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221" w:rsidRPr="00EC280C" w:rsidRDefault="00997F33" w:rsidP="00750221">
      <w:pPr>
        <w:spacing w:after="0" w:line="240" w:lineRule="auto"/>
        <w:ind w:left="5579"/>
        <w:jc w:val="right"/>
        <w:rPr>
          <w:rFonts w:ascii="Times New Roman" w:hAnsi="Times New Roman" w:cs="Times New Roman"/>
          <w:i/>
          <w:sz w:val="24"/>
          <w:szCs w:val="24"/>
        </w:rPr>
      </w:pPr>
      <w:r>
        <w:tab/>
      </w:r>
      <w:r>
        <w:tab/>
      </w:r>
      <w:r>
        <w:tab/>
      </w:r>
      <w:r>
        <w:tab/>
      </w:r>
      <w:r>
        <w:tab/>
      </w:r>
      <w:r w:rsidR="00750221" w:rsidRPr="00EC280C">
        <w:rPr>
          <w:rFonts w:ascii="Times New Roman" w:hAnsi="Times New Roman" w:cs="Times New Roman"/>
          <w:i/>
          <w:sz w:val="24"/>
          <w:szCs w:val="24"/>
        </w:rPr>
        <w:t>Pirkimo sąlygų</w:t>
      </w:r>
    </w:p>
    <w:p w:rsidR="00750221" w:rsidRPr="00EC280C" w:rsidRDefault="00750221" w:rsidP="00750221">
      <w:pPr>
        <w:spacing w:after="0" w:line="240" w:lineRule="auto"/>
        <w:ind w:left="5579"/>
        <w:jc w:val="right"/>
        <w:rPr>
          <w:rFonts w:ascii="Times New Roman" w:hAnsi="Times New Roman" w:cs="Times New Roman"/>
          <w:i/>
          <w:sz w:val="24"/>
          <w:szCs w:val="24"/>
        </w:rPr>
      </w:pPr>
      <w:r w:rsidRPr="00EC280C">
        <w:rPr>
          <w:rFonts w:ascii="Times New Roman" w:hAnsi="Times New Roman" w:cs="Times New Roman"/>
          <w:i/>
          <w:sz w:val="24"/>
          <w:szCs w:val="24"/>
        </w:rPr>
        <w:t>1 priedas</w:t>
      </w:r>
    </w:p>
    <w:p w:rsidR="00550521" w:rsidRPr="00B7762B" w:rsidRDefault="00997F33" w:rsidP="00750221">
      <w:pPr>
        <w:pStyle w:val="Default"/>
        <w:contextualSpacing/>
        <w:jc w:val="both"/>
      </w:pPr>
      <w:bookmarkStart w:id="0" w:name="_GoBack"/>
      <w:bookmarkEnd w:id="0"/>
      <w:r w:rsidRPr="00997F33" w:rsidDel="00997F33">
        <w:t xml:space="preserve"> </w:t>
      </w:r>
    </w:p>
    <w:p w:rsidR="00033DE4" w:rsidRPr="00B7762B" w:rsidRDefault="00033DE4" w:rsidP="0020209D">
      <w:pPr>
        <w:spacing w:after="0" w:line="240" w:lineRule="auto"/>
        <w:ind w:left="5184"/>
        <w:contextualSpacing/>
        <w:jc w:val="center"/>
        <w:rPr>
          <w:rFonts w:ascii="Times New Roman" w:hAnsi="Times New Roman" w:cs="Times New Roman"/>
          <w:sz w:val="24"/>
          <w:szCs w:val="24"/>
        </w:rPr>
      </w:pPr>
    </w:p>
    <w:p w:rsidR="008145FD" w:rsidRPr="00B7762B" w:rsidRDefault="00CF28A3" w:rsidP="0020209D">
      <w:pPr>
        <w:pStyle w:val="NormalWeb"/>
        <w:shd w:val="clear" w:color="auto" w:fill="FFFFFF"/>
        <w:spacing w:before="0" w:beforeAutospacing="0" w:after="0" w:afterAutospacing="0"/>
        <w:contextualSpacing/>
        <w:jc w:val="center"/>
        <w:rPr>
          <w:b/>
          <w:color w:val="000000"/>
        </w:rPr>
      </w:pPr>
      <w:r>
        <w:rPr>
          <w:b/>
          <w:color w:val="000000"/>
        </w:rPr>
        <w:t>KOMUNIKACIJOS KAMPANIJ</w:t>
      </w:r>
      <w:r w:rsidR="00997F33">
        <w:rPr>
          <w:b/>
          <w:color w:val="000000"/>
        </w:rPr>
        <w:t>OS</w:t>
      </w:r>
      <w:r>
        <w:rPr>
          <w:b/>
          <w:color w:val="000000"/>
        </w:rPr>
        <w:t xml:space="preserve"> VISUOMENĖS KIBERNETINIO SAUGUMO BRANDAI DIDINTI PARENGIM</w:t>
      </w:r>
      <w:r w:rsidR="00997F33">
        <w:rPr>
          <w:b/>
          <w:color w:val="000000"/>
        </w:rPr>
        <w:t>O</w:t>
      </w:r>
      <w:r>
        <w:rPr>
          <w:b/>
          <w:color w:val="000000"/>
        </w:rPr>
        <w:t xml:space="preserve"> IR SKLAID</w:t>
      </w:r>
      <w:r w:rsidR="00997F33">
        <w:rPr>
          <w:b/>
          <w:color w:val="000000"/>
        </w:rPr>
        <w:t>OS</w:t>
      </w:r>
    </w:p>
    <w:p w:rsidR="00257E5A" w:rsidRPr="00B7762B" w:rsidRDefault="00A870E4" w:rsidP="0020209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PASLAUGOS </w:t>
      </w:r>
      <w:r w:rsidR="00C11EE1" w:rsidRPr="00B7762B">
        <w:rPr>
          <w:rFonts w:ascii="Times New Roman" w:hAnsi="Times New Roman" w:cs="Times New Roman"/>
          <w:b/>
          <w:sz w:val="24"/>
          <w:szCs w:val="24"/>
        </w:rPr>
        <w:t>TECHNINĖ SPECIFIKACIJA</w:t>
      </w:r>
    </w:p>
    <w:p w:rsidR="0062447E" w:rsidRDefault="0062447E" w:rsidP="0020209D">
      <w:pPr>
        <w:spacing w:after="0" w:line="240" w:lineRule="auto"/>
        <w:contextualSpacing/>
        <w:jc w:val="center"/>
        <w:rPr>
          <w:rFonts w:ascii="Times New Roman" w:hAnsi="Times New Roman" w:cs="Times New Roman"/>
          <w:b/>
          <w:sz w:val="24"/>
          <w:szCs w:val="24"/>
        </w:rPr>
      </w:pPr>
    </w:p>
    <w:p w:rsidR="00033DE4" w:rsidRPr="00B7762B" w:rsidRDefault="00033DE4" w:rsidP="0020209D">
      <w:pPr>
        <w:spacing w:after="0" w:line="240" w:lineRule="auto"/>
        <w:contextualSpacing/>
        <w:jc w:val="center"/>
        <w:rPr>
          <w:rFonts w:ascii="Times New Roman" w:hAnsi="Times New Roman" w:cs="Times New Roman"/>
          <w:b/>
          <w:sz w:val="24"/>
          <w:szCs w:val="24"/>
        </w:rPr>
      </w:pPr>
    </w:p>
    <w:p w:rsidR="00FC3292" w:rsidRDefault="00FC3292" w:rsidP="0020209D">
      <w:pPr>
        <w:pStyle w:val="ListParagraph"/>
        <w:ind w:left="0"/>
        <w:contextualSpacing/>
        <w:jc w:val="center"/>
        <w:rPr>
          <w:rFonts w:ascii="Times New Roman" w:hAnsi="Times New Roman" w:cs="Times New Roman"/>
          <w:b/>
          <w:sz w:val="24"/>
          <w:szCs w:val="24"/>
        </w:rPr>
      </w:pPr>
      <w:r>
        <w:rPr>
          <w:rFonts w:ascii="Times New Roman" w:hAnsi="Times New Roman" w:cs="Times New Roman"/>
          <w:b/>
          <w:sz w:val="24"/>
          <w:szCs w:val="24"/>
        </w:rPr>
        <w:t xml:space="preserve">I SKYRIUS </w:t>
      </w:r>
    </w:p>
    <w:p w:rsidR="00DB4149" w:rsidRPr="00B7762B" w:rsidRDefault="00DB4149" w:rsidP="0020209D">
      <w:pPr>
        <w:pStyle w:val="ListParagraph"/>
        <w:ind w:left="0"/>
        <w:contextualSpacing/>
        <w:jc w:val="center"/>
        <w:rPr>
          <w:rFonts w:ascii="Times New Roman" w:hAnsi="Times New Roman" w:cs="Times New Roman"/>
          <w:b/>
          <w:sz w:val="24"/>
          <w:szCs w:val="24"/>
        </w:rPr>
      </w:pPr>
      <w:r w:rsidRPr="00B7762B">
        <w:rPr>
          <w:rFonts w:ascii="Times New Roman" w:hAnsi="Times New Roman" w:cs="Times New Roman"/>
          <w:b/>
          <w:sz w:val="24"/>
          <w:szCs w:val="24"/>
        </w:rPr>
        <w:t>SITUACIJOS APRAŠYMAS</w:t>
      </w:r>
    </w:p>
    <w:p w:rsidR="00C11EE1" w:rsidRPr="00B7762B" w:rsidRDefault="00C11EE1" w:rsidP="0020209D">
      <w:pPr>
        <w:spacing w:after="0" w:line="240" w:lineRule="auto"/>
        <w:contextualSpacing/>
        <w:rPr>
          <w:rFonts w:ascii="Times New Roman" w:hAnsi="Times New Roman" w:cs="Times New Roman"/>
          <w:b/>
          <w:color w:val="000000" w:themeColor="text1"/>
          <w:sz w:val="24"/>
          <w:szCs w:val="24"/>
        </w:rPr>
      </w:pPr>
    </w:p>
    <w:p w:rsidR="000E5B87" w:rsidRDefault="00FC3292" w:rsidP="0020209D">
      <w:pPr>
        <w:shd w:val="clear" w:color="auto" w:fill="FFFFFF"/>
        <w:spacing w:after="0" w:line="240" w:lineRule="auto"/>
        <w:ind w:firstLine="73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0E5B87" w:rsidRPr="00B7762B">
        <w:rPr>
          <w:rFonts w:ascii="Times New Roman" w:hAnsi="Times New Roman" w:cs="Times New Roman"/>
          <w:sz w:val="24"/>
          <w:szCs w:val="24"/>
        </w:rPr>
        <w:t xml:space="preserve">Lietuvos Respublikos </w:t>
      </w:r>
      <w:r w:rsidR="000E5B87">
        <w:rPr>
          <w:rFonts w:ascii="Times New Roman" w:hAnsi="Times New Roman" w:cs="Times New Roman"/>
          <w:sz w:val="24"/>
          <w:szCs w:val="24"/>
        </w:rPr>
        <w:t>k</w:t>
      </w:r>
      <w:r w:rsidR="000E5B87" w:rsidRPr="00B7762B">
        <w:rPr>
          <w:rFonts w:ascii="Times New Roman" w:hAnsi="Times New Roman" w:cs="Times New Roman"/>
          <w:color w:val="000000" w:themeColor="text1"/>
          <w:sz w:val="24"/>
          <w:szCs w:val="24"/>
        </w:rPr>
        <w:t xml:space="preserve">rašto </w:t>
      </w:r>
      <w:r w:rsidR="00B31B75">
        <w:rPr>
          <w:rFonts w:ascii="Times New Roman" w:hAnsi="Times New Roman" w:cs="Times New Roman"/>
          <w:color w:val="000000" w:themeColor="text1"/>
          <w:sz w:val="24"/>
          <w:szCs w:val="24"/>
        </w:rPr>
        <w:t>apsaugos ministerijos</w:t>
      </w:r>
      <w:r w:rsidR="000E5B87">
        <w:rPr>
          <w:rFonts w:ascii="Times New Roman" w:hAnsi="Times New Roman" w:cs="Times New Roman"/>
          <w:color w:val="000000" w:themeColor="text1"/>
          <w:sz w:val="24"/>
          <w:szCs w:val="24"/>
        </w:rPr>
        <w:t xml:space="preserve">, </w:t>
      </w:r>
      <w:r w:rsidR="00B31B75">
        <w:rPr>
          <w:rFonts w:ascii="Times New Roman" w:hAnsi="Times New Roman" w:cs="Times New Roman"/>
          <w:color w:val="000000" w:themeColor="text1"/>
          <w:sz w:val="24"/>
          <w:szCs w:val="24"/>
        </w:rPr>
        <w:t>formuojančios</w:t>
      </w:r>
      <w:r w:rsidR="000E5B87">
        <w:rPr>
          <w:rFonts w:ascii="Times New Roman" w:hAnsi="Times New Roman" w:cs="Times New Roman"/>
          <w:color w:val="000000" w:themeColor="text1"/>
          <w:sz w:val="24"/>
          <w:szCs w:val="24"/>
        </w:rPr>
        <w:t xml:space="preserve"> kibernetinio saugumo politiką, </w:t>
      </w:r>
      <w:r w:rsidR="00B31B75">
        <w:rPr>
          <w:rFonts w:ascii="Times New Roman" w:hAnsi="Times New Roman" w:cs="Times New Roman"/>
          <w:color w:val="000000" w:themeColor="text1"/>
          <w:sz w:val="24"/>
          <w:szCs w:val="24"/>
        </w:rPr>
        <w:t xml:space="preserve">vienas iš tikslų – </w:t>
      </w:r>
      <w:r w:rsidR="009A65D3">
        <w:rPr>
          <w:rFonts w:ascii="Times New Roman" w:hAnsi="Times New Roman" w:cs="Times New Roman"/>
          <w:color w:val="000000" w:themeColor="text1"/>
          <w:sz w:val="24"/>
          <w:szCs w:val="24"/>
        </w:rPr>
        <w:t>stiprinti</w:t>
      </w:r>
      <w:r w:rsidR="00B31B75">
        <w:rPr>
          <w:rFonts w:ascii="Times New Roman" w:hAnsi="Times New Roman" w:cs="Times New Roman"/>
          <w:color w:val="000000" w:themeColor="text1"/>
          <w:sz w:val="24"/>
          <w:szCs w:val="24"/>
        </w:rPr>
        <w:t xml:space="preserve"> Lietuvos kibernetin</w:t>
      </w:r>
      <w:r w:rsidR="009A65D3">
        <w:rPr>
          <w:rFonts w:ascii="Times New Roman" w:hAnsi="Times New Roman" w:cs="Times New Roman"/>
          <w:color w:val="000000" w:themeColor="text1"/>
          <w:sz w:val="24"/>
          <w:szCs w:val="24"/>
        </w:rPr>
        <w:t>ės erdvės</w:t>
      </w:r>
      <w:r w:rsidR="00B31B75">
        <w:rPr>
          <w:rFonts w:ascii="Times New Roman" w:hAnsi="Times New Roman" w:cs="Times New Roman"/>
          <w:color w:val="000000" w:themeColor="text1"/>
          <w:sz w:val="24"/>
          <w:szCs w:val="24"/>
        </w:rPr>
        <w:t xml:space="preserve"> atsparumą</w:t>
      </w:r>
      <w:r w:rsidR="008323F0">
        <w:rPr>
          <w:rFonts w:ascii="Times New Roman" w:hAnsi="Times New Roman" w:cs="Times New Roman"/>
          <w:color w:val="000000" w:themeColor="text1"/>
          <w:sz w:val="24"/>
          <w:szCs w:val="24"/>
        </w:rPr>
        <w:t>,</w:t>
      </w:r>
      <w:r w:rsidR="009A65D3">
        <w:rPr>
          <w:rFonts w:ascii="Times New Roman" w:hAnsi="Times New Roman" w:cs="Times New Roman"/>
          <w:color w:val="000000" w:themeColor="text1"/>
          <w:sz w:val="24"/>
          <w:szCs w:val="24"/>
        </w:rPr>
        <w:t xml:space="preserve"> kibernetinio saugumo kompetencijas ir </w:t>
      </w:r>
      <w:proofErr w:type="spellStart"/>
      <w:r w:rsidR="009A65D3">
        <w:rPr>
          <w:rFonts w:ascii="Times New Roman" w:hAnsi="Times New Roman" w:cs="Times New Roman"/>
          <w:color w:val="000000" w:themeColor="text1"/>
          <w:sz w:val="24"/>
          <w:szCs w:val="24"/>
        </w:rPr>
        <w:t>pajėgumus</w:t>
      </w:r>
      <w:proofErr w:type="spellEnd"/>
      <w:r w:rsidR="00B31B75">
        <w:rPr>
          <w:rFonts w:ascii="Times New Roman" w:hAnsi="Times New Roman" w:cs="Times New Roman"/>
          <w:color w:val="000000" w:themeColor="text1"/>
          <w:sz w:val="24"/>
          <w:szCs w:val="24"/>
        </w:rPr>
        <w:t xml:space="preserve">. </w:t>
      </w:r>
    </w:p>
    <w:p w:rsidR="00B31B75" w:rsidRPr="00B31B75" w:rsidRDefault="00B31B75" w:rsidP="0020209D">
      <w:pPr>
        <w:shd w:val="clear" w:color="auto" w:fill="FFFFFF"/>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2. Vie</w:t>
      </w:r>
      <w:r w:rsidR="009A65D3">
        <w:rPr>
          <w:rFonts w:ascii="Times New Roman" w:hAnsi="Times New Roman" w:cs="Times New Roman"/>
          <w:sz w:val="24"/>
          <w:szCs w:val="24"/>
        </w:rPr>
        <w:t>n</w:t>
      </w:r>
      <w:r>
        <w:rPr>
          <w:rFonts w:ascii="Times New Roman" w:hAnsi="Times New Roman" w:cs="Times New Roman"/>
          <w:sz w:val="24"/>
          <w:szCs w:val="24"/>
        </w:rPr>
        <w:t xml:space="preserve">as iš </w:t>
      </w:r>
      <w:r w:rsidR="00E55F92">
        <w:rPr>
          <w:rFonts w:ascii="Times New Roman" w:hAnsi="Times New Roman" w:cs="Times New Roman"/>
          <w:sz w:val="24"/>
          <w:szCs w:val="24"/>
        </w:rPr>
        <w:t>būdų pasiekti</w:t>
      </w:r>
      <w:r w:rsidR="00E55F92" w:rsidDel="00E55F92">
        <w:rPr>
          <w:rFonts w:ascii="Times New Roman" w:hAnsi="Times New Roman" w:cs="Times New Roman"/>
          <w:sz w:val="24"/>
          <w:szCs w:val="24"/>
        </w:rPr>
        <w:t xml:space="preserve"> </w:t>
      </w:r>
      <w:r>
        <w:rPr>
          <w:rFonts w:ascii="Times New Roman" w:hAnsi="Times New Roman" w:cs="Times New Roman"/>
          <w:sz w:val="24"/>
          <w:szCs w:val="24"/>
        </w:rPr>
        <w:t>minėt</w:t>
      </w:r>
      <w:r w:rsidR="00E55F92">
        <w:rPr>
          <w:rFonts w:ascii="Times New Roman" w:hAnsi="Times New Roman" w:cs="Times New Roman"/>
          <w:sz w:val="24"/>
          <w:szCs w:val="24"/>
        </w:rPr>
        <w:t>ą</w:t>
      </w:r>
      <w:r>
        <w:rPr>
          <w:rFonts w:ascii="Times New Roman" w:hAnsi="Times New Roman" w:cs="Times New Roman"/>
          <w:sz w:val="24"/>
          <w:szCs w:val="24"/>
        </w:rPr>
        <w:t xml:space="preserve"> tiksl</w:t>
      </w:r>
      <w:r w:rsidR="00E55F92">
        <w:rPr>
          <w:rFonts w:ascii="Times New Roman" w:hAnsi="Times New Roman" w:cs="Times New Roman"/>
          <w:sz w:val="24"/>
          <w:szCs w:val="24"/>
        </w:rPr>
        <w:t>ą</w:t>
      </w:r>
      <w:r>
        <w:rPr>
          <w:rFonts w:ascii="Times New Roman" w:hAnsi="Times New Roman" w:cs="Times New Roman"/>
          <w:sz w:val="24"/>
          <w:szCs w:val="24"/>
        </w:rPr>
        <w:t xml:space="preserve"> – daugiau dėmesio skirti </w:t>
      </w:r>
      <w:r w:rsidRPr="00B31B75">
        <w:rPr>
          <w:rFonts w:ascii="Times New Roman" w:hAnsi="Times New Roman" w:cs="Times New Roman"/>
          <w:sz w:val="24"/>
          <w:szCs w:val="24"/>
        </w:rPr>
        <w:t>visuomenės kibernetinio saugumo žinių lygio kėlimui bei</w:t>
      </w:r>
      <w:r>
        <w:rPr>
          <w:rFonts w:ascii="Times New Roman" w:hAnsi="Times New Roman" w:cs="Times New Roman"/>
          <w:sz w:val="24"/>
          <w:szCs w:val="24"/>
        </w:rPr>
        <w:t xml:space="preserve"> praktiniams įgūdžiams.</w:t>
      </w:r>
    </w:p>
    <w:p w:rsidR="000E5B87" w:rsidRDefault="00B31B75" w:rsidP="0020209D">
      <w:pPr>
        <w:shd w:val="clear" w:color="auto" w:fill="FFFFFF"/>
        <w:spacing w:after="0" w:line="240" w:lineRule="auto"/>
        <w:ind w:firstLine="73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E55F92">
        <w:rPr>
          <w:rFonts w:ascii="Times New Roman" w:hAnsi="Times New Roman" w:cs="Times New Roman"/>
          <w:color w:val="000000" w:themeColor="text1"/>
          <w:sz w:val="24"/>
          <w:szCs w:val="24"/>
        </w:rPr>
        <w:t xml:space="preserve">Iš </w:t>
      </w:r>
      <w:r>
        <w:rPr>
          <w:rFonts w:ascii="Times New Roman" w:hAnsi="Times New Roman" w:cs="Times New Roman"/>
          <w:color w:val="000000" w:themeColor="text1"/>
          <w:sz w:val="24"/>
          <w:szCs w:val="24"/>
        </w:rPr>
        <w:t>2023 m. Nacionalinės kibernetinio saugumo būklės ataskaitos duomen</w:t>
      </w:r>
      <w:r w:rsidR="00E55F92">
        <w:rPr>
          <w:rFonts w:ascii="Times New Roman" w:hAnsi="Times New Roman" w:cs="Times New Roman"/>
          <w:color w:val="000000" w:themeColor="text1"/>
          <w:sz w:val="24"/>
          <w:szCs w:val="24"/>
        </w:rPr>
        <w:t>ų</w:t>
      </w:r>
      <w:r>
        <w:rPr>
          <w:rFonts w:ascii="Times New Roman" w:hAnsi="Times New Roman" w:cs="Times New Roman"/>
          <w:color w:val="000000" w:themeColor="text1"/>
          <w:sz w:val="24"/>
          <w:szCs w:val="24"/>
        </w:rPr>
        <w:t xml:space="preserve"> mat</w:t>
      </w:r>
      <w:r w:rsidR="00E55F92">
        <w:rPr>
          <w:rFonts w:ascii="Times New Roman" w:hAnsi="Times New Roman" w:cs="Times New Roman"/>
          <w:color w:val="000000" w:themeColor="text1"/>
          <w:sz w:val="24"/>
          <w:szCs w:val="24"/>
        </w:rPr>
        <w:t>yti</w:t>
      </w:r>
      <w:r>
        <w:rPr>
          <w:rFonts w:ascii="Times New Roman" w:hAnsi="Times New Roman" w:cs="Times New Roman"/>
          <w:color w:val="000000" w:themeColor="text1"/>
          <w:sz w:val="24"/>
          <w:szCs w:val="24"/>
        </w:rPr>
        <w:t xml:space="preserve">, </w:t>
      </w:r>
      <w:r w:rsidR="000E5B87" w:rsidRPr="000E5B87">
        <w:rPr>
          <w:rFonts w:ascii="Times New Roman" w:hAnsi="Times New Roman" w:cs="Times New Roman"/>
          <w:color w:val="000000" w:themeColor="text1"/>
          <w:sz w:val="24"/>
          <w:szCs w:val="24"/>
        </w:rPr>
        <w:t xml:space="preserve">kad </w:t>
      </w:r>
      <w:r w:rsidR="00E55F92" w:rsidRPr="000E5B87">
        <w:rPr>
          <w:rFonts w:ascii="Times New Roman" w:hAnsi="Times New Roman" w:cs="Times New Roman"/>
          <w:color w:val="000000" w:themeColor="text1"/>
          <w:sz w:val="24"/>
          <w:szCs w:val="24"/>
        </w:rPr>
        <w:t>2023</w:t>
      </w:r>
      <w:r w:rsidR="00E55F92">
        <w:rPr>
          <w:rFonts w:ascii="Times New Roman" w:hAnsi="Times New Roman" w:cs="Times New Roman"/>
          <w:color w:val="000000" w:themeColor="text1"/>
          <w:sz w:val="24"/>
          <w:szCs w:val="24"/>
        </w:rPr>
        <w:t> </w:t>
      </w:r>
      <w:r w:rsidR="000E5B87" w:rsidRPr="000E5B87">
        <w:rPr>
          <w:rFonts w:ascii="Times New Roman" w:hAnsi="Times New Roman" w:cs="Times New Roman"/>
          <w:color w:val="000000" w:themeColor="text1"/>
          <w:sz w:val="24"/>
          <w:szCs w:val="24"/>
        </w:rPr>
        <w:t>m. tarp visų subjektų, pat</w:t>
      </w:r>
      <w:r w:rsidR="00E55F92">
        <w:rPr>
          <w:rFonts w:ascii="Times New Roman" w:hAnsi="Times New Roman" w:cs="Times New Roman"/>
          <w:color w:val="000000" w:themeColor="text1"/>
          <w:sz w:val="24"/>
          <w:szCs w:val="24"/>
        </w:rPr>
        <w:t>yrusių</w:t>
      </w:r>
      <w:r w:rsidR="000E5B87">
        <w:rPr>
          <w:rFonts w:ascii="Times New Roman" w:hAnsi="Times New Roman" w:cs="Times New Roman"/>
          <w:color w:val="000000" w:themeColor="text1"/>
          <w:sz w:val="24"/>
          <w:szCs w:val="24"/>
        </w:rPr>
        <w:t xml:space="preserve"> kibernetinių nusikaltimų </w:t>
      </w:r>
      <w:r w:rsidR="000E5B87" w:rsidRPr="000E5B87">
        <w:rPr>
          <w:rFonts w:ascii="Times New Roman" w:hAnsi="Times New Roman" w:cs="Times New Roman"/>
          <w:color w:val="000000" w:themeColor="text1"/>
          <w:sz w:val="24"/>
          <w:szCs w:val="24"/>
        </w:rPr>
        <w:t>poveikį, dažniausiai nuken</w:t>
      </w:r>
      <w:r w:rsidR="00E55F92">
        <w:rPr>
          <w:rFonts w:ascii="Times New Roman" w:hAnsi="Times New Roman" w:cs="Times New Roman"/>
          <w:color w:val="000000" w:themeColor="text1"/>
          <w:sz w:val="24"/>
          <w:szCs w:val="24"/>
        </w:rPr>
        <w:t>tė</w:t>
      </w:r>
      <w:r w:rsidR="002F0B9C">
        <w:rPr>
          <w:rFonts w:ascii="Times New Roman" w:hAnsi="Times New Roman" w:cs="Times New Roman"/>
          <w:color w:val="000000" w:themeColor="text1"/>
          <w:sz w:val="24"/>
          <w:szCs w:val="24"/>
        </w:rPr>
        <w:t>davo</w:t>
      </w:r>
      <w:r w:rsidR="000E5B87" w:rsidRPr="000E5B87">
        <w:rPr>
          <w:rFonts w:ascii="Times New Roman" w:hAnsi="Times New Roman" w:cs="Times New Roman"/>
          <w:color w:val="000000" w:themeColor="text1"/>
          <w:sz w:val="24"/>
          <w:szCs w:val="24"/>
        </w:rPr>
        <w:t xml:space="preserve"> fiziniai asmenys. 2023 m. buvo fiksuojami pokyčiai, dominuojančia</w:t>
      </w:r>
      <w:r w:rsidR="000E5B87">
        <w:rPr>
          <w:rFonts w:ascii="Times New Roman" w:hAnsi="Times New Roman" w:cs="Times New Roman"/>
          <w:color w:val="000000" w:themeColor="text1"/>
          <w:sz w:val="24"/>
          <w:szCs w:val="24"/>
        </w:rPr>
        <w:t xml:space="preserve"> </w:t>
      </w:r>
      <w:r w:rsidR="000E5B87" w:rsidRPr="000E5B87">
        <w:rPr>
          <w:rFonts w:ascii="Times New Roman" w:hAnsi="Times New Roman" w:cs="Times New Roman"/>
          <w:color w:val="000000" w:themeColor="text1"/>
          <w:sz w:val="24"/>
          <w:szCs w:val="24"/>
        </w:rPr>
        <w:t xml:space="preserve">apgaulingų skelbimų vieta tampa socialiniai tinklai. 2023 m. </w:t>
      </w:r>
      <w:r w:rsidR="002F0B9C">
        <w:rPr>
          <w:rFonts w:ascii="Times New Roman" w:hAnsi="Times New Roman" w:cs="Times New Roman"/>
          <w:color w:val="000000" w:themeColor="text1"/>
          <w:sz w:val="24"/>
          <w:szCs w:val="24"/>
        </w:rPr>
        <w:t>daugėjo</w:t>
      </w:r>
      <w:r w:rsidR="00E67214">
        <w:rPr>
          <w:rFonts w:ascii="Times New Roman" w:hAnsi="Times New Roman" w:cs="Times New Roman"/>
          <w:color w:val="000000" w:themeColor="text1"/>
          <w:sz w:val="24"/>
          <w:szCs w:val="24"/>
        </w:rPr>
        <w:t xml:space="preserve"> sukčiavimo </w:t>
      </w:r>
      <w:r w:rsidR="000E5B87" w:rsidRPr="000E5B87">
        <w:rPr>
          <w:rFonts w:ascii="Times New Roman" w:hAnsi="Times New Roman" w:cs="Times New Roman"/>
          <w:color w:val="000000" w:themeColor="text1"/>
          <w:sz w:val="24"/>
          <w:szCs w:val="24"/>
        </w:rPr>
        <w:t>apgauling</w:t>
      </w:r>
      <w:r w:rsidR="00E67214">
        <w:rPr>
          <w:rFonts w:ascii="Times New Roman" w:hAnsi="Times New Roman" w:cs="Times New Roman"/>
          <w:color w:val="000000" w:themeColor="text1"/>
          <w:sz w:val="24"/>
          <w:szCs w:val="24"/>
        </w:rPr>
        <w:t>omis</w:t>
      </w:r>
      <w:r w:rsidR="000E5B87" w:rsidRPr="000E5B87">
        <w:rPr>
          <w:rFonts w:ascii="Times New Roman" w:hAnsi="Times New Roman" w:cs="Times New Roman"/>
          <w:color w:val="000000" w:themeColor="text1"/>
          <w:sz w:val="24"/>
          <w:szCs w:val="24"/>
        </w:rPr>
        <w:t xml:space="preserve"> SMS žinu</w:t>
      </w:r>
      <w:r w:rsidR="00E67214">
        <w:rPr>
          <w:rFonts w:ascii="Times New Roman" w:hAnsi="Times New Roman" w:cs="Times New Roman"/>
          <w:color w:val="000000" w:themeColor="text1"/>
          <w:sz w:val="24"/>
          <w:szCs w:val="24"/>
        </w:rPr>
        <w:t>tėmis</w:t>
      </w:r>
      <w:r w:rsidR="000E5B87" w:rsidRPr="000E5B87">
        <w:rPr>
          <w:rFonts w:ascii="Times New Roman" w:hAnsi="Times New Roman" w:cs="Times New Roman"/>
          <w:color w:val="000000" w:themeColor="text1"/>
          <w:sz w:val="24"/>
          <w:szCs w:val="24"/>
        </w:rPr>
        <w:t>, investicini</w:t>
      </w:r>
      <w:r w:rsidR="002F0B9C">
        <w:rPr>
          <w:rFonts w:ascii="Times New Roman" w:hAnsi="Times New Roman" w:cs="Times New Roman"/>
          <w:color w:val="000000" w:themeColor="text1"/>
          <w:sz w:val="24"/>
          <w:szCs w:val="24"/>
        </w:rPr>
        <w:t>o</w:t>
      </w:r>
      <w:r w:rsidR="000E5B87" w:rsidRPr="000E5B87">
        <w:rPr>
          <w:rFonts w:ascii="Times New Roman" w:hAnsi="Times New Roman" w:cs="Times New Roman"/>
          <w:color w:val="000000" w:themeColor="text1"/>
          <w:sz w:val="24"/>
          <w:szCs w:val="24"/>
        </w:rPr>
        <w:t xml:space="preserve"> sukčiavim</w:t>
      </w:r>
      <w:r w:rsidR="002F0B9C">
        <w:rPr>
          <w:rFonts w:ascii="Times New Roman" w:hAnsi="Times New Roman" w:cs="Times New Roman"/>
          <w:color w:val="000000" w:themeColor="text1"/>
          <w:sz w:val="24"/>
          <w:szCs w:val="24"/>
        </w:rPr>
        <w:t xml:space="preserve">o </w:t>
      </w:r>
      <w:r w:rsidR="00E67214">
        <w:rPr>
          <w:rFonts w:ascii="Times New Roman" w:hAnsi="Times New Roman" w:cs="Times New Roman"/>
          <w:color w:val="000000" w:themeColor="text1"/>
          <w:sz w:val="24"/>
          <w:szCs w:val="24"/>
        </w:rPr>
        <w:t>būdu</w:t>
      </w:r>
      <w:r w:rsidR="000E5B87" w:rsidRPr="000E5B87">
        <w:rPr>
          <w:rFonts w:ascii="Times New Roman" w:hAnsi="Times New Roman" w:cs="Times New Roman"/>
          <w:color w:val="000000" w:themeColor="text1"/>
          <w:sz w:val="24"/>
          <w:szCs w:val="24"/>
        </w:rPr>
        <w:t xml:space="preserve">. Dėl </w:t>
      </w:r>
      <w:r w:rsidR="00E67214" w:rsidRPr="00E67214">
        <w:rPr>
          <w:rFonts w:ascii="Times New Roman" w:hAnsi="Times New Roman" w:cs="Times New Roman"/>
          <w:color w:val="000000" w:themeColor="text1"/>
          <w:sz w:val="24"/>
          <w:szCs w:val="24"/>
        </w:rPr>
        <w:t>investicinio sukčiavimo</w:t>
      </w:r>
      <w:r w:rsidR="00E67214" w:rsidRPr="00E67214" w:rsidDel="00E67214">
        <w:rPr>
          <w:rFonts w:ascii="Times New Roman" w:hAnsi="Times New Roman" w:cs="Times New Roman"/>
          <w:color w:val="000000" w:themeColor="text1"/>
          <w:sz w:val="24"/>
          <w:szCs w:val="24"/>
        </w:rPr>
        <w:t xml:space="preserve"> </w:t>
      </w:r>
      <w:r w:rsidR="000E5B87" w:rsidRPr="000E5B87">
        <w:rPr>
          <w:rFonts w:ascii="Times New Roman" w:hAnsi="Times New Roman" w:cs="Times New Roman"/>
          <w:color w:val="000000" w:themeColor="text1"/>
          <w:sz w:val="24"/>
          <w:szCs w:val="24"/>
        </w:rPr>
        <w:t>2023 m.</w:t>
      </w:r>
      <w:r w:rsidR="000E5B87">
        <w:rPr>
          <w:rFonts w:ascii="Times New Roman" w:hAnsi="Times New Roman" w:cs="Times New Roman"/>
          <w:color w:val="000000" w:themeColor="text1"/>
          <w:sz w:val="24"/>
          <w:szCs w:val="24"/>
        </w:rPr>
        <w:t xml:space="preserve"> </w:t>
      </w:r>
      <w:r w:rsidR="000E5B87" w:rsidRPr="000E5B87">
        <w:rPr>
          <w:rFonts w:ascii="Times New Roman" w:hAnsi="Times New Roman" w:cs="Times New Roman"/>
          <w:color w:val="000000" w:themeColor="text1"/>
          <w:sz w:val="24"/>
          <w:szCs w:val="24"/>
        </w:rPr>
        <w:t>gerokai išaugo padaryta žala gyventojams – apie 4,8 mln. eurų (2022 m. – 1,9 mln. eurų).</w:t>
      </w:r>
      <w:r w:rsidR="00E67214">
        <w:rPr>
          <w:rFonts w:ascii="Times New Roman" w:hAnsi="Times New Roman" w:cs="Times New Roman"/>
          <w:color w:val="000000" w:themeColor="text1"/>
          <w:sz w:val="24"/>
          <w:szCs w:val="24"/>
        </w:rPr>
        <w:t xml:space="preserve"> </w:t>
      </w:r>
    </w:p>
    <w:p w:rsidR="00B31B75" w:rsidRDefault="00B31B75" w:rsidP="0020209D">
      <w:pPr>
        <w:shd w:val="clear" w:color="auto" w:fill="FFFFFF"/>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4. </w:t>
      </w:r>
      <w:r>
        <w:rPr>
          <w:rFonts w:ascii="Times New Roman" w:hAnsi="Times New Roman" w:cs="Times New Roman"/>
          <w:sz w:val="24"/>
          <w:szCs w:val="24"/>
        </w:rPr>
        <w:t xml:space="preserve">Krašto apsaugos ministerijos užsakymu </w:t>
      </w:r>
      <w:r w:rsidR="009C1C8C">
        <w:rPr>
          <w:rFonts w:ascii="Times New Roman" w:hAnsi="Times New Roman" w:cs="Times New Roman"/>
          <w:sz w:val="24"/>
          <w:szCs w:val="24"/>
        </w:rPr>
        <w:t xml:space="preserve">2023 m. gruodžio mėnesį </w:t>
      </w:r>
      <w:r>
        <w:rPr>
          <w:rFonts w:ascii="Times New Roman" w:hAnsi="Times New Roman" w:cs="Times New Roman"/>
          <w:sz w:val="24"/>
          <w:szCs w:val="24"/>
        </w:rPr>
        <w:t>bendrovė „</w:t>
      </w:r>
      <w:proofErr w:type="spellStart"/>
      <w:r>
        <w:rPr>
          <w:rFonts w:ascii="Times New Roman" w:hAnsi="Times New Roman" w:cs="Times New Roman"/>
          <w:sz w:val="24"/>
          <w:szCs w:val="24"/>
        </w:rPr>
        <w:t>Spinter</w:t>
      </w:r>
      <w:proofErr w:type="spellEnd"/>
      <w:r>
        <w:rPr>
          <w:rFonts w:ascii="Times New Roman" w:hAnsi="Times New Roman" w:cs="Times New Roman"/>
          <w:sz w:val="24"/>
          <w:szCs w:val="24"/>
        </w:rPr>
        <w:t xml:space="preserve"> tyrimai“ atliko Lietuvos gyventojų nuomonės aktualiais su krašto apsauga susijusiais klausimais tyrimą</w:t>
      </w:r>
      <w:r w:rsidR="005D2A0F">
        <w:rPr>
          <w:rFonts w:ascii="Times New Roman" w:hAnsi="Times New Roman" w:cs="Times New Roman"/>
          <w:sz w:val="24"/>
          <w:szCs w:val="24"/>
        </w:rPr>
        <w:t xml:space="preserve"> (paklaidos ribos – iki 3,1 proc.</w:t>
      </w:r>
      <w:r w:rsidR="004A1A93">
        <w:rPr>
          <w:rFonts w:ascii="Times New Roman" w:hAnsi="Times New Roman" w:cs="Times New Roman"/>
          <w:sz w:val="24"/>
          <w:szCs w:val="24"/>
        </w:rPr>
        <w:t>,</w:t>
      </w:r>
      <w:r w:rsidR="005D2A0F">
        <w:rPr>
          <w:rFonts w:ascii="Times New Roman" w:hAnsi="Times New Roman" w:cs="Times New Roman"/>
          <w:sz w:val="24"/>
          <w:szCs w:val="24"/>
        </w:rPr>
        <w:t xml:space="preserve"> 1012 respondentų)</w:t>
      </w:r>
      <w:r>
        <w:rPr>
          <w:rFonts w:ascii="Times New Roman" w:hAnsi="Times New Roman" w:cs="Times New Roman"/>
          <w:sz w:val="24"/>
          <w:szCs w:val="24"/>
        </w:rPr>
        <w:t>, kurio viena iš dedamųjų dalių buvo ir kibernetinis saugumas.</w:t>
      </w:r>
    </w:p>
    <w:p w:rsidR="00C11EE1" w:rsidRPr="00B31B75" w:rsidRDefault="00FC3292" w:rsidP="0020209D">
      <w:pPr>
        <w:shd w:val="clear" w:color="auto" w:fill="FFFFFF"/>
        <w:spacing w:after="0" w:line="240" w:lineRule="auto"/>
        <w:ind w:firstLine="737"/>
        <w:contextualSpacing/>
        <w:jc w:val="both"/>
        <w:rPr>
          <w:rFonts w:ascii="Times New Roman" w:eastAsia="Times New Roman" w:hAnsi="Times New Roman" w:cs="Times New Roman"/>
          <w:sz w:val="24"/>
          <w:lang w:eastAsia="lt-LT"/>
        </w:rPr>
      </w:pPr>
      <w:r w:rsidRPr="00B31B75">
        <w:rPr>
          <w:rFonts w:ascii="Times New Roman" w:eastAsia="Times New Roman" w:hAnsi="Times New Roman" w:cs="Times New Roman"/>
          <w:sz w:val="24"/>
          <w:lang w:eastAsia="lt-LT"/>
        </w:rPr>
        <w:t xml:space="preserve">5. </w:t>
      </w:r>
      <w:r w:rsidR="00FC7BB6">
        <w:rPr>
          <w:rFonts w:ascii="Times New Roman" w:eastAsia="Times New Roman" w:hAnsi="Times New Roman" w:cs="Times New Roman"/>
          <w:sz w:val="24"/>
          <w:lang w:eastAsia="lt-LT"/>
        </w:rPr>
        <w:t xml:space="preserve">Minėto </w:t>
      </w:r>
      <w:r w:rsidR="00513C4D" w:rsidRPr="00B31B75">
        <w:rPr>
          <w:rFonts w:ascii="Times New Roman" w:eastAsia="Times New Roman" w:hAnsi="Times New Roman" w:cs="Times New Roman"/>
          <w:sz w:val="24"/>
          <w:lang w:eastAsia="lt-LT"/>
        </w:rPr>
        <w:t>t</w:t>
      </w:r>
      <w:r w:rsidR="00FC7BB6">
        <w:rPr>
          <w:rFonts w:ascii="Times New Roman" w:eastAsia="Times New Roman" w:hAnsi="Times New Roman" w:cs="Times New Roman"/>
          <w:sz w:val="24"/>
          <w:lang w:eastAsia="lt-LT"/>
        </w:rPr>
        <w:t>yrimo</w:t>
      </w:r>
      <w:r w:rsidR="00C33170" w:rsidRPr="00B31B75">
        <w:rPr>
          <w:rFonts w:ascii="Times New Roman" w:eastAsia="Times New Roman" w:hAnsi="Times New Roman" w:cs="Times New Roman"/>
          <w:sz w:val="24"/>
          <w:lang w:eastAsia="lt-LT"/>
        </w:rPr>
        <w:t xml:space="preserve"> rezultatų apžvalga:</w:t>
      </w:r>
    </w:p>
    <w:p w:rsidR="00F53B1E" w:rsidRDefault="00FC3292" w:rsidP="0020209D">
      <w:pPr>
        <w:autoSpaceDE w:val="0"/>
        <w:autoSpaceDN w:val="0"/>
        <w:adjustRightInd w:val="0"/>
        <w:spacing w:after="0" w:line="240" w:lineRule="auto"/>
        <w:ind w:firstLine="737"/>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5.1. </w:t>
      </w:r>
      <w:r w:rsidR="003C4D25">
        <w:rPr>
          <w:rFonts w:ascii="Times New Roman" w:eastAsia="Times New Roman" w:hAnsi="Times New Roman" w:cs="Times New Roman"/>
          <w:bCs/>
          <w:sz w:val="24"/>
          <w:szCs w:val="24"/>
          <w:lang w:eastAsia="lt-LT"/>
        </w:rPr>
        <w:t>palyginti</w:t>
      </w:r>
      <w:r w:rsidR="003C4D25" w:rsidRPr="00F53B1E">
        <w:rPr>
          <w:rFonts w:ascii="Times New Roman" w:eastAsia="Times New Roman" w:hAnsi="Times New Roman" w:cs="Times New Roman"/>
          <w:bCs/>
          <w:sz w:val="24"/>
          <w:szCs w:val="24"/>
          <w:lang w:eastAsia="lt-LT"/>
        </w:rPr>
        <w:t xml:space="preserve"> </w:t>
      </w:r>
      <w:r w:rsidR="00F53B1E" w:rsidRPr="00F53B1E">
        <w:rPr>
          <w:rFonts w:ascii="Times New Roman" w:eastAsia="Times New Roman" w:hAnsi="Times New Roman" w:cs="Times New Roman"/>
          <w:bCs/>
          <w:sz w:val="24"/>
          <w:szCs w:val="24"/>
          <w:lang w:eastAsia="lt-LT"/>
        </w:rPr>
        <w:t>su ankstesniais metais, žinančių, kaip elgtis susidūrus su kibernetiniu incidentu</w:t>
      </w:r>
      <w:r w:rsidR="00B964A1">
        <w:rPr>
          <w:rFonts w:ascii="Times New Roman" w:eastAsia="Times New Roman" w:hAnsi="Times New Roman" w:cs="Times New Roman"/>
          <w:bCs/>
          <w:sz w:val="24"/>
          <w:szCs w:val="24"/>
          <w:lang w:eastAsia="lt-LT"/>
        </w:rPr>
        <w:t xml:space="preserve"> (</w:t>
      </w:r>
      <w:r w:rsidR="00B964A1" w:rsidRPr="00B964A1">
        <w:rPr>
          <w:rFonts w:ascii="Times New Roman" w:eastAsia="Times New Roman" w:hAnsi="Times New Roman" w:cs="Times New Roman"/>
          <w:bCs/>
          <w:sz w:val="24"/>
          <w:szCs w:val="24"/>
          <w:lang w:eastAsia="lt-LT"/>
        </w:rPr>
        <w:t>pvz., duomenys buvo užšifruoti, kompiute</w:t>
      </w:r>
      <w:r w:rsidR="00B964A1">
        <w:rPr>
          <w:rFonts w:ascii="Times New Roman" w:eastAsia="Times New Roman" w:hAnsi="Times New Roman" w:cs="Times New Roman"/>
          <w:bCs/>
          <w:sz w:val="24"/>
          <w:szCs w:val="24"/>
          <w:lang w:eastAsia="lt-LT"/>
        </w:rPr>
        <w:t>ris užkrėstas virusais ar pan.)</w:t>
      </w:r>
      <w:r w:rsidR="004A1A93">
        <w:rPr>
          <w:rFonts w:ascii="Times New Roman" w:eastAsia="Times New Roman" w:hAnsi="Times New Roman" w:cs="Times New Roman"/>
          <w:bCs/>
          <w:sz w:val="24"/>
          <w:szCs w:val="24"/>
          <w:lang w:eastAsia="lt-LT"/>
        </w:rPr>
        <w:t>,</w:t>
      </w:r>
      <w:r w:rsidR="00F53B1E" w:rsidRPr="00F53B1E">
        <w:rPr>
          <w:rFonts w:ascii="Times New Roman" w:eastAsia="Times New Roman" w:hAnsi="Times New Roman" w:cs="Times New Roman"/>
          <w:bCs/>
          <w:sz w:val="24"/>
          <w:szCs w:val="24"/>
          <w:lang w:eastAsia="lt-LT"/>
        </w:rPr>
        <w:t xml:space="preserve"> sumažėjo 3 proc., o nežinančių</w:t>
      </w:r>
      <w:r w:rsidR="005208BD">
        <w:rPr>
          <w:rFonts w:ascii="Times New Roman" w:eastAsia="Times New Roman" w:hAnsi="Times New Roman" w:cs="Times New Roman"/>
          <w:bCs/>
          <w:sz w:val="24"/>
          <w:szCs w:val="24"/>
          <w:lang w:eastAsia="lt-LT"/>
        </w:rPr>
        <w:t>jų</w:t>
      </w:r>
      <w:r w:rsidR="00F53B1E" w:rsidRPr="00F53B1E">
        <w:rPr>
          <w:rFonts w:ascii="Times New Roman" w:eastAsia="Times New Roman" w:hAnsi="Times New Roman" w:cs="Times New Roman"/>
          <w:bCs/>
          <w:sz w:val="24"/>
          <w:szCs w:val="24"/>
          <w:lang w:eastAsia="lt-LT"/>
        </w:rPr>
        <w:t xml:space="preserve"> </w:t>
      </w:r>
      <w:r w:rsidR="005208BD">
        <w:rPr>
          <w:rFonts w:ascii="Times New Roman" w:eastAsia="Times New Roman" w:hAnsi="Times New Roman" w:cs="Times New Roman"/>
          <w:bCs/>
          <w:sz w:val="24"/>
          <w:szCs w:val="24"/>
          <w:lang w:eastAsia="lt-LT"/>
        </w:rPr>
        <w:t>padaugėjo</w:t>
      </w:r>
      <w:r w:rsidR="005208BD" w:rsidRPr="00F53B1E">
        <w:rPr>
          <w:rFonts w:ascii="Times New Roman" w:eastAsia="Times New Roman" w:hAnsi="Times New Roman" w:cs="Times New Roman"/>
          <w:bCs/>
          <w:sz w:val="24"/>
          <w:szCs w:val="24"/>
          <w:lang w:eastAsia="lt-LT"/>
        </w:rPr>
        <w:t xml:space="preserve"> </w:t>
      </w:r>
      <w:r w:rsidR="00F53B1E" w:rsidRPr="00F53B1E">
        <w:rPr>
          <w:rFonts w:ascii="Times New Roman" w:eastAsia="Times New Roman" w:hAnsi="Times New Roman" w:cs="Times New Roman"/>
          <w:bCs/>
          <w:sz w:val="24"/>
          <w:szCs w:val="24"/>
          <w:lang w:eastAsia="lt-LT"/>
        </w:rPr>
        <w:t>1 proc.</w:t>
      </w:r>
      <w:r w:rsidR="00CA7402">
        <w:rPr>
          <w:rFonts w:ascii="Times New Roman" w:eastAsia="Times New Roman" w:hAnsi="Times New Roman" w:cs="Times New Roman"/>
          <w:bCs/>
          <w:sz w:val="24"/>
          <w:szCs w:val="24"/>
          <w:lang w:eastAsia="lt-LT"/>
        </w:rPr>
        <w:t>;</w:t>
      </w:r>
      <w:r w:rsidR="00F53B1E" w:rsidRPr="00F53B1E">
        <w:rPr>
          <w:rFonts w:ascii="Times New Roman" w:eastAsia="Times New Roman" w:hAnsi="Times New Roman" w:cs="Times New Roman"/>
          <w:bCs/>
          <w:sz w:val="24"/>
          <w:szCs w:val="24"/>
          <w:lang w:eastAsia="lt-LT"/>
        </w:rPr>
        <w:t xml:space="preserve"> </w:t>
      </w:r>
    </w:p>
    <w:p w:rsidR="00BC6DE1" w:rsidRDefault="00F53B1E" w:rsidP="0020209D">
      <w:pPr>
        <w:autoSpaceDE w:val="0"/>
        <w:autoSpaceDN w:val="0"/>
        <w:adjustRightInd w:val="0"/>
        <w:spacing w:after="0" w:line="240" w:lineRule="auto"/>
        <w:ind w:firstLine="737"/>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5.2. </w:t>
      </w:r>
      <w:r w:rsidR="00E6724E" w:rsidRPr="00F53B1E">
        <w:rPr>
          <w:rFonts w:ascii="Times New Roman" w:eastAsia="Times New Roman" w:hAnsi="Times New Roman" w:cs="Times New Roman"/>
          <w:bCs/>
          <w:sz w:val="24"/>
          <w:szCs w:val="24"/>
          <w:lang w:eastAsia="lt-LT"/>
        </w:rPr>
        <w:t>kaip elgtis</w:t>
      </w:r>
      <w:r w:rsidR="00E6724E">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s</w:t>
      </w:r>
      <w:r w:rsidRPr="00F53B1E">
        <w:rPr>
          <w:rFonts w:ascii="Times New Roman" w:eastAsia="Times New Roman" w:hAnsi="Times New Roman" w:cs="Times New Roman"/>
          <w:bCs/>
          <w:sz w:val="24"/>
          <w:szCs w:val="24"/>
          <w:lang w:eastAsia="lt-LT"/>
        </w:rPr>
        <w:t>usidūrus su kibernetiniu incidentu</w:t>
      </w:r>
      <w:r w:rsidR="00E6724E">
        <w:rPr>
          <w:rFonts w:ascii="Times New Roman" w:eastAsia="Times New Roman" w:hAnsi="Times New Roman" w:cs="Times New Roman"/>
          <w:bCs/>
          <w:sz w:val="24"/>
          <w:szCs w:val="24"/>
          <w:lang w:eastAsia="lt-LT"/>
        </w:rPr>
        <w:t>,</w:t>
      </w:r>
      <w:r w:rsidRPr="00F53B1E">
        <w:rPr>
          <w:rFonts w:ascii="Times New Roman" w:eastAsia="Times New Roman" w:hAnsi="Times New Roman" w:cs="Times New Roman"/>
          <w:bCs/>
          <w:sz w:val="24"/>
          <w:szCs w:val="24"/>
          <w:lang w:eastAsia="lt-LT"/>
        </w:rPr>
        <w:t xml:space="preserve"> žinotų 39 proc., nežinotų tiek pat – </w:t>
      </w:r>
      <w:r w:rsidR="00E6724E" w:rsidRPr="00F53B1E">
        <w:rPr>
          <w:rFonts w:ascii="Times New Roman" w:eastAsia="Times New Roman" w:hAnsi="Times New Roman" w:cs="Times New Roman"/>
          <w:bCs/>
          <w:sz w:val="24"/>
          <w:szCs w:val="24"/>
          <w:lang w:eastAsia="lt-LT"/>
        </w:rPr>
        <w:t>39</w:t>
      </w:r>
      <w:r w:rsidR="00E6724E">
        <w:rPr>
          <w:rFonts w:ascii="Times New Roman" w:eastAsia="Times New Roman" w:hAnsi="Times New Roman" w:cs="Times New Roman"/>
          <w:bCs/>
          <w:sz w:val="24"/>
          <w:szCs w:val="24"/>
          <w:lang w:eastAsia="lt-LT"/>
        </w:rPr>
        <w:t> </w:t>
      </w:r>
      <w:r w:rsidRPr="00F53B1E">
        <w:rPr>
          <w:rFonts w:ascii="Times New Roman" w:eastAsia="Times New Roman" w:hAnsi="Times New Roman" w:cs="Times New Roman"/>
          <w:bCs/>
          <w:sz w:val="24"/>
          <w:szCs w:val="24"/>
          <w:lang w:eastAsia="lt-LT"/>
        </w:rPr>
        <w:t>proc. Taip pat 22 proc. p</w:t>
      </w:r>
      <w:r w:rsidR="00CA7402">
        <w:rPr>
          <w:rFonts w:ascii="Times New Roman" w:eastAsia="Times New Roman" w:hAnsi="Times New Roman" w:cs="Times New Roman"/>
          <w:bCs/>
          <w:sz w:val="24"/>
          <w:szCs w:val="24"/>
          <w:lang w:eastAsia="lt-LT"/>
        </w:rPr>
        <w:t>atys nežino, ar žinotų;</w:t>
      </w:r>
    </w:p>
    <w:p w:rsidR="00CA7402" w:rsidRDefault="00CA7402" w:rsidP="0020209D">
      <w:pPr>
        <w:autoSpaceDE w:val="0"/>
        <w:autoSpaceDN w:val="0"/>
        <w:adjustRightInd w:val="0"/>
        <w:spacing w:after="0" w:line="240" w:lineRule="auto"/>
        <w:ind w:firstLine="737"/>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5.3. ž</w:t>
      </w:r>
      <w:r w:rsidRPr="00CA7402">
        <w:rPr>
          <w:rFonts w:ascii="Times New Roman" w:eastAsia="Times New Roman" w:hAnsi="Times New Roman" w:cs="Times New Roman"/>
          <w:bCs/>
          <w:sz w:val="24"/>
          <w:szCs w:val="24"/>
          <w:lang w:eastAsia="lt-LT"/>
        </w:rPr>
        <w:t>inantys, kaip tokiu atveju elgtis, dažniau teigia vyrai, 18</w:t>
      </w:r>
      <w:r w:rsidR="005D2A0F">
        <w:rPr>
          <w:rFonts w:ascii="Times New Roman" w:eastAsia="Times New Roman" w:hAnsi="Times New Roman" w:cs="Times New Roman"/>
          <w:bCs/>
          <w:sz w:val="24"/>
          <w:szCs w:val="24"/>
          <w:lang w:eastAsia="lt-LT"/>
        </w:rPr>
        <w:t>–</w:t>
      </w:r>
      <w:r w:rsidRPr="00CA7402">
        <w:rPr>
          <w:rFonts w:ascii="Times New Roman" w:eastAsia="Times New Roman" w:hAnsi="Times New Roman" w:cs="Times New Roman"/>
          <w:bCs/>
          <w:sz w:val="24"/>
          <w:szCs w:val="24"/>
          <w:lang w:eastAsia="lt-LT"/>
        </w:rPr>
        <w:t>45 m</w:t>
      </w:r>
      <w:r w:rsidR="001B532B">
        <w:rPr>
          <w:rFonts w:ascii="Times New Roman" w:eastAsia="Times New Roman" w:hAnsi="Times New Roman" w:cs="Times New Roman"/>
          <w:bCs/>
          <w:sz w:val="24"/>
          <w:szCs w:val="24"/>
          <w:lang w:eastAsia="lt-LT"/>
        </w:rPr>
        <w:t>.</w:t>
      </w:r>
      <w:r w:rsidRPr="00CA7402">
        <w:rPr>
          <w:rFonts w:ascii="Times New Roman" w:eastAsia="Times New Roman" w:hAnsi="Times New Roman" w:cs="Times New Roman"/>
          <w:bCs/>
          <w:sz w:val="24"/>
          <w:szCs w:val="24"/>
          <w:lang w:eastAsia="lt-LT"/>
        </w:rPr>
        <w:t xml:space="preserve">, </w:t>
      </w:r>
      <w:r w:rsidRPr="00D80C72">
        <w:rPr>
          <w:rFonts w:ascii="Times New Roman" w:eastAsia="Times New Roman" w:hAnsi="Times New Roman" w:cs="Times New Roman"/>
          <w:bCs/>
          <w:sz w:val="24"/>
          <w:szCs w:val="24"/>
          <w:lang w:eastAsia="lt-LT"/>
        </w:rPr>
        <w:t>auk</w:t>
      </w:r>
      <w:r w:rsidR="00D80C72">
        <w:rPr>
          <w:rFonts w:ascii="Times New Roman" w:eastAsia="Times New Roman" w:hAnsi="Times New Roman" w:cs="Times New Roman"/>
          <w:bCs/>
          <w:sz w:val="24"/>
          <w:szCs w:val="24"/>
          <w:lang w:eastAsia="lt-LT"/>
        </w:rPr>
        <w:t xml:space="preserve">štąjį išsilavinimą įgiję </w:t>
      </w:r>
      <w:r>
        <w:rPr>
          <w:rFonts w:ascii="Times New Roman" w:eastAsia="Times New Roman" w:hAnsi="Times New Roman" w:cs="Times New Roman"/>
          <w:bCs/>
          <w:sz w:val="24"/>
          <w:szCs w:val="24"/>
          <w:lang w:eastAsia="lt-LT"/>
        </w:rPr>
        <w:t>respondentai;</w:t>
      </w:r>
    </w:p>
    <w:p w:rsidR="00FA4BB4" w:rsidRDefault="00FA4BB4" w:rsidP="0020209D">
      <w:pPr>
        <w:autoSpaceDE w:val="0"/>
        <w:autoSpaceDN w:val="0"/>
        <w:adjustRightInd w:val="0"/>
        <w:spacing w:after="0" w:line="240" w:lineRule="auto"/>
        <w:ind w:firstLine="737"/>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5.4. moterys dažniau teigia, kad nežinotų</w:t>
      </w:r>
      <w:r w:rsidR="00E6724E">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kaip elgtis (44,9 proc.);</w:t>
      </w:r>
    </w:p>
    <w:p w:rsidR="00FA4BB4" w:rsidRDefault="00FA4BB4" w:rsidP="0020209D">
      <w:pPr>
        <w:autoSpaceDE w:val="0"/>
        <w:autoSpaceDN w:val="0"/>
        <w:adjustRightInd w:val="0"/>
        <w:spacing w:after="0" w:line="240" w:lineRule="auto"/>
        <w:ind w:firstLine="737"/>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5.5. 40,6 proc. 46</w:t>
      </w:r>
      <w:r w:rsidR="005D2A0F">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55 m. amžiaus grupė</w:t>
      </w:r>
      <w:r w:rsidR="00E6724E">
        <w:rPr>
          <w:rFonts w:ascii="Times New Roman" w:eastAsia="Times New Roman" w:hAnsi="Times New Roman" w:cs="Times New Roman"/>
          <w:bCs/>
          <w:sz w:val="24"/>
          <w:szCs w:val="24"/>
          <w:lang w:eastAsia="lt-LT"/>
        </w:rPr>
        <w:t>s respondentų</w:t>
      </w:r>
      <w:r>
        <w:rPr>
          <w:rFonts w:ascii="Times New Roman" w:eastAsia="Times New Roman" w:hAnsi="Times New Roman" w:cs="Times New Roman"/>
          <w:bCs/>
          <w:sz w:val="24"/>
          <w:szCs w:val="24"/>
          <w:lang w:eastAsia="lt-LT"/>
        </w:rPr>
        <w:t xml:space="preserve"> nežinotų, kaip elgtis susidūrus su kibernetiniu incidentu</w:t>
      </w:r>
      <w:r w:rsidR="00E6724E">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ir net 50 proc. 56 m. ir </w:t>
      </w:r>
      <w:r w:rsidR="00E6724E">
        <w:rPr>
          <w:rFonts w:ascii="Times New Roman" w:eastAsia="Times New Roman" w:hAnsi="Times New Roman" w:cs="Times New Roman"/>
          <w:bCs/>
          <w:sz w:val="24"/>
          <w:szCs w:val="24"/>
          <w:lang w:eastAsia="lt-LT"/>
        </w:rPr>
        <w:t>vyresni</w:t>
      </w:r>
      <w:r w:rsidR="0087239A">
        <w:rPr>
          <w:rFonts w:ascii="Times New Roman" w:eastAsia="Times New Roman" w:hAnsi="Times New Roman" w:cs="Times New Roman"/>
          <w:bCs/>
          <w:sz w:val="24"/>
          <w:szCs w:val="24"/>
          <w:lang w:eastAsia="lt-LT"/>
        </w:rPr>
        <w:t>o</w:t>
      </w:r>
      <w:r w:rsidR="00E6724E">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amžiaus </w:t>
      </w:r>
      <w:r w:rsidR="0087239A">
        <w:rPr>
          <w:rFonts w:ascii="Times New Roman" w:eastAsia="Times New Roman" w:hAnsi="Times New Roman" w:cs="Times New Roman"/>
          <w:bCs/>
          <w:sz w:val="24"/>
          <w:szCs w:val="24"/>
          <w:lang w:eastAsia="lt-LT"/>
        </w:rPr>
        <w:t>žmonių</w:t>
      </w:r>
      <w:r w:rsidR="0087239A" w:rsidRPr="0087239A">
        <w:rPr>
          <w:rFonts w:ascii="Times New Roman" w:eastAsia="Times New Roman" w:hAnsi="Times New Roman" w:cs="Times New Roman"/>
          <w:bCs/>
          <w:sz w:val="24"/>
          <w:szCs w:val="24"/>
          <w:lang w:eastAsia="lt-LT"/>
        </w:rPr>
        <w:t xml:space="preserve"> </w:t>
      </w:r>
      <w:r w:rsidR="0087239A">
        <w:rPr>
          <w:rFonts w:ascii="Times New Roman" w:eastAsia="Times New Roman" w:hAnsi="Times New Roman" w:cs="Times New Roman"/>
          <w:bCs/>
          <w:sz w:val="24"/>
          <w:szCs w:val="24"/>
          <w:lang w:eastAsia="lt-LT"/>
        </w:rPr>
        <w:t>to nežinotų</w:t>
      </w:r>
      <w:r>
        <w:rPr>
          <w:rFonts w:ascii="Times New Roman" w:eastAsia="Times New Roman" w:hAnsi="Times New Roman" w:cs="Times New Roman"/>
          <w:bCs/>
          <w:sz w:val="24"/>
          <w:szCs w:val="24"/>
          <w:lang w:eastAsia="lt-LT"/>
        </w:rPr>
        <w:t>;</w:t>
      </w:r>
    </w:p>
    <w:p w:rsidR="00F53B1E" w:rsidRDefault="00FA4BB4" w:rsidP="0020209D">
      <w:pPr>
        <w:autoSpaceDE w:val="0"/>
        <w:autoSpaceDN w:val="0"/>
        <w:adjustRightInd w:val="0"/>
        <w:spacing w:after="0" w:line="240" w:lineRule="auto"/>
        <w:ind w:firstLine="737"/>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5.6</w:t>
      </w:r>
      <w:r w:rsidR="00F53B1E">
        <w:rPr>
          <w:rFonts w:ascii="Times New Roman" w:eastAsia="Times New Roman" w:hAnsi="Times New Roman" w:cs="Times New Roman"/>
          <w:bCs/>
          <w:sz w:val="24"/>
          <w:szCs w:val="24"/>
          <w:lang w:eastAsia="lt-LT"/>
        </w:rPr>
        <w:t xml:space="preserve">. </w:t>
      </w:r>
      <w:r w:rsidR="00CA7402">
        <w:rPr>
          <w:rFonts w:ascii="Times New Roman" w:eastAsia="Times New Roman" w:hAnsi="Times New Roman" w:cs="Times New Roman"/>
          <w:bCs/>
          <w:sz w:val="24"/>
          <w:szCs w:val="24"/>
          <w:lang w:eastAsia="lt-LT"/>
        </w:rPr>
        <w:t>p</w:t>
      </w:r>
      <w:r w:rsidR="00CA7402" w:rsidRPr="00CA7402">
        <w:rPr>
          <w:rFonts w:ascii="Times New Roman" w:eastAsia="Times New Roman" w:hAnsi="Times New Roman" w:cs="Times New Roman"/>
          <w:bCs/>
          <w:sz w:val="24"/>
          <w:szCs w:val="24"/>
          <w:lang w:eastAsia="lt-LT"/>
        </w:rPr>
        <w:t>irmąkart užduotas klausimas, siekiant praktiškai patikrinti respondentų kibernetinio saugumo žinias. 79 proc. teigia, jog nors retkarčiais patikrina interneto svetainės</w:t>
      </w:r>
      <w:r w:rsidR="00B964A1">
        <w:rPr>
          <w:rFonts w:ascii="Times New Roman" w:eastAsia="Times New Roman" w:hAnsi="Times New Roman" w:cs="Times New Roman"/>
          <w:bCs/>
          <w:sz w:val="24"/>
          <w:szCs w:val="24"/>
          <w:lang w:eastAsia="lt-LT"/>
        </w:rPr>
        <w:t xml:space="preserve"> saugumą ir žino, kas tai yra, </w:t>
      </w:r>
      <w:r w:rsidR="00B964A1" w:rsidRPr="004805BF">
        <w:rPr>
          <w:rFonts w:ascii="Times New Roman" w:eastAsia="Times New Roman" w:hAnsi="Times New Roman" w:cs="Times New Roman"/>
          <w:bCs/>
          <w:sz w:val="24"/>
          <w:szCs w:val="24"/>
          <w:lang w:eastAsia="lt-LT"/>
        </w:rPr>
        <w:t>visgi</w:t>
      </w:r>
      <w:r w:rsidR="00CA7402" w:rsidRPr="004805BF">
        <w:rPr>
          <w:rFonts w:ascii="Times New Roman" w:eastAsia="Times New Roman" w:hAnsi="Times New Roman" w:cs="Times New Roman"/>
          <w:bCs/>
          <w:sz w:val="24"/>
          <w:szCs w:val="24"/>
          <w:lang w:eastAsia="lt-LT"/>
        </w:rPr>
        <w:t xml:space="preserve"> 21 proc. to nedaro arba nežino, </w:t>
      </w:r>
      <w:r w:rsidR="005D2A0F" w:rsidRPr="004805BF">
        <w:rPr>
          <w:rFonts w:ascii="Times New Roman" w:eastAsia="Times New Roman" w:hAnsi="Times New Roman" w:cs="Times New Roman"/>
          <w:bCs/>
          <w:sz w:val="24"/>
          <w:szCs w:val="24"/>
          <w:lang w:eastAsia="lt-LT"/>
        </w:rPr>
        <w:t>kaip tai padaryti</w:t>
      </w:r>
      <w:r w:rsidR="00CA7402" w:rsidRPr="004805BF">
        <w:rPr>
          <w:rFonts w:ascii="Times New Roman" w:eastAsia="Times New Roman" w:hAnsi="Times New Roman" w:cs="Times New Roman"/>
          <w:bCs/>
          <w:sz w:val="24"/>
          <w:szCs w:val="24"/>
          <w:lang w:eastAsia="lt-LT"/>
        </w:rPr>
        <w:t xml:space="preserve">. </w:t>
      </w:r>
      <w:r w:rsidR="00D80C72" w:rsidRPr="004805BF">
        <w:rPr>
          <w:rFonts w:ascii="Times New Roman" w:eastAsia="Times New Roman" w:hAnsi="Times New Roman" w:cs="Times New Roman"/>
          <w:bCs/>
          <w:sz w:val="24"/>
          <w:szCs w:val="24"/>
          <w:lang w:eastAsia="lt-LT"/>
        </w:rPr>
        <w:t>Pagal s</w:t>
      </w:r>
      <w:r w:rsidR="00CA7402" w:rsidRPr="004805BF">
        <w:rPr>
          <w:rFonts w:ascii="Times New Roman" w:eastAsia="Times New Roman" w:hAnsi="Times New Roman" w:cs="Times New Roman"/>
          <w:bCs/>
          <w:sz w:val="24"/>
          <w:szCs w:val="24"/>
          <w:lang w:eastAsia="lt-LT"/>
        </w:rPr>
        <w:t>ocialin</w:t>
      </w:r>
      <w:r w:rsidR="00D80C72" w:rsidRPr="004805BF">
        <w:rPr>
          <w:rFonts w:ascii="Times New Roman" w:eastAsia="Times New Roman" w:hAnsi="Times New Roman" w:cs="Times New Roman"/>
          <w:bCs/>
          <w:sz w:val="24"/>
          <w:szCs w:val="24"/>
          <w:lang w:eastAsia="lt-LT"/>
        </w:rPr>
        <w:t>į</w:t>
      </w:r>
      <w:r w:rsidR="00CA7402" w:rsidRPr="004805BF">
        <w:rPr>
          <w:rFonts w:ascii="Times New Roman" w:eastAsia="Times New Roman" w:hAnsi="Times New Roman" w:cs="Times New Roman"/>
          <w:bCs/>
          <w:sz w:val="24"/>
          <w:szCs w:val="24"/>
          <w:lang w:eastAsia="lt-LT"/>
        </w:rPr>
        <w:t>-demografin</w:t>
      </w:r>
      <w:r w:rsidR="00D80C72" w:rsidRPr="004805BF">
        <w:rPr>
          <w:rFonts w:ascii="Times New Roman" w:eastAsia="Times New Roman" w:hAnsi="Times New Roman" w:cs="Times New Roman"/>
          <w:bCs/>
          <w:sz w:val="24"/>
          <w:szCs w:val="24"/>
          <w:lang w:eastAsia="lt-LT"/>
        </w:rPr>
        <w:t>į</w:t>
      </w:r>
      <w:r w:rsidR="00CA7402" w:rsidRPr="004805BF">
        <w:rPr>
          <w:rFonts w:ascii="Times New Roman" w:eastAsia="Times New Roman" w:hAnsi="Times New Roman" w:cs="Times New Roman"/>
          <w:bCs/>
          <w:sz w:val="24"/>
          <w:szCs w:val="24"/>
          <w:lang w:eastAsia="lt-LT"/>
        </w:rPr>
        <w:t xml:space="preserve"> pjūv</w:t>
      </w:r>
      <w:r w:rsidR="00D80C72" w:rsidRPr="004805BF">
        <w:rPr>
          <w:rFonts w:ascii="Times New Roman" w:eastAsia="Times New Roman" w:hAnsi="Times New Roman" w:cs="Times New Roman"/>
          <w:bCs/>
          <w:sz w:val="24"/>
          <w:szCs w:val="24"/>
          <w:lang w:eastAsia="lt-LT"/>
        </w:rPr>
        <w:t>į</w:t>
      </w:r>
      <w:r w:rsidR="00CA7402" w:rsidRPr="004805BF">
        <w:rPr>
          <w:rFonts w:ascii="Times New Roman" w:eastAsia="Times New Roman" w:hAnsi="Times New Roman" w:cs="Times New Roman"/>
          <w:bCs/>
          <w:sz w:val="24"/>
          <w:szCs w:val="24"/>
          <w:lang w:eastAsia="lt-LT"/>
        </w:rPr>
        <w:t xml:space="preserve"> dažniausiai interneto svetainės saugumą patikrina vyrai, 18</w:t>
      </w:r>
      <w:r w:rsidR="005D2A0F" w:rsidRPr="004805BF">
        <w:rPr>
          <w:rFonts w:ascii="Times New Roman" w:eastAsia="Times New Roman" w:hAnsi="Times New Roman" w:cs="Times New Roman"/>
          <w:bCs/>
          <w:sz w:val="24"/>
          <w:szCs w:val="24"/>
          <w:lang w:eastAsia="lt-LT"/>
        </w:rPr>
        <w:t>–</w:t>
      </w:r>
      <w:r w:rsidR="00CA7402" w:rsidRPr="004805BF">
        <w:rPr>
          <w:rFonts w:ascii="Times New Roman" w:eastAsia="Times New Roman" w:hAnsi="Times New Roman" w:cs="Times New Roman"/>
          <w:bCs/>
          <w:sz w:val="24"/>
          <w:szCs w:val="24"/>
          <w:lang w:eastAsia="lt-LT"/>
        </w:rPr>
        <w:t xml:space="preserve">35 m. amžiaus grupės, </w:t>
      </w:r>
      <w:r w:rsidR="00D80C72" w:rsidRPr="004805BF">
        <w:rPr>
          <w:rFonts w:ascii="Times New Roman" w:eastAsia="Times New Roman" w:hAnsi="Times New Roman" w:cs="Times New Roman"/>
          <w:bCs/>
          <w:sz w:val="24"/>
          <w:szCs w:val="24"/>
          <w:lang w:eastAsia="lt-LT"/>
        </w:rPr>
        <w:t>aukštąjį išsilavinimą įgiję</w:t>
      </w:r>
      <w:r w:rsidR="00CA7402" w:rsidRPr="004805BF">
        <w:rPr>
          <w:rFonts w:ascii="Times New Roman" w:eastAsia="Times New Roman" w:hAnsi="Times New Roman" w:cs="Times New Roman"/>
          <w:bCs/>
          <w:sz w:val="24"/>
          <w:szCs w:val="24"/>
          <w:lang w:eastAsia="lt-LT"/>
        </w:rPr>
        <w:t xml:space="preserve"> respondentai</w:t>
      </w:r>
      <w:r w:rsidR="00D80C72" w:rsidRPr="004805BF">
        <w:rPr>
          <w:rFonts w:ascii="Times New Roman" w:eastAsia="Times New Roman" w:hAnsi="Times New Roman" w:cs="Times New Roman"/>
          <w:bCs/>
          <w:sz w:val="24"/>
          <w:szCs w:val="24"/>
          <w:lang w:eastAsia="lt-LT"/>
        </w:rPr>
        <w:t>;</w:t>
      </w:r>
    </w:p>
    <w:p w:rsidR="005D2A0F" w:rsidRDefault="005D2A0F" w:rsidP="0020209D">
      <w:pPr>
        <w:autoSpaceDE w:val="0"/>
        <w:autoSpaceDN w:val="0"/>
        <w:adjustRightInd w:val="0"/>
        <w:spacing w:after="0" w:line="240" w:lineRule="auto"/>
        <w:ind w:firstLine="737"/>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5.7. </w:t>
      </w:r>
      <w:r w:rsidR="004805BF">
        <w:rPr>
          <w:rFonts w:ascii="Times New Roman" w:eastAsia="Times New Roman" w:hAnsi="Times New Roman" w:cs="Times New Roman"/>
          <w:bCs/>
          <w:sz w:val="24"/>
          <w:szCs w:val="24"/>
          <w:lang w:eastAsia="lt-LT"/>
        </w:rPr>
        <w:t>t</w:t>
      </w:r>
      <w:r>
        <w:rPr>
          <w:rFonts w:ascii="Times New Roman" w:eastAsia="Times New Roman" w:hAnsi="Times New Roman" w:cs="Times New Roman"/>
          <w:bCs/>
          <w:sz w:val="24"/>
          <w:szCs w:val="24"/>
          <w:lang w:eastAsia="lt-LT"/>
        </w:rPr>
        <w:t>iek 5.1, tiek 5.6 papunkčiuose minimų klausimų respondentai, gyvenantys ne didžiuosiuose miestuose, t. y. regionuose, kaimiškose vietovėse, dažniau teigia nežinantys, kaip elgtis susidūrus su kibernetiniais incidentais ar kaip patikrinti interneto svetainės saugumą.</w:t>
      </w:r>
    </w:p>
    <w:p w:rsidR="009A65D3" w:rsidRPr="00B7762B" w:rsidRDefault="009A65D3" w:rsidP="0020209D">
      <w:pPr>
        <w:autoSpaceDE w:val="0"/>
        <w:autoSpaceDN w:val="0"/>
        <w:adjustRightInd w:val="0"/>
        <w:spacing w:after="0" w:line="240" w:lineRule="auto"/>
        <w:ind w:firstLine="737"/>
        <w:contextualSpacing/>
        <w:jc w:val="both"/>
        <w:rPr>
          <w:rFonts w:ascii="Times New Roman" w:hAnsi="Times New Roman" w:cs="Times New Roman"/>
          <w:color w:val="000000"/>
          <w:sz w:val="24"/>
          <w:szCs w:val="24"/>
        </w:rPr>
      </w:pPr>
      <w:r>
        <w:rPr>
          <w:rFonts w:ascii="Times New Roman" w:eastAsia="Times New Roman" w:hAnsi="Times New Roman" w:cs="Times New Roman"/>
          <w:bCs/>
          <w:sz w:val="24"/>
          <w:szCs w:val="24"/>
          <w:lang w:eastAsia="lt-LT"/>
        </w:rPr>
        <w:t>6. Europos Sąjungos kibernetinio saugumo agentūros</w:t>
      </w:r>
      <w:r w:rsidR="004155BA">
        <w:rPr>
          <w:rFonts w:ascii="Times New Roman" w:eastAsia="Times New Roman" w:hAnsi="Times New Roman" w:cs="Times New Roman"/>
          <w:bCs/>
          <w:sz w:val="24"/>
          <w:szCs w:val="24"/>
          <w:lang w:eastAsia="lt-LT"/>
        </w:rPr>
        <w:t xml:space="preserve"> 2023 m</w:t>
      </w:r>
      <w:r w:rsidR="001B532B">
        <w:rPr>
          <w:rFonts w:ascii="Times New Roman" w:eastAsia="Times New Roman" w:hAnsi="Times New Roman" w:cs="Times New Roman"/>
          <w:bCs/>
          <w:sz w:val="24"/>
          <w:szCs w:val="24"/>
          <w:lang w:eastAsia="lt-LT"/>
        </w:rPr>
        <w:t>.</w:t>
      </w:r>
      <w:r w:rsidR="004155BA">
        <w:rPr>
          <w:rFonts w:ascii="Times New Roman" w:eastAsia="Times New Roman" w:hAnsi="Times New Roman" w:cs="Times New Roman"/>
          <w:bCs/>
          <w:sz w:val="24"/>
          <w:szCs w:val="24"/>
          <w:lang w:eastAsia="lt-LT"/>
        </w:rPr>
        <w:t xml:space="preserve"> grėsmių analiz</w:t>
      </w:r>
      <w:r w:rsidR="004805BF">
        <w:rPr>
          <w:rFonts w:ascii="Times New Roman" w:eastAsia="Times New Roman" w:hAnsi="Times New Roman" w:cs="Times New Roman"/>
          <w:bCs/>
          <w:sz w:val="24"/>
          <w:szCs w:val="24"/>
          <w:lang w:eastAsia="lt-LT"/>
        </w:rPr>
        <w:t>ės duomenimis</w:t>
      </w:r>
      <w:r w:rsidR="004155BA">
        <w:rPr>
          <w:rFonts w:ascii="Times New Roman" w:eastAsia="Times New Roman" w:hAnsi="Times New Roman" w:cs="Times New Roman"/>
          <w:bCs/>
          <w:sz w:val="24"/>
          <w:szCs w:val="24"/>
          <w:lang w:eastAsia="lt-LT"/>
        </w:rPr>
        <w:t>, socialinė inžinerija</w:t>
      </w:r>
      <w:r w:rsidR="004155BA">
        <w:rPr>
          <w:rStyle w:val="FootnoteReference"/>
          <w:rFonts w:ascii="Times New Roman" w:eastAsia="Times New Roman" w:hAnsi="Times New Roman" w:cs="Times New Roman"/>
          <w:bCs/>
          <w:sz w:val="24"/>
          <w:szCs w:val="24"/>
          <w:lang w:eastAsia="lt-LT"/>
        </w:rPr>
        <w:footnoteReference w:id="1"/>
      </w:r>
      <w:r w:rsidR="004155BA">
        <w:rPr>
          <w:rFonts w:ascii="Times New Roman" w:eastAsia="Times New Roman" w:hAnsi="Times New Roman" w:cs="Times New Roman"/>
          <w:bCs/>
          <w:sz w:val="24"/>
          <w:szCs w:val="24"/>
          <w:lang w:eastAsia="lt-LT"/>
        </w:rPr>
        <w:t xml:space="preserve"> yra trečia didžiausia kibernetinio saugumo grėsmė Europos Sąjungoje. </w:t>
      </w:r>
      <w:r w:rsidR="004155BA" w:rsidRPr="004155BA">
        <w:rPr>
          <w:rFonts w:ascii="Times New Roman" w:eastAsia="Times New Roman" w:hAnsi="Times New Roman" w:cs="Times New Roman"/>
          <w:bCs/>
          <w:sz w:val="24"/>
          <w:szCs w:val="24"/>
          <w:lang w:eastAsia="lt-LT"/>
        </w:rPr>
        <w:t xml:space="preserve">Socialinės inžinerijos atakų labai </w:t>
      </w:r>
      <w:r w:rsidR="00B074AD">
        <w:rPr>
          <w:rFonts w:ascii="Times New Roman" w:eastAsia="Times New Roman" w:hAnsi="Times New Roman" w:cs="Times New Roman"/>
          <w:bCs/>
          <w:sz w:val="24"/>
          <w:szCs w:val="24"/>
          <w:lang w:eastAsia="lt-LT"/>
        </w:rPr>
        <w:t>padaugėjo</w:t>
      </w:r>
      <w:r w:rsidR="00B074AD" w:rsidRPr="004155BA">
        <w:rPr>
          <w:rFonts w:ascii="Times New Roman" w:eastAsia="Times New Roman" w:hAnsi="Times New Roman" w:cs="Times New Roman"/>
          <w:bCs/>
          <w:sz w:val="24"/>
          <w:szCs w:val="24"/>
          <w:lang w:eastAsia="lt-LT"/>
        </w:rPr>
        <w:t xml:space="preserve"> </w:t>
      </w:r>
      <w:r w:rsidR="004155BA" w:rsidRPr="004155BA">
        <w:rPr>
          <w:rFonts w:ascii="Times New Roman" w:eastAsia="Times New Roman" w:hAnsi="Times New Roman" w:cs="Times New Roman"/>
          <w:bCs/>
          <w:sz w:val="24"/>
          <w:szCs w:val="24"/>
          <w:lang w:eastAsia="lt-LT"/>
        </w:rPr>
        <w:t>2023 m., kai atsirado</w:t>
      </w:r>
      <w:r w:rsidR="004155BA">
        <w:rPr>
          <w:rFonts w:ascii="Times New Roman" w:eastAsia="Times New Roman" w:hAnsi="Times New Roman" w:cs="Times New Roman"/>
          <w:bCs/>
          <w:sz w:val="24"/>
          <w:szCs w:val="24"/>
          <w:lang w:eastAsia="lt-LT"/>
        </w:rPr>
        <w:t xml:space="preserve"> patogus </w:t>
      </w:r>
      <w:r w:rsidR="00B074AD">
        <w:rPr>
          <w:rFonts w:ascii="Times New Roman" w:eastAsia="Times New Roman" w:hAnsi="Times New Roman" w:cs="Times New Roman"/>
          <w:bCs/>
          <w:sz w:val="24"/>
          <w:szCs w:val="24"/>
          <w:lang w:eastAsia="lt-LT"/>
        </w:rPr>
        <w:t xml:space="preserve">būdas naudoti </w:t>
      </w:r>
      <w:r w:rsidR="004155BA">
        <w:rPr>
          <w:rFonts w:ascii="Times New Roman" w:eastAsia="Times New Roman" w:hAnsi="Times New Roman" w:cs="Times New Roman"/>
          <w:bCs/>
          <w:sz w:val="24"/>
          <w:szCs w:val="24"/>
          <w:lang w:eastAsia="lt-LT"/>
        </w:rPr>
        <w:t>dirbtin</w:t>
      </w:r>
      <w:r w:rsidR="00B074AD">
        <w:rPr>
          <w:rFonts w:ascii="Times New Roman" w:eastAsia="Times New Roman" w:hAnsi="Times New Roman" w:cs="Times New Roman"/>
          <w:bCs/>
          <w:sz w:val="24"/>
          <w:szCs w:val="24"/>
          <w:lang w:eastAsia="lt-LT"/>
        </w:rPr>
        <w:t>į</w:t>
      </w:r>
      <w:r w:rsidR="004155BA">
        <w:rPr>
          <w:rFonts w:ascii="Times New Roman" w:eastAsia="Times New Roman" w:hAnsi="Times New Roman" w:cs="Times New Roman"/>
          <w:bCs/>
          <w:sz w:val="24"/>
          <w:szCs w:val="24"/>
          <w:lang w:eastAsia="lt-LT"/>
        </w:rPr>
        <w:t xml:space="preserve"> intelekt</w:t>
      </w:r>
      <w:r w:rsidR="00B074AD">
        <w:rPr>
          <w:rFonts w:ascii="Times New Roman" w:eastAsia="Times New Roman" w:hAnsi="Times New Roman" w:cs="Times New Roman"/>
          <w:bCs/>
          <w:sz w:val="24"/>
          <w:szCs w:val="24"/>
          <w:lang w:eastAsia="lt-LT"/>
        </w:rPr>
        <w:t>ą</w:t>
      </w:r>
      <w:r w:rsidR="004155BA">
        <w:rPr>
          <w:rFonts w:ascii="Times New Roman" w:eastAsia="Times New Roman" w:hAnsi="Times New Roman" w:cs="Times New Roman"/>
          <w:bCs/>
          <w:sz w:val="24"/>
          <w:szCs w:val="24"/>
          <w:lang w:eastAsia="lt-LT"/>
        </w:rPr>
        <w:t xml:space="preserve"> (DI) </w:t>
      </w:r>
      <w:r w:rsidR="004155BA">
        <w:rPr>
          <w:rFonts w:ascii="Times New Roman" w:eastAsia="Times New Roman" w:hAnsi="Times New Roman" w:cs="Times New Roman"/>
          <w:bCs/>
          <w:sz w:val="24"/>
          <w:szCs w:val="24"/>
          <w:lang w:eastAsia="lt-LT"/>
        </w:rPr>
        <w:lastRenderedPageBreak/>
        <w:t>ir naujos technikos, tad socialinės inžinerijos atakos</w:t>
      </w:r>
      <w:r w:rsidR="004155BA" w:rsidRPr="004155BA">
        <w:rPr>
          <w:rFonts w:ascii="Times New Roman" w:eastAsia="Times New Roman" w:hAnsi="Times New Roman" w:cs="Times New Roman"/>
          <w:bCs/>
          <w:sz w:val="24"/>
          <w:szCs w:val="24"/>
          <w:lang w:eastAsia="lt-LT"/>
        </w:rPr>
        <w:t xml:space="preserve"> vis dar išlieka pagrindiniu </w:t>
      </w:r>
      <w:r w:rsidR="005D2A0F">
        <w:rPr>
          <w:rFonts w:ascii="Times New Roman" w:eastAsia="Times New Roman" w:hAnsi="Times New Roman" w:cs="Times New Roman"/>
          <w:bCs/>
          <w:sz w:val="24"/>
          <w:szCs w:val="24"/>
          <w:lang w:eastAsia="lt-LT"/>
        </w:rPr>
        <w:t>jų</w:t>
      </w:r>
      <w:r w:rsidR="005D2A0F" w:rsidRPr="004155BA">
        <w:rPr>
          <w:rFonts w:ascii="Times New Roman" w:eastAsia="Times New Roman" w:hAnsi="Times New Roman" w:cs="Times New Roman"/>
          <w:bCs/>
          <w:sz w:val="24"/>
          <w:szCs w:val="24"/>
          <w:lang w:eastAsia="lt-LT"/>
        </w:rPr>
        <w:t xml:space="preserve"> </w:t>
      </w:r>
      <w:r w:rsidR="004155BA" w:rsidRPr="004155BA">
        <w:rPr>
          <w:rFonts w:ascii="Times New Roman" w:eastAsia="Times New Roman" w:hAnsi="Times New Roman" w:cs="Times New Roman"/>
          <w:bCs/>
          <w:sz w:val="24"/>
          <w:szCs w:val="24"/>
          <w:lang w:eastAsia="lt-LT"/>
        </w:rPr>
        <w:t>vektoriumi.</w:t>
      </w:r>
      <w:r w:rsidR="004155BA">
        <w:rPr>
          <w:rFonts w:ascii="Times New Roman" w:eastAsia="Times New Roman" w:hAnsi="Times New Roman" w:cs="Times New Roman"/>
          <w:bCs/>
          <w:sz w:val="24"/>
          <w:szCs w:val="24"/>
          <w:lang w:eastAsia="lt-LT"/>
        </w:rPr>
        <w:t xml:space="preserve"> Pagrindinis socialinės inžinerijos taikinys – individualūs asmenys (31.04 proc.)</w:t>
      </w:r>
      <w:r w:rsidR="004155BA">
        <w:rPr>
          <w:rStyle w:val="FootnoteReference"/>
          <w:rFonts w:ascii="Times New Roman" w:eastAsia="Times New Roman" w:hAnsi="Times New Roman" w:cs="Times New Roman"/>
          <w:bCs/>
          <w:sz w:val="24"/>
          <w:szCs w:val="24"/>
          <w:lang w:eastAsia="lt-LT"/>
        </w:rPr>
        <w:footnoteReference w:id="2"/>
      </w:r>
      <w:r w:rsidR="005D2A0F">
        <w:rPr>
          <w:rFonts w:ascii="Times New Roman" w:eastAsia="Times New Roman" w:hAnsi="Times New Roman" w:cs="Times New Roman"/>
          <w:bCs/>
          <w:sz w:val="24"/>
          <w:szCs w:val="24"/>
          <w:lang w:eastAsia="lt-LT"/>
        </w:rPr>
        <w:t>.</w:t>
      </w:r>
    </w:p>
    <w:p w:rsidR="00A14476" w:rsidRDefault="00A14476" w:rsidP="0020209D">
      <w:pPr>
        <w:spacing w:after="0" w:line="240" w:lineRule="auto"/>
        <w:contextualSpacing/>
        <w:jc w:val="both"/>
        <w:rPr>
          <w:rFonts w:ascii="Times New Roman" w:hAnsi="Times New Roman" w:cs="Times New Roman"/>
          <w:b/>
          <w:sz w:val="24"/>
          <w:szCs w:val="24"/>
        </w:rPr>
      </w:pPr>
    </w:p>
    <w:p w:rsidR="00033DE4" w:rsidRPr="00B7762B" w:rsidRDefault="00033DE4" w:rsidP="0020209D">
      <w:pPr>
        <w:spacing w:after="0" w:line="240" w:lineRule="auto"/>
        <w:contextualSpacing/>
        <w:jc w:val="both"/>
        <w:rPr>
          <w:rFonts w:ascii="Times New Roman" w:hAnsi="Times New Roman" w:cs="Times New Roman"/>
          <w:b/>
          <w:sz w:val="24"/>
          <w:szCs w:val="24"/>
        </w:rPr>
      </w:pPr>
    </w:p>
    <w:p w:rsidR="00FC3292" w:rsidRDefault="00FC3292" w:rsidP="0020209D">
      <w:pPr>
        <w:pStyle w:val="ListParagraph"/>
        <w:ind w:left="0"/>
        <w:contextualSpacing/>
        <w:jc w:val="center"/>
        <w:rPr>
          <w:rFonts w:ascii="Times New Roman" w:hAnsi="Times New Roman" w:cs="Times New Roman"/>
          <w:b/>
          <w:sz w:val="24"/>
          <w:szCs w:val="24"/>
        </w:rPr>
      </w:pPr>
      <w:r>
        <w:rPr>
          <w:rFonts w:ascii="Times New Roman" w:hAnsi="Times New Roman" w:cs="Times New Roman"/>
          <w:b/>
          <w:sz w:val="24"/>
          <w:szCs w:val="24"/>
        </w:rPr>
        <w:t xml:space="preserve">II SKYRIUS </w:t>
      </w:r>
    </w:p>
    <w:p w:rsidR="004E60DF" w:rsidRDefault="004E60DF" w:rsidP="0020209D">
      <w:pPr>
        <w:spacing w:after="0" w:line="240" w:lineRule="auto"/>
        <w:contextualSpacing/>
        <w:jc w:val="center"/>
        <w:rPr>
          <w:rFonts w:ascii="Times New Roman" w:hAnsi="Times New Roman" w:cs="Times New Roman"/>
          <w:b/>
          <w:sz w:val="24"/>
          <w:szCs w:val="24"/>
        </w:rPr>
      </w:pPr>
      <w:r w:rsidRPr="00B7762B">
        <w:rPr>
          <w:rFonts w:ascii="Times New Roman" w:hAnsi="Times New Roman" w:cs="Times New Roman"/>
          <w:b/>
          <w:sz w:val="24"/>
          <w:szCs w:val="24"/>
        </w:rPr>
        <w:t>PIRKIMO OBJEKTAS</w:t>
      </w:r>
    </w:p>
    <w:p w:rsidR="00B631F8" w:rsidRPr="00B7762B" w:rsidRDefault="00B631F8" w:rsidP="0020209D">
      <w:pPr>
        <w:spacing w:after="0" w:line="240" w:lineRule="auto"/>
        <w:contextualSpacing/>
        <w:jc w:val="center"/>
        <w:rPr>
          <w:rFonts w:ascii="Times New Roman" w:hAnsi="Times New Roman" w:cs="Times New Roman"/>
          <w:b/>
          <w:sz w:val="24"/>
          <w:szCs w:val="24"/>
        </w:rPr>
      </w:pPr>
    </w:p>
    <w:p w:rsidR="004E60DF" w:rsidRPr="00B7762B" w:rsidRDefault="00FC3292" w:rsidP="0020209D">
      <w:pPr>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004E60DF" w:rsidRPr="00B7762B">
        <w:rPr>
          <w:rFonts w:ascii="Times New Roman" w:hAnsi="Times New Roman" w:cs="Times New Roman"/>
          <w:b/>
          <w:sz w:val="24"/>
          <w:szCs w:val="24"/>
        </w:rPr>
        <w:t>Perkančioji organizacija</w:t>
      </w:r>
      <w:r w:rsidR="004E60DF" w:rsidRPr="00B7762B">
        <w:rPr>
          <w:rFonts w:ascii="Times New Roman" w:hAnsi="Times New Roman" w:cs="Times New Roman"/>
          <w:sz w:val="24"/>
          <w:szCs w:val="24"/>
        </w:rPr>
        <w:t xml:space="preserve"> – </w:t>
      </w:r>
      <w:r w:rsidR="001E6E07">
        <w:rPr>
          <w:rFonts w:ascii="Times New Roman" w:hAnsi="Times New Roman" w:cs="Times New Roman"/>
          <w:sz w:val="24"/>
          <w:szCs w:val="24"/>
        </w:rPr>
        <w:t>K</w:t>
      </w:r>
      <w:r w:rsidR="004E60DF" w:rsidRPr="00B7762B">
        <w:rPr>
          <w:rFonts w:ascii="Times New Roman" w:hAnsi="Times New Roman" w:cs="Times New Roman"/>
          <w:sz w:val="24"/>
          <w:szCs w:val="24"/>
        </w:rPr>
        <w:t xml:space="preserve">rašto apsaugos ministerija (toliau – </w:t>
      </w:r>
      <w:r w:rsidR="00B465F0" w:rsidRPr="00B7762B">
        <w:rPr>
          <w:rFonts w:ascii="Times New Roman" w:hAnsi="Times New Roman" w:cs="Times New Roman"/>
          <w:sz w:val="24"/>
          <w:szCs w:val="24"/>
        </w:rPr>
        <w:t>Perkančioji organizacija</w:t>
      </w:r>
      <w:r w:rsidR="004E60DF" w:rsidRPr="00B7762B">
        <w:rPr>
          <w:rFonts w:ascii="Times New Roman" w:hAnsi="Times New Roman" w:cs="Times New Roman"/>
          <w:sz w:val="24"/>
          <w:szCs w:val="24"/>
        </w:rPr>
        <w:t>).</w:t>
      </w:r>
    </w:p>
    <w:p w:rsidR="008145FD" w:rsidRPr="00B7762B" w:rsidRDefault="00FC3292" w:rsidP="00E80C75">
      <w:pPr>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7.</w:t>
      </w:r>
      <w:r w:rsidR="004E60DF" w:rsidRPr="00B7762B">
        <w:rPr>
          <w:rFonts w:ascii="Times New Roman" w:hAnsi="Times New Roman" w:cs="Times New Roman"/>
          <w:sz w:val="24"/>
          <w:szCs w:val="24"/>
        </w:rPr>
        <w:t xml:space="preserve"> </w:t>
      </w:r>
      <w:r w:rsidR="004E60DF" w:rsidRPr="00B7762B">
        <w:rPr>
          <w:rFonts w:ascii="Times New Roman" w:hAnsi="Times New Roman" w:cs="Times New Roman"/>
          <w:b/>
          <w:sz w:val="24"/>
          <w:szCs w:val="24"/>
        </w:rPr>
        <w:t>Pirkimo objektas</w:t>
      </w:r>
      <w:r w:rsidR="004E60DF" w:rsidRPr="00B7762B">
        <w:rPr>
          <w:rFonts w:ascii="Times New Roman" w:hAnsi="Times New Roman" w:cs="Times New Roman"/>
          <w:sz w:val="24"/>
          <w:szCs w:val="24"/>
        </w:rPr>
        <w:t xml:space="preserve"> –</w:t>
      </w:r>
      <w:r w:rsidR="00B33922" w:rsidRPr="00B7762B">
        <w:rPr>
          <w:rFonts w:ascii="Times New Roman" w:hAnsi="Times New Roman" w:cs="Times New Roman"/>
          <w:sz w:val="24"/>
          <w:szCs w:val="24"/>
        </w:rPr>
        <w:t xml:space="preserve"> </w:t>
      </w:r>
      <w:r w:rsidR="005D2A0F">
        <w:rPr>
          <w:rFonts w:ascii="Times New Roman" w:hAnsi="Times New Roman" w:cs="Times New Roman"/>
          <w:color w:val="000000"/>
          <w:sz w:val="24"/>
          <w:szCs w:val="24"/>
        </w:rPr>
        <w:t>v</w:t>
      </w:r>
      <w:r w:rsidR="00637AE8">
        <w:rPr>
          <w:rFonts w:ascii="Times New Roman" w:hAnsi="Times New Roman" w:cs="Times New Roman"/>
          <w:color w:val="000000"/>
          <w:sz w:val="24"/>
          <w:szCs w:val="24"/>
        </w:rPr>
        <w:t>isuomenės kibernetinio saugumo brandos didinimo</w:t>
      </w:r>
      <w:r w:rsidR="008145FD" w:rsidRPr="00B7762B">
        <w:rPr>
          <w:rFonts w:ascii="Times New Roman" w:hAnsi="Times New Roman" w:cs="Times New Roman"/>
          <w:color w:val="000000"/>
          <w:sz w:val="24"/>
          <w:szCs w:val="24"/>
        </w:rPr>
        <w:t xml:space="preserve"> </w:t>
      </w:r>
      <w:r w:rsidR="00424424" w:rsidRPr="00B7762B">
        <w:rPr>
          <w:rFonts w:ascii="Times New Roman" w:hAnsi="Times New Roman" w:cs="Times New Roman"/>
          <w:color w:val="000000"/>
          <w:sz w:val="24"/>
          <w:szCs w:val="24"/>
        </w:rPr>
        <w:t>komun</w:t>
      </w:r>
      <w:r w:rsidR="00800FCC" w:rsidRPr="00B7762B">
        <w:rPr>
          <w:rFonts w:ascii="Times New Roman" w:hAnsi="Times New Roman" w:cs="Times New Roman"/>
          <w:color w:val="000000"/>
          <w:sz w:val="24"/>
          <w:szCs w:val="24"/>
        </w:rPr>
        <w:t>ikacijos</w:t>
      </w:r>
      <w:r w:rsidR="008145FD" w:rsidRPr="00B7762B">
        <w:rPr>
          <w:rFonts w:ascii="Times New Roman" w:hAnsi="Times New Roman" w:cs="Times New Roman"/>
          <w:color w:val="000000"/>
          <w:sz w:val="24"/>
          <w:szCs w:val="24"/>
        </w:rPr>
        <w:t xml:space="preserve"> kampanijos paslauga</w:t>
      </w:r>
      <w:r w:rsidR="00662DA6" w:rsidRPr="00B7762B">
        <w:rPr>
          <w:rFonts w:ascii="Times New Roman" w:hAnsi="Times New Roman" w:cs="Times New Roman"/>
          <w:color w:val="000000"/>
          <w:sz w:val="24"/>
          <w:szCs w:val="24"/>
        </w:rPr>
        <w:t xml:space="preserve"> </w:t>
      </w:r>
      <w:r w:rsidR="00662DA6" w:rsidRPr="00B7762B">
        <w:rPr>
          <w:rFonts w:ascii="Times New Roman" w:hAnsi="Times New Roman" w:cs="Times New Roman"/>
          <w:sz w:val="24"/>
          <w:szCs w:val="24"/>
        </w:rPr>
        <w:t>(toliau – Paslauga).</w:t>
      </w:r>
      <w:r w:rsidR="00E80C75">
        <w:rPr>
          <w:rFonts w:ascii="Times New Roman" w:hAnsi="Times New Roman" w:cs="Times New Roman"/>
          <w:sz w:val="24"/>
          <w:szCs w:val="24"/>
        </w:rPr>
        <w:t xml:space="preserve"> Ši komunikacijos kampanija yra viena iš projekto</w:t>
      </w:r>
      <w:r w:rsidR="00E80C75" w:rsidRPr="00E80C75">
        <w:rPr>
          <w:rFonts w:ascii="Times New Roman" w:hAnsi="Times New Roman" w:cs="Times New Roman"/>
          <w:sz w:val="24"/>
          <w:szCs w:val="24"/>
        </w:rPr>
        <w:t xml:space="preserve"> „Kibernetinio saugumo valdysenos Lietuvoje stiprinimas“</w:t>
      </w:r>
      <w:r w:rsidR="00E80C75">
        <w:rPr>
          <w:rFonts w:ascii="Times New Roman" w:hAnsi="Times New Roman" w:cs="Times New Roman"/>
          <w:sz w:val="24"/>
          <w:szCs w:val="24"/>
        </w:rPr>
        <w:t xml:space="preserve"> veiklų. Projektas</w:t>
      </w:r>
      <w:r w:rsidR="00E80C75" w:rsidRPr="00E80C75">
        <w:rPr>
          <w:rFonts w:ascii="Times New Roman" w:hAnsi="Times New Roman" w:cs="Times New Roman"/>
          <w:sz w:val="24"/>
          <w:szCs w:val="24"/>
        </w:rPr>
        <w:t xml:space="preserve"> yra finansuojamas pagal 2021</w:t>
      </w:r>
      <w:r w:rsidR="00B074AD">
        <w:rPr>
          <w:rFonts w:ascii="Times New Roman" w:hAnsi="Times New Roman" w:cs="Times New Roman"/>
          <w:sz w:val="24"/>
          <w:szCs w:val="24"/>
        </w:rPr>
        <w:t>–</w:t>
      </w:r>
      <w:r w:rsidR="00E80C75" w:rsidRPr="00E80C75">
        <w:rPr>
          <w:rFonts w:ascii="Times New Roman" w:hAnsi="Times New Roman" w:cs="Times New Roman"/>
          <w:sz w:val="24"/>
          <w:szCs w:val="24"/>
        </w:rPr>
        <w:t xml:space="preserve">2027 m. </w:t>
      </w:r>
      <w:r w:rsidR="00B074AD">
        <w:rPr>
          <w:rFonts w:ascii="Times New Roman" w:hAnsi="Times New Roman" w:cs="Times New Roman"/>
          <w:sz w:val="24"/>
          <w:szCs w:val="24"/>
        </w:rPr>
        <w:t xml:space="preserve">Europos Sąjungos (toliau – </w:t>
      </w:r>
      <w:r w:rsidR="00E80C75" w:rsidRPr="00E80C75">
        <w:rPr>
          <w:rFonts w:ascii="Times New Roman" w:hAnsi="Times New Roman" w:cs="Times New Roman"/>
          <w:sz w:val="24"/>
          <w:szCs w:val="24"/>
        </w:rPr>
        <w:t>ES</w:t>
      </w:r>
      <w:r w:rsidR="00B074AD">
        <w:rPr>
          <w:rFonts w:ascii="Times New Roman" w:hAnsi="Times New Roman" w:cs="Times New Roman"/>
          <w:sz w:val="24"/>
          <w:szCs w:val="24"/>
        </w:rPr>
        <w:t>)</w:t>
      </w:r>
      <w:r w:rsidR="00E80C75" w:rsidRPr="00E80C75">
        <w:rPr>
          <w:rFonts w:ascii="Times New Roman" w:hAnsi="Times New Roman" w:cs="Times New Roman"/>
          <w:sz w:val="24"/>
          <w:szCs w:val="24"/>
        </w:rPr>
        <w:t xml:space="preserve"> fondų investicijų programą ir Ekonomikos gaivinimo ir atsparumo didinimo planą „Naujos </w:t>
      </w:r>
      <w:r w:rsidR="00B074AD">
        <w:rPr>
          <w:rFonts w:ascii="Times New Roman" w:hAnsi="Times New Roman" w:cs="Times New Roman"/>
          <w:sz w:val="24"/>
          <w:szCs w:val="24"/>
        </w:rPr>
        <w:t>k</w:t>
      </w:r>
      <w:r w:rsidR="00E80C75" w:rsidRPr="00E80C75">
        <w:rPr>
          <w:rFonts w:ascii="Times New Roman" w:hAnsi="Times New Roman" w:cs="Times New Roman"/>
          <w:sz w:val="24"/>
          <w:szCs w:val="24"/>
        </w:rPr>
        <w:t>artos Lietuva“</w:t>
      </w:r>
      <w:r w:rsidR="00E80C75">
        <w:rPr>
          <w:rFonts w:ascii="Times New Roman" w:hAnsi="Times New Roman" w:cs="Times New Roman"/>
          <w:sz w:val="24"/>
          <w:szCs w:val="24"/>
        </w:rPr>
        <w:t>.</w:t>
      </w:r>
    </w:p>
    <w:p w:rsidR="008F3DD0" w:rsidRDefault="00FC3292" w:rsidP="0020209D">
      <w:pPr>
        <w:spacing w:after="0" w:line="240" w:lineRule="auto"/>
        <w:ind w:firstLine="737"/>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8</w:t>
      </w:r>
      <w:r w:rsidR="001C6C5F" w:rsidRPr="00B7762B">
        <w:rPr>
          <w:rFonts w:ascii="Times New Roman" w:hAnsi="Times New Roman" w:cs="Times New Roman"/>
          <w:sz w:val="24"/>
          <w:szCs w:val="24"/>
        </w:rPr>
        <w:t xml:space="preserve">. </w:t>
      </w:r>
      <w:r w:rsidR="00800FCC" w:rsidRPr="00B7762B">
        <w:rPr>
          <w:rFonts w:ascii="Times New Roman" w:hAnsi="Times New Roman" w:cs="Times New Roman"/>
          <w:b/>
          <w:color w:val="000000" w:themeColor="text1"/>
          <w:sz w:val="24"/>
          <w:szCs w:val="24"/>
        </w:rPr>
        <w:t>Komunikacijos</w:t>
      </w:r>
      <w:r w:rsidR="00B465F0" w:rsidRPr="00B7762B">
        <w:rPr>
          <w:rFonts w:ascii="Times New Roman" w:hAnsi="Times New Roman" w:cs="Times New Roman"/>
          <w:b/>
          <w:color w:val="000000" w:themeColor="text1"/>
          <w:sz w:val="24"/>
          <w:szCs w:val="24"/>
        </w:rPr>
        <w:t xml:space="preserve"> k</w:t>
      </w:r>
      <w:r w:rsidR="001C6C5F" w:rsidRPr="00B7762B">
        <w:rPr>
          <w:rFonts w:ascii="Times New Roman" w:hAnsi="Times New Roman" w:cs="Times New Roman"/>
          <w:b/>
          <w:color w:val="000000" w:themeColor="text1"/>
          <w:sz w:val="24"/>
          <w:szCs w:val="24"/>
        </w:rPr>
        <w:t>ampanijos tikslas</w:t>
      </w:r>
      <w:r w:rsidR="001C6C5F" w:rsidRPr="00B7762B">
        <w:rPr>
          <w:rFonts w:ascii="Times New Roman" w:hAnsi="Times New Roman" w:cs="Times New Roman"/>
          <w:color w:val="000000" w:themeColor="text1"/>
          <w:sz w:val="24"/>
          <w:szCs w:val="24"/>
        </w:rPr>
        <w:t xml:space="preserve"> – informuoti visuomenę apie </w:t>
      </w:r>
      <w:r w:rsidR="00637AE8">
        <w:rPr>
          <w:rFonts w:ascii="Times New Roman" w:hAnsi="Times New Roman" w:cs="Times New Roman"/>
          <w:color w:val="000000" w:themeColor="text1"/>
          <w:sz w:val="24"/>
          <w:szCs w:val="24"/>
        </w:rPr>
        <w:t>kibernetinį saugumą</w:t>
      </w:r>
      <w:r w:rsidR="0047703E">
        <w:rPr>
          <w:rFonts w:ascii="Times New Roman" w:hAnsi="Times New Roman" w:cs="Times New Roman"/>
          <w:color w:val="000000" w:themeColor="text1"/>
          <w:sz w:val="24"/>
          <w:szCs w:val="24"/>
        </w:rPr>
        <w:t>, jo reikšmę kasdieniame gyvenime,</w:t>
      </w:r>
      <w:r w:rsidR="00637AE8">
        <w:rPr>
          <w:rFonts w:ascii="Times New Roman" w:hAnsi="Times New Roman" w:cs="Times New Roman"/>
          <w:color w:val="000000" w:themeColor="text1"/>
          <w:sz w:val="24"/>
          <w:szCs w:val="24"/>
        </w:rPr>
        <w:t xml:space="preserve"> pristatyti būdus, ka</w:t>
      </w:r>
      <w:r w:rsidR="00F36231">
        <w:rPr>
          <w:rFonts w:ascii="Times New Roman" w:hAnsi="Times New Roman" w:cs="Times New Roman"/>
          <w:color w:val="000000" w:themeColor="text1"/>
          <w:sz w:val="24"/>
          <w:szCs w:val="24"/>
        </w:rPr>
        <w:t xml:space="preserve">ip </w:t>
      </w:r>
      <w:r w:rsidR="0047703E">
        <w:rPr>
          <w:rFonts w:ascii="Times New Roman" w:hAnsi="Times New Roman" w:cs="Times New Roman"/>
          <w:color w:val="000000" w:themeColor="text1"/>
          <w:sz w:val="24"/>
          <w:szCs w:val="24"/>
        </w:rPr>
        <w:t xml:space="preserve">atpažinti ir </w:t>
      </w:r>
      <w:r w:rsidR="00F36231">
        <w:rPr>
          <w:rFonts w:ascii="Times New Roman" w:hAnsi="Times New Roman" w:cs="Times New Roman"/>
          <w:color w:val="000000" w:themeColor="text1"/>
          <w:sz w:val="24"/>
          <w:szCs w:val="24"/>
        </w:rPr>
        <w:t>apsisaugoti nuo kibernetinių incidentų</w:t>
      </w:r>
      <w:r w:rsidR="005D2A0F">
        <w:rPr>
          <w:rFonts w:ascii="Times New Roman" w:hAnsi="Times New Roman" w:cs="Times New Roman"/>
          <w:color w:val="000000" w:themeColor="text1"/>
          <w:sz w:val="24"/>
          <w:szCs w:val="24"/>
        </w:rPr>
        <w:t>, didinti atsparumą</w:t>
      </w:r>
      <w:r w:rsidR="00637AE8">
        <w:rPr>
          <w:rFonts w:ascii="Times New Roman" w:hAnsi="Times New Roman" w:cs="Times New Roman"/>
          <w:color w:val="000000" w:themeColor="text1"/>
          <w:sz w:val="24"/>
          <w:szCs w:val="24"/>
        </w:rPr>
        <w:t xml:space="preserve">. </w:t>
      </w:r>
    </w:p>
    <w:p w:rsidR="00613B94" w:rsidRPr="00B7762B" w:rsidRDefault="00FC3292" w:rsidP="0020209D">
      <w:pPr>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9</w:t>
      </w:r>
      <w:r w:rsidR="00613B94" w:rsidRPr="00B7762B">
        <w:rPr>
          <w:rFonts w:ascii="Times New Roman" w:hAnsi="Times New Roman" w:cs="Times New Roman"/>
          <w:sz w:val="24"/>
          <w:szCs w:val="24"/>
        </w:rPr>
        <w:t xml:space="preserve">. </w:t>
      </w:r>
      <w:r w:rsidR="00800FCC" w:rsidRPr="00B7762B">
        <w:rPr>
          <w:rFonts w:ascii="Times New Roman" w:hAnsi="Times New Roman" w:cs="Times New Roman"/>
          <w:b/>
          <w:sz w:val="24"/>
          <w:szCs w:val="24"/>
        </w:rPr>
        <w:t>Komunikacijos</w:t>
      </w:r>
      <w:r w:rsidR="00613B94" w:rsidRPr="00B7762B">
        <w:rPr>
          <w:rFonts w:ascii="Times New Roman" w:hAnsi="Times New Roman" w:cs="Times New Roman"/>
          <w:b/>
          <w:sz w:val="24"/>
          <w:szCs w:val="24"/>
        </w:rPr>
        <w:t xml:space="preserve"> kampanijos </w:t>
      </w:r>
      <w:r w:rsidR="00DA1D54" w:rsidRPr="00B7762B">
        <w:rPr>
          <w:rFonts w:ascii="Times New Roman" w:hAnsi="Times New Roman" w:cs="Times New Roman"/>
          <w:b/>
          <w:sz w:val="24"/>
          <w:szCs w:val="24"/>
        </w:rPr>
        <w:t>periodas</w:t>
      </w:r>
      <w:r w:rsidR="00DA1D54" w:rsidRPr="00B7762B">
        <w:rPr>
          <w:rFonts w:ascii="Times New Roman" w:hAnsi="Times New Roman" w:cs="Times New Roman"/>
          <w:sz w:val="24"/>
          <w:szCs w:val="24"/>
        </w:rPr>
        <w:t xml:space="preserve"> </w:t>
      </w:r>
      <w:r w:rsidR="00613B94" w:rsidRPr="00B7762B">
        <w:rPr>
          <w:rFonts w:ascii="Times New Roman" w:hAnsi="Times New Roman" w:cs="Times New Roman"/>
          <w:sz w:val="24"/>
          <w:szCs w:val="24"/>
        </w:rPr>
        <w:t>–</w:t>
      </w:r>
      <w:r w:rsidR="00DA1D54" w:rsidRPr="00B7762B">
        <w:rPr>
          <w:rFonts w:ascii="Times New Roman" w:hAnsi="Times New Roman" w:cs="Times New Roman"/>
          <w:sz w:val="24"/>
          <w:szCs w:val="24"/>
        </w:rPr>
        <w:t xml:space="preserve"> </w:t>
      </w:r>
      <w:r w:rsidR="00637AE8">
        <w:rPr>
          <w:rFonts w:ascii="Times New Roman" w:hAnsi="Times New Roman" w:cs="Times New Roman"/>
          <w:sz w:val="24"/>
          <w:szCs w:val="24"/>
        </w:rPr>
        <w:t>2025 m. kovo 1</w:t>
      </w:r>
      <w:r w:rsidR="00D86687">
        <w:rPr>
          <w:rFonts w:ascii="Times New Roman" w:hAnsi="Times New Roman" w:cs="Times New Roman"/>
          <w:sz w:val="24"/>
          <w:szCs w:val="24"/>
        </w:rPr>
        <w:t xml:space="preserve"> d.</w:t>
      </w:r>
      <w:r w:rsidR="00637AE8">
        <w:rPr>
          <w:rFonts w:ascii="Times New Roman" w:hAnsi="Times New Roman" w:cs="Times New Roman"/>
          <w:sz w:val="24"/>
          <w:szCs w:val="24"/>
        </w:rPr>
        <w:t>–</w:t>
      </w:r>
      <w:r w:rsidR="008D6D2D">
        <w:rPr>
          <w:rFonts w:ascii="Times New Roman" w:hAnsi="Times New Roman" w:cs="Times New Roman"/>
          <w:sz w:val="24"/>
          <w:szCs w:val="24"/>
        </w:rPr>
        <w:t xml:space="preserve"> </w:t>
      </w:r>
      <w:r w:rsidR="00E647A8">
        <w:rPr>
          <w:rFonts w:ascii="Times New Roman" w:hAnsi="Times New Roman" w:cs="Times New Roman"/>
          <w:sz w:val="24"/>
          <w:szCs w:val="24"/>
        </w:rPr>
        <w:t>gegužės</w:t>
      </w:r>
      <w:r w:rsidR="003F01C7">
        <w:rPr>
          <w:rFonts w:ascii="Times New Roman" w:hAnsi="Times New Roman" w:cs="Times New Roman"/>
          <w:sz w:val="24"/>
          <w:szCs w:val="24"/>
        </w:rPr>
        <w:t xml:space="preserve"> </w:t>
      </w:r>
      <w:r w:rsidR="00637AE8">
        <w:rPr>
          <w:rFonts w:ascii="Times New Roman" w:hAnsi="Times New Roman" w:cs="Times New Roman"/>
          <w:sz w:val="24"/>
          <w:szCs w:val="24"/>
        </w:rPr>
        <w:t>1 d.</w:t>
      </w:r>
      <w:r w:rsidR="00DA1D54" w:rsidRPr="00B7762B">
        <w:rPr>
          <w:rFonts w:ascii="Times New Roman" w:hAnsi="Times New Roman" w:cs="Times New Roman"/>
          <w:sz w:val="24"/>
          <w:szCs w:val="24"/>
        </w:rPr>
        <w:t xml:space="preserve"> </w:t>
      </w:r>
    </w:p>
    <w:p w:rsidR="00B465F0" w:rsidRPr="00B7762B" w:rsidRDefault="00FC3292" w:rsidP="0020209D">
      <w:pPr>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10</w:t>
      </w:r>
      <w:r w:rsidR="00B465F0" w:rsidRPr="00B7762B">
        <w:rPr>
          <w:rFonts w:ascii="Times New Roman" w:hAnsi="Times New Roman" w:cs="Times New Roman"/>
          <w:sz w:val="24"/>
          <w:szCs w:val="24"/>
        </w:rPr>
        <w:t xml:space="preserve">. </w:t>
      </w:r>
      <w:r w:rsidR="00B465F0" w:rsidRPr="00B7762B">
        <w:rPr>
          <w:rFonts w:ascii="Times New Roman" w:hAnsi="Times New Roman" w:cs="Times New Roman"/>
          <w:b/>
          <w:sz w:val="24"/>
          <w:szCs w:val="24"/>
        </w:rPr>
        <w:t>Tikslinės auditorijos</w:t>
      </w:r>
      <w:r w:rsidR="001B532B">
        <w:rPr>
          <w:rFonts w:ascii="Times New Roman" w:hAnsi="Times New Roman" w:cs="Times New Roman"/>
          <w:b/>
          <w:sz w:val="24"/>
          <w:szCs w:val="24"/>
        </w:rPr>
        <w:t xml:space="preserve"> (toliau – TA)</w:t>
      </w:r>
      <w:r w:rsidR="00B465F0" w:rsidRPr="00B7762B">
        <w:rPr>
          <w:rFonts w:ascii="Times New Roman" w:hAnsi="Times New Roman" w:cs="Times New Roman"/>
          <w:sz w:val="24"/>
          <w:szCs w:val="24"/>
        </w:rPr>
        <w:t>:</w:t>
      </w:r>
    </w:p>
    <w:p w:rsidR="00B465F0" w:rsidRPr="00B7762B" w:rsidRDefault="00FC3292" w:rsidP="0020209D">
      <w:pPr>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10</w:t>
      </w:r>
      <w:r w:rsidR="00B465F0" w:rsidRPr="00B7762B">
        <w:rPr>
          <w:rFonts w:ascii="Times New Roman" w:hAnsi="Times New Roman" w:cs="Times New Roman"/>
          <w:sz w:val="24"/>
          <w:szCs w:val="24"/>
        </w:rPr>
        <w:t>.1. pagrindinė –</w:t>
      </w:r>
      <w:r w:rsidR="00FA4BB4">
        <w:rPr>
          <w:rFonts w:ascii="Times New Roman" w:hAnsi="Times New Roman" w:cs="Times New Roman"/>
          <w:sz w:val="24"/>
          <w:szCs w:val="24"/>
        </w:rPr>
        <w:t xml:space="preserve"> 46 m</w:t>
      </w:r>
      <w:r w:rsidR="001B532B">
        <w:rPr>
          <w:rFonts w:ascii="Times New Roman" w:hAnsi="Times New Roman" w:cs="Times New Roman"/>
          <w:sz w:val="24"/>
          <w:szCs w:val="24"/>
        </w:rPr>
        <w:t>etų</w:t>
      </w:r>
      <w:r w:rsidR="00FA4BB4">
        <w:rPr>
          <w:rFonts w:ascii="Times New Roman" w:hAnsi="Times New Roman" w:cs="Times New Roman"/>
          <w:sz w:val="24"/>
          <w:szCs w:val="24"/>
        </w:rPr>
        <w:t xml:space="preserve"> ir </w:t>
      </w:r>
      <w:r w:rsidR="00733041">
        <w:rPr>
          <w:rFonts w:ascii="Times New Roman" w:hAnsi="Times New Roman" w:cs="Times New Roman"/>
          <w:sz w:val="24"/>
          <w:szCs w:val="24"/>
        </w:rPr>
        <w:t xml:space="preserve">vyresni Lietuvos gyventojai (daugiau dėmesio moterims ir </w:t>
      </w:r>
      <w:r w:rsidR="001B532B">
        <w:rPr>
          <w:rFonts w:ascii="Times New Roman" w:hAnsi="Times New Roman" w:cs="Times New Roman"/>
          <w:sz w:val="24"/>
          <w:szCs w:val="24"/>
        </w:rPr>
        <w:t>regionų gyventojams</w:t>
      </w:r>
      <w:r w:rsidR="00733041">
        <w:rPr>
          <w:rFonts w:ascii="Times New Roman" w:hAnsi="Times New Roman" w:cs="Times New Roman"/>
          <w:sz w:val="24"/>
          <w:szCs w:val="24"/>
        </w:rPr>
        <w:t>)</w:t>
      </w:r>
      <w:r w:rsidR="00FA4BB4">
        <w:rPr>
          <w:rFonts w:ascii="Times New Roman" w:hAnsi="Times New Roman" w:cs="Times New Roman"/>
          <w:sz w:val="24"/>
          <w:szCs w:val="24"/>
        </w:rPr>
        <w:t>;</w:t>
      </w:r>
    </w:p>
    <w:p w:rsidR="00B465F0" w:rsidRPr="00B7762B" w:rsidRDefault="00FC3292" w:rsidP="0020209D">
      <w:pPr>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10</w:t>
      </w:r>
      <w:r w:rsidR="00B465F0" w:rsidRPr="00B7762B">
        <w:rPr>
          <w:rFonts w:ascii="Times New Roman" w:hAnsi="Times New Roman" w:cs="Times New Roman"/>
          <w:sz w:val="24"/>
          <w:szCs w:val="24"/>
        </w:rPr>
        <w:t>.2. antrinė –</w:t>
      </w:r>
      <w:r w:rsidR="00FC559F">
        <w:rPr>
          <w:rFonts w:ascii="Times New Roman" w:hAnsi="Times New Roman" w:cs="Times New Roman"/>
          <w:sz w:val="24"/>
          <w:szCs w:val="24"/>
        </w:rPr>
        <w:t xml:space="preserve"> </w:t>
      </w:r>
      <w:r w:rsidR="00B465F0" w:rsidRPr="00B7762B">
        <w:rPr>
          <w:rFonts w:ascii="Times New Roman" w:hAnsi="Times New Roman" w:cs="Times New Roman"/>
          <w:sz w:val="24"/>
          <w:szCs w:val="24"/>
        </w:rPr>
        <w:t>plačioji visuomenė.</w:t>
      </w:r>
    </w:p>
    <w:p w:rsidR="00636D9E" w:rsidRPr="00B7762B" w:rsidRDefault="00FC3292" w:rsidP="0020209D">
      <w:pPr>
        <w:spacing w:after="0" w:line="240" w:lineRule="auto"/>
        <w:ind w:firstLine="737"/>
        <w:contextualSpacing/>
        <w:jc w:val="both"/>
        <w:rPr>
          <w:rFonts w:ascii="Times New Roman" w:hAnsi="Times New Roman" w:cs="Times New Roman"/>
          <w:b/>
          <w:sz w:val="24"/>
          <w:szCs w:val="24"/>
        </w:rPr>
      </w:pPr>
      <w:r>
        <w:rPr>
          <w:rFonts w:ascii="Times New Roman" w:hAnsi="Times New Roman" w:cs="Times New Roman"/>
          <w:sz w:val="24"/>
          <w:szCs w:val="24"/>
        </w:rPr>
        <w:t>11</w:t>
      </w:r>
      <w:r w:rsidR="00636D9E" w:rsidRPr="00B7762B">
        <w:rPr>
          <w:rFonts w:ascii="Times New Roman" w:hAnsi="Times New Roman" w:cs="Times New Roman"/>
          <w:sz w:val="24"/>
          <w:szCs w:val="24"/>
        </w:rPr>
        <w:t xml:space="preserve">. </w:t>
      </w:r>
      <w:r w:rsidR="00636D9E" w:rsidRPr="00B7762B">
        <w:rPr>
          <w:rFonts w:ascii="Times New Roman" w:hAnsi="Times New Roman" w:cs="Times New Roman"/>
          <w:b/>
          <w:sz w:val="24"/>
          <w:szCs w:val="24"/>
        </w:rPr>
        <w:t>Siekiamas poveikis:</w:t>
      </w:r>
    </w:p>
    <w:p w:rsidR="00636D9E" w:rsidRPr="00B7762B" w:rsidRDefault="00FC3292" w:rsidP="00E647A8">
      <w:pPr>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11</w:t>
      </w:r>
      <w:r w:rsidR="00636D9E" w:rsidRPr="00B7762B">
        <w:rPr>
          <w:rFonts w:ascii="Times New Roman" w:hAnsi="Times New Roman" w:cs="Times New Roman"/>
          <w:sz w:val="24"/>
          <w:szCs w:val="24"/>
        </w:rPr>
        <w:t xml:space="preserve">.1. </w:t>
      </w:r>
      <w:r w:rsidR="001B532B">
        <w:rPr>
          <w:rFonts w:ascii="Times New Roman" w:hAnsi="Times New Roman" w:cs="Times New Roman"/>
          <w:sz w:val="24"/>
          <w:szCs w:val="24"/>
        </w:rPr>
        <w:t>TA</w:t>
      </w:r>
      <w:r w:rsidR="00E647A8">
        <w:rPr>
          <w:rFonts w:ascii="Times New Roman" w:hAnsi="Times New Roman" w:cs="Times New Roman"/>
          <w:sz w:val="24"/>
          <w:szCs w:val="24"/>
        </w:rPr>
        <w:t xml:space="preserve"> suvokia </w:t>
      </w:r>
      <w:proofErr w:type="spellStart"/>
      <w:r w:rsidR="00E647A8">
        <w:rPr>
          <w:rFonts w:ascii="Times New Roman" w:hAnsi="Times New Roman" w:cs="Times New Roman"/>
          <w:sz w:val="24"/>
          <w:szCs w:val="24"/>
        </w:rPr>
        <w:t>kibernetio</w:t>
      </w:r>
      <w:proofErr w:type="spellEnd"/>
      <w:r w:rsidR="00E647A8">
        <w:rPr>
          <w:rFonts w:ascii="Times New Roman" w:hAnsi="Times New Roman" w:cs="Times New Roman"/>
          <w:sz w:val="24"/>
          <w:szCs w:val="24"/>
        </w:rPr>
        <w:t xml:space="preserve"> saugumo reikšmę kasdieniame gyvenime, </w:t>
      </w:r>
      <w:r w:rsidR="00636D9E" w:rsidRPr="00B7762B">
        <w:rPr>
          <w:rFonts w:ascii="Times New Roman" w:hAnsi="Times New Roman" w:cs="Times New Roman"/>
          <w:sz w:val="24"/>
          <w:szCs w:val="24"/>
        </w:rPr>
        <w:t>žino</w:t>
      </w:r>
      <w:r w:rsidR="00A65FE5">
        <w:rPr>
          <w:rFonts w:ascii="Times New Roman" w:hAnsi="Times New Roman" w:cs="Times New Roman"/>
          <w:sz w:val="24"/>
          <w:szCs w:val="24"/>
        </w:rPr>
        <w:t xml:space="preserve"> </w:t>
      </w:r>
      <w:r w:rsidR="00A65FE5" w:rsidRPr="00A65FE5">
        <w:rPr>
          <w:rFonts w:ascii="Times New Roman" w:hAnsi="Times New Roman" w:cs="Times New Roman"/>
          <w:sz w:val="24"/>
          <w:szCs w:val="24"/>
        </w:rPr>
        <w:t>praktinius būdus, kaip apsisaugoti nuo potencialių kibernetinių incidentų ir kaip elgtis jiems jau įvykus</w:t>
      </w:r>
      <w:r w:rsidR="00A65FE5">
        <w:rPr>
          <w:rFonts w:ascii="Times New Roman" w:hAnsi="Times New Roman" w:cs="Times New Roman"/>
          <w:sz w:val="24"/>
          <w:szCs w:val="24"/>
        </w:rPr>
        <w:t>;</w:t>
      </w:r>
    </w:p>
    <w:p w:rsidR="00636D9E" w:rsidRPr="006C7C22" w:rsidRDefault="00FC3292" w:rsidP="00D74EC6">
      <w:pPr>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11</w:t>
      </w:r>
      <w:r w:rsidR="00636D9E" w:rsidRPr="00B7762B">
        <w:rPr>
          <w:rFonts w:ascii="Times New Roman" w:hAnsi="Times New Roman" w:cs="Times New Roman"/>
          <w:sz w:val="24"/>
          <w:szCs w:val="24"/>
        </w:rPr>
        <w:t xml:space="preserve">.2. </w:t>
      </w:r>
      <w:r w:rsidR="00F36231">
        <w:rPr>
          <w:rFonts w:ascii="Times New Roman" w:hAnsi="Times New Roman" w:cs="Times New Roman"/>
          <w:sz w:val="24"/>
          <w:szCs w:val="24"/>
        </w:rPr>
        <w:t xml:space="preserve">teigiamai keičiasi </w:t>
      </w:r>
      <w:r w:rsidR="001B532B">
        <w:rPr>
          <w:rFonts w:ascii="Times New Roman" w:hAnsi="Times New Roman" w:cs="Times New Roman"/>
          <w:sz w:val="24"/>
          <w:szCs w:val="24"/>
        </w:rPr>
        <w:t>TA</w:t>
      </w:r>
      <w:r w:rsidR="00F36231">
        <w:rPr>
          <w:rFonts w:ascii="Times New Roman" w:hAnsi="Times New Roman" w:cs="Times New Roman"/>
          <w:sz w:val="24"/>
          <w:szCs w:val="24"/>
        </w:rPr>
        <w:t xml:space="preserve"> gebėjimas atpažinti kibernetinius incidentus i</w:t>
      </w:r>
      <w:r w:rsidR="005A5346">
        <w:rPr>
          <w:rFonts w:ascii="Times New Roman" w:hAnsi="Times New Roman" w:cs="Times New Roman"/>
          <w:sz w:val="24"/>
          <w:szCs w:val="24"/>
        </w:rPr>
        <w:t xml:space="preserve">r </w:t>
      </w:r>
      <w:r w:rsidR="00F36231">
        <w:rPr>
          <w:rFonts w:ascii="Times New Roman" w:hAnsi="Times New Roman" w:cs="Times New Roman"/>
          <w:sz w:val="24"/>
          <w:szCs w:val="24"/>
        </w:rPr>
        <w:t>žinojimas</w:t>
      </w:r>
      <w:r w:rsidR="00B074AD">
        <w:rPr>
          <w:rFonts w:ascii="Times New Roman" w:hAnsi="Times New Roman" w:cs="Times New Roman"/>
          <w:sz w:val="24"/>
          <w:szCs w:val="24"/>
        </w:rPr>
        <w:t>,</w:t>
      </w:r>
      <w:r w:rsidR="00F36231">
        <w:rPr>
          <w:rFonts w:ascii="Times New Roman" w:hAnsi="Times New Roman" w:cs="Times New Roman"/>
          <w:sz w:val="24"/>
          <w:szCs w:val="24"/>
        </w:rPr>
        <w:t xml:space="preserve"> kaip elgtis susidūrus su </w:t>
      </w:r>
      <w:r w:rsidR="00F36231" w:rsidRPr="00FF1A88">
        <w:rPr>
          <w:rFonts w:ascii="Times New Roman" w:hAnsi="Times New Roman" w:cs="Times New Roman"/>
          <w:sz w:val="24"/>
          <w:szCs w:val="24"/>
        </w:rPr>
        <w:t>jais</w:t>
      </w:r>
      <w:r w:rsidR="005A5346" w:rsidRPr="00FF1A88">
        <w:rPr>
          <w:rFonts w:ascii="Times New Roman" w:hAnsi="Times New Roman" w:cs="Times New Roman"/>
          <w:sz w:val="24"/>
          <w:szCs w:val="24"/>
        </w:rPr>
        <w:t xml:space="preserve"> </w:t>
      </w:r>
      <w:r w:rsidR="00233016" w:rsidRPr="00FF1A88">
        <w:rPr>
          <w:rFonts w:ascii="Times New Roman" w:hAnsi="Times New Roman" w:cs="Times New Roman"/>
          <w:sz w:val="24"/>
          <w:szCs w:val="24"/>
        </w:rPr>
        <w:t xml:space="preserve">(matuojami rodikliai </w:t>
      </w:r>
      <w:r w:rsidR="00B074AD">
        <w:rPr>
          <w:rFonts w:ascii="Times New Roman" w:hAnsi="Times New Roman" w:cs="Times New Roman"/>
          <w:sz w:val="24"/>
          <w:szCs w:val="24"/>
        </w:rPr>
        <w:t>nurodyti</w:t>
      </w:r>
      <w:r w:rsidR="00FF1A88" w:rsidRPr="00FF1A88">
        <w:rPr>
          <w:rFonts w:ascii="Times New Roman" w:hAnsi="Times New Roman" w:cs="Times New Roman"/>
          <w:sz w:val="24"/>
          <w:szCs w:val="24"/>
        </w:rPr>
        <w:t xml:space="preserve"> 5</w:t>
      </w:r>
      <w:r w:rsidR="00D74EC6">
        <w:rPr>
          <w:rFonts w:ascii="Times New Roman" w:hAnsi="Times New Roman" w:cs="Times New Roman"/>
          <w:sz w:val="24"/>
          <w:szCs w:val="24"/>
        </w:rPr>
        <w:t>.2 ir 5.6</w:t>
      </w:r>
      <w:r w:rsidR="00BC6DE1" w:rsidRPr="00FF1A88">
        <w:rPr>
          <w:rFonts w:ascii="Times New Roman" w:hAnsi="Times New Roman" w:cs="Times New Roman"/>
          <w:sz w:val="24"/>
          <w:szCs w:val="24"/>
        </w:rPr>
        <w:t xml:space="preserve"> </w:t>
      </w:r>
      <w:r w:rsidR="00FF1A88" w:rsidRPr="00FF1A88">
        <w:rPr>
          <w:rFonts w:ascii="Times New Roman" w:hAnsi="Times New Roman" w:cs="Times New Roman"/>
          <w:sz w:val="24"/>
          <w:szCs w:val="24"/>
        </w:rPr>
        <w:t>papunkčiuose</w:t>
      </w:r>
      <w:r w:rsidR="00733041">
        <w:rPr>
          <w:rFonts w:ascii="Times New Roman" w:hAnsi="Times New Roman" w:cs="Times New Roman"/>
          <w:sz w:val="24"/>
          <w:szCs w:val="24"/>
        </w:rPr>
        <w:t xml:space="preserve">, siekiamas augimas pasibaigus kampanijai – </w:t>
      </w:r>
      <w:r w:rsidR="00A65FE5">
        <w:rPr>
          <w:rFonts w:ascii="Times New Roman" w:hAnsi="Times New Roman" w:cs="Times New Roman"/>
          <w:sz w:val="24"/>
          <w:szCs w:val="24"/>
        </w:rPr>
        <w:t>5</w:t>
      </w:r>
      <w:r w:rsidR="00B074AD">
        <w:rPr>
          <w:rFonts w:ascii="Times New Roman" w:hAnsi="Times New Roman" w:cs="Times New Roman"/>
          <w:sz w:val="24"/>
          <w:szCs w:val="24"/>
        </w:rPr>
        <w:t>–</w:t>
      </w:r>
      <w:r w:rsidR="00A65FE5">
        <w:rPr>
          <w:rFonts w:ascii="Times New Roman" w:hAnsi="Times New Roman" w:cs="Times New Roman"/>
          <w:sz w:val="24"/>
          <w:szCs w:val="24"/>
        </w:rPr>
        <w:t>10</w:t>
      </w:r>
      <w:r w:rsidR="0047703E">
        <w:rPr>
          <w:rFonts w:ascii="Times New Roman" w:hAnsi="Times New Roman" w:cs="Times New Roman"/>
          <w:sz w:val="24"/>
          <w:szCs w:val="24"/>
        </w:rPr>
        <w:t xml:space="preserve"> </w:t>
      </w:r>
      <w:r w:rsidR="00733041">
        <w:rPr>
          <w:rFonts w:ascii="Times New Roman" w:hAnsi="Times New Roman" w:cs="Times New Roman"/>
          <w:sz w:val="24"/>
          <w:szCs w:val="24"/>
        </w:rPr>
        <w:t>proc</w:t>
      </w:r>
      <w:r w:rsidR="00B074AD">
        <w:rPr>
          <w:rFonts w:ascii="Times New Roman" w:hAnsi="Times New Roman" w:cs="Times New Roman"/>
          <w:sz w:val="24"/>
          <w:szCs w:val="24"/>
        </w:rPr>
        <w:t>entinių</w:t>
      </w:r>
      <w:r w:rsidR="00733041">
        <w:rPr>
          <w:rFonts w:ascii="Times New Roman" w:hAnsi="Times New Roman" w:cs="Times New Roman"/>
          <w:sz w:val="24"/>
          <w:szCs w:val="24"/>
        </w:rPr>
        <w:t xml:space="preserve"> punktų, </w:t>
      </w:r>
      <w:r w:rsidR="00B074AD">
        <w:rPr>
          <w:rFonts w:ascii="Times New Roman" w:hAnsi="Times New Roman" w:cs="Times New Roman"/>
          <w:sz w:val="24"/>
          <w:szCs w:val="24"/>
        </w:rPr>
        <w:t xml:space="preserve">pokytis </w:t>
      </w:r>
      <w:r w:rsidR="00733041">
        <w:rPr>
          <w:rFonts w:ascii="Times New Roman" w:hAnsi="Times New Roman" w:cs="Times New Roman"/>
          <w:sz w:val="24"/>
          <w:szCs w:val="24"/>
        </w:rPr>
        <w:t xml:space="preserve">bus vertinamas </w:t>
      </w:r>
      <w:r w:rsidR="00B074AD">
        <w:rPr>
          <w:rFonts w:ascii="Times New Roman" w:hAnsi="Times New Roman" w:cs="Times New Roman"/>
          <w:sz w:val="24"/>
          <w:szCs w:val="24"/>
        </w:rPr>
        <w:t xml:space="preserve">atliekant </w:t>
      </w:r>
      <w:r w:rsidR="00733041">
        <w:rPr>
          <w:rFonts w:ascii="Times New Roman" w:hAnsi="Times New Roman" w:cs="Times New Roman"/>
          <w:sz w:val="24"/>
          <w:szCs w:val="24"/>
        </w:rPr>
        <w:t>pakartotin</w:t>
      </w:r>
      <w:r w:rsidR="00B074AD">
        <w:rPr>
          <w:rFonts w:ascii="Times New Roman" w:hAnsi="Times New Roman" w:cs="Times New Roman"/>
          <w:sz w:val="24"/>
          <w:szCs w:val="24"/>
        </w:rPr>
        <w:t>ę</w:t>
      </w:r>
      <w:r w:rsidR="00733041">
        <w:rPr>
          <w:rFonts w:ascii="Times New Roman" w:hAnsi="Times New Roman" w:cs="Times New Roman"/>
          <w:sz w:val="24"/>
          <w:szCs w:val="24"/>
        </w:rPr>
        <w:t xml:space="preserve"> visuomenės nuomonės apklaus</w:t>
      </w:r>
      <w:r w:rsidR="00B074AD">
        <w:rPr>
          <w:rFonts w:ascii="Times New Roman" w:hAnsi="Times New Roman" w:cs="Times New Roman"/>
          <w:sz w:val="24"/>
          <w:szCs w:val="24"/>
        </w:rPr>
        <w:t>ą</w:t>
      </w:r>
      <w:r w:rsidR="00D74EC6">
        <w:rPr>
          <w:rFonts w:ascii="Times New Roman" w:hAnsi="Times New Roman" w:cs="Times New Roman"/>
          <w:sz w:val="24"/>
          <w:szCs w:val="24"/>
        </w:rPr>
        <w:t>, inicijuojam</w:t>
      </w:r>
      <w:r w:rsidR="00B074AD">
        <w:rPr>
          <w:rFonts w:ascii="Times New Roman" w:hAnsi="Times New Roman" w:cs="Times New Roman"/>
          <w:sz w:val="24"/>
          <w:szCs w:val="24"/>
        </w:rPr>
        <w:t>ą</w:t>
      </w:r>
      <w:r w:rsidR="00D74EC6">
        <w:rPr>
          <w:rFonts w:ascii="Times New Roman" w:hAnsi="Times New Roman" w:cs="Times New Roman"/>
          <w:sz w:val="24"/>
          <w:szCs w:val="24"/>
        </w:rPr>
        <w:t xml:space="preserve"> Perkančiosios organizacijos</w:t>
      </w:r>
      <w:r w:rsidR="00733041">
        <w:rPr>
          <w:rFonts w:ascii="Times New Roman" w:hAnsi="Times New Roman" w:cs="Times New Roman"/>
          <w:sz w:val="24"/>
          <w:szCs w:val="24"/>
        </w:rPr>
        <w:t xml:space="preserve"> 2025 m. birželio mėn.</w:t>
      </w:r>
      <w:r w:rsidR="00BC6DE1" w:rsidRPr="00FF1A88">
        <w:rPr>
          <w:rFonts w:ascii="Times New Roman" w:hAnsi="Times New Roman" w:cs="Times New Roman"/>
          <w:sz w:val="24"/>
          <w:szCs w:val="24"/>
        </w:rPr>
        <w:t>).</w:t>
      </w:r>
    </w:p>
    <w:p w:rsidR="001A5CBE" w:rsidRDefault="001A5CBE" w:rsidP="0020209D">
      <w:pPr>
        <w:spacing w:after="0" w:line="240" w:lineRule="auto"/>
        <w:contextualSpacing/>
        <w:jc w:val="both"/>
        <w:rPr>
          <w:rFonts w:ascii="Times New Roman" w:hAnsi="Times New Roman" w:cs="Times New Roman"/>
          <w:sz w:val="24"/>
          <w:szCs w:val="24"/>
        </w:rPr>
      </w:pPr>
    </w:p>
    <w:p w:rsidR="00B631F8" w:rsidRPr="00B7762B" w:rsidRDefault="00B631F8" w:rsidP="0020209D">
      <w:pPr>
        <w:spacing w:after="0" w:line="240" w:lineRule="auto"/>
        <w:contextualSpacing/>
        <w:jc w:val="both"/>
        <w:rPr>
          <w:rFonts w:ascii="Times New Roman" w:hAnsi="Times New Roman" w:cs="Times New Roman"/>
          <w:sz w:val="24"/>
          <w:szCs w:val="24"/>
        </w:rPr>
      </w:pPr>
    </w:p>
    <w:p w:rsidR="00FC3292" w:rsidRDefault="00FC3292" w:rsidP="0020209D">
      <w:pPr>
        <w:pStyle w:val="ListParagraph"/>
        <w:ind w:left="0"/>
        <w:contextualSpacing/>
        <w:jc w:val="center"/>
        <w:rPr>
          <w:rFonts w:ascii="Times New Roman" w:hAnsi="Times New Roman" w:cs="Times New Roman"/>
          <w:b/>
          <w:sz w:val="24"/>
          <w:szCs w:val="24"/>
        </w:rPr>
      </w:pPr>
      <w:r>
        <w:rPr>
          <w:rFonts w:ascii="Times New Roman" w:hAnsi="Times New Roman" w:cs="Times New Roman"/>
          <w:b/>
          <w:sz w:val="24"/>
          <w:szCs w:val="24"/>
        </w:rPr>
        <w:t xml:space="preserve">III SKYRIUS </w:t>
      </w:r>
    </w:p>
    <w:p w:rsidR="001020B1" w:rsidRPr="00C33D88" w:rsidRDefault="001C6C5F" w:rsidP="0020209D">
      <w:pPr>
        <w:spacing w:after="0" w:line="240" w:lineRule="auto"/>
        <w:contextualSpacing/>
        <w:jc w:val="center"/>
        <w:rPr>
          <w:rFonts w:ascii="Times New Roman" w:hAnsi="Times New Roman" w:cs="Times New Roman"/>
          <w:b/>
          <w:sz w:val="24"/>
          <w:szCs w:val="24"/>
        </w:rPr>
      </w:pPr>
      <w:r w:rsidRPr="00C33D88">
        <w:rPr>
          <w:rFonts w:ascii="Times New Roman" w:hAnsi="Times New Roman" w:cs="Times New Roman"/>
          <w:b/>
          <w:sz w:val="24"/>
          <w:szCs w:val="24"/>
        </w:rPr>
        <w:t xml:space="preserve">REIKALAVIMAI </w:t>
      </w:r>
      <w:r w:rsidR="00662DA6" w:rsidRPr="00C33D88">
        <w:rPr>
          <w:rFonts w:ascii="Times New Roman" w:hAnsi="Times New Roman" w:cs="Times New Roman"/>
          <w:b/>
          <w:sz w:val="24"/>
          <w:szCs w:val="24"/>
        </w:rPr>
        <w:t>PASLAUGAI</w:t>
      </w:r>
    </w:p>
    <w:p w:rsidR="00613B94" w:rsidRPr="00B7762B" w:rsidRDefault="00613B94" w:rsidP="0020209D">
      <w:pPr>
        <w:pStyle w:val="ListParagraph"/>
        <w:contextualSpacing/>
        <w:rPr>
          <w:rFonts w:ascii="Times New Roman" w:hAnsi="Times New Roman" w:cs="Times New Roman"/>
          <w:b/>
          <w:sz w:val="24"/>
          <w:szCs w:val="24"/>
        </w:rPr>
      </w:pPr>
    </w:p>
    <w:p w:rsidR="00613B94" w:rsidRPr="006C7C22" w:rsidRDefault="00FC3292" w:rsidP="0020209D">
      <w:pPr>
        <w:spacing w:after="0" w:line="240" w:lineRule="auto"/>
        <w:ind w:firstLine="737"/>
        <w:contextualSpacing/>
        <w:jc w:val="both"/>
        <w:rPr>
          <w:rFonts w:asciiTheme="majorBidi" w:hAnsiTheme="majorBidi" w:cstheme="majorBidi"/>
          <w:b/>
          <w:sz w:val="24"/>
          <w:szCs w:val="24"/>
        </w:rPr>
      </w:pPr>
      <w:r w:rsidRPr="006C7C22">
        <w:rPr>
          <w:rFonts w:asciiTheme="majorBidi" w:hAnsiTheme="majorBidi" w:cstheme="majorBidi"/>
          <w:sz w:val="24"/>
          <w:szCs w:val="24"/>
        </w:rPr>
        <w:t>12</w:t>
      </w:r>
      <w:r w:rsidR="001C6C5F" w:rsidRPr="006C7C22">
        <w:rPr>
          <w:rFonts w:asciiTheme="majorBidi" w:hAnsiTheme="majorBidi" w:cstheme="majorBidi"/>
          <w:sz w:val="24"/>
          <w:szCs w:val="24"/>
        </w:rPr>
        <w:t xml:space="preserve">. </w:t>
      </w:r>
      <w:r w:rsidR="00800FCC" w:rsidRPr="006C7C22">
        <w:rPr>
          <w:rFonts w:asciiTheme="majorBidi" w:hAnsiTheme="majorBidi" w:cstheme="majorBidi"/>
          <w:b/>
          <w:sz w:val="24"/>
          <w:szCs w:val="24"/>
        </w:rPr>
        <w:t xml:space="preserve">Komunikacijos </w:t>
      </w:r>
      <w:r w:rsidR="001C6C5F" w:rsidRPr="006C7C22">
        <w:rPr>
          <w:rFonts w:asciiTheme="majorBidi" w:hAnsiTheme="majorBidi" w:cstheme="majorBidi"/>
          <w:b/>
          <w:sz w:val="24"/>
          <w:szCs w:val="24"/>
        </w:rPr>
        <w:t xml:space="preserve">kampanijos </w:t>
      </w:r>
      <w:r w:rsidR="00613B94" w:rsidRPr="006C7C22">
        <w:rPr>
          <w:rFonts w:asciiTheme="majorBidi" w:hAnsiTheme="majorBidi" w:cstheme="majorBidi"/>
          <w:b/>
          <w:sz w:val="24"/>
          <w:szCs w:val="24"/>
        </w:rPr>
        <w:t xml:space="preserve">(toliau – </w:t>
      </w:r>
      <w:r w:rsidR="00800FCC" w:rsidRPr="006C7C22">
        <w:rPr>
          <w:rFonts w:asciiTheme="majorBidi" w:hAnsiTheme="majorBidi" w:cstheme="majorBidi"/>
          <w:b/>
          <w:sz w:val="24"/>
          <w:szCs w:val="24"/>
        </w:rPr>
        <w:t>K</w:t>
      </w:r>
      <w:r w:rsidR="00613B94" w:rsidRPr="006C7C22">
        <w:rPr>
          <w:rFonts w:asciiTheme="majorBidi" w:hAnsiTheme="majorBidi" w:cstheme="majorBidi"/>
          <w:b/>
          <w:sz w:val="24"/>
          <w:szCs w:val="24"/>
        </w:rPr>
        <w:t xml:space="preserve">ampanija) </w:t>
      </w:r>
      <w:r w:rsidR="001C6C5F" w:rsidRPr="006C7C22">
        <w:rPr>
          <w:rFonts w:asciiTheme="majorBidi" w:hAnsiTheme="majorBidi" w:cstheme="majorBidi"/>
          <w:b/>
          <w:sz w:val="24"/>
          <w:szCs w:val="24"/>
        </w:rPr>
        <w:t xml:space="preserve">koncepcijos </w:t>
      </w:r>
      <w:r w:rsidR="0021632E" w:rsidRPr="006C7C22">
        <w:rPr>
          <w:rFonts w:asciiTheme="majorBidi" w:hAnsiTheme="majorBidi" w:cstheme="majorBidi"/>
          <w:b/>
          <w:sz w:val="24"/>
          <w:szCs w:val="24"/>
        </w:rPr>
        <w:t xml:space="preserve">(konceptualios idėjos) </w:t>
      </w:r>
      <w:r w:rsidR="00662DA6" w:rsidRPr="006C7C22">
        <w:rPr>
          <w:rFonts w:asciiTheme="majorBidi" w:hAnsiTheme="majorBidi" w:cstheme="majorBidi"/>
          <w:b/>
          <w:sz w:val="24"/>
          <w:szCs w:val="24"/>
        </w:rPr>
        <w:t>sukūrimas</w:t>
      </w:r>
      <w:r w:rsidR="00613B94" w:rsidRPr="006C7C22">
        <w:rPr>
          <w:rFonts w:asciiTheme="majorBidi" w:hAnsiTheme="majorBidi" w:cstheme="majorBidi"/>
          <w:b/>
          <w:sz w:val="24"/>
          <w:szCs w:val="24"/>
        </w:rPr>
        <w:t>:</w:t>
      </w:r>
    </w:p>
    <w:p w:rsidR="00613B94" w:rsidRPr="006C7C22" w:rsidRDefault="00FC3292" w:rsidP="0020209D">
      <w:pPr>
        <w:spacing w:after="0" w:line="240" w:lineRule="auto"/>
        <w:ind w:firstLine="737"/>
        <w:contextualSpacing/>
        <w:jc w:val="both"/>
        <w:rPr>
          <w:rFonts w:asciiTheme="majorBidi" w:hAnsiTheme="majorBidi" w:cstheme="majorBidi"/>
          <w:sz w:val="24"/>
          <w:szCs w:val="24"/>
        </w:rPr>
      </w:pPr>
      <w:r w:rsidRPr="006C7C22">
        <w:rPr>
          <w:rFonts w:asciiTheme="majorBidi" w:hAnsiTheme="majorBidi" w:cstheme="majorBidi"/>
          <w:sz w:val="24"/>
          <w:szCs w:val="24"/>
        </w:rPr>
        <w:t>12</w:t>
      </w:r>
      <w:r w:rsidR="00777B31" w:rsidRPr="006C7C22">
        <w:rPr>
          <w:rFonts w:asciiTheme="majorBidi" w:hAnsiTheme="majorBidi" w:cstheme="majorBidi"/>
          <w:sz w:val="24"/>
          <w:szCs w:val="24"/>
        </w:rPr>
        <w:t xml:space="preserve">.1. </w:t>
      </w:r>
      <w:r w:rsidR="00613B94" w:rsidRPr="006C7C22">
        <w:rPr>
          <w:rFonts w:asciiTheme="majorBidi" w:hAnsiTheme="majorBidi" w:cstheme="majorBidi"/>
          <w:sz w:val="24"/>
          <w:szCs w:val="24"/>
        </w:rPr>
        <w:t>Paslaug</w:t>
      </w:r>
      <w:r w:rsidR="00C545BF">
        <w:rPr>
          <w:rFonts w:asciiTheme="majorBidi" w:hAnsiTheme="majorBidi" w:cstheme="majorBidi"/>
          <w:sz w:val="24"/>
          <w:szCs w:val="24"/>
        </w:rPr>
        <w:t>os</w:t>
      </w:r>
      <w:r w:rsidR="00613B94" w:rsidRPr="006C7C22">
        <w:rPr>
          <w:rFonts w:asciiTheme="majorBidi" w:hAnsiTheme="majorBidi" w:cstheme="majorBidi"/>
          <w:sz w:val="24"/>
          <w:szCs w:val="24"/>
        </w:rPr>
        <w:t xml:space="preserve"> teikėjas</w:t>
      </w:r>
      <w:r w:rsidR="00503766" w:rsidRPr="006C7C22">
        <w:rPr>
          <w:rFonts w:asciiTheme="majorBidi" w:hAnsiTheme="majorBidi" w:cstheme="majorBidi"/>
          <w:sz w:val="24"/>
          <w:szCs w:val="24"/>
        </w:rPr>
        <w:t xml:space="preserve"> </w:t>
      </w:r>
      <w:r w:rsidR="00613B94" w:rsidRPr="006C7C22">
        <w:rPr>
          <w:rFonts w:asciiTheme="majorBidi" w:hAnsiTheme="majorBidi" w:cstheme="majorBidi"/>
          <w:sz w:val="24"/>
          <w:szCs w:val="24"/>
        </w:rPr>
        <w:t xml:space="preserve">turi pasiūlyti </w:t>
      </w:r>
      <w:r w:rsidR="00EB4DBF" w:rsidRPr="006C7C22">
        <w:rPr>
          <w:rFonts w:asciiTheme="majorBidi" w:hAnsiTheme="majorBidi" w:cstheme="majorBidi"/>
          <w:sz w:val="24"/>
          <w:szCs w:val="24"/>
        </w:rPr>
        <w:t xml:space="preserve">ir </w:t>
      </w:r>
      <w:r w:rsidR="00613B94" w:rsidRPr="006C7C22">
        <w:rPr>
          <w:rFonts w:asciiTheme="majorBidi" w:hAnsiTheme="majorBidi" w:cstheme="majorBidi"/>
          <w:sz w:val="24"/>
          <w:szCs w:val="24"/>
        </w:rPr>
        <w:t xml:space="preserve">pagrįsti </w:t>
      </w:r>
      <w:r w:rsidR="00DA1D54" w:rsidRPr="006C7C22">
        <w:rPr>
          <w:rFonts w:asciiTheme="majorBidi" w:hAnsiTheme="majorBidi" w:cstheme="majorBidi"/>
          <w:sz w:val="24"/>
          <w:szCs w:val="24"/>
        </w:rPr>
        <w:t xml:space="preserve">(remdamasis atlikta situacijos </w:t>
      </w:r>
      <w:r w:rsidR="002250CA" w:rsidRPr="006C7C22">
        <w:rPr>
          <w:rFonts w:asciiTheme="majorBidi" w:hAnsiTheme="majorBidi" w:cstheme="majorBidi"/>
          <w:sz w:val="24"/>
          <w:szCs w:val="24"/>
        </w:rPr>
        <w:t>ir komunika</w:t>
      </w:r>
      <w:r w:rsidR="00800FCC" w:rsidRPr="006C7C22">
        <w:rPr>
          <w:rFonts w:asciiTheme="majorBidi" w:hAnsiTheme="majorBidi" w:cstheme="majorBidi"/>
          <w:sz w:val="24"/>
          <w:szCs w:val="24"/>
        </w:rPr>
        <w:t>cinė</w:t>
      </w:r>
      <w:r w:rsidR="002250CA" w:rsidRPr="006C7C22">
        <w:rPr>
          <w:rFonts w:asciiTheme="majorBidi" w:hAnsiTheme="majorBidi" w:cstheme="majorBidi"/>
          <w:sz w:val="24"/>
          <w:szCs w:val="24"/>
        </w:rPr>
        <w:t xml:space="preserve">s aplinkos </w:t>
      </w:r>
      <w:r w:rsidR="00DA1D54" w:rsidRPr="006C7C22">
        <w:rPr>
          <w:rFonts w:asciiTheme="majorBidi" w:hAnsiTheme="majorBidi" w:cstheme="majorBidi"/>
          <w:sz w:val="24"/>
          <w:szCs w:val="24"/>
        </w:rPr>
        <w:t>analize</w:t>
      </w:r>
      <w:r w:rsidR="00EB4DBF" w:rsidRPr="006C7C22">
        <w:rPr>
          <w:rFonts w:asciiTheme="majorBidi" w:hAnsiTheme="majorBidi" w:cstheme="majorBidi"/>
          <w:sz w:val="24"/>
          <w:szCs w:val="24"/>
        </w:rPr>
        <w:t>, taip pat</w:t>
      </w:r>
      <w:r w:rsidR="00800FCC" w:rsidRPr="006C7C22">
        <w:rPr>
          <w:rFonts w:asciiTheme="majorBidi" w:hAnsiTheme="majorBidi" w:cstheme="majorBidi"/>
          <w:sz w:val="24"/>
          <w:szCs w:val="24"/>
        </w:rPr>
        <w:t xml:space="preserve"> </w:t>
      </w:r>
      <w:r w:rsidR="00733041" w:rsidRPr="006C7C22">
        <w:rPr>
          <w:rFonts w:asciiTheme="majorBidi" w:hAnsiTheme="majorBidi" w:cstheme="majorBidi"/>
          <w:sz w:val="24"/>
          <w:szCs w:val="24"/>
        </w:rPr>
        <w:t xml:space="preserve">atsižvelgdamas </w:t>
      </w:r>
      <w:r w:rsidR="00DA1D54" w:rsidRPr="006C7C22">
        <w:rPr>
          <w:rFonts w:asciiTheme="majorBidi" w:hAnsiTheme="majorBidi" w:cstheme="majorBidi"/>
          <w:sz w:val="24"/>
          <w:szCs w:val="24"/>
        </w:rPr>
        <w:t xml:space="preserve">į </w:t>
      </w:r>
      <w:r w:rsidR="00C545BF">
        <w:rPr>
          <w:rFonts w:asciiTheme="majorBidi" w:hAnsiTheme="majorBidi" w:cstheme="majorBidi"/>
          <w:sz w:val="24"/>
          <w:szCs w:val="24"/>
        </w:rPr>
        <w:t xml:space="preserve">šios specifikacijos </w:t>
      </w:r>
      <w:r w:rsidR="001E6E07" w:rsidRPr="006C7C22">
        <w:rPr>
          <w:rFonts w:asciiTheme="majorBidi" w:hAnsiTheme="majorBidi" w:cstheme="majorBidi"/>
          <w:sz w:val="24"/>
          <w:szCs w:val="24"/>
        </w:rPr>
        <w:t>I</w:t>
      </w:r>
      <w:r w:rsidR="00800FCC" w:rsidRPr="006C7C22">
        <w:rPr>
          <w:rFonts w:asciiTheme="majorBidi" w:hAnsiTheme="majorBidi" w:cstheme="majorBidi"/>
          <w:sz w:val="24"/>
          <w:szCs w:val="24"/>
        </w:rPr>
        <w:t xml:space="preserve"> skyriuje </w:t>
      </w:r>
      <w:r w:rsidR="001E6E07" w:rsidRPr="006C7C22">
        <w:rPr>
          <w:rFonts w:asciiTheme="majorBidi" w:hAnsiTheme="majorBidi" w:cstheme="majorBidi"/>
          <w:sz w:val="24"/>
          <w:szCs w:val="24"/>
        </w:rPr>
        <w:t>Krašto apsaugos m</w:t>
      </w:r>
      <w:r w:rsidR="00DA1D54" w:rsidRPr="006C7C22">
        <w:rPr>
          <w:rFonts w:asciiTheme="majorBidi" w:hAnsiTheme="majorBidi" w:cstheme="majorBidi"/>
          <w:sz w:val="24"/>
          <w:szCs w:val="24"/>
        </w:rPr>
        <w:t>inisterijos pateiktą apibendrintą informaciją</w:t>
      </w:r>
      <w:r w:rsidR="00DA1D54" w:rsidRPr="006C7C22">
        <w:rPr>
          <w:rFonts w:asciiTheme="majorBidi" w:hAnsiTheme="majorBidi" w:cstheme="majorBidi"/>
          <w:bCs/>
          <w:sz w:val="24"/>
          <w:szCs w:val="24"/>
        </w:rPr>
        <w:t xml:space="preserve">) </w:t>
      </w:r>
      <w:r w:rsidR="00202E4F" w:rsidRPr="006C7C22">
        <w:rPr>
          <w:rFonts w:asciiTheme="majorBidi" w:hAnsiTheme="majorBidi" w:cstheme="majorBidi"/>
          <w:bCs/>
          <w:sz w:val="24"/>
          <w:szCs w:val="24"/>
        </w:rPr>
        <w:t xml:space="preserve">vieną </w:t>
      </w:r>
      <w:r w:rsidR="00800FCC" w:rsidRPr="006C7C22">
        <w:rPr>
          <w:rFonts w:asciiTheme="majorBidi" w:hAnsiTheme="majorBidi" w:cstheme="majorBidi"/>
          <w:sz w:val="24"/>
          <w:szCs w:val="24"/>
        </w:rPr>
        <w:t>K</w:t>
      </w:r>
      <w:r w:rsidR="00613B94" w:rsidRPr="006C7C22">
        <w:rPr>
          <w:rFonts w:asciiTheme="majorBidi" w:hAnsiTheme="majorBidi" w:cstheme="majorBidi"/>
          <w:sz w:val="24"/>
          <w:szCs w:val="24"/>
        </w:rPr>
        <w:t xml:space="preserve">ampanijos koncepciją, </w:t>
      </w:r>
      <w:r w:rsidR="00202E4F" w:rsidRPr="006C7C22">
        <w:rPr>
          <w:rFonts w:asciiTheme="majorBidi" w:hAnsiTheme="majorBidi" w:cstheme="majorBidi"/>
          <w:sz w:val="24"/>
          <w:szCs w:val="24"/>
        </w:rPr>
        <w:t xml:space="preserve">jos </w:t>
      </w:r>
      <w:r w:rsidR="00613B94" w:rsidRPr="006C7C22">
        <w:rPr>
          <w:rFonts w:asciiTheme="majorBidi" w:hAnsiTheme="majorBidi" w:cstheme="majorBidi"/>
          <w:sz w:val="24"/>
          <w:szCs w:val="24"/>
        </w:rPr>
        <w:t>įgyvendinim</w:t>
      </w:r>
      <w:r w:rsidR="00202E4F" w:rsidRPr="006C7C22">
        <w:rPr>
          <w:rFonts w:asciiTheme="majorBidi" w:hAnsiTheme="majorBidi" w:cstheme="majorBidi"/>
          <w:sz w:val="24"/>
          <w:szCs w:val="24"/>
        </w:rPr>
        <w:t>o planą</w:t>
      </w:r>
      <w:r w:rsidR="00613B94" w:rsidRPr="006C7C22">
        <w:rPr>
          <w:rFonts w:asciiTheme="majorBidi" w:hAnsiTheme="majorBidi" w:cstheme="majorBidi"/>
          <w:sz w:val="24"/>
          <w:szCs w:val="24"/>
        </w:rPr>
        <w:t xml:space="preserve">: parengti komunikacijos strategiją ir planą, atspindintį, kaip bus įgyvendinama </w:t>
      </w:r>
      <w:r w:rsidR="00EB4DBF" w:rsidRPr="006C7C22">
        <w:rPr>
          <w:rFonts w:asciiTheme="majorBidi" w:hAnsiTheme="majorBidi" w:cstheme="majorBidi"/>
          <w:sz w:val="24"/>
          <w:szCs w:val="24"/>
        </w:rPr>
        <w:t>K</w:t>
      </w:r>
      <w:r w:rsidR="00613B94" w:rsidRPr="006C7C22">
        <w:rPr>
          <w:rFonts w:asciiTheme="majorBidi" w:hAnsiTheme="majorBidi" w:cstheme="majorBidi"/>
          <w:sz w:val="24"/>
          <w:szCs w:val="24"/>
        </w:rPr>
        <w:t>ampanija visos pirkimo sutarties galiojimo laikotarpiu, išgrynin</w:t>
      </w:r>
      <w:r w:rsidR="00800FCC" w:rsidRPr="006C7C22">
        <w:rPr>
          <w:rFonts w:asciiTheme="majorBidi" w:hAnsiTheme="majorBidi" w:cstheme="majorBidi"/>
          <w:sz w:val="24"/>
          <w:szCs w:val="24"/>
        </w:rPr>
        <w:t xml:space="preserve">ti </w:t>
      </w:r>
      <w:r w:rsidR="00C545BF">
        <w:rPr>
          <w:rFonts w:asciiTheme="majorBidi" w:hAnsiTheme="majorBidi" w:cstheme="majorBidi"/>
          <w:sz w:val="24"/>
          <w:szCs w:val="24"/>
        </w:rPr>
        <w:t>svarbiausią</w:t>
      </w:r>
      <w:r w:rsidR="00C545BF" w:rsidRPr="006C7C22">
        <w:rPr>
          <w:rFonts w:asciiTheme="majorBidi" w:hAnsiTheme="majorBidi" w:cstheme="majorBidi"/>
          <w:sz w:val="24"/>
          <w:szCs w:val="24"/>
        </w:rPr>
        <w:t xml:space="preserve"> </w:t>
      </w:r>
      <w:r w:rsidR="00800FCC" w:rsidRPr="006C7C22">
        <w:rPr>
          <w:rFonts w:asciiTheme="majorBidi" w:hAnsiTheme="majorBidi" w:cstheme="majorBidi"/>
          <w:sz w:val="24"/>
          <w:szCs w:val="24"/>
        </w:rPr>
        <w:t>K</w:t>
      </w:r>
      <w:r w:rsidR="00613B94" w:rsidRPr="006C7C22">
        <w:rPr>
          <w:rFonts w:asciiTheme="majorBidi" w:hAnsiTheme="majorBidi" w:cstheme="majorBidi"/>
          <w:sz w:val="24"/>
          <w:szCs w:val="24"/>
        </w:rPr>
        <w:t>ampanijos žinut</w:t>
      </w:r>
      <w:r w:rsidR="00651030" w:rsidRPr="006C7C22">
        <w:rPr>
          <w:rFonts w:asciiTheme="majorBidi" w:hAnsiTheme="majorBidi" w:cstheme="majorBidi"/>
          <w:sz w:val="24"/>
          <w:szCs w:val="24"/>
        </w:rPr>
        <w:t>ę</w:t>
      </w:r>
      <w:r w:rsidR="00613B94" w:rsidRPr="006C7C22">
        <w:rPr>
          <w:rFonts w:asciiTheme="majorBidi" w:hAnsiTheme="majorBidi" w:cstheme="majorBidi"/>
          <w:sz w:val="24"/>
          <w:szCs w:val="24"/>
        </w:rPr>
        <w:t>, šūkį ir toną, vizualinius, kūrybinius ir techninius sprendimus, parink</w:t>
      </w:r>
      <w:r w:rsidR="00800FCC" w:rsidRPr="006C7C22">
        <w:rPr>
          <w:rFonts w:asciiTheme="majorBidi" w:hAnsiTheme="majorBidi" w:cstheme="majorBidi"/>
          <w:sz w:val="24"/>
          <w:szCs w:val="24"/>
        </w:rPr>
        <w:t>ti</w:t>
      </w:r>
      <w:r w:rsidR="00613B94" w:rsidRPr="006C7C22">
        <w:rPr>
          <w:rFonts w:asciiTheme="majorBidi" w:hAnsiTheme="majorBidi" w:cstheme="majorBidi"/>
          <w:sz w:val="24"/>
          <w:szCs w:val="24"/>
        </w:rPr>
        <w:t xml:space="preserve"> efektyviausias veiklas / priemones</w:t>
      </w:r>
      <w:r w:rsidR="002250CA" w:rsidRPr="006C7C22">
        <w:rPr>
          <w:rFonts w:asciiTheme="majorBidi" w:hAnsiTheme="majorBidi" w:cstheme="majorBidi"/>
          <w:sz w:val="24"/>
          <w:szCs w:val="24"/>
        </w:rPr>
        <w:t>, sklaidos kanalus</w:t>
      </w:r>
      <w:r w:rsidR="00C545BF">
        <w:rPr>
          <w:rFonts w:asciiTheme="majorBidi" w:hAnsiTheme="majorBidi" w:cstheme="majorBidi"/>
          <w:sz w:val="24"/>
          <w:szCs w:val="24"/>
        </w:rPr>
        <w:t>,</w:t>
      </w:r>
      <w:r w:rsidR="00646D69" w:rsidRPr="006C7C22">
        <w:rPr>
          <w:rFonts w:asciiTheme="majorBidi" w:hAnsiTheme="majorBidi" w:cstheme="majorBidi"/>
          <w:sz w:val="24"/>
          <w:szCs w:val="24"/>
        </w:rPr>
        <w:t xml:space="preserve"> p</w:t>
      </w:r>
      <w:r w:rsidR="003C58BF" w:rsidRPr="006C7C22">
        <w:rPr>
          <w:rFonts w:asciiTheme="majorBidi" w:hAnsiTheme="majorBidi" w:cstheme="majorBidi"/>
          <w:sz w:val="24"/>
          <w:szCs w:val="24"/>
        </w:rPr>
        <w:t xml:space="preserve">ateikti </w:t>
      </w:r>
      <w:r w:rsidR="00613B94" w:rsidRPr="006C7C22">
        <w:rPr>
          <w:rFonts w:asciiTheme="majorBidi" w:hAnsiTheme="majorBidi" w:cstheme="majorBidi"/>
          <w:sz w:val="24"/>
          <w:szCs w:val="24"/>
        </w:rPr>
        <w:t>siūlomų sprendimų loginį pagrindimą</w:t>
      </w:r>
      <w:r w:rsidR="00651030" w:rsidRPr="006C7C22">
        <w:rPr>
          <w:rFonts w:asciiTheme="majorBidi" w:hAnsiTheme="majorBidi" w:cstheme="majorBidi"/>
          <w:sz w:val="24"/>
          <w:szCs w:val="24"/>
        </w:rPr>
        <w:t xml:space="preserve">, žiniasklaidos planą (tvarkaraštį, kuriame nurodytas reklamos transliavimo (rodymo, publikavimo) laikas, kaina, dažnis, aiški visos </w:t>
      </w:r>
      <w:r w:rsidR="00C545BF">
        <w:rPr>
          <w:rFonts w:asciiTheme="majorBidi" w:hAnsiTheme="majorBidi" w:cstheme="majorBidi"/>
          <w:sz w:val="24"/>
          <w:szCs w:val="24"/>
        </w:rPr>
        <w:t>K</w:t>
      </w:r>
      <w:r w:rsidR="00651030" w:rsidRPr="006C7C22">
        <w:rPr>
          <w:rFonts w:asciiTheme="majorBidi" w:hAnsiTheme="majorBidi" w:cstheme="majorBidi"/>
          <w:sz w:val="24"/>
          <w:szCs w:val="24"/>
        </w:rPr>
        <w:t>ampanijos trukmė, reikalinga medžiaga, formatai ir t. t.)</w:t>
      </w:r>
      <w:r w:rsidR="00900FA6" w:rsidRPr="006C7C22">
        <w:rPr>
          <w:rFonts w:asciiTheme="majorBidi" w:hAnsiTheme="majorBidi" w:cstheme="majorBidi"/>
          <w:sz w:val="24"/>
          <w:szCs w:val="24"/>
        </w:rPr>
        <w:t>;</w:t>
      </w:r>
    </w:p>
    <w:p w:rsidR="00613B94" w:rsidRPr="006C7C22" w:rsidRDefault="006B1DD5" w:rsidP="0020209D">
      <w:pPr>
        <w:spacing w:after="0" w:line="240" w:lineRule="auto"/>
        <w:ind w:firstLine="737"/>
        <w:contextualSpacing/>
        <w:jc w:val="both"/>
        <w:rPr>
          <w:rFonts w:asciiTheme="majorBidi" w:hAnsiTheme="majorBidi" w:cstheme="majorBidi"/>
          <w:sz w:val="24"/>
          <w:szCs w:val="24"/>
        </w:rPr>
      </w:pPr>
      <w:r w:rsidRPr="006C7C22">
        <w:rPr>
          <w:rFonts w:asciiTheme="majorBidi" w:hAnsiTheme="majorBidi" w:cstheme="majorBidi"/>
          <w:sz w:val="24"/>
          <w:szCs w:val="24"/>
        </w:rPr>
        <w:t>12.2.</w:t>
      </w:r>
      <w:r w:rsidR="00613B94" w:rsidRPr="006C7C22">
        <w:rPr>
          <w:rFonts w:asciiTheme="majorBidi" w:hAnsiTheme="majorBidi" w:cstheme="majorBidi"/>
          <w:sz w:val="24"/>
          <w:szCs w:val="24"/>
        </w:rPr>
        <w:t xml:space="preserve"> </w:t>
      </w:r>
      <w:r w:rsidR="00C545BF">
        <w:rPr>
          <w:rFonts w:asciiTheme="majorBidi" w:hAnsiTheme="majorBidi" w:cstheme="majorBidi"/>
          <w:sz w:val="24"/>
          <w:szCs w:val="24"/>
        </w:rPr>
        <w:t>Paslaugos t</w:t>
      </w:r>
      <w:r w:rsidR="00613B94" w:rsidRPr="006C7C22">
        <w:rPr>
          <w:rFonts w:asciiTheme="majorBidi" w:hAnsiTheme="majorBidi" w:cstheme="majorBidi"/>
          <w:sz w:val="24"/>
          <w:szCs w:val="24"/>
        </w:rPr>
        <w:t>eikėjas turi pasiūlyti kūrybinių</w:t>
      </w:r>
      <w:r w:rsidR="003C58BF" w:rsidRPr="006C7C22">
        <w:rPr>
          <w:rFonts w:asciiTheme="majorBidi" w:hAnsiTheme="majorBidi" w:cstheme="majorBidi"/>
          <w:sz w:val="24"/>
          <w:szCs w:val="24"/>
        </w:rPr>
        <w:t xml:space="preserve"> </w:t>
      </w:r>
      <w:r w:rsidR="00613B94" w:rsidRPr="006C7C22">
        <w:rPr>
          <w:rFonts w:asciiTheme="majorBidi" w:hAnsiTheme="majorBidi" w:cstheme="majorBidi"/>
          <w:sz w:val="24"/>
          <w:szCs w:val="24"/>
        </w:rPr>
        <w:t>sprendimų, kaip</w:t>
      </w:r>
      <w:r w:rsidR="00202E4F" w:rsidRPr="006C7C22">
        <w:rPr>
          <w:rFonts w:asciiTheme="majorBidi" w:hAnsiTheme="majorBidi" w:cstheme="majorBidi"/>
          <w:sz w:val="24"/>
          <w:szCs w:val="24"/>
        </w:rPr>
        <w:t xml:space="preserve"> geriausia</w:t>
      </w:r>
      <w:r w:rsidR="00613B94" w:rsidRPr="006C7C22">
        <w:rPr>
          <w:rFonts w:asciiTheme="majorBidi" w:hAnsiTheme="majorBidi" w:cstheme="majorBidi"/>
          <w:sz w:val="24"/>
          <w:szCs w:val="24"/>
        </w:rPr>
        <w:t xml:space="preserve"> atkreipti </w:t>
      </w:r>
      <w:r w:rsidR="00C545BF">
        <w:rPr>
          <w:rFonts w:asciiTheme="majorBidi" w:hAnsiTheme="majorBidi" w:cstheme="majorBidi"/>
          <w:sz w:val="24"/>
          <w:szCs w:val="24"/>
        </w:rPr>
        <w:t>TA</w:t>
      </w:r>
      <w:r w:rsidR="00613B94" w:rsidRPr="006C7C22">
        <w:rPr>
          <w:rFonts w:asciiTheme="majorBidi" w:hAnsiTheme="majorBidi" w:cstheme="majorBidi"/>
          <w:sz w:val="24"/>
          <w:szCs w:val="24"/>
        </w:rPr>
        <w:t xml:space="preserve"> dėmesį</w:t>
      </w:r>
      <w:r w:rsidR="00EB4DBF" w:rsidRPr="006C7C22">
        <w:rPr>
          <w:rFonts w:asciiTheme="majorBidi" w:hAnsiTheme="majorBidi" w:cstheme="majorBidi"/>
          <w:sz w:val="24"/>
          <w:szCs w:val="24"/>
        </w:rPr>
        <w:t>,</w:t>
      </w:r>
      <w:r w:rsidR="00613B94" w:rsidRPr="006C7C22">
        <w:rPr>
          <w:rFonts w:asciiTheme="majorBidi" w:hAnsiTheme="majorBidi" w:cstheme="majorBidi"/>
          <w:sz w:val="24"/>
          <w:szCs w:val="24"/>
        </w:rPr>
        <w:t xml:space="preserve"> ir </w:t>
      </w:r>
      <w:r w:rsidR="00EB4DBF" w:rsidRPr="006C7C22">
        <w:rPr>
          <w:rFonts w:asciiTheme="majorBidi" w:hAnsiTheme="majorBidi" w:cstheme="majorBidi"/>
          <w:sz w:val="24"/>
          <w:szCs w:val="24"/>
        </w:rPr>
        <w:t>K</w:t>
      </w:r>
      <w:r w:rsidR="00613B94" w:rsidRPr="006C7C22">
        <w:rPr>
          <w:rFonts w:asciiTheme="majorBidi" w:hAnsiTheme="majorBidi" w:cstheme="majorBidi"/>
          <w:sz w:val="24"/>
          <w:szCs w:val="24"/>
        </w:rPr>
        <w:t xml:space="preserve">ampanijos žinutę kuo </w:t>
      </w:r>
      <w:r w:rsidR="0092692C" w:rsidRPr="006C7C22">
        <w:rPr>
          <w:rFonts w:asciiTheme="majorBidi" w:hAnsiTheme="majorBidi" w:cstheme="majorBidi"/>
          <w:sz w:val="24"/>
          <w:szCs w:val="24"/>
        </w:rPr>
        <w:t>efektyviau ištransliuoti TA.</w:t>
      </w:r>
    </w:p>
    <w:p w:rsidR="00AD4860" w:rsidRPr="006C7C22" w:rsidRDefault="006B1DD5" w:rsidP="0020209D">
      <w:pPr>
        <w:spacing w:after="0" w:line="240" w:lineRule="auto"/>
        <w:ind w:firstLine="737"/>
        <w:contextualSpacing/>
        <w:jc w:val="both"/>
        <w:rPr>
          <w:rFonts w:asciiTheme="majorBidi" w:hAnsiTheme="majorBidi" w:cstheme="majorBidi"/>
          <w:b/>
          <w:sz w:val="24"/>
          <w:szCs w:val="24"/>
        </w:rPr>
      </w:pPr>
      <w:r w:rsidRPr="006C7C22">
        <w:rPr>
          <w:rFonts w:asciiTheme="majorBidi" w:hAnsiTheme="majorBidi" w:cstheme="majorBidi"/>
          <w:sz w:val="24"/>
          <w:szCs w:val="24"/>
        </w:rPr>
        <w:t>13</w:t>
      </w:r>
      <w:r w:rsidR="000A1F0E" w:rsidRPr="006C7C22">
        <w:rPr>
          <w:rFonts w:asciiTheme="majorBidi" w:hAnsiTheme="majorBidi" w:cstheme="majorBidi"/>
          <w:sz w:val="24"/>
          <w:szCs w:val="24"/>
        </w:rPr>
        <w:t>.</w:t>
      </w:r>
      <w:r w:rsidR="000A1F0E" w:rsidRPr="006C7C22">
        <w:rPr>
          <w:rFonts w:asciiTheme="majorBidi" w:hAnsiTheme="majorBidi" w:cstheme="majorBidi"/>
          <w:b/>
          <w:sz w:val="24"/>
          <w:szCs w:val="24"/>
        </w:rPr>
        <w:t xml:space="preserve"> </w:t>
      </w:r>
      <w:r w:rsidR="00777B31" w:rsidRPr="006C7C22">
        <w:rPr>
          <w:rFonts w:asciiTheme="majorBidi" w:hAnsiTheme="majorBidi" w:cstheme="majorBidi"/>
          <w:b/>
          <w:sz w:val="24"/>
          <w:szCs w:val="24"/>
        </w:rPr>
        <w:t>K</w:t>
      </w:r>
      <w:r w:rsidR="000A1F0E" w:rsidRPr="006C7C22">
        <w:rPr>
          <w:rFonts w:asciiTheme="majorBidi" w:hAnsiTheme="majorBidi" w:cstheme="majorBidi"/>
          <w:b/>
          <w:sz w:val="24"/>
          <w:szCs w:val="24"/>
        </w:rPr>
        <w:t xml:space="preserve">ampanijos vizualinio stiliaus </w:t>
      </w:r>
      <w:r w:rsidR="002250CA" w:rsidRPr="006C7C22">
        <w:rPr>
          <w:rFonts w:asciiTheme="majorBidi" w:hAnsiTheme="majorBidi" w:cstheme="majorBidi"/>
          <w:b/>
          <w:sz w:val="24"/>
          <w:szCs w:val="24"/>
        </w:rPr>
        <w:t xml:space="preserve">ir vizualinio turinio produktų paketo </w:t>
      </w:r>
      <w:r w:rsidR="000A1F0E" w:rsidRPr="006C7C22">
        <w:rPr>
          <w:rFonts w:asciiTheme="majorBidi" w:hAnsiTheme="majorBidi" w:cstheme="majorBidi"/>
          <w:b/>
          <w:sz w:val="24"/>
          <w:szCs w:val="24"/>
        </w:rPr>
        <w:t>sukūrim</w:t>
      </w:r>
      <w:r w:rsidR="002B241C" w:rsidRPr="006C7C22">
        <w:rPr>
          <w:rFonts w:asciiTheme="majorBidi" w:hAnsiTheme="majorBidi" w:cstheme="majorBidi"/>
          <w:b/>
          <w:sz w:val="24"/>
          <w:szCs w:val="24"/>
        </w:rPr>
        <w:t>as:</w:t>
      </w:r>
    </w:p>
    <w:p w:rsidR="00803775" w:rsidRPr="006C7C22" w:rsidRDefault="006B1DD5" w:rsidP="0020209D">
      <w:pPr>
        <w:tabs>
          <w:tab w:val="left" w:pos="993"/>
        </w:tabs>
        <w:spacing w:after="0" w:line="240" w:lineRule="auto"/>
        <w:ind w:firstLine="737"/>
        <w:contextualSpacing/>
        <w:jc w:val="both"/>
        <w:rPr>
          <w:rFonts w:asciiTheme="majorBidi" w:hAnsiTheme="majorBidi" w:cstheme="majorBidi"/>
          <w:sz w:val="24"/>
          <w:szCs w:val="24"/>
        </w:rPr>
      </w:pPr>
      <w:r w:rsidRPr="006C7C22">
        <w:rPr>
          <w:rFonts w:asciiTheme="majorBidi" w:hAnsiTheme="majorBidi" w:cstheme="majorBidi"/>
          <w:sz w:val="24"/>
          <w:szCs w:val="24"/>
          <w:lang w:eastAsia="lt-LT"/>
        </w:rPr>
        <w:t>13</w:t>
      </w:r>
      <w:r w:rsidR="00777B31" w:rsidRPr="006C7C22">
        <w:rPr>
          <w:rFonts w:asciiTheme="majorBidi" w:hAnsiTheme="majorBidi" w:cstheme="majorBidi"/>
          <w:sz w:val="24"/>
          <w:szCs w:val="24"/>
          <w:lang w:eastAsia="lt-LT"/>
        </w:rPr>
        <w:t>.1.</w:t>
      </w:r>
      <w:r w:rsidR="001C47C4" w:rsidRPr="006C7C22">
        <w:rPr>
          <w:rFonts w:asciiTheme="majorBidi" w:hAnsiTheme="majorBidi" w:cstheme="majorBidi"/>
          <w:sz w:val="24"/>
          <w:szCs w:val="24"/>
          <w:lang w:eastAsia="lt-LT"/>
        </w:rPr>
        <w:t xml:space="preserve"> </w:t>
      </w:r>
      <w:r w:rsidR="003C4D25">
        <w:rPr>
          <w:rFonts w:asciiTheme="majorBidi" w:hAnsiTheme="majorBidi" w:cstheme="majorBidi"/>
          <w:sz w:val="24"/>
          <w:szCs w:val="24"/>
          <w:lang w:eastAsia="lt-LT"/>
        </w:rPr>
        <w:t xml:space="preserve">Paslaugos </w:t>
      </w:r>
      <w:r w:rsidR="003C4D25">
        <w:rPr>
          <w:rFonts w:asciiTheme="majorBidi" w:hAnsiTheme="majorBidi" w:cstheme="majorBidi"/>
          <w:sz w:val="24"/>
          <w:szCs w:val="24"/>
        </w:rPr>
        <w:t>t</w:t>
      </w:r>
      <w:r w:rsidR="001C47C4" w:rsidRPr="006C7C22">
        <w:rPr>
          <w:rFonts w:asciiTheme="majorBidi" w:hAnsiTheme="majorBidi" w:cstheme="majorBidi"/>
          <w:sz w:val="24"/>
          <w:szCs w:val="24"/>
        </w:rPr>
        <w:t xml:space="preserve">eikėjas turi pasiūlyti </w:t>
      </w:r>
      <w:r w:rsidR="000576C1" w:rsidRPr="006C7C22">
        <w:rPr>
          <w:rFonts w:asciiTheme="majorBidi" w:hAnsiTheme="majorBidi" w:cstheme="majorBidi"/>
          <w:sz w:val="24"/>
          <w:szCs w:val="24"/>
        </w:rPr>
        <w:t>vizualin</w:t>
      </w:r>
      <w:r w:rsidR="00803775" w:rsidRPr="006C7C22">
        <w:rPr>
          <w:rFonts w:asciiTheme="majorBidi" w:hAnsiTheme="majorBidi" w:cstheme="majorBidi"/>
          <w:sz w:val="24"/>
          <w:szCs w:val="24"/>
        </w:rPr>
        <w:t xml:space="preserve">į </w:t>
      </w:r>
      <w:r w:rsidR="00EB4DBF" w:rsidRPr="006C7C22">
        <w:rPr>
          <w:rFonts w:asciiTheme="majorBidi" w:hAnsiTheme="majorBidi" w:cstheme="majorBidi"/>
          <w:sz w:val="24"/>
          <w:szCs w:val="24"/>
        </w:rPr>
        <w:t>K</w:t>
      </w:r>
      <w:r w:rsidR="00803775" w:rsidRPr="006C7C22">
        <w:rPr>
          <w:rFonts w:asciiTheme="majorBidi" w:hAnsiTheme="majorBidi" w:cstheme="majorBidi"/>
          <w:sz w:val="24"/>
          <w:szCs w:val="24"/>
        </w:rPr>
        <w:t>ampanijos stilių</w:t>
      </w:r>
      <w:r w:rsidR="002250CA" w:rsidRPr="006C7C22">
        <w:rPr>
          <w:rFonts w:asciiTheme="majorBidi" w:hAnsiTheme="majorBidi" w:cstheme="majorBidi"/>
          <w:b/>
          <w:sz w:val="24"/>
          <w:szCs w:val="24"/>
        </w:rPr>
        <w:t xml:space="preserve"> </w:t>
      </w:r>
      <w:r w:rsidR="002250CA" w:rsidRPr="006C7C22">
        <w:rPr>
          <w:rFonts w:asciiTheme="majorBidi" w:hAnsiTheme="majorBidi" w:cstheme="majorBidi"/>
          <w:sz w:val="24"/>
          <w:szCs w:val="24"/>
        </w:rPr>
        <w:t>ir vizualinio turinio produktų paketą</w:t>
      </w:r>
      <w:r w:rsidR="001C47C4" w:rsidRPr="006C7C22">
        <w:rPr>
          <w:rFonts w:asciiTheme="majorBidi" w:hAnsiTheme="majorBidi" w:cstheme="majorBidi"/>
          <w:sz w:val="24"/>
          <w:szCs w:val="24"/>
        </w:rPr>
        <w:t xml:space="preserve">, </w:t>
      </w:r>
      <w:r w:rsidR="002250CA" w:rsidRPr="006C7C22">
        <w:rPr>
          <w:rFonts w:asciiTheme="majorBidi" w:hAnsiTheme="majorBidi" w:cstheme="majorBidi"/>
          <w:sz w:val="24"/>
          <w:szCs w:val="24"/>
        </w:rPr>
        <w:t xml:space="preserve">remdamasis pasiūlyta kūrybine </w:t>
      </w:r>
      <w:r w:rsidR="00E10A4E" w:rsidRPr="006C7C22">
        <w:rPr>
          <w:rFonts w:asciiTheme="majorBidi" w:hAnsiTheme="majorBidi" w:cstheme="majorBidi"/>
          <w:sz w:val="24"/>
          <w:szCs w:val="24"/>
        </w:rPr>
        <w:t>K</w:t>
      </w:r>
      <w:r w:rsidR="002250CA" w:rsidRPr="006C7C22">
        <w:rPr>
          <w:rFonts w:asciiTheme="majorBidi" w:hAnsiTheme="majorBidi" w:cstheme="majorBidi"/>
          <w:sz w:val="24"/>
          <w:szCs w:val="24"/>
        </w:rPr>
        <w:t>ampanijos koncepcija</w:t>
      </w:r>
      <w:r w:rsidR="002D04FD">
        <w:rPr>
          <w:rFonts w:asciiTheme="majorBidi" w:hAnsiTheme="majorBidi" w:cstheme="majorBidi"/>
          <w:sz w:val="24"/>
          <w:szCs w:val="24"/>
        </w:rPr>
        <w:t>;</w:t>
      </w:r>
      <w:r w:rsidR="002250CA" w:rsidRPr="006C7C22">
        <w:rPr>
          <w:rFonts w:asciiTheme="majorBidi" w:hAnsiTheme="majorBidi" w:cstheme="majorBidi"/>
          <w:sz w:val="24"/>
          <w:szCs w:val="24"/>
        </w:rPr>
        <w:t xml:space="preserve"> </w:t>
      </w:r>
    </w:p>
    <w:p w:rsidR="00D10BF6" w:rsidRPr="006C7C22" w:rsidRDefault="006B1DD5" w:rsidP="0020209D">
      <w:pPr>
        <w:tabs>
          <w:tab w:val="left" w:pos="993"/>
        </w:tabs>
        <w:spacing w:after="0" w:line="240" w:lineRule="auto"/>
        <w:ind w:firstLine="737"/>
        <w:contextualSpacing/>
        <w:jc w:val="both"/>
        <w:rPr>
          <w:rFonts w:asciiTheme="majorBidi" w:hAnsiTheme="majorBidi" w:cstheme="majorBidi"/>
          <w:sz w:val="24"/>
          <w:szCs w:val="24"/>
        </w:rPr>
      </w:pPr>
      <w:r w:rsidRPr="006C7C22">
        <w:rPr>
          <w:rFonts w:asciiTheme="majorBidi" w:hAnsiTheme="majorBidi" w:cstheme="majorBidi"/>
          <w:sz w:val="24"/>
          <w:szCs w:val="24"/>
        </w:rPr>
        <w:lastRenderedPageBreak/>
        <w:t>13</w:t>
      </w:r>
      <w:r w:rsidR="00777B31" w:rsidRPr="006C7C22">
        <w:rPr>
          <w:rFonts w:asciiTheme="majorBidi" w:hAnsiTheme="majorBidi" w:cstheme="majorBidi"/>
          <w:sz w:val="24"/>
          <w:szCs w:val="24"/>
        </w:rPr>
        <w:t>.</w:t>
      </w:r>
      <w:r w:rsidR="00800FCC" w:rsidRPr="006C7C22">
        <w:rPr>
          <w:rFonts w:asciiTheme="majorBidi" w:hAnsiTheme="majorBidi" w:cstheme="majorBidi"/>
          <w:sz w:val="24"/>
          <w:szCs w:val="24"/>
        </w:rPr>
        <w:t>2</w:t>
      </w:r>
      <w:r w:rsidR="00777B31" w:rsidRPr="006C7C22">
        <w:rPr>
          <w:rFonts w:asciiTheme="majorBidi" w:hAnsiTheme="majorBidi" w:cstheme="majorBidi"/>
          <w:sz w:val="24"/>
          <w:szCs w:val="24"/>
        </w:rPr>
        <w:t>.</w:t>
      </w:r>
      <w:r w:rsidR="00803775" w:rsidRPr="006C7C22">
        <w:rPr>
          <w:rFonts w:asciiTheme="majorBidi" w:hAnsiTheme="majorBidi" w:cstheme="majorBidi"/>
          <w:sz w:val="24"/>
          <w:szCs w:val="24"/>
        </w:rPr>
        <w:t xml:space="preserve"> </w:t>
      </w:r>
      <w:r w:rsidR="002D04FD">
        <w:rPr>
          <w:rFonts w:asciiTheme="majorBidi" w:hAnsiTheme="majorBidi" w:cstheme="majorBidi"/>
          <w:sz w:val="24"/>
          <w:szCs w:val="24"/>
        </w:rPr>
        <w:t>v</w:t>
      </w:r>
      <w:r w:rsidR="00803775" w:rsidRPr="006C7C22">
        <w:rPr>
          <w:rFonts w:asciiTheme="majorBidi" w:hAnsiTheme="majorBidi" w:cstheme="majorBidi"/>
          <w:sz w:val="24"/>
          <w:szCs w:val="24"/>
        </w:rPr>
        <w:t xml:space="preserve">isi vizualinio turinio produktai turi turėti bendrą stilistiką, siužetinę liniją ir išlaikyti grafinį apipavidalinimą – turi būti atpažįstami kaip </w:t>
      </w:r>
      <w:r w:rsidR="00E10A4E" w:rsidRPr="006C7C22">
        <w:rPr>
          <w:rFonts w:asciiTheme="majorBidi" w:hAnsiTheme="majorBidi" w:cstheme="majorBidi"/>
          <w:sz w:val="24"/>
          <w:szCs w:val="24"/>
        </w:rPr>
        <w:t>K</w:t>
      </w:r>
      <w:r w:rsidR="00803775" w:rsidRPr="006C7C22">
        <w:rPr>
          <w:rFonts w:asciiTheme="majorBidi" w:hAnsiTheme="majorBidi" w:cstheme="majorBidi"/>
          <w:sz w:val="24"/>
          <w:szCs w:val="24"/>
        </w:rPr>
        <w:t>ampanijos struktūriniai elementai</w:t>
      </w:r>
      <w:r w:rsidR="002D04FD">
        <w:rPr>
          <w:rFonts w:asciiTheme="majorBidi" w:hAnsiTheme="majorBidi" w:cstheme="majorBidi"/>
          <w:sz w:val="24"/>
          <w:szCs w:val="24"/>
        </w:rPr>
        <w:t>;</w:t>
      </w:r>
    </w:p>
    <w:p w:rsidR="00677295" w:rsidRPr="006C7C22" w:rsidRDefault="006B1DD5"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6C7C22">
        <w:rPr>
          <w:rFonts w:asciiTheme="majorBidi" w:eastAsia="Calibri" w:hAnsiTheme="majorBidi" w:cstheme="majorBidi"/>
          <w:sz w:val="24"/>
          <w:szCs w:val="24"/>
          <w:lang w:eastAsia="zh-CN"/>
        </w:rPr>
        <w:t xml:space="preserve">13.3. </w:t>
      </w:r>
      <w:r w:rsidR="002D04FD">
        <w:rPr>
          <w:rFonts w:asciiTheme="majorBidi" w:eastAsia="Calibri" w:hAnsiTheme="majorBidi" w:cstheme="majorBidi"/>
          <w:sz w:val="24"/>
          <w:szCs w:val="24"/>
          <w:lang w:eastAsia="zh-CN"/>
        </w:rPr>
        <w:t>t</w:t>
      </w:r>
      <w:r w:rsidR="00060C09" w:rsidRPr="006C7C22">
        <w:rPr>
          <w:rFonts w:asciiTheme="majorBidi" w:eastAsia="Calibri" w:hAnsiTheme="majorBidi" w:cstheme="majorBidi"/>
          <w:sz w:val="24"/>
          <w:szCs w:val="24"/>
          <w:lang w:eastAsia="zh-CN"/>
        </w:rPr>
        <w:t xml:space="preserve">urinio produktai turi atliepti TA </w:t>
      </w:r>
      <w:r w:rsidR="00DE2A06" w:rsidRPr="006C7C22">
        <w:rPr>
          <w:rFonts w:asciiTheme="majorBidi" w:eastAsia="Calibri" w:hAnsiTheme="majorBidi" w:cstheme="majorBidi"/>
          <w:sz w:val="24"/>
          <w:szCs w:val="24"/>
          <w:lang w:eastAsia="zh-CN"/>
        </w:rPr>
        <w:t xml:space="preserve">informacijos </w:t>
      </w:r>
      <w:r w:rsidR="00060C09" w:rsidRPr="006C7C22">
        <w:rPr>
          <w:rFonts w:asciiTheme="majorBidi" w:eastAsia="Calibri" w:hAnsiTheme="majorBidi" w:cstheme="majorBidi"/>
          <w:sz w:val="24"/>
          <w:szCs w:val="24"/>
          <w:lang w:eastAsia="zh-CN"/>
        </w:rPr>
        <w:t>vartojimo įpročius</w:t>
      </w:r>
      <w:r w:rsidR="002D3193" w:rsidRPr="006C7C22">
        <w:rPr>
          <w:rFonts w:asciiTheme="majorBidi" w:eastAsia="Calibri" w:hAnsiTheme="majorBidi" w:cstheme="majorBidi"/>
          <w:sz w:val="24"/>
          <w:szCs w:val="24"/>
          <w:lang w:eastAsia="zh-CN"/>
        </w:rPr>
        <w:t>.</w:t>
      </w:r>
    </w:p>
    <w:p w:rsidR="00677295" w:rsidRPr="006C7C22" w:rsidRDefault="00677295" w:rsidP="0020209D">
      <w:pPr>
        <w:spacing w:after="0" w:line="240" w:lineRule="auto"/>
        <w:ind w:firstLine="737"/>
        <w:contextualSpacing/>
        <w:jc w:val="both"/>
        <w:rPr>
          <w:rFonts w:asciiTheme="majorBidi" w:hAnsiTheme="majorBidi" w:cstheme="majorBidi"/>
          <w:b/>
          <w:sz w:val="24"/>
          <w:szCs w:val="24"/>
        </w:rPr>
      </w:pPr>
      <w:r w:rsidRPr="006C7C22">
        <w:rPr>
          <w:rFonts w:asciiTheme="majorBidi" w:eastAsia="Calibri" w:hAnsiTheme="majorBidi" w:cstheme="majorBidi"/>
          <w:sz w:val="24"/>
          <w:szCs w:val="24"/>
          <w:lang w:eastAsia="zh-CN"/>
        </w:rPr>
        <w:t xml:space="preserve">14. </w:t>
      </w:r>
      <w:r w:rsidRPr="006C7C22">
        <w:rPr>
          <w:rFonts w:asciiTheme="majorBidi" w:hAnsiTheme="majorBidi" w:cstheme="majorBidi"/>
          <w:b/>
          <w:sz w:val="24"/>
          <w:szCs w:val="24"/>
        </w:rPr>
        <w:t xml:space="preserve">Viešinimo (sklaidos) veiksmų plano Kampanijos metu nuo 2025 m. kovo 1 </w:t>
      </w:r>
      <w:r w:rsidR="003216B4">
        <w:rPr>
          <w:rFonts w:asciiTheme="majorBidi" w:hAnsiTheme="majorBidi" w:cstheme="majorBidi"/>
          <w:b/>
          <w:sz w:val="24"/>
          <w:szCs w:val="24"/>
        </w:rPr>
        <w:t xml:space="preserve">d. </w:t>
      </w:r>
      <w:r w:rsidRPr="006C7C22">
        <w:rPr>
          <w:rFonts w:asciiTheme="majorBidi" w:hAnsiTheme="majorBidi" w:cstheme="majorBidi"/>
          <w:b/>
          <w:sz w:val="24"/>
          <w:szCs w:val="24"/>
        </w:rPr>
        <w:t>iki gegužės 1 d.</w:t>
      </w:r>
      <w:r w:rsidRPr="006C7C22">
        <w:rPr>
          <w:rFonts w:asciiTheme="majorBidi" w:hAnsiTheme="majorBidi" w:cstheme="majorBidi"/>
          <w:sz w:val="24"/>
          <w:szCs w:val="24"/>
        </w:rPr>
        <w:t xml:space="preserve"> </w:t>
      </w:r>
      <w:r w:rsidRPr="006C7C22">
        <w:rPr>
          <w:rFonts w:asciiTheme="majorBidi" w:hAnsiTheme="majorBidi" w:cstheme="majorBidi"/>
          <w:b/>
          <w:sz w:val="24"/>
          <w:szCs w:val="24"/>
        </w:rPr>
        <w:t>parengimas ir įgyvendinimas:</w:t>
      </w:r>
    </w:p>
    <w:p w:rsidR="00677295" w:rsidRPr="006C7C22" w:rsidRDefault="00677295" w:rsidP="0020209D">
      <w:pPr>
        <w:spacing w:after="0" w:line="240" w:lineRule="auto"/>
        <w:ind w:firstLine="737"/>
        <w:contextualSpacing/>
        <w:jc w:val="both"/>
        <w:rPr>
          <w:rFonts w:asciiTheme="majorBidi" w:hAnsiTheme="majorBidi" w:cstheme="majorBidi"/>
          <w:bCs/>
          <w:sz w:val="24"/>
          <w:szCs w:val="24"/>
        </w:rPr>
      </w:pPr>
      <w:r w:rsidRPr="006C7C22">
        <w:rPr>
          <w:rFonts w:asciiTheme="majorBidi" w:hAnsiTheme="majorBidi" w:cstheme="majorBidi"/>
          <w:bCs/>
          <w:sz w:val="24"/>
          <w:szCs w:val="24"/>
        </w:rPr>
        <w:t xml:space="preserve">14.1. </w:t>
      </w:r>
      <w:r w:rsidR="003216B4">
        <w:rPr>
          <w:rFonts w:asciiTheme="majorBidi" w:hAnsiTheme="majorBidi" w:cstheme="majorBidi"/>
          <w:bCs/>
          <w:sz w:val="24"/>
          <w:szCs w:val="24"/>
        </w:rPr>
        <w:t>Paslaugos t</w:t>
      </w:r>
      <w:r w:rsidRPr="006C7C22">
        <w:rPr>
          <w:rFonts w:asciiTheme="majorBidi" w:hAnsiTheme="majorBidi" w:cstheme="majorBidi"/>
          <w:bCs/>
          <w:sz w:val="24"/>
          <w:szCs w:val="24"/>
        </w:rPr>
        <w:t>eikėjas turi pateikti viešinimo veiksmų ir žiniasklaidos planus, pasiūlyti komunikacijos kanalus, atsižvelgdamas į TA pasiekiamumo analizę, ir užtikrinti jo įgyvendinimą</w:t>
      </w:r>
      <w:r w:rsidR="002D04FD">
        <w:rPr>
          <w:rFonts w:asciiTheme="majorBidi" w:hAnsiTheme="majorBidi" w:cstheme="majorBidi"/>
          <w:bCs/>
          <w:sz w:val="24"/>
          <w:szCs w:val="24"/>
        </w:rPr>
        <w:t>;</w:t>
      </w:r>
    </w:p>
    <w:p w:rsidR="00677295" w:rsidRPr="006C7C22" w:rsidRDefault="00677295" w:rsidP="0020209D">
      <w:pPr>
        <w:spacing w:after="0" w:line="240" w:lineRule="auto"/>
        <w:ind w:firstLine="737"/>
        <w:contextualSpacing/>
        <w:jc w:val="both"/>
        <w:rPr>
          <w:rFonts w:asciiTheme="majorBidi" w:hAnsiTheme="majorBidi" w:cstheme="majorBidi"/>
          <w:bCs/>
          <w:sz w:val="24"/>
          <w:szCs w:val="24"/>
        </w:rPr>
      </w:pPr>
      <w:r w:rsidRPr="006C7C22">
        <w:rPr>
          <w:rFonts w:asciiTheme="majorBidi" w:hAnsiTheme="majorBidi" w:cstheme="majorBidi"/>
          <w:bCs/>
          <w:sz w:val="24"/>
          <w:szCs w:val="24"/>
        </w:rPr>
        <w:t xml:space="preserve">14.2. </w:t>
      </w:r>
      <w:r w:rsidR="002D04FD">
        <w:rPr>
          <w:rFonts w:asciiTheme="majorBidi" w:hAnsiTheme="majorBidi" w:cstheme="majorBidi"/>
          <w:bCs/>
          <w:sz w:val="24"/>
          <w:szCs w:val="24"/>
        </w:rPr>
        <w:t>v</w:t>
      </w:r>
      <w:r w:rsidRPr="006C7C22">
        <w:rPr>
          <w:rFonts w:asciiTheme="majorBidi" w:hAnsiTheme="majorBidi" w:cstheme="majorBidi"/>
          <w:bCs/>
          <w:sz w:val="24"/>
          <w:szCs w:val="24"/>
        </w:rPr>
        <w:t>iešinimo veiksmų planas turi būti sudarytas ir detalizuotas pagal komunikacijos veiksmus ir priemones, komunikacijos kalendorių</w:t>
      </w:r>
      <w:r w:rsidR="002D04FD">
        <w:rPr>
          <w:rFonts w:asciiTheme="majorBidi" w:hAnsiTheme="majorBidi" w:cstheme="majorBidi"/>
          <w:bCs/>
          <w:sz w:val="24"/>
          <w:szCs w:val="24"/>
        </w:rPr>
        <w:t>;</w:t>
      </w:r>
    </w:p>
    <w:p w:rsidR="00677295" w:rsidRPr="006C7C22" w:rsidRDefault="00677295" w:rsidP="0020209D">
      <w:pPr>
        <w:spacing w:after="0" w:line="240" w:lineRule="auto"/>
        <w:ind w:firstLine="737"/>
        <w:contextualSpacing/>
        <w:jc w:val="both"/>
        <w:rPr>
          <w:rFonts w:asciiTheme="majorBidi" w:hAnsiTheme="majorBidi" w:cstheme="majorBidi"/>
          <w:bCs/>
          <w:sz w:val="24"/>
          <w:szCs w:val="24"/>
        </w:rPr>
      </w:pPr>
      <w:r w:rsidRPr="006C7C22">
        <w:rPr>
          <w:rFonts w:asciiTheme="majorBidi" w:hAnsiTheme="majorBidi" w:cstheme="majorBidi"/>
          <w:bCs/>
          <w:sz w:val="24"/>
          <w:szCs w:val="24"/>
        </w:rPr>
        <w:t xml:space="preserve">14.3. </w:t>
      </w:r>
      <w:r w:rsidR="002D04FD">
        <w:rPr>
          <w:rFonts w:asciiTheme="majorBidi" w:hAnsiTheme="majorBidi" w:cstheme="majorBidi"/>
          <w:bCs/>
          <w:sz w:val="24"/>
          <w:szCs w:val="24"/>
        </w:rPr>
        <w:t>t</w:t>
      </w:r>
      <w:r w:rsidRPr="006C7C22">
        <w:rPr>
          <w:rFonts w:asciiTheme="majorBidi" w:hAnsiTheme="majorBidi" w:cstheme="majorBidi"/>
          <w:bCs/>
          <w:sz w:val="24"/>
          <w:szCs w:val="24"/>
        </w:rPr>
        <w:t>uri būti suplanuota nuosekli, integrali komunikacija</w:t>
      </w:r>
      <w:r w:rsidR="002D04FD">
        <w:rPr>
          <w:rFonts w:asciiTheme="majorBidi" w:hAnsiTheme="majorBidi" w:cstheme="majorBidi"/>
          <w:bCs/>
          <w:sz w:val="24"/>
          <w:szCs w:val="24"/>
        </w:rPr>
        <w:t>;</w:t>
      </w:r>
    </w:p>
    <w:p w:rsidR="00677295" w:rsidRPr="006C7C22" w:rsidRDefault="00677295" w:rsidP="0020209D">
      <w:pPr>
        <w:spacing w:after="0" w:line="240" w:lineRule="auto"/>
        <w:ind w:firstLine="737"/>
        <w:contextualSpacing/>
        <w:jc w:val="both"/>
        <w:rPr>
          <w:rFonts w:asciiTheme="majorBidi" w:hAnsiTheme="majorBidi" w:cstheme="majorBidi"/>
          <w:bCs/>
          <w:sz w:val="24"/>
          <w:szCs w:val="24"/>
        </w:rPr>
      </w:pPr>
      <w:r w:rsidRPr="006C7C22">
        <w:rPr>
          <w:rFonts w:asciiTheme="majorBidi" w:hAnsiTheme="majorBidi" w:cstheme="majorBidi"/>
          <w:bCs/>
          <w:sz w:val="24"/>
          <w:szCs w:val="24"/>
        </w:rPr>
        <w:t xml:space="preserve">14.4. </w:t>
      </w:r>
      <w:r w:rsidR="002D04FD">
        <w:rPr>
          <w:rFonts w:asciiTheme="majorBidi" w:hAnsiTheme="majorBidi" w:cstheme="majorBidi"/>
          <w:bCs/>
          <w:sz w:val="24"/>
          <w:szCs w:val="24"/>
        </w:rPr>
        <w:t>v</w:t>
      </w:r>
      <w:r w:rsidRPr="006C7C22">
        <w:rPr>
          <w:rFonts w:asciiTheme="majorBidi" w:hAnsiTheme="majorBidi" w:cstheme="majorBidi"/>
          <w:bCs/>
          <w:sz w:val="24"/>
          <w:szCs w:val="24"/>
        </w:rPr>
        <w:t>iešinimo veiksmų plan</w:t>
      </w:r>
      <w:r w:rsidR="003216B4">
        <w:rPr>
          <w:rFonts w:asciiTheme="majorBidi" w:hAnsiTheme="majorBidi" w:cstheme="majorBidi"/>
          <w:bCs/>
          <w:sz w:val="24"/>
          <w:szCs w:val="24"/>
        </w:rPr>
        <w:t>o</w:t>
      </w:r>
      <w:r w:rsidRPr="006C7C22">
        <w:rPr>
          <w:rFonts w:asciiTheme="majorBidi" w:hAnsiTheme="majorBidi" w:cstheme="majorBidi"/>
          <w:bCs/>
          <w:sz w:val="24"/>
          <w:szCs w:val="24"/>
        </w:rPr>
        <w:t xml:space="preserve"> priemonės turi padėti pasiekti matuojamus rodiklius, </w:t>
      </w:r>
      <w:r w:rsidR="003216B4">
        <w:rPr>
          <w:rFonts w:asciiTheme="majorBidi" w:hAnsiTheme="majorBidi" w:cstheme="majorBidi"/>
          <w:bCs/>
          <w:sz w:val="24"/>
          <w:szCs w:val="24"/>
        </w:rPr>
        <w:t>nurodytus</w:t>
      </w:r>
      <w:r w:rsidR="003216B4" w:rsidRPr="006C7C22">
        <w:rPr>
          <w:rFonts w:asciiTheme="majorBidi" w:hAnsiTheme="majorBidi" w:cstheme="majorBidi"/>
          <w:bCs/>
          <w:sz w:val="24"/>
          <w:szCs w:val="24"/>
        </w:rPr>
        <w:t xml:space="preserve"> </w:t>
      </w:r>
      <w:r w:rsidRPr="00C7435B">
        <w:rPr>
          <w:rFonts w:asciiTheme="majorBidi" w:hAnsiTheme="majorBidi" w:cstheme="majorBidi"/>
          <w:bCs/>
          <w:sz w:val="24"/>
          <w:szCs w:val="24"/>
        </w:rPr>
        <w:t>11.2</w:t>
      </w:r>
      <w:r w:rsidRPr="006C7C22">
        <w:rPr>
          <w:rFonts w:asciiTheme="majorBidi" w:hAnsiTheme="majorBidi" w:cstheme="majorBidi"/>
          <w:bCs/>
          <w:sz w:val="24"/>
          <w:szCs w:val="24"/>
        </w:rPr>
        <w:t xml:space="preserve"> papunktyje</w:t>
      </w:r>
      <w:r w:rsidR="002D04FD">
        <w:rPr>
          <w:rFonts w:asciiTheme="majorBidi" w:hAnsiTheme="majorBidi" w:cstheme="majorBidi"/>
          <w:bCs/>
          <w:sz w:val="24"/>
          <w:szCs w:val="24"/>
        </w:rPr>
        <w:t>;</w:t>
      </w:r>
    </w:p>
    <w:p w:rsidR="00D74EC6" w:rsidRDefault="00677295" w:rsidP="00A10E51">
      <w:pPr>
        <w:spacing w:after="0" w:line="240" w:lineRule="auto"/>
        <w:ind w:firstLine="737"/>
        <w:contextualSpacing/>
        <w:jc w:val="both"/>
        <w:rPr>
          <w:rFonts w:asciiTheme="majorBidi" w:hAnsiTheme="majorBidi" w:cstheme="majorBidi"/>
          <w:bCs/>
          <w:sz w:val="24"/>
          <w:szCs w:val="24"/>
        </w:rPr>
      </w:pPr>
      <w:r w:rsidRPr="006C7C22">
        <w:rPr>
          <w:rFonts w:asciiTheme="majorBidi" w:hAnsiTheme="majorBidi" w:cstheme="majorBidi"/>
          <w:bCs/>
          <w:sz w:val="24"/>
          <w:szCs w:val="24"/>
        </w:rPr>
        <w:t xml:space="preserve">14.5. </w:t>
      </w:r>
      <w:r w:rsidR="00D74EC6">
        <w:rPr>
          <w:rFonts w:asciiTheme="majorBidi" w:hAnsiTheme="majorBidi" w:cstheme="majorBidi"/>
          <w:bCs/>
          <w:sz w:val="24"/>
          <w:szCs w:val="24"/>
        </w:rPr>
        <w:t>Kampanijos biudžeto paskirstymas turi atitikti šias proporcijas: iki 40 proc. biudžeto skiriama koncepcij</w:t>
      </w:r>
      <w:r w:rsidR="003216B4">
        <w:rPr>
          <w:rFonts w:asciiTheme="majorBidi" w:hAnsiTheme="majorBidi" w:cstheme="majorBidi"/>
          <w:bCs/>
          <w:sz w:val="24"/>
          <w:szCs w:val="24"/>
        </w:rPr>
        <w:t>ai</w:t>
      </w:r>
      <w:r w:rsidR="00D74EC6">
        <w:rPr>
          <w:rFonts w:asciiTheme="majorBidi" w:hAnsiTheme="majorBidi" w:cstheme="majorBidi"/>
          <w:bCs/>
          <w:sz w:val="24"/>
          <w:szCs w:val="24"/>
        </w:rPr>
        <w:t>, vizualini</w:t>
      </w:r>
      <w:r w:rsidR="003216B4">
        <w:rPr>
          <w:rFonts w:asciiTheme="majorBidi" w:hAnsiTheme="majorBidi" w:cstheme="majorBidi"/>
          <w:bCs/>
          <w:sz w:val="24"/>
          <w:szCs w:val="24"/>
        </w:rPr>
        <w:t>am</w:t>
      </w:r>
      <w:r w:rsidR="00D74EC6">
        <w:rPr>
          <w:rFonts w:asciiTheme="majorBidi" w:hAnsiTheme="majorBidi" w:cstheme="majorBidi"/>
          <w:bCs/>
          <w:sz w:val="24"/>
          <w:szCs w:val="24"/>
        </w:rPr>
        <w:t xml:space="preserve"> stili</w:t>
      </w:r>
      <w:r w:rsidR="003216B4">
        <w:rPr>
          <w:rFonts w:asciiTheme="majorBidi" w:hAnsiTheme="majorBidi" w:cstheme="majorBidi"/>
          <w:bCs/>
          <w:sz w:val="24"/>
          <w:szCs w:val="24"/>
        </w:rPr>
        <w:t>ui</w:t>
      </w:r>
      <w:r w:rsidR="00D74EC6">
        <w:rPr>
          <w:rFonts w:asciiTheme="majorBidi" w:hAnsiTheme="majorBidi" w:cstheme="majorBidi"/>
          <w:bCs/>
          <w:sz w:val="24"/>
          <w:szCs w:val="24"/>
        </w:rPr>
        <w:t>, kūrybini</w:t>
      </w:r>
      <w:r w:rsidR="003216B4">
        <w:rPr>
          <w:rFonts w:asciiTheme="majorBidi" w:hAnsiTheme="majorBidi" w:cstheme="majorBidi"/>
          <w:bCs/>
          <w:sz w:val="24"/>
          <w:szCs w:val="24"/>
        </w:rPr>
        <w:t>ams</w:t>
      </w:r>
      <w:r w:rsidR="00D74EC6">
        <w:rPr>
          <w:rFonts w:asciiTheme="majorBidi" w:hAnsiTheme="majorBidi" w:cstheme="majorBidi"/>
          <w:bCs/>
          <w:sz w:val="24"/>
          <w:szCs w:val="24"/>
        </w:rPr>
        <w:t xml:space="preserve"> produkt</w:t>
      </w:r>
      <w:r w:rsidR="003216B4">
        <w:rPr>
          <w:rFonts w:asciiTheme="majorBidi" w:hAnsiTheme="majorBidi" w:cstheme="majorBidi"/>
          <w:bCs/>
          <w:sz w:val="24"/>
          <w:szCs w:val="24"/>
        </w:rPr>
        <w:t>ams</w:t>
      </w:r>
      <w:r w:rsidR="00D74EC6">
        <w:rPr>
          <w:rFonts w:asciiTheme="majorBidi" w:hAnsiTheme="majorBidi" w:cstheme="majorBidi"/>
          <w:bCs/>
          <w:sz w:val="24"/>
          <w:szCs w:val="24"/>
        </w:rPr>
        <w:t>, vaizdo klip</w:t>
      </w:r>
      <w:r w:rsidR="003216B4">
        <w:rPr>
          <w:rFonts w:asciiTheme="majorBidi" w:hAnsiTheme="majorBidi" w:cstheme="majorBidi"/>
          <w:bCs/>
          <w:sz w:val="24"/>
          <w:szCs w:val="24"/>
        </w:rPr>
        <w:t>ui</w:t>
      </w:r>
      <w:r w:rsidR="00D74EC6">
        <w:rPr>
          <w:rFonts w:asciiTheme="majorBidi" w:hAnsiTheme="majorBidi" w:cstheme="majorBidi"/>
          <w:bCs/>
          <w:sz w:val="24"/>
          <w:szCs w:val="24"/>
        </w:rPr>
        <w:t xml:space="preserve"> (-</w:t>
      </w:r>
      <w:proofErr w:type="spellStart"/>
      <w:r w:rsidR="003216B4">
        <w:rPr>
          <w:rFonts w:asciiTheme="majorBidi" w:hAnsiTheme="majorBidi" w:cstheme="majorBidi"/>
          <w:bCs/>
          <w:sz w:val="24"/>
          <w:szCs w:val="24"/>
        </w:rPr>
        <w:t>ams</w:t>
      </w:r>
      <w:proofErr w:type="spellEnd"/>
      <w:r w:rsidR="00D74EC6">
        <w:rPr>
          <w:rFonts w:asciiTheme="majorBidi" w:hAnsiTheme="majorBidi" w:cstheme="majorBidi"/>
          <w:bCs/>
          <w:sz w:val="24"/>
          <w:szCs w:val="24"/>
        </w:rPr>
        <w:t>) suk</w:t>
      </w:r>
      <w:r w:rsidR="003216B4">
        <w:rPr>
          <w:rFonts w:asciiTheme="majorBidi" w:hAnsiTheme="majorBidi" w:cstheme="majorBidi"/>
          <w:bCs/>
          <w:sz w:val="24"/>
          <w:szCs w:val="24"/>
        </w:rPr>
        <w:t>urti</w:t>
      </w:r>
      <w:r w:rsidR="00A10E51">
        <w:rPr>
          <w:rFonts w:asciiTheme="majorBidi" w:hAnsiTheme="majorBidi" w:cstheme="majorBidi"/>
          <w:bCs/>
          <w:sz w:val="24"/>
          <w:szCs w:val="24"/>
        </w:rPr>
        <w:t>, pareng</w:t>
      </w:r>
      <w:r w:rsidR="003216B4">
        <w:rPr>
          <w:rFonts w:asciiTheme="majorBidi" w:hAnsiTheme="majorBidi" w:cstheme="majorBidi"/>
          <w:bCs/>
          <w:sz w:val="24"/>
          <w:szCs w:val="24"/>
        </w:rPr>
        <w:t>t</w:t>
      </w:r>
      <w:r w:rsidR="00A10E51">
        <w:rPr>
          <w:rFonts w:asciiTheme="majorBidi" w:hAnsiTheme="majorBidi" w:cstheme="majorBidi"/>
          <w:bCs/>
          <w:sz w:val="24"/>
          <w:szCs w:val="24"/>
        </w:rPr>
        <w:t>i</w:t>
      </w:r>
      <w:r w:rsidR="00D74EC6">
        <w:rPr>
          <w:rFonts w:asciiTheme="majorBidi" w:hAnsiTheme="majorBidi" w:cstheme="majorBidi"/>
          <w:bCs/>
          <w:sz w:val="24"/>
          <w:szCs w:val="24"/>
        </w:rPr>
        <w:t>, planavimo</w:t>
      </w:r>
      <w:r w:rsidR="003216B4">
        <w:rPr>
          <w:rFonts w:asciiTheme="majorBidi" w:hAnsiTheme="majorBidi" w:cstheme="majorBidi"/>
          <w:bCs/>
          <w:sz w:val="24"/>
          <w:szCs w:val="24"/>
        </w:rPr>
        <w:t>,</w:t>
      </w:r>
      <w:r w:rsidR="00D74EC6">
        <w:rPr>
          <w:rFonts w:asciiTheme="majorBidi" w:hAnsiTheme="majorBidi" w:cstheme="majorBidi"/>
          <w:bCs/>
          <w:sz w:val="24"/>
          <w:szCs w:val="24"/>
        </w:rPr>
        <w:t xml:space="preserve"> analizės </w:t>
      </w:r>
      <w:r w:rsidR="00233E2E">
        <w:rPr>
          <w:rFonts w:asciiTheme="majorBidi" w:hAnsiTheme="majorBidi" w:cstheme="majorBidi"/>
          <w:bCs/>
          <w:sz w:val="24"/>
          <w:szCs w:val="24"/>
        </w:rPr>
        <w:t xml:space="preserve">ir pan. </w:t>
      </w:r>
      <w:r w:rsidR="00D74EC6">
        <w:rPr>
          <w:rFonts w:asciiTheme="majorBidi" w:hAnsiTheme="majorBidi" w:cstheme="majorBidi"/>
          <w:bCs/>
          <w:sz w:val="24"/>
          <w:szCs w:val="24"/>
        </w:rPr>
        <w:t xml:space="preserve">kaštams, </w:t>
      </w:r>
      <w:r w:rsidR="00A65FE5">
        <w:rPr>
          <w:rFonts w:asciiTheme="majorBidi" w:hAnsiTheme="majorBidi" w:cstheme="majorBidi"/>
          <w:bCs/>
          <w:sz w:val="24"/>
          <w:szCs w:val="24"/>
        </w:rPr>
        <w:t xml:space="preserve">ne mažiau kaip </w:t>
      </w:r>
      <w:r w:rsidR="00D74EC6">
        <w:rPr>
          <w:rFonts w:asciiTheme="majorBidi" w:hAnsiTheme="majorBidi" w:cstheme="majorBidi"/>
          <w:bCs/>
          <w:sz w:val="24"/>
          <w:szCs w:val="24"/>
        </w:rPr>
        <w:t>60 proc. – viešinimo veiksmams</w:t>
      </w:r>
      <w:r w:rsidR="00233E2E">
        <w:rPr>
          <w:rFonts w:asciiTheme="majorBidi" w:hAnsiTheme="majorBidi" w:cstheme="majorBidi"/>
          <w:bCs/>
          <w:sz w:val="24"/>
          <w:szCs w:val="24"/>
        </w:rPr>
        <w:t>, t. y. viešinimo plan</w:t>
      </w:r>
      <w:r w:rsidR="003216B4">
        <w:rPr>
          <w:rFonts w:asciiTheme="majorBidi" w:hAnsiTheme="majorBidi" w:cstheme="majorBidi"/>
          <w:bCs/>
          <w:sz w:val="24"/>
          <w:szCs w:val="24"/>
        </w:rPr>
        <w:t>ui</w:t>
      </w:r>
      <w:r w:rsidR="00233E2E">
        <w:rPr>
          <w:rFonts w:asciiTheme="majorBidi" w:hAnsiTheme="majorBidi" w:cstheme="majorBidi"/>
          <w:bCs/>
          <w:sz w:val="24"/>
          <w:szCs w:val="24"/>
        </w:rPr>
        <w:t xml:space="preserve"> įgyvendin</w:t>
      </w:r>
      <w:r w:rsidR="003216B4">
        <w:rPr>
          <w:rFonts w:asciiTheme="majorBidi" w:hAnsiTheme="majorBidi" w:cstheme="majorBidi"/>
          <w:bCs/>
          <w:sz w:val="24"/>
          <w:szCs w:val="24"/>
        </w:rPr>
        <w:t>t</w:t>
      </w:r>
      <w:r w:rsidR="00233E2E">
        <w:rPr>
          <w:rFonts w:asciiTheme="majorBidi" w:hAnsiTheme="majorBidi" w:cstheme="majorBidi"/>
          <w:bCs/>
          <w:sz w:val="24"/>
          <w:szCs w:val="24"/>
        </w:rPr>
        <w:t>i</w:t>
      </w:r>
      <w:r w:rsidR="00D74EC6">
        <w:rPr>
          <w:rFonts w:asciiTheme="majorBidi" w:hAnsiTheme="majorBidi" w:cstheme="majorBidi"/>
          <w:bCs/>
          <w:sz w:val="24"/>
          <w:szCs w:val="24"/>
        </w:rPr>
        <w:t xml:space="preserve"> (turinio projekta</w:t>
      </w:r>
      <w:r w:rsidR="00233E2E">
        <w:rPr>
          <w:rFonts w:asciiTheme="majorBidi" w:hAnsiTheme="majorBidi" w:cstheme="majorBidi"/>
          <w:bCs/>
          <w:sz w:val="24"/>
          <w:szCs w:val="24"/>
        </w:rPr>
        <w:t>ms</w:t>
      </w:r>
      <w:r w:rsidR="00D74EC6">
        <w:rPr>
          <w:rFonts w:asciiTheme="majorBidi" w:hAnsiTheme="majorBidi" w:cstheme="majorBidi"/>
          <w:bCs/>
          <w:sz w:val="24"/>
          <w:szCs w:val="24"/>
        </w:rPr>
        <w:t xml:space="preserve"> portaluose, viešinim</w:t>
      </w:r>
      <w:r w:rsidR="00233E2E">
        <w:rPr>
          <w:rFonts w:asciiTheme="majorBidi" w:hAnsiTheme="majorBidi" w:cstheme="majorBidi"/>
          <w:bCs/>
          <w:sz w:val="24"/>
          <w:szCs w:val="24"/>
        </w:rPr>
        <w:t>ui</w:t>
      </w:r>
      <w:r w:rsidR="00D74EC6">
        <w:rPr>
          <w:rFonts w:asciiTheme="majorBidi" w:hAnsiTheme="majorBidi" w:cstheme="majorBidi"/>
          <w:bCs/>
          <w:sz w:val="24"/>
          <w:szCs w:val="24"/>
        </w:rPr>
        <w:t xml:space="preserve"> leidiniuose, </w:t>
      </w:r>
      <w:proofErr w:type="spellStart"/>
      <w:r w:rsidR="00D74EC6">
        <w:rPr>
          <w:rFonts w:asciiTheme="majorBidi" w:hAnsiTheme="majorBidi" w:cstheme="majorBidi"/>
          <w:bCs/>
          <w:sz w:val="24"/>
          <w:szCs w:val="24"/>
        </w:rPr>
        <w:t>soc</w:t>
      </w:r>
      <w:proofErr w:type="spellEnd"/>
      <w:r w:rsidR="00D74EC6">
        <w:rPr>
          <w:rFonts w:asciiTheme="majorBidi" w:hAnsiTheme="majorBidi" w:cstheme="majorBidi"/>
          <w:bCs/>
          <w:sz w:val="24"/>
          <w:szCs w:val="24"/>
        </w:rPr>
        <w:t>. tinkluose, transliacijoms</w:t>
      </w:r>
      <w:r w:rsidR="00233E2E">
        <w:rPr>
          <w:rFonts w:asciiTheme="majorBidi" w:hAnsiTheme="majorBidi" w:cstheme="majorBidi"/>
          <w:bCs/>
          <w:sz w:val="24"/>
          <w:szCs w:val="24"/>
        </w:rPr>
        <w:t xml:space="preserve"> televizijose</w:t>
      </w:r>
      <w:r w:rsidR="00D74EC6">
        <w:rPr>
          <w:rFonts w:asciiTheme="majorBidi" w:hAnsiTheme="majorBidi" w:cstheme="majorBidi"/>
          <w:bCs/>
          <w:sz w:val="24"/>
          <w:szCs w:val="24"/>
        </w:rPr>
        <w:t xml:space="preserve"> ir kt.).</w:t>
      </w:r>
    </w:p>
    <w:p w:rsidR="00677295" w:rsidRPr="006C7C22" w:rsidRDefault="00677295" w:rsidP="0020209D">
      <w:pPr>
        <w:pStyle w:val="ListParagraph"/>
        <w:tabs>
          <w:tab w:val="left" w:pos="630"/>
        </w:tabs>
        <w:ind w:left="0" w:firstLine="737"/>
        <w:contextualSpacing/>
        <w:jc w:val="both"/>
        <w:rPr>
          <w:rFonts w:asciiTheme="majorBidi" w:eastAsia="Calibri" w:hAnsiTheme="majorBidi" w:cstheme="majorBidi"/>
          <w:b/>
          <w:bCs/>
          <w:sz w:val="24"/>
          <w:szCs w:val="24"/>
          <w:lang w:eastAsia="zh-CN"/>
        </w:rPr>
      </w:pPr>
      <w:r w:rsidRPr="006C7C22">
        <w:rPr>
          <w:rFonts w:asciiTheme="majorBidi" w:eastAsia="Calibri" w:hAnsiTheme="majorBidi" w:cstheme="majorBidi"/>
          <w:sz w:val="24"/>
          <w:szCs w:val="24"/>
          <w:lang w:eastAsia="zh-CN"/>
        </w:rPr>
        <w:t xml:space="preserve">15. </w:t>
      </w:r>
      <w:r w:rsidRPr="006C7C22">
        <w:rPr>
          <w:rFonts w:asciiTheme="majorBidi" w:eastAsia="Calibri" w:hAnsiTheme="majorBidi" w:cstheme="majorBidi"/>
          <w:b/>
          <w:bCs/>
          <w:sz w:val="24"/>
          <w:szCs w:val="24"/>
          <w:lang w:eastAsia="zh-CN"/>
        </w:rPr>
        <w:t xml:space="preserve">Reikalavimai </w:t>
      </w:r>
      <w:r w:rsidR="006512AF" w:rsidRPr="006C7C22">
        <w:rPr>
          <w:rFonts w:asciiTheme="majorBidi" w:eastAsia="Calibri" w:hAnsiTheme="majorBidi" w:cstheme="majorBidi"/>
          <w:b/>
          <w:bCs/>
          <w:sz w:val="24"/>
          <w:szCs w:val="24"/>
          <w:lang w:eastAsia="zh-CN"/>
        </w:rPr>
        <w:t xml:space="preserve">privalomiems </w:t>
      </w:r>
      <w:r w:rsidRPr="006C7C22">
        <w:rPr>
          <w:rFonts w:asciiTheme="majorBidi" w:eastAsia="Calibri" w:hAnsiTheme="majorBidi" w:cstheme="majorBidi"/>
          <w:b/>
          <w:bCs/>
          <w:sz w:val="24"/>
          <w:szCs w:val="24"/>
          <w:lang w:eastAsia="zh-CN"/>
        </w:rPr>
        <w:t>viešinimo kanalams ir priemonėms:</w:t>
      </w:r>
    </w:p>
    <w:p w:rsidR="00677295" w:rsidRPr="006C7C22" w:rsidRDefault="00677295"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6C7C22">
        <w:rPr>
          <w:rFonts w:asciiTheme="majorBidi" w:eastAsia="Calibri" w:hAnsiTheme="majorBidi" w:cstheme="majorBidi"/>
          <w:sz w:val="24"/>
          <w:szCs w:val="24"/>
          <w:lang w:eastAsia="zh-CN"/>
        </w:rPr>
        <w:t>15.1.</w:t>
      </w:r>
      <w:r w:rsidR="00B51558">
        <w:rPr>
          <w:rFonts w:asciiTheme="majorBidi" w:eastAsia="Calibri" w:hAnsiTheme="majorBidi" w:cstheme="majorBidi"/>
          <w:sz w:val="24"/>
          <w:szCs w:val="24"/>
          <w:lang w:eastAsia="zh-CN"/>
        </w:rPr>
        <w:t xml:space="preserve"> Į Kampaniją turi būti įtraukti</w:t>
      </w:r>
      <w:r w:rsidRPr="006C7C22">
        <w:rPr>
          <w:rFonts w:asciiTheme="majorBidi" w:eastAsia="Calibri" w:hAnsiTheme="majorBidi" w:cstheme="majorBidi"/>
          <w:sz w:val="24"/>
          <w:szCs w:val="24"/>
          <w:lang w:eastAsia="zh-CN"/>
        </w:rPr>
        <w:t xml:space="preserve"> šie kanalai ir priemonės:</w:t>
      </w:r>
    </w:p>
    <w:p w:rsidR="00677295" w:rsidRPr="006C7C22" w:rsidRDefault="00677295"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6C7C22">
        <w:rPr>
          <w:rFonts w:asciiTheme="majorBidi" w:eastAsia="Calibri" w:hAnsiTheme="majorBidi" w:cstheme="majorBidi"/>
          <w:sz w:val="24"/>
          <w:szCs w:val="24"/>
          <w:lang w:eastAsia="zh-CN"/>
        </w:rPr>
        <w:t>15.1.1. viešinimas naujienų portal</w:t>
      </w:r>
      <w:r w:rsidR="005C025D">
        <w:rPr>
          <w:rFonts w:asciiTheme="majorBidi" w:eastAsia="Calibri" w:hAnsiTheme="majorBidi" w:cstheme="majorBidi"/>
          <w:sz w:val="24"/>
          <w:szCs w:val="24"/>
          <w:lang w:eastAsia="zh-CN"/>
        </w:rPr>
        <w:t>uose</w:t>
      </w:r>
      <w:r w:rsidRPr="006C7C22">
        <w:rPr>
          <w:rFonts w:asciiTheme="majorBidi" w:eastAsia="Calibri" w:hAnsiTheme="majorBidi" w:cstheme="majorBidi"/>
          <w:sz w:val="24"/>
          <w:szCs w:val="24"/>
          <w:lang w:eastAsia="zh-CN"/>
        </w:rPr>
        <w:t>;</w:t>
      </w:r>
    </w:p>
    <w:p w:rsidR="00677295" w:rsidRPr="006C7C22" w:rsidRDefault="00677295"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6C7C22">
        <w:rPr>
          <w:rFonts w:asciiTheme="majorBidi" w:eastAsia="Calibri" w:hAnsiTheme="majorBidi" w:cstheme="majorBidi"/>
          <w:sz w:val="24"/>
          <w:szCs w:val="24"/>
          <w:lang w:eastAsia="zh-CN"/>
        </w:rPr>
        <w:t>15.1.2. vaizdo klipo (-ų) sukūrimas;</w:t>
      </w:r>
    </w:p>
    <w:p w:rsidR="00677295" w:rsidRPr="006C7C22" w:rsidRDefault="00677295"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6C7C22">
        <w:rPr>
          <w:rFonts w:asciiTheme="majorBidi" w:eastAsia="Calibri" w:hAnsiTheme="majorBidi" w:cstheme="majorBidi"/>
          <w:sz w:val="24"/>
          <w:szCs w:val="24"/>
          <w:lang w:eastAsia="zh-CN"/>
        </w:rPr>
        <w:t>15.1.3. vaizdo klipo (-ų) transliacijos televizijose;</w:t>
      </w:r>
    </w:p>
    <w:p w:rsidR="00747D94" w:rsidRDefault="00677295"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6C7C22">
        <w:rPr>
          <w:rFonts w:asciiTheme="majorBidi" w:eastAsia="Calibri" w:hAnsiTheme="majorBidi" w:cstheme="majorBidi"/>
          <w:sz w:val="24"/>
          <w:szCs w:val="24"/>
          <w:lang w:eastAsia="zh-CN"/>
        </w:rPr>
        <w:t xml:space="preserve">15.1.4. </w:t>
      </w:r>
      <w:r w:rsidR="006C7C22">
        <w:rPr>
          <w:rFonts w:asciiTheme="majorBidi" w:eastAsia="Calibri" w:hAnsiTheme="majorBidi" w:cstheme="majorBidi"/>
          <w:sz w:val="24"/>
          <w:szCs w:val="24"/>
          <w:lang w:eastAsia="zh-CN"/>
        </w:rPr>
        <w:t>v</w:t>
      </w:r>
      <w:r w:rsidRPr="006C7C22">
        <w:rPr>
          <w:rFonts w:asciiTheme="majorBidi" w:eastAsia="Calibri" w:hAnsiTheme="majorBidi" w:cstheme="majorBidi"/>
          <w:sz w:val="24"/>
          <w:szCs w:val="24"/>
          <w:lang w:eastAsia="zh-CN"/>
        </w:rPr>
        <w:t>iešinimas leidiniuose</w:t>
      </w:r>
      <w:r w:rsidR="00747D94">
        <w:rPr>
          <w:rFonts w:asciiTheme="majorBidi" w:eastAsia="Calibri" w:hAnsiTheme="majorBidi" w:cstheme="majorBidi"/>
          <w:sz w:val="24"/>
          <w:szCs w:val="24"/>
          <w:lang w:eastAsia="zh-CN"/>
        </w:rPr>
        <w:t>;</w:t>
      </w:r>
    </w:p>
    <w:p w:rsidR="00233E2E" w:rsidRDefault="00747D94"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Pr>
          <w:rFonts w:asciiTheme="majorBidi" w:eastAsia="Calibri" w:hAnsiTheme="majorBidi" w:cstheme="majorBidi"/>
          <w:sz w:val="24"/>
          <w:szCs w:val="24"/>
          <w:lang w:eastAsia="zh-CN"/>
        </w:rPr>
        <w:t>15.1.5</w:t>
      </w:r>
      <w:r w:rsidR="00677295" w:rsidRPr="006C7C22">
        <w:rPr>
          <w:rFonts w:asciiTheme="majorBidi" w:eastAsia="Calibri" w:hAnsiTheme="majorBidi" w:cstheme="majorBidi"/>
          <w:sz w:val="24"/>
          <w:szCs w:val="24"/>
          <w:lang w:eastAsia="zh-CN"/>
        </w:rPr>
        <w:t>.</w:t>
      </w:r>
      <w:r>
        <w:rPr>
          <w:rFonts w:asciiTheme="majorBidi" w:eastAsia="Calibri" w:hAnsiTheme="majorBidi" w:cstheme="majorBidi"/>
          <w:sz w:val="24"/>
          <w:szCs w:val="24"/>
          <w:lang w:eastAsia="zh-CN"/>
        </w:rPr>
        <w:t xml:space="preserve"> viešinimas socialiniuose tinkluose</w:t>
      </w:r>
      <w:r w:rsidR="00233E2E">
        <w:rPr>
          <w:rFonts w:asciiTheme="majorBidi" w:eastAsia="Calibri" w:hAnsiTheme="majorBidi" w:cstheme="majorBidi"/>
          <w:sz w:val="24"/>
          <w:szCs w:val="24"/>
          <w:lang w:eastAsia="zh-CN"/>
        </w:rPr>
        <w:t>;</w:t>
      </w:r>
    </w:p>
    <w:p w:rsidR="00677295" w:rsidRPr="006C7C22" w:rsidRDefault="00233E2E"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Pr>
          <w:rFonts w:asciiTheme="majorBidi" w:eastAsia="Calibri" w:hAnsiTheme="majorBidi" w:cstheme="majorBidi"/>
          <w:sz w:val="24"/>
          <w:szCs w:val="24"/>
          <w:lang w:eastAsia="zh-CN"/>
        </w:rPr>
        <w:t>15.1.6</w:t>
      </w:r>
      <w:r w:rsidR="00747D94">
        <w:rPr>
          <w:rFonts w:asciiTheme="majorBidi" w:eastAsia="Calibri" w:hAnsiTheme="majorBidi" w:cstheme="majorBidi"/>
          <w:sz w:val="24"/>
          <w:szCs w:val="24"/>
          <w:lang w:eastAsia="zh-CN"/>
        </w:rPr>
        <w:t>.</w:t>
      </w:r>
      <w:r>
        <w:rPr>
          <w:rFonts w:asciiTheme="majorBidi" w:eastAsia="Calibri" w:hAnsiTheme="majorBidi" w:cstheme="majorBidi"/>
          <w:sz w:val="24"/>
          <w:szCs w:val="24"/>
          <w:lang w:eastAsia="zh-CN"/>
        </w:rPr>
        <w:t xml:space="preserve"> viešinimas Perkančiosios organizacijos interneto svetainėje.</w:t>
      </w:r>
    </w:p>
    <w:p w:rsidR="00677295" w:rsidRPr="006C7C22" w:rsidRDefault="00677295"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6C7C22">
        <w:rPr>
          <w:rFonts w:asciiTheme="majorBidi" w:eastAsia="Calibri" w:hAnsiTheme="majorBidi" w:cstheme="majorBidi"/>
          <w:sz w:val="24"/>
          <w:szCs w:val="24"/>
          <w:lang w:eastAsia="zh-CN"/>
        </w:rPr>
        <w:t>15.2. Reikalavimai viešinimui naujienų portal</w:t>
      </w:r>
      <w:r w:rsidR="005C025D">
        <w:rPr>
          <w:rFonts w:asciiTheme="majorBidi" w:eastAsia="Calibri" w:hAnsiTheme="majorBidi" w:cstheme="majorBidi"/>
          <w:sz w:val="24"/>
          <w:szCs w:val="24"/>
          <w:lang w:eastAsia="zh-CN"/>
        </w:rPr>
        <w:t>uose</w:t>
      </w:r>
      <w:r w:rsidRPr="006C7C22">
        <w:rPr>
          <w:rFonts w:asciiTheme="majorBidi" w:eastAsia="Calibri" w:hAnsiTheme="majorBidi" w:cstheme="majorBidi"/>
          <w:sz w:val="24"/>
          <w:szCs w:val="24"/>
          <w:lang w:eastAsia="zh-CN"/>
        </w:rPr>
        <w:t>:</w:t>
      </w:r>
    </w:p>
    <w:p w:rsidR="00677295" w:rsidRPr="006C7C22" w:rsidRDefault="00677295" w:rsidP="0020209D">
      <w:pPr>
        <w:pStyle w:val="ListParagraph"/>
        <w:tabs>
          <w:tab w:val="left" w:pos="630"/>
        </w:tabs>
        <w:ind w:left="0" w:firstLine="737"/>
        <w:contextualSpacing/>
        <w:jc w:val="both"/>
        <w:rPr>
          <w:rFonts w:asciiTheme="majorBidi" w:eastAsia="Calibri" w:hAnsiTheme="majorBidi" w:cstheme="majorBidi"/>
          <w:bCs/>
          <w:sz w:val="24"/>
          <w:szCs w:val="24"/>
          <w:lang w:eastAsia="zh-CN"/>
        </w:rPr>
      </w:pPr>
      <w:r w:rsidRPr="006C7C22">
        <w:rPr>
          <w:rFonts w:asciiTheme="majorBidi" w:eastAsia="Calibri" w:hAnsiTheme="majorBidi" w:cstheme="majorBidi"/>
          <w:bCs/>
          <w:sz w:val="24"/>
          <w:szCs w:val="24"/>
          <w:lang w:eastAsia="zh-CN"/>
        </w:rPr>
        <w:t>15.2.1. Paslaug</w:t>
      </w:r>
      <w:r w:rsidR="003216B4">
        <w:rPr>
          <w:rFonts w:asciiTheme="majorBidi" w:eastAsia="Calibri" w:hAnsiTheme="majorBidi" w:cstheme="majorBidi"/>
          <w:bCs/>
          <w:sz w:val="24"/>
          <w:szCs w:val="24"/>
          <w:lang w:eastAsia="zh-CN"/>
        </w:rPr>
        <w:t>a</w:t>
      </w:r>
      <w:r w:rsidRPr="006C7C22">
        <w:rPr>
          <w:rFonts w:asciiTheme="majorBidi" w:eastAsia="Calibri" w:hAnsiTheme="majorBidi" w:cstheme="majorBidi"/>
          <w:bCs/>
          <w:sz w:val="24"/>
          <w:szCs w:val="24"/>
          <w:lang w:eastAsia="zh-CN"/>
        </w:rPr>
        <w:t xml:space="preserve"> turi būti teikiam</w:t>
      </w:r>
      <w:r w:rsidR="003216B4">
        <w:rPr>
          <w:rFonts w:asciiTheme="majorBidi" w:eastAsia="Calibri" w:hAnsiTheme="majorBidi" w:cstheme="majorBidi"/>
          <w:bCs/>
          <w:sz w:val="24"/>
          <w:szCs w:val="24"/>
          <w:lang w:eastAsia="zh-CN"/>
        </w:rPr>
        <w:t>a</w:t>
      </w:r>
      <w:r w:rsidRPr="006C7C22">
        <w:rPr>
          <w:rFonts w:asciiTheme="majorBidi" w:eastAsia="Calibri" w:hAnsiTheme="majorBidi" w:cstheme="majorBidi"/>
          <w:bCs/>
          <w:sz w:val="24"/>
          <w:szCs w:val="24"/>
          <w:lang w:eastAsia="zh-CN"/>
        </w:rPr>
        <w:t xml:space="preserve"> </w:t>
      </w:r>
      <w:r w:rsidR="005C025D">
        <w:rPr>
          <w:rFonts w:asciiTheme="majorBidi" w:eastAsia="Calibri" w:hAnsiTheme="majorBidi" w:cstheme="majorBidi"/>
          <w:bCs/>
          <w:sz w:val="24"/>
          <w:szCs w:val="24"/>
          <w:lang w:eastAsia="zh-CN"/>
        </w:rPr>
        <w:t xml:space="preserve">2 (dviejuose) </w:t>
      </w:r>
      <w:r w:rsidRPr="006C7C22">
        <w:rPr>
          <w:rFonts w:asciiTheme="majorBidi" w:eastAsia="Calibri" w:hAnsiTheme="majorBidi" w:cstheme="majorBidi"/>
          <w:bCs/>
          <w:sz w:val="24"/>
          <w:szCs w:val="24"/>
          <w:lang w:eastAsia="zh-CN"/>
        </w:rPr>
        <w:t>naujienų portal</w:t>
      </w:r>
      <w:r w:rsidR="005C025D">
        <w:rPr>
          <w:rFonts w:asciiTheme="majorBidi" w:eastAsia="Calibri" w:hAnsiTheme="majorBidi" w:cstheme="majorBidi"/>
          <w:bCs/>
          <w:sz w:val="24"/>
          <w:szCs w:val="24"/>
          <w:lang w:eastAsia="zh-CN"/>
        </w:rPr>
        <w:t>uose</w:t>
      </w:r>
      <w:r w:rsidRPr="006C7C22">
        <w:rPr>
          <w:rFonts w:asciiTheme="majorBidi" w:eastAsia="Calibri" w:hAnsiTheme="majorBidi" w:cstheme="majorBidi"/>
          <w:bCs/>
          <w:sz w:val="24"/>
          <w:szCs w:val="24"/>
          <w:lang w:eastAsia="zh-CN"/>
        </w:rPr>
        <w:t>, kuri</w:t>
      </w:r>
      <w:r w:rsidR="005C025D">
        <w:rPr>
          <w:rFonts w:asciiTheme="majorBidi" w:eastAsia="Calibri" w:hAnsiTheme="majorBidi" w:cstheme="majorBidi"/>
          <w:bCs/>
          <w:sz w:val="24"/>
          <w:szCs w:val="24"/>
          <w:lang w:eastAsia="zh-CN"/>
        </w:rPr>
        <w:t>ų</w:t>
      </w:r>
      <w:r w:rsidRPr="006C7C22">
        <w:rPr>
          <w:rFonts w:asciiTheme="majorBidi" w:eastAsia="Calibri" w:hAnsiTheme="majorBidi" w:cstheme="majorBidi"/>
          <w:bCs/>
          <w:sz w:val="24"/>
          <w:szCs w:val="24"/>
          <w:lang w:eastAsia="zh-CN"/>
        </w:rPr>
        <w:t xml:space="preserve"> vidutinis vieno mėnesio realių vartotojų (angl. </w:t>
      </w:r>
      <w:proofErr w:type="spellStart"/>
      <w:r w:rsidRPr="006C7C22">
        <w:rPr>
          <w:rFonts w:asciiTheme="majorBidi" w:eastAsia="Calibri" w:hAnsiTheme="majorBidi" w:cstheme="majorBidi"/>
          <w:bCs/>
          <w:i/>
          <w:iCs/>
          <w:sz w:val="24"/>
          <w:szCs w:val="24"/>
          <w:lang w:eastAsia="zh-CN"/>
        </w:rPr>
        <w:t>real</w:t>
      </w:r>
      <w:proofErr w:type="spellEnd"/>
      <w:r w:rsidRPr="006C7C22">
        <w:rPr>
          <w:rFonts w:asciiTheme="majorBidi" w:eastAsia="Calibri" w:hAnsiTheme="majorBidi" w:cstheme="majorBidi"/>
          <w:bCs/>
          <w:i/>
          <w:iCs/>
          <w:sz w:val="24"/>
          <w:szCs w:val="24"/>
          <w:lang w:eastAsia="zh-CN"/>
        </w:rPr>
        <w:t xml:space="preserve"> </w:t>
      </w:r>
      <w:proofErr w:type="spellStart"/>
      <w:r w:rsidRPr="006C7C22">
        <w:rPr>
          <w:rFonts w:asciiTheme="majorBidi" w:eastAsia="Calibri" w:hAnsiTheme="majorBidi" w:cstheme="majorBidi"/>
          <w:bCs/>
          <w:i/>
          <w:iCs/>
          <w:sz w:val="24"/>
          <w:szCs w:val="24"/>
          <w:lang w:eastAsia="zh-CN"/>
        </w:rPr>
        <w:t>users</w:t>
      </w:r>
      <w:proofErr w:type="spellEnd"/>
      <w:r w:rsidRPr="006C7C22">
        <w:rPr>
          <w:rFonts w:asciiTheme="majorBidi" w:eastAsia="Calibri" w:hAnsiTheme="majorBidi" w:cstheme="majorBidi"/>
          <w:bCs/>
          <w:sz w:val="24"/>
          <w:szCs w:val="24"/>
          <w:lang w:eastAsia="zh-CN"/>
        </w:rPr>
        <w:t>) skaičius yra ne mažesnis kaip 1,2 milijono pagal 2024 m. rugsėjo mėnesio viešai paskelbtus „</w:t>
      </w:r>
      <w:proofErr w:type="spellStart"/>
      <w:r w:rsidRPr="006C7C22">
        <w:rPr>
          <w:rFonts w:asciiTheme="majorBidi" w:eastAsia="Calibri" w:hAnsiTheme="majorBidi" w:cstheme="majorBidi"/>
          <w:bCs/>
          <w:sz w:val="24"/>
          <w:szCs w:val="24"/>
          <w:lang w:eastAsia="zh-CN"/>
        </w:rPr>
        <w:t>Gemius</w:t>
      </w:r>
      <w:proofErr w:type="spellEnd"/>
      <w:r w:rsidRPr="006C7C22">
        <w:rPr>
          <w:rFonts w:asciiTheme="majorBidi" w:eastAsia="Calibri" w:hAnsiTheme="majorBidi" w:cstheme="majorBidi"/>
          <w:bCs/>
          <w:sz w:val="24"/>
          <w:szCs w:val="24"/>
          <w:lang w:eastAsia="zh-CN"/>
        </w:rPr>
        <w:t xml:space="preserve"> </w:t>
      </w:r>
      <w:proofErr w:type="spellStart"/>
      <w:r w:rsidRPr="006C7C22">
        <w:rPr>
          <w:rFonts w:asciiTheme="majorBidi" w:eastAsia="Calibri" w:hAnsiTheme="majorBidi" w:cstheme="majorBidi"/>
          <w:bCs/>
          <w:sz w:val="24"/>
          <w:szCs w:val="24"/>
          <w:lang w:eastAsia="zh-CN"/>
        </w:rPr>
        <w:t>Audience</w:t>
      </w:r>
      <w:proofErr w:type="spellEnd"/>
      <w:r w:rsidRPr="006C7C22">
        <w:rPr>
          <w:rFonts w:asciiTheme="majorBidi" w:eastAsia="Calibri" w:hAnsiTheme="majorBidi" w:cstheme="majorBidi"/>
          <w:bCs/>
          <w:sz w:val="24"/>
          <w:szCs w:val="24"/>
          <w:lang w:eastAsia="zh-CN"/>
        </w:rPr>
        <w:t xml:space="preserve">“ interneto auditorijos tyrimo rezultatus </w:t>
      </w:r>
      <w:hyperlink r:id="rId8" w:history="1">
        <w:r w:rsidRPr="006C7C22">
          <w:rPr>
            <w:rStyle w:val="Hyperlink"/>
            <w:rFonts w:asciiTheme="majorBidi" w:eastAsia="Calibri" w:hAnsiTheme="majorBidi" w:cstheme="majorBidi"/>
            <w:bCs/>
            <w:sz w:val="24"/>
            <w:szCs w:val="24"/>
            <w:lang w:eastAsia="zh-CN"/>
          </w:rPr>
          <w:t>https://e-public.gemius.com/lt/rankings/9790</w:t>
        </w:r>
      </w:hyperlink>
      <w:r w:rsidR="00107F00">
        <w:rPr>
          <w:rFonts w:asciiTheme="majorBidi" w:eastAsia="Calibri" w:hAnsiTheme="majorBidi" w:cstheme="majorBidi"/>
          <w:bCs/>
          <w:sz w:val="24"/>
          <w:szCs w:val="24"/>
          <w:lang w:eastAsia="zh-CN"/>
        </w:rPr>
        <w:t>;</w:t>
      </w:r>
    </w:p>
    <w:p w:rsidR="00677295" w:rsidRPr="00BB52D4" w:rsidRDefault="00677295"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6C7C22">
        <w:rPr>
          <w:rFonts w:asciiTheme="majorBidi" w:eastAsia="Calibri" w:hAnsiTheme="majorBidi" w:cstheme="majorBidi"/>
          <w:sz w:val="24"/>
          <w:szCs w:val="24"/>
          <w:lang w:eastAsia="zh-CN"/>
        </w:rPr>
        <w:t xml:space="preserve">15.2.2. </w:t>
      </w:r>
      <w:r w:rsidR="00107F00" w:rsidRPr="00BB52D4">
        <w:rPr>
          <w:rFonts w:asciiTheme="majorBidi" w:eastAsia="Calibri" w:hAnsiTheme="majorBidi" w:cstheme="majorBidi"/>
          <w:sz w:val="24"/>
          <w:szCs w:val="24"/>
          <w:lang w:eastAsia="zh-CN"/>
        </w:rPr>
        <w:t>t</w:t>
      </w:r>
      <w:r w:rsidRPr="00BB52D4">
        <w:rPr>
          <w:rFonts w:asciiTheme="majorBidi" w:eastAsia="Calibri" w:hAnsiTheme="majorBidi" w:cstheme="majorBidi"/>
          <w:sz w:val="24"/>
          <w:szCs w:val="24"/>
          <w:lang w:eastAsia="zh-CN"/>
        </w:rPr>
        <w:t xml:space="preserve">uri būti sukurtas turinio projektas </w:t>
      </w:r>
      <w:r w:rsidR="00D26227">
        <w:rPr>
          <w:rFonts w:asciiTheme="majorBidi" w:eastAsia="Calibri" w:hAnsiTheme="majorBidi" w:cstheme="majorBidi"/>
          <w:sz w:val="24"/>
          <w:szCs w:val="24"/>
          <w:lang w:eastAsia="zh-CN"/>
        </w:rPr>
        <w:t>ir</w:t>
      </w:r>
      <w:r w:rsidR="005C025D" w:rsidRPr="00BB52D4">
        <w:rPr>
          <w:rFonts w:asciiTheme="majorBidi" w:eastAsia="Calibri" w:hAnsiTheme="majorBidi" w:cstheme="majorBidi"/>
          <w:sz w:val="24"/>
          <w:szCs w:val="24"/>
          <w:lang w:eastAsia="zh-CN"/>
        </w:rPr>
        <w:t xml:space="preserve"> kiekviename iš 2 (dviejų) naujienų portalų</w:t>
      </w:r>
      <w:r w:rsidRPr="00BB52D4">
        <w:rPr>
          <w:rFonts w:asciiTheme="majorBidi" w:eastAsia="Calibri" w:hAnsiTheme="majorBidi" w:cstheme="majorBidi"/>
          <w:sz w:val="24"/>
          <w:szCs w:val="24"/>
          <w:lang w:eastAsia="zh-CN"/>
        </w:rPr>
        <w:t>:</w:t>
      </w:r>
    </w:p>
    <w:p w:rsidR="00677295" w:rsidRPr="006C7C22" w:rsidRDefault="00677295" w:rsidP="005C025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BB52D4">
        <w:rPr>
          <w:rFonts w:asciiTheme="majorBidi" w:eastAsia="Calibri" w:hAnsiTheme="majorBidi" w:cstheme="majorBidi"/>
          <w:sz w:val="24"/>
          <w:szCs w:val="24"/>
          <w:lang w:eastAsia="zh-CN"/>
        </w:rPr>
        <w:t xml:space="preserve">15.2.2.1. </w:t>
      </w:r>
      <w:r w:rsidR="00BB52D4">
        <w:rPr>
          <w:rFonts w:asciiTheme="majorBidi" w:eastAsia="Calibri" w:hAnsiTheme="majorBidi" w:cstheme="majorBidi"/>
          <w:sz w:val="24"/>
          <w:szCs w:val="24"/>
          <w:lang w:eastAsia="zh-CN"/>
        </w:rPr>
        <w:t xml:space="preserve">būtų </w:t>
      </w:r>
      <w:r w:rsidRPr="00BB52D4">
        <w:rPr>
          <w:rFonts w:asciiTheme="majorBidi" w:eastAsia="Calibri" w:hAnsiTheme="majorBidi" w:cstheme="majorBidi"/>
          <w:sz w:val="24"/>
          <w:szCs w:val="24"/>
          <w:lang w:eastAsia="zh-CN"/>
        </w:rPr>
        <w:t>viešin</w:t>
      </w:r>
      <w:r w:rsidR="00BB52D4">
        <w:rPr>
          <w:rFonts w:asciiTheme="majorBidi" w:eastAsia="Calibri" w:hAnsiTheme="majorBidi" w:cstheme="majorBidi"/>
          <w:sz w:val="24"/>
          <w:szCs w:val="24"/>
          <w:lang w:eastAsia="zh-CN"/>
        </w:rPr>
        <w:t>ami</w:t>
      </w:r>
      <w:r w:rsidRPr="00BB52D4">
        <w:rPr>
          <w:rFonts w:asciiTheme="majorBidi" w:eastAsia="Calibri" w:hAnsiTheme="majorBidi" w:cstheme="majorBidi"/>
          <w:sz w:val="24"/>
          <w:szCs w:val="24"/>
          <w:lang w:eastAsia="zh-CN"/>
        </w:rPr>
        <w:t xml:space="preserve"> Kampanijos tema parengt</w:t>
      </w:r>
      <w:r w:rsidR="00BB52D4">
        <w:rPr>
          <w:rFonts w:asciiTheme="majorBidi" w:eastAsia="Calibri" w:hAnsiTheme="majorBidi" w:cstheme="majorBidi"/>
          <w:sz w:val="24"/>
          <w:szCs w:val="24"/>
          <w:lang w:eastAsia="zh-CN"/>
        </w:rPr>
        <w:t>i</w:t>
      </w:r>
      <w:r w:rsidRPr="00BB52D4">
        <w:rPr>
          <w:rFonts w:asciiTheme="majorBidi" w:eastAsia="Calibri" w:hAnsiTheme="majorBidi" w:cstheme="majorBidi"/>
          <w:sz w:val="24"/>
          <w:szCs w:val="24"/>
          <w:lang w:eastAsia="zh-CN"/>
        </w:rPr>
        <w:t xml:space="preserve">: </w:t>
      </w:r>
      <w:r w:rsidR="005C025D" w:rsidRPr="00BB52D4">
        <w:rPr>
          <w:rFonts w:asciiTheme="majorBidi" w:eastAsia="Calibri" w:hAnsiTheme="majorBidi" w:cstheme="majorBidi"/>
          <w:sz w:val="24"/>
          <w:szCs w:val="24"/>
          <w:lang w:eastAsia="zh-CN"/>
        </w:rPr>
        <w:t xml:space="preserve">5 </w:t>
      </w:r>
      <w:r w:rsidRPr="00BB52D4">
        <w:rPr>
          <w:rFonts w:asciiTheme="majorBidi" w:eastAsia="Calibri" w:hAnsiTheme="majorBidi" w:cstheme="majorBidi"/>
          <w:sz w:val="24"/>
          <w:szCs w:val="24"/>
          <w:lang w:eastAsia="zh-CN"/>
        </w:rPr>
        <w:t>(</w:t>
      </w:r>
      <w:r w:rsidR="005C025D" w:rsidRPr="00BB52D4">
        <w:rPr>
          <w:rFonts w:asciiTheme="majorBidi" w:eastAsia="Calibri" w:hAnsiTheme="majorBidi" w:cstheme="majorBidi"/>
          <w:sz w:val="24"/>
          <w:szCs w:val="24"/>
          <w:lang w:eastAsia="zh-CN"/>
        </w:rPr>
        <w:t>penki</w:t>
      </w:r>
      <w:r w:rsidRPr="00BB52D4">
        <w:rPr>
          <w:rFonts w:asciiTheme="majorBidi" w:eastAsia="Calibri" w:hAnsiTheme="majorBidi" w:cstheme="majorBidi"/>
          <w:sz w:val="24"/>
          <w:szCs w:val="24"/>
          <w:lang w:eastAsia="zh-CN"/>
        </w:rPr>
        <w:t>) original</w:t>
      </w:r>
      <w:r w:rsidR="00BB52D4">
        <w:rPr>
          <w:rFonts w:asciiTheme="majorBidi" w:eastAsia="Calibri" w:hAnsiTheme="majorBidi" w:cstheme="majorBidi"/>
          <w:sz w:val="24"/>
          <w:szCs w:val="24"/>
          <w:lang w:eastAsia="zh-CN"/>
        </w:rPr>
        <w:t>ū</w:t>
      </w:r>
      <w:r w:rsidR="005C025D" w:rsidRPr="00BB52D4">
        <w:rPr>
          <w:rFonts w:asciiTheme="majorBidi" w:eastAsia="Calibri" w:hAnsiTheme="majorBidi" w:cstheme="majorBidi"/>
          <w:sz w:val="24"/>
          <w:szCs w:val="24"/>
          <w:lang w:eastAsia="zh-CN"/>
        </w:rPr>
        <w:t>s</w:t>
      </w:r>
      <w:r w:rsidRPr="00BB52D4">
        <w:rPr>
          <w:rFonts w:asciiTheme="majorBidi" w:eastAsia="Calibri" w:hAnsiTheme="majorBidi" w:cstheme="majorBidi"/>
          <w:sz w:val="24"/>
          <w:szCs w:val="24"/>
          <w:lang w:eastAsia="zh-CN"/>
        </w:rPr>
        <w:t xml:space="preserve"> autorini</w:t>
      </w:r>
      <w:r w:rsidR="00BB52D4">
        <w:rPr>
          <w:rFonts w:asciiTheme="majorBidi" w:eastAsia="Calibri" w:hAnsiTheme="majorBidi" w:cstheme="majorBidi"/>
          <w:sz w:val="24"/>
          <w:szCs w:val="24"/>
          <w:lang w:eastAsia="zh-CN"/>
        </w:rPr>
        <w:t>ai</w:t>
      </w:r>
      <w:r w:rsidRPr="00BB52D4">
        <w:rPr>
          <w:rFonts w:asciiTheme="majorBidi" w:eastAsia="Calibri" w:hAnsiTheme="majorBidi" w:cstheme="majorBidi"/>
          <w:sz w:val="24"/>
          <w:szCs w:val="24"/>
          <w:lang w:eastAsia="zh-CN"/>
        </w:rPr>
        <w:t xml:space="preserve"> straipsni</w:t>
      </w:r>
      <w:r w:rsidR="00BB52D4">
        <w:rPr>
          <w:rFonts w:asciiTheme="majorBidi" w:eastAsia="Calibri" w:hAnsiTheme="majorBidi" w:cstheme="majorBidi"/>
          <w:sz w:val="24"/>
          <w:szCs w:val="24"/>
          <w:lang w:eastAsia="zh-CN"/>
        </w:rPr>
        <w:t>ai</w:t>
      </w:r>
      <w:r w:rsidRPr="00BB52D4">
        <w:rPr>
          <w:rFonts w:asciiTheme="majorBidi" w:eastAsia="Calibri" w:hAnsiTheme="majorBidi" w:cstheme="majorBidi"/>
          <w:sz w:val="24"/>
          <w:szCs w:val="24"/>
          <w:lang w:eastAsia="zh-CN"/>
        </w:rPr>
        <w:t xml:space="preserve"> su nuotraukomis ir (ar) kitomis iliustracijomis, info</w:t>
      </w:r>
      <w:r w:rsidR="00BB52D4">
        <w:rPr>
          <w:rFonts w:asciiTheme="majorBidi" w:eastAsia="Calibri" w:hAnsiTheme="majorBidi" w:cstheme="majorBidi"/>
          <w:sz w:val="24"/>
          <w:szCs w:val="24"/>
          <w:lang w:eastAsia="zh-CN"/>
        </w:rPr>
        <w:t xml:space="preserve">rmaciniais </w:t>
      </w:r>
      <w:r w:rsidRPr="00BB52D4">
        <w:rPr>
          <w:rFonts w:asciiTheme="majorBidi" w:eastAsia="Calibri" w:hAnsiTheme="majorBidi" w:cstheme="majorBidi"/>
          <w:sz w:val="24"/>
          <w:szCs w:val="24"/>
          <w:lang w:eastAsia="zh-CN"/>
        </w:rPr>
        <w:t>grafikais</w:t>
      </w:r>
      <w:r w:rsidR="00BB52D4">
        <w:rPr>
          <w:rFonts w:asciiTheme="majorBidi" w:eastAsia="Calibri" w:hAnsiTheme="majorBidi" w:cstheme="majorBidi"/>
          <w:sz w:val="24"/>
          <w:szCs w:val="24"/>
          <w:lang w:eastAsia="zh-CN"/>
        </w:rPr>
        <w:t>,</w:t>
      </w:r>
      <w:r w:rsidRPr="00BB52D4">
        <w:rPr>
          <w:rFonts w:asciiTheme="majorBidi" w:eastAsia="Calibri" w:hAnsiTheme="majorBidi" w:cstheme="majorBidi"/>
          <w:sz w:val="24"/>
          <w:szCs w:val="24"/>
          <w:lang w:eastAsia="zh-CN"/>
        </w:rPr>
        <w:t xml:space="preserve"> iki 3 (trijų) Perkančiosios organizacijos straipsnių</w:t>
      </w:r>
      <w:r w:rsidR="00BB52D4">
        <w:rPr>
          <w:rFonts w:asciiTheme="majorBidi" w:eastAsia="Calibri" w:hAnsiTheme="majorBidi" w:cstheme="majorBidi"/>
          <w:sz w:val="24"/>
          <w:szCs w:val="24"/>
          <w:lang w:eastAsia="zh-CN"/>
        </w:rPr>
        <w:t>,</w:t>
      </w:r>
      <w:r w:rsidRPr="00BB52D4">
        <w:rPr>
          <w:rFonts w:asciiTheme="majorBidi" w:eastAsia="Calibri" w:hAnsiTheme="majorBidi" w:cstheme="majorBidi"/>
          <w:sz w:val="24"/>
          <w:szCs w:val="24"/>
          <w:lang w:eastAsia="zh-CN"/>
        </w:rPr>
        <w:t xml:space="preserve"> 1 (vienos) vaizdo konferencijos kibernetinio saugumo tema transliacij</w:t>
      </w:r>
      <w:r w:rsidR="00BB52D4">
        <w:rPr>
          <w:rFonts w:asciiTheme="majorBidi" w:eastAsia="Calibri" w:hAnsiTheme="majorBidi" w:cstheme="majorBidi"/>
          <w:sz w:val="24"/>
          <w:szCs w:val="24"/>
          <w:lang w:eastAsia="zh-CN"/>
        </w:rPr>
        <w:t>a</w:t>
      </w:r>
      <w:r w:rsidRPr="00BB52D4">
        <w:rPr>
          <w:rFonts w:asciiTheme="majorBidi" w:eastAsia="Calibri" w:hAnsiTheme="majorBidi" w:cstheme="majorBidi"/>
          <w:sz w:val="24"/>
          <w:szCs w:val="24"/>
          <w:lang w:eastAsia="zh-CN"/>
        </w:rPr>
        <w:t xml:space="preserve"> ir įraš</w:t>
      </w:r>
      <w:r w:rsidR="00BB52D4">
        <w:rPr>
          <w:rFonts w:asciiTheme="majorBidi" w:eastAsia="Calibri" w:hAnsiTheme="majorBidi" w:cstheme="majorBidi"/>
          <w:sz w:val="24"/>
          <w:szCs w:val="24"/>
          <w:lang w:eastAsia="zh-CN"/>
        </w:rPr>
        <w:t>as,</w:t>
      </w:r>
      <w:r w:rsidRPr="00BB52D4">
        <w:rPr>
          <w:rFonts w:asciiTheme="majorBidi" w:eastAsia="Calibri" w:hAnsiTheme="majorBidi" w:cstheme="majorBidi"/>
          <w:sz w:val="24"/>
          <w:szCs w:val="24"/>
          <w:lang w:eastAsia="zh-CN"/>
        </w:rPr>
        <w:t xml:space="preserve"> vaizdo klipo (-ų) integracija visu Kampanijos laikotarpiu</w:t>
      </w:r>
      <w:r w:rsidR="00BB52D4">
        <w:rPr>
          <w:rFonts w:asciiTheme="majorBidi" w:eastAsia="Calibri" w:hAnsiTheme="majorBidi" w:cstheme="majorBidi"/>
          <w:sz w:val="24"/>
          <w:szCs w:val="24"/>
          <w:lang w:eastAsia="zh-CN"/>
        </w:rPr>
        <w:t>,</w:t>
      </w:r>
      <w:r w:rsidRPr="00BB52D4">
        <w:rPr>
          <w:rFonts w:asciiTheme="majorBidi" w:eastAsia="Calibri" w:hAnsiTheme="majorBidi" w:cstheme="majorBidi"/>
          <w:sz w:val="24"/>
          <w:szCs w:val="24"/>
          <w:lang w:eastAsia="zh-CN"/>
        </w:rPr>
        <w:t xml:space="preserve"> 1 (vien</w:t>
      </w:r>
      <w:r w:rsidR="00BB52D4">
        <w:rPr>
          <w:rFonts w:asciiTheme="majorBidi" w:eastAsia="Calibri" w:hAnsiTheme="majorBidi" w:cstheme="majorBidi"/>
          <w:sz w:val="24"/>
          <w:szCs w:val="24"/>
          <w:lang w:eastAsia="zh-CN"/>
        </w:rPr>
        <w:t>as</w:t>
      </w:r>
      <w:r w:rsidRPr="00BB52D4">
        <w:rPr>
          <w:rFonts w:asciiTheme="majorBidi" w:eastAsia="Calibri" w:hAnsiTheme="majorBidi" w:cstheme="majorBidi"/>
          <w:sz w:val="24"/>
          <w:szCs w:val="24"/>
          <w:lang w:eastAsia="zh-CN"/>
        </w:rPr>
        <w:t>) interaktyvaus turinio vienet</w:t>
      </w:r>
      <w:r w:rsidR="00BB52D4">
        <w:rPr>
          <w:rFonts w:asciiTheme="majorBidi" w:eastAsia="Calibri" w:hAnsiTheme="majorBidi" w:cstheme="majorBidi"/>
          <w:sz w:val="24"/>
          <w:szCs w:val="24"/>
          <w:lang w:eastAsia="zh-CN"/>
        </w:rPr>
        <w:t>as</w:t>
      </w:r>
      <w:r w:rsidRPr="00BB52D4">
        <w:rPr>
          <w:rFonts w:asciiTheme="majorBidi" w:eastAsia="Calibri" w:hAnsiTheme="majorBidi" w:cstheme="majorBidi"/>
          <w:sz w:val="24"/>
          <w:szCs w:val="24"/>
          <w:lang w:eastAsia="zh-CN"/>
        </w:rPr>
        <w:t>, pvz., test</w:t>
      </w:r>
      <w:r w:rsidR="00BB52D4">
        <w:rPr>
          <w:rFonts w:asciiTheme="majorBidi" w:eastAsia="Calibri" w:hAnsiTheme="majorBidi" w:cstheme="majorBidi"/>
          <w:sz w:val="24"/>
          <w:szCs w:val="24"/>
          <w:lang w:eastAsia="zh-CN"/>
        </w:rPr>
        <w:t>as</w:t>
      </w:r>
      <w:r w:rsidRPr="00BB52D4">
        <w:rPr>
          <w:rFonts w:asciiTheme="majorBidi" w:eastAsia="Calibri" w:hAnsiTheme="majorBidi" w:cstheme="majorBidi"/>
          <w:sz w:val="24"/>
          <w:szCs w:val="24"/>
          <w:lang w:eastAsia="zh-CN"/>
        </w:rPr>
        <w:t xml:space="preserve"> ar žaidim</w:t>
      </w:r>
      <w:r w:rsidR="00BB52D4">
        <w:rPr>
          <w:rFonts w:asciiTheme="majorBidi" w:eastAsia="Calibri" w:hAnsiTheme="majorBidi" w:cstheme="majorBidi"/>
          <w:sz w:val="24"/>
          <w:szCs w:val="24"/>
          <w:lang w:eastAsia="zh-CN"/>
        </w:rPr>
        <w:t>as</w:t>
      </w:r>
      <w:r w:rsidRPr="00BB52D4">
        <w:rPr>
          <w:rFonts w:asciiTheme="majorBidi" w:eastAsia="Calibri" w:hAnsiTheme="majorBidi" w:cstheme="majorBidi"/>
          <w:sz w:val="24"/>
          <w:szCs w:val="24"/>
          <w:lang w:eastAsia="zh-CN"/>
        </w:rPr>
        <w:t>;</w:t>
      </w:r>
    </w:p>
    <w:p w:rsidR="00677295" w:rsidRPr="00BB52D4" w:rsidRDefault="00677295"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6C7C22">
        <w:rPr>
          <w:rFonts w:asciiTheme="majorBidi" w:eastAsia="Calibri" w:hAnsiTheme="majorBidi" w:cstheme="majorBidi"/>
          <w:sz w:val="24"/>
          <w:szCs w:val="24"/>
          <w:lang w:eastAsia="zh-CN"/>
        </w:rPr>
        <w:t xml:space="preserve">15.2.2.2. </w:t>
      </w:r>
      <w:r w:rsidR="00D26227">
        <w:rPr>
          <w:rFonts w:asciiTheme="majorBidi" w:eastAsia="Calibri" w:hAnsiTheme="majorBidi" w:cstheme="majorBidi"/>
          <w:sz w:val="24"/>
          <w:szCs w:val="24"/>
          <w:lang w:eastAsia="zh-CN"/>
        </w:rPr>
        <w:t xml:space="preserve">projektas </w:t>
      </w:r>
      <w:r w:rsidRPr="00BB52D4">
        <w:rPr>
          <w:rFonts w:asciiTheme="majorBidi" w:eastAsia="Calibri" w:hAnsiTheme="majorBidi" w:cstheme="majorBidi"/>
          <w:sz w:val="24"/>
          <w:szCs w:val="24"/>
          <w:lang w:eastAsia="zh-CN"/>
        </w:rPr>
        <w:t>būt</w:t>
      </w:r>
      <w:r w:rsidR="00BB52D4">
        <w:rPr>
          <w:rFonts w:asciiTheme="majorBidi" w:eastAsia="Calibri" w:hAnsiTheme="majorBidi" w:cstheme="majorBidi"/>
          <w:sz w:val="24"/>
          <w:szCs w:val="24"/>
          <w:lang w:eastAsia="zh-CN"/>
        </w:rPr>
        <w:t>ų</w:t>
      </w:r>
      <w:r w:rsidRPr="00BB52D4">
        <w:rPr>
          <w:rFonts w:asciiTheme="majorBidi" w:eastAsia="Calibri" w:hAnsiTheme="majorBidi" w:cstheme="majorBidi"/>
          <w:sz w:val="24"/>
          <w:szCs w:val="24"/>
          <w:lang w:eastAsia="zh-CN"/>
        </w:rPr>
        <w:t xml:space="preserve"> aiškiai matomas naujienų portalo tituliniame puslapyje (ir viršuje, ir pagrindinėje naujienų portalo meniu juostoje). Į turinio projektą turi būti galima lengvai patekti iš titulinio puslapio, visas turinio projekto turinys turi būti matomas visose naujienų portalo versijose (kompiuteryje, planšetėje ir mobilio</w:t>
      </w:r>
      <w:r w:rsidR="00D26227">
        <w:rPr>
          <w:rFonts w:asciiTheme="majorBidi" w:eastAsia="Calibri" w:hAnsiTheme="majorBidi" w:cstheme="majorBidi"/>
          <w:sz w:val="24"/>
          <w:szCs w:val="24"/>
          <w:lang w:eastAsia="zh-CN"/>
        </w:rPr>
        <w:t>jo</w:t>
      </w:r>
      <w:r w:rsidRPr="00BB52D4">
        <w:rPr>
          <w:rFonts w:asciiTheme="majorBidi" w:eastAsia="Calibri" w:hAnsiTheme="majorBidi" w:cstheme="majorBidi"/>
          <w:sz w:val="24"/>
          <w:szCs w:val="24"/>
          <w:lang w:eastAsia="zh-CN"/>
        </w:rPr>
        <w:t xml:space="preserve">je versijoje telefone); </w:t>
      </w:r>
    </w:p>
    <w:p w:rsidR="00677295" w:rsidRPr="00BB52D4" w:rsidRDefault="00677295"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BB52D4">
        <w:rPr>
          <w:rFonts w:asciiTheme="majorBidi" w:eastAsia="Calibri" w:hAnsiTheme="majorBidi" w:cstheme="majorBidi"/>
          <w:sz w:val="24"/>
          <w:szCs w:val="24"/>
          <w:lang w:eastAsia="zh-CN"/>
        </w:rPr>
        <w:t>15.2.2.3. turi turėti nuolatinę vietą naujienų portalo titulinio puslapio pirma</w:t>
      </w:r>
      <w:r w:rsidR="00D26227">
        <w:rPr>
          <w:rFonts w:asciiTheme="majorBidi" w:eastAsia="Calibri" w:hAnsiTheme="majorBidi" w:cstheme="majorBidi"/>
          <w:sz w:val="24"/>
          <w:szCs w:val="24"/>
          <w:lang w:eastAsia="zh-CN"/>
        </w:rPr>
        <w:t>ja</w:t>
      </w:r>
      <w:r w:rsidRPr="00BB52D4">
        <w:rPr>
          <w:rFonts w:asciiTheme="majorBidi" w:eastAsia="Calibri" w:hAnsiTheme="majorBidi" w:cstheme="majorBidi"/>
          <w:sz w:val="24"/>
          <w:szCs w:val="24"/>
          <w:lang w:eastAsia="zh-CN"/>
        </w:rPr>
        <w:t>me trečdalyje nuo viršaus ir turi būti vien</w:t>
      </w:r>
      <w:r w:rsidR="00D26227">
        <w:rPr>
          <w:rFonts w:asciiTheme="majorBidi" w:eastAsia="Calibri" w:hAnsiTheme="majorBidi" w:cstheme="majorBidi"/>
          <w:sz w:val="24"/>
          <w:szCs w:val="24"/>
          <w:lang w:eastAsia="zh-CN"/>
        </w:rPr>
        <w:t>as</w:t>
      </w:r>
      <w:r w:rsidRPr="00BB52D4">
        <w:rPr>
          <w:rFonts w:asciiTheme="majorBidi" w:eastAsia="Calibri" w:hAnsiTheme="majorBidi" w:cstheme="majorBidi"/>
          <w:sz w:val="24"/>
          <w:szCs w:val="24"/>
          <w:lang w:eastAsia="zh-CN"/>
        </w:rPr>
        <w:t xml:space="preserve"> iš pagrindinių naujienų portalo skyrių, t. y. negali būti naujienų portalo kito skyriaus dalis;</w:t>
      </w:r>
    </w:p>
    <w:p w:rsidR="00677295" w:rsidRPr="00BB52D4" w:rsidRDefault="00677295"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BB52D4">
        <w:rPr>
          <w:rFonts w:asciiTheme="majorBidi" w:eastAsia="Calibri" w:hAnsiTheme="majorBidi" w:cstheme="majorBidi"/>
          <w:sz w:val="24"/>
          <w:szCs w:val="24"/>
          <w:lang w:eastAsia="zh-CN"/>
        </w:rPr>
        <w:t xml:space="preserve">15.2.2.4. turi turėti anonsinį bloką, kuris turi būti aiškiai matomas tituliniame puslapyje. Anonsinį bloką turi sudaryti turinio projekto pavadinimas ir ne mažiau kaip 3 (trys) straipsniai su antraštėmis ir nuotrauka. Turinio projekto pavadinimą turi pasiūlyti Paslaugos teikėjas, atsižvelgdamas į Perkančiosios organizacijos nurodytą turinio projekto sukūrimo tikslą ir pateikdamas kelis pavadinimų pasiūlymus; </w:t>
      </w:r>
    </w:p>
    <w:p w:rsidR="00677295" w:rsidRPr="00BB52D4" w:rsidRDefault="00677295"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BB52D4">
        <w:rPr>
          <w:rFonts w:asciiTheme="majorBidi" w:eastAsia="Calibri" w:hAnsiTheme="majorBidi" w:cstheme="majorBidi"/>
          <w:sz w:val="24"/>
          <w:szCs w:val="24"/>
          <w:lang w:eastAsia="zh-CN"/>
        </w:rPr>
        <w:t xml:space="preserve">15.2.2.5. </w:t>
      </w:r>
      <w:r w:rsidR="00D26227">
        <w:rPr>
          <w:rFonts w:asciiTheme="majorBidi" w:eastAsia="Calibri" w:hAnsiTheme="majorBidi" w:cstheme="majorBidi"/>
          <w:sz w:val="24"/>
          <w:szCs w:val="24"/>
          <w:lang w:eastAsia="zh-CN"/>
        </w:rPr>
        <w:t>t</w:t>
      </w:r>
      <w:r w:rsidRPr="00BB52D4">
        <w:rPr>
          <w:rFonts w:asciiTheme="majorBidi" w:eastAsia="Calibri" w:hAnsiTheme="majorBidi" w:cstheme="majorBidi"/>
          <w:sz w:val="24"/>
          <w:szCs w:val="24"/>
          <w:lang w:eastAsia="zh-CN"/>
        </w:rPr>
        <w:t>urinio projektas turi išlaikyti vien</w:t>
      </w:r>
      <w:r w:rsidR="00D26227">
        <w:rPr>
          <w:rFonts w:asciiTheme="majorBidi" w:eastAsia="Calibri" w:hAnsiTheme="majorBidi" w:cstheme="majorBidi"/>
          <w:sz w:val="24"/>
          <w:szCs w:val="24"/>
          <w:lang w:eastAsia="zh-CN"/>
        </w:rPr>
        <w:t>odą</w:t>
      </w:r>
      <w:r w:rsidRPr="00BB52D4">
        <w:rPr>
          <w:rFonts w:asciiTheme="majorBidi" w:eastAsia="Calibri" w:hAnsiTheme="majorBidi" w:cstheme="majorBidi"/>
          <w:sz w:val="24"/>
          <w:szCs w:val="24"/>
          <w:lang w:eastAsia="zh-CN"/>
        </w:rPr>
        <w:t xml:space="preserve"> vizualinę stilistiką ir turi būti pažymėtas Perkančiosios organizacijos nurodytais logotipais. Iš titulinio puslapio naujienų portalo skaitytojai turi patekti į turinio projekto aplinką, pažymėtą darbalaukio fonu (angl. </w:t>
      </w:r>
      <w:proofErr w:type="spellStart"/>
      <w:r w:rsidRPr="00BB52D4">
        <w:rPr>
          <w:rFonts w:asciiTheme="majorBidi" w:eastAsia="Calibri" w:hAnsiTheme="majorBidi" w:cstheme="majorBidi"/>
          <w:i/>
          <w:iCs/>
          <w:sz w:val="24"/>
          <w:szCs w:val="24"/>
          <w:lang w:eastAsia="zh-CN"/>
        </w:rPr>
        <w:t>wallpaper</w:t>
      </w:r>
      <w:proofErr w:type="spellEnd"/>
      <w:r w:rsidRPr="00BB52D4">
        <w:rPr>
          <w:rFonts w:asciiTheme="majorBidi" w:eastAsia="Calibri" w:hAnsiTheme="majorBidi" w:cstheme="majorBidi"/>
          <w:sz w:val="24"/>
          <w:szCs w:val="24"/>
          <w:lang w:eastAsia="zh-CN"/>
        </w:rPr>
        <w:t>), kuriame turi būti turinio projekto pavadinimas ir Perkančiosios organizacijos logotipai;</w:t>
      </w:r>
    </w:p>
    <w:p w:rsidR="00677295" w:rsidRPr="00BB52D4" w:rsidRDefault="00677295"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BB52D4">
        <w:rPr>
          <w:rFonts w:asciiTheme="majorBidi" w:eastAsia="Calibri" w:hAnsiTheme="majorBidi" w:cstheme="majorBidi"/>
          <w:sz w:val="24"/>
          <w:szCs w:val="24"/>
          <w:lang w:eastAsia="zh-CN"/>
        </w:rPr>
        <w:lastRenderedPageBreak/>
        <w:t xml:space="preserve">15.2.2.6. autorinius straipsnius turi rengti naujienų žurnalistas, </w:t>
      </w:r>
      <w:r w:rsidR="00D26227">
        <w:rPr>
          <w:rFonts w:asciiTheme="majorBidi" w:eastAsia="Calibri" w:hAnsiTheme="majorBidi" w:cstheme="majorBidi"/>
          <w:sz w:val="24"/>
          <w:szCs w:val="24"/>
          <w:lang w:eastAsia="zh-CN"/>
        </w:rPr>
        <w:t>jis</w:t>
      </w:r>
      <w:r w:rsidR="00D26227" w:rsidRPr="00BB52D4">
        <w:rPr>
          <w:rFonts w:asciiTheme="majorBidi" w:eastAsia="Calibri" w:hAnsiTheme="majorBidi" w:cstheme="majorBidi"/>
          <w:sz w:val="24"/>
          <w:szCs w:val="24"/>
          <w:lang w:eastAsia="zh-CN"/>
        </w:rPr>
        <w:t xml:space="preserve"> </w:t>
      </w:r>
      <w:r w:rsidRPr="00BB52D4">
        <w:rPr>
          <w:rFonts w:asciiTheme="majorBidi" w:eastAsia="Calibri" w:hAnsiTheme="majorBidi" w:cstheme="majorBidi"/>
          <w:sz w:val="24"/>
          <w:szCs w:val="24"/>
          <w:lang w:eastAsia="zh-CN"/>
        </w:rPr>
        <w:t>turi surinkti ir išanalizuoti reikiamą informaciją, parinkti ir kalbinti pašnekovus, parašyti tekstus, juos redaguoti, atsižvelg</w:t>
      </w:r>
      <w:r w:rsidR="00D26227">
        <w:rPr>
          <w:rFonts w:asciiTheme="majorBidi" w:eastAsia="Calibri" w:hAnsiTheme="majorBidi" w:cstheme="majorBidi"/>
          <w:sz w:val="24"/>
          <w:szCs w:val="24"/>
          <w:lang w:eastAsia="zh-CN"/>
        </w:rPr>
        <w:t>damas</w:t>
      </w:r>
      <w:r w:rsidRPr="00BB52D4">
        <w:rPr>
          <w:rFonts w:asciiTheme="majorBidi" w:eastAsia="Calibri" w:hAnsiTheme="majorBidi" w:cstheme="majorBidi"/>
          <w:sz w:val="24"/>
          <w:szCs w:val="24"/>
          <w:lang w:eastAsia="zh-CN"/>
        </w:rPr>
        <w:t xml:space="preserve"> į Perkančiosios organizacijos siūlymus ir pastabas;</w:t>
      </w:r>
    </w:p>
    <w:p w:rsidR="00677295" w:rsidRPr="00BB52D4" w:rsidRDefault="00E3689C"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BB52D4">
        <w:rPr>
          <w:rFonts w:asciiTheme="majorBidi" w:eastAsia="Calibri" w:hAnsiTheme="majorBidi" w:cstheme="majorBidi"/>
          <w:sz w:val="24"/>
          <w:szCs w:val="24"/>
          <w:lang w:eastAsia="zh-CN"/>
        </w:rPr>
        <w:t>15.2.2.7.</w:t>
      </w:r>
      <w:r w:rsidR="00677295" w:rsidRPr="00BB52D4">
        <w:rPr>
          <w:rFonts w:asciiTheme="majorBidi" w:eastAsia="Calibri" w:hAnsiTheme="majorBidi" w:cstheme="majorBidi"/>
          <w:sz w:val="24"/>
          <w:szCs w:val="24"/>
          <w:lang w:eastAsia="zh-CN"/>
        </w:rPr>
        <w:t xml:space="preserve"> autoriniai straipsniai turi būti parašyti aiškia, sklandžia ir taisyklinga kalba</w:t>
      </w:r>
      <w:r w:rsidR="00B2601F">
        <w:rPr>
          <w:rFonts w:asciiTheme="majorBidi" w:eastAsia="Calibri" w:hAnsiTheme="majorBidi" w:cstheme="majorBidi"/>
          <w:sz w:val="24"/>
          <w:szCs w:val="24"/>
          <w:lang w:eastAsia="zh-CN"/>
        </w:rPr>
        <w:t>, juos turi rengti</w:t>
      </w:r>
      <w:r w:rsidR="00677295" w:rsidRPr="00BB52D4">
        <w:rPr>
          <w:rFonts w:asciiTheme="majorBidi" w:eastAsia="Calibri" w:hAnsiTheme="majorBidi" w:cstheme="majorBidi"/>
          <w:sz w:val="24"/>
          <w:szCs w:val="24"/>
          <w:lang w:eastAsia="zh-CN"/>
        </w:rPr>
        <w:t xml:space="preserve"> žurnalist</w:t>
      </w:r>
      <w:r w:rsidR="00B2601F">
        <w:rPr>
          <w:rFonts w:asciiTheme="majorBidi" w:eastAsia="Calibri" w:hAnsiTheme="majorBidi" w:cstheme="majorBidi"/>
          <w:sz w:val="24"/>
          <w:szCs w:val="24"/>
          <w:lang w:eastAsia="zh-CN"/>
        </w:rPr>
        <w:t>as</w:t>
      </w:r>
      <w:r w:rsidR="00677295" w:rsidRPr="00BB52D4">
        <w:rPr>
          <w:rFonts w:asciiTheme="majorBidi" w:eastAsia="Calibri" w:hAnsiTheme="majorBidi" w:cstheme="majorBidi"/>
          <w:sz w:val="24"/>
          <w:szCs w:val="24"/>
          <w:lang w:eastAsia="zh-CN"/>
        </w:rPr>
        <w:t>, turin</w:t>
      </w:r>
      <w:r w:rsidR="00B2601F">
        <w:rPr>
          <w:rFonts w:asciiTheme="majorBidi" w:eastAsia="Calibri" w:hAnsiTheme="majorBidi" w:cstheme="majorBidi"/>
          <w:sz w:val="24"/>
          <w:szCs w:val="24"/>
          <w:lang w:eastAsia="zh-CN"/>
        </w:rPr>
        <w:t>tis</w:t>
      </w:r>
      <w:r w:rsidR="00677295" w:rsidRPr="00BB52D4">
        <w:rPr>
          <w:rFonts w:asciiTheme="majorBidi" w:eastAsia="Calibri" w:hAnsiTheme="majorBidi" w:cstheme="majorBidi"/>
          <w:sz w:val="24"/>
          <w:szCs w:val="24"/>
          <w:lang w:eastAsia="zh-CN"/>
        </w:rPr>
        <w:t xml:space="preserve"> straipsni</w:t>
      </w:r>
      <w:r w:rsidR="00B2601F">
        <w:rPr>
          <w:rFonts w:asciiTheme="majorBidi" w:eastAsia="Calibri" w:hAnsiTheme="majorBidi" w:cstheme="majorBidi"/>
          <w:sz w:val="24"/>
          <w:szCs w:val="24"/>
          <w:lang w:eastAsia="zh-CN"/>
        </w:rPr>
        <w:t>ų</w:t>
      </w:r>
      <w:r w:rsidR="00677295" w:rsidRPr="00BB52D4">
        <w:rPr>
          <w:rFonts w:asciiTheme="majorBidi" w:eastAsia="Calibri" w:hAnsiTheme="majorBidi" w:cstheme="majorBidi"/>
          <w:sz w:val="24"/>
          <w:szCs w:val="24"/>
          <w:lang w:eastAsia="zh-CN"/>
        </w:rPr>
        <w:t xml:space="preserve"> kibernetinio saugumo, informacinių technologijų, visuomenės atsparumo didinimo temomis</w:t>
      </w:r>
      <w:r w:rsidR="00B2601F">
        <w:rPr>
          <w:rFonts w:asciiTheme="majorBidi" w:eastAsia="Calibri" w:hAnsiTheme="majorBidi" w:cstheme="majorBidi"/>
          <w:sz w:val="24"/>
          <w:szCs w:val="24"/>
          <w:lang w:eastAsia="zh-CN"/>
        </w:rPr>
        <w:t xml:space="preserve"> rengimo patirties</w:t>
      </w:r>
      <w:r w:rsidR="00677295" w:rsidRPr="00BB52D4">
        <w:rPr>
          <w:rFonts w:asciiTheme="majorBidi" w:eastAsia="Calibri" w:hAnsiTheme="majorBidi" w:cstheme="majorBidi"/>
          <w:sz w:val="24"/>
          <w:szCs w:val="24"/>
          <w:lang w:eastAsia="zh-CN"/>
        </w:rPr>
        <w:t xml:space="preserve">; </w:t>
      </w:r>
    </w:p>
    <w:p w:rsidR="00677295" w:rsidRPr="00BB52D4" w:rsidRDefault="00E3689C"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BB52D4">
        <w:rPr>
          <w:rFonts w:asciiTheme="majorBidi" w:eastAsia="Calibri" w:hAnsiTheme="majorBidi" w:cstheme="majorBidi"/>
          <w:sz w:val="24"/>
          <w:szCs w:val="24"/>
          <w:lang w:eastAsia="zh-CN"/>
        </w:rPr>
        <w:t>15.2.2.</w:t>
      </w:r>
      <w:r w:rsidR="00A65FE5" w:rsidRPr="00BB52D4">
        <w:rPr>
          <w:rFonts w:asciiTheme="majorBidi" w:eastAsia="Calibri" w:hAnsiTheme="majorBidi" w:cstheme="majorBidi"/>
          <w:sz w:val="24"/>
          <w:szCs w:val="24"/>
          <w:lang w:eastAsia="zh-CN"/>
        </w:rPr>
        <w:t>8</w:t>
      </w:r>
      <w:r w:rsidRPr="00BB52D4">
        <w:rPr>
          <w:rFonts w:asciiTheme="majorBidi" w:eastAsia="Calibri" w:hAnsiTheme="majorBidi" w:cstheme="majorBidi"/>
          <w:sz w:val="24"/>
          <w:szCs w:val="24"/>
          <w:lang w:eastAsia="zh-CN"/>
        </w:rPr>
        <w:t>.</w:t>
      </w:r>
      <w:r w:rsidR="00677295" w:rsidRPr="00BB52D4">
        <w:rPr>
          <w:rFonts w:asciiTheme="majorBidi" w:eastAsia="Calibri" w:hAnsiTheme="majorBidi" w:cstheme="majorBidi"/>
          <w:sz w:val="24"/>
          <w:szCs w:val="24"/>
          <w:lang w:eastAsia="zh-CN"/>
        </w:rPr>
        <w:t xml:space="preserve"> kiekvieno autorinio straipsnio apimtis turi būti ne mažesnė kaip 4</w:t>
      </w:r>
      <w:r w:rsidR="005A0335" w:rsidRPr="00BB52D4">
        <w:rPr>
          <w:rFonts w:asciiTheme="majorBidi" w:eastAsia="Calibri" w:hAnsiTheme="majorBidi" w:cstheme="majorBidi"/>
          <w:sz w:val="24"/>
          <w:szCs w:val="24"/>
          <w:lang w:eastAsia="zh-CN"/>
        </w:rPr>
        <w:t xml:space="preserve"> </w:t>
      </w:r>
      <w:r w:rsidR="00677295" w:rsidRPr="00BB52D4">
        <w:rPr>
          <w:rFonts w:asciiTheme="majorBidi" w:eastAsia="Calibri" w:hAnsiTheme="majorBidi" w:cstheme="majorBidi"/>
          <w:sz w:val="24"/>
          <w:szCs w:val="24"/>
          <w:lang w:eastAsia="zh-CN"/>
        </w:rPr>
        <w:t xml:space="preserve">000 spaudos ženklų su tarpais; </w:t>
      </w:r>
    </w:p>
    <w:p w:rsidR="00677295" w:rsidRPr="006C7C22" w:rsidRDefault="00E3689C"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6C7C22">
        <w:rPr>
          <w:rFonts w:asciiTheme="majorBidi" w:eastAsia="Calibri" w:hAnsiTheme="majorBidi" w:cstheme="majorBidi"/>
          <w:bCs/>
          <w:sz w:val="24"/>
          <w:szCs w:val="24"/>
          <w:lang w:eastAsia="zh-CN"/>
        </w:rPr>
        <w:t xml:space="preserve">15.2.3. </w:t>
      </w:r>
      <w:r w:rsidR="00677295" w:rsidRPr="006C7C22">
        <w:rPr>
          <w:rFonts w:asciiTheme="majorBidi" w:eastAsia="Calibri" w:hAnsiTheme="majorBidi" w:cstheme="majorBidi"/>
          <w:bCs/>
          <w:sz w:val="24"/>
          <w:szCs w:val="24"/>
          <w:lang w:eastAsia="zh-CN"/>
        </w:rPr>
        <w:t>Paslaug</w:t>
      </w:r>
      <w:r w:rsidR="00B2601F">
        <w:rPr>
          <w:rFonts w:asciiTheme="majorBidi" w:eastAsia="Calibri" w:hAnsiTheme="majorBidi" w:cstheme="majorBidi"/>
          <w:bCs/>
          <w:sz w:val="24"/>
          <w:szCs w:val="24"/>
          <w:lang w:eastAsia="zh-CN"/>
        </w:rPr>
        <w:t>os</w:t>
      </w:r>
      <w:r w:rsidR="00677295" w:rsidRPr="006C7C22">
        <w:rPr>
          <w:rFonts w:asciiTheme="majorBidi" w:eastAsia="Calibri" w:hAnsiTheme="majorBidi" w:cstheme="majorBidi"/>
          <w:bCs/>
          <w:sz w:val="24"/>
          <w:szCs w:val="24"/>
          <w:lang w:eastAsia="zh-CN"/>
        </w:rPr>
        <w:t xml:space="preserve"> teikėjas</w:t>
      </w:r>
      <w:r w:rsidR="00547822">
        <w:rPr>
          <w:rFonts w:asciiTheme="majorBidi" w:eastAsia="Calibri" w:hAnsiTheme="majorBidi" w:cstheme="majorBidi"/>
          <w:bCs/>
          <w:sz w:val="24"/>
          <w:szCs w:val="24"/>
          <w:lang w:eastAsia="zh-CN"/>
        </w:rPr>
        <w:t>,</w:t>
      </w:r>
      <w:r w:rsidRPr="006C7C22">
        <w:rPr>
          <w:rFonts w:asciiTheme="majorBidi" w:eastAsia="Calibri" w:hAnsiTheme="majorBidi" w:cstheme="majorBidi"/>
          <w:bCs/>
          <w:sz w:val="24"/>
          <w:szCs w:val="24"/>
          <w:lang w:eastAsia="zh-CN"/>
        </w:rPr>
        <w:t xml:space="preserve"> suderin</w:t>
      </w:r>
      <w:r w:rsidR="00547822">
        <w:rPr>
          <w:rFonts w:asciiTheme="majorBidi" w:eastAsia="Calibri" w:hAnsiTheme="majorBidi" w:cstheme="majorBidi"/>
          <w:bCs/>
          <w:sz w:val="24"/>
          <w:szCs w:val="24"/>
          <w:lang w:eastAsia="zh-CN"/>
        </w:rPr>
        <w:t>ę</w:t>
      </w:r>
      <w:r w:rsidRPr="006C7C22">
        <w:rPr>
          <w:rFonts w:asciiTheme="majorBidi" w:eastAsia="Calibri" w:hAnsiTheme="majorBidi" w:cstheme="majorBidi"/>
          <w:bCs/>
          <w:sz w:val="24"/>
          <w:szCs w:val="24"/>
          <w:lang w:eastAsia="zh-CN"/>
        </w:rPr>
        <w:t>s su Perkan</w:t>
      </w:r>
      <w:r w:rsidR="00B51558">
        <w:rPr>
          <w:rFonts w:asciiTheme="majorBidi" w:eastAsia="Calibri" w:hAnsiTheme="majorBidi" w:cstheme="majorBidi"/>
          <w:bCs/>
          <w:sz w:val="24"/>
          <w:szCs w:val="24"/>
          <w:lang w:eastAsia="zh-CN"/>
        </w:rPr>
        <w:t>čiąja</w:t>
      </w:r>
      <w:r w:rsidRPr="006C7C22">
        <w:rPr>
          <w:rFonts w:asciiTheme="majorBidi" w:eastAsia="Calibri" w:hAnsiTheme="majorBidi" w:cstheme="majorBidi"/>
          <w:bCs/>
          <w:sz w:val="24"/>
          <w:szCs w:val="24"/>
          <w:lang w:eastAsia="zh-CN"/>
        </w:rPr>
        <w:t xml:space="preserve"> organizacija ir portalu, jo atstovai</w:t>
      </w:r>
      <w:r w:rsidR="00B51558">
        <w:rPr>
          <w:rFonts w:asciiTheme="majorBidi" w:eastAsia="Calibri" w:hAnsiTheme="majorBidi" w:cstheme="majorBidi"/>
          <w:bCs/>
          <w:sz w:val="24"/>
          <w:szCs w:val="24"/>
          <w:lang w:eastAsia="zh-CN"/>
        </w:rPr>
        <w:t>s</w:t>
      </w:r>
      <w:r w:rsidRPr="006C7C22">
        <w:rPr>
          <w:rFonts w:asciiTheme="majorBidi" w:eastAsia="Calibri" w:hAnsiTheme="majorBidi" w:cstheme="majorBidi"/>
          <w:bCs/>
          <w:sz w:val="24"/>
          <w:szCs w:val="24"/>
          <w:lang w:eastAsia="zh-CN"/>
        </w:rPr>
        <w:t>,</w:t>
      </w:r>
      <w:r w:rsidR="00677295" w:rsidRPr="006C7C22">
        <w:rPr>
          <w:rFonts w:asciiTheme="majorBidi" w:eastAsia="Calibri" w:hAnsiTheme="majorBidi" w:cstheme="majorBidi"/>
          <w:bCs/>
          <w:sz w:val="24"/>
          <w:szCs w:val="24"/>
          <w:lang w:eastAsia="zh-CN"/>
        </w:rPr>
        <w:t xml:space="preserve"> turi organizuoti ir naujienų portale tiesiogiai transliuoti 1 (vieną) vaizdo konferenciją.</w:t>
      </w:r>
      <w:r w:rsidR="00677295" w:rsidRPr="006C7C22">
        <w:rPr>
          <w:rFonts w:asciiTheme="majorBidi" w:eastAsia="Calibri" w:hAnsiTheme="majorBidi" w:cstheme="majorBidi"/>
          <w:sz w:val="24"/>
          <w:szCs w:val="24"/>
          <w:lang w:eastAsia="zh-CN"/>
        </w:rPr>
        <w:t xml:space="preserve"> </w:t>
      </w:r>
      <w:r w:rsidR="00B51558">
        <w:rPr>
          <w:rFonts w:asciiTheme="majorBidi" w:eastAsia="Calibri" w:hAnsiTheme="majorBidi" w:cstheme="majorBidi"/>
          <w:sz w:val="24"/>
          <w:szCs w:val="24"/>
          <w:lang w:eastAsia="zh-CN"/>
        </w:rPr>
        <w:t>V</w:t>
      </w:r>
      <w:r w:rsidR="00677295" w:rsidRPr="006C7C22">
        <w:rPr>
          <w:rFonts w:asciiTheme="majorBidi" w:eastAsia="Calibri" w:hAnsiTheme="majorBidi" w:cstheme="majorBidi"/>
          <w:sz w:val="24"/>
          <w:szCs w:val="24"/>
          <w:lang w:eastAsia="zh-CN"/>
        </w:rPr>
        <w:t>aizdo konferencijoje turi dalyvauti bent 3 (trys) dalyviai – vedėjas ir pašnekovai. Konferencijos dalyvius pasiūlys Perkančioji organizacija, galimi Paslaugų teikėjo siūlymai</w:t>
      </w:r>
      <w:r w:rsidR="00547822">
        <w:rPr>
          <w:rFonts w:asciiTheme="majorBidi" w:eastAsia="Calibri" w:hAnsiTheme="majorBidi" w:cstheme="majorBidi"/>
          <w:sz w:val="24"/>
          <w:szCs w:val="24"/>
          <w:lang w:eastAsia="zh-CN"/>
        </w:rPr>
        <w:t>;</w:t>
      </w:r>
    </w:p>
    <w:p w:rsidR="00677295" w:rsidRPr="006C7C22" w:rsidRDefault="00E3689C"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6C7C22">
        <w:rPr>
          <w:rFonts w:asciiTheme="majorBidi" w:eastAsia="Calibri" w:hAnsiTheme="majorBidi" w:cstheme="majorBidi"/>
          <w:sz w:val="24"/>
          <w:szCs w:val="24"/>
          <w:lang w:eastAsia="zh-CN"/>
        </w:rPr>
        <w:t>15.2.4.</w:t>
      </w:r>
      <w:r w:rsidR="00677295" w:rsidRPr="006C7C22">
        <w:rPr>
          <w:rFonts w:asciiTheme="majorBidi" w:eastAsia="Calibri" w:hAnsiTheme="majorBidi" w:cstheme="majorBidi"/>
          <w:sz w:val="24"/>
          <w:szCs w:val="24"/>
          <w:lang w:eastAsia="zh-CN"/>
        </w:rPr>
        <w:t xml:space="preserve"> </w:t>
      </w:r>
      <w:r w:rsidR="00547822">
        <w:rPr>
          <w:rFonts w:asciiTheme="majorBidi" w:eastAsia="Calibri" w:hAnsiTheme="majorBidi" w:cstheme="majorBidi"/>
          <w:sz w:val="24"/>
          <w:szCs w:val="24"/>
          <w:lang w:eastAsia="zh-CN"/>
        </w:rPr>
        <w:t>iki</w:t>
      </w:r>
      <w:r w:rsidR="00677295" w:rsidRPr="006C7C22">
        <w:rPr>
          <w:rFonts w:asciiTheme="majorBidi" w:eastAsia="Calibri" w:hAnsiTheme="majorBidi" w:cstheme="majorBidi"/>
          <w:sz w:val="24"/>
          <w:szCs w:val="24"/>
          <w:lang w:eastAsia="zh-CN"/>
        </w:rPr>
        <w:t xml:space="preserve"> vaizdo konferencij</w:t>
      </w:r>
      <w:r w:rsidR="00547822">
        <w:rPr>
          <w:rFonts w:asciiTheme="majorBidi" w:eastAsia="Calibri" w:hAnsiTheme="majorBidi" w:cstheme="majorBidi"/>
          <w:sz w:val="24"/>
          <w:szCs w:val="24"/>
          <w:lang w:eastAsia="zh-CN"/>
        </w:rPr>
        <w:t>os likus</w:t>
      </w:r>
      <w:r w:rsidR="00677295" w:rsidRPr="006C7C22">
        <w:rPr>
          <w:rFonts w:asciiTheme="majorBidi" w:eastAsia="Calibri" w:hAnsiTheme="majorBidi" w:cstheme="majorBidi"/>
          <w:sz w:val="24"/>
          <w:szCs w:val="24"/>
          <w:lang w:eastAsia="zh-CN"/>
        </w:rPr>
        <w:t xml:space="preserve"> ne </w:t>
      </w:r>
      <w:r w:rsidR="00547822">
        <w:rPr>
          <w:rFonts w:asciiTheme="majorBidi" w:eastAsia="Calibri" w:hAnsiTheme="majorBidi" w:cstheme="majorBidi"/>
          <w:sz w:val="24"/>
          <w:szCs w:val="24"/>
          <w:lang w:eastAsia="zh-CN"/>
        </w:rPr>
        <w:t>mažiau</w:t>
      </w:r>
      <w:r w:rsidR="00547822" w:rsidRPr="006C7C22">
        <w:rPr>
          <w:rFonts w:asciiTheme="majorBidi" w:eastAsia="Calibri" w:hAnsiTheme="majorBidi" w:cstheme="majorBidi"/>
          <w:sz w:val="24"/>
          <w:szCs w:val="24"/>
          <w:lang w:eastAsia="zh-CN"/>
        </w:rPr>
        <w:t xml:space="preserve"> </w:t>
      </w:r>
      <w:r w:rsidR="00677295" w:rsidRPr="006C7C22">
        <w:rPr>
          <w:rFonts w:asciiTheme="majorBidi" w:eastAsia="Calibri" w:hAnsiTheme="majorBidi" w:cstheme="majorBidi"/>
          <w:sz w:val="24"/>
          <w:szCs w:val="24"/>
          <w:lang w:eastAsia="zh-CN"/>
        </w:rPr>
        <w:t>kaip 1 (vien</w:t>
      </w:r>
      <w:r w:rsidR="00547822">
        <w:rPr>
          <w:rFonts w:asciiTheme="majorBidi" w:eastAsia="Calibri" w:hAnsiTheme="majorBidi" w:cstheme="majorBidi"/>
          <w:sz w:val="24"/>
          <w:szCs w:val="24"/>
          <w:lang w:eastAsia="zh-CN"/>
        </w:rPr>
        <w:t>ai</w:t>
      </w:r>
      <w:r w:rsidR="00677295" w:rsidRPr="006C7C22">
        <w:rPr>
          <w:rFonts w:asciiTheme="majorBidi" w:eastAsia="Calibri" w:hAnsiTheme="majorBidi" w:cstheme="majorBidi"/>
          <w:sz w:val="24"/>
          <w:szCs w:val="24"/>
          <w:lang w:eastAsia="zh-CN"/>
        </w:rPr>
        <w:t>) dien</w:t>
      </w:r>
      <w:r w:rsidR="00547822">
        <w:rPr>
          <w:rFonts w:asciiTheme="majorBidi" w:eastAsia="Calibri" w:hAnsiTheme="majorBidi" w:cstheme="majorBidi"/>
          <w:sz w:val="24"/>
          <w:szCs w:val="24"/>
          <w:lang w:eastAsia="zh-CN"/>
        </w:rPr>
        <w:t>ai</w:t>
      </w:r>
      <w:r w:rsidR="00677295" w:rsidRPr="006C7C22">
        <w:rPr>
          <w:rFonts w:asciiTheme="majorBidi" w:eastAsia="Calibri" w:hAnsiTheme="majorBidi" w:cstheme="majorBidi"/>
          <w:sz w:val="24"/>
          <w:szCs w:val="24"/>
          <w:lang w:eastAsia="zh-CN"/>
        </w:rPr>
        <w:t xml:space="preserve"> naujienų portalo tituliniame puslapyje turi būti anonsuojama vaizdo konferencijos tema, nurodomi pašnekovai ir klausimai, kuriais jie kalbės vaizdo konferencijoje</w:t>
      </w:r>
      <w:r w:rsidR="00547822">
        <w:rPr>
          <w:rFonts w:asciiTheme="majorBidi" w:eastAsia="Calibri" w:hAnsiTheme="majorBidi" w:cstheme="majorBidi"/>
          <w:sz w:val="24"/>
          <w:szCs w:val="24"/>
          <w:lang w:eastAsia="zh-CN"/>
        </w:rPr>
        <w:t>;</w:t>
      </w:r>
    </w:p>
    <w:p w:rsidR="00677295" w:rsidRPr="006C7C22" w:rsidRDefault="00E3689C"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6C7C22">
        <w:rPr>
          <w:rFonts w:asciiTheme="majorBidi" w:eastAsia="Calibri" w:hAnsiTheme="majorBidi" w:cstheme="majorBidi"/>
          <w:sz w:val="24"/>
          <w:szCs w:val="24"/>
          <w:lang w:eastAsia="zh-CN"/>
        </w:rPr>
        <w:t>15.2.5.</w:t>
      </w:r>
      <w:r w:rsidR="00677295" w:rsidRPr="006C7C22">
        <w:rPr>
          <w:rFonts w:asciiTheme="majorBidi" w:eastAsia="Calibri" w:hAnsiTheme="majorBidi" w:cstheme="majorBidi"/>
          <w:sz w:val="24"/>
          <w:szCs w:val="24"/>
          <w:lang w:eastAsia="zh-CN"/>
        </w:rPr>
        <w:t xml:space="preserve"> Paslaugos teikėjas turi užtikrinti, kad įvykusi vaizdo konferencija ne trumpiau kaip 1 (vieną) parą būtų matoma naujienų portalo tituliniame puslapyje (pirmame trečdalyje)</w:t>
      </w:r>
      <w:r w:rsidR="00B2601F">
        <w:rPr>
          <w:rFonts w:asciiTheme="majorBidi" w:eastAsia="Calibri" w:hAnsiTheme="majorBidi" w:cstheme="majorBidi"/>
          <w:sz w:val="24"/>
          <w:szCs w:val="24"/>
          <w:lang w:eastAsia="zh-CN"/>
        </w:rPr>
        <w:t>;</w:t>
      </w:r>
      <w:r w:rsidR="00677295" w:rsidRPr="006C7C22">
        <w:rPr>
          <w:rFonts w:asciiTheme="majorBidi" w:eastAsia="Calibri" w:hAnsiTheme="majorBidi" w:cstheme="majorBidi"/>
          <w:sz w:val="24"/>
          <w:szCs w:val="24"/>
          <w:lang w:eastAsia="zh-CN"/>
        </w:rPr>
        <w:t xml:space="preserve"> </w:t>
      </w:r>
    </w:p>
    <w:p w:rsidR="00677295" w:rsidRPr="006C7C22" w:rsidRDefault="00E3689C"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6C7C22">
        <w:rPr>
          <w:rFonts w:asciiTheme="majorBidi" w:eastAsia="Calibri" w:hAnsiTheme="majorBidi" w:cstheme="majorBidi"/>
          <w:sz w:val="24"/>
          <w:szCs w:val="24"/>
          <w:lang w:eastAsia="zh-CN"/>
        </w:rPr>
        <w:t>15.2.6.</w:t>
      </w:r>
      <w:r w:rsidR="00677295" w:rsidRPr="006C7C22">
        <w:rPr>
          <w:rFonts w:asciiTheme="majorBidi" w:eastAsia="Calibri" w:hAnsiTheme="majorBidi" w:cstheme="majorBidi"/>
          <w:sz w:val="24"/>
          <w:szCs w:val="24"/>
          <w:lang w:eastAsia="zh-CN"/>
        </w:rPr>
        <w:t xml:space="preserve"> </w:t>
      </w:r>
      <w:r w:rsidR="00B2601F">
        <w:rPr>
          <w:rFonts w:asciiTheme="majorBidi" w:eastAsia="Calibri" w:hAnsiTheme="majorBidi" w:cstheme="majorBidi"/>
          <w:sz w:val="24"/>
          <w:szCs w:val="24"/>
          <w:lang w:eastAsia="zh-CN"/>
        </w:rPr>
        <w:t>v</w:t>
      </w:r>
      <w:r w:rsidR="00677295" w:rsidRPr="006C7C22">
        <w:rPr>
          <w:rFonts w:asciiTheme="majorBidi" w:eastAsia="Calibri" w:hAnsiTheme="majorBidi" w:cstheme="majorBidi"/>
          <w:sz w:val="24"/>
          <w:szCs w:val="24"/>
          <w:lang w:eastAsia="zh-CN"/>
        </w:rPr>
        <w:t>aizdo konferencija taip pat turi būti transliuojama naujienų portalo socialinio tinklo „Facebook“ paskyroje, anonsuojama ne vėliau kaip prieš 1 (vieną) dieną</w:t>
      </w:r>
      <w:r w:rsidR="00B2601F">
        <w:rPr>
          <w:rFonts w:asciiTheme="majorBidi" w:eastAsia="Calibri" w:hAnsiTheme="majorBidi" w:cstheme="majorBidi"/>
          <w:sz w:val="24"/>
          <w:szCs w:val="24"/>
          <w:lang w:eastAsia="zh-CN"/>
        </w:rPr>
        <w:t>;</w:t>
      </w:r>
      <w:r w:rsidR="00677295" w:rsidRPr="006C7C22">
        <w:rPr>
          <w:rFonts w:asciiTheme="majorBidi" w:eastAsia="Calibri" w:hAnsiTheme="majorBidi" w:cstheme="majorBidi"/>
          <w:sz w:val="24"/>
          <w:szCs w:val="24"/>
          <w:lang w:eastAsia="zh-CN"/>
        </w:rPr>
        <w:t xml:space="preserve"> </w:t>
      </w:r>
    </w:p>
    <w:p w:rsidR="00677295" w:rsidRPr="006C7C22" w:rsidRDefault="00E3689C" w:rsidP="00E80C75">
      <w:pPr>
        <w:pStyle w:val="ListParagraph"/>
        <w:tabs>
          <w:tab w:val="left" w:pos="630"/>
        </w:tabs>
        <w:ind w:left="0" w:firstLine="737"/>
        <w:contextualSpacing/>
        <w:jc w:val="both"/>
        <w:rPr>
          <w:rFonts w:asciiTheme="majorBidi" w:eastAsia="Calibri" w:hAnsiTheme="majorBidi" w:cstheme="majorBidi"/>
          <w:sz w:val="24"/>
          <w:szCs w:val="24"/>
          <w:lang w:eastAsia="zh-CN"/>
        </w:rPr>
      </w:pPr>
      <w:bookmarkStart w:id="1" w:name="_Hlk135812791"/>
      <w:r w:rsidRPr="006C7C22">
        <w:rPr>
          <w:rFonts w:asciiTheme="majorBidi" w:eastAsia="Calibri" w:hAnsiTheme="majorBidi" w:cstheme="majorBidi"/>
          <w:sz w:val="24"/>
          <w:szCs w:val="24"/>
          <w:lang w:eastAsia="zh-CN"/>
        </w:rPr>
        <w:t>15.2.7.</w:t>
      </w:r>
      <w:r w:rsidR="00677295" w:rsidRPr="006C7C22">
        <w:rPr>
          <w:rFonts w:asciiTheme="majorBidi" w:eastAsia="Calibri" w:hAnsiTheme="majorBidi" w:cstheme="majorBidi"/>
          <w:sz w:val="24"/>
          <w:szCs w:val="24"/>
          <w:lang w:eastAsia="zh-CN"/>
        </w:rPr>
        <w:t xml:space="preserve"> </w:t>
      </w:r>
      <w:bookmarkStart w:id="2" w:name="_Hlk135814210"/>
      <w:r w:rsidR="00677295" w:rsidRPr="006C7C22">
        <w:rPr>
          <w:rFonts w:asciiTheme="majorBidi" w:eastAsia="Calibri" w:hAnsiTheme="majorBidi" w:cstheme="majorBidi"/>
          <w:sz w:val="24"/>
          <w:szCs w:val="24"/>
          <w:lang w:eastAsia="zh-CN"/>
        </w:rPr>
        <w:t>Paslaugos teikėjas turės sukurti ir viešinti 1 (vieną) interaktyvaus, įtraukiančio, pramoginio turinio vienetą, kuris Paslaugos teikėjo siūlym</w:t>
      </w:r>
      <w:r w:rsidR="00B2601F">
        <w:rPr>
          <w:rFonts w:asciiTheme="majorBidi" w:eastAsia="Calibri" w:hAnsiTheme="majorBidi" w:cstheme="majorBidi"/>
          <w:sz w:val="24"/>
          <w:szCs w:val="24"/>
          <w:lang w:eastAsia="zh-CN"/>
        </w:rPr>
        <w:t>u</w:t>
      </w:r>
      <w:r w:rsidR="00677295" w:rsidRPr="006C7C22">
        <w:rPr>
          <w:rFonts w:asciiTheme="majorBidi" w:eastAsia="Calibri" w:hAnsiTheme="majorBidi" w:cstheme="majorBidi"/>
          <w:sz w:val="24"/>
          <w:szCs w:val="24"/>
          <w:lang w:eastAsia="zh-CN"/>
        </w:rPr>
        <w:t xml:space="preserve"> ir suderin</w:t>
      </w:r>
      <w:r w:rsidR="00B2601F">
        <w:rPr>
          <w:rFonts w:asciiTheme="majorBidi" w:eastAsia="Calibri" w:hAnsiTheme="majorBidi" w:cstheme="majorBidi"/>
          <w:sz w:val="24"/>
          <w:szCs w:val="24"/>
          <w:lang w:eastAsia="zh-CN"/>
        </w:rPr>
        <w:t>tas</w:t>
      </w:r>
      <w:r w:rsidR="00677295" w:rsidRPr="006C7C22">
        <w:rPr>
          <w:rFonts w:asciiTheme="majorBidi" w:eastAsia="Calibri" w:hAnsiTheme="majorBidi" w:cstheme="majorBidi"/>
          <w:sz w:val="24"/>
          <w:szCs w:val="24"/>
          <w:lang w:eastAsia="zh-CN"/>
        </w:rPr>
        <w:t xml:space="preserve"> su Perkančiąja organizacija gali būti </w:t>
      </w:r>
      <w:r w:rsidR="00677295" w:rsidRPr="00B2601F">
        <w:rPr>
          <w:rFonts w:asciiTheme="majorBidi" w:eastAsia="Calibri" w:hAnsiTheme="majorBidi" w:cstheme="majorBidi"/>
          <w:sz w:val="24"/>
          <w:szCs w:val="24"/>
          <w:lang w:eastAsia="zh-CN"/>
        </w:rPr>
        <w:t>šio paslaugų pirkimo</w:t>
      </w:r>
      <w:r w:rsidR="00677295" w:rsidRPr="006C7C22">
        <w:rPr>
          <w:rFonts w:asciiTheme="majorBidi" w:eastAsia="Calibri" w:hAnsiTheme="majorBidi" w:cstheme="majorBidi"/>
          <w:sz w:val="24"/>
          <w:szCs w:val="24"/>
          <w:lang w:eastAsia="zh-CN"/>
        </w:rPr>
        <w:t xml:space="preserve"> tikslą atitinkantis naujienų portalo lankytojų žinių partikrinimo testas arba internetinis žaidimas. Interaktyvaus turinio vieneto turinys turi būti suderintas su Perkančiąja organizacija</w:t>
      </w:r>
      <w:r w:rsidR="00B2601F">
        <w:rPr>
          <w:rFonts w:asciiTheme="majorBidi" w:eastAsia="Calibri" w:hAnsiTheme="majorBidi" w:cstheme="majorBidi"/>
          <w:sz w:val="24"/>
          <w:szCs w:val="24"/>
          <w:lang w:eastAsia="zh-CN"/>
        </w:rPr>
        <w:t>;</w:t>
      </w:r>
      <w:r w:rsidR="00677295" w:rsidRPr="006C7C22">
        <w:rPr>
          <w:rFonts w:asciiTheme="majorBidi" w:eastAsia="Calibri" w:hAnsiTheme="majorBidi" w:cstheme="majorBidi"/>
          <w:sz w:val="24"/>
          <w:szCs w:val="24"/>
          <w:lang w:eastAsia="zh-CN"/>
        </w:rPr>
        <w:t xml:space="preserve"> </w:t>
      </w:r>
      <w:bookmarkEnd w:id="1"/>
      <w:bookmarkEnd w:id="2"/>
    </w:p>
    <w:p w:rsidR="00677295" w:rsidRPr="006C7C22" w:rsidRDefault="00E3689C"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6C7C22">
        <w:rPr>
          <w:rFonts w:asciiTheme="majorBidi" w:eastAsia="Calibri" w:hAnsiTheme="majorBidi" w:cstheme="majorBidi"/>
          <w:sz w:val="24"/>
          <w:szCs w:val="24"/>
          <w:lang w:eastAsia="zh-CN"/>
        </w:rPr>
        <w:t>15.2.8</w:t>
      </w:r>
      <w:r w:rsidR="00677295" w:rsidRPr="006C7C22">
        <w:rPr>
          <w:rFonts w:asciiTheme="majorBidi" w:eastAsia="Calibri" w:hAnsiTheme="majorBidi" w:cstheme="majorBidi"/>
          <w:sz w:val="24"/>
          <w:szCs w:val="24"/>
          <w:lang w:eastAsia="zh-CN"/>
        </w:rPr>
        <w:t xml:space="preserve">. </w:t>
      </w:r>
      <w:r w:rsidR="00F62E06">
        <w:rPr>
          <w:rFonts w:asciiTheme="majorBidi" w:eastAsia="Calibri" w:hAnsiTheme="majorBidi" w:cstheme="majorBidi"/>
          <w:sz w:val="24"/>
          <w:szCs w:val="24"/>
          <w:lang w:eastAsia="zh-CN"/>
        </w:rPr>
        <w:t>i</w:t>
      </w:r>
      <w:r w:rsidR="00677295" w:rsidRPr="006C7C22">
        <w:rPr>
          <w:rFonts w:asciiTheme="majorBidi" w:eastAsia="Calibri" w:hAnsiTheme="majorBidi" w:cstheme="majorBidi"/>
          <w:sz w:val="24"/>
          <w:szCs w:val="24"/>
          <w:lang w:eastAsia="zh-CN"/>
        </w:rPr>
        <w:t>nteraktyvaus turinio vieneto sukūrimo paslaug</w:t>
      </w:r>
      <w:r w:rsidR="00F62E06">
        <w:rPr>
          <w:rFonts w:asciiTheme="majorBidi" w:eastAsia="Calibri" w:hAnsiTheme="majorBidi" w:cstheme="majorBidi"/>
          <w:sz w:val="24"/>
          <w:szCs w:val="24"/>
          <w:lang w:eastAsia="zh-CN"/>
        </w:rPr>
        <w:t>o</w:t>
      </w:r>
      <w:r w:rsidR="00677295" w:rsidRPr="006C7C22">
        <w:rPr>
          <w:rFonts w:asciiTheme="majorBidi" w:eastAsia="Calibri" w:hAnsiTheme="majorBidi" w:cstheme="majorBidi"/>
          <w:sz w:val="24"/>
          <w:szCs w:val="24"/>
          <w:lang w:eastAsia="zh-CN"/>
        </w:rPr>
        <w:t xml:space="preserve">s apima: </w:t>
      </w:r>
    </w:p>
    <w:p w:rsidR="00677295" w:rsidRPr="006C7C22" w:rsidRDefault="00E3689C"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6C7C22">
        <w:rPr>
          <w:rFonts w:asciiTheme="majorBidi" w:eastAsia="Calibri" w:hAnsiTheme="majorBidi" w:cstheme="majorBidi"/>
          <w:sz w:val="24"/>
          <w:szCs w:val="24"/>
          <w:lang w:eastAsia="zh-CN"/>
        </w:rPr>
        <w:t>15.2.8</w:t>
      </w:r>
      <w:r w:rsidR="00677295" w:rsidRPr="006C7C22">
        <w:rPr>
          <w:rFonts w:asciiTheme="majorBidi" w:eastAsia="Calibri" w:hAnsiTheme="majorBidi" w:cstheme="majorBidi"/>
          <w:sz w:val="24"/>
          <w:szCs w:val="24"/>
          <w:lang w:eastAsia="zh-CN"/>
        </w:rPr>
        <w:t xml:space="preserve">.1. idėjos koncepcijos pateikimą Perkančiajai organizacijai; </w:t>
      </w:r>
    </w:p>
    <w:p w:rsidR="00677295" w:rsidRPr="006C7C22" w:rsidRDefault="00E3689C"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6C7C22">
        <w:rPr>
          <w:rFonts w:asciiTheme="majorBidi" w:eastAsia="Calibri" w:hAnsiTheme="majorBidi" w:cstheme="majorBidi"/>
          <w:sz w:val="24"/>
          <w:szCs w:val="24"/>
          <w:lang w:eastAsia="zh-CN"/>
        </w:rPr>
        <w:t>15.2.8</w:t>
      </w:r>
      <w:r w:rsidR="00677295" w:rsidRPr="006C7C22">
        <w:rPr>
          <w:rFonts w:asciiTheme="majorBidi" w:eastAsia="Calibri" w:hAnsiTheme="majorBidi" w:cstheme="majorBidi"/>
          <w:sz w:val="24"/>
          <w:szCs w:val="24"/>
          <w:lang w:eastAsia="zh-CN"/>
        </w:rPr>
        <w:t>.2. tekstinio, vaizdinio ar kitokio turinio sukūrimą;</w:t>
      </w:r>
    </w:p>
    <w:p w:rsidR="00677295" w:rsidRPr="006C7C22" w:rsidRDefault="00E3689C"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6C7C22">
        <w:rPr>
          <w:rFonts w:asciiTheme="majorBidi" w:eastAsia="Calibri" w:hAnsiTheme="majorBidi" w:cstheme="majorBidi"/>
          <w:sz w:val="24"/>
          <w:szCs w:val="24"/>
          <w:lang w:eastAsia="zh-CN"/>
        </w:rPr>
        <w:t>15.2.8</w:t>
      </w:r>
      <w:r w:rsidR="00677295" w:rsidRPr="006C7C22">
        <w:rPr>
          <w:rFonts w:asciiTheme="majorBidi" w:eastAsia="Calibri" w:hAnsiTheme="majorBidi" w:cstheme="majorBidi"/>
          <w:sz w:val="24"/>
          <w:szCs w:val="24"/>
          <w:lang w:eastAsia="zh-CN"/>
        </w:rPr>
        <w:t xml:space="preserve">.3. veikimo testavimą; </w:t>
      </w:r>
    </w:p>
    <w:p w:rsidR="00677295" w:rsidRPr="006C7C22" w:rsidRDefault="00E3689C"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6C7C22">
        <w:rPr>
          <w:rFonts w:asciiTheme="majorBidi" w:eastAsia="Calibri" w:hAnsiTheme="majorBidi" w:cstheme="majorBidi"/>
          <w:sz w:val="24"/>
          <w:szCs w:val="24"/>
          <w:lang w:eastAsia="zh-CN"/>
        </w:rPr>
        <w:t>15.2.8</w:t>
      </w:r>
      <w:r w:rsidR="00677295" w:rsidRPr="006C7C22">
        <w:rPr>
          <w:rFonts w:asciiTheme="majorBidi" w:eastAsia="Calibri" w:hAnsiTheme="majorBidi" w:cstheme="majorBidi"/>
          <w:sz w:val="24"/>
          <w:szCs w:val="24"/>
          <w:lang w:eastAsia="zh-CN"/>
        </w:rPr>
        <w:t>.4. papildomos vaizdinės ar garsinės medžiagos įsigijimą</w:t>
      </w:r>
      <w:r w:rsidR="00F62E06">
        <w:rPr>
          <w:rFonts w:asciiTheme="majorBidi" w:eastAsia="Calibri" w:hAnsiTheme="majorBidi" w:cstheme="majorBidi"/>
          <w:sz w:val="24"/>
          <w:szCs w:val="24"/>
          <w:lang w:eastAsia="zh-CN"/>
        </w:rPr>
        <w:t>,</w:t>
      </w:r>
      <w:r w:rsidR="00677295" w:rsidRPr="006C7C22">
        <w:rPr>
          <w:rFonts w:asciiTheme="majorBidi" w:eastAsia="Calibri" w:hAnsiTheme="majorBidi" w:cstheme="majorBidi"/>
          <w:sz w:val="24"/>
          <w:szCs w:val="24"/>
          <w:lang w:eastAsia="zh-CN"/>
        </w:rPr>
        <w:t xml:space="preserve"> jei reikia; </w:t>
      </w:r>
    </w:p>
    <w:p w:rsidR="00677295" w:rsidRPr="006C7C22" w:rsidRDefault="00E3689C" w:rsidP="0020209D">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6C7C22">
        <w:rPr>
          <w:rFonts w:asciiTheme="majorBidi" w:eastAsia="Calibri" w:hAnsiTheme="majorBidi" w:cstheme="majorBidi"/>
          <w:sz w:val="24"/>
          <w:szCs w:val="24"/>
          <w:lang w:eastAsia="zh-CN"/>
        </w:rPr>
        <w:t>15.2.8</w:t>
      </w:r>
      <w:r w:rsidR="00677295" w:rsidRPr="006C7C22">
        <w:rPr>
          <w:rFonts w:asciiTheme="majorBidi" w:eastAsia="Calibri" w:hAnsiTheme="majorBidi" w:cstheme="majorBidi"/>
          <w:sz w:val="24"/>
          <w:szCs w:val="24"/>
          <w:lang w:eastAsia="zh-CN"/>
        </w:rPr>
        <w:t>.5. garso efektų sukūrimą</w:t>
      </w:r>
      <w:r w:rsidR="00F62E06">
        <w:rPr>
          <w:rFonts w:asciiTheme="majorBidi" w:eastAsia="Calibri" w:hAnsiTheme="majorBidi" w:cstheme="majorBidi"/>
          <w:sz w:val="24"/>
          <w:szCs w:val="24"/>
          <w:lang w:eastAsia="zh-CN"/>
        </w:rPr>
        <w:t>,</w:t>
      </w:r>
      <w:r w:rsidR="00677295" w:rsidRPr="006C7C22">
        <w:rPr>
          <w:rFonts w:asciiTheme="majorBidi" w:eastAsia="Calibri" w:hAnsiTheme="majorBidi" w:cstheme="majorBidi"/>
          <w:sz w:val="24"/>
          <w:szCs w:val="24"/>
          <w:lang w:eastAsia="zh-CN"/>
        </w:rPr>
        <w:t xml:space="preserve"> jei reikia;</w:t>
      </w:r>
    </w:p>
    <w:p w:rsidR="00677295" w:rsidRPr="006C7C22" w:rsidRDefault="00E3689C" w:rsidP="00DE38F2">
      <w:pPr>
        <w:pStyle w:val="ListParagraph"/>
        <w:tabs>
          <w:tab w:val="left" w:pos="630"/>
        </w:tabs>
        <w:ind w:left="0" w:firstLine="737"/>
        <w:contextualSpacing/>
        <w:jc w:val="both"/>
        <w:rPr>
          <w:rFonts w:asciiTheme="majorBidi" w:eastAsia="Calibri" w:hAnsiTheme="majorBidi" w:cstheme="majorBidi"/>
          <w:b/>
          <w:bCs/>
          <w:sz w:val="24"/>
          <w:szCs w:val="24"/>
          <w:lang w:eastAsia="zh-CN"/>
        </w:rPr>
      </w:pPr>
      <w:r w:rsidRPr="006C7C22">
        <w:rPr>
          <w:rFonts w:asciiTheme="majorBidi" w:eastAsia="Calibri" w:hAnsiTheme="majorBidi" w:cstheme="majorBidi"/>
          <w:sz w:val="24"/>
          <w:szCs w:val="24"/>
          <w:lang w:eastAsia="zh-CN"/>
        </w:rPr>
        <w:t xml:space="preserve">15.2.9. </w:t>
      </w:r>
      <w:r w:rsidR="00F62E06">
        <w:rPr>
          <w:rFonts w:asciiTheme="majorBidi" w:eastAsia="Calibri" w:hAnsiTheme="majorBidi" w:cstheme="majorBidi"/>
          <w:sz w:val="24"/>
          <w:szCs w:val="24"/>
          <w:lang w:eastAsia="zh-CN"/>
        </w:rPr>
        <w:t>v</w:t>
      </w:r>
      <w:r w:rsidR="00677295" w:rsidRPr="006C7C22">
        <w:rPr>
          <w:rFonts w:asciiTheme="majorBidi" w:eastAsia="Calibri" w:hAnsiTheme="majorBidi" w:cstheme="majorBidi"/>
          <w:sz w:val="24"/>
          <w:szCs w:val="24"/>
          <w:lang w:eastAsia="zh-CN"/>
        </w:rPr>
        <w:t xml:space="preserve">aizdo klipą Paslaugos teikėjas viešina naujienų portale. Minimalus vaizdo klipo parodymų skaičius naujienų portale ir kituose naujienų portalo socialiniuose tinkluose – bent </w:t>
      </w:r>
      <w:r w:rsidRPr="006C7C22">
        <w:rPr>
          <w:rFonts w:asciiTheme="majorBidi" w:eastAsia="Calibri" w:hAnsiTheme="majorBidi" w:cstheme="majorBidi"/>
          <w:sz w:val="24"/>
          <w:szCs w:val="24"/>
          <w:lang w:eastAsia="zh-CN"/>
        </w:rPr>
        <w:t>30</w:t>
      </w:r>
      <w:r w:rsidR="00677295" w:rsidRPr="006C7C22">
        <w:rPr>
          <w:rFonts w:asciiTheme="majorBidi" w:eastAsia="Calibri" w:hAnsiTheme="majorBidi" w:cstheme="majorBidi"/>
          <w:sz w:val="24"/>
          <w:szCs w:val="24"/>
          <w:lang w:eastAsia="zh-CN"/>
        </w:rPr>
        <w:t xml:space="preserve"> tūkst.</w:t>
      </w:r>
      <w:r w:rsidR="00F62E06">
        <w:rPr>
          <w:rFonts w:asciiTheme="majorBidi" w:eastAsia="Calibri" w:hAnsiTheme="majorBidi" w:cstheme="majorBidi"/>
          <w:sz w:val="24"/>
          <w:szCs w:val="24"/>
          <w:lang w:eastAsia="zh-CN"/>
        </w:rPr>
        <w:t>;</w:t>
      </w:r>
    </w:p>
    <w:p w:rsidR="00E3689C" w:rsidRPr="006C7C22" w:rsidRDefault="00E3689C" w:rsidP="00233E2E">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6C7C22">
        <w:rPr>
          <w:rFonts w:asciiTheme="majorBidi" w:eastAsia="Calibri" w:hAnsiTheme="majorBidi" w:cstheme="majorBidi"/>
          <w:sz w:val="24"/>
          <w:szCs w:val="24"/>
          <w:lang w:eastAsia="zh-CN"/>
        </w:rPr>
        <w:t xml:space="preserve">15.2.10. </w:t>
      </w:r>
      <w:r w:rsidR="00F62E06">
        <w:rPr>
          <w:rFonts w:asciiTheme="majorBidi" w:eastAsia="Calibri" w:hAnsiTheme="majorBidi" w:cstheme="majorBidi"/>
          <w:sz w:val="24"/>
          <w:szCs w:val="24"/>
          <w:lang w:eastAsia="zh-CN"/>
        </w:rPr>
        <w:t>v</w:t>
      </w:r>
      <w:r w:rsidRPr="006C7C22">
        <w:rPr>
          <w:rFonts w:asciiTheme="majorBidi" w:eastAsia="Calibri" w:hAnsiTheme="majorBidi" w:cstheme="majorBidi"/>
          <w:sz w:val="24"/>
          <w:szCs w:val="24"/>
          <w:lang w:eastAsia="zh-CN"/>
        </w:rPr>
        <w:t xml:space="preserve">isas portale </w:t>
      </w:r>
      <w:r w:rsidR="00F62E06">
        <w:rPr>
          <w:rFonts w:asciiTheme="majorBidi" w:eastAsia="Calibri" w:hAnsiTheme="majorBidi" w:cstheme="majorBidi"/>
          <w:sz w:val="24"/>
          <w:szCs w:val="24"/>
          <w:lang w:eastAsia="zh-CN"/>
        </w:rPr>
        <w:t xml:space="preserve">teikiamas </w:t>
      </w:r>
      <w:r w:rsidR="00F62E06" w:rsidRPr="006C7C22">
        <w:rPr>
          <w:rFonts w:asciiTheme="majorBidi" w:eastAsia="Calibri" w:hAnsiTheme="majorBidi" w:cstheme="majorBidi"/>
          <w:sz w:val="24"/>
          <w:szCs w:val="24"/>
          <w:lang w:eastAsia="zh-CN"/>
        </w:rPr>
        <w:t xml:space="preserve">turinio projekto </w:t>
      </w:r>
      <w:r w:rsidRPr="006C7C22">
        <w:rPr>
          <w:rFonts w:asciiTheme="majorBidi" w:eastAsia="Calibri" w:hAnsiTheme="majorBidi" w:cstheme="majorBidi"/>
          <w:sz w:val="24"/>
          <w:szCs w:val="24"/>
          <w:lang w:eastAsia="zh-CN"/>
        </w:rPr>
        <w:t xml:space="preserve">turinys turi būti suderintas su </w:t>
      </w:r>
      <w:r w:rsidR="00F62E06">
        <w:rPr>
          <w:rFonts w:asciiTheme="majorBidi" w:eastAsia="Calibri" w:hAnsiTheme="majorBidi" w:cstheme="majorBidi"/>
          <w:sz w:val="24"/>
          <w:szCs w:val="24"/>
          <w:lang w:eastAsia="zh-CN"/>
        </w:rPr>
        <w:t>Paslaugos t</w:t>
      </w:r>
      <w:r w:rsidRPr="006C7C22">
        <w:rPr>
          <w:rFonts w:asciiTheme="majorBidi" w:eastAsia="Calibri" w:hAnsiTheme="majorBidi" w:cstheme="majorBidi"/>
          <w:sz w:val="24"/>
          <w:szCs w:val="24"/>
          <w:lang w:eastAsia="zh-CN"/>
        </w:rPr>
        <w:t xml:space="preserve">eikėjo ir Perkančiosios organizacijos atstovais, likus ne mažiau nei </w:t>
      </w:r>
      <w:r w:rsidR="00233E2E">
        <w:rPr>
          <w:rFonts w:asciiTheme="majorBidi" w:eastAsia="Calibri" w:hAnsiTheme="majorBidi" w:cstheme="majorBidi"/>
          <w:sz w:val="24"/>
          <w:szCs w:val="24"/>
          <w:lang w:eastAsia="zh-CN"/>
        </w:rPr>
        <w:t>3</w:t>
      </w:r>
      <w:r w:rsidRPr="006C7C22">
        <w:rPr>
          <w:rFonts w:asciiTheme="majorBidi" w:eastAsia="Calibri" w:hAnsiTheme="majorBidi" w:cstheme="majorBidi"/>
          <w:sz w:val="24"/>
          <w:szCs w:val="24"/>
          <w:lang w:eastAsia="zh-CN"/>
        </w:rPr>
        <w:t xml:space="preserve"> (</w:t>
      </w:r>
      <w:r w:rsidR="00233E2E">
        <w:rPr>
          <w:rFonts w:asciiTheme="majorBidi" w:eastAsia="Calibri" w:hAnsiTheme="majorBidi" w:cstheme="majorBidi"/>
          <w:sz w:val="24"/>
          <w:szCs w:val="24"/>
          <w:lang w:eastAsia="zh-CN"/>
        </w:rPr>
        <w:t>trims</w:t>
      </w:r>
      <w:r w:rsidRPr="006C7C22">
        <w:rPr>
          <w:rFonts w:asciiTheme="majorBidi" w:eastAsia="Calibri" w:hAnsiTheme="majorBidi" w:cstheme="majorBidi"/>
          <w:sz w:val="24"/>
          <w:szCs w:val="24"/>
          <w:lang w:eastAsia="zh-CN"/>
        </w:rPr>
        <w:t>)</w:t>
      </w:r>
      <w:r w:rsidR="00233E2E">
        <w:rPr>
          <w:rFonts w:asciiTheme="majorBidi" w:eastAsia="Calibri" w:hAnsiTheme="majorBidi" w:cstheme="majorBidi"/>
          <w:sz w:val="24"/>
          <w:szCs w:val="24"/>
          <w:lang w:eastAsia="zh-CN"/>
        </w:rPr>
        <w:t xml:space="preserve"> darbo</w:t>
      </w:r>
      <w:r w:rsidRPr="006C7C22">
        <w:rPr>
          <w:rFonts w:asciiTheme="majorBidi" w:eastAsia="Calibri" w:hAnsiTheme="majorBidi" w:cstheme="majorBidi"/>
          <w:sz w:val="24"/>
          <w:szCs w:val="24"/>
          <w:lang w:eastAsia="zh-CN"/>
        </w:rPr>
        <w:t xml:space="preserve"> dienoms iki jo publikavimo.</w:t>
      </w:r>
      <w:r w:rsidR="00F62E06">
        <w:rPr>
          <w:rFonts w:asciiTheme="majorBidi" w:eastAsia="Calibri" w:hAnsiTheme="majorBidi" w:cstheme="majorBidi"/>
          <w:sz w:val="24"/>
          <w:szCs w:val="24"/>
          <w:lang w:eastAsia="zh-CN"/>
        </w:rPr>
        <w:t xml:space="preserve"> </w:t>
      </w:r>
    </w:p>
    <w:p w:rsidR="00E3689C" w:rsidRPr="006C7C22" w:rsidRDefault="00E3689C" w:rsidP="0020209D">
      <w:pPr>
        <w:tabs>
          <w:tab w:val="left" w:pos="426"/>
          <w:tab w:val="left" w:pos="851"/>
          <w:tab w:val="left" w:pos="993"/>
        </w:tabs>
        <w:suppressAutoHyphens/>
        <w:autoSpaceDN w:val="0"/>
        <w:spacing w:after="0" w:line="240" w:lineRule="auto"/>
        <w:ind w:firstLine="737"/>
        <w:contextualSpacing/>
        <w:jc w:val="both"/>
        <w:textAlignment w:val="baseline"/>
        <w:rPr>
          <w:rFonts w:asciiTheme="majorBidi" w:hAnsiTheme="majorBidi" w:cstheme="majorBidi"/>
          <w:sz w:val="24"/>
          <w:szCs w:val="24"/>
        </w:rPr>
      </w:pPr>
      <w:r w:rsidRPr="006C7C22">
        <w:rPr>
          <w:rFonts w:asciiTheme="majorBidi" w:hAnsiTheme="majorBidi" w:cstheme="majorBidi"/>
          <w:sz w:val="24"/>
          <w:szCs w:val="24"/>
        </w:rPr>
        <w:t>15.3. Reikalavimai vaizdo klipo (-ų) sukūrimui:</w:t>
      </w:r>
    </w:p>
    <w:p w:rsidR="00E3689C" w:rsidRPr="006C7C22" w:rsidRDefault="00E3689C" w:rsidP="0020209D">
      <w:pPr>
        <w:pStyle w:val="ListParagraph"/>
        <w:tabs>
          <w:tab w:val="left" w:pos="993"/>
          <w:tab w:val="left" w:pos="1701"/>
        </w:tabs>
        <w:ind w:left="0" w:firstLine="737"/>
        <w:contextualSpacing/>
        <w:jc w:val="both"/>
        <w:rPr>
          <w:rFonts w:asciiTheme="majorBidi" w:eastAsia="Calibri" w:hAnsiTheme="majorBidi" w:cstheme="majorBidi"/>
          <w:sz w:val="24"/>
          <w:szCs w:val="24"/>
          <w:lang w:eastAsia="zh-CN"/>
        </w:rPr>
      </w:pPr>
      <w:r w:rsidRPr="006C7C22">
        <w:rPr>
          <w:rFonts w:asciiTheme="majorBidi" w:eastAsia="Calibri" w:hAnsiTheme="majorBidi" w:cstheme="majorBidi"/>
          <w:sz w:val="24"/>
          <w:szCs w:val="24"/>
          <w:lang w:eastAsia="zh-CN"/>
        </w:rPr>
        <w:t xml:space="preserve">15.3.1. </w:t>
      </w:r>
      <w:r w:rsidR="000E23B8">
        <w:rPr>
          <w:rFonts w:asciiTheme="majorBidi" w:eastAsia="Calibri" w:hAnsiTheme="majorBidi" w:cstheme="majorBidi"/>
          <w:sz w:val="24"/>
          <w:szCs w:val="24"/>
          <w:lang w:eastAsia="zh-CN"/>
        </w:rPr>
        <w:t>atsižvelgiant į</w:t>
      </w:r>
      <w:r w:rsidRPr="006C7C22">
        <w:rPr>
          <w:rFonts w:asciiTheme="majorBidi" w:eastAsia="Calibri" w:hAnsiTheme="majorBidi" w:cstheme="majorBidi"/>
          <w:sz w:val="24"/>
          <w:szCs w:val="24"/>
          <w:lang w:eastAsia="zh-CN"/>
        </w:rPr>
        <w:t xml:space="preserve"> koncepcij</w:t>
      </w:r>
      <w:r w:rsidR="000E23B8">
        <w:rPr>
          <w:rFonts w:asciiTheme="majorBidi" w:eastAsia="Calibri" w:hAnsiTheme="majorBidi" w:cstheme="majorBidi"/>
          <w:sz w:val="24"/>
          <w:szCs w:val="24"/>
          <w:lang w:eastAsia="zh-CN"/>
        </w:rPr>
        <w:t>ą</w:t>
      </w:r>
      <w:r w:rsidRPr="006C7C22">
        <w:rPr>
          <w:rFonts w:asciiTheme="majorBidi" w:eastAsia="Calibri" w:hAnsiTheme="majorBidi" w:cstheme="majorBidi"/>
          <w:sz w:val="24"/>
          <w:szCs w:val="24"/>
          <w:lang w:eastAsia="zh-CN"/>
        </w:rPr>
        <w:t xml:space="preserve">, </w:t>
      </w:r>
      <w:r w:rsidR="000E23B8">
        <w:rPr>
          <w:rFonts w:asciiTheme="majorBidi" w:eastAsia="Calibri" w:hAnsiTheme="majorBidi" w:cstheme="majorBidi"/>
          <w:sz w:val="24"/>
          <w:szCs w:val="24"/>
          <w:lang w:eastAsia="zh-CN"/>
        </w:rPr>
        <w:t xml:space="preserve">pasirinktinai gali būti </w:t>
      </w:r>
      <w:r w:rsidRPr="006C7C22">
        <w:rPr>
          <w:rFonts w:asciiTheme="majorBidi" w:eastAsia="Calibri" w:hAnsiTheme="majorBidi" w:cstheme="majorBidi"/>
          <w:sz w:val="24"/>
          <w:szCs w:val="24"/>
          <w:lang w:eastAsia="zh-CN"/>
        </w:rPr>
        <w:t>siūl</w:t>
      </w:r>
      <w:r w:rsidR="000E23B8">
        <w:rPr>
          <w:rFonts w:asciiTheme="majorBidi" w:eastAsia="Calibri" w:hAnsiTheme="majorBidi" w:cstheme="majorBidi"/>
          <w:sz w:val="24"/>
          <w:szCs w:val="24"/>
          <w:lang w:eastAsia="zh-CN"/>
        </w:rPr>
        <w:t>omas</w:t>
      </w:r>
      <w:r w:rsidRPr="006C7C22">
        <w:rPr>
          <w:rFonts w:asciiTheme="majorBidi" w:eastAsia="Calibri" w:hAnsiTheme="majorBidi" w:cstheme="majorBidi"/>
          <w:sz w:val="24"/>
          <w:szCs w:val="24"/>
          <w:lang w:eastAsia="zh-CN"/>
        </w:rPr>
        <w:t xml:space="preserve"> arba 1 </w:t>
      </w:r>
      <w:r w:rsidR="006512AF" w:rsidRPr="006C7C22">
        <w:rPr>
          <w:rFonts w:asciiTheme="majorBidi" w:eastAsia="Calibri" w:hAnsiTheme="majorBidi" w:cstheme="majorBidi"/>
          <w:sz w:val="24"/>
          <w:szCs w:val="24"/>
          <w:lang w:eastAsia="zh-CN"/>
        </w:rPr>
        <w:t>(vien</w:t>
      </w:r>
      <w:r w:rsidR="000E23B8">
        <w:rPr>
          <w:rFonts w:asciiTheme="majorBidi" w:eastAsia="Calibri" w:hAnsiTheme="majorBidi" w:cstheme="majorBidi"/>
          <w:sz w:val="24"/>
          <w:szCs w:val="24"/>
          <w:lang w:eastAsia="zh-CN"/>
        </w:rPr>
        <w:t>as</w:t>
      </w:r>
      <w:r w:rsidR="006512AF" w:rsidRPr="006C7C22">
        <w:rPr>
          <w:rFonts w:asciiTheme="majorBidi" w:eastAsia="Calibri" w:hAnsiTheme="majorBidi" w:cstheme="majorBidi"/>
          <w:sz w:val="24"/>
          <w:szCs w:val="24"/>
          <w:lang w:eastAsia="zh-CN"/>
        </w:rPr>
        <w:t xml:space="preserve">) </w:t>
      </w:r>
      <w:r w:rsidRPr="006C7C22">
        <w:rPr>
          <w:rFonts w:asciiTheme="majorBidi" w:eastAsia="Calibri" w:hAnsiTheme="majorBidi" w:cstheme="majorBidi"/>
          <w:sz w:val="24"/>
          <w:szCs w:val="24"/>
          <w:lang w:eastAsia="zh-CN"/>
        </w:rPr>
        <w:t>vaizdo klip</w:t>
      </w:r>
      <w:r w:rsidR="000E23B8">
        <w:rPr>
          <w:rFonts w:asciiTheme="majorBidi" w:eastAsia="Calibri" w:hAnsiTheme="majorBidi" w:cstheme="majorBidi"/>
          <w:sz w:val="24"/>
          <w:szCs w:val="24"/>
          <w:lang w:eastAsia="zh-CN"/>
        </w:rPr>
        <w:t>as</w:t>
      </w:r>
      <w:r w:rsidRPr="006C7C22">
        <w:rPr>
          <w:rFonts w:asciiTheme="majorBidi" w:eastAsia="Calibri" w:hAnsiTheme="majorBidi" w:cstheme="majorBidi"/>
          <w:sz w:val="24"/>
          <w:szCs w:val="24"/>
          <w:lang w:eastAsia="zh-CN"/>
        </w:rPr>
        <w:t xml:space="preserve">, arba kelių, tarpusavyje susijusių ir </w:t>
      </w:r>
      <w:r w:rsidR="0029149F">
        <w:rPr>
          <w:rFonts w:asciiTheme="majorBidi" w:eastAsia="Calibri" w:hAnsiTheme="majorBidi" w:cstheme="majorBidi"/>
          <w:sz w:val="24"/>
          <w:szCs w:val="24"/>
          <w:lang w:eastAsia="zh-CN"/>
        </w:rPr>
        <w:t>K</w:t>
      </w:r>
      <w:r w:rsidRPr="006C7C22">
        <w:rPr>
          <w:rFonts w:asciiTheme="majorBidi" w:eastAsia="Calibri" w:hAnsiTheme="majorBidi" w:cstheme="majorBidi"/>
          <w:sz w:val="24"/>
          <w:szCs w:val="24"/>
          <w:lang w:eastAsia="zh-CN"/>
        </w:rPr>
        <w:t>ampanijos tiksl</w:t>
      </w:r>
      <w:r w:rsidR="005C025D">
        <w:rPr>
          <w:rFonts w:asciiTheme="majorBidi" w:eastAsia="Calibri" w:hAnsiTheme="majorBidi" w:cstheme="majorBidi"/>
          <w:sz w:val="24"/>
          <w:szCs w:val="24"/>
          <w:lang w:eastAsia="zh-CN"/>
        </w:rPr>
        <w:t>u</w:t>
      </w:r>
      <w:r w:rsidRPr="006C7C22">
        <w:rPr>
          <w:rFonts w:asciiTheme="majorBidi" w:eastAsia="Calibri" w:hAnsiTheme="majorBidi" w:cstheme="majorBidi"/>
          <w:sz w:val="24"/>
          <w:szCs w:val="24"/>
          <w:lang w:eastAsia="zh-CN"/>
        </w:rPr>
        <w:t>s atitinkančių vaizdo klipų serij</w:t>
      </w:r>
      <w:r w:rsidR="0029149F">
        <w:rPr>
          <w:rFonts w:asciiTheme="majorBidi" w:eastAsia="Calibri" w:hAnsiTheme="majorBidi" w:cstheme="majorBidi"/>
          <w:sz w:val="24"/>
          <w:szCs w:val="24"/>
          <w:lang w:eastAsia="zh-CN"/>
        </w:rPr>
        <w:t>a</w:t>
      </w:r>
      <w:r w:rsidRPr="006C7C22">
        <w:rPr>
          <w:rFonts w:asciiTheme="majorBidi" w:eastAsia="Calibri" w:hAnsiTheme="majorBidi" w:cstheme="majorBidi"/>
          <w:sz w:val="24"/>
          <w:szCs w:val="24"/>
          <w:lang w:eastAsia="zh-CN"/>
        </w:rPr>
        <w:t>;</w:t>
      </w:r>
    </w:p>
    <w:p w:rsidR="00E3689C" w:rsidRPr="006C7C22" w:rsidRDefault="00E3689C" w:rsidP="0020209D">
      <w:pPr>
        <w:pStyle w:val="ListParagraph"/>
        <w:tabs>
          <w:tab w:val="left" w:pos="993"/>
          <w:tab w:val="left" w:pos="1701"/>
        </w:tabs>
        <w:ind w:left="0" w:firstLine="737"/>
        <w:contextualSpacing/>
        <w:jc w:val="both"/>
        <w:rPr>
          <w:rFonts w:asciiTheme="majorBidi" w:hAnsiTheme="majorBidi" w:cstheme="majorBidi"/>
          <w:sz w:val="24"/>
          <w:szCs w:val="24"/>
        </w:rPr>
      </w:pPr>
      <w:r w:rsidRPr="006C7C22">
        <w:rPr>
          <w:rFonts w:asciiTheme="majorBidi" w:eastAsia="Calibri" w:hAnsiTheme="majorBidi" w:cstheme="majorBidi"/>
          <w:sz w:val="24"/>
          <w:szCs w:val="24"/>
          <w:lang w:eastAsia="zh-CN"/>
        </w:rPr>
        <w:t xml:space="preserve">15.3.2. </w:t>
      </w:r>
      <w:r w:rsidR="0029149F">
        <w:rPr>
          <w:rFonts w:asciiTheme="majorBidi" w:hAnsiTheme="majorBidi" w:cstheme="majorBidi"/>
          <w:sz w:val="24"/>
          <w:szCs w:val="24"/>
        </w:rPr>
        <w:t>Paslaugos t</w:t>
      </w:r>
      <w:r w:rsidRPr="006C7C22">
        <w:rPr>
          <w:rFonts w:asciiTheme="majorBidi" w:hAnsiTheme="majorBidi" w:cstheme="majorBidi"/>
          <w:sz w:val="24"/>
          <w:szCs w:val="24"/>
        </w:rPr>
        <w:t xml:space="preserve">eikėjas turi pateikti galutinį produktą: nuo idėjos ir scenarijaus </w:t>
      </w:r>
      <w:r w:rsidR="00233E2E">
        <w:rPr>
          <w:rFonts w:asciiTheme="majorBidi" w:hAnsiTheme="majorBidi" w:cstheme="majorBidi"/>
          <w:sz w:val="24"/>
          <w:szCs w:val="24"/>
        </w:rPr>
        <w:t>su</w:t>
      </w:r>
      <w:r w:rsidRPr="006C7C22">
        <w:rPr>
          <w:rFonts w:asciiTheme="majorBidi" w:hAnsiTheme="majorBidi" w:cstheme="majorBidi"/>
          <w:sz w:val="24"/>
          <w:szCs w:val="24"/>
        </w:rPr>
        <w:t xml:space="preserve">kūrimo iki režisūros, filmavimo, vaizdo montažo, įgarsinimo. </w:t>
      </w:r>
      <w:r w:rsidR="0029149F">
        <w:rPr>
          <w:rFonts w:asciiTheme="majorBidi" w:hAnsiTheme="majorBidi" w:cstheme="majorBidi"/>
          <w:sz w:val="24"/>
          <w:szCs w:val="24"/>
        </w:rPr>
        <w:t>Į š</w:t>
      </w:r>
      <w:r w:rsidRPr="006C7C22">
        <w:rPr>
          <w:rFonts w:asciiTheme="majorBidi" w:hAnsiTheme="majorBidi" w:cstheme="majorBidi"/>
          <w:sz w:val="24"/>
          <w:szCs w:val="24"/>
        </w:rPr>
        <w:t xml:space="preserve">ią veiklą </w:t>
      </w:r>
      <w:r w:rsidR="0029149F">
        <w:rPr>
          <w:rFonts w:asciiTheme="majorBidi" w:hAnsiTheme="majorBidi" w:cstheme="majorBidi"/>
          <w:sz w:val="24"/>
          <w:szCs w:val="24"/>
        </w:rPr>
        <w:t>turi</w:t>
      </w:r>
      <w:r w:rsidRPr="006C7C22">
        <w:rPr>
          <w:rFonts w:asciiTheme="majorBidi" w:hAnsiTheme="majorBidi" w:cstheme="majorBidi"/>
          <w:sz w:val="24"/>
          <w:szCs w:val="24"/>
        </w:rPr>
        <w:t xml:space="preserve"> </w:t>
      </w:r>
      <w:r w:rsidR="0029149F" w:rsidRPr="006C7C22">
        <w:rPr>
          <w:rFonts w:asciiTheme="majorBidi" w:hAnsiTheme="majorBidi" w:cstheme="majorBidi"/>
          <w:sz w:val="24"/>
          <w:szCs w:val="24"/>
        </w:rPr>
        <w:t>įsitrauk</w:t>
      </w:r>
      <w:r w:rsidR="0029149F">
        <w:rPr>
          <w:rFonts w:asciiTheme="majorBidi" w:hAnsiTheme="majorBidi" w:cstheme="majorBidi"/>
          <w:sz w:val="24"/>
          <w:szCs w:val="24"/>
        </w:rPr>
        <w:t>ti</w:t>
      </w:r>
      <w:r w:rsidR="0029149F" w:rsidRPr="006C7C22">
        <w:rPr>
          <w:rFonts w:asciiTheme="majorBidi" w:hAnsiTheme="majorBidi" w:cstheme="majorBidi"/>
          <w:sz w:val="24"/>
          <w:szCs w:val="24"/>
        </w:rPr>
        <w:t xml:space="preserve"> </w:t>
      </w:r>
      <w:r w:rsidRPr="006C7C22">
        <w:rPr>
          <w:rFonts w:asciiTheme="majorBidi" w:hAnsiTheme="majorBidi" w:cstheme="majorBidi"/>
          <w:sz w:val="24"/>
          <w:szCs w:val="24"/>
        </w:rPr>
        <w:t>profesionalus režisierius ir scenarijaus autorius;</w:t>
      </w:r>
    </w:p>
    <w:p w:rsidR="00E3689C" w:rsidRPr="006C7C22" w:rsidRDefault="00E3689C" w:rsidP="0020209D">
      <w:pPr>
        <w:pStyle w:val="ListParagraph"/>
        <w:tabs>
          <w:tab w:val="left" w:pos="993"/>
          <w:tab w:val="left" w:pos="1701"/>
        </w:tabs>
        <w:ind w:left="0" w:firstLine="737"/>
        <w:contextualSpacing/>
        <w:jc w:val="both"/>
        <w:rPr>
          <w:rFonts w:asciiTheme="majorBidi" w:hAnsiTheme="majorBidi" w:cstheme="majorBidi"/>
          <w:sz w:val="24"/>
          <w:szCs w:val="24"/>
        </w:rPr>
      </w:pPr>
      <w:r w:rsidRPr="006C7C22">
        <w:rPr>
          <w:rFonts w:asciiTheme="majorBidi" w:eastAsia="Calibri" w:hAnsiTheme="majorBidi" w:cstheme="majorBidi"/>
          <w:sz w:val="24"/>
          <w:szCs w:val="24"/>
          <w:lang w:eastAsia="zh-CN"/>
        </w:rPr>
        <w:t xml:space="preserve">15.3.3. </w:t>
      </w:r>
      <w:r w:rsidRPr="006C7C22">
        <w:rPr>
          <w:rFonts w:asciiTheme="majorBidi" w:hAnsiTheme="majorBidi" w:cstheme="majorBidi"/>
          <w:sz w:val="24"/>
          <w:szCs w:val="24"/>
        </w:rPr>
        <w:t>sukurtas vaizdo klipas (-ai) pagal poreikį turi būti adaptuotas (-i) skirtingiems formatams pagal viešinimo plane numatytus kanalus ir priemones: transliacijai per TV, socialiniu</w:t>
      </w:r>
      <w:r w:rsidR="0029149F">
        <w:rPr>
          <w:rFonts w:asciiTheme="majorBidi" w:hAnsiTheme="majorBidi" w:cstheme="majorBidi"/>
          <w:sz w:val="24"/>
          <w:szCs w:val="24"/>
        </w:rPr>
        <w:t>o</w:t>
      </w:r>
      <w:r w:rsidRPr="006C7C22">
        <w:rPr>
          <w:rFonts w:asciiTheme="majorBidi" w:hAnsiTheme="majorBidi" w:cstheme="majorBidi"/>
          <w:sz w:val="24"/>
          <w:szCs w:val="24"/>
        </w:rPr>
        <w:t>s</w:t>
      </w:r>
      <w:r w:rsidR="0029149F">
        <w:rPr>
          <w:rFonts w:asciiTheme="majorBidi" w:hAnsiTheme="majorBidi" w:cstheme="majorBidi"/>
          <w:sz w:val="24"/>
          <w:szCs w:val="24"/>
        </w:rPr>
        <w:t>e</w:t>
      </w:r>
      <w:r w:rsidRPr="006C7C22">
        <w:rPr>
          <w:rFonts w:asciiTheme="majorBidi" w:hAnsiTheme="majorBidi" w:cstheme="majorBidi"/>
          <w:sz w:val="24"/>
          <w:szCs w:val="24"/>
        </w:rPr>
        <w:t xml:space="preserve"> tinklu</w:t>
      </w:r>
      <w:r w:rsidR="0029149F">
        <w:rPr>
          <w:rFonts w:asciiTheme="majorBidi" w:hAnsiTheme="majorBidi" w:cstheme="majorBidi"/>
          <w:sz w:val="24"/>
          <w:szCs w:val="24"/>
        </w:rPr>
        <w:t>o</w:t>
      </w:r>
      <w:r w:rsidRPr="006C7C22">
        <w:rPr>
          <w:rFonts w:asciiTheme="majorBidi" w:hAnsiTheme="majorBidi" w:cstheme="majorBidi"/>
          <w:sz w:val="24"/>
          <w:szCs w:val="24"/>
        </w:rPr>
        <w:t>s</w:t>
      </w:r>
      <w:r w:rsidR="0029149F">
        <w:rPr>
          <w:rFonts w:asciiTheme="majorBidi" w:hAnsiTheme="majorBidi" w:cstheme="majorBidi"/>
          <w:sz w:val="24"/>
          <w:szCs w:val="24"/>
        </w:rPr>
        <w:t>e</w:t>
      </w:r>
      <w:r w:rsidR="00233E2E">
        <w:rPr>
          <w:rFonts w:asciiTheme="majorBidi" w:hAnsiTheme="majorBidi" w:cstheme="majorBidi"/>
          <w:sz w:val="24"/>
          <w:szCs w:val="24"/>
        </w:rPr>
        <w:t xml:space="preserve"> (įrašams, istorijoms; angl. </w:t>
      </w:r>
      <w:proofErr w:type="spellStart"/>
      <w:r w:rsidR="00233E2E">
        <w:rPr>
          <w:rFonts w:asciiTheme="majorBidi" w:hAnsiTheme="majorBidi" w:cstheme="majorBidi"/>
          <w:i/>
          <w:iCs/>
          <w:sz w:val="24"/>
          <w:szCs w:val="24"/>
        </w:rPr>
        <w:t>post</w:t>
      </w:r>
      <w:proofErr w:type="spellEnd"/>
      <w:r w:rsidR="00233E2E">
        <w:rPr>
          <w:rFonts w:asciiTheme="majorBidi" w:hAnsiTheme="majorBidi" w:cstheme="majorBidi"/>
          <w:i/>
          <w:iCs/>
          <w:sz w:val="24"/>
          <w:szCs w:val="24"/>
        </w:rPr>
        <w:t>, story</w:t>
      </w:r>
      <w:r w:rsidR="00233E2E">
        <w:rPr>
          <w:rFonts w:asciiTheme="majorBidi" w:hAnsiTheme="majorBidi" w:cstheme="majorBidi"/>
          <w:sz w:val="24"/>
          <w:szCs w:val="24"/>
        </w:rPr>
        <w:t>)</w:t>
      </w:r>
      <w:r w:rsidRPr="006C7C22">
        <w:rPr>
          <w:rFonts w:asciiTheme="majorBidi" w:hAnsiTheme="majorBidi" w:cstheme="majorBidi"/>
          <w:sz w:val="24"/>
          <w:szCs w:val="24"/>
        </w:rPr>
        <w:t xml:space="preserve">, ekranuose viešosiose erdvėse, viešojo transporto ekranuose ir pan.; </w:t>
      </w:r>
    </w:p>
    <w:p w:rsidR="00E3689C" w:rsidRPr="006C7C22" w:rsidRDefault="00E3689C" w:rsidP="0020209D">
      <w:pPr>
        <w:pStyle w:val="ListParagraph"/>
        <w:tabs>
          <w:tab w:val="left" w:pos="993"/>
          <w:tab w:val="left" w:pos="1701"/>
        </w:tabs>
        <w:ind w:left="0" w:firstLine="737"/>
        <w:contextualSpacing/>
        <w:jc w:val="both"/>
        <w:rPr>
          <w:rFonts w:asciiTheme="majorBidi" w:hAnsiTheme="majorBidi" w:cstheme="majorBidi"/>
          <w:sz w:val="24"/>
          <w:szCs w:val="24"/>
        </w:rPr>
      </w:pPr>
      <w:r w:rsidRPr="006C7C22">
        <w:rPr>
          <w:rFonts w:asciiTheme="majorBidi" w:eastAsia="Calibri" w:hAnsiTheme="majorBidi" w:cstheme="majorBidi"/>
          <w:sz w:val="24"/>
          <w:szCs w:val="24"/>
          <w:lang w:eastAsia="zh-CN"/>
        </w:rPr>
        <w:t xml:space="preserve">15.3.4. </w:t>
      </w:r>
      <w:r w:rsidRPr="006C7C22">
        <w:rPr>
          <w:rFonts w:asciiTheme="majorBidi" w:hAnsiTheme="majorBidi" w:cstheme="majorBidi"/>
          <w:sz w:val="24"/>
          <w:szCs w:val="24"/>
        </w:rPr>
        <w:t xml:space="preserve">vaizdo klipo </w:t>
      </w:r>
      <w:r w:rsidR="006512AF" w:rsidRPr="006C7C22">
        <w:rPr>
          <w:rFonts w:asciiTheme="majorBidi" w:hAnsiTheme="majorBidi" w:cstheme="majorBidi"/>
          <w:sz w:val="24"/>
          <w:szCs w:val="24"/>
        </w:rPr>
        <w:t xml:space="preserve">(-ų) </w:t>
      </w:r>
      <w:r w:rsidRPr="006C7C22">
        <w:rPr>
          <w:rFonts w:asciiTheme="majorBidi" w:hAnsiTheme="majorBidi" w:cstheme="majorBidi"/>
          <w:sz w:val="24"/>
          <w:szCs w:val="24"/>
        </w:rPr>
        <w:t>trukmė – 15–30 sekundžių (atsižvelgiant į numatomus sklaidos kanalus</w:t>
      </w:r>
      <w:r w:rsidR="00233E2E">
        <w:rPr>
          <w:rFonts w:asciiTheme="majorBidi" w:hAnsiTheme="majorBidi" w:cstheme="majorBidi"/>
          <w:sz w:val="24"/>
          <w:szCs w:val="24"/>
        </w:rPr>
        <w:t>, idėją</w:t>
      </w:r>
      <w:r w:rsidRPr="006C7C22">
        <w:rPr>
          <w:rFonts w:asciiTheme="majorBidi" w:hAnsiTheme="majorBidi" w:cstheme="majorBidi"/>
          <w:sz w:val="24"/>
          <w:szCs w:val="24"/>
        </w:rPr>
        <w:t xml:space="preserve"> ir tų kanalų keliamus vaizdo klipo trukm</w:t>
      </w:r>
      <w:r w:rsidR="0029149F">
        <w:rPr>
          <w:rFonts w:asciiTheme="majorBidi" w:hAnsiTheme="majorBidi" w:cstheme="majorBidi"/>
          <w:sz w:val="24"/>
          <w:szCs w:val="24"/>
        </w:rPr>
        <w:t>ės</w:t>
      </w:r>
      <w:r w:rsidR="0029149F" w:rsidRPr="0029149F">
        <w:rPr>
          <w:rFonts w:asciiTheme="majorBidi" w:hAnsiTheme="majorBidi" w:cstheme="majorBidi"/>
          <w:sz w:val="24"/>
          <w:szCs w:val="24"/>
        </w:rPr>
        <w:t xml:space="preserve"> </w:t>
      </w:r>
      <w:r w:rsidR="0029149F" w:rsidRPr="006C7C22">
        <w:rPr>
          <w:rFonts w:asciiTheme="majorBidi" w:hAnsiTheme="majorBidi" w:cstheme="majorBidi"/>
          <w:sz w:val="24"/>
          <w:szCs w:val="24"/>
        </w:rPr>
        <w:t xml:space="preserve">reikalavimus </w:t>
      </w:r>
      <w:r w:rsidRPr="006C7C22">
        <w:rPr>
          <w:rFonts w:asciiTheme="majorBidi" w:hAnsiTheme="majorBidi" w:cstheme="majorBidi"/>
          <w:sz w:val="24"/>
          <w:szCs w:val="24"/>
        </w:rPr>
        <w:t>);</w:t>
      </w:r>
    </w:p>
    <w:p w:rsidR="00E3689C" w:rsidRPr="006C7C22" w:rsidRDefault="00E3689C" w:rsidP="0020209D">
      <w:pPr>
        <w:pStyle w:val="ListParagraph"/>
        <w:tabs>
          <w:tab w:val="left" w:pos="993"/>
          <w:tab w:val="left" w:pos="1701"/>
        </w:tabs>
        <w:ind w:left="0" w:firstLine="737"/>
        <w:contextualSpacing/>
        <w:jc w:val="both"/>
        <w:rPr>
          <w:rFonts w:asciiTheme="majorBidi" w:hAnsiTheme="majorBidi" w:cstheme="majorBidi"/>
          <w:sz w:val="24"/>
          <w:szCs w:val="24"/>
        </w:rPr>
      </w:pPr>
      <w:r w:rsidRPr="006C7C22">
        <w:rPr>
          <w:rFonts w:asciiTheme="majorBidi" w:eastAsia="Calibri" w:hAnsiTheme="majorBidi" w:cstheme="majorBidi"/>
          <w:sz w:val="24"/>
          <w:szCs w:val="24"/>
          <w:lang w:eastAsia="zh-CN"/>
        </w:rPr>
        <w:t xml:space="preserve">15.3.5. </w:t>
      </w:r>
      <w:r w:rsidRPr="006C7C22">
        <w:rPr>
          <w:rFonts w:asciiTheme="majorBidi" w:hAnsiTheme="majorBidi" w:cstheme="majorBidi"/>
          <w:sz w:val="24"/>
          <w:szCs w:val="24"/>
        </w:rPr>
        <w:t>vaizdo klipo gamybai turi būti naudojama skaitmeninė filmavimo įranga (ne mažesnės nei 1080p FULL HD skiriamosios gebos);</w:t>
      </w:r>
      <w:r w:rsidR="0029149F">
        <w:rPr>
          <w:rFonts w:asciiTheme="majorBidi" w:hAnsiTheme="majorBidi" w:cstheme="majorBidi"/>
          <w:sz w:val="24"/>
          <w:szCs w:val="24"/>
        </w:rPr>
        <w:t xml:space="preserve"> </w:t>
      </w:r>
    </w:p>
    <w:p w:rsidR="00E3689C" w:rsidRPr="006C7C22" w:rsidRDefault="00E3689C" w:rsidP="0020209D">
      <w:pPr>
        <w:pStyle w:val="ListParagraph"/>
        <w:tabs>
          <w:tab w:val="left" w:pos="993"/>
          <w:tab w:val="left" w:pos="1701"/>
        </w:tabs>
        <w:ind w:left="0" w:firstLine="737"/>
        <w:contextualSpacing/>
        <w:jc w:val="both"/>
        <w:rPr>
          <w:rFonts w:asciiTheme="majorBidi" w:hAnsiTheme="majorBidi" w:cstheme="majorBidi"/>
          <w:sz w:val="24"/>
          <w:szCs w:val="24"/>
        </w:rPr>
      </w:pPr>
      <w:r w:rsidRPr="006C7C22">
        <w:rPr>
          <w:rFonts w:asciiTheme="majorBidi" w:eastAsia="Calibri" w:hAnsiTheme="majorBidi" w:cstheme="majorBidi"/>
          <w:sz w:val="24"/>
          <w:szCs w:val="24"/>
          <w:lang w:eastAsia="zh-CN"/>
        </w:rPr>
        <w:lastRenderedPageBreak/>
        <w:t xml:space="preserve">15.3.6. </w:t>
      </w:r>
      <w:r w:rsidRPr="006C7C22">
        <w:rPr>
          <w:rFonts w:asciiTheme="majorBidi" w:hAnsiTheme="majorBidi" w:cstheme="majorBidi"/>
          <w:sz w:val="24"/>
          <w:szCs w:val="24"/>
        </w:rPr>
        <w:t>vaizdo klipui turi būti sukurtas garso takelis su licencija platinti per TV ir internet</w:t>
      </w:r>
      <w:r w:rsidR="0029149F">
        <w:rPr>
          <w:rFonts w:asciiTheme="majorBidi" w:hAnsiTheme="majorBidi" w:cstheme="majorBidi"/>
          <w:sz w:val="24"/>
          <w:szCs w:val="24"/>
        </w:rPr>
        <w:t>u,</w:t>
      </w:r>
      <w:r w:rsidRPr="006C7C22">
        <w:rPr>
          <w:rFonts w:asciiTheme="majorBidi" w:hAnsiTheme="majorBidi" w:cstheme="majorBidi"/>
          <w:sz w:val="24"/>
          <w:szCs w:val="24"/>
        </w:rPr>
        <w:t xml:space="preserve"> garso takelio parametrai turi atitikti TV ar socialinių tinklų techninius reikalavimus, užtikrinančius kokybišką garsą;</w:t>
      </w:r>
    </w:p>
    <w:p w:rsidR="00E3689C" w:rsidRPr="006C7C22" w:rsidRDefault="00E3689C" w:rsidP="0020209D">
      <w:pPr>
        <w:pStyle w:val="ListParagraph"/>
        <w:tabs>
          <w:tab w:val="left" w:pos="993"/>
          <w:tab w:val="left" w:pos="1701"/>
        </w:tabs>
        <w:ind w:left="0" w:firstLine="737"/>
        <w:contextualSpacing/>
        <w:jc w:val="both"/>
        <w:rPr>
          <w:rFonts w:asciiTheme="majorBidi" w:hAnsiTheme="majorBidi" w:cstheme="majorBidi"/>
          <w:sz w:val="24"/>
          <w:szCs w:val="24"/>
        </w:rPr>
      </w:pPr>
      <w:r w:rsidRPr="006C7C22">
        <w:rPr>
          <w:rFonts w:asciiTheme="majorBidi" w:eastAsia="Calibri" w:hAnsiTheme="majorBidi" w:cstheme="majorBidi"/>
          <w:sz w:val="24"/>
          <w:szCs w:val="24"/>
          <w:lang w:eastAsia="zh-CN"/>
        </w:rPr>
        <w:t xml:space="preserve">15.3.7. </w:t>
      </w:r>
      <w:r w:rsidRPr="006C7C22">
        <w:rPr>
          <w:rFonts w:asciiTheme="majorBidi" w:hAnsiTheme="majorBidi" w:cstheme="majorBidi"/>
          <w:sz w:val="24"/>
          <w:szCs w:val="24"/>
        </w:rPr>
        <w:t>tekstai privalo atitikti lietuvių kalbos taisykles;</w:t>
      </w:r>
    </w:p>
    <w:p w:rsidR="00677295" w:rsidRPr="006C7C22" w:rsidRDefault="00E3689C" w:rsidP="005C025D">
      <w:pPr>
        <w:pStyle w:val="ListParagraph"/>
        <w:tabs>
          <w:tab w:val="left" w:pos="993"/>
          <w:tab w:val="left" w:pos="1701"/>
        </w:tabs>
        <w:ind w:left="0" w:firstLine="737"/>
        <w:contextualSpacing/>
        <w:jc w:val="both"/>
        <w:rPr>
          <w:rFonts w:asciiTheme="majorBidi" w:hAnsiTheme="majorBidi" w:cstheme="majorBidi"/>
          <w:sz w:val="24"/>
          <w:szCs w:val="24"/>
        </w:rPr>
      </w:pPr>
      <w:r w:rsidRPr="006C7C22">
        <w:rPr>
          <w:rFonts w:asciiTheme="majorBidi" w:eastAsia="Calibri" w:hAnsiTheme="majorBidi" w:cstheme="majorBidi"/>
          <w:sz w:val="24"/>
          <w:szCs w:val="24"/>
          <w:lang w:eastAsia="zh-CN"/>
        </w:rPr>
        <w:t xml:space="preserve">15.3.8. </w:t>
      </w:r>
      <w:r w:rsidRPr="006C7C22">
        <w:rPr>
          <w:rFonts w:asciiTheme="majorBidi" w:hAnsiTheme="majorBidi" w:cstheme="majorBidi"/>
          <w:sz w:val="24"/>
          <w:szCs w:val="24"/>
        </w:rPr>
        <w:t>vaizdo klipas turi būti pateikiamas su subtitrais lietuvių kalba.</w:t>
      </w:r>
    </w:p>
    <w:p w:rsidR="00E3689C" w:rsidRPr="006C7C22" w:rsidRDefault="00E3689C" w:rsidP="0020209D">
      <w:pPr>
        <w:tabs>
          <w:tab w:val="left" w:pos="426"/>
          <w:tab w:val="left" w:pos="851"/>
          <w:tab w:val="left" w:pos="993"/>
        </w:tabs>
        <w:suppressAutoHyphens/>
        <w:autoSpaceDN w:val="0"/>
        <w:spacing w:after="0" w:line="240" w:lineRule="auto"/>
        <w:ind w:firstLine="737"/>
        <w:contextualSpacing/>
        <w:jc w:val="both"/>
        <w:textAlignment w:val="baseline"/>
        <w:rPr>
          <w:rFonts w:asciiTheme="majorBidi" w:hAnsiTheme="majorBidi" w:cstheme="majorBidi"/>
          <w:sz w:val="24"/>
          <w:szCs w:val="24"/>
        </w:rPr>
      </w:pPr>
      <w:r w:rsidRPr="006C7C22">
        <w:rPr>
          <w:rFonts w:asciiTheme="majorBidi" w:hAnsiTheme="majorBidi" w:cstheme="majorBidi"/>
          <w:sz w:val="24"/>
          <w:szCs w:val="24"/>
        </w:rPr>
        <w:t>15.4. Reikalavimai vaizdo klipo (-ų) transliavimui televizijose:</w:t>
      </w:r>
    </w:p>
    <w:p w:rsidR="00E3689C" w:rsidRPr="006C7C22" w:rsidRDefault="00E3689C" w:rsidP="0020209D">
      <w:pPr>
        <w:tabs>
          <w:tab w:val="left" w:pos="426"/>
          <w:tab w:val="left" w:pos="851"/>
          <w:tab w:val="left" w:pos="993"/>
        </w:tabs>
        <w:suppressAutoHyphens/>
        <w:autoSpaceDN w:val="0"/>
        <w:spacing w:after="0" w:line="240" w:lineRule="auto"/>
        <w:ind w:firstLine="737"/>
        <w:contextualSpacing/>
        <w:jc w:val="both"/>
        <w:textAlignment w:val="baseline"/>
        <w:rPr>
          <w:rFonts w:asciiTheme="majorBidi" w:eastAsia="Calibri" w:hAnsiTheme="majorBidi" w:cstheme="majorBidi"/>
          <w:color w:val="0D0D0D"/>
          <w:sz w:val="24"/>
          <w:szCs w:val="24"/>
        </w:rPr>
      </w:pPr>
      <w:r w:rsidRPr="006C7C22">
        <w:rPr>
          <w:rFonts w:asciiTheme="majorBidi" w:eastAsia="Calibri" w:hAnsiTheme="majorBidi" w:cstheme="majorBidi"/>
          <w:color w:val="0D0D0D"/>
          <w:sz w:val="24"/>
          <w:szCs w:val="24"/>
        </w:rPr>
        <w:t>15.4.1. vaizdo klipas (-ai) turi būti transliuojamas (-i) 2 (dviej</w:t>
      </w:r>
      <w:r w:rsidR="0029149F">
        <w:rPr>
          <w:rFonts w:asciiTheme="majorBidi" w:eastAsia="Calibri" w:hAnsiTheme="majorBidi" w:cstheme="majorBidi"/>
          <w:color w:val="0D0D0D"/>
          <w:sz w:val="24"/>
          <w:szCs w:val="24"/>
        </w:rPr>
        <w:t>u</w:t>
      </w:r>
      <w:r w:rsidRPr="006C7C22">
        <w:rPr>
          <w:rFonts w:asciiTheme="majorBidi" w:eastAsia="Calibri" w:hAnsiTheme="majorBidi" w:cstheme="majorBidi"/>
          <w:color w:val="0D0D0D"/>
          <w:sz w:val="24"/>
          <w:szCs w:val="24"/>
        </w:rPr>
        <w:t xml:space="preserve">ose) nacionalinės aprėpties televizijos (televizijos programa, kuri transliuojama antžeminiu radijo ir (ar) televizijos tinklu ir priimama teritorijoje, kurioje gyvena daugiau kaip 60 </w:t>
      </w:r>
      <w:r w:rsidR="00BD008D" w:rsidRPr="006C7C22">
        <w:rPr>
          <w:rFonts w:asciiTheme="majorBidi" w:eastAsia="Calibri" w:hAnsiTheme="majorBidi" w:cstheme="majorBidi"/>
          <w:color w:val="0D0D0D"/>
          <w:sz w:val="24"/>
          <w:szCs w:val="24"/>
        </w:rPr>
        <w:t>proc</w:t>
      </w:r>
      <w:r w:rsidR="00BD008D">
        <w:rPr>
          <w:rFonts w:asciiTheme="majorBidi" w:eastAsia="Calibri" w:hAnsiTheme="majorBidi" w:cstheme="majorBidi"/>
          <w:color w:val="0D0D0D"/>
          <w:sz w:val="24"/>
          <w:szCs w:val="24"/>
        </w:rPr>
        <w:t>.</w:t>
      </w:r>
      <w:r w:rsidR="00BD008D" w:rsidRPr="006C7C22">
        <w:rPr>
          <w:rFonts w:asciiTheme="majorBidi" w:eastAsia="Calibri" w:hAnsiTheme="majorBidi" w:cstheme="majorBidi"/>
          <w:color w:val="0D0D0D"/>
          <w:sz w:val="24"/>
          <w:szCs w:val="24"/>
        </w:rPr>
        <w:t xml:space="preserve"> </w:t>
      </w:r>
      <w:r w:rsidRPr="006C7C22">
        <w:rPr>
          <w:rFonts w:asciiTheme="majorBidi" w:eastAsia="Calibri" w:hAnsiTheme="majorBidi" w:cstheme="majorBidi"/>
          <w:color w:val="0D0D0D"/>
          <w:sz w:val="24"/>
          <w:szCs w:val="24"/>
        </w:rPr>
        <w:t>Lietuvos Respublikos gyventojų</w:t>
      </w:r>
      <w:r w:rsidR="00BD008D">
        <w:rPr>
          <w:rFonts w:asciiTheme="majorBidi" w:eastAsia="Calibri" w:hAnsiTheme="majorBidi" w:cstheme="majorBidi"/>
          <w:color w:val="0D0D0D"/>
          <w:sz w:val="24"/>
          <w:szCs w:val="24"/>
        </w:rPr>
        <w:t>,</w:t>
      </w:r>
      <w:r w:rsidRPr="006C7C22">
        <w:rPr>
          <w:rFonts w:asciiTheme="majorBidi" w:eastAsia="Calibri" w:hAnsiTheme="majorBidi" w:cstheme="majorBidi"/>
          <w:color w:val="0D0D0D"/>
          <w:sz w:val="24"/>
          <w:szCs w:val="24"/>
        </w:rPr>
        <w:t xml:space="preserve"> pagal Lietuvos Respublikos visuomenės informavimo įstatymą) kanaluose</w:t>
      </w:r>
      <w:r w:rsidR="00A96710">
        <w:rPr>
          <w:rFonts w:asciiTheme="majorBidi" w:eastAsia="Calibri" w:hAnsiTheme="majorBidi" w:cstheme="majorBidi"/>
          <w:color w:val="0D0D0D"/>
          <w:sz w:val="24"/>
          <w:szCs w:val="24"/>
        </w:rPr>
        <w:t xml:space="preserve"> lietuvių kalba</w:t>
      </w:r>
      <w:r w:rsidRPr="006C7C22">
        <w:rPr>
          <w:rFonts w:asciiTheme="majorBidi" w:eastAsia="Calibri" w:hAnsiTheme="majorBidi" w:cstheme="majorBidi"/>
          <w:color w:val="0D0D0D"/>
          <w:sz w:val="24"/>
          <w:szCs w:val="24"/>
        </w:rPr>
        <w:t xml:space="preserve">; </w:t>
      </w:r>
    </w:p>
    <w:p w:rsidR="00E3689C" w:rsidRPr="006C7C22" w:rsidRDefault="00E3689C" w:rsidP="0020209D">
      <w:pPr>
        <w:tabs>
          <w:tab w:val="left" w:pos="426"/>
          <w:tab w:val="left" w:pos="851"/>
          <w:tab w:val="left" w:pos="993"/>
        </w:tabs>
        <w:suppressAutoHyphens/>
        <w:autoSpaceDN w:val="0"/>
        <w:spacing w:after="0" w:line="240" w:lineRule="auto"/>
        <w:ind w:firstLine="737"/>
        <w:contextualSpacing/>
        <w:jc w:val="both"/>
        <w:textAlignment w:val="baseline"/>
        <w:rPr>
          <w:rFonts w:asciiTheme="majorBidi" w:eastAsia="Calibri" w:hAnsiTheme="majorBidi" w:cstheme="majorBidi"/>
          <w:color w:val="0D0D0D"/>
          <w:sz w:val="24"/>
          <w:szCs w:val="24"/>
        </w:rPr>
      </w:pPr>
      <w:r w:rsidRPr="006C7C22">
        <w:rPr>
          <w:rFonts w:asciiTheme="majorBidi" w:eastAsia="Calibri" w:hAnsiTheme="majorBidi" w:cstheme="majorBidi"/>
          <w:color w:val="0D0D0D"/>
          <w:sz w:val="24"/>
          <w:szCs w:val="24"/>
        </w:rPr>
        <w:t>15.4.3. kiekvieno siūlomo televizijos kanalo vidutinis dienos pasiekiamumas procentais (konsoliduoto žiūrėjimo duomenys (įskaitant 7 dienų atidėt</w:t>
      </w:r>
      <w:r w:rsidR="00D743AA">
        <w:rPr>
          <w:rFonts w:asciiTheme="majorBidi" w:eastAsia="Calibri" w:hAnsiTheme="majorBidi" w:cstheme="majorBidi"/>
          <w:color w:val="0D0D0D"/>
          <w:sz w:val="24"/>
          <w:szCs w:val="24"/>
        </w:rPr>
        <w:t>ą</w:t>
      </w:r>
      <w:r w:rsidRPr="006C7C22">
        <w:rPr>
          <w:rFonts w:asciiTheme="majorBidi" w:eastAsia="Calibri" w:hAnsiTheme="majorBidi" w:cstheme="majorBidi"/>
          <w:color w:val="0D0D0D"/>
          <w:sz w:val="24"/>
          <w:szCs w:val="24"/>
        </w:rPr>
        <w:t xml:space="preserve"> žiūrėjimą) turi siekti ne mažiau kaip 20 proc. pagal </w:t>
      </w:r>
      <w:r w:rsidR="0029149F">
        <w:rPr>
          <w:rFonts w:asciiTheme="majorBidi" w:eastAsia="Calibri" w:hAnsiTheme="majorBidi" w:cstheme="majorBidi"/>
          <w:color w:val="0D0D0D"/>
          <w:sz w:val="24"/>
          <w:szCs w:val="24"/>
        </w:rPr>
        <w:t>bendrovės „</w:t>
      </w:r>
      <w:proofErr w:type="spellStart"/>
      <w:r w:rsidRPr="0029149F">
        <w:rPr>
          <w:rFonts w:asciiTheme="majorBidi" w:eastAsia="Calibri" w:hAnsiTheme="majorBidi" w:cstheme="majorBidi"/>
          <w:color w:val="0D0D0D"/>
          <w:sz w:val="24"/>
          <w:szCs w:val="24"/>
        </w:rPr>
        <w:t>Kantar</w:t>
      </w:r>
      <w:proofErr w:type="spellEnd"/>
      <w:r w:rsidR="0029149F">
        <w:rPr>
          <w:rFonts w:asciiTheme="majorBidi" w:eastAsia="Calibri" w:hAnsiTheme="majorBidi" w:cstheme="majorBidi"/>
          <w:color w:val="0D0D0D"/>
          <w:sz w:val="24"/>
          <w:szCs w:val="24"/>
        </w:rPr>
        <w:t>“</w:t>
      </w:r>
      <w:r w:rsidRPr="006C7C22">
        <w:rPr>
          <w:rFonts w:asciiTheme="majorBidi" w:eastAsia="Calibri" w:hAnsiTheme="majorBidi" w:cstheme="majorBidi"/>
          <w:color w:val="0D0D0D"/>
          <w:sz w:val="24"/>
          <w:szCs w:val="24"/>
        </w:rPr>
        <w:t xml:space="preserve"> viešai skelbiamus 2024 m. rugpjūčio mėn. duomenis (</w:t>
      </w:r>
      <w:hyperlink r:id="rId9" w:history="1">
        <w:hyperlink r:id="rId10" w:history="1">
          <w:r w:rsidRPr="006C7C22">
            <w:rPr>
              <w:rStyle w:val="Hyperlink"/>
              <w:rFonts w:asciiTheme="majorBidi" w:hAnsiTheme="majorBidi" w:cstheme="majorBidi"/>
              <w:sz w:val="24"/>
              <w:szCs w:val="24"/>
            </w:rPr>
            <w:t>TV auditorijos tyrimo rezultatai 2024 m. rugpjūtis (kantar.lt)</w:t>
          </w:r>
        </w:hyperlink>
      </w:hyperlink>
      <w:r w:rsidRPr="006C7C22">
        <w:rPr>
          <w:rFonts w:asciiTheme="majorBidi" w:eastAsia="Calibri" w:hAnsiTheme="majorBidi" w:cstheme="majorBidi"/>
          <w:color w:val="0D0D0D"/>
          <w:sz w:val="24"/>
          <w:szCs w:val="24"/>
        </w:rPr>
        <w:t>);</w:t>
      </w:r>
    </w:p>
    <w:p w:rsidR="00E3689C" w:rsidRPr="006C7C22" w:rsidRDefault="00E3689C" w:rsidP="0020209D">
      <w:pPr>
        <w:tabs>
          <w:tab w:val="left" w:pos="426"/>
          <w:tab w:val="left" w:pos="851"/>
          <w:tab w:val="left" w:pos="993"/>
        </w:tabs>
        <w:suppressAutoHyphens/>
        <w:autoSpaceDN w:val="0"/>
        <w:spacing w:after="0" w:line="240" w:lineRule="auto"/>
        <w:ind w:firstLine="737"/>
        <w:contextualSpacing/>
        <w:jc w:val="both"/>
        <w:textAlignment w:val="baseline"/>
        <w:rPr>
          <w:rFonts w:asciiTheme="majorBidi" w:eastAsia="Calibri" w:hAnsiTheme="majorBidi" w:cstheme="majorBidi"/>
          <w:color w:val="0D0D0D"/>
          <w:sz w:val="24"/>
          <w:szCs w:val="24"/>
        </w:rPr>
      </w:pPr>
      <w:r w:rsidRPr="006C7C22">
        <w:rPr>
          <w:rFonts w:asciiTheme="majorBidi" w:eastAsia="Calibri" w:hAnsiTheme="majorBidi" w:cstheme="majorBidi"/>
          <w:color w:val="0D0D0D"/>
          <w:sz w:val="24"/>
          <w:szCs w:val="24"/>
        </w:rPr>
        <w:t xml:space="preserve">15.4.4. </w:t>
      </w:r>
      <w:r w:rsidR="0029149F">
        <w:rPr>
          <w:rFonts w:asciiTheme="majorBidi" w:eastAsia="Calibri" w:hAnsiTheme="majorBidi" w:cstheme="majorBidi"/>
          <w:color w:val="0D0D0D"/>
          <w:sz w:val="24"/>
          <w:szCs w:val="24"/>
        </w:rPr>
        <w:t>v</w:t>
      </w:r>
      <w:r w:rsidRPr="006C7C22">
        <w:rPr>
          <w:rFonts w:asciiTheme="majorBidi" w:eastAsia="Calibri" w:hAnsiTheme="majorBidi" w:cstheme="majorBidi"/>
          <w:color w:val="0D0D0D"/>
          <w:sz w:val="24"/>
          <w:szCs w:val="24"/>
        </w:rPr>
        <w:t xml:space="preserve">aizdo klipo transliacijų laikotarpis – 2025 m. balandžio mėn. Konkretus transliacijų laikas su Perkančiąja organizacija bus suderintas pasirašius pirkimo sutartį, bet ne mažiau nei 70 proc. numatytų transliacijų turi būti rodomos </w:t>
      </w:r>
      <w:proofErr w:type="spellStart"/>
      <w:r w:rsidRPr="006C7C22">
        <w:rPr>
          <w:rFonts w:asciiTheme="majorBidi" w:eastAsia="Calibri" w:hAnsiTheme="majorBidi" w:cstheme="majorBidi"/>
          <w:color w:val="0D0D0D"/>
          <w:sz w:val="24"/>
          <w:szCs w:val="24"/>
        </w:rPr>
        <w:t>žiūrimiausiu</w:t>
      </w:r>
      <w:proofErr w:type="spellEnd"/>
      <w:r w:rsidRPr="006C7C22">
        <w:rPr>
          <w:rFonts w:asciiTheme="majorBidi" w:eastAsia="Calibri" w:hAnsiTheme="majorBidi" w:cstheme="majorBidi"/>
          <w:color w:val="0D0D0D"/>
          <w:sz w:val="24"/>
          <w:szCs w:val="24"/>
        </w:rPr>
        <w:t xml:space="preserve"> laiku (angl. </w:t>
      </w:r>
      <w:proofErr w:type="spellStart"/>
      <w:r w:rsidRPr="006C7C22">
        <w:rPr>
          <w:rFonts w:asciiTheme="majorBidi" w:eastAsia="Calibri" w:hAnsiTheme="majorBidi" w:cstheme="majorBidi"/>
          <w:i/>
          <w:iCs/>
          <w:color w:val="0D0D0D"/>
          <w:sz w:val="24"/>
          <w:szCs w:val="24"/>
        </w:rPr>
        <w:t>prime</w:t>
      </w:r>
      <w:proofErr w:type="spellEnd"/>
      <w:r w:rsidRPr="006C7C22">
        <w:rPr>
          <w:rFonts w:asciiTheme="majorBidi" w:eastAsia="Calibri" w:hAnsiTheme="majorBidi" w:cstheme="majorBidi"/>
          <w:i/>
          <w:iCs/>
          <w:color w:val="0D0D0D"/>
          <w:sz w:val="24"/>
          <w:szCs w:val="24"/>
        </w:rPr>
        <w:t xml:space="preserve"> </w:t>
      </w:r>
      <w:proofErr w:type="spellStart"/>
      <w:r w:rsidRPr="006C7C22">
        <w:rPr>
          <w:rFonts w:asciiTheme="majorBidi" w:eastAsia="Calibri" w:hAnsiTheme="majorBidi" w:cstheme="majorBidi"/>
          <w:i/>
          <w:iCs/>
          <w:color w:val="0D0D0D"/>
          <w:sz w:val="24"/>
          <w:szCs w:val="24"/>
        </w:rPr>
        <w:t>time</w:t>
      </w:r>
      <w:proofErr w:type="spellEnd"/>
      <w:r w:rsidRPr="006C7C22">
        <w:rPr>
          <w:rFonts w:asciiTheme="majorBidi" w:eastAsia="Calibri" w:hAnsiTheme="majorBidi" w:cstheme="majorBidi"/>
          <w:color w:val="0D0D0D"/>
          <w:sz w:val="24"/>
          <w:szCs w:val="24"/>
        </w:rPr>
        <w:t>)</w:t>
      </w:r>
      <w:r w:rsidR="0029149F">
        <w:rPr>
          <w:rFonts w:asciiTheme="majorBidi" w:eastAsia="Calibri" w:hAnsiTheme="majorBidi" w:cstheme="majorBidi"/>
          <w:color w:val="0D0D0D"/>
          <w:sz w:val="24"/>
          <w:szCs w:val="24"/>
        </w:rPr>
        <w:t>;</w:t>
      </w:r>
    </w:p>
    <w:p w:rsidR="00E3689C" w:rsidRPr="006C7C22" w:rsidRDefault="00E3689C" w:rsidP="008C6A2F">
      <w:pPr>
        <w:tabs>
          <w:tab w:val="left" w:pos="426"/>
          <w:tab w:val="left" w:pos="851"/>
          <w:tab w:val="left" w:pos="993"/>
        </w:tabs>
        <w:suppressAutoHyphens/>
        <w:autoSpaceDN w:val="0"/>
        <w:spacing w:after="0" w:line="240" w:lineRule="auto"/>
        <w:ind w:firstLine="737"/>
        <w:contextualSpacing/>
        <w:jc w:val="both"/>
        <w:textAlignment w:val="baseline"/>
        <w:rPr>
          <w:rFonts w:asciiTheme="majorBidi" w:eastAsia="Calibri" w:hAnsiTheme="majorBidi" w:cstheme="majorBidi"/>
          <w:color w:val="0D0D0D"/>
          <w:sz w:val="24"/>
          <w:szCs w:val="24"/>
        </w:rPr>
      </w:pPr>
      <w:r w:rsidRPr="006C7C22">
        <w:rPr>
          <w:rFonts w:asciiTheme="majorBidi" w:eastAsia="Calibri" w:hAnsiTheme="majorBidi" w:cstheme="majorBidi"/>
          <w:color w:val="0D0D0D"/>
          <w:sz w:val="24"/>
          <w:szCs w:val="24"/>
        </w:rPr>
        <w:t xml:space="preserve">15.4.5. </w:t>
      </w:r>
      <w:r w:rsidR="0029149F">
        <w:rPr>
          <w:rFonts w:asciiTheme="majorBidi" w:eastAsia="Calibri" w:hAnsiTheme="majorBidi" w:cstheme="majorBidi"/>
          <w:color w:val="0D0D0D"/>
          <w:sz w:val="24"/>
          <w:szCs w:val="24"/>
        </w:rPr>
        <w:t>p</w:t>
      </w:r>
      <w:r w:rsidRPr="006C7C22">
        <w:rPr>
          <w:rFonts w:asciiTheme="majorBidi" w:eastAsia="Calibri" w:hAnsiTheme="majorBidi" w:cstheme="majorBidi"/>
          <w:color w:val="0D0D0D"/>
          <w:sz w:val="24"/>
          <w:szCs w:val="24"/>
        </w:rPr>
        <w:t xml:space="preserve">erkamų paslaugų apimtis – ne mažiau kaip </w:t>
      </w:r>
      <w:r w:rsidR="008C6A2F" w:rsidRPr="00C7435B">
        <w:rPr>
          <w:rFonts w:asciiTheme="majorBidi" w:eastAsia="Calibri" w:hAnsiTheme="majorBidi" w:cstheme="majorBidi"/>
          <w:color w:val="0D0D0D"/>
          <w:sz w:val="24"/>
          <w:szCs w:val="24"/>
        </w:rPr>
        <w:t xml:space="preserve">10 000 </w:t>
      </w:r>
      <w:r w:rsidRPr="00C7435B">
        <w:rPr>
          <w:rFonts w:asciiTheme="majorBidi" w:eastAsia="Calibri" w:hAnsiTheme="majorBidi" w:cstheme="majorBidi"/>
          <w:color w:val="0D0D0D"/>
          <w:sz w:val="24"/>
          <w:szCs w:val="24"/>
        </w:rPr>
        <w:t>TRP</w:t>
      </w:r>
      <w:r w:rsidRPr="006C7C22">
        <w:rPr>
          <w:rFonts w:asciiTheme="majorBidi" w:eastAsia="Calibri" w:hAnsiTheme="majorBidi" w:cstheme="majorBidi"/>
          <w:color w:val="0D0D0D"/>
          <w:sz w:val="24"/>
          <w:szCs w:val="24"/>
        </w:rPr>
        <w:t xml:space="preserve"> sekundžių</w:t>
      </w:r>
      <w:r w:rsidR="008C6A2F">
        <w:rPr>
          <w:rFonts w:asciiTheme="majorBidi" w:eastAsia="Calibri" w:hAnsiTheme="majorBidi" w:cstheme="majorBidi"/>
          <w:color w:val="0D0D0D"/>
          <w:sz w:val="24"/>
          <w:szCs w:val="24"/>
        </w:rPr>
        <w:t xml:space="preserve"> per mėnesį</w:t>
      </w:r>
      <w:r w:rsidRPr="006C7C22">
        <w:rPr>
          <w:rFonts w:asciiTheme="majorBidi" w:eastAsia="Calibri" w:hAnsiTheme="majorBidi" w:cstheme="majorBidi"/>
          <w:color w:val="0D0D0D"/>
          <w:sz w:val="24"/>
          <w:szCs w:val="24"/>
        </w:rPr>
        <w:t xml:space="preserve"> kiekvienam iš dviejų nacionalinės aprėpties televizijos kanalų</w:t>
      </w:r>
      <w:r w:rsidR="008C6A2F">
        <w:rPr>
          <w:rFonts w:asciiTheme="majorBidi" w:eastAsia="Calibri" w:hAnsiTheme="majorBidi" w:cstheme="majorBidi"/>
          <w:color w:val="0D0D0D"/>
          <w:sz w:val="24"/>
          <w:szCs w:val="24"/>
        </w:rPr>
        <w:t xml:space="preserve"> (skaičiuojant, kad galima vidutinė vaiz</w:t>
      </w:r>
      <w:r w:rsidR="00FE1615">
        <w:rPr>
          <w:rFonts w:asciiTheme="majorBidi" w:eastAsia="Calibri" w:hAnsiTheme="majorBidi" w:cstheme="majorBidi"/>
          <w:color w:val="0D0D0D"/>
          <w:sz w:val="24"/>
          <w:szCs w:val="24"/>
        </w:rPr>
        <w:t>do klipo (-ų) trukmė 25 sek.</w:t>
      </w:r>
      <w:r w:rsidR="008C6A2F">
        <w:rPr>
          <w:rFonts w:asciiTheme="majorBidi" w:eastAsia="Calibri" w:hAnsiTheme="majorBidi" w:cstheme="majorBidi"/>
          <w:color w:val="0D0D0D"/>
          <w:sz w:val="24"/>
          <w:szCs w:val="24"/>
        </w:rPr>
        <w:t>)</w:t>
      </w:r>
      <w:r w:rsidR="00853A63">
        <w:rPr>
          <w:rFonts w:asciiTheme="majorBidi" w:eastAsia="Calibri" w:hAnsiTheme="majorBidi" w:cstheme="majorBidi"/>
          <w:color w:val="0D0D0D"/>
          <w:sz w:val="24"/>
          <w:szCs w:val="24"/>
        </w:rPr>
        <w:t>;</w:t>
      </w:r>
      <w:r w:rsidRPr="006C7C22">
        <w:rPr>
          <w:rFonts w:asciiTheme="majorBidi" w:eastAsia="Calibri" w:hAnsiTheme="majorBidi" w:cstheme="majorBidi"/>
          <w:color w:val="0D0D0D"/>
          <w:sz w:val="24"/>
          <w:szCs w:val="24"/>
        </w:rPr>
        <w:t xml:space="preserve"> </w:t>
      </w:r>
    </w:p>
    <w:p w:rsidR="00E3689C" w:rsidRPr="006C7C22" w:rsidRDefault="00E3689C" w:rsidP="0020209D">
      <w:pPr>
        <w:tabs>
          <w:tab w:val="left" w:pos="426"/>
          <w:tab w:val="left" w:pos="851"/>
          <w:tab w:val="left" w:pos="993"/>
        </w:tabs>
        <w:suppressAutoHyphens/>
        <w:autoSpaceDN w:val="0"/>
        <w:spacing w:after="0" w:line="240" w:lineRule="auto"/>
        <w:ind w:firstLine="737"/>
        <w:contextualSpacing/>
        <w:jc w:val="both"/>
        <w:textAlignment w:val="baseline"/>
        <w:rPr>
          <w:rFonts w:asciiTheme="majorBidi" w:eastAsia="Calibri" w:hAnsiTheme="majorBidi" w:cstheme="majorBidi"/>
          <w:color w:val="0D0D0D"/>
          <w:sz w:val="24"/>
          <w:szCs w:val="24"/>
        </w:rPr>
      </w:pPr>
      <w:r w:rsidRPr="006C7C22">
        <w:rPr>
          <w:rFonts w:asciiTheme="majorBidi" w:eastAsia="Calibri" w:hAnsiTheme="majorBidi" w:cstheme="majorBidi"/>
          <w:color w:val="0D0D0D"/>
          <w:sz w:val="24"/>
          <w:szCs w:val="24"/>
        </w:rPr>
        <w:t>15.4.6. Paslaugos teikėjas privalės su Perkančiąja organizacija suderinti preliminarų transliacijų tinklelį ne vėliau kaip per 7 (septynias) kalendorines dienas nuo pirkimo sutarties įsigaliojimo dienos. Perkančiosios organizacijos prašymu (el. paštu) transliacijų tinklelis gali būti pakoreguotas</w:t>
      </w:r>
      <w:r w:rsidR="00853A63">
        <w:rPr>
          <w:rFonts w:asciiTheme="majorBidi" w:eastAsia="Calibri" w:hAnsiTheme="majorBidi" w:cstheme="majorBidi"/>
          <w:color w:val="0D0D0D"/>
          <w:sz w:val="24"/>
          <w:szCs w:val="24"/>
        </w:rPr>
        <w:t>;</w:t>
      </w:r>
    </w:p>
    <w:p w:rsidR="00E3689C" w:rsidRPr="006C7C22" w:rsidRDefault="00E3689C" w:rsidP="0020209D">
      <w:pPr>
        <w:tabs>
          <w:tab w:val="left" w:pos="426"/>
          <w:tab w:val="left" w:pos="851"/>
          <w:tab w:val="left" w:pos="993"/>
        </w:tabs>
        <w:suppressAutoHyphens/>
        <w:autoSpaceDN w:val="0"/>
        <w:spacing w:after="0" w:line="240" w:lineRule="auto"/>
        <w:ind w:firstLine="737"/>
        <w:contextualSpacing/>
        <w:jc w:val="both"/>
        <w:textAlignment w:val="baseline"/>
        <w:rPr>
          <w:rFonts w:asciiTheme="majorBidi" w:eastAsia="Calibri" w:hAnsiTheme="majorBidi" w:cstheme="majorBidi"/>
          <w:color w:val="0D0D0D"/>
          <w:sz w:val="24"/>
          <w:szCs w:val="24"/>
        </w:rPr>
      </w:pPr>
      <w:r w:rsidRPr="006C7C22">
        <w:rPr>
          <w:rFonts w:asciiTheme="majorBidi" w:eastAsia="Calibri" w:hAnsiTheme="majorBidi" w:cstheme="majorBidi"/>
          <w:color w:val="0D0D0D"/>
          <w:sz w:val="24"/>
          <w:szCs w:val="24"/>
        </w:rPr>
        <w:t>15.4.7. Paslaug</w:t>
      </w:r>
      <w:r w:rsidR="00853A63">
        <w:rPr>
          <w:rFonts w:asciiTheme="majorBidi" w:eastAsia="Calibri" w:hAnsiTheme="majorBidi" w:cstheme="majorBidi"/>
          <w:color w:val="0D0D0D"/>
          <w:sz w:val="24"/>
          <w:szCs w:val="24"/>
        </w:rPr>
        <w:t>os</w:t>
      </w:r>
      <w:r w:rsidRPr="006C7C22">
        <w:rPr>
          <w:rFonts w:asciiTheme="majorBidi" w:eastAsia="Calibri" w:hAnsiTheme="majorBidi" w:cstheme="majorBidi"/>
          <w:color w:val="0D0D0D"/>
          <w:sz w:val="24"/>
          <w:szCs w:val="24"/>
        </w:rPr>
        <w:t xml:space="preserve"> teikėjas turės Perkančiajai organizacijai pateikti transliavimo ataskaitą, kurioje turi būti aiškiai nurodyta</w:t>
      </w:r>
      <w:r w:rsidR="00853A63">
        <w:rPr>
          <w:rFonts w:asciiTheme="majorBidi" w:eastAsia="Calibri" w:hAnsiTheme="majorBidi" w:cstheme="majorBidi"/>
          <w:color w:val="0D0D0D"/>
          <w:sz w:val="24"/>
          <w:szCs w:val="24"/>
        </w:rPr>
        <w:t>,</w:t>
      </w:r>
      <w:r w:rsidRPr="006C7C22">
        <w:rPr>
          <w:rFonts w:asciiTheme="majorBidi" w:eastAsia="Calibri" w:hAnsiTheme="majorBidi" w:cstheme="majorBidi"/>
          <w:color w:val="0D0D0D"/>
          <w:sz w:val="24"/>
          <w:szCs w:val="24"/>
        </w:rPr>
        <w:t xml:space="preserve"> kada, kokiu laiku ir kiek kartų buvo parodytas vaizdo klipas, kokia pasiekta auditorija</w:t>
      </w:r>
      <w:r w:rsidR="00853A63">
        <w:rPr>
          <w:rFonts w:asciiTheme="majorBidi" w:eastAsia="Calibri" w:hAnsiTheme="majorBidi" w:cstheme="majorBidi"/>
          <w:color w:val="0D0D0D"/>
          <w:sz w:val="24"/>
          <w:szCs w:val="24"/>
        </w:rPr>
        <w:t>,</w:t>
      </w:r>
      <w:r w:rsidRPr="006C7C22">
        <w:rPr>
          <w:rFonts w:asciiTheme="majorBidi" w:eastAsia="Calibri" w:hAnsiTheme="majorBidi" w:cstheme="majorBidi"/>
          <w:color w:val="0D0D0D"/>
          <w:sz w:val="24"/>
          <w:szCs w:val="24"/>
        </w:rPr>
        <w:t xml:space="preserve"> ir pateikti transliuotojo patvirtinimą, </w:t>
      </w:r>
      <w:r w:rsidR="00853A63">
        <w:rPr>
          <w:rFonts w:asciiTheme="majorBidi" w:eastAsia="Calibri" w:hAnsiTheme="majorBidi" w:cstheme="majorBidi"/>
          <w:color w:val="0D0D0D"/>
          <w:sz w:val="24"/>
          <w:szCs w:val="24"/>
        </w:rPr>
        <w:t xml:space="preserve">iš </w:t>
      </w:r>
      <w:r w:rsidRPr="006C7C22">
        <w:rPr>
          <w:rFonts w:asciiTheme="majorBidi" w:eastAsia="Calibri" w:hAnsiTheme="majorBidi" w:cstheme="majorBidi"/>
          <w:color w:val="0D0D0D"/>
          <w:sz w:val="24"/>
          <w:szCs w:val="24"/>
        </w:rPr>
        <w:t>kuri</w:t>
      </w:r>
      <w:r w:rsidR="00853A63">
        <w:rPr>
          <w:rFonts w:asciiTheme="majorBidi" w:eastAsia="Calibri" w:hAnsiTheme="majorBidi" w:cstheme="majorBidi"/>
          <w:color w:val="0D0D0D"/>
          <w:sz w:val="24"/>
          <w:szCs w:val="24"/>
        </w:rPr>
        <w:t>o būtų</w:t>
      </w:r>
      <w:r w:rsidRPr="006C7C22">
        <w:rPr>
          <w:rFonts w:asciiTheme="majorBidi" w:eastAsia="Calibri" w:hAnsiTheme="majorBidi" w:cstheme="majorBidi"/>
          <w:color w:val="0D0D0D"/>
          <w:sz w:val="24"/>
          <w:szCs w:val="24"/>
        </w:rPr>
        <w:t xml:space="preserve"> matyti transliavimo datos ir laikai. </w:t>
      </w:r>
    </w:p>
    <w:p w:rsidR="006512AF" w:rsidRPr="006C7C22" w:rsidRDefault="006512AF" w:rsidP="0020209D">
      <w:pPr>
        <w:spacing w:after="0" w:line="240" w:lineRule="auto"/>
        <w:ind w:firstLine="737"/>
        <w:contextualSpacing/>
        <w:jc w:val="both"/>
        <w:rPr>
          <w:rFonts w:asciiTheme="majorBidi" w:hAnsiTheme="majorBidi" w:cstheme="majorBidi"/>
          <w:sz w:val="24"/>
          <w:szCs w:val="24"/>
        </w:rPr>
      </w:pPr>
      <w:r w:rsidRPr="006C7C22">
        <w:rPr>
          <w:rFonts w:asciiTheme="majorBidi" w:hAnsiTheme="majorBidi" w:cstheme="majorBidi"/>
          <w:sz w:val="24"/>
          <w:szCs w:val="24"/>
        </w:rPr>
        <w:t>15.5. Reikalavimai viešinimui leidiniuose:</w:t>
      </w:r>
    </w:p>
    <w:p w:rsidR="006512AF" w:rsidRPr="006C7C22" w:rsidRDefault="006512AF" w:rsidP="0020209D">
      <w:pPr>
        <w:spacing w:after="0" w:line="240" w:lineRule="auto"/>
        <w:ind w:firstLine="737"/>
        <w:contextualSpacing/>
        <w:jc w:val="both"/>
        <w:rPr>
          <w:rFonts w:asciiTheme="majorBidi" w:hAnsiTheme="majorBidi" w:cstheme="majorBidi"/>
          <w:sz w:val="24"/>
          <w:szCs w:val="24"/>
        </w:rPr>
      </w:pPr>
      <w:r w:rsidRPr="006C7C22">
        <w:rPr>
          <w:rFonts w:asciiTheme="majorBidi" w:hAnsiTheme="majorBidi" w:cstheme="majorBidi"/>
          <w:sz w:val="24"/>
          <w:szCs w:val="24"/>
        </w:rPr>
        <w:t xml:space="preserve">15.5.1. </w:t>
      </w:r>
      <w:r w:rsidR="00BD008D">
        <w:rPr>
          <w:rFonts w:asciiTheme="majorBidi" w:hAnsiTheme="majorBidi" w:cstheme="majorBidi"/>
          <w:sz w:val="24"/>
          <w:szCs w:val="24"/>
        </w:rPr>
        <w:t>Paslaugų t</w:t>
      </w:r>
      <w:r w:rsidRPr="006C7C22">
        <w:rPr>
          <w:rFonts w:asciiTheme="majorBidi" w:hAnsiTheme="majorBidi" w:cstheme="majorBidi"/>
          <w:sz w:val="24"/>
          <w:szCs w:val="24"/>
        </w:rPr>
        <w:t xml:space="preserve">eikėjo parengti ir su Perkančiąja organizacija suderinti 4 skirtingi straipsniai ir 2 reklaminiai plotai </w:t>
      </w:r>
      <w:proofErr w:type="spellStart"/>
      <w:r w:rsidRPr="006C7C22">
        <w:rPr>
          <w:rFonts w:asciiTheme="majorBidi" w:hAnsiTheme="majorBidi" w:cstheme="majorBidi"/>
          <w:sz w:val="24"/>
          <w:szCs w:val="24"/>
        </w:rPr>
        <w:t>vizualams</w:t>
      </w:r>
      <w:proofErr w:type="spellEnd"/>
      <w:r w:rsidRPr="006C7C22">
        <w:rPr>
          <w:rFonts w:asciiTheme="majorBidi" w:hAnsiTheme="majorBidi" w:cstheme="majorBidi"/>
          <w:sz w:val="24"/>
          <w:szCs w:val="24"/>
        </w:rPr>
        <w:t xml:space="preserve"> (iš viso </w:t>
      </w:r>
      <w:r w:rsidRPr="006C7C22">
        <w:rPr>
          <w:rFonts w:asciiTheme="majorBidi" w:eastAsia="Times New Roman" w:hAnsiTheme="majorBidi" w:cstheme="majorBidi"/>
          <w:sz w:val="24"/>
          <w:szCs w:val="24"/>
          <w:lang w:eastAsia="ar-SA"/>
        </w:rPr>
        <w:t>6 (šeši) puslapiai</w:t>
      </w:r>
      <w:r w:rsidRPr="006C7C22">
        <w:rPr>
          <w:rFonts w:asciiTheme="majorBidi" w:hAnsiTheme="majorBidi" w:cstheme="majorBidi"/>
          <w:sz w:val="24"/>
          <w:szCs w:val="24"/>
        </w:rPr>
        <w:t xml:space="preserve"> (preliminarus puslapio plotas – </w:t>
      </w:r>
      <w:r w:rsidRPr="006C7C22">
        <w:rPr>
          <w:rFonts w:asciiTheme="majorBidi" w:eastAsia="Times New Roman" w:hAnsiTheme="majorBidi" w:cstheme="majorBidi"/>
          <w:sz w:val="24"/>
          <w:szCs w:val="24"/>
          <w:lang w:eastAsia="ar-SA"/>
        </w:rPr>
        <w:t>584,25 kv. cm)</w:t>
      </w:r>
      <w:r w:rsidRPr="006C7C22">
        <w:rPr>
          <w:rFonts w:asciiTheme="majorBidi" w:hAnsiTheme="majorBidi" w:cstheme="majorBidi"/>
          <w:sz w:val="24"/>
          <w:szCs w:val="24"/>
        </w:rPr>
        <w:t>) turi būti skelbiami bent 2 (dviejuose) Lietuvoje platinamuose spausdintiniuose leidiniuose, savaitraščiuose lietuvių kalba;</w:t>
      </w:r>
    </w:p>
    <w:p w:rsidR="006512AF" w:rsidRPr="006C7C22" w:rsidRDefault="006512AF" w:rsidP="0020209D">
      <w:pPr>
        <w:spacing w:after="0" w:line="240" w:lineRule="auto"/>
        <w:ind w:firstLine="737"/>
        <w:contextualSpacing/>
        <w:jc w:val="both"/>
        <w:rPr>
          <w:rFonts w:asciiTheme="majorBidi" w:hAnsiTheme="majorBidi" w:cstheme="majorBidi"/>
          <w:sz w:val="24"/>
          <w:szCs w:val="24"/>
        </w:rPr>
      </w:pPr>
      <w:r w:rsidRPr="006C7C22">
        <w:rPr>
          <w:rFonts w:asciiTheme="majorBidi" w:hAnsiTheme="majorBidi" w:cstheme="majorBidi"/>
          <w:sz w:val="24"/>
          <w:szCs w:val="24"/>
        </w:rPr>
        <w:t xml:space="preserve">15.5.2. </w:t>
      </w:r>
      <w:r w:rsidR="00853A63">
        <w:rPr>
          <w:rFonts w:asciiTheme="majorBidi" w:hAnsiTheme="majorBidi" w:cstheme="majorBidi"/>
          <w:sz w:val="24"/>
          <w:szCs w:val="24"/>
        </w:rPr>
        <w:t>s</w:t>
      </w:r>
      <w:r w:rsidRPr="006C7C22">
        <w:rPr>
          <w:rFonts w:asciiTheme="majorBidi" w:hAnsiTheme="majorBidi" w:cstheme="majorBidi"/>
          <w:sz w:val="24"/>
          <w:szCs w:val="24"/>
        </w:rPr>
        <w:t xml:space="preserve">avaitraščių vidutinė skaitytojų auditorija turi būti ne mažesnė nei 85 000 skaitytojų (nustatyta remiantis ne </w:t>
      </w:r>
      <w:r w:rsidR="00A65FE5">
        <w:rPr>
          <w:rFonts w:asciiTheme="majorBidi" w:hAnsiTheme="majorBidi" w:cstheme="majorBidi"/>
          <w:sz w:val="24"/>
          <w:szCs w:val="24"/>
        </w:rPr>
        <w:t>ankstesniais</w:t>
      </w:r>
      <w:r w:rsidR="00A65FE5" w:rsidRPr="006C7C22">
        <w:rPr>
          <w:rFonts w:asciiTheme="majorBidi" w:hAnsiTheme="majorBidi" w:cstheme="majorBidi"/>
          <w:sz w:val="24"/>
          <w:szCs w:val="24"/>
        </w:rPr>
        <w:t xml:space="preserve"> </w:t>
      </w:r>
      <w:r w:rsidRPr="006C7C22">
        <w:rPr>
          <w:rFonts w:asciiTheme="majorBidi" w:hAnsiTheme="majorBidi" w:cstheme="majorBidi"/>
          <w:sz w:val="24"/>
          <w:szCs w:val="24"/>
        </w:rPr>
        <w:t xml:space="preserve">nei </w:t>
      </w:r>
      <w:hyperlink r:id="rId11" w:history="1">
        <w:r w:rsidRPr="006C7C22">
          <w:rPr>
            <w:rStyle w:val="Hyperlink"/>
            <w:rFonts w:asciiTheme="majorBidi" w:hAnsiTheme="majorBidi" w:cstheme="majorBidi"/>
            <w:sz w:val="24"/>
            <w:szCs w:val="24"/>
          </w:rPr>
          <w:t>2021 m. rinkos tyrimų duomenimis</w:t>
        </w:r>
      </w:hyperlink>
      <w:r w:rsidRPr="006C7C22">
        <w:rPr>
          <w:rFonts w:asciiTheme="majorBidi" w:hAnsiTheme="majorBidi" w:cstheme="majorBidi"/>
          <w:sz w:val="24"/>
          <w:szCs w:val="24"/>
        </w:rPr>
        <w:t>);</w:t>
      </w:r>
    </w:p>
    <w:p w:rsidR="006512AF" w:rsidRPr="006C7C22" w:rsidRDefault="006512AF" w:rsidP="0020209D">
      <w:pPr>
        <w:spacing w:after="0" w:line="240" w:lineRule="auto"/>
        <w:ind w:firstLine="737"/>
        <w:contextualSpacing/>
        <w:jc w:val="both"/>
        <w:rPr>
          <w:rFonts w:asciiTheme="majorBidi" w:eastAsia="Times New Roman" w:hAnsiTheme="majorBidi" w:cstheme="majorBidi"/>
          <w:sz w:val="24"/>
          <w:szCs w:val="24"/>
          <w:lang w:eastAsia="ar-SA"/>
        </w:rPr>
      </w:pPr>
      <w:r w:rsidRPr="006C7C22">
        <w:rPr>
          <w:rFonts w:asciiTheme="majorBidi" w:eastAsia="Times New Roman" w:hAnsiTheme="majorBidi" w:cstheme="majorBidi"/>
          <w:sz w:val="24"/>
          <w:szCs w:val="24"/>
          <w:lang w:eastAsia="ar-SA"/>
        </w:rPr>
        <w:t xml:space="preserve">15.5.3. </w:t>
      </w:r>
      <w:r w:rsidR="00853A63">
        <w:rPr>
          <w:rFonts w:asciiTheme="majorBidi" w:eastAsia="Times New Roman" w:hAnsiTheme="majorBidi" w:cstheme="majorBidi"/>
          <w:sz w:val="24"/>
          <w:szCs w:val="24"/>
          <w:lang w:eastAsia="ar-SA"/>
        </w:rPr>
        <w:t>p</w:t>
      </w:r>
      <w:r w:rsidRPr="006C7C22">
        <w:rPr>
          <w:rFonts w:asciiTheme="majorBidi" w:eastAsia="Times New Roman" w:hAnsiTheme="majorBidi" w:cstheme="majorBidi"/>
          <w:sz w:val="24"/>
          <w:szCs w:val="24"/>
          <w:lang w:eastAsia="ar-SA"/>
        </w:rPr>
        <w:t>lotas perkamas pirmoje leidinio dalyje – straipsnis turi būti ne tolesniame nei 12 puslapyje;</w:t>
      </w:r>
    </w:p>
    <w:p w:rsidR="006512AF" w:rsidRPr="006C7C22" w:rsidRDefault="006512AF" w:rsidP="0020209D">
      <w:pPr>
        <w:spacing w:after="0" w:line="240" w:lineRule="auto"/>
        <w:ind w:firstLine="737"/>
        <w:contextualSpacing/>
        <w:jc w:val="both"/>
        <w:rPr>
          <w:rFonts w:asciiTheme="majorBidi" w:eastAsia="Times New Roman" w:hAnsiTheme="majorBidi" w:cstheme="majorBidi"/>
          <w:sz w:val="24"/>
          <w:szCs w:val="24"/>
          <w:lang w:eastAsia="ar-SA"/>
        </w:rPr>
      </w:pPr>
      <w:r w:rsidRPr="006C7C22">
        <w:rPr>
          <w:rFonts w:asciiTheme="majorBidi" w:eastAsia="Times New Roman" w:hAnsiTheme="majorBidi" w:cstheme="majorBidi"/>
          <w:sz w:val="24"/>
          <w:szCs w:val="24"/>
          <w:lang w:eastAsia="ar-SA"/>
        </w:rPr>
        <w:t xml:space="preserve">15.5.4. </w:t>
      </w:r>
      <w:r w:rsidR="00853A63">
        <w:rPr>
          <w:rFonts w:asciiTheme="majorBidi" w:eastAsia="Times New Roman" w:hAnsiTheme="majorBidi" w:cstheme="majorBidi"/>
          <w:sz w:val="24"/>
          <w:szCs w:val="24"/>
          <w:lang w:eastAsia="ar-SA"/>
        </w:rPr>
        <w:t>p</w:t>
      </w:r>
      <w:r w:rsidRPr="006C7C22">
        <w:rPr>
          <w:rFonts w:asciiTheme="majorBidi" w:eastAsia="Times New Roman" w:hAnsiTheme="majorBidi" w:cstheme="majorBidi"/>
          <w:sz w:val="24"/>
          <w:szCs w:val="24"/>
          <w:lang w:eastAsia="ar-SA"/>
        </w:rPr>
        <w:t xml:space="preserve">lanuojamos publikavimo datos abiejuose leidiniuose turi būti suderintos su Perkančiąja organizacija ne vėliau nei po 10 (dešimties) kalendorinių dienų </w:t>
      </w:r>
      <w:r w:rsidR="00853A63">
        <w:rPr>
          <w:rFonts w:asciiTheme="majorBidi" w:eastAsia="Times New Roman" w:hAnsiTheme="majorBidi" w:cstheme="majorBidi"/>
          <w:sz w:val="24"/>
          <w:szCs w:val="24"/>
          <w:lang w:eastAsia="ar-SA"/>
        </w:rPr>
        <w:t>nuo</w:t>
      </w:r>
      <w:r w:rsidR="00853A63" w:rsidRPr="006C7C22">
        <w:rPr>
          <w:rFonts w:asciiTheme="majorBidi" w:eastAsia="Times New Roman" w:hAnsiTheme="majorBidi" w:cstheme="majorBidi"/>
          <w:sz w:val="24"/>
          <w:szCs w:val="24"/>
          <w:lang w:eastAsia="ar-SA"/>
        </w:rPr>
        <w:t xml:space="preserve"> </w:t>
      </w:r>
      <w:r w:rsidRPr="006C7C22">
        <w:rPr>
          <w:rFonts w:asciiTheme="majorBidi" w:eastAsia="Times New Roman" w:hAnsiTheme="majorBidi" w:cstheme="majorBidi"/>
          <w:sz w:val="24"/>
          <w:szCs w:val="24"/>
          <w:lang w:eastAsia="ar-SA"/>
        </w:rPr>
        <w:t>sutar</w:t>
      </w:r>
      <w:r w:rsidR="00A96710">
        <w:rPr>
          <w:rFonts w:asciiTheme="majorBidi" w:eastAsia="Times New Roman" w:hAnsiTheme="majorBidi" w:cstheme="majorBidi"/>
          <w:sz w:val="24"/>
          <w:szCs w:val="24"/>
          <w:lang w:eastAsia="ar-SA"/>
        </w:rPr>
        <w:t>čių</w:t>
      </w:r>
      <w:r w:rsidRPr="006C7C22">
        <w:rPr>
          <w:rFonts w:asciiTheme="majorBidi" w:eastAsia="Times New Roman" w:hAnsiTheme="majorBidi" w:cstheme="majorBidi"/>
          <w:sz w:val="24"/>
          <w:szCs w:val="24"/>
          <w:lang w:eastAsia="ar-SA"/>
        </w:rPr>
        <w:t xml:space="preserve"> pasirašym</w:t>
      </w:r>
      <w:r w:rsidR="00853A63">
        <w:rPr>
          <w:rFonts w:asciiTheme="majorBidi" w:eastAsia="Times New Roman" w:hAnsiTheme="majorBidi" w:cstheme="majorBidi"/>
          <w:sz w:val="24"/>
          <w:szCs w:val="24"/>
          <w:lang w:eastAsia="ar-SA"/>
        </w:rPr>
        <w:t>o</w:t>
      </w:r>
      <w:r w:rsidRPr="006C7C22">
        <w:rPr>
          <w:rFonts w:asciiTheme="majorBidi" w:eastAsia="Times New Roman" w:hAnsiTheme="majorBidi" w:cstheme="majorBidi"/>
          <w:sz w:val="24"/>
          <w:szCs w:val="24"/>
          <w:lang w:eastAsia="ar-SA"/>
        </w:rPr>
        <w:t>;</w:t>
      </w:r>
    </w:p>
    <w:p w:rsidR="00677295" w:rsidRDefault="006512AF" w:rsidP="0020209D">
      <w:pPr>
        <w:tabs>
          <w:tab w:val="left" w:pos="630"/>
        </w:tabs>
        <w:spacing w:after="0" w:line="240" w:lineRule="auto"/>
        <w:ind w:firstLine="737"/>
        <w:contextualSpacing/>
        <w:jc w:val="both"/>
        <w:rPr>
          <w:rFonts w:asciiTheme="majorBidi" w:eastAsia="Times New Roman" w:hAnsiTheme="majorBidi" w:cstheme="majorBidi"/>
          <w:sz w:val="24"/>
          <w:szCs w:val="24"/>
          <w:lang w:eastAsia="ar-SA"/>
        </w:rPr>
      </w:pPr>
      <w:r w:rsidRPr="006C7C22">
        <w:rPr>
          <w:rFonts w:asciiTheme="majorBidi" w:eastAsia="Times New Roman" w:hAnsiTheme="majorBidi" w:cstheme="majorBidi"/>
          <w:sz w:val="24"/>
          <w:szCs w:val="24"/>
          <w:lang w:eastAsia="ar-SA"/>
        </w:rPr>
        <w:t xml:space="preserve">15.5.5. </w:t>
      </w:r>
      <w:r w:rsidR="00853A63">
        <w:rPr>
          <w:rFonts w:asciiTheme="majorBidi" w:eastAsia="Times New Roman" w:hAnsiTheme="majorBidi" w:cstheme="majorBidi"/>
          <w:sz w:val="24"/>
          <w:szCs w:val="24"/>
          <w:lang w:eastAsia="ar-SA"/>
        </w:rPr>
        <w:t>p</w:t>
      </w:r>
      <w:r w:rsidRPr="006C7C22">
        <w:rPr>
          <w:rFonts w:asciiTheme="majorBidi" w:eastAsia="Times New Roman" w:hAnsiTheme="majorBidi" w:cstheme="majorBidi"/>
          <w:sz w:val="24"/>
          <w:szCs w:val="24"/>
          <w:lang w:eastAsia="ar-SA"/>
        </w:rPr>
        <w:t>arengtą maketą Paslaugų teikėjas turi suderinti su Perkančiąja organizacija.</w:t>
      </w:r>
    </w:p>
    <w:p w:rsidR="00D70F01" w:rsidRDefault="00D70F01" w:rsidP="0020209D">
      <w:pPr>
        <w:tabs>
          <w:tab w:val="left" w:pos="630"/>
        </w:tabs>
        <w:spacing w:after="0" w:line="240" w:lineRule="auto"/>
        <w:ind w:firstLine="737"/>
        <w:contextualSpacing/>
        <w:jc w:val="both"/>
        <w:rPr>
          <w:rFonts w:asciiTheme="majorBidi" w:eastAsia="Times New Roman" w:hAnsiTheme="majorBidi" w:cstheme="majorBidi"/>
          <w:sz w:val="24"/>
          <w:szCs w:val="24"/>
          <w:lang w:eastAsia="ar-SA"/>
        </w:rPr>
      </w:pPr>
      <w:r>
        <w:rPr>
          <w:rFonts w:asciiTheme="majorBidi" w:eastAsia="Times New Roman" w:hAnsiTheme="majorBidi" w:cstheme="majorBidi"/>
          <w:sz w:val="24"/>
          <w:szCs w:val="24"/>
          <w:lang w:eastAsia="ar-SA"/>
        </w:rPr>
        <w:t>15.6. Reikalavimai viešinimui socialiniuose tinkluose:</w:t>
      </w:r>
    </w:p>
    <w:p w:rsidR="00A05C9A" w:rsidRPr="00A10E51" w:rsidRDefault="000770AE" w:rsidP="00A05C9A">
      <w:pPr>
        <w:pStyle w:val="ListParagraph"/>
        <w:ind w:left="0" w:firstLine="737"/>
        <w:contextualSpacing/>
        <w:jc w:val="both"/>
        <w:rPr>
          <w:rFonts w:asciiTheme="majorBidi" w:hAnsiTheme="majorBidi" w:cstheme="majorBidi"/>
          <w:sz w:val="24"/>
          <w:szCs w:val="24"/>
        </w:rPr>
      </w:pPr>
      <w:r>
        <w:rPr>
          <w:rFonts w:asciiTheme="majorBidi" w:hAnsiTheme="majorBidi" w:cstheme="majorBidi"/>
          <w:sz w:val="24"/>
          <w:szCs w:val="24"/>
        </w:rPr>
        <w:t>15.6.1. p</w:t>
      </w:r>
      <w:r w:rsidRPr="00D70F01">
        <w:rPr>
          <w:rFonts w:asciiTheme="majorBidi" w:hAnsiTheme="majorBidi" w:cstheme="majorBidi"/>
          <w:sz w:val="24"/>
          <w:szCs w:val="24"/>
        </w:rPr>
        <w:t xml:space="preserve">arengtas turinys turi būti šiuolaikiškas, įdomus ir patrauklus </w:t>
      </w:r>
      <w:r>
        <w:rPr>
          <w:rFonts w:asciiTheme="majorBidi" w:hAnsiTheme="majorBidi" w:cstheme="majorBidi"/>
          <w:sz w:val="24"/>
          <w:szCs w:val="24"/>
        </w:rPr>
        <w:t>TA</w:t>
      </w:r>
      <w:r w:rsidRPr="00D70F01">
        <w:rPr>
          <w:rFonts w:asciiTheme="majorBidi" w:hAnsiTheme="majorBidi" w:cstheme="majorBidi"/>
          <w:sz w:val="24"/>
          <w:szCs w:val="24"/>
        </w:rPr>
        <w:t xml:space="preserve">, skatinantis įsitraukti ar žadinantis norą dalintis turiniu. Turinys turi </w:t>
      </w:r>
      <w:r w:rsidR="00853A63">
        <w:rPr>
          <w:rFonts w:asciiTheme="majorBidi" w:hAnsiTheme="majorBidi" w:cstheme="majorBidi"/>
          <w:sz w:val="24"/>
          <w:szCs w:val="24"/>
        </w:rPr>
        <w:t>apimti</w:t>
      </w:r>
      <w:r w:rsidR="00853A63" w:rsidRPr="00D70F01">
        <w:rPr>
          <w:rFonts w:asciiTheme="majorBidi" w:hAnsiTheme="majorBidi" w:cstheme="majorBidi"/>
          <w:sz w:val="24"/>
          <w:szCs w:val="24"/>
        </w:rPr>
        <w:t xml:space="preserve"> </w:t>
      </w:r>
      <w:r w:rsidRPr="00D70F01">
        <w:rPr>
          <w:rFonts w:asciiTheme="majorBidi" w:hAnsiTheme="majorBidi" w:cstheme="majorBidi"/>
          <w:sz w:val="24"/>
          <w:szCs w:val="24"/>
        </w:rPr>
        <w:t xml:space="preserve">tekstą, nuotraukas, vaizdo </w:t>
      </w:r>
      <w:proofErr w:type="spellStart"/>
      <w:r>
        <w:rPr>
          <w:rFonts w:asciiTheme="majorBidi" w:hAnsiTheme="majorBidi" w:cstheme="majorBidi"/>
          <w:sz w:val="24"/>
          <w:szCs w:val="24"/>
        </w:rPr>
        <w:t>kilpus</w:t>
      </w:r>
      <w:proofErr w:type="spellEnd"/>
      <w:r>
        <w:rPr>
          <w:rFonts w:asciiTheme="majorBidi" w:hAnsiTheme="majorBidi" w:cstheme="majorBidi"/>
          <w:sz w:val="24"/>
          <w:szCs w:val="24"/>
        </w:rPr>
        <w:t xml:space="preserve"> (-ą) ar pan.</w:t>
      </w:r>
      <w:r w:rsidRPr="00D70F01">
        <w:rPr>
          <w:rFonts w:asciiTheme="majorBidi" w:hAnsiTheme="majorBidi" w:cstheme="majorBidi"/>
          <w:sz w:val="24"/>
          <w:szCs w:val="24"/>
        </w:rPr>
        <w:t>;</w:t>
      </w:r>
    </w:p>
    <w:p w:rsidR="00A05C9A" w:rsidRPr="00E80C75" w:rsidRDefault="00A05C9A" w:rsidP="00A10E51">
      <w:pPr>
        <w:tabs>
          <w:tab w:val="left" w:pos="993"/>
        </w:tabs>
        <w:spacing w:after="0" w:line="240" w:lineRule="auto"/>
        <w:ind w:firstLine="737"/>
        <w:contextualSpacing/>
        <w:jc w:val="both"/>
        <w:rPr>
          <w:rFonts w:asciiTheme="majorBidi" w:hAnsiTheme="majorBidi" w:cstheme="majorBidi"/>
          <w:sz w:val="24"/>
        </w:rPr>
      </w:pPr>
      <w:r w:rsidRPr="006C7C22">
        <w:rPr>
          <w:rFonts w:asciiTheme="majorBidi" w:hAnsiTheme="majorBidi" w:cstheme="majorBidi"/>
          <w:sz w:val="24"/>
          <w:szCs w:val="24"/>
        </w:rPr>
        <w:t>1</w:t>
      </w:r>
      <w:r>
        <w:rPr>
          <w:rFonts w:asciiTheme="majorBidi" w:hAnsiTheme="majorBidi" w:cstheme="majorBidi"/>
          <w:sz w:val="24"/>
          <w:szCs w:val="24"/>
        </w:rPr>
        <w:t xml:space="preserve">5.6.2. </w:t>
      </w:r>
      <w:r w:rsidRPr="00A10E51">
        <w:rPr>
          <w:rFonts w:asciiTheme="majorBidi" w:hAnsiTheme="majorBidi" w:cstheme="majorBidi"/>
          <w:sz w:val="24"/>
          <w:szCs w:val="24"/>
        </w:rPr>
        <w:t xml:space="preserve">socialiniams tinklams sukurti </w:t>
      </w:r>
      <w:r w:rsidR="00853A63">
        <w:rPr>
          <w:rFonts w:asciiTheme="majorBidi" w:hAnsiTheme="majorBidi" w:cstheme="majorBidi"/>
          <w:sz w:val="24"/>
        </w:rPr>
        <w:t>vaido</w:t>
      </w:r>
      <w:r w:rsidR="00853A63" w:rsidRPr="00E80C75">
        <w:rPr>
          <w:rFonts w:asciiTheme="majorBidi" w:hAnsiTheme="majorBidi" w:cstheme="majorBidi"/>
          <w:sz w:val="24"/>
        </w:rPr>
        <w:t xml:space="preserve"> </w:t>
      </w:r>
      <w:r w:rsidRPr="00E80C75">
        <w:rPr>
          <w:rFonts w:asciiTheme="majorBidi" w:hAnsiTheme="majorBidi" w:cstheme="majorBidi"/>
          <w:sz w:val="24"/>
        </w:rPr>
        <w:t xml:space="preserve">(dinamiški ar statiški) ir garso sprendimai turi būti technologiškai ir kūrybiškai </w:t>
      </w:r>
      <w:proofErr w:type="spellStart"/>
      <w:r w:rsidRPr="00E80C75">
        <w:rPr>
          <w:rFonts w:asciiTheme="majorBidi" w:hAnsiTheme="majorBidi" w:cstheme="majorBidi"/>
          <w:sz w:val="24"/>
        </w:rPr>
        <w:t>inovatyvūs</w:t>
      </w:r>
      <w:proofErr w:type="spellEnd"/>
      <w:r w:rsidRPr="00E80C75">
        <w:rPr>
          <w:rFonts w:asciiTheme="majorBidi" w:hAnsiTheme="majorBidi" w:cstheme="majorBidi"/>
          <w:sz w:val="24"/>
        </w:rPr>
        <w:t xml:space="preserve"> ir profesionalūs;</w:t>
      </w:r>
    </w:p>
    <w:p w:rsidR="00A05C9A" w:rsidRPr="00A05C9A" w:rsidRDefault="00A05C9A" w:rsidP="00A10E51">
      <w:pPr>
        <w:pStyle w:val="ListParagraph"/>
        <w:tabs>
          <w:tab w:val="left" w:pos="630"/>
          <w:tab w:val="left" w:pos="993"/>
        </w:tabs>
        <w:ind w:left="0" w:firstLine="737"/>
        <w:contextualSpacing/>
        <w:jc w:val="both"/>
      </w:pPr>
      <w:r w:rsidRPr="008C6A2F">
        <w:rPr>
          <w:rFonts w:asciiTheme="majorBidi" w:hAnsiTheme="majorBidi" w:cstheme="majorBidi"/>
          <w:sz w:val="24"/>
          <w:szCs w:val="24"/>
        </w:rPr>
        <w:t>15</w:t>
      </w:r>
      <w:r w:rsidRPr="00A10E51">
        <w:rPr>
          <w:rFonts w:asciiTheme="majorBidi" w:hAnsiTheme="majorBidi" w:cstheme="majorBidi"/>
          <w:sz w:val="24"/>
          <w:szCs w:val="24"/>
        </w:rPr>
        <w:t>.6.3. tekstinis turinys turi būti pateiktas taisyklinga lietuvių kalba, be gramati</w:t>
      </w:r>
      <w:r w:rsidR="00853A63">
        <w:rPr>
          <w:rFonts w:asciiTheme="majorBidi" w:hAnsiTheme="majorBidi" w:cstheme="majorBidi"/>
          <w:sz w:val="24"/>
          <w:szCs w:val="24"/>
        </w:rPr>
        <w:t>nių</w:t>
      </w:r>
      <w:r w:rsidRPr="00A10E51">
        <w:rPr>
          <w:rFonts w:asciiTheme="majorBidi" w:hAnsiTheme="majorBidi" w:cstheme="majorBidi"/>
          <w:sz w:val="24"/>
          <w:szCs w:val="24"/>
        </w:rPr>
        <w:t xml:space="preserve"> klaidų</w:t>
      </w:r>
      <w:r w:rsidRPr="006C7C22">
        <w:rPr>
          <w:rFonts w:asciiTheme="majorBidi" w:hAnsiTheme="majorBidi" w:cstheme="majorBidi"/>
          <w:sz w:val="24"/>
          <w:szCs w:val="24"/>
        </w:rPr>
        <w:t>;</w:t>
      </w:r>
    </w:p>
    <w:p w:rsidR="00D70F01" w:rsidRDefault="000770AE" w:rsidP="00C7435B">
      <w:pPr>
        <w:pStyle w:val="ListParagraph"/>
        <w:ind w:left="0" w:firstLine="737"/>
        <w:contextualSpacing/>
        <w:jc w:val="both"/>
        <w:rPr>
          <w:rFonts w:asciiTheme="majorBidi" w:hAnsiTheme="majorBidi" w:cstheme="majorBidi"/>
          <w:sz w:val="24"/>
          <w:szCs w:val="24"/>
        </w:rPr>
      </w:pPr>
      <w:r>
        <w:rPr>
          <w:rFonts w:asciiTheme="majorBidi" w:eastAsia="Times New Roman" w:hAnsiTheme="majorBidi" w:cstheme="majorBidi"/>
          <w:sz w:val="24"/>
          <w:szCs w:val="24"/>
          <w:lang w:eastAsia="ar-SA"/>
        </w:rPr>
        <w:t>15.6.</w:t>
      </w:r>
      <w:r w:rsidR="00A05C9A">
        <w:rPr>
          <w:rFonts w:asciiTheme="majorBidi" w:eastAsia="Times New Roman" w:hAnsiTheme="majorBidi" w:cstheme="majorBidi"/>
          <w:sz w:val="24"/>
          <w:szCs w:val="24"/>
          <w:lang w:eastAsia="ar-SA"/>
        </w:rPr>
        <w:t>4</w:t>
      </w:r>
      <w:r w:rsidR="00D70F01">
        <w:rPr>
          <w:rFonts w:asciiTheme="majorBidi" w:eastAsia="Times New Roman" w:hAnsiTheme="majorBidi" w:cstheme="majorBidi"/>
          <w:sz w:val="24"/>
          <w:szCs w:val="24"/>
          <w:lang w:eastAsia="ar-SA"/>
        </w:rPr>
        <w:t xml:space="preserve">. </w:t>
      </w:r>
      <w:r w:rsidR="00272745">
        <w:rPr>
          <w:rFonts w:asciiTheme="majorBidi" w:hAnsiTheme="majorBidi" w:cstheme="majorBidi"/>
          <w:sz w:val="24"/>
          <w:szCs w:val="24"/>
        </w:rPr>
        <w:t>t</w:t>
      </w:r>
      <w:r w:rsidR="00D70F01" w:rsidRPr="006C7C22">
        <w:rPr>
          <w:rFonts w:asciiTheme="majorBidi" w:hAnsiTheme="majorBidi" w:cstheme="majorBidi"/>
          <w:sz w:val="24"/>
          <w:szCs w:val="24"/>
        </w:rPr>
        <w:t xml:space="preserve">urinio įrašai </w:t>
      </w:r>
      <w:r w:rsidR="00BD008D">
        <w:rPr>
          <w:rFonts w:asciiTheme="majorBidi" w:hAnsiTheme="majorBidi" w:cstheme="majorBidi"/>
          <w:sz w:val="24"/>
          <w:szCs w:val="24"/>
        </w:rPr>
        <w:t>Perkančiosios organizacijos</w:t>
      </w:r>
      <w:r w:rsidR="00D70F01" w:rsidRPr="006C7C22">
        <w:rPr>
          <w:rFonts w:asciiTheme="majorBidi" w:hAnsiTheme="majorBidi" w:cstheme="majorBidi"/>
          <w:sz w:val="24"/>
          <w:szCs w:val="24"/>
        </w:rPr>
        <w:t xml:space="preserve"> ar kitų subjektų administruojamuose socialiniuose tinkluose (pvz., nuomonės formuotojų) per visą Kampaniją turi pasiekti ne </w:t>
      </w:r>
      <w:r w:rsidR="00D70F01" w:rsidRPr="00C7435B">
        <w:rPr>
          <w:rFonts w:asciiTheme="majorBidi" w:hAnsiTheme="majorBidi" w:cstheme="majorBidi"/>
          <w:sz w:val="24"/>
          <w:szCs w:val="24"/>
        </w:rPr>
        <w:t xml:space="preserve">mažiau </w:t>
      </w:r>
      <w:r w:rsidR="00853A63">
        <w:rPr>
          <w:rFonts w:asciiTheme="majorBidi" w:hAnsiTheme="majorBidi" w:cstheme="majorBidi"/>
          <w:sz w:val="24"/>
          <w:szCs w:val="24"/>
        </w:rPr>
        <w:t xml:space="preserve">kaip </w:t>
      </w:r>
      <w:r w:rsidR="00C7435B" w:rsidRPr="00C7435B">
        <w:rPr>
          <w:rFonts w:asciiTheme="majorBidi" w:hAnsiTheme="majorBidi" w:cstheme="majorBidi"/>
          <w:sz w:val="24"/>
          <w:szCs w:val="24"/>
        </w:rPr>
        <w:t>1</w:t>
      </w:r>
      <w:r w:rsidR="00C7435B" w:rsidRPr="00E80C75">
        <w:rPr>
          <w:rFonts w:asciiTheme="majorBidi" w:hAnsiTheme="majorBidi" w:cstheme="majorBidi"/>
          <w:sz w:val="24"/>
          <w:szCs w:val="24"/>
        </w:rPr>
        <w:t xml:space="preserve"> </w:t>
      </w:r>
      <w:r w:rsidR="00C7435B">
        <w:rPr>
          <w:rFonts w:asciiTheme="majorBidi" w:hAnsiTheme="majorBidi" w:cstheme="majorBidi"/>
          <w:sz w:val="24"/>
          <w:szCs w:val="24"/>
        </w:rPr>
        <w:t>mln</w:t>
      </w:r>
      <w:r w:rsidR="00D70F01" w:rsidRPr="006C7C22">
        <w:rPr>
          <w:rFonts w:asciiTheme="majorBidi" w:hAnsiTheme="majorBidi" w:cstheme="majorBidi"/>
          <w:sz w:val="24"/>
          <w:szCs w:val="24"/>
        </w:rPr>
        <w:t>. TA vartotojų</w:t>
      </w:r>
      <w:r w:rsidR="00C7435B">
        <w:rPr>
          <w:rFonts w:asciiTheme="majorBidi" w:hAnsiTheme="majorBidi" w:cstheme="majorBidi"/>
          <w:sz w:val="24"/>
          <w:szCs w:val="24"/>
        </w:rPr>
        <w:t xml:space="preserve"> (suvokiant, kad komunikuojant skirtinguose socialiniuose tinkluose</w:t>
      </w:r>
      <w:r w:rsidR="008E1458">
        <w:rPr>
          <w:rFonts w:asciiTheme="majorBidi" w:hAnsiTheme="majorBidi" w:cstheme="majorBidi"/>
          <w:sz w:val="24"/>
          <w:szCs w:val="24"/>
        </w:rPr>
        <w:t xml:space="preserve"> jie</w:t>
      </w:r>
      <w:r w:rsidR="00C7435B">
        <w:rPr>
          <w:rFonts w:asciiTheme="majorBidi" w:hAnsiTheme="majorBidi" w:cstheme="majorBidi"/>
          <w:sz w:val="24"/>
          <w:szCs w:val="24"/>
        </w:rPr>
        <w:t xml:space="preserve"> gali dubliuotis)</w:t>
      </w:r>
      <w:r w:rsidR="00DB45EB">
        <w:rPr>
          <w:rFonts w:asciiTheme="majorBidi" w:hAnsiTheme="majorBidi" w:cstheme="majorBidi"/>
          <w:sz w:val="24"/>
          <w:szCs w:val="24"/>
        </w:rPr>
        <w:t xml:space="preserve"> kiekviename socialiniame tinkle atskirai (pvz., </w:t>
      </w:r>
      <w:r w:rsidR="008E1458">
        <w:rPr>
          <w:rFonts w:asciiTheme="majorBidi" w:hAnsiTheme="majorBidi" w:cstheme="majorBidi"/>
          <w:sz w:val="24"/>
          <w:szCs w:val="24"/>
        </w:rPr>
        <w:t>„</w:t>
      </w:r>
      <w:r w:rsidR="00DB45EB">
        <w:rPr>
          <w:rFonts w:asciiTheme="majorBidi" w:hAnsiTheme="majorBidi" w:cstheme="majorBidi"/>
          <w:sz w:val="24"/>
          <w:szCs w:val="24"/>
        </w:rPr>
        <w:t>Facebook</w:t>
      </w:r>
      <w:r w:rsidR="008E1458">
        <w:rPr>
          <w:rFonts w:asciiTheme="majorBidi" w:hAnsiTheme="majorBidi" w:cstheme="majorBidi"/>
          <w:sz w:val="24"/>
          <w:szCs w:val="24"/>
        </w:rPr>
        <w:t>“</w:t>
      </w:r>
      <w:r w:rsidR="00DB45EB">
        <w:rPr>
          <w:rFonts w:asciiTheme="majorBidi" w:hAnsiTheme="majorBidi" w:cstheme="majorBidi"/>
          <w:sz w:val="24"/>
          <w:szCs w:val="24"/>
        </w:rPr>
        <w:t xml:space="preserve">, </w:t>
      </w:r>
      <w:r w:rsidR="008E1458">
        <w:rPr>
          <w:rFonts w:asciiTheme="majorBidi" w:hAnsiTheme="majorBidi" w:cstheme="majorBidi"/>
          <w:sz w:val="24"/>
          <w:szCs w:val="24"/>
        </w:rPr>
        <w:t>„</w:t>
      </w:r>
      <w:proofErr w:type="spellStart"/>
      <w:r w:rsidR="00DB45EB">
        <w:rPr>
          <w:rFonts w:asciiTheme="majorBidi" w:hAnsiTheme="majorBidi" w:cstheme="majorBidi"/>
          <w:sz w:val="24"/>
          <w:szCs w:val="24"/>
        </w:rPr>
        <w:t>Instagram</w:t>
      </w:r>
      <w:proofErr w:type="spellEnd"/>
      <w:r w:rsidR="008E1458">
        <w:rPr>
          <w:rFonts w:asciiTheme="majorBidi" w:hAnsiTheme="majorBidi" w:cstheme="majorBidi"/>
          <w:sz w:val="24"/>
          <w:szCs w:val="24"/>
        </w:rPr>
        <w:t>“</w:t>
      </w:r>
      <w:r w:rsidR="00DB45EB">
        <w:rPr>
          <w:rFonts w:asciiTheme="majorBidi" w:hAnsiTheme="majorBidi" w:cstheme="majorBidi"/>
          <w:sz w:val="24"/>
          <w:szCs w:val="24"/>
        </w:rPr>
        <w:t>, kt.);</w:t>
      </w:r>
    </w:p>
    <w:p w:rsidR="00D70F01" w:rsidRDefault="000770AE" w:rsidP="00D70F01">
      <w:pPr>
        <w:pStyle w:val="ListParagraph"/>
        <w:ind w:left="0" w:firstLine="737"/>
        <w:contextualSpacing/>
        <w:jc w:val="both"/>
        <w:rPr>
          <w:rFonts w:asciiTheme="majorBidi" w:hAnsiTheme="majorBidi" w:cstheme="majorBidi"/>
          <w:sz w:val="24"/>
          <w:szCs w:val="24"/>
        </w:rPr>
      </w:pPr>
      <w:r>
        <w:rPr>
          <w:rFonts w:asciiTheme="majorBidi" w:hAnsiTheme="majorBidi" w:cstheme="majorBidi"/>
          <w:sz w:val="24"/>
          <w:szCs w:val="24"/>
        </w:rPr>
        <w:lastRenderedPageBreak/>
        <w:t>15.6.</w:t>
      </w:r>
      <w:r w:rsidR="00A05C9A">
        <w:rPr>
          <w:rFonts w:asciiTheme="majorBidi" w:hAnsiTheme="majorBidi" w:cstheme="majorBidi"/>
          <w:sz w:val="24"/>
          <w:szCs w:val="24"/>
        </w:rPr>
        <w:t>5</w:t>
      </w:r>
      <w:r>
        <w:rPr>
          <w:rFonts w:asciiTheme="majorBidi" w:hAnsiTheme="majorBidi" w:cstheme="majorBidi"/>
          <w:sz w:val="24"/>
          <w:szCs w:val="24"/>
        </w:rPr>
        <w:t>.</w:t>
      </w:r>
      <w:r w:rsidR="00D70F01">
        <w:rPr>
          <w:rFonts w:asciiTheme="majorBidi" w:hAnsiTheme="majorBidi" w:cstheme="majorBidi"/>
          <w:sz w:val="24"/>
          <w:szCs w:val="24"/>
        </w:rPr>
        <w:t xml:space="preserve"> </w:t>
      </w:r>
      <w:r w:rsidR="00272745">
        <w:rPr>
          <w:rFonts w:asciiTheme="majorBidi" w:hAnsiTheme="majorBidi" w:cstheme="majorBidi"/>
          <w:sz w:val="24"/>
          <w:szCs w:val="24"/>
        </w:rPr>
        <w:t>t</w:t>
      </w:r>
      <w:r w:rsidR="00D70F01" w:rsidRPr="006C7C22">
        <w:rPr>
          <w:rFonts w:asciiTheme="majorBidi" w:hAnsiTheme="majorBidi" w:cstheme="majorBidi"/>
          <w:sz w:val="24"/>
          <w:szCs w:val="24"/>
        </w:rPr>
        <w:t xml:space="preserve">uri būti užtikrinta </w:t>
      </w:r>
      <w:r w:rsidR="00D70F01">
        <w:rPr>
          <w:rFonts w:asciiTheme="majorBidi" w:hAnsiTheme="majorBidi" w:cstheme="majorBidi"/>
          <w:sz w:val="24"/>
          <w:szCs w:val="24"/>
        </w:rPr>
        <w:t xml:space="preserve">viešinimo socialiniuose tinkluose </w:t>
      </w:r>
      <w:r w:rsidR="00D70F01" w:rsidRPr="006C7C22">
        <w:rPr>
          <w:rFonts w:asciiTheme="majorBidi" w:hAnsiTheme="majorBidi" w:cstheme="majorBidi"/>
          <w:sz w:val="24"/>
          <w:szCs w:val="24"/>
        </w:rPr>
        <w:t>rezultatų stebėsena</w:t>
      </w:r>
      <w:r w:rsidR="00D70F01">
        <w:rPr>
          <w:rFonts w:asciiTheme="majorBidi" w:hAnsiTheme="majorBidi" w:cstheme="majorBidi"/>
          <w:sz w:val="24"/>
          <w:szCs w:val="24"/>
        </w:rPr>
        <w:t xml:space="preserve">, kasmėnesinių rezultatų </w:t>
      </w:r>
      <w:r w:rsidR="00272745">
        <w:rPr>
          <w:rFonts w:asciiTheme="majorBidi" w:hAnsiTheme="majorBidi" w:cstheme="majorBidi"/>
          <w:sz w:val="24"/>
          <w:szCs w:val="24"/>
        </w:rPr>
        <w:t>pristatymas Perkančiajai organizacijai</w:t>
      </w:r>
      <w:r w:rsidR="00D70F01" w:rsidRPr="006C7C22">
        <w:rPr>
          <w:rFonts w:asciiTheme="majorBidi" w:hAnsiTheme="majorBidi" w:cstheme="majorBidi"/>
          <w:sz w:val="24"/>
          <w:szCs w:val="24"/>
        </w:rPr>
        <w:t xml:space="preserve"> ir</w:t>
      </w:r>
      <w:r w:rsidR="00272745">
        <w:rPr>
          <w:rFonts w:asciiTheme="majorBidi" w:hAnsiTheme="majorBidi" w:cstheme="majorBidi"/>
          <w:sz w:val="24"/>
          <w:szCs w:val="24"/>
        </w:rPr>
        <w:t>, jei yra poreikis,</w:t>
      </w:r>
      <w:r w:rsidR="00D70F01" w:rsidRPr="006C7C22">
        <w:rPr>
          <w:rFonts w:asciiTheme="majorBidi" w:hAnsiTheme="majorBidi" w:cstheme="majorBidi"/>
          <w:sz w:val="24"/>
          <w:szCs w:val="24"/>
        </w:rPr>
        <w:t xml:space="preserve"> </w:t>
      </w:r>
      <w:r w:rsidR="008E1458">
        <w:rPr>
          <w:rFonts w:asciiTheme="majorBidi" w:hAnsiTheme="majorBidi" w:cstheme="majorBidi"/>
          <w:sz w:val="24"/>
          <w:szCs w:val="24"/>
        </w:rPr>
        <w:t>atitinkamai</w:t>
      </w:r>
      <w:r w:rsidR="00D70F01" w:rsidRPr="006C7C22">
        <w:rPr>
          <w:rFonts w:asciiTheme="majorBidi" w:hAnsiTheme="majorBidi" w:cstheme="majorBidi"/>
          <w:sz w:val="24"/>
          <w:szCs w:val="24"/>
        </w:rPr>
        <w:t xml:space="preserve"> optimiz</w:t>
      </w:r>
      <w:r w:rsidR="008E1458">
        <w:rPr>
          <w:rFonts w:asciiTheme="majorBidi" w:hAnsiTheme="majorBidi" w:cstheme="majorBidi"/>
          <w:sz w:val="24"/>
          <w:szCs w:val="24"/>
        </w:rPr>
        <w:t>uojama</w:t>
      </w:r>
      <w:r w:rsidR="00D70F01" w:rsidRPr="006C7C22">
        <w:rPr>
          <w:rFonts w:asciiTheme="majorBidi" w:hAnsiTheme="majorBidi" w:cstheme="majorBidi"/>
          <w:sz w:val="24"/>
          <w:szCs w:val="24"/>
        </w:rPr>
        <w:t xml:space="preserve"> per visą Kampanijos laikotarpį</w:t>
      </w:r>
      <w:r w:rsidR="00D70F01">
        <w:rPr>
          <w:rFonts w:asciiTheme="majorBidi" w:hAnsiTheme="majorBidi" w:cstheme="majorBidi"/>
          <w:sz w:val="24"/>
          <w:szCs w:val="24"/>
        </w:rPr>
        <w:t>;</w:t>
      </w:r>
    </w:p>
    <w:p w:rsidR="00272745" w:rsidRDefault="00A05C9A" w:rsidP="000770AE">
      <w:pPr>
        <w:pStyle w:val="ListParagraph"/>
        <w:ind w:left="0" w:firstLine="737"/>
        <w:contextualSpacing/>
        <w:jc w:val="both"/>
        <w:rPr>
          <w:rFonts w:asciiTheme="majorBidi" w:hAnsiTheme="majorBidi" w:cstheme="majorBidi"/>
          <w:sz w:val="24"/>
          <w:szCs w:val="24"/>
        </w:rPr>
      </w:pPr>
      <w:r>
        <w:rPr>
          <w:rFonts w:asciiTheme="majorBidi" w:hAnsiTheme="majorBidi" w:cstheme="majorBidi"/>
          <w:sz w:val="24"/>
          <w:szCs w:val="24"/>
        </w:rPr>
        <w:t>15.6.6</w:t>
      </w:r>
      <w:r w:rsidR="00272745">
        <w:rPr>
          <w:rFonts w:asciiTheme="majorBidi" w:hAnsiTheme="majorBidi" w:cstheme="majorBidi"/>
          <w:sz w:val="24"/>
          <w:szCs w:val="24"/>
        </w:rPr>
        <w:t xml:space="preserve">. </w:t>
      </w:r>
      <w:r w:rsidR="008E1458">
        <w:rPr>
          <w:rFonts w:asciiTheme="majorBidi" w:hAnsiTheme="majorBidi" w:cstheme="majorBidi"/>
          <w:sz w:val="24"/>
          <w:szCs w:val="24"/>
        </w:rPr>
        <w:t>Paslaugos t</w:t>
      </w:r>
      <w:r w:rsidR="00272745">
        <w:rPr>
          <w:rFonts w:asciiTheme="majorBidi" w:hAnsiTheme="majorBidi" w:cstheme="majorBidi"/>
          <w:sz w:val="24"/>
          <w:szCs w:val="24"/>
        </w:rPr>
        <w:t>eikėjas turi užtikrinti komentarų po savo inicijuotais įrašais stebėseną</w:t>
      </w:r>
      <w:r w:rsidR="000770AE">
        <w:rPr>
          <w:rFonts w:asciiTheme="majorBidi" w:hAnsiTheme="majorBidi" w:cstheme="majorBidi"/>
          <w:sz w:val="24"/>
          <w:szCs w:val="24"/>
        </w:rPr>
        <w:t>, turi būti trinami visi komentarai:</w:t>
      </w:r>
    </w:p>
    <w:p w:rsidR="000770AE" w:rsidRPr="00A10E51" w:rsidRDefault="00A05C9A" w:rsidP="00A10E51">
      <w:pPr>
        <w:ind w:firstLine="709"/>
        <w:contextualSpacing/>
        <w:jc w:val="both"/>
        <w:rPr>
          <w:rFonts w:asciiTheme="majorBidi" w:hAnsiTheme="majorBidi" w:cstheme="majorBidi"/>
          <w:sz w:val="24"/>
          <w:szCs w:val="24"/>
        </w:rPr>
      </w:pPr>
      <w:r>
        <w:rPr>
          <w:rFonts w:asciiTheme="majorBidi" w:hAnsiTheme="majorBidi" w:cstheme="majorBidi"/>
          <w:sz w:val="24"/>
          <w:szCs w:val="24"/>
        </w:rPr>
        <w:t>15.6.6</w:t>
      </w:r>
      <w:r w:rsidR="000770AE">
        <w:rPr>
          <w:rFonts w:asciiTheme="majorBidi" w:hAnsiTheme="majorBidi" w:cstheme="majorBidi"/>
          <w:sz w:val="24"/>
          <w:szCs w:val="24"/>
        </w:rPr>
        <w:t xml:space="preserve">.1. </w:t>
      </w:r>
      <w:r w:rsidR="000770AE" w:rsidRPr="00A10E51">
        <w:rPr>
          <w:rFonts w:asciiTheme="majorBidi" w:hAnsiTheme="majorBidi" w:cstheme="majorBidi"/>
          <w:sz w:val="24"/>
          <w:szCs w:val="24"/>
        </w:rPr>
        <w:t>skatinantys smurtą, neapykantą prieš bet kokią visuomenės grupę (Lietuvos Respublikos visuomenės info</w:t>
      </w:r>
      <w:r w:rsidR="000770AE" w:rsidRPr="000770AE">
        <w:rPr>
          <w:rFonts w:asciiTheme="majorBidi" w:hAnsiTheme="majorBidi" w:cstheme="majorBidi"/>
          <w:sz w:val="24"/>
          <w:szCs w:val="24"/>
        </w:rPr>
        <w:t>rmavimo įstatymo 19 straipsnis)</w:t>
      </w:r>
      <w:r w:rsidR="000770AE">
        <w:rPr>
          <w:rFonts w:asciiTheme="majorBidi" w:hAnsiTheme="majorBidi" w:cstheme="majorBidi"/>
          <w:sz w:val="24"/>
          <w:szCs w:val="24"/>
        </w:rPr>
        <w:t>;</w:t>
      </w:r>
    </w:p>
    <w:p w:rsidR="000770AE" w:rsidRPr="00A10E51" w:rsidRDefault="00A05C9A" w:rsidP="00A10E51">
      <w:pPr>
        <w:ind w:firstLine="709"/>
        <w:contextualSpacing/>
        <w:jc w:val="both"/>
        <w:rPr>
          <w:rFonts w:asciiTheme="majorBidi" w:hAnsiTheme="majorBidi" w:cstheme="majorBidi"/>
          <w:sz w:val="24"/>
          <w:szCs w:val="24"/>
        </w:rPr>
      </w:pPr>
      <w:r>
        <w:rPr>
          <w:rFonts w:asciiTheme="majorBidi" w:hAnsiTheme="majorBidi" w:cstheme="majorBidi"/>
          <w:sz w:val="24"/>
          <w:szCs w:val="24"/>
        </w:rPr>
        <w:t>15.6.6</w:t>
      </w:r>
      <w:r w:rsidR="000770AE">
        <w:rPr>
          <w:rFonts w:asciiTheme="majorBidi" w:hAnsiTheme="majorBidi" w:cstheme="majorBidi"/>
          <w:sz w:val="24"/>
          <w:szCs w:val="24"/>
        </w:rPr>
        <w:t xml:space="preserve">.2. </w:t>
      </w:r>
      <w:r w:rsidR="000770AE" w:rsidRPr="00A10E51">
        <w:rPr>
          <w:rFonts w:asciiTheme="majorBidi" w:hAnsiTheme="majorBidi" w:cstheme="majorBidi"/>
          <w:sz w:val="24"/>
          <w:szCs w:val="24"/>
        </w:rPr>
        <w:t>kuriuose yra nuotraukos, vaizdo įrašai ar kitokio formato turinys, vaizduojantis pornogr</w:t>
      </w:r>
      <w:r w:rsidR="000770AE" w:rsidRPr="000770AE">
        <w:rPr>
          <w:rFonts w:asciiTheme="majorBidi" w:hAnsiTheme="majorBidi" w:cstheme="majorBidi"/>
          <w:sz w:val="24"/>
          <w:szCs w:val="24"/>
        </w:rPr>
        <w:t xml:space="preserve">afiją ar </w:t>
      </w:r>
      <w:proofErr w:type="spellStart"/>
      <w:r w:rsidR="000770AE" w:rsidRPr="000770AE">
        <w:rPr>
          <w:rFonts w:asciiTheme="majorBidi" w:hAnsiTheme="majorBidi" w:cstheme="majorBidi"/>
          <w:sz w:val="24"/>
          <w:szCs w:val="24"/>
        </w:rPr>
        <w:t>žiaurumus</w:t>
      </w:r>
      <w:proofErr w:type="spellEnd"/>
      <w:r w:rsidR="000770AE" w:rsidRPr="000770AE">
        <w:rPr>
          <w:rFonts w:asciiTheme="majorBidi" w:hAnsiTheme="majorBidi" w:cstheme="majorBidi"/>
          <w:sz w:val="24"/>
          <w:szCs w:val="24"/>
        </w:rPr>
        <w:t xml:space="preserve"> (angl. </w:t>
      </w:r>
      <w:proofErr w:type="spellStart"/>
      <w:r w:rsidR="000770AE" w:rsidRPr="00A10E51">
        <w:rPr>
          <w:rFonts w:asciiTheme="majorBidi" w:hAnsiTheme="majorBidi" w:cstheme="majorBidi"/>
          <w:i/>
          <w:iCs/>
          <w:sz w:val="24"/>
          <w:szCs w:val="24"/>
        </w:rPr>
        <w:t>gore</w:t>
      </w:r>
      <w:proofErr w:type="spellEnd"/>
      <w:r w:rsidR="000770AE" w:rsidRPr="000770AE">
        <w:rPr>
          <w:rFonts w:asciiTheme="majorBidi" w:hAnsiTheme="majorBidi" w:cstheme="majorBidi"/>
          <w:sz w:val="24"/>
          <w:szCs w:val="24"/>
        </w:rPr>
        <w:t>)</w:t>
      </w:r>
      <w:r w:rsidR="000770AE">
        <w:rPr>
          <w:rFonts w:asciiTheme="majorBidi" w:hAnsiTheme="majorBidi" w:cstheme="majorBidi"/>
          <w:sz w:val="24"/>
          <w:szCs w:val="24"/>
        </w:rPr>
        <w:t>;</w:t>
      </w:r>
    </w:p>
    <w:p w:rsidR="000770AE" w:rsidRPr="00A10E51" w:rsidRDefault="00A05C9A" w:rsidP="00A10E51">
      <w:pPr>
        <w:ind w:firstLine="709"/>
        <w:contextualSpacing/>
        <w:jc w:val="both"/>
        <w:rPr>
          <w:rFonts w:asciiTheme="majorBidi" w:hAnsiTheme="majorBidi" w:cstheme="majorBidi"/>
          <w:sz w:val="24"/>
          <w:szCs w:val="24"/>
        </w:rPr>
      </w:pPr>
      <w:r>
        <w:rPr>
          <w:rFonts w:asciiTheme="majorBidi" w:hAnsiTheme="majorBidi" w:cstheme="majorBidi"/>
          <w:sz w:val="24"/>
          <w:szCs w:val="24"/>
        </w:rPr>
        <w:t>15.6.6</w:t>
      </w:r>
      <w:r w:rsidR="000770AE">
        <w:rPr>
          <w:rFonts w:asciiTheme="majorBidi" w:hAnsiTheme="majorBidi" w:cstheme="majorBidi"/>
          <w:sz w:val="24"/>
          <w:szCs w:val="24"/>
        </w:rPr>
        <w:t xml:space="preserve">.3. </w:t>
      </w:r>
      <w:r w:rsidR="000770AE" w:rsidRPr="00A10E51">
        <w:rPr>
          <w:rFonts w:asciiTheme="majorBidi" w:hAnsiTheme="majorBidi" w:cstheme="majorBidi"/>
          <w:sz w:val="24"/>
          <w:szCs w:val="24"/>
        </w:rPr>
        <w:t>vartojami necenzūrinia</w:t>
      </w:r>
      <w:r w:rsidR="000770AE" w:rsidRPr="000770AE">
        <w:rPr>
          <w:rFonts w:asciiTheme="majorBidi" w:hAnsiTheme="majorBidi" w:cstheme="majorBidi"/>
          <w:sz w:val="24"/>
          <w:szCs w:val="24"/>
        </w:rPr>
        <w:t xml:space="preserve">i </w:t>
      </w:r>
      <w:r w:rsidR="008E1458">
        <w:rPr>
          <w:rFonts w:asciiTheme="majorBidi" w:hAnsiTheme="majorBidi" w:cstheme="majorBidi"/>
          <w:sz w:val="24"/>
          <w:szCs w:val="24"/>
        </w:rPr>
        <w:t>žodžiai</w:t>
      </w:r>
      <w:r w:rsidR="000770AE" w:rsidRPr="000770AE">
        <w:rPr>
          <w:rFonts w:asciiTheme="majorBidi" w:hAnsiTheme="majorBidi" w:cstheme="majorBidi"/>
          <w:sz w:val="24"/>
          <w:szCs w:val="24"/>
        </w:rPr>
        <w:t>, keiksmažodžiai</w:t>
      </w:r>
      <w:r w:rsidR="000770AE">
        <w:rPr>
          <w:rFonts w:asciiTheme="majorBidi" w:hAnsiTheme="majorBidi" w:cstheme="majorBidi"/>
          <w:sz w:val="24"/>
          <w:szCs w:val="24"/>
        </w:rPr>
        <w:t>;</w:t>
      </w:r>
    </w:p>
    <w:p w:rsidR="000770AE" w:rsidRPr="00A10E51" w:rsidRDefault="00A05C9A" w:rsidP="00A10E51">
      <w:pPr>
        <w:ind w:firstLine="709"/>
        <w:contextualSpacing/>
        <w:jc w:val="both"/>
        <w:rPr>
          <w:rFonts w:asciiTheme="majorBidi" w:hAnsiTheme="majorBidi" w:cstheme="majorBidi"/>
          <w:sz w:val="24"/>
          <w:szCs w:val="24"/>
        </w:rPr>
      </w:pPr>
      <w:r>
        <w:rPr>
          <w:rFonts w:asciiTheme="majorBidi" w:hAnsiTheme="majorBidi" w:cstheme="majorBidi"/>
          <w:sz w:val="24"/>
          <w:szCs w:val="24"/>
        </w:rPr>
        <w:t>15.6.6</w:t>
      </w:r>
      <w:r w:rsidR="000770AE">
        <w:rPr>
          <w:rFonts w:asciiTheme="majorBidi" w:hAnsiTheme="majorBidi" w:cstheme="majorBidi"/>
          <w:sz w:val="24"/>
          <w:szCs w:val="24"/>
        </w:rPr>
        <w:t xml:space="preserve">.4. </w:t>
      </w:r>
      <w:r w:rsidR="000770AE" w:rsidRPr="00A10E51">
        <w:rPr>
          <w:rFonts w:asciiTheme="majorBidi" w:hAnsiTheme="majorBidi" w:cstheme="majorBidi"/>
          <w:sz w:val="24"/>
          <w:szCs w:val="24"/>
        </w:rPr>
        <w:t xml:space="preserve">parašyti identiškai daug kartų (angl. </w:t>
      </w:r>
      <w:proofErr w:type="spellStart"/>
      <w:r w:rsidR="000770AE" w:rsidRPr="00A10E51">
        <w:rPr>
          <w:rFonts w:asciiTheme="majorBidi" w:hAnsiTheme="majorBidi" w:cstheme="majorBidi"/>
          <w:i/>
          <w:iCs/>
          <w:sz w:val="24"/>
          <w:szCs w:val="24"/>
        </w:rPr>
        <w:t>spam</w:t>
      </w:r>
      <w:proofErr w:type="spellEnd"/>
      <w:r w:rsidR="000770AE" w:rsidRPr="000770AE">
        <w:rPr>
          <w:rFonts w:asciiTheme="majorBidi" w:hAnsiTheme="majorBidi" w:cstheme="majorBidi"/>
          <w:sz w:val="24"/>
          <w:szCs w:val="24"/>
        </w:rPr>
        <w:t>)</w:t>
      </w:r>
      <w:r w:rsidR="000770AE">
        <w:rPr>
          <w:rFonts w:asciiTheme="majorBidi" w:hAnsiTheme="majorBidi" w:cstheme="majorBidi"/>
          <w:sz w:val="24"/>
          <w:szCs w:val="24"/>
        </w:rPr>
        <w:t>;</w:t>
      </w:r>
    </w:p>
    <w:p w:rsidR="000770AE" w:rsidRPr="00A10E51" w:rsidRDefault="00A05C9A" w:rsidP="00A10E51">
      <w:pPr>
        <w:ind w:firstLine="709"/>
        <w:contextualSpacing/>
        <w:jc w:val="both"/>
        <w:rPr>
          <w:rFonts w:asciiTheme="majorBidi" w:hAnsiTheme="majorBidi" w:cstheme="majorBidi"/>
          <w:sz w:val="24"/>
          <w:szCs w:val="24"/>
        </w:rPr>
      </w:pPr>
      <w:r>
        <w:rPr>
          <w:rFonts w:asciiTheme="majorBidi" w:hAnsiTheme="majorBidi" w:cstheme="majorBidi"/>
          <w:sz w:val="24"/>
          <w:szCs w:val="24"/>
        </w:rPr>
        <w:t>15.6.6</w:t>
      </w:r>
      <w:r w:rsidR="000770AE">
        <w:rPr>
          <w:rFonts w:asciiTheme="majorBidi" w:hAnsiTheme="majorBidi" w:cstheme="majorBidi"/>
          <w:sz w:val="24"/>
          <w:szCs w:val="24"/>
        </w:rPr>
        <w:t xml:space="preserve">.5. </w:t>
      </w:r>
      <w:r w:rsidR="000770AE" w:rsidRPr="00A10E51">
        <w:rPr>
          <w:rFonts w:asciiTheme="majorBidi" w:hAnsiTheme="majorBidi" w:cstheme="majorBidi"/>
          <w:sz w:val="24"/>
          <w:szCs w:val="24"/>
        </w:rPr>
        <w:t>skatinantys nelegalia</w:t>
      </w:r>
      <w:r w:rsidR="000770AE" w:rsidRPr="000770AE">
        <w:rPr>
          <w:rFonts w:asciiTheme="majorBidi" w:hAnsiTheme="majorBidi" w:cstheme="majorBidi"/>
          <w:sz w:val="24"/>
          <w:szCs w:val="24"/>
        </w:rPr>
        <w:t>s, nemoralias, smurtines veikas</w:t>
      </w:r>
      <w:r w:rsidR="000770AE">
        <w:rPr>
          <w:rFonts w:asciiTheme="majorBidi" w:hAnsiTheme="majorBidi" w:cstheme="majorBidi"/>
          <w:sz w:val="24"/>
          <w:szCs w:val="24"/>
        </w:rPr>
        <w:t>;</w:t>
      </w:r>
    </w:p>
    <w:p w:rsidR="000770AE" w:rsidRPr="00A10E51" w:rsidRDefault="00A05C9A" w:rsidP="00C7435B">
      <w:pPr>
        <w:ind w:firstLine="709"/>
        <w:contextualSpacing/>
        <w:jc w:val="both"/>
        <w:rPr>
          <w:rFonts w:asciiTheme="majorBidi" w:hAnsiTheme="majorBidi" w:cstheme="majorBidi"/>
          <w:sz w:val="24"/>
          <w:szCs w:val="24"/>
        </w:rPr>
      </w:pPr>
      <w:r>
        <w:rPr>
          <w:rFonts w:asciiTheme="majorBidi" w:hAnsiTheme="majorBidi" w:cstheme="majorBidi"/>
          <w:sz w:val="24"/>
          <w:szCs w:val="24"/>
        </w:rPr>
        <w:t>15.6.6</w:t>
      </w:r>
      <w:r w:rsidR="000770AE">
        <w:rPr>
          <w:rFonts w:asciiTheme="majorBidi" w:hAnsiTheme="majorBidi" w:cstheme="majorBidi"/>
          <w:sz w:val="24"/>
          <w:szCs w:val="24"/>
        </w:rPr>
        <w:t xml:space="preserve">.6. </w:t>
      </w:r>
      <w:r w:rsidR="000770AE" w:rsidRPr="00A10E51">
        <w:rPr>
          <w:rFonts w:asciiTheme="majorBidi" w:hAnsiTheme="majorBidi" w:cstheme="majorBidi"/>
          <w:sz w:val="24"/>
          <w:szCs w:val="24"/>
        </w:rPr>
        <w:t>kuriuose yra reklamuojami produktai</w:t>
      </w:r>
      <w:r w:rsidR="00C7435B">
        <w:rPr>
          <w:rFonts w:asciiTheme="majorBidi" w:hAnsiTheme="majorBidi" w:cstheme="majorBidi"/>
          <w:sz w:val="24"/>
          <w:szCs w:val="24"/>
        </w:rPr>
        <w:t xml:space="preserve"> ar</w:t>
      </w:r>
      <w:r w:rsidR="000770AE" w:rsidRPr="00A10E51">
        <w:rPr>
          <w:rFonts w:asciiTheme="majorBidi" w:hAnsiTheme="majorBidi" w:cstheme="majorBidi"/>
          <w:sz w:val="24"/>
          <w:szCs w:val="24"/>
        </w:rPr>
        <w:t xml:space="preserve"> paslaugos, </w:t>
      </w:r>
      <w:r w:rsidR="008E1458">
        <w:rPr>
          <w:rFonts w:asciiTheme="majorBidi" w:hAnsiTheme="majorBidi" w:cstheme="majorBidi"/>
          <w:sz w:val="24"/>
          <w:szCs w:val="24"/>
        </w:rPr>
        <w:t>ne</w:t>
      </w:r>
      <w:r w:rsidR="000770AE" w:rsidRPr="000770AE">
        <w:rPr>
          <w:rFonts w:asciiTheme="majorBidi" w:hAnsiTheme="majorBidi" w:cstheme="majorBidi"/>
          <w:sz w:val="24"/>
          <w:szCs w:val="24"/>
        </w:rPr>
        <w:t>susijusios su įraš</w:t>
      </w:r>
      <w:r w:rsidR="00C7435B">
        <w:rPr>
          <w:rFonts w:asciiTheme="majorBidi" w:hAnsiTheme="majorBidi" w:cstheme="majorBidi"/>
          <w:sz w:val="24"/>
          <w:szCs w:val="24"/>
        </w:rPr>
        <w:t>u</w:t>
      </w:r>
      <w:r w:rsidR="000770AE">
        <w:rPr>
          <w:rFonts w:asciiTheme="majorBidi" w:hAnsiTheme="majorBidi" w:cstheme="majorBidi"/>
          <w:sz w:val="24"/>
          <w:szCs w:val="24"/>
        </w:rPr>
        <w:t>;</w:t>
      </w:r>
    </w:p>
    <w:p w:rsidR="000770AE" w:rsidRPr="00A10E51" w:rsidRDefault="00A05C9A" w:rsidP="00A10E51">
      <w:pPr>
        <w:ind w:firstLine="709"/>
        <w:contextualSpacing/>
        <w:jc w:val="both"/>
        <w:rPr>
          <w:rFonts w:asciiTheme="majorBidi" w:hAnsiTheme="majorBidi" w:cstheme="majorBidi"/>
          <w:sz w:val="24"/>
          <w:szCs w:val="24"/>
        </w:rPr>
      </w:pPr>
      <w:r>
        <w:rPr>
          <w:rFonts w:asciiTheme="majorBidi" w:hAnsiTheme="majorBidi" w:cstheme="majorBidi"/>
          <w:sz w:val="24"/>
          <w:szCs w:val="24"/>
        </w:rPr>
        <w:t>15.6.6</w:t>
      </w:r>
      <w:r w:rsidR="000770AE">
        <w:rPr>
          <w:rFonts w:asciiTheme="majorBidi" w:hAnsiTheme="majorBidi" w:cstheme="majorBidi"/>
          <w:sz w:val="24"/>
          <w:szCs w:val="24"/>
        </w:rPr>
        <w:t xml:space="preserve">.7. </w:t>
      </w:r>
      <w:r w:rsidR="000770AE" w:rsidRPr="00A10E51">
        <w:rPr>
          <w:rFonts w:asciiTheme="majorBidi" w:hAnsiTheme="majorBidi" w:cstheme="majorBidi"/>
          <w:sz w:val="24"/>
          <w:szCs w:val="24"/>
        </w:rPr>
        <w:t>kuriuose esanči</w:t>
      </w:r>
      <w:r w:rsidR="008E1458">
        <w:rPr>
          <w:rFonts w:asciiTheme="majorBidi" w:hAnsiTheme="majorBidi" w:cstheme="majorBidi"/>
          <w:sz w:val="24"/>
          <w:szCs w:val="24"/>
        </w:rPr>
        <w:t>o</w:t>
      </w:r>
      <w:r w:rsidR="000770AE" w:rsidRPr="00A10E51">
        <w:rPr>
          <w:rFonts w:asciiTheme="majorBidi" w:hAnsiTheme="majorBidi" w:cstheme="majorBidi"/>
          <w:sz w:val="24"/>
          <w:szCs w:val="24"/>
        </w:rPr>
        <w:t>s nuorodos į kitus internetinius puslapius, socialinius tinklus ir kt. nesusij</w:t>
      </w:r>
      <w:r w:rsidR="000770AE" w:rsidRPr="000770AE">
        <w:rPr>
          <w:rFonts w:asciiTheme="majorBidi" w:hAnsiTheme="majorBidi" w:cstheme="majorBidi"/>
          <w:sz w:val="24"/>
          <w:szCs w:val="24"/>
        </w:rPr>
        <w:t>usios su įrašo tema</w:t>
      </w:r>
      <w:r w:rsidR="000770AE">
        <w:rPr>
          <w:rFonts w:asciiTheme="majorBidi" w:hAnsiTheme="majorBidi" w:cstheme="majorBidi"/>
          <w:sz w:val="24"/>
          <w:szCs w:val="24"/>
        </w:rPr>
        <w:t>;</w:t>
      </w:r>
    </w:p>
    <w:p w:rsidR="000770AE" w:rsidRPr="00A10E51" w:rsidRDefault="00A05C9A" w:rsidP="00A10E51">
      <w:pPr>
        <w:ind w:firstLine="709"/>
        <w:contextualSpacing/>
        <w:jc w:val="both"/>
        <w:rPr>
          <w:rFonts w:asciiTheme="majorBidi" w:hAnsiTheme="majorBidi" w:cstheme="majorBidi"/>
          <w:sz w:val="24"/>
          <w:szCs w:val="24"/>
        </w:rPr>
      </w:pPr>
      <w:r>
        <w:rPr>
          <w:rFonts w:asciiTheme="majorBidi" w:hAnsiTheme="majorBidi" w:cstheme="majorBidi"/>
          <w:sz w:val="24"/>
          <w:szCs w:val="24"/>
        </w:rPr>
        <w:t>15.6.6</w:t>
      </w:r>
      <w:r w:rsidR="000770AE">
        <w:rPr>
          <w:rFonts w:asciiTheme="majorBidi" w:hAnsiTheme="majorBidi" w:cstheme="majorBidi"/>
          <w:sz w:val="24"/>
          <w:szCs w:val="24"/>
        </w:rPr>
        <w:t xml:space="preserve">.8. </w:t>
      </w:r>
      <w:r w:rsidR="000770AE" w:rsidRPr="00A10E51">
        <w:rPr>
          <w:rFonts w:asciiTheme="majorBidi" w:hAnsiTheme="majorBidi" w:cstheme="majorBidi"/>
          <w:sz w:val="24"/>
          <w:szCs w:val="24"/>
        </w:rPr>
        <w:t xml:space="preserve">skleidžiantys klaidingą, faktais nepatikrintą informaciją ar </w:t>
      </w:r>
      <w:proofErr w:type="spellStart"/>
      <w:r w:rsidR="000770AE" w:rsidRPr="00A10E51">
        <w:rPr>
          <w:rFonts w:asciiTheme="majorBidi" w:hAnsiTheme="majorBidi" w:cstheme="majorBidi"/>
          <w:sz w:val="24"/>
          <w:szCs w:val="24"/>
        </w:rPr>
        <w:t>melagienas</w:t>
      </w:r>
      <w:proofErr w:type="spellEnd"/>
      <w:r w:rsidR="008E1458">
        <w:rPr>
          <w:rFonts w:asciiTheme="majorBidi" w:hAnsiTheme="majorBidi" w:cstheme="majorBidi"/>
          <w:sz w:val="24"/>
          <w:szCs w:val="24"/>
        </w:rPr>
        <w:t>;</w:t>
      </w:r>
    </w:p>
    <w:p w:rsidR="00D70F01" w:rsidRDefault="00D70F01" w:rsidP="0020209D">
      <w:pPr>
        <w:tabs>
          <w:tab w:val="left" w:pos="630"/>
        </w:tabs>
        <w:spacing w:after="0" w:line="240" w:lineRule="auto"/>
        <w:ind w:firstLine="737"/>
        <w:contextualSpacing/>
        <w:jc w:val="both"/>
        <w:rPr>
          <w:rFonts w:asciiTheme="majorBidi" w:eastAsia="Calibri" w:hAnsiTheme="majorBidi" w:cstheme="majorBidi"/>
          <w:sz w:val="24"/>
          <w:szCs w:val="24"/>
          <w:lang w:eastAsia="zh-CN"/>
        </w:rPr>
      </w:pPr>
      <w:r>
        <w:rPr>
          <w:rFonts w:asciiTheme="majorBidi" w:eastAsia="Calibri" w:hAnsiTheme="majorBidi" w:cstheme="majorBidi"/>
          <w:sz w:val="24"/>
          <w:szCs w:val="24"/>
          <w:lang w:eastAsia="zh-CN"/>
        </w:rPr>
        <w:t>15.6.</w:t>
      </w:r>
      <w:r w:rsidR="00A05C9A">
        <w:rPr>
          <w:rFonts w:asciiTheme="majorBidi" w:eastAsia="Calibri" w:hAnsiTheme="majorBidi" w:cstheme="majorBidi"/>
          <w:sz w:val="24"/>
          <w:szCs w:val="24"/>
          <w:lang w:eastAsia="zh-CN"/>
        </w:rPr>
        <w:t>7</w:t>
      </w:r>
      <w:r>
        <w:rPr>
          <w:rFonts w:asciiTheme="majorBidi" w:eastAsia="Calibri" w:hAnsiTheme="majorBidi" w:cstheme="majorBidi"/>
          <w:sz w:val="24"/>
          <w:szCs w:val="24"/>
          <w:lang w:eastAsia="zh-CN"/>
        </w:rPr>
        <w:t>.</w:t>
      </w:r>
      <w:r w:rsidR="00272745">
        <w:rPr>
          <w:rFonts w:asciiTheme="majorBidi" w:eastAsia="Calibri" w:hAnsiTheme="majorBidi" w:cstheme="majorBidi"/>
          <w:sz w:val="24"/>
          <w:szCs w:val="24"/>
          <w:lang w:eastAsia="zh-CN"/>
        </w:rPr>
        <w:t xml:space="preserve"> r</w:t>
      </w:r>
      <w:r>
        <w:rPr>
          <w:rFonts w:asciiTheme="majorBidi" w:eastAsia="Calibri" w:hAnsiTheme="majorBidi" w:cstheme="majorBidi"/>
          <w:sz w:val="24"/>
          <w:szCs w:val="24"/>
          <w:lang w:eastAsia="zh-CN"/>
        </w:rPr>
        <w:t>eklamos socialiniuose tinkluose išlaidos turi būti įtrauktos į Kampanijos biudžetą;</w:t>
      </w:r>
    </w:p>
    <w:p w:rsidR="00D70F01" w:rsidRDefault="000770AE" w:rsidP="00272745">
      <w:pPr>
        <w:tabs>
          <w:tab w:val="left" w:pos="630"/>
        </w:tabs>
        <w:spacing w:after="0" w:line="240" w:lineRule="auto"/>
        <w:ind w:firstLine="737"/>
        <w:contextualSpacing/>
        <w:jc w:val="both"/>
        <w:rPr>
          <w:rFonts w:asciiTheme="majorBidi" w:eastAsia="Calibri" w:hAnsiTheme="majorBidi" w:cstheme="majorBidi"/>
          <w:sz w:val="24"/>
          <w:szCs w:val="24"/>
          <w:lang w:eastAsia="zh-CN"/>
        </w:rPr>
      </w:pPr>
      <w:r>
        <w:rPr>
          <w:rFonts w:asciiTheme="majorBidi" w:eastAsia="Calibri" w:hAnsiTheme="majorBidi" w:cstheme="majorBidi"/>
          <w:sz w:val="24"/>
          <w:szCs w:val="24"/>
          <w:lang w:eastAsia="zh-CN"/>
        </w:rPr>
        <w:t>15.6.</w:t>
      </w:r>
      <w:r w:rsidR="00A05C9A">
        <w:rPr>
          <w:rFonts w:asciiTheme="majorBidi" w:eastAsia="Calibri" w:hAnsiTheme="majorBidi" w:cstheme="majorBidi"/>
          <w:sz w:val="24"/>
          <w:szCs w:val="24"/>
          <w:lang w:eastAsia="zh-CN"/>
        </w:rPr>
        <w:t>8</w:t>
      </w:r>
      <w:r w:rsidR="00D70F01">
        <w:rPr>
          <w:rFonts w:asciiTheme="majorBidi" w:eastAsia="Calibri" w:hAnsiTheme="majorBidi" w:cstheme="majorBidi"/>
          <w:sz w:val="24"/>
          <w:szCs w:val="24"/>
          <w:lang w:eastAsia="zh-CN"/>
        </w:rPr>
        <w:t>.</w:t>
      </w:r>
      <w:r w:rsidR="00272745">
        <w:rPr>
          <w:rFonts w:asciiTheme="majorBidi" w:eastAsia="Calibri" w:hAnsiTheme="majorBidi" w:cstheme="majorBidi"/>
          <w:sz w:val="24"/>
          <w:szCs w:val="24"/>
          <w:lang w:eastAsia="zh-CN"/>
        </w:rPr>
        <w:t xml:space="preserve"> viešinimo socialiniuose tinkluose planas per 10 dienų nuo sutarties pasirašymo </w:t>
      </w:r>
      <w:r w:rsidR="008E1458">
        <w:rPr>
          <w:rFonts w:asciiTheme="majorBidi" w:eastAsia="Calibri" w:hAnsiTheme="majorBidi" w:cstheme="majorBidi"/>
          <w:sz w:val="24"/>
          <w:szCs w:val="24"/>
          <w:lang w:eastAsia="zh-CN"/>
        </w:rPr>
        <w:t xml:space="preserve">dienos </w:t>
      </w:r>
      <w:r w:rsidR="00272745">
        <w:rPr>
          <w:rFonts w:asciiTheme="majorBidi" w:eastAsia="Calibri" w:hAnsiTheme="majorBidi" w:cstheme="majorBidi"/>
          <w:sz w:val="24"/>
          <w:szCs w:val="24"/>
          <w:lang w:eastAsia="zh-CN"/>
        </w:rPr>
        <w:t>turi būti suderintas su Perkančiąja organizacija, pateik</w:t>
      </w:r>
      <w:r w:rsidR="008E1458">
        <w:rPr>
          <w:rFonts w:asciiTheme="majorBidi" w:eastAsia="Calibri" w:hAnsiTheme="majorBidi" w:cstheme="majorBidi"/>
          <w:sz w:val="24"/>
          <w:szCs w:val="24"/>
          <w:lang w:eastAsia="zh-CN"/>
        </w:rPr>
        <w:t>ti</w:t>
      </w:r>
      <w:r w:rsidR="00272745">
        <w:rPr>
          <w:rFonts w:asciiTheme="majorBidi" w:eastAsia="Calibri" w:hAnsiTheme="majorBidi" w:cstheme="majorBidi"/>
          <w:sz w:val="24"/>
          <w:szCs w:val="24"/>
          <w:lang w:eastAsia="zh-CN"/>
        </w:rPr>
        <w:t xml:space="preserve"> kalendoriškai išdėstyt</w:t>
      </w:r>
      <w:r w:rsidR="008E1458">
        <w:rPr>
          <w:rFonts w:asciiTheme="majorBidi" w:eastAsia="Calibri" w:hAnsiTheme="majorBidi" w:cstheme="majorBidi"/>
          <w:sz w:val="24"/>
          <w:szCs w:val="24"/>
          <w:lang w:eastAsia="zh-CN"/>
        </w:rPr>
        <w:t>i</w:t>
      </w:r>
      <w:r w:rsidR="00272745">
        <w:rPr>
          <w:rFonts w:asciiTheme="majorBidi" w:eastAsia="Calibri" w:hAnsiTheme="majorBidi" w:cstheme="majorBidi"/>
          <w:sz w:val="24"/>
          <w:szCs w:val="24"/>
          <w:lang w:eastAsia="zh-CN"/>
        </w:rPr>
        <w:t xml:space="preserve"> suplanuot</w:t>
      </w:r>
      <w:r w:rsidR="008E1458">
        <w:rPr>
          <w:rFonts w:asciiTheme="majorBidi" w:eastAsia="Calibri" w:hAnsiTheme="majorBidi" w:cstheme="majorBidi"/>
          <w:sz w:val="24"/>
          <w:szCs w:val="24"/>
          <w:lang w:eastAsia="zh-CN"/>
        </w:rPr>
        <w:t>i</w:t>
      </w:r>
      <w:r w:rsidR="00272745">
        <w:rPr>
          <w:rFonts w:asciiTheme="majorBidi" w:eastAsia="Calibri" w:hAnsiTheme="majorBidi" w:cstheme="majorBidi"/>
          <w:sz w:val="24"/>
          <w:szCs w:val="24"/>
          <w:lang w:eastAsia="zh-CN"/>
        </w:rPr>
        <w:t xml:space="preserve"> įraš</w:t>
      </w:r>
      <w:r w:rsidR="008E1458">
        <w:rPr>
          <w:rFonts w:asciiTheme="majorBidi" w:eastAsia="Calibri" w:hAnsiTheme="majorBidi" w:cstheme="majorBidi"/>
          <w:sz w:val="24"/>
          <w:szCs w:val="24"/>
          <w:lang w:eastAsia="zh-CN"/>
        </w:rPr>
        <w:t>ai</w:t>
      </w:r>
      <w:r w:rsidR="00272745">
        <w:rPr>
          <w:rFonts w:asciiTheme="majorBidi" w:eastAsia="Calibri" w:hAnsiTheme="majorBidi" w:cstheme="majorBidi"/>
          <w:sz w:val="24"/>
          <w:szCs w:val="24"/>
          <w:lang w:eastAsia="zh-CN"/>
        </w:rPr>
        <w:t xml:space="preserve">, </w:t>
      </w:r>
      <w:r w:rsidR="008E1458">
        <w:rPr>
          <w:rFonts w:asciiTheme="majorBidi" w:eastAsia="Calibri" w:hAnsiTheme="majorBidi" w:cstheme="majorBidi"/>
          <w:sz w:val="24"/>
          <w:szCs w:val="24"/>
          <w:lang w:eastAsia="zh-CN"/>
        </w:rPr>
        <w:t>jei reikia, planas</w:t>
      </w:r>
      <w:r w:rsidR="00A05C9A">
        <w:rPr>
          <w:rFonts w:asciiTheme="majorBidi" w:eastAsia="Calibri" w:hAnsiTheme="majorBidi" w:cstheme="majorBidi"/>
          <w:sz w:val="24"/>
          <w:szCs w:val="24"/>
          <w:lang w:eastAsia="zh-CN"/>
        </w:rPr>
        <w:t xml:space="preserve"> periodiškai</w:t>
      </w:r>
      <w:r w:rsidR="00272745">
        <w:rPr>
          <w:rFonts w:asciiTheme="majorBidi" w:eastAsia="Calibri" w:hAnsiTheme="majorBidi" w:cstheme="majorBidi"/>
          <w:sz w:val="24"/>
          <w:szCs w:val="24"/>
          <w:lang w:eastAsia="zh-CN"/>
        </w:rPr>
        <w:t xml:space="preserve"> koreguojamas.</w:t>
      </w:r>
    </w:p>
    <w:p w:rsidR="00233E2E" w:rsidRDefault="00233E2E" w:rsidP="00272745">
      <w:pPr>
        <w:tabs>
          <w:tab w:val="left" w:pos="630"/>
        </w:tabs>
        <w:spacing w:after="0" w:line="240" w:lineRule="auto"/>
        <w:ind w:firstLine="737"/>
        <w:contextualSpacing/>
        <w:jc w:val="both"/>
        <w:rPr>
          <w:rFonts w:asciiTheme="majorBidi" w:eastAsia="Calibri" w:hAnsiTheme="majorBidi" w:cstheme="majorBidi"/>
          <w:sz w:val="24"/>
          <w:szCs w:val="24"/>
          <w:lang w:eastAsia="zh-CN"/>
        </w:rPr>
      </w:pPr>
      <w:r>
        <w:rPr>
          <w:rFonts w:asciiTheme="majorBidi" w:eastAsia="Calibri" w:hAnsiTheme="majorBidi" w:cstheme="majorBidi"/>
          <w:sz w:val="24"/>
          <w:szCs w:val="24"/>
          <w:lang w:eastAsia="zh-CN"/>
        </w:rPr>
        <w:t>15.7. Reikalavimai viešinimui Perkančiosios organizacijos interneto svetainėje:</w:t>
      </w:r>
    </w:p>
    <w:p w:rsidR="00233E2E" w:rsidRDefault="00233E2E" w:rsidP="00272745">
      <w:pPr>
        <w:tabs>
          <w:tab w:val="left" w:pos="630"/>
        </w:tabs>
        <w:spacing w:after="0" w:line="240" w:lineRule="auto"/>
        <w:ind w:firstLine="737"/>
        <w:contextualSpacing/>
        <w:jc w:val="both"/>
        <w:rPr>
          <w:rFonts w:asciiTheme="majorBidi" w:eastAsia="Calibri" w:hAnsiTheme="majorBidi" w:cstheme="majorBidi"/>
          <w:sz w:val="24"/>
          <w:szCs w:val="24"/>
          <w:lang w:eastAsia="zh-CN"/>
        </w:rPr>
      </w:pPr>
      <w:r>
        <w:rPr>
          <w:rFonts w:asciiTheme="majorBidi" w:eastAsia="Calibri" w:hAnsiTheme="majorBidi" w:cstheme="majorBidi"/>
          <w:sz w:val="24"/>
          <w:szCs w:val="24"/>
          <w:lang w:eastAsia="zh-CN"/>
        </w:rPr>
        <w:t>15.7.1. Perkančiosios organizacijos interneto svetainėje (</w:t>
      </w:r>
      <w:hyperlink r:id="rId12" w:history="1">
        <w:r w:rsidRPr="006F0648">
          <w:rPr>
            <w:rStyle w:val="Hyperlink"/>
            <w:rFonts w:asciiTheme="majorBidi" w:eastAsia="Calibri" w:hAnsiTheme="majorBidi" w:cstheme="majorBidi"/>
            <w:sz w:val="24"/>
            <w:szCs w:val="24"/>
            <w:lang w:eastAsia="zh-CN"/>
          </w:rPr>
          <w:t>www.kam.lt</w:t>
        </w:r>
      </w:hyperlink>
      <w:r>
        <w:rPr>
          <w:rFonts w:asciiTheme="majorBidi" w:eastAsia="Calibri" w:hAnsiTheme="majorBidi" w:cstheme="majorBidi"/>
          <w:sz w:val="24"/>
          <w:szCs w:val="24"/>
          <w:lang w:eastAsia="zh-CN"/>
        </w:rPr>
        <w:t xml:space="preserve">) </w:t>
      </w:r>
      <w:r w:rsidR="00C2234C">
        <w:rPr>
          <w:rFonts w:asciiTheme="majorBidi" w:eastAsia="Calibri" w:hAnsiTheme="majorBidi" w:cstheme="majorBidi"/>
          <w:sz w:val="24"/>
          <w:szCs w:val="24"/>
          <w:lang w:eastAsia="zh-CN"/>
        </w:rPr>
        <w:t>pačios P</w:t>
      </w:r>
      <w:r w:rsidR="009F0D2F">
        <w:rPr>
          <w:rFonts w:asciiTheme="majorBidi" w:eastAsia="Calibri" w:hAnsiTheme="majorBidi" w:cstheme="majorBidi"/>
          <w:sz w:val="24"/>
          <w:szCs w:val="24"/>
          <w:lang w:eastAsia="zh-CN"/>
        </w:rPr>
        <w:t xml:space="preserve">erkančiosios organizacijos </w:t>
      </w:r>
      <w:r>
        <w:rPr>
          <w:rFonts w:asciiTheme="majorBidi" w:eastAsia="Calibri" w:hAnsiTheme="majorBidi" w:cstheme="majorBidi"/>
          <w:sz w:val="24"/>
          <w:szCs w:val="24"/>
          <w:lang w:eastAsia="zh-CN"/>
        </w:rPr>
        <w:t>bus sukurtas puslapis</w:t>
      </w:r>
      <w:r w:rsidR="004851E3">
        <w:rPr>
          <w:rFonts w:asciiTheme="majorBidi" w:eastAsia="Calibri" w:hAnsiTheme="majorBidi" w:cstheme="majorBidi"/>
          <w:sz w:val="24"/>
          <w:szCs w:val="24"/>
          <w:lang w:eastAsia="zh-CN"/>
        </w:rPr>
        <w:t xml:space="preserve"> (angl. </w:t>
      </w:r>
      <w:proofErr w:type="spellStart"/>
      <w:r w:rsidR="004851E3" w:rsidRPr="00C7435B">
        <w:rPr>
          <w:rFonts w:asciiTheme="majorBidi" w:eastAsia="Calibri" w:hAnsiTheme="majorBidi" w:cstheme="majorBidi"/>
          <w:i/>
          <w:iCs/>
          <w:sz w:val="24"/>
          <w:szCs w:val="24"/>
          <w:lang w:eastAsia="zh-CN"/>
        </w:rPr>
        <w:t>landing</w:t>
      </w:r>
      <w:proofErr w:type="spellEnd"/>
      <w:r w:rsidR="004851E3" w:rsidRPr="00C7435B">
        <w:rPr>
          <w:rFonts w:asciiTheme="majorBidi" w:eastAsia="Calibri" w:hAnsiTheme="majorBidi" w:cstheme="majorBidi"/>
          <w:i/>
          <w:iCs/>
          <w:sz w:val="24"/>
          <w:szCs w:val="24"/>
          <w:lang w:eastAsia="zh-CN"/>
        </w:rPr>
        <w:t xml:space="preserve"> </w:t>
      </w:r>
      <w:proofErr w:type="spellStart"/>
      <w:r w:rsidR="004851E3" w:rsidRPr="00C7435B">
        <w:rPr>
          <w:rFonts w:asciiTheme="majorBidi" w:eastAsia="Calibri" w:hAnsiTheme="majorBidi" w:cstheme="majorBidi"/>
          <w:i/>
          <w:iCs/>
          <w:sz w:val="24"/>
          <w:szCs w:val="24"/>
          <w:lang w:eastAsia="zh-CN"/>
        </w:rPr>
        <w:t>page</w:t>
      </w:r>
      <w:proofErr w:type="spellEnd"/>
      <w:r w:rsidR="004851E3">
        <w:rPr>
          <w:rFonts w:asciiTheme="majorBidi" w:eastAsia="Calibri" w:hAnsiTheme="majorBidi" w:cstheme="majorBidi"/>
          <w:sz w:val="24"/>
          <w:szCs w:val="24"/>
          <w:lang w:eastAsia="zh-CN"/>
        </w:rPr>
        <w:t>)</w:t>
      </w:r>
      <w:r>
        <w:rPr>
          <w:rFonts w:asciiTheme="majorBidi" w:eastAsia="Calibri" w:hAnsiTheme="majorBidi" w:cstheme="majorBidi"/>
          <w:sz w:val="24"/>
          <w:szCs w:val="24"/>
          <w:lang w:eastAsia="zh-CN"/>
        </w:rPr>
        <w:t xml:space="preserve">, kuriame turi būti skelbiama </w:t>
      </w:r>
      <w:r w:rsidR="004851E3">
        <w:rPr>
          <w:rFonts w:asciiTheme="majorBidi" w:eastAsia="Calibri" w:hAnsiTheme="majorBidi" w:cstheme="majorBidi"/>
          <w:sz w:val="24"/>
          <w:szCs w:val="24"/>
          <w:lang w:eastAsia="zh-CN"/>
        </w:rPr>
        <w:t>pagrindinė informacija apie Kampaniją, jos turinį, integruojant kitiems komunikacijos kanalams sukurtus produktus</w:t>
      </w:r>
      <w:r w:rsidR="008E1458">
        <w:rPr>
          <w:rFonts w:asciiTheme="majorBidi" w:eastAsia="Calibri" w:hAnsiTheme="majorBidi" w:cstheme="majorBidi"/>
          <w:sz w:val="24"/>
          <w:szCs w:val="24"/>
          <w:lang w:eastAsia="zh-CN"/>
        </w:rPr>
        <w:t>;</w:t>
      </w:r>
    </w:p>
    <w:p w:rsidR="004851E3" w:rsidRDefault="004851E3" w:rsidP="004851E3">
      <w:pPr>
        <w:tabs>
          <w:tab w:val="left" w:pos="630"/>
        </w:tabs>
        <w:spacing w:after="0" w:line="240" w:lineRule="auto"/>
        <w:ind w:firstLine="737"/>
        <w:contextualSpacing/>
        <w:jc w:val="both"/>
        <w:rPr>
          <w:rFonts w:asciiTheme="majorBidi" w:eastAsia="Calibri" w:hAnsiTheme="majorBidi" w:cstheme="majorBidi"/>
          <w:sz w:val="24"/>
          <w:szCs w:val="24"/>
          <w:lang w:eastAsia="zh-CN"/>
        </w:rPr>
      </w:pPr>
      <w:r>
        <w:rPr>
          <w:rFonts w:asciiTheme="majorBidi" w:eastAsia="Calibri" w:hAnsiTheme="majorBidi" w:cstheme="majorBidi"/>
          <w:sz w:val="24"/>
          <w:szCs w:val="24"/>
          <w:lang w:eastAsia="zh-CN"/>
        </w:rPr>
        <w:t xml:space="preserve">15.7.2. </w:t>
      </w:r>
      <w:r w:rsidR="00BD008D">
        <w:rPr>
          <w:rFonts w:asciiTheme="majorBidi" w:eastAsia="Calibri" w:hAnsiTheme="majorBidi" w:cstheme="majorBidi"/>
          <w:sz w:val="24"/>
          <w:szCs w:val="24"/>
          <w:lang w:eastAsia="zh-CN"/>
        </w:rPr>
        <w:t>Paslaug</w:t>
      </w:r>
      <w:r w:rsidR="008E1458">
        <w:rPr>
          <w:rFonts w:asciiTheme="majorBidi" w:eastAsia="Calibri" w:hAnsiTheme="majorBidi" w:cstheme="majorBidi"/>
          <w:sz w:val="24"/>
          <w:szCs w:val="24"/>
          <w:lang w:eastAsia="zh-CN"/>
        </w:rPr>
        <w:t>os</w:t>
      </w:r>
      <w:r w:rsidR="00BD008D">
        <w:rPr>
          <w:rFonts w:asciiTheme="majorBidi" w:eastAsia="Calibri" w:hAnsiTheme="majorBidi" w:cstheme="majorBidi"/>
          <w:sz w:val="24"/>
          <w:szCs w:val="24"/>
          <w:lang w:eastAsia="zh-CN"/>
        </w:rPr>
        <w:t xml:space="preserve"> t</w:t>
      </w:r>
      <w:r>
        <w:rPr>
          <w:rFonts w:asciiTheme="majorBidi" w:eastAsia="Calibri" w:hAnsiTheme="majorBidi" w:cstheme="majorBidi"/>
          <w:sz w:val="24"/>
          <w:szCs w:val="24"/>
          <w:lang w:eastAsia="zh-CN"/>
        </w:rPr>
        <w:t xml:space="preserve">eikėjas pagal Perkančiosios organizacijos reikalavimus ir jos interneto svetainės techninius parametrus (turinio valdymo sistema </w:t>
      </w:r>
      <w:r w:rsidRPr="00C7435B">
        <w:rPr>
          <w:rFonts w:asciiTheme="majorBidi" w:eastAsia="Calibri" w:hAnsiTheme="majorBidi" w:cstheme="majorBidi"/>
          <w:i/>
          <w:iCs/>
          <w:sz w:val="24"/>
          <w:szCs w:val="24"/>
          <w:lang w:eastAsia="zh-CN"/>
        </w:rPr>
        <w:t>Wordpress</w:t>
      </w:r>
      <w:r>
        <w:rPr>
          <w:rFonts w:asciiTheme="majorBidi" w:eastAsia="Calibri" w:hAnsiTheme="majorBidi" w:cstheme="majorBidi"/>
          <w:sz w:val="24"/>
          <w:szCs w:val="24"/>
          <w:lang w:eastAsia="zh-CN"/>
        </w:rPr>
        <w:t>) turi parengti naują ar adaptuoti kitiems kanalams rengtą vizualinį identitetą atitinkantį vaizdinį turinį, TA patrauklią tekstinę informaciją;</w:t>
      </w:r>
    </w:p>
    <w:p w:rsidR="004851E3" w:rsidRDefault="004851E3" w:rsidP="004851E3">
      <w:pPr>
        <w:tabs>
          <w:tab w:val="left" w:pos="630"/>
        </w:tabs>
        <w:spacing w:after="0" w:line="240" w:lineRule="auto"/>
        <w:ind w:firstLine="737"/>
        <w:contextualSpacing/>
        <w:jc w:val="both"/>
        <w:rPr>
          <w:rFonts w:asciiTheme="majorBidi" w:eastAsia="Calibri" w:hAnsiTheme="majorBidi" w:cstheme="majorBidi"/>
          <w:sz w:val="24"/>
          <w:szCs w:val="24"/>
          <w:lang w:eastAsia="zh-CN"/>
        </w:rPr>
      </w:pPr>
      <w:r>
        <w:rPr>
          <w:rFonts w:asciiTheme="majorBidi" w:eastAsia="Calibri" w:hAnsiTheme="majorBidi" w:cstheme="majorBidi"/>
          <w:sz w:val="24"/>
          <w:szCs w:val="24"/>
          <w:lang w:eastAsia="zh-CN"/>
        </w:rPr>
        <w:t xml:space="preserve">15.7.3. rengdamas socialinių tinklų įrašus, vizualus su QR kodu, kuriems reikalinga nuoroda, nukreipianti į platesnę informaciją, </w:t>
      </w:r>
      <w:r w:rsidR="00BD008D">
        <w:rPr>
          <w:rFonts w:asciiTheme="majorBidi" w:eastAsia="Calibri" w:hAnsiTheme="majorBidi" w:cstheme="majorBidi"/>
          <w:sz w:val="24"/>
          <w:szCs w:val="24"/>
          <w:lang w:eastAsia="zh-CN"/>
        </w:rPr>
        <w:t>Paslaugų t</w:t>
      </w:r>
      <w:r>
        <w:rPr>
          <w:rFonts w:asciiTheme="majorBidi" w:eastAsia="Calibri" w:hAnsiTheme="majorBidi" w:cstheme="majorBidi"/>
          <w:sz w:val="24"/>
          <w:szCs w:val="24"/>
          <w:lang w:eastAsia="zh-CN"/>
        </w:rPr>
        <w:t>eikėjas turi nurodyti Perkančiosios organizacijos interneto svetainėje esantį puslapį;</w:t>
      </w:r>
    </w:p>
    <w:p w:rsidR="004851E3" w:rsidRPr="006C7C22" w:rsidRDefault="004851E3" w:rsidP="00C7435B">
      <w:pPr>
        <w:tabs>
          <w:tab w:val="left" w:pos="630"/>
        </w:tabs>
        <w:spacing w:after="0" w:line="240" w:lineRule="auto"/>
        <w:ind w:firstLine="737"/>
        <w:contextualSpacing/>
        <w:jc w:val="both"/>
        <w:rPr>
          <w:rFonts w:asciiTheme="majorBidi" w:eastAsia="Calibri" w:hAnsiTheme="majorBidi" w:cstheme="majorBidi"/>
          <w:sz w:val="24"/>
          <w:szCs w:val="24"/>
          <w:lang w:eastAsia="zh-CN"/>
        </w:rPr>
      </w:pPr>
      <w:r>
        <w:rPr>
          <w:rFonts w:asciiTheme="majorBidi" w:eastAsia="Calibri" w:hAnsiTheme="majorBidi" w:cstheme="majorBidi"/>
          <w:sz w:val="24"/>
          <w:szCs w:val="24"/>
          <w:lang w:eastAsia="zh-CN"/>
        </w:rPr>
        <w:t>15.7.4. jei komunikaciniais tikslais reikalingas lengvai įsimenantis internet</w:t>
      </w:r>
      <w:r w:rsidR="00EC6966">
        <w:rPr>
          <w:rFonts w:asciiTheme="majorBidi" w:eastAsia="Calibri" w:hAnsiTheme="majorBidi" w:cstheme="majorBidi"/>
          <w:sz w:val="24"/>
          <w:szCs w:val="24"/>
          <w:lang w:eastAsia="zh-CN"/>
        </w:rPr>
        <w:t>o</w:t>
      </w:r>
      <w:r>
        <w:rPr>
          <w:rFonts w:asciiTheme="majorBidi" w:eastAsia="Calibri" w:hAnsiTheme="majorBidi" w:cstheme="majorBidi"/>
          <w:sz w:val="24"/>
          <w:szCs w:val="24"/>
          <w:lang w:eastAsia="zh-CN"/>
        </w:rPr>
        <w:t xml:space="preserve"> adresas, suderin</w:t>
      </w:r>
      <w:r w:rsidR="00EC6966">
        <w:rPr>
          <w:rFonts w:asciiTheme="majorBidi" w:eastAsia="Calibri" w:hAnsiTheme="majorBidi" w:cstheme="majorBidi"/>
          <w:sz w:val="24"/>
          <w:szCs w:val="24"/>
          <w:lang w:eastAsia="zh-CN"/>
        </w:rPr>
        <w:t>ę</w:t>
      </w:r>
      <w:r>
        <w:rPr>
          <w:rFonts w:asciiTheme="majorBidi" w:eastAsia="Calibri" w:hAnsiTheme="majorBidi" w:cstheme="majorBidi"/>
          <w:sz w:val="24"/>
          <w:szCs w:val="24"/>
          <w:lang w:eastAsia="zh-CN"/>
        </w:rPr>
        <w:t xml:space="preserve">s su Perkančiąja organizacija </w:t>
      </w:r>
      <w:r w:rsidR="00EC6966">
        <w:rPr>
          <w:rFonts w:asciiTheme="majorBidi" w:eastAsia="Calibri" w:hAnsiTheme="majorBidi" w:cstheme="majorBidi"/>
          <w:sz w:val="24"/>
          <w:szCs w:val="24"/>
          <w:lang w:eastAsia="zh-CN"/>
        </w:rPr>
        <w:t>Paslaugos t</w:t>
      </w:r>
      <w:r w:rsidR="00C7435B">
        <w:rPr>
          <w:rFonts w:asciiTheme="majorBidi" w:eastAsia="Calibri" w:hAnsiTheme="majorBidi" w:cstheme="majorBidi"/>
          <w:sz w:val="24"/>
          <w:szCs w:val="24"/>
          <w:lang w:eastAsia="zh-CN"/>
        </w:rPr>
        <w:t xml:space="preserve">eikėjas </w:t>
      </w:r>
      <w:r>
        <w:rPr>
          <w:rFonts w:asciiTheme="majorBidi" w:eastAsia="Calibri" w:hAnsiTheme="majorBidi" w:cstheme="majorBidi"/>
          <w:sz w:val="24"/>
          <w:szCs w:val="24"/>
          <w:lang w:eastAsia="zh-CN"/>
        </w:rPr>
        <w:t>gali 1 (vienerių) metų laikotarpiui</w:t>
      </w:r>
      <w:r w:rsidR="00C7435B">
        <w:rPr>
          <w:rFonts w:asciiTheme="majorBidi" w:eastAsia="Calibri" w:hAnsiTheme="majorBidi" w:cstheme="majorBidi"/>
          <w:sz w:val="24"/>
          <w:szCs w:val="24"/>
          <w:lang w:eastAsia="zh-CN"/>
        </w:rPr>
        <w:t xml:space="preserve"> nuo Kampanijos pradžios įsigyti ir įregistruoti domeną, nukreipiantį</w:t>
      </w:r>
      <w:r>
        <w:rPr>
          <w:rFonts w:asciiTheme="majorBidi" w:eastAsia="Calibri" w:hAnsiTheme="majorBidi" w:cstheme="majorBidi"/>
          <w:sz w:val="24"/>
          <w:szCs w:val="24"/>
          <w:lang w:eastAsia="zh-CN"/>
        </w:rPr>
        <w:t xml:space="preserve"> į Perkančiosios organizacijos interneto svetainę, </w:t>
      </w:r>
      <w:r w:rsidR="00C7435B">
        <w:rPr>
          <w:rFonts w:asciiTheme="majorBidi" w:eastAsia="Calibri" w:hAnsiTheme="majorBidi" w:cstheme="majorBidi"/>
          <w:sz w:val="24"/>
          <w:szCs w:val="24"/>
          <w:lang w:eastAsia="zh-CN"/>
        </w:rPr>
        <w:t>tačiau visa tai turi atitikti saugumo reikalavimus, kurie derinami su krašto apsaugos sistemos institucijomis.</w:t>
      </w:r>
    </w:p>
    <w:p w:rsidR="006512AF" w:rsidRPr="006C7C22" w:rsidRDefault="006512AF" w:rsidP="00457D16">
      <w:pPr>
        <w:pStyle w:val="ListParagraph"/>
        <w:tabs>
          <w:tab w:val="left" w:pos="630"/>
        </w:tabs>
        <w:ind w:left="0" w:firstLine="737"/>
        <w:contextualSpacing/>
        <w:jc w:val="both"/>
        <w:rPr>
          <w:rFonts w:asciiTheme="majorBidi" w:eastAsia="Calibri" w:hAnsiTheme="majorBidi" w:cstheme="majorBidi"/>
          <w:b/>
          <w:bCs/>
          <w:sz w:val="24"/>
          <w:szCs w:val="24"/>
          <w:lang w:eastAsia="zh-CN"/>
        </w:rPr>
      </w:pPr>
      <w:r w:rsidRPr="006C7C22">
        <w:rPr>
          <w:rFonts w:asciiTheme="majorBidi" w:eastAsia="Calibri" w:hAnsiTheme="majorBidi" w:cstheme="majorBidi"/>
          <w:sz w:val="24"/>
          <w:szCs w:val="24"/>
          <w:lang w:eastAsia="zh-CN"/>
        </w:rPr>
        <w:t xml:space="preserve">16. </w:t>
      </w:r>
      <w:r w:rsidRPr="006C7C22">
        <w:rPr>
          <w:rFonts w:asciiTheme="majorBidi" w:eastAsia="Calibri" w:hAnsiTheme="majorBidi" w:cstheme="majorBidi"/>
          <w:b/>
          <w:bCs/>
          <w:sz w:val="24"/>
          <w:szCs w:val="24"/>
          <w:lang w:eastAsia="zh-CN"/>
        </w:rPr>
        <w:t xml:space="preserve">Reikalavimai viešinimo kanalams ir turinio produktams, </w:t>
      </w:r>
      <w:r w:rsidR="00A96710">
        <w:rPr>
          <w:rFonts w:asciiTheme="majorBidi" w:eastAsia="Calibri" w:hAnsiTheme="majorBidi" w:cstheme="majorBidi"/>
          <w:b/>
          <w:bCs/>
          <w:sz w:val="24"/>
          <w:szCs w:val="24"/>
          <w:lang w:eastAsia="zh-CN"/>
        </w:rPr>
        <w:t xml:space="preserve">kuriuos pasiūlyti nėra privaloma, tačiau </w:t>
      </w:r>
      <w:r w:rsidR="00BD008D">
        <w:rPr>
          <w:rFonts w:asciiTheme="majorBidi" w:eastAsia="Calibri" w:hAnsiTheme="majorBidi" w:cstheme="majorBidi"/>
          <w:b/>
          <w:bCs/>
          <w:sz w:val="24"/>
          <w:szCs w:val="24"/>
          <w:lang w:eastAsia="zh-CN"/>
        </w:rPr>
        <w:t>Paslaugų t</w:t>
      </w:r>
      <w:r w:rsidRPr="006C7C22">
        <w:rPr>
          <w:rFonts w:asciiTheme="majorBidi" w:eastAsia="Calibri" w:hAnsiTheme="majorBidi" w:cstheme="majorBidi"/>
          <w:b/>
          <w:bCs/>
          <w:sz w:val="24"/>
          <w:szCs w:val="24"/>
          <w:lang w:eastAsia="zh-CN"/>
        </w:rPr>
        <w:t xml:space="preserve">eikėjas </w:t>
      </w:r>
      <w:r w:rsidR="00006449">
        <w:rPr>
          <w:rFonts w:asciiTheme="majorBidi" w:eastAsia="Calibri" w:hAnsiTheme="majorBidi" w:cstheme="majorBidi"/>
          <w:b/>
          <w:bCs/>
          <w:sz w:val="24"/>
          <w:szCs w:val="24"/>
          <w:lang w:eastAsia="zh-CN"/>
        </w:rPr>
        <w:t>gali</w:t>
      </w:r>
      <w:r w:rsidR="00006449" w:rsidRPr="006C7C22">
        <w:rPr>
          <w:rFonts w:asciiTheme="majorBidi" w:eastAsia="Calibri" w:hAnsiTheme="majorBidi" w:cstheme="majorBidi"/>
          <w:b/>
          <w:bCs/>
          <w:sz w:val="24"/>
          <w:szCs w:val="24"/>
          <w:lang w:eastAsia="zh-CN"/>
        </w:rPr>
        <w:t xml:space="preserve"> </w:t>
      </w:r>
      <w:r w:rsidRPr="006C7C22">
        <w:rPr>
          <w:rFonts w:asciiTheme="majorBidi" w:eastAsia="Calibri" w:hAnsiTheme="majorBidi" w:cstheme="majorBidi"/>
          <w:b/>
          <w:bCs/>
          <w:sz w:val="24"/>
          <w:szCs w:val="24"/>
          <w:lang w:eastAsia="zh-CN"/>
        </w:rPr>
        <w:t>juos pasiūlyti:</w:t>
      </w:r>
    </w:p>
    <w:p w:rsidR="006512AF" w:rsidRPr="006C7C22" w:rsidRDefault="006512AF" w:rsidP="0020209D">
      <w:pPr>
        <w:tabs>
          <w:tab w:val="left" w:pos="993"/>
        </w:tabs>
        <w:spacing w:after="0" w:line="240" w:lineRule="auto"/>
        <w:ind w:firstLine="737"/>
        <w:contextualSpacing/>
        <w:jc w:val="both"/>
        <w:rPr>
          <w:rFonts w:asciiTheme="majorBidi" w:hAnsiTheme="majorBidi" w:cstheme="majorBidi"/>
          <w:sz w:val="24"/>
          <w:szCs w:val="24"/>
        </w:rPr>
      </w:pPr>
      <w:r w:rsidRPr="006C7C22">
        <w:rPr>
          <w:rFonts w:asciiTheme="majorBidi" w:hAnsiTheme="majorBidi" w:cstheme="majorBidi"/>
          <w:sz w:val="24"/>
          <w:szCs w:val="24"/>
        </w:rPr>
        <w:t>16.</w:t>
      </w:r>
      <w:r w:rsidR="00A05C9A" w:rsidRPr="002D04FD">
        <w:rPr>
          <w:rFonts w:asciiTheme="majorBidi" w:hAnsiTheme="majorBidi" w:cstheme="majorBidi"/>
          <w:sz w:val="24"/>
          <w:szCs w:val="24"/>
        </w:rPr>
        <w:t>1</w:t>
      </w:r>
      <w:r w:rsidRPr="002D04FD">
        <w:rPr>
          <w:rFonts w:asciiTheme="majorBidi" w:hAnsiTheme="majorBidi" w:cstheme="majorBidi"/>
          <w:sz w:val="24"/>
          <w:szCs w:val="24"/>
        </w:rPr>
        <w:t>. garso klipas (-ai</w:t>
      </w:r>
      <w:r w:rsidRPr="006C7C22">
        <w:rPr>
          <w:rFonts w:asciiTheme="majorBidi" w:hAnsiTheme="majorBidi" w:cstheme="majorBidi"/>
          <w:sz w:val="24"/>
          <w:szCs w:val="24"/>
        </w:rPr>
        <w:t xml:space="preserve">): </w:t>
      </w:r>
    </w:p>
    <w:p w:rsidR="006512AF" w:rsidRPr="006C7C22" w:rsidRDefault="006512AF" w:rsidP="0020209D">
      <w:pPr>
        <w:pStyle w:val="ListParagraph"/>
        <w:tabs>
          <w:tab w:val="left" w:pos="993"/>
          <w:tab w:val="left" w:pos="1701"/>
        </w:tabs>
        <w:ind w:left="0" w:firstLine="737"/>
        <w:contextualSpacing/>
        <w:jc w:val="both"/>
        <w:rPr>
          <w:rFonts w:asciiTheme="majorBidi" w:hAnsiTheme="majorBidi" w:cstheme="majorBidi"/>
          <w:sz w:val="24"/>
          <w:szCs w:val="24"/>
        </w:rPr>
      </w:pPr>
      <w:r w:rsidRPr="006C7C22">
        <w:rPr>
          <w:rFonts w:asciiTheme="majorBidi" w:hAnsiTheme="majorBidi" w:cstheme="majorBidi"/>
          <w:sz w:val="24"/>
          <w:szCs w:val="24"/>
        </w:rPr>
        <w:t>16.</w:t>
      </w:r>
      <w:r w:rsidR="00A05C9A">
        <w:rPr>
          <w:rFonts w:asciiTheme="majorBidi" w:hAnsiTheme="majorBidi" w:cstheme="majorBidi"/>
          <w:sz w:val="24"/>
          <w:szCs w:val="24"/>
        </w:rPr>
        <w:t>1</w:t>
      </w:r>
      <w:r w:rsidRPr="006C7C22">
        <w:rPr>
          <w:rFonts w:asciiTheme="majorBidi" w:hAnsiTheme="majorBidi" w:cstheme="majorBidi"/>
          <w:sz w:val="24"/>
          <w:szCs w:val="24"/>
        </w:rPr>
        <w:t xml:space="preserve">.1. </w:t>
      </w:r>
      <w:r w:rsidR="00BD008D">
        <w:rPr>
          <w:rFonts w:asciiTheme="majorBidi" w:hAnsiTheme="majorBidi" w:cstheme="majorBidi"/>
          <w:sz w:val="24"/>
          <w:szCs w:val="24"/>
        </w:rPr>
        <w:t>Paslaugų t</w:t>
      </w:r>
      <w:r w:rsidRPr="006C7C22">
        <w:rPr>
          <w:rFonts w:asciiTheme="majorBidi" w:hAnsiTheme="majorBidi" w:cstheme="majorBidi"/>
          <w:sz w:val="24"/>
          <w:szCs w:val="24"/>
        </w:rPr>
        <w:t>eikėjas turi pateikti galutinį produktą – nuo idėjos ir scenarijaus iki įgarsinimo ir originalaus garso takelio. Galimos ir vaizdo klipo adaptacijos garso klipui;</w:t>
      </w:r>
    </w:p>
    <w:p w:rsidR="006512AF" w:rsidRPr="006C7C22" w:rsidRDefault="006512AF" w:rsidP="0020209D">
      <w:pPr>
        <w:pStyle w:val="ListParagraph"/>
        <w:tabs>
          <w:tab w:val="left" w:pos="993"/>
        </w:tabs>
        <w:ind w:left="0" w:firstLine="737"/>
        <w:contextualSpacing/>
        <w:jc w:val="both"/>
        <w:rPr>
          <w:rFonts w:asciiTheme="majorBidi" w:hAnsiTheme="majorBidi" w:cstheme="majorBidi"/>
          <w:sz w:val="24"/>
          <w:szCs w:val="24"/>
        </w:rPr>
      </w:pPr>
      <w:r w:rsidRPr="006C7C22">
        <w:rPr>
          <w:rFonts w:asciiTheme="majorBidi" w:hAnsiTheme="majorBidi" w:cstheme="majorBidi"/>
          <w:sz w:val="24"/>
          <w:szCs w:val="24"/>
        </w:rPr>
        <w:t>16.</w:t>
      </w:r>
      <w:r w:rsidR="00A05C9A">
        <w:rPr>
          <w:rFonts w:asciiTheme="majorBidi" w:hAnsiTheme="majorBidi" w:cstheme="majorBidi"/>
          <w:sz w:val="24"/>
          <w:szCs w:val="24"/>
        </w:rPr>
        <w:t>1</w:t>
      </w:r>
      <w:r w:rsidRPr="006C7C22">
        <w:rPr>
          <w:rFonts w:asciiTheme="majorBidi" w:hAnsiTheme="majorBidi" w:cstheme="majorBidi"/>
          <w:sz w:val="24"/>
          <w:szCs w:val="24"/>
        </w:rPr>
        <w:t>.2. garso klipas skirtas radijo stotims ar socialinių tinklų platformoms;</w:t>
      </w:r>
    </w:p>
    <w:p w:rsidR="006512AF" w:rsidRPr="006C7C22" w:rsidRDefault="006512AF" w:rsidP="0020209D">
      <w:pPr>
        <w:pStyle w:val="ListParagraph"/>
        <w:tabs>
          <w:tab w:val="left" w:pos="993"/>
        </w:tabs>
        <w:ind w:left="0" w:firstLine="737"/>
        <w:contextualSpacing/>
        <w:jc w:val="both"/>
        <w:rPr>
          <w:rFonts w:asciiTheme="majorBidi" w:hAnsiTheme="majorBidi" w:cstheme="majorBidi"/>
          <w:sz w:val="24"/>
          <w:szCs w:val="24"/>
        </w:rPr>
      </w:pPr>
      <w:r w:rsidRPr="006C7C22">
        <w:rPr>
          <w:rFonts w:asciiTheme="majorBidi" w:hAnsiTheme="majorBidi" w:cstheme="majorBidi"/>
          <w:sz w:val="24"/>
          <w:szCs w:val="24"/>
        </w:rPr>
        <w:t>16.</w:t>
      </w:r>
      <w:r w:rsidR="00A05C9A">
        <w:rPr>
          <w:rFonts w:asciiTheme="majorBidi" w:hAnsiTheme="majorBidi" w:cstheme="majorBidi"/>
          <w:sz w:val="24"/>
          <w:szCs w:val="24"/>
        </w:rPr>
        <w:t>1</w:t>
      </w:r>
      <w:r w:rsidRPr="006C7C22">
        <w:rPr>
          <w:rFonts w:asciiTheme="majorBidi" w:hAnsiTheme="majorBidi" w:cstheme="majorBidi"/>
          <w:sz w:val="24"/>
          <w:szCs w:val="24"/>
        </w:rPr>
        <w:t>.3. garso takelis turi turėti licenciją platinti radijo stotyse</w:t>
      </w:r>
      <w:r w:rsidR="0024520B">
        <w:rPr>
          <w:rFonts w:asciiTheme="majorBidi" w:hAnsiTheme="majorBidi" w:cstheme="majorBidi"/>
          <w:sz w:val="24"/>
          <w:szCs w:val="24"/>
        </w:rPr>
        <w:t>,</w:t>
      </w:r>
      <w:r w:rsidRPr="006C7C22">
        <w:rPr>
          <w:rFonts w:asciiTheme="majorBidi" w:hAnsiTheme="majorBidi" w:cstheme="majorBidi"/>
          <w:sz w:val="24"/>
          <w:szCs w:val="24"/>
        </w:rPr>
        <w:t xml:space="preserve"> garso takelio parametrai turi atitikti radijo stočių </w:t>
      </w:r>
      <w:r w:rsidR="0024520B">
        <w:rPr>
          <w:rFonts w:asciiTheme="majorBidi" w:hAnsiTheme="majorBidi" w:cstheme="majorBidi"/>
          <w:sz w:val="24"/>
          <w:szCs w:val="24"/>
        </w:rPr>
        <w:t xml:space="preserve">keliamus </w:t>
      </w:r>
      <w:r w:rsidRPr="006C7C22">
        <w:rPr>
          <w:rFonts w:asciiTheme="majorBidi" w:hAnsiTheme="majorBidi" w:cstheme="majorBidi"/>
          <w:sz w:val="24"/>
          <w:szCs w:val="24"/>
        </w:rPr>
        <w:t>reikalavimus garso kokybei;</w:t>
      </w:r>
    </w:p>
    <w:p w:rsidR="006512AF" w:rsidRPr="006C7C22" w:rsidRDefault="006512AF" w:rsidP="0020209D">
      <w:pPr>
        <w:pStyle w:val="ListParagraph"/>
        <w:tabs>
          <w:tab w:val="left" w:pos="993"/>
        </w:tabs>
        <w:ind w:left="0" w:firstLine="737"/>
        <w:contextualSpacing/>
        <w:jc w:val="both"/>
        <w:rPr>
          <w:rFonts w:asciiTheme="majorBidi" w:hAnsiTheme="majorBidi" w:cstheme="majorBidi"/>
          <w:sz w:val="24"/>
          <w:szCs w:val="24"/>
        </w:rPr>
      </w:pPr>
      <w:r w:rsidRPr="006C7C22">
        <w:rPr>
          <w:rFonts w:asciiTheme="majorBidi" w:hAnsiTheme="majorBidi" w:cstheme="majorBidi"/>
          <w:sz w:val="24"/>
          <w:szCs w:val="24"/>
        </w:rPr>
        <w:t>16.</w:t>
      </w:r>
      <w:r w:rsidR="00A05C9A">
        <w:rPr>
          <w:rFonts w:asciiTheme="majorBidi" w:hAnsiTheme="majorBidi" w:cstheme="majorBidi"/>
          <w:sz w:val="24"/>
          <w:szCs w:val="24"/>
        </w:rPr>
        <w:t>1</w:t>
      </w:r>
      <w:r w:rsidRPr="006C7C22">
        <w:rPr>
          <w:rFonts w:asciiTheme="majorBidi" w:hAnsiTheme="majorBidi" w:cstheme="majorBidi"/>
          <w:sz w:val="24"/>
          <w:szCs w:val="24"/>
        </w:rPr>
        <w:t>.4. balso įrašas lietuvių kalba, taisykling</w:t>
      </w:r>
      <w:r w:rsidR="00006449">
        <w:rPr>
          <w:rFonts w:asciiTheme="majorBidi" w:hAnsiTheme="majorBidi" w:cstheme="majorBidi"/>
          <w:sz w:val="24"/>
          <w:szCs w:val="24"/>
        </w:rPr>
        <w:t>ai</w:t>
      </w:r>
      <w:r w:rsidRPr="006C7C22">
        <w:rPr>
          <w:rFonts w:asciiTheme="majorBidi" w:hAnsiTheme="majorBidi" w:cstheme="majorBidi"/>
          <w:sz w:val="24"/>
          <w:szCs w:val="24"/>
        </w:rPr>
        <w:t xml:space="preserve"> kirči</w:t>
      </w:r>
      <w:r w:rsidR="00006449">
        <w:rPr>
          <w:rFonts w:asciiTheme="majorBidi" w:hAnsiTheme="majorBidi" w:cstheme="majorBidi"/>
          <w:sz w:val="24"/>
          <w:szCs w:val="24"/>
        </w:rPr>
        <w:t>uotas</w:t>
      </w:r>
      <w:r w:rsidR="002D04FD">
        <w:rPr>
          <w:rFonts w:asciiTheme="majorBidi" w:hAnsiTheme="majorBidi" w:cstheme="majorBidi"/>
          <w:sz w:val="24"/>
          <w:szCs w:val="24"/>
        </w:rPr>
        <w:t>;</w:t>
      </w:r>
    </w:p>
    <w:p w:rsidR="006512AF" w:rsidRPr="006C7C22" w:rsidRDefault="006512AF" w:rsidP="0020209D">
      <w:pPr>
        <w:pStyle w:val="ListParagraph"/>
        <w:ind w:left="0" w:firstLine="737"/>
        <w:contextualSpacing/>
        <w:jc w:val="both"/>
        <w:rPr>
          <w:rFonts w:asciiTheme="majorBidi" w:hAnsiTheme="majorBidi" w:cstheme="majorBidi"/>
          <w:color w:val="000000"/>
          <w:sz w:val="24"/>
          <w:szCs w:val="24"/>
        </w:rPr>
      </w:pPr>
      <w:r w:rsidRPr="006C7C22">
        <w:rPr>
          <w:rFonts w:asciiTheme="majorBidi" w:hAnsiTheme="majorBidi" w:cstheme="majorBidi"/>
          <w:color w:val="000000"/>
          <w:sz w:val="24"/>
          <w:szCs w:val="24"/>
        </w:rPr>
        <w:t>16.</w:t>
      </w:r>
      <w:r w:rsidR="00A05C9A">
        <w:rPr>
          <w:rFonts w:asciiTheme="majorBidi" w:hAnsiTheme="majorBidi" w:cstheme="majorBidi"/>
          <w:color w:val="000000"/>
          <w:sz w:val="24"/>
          <w:szCs w:val="24"/>
        </w:rPr>
        <w:t>2</w:t>
      </w:r>
      <w:r w:rsidRPr="006C7C22">
        <w:rPr>
          <w:rFonts w:asciiTheme="majorBidi" w:hAnsiTheme="majorBidi" w:cstheme="majorBidi"/>
          <w:color w:val="000000"/>
          <w:sz w:val="24"/>
          <w:szCs w:val="24"/>
        </w:rPr>
        <w:t xml:space="preserve">. </w:t>
      </w:r>
      <w:r w:rsidR="002D04FD">
        <w:rPr>
          <w:rFonts w:asciiTheme="majorBidi" w:hAnsiTheme="majorBidi" w:cstheme="majorBidi"/>
          <w:color w:val="000000"/>
          <w:sz w:val="24"/>
          <w:szCs w:val="24"/>
        </w:rPr>
        <w:t>g</w:t>
      </w:r>
      <w:r w:rsidRPr="006C7C22">
        <w:rPr>
          <w:rFonts w:asciiTheme="majorBidi" w:hAnsiTheme="majorBidi" w:cstheme="majorBidi"/>
          <w:color w:val="000000"/>
          <w:sz w:val="24"/>
          <w:szCs w:val="24"/>
        </w:rPr>
        <w:t xml:space="preserve">arso klipų transliacijoms radijo stotyse </w:t>
      </w:r>
      <w:r w:rsidR="00BD008D">
        <w:rPr>
          <w:rFonts w:asciiTheme="majorBidi" w:hAnsiTheme="majorBidi" w:cstheme="majorBidi"/>
          <w:color w:val="000000"/>
          <w:sz w:val="24"/>
          <w:szCs w:val="24"/>
        </w:rPr>
        <w:t>Paslaug</w:t>
      </w:r>
      <w:r w:rsidR="00006449">
        <w:rPr>
          <w:rFonts w:asciiTheme="majorBidi" w:hAnsiTheme="majorBidi" w:cstheme="majorBidi"/>
          <w:color w:val="000000"/>
          <w:sz w:val="24"/>
          <w:szCs w:val="24"/>
        </w:rPr>
        <w:t>os</w:t>
      </w:r>
      <w:r w:rsidR="00BD008D">
        <w:rPr>
          <w:rFonts w:asciiTheme="majorBidi" w:hAnsiTheme="majorBidi" w:cstheme="majorBidi"/>
          <w:color w:val="000000"/>
          <w:sz w:val="24"/>
          <w:szCs w:val="24"/>
        </w:rPr>
        <w:t xml:space="preserve"> t</w:t>
      </w:r>
      <w:r w:rsidRPr="006C7C22">
        <w:rPr>
          <w:rFonts w:asciiTheme="majorBidi" w:hAnsiTheme="majorBidi" w:cstheme="majorBidi"/>
          <w:color w:val="000000"/>
          <w:sz w:val="24"/>
          <w:szCs w:val="24"/>
        </w:rPr>
        <w:t>eikėjas gali pasiūlyti Lietuvos nacionalinę radijo stotį (</w:t>
      </w:r>
      <w:r w:rsidRPr="00E80C75">
        <w:rPr>
          <w:rFonts w:asciiTheme="majorBidi" w:hAnsiTheme="majorBidi" w:cstheme="majorBidi"/>
          <w:iCs/>
          <w:color w:val="000000"/>
          <w:sz w:val="24"/>
          <w:szCs w:val="24"/>
        </w:rPr>
        <w:t>radijo stotis, kuri transliuojama antžeminiu radijo tinklu ir priimama teritorijoje, kurioje gyvena daugiau kaip 60 proc. Lietuvos Respublikos gyventojų</w:t>
      </w:r>
      <w:r w:rsidR="00BD008D">
        <w:rPr>
          <w:rFonts w:asciiTheme="majorBidi" w:hAnsiTheme="majorBidi" w:cstheme="majorBidi"/>
          <w:iCs/>
          <w:color w:val="000000"/>
          <w:sz w:val="24"/>
          <w:szCs w:val="24"/>
        </w:rPr>
        <w:t>,</w:t>
      </w:r>
      <w:r w:rsidRPr="00E80C75">
        <w:rPr>
          <w:rFonts w:asciiTheme="majorBidi" w:hAnsiTheme="majorBidi" w:cstheme="majorBidi"/>
          <w:iCs/>
          <w:color w:val="000000"/>
          <w:sz w:val="24"/>
          <w:szCs w:val="24"/>
        </w:rPr>
        <w:t xml:space="preserve"> pagal Lietuvos Respublikos visuomenės informavimo įstatymą</w:t>
      </w:r>
      <w:r w:rsidRPr="006C7C22">
        <w:rPr>
          <w:rFonts w:asciiTheme="majorBidi" w:hAnsiTheme="majorBidi" w:cstheme="majorBidi"/>
          <w:color w:val="000000"/>
          <w:sz w:val="24"/>
          <w:szCs w:val="24"/>
        </w:rPr>
        <w:t>), kurios vidutinis dienos auditorijos pasiekiamumas būtų ne mažesnis kaip 8,5 proc. pagal 2023–2024 m. bendrovės „</w:t>
      </w:r>
      <w:proofErr w:type="spellStart"/>
      <w:r w:rsidRPr="006C7C22">
        <w:rPr>
          <w:rFonts w:asciiTheme="majorBidi" w:hAnsiTheme="majorBidi" w:cstheme="majorBidi"/>
          <w:color w:val="000000"/>
          <w:sz w:val="24"/>
          <w:szCs w:val="24"/>
        </w:rPr>
        <w:t>Kantar</w:t>
      </w:r>
      <w:proofErr w:type="spellEnd"/>
      <w:r w:rsidRPr="006C7C22">
        <w:rPr>
          <w:rFonts w:asciiTheme="majorBidi" w:hAnsiTheme="majorBidi" w:cstheme="majorBidi"/>
          <w:color w:val="000000"/>
          <w:sz w:val="24"/>
          <w:szCs w:val="24"/>
        </w:rPr>
        <w:t xml:space="preserve">“ viešai skelbiamus duomenis </w:t>
      </w:r>
      <w:r w:rsidRPr="006C7C22">
        <w:rPr>
          <w:rFonts w:asciiTheme="majorBidi" w:hAnsiTheme="majorBidi" w:cstheme="majorBidi"/>
          <w:color w:val="000000"/>
          <w:sz w:val="24"/>
          <w:szCs w:val="24"/>
        </w:rPr>
        <w:lastRenderedPageBreak/>
        <w:t>(</w:t>
      </w:r>
      <w:hyperlink r:id="rId13" w:history="1">
        <w:r w:rsidRPr="006C7C22">
          <w:rPr>
            <w:rStyle w:val="Hyperlink"/>
            <w:rFonts w:asciiTheme="majorBidi" w:hAnsiTheme="majorBidi" w:cstheme="majorBidi"/>
            <w:i/>
            <w:sz w:val="24"/>
            <w:szCs w:val="24"/>
            <w:lang w:eastAsia="en-US"/>
          </w:rPr>
          <w:t>Radijo auditorijos tyrimas 2023 RUDUO – 2024 ŽIEMA</w:t>
        </w:r>
        <w:r w:rsidRPr="006C7C22">
          <w:rPr>
            <w:rStyle w:val="Hyperlink"/>
            <w:rFonts w:asciiTheme="majorBidi" w:hAnsiTheme="majorBidi" w:cstheme="majorBidi"/>
            <w:sz w:val="24"/>
            <w:szCs w:val="24"/>
            <w:lang w:eastAsia="en-US"/>
          </w:rPr>
          <w:t xml:space="preserve"> (</w:t>
        </w:r>
        <w:proofErr w:type="spellStart"/>
        <w:r w:rsidRPr="006C7C22">
          <w:rPr>
            <w:rStyle w:val="Hyperlink"/>
            <w:rFonts w:asciiTheme="majorBidi" w:hAnsiTheme="majorBidi" w:cstheme="majorBidi"/>
            <w:sz w:val="24"/>
            <w:szCs w:val="24"/>
            <w:lang w:eastAsia="en-US"/>
          </w:rPr>
          <w:t>kantar.lt</w:t>
        </w:r>
        <w:proofErr w:type="spellEnd"/>
        <w:r w:rsidRPr="006C7C22">
          <w:rPr>
            <w:rStyle w:val="Hyperlink"/>
            <w:rFonts w:asciiTheme="majorBidi" w:hAnsiTheme="majorBidi" w:cstheme="majorBidi"/>
            <w:sz w:val="24"/>
            <w:szCs w:val="24"/>
            <w:lang w:eastAsia="en-US"/>
          </w:rPr>
          <w:t>)</w:t>
        </w:r>
      </w:hyperlink>
      <w:r w:rsidRPr="006C7C22">
        <w:rPr>
          <w:rFonts w:asciiTheme="majorBidi" w:hAnsiTheme="majorBidi" w:cstheme="majorBidi"/>
          <w:sz w:val="24"/>
          <w:szCs w:val="24"/>
          <w:lang w:eastAsia="en-US"/>
        </w:rPr>
        <w:t xml:space="preserve">) </w:t>
      </w:r>
      <w:hyperlink r:id="rId14" w:history="1"/>
      <w:r w:rsidRPr="006C7C22">
        <w:rPr>
          <w:rFonts w:asciiTheme="majorBidi" w:hAnsiTheme="majorBidi" w:cstheme="majorBidi"/>
          <w:color w:val="000000"/>
          <w:sz w:val="24"/>
          <w:szCs w:val="24"/>
        </w:rPr>
        <w:t>ir yra galimybė radijo programą klausytis ir internetu</w:t>
      </w:r>
      <w:r w:rsidR="002D04FD">
        <w:rPr>
          <w:rFonts w:asciiTheme="majorBidi" w:hAnsiTheme="majorBidi" w:cstheme="majorBidi"/>
          <w:color w:val="000000"/>
          <w:sz w:val="24"/>
          <w:szCs w:val="24"/>
        </w:rPr>
        <w:t>;</w:t>
      </w:r>
    </w:p>
    <w:p w:rsidR="00DE2A06" w:rsidRPr="006C7C22" w:rsidRDefault="006512AF" w:rsidP="00A05C9A">
      <w:pPr>
        <w:pStyle w:val="ListParagraph"/>
        <w:tabs>
          <w:tab w:val="left" w:pos="630"/>
        </w:tabs>
        <w:ind w:left="0" w:firstLine="737"/>
        <w:contextualSpacing/>
        <w:jc w:val="both"/>
        <w:rPr>
          <w:rFonts w:asciiTheme="majorBidi" w:eastAsia="Calibri" w:hAnsiTheme="majorBidi" w:cstheme="majorBidi"/>
          <w:sz w:val="24"/>
          <w:szCs w:val="24"/>
          <w:lang w:eastAsia="zh-CN"/>
        </w:rPr>
      </w:pPr>
      <w:r w:rsidRPr="006C7C22">
        <w:rPr>
          <w:rFonts w:asciiTheme="majorBidi" w:eastAsia="Calibri" w:hAnsiTheme="majorBidi" w:cstheme="majorBidi"/>
          <w:sz w:val="24"/>
          <w:szCs w:val="24"/>
          <w:lang w:eastAsia="zh-CN"/>
        </w:rPr>
        <w:t>16.</w:t>
      </w:r>
      <w:r w:rsidR="00A05C9A">
        <w:rPr>
          <w:rFonts w:asciiTheme="majorBidi" w:eastAsia="Calibri" w:hAnsiTheme="majorBidi" w:cstheme="majorBidi"/>
          <w:sz w:val="24"/>
          <w:szCs w:val="24"/>
          <w:lang w:eastAsia="zh-CN"/>
        </w:rPr>
        <w:t>3</w:t>
      </w:r>
      <w:r w:rsidRPr="006C7C22">
        <w:rPr>
          <w:rFonts w:asciiTheme="majorBidi" w:eastAsia="Calibri" w:hAnsiTheme="majorBidi" w:cstheme="majorBidi"/>
          <w:sz w:val="24"/>
          <w:szCs w:val="24"/>
          <w:lang w:eastAsia="zh-CN"/>
        </w:rPr>
        <w:t xml:space="preserve">. </w:t>
      </w:r>
      <w:r w:rsidR="00BD008D">
        <w:rPr>
          <w:rFonts w:asciiTheme="majorBidi" w:eastAsia="Calibri" w:hAnsiTheme="majorBidi" w:cstheme="majorBidi"/>
          <w:sz w:val="24"/>
          <w:szCs w:val="24"/>
          <w:lang w:eastAsia="zh-CN"/>
        </w:rPr>
        <w:t>Paslaug</w:t>
      </w:r>
      <w:r w:rsidR="00006449">
        <w:rPr>
          <w:rFonts w:asciiTheme="majorBidi" w:eastAsia="Calibri" w:hAnsiTheme="majorBidi" w:cstheme="majorBidi"/>
          <w:sz w:val="24"/>
          <w:szCs w:val="24"/>
          <w:lang w:eastAsia="zh-CN"/>
        </w:rPr>
        <w:t>os</w:t>
      </w:r>
      <w:r w:rsidR="00BD008D">
        <w:rPr>
          <w:rFonts w:asciiTheme="majorBidi" w:eastAsia="Calibri" w:hAnsiTheme="majorBidi" w:cstheme="majorBidi"/>
          <w:sz w:val="24"/>
          <w:szCs w:val="24"/>
          <w:lang w:eastAsia="zh-CN"/>
        </w:rPr>
        <w:t xml:space="preserve"> t</w:t>
      </w:r>
      <w:r w:rsidRPr="006C7C22">
        <w:rPr>
          <w:rFonts w:asciiTheme="majorBidi" w:eastAsia="Calibri" w:hAnsiTheme="majorBidi" w:cstheme="majorBidi"/>
          <w:sz w:val="24"/>
          <w:szCs w:val="24"/>
          <w:lang w:eastAsia="zh-CN"/>
        </w:rPr>
        <w:t xml:space="preserve">eikėjas </w:t>
      </w:r>
      <w:r w:rsidRPr="00A10E51">
        <w:rPr>
          <w:rFonts w:asciiTheme="majorBidi" w:eastAsia="Calibri" w:hAnsiTheme="majorBidi" w:cstheme="majorBidi"/>
          <w:b/>
          <w:sz w:val="24"/>
          <w:szCs w:val="24"/>
          <w:lang w:eastAsia="zh-CN"/>
        </w:rPr>
        <w:t>yra raginamas siūlyti papildomas</w:t>
      </w:r>
      <w:r w:rsidRPr="006C7C22">
        <w:rPr>
          <w:rFonts w:asciiTheme="majorBidi" w:eastAsia="Calibri" w:hAnsiTheme="majorBidi" w:cstheme="majorBidi"/>
          <w:sz w:val="24"/>
          <w:szCs w:val="24"/>
          <w:lang w:eastAsia="zh-CN"/>
        </w:rPr>
        <w:t xml:space="preserve"> 15 ir (ar) 16 punktuose </w:t>
      </w:r>
      <w:r w:rsidR="00006449">
        <w:rPr>
          <w:rFonts w:asciiTheme="majorBidi" w:eastAsia="Calibri" w:hAnsiTheme="majorBidi" w:cstheme="majorBidi"/>
          <w:sz w:val="24"/>
          <w:szCs w:val="24"/>
          <w:lang w:eastAsia="zh-CN"/>
        </w:rPr>
        <w:t>nenurodytas</w:t>
      </w:r>
      <w:r w:rsidR="00006449" w:rsidRPr="006C7C22">
        <w:rPr>
          <w:rFonts w:asciiTheme="majorBidi" w:eastAsia="Calibri" w:hAnsiTheme="majorBidi" w:cstheme="majorBidi"/>
          <w:sz w:val="24"/>
          <w:szCs w:val="24"/>
          <w:lang w:eastAsia="zh-CN"/>
        </w:rPr>
        <w:t xml:space="preserve"> </w:t>
      </w:r>
      <w:r w:rsidRPr="006C7C22">
        <w:rPr>
          <w:rFonts w:asciiTheme="majorBidi" w:eastAsia="Calibri" w:hAnsiTheme="majorBidi" w:cstheme="majorBidi"/>
          <w:sz w:val="24"/>
          <w:szCs w:val="24"/>
          <w:lang w:eastAsia="zh-CN"/>
        </w:rPr>
        <w:t xml:space="preserve">priemones ir kanalus, kurie geriausiai atlieptų Kampanijos tikslus ir </w:t>
      </w:r>
      <w:r w:rsidR="00A05C9A">
        <w:rPr>
          <w:rFonts w:asciiTheme="majorBidi" w:eastAsia="Calibri" w:hAnsiTheme="majorBidi" w:cstheme="majorBidi"/>
          <w:sz w:val="24"/>
          <w:szCs w:val="24"/>
          <w:lang w:eastAsia="zh-CN"/>
        </w:rPr>
        <w:t>TA</w:t>
      </w:r>
      <w:r w:rsidRPr="006C7C22">
        <w:rPr>
          <w:rFonts w:asciiTheme="majorBidi" w:eastAsia="Calibri" w:hAnsiTheme="majorBidi" w:cstheme="majorBidi"/>
          <w:sz w:val="24"/>
          <w:szCs w:val="24"/>
          <w:lang w:eastAsia="zh-CN"/>
        </w:rPr>
        <w:t xml:space="preserve"> informacijos vartojimo įpročius.</w:t>
      </w:r>
    </w:p>
    <w:p w:rsidR="00BF3818" w:rsidRPr="006C7C22" w:rsidRDefault="006B1DD5" w:rsidP="0020209D">
      <w:pPr>
        <w:spacing w:after="0" w:line="240" w:lineRule="auto"/>
        <w:ind w:firstLine="737"/>
        <w:contextualSpacing/>
        <w:jc w:val="both"/>
        <w:rPr>
          <w:rFonts w:asciiTheme="majorBidi" w:hAnsiTheme="majorBidi" w:cstheme="majorBidi"/>
          <w:sz w:val="24"/>
          <w:szCs w:val="24"/>
        </w:rPr>
      </w:pPr>
      <w:r w:rsidRPr="006C7C22">
        <w:rPr>
          <w:rFonts w:asciiTheme="majorBidi" w:hAnsiTheme="majorBidi" w:cstheme="majorBidi"/>
          <w:sz w:val="24"/>
          <w:szCs w:val="24"/>
        </w:rPr>
        <w:t>1</w:t>
      </w:r>
      <w:r w:rsidR="00033DE4" w:rsidRPr="006C7C22">
        <w:rPr>
          <w:rFonts w:asciiTheme="majorBidi" w:hAnsiTheme="majorBidi" w:cstheme="majorBidi"/>
          <w:sz w:val="24"/>
          <w:szCs w:val="24"/>
        </w:rPr>
        <w:t>7</w:t>
      </w:r>
      <w:r w:rsidR="00BF3818" w:rsidRPr="006C7C22">
        <w:rPr>
          <w:rFonts w:asciiTheme="majorBidi" w:hAnsiTheme="majorBidi" w:cstheme="majorBidi"/>
          <w:sz w:val="24"/>
          <w:szCs w:val="24"/>
        </w:rPr>
        <w:t>.</w:t>
      </w:r>
      <w:r w:rsidR="00BF3818" w:rsidRPr="006C7C22">
        <w:rPr>
          <w:rFonts w:asciiTheme="majorBidi" w:hAnsiTheme="majorBidi" w:cstheme="majorBidi"/>
          <w:b/>
          <w:sz w:val="24"/>
          <w:szCs w:val="24"/>
        </w:rPr>
        <w:t xml:space="preserve"> Rizikų valdymo plano parengimas</w:t>
      </w:r>
      <w:r w:rsidRPr="006C7C22">
        <w:rPr>
          <w:rFonts w:asciiTheme="majorBidi" w:hAnsiTheme="majorBidi" w:cstheme="majorBidi"/>
          <w:b/>
          <w:sz w:val="24"/>
          <w:szCs w:val="24"/>
        </w:rPr>
        <w:t xml:space="preserve"> –</w:t>
      </w:r>
      <w:r w:rsidR="00BF3818" w:rsidRPr="006C7C22">
        <w:rPr>
          <w:rFonts w:asciiTheme="majorBidi" w:hAnsiTheme="majorBidi" w:cstheme="majorBidi"/>
          <w:sz w:val="24"/>
          <w:szCs w:val="24"/>
        </w:rPr>
        <w:t xml:space="preserve"> </w:t>
      </w:r>
      <w:r w:rsidR="00BD008D">
        <w:rPr>
          <w:rFonts w:asciiTheme="majorBidi" w:hAnsiTheme="majorBidi" w:cstheme="majorBidi"/>
          <w:sz w:val="24"/>
          <w:szCs w:val="24"/>
        </w:rPr>
        <w:t>Paslaug</w:t>
      </w:r>
      <w:r w:rsidR="0065361A">
        <w:rPr>
          <w:rFonts w:asciiTheme="majorBidi" w:hAnsiTheme="majorBidi" w:cstheme="majorBidi"/>
          <w:sz w:val="24"/>
          <w:szCs w:val="24"/>
        </w:rPr>
        <w:t>os</w:t>
      </w:r>
      <w:r w:rsidR="00BD008D">
        <w:rPr>
          <w:rFonts w:asciiTheme="majorBidi" w:hAnsiTheme="majorBidi" w:cstheme="majorBidi"/>
          <w:sz w:val="24"/>
          <w:szCs w:val="24"/>
        </w:rPr>
        <w:t xml:space="preserve"> t</w:t>
      </w:r>
      <w:r w:rsidR="00BF3818" w:rsidRPr="006C7C22">
        <w:rPr>
          <w:rFonts w:asciiTheme="majorBidi" w:hAnsiTheme="majorBidi" w:cstheme="majorBidi"/>
          <w:sz w:val="24"/>
          <w:szCs w:val="24"/>
        </w:rPr>
        <w:t>eikėjas turi pateikti galimų rizikų valdymo planą, kuriame būtų :</w:t>
      </w:r>
    </w:p>
    <w:p w:rsidR="00BF3818" w:rsidRPr="006C7C22" w:rsidRDefault="006B1DD5" w:rsidP="0020209D">
      <w:pPr>
        <w:pStyle w:val="ListParagraph"/>
        <w:ind w:left="0" w:firstLine="737"/>
        <w:contextualSpacing/>
        <w:jc w:val="both"/>
        <w:rPr>
          <w:rFonts w:asciiTheme="majorBidi" w:hAnsiTheme="majorBidi" w:cstheme="majorBidi"/>
          <w:sz w:val="24"/>
          <w:szCs w:val="24"/>
        </w:rPr>
      </w:pPr>
      <w:r w:rsidRPr="006C7C22">
        <w:rPr>
          <w:rFonts w:asciiTheme="majorBidi" w:hAnsiTheme="majorBidi" w:cstheme="majorBidi"/>
          <w:sz w:val="24"/>
          <w:szCs w:val="24"/>
        </w:rPr>
        <w:t>1</w:t>
      </w:r>
      <w:r w:rsidR="00033DE4" w:rsidRPr="006C7C22">
        <w:rPr>
          <w:rFonts w:asciiTheme="majorBidi" w:hAnsiTheme="majorBidi" w:cstheme="majorBidi"/>
          <w:sz w:val="24"/>
          <w:szCs w:val="24"/>
        </w:rPr>
        <w:t>7</w:t>
      </w:r>
      <w:r w:rsidRPr="006C7C22">
        <w:rPr>
          <w:rFonts w:asciiTheme="majorBidi" w:hAnsiTheme="majorBidi" w:cstheme="majorBidi"/>
          <w:sz w:val="24"/>
          <w:szCs w:val="24"/>
        </w:rPr>
        <w:t xml:space="preserve">.1. </w:t>
      </w:r>
      <w:r w:rsidR="0065361A">
        <w:rPr>
          <w:rFonts w:asciiTheme="majorBidi" w:hAnsiTheme="majorBidi" w:cstheme="majorBidi"/>
          <w:sz w:val="24"/>
          <w:szCs w:val="24"/>
        </w:rPr>
        <w:t xml:space="preserve">nurodytos </w:t>
      </w:r>
      <w:r w:rsidR="00BF3818" w:rsidRPr="006C7C22">
        <w:rPr>
          <w:rFonts w:asciiTheme="majorBidi" w:hAnsiTheme="majorBidi" w:cstheme="majorBidi"/>
          <w:sz w:val="24"/>
          <w:szCs w:val="24"/>
        </w:rPr>
        <w:t>veiklos, kurioms gali kilti rizika;</w:t>
      </w:r>
    </w:p>
    <w:p w:rsidR="00BF3818" w:rsidRPr="006C7C22" w:rsidRDefault="006B1DD5" w:rsidP="0020209D">
      <w:pPr>
        <w:pStyle w:val="ListParagraph"/>
        <w:ind w:left="0" w:firstLine="737"/>
        <w:contextualSpacing/>
        <w:jc w:val="both"/>
        <w:rPr>
          <w:rFonts w:asciiTheme="majorBidi" w:hAnsiTheme="majorBidi" w:cstheme="majorBidi"/>
          <w:sz w:val="24"/>
          <w:szCs w:val="24"/>
        </w:rPr>
      </w:pPr>
      <w:r w:rsidRPr="006C7C22">
        <w:rPr>
          <w:rFonts w:asciiTheme="majorBidi" w:hAnsiTheme="majorBidi" w:cstheme="majorBidi"/>
          <w:sz w:val="24"/>
          <w:szCs w:val="24"/>
        </w:rPr>
        <w:t>1</w:t>
      </w:r>
      <w:r w:rsidR="00033DE4" w:rsidRPr="006C7C22">
        <w:rPr>
          <w:rFonts w:asciiTheme="majorBidi" w:hAnsiTheme="majorBidi" w:cstheme="majorBidi"/>
          <w:sz w:val="24"/>
          <w:szCs w:val="24"/>
        </w:rPr>
        <w:t>7</w:t>
      </w:r>
      <w:r w:rsidRPr="006C7C22">
        <w:rPr>
          <w:rFonts w:asciiTheme="majorBidi" w:hAnsiTheme="majorBidi" w:cstheme="majorBidi"/>
          <w:sz w:val="24"/>
          <w:szCs w:val="24"/>
        </w:rPr>
        <w:t xml:space="preserve">.2. </w:t>
      </w:r>
      <w:r w:rsidR="0065361A" w:rsidRPr="0065361A">
        <w:rPr>
          <w:rFonts w:asciiTheme="majorBidi" w:hAnsiTheme="majorBidi" w:cstheme="majorBidi"/>
          <w:sz w:val="24"/>
          <w:szCs w:val="24"/>
        </w:rPr>
        <w:t>nurodyt</w:t>
      </w:r>
      <w:r w:rsidR="0065361A">
        <w:rPr>
          <w:rFonts w:asciiTheme="majorBidi" w:hAnsiTheme="majorBidi" w:cstheme="majorBidi"/>
          <w:sz w:val="24"/>
          <w:szCs w:val="24"/>
        </w:rPr>
        <w:t>i</w:t>
      </w:r>
      <w:r w:rsidR="0065361A" w:rsidRPr="0065361A">
        <w:rPr>
          <w:rFonts w:asciiTheme="majorBidi" w:hAnsiTheme="majorBidi" w:cstheme="majorBidi"/>
          <w:sz w:val="24"/>
          <w:szCs w:val="24"/>
        </w:rPr>
        <w:t xml:space="preserve"> </w:t>
      </w:r>
      <w:r w:rsidR="00BF3818" w:rsidRPr="006C7C22">
        <w:rPr>
          <w:rFonts w:asciiTheme="majorBidi" w:hAnsiTheme="majorBidi" w:cstheme="majorBidi"/>
          <w:sz w:val="24"/>
          <w:szCs w:val="24"/>
        </w:rPr>
        <w:t>galimi rizikos šaltiniai ir priežastys;</w:t>
      </w:r>
    </w:p>
    <w:p w:rsidR="00BF3818" w:rsidRPr="006C7C22" w:rsidRDefault="006B1DD5" w:rsidP="0020209D">
      <w:pPr>
        <w:pStyle w:val="ListParagraph"/>
        <w:ind w:left="0" w:firstLine="737"/>
        <w:contextualSpacing/>
        <w:jc w:val="both"/>
        <w:rPr>
          <w:rFonts w:asciiTheme="majorBidi" w:hAnsiTheme="majorBidi" w:cstheme="majorBidi"/>
          <w:sz w:val="24"/>
          <w:szCs w:val="24"/>
        </w:rPr>
      </w:pPr>
      <w:r w:rsidRPr="006C7C22">
        <w:rPr>
          <w:rFonts w:asciiTheme="majorBidi" w:hAnsiTheme="majorBidi" w:cstheme="majorBidi"/>
          <w:sz w:val="24"/>
          <w:szCs w:val="24"/>
        </w:rPr>
        <w:t>1</w:t>
      </w:r>
      <w:r w:rsidR="00033DE4" w:rsidRPr="006C7C22">
        <w:rPr>
          <w:rFonts w:asciiTheme="majorBidi" w:hAnsiTheme="majorBidi" w:cstheme="majorBidi"/>
          <w:sz w:val="24"/>
          <w:szCs w:val="24"/>
        </w:rPr>
        <w:t>7</w:t>
      </w:r>
      <w:r w:rsidRPr="006C7C22">
        <w:rPr>
          <w:rFonts w:asciiTheme="majorBidi" w:hAnsiTheme="majorBidi" w:cstheme="majorBidi"/>
          <w:sz w:val="24"/>
          <w:szCs w:val="24"/>
        </w:rPr>
        <w:t xml:space="preserve">.3. </w:t>
      </w:r>
      <w:r w:rsidR="00BF3818" w:rsidRPr="006C7C22">
        <w:rPr>
          <w:rFonts w:asciiTheme="majorBidi" w:hAnsiTheme="majorBidi" w:cstheme="majorBidi"/>
          <w:sz w:val="24"/>
          <w:szCs w:val="24"/>
        </w:rPr>
        <w:t>nustatyta rizikos tikimybė ir poveikis;</w:t>
      </w:r>
    </w:p>
    <w:p w:rsidR="00BF3818" w:rsidRPr="006C7C22" w:rsidRDefault="006B1DD5" w:rsidP="0020209D">
      <w:pPr>
        <w:pStyle w:val="ListParagraph"/>
        <w:ind w:left="0" w:firstLine="737"/>
        <w:contextualSpacing/>
        <w:jc w:val="both"/>
        <w:rPr>
          <w:rFonts w:asciiTheme="majorBidi" w:hAnsiTheme="majorBidi" w:cstheme="majorBidi"/>
          <w:sz w:val="24"/>
          <w:szCs w:val="24"/>
        </w:rPr>
      </w:pPr>
      <w:r w:rsidRPr="006C7C22">
        <w:rPr>
          <w:rFonts w:asciiTheme="majorBidi" w:hAnsiTheme="majorBidi" w:cstheme="majorBidi"/>
          <w:sz w:val="24"/>
          <w:szCs w:val="24"/>
        </w:rPr>
        <w:t>1</w:t>
      </w:r>
      <w:r w:rsidR="00033DE4" w:rsidRPr="006C7C22">
        <w:rPr>
          <w:rFonts w:asciiTheme="majorBidi" w:hAnsiTheme="majorBidi" w:cstheme="majorBidi"/>
          <w:sz w:val="24"/>
          <w:szCs w:val="24"/>
        </w:rPr>
        <w:t>7</w:t>
      </w:r>
      <w:r w:rsidRPr="006C7C22">
        <w:rPr>
          <w:rFonts w:asciiTheme="majorBidi" w:hAnsiTheme="majorBidi" w:cstheme="majorBidi"/>
          <w:sz w:val="24"/>
          <w:szCs w:val="24"/>
        </w:rPr>
        <w:t xml:space="preserve">.4. </w:t>
      </w:r>
      <w:r w:rsidR="00BF3818" w:rsidRPr="006C7C22">
        <w:rPr>
          <w:rFonts w:asciiTheme="majorBidi" w:hAnsiTheme="majorBidi" w:cstheme="majorBidi"/>
          <w:sz w:val="24"/>
          <w:szCs w:val="24"/>
        </w:rPr>
        <w:t>pasiūlyt</w:t>
      </w:r>
      <w:r w:rsidR="0065361A">
        <w:rPr>
          <w:rFonts w:asciiTheme="majorBidi" w:hAnsiTheme="majorBidi" w:cstheme="majorBidi"/>
          <w:sz w:val="24"/>
          <w:szCs w:val="24"/>
        </w:rPr>
        <w:t>a</w:t>
      </w:r>
      <w:r w:rsidR="00BF3818" w:rsidRPr="006C7C22">
        <w:rPr>
          <w:rFonts w:asciiTheme="majorBidi" w:hAnsiTheme="majorBidi" w:cstheme="majorBidi"/>
          <w:sz w:val="24"/>
          <w:szCs w:val="24"/>
        </w:rPr>
        <w:t xml:space="preserve"> rizikos valdymo strategija ir priemonės.</w:t>
      </w:r>
    </w:p>
    <w:p w:rsidR="00254708" w:rsidRPr="006C7C22" w:rsidRDefault="006B1DD5" w:rsidP="0020209D">
      <w:pPr>
        <w:widowControl w:val="0"/>
        <w:tabs>
          <w:tab w:val="left" w:pos="993"/>
        </w:tabs>
        <w:spacing w:after="0" w:line="240" w:lineRule="auto"/>
        <w:ind w:firstLine="737"/>
        <w:contextualSpacing/>
        <w:jc w:val="both"/>
        <w:rPr>
          <w:rFonts w:asciiTheme="majorBidi" w:eastAsia="Times New Roman" w:hAnsiTheme="majorBidi" w:cstheme="majorBidi"/>
          <w:sz w:val="24"/>
          <w:szCs w:val="24"/>
          <w:lang w:eastAsia="zh-CN"/>
        </w:rPr>
      </w:pPr>
      <w:r w:rsidRPr="006C7C22">
        <w:rPr>
          <w:rFonts w:asciiTheme="majorBidi" w:eastAsia="Times New Roman" w:hAnsiTheme="majorBidi" w:cstheme="majorBidi"/>
          <w:sz w:val="24"/>
          <w:szCs w:val="24"/>
          <w:lang w:eastAsia="zh-CN"/>
        </w:rPr>
        <w:t>1</w:t>
      </w:r>
      <w:r w:rsidR="00033DE4" w:rsidRPr="006C7C22">
        <w:rPr>
          <w:rFonts w:asciiTheme="majorBidi" w:eastAsia="Times New Roman" w:hAnsiTheme="majorBidi" w:cstheme="majorBidi"/>
          <w:sz w:val="24"/>
          <w:szCs w:val="24"/>
          <w:lang w:eastAsia="zh-CN"/>
        </w:rPr>
        <w:t>8</w:t>
      </w:r>
      <w:r w:rsidR="002B241C" w:rsidRPr="006C7C22">
        <w:rPr>
          <w:rFonts w:asciiTheme="majorBidi" w:eastAsia="Times New Roman" w:hAnsiTheme="majorBidi" w:cstheme="majorBidi"/>
          <w:sz w:val="24"/>
          <w:szCs w:val="24"/>
          <w:lang w:eastAsia="zh-CN"/>
        </w:rPr>
        <w:t>.</w:t>
      </w:r>
      <w:r w:rsidR="002B241C" w:rsidRPr="006C7C22">
        <w:rPr>
          <w:rFonts w:asciiTheme="majorBidi" w:eastAsia="Times New Roman" w:hAnsiTheme="majorBidi" w:cstheme="majorBidi"/>
          <w:b/>
          <w:sz w:val="24"/>
          <w:szCs w:val="24"/>
          <w:lang w:eastAsia="zh-CN"/>
        </w:rPr>
        <w:t xml:space="preserve"> </w:t>
      </w:r>
      <w:r w:rsidR="00BD008D">
        <w:rPr>
          <w:rFonts w:asciiTheme="majorBidi" w:eastAsia="Times New Roman" w:hAnsiTheme="majorBidi" w:cstheme="majorBidi"/>
          <w:b/>
          <w:sz w:val="24"/>
          <w:szCs w:val="24"/>
          <w:lang w:eastAsia="zh-CN"/>
        </w:rPr>
        <w:t>Paslaugų t</w:t>
      </w:r>
      <w:r w:rsidR="00254708" w:rsidRPr="006C7C22">
        <w:rPr>
          <w:rFonts w:asciiTheme="majorBidi" w:eastAsia="Times New Roman" w:hAnsiTheme="majorBidi" w:cstheme="majorBidi"/>
          <w:b/>
          <w:sz w:val="24"/>
          <w:szCs w:val="24"/>
          <w:lang w:eastAsia="zh-CN"/>
        </w:rPr>
        <w:t>eikėjo pareigos</w:t>
      </w:r>
      <w:r w:rsidR="00254708" w:rsidRPr="006C7C22">
        <w:rPr>
          <w:rFonts w:asciiTheme="majorBidi" w:eastAsia="Times New Roman" w:hAnsiTheme="majorBidi" w:cstheme="majorBidi"/>
          <w:sz w:val="24"/>
          <w:szCs w:val="24"/>
          <w:lang w:eastAsia="zh-CN"/>
        </w:rPr>
        <w:t>:</w:t>
      </w:r>
    </w:p>
    <w:p w:rsidR="00254708" w:rsidRPr="006C7C22" w:rsidRDefault="006B1DD5" w:rsidP="0020209D">
      <w:pPr>
        <w:widowControl w:val="0"/>
        <w:tabs>
          <w:tab w:val="left" w:pos="993"/>
          <w:tab w:val="left" w:pos="1418"/>
        </w:tabs>
        <w:suppressAutoHyphens/>
        <w:spacing w:after="0" w:line="240" w:lineRule="auto"/>
        <w:ind w:firstLine="737"/>
        <w:contextualSpacing/>
        <w:jc w:val="both"/>
        <w:rPr>
          <w:rFonts w:asciiTheme="majorBidi" w:eastAsia="Calibri" w:hAnsiTheme="majorBidi" w:cstheme="majorBidi"/>
          <w:spacing w:val="-2"/>
          <w:sz w:val="24"/>
          <w:szCs w:val="24"/>
          <w:lang w:eastAsia="zh-CN"/>
        </w:rPr>
      </w:pPr>
      <w:r w:rsidRPr="006C7C22">
        <w:rPr>
          <w:rFonts w:asciiTheme="majorBidi" w:eastAsia="Times New Roman" w:hAnsiTheme="majorBidi" w:cstheme="majorBidi"/>
          <w:spacing w:val="-2"/>
          <w:sz w:val="24"/>
          <w:szCs w:val="24"/>
          <w:lang w:eastAsia="zh-CN"/>
        </w:rPr>
        <w:t>1</w:t>
      </w:r>
      <w:r w:rsidR="0088496D" w:rsidRPr="006C7C22">
        <w:rPr>
          <w:rFonts w:asciiTheme="majorBidi" w:eastAsia="Times New Roman" w:hAnsiTheme="majorBidi" w:cstheme="majorBidi"/>
          <w:spacing w:val="-2"/>
          <w:sz w:val="24"/>
          <w:szCs w:val="24"/>
          <w:lang w:eastAsia="zh-CN"/>
        </w:rPr>
        <w:t>8</w:t>
      </w:r>
      <w:r w:rsidRPr="006C7C22">
        <w:rPr>
          <w:rFonts w:asciiTheme="majorBidi" w:eastAsia="Times New Roman" w:hAnsiTheme="majorBidi" w:cstheme="majorBidi"/>
          <w:spacing w:val="-2"/>
          <w:sz w:val="24"/>
          <w:szCs w:val="24"/>
          <w:lang w:eastAsia="zh-CN"/>
        </w:rPr>
        <w:t xml:space="preserve">.1. </w:t>
      </w:r>
      <w:r w:rsidR="00254708" w:rsidRPr="006C7C22">
        <w:rPr>
          <w:rFonts w:asciiTheme="majorBidi" w:eastAsia="Calibri" w:hAnsiTheme="majorBidi" w:cstheme="majorBidi"/>
          <w:spacing w:val="-2"/>
          <w:sz w:val="24"/>
          <w:szCs w:val="24"/>
          <w:lang w:eastAsia="zh-CN"/>
        </w:rPr>
        <w:t>užtikrinti, kad būtų gautas filmuojamų</w:t>
      </w:r>
      <w:r w:rsidR="00A90B70" w:rsidRPr="006C7C22">
        <w:rPr>
          <w:rFonts w:asciiTheme="majorBidi" w:eastAsia="Calibri" w:hAnsiTheme="majorBidi" w:cstheme="majorBidi"/>
          <w:spacing w:val="-2"/>
          <w:sz w:val="24"/>
          <w:szCs w:val="24"/>
          <w:lang w:eastAsia="zh-CN"/>
        </w:rPr>
        <w:t xml:space="preserve"> </w:t>
      </w:r>
      <w:r w:rsidR="00254708" w:rsidRPr="006C7C22">
        <w:rPr>
          <w:rFonts w:asciiTheme="majorBidi" w:eastAsia="Calibri" w:hAnsiTheme="majorBidi" w:cstheme="majorBidi"/>
          <w:spacing w:val="-2"/>
          <w:sz w:val="24"/>
          <w:szCs w:val="24"/>
          <w:lang w:eastAsia="zh-CN"/>
        </w:rPr>
        <w:t>/</w:t>
      </w:r>
      <w:r w:rsidR="00A90B70" w:rsidRPr="006C7C22">
        <w:rPr>
          <w:rFonts w:asciiTheme="majorBidi" w:eastAsia="Calibri" w:hAnsiTheme="majorBidi" w:cstheme="majorBidi"/>
          <w:spacing w:val="-2"/>
          <w:sz w:val="24"/>
          <w:szCs w:val="24"/>
          <w:lang w:eastAsia="zh-CN"/>
        </w:rPr>
        <w:t xml:space="preserve"> </w:t>
      </w:r>
      <w:r w:rsidR="00254708" w:rsidRPr="006C7C22">
        <w:rPr>
          <w:rFonts w:asciiTheme="majorBidi" w:eastAsia="Calibri" w:hAnsiTheme="majorBidi" w:cstheme="majorBidi"/>
          <w:spacing w:val="-2"/>
          <w:sz w:val="24"/>
          <w:szCs w:val="24"/>
          <w:lang w:eastAsia="zh-CN"/>
        </w:rPr>
        <w:t xml:space="preserve">fotografuojamų asmenų, kurių atvaizdai gali būti naudojami </w:t>
      </w:r>
      <w:r w:rsidR="0065361A">
        <w:rPr>
          <w:rFonts w:asciiTheme="majorBidi" w:eastAsia="Calibri" w:hAnsiTheme="majorBidi" w:cstheme="majorBidi"/>
          <w:spacing w:val="-2"/>
          <w:sz w:val="24"/>
          <w:szCs w:val="24"/>
          <w:lang w:eastAsia="zh-CN"/>
        </w:rPr>
        <w:t>K</w:t>
      </w:r>
      <w:r w:rsidR="00254708" w:rsidRPr="006C7C22">
        <w:rPr>
          <w:rFonts w:asciiTheme="majorBidi" w:eastAsia="Calibri" w:hAnsiTheme="majorBidi" w:cstheme="majorBidi"/>
          <w:spacing w:val="-2"/>
          <w:sz w:val="24"/>
          <w:szCs w:val="24"/>
          <w:lang w:eastAsia="zh-CN"/>
        </w:rPr>
        <w:t>ampanijoje, sutikimas skelbti su jais susijusią vaizdinę ar garsinę medžiagą;</w:t>
      </w:r>
    </w:p>
    <w:p w:rsidR="00254708" w:rsidRPr="006C7C22" w:rsidRDefault="006B1DD5" w:rsidP="0020209D">
      <w:pPr>
        <w:widowControl w:val="0"/>
        <w:tabs>
          <w:tab w:val="left" w:pos="993"/>
          <w:tab w:val="left" w:pos="1418"/>
        </w:tabs>
        <w:suppressAutoHyphens/>
        <w:spacing w:after="0" w:line="240" w:lineRule="auto"/>
        <w:ind w:firstLine="737"/>
        <w:contextualSpacing/>
        <w:jc w:val="both"/>
        <w:rPr>
          <w:rFonts w:asciiTheme="majorBidi" w:eastAsia="Calibri" w:hAnsiTheme="majorBidi" w:cstheme="majorBidi"/>
          <w:sz w:val="24"/>
          <w:szCs w:val="24"/>
          <w:lang w:eastAsia="zh-CN"/>
        </w:rPr>
      </w:pPr>
      <w:r w:rsidRPr="006C7C22">
        <w:rPr>
          <w:rFonts w:asciiTheme="majorBidi" w:eastAsia="Times New Roman" w:hAnsiTheme="majorBidi" w:cstheme="majorBidi"/>
          <w:sz w:val="24"/>
          <w:szCs w:val="24"/>
          <w:lang w:eastAsia="zh-CN"/>
        </w:rPr>
        <w:t>1</w:t>
      </w:r>
      <w:r w:rsidR="00033DE4" w:rsidRPr="006C7C22">
        <w:rPr>
          <w:rFonts w:asciiTheme="majorBidi" w:eastAsia="Times New Roman" w:hAnsiTheme="majorBidi" w:cstheme="majorBidi"/>
          <w:sz w:val="24"/>
          <w:szCs w:val="24"/>
          <w:lang w:eastAsia="zh-CN"/>
        </w:rPr>
        <w:t>8</w:t>
      </w:r>
      <w:r w:rsidRPr="006C7C22">
        <w:rPr>
          <w:rFonts w:asciiTheme="majorBidi" w:eastAsia="Times New Roman" w:hAnsiTheme="majorBidi" w:cstheme="majorBidi"/>
          <w:sz w:val="24"/>
          <w:szCs w:val="24"/>
          <w:lang w:eastAsia="zh-CN"/>
        </w:rPr>
        <w:t xml:space="preserve">.2. </w:t>
      </w:r>
      <w:r w:rsidR="00254708" w:rsidRPr="006C7C22">
        <w:rPr>
          <w:rFonts w:asciiTheme="majorBidi" w:eastAsia="Calibri" w:hAnsiTheme="majorBidi" w:cstheme="majorBidi"/>
          <w:sz w:val="24"/>
          <w:szCs w:val="24"/>
          <w:lang w:eastAsia="zh-CN"/>
        </w:rPr>
        <w:t xml:space="preserve">užtikrinti, kad nebūtų pažeistos autorių teisės, o į pasiūlymo kainą (įkainius) privalo įskaičiuoti galimą autorių teisėmis saugomo turinio panaudojimą medžiagai, kuriamai </w:t>
      </w:r>
      <w:r w:rsidR="00A90B70" w:rsidRPr="006C7C22">
        <w:rPr>
          <w:rFonts w:asciiTheme="majorBidi" w:eastAsia="Calibri" w:hAnsiTheme="majorBidi" w:cstheme="majorBidi"/>
          <w:sz w:val="24"/>
          <w:szCs w:val="24"/>
          <w:lang w:eastAsia="zh-CN"/>
        </w:rPr>
        <w:t>K</w:t>
      </w:r>
      <w:r w:rsidR="00254708" w:rsidRPr="006C7C22">
        <w:rPr>
          <w:rFonts w:asciiTheme="majorBidi" w:eastAsia="Calibri" w:hAnsiTheme="majorBidi" w:cstheme="majorBidi"/>
          <w:sz w:val="24"/>
          <w:szCs w:val="24"/>
          <w:lang w:eastAsia="zh-CN"/>
        </w:rPr>
        <w:t>ampanijos metu;</w:t>
      </w:r>
    </w:p>
    <w:p w:rsidR="00254708" w:rsidRPr="006C7C22" w:rsidRDefault="006B1DD5" w:rsidP="0020209D">
      <w:pPr>
        <w:widowControl w:val="0"/>
        <w:tabs>
          <w:tab w:val="left" w:pos="993"/>
        </w:tabs>
        <w:suppressAutoHyphens/>
        <w:spacing w:after="0" w:line="240" w:lineRule="auto"/>
        <w:ind w:firstLine="737"/>
        <w:contextualSpacing/>
        <w:jc w:val="both"/>
        <w:rPr>
          <w:rFonts w:asciiTheme="majorBidi" w:eastAsia="Calibri" w:hAnsiTheme="majorBidi" w:cstheme="majorBidi"/>
          <w:sz w:val="24"/>
          <w:szCs w:val="24"/>
          <w:lang w:eastAsia="zh-CN"/>
        </w:rPr>
      </w:pPr>
      <w:r w:rsidRPr="006C7C22">
        <w:rPr>
          <w:rFonts w:asciiTheme="majorBidi" w:eastAsia="Times New Roman" w:hAnsiTheme="majorBidi" w:cstheme="majorBidi"/>
          <w:sz w:val="24"/>
          <w:szCs w:val="24"/>
          <w:lang w:eastAsia="zh-CN"/>
        </w:rPr>
        <w:t>1</w:t>
      </w:r>
      <w:r w:rsidR="00033DE4" w:rsidRPr="006C7C22">
        <w:rPr>
          <w:rFonts w:asciiTheme="majorBidi" w:eastAsia="Times New Roman" w:hAnsiTheme="majorBidi" w:cstheme="majorBidi"/>
          <w:sz w:val="24"/>
          <w:szCs w:val="24"/>
          <w:lang w:eastAsia="zh-CN"/>
        </w:rPr>
        <w:t>8</w:t>
      </w:r>
      <w:r w:rsidRPr="006C7C22">
        <w:rPr>
          <w:rFonts w:asciiTheme="majorBidi" w:eastAsia="Times New Roman" w:hAnsiTheme="majorBidi" w:cstheme="majorBidi"/>
          <w:sz w:val="24"/>
          <w:szCs w:val="24"/>
          <w:lang w:eastAsia="zh-CN"/>
        </w:rPr>
        <w:t xml:space="preserve">.3. </w:t>
      </w:r>
      <w:r w:rsidR="00254708" w:rsidRPr="006C7C22">
        <w:rPr>
          <w:rFonts w:asciiTheme="majorBidi" w:eastAsia="Calibri" w:hAnsiTheme="majorBidi" w:cstheme="majorBidi"/>
          <w:sz w:val="24"/>
          <w:szCs w:val="24"/>
          <w:lang w:eastAsia="zh-CN"/>
        </w:rPr>
        <w:t>įsipareigoti savo lėšomis atlyginti visus nuostolius, atsiradusius dėl trečiųjų asmenų autorių teisių pažeidimo;</w:t>
      </w:r>
    </w:p>
    <w:p w:rsidR="00254708" w:rsidRPr="006C7C22" w:rsidRDefault="006B1DD5" w:rsidP="0020209D">
      <w:pPr>
        <w:widowControl w:val="0"/>
        <w:tabs>
          <w:tab w:val="left" w:pos="993"/>
        </w:tabs>
        <w:suppressAutoHyphens/>
        <w:spacing w:after="0" w:line="240" w:lineRule="auto"/>
        <w:ind w:firstLine="737"/>
        <w:contextualSpacing/>
        <w:jc w:val="both"/>
        <w:rPr>
          <w:rFonts w:asciiTheme="majorBidi" w:eastAsia="Calibri" w:hAnsiTheme="majorBidi" w:cstheme="majorBidi"/>
          <w:color w:val="000000"/>
          <w:sz w:val="24"/>
          <w:szCs w:val="24"/>
          <w:lang w:eastAsia="zh-CN"/>
        </w:rPr>
      </w:pPr>
      <w:r w:rsidRPr="006C7C22">
        <w:rPr>
          <w:rFonts w:asciiTheme="majorBidi" w:eastAsia="Times New Roman" w:hAnsiTheme="majorBidi" w:cstheme="majorBidi"/>
          <w:sz w:val="24"/>
          <w:szCs w:val="24"/>
          <w:lang w:eastAsia="zh-CN"/>
        </w:rPr>
        <w:t>1</w:t>
      </w:r>
      <w:r w:rsidR="00033DE4" w:rsidRPr="006C7C22">
        <w:rPr>
          <w:rFonts w:asciiTheme="majorBidi" w:eastAsia="Times New Roman" w:hAnsiTheme="majorBidi" w:cstheme="majorBidi"/>
          <w:sz w:val="24"/>
          <w:szCs w:val="24"/>
          <w:lang w:eastAsia="zh-CN"/>
        </w:rPr>
        <w:t>8</w:t>
      </w:r>
      <w:r w:rsidRPr="006C7C22">
        <w:rPr>
          <w:rFonts w:asciiTheme="majorBidi" w:eastAsia="Times New Roman" w:hAnsiTheme="majorBidi" w:cstheme="majorBidi"/>
          <w:sz w:val="24"/>
          <w:szCs w:val="24"/>
          <w:lang w:eastAsia="zh-CN"/>
        </w:rPr>
        <w:t xml:space="preserve">.4. </w:t>
      </w:r>
      <w:r w:rsidR="00254708" w:rsidRPr="006C7C22">
        <w:rPr>
          <w:rFonts w:asciiTheme="majorBidi" w:eastAsia="Calibri" w:hAnsiTheme="majorBidi" w:cstheme="majorBidi"/>
          <w:color w:val="000000"/>
          <w:sz w:val="24"/>
          <w:szCs w:val="24"/>
          <w:lang w:eastAsia="zh-CN"/>
        </w:rPr>
        <w:t xml:space="preserve">užtikrinti, kad teikiant paslaugą nebūtų pažeidžiami asmens duomenų tvarkymo reikalavimai; </w:t>
      </w:r>
    </w:p>
    <w:p w:rsidR="00254708" w:rsidRPr="006C7C22" w:rsidRDefault="006B1DD5" w:rsidP="0020209D">
      <w:pPr>
        <w:widowControl w:val="0"/>
        <w:tabs>
          <w:tab w:val="left" w:pos="993"/>
        </w:tabs>
        <w:suppressAutoHyphens/>
        <w:spacing w:after="0" w:line="240" w:lineRule="auto"/>
        <w:ind w:firstLine="737"/>
        <w:contextualSpacing/>
        <w:jc w:val="both"/>
        <w:rPr>
          <w:rFonts w:asciiTheme="majorBidi" w:eastAsia="Calibri" w:hAnsiTheme="majorBidi" w:cstheme="majorBidi"/>
          <w:sz w:val="24"/>
          <w:szCs w:val="24"/>
          <w:lang w:eastAsia="zh-CN"/>
        </w:rPr>
      </w:pPr>
      <w:r w:rsidRPr="006C7C22">
        <w:rPr>
          <w:rFonts w:asciiTheme="majorBidi" w:eastAsia="Times New Roman" w:hAnsiTheme="majorBidi" w:cstheme="majorBidi"/>
          <w:sz w:val="24"/>
          <w:szCs w:val="24"/>
          <w:lang w:eastAsia="zh-CN"/>
        </w:rPr>
        <w:t>1</w:t>
      </w:r>
      <w:r w:rsidR="00033DE4" w:rsidRPr="006C7C22">
        <w:rPr>
          <w:rFonts w:asciiTheme="majorBidi" w:eastAsia="Times New Roman" w:hAnsiTheme="majorBidi" w:cstheme="majorBidi"/>
          <w:sz w:val="24"/>
          <w:szCs w:val="24"/>
          <w:lang w:eastAsia="zh-CN"/>
        </w:rPr>
        <w:t>8</w:t>
      </w:r>
      <w:r w:rsidRPr="006C7C22">
        <w:rPr>
          <w:rFonts w:asciiTheme="majorBidi" w:eastAsia="Times New Roman" w:hAnsiTheme="majorBidi" w:cstheme="majorBidi"/>
          <w:sz w:val="24"/>
          <w:szCs w:val="24"/>
          <w:lang w:eastAsia="zh-CN"/>
        </w:rPr>
        <w:t xml:space="preserve">.5. </w:t>
      </w:r>
      <w:r w:rsidR="00254708" w:rsidRPr="006C7C22">
        <w:rPr>
          <w:rFonts w:asciiTheme="majorBidi" w:eastAsia="Calibri" w:hAnsiTheme="majorBidi" w:cstheme="majorBidi"/>
          <w:sz w:val="24"/>
          <w:szCs w:val="24"/>
          <w:lang w:eastAsia="zh-CN"/>
        </w:rPr>
        <w:t>užtikrinti, kad būtų laikomasi Lietuvos Respublikos nepilnamečių apsaugos nuo neigiamo viešosios informacijos poveikio įstatymo, Lietuvos Respublikos visuomenės informavimo įstatymo, Lietuvos žurnalistų ir leidėjų etikos kodekso ir kitų norminių teisės aktų, susijusių su visuomenės informavimu ir viešosios informacijos skleidimu, reikalavimų;</w:t>
      </w:r>
    </w:p>
    <w:p w:rsidR="00254708" w:rsidRPr="006C7C22" w:rsidRDefault="006B1DD5" w:rsidP="0020209D">
      <w:pPr>
        <w:widowControl w:val="0"/>
        <w:tabs>
          <w:tab w:val="left" w:pos="993"/>
        </w:tabs>
        <w:suppressAutoHyphens/>
        <w:spacing w:after="0" w:line="240" w:lineRule="auto"/>
        <w:ind w:firstLine="737"/>
        <w:contextualSpacing/>
        <w:jc w:val="both"/>
        <w:rPr>
          <w:rFonts w:asciiTheme="majorBidi" w:eastAsia="Calibri" w:hAnsiTheme="majorBidi" w:cstheme="majorBidi"/>
          <w:sz w:val="24"/>
          <w:szCs w:val="24"/>
          <w:lang w:eastAsia="zh-CN"/>
        </w:rPr>
      </w:pPr>
      <w:r w:rsidRPr="006C7C22">
        <w:rPr>
          <w:rFonts w:asciiTheme="majorBidi" w:eastAsia="Times New Roman" w:hAnsiTheme="majorBidi" w:cstheme="majorBidi"/>
          <w:sz w:val="24"/>
          <w:szCs w:val="24"/>
          <w:lang w:eastAsia="zh-CN"/>
        </w:rPr>
        <w:t>1</w:t>
      </w:r>
      <w:r w:rsidR="00033DE4" w:rsidRPr="006C7C22">
        <w:rPr>
          <w:rFonts w:asciiTheme="majorBidi" w:eastAsia="Times New Roman" w:hAnsiTheme="majorBidi" w:cstheme="majorBidi"/>
          <w:sz w:val="24"/>
          <w:szCs w:val="24"/>
          <w:lang w:eastAsia="zh-CN"/>
        </w:rPr>
        <w:t>8</w:t>
      </w:r>
      <w:r w:rsidRPr="006C7C22">
        <w:rPr>
          <w:rFonts w:asciiTheme="majorBidi" w:eastAsia="Times New Roman" w:hAnsiTheme="majorBidi" w:cstheme="majorBidi"/>
          <w:sz w:val="24"/>
          <w:szCs w:val="24"/>
          <w:lang w:eastAsia="zh-CN"/>
        </w:rPr>
        <w:t xml:space="preserve">.6. </w:t>
      </w:r>
      <w:r w:rsidR="00254708" w:rsidRPr="006C7C22">
        <w:rPr>
          <w:rFonts w:asciiTheme="majorBidi" w:eastAsia="Calibri" w:hAnsiTheme="majorBidi" w:cstheme="majorBidi"/>
          <w:sz w:val="24"/>
          <w:szCs w:val="24"/>
          <w:lang w:eastAsia="zh-CN"/>
        </w:rPr>
        <w:t xml:space="preserve">užtikrinti, kad išimtinės autoriaus ir (ar) gretutinės turtinės teisės ir kitos intelektinės ar pramoninės nuosavybės teisės į sukurtą </w:t>
      </w:r>
      <w:r w:rsidR="00A90B70" w:rsidRPr="006C7C22">
        <w:rPr>
          <w:rFonts w:asciiTheme="majorBidi" w:eastAsia="Calibri" w:hAnsiTheme="majorBidi" w:cstheme="majorBidi"/>
          <w:sz w:val="24"/>
          <w:szCs w:val="24"/>
          <w:lang w:eastAsia="zh-CN"/>
        </w:rPr>
        <w:t>K</w:t>
      </w:r>
      <w:r w:rsidR="00254708" w:rsidRPr="006C7C22">
        <w:rPr>
          <w:rFonts w:asciiTheme="majorBidi" w:eastAsia="Calibri" w:hAnsiTheme="majorBidi" w:cstheme="majorBidi"/>
          <w:sz w:val="24"/>
          <w:szCs w:val="24"/>
          <w:lang w:eastAsia="zh-CN"/>
        </w:rPr>
        <w:t xml:space="preserve">ampanijos medžiagą būtų perduodamos </w:t>
      </w:r>
      <w:r w:rsidR="00C256E4" w:rsidRPr="006C7C22">
        <w:rPr>
          <w:rFonts w:asciiTheme="majorBidi" w:eastAsia="Calibri" w:hAnsiTheme="majorBidi" w:cstheme="majorBidi"/>
          <w:sz w:val="24"/>
          <w:szCs w:val="24"/>
          <w:lang w:eastAsia="zh-CN"/>
        </w:rPr>
        <w:t>P</w:t>
      </w:r>
      <w:r w:rsidR="00254708" w:rsidRPr="006C7C22">
        <w:rPr>
          <w:rFonts w:asciiTheme="majorBidi" w:eastAsia="Calibri" w:hAnsiTheme="majorBidi" w:cstheme="majorBidi"/>
          <w:sz w:val="24"/>
          <w:szCs w:val="24"/>
          <w:lang w:eastAsia="zh-CN"/>
        </w:rPr>
        <w:t>erkančiajai organizacijai visam jų galiojimo laikotarpiui, teisės perduodamos neatlygintinai;</w:t>
      </w:r>
    </w:p>
    <w:p w:rsidR="00254708" w:rsidRPr="006C7C22" w:rsidRDefault="006B1DD5" w:rsidP="0020209D">
      <w:pPr>
        <w:widowControl w:val="0"/>
        <w:tabs>
          <w:tab w:val="left" w:pos="993"/>
        </w:tabs>
        <w:suppressAutoHyphens/>
        <w:spacing w:after="0" w:line="240" w:lineRule="auto"/>
        <w:ind w:firstLine="737"/>
        <w:contextualSpacing/>
        <w:jc w:val="both"/>
        <w:rPr>
          <w:rFonts w:asciiTheme="majorBidi" w:eastAsia="Calibri" w:hAnsiTheme="majorBidi" w:cstheme="majorBidi"/>
          <w:sz w:val="24"/>
          <w:szCs w:val="24"/>
          <w:lang w:eastAsia="zh-CN"/>
        </w:rPr>
      </w:pPr>
      <w:r w:rsidRPr="006C7C22">
        <w:rPr>
          <w:rFonts w:asciiTheme="majorBidi" w:eastAsia="Times New Roman" w:hAnsiTheme="majorBidi" w:cstheme="majorBidi"/>
          <w:sz w:val="24"/>
          <w:szCs w:val="24"/>
          <w:lang w:eastAsia="zh-CN"/>
        </w:rPr>
        <w:t>1</w:t>
      </w:r>
      <w:r w:rsidR="00033DE4" w:rsidRPr="006C7C22">
        <w:rPr>
          <w:rFonts w:asciiTheme="majorBidi" w:eastAsia="Times New Roman" w:hAnsiTheme="majorBidi" w:cstheme="majorBidi"/>
          <w:sz w:val="24"/>
          <w:szCs w:val="24"/>
          <w:lang w:eastAsia="zh-CN"/>
        </w:rPr>
        <w:t>8</w:t>
      </w:r>
      <w:r w:rsidRPr="006C7C22">
        <w:rPr>
          <w:rFonts w:asciiTheme="majorBidi" w:eastAsia="Times New Roman" w:hAnsiTheme="majorBidi" w:cstheme="majorBidi"/>
          <w:sz w:val="24"/>
          <w:szCs w:val="24"/>
          <w:lang w:eastAsia="zh-CN"/>
        </w:rPr>
        <w:t xml:space="preserve">.7. </w:t>
      </w:r>
      <w:r w:rsidR="00A90B70" w:rsidRPr="006C7C22">
        <w:rPr>
          <w:rFonts w:asciiTheme="majorBidi" w:eastAsia="Times New Roman" w:hAnsiTheme="majorBidi" w:cstheme="majorBidi"/>
          <w:sz w:val="24"/>
          <w:szCs w:val="24"/>
          <w:lang w:eastAsia="zh-CN"/>
        </w:rPr>
        <w:t>K</w:t>
      </w:r>
      <w:r w:rsidR="00254708" w:rsidRPr="006C7C22">
        <w:rPr>
          <w:rFonts w:asciiTheme="majorBidi" w:eastAsia="Calibri" w:hAnsiTheme="majorBidi" w:cstheme="majorBidi"/>
          <w:sz w:val="24"/>
          <w:szCs w:val="24"/>
          <w:lang w:eastAsia="zh-CN"/>
        </w:rPr>
        <w:t xml:space="preserve">ampanijai parengtos medžiagos nenaudoti be </w:t>
      </w:r>
      <w:r w:rsidR="00C256E4" w:rsidRPr="006C7C22">
        <w:rPr>
          <w:rFonts w:asciiTheme="majorBidi" w:eastAsia="Calibri" w:hAnsiTheme="majorBidi" w:cstheme="majorBidi"/>
          <w:sz w:val="24"/>
          <w:szCs w:val="24"/>
          <w:lang w:eastAsia="zh-CN"/>
        </w:rPr>
        <w:t>P</w:t>
      </w:r>
      <w:r w:rsidR="00254708" w:rsidRPr="006C7C22">
        <w:rPr>
          <w:rFonts w:asciiTheme="majorBidi" w:eastAsia="Calibri" w:hAnsiTheme="majorBidi" w:cstheme="majorBidi"/>
          <w:sz w:val="24"/>
          <w:szCs w:val="24"/>
          <w:lang w:eastAsia="zh-CN"/>
        </w:rPr>
        <w:t>erkančiosios organizacijos rašytinio sutikimo;</w:t>
      </w:r>
    </w:p>
    <w:p w:rsidR="00254708" w:rsidRPr="006C7C22" w:rsidRDefault="006B1DD5" w:rsidP="0020209D">
      <w:pPr>
        <w:widowControl w:val="0"/>
        <w:tabs>
          <w:tab w:val="left" w:pos="993"/>
        </w:tabs>
        <w:suppressAutoHyphens/>
        <w:spacing w:after="0" w:line="240" w:lineRule="auto"/>
        <w:ind w:firstLine="737"/>
        <w:contextualSpacing/>
        <w:jc w:val="both"/>
        <w:rPr>
          <w:rFonts w:asciiTheme="majorBidi" w:eastAsia="Calibri" w:hAnsiTheme="majorBidi" w:cstheme="majorBidi"/>
          <w:sz w:val="24"/>
          <w:szCs w:val="24"/>
          <w:lang w:eastAsia="zh-CN"/>
        </w:rPr>
      </w:pPr>
      <w:r w:rsidRPr="006C7C22">
        <w:rPr>
          <w:rFonts w:asciiTheme="majorBidi" w:eastAsia="Times New Roman" w:hAnsiTheme="majorBidi" w:cstheme="majorBidi"/>
          <w:sz w:val="24"/>
          <w:szCs w:val="24"/>
          <w:lang w:eastAsia="zh-CN"/>
        </w:rPr>
        <w:t>1</w:t>
      </w:r>
      <w:r w:rsidR="00033DE4" w:rsidRPr="006C7C22">
        <w:rPr>
          <w:rFonts w:asciiTheme="majorBidi" w:eastAsia="Times New Roman" w:hAnsiTheme="majorBidi" w:cstheme="majorBidi"/>
          <w:sz w:val="24"/>
          <w:szCs w:val="24"/>
          <w:lang w:eastAsia="zh-CN"/>
        </w:rPr>
        <w:t>8</w:t>
      </w:r>
      <w:r w:rsidRPr="006C7C22">
        <w:rPr>
          <w:rFonts w:asciiTheme="majorBidi" w:eastAsia="Times New Roman" w:hAnsiTheme="majorBidi" w:cstheme="majorBidi"/>
          <w:sz w:val="24"/>
          <w:szCs w:val="24"/>
          <w:lang w:eastAsia="zh-CN"/>
        </w:rPr>
        <w:t xml:space="preserve">.8. </w:t>
      </w:r>
      <w:r w:rsidR="00254708" w:rsidRPr="006C7C22">
        <w:rPr>
          <w:rFonts w:asciiTheme="majorBidi" w:eastAsia="Calibri" w:hAnsiTheme="majorBidi" w:cstheme="majorBidi"/>
          <w:sz w:val="24"/>
          <w:szCs w:val="24"/>
          <w:lang w:eastAsia="zh-CN"/>
        </w:rPr>
        <w:t xml:space="preserve">visus kūrybinius sprendimus suderinti su </w:t>
      </w:r>
      <w:r w:rsidR="00C256E4" w:rsidRPr="006C7C22">
        <w:rPr>
          <w:rFonts w:asciiTheme="majorBidi" w:eastAsia="Calibri" w:hAnsiTheme="majorBidi" w:cstheme="majorBidi"/>
          <w:sz w:val="24"/>
          <w:szCs w:val="24"/>
          <w:lang w:eastAsia="zh-CN"/>
        </w:rPr>
        <w:t>P</w:t>
      </w:r>
      <w:r w:rsidR="00254708" w:rsidRPr="006C7C22">
        <w:rPr>
          <w:rFonts w:asciiTheme="majorBidi" w:eastAsia="Calibri" w:hAnsiTheme="majorBidi" w:cstheme="majorBidi"/>
          <w:sz w:val="24"/>
          <w:szCs w:val="24"/>
          <w:lang w:eastAsia="zh-CN"/>
        </w:rPr>
        <w:t>erkančiąja organizacija;</w:t>
      </w:r>
    </w:p>
    <w:p w:rsidR="00883C09" w:rsidRPr="006C7C22" w:rsidRDefault="006B1DD5" w:rsidP="0020209D">
      <w:pPr>
        <w:widowControl w:val="0"/>
        <w:tabs>
          <w:tab w:val="left" w:pos="993"/>
        </w:tabs>
        <w:suppressAutoHyphens/>
        <w:spacing w:after="0" w:line="240" w:lineRule="auto"/>
        <w:ind w:firstLine="737"/>
        <w:contextualSpacing/>
        <w:jc w:val="both"/>
        <w:rPr>
          <w:rFonts w:asciiTheme="majorBidi" w:eastAsia="Calibri" w:hAnsiTheme="majorBidi" w:cstheme="majorBidi"/>
          <w:sz w:val="24"/>
          <w:szCs w:val="24"/>
          <w:lang w:eastAsia="zh-CN"/>
        </w:rPr>
      </w:pPr>
      <w:r w:rsidRPr="006C7C22">
        <w:rPr>
          <w:rFonts w:asciiTheme="majorBidi" w:eastAsia="Times New Roman" w:hAnsiTheme="majorBidi" w:cstheme="majorBidi"/>
          <w:sz w:val="24"/>
          <w:szCs w:val="24"/>
          <w:lang w:eastAsia="zh-CN"/>
        </w:rPr>
        <w:t>1</w:t>
      </w:r>
      <w:r w:rsidR="00033DE4" w:rsidRPr="006C7C22">
        <w:rPr>
          <w:rFonts w:asciiTheme="majorBidi" w:eastAsia="Times New Roman" w:hAnsiTheme="majorBidi" w:cstheme="majorBidi"/>
          <w:sz w:val="24"/>
          <w:szCs w:val="24"/>
          <w:lang w:eastAsia="zh-CN"/>
        </w:rPr>
        <w:t>8</w:t>
      </w:r>
      <w:r w:rsidRPr="006C7C22">
        <w:rPr>
          <w:rFonts w:asciiTheme="majorBidi" w:eastAsia="Times New Roman" w:hAnsiTheme="majorBidi" w:cstheme="majorBidi"/>
          <w:sz w:val="24"/>
          <w:szCs w:val="24"/>
          <w:lang w:eastAsia="zh-CN"/>
        </w:rPr>
        <w:t xml:space="preserve">.9. </w:t>
      </w:r>
      <w:r w:rsidR="008576C5" w:rsidRPr="006C7C22">
        <w:rPr>
          <w:rFonts w:asciiTheme="majorBidi" w:eastAsia="Calibri" w:hAnsiTheme="majorBidi" w:cstheme="majorBidi"/>
          <w:sz w:val="24"/>
          <w:szCs w:val="24"/>
          <w:lang w:eastAsia="zh-CN"/>
        </w:rPr>
        <w:t xml:space="preserve">visuose vizualinio turinio produktuose </w:t>
      </w:r>
      <w:r w:rsidR="00883C09" w:rsidRPr="006C7C22">
        <w:rPr>
          <w:rFonts w:asciiTheme="majorBidi" w:eastAsia="Calibri" w:hAnsiTheme="majorBidi" w:cstheme="majorBidi"/>
          <w:sz w:val="24"/>
          <w:szCs w:val="24"/>
          <w:lang w:eastAsia="zh-CN"/>
        </w:rPr>
        <w:t>naudoti</w:t>
      </w:r>
      <w:r w:rsidR="008576C5" w:rsidRPr="006C7C22">
        <w:rPr>
          <w:rFonts w:asciiTheme="majorBidi" w:hAnsiTheme="majorBidi" w:cstheme="majorBidi"/>
          <w:sz w:val="24"/>
          <w:szCs w:val="24"/>
        </w:rPr>
        <w:t xml:space="preserve"> Perkančiosios organizacijos</w:t>
      </w:r>
      <w:r w:rsidR="00646D69" w:rsidRPr="006C7C22">
        <w:rPr>
          <w:rFonts w:asciiTheme="majorBidi" w:hAnsiTheme="majorBidi" w:cstheme="majorBidi"/>
          <w:sz w:val="24"/>
          <w:szCs w:val="24"/>
        </w:rPr>
        <w:t xml:space="preserve"> ar jos nurodytų partnerių</w:t>
      </w:r>
      <w:r w:rsidR="008576C5" w:rsidRPr="006C7C22">
        <w:rPr>
          <w:rFonts w:asciiTheme="majorBidi" w:hAnsiTheme="majorBidi" w:cstheme="majorBidi"/>
          <w:sz w:val="24"/>
          <w:szCs w:val="24"/>
        </w:rPr>
        <w:t xml:space="preserve"> logotip</w:t>
      </w:r>
      <w:r w:rsidR="00646D69" w:rsidRPr="006C7C22">
        <w:rPr>
          <w:rFonts w:asciiTheme="majorBidi" w:hAnsiTheme="majorBidi" w:cstheme="majorBidi"/>
          <w:sz w:val="24"/>
          <w:szCs w:val="24"/>
        </w:rPr>
        <w:t>us</w:t>
      </w:r>
      <w:r w:rsidR="00883C09" w:rsidRPr="006C7C22">
        <w:rPr>
          <w:rFonts w:asciiTheme="majorBidi" w:hAnsiTheme="majorBidi" w:cstheme="majorBidi"/>
          <w:sz w:val="24"/>
          <w:szCs w:val="24"/>
        </w:rPr>
        <w:t>;</w:t>
      </w:r>
      <w:r w:rsidR="008576C5" w:rsidRPr="006C7C22">
        <w:rPr>
          <w:rFonts w:asciiTheme="majorBidi" w:hAnsiTheme="majorBidi" w:cstheme="majorBidi"/>
          <w:sz w:val="24"/>
          <w:szCs w:val="24"/>
        </w:rPr>
        <w:t xml:space="preserve"> </w:t>
      </w:r>
    </w:p>
    <w:p w:rsidR="00254708" w:rsidRDefault="006B1DD5" w:rsidP="0020209D">
      <w:pPr>
        <w:widowControl w:val="0"/>
        <w:tabs>
          <w:tab w:val="left" w:pos="993"/>
        </w:tabs>
        <w:suppressAutoHyphens/>
        <w:spacing w:after="0" w:line="240" w:lineRule="auto"/>
        <w:ind w:firstLine="737"/>
        <w:contextualSpacing/>
        <w:jc w:val="both"/>
        <w:rPr>
          <w:rFonts w:asciiTheme="majorBidi" w:eastAsia="Calibri" w:hAnsiTheme="majorBidi" w:cstheme="majorBidi"/>
          <w:sz w:val="24"/>
          <w:szCs w:val="24"/>
          <w:lang w:eastAsia="zh-CN"/>
        </w:rPr>
      </w:pPr>
      <w:r w:rsidRPr="006C7C22">
        <w:rPr>
          <w:rFonts w:asciiTheme="majorBidi" w:eastAsia="Times New Roman" w:hAnsiTheme="majorBidi" w:cstheme="majorBidi"/>
          <w:sz w:val="24"/>
          <w:szCs w:val="24"/>
          <w:lang w:eastAsia="zh-CN"/>
        </w:rPr>
        <w:t>1</w:t>
      </w:r>
      <w:r w:rsidR="00033DE4" w:rsidRPr="006C7C22">
        <w:rPr>
          <w:rFonts w:asciiTheme="majorBidi" w:eastAsia="Times New Roman" w:hAnsiTheme="majorBidi" w:cstheme="majorBidi"/>
          <w:sz w:val="24"/>
          <w:szCs w:val="24"/>
          <w:lang w:eastAsia="zh-CN"/>
        </w:rPr>
        <w:t>8</w:t>
      </w:r>
      <w:r w:rsidRPr="006C7C22">
        <w:rPr>
          <w:rFonts w:asciiTheme="majorBidi" w:eastAsia="Times New Roman" w:hAnsiTheme="majorBidi" w:cstheme="majorBidi"/>
          <w:sz w:val="24"/>
          <w:szCs w:val="24"/>
          <w:lang w:eastAsia="zh-CN"/>
        </w:rPr>
        <w:t xml:space="preserve">.10. </w:t>
      </w:r>
      <w:r w:rsidR="00254708" w:rsidRPr="006C7C22">
        <w:rPr>
          <w:rFonts w:asciiTheme="majorBidi" w:eastAsia="Calibri" w:hAnsiTheme="majorBidi" w:cstheme="majorBidi"/>
          <w:sz w:val="24"/>
          <w:szCs w:val="24"/>
          <w:lang w:eastAsia="zh-CN"/>
        </w:rPr>
        <w:t xml:space="preserve">laikytis aplinkosaugos reikalavimų: mažinti popieriaus naudojimą, atsisakyti nebūtino dokumentų kopijavimo ir spausdinimo, rengiamą dokumentaciją, paslaugos perdavimo–priėmimo aktus pateikti tik elektroniniu formatu, visus dokumentus ir paslaugos perdavimo–priėmimo aktus pasirašyti elektroniniu parašu. Esant būtinybei spausdinti, naudoti perdirbtą popierių, kuris atitinka minimalius aplinkos apsaugos kriterijus, patvirtintus Lietuvos Respublikos aplinkos ministro </w:t>
      </w:r>
      <w:r w:rsidR="00A90B70" w:rsidRPr="006C7C22">
        <w:rPr>
          <w:rFonts w:asciiTheme="majorBidi" w:eastAsia="Calibri" w:hAnsiTheme="majorBidi" w:cstheme="majorBidi"/>
          <w:sz w:val="24"/>
          <w:szCs w:val="24"/>
          <w:lang w:eastAsia="zh-CN"/>
        </w:rPr>
        <w:t>2011 </w:t>
      </w:r>
      <w:r w:rsidR="00254708" w:rsidRPr="006C7C22">
        <w:rPr>
          <w:rFonts w:asciiTheme="majorBidi" w:eastAsia="Calibri" w:hAnsiTheme="majorBidi" w:cstheme="majorBidi"/>
          <w:sz w:val="24"/>
          <w:szCs w:val="24"/>
          <w:lang w:eastAsia="zh-CN"/>
        </w:rPr>
        <w:t>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w:t>
      </w:r>
      <w:r w:rsidR="00BF05A3" w:rsidRPr="006C7C22">
        <w:rPr>
          <w:rFonts w:asciiTheme="majorBidi" w:eastAsia="Calibri" w:hAnsiTheme="majorBidi" w:cstheme="majorBidi"/>
          <w:sz w:val="24"/>
          <w:szCs w:val="24"/>
          <w:lang w:eastAsia="zh-CN"/>
        </w:rPr>
        <w:t>virtinimo“.</w:t>
      </w:r>
    </w:p>
    <w:p w:rsidR="00E80C75" w:rsidRPr="00E80C75" w:rsidRDefault="00E80C75" w:rsidP="00E80C75">
      <w:pPr>
        <w:widowControl w:val="0"/>
        <w:tabs>
          <w:tab w:val="left" w:pos="993"/>
        </w:tabs>
        <w:suppressAutoHyphens/>
        <w:spacing w:after="0" w:line="240" w:lineRule="auto"/>
        <w:ind w:firstLine="737"/>
        <w:contextualSpacing/>
        <w:jc w:val="both"/>
        <w:rPr>
          <w:rFonts w:asciiTheme="majorBidi" w:eastAsia="Calibri" w:hAnsiTheme="majorBidi" w:cstheme="majorBidi"/>
          <w:sz w:val="24"/>
          <w:szCs w:val="24"/>
          <w:lang w:eastAsia="zh-CN"/>
        </w:rPr>
      </w:pPr>
      <w:r>
        <w:rPr>
          <w:rFonts w:asciiTheme="majorBidi" w:eastAsia="Calibri" w:hAnsiTheme="majorBidi" w:cstheme="majorBidi"/>
          <w:sz w:val="24"/>
          <w:szCs w:val="24"/>
          <w:lang w:eastAsia="zh-CN"/>
        </w:rPr>
        <w:t xml:space="preserve">19. </w:t>
      </w:r>
      <w:r w:rsidRPr="00E80C75">
        <w:rPr>
          <w:rFonts w:asciiTheme="majorBidi" w:eastAsia="Calibri" w:hAnsiTheme="majorBidi" w:cstheme="majorBidi"/>
          <w:sz w:val="24"/>
          <w:szCs w:val="24"/>
          <w:lang w:eastAsia="zh-CN"/>
        </w:rPr>
        <w:t>Projektas „Kibernetinio saugumo valdysenos Lietuvoje stiprinimas“ yra finansuojamas pagal 2021</w:t>
      </w:r>
      <w:r w:rsidR="0065361A">
        <w:rPr>
          <w:rFonts w:asciiTheme="majorBidi" w:eastAsia="Calibri" w:hAnsiTheme="majorBidi" w:cstheme="majorBidi"/>
          <w:sz w:val="24"/>
          <w:szCs w:val="24"/>
          <w:lang w:eastAsia="zh-CN"/>
        </w:rPr>
        <w:t>–</w:t>
      </w:r>
      <w:r w:rsidRPr="00E80C75">
        <w:rPr>
          <w:rFonts w:asciiTheme="majorBidi" w:eastAsia="Calibri" w:hAnsiTheme="majorBidi" w:cstheme="majorBidi"/>
          <w:sz w:val="24"/>
          <w:szCs w:val="24"/>
          <w:lang w:eastAsia="zh-CN"/>
        </w:rPr>
        <w:t xml:space="preserve">2027 m. ES fondų investicijų programą ir Ekonomikos gaivinimo ir atsparumo didinimo planą „Naujos </w:t>
      </w:r>
      <w:r w:rsidR="0065361A">
        <w:rPr>
          <w:rFonts w:asciiTheme="majorBidi" w:eastAsia="Calibri" w:hAnsiTheme="majorBidi" w:cstheme="majorBidi"/>
          <w:sz w:val="24"/>
          <w:szCs w:val="24"/>
          <w:lang w:eastAsia="zh-CN"/>
        </w:rPr>
        <w:t>k</w:t>
      </w:r>
      <w:r w:rsidRPr="00E80C75">
        <w:rPr>
          <w:rFonts w:asciiTheme="majorBidi" w:eastAsia="Calibri" w:hAnsiTheme="majorBidi" w:cstheme="majorBidi"/>
          <w:sz w:val="24"/>
          <w:szCs w:val="24"/>
          <w:lang w:eastAsia="zh-CN"/>
        </w:rPr>
        <w:t>artos Lietuva“, todėl visuose viešinimo produktuose turi būti laikomasi reikalavimų, nurodytų ES investicijų stiliaus knygoje (</w:t>
      </w:r>
      <w:hyperlink r:id="rId15" w:history="1">
        <w:r w:rsidRPr="00E80C75">
          <w:rPr>
            <w:rStyle w:val="Hyperlink"/>
            <w:rFonts w:asciiTheme="majorBidi" w:eastAsia="Calibri" w:hAnsiTheme="majorBidi" w:cstheme="majorBidi"/>
            <w:sz w:val="24"/>
            <w:szCs w:val="24"/>
            <w:lang w:eastAsia="zh-CN"/>
          </w:rPr>
          <w:t>https://2021.esinvesticijos.lt/igyvendinimas-1/viesinimas</w:t>
        </w:r>
      </w:hyperlink>
      <w:r w:rsidRPr="00E80C75">
        <w:rPr>
          <w:rFonts w:asciiTheme="majorBidi" w:eastAsia="Calibri" w:hAnsiTheme="majorBidi" w:cstheme="majorBidi"/>
          <w:sz w:val="24"/>
          <w:szCs w:val="24"/>
          <w:lang w:eastAsia="zh-CN"/>
        </w:rPr>
        <w:t>).</w:t>
      </w:r>
    </w:p>
    <w:p w:rsidR="00B631F8" w:rsidRPr="00A86E8B" w:rsidRDefault="00B631F8" w:rsidP="00A86E8B">
      <w:pPr>
        <w:contextualSpacing/>
        <w:jc w:val="both"/>
        <w:rPr>
          <w:rFonts w:asciiTheme="majorBidi" w:hAnsiTheme="majorBidi" w:cstheme="majorBidi"/>
          <w:b/>
          <w:color w:val="000000"/>
          <w:sz w:val="24"/>
          <w:szCs w:val="24"/>
        </w:rPr>
      </w:pPr>
    </w:p>
    <w:p w:rsidR="00FC3292" w:rsidRPr="006C7C22" w:rsidRDefault="00FC3292" w:rsidP="0020209D">
      <w:pPr>
        <w:pStyle w:val="ListParagraph"/>
        <w:ind w:left="0" w:firstLine="737"/>
        <w:contextualSpacing/>
        <w:jc w:val="center"/>
        <w:rPr>
          <w:rFonts w:asciiTheme="majorBidi" w:hAnsiTheme="majorBidi" w:cstheme="majorBidi"/>
          <w:b/>
          <w:sz w:val="24"/>
          <w:szCs w:val="24"/>
        </w:rPr>
      </w:pPr>
      <w:r w:rsidRPr="006C7C22">
        <w:rPr>
          <w:rFonts w:asciiTheme="majorBidi" w:hAnsiTheme="majorBidi" w:cstheme="majorBidi"/>
          <w:b/>
          <w:sz w:val="24"/>
          <w:szCs w:val="24"/>
        </w:rPr>
        <w:t>IV SKYRIUS</w:t>
      </w:r>
    </w:p>
    <w:p w:rsidR="001E7FDD" w:rsidRPr="006C7C22" w:rsidRDefault="00626F30" w:rsidP="0020209D">
      <w:pPr>
        <w:spacing w:after="0" w:line="240" w:lineRule="auto"/>
        <w:ind w:firstLine="737"/>
        <w:contextualSpacing/>
        <w:jc w:val="center"/>
        <w:rPr>
          <w:rFonts w:asciiTheme="majorBidi" w:hAnsiTheme="majorBidi" w:cstheme="majorBidi"/>
          <w:b/>
          <w:color w:val="000000"/>
          <w:sz w:val="24"/>
          <w:szCs w:val="24"/>
        </w:rPr>
      </w:pPr>
      <w:r w:rsidRPr="006C7C22">
        <w:rPr>
          <w:rFonts w:asciiTheme="majorBidi" w:hAnsiTheme="majorBidi" w:cstheme="majorBidi"/>
          <w:b/>
          <w:color w:val="000000"/>
          <w:sz w:val="24"/>
          <w:szCs w:val="24"/>
        </w:rPr>
        <w:t>BENDRIEJI REIKALAVIMAI</w:t>
      </w:r>
    </w:p>
    <w:p w:rsidR="00B2688F" w:rsidRPr="006C7C22" w:rsidRDefault="00B2688F" w:rsidP="0020209D">
      <w:pPr>
        <w:pStyle w:val="Body"/>
        <w:widowControl/>
        <w:tabs>
          <w:tab w:val="left" w:pos="993"/>
        </w:tabs>
        <w:ind w:firstLine="737"/>
        <w:contextualSpacing/>
        <w:jc w:val="both"/>
        <w:rPr>
          <w:rFonts w:asciiTheme="majorBidi" w:hAnsiTheme="majorBidi" w:cstheme="majorBidi"/>
          <w:color w:val="auto"/>
          <w:sz w:val="24"/>
          <w:szCs w:val="24"/>
        </w:rPr>
      </w:pPr>
    </w:p>
    <w:p w:rsidR="0037217F" w:rsidRPr="006C7C22" w:rsidRDefault="00BC0214" w:rsidP="001E2D8D">
      <w:pPr>
        <w:pStyle w:val="Body"/>
        <w:widowControl/>
        <w:tabs>
          <w:tab w:val="left" w:pos="993"/>
        </w:tabs>
        <w:ind w:firstLine="737"/>
        <w:contextualSpacing/>
        <w:jc w:val="both"/>
        <w:rPr>
          <w:rFonts w:asciiTheme="majorBidi" w:hAnsiTheme="majorBidi" w:cstheme="majorBidi"/>
          <w:sz w:val="24"/>
          <w:szCs w:val="24"/>
        </w:rPr>
      </w:pPr>
      <w:r>
        <w:rPr>
          <w:rFonts w:asciiTheme="majorBidi" w:hAnsiTheme="majorBidi" w:cstheme="majorBidi"/>
          <w:color w:val="auto"/>
          <w:sz w:val="24"/>
          <w:szCs w:val="24"/>
        </w:rPr>
        <w:lastRenderedPageBreak/>
        <w:t>20</w:t>
      </w:r>
      <w:r w:rsidR="006B1DD5" w:rsidRPr="006C7C22">
        <w:rPr>
          <w:rFonts w:asciiTheme="majorBidi" w:hAnsiTheme="majorBidi" w:cstheme="majorBidi"/>
          <w:color w:val="auto"/>
          <w:sz w:val="24"/>
          <w:szCs w:val="24"/>
        </w:rPr>
        <w:t xml:space="preserve">. </w:t>
      </w:r>
      <w:r w:rsidR="00BF05A3" w:rsidRPr="006C7C22">
        <w:rPr>
          <w:rFonts w:asciiTheme="majorBidi" w:hAnsiTheme="majorBidi" w:cstheme="majorBidi"/>
          <w:sz w:val="24"/>
          <w:szCs w:val="24"/>
        </w:rPr>
        <w:t>K</w:t>
      </w:r>
      <w:r w:rsidR="00CE296F" w:rsidRPr="006C7C22">
        <w:rPr>
          <w:rFonts w:asciiTheme="majorBidi" w:hAnsiTheme="majorBidi" w:cstheme="majorBidi"/>
          <w:sz w:val="24"/>
          <w:szCs w:val="24"/>
        </w:rPr>
        <w:t xml:space="preserve">ampanijos įgyvendinimo laikotarpiu visų veiklų / priemonių turinys, vizualiniai sprendimai ir </w:t>
      </w:r>
      <w:r w:rsidR="001E7FDD" w:rsidRPr="006C7C22">
        <w:rPr>
          <w:rFonts w:asciiTheme="majorBidi" w:hAnsiTheme="majorBidi" w:cstheme="majorBidi"/>
          <w:sz w:val="24"/>
          <w:szCs w:val="24"/>
        </w:rPr>
        <w:t xml:space="preserve">viešinimo planas </w:t>
      </w:r>
      <w:r w:rsidR="00CE296F" w:rsidRPr="006C7C22">
        <w:rPr>
          <w:rFonts w:asciiTheme="majorBidi" w:hAnsiTheme="majorBidi" w:cstheme="majorBidi"/>
          <w:sz w:val="24"/>
          <w:szCs w:val="24"/>
        </w:rPr>
        <w:t xml:space="preserve">turi būti </w:t>
      </w:r>
      <w:r w:rsidR="001E7FDD" w:rsidRPr="006C7C22">
        <w:rPr>
          <w:rFonts w:asciiTheme="majorBidi" w:hAnsiTheme="majorBidi" w:cstheme="majorBidi"/>
          <w:sz w:val="24"/>
          <w:szCs w:val="24"/>
        </w:rPr>
        <w:t xml:space="preserve">derinami </w:t>
      </w:r>
      <w:r w:rsidR="00CE296F" w:rsidRPr="006C7C22">
        <w:rPr>
          <w:rFonts w:asciiTheme="majorBidi" w:hAnsiTheme="majorBidi" w:cstheme="majorBidi"/>
          <w:sz w:val="24"/>
          <w:szCs w:val="24"/>
        </w:rPr>
        <w:t>su Perkančiąja organizacija</w:t>
      </w:r>
      <w:r w:rsidR="001E7FDD" w:rsidRPr="006C7C22">
        <w:rPr>
          <w:rFonts w:asciiTheme="majorBidi" w:hAnsiTheme="majorBidi" w:cstheme="majorBidi"/>
          <w:sz w:val="24"/>
          <w:szCs w:val="24"/>
        </w:rPr>
        <w:t xml:space="preserve"> </w:t>
      </w:r>
      <w:r w:rsidR="00BB1294" w:rsidRPr="006C7C22">
        <w:rPr>
          <w:rFonts w:asciiTheme="majorBidi" w:hAnsiTheme="majorBidi" w:cstheme="majorBidi"/>
          <w:sz w:val="24"/>
          <w:szCs w:val="24"/>
        </w:rPr>
        <w:t>tol</w:t>
      </w:r>
      <w:r w:rsidR="001E7FDD" w:rsidRPr="006C7C22">
        <w:rPr>
          <w:rFonts w:asciiTheme="majorBidi" w:hAnsiTheme="majorBidi" w:cstheme="majorBidi"/>
          <w:sz w:val="24"/>
          <w:szCs w:val="24"/>
        </w:rPr>
        <w:t>, kol gaunamas Perkančiosios organizacijos pritarimas.</w:t>
      </w:r>
    </w:p>
    <w:p w:rsidR="00AD4860" w:rsidRPr="006C7C22" w:rsidRDefault="006B1DD5" w:rsidP="0020209D">
      <w:pPr>
        <w:pStyle w:val="ListParagraph"/>
        <w:ind w:left="0" w:firstLine="737"/>
        <w:contextualSpacing/>
        <w:jc w:val="both"/>
        <w:rPr>
          <w:rFonts w:asciiTheme="majorBidi" w:hAnsiTheme="majorBidi" w:cstheme="majorBidi"/>
          <w:color w:val="000000"/>
          <w:sz w:val="24"/>
          <w:szCs w:val="24"/>
          <w:lang w:eastAsia="en-US"/>
        </w:rPr>
      </w:pPr>
      <w:r w:rsidRPr="006C7C22">
        <w:rPr>
          <w:rFonts w:asciiTheme="majorBidi" w:hAnsiTheme="majorBidi" w:cstheme="majorBidi"/>
          <w:color w:val="000000"/>
          <w:sz w:val="24"/>
          <w:szCs w:val="24"/>
        </w:rPr>
        <w:t>2</w:t>
      </w:r>
      <w:r w:rsidR="001E2D8D">
        <w:rPr>
          <w:rFonts w:asciiTheme="majorBidi" w:hAnsiTheme="majorBidi" w:cstheme="majorBidi"/>
          <w:color w:val="000000"/>
          <w:sz w:val="24"/>
          <w:szCs w:val="24"/>
        </w:rPr>
        <w:t>1</w:t>
      </w:r>
      <w:r w:rsidR="00E730AC" w:rsidRPr="006C7C22">
        <w:rPr>
          <w:rFonts w:asciiTheme="majorBidi" w:hAnsiTheme="majorBidi" w:cstheme="majorBidi"/>
          <w:color w:val="000000"/>
          <w:sz w:val="24"/>
          <w:szCs w:val="24"/>
        </w:rPr>
        <w:t>.</w:t>
      </w:r>
      <w:r w:rsidR="0037217F" w:rsidRPr="006C7C22">
        <w:rPr>
          <w:rFonts w:asciiTheme="majorBidi" w:hAnsiTheme="majorBidi" w:cstheme="majorBidi"/>
          <w:color w:val="000000"/>
          <w:sz w:val="24"/>
          <w:szCs w:val="24"/>
        </w:rPr>
        <w:t xml:space="preserve"> </w:t>
      </w:r>
      <w:r w:rsidR="00CE296F" w:rsidRPr="006C7C22">
        <w:rPr>
          <w:rFonts w:asciiTheme="majorBidi" w:hAnsiTheme="majorBidi" w:cstheme="majorBidi"/>
          <w:color w:val="000000"/>
          <w:sz w:val="24"/>
          <w:szCs w:val="24"/>
          <w:lang w:eastAsia="en-US"/>
        </w:rPr>
        <w:t xml:space="preserve">Įgyvendinus </w:t>
      </w:r>
      <w:r w:rsidR="00BF05A3" w:rsidRPr="006C7C22">
        <w:rPr>
          <w:rFonts w:asciiTheme="majorBidi" w:hAnsiTheme="majorBidi" w:cstheme="majorBidi"/>
          <w:color w:val="000000"/>
          <w:sz w:val="24"/>
          <w:szCs w:val="24"/>
          <w:lang w:eastAsia="en-US"/>
        </w:rPr>
        <w:t>K</w:t>
      </w:r>
      <w:r w:rsidR="00CE296F" w:rsidRPr="006C7C22">
        <w:rPr>
          <w:rFonts w:asciiTheme="majorBidi" w:hAnsiTheme="majorBidi" w:cstheme="majorBidi"/>
          <w:color w:val="000000"/>
          <w:sz w:val="24"/>
          <w:szCs w:val="24"/>
          <w:lang w:eastAsia="en-US"/>
        </w:rPr>
        <w:t xml:space="preserve">ampaniją, </w:t>
      </w:r>
      <w:r w:rsidR="00BD008D">
        <w:rPr>
          <w:rFonts w:asciiTheme="majorBidi" w:hAnsiTheme="majorBidi" w:cstheme="majorBidi"/>
          <w:color w:val="000000"/>
          <w:sz w:val="24"/>
          <w:szCs w:val="24"/>
          <w:lang w:eastAsia="en-US"/>
        </w:rPr>
        <w:t>Paslaug</w:t>
      </w:r>
      <w:r w:rsidR="0065361A">
        <w:rPr>
          <w:rFonts w:asciiTheme="majorBidi" w:hAnsiTheme="majorBidi" w:cstheme="majorBidi"/>
          <w:color w:val="000000"/>
          <w:sz w:val="24"/>
          <w:szCs w:val="24"/>
          <w:lang w:eastAsia="en-US"/>
        </w:rPr>
        <w:t>os</w:t>
      </w:r>
      <w:r w:rsidR="00BD008D">
        <w:rPr>
          <w:rFonts w:asciiTheme="majorBidi" w:hAnsiTheme="majorBidi" w:cstheme="majorBidi"/>
          <w:color w:val="000000"/>
          <w:sz w:val="24"/>
          <w:szCs w:val="24"/>
          <w:lang w:eastAsia="en-US"/>
        </w:rPr>
        <w:t xml:space="preserve"> t</w:t>
      </w:r>
      <w:r w:rsidR="00CE296F" w:rsidRPr="006C7C22">
        <w:rPr>
          <w:rFonts w:asciiTheme="majorBidi" w:hAnsiTheme="majorBidi" w:cstheme="majorBidi"/>
          <w:color w:val="000000"/>
          <w:sz w:val="24"/>
          <w:szCs w:val="24"/>
          <w:lang w:eastAsia="en-US"/>
        </w:rPr>
        <w:t xml:space="preserve">eikėjas turi pateikti Perkančiajai organizacijai ataskaitą, kurioje turi būti pateiktas detalus aprašymas, kaip įgyvendinta </w:t>
      </w:r>
      <w:r w:rsidR="00BF05A3" w:rsidRPr="006C7C22">
        <w:rPr>
          <w:rFonts w:asciiTheme="majorBidi" w:hAnsiTheme="majorBidi" w:cstheme="majorBidi"/>
          <w:color w:val="000000"/>
          <w:sz w:val="24"/>
          <w:szCs w:val="24"/>
          <w:lang w:eastAsia="en-US"/>
        </w:rPr>
        <w:t>K</w:t>
      </w:r>
      <w:r w:rsidR="00CE296F" w:rsidRPr="006C7C22">
        <w:rPr>
          <w:rFonts w:asciiTheme="majorBidi" w:hAnsiTheme="majorBidi" w:cstheme="majorBidi"/>
          <w:color w:val="000000"/>
          <w:sz w:val="24"/>
          <w:szCs w:val="24"/>
          <w:lang w:eastAsia="en-US"/>
        </w:rPr>
        <w:t>ampanijos idėja, taip pat nurodyti pasiekti rezultatai. Esant poreikiui, Perkančioji organizacija gali prašyti papildyti ataskaitą, jeigu aprašymas nėra išsamus ar trūksta įvykdyt</w:t>
      </w:r>
      <w:r w:rsidR="0065361A">
        <w:rPr>
          <w:rFonts w:asciiTheme="majorBidi" w:hAnsiTheme="majorBidi" w:cstheme="majorBidi"/>
          <w:color w:val="000000"/>
          <w:sz w:val="24"/>
          <w:szCs w:val="24"/>
          <w:lang w:eastAsia="en-US"/>
        </w:rPr>
        <w:t>os</w:t>
      </w:r>
      <w:r w:rsidR="00B631F8" w:rsidRPr="006C7C22">
        <w:rPr>
          <w:rFonts w:asciiTheme="majorBidi" w:hAnsiTheme="majorBidi" w:cstheme="majorBidi"/>
          <w:color w:val="000000"/>
          <w:sz w:val="24"/>
          <w:szCs w:val="24"/>
          <w:lang w:eastAsia="en-US"/>
        </w:rPr>
        <w:t xml:space="preserve"> </w:t>
      </w:r>
      <w:r w:rsidR="00CE296F" w:rsidRPr="006C7C22">
        <w:rPr>
          <w:rFonts w:asciiTheme="majorBidi" w:hAnsiTheme="majorBidi" w:cstheme="majorBidi"/>
          <w:color w:val="000000"/>
          <w:sz w:val="24"/>
          <w:szCs w:val="24"/>
          <w:lang w:eastAsia="en-US"/>
        </w:rPr>
        <w:t>(-</w:t>
      </w:r>
      <w:r w:rsidR="0065361A">
        <w:rPr>
          <w:rFonts w:asciiTheme="majorBidi" w:hAnsiTheme="majorBidi" w:cstheme="majorBidi"/>
          <w:color w:val="000000"/>
          <w:sz w:val="24"/>
          <w:szCs w:val="24"/>
          <w:lang w:eastAsia="en-US"/>
        </w:rPr>
        <w:t>ų</w:t>
      </w:r>
      <w:r w:rsidR="00CE296F" w:rsidRPr="006C7C22">
        <w:rPr>
          <w:rFonts w:asciiTheme="majorBidi" w:hAnsiTheme="majorBidi" w:cstheme="majorBidi"/>
          <w:color w:val="000000"/>
          <w:sz w:val="24"/>
          <w:szCs w:val="24"/>
          <w:lang w:eastAsia="en-US"/>
        </w:rPr>
        <w:t xml:space="preserve">) </w:t>
      </w:r>
      <w:proofErr w:type="spellStart"/>
      <w:r w:rsidR="00CE296F" w:rsidRPr="006C7C22">
        <w:rPr>
          <w:rFonts w:asciiTheme="majorBidi" w:hAnsiTheme="majorBidi" w:cstheme="majorBidi"/>
          <w:color w:val="000000"/>
          <w:sz w:val="24"/>
          <w:szCs w:val="24"/>
          <w:lang w:eastAsia="en-US"/>
        </w:rPr>
        <w:t>veikl</w:t>
      </w:r>
      <w:r w:rsidR="0065361A">
        <w:rPr>
          <w:rFonts w:asciiTheme="majorBidi" w:hAnsiTheme="majorBidi" w:cstheme="majorBidi"/>
          <w:color w:val="000000"/>
          <w:sz w:val="24"/>
          <w:szCs w:val="24"/>
          <w:lang w:eastAsia="en-US"/>
        </w:rPr>
        <w:t>o</w:t>
      </w:r>
      <w:proofErr w:type="spellEnd"/>
      <w:r w:rsidR="00B631F8" w:rsidRPr="006C7C22">
        <w:rPr>
          <w:rFonts w:asciiTheme="majorBidi" w:hAnsiTheme="majorBidi" w:cstheme="majorBidi"/>
          <w:color w:val="000000"/>
          <w:sz w:val="24"/>
          <w:szCs w:val="24"/>
          <w:lang w:eastAsia="en-US"/>
        </w:rPr>
        <w:t xml:space="preserve"> </w:t>
      </w:r>
      <w:r w:rsidR="00CE296F" w:rsidRPr="006C7C22">
        <w:rPr>
          <w:rFonts w:asciiTheme="majorBidi" w:hAnsiTheme="majorBidi" w:cstheme="majorBidi"/>
          <w:color w:val="000000"/>
          <w:sz w:val="24"/>
          <w:szCs w:val="24"/>
          <w:lang w:eastAsia="en-US"/>
        </w:rPr>
        <w:t>(-</w:t>
      </w:r>
      <w:r w:rsidR="0065361A">
        <w:rPr>
          <w:rFonts w:asciiTheme="majorBidi" w:hAnsiTheme="majorBidi" w:cstheme="majorBidi"/>
          <w:color w:val="000000"/>
          <w:sz w:val="24"/>
          <w:szCs w:val="24"/>
          <w:lang w:eastAsia="en-US"/>
        </w:rPr>
        <w:t>ų</w:t>
      </w:r>
      <w:r w:rsidR="00CE296F" w:rsidRPr="006C7C22">
        <w:rPr>
          <w:rFonts w:asciiTheme="majorBidi" w:hAnsiTheme="majorBidi" w:cstheme="majorBidi"/>
          <w:color w:val="000000"/>
          <w:sz w:val="24"/>
          <w:szCs w:val="24"/>
          <w:lang w:eastAsia="en-US"/>
        </w:rPr>
        <w:t>) / priemon</w:t>
      </w:r>
      <w:r w:rsidR="0065361A">
        <w:rPr>
          <w:rFonts w:asciiTheme="majorBidi" w:hAnsiTheme="majorBidi" w:cstheme="majorBidi"/>
          <w:color w:val="000000"/>
          <w:sz w:val="24"/>
          <w:szCs w:val="24"/>
          <w:lang w:eastAsia="en-US"/>
        </w:rPr>
        <w:t>ės</w:t>
      </w:r>
      <w:r w:rsidR="00B631F8" w:rsidRPr="006C7C22">
        <w:rPr>
          <w:rFonts w:asciiTheme="majorBidi" w:hAnsiTheme="majorBidi" w:cstheme="majorBidi"/>
          <w:color w:val="000000"/>
          <w:sz w:val="24"/>
          <w:szCs w:val="24"/>
          <w:lang w:eastAsia="en-US"/>
        </w:rPr>
        <w:t xml:space="preserve"> </w:t>
      </w:r>
      <w:r w:rsidR="00CE296F" w:rsidRPr="006C7C22">
        <w:rPr>
          <w:rFonts w:asciiTheme="majorBidi" w:hAnsiTheme="majorBidi" w:cstheme="majorBidi"/>
          <w:color w:val="000000"/>
          <w:sz w:val="24"/>
          <w:szCs w:val="24"/>
          <w:lang w:eastAsia="en-US"/>
        </w:rPr>
        <w:t>(-</w:t>
      </w:r>
      <w:proofErr w:type="spellStart"/>
      <w:r w:rsidR="0065361A">
        <w:rPr>
          <w:rFonts w:asciiTheme="majorBidi" w:hAnsiTheme="majorBidi" w:cstheme="majorBidi"/>
          <w:color w:val="000000"/>
          <w:sz w:val="24"/>
          <w:szCs w:val="24"/>
          <w:lang w:eastAsia="en-US"/>
        </w:rPr>
        <w:t>ių</w:t>
      </w:r>
      <w:proofErr w:type="spellEnd"/>
      <w:r w:rsidR="00CE296F" w:rsidRPr="006C7C22">
        <w:rPr>
          <w:rFonts w:asciiTheme="majorBidi" w:hAnsiTheme="majorBidi" w:cstheme="majorBidi"/>
          <w:color w:val="000000"/>
          <w:sz w:val="24"/>
          <w:szCs w:val="24"/>
          <w:lang w:eastAsia="en-US"/>
        </w:rPr>
        <w:t>)</w:t>
      </w:r>
      <w:r w:rsidR="0065361A" w:rsidRPr="0065361A">
        <w:rPr>
          <w:rFonts w:asciiTheme="majorBidi" w:hAnsiTheme="majorBidi" w:cstheme="majorBidi"/>
          <w:color w:val="000000"/>
          <w:sz w:val="24"/>
          <w:szCs w:val="24"/>
          <w:lang w:eastAsia="en-US"/>
        </w:rPr>
        <w:t xml:space="preserve"> </w:t>
      </w:r>
      <w:r w:rsidR="0065361A" w:rsidRPr="006C7C22">
        <w:rPr>
          <w:rFonts w:asciiTheme="majorBidi" w:hAnsiTheme="majorBidi" w:cstheme="majorBidi"/>
          <w:color w:val="000000"/>
          <w:sz w:val="24"/>
          <w:szCs w:val="24"/>
          <w:lang w:eastAsia="en-US"/>
        </w:rPr>
        <w:t>įrodymų</w:t>
      </w:r>
      <w:r w:rsidR="0065361A">
        <w:rPr>
          <w:rFonts w:asciiTheme="majorBidi" w:hAnsiTheme="majorBidi" w:cstheme="majorBidi"/>
          <w:color w:val="000000"/>
          <w:sz w:val="24"/>
          <w:szCs w:val="24"/>
          <w:lang w:eastAsia="en-US"/>
        </w:rPr>
        <w:t>.</w:t>
      </w:r>
    </w:p>
    <w:p w:rsidR="00793624" w:rsidRPr="006C7C22" w:rsidRDefault="006B1DD5" w:rsidP="0020209D">
      <w:pPr>
        <w:pStyle w:val="Body"/>
        <w:widowControl/>
        <w:tabs>
          <w:tab w:val="left" w:pos="993"/>
        </w:tabs>
        <w:ind w:firstLine="737"/>
        <w:contextualSpacing/>
        <w:jc w:val="both"/>
        <w:rPr>
          <w:rFonts w:asciiTheme="majorBidi" w:hAnsiTheme="majorBidi" w:cstheme="majorBidi"/>
          <w:color w:val="auto"/>
          <w:sz w:val="24"/>
          <w:szCs w:val="24"/>
        </w:rPr>
      </w:pPr>
      <w:r w:rsidRPr="006C7C22">
        <w:rPr>
          <w:rFonts w:asciiTheme="majorBidi" w:hAnsiTheme="majorBidi" w:cstheme="majorBidi"/>
          <w:color w:val="auto"/>
          <w:sz w:val="24"/>
          <w:szCs w:val="24"/>
        </w:rPr>
        <w:t>2</w:t>
      </w:r>
      <w:r w:rsidR="001E2D8D">
        <w:rPr>
          <w:rFonts w:asciiTheme="majorBidi" w:hAnsiTheme="majorBidi" w:cstheme="majorBidi"/>
          <w:color w:val="auto"/>
          <w:sz w:val="24"/>
          <w:szCs w:val="24"/>
        </w:rPr>
        <w:t>2</w:t>
      </w:r>
      <w:r w:rsidR="00E730AC" w:rsidRPr="006C7C22">
        <w:rPr>
          <w:rFonts w:asciiTheme="majorBidi" w:hAnsiTheme="majorBidi" w:cstheme="majorBidi"/>
          <w:color w:val="auto"/>
          <w:sz w:val="24"/>
          <w:szCs w:val="24"/>
        </w:rPr>
        <w:t xml:space="preserve">. </w:t>
      </w:r>
      <w:r w:rsidR="00254708" w:rsidRPr="006C7C22">
        <w:rPr>
          <w:rFonts w:asciiTheme="majorBidi" w:hAnsiTheme="majorBidi" w:cstheme="majorBidi"/>
          <w:color w:val="auto"/>
          <w:sz w:val="24"/>
          <w:szCs w:val="24"/>
        </w:rPr>
        <w:t>Pasirašius paslaugos</w:t>
      </w:r>
      <w:r w:rsidR="00E730AC" w:rsidRPr="006C7C22">
        <w:rPr>
          <w:rFonts w:asciiTheme="majorBidi" w:hAnsiTheme="majorBidi" w:cstheme="majorBidi"/>
          <w:color w:val="auto"/>
          <w:sz w:val="24"/>
          <w:szCs w:val="24"/>
        </w:rPr>
        <w:t xml:space="preserve"> teikimo sutartį, </w:t>
      </w:r>
      <w:r w:rsidR="00BD008D">
        <w:rPr>
          <w:rFonts w:asciiTheme="majorBidi" w:hAnsiTheme="majorBidi" w:cstheme="majorBidi"/>
          <w:color w:val="auto"/>
          <w:sz w:val="24"/>
          <w:szCs w:val="24"/>
        </w:rPr>
        <w:t>Paslaug</w:t>
      </w:r>
      <w:r w:rsidR="002D04FD">
        <w:rPr>
          <w:rFonts w:asciiTheme="majorBidi" w:hAnsiTheme="majorBidi" w:cstheme="majorBidi"/>
          <w:color w:val="auto"/>
          <w:sz w:val="24"/>
          <w:szCs w:val="24"/>
        </w:rPr>
        <w:t>os</w:t>
      </w:r>
      <w:r w:rsidR="00BD008D">
        <w:rPr>
          <w:rFonts w:asciiTheme="majorBidi" w:hAnsiTheme="majorBidi" w:cstheme="majorBidi"/>
          <w:color w:val="auto"/>
          <w:sz w:val="24"/>
          <w:szCs w:val="24"/>
        </w:rPr>
        <w:t xml:space="preserve"> t</w:t>
      </w:r>
      <w:r w:rsidR="00B2688F" w:rsidRPr="006C7C22">
        <w:rPr>
          <w:rFonts w:asciiTheme="majorBidi" w:hAnsiTheme="majorBidi" w:cstheme="majorBidi"/>
          <w:color w:val="auto"/>
          <w:sz w:val="24"/>
          <w:szCs w:val="24"/>
        </w:rPr>
        <w:t xml:space="preserve">eikėjas </w:t>
      </w:r>
      <w:r w:rsidR="00E730AC" w:rsidRPr="006C7C22">
        <w:rPr>
          <w:rFonts w:asciiTheme="majorBidi" w:hAnsiTheme="majorBidi" w:cstheme="majorBidi"/>
          <w:color w:val="auto"/>
          <w:sz w:val="24"/>
          <w:szCs w:val="24"/>
        </w:rPr>
        <w:t>turi</w:t>
      </w:r>
      <w:r w:rsidR="00E730AC" w:rsidRPr="006C7C22">
        <w:rPr>
          <w:rFonts w:asciiTheme="majorBidi" w:hAnsiTheme="majorBidi" w:cstheme="majorBidi"/>
          <w:b/>
          <w:color w:val="auto"/>
          <w:sz w:val="24"/>
          <w:szCs w:val="24"/>
        </w:rPr>
        <w:t xml:space="preserve"> </w:t>
      </w:r>
      <w:r w:rsidR="00254708" w:rsidRPr="006C7C22">
        <w:rPr>
          <w:rFonts w:asciiTheme="majorBidi" w:eastAsiaTheme="minorHAnsi" w:hAnsiTheme="majorBidi" w:cstheme="majorBidi"/>
          <w:sz w:val="24"/>
          <w:szCs w:val="24"/>
          <w:lang w:eastAsia="en-US"/>
        </w:rPr>
        <w:t xml:space="preserve">per </w:t>
      </w:r>
      <w:r w:rsidR="00BF05A3" w:rsidRPr="006C7C22">
        <w:rPr>
          <w:rFonts w:asciiTheme="majorBidi" w:eastAsiaTheme="minorHAnsi" w:hAnsiTheme="majorBidi" w:cstheme="majorBidi"/>
          <w:sz w:val="24"/>
          <w:szCs w:val="24"/>
          <w:lang w:eastAsia="en-US"/>
        </w:rPr>
        <w:t>3</w:t>
      </w:r>
      <w:r w:rsidR="00254708" w:rsidRPr="006C7C22">
        <w:rPr>
          <w:rFonts w:asciiTheme="majorBidi" w:eastAsiaTheme="minorHAnsi" w:hAnsiTheme="majorBidi" w:cstheme="majorBidi"/>
          <w:sz w:val="24"/>
          <w:szCs w:val="24"/>
          <w:lang w:eastAsia="en-US"/>
        </w:rPr>
        <w:t xml:space="preserve"> darbo dienas nuo sutarties įsigaliojimo</w:t>
      </w:r>
      <w:r w:rsidR="00254708" w:rsidRPr="006C7C22">
        <w:rPr>
          <w:rFonts w:asciiTheme="majorBidi" w:hAnsiTheme="majorBidi" w:cstheme="majorBidi"/>
          <w:color w:val="auto"/>
          <w:sz w:val="24"/>
          <w:szCs w:val="24"/>
        </w:rPr>
        <w:t xml:space="preserve"> </w:t>
      </w:r>
      <w:r w:rsidR="002D04FD">
        <w:rPr>
          <w:rFonts w:asciiTheme="majorBidi" w:hAnsiTheme="majorBidi" w:cstheme="majorBidi"/>
          <w:color w:val="auto"/>
          <w:sz w:val="24"/>
          <w:szCs w:val="24"/>
        </w:rPr>
        <w:t xml:space="preserve">dienos </w:t>
      </w:r>
      <w:r w:rsidR="00254708" w:rsidRPr="006C7C22">
        <w:rPr>
          <w:rFonts w:asciiTheme="majorBidi" w:hAnsiTheme="majorBidi" w:cstheme="majorBidi"/>
          <w:color w:val="auto"/>
          <w:sz w:val="24"/>
          <w:szCs w:val="24"/>
        </w:rPr>
        <w:t xml:space="preserve">susitikti su </w:t>
      </w:r>
      <w:r w:rsidR="00BF05A3" w:rsidRPr="006C7C22">
        <w:rPr>
          <w:rFonts w:asciiTheme="majorBidi" w:hAnsiTheme="majorBidi" w:cstheme="majorBidi"/>
          <w:color w:val="auto"/>
          <w:sz w:val="24"/>
          <w:szCs w:val="24"/>
        </w:rPr>
        <w:t>P</w:t>
      </w:r>
      <w:r w:rsidR="00254708" w:rsidRPr="006C7C22">
        <w:rPr>
          <w:rFonts w:asciiTheme="majorBidi" w:hAnsiTheme="majorBidi" w:cstheme="majorBidi"/>
          <w:color w:val="auto"/>
          <w:sz w:val="24"/>
          <w:szCs w:val="24"/>
        </w:rPr>
        <w:t xml:space="preserve">erkančiosios organizacijos atstovais ir aptarti </w:t>
      </w:r>
      <w:r w:rsidR="006C3A44" w:rsidRPr="006C7C22">
        <w:rPr>
          <w:rFonts w:asciiTheme="majorBidi" w:hAnsiTheme="majorBidi" w:cstheme="majorBidi"/>
          <w:color w:val="auto"/>
          <w:sz w:val="24"/>
          <w:szCs w:val="24"/>
        </w:rPr>
        <w:t>K</w:t>
      </w:r>
      <w:r w:rsidR="00254708" w:rsidRPr="006C7C22">
        <w:rPr>
          <w:rFonts w:asciiTheme="majorBidi" w:hAnsiTheme="majorBidi" w:cstheme="majorBidi"/>
          <w:color w:val="auto"/>
          <w:sz w:val="24"/>
          <w:szCs w:val="24"/>
        </w:rPr>
        <w:t>ampanijos</w:t>
      </w:r>
      <w:r w:rsidR="00B2688F" w:rsidRPr="006C7C22">
        <w:rPr>
          <w:rFonts w:asciiTheme="majorBidi" w:hAnsiTheme="majorBidi" w:cstheme="majorBidi"/>
          <w:color w:val="auto"/>
          <w:sz w:val="24"/>
          <w:szCs w:val="24"/>
        </w:rPr>
        <w:t xml:space="preserve"> pasiūlymą ir </w:t>
      </w:r>
      <w:r w:rsidR="00254708" w:rsidRPr="006C7C22">
        <w:rPr>
          <w:rFonts w:asciiTheme="majorBidi" w:hAnsiTheme="majorBidi" w:cstheme="majorBidi"/>
          <w:color w:val="auto"/>
          <w:sz w:val="24"/>
          <w:szCs w:val="24"/>
        </w:rPr>
        <w:t>įgyvendinimo planą</w:t>
      </w:r>
      <w:r w:rsidR="00B2688F" w:rsidRPr="006C7C22">
        <w:rPr>
          <w:rFonts w:asciiTheme="majorBidi" w:hAnsiTheme="majorBidi" w:cstheme="majorBidi"/>
          <w:color w:val="auto"/>
          <w:sz w:val="24"/>
          <w:szCs w:val="24"/>
        </w:rPr>
        <w:t xml:space="preserve">. Po susitikimo su Perkančiąja organizacija </w:t>
      </w:r>
      <w:r w:rsidR="00BD008D">
        <w:rPr>
          <w:rFonts w:asciiTheme="majorBidi" w:hAnsiTheme="majorBidi" w:cstheme="majorBidi"/>
          <w:color w:val="auto"/>
          <w:sz w:val="24"/>
          <w:szCs w:val="24"/>
        </w:rPr>
        <w:t>Paslaug</w:t>
      </w:r>
      <w:r w:rsidR="002D04FD">
        <w:rPr>
          <w:rFonts w:asciiTheme="majorBidi" w:hAnsiTheme="majorBidi" w:cstheme="majorBidi"/>
          <w:color w:val="auto"/>
          <w:sz w:val="24"/>
          <w:szCs w:val="24"/>
        </w:rPr>
        <w:t>os</w:t>
      </w:r>
      <w:r w:rsidR="00BD008D">
        <w:rPr>
          <w:rFonts w:asciiTheme="majorBidi" w:hAnsiTheme="majorBidi" w:cstheme="majorBidi"/>
          <w:color w:val="auto"/>
          <w:sz w:val="24"/>
          <w:szCs w:val="24"/>
        </w:rPr>
        <w:t xml:space="preserve"> t</w:t>
      </w:r>
      <w:r w:rsidR="00B336F5" w:rsidRPr="006C7C22">
        <w:rPr>
          <w:rFonts w:asciiTheme="majorBidi" w:hAnsiTheme="majorBidi" w:cstheme="majorBidi"/>
          <w:color w:val="auto"/>
          <w:sz w:val="24"/>
          <w:szCs w:val="24"/>
        </w:rPr>
        <w:t xml:space="preserve">eikėjas per 3 d. d. pateikia detalų Kampanijos </w:t>
      </w:r>
      <w:r w:rsidR="00211C2A" w:rsidRPr="006C7C22">
        <w:rPr>
          <w:rFonts w:asciiTheme="majorBidi" w:hAnsiTheme="majorBidi" w:cstheme="majorBidi"/>
          <w:color w:val="auto"/>
          <w:sz w:val="24"/>
          <w:szCs w:val="24"/>
        </w:rPr>
        <w:t xml:space="preserve">parengimo ir </w:t>
      </w:r>
      <w:r w:rsidR="00B336F5" w:rsidRPr="006C7C22">
        <w:rPr>
          <w:rFonts w:asciiTheme="majorBidi" w:hAnsiTheme="majorBidi" w:cstheme="majorBidi"/>
          <w:color w:val="auto"/>
          <w:sz w:val="24"/>
          <w:szCs w:val="24"/>
        </w:rPr>
        <w:t>įgyvendinimo veiksmų grafiką.</w:t>
      </w:r>
    </w:p>
    <w:p w:rsidR="00EE546F" w:rsidRPr="006C7C22" w:rsidRDefault="00EE546F" w:rsidP="0020209D">
      <w:pPr>
        <w:pStyle w:val="Body"/>
        <w:widowControl/>
        <w:tabs>
          <w:tab w:val="left" w:pos="993"/>
        </w:tabs>
        <w:ind w:firstLine="737"/>
        <w:contextualSpacing/>
        <w:jc w:val="both"/>
        <w:rPr>
          <w:rFonts w:asciiTheme="majorBidi" w:hAnsiTheme="majorBidi" w:cstheme="majorBidi"/>
          <w:color w:val="auto"/>
          <w:sz w:val="24"/>
          <w:szCs w:val="24"/>
        </w:rPr>
      </w:pPr>
    </w:p>
    <w:p w:rsidR="00FC3292" w:rsidRPr="006C7C22" w:rsidRDefault="00FC3292" w:rsidP="0020209D">
      <w:pPr>
        <w:pStyle w:val="ListParagraph"/>
        <w:ind w:left="0" w:firstLine="737"/>
        <w:contextualSpacing/>
        <w:jc w:val="center"/>
        <w:rPr>
          <w:rFonts w:asciiTheme="majorBidi" w:hAnsiTheme="majorBidi" w:cstheme="majorBidi"/>
          <w:b/>
          <w:sz w:val="24"/>
          <w:szCs w:val="24"/>
        </w:rPr>
      </w:pPr>
      <w:r w:rsidRPr="006C7C22">
        <w:rPr>
          <w:rFonts w:asciiTheme="majorBidi" w:hAnsiTheme="majorBidi" w:cstheme="majorBidi"/>
          <w:b/>
          <w:sz w:val="24"/>
          <w:szCs w:val="24"/>
        </w:rPr>
        <w:t>V SKYRIUS</w:t>
      </w:r>
    </w:p>
    <w:p w:rsidR="001A5CBE" w:rsidRPr="006C7C22" w:rsidRDefault="001A5CBE" w:rsidP="0020209D">
      <w:pPr>
        <w:tabs>
          <w:tab w:val="left" w:pos="3645"/>
        </w:tabs>
        <w:spacing w:after="0" w:line="240" w:lineRule="auto"/>
        <w:ind w:firstLine="737"/>
        <w:contextualSpacing/>
        <w:jc w:val="center"/>
        <w:rPr>
          <w:rFonts w:asciiTheme="majorBidi" w:hAnsiTheme="majorBidi" w:cstheme="majorBidi"/>
          <w:b/>
          <w:sz w:val="24"/>
          <w:szCs w:val="24"/>
        </w:rPr>
      </w:pPr>
      <w:r w:rsidRPr="006C7C22">
        <w:rPr>
          <w:rFonts w:asciiTheme="majorBidi" w:hAnsiTheme="majorBidi" w:cstheme="majorBidi"/>
          <w:b/>
          <w:sz w:val="24"/>
          <w:szCs w:val="24"/>
        </w:rPr>
        <w:t>TECHNINIO PASIŪLYMO TURINYS</w:t>
      </w:r>
    </w:p>
    <w:p w:rsidR="00FC3292" w:rsidRPr="006C7C22" w:rsidRDefault="00FC3292" w:rsidP="0020209D">
      <w:pPr>
        <w:tabs>
          <w:tab w:val="left" w:pos="3645"/>
        </w:tabs>
        <w:spacing w:after="0" w:line="240" w:lineRule="auto"/>
        <w:ind w:firstLine="737"/>
        <w:contextualSpacing/>
        <w:jc w:val="both"/>
        <w:rPr>
          <w:rFonts w:asciiTheme="majorBidi" w:hAnsiTheme="majorBidi" w:cstheme="majorBidi"/>
          <w:b/>
          <w:sz w:val="24"/>
          <w:szCs w:val="24"/>
        </w:rPr>
      </w:pPr>
    </w:p>
    <w:p w:rsidR="001A5CBE" w:rsidRPr="006C7C22" w:rsidRDefault="006B1DD5" w:rsidP="0020209D">
      <w:pPr>
        <w:tabs>
          <w:tab w:val="left" w:pos="3645"/>
        </w:tabs>
        <w:spacing w:after="0" w:line="240" w:lineRule="auto"/>
        <w:ind w:firstLine="737"/>
        <w:contextualSpacing/>
        <w:jc w:val="both"/>
        <w:rPr>
          <w:rFonts w:asciiTheme="majorBidi" w:hAnsiTheme="majorBidi" w:cstheme="majorBidi"/>
          <w:sz w:val="24"/>
          <w:szCs w:val="24"/>
        </w:rPr>
      </w:pPr>
      <w:r w:rsidRPr="006C7C22">
        <w:rPr>
          <w:rFonts w:asciiTheme="majorBidi" w:hAnsiTheme="majorBidi" w:cstheme="majorBidi"/>
          <w:sz w:val="24"/>
          <w:szCs w:val="24"/>
        </w:rPr>
        <w:t>2</w:t>
      </w:r>
      <w:r w:rsidR="001E2D8D">
        <w:rPr>
          <w:rFonts w:asciiTheme="majorBidi" w:hAnsiTheme="majorBidi" w:cstheme="majorBidi"/>
          <w:sz w:val="24"/>
          <w:szCs w:val="24"/>
        </w:rPr>
        <w:t>3</w:t>
      </w:r>
      <w:r w:rsidR="001A5CBE" w:rsidRPr="006C7C22">
        <w:rPr>
          <w:rFonts w:asciiTheme="majorBidi" w:hAnsiTheme="majorBidi" w:cstheme="majorBidi"/>
          <w:sz w:val="24"/>
          <w:szCs w:val="24"/>
        </w:rPr>
        <w:t>. Paslaug</w:t>
      </w:r>
      <w:r w:rsidR="002D04FD">
        <w:rPr>
          <w:rFonts w:asciiTheme="majorBidi" w:hAnsiTheme="majorBidi" w:cstheme="majorBidi"/>
          <w:sz w:val="24"/>
          <w:szCs w:val="24"/>
        </w:rPr>
        <w:t>os</w:t>
      </w:r>
      <w:r w:rsidR="001A5CBE" w:rsidRPr="006C7C22">
        <w:rPr>
          <w:rFonts w:asciiTheme="majorBidi" w:hAnsiTheme="majorBidi" w:cstheme="majorBidi"/>
          <w:sz w:val="24"/>
          <w:szCs w:val="24"/>
        </w:rPr>
        <w:t xml:space="preserve"> teikėjas savo pasiūlyme turi pateikti šią informaciją:</w:t>
      </w:r>
    </w:p>
    <w:p w:rsidR="001A5CBE" w:rsidRPr="006C7C22" w:rsidRDefault="006B1DD5" w:rsidP="0020209D">
      <w:pPr>
        <w:tabs>
          <w:tab w:val="left" w:pos="3645"/>
        </w:tabs>
        <w:spacing w:after="0" w:line="240" w:lineRule="auto"/>
        <w:ind w:firstLine="737"/>
        <w:contextualSpacing/>
        <w:jc w:val="both"/>
        <w:rPr>
          <w:rFonts w:asciiTheme="majorBidi" w:hAnsiTheme="majorBidi" w:cstheme="majorBidi"/>
          <w:sz w:val="24"/>
          <w:szCs w:val="24"/>
        </w:rPr>
      </w:pPr>
      <w:r w:rsidRPr="006C7C22">
        <w:rPr>
          <w:rFonts w:asciiTheme="majorBidi" w:hAnsiTheme="majorBidi" w:cstheme="majorBidi"/>
          <w:sz w:val="24"/>
          <w:szCs w:val="24"/>
        </w:rPr>
        <w:t>2</w:t>
      </w:r>
      <w:r w:rsidR="001E2D8D">
        <w:rPr>
          <w:rFonts w:asciiTheme="majorBidi" w:hAnsiTheme="majorBidi" w:cstheme="majorBidi"/>
          <w:sz w:val="24"/>
          <w:szCs w:val="24"/>
        </w:rPr>
        <w:t>3</w:t>
      </w:r>
      <w:r w:rsidR="001A5CBE" w:rsidRPr="006C7C22">
        <w:rPr>
          <w:rFonts w:asciiTheme="majorBidi" w:hAnsiTheme="majorBidi" w:cstheme="majorBidi"/>
          <w:sz w:val="24"/>
          <w:szCs w:val="24"/>
        </w:rPr>
        <w:t xml:space="preserve">.1. </w:t>
      </w:r>
      <w:r w:rsidR="006C3A44" w:rsidRPr="006C7C22">
        <w:rPr>
          <w:rFonts w:asciiTheme="majorBidi" w:hAnsiTheme="majorBidi" w:cstheme="majorBidi"/>
          <w:sz w:val="24"/>
          <w:szCs w:val="24"/>
        </w:rPr>
        <w:t>s</w:t>
      </w:r>
      <w:r w:rsidR="001A5CBE" w:rsidRPr="006C7C22">
        <w:rPr>
          <w:rFonts w:asciiTheme="majorBidi" w:hAnsiTheme="majorBidi" w:cstheme="majorBidi"/>
          <w:sz w:val="24"/>
          <w:szCs w:val="24"/>
        </w:rPr>
        <w:t>iūlomą Kampanijos koncepciją, jos aprašymą, kuriame būtų nurodyt</w:t>
      </w:r>
      <w:r w:rsidR="00A90B70" w:rsidRPr="006C7C22">
        <w:rPr>
          <w:rFonts w:asciiTheme="majorBidi" w:hAnsiTheme="majorBidi" w:cstheme="majorBidi"/>
          <w:sz w:val="24"/>
          <w:szCs w:val="24"/>
        </w:rPr>
        <w:t>a,</w:t>
      </w:r>
      <w:r w:rsidR="001A5CBE" w:rsidRPr="006C7C22">
        <w:rPr>
          <w:rFonts w:asciiTheme="majorBidi" w:hAnsiTheme="majorBidi" w:cstheme="majorBidi"/>
          <w:sz w:val="24"/>
          <w:szCs w:val="24"/>
        </w:rPr>
        <w:t xml:space="preserve"> kokios </w:t>
      </w:r>
      <w:r w:rsidR="00A90B70" w:rsidRPr="006C7C22">
        <w:rPr>
          <w:rFonts w:asciiTheme="majorBidi" w:hAnsiTheme="majorBidi" w:cstheme="majorBidi"/>
          <w:sz w:val="24"/>
          <w:szCs w:val="24"/>
        </w:rPr>
        <w:t>veiklos </w:t>
      </w:r>
      <w:r w:rsidR="001A5CBE" w:rsidRPr="006C7C22">
        <w:rPr>
          <w:rFonts w:asciiTheme="majorBidi" w:hAnsiTheme="majorBidi" w:cstheme="majorBidi"/>
          <w:sz w:val="24"/>
          <w:szCs w:val="24"/>
        </w:rPr>
        <w:t>/ priemonės bus įgyvendintos, pagr</w:t>
      </w:r>
      <w:r w:rsidR="002D04FD">
        <w:rPr>
          <w:rFonts w:asciiTheme="majorBidi" w:hAnsiTheme="majorBidi" w:cstheme="majorBidi"/>
          <w:sz w:val="24"/>
          <w:szCs w:val="24"/>
        </w:rPr>
        <w:t>įstas</w:t>
      </w:r>
      <w:r w:rsidR="001A5CBE" w:rsidRPr="006C7C22">
        <w:rPr>
          <w:rFonts w:asciiTheme="majorBidi" w:hAnsiTheme="majorBidi" w:cstheme="majorBidi"/>
          <w:sz w:val="24"/>
          <w:szCs w:val="24"/>
        </w:rPr>
        <w:t xml:space="preserve"> jų pasirinkim</w:t>
      </w:r>
      <w:r w:rsidR="002D04FD">
        <w:rPr>
          <w:rFonts w:asciiTheme="majorBidi" w:hAnsiTheme="majorBidi" w:cstheme="majorBidi"/>
          <w:sz w:val="24"/>
          <w:szCs w:val="24"/>
        </w:rPr>
        <w:t>as</w:t>
      </w:r>
      <w:r w:rsidR="001A5CBE" w:rsidRPr="006C7C22">
        <w:rPr>
          <w:rFonts w:asciiTheme="majorBidi" w:hAnsiTheme="majorBidi" w:cstheme="majorBidi"/>
          <w:sz w:val="24"/>
          <w:szCs w:val="24"/>
        </w:rPr>
        <w:t xml:space="preserve">, atsižvelgiant į </w:t>
      </w:r>
      <w:r w:rsidR="00211C2A" w:rsidRPr="006C7C22">
        <w:rPr>
          <w:rFonts w:asciiTheme="majorBidi" w:hAnsiTheme="majorBidi" w:cstheme="majorBidi"/>
          <w:sz w:val="24"/>
          <w:szCs w:val="24"/>
        </w:rPr>
        <w:t>Kampanijos tikslus ir TA</w:t>
      </w:r>
      <w:r w:rsidR="002D04FD">
        <w:rPr>
          <w:rFonts w:asciiTheme="majorBidi" w:hAnsiTheme="majorBidi" w:cstheme="majorBidi"/>
          <w:sz w:val="24"/>
          <w:szCs w:val="24"/>
        </w:rPr>
        <w:t>;</w:t>
      </w:r>
    </w:p>
    <w:p w:rsidR="001A5CBE" w:rsidRPr="006C7C22" w:rsidRDefault="006B1DD5" w:rsidP="0020209D">
      <w:pPr>
        <w:tabs>
          <w:tab w:val="left" w:pos="3645"/>
        </w:tabs>
        <w:spacing w:after="0" w:line="240" w:lineRule="auto"/>
        <w:ind w:firstLine="737"/>
        <w:contextualSpacing/>
        <w:jc w:val="both"/>
        <w:rPr>
          <w:rFonts w:asciiTheme="majorBidi" w:hAnsiTheme="majorBidi" w:cstheme="majorBidi"/>
          <w:sz w:val="24"/>
          <w:szCs w:val="24"/>
        </w:rPr>
      </w:pPr>
      <w:r w:rsidRPr="006C7C22">
        <w:rPr>
          <w:rFonts w:asciiTheme="majorBidi" w:hAnsiTheme="majorBidi" w:cstheme="majorBidi"/>
          <w:sz w:val="24"/>
          <w:szCs w:val="24"/>
        </w:rPr>
        <w:t>2</w:t>
      </w:r>
      <w:r w:rsidR="001E2D8D">
        <w:rPr>
          <w:rFonts w:asciiTheme="majorBidi" w:hAnsiTheme="majorBidi" w:cstheme="majorBidi"/>
          <w:sz w:val="24"/>
          <w:szCs w:val="24"/>
        </w:rPr>
        <w:t>3</w:t>
      </w:r>
      <w:r w:rsidR="001A5CBE" w:rsidRPr="006C7C22">
        <w:rPr>
          <w:rFonts w:asciiTheme="majorBidi" w:hAnsiTheme="majorBidi" w:cstheme="majorBidi"/>
          <w:sz w:val="24"/>
          <w:szCs w:val="24"/>
        </w:rPr>
        <w:t>.2. Kampanijos vizualinio stiliaus ir vizualinio turinio produktų paketo pasiūlymą</w:t>
      </w:r>
      <w:r w:rsidR="002D04FD">
        <w:rPr>
          <w:rFonts w:asciiTheme="majorBidi" w:hAnsiTheme="majorBidi" w:cstheme="majorBidi"/>
          <w:sz w:val="24"/>
          <w:szCs w:val="24"/>
        </w:rPr>
        <w:t>;</w:t>
      </w:r>
    </w:p>
    <w:p w:rsidR="001A5CBE" w:rsidRPr="006C7C22" w:rsidRDefault="006B1DD5" w:rsidP="0020209D">
      <w:pPr>
        <w:tabs>
          <w:tab w:val="left" w:pos="567"/>
        </w:tabs>
        <w:spacing w:after="0" w:line="240" w:lineRule="auto"/>
        <w:ind w:firstLine="737"/>
        <w:contextualSpacing/>
        <w:jc w:val="both"/>
        <w:rPr>
          <w:rFonts w:asciiTheme="majorBidi" w:hAnsiTheme="majorBidi" w:cstheme="majorBidi"/>
          <w:sz w:val="24"/>
          <w:szCs w:val="24"/>
        </w:rPr>
      </w:pPr>
      <w:r w:rsidRPr="006C7C22">
        <w:rPr>
          <w:rFonts w:asciiTheme="majorBidi" w:hAnsiTheme="majorBidi" w:cstheme="majorBidi"/>
          <w:sz w:val="24"/>
          <w:szCs w:val="24"/>
        </w:rPr>
        <w:t>2</w:t>
      </w:r>
      <w:r w:rsidR="001E2D8D">
        <w:rPr>
          <w:rFonts w:asciiTheme="majorBidi" w:hAnsiTheme="majorBidi" w:cstheme="majorBidi"/>
          <w:sz w:val="24"/>
          <w:szCs w:val="24"/>
        </w:rPr>
        <w:t>3</w:t>
      </w:r>
      <w:r w:rsidR="001A5CBE" w:rsidRPr="006C7C22">
        <w:rPr>
          <w:rFonts w:asciiTheme="majorBidi" w:hAnsiTheme="majorBidi" w:cstheme="majorBidi"/>
          <w:sz w:val="24"/>
          <w:szCs w:val="24"/>
        </w:rPr>
        <w:t xml:space="preserve">.3. </w:t>
      </w:r>
      <w:r w:rsidR="002D04FD" w:rsidRPr="006C7C22">
        <w:rPr>
          <w:rFonts w:asciiTheme="majorBidi" w:hAnsiTheme="majorBidi" w:cstheme="majorBidi"/>
          <w:sz w:val="24"/>
          <w:szCs w:val="24"/>
        </w:rPr>
        <w:t xml:space="preserve">aiškiai išdėstytą </w:t>
      </w:r>
      <w:r w:rsidR="001A5CBE" w:rsidRPr="006C7C22">
        <w:rPr>
          <w:rFonts w:asciiTheme="majorBidi" w:hAnsiTheme="majorBidi" w:cstheme="majorBidi"/>
          <w:sz w:val="24"/>
          <w:szCs w:val="24"/>
        </w:rPr>
        <w:t xml:space="preserve">Kampanijos viešinimo </w:t>
      </w:r>
      <w:r w:rsidR="00B7762B" w:rsidRPr="006C7C22">
        <w:rPr>
          <w:rFonts w:asciiTheme="majorBidi" w:hAnsiTheme="majorBidi" w:cstheme="majorBidi"/>
          <w:sz w:val="24"/>
          <w:szCs w:val="24"/>
        </w:rPr>
        <w:t xml:space="preserve">(sklaidos) </w:t>
      </w:r>
      <w:r w:rsidR="00211C2A" w:rsidRPr="006C7C22">
        <w:rPr>
          <w:rFonts w:asciiTheme="majorBidi" w:hAnsiTheme="majorBidi" w:cstheme="majorBidi"/>
          <w:sz w:val="24"/>
          <w:szCs w:val="24"/>
        </w:rPr>
        <w:t>nuo 202</w:t>
      </w:r>
      <w:r w:rsidR="0088496D" w:rsidRPr="006C7C22">
        <w:rPr>
          <w:rFonts w:asciiTheme="majorBidi" w:hAnsiTheme="majorBidi" w:cstheme="majorBidi"/>
          <w:sz w:val="24"/>
          <w:szCs w:val="24"/>
        </w:rPr>
        <w:t>5</w:t>
      </w:r>
      <w:r w:rsidR="00211C2A" w:rsidRPr="006C7C22">
        <w:rPr>
          <w:rFonts w:asciiTheme="majorBidi" w:hAnsiTheme="majorBidi" w:cstheme="majorBidi"/>
          <w:sz w:val="24"/>
          <w:szCs w:val="24"/>
        </w:rPr>
        <w:t xml:space="preserve"> m. </w:t>
      </w:r>
      <w:r w:rsidR="0088496D" w:rsidRPr="006C7C22">
        <w:rPr>
          <w:rFonts w:asciiTheme="majorBidi" w:hAnsiTheme="majorBidi" w:cstheme="majorBidi"/>
          <w:sz w:val="24"/>
          <w:szCs w:val="24"/>
        </w:rPr>
        <w:t xml:space="preserve">kovo </w:t>
      </w:r>
      <w:r w:rsidR="00211C2A" w:rsidRPr="006C7C22">
        <w:rPr>
          <w:rFonts w:asciiTheme="majorBidi" w:hAnsiTheme="majorBidi" w:cstheme="majorBidi"/>
          <w:sz w:val="24"/>
          <w:szCs w:val="24"/>
        </w:rPr>
        <w:t xml:space="preserve">1 </w:t>
      </w:r>
      <w:r w:rsidR="00BD008D">
        <w:rPr>
          <w:rFonts w:asciiTheme="majorBidi" w:hAnsiTheme="majorBidi" w:cstheme="majorBidi"/>
          <w:sz w:val="24"/>
          <w:szCs w:val="24"/>
        </w:rPr>
        <w:t xml:space="preserve">d. </w:t>
      </w:r>
      <w:r w:rsidR="00211C2A" w:rsidRPr="006C7C22">
        <w:rPr>
          <w:rFonts w:asciiTheme="majorBidi" w:hAnsiTheme="majorBidi" w:cstheme="majorBidi"/>
          <w:sz w:val="24"/>
          <w:szCs w:val="24"/>
        </w:rPr>
        <w:t xml:space="preserve">iki </w:t>
      </w:r>
      <w:r w:rsidR="0088496D" w:rsidRPr="006C7C22">
        <w:rPr>
          <w:rFonts w:asciiTheme="majorBidi" w:hAnsiTheme="majorBidi" w:cstheme="majorBidi"/>
          <w:sz w:val="24"/>
          <w:szCs w:val="24"/>
        </w:rPr>
        <w:t xml:space="preserve">gegužės </w:t>
      </w:r>
      <w:r w:rsidR="002D04FD" w:rsidRPr="006C7C22">
        <w:rPr>
          <w:rFonts w:asciiTheme="majorBidi" w:hAnsiTheme="majorBidi" w:cstheme="majorBidi"/>
          <w:sz w:val="24"/>
          <w:szCs w:val="24"/>
        </w:rPr>
        <w:t>1</w:t>
      </w:r>
      <w:r w:rsidR="002D04FD">
        <w:rPr>
          <w:rFonts w:asciiTheme="majorBidi" w:hAnsiTheme="majorBidi" w:cstheme="majorBidi"/>
          <w:sz w:val="24"/>
          <w:szCs w:val="24"/>
        </w:rPr>
        <w:t> </w:t>
      </w:r>
      <w:r w:rsidR="00211C2A" w:rsidRPr="006C7C22">
        <w:rPr>
          <w:rFonts w:asciiTheme="majorBidi" w:hAnsiTheme="majorBidi" w:cstheme="majorBidi"/>
          <w:sz w:val="24"/>
          <w:szCs w:val="24"/>
        </w:rPr>
        <w:t>d.</w:t>
      </w:r>
      <w:r w:rsidR="0088496D" w:rsidRPr="006C7C22">
        <w:rPr>
          <w:rFonts w:asciiTheme="majorBidi" w:hAnsiTheme="majorBidi" w:cstheme="majorBidi"/>
          <w:sz w:val="24"/>
          <w:szCs w:val="24"/>
        </w:rPr>
        <w:t xml:space="preserve"> </w:t>
      </w:r>
      <w:r w:rsidR="001A5CBE" w:rsidRPr="006C7C22">
        <w:rPr>
          <w:rFonts w:asciiTheme="majorBidi" w:hAnsiTheme="majorBidi" w:cstheme="majorBidi"/>
          <w:sz w:val="24"/>
          <w:szCs w:val="24"/>
        </w:rPr>
        <w:t>planą</w:t>
      </w:r>
      <w:r w:rsidR="002D04FD">
        <w:rPr>
          <w:rFonts w:asciiTheme="majorBidi" w:hAnsiTheme="majorBidi" w:cstheme="majorBidi"/>
          <w:sz w:val="24"/>
          <w:szCs w:val="24"/>
        </w:rPr>
        <w:t>;</w:t>
      </w:r>
    </w:p>
    <w:p w:rsidR="001A5CBE" w:rsidRPr="006C7C22" w:rsidRDefault="006B1DD5" w:rsidP="0020209D">
      <w:pPr>
        <w:tabs>
          <w:tab w:val="left" w:pos="3645"/>
        </w:tabs>
        <w:spacing w:after="0" w:line="240" w:lineRule="auto"/>
        <w:ind w:firstLine="737"/>
        <w:contextualSpacing/>
        <w:jc w:val="both"/>
        <w:rPr>
          <w:rFonts w:asciiTheme="majorBidi" w:hAnsiTheme="majorBidi" w:cstheme="majorBidi"/>
          <w:sz w:val="24"/>
          <w:szCs w:val="24"/>
        </w:rPr>
      </w:pPr>
      <w:r w:rsidRPr="006C7C22">
        <w:rPr>
          <w:rFonts w:asciiTheme="majorBidi" w:hAnsiTheme="majorBidi" w:cstheme="majorBidi"/>
          <w:sz w:val="24"/>
          <w:szCs w:val="24"/>
        </w:rPr>
        <w:t>2</w:t>
      </w:r>
      <w:r w:rsidR="001E2D8D">
        <w:rPr>
          <w:rFonts w:asciiTheme="majorBidi" w:hAnsiTheme="majorBidi" w:cstheme="majorBidi"/>
          <w:sz w:val="24"/>
          <w:szCs w:val="24"/>
        </w:rPr>
        <w:t>3</w:t>
      </w:r>
      <w:r w:rsidR="001A5CBE" w:rsidRPr="006C7C22">
        <w:rPr>
          <w:rFonts w:asciiTheme="majorBidi" w:hAnsiTheme="majorBidi" w:cstheme="majorBidi"/>
          <w:sz w:val="24"/>
          <w:szCs w:val="24"/>
        </w:rPr>
        <w:t xml:space="preserve">.4. Kampanijos </w:t>
      </w:r>
      <w:r w:rsidR="0096308B">
        <w:rPr>
          <w:rFonts w:asciiTheme="majorBidi" w:hAnsiTheme="majorBidi" w:cstheme="majorBidi"/>
          <w:sz w:val="24"/>
          <w:szCs w:val="24"/>
        </w:rPr>
        <w:t>s</w:t>
      </w:r>
      <w:r w:rsidR="0088496D" w:rsidRPr="006C7C22">
        <w:rPr>
          <w:rFonts w:asciiTheme="majorBidi" w:hAnsiTheme="majorBidi" w:cstheme="majorBidi"/>
          <w:sz w:val="24"/>
          <w:szCs w:val="24"/>
        </w:rPr>
        <w:t>klaidos</w:t>
      </w:r>
      <w:r w:rsidR="001A5CBE" w:rsidRPr="006C7C22">
        <w:rPr>
          <w:rFonts w:asciiTheme="majorBidi" w:hAnsiTheme="majorBidi" w:cstheme="majorBidi"/>
          <w:sz w:val="24"/>
          <w:szCs w:val="24"/>
        </w:rPr>
        <w:t xml:space="preserve"> planą</w:t>
      </w:r>
      <w:r w:rsidR="00492959" w:rsidRPr="006C7C22">
        <w:rPr>
          <w:rFonts w:asciiTheme="majorBidi" w:hAnsiTheme="majorBidi" w:cstheme="majorBidi"/>
          <w:sz w:val="24"/>
          <w:szCs w:val="24"/>
        </w:rPr>
        <w:t xml:space="preserve">, </w:t>
      </w:r>
      <w:r w:rsidR="001A5CBE" w:rsidRPr="006C7C22">
        <w:rPr>
          <w:rFonts w:asciiTheme="majorBidi" w:hAnsiTheme="majorBidi" w:cstheme="majorBidi"/>
          <w:sz w:val="24"/>
          <w:szCs w:val="24"/>
        </w:rPr>
        <w:t>nurod</w:t>
      </w:r>
      <w:r w:rsidR="00AE6CBD">
        <w:rPr>
          <w:rFonts w:asciiTheme="majorBidi" w:hAnsiTheme="majorBidi" w:cstheme="majorBidi"/>
          <w:sz w:val="24"/>
          <w:szCs w:val="24"/>
        </w:rPr>
        <w:t>yti</w:t>
      </w:r>
      <w:r w:rsidR="001A5CBE" w:rsidRPr="006C7C22">
        <w:rPr>
          <w:rFonts w:asciiTheme="majorBidi" w:hAnsiTheme="majorBidi" w:cstheme="majorBidi"/>
          <w:sz w:val="24"/>
          <w:szCs w:val="24"/>
        </w:rPr>
        <w:t xml:space="preserve"> faktin</w:t>
      </w:r>
      <w:r w:rsidR="00AE6CBD">
        <w:rPr>
          <w:rFonts w:asciiTheme="majorBidi" w:hAnsiTheme="majorBidi" w:cstheme="majorBidi"/>
          <w:sz w:val="24"/>
          <w:szCs w:val="24"/>
        </w:rPr>
        <w:t>ę</w:t>
      </w:r>
      <w:r w:rsidR="001A5CBE" w:rsidRPr="006C7C22">
        <w:rPr>
          <w:rFonts w:asciiTheme="majorBidi" w:hAnsiTheme="majorBidi" w:cstheme="majorBidi"/>
          <w:sz w:val="24"/>
          <w:szCs w:val="24"/>
        </w:rPr>
        <w:t xml:space="preserve"> trukm</w:t>
      </w:r>
      <w:r w:rsidR="00AE6CBD">
        <w:rPr>
          <w:rFonts w:asciiTheme="majorBidi" w:hAnsiTheme="majorBidi" w:cstheme="majorBidi"/>
          <w:sz w:val="24"/>
          <w:szCs w:val="24"/>
        </w:rPr>
        <w:t>ę</w:t>
      </w:r>
      <w:r w:rsidR="001A5CBE" w:rsidRPr="006C7C22">
        <w:rPr>
          <w:rFonts w:asciiTheme="majorBidi" w:hAnsiTheme="majorBidi" w:cstheme="majorBidi"/>
          <w:sz w:val="24"/>
          <w:szCs w:val="24"/>
        </w:rPr>
        <w:t>, numatytas veiklas</w:t>
      </w:r>
      <w:r w:rsidR="00C16BDB" w:rsidRPr="006C7C22">
        <w:rPr>
          <w:rFonts w:asciiTheme="majorBidi" w:hAnsiTheme="majorBidi" w:cstheme="majorBidi"/>
          <w:sz w:val="24"/>
          <w:szCs w:val="24"/>
        </w:rPr>
        <w:t>,</w:t>
      </w:r>
      <w:r w:rsidR="001A5CBE" w:rsidRPr="006C7C22">
        <w:rPr>
          <w:rFonts w:asciiTheme="majorBidi" w:hAnsiTheme="majorBidi" w:cstheme="majorBidi"/>
          <w:sz w:val="24"/>
          <w:szCs w:val="24"/>
        </w:rPr>
        <w:t xml:space="preserve"> priemones, jų įgyvendinim</w:t>
      </w:r>
      <w:r w:rsidR="0096308B">
        <w:rPr>
          <w:rFonts w:asciiTheme="majorBidi" w:hAnsiTheme="majorBidi" w:cstheme="majorBidi"/>
          <w:sz w:val="24"/>
          <w:szCs w:val="24"/>
        </w:rPr>
        <w:t>o būdą.</w:t>
      </w:r>
    </w:p>
    <w:p w:rsidR="001A5CBE" w:rsidRPr="006C7C22" w:rsidRDefault="006B1DD5" w:rsidP="0020209D">
      <w:pPr>
        <w:tabs>
          <w:tab w:val="left" w:pos="3645"/>
        </w:tabs>
        <w:spacing w:after="0" w:line="240" w:lineRule="auto"/>
        <w:ind w:firstLine="737"/>
        <w:contextualSpacing/>
        <w:jc w:val="both"/>
        <w:rPr>
          <w:rFonts w:asciiTheme="majorBidi" w:hAnsiTheme="majorBidi" w:cstheme="majorBidi"/>
          <w:sz w:val="24"/>
          <w:szCs w:val="24"/>
        </w:rPr>
      </w:pPr>
      <w:r w:rsidRPr="006C7C22">
        <w:rPr>
          <w:rFonts w:asciiTheme="majorBidi" w:hAnsiTheme="majorBidi" w:cstheme="majorBidi"/>
          <w:sz w:val="24"/>
          <w:szCs w:val="24"/>
        </w:rPr>
        <w:t>2</w:t>
      </w:r>
      <w:r w:rsidR="001E2D8D">
        <w:rPr>
          <w:rFonts w:asciiTheme="majorBidi" w:hAnsiTheme="majorBidi" w:cstheme="majorBidi"/>
          <w:sz w:val="24"/>
          <w:szCs w:val="24"/>
        </w:rPr>
        <w:t>3</w:t>
      </w:r>
      <w:r w:rsidR="001A5CBE" w:rsidRPr="006C7C22">
        <w:rPr>
          <w:rFonts w:asciiTheme="majorBidi" w:hAnsiTheme="majorBidi" w:cstheme="majorBidi"/>
          <w:sz w:val="24"/>
          <w:szCs w:val="24"/>
        </w:rPr>
        <w:t>.</w:t>
      </w:r>
      <w:r w:rsidRPr="006C7C22">
        <w:rPr>
          <w:rFonts w:asciiTheme="majorBidi" w:hAnsiTheme="majorBidi" w:cstheme="majorBidi"/>
          <w:sz w:val="24"/>
          <w:szCs w:val="24"/>
        </w:rPr>
        <w:t>6</w:t>
      </w:r>
      <w:r w:rsidR="001A5CBE" w:rsidRPr="006C7C22">
        <w:rPr>
          <w:rFonts w:asciiTheme="majorBidi" w:hAnsiTheme="majorBidi" w:cstheme="majorBidi"/>
          <w:sz w:val="24"/>
          <w:szCs w:val="24"/>
        </w:rPr>
        <w:t xml:space="preserve">. </w:t>
      </w:r>
      <w:r w:rsidR="00A90B70" w:rsidRPr="006C7C22">
        <w:rPr>
          <w:rFonts w:asciiTheme="majorBidi" w:hAnsiTheme="majorBidi" w:cstheme="majorBidi"/>
          <w:sz w:val="24"/>
          <w:szCs w:val="24"/>
        </w:rPr>
        <w:t>g</w:t>
      </w:r>
      <w:r w:rsidR="00B7762B" w:rsidRPr="006C7C22">
        <w:rPr>
          <w:rFonts w:asciiTheme="majorBidi" w:hAnsiTheme="majorBidi" w:cstheme="majorBidi"/>
          <w:sz w:val="24"/>
          <w:szCs w:val="24"/>
        </w:rPr>
        <w:t xml:space="preserve">alimų </w:t>
      </w:r>
      <w:r w:rsidR="001A5CBE" w:rsidRPr="006C7C22">
        <w:rPr>
          <w:rFonts w:asciiTheme="majorBidi" w:hAnsiTheme="majorBidi" w:cstheme="majorBidi"/>
          <w:sz w:val="24"/>
          <w:szCs w:val="24"/>
        </w:rPr>
        <w:t>rizikų aprašymus ir numatytus jų sprendimo būdus</w:t>
      </w:r>
      <w:r w:rsidR="00B7762B" w:rsidRPr="006C7C22">
        <w:rPr>
          <w:rFonts w:asciiTheme="majorBidi" w:hAnsiTheme="majorBidi" w:cstheme="majorBidi"/>
          <w:sz w:val="24"/>
          <w:szCs w:val="24"/>
        </w:rPr>
        <w:t>.</w:t>
      </w:r>
    </w:p>
    <w:p w:rsidR="001A5CBE" w:rsidRPr="006C7C22" w:rsidRDefault="00B631F8" w:rsidP="0020209D">
      <w:pPr>
        <w:tabs>
          <w:tab w:val="left" w:pos="3645"/>
        </w:tabs>
        <w:spacing w:after="0" w:line="240" w:lineRule="auto"/>
        <w:ind w:firstLine="737"/>
        <w:contextualSpacing/>
        <w:jc w:val="both"/>
        <w:rPr>
          <w:rFonts w:asciiTheme="majorBidi" w:hAnsiTheme="majorBidi" w:cstheme="majorBidi"/>
          <w:sz w:val="24"/>
          <w:szCs w:val="24"/>
        </w:rPr>
      </w:pPr>
      <w:r w:rsidRPr="006C7C22">
        <w:rPr>
          <w:rFonts w:asciiTheme="majorBidi" w:hAnsiTheme="majorBidi" w:cstheme="majorBidi"/>
          <w:sz w:val="24"/>
          <w:szCs w:val="24"/>
        </w:rPr>
        <w:t>2</w:t>
      </w:r>
      <w:r w:rsidR="001E2D8D">
        <w:rPr>
          <w:rFonts w:asciiTheme="majorBidi" w:hAnsiTheme="majorBidi" w:cstheme="majorBidi"/>
          <w:sz w:val="24"/>
          <w:szCs w:val="24"/>
        </w:rPr>
        <w:t>4</w:t>
      </w:r>
      <w:r w:rsidR="001A5CBE" w:rsidRPr="006C7C22">
        <w:rPr>
          <w:rFonts w:asciiTheme="majorBidi" w:hAnsiTheme="majorBidi" w:cstheme="majorBidi"/>
          <w:sz w:val="24"/>
          <w:szCs w:val="24"/>
        </w:rPr>
        <w:t xml:space="preserve">. </w:t>
      </w:r>
      <w:r w:rsidR="00BD008D">
        <w:rPr>
          <w:rFonts w:asciiTheme="majorBidi" w:hAnsiTheme="majorBidi" w:cstheme="majorBidi"/>
          <w:sz w:val="24"/>
          <w:szCs w:val="24"/>
        </w:rPr>
        <w:t>Paslaug</w:t>
      </w:r>
      <w:r w:rsidR="00AE6CBD">
        <w:rPr>
          <w:rFonts w:asciiTheme="majorBidi" w:hAnsiTheme="majorBidi" w:cstheme="majorBidi"/>
          <w:sz w:val="24"/>
          <w:szCs w:val="24"/>
        </w:rPr>
        <w:t>os</w:t>
      </w:r>
      <w:r w:rsidR="00BD008D">
        <w:rPr>
          <w:rFonts w:asciiTheme="majorBidi" w:hAnsiTheme="majorBidi" w:cstheme="majorBidi"/>
          <w:sz w:val="24"/>
          <w:szCs w:val="24"/>
        </w:rPr>
        <w:t xml:space="preserve"> t</w:t>
      </w:r>
      <w:r w:rsidR="001A5CBE" w:rsidRPr="006C7C22">
        <w:rPr>
          <w:rFonts w:asciiTheme="majorBidi" w:hAnsiTheme="majorBidi" w:cstheme="majorBidi"/>
          <w:sz w:val="24"/>
          <w:szCs w:val="24"/>
        </w:rPr>
        <w:t>eikėjas gali nurodyti ir kitą informaciją, kuri, jo manymu, yra svarbi ir reikalinga Kampanij</w:t>
      </w:r>
      <w:r w:rsidR="00AE6CBD">
        <w:rPr>
          <w:rFonts w:asciiTheme="majorBidi" w:hAnsiTheme="majorBidi" w:cstheme="majorBidi"/>
          <w:sz w:val="24"/>
          <w:szCs w:val="24"/>
        </w:rPr>
        <w:t>ai</w:t>
      </w:r>
      <w:r w:rsidR="00AE6CBD" w:rsidRPr="00AE6CBD">
        <w:rPr>
          <w:rFonts w:asciiTheme="majorBidi" w:hAnsiTheme="majorBidi" w:cstheme="majorBidi"/>
          <w:sz w:val="24"/>
          <w:szCs w:val="24"/>
        </w:rPr>
        <w:t xml:space="preserve"> </w:t>
      </w:r>
      <w:r w:rsidR="00AE6CBD" w:rsidRPr="006C7C22">
        <w:rPr>
          <w:rFonts w:asciiTheme="majorBidi" w:hAnsiTheme="majorBidi" w:cstheme="majorBidi"/>
          <w:sz w:val="24"/>
          <w:szCs w:val="24"/>
        </w:rPr>
        <w:t>įgyvendin</w:t>
      </w:r>
      <w:r w:rsidR="00AE6CBD">
        <w:rPr>
          <w:rFonts w:asciiTheme="majorBidi" w:hAnsiTheme="majorBidi" w:cstheme="majorBidi"/>
          <w:sz w:val="24"/>
          <w:szCs w:val="24"/>
        </w:rPr>
        <w:t>ti</w:t>
      </w:r>
      <w:r w:rsidR="001A5CBE" w:rsidRPr="006C7C22">
        <w:rPr>
          <w:rFonts w:asciiTheme="majorBidi" w:hAnsiTheme="majorBidi" w:cstheme="majorBidi"/>
          <w:sz w:val="24"/>
          <w:szCs w:val="24"/>
        </w:rPr>
        <w:t>.</w:t>
      </w:r>
    </w:p>
    <w:p w:rsidR="001A5CBE" w:rsidRPr="006C7C22" w:rsidRDefault="00B631F8" w:rsidP="0020209D">
      <w:pPr>
        <w:tabs>
          <w:tab w:val="left" w:pos="3645"/>
        </w:tabs>
        <w:spacing w:after="0" w:line="240" w:lineRule="auto"/>
        <w:ind w:firstLine="737"/>
        <w:contextualSpacing/>
        <w:jc w:val="both"/>
        <w:rPr>
          <w:rFonts w:asciiTheme="majorBidi" w:hAnsiTheme="majorBidi" w:cstheme="majorBidi"/>
          <w:sz w:val="24"/>
          <w:szCs w:val="24"/>
        </w:rPr>
      </w:pPr>
      <w:r w:rsidRPr="006C7C22">
        <w:rPr>
          <w:rFonts w:asciiTheme="majorBidi" w:hAnsiTheme="majorBidi" w:cstheme="majorBidi"/>
          <w:sz w:val="24"/>
          <w:szCs w:val="24"/>
        </w:rPr>
        <w:t>2</w:t>
      </w:r>
      <w:r w:rsidR="001E2D8D">
        <w:rPr>
          <w:rFonts w:asciiTheme="majorBidi" w:hAnsiTheme="majorBidi" w:cstheme="majorBidi"/>
          <w:sz w:val="24"/>
          <w:szCs w:val="24"/>
        </w:rPr>
        <w:t>5</w:t>
      </w:r>
      <w:r w:rsidR="001A5CBE" w:rsidRPr="006C7C22">
        <w:rPr>
          <w:rFonts w:asciiTheme="majorBidi" w:hAnsiTheme="majorBidi" w:cstheme="majorBidi"/>
          <w:sz w:val="24"/>
          <w:szCs w:val="24"/>
        </w:rPr>
        <w:t xml:space="preserve">. Techninis pasiūlymas bus vertinamas pagal konkurso sąlygose nustatytus </w:t>
      </w:r>
      <w:r w:rsidR="00211C2A" w:rsidRPr="006C7C22">
        <w:rPr>
          <w:rFonts w:asciiTheme="majorBidi" w:hAnsiTheme="majorBidi" w:cstheme="majorBidi"/>
          <w:sz w:val="24"/>
          <w:szCs w:val="24"/>
        </w:rPr>
        <w:t xml:space="preserve">ekonominio naudingumo </w:t>
      </w:r>
      <w:r w:rsidR="001A5CBE" w:rsidRPr="006C7C22">
        <w:rPr>
          <w:rFonts w:asciiTheme="majorBidi" w:hAnsiTheme="majorBidi" w:cstheme="majorBidi"/>
          <w:sz w:val="24"/>
          <w:szCs w:val="24"/>
        </w:rPr>
        <w:t>vertinimo kriterijus.</w:t>
      </w:r>
    </w:p>
    <w:p w:rsidR="00254708" w:rsidRPr="006C7C22" w:rsidRDefault="00B631F8" w:rsidP="0020209D">
      <w:pPr>
        <w:tabs>
          <w:tab w:val="left" w:pos="3645"/>
        </w:tabs>
        <w:spacing w:after="0" w:line="240" w:lineRule="auto"/>
        <w:ind w:firstLine="737"/>
        <w:contextualSpacing/>
        <w:jc w:val="both"/>
        <w:rPr>
          <w:rFonts w:asciiTheme="majorBidi" w:hAnsiTheme="majorBidi" w:cstheme="majorBidi"/>
          <w:sz w:val="24"/>
          <w:szCs w:val="24"/>
        </w:rPr>
      </w:pPr>
      <w:r w:rsidRPr="006C7C22">
        <w:rPr>
          <w:rFonts w:asciiTheme="majorBidi" w:hAnsiTheme="majorBidi" w:cstheme="majorBidi"/>
          <w:sz w:val="24"/>
          <w:szCs w:val="24"/>
        </w:rPr>
        <w:t>2</w:t>
      </w:r>
      <w:r w:rsidR="001E2D8D">
        <w:rPr>
          <w:rFonts w:asciiTheme="majorBidi" w:hAnsiTheme="majorBidi" w:cstheme="majorBidi"/>
          <w:sz w:val="24"/>
          <w:szCs w:val="24"/>
        </w:rPr>
        <w:t>6</w:t>
      </w:r>
      <w:r w:rsidR="001A5CBE" w:rsidRPr="006C7C22">
        <w:rPr>
          <w:rFonts w:asciiTheme="majorBidi" w:hAnsiTheme="majorBidi" w:cstheme="majorBidi"/>
          <w:sz w:val="24"/>
          <w:szCs w:val="24"/>
        </w:rPr>
        <w:t xml:space="preserve">. </w:t>
      </w:r>
      <w:r w:rsidR="00BD008D">
        <w:rPr>
          <w:rFonts w:asciiTheme="majorBidi" w:hAnsiTheme="majorBidi" w:cstheme="majorBidi"/>
          <w:sz w:val="24"/>
          <w:szCs w:val="24"/>
        </w:rPr>
        <w:t>Paslaug</w:t>
      </w:r>
      <w:r w:rsidR="00AE6CBD">
        <w:rPr>
          <w:rFonts w:asciiTheme="majorBidi" w:hAnsiTheme="majorBidi" w:cstheme="majorBidi"/>
          <w:sz w:val="24"/>
          <w:szCs w:val="24"/>
        </w:rPr>
        <w:t>os</w:t>
      </w:r>
      <w:r w:rsidR="00BD008D">
        <w:rPr>
          <w:rFonts w:asciiTheme="majorBidi" w:hAnsiTheme="majorBidi" w:cstheme="majorBidi"/>
          <w:sz w:val="24"/>
          <w:szCs w:val="24"/>
        </w:rPr>
        <w:t xml:space="preserve"> t</w:t>
      </w:r>
      <w:r w:rsidR="001A5CBE" w:rsidRPr="006C7C22">
        <w:rPr>
          <w:rFonts w:asciiTheme="majorBidi" w:hAnsiTheme="majorBidi" w:cstheme="majorBidi"/>
          <w:sz w:val="24"/>
          <w:szCs w:val="24"/>
        </w:rPr>
        <w:t xml:space="preserve">eikėjas, teikdamas </w:t>
      </w:r>
      <w:r w:rsidR="00AE6CBD">
        <w:rPr>
          <w:rFonts w:asciiTheme="majorBidi" w:hAnsiTheme="majorBidi" w:cstheme="majorBidi"/>
          <w:sz w:val="24"/>
          <w:szCs w:val="24"/>
        </w:rPr>
        <w:t>P</w:t>
      </w:r>
      <w:r w:rsidR="001A5CBE" w:rsidRPr="006C7C22">
        <w:rPr>
          <w:rFonts w:asciiTheme="majorBidi" w:hAnsiTheme="majorBidi" w:cstheme="majorBidi"/>
          <w:sz w:val="24"/>
          <w:szCs w:val="24"/>
        </w:rPr>
        <w:t>aslaug</w:t>
      </w:r>
      <w:r w:rsidR="00AE6CBD">
        <w:rPr>
          <w:rFonts w:asciiTheme="majorBidi" w:hAnsiTheme="majorBidi" w:cstheme="majorBidi"/>
          <w:sz w:val="24"/>
          <w:szCs w:val="24"/>
        </w:rPr>
        <w:t>ą</w:t>
      </w:r>
      <w:r w:rsidR="001A5CBE" w:rsidRPr="006C7C22">
        <w:rPr>
          <w:rFonts w:asciiTheme="majorBidi" w:hAnsiTheme="majorBidi" w:cstheme="majorBidi"/>
          <w:sz w:val="24"/>
          <w:szCs w:val="24"/>
        </w:rPr>
        <w:t xml:space="preserve">, turės vadovautis techniniu pasiūlymu. Bet kokie neesminiai pakeitimai turės būti iš anksto suderinti su Perkančiąja organizacija. Neesminiais pakeitimais laikomi tokie keitimai, kurie nekeičia pirkimo objekto ir tikslo, neturi įtakos galutiniam </w:t>
      </w:r>
      <w:r w:rsidR="00AE6CBD">
        <w:rPr>
          <w:rFonts w:asciiTheme="majorBidi" w:hAnsiTheme="majorBidi" w:cstheme="majorBidi"/>
          <w:sz w:val="24"/>
          <w:szCs w:val="24"/>
        </w:rPr>
        <w:t>P</w:t>
      </w:r>
      <w:r w:rsidR="001A5CBE" w:rsidRPr="006C7C22">
        <w:rPr>
          <w:rFonts w:asciiTheme="majorBidi" w:hAnsiTheme="majorBidi" w:cstheme="majorBidi"/>
          <w:sz w:val="24"/>
          <w:szCs w:val="24"/>
        </w:rPr>
        <w:t>aslaug</w:t>
      </w:r>
      <w:r w:rsidR="00AE6CBD">
        <w:rPr>
          <w:rFonts w:asciiTheme="majorBidi" w:hAnsiTheme="majorBidi" w:cstheme="majorBidi"/>
          <w:sz w:val="24"/>
          <w:szCs w:val="24"/>
        </w:rPr>
        <w:t>os</w:t>
      </w:r>
      <w:r w:rsidR="001A5CBE" w:rsidRPr="006C7C22">
        <w:rPr>
          <w:rFonts w:asciiTheme="majorBidi" w:hAnsiTheme="majorBidi" w:cstheme="majorBidi"/>
          <w:sz w:val="24"/>
          <w:szCs w:val="24"/>
        </w:rPr>
        <w:t xml:space="preserve"> suteikimo terminui, nėra susiję su pasiūlymų vertinimo kriterijais.</w:t>
      </w:r>
    </w:p>
    <w:p w:rsidR="00FC3292" w:rsidRDefault="00FC3292" w:rsidP="0020209D">
      <w:pPr>
        <w:tabs>
          <w:tab w:val="left" w:pos="3645"/>
        </w:tabs>
        <w:spacing w:after="0" w:line="240" w:lineRule="auto"/>
        <w:contextualSpacing/>
        <w:jc w:val="center"/>
        <w:rPr>
          <w:rFonts w:ascii="Times New Roman" w:hAnsi="Times New Roman" w:cs="Times New Roman"/>
          <w:sz w:val="24"/>
          <w:szCs w:val="24"/>
        </w:rPr>
      </w:pPr>
    </w:p>
    <w:p w:rsidR="001E2D8D" w:rsidRDefault="001E2D8D" w:rsidP="0020209D">
      <w:pPr>
        <w:tabs>
          <w:tab w:val="left" w:pos="3645"/>
        </w:tabs>
        <w:spacing w:after="0" w:line="240" w:lineRule="auto"/>
        <w:contextualSpacing/>
        <w:jc w:val="center"/>
        <w:rPr>
          <w:rFonts w:ascii="Times New Roman" w:hAnsi="Times New Roman" w:cs="Times New Roman"/>
          <w:sz w:val="24"/>
          <w:szCs w:val="24"/>
        </w:rPr>
      </w:pPr>
    </w:p>
    <w:p w:rsidR="006C7C22" w:rsidRPr="0096308B" w:rsidRDefault="002D04FD" w:rsidP="0020209D">
      <w:pPr>
        <w:tabs>
          <w:tab w:val="left" w:pos="3645"/>
        </w:tabs>
        <w:spacing w:after="0" w:line="240" w:lineRule="auto"/>
        <w:contextualSpacing/>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_____________________________</w:t>
      </w:r>
    </w:p>
    <w:p w:rsidR="006C7C22" w:rsidRPr="006C7C22" w:rsidRDefault="006C7C22" w:rsidP="0020209D">
      <w:pPr>
        <w:tabs>
          <w:tab w:val="left" w:pos="3645"/>
        </w:tabs>
        <w:spacing w:after="0" w:line="240" w:lineRule="auto"/>
        <w:contextualSpacing/>
        <w:jc w:val="center"/>
        <w:rPr>
          <w:rFonts w:ascii="Times New Roman" w:hAnsi="Times New Roman" w:cs="Times New Roman"/>
          <w:color w:val="000000"/>
        </w:rPr>
      </w:pPr>
    </w:p>
    <w:sectPr w:rsidR="006C7C22" w:rsidRPr="006C7C22" w:rsidSect="00C33D88">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58D" w:rsidRDefault="00A1158D" w:rsidP="00FC3292">
      <w:pPr>
        <w:spacing w:after="0" w:line="240" w:lineRule="auto"/>
      </w:pPr>
      <w:r>
        <w:separator/>
      </w:r>
    </w:p>
  </w:endnote>
  <w:endnote w:type="continuationSeparator" w:id="0">
    <w:p w:rsidR="00A1158D" w:rsidRDefault="00A1158D" w:rsidP="00FC3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58D" w:rsidRDefault="00A1158D" w:rsidP="00FC3292">
      <w:pPr>
        <w:spacing w:after="0" w:line="240" w:lineRule="auto"/>
      </w:pPr>
      <w:r>
        <w:separator/>
      </w:r>
    </w:p>
  </w:footnote>
  <w:footnote w:type="continuationSeparator" w:id="0">
    <w:p w:rsidR="00A1158D" w:rsidRDefault="00A1158D" w:rsidP="00FC3292">
      <w:pPr>
        <w:spacing w:after="0" w:line="240" w:lineRule="auto"/>
      </w:pPr>
      <w:r>
        <w:continuationSeparator/>
      </w:r>
    </w:p>
  </w:footnote>
  <w:footnote w:id="1">
    <w:p w:rsidR="00853A63" w:rsidRPr="00B71505" w:rsidRDefault="00853A63">
      <w:pPr>
        <w:pStyle w:val="FootnoteText"/>
        <w:rPr>
          <w:rFonts w:ascii="Times New Roman" w:hAnsi="Times New Roman" w:cs="Times New Roman"/>
        </w:rPr>
      </w:pPr>
      <w:r w:rsidRPr="00B71505">
        <w:rPr>
          <w:rStyle w:val="FootnoteReference"/>
          <w:rFonts w:ascii="Times New Roman" w:hAnsi="Times New Roman" w:cs="Times New Roman"/>
        </w:rPr>
        <w:footnoteRef/>
      </w:r>
      <w:r w:rsidRPr="00B71505">
        <w:rPr>
          <w:rFonts w:ascii="Times New Roman" w:hAnsi="Times New Roman" w:cs="Times New Roman"/>
        </w:rPr>
        <w:t xml:space="preserve"> </w:t>
      </w:r>
      <w:r>
        <w:rPr>
          <w:rFonts w:ascii="Times New Roman" w:hAnsi="Times New Roman" w:cs="Times New Roman"/>
        </w:rPr>
        <w:t>T</w:t>
      </w:r>
      <w:r w:rsidRPr="00B71505">
        <w:rPr>
          <w:rFonts w:ascii="Times New Roman" w:hAnsi="Times New Roman" w:cs="Times New Roman"/>
        </w:rPr>
        <w:t>ai įvairių tipų kibernetinės atakos, kurių metu pasinaudojant žmogaus psichologija išgaunama jautri informacija.</w:t>
      </w:r>
    </w:p>
  </w:footnote>
  <w:footnote w:id="2">
    <w:p w:rsidR="00853A63" w:rsidRPr="00B71505" w:rsidRDefault="00853A63">
      <w:pPr>
        <w:pStyle w:val="FootnoteText"/>
        <w:rPr>
          <w:rFonts w:ascii="Times New Roman" w:hAnsi="Times New Roman" w:cs="Times New Roman"/>
        </w:rPr>
      </w:pPr>
      <w:r w:rsidRPr="00B71505">
        <w:rPr>
          <w:rStyle w:val="FootnoteReference"/>
          <w:rFonts w:ascii="Times New Roman" w:hAnsi="Times New Roman" w:cs="Times New Roman"/>
        </w:rPr>
        <w:footnoteRef/>
      </w:r>
      <w:r w:rsidRPr="00B71505">
        <w:rPr>
          <w:rFonts w:ascii="Times New Roman" w:hAnsi="Times New Roman" w:cs="Times New Roman"/>
        </w:rPr>
        <w:t xml:space="preserve"> </w:t>
      </w:r>
      <w:hyperlink r:id="rId1" w:history="1">
        <w:r w:rsidRPr="00B71505">
          <w:rPr>
            <w:rStyle w:val="Hyperlink"/>
            <w:rFonts w:ascii="Times New Roman" w:hAnsi="Times New Roman" w:cs="Times New Roman"/>
          </w:rPr>
          <w:t>https://www.enisa.europa.eu/publications/enisa-threat-landscape-2023</w:t>
        </w:r>
      </w:hyperlink>
      <w:r>
        <w:rPr>
          <w:rStyle w:val="Hyperlink"/>
          <w:rFonts w:ascii="Times New Roman" w:hAnsi="Times New Roman" w:cs="Times New Roman"/>
        </w:rPr>
        <w:t>.</w:t>
      </w:r>
      <w:r w:rsidRPr="00B71505">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180187"/>
      <w:docPartObj>
        <w:docPartGallery w:val="Page Numbers (Top of Page)"/>
        <w:docPartUnique/>
      </w:docPartObj>
    </w:sdtPr>
    <w:sdtEndPr>
      <w:rPr>
        <w:rFonts w:ascii="Times New Roman" w:hAnsi="Times New Roman" w:cs="Times New Roman"/>
        <w:noProof/>
        <w:sz w:val="24"/>
        <w:szCs w:val="24"/>
      </w:rPr>
    </w:sdtEndPr>
    <w:sdtContent>
      <w:p w:rsidR="00853A63" w:rsidRPr="00C33D88" w:rsidRDefault="00853A63">
        <w:pPr>
          <w:pStyle w:val="Header"/>
          <w:jc w:val="center"/>
          <w:rPr>
            <w:rFonts w:ascii="Times New Roman" w:hAnsi="Times New Roman" w:cs="Times New Roman"/>
            <w:sz w:val="24"/>
            <w:szCs w:val="24"/>
          </w:rPr>
        </w:pPr>
        <w:r w:rsidRPr="00C33D88">
          <w:rPr>
            <w:rFonts w:ascii="Times New Roman" w:hAnsi="Times New Roman" w:cs="Times New Roman"/>
            <w:sz w:val="24"/>
            <w:szCs w:val="24"/>
          </w:rPr>
          <w:fldChar w:fldCharType="begin"/>
        </w:r>
        <w:r w:rsidRPr="00C33D88">
          <w:rPr>
            <w:rFonts w:ascii="Times New Roman" w:hAnsi="Times New Roman" w:cs="Times New Roman"/>
            <w:sz w:val="24"/>
            <w:szCs w:val="24"/>
          </w:rPr>
          <w:instrText xml:space="preserve"> PAGE   \* MERGEFORMAT </w:instrText>
        </w:r>
        <w:r w:rsidRPr="00C33D88">
          <w:rPr>
            <w:rFonts w:ascii="Times New Roman" w:hAnsi="Times New Roman" w:cs="Times New Roman"/>
            <w:sz w:val="24"/>
            <w:szCs w:val="24"/>
          </w:rPr>
          <w:fldChar w:fldCharType="separate"/>
        </w:r>
        <w:r w:rsidR="00750221">
          <w:rPr>
            <w:rFonts w:ascii="Times New Roman" w:hAnsi="Times New Roman" w:cs="Times New Roman"/>
            <w:noProof/>
            <w:sz w:val="24"/>
            <w:szCs w:val="24"/>
          </w:rPr>
          <w:t>8</w:t>
        </w:r>
        <w:r w:rsidRPr="00C33D88">
          <w:rPr>
            <w:rFonts w:ascii="Times New Roman" w:hAnsi="Times New Roman" w:cs="Times New Roman"/>
            <w:noProof/>
            <w:sz w:val="24"/>
            <w:szCs w:val="24"/>
          </w:rPr>
          <w:fldChar w:fldCharType="end"/>
        </w:r>
      </w:p>
    </w:sdtContent>
  </w:sdt>
  <w:p w:rsidR="00853A63" w:rsidRDefault="00853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1B48D9"/>
    <w:multiLevelType w:val="hybridMultilevel"/>
    <w:tmpl w:val="6509BCD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87B230"/>
    <w:multiLevelType w:val="hybridMultilevel"/>
    <w:tmpl w:val="AE5AB2D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3B43A0"/>
    <w:multiLevelType w:val="hybridMultilevel"/>
    <w:tmpl w:val="BBA34509"/>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000001"/>
    <w:multiLevelType w:val="multilevel"/>
    <w:tmpl w:val="00000001"/>
    <w:lvl w:ilvl="0">
      <w:start w:val="1"/>
      <w:numFmt w:val="decimal"/>
      <w:pStyle w:val="Heading1"/>
      <w:suff w:val="space"/>
      <w:lvlText w:val="%1."/>
      <w:lvlJc w:val="left"/>
      <w:pPr>
        <w:tabs>
          <w:tab w:val="num" w:pos="7230"/>
        </w:tabs>
        <w:ind w:left="8382" w:hanging="432"/>
      </w:pPr>
      <w:rPr>
        <w:rFonts w:cs="Times New Roman"/>
      </w:rPr>
    </w:lvl>
    <w:lvl w:ilvl="1">
      <w:start w:val="1"/>
      <w:numFmt w:val="decimal"/>
      <w:pStyle w:val="Heading2"/>
      <w:suff w:val="space"/>
      <w:lvlText w:val="%1.%2."/>
      <w:lvlJc w:val="left"/>
      <w:pPr>
        <w:tabs>
          <w:tab w:val="num" w:pos="7465"/>
        </w:tabs>
        <w:ind w:left="7645" w:firstLine="720"/>
      </w:pPr>
      <w:rPr>
        <w:rFonts w:cs="Times New Roman"/>
        <w:b w:val="0"/>
        <w:i w:val="0"/>
        <w:strike/>
      </w:rPr>
    </w:lvl>
    <w:lvl w:ilvl="2">
      <w:start w:val="1"/>
      <w:numFmt w:val="decimal"/>
      <w:pStyle w:val="Heading3"/>
      <w:suff w:val="space"/>
      <w:lvlText w:val="%1.%2.%3."/>
      <w:lvlJc w:val="left"/>
      <w:pPr>
        <w:tabs>
          <w:tab w:val="num" w:pos="7230"/>
        </w:tabs>
        <w:ind w:left="7524" w:firstLine="720"/>
      </w:pPr>
      <w:rPr>
        <w:rFonts w:cs="Times New Roman"/>
      </w:rPr>
    </w:lvl>
    <w:lvl w:ilvl="3">
      <w:start w:val="1"/>
      <w:numFmt w:val="decimal"/>
      <w:pStyle w:val="Heading4"/>
      <w:lvlText w:val="%1.%2.%3.%4"/>
      <w:lvlJc w:val="left"/>
      <w:pPr>
        <w:tabs>
          <w:tab w:val="num" w:pos="8814"/>
        </w:tabs>
        <w:ind w:left="8814" w:hanging="864"/>
      </w:pPr>
      <w:rPr>
        <w:rFonts w:cs="Times New Roman"/>
      </w:rPr>
    </w:lvl>
    <w:lvl w:ilvl="4">
      <w:start w:val="1"/>
      <w:numFmt w:val="decimal"/>
      <w:pStyle w:val="Heading5"/>
      <w:lvlText w:val="%1.%2.%3.%4.%5"/>
      <w:lvlJc w:val="left"/>
      <w:pPr>
        <w:tabs>
          <w:tab w:val="num" w:pos="8958"/>
        </w:tabs>
        <w:ind w:left="8958" w:hanging="1008"/>
      </w:pPr>
      <w:rPr>
        <w:rFonts w:cs="Times New Roman"/>
      </w:rPr>
    </w:lvl>
    <w:lvl w:ilvl="5">
      <w:start w:val="1"/>
      <w:numFmt w:val="decimal"/>
      <w:pStyle w:val="Heading6"/>
      <w:lvlText w:val="%1.%2.%3.%4.%5.%6"/>
      <w:lvlJc w:val="left"/>
      <w:pPr>
        <w:tabs>
          <w:tab w:val="num" w:pos="9102"/>
        </w:tabs>
        <w:ind w:left="9102" w:hanging="1152"/>
      </w:pPr>
      <w:rPr>
        <w:rFonts w:cs="Times New Roman"/>
      </w:rPr>
    </w:lvl>
    <w:lvl w:ilvl="6">
      <w:start w:val="1"/>
      <w:numFmt w:val="decimal"/>
      <w:pStyle w:val="Heading7"/>
      <w:lvlText w:val="%1.%2.%3.%4.%5.%6.%7"/>
      <w:lvlJc w:val="left"/>
      <w:pPr>
        <w:tabs>
          <w:tab w:val="num" w:pos="9246"/>
        </w:tabs>
        <w:ind w:left="9246" w:hanging="1296"/>
      </w:pPr>
      <w:rPr>
        <w:rFonts w:cs="Times New Roman"/>
      </w:rPr>
    </w:lvl>
    <w:lvl w:ilvl="7">
      <w:start w:val="1"/>
      <w:numFmt w:val="decimal"/>
      <w:pStyle w:val="Heading8"/>
      <w:lvlText w:val="%1.%2.%3.%4.%5.%6.%7.%8"/>
      <w:lvlJc w:val="left"/>
      <w:pPr>
        <w:tabs>
          <w:tab w:val="num" w:pos="9390"/>
        </w:tabs>
        <w:ind w:left="9390" w:hanging="1440"/>
      </w:pPr>
      <w:rPr>
        <w:rFonts w:cs="Times New Roman"/>
      </w:rPr>
    </w:lvl>
    <w:lvl w:ilvl="8">
      <w:start w:val="1"/>
      <w:numFmt w:val="decimal"/>
      <w:pStyle w:val="Heading9"/>
      <w:lvlText w:val="%1.%2.%3.%4.%5.%6.%7.%8.%9"/>
      <w:lvlJc w:val="left"/>
      <w:pPr>
        <w:tabs>
          <w:tab w:val="num" w:pos="9534"/>
        </w:tabs>
        <w:ind w:left="9534" w:hanging="1584"/>
      </w:pPr>
      <w:rPr>
        <w:rFonts w:cs="Times New Roman"/>
      </w:rPr>
    </w:lvl>
  </w:abstractNum>
  <w:abstractNum w:abstractNumId="4" w15:restartNumberingAfterBreak="0">
    <w:nsid w:val="025E70D9"/>
    <w:multiLevelType w:val="hybridMultilevel"/>
    <w:tmpl w:val="5C188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C6C31"/>
    <w:multiLevelType w:val="multilevel"/>
    <w:tmpl w:val="56349DFE"/>
    <w:lvl w:ilvl="0">
      <w:start w:val="1"/>
      <w:numFmt w:val="upperRoman"/>
      <w:lvlText w:val="%1."/>
      <w:lvlJc w:val="left"/>
      <w:pPr>
        <w:ind w:left="153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F14067"/>
    <w:multiLevelType w:val="hybridMultilevel"/>
    <w:tmpl w:val="CB02B09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897DC3"/>
    <w:multiLevelType w:val="hybridMultilevel"/>
    <w:tmpl w:val="CD0835BE"/>
    <w:lvl w:ilvl="0" w:tplc="A95838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F801EC"/>
    <w:multiLevelType w:val="hybridMultilevel"/>
    <w:tmpl w:val="C27EDBA0"/>
    <w:lvl w:ilvl="0" w:tplc="0427000F">
      <w:start w:val="1"/>
      <w:numFmt w:val="decimal"/>
      <w:lvlText w:val="%1."/>
      <w:lvlJc w:val="left"/>
      <w:pPr>
        <w:ind w:left="189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8B0797"/>
    <w:multiLevelType w:val="hybridMultilevel"/>
    <w:tmpl w:val="AB22DFF0"/>
    <w:lvl w:ilvl="0" w:tplc="D01A293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BD0AA5"/>
    <w:multiLevelType w:val="hybridMultilevel"/>
    <w:tmpl w:val="0592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85828"/>
    <w:multiLevelType w:val="multilevel"/>
    <w:tmpl w:val="A3D0D59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281C8C"/>
    <w:multiLevelType w:val="multilevel"/>
    <w:tmpl w:val="A6301F76"/>
    <w:lvl w:ilvl="0">
      <w:start w:val="5"/>
      <w:numFmt w:val="decimal"/>
      <w:lvlText w:val="%1."/>
      <w:lvlJc w:val="left"/>
      <w:pPr>
        <w:ind w:left="2610" w:hanging="360"/>
      </w:pPr>
      <w:rPr>
        <w:rFonts w:hint="default"/>
      </w:rPr>
    </w:lvl>
    <w:lvl w:ilvl="1">
      <w:start w:val="2"/>
      <w:numFmt w:val="decimal"/>
      <w:isLgl/>
      <w:lvlText w:val="%1.%2."/>
      <w:lvlJc w:val="left"/>
      <w:pPr>
        <w:ind w:left="2610" w:hanging="360"/>
      </w:pPr>
      <w:rPr>
        <w:rFonts w:hint="default"/>
        <w:b w:val="0"/>
      </w:rPr>
    </w:lvl>
    <w:lvl w:ilvl="2">
      <w:start w:val="1"/>
      <w:numFmt w:val="decimal"/>
      <w:isLgl/>
      <w:lvlText w:val="%1.%2.%3."/>
      <w:lvlJc w:val="left"/>
      <w:pPr>
        <w:ind w:left="2970" w:hanging="720"/>
      </w:pPr>
      <w:rPr>
        <w:rFonts w:hint="default"/>
        <w:b w:val="0"/>
      </w:rPr>
    </w:lvl>
    <w:lvl w:ilvl="3">
      <w:start w:val="1"/>
      <w:numFmt w:val="decimal"/>
      <w:isLgl/>
      <w:lvlText w:val="%1.%2.%3.%4."/>
      <w:lvlJc w:val="left"/>
      <w:pPr>
        <w:ind w:left="2970" w:hanging="720"/>
      </w:pPr>
      <w:rPr>
        <w:rFonts w:hint="default"/>
        <w:b w:val="0"/>
      </w:rPr>
    </w:lvl>
    <w:lvl w:ilvl="4">
      <w:start w:val="1"/>
      <w:numFmt w:val="decimal"/>
      <w:isLgl/>
      <w:lvlText w:val="%1.%2.%3.%4.%5."/>
      <w:lvlJc w:val="left"/>
      <w:pPr>
        <w:ind w:left="3330" w:hanging="1080"/>
      </w:pPr>
      <w:rPr>
        <w:rFonts w:hint="default"/>
        <w:b w:val="0"/>
      </w:rPr>
    </w:lvl>
    <w:lvl w:ilvl="5">
      <w:start w:val="1"/>
      <w:numFmt w:val="decimal"/>
      <w:isLgl/>
      <w:lvlText w:val="%1.%2.%3.%4.%5.%6."/>
      <w:lvlJc w:val="left"/>
      <w:pPr>
        <w:ind w:left="3330" w:hanging="1080"/>
      </w:pPr>
      <w:rPr>
        <w:rFonts w:hint="default"/>
        <w:b w:val="0"/>
      </w:rPr>
    </w:lvl>
    <w:lvl w:ilvl="6">
      <w:start w:val="1"/>
      <w:numFmt w:val="decimal"/>
      <w:isLgl/>
      <w:lvlText w:val="%1.%2.%3.%4.%5.%6.%7."/>
      <w:lvlJc w:val="left"/>
      <w:pPr>
        <w:ind w:left="3690" w:hanging="1440"/>
      </w:pPr>
      <w:rPr>
        <w:rFonts w:hint="default"/>
        <w:b w:val="0"/>
      </w:rPr>
    </w:lvl>
    <w:lvl w:ilvl="7">
      <w:start w:val="1"/>
      <w:numFmt w:val="decimal"/>
      <w:isLgl/>
      <w:lvlText w:val="%1.%2.%3.%4.%5.%6.%7.%8."/>
      <w:lvlJc w:val="left"/>
      <w:pPr>
        <w:ind w:left="3690" w:hanging="1440"/>
      </w:pPr>
      <w:rPr>
        <w:rFonts w:hint="default"/>
        <w:b w:val="0"/>
      </w:rPr>
    </w:lvl>
    <w:lvl w:ilvl="8">
      <w:start w:val="1"/>
      <w:numFmt w:val="decimal"/>
      <w:isLgl/>
      <w:lvlText w:val="%1.%2.%3.%4.%5.%6.%7.%8.%9."/>
      <w:lvlJc w:val="left"/>
      <w:pPr>
        <w:ind w:left="4050" w:hanging="1800"/>
      </w:pPr>
      <w:rPr>
        <w:rFonts w:hint="default"/>
        <w:b w:val="0"/>
      </w:rPr>
    </w:lvl>
  </w:abstractNum>
  <w:abstractNum w:abstractNumId="13" w15:restartNumberingAfterBreak="0">
    <w:nsid w:val="2AA947B3"/>
    <w:multiLevelType w:val="hybridMultilevel"/>
    <w:tmpl w:val="B8DC5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442DD"/>
    <w:multiLevelType w:val="multilevel"/>
    <w:tmpl w:val="E5523F4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D39154E"/>
    <w:multiLevelType w:val="hybridMultilevel"/>
    <w:tmpl w:val="0BD07A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CC6A22"/>
    <w:multiLevelType w:val="hybridMultilevel"/>
    <w:tmpl w:val="3EF6AEEA"/>
    <w:lvl w:ilvl="0" w:tplc="04270001">
      <w:start w:val="1"/>
      <w:numFmt w:val="bullet"/>
      <w:lvlText w:val=""/>
      <w:lvlJc w:val="left"/>
      <w:pPr>
        <w:ind w:left="720" w:hanging="360"/>
      </w:pPr>
      <w:rPr>
        <w:rFonts w:ascii="Symbol" w:hAnsi="Symbol" w:hint="default"/>
      </w:rPr>
    </w:lvl>
    <w:lvl w:ilvl="1" w:tplc="CA247200">
      <w:start w:val="2023"/>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39A4BD3"/>
    <w:multiLevelType w:val="multilevel"/>
    <w:tmpl w:val="46D85EF0"/>
    <w:lvl w:ilvl="0">
      <w:start w:val="8"/>
      <w:numFmt w:val="decimal"/>
      <w:lvlText w:val="%1."/>
      <w:lvlJc w:val="left"/>
      <w:pPr>
        <w:ind w:left="360" w:hanging="360"/>
      </w:pPr>
      <w:rPr>
        <w:rFonts w:eastAsia="Calibri" w:hint="default"/>
        <w:b/>
      </w:rPr>
    </w:lvl>
    <w:lvl w:ilvl="1">
      <w:start w:val="5"/>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8" w15:restartNumberingAfterBreak="0">
    <w:nsid w:val="345C5D75"/>
    <w:multiLevelType w:val="hybridMultilevel"/>
    <w:tmpl w:val="4852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2259A"/>
    <w:multiLevelType w:val="hybridMultilevel"/>
    <w:tmpl w:val="CAD863C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464984"/>
    <w:multiLevelType w:val="hybridMultilevel"/>
    <w:tmpl w:val="296A3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C606D2"/>
    <w:multiLevelType w:val="hybridMultilevel"/>
    <w:tmpl w:val="CEC039BC"/>
    <w:lvl w:ilvl="0" w:tplc="0B566236">
      <w:start w:val="1"/>
      <w:numFmt w:val="bullet"/>
      <w:lvlText w:val="-"/>
      <w:lvlJc w:val="left"/>
      <w:pPr>
        <w:ind w:left="720" w:hanging="360"/>
      </w:pPr>
      <w:rPr>
        <w:rFonts w:ascii="Verdana" w:hAnsi="Verdan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9095078"/>
    <w:multiLevelType w:val="multilevel"/>
    <w:tmpl w:val="E166AB3C"/>
    <w:lvl w:ilvl="0">
      <w:start w:val="3"/>
      <w:numFmt w:val="decimal"/>
      <w:lvlText w:val="%1."/>
      <w:lvlJc w:val="left"/>
      <w:pPr>
        <w:ind w:left="720" w:hanging="360"/>
      </w:pPr>
      <w:rPr>
        <w:rFonts w:hint="default"/>
        <w:b/>
      </w:rPr>
    </w:lvl>
    <w:lvl w:ilvl="1">
      <w:start w:val="1"/>
      <w:numFmt w:val="decimal"/>
      <w:isLgl/>
      <w:lvlText w:val="%1.%2."/>
      <w:lvlJc w:val="left"/>
      <w:pPr>
        <w:ind w:left="1108" w:hanging="540"/>
      </w:pPr>
      <w:rPr>
        <w:rFonts w:eastAsiaTheme="minorHAnsi" w:hint="default"/>
        <w:b w:val="0"/>
      </w:rPr>
    </w:lvl>
    <w:lvl w:ilvl="2">
      <w:start w:val="3"/>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3" w15:restartNumberingAfterBreak="0">
    <w:nsid w:val="39F94C33"/>
    <w:multiLevelType w:val="hybridMultilevel"/>
    <w:tmpl w:val="822C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7E4D19"/>
    <w:multiLevelType w:val="hybridMultilevel"/>
    <w:tmpl w:val="20D4B3F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8B91AC1"/>
    <w:multiLevelType w:val="multilevel"/>
    <w:tmpl w:val="7B4CA08E"/>
    <w:lvl w:ilvl="0">
      <w:start w:val="1"/>
      <w:numFmt w:val="decimal"/>
      <w:lvlText w:val="%1."/>
      <w:lvlJc w:val="left"/>
      <w:pPr>
        <w:ind w:left="5464"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F279B5"/>
    <w:multiLevelType w:val="multilevel"/>
    <w:tmpl w:val="1CD45E4A"/>
    <w:lvl w:ilvl="0">
      <w:start w:val="3"/>
      <w:numFmt w:val="decimal"/>
      <w:lvlText w:val="%1."/>
      <w:lvlJc w:val="left"/>
      <w:pPr>
        <w:ind w:left="2250" w:hanging="360"/>
      </w:pPr>
      <w:rPr>
        <w:rFonts w:hint="default"/>
      </w:rPr>
    </w:lvl>
    <w:lvl w:ilvl="1">
      <w:start w:val="2"/>
      <w:numFmt w:val="decimal"/>
      <w:isLgl/>
      <w:lvlText w:val="%1.%2."/>
      <w:lvlJc w:val="left"/>
      <w:pPr>
        <w:ind w:left="2430" w:hanging="54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261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330" w:hanging="1440"/>
      </w:pPr>
      <w:rPr>
        <w:rFonts w:hint="default"/>
      </w:rPr>
    </w:lvl>
    <w:lvl w:ilvl="7">
      <w:start w:val="1"/>
      <w:numFmt w:val="decimal"/>
      <w:isLgl/>
      <w:lvlText w:val="%1.%2.%3.%4.%5.%6.%7.%8."/>
      <w:lvlJc w:val="left"/>
      <w:pPr>
        <w:ind w:left="3330" w:hanging="1440"/>
      </w:pPr>
      <w:rPr>
        <w:rFonts w:hint="default"/>
      </w:rPr>
    </w:lvl>
    <w:lvl w:ilvl="8">
      <w:start w:val="1"/>
      <w:numFmt w:val="decimal"/>
      <w:isLgl/>
      <w:lvlText w:val="%1.%2.%3.%4.%5.%6.%7.%8.%9."/>
      <w:lvlJc w:val="left"/>
      <w:pPr>
        <w:ind w:left="3690" w:hanging="1800"/>
      </w:pPr>
      <w:rPr>
        <w:rFonts w:hint="default"/>
      </w:rPr>
    </w:lvl>
  </w:abstractNum>
  <w:abstractNum w:abstractNumId="27" w15:restartNumberingAfterBreak="0">
    <w:nsid w:val="56B521F1"/>
    <w:multiLevelType w:val="hybridMultilevel"/>
    <w:tmpl w:val="A708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9A6B05"/>
    <w:multiLevelType w:val="hybridMultilevel"/>
    <w:tmpl w:val="EBCA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B758D5"/>
    <w:multiLevelType w:val="multilevel"/>
    <w:tmpl w:val="7512AAA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3630B7"/>
    <w:multiLevelType w:val="hybridMultilevel"/>
    <w:tmpl w:val="4A145E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C434954"/>
    <w:multiLevelType w:val="hybridMultilevel"/>
    <w:tmpl w:val="C51439F0"/>
    <w:lvl w:ilvl="0" w:tplc="D01A293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812149"/>
    <w:multiLevelType w:val="hybridMultilevel"/>
    <w:tmpl w:val="6888C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A4182"/>
    <w:multiLevelType w:val="hybridMultilevel"/>
    <w:tmpl w:val="D4986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C77521C"/>
    <w:multiLevelType w:val="hybridMultilevel"/>
    <w:tmpl w:val="94F4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0A65B0"/>
    <w:multiLevelType w:val="hybridMultilevel"/>
    <w:tmpl w:val="6ABA00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4262F7"/>
    <w:multiLevelType w:val="multilevel"/>
    <w:tmpl w:val="EDAEDE0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D83737"/>
    <w:multiLevelType w:val="multilevel"/>
    <w:tmpl w:val="DC089C42"/>
    <w:lvl w:ilvl="0">
      <w:start w:val="8"/>
      <w:numFmt w:val="decimal"/>
      <w:lvlText w:val="%1"/>
      <w:lvlJc w:val="left"/>
      <w:pPr>
        <w:ind w:left="420" w:hanging="420"/>
      </w:pPr>
      <w:rPr>
        <w:rFonts w:eastAsia="Calibri" w:hint="default"/>
      </w:rPr>
    </w:lvl>
    <w:lvl w:ilvl="1">
      <w:start w:val="12"/>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8" w15:restartNumberingAfterBreak="0">
    <w:nsid w:val="7AA676E5"/>
    <w:multiLevelType w:val="multilevel"/>
    <w:tmpl w:val="EFCC00D8"/>
    <w:lvl w:ilvl="0">
      <w:start w:val="8"/>
      <w:numFmt w:val="decimal"/>
      <w:lvlText w:val="%1."/>
      <w:lvlJc w:val="left"/>
      <w:pPr>
        <w:ind w:left="360" w:hanging="360"/>
      </w:pPr>
      <w:rPr>
        <w:rFonts w:eastAsia="Calibri" w:hint="default"/>
      </w:rPr>
    </w:lvl>
    <w:lvl w:ilvl="1">
      <w:start w:val="7"/>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9" w15:restartNumberingAfterBreak="0">
    <w:nsid w:val="7B2C2154"/>
    <w:multiLevelType w:val="hybridMultilevel"/>
    <w:tmpl w:val="ABEAC75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8C30C9"/>
    <w:multiLevelType w:val="hybridMultilevel"/>
    <w:tmpl w:val="9C86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21"/>
  </w:num>
  <w:num w:numId="6">
    <w:abstractNumId w:val="22"/>
  </w:num>
  <w:num w:numId="7">
    <w:abstractNumId w:val="7"/>
  </w:num>
  <w:num w:numId="8">
    <w:abstractNumId w:val="3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4"/>
  </w:num>
  <w:num w:numId="12">
    <w:abstractNumId w:val="18"/>
  </w:num>
  <w:num w:numId="13">
    <w:abstractNumId w:val="13"/>
  </w:num>
  <w:num w:numId="14">
    <w:abstractNumId w:val="23"/>
  </w:num>
  <w:num w:numId="15">
    <w:abstractNumId w:val="28"/>
  </w:num>
  <w:num w:numId="16">
    <w:abstractNumId w:val="25"/>
  </w:num>
  <w:num w:numId="17">
    <w:abstractNumId w:val="15"/>
  </w:num>
  <w:num w:numId="18">
    <w:abstractNumId w:val="17"/>
  </w:num>
  <w:num w:numId="19">
    <w:abstractNumId w:val="38"/>
  </w:num>
  <w:num w:numId="20">
    <w:abstractNumId w:val="37"/>
  </w:num>
  <w:num w:numId="21">
    <w:abstractNumId w:val="32"/>
  </w:num>
  <w:num w:numId="22">
    <w:abstractNumId w:val="40"/>
  </w:num>
  <w:num w:numId="23">
    <w:abstractNumId w:val="20"/>
  </w:num>
  <w:num w:numId="24">
    <w:abstractNumId w:val="10"/>
  </w:num>
  <w:num w:numId="25">
    <w:abstractNumId w:val="26"/>
  </w:num>
  <w:num w:numId="26">
    <w:abstractNumId w:val="35"/>
  </w:num>
  <w:num w:numId="27">
    <w:abstractNumId w:val="6"/>
  </w:num>
  <w:num w:numId="28">
    <w:abstractNumId w:val="19"/>
  </w:num>
  <w:num w:numId="29">
    <w:abstractNumId w:val="24"/>
  </w:num>
  <w:num w:numId="30">
    <w:abstractNumId w:val="12"/>
  </w:num>
  <w:num w:numId="31">
    <w:abstractNumId w:val="11"/>
  </w:num>
  <w:num w:numId="32">
    <w:abstractNumId w:val="39"/>
  </w:num>
  <w:num w:numId="33">
    <w:abstractNumId w:val="30"/>
  </w:num>
  <w:num w:numId="34">
    <w:abstractNumId w:val="5"/>
  </w:num>
  <w:num w:numId="35">
    <w:abstractNumId w:val="4"/>
  </w:num>
  <w:num w:numId="36">
    <w:abstractNumId w:val="27"/>
  </w:num>
  <w:num w:numId="37">
    <w:abstractNumId w:val="29"/>
  </w:num>
  <w:num w:numId="38">
    <w:abstractNumId w:val="16"/>
  </w:num>
  <w:num w:numId="39">
    <w:abstractNumId w:val="0"/>
  </w:num>
  <w:num w:numId="40">
    <w:abstractNumId w:val="1"/>
  </w:num>
  <w:num w:numId="41">
    <w:abstractNumId w:val="31"/>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DF"/>
    <w:rsid w:val="0000339B"/>
    <w:rsid w:val="00003CB1"/>
    <w:rsid w:val="00006449"/>
    <w:rsid w:val="00011836"/>
    <w:rsid w:val="00033DE4"/>
    <w:rsid w:val="000576C1"/>
    <w:rsid w:val="00057F44"/>
    <w:rsid w:val="00060C09"/>
    <w:rsid w:val="00060F23"/>
    <w:rsid w:val="00063F2E"/>
    <w:rsid w:val="00070F87"/>
    <w:rsid w:val="00071D4E"/>
    <w:rsid w:val="000742FB"/>
    <w:rsid w:val="00076441"/>
    <w:rsid w:val="000770AE"/>
    <w:rsid w:val="0007760F"/>
    <w:rsid w:val="00080E03"/>
    <w:rsid w:val="000855E2"/>
    <w:rsid w:val="000907EA"/>
    <w:rsid w:val="000926C8"/>
    <w:rsid w:val="000943D5"/>
    <w:rsid w:val="000A0C44"/>
    <w:rsid w:val="000A1F0E"/>
    <w:rsid w:val="000A1FFB"/>
    <w:rsid w:val="000A53C9"/>
    <w:rsid w:val="000C4175"/>
    <w:rsid w:val="000C4918"/>
    <w:rsid w:val="000E1956"/>
    <w:rsid w:val="000E23B8"/>
    <w:rsid w:val="000E5B87"/>
    <w:rsid w:val="000E6AC1"/>
    <w:rsid w:val="000E7CBC"/>
    <w:rsid w:val="001020B1"/>
    <w:rsid w:val="00102615"/>
    <w:rsid w:val="00107F00"/>
    <w:rsid w:val="001222F3"/>
    <w:rsid w:val="001236B8"/>
    <w:rsid w:val="00124B66"/>
    <w:rsid w:val="0013493F"/>
    <w:rsid w:val="00136496"/>
    <w:rsid w:val="00161B85"/>
    <w:rsid w:val="00164D59"/>
    <w:rsid w:val="00171633"/>
    <w:rsid w:val="0017418E"/>
    <w:rsid w:val="00192FAF"/>
    <w:rsid w:val="001931A4"/>
    <w:rsid w:val="0019342C"/>
    <w:rsid w:val="00196045"/>
    <w:rsid w:val="001975A6"/>
    <w:rsid w:val="001A1316"/>
    <w:rsid w:val="001A5CBE"/>
    <w:rsid w:val="001A643B"/>
    <w:rsid w:val="001B532B"/>
    <w:rsid w:val="001C0400"/>
    <w:rsid w:val="001C47C4"/>
    <w:rsid w:val="001C4857"/>
    <w:rsid w:val="001C6C5F"/>
    <w:rsid w:val="001E059F"/>
    <w:rsid w:val="001E2D8D"/>
    <w:rsid w:val="001E6E07"/>
    <w:rsid w:val="001E7FDD"/>
    <w:rsid w:val="0020209D"/>
    <w:rsid w:val="00202E4F"/>
    <w:rsid w:val="00211C2A"/>
    <w:rsid w:val="0021632E"/>
    <w:rsid w:val="00217A25"/>
    <w:rsid w:val="002250CA"/>
    <w:rsid w:val="00233016"/>
    <w:rsid w:val="00233E2E"/>
    <w:rsid w:val="0024520B"/>
    <w:rsid w:val="00250429"/>
    <w:rsid w:val="0025143C"/>
    <w:rsid w:val="00254708"/>
    <w:rsid w:val="00257E5A"/>
    <w:rsid w:val="00271EBA"/>
    <w:rsid w:val="00272745"/>
    <w:rsid w:val="0028501C"/>
    <w:rsid w:val="0029149F"/>
    <w:rsid w:val="002B241C"/>
    <w:rsid w:val="002B3097"/>
    <w:rsid w:val="002B309D"/>
    <w:rsid w:val="002B3385"/>
    <w:rsid w:val="002D04FD"/>
    <w:rsid w:val="002D3193"/>
    <w:rsid w:val="002D4182"/>
    <w:rsid w:val="002E188F"/>
    <w:rsid w:val="002F0806"/>
    <w:rsid w:val="002F0B9C"/>
    <w:rsid w:val="002F10BC"/>
    <w:rsid w:val="002F1B94"/>
    <w:rsid w:val="002F74C4"/>
    <w:rsid w:val="00301808"/>
    <w:rsid w:val="00304ECD"/>
    <w:rsid w:val="003216B4"/>
    <w:rsid w:val="00352619"/>
    <w:rsid w:val="00361992"/>
    <w:rsid w:val="003670F1"/>
    <w:rsid w:val="0037217F"/>
    <w:rsid w:val="0037577A"/>
    <w:rsid w:val="00376CD6"/>
    <w:rsid w:val="00386C4B"/>
    <w:rsid w:val="0039427E"/>
    <w:rsid w:val="003A15DC"/>
    <w:rsid w:val="003B2A0C"/>
    <w:rsid w:val="003B6DE3"/>
    <w:rsid w:val="003C4D25"/>
    <w:rsid w:val="003C58BF"/>
    <w:rsid w:val="003D715C"/>
    <w:rsid w:val="003F01C7"/>
    <w:rsid w:val="003F6F47"/>
    <w:rsid w:val="00406429"/>
    <w:rsid w:val="004155BA"/>
    <w:rsid w:val="00424424"/>
    <w:rsid w:val="00425F62"/>
    <w:rsid w:val="00457240"/>
    <w:rsid w:val="00457D16"/>
    <w:rsid w:val="00476291"/>
    <w:rsid w:val="00476E5E"/>
    <w:rsid w:val="0047703E"/>
    <w:rsid w:val="004805BF"/>
    <w:rsid w:val="00483673"/>
    <w:rsid w:val="004851E3"/>
    <w:rsid w:val="0048610E"/>
    <w:rsid w:val="00492959"/>
    <w:rsid w:val="004A1A93"/>
    <w:rsid w:val="004B67D6"/>
    <w:rsid w:val="004C53FA"/>
    <w:rsid w:val="004D3BA0"/>
    <w:rsid w:val="004E075F"/>
    <w:rsid w:val="004E60DF"/>
    <w:rsid w:val="004F0345"/>
    <w:rsid w:val="00502E85"/>
    <w:rsid w:val="00503766"/>
    <w:rsid w:val="00504E0A"/>
    <w:rsid w:val="00513C4D"/>
    <w:rsid w:val="005208BD"/>
    <w:rsid w:val="00537DFE"/>
    <w:rsid w:val="00546F6F"/>
    <w:rsid w:val="00547822"/>
    <w:rsid w:val="00550521"/>
    <w:rsid w:val="005505E6"/>
    <w:rsid w:val="00552AD2"/>
    <w:rsid w:val="00563323"/>
    <w:rsid w:val="00564127"/>
    <w:rsid w:val="0058367C"/>
    <w:rsid w:val="00590012"/>
    <w:rsid w:val="00596754"/>
    <w:rsid w:val="005A0335"/>
    <w:rsid w:val="005A1412"/>
    <w:rsid w:val="005A1FBD"/>
    <w:rsid w:val="005A331F"/>
    <w:rsid w:val="005A5346"/>
    <w:rsid w:val="005C025D"/>
    <w:rsid w:val="005C55C8"/>
    <w:rsid w:val="005D2A0F"/>
    <w:rsid w:val="005D56B2"/>
    <w:rsid w:val="00613B94"/>
    <w:rsid w:val="0062447E"/>
    <w:rsid w:val="00625189"/>
    <w:rsid w:val="00626F30"/>
    <w:rsid w:val="00636D9E"/>
    <w:rsid w:val="00637AE8"/>
    <w:rsid w:val="00646D69"/>
    <w:rsid w:val="00651030"/>
    <w:rsid w:val="006512AF"/>
    <w:rsid w:val="0065361A"/>
    <w:rsid w:val="00660B0C"/>
    <w:rsid w:val="00662DA6"/>
    <w:rsid w:val="00670112"/>
    <w:rsid w:val="00672A54"/>
    <w:rsid w:val="00677295"/>
    <w:rsid w:val="00677C75"/>
    <w:rsid w:val="006A7A80"/>
    <w:rsid w:val="006B1DD5"/>
    <w:rsid w:val="006C39B0"/>
    <w:rsid w:val="006C3A44"/>
    <w:rsid w:val="006C4CFA"/>
    <w:rsid w:val="006C7C22"/>
    <w:rsid w:val="006D1008"/>
    <w:rsid w:val="006D3677"/>
    <w:rsid w:val="006E6ACE"/>
    <w:rsid w:val="006F42B4"/>
    <w:rsid w:val="007027CE"/>
    <w:rsid w:val="00704CEC"/>
    <w:rsid w:val="007054D5"/>
    <w:rsid w:val="00733041"/>
    <w:rsid w:val="00747D94"/>
    <w:rsid w:val="00750221"/>
    <w:rsid w:val="0076181D"/>
    <w:rsid w:val="00762531"/>
    <w:rsid w:val="00767D33"/>
    <w:rsid w:val="007700F1"/>
    <w:rsid w:val="0077360E"/>
    <w:rsid w:val="00777A28"/>
    <w:rsid w:val="00777B31"/>
    <w:rsid w:val="00777F98"/>
    <w:rsid w:val="00780774"/>
    <w:rsid w:val="0078676E"/>
    <w:rsid w:val="00793624"/>
    <w:rsid w:val="00797524"/>
    <w:rsid w:val="007B25D9"/>
    <w:rsid w:val="007C20CA"/>
    <w:rsid w:val="007C42F5"/>
    <w:rsid w:val="007D5C04"/>
    <w:rsid w:val="007E5818"/>
    <w:rsid w:val="007F5B4D"/>
    <w:rsid w:val="00800FCC"/>
    <w:rsid w:val="00803775"/>
    <w:rsid w:val="00810513"/>
    <w:rsid w:val="0081140B"/>
    <w:rsid w:val="008145FD"/>
    <w:rsid w:val="00824254"/>
    <w:rsid w:val="00827664"/>
    <w:rsid w:val="008323F0"/>
    <w:rsid w:val="00845DFF"/>
    <w:rsid w:val="00853A63"/>
    <w:rsid w:val="008576C5"/>
    <w:rsid w:val="0087239A"/>
    <w:rsid w:val="008755A2"/>
    <w:rsid w:val="00876AF7"/>
    <w:rsid w:val="00883C09"/>
    <w:rsid w:val="0088496D"/>
    <w:rsid w:val="00886B30"/>
    <w:rsid w:val="008A4972"/>
    <w:rsid w:val="008C6A2F"/>
    <w:rsid w:val="008D1F03"/>
    <w:rsid w:val="008D6B15"/>
    <w:rsid w:val="008D6D2D"/>
    <w:rsid w:val="008E0F7F"/>
    <w:rsid w:val="008E1458"/>
    <w:rsid w:val="008E4221"/>
    <w:rsid w:val="008E6825"/>
    <w:rsid w:val="008E7CA7"/>
    <w:rsid w:val="008F0C86"/>
    <w:rsid w:val="008F3DD0"/>
    <w:rsid w:val="00900FA6"/>
    <w:rsid w:val="00901C3D"/>
    <w:rsid w:val="00906313"/>
    <w:rsid w:val="009100A4"/>
    <w:rsid w:val="0092692C"/>
    <w:rsid w:val="009445F1"/>
    <w:rsid w:val="00947FDB"/>
    <w:rsid w:val="0096308B"/>
    <w:rsid w:val="009966AE"/>
    <w:rsid w:val="00997F33"/>
    <w:rsid w:val="009A65D3"/>
    <w:rsid w:val="009C060F"/>
    <w:rsid w:val="009C1C8C"/>
    <w:rsid w:val="009C3DE2"/>
    <w:rsid w:val="009C406D"/>
    <w:rsid w:val="009D0E71"/>
    <w:rsid w:val="009D251C"/>
    <w:rsid w:val="009D70DA"/>
    <w:rsid w:val="009F0D2F"/>
    <w:rsid w:val="009F40D9"/>
    <w:rsid w:val="00A05C9A"/>
    <w:rsid w:val="00A10E51"/>
    <w:rsid w:val="00A1158D"/>
    <w:rsid w:val="00A14476"/>
    <w:rsid w:val="00A252B2"/>
    <w:rsid w:val="00A36CBF"/>
    <w:rsid w:val="00A65FE5"/>
    <w:rsid w:val="00A86E8B"/>
    <w:rsid w:val="00A870E4"/>
    <w:rsid w:val="00A90B70"/>
    <w:rsid w:val="00A952E6"/>
    <w:rsid w:val="00A960A1"/>
    <w:rsid w:val="00A96710"/>
    <w:rsid w:val="00AA0D51"/>
    <w:rsid w:val="00AA2967"/>
    <w:rsid w:val="00AC1EEA"/>
    <w:rsid w:val="00AC261D"/>
    <w:rsid w:val="00AC73DC"/>
    <w:rsid w:val="00AD4860"/>
    <w:rsid w:val="00AE4699"/>
    <w:rsid w:val="00AE6CBD"/>
    <w:rsid w:val="00AF3104"/>
    <w:rsid w:val="00B034EA"/>
    <w:rsid w:val="00B070A0"/>
    <w:rsid w:val="00B074AD"/>
    <w:rsid w:val="00B12709"/>
    <w:rsid w:val="00B158C6"/>
    <w:rsid w:val="00B2601F"/>
    <w:rsid w:val="00B2688F"/>
    <w:rsid w:val="00B31B75"/>
    <w:rsid w:val="00B31C43"/>
    <w:rsid w:val="00B336F5"/>
    <w:rsid w:val="00B33922"/>
    <w:rsid w:val="00B465F0"/>
    <w:rsid w:val="00B4792A"/>
    <w:rsid w:val="00B51558"/>
    <w:rsid w:val="00B51E07"/>
    <w:rsid w:val="00B631F8"/>
    <w:rsid w:val="00B71505"/>
    <w:rsid w:val="00B72FC3"/>
    <w:rsid w:val="00B73902"/>
    <w:rsid w:val="00B7762B"/>
    <w:rsid w:val="00B9091F"/>
    <w:rsid w:val="00B964A1"/>
    <w:rsid w:val="00BA0191"/>
    <w:rsid w:val="00BA23F5"/>
    <w:rsid w:val="00BB1294"/>
    <w:rsid w:val="00BB52D4"/>
    <w:rsid w:val="00BC0214"/>
    <w:rsid w:val="00BC6DE1"/>
    <w:rsid w:val="00BD008D"/>
    <w:rsid w:val="00BF05A3"/>
    <w:rsid w:val="00BF3818"/>
    <w:rsid w:val="00BF4B19"/>
    <w:rsid w:val="00BF5C7C"/>
    <w:rsid w:val="00C11EE1"/>
    <w:rsid w:val="00C16BDB"/>
    <w:rsid w:val="00C2234C"/>
    <w:rsid w:val="00C256E4"/>
    <w:rsid w:val="00C2694C"/>
    <w:rsid w:val="00C33170"/>
    <w:rsid w:val="00C33CE4"/>
    <w:rsid w:val="00C33D88"/>
    <w:rsid w:val="00C545BF"/>
    <w:rsid w:val="00C65A52"/>
    <w:rsid w:val="00C702B2"/>
    <w:rsid w:val="00C7435B"/>
    <w:rsid w:val="00C83D77"/>
    <w:rsid w:val="00CA7402"/>
    <w:rsid w:val="00CB3E7B"/>
    <w:rsid w:val="00CE0CCC"/>
    <w:rsid w:val="00CE296F"/>
    <w:rsid w:val="00CF216D"/>
    <w:rsid w:val="00CF28A3"/>
    <w:rsid w:val="00CF47F6"/>
    <w:rsid w:val="00D05826"/>
    <w:rsid w:val="00D0727E"/>
    <w:rsid w:val="00D10BF6"/>
    <w:rsid w:val="00D15103"/>
    <w:rsid w:val="00D24FFE"/>
    <w:rsid w:val="00D26227"/>
    <w:rsid w:val="00D37E19"/>
    <w:rsid w:val="00D70F01"/>
    <w:rsid w:val="00D743AA"/>
    <w:rsid w:val="00D74EC6"/>
    <w:rsid w:val="00D80C72"/>
    <w:rsid w:val="00D86687"/>
    <w:rsid w:val="00D9227B"/>
    <w:rsid w:val="00D95FD5"/>
    <w:rsid w:val="00DA1D54"/>
    <w:rsid w:val="00DB1BC2"/>
    <w:rsid w:val="00DB22E3"/>
    <w:rsid w:val="00DB4149"/>
    <w:rsid w:val="00DB45EB"/>
    <w:rsid w:val="00DC5B62"/>
    <w:rsid w:val="00DC5E1C"/>
    <w:rsid w:val="00DC7E5B"/>
    <w:rsid w:val="00DD310B"/>
    <w:rsid w:val="00DD5953"/>
    <w:rsid w:val="00DE2A06"/>
    <w:rsid w:val="00DE38F2"/>
    <w:rsid w:val="00DE4668"/>
    <w:rsid w:val="00DF1E8F"/>
    <w:rsid w:val="00E06E6A"/>
    <w:rsid w:val="00E10A4E"/>
    <w:rsid w:val="00E21980"/>
    <w:rsid w:val="00E27A81"/>
    <w:rsid w:val="00E32E57"/>
    <w:rsid w:val="00E3689C"/>
    <w:rsid w:val="00E45DD0"/>
    <w:rsid w:val="00E466EC"/>
    <w:rsid w:val="00E54894"/>
    <w:rsid w:val="00E54A67"/>
    <w:rsid w:val="00E55F92"/>
    <w:rsid w:val="00E647A8"/>
    <w:rsid w:val="00E67214"/>
    <w:rsid w:val="00E6724E"/>
    <w:rsid w:val="00E72CA4"/>
    <w:rsid w:val="00E730AC"/>
    <w:rsid w:val="00E80C75"/>
    <w:rsid w:val="00E81A60"/>
    <w:rsid w:val="00E94FCE"/>
    <w:rsid w:val="00E96100"/>
    <w:rsid w:val="00E971A4"/>
    <w:rsid w:val="00EB04AD"/>
    <w:rsid w:val="00EB1017"/>
    <w:rsid w:val="00EB3861"/>
    <w:rsid w:val="00EB4DBF"/>
    <w:rsid w:val="00EC5E42"/>
    <w:rsid w:val="00EC6966"/>
    <w:rsid w:val="00EE546F"/>
    <w:rsid w:val="00EF0DEB"/>
    <w:rsid w:val="00F14F6E"/>
    <w:rsid w:val="00F21452"/>
    <w:rsid w:val="00F31BF5"/>
    <w:rsid w:val="00F36231"/>
    <w:rsid w:val="00F40722"/>
    <w:rsid w:val="00F53B1E"/>
    <w:rsid w:val="00F57E76"/>
    <w:rsid w:val="00F62E06"/>
    <w:rsid w:val="00F86AD9"/>
    <w:rsid w:val="00F96B11"/>
    <w:rsid w:val="00F9757E"/>
    <w:rsid w:val="00FA3194"/>
    <w:rsid w:val="00FA4BB4"/>
    <w:rsid w:val="00FC3292"/>
    <w:rsid w:val="00FC559F"/>
    <w:rsid w:val="00FC7BB6"/>
    <w:rsid w:val="00FE144B"/>
    <w:rsid w:val="00FE1615"/>
    <w:rsid w:val="00FF1A88"/>
    <w:rsid w:val="00FF2BE1"/>
    <w:rsid w:val="00FF34F2"/>
    <w:rsid w:val="00FF73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06561"/>
  <w15:chartTrackingRefBased/>
  <w15:docId w15:val="{574DF036-CB47-4F2D-ADA7-A2F32ECC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2694C"/>
    <w:pPr>
      <w:keepNext/>
      <w:numPr>
        <w:numId w:val="9"/>
      </w:numPr>
      <w:suppressAutoHyphens/>
      <w:spacing w:before="360" w:after="360" w:line="240" w:lineRule="auto"/>
      <w:jc w:val="center"/>
      <w:outlineLvl w:val="0"/>
    </w:pPr>
    <w:rPr>
      <w:rFonts w:ascii="Times New Roman" w:eastAsia="Times New Roman" w:hAnsi="Times New Roman" w:cs="Times New Roman"/>
      <w:sz w:val="28"/>
      <w:lang w:eastAsia="ar-SA"/>
    </w:rPr>
  </w:style>
  <w:style w:type="paragraph" w:styleId="Heading2">
    <w:name w:val="heading 2"/>
    <w:aliases w:val="Title Header2"/>
    <w:basedOn w:val="Normal"/>
    <w:next w:val="Normal"/>
    <w:link w:val="Heading2Char"/>
    <w:semiHidden/>
    <w:unhideWhenUsed/>
    <w:qFormat/>
    <w:rsid w:val="00C2694C"/>
    <w:pPr>
      <w:numPr>
        <w:ilvl w:val="1"/>
        <w:numId w:val="9"/>
      </w:numPr>
      <w:suppressAutoHyphens/>
      <w:spacing w:after="0" w:line="240" w:lineRule="auto"/>
      <w:jc w:val="both"/>
      <w:outlineLvl w:val="1"/>
    </w:pPr>
    <w:rPr>
      <w:rFonts w:ascii="Times New Roman" w:eastAsia="Times New Roman" w:hAnsi="Times New Roman" w:cs="Times New Roman"/>
      <w:sz w:val="24"/>
      <w:szCs w:val="20"/>
      <w:lang w:eastAsia="ar-SA"/>
    </w:rPr>
  </w:style>
  <w:style w:type="paragraph" w:styleId="Heading3">
    <w:name w:val="heading 3"/>
    <w:aliases w:val="Section Header3,Sub-Clause Paragraph"/>
    <w:basedOn w:val="Normal"/>
    <w:next w:val="Normal"/>
    <w:link w:val="Heading3Char"/>
    <w:semiHidden/>
    <w:unhideWhenUsed/>
    <w:qFormat/>
    <w:rsid w:val="00C2694C"/>
    <w:pPr>
      <w:keepNext/>
      <w:numPr>
        <w:ilvl w:val="2"/>
        <w:numId w:val="9"/>
      </w:numPr>
      <w:suppressAutoHyphens/>
      <w:spacing w:after="0" w:line="240" w:lineRule="auto"/>
      <w:jc w:val="both"/>
      <w:outlineLvl w:val="2"/>
    </w:pPr>
    <w:rPr>
      <w:rFonts w:ascii="Times New Roman" w:eastAsia="Times New Roman" w:hAnsi="Times New Roman" w:cs="Times New Roman"/>
      <w:sz w:val="24"/>
      <w:szCs w:val="20"/>
      <w:lang w:eastAsia="ar-SA"/>
    </w:rPr>
  </w:style>
  <w:style w:type="paragraph" w:styleId="Heading4">
    <w:name w:val="heading 4"/>
    <w:aliases w:val="Heading 4 Char Char Char Char,Heading 4 Char Char Char Char Char,Sub-Clause Sub-paragraph"/>
    <w:basedOn w:val="Normal"/>
    <w:next w:val="Normal"/>
    <w:link w:val="Heading4Char"/>
    <w:semiHidden/>
    <w:unhideWhenUsed/>
    <w:qFormat/>
    <w:rsid w:val="00C2694C"/>
    <w:pPr>
      <w:keepNext/>
      <w:numPr>
        <w:ilvl w:val="3"/>
        <w:numId w:val="9"/>
      </w:numPr>
      <w:suppressAutoHyphens/>
      <w:spacing w:after="0" w:line="240" w:lineRule="auto"/>
      <w:outlineLvl w:val="3"/>
    </w:pPr>
    <w:rPr>
      <w:rFonts w:ascii="Times New Roman" w:eastAsia="Times New Roman" w:hAnsi="Times New Roman" w:cs="Times New Roman"/>
      <w:sz w:val="44"/>
      <w:szCs w:val="20"/>
      <w:lang w:eastAsia="ar-SA"/>
    </w:rPr>
  </w:style>
  <w:style w:type="paragraph" w:styleId="Heading5">
    <w:name w:val="heading 5"/>
    <w:basedOn w:val="Normal"/>
    <w:next w:val="Normal"/>
    <w:link w:val="Heading5Char"/>
    <w:semiHidden/>
    <w:unhideWhenUsed/>
    <w:qFormat/>
    <w:rsid w:val="00C2694C"/>
    <w:pPr>
      <w:keepNext/>
      <w:numPr>
        <w:ilvl w:val="4"/>
        <w:numId w:val="9"/>
      </w:numPr>
      <w:suppressAutoHyphens/>
      <w:spacing w:after="0" w:line="240" w:lineRule="auto"/>
      <w:outlineLvl w:val="4"/>
    </w:pPr>
    <w:rPr>
      <w:rFonts w:ascii="Times New Roman" w:eastAsia="Times New Roman" w:hAnsi="Times New Roman" w:cs="Times New Roman"/>
      <w:b/>
      <w:sz w:val="40"/>
      <w:szCs w:val="20"/>
      <w:lang w:eastAsia="ar-SA"/>
    </w:rPr>
  </w:style>
  <w:style w:type="paragraph" w:styleId="Heading6">
    <w:name w:val="heading 6"/>
    <w:basedOn w:val="Normal"/>
    <w:next w:val="Normal"/>
    <w:link w:val="Heading6Char"/>
    <w:semiHidden/>
    <w:unhideWhenUsed/>
    <w:qFormat/>
    <w:rsid w:val="00C2694C"/>
    <w:pPr>
      <w:keepNext/>
      <w:numPr>
        <w:ilvl w:val="5"/>
        <w:numId w:val="9"/>
      </w:numPr>
      <w:suppressAutoHyphens/>
      <w:spacing w:after="0" w:line="240" w:lineRule="auto"/>
      <w:outlineLvl w:val="5"/>
    </w:pPr>
    <w:rPr>
      <w:rFonts w:ascii="Times New Roman" w:eastAsia="Times New Roman" w:hAnsi="Times New Roman" w:cs="Times New Roman"/>
      <w:b/>
      <w:sz w:val="36"/>
      <w:szCs w:val="20"/>
      <w:lang w:eastAsia="ar-SA"/>
    </w:rPr>
  </w:style>
  <w:style w:type="paragraph" w:styleId="Heading7">
    <w:name w:val="heading 7"/>
    <w:basedOn w:val="Normal"/>
    <w:next w:val="Normal"/>
    <w:link w:val="Heading7Char"/>
    <w:semiHidden/>
    <w:unhideWhenUsed/>
    <w:qFormat/>
    <w:rsid w:val="00C2694C"/>
    <w:pPr>
      <w:keepNext/>
      <w:numPr>
        <w:ilvl w:val="6"/>
        <w:numId w:val="9"/>
      </w:numPr>
      <w:suppressAutoHyphens/>
      <w:spacing w:after="0" w:line="240" w:lineRule="auto"/>
      <w:outlineLvl w:val="6"/>
    </w:pPr>
    <w:rPr>
      <w:rFonts w:ascii="Times New Roman" w:eastAsia="Times New Roman" w:hAnsi="Times New Roman" w:cs="Times New Roman"/>
      <w:sz w:val="48"/>
      <w:szCs w:val="20"/>
      <w:lang w:eastAsia="ar-SA"/>
    </w:rPr>
  </w:style>
  <w:style w:type="paragraph" w:styleId="Heading8">
    <w:name w:val="heading 8"/>
    <w:basedOn w:val="Normal"/>
    <w:next w:val="Normal"/>
    <w:link w:val="Heading8Char"/>
    <w:semiHidden/>
    <w:unhideWhenUsed/>
    <w:qFormat/>
    <w:rsid w:val="00C2694C"/>
    <w:pPr>
      <w:keepNext/>
      <w:numPr>
        <w:ilvl w:val="7"/>
        <w:numId w:val="9"/>
      </w:numPr>
      <w:suppressAutoHyphens/>
      <w:spacing w:after="0" w:line="240" w:lineRule="auto"/>
      <w:outlineLvl w:val="7"/>
    </w:pPr>
    <w:rPr>
      <w:rFonts w:ascii="Times New Roman" w:eastAsia="Times New Roman" w:hAnsi="Times New Roman" w:cs="Times New Roman"/>
      <w:b/>
      <w:sz w:val="18"/>
      <w:szCs w:val="20"/>
      <w:lang w:eastAsia="ar-SA"/>
    </w:rPr>
  </w:style>
  <w:style w:type="paragraph" w:styleId="Heading9">
    <w:name w:val="heading 9"/>
    <w:basedOn w:val="Normal"/>
    <w:next w:val="Normal"/>
    <w:link w:val="Heading9Char"/>
    <w:semiHidden/>
    <w:unhideWhenUsed/>
    <w:qFormat/>
    <w:rsid w:val="00C2694C"/>
    <w:pPr>
      <w:keepNext/>
      <w:numPr>
        <w:ilvl w:val="8"/>
        <w:numId w:val="9"/>
      </w:numPr>
      <w:suppressAutoHyphens/>
      <w:spacing w:after="0" w:line="240" w:lineRule="auto"/>
      <w:outlineLvl w:val="8"/>
    </w:pPr>
    <w:rPr>
      <w:rFonts w:ascii="Times New Roman" w:eastAsia="Times New Roman" w:hAnsi="Times New Roman" w:cs="Times New Roman"/>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60D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B1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List Paragraph11,List Paragraph2,List Paragraph21,Lentele,List not in Table,Sąrašo pastraipa1,List Paragraph211,Buletai"/>
    <w:basedOn w:val="Normal"/>
    <w:link w:val="ListParagraphChar"/>
    <w:uiPriority w:val="34"/>
    <w:qFormat/>
    <w:rsid w:val="004C53FA"/>
    <w:pPr>
      <w:spacing w:after="0" w:line="240" w:lineRule="auto"/>
      <w:ind w:left="720"/>
    </w:pPr>
    <w:rPr>
      <w:rFonts w:ascii="Calibri" w:hAnsi="Calibri" w:cs="Calibri"/>
      <w:lang w:eastAsia="lt-LT"/>
    </w:rPr>
  </w:style>
  <w:style w:type="character" w:customStyle="1" w:styleId="Heading1Char">
    <w:name w:val="Heading 1 Char"/>
    <w:basedOn w:val="DefaultParagraphFont"/>
    <w:link w:val="Heading1"/>
    <w:rsid w:val="00C2694C"/>
    <w:rPr>
      <w:rFonts w:ascii="Times New Roman" w:eastAsia="Times New Roman" w:hAnsi="Times New Roman" w:cs="Times New Roman"/>
      <w:sz w:val="28"/>
      <w:lang w:eastAsia="ar-SA"/>
    </w:rPr>
  </w:style>
  <w:style w:type="character" w:customStyle="1" w:styleId="Heading2Char">
    <w:name w:val="Heading 2 Char"/>
    <w:aliases w:val="Title Header2 Char"/>
    <w:basedOn w:val="DefaultParagraphFont"/>
    <w:link w:val="Heading2"/>
    <w:semiHidden/>
    <w:rsid w:val="00C2694C"/>
    <w:rPr>
      <w:rFonts w:ascii="Times New Roman" w:eastAsia="Times New Roman" w:hAnsi="Times New Roman" w:cs="Times New Roman"/>
      <w:sz w:val="24"/>
      <w:szCs w:val="20"/>
      <w:lang w:eastAsia="ar-SA"/>
    </w:rPr>
  </w:style>
  <w:style w:type="character" w:customStyle="1" w:styleId="Heading3Char">
    <w:name w:val="Heading 3 Char"/>
    <w:aliases w:val="Section Header3 Char,Sub-Clause Paragraph Char"/>
    <w:basedOn w:val="DefaultParagraphFont"/>
    <w:link w:val="Heading3"/>
    <w:semiHidden/>
    <w:rsid w:val="00C2694C"/>
    <w:rPr>
      <w:rFonts w:ascii="Times New Roman" w:eastAsia="Times New Roman" w:hAnsi="Times New Roman" w:cs="Times New Roman"/>
      <w:sz w:val="24"/>
      <w:szCs w:val="20"/>
      <w:lang w:eastAsia="ar-SA"/>
    </w:rPr>
  </w:style>
  <w:style w:type="character" w:customStyle="1" w:styleId="Heading4Char">
    <w:name w:val="Heading 4 Char"/>
    <w:aliases w:val="Heading 4 Char Char Char Char Char1,Heading 4 Char Char Char Char Char Char,Sub-Clause Sub-paragraph Char"/>
    <w:basedOn w:val="DefaultParagraphFont"/>
    <w:link w:val="Heading4"/>
    <w:semiHidden/>
    <w:rsid w:val="00C2694C"/>
    <w:rPr>
      <w:rFonts w:ascii="Times New Roman" w:eastAsia="Times New Roman" w:hAnsi="Times New Roman" w:cs="Times New Roman"/>
      <w:sz w:val="44"/>
      <w:szCs w:val="20"/>
      <w:lang w:eastAsia="ar-SA"/>
    </w:rPr>
  </w:style>
  <w:style w:type="character" w:customStyle="1" w:styleId="Heading5Char">
    <w:name w:val="Heading 5 Char"/>
    <w:basedOn w:val="DefaultParagraphFont"/>
    <w:link w:val="Heading5"/>
    <w:semiHidden/>
    <w:rsid w:val="00C2694C"/>
    <w:rPr>
      <w:rFonts w:ascii="Times New Roman" w:eastAsia="Times New Roman" w:hAnsi="Times New Roman" w:cs="Times New Roman"/>
      <w:b/>
      <w:sz w:val="40"/>
      <w:szCs w:val="20"/>
      <w:lang w:eastAsia="ar-SA"/>
    </w:rPr>
  </w:style>
  <w:style w:type="character" w:customStyle="1" w:styleId="Heading6Char">
    <w:name w:val="Heading 6 Char"/>
    <w:basedOn w:val="DefaultParagraphFont"/>
    <w:link w:val="Heading6"/>
    <w:semiHidden/>
    <w:rsid w:val="00C2694C"/>
    <w:rPr>
      <w:rFonts w:ascii="Times New Roman" w:eastAsia="Times New Roman" w:hAnsi="Times New Roman" w:cs="Times New Roman"/>
      <w:b/>
      <w:sz w:val="36"/>
      <w:szCs w:val="20"/>
      <w:lang w:eastAsia="ar-SA"/>
    </w:rPr>
  </w:style>
  <w:style w:type="character" w:customStyle="1" w:styleId="Heading7Char">
    <w:name w:val="Heading 7 Char"/>
    <w:basedOn w:val="DefaultParagraphFont"/>
    <w:link w:val="Heading7"/>
    <w:semiHidden/>
    <w:rsid w:val="00C2694C"/>
    <w:rPr>
      <w:rFonts w:ascii="Times New Roman" w:eastAsia="Times New Roman" w:hAnsi="Times New Roman" w:cs="Times New Roman"/>
      <w:sz w:val="48"/>
      <w:szCs w:val="20"/>
      <w:lang w:eastAsia="ar-SA"/>
    </w:rPr>
  </w:style>
  <w:style w:type="character" w:customStyle="1" w:styleId="Heading8Char">
    <w:name w:val="Heading 8 Char"/>
    <w:basedOn w:val="DefaultParagraphFont"/>
    <w:link w:val="Heading8"/>
    <w:semiHidden/>
    <w:rsid w:val="00C2694C"/>
    <w:rPr>
      <w:rFonts w:ascii="Times New Roman" w:eastAsia="Times New Roman" w:hAnsi="Times New Roman" w:cs="Times New Roman"/>
      <w:b/>
      <w:sz w:val="18"/>
      <w:szCs w:val="20"/>
      <w:lang w:eastAsia="ar-SA"/>
    </w:rPr>
  </w:style>
  <w:style w:type="character" w:customStyle="1" w:styleId="Heading9Char">
    <w:name w:val="Heading 9 Char"/>
    <w:basedOn w:val="DefaultParagraphFont"/>
    <w:link w:val="Heading9"/>
    <w:semiHidden/>
    <w:rsid w:val="00C2694C"/>
    <w:rPr>
      <w:rFonts w:ascii="Times New Roman" w:eastAsia="Times New Roman" w:hAnsi="Times New Roman" w:cs="Times New Roman"/>
      <w:sz w:val="40"/>
      <w:szCs w:val="20"/>
      <w:lang w:eastAsia="ar-SA"/>
    </w:rPr>
  </w:style>
  <w:style w:type="character" w:customStyle="1" w:styleId="ListParagraphChar">
    <w:name w:val="List Paragraph Char"/>
    <w:aliases w:val="Bullet EY Char,List Paragraph Red Char,lp1 Char,Bullet 1 Char,Use Case List Paragraph Char,Numbering Char,ERP-List Paragraph Char,List Paragraph1 Char,List Paragraph11 Char,List Paragraph2 Char,List Paragraph21 Char,Lentele Char"/>
    <w:link w:val="ListParagraph"/>
    <w:uiPriority w:val="34"/>
    <w:locked/>
    <w:rsid w:val="00C2694C"/>
    <w:rPr>
      <w:rFonts w:ascii="Calibri" w:hAnsi="Calibri" w:cs="Calibri"/>
      <w:lang w:eastAsia="lt-LT"/>
    </w:rPr>
  </w:style>
  <w:style w:type="character" w:styleId="CommentReference">
    <w:name w:val="annotation reference"/>
    <w:basedOn w:val="DefaultParagraphFont"/>
    <w:uiPriority w:val="99"/>
    <w:semiHidden/>
    <w:unhideWhenUsed/>
    <w:rsid w:val="0000339B"/>
    <w:rPr>
      <w:sz w:val="16"/>
      <w:szCs w:val="16"/>
    </w:rPr>
  </w:style>
  <w:style w:type="paragraph" w:styleId="CommentText">
    <w:name w:val="annotation text"/>
    <w:basedOn w:val="Normal"/>
    <w:link w:val="CommentTextChar"/>
    <w:uiPriority w:val="99"/>
    <w:semiHidden/>
    <w:unhideWhenUsed/>
    <w:rsid w:val="0000339B"/>
    <w:pPr>
      <w:spacing w:line="240" w:lineRule="auto"/>
    </w:pPr>
    <w:rPr>
      <w:sz w:val="20"/>
      <w:szCs w:val="20"/>
    </w:rPr>
  </w:style>
  <w:style w:type="character" w:customStyle="1" w:styleId="CommentTextChar">
    <w:name w:val="Comment Text Char"/>
    <w:basedOn w:val="DefaultParagraphFont"/>
    <w:link w:val="CommentText"/>
    <w:uiPriority w:val="99"/>
    <w:semiHidden/>
    <w:rsid w:val="0000339B"/>
    <w:rPr>
      <w:sz w:val="20"/>
      <w:szCs w:val="20"/>
    </w:rPr>
  </w:style>
  <w:style w:type="paragraph" w:styleId="CommentSubject">
    <w:name w:val="annotation subject"/>
    <w:basedOn w:val="CommentText"/>
    <w:next w:val="CommentText"/>
    <w:link w:val="CommentSubjectChar"/>
    <w:uiPriority w:val="99"/>
    <w:semiHidden/>
    <w:unhideWhenUsed/>
    <w:rsid w:val="0000339B"/>
    <w:rPr>
      <w:b/>
      <w:bCs/>
    </w:rPr>
  </w:style>
  <w:style w:type="character" w:customStyle="1" w:styleId="CommentSubjectChar">
    <w:name w:val="Comment Subject Char"/>
    <w:basedOn w:val="CommentTextChar"/>
    <w:link w:val="CommentSubject"/>
    <w:uiPriority w:val="99"/>
    <w:semiHidden/>
    <w:rsid w:val="0000339B"/>
    <w:rPr>
      <w:b/>
      <w:bCs/>
      <w:sz w:val="20"/>
      <w:szCs w:val="20"/>
    </w:rPr>
  </w:style>
  <w:style w:type="paragraph" w:styleId="BalloonText">
    <w:name w:val="Balloon Text"/>
    <w:basedOn w:val="Normal"/>
    <w:link w:val="BalloonTextChar"/>
    <w:uiPriority w:val="99"/>
    <w:semiHidden/>
    <w:unhideWhenUsed/>
    <w:rsid w:val="00003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39B"/>
    <w:rPr>
      <w:rFonts w:ascii="Segoe UI" w:hAnsi="Segoe UI" w:cs="Segoe UI"/>
      <w:sz w:val="18"/>
      <w:szCs w:val="18"/>
    </w:rPr>
  </w:style>
  <w:style w:type="paragraph" w:styleId="NoSpacing">
    <w:name w:val="No Spacing"/>
    <w:uiPriority w:val="1"/>
    <w:qFormat/>
    <w:rsid w:val="00301808"/>
    <w:pPr>
      <w:spacing w:after="0" w:line="240" w:lineRule="auto"/>
    </w:pPr>
  </w:style>
  <w:style w:type="paragraph" w:styleId="NormalWeb">
    <w:name w:val="Normal (Web)"/>
    <w:basedOn w:val="Normal"/>
    <w:uiPriority w:val="99"/>
    <w:semiHidden/>
    <w:unhideWhenUsed/>
    <w:rsid w:val="008145F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
    <w:name w:val="Body"/>
    <w:rsid w:val="00254708"/>
    <w:pPr>
      <w:widowControl w:val="0"/>
      <w:spacing w:after="0" w:line="240" w:lineRule="auto"/>
    </w:pPr>
    <w:rPr>
      <w:rFonts w:ascii="Times New Roman" w:eastAsia="Arial Unicode MS" w:hAnsi="Times New Roman" w:cs="Arial Unicode MS"/>
      <w:color w:val="000000"/>
      <w:sz w:val="20"/>
      <w:szCs w:val="20"/>
      <w:u w:color="000000"/>
      <w:lang w:eastAsia="lt-LT"/>
    </w:rPr>
  </w:style>
  <w:style w:type="character" w:styleId="Hyperlink">
    <w:name w:val="Hyperlink"/>
    <w:basedOn w:val="DefaultParagraphFont"/>
    <w:uiPriority w:val="99"/>
    <w:unhideWhenUsed/>
    <w:rsid w:val="00EB3861"/>
    <w:rPr>
      <w:color w:val="0563C1" w:themeColor="hyperlink"/>
      <w:u w:val="single"/>
    </w:rPr>
  </w:style>
  <w:style w:type="character" w:styleId="FollowedHyperlink">
    <w:name w:val="FollowedHyperlink"/>
    <w:basedOn w:val="DefaultParagraphFont"/>
    <w:uiPriority w:val="99"/>
    <w:semiHidden/>
    <w:unhideWhenUsed/>
    <w:rsid w:val="007700F1"/>
    <w:rPr>
      <w:color w:val="954F72" w:themeColor="followedHyperlink"/>
      <w:u w:val="single"/>
    </w:rPr>
  </w:style>
  <w:style w:type="paragraph" w:styleId="Header">
    <w:name w:val="header"/>
    <w:basedOn w:val="Normal"/>
    <w:link w:val="HeaderChar"/>
    <w:uiPriority w:val="99"/>
    <w:unhideWhenUsed/>
    <w:rsid w:val="00FC329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C3292"/>
  </w:style>
  <w:style w:type="paragraph" w:styleId="Footer">
    <w:name w:val="footer"/>
    <w:basedOn w:val="Normal"/>
    <w:link w:val="FooterChar"/>
    <w:uiPriority w:val="99"/>
    <w:unhideWhenUsed/>
    <w:rsid w:val="00FC329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C3292"/>
  </w:style>
  <w:style w:type="paragraph" w:styleId="Revision">
    <w:name w:val="Revision"/>
    <w:hidden/>
    <w:uiPriority w:val="99"/>
    <w:semiHidden/>
    <w:rsid w:val="00FA4BB4"/>
    <w:pPr>
      <w:spacing w:after="0" w:line="240" w:lineRule="auto"/>
    </w:pPr>
  </w:style>
  <w:style w:type="paragraph" w:styleId="FootnoteText">
    <w:name w:val="footnote text"/>
    <w:basedOn w:val="Normal"/>
    <w:link w:val="FootnoteTextChar"/>
    <w:uiPriority w:val="99"/>
    <w:semiHidden/>
    <w:unhideWhenUsed/>
    <w:rsid w:val="004155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55BA"/>
    <w:rPr>
      <w:sz w:val="20"/>
      <w:szCs w:val="20"/>
    </w:rPr>
  </w:style>
  <w:style w:type="character" w:styleId="FootnoteReference">
    <w:name w:val="footnote reference"/>
    <w:basedOn w:val="DefaultParagraphFont"/>
    <w:uiPriority w:val="99"/>
    <w:semiHidden/>
    <w:unhideWhenUsed/>
    <w:rsid w:val="004155BA"/>
    <w:rPr>
      <w:vertAlign w:val="superscript"/>
    </w:rPr>
  </w:style>
  <w:style w:type="paragraph" w:customStyle="1" w:styleId="null">
    <w:name w:val="null"/>
    <w:basedOn w:val="Normal"/>
    <w:rsid w:val="00A65FE5"/>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43902">
      <w:bodyDiv w:val="1"/>
      <w:marLeft w:val="0"/>
      <w:marRight w:val="0"/>
      <w:marTop w:val="0"/>
      <w:marBottom w:val="0"/>
      <w:divBdr>
        <w:top w:val="none" w:sz="0" w:space="0" w:color="auto"/>
        <w:left w:val="none" w:sz="0" w:space="0" w:color="auto"/>
        <w:bottom w:val="none" w:sz="0" w:space="0" w:color="auto"/>
        <w:right w:val="none" w:sz="0" w:space="0" w:color="auto"/>
      </w:divBdr>
    </w:div>
    <w:div w:id="241991216">
      <w:bodyDiv w:val="1"/>
      <w:marLeft w:val="0"/>
      <w:marRight w:val="0"/>
      <w:marTop w:val="0"/>
      <w:marBottom w:val="0"/>
      <w:divBdr>
        <w:top w:val="none" w:sz="0" w:space="0" w:color="auto"/>
        <w:left w:val="none" w:sz="0" w:space="0" w:color="auto"/>
        <w:bottom w:val="none" w:sz="0" w:space="0" w:color="auto"/>
        <w:right w:val="none" w:sz="0" w:space="0" w:color="auto"/>
      </w:divBdr>
    </w:div>
    <w:div w:id="389498853">
      <w:bodyDiv w:val="1"/>
      <w:marLeft w:val="0"/>
      <w:marRight w:val="0"/>
      <w:marTop w:val="0"/>
      <w:marBottom w:val="0"/>
      <w:divBdr>
        <w:top w:val="none" w:sz="0" w:space="0" w:color="auto"/>
        <w:left w:val="none" w:sz="0" w:space="0" w:color="auto"/>
        <w:bottom w:val="none" w:sz="0" w:space="0" w:color="auto"/>
        <w:right w:val="none" w:sz="0" w:space="0" w:color="auto"/>
      </w:divBdr>
    </w:div>
    <w:div w:id="672222609">
      <w:bodyDiv w:val="1"/>
      <w:marLeft w:val="0"/>
      <w:marRight w:val="0"/>
      <w:marTop w:val="0"/>
      <w:marBottom w:val="0"/>
      <w:divBdr>
        <w:top w:val="none" w:sz="0" w:space="0" w:color="auto"/>
        <w:left w:val="none" w:sz="0" w:space="0" w:color="auto"/>
        <w:bottom w:val="none" w:sz="0" w:space="0" w:color="auto"/>
        <w:right w:val="none" w:sz="0" w:space="0" w:color="auto"/>
      </w:divBdr>
    </w:div>
    <w:div w:id="824010001">
      <w:bodyDiv w:val="1"/>
      <w:marLeft w:val="0"/>
      <w:marRight w:val="0"/>
      <w:marTop w:val="0"/>
      <w:marBottom w:val="0"/>
      <w:divBdr>
        <w:top w:val="none" w:sz="0" w:space="0" w:color="auto"/>
        <w:left w:val="none" w:sz="0" w:space="0" w:color="auto"/>
        <w:bottom w:val="none" w:sz="0" w:space="0" w:color="auto"/>
        <w:right w:val="none" w:sz="0" w:space="0" w:color="auto"/>
      </w:divBdr>
    </w:div>
    <w:div w:id="1034619873">
      <w:bodyDiv w:val="1"/>
      <w:marLeft w:val="0"/>
      <w:marRight w:val="0"/>
      <w:marTop w:val="0"/>
      <w:marBottom w:val="0"/>
      <w:divBdr>
        <w:top w:val="none" w:sz="0" w:space="0" w:color="auto"/>
        <w:left w:val="none" w:sz="0" w:space="0" w:color="auto"/>
        <w:bottom w:val="none" w:sz="0" w:space="0" w:color="auto"/>
        <w:right w:val="none" w:sz="0" w:space="0" w:color="auto"/>
      </w:divBdr>
    </w:div>
    <w:div w:id="1441946749">
      <w:bodyDiv w:val="1"/>
      <w:marLeft w:val="0"/>
      <w:marRight w:val="0"/>
      <w:marTop w:val="0"/>
      <w:marBottom w:val="0"/>
      <w:divBdr>
        <w:top w:val="none" w:sz="0" w:space="0" w:color="auto"/>
        <w:left w:val="none" w:sz="0" w:space="0" w:color="auto"/>
        <w:bottom w:val="none" w:sz="0" w:space="0" w:color="auto"/>
        <w:right w:val="none" w:sz="0" w:space="0" w:color="auto"/>
      </w:divBdr>
    </w:div>
    <w:div w:id="1676152473">
      <w:bodyDiv w:val="1"/>
      <w:marLeft w:val="0"/>
      <w:marRight w:val="0"/>
      <w:marTop w:val="0"/>
      <w:marBottom w:val="0"/>
      <w:divBdr>
        <w:top w:val="none" w:sz="0" w:space="0" w:color="auto"/>
        <w:left w:val="none" w:sz="0" w:space="0" w:color="auto"/>
        <w:bottom w:val="none" w:sz="0" w:space="0" w:color="auto"/>
        <w:right w:val="none" w:sz="0" w:space="0" w:color="auto"/>
      </w:divBdr>
    </w:div>
    <w:div w:id="194884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ublic.gemius.com/lt/rankings/9790" TargetMode="External"/><Relationship Id="rId13" Type="http://schemas.openxmlformats.org/officeDocument/2006/relationships/hyperlink" Target="https://www.kantar.lt/lt/news/radijo-auditorijos-tyrimas-2023-ruduo-2024-ziem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m.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ntar.lt/lt/news/kantar-populiariausiu-2021-m-spaudos-leidiniu-penketukai/" TargetMode="External"/><Relationship Id="rId5" Type="http://schemas.openxmlformats.org/officeDocument/2006/relationships/webSettings" Target="webSettings.xml"/><Relationship Id="rId15" Type="http://schemas.openxmlformats.org/officeDocument/2006/relationships/hyperlink" Target="https://2021.esinvesticijos.lt/igyvendinimas-1/viesinimas" TargetMode="External"/><Relationship Id="rId10" Type="http://schemas.openxmlformats.org/officeDocument/2006/relationships/hyperlink" Target="https://www.kantar.lt/lt/news/tv-auditorijos-tyrimo-rezultatai-2024-m-rugpjutis/" TargetMode="External"/><Relationship Id="rId4" Type="http://schemas.openxmlformats.org/officeDocument/2006/relationships/settings" Target="settings.xml"/><Relationship Id="rId9" Type="http://schemas.openxmlformats.org/officeDocument/2006/relationships/hyperlink" Target="http://www.kantar.lt/lt/top/paslaugos/media-auditoriju-tyrimai/tv-auditorijos-tyrimas/duomenys-1/" TargetMode="External"/><Relationship Id="rId14" Type="http://schemas.openxmlformats.org/officeDocument/2006/relationships/hyperlink" Target="https://www.kantar.lt/lt/news/tv-auditorijos-tyrimo-rezultatai-2024-m-sausi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nisa.europa.eu/publications/enisa-threat-landscape-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A4B33-7E07-4076-9984-6F2E61462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4226</Words>
  <Characters>24089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Stankeviciute</dc:creator>
  <cp:lastModifiedBy>Windows User</cp:lastModifiedBy>
  <cp:revision>3</cp:revision>
  <cp:lastPrinted>2024-10-09T13:37:00Z</cp:lastPrinted>
  <dcterms:created xsi:type="dcterms:W3CDTF">2024-12-12T12:48:00Z</dcterms:created>
  <dcterms:modified xsi:type="dcterms:W3CDTF">2024-12-16T12:10:00Z</dcterms:modified>
</cp:coreProperties>
</file>