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2F51D7" w:rsidRDefault="00A75104" w:rsidP="004C06F3">
      <w:pPr>
        <w:spacing w:line="276" w:lineRule="auto"/>
        <w:ind w:left="5812"/>
        <w:jc w:val="both"/>
        <w:outlineLvl w:val="0"/>
        <w:rPr>
          <w:rFonts w:asciiTheme="minorHAnsi" w:hAnsiTheme="minorHAnsi" w:cstheme="minorHAnsi"/>
          <w:sz w:val="24"/>
        </w:rPr>
      </w:pPr>
      <w:r w:rsidRPr="002F51D7">
        <w:rPr>
          <w:rFonts w:asciiTheme="minorHAnsi" w:hAnsiTheme="minorHAnsi" w:cstheme="minorHAnsi"/>
          <w:sz w:val="24"/>
        </w:rPr>
        <w:t>PATVIRTINTA</w:t>
      </w:r>
    </w:p>
    <w:p w14:paraId="69B02905" w14:textId="44640B83" w:rsidR="000A01CA" w:rsidRPr="002F51D7" w:rsidRDefault="009D34D0" w:rsidP="004C06F3">
      <w:pPr>
        <w:spacing w:line="276" w:lineRule="auto"/>
        <w:ind w:left="5812"/>
        <w:jc w:val="both"/>
        <w:rPr>
          <w:rFonts w:asciiTheme="minorHAnsi" w:hAnsiTheme="minorHAnsi" w:cstheme="minorHAnsi"/>
          <w:sz w:val="24"/>
        </w:rPr>
      </w:pPr>
      <w:r w:rsidRPr="002F51D7">
        <w:rPr>
          <w:rFonts w:asciiTheme="minorHAnsi" w:hAnsiTheme="minorHAnsi" w:cstheme="minorHAnsi"/>
          <w:sz w:val="24"/>
        </w:rPr>
        <w:t>202</w:t>
      </w:r>
      <w:r w:rsidR="0026392D" w:rsidRPr="002F51D7">
        <w:rPr>
          <w:rFonts w:asciiTheme="minorHAnsi" w:hAnsiTheme="minorHAnsi" w:cstheme="minorHAnsi"/>
          <w:sz w:val="24"/>
        </w:rPr>
        <w:t>5</w:t>
      </w:r>
      <w:r w:rsidR="00785BE9" w:rsidRPr="002F51D7">
        <w:rPr>
          <w:rFonts w:asciiTheme="minorHAnsi" w:hAnsiTheme="minorHAnsi" w:cstheme="minorHAnsi"/>
          <w:sz w:val="24"/>
        </w:rPr>
        <w:t xml:space="preserve"> m.</w:t>
      </w:r>
      <w:r w:rsidR="00827270" w:rsidRPr="002F51D7">
        <w:rPr>
          <w:rFonts w:asciiTheme="minorHAnsi" w:hAnsiTheme="minorHAnsi" w:cstheme="minorHAnsi"/>
          <w:sz w:val="24"/>
        </w:rPr>
        <w:t xml:space="preserve"> </w:t>
      </w:r>
      <w:r w:rsidR="000D7B5C" w:rsidRPr="002F51D7">
        <w:rPr>
          <w:rFonts w:asciiTheme="minorHAnsi" w:hAnsiTheme="minorHAnsi" w:cstheme="minorHAnsi"/>
          <w:sz w:val="24"/>
        </w:rPr>
        <w:t xml:space="preserve">lapkričio </w:t>
      </w:r>
      <w:r w:rsidR="000D42F5" w:rsidRPr="002F51D7">
        <w:rPr>
          <w:rFonts w:asciiTheme="minorHAnsi" w:hAnsiTheme="minorHAnsi" w:cstheme="minorHAnsi"/>
          <w:sz w:val="24"/>
        </w:rPr>
        <w:t>10</w:t>
      </w:r>
      <w:r w:rsidR="00F61534" w:rsidRPr="002F51D7">
        <w:rPr>
          <w:rFonts w:asciiTheme="minorHAnsi" w:hAnsiTheme="minorHAnsi" w:cstheme="minorHAnsi"/>
          <w:sz w:val="24"/>
        </w:rPr>
        <w:t xml:space="preserve"> </w:t>
      </w:r>
      <w:r w:rsidR="00785BE9" w:rsidRPr="002F51D7">
        <w:rPr>
          <w:rFonts w:asciiTheme="minorHAnsi" w:hAnsiTheme="minorHAnsi" w:cstheme="minorHAnsi"/>
          <w:sz w:val="24"/>
        </w:rPr>
        <w:t>d.</w:t>
      </w:r>
    </w:p>
    <w:p w14:paraId="26228BC5" w14:textId="77777777" w:rsidR="00E633AC" w:rsidRPr="002F51D7" w:rsidRDefault="000A1B9B" w:rsidP="004C06F3">
      <w:pPr>
        <w:spacing w:line="276" w:lineRule="auto"/>
        <w:ind w:left="5812"/>
        <w:jc w:val="both"/>
        <w:rPr>
          <w:rFonts w:asciiTheme="minorHAnsi" w:hAnsiTheme="minorHAnsi" w:cstheme="minorHAnsi"/>
          <w:sz w:val="24"/>
        </w:rPr>
      </w:pPr>
      <w:r w:rsidRPr="002F51D7">
        <w:rPr>
          <w:rFonts w:asciiTheme="minorHAnsi" w:hAnsiTheme="minorHAnsi" w:cstheme="minorHAnsi"/>
          <w:sz w:val="24"/>
        </w:rPr>
        <w:t>Centrinio viešųjų pirkimų ir koncesijų skyriaus V</w:t>
      </w:r>
      <w:r w:rsidR="00A75104" w:rsidRPr="002F51D7">
        <w:rPr>
          <w:rFonts w:asciiTheme="minorHAnsi" w:hAnsiTheme="minorHAnsi" w:cstheme="minorHAnsi"/>
          <w:sz w:val="24"/>
        </w:rPr>
        <w:t xml:space="preserve">iešojo pirkimo komisijos posėdžio protokolu </w:t>
      </w:r>
    </w:p>
    <w:p w14:paraId="1658CE13" w14:textId="3589E610" w:rsidR="00F93382" w:rsidRPr="000D42F5" w:rsidRDefault="00A75104" w:rsidP="004C06F3">
      <w:pPr>
        <w:spacing w:line="276" w:lineRule="auto"/>
        <w:ind w:left="5812"/>
        <w:jc w:val="both"/>
        <w:rPr>
          <w:rFonts w:asciiTheme="minorHAnsi" w:hAnsiTheme="minorHAnsi" w:cstheme="minorHAnsi"/>
          <w:sz w:val="24"/>
        </w:rPr>
      </w:pPr>
      <w:r w:rsidRPr="002F51D7">
        <w:rPr>
          <w:rFonts w:asciiTheme="minorHAnsi" w:hAnsiTheme="minorHAnsi" w:cstheme="minorHAnsi"/>
          <w:sz w:val="24"/>
        </w:rPr>
        <w:t xml:space="preserve">Nr. </w:t>
      </w:r>
      <w:r w:rsidR="000A1B9B" w:rsidRPr="002F51D7">
        <w:rPr>
          <w:rFonts w:asciiTheme="minorHAnsi" w:hAnsiTheme="minorHAnsi" w:cstheme="minorHAnsi"/>
          <w:sz w:val="24"/>
        </w:rPr>
        <w:t>32-</w:t>
      </w:r>
      <w:r w:rsidR="005223D5" w:rsidRPr="002F51D7">
        <w:rPr>
          <w:rFonts w:asciiTheme="minorHAnsi" w:hAnsiTheme="minorHAnsi" w:cstheme="minorHAnsi"/>
          <w:sz w:val="24"/>
        </w:rPr>
        <w:t>19-</w:t>
      </w:r>
      <w:r w:rsidR="000D42F5" w:rsidRPr="002F51D7">
        <w:rPr>
          <w:rFonts w:asciiTheme="minorHAnsi" w:hAnsiTheme="minorHAnsi" w:cstheme="minorHAnsi"/>
          <w:sz w:val="24"/>
        </w:rPr>
        <w:t>77</w:t>
      </w:r>
      <w:r w:rsidR="00265CCE" w:rsidRPr="000D42F5">
        <w:rPr>
          <w:rFonts w:asciiTheme="minorHAnsi" w:hAnsiTheme="minorHAnsi" w:cstheme="minorHAnsi"/>
          <w:sz w:val="24"/>
        </w:rPr>
        <w:t xml:space="preserve">      </w:t>
      </w:r>
      <w:r w:rsidR="000935C0" w:rsidRPr="000D42F5">
        <w:rPr>
          <w:rFonts w:asciiTheme="minorHAnsi" w:hAnsiTheme="minorHAnsi" w:cstheme="minorHAnsi"/>
          <w:sz w:val="24"/>
        </w:rPr>
        <w:t xml:space="preserve">     </w:t>
      </w:r>
    </w:p>
    <w:p w14:paraId="0D6FC85E" w14:textId="77777777" w:rsidR="00327FCE" w:rsidRPr="000D42F5" w:rsidRDefault="00327FCE" w:rsidP="004C06F3">
      <w:pPr>
        <w:pStyle w:val="Pagrindinistekstas"/>
        <w:spacing w:line="276" w:lineRule="auto"/>
        <w:jc w:val="center"/>
        <w:outlineLvl w:val="0"/>
        <w:rPr>
          <w:rFonts w:asciiTheme="minorHAnsi" w:hAnsiTheme="minorHAnsi" w:cstheme="minorHAnsi"/>
          <w:b/>
          <w:sz w:val="28"/>
          <w:szCs w:val="28"/>
          <w:highlight w:val="lightGray"/>
        </w:rPr>
      </w:pPr>
    </w:p>
    <w:p w14:paraId="1466876E" w14:textId="77777777" w:rsidR="005223D5" w:rsidRPr="000D42F5" w:rsidRDefault="005223D5" w:rsidP="004C06F3">
      <w:pPr>
        <w:pStyle w:val="Pagrindinistekstas"/>
        <w:spacing w:line="276" w:lineRule="auto"/>
        <w:jc w:val="center"/>
        <w:outlineLvl w:val="0"/>
        <w:rPr>
          <w:rFonts w:asciiTheme="minorHAnsi" w:hAnsiTheme="minorHAnsi" w:cstheme="minorHAnsi"/>
          <w:b/>
          <w:sz w:val="28"/>
          <w:szCs w:val="28"/>
          <w:highlight w:val="lightGray"/>
        </w:rPr>
      </w:pPr>
    </w:p>
    <w:p w14:paraId="3C66532A" w14:textId="77777777" w:rsidR="00645D3B" w:rsidRPr="000D42F5" w:rsidRDefault="00645D3B" w:rsidP="004C06F3">
      <w:pPr>
        <w:pStyle w:val="Pagrindinistekstas"/>
        <w:spacing w:line="276" w:lineRule="auto"/>
        <w:jc w:val="center"/>
        <w:outlineLvl w:val="0"/>
        <w:rPr>
          <w:rFonts w:asciiTheme="minorHAnsi" w:hAnsiTheme="minorHAnsi" w:cstheme="minorHAnsi"/>
          <w:b/>
          <w:sz w:val="28"/>
          <w:szCs w:val="28"/>
          <w:highlight w:val="lightGray"/>
        </w:rPr>
      </w:pPr>
    </w:p>
    <w:p w14:paraId="3C9141AF" w14:textId="77777777" w:rsidR="00645D3B" w:rsidRPr="000D42F5" w:rsidRDefault="00645D3B" w:rsidP="004C06F3">
      <w:pPr>
        <w:pStyle w:val="Pagrindinistekstas"/>
        <w:spacing w:line="276" w:lineRule="auto"/>
        <w:jc w:val="center"/>
        <w:outlineLvl w:val="0"/>
        <w:rPr>
          <w:rFonts w:asciiTheme="minorHAnsi" w:hAnsiTheme="minorHAnsi" w:cstheme="minorHAnsi"/>
          <w:b/>
          <w:sz w:val="28"/>
          <w:szCs w:val="28"/>
          <w:highlight w:val="lightGray"/>
        </w:rPr>
      </w:pPr>
    </w:p>
    <w:p w14:paraId="2B919EBB" w14:textId="77777777" w:rsidR="00625735" w:rsidRPr="000D42F5" w:rsidRDefault="00625735" w:rsidP="004C06F3">
      <w:pPr>
        <w:pStyle w:val="Pagrindinistekstas"/>
        <w:spacing w:line="276" w:lineRule="auto"/>
        <w:jc w:val="center"/>
        <w:outlineLvl w:val="0"/>
        <w:rPr>
          <w:rFonts w:asciiTheme="minorHAnsi" w:hAnsiTheme="minorHAnsi" w:cstheme="minorHAnsi"/>
          <w:b/>
          <w:sz w:val="28"/>
          <w:szCs w:val="28"/>
          <w:highlight w:val="lightGray"/>
        </w:rPr>
      </w:pPr>
    </w:p>
    <w:p w14:paraId="22A2B3E8" w14:textId="1AEB1CCA" w:rsidR="009C6AAB" w:rsidRPr="002F51D7" w:rsidRDefault="009C6AAB" w:rsidP="005B0663">
      <w:pPr>
        <w:pStyle w:val="Pagrindinistekstas"/>
        <w:spacing w:line="276" w:lineRule="auto"/>
        <w:jc w:val="center"/>
        <w:outlineLvl w:val="0"/>
        <w:rPr>
          <w:rFonts w:asciiTheme="minorHAnsi" w:hAnsiTheme="minorHAnsi" w:cstheme="minorHAnsi"/>
          <w:b/>
          <w:sz w:val="28"/>
          <w:szCs w:val="28"/>
        </w:rPr>
      </w:pPr>
      <w:r w:rsidRPr="002F51D7">
        <w:rPr>
          <w:rFonts w:asciiTheme="minorHAnsi" w:hAnsiTheme="minorHAnsi" w:cstheme="minorHAnsi"/>
          <w:b/>
          <w:sz w:val="28"/>
          <w:szCs w:val="28"/>
        </w:rPr>
        <w:t>MAŽOS VERTĖS PIRKIMO SKELBIAMOS APKLAUSOS BŪDU SĄLYGOS, VYKDANT PIRKIMĄ CVP IS PRIEMONĖMIS</w:t>
      </w:r>
    </w:p>
    <w:p w14:paraId="56DC8DD1" w14:textId="77777777" w:rsidR="009C6AAB" w:rsidRPr="002F51D7"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2F51D7"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2F51D7"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688B4933" w:rsidR="009C6AAB" w:rsidRPr="002F51D7" w:rsidRDefault="008B2831" w:rsidP="004C06F3">
      <w:pPr>
        <w:pStyle w:val="Pagrindinistekstas"/>
        <w:spacing w:line="276" w:lineRule="auto"/>
        <w:jc w:val="center"/>
        <w:outlineLvl w:val="0"/>
        <w:rPr>
          <w:rFonts w:asciiTheme="minorHAnsi" w:hAnsiTheme="minorHAnsi" w:cstheme="minorHAnsi"/>
          <w:b/>
          <w:i/>
          <w:sz w:val="28"/>
          <w:szCs w:val="28"/>
        </w:rPr>
      </w:pPr>
      <w:r w:rsidRPr="002F51D7">
        <w:rPr>
          <w:rFonts w:asciiTheme="minorHAnsi" w:hAnsiTheme="minorHAnsi" w:cstheme="minorHAnsi"/>
          <w:b/>
          <w:sz w:val="28"/>
          <w:szCs w:val="28"/>
        </w:rPr>
        <w:t>KAUNO „SANTAROS“ GIMNAZIJ</w:t>
      </w:r>
      <w:r w:rsidR="000D42F5" w:rsidRPr="002F51D7">
        <w:rPr>
          <w:rFonts w:asciiTheme="minorHAnsi" w:hAnsiTheme="minorHAnsi" w:cstheme="minorHAnsi"/>
          <w:b/>
          <w:sz w:val="28"/>
          <w:szCs w:val="28"/>
        </w:rPr>
        <w:t>OS AKTŲ SALĖS SCENOS APŠVIETIMO</w:t>
      </w:r>
      <w:r w:rsidRPr="002F51D7">
        <w:rPr>
          <w:rFonts w:asciiTheme="minorHAnsi" w:hAnsiTheme="minorHAnsi" w:cstheme="minorHAnsi"/>
          <w:b/>
          <w:sz w:val="28"/>
          <w:szCs w:val="28"/>
        </w:rPr>
        <w:t xml:space="preserve"> </w:t>
      </w:r>
      <w:r w:rsidR="000D42F5" w:rsidRPr="002F51D7">
        <w:rPr>
          <w:rFonts w:asciiTheme="minorHAnsi" w:hAnsiTheme="minorHAnsi" w:cstheme="minorHAnsi"/>
          <w:b/>
          <w:sz w:val="28"/>
          <w:szCs w:val="28"/>
        </w:rPr>
        <w:t xml:space="preserve">ĮRANGOS </w:t>
      </w:r>
      <w:r w:rsidR="009C6AAB" w:rsidRPr="002F51D7">
        <w:rPr>
          <w:rStyle w:val="fontstyle21"/>
          <w:rFonts w:asciiTheme="minorHAnsi" w:hAnsiTheme="minorHAnsi" w:cstheme="minorHAnsi"/>
          <w:i w:val="0"/>
          <w:sz w:val="28"/>
          <w:szCs w:val="28"/>
        </w:rPr>
        <w:t>PIRKIMAS</w:t>
      </w:r>
    </w:p>
    <w:p w14:paraId="5EE0F23F" w14:textId="77777777" w:rsidR="009C6AAB" w:rsidRPr="002F51D7"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0D42F5" w:rsidRDefault="009C6AAB" w:rsidP="004C06F3">
      <w:pPr>
        <w:pStyle w:val="Pagrindinistekstas"/>
        <w:spacing w:line="276" w:lineRule="auto"/>
        <w:jc w:val="center"/>
        <w:outlineLvl w:val="0"/>
        <w:rPr>
          <w:rFonts w:asciiTheme="minorHAnsi" w:hAnsiTheme="minorHAnsi" w:cstheme="minorHAnsi"/>
          <w:b/>
          <w:sz w:val="28"/>
          <w:szCs w:val="28"/>
          <w:highlight w:val="lightGray"/>
        </w:rPr>
      </w:pPr>
    </w:p>
    <w:p w14:paraId="646DE83C" w14:textId="77777777" w:rsidR="00A75104" w:rsidRPr="000D42F5" w:rsidRDefault="00A75104" w:rsidP="004C06F3">
      <w:pPr>
        <w:spacing w:line="276" w:lineRule="auto"/>
        <w:jc w:val="center"/>
        <w:rPr>
          <w:rFonts w:asciiTheme="minorHAnsi" w:hAnsiTheme="minorHAnsi" w:cstheme="minorHAnsi"/>
          <w:b/>
          <w:highlight w:val="lightGray"/>
        </w:rPr>
      </w:pPr>
    </w:p>
    <w:p w14:paraId="67733703" w14:textId="77777777" w:rsidR="00A75104" w:rsidRPr="000D42F5" w:rsidRDefault="00A75104" w:rsidP="004C06F3">
      <w:pPr>
        <w:spacing w:line="276" w:lineRule="auto"/>
        <w:jc w:val="center"/>
        <w:rPr>
          <w:rFonts w:asciiTheme="minorHAnsi" w:hAnsiTheme="minorHAnsi" w:cstheme="minorHAnsi"/>
          <w:b/>
          <w:highlight w:val="lightGray"/>
        </w:rPr>
      </w:pPr>
    </w:p>
    <w:p w14:paraId="4A125989" w14:textId="77777777" w:rsidR="00A75104" w:rsidRPr="000D42F5" w:rsidRDefault="00A75104" w:rsidP="004C06F3">
      <w:pPr>
        <w:spacing w:line="276" w:lineRule="auto"/>
        <w:jc w:val="center"/>
        <w:rPr>
          <w:rFonts w:asciiTheme="minorHAnsi" w:hAnsiTheme="minorHAnsi" w:cstheme="minorHAnsi"/>
          <w:b/>
          <w:highlight w:val="lightGray"/>
        </w:rPr>
      </w:pPr>
    </w:p>
    <w:p w14:paraId="3D01C8BE" w14:textId="77777777" w:rsidR="00A75104" w:rsidRPr="000D42F5" w:rsidRDefault="00A75104" w:rsidP="004C06F3">
      <w:pPr>
        <w:spacing w:line="276" w:lineRule="auto"/>
        <w:jc w:val="center"/>
        <w:rPr>
          <w:rFonts w:asciiTheme="minorHAnsi" w:hAnsiTheme="minorHAnsi" w:cstheme="minorHAnsi"/>
          <w:b/>
          <w:highlight w:val="lightGray"/>
        </w:rPr>
      </w:pPr>
    </w:p>
    <w:p w14:paraId="087EF10D" w14:textId="77777777" w:rsidR="00A75104" w:rsidRPr="000D42F5" w:rsidRDefault="00A75104" w:rsidP="004C06F3">
      <w:pPr>
        <w:spacing w:line="276" w:lineRule="auto"/>
        <w:jc w:val="center"/>
        <w:rPr>
          <w:rFonts w:asciiTheme="minorHAnsi" w:hAnsiTheme="minorHAnsi" w:cstheme="minorHAnsi"/>
          <w:b/>
          <w:highlight w:val="lightGray"/>
        </w:rPr>
      </w:pPr>
    </w:p>
    <w:p w14:paraId="08F232E7" w14:textId="77777777" w:rsidR="00A75104" w:rsidRPr="000D42F5" w:rsidRDefault="00A75104" w:rsidP="004C06F3">
      <w:pPr>
        <w:spacing w:line="276" w:lineRule="auto"/>
        <w:jc w:val="center"/>
        <w:rPr>
          <w:rFonts w:asciiTheme="minorHAnsi" w:hAnsiTheme="minorHAnsi" w:cstheme="minorHAnsi"/>
          <w:b/>
          <w:highlight w:val="lightGray"/>
        </w:rPr>
      </w:pPr>
    </w:p>
    <w:p w14:paraId="4E977DB7" w14:textId="77777777" w:rsidR="003B58B4" w:rsidRPr="000D42F5" w:rsidRDefault="003B58B4" w:rsidP="004C06F3">
      <w:pPr>
        <w:spacing w:line="276" w:lineRule="auto"/>
        <w:jc w:val="center"/>
        <w:rPr>
          <w:rFonts w:asciiTheme="minorHAnsi" w:hAnsiTheme="minorHAnsi" w:cstheme="minorHAnsi"/>
          <w:b/>
          <w:sz w:val="24"/>
          <w:szCs w:val="24"/>
          <w:highlight w:val="lightGray"/>
        </w:rPr>
      </w:pPr>
    </w:p>
    <w:p w14:paraId="24BEBF5B" w14:textId="77777777" w:rsidR="002C2F8E" w:rsidRPr="000D42F5" w:rsidRDefault="002C2F8E" w:rsidP="004C06F3">
      <w:pPr>
        <w:spacing w:line="276" w:lineRule="auto"/>
        <w:jc w:val="center"/>
        <w:rPr>
          <w:rFonts w:asciiTheme="minorHAnsi" w:hAnsiTheme="minorHAnsi" w:cstheme="minorHAnsi"/>
          <w:b/>
          <w:sz w:val="24"/>
          <w:szCs w:val="24"/>
          <w:highlight w:val="lightGray"/>
        </w:rPr>
      </w:pPr>
    </w:p>
    <w:p w14:paraId="44BFD2C9" w14:textId="77777777" w:rsidR="00F93382" w:rsidRPr="000D42F5" w:rsidRDefault="00F93382" w:rsidP="004C06F3">
      <w:pPr>
        <w:spacing w:line="276" w:lineRule="auto"/>
        <w:jc w:val="center"/>
        <w:rPr>
          <w:rFonts w:asciiTheme="minorHAnsi" w:hAnsiTheme="minorHAnsi" w:cstheme="minorHAnsi"/>
          <w:b/>
          <w:sz w:val="24"/>
          <w:szCs w:val="24"/>
          <w:highlight w:val="lightGray"/>
        </w:rPr>
      </w:pPr>
    </w:p>
    <w:p w14:paraId="0E0642DD" w14:textId="77777777" w:rsidR="00F93382" w:rsidRPr="000D42F5" w:rsidRDefault="00F93382" w:rsidP="004C06F3">
      <w:pPr>
        <w:spacing w:line="276" w:lineRule="auto"/>
        <w:jc w:val="center"/>
        <w:rPr>
          <w:rFonts w:asciiTheme="minorHAnsi" w:hAnsiTheme="minorHAnsi" w:cstheme="minorHAnsi"/>
          <w:b/>
          <w:sz w:val="24"/>
          <w:szCs w:val="24"/>
          <w:highlight w:val="lightGray"/>
        </w:rPr>
      </w:pPr>
    </w:p>
    <w:p w14:paraId="213FC399" w14:textId="77777777" w:rsidR="00F93382" w:rsidRPr="000D42F5" w:rsidRDefault="00F93382" w:rsidP="004C06F3">
      <w:pPr>
        <w:spacing w:line="276" w:lineRule="auto"/>
        <w:jc w:val="center"/>
        <w:rPr>
          <w:rFonts w:asciiTheme="minorHAnsi" w:hAnsiTheme="minorHAnsi" w:cstheme="minorHAnsi"/>
          <w:b/>
          <w:sz w:val="24"/>
          <w:szCs w:val="24"/>
          <w:highlight w:val="lightGray"/>
        </w:rPr>
      </w:pPr>
    </w:p>
    <w:p w14:paraId="263F779C" w14:textId="77777777" w:rsidR="00AC40FA" w:rsidRPr="002F51D7" w:rsidRDefault="00AC40FA" w:rsidP="004C06F3">
      <w:pPr>
        <w:spacing w:line="276" w:lineRule="auto"/>
        <w:jc w:val="center"/>
        <w:rPr>
          <w:rFonts w:asciiTheme="minorHAnsi" w:hAnsiTheme="minorHAnsi" w:cstheme="minorHAnsi"/>
          <w:b/>
          <w:sz w:val="24"/>
          <w:szCs w:val="24"/>
        </w:rPr>
      </w:pPr>
    </w:p>
    <w:p w14:paraId="6BDC69E5" w14:textId="77777777" w:rsidR="00AC40FA" w:rsidRPr="002F51D7" w:rsidRDefault="00AC40FA" w:rsidP="004C06F3">
      <w:pPr>
        <w:spacing w:line="276" w:lineRule="auto"/>
        <w:jc w:val="center"/>
        <w:rPr>
          <w:rFonts w:asciiTheme="minorHAnsi" w:hAnsiTheme="minorHAnsi" w:cstheme="minorHAnsi"/>
          <w:b/>
          <w:sz w:val="24"/>
          <w:szCs w:val="24"/>
        </w:rPr>
      </w:pPr>
    </w:p>
    <w:p w14:paraId="01D76850" w14:textId="77777777" w:rsidR="00AC40FA" w:rsidRPr="002F51D7" w:rsidRDefault="00AC40FA" w:rsidP="004C06F3">
      <w:pPr>
        <w:spacing w:line="276" w:lineRule="auto"/>
        <w:jc w:val="center"/>
        <w:rPr>
          <w:rFonts w:asciiTheme="minorHAnsi" w:hAnsiTheme="minorHAnsi" w:cstheme="minorHAnsi"/>
          <w:b/>
          <w:sz w:val="24"/>
          <w:szCs w:val="24"/>
        </w:rPr>
      </w:pPr>
    </w:p>
    <w:p w14:paraId="3FC96AC0" w14:textId="77777777" w:rsidR="00AC40FA" w:rsidRPr="002F51D7" w:rsidRDefault="00AC40FA" w:rsidP="004C06F3">
      <w:pPr>
        <w:spacing w:line="276" w:lineRule="auto"/>
        <w:jc w:val="center"/>
        <w:rPr>
          <w:rFonts w:asciiTheme="minorHAnsi" w:hAnsiTheme="minorHAnsi" w:cstheme="minorHAnsi"/>
          <w:b/>
          <w:sz w:val="24"/>
          <w:szCs w:val="24"/>
        </w:rPr>
      </w:pPr>
    </w:p>
    <w:p w14:paraId="2D112F9B" w14:textId="77777777" w:rsidR="00F93382" w:rsidRPr="002F51D7" w:rsidRDefault="00F93382" w:rsidP="004C06F3">
      <w:pPr>
        <w:spacing w:line="276" w:lineRule="auto"/>
        <w:jc w:val="center"/>
        <w:rPr>
          <w:rFonts w:asciiTheme="minorHAnsi" w:hAnsiTheme="minorHAnsi" w:cstheme="minorHAnsi"/>
          <w:b/>
          <w:sz w:val="24"/>
          <w:szCs w:val="24"/>
        </w:rPr>
      </w:pPr>
    </w:p>
    <w:p w14:paraId="4235FC60" w14:textId="2BD7A315" w:rsidR="007559A2" w:rsidRPr="002F51D7" w:rsidRDefault="007559A2" w:rsidP="004C06F3">
      <w:pPr>
        <w:spacing w:line="276" w:lineRule="auto"/>
        <w:rPr>
          <w:rFonts w:asciiTheme="minorHAnsi" w:hAnsiTheme="minorHAnsi" w:cstheme="minorHAnsi"/>
          <w:b/>
          <w:sz w:val="24"/>
          <w:szCs w:val="24"/>
        </w:rPr>
      </w:pPr>
    </w:p>
    <w:p w14:paraId="2C1FD754" w14:textId="77777777" w:rsidR="00903160" w:rsidRPr="002F51D7" w:rsidRDefault="00903160" w:rsidP="004C06F3">
      <w:pPr>
        <w:spacing w:line="276" w:lineRule="auto"/>
        <w:jc w:val="center"/>
        <w:rPr>
          <w:rFonts w:asciiTheme="minorHAnsi" w:hAnsiTheme="minorHAnsi" w:cstheme="minorHAnsi"/>
          <w:b/>
          <w:sz w:val="24"/>
          <w:szCs w:val="24"/>
        </w:rPr>
      </w:pPr>
    </w:p>
    <w:p w14:paraId="5C946CEF" w14:textId="13D55906" w:rsidR="00A75104" w:rsidRPr="002F51D7" w:rsidRDefault="00C61CCF" w:rsidP="004C06F3">
      <w:pPr>
        <w:spacing w:line="276" w:lineRule="auto"/>
        <w:jc w:val="center"/>
        <w:rPr>
          <w:rFonts w:asciiTheme="minorHAnsi" w:hAnsiTheme="minorHAnsi" w:cstheme="minorHAnsi"/>
          <w:b/>
          <w:sz w:val="24"/>
          <w:szCs w:val="24"/>
        </w:rPr>
      </w:pPr>
      <w:r w:rsidRPr="002F51D7">
        <w:rPr>
          <w:rFonts w:asciiTheme="minorHAnsi" w:hAnsiTheme="minorHAnsi" w:cstheme="minorHAnsi"/>
          <w:b/>
          <w:sz w:val="24"/>
          <w:szCs w:val="24"/>
        </w:rPr>
        <w:t>20</w:t>
      </w:r>
      <w:r w:rsidR="009D34D0" w:rsidRPr="002F51D7">
        <w:rPr>
          <w:rFonts w:asciiTheme="minorHAnsi" w:hAnsiTheme="minorHAnsi" w:cstheme="minorHAnsi"/>
          <w:b/>
          <w:sz w:val="24"/>
          <w:szCs w:val="24"/>
        </w:rPr>
        <w:t>2</w:t>
      </w:r>
      <w:r w:rsidR="00E659E8" w:rsidRPr="002F51D7">
        <w:rPr>
          <w:rFonts w:asciiTheme="minorHAnsi" w:hAnsiTheme="minorHAnsi" w:cstheme="minorHAnsi"/>
          <w:b/>
          <w:sz w:val="24"/>
          <w:szCs w:val="24"/>
        </w:rPr>
        <w:t>5</w:t>
      </w:r>
      <w:r w:rsidRPr="002F51D7">
        <w:rPr>
          <w:rFonts w:asciiTheme="minorHAnsi" w:hAnsiTheme="minorHAnsi" w:cstheme="minorHAnsi"/>
          <w:b/>
          <w:sz w:val="24"/>
          <w:szCs w:val="24"/>
        </w:rPr>
        <w:t xml:space="preserve"> </w:t>
      </w:r>
      <w:r w:rsidR="000A1B9B" w:rsidRPr="002F51D7">
        <w:rPr>
          <w:rFonts w:asciiTheme="minorHAnsi" w:hAnsiTheme="minorHAnsi" w:cstheme="minorHAnsi"/>
          <w:b/>
          <w:sz w:val="24"/>
          <w:szCs w:val="24"/>
        </w:rPr>
        <w:t>m</w:t>
      </w:r>
      <w:r w:rsidR="00763CD0" w:rsidRPr="002F51D7">
        <w:rPr>
          <w:rFonts w:asciiTheme="minorHAnsi" w:hAnsiTheme="minorHAnsi" w:cstheme="minorHAnsi"/>
          <w:b/>
          <w:sz w:val="24"/>
          <w:szCs w:val="24"/>
        </w:rPr>
        <w:t>.</w:t>
      </w:r>
    </w:p>
    <w:p w14:paraId="4523E83D" w14:textId="77777777" w:rsidR="00F93382" w:rsidRPr="002F51D7" w:rsidRDefault="000A1B9B" w:rsidP="004C06F3">
      <w:pPr>
        <w:spacing w:line="276" w:lineRule="auto"/>
        <w:jc w:val="center"/>
        <w:rPr>
          <w:rFonts w:asciiTheme="minorHAnsi" w:hAnsiTheme="minorHAnsi" w:cstheme="minorHAnsi"/>
          <w:b/>
          <w:sz w:val="24"/>
          <w:szCs w:val="24"/>
        </w:rPr>
        <w:sectPr w:rsidR="00F93382" w:rsidRPr="002F51D7"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2F51D7">
        <w:rPr>
          <w:rFonts w:asciiTheme="minorHAnsi" w:hAnsiTheme="minorHAnsi" w:cstheme="minorHAnsi"/>
          <w:b/>
          <w:sz w:val="24"/>
          <w:szCs w:val="24"/>
        </w:rPr>
        <w:t>Kaunas</w:t>
      </w:r>
    </w:p>
    <w:p w14:paraId="0D9136B8" w14:textId="77777777" w:rsidR="00270E78" w:rsidRPr="000D42F5" w:rsidRDefault="00270E78" w:rsidP="00D44EA8">
      <w:pPr>
        <w:pStyle w:val="Pagrindinistekstas"/>
        <w:spacing w:line="264" w:lineRule="auto"/>
        <w:jc w:val="center"/>
        <w:outlineLvl w:val="0"/>
        <w:rPr>
          <w:rFonts w:asciiTheme="minorHAnsi" w:hAnsiTheme="minorHAnsi" w:cstheme="minorHAnsi"/>
          <w:b/>
          <w:szCs w:val="24"/>
        </w:rPr>
      </w:pPr>
      <w:r w:rsidRPr="000D42F5">
        <w:rPr>
          <w:rFonts w:asciiTheme="minorHAnsi" w:hAnsiTheme="minorHAnsi" w:cstheme="minorHAnsi"/>
          <w:b/>
          <w:szCs w:val="24"/>
        </w:rPr>
        <w:lastRenderedPageBreak/>
        <w:t xml:space="preserve">SKELBIAMOS APKLAUSOS </w:t>
      </w:r>
      <w:r w:rsidR="002F72C7" w:rsidRPr="000D42F5">
        <w:rPr>
          <w:rFonts w:asciiTheme="minorHAnsi" w:hAnsiTheme="minorHAnsi" w:cstheme="minorHAnsi"/>
          <w:b/>
          <w:szCs w:val="24"/>
        </w:rPr>
        <w:t>SĄLYGOS</w:t>
      </w:r>
    </w:p>
    <w:p w14:paraId="16ECDA0F" w14:textId="77777777" w:rsidR="005F19E2" w:rsidRPr="000D42F5" w:rsidRDefault="005F19E2" w:rsidP="00D44EA8">
      <w:pPr>
        <w:pStyle w:val="Pagrindinistekstas"/>
        <w:spacing w:line="264" w:lineRule="auto"/>
        <w:jc w:val="center"/>
        <w:outlineLvl w:val="0"/>
        <w:rPr>
          <w:rFonts w:asciiTheme="minorHAnsi" w:hAnsiTheme="minorHAnsi" w:cstheme="minorHAnsi"/>
          <w:b/>
          <w:szCs w:val="24"/>
        </w:rPr>
      </w:pPr>
    </w:p>
    <w:p w14:paraId="6E198039" w14:textId="7A5B08F3" w:rsidR="000D42F5" w:rsidRPr="000D42F5" w:rsidRDefault="00270E78" w:rsidP="000D42F5">
      <w:pPr>
        <w:pStyle w:val="Sraopastraipa"/>
        <w:numPr>
          <w:ilvl w:val="0"/>
          <w:numId w:val="30"/>
        </w:numPr>
        <w:tabs>
          <w:tab w:val="left" w:pos="284"/>
        </w:tabs>
        <w:spacing w:line="264" w:lineRule="auto"/>
        <w:ind w:left="0" w:firstLine="0"/>
        <w:jc w:val="both"/>
        <w:rPr>
          <w:rFonts w:asciiTheme="minorHAnsi" w:hAnsiTheme="minorHAnsi" w:cstheme="minorHAnsi"/>
        </w:rPr>
      </w:pPr>
      <w:r w:rsidRPr="000D42F5">
        <w:rPr>
          <w:rFonts w:asciiTheme="minorHAnsi" w:hAnsiTheme="minorHAnsi" w:cstheme="minorHAnsi"/>
          <w:b/>
        </w:rPr>
        <w:t>PERKANČIOJI ORGANIZACIJA</w:t>
      </w:r>
      <w:r w:rsidR="000D42F5" w:rsidRPr="000D42F5">
        <w:rPr>
          <w:rFonts w:asciiTheme="minorHAnsi" w:hAnsiTheme="minorHAnsi" w:cstheme="minorHAnsi"/>
          <w:b/>
        </w:rPr>
        <w:t xml:space="preserve"> – BĮ Kauno „Santaros“ gimnazija</w:t>
      </w:r>
      <w:r w:rsidR="000D42F5" w:rsidRPr="000D42F5">
        <w:rPr>
          <w:rFonts w:asciiTheme="minorHAnsi" w:hAnsiTheme="minorHAnsi" w:cstheme="minorHAnsi"/>
        </w:rPr>
        <w:t>, juridinio asmens kodas 190139844, adresas  Baltų pr. 51, 48239 Kaunas. Perkančioji organizacija yra PVM mokėtoja.</w:t>
      </w:r>
    </w:p>
    <w:p w14:paraId="1776212E" w14:textId="04570FF6" w:rsidR="001042F9" w:rsidRPr="000D42F5" w:rsidRDefault="000D42F5" w:rsidP="000D42F5">
      <w:pPr>
        <w:pStyle w:val="Sraopastraipa"/>
        <w:tabs>
          <w:tab w:val="left" w:pos="284"/>
        </w:tabs>
        <w:spacing w:line="264" w:lineRule="auto"/>
        <w:ind w:left="0"/>
        <w:jc w:val="both"/>
        <w:rPr>
          <w:rFonts w:asciiTheme="minorHAnsi" w:hAnsiTheme="minorHAnsi" w:cstheme="minorHAnsi"/>
        </w:rPr>
      </w:pPr>
      <w:r w:rsidRPr="000D42F5">
        <w:rPr>
          <w:rFonts w:ascii="Calibri" w:hAnsi="Calibri" w:cs="Arial"/>
          <w:b/>
          <w:bCs/>
          <w:lang w:eastAsia="lt-LT"/>
        </w:rPr>
        <w:t>Pirkimą perkančiosios organizacijos vardu atlieka centrinė perkančioji organizacija</w:t>
      </w:r>
      <w:r w:rsidR="00270E78" w:rsidRPr="000D42F5">
        <w:rPr>
          <w:rFonts w:asciiTheme="minorHAnsi" w:hAnsiTheme="minorHAnsi" w:cstheme="minorHAnsi"/>
        </w:rPr>
        <w:t>: Kauno miesto saviv</w:t>
      </w:r>
      <w:r w:rsidR="00F93382" w:rsidRPr="000D42F5">
        <w:rPr>
          <w:rFonts w:asciiTheme="minorHAnsi" w:hAnsiTheme="minorHAnsi" w:cstheme="minorHAnsi"/>
        </w:rPr>
        <w:t xml:space="preserve">aldybės administracija </w:t>
      </w:r>
      <w:r w:rsidRPr="000D42F5">
        <w:rPr>
          <w:rFonts w:asciiTheme="minorHAnsi" w:hAnsiTheme="minorHAnsi" w:cstheme="minorHAnsi"/>
        </w:rPr>
        <w:t>juridinio asmens kodas 188764867</w:t>
      </w:r>
      <w:r w:rsidR="00270E78" w:rsidRPr="000D42F5">
        <w:rPr>
          <w:rFonts w:asciiTheme="minorHAnsi" w:hAnsiTheme="minorHAnsi" w:cstheme="minorHAnsi"/>
        </w:rPr>
        <w:t xml:space="preserve">, </w:t>
      </w:r>
      <w:r w:rsidRPr="000D42F5">
        <w:rPr>
          <w:rFonts w:asciiTheme="minorHAnsi" w:hAnsiTheme="minorHAnsi" w:cstheme="minorHAnsi"/>
        </w:rPr>
        <w:t xml:space="preserve">adresas </w:t>
      </w:r>
      <w:r w:rsidR="00270E78" w:rsidRPr="000D42F5">
        <w:rPr>
          <w:rFonts w:asciiTheme="minorHAnsi" w:hAnsiTheme="minorHAnsi" w:cstheme="minorHAnsi"/>
        </w:rPr>
        <w:t xml:space="preserve">Laisvės al. 96, </w:t>
      </w:r>
      <w:r w:rsidR="00625735" w:rsidRPr="000D42F5">
        <w:rPr>
          <w:rFonts w:asciiTheme="minorHAnsi" w:hAnsiTheme="minorHAnsi" w:cstheme="minorHAnsi"/>
        </w:rPr>
        <w:t>44251 Kaunas.</w:t>
      </w:r>
    </w:p>
    <w:p w14:paraId="1EECD56D" w14:textId="5B484CF4" w:rsidR="00270E78" w:rsidRPr="000D42F5" w:rsidRDefault="00270E78" w:rsidP="000D42F5">
      <w:pPr>
        <w:shd w:val="clear" w:color="auto" w:fill="FFFFFF" w:themeFill="background1"/>
        <w:spacing w:line="264" w:lineRule="auto"/>
        <w:jc w:val="both"/>
        <w:rPr>
          <w:rFonts w:asciiTheme="minorHAnsi" w:hAnsiTheme="minorHAnsi" w:cstheme="minorHAnsi"/>
          <w:b/>
          <w:sz w:val="24"/>
          <w:szCs w:val="24"/>
        </w:rPr>
      </w:pPr>
      <w:r w:rsidRPr="000D42F5">
        <w:rPr>
          <w:rFonts w:asciiTheme="minorHAnsi" w:hAnsiTheme="minorHAnsi" w:cstheme="minorHAnsi"/>
          <w:b/>
          <w:sz w:val="24"/>
          <w:szCs w:val="24"/>
        </w:rPr>
        <w:t xml:space="preserve">2. </w:t>
      </w:r>
      <w:r w:rsidR="000D42F5" w:rsidRPr="000D42F5">
        <w:rPr>
          <w:rFonts w:asciiTheme="minorHAnsi" w:hAnsiTheme="minorHAnsi" w:cstheme="minorHAnsi"/>
          <w:b/>
          <w:sz w:val="24"/>
          <w:szCs w:val="24"/>
        </w:rPr>
        <w:t>BENDRA INFORMACIJA, PIRKIMO OBJEKTAS</w:t>
      </w:r>
    </w:p>
    <w:p w14:paraId="7EC47216" w14:textId="77777777" w:rsidR="00270E78" w:rsidRPr="000D42F5" w:rsidRDefault="00270E78" w:rsidP="00D44EA8">
      <w:pPr>
        <w:spacing w:line="264" w:lineRule="auto"/>
        <w:jc w:val="both"/>
        <w:rPr>
          <w:rFonts w:asciiTheme="minorHAnsi" w:eastAsia="Calibri" w:hAnsiTheme="minorHAnsi" w:cstheme="minorHAnsi"/>
          <w:sz w:val="24"/>
          <w:szCs w:val="24"/>
        </w:rPr>
      </w:pPr>
      <w:r w:rsidRPr="000D42F5">
        <w:rPr>
          <w:rFonts w:asciiTheme="minorHAnsi" w:hAnsiTheme="minorHAnsi" w:cstheme="minorHAnsi"/>
          <w:sz w:val="24"/>
          <w:szCs w:val="24"/>
        </w:rPr>
        <w:t xml:space="preserve">2.1. </w:t>
      </w:r>
      <w:r w:rsidRPr="000D42F5">
        <w:rPr>
          <w:rFonts w:asciiTheme="minorHAnsi" w:eastAsia="Calibri" w:hAnsiTheme="minorHAnsi" w:cstheme="minorHAnsi"/>
          <w:sz w:val="24"/>
          <w:szCs w:val="24"/>
        </w:rPr>
        <w:t>Pirkimas vykdomas</w:t>
      </w:r>
      <w:r w:rsidR="00B846C7" w:rsidRPr="000D42F5">
        <w:rPr>
          <w:rFonts w:asciiTheme="minorHAnsi" w:eastAsia="Calibri" w:hAnsiTheme="minorHAnsi" w:cstheme="minorHAnsi"/>
          <w:sz w:val="24"/>
          <w:szCs w:val="24"/>
        </w:rPr>
        <w:t>,</w:t>
      </w:r>
      <w:r w:rsidRPr="000D42F5">
        <w:rPr>
          <w:rFonts w:asciiTheme="minorHAnsi" w:eastAsia="Calibri" w:hAnsiTheme="minorHAnsi" w:cstheme="minorHAnsi"/>
          <w:sz w:val="24"/>
          <w:szCs w:val="24"/>
        </w:rPr>
        <w:t xml:space="preserve"> vadovaujantis Lietuvos Respublikos viešųjų pirkimų įstatymu</w:t>
      </w:r>
      <w:r w:rsidRPr="000D42F5">
        <w:rPr>
          <w:rFonts w:asciiTheme="minorHAnsi" w:hAnsiTheme="minorHAnsi" w:cstheme="minorHAnsi"/>
          <w:sz w:val="24"/>
          <w:szCs w:val="24"/>
        </w:rPr>
        <w:t xml:space="preserve"> (toliau – VPĮ), </w:t>
      </w:r>
      <w:r w:rsidR="00B846C7" w:rsidRPr="000D42F5">
        <w:rPr>
          <w:rFonts w:asciiTheme="minorHAnsi" w:eastAsia="Calibri" w:hAnsiTheme="minorHAnsi" w:cstheme="minorHAnsi"/>
          <w:sz w:val="24"/>
          <w:szCs w:val="24"/>
        </w:rPr>
        <w:t xml:space="preserve">Mažos vertės pirkimų tvarkos aprašu, patvirtintu </w:t>
      </w:r>
      <w:r w:rsidRPr="000D42F5">
        <w:rPr>
          <w:rFonts w:asciiTheme="minorHAnsi" w:eastAsia="Calibri" w:hAnsiTheme="minorHAnsi" w:cstheme="minorHAnsi"/>
          <w:sz w:val="24"/>
          <w:szCs w:val="24"/>
        </w:rPr>
        <w:t>Viešųjų pirkimų</w:t>
      </w:r>
      <w:r w:rsidR="00007BCC" w:rsidRPr="000D42F5">
        <w:rPr>
          <w:rFonts w:asciiTheme="minorHAnsi" w:eastAsia="Calibri" w:hAnsiTheme="minorHAnsi" w:cstheme="minorHAnsi"/>
          <w:sz w:val="24"/>
          <w:szCs w:val="24"/>
        </w:rPr>
        <w:t xml:space="preserve"> tarnybos</w:t>
      </w:r>
      <w:r w:rsidRPr="000D42F5">
        <w:rPr>
          <w:rFonts w:asciiTheme="minorHAnsi" w:eastAsia="Calibri" w:hAnsiTheme="minorHAnsi" w:cstheme="minorHAnsi"/>
          <w:sz w:val="24"/>
          <w:szCs w:val="24"/>
        </w:rPr>
        <w:t xml:space="preserve"> direktoriaus </w:t>
      </w:r>
      <w:r w:rsidR="00B846C7" w:rsidRPr="000D42F5">
        <w:rPr>
          <w:rFonts w:asciiTheme="minorHAnsi" w:eastAsia="Calibri" w:hAnsiTheme="minorHAnsi" w:cstheme="minorHAnsi"/>
          <w:sz w:val="24"/>
          <w:szCs w:val="24"/>
        </w:rPr>
        <w:t>2017</w:t>
      </w:r>
      <w:r w:rsidR="000A4AD2" w:rsidRPr="000D42F5">
        <w:rPr>
          <w:rFonts w:asciiTheme="minorHAnsi" w:eastAsia="Calibri" w:hAnsiTheme="minorHAnsi" w:cstheme="minorHAnsi"/>
          <w:sz w:val="24"/>
          <w:szCs w:val="24"/>
        </w:rPr>
        <w:t> </w:t>
      </w:r>
      <w:r w:rsidR="00B846C7" w:rsidRPr="000D42F5">
        <w:rPr>
          <w:rFonts w:asciiTheme="minorHAnsi" w:eastAsia="Calibri" w:hAnsiTheme="minorHAnsi" w:cstheme="minorHAnsi"/>
          <w:sz w:val="24"/>
          <w:szCs w:val="24"/>
        </w:rPr>
        <w:t xml:space="preserve">m. birželio 28 d. </w:t>
      </w:r>
      <w:r w:rsidRPr="000D42F5">
        <w:rPr>
          <w:rFonts w:asciiTheme="minorHAnsi" w:eastAsia="Calibri" w:hAnsiTheme="minorHAnsi" w:cstheme="minorHAnsi"/>
          <w:sz w:val="24"/>
          <w:szCs w:val="24"/>
        </w:rPr>
        <w:t>įsakymu Nr. 1S-97</w:t>
      </w:r>
      <w:r w:rsidR="00B846C7" w:rsidRPr="000D42F5">
        <w:rPr>
          <w:rFonts w:asciiTheme="minorHAnsi" w:eastAsia="Calibri" w:hAnsiTheme="minorHAnsi" w:cstheme="minorHAnsi"/>
          <w:sz w:val="24"/>
          <w:szCs w:val="24"/>
        </w:rPr>
        <w:t xml:space="preserve"> „Dėl Mažos vertės pirkimų tvarkos aprašo“</w:t>
      </w:r>
      <w:r w:rsidRPr="000D42F5">
        <w:rPr>
          <w:rFonts w:asciiTheme="minorHAnsi" w:eastAsia="Calibri" w:hAnsiTheme="minorHAnsi" w:cstheme="minorHAnsi"/>
          <w:sz w:val="24"/>
          <w:szCs w:val="24"/>
        </w:rPr>
        <w:t>, Lietuvo</w:t>
      </w:r>
      <w:r w:rsidR="00B846C7" w:rsidRPr="000D42F5">
        <w:rPr>
          <w:rFonts w:asciiTheme="minorHAnsi" w:eastAsia="Calibri" w:hAnsiTheme="minorHAnsi" w:cstheme="minorHAnsi"/>
          <w:sz w:val="24"/>
          <w:szCs w:val="24"/>
        </w:rPr>
        <w:t>s Respublikos civiliniu kodeksu ir</w:t>
      </w:r>
      <w:r w:rsidRPr="000D42F5">
        <w:rPr>
          <w:rFonts w:asciiTheme="minorHAnsi" w:eastAsia="Calibri" w:hAnsiTheme="minorHAnsi" w:cstheme="minorHAnsi"/>
          <w:sz w:val="24"/>
          <w:szCs w:val="24"/>
        </w:rPr>
        <w:t xml:space="preserve"> kitais viešuosius pirkimus reglamentuojančiais teisės aktais bei ši</w:t>
      </w:r>
      <w:r w:rsidR="002F72C7" w:rsidRPr="000D42F5">
        <w:rPr>
          <w:rFonts w:asciiTheme="minorHAnsi" w:eastAsia="Calibri" w:hAnsiTheme="minorHAnsi" w:cstheme="minorHAnsi"/>
          <w:sz w:val="24"/>
          <w:szCs w:val="24"/>
        </w:rPr>
        <w:t>omis</w:t>
      </w:r>
      <w:r w:rsidRPr="000D42F5">
        <w:rPr>
          <w:rFonts w:asciiTheme="minorHAnsi" w:eastAsia="Calibri" w:hAnsiTheme="minorHAnsi" w:cstheme="minorHAnsi"/>
          <w:sz w:val="24"/>
          <w:szCs w:val="24"/>
        </w:rPr>
        <w:t xml:space="preserve"> </w:t>
      </w:r>
      <w:r w:rsidR="005300B7" w:rsidRPr="000D42F5">
        <w:rPr>
          <w:rFonts w:asciiTheme="minorHAnsi" w:eastAsia="Calibri" w:hAnsiTheme="minorHAnsi" w:cstheme="minorHAnsi"/>
          <w:sz w:val="24"/>
          <w:szCs w:val="24"/>
        </w:rPr>
        <w:t>pirkimo</w:t>
      </w:r>
      <w:r w:rsidRPr="000D42F5">
        <w:rPr>
          <w:rFonts w:asciiTheme="minorHAnsi" w:eastAsia="Calibri" w:hAnsiTheme="minorHAnsi" w:cstheme="minorHAnsi"/>
          <w:sz w:val="24"/>
          <w:szCs w:val="24"/>
        </w:rPr>
        <w:t xml:space="preserve"> </w:t>
      </w:r>
      <w:r w:rsidR="002F72C7" w:rsidRPr="000D42F5">
        <w:rPr>
          <w:rFonts w:asciiTheme="minorHAnsi" w:eastAsia="Calibri" w:hAnsiTheme="minorHAnsi" w:cstheme="minorHAnsi"/>
          <w:sz w:val="24"/>
          <w:szCs w:val="24"/>
        </w:rPr>
        <w:t>sąlygomis</w:t>
      </w:r>
      <w:r w:rsidRPr="000D42F5">
        <w:rPr>
          <w:rFonts w:asciiTheme="minorHAnsi" w:eastAsia="Calibri" w:hAnsiTheme="minorHAnsi" w:cstheme="minorHAnsi"/>
          <w:sz w:val="24"/>
          <w:szCs w:val="24"/>
        </w:rPr>
        <w:t>.</w:t>
      </w:r>
    </w:p>
    <w:p w14:paraId="5159BEBC" w14:textId="57785F8E" w:rsidR="00270E78" w:rsidRPr="000D42F5" w:rsidRDefault="00270E78" w:rsidP="00D44EA8">
      <w:pPr>
        <w:spacing w:line="264" w:lineRule="auto"/>
        <w:jc w:val="both"/>
        <w:rPr>
          <w:rFonts w:asciiTheme="minorHAnsi" w:eastAsia="Calibri" w:hAnsiTheme="minorHAnsi" w:cstheme="minorHAnsi"/>
          <w:sz w:val="24"/>
          <w:szCs w:val="24"/>
        </w:rPr>
      </w:pPr>
      <w:r w:rsidRPr="000D42F5">
        <w:rPr>
          <w:rFonts w:asciiTheme="minorHAnsi" w:eastAsia="Calibri" w:hAnsiTheme="minorHAnsi" w:cstheme="minorHAnsi"/>
          <w:sz w:val="24"/>
          <w:szCs w:val="24"/>
        </w:rPr>
        <w:t>2.</w:t>
      </w:r>
      <w:r w:rsidR="005300B7" w:rsidRPr="000D42F5">
        <w:rPr>
          <w:rFonts w:asciiTheme="minorHAnsi" w:eastAsia="Calibri" w:hAnsiTheme="minorHAnsi" w:cstheme="minorHAnsi"/>
          <w:sz w:val="24"/>
          <w:szCs w:val="24"/>
        </w:rPr>
        <w:t>2</w:t>
      </w:r>
      <w:r w:rsidRPr="000D42F5">
        <w:rPr>
          <w:rFonts w:asciiTheme="minorHAnsi" w:eastAsia="Calibri" w:hAnsiTheme="minorHAnsi" w:cstheme="minorHAnsi"/>
          <w:sz w:val="24"/>
          <w:szCs w:val="24"/>
        </w:rPr>
        <w:t>. Skelbimas apie pirkimą paskelbtas</w:t>
      </w:r>
      <w:r w:rsidR="004D1173" w:rsidRPr="000D42F5">
        <w:rPr>
          <w:rFonts w:asciiTheme="minorHAnsi" w:eastAsia="Calibri" w:hAnsiTheme="minorHAnsi" w:cstheme="minorHAnsi"/>
          <w:sz w:val="24"/>
          <w:szCs w:val="24"/>
        </w:rPr>
        <w:t xml:space="preserve"> Centrinėje viešųjų pirkimų informacinėje sistemoje (toliau </w:t>
      </w:r>
      <w:r w:rsidR="000A4AD2" w:rsidRPr="000D42F5">
        <w:rPr>
          <w:rFonts w:asciiTheme="minorHAnsi" w:eastAsia="Calibri" w:hAnsiTheme="minorHAnsi" w:cstheme="minorHAnsi"/>
          <w:sz w:val="24"/>
          <w:szCs w:val="24"/>
        </w:rPr>
        <w:t>–</w:t>
      </w:r>
      <w:r w:rsidRPr="000D42F5">
        <w:rPr>
          <w:rFonts w:asciiTheme="minorHAnsi" w:eastAsia="Calibri" w:hAnsiTheme="minorHAnsi" w:cstheme="minorHAnsi"/>
          <w:sz w:val="24"/>
          <w:szCs w:val="24"/>
        </w:rPr>
        <w:t xml:space="preserve"> CVP</w:t>
      </w:r>
      <w:r w:rsidR="000A4AD2" w:rsidRPr="000D42F5">
        <w:rPr>
          <w:rFonts w:asciiTheme="minorHAnsi" w:eastAsia="Calibri" w:hAnsiTheme="minorHAnsi" w:cstheme="minorHAnsi"/>
          <w:sz w:val="24"/>
          <w:szCs w:val="24"/>
        </w:rPr>
        <w:t> </w:t>
      </w:r>
      <w:r w:rsidRPr="000D42F5">
        <w:rPr>
          <w:rFonts w:asciiTheme="minorHAnsi" w:eastAsia="Calibri" w:hAnsiTheme="minorHAnsi" w:cstheme="minorHAnsi"/>
          <w:sz w:val="24"/>
          <w:szCs w:val="24"/>
        </w:rPr>
        <w:t>IS</w:t>
      </w:r>
      <w:r w:rsidR="000A4AD2" w:rsidRPr="000D42F5">
        <w:rPr>
          <w:rFonts w:asciiTheme="minorHAnsi" w:eastAsia="Calibri" w:hAnsiTheme="minorHAnsi" w:cstheme="minorHAnsi"/>
          <w:sz w:val="24"/>
          <w:szCs w:val="24"/>
        </w:rPr>
        <w:t>)</w:t>
      </w:r>
      <w:r w:rsidRPr="000D42F5">
        <w:rPr>
          <w:rFonts w:asciiTheme="minorHAnsi" w:eastAsia="Calibri" w:hAnsiTheme="minorHAnsi" w:cstheme="minorHAnsi"/>
          <w:sz w:val="24"/>
          <w:szCs w:val="24"/>
        </w:rPr>
        <w:t xml:space="preserve"> adresu</w:t>
      </w:r>
      <w:r w:rsidRPr="000D42F5">
        <w:rPr>
          <w:rFonts w:asciiTheme="minorHAnsi" w:eastAsia="Calibri" w:hAnsiTheme="minorHAnsi" w:cstheme="minorHAnsi"/>
          <w:iCs/>
          <w:sz w:val="24"/>
          <w:szCs w:val="24"/>
        </w:rPr>
        <w:t xml:space="preserve">: </w:t>
      </w:r>
      <w:hyperlink r:id="rId11" w:history="1">
        <w:r w:rsidR="00E36B3C" w:rsidRPr="000D42F5">
          <w:rPr>
            <w:rStyle w:val="Hipersaitas"/>
            <w:rFonts w:asciiTheme="minorHAnsi" w:eastAsia="Calibri" w:hAnsiTheme="minorHAnsi" w:cstheme="minorHAnsi"/>
            <w:sz w:val="24"/>
            <w:szCs w:val="24"/>
          </w:rPr>
          <w:t>https://viesiejipirkimai.lt</w:t>
        </w:r>
      </w:hyperlink>
      <w:r w:rsidR="00B1772F" w:rsidRPr="000D42F5">
        <w:rPr>
          <w:rFonts w:asciiTheme="minorHAnsi" w:eastAsia="Calibri" w:hAnsiTheme="minorHAnsi" w:cstheme="minorHAnsi"/>
          <w:sz w:val="24"/>
          <w:szCs w:val="24"/>
        </w:rPr>
        <w:t xml:space="preserve">. </w:t>
      </w:r>
    </w:p>
    <w:p w14:paraId="7AF71F2A" w14:textId="77777777" w:rsidR="00270E78" w:rsidRPr="000D42F5"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0D42F5">
        <w:rPr>
          <w:rFonts w:asciiTheme="minorHAnsi" w:hAnsiTheme="minorHAnsi" w:cstheme="minorHAnsi"/>
          <w:b w:val="0"/>
          <w:color w:val="000000"/>
          <w:szCs w:val="24"/>
        </w:rPr>
        <w:t>2.</w:t>
      </w:r>
      <w:r w:rsidR="005300B7" w:rsidRPr="000D42F5">
        <w:rPr>
          <w:rFonts w:asciiTheme="minorHAnsi" w:hAnsiTheme="minorHAnsi" w:cstheme="minorHAnsi"/>
          <w:b w:val="0"/>
          <w:color w:val="000000"/>
          <w:szCs w:val="24"/>
        </w:rPr>
        <w:t>3</w:t>
      </w:r>
      <w:r w:rsidRPr="000D42F5">
        <w:rPr>
          <w:rFonts w:asciiTheme="minorHAnsi" w:hAnsiTheme="minorHAnsi" w:cstheme="minorHAnsi"/>
          <w:b w:val="0"/>
          <w:color w:val="000000"/>
          <w:szCs w:val="24"/>
        </w:rPr>
        <w:t xml:space="preserve">. Bet kokia informacija, pirkimo </w:t>
      </w:r>
      <w:r w:rsidR="00727FA4" w:rsidRPr="000D42F5">
        <w:rPr>
          <w:rFonts w:asciiTheme="minorHAnsi" w:hAnsiTheme="minorHAnsi" w:cstheme="minorHAnsi"/>
          <w:b w:val="0"/>
          <w:color w:val="000000"/>
          <w:szCs w:val="24"/>
        </w:rPr>
        <w:t xml:space="preserve">dokumentų </w:t>
      </w:r>
      <w:r w:rsidRPr="000D42F5">
        <w:rPr>
          <w:rFonts w:asciiTheme="minorHAnsi" w:hAnsiTheme="minorHAnsi" w:cstheme="minorHAnsi"/>
          <w:b w:val="0"/>
          <w:color w:val="000000"/>
          <w:szCs w:val="24"/>
        </w:rPr>
        <w:t>paaiškinimai, pranešimai ar kitas perkančiosios organizacijos ir tiekėjo susirašinėjimas yra vykdomas tik CVP</w:t>
      </w:r>
      <w:r w:rsidR="000A4AD2" w:rsidRPr="000D42F5">
        <w:rPr>
          <w:rFonts w:asciiTheme="minorHAnsi" w:hAnsiTheme="minorHAnsi" w:cstheme="minorHAnsi"/>
          <w:b w:val="0"/>
          <w:color w:val="000000"/>
          <w:szCs w:val="24"/>
        </w:rPr>
        <w:t> </w:t>
      </w:r>
      <w:r w:rsidRPr="000D42F5">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0D42F5" w:rsidRDefault="005300B7" w:rsidP="00D44EA8">
      <w:pPr>
        <w:spacing w:line="264" w:lineRule="auto"/>
        <w:jc w:val="both"/>
        <w:rPr>
          <w:rFonts w:asciiTheme="minorHAnsi" w:eastAsia="Calibri" w:hAnsiTheme="minorHAnsi" w:cstheme="minorHAnsi"/>
          <w:sz w:val="24"/>
          <w:szCs w:val="24"/>
        </w:rPr>
      </w:pPr>
      <w:r w:rsidRPr="000D42F5">
        <w:rPr>
          <w:rFonts w:asciiTheme="minorHAnsi" w:eastAsia="Calibri" w:hAnsiTheme="minorHAnsi" w:cstheme="minorHAnsi"/>
          <w:sz w:val="24"/>
          <w:szCs w:val="24"/>
        </w:rPr>
        <w:t>2.4. Visos pirkimo sąlygos nustatytos pirkimo dokumentuose, kuriuos sudaro:</w:t>
      </w:r>
    </w:p>
    <w:p w14:paraId="6CBCFB95" w14:textId="77777777" w:rsidR="005300B7" w:rsidRPr="000D42F5" w:rsidRDefault="005300B7" w:rsidP="00D44EA8">
      <w:pPr>
        <w:spacing w:line="264" w:lineRule="auto"/>
        <w:jc w:val="both"/>
        <w:rPr>
          <w:rFonts w:asciiTheme="minorHAnsi" w:eastAsia="Calibri" w:hAnsiTheme="minorHAnsi" w:cstheme="minorHAnsi"/>
          <w:sz w:val="24"/>
          <w:szCs w:val="24"/>
        </w:rPr>
      </w:pPr>
      <w:r w:rsidRPr="000D42F5">
        <w:rPr>
          <w:rFonts w:asciiTheme="minorHAnsi" w:eastAsia="Calibri" w:hAnsiTheme="minorHAnsi" w:cstheme="minorHAnsi"/>
          <w:sz w:val="24"/>
          <w:szCs w:val="24"/>
        </w:rPr>
        <w:t>2.4.1. skelbimas apie pirkimą;</w:t>
      </w:r>
    </w:p>
    <w:p w14:paraId="290C63DD" w14:textId="77777777" w:rsidR="005300B7" w:rsidRPr="000D42F5" w:rsidRDefault="005300B7" w:rsidP="00D44EA8">
      <w:pPr>
        <w:spacing w:line="264" w:lineRule="auto"/>
        <w:jc w:val="both"/>
        <w:rPr>
          <w:rFonts w:asciiTheme="minorHAnsi" w:eastAsia="Calibri" w:hAnsiTheme="minorHAnsi" w:cstheme="minorHAnsi"/>
          <w:sz w:val="24"/>
          <w:szCs w:val="24"/>
        </w:rPr>
      </w:pPr>
      <w:r w:rsidRPr="000D42F5">
        <w:rPr>
          <w:rFonts w:asciiTheme="minorHAnsi" w:eastAsia="Calibri" w:hAnsiTheme="minorHAnsi" w:cstheme="minorHAnsi"/>
          <w:sz w:val="24"/>
          <w:szCs w:val="24"/>
        </w:rPr>
        <w:t>2.4.2. pirkimo sąlygos (kartu su priedais);</w:t>
      </w:r>
    </w:p>
    <w:p w14:paraId="5B5FDBF1" w14:textId="77777777" w:rsidR="005300B7" w:rsidRPr="000D42F5" w:rsidRDefault="005300B7" w:rsidP="00D44EA8">
      <w:pPr>
        <w:spacing w:line="264" w:lineRule="auto"/>
        <w:jc w:val="both"/>
        <w:rPr>
          <w:rFonts w:asciiTheme="minorHAnsi" w:eastAsia="Calibri" w:hAnsiTheme="minorHAnsi" w:cstheme="minorHAnsi"/>
          <w:sz w:val="24"/>
          <w:szCs w:val="24"/>
        </w:rPr>
      </w:pPr>
      <w:r w:rsidRPr="000D42F5">
        <w:rPr>
          <w:rFonts w:asciiTheme="minorHAnsi" w:eastAsia="Calibri" w:hAnsiTheme="minorHAnsi" w:cstheme="minorHAnsi"/>
          <w:sz w:val="24"/>
          <w:szCs w:val="24"/>
        </w:rPr>
        <w:t xml:space="preserve">2.4.3. dokumentų paaiškinimai (patikslinimai), taip pat atsakymai į dalyvių klausimus </w:t>
      </w:r>
      <w:r w:rsidR="00D81474" w:rsidRPr="000D42F5">
        <w:rPr>
          <w:rFonts w:asciiTheme="minorHAnsi" w:eastAsia="Calibri" w:hAnsiTheme="minorHAnsi" w:cstheme="minorHAnsi"/>
          <w:sz w:val="24"/>
          <w:szCs w:val="24"/>
        </w:rPr>
        <w:t>(jeigu bus).</w:t>
      </w:r>
    </w:p>
    <w:p w14:paraId="07859168" w14:textId="77777777" w:rsidR="00E71F8D" w:rsidRPr="000D42F5" w:rsidRDefault="00270E78" w:rsidP="00D44EA8">
      <w:pPr>
        <w:pStyle w:val="Antrat2"/>
        <w:keepNext w:val="0"/>
        <w:numPr>
          <w:ilvl w:val="1"/>
          <w:numId w:val="0"/>
        </w:numPr>
        <w:spacing w:line="264" w:lineRule="auto"/>
        <w:jc w:val="both"/>
        <w:rPr>
          <w:rFonts w:asciiTheme="minorHAnsi" w:hAnsiTheme="minorHAnsi" w:cstheme="minorHAnsi"/>
          <w:szCs w:val="24"/>
        </w:rPr>
      </w:pPr>
      <w:r w:rsidRPr="000D42F5">
        <w:rPr>
          <w:rFonts w:asciiTheme="minorHAnsi" w:hAnsiTheme="minorHAnsi" w:cstheme="minorHAnsi"/>
          <w:szCs w:val="24"/>
        </w:rPr>
        <w:t>2.</w:t>
      </w:r>
      <w:r w:rsidR="002F72C7" w:rsidRPr="000D42F5">
        <w:rPr>
          <w:rFonts w:asciiTheme="minorHAnsi" w:hAnsiTheme="minorHAnsi" w:cstheme="minorHAnsi"/>
          <w:szCs w:val="24"/>
        </w:rPr>
        <w:t>5</w:t>
      </w:r>
      <w:r w:rsidRPr="000D42F5">
        <w:rPr>
          <w:rFonts w:asciiTheme="minorHAnsi" w:hAnsiTheme="minorHAnsi" w:cstheme="minorHAnsi"/>
          <w:szCs w:val="24"/>
        </w:rPr>
        <w:t>. Perkančiosios organizacijos kontaktiniai asmenys:</w:t>
      </w:r>
    </w:p>
    <w:p w14:paraId="35E31842" w14:textId="1DB77385" w:rsidR="002B13EB" w:rsidRPr="000D42F5" w:rsidRDefault="000A4AD2" w:rsidP="002B13EB">
      <w:pPr>
        <w:pStyle w:val="Antrat2"/>
        <w:keepNext w:val="0"/>
        <w:numPr>
          <w:ilvl w:val="1"/>
          <w:numId w:val="0"/>
        </w:numPr>
        <w:spacing w:line="264" w:lineRule="auto"/>
        <w:jc w:val="both"/>
        <w:rPr>
          <w:rFonts w:asciiTheme="minorHAnsi" w:hAnsiTheme="minorHAnsi" w:cstheme="minorHAnsi"/>
          <w:b w:val="0"/>
          <w:noProof/>
          <w:szCs w:val="24"/>
        </w:rPr>
      </w:pPr>
      <w:r w:rsidRPr="000D42F5">
        <w:rPr>
          <w:rFonts w:asciiTheme="minorHAnsi" w:hAnsiTheme="minorHAnsi" w:cstheme="minorHAnsi"/>
          <w:i/>
          <w:szCs w:val="24"/>
        </w:rPr>
        <w:t>2.</w:t>
      </w:r>
      <w:r w:rsidR="002F72C7" w:rsidRPr="000D42F5">
        <w:rPr>
          <w:rFonts w:asciiTheme="minorHAnsi" w:hAnsiTheme="minorHAnsi" w:cstheme="minorHAnsi"/>
          <w:i/>
          <w:szCs w:val="24"/>
        </w:rPr>
        <w:t>5</w:t>
      </w:r>
      <w:r w:rsidRPr="000D42F5">
        <w:rPr>
          <w:rFonts w:asciiTheme="minorHAnsi" w:hAnsiTheme="minorHAnsi" w:cstheme="minorHAnsi"/>
          <w:i/>
          <w:szCs w:val="24"/>
        </w:rPr>
        <w:t>.1.</w:t>
      </w:r>
      <w:r w:rsidR="000F7873" w:rsidRPr="000D42F5">
        <w:rPr>
          <w:rFonts w:asciiTheme="minorHAnsi" w:hAnsiTheme="minorHAnsi" w:cstheme="minorHAnsi"/>
          <w:szCs w:val="24"/>
        </w:rPr>
        <w:t xml:space="preserve"> </w:t>
      </w:r>
      <w:r w:rsidR="000F7873" w:rsidRPr="000D42F5">
        <w:rPr>
          <w:rFonts w:asciiTheme="minorHAnsi" w:hAnsiTheme="minorHAnsi" w:cstheme="minorHAnsi"/>
          <w:i/>
          <w:szCs w:val="24"/>
        </w:rPr>
        <w:t>dėl klausimų, susijusių su pirkimo objektu</w:t>
      </w:r>
      <w:r w:rsidR="000F7873" w:rsidRPr="000D42F5">
        <w:rPr>
          <w:rFonts w:asciiTheme="minorHAnsi" w:hAnsiTheme="minorHAnsi" w:cstheme="minorHAnsi"/>
          <w:szCs w:val="24"/>
        </w:rPr>
        <w:t xml:space="preserve"> </w:t>
      </w:r>
      <w:r w:rsidR="000F7873" w:rsidRPr="000D42F5">
        <w:rPr>
          <w:rFonts w:asciiTheme="minorHAnsi" w:hAnsiTheme="minorHAnsi" w:cstheme="minorHAnsi"/>
          <w:b w:val="0"/>
          <w:szCs w:val="24"/>
        </w:rPr>
        <w:t>–</w:t>
      </w:r>
      <w:r w:rsidR="00E71F8D" w:rsidRPr="000D42F5">
        <w:rPr>
          <w:rFonts w:asciiTheme="minorHAnsi" w:hAnsiTheme="minorHAnsi" w:cstheme="minorHAnsi"/>
          <w:b w:val="0"/>
          <w:noProof/>
          <w:szCs w:val="24"/>
        </w:rPr>
        <w:t xml:space="preserve"> </w:t>
      </w:r>
      <w:r w:rsidR="002B13EB" w:rsidRPr="000D42F5">
        <w:rPr>
          <w:rFonts w:asciiTheme="minorHAnsi" w:hAnsiTheme="minorHAnsi" w:cstheme="minorHAnsi"/>
          <w:b w:val="0"/>
          <w:noProof/>
          <w:szCs w:val="24"/>
        </w:rPr>
        <w:t xml:space="preserve">Kauno miesto savivaldybės administracijos E. paslaugų ir informacinių technologijų skyriaus specialistas Tomas Zdanevičius, mob. +370 673 81035, el. p. </w:t>
      </w:r>
      <w:hyperlink r:id="rId12" w:history="1">
        <w:r w:rsidR="002B13EB" w:rsidRPr="000D42F5">
          <w:rPr>
            <w:rStyle w:val="Hipersaitas"/>
            <w:rFonts w:asciiTheme="minorHAnsi" w:hAnsiTheme="minorHAnsi" w:cstheme="minorHAnsi"/>
            <w:b w:val="0"/>
            <w:noProof/>
            <w:szCs w:val="24"/>
          </w:rPr>
          <w:t>tomas.zdanevicius@kaunas.lt</w:t>
        </w:r>
      </w:hyperlink>
      <w:r w:rsidR="002B13EB" w:rsidRPr="000D42F5">
        <w:rPr>
          <w:rFonts w:asciiTheme="minorHAnsi" w:hAnsiTheme="minorHAnsi" w:cstheme="minorHAnsi"/>
          <w:b w:val="0"/>
        </w:rPr>
        <w:t>.</w:t>
      </w:r>
    </w:p>
    <w:p w14:paraId="5CEDB351" w14:textId="072D4119" w:rsidR="000F7873" w:rsidRPr="000D42F5"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0D42F5">
        <w:rPr>
          <w:rFonts w:asciiTheme="minorHAnsi" w:hAnsiTheme="minorHAnsi" w:cstheme="minorHAnsi"/>
          <w:i/>
          <w:szCs w:val="24"/>
        </w:rPr>
        <w:t>2.</w:t>
      </w:r>
      <w:r w:rsidR="002F72C7" w:rsidRPr="000D42F5">
        <w:rPr>
          <w:rFonts w:asciiTheme="minorHAnsi" w:hAnsiTheme="minorHAnsi" w:cstheme="minorHAnsi"/>
          <w:i/>
          <w:szCs w:val="24"/>
        </w:rPr>
        <w:t>5</w:t>
      </w:r>
      <w:r w:rsidRPr="000D42F5">
        <w:rPr>
          <w:rFonts w:asciiTheme="minorHAnsi" w:hAnsiTheme="minorHAnsi" w:cstheme="minorHAnsi"/>
          <w:i/>
          <w:szCs w:val="24"/>
        </w:rPr>
        <w:t>.2.</w:t>
      </w:r>
      <w:r w:rsidR="000F7873" w:rsidRPr="000D42F5">
        <w:rPr>
          <w:rFonts w:asciiTheme="minorHAnsi" w:hAnsiTheme="minorHAnsi" w:cstheme="minorHAnsi"/>
          <w:i/>
          <w:szCs w:val="24"/>
        </w:rPr>
        <w:t xml:space="preserve"> </w:t>
      </w:r>
      <w:r w:rsidR="000F7873" w:rsidRPr="000D42F5">
        <w:rPr>
          <w:rFonts w:asciiTheme="minorHAnsi" w:hAnsiTheme="minorHAnsi" w:cstheme="minorHAnsi"/>
          <w:bCs/>
          <w:i/>
          <w:szCs w:val="24"/>
        </w:rPr>
        <w:t>dėl klausimų</w:t>
      </w:r>
      <w:r w:rsidR="00767477" w:rsidRPr="000D42F5">
        <w:rPr>
          <w:rFonts w:asciiTheme="minorHAnsi" w:hAnsiTheme="minorHAnsi" w:cstheme="minorHAnsi"/>
          <w:bCs/>
          <w:i/>
          <w:szCs w:val="24"/>
        </w:rPr>
        <w:t>,</w:t>
      </w:r>
      <w:r w:rsidR="000F7873" w:rsidRPr="000D42F5">
        <w:rPr>
          <w:rFonts w:asciiTheme="minorHAnsi" w:hAnsiTheme="minorHAnsi" w:cstheme="minorHAnsi"/>
          <w:bCs/>
          <w:i/>
          <w:szCs w:val="24"/>
        </w:rPr>
        <w:t xml:space="preserve"> susijusių su vieš</w:t>
      </w:r>
      <w:r w:rsidR="0062642E" w:rsidRPr="000D42F5">
        <w:rPr>
          <w:rFonts w:asciiTheme="minorHAnsi" w:hAnsiTheme="minorHAnsi" w:cstheme="minorHAnsi"/>
          <w:bCs/>
          <w:i/>
          <w:szCs w:val="24"/>
        </w:rPr>
        <w:t>ojo pirkimo</w:t>
      </w:r>
      <w:r w:rsidR="000F7873" w:rsidRPr="000D42F5">
        <w:rPr>
          <w:rFonts w:asciiTheme="minorHAnsi" w:hAnsiTheme="minorHAnsi" w:cstheme="minorHAnsi"/>
          <w:bCs/>
          <w:i/>
          <w:szCs w:val="24"/>
        </w:rPr>
        <w:t xml:space="preserve"> procedūromis, </w:t>
      </w:r>
      <w:r w:rsidR="0062642E" w:rsidRPr="000D42F5">
        <w:rPr>
          <w:rFonts w:asciiTheme="minorHAnsi" w:hAnsiTheme="minorHAnsi" w:cstheme="minorHAnsi"/>
          <w:bCs/>
          <w:i/>
          <w:szCs w:val="24"/>
        </w:rPr>
        <w:t>pirkimo</w:t>
      </w:r>
      <w:r w:rsidR="000F7873" w:rsidRPr="000D42F5">
        <w:rPr>
          <w:rFonts w:asciiTheme="minorHAnsi" w:hAnsiTheme="minorHAnsi" w:cstheme="minorHAnsi"/>
          <w:bCs/>
          <w:i/>
          <w:szCs w:val="24"/>
        </w:rPr>
        <w:t xml:space="preserve"> sąlygų reikalavimais</w:t>
      </w:r>
      <w:r w:rsidR="000F7873" w:rsidRPr="000D42F5">
        <w:rPr>
          <w:rFonts w:asciiTheme="minorHAnsi" w:hAnsiTheme="minorHAnsi" w:cstheme="minorHAnsi"/>
          <w:i/>
          <w:szCs w:val="24"/>
        </w:rPr>
        <w:t xml:space="preserve"> </w:t>
      </w:r>
      <w:r w:rsidR="000F7873" w:rsidRPr="000D42F5">
        <w:rPr>
          <w:rFonts w:asciiTheme="minorHAnsi" w:hAnsiTheme="minorHAnsi" w:cstheme="minorHAnsi"/>
          <w:b w:val="0"/>
          <w:i/>
          <w:szCs w:val="24"/>
        </w:rPr>
        <w:t>–</w:t>
      </w:r>
      <w:r w:rsidR="000F7873" w:rsidRPr="000D42F5">
        <w:rPr>
          <w:rFonts w:asciiTheme="minorHAnsi" w:hAnsiTheme="minorHAnsi" w:cstheme="minorHAnsi"/>
          <w:b w:val="0"/>
          <w:szCs w:val="24"/>
        </w:rPr>
        <w:t xml:space="preserve"> </w:t>
      </w:r>
      <w:r w:rsidRPr="000D42F5">
        <w:rPr>
          <w:rFonts w:asciiTheme="minorHAnsi" w:hAnsiTheme="minorHAnsi" w:cstheme="minorHAnsi"/>
          <w:b w:val="0"/>
          <w:noProof/>
          <w:szCs w:val="24"/>
        </w:rPr>
        <w:t xml:space="preserve">Kauno miesto savivaldybės administracijos Centrinio viešųjų pirkimų ir koncesijų skyriaus </w:t>
      </w:r>
      <w:r w:rsidR="009F7F16" w:rsidRPr="000D42F5">
        <w:rPr>
          <w:rFonts w:asciiTheme="minorHAnsi" w:hAnsiTheme="minorHAnsi" w:cstheme="minorHAnsi"/>
          <w:b w:val="0"/>
          <w:noProof/>
          <w:szCs w:val="24"/>
        </w:rPr>
        <w:t xml:space="preserve">vyriausioji </w:t>
      </w:r>
      <w:r w:rsidR="00E633AC" w:rsidRPr="000D42F5">
        <w:rPr>
          <w:rFonts w:asciiTheme="minorHAnsi" w:hAnsiTheme="minorHAnsi" w:cstheme="minorHAnsi"/>
          <w:b w:val="0"/>
          <w:noProof/>
          <w:szCs w:val="24"/>
        </w:rPr>
        <w:t xml:space="preserve">specialistė </w:t>
      </w:r>
      <w:r w:rsidR="002123C0" w:rsidRPr="000D42F5">
        <w:rPr>
          <w:rFonts w:asciiTheme="minorHAnsi" w:hAnsiTheme="minorHAnsi" w:cstheme="minorHAnsi"/>
          <w:b w:val="0"/>
          <w:szCs w:val="24"/>
        </w:rPr>
        <w:t>Vilma Tamašienė</w:t>
      </w:r>
      <w:r w:rsidR="00E633AC" w:rsidRPr="000D42F5">
        <w:rPr>
          <w:rFonts w:asciiTheme="minorHAnsi" w:hAnsiTheme="minorHAnsi" w:cstheme="minorHAnsi"/>
          <w:b w:val="0"/>
          <w:szCs w:val="24"/>
        </w:rPr>
        <w:t>, tel</w:t>
      </w:r>
      <w:r w:rsidR="00E633AC" w:rsidRPr="000D42F5">
        <w:rPr>
          <w:rFonts w:ascii="Calibri" w:hAnsi="Calibri" w:cs="Calibri"/>
          <w:b w:val="0"/>
          <w:szCs w:val="24"/>
        </w:rPr>
        <w:t xml:space="preserve">. </w:t>
      </w:r>
      <w:r w:rsidR="005550A3" w:rsidRPr="000D42F5">
        <w:rPr>
          <w:rFonts w:ascii="Calibri" w:hAnsi="Calibri" w:cs="Calibri"/>
          <w:b w:val="0"/>
          <w:lang w:eastAsia="lt-LT"/>
        </w:rPr>
        <w:t>+370 37 220270;</w:t>
      </w:r>
      <w:r w:rsidR="005550A3" w:rsidRPr="000D42F5">
        <w:rPr>
          <w:lang w:eastAsia="lt-LT"/>
        </w:rPr>
        <w:t xml:space="preserve"> </w:t>
      </w:r>
      <w:r w:rsidR="00E633AC" w:rsidRPr="000D42F5">
        <w:rPr>
          <w:rFonts w:asciiTheme="minorHAnsi" w:hAnsiTheme="minorHAnsi" w:cstheme="minorHAnsi"/>
          <w:b w:val="0"/>
          <w:szCs w:val="24"/>
        </w:rPr>
        <w:t>+370</w:t>
      </w:r>
      <w:r w:rsidR="00E76C53" w:rsidRPr="000D42F5">
        <w:rPr>
          <w:rFonts w:asciiTheme="minorHAnsi" w:hAnsiTheme="minorHAnsi" w:cstheme="minorHAnsi"/>
          <w:b w:val="0"/>
          <w:szCs w:val="24"/>
        </w:rPr>
        <w:t> 683 67176</w:t>
      </w:r>
      <w:r w:rsidR="00E633AC" w:rsidRPr="000D42F5">
        <w:rPr>
          <w:rFonts w:asciiTheme="minorHAnsi" w:hAnsiTheme="minorHAnsi" w:cstheme="minorHAnsi"/>
          <w:b w:val="0"/>
          <w:szCs w:val="24"/>
        </w:rPr>
        <w:t xml:space="preserve">, el. p.  </w:t>
      </w:r>
      <w:hyperlink r:id="rId13" w:history="1">
        <w:r w:rsidR="00E76C53" w:rsidRPr="000D42F5">
          <w:rPr>
            <w:rStyle w:val="Hipersaitas"/>
            <w:rFonts w:asciiTheme="minorHAnsi" w:hAnsiTheme="minorHAnsi" w:cstheme="minorHAnsi"/>
            <w:b w:val="0"/>
            <w:szCs w:val="24"/>
          </w:rPr>
          <w:t>vilma.tamasiene@kaunas.lt</w:t>
        </w:r>
      </w:hyperlink>
      <w:r w:rsidR="00E633AC" w:rsidRPr="000D42F5">
        <w:rPr>
          <w:rFonts w:asciiTheme="minorHAnsi" w:hAnsiTheme="minorHAnsi" w:cstheme="minorHAnsi"/>
          <w:b w:val="0"/>
          <w:szCs w:val="24"/>
        </w:rPr>
        <w:t>.</w:t>
      </w:r>
    </w:p>
    <w:p w14:paraId="2605095D" w14:textId="2D62D946" w:rsidR="00270E78" w:rsidRDefault="00D660AA" w:rsidP="00D44EA8">
      <w:pPr>
        <w:spacing w:line="264" w:lineRule="auto"/>
        <w:jc w:val="both"/>
        <w:rPr>
          <w:rFonts w:asciiTheme="minorHAnsi" w:hAnsiTheme="minorHAnsi" w:cstheme="minorHAnsi"/>
          <w:sz w:val="24"/>
          <w:szCs w:val="24"/>
        </w:rPr>
      </w:pPr>
      <w:r w:rsidRPr="00D660AA">
        <w:rPr>
          <w:rFonts w:asciiTheme="minorHAnsi" w:hAnsiTheme="minorHAnsi" w:cstheme="minorHAnsi"/>
          <w:sz w:val="24"/>
          <w:szCs w:val="24"/>
        </w:rPr>
        <w:t xml:space="preserve">2.6. </w:t>
      </w:r>
      <w:r w:rsidR="00270E78" w:rsidRPr="00D660AA">
        <w:rPr>
          <w:rFonts w:asciiTheme="minorHAnsi" w:hAnsiTheme="minorHAnsi" w:cstheme="minorHAnsi"/>
          <w:sz w:val="24"/>
          <w:szCs w:val="24"/>
        </w:rPr>
        <w:t>ATLIEKAMO PIRKIMO VERTĖ</w:t>
      </w:r>
      <w:r w:rsidR="00662779" w:rsidRPr="00D660AA">
        <w:rPr>
          <w:rFonts w:asciiTheme="minorHAnsi" w:hAnsiTheme="minorHAnsi" w:cstheme="minorHAnsi"/>
          <w:sz w:val="24"/>
          <w:szCs w:val="24"/>
        </w:rPr>
        <w:t xml:space="preserve">: </w:t>
      </w:r>
      <w:r w:rsidR="00270E78" w:rsidRPr="000D42F5">
        <w:rPr>
          <w:rFonts w:asciiTheme="minorHAnsi" w:hAnsiTheme="minorHAnsi" w:cstheme="minorHAnsi"/>
          <w:sz w:val="24"/>
          <w:szCs w:val="24"/>
        </w:rPr>
        <w:t>mažos vertės pirkimas.</w:t>
      </w:r>
    </w:p>
    <w:p w14:paraId="1EE5906F" w14:textId="77777777" w:rsidR="00D660AA" w:rsidRPr="00D660AA" w:rsidRDefault="00D660AA" w:rsidP="00D660AA">
      <w:pPr>
        <w:spacing w:line="264" w:lineRule="auto"/>
        <w:jc w:val="both"/>
        <w:rPr>
          <w:rFonts w:asciiTheme="minorHAnsi" w:hAnsiTheme="minorHAnsi" w:cstheme="minorHAnsi"/>
          <w:sz w:val="24"/>
          <w:szCs w:val="24"/>
        </w:rPr>
      </w:pPr>
      <w:r>
        <w:rPr>
          <w:rFonts w:asciiTheme="minorHAnsi" w:hAnsiTheme="minorHAnsi" w:cstheme="minorHAnsi"/>
          <w:sz w:val="24"/>
          <w:szCs w:val="24"/>
        </w:rPr>
        <w:t xml:space="preserve">2.7. </w:t>
      </w:r>
      <w:r w:rsidRPr="00837959">
        <w:rPr>
          <w:rFonts w:asciiTheme="minorHAnsi" w:hAnsiTheme="minorHAnsi" w:cstheme="minorHAnsi"/>
          <w:bCs/>
          <w:sz w:val="24"/>
          <w:szCs w:val="24"/>
        </w:rPr>
        <w:t xml:space="preserve">Pirkimo būdas: </w:t>
      </w:r>
      <w:r w:rsidRPr="00D660AA">
        <w:rPr>
          <w:rFonts w:asciiTheme="minorHAnsi" w:hAnsiTheme="minorHAnsi" w:cstheme="minorHAnsi"/>
          <w:bCs/>
          <w:sz w:val="24"/>
          <w:szCs w:val="24"/>
        </w:rPr>
        <w:t>skelbiamos apklausos procedūra.</w:t>
      </w:r>
    </w:p>
    <w:p w14:paraId="798E8B9D" w14:textId="3C051FAC" w:rsidR="00D660AA" w:rsidRPr="005764FC" w:rsidRDefault="00D660AA" w:rsidP="00D660AA">
      <w:pPr>
        <w:tabs>
          <w:tab w:val="left" w:pos="9631"/>
        </w:tabs>
        <w:spacing w:line="264" w:lineRule="auto"/>
        <w:jc w:val="both"/>
        <w:rPr>
          <w:rFonts w:asciiTheme="minorHAnsi" w:hAnsiTheme="minorHAnsi" w:cstheme="minorHAnsi"/>
          <w:noProof/>
          <w:sz w:val="24"/>
          <w:szCs w:val="24"/>
        </w:rPr>
      </w:pPr>
      <w:r w:rsidRPr="00D660AA">
        <w:rPr>
          <w:rFonts w:asciiTheme="minorHAnsi" w:hAnsiTheme="minorHAnsi" w:cstheme="minorHAnsi"/>
          <w:sz w:val="24"/>
          <w:szCs w:val="24"/>
        </w:rPr>
        <w:t>2.</w:t>
      </w:r>
      <w:r w:rsidRPr="005764FC">
        <w:rPr>
          <w:rFonts w:asciiTheme="minorHAnsi" w:hAnsiTheme="minorHAnsi" w:cstheme="minorHAnsi"/>
          <w:sz w:val="24"/>
          <w:szCs w:val="24"/>
        </w:rPr>
        <w:t xml:space="preserve">8. </w:t>
      </w:r>
      <w:r w:rsidRPr="005764FC">
        <w:rPr>
          <w:rFonts w:asciiTheme="minorHAnsi" w:hAnsiTheme="minorHAnsi" w:cstheme="minorHAnsi"/>
          <w:noProof/>
          <w:sz w:val="24"/>
          <w:szCs w:val="24"/>
          <w:u w:val="single"/>
        </w:rPr>
        <w:t>Motyvai, kodėl pirkimas neatliekamas naudojantis nacionalinės centrinės perkančiosios organizacijos paslaugomis (elektroniniu katalogu):</w:t>
      </w:r>
      <w:r w:rsidRPr="005764FC">
        <w:rPr>
          <w:rFonts w:asciiTheme="minorHAnsi" w:hAnsiTheme="minorHAnsi" w:cstheme="minorHAnsi"/>
          <w:noProof/>
          <w:sz w:val="24"/>
          <w:szCs w:val="24"/>
        </w:rPr>
        <w:t xml:space="preserve"> CPO LT kataloge nėra tokių prekių. Katalogo  patikrinimo data 2025-11-04.</w:t>
      </w:r>
    </w:p>
    <w:p w14:paraId="309B11DB" w14:textId="33004577" w:rsidR="005764FC" w:rsidRPr="005764FC" w:rsidRDefault="005764FC" w:rsidP="005764FC">
      <w:pPr>
        <w:pBdr>
          <w:top w:val="nil"/>
          <w:left w:val="nil"/>
          <w:bottom w:val="nil"/>
          <w:right w:val="nil"/>
          <w:between w:val="nil"/>
        </w:pBdr>
        <w:spacing w:line="264" w:lineRule="auto"/>
        <w:jc w:val="both"/>
        <w:rPr>
          <w:rFonts w:asciiTheme="minorHAnsi" w:hAnsiTheme="minorHAnsi" w:cstheme="minorHAnsi"/>
          <w:color w:val="000000"/>
          <w:sz w:val="24"/>
          <w:szCs w:val="24"/>
        </w:rPr>
      </w:pPr>
      <w:r w:rsidRPr="005764FC">
        <w:rPr>
          <w:rFonts w:asciiTheme="minorHAnsi" w:hAnsiTheme="minorHAnsi" w:cstheme="minorHAnsi"/>
          <w:sz w:val="24"/>
          <w:szCs w:val="24"/>
          <w:u w:val="single"/>
          <w:lang w:bidi="en-US"/>
        </w:rPr>
        <w:t>2.9. Preliminarioji sutartis nebus sudaroma.</w:t>
      </w:r>
    </w:p>
    <w:p w14:paraId="11DB628B" w14:textId="40EFECDC" w:rsidR="004851C1" w:rsidRPr="005764FC" w:rsidRDefault="005764FC" w:rsidP="00D44EA8">
      <w:pPr>
        <w:spacing w:line="264" w:lineRule="auto"/>
        <w:jc w:val="both"/>
        <w:rPr>
          <w:rFonts w:asciiTheme="minorHAnsi" w:hAnsiTheme="minorHAnsi" w:cstheme="minorHAnsi"/>
          <w:spacing w:val="-4"/>
          <w:sz w:val="24"/>
          <w:szCs w:val="24"/>
        </w:rPr>
      </w:pPr>
      <w:r w:rsidRPr="005764FC">
        <w:rPr>
          <w:rFonts w:asciiTheme="minorHAnsi" w:hAnsiTheme="minorHAnsi" w:cstheme="minorHAnsi"/>
          <w:sz w:val="24"/>
          <w:szCs w:val="24"/>
        </w:rPr>
        <w:t xml:space="preserve">2.10. </w:t>
      </w:r>
      <w:r w:rsidR="00AE66EE" w:rsidRPr="005764FC">
        <w:rPr>
          <w:rFonts w:asciiTheme="minorHAnsi" w:hAnsiTheme="minorHAnsi" w:cstheme="minorHAnsi"/>
          <w:b/>
          <w:spacing w:val="-4"/>
          <w:sz w:val="24"/>
          <w:szCs w:val="24"/>
        </w:rPr>
        <w:t xml:space="preserve">PIRKIMO </w:t>
      </w:r>
      <w:r w:rsidR="00A92EAB" w:rsidRPr="005764FC">
        <w:rPr>
          <w:rFonts w:asciiTheme="minorHAnsi" w:hAnsiTheme="minorHAnsi" w:cstheme="minorHAnsi"/>
          <w:b/>
          <w:spacing w:val="-4"/>
          <w:sz w:val="24"/>
          <w:szCs w:val="24"/>
        </w:rPr>
        <w:t>PAVADINIMAS</w:t>
      </w:r>
      <w:r w:rsidR="00AE66EE" w:rsidRPr="005764FC">
        <w:rPr>
          <w:rFonts w:asciiTheme="minorHAnsi" w:hAnsiTheme="minorHAnsi" w:cstheme="minorHAnsi"/>
          <w:b/>
          <w:spacing w:val="-4"/>
          <w:sz w:val="24"/>
          <w:szCs w:val="24"/>
        </w:rPr>
        <w:t xml:space="preserve">: </w:t>
      </w:r>
      <w:r w:rsidR="004851C1" w:rsidRPr="005764FC">
        <w:rPr>
          <w:rFonts w:asciiTheme="minorHAnsi" w:hAnsiTheme="minorHAnsi" w:cstheme="minorHAnsi"/>
          <w:spacing w:val="-4"/>
          <w:sz w:val="24"/>
          <w:szCs w:val="24"/>
        </w:rPr>
        <w:t xml:space="preserve"> </w:t>
      </w:r>
      <w:r w:rsidRPr="005764FC">
        <w:rPr>
          <w:rFonts w:asciiTheme="minorHAnsi" w:hAnsiTheme="minorHAnsi" w:cstheme="minorHAnsi"/>
          <w:spacing w:val="-4"/>
          <w:sz w:val="24"/>
          <w:szCs w:val="24"/>
        </w:rPr>
        <w:t>Kauno „Santaros“ gimnazijos aktų salės scenos apšvietimo įrangos</w:t>
      </w:r>
      <w:r w:rsidR="00724A4B" w:rsidRPr="005764FC">
        <w:rPr>
          <w:rFonts w:asciiTheme="minorHAnsi" w:hAnsiTheme="minorHAnsi" w:cstheme="minorHAnsi"/>
          <w:spacing w:val="-4"/>
          <w:sz w:val="24"/>
          <w:szCs w:val="24"/>
        </w:rPr>
        <w:t xml:space="preserve"> </w:t>
      </w:r>
      <w:r w:rsidR="001A0784" w:rsidRPr="005764FC">
        <w:rPr>
          <w:rFonts w:asciiTheme="minorHAnsi" w:hAnsiTheme="minorHAnsi" w:cstheme="minorHAnsi"/>
          <w:spacing w:val="-4"/>
          <w:sz w:val="24"/>
          <w:szCs w:val="24"/>
        </w:rPr>
        <w:t>pirkimas</w:t>
      </w:r>
      <w:r w:rsidR="008C35A4" w:rsidRPr="005764FC">
        <w:rPr>
          <w:rFonts w:asciiTheme="minorHAnsi" w:hAnsiTheme="minorHAnsi" w:cstheme="minorHAnsi"/>
          <w:spacing w:val="-4"/>
          <w:sz w:val="24"/>
          <w:szCs w:val="24"/>
        </w:rPr>
        <w:t>.</w:t>
      </w:r>
    </w:p>
    <w:p w14:paraId="120AFCC1" w14:textId="1A03443C" w:rsidR="005764FC" w:rsidRPr="005764FC" w:rsidRDefault="005764FC" w:rsidP="005764FC">
      <w:pPr>
        <w:spacing w:line="264" w:lineRule="auto"/>
        <w:jc w:val="both"/>
        <w:rPr>
          <w:rFonts w:asciiTheme="minorHAnsi" w:hAnsiTheme="minorHAnsi" w:cstheme="minorHAnsi"/>
          <w:sz w:val="24"/>
          <w:szCs w:val="21"/>
        </w:rPr>
      </w:pPr>
      <w:r w:rsidRPr="005764FC">
        <w:rPr>
          <w:rFonts w:asciiTheme="minorHAnsi" w:hAnsiTheme="minorHAnsi" w:cstheme="minorHAnsi"/>
          <w:spacing w:val="-4"/>
          <w:sz w:val="24"/>
          <w:szCs w:val="24"/>
        </w:rPr>
        <w:t xml:space="preserve">2.11. </w:t>
      </w:r>
      <w:r w:rsidRPr="005764FC">
        <w:rPr>
          <w:rFonts w:asciiTheme="minorHAnsi" w:hAnsiTheme="minorHAnsi" w:cstheme="minorHAnsi"/>
          <w:b/>
          <w:color w:val="00B050"/>
          <w:sz w:val="24"/>
          <w:szCs w:val="21"/>
        </w:rPr>
        <w:t>Atliekamas žaliasis pirkimas.</w:t>
      </w:r>
      <w:r w:rsidRPr="005764FC">
        <w:rPr>
          <w:rFonts w:asciiTheme="minorHAnsi" w:hAnsiTheme="minorHAnsi" w:cstheme="minorHAnsi"/>
          <w:color w:val="00B050"/>
          <w:sz w:val="24"/>
          <w:szCs w:val="21"/>
        </w:rPr>
        <w:t xml:space="preserve"> </w:t>
      </w:r>
      <w:r w:rsidRPr="005764FC">
        <w:rPr>
          <w:rFonts w:ascii="Calibri" w:hAnsi="Calibri" w:cs="Calibri"/>
          <w:sz w:val="24"/>
        </w:rPr>
        <w:t xml:space="preserve">Vadovaujantis Aplinkos apsaugos kriterijų taikymo, vykdant žaliuosius pirkimus, tvarkos aprašo (toliau – Tvarkos aprašas), patvirtinto Lietuvos Respublikos aplinkos ministro 2011 m. birželio 28 d. įsakymu Nr. D1-508,  4.4.4.1 ir 4.4.4.4 punktais. Reikalavimai nustatyti sutarties projekte. </w:t>
      </w:r>
    </w:p>
    <w:p w14:paraId="4A8F3421" w14:textId="1E006099" w:rsidR="005764FC" w:rsidRDefault="005764FC" w:rsidP="00CC7C18">
      <w:pPr>
        <w:spacing w:line="276" w:lineRule="auto"/>
        <w:ind w:firstLine="720"/>
        <w:jc w:val="both"/>
        <w:rPr>
          <w:rFonts w:ascii="Calibri" w:hAnsi="Calibri" w:cs="Calibri"/>
          <w:sz w:val="24"/>
          <w:szCs w:val="24"/>
        </w:rPr>
      </w:pPr>
      <w:r w:rsidRPr="005764FC">
        <w:rPr>
          <w:rFonts w:ascii="Calibri" w:hAnsi="Calibri" w:cs="Calibri"/>
          <w:sz w:val="24"/>
          <w:szCs w:val="24"/>
        </w:rPr>
        <w:lastRenderedPageBreak/>
        <w:t>Perkamos prekės atitinka reikalavimus projekto atitikčiai horizontaliajam principui „Nedarome reikšmingos žalos” įvertinti: prekės privalo atitikti efektyvumo, tvarumo, ilgaamžiškumo reikalavimus pagal Direktyvą 2009/125/EC (paženklinti CE ženklu) ir Direktyvą 2011/65/EU.</w:t>
      </w:r>
      <w:r>
        <w:rPr>
          <w:rFonts w:ascii="Calibri" w:hAnsi="Calibri" w:cs="Calibri"/>
          <w:sz w:val="24"/>
          <w:szCs w:val="24"/>
        </w:rPr>
        <w:t xml:space="preserve"> </w:t>
      </w:r>
    </w:p>
    <w:p w14:paraId="0F86912C" w14:textId="32073EB0" w:rsidR="005764FC" w:rsidRPr="008A0FFE" w:rsidRDefault="005764FC" w:rsidP="00D52125">
      <w:pPr>
        <w:shd w:val="clear" w:color="auto" w:fill="FFFFFF" w:themeFill="background1"/>
        <w:spacing w:line="276" w:lineRule="auto"/>
        <w:jc w:val="both"/>
        <w:rPr>
          <w:rFonts w:ascii="Calibri" w:hAnsi="Calibri" w:cs="Calibri"/>
          <w:iCs/>
          <w:sz w:val="24"/>
          <w:szCs w:val="24"/>
        </w:rPr>
      </w:pPr>
      <w:r>
        <w:rPr>
          <w:rFonts w:ascii="Calibri" w:hAnsi="Calibri" w:cs="Calibri"/>
          <w:sz w:val="24"/>
          <w:szCs w:val="24"/>
        </w:rPr>
        <w:t>2.12</w:t>
      </w:r>
      <w:r w:rsidRPr="005764FC">
        <w:rPr>
          <w:rFonts w:ascii="Calibri" w:hAnsi="Calibri" w:cs="Calibri"/>
          <w:sz w:val="24"/>
          <w:szCs w:val="24"/>
        </w:rPr>
        <w:t xml:space="preserve">. Šiame pirkime taikomi socialiniai kriterijai </w:t>
      </w:r>
      <w:r w:rsidRPr="005764FC">
        <w:rPr>
          <w:rFonts w:ascii="Calibri" w:hAnsi="Calibri" w:cs="Calibri"/>
          <w:iCs/>
          <w:sz w:val="24"/>
          <w:szCs w:val="24"/>
        </w:rPr>
        <w:t>(prieinamumo ir tinkamumo visiems naudotojams reikalavimai).</w:t>
      </w:r>
      <w:r>
        <w:rPr>
          <w:rFonts w:ascii="Calibri" w:hAnsi="Calibri" w:cs="Calibri"/>
          <w:iCs/>
          <w:sz w:val="24"/>
          <w:szCs w:val="24"/>
        </w:rPr>
        <w:t xml:space="preserve"> </w:t>
      </w:r>
      <w:r w:rsidRPr="005764FC">
        <w:rPr>
          <w:rFonts w:ascii="Calibri" w:hAnsi="Calibri" w:cs="Calibri"/>
          <w:iCs/>
          <w:sz w:val="24"/>
          <w:szCs w:val="24"/>
        </w:rPr>
        <w:t xml:space="preserve">Kauno „Santaros“ gimnazijos aktų salės </w:t>
      </w:r>
      <w:r w:rsidR="00125DC1">
        <w:rPr>
          <w:rFonts w:ascii="Calibri" w:hAnsi="Calibri" w:cs="Calibri"/>
          <w:iCs/>
          <w:sz w:val="24"/>
          <w:szCs w:val="24"/>
        </w:rPr>
        <w:t>apšvietimo</w:t>
      </w:r>
      <w:r w:rsidRPr="005764FC">
        <w:rPr>
          <w:rFonts w:ascii="Calibri" w:hAnsi="Calibri" w:cs="Calibri"/>
          <w:iCs/>
          <w:sz w:val="24"/>
          <w:szCs w:val="24"/>
        </w:rPr>
        <w:t xml:space="preserve"> įrengimas yra aktų salės modernizavimo dalis, kurioje specialiųjų ugdymosi poreikių asmenims skirtos ugdymo vietos suplanuotos ugdymo patalpos pradžioje, tarpai pakankami, kad galėtų judėti specialiosiomis judėjimo priemonėmis besinaudojantys asmenys, baldai ir įranga išdėstyti taip, kad patekimas į </w:t>
      </w:r>
      <w:r w:rsidRPr="008A0FFE">
        <w:rPr>
          <w:rFonts w:ascii="Calibri" w:hAnsi="Calibri" w:cs="Calibri"/>
          <w:iCs/>
          <w:sz w:val="24"/>
          <w:szCs w:val="24"/>
        </w:rPr>
        <w:t>erdvę būtų tiesus ir lengvas.</w:t>
      </w:r>
    </w:p>
    <w:p w14:paraId="07B7EAEF" w14:textId="72BC805A" w:rsidR="00D52125" w:rsidRPr="008A0FFE" w:rsidRDefault="00D52125" w:rsidP="008A0FFE">
      <w:pPr>
        <w:pStyle w:val="Betarp"/>
        <w:spacing w:line="276" w:lineRule="auto"/>
        <w:contextualSpacing/>
        <w:jc w:val="both"/>
        <w:rPr>
          <w:rFonts w:ascii="Calibri" w:hAnsi="Calibri" w:cs="Calibri"/>
          <w:sz w:val="24"/>
          <w:szCs w:val="24"/>
        </w:rPr>
      </w:pPr>
      <w:r w:rsidRPr="008A0FFE">
        <w:rPr>
          <w:rFonts w:ascii="Calibri" w:hAnsi="Calibri" w:cs="Calibri"/>
          <w:spacing w:val="-2"/>
          <w:sz w:val="24"/>
          <w:szCs w:val="24"/>
        </w:rPr>
        <w:t xml:space="preserve">2.13. </w:t>
      </w:r>
      <w:proofErr w:type="spellStart"/>
      <w:r w:rsidRPr="008A0FFE">
        <w:rPr>
          <w:rFonts w:ascii="Calibri" w:hAnsi="Calibri" w:cs="Calibri"/>
          <w:spacing w:val="-2"/>
          <w:sz w:val="24"/>
          <w:szCs w:val="24"/>
        </w:rPr>
        <w:t>Pirkimo</w:t>
      </w:r>
      <w:proofErr w:type="spellEnd"/>
      <w:r w:rsidRPr="008A0FFE">
        <w:rPr>
          <w:rFonts w:ascii="Calibri" w:hAnsi="Calibri" w:cs="Calibri"/>
          <w:spacing w:val="-2"/>
          <w:sz w:val="24"/>
          <w:szCs w:val="24"/>
        </w:rPr>
        <w:t xml:space="preserve"> </w:t>
      </w:r>
      <w:proofErr w:type="spellStart"/>
      <w:r w:rsidRPr="008A0FFE">
        <w:rPr>
          <w:rFonts w:ascii="Calibri" w:hAnsi="Calibri" w:cs="Calibri"/>
          <w:spacing w:val="-2"/>
          <w:sz w:val="24"/>
          <w:szCs w:val="24"/>
        </w:rPr>
        <w:t>objektas</w:t>
      </w:r>
      <w:proofErr w:type="spellEnd"/>
      <w:r w:rsidRPr="008A0FFE">
        <w:rPr>
          <w:rFonts w:ascii="Calibri" w:hAnsi="Calibri" w:cs="Calibri"/>
          <w:color w:val="000000" w:themeColor="text1"/>
          <w:spacing w:val="-2"/>
          <w:sz w:val="24"/>
          <w:szCs w:val="24"/>
        </w:rPr>
        <w:t xml:space="preserve">: </w:t>
      </w:r>
      <w:proofErr w:type="spellStart"/>
      <w:r w:rsidRPr="008A0FFE">
        <w:rPr>
          <w:rFonts w:ascii="Calibri" w:eastAsia="Calibri" w:hAnsi="Calibri" w:cs="Calibri"/>
          <w:color w:val="000000" w:themeColor="text1"/>
          <w:sz w:val="24"/>
          <w:szCs w:val="24"/>
        </w:rPr>
        <w:t>Numatoma</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įsigyti</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sz w:val="24"/>
          <w:szCs w:val="24"/>
        </w:rPr>
        <w:t>Kauno</w:t>
      </w:r>
      <w:proofErr w:type="spell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Santaros</w:t>
      </w:r>
      <w:proofErr w:type="spellEnd"/>
      <w:proofErr w:type="gramStart"/>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gimnazijos</w:t>
      </w:r>
      <w:proofErr w:type="spellEnd"/>
      <w:proofErr w:type="gram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aktų</w:t>
      </w:r>
      <w:proofErr w:type="spell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salės</w:t>
      </w:r>
      <w:proofErr w:type="spellEnd"/>
      <w:r w:rsidRPr="00D52125">
        <w:rPr>
          <w:rFonts w:ascii="Calibri" w:eastAsia="Calibri" w:hAnsi="Calibri" w:cs="Calibri"/>
          <w:sz w:val="24"/>
          <w:szCs w:val="24"/>
        </w:rPr>
        <w:t xml:space="preserve"> </w:t>
      </w:r>
      <w:proofErr w:type="spellStart"/>
      <w:r w:rsidR="008A0FFE">
        <w:rPr>
          <w:rFonts w:ascii="Calibri" w:eastAsia="Calibri" w:hAnsi="Calibri" w:cs="Calibri"/>
          <w:sz w:val="24"/>
          <w:szCs w:val="24"/>
        </w:rPr>
        <w:t>scenos</w:t>
      </w:r>
      <w:proofErr w:type="spellEnd"/>
      <w:r w:rsidR="008A0FFE">
        <w:rPr>
          <w:rFonts w:ascii="Calibri" w:eastAsia="Calibri" w:hAnsi="Calibri" w:cs="Calibri"/>
          <w:sz w:val="24"/>
          <w:szCs w:val="24"/>
        </w:rPr>
        <w:t xml:space="preserve"> </w:t>
      </w:r>
      <w:proofErr w:type="spellStart"/>
      <w:r>
        <w:rPr>
          <w:rFonts w:ascii="Calibri" w:eastAsia="Calibri" w:hAnsi="Calibri" w:cs="Calibri"/>
          <w:sz w:val="24"/>
          <w:szCs w:val="24"/>
        </w:rPr>
        <w:t>apšvietimo</w:t>
      </w:r>
      <w:proofErr w:type="spell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įrangą</w:t>
      </w:r>
      <w:proofErr w:type="spell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įskaitant</w:t>
      </w:r>
      <w:proofErr w:type="spell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jos</w:t>
      </w:r>
      <w:proofErr w:type="spell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pristatymą</w:t>
      </w:r>
      <w:proofErr w:type="spellEnd"/>
      <w:r w:rsidRPr="00D52125">
        <w:rPr>
          <w:rFonts w:ascii="Calibri" w:eastAsia="Calibri" w:hAnsi="Calibri" w:cs="Calibri"/>
          <w:sz w:val="24"/>
          <w:szCs w:val="24"/>
        </w:rPr>
        <w:t xml:space="preserve"> </w:t>
      </w:r>
      <w:proofErr w:type="spellStart"/>
      <w:r w:rsidRPr="00D52125">
        <w:rPr>
          <w:rFonts w:ascii="Calibri" w:hAnsi="Calibri" w:cs="Calibri"/>
          <w:sz w:val="24"/>
          <w:szCs w:val="24"/>
        </w:rPr>
        <w:t>adresu</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Baltų</w:t>
      </w:r>
      <w:proofErr w:type="spellEnd"/>
      <w:r w:rsidRPr="00D52125">
        <w:rPr>
          <w:rFonts w:ascii="Calibri" w:hAnsi="Calibri" w:cs="Calibri"/>
          <w:sz w:val="24"/>
          <w:szCs w:val="24"/>
        </w:rPr>
        <w:t xml:space="preserve"> pr. 51, Kaunas (</w:t>
      </w:r>
      <w:proofErr w:type="spellStart"/>
      <w:r w:rsidRPr="00D52125">
        <w:rPr>
          <w:rFonts w:ascii="Calibri" w:hAnsi="Calibri" w:cs="Calibri"/>
          <w:sz w:val="24"/>
          <w:szCs w:val="24"/>
        </w:rPr>
        <w:t>Pirkėjo</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nurodytą</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patalpą</w:t>
      </w:r>
      <w:proofErr w:type="spellEnd"/>
      <w:r w:rsidRPr="00D52125">
        <w:rPr>
          <w:rFonts w:ascii="Calibri" w:hAnsi="Calibri" w:cs="Calibri"/>
          <w:sz w:val="24"/>
          <w:szCs w:val="24"/>
        </w:rPr>
        <w:t>)</w:t>
      </w:r>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sumontavimą</w:t>
      </w:r>
      <w:proofErr w:type="spellEnd"/>
      <w:r w:rsidRPr="00D52125">
        <w:rPr>
          <w:rFonts w:ascii="Calibri" w:eastAsia="Calibri" w:hAnsi="Calibri" w:cs="Calibri"/>
          <w:sz w:val="24"/>
          <w:szCs w:val="24"/>
        </w:rPr>
        <w:t xml:space="preserve">, </w:t>
      </w:r>
      <w:proofErr w:type="spellStart"/>
      <w:r w:rsidRPr="00D52125">
        <w:rPr>
          <w:rFonts w:ascii="Calibri" w:eastAsia="Calibri" w:hAnsi="Calibri" w:cs="Calibri"/>
          <w:sz w:val="24"/>
          <w:szCs w:val="24"/>
        </w:rPr>
        <w:t>paleidimą</w:t>
      </w:r>
      <w:proofErr w:type="spellEnd"/>
      <w:r w:rsidRPr="00D52125">
        <w:rPr>
          <w:rFonts w:ascii="Calibri" w:eastAsia="Calibri" w:hAnsi="Calibri" w:cs="Calibri"/>
          <w:sz w:val="24"/>
          <w:szCs w:val="24"/>
        </w:rPr>
        <w:t xml:space="preserve"> (</w:t>
      </w:r>
      <w:proofErr w:type="spellStart"/>
      <w:r w:rsidRPr="00D52125">
        <w:rPr>
          <w:rFonts w:ascii="Calibri" w:hAnsi="Calibri" w:cs="Calibri"/>
          <w:sz w:val="24"/>
          <w:szCs w:val="24"/>
        </w:rPr>
        <w:t>įskaitant</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programinės</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įrangos</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įdiegimą</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sukonfigūravimą</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bei</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įrangos</w:t>
      </w:r>
      <w:proofErr w:type="spellEnd"/>
      <w:r w:rsidRPr="00D52125">
        <w:rPr>
          <w:rFonts w:ascii="Calibri" w:hAnsi="Calibri" w:cs="Calibri"/>
          <w:sz w:val="24"/>
          <w:szCs w:val="24"/>
        </w:rPr>
        <w:t xml:space="preserve"> ir </w:t>
      </w:r>
      <w:proofErr w:type="spellStart"/>
      <w:r w:rsidRPr="00D52125">
        <w:rPr>
          <w:rFonts w:ascii="Calibri" w:hAnsi="Calibri" w:cs="Calibri"/>
          <w:sz w:val="24"/>
          <w:szCs w:val="24"/>
        </w:rPr>
        <w:t>jos</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dalių</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suderinimą</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tarpusavyje</w:t>
      </w:r>
      <w:proofErr w:type="spellEnd"/>
      <w:r w:rsidRPr="00D52125">
        <w:rPr>
          <w:rFonts w:ascii="Calibri" w:eastAsia="Calibri" w:hAnsi="Calibri" w:cs="Calibri"/>
          <w:sz w:val="24"/>
          <w:szCs w:val="24"/>
        </w:rPr>
        <w:t xml:space="preserve">), </w:t>
      </w:r>
      <w:proofErr w:type="spellStart"/>
      <w:r w:rsidRPr="00D52125">
        <w:rPr>
          <w:rFonts w:ascii="Calibri" w:hAnsi="Calibri" w:cs="Calibri"/>
          <w:sz w:val="24"/>
          <w:szCs w:val="24"/>
        </w:rPr>
        <w:t>bei</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Pirkėjo</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nurod</w:t>
      </w:r>
      <w:r>
        <w:rPr>
          <w:rFonts w:ascii="Calibri" w:hAnsi="Calibri" w:cs="Calibri"/>
          <w:sz w:val="24"/>
          <w:szCs w:val="24"/>
        </w:rPr>
        <w:t>ytų</w:t>
      </w:r>
      <w:proofErr w:type="spellEnd"/>
      <w:r>
        <w:rPr>
          <w:rFonts w:ascii="Calibri" w:hAnsi="Calibri" w:cs="Calibri"/>
          <w:sz w:val="24"/>
          <w:szCs w:val="24"/>
        </w:rPr>
        <w:t xml:space="preserve"> </w:t>
      </w:r>
      <w:proofErr w:type="spellStart"/>
      <w:r>
        <w:rPr>
          <w:rFonts w:ascii="Calibri" w:hAnsi="Calibri" w:cs="Calibri"/>
          <w:sz w:val="24"/>
          <w:szCs w:val="24"/>
        </w:rPr>
        <w:t>asmenų</w:t>
      </w:r>
      <w:proofErr w:type="spellEnd"/>
      <w:r>
        <w:rPr>
          <w:rFonts w:ascii="Calibri" w:hAnsi="Calibri" w:cs="Calibri"/>
          <w:sz w:val="24"/>
          <w:szCs w:val="24"/>
        </w:rPr>
        <w:t xml:space="preserve"> </w:t>
      </w:r>
      <w:proofErr w:type="spellStart"/>
      <w:r>
        <w:rPr>
          <w:rFonts w:ascii="Calibri" w:hAnsi="Calibri" w:cs="Calibri"/>
          <w:sz w:val="24"/>
          <w:szCs w:val="24"/>
        </w:rPr>
        <w:t>apmokymą</w:t>
      </w:r>
      <w:proofErr w:type="spellEnd"/>
      <w:r>
        <w:rPr>
          <w:rFonts w:ascii="Calibri" w:hAnsi="Calibri" w:cs="Calibri"/>
          <w:sz w:val="24"/>
          <w:szCs w:val="24"/>
        </w:rPr>
        <w:t xml:space="preserve"> </w:t>
      </w:r>
      <w:proofErr w:type="spellStart"/>
      <w:r>
        <w:rPr>
          <w:rFonts w:ascii="Calibri" w:hAnsi="Calibri" w:cs="Calibri"/>
          <w:sz w:val="24"/>
          <w:szCs w:val="24"/>
        </w:rPr>
        <w:t>naudotis</w:t>
      </w:r>
      <w:proofErr w:type="spellEnd"/>
      <w:r>
        <w:rPr>
          <w:rFonts w:ascii="Calibri" w:hAnsi="Calibri" w:cs="Calibri"/>
          <w:sz w:val="24"/>
          <w:szCs w:val="24"/>
        </w:rPr>
        <w:t xml:space="preserve"> </w:t>
      </w:r>
      <w:proofErr w:type="spellStart"/>
      <w:r>
        <w:rPr>
          <w:rFonts w:ascii="Calibri" w:hAnsi="Calibri" w:cs="Calibri"/>
          <w:sz w:val="24"/>
          <w:szCs w:val="24"/>
        </w:rPr>
        <w:t>p</w:t>
      </w:r>
      <w:r w:rsidRPr="00D52125">
        <w:rPr>
          <w:rFonts w:ascii="Calibri" w:hAnsi="Calibri" w:cs="Calibri"/>
          <w:sz w:val="24"/>
          <w:szCs w:val="24"/>
        </w:rPr>
        <w:t>rekėmis</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hAnsi="Calibri" w:cs="Calibri"/>
          <w:sz w:val="24"/>
          <w:szCs w:val="24"/>
        </w:rPr>
        <w:t>Prekės</w:t>
      </w:r>
      <w:proofErr w:type="spellEnd"/>
      <w:r w:rsidRPr="00D52125">
        <w:rPr>
          <w:rFonts w:ascii="Calibri" w:hAnsi="Calibri" w:cs="Calibri"/>
          <w:sz w:val="24"/>
          <w:szCs w:val="24"/>
        </w:rPr>
        <w:t xml:space="preserve"> </w:t>
      </w:r>
      <w:proofErr w:type="spellStart"/>
      <w:r w:rsidRPr="00D52125">
        <w:rPr>
          <w:rFonts w:ascii="Calibri" w:hAnsi="Calibri" w:cs="Calibri"/>
          <w:sz w:val="24"/>
          <w:szCs w:val="24"/>
        </w:rPr>
        <w:t>turi</w:t>
      </w:r>
      <w:proofErr w:type="spellEnd"/>
      <w:r w:rsidRPr="00D52125">
        <w:rPr>
          <w:rFonts w:ascii="Calibri" w:hAnsi="Calibri" w:cs="Calibri"/>
          <w:sz w:val="24"/>
          <w:szCs w:val="24"/>
        </w:rPr>
        <w:t xml:space="preserve"> </w:t>
      </w:r>
      <w:proofErr w:type="spellStart"/>
      <w:r w:rsidRPr="00D52125">
        <w:rPr>
          <w:rFonts w:ascii="Calibri" w:eastAsia="Calibri" w:hAnsi="Calibri" w:cs="Calibri"/>
          <w:color w:val="000000" w:themeColor="text1"/>
          <w:sz w:val="24"/>
          <w:szCs w:val="24"/>
        </w:rPr>
        <w:t>atitikti</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techninėje</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specifikacijoje</w:t>
      </w:r>
      <w:proofErr w:type="spellEnd"/>
      <w:r w:rsidRPr="00D52125">
        <w:rPr>
          <w:rFonts w:ascii="Calibri" w:eastAsia="Calibri" w:hAnsi="Calibri" w:cs="Calibri"/>
          <w:color w:val="000000" w:themeColor="text1"/>
          <w:sz w:val="24"/>
          <w:szCs w:val="24"/>
        </w:rPr>
        <w:t xml:space="preserve"> (</w:t>
      </w:r>
      <w:proofErr w:type="spellStart"/>
      <w:r>
        <w:rPr>
          <w:rFonts w:ascii="Calibri" w:eastAsia="Calibri" w:hAnsi="Calibri" w:cs="Calibri"/>
          <w:color w:val="000000" w:themeColor="text1"/>
          <w:sz w:val="24"/>
          <w:szCs w:val="24"/>
        </w:rPr>
        <w:t>P</w:t>
      </w:r>
      <w:r w:rsidRPr="00D52125">
        <w:rPr>
          <w:rFonts w:ascii="Calibri" w:eastAsia="Calibri" w:hAnsi="Calibri" w:cs="Calibri"/>
          <w:color w:val="000000" w:themeColor="text1"/>
          <w:sz w:val="24"/>
          <w:szCs w:val="24"/>
        </w:rPr>
        <w:t>irkimo</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sąlygų</w:t>
      </w:r>
      <w:proofErr w:type="spellEnd"/>
      <w:r w:rsidRPr="00D52125">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3</w:t>
      </w:r>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priedas</w:t>
      </w:r>
      <w:proofErr w:type="spellEnd"/>
      <w:r w:rsidRPr="00D52125">
        <w:rPr>
          <w:rFonts w:ascii="Calibri" w:eastAsia="Calibri" w:hAnsi="Calibri" w:cs="Calibri"/>
          <w:color w:val="000000" w:themeColor="text1"/>
          <w:sz w:val="24"/>
          <w:szCs w:val="24"/>
        </w:rPr>
        <w:t xml:space="preserve"> / </w:t>
      </w:r>
      <w:proofErr w:type="spellStart"/>
      <w:r w:rsidRPr="00D52125">
        <w:rPr>
          <w:rFonts w:ascii="Calibri" w:eastAsia="Calibri" w:hAnsi="Calibri" w:cs="Calibri"/>
          <w:color w:val="000000" w:themeColor="text1"/>
          <w:sz w:val="24"/>
          <w:szCs w:val="24"/>
        </w:rPr>
        <w:t>specialiųjų</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sutarties</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sąlygų</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priedas</w:t>
      </w:r>
      <w:proofErr w:type="spellEnd"/>
      <w:r w:rsidRPr="00D52125">
        <w:rPr>
          <w:rFonts w:ascii="Calibri" w:eastAsia="Calibri" w:hAnsi="Calibri" w:cs="Calibri"/>
          <w:color w:val="000000" w:themeColor="text1"/>
          <w:sz w:val="24"/>
          <w:szCs w:val="24"/>
        </w:rPr>
        <w:t xml:space="preserve"> </w:t>
      </w:r>
      <w:proofErr w:type="spellStart"/>
      <w:r w:rsidRPr="00D52125">
        <w:rPr>
          <w:rFonts w:ascii="Calibri" w:eastAsia="Calibri" w:hAnsi="Calibri" w:cs="Calibri"/>
          <w:color w:val="000000" w:themeColor="text1"/>
          <w:sz w:val="24"/>
          <w:szCs w:val="24"/>
        </w:rPr>
        <w:t>Nr</w:t>
      </w:r>
      <w:proofErr w:type="spellEnd"/>
      <w:r w:rsidRPr="00D52125">
        <w:rPr>
          <w:rFonts w:ascii="Calibri" w:eastAsia="Calibri" w:hAnsi="Calibri" w:cs="Calibri"/>
          <w:color w:val="000000" w:themeColor="text1"/>
          <w:sz w:val="24"/>
          <w:szCs w:val="24"/>
        </w:rPr>
        <w:t xml:space="preserve">. 1) </w:t>
      </w:r>
      <w:proofErr w:type="spellStart"/>
      <w:r w:rsidRPr="008A0FFE">
        <w:rPr>
          <w:rFonts w:ascii="Calibri" w:eastAsia="Calibri" w:hAnsi="Calibri" w:cs="Calibri"/>
          <w:color w:val="000000" w:themeColor="text1"/>
          <w:sz w:val="24"/>
          <w:szCs w:val="24"/>
        </w:rPr>
        <w:t>nurodytus</w:t>
      </w:r>
      <w:proofErr w:type="spellEnd"/>
      <w:r w:rsidRPr="008A0FFE">
        <w:rPr>
          <w:rFonts w:ascii="Calibri" w:eastAsia="Calibri" w:hAnsi="Calibri" w:cs="Calibri"/>
          <w:color w:val="000000" w:themeColor="text1"/>
          <w:sz w:val="24"/>
          <w:szCs w:val="24"/>
        </w:rPr>
        <w:t xml:space="preserve"> </w:t>
      </w:r>
      <w:proofErr w:type="spellStart"/>
      <w:r w:rsidRPr="008A0FFE">
        <w:rPr>
          <w:rFonts w:ascii="Calibri" w:eastAsia="Calibri" w:hAnsi="Calibri" w:cs="Calibri"/>
          <w:color w:val="000000" w:themeColor="text1"/>
          <w:sz w:val="24"/>
          <w:szCs w:val="24"/>
        </w:rPr>
        <w:t>reikalavimus</w:t>
      </w:r>
      <w:proofErr w:type="spellEnd"/>
      <w:r w:rsidRPr="008A0FFE">
        <w:rPr>
          <w:rFonts w:ascii="Calibri" w:eastAsia="Calibri" w:hAnsi="Calibri" w:cs="Calibri"/>
          <w:color w:val="000000" w:themeColor="text1"/>
          <w:sz w:val="24"/>
          <w:szCs w:val="24"/>
        </w:rPr>
        <w:t xml:space="preserve">. </w:t>
      </w:r>
    </w:p>
    <w:p w14:paraId="35BC761E" w14:textId="77777777" w:rsidR="00D52125" w:rsidRPr="008A0FFE" w:rsidRDefault="00D52125" w:rsidP="008A0FFE">
      <w:pPr>
        <w:suppressAutoHyphens/>
        <w:spacing w:line="264" w:lineRule="auto"/>
        <w:ind w:firstLine="720"/>
        <w:contextualSpacing/>
        <w:jc w:val="both"/>
        <w:rPr>
          <w:rStyle w:val="Grietas"/>
          <w:rFonts w:asciiTheme="minorHAnsi" w:hAnsiTheme="minorHAnsi" w:cstheme="minorHAnsi"/>
          <w:b w:val="0"/>
          <w:bCs w:val="0"/>
          <w:color w:val="000000" w:themeColor="text1"/>
          <w:spacing w:val="-2"/>
          <w:sz w:val="24"/>
          <w:szCs w:val="24"/>
        </w:rPr>
      </w:pPr>
      <w:r w:rsidRPr="008A0FFE">
        <w:rPr>
          <w:rStyle w:val="Grietas"/>
          <w:rFonts w:asciiTheme="minorHAnsi" w:hAnsiTheme="minorHAnsi" w:cstheme="minorHAnsi"/>
          <w:b w:val="0"/>
          <w:bCs w:val="0"/>
          <w:color w:val="000000" w:themeColor="text1"/>
          <w:spacing w:val="-2"/>
          <w:sz w:val="24"/>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73AF8CED" w14:textId="317C60DC" w:rsidR="008A0FFE" w:rsidRPr="00914C4C" w:rsidRDefault="008A0FFE" w:rsidP="008A0FFE">
      <w:pPr>
        <w:spacing w:line="264" w:lineRule="auto"/>
        <w:jc w:val="both"/>
        <w:rPr>
          <w:rFonts w:ascii="Calibri" w:eastAsia="Calibri" w:hAnsi="Calibri" w:cs="Calibri"/>
          <w:sz w:val="24"/>
          <w:szCs w:val="24"/>
          <w:lang w:eastAsia="lt-LT"/>
        </w:rPr>
      </w:pPr>
      <w:r>
        <w:rPr>
          <w:rFonts w:ascii="Calibri" w:eastAsia="Calibri" w:hAnsi="Calibri" w:cs="Calibri"/>
          <w:sz w:val="24"/>
          <w:szCs w:val="24"/>
          <w:lang w:eastAsia="lt-LT"/>
        </w:rPr>
        <w:t xml:space="preserve">2.14. </w:t>
      </w:r>
      <w:r w:rsidRPr="00914C4C">
        <w:rPr>
          <w:rFonts w:ascii="Calibri" w:eastAsia="Calibri" w:hAnsi="Calibri" w:cs="Calibri"/>
          <w:sz w:val="24"/>
          <w:szCs w:val="24"/>
          <w:lang w:eastAsia="lt-LT"/>
        </w:rPr>
        <w:t>Jeigu apibūdinant pirkimo objektą techninėje specifikacijoje nurodytas konkretus modelis ar tiekimo šaltinis, konkretus procesas, būdingas konkretaus tiekėjo tiekiamoms prekėms ar teikiamoms paslaugoms, ar prekių ženklas, patentas, sertifikatas, standartas, tipai, konkreti kilmė ar gamyba, turi būti laikoma, kad kiekviena tokia nuoroda yra pateikta su žodžiais „arba lygiavertis“.</w:t>
      </w:r>
    </w:p>
    <w:p w14:paraId="7DB44574" w14:textId="7AC80BD9" w:rsidR="005764FC" w:rsidRPr="0080779D" w:rsidRDefault="008A0FFE" w:rsidP="00D44EA8">
      <w:pPr>
        <w:spacing w:line="264" w:lineRule="auto"/>
        <w:jc w:val="both"/>
        <w:rPr>
          <w:rFonts w:asciiTheme="minorHAnsi" w:hAnsiTheme="minorHAnsi" w:cstheme="minorHAnsi"/>
          <w:iCs/>
          <w:sz w:val="24"/>
          <w:szCs w:val="24"/>
        </w:rPr>
      </w:pPr>
      <w:r w:rsidRPr="00914C4C">
        <w:rPr>
          <w:rFonts w:ascii="Calibri" w:eastAsia="Calibri" w:hAnsi="Calibri" w:cs="Calibri"/>
          <w:sz w:val="24"/>
          <w:szCs w:val="24"/>
          <w:lang w:eastAsia="lt-LT"/>
        </w:rPr>
        <w:t>2.1</w:t>
      </w:r>
      <w:r>
        <w:rPr>
          <w:rFonts w:ascii="Calibri" w:eastAsia="Calibri" w:hAnsi="Calibri" w:cs="Calibri"/>
          <w:sz w:val="24"/>
          <w:szCs w:val="24"/>
          <w:lang w:eastAsia="lt-LT"/>
        </w:rPr>
        <w:t>5</w:t>
      </w:r>
      <w:r w:rsidRPr="00914C4C">
        <w:rPr>
          <w:rFonts w:ascii="Calibri" w:eastAsia="Calibri" w:hAnsi="Calibri" w:cs="Calibri"/>
          <w:sz w:val="24"/>
          <w:szCs w:val="24"/>
          <w:lang w:eastAsia="lt-LT"/>
        </w:rPr>
        <w:t xml:space="preserve">. Jeigu apibūdinant pirkimo objektą techninėje specifikacijoje nurodytas standartas, </w:t>
      </w:r>
      <w:r w:rsidRPr="00914C4C">
        <w:rPr>
          <w:rFonts w:ascii="Calibri" w:eastAsia="Calibri" w:hAnsi="Calibri" w:cs="Arial"/>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14C4C">
        <w:rPr>
          <w:rFonts w:ascii="Calibri" w:eastAsia="Calibri" w:hAnsi="Calibri" w:cs="Calibri"/>
          <w:sz w:val="24"/>
          <w:szCs w:val="24"/>
          <w:lang w:eastAsia="lt-LT"/>
        </w:rPr>
        <w:t xml:space="preserve">turi būti laikoma, kad kiekviena tokia </w:t>
      </w:r>
      <w:r w:rsidRPr="0080779D">
        <w:rPr>
          <w:rFonts w:ascii="Calibri" w:eastAsia="Calibri" w:hAnsi="Calibri" w:cs="Calibri"/>
          <w:sz w:val="24"/>
          <w:szCs w:val="24"/>
          <w:lang w:eastAsia="lt-LT"/>
        </w:rPr>
        <w:t xml:space="preserve">nuoroda yra pateikta su žodžiais „arba lygiavertis“. </w:t>
      </w:r>
    </w:p>
    <w:p w14:paraId="13ECBEB8" w14:textId="569AC07C" w:rsidR="001859C8" w:rsidRPr="0080779D" w:rsidRDefault="0080779D" w:rsidP="00D44EA8">
      <w:pPr>
        <w:spacing w:line="264" w:lineRule="auto"/>
        <w:jc w:val="both"/>
        <w:rPr>
          <w:rFonts w:asciiTheme="minorHAnsi" w:eastAsia="Calibri" w:hAnsiTheme="minorHAnsi" w:cstheme="minorHAnsi"/>
          <w:iCs/>
          <w:noProof/>
          <w:sz w:val="24"/>
          <w:szCs w:val="24"/>
        </w:rPr>
      </w:pPr>
      <w:r w:rsidRPr="0080779D">
        <w:rPr>
          <w:rFonts w:asciiTheme="minorHAnsi" w:hAnsiTheme="minorHAnsi" w:cstheme="minorHAnsi"/>
          <w:iCs/>
          <w:sz w:val="24"/>
          <w:szCs w:val="24"/>
        </w:rPr>
        <w:t xml:space="preserve">2.16. </w:t>
      </w:r>
      <w:r w:rsidR="00FA3E44" w:rsidRPr="0080779D">
        <w:rPr>
          <w:rFonts w:asciiTheme="minorHAnsi" w:hAnsiTheme="minorHAnsi" w:cstheme="minorHAnsi"/>
          <w:iCs/>
          <w:sz w:val="24"/>
          <w:szCs w:val="24"/>
        </w:rPr>
        <w:t xml:space="preserve">Pirkimo </w:t>
      </w:r>
      <w:r w:rsidR="003E3873" w:rsidRPr="0080779D">
        <w:rPr>
          <w:rFonts w:asciiTheme="minorHAnsi" w:hAnsiTheme="minorHAnsi" w:cstheme="minorHAnsi"/>
          <w:iCs/>
          <w:sz w:val="24"/>
          <w:szCs w:val="24"/>
        </w:rPr>
        <w:t>objekto kodai</w:t>
      </w:r>
      <w:r w:rsidR="00F4446C" w:rsidRPr="0080779D">
        <w:rPr>
          <w:rFonts w:asciiTheme="minorHAnsi" w:hAnsiTheme="minorHAnsi" w:cstheme="minorHAnsi"/>
          <w:iCs/>
          <w:sz w:val="24"/>
          <w:szCs w:val="24"/>
        </w:rPr>
        <w:t xml:space="preserve"> pagal BVPŽ</w:t>
      </w:r>
      <w:r w:rsidR="00FA3E44" w:rsidRPr="0080779D">
        <w:rPr>
          <w:rFonts w:asciiTheme="minorHAnsi" w:hAnsiTheme="minorHAnsi" w:cstheme="minorHAnsi"/>
          <w:sz w:val="24"/>
          <w:szCs w:val="24"/>
        </w:rPr>
        <w:t xml:space="preserve">: </w:t>
      </w:r>
      <w:r w:rsidR="004851C1" w:rsidRPr="0080779D">
        <w:rPr>
          <w:rFonts w:asciiTheme="minorHAnsi" w:hAnsiTheme="minorHAnsi" w:cstheme="minorHAnsi"/>
          <w:sz w:val="24"/>
          <w:szCs w:val="24"/>
        </w:rPr>
        <w:t xml:space="preserve"> </w:t>
      </w:r>
      <w:r w:rsidR="00FF0F2F" w:rsidRPr="0080779D">
        <w:rPr>
          <w:rFonts w:asciiTheme="minorHAnsi" w:hAnsiTheme="minorHAnsi" w:cstheme="minorHAnsi"/>
          <w:sz w:val="24"/>
          <w:szCs w:val="24"/>
        </w:rPr>
        <w:t>3</w:t>
      </w:r>
      <w:r w:rsidRPr="0080779D">
        <w:rPr>
          <w:rFonts w:asciiTheme="minorHAnsi" w:hAnsiTheme="minorHAnsi" w:cstheme="minorHAnsi"/>
          <w:sz w:val="24"/>
          <w:szCs w:val="24"/>
        </w:rPr>
        <w:t>1527260-6</w:t>
      </w:r>
      <w:r w:rsidR="004851C1" w:rsidRPr="0080779D">
        <w:rPr>
          <w:rFonts w:asciiTheme="minorHAnsi" w:hAnsiTheme="minorHAnsi" w:cstheme="minorHAnsi"/>
          <w:sz w:val="24"/>
          <w:szCs w:val="24"/>
        </w:rPr>
        <w:t xml:space="preserve"> (</w:t>
      </w:r>
      <w:r w:rsidRPr="0080779D">
        <w:rPr>
          <w:rFonts w:asciiTheme="minorHAnsi" w:hAnsiTheme="minorHAnsi" w:cstheme="minorHAnsi"/>
          <w:sz w:val="24"/>
          <w:szCs w:val="24"/>
        </w:rPr>
        <w:t>Apšvietimo sistemos</w:t>
      </w:r>
      <w:r w:rsidR="004851C1" w:rsidRPr="0080779D">
        <w:rPr>
          <w:rFonts w:asciiTheme="minorHAnsi" w:hAnsiTheme="minorHAnsi" w:cstheme="minorHAnsi"/>
          <w:sz w:val="24"/>
          <w:szCs w:val="24"/>
        </w:rPr>
        <w:t>)</w:t>
      </w:r>
    </w:p>
    <w:p w14:paraId="7ADA317E" w14:textId="6D931CB3" w:rsidR="00311B3E" w:rsidRPr="0080779D" w:rsidRDefault="0080779D" w:rsidP="0080779D">
      <w:pPr>
        <w:suppressAutoHyphens/>
        <w:spacing w:line="264" w:lineRule="auto"/>
        <w:contextualSpacing/>
        <w:jc w:val="both"/>
        <w:rPr>
          <w:rFonts w:asciiTheme="minorHAnsi" w:hAnsiTheme="minorHAnsi" w:cstheme="minorHAnsi"/>
          <w:color w:val="000000" w:themeColor="text1"/>
          <w:spacing w:val="-2"/>
          <w:sz w:val="24"/>
          <w:szCs w:val="24"/>
        </w:rPr>
      </w:pPr>
      <w:r w:rsidRPr="0080779D">
        <w:rPr>
          <w:rFonts w:asciiTheme="minorHAnsi" w:hAnsiTheme="minorHAnsi" w:cstheme="minorHAnsi"/>
          <w:spacing w:val="-2"/>
          <w:sz w:val="24"/>
          <w:szCs w:val="24"/>
        </w:rPr>
        <w:t xml:space="preserve">2.17. </w:t>
      </w:r>
      <w:r w:rsidR="00270E78" w:rsidRPr="0080779D">
        <w:rPr>
          <w:rFonts w:asciiTheme="minorHAnsi" w:hAnsiTheme="minorHAnsi" w:cstheme="minorHAnsi"/>
          <w:color w:val="000000"/>
          <w:sz w:val="24"/>
          <w:szCs w:val="24"/>
          <w:u w:val="single"/>
          <w:lang w:bidi="en-US"/>
        </w:rPr>
        <w:t xml:space="preserve">Pirkimo objektas </w:t>
      </w:r>
      <w:r w:rsidR="001D270E" w:rsidRPr="0080779D">
        <w:rPr>
          <w:rFonts w:asciiTheme="minorHAnsi" w:hAnsiTheme="minorHAnsi" w:cstheme="minorHAnsi"/>
          <w:color w:val="000000"/>
          <w:sz w:val="24"/>
          <w:szCs w:val="24"/>
          <w:u w:val="single"/>
          <w:lang w:bidi="en-US"/>
        </w:rPr>
        <w:t>į dalis neskaidomas.</w:t>
      </w:r>
      <w:r w:rsidR="00311B3E" w:rsidRPr="0080779D">
        <w:rPr>
          <w:rFonts w:asciiTheme="minorHAnsi" w:hAnsiTheme="minorHAnsi" w:cstheme="minorHAnsi"/>
          <w:color w:val="000000"/>
          <w:sz w:val="24"/>
          <w:szCs w:val="24"/>
          <w:lang w:bidi="en-US"/>
        </w:rPr>
        <w:t xml:space="preserve"> </w:t>
      </w:r>
    </w:p>
    <w:p w14:paraId="4C00BAB0" w14:textId="27CADAF4" w:rsidR="00311B3E" w:rsidRPr="00177C69" w:rsidRDefault="00177C69" w:rsidP="00D44EA8">
      <w:pPr>
        <w:shd w:val="clear" w:color="auto" w:fill="DEEAF6" w:themeFill="accent1" w:themeFillTint="33"/>
        <w:spacing w:line="264" w:lineRule="auto"/>
        <w:jc w:val="both"/>
        <w:rPr>
          <w:rFonts w:asciiTheme="minorHAnsi" w:hAnsiTheme="minorHAnsi" w:cstheme="minorHAnsi"/>
          <w:b/>
          <w:iCs/>
          <w:sz w:val="24"/>
          <w:szCs w:val="24"/>
        </w:rPr>
      </w:pPr>
      <w:r w:rsidRPr="00177C69">
        <w:rPr>
          <w:rFonts w:asciiTheme="minorHAnsi" w:hAnsiTheme="minorHAnsi" w:cstheme="minorHAnsi"/>
          <w:b/>
          <w:iCs/>
          <w:sz w:val="24"/>
          <w:szCs w:val="24"/>
          <w:u w:val="single"/>
        </w:rPr>
        <w:t xml:space="preserve">2.18. </w:t>
      </w:r>
      <w:r w:rsidR="00311B3E" w:rsidRPr="00177C69">
        <w:rPr>
          <w:rFonts w:asciiTheme="minorHAnsi" w:hAnsiTheme="minorHAnsi" w:cstheme="minorHAnsi"/>
          <w:b/>
          <w:iCs/>
          <w:sz w:val="24"/>
          <w:szCs w:val="24"/>
          <w:u w:val="single"/>
        </w:rPr>
        <w:t>Ekonomiškai naudingiausio pasiūlymo vertinimo kriterijus</w:t>
      </w:r>
      <w:r w:rsidR="00311B3E" w:rsidRPr="00177C69">
        <w:rPr>
          <w:rFonts w:asciiTheme="minorHAnsi" w:hAnsiTheme="minorHAnsi" w:cstheme="minorHAnsi"/>
          <w:iCs/>
          <w:sz w:val="24"/>
          <w:szCs w:val="24"/>
          <w:u w:val="single"/>
        </w:rPr>
        <w:t>:</w:t>
      </w:r>
      <w:r w:rsidR="00311B3E" w:rsidRPr="00177C69">
        <w:rPr>
          <w:rFonts w:asciiTheme="minorHAnsi" w:hAnsiTheme="minorHAnsi" w:cstheme="minorHAnsi"/>
          <w:i/>
          <w:iCs/>
          <w:sz w:val="24"/>
          <w:szCs w:val="24"/>
        </w:rPr>
        <w:t xml:space="preserve"> </w:t>
      </w:r>
      <w:r w:rsidR="00D52937" w:rsidRPr="00177C69">
        <w:rPr>
          <w:rFonts w:asciiTheme="minorHAnsi" w:hAnsiTheme="minorHAnsi" w:cstheme="minorHAnsi"/>
          <w:b/>
          <w:bCs/>
          <w:iCs/>
          <w:sz w:val="24"/>
          <w:szCs w:val="24"/>
        </w:rPr>
        <w:t>kaina</w:t>
      </w:r>
      <w:r w:rsidR="00311B3E" w:rsidRPr="00177C69">
        <w:rPr>
          <w:rFonts w:asciiTheme="minorHAnsi" w:hAnsiTheme="minorHAnsi" w:cstheme="minorHAnsi"/>
          <w:b/>
          <w:iCs/>
          <w:sz w:val="24"/>
          <w:szCs w:val="24"/>
        </w:rPr>
        <w:t xml:space="preserve">. </w:t>
      </w:r>
    </w:p>
    <w:p w14:paraId="32EC6C46" w14:textId="64F60567" w:rsidR="00E851D2" w:rsidRDefault="00E851D2" w:rsidP="00E851D2">
      <w:pPr>
        <w:tabs>
          <w:tab w:val="left" w:pos="9631"/>
        </w:tabs>
        <w:spacing w:line="264" w:lineRule="auto"/>
        <w:jc w:val="both"/>
        <w:rPr>
          <w:rFonts w:ascii="Calibri" w:hAnsi="Calibri" w:cs="Calibri"/>
          <w:b/>
          <w:iCs/>
          <w:spacing w:val="-4"/>
          <w:sz w:val="24"/>
          <w:szCs w:val="24"/>
        </w:rPr>
      </w:pPr>
      <w:r w:rsidRPr="00287066">
        <w:rPr>
          <w:rFonts w:asciiTheme="minorHAnsi" w:hAnsiTheme="minorHAnsi" w:cstheme="minorHAnsi"/>
          <w:b/>
          <w:sz w:val="24"/>
          <w:szCs w:val="24"/>
        </w:rPr>
        <w:t>2.19.</w:t>
      </w:r>
      <w:r w:rsidRPr="00E851D2">
        <w:rPr>
          <w:rFonts w:asciiTheme="minorHAnsi" w:hAnsiTheme="minorHAnsi" w:cstheme="minorHAnsi"/>
          <w:b/>
          <w:sz w:val="24"/>
          <w:szCs w:val="24"/>
          <w:u w:val="single"/>
        </w:rPr>
        <w:t xml:space="preserve"> </w:t>
      </w:r>
      <w:r w:rsidRPr="00E851D2">
        <w:rPr>
          <w:rFonts w:ascii="Calibri" w:hAnsi="Calibri" w:cs="Calibri"/>
          <w:b/>
          <w:sz w:val="24"/>
          <w:szCs w:val="24"/>
        </w:rPr>
        <w:t>Pasiūlymų pateikimo terminas nurodytas skelbime apie pirkimą</w:t>
      </w:r>
      <w:r w:rsidRPr="00E851D2">
        <w:rPr>
          <w:rFonts w:ascii="Calibri" w:hAnsi="Calibri" w:cs="Calibri"/>
          <w:b/>
          <w:color w:val="000000" w:themeColor="text1"/>
          <w:sz w:val="24"/>
          <w:szCs w:val="24"/>
        </w:rPr>
        <w:t xml:space="preserve">. </w:t>
      </w:r>
      <w:r w:rsidRPr="00E851D2">
        <w:rPr>
          <w:rFonts w:ascii="Calibri" w:eastAsia="Calibri" w:hAnsi="Calibri" w:cs="Calibri"/>
          <w:sz w:val="24"/>
          <w:szCs w:val="24"/>
          <w:lang w:eastAsia="lt-LT"/>
        </w:rPr>
        <w:t>Perkančioji organizacija turi teisę pratęsti pasiūlymų pateikimo terminą.</w:t>
      </w:r>
      <w:r w:rsidRPr="00E851D2">
        <w:rPr>
          <w:rFonts w:ascii="Calibri" w:hAnsi="Calibri" w:cs="Calibri"/>
          <w:b/>
          <w:color w:val="000000" w:themeColor="text1"/>
          <w:sz w:val="24"/>
          <w:szCs w:val="24"/>
        </w:rPr>
        <w:t xml:space="preserve"> </w:t>
      </w:r>
      <w:r w:rsidRPr="00E851D2">
        <w:rPr>
          <w:rFonts w:ascii="Calibri" w:hAnsi="Calibri" w:cs="Calibri"/>
          <w:b/>
          <w:bCs/>
          <w:sz w:val="24"/>
          <w:szCs w:val="24"/>
        </w:rPr>
        <w:t xml:space="preserve">Tais atvejais, kai pasiūlymų pateikimo terminas pratęsiamas, atnaujintas terminas skelbiamas </w:t>
      </w:r>
      <w:r>
        <w:rPr>
          <w:rFonts w:ascii="Calibri" w:hAnsi="Calibri" w:cs="Calibri"/>
          <w:b/>
          <w:bCs/>
          <w:sz w:val="24"/>
          <w:szCs w:val="24"/>
        </w:rPr>
        <w:t xml:space="preserve">pagrindinėje </w:t>
      </w:r>
      <w:r w:rsidRPr="00E851D2">
        <w:rPr>
          <w:rFonts w:ascii="Calibri" w:hAnsi="Calibri" w:cs="Calibri"/>
          <w:b/>
          <w:bCs/>
          <w:sz w:val="24"/>
          <w:szCs w:val="24"/>
        </w:rPr>
        <w:t>pirkimo informacijoje.</w:t>
      </w:r>
      <w:r w:rsidRPr="00E851D2">
        <w:rPr>
          <w:rFonts w:ascii="Calibri" w:hAnsi="Calibri" w:cs="Calibri"/>
          <w:sz w:val="24"/>
          <w:szCs w:val="24"/>
        </w:rPr>
        <w:t xml:space="preserve"> </w:t>
      </w:r>
      <w:r w:rsidRPr="00E851D2">
        <w:rPr>
          <w:rFonts w:ascii="Calibri" w:hAnsi="Calibri" w:cs="Calibri"/>
          <w:b/>
          <w:iCs/>
          <w:spacing w:val="-4"/>
          <w:sz w:val="24"/>
          <w:szCs w:val="24"/>
        </w:rPr>
        <w:t xml:space="preserve">Su pasiūlymais susipažįstama CVP IS priemonėmis </w:t>
      </w:r>
      <w:r w:rsidRPr="00AF4D47">
        <w:rPr>
          <w:rFonts w:ascii="Calibri" w:hAnsi="Calibri" w:cs="Calibri"/>
          <w:b/>
          <w:iCs/>
          <w:spacing w:val="-4"/>
          <w:sz w:val="24"/>
          <w:szCs w:val="24"/>
        </w:rPr>
        <w:t xml:space="preserve">paskutinę pasiūlymų pateikimo dieną. </w:t>
      </w:r>
    </w:p>
    <w:p w14:paraId="4D3A2A84" w14:textId="124C918B" w:rsidR="008F74D2" w:rsidRPr="008F74D2" w:rsidRDefault="008F74D2" w:rsidP="00E851D2">
      <w:pPr>
        <w:tabs>
          <w:tab w:val="left" w:pos="9631"/>
        </w:tabs>
        <w:spacing w:line="264" w:lineRule="auto"/>
        <w:jc w:val="both"/>
        <w:rPr>
          <w:rFonts w:ascii="Calibri" w:hAnsi="Calibri" w:cs="Calibri"/>
          <w:b/>
          <w:iCs/>
          <w:spacing w:val="-4"/>
          <w:sz w:val="24"/>
          <w:szCs w:val="24"/>
        </w:rPr>
      </w:pPr>
      <w:r>
        <w:rPr>
          <w:rFonts w:ascii="Calibri" w:eastAsia="Arial" w:hAnsi="Calibri" w:cs="Calibri"/>
          <w:sz w:val="24"/>
          <w:szCs w:val="24"/>
        </w:rPr>
        <w:t xml:space="preserve">2.20. </w:t>
      </w:r>
      <w:r w:rsidRPr="008F74D2">
        <w:rPr>
          <w:rFonts w:ascii="Calibri" w:eastAsia="Arial" w:hAnsi="Calibri" w:cs="Calibri"/>
          <w:sz w:val="24"/>
          <w:szCs w:val="24"/>
        </w:rPr>
        <w:t xml:space="preserve">Perkančioji organizacija </w:t>
      </w:r>
      <w:r w:rsidRPr="008F74D2">
        <w:rPr>
          <w:rFonts w:ascii="Calibri" w:eastAsia="Calibri" w:hAnsi="Calibri" w:cs="Calibri"/>
          <w:noProof/>
          <w:spacing w:val="-2"/>
          <w:sz w:val="24"/>
          <w:szCs w:val="24"/>
          <w:lang w:val="en-GB"/>
        </w:rPr>
        <w:t>vykdė rinkos konsultaciją susijusią su šiuo pirkimu (</w:t>
      </w:r>
      <w:r w:rsidRPr="008F74D2">
        <w:rPr>
          <w:rFonts w:ascii="Calibri" w:hAnsi="Calibri" w:cs="Calibri"/>
          <w:noProof/>
          <w:spacing w:val="-2"/>
          <w:sz w:val="24"/>
          <w:szCs w:val="24"/>
          <w:shd w:val="clear" w:color="auto" w:fill="FFFFFF"/>
          <w:lang w:val="en-GB"/>
        </w:rPr>
        <w:t xml:space="preserve">pirkimo ID </w:t>
      </w:r>
      <w:r w:rsidRPr="008F74D2">
        <w:rPr>
          <w:rFonts w:ascii="Calibri" w:hAnsi="Calibri" w:cs="Calibri"/>
          <w:sz w:val="24"/>
          <w:szCs w:val="24"/>
        </w:rPr>
        <w:t>5234828</w:t>
      </w:r>
      <w:r w:rsidRPr="008F74D2">
        <w:rPr>
          <w:rFonts w:ascii="Calibri" w:hAnsi="Calibri" w:cs="Calibri"/>
          <w:bCs/>
          <w:noProof/>
          <w:spacing w:val="-2"/>
          <w:sz w:val="24"/>
          <w:szCs w:val="24"/>
          <w:shd w:val="clear" w:color="auto" w:fill="FFFFFF"/>
          <w:lang w:val="en-GB"/>
        </w:rPr>
        <w:t>)</w:t>
      </w:r>
      <w:r w:rsidRPr="008F74D2">
        <w:rPr>
          <w:rFonts w:ascii="Calibri" w:eastAsia="Calibri" w:hAnsi="Calibri" w:cs="Calibri"/>
          <w:noProof/>
          <w:spacing w:val="-2"/>
          <w:sz w:val="24"/>
          <w:szCs w:val="24"/>
          <w:lang w:val="en-GB"/>
        </w:rPr>
        <w:t>. Informacija apie vykdytą rinkos konsultaciją skelbiama:</w:t>
      </w:r>
      <w:r w:rsidRPr="008F74D2">
        <w:rPr>
          <w:rFonts w:ascii="Calibri" w:eastAsia="Calibri" w:hAnsi="Calibri" w:cs="Calibri"/>
          <w:noProof/>
          <w:color w:val="5B9BD5" w:themeColor="accent1"/>
          <w:spacing w:val="-2"/>
          <w:sz w:val="24"/>
          <w:szCs w:val="24"/>
          <w:lang w:val="en-GB"/>
        </w:rPr>
        <w:t xml:space="preserve"> </w:t>
      </w:r>
      <w:r w:rsidRPr="008F74D2">
        <w:rPr>
          <w:rFonts w:ascii="Calibri" w:hAnsi="Calibri" w:cs="Calibri"/>
          <w:sz w:val="24"/>
          <w:szCs w:val="24"/>
        </w:rPr>
        <w:t>https://viesiejipirkimai.lt/epps/pmc/viewPmc.do?resourceId=5234828</w:t>
      </w:r>
    </w:p>
    <w:p w14:paraId="347B3903" w14:textId="36688713" w:rsidR="00A75104" w:rsidRPr="00AF4D47" w:rsidRDefault="00287066" w:rsidP="00E851D2">
      <w:pPr>
        <w:tabs>
          <w:tab w:val="left" w:pos="9631"/>
        </w:tabs>
        <w:spacing w:line="264" w:lineRule="auto"/>
        <w:jc w:val="both"/>
        <w:rPr>
          <w:rFonts w:asciiTheme="minorHAnsi" w:hAnsiTheme="minorHAnsi" w:cstheme="minorHAnsi"/>
          <w:sz w:val="24"/>
          <w:szCs w:val="24"/>
          <w:lang w:bidi="en-US"/>
        </w:rPr>
      </w:pPr>
      <w:r w:rsidRPr="00AF4D47">
        <w:rPr>
          <w:rFonts w:asciiTheme="minorHAnsi" w:hAnsiTheme="minorHAnsi" w:cstheme="minorHAnsi"/>
          <w:b/>
          <w:sz w:val="24"/>
          <w:szCs w:val="24"/>
        </w:rPr>
        <w:lastRenderedPageBreak/>
        <w:t>3</w:t>
      </w:r>
      <w:r w:rsidR="00A75104" w:rsidRPr="00AF4D47">
        <w:rPr>
          <w:rFonts w:asciiTheme="minorHAnsi" w:hAnsiTheme="minorHAnsi" w:cstheme="minorHAnsi"/>
          <w:b/>
          <w:sz w:val="24"/>
          <w:szCs w:val="24"/>
        </w:rPr>
        <w:t xml:space="preserve">. </w:t>
      </w:r>
      <w:r w:rsidR="00826A33" w:rsidRPr="00AF4D47">
        <w:rPr>
          <w:rFonts w:asciiTheme="minorHAnsi" w:hAnsiTheme="minorHAnsi" w:cstheme="minorHAnsi"/>
          <w:b/>
          <w:sz w:val="24"/>
          <w:szCs w:val="24"/>
        </w:rPr>
        <w:t>REIKALAVIMAI PASIŪLYMŲ RENGIMUI IR PATEIKIMUI</w:t>
      </w:r>
    </w:p>
    <w:p w14:paraId="1E8BF535" w14:textId="437CD24C" w:rsidR="00826A33" w:rsidRPr="00AF4D47" w:rsidRDefault="00826A33" w:rsidP="00826A33">
      <w:pPr>
        <w:spacing w:line="264" w:lineRule="auto"/>
        <w:jc w:val="both"/>
        <w:rPr>
          <w:rFonts w:ascii="Calibri" w:hAnsi="Calibri" w:cs="Calibri"/>
          <w:b/>
          <w:sz w:val="24"/>
          <w:szCs w:val="24"/>
          <w:u w:val="single"/>
        </w:rPr>
      </w:pPr>
      <w:r w:rsidRPr="00AF4D47">
        <w:rPr>
          <w:rFonts w:asciiTheme="minorHAnsi" w:hAnsiTheme="minorHAnsi" w:cstheme="minorHAnsi"/>
          <w:b/>
          <w:sz w:val="24"/>
          <w:szCs w:val="24"/>
        </w:rPr>
        <w:t>3</w:t>
      </w:r>
      <w:r w:rsidR="008D799B" w:rsidRPr="00AF4D47">
        <w:rPr>
          <w:rFonts w:asciiTheme="minorHAnsi" w:hAnsiTheme="minorHAnsi" w:cstheme="minorHAnsi"/>
          <w:b/>
          <w:sz w:val="24"/>
          <w:szCs w:val="24"/>
        </w:rPr>
        <w:t xml:space="preserve">.1. </w:t>
      </w:r>
      <w:r w:rsidRPr="00AF4D47">
        <w:rPr>
          <w:rFonts w:ascii="Calibri" w:eastAsia="Calibri" w:hAnsi="Calibri" w:cs="Calibri"/>
          <w:b/>
          <w:sz w:val="24"/>
          <w:szCs w:val="24"/>
          <w:u w:val="single"/>
          <w:lang w:eastAsia="lt-LT"/>
        </w:rPr>
        <w:t>Tiekėjo pasiūlymą sudaro CVP IS pateikiamų ir žemiau nurodytų dokumentų visuma:</w:t>
      </w:r>
    </w:p>
    <w:p w14:paraId="2B86B162" w14:textId="77777777" w:rsidR="007F153C" w:rsidRDefault="00AF4D47" w:rsidP="00D44EA8">
      <w:pPr>
        <w:spacing w:line="264" w:lineRule="auto"/>
        <w:jc w:val="both"/>
        <w:rPr>
          <w:rFonts w:asciiTheme="minorHAnsi" w:hAnsiTheme="minorHAnsi" w:cstheme="minorHAnsi"/>
          <w:sz w:val="24"/>
          <w:szCs w:val="24"/>
        </w:rPr>
      </w:pPr>
      <w:bookmarkStart w:id="0" w:name="_GoBack"/>
      <w:bookmarkEnd w:id="0"/>
      <w:r w:rsidRPr="007F153C">
        <w:rPr>
          <w:rFonts w:asciiTheme="minorHAnsi" w:hAnsiTheme="minorHAnsi" w:cstheme="minorHAnsi"/>
          <w:b/>
          <w:sz w:val="24"/>
          <w:szCs w:val="24"/>
        </w:rPr>
        <w:t>3</w:t>
      </w:r>
      <w:r w:rsidR="008D799B" w:rsidRPr="007F153C">
        <w:rPr>
          <w:rFonts w:asciiTheme="minorHAnsi" w:hAnsiTheme="minorHAnsi" w:cstheme="minorHAnsi"/>
          <w:b/>
          <w:sz w:val="24"/>
          <w:szCs w:val="24"/>
        </w:rPr>
        <w:t>.1.1.</w:t>
      </w:r>
      <w:r w:rsidR="008D799B" w:rsidRPr="007F153C">
        <w:rPr>
          <w:rFonts w:asciiTheme="minorHAnsi" w:hAnsiTheme="minorHAnsi" w:cstheme="minorHAnsi"/>
          <w:sz w:val="24"/>
          <w:szCs w:val="24"/>
        </w:rPr>
        <w:t xml:space="preserve"> </w:t>
      </w:r>
      <w:r w:rsidR="007F153C" w:rsidRPr="007F153C">
        <w:rPr>
          <w:rFonts w:ascii="Calibri" w:eastAsia="Calibri" w:hAnsi="Calibri" w:cs="Calibri"/>
          <w:b/>
          <w:bCs/>
          <w:sz w:val="24"/>
          <w:szCs w:val="24"/>
          <w:lang w:eastAsia="lt-LT"/>
        </w:rPr>
        <w:t xml:space="preserve">Tiekėjo pasiūlymas, parengtas pagal pirkimo sąlygų </w:t>
      </w:r>
      <w:r w:rsidR="007F153C" w:rsidRPr="007F153C">
        <w:rPr>
          <w:rFonts w:asciiTheme="minorHAnsi" w:hAnsiTheme="minorHAnsi" w:cstheme="minorHAnsi"/>
          <w:b/>
          <w:bCs/>
          <w:sz w:val="24"/>
          <w:szCs w:val="24"/>
        </w:rPr>
        <w:t xml:space="preserve">1 </w:t>
      </w:r>
      <w:r w:rsidR="007F153C" w:rsidRPr="007F153C">
        <w:rPr>
          <w:rFonts w:ascii="Calibri" w:eastAsia="Calibri" w:hAnsi="Calibri" w:cs="Calibri"/>
          <w:b/>
          <w:bCs/>
          <w:sz w:val="24"/>
          <w:szCs w:val="24"/>
          <w:lang w:eastAsia="lt-LT"/>
        </w:rPr>
        <w:t>priede pateiktą pasiūlymo formą.</w:t>
      </w:r>
      <w:r w:rsidR="007F153C" w:rsidRPr="007F153C">
        <w:rPr>
          <w:rFonts w:ascii="Calibri" w:hAnsi="Calibri" w:cs="Calibri"/>
          <w:b/>
          <w:bCs/>
          <w:sz w:val="24"/>
          <w:szCs w:val="24"/>
          <w:u w:val="single"/>
        </w:rPr>
        <w:t xml:space="preserve"> </w:t>
      </w:r>
      <w:r w:rsidR="001D270E" w:rsidRPr="007F153C">
        <w:rPr>
          <w:rFonts w:asciiTheme="minorHAnsi" w:hAnsiTheme="minorHAnsi" w:cstheme="minorHAnsi"/>
          <w:sz w:val="24"/>
          <w:szCs w:val="24"/>
        </w:rPr>
        <w:t>Prašome</w:t>
      </w:r>
      <w:r w:rsidR="00F16EDC" w:rsidRPr="007F153C">
        <w:rPr>
          <w:rFonts w:asciiTheme="minorHAnsi" w:hAnsiTheme="minorHAnsi" w:cstheme="minorHAnsi"/>
          <w:sz w:val="24"/>
          <w:szCs w:val="24"/>
        </w:rPr>
        <w:t xml:space="preserve"> </w:t>
      </w:r>
      <w:r w:rsidR="00873A2C" w:rsidRPr="007F153C">
        <w:rPr>
          <w:rFonts w:asciiTheme="minorHAnsi" w:hAnsiTheme="minorHAnsi" w:cstheme="minorHAnsi"/>
          <w:sz w:val="24"/>
          <w:szCs w:val="24"/>
        </w:rPr>
        <w:t>parengtą pasiūlymą</w:t>
      </w:r>
      <w:r w:rsidR="001D270E" w:rsidRPr="007F153C">
        <w:rPr>
          <w:rFonts w:asciiTheme="minorHAnsi" w:hAnsiTheme="minorHAnsi" w:cstheme="minorHAnsi"/>
          <w:sz w:val="24"/>
          <w:szCs w:val="24"/>
        </w:rPr>
        <w:t xml:space="preserve"> CVP </w:t>
      </w:r>
      <w:r w:rsidR="00E13A0D" w:rsidRPr="007F153C">
        <w:rPr>
          <w:rFonts w:asciiTheme="minorHAnsi" w:hAnsiTheme="minorHAnsi" w:cstheme="minorHAnsi"/>
          <w:sz w:val="24"/>
          <w:szCs w:val="24"/>
        </w:rPr>
        <w:t>IS „prisegt</w:t>
      </w:r>
      <w:r w:rsidR="001D270E" w:rsidRPr="007F153C">
        <w:rPr>
          <w:rFonts w:asciiTheme="minorHAnsi" w:hAnsiTheme="minorHAnsi" w:cstheme="minorHAnsi"/>
          <w:sz w:val="24"/>
          <w:szCs w:val="24"/>
        </w:rPr>
        <w:t>i</w:t>
      </w:r>
      <w:r w:rsidR="00E13A0D" w:rsidRPr="007F153C">
        <w:rPr>
          <w:rFonts w:asciiTheme="minorHAnsi" w:hAnsiTheme="minorHAnsi" w:cstheme="minorHAnsi"/>
          <w:sz w:val="24"/>
          <w:szCs w:val="24"/>
        </w:rPr>
        <w:t>“ atskiru failu, pavadinimu „Pasiūlymas“.</w:t>
      </w:r>
      <w:r w:rsidR="008D799B" w:rsidRPr="007F153C">
        <w:rPr>
          <w:rFonts w:asciiTheme="minorHAnsi" w:hAnsiTheme="minorHAnsi" w:cstheme="minorHAnsi"/>
          <w:sz w:val="24"/>
          <w:szCs w:val="24"/>
        </w:rPr>
        <w:t xml:space="preserve"> </w:t>
      </w:r>
    </w:p>
    <w:p w14:paraId="1DC5B1C3" w14:textId="48060175" w:rsidR="008D799B" w:rsidRDefault="00513969" w:rsidP="00D44EA8">
      <w:pPr>
        <w:spacing w:line="264" w:lineRule="auto"/>
        <w:jc w:val="both"/>
        <w:rPr>
          <w:rFonts w:asciiTheme="minorHAnsi" w:hAnsiTheme="minorHAnsi" w:cstheme="minorHAnsi"/>
          <w:sz w:val="24"/>
          <w:szCs w:val="24"/>
        </w:rPr>
      </w:pPr>
      <w:r w:rsidRPr="007F153C">
        <w:rPr>
          <w:rFonts w:asciiTheme="minorHAnsi" w:hAnsiTheme="minorHAnsi" w:cstheme="minorHAnsi"/>
          <w:sz w:val="24"/>
          <w:szCs w:val="24"/>
          <w:u w:val="single"/>
        </w:rPr>
        <w:t>Tie</w:t>
      </w:r>
      <w:r w:rsidR="008D799B" w:rsidRPr="007F153C">
        <w:rPr>
          <w:rFonts w:asciiTheme="minorHAnsi" w:hAnsiTheme="minorHAnsi" w:cstheme="minorHAnsi"/>
          <w:sz w:val="24"/>
          <w:szCs w:val="24"/>
          <w:u w:val="single"/>
        </w:rPr>
        <w:t>kėja</w:t>
      </w:r>
      <w:r w:rsidR="00934643" w:rsidRPr="007F153C">
        <w:rPr>
          <w:rFonts w:asciiTheme="minorHAnsi" w:hAnsiTheme="minorHAnsi" w:cstheme="minorHAnsi"/>
          <w:sz w:val="24"/>
          <w:szCs w:val="24"/>
          <w:u w:val="single"/>
        </w:rPr>
        <w:t>s</w:t>
      </w:r>
      <w:r w:rsidR="00A32389" w:rsidRPr="007F153C">
        <w:rPr>
          <w:rFonts w:asciiTheme="minorHAnsi" w:hAnsiTheme="minorHAnsi" w:cstheme="minorHAnsi"/>
          <w:sz w:val="24"/>
          <w:szCs w:val="24"/>
          <w:u w:val="single"/>
        </w:rPr>
        <w:t xml:space="preserve"> pasiūlyme turi nurodyti,</w:t>
      </w:r>
      <w:r w:rsidR="007B7024" w:rsidRPr="007F153C">
        <w:rPr>
          <w:rFonts w:asciiTheme="minorHAnsi" w:hAnsiTheme="minorHAnsi" w:cstheme="minorHAnsi"/>
          <w:sz w:val="24"/>
          <w:szCs w:val="24"/>
          <w:u w:val="single"/>
        </w:rPr>
        <w:t xml:space="preserve"> </w:t>
      </w:r>
      <w:r w:rsidRPr="007F153C">
        <w:rPr>
          <w:rFonts w:asciiTheme="minorHAnsi" w:hAnsiTheme="minorHAnsi" w:cstheme="minorHAnsi"/>
          <w:sz w:val="24"/>
          <w:szCs w:val="24"/>
          <w:u w:val="single"/>
        </w:rPr>
        <w:t xml:space="preserve">kokius </w:t>
      </w:r>
      <w:r w:rsidR="007B7844" w:rsidRPr="007F153C">
        <w:rPr>
          <w:rFonts w:asciiTheme="minorHAnsi" w:hAnsiTheme="minorHAnsi" w:cstheme="minorHAnsi"/>
          <w:sz w:val="24"/>
          <w:szCs w:val="24"/>
          <w:u w:val="single"/>
        </w:rPr>
        <w:t>subtie</w:t>
      </w:r>
      <w:r w:rsidR="007B7024" w:rsidRPr="007F153C">
        <w:rPr>
          <w:rFonts w:asciiTheme="minorHAnsi" w:hAnsiTheme="minorHAnsi" w:cstheme="minorHAnsi"/>
          <w:sz w:val="24"/>
          <w:szCs w:val="24"/>
          <w:u w:val="single"/>
        </w:rPr>
        <w:t>kėjus</w:t>
      </w:r>
      <w:r w:rsidR="00A72F0A" w:rsidRPr="007F153C">
        <w:rPr>
          <w:rFonts w:asciiTheme="minorHAnsi" w:hAnsiTheme="minorHAnsi" w:cstheme="minorHAnsi"/>
          <w:sz w:val="24"/>
          <w:szCs w:val="24"/>
          <w:u w:val="single"/>
        </w:rPr>
        <w:t xml:space="preserve"> </w:t>
      </w:r>
      <w:r w:rsidR="007B7024" w:rsidRPr="007F153C">
        <w:rPr>
          <w:rFonts w:asciiTheme="minorHAnsi" w:hAnsiTheme="minorHAnsi" w:cstheme="minorHAnsi"/>
          <w:sz w:val="24"/>
          <w:szCs w:val="24"/>
          <w:u w:val="single"/>
        </w:rPr>
        <w:t>ir kokiai p</w:t>
      </w:r>
      <w:r w:rsidR="00145D65" w:rsidRPr="007F153C">
        <w:rPr>
          <w:rFonts w:asciiTheme="minorHAnsi" w:hAnsiTheme="minorHAnsi" w:cstheme="minorHAnsi"/>
          <w:sz w:val="24"/>
          <w:szCs w:val="24"/>
          <w:u w:val="single"/>
        </w:rPr>
        <w:t>irkimo sutarties daliai ketina</w:t>
      </w:r>
      <w:r w:rsidR="007B7024" w:rsidRPr="007F153C">
        <w:rPr>
          <w:rFonts w:asciiTheme="minorHAnsi" w:hAnsiTheme="minorHAnsi" w:cstheme="minorHAnsi"/>
          <w:sz w:val="24"/>
          <w:szCs w:val="24"/>
          <w:u w:val="single"/>
        </w:rPr>
        <w:t xml:space="preserve"> pasitelkti,</w:t>
      </w:r>
      <w:r w:rsidR="00A32389" w:rsidRPr="007F153C">
        <w:rPr>
          <w:rFonts w:asciiTheme="minorHAnsi" w:hAnsiTheme="minorHAnsi" w:cstheme="minorHAnsi"/>
          <w:sz w:val="24"/>
          <w:szCs w:val="24"/>
          <w:u w:val="single"/>
        </w:rPr>
        <w:t xml:space="preserve"> </w:t>
      </w:r>
      <w:r w:rsidR="008D799B" w:rsidRPr="007F153C">
        <w:rPr>
          <w:rFonts w:asciiTheme="minorHAnsi" w:hAnsiTheme="minorHAnsi" w:cstheme="minorHAnsi"/>
          <w:sz w:val="24"/>
          <w:szCs w:val="24"/>
          <w:u w:val="single"/>
        </w:rPr>
        <w:t>kokia pasiūlyme pateikta informacija yra konfidenciali.</w:t>
      </w:r>
      <w:r w:rsidR="008D799B" w:rsidRPr="007F153C">
        <w:rPr>
          <w:rFonts w:asciiTheme="minorHAnsi" w:hAnsiTheme="minorHAnsi" w:cstheme="minorHAnsi"/>
          <w:sz w:val="24"/>
          <w:szCs w:val="24"/>
        </w:rPr>
        <w:t xml:space="preserve"> </w:t>
      </w:r>
      <w:r w:rsidR="00807B7B" w:rsidRPr="007F153C">
        <w:rPr>
          <w:rFonts w:asciiTheme="minorHAnsi" w:hAnsiTheme="minorHAnsi" w:cstheme="minorHAnsi"/>
          <w:sz w:val="24"/>
          <w:szCs w:val="24"/>
        </w:rPr>
        <w:t xml:space="preserve">Konfidencialia informacija gali būti, </w:t>
      </w:r>
      <w:r w:rsidR="0022026E" w:rsidRPr="007F153C">
        <w:rPr>
          <w:rFonts w:asciiTheme="minorHAnsi" w:hAnsiTheme="minorHAnsi" w:cstheme="minorHAnsi"/>
          <w:sz w:val="24"/>
          <w:szCs w:val="24"/>
        </w:rPr>
        <w:t>pavyzdžiui</w:t>
      </w:r>
      <w:r w:rsidR="00807B7B" w:rsidRPr="007F153C">
        <w:rPr>
          <w:rFonts w:asciiTheme="minorHAnsi" w:hAnsiTheme="minorHAnsi" w:cstheme="minorHAnsi"/>
          <w:sz w:val="24"/>
          <w:szCs w:val="24"/>
        </w:rPr>
        <w:t>, komercinė (gamybinė) paslaptis ir konfidencialieji pasiūlymų aspektai. Konfidencialia negalima laikyti informacijo</w:t>
      </w:r>
      <w:r w:rsidRPr="007F153C">
        <w:rPr>
          <w:rFonts w:asciiTheme="minorHAnsi" w:hAnsiTheme="minorHAnsi" w:cstheme="minorHAnsi"/>
          <w:sz w:val="24"/>
          <w:szCs w:val="24"/>
        </w:rPr>
        <w:t>s</w:t>
      </w:r>
      <w:r w:rsidR="007A5CB7" w:rsidRPr="007F153C">
        <w:rPr>
          <w:rFonts w:asciiTheme="minorHAnsi" w:hAnsiTheme="minorHAnsi" w:cstheme="minorHAnsi"/>
          <w:sz w:val="24"/>
          <w:szCs w:val="24"/>
        </w:rPr>
        <w:t>,</w:t>
      </w:r>
      <w:r w:rsidRPr="007F153C">
        <w:rPr>
          <w:rFonts w:asciiTheme="minorHAnsi" w:hAnsiTheme="minorHAnsi" w:cstheme="minorHAnsi"/>
          <w:sz w:val="24"/>
          <w:szCs w:val="24"/>
        </w:rPr>
        <w:t xml:space="preserve"> nurodytos VPĮ 20 str. 2 d. </w:t>
      </w:r>
      <w:r w:rsidRPr="0091388C">
        <w:rPr>
          <w:rFonts w:asciiTheme="minorHAnsi" w:hAnsiTheme="minorHAnsi" w:cstheme="minorHAnsi"/>
          <w:sz w:val="24"/>
          <w:szCs w:val="24"/>
        </w:rPr>
        <w:t>Tie</w:t>
      </w:r>
      <w:r w:rsidR="00807B7B" w:rsidRPr="0091388C">
        <w:rPr>
          <w:rFonts w:asciiTheme="minorHAnsi" w:hAnsiTheme="minorHAnsi" w:cstheme="minorHAnsi"/>
          <w:sz w:val="24"/>
          <w:szCs w:val="24"/>
        </w:rPr>
        <w:t>kėjas neturi teisės nurodyti, kad visa pasiūlyme pateikta in</w:t>
      </w:r>
      <w:r w:rsidRPr="0091388C">
        <w:rPr>
          <w:rFonts w:asciiTheme="minorHAnsi" w:hAnsiTheme="minorHAnsi" w:cstheme="minorHAnsi"/>
          <w:sz w:val="24"/>
          <w:szCs w:val="24"/>
        </w:rPr>
        <w:t>formacija yra konfidenciali. Tie</w:t>
      </w:r>
      <w:r w:rsidR="00807B7B" w:rsidRPr="0091388C">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91388C">
        <w:rPr>
          <w:rFonts w:asciiTheme="minorHAnsi" w:hAnsiTheme="minorHAnsi" w:cstheme="minorHAnsi"/>
          <w:sz w:val="24"/>
        </w:rPr>
        <w:t>Centrinio viešųjų pirkimų ir koncesijų skyriaus</w:t>
      </w:r>
      <w:r w:rsidR="0063780E" w:rsidRPr="0091388C">
        <w:rPr>
          <w:rFonts w:asciiTheme="minorHAnsi" w:hAnsiTheme="minorHAnsi" w:cstheme="minorHAnsi"/>
          <w:sz w:val="24"/>
          <w:szCs w:val="24"/>
        </w:rPr>
        <w:t xml:space="preserve"> V</w:t>
      </w:r>
      <w:r w:rsidR="00807B7B" w:rsidRPr="0091388C">
        <w:rPr>
          <w:rFonts w:asciiTheme="minorHAnsi" w:hAnsiTheme="minorHAnsi" w:cstheme="minorHAnsi"/>
          <w:sz w:val="24"/>
          <w:szCs w:val="24"/>
        </w:rPr>
        <w:t>iešojo pirkimo komisija (toliau vadinama – Komisija), jos nariai ar ekspertai ir kiti asme</w:t>
      </w:r>
      <w:r w:rsidRPr="0091388C">
        <w:rPr>
          <w:rFonts w:asciiTheme="minorHAnsi" w:hAnsiTheme="minorHAnsi" w:cstheme="minorHAnsi"/>
          <w:sz w:val="24"/>
          <w:szCs w:val="24"/>
        </w:rPr>
        <w:t>nys negali atskleisti tie</w:t>
      </w:r>
      <w:r w:rsidR="00807B7B" w:rsidRPr="0091388C">
        <w:rPr>
          <w:rFonts w:asciiTheme="minorHAnsi" w:hAnsiTheme="minorHAnsi" w:cstheme="minorHAnsi"/>
          <w:sz w:val="24"/>
          <w:szCs w:val="24"/>
        </w:rPr>
        <w:t xml:space="preserve">kėjo pateiktos informacijos, kurią </w:t>
      </w:r>
      <w:r w:rsidRPr="0091388C">
        <w:rPr>
          <w:rFonts w:asciiTheme="minorHAnsi" w:hAnsiTheme="minorHAnsi" w:cstheme="minorHAnsi"/>
          <w:sz w:val="24"/>
          <w:szCs w:val="24"/>
        </w:rPr>
        <w:t>tie</w:t>
      </w:r>
      <w:r w:rsidR="00807B7B" w:rsidRPr="0091388C">
        <w:rPr>
          <w:rFonts w:asciiTheme="minorHAnsi" w:hAnsiTheme="minorHAnsi" w:cstheme="minorHAnsi"/>
          <w:sz w:val="24"/>
          <w:szCs w:val="24"/>
        </w:rPr>
        <w:t>kėjas nurodė kaip konfidenciali</w:t>
      </w:r>
      <w:r w:rsidR="00F26232" w:rsidRPr="0091388C">
        <w:rPr>
          <w:rFonts w:asciiTheme="minorHAnsi" w:hAnsiTheme="minorHAnsi" w:cstheme="minorHAnsi"/>
          <w:sz w:val="24"/>
          <w:szCs w:val="24"/>
        </w:rPr>
        <w:t>ą. Jei tie</w:t>
      </w:r>
      <w:r w:rsidR="00807B7B" w:rsidRPr="0091388C">
        <w:rPr>
          <w:rFonts w:asciiTheme="minorHAnsi" w:hAnsiTheme="minorHAnsi" w:cstheme="minorHAnsi"/>
          <w:sz w:val="24"/>
          <w:szCs w:val="24"/>
        </w:rPr>
        <w:t>kėjas nenurodo konfidencialios infor</w:t>
      </w:r>
      <w:r w:rsidRPr="0091388C">
        <w:rPr>
          <w:rFonts w:asciiTheme="minorHAnsi" w:hAnsiTheme="minorHAnsi" w:cstheme="minorHAnsi"/>
          <w:sz w:val="24"/>
          <w:szCs w:val="24"/>
        </w:rPr>
        <w:t xml:space="preserve">macijos, laikoma, kad tokios </w:t>
      </w:r>
      <w:r w:rsidR="001D270E" w:rsidRPr="0091388C">
        <w:rPr>
          <w:rFonts w:asciiTheme="minorHAnsi" w:hAnsiTheme="minorHAnsi" w:cstheme="minorHAnsi"/>
          <w:sz w:val="24"/>
          <w:szCs w:val="24"/>
        </w:rPr>
        <w:t xml:space="preserve">informacijos </w:t>
      </w:r>
      <w:r w:rsidR="00B13E80" w:rsidRPr="0091388C">
        <w:rPr>
          <w:rFonts w:asciiTheme="minorHAnsi" w:hAnsiTheme="minorHAnsi" w:cstheme="minorHAnsi"/>
          <w:sz w:val="24"/>
          <w:szCs w:val="24"/>
        </w:rPr>
        <w:t>tie</w:t>
      </w:r>
      <w:r w:rsidR="00807B7B" w:rsidRPr="0091388C">
        <w:rPr>
          <w:rFonts w:asciiTheme="minorHAnsi" w:hAnsiTheme="minorHAnsi" w:cstheme="minorHAnsi"/>
          <w:sz w:val="24"/>
          <w:szCs w:val="24"/>
        </w:rPr>
        <w:t>kėjo pasiūlyme nėra</w:t>
      </w:r>
      <w:r w:rsidR="00D12C59" w:rsidRPr="0091388C">
        <w:rPr>
          <w:rFonts w:asciiTheme="minorHAnsi" w:hAnsiTheme="minorHAnsi" w:cstheme="minorHAnsi"/>
          <w:sz w:val="24"/>
          <w:szCs w:val="24"/>
        </w:rPr>
        <w:t>;</w:t>
      </w:r>
    </w:p>
    <w:p w14:paraId="2F2EBC9E" w14:textId="77777777" w:rsidR="00E66C46" w:rsidRDefault="0091388C" w:rsidP="00E66C46">
      <w:pPr>
        <w:spacing w:line="264" w:lineRule="auto"/>
        <w:jc w:val="both"/>
        <w:rPr>
          <w:rFonts w:asciiTheme="minorHAnsi" w:hAnsiTheme="minorHAnsi" w:cstheme="minorHAnsi"/>
          <w:sz w:val="24"/>
          <w:szCs w:val="24"/>
        </w:rPr>
      </w:pPr>
      <w:r w:rsidRPr="00E66C46">
        <w:rPr>
          <w:rFonts w:asciiTheme="minorHAnsi" w:hAnsiTheme="minorHAnsi" w:cstheme="minorHAnsi"/>
          <w:b/>
          <w:sz w:val="24"/>
          <w:szCs w:val="24"/>
        </w:rPr>
        <w:t xml:space="preserve">3.1.2. </w:t>
      </w:r>
      <w:r w:rsidR="00E66C46" w:rsidRPr="00E66C46">
        <w:rPr>
          <w:rFonts w:asciiTheme="minorHAnsi" w:eastAsia="Calibri" w:hAnsiTheme="minorHAnsi" w:cstheme="minorHAnsi"/>
          <w:b/>
          <w:color w:val="FF0000"/>
          <w:sz w:val="24"/>
          <w:szCs w:val="24"/>
          <w:lang w:eastAsia="lt-LT"/>
        </w:rPr>
        <w:t xml:space="preserve">techninė specifikacija, užpildyta pagal pirkimo sąlygų </w:t>
      </w:r>
      <w:r w:rsidR="00E66C46" w:rsidRPr="00E66C46">
        <w:rPr>
          <w:rFonts w:asciiTheme="minorHAnsi" w:hAnsiTheme="minorHAnsi" w:cstheme="minorHAnsi"/>
          <w:b/>
          <w:color w:val="FF0000"/>
          <w:sz w:val="24"/>
          <w:szCs w:val="24"/>
        </w:rPr>
        <w:t>3</w:t>
      </w:r>
      <w:r w:rsidR="00E66C46" w:rsidRPr="00E66C46">
        <w:rPr>
          <w:rFonts w:asciiTheme="minorHAnsi" w:eastAsia="Calibri" w:hAnsiTheme="minorHAnsi" w:cstheme="minorHAnsi"/>
          <w:b/>
          <w:color w:val="FF0000"/>
          <w:sz w:val="24"/>
          <w:szCs w:val="24"/>
          <w:lang w:eastAsia="lt-LT"/>
        </w:rPr>
        <w:t xml:space="preserve"> priedą ir siūlomos prekės atitiktį techninėje specifikacijoje nurodytiems </w:t>
      </w:r>
      <w:proofErr w:type="spellStart"/>
      <w:r w:rsidR="00E66C46" w:rsidRPr="00E66C46">
        <w:rPr>
          <w:rFonts w:asciiTheme="minorHAnsi" w:eastAsia="Calibri" w:hAnsiTheme="minorHAnsi" w:cstheme="minorHAnsi"/>
          <w:b/>
          <w:color w:val="FF0000"/>
          <w:sz w:val="24"/>
          <w:szCs w:val="24"/>
          <w:lang w:eastAsia="lt-LT"/>
        </w:rPr>
        <w:t>reikalvimas</w:t>
      </w:r>
      <w:proofErr w:type="spellEnd"/>
      <w:r w:rsidR="00E66C46" w:rsidRPr="00E66C46">
        <w:rPr>
          <w:rFonts w:asciiTheme="minorHAnsi" w:eastAsia="Calibri" w:hAnsiTheme="minorHAnsi" w:cstheme="minorHAnsi"/>
          <w:b/>
          <w:color w:val="FF0000"/>
          <w:sz w:val="24"/>
          <w:szCs w:val="24"/>
          <w:lang w:eastAsia="lt-LT"/>
        </w:rPr>
        <w:t xml:space="preserve"> patvirtinantys dokumentai;</w:t>
      </w:r>
    </w:p>
    <w:p w14:paraId="2972C7E3" w14:textId="41C5C226" w:rsidR="0091388C" w:rsidRPr="00E66C46" w:rsidRDefault="00E66C46" w:rsidP="00E66C46">
      <w:pPr>
        <w:jc w:val="both"/>
        <w:rPr>
          <w:rFonts w:asciiTheme="minorHAnsi" w:hAnsiTheme="minorHAnsi" w:cstheme="minorHAnsi"/>
          <w:color w:val="000000"/>
          <w:sz w:val="24"/>
        </w:rPr>
      </w:pPr>
      <w:r>
        <w:rPr>
          <w:rStyle w:val="BodyTextIndentChar"/>
          <w:rFonts w:asciiTheme="minorHAnsi" w:hAnsiTheme="minorHAnsi" w:cstheme="minorHAnsi"/>
          <w:color w:val="000000"/>
        </w:rPr>
        <w:t>3</w:t>
      </w:r>
      <w:r w:rsidR="0091388C" w:rsidRPr="00E66C46">
        <w:rPr>
          <w:rStyle w:val="BodyTextIndentChar"/>
          <w:rFonts w:asciiTheme="minorHAnsi" w:hAnsiTheme="minorHAnsi" w:cstheme="minorHAnsi"/>
          <w:color w:val="000000"/>
        </w:rPr>
        <w:t>.1.</w:t>
      </w:r>
      <w:r w:rsidRPr="00E66C46">
        <w:rPr>
          <w:rStyle w:val="BodyTextIndentChar"/>
          <w:rFonts w:asciiTheme="minorHAnsi" w:hAnsiTheme="minorHAnsi" w:cstheme="minorHAnsi"/>
          <w:color w:val="000000"/>
        </w:rPr>
        <w:t>3</w:t>
      </w:r>
      <w:r w:rsidR="0091388C" w:rsidRPr="00E66C46">
        <w:rPr>
          <w:rStyle w:val="BodyTextIndentChar"/>
          <w:rFonts w:asciiTheme="minorHAnsi" w:hAnsiTheme="minorHAnsi" w:cstheme="minorHAnsi"/>
          <w:color w:val="000000"/>
        </w:rPr>
        <w:t>. tuo atveju jei tiekėjo ar jo nurodytų subtiekėjų lėšų gavėjo tikrasis (-</w:t>
      </w:r>
      <w:proofErr w:type="spellStart"/>
      <w:r w:rsidR="0091388C" w:rsidRPr="00E66C46">
        <w:rPr>
          <w:rStyle w:val="BodyTextIndentChar"/>
          <w:rFonts w:asciiTheme="minorHAnsi" w:hAnsiTheme="minorHAnsi" w:cstheme="minorHAnsi"/>
          <w:color w:val="000000"/>
        </w:rPr>
        <w:t>ieji</w:t>
      </w:r>
      <w:proofErr w:type="spellEnd"/>
      <w:r w:rsidR="0091388C" w:rsidRPr="00E66C46">
        <w:rPr>
          <w:rStyle w:val="BodyTextIndentChar"/>
          <w:rFonts w:asciiTheme="minorHAnsi" w:hAnsiTheme="minorHAnsi" w:cstheme="minorHAnsi"/>
          <w:color w:val="000000"/>
        </w:rPr>
        <w:t>)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44415A95" w14:textId="78B7829D" w:rsidR="00A8016C" w:rsidRPr="00E66C46" w:rsidRDefault="0091388C" w:rsidP="00D44EA8">
      <w:pPr>
        <w:spacing w:line="264" w:lineRule="auto"/>
        <w:jc w:val="both"/>
        <w:rPr>
          <w:rFonts w:asciiTheme="minorHAnsi" w:hAnsiTheme="minorHAnsi" w:cstheme="minorHAnsi"/>
          <w:sz w:val="24"/>
          <w:szCs w:val="24"/>
        </w:rPr>
      </w:pPr>
      <w:r w:rsidRPr="0091388C">
        <w:rPr>
          <w:rFonts w:asciiTheme="minorHAnsi" w:hAnsiTheme="minorHAnsi" w:cstheme="minorHAnsi"/>
          <w:b/>
          <w:sz w:val="24"/>
          <w:szCs w:val="24"/>
        </w:rPr>
        <w:t>3</w:t>
      </w:r>
      <w:r w:rsidR="00565699" w:rsidRPr="0091388C">
        <w:rPr>
          <w:rFonts w:asciiTheme="minorHAnsi" w:hAnsiTheme="minorHAnsi" w:cstheme="minorHAnsi"/>
          <w:b/>
          <w:sz w:val="24"/>
          <w:szCs w:val="24"/>
        </w:rPr>
        <w:t>.1.</w:t>
      </w:r>
      <w:r w:rsidR="00E66C46">
        <w:rPr>
          <w:rFonts w:asciiTheme="minorHAnsi" w:hAnsiTheme="minorHAnsi" w:cstheme="minorHAnsi"/>
          <w:b/>
          <w:sz w:val="24"/>
          <w:szCs w:val="24"/>
        </w:rPr>
        <w:t>4</w:t>
      </w:r>
      <w:r w:rsidR="00565699" w:rsidRPr="0091388C">
        <w:rPr>
          <w:rFonts w:asciiTheme="minorHAnsi" w:hAnsiTheme="minorHAnsi" w:cstheme="minorHAnsi"/>
          <w:b/>
          <w:sz w:val="24"/>
          <w:szCs w:val="24"/>
        </w:rPr>
        <w:t>.</w:t>
      </w:r>
      <w:r w:rsidR="00565699" w:rsidRPr="0091388C">
        <w:rPr>
          <w:rFonts w:asciiTheme="minorHAnsi" w:hAnsiTheme="minorHAnsi" w:cstheme="minorHAnsi"/>
          <w:sz w:val="24"/>
          <w:szCs w:val="24"/>
        </w:rPr>
        <w:t xml:space="preserve"> </w:t>
      </w:r>
      <w:r w:rsidR="00387A6E" w:rsidRPr="0091388C">
        <w:rPr>
          <w:rFonts w:asciiTheme="minorHAnsi" w:hAnsiTheme="minorHAnsi" w:cstheme="minorHAnsi"/>
          <w:b/>
          <w:sz w:val="24"/>
          <w:szCs w:val="24"/>
        </w:rPr>
        <w:t>J</w:t>
      </w:r>
      <w:r w:rsidR="00247A23" w:rsidRPr="0091388C">
        <w:rPr>
          <w:rFonts w:asciiTheme="minorHAnsi" w:hAnsiTheme="minorHAnsi" w:cstheme="minorHAnsi"/>
          <w:b/>
          <w:sz w:val="24"/>
          <w:szCs w:val="24"/>
        </w:rPr>
        <w:t xml:space="preserve">ungtinės </w:t>
      </w:r>
      <w:r w:rsidR="00565699" w:rsidRPr="0091388C">
        <w:rPr>
          <w:rFonts w:asciiTheme="minorHAnsi" w:hAnsiTheme="minorHAnsi" w:cstheme="minorHAnsi"/>
          <w:b/>
          <w:sz w:val="24"/>
          <w:szCs w:val="24"/>
        </w:rPr>
        <w:t>veiklos sutartis,</w:t>
      </w:r>
      <w:r w:rsidR="00565699" w:rsidRPr="0091388C">
        <w:rPr>
          <w:rFonts w:asciiTheme="minorHAnsi" w:hAnsiTheme="minorHAnsi" w:cstheme="minorHAnsi"/>
          <w:sz w:val="24"/>
          <w:szCs w:val="24"/>
        </w:rPr>
        <w:t xml:space="preserve"> jeigu pirkimo procedūroje dalyvauja </w:t>
      </w:r>
      <w:r w:rsidR="00565699" w:rsidRPr="0091388C">
        <w:rPr>
          <w:rFonts w:asciiTheme="minorHAnsi" w:hAnsiTheme="minorHAnsi" w:cstheme="minorHAnsi"/>
          <w:b/>
          <w:sz w:val="24"/>
          <w:szCs w:val="24"/>
        </w:rPr>
        <w:t>jungtinės veiklos sutartimi</w:t>
      </w:r>
      <w:r w:rsidR="00565699" w:rsidRPr="0091388C">
        <w:rPr>
          <w:rFonts w:asciiTheme="minorHAnsi" w:hAnsiTheme="minorHAnsi" w:cstheme="minorHAnsi"/>
          <w:sz w:val="24"/>
          <w:szCs w:val="24"/>
        </w:rPr>
        <w:t xml:space="preserve"> susivienijusių ūkio subjektų grupė</w:t>
      </w:r>
      <w:r w:rsidR="00582E3E" w:rsidRPr="0091388C">
        <w:rPr>
          <w:rFonts w:asciiTheme="minorHAnsi" w:hAnsiTheme="minorHAnsi" w:cstheme="minorHAnsi"/>
          <w:sz w:val="24"/>
          <w:szCs w:val="24"/>
        </w:rPr>
        <w:t>.</w:t>
      </w:r>
      <w:r w:rsidR="00807B7B" w:rsidRPr="0091388C">
        <w:rPr>
          <w:rFonts w:asciiTheme="minorHAnsi" w:hAnsiTheme="minorHAnsi" w:cstheme="minorHAnsi"/>
          <w:sz w:val="24"/>
          <w:szCs w:val="24"/>
        </w:rPr>
        <w:t xml:space="preserve"> </w:t>
      </w:r>
      <w:r w:rsidR="00582E3E" w:rsidRPr="0091388C">
        <w:rPr>
          <w:rFonts w:asciiTheme="minorHAnsi" w:hAnsiTheme="minorHAnsi" w:cstheme="minorHAnsi"/>
          <w:sz w:val="24"/>
          <w:szCs w:val="24"/>
          <w:u w:val="single"/>
        </w:rPr>
        <w:t>P</w:t>
      </w:r>
      <w:r w:rsidR="00807B7B" w:rsidRPr="0091388C">
        <w:rPr>
          <w:rFonts w:asciiTheme="minorHAnsi" w:hAnsiTheme="minorHAnsi" w:cstheme="minorHAnsi"/>
          <w:sz w:val="24"/>
          <w:szCs w:val="24"/>
          <w:u w:val="single"/>
        </w:rPr>
        <w:t>ateikiama skaitmeninė jungtinės veiklos sutarties kopija.</w:t>
      </w:r>
      <w:r w:rsidR="00807B7B" w:rsidRPr="0091388C">
        <w:rPr>
          <w:rFonts w:asciiTheme="minorHAnsi" w:hAnsiTheme="minorHAnsi" w:cstheme="minorHAnsi"/>
          <w:sz w:val="24"/>
          <w:szCs w:val="24"/>
        </w:rPr>
        <w:t xml:space="preserve"> Sutartis turi būti patvirtinta šalių parašais (notaro patvirtinimo nereikalaujame). Šioje sutartyje </w:t>
      </w:r>
      <w:r w:rsidR="00807B7B" w:rsidRPr="0091388C">
        <w:rPr>
          <w:rFonts w:asciiTheme="minorHAnsi" w:hAnsiTheme="minorHAnsi" w:cstheme="minorHAnsi"/>
          <w:sz w:val="24"/>
          <w:szCs w:val="24"/>
          <w:u w:val="single"/>
        </w:rPr>
        <w:t>turi būti aiškiai nurodytos kiekvienos šalies pareigos</w:t>
      </w:r>
      <w:r w:rsidR="00807B7B" w:rsidRPr="0091388C">
        <w:rPr>
          <w:rFonts w:asciiTheme="minorHAnsi" w:hAnsiTheme="minorHAnsi" w:cstheme="minorHAnsi"/>
          <w:sz w:val="24"/>
          <w:szCs w:val="24"/>
        </w:rPr>
        <w:t xml:space="preserve">, vykdant pirkimo sutartį. Sutartis turi numatyti </w:t>
      </w:r>
      <w:r w:rsidR="00807B7B" w:rsidRPr="0091388C">
        <w:rPr>
          <w:rFonts w:asciiTheme="minorHAnsi" w:hAnsiTheme="minorHAnsi" w:cstheme="minorHAnsi"/>
          <w:b/>
          <w:sz w:val="24"/>
          <w:szCs w:val="24"/>
          <w:u w:val="single"/>
        </w:rPr>
        <w:t>solidarią</w:t>
      </w:r>
      <w:r w:rsidR="00807B7B" w:rsidRPr="0091388C">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91388C">
        <w:rPr>
          <w:rFonts w:asciiTheme="minorHAnsi" w:hAnsiTheme="minorHAnsi" w:cstheme="minorHAnsi"/>
          <w:sz w:val="24"/>
          <w:szCs w:val="24"/>
        </w:rPr>
        <w:t xml:space="preserve"> </w:t>
      </w:r>
      <w:r w:rsidR="00807B7B" w:rsidRPr="0091388C">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91388C">
        <w:rPr>
          <w:rFonts w:asciiTheme="minorHAnsi" w:hAnsiTheme="minorHAnsi" w:cstheme="minorHAnsi"/>
          <w:sz w:val="24"/>
          <w:szCs w:val="24"/>
        </w:rPr>
        <w:t xml:space="preserve">organizacija nereikalauja, kad </w:t>
      </w:r>
      <w:r w:rsidR="00807B7B" w:rsidRPr="0091388C">
        <w:rPr>
          <w:rFonts w:asciiTheme="minorHAnsi" w:hAnsiTheme="minorHAnsi" w:cstheme="minorHAnsi"/>
          <w:sz w:val="24"/>
          <w:szCs w:val="24"/>
        </w:rPr>
        <w:t xml:space="preserve">ūkio subjektų grupės pateiktą pasiūlymą pripažinus geriausiu ir perkančiajai organizacijai pasiūlius sudaryti pirkimo sutartį, ši ūkio subjektų grupė įgautų tam tikrą </w:t>
      </w:r>
      <w:r w:rsidR="00807B7B" w:rsidRPr="00E66C46">
        <w:rPr>
          <w:rFonts w:asciiTheme="minorHAnsi" w:hAnsiTheme="minorHAnsi" w:cstheme="minorHAnsi"/>
          <w:sz w:val="24"/>
          <w:szCs w:val="24"/>
        </w:rPr>
        <w:t>teisinę formą.</w:t>
      </w:r>
    </w:p>
    <w:p w14:paraId="013938AA" w14:textId="406553DB" w:rsidR="000B0343" w:rsidRPr="00E66C46" w:rsidRDefault="00E66C46" w:rsidP="00D44EA8">
      <w:pPr>
        <w:spacing w:line="264" w:lineRule="auto"/>
        <w:jc w:val="both"/>
        <w:rPr>
          <w:rFonts w:asciiTheme="minorHAnsi" w:hAnsiTheme="minorHAnsi" w:cstheme="minorHAnsi"/>
          <w:b/>
          <w:sz w:val="24"/>
          <w:szCs w:val="24"/>
        </w:rPr>
      </w:pPr>
      <w:r w:rsidRPr="00E66C46">
        <w:rPr>
          <w:rFonts w:asciiTheme="minorHAnsi" w:hAnsiTheme="minorHAnsi" w:cstheme="minorHAnsi"/>
          <w:sz w:val="24"/>
          <w:szCs w:val="24"/>
        </w:rPr>
        <w:t>3</w:t>
      </w:r>
      <w:r w:rsidR="008A7DD9" w:rsidRPr="00E66C46">
        <w:rPr>
          <w:rFonts w:asciiTheme="minorHAnsi" w:hAnsiTheme="minorHAnsi" w:cstheme="minorHAnsi"/>
          <w:sz w:val="24"/>
          <w:szCs w:val="24"/>
        </w:rPr>
        <w:t>.2.</w:t>
      </w:r>
      <w:r w:rsidR="000B0343" w:rsidRPr="00E66C46">
        <w:rPr>
          <w:rFonts w:asciiTheme="minorHAnsi" w:hAnsiTheme="minorHAnsi" w:cstheme="minorHAnsi"/>
          <w:b/>
          <w:color w:val="000000"/>
          <w:sz w:val="24"/>
          <w:szCs w:val="24"/>
          <w:lang w:bidi="en-US"/>
        </w:rPr>
        <w:t xml:space="preserve"> Pasiūlymo galiojimo užtikrinimo dokumentas </w:t>
      </w:r>
      <w:r w:rsidR="000B0343" w:rsidRPr="00E66C46">
        <w:rPr>
          <w:rFonts w:asciiTheme="minorHAnsi" w:hAnsiTheme="minorHAnsi" w:cstheme="minorHAnsi"/>
          <w:b/>
          <w:color w:val="000000"/>
          <w:sz w:val="24"/>
          <w:szCs w:val="24"/>
          <w:u w:val="single"/>
          <w:lang w:bidi="en-US"/>
        </w:rPr>
        <w:t>nereikalaujamas.</w:t>
      </w:r>
    </w:p>
    <w:p w14:paraId="6B7293AE" w14:textId="086F23A5" w:rsidR="00403550" w:rsidRPr="00E66C46" w:rsidRDefault="00E66C46" w:rsidP="00403550">
      <w:pPr>
        <w:spacing w:line="264" w:lineRule="auto"/>
        <w:jc w:val="both"/>
        <w:rPr>
          <w:rFonts w:ascii="Calibri" w:hAnsi="Calibri" w:cs="Calibri"/>
          <w:sz w:val="24"/>
        </w:rPr>
      </w:pPr>
      <w:r>
        <w:rPr>
          <w:rFonts w:asciiTheme="minorHAnsi" w:hAnsiTheme="minorHAnsi" w:cstheme="minorHAnsi"/>
          <w:color w:val="000000"/>
          <w:sz w:val="24"/>
          <w:szCs w:val="24"/>
          <w:lang w:bidi="en-US"/>
        </w:rPr>
        <w:t>3</w:t>
      </w:r>
      <w:r w:rsidR="000B0343" w:rsidRPr="00E66C46">
        <w:rPr>
          <w:rFonts w:asciiTheme="minorHAnsi" w:hAnsiTheme="minorHAnsi" w:cstheme="minorHAnsi"/>
          <w:color w:val="000000"/>
          <w:sz w:val="24"/>
          <w:szCs w:val="24"/>
          <w:lang w:bidi="en-US"/>
        </w:rPr>
        <w:t xml:space="preserve">.3. </w:t>
      </w:r>
      <w:r w:rsidR="00BB2F90" w:rsidRPr="00E66C46">
        <w:rPr>
          <w:rFonts w:asciiTheme="minorHAnsi" w:eastAsia="Calibri" w:hAnsiTheme="minorHAnsi" w:cstheme="minorHAnsi"/>
          <w:sz w:val="24"/>
          <w:szCs w:val="24"/>
        </w:rPr>
        <w:t>Pirkime nebus naudojamas Europos bendrasis viešojo pirkimo dokumentas (EBVPD).</w:t>
      </w:r>
      <w:r w:rsidR="00403550" w:rsidRPr="00E66C46">
        <w:rPr>
          <w:rFonts w:ascii="Calibri" w:hAnsi="Calibri" w:cs="Calibri"/>
          <w:sz w:val="24"/>
        </w:rPr>
        <w:t xml:space="preserve"> </w:t>
      </w:r>
    </w:p>
    <w:p w14:paraId="02E0ABB5" w14:textId="073DDDCC" w:rsidR="00403550" w:rsidRPr="00E66C46" w:rsidRDefault="00403550" w:rsidP="00403550">
      <w:pPr>
        <w:spacing w:line="264" w:lineRule="auto"/>
        <w:ind w:firstLine="720"/>
        <w:jc w:val="both"/>
        <w:rPr>
          <w:rFonts w:ascii="Calibri" w:hAnsi="Calibri" w:cs="Calibri"/>
          <w:sz w:val="24"/>
        </w:rPr>
      </w:pPr>
      <w:r w:rsidRPr="00E66C46">
        <w:rPr>
          <w:rFonts w:ascii="Calibri" w:hAnsi="Calibri" w:cs="Calibri"/>
          <w:sz w:val="24"/>
        </w:rPr>
        <w:t>Perkančioji organizacija,</w:t>
      </w:r>
      <w:r w:rsidRPr="00E66C46">
        <w:rPr>
          <w:rFonts w:ascii="Calibri" w:hAnsi="Calibri" w:cs="Calibri"/>
          <w:sz w:val="32"/>
        </w:rPr>
        <w:t xml:space="preserve"> </w:t>
      </w:r>
      <w:r w:rsidRPr="00E66C46">
        <w:rPr>
          <w:rFonts w:ascii="Calibri" w:hAnsi="Calibri" w:cs="Calibri"/>
          <w:sz w:val="24"/>
        </w:rPr>
        <w:t>vadovaudamasi Mažos vertės pirkimų tvarkos aprašo 9² punktu, pašalins tiekėją iš pirkimo procedūros, jei tiekėjas</w:t>
      </w:r>
      <w:r w:rsidRPr="00E66C46">
        <w:t xml:space="preserve"> </w:t>
      </w:r>
      <w:r w:rsidRPr="00E66C46">
        <w:rPr>
          <w:rFonts w:ascii="Calibri" w:hAnsi="Calibri" w:cs="Calibri"/>
          <w:sz w:val="24"/>
        </w:rPr>
        <w:t xml:space="preserve">ir (arba) ūkio subjektai, kurių </w:t>
      </w:r>
      <w:proofErr w:type="spellStart"/>
      <w:r w:rsidRPr="00E66C46">
        <w:rPr>
          <w:rFonts w:ascii="Calibri" w:hAnsi="Calibri" w:cs="Calibri"/>
          <w:sz w:val="24"/>
        </w:rPr>
        <w:t>pajėgumais</w:t>
      </w:r>
      <w:proofErr w:type="spellEnd"/>
      <w:r w:rsidRPr="00E66C46">
        <w:rPr>
          <w:rFonts w:ascii="Calibri" w:hAnsi="Calibri" w:cs="Calibri"/>
          <w:sz w:val="24"/>
        </w:rPr>
        <w:t xml:space="preserve"> remiasi, turi VPĮ 46 straipsnio 2</w:t>
      </w:r>
      <w:r w:rsidRPr="00E66C46">
        <w:rPr>
          <w:rFonts w:ascii="Calibri" w:hAnsi="Calibri" w:cs="Calibri"/>
          <w:sz w:val="24"/>
          <w:vertAlign w:val="superscript"/>
        </w:rPr>
        <w:t>1</w:t>
      </w:r>
      <w:r w:rsidRPr="00E66C46">
        <w:rPr>
          <w:rFonts w:ascii="Calibri" w:hAnsi="Calibri" w:cs="Calibri"/>
          <w:sz w:val="24"/>
        </w:rPr>
        <w:t xml:space="preserve"> dalyje nurodytą pašalinimo pagrindą (taikoma juridiniams asmenims), t. y.  </w:t>
      </w:r>
      <w:r w:rsidRPr="00E66C46">
        <w:rPr>
          <w:rFonts w:ascii="Calibri" w:hAnsi="Calibri" w:cs="Calibri"/>
          <w:color w:val="000000"/>
          <w:sz w:val="24"/>
        </w:rPr>
        <w:t>tiekėjas yra neatlikęs jam paskirtos baudžiamojo poveikio priemonės – uždraudimo juridiniam asmeniui dalyvauti viešuosiuose pirkimuose.</w:t>
      </w:r>
      <w:r w:rsidRPr="00E66C46">
        <w:rPr>
          <w:rFonts w:ascii="Calibri" w:hAnsi="Calibri" w:cs="Calibri"/>
          <w:sz w:val="24"/>
        </w:rPr>
        <w:t xml:space="preserve"> </w:t>
      </w:r>
    </w:p>
    <w:p w14:paraId="0B3F8B75" w14:textId="6875555D" w:rsidR="00BB2F90" w:rsidRDefault="00403550" w:rsidP="005C026B">
      <w:pPr>
        <w:spacing w:line="264" w:lineRule="auto"/>
        <w:ind w:firstLine="720"/>
        <w:jc w:val="both"/>
        <w:rPr>
          <w:rFonts w:ascii="Calibri" w:hAnsi="Calibri" w:cs="Calibri"/>
          <w:sz w:val="24"/>
        </w:rPr>
      </w:pPr>
      <w:r w:rsidRPr="00E66C46">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E66C46">
        <w:rPr>
          <w:rFonts w:ascii="Calibri" w:hAnsi="Calibri" w:cs="Calibri"/>
          <w:sz w:val="24"/>
        </w:rPr>
        <w:t xml:space="preserve">Tuo atveju, jei pirkimo sąlygose taikomi kvalifikaciniai reikalavimai, tiekėjas turi pateikti ūkio subjektų, kurių </w:t>
      </w:r>
      <w:proofErr w:type="spellStart"/>
      <w:r w:rsidRPr="00E66C46">
        <w:rPr>
          <w:rFonts w:ascii="Calibri" w:hAnsi="Calibri" w:cs="Calibri"/>
          <w:sz w:val="24"/>
        </w:rPr>
        <w:t>pajėgumais</w:t>
      </w:r>
      <w:proofErr w:type="spellEnd"/>
      <w:r w:rsidRPr="00E66C46">
        <w:rPr>
          <w:rFonts w:ascii="Calibri" w:hAnsi="Calibri" w:cs="Calibri"/>
          <w:sz w:val="24"/>
        </w:rPr>
        <w:t xml:space="preserve"> remiasi, </w:t>
      </w:r>
      <w:r w:rsidRPr="00E66C46">
        <w:rPr>
          <w:rFonts w:ascii="Calibri" w:hAnsi="Calibri" w:cs="Calibri"/>
          <w:sz w:val="24"/>
        </w:rPr>
        <w:lastRenderedPageBreak/>
        <w:t>laisvos formos deklaraciją, kurioje nurodoma, kad šie subjektai neturi VPĮ 46 straipsnio 2</w:t>
      </w:r>
      <w:r w:rsidRPr="00E66C46">
        <w:rPr>
          <w:rFonts w:ascii="Calibri" w:hAnsi="Calibri" w:cs="Calibri"/>
          <w:sz w:val="24"/>
          <w:vertAlign w:val="superscript"/>
        </w:rPr>
        <w:t>1</w:t>
      </w:r>
      <w:r w:rsidRPr="00E66C46">
        <w:rPr>
          <w:rFonts w:ascii="Calibri" w:hAnsi="Calibri" w:cs="Calibri"/>
          <w:sz w:val="24"/>
        </w:rPr>
        <w:t xml:space="preserve"> dalyje nurodyto pašalinimo pagrindo.</w:t>
      </w:r>
    </w:p>
    <w:p w14:paraId="2BBD1EF2" w14:textId="385BEEBA" w:rsidR="00E66C46" w:rsidRPr="00E66C46" w:rsidRDefault="00E66C46" w:rsidP="00E66C46">
      <w:pPr>
        <w:spacing w:line="264" w:lineRule="auto"/>
        <w:jc w:val="both"/>
        <w:rPr>
          <w:rFonts w:asciiTheme="minorHAnsi" w:hAnsiTheme="minorHAnsi" w:cstheme="minorHAnsi"/>
          <w:sz w:val="24"/>
          <w:szCs w:val="24"/>
        </w:rPr>
      </w:pPr>
      <w:r w:rsidRPr="00E66C46">
        <w:rPr>
          <w:rFonts w:asciiTheme="minorHAnsi" w:hAnsiTheme="minorHAnsi" w:cstheme="minorHAnsi"/>
          <w:sz w:val="24"/>
          <w:szCs w:val="24"/>
        </w:rPr>
        <w:t>3.4. Pasiūlymas turi būti pateikiamas tik elektroninėmis priemonėmis, naudojant CVP IS, pasiekiamą adresu</w:t>
      </w:r>
      <w:r w:rsidRPr="00E66C46">
        <w:rPr>
          <w:rFonts w:asciiTheme="minorHAnsi" w:hAnsiTheme="minorHAnsi" w:cstheme="minorHAnsi"/>
          <w:iCs/>
          <w:sz w:val="24"/>
          <w:szCs w:val="24"/>
        </w:rPr>
        <w:t xml:space="preserve"> </w:t>
      </w:r>
      <w:hyperlink r:id="rId14" w:history="1">
        <w:r w:rsidRPr="00E66C46">
          <w:rPr>
            <w:rStyle w:val="Hipersaitas"/>
            <w:rFonts w:asciiTheme="minorHAnsi" w:hAnsiTheme="minorHAnsi" w:cstheme="minorHAnsi"/>
            <w:iCs/>
            <w:sz w:val="24"/>
            <w:szCs w:val="24"/>
          </w:rPr>
          <w:t>https://viesiejipirkimai.lt</w:t>
        </w:r>
      </w:hyperlink>
      <w:r w:rsidRPr="00E66C46">
        <w:rPr>
          <w:rFonts w:asciiTheme="minorHAnsi" w:hAnsiTheme="minorHAnsi" w:cstheme="minorHAnsi"/>
          <w:sz w:val="24"/>
          <w:szCs w:val="24"/>
        </w:rPr>
        <w:t>. Pasiūlymai, pateikti popierine forma arba ne perkančiosios organizacijos nurodytomis elektroninėmis priemonėmis, bus atmesti kaip neatitinkantys pirkimo dokumentų reikalavimų.</w:t>
      </w:r>
    </w:p>
    <w:p w14:paraId="1158FB97" w14:textId="23394DD2" w:rsidR="00E66C46" w:rsidRPr="00E66C46" w:rsidRDefault="00E66C46" w:rsidP="00E66C46">
      <w:pPr>
        <w:spacing w:line="264" w:lineRule="auto"/>
        <w:jc w:val="both"/>
        <w:rPr>
          <w:rFonts w:asciiTheme="minorHAnsi" w:hAnsiTheme="minorHAnsi" w:cstheme="minorHAnsi"/>
          <w:sz w:val="24"/>
          <w:szCs w:val="24"/>
        </w:rPr>
      </w:pPr>
      <w:r w:rsidRPr="00E66C46">
        <w:rPr>
          <w:rFonts w:asciiTheme="minorHAnsi" w:hAnsiTheme="minorHAnsi" w:cstheme="minorHAnsi"/>
          <w:sz w:val="24"/>
          <w:szCs w:val="24"/>
        </w:rPr>
        <w:t xml:space="preserve">3.5. Pasiūlymus gali teikti tik CVP IS registruoti tiekėjai (nemokama registracija adresu </w:t>
      </w:r>
      <w:hyperlink r:id="rId15" w:history="1">
        <w:r w:rsidRPr="00E66C46">
          <w:rPr>
            <w:rStyle w:val="Hipersaitas"/>
            <w:rFonts w:asciiTheme="minorHAnsi" w:hAnsiTheme="minorHAnsi" w:cstheme="minorHAnsi"/>
            <w:iCs/>
            <w:sz w:val="24"/>
            <w:szCs w:val="24"/>
          </w:rPr>
          <w:t>https://viesiejipirkimai.lt</w:t>
        </w:r>
      </w:hyperlink>
      <w:r w:rsidRPr="00E66C46">
        <w:rPr>
          <w:rFonts w:asciiTheme="minorHAnsi" w:hAnsiTheme="minorHAnsi" w:cstheme="minorHAnsi"/>
          <w:iCs/>
          <w:sz w:val="24"/>
          <w:szCs w:val="24"/>
        </w:rPr>
        <w:t xml:space="preserve">). </w:t>
      </w:r>
      <w:r w:rsidRPr="00E66C46">
        <w:rPr>
          <w:rFonts w:asciiTheme="minorHAnsi" w:hAnsiTheme="minorHAnsi" w:cstheme="minorHAnsi"/>
          <w:bCs/>
          <w:sz w:val="24"/>
          <w:szCs w:val="24"/>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66C46">
        <w:rPr>
          <w:rFonts w:asciiTheme="minorHAnsi" w:hAnsiTheme="minorHAnsi" w:cstheme="minorHAnsi"/>
          <w:bCs/>
          <w:sz w:val="24"/>
          <w:szCs w:val="24"/>
        </w:rPr>
        <w:t>jpg</w:t>
      </w:r>
      <w:proofErr w:type="spellEnd"/>
      <w:r w:rsidRPr="00E66C46">
        <w:rPr>
          <w:rFonts w:asciiTheme="minorHAnsi" w:hAnsiTheme="minorHAnsi" w:cstheme="minorHAnsi"/>
          <w:bCs/>
          <w:sz w:val="24"/>
          <w:szCs w:val="24"/>
        </w:rPr>
        <w:t xml:space="preserve">, </w:t>
      </w:r>
      <w:proofErr w:type="spellStart"/>
      <w:r w:rsidRPr="00E66C46">
        <w:rPr>
          <w:rFonts w:asciiTheme="minorHAnsi" w:hAnsiTheme="minorHAnsi" w:cstheme="minorHAnsi"/>
          <w:bCs/>
          <w:sz w:val="24"/>
          <w:szCs w:val="24"/>
        </w:rPr>
        <w:t>pdf</w:t>
      </w:r>
      <w:proofErr w:type="spellEnd"/>
      <w:r w:rsidRPr="00E66C46">
        <w:rPr>
          <w:rFonts w:asciiTheme="minorHAnsi" w:hAnsiTheme="minorHAnsi" w:cstheme="minorHAnsi"/>
          <w:bCs/>
          <w:sz w:val="24"/>
          <w:szCs w:val="24"/>
        </w:rPr>
        <w:t xml:space="preserve">, </w:t>
      </w:r>
      <w:proofErr w:type="spellStart"/>
      <w:r w:rsidRPr="00E66C46">
        <w:rPr>
          <w:rFonts w:asciiTheme="minorHAnsi" w:hAnsiTheme="minorHAnsi" w:cstheme="minorHAnsi"/>
          <w:bCs/>
          <w:sz w:val="24"/>
          <w:szCs w:val="24"/>
        </w:rPr>
        <w:t>doc</w:t>
      </w:r>
      <w:proofErr w:type="spellEnd"/>
      <w:r w:rsidRPr="00E66C46">
        <w:rPr>
          <w:rFonts w:asciiTheme="minorHAnsi" w:hAnsiTheme="minorHAnsi" w:cstheme="minorHAnsi"/>
          <w:bCs/>
          <w:sz w:val="24"/>
          <w:szCs w:val="24"/>
        </w:rPr>
        <w:t xml:space="preserve"> ir kt.).</w:t>
      </w:r>
      <w:r w:rsidRPr="00E66C46">
        <w:rPr>
          <w:rFonts w:asciiTheme="minorHAnsi" w:hAnsiTheme="minorHAnsi" w:cstheme="minorHAnsi"/>
          <w:sz w:val="24"/>
          <w:szCs w:val="24"/>
        </w:rPr>
        <w:t xml:space="preserve"> </w:t>
      </w:r>
    </w:p>
    <w:p w14:paraId="1DB882E2" w14:textId="18BC103D" w:rsidR="00E66C46" w:rsidRPr="00E66C46" w:rsidRDefault="00E66C46" w:rsidP="00E66C46">
      <w:pPr>
        <w:spacing w:line="264" w:lineRule="auto"/>
        <w:jc w:val="both"/>
        <w:rPr>
          <w:rFonts w:asciiTheme="minorHAnsi" w:eastAsia="Arial Unicode MS" w:hAnsiTheme="minorHAnsi" w:cstheme="minorHAnsi"/>
          <w:sz w:val="24"/>
          <w:szCs w:val="24"/>
          <w:bdr w:val="none" w:sz="0" w:space="0" w:color="auto" w:frame="1"/>
        </w:rPr>
      </w:pPr>
      <w:r w:rsidRPr="00E66C46">
        <w:rPr>
          <w:rFonts w:asciiTheme="minorHAnsi" w:hAnsiTheme="minorHAnsi" w:cstheme="minorHAnsi"/>
          <w:sz w:val="24"/>
          <w:szCs w:val="24"/>
        </w:rPr>
        <w:t xml:space="preserve">3.6. </w:t>
      </w:r>
      <w:r w:rsidRPr="00E66C46">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4A81E654" w14:textId="68262B92" w:rsidR="00E66C46" w:rsidRPr="00E66C46" w:rsidRDefault="00E66C46" w:rsidP="00E66C46">
      <w:pPr>
        <w:spacing w:line="264" w:lineRule="auto"/>
        <w:jc w:val="both"/>
        <w:rPr>
          <w:rFonts w:asciiTheme="minorHAnsi" w:hAnsiTheme="minorHAnsi" w:cstheme="minorHAnsi"/>
          <w:sz w:val="24"/>
          <w:szCs w:val="24"/>
        </w:rPr>
      </w:pPr>
      <w:r w:rsidRPr="00E66C46">
        <w:rPr>
          <w:rFonts w:asciiTheme="minorHAnsi" w:hAnsiTheme="minorHAnsi" w:cstheme="minorHAnsi"/>
          <w:sz w:val="24"/>
          <w:szCs w:val="24"/>
        </w:rPr>
        <w:t xml:space="preserve">3.7. Teikiamas pasiūlymas </w:t>
      </w:r>
      <w:r w:rsidRPr="00E66C46">
        <w:rPr>
          <w:rFonts w:asciiTheme="minorHAnsi" w:hAnsiTheme="minorHAnsi" w:cstheme="minorHAnsi"/>
          <w:sz w:val="24"/>
          <w:szCs w:val="24"/>
          <w:u w:val="single"/>
        </w:rPr>
        <w:t>neprivalo</w:t>
      </w:r>
      <w:r w:rsidRPr="00E66C46">
        <w:rPr>
          <w:rFonts w:asciiTheme="minorHAnsi" w:hAnsiTheme="minorHAnsi" w:cstheme="minorHAnsi"/>
          <w:sz w:val="24"/>
          <w:szCs w:val="24"/>
        </w:rPr>
        <w:t xml:space="preserve"> būti pasirašytas kvalifikuotu elektroniniu parašu.</w:t>
      </w:r>
    </w:p>
    <w:p w14:paraId="746DF044" w14:textId="09D164D1" w:rsidR="00E66C46" w:rsidRPr="00E66C46" w:rsidRDefault="00E66C46" w:rsidP="00E66C46">
      <w:pPr>
        <w:spacing w:line="264" w:lineRule="auto"/>
        <w:jc w:val="both"/>
        <w:rPr>
          <w:rFonts w:asciiTheme="minorHAnsi" w:hAnsiTheme="minorHAnsi" w:cstheme="minorHAnsi"/>
          <w:sz w:val="24"/>
          <w:szCs w:val="24"/>
        </w:rPr>
      </w:pPr>
      <w:r w:rsidRPr="00E66C46">
        <w:rPr>
          <w:rFonts w:asciiTheme="minorHAnsi" w:hAnsiTheme="minorHAnsi" w:cstheme="minorHAnsi"/>
          <w:sz w:val="24"/>
          <w:szCs w:val="24"/>
        </w:rPr>
        <w:t>3.8. Tiekėjas prisiima visas išlaidas, susijusias su pasiūlymo parengimu ir įteikimu.</w:t>
      </w:r>
    </w:p>
    <w:p w14:paraId="38A7530B" w14:textId="55C8672E" w:rsidR="00E66C46" w:rsidRPr="00E66C46" w:rsidRDefault="00E66C46" w:rsidP="00E66C46">
      <w:pPr>
        <w:spacing w:line="264" w:lineRule="auto"/>
        <w:jc w:val="both"/>
        <w:rPr>
          <w:rFonts w:asciiTheme="minorHAnsi" w:hAnsiTheme="minorHAnsi" w:cstheme="minorHAnsi"/>
          <w:sz w:val="24"/>
          <w:szCs w:val="24"/>
        </w:rPr>
      </w:pPr>
      <w:r w:rsidRPr="00E66C46">
        <w:rPr>
          <w:rFonts w:asciiTheme="minorHAnsi" w:hAnsiTheme="minorHAnsi" w:cstheme="minorHAnsi"/>
          <w:sz w:val="24"/>
          <w:szCs w:val="24"/>
        </w:rPr>
        <w:t xml:space="preserve">3.9. </w:t>
      </w:r>
      <w:r w:rsidRPr="00E66C46">
        <w:rPr>
          <w:rFonts w:ascii="Calibri" w:eastAsia="Calibri" w:hAnsi="Calibri" w:cs="Calibri"/>
          <w:sz w:val="24"/>
          <w:szCs w:val="24"/>
          <w:lang w:eastAsia="lt-LT"/>
        </w:rPr>
        <w:t>Pasiūlymas turi būti parengtas lietuvių kalba</w:t>
      </w:r>
      <w:r w:rsidRPr="00E66C46">
        <w:rPr>
          <w:rFonts w:ascii="Calibri" w:eastAsia="Calibri" w:hAnsi="Calibri" w:cs="Calibri"/>
          <w:color w:val="7030A0"/>
          <w:sz w:val="24"/>
          <w:szCs w:val="24"/>
          <w:lang w:eastAsia="lt-LT"/>
        </w:rPr>
        <w:t xml:space="preserve">, </w:t>
      </w:r>
      <w:r w:rsidRPr="00E66C46">
        <w:rPr>
          <w:rFonts w:ascii="Calibri" w:hAnsi="Calibri" w:cs="Calibri"/>
          <w:spacing w:val="-4"/>
          <w:sz w:val="24"/>
          <w:szCs w:val="24"/>
        </w:rPr>
        <w:t>jei atitinkamuose dokumentuose nenurodyta kitaip.</w:t>
      </w:r>
      <w:r w:rsidRPr="00E66C46">
        <w:rPr>
          <w:rFonts w:ascii="Calibri" w:eastAsia="Calibri" w:hAnsi="Calibri" w:cs="Calibri"/>
          <w:color w:val="7030A0"/>
          <w:sz w:val="24"/>
          <w:szCs w:val="24"/>
          <w:lang w:eastAsia="lt-LT"/>
        </w:rPr>
        <w:t xml:space="preserve"> </w:t>
      </w:r>
      <w:r w:rsidRPr="00E66C46">
        <w:rPr>
          <w:rFonts w:ascii="Calibri" w:eastAsia="Arial" w:hAnsi="Calibri" w:cs="Calibri"/>
          <w:sz w:val="24"/>
          <w:szCs w:val="24"/>
          <w:lang w:eastAsia="lt-LT"/>
        </w:rPr>
        <w:t xml:space="preserve">Jei kurie nors su pasiūlymu teikiami dokumentai parengti ne ta kalba, kuria reikalaujama, </w:t>
      </w:r>
      <w:r w:rsidRPr="00E66C46">
        <w:rPr>
          <w:rFonts w:ascii="Calibri" w:eastAsia="Calibri" w:hAnsi="Calibri" w:cs="Calibri"/>
          <w:spacing w:val="-4"/>
          <w:sz w:val="24"/>
          <w:szCs w:val="24"/>
        </w:rPr>
        <w:t xml:space="preserve">išskyrus pirkimo sąlygų </w:t>
      </w:r>
      <w:r w:rsidRPr="00E66C46">
        <w:rPr>
          <w:rFonts w:asciiTheme="minorHAnsi" w:hAnsiTheme="minorHAnsi" w:cstheme="minorHAnsi"/>
          <w:bCs/>
          <w:sz w:val="24"/>
          <w:szCs w:val="24"/>
        </w:rPr>
        <w:t>3</w:t>
      </w:r>
      <w:r w:rsidRPr="00E66C46">
        <w:rPr>
          <w:rFonts w:asciiTheme="minorHAnsi" w:eastAsia="Calibri" w:hAnsiTheme="minorHAnsi" w:cstheme="minorHAnsi"/>
          <w:b/>
          <w:sz w:val="24"/>
          <w:szCs w:val="24"/>
          <w:lang w:eastAsia="lt-LT"/>
        </w:rPr>
        <w:t xml:space="preserve"> </w:t>
      </w:r>
      <w:r w:rsidRPr="00E66C46">
        <w:rPr>
          <w:rFonts w:ascii="Calibri" w:eastAsia="Calibri" w:hAnsi="Calibri" w:cs="Calibri"/>
          <w:spacing w:val="-4"/>
          <w:sz w:val="24"/>
          <w:szCs w:val="24"/>
        </w:rPr>
        <w:t>priede (techninėje specifikacijoje) nurodytus atvejus, kai atitinkamus dokumentus leidžiama pateikti anglų kalba,</w:t>
      </w:r>
      <w:r w:rsidRPr="00E66C46">
        <w:rPr>
          <w:rFonts w:ascii="Calibri" w:eastAsia="Arial" w:hAnsi="Calibri" w:cs="Calibri"/>
          <w:sz w:val="24"/>
          <w:szCs w:val="24"/>
          <w:lang w:eastAsia="lt-LT"/>
        </w:rPr>
        <w:t xml:space="preserve"> turi būti pateiktas tikslus vertimas į reikalaujamą kalbą. </w:t>
      </w:r>
      <w:r w:rsidRPr="00E66C46">
        <w:rPr>
          <w:rFonts w:ascii="Calibri" w:eastAsia="Calibri" w:hAnsi="Calibri" w:cs="Calibri"/>
          <w:sz w:val="24"/>
          <w:szCs w:val="24"/>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45A7BE9" w14:textId="122D02A0" w:rsidR="00E66C46" w:rsidRPr="00550A8B" w:rsidRDefault="00E66C46" w:rsidP="00E66C46">
      <w:pPr>
        <w:spacing w:line="264" w:lineRule="auto"/>
        <w:jc w:val="both"/>
        <w:rPr>
          <w:rFonts w:asciiTheme="minorHAnsi" w:eastAsia="Calibri" w:hAnsiTheme="minorHAnsi" w:cstheme="minorHAnsi"/>
          <w:sz w:val="24"/>
          <w:szCs w:val="24"/>
        </w:rPr>
      </w:pPr>
      <w:r w:rsidRPr="00E66C46">
        <w:rPr>
          <w:rFonts w:asciiTheme="minorHAnsi" w:hAnsiTheme="minorHAnsi" w:cstheme="minorHAnsi"/>
          <w:b/>
          <w:bCs/>
          <w:sz w:val="24"/>
          <w:szCs w:val="24"/>
        </w:rPr>
        <w:t xml:space="preserve">3.10. Pasiūlymas turi galioti ne mažiau kaip </w:t>
      </w:r>
      <w:r w:rsidRPr="00E66C46">
        <w:rPr>
          <w:rFonts w:asciiTheme="minorHAnsi" w:hAnsiTheme="minorHAnsi" w:cstheme="minorHAnsi"/>
          <w:b/>
          <w:bCs/>
          <w:color w:val="FF0000"/>
          <w:sz w:val="24"/>
          <w:szCs w:val="24"/>
        </w:rPr>
        <w:t xml:space="preserve">60 dienų </w:t>
      </w:r>
      <w:r w:rsidRPr="00E66C46">
        <w:rPr>
          <w:rFonts w:asciiTheme="minorHAnsi" w:hAnsiTheme="minorHAnsi" w:cstheme="minorHAnsi"/>
          <w:b/>
          <w:bCs/>
          <w:sz w:val="24"/>
          <w:szCs w:val="24"/>
        </w:rPr>
        <w:t xml:space="preserve">nuo pasiūlymų priėmimo termino pabaigos, nurodytos </w:t>
      </w:r>
      <w:r w:rsidRPr="00E66C46">
        <w:rPr>
          <w:rFonts w:ascii="Calibri" w:hAnsi="Calibri" w:cs="Calibri"/>
          <w:b/>
          <w:bCs/>
          <w:iCs/>
          <w:sz w:val="24"/>
          <w:szCs w:val="24"/>
        </w:rPr>
        <w:t>pagrindinėje pirkimo informacijoje CVP IS</w:t>
      </w:r>
      <w:r w:rsidRPr="00E66C46">
        <w:rPr>
          <w:rFonts w:asciiTheme="minorHAnsi" w:hAnsiTheme="minorHAnsi" w:cstheme="minorHAnsi"/>
          <w:b/>
          <w:bCs/>
          <w:sz w:val="24"/>
          <w:szCs w:val="24"/>
        </w:rPr>
        <w:t xml:space="preserve">. </w:t>
      </w:r>
      <w:r w:rsidRPr="00E66C46">
        <w:rPr>
          <w:rFonts w:asciiTheme="minorHAnsi" w:hAnsiTheme="minorHAnsi" w:cstheme="minorHAnsi"/>
          <w:sz w:val="24"/>
          <w:szCs w:val="24"/>
        </w:rPr>
        <w:t xml:space="preserve">Jei tiekėjo pasiūlyme nebus nurodytas jo galiojimo </w:t>
      </w:r>
      <w:r w:rsidRPr="00550A8B">
        <w:rPr>
          <w:rFonts w:asciiTheme="minorHAnsi" w:hAnsiTheme="minorHAnsi" w:cstheme="minorHAnsi"/>
          <w:sz w:val="24"/>
          <w:szCs w:val="24"/>
        </w:rPr>
        <w:t>laikas, bus laikoma, kad pasiūlymas galioja tiek, kiek nustatyta pirkimo sąlygose.</w:t>
      </w:r>
    </w:p>
    <w:p w14:paraId="2CB8551F" w14:textId="35090B8F" w:rsidR="00A03465" w:rsidRPr="00550A8B" w:rsidRDefault="00A03465" w:rsidP="00A03465">
      <w:pPr>
        <w:shd w:val="clear" w:color="auto" w:fill="DEEAF6" w:themeFill="accent1" w:themeFillTint="33"/>
        <w:spacing w:line="264" w:lineRule="auto"/>
        <w:jc w:val="both"/>
        <w:rPr>
          <w:rStyle w:val="BetarpDiagrama"/>
          <w:rFonts w:asciiTheme="minorHAnsi" w:hAnsiTheme="minorHAnsi" w:cstheme="minorHAnsi"/>
          <w:sz w:val="24"/>
          <w:szCs w:val="24"/>
        </w:rPr>
      </w:pPr>
      <w:r w:rsidRPr="00550A8B">
        <w:rPr>
          <w:rFonts w:asciiTheme="minorHAnsi" w:hAnsiTheme="minorHAnsi" w:cstheme="minorHAnsi"/>
          <w:b/>
          <w:color w:val="FF0000"/>
          <w:sz w:val="24"/>
          <w:szCs w:val="24"/>
        </w:rPr>
        <w:t xml:space="preserve">3.11. Pasiūlymo kaina neturi viršyti 82 178,75 </w:t>
      </w:r>
      <w:proofErr w:type="spellStart"/>
      <w:r w:rsidRPr="00550A8B">
        <w:rPr>
          <w:rFonts w:asciiTheme="minorHAnsi" w:hAnsiTheme="minorHAnsi" w:cstheme="minorHAnsi"/>
          <w:b/>
          <w:color w:val="FF0000"/>
          <w:sz w:val="24"/>
          <w:szCs w:val="24"/>
        </w:rPr>
        <w:t>Eur</w:t>
      </w:r>
      <w:proofErr w:type="spellEnd"/>
      <w:r w:rsidRPr="00550A8B">
        <w:rPr>
          <w:rFonts w:asciiTheme="minorHAnsi" w:hAnsiTheme="minorHAnsi" w:cstheme="minorHAnsi"/>
          <w:b/>
          <w:color w:val="FF0000"/>
          <w:sz w:val="24"/>
          <w:szCs w:val="24"/>
        </w:rPr>
        <w:t xml:space="preserve"> su PVM,</w:t>
      </w:r>
      <w:r w:rsidRPr="00550A8B">
        <w:rPr>
          <w:rFonts w:asciiTheme="minorHAnsi" w:hAnsiTheme="minorHAnsi" w:cstheme="minorHAnsi"/>
          <w:color w:val="FF0000"/>
          <w:sz w:val="24"/>
          <w:szCs w:val="24"/>
        </w:rPr>
        <w:t xml:space="preserve"> </w:t>
      </w:r>
      <w:r w:rsidRPr="00550A8B">
        <w:rPr>
          <w:rFonts w:asciiTheme="minorHAnsi" w:hAnsiTheme="minorHAnsi" w:cstheme="minorHAnsi"/>
          <w:sz w:val="24"/>
          <w:szCs w:val="24"/>
        </w:rPr>
        <w:t xml:space="preserve">priešingu atveju, pasiūlymas bus atmestas kaip neatitinkantis pirkimo dokumentų reikalavimų. </w:t>
      </w:r>
      <w:proofErr w:type="spellStart"/>
      <w:r w:rsidRPr="00550A8B">
        <w:rPr>
          <w:rStyle w:val="BetarpDiagrama"/>
          <w:rFonts w:asciiTheme="minorHAnsi" w:hAnsiTheme="minorHAnsi" w:cstheme="minorHAnsi"/>
          <w:sz w:val="24"/>
          <w:szCs w:val="24"/>
        </w:rPr>
        <w:t>Perkančioji</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organizacija</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vertindama</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tiekėjų</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pasiūlymus</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atsižvelgs</w:t>
      </w:r>
      <w:proofErr w:type="spellEnd"/>
      <w:r w:rsidRPr="00550A8B">
        <w:rPr>
          <w:rStyle w:val="BetarpDiagrama"/>
          <w:rFonts w:asciiTheme="minorHAnsi" w:hAnsiTheme="minorHAnsi" w:cstheme="minorHAnsi"/>
          <w:sz w:val="24"/>
          <w:szCs w:val="24"/>
        </w:rPr>
        <w:t xml:space="preserve"> į </w:t>
      </w:r>
      <w:proofErr w:type="spellStart"/>
      <w:r w:rsidRPr="00550A8B">
        <w:rPr>
          <w:rStyle w:val="BetarpDiagrama"/>
          <w:rFonts w:asciiTheme="minorHAnsi" w:hAnsiTheme="minorHAnsi" w:cstheme="minorHAnsi"/>
          <w:sz w:val="24"/>
          <w:szCs w:val="24"/>
        </w:rPr>
        <w:t>galutinę</w:t>
      </w:r>
      <w:proofErr w:type="spellEnd"/>
      <w:r w:rsidRPr="00550A8B">
        <w:rPr>
          <w:rStyle w:val="BetarpDiagrama"/>
          <w:rFonts w:asciiTheme="minorHAnsi" w:hAnsiTheme="minorHAnsi" w:cstheme="minorHAnsi"/>
          <w:sz w:val="24"/>
          <w:szCs w:val="24"/>
        </w:rPr>
        <w:t xml:space="preserve"> </w:t>
      </w:r>
      <w:proofErr w:type="spellStart"/>
      <w:proofErr w:type="gramStart"/>
      <w:r w:rsidRPr="00550A8B">
        <w:rPr>
          <w:rStyle w:val="BetarpDiagrama"/>
          <w:rFonts w:asciiTheme="minorHAnsi" w:hAnsiTheme="minorHAnsi" w:cstheme="minorHAnsi"/>
          <w:sz w:val="24"/>
          <w:szCs w:val="24"/>
        </w:rPr>
        <w:t>jos</w:t>
      </w:r>
      <w:proofErr w:type="spellEnd"/>
      <w:proofErr w:type="gram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mokėtiną</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lėšų</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sumą</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įskaitant</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perkančiosios</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organizacijos</w:t>
      </w:r>
      <w:proofErr w:type="spellEnd"/>
      <w:r w:rsidRPr="00550A8B">
        <w:rPr>
          <w:rStyle w:val="BetarpDiagrama"/>
          <w:rFonts w:asciiTheme="minorHAnsi" w:hAnsiTheme="minorHAnsi" w:cstheme="minorHAnsi"/>
          <w:sz w:val="24"/>
          <w:szCs w:val="24"/>
        </w:rPr>
        <w:t xml:space="preserve"> ir </w:t>
      </w:r>
      <w:proofErr w:type="spellStart"/>
      <w:r w:rsidRPr="00550A8B">
        <w:rPr>
          <w:rStyle w:val="BetarpDiagrama"/>
          <w:rFonts w:asciiTheme="minorHAnsi" w:hAnsiTheme="minorHAnsi" w:cstheme="minorHAnsi"/>
          <w:sz w:val="24"/>
          <w:szCs w:val="24"/>
        </w:rPr>
        <w:t>pirkimą</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laimėjusio</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tiekėjo</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įgyjamas</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mokestines</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prievoles</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susijusias</w:t>
      </w:r>
      <w:proofErr w:type="spellEnd"/>
      <w:r w:rsidRPr="00550A8B">
        <w:rPr>
          <w:rStyle w:val="BetarpDiagrama"/>
          <w:rFonts w:asciiTheme="minorHAnsi" w:hAnsiTheme="minorHAnsi" w:cstheme="minorHAnsi"/>
          <w:sz w:val="24"/>
          <w:szCs w:val="24"/>
        </w:rPr>
        <w:t xml:space="preserve"> </w:t>
      </w:r>
      <w:proofErr w:type="spellStart"/>
      <w:r w:rsidRPr="00550A8B">
        <w:rPr>
          <w:rStyle w:val="BetarpDiagrama"/>
          <w:rFonts w:asciiTheme="minorHAnsi" w:hAnsiTheme="minorHAnsi" w:cstheme="minorHAnsi"/>
          <w:sz w:val="24"/>
          <w:szCs w:val="24"/>
        </w:rPr>
        <w:t>su</w:t>
      </w:r>
      <w:proofErr w:type="spellEnd"/>
      <w:r w:rsidRPr="00550A8B">
        <w:rPr>
          <w:rStyle w:val="BetarpDiagrama"/>
          <w:rFonts w:asciiTheme="minorHAnsi" w:hAnsiTheme="minorHAnsi" w:cstheme="minorHAnsi"/>
          <w:sz w:val="24"/>
          <w:szCs w:val="24"/>
        </w:rPr>
        <w:t xml:space="preserve"> PVM.</w:t>
      </w:r>
    </w:p>
    <w:p w14:paraId="631F78BF" w14:textId="763BCDB3" w:rsidR="003D361C" w:rsidRPr="002A4F1E" w:rsidRDefault="00550A8B" w:rsidP="00D44EA8">
      <w:pPr>
        <w:spacing w:line="264" w:lineRule="auto"/>
        <w:jc w:val="both"/>
        <w:rPr>
          <w:rFonts w:asciiTheme="minorHAnsi" w:eastAsia="Calibri" w:hAnsiTheme="minorHAnsi" w:cstheme="minorHAnsi"/>
          <w:sz w:val="24"/>
          <w:szCs w:val="24"/>
        </w:rPr>
      </w:pPr>
      <w:r w:rsidRPr="00550A8B">
        <w:rPr>
          <w:rFonts w:asciiTheme="minorHAnsi" w:hAnsiTheme="minorHAnsi" w:cstheme="minorHAnsi"/>
          <w:color w:val="000000"/>
          <w:sz w:val="24"/>
          <w:szCs w:val="24"/>
          <w:lang w:bidi="en-US"/>
        </w:rPr>
        <w:t xml:space="preserve">3.12. </w:t>
      </w:r>
      <w:r w:rsidR="00BB2F90" w:rsidRPr="00550A8B">
        <w:rPr>
          <w:rFonts w:asciiTheme="minorHAnsi" w:eastAsia="Calibri" w:hAnsiTheme="minorHAnsi" w:cstheme="minorHAnsi"/>
          <w:sz w:val="24"/>
          <w:szCs w:val="24"/>
        </w:rPr>
        <w:t xml:space="preserve">Reikalavimai </w:t>
      </w:r>
      <w:r w:rsidR="00BB2F90" w:rsidRPr="002A4F1E">
        <w:rPr>
          <w:rFonts w:asciiTheme="minorHAnsi" w:eastAsia="Calibri" w:hAnsiTheme="minorHAnsi" w:cstheme="minorHAnsi"/>
          <w:sz w:val="24"/>
          <w:szCs w:val="24"/>
        </w:rPr>
        <w:t xml:space="preserve">dėl </w:t>
      </w:r>
      <w:r w:rsidR="00E77143" w:rsidRPr="002A4F1E">
        <w:rPr>
          <w:rFonts w:asciiTheme="minorHAnsi" w:eastAsia="Calibri" w:hAnsiTheme="minorHAnsi" w:cstheme="minorHAnsi"/>
          <w:sz w:val="24"/>
          <w:szCs w:val="24"/>
        </w:rPr>
        <w:t xml:space="preserve">tiekėjo </w:t>
      </w:r>
      <w:r w:rsidR="00BB2F90" w:rsidRPr="002A4F1E">
        <w:rPr>
          <w:rFonts w:asciiTheme="minorHAnsi" w:eastAsia="Calibri" w:hAnsiTheme="minorHAnsi" w:cstheme="minorHAnsi"/>
          <w:sz w:val="24"/>
          <w:szCs w:val="24"/>
        </w:rPr>
        <w:t xml:space="preserve">atitikties </w:t>
      </w:r>
      <w:r w:rsidR="00E77143" w:rsidRPr="002A4F1E">
        <w:rPr>
          <w:rFonts w:asciiTheme="minorHAnsi" w:eastAsia="Calibri" w:hAnsiTheme="minorHAnsi" w:cstheme="minorHAnsi"/>
          <w:sz w:val="24"/>
          <w:szCs w:val="24"/>
        </w:rPr>
        <w:t>kokybės vadybos sistemos ir aplinkos apsaugos vadybos sistemos standartams netaikomi.</w:t>
      </w:r>
      <w:r w:rsidR="00012CE0" w:rsidRPr="002A4F1E">
        <w:rPr>
          <w:rFonts w:asciiTheme="minorHAnsi" w:eastAsia="Calibri" w:hAnsiTheme="minorHAnsi" w:cstheme="minorHAnsi"/>
          <w:sz w:val="24"/>
          <w:szCs w:val="24"/>
        </w:rPr>
        <w:t xml:space="preserve"> </w:t>
      </w:r>
    </w:p>
    <w:p w14:paraId="64A9D568" w14:textId="3B0095F9" w:rsidR="00A8016C" w:rsidRPr="002A4F1E" w:rsidRDefault="002A4F1E" w:rsidP="00D44EA8">
      <w:pPr>
        <w:spacing w:line="264" w:lineRule="auto"/>
        <w:jc w:val="both"/>
        <w:rPr>
          <w:rFonts w:asciiTheme="minorHAnsi" w:hAnsiTheme="minorHAnsi" w:cstheme="minorHAnsi"/>
          <w:sz w:val="24"/>
          <w:szCs w:val="24"/>
        </w:rPr>
      </w:pPr>
      <w:r w:rsidRPr="002A4F1E">
        <w:rPr>
          <w:rFonts w:asciiTheme="minorHAnsi" w:hAnsiTheme="minorHAnsi" w:cstheme="minorHAnsi"/>
          <w:sz w:val="24"/>
          <w:szCs w:val="24"/>
        </w:rPr>
        <w:t>3.13.</w:t>
      </w:r>
      <w:r w:rsidR="00FE068B" w:rsidRPr="002A4F1E">
        <w:rPr>
          <w:rFonts w:asciiTheme="minorHAnsi" w:hAnsiTheme="minorHAnsi" w:cstheme="minorHAnsi"/>
          <w:sz w:val="24"/>
          <w:szCs w:val="24"/>
        </w:rPr>
        <w:t xml:space="preserve"> </w:t>
      </w:r>
      <w:r w:rsidR="00F73B90" w:rsidRPr="002A4F1E">
        <w:rPr>
          <w:rFonts w:asciiTheme="minorHAnsi" w:hAnsiTheme="minorHAnsi" w:cstheme="minorHAnsi"/>
          <w:sz w:val="24"/>
          <w:szCs w:val="24"/>
        </w:rPr>
        <w:t xml:space="preserve">Tiekėjo kvalifikacijos reikalavimai </w:t>
      </w:r>
      <w:r w:rsidR="001D7708" w:rsidRPr="002A4F1E">
        <w:rPr>
          <w:rFonts w:asciiTheme="minorHAnsi" w:hAnsiTheme="minorHAnsi" w:cstheme="minorHAnsi"/>
          <w:sz w:val="24"/>
          <w:szCs w:val="24"/>
        </w:rPr>
        <w:t>ne</w:t>
      </w:r>
      <w:r w:rsidR="00011D62" w:rsidRPr="002A4F1E">
        <w:rPr>
          <w:rFonts w:asciiTheme="minorHAnsi" w:hAnsiTheme="minorHAnsi" w:cstheme="minorHAnsi"/>
          <w:sz w:val="24"/>
          <w:szCs w:val="24"/>
        </w:rPr>
        <w:t>keliami</w:t>
      </w:r>
      <w:r w:rsidR="00F73B90" w:rsidRPr="002A4F1E">
        <w:rPr>
          <w:rFonts w:asciiTheme="minorHAnsi" w:hAnsiTheme="minorHAnsi" w:cstheme="minorHAnsi"/>
          <w:sz w:val="24"/>
          <w:szCs w:val="24"/>
        </w:rPr>
        <w:t xml:space="preserve">, </w:t>
      </w:r>
      <w:r w:rsidR="00F73B90" w:rsidRPr="002A4F1E">
        <w:rPr>
          <w:rFonts w:asciiTheme="minorHAnsi" w:hAnsiTheme="minorHAnsi" w:cstheme="minorHAnsi"/>
          <w:b/>
          <w:sz w:val="24"/>
          <w:szCs w:val="24"/>
        </w:rPr>
        <w:t>p</w:t>
      </w:r>
      <w:r w:rsidR="008A2C84" w:rsidRPr="002A4F1E">
        <w:rPr>
          <w:rFonts w:asciiTheme="minorHAnsi" w:hAnsiTheme="minorHAnsi" w:cstheme="minorHAnsi"/>
          <w:b/>
          <w:sz w:val="24"/>
          <w:szCs w:val="24"/>
        </w:rPr>
        <w:t xml:space="preserve">erkančioji organizacija tiekėjo </w:t>
      </w:r>
      <w:r w:rsidR="00BB2F90" w:rsidRPr="002A4F1E">
        <w:rPr>
          <w:rFonts w:asciiTheme="minorHAnsi" w:hAnsiTheme="minorHAnsi" w:cstheme="minorHAnsi"/>
          <w:b/>
          <w:sz w:val="24"/>
          <w:szCs w:val="24"/>
        </w:rPr>
        <w:t>kvalifikacij</w:t>
      </w:r>
      <w:r w:rsidR="00F26544" w:rsidRPr="002A4F1E">
        <w:rPr>
          <w:rFonts w:asciiTheme="minorHAnsi" w:hAnsiTheme="minorHAnsi" w:cstheme="minorHAnsi"/>
          <w:b/>
          <w:sz w:val="24"/>
          <w:szCs w:val="24"/>
        </w:rPr>
        <w:t>os</w:t>
      </w:r>
      <w:r w:rsidR="00BB2F90" w:rsidRPr="002A4F1E">
        <w:rPr>
          <w:rFonts w:asciiTheme="minorHAnsi" w:hAnsiTheme="minorHAnsi" w:cstheme="minorHAnsi"/>
          <w:b/>
          <w:sz w:val="24"/>
          <w:szCs w:val="24"/>
        </w:rPr>
        <w:t xml:space="preserve"> </w:t>
      </w:r>
      <w:r w:rsidR="001D7708" w:rsidRPr="002A4F1E">
        <w:rPr>
          <w:rFonts w:asciiTheme="minorHAnsi" w:hAnsiTheme="minorHAnsi" w:cstheme="minorHAnsi"/>
          <w:b/>
          <w:sz w:val="24"/>
          <w:szCs w:val="24"/>
        </w:rPr>
        <w:t>ne</w:t>
      </w:r>
      <w:r w:rsidR="008A2C84" w:rsidRPr="002A4F1E">
        <w:rPr>
          <w:rFonts w:asciiTheme="minorHAnsi" w:hAnsiTheme="minorHAnsi" w:cstheme="minorHAnsi"/>
          <w:b/>
          <w:sz w:val="24"/>
          <w:szCs w:val="24"/>
        </w:rPr>
        <w:t>tikrins.</w:t>
      </w:r>
      <w:r w:rsidR="00001B66" w:rsidRPr="002A4F1E">
        <w:rPr>
          <w:rFonts w:asciiTheme="minorHAnsi" w:hAnsiTheme="minorHAnsi" w:cstheme="minorHAnsi"/>
          <w:sz w:val="24"/>
          <w:szCs w:val="24"/>
        </w:rPr>
        <w:t xml:space="preserve"> </w:t>
      </w:r>
      <w:r w:rsidR="00011D62" w:rsidRPr="002A4F1E">
        <w:rPr>
          <w:rFonts w:asciiTheme="minorHAnsi" w:hAnsiTheme="minorHAnsi" w:cstheme="minorHAnsi"/>
          <w:b/>
          <w:sz w:val="24"/>
          <w:szCs w:val="24"/>
          <w:u w:val="single"/>
        </w:rPr>
        <w:t>T</w:t>
      </w:r>
      <w:r w:rsidR="00F26544" w:rsidRPr="002A4F1E">
        <w:rPr>
          <w:rFonts w:asciiTheme="minorHAnsi" w:hAnsiTheme="minorHAnsi" w:cstheme="minorHAnsi"/>
          <w:b/>
          <w:sz w:val="24"/>
          <w:szCs w:val="24"/>
          <w:u w:val="single"/>
        </w:rPr>
        <w:t>iekėjas perkančiajai organizacijai įsipareigoja, kad pirkimo sutartį vykdys tik tokią teisę turintys asmenys</w:t>
      </w:r>
      <w:r w:rsidR="00F26544" w:rsidRPr="002A4F1E">
        <w:rPr>
          <w:rFonts w:asciiTheme="minorHAnsi" w:hAnsiTheme="minorHAnsi" w:cstheme="minorHAnsi"/>
          <w:b/>
          <w:sz w:val="24"/>
          <w:szCs w:val="24"/>
        </w:rPr>
        <w:t>.</w:t>
      </w:r>
    </w:p>
    <w:p w14:paraId="078A5442" w14:textId="0CF60DB7" w:rsidR="00417A07" w:rsidRPr="002A4F1E" w:rsidRDefault="002A4F1E" w:rsidP="00D44EA8">
      <w:pPr>
        <w:spacing w:line="264" w:lineRule="auto"/>
        <w:jc w:val="both"/>
        <w:rPr>
          <w:rFonts w:asciiTheme="minorHAnsi" w:hAnsiTheme="minorHAnsi" w:cstheme="minorHAnsi"/>
          <w:strike/>
          <w:sz w:val="24"/>
          <w:szCs w:val="24"/>
        </w:rPr>
      </w:pPr>
      <w:r w:rsidRPr="002A4F1E">
        <w:rPr>
          <w:rFonts w:asciiTheme="minorHAnsi" w:hAnsiTheme="minorHAnsi" w:cstheme="minorHAnsi"/>
          <w:b/>
          <w:sz w:val="24"/>
          <w:szCs w:val="24"/>
        </w:rPr>
        <w:t>4</w:t>
      </w:r>
      <w:r w:rsidR="004B772E" w:rsidRPr="002A4F1E">
        <w:rPr>
          <w:rFonts w:asciiTheme="minorHAnsi" w:hAnsiTheme="minorHAnsi" w:cstheme="minorHAnsi"/>
          <w:b/>
          <w:sz w:val="24"/>
          <w:szCs w:val="24"/>
        </w:rPr>
        <w:t>.</w:t>
      </w:r>
      <w:r w:rsidR="008D1D39" w:rsidRPr="002A4F1E">
        <w:rPr>
          <w:rFonts w:asciiTheme="minorHAnsi" w:hAnsiTheme="minorHAnsi" w:cstheme="minorHAnsi"/>
          <w:b/>
          <w:sz w:val="24"/>
          <w:szCs w:val="24"/>
        </w:rPr>
        <w:t xml:space="preserve"> </w:t>
      </w:r>
      <w:r w:rsidR="003571BA" w:rsidRPr="002A4F1E">
        <w:rPr>
          <w:rFonts w:asciiTheme="minorHAnsi" w:hAnsiTheme="minorHAnsi" w:cstheme="minorHAnsi"/>
          <w:b/>
          <w:sz w:val="24"/>
          <w:szCs w:val="24"/>
        </w:rPr>
        <w:t>PIRKIMO DOKUMENTŲ PAAIŠKINIMAI</w:t>
      </w:r>
      <w:r w:rsidR="006228DE" w:rsidRPr="002A4F1E">
        <w:rPr>
          <w:rFonts w:asciiTheme="minorHAnsi" w:hAnsiTheme="minorHAnsi" w:cstheme="minorHAnsi"/>
          <w:b/>
          <w:sz w:val="24"/>
          <w:szCs w:val="24"/>
        </w:rPr>
        <w:t xml:space="preserve"> IR PATIKSLINIMAI</w:t>
      </w:r>
    </w:p>
    <w:p w14:paraId="60CF09D8" w14:textId="7C2B286B" w:rsidR="00417A07" w:rsidRPr="002A4F1E" w:rsidRDefault="002A4F1E"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2A4F1E">
        <w:rPr>
          <w:rFonts w:asciiTheme="minorHAnsi" w:hAnsiTheme="minorHAnsi" w:cstheme="minorHAnsi"/>
          <w:bCs/>
          <w:sz w:val="24"/>
          <w:szCs w:val="24"/>
          <w:lang w:eastAsia="lt-LT"/>
        </w:rPr>
        <w:t>4</w:t>
      </w:r>
      <w:r w:rsidR="00417A07" w:rsidRPr="002A4F1E">
        <w:rPr>
          <w:rFonts w:asciiTheme="minorHAnsi" w:hAnsiTheme="minorHAnsi" w:cstheme="minorHAnsi"/>
          <w:bCs/>
          <w:sz w:val="24"/>
          <w:szCs w:val="24"/>
          <w:lang w:eastAsia="lt-LT"/>
        </w:rPr>
        <w:t xml:space="preserve">.1. </w:t>
      </w:r>
      <w:r w:rsidR="001A57DC" w:rsidRPr="002A4F1E">
        <w:rPr>
          <w:rFonts w:asciiTheme="minorHAnsi" w:hAnsiTheme="minorHAnsi" w:cstheme="minorHAnsi"/>
          <w:bCs/>
          <w:sz w:val="24"/>
          <w:szCs w:val="24"/>
          <w:lang w:eastAsia="lt-LT"/>
        </w:rPr>
        <w:t>Pirkimo dokumentai gali būti paaiškinami, patikslinami</w:t>
      </w:r>
      <w:r w:rsidR="00417A07" w:rsidRPr="002A4F1E">
        <w:rPr>
          <w:rFonts w:asciiTheme="minorHAnsi" w:hAnsiTheme="minorHAnsi" w:cstheme="minorHAnsi"/>
          <w:bCs/>
          <w:sz w:val="24"/>
          <w:szCs w:val="24"/>
          <w:lang w:eastAsia="lt-LT"/>
        </w:rPr>
        <w:t xml:space="preserve"> tiekėjų iniciatyva, jiems </w:t>
      </w:r>
      <w:r w:rsidR="00626D8D" w:rsidRPr="002A4F1E">
        <w:rPr>
          <w:rFonts w:asciiTheme="minorHAnsi" w:hAnsiTheme="minorHAnsi" w:cstheme="minorHAnsi"/>
          <w:bCs/>
          <w:sz w:val="24"/>
          <w:szCs w:val="24"/>
          <w:lang w:eastAsia="lt-LT"/>
        </w:rPr>
        <w:t>CVP </w:t>
      </w:r>
      <w:r w:rsidR="00417A07" w:rsidRPr="002A4F1E">
        <w:rPr>
          <w:rFonts w:asciiTheme="minorHAnsi" w:hAnsiTheme="minorHAnsi" w:cstheme="minorHAnsi"/>
          <w:bCs/>
          <w:sz w:val="24"/>
          <w:szCs w:val="24"/>
          <w:lang w:eastAsia="lt-LT"/>
        </w:rPr>
        <w:t xml:space="preserve">IS susirašinėjimo priemonėmis kreipiantis į perkančiąją organizaciją. </w:t>
      </w:r>
    </w:p>
    <w:p w14:paraId="01B98135" w14:textId="75FF5134" w:rsidR="00417A07" w:rsidRPr="002A4F1E" w:rsidRDefault="002A4F1E"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2A4F1E">
        <w:rPr>
          <w:rFonts w:asciiTheme="minorHAnsi" w:hAnsiTheme="minorHAnsi" w:cstheme="minorHAnsi"/>
          <w:sz w:val="24"/>
          <w:szCs w:val="24"/>
          <w:lang w:eastAsia="lt-LT"/>
        </w:rPr>
        <w:t>4</w:t>
      </w:r>
      <w:r w:rsidR="00417A07" w:rsidRPr="002A4F1E">
        <w:rPr>
          <w:rFonts w:asciiTheme="minorHAnsi" w:hAnsiTheme="minorHAnsi" w:cstheme="minorHAnsi"/>
          <w:sz w:val="24"/>
          <w:szCs w:val="24"/>
          <w:lang w:eastAsia="lt-LT"/>
        </w:rPr>
        <w:t xml:space="preserve">.2. </w:t>
      </w:r>
      <w:r w:rsidR="005129DF" w:rsidRPr="002A4F1E">
        <w:rPr>
          <w:rFonts w:asciiTheme="minorHAnsi" w:hAnsiTheme="minorHAnsi" w:cstheme="minorHAnsi"/>
          <w:b/>
          <w:sz w:val="24"/>
          <w:szCs w:val="24"/>
          <w:u w:val="single"/>
          <w:lang w:eastAsia="lt-LT"/>
        </w:rPr>
        <w:t>Prašymai paaiškinti</w:t>
      </w:r>
      <w:r w:rsidR="00EE6959" w:rsidRPr="002A4F1E">
        <w:rPr>
          <w:rFonts w:asciiTheme="minorHAnsi" w:hAnsiTheme="minorHAnsi" w:cstheme="minorHAnsi"/>
          <w:b/>
          <w:sz w:val="24"/>
          <w:szCs w:val="24"/>
          <w:u w:val="single"/>
          <w:lang w:eastAsia="lt-LT"/>
        </w:rPr>
        <w:t>, patikslinti</w:t>
      </w:r>
      <w:r w:rsidR="005129DF" w:rsidRPr="002A4F1E">
        <w:rPr>
          <w:rFonts w:asciiTheme="minorHAnsi" w:hAnsiTheme="minorHAnsi" w:cstheme="minorHAnsi"/>
          <w:b/>
          <w:sz w:val="24"/>
          <w:szCs w:val="24"/>
          <w:u w:val="single"/>
          <w:lang w:eastAsia="lt-LT"/>
        </w:rPr>
        <w:t xml:space="preserve"> </w:t>
      </w:r>
      <w:r w:rsidR="00B1772F" w:rsidRPr="002A4F1E">
        <w:rPr>
          <w:rFonts w:asciiTheme="minorHAnsi" w:hAnsiTheme="minorHAnsi" w:cstheme="minorHAnsi"/>
          <w:b/>
          <w:sz w:val="24"/>
          <w:szCs w:val="24"/>
          <w:u w:val="single"/>
          <w:lang w:eastAsia="lt-LT"/>
        </w:rPr>
        <w:t xml:space="preserve">pirkimo </w:t>
      </w:r>
      <w:r w:rsidR="005129DF" w:rsidRPr="002A4F1E">
        <w:rPr>
          <w:rFonts w:asciiTheme="minorHAnsi" w:hAnsiTheme="minorHAnsi" w:cstheme="minorHAnsi"/>
          <w:b/>
          <w:sz w:val="24"/>
          <w:szCs w:val="24"/>
          <w:u w:val="single"/>
          <w:lang w:eastAsia="lt-LT"/>
        </w:rPr>
        <w:t>dokumentus gali būti pateikiami</w:t>
      </w:r>
      <w:r w:rsidR="005129DF" w:rsidRPr="002A4F1E">
        <w:rPr>
          <w:rFonts w:asciiTheme="minorHAnsi" w:hAnsiTheme="minorHAnsi" w:cstheme="minorHAnsi"/>
          <w:sz w:val="24"/>
          <w:szCs w:val="24"/>
          <w:lang w:eastAsia="lt-LT"/>
        </w:rPr>
        <w:t xml:space="preserve"> perkančiajai organizacijai</w:t>
      </w:r>
      <w:r w:rsidR="00793D40" w:rsidRPr="002A4F1E">
        <w:rPr>
          <w:rFonts w:asciiTheme="minorHAnsi" w:hAnsiTheme="minorHAnsi" w:cstheme="minorHAnsi"/>
          <w:sz w:val="24"/>
          <w:szCs w:val="24"/>
          <w:lang w:eastAsia="lt-LT"/>
        </w:rPr>
        <w:t xml:space="preserve"> </w:t>
      </w:r>
      <w:r w:rsidR="00626D8D" w:rsidRPr="002A4F1E">
        <w:rPr>
          <w:rFonts w:asciiTheme="minorHAnsi" w:hAnsiTheme="minorHAnsi" w:cstheme="minorHAnsi"/>
          <w:sz w:val="24"/>
          <w:szCs w:val="24"/>
          <w:lang w:eastAsia="lt-LT"/>
        </w:rPr>
        <w:t>CVP </w:t>
      </w:r>
      <w:r w:rsidR="005129DF" w:rsidRPr="002A4F1E">
        <w:rPr>
          <w:rFonts w:asciiTheme="minorHAnsi" w:hAnsiTheme="minorHAnsi" w:cstheme="minorHAnsi"/>
          <w:sz w:val="24"/>
          <w:szCs w:val="24"/>
          <w:lang w:eastAsia="lt-LT"/>
        </w:rPr>
        <w:t xml:space="preserve">IS susirašinėjimo priemonėmis </w:t>
      </w:r>
      <w:r w:rsidR="00720781" w:rsidRPr="002A4F1E">
        <w:rPr>
          <w:rFonts w:asciiTheme="minorHAnsi" w:hAnsiTheme="minorHAnsi" w:cstheme="minorHAnsi"/>
          <w:b/>
          <w:sz w:val="24"/>
          <w:szCs w:val="24"/>
          <w:u w:val="single"/>
          <w:lang w:eastAsia="lt-LT"/>
        </w:rPr>
        <w:t xml:space="preserve">likus ne mažiau kaip </w:t>
      </w:r>
      <w:r w:rsidR="005129DF" w:rsidRPr="002A4F1E">
        <w:rPr>
          <w:rFonts w:asciiTheme="minorHAnsi" w:hAnsiTheme="minorHAnsi" w:cstheme="minorHAnsi"/>
          <w:b/>
          <w:sz w:val="24"/>
          <w:szCs w:val="24"/>
          <w:u w:val="single"/>
          <w:lang w:eastAsia="lt-LT"/>
        </w:rPr>
        <w:t>2 darbo dienoms</w:t>
      </w:r>
      <w:r w:rsidR="005129DF" w:rsidRPr="002A4F1E">
        <w:rPr>
          <w:rFonts w:asciiTheme="minorHAnsi" w:hAnsiTheme="minorHAnsi" w:cstheme="minorHAnsi"/>
          <w:sz w:val="24"/>
          <w:szCs w:val="24"/>
          <w:lang w:eastAsia="lt-LT"/>
        </w:rPr>
        <w:t xml:space="preserve"> iki pasiūlymų pateikimo termino pabaigos.</w:t>
      </w:r>
    </w:p>
    <w:p w14:paraId="449E8AA5" w14:textId="378F030C" w:rsidR="004A2316" w:rsidRPr="00285318" w:rsidRDefault="002A4F1E" w:rsidP="00D44EA8">
      <w:pPr>
        <w:pStyle w:val="Pagrindinistekstas"/>
        <w:tabs>
          <w:tab w:val="left" w:pos="720"/>
        </w:tabs>
        <w:spacing w:line="264" w:lineRule="auto"/>
        <w:rPr>
          <w:rFonts w:asciiTheme="minorHAnsi" w:hAnsiTheme="minorHAnsi" w:cstheme="minorHAnsi"/>
          <w:szCs w:val="24"/>
        </w:rPr>
      </w:pPr>
      <w:r w:rsidRPr="002A4F1E">
        <w:rPr>
          <w:rFonts w:asciiTheme="minorHAnsi" w:hAnsiTheme="minorHAnsi" w:cstheme="minorHAnsi"/>
          <w:szCs w:val="24"/>
        </w:rPr>
        <w:t>4</w:t>
      </w:r>
      <w:r w:rsidR="00417A07" w:rsidRPr="002A4F1E">
        <w:rPr>
          <w:rFonts w:asciiTheme="minorHAnsi" w:hAnsiTheme="minorHAnsi" w:cstheme="minorHAnsi"/>
          <w:szCs w:val="24"/>
        </w:rPr>
        <w:t xml:space="preserve">.3. Nesibaigus </w:t>
      </w:r>
      <w:r w:rsidR="0031533F" w:rsidRPr="002A4F1E">
        <w:rPr>
          <w:rFonts w:asciiTheme="minorHAnsi" w:hAnsiTheme="minorHAnsi" w:cstheme="minorHAnsi"/>
          <w:szCs w:val="24"/>
        </w:rPr>
        <w:t xml:space="preserve">pasiūlymų </w:t>
      </w:r>
      <w:r w:rsidR="00417A07" w:rsidRPr="002A4F1E">
        <w:rPr>
          <w:rFonts w:asciiTheme="minorHAnsi" w:hAnsiTheme="minorHAnsi" w:cstheme="minorHAnsi"/>
          <w:szCs w:val="24"/>
        </w:rPr>
        <w:t xml:space="preserve">pateikimo terminui, perkančioji organizacija savo iniciatyva gali paaiškinti </w:t>
      </w:r>
      <w:r w:rsidR="001A57DC" w:rsidRPr="002A4F1E">
        <w:rPr>
          <w:rFonts w:asciiTheme="minorHAnsi" w:hAnsiTheme="minorHAnsi" w:cstheme="minorHAnsi"/>
          <w:szCs w:val="24"/>
        </w:rPr>
        <w:t xml:space="preserve">ar </w:t>
      </w:r>
      <w:r w:rsidR="001A57DC" w:rsidRPr="00285318">
        <w:rPr>
          <w:rFonts w:asciiTheme="minorHAnsi" w:hAnsiTheme="minorHAnsi" w:cstheme="minorHAnsi"/>
          <w:szCs w:val="24"/>
        </w:rPr>
        <w:t>patikslinti</w:t>
      </w:r>
      <w:r w:rsidR="008C7581" w:rsidRPr="00285318">
        <w:rPr>
          <w:rFonts w:asciiTheme="minorHAnsi" w:hAnsiTheme="minorHAnsi" w:cstheme="minorHAnsi"/>
          <w:szCs w:val="24"/>
        </w:rPr>
        <w:t xml:space="preserve"> </w:t>
      </w:r>
      <w:r w:rsidR="00B1772F" w:rsidRPr="00285318">
        <w:rPr>
          <w:rFonts w:asciiTheme="minorHAnsi" w:hAnsiTheme="minorHAnsi" w:cstheme="minorHAnsi"/>
          <w:szCs w:val="24"/>
        </w:rPr>
        <w:t xml:space="preserve">pirkimo </w:t>
      </w:r>
      <w:r w:rsidR="008C7581" w:rsidRPr="00285318">
        <w:rPr>
          <w:rFonts w:asciiTheme="minorHAnsi" w:hAnsiTheme="minorHAnsi" w:cstheme="minorHAnsi"/>
          <w:szCs w:val="24"/>
        </w:rPr>
        <w:t xml:space="preserve">dokumentus </w:t>
      </w:r>
      <w:r w:rsidR="00626D8D" w:rsidRPr="00285318">
        <w:rPr>
          <w:rFonts w:asciiTheme="minorHAnsi" w:hAnsiTheme="minorHAnsi" w:cstheme="minorHAnsi"/>
          <w:szCs w:val="24"/>
        </w:rPr>
        <w:t>CVP </w:t>
      </w:r>
      <w:r w:rsidR="00417A07" w:rsidRPr="00285318">
        <w:rPr>
          <w:rFonts w:asciiTheme="minorHAnsi" w:hAnsiTheme="minorHAnsi" w:cstheme="minorHAnsi"/>
          <w:szCs w:val="24"/>
        </w:rPr>
        <w:t>IS priemonėmis.</w:t>
      </w:r>
    </w:p>
    <w:p w14:paraId="1139C539" w14:textId="2F673B09" w:rsidR="004A2316" w:rsidRPr="00285318" w:rsidRDefault="002A4F1E" w:rsidP="00D44EA8">
      <w:pPr>
        <w:pStyle w:val="Pagrindinistekstas"/>
        <w:tabs>
          <w:tab w:val="left" w:pos="720"/>
        </w:tabs>
        <w:spacing w:line="264" w:lineRule="auto"/>
        <w:rPr>
          <w:rFonts w:asciiTheme="minorHAnsi" w:hAnsiTheme="minorHAnsi" w:cstheme="minorHAnsi"/>
          <w:szCs w:val="24"/>
        </w:rPr>
      </w:pPr>
      <w:r w:rsidRPr="00285318">
        <w:rPr>
          <w:rFonts w:asciiTheme="minorHAnsi" w:hAnsiTheme="minorHAnsi" w:cstheme="minorHAnsi"/>
          <w:szCs w:val="24"/>
        </w:rPr>
        <w:t>4</w:t>
      </w:r>
      <w:r w:rsidR="004A2316" w:rsidRPr="00285318">
        <w:rPr>
          <w:rFonts w:asciiTheme="minorHAnsi" w:hAnsiTheme="minorHAnsi" w:cstheme="minorHAnsi"/>
          <w:szCs w:val="24"/>
        </w:rPr>
        <w:t xml:space="preserve">.4. </w:t>
      </w:r>
      <w:r w:rsidR="004A2316" w:rsidRPr="00285318">
        <w:rPr>
          <w:rFonts w:asciiTheme="minorHAnsi" w:hAnsiTheme="minorHAnsi" w:cstheme="minorHAnsi"/>
          <w:b/>
          <w:szCs w:val="24"/>
          <w:u w:val="single"/>
          <w:lang w:eastAsia="lt-LT" w:bidi="en-US"/>
        </w:rPr>
        <w:t>Perkančioji org</w:t>
      </w:r>
      <w:r w:rsidR="0031533F" w:rsidRPr="00285318">
        <w:rPr>
          <w:rFonts w:asciiTheme="minorHAnsi" w:hAnsiTheme="minorHAnsi" w:cstheme="minorHAnsi"/>
          <w:b/>
          <w:szCs w:val="24"/>
          <w:u w:val="single"/>
          <w:lang w:eastAsia="lt-LT" w:bidi="en-US"/>
        </w:rPr>
        <w:t>a</w:t>
      </w:r>
      <w:r w:rsidR="00EE6959" w:rsidRPr="00285318">
        <w:rPr>
          <w:rFonts w:asciiTheme="minorHAnsi" w:hAnsiTheme="minorHAnsi" w:cstheme="minorHAnsi"/>
          <w:b/>
          <w:szCs w:val="24"/>
          <w:u w:val="single"/>
          <w:lang w:eastAsia="lt-LT" w:bidi="en-US"/>
        </w:rPr>
        <w:t xml:space="preserve">nizacija </w:t>
      </w:r>
      <w:r w:rsidR="004A2316" w:rsidRPr="00285318">
        <w:rPr>
          <w:rFonts w:asciiTheme="minorHAnsi" w:hAnsiTheme="minorHAnsi" w:cstheme="minorHAnsi"/>
          <w:b/>
          <w:szCs w:val="24"/>
          <w:u w:val="single"/>
          <w:lang w:eastAsia="lt-LT" w:bidi="en-US"/>
        </w:rPr>
        <w:t>paaiškinimus</w:t>
      </w:r>
      <w:r w:rsidR="00EE6959" w:rsidRPr="00285318">
        <w:rPr>
          <w:rFonts w:asciiTheme="minorHAnsi" w:hAnsiTheme="minorHAnsi" w:cstheme="minorHAnsi"/>
          <w:b/>
          <w:szCs w:val="24"/>
          <w:u w:val="single"/>
          <w:lang w:eastAsia="lt-LT" w:bidi="en-US"/>
        </w:rPr>
        <w:t xml:space="preserve">, </w:t>
      </w:r>
      <w:proofErr w:type="spellStart"/>
      <w:r w:rsidR="00EE6959" w:rsidRPr="00285318">
        <w:rPr>
          <w:rFonts w:asciiTheme="minorHAnsi" w:hAnsiTheme="minorHAnsi" w:cstheme="minorHAnsi"/>
          <w:b/>
          <w:szCs w:val="24"/>
          <w:u w:val="single"/>
          <w:lang w:eastAsia="lt-LT" w:bidi="en-US"/>
        </w:rPr>
        <w:t>patikslinimus</w:t>
      </w:r>
      <w:proofErr w:type="spellEnd"/>
      <w:r w:rsidR="004A2316" w:rsidRPr="00285318">
        <w:rPr>
          <w:rFonts w:asciiTheme="minorHAnsi" w:hAnsiTheme="minorHAnsi" w:cstheme="minorHAnsi"/>
          <w:b/>
          <w:szCs w:val="24"/>
          <w:u w:val="single"/>
          <w:lang w:eastAsia="lt-LT" w:bidi="en-US"/>
        </w:rPr>
        <w:t xml:space="preserve"> </w:t>
      </w:r>
      <w:r w:rsidR="00961FBA" w:rsidRPr="00285318">
        <w:rPr>
          <w:rFonts w:asciiTheme="minorHAnsi" w:hAnsiTheme="minorHAnsi" w:cstheme="minorHAnsi"/>
          <w:b/>
          <w:szCs w:val="24"/>
          <w:u w:val="single"/>
          <w:lang w:eastAsia="lt-LT" w:bidi="en-US"/>
        </w:rPr>
        <w:t xml:space="preserve">CVP IS priemonėmis </w:t>
      </w:r>
      <w:r w:rsidR="00EE6959" w:rsidRPr="00285318">
        <w:rPr>
          <w:rFonts w:asciiTheme="minorHAnsi" w:hAnsiTheme="minorHAnsi" w:cstheme="minorHAnsi"/>
          <w:b/>
          <w:szCs w:val="24"/>
          <w:u w:val="single"/>
          <w:lang w:eastAsia="lt-LT" w:bidi="en-US"/>
        </w:rPr>
        <w:t xml:space="preserve">turi </w:t>
      </w:r>
      <w:r w:rsidR="004A2316" w:rsidRPr="00285318">
        <w:rPr>
          <w:rFonts w:asciiTheme="minorHAnsi" w:hAnsiTheme="minorHAnsi" w:cstheme="minorHAnsi"/>
          <w:b/>
          <w:szCs w:val="24"/>
          <w:u w:val="single"/>
          <w:lang w:eastAsia="lt-LT" w:bidi="en-US"/>
        </w:rPr>
        <w:t xml:space="preserve">pateikti visiems tiekėjams ne vėliau kaip likus </w:t>
      </w:r>
      <w:r w:rsidR="00B1772F" w:rsidRPr="00285318">
        <w:rPr>
          <w:rFonts w:asciiTheme="minorHAnsi" w:hAnsiTheme="minorHAnsi" w:cstheme="minorHAnsi"/>
          <w:b/>
          <w:szCs w:val="24"/>
          <w:u w:val="single"/>
          <w:lang w:eastAsia="lt-LT" w:bidi="en-US"/>
        </w:rPr>
        <w:t>1 </w:t>
      </w:r>
      <w:r w:rsidR="004A2316" w:rsidRPr="00285318">
        <w:rPr>
          <w:rFonts w:asciiTheme="minorHAnsi" w:hAnsiTheme="minorHAnsi" w:cstheme="minorHAnsi"/>
          <w:b/>
          <w:szCs w:val="24"/>
          <w:u w:val="single"/>
          <w:lang w:eastAsia="lt-LT" w:bidi="en-US"/>
        </w:rPr>
        <w:t>darbo dienai iki pasiūlymų pateikimo termino pabaigos.</w:t>
      </w:r>
      <w:r w:rsidR="004A2316" w:rsidRPr="00285318">
        <w:rPr>
          <w:rFonts w:asciiTheme="minorHAnsi" w:hAnsiTheme="minorHAnsi" w:cstheme="minorHAnsi"/>
          <w:szCs w:val="24"/>
          <w:lang w:eastAsia="lt-LT" w:bidi="en-US"/>
        </w:rPr>
        <w:t xml:space="preserve"> </w:t>
      </w:r>
      <w:r w:rsidR="004A2316" w:rsidRPr="00285318">
        <w:rPr>
          <w:rFonts w:asciiTheme="minorHAnsi" w:hAnsiTheme="minorHAnsi" w:cstheme="minorHAnsi"/>
          <w:szCs w:val="24"/>
          <w:lang w:eastAsia="lt-LT" w:bidi="en-US"/>
        </w:rPr>
        <w:lastRenderedPageBreak/>
        <w:t>Perkančioji organizacija, atsakydama tiekėjui, kartu siunčia paaiškinimus ir visiems kitiems prie pirkimo prisijungusiems tiekėjams, bet nenurodo, kuris tiekėjas pateikė prašymą paaiškinti</w:t>
      </w:r>
      <w:r w:rsidR="005F5D2A" w:rsidRPr="00285318">
        <w:rPr>
          <w:rFonts w:asciiTheme="minorHAnsi" w:hAnsiTheme="minorHAnsi" w:cstheme="minorHAnsi"/>
          <w:szCs w:val="24"/>
          <w:lang w:eastAsia="lt-LT" w:bidi="en-US"/>
        </w:rPr>
        <w:t xml:space="preserve"> ir (ar) patikslinti</w:t>
      </w:r>
      <w:r w:rsidR="004A2316" w:rsidRPr="00285318">
        <w:rPr>
          <w:rFonts w:asciiTheme="minorHAnsi" w:hAnsiTheme="minorHAnsi" w:cstheme="minorHAnsi"/>
          <w:szCs w:val="24"/>
          <w:lang w:eastAsia="lt-LT" w:bidi="en-US"/>
        </w:rPr>
        <w:t xml:space="preserve"> pirkimo </w:t>
      </w:r>
      <w:r w:rsidR="00B1772F" w:rsidRPr="00285318">
        <w:rPr>
          <w:rFonts w:asciiTheme="minorHAnsi" w:hAnsiTheme="minorHAnsi" w:cstheme="minorHAnsi"/>
          <w:szCs w:val="24"/>
          <w:lang w:eastAsia="lt-LT" w:bidi="en-US"/>
        </w:rPr>
        <w:t>dokumentus</w:t>
      </w:r>
      <w:r w:rsidR="004A2316" w:rsidRPr="00285318">
        <w:rPr>
          <w:rFonts w:asciiTheme="minorHAnsi" w:hAnsiTheme="minorHAnsi" w:cstheme="minorHAnsi"/>
          <w:szCs w:val="24"/>
          <w:lang w:eastAsia="lt-LT" w:bidi="en-US"/>
        </w:rPr>
        <w:t>.</w:t>
      </w:r>
      <w:r w:rsidR="00801943" w:rsidRPr="00285318">
        <w:rPr>
          <w:rFonts w:asciiTheme="minorHAnsi" w:hAnsiTheme="minorHAnsi" w:cstheme="minorHAnsi"/>
          <w:szCs w:val="24"/>
          <w:lang w:eastAsia="lt-LT" w:bidi="en-US"/>
        </w:rPr>
        <w:t xml:space="preserve"> </w:t>
      </w:r>
      <w:r w:rsidR="00801943" w:rsidRPr="00285318">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285318">
        <w:rPr>
          <w:rFonts w:ascii="Calibri" w:hAnsi="Calibri" w:cs="Calibri"/>
          <w:szCs w:val="24"/>
        </w:rPr>
        <w:t>patikslinimus</w:t>
      </w:r>
      <w:proofErr w:type="spellEnd"/>
      <w:r w:rsidR="00801943" w:rsidRPr="00285318">
        <w:rPr>
          <w:rFonts w:ascii="Calibri" w:hAnsi="Calibri" w:cs="Calibri"/>
          <w:szCs w:val="24"/>
        </w:rPr>
        <w:t>.</w:t>
      </w:r>
    </w:p>
    <w:p w14:paraId="704FC7B0" w14:textId="57BEDAC7" w:rsidR="00750F4C" w:rsidRPr="00285318" w:rsidRDefault="00285318" w:rsidP="00D44EA8">
      <w:pPr>
        <w:pStyle w:val="Pagrindinistekstas"/>
        <w:tabs>
          <w:tab w:val="left" w:pos="720"/>
        </w:tabs>
        <w:spacing w:line="264" w:lineRule="auto"/>
        <w:rPr>
          <w:rFonts w:asciiTheme="minorHAnsi" w:hAnsiTheme="minorHAnsi" w:cstheme="minorHAnsi"/>
          <w:szCs w:val="24"/>
          <w:lang w:eastAsia="lt-LT" w:bidi="en-US"/>
        </w:rPr>
      </w:pPr>
      <w:r w:rsidRPr="00285318">
        <w:rPr>
          <w:rFonts w:asciiTheme="minorHAnsi" w:hAnsiTheme="minorHAnsi" w:cstheme="minorHAnsi"/>
          <w:szCs w:val="24"/>
        </w:rPr>
        <w:t>4</w:t>
      </w:r>
      <w:r w:rsidR="004A2316" w:rsidRPr="00285318">
        <w:rPr>
          <w:rFonts w:asciiTheme="minorHAnsi" w:hAnsiTheme="minorHAnsi" w:cstheme="minorHAnsi"/>
          <w:szCs w:val="24"/>
        </w:rPr>
        <w:t xml:space="preserve">.5. </w:t>
      </w:r>
      <w:r w:rsidR="004A2316" w:rsidRPr="00285318">
        <w:rPr>
          <w:rFonts w:asciiTheme="minorHAnsi" w:hAnsiTheme="minorHAnsi" w:cstheme="minorHAnsi"/>
          <w:szCs w:val="24"/>
          <w:lang w:eastAsia="lt-LT" w:bidi="en-US"/>
        </w:rPr>
        <w:t>Bet kokia informacija, pirkimo dokumentų paaiš</w:t>
      </w:r>
      <w:r w:rsidR="007D5553" w:rsidRPr="00285318">
        <w:rPr>
          <w:rFonts w:asciiTheme="minorHAnsi" w:hAnsiTheme="minorHAnsi" w:cstheme="minorHAnsi"/>
          <w:szCs w:val="24"/>
          <w:lang w:eastAsia="lt-LT" w:bidi="en-US"/>
        </w:rPr>
        <w:t>kinimai,</w:t>
      </w:r>
      <w:r w:rsidR="005F5D2A" w:rsidRPr="00285318">
        <w:rPr>
          <w:rFonts w:asciiTheme="minorHAnsi" w:hAnsiTheme="minorHAnsi" w:cstheme="minorHAnsi"/>
          <w:szCs w:val="24"/>
          <w:lang w:eastAsia="lt-LT" w:bidi="en-US"/>
        </w:rPr>
        <w:t xml:space="preserve"> </w:t>
      </w:r>
      <w:r w:rsidR="007D5553" w:rsidRPr="00285318">
        <w:rPr>
          <w:rFonts w:asciiTheme="minorHAnsi" w:hAnsiTheme="minorHAnsi" w:cstheme="minorHAnsi"/>
          <w:szCs w:val="24"/>
          <w:lang w:eastAsia="lt-LT" w:bidi="en-US"/>
        </w:rPr>
        <w:t>pranešimai</w:t>
      </w:r>
      <w:r w:rsidR="0016662E" w:rsidRPr="00285318">
        <w:rPr>
          <w:rFonts w:asciiTheme="minorHAnsi" w:hAnsiTheme="minorHAnsi" w:cstheme="minorHAnsi"/>
          <w:szCs w:val="24"/>
          <w:lang w:eastAsia="lt-LT" w:bidi="en-US"/>
        </w:rPr>
        <w:t xml:space="preserve"> ar kitas Komisijos ir tiekėjo susirašinėjimas</w:t>
      </w:r>
      <w:r w:rsidR="007D5553" w:rsidRPr="00285318">
        <w:rPr>
          <w:rFonts w:asciiTheme="minorHAnsi" w:hAnsiTheme="minorHAnsi" w:cstheme="minorHAnsi"/>
          <w:szCs w:val="24"/>
          <w:lang w:eastAsia="lt-LT" w:bidi="en-US"/>
        </w:rPr>
        <w:t xml:space="preserve"> yra</w:t>
      </w:r>
      <w:r w:rsidR="005F5D2A" w:rsidRPr="00285318">
        <w:rPr>
          <w:rFonts w:asciiTheme="minorHAnsi" w:hAnsiTheme="minorHAnsi" w:cstheme="minorHAnsi"/>
          <w:szCs w:val="24"/>
          <w:lang w:eastAsia="lt-LT" w:bidi="en-US"/>
        </w:rPr>
        <w:t xml:space="preserve"> </w:t>
      </w:r>
      <w:r w:rsidR="0016662E" w:rsidRPr="00285318">
        <w:rPr>
          <w:rFonts w:asciiTheme="minorHAnsi" w:hAnsiTheme="minorHAnsi" w:cstheme="minorHAnsi"/>
          <w:szCs w:val="24"/>
          <w:lang w:eastAsia="lt-LT" w:bidi="en-US"/>
        </w:rPr>
        <w:t xml:space="preserve">vykdomas </w:t>
      </w:r>
      <w:r w:rsidR="004A2316" w:rsidRPr="00285318">
        <w:rPr>
          <w:rFonts w:asciiTheme="minorHAnsi" w:hAnsiTheme="minorHAnsi" w:cstheme="minorHAnsi"/>
          <w:szCs w:val="24"/>
          <w:lang w:eastAsia="lt-LT" w:bidi="en-US"/>
        </w:rPr>
        <w:t xml:space="preserve">tik </w:t>
      </w:r>
      <w:r w:rsidR="00626D8D" w:rsidRPr="00285318">
        <w:rPr>
          <w:rFonts w:asciiTheme="minorHAnsi" w:hAnsiTheme="minorHAnsi" w:cstheme="minorHAnsi"/>
          <w:szCs w:val="24"/>
          <w:lang w:eastAsia="lt-LT" w:bidi="en-US"/>
        </w:rPr>
        <w:t>CVP </w:t>
      </w:r>
      <w:r w:rsidR="004A2316" w:rsidRPr="00285318">
        <w:rPr>
          <w:rFonts w:asciiTheme="minorHAnsi" w:hAnsiTheme="minorHAnsi" w:cstheme="minorHAnsi"/>
          <w:szCs w:val="24"/>
          <w:lang w:eastAsia="lt-LT" w:bidi="en-US"/>
        </w:rPr>
        <w:t>IS susirašinėjimo priemonėmis.</w:t>
      </w:r>
    </w:p>
    <w:p w14:paraId="3FAC9CAE" w14:textId="2D0FAC58" w:rsidR="00750F4C" w:rsidRPr="00285318" w:rsidRDefault="00285318" w:rsidP="00D44EA8">
      <w:pPr>
        <w:shd w:val="clear" w:color="auto" w:fill="FFFFFF"/>
        <w:spacing w:line="264" w:lineRule="auto"/>
        <w:jc w:val="both"/>
        <w:rPr>
          <w:rFonts w:asciiTheme="minorHAnsi" w:hAnsiTheme="minorHAnsi" w:cstheme="minorHAnsi"/>
          <w:sz w:val="24"/>
          <w:szCs w:val="24"/>
        </w:rPr>
      </w:pPr>
      <w:r w:rsidRPr="00285318">
        <w:rPr>
          <w:rFonts w:asciiTheme="minorHAnsi" w:hAnsiTheme="minorHAnsi" w:cstheme="minorHAnsi"/>
          <w:sz w:val="24"/>
          <w:szCs w:val="24"/>
          <w:lang w:eastAsia="lt-LT" w:bidi="en-US"/>
        </w:rPr>
        <w:t>4</w:t>
      </w:r>
      <w:r w:rsidR="00750F4C" w:rsidRPr="00285318">
        <w:rPr>
          <w:rFonts w:asciiTheme="minorHAnsi" w:hAnsiTheme="minorHAnsi" w:cstheme="minorHAnsi"/>
          <w:sz w:val="24"/>
          <w:szCs w:val="24"/>
          <w:lang w:eastAsia="lt-LT" w:bidi="en-US"/>
        </w:rPr>
        <w:t xml:space="preserve">.6. </w:t>
      </w:r>
      <w:r w:rsidR="00750F4C" w:rsidRPr="00285318">
        <w:rPr>
          <w:rFonts w:asciiTheme="minorHAnsi" w:hAnsiTheme="minorHAnsi" w:cstheme="minorHAnsi"/>
          <w:bCs/>
          <w:sz w:val="24"/>
          <w:szCs w:val="24"/>
        </w:rPr>
        <w:t>Perkančioji organizacija neketina rengti susitikimų su tiekėjais dėl pirkimo dokumentų paaiškinimų</w:t>
      </w:r>
      <w:r w:rsidR="00750F4C" w:rsidRPr="00285318">
        <w:rPr>
          <w:rFonts w:asciiTheme="minorHAnsi" w:hAnsiTheme="minorHAnsi" w:cstheme="minorHAnsi"/>
          <w:sz w:val="24"/>
          <w:szCs w:val="24"/>
        </w:rPr>
        <w:t>.</w:t>
      </w:r>
    </w:p>
    <w:p w14:paraId="5C038EDC" w14:textId="33981AE5" w:rsidR="008D1D39" w:rsidRPr="00285318" w:rsidRDefault="00285318" w:rsidP="00D44EA8">
      <w:pPr>
        <w:tabs>
          <w:tab w:val="left" w:pos="9631"/>
        </w:tabs>
        <w:spacing w:line="264" w:lineRule="auto"/>
        <w:jc w:val="both"/>
        <w:rPr>
          <w:rFonts w:asciiTheme="minorHAnsi" w:hAnsiTheme="minorHAnsi" w:cstheme="minorHAnsi"/>
          <w:b/>
          <w:sz w:val="24"/>
          <w:szCs w:val="24"/>
          <w:lang w:eastAsia="lt-LT" w:bidi="en-US"/>
        </w:rPr>
      </w:pPr>
      <w:r w:rsidRPr="00285318">
        <w:rPr>
          <w:rFonts w:asciiTheme="minorHAnsi" w:hAnsiTheme="minorHAnsi" w:cstheme="minorHAnsi"/>
          <w:b/>
          <w:sz w:val="24"/>
          <w:szCs w:val="24"/>
        </w:rPr>
        <w:t>5</w:t>
      </w:r>
      <w:r w:rsidR="005F3573" w:rsidRPr="00285318">
        <w:rPr>
          <w:rFonts w:asciiTheme="minorHAnsi" w:hAnsiTheme="minorHAnsi" w:cstheme="minorHAnsi"/>
          <w:b/>
          <w:sz w:val="24"/>
          <w:szCs w:val="24"/>
        </w:rPr>
        <w:t xml:space="preserve">. </w:t>
      </w:r>
      <w:r w:rsidR="008D1D39" w:rsidRPr="00285318">
        <w:rPr>
          <w:rFonts w:asciiTheme="minorHAnsi" w:hAnsiTheme="minorHAnsi" w:cstheme="minorHAnsi"/>
          <w:b/>
          <w:sz w:val="24"/>
          <w:szCs w:val="24"/>
          <w:lang w:eastAsia="lt-LT" w:bidi="en-US"/>
        </w:rPr>
        <w:t>KAINODAROS TAISYKLĖS</w:t>
      </w:r>
    </w:p>
    <w:p w14:paraId="0F8C6AFC" w14:textId="1EB845AC" w:rsidR="00FD14A1" w:rsidRPr="00F50C91" w:rsidRDefault="008D1D39" w:rsidP="00D44EA8">
      <w:pPr>
        <w:spacing w:line="264" w:lineRule="auto"/>
        <w:jc w:val="both"/>
        <w:rPr>
          <w:rFonts w:asciiTheme="minorHAnsi" w:hAnsiTheme="minorHAnsi" w:cstheme="minorHAnsi"/>
          <w:iCs/>
          <w:sz w:val="24"/>
          <w:szCs w:val="24"/>
        </w:rPr>
      </w:pPr>
      <w:r w:rsidRPr="00285318">
        <w:rPr>
          <w:rFonts w:asciiTheme="minorHAnsi" w:hAnsiTheme="minorHAnsi" w:cstheme="minorHAnsi"/>
          <w:iCs/>
          <w:sz w:val="24"/>
          <w:szCs w:val="24"/>
        </w:rPr>
        <w:t xml:space="preserve">Tiekėjai, rengdami pasiūlymus </w:t>
      </w:r>
      <w:r w:rsidRPr="00285318">
        <w:rPr>
          <w:rFonts w:asciiTheme="minorHAnsi" w:hAnsiTheme="minorHAnsi" w:cstheme="minorHAnsi"/>
          <w:sz w:val="24"/>
          <w:szCs w:val="24"/>
        </w:rPr>
        <w:t xml:space="preserve">ir vykdydami sutartį, vadovaujasi sutarties projekte (pirkimo sąlygų </w:t>
      </w:r>
      <w:r w:rsidR="00C026DE" w:rsidRPr="00285318">
        <w:rPr>
          <w:rFonts w:asciiTheme="minorHAnsi" w:hAnsiTheme="minorHAnsi" w:cstheme="minorHAnsi"/>
          <w:sz w:val="24"/>
          <w:szCs w:val="24"/>
        </w:rPr>
        <w:t>2</w:t>
      </w:r>
      <w:r w:rsidRPr="00285318">
        <w:rPr>
          <w:rFonts w:asciiTheme="minorHAnsi" w:hAnsiTheme="minorHAnsi" w:cstheme="minorHAnsi"/>
          <w:sz w:val="24"/>
          <w:szCs w:val="24"/>
        </w:rPr>
        <w:t xml:space="preserve"> priedas) nurodytomis </w:t>
      </w:r>
      <w:r w:rsidRPr="00F50C91">
        <w:rPr>
          <w:rFonts w:asciiTheme="minorHAnsi" w:hAnsiTheme="minorHAnsi" w:cstheme="minorHAnsi"/>
          <w:sz w:val="24"/>
          <w:szCs w:val="24"/>
        </w:rPr>
        <w:t>kainodaros taisyklėmis.</w:t>
      </w:r>
      <w:r w:rsidR="00FD14A1" w:rsidRPr="00F50C91">
        <w:rPr>
          <w:rFonts w:asciiTheme="minorHAnsi" w:hAnsiTheme="minorHAnsi" w:cstheme="minorHAnsi"/>
          <w:iCs/>
          <w:sz w:val="24"/>
          <w:szCs w:val="24"/>
        </w:rPr>
        <w:t xml:space="preserve"> </w:t>
      </w:r>
      <w:r w:rsidR="00FD14A1" w:rsidRPr="00F50C91">
        <w:rPr>
          <w:rFonts w:asciiTheme="minorHAnsi" w:hAnsiTheme="minorHAnsi" w:cstheme="minorHAnsi"/>
          <w:b/>
          <w:iCs/>
          <w:sz w:val="24"/>
          <w:szCs w:val="24"/>
        </w:rPr>
        <w:t xml:space="preserve">Sutarčiai taikoma </w:t>
      </w:r>
      <w:r w:rsidR="003F4BC8" w:rsidRPr="00F50C91">
        <w:rPr>
          <w:rFonts w:asciiTheme="minorHAnsi" w:hAnsiTheme="minorHAnsi" w:cstheme="minorHAnsi"/>
          <w:b/>
          <w:iCs/>
          <w:sz w:val="24"/>
          <w:szCs w:val="24"/>
        </w:rPr>
        <w:t xml:space="preserve">fiksuoto </w:t>
      </w:r>
      <w:r w:rsidR="00285318" w:rsidRPr="00F50C91">
        <w:rPr>
          <w:rFonts w:asciiTheme="minorHAnsi" w:hAnsiTheme="minorHAnsi" w:cstheme="minorHAnsi"/>
          <w:b/>
          <w:iCs/>
          <w:sz w:val="24"/>
          <w:szCs w:val="24"/>
        </w:rPr>
        <w:t>į</w:t>
      </w:r>
      <w:r w:rsidR="00157606" w:rsidRPr="00F50C91">
        <w:rPr>
          <w:rFonts w:asciiTheme="minorHAnsi" w:hAnsiTheme="minorHAnsi" w:cstheme="minorHAnsi"/>
          <w:b/>
          <w:iCs/>
          <w:sz w:val="24"/>
          <w:szCs w:val="24"/>
        </w:rPr>
        <w:t>kain</w:t>
      </w:r>
      <w:r w:rsidR="00285318" w:rsidRPr="00F50C91">
        <w:rPr>
          <w:rFonts w:asciiTheme="minorHAnsi" w:hAnsiTheme="minorHAnsi" w:cstheme="minorHAnsi"/>
          <w:b/>
          <w:iCs/>
          <w:sz w:val="24"/>
          <w:szCs w:val="24"/>
        </w:rPr>
        <w:t>io</w:t>
      </w:r>
      <w:r w:rsidR="00FD14A1" w:rsidRPr="00F50C91">
        <w:rPr>
          <w:rFonts w:asciiTheme="minorHAnsi" w:hAnsiTheme="minorHAnsi" w:cstheme="minorHAnsi"/>
          <w:b/>
          <w:iCs/>
          <w:sz w:val="24"/>
          <w:szCs w:val="24"/>
        </w:rPr>
        <w:t xml:space="preserve"> kainodar</w:t>
      </w:r>
      <w:r w:rsidR="00F2338D" w:rsidRPr="00F50C91">
        <w:rPr>
          <w:rFonts w:asciiTheme="minorHAnsi" w:hAnsiTheme="minorHAnsi" w:cstheme="minorHAnsi"/>
          <w:b/>
          <w:iCs/>
          <w:sz w:val="24"/>
          <w:szCs w:val="24"/>
        </w:rPr>
        <w:t>os būdas</w:t>
      </w:r>
      <w:r w:rsidR="00FD14A1" w:rsidRPr="00F50C91">
        <w:rPr>
          <w:rFonts w:asciiTheme="minorHAnsi" w:hAnsiTheme="minorHAnsi" w:cstheme="minorHAnsi"/>
          <w:b/>
          <w:iCs/>
          <w:sz w:val="24"/>
          <w:szCs w:val="24"/>
        </w:rPr>
        <w:t>.</w:t>
      </w:r>
    </w:p>
    <w:p w14:paraId="18F10FF4" w14:textId="2DC9061E" w:rsidR="00C3656B" w:rsidRPr="00F50C91" w:rsidRDefault="00950762" w:rsidP="00D44EA8">
      <w:pPr>
        <w:spacing w:line="264" w:lineRule="auto"/>
        <w:jc w:val="both"/>
        <w:rPr>
          <w:rFonts w:asciiTheme="minorHAnsi" w:hAnsiTheme="minorHAnsi" w:cstheme="minorHAnsi"/>
          <w:b/>
          <w:sz w:val="24"/>
          <w:szCs w:val="24"/>
        </w:rPr>
      </w:pPr>
      <w:r>
        <w:rPr>
          <w:rFonts w:asciiTheme="minorHAnsi" w:hAnsiTheme="minorHAnsi" w:cstheme="minorHAnsi"/>
          <w:b/>
          <w:sz w:val="24"/>
          <w:szCs w:val="24"/>
        </w:rPr>
        <w:t>6</w:t>
      </w:r>
      <w:r w:rsidR="008D1D39" w:rsidRPr="00F50C91">
        <w:rPr>
          <w:rFonts w:asciiTheme="minorHAnsi" w:hAnsiTheme="minorHAnsi" w:cstheme="minorHAnsi"/>
          <w:b/>
          <w:sz w:val="24"/>
          <w:szCs w:val="24"/>
        </w:rPr>
        <w:t xml:space="preserve">. </w:t>
      </w:r>
      <w:r w:rsidR="005F3573" w:rsidRPr="00F50C91">
        <w:rPr>
          <w:rFonts w:asciiTheme="minorHAnsi" w:hAnsiTheme="minorHAnsi" w:cstheme="minorHAnsi"/>
          <w:b/>
          <w:sz w:val="24"/>
          <w:szCs w:val="24"/>
        </w:rPr>
        <w:t>PASIŪLYMŲ PATEIKIMO TVARKA IR TERMINAI</w:t>
      </w:r>
    </w:p>
    <w:p w14:paraId="72FDC546" w14:textId="69E4DD7D" w:rsidR="004D41A8" w:rsidRPr="00AD3140" w:rsidRDefault="00950762" w:rsidP="00D44EA8">
      <w:pPr>
        <w:pStyle w:val="Pagrindinistekstas"/>
        <w:spacing w:line="264" w:lineRule="auto"/>
        <w:rPr>
          <w:rFonts w:asciiTheme="minorHAnsi" w:hAnsiTheme="minorHAnsi" w:cstheme="minorHAnsi"/>
          <w:szCs w:val="24"/>
        </w:rPr>
      </w:pPr>
      <w:r>
        <w:rPr>
          <w:rFonts w:asciiTheme="minorHAnsi" w:hAnsiTheme="minorHAnsi" w:cstheme="minorHAnsi"/>
          <w:szCs w:val="24"/>
        </w:rPr>
        <w:t>6</w:t>
      </w:r>
      <w:r w:rsidR="004D41A8" w:rsidRPr="00F50C91">
        <w:rPr>
          <w:rFonts w:asciiTheme="minorHAnsi" w:hAnsiTheme="minorHAnsi" w:cstheme="minorHAnsi"/>
          <w:szCs w:val="24"/>
        </w:rPr>
        <w:t>.1. T</w:t>
      </w:r>
      <w:r w:rsidR="004D41A8" w:rsidRPr="00F50C91">
        <w:rPr>
          <w:rFonts w:asciiTheme="minorHAnsi" w:hAnsiTheme="minorHAnsi" w:cstheme="minorHAnsi"/>
          <w:bCs/>
          <w:szCs w:val="24"/>
        </w:rPr>
        <w:t>iekėj</w:t>
      </w:r>
      <w:r w:rsidR="00684282" w:rsidRPr="00F50C91">
        <w:rPr>
          <w:rFonts w:asciiTheme="minorHAnsi" w:hAnsiTheme="minorHAnsi" w:cstheme="minorHAnsi"/>
          <w:szCs w:val="24"/>
        </w:rPr>
        <w:t xml:space="preserve">as pasiūlymą </w:t>
      </w:r>
      <w:r w:rsidR="004D41A8" w:rsidRPr="00F50C91">
        <w:rPr>
          <w:rFonts w:asciiTheme="minorHAnsi" w:hAnsiTheme="minorHAnsi" w:cstheme="minorHAnsi"/>
          <w:szCs w:val="24"/>
        </w:rPr>
        <w:t>pateikia CVP</w:t>
      </w:r>
      <w:r w:rsidR="00793D40" w:rsidRPr="00F50C91">
        <w:rPr>
          <w:rFonts w:asciiTheme="minorHAnsi" w:hAnsiTheme="minorHAnsi" w:cstheme="minorHAnsi"/>
          <w:szCs w:val="24"/>
        </w:rPr>
        <w:t xml:space="preserve"> </w:t>
      </w:r>
      <w:r w:rsidR="004D41A8" w:rsidRPr="00F50C91">
        <w:rPr>
          <w:rFonts w:asciiTheme="minorHAnsi" w:hAnsiTheme="minorHAnsi" w:cstheme="minorHAnsi"/>
          <w:szCs w:val="24"/>
        </w:rPr>
        <w:t>IS priemonėmis (</w:t>
      </w:r>
      <w:hyperlink r:id="rId16" w:history="1">
        <w:r w:rsidR="009C22E9" w:rsidRPr="00F50C91">
          <w:rPr>
            <w:rStyle w:val="Hipersaitas"/>
            <w:rFonts w:asciiTheme="minorHAnsi" w:hAnsiTheme="minorHAnsi" w:cstheme="minorHAnsi"/>
            <w:iCs/>
            <w:szCs w:val="24"/>
          </w:rPr>
          <w:t>https://viesiejipirkimai.lt</w:t>
        </w:r>
      </w:hyperlink>
      <w:r w:rsidR="004D41A8" w:rsidRPr="00F50C91">
        <w:rPr>
          <w:rFonts w:asciiTheme="minorHAnsi" w:hAnsiTheme="minorHAnsi" w:cstheme="minorHAnsi"/>
          <w:iCs/>
          <w:szCs w:val="24"/>
        </w:rPr>
        <w:t>)</w:t>
      </w:r>
      <w:r w:rsidR="00F50C91">
        <w:rPr>
          <w:rFonts w:asciiTheme="minorHAnsi" w:hAnsiTheme="minorHAnsi" w:cstheme="minorHAnsi"/>
          <w:szCs w:val="24"/>
        </w:rPr>
        <w:t>.</w:t>
      </w:r>
      <w:r w:rsidR="00C3656B" w:rsidRPr="00F50C91">
        <w:rPr>
          <w:rFonts w:asciiTheme="minorHAnsi" w:hAnsiTheme="minorHAnsi" w:cstheme="minorHAnsi"/>
          <w:b/>
          <w:szCs w:val="24"/>
        </w:rPr>
        <w:t xml:space="preserve"> </w:t>
      </w:r>
      <w:r w:rsidR="00F50C91" w:rsidRPr="00F50C91">
        <w:rPr>
          <w:rFonts w:asciiTheme="minorHAnsi" w:hAnsiTheme="minorHAnsi" w:cstheme="minorHAnsi"/>
          <w:szCs w:val="24"/>
        </w:rPr>
        <w:t>P</w:t>
      </w:r>
      <w:r w:rsidR="00C3656B" w:rsidRPr="00F50C91">
        <w:rPr>
          <w:rFonts w:asciiTheme="minorHAnsi" w:hAnsiTheme="minorHAnsi" w:cstheme="minorHAnsi"/>
          <w:szCs w:val="24"/>
        </w:rPr>
        <w:t xml:space="preserve">erkančioji organizacija reikalauja pasiūlymą sudarančius dokumentus teikti tik elektroninėmis priemonėmis </w:t>
      </w:r>
      <w:r w:rsidR="00C3656B" w:rsidRPr="00AD3140">
        <w:rPr>
          <w:rFonts w:asciiTheme="minorHAnsi" w:hAnsiTheme="minorHAnsi" w:cstheme="minorHAnsi"/>
          <w:szCs w:val="24"/>
        </w:rPr>
        <w:t xml:space="preserve">naudojant </w:t>
      </w:r>
      <w:r w:rsidR="00626D8D" w:rsidRPr="00AD3140">
        <w:rPr>
          <w:rFonts w:asciiTheme="minorHAnsi" w:hAnsiTheme="minorHAnsi" w:cstheme="minorHAnsi"/>
          <w:szCs w:val="24"/>
        </w:rPr>
        <w:t>CVP </w:t>
      </w:r>
      <w:r w:rsidR="006800EE" w:rsidRPr="00AD3140">
        <w:rPr>
          <w:rFonts w:asciiTheme="minorHAnsi" w:hAnsiTheme="minorHAnsi" w:cstheme="minorHAnsi"/>
          <w:szCs w:val="24"/>
        </w:rPr>
        <w:t xml:space="preserve">IS, dokumentus pateikiant </w:t>
      </w:r>
      <w:proofErr w:type="spellStart"/>
      <w:r w:rsidR="006800EE" w:rsidRPr="00AD3140">
        <w:rPr>
          <w:rFonts w:asciiTheme="minorHAnsi" w:hAnsiTheme="minorHAnsi" w:cstheme="minorHAnsi"/>
          <w:szCs w:val="24"/>
        </w:rPr>
        <w:t>doc</w:t>
      </w:r>
      <w:proofErr w:type="spellEnd"/>
      <w:r w:rsidR="006800EE" w:rsidRPr="00AD3140">
        <w:rPr>
          <w:rFonts w:asciiTheme="minorHAnsi" w:hAnsiTheme="minorHAnsi" w:cstheme="minorHAnsi"/>
          <w:szCs w:val="24"/>
        </w:rPr>
        <w:t xml:space="preserve">, </w:t>
      </w:r>
      <w:proofErr w:type="spellStart"/>
      <w:r w:rsidR="00C3656B" w:rsidRPr="00AD3140">
        <w:rPr>
          <w:rFonts w:asciiTheme="minorHAnsi" w:hAnsiTheme="minorHAnsi" w:cstheme="minorHAnsi"/>
          <w:szCs w:val="24"/>
        </w:rPr>
        <w:t>jpg</w:t>
      </w:r>
      <w:proofErr w:type="spellEnd"/>
      <w:r w:rsidR="00626D8D" w:rsidRPr="00AD3140">
        <w:rPr>
          <w:rFonts w:asciiTheme="minorHAnsi" w:hAnsiTheme="minorHAnsi" w:cstheme="minorHAnsi"/>
          <w:szCs w:val="24"/>
        </w:rPr>
        <w:t>,</w:t>
      </w:r>
      <w:r w:rsidR="006800EE" w:rsidRPr="00AD3140">
        <w:rPr>
          <w:rFonts w:asciiTheme="minorHAnsi" w:hAnsiTheme="minorHAnsi" w:cstheme="minorHAnsi"/>
          <w:szCs w:val="24"/>
        </w:rPr>
        <w:t xml:space="preserve"> </w:t>
      </w:r>
      <w:proofErr w:type="spellStart"/>
      <w:r w:rsidR="00C3656B" w:rsidRPr="00AD3140">
        <w:rPr>
          <w:rFonts w:asciiTheme="minorHAnsi" w:hAnsiTheme="minorHAnsi" w:cstheme="minorHAnsi"/>
          <w:szCs w:val="24"/>
        </w:rPr>
        <w:t>pdf</w:t>
      </w:r>
      <w:proofErr w:type="spellEnd"/>
      <w:r w:rsidR="00C3656B" w:rsidRPr="00AD3140">
        <w:rPr>
          <w:rFonts w:asciiTheme="minorHAnsi" w:hAnsiTheme="minorHAnsi" w:cstheme="minorHAnsi"/>
          <w:szCs w:val="24"/>
        </w:rPr>
        <w:t xml:space="preserve"> formatais.</w:t>
      </w:r>
    </w:p>
    <w:p w14:paraId="0519BF7A" w14:textId="51280C38" w:rsidR="006F2C6B" w:rsidRPr="00011D78" w:rsidRDefault="00950762" w:rsidP="006F2C6B">
      <w:pPr>
        <w:tabs>
          <w:tab w:val="left" w:pos="9631"/>
        </w:tabs>
        <w:spacing w:line="264" w:lineRule="auto"/>
        <w:jc w:val="both"/>
        <w:rPr>
          <w:rFonts w:ascii="Calibri" w:hAnsi="Calibri" w:cs="Calibri"/>
          <w:sz w:val="24"/>
          <w:szCs w:val="24"/>
        </w:rPr>
      </w:pPr>
      <w:r>
        <w:rPr>
          <w:rFonts w:asciiTheme="minorHAnsi" w:hAnsiTheme="minorHAnsi" w:cstheme="minorHAnsi"/>
          <w:sz w:val="24"/>
          <w:szCs w:val="24"/>
        </w:rPr>
        <w:t>6</w:t>
      </w:r>
      <w:r w:rsidR="004D41A8" w:rsidRPr="00AD3140">
        <w:rPr>
          <w:rFonts w:asciiTheme="minorHAnsi" w:hAnsiTheme="minorHAnsi" w:cstheme="minorHAnsi"/>
          <w:sz w:val="24"/>
          <w:szCs w:val="24"/>
        </w:rPr>
        <w:t xml:space="preserve">.2. Pasiūlymą dalyvis </w:t>
      </w:r>
      <w:r w:rsidR="00626D8D" w:rsidRPr="00AD3140">
        <w:rPr>
          <w:rFonts w:asciiTheme="minorHAnsi" w:hAnsiTheme="minorHAnsi" w:cstheme="minorHAnsi"/>
          <w:sz w:val="24"/>
          <w:szCs w:val="24"/>
        </w:rPr>
        <w:t>CVP </w:t>
      </w:r>
      <w:r w:rsidR="004D41A8" w:rsidRPr="00AD3140">
        <w:rPr>
          <w:rFonts w:asciiTheme="minorHAnsi" w:hAnsiTheme="minorHAnsi" w:cstheme="minorHAnsi"/>
          <w:sz w:val="24"/>
          <w:szCs w:val="24"/>
        </w:rPr>
        <w:t xml:space="preserve">IS priemonėmis </w:t>
      </w:r>
      <w:r w:rsidR="004D41A8" w:rsidRPr="006F2C6B">
        <w:rPr>
          <w:rFonts w:asciiTheme="minorHAnsi" w:hAnsiTheme="minorHAnsi" w:cstheme="minorHAnsi"/>
          <w:sz w:val="24"/>
          <w:szCs w:val="24"/>
        </w:rPr>
        <w:t xml:space="preserve">pateikia </w:t>
      </w:r>
      <w:r w:rsidR="006F2C6B" w:rsidRPr="006F2C6B">
        <w:rPr>
          <w:rFonts w:ascii="Calibri" w:hAnsi="Calibri" w:cs="Calibri"/>
          <w:b/>
          <w:bCs/>
          <w:sz w:val="24"/>
          <w:szCs w:val="24"/>
        </w:rPr>
        <w:t>iki</w:t>
      </w:r>
      <w:r w:rsidR="006F2C6B" w:rsidRPr="00011D78">
        <w:rPr>
          <w:rFonts w:ascii="Calibri" w:hAnsi="Calibri" w:cs="Calibri"/>
          <w:b/>
          <w:bCs/>
          <w:sz w:val="24"/>
          <w:szCs w:val="24"/>
        </w:rPr>
        <w:t xml:space="preserve"> skelbime apie pirkimą nurodytos pasiūlymų pateikimo termino pabaigos arba, jeigu pasiūlymų pateikimo terminas buvo pratęstas, – iki </w:t>
      </w:r>
      <w:r w:rsidR="006F2C6B">
        <w:rPr>
          <w:rFonts w:ascii="Calibri" w:hAnsi="Calibri" w:cs="Calibri"/>
          <w:b/>
          <w:bCs/>
          <w:sz w:val="24"/>
          <w:szCs w:val="24"/>
        </w:rPr>
        <w:t xml:space="preserve">pagrindinėje </w:t>
      </w:r>
      <w:r w:rsidR="006F2C6B" w:rsidRPr="00011D78">
        <w:rPr>
          <w:rFonts w:ascii="Calibri" w:hAnsi="Calibri" w:cs="Calibri"/>
          <w:b/>
          <w:bCs/>
          <w:sz w:val="24"/>
          <w:szCs w:val="24"/>
        </w:rPr>
        <w:t>pirkimo informacijoje nurodytos pasiūlymų pateikimo termino pabaigos.</w:t>
      </w:r>
      <w:r w:rsidR="006F2C6B">
        <w:rPr>
          <w:rFonts w:ascii="Calibri" w:hAnsi="Calibri" w:cs="Calibri"/>
          <w:sz w:val="24"/>
          <w:szCs w:val="24"/>
        </w:rPr>
        <w:t xml:space="preserve"> </w:t>
      </w:r>
      <w:r w:rsidR="006F2C6B" w:rsidRPr="00494783">
        <w:rPr>
          <w:rFonts w:asciiTheme="minorHAnsi" w:hAnsiTheme="minorHAnsi" w:cstheme="minorHAnsi"/>
          <w:sz w:val="24"/>
          <w:szCs w:val="24"/>
        </w:rPr>
        <w:t xml:space="preserve">Pasiūlymą sudaro pirkimo sąlygų </w:t>
      </w:r>
      <w:r w:rsidR="006F2C6B">
        <w:rPr>
          <w:rFonts w:asciiTheme="minorHAnsi" w:hAnsiTheme="minorHAnsi" w:cstheme="minorHAnsi"/>
          <w:sz w:val="24"/>
          <w:szCs w:val="24"/>
        </w:rPr>
        <w:t>3</w:t>
      </w:r>
      <w:r w:rsidR="006F2C6B" w:rsidRPr="00494783">
        <w:rPr>
          <w:rFonts w:asciiTheme="minorHAnsi" w:hAnsiTheme="minorHAnsi" w:cstheme="minorHAnsi"/>
          <w:sz w:val="24"/>
          <w:szCs w:val="24"/>
        </w:rPr>
        <w:t>.1 punkte nurodytų dokumentų visuma.</w:t>
      </w:r>
      <w:r w:rsidR="006F2C6B" w:rsidRPr="00494783">
        <w:rPr>
          <w:rFonts w:asciiTheme="minorHAnsi" w:hAnsiTheme="minorHAnsi" w:cstheme="minorHAnsi"/>
          <w:sz w:val="24"/>
          <w:szCs w:val="24"/>
          <w:vertAlign w:val="superscript"/>
        </w:rPr>
        <w:t xml:space="preserve"> </w:t>
      </w:r>
    </w:p>
    <w:p w14:paraId="0E98A6D8" w14:textId="49EFB7D7" w:rsidR="007330F1" w:rsidRPr="00913AE1" w:rsidRDefault="00950762" w:rsidP="006F2C6B">
      <w:pPr>
        <w:tabs>
          <w:tab w:val="left" w:pos="9631"/>
        </w:tabs>
        <w:spacing w:line="264" w:lineRule="auto"/>
        <w:jc w:val="both"/>
        <w:rPr>
          <w:rFonts w:asciiTheme="minorHAnsi" w:hAnsiTheme="minorHAnsi" w:cstheme="minorHAnsi"/>
          <w:sz w:val="24"/>
          <w:szCs w:val="24"/>
        </w:rPr>
      </w:pPr>
      <w:r w:rsidRPr="00913AE1">
        <w:rPr>
          <w:rFonts w:asciiTheme="minorHAnsi" w:hAnsiTheme="minorHAnsi" w:cstheme="minorHAnsi"/>
          <w:sz w:val="24"/>
          <w:szCs w:val="24"/>
        </w:rPr>
        <w:t>6</w:t>
      </w:r>
      <w:r w:rsidR="004D41A8" w:rsidRPr="00913AE1">
        <w:rPr>
          <w:rFonts w:asciiTheme="minorHAnsi" w:hAnsiTheme="minorHAnsi" w:cstheme="minorHAnsi"/>
          <w:sz w:val="24"/>
          <w:szCs w:val="24"/>
        </w:rPr>
        <w:t xml:space="preserve">.3. </w:t>
      </w:r>
      <w:r w:rsidR="00961FBA" w:rsidRPr="00913AE1">
        <w:rPr>
          <w:rFonts w:asciiTheme="minorHAnsi" w:hAnsiTheme="minorHAnsi" w:cstheme="minorHAnsi"/>
          <w:b/>
          <w:sz w:val="24"/>
          <w:szCs w:val="24"/>
        </w:rPr>
        <w:t xml:space="preserve">Su CVP IS priemonėmis pateiktais pasiūlymais susipažįstama </w:t>
      </w:r>
      <w:r w:rsidR="00252FDF" w:rsidRPr="00913AE1">
        <w:rPr>
          <w:rFonts w:asciiTheme="minorHAnsi" w:hAnsiTheme="minorHAnsi" w:cstheme="minorHAnsi"/>
          <w:b/>
          <w:sz w:val="24"/>
          <w:szCs w:val="24"/>
        </w:rPr>
        <w:t>CVP IS pagrindinėje pirkimo informacijoje</w:t>
      </w:r>
      <w:r w:rsidR="00252FDF" w:rsidRPr="00913AE1">
        <w:rPr>
          <w:rFonts w:asciiTheme="minorHAnsi" w:hAnsiTheme="minorHAnsi" w:cstheme="minorHAnsi"/>
          <w:b/>
          <w:color w:val="000000" w:themeColor="text1"/>
          <w:sz w:val="24"/>
          <w:szCs w:val="24"/>
        </w:rPr>
        <w:t xml:space="preserve"> </w:t>
      </w:r>
      <w:r w:rsidR="00D55478" w:rsidRPr="00913AE1">
        <w:rPr>
          <w:rFonts w:asciiTheme="minorHAnsi" w:hAnsiTheme="minorHAnsi" w:cstheme="minorHAnsi"/>
          <w:b/>
          <w:color w:val="000000" w:themeColor="text1"/>
          <w:sz w:val="24"/>
          <w:szCs w:val="24"/>
        </w:rPr>
        <w:t>nurodytą galutinę pasiūlymų pateikimo dieną</w:t>
      </w:r>
      <w:r w:rsidR="007F6C70" w:rsidRPr="00913AE1">
        <w:rPr>
          <w:rFonts w:asciiTheme="minorHAnsi" w:hAnsiTheme="minorHAnsi" w:cstheme="minorHAnsi"/>
          <w:b/>
          <w:color w:val="000000" w:themeColor="text1"/>
          <w:sz w:val="24"/>
          <w:szCs w:val="24"/>
        </w:rPr>
        <w:t xml:space="preserve">. </w:t>
      </w:r>
      <w:r w:rsidR="007330F1" w:rsidRPr="00913AE1">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5B3CA6AC" w:rsidR="000A01CA" w:rsidRPr="005D7E55" w:rsidRDefault="005D7E55" w:rsidP="00D44EA8">
      <w:pPr>
        <w:spacing w:line="264" w:lineRule="auto"/>
        <w:jc w:val="both"/>
        <w:rPr>
          <w:rFonts w:asciiTheme="minorHAnsi" w:eastAsia="Calibri" w:hAnsiTheme="minorHAnsi" w:cstheme="minorHAnsi"/>
          <w:sz w:val="24"/>
          <w:szCs w:val="24"/>
          <w:lang w:bidi="en-US"/>
        </w:rPr>
      </w:pPr>
      <w:r w:rsidRPr="005D7E55">
        <w:rPr>
          <w:rFonts w:asciiTheme="minorHAnsi" w:hAnsiTheme="minorHAnsi" w:cstheme="minorHAnsi"/>
          <w:sz w:val="24"/>
          <w:szCs w:val="24"/>
        </w:rPr>
        <w:t>6</w:t>
      </w:r>
      <w:r w:rsidR="009D3E7E" w:rsidRPr="005D7E55">
        <w:rPr>
          <w:rFonts w:asciiTheme="minorHAnsi" w:hAnsiTheme="minorHAnsi" w:cstheme="minorHAnsi"/>
          <w:sz w:val="24"/>
          <w:szCs w:val="24"/>
        </w:rPr>
        <w:t>.4</w:t>
      </w:r>
      <w:r w:rsidR="007F78DC" w:rsidRPr="005D7E55">
        <w:rPr>
          <w:rFonts w:asciiTheme="minorHAnsi" w:hAnsiTheme="minorHAnsi" w:cstheme="minorHAnsi"/>
          <w:sz w:val="24"/>
          <w:szCs w:val="24"/>
        </w:rPr>
        <w:t xml:space="preserve">. </w:t>
      </w:r>
      <w:r w:rsidR="007F78DC" w:rsidRPr="005D7E55">
        <w:rPr>
          <w:rFonts w:asciiTheme="minorHAnsi" w:eastAsia="Calibri" w:hAnsiTheme="minorHAnsi" w:cstheme="minorHAnsi"/>
          <w:sz w:val="24"/>
          <w:szCs w:val="24"/>
          <w:lang w:bidi="en-US"/>
        </w:rPr>
        <w:t>Tiekėjo pasiūlymas bei kita korespondencija pateikiami lietuvių kalba</w:t>
      </w:r>
      <w:r w:rsidR="00E767AC" w:rsidRPr="005D7E55">
        <w:rPr>
          <w:rFonts w:asciiTheme="minorHAnsi" w:eastAsia="Calibri" w:hAnsiTheme="minorHAnsi" w:cstheme="minorHAnsi"/>
          <w:sz w:val="24"/>
          <w:szCs w:val="24"/>
          <w:lang w:bidi="en-US"/>
        </w:rPr>
        <w:t>, išskyrus pirkimo dokumentuose ar jų prieduose numatytas išimtis</w:t>
      </w:r>
      <w:r w:rsidR="007F78DC" w:rsidRPr="005D7E55">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5D7E55">
        <w:rPr>
          <w:rFonts w:asciiTheme="minorHAnsi" w:eastAsia="Calibri" w:hAnsiTheme="minorHAnsi" w:cstheme="minorHAnsi"/>
          <w:sz w:val="24"/>
          <w:szCs w:val="24"/>
          <w:lang w:bidi="en-US"/>
        </w:rPr>
        <w:t>.</w:t>
      </w:r>
    </w:p>
    <w:p w14:paraId="2BE94AD3" w14:textId="1F5EB01E" w:rsidR="00407E23" w:rsidRPr="005D7E55" w:rsidRDefault="005D7E55" w:rsidP="00D44EA8">
      <w:pPr>
        <w:spacing w:line="264" w:lineRule="auto"/>
        <w:jc w:val="both"/>
        <w:rPr>
          <w:rFonts w:asciiTheme="minorHAnsi" w:hAnsiTheme="minorHAnsi" w:cstheme="minorHAnsi"/>
          <w:sz w:val="24"/>
          <w:szCs w:val="24"/>
        </w:rPr>
      </w:pPr>
      <w:r w:rsidRPr="005D7E55">
        <w:rPr>
          <w:rFonts w:asciiTheme="minorHAnsi" w:eastAsia="Calibri" w:hAnsiTheme="minorHAnsi" w:cstheme="minorHAnsi"/>
          <w:sz w:val="24"/>
          <w:szCs w:val="24"/>
          <w:lang w:bidi="en-US"/>
        </w:rPr>
        <w:t>6</w:t>
      </w:r>
      <w:r w:rsidR="009D3E7E" w:rsidRPr="005D7E55">
        <w:rPr>
          <w:rFonts w:asciiTheme="minorHAnsi" w:eastAsia="Calibri" w:hAnsiTheme="minorHAnsi" w:cstheme="minorHAnsi"/>
          <w:sz w:val="24"/>
          <w:szCs w:val="24"/>
          <w:lang w:bidi="en-US"/>
        </w:rPr>
        <w:t>.5</w:t>
      </w:r>
      <w:r w:rsidR="00407E23" w:rsidRPr="005D7E55">
        <w:rPr>
          <w:rFonts w:asciiTheme="minorHAnsi" w:eastAsia="Calibri" w:hAnsiTheme="minorHAnsi" w:cstheme="minorHAnsi"/>
          <w:sz w:val="24"/>
          <w:szCs w:val="24"/>
          <w:lang w:bidi="en-US"/>
        </w:rPr>
        <w:t xml:space="preserve">. </w:t>
      </w:r>
      <w:r w:rsidR="00451B9E" w:rsidRPr="005D7E55">
        <w:rPr>
          <w:rFonts w:asciiTheme="minorHAnsi" w:eastAsia="Calibri" w:hAnsiTheme="minorHAnsi" w:cstheme="minorHAnsi"/>
          <w:sz w:val="24"/>
          <w:szCs w:val="24"/>
          <w:lang w:bidi="en-US"/>
        </w:rPr>
        <w:t xml:space="preserve">Kol nesibaigė pasiūlymų pateikimo terminas, </w:t>
      </w:r>
      <w:r w:rsidR="00451B9E" w:rsidRPr="005D7E55">
        <w:rPr>
          <w:rFonts w:asciiTheme="minorHAnsi" w:eastAsia="Calibri" w:hAnsiTheme="minorHAnsi" w:cstheme="minorHAnsi"/>
          <w:sz w:val="24"/>
          <w:szCs w:val="24"/>
        </w:rPr>
        <w:t>t</w:t>
      </w:r>
      <w:r w:rsidR="00407E23" w:rsidRPr="005D7E55">
        <w:rPr>
          <w:rFonts w:asciiTheme="minorHAnsi" w:eastAsia="Calibri" w:hAnsiTheme="minorHAnsi" w:cstheme="minorHAnsi"/>
          <w:sz w:val="24"/>
          <w:szCs w:val="24"/>
        </w:rPr>
        <w:t xml:space="preserve">iekėjas turi teisę </w:t>
      </w:r>
      <w:r w:rsidR="00451B9E" w:rsidRPr="005D7E55">
        <w:rPr>
          <w:rFonts w:asciiTheme="minorHAnsi" w:eastAsia="Calibri" w:hAnsiTheme="minorHAnsi" w:cstheme="minorHAnsi"/>
          <w:sz w:val="24"/>
          <w:szCs w:val="24"/>
        </w:rPr>
        <w:t>CVP IS priemonėmis pakeisti</w:t>
      </w:r>
      <w:r w:rsidR="00407E23" w:rsidRPr="005D7E55">
        <w:rPr>
          <w:rFonts w:asciiTheme="minorHAnsi" w:eastAsia="Calibri" w:hAnsiTheme="minorHAnsi" w:cstheme="minorHAnsi"/>
          <w:sz w:val="24"/>
          <w:szCs w:val="24"/>
        </w:rPr>
        <w:t xml:space="preserve"> </w:t>
      </w:r>
      <w:r w:rsidR="00451B9E" w:rsidRPr="005D7E55">
        <w:rPr>
          <w:rFonts w:asciiTheme="minorHAnsi" w:eastAsia="Calibri" w:hAnsiTheme="minorHAnsi" w:cstheme="minorHAnsi"/>
          <w:sz w:val="24"/>
          <w:szCs w:val="24"/>
        </w:rPr>
        <w:t xml:space="preserve">arba </w:t>
      </w:r>
      <w:r w:rsidR="000952B1" w:rsidRPr="005D7E55">
        <w:rPr>
          <w:rFonts w:asciiTheme="minorHAnsi" w:eastAsia="Calibri" w:hAnsiTheme="minorHAnsi" w:cstheme="minorHAnsi"/>
          <w:sz w:val="24"/>
          <w:szCs w:val="24"/>
        </w:rPr>
        <w:t>atsiimti (</w:t>
      </w:r>
      <w:r w:rsidR="00451B9E" w:rsidRPr="005D7E55">
        <w:rPr>
          <w:rFonts w:asciiTheme="minorHAnsi" w:eastAsia="Calibri" w:hAnsiTheme="minorHAnsi" w:cstheme="minorHAnsi"/>
          <w:sz w:val="24"/>
          <w:szCs w:val="24"/>
        </w:rPr>
        <w:t>atšaukti</w:t>
      </w:r>
      <w:r w:rsidR="000952B1" w:rsidRPr="005D7E55">
        <w:rPr>
          <w:rFonts w:asciiTheme="minorHAnsi" w:eastAsia="Calibri" w:hAnsiTheme="minorHAnsi" w:cstheme="minorHAnsi"/>
          <w:sz w:val="24"/>
          <w:szCs w:val="24"/>
        </w:rPr>
        <w:t>)</w:t>
      </w:r>
      <w:r w:rsidR="008C7581" w:rsidRPr="005D7E55">
        <w:rPr>
          <w:rFonts w:asciiTheme="minorHAnsi" w:eastAsia="Calibri" w:hAnsiTheme="minorHAnsi" w:cstheme="minorHAnsi"/>
          <w:sz w:val="24"/>
          <w:szCs w:val="24"/>
        </w:rPr>
        <w:t xml:space="preserve"> savo </w:t>
      </w:r>
      <w:r w:rsidR="00451B9E" w:rsidRPr="005D7E55">
        <w:rPr>
          <w:rFonts w:asciiTheme="minorHAnsi" w:eastAsia="Calibri" w:hAnsiTheme="minorHAnsi" w:cstheme="minorHAnsi"/>
          <w:sz w:val="24"/>
          <w:szCs w:val="24"/>
        </w:rPr>
        <w:t xml:space="preserve">pateiktą </w:t>
      </w:r>
      <w:r w:rsidR="008C7581" w:rsidRPr="005D7E55">
        <w:rPr>
          <w:rFonts w:asciiTheme="minorHAnsi" w:eastAsia="Calibri" w:hAnsiTheme="minorHAnsi" w:cstheme="minorHAnsi"/>
          <w:sz w:val="24"/>
          <w:szCs w:val="24"/>
        </w:rPr>
        <w:t>pasiūlymą</w:t>
      </w:r>
      <w:r w:rsidR="00407E23" w:rsidRPr="005D7E55">
        <w:rPr>
          <w:rFonts w:asciiTheme="minorHAnsi" w:eastAsia="Calibri" w:hAnsiTheme="minorHAnsi" w:cstheme="minorHAnsi"/>
          <w:sz w:val="24"/>
          <w:szCs w:val="24"/>
        </w:rPr>
        <w:t>. Norėdamas vėl pateikti atsiimtą</w:t>
      </w:r>
      <w:r w:rsidR="000952B1" w:rsidRPr="005D7E55">
        <w:rPr>
          <w:rFonts w:asciiTheme="minorHAnsi" w:eastAsia="Calibri" w:hAnsiTheme="minorHAnsi" w:cstheme="minorHAnsi"/>
          <w:sz w:val="24"/>
          <w:szCs w:val="24"/>
        </w:rPr>
        <w:t xml:space="preserve"> (atšauktą)</w:t>
      </w:r>
      <w:r w:rsidR="00407E23" w:rsidRPr="005D7E55">
        <w:rPr>
          <w:rFonts w:asciiTheme="minorHAnsi" w:eastAsia="Calibri" w:hAnsiTheme="minorHAnsi" w:cstheme="minorHAnsi"/>
          <w:sz w:val="24"/>
          <w:szCs w:val="24"/>
        </w:rPr>
        <w:t xml:space="preserve"> ir pakeistą pasiūlymą, tiekėjas t</w:t>
      </w:r>
      <w:r w:rsidR="00451B9E" w:rsidRPr="005D7E55">
        <w:rPr>
          <w:rFonts w:asciiTheme="minorHAnsi" w:eastAsia="Calibri" w:hAnsiTheme="minorHAnsi" w:cstheme="minorHAnsi"/>
          <w:sz w:val="24"/>
          <w:szCs w:val="24"/>
        </w:rPr>
        <w:t>uri jį pateikti iš naujo. Po</w:t>
      </w:r>
      <w:r w:rsidR="00407E23" w:rsidRPr="005D7E55">
        <w:rPr>
          <w:rFonts w:asciiTheme="minorHAnsi" w:eastAsia="Calibri" w:hAnsiTheme="minorHAnsi" w:cstheme="minorHAnsi"/>
          <w:sz w:val="24"/>
          <w:szCs w:val="24"/>
        </w:rPr>
        <w:t xml:space="preserve"> pasiūlymų pateikimo termin</w:t>
      </w:r>
      <w:r w:rsidR="00451B9E" w:rsidRPr="005D7E55">
        <w:rPr>
          <w:rFonts w:asciiTheme="minorHAnsi" w:eastAsia="Calibri" w:hAnsiTheme="minorHAnsi" w:cstheme="minorHAnsi"/>
          <w:sz w:val="24"/>
          <w:szCs w:val="24"/>
        </w:rPr>
        <w:t xml:space="preserve">o pabaigos tiekėjas negali nei atsiimti (atšaukti), nei </w:t>
      </w:r>
      <w:r w:rsidR="00407E23" w:rsidRPr="005D7E55">
        <w:rPr>
          <w:rFonts w:asciiTheme="minorHAnsi" w:eastAsia="Calibri" w:hAnsiTheme="minorHAnsi" w:cstheme="minorHAnsi"/>
          <w:sz w:val="24"/>
          <w:szCs w:val="24"/>
        </w:rPr>
        <w:t xml:space="preserve">pakeisti </w:t>
      </w:r>
      <w:r w:rsidR="00451B9E" w:rsidRPr="005D7E55">
        <w:rPr>
          <w:rFonts w:asciiTheme="minorHAnsi" w:eastAsia="Calibri" w:hAnsiTheme="minorHAnsi" w:cstheme="minorHAnsi"/>
          <w:sz w:val="24"/>
          <w:szCs w:val="24"/>
        </w:rPr>
        <w:t xml:space="preserve">jau pateikto savo </w:t>
      </w:r>
      <w:r w:rsidR="00407E23" w:rsidRPr="005D7E55">
        <w:rPr>
          <w:rFonts w:asciiTheme="minorHAnsi" w:eastAsia="Calibri" w:hAnsiTheme="minorHAnsi" w:cstheme="minorHAnsi"/>
          <w:sz w:val="24"/>
          <w:szCs w:val="24"/>
        </w:rPr>
        <w:t>pasiūlymo.</w:t>
      </w:r>
    </w:p>
    <w:p w14:paraId="2FE8394D" w14:textId="07861A43" w:rsidR="003A6FB5" w:rsidRPr="00C56BAB" w:rsidRDefault="005D7E55" w:rsidP="00D44EA8">
      <w:pPr>
        <w:pStyle w:val="Sraopastraipa"/>
        <w:spacing w:line="264" w:lineRule="auto"/>
        <w:ind w:left="0"/>
        <w:jc w:val="both"/>
        <w:rPr>
          <w:rFonts w:asciiTheme="minorHAnsi" w:hAnsiTheme="minorHAnsi" w:cstheme="minorHAnsi"/>
          <w:color w:val="000000"/>
        </w:rPr>
      </w:pPr>
      <w:r>
        <w:rPr>
          <w:rFonts w:asciiTheme="minorHAnsi" w:hAnsiTheme="minorHAnsi" w:cstheme="minorHAnsi"/>
        </w:rPr>
        <w:t>6</w:t>
      </w:r>
      <w:r w:rsidR="007F78DC" w:rsidRPr="005D7E55">
        <w:rPr>
          <w:rFonts w:asciiTheme="minorHAnsi" w:hAnsiTheme="minorHAnsi" w:cstheme="minorHAnsi"/>
        </w:rPr>
        <w:t>.</w:t>
      </w:r>
      <w:r w:rsidR="009D3E7E" w:rsidRPr="005D7E55">
        <w:rPr>
          <w:rFonts w:asciiTheme="minorHAnsi" w:hAnsiTheme="minorHAnsi" w:cstheme="minorHAnsi"/>
        </w:rPr>
        <w:t>6</w:t>
      </w:r>
      <w:r w:rsidR="000C082B" w:rsidRPr="005D7E55">
        <w:rPr>
          <w:rFonts w:asciiTheme="minorHAnsi" w:hAnsiTheme="minorHAnsi" w:cstheme="minorHAnsi"/>
        </w:rPr>
        <w:t xml:space="preserve">. </w:t>
      </w:r>
      <w:r w:rsidR="000C082B" w:rsidRPr="005D7E55">
        <w:rPr>
          <w:rFonts w:asciiTheme="minorHAnsi" w:hAnsiTheme="minorHAnsi" w:cstheme="minorHAnsi"/>
          <w:b/>
          <w:color w:val="000000"/>
        </w:rPr>
        <w:t xml:space="preserve">Pasiūlymų šifravimas. </w:t>
      </w:r>
      <w:r w:rsidR="000C082B" w:rsidRPr="005D7E55">
        <w:rPr>
          <w:rFonts w:asciiTheme="minorHAnsi" w:hAnsiTheme="minorHAnsi" w:cstheme="minorHAnsi"/>
          <w:color w:val="000000"/>
        </w:rPr>
        <w:t xml:space="preserve">Tiekėjo teikiamas pasiūlymas gali būti užšifruojamas. Tiekėjas, </w:t>
      </w:r>
      <w:r w:rsidR="000C082B" w:rsidRPr="00C56BAB">
        <w:rPr>
          <w:rFonts w:asciiTheme="minorHAnsi" w:hAnsiTheme="minorHAnsi" w:cstheme="minorHAnsi"/>
          <w:color w:val="000000"/>
        </w:rPr>
        <w:t>nusprendęs pateikti užšifruotą pasiūlymą, turi:</w:t>
      </w:r>
    </w:p>
    <w:p w14:paraId="7AEAFEBC" w14:textId="3A07079F" w:rsidR="003F004A" w:rsidRPr="00C56BAB" w:rsidRDefault="00C56BAB" w:rsidP="00D44EA8">
      <w:pPr>
        <w:pStyle w:val="Sraopastraipa"/>
        <w:spacing w:line="264" w:lineRule="auto"/>
        <w:ind w:left="0"/>
        <w:jc w:val="both"/>
        <w:rPr>
          <w:rFonts w:asciiTheme="minorHAnsi" w:hAnsiTheme="minorHAnsi" w:cstheme="minorHAnsi"/>
          <w:lang w:bidi="en-US"/>
        </w:rPr>
      </w:pPr>
      <w:r w:rsidRPr="00C56BAB">
        <w:rPr>
          <w:rFonts w:asciiTheme="minorHAnsi" w:hAnsiTheme="minorHAnsi" w:cstheme="minorHAnsi"/>
          <w:color w:val="000000"/>
        </w:rPr>
        <w:t>6</w:t>
      </w:r>
      <w:r w:rsidR="007F78DC" w:rsidRPr="00C56BAB">
        <w:rPr>
          <w:rFonts w:asciiTheme="minorHAnsi" w:hAnsiTheme="minorHAnsi" w:cstheme="minorHAnsi"/>
          <w:color w:val="000000"/>
        </w:rPr>
        <w:t>.</w:t>
      </w:r>
      <w:r w:rsidR="009D3E7E" w:rsidRPr="00C56BAB">
        <w:rPr>
          <w:rFonts w:asciiTheme="minorHAnsi" w:hAnsiTheme="minorHAnsi" w:cstheme="minorHAnsi"/>
          <w:color w:val="000000"/>
        </w:rPr>
        <w:t>6</w:t>
      </w:r>
      <w:r w:rsidR="000C082B" w:rsidRPr="00C56BAB">
        <w:rPr>
          <w:rFonts w:asciiTheme="minorHAnsi" w:hAnsiTheme="minorHAnsi" w:cstheme="minorHAnsi"/>
          <w:color w:val="000000"/>
        </w:rPr>
        <w:t xml:space="preserve">.1. </w:t>
      </w:r>
      <w:r w:rsidR="000C082B" w:rsidRPr="00C56BAB">
        <w:rPr>
          <w:rFonts w:asciiTheme="minorHAnsi" w:hAnsiTheme="minorHAnsi" w:cstheme="minorHAnsi"/>
          <w:b/>
          <w:color w:val="000000"/>
        </w:rPr>
        <w:t>iki</w:t>
      </w:r>
      <w:r w:rsidR="000C082B" w:rsidRPr="00C56BAB">
        <w:rPr>
          <w:rFonts w:asciiTheme="minorHAnsi" w:hAnsiTheme="minorHAnsi" w:cstheme="minorHAnsi"/>
          <w:color w:val="000000"/>
        </w:rPr>
        <w:t xml:space="preserve"> </w:t>
      </w:r>
      <w:r w:rsidR="000C082B" w:rsidRPr="00C56BAB">
        <w:rPr>
          <w:rFonts w:asciiTheme="minorHAnsi" w:hAnsiTheme="minorHAnsi" w:cstheme="minorHAnsi"/>
          <w:b/>
          <w:color w:val="000000"/>
        </w:rPr>
        <w:t xml:space="preserve">pasiūlymų pateikimo termino pabaigos </w:t>
      </w:r>
      <w:r w:rsidR="00E64175" w:rsidRPr="00C56BAB">
        <w:rPr>
          <w:rFonts w:asciiTheme="minorHAnsi" w:hAnsiTheme="minorHAnsi" w:cstheme="minorHAnsi"/>
          <w:color w:val="000000"/>
        </w:rPr>
        <w:t>naudodamasis CVP</w:t>
      </w:r>
      <w:r w:rsidR="00793D40" w:rsidRPr="00C56BAB">
        <w:rPr>
          <w:rFonts w:asciiTheme="minorHAnsi" w:hAnsiTheme="minorHAnsi" w:cstheme="minorHAnsi"/>
          <w:color w:val="000000"/>
        </w:rPr>
        <w:t xml:space="preserve"> </w:t>
      </w:r>
      <w:r w:rsidR="000C082B" w:rsidRPr="00C56BAB">
        <w:rPr>
          <w:rFonts w:asciiTheme="minorHAnsi" w:hAnsiTheme="minorHAnsi" w:cstheme="minorHAnsi"/>
          <w:color w:val="000000"/>
        </w:rPr>
        <w:t xml:space="preserve">IS priemonėmis </w:t>
      </w:r>
      <w:r w:rsidR="000C082B" w:rsidRPr="00C56BAB">
        <w:rPr>
          <w:rFonts w:asciiTheme="minorHAnsi" w:hAnsiTheme="minorHAnsi" w:cstheme="minorHAnsi"/>
          <w:iCs/>
          <w:color w:val="000000"/>
        </w:rPr>
        <w:t xml:space="preserve">pateikti užšifruotą pasiūlymą (užšifruojamas </w:t>
      </w:r>
      <w:r w:rsidR="000C082B" w:rsidRPr="00C56BAB">
        <w:rPr>
          <w:rFonts w:asciiTheme="minorHAnsi" w:hAnsiTheme="minorHAnsi" w:cstheme="minorHAnsi"/>
        </w:rPr>
        <w:t>visas pasiūlymas arba pasiūlymo dokumentas, kuriame nurodyta pasiūlymo kaina)</w:t>
      </w:r>
      <w:r w:rsidR="000C082B" w:rsidRPr="00C56BAB">
        <w:rPr>
          <w:rFonts w:asciiTheme="minorHAnsi" w:hAnsiTheme="minorHAnsi" w:cstheme="minorHAnsi"/>
          <w:iCs/>
          <w:color w:val="000000"/>
        </w:rPr>
        <w:t xml:space="preserve">. </w:t>
      </w:r>
      <w:r w:rsidR="003A6FB5" w:rsidRPr="00C56BAB">
        <w:rPr>
          <w:rFonts w:asciiTheme="minorHAnsi" w:hAnsiTheme="minorHAnsi" w:cstheme="minorHAnsi"/>
          <w:lang w:bidi="en-US"/>
        </w:rPr>
        <w:t xml:space="preserve">Instrukcija, kaip tiekėjui užšifruoti pasiūlymą galima rasti </w:t>
      </w:r>
      <w:hyperlink r:id="rId17" w:history="1">
        <w:r w:rsidR="003A6FB5" w:rsidRPr="00C56BAB">
          <w:rPr>
            <w:rFonts w:asciiTheme="minorHAnsi" w:hAnsiTheme="minorHAnsi" w:cstheme="minorHAnsi"/>
            <w:lang w:bidi="en-US"/>
          </w:rPr>
          <w:t>interneto svetainėje</w:t>
        </w:r>
      </w:hyperlink>
      <w:r>
        <w:rPr>
          <w:rFonts w:asciiTheme="minorHAnsi" w:hAnsiTheme="minorHAnsi" w:cstheme="minorHAnsi"/>
          <w:lang w:bidi="en-US"/>
        </w:rPr>
        <w:t xml:space="preserve"> </w:t>
      </w:r>
      <w:hyperlink r:id="rId18" w:history="1">
        <w:r w:rsidRPr="00524649">
          <w:rPr>
            <w:rFonts w:ascii="Calibri" w:eastAsia="Yu Mincho" w:hAnsi="Calibri" w:cs="Arial"/>
            <w:color w:val="0070C0"/>
          </w:rPr>
          <w:t>https://vpt.lrv.lt/uploads/vpt/documents/files/uzssisfravimo%20instrukcija(1).pdf</w:t>
        </w:r>
      </w:hyperlink>
      <w:r>
        <w:rPr>
          <w:rFonts w:ascii="Calibri" w:hAnsi="Calibri" w:cs="Calibri"/>
        </w:rPr>
        <w:t xml:space="preserve"> </w:t>
      </w:r>
      <w:r w:rsidR="00881594" w:rsidRPr="00C56BAB">
        <w:rPr>
          <w:rStyle w:val="Hipersaitas"/>
          <w:rFonts w:ascii="Calibri" w:hAnsi="Calibri" w:cs="Calibri"/>
          <w:bCs/>
          <w:color w:val="auto"/>
          <w:u w:val="none"/>
        </w:rPr>
        <w:t>;</w:t>
      </w:r>
    </w:p>
    <w:p w14:paraId="243B623E" w14:textId="676A1DA9" w:rsidR="000C082B" w:rsidRPr="00BD19B6" w:rsidRDefault="004907F5" w:rsidP="00D44EA8">
      <w:pPr>
        <w:pStyle w:val="Sraopastraipa"/>
        <w:tabs>
          <w:tab w:val="left" w:pos="7088"/>
        </w:tabs>
        <w:spacing w:line="264" w:lineRule="auto"/>
        <w:ind w:left="0"/>
        <w:jc w:val="both"/>
        <w:rPr>
          <w:rFonts w:asciiTheme="minorHAnsi" w:hAnsiTheme="minorHAnsi" w:cstheme="minorHAnsi"/>
        </w:rPr>
      </w:pPr>
      <w:r w:rsidRPr="004907F5">
        <w:rPr>
          <w:rFonts w:asciiTheme="minorHAnsi" w:hAnsiTheme="minorHAnsi" w:cstheme="minorHAnsi"/>
        </w:rPr>
        <w:t>6</w:t>
      </w:r>
      <w:r w:rsidR="007F78DC" w:rsidRPr="004907F5">
        <w:rPr>
          <w:rFonts w:asciiTheme="minorHAnsi" w:hAnsiTheme="minorHAnsi" w:cstheme="minorHAnsi"/>
        </w:rPr>
        <w:t>.</w:t>
      </w:r>
      <w:r w:rsidR="009D3E7E" w:rsidRPr="004907F5">
        <w:rPr>
          <w:rFonts w:asciiTheme="minorHAnsi" w:hAnsiTheme="minorHAnsi" w:cstheme="minorHAnsi"/>
        </w:rPr>
        <w:t>6</w:t>
      </w:r>
      <w:r w:rsidR="000C082B" w:rsidRPr="004907F5">
        <w:rPr>
          <w:rFonts w:asciiTheme="minorHAnsi" w:hAnsiTheme="minorHAnsi" w:cstheme="minorHAnsi"/>
        </w:rPr>
        <w:t xml:space="preserve">.2. </w:t>
      </w:r>
      <w:r w:rsidR="0035518D" w:rsidRPr="004907F5">
        <w:rPr>
          <w:rFonts w:ascii="Calibri" w:hAnsi="Calibri" w:cs="Calibri"/>
          <w:b/>
          <w:lang w:eastAsia="lt-LT"/>
        </w:rPr>
        <w:t xml:space="preserve">iki </w:t>
      </w:r>
      <w:r w:rsidR="00C5439B" w:rsidRPr="004907F5">
        <w:rPr>
          <w:rFonts w:ascii="Calibri" w:hAnsi="Calibri" w:cs="Calibri"/>
          <w:b/>
          <w:lang w:eastAsia="lt-LT"/>
        </w:rPr>
        <w:t xml:space="preserve">CVP IS </w:t>
      </w:r>
      <w:r w:rsidR="00C5439B" w:rsidRPr="004907F5">
        <w:rPr>
          <w:rFonts w:asciiTheme="minorHAnsi" w:hAnsiTheme="minorHAnsi" w:cstheme="minorHAnsi"/>
          <w:b/>
        </w:rPr>
        <w:t>pagrindinėje pirkimo informacijoje</w:t>
      </w:r>
      <w:r w:rsidR="00C5439B" w:rsidRPr="004907F5">
        <w:rPr>
          <w:rFonts w:ascii="Calibri" w:hAnsi="Calibri" w:cs="Calibri"/>
          <w:b/>
          <w:lang w:eastAsia="lt-LT"/>
        </w:rPr>
        <w:t xml:space="preserve"> </w:t>
      </w:r>
      <w:r w:rsidR="0035518D" w:rsidRPr="004907F5">
        <w:rPr>
          <w:rFonts w:ascii="Calibri" w:hAnsi="Calibri" w:cs="Calibri"/>
          <w:b/>
          <w:lang w:eastAsia="lt-LT"/>
        </w:rPr>
        <w:t>nurodytos vokų atplėšimo pradžios</w:t>
      </w:r>
      <w:r w:rsidR="0035518D" w:rsidRPr="004907F5">
        <w:rPr>
          <w:rFonts w:asciiTheme="minorHAnsi" w:hAnsiTheme="minorHAnsi" w:cstheme="minorHAnsi"/>
          <w:b/>
        </w:rPr>
        <w:t xml:space="preserve"> ( </w:t>
      </w:r>
      <w:proofErr w:type="spellStart"/>
      <w:r w:rsidR="0035518D" w:rsidRPr="004907F5">
        <w:rPr>
          <w:rFonts w:asciiTheme="minorHAnsi" w:hAnsiTheme="minorHAnsi" w:cstheme="minorHAnsi"/>
          <w:b/>
        </w:rPr>
        <w:t>t.y</w:t>
      </w:r>
      <w:proofErr w:type="spellEnd"/>
      <w:r w:rsidR="0035518D" w:rsidRPr="004907F5">
        <w:rPr>
          <w:rFonts w:asciiTheme="minorHAnsi" w:hAnsiTheme="minorHAnsi" w:cstheme="minorHAnsi"/>
          <w:b/>
        </w:rPr>
        <w:t xml:space="preserve">. </w:t>
      </w:r>
      <w:r w:rsidR="00D55478" w:rsidRPr="004907F5">
        <w:rPr>
          <w:rFonts w:asciiTheme="minorHAnsi" w:hAnsiTheme="minorHAnsi" w:cstheme="minorHAnsi"/>
          <w:b/>
        </w:rPr>
        <w:t xml:space="preserve">ne vėliau kaip </w:t>
      </w:r>
      <w:r w:rsidR="00A55B83" w:rsidRPr="004907F5">
        <w:rPr>
          <w:rFonts w:asciiTheme="minorHAnsi" w:hAnsiTheme="minorHAnsi" w:cstheme="minorHAnsi"/>
          <w:b/>
        </w:rPr>
        <w:t xml:space="preserve">per </w:t>
      </w:r>
      <w:r w:rsidR="0035518D" w:rsidRPr="004907F5">
        <w:rPr>
          <w:rFonts w:asciiTheme="minorHAnsi" w:hAnsiTheme="minorHAnsi" w:cstheme="minorHAnsi"/>
          <w:b/>
        </w:rPr>
        <w:t>30</w:t>
      </w:r>
      <w:r w:rsidR="00D55478" w:rsidRPr="004907F5">
        <w:rPr>
          <w:rFonts w:asciiTheme="minorHAnsi" w:hAnsiTheme="minorHAnsi" w:cstheme="minorHAnsi"/>
          <w:b/>
        </w:rPr>
        <w:t xml:space="preserve"> min. nuo pasiūlymų pateikimo termino pabaigos</w:t>
      </w:r>
      <w:r w:rsidR="0035518D" w:rsidRPr="004907F5">
        <w:rPr>
          <w:rFonts w:asciiTheme="minorHAnsi" w:hAnsiTheme="minorHAnsi" w:cstheme="minorHAnsi"/>
          <w:b/>
        </w:rPr>
        <w:t>)</w:t>
      </w:r>
      <w:r w:rsidR="00783213" w:rsidRPr="004907F5">
        <w:rPr>
          <w:rFonts w:asciiTheme="minorHAnsi" w:hAnsiTheme="minorHAnsi" w:cstheme="minorHAnsi"/>
        </w:rPr>
        <w:t xml:space="preserve"> </w:t>
      </w:r>
      <w:r w:rsidR="000C082B" w:rsidRPr="004907F5">
        <w:rPr>
          <w:rFonts w:asciiTheme="minorHAnsi" w:hAnsiTheme="minorHAnsi" w:cstheme="minorHAnsi"/>
          <w:b/>
          <w:color w:val="000000"/>
        </w:rPr>
        <w:t>CVP</w:t>
      </w:r>
      <w:r w:rsidR="00793D40" w:rsidRPr="004907F5">
        <w:rPr>
          <w:rFonts w:asciiTheme="minorHAnsi" w:hAnsiTheme="minorHAnsi" w:cstheme="minorHAnsi"/>
          <w:b/>
          <w:color w:val="000000"/>
        </w:rPr>
        <w:t xml:space="preserve"> </w:t>
      </w:r>
      <w:r w:rsidR="000C082B" w:rsidRPr="004907F5">
        <w:rPr>
          <w:rFonts w:asciiTheme="minorHAnsi" w:hAnsiTheme="minorHAnsi" w:cstheme="minorHAnsi"/>
          <w:b/>
          <w:color w:val="000000"/>
        </w:rPr>
        <w:t>IS susirašinėjimo priemonėmis</w:t>
      </w:r>
      <w:r w:rsidR="000C082B" w:rsidRPr="004907F5">
        <w:rPr>
          <w:rFonts w:asciiTheme="minorHAnsi" w:hAnsiTheme="minorHAnsi" w:cstheme="minorHAnsi"/>
          <w:color w:val="000000"/>
        </w:rPr>
        <w:t xml:space="preserve"> pateikti slaptažodį, su kuriuo perkančioji organizacija galės iššifruoti pateiktą </w:t>
      </w:r>
      <w:r w:rsidR="000C082B" w:rsidRPr="004907F5">
        <w:rPr>
          <w:rFonts w:asciiTheme="minorHAnsi" w:hAnsiTheme="minorHAnsi" w:cstheme="minorHAnsi"/>
          <w:color w:val="000000"/>
        </w:rPr>
        <w:lastRenderedPageBreak/>
        <w:t xml:space="preserve">pasiūlymą. </w:t>
      </w:r>
      <w:r w:rsidR="000C082B" w:rsidRPr="004907F5">
        <w:rPr>
          <w:rFonts w:asciiTheme="minorHAnsi" w:eastAsia="Times New Roman" w:hAnsiTheme="minorHAnsi" w:cstheme="minorHAnsi"/>
          <w:color w:val="000000"/>
          <w:lang w:eastAsia="lt-LT"/>
        </w:rPr>
        <w:t xml:space="preserve">Iškilus </w:t>
      </w:r>
      <w:r w:rsidR="00402BA1" w:rsidRPr="004907F5">
        <w:rPr>
          <w:rFonts w:asciiTheme="minorHAnsi" w:eastAsia="Times New Roman" w:hAnsiTheme="minorHAnsi" w:cstheme="minorHAnsi"/>
          <w:color w:val="000000"/>
          <w:lang w:eastAsia="lt-LT"/>
        </w:rPr>
        <w:t>CVP </w:t>
      </w:r>
      <w:r w:rsidR="000C082B" w:rsidRPr="004907F5">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4907F5">
        <w:rPr>
          <w:rFonts w:asciiTheme="minorHAnsi" w:eastAsia="Times New Roman" w:hAnsiTheme="minorHAnsi" w:cstheme="minorHAnsi"/>
          <w:color w:val="000000"/>
          <w:lang w:eastAsia="lt-LT"/>
        </w:rPr>
        <w:t>CVP </w:t>
      </w:r>
      <w:r w:rsidR="000C082B" w:rsidRPr="004907F5">
        <w:rPr>
          <w:rFonts w:asciiTheme="minorHAnsi" w:eastAsia="Times New Roman" w:hAnsiTheme="minorHAnsi" w:cstheme="minorHAnsi"/>
          <w:color w:val="000000"/>
          <w:lang w:eastAsia="lt-LT"/>
        </w:rPr>
        <w:t>IS susirašinėjimo priemonę, tiekėjas turi teisę slaptažodį pateikti</w:t>
      </w:r>
      <w:r w:rsidR="00102E15" w:rsidRPr="004907F5">
        <w:rPr>
          <w:rFonts w:asciiTheme="minorHAnsi" w:eastAsia="Times New Roman" w:hAnsiTheme="minorHAnsi" w:cstheme="minorHAnsi"/>
          <w:color w:val="000000"/>
          <w:lang w:eastAsia="lt-LT"/>
        </w:rPr>
        <w:t xml:space="preserve"> </w:t>
      </w:r>
      <w:r w:rsidR="000C082B" w:rsidRPr="004907F5">
        <w:rPr>
          <w:rFonts w:asciiTheme="minorHAnsi" w:eastAsia="Times New Roman" w:hAnsiTheme="minorHAnsi" w:cstheme="minorHAnsi"/>
          <w:color w:val="000000"/>
          <w:lang w:eastAsia="lt-LT"/>
        </w:rPr>
        <w:t xml:space="preserve">el. paštu </w:t>
      </w:r>
      <w:hyperlink r:id="rId19" w:history="1">
        <w:r w:rsidR="001B2442" w:rsidRPr="0013376B">
          <w:rPr>
            <w:rStyle w:val="Hipersaitas"/>
            <w:rFonts w:asciiTheme="minorHAnsi" w:hAnsiTheme="minorHAnsi" w:cstheme="minorHAnsi"/>
          </w:rPr>
          <w:t>vilma.tamasiene@kaunas.lt</w:t>
        </w:r>
      </w:hyperlink>
      <w:r w:rsidR="001B2442" w:rsidRPr="0013376B">
        <w:rPr>
          <w:rFonts w:asciiTheme="minorHAnsi" w:hAnsiTheme="minorHAnsi" w:cstheme="minorHAnsi"/>
        </w:rPr>
        <w:t xml:space="preserve"> </w:t>
      </w:r>
      <w:r w:rsidR="001B2442" w:rsidRPr="0013376B">
        <w:rPr>
          <w:rFonts w:ascii="Calibri" w:hAnsi="Calibri" w:cs="Calibri"/>
          <w:lang w:eastAsia="lt-LT"/>
        </w:rPr>
        <w:t xml:space="preserve">arba </w:t>
      </w:r>
      <w:hyperlink r:id="rId20" w:history="1">
        <w:r w:rsidR="001B2442" w:rsidRPr="0013376B">
          <w:rPr>
            <w:rStyle w:val="Hipersaitas"/>
            <w:rFonts w:ascii="Calibri" w:hAnsi="Calibri" w:cs="Calibri"/>
            <w:lang w:eastAsia="lt-LT"/>
          </w:rPr>
          <w:t>jurate.dabasinskiene@kaunas.lt</w:t>
        </w:r>
      </w:hyperlink>
      <w:r w:rsidR="001B2442" w:rsidRPr="0013376B">
        <w:rPr>
          <w:rFonts w:ascii="Calibri" w:hAnsi="Calibri" w:cs="Calibri"/>
          <w:lang w:eastAsia="lt-LT"/>
        </w:rPr>
        <w:t xml:space="preserve"> </w:t>
      </w:r>
      <w:r w:rsidR="000C082B" w:rsidRPr="0013376B">
        <w:rPr>
          <w:rFonts w:asciiTheme="minorHAnsi" w:hAnsiTheme="minorHAnsi" w:cstheme="minorHAnsi"/>
        </w:rPr>
        <w:t>.</w:t>
      </w:r>
      <w:r w:rsidR="000C082B" w:rsidRPr="0013376B">
        <w:rPr>
          <w:rFonts w:asciiTheme="minorHAnsi" w:eastAsia="Times New Roman" w:hAnsiTheme="minorHAnsi" w:cstheme="minorHAnsi"/>
          <w:color w:val="000000"/>
          <w:lang w:eastAsia="lt-LT"/>
        </w:rPr>
        <w:t xml:space="preserve"> Tokiu atveju</w:t>
      </w:r>
      <w:r w:rsidR="00284BFE" w:rsidRPr="0013376B">
        <w:rPr>
          <w:rFonts w:asciiTheme="minorHAnsi" w:eastAsia="Times New Roman" w:hAnsiTheme="minorHAnsi" w:cstheme="minorHAnsi"/>
          <w:color w:val="000000"/>
          <w:lang w:eastAsia="lt-LT"/>
        </w:rPr>
        <w:t>,</w:t>
      </w:r>
      <w:r w:rsidR="000C082B" w:rsidRPr="0013376B">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w:t>
      </w:r>
      <w:r w:rsidR="000C082B" w:rsidRPr="00BD19B6">
        <w:rPr>
          <w:rFonts w:asciiTheme="minorHAnsi" w:eastAsia="Times New Roman" w:hAnsiTheme="minorHAnsi" w:cstheme="minorHAnsi"/>
          <w:color w:val="000000"/>
          <w:lang w:eastAsia="lt-LT"/>
        </w:rPr>
        <w:t xml:space="preserve">ir (arba) kitais būdais). </w:t>
      </w:r>
    </w:p>
    <w:p w14:paraId="1534A663" w14:textId="40C971EC" w:rsidR="004745EC" w:rsidRPr="00BD19B6" w:rsidRDefault="00BD19B6" w:rsidP="00D44EA8">
      <w:pPr>
        <w:spacing w:line="264" w:lineRule="auto"/>
        <w:jc w:val="both"/>
        <w:rPr>
          <w:rFonts w:asciiTheme="minorHAnsi" w:hAnsiTheme="minorHAnsi" w:cstheme="minorHAnsi"/>
          <w:color w:val="000000"/>
          <w:sz w:val="24"/>
          <w:szCs w:val="24"/>
          <w:lang w:eastAsia="lt-LT"/>
        </w:rPr>
      </w:pPr>
      <w:r w:rsidRPr="00BD19B6">
        <w:rPr>
          <w:rFonts w:asciiTheme="minorHAnsi" w:hAnsiTheme="minorHAnsi" w:cstheme="minorHAnsi"/>
          <w:color w:val="000000"/>
          <w:sz w:val="24"/>
          <w:szCs w:val="24"/>
          <w:lang w:eastAsia="lt-LT"/>
        </w:rPr>
        <w:t>6</w:t>
      </w:r>
      <w:r w:rsidR="00B44F87" w:rsidRPr="00BD19B6">
        <w:rPr>
          <w:rFonts w:asciiTheme="minorHAnsi" w:hAnsiTheme="minorHAnsi" w:cstheme="minorHAnsi"/>
          <w:color w:val="000000"/>
          <w:sz w:val="24"/>
          <w:szCs w:val="24"/>
          <w:lang w:eastAsia="lt-LT"/>
        </w:rPr>
        <w:t xml:space="preserve">.6.3. </w:t>
      </w:r>
      <w:r w:rsidR="000C082B" w:rsidRPr="00BD19B6">
        <w:rPr>
          <w:rFonts w:asciiTheme="minorHAnsi" w:hAnsiTheme="minorHAnsi" w:cstheme="minorHAnsi"/>
          <w:color w:val="000000"/>
          <w:sz w:val="24"/>
          <w:szCs w:val="24"/>
          <w:lang w:eastAsia="lt-LT"/>
        </w:rPr>
        <w:t>Tiekėjui užšifravus visą pasiūlymą ir i</w:t>
      </w:r>
      <w:r w:rsidR="000C082B" w:rsidRPr="00BD19B6">
        <w:rPr>
          <w:rFonts w:asciiTheme="minorHAnsi" w:hAnsiTheme="minorHAnsi" w:cstheme="minorHAnsi"/>
          <w:sz w:val="24"/>
          <w:szCs w:val="24"/>
        </w:rPr>
        <w:t xml:space="preserve">ki </w:t>
      </w:r>
      <w:r w:rsidRPr="00BD19B6">
        <w:rPr>
          <w:rFonts w:asciiTheme="minorHAnsi" w:hAnsiTheme="minorHAnsi" w:cstheme="minorHAnsi"/>
          <w:sz w:val="24"/>
          <w:szCs w:val="24"/>
        </w:rPr>
        <w:t>6</w:t>
      </w:r>
      <w:r w:rsidR="00B44F87" w:rsidRPr="00BD19B6">
        <w:rPr>
          <w:rFonts w:asciiTheme="minorHAnsi" w:hAnsiTheme="minorHAnsi" w:cstheme="minorHAnsi"/>
          <w:sz w:val="24"/>
          <w:szCs w:val="24"/>
        </w:rPr>
        <w:t xml:space="preserve">.6.2 punkte </w:t>
      </w:r>
      <w:r w:rsidR="006E0801" w:rsidRPr="00BD19B6">
        <w:rPr>
          <w:rFonts w:asciiTheme="minorHAnsi" w:hAnsiTheme="minorHAnsi" w:cstheme="minorHAnsi"/>
          <w:sz w:val="24"/>
          <w:szCs w:val="24"/>
        </w:rPr>
        <w:t>nurodyto laiko</w:t>
      </w:r>
      <w:r w:rsidR="000C082B" w:rsidRPr="00BD19B6">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BD19B6">
        <w:rPr>
          <w:rFonts w:asciiTheme="minorHAnsi" w:hAnsiTheme="minorHAnsi" w:cstheme="minorHAnsi"/>
          <w:sz w:val="24"/>
          <w:szCs w:val="24"/>
        </w:rPr>
        <w:t>neatitinkantį pirkimo dokumentuose nustatytų reikalavimų (tiekėjas nepateikė pasiūlymo kainos)</w:t>
      </w:r>
      <w:r w:rsidR="000C082B" w:rsidRPr="00BD19B6">
        <w:rPr>
          <w:rFonts w:asciiTheme="minorHAnsi" w:hAnsiTheme="minorHAnsi" w:cstheme="minorHAnsi"/>
          <w:color w:val="000000"/>
          <w:sz w:val="24"/>
          <w:szCs w:val="24"/>
          <w:lang w:eastAsia="lt-LT"/>
        </w:rPr>
        <w:t>.</w:t>
      </w:r>
    </w:p>
    <w:p w14:paraId="1FDFF0D8" w14:textId="0501A1F6" w:rsidR="00402BA1" w:rsidRPr="00BD19B6" w:rsidRDefault="00BD19B6" w:rsidP="00D44EA8">
      <w:pPr>
        <w:spacing w:line="264" w:lineRule="auto"/>
        <w:jc w:val="both"/>
        <w:rPr>
          <w:rFonts w:asciiTheme="minorHAnsi" w:hAnsiTheme="minorHAnsi" w:cstheme="minorHAnsi"/>
          <w:b/>
          <w:sz w:val="24"/>
          <w:szCs w:val="24"/>
        </w:rPr>
      </w:pPr>
      <w:r>
        <w:rPr>
          <w:rFonts w:asciiTheme="minorHAnsi" w:hAnsiTheme="minorHAnsi" w:cstheme="minorHAnsi"/>
          <w:b/>
          <w:sz w:val="24"/>
          <w:szCs w:val="24"/>
        </w:rPr>
        <w:t>7</w:t>
      </w:r>
      <w:r w:rsidR="003571BA" w:rsidRPr="00BD19B6">
        <w:rPr>
          <w:rFonts w:asciiTheme="minorHAnsi" w:hAnsiTheme="minorHAnsi" w:cstheme="minorHAnsi"/>
          <w:b/>
          <w:sz w:val="24"/>
          <w:szCs w:val="24"/>
        </w:rPr>
        <w:t>. PASIŪLYMŲ VERTINIMAS</w:t>
      </w:r>
    </w:p>
    <w:p w14:paraId="5DEA767C" w14:textId="6D731977" w:rsidR="00D93ED2" w:rsidRPr="00BD19B6" w:rsidRDefault="00D93ED2" w:rsidP="00D44EA8">
      <w:pPr>
        <w:spacing w:line="264" w:lineRule="auto"/>
        <w:jc w:val="both"/>
        <w:rPr>
          <w:rFonts w:ascii="Calibri" w:hAnsi="Calibri" w:cs="Calibri"/>
          <w:b/>
          <w:sz w:val="24"/>
          <w:szCs w:val="24"/>
        </w:rPr>
      </w:pPr>
      <w:r w:rsidRPr="00BD19B6">
        <w:rPr>
          <w:rFonts w:ascii="Calibri" w:hAnsi="Calibri" w:cs="Calibri"/>
          <w:spacing w:val="-2"/>
          <w:sz w:val="24"/>
          <w:szCs w:val="24"/>
        </w:rPr>
        <w:t>Perkančioji organizacija, nagrinėdama pasiūlymus:</w:t>
      </w:r>
    </w:p>
    <w:p w14:paraId="2813BDB2" w14:textId="58B28735" w:rsidR="003F7606" w:rsidRPr="00BD19B6" w:rsidRDefault="00BD19B6" w:rsidP="003F7606">
      <w:pPr>
        <w:spacing w:line="271" w:lineRule="auto"/>
        <w:jc w:val="both"/>
        <w:rPr>
          <w:rFonts w:asciiTheme="minorHAnsi" w:hAnsiTheme="minorHAnsi" w:cstheme="minorHAnsi"/>
          <w:sz w:val="24"/>
          <w:szCs w:val="24"/>
        </w:rPr>
      </w:pPr>
      <w:r w:rsidRPr="00BD19B6">
        <w:rPr>
          <w:rFonts w:ascii="Calibri" w:hAnsi="Calibri" w:cs="Calibri"/>
          <w:spacing w:val="-2"/>
          <w:sz w:val="24"/>
          <w:szCs w:val="24"/>
        </w:rPr>
        <w:t>7</w:t>
      </w:r>
      <w:r w:rsidR="0009545E" w:rsidRPr="00BD19B6">
        <w:rPr>
          <w:rFonts w:ascii="Calibri" w:hAnsi="Calibri" w:cs="Calibri"/>
          <w:spacing w:val="-2"/>
          <w:sz w:val="24"/>
          <w:szCs w:val="24"/>
        </w:rPr>
        <w:t xml:space="preserve">.1. </w:t>
      </w:r>
      <w:r w:rsidR="003F7606" w:rsidRPr="00BD19B6">
        <w:rPr>
          <w:rFonts w:asciiTheme="minorHAnsi" w:hAnsiTheme="minorHAnsi" w:cstheme="minorHAnsi"/>
          <w:sz w:val="24"/>
          <w:szCs w:val="24"/>
        </w:rPr>
        <w:t xml:space="preserve">tikrina, ar pasiūlytos ne per didelės kainos, ar jos neviršija pirkimo sąlygų </w:t>
      </w:r>
      <w:r w:rsidR="00560B79" w:rsidRPr="00BD19B6">
        <w:rPr>
          <w:rFonts w:asciiTheme="minorHAnsi" w:hAnsiTheme="minorHAnsi" w:cstheme="minorHAnsi"/>
          <w:sz w:val="24"/>
          <w:szCs w:val="24"/>
        </w:rPr>
        <w:t>3.11</w:t>
      </w:r>
      <w:r w:rsidR="003F7606" w:rsidRPr="00BD19B6">
        <w:rPr>
          <w:rFonts w:asciiTheme="minorHAnsi" w:hAnsiTheme="minorHAnsi" w:cstheme="minorHAnsi"/>
          <w:sz w:val="24"/>
          <w:szCs w:val="24"/>
        </w:rPr>
        <w:t xml:space="preserve"> punkte nurodytos kainos;</w:t>
      </w:r>
    </w:p>
    <w:p w14:paraId="18611C79" w14:textId="70098E0F" w:rsidR="003F7606" w:rsidRPr="00BD19B6" w:rsidRDefault="00BD19B6" w:rsidP="003F7606">
      <w:pPr>
        <w:spacing w:line="271" w:lineRule="auto"/>
        <w:jc w:val="both"/>
        <w:rPr>
          <w:rFonts w:asciiTheme="minorHAnsi" w:hAnsiTheme="minorHAnsi" w:cstheme="minorHAnsi"/>
          <w:sz w:val="24"/>
          <w:szCs w:val="24"/>
        </w:rPr>
      </w:pPr>
      <w:r w:rsidRPr="00BD19B6">
        <w:rPr>
          <w:rFonts w:asciiTheme="minorHAnsi" w:hAnsiTheme="minorHAnsi" w:cstheme="minorHAnsi"/>
          <w:sz w:val="24"/>
          <w:szCs w:val="24"/>
        </w:rPr>
        <w:t>7</w:t>
      </w:r>
      <w:r w:rsidR="003F7606" w:rsidRPr="00BD19B6">
        <w:rPr>
          <w:rFonts w:asciiTheme="minorHAnsi" w:hAnsiTheme="minorHAnsi" w:cstheme="minorHAnsi"/>
          <w:sz w:val="24"/>
          <w:szCs w:val="24"/>
        </w:rPr>
        <w:t>.2.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1A9D235D" w14:textId="70AA38D0" w:rsidR="0009545E" w:rsidRPr="00BD19B6" w:rsidRDefault="00BD19B6" w:rsidP="00D44EA8">
      <w:pPr>
        <w:spacing w:line="264" w:lineRule="auto"/>
        <w:jc w:val="both"/>
        <w:rPr>
          <w:rFonts w:ascii="Calibri" w:hAnsi="Calibri" w:cs="Calibri"/>
          <w:spacing w:val="-2"/>
          <w:sz w:val="24"/>
          <w:szCs w:val="24"/>
        </w:rPr>
      </w:pPr>
      <w:r w:rsidRPr="00BD19B6">
        <w:rPr>
          <w:rFonts w:ascii="Calibri" w:hAnsi="Calibri" w:cs="Calibri"/>
          <w:spacing w:val="-2"/>
          <w:sz w:val="24"/>
          <w:szCs w:val="24"/>
        </w:rPr>
        <w:t>7</w:t>
      </w:r>
      <w:r w:rsidR="00B327FC" w:rsidRPr="00BD19B6">
        <w:rPr>
          <w:rFonts w:ascii="Calibri" w:hAnsi="Calibri" w:cs="Calibri"/>
          <w:spacing w:val="-2"/>
          <w:sz w:val="24"/>
          <w:szCs w:val="24"/>
        </w:rPr>
        <w:t>.3. t</w:t>
      </w:r>
      <w:r w:rsidR="0009545E" w:rsidRPr="00BD19B6">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BD19B6">
        <w:rPr>
          <w:rFonts w:ascii="Calibri" w:hAnsi="Calibri" w:cs="Calibri"/>
          <w:spacing w:val="-2"/>
          <w:sz w:val="24"/>
          <w:szCs w:val="24"/>
        </w:rPr>
        <w:t xml:space="preserve">perkančioji organizacija </w:t>
      </w:r>
      <w:r w:rsidR="0009545E" w:rsidRPr="00BD19B6">
        <w:rPr>
          <w:rFonts w:ascii="Calibri" w:hAnsi="Calibri" w:cs="Calibri"/>
          <w:spacing w:val="-2"/>
          <w:sz w:val="24"/>
          <w:szCs w:val="24"/>
        </w:rPr>
        <w:t>gali nepažeisdama</w:t>
      </w:r>
      <w:r w:rsidR="0009545E" w:rsidRPr="00BD19B6">
        <w:rPr>
          <w:rFonts w:ascii="Calibri" w:hAnsi="Calibri" w:cs="Calibri"/>
          <w:i/>
          <w:iCs/>
          <w:spacing w:val="-2"/>
          <w:sz w:val="24"/>
          <w:szCs w:val="24"/>
        </w:rPr>
        <w:t xml:space="preserve"> </w:t>
      </w:r>
      <w:r w:rsidR="0009545E" w:rsidRPr="00BD19B6">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BD19B6">
        <w:rPr>
          <w:rFonts w:ascii="Calibri" w:hAnsi="Calibri" w:cs="Calibri"/>
          <w:bCs/>
          <w:spacing w:val="-2"/>
          <w:sz w:val="24"/>
          <w:szCs w:val="24"/>
        </w:rPr>
        <w:t>jos nustatytą</w:t>
      </w:r>
      <w:r w:rsidR="0009545E" w:rsidRPr="00BD19B6">
        <w:rPr>
          <w:rFonts w:ascii="Calibri" w:hAnsi="Calibri" w:cs="Calibri"/>
          <w:spacing w:val="-2"/>
          <w:sz w:val="24"/>
          <w:szCs w:val="24"/>
        </w:rPr>
        <w:t xml:space="preserve"> protingą terminą</w:t>
      </w:r>
      <w:r w:rsidR="0009545E" w:rsidRPr="00BD19B6">
        <w:rPr>
          <w:rFonts w:ascii="Calibri" w:hAnsi="Calibri" w:cs="Calibri"/>
          <w:bCs/>
          <w:spacing w:val="-2"/>
          <w:sz w:val="24"/>
          <w:szCs w:val="24"/>
        </w:rPr>
        <w:t xml:space="preserve">. </w:t>
      </w:r>
      <w:r w:rsidR="0009545E" w:rsidRPr="00BD19B6">
        <w:rPr>
          <w:rFonts w:ascii="Calibri" w:hAnsi="Calibri" w:cs="Calibri"/>
          <w:spacing w:val="-2"/>
          <w:sz w:val="24"/>
          <w:szCs w:val="24"/>
        </w:rPr>
        <w:t>Pasiūlymai tikslinami, papildomi arba paaiškinami vadovaujantis</w:t>
      </w:r>
      <w:r w:rsidR="0009545E" w:rsidRPr="00BD19B6">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5901AEB2" w:rsidR="0009545E" w:rsidRPr="00BD19B6" w:rsidRDefault="00BD19B6" w:rsidP="00D44EA8">
      <w:pPr>
        <w:spacing w:line="264" w:lineRule="auto"/>
        <w:jc w:val="both"/>
        <w:rPr>
          <w:rFonts w:ascii="Calibri" w:hAnsi="Calibri" w:cs="Calibri"/>
          <w:spacing w:val="-2"/>
          <w:sz w:val="24"/>
          <w:szCs w:val="24"/>
        </w:rPr>
      </w:pPr>
      <w:r w:rsidRPr="00BD19B6">
        <w:rPr>
          <w:rFonts w:ascii="Calibri" w:hAnsi="Calibri" w:cs="Calibri"/>
          <w:bCs/>
          <w:spacing w:val="-2"/>
          <w:sz w:val="24"/>
          <w:szCs w:val="24"/>
        </w:rPr>
        <w:t>7</w:t>
      </w:r>
      <w:r w:rsidR="0009545E" w:rsidRPr="00BD19B6">
        <w:rPr>
          <w:rFonts w:ascii="Calibri" w:hAnsi="Calibri" w:cs="Calibri"/>
          <w:bCs/>
          <w:spacing w:val="-2"/>
          <w:sz w:val="24"/>
          <w:szCs w:val="24"/>
        </w:rPr>
        <w:t>.</w:t>
      </w:r>
      <w:r w:rsidR="00F86A13" w:rsidRPr="00BD19B6">
        <w:rPr>
          <w:rFonts w:ascii="Calibri" w:hAnsi="Calibri" w:cs="Calibri"/>
          <w:bCs/>
          <w:spacing w:val="-2"/>
          <w:sz w:val="24"/>
          <w:szCs w:val="24"/>
        </w:rPr>
        <w:t>4</w:t>
      </w:r>
      <w:r w:rsidR="0009545E" w:rsidRPr="00BD19B6">
        <w:rPr>
          <w:rFonts w:ascii="Calibri" w:hAnsi="Calibri" w:cs="Calibri"/>
          <w:bCs/>
          <w:spacing w:val="-2"/>
          <w:sz w:val="24"/>
          <w:szCs w:val="24"/>
        </w:rPr>
        <w:t xml:space="preserve">. </w:t>
      </w:r>
      <w:r w:rsidR="0009545E" w:rsidRPr="00BD19B6">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0009545E" w:rsidRPr="00BD19B6">
        <w:rPr>
          <w:rFonts w:ascii="Calibri" w:hAnsi="Calibri" w:cs="Calibri"/>
          <w:iCs/>
          <w:spacing w:val="-2"/>
          <w:sz w:val="24"/>
          <w:szCs w:val="24"/>
        </w:rPr>
        <w:t xml:space="preserve"> pirkimo objektą, padaryti pakeitimų dėl ko pasiūlymas iš netinkamo taptų tinkamu ir pan.</w:t>
      </w:r>
      <w:r w:rsidR="0009545E" w:rsidRPr="00BD19B6">
        <w:rPr>
          <w:rFonts w:ascii="Calibri" w:hAnsi="Calibri" w:cs="Calibri"/>
          <w:spacing w:val="-2"/>
          <w:sz w:val="24"/>
          <w:szCs w:val="24"/>
        </w:rPr>
        <w:t xml:space="preserve"> </w:t>
      </w:r>
    </w:p>
    <w:p w14:paraId="296137DE" w14:textId="4405A261" w:rsidR="00A81F2A" w:rsidRPr="00BD19B6" w:rsidRDefault="00BD19B6" w:rsidP="00D44EA8">
      <w:pPr>
        <w:spacing w:line="264" w:lineRule="auto"/>
        <w:jc w:val="both"/>
        <w:rPr>
          <w:rFonts w:ascii="Calibri" w:hAnsi="Calibri" w:cs="Calibri"/>
          <w:spacing w:val="-2"/>
          <w:sz w:val="24"/>
          <w:szCs w:val="24"/>
        </w:rPr>
      </w:pPr>
      <w:r w:rsidRPr="00BD19B6">
        <w:rPr>
          <w:rFonts w:asciiTheme="minorHAnsi" w:hAnsiTheme="minorHAnsi" w:cstheme="minorHAnsi"/>
          <w:sz w:val="24"/>
          <w:szCs w:val="24"/>
        </w:rPr>
        <w:t>7</w:t>
      </w:r>
      <w:r w:rsidR="00A81F2A" w:rsidRPr="00BD19B6">
        <w:rPr>
          <w:rFonts w:asciiTheme="minorHAnsi" w:hAnsiTheme="minorHAnsi" w:cstheme="minorHAnsi"/>
          <w:sz w:val="24"/>
          <w:szCs w:val="24"/>
        </w:rPr>
        <w:t xml:space="preserve">.5. jeigu tiekėjas pateikė netikslius, neišsamius pirkimo dokumentuose nurodytus kartu su pasiūlymu teikiamus dokumentus, pvz., </w:t>
      </w:r>
      <w:r w:rsidR="00A81F2A" w:rsidRPr="00BD19B6">
        <w:rPr>
          <w:rFonts w:asciiTheme="minorHAnsi" w:eastAsia="Calibri" w:hAnsiTheme="minorHAnsi" w:cstheme="minorHAnsi"/>
          <w:sz w:val="24"/>
          <w:szCs w:val="24"/>
        </w:rPr>
        <w:t>jungtinės veiklos sutartį,</w:t>
      </w:r>
      <w:r w:rsidR="00A81F2A" w:rsidRPr="00BD19B6">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20F49E8B" w:rsidR="00BD4B76" w:rsidRPr="00BD19B6" w:rsidRDefault="00BD19B6" w:rsidP="00D44EA8">
      <w:pPr>
        <w:spacing w:line="264" w:lineRule="auto"/>
        <w:jc w:val="both"/>
        <w:rPr>
          <w:rFonts w:ascii="Calibri" w:hAnsi="Calibri" w:cs="Calibri"/>
          <w:spacing w:val="-2"/>
          <w:sz w:val="24"/>
          <w:szCs w:val="24"/>
        </w:rPr>
      </w:pPr>
      <w:r w:rsidRPr="00BD19B6">
        <w:rPr>
          <w:rFonts w:ascii="Calibri" w:hAnsi="Calibri" w:cs="Calibri"/>
          <w:spacing w:val="-2"/>
          <w:sz w:val="24"/>
          <w:szCs w:val="24"/>
        </w:rPr>
        <w:t>7</w:t>
      </w:r>
      <w:r w:rsidR="0009545E" w:rsidRPr="00BD19B6">
        <w:rPr>
          <w:rFonts w:ascii="Calibri" w:hAnsi="Calibri" w:cs="Calibri"/>
          <w:spacing w:val="-2"/>
          <w:sz w:val="24"/>
          <w:szCs w:val="24"/>
        </w:rPr>
        <w:t>.</w:t>
      </w:r>
      <w:r w:rsidR="00A81F2A" w:rsidRPr="00BD19B6">
        <w:rPr>
          <w:rFonts w:ascii="Calibri" w:hAnsi="Calibri" w:cs="Calibri"/>
          <w:spacing w:val="-2"/>
          <w:sz w:val="24"/>
          <w:szCs w:val="24"/>
        </w:rPr>
        <w:t>6</w:t>
      </w:r>
      <w:r w:rsidR="0009545E" w:rsidRPr="00BD19B6">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BD19B6">
        <w:rPr>
          <w:rFonts w:ascii="Calibri" w:hAnsi="Calibri" w:cs="Calibri"/>
          <w:spacing w:val="-2"/>
          <w:sz w:val="24"/>
          <w:szCs w:val="24"/>
        </w:rPr>
        <w:t>ių</w:t>
      </w:r>
      <w:proofErr w:type="spellEnd"/>
      <w:r w:rsidR="0009545E" w:rsidRPr="00BD19B6">
        <w:rPr>
          <w:rFonts w:ascii="Calibri" w:hAnsi="Calibri" w:cs="Calibri"/>
          <w:spacing w:val="-2"/>
          <w:sz w:val="24"/>
          <w:szCs w:val="24"/>
        </w:rPr>
        <w:t xml:space="preserve">) (be PVM). Jei dalyvis per perkančiosios organizacijos nurodytą terminą neištaiso aritmetinių klaidų ir (ar) </w:t>
      </w:r>
      <w:r w:rsidR="0009545E" w:rsidRPr="00BD19B6">
        <w:rPr>
          <w:rFonts w:ascii="Calibri" w:hAnsi="Calibri" w:cs="Calibri"/>
          <w:spacing w:val="-2"/>
          <w:sz w:val="24"/>
          <w:szCs w:val="24"/>
        </w:rPr>
        <w:lastRenderedPageBreak/>
        <w:t>nepaaiškina pasiūlymo, jo pasiūlymas atmetamas kaip neatitinkantis pirkimo dokumentuose nustatytų reikalavimų.</w:t>
      </w:r>
    </w:p>
    <w:p w14:paraId="605D1788" w14:textId="745113E6" w:rsidR="000938F5" w:rsidRPr="00BD19B6" w:rsidRDefault="00BD19B6" w:rsidP="00D44EA8">
      <w:pPr>
        <w:spacing w:line="264" w:lineRule="auto"/>
        <w:jc w:val="both"/>
        <w:rPr>
          <w:rFonts w:ascii="Calibri" w:hAnsi="Calibri" w:cs="Calibri"/>
          <w:spacing w:val="-2"/>
          <w:sz w:val="24"/>
          <w:szCs w:val="24"/>
          <w:shd w:val="clear" w:color="auto" w:fill="FFFFFF"/>
        </w:rPr>
      </w:pPr>
      <w:r w:rsidRPr="00BD19B6">
        <w:rPr>
          <w:rFonts w:ascii="Calibri" w:hAnsi="Calibri" w:cs="Calibri"/>
          <w:spacing w:val="-2"/>
          <w:sz w:val="24"/>
          <w:szCs w:val="24"/>
          <w:shd w:val="clear" w:color="auto" w:fill="FFFFFF"/>
        </w:rPr>
        <w:t>7</w:t>
      </w:r>
      <w:r w:rsidR="0090464B" w:rsidRPr="00BD19B6">
        <w:rPr>
          <w:rFonts w:ascii="Calibri" w:hAnsi="Calibri" w:cs="Calibri"/>
          <w:spacing w:val="-2"/>
          <w:sz w:val="24"/>
          <w:szCs w:val="24"/>
          <w:shd w:val="clear" w:color="auto" w:fill="FFFFFF"/>
        </w:rPr>
        <w:t>.</w:t>
      </w:r>
      <w:r w:rsidR="00CB7873" w:rsidRPr="00BD19B6">
        <w:rPr>
          <w:rFonts w:ascii="Calibri" w:hAnsi="Calibri" w:cs="Calibri"/>
          <w:spacing w:val="-2"/>
          <w:sz w:val="24"/>
          <w:szCs w:val="24"/>
          <w:shd w:val="clear" w:color="auto" w:fill="FFFFFF"/>
        </w:rPr>
        <w:t>7</w:t>
      </w:r>
      <w:r w:rsidR="0090464B" w:rsidRPr="00BD19B6">
        <w:rPr>
          <w:rFonts w:ascii="Calibri" w:hAnsi="Calibri" w:cs="Calibri"/>
          <w:spacing w:val="-2"/>
          <w:sz w:val="24"/>
          <w:szCs w:val="24"/>
          <w:shd w:val="clear" w:color="auto" w:fill="FFFFFF"/>
        </w:rPr>
        <w:t xml:space="preserve">. </w:t>
      </w:r>
      <w:r w:rsidR="00135955" w:rsidRPr="00BD19B6">
        <w:rPr>
          <w:rFonts w:ascii="Calibri" w:hAnsi="Calibri" w:cs="Calibri"/>
          <w:sz w:val="24"/>
          <w:szCs w:val="24"/>
        </w:rPr>
        <w:t>į</w:t>
      </w:r>
      <w:r w:rsidR="000938F5" w:rsidRPr="00BD19B6">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24DDB0FC" w:rsidR="003B2F35" w:rsidRPr="00BD19B6" w:rsidRDefault="00BD19B6" w:rsidP="00D44EA8">
      <w:pPr>
        <w:spacing w:line="264" w:lineRule="auto"/>
        <w:jc w:val="both"/>
        <w:rPr>
          <w:rFonts w:ascii="Calibri" w:hAnsi="Calibri" w:cs="Calibri"/>
          <w:spacing w:val="-2"/>
          <w:sz w:val="24"/>
          <w:szCs w:val="24"/>
        </w:rPr>
      </w:pPr>
      <w:r w:rsidRPr="00BD19B6">
        <w:rPr>
          <w:rFonts w:ascii="Calibri" w:hAnsi="Calibri" w:cs="Calibri"/>
          <w:bCs/>
          <w:spacing w:val="-2"/>
          <w:sz w:val="24"/>
          <w:szCs w:val="24"/>
        </w:rPr>
        <w:t>7</w:t>
      </w:r>
      <w:r w:rsidR="0009545E" w:rsidRPr="00BD19B6">
        <w:rPr>
          <w:rFonts w:ascii="Calibri" w:hAnsi="Calibri" w:cs="Calibri"/>
          <w:bCs/>
          <w:spacing w:val="-2"/>
          <w:sz w:val="24"/>
          <w:szCs w:val="24"/>
        </w:rPr>
        <w:t>.</w:t>
      </w:r>
      <w:r w:rsidR="00CB7873" w:rsidRPr="00BD19B6">
        <w:rPr>
          <w:rFonts w:ascii="Calibri" w:hAnsi="Calibri" w:cs="Calibri"/>
          <w:bCs/>
          <w:spacing w:val="-2"/>
          <w:sz w:val="24"/>
          <w:szCs w:val="24"/>
        </w:rPr>
        <w:t>8</w:t>
      </w:r>
      <w:r w:rsidR="0009545E" w:rsidRPr="00BD19B6">
        <w:rPr>
          <w:rFonts w:ascii="Calibri" w:hAnsi="Calibri" w:cs="Calibri"/>
          <w:bCs/>
          <w:spacing w:val="-2"/>
          <w:sz w:val="24"/>
          <w:szCs w:val="24"/>
        </w:rPr>
        <w:t>.</w:t>
      </w:r>
      <w:r w:rsidR="0009545E" w:rsidRPr="00BD19B6">
        <w:rPr>
          <w:rFonts w:ascii="Calibri" w:hAnsi="Calibri" w:cs="Calibri"/>
          <w:spacing w:val="-2"/>
          <w:sz w:val="24"/>
          <w:szCs w:val="24"/>
          <w:lang w:eastAsia="lt-LT"/>
        </w:rPr>
        <w:t xml:space="preserve"> </w:t>
      </w:r>
      <w:r w:rsidR="00135955" w:rsidRPr="00BD19B6">
        <w:rPr>
          <w:rFonts w:ascii="Calibri" w:hAnsi="Calibri" w:cs="Calibri"/>
          <w:spacing w:val="-2"/>
          <w:sz w:val="24"/>
          <w:szCs w:val="24"/>
        </w:rPr>
        <w:t>r</w:t>
      </w:r>
      <w:r w:rsidR="003B2F35" w:rsidRPr="00BD19B6">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6EB24D59" w:rsidR="0069116C" w:rsidRPr="00BD19B6" w:rsidRDefault="00BD19B6" w:rsidP="00D44EA8">
      <w:pPr>
        <w:spacing w:line="264" w:lineRule="auto"/>
        <w:jc w:val="both"/>
        <w:rPr>
          <w:rFonts w:ascii="Calibri" w:hAnsi="Calibri" w:cs="Calibri"/>
          <w:spacing w:val="-2"/>
          <w:sz w:val="24"/>
          <w:szCs w:val="24"/>
          <w:lang w:eastAsia="lt-LT"/>
        </w:rPr>
      </w:pPr>
      <w:r>
        <w:rPr>
          <w:rFonts w:ascii="Calibri" w:hAnsi="Calibri" w:cs="Calibri"/>
          <w:spacing w:val="-2"/>
          <w:sz w:val="24"/>
          <w:szCs w:val="24"/>
        </w:rPr>
        <w:t>7</w:t>
      </w:r>
      <w:r w:rsidR="0069116C" w:rsidRPr="00BD19B6">
        <w:rPr>
          <w:rFonts w:ascii="Calibri" w:hAnsi="Calibri" w:cs="Calibri"/>
          <w:spacing w:val="-2"/>
          <w:sz w:val="24"/>
          <w:szCs w:val="24"/>
        </w:rPr>
        <w:t>.</w:t>
      </w:r>
      <w:r w:rsidR="00CB7873" w:rsidRPr="00BD19B6">
        <w:rPr>
          <w:rFonts w:ascii="Calibri" w:hAnsi="Calibri" w:cs="Calibri"/>
          <w:spacing w:val="-2"/>
          <w:sz w:val="24"/>
          <w:szCs w:val="24"/>
        </w:rPr>
        <w:t>9</w:t>
      </w:r>
      <w:r w:rsidR="0069116C" w:rsidRPr="00BD19B6">
        <w:rPr>
          <w:rFonts w:ascii="Calibri" w:hAnsi="Calibri" w:cs="Calibri"/>
          <w:spacing w:val="-2"/>
          <w:sz w:val="24"/>
          <w:szCs w:val="24"/>
        </w:rPr>
        <w:t xml:space="preserve">. </w:t>
      </w:r>
      <w:r w:rsidR="00135955" w:rsidRPr="00BD19B6">
        <w:rPr>
          <w:rFonts w:ascii="Calibri" w:hAnsi="Calibri" w:cs="Calibri"/>
          <w:sz w:val="24"/>
          <w:szCs w:val="24"/>
        </w:rPr>
        <w:t>g</w:t>
      </w:r>
      <w:r w:rsidR="0069116C" w:rsidRPr="00BD19B6">
        <w:rPr>
          <w:rFonts w:ascii="Calibri" w:hAnsi="Calibri" w:cs="Calibri"/>
          <w:sz w:val="24"/>
          <w:szCs w:val="24"/>
        </w:rPr>
        <w:t>ali nevertinti viso pasiūlymo, jei patikrinusi jo dalį nustato, kad pasiūlymas, vadovaujantis jam nustatytais reikalavimais, turi būti atmetamas.</w:t>
      </w:r>
    </w:p>
    <w:p w14:paraId="0654B83E" w14:textId="2D450735" w:rsidR="00CA5D53" w:rsidRPr="00BD19B6" w:rsidRDefault="00BD19B6" w:rsidP="00D44EA8">
      <w:pPr>
        <w:spacing w:line="264" w:lineRule="auto"/>
        <w:jc w:val="both"/>
        <w:rPr>
          <w:rFonts w:asciiTheme="minorHAnsi" w:hAnsiTheme="minorHAnsi" w:cstheme="minorHAnsi"/>
          <w:b/>
          <w:sz w:val="24"/>
          <w:szCs w:val="24"/>
        </w:rPr>
      </w:pPr>
      <w:r w:rsidRPr="00BD19B6">
        <w:rPr>
          <w:rFonts w:asciiTheme="minorHAnsi" w:hAnsiTheme="minorHAnsi" w:cstheme="minorHAnsi"/>
          <w:b/>
          <w:sz w:val="24"/>
          <w:szCs w:val="24"/>
        </w:rPr>
        <w:t>8</w:t>
      </w:r>
      <w:r w:rsidR="00CA5D53" w:rsidRPr="00BD19B6">
        <w:rPr>
          <w:rFonts w:asciiTheme="minorHAnsi" w:hAnsiTheme="minorHAnsi" w:cstheme="minorHAnsi"/>
          <w:b/>
          <w:sz w:val="24"/>
          <w:szCs w:val="24"/>
        </w:rPr>
        <w:t>. PA</w:t>
      </w:r>
      <w:r w:rsidR="0066402B" w:rsidRPr="00BD19B6">
        <w:rPr>
          <w:rFonts w:asciiTheme="minorHAnsi" w:hAnsiTheme="minorHAnsi" w:cstheme="minorHAnsi"/>
          <w:b/>
          <w:sz w:val="24"/>
          <w:szCs w:val="24"/>
        </w:rPr>
        <w:t>SIŪLYMAS ATMETAMAS, JEIGU:</w:t>
      </w:r>
    </w:p>
    <w:p w14:paraId="7B2CC656" w14:textId="5C2D1924" w:rsidR="000079A8" w:rsidRPr="0033071F" w:rsidRDefault="00BD19B6" w:rsidP="00D44EA8">
      <w:pPr>
        <w:pStyle w:val="Pagrindinistekstas"/>
        <w:numPr>
          <w:ilvl w:val="2"/>
          <w:numId w:val="0"/>
        </w:numPr>
        <w:tabs>
          <w:tab w:val="num" w:pos="720"/>
        </w:tabs>
        <w:spacing w:line="264" w:lineRule="auto"/>
        <w:rPr>
          <w:rFonts w:asciiTheme="minorHAnsi" w:hAnsiTheme="minorHAnsi" w:cstheme="minorHAnsi"/>
          <w:szCs w:val="24"/>
        </w:rPr>
      </w:pPr>
      <w:r w:rsidRPr="0033071F">
        <w:rPr>
          <w:rFonts w:asciiTheme="minorHAnsi" w:hAnsiTheme="minorHAnsi" w:cstheme="minorHAnsi"/>
          <w:szCs w:val="24"/>
        </w:rPr>
        <w:t>8</w:t>
      </w:r>
      <w:r w:rsidR="000079A8" w:rsidRPr="0033071F">
        <w:rPr>
          <w:rFonts w:asciiTheme="minorHAnsi" w:hAnsiTheme="minorHAnsi" w:cstheme="minorHAnsi"/>
          <w:szCs w:val="24"/>
        </w:rPr>
        <w:t>.1. dalyvis pasiūlymą ar jo dalį pateikė ne CVP IS priemonėmis (išskyrus, kai tai numatyta pirkimo dokumentuose) arba pateikė pavėluotai, t. y. pasibaigus nustatytam terminui;</w:t>
      </w:r>
    </w:p>
    <w:p w14:paraId="7FC1CAB3" w14:textId="2A7C5278" w:rsidR="000079A8" w:rsidRPr="0033071F" w:rsidRDefault="00BD19B6" w:rsidP="00D44EA8">
      <w:pPr>
        <w:pStyle w:val="Pagrindinistekstas"/>
        <w:numPr>
          <w:ilvl w:val="2"/>
          <w:numId w:val="0"/>
        </w:numPr>
        <w:tabs>
          <w:tab w:val="num" w:pos="720"/>
        </w:tabs>
        <w:spacing w:line="264" w:lineRule="auto"/>
        <w:rPr>
          <w:rFonts w:asciiTheme="minorHAnsi" w:hAnsiTheme="minorHAnsi" w:cstheme="minorHAnsi"/>
          <w:szCs w:val="24"/>
        </w:rPr>
      </w:pPr>
      <w:r w:rsidRPr="0033071F">
        <w:rPr>
          <w:rFonts w:asciiTheme="minorHAnsi" w:hAnsiTheme="minorHAnsi" w:cstheme="minorHAnsi"/>
          <w:szCs w:val="24"/>
        </w:rPr>
        <w:t>8</w:t>
      </w:r>
      <w:r w:rsidR="000079A8" w:rsidRPr="0033071F">
        <w:rPr>
          <w:rFonts w:asciiTheme="minorHAnsi" w:hAnsiTheme="minorHAnsi" w:cstheme="minorHAnsi"/>
          <w:szCs w:val="24"/>
        </w:rPr>
        <w:t xml:space="preserve">.2. pasiūlymas neatitinka pirkimo dokumentuose nustatytų reikalavimų (pateikta dokumentacija neatitinka pirkimo dokumentuose nustatytų reikalavimų; neužpildytas ar nepateiktas pirkimo sąlygų 1 priedas „Pasiūlymo forma“; </w:t>
      </w:r>
      <w:r w:rsidR="009C2BB6" w:rsidRPr="0033071F">
        <w:rPr>
          <w:rFonts w:ascii="Calibri" w:hAnsi="Calibri" w:cs="Calibri"/>
          <w:szCs w:val="24"/>
        </w:rPr>
        <w:t>neužpildytas / nepateiktas pirkimo sąlygų 3 priedas – techninė specifikacija;</w:t>
      </w:r>
      <w:r w:rsidR="009C2BB6" w:rsidRPr="0033071F">
        <w:rPr>
          <w:rFonts w:asciiTheme="minorHAnsi" w:hAnsiTheme="minorHAnsi" w:cstheme="minorHAnsi"/>
          <w:szCs w:val="24"/>
        </w:rPr>
        <w:t xml:space="preserve"> </w:t>
      </w:r>
      <w:r w:rsidR="000079A8" w:rsidRPr="0033071F">
        <w:rPr>
          <w:rFonts w:asciiTheme="minorHAnsi" w:hAnsiTheme="minorHAnsi" w:cstheme="minorHAnsi"/>
          <w:szCs w:val="24"/>
        </w:rPr>
        <w:t xml:space="preserve">pasiūlyme pateikta </w:t>
      </w:r>
      <w:r w:rsidR="008D4A5B" w:rsidRPr="0033071F">
        <w:rPr>
          <w:rFonts w:asciiTheme="minorHAnsi" w:hAnsiTheme="minorHAnsi" w:cstheme="minorHAnsi"/>
          <w:szCs w:val="24"/>
        </w:rPr>
        <w:t>prekė</w:t>
      </w:r>
      <w:r w:rsidR="000079A8" w:rsidRPr="0033071F">
        <w:rPr>
          <w:rFonts w:asciiTheme="minorHAnsi" w:hAnsiTheme="minorHAnsi" w:cstheme="minorHAnsi"/>
          <w:szCs w:val="24"/>
        </w:rPr>
        <w:t xml:space="preserve"> neatitinka </w:t>
      </w:r>
      <w:r w:rsidR="003D23E5" w:rsidRPr="0033071F">
        <w:rPr>
          <w:rFonts w:asciiTheme="minorHAnsi" w:hAnsiTheme="minorHAnsi" w:cstheme="minorHAnsi"/>
          <w:szCs w:val="24"/>
        </w:rPr>
        <w:t xml:space="preserve">techninės specifikacijos </w:t>
      </w:r>
      <w:r w:rsidR="000079A8" w:rsidRPr="0033071F">
        <w:rPr>
          <w:rFonts w:asciiTheme="minorHAnsi" w:hAnsiTheme="minorHAnsi" w:cstheme="minorHAnsi"/>
          <w:szCs w:val="24"/>
        </w:rPr>
        <w:t>(blogesnių charakteristikų) reikalavimų</w:t>
      </w:r>
      <w:r w:rsidR="008D4A5B" w:rsidRPr="0033071F">
        <w:rPr>
          <w:rFonts w:asciiTheme="minorHAnsi" w:hAnsiTheme="minorHAnsi" w:cstheme="minorHAnsi"/>
          <w:szCs w:val="24"/>
        </w:rPr>
        <w:t>;</w:t>
      </w:r>
      <w:r w:rsidR="000079A8" w:rsidRPr="0033071F">
        <w:rPr>
          <w:rFonts w:asciiTheme="minorHAnsi" w:hAnsiTheme="minorHAnsi" w:cstheme="minorHAnsi"/>
          <w:szCs w:val="24"/>
        </w:rPr>
        <w:t xml:space="preserve"> tiekėjo pasiūlyta kaina viršijo pirkimo sąlygų </w:t>
      </w:r>
      <w:r w:rsidR="00F62BA7" w:rsidRPr="0033071F">
        <w:rPr>
          <w:rFonts w:asciiTheme="minorHAnsi" w:hAnsiTheme="minorHAnsi" w:cstheme="minorHAnsi"/>
          <w:szCs w:val="24"/>
        </w:rPr>
        <w:t>3.11</w:t>
      </w:r>
      <w:r w:rsidR="000079A8" w:rsidRPr="0033071F">
        <w:rPr>
          <w:rFonts w:asciiTheme="minorHAnsi" w:hAnsiTheme="minorHAnsi" w:cstheme="minorHAnsi"/>
          <w:szCs w:val="24"/>
        </w:rPr>
        <w:t xml:space="preserve"> punkte nurodytą kainą; pateiktas pasiūlymas teikti tik dalį </w:t>
      </w:r>
      <w:r w:rsidR="001217C7" w:rsidRPr="0033071F">
        <w:rPr>
          <w:rFonts w:asciiTheme="minorHAnsi" w:hAnsiTheme="minorHAnsi" w:cstheme="minorHAnsi"/>
          <w:szCs w:val="24"/>
        </w:rPr>
        <w:t>prekių/</w:t>
      </w:r>
      <w:r w:rsidR="000079A8" w:rsidRPr="0033071F">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33071F" w:rsidRPr="0033071F">
        <w:rPr>
          <w:rFonts w:ascii="Calibri" w:hAnsi="Calibri" w:cs="Calibri"/>
          <w:szCs w:val="24"/>
        </w:rPr>
        <w:t>;</w:t>
      </w:r>
    </w:p>
    <w:p w14:paraId="488A1FCD" w14:textId="5235A79B" w:rsidR="000079A8" w:rsidRPr="0033071F" w:rsidRDefault="0033071F" w:rsidP="00D44EA8">
      <w:pPr>
        <w:pStyle w:val="Pagrindinistekstas"/>
        <w:numPr>
          <w:ilvl w:val="2"/>
          <w:numId w:val="0"/>
        </w:numPr>
        <w:tabs>
          <w:tab w:val="num" w:pos="720"/>
        </w:tabs>
        <w:spacing w:line="264" w:lineRule="auto"/>
        <w:rPr>
          <w:rFonts w:asciiTheme="minorHAnsi" w:hAnsiTheme="minorHAnsi" w:cstheme="minorHAnsi"/>
          <w:szCs w:val="24"/>
        </w:rPr>
      </w:pPr>
      <w:r w:rsidRPr="0033071F">
        <w:rPr>
          <w:rFonts w:asciiTheme="minorHAnsi" w:hAnsiTheme="minorHAnsi" w:cstheme="minorHAnsi"/>
          <w:szCs w:val="24"/>
        </w:rPr>
        <w:t>8</w:t>
      </w:r>
      <w:r w:rsidR="000079A8" w:rsidRPr="0033071F">
        <w:rPr>
          <w:rFonts w:asciiTheme="minorHAnsi" w:hAnsiTheme="minorHAnsi" w:cstheme="minorHAnsi"/>
          <w:szCs w:val="24"/>
        </w:rPr>
        <w:t>.3.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37BC8740" w:rsidR="000079A8" w:rsidRPr="0033071F" w:rsidRDefault="0033071F" w:rsidP="00D44EA8">
      <w:pPr>
        <w:pStyle w:val="Pagrindinistekstas"/>
        <w:numPr>
          <w:ilvl w:val="2"/>
          <w:numId w:val="0"/>
        </w:numPr>
        <w:tabs>
          <w:tab w:val="num" w:pos="720"/>
        </w:tabs>
        <w:spacing w:line="264" w:lineRule="auto"/>
        <w:rPr>
          <w:rFonts w:asciiTheme="minorHAnsi" w:hAnsiTheme="minorHAnsi" w:cstheme="minorHAnsi"/>
          <w:szCs w:val="24"/>
        </w:rPr>
      </w:pPr>
      <w:r w:rsidRPr="0033071F">
        <w:rPr>
          <w:rFonts w:asciiTheme="minorHAnsi" w:hAnsiTheme="minorHAnsi" w:cstheme="minorHAnsi"/>
          <w:szCs w:val="24"/>
        </w:rPr>
        <w:t>8</w:t>
      </w:r>
      <w:r w:rsidR="000079A8" w:rsidRPr="0033071F">
        <w:rPr>
          <w:rFonts w:asciiTheme="minorHAnsi" w:hAnsiTheme="minorHAnsi" w:cstheme="minorHAnsi"/>
          <w:szCs w:val="24"/>
        </w:rPr>
        <w:t>.4.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2F3A3050" w:rsidR="008D4A5B" w:rsidRPr="0033071F" w:rsidRDefault="0033071F" w:rsidP="00D44EA8">
      <w:pPr>
        <w:pStyle w:val="Pagrindinistekstas"/>
        <w:numPr>
          <w:ilvl w:val="2"/>
          <w:numId w:val="0"/>
        </w:numPr>
        <w:tabs>
          <w:tab w:val="num" w:pos="720"/>
        </w:tabs>
        <w:spacing w:line="264" w:lineRule="auto"/>
        <w:rPr>
          <w:rFonts w:asciiTheme="minorHAnsi" w:hAnsiTheme="minorHAnsi" w:cstheme="minorHAnsi"/>
          <w:szCs w:val="24"/>
        </w:rPr>
      </w:pPr>
      <w:r w:rsidRPr="0033071F">
        <w:rPr>
          <w:rFonts w:asciiTheme="minorHAnsi" w:hAnsiTheme="minorHAnsi" w:cstheme="minorHAnsi"/>
          <w:szCs w:val="24"/>
        </w:rPr>
        <w:t>8</w:t>
      </w:r>
      <w:r w:rsidR="000079A8" w:rsidRPr="0033071F">
        <w:rPr>
          <w:rFonts w:asciiTheme="minorHAnsi" w:hAnsiTheme="minorHAnsi" w:cstheme="minorHAnsi"/>
          <w:szCs w:val="24"/>
        </w:rPr>
        <w:t>.5. tiekėjas, perkančiajai organizacijos paprašius, per jos nurodytą protingą terminą nepateikė tinkamų pasiūlytos mažiausios kainos pagrįstumo įrodymų.</w:t>
      </w:r>
    </w:p>
    <w:p w14:paraId="0C555DD4" w14:textId="5611AAC2" w:rsidR="00387A6E" w:rsidRPr="0033071F" w:rsidRDefault="0033071F" w:rsidP="00D44EA8">
      <w:pPr>
        <w:pStyle w:val="Pagrindinistekstas"/>
        <w:numPr>
          <w:ilvl w:val="2"/>
          <w:numId w:val="0"/>
        </w:numPr>
        <w:tabs>
          <w:tab w:val="num" w:pos="720"/>
        </w:tabs>
        <w:spacing w:line="264" w:lineRule="auto"/>
        <w:rPr>
          <w:rFonts w:asciiTheme="minorHAnsi" w:hAnsiTheme="minorHAnsi" w:cstheme="minorHAnsi"/>
          <w:szCs w:val="24"/>
        </w:rPr>
      </w:pPr>
      <w:r w:rsidRPr="0033071F">
        <w:rPr>
          <w:rFonts w:asciiTheme="minorHAnsi" w:hAnsiTheme="minorHAnsi" w:cstheme="minorHAnsi"/>
          <w:szCs w:val="24"/>
        </w:rPr>
        <w:t>8</w:t>
      </w:r>
      <w:r w:rsidR="00387A6E" w:rsidRPr="0033071F">
        <w:rPr>
          <w:rFonts w:asciiTheme="minorHAnsi" w:hAnsiTheme="minorHAnsi" w:cstheme="minorHAnsi"/>
          <w:szCs w:val="24"/>
        </w:rPr>
        <w:t>.6. yra nustatytas VPĮ 46 straipsnio 2</w:t>
      </w:r>
      <w:r w:rsidR="00387A6E" w:rsidRPr="0033071F">
        <w:rPr>
          <w:rFonts w:asciiTheme="minorHAnsi" w:hAnsiTheme="minorHAnsi" w:cstheme="minorHAnsi"/>
          <w:szCs w:val="24"/>
          <w:vertAlign w:val="superscript"/>
        </w:rPr>
        <w:t>1</w:t>
      </w:r>
      <w:r w:rsidR="00387A6E" w:rsidRPr="0033071F">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00939EB3" w:rsidR="00060755" w:rsidRPr="0033071F" w:rsidRDefault="0033071F" w:rsidP="00D44EA8">
      <w:pPr>
        <w:pStyle w:val="Pagrindinistekstas"/>
        <w:numPr>
          <w:ilvl w:val="2"/>
          <w:numId w:val="0"/>
        </w:numPr>
        <w:tabs>
          <w:tab w:val="num" w:pos="720"/>
        </w:tabs>
        <w:spacing w:line="264" w:lineRule="auto"/>
        <w:rPr>
          <w:rFonts w:asciiTheme="minorHAnsi" w:hAnsiTheme="minorHAnsi" w:cstheme="minorHAnsi"/>
          <w:b/>
          <w:szCs w:val="24"/>
        </w:rPr>
      </w:pPr>
      <w:r w:rsidRPr="0033071F">
        <w:rPr>
          <w:rFonts w:asciiTheme="minorHAnsi" w:hAnsiTheme="minorHAnsi" w:cstheme="minorHAnsi"/>
          <w:b/>
          <w:szCs w:val="24"/>
        </w:rPr>
        <w:t>9</w:t>
      </w:r>
      <w:r w:rsidR="00CA5D53" w:rsidRPr="0033071F">
        <w:rPr>
          <w:rFonts w:asciiTheme="minorHAnsi" w:hAnsiTheme="minorHAnsi" w:cstheme="minorHAnsi"/>
          <w:szCs w:val="24"/>
        </w:rPr>
        <w:t xml:space="preserve">. </w:t>
      </w:r>
      <w:r w:rsidR="00B31A26" w:rsidRPr="0033071F">
        <w:rPr>
          <w:rFonts w:asciiTheme="minorHAnsi" w:hAnsiTheme="minorHAnsi" w:cstheme="minorHAnsi"/>
          <w:b/>
          <w:szCs w:val="24"/>
        </w:rPr>
        <w:t>PASIŪLYMO VERTINIMO KRITERIJUS IR PASIŪLYMŲ EILĖS SUDARYMAS</w:t>
      </w:r>
    </w:p>
    <w:p w14:paraId="0072578B" w14:textId="40FC45CE" w:rsidR="00112FC5" w:rsidRPr="0033071F" w:rsidRDefault="0033071F" w:rsidP="00D44EA8">
      <w:pPr>
        <w:pStyle w:val="Pagrindinistekstas"/>
        <w:numPr>
          <w:ilvl w:val="2"/>
          <w:numId w:val="0"/>
        </w:numPr>
        <w:tabs>
          <w:tab w:val="num" w:pos="720"/>
        </w:tabs>
        <w:spacing w:line="264" w:lineRule="auto"/>
        <w:rPr>
          <w:rFonts w:ascii="Calibri" w:hAnsi="Calibri" w:cs="Calibri"/>
          <w:szCs w:val="24"/>
        </w:rPr>
      </w:pPr>
      <w:r w:rsidRPr="0033071F">
        <w:rPr>
          <w:rFonts w:asciiTheme="minorHAnsi" w:hAnsiTheme="minorHAnsi" w:cstheme="minorHAnsi"/>
          <w:szCs w:val="24"/>
        </w:rPr>
        <w:t>9</w:t>
      </w:r>
      <w:r w:rsidR="00FC0530" w:rsidRPr="0033071F">
        <w:rPr>
          <w:rFonts w:asciiTheme="minorHAnsi" w:hAnsiTheme="minorHAnsi" w:cstheme="minorHAnsi"/>
          <w:szCs w:val="24"/>
        </w:rPr>
        <w:t>.1. Perkančioji organizacija ekonomiškai naudingiausią pasiūlymą išrinks pagal</w:t>
      </w:r>
      <w:r w:rsidR="00112FC5" w:rsidRPr="0033071F">
        <w:rPr>
          <w:rFonts w:asciiTheme="minorHAnsi" w:hAnsiTheme="minorHAnsi" w:cstheme="minorHAnsi"/>
          <w:szCs w:val="24"/>
        </w:rPr>
        <w:t xml:space="preserve"> kainą</w:t>
      </w:r>
      <w:r w:rsidR="00FC0530" w:rsidRPr="0033071F">
        <w:rPr>
          <w:rFonts w:ascii="Calibri" w:hAnsi="Calibri" w:cs="Calibri"/>
          <w:szCs w:val="24"/>
        </w:rPr>
        <w:t xml:space="preserve">. </w:t>
      </w:r>
    </w:p>
    <w:p w14:paraId="77EF9C73" w14:textId="5DDAB6AE" w:rsidR="000D1CA7" w:rsidRPr="0033071F" w:rsidRDefault="00FC0530" w:rsidP="00D44EA8">
      <w:pPr>
        <w:pStyle w:val="Pagrindinistekstas"/>
        <w:numPr>
          <w:ilvl w:val="2"/>
          <w:numId w:val="0"/>
        </w:numPr>
        <w:tabs>
          <w:tab w:val="num" w:pos="720"/>
        </w:tabs>
        <w:spacing w:line="264" w:lineRule="auto"/>
        <w:rPr>
          <w:rFonts w:ascii="Calibri" w:hAnsi="Calibri" w:cs="Calibri"/>
          <w:szCs w:val="24"/>
        </w:rPr>
      </w:pPr>
      <w:r w:rsidRPr="0033071F">
        <w:rPr>
          <w:rFonts w:ascii="Calibri" w:hAnsi="Calibri" w:cs="Calibri"/>
          <w:b/>
          <w:szCs w:val="24"/>
          <w:u w:val="single"/>
        </w:rPr>
        <w:t>Ekonomiškai naudingiausio pasiūlym</w:t>
      </w:r>
      <w:r w:rsidR="00112FC5" w:rsidRPr="0033071F">
        <w:rPr>
          <w:rFonts w:ascii="Calibri" w:hAnsi="Calibri" w:cs="Calibri"/>
          <w:b/>
          <w:szCs w:val="24"/>
          <w:u w:val="single"/>
        </w:rPr>
        <w:t>u</w:t>
      </w:r>
      <w:r w:rsidRPr="0033071F">
        <w:rPr>
          <w:rFonts w:ascii="Calibri" w:hAnsi="Calibri" w:cs="Calibri"/>
          <w:b/>
          <w:szCs w:val="24"/>
          <w:u w:val="single"/>
        </w:rPr>
        <w:t xml:space="preserve"> </w:t>
      </w:r>
      <w:r w:rsidR="00112FC5" w:rsidRPr="0033071F">
        <w:rPr>
          <w:rFonts w:ascii="Calibri" w:hAnsi="Calibri" w:cs="Calibri"/>
          <w:b/>
          <w:szCs w:val="24"/>
          <w:u w:val="single"/>
        </w:rPr>
        <w:t>laikomas mažiausios</w:t>
      </w:r>
      <w:r w:rsidRPr="0033071F">
        <w:rPr>
          <w:rFonts w:ascii="Calibri" w:hAnsi="Calibri" w:cs="Calibri"/>
          <w:b/>
          <w:szCs w:val="24"/>
          <w:u w:val="single"/>
        </w:rPr>
        <w:t xml:space="preserve"> kainos </w:t>
      </w:r>
      <w:r w:rsidR="00112FC5" w:rsidRPr="0033071F">
        <w:rPr>
          <w:rFonts w:ascii="Calibri" w:hAnsi="Calibri" w:cs="Calibri"/>
          <w:b/>
          <w:szCs w:val="24"/>
          <w:u w:val="single"/>
        </w:rPr>
        <w:t>pasiūlymas</w:t>
      </w:r>
      <w:r w:rsidRPr="0033071F">
        <w:rPr>
          <w:rFonts w:ascii="Calibri" w:hAnsi="Calibri" w:cs="Calibri"/>
          <w:b/>
          <w:szCs w:val="24"/>
          <w:u w:val="single"/>
        </w:rPr>
        <w:t xml:space="preserve">. </w:t>
      </w:r>
    </w:p>
    <w:p w14:paraId="73C77E22" w14:textId="438A56ED" w:rsidR="008E1728" w:rsidRPr="0033071F" w:rsidRDefault="0033071F" w:rsidP="00D44EA8">
      <w:pPr>
        <w:pStyle w:val="Pagrindinistekstas"/>
        <w:numPr>
          <w:ilvl w:val="2"/>
          <w:numId w:val="0"/>
        </w:numPr>
        <w:tabs>
          <w:tab w:val="num" w:pos="720"/>
        </w:tabs>
        <w:spacing w:line="264" w:lineRule="auto"/>
        <w:rPr>
          <w:rFonts w:ascii="Calibri" w:hAnsi="Calibri" w:cs="Calibri"/>
          <w:szCs w:val="24"/>
          <w:lang w:eastAsia="lt-LT"/>
        </w:rPr>
      </w:pPr>
      <w:r>
        <w:rPr>
          <w:rFonts w:ascii="Calibri" w:hAnsi="Calibri" w:cs="Calibri"/>
          <w:szCs w:val="24"/>
        </w:rPr>
        <w:t>9</w:t>
      </w:r>
      <w:r w:rsidR="008E1728" w:rsidRPr="0033071F">
        <w:rPr>
          <w:rFonts w:ascii="Calibri" w:hAnsi="Calibri" w:cs="Calibri"/>
          <w:szCs w:val="24"/>
        </w:rPr>
        <w:t>.2. Pasiūlymo kaina turi būti nurodoma eurais ir apskaičiuo</w:t>
      </w:r>
      <w:r w:rsidR="00B02B0F" w:rsidRPr="0033071F">
        <w:rPr>
          <w:rFonts w:ascii="Calibri" w:hAnsi="Calibri" w:cs="Calibri"/>
          <w:szCs w:val="24"/>
        </w:rPr>
        <w:t>jant</w:t>
      </w:r>
      <w:r w:rsidR="008E1728" w:rsidRPr="0033071F">
        <w:rPr>
          <w:rFonts w:ascii="Calibri" w:hAnsi="Calibri" w:cs="Calibri"/>
          <w:szCs w:val="24"/>
        </w:rPr>
        <w:t xml:space="preserve"> </w:t>
      </w:r>
      <w:r w:rsidR="00B02B0F" w:rsidRPr="0033071F">
        <w:rPr>
          <w:rFonts w:asciiTheme="minorHAnsi" w:hAnsiTheme="minorHAnsi" w:cstheme="minorHAnsi"/>
          <w:szCs w:val="24"/>
        </w:rPr>
        <w:t xml:space="preserve">turi būti atsižvelgta į visus pirkimo sąlygų, įskaitant pirkimo sutarties projektą, reikalavimus. </w:t>
      </w:r>
      <w:r w:rsidR="008E1728" w:rsidRPr="0033071F">
        <w:rPr>
          <w:rFonts w:ascii="Calibri" w:hAnsi="Calibri" w:cs="Calibri"/>
          <w:szCs w:val="24"/>
        </w:rPr>
        <w:t xml:space="preserve">Į </w:t>
      </w:r>
      <w:r w:rsidR="00CA1ED0" w:rsidRPr="0033071F">
        <w:rPr>
          <w:rFonts w:ascii="Calibri" w:hAnsi="Calibri" w:cs="Calibri"/>
          <w:szCs w:val="24"/>
        </w:rPr>
        <w:t>pasiūlymo</w:t>
      </w:r>
      <w:r w:rsidR="008E1728" w:rsidRPr="0033071F">
        <w:rPr>
          <w:rFonts w:ascii="Calibri" w:hAnsi="Calibri" w:cs="Calibri"/>
          <w:szCs w:val="24"/>
        </w:rPr>
        <w:t xml:space="preserve"> </w:t>
      </w:r>
      <w:r w:rsidR="002B117D" w:rsidRPr="0033071F">
        <w:rPr>
          <w:rFonts w:ascii="Calibri" w:hAnsi="Calibri" w:cs="Calibri"/>
          <w:szCs w:val="24"/>
        </w:rPr>
        <w:t>kainą</w:t>
      </w:r>
      <w:r w:rsidR="008E1728" w:rsidRPr="0033071F">
        <w:rPr>
          <w:rFonts w:ascii="Calibri" w:hAnsi="Calibri" w:cs="Calibri"/>
          <w:szCs w:val="24"/>
        </w:rPr>
        <w:t xml:space="preserve"> (be PVM) turi būti įskaičiuoti visi mokesčiai (išskyrus PVM) </w:t>
      </w:r>
      <w:r w:rsidR="008E1728" w:rsidRPr="0033071F">
        <w:rPr>
          <w:rFonts w:ascii="Calibri" w:hAnsi="Calibri" w:cs="Calibri"/>
          <w:szCs w:val="24"/>
          <w:lang w:eastAsia="lt-LT"/>
        </w:rPr>
        <w:t xml:space="preserve">ir visos tiekėjo išlaidos, susijusios su sutartyje </w:t>
      </w:r>
      <w:r w:rsidR="00FD7CA9" w:rsidRPr="0033071F">
        <w:rPr>
          <w:rFonts w:ascii="Calibri" w:hAnsi="Calibri" w:cs="Calibri"/>
          <w:szCs w:val="24"/>
          <w:lang w:eastAsia="lt-LT"/>
        </w:rPr>
        <w:t xml:space="preserve">ir techninėje </w:t>
      </w:r>
      <w:r w:rsidR="00FD7CA9" w:rsidRPr="0033071F">
        <w:rPr>
          <w:rFonts w:ascii="Calibri" w:hAnsi="Calibri" w:cs="Calibri"/>
          <w:szCs w:val="24"/>
          <w:lang w:eastAsia="lt-LT"/>
        </w:rPr>
        <w:lastRenderedPageBreak/>
        <w:t xml:space="preserve">specifikacijoje </w:t>
      </w:r>
      <w:r w:rsidR="008E1728" w:rsidRPr="0033071F">
        <w:rPr>
          <w:rFonts w:ascii="Calibri" w:hAnsi="Calibri" w:cs="Calibri"/>
          <w:szCs w:val="24"/>
          <w:lang w:eastAsia="lt-LT"/>
        </w:rPr>
        <w:t>numatytų įsipareigojimų įvykdymu, įskaitant (bet neapsiribojant) prek</w:t>
      </w:r>
      <w:r w:rsidR="00891025" w:rsidRPr="0033071F">
        <w:rPr>
          <w:rFonts w:ascii="Calibri" w:hAnsi="Calibri" w:cs="Calibri"/>
          <w:szCs w:val="24"/>
          <w:lang w:eastAsia="lt-LT"/>
        </w:rPr>
        <w:t>ių</w:t>
      </w:r>
      <w:r w:rsidR="00FD7CA9" w:rsidRPr="0033071F">
        <w:rPr>
          <w:rFonts w:ascii="Calibri" w:hAnsi="Calibri" w:cs="Calibri"/>
          <w:szCs w:val="24"/>
          <w:lang w:eastAsia="lt-LT"/>
        </w:rPr>
        <w:t xml:space="preserve"> </w:t>
      </w:r>
      <w:r w:rsidR="00891025" w:rsidRPr="0033071F">
        <w:rPr>
          <w:rFonts w:ascii="Calibri" w:hAnsi="Calibri" w:cs="Calibri"/>
          <w:szCs w:val="24"/>
          <w:lang w:eastAsia="lt-LT"/>
        </w:rPr>
        <w:t>pristatym</w:t>
      </w:r>
      <w:r w:rsidR="0024537E" w:rsidRPr="0033071F">
        <w:rPr>
          <w:rFonts w:ascii="Calibri" w:hAnsi="Calibri" w:cs="Calibri"/>
          <w:szCs w:val="24"/>
          <w:lang w:eastAsia="lt-LT"/>
        </w:rPr>
        <w:t>ą</w:t>
      </w:r>
      <w:r w:rsidR="00FD7CA9" w:rsidRPr="0033071F">
        <w:rPr>
          <w:rFonts w:ascii="Calibri" w:hAnsi="Calibri" w:cs="Calibri"/>
          <w:szCs w:val="24"/>
          <w:lang w:eastAsia="lt-LT"/>
        </w:rPr>
        <w:t>,</w:t>
      </w:r>
      <w:r w:rsidR="00891025" w:rsidRPr="0033071F">
        <w:rPr>
          <w:rFonts w:ascii="Calibri" w:hAnsi="Calibri" w:cs="Calibri"/>
          <w:szCs w:val="24"/>
          <w:lang w:eastAsia="lt-LT"/>
        </w:rPr>
        <w:t xml:space="preserve"> iškrovim</w:t>
      </w:r>
      <w:r w:rsidR="0024537E" w:rsidRPr="0033071F">
        <w:rPr>
          <w:rFonts w:ascii="Calibri" w:hAnsi="Calibri" w:cs="Calibri"/>
          <w:szCs w:val="24"/>
          <w:lang w:eastAsia="lt-LT"/>
        </w:rPr>
        <w:t>ą</w:t>
      </w:r>
      <w:r w:rsidR="00891025" w:rsidRPr="0033071F">
        <w:rPr>
          <w:rFonts w:ascii="Calibri" w:hAnsi="Calibri" w:cs="Calibri"/>
          <w:szCs w:val="24"/>
          <w:lang w:eastAsia="lt-LT"/>
        </w:rPr>
        <w:t xml:space="preserve">, </w:t>
      </w:r>
      <w:r w:rsidR="0024537E" w:rsidRPr="0033071F">
        <w:rPr>
          <w:rFonts w:ascii="Calibri" w:hAnsi="Calibri" w:cs="Calibri"/>
          <w:szCs w:val="24"/>
          <w:lang w:eastAsia="lt-LT"/>
        </w:rPr>
        <w:t xml:space="preserve">programinės įrangos </w:t>
      </w:r>
      <w:proofErr w:type="spellStart"/>
      <w:r w:rsidR="0024537E" w:rsidRPr="0033071F">
        <w:rPr>
          <w:rFonts w:ascii="Calibri" w:hAnsi="Calibri" w:cs="Calibri"/>
          <w:szCs w:val="24"/>
          <w:lang w:eastAsia="lt-LT"/>
        </w:rPr>
        <w:t>idiegimą</w:t>
      </w:r>
      <w:proofErr w:type="spellEnd"/>
      <w:r w:rsidR="0024537E" w:rsidRPr="0033071F">
        <w:rPr>
          <w:rFonts w:ascii="Calibri" w:hAnsi="Calibri" w:cs="Calibri"/>
          <w:szCs w:val="24"/>
          <w:lang w:eastAsia="lt-LT"/>
        </w:rPr>
        <w:t xml:space="preserve">, </w:t>
      </w:r>
      <w:proofErr w:type="spellStart"/>
      <w:r w:rsidR="0024537E" w:rsidRPr="0033071F">
        <w:rPr>
          <w:rFonts w:ascii="Calibri" w:hAnsi="Calibri" w:cs="Calibri"/>
          <w:szCs w:val="24"/>
          <w:lang w:eastAsia="lt-LT"/>
        </w:rPr>
        <w:t>sukonfiguravimą</w:t>
      </w:r>
      <w:proofErr w:type="spellEnd"/>
      <w:r w:rsidR="0024537E" w:rsidRPr="0033071F">
        <w:rPr>
          <w:rFonts w:ascii="Calibri" w:hAnsi="Calibri" w:cs="Calibri"/>
          <w:szCs w:val="24"/>
          <w:lang w:eastAsia="lt-LT"/>
        </w:rPr>
        <w:t xml:space="preserve">, </w:t>
      </w:r>
      <w:r w:rsidR="00954DE0" w:rsidRPr="0033071F">
        <w:rPr>
          <w:rFonts w:ascii="Calibri" w:hAnsi="Calibri" w:cs="Calibri"/>
          <w:bCs/>
          <w:szCs w:val="24"/>
          <w:lang w:eastAsia="lt-LT"/>
        </w:rPr>
        <w:t>įrangos ir jos dalių suderinim</w:t>
      </w:r>
      <w:r w:rsidR="0024537E" w:rsidRPr="0033071F">
        <w:rPr>
          <w:rFonts w:ascii="Calibri" w:hAnsi="Calibri" w:cs="Calibri"/>
          <w:bCs/>
          <w:szCs w:val="24"/>
          <w:lang w:eastAsia="lt-LT"/>
        </w:rPr>
        <w:t>ą</w:t>
      </w:r>
      <w:r w:rsidR="00954DE0" w:rsidRPr="0033071F">
        <w:rPr>
          <w:rFonts w:ascii="Calibri" w:hAnsi="Calibri" w:cs="Calibri"/>
          <w:bCs/>
          <w:szCs w:val="24"/>
          <w:lang w:eastAsia="lt-LT"/>
        </w:rPr>
        <w:t xml:space="preserve"> tarpusavyje, </w:t>
      </w:r>
      <w:r w:rsidR="0024537E" w:rsidRPr="0033071F">
        <w:rPr>
          <w:rFonts w:ascii="Calibri" w:hAnsi="Calibri" w:cs="Calibri"/>
          <w:bCs/>
          <w:szCs w:val="24"/>
          <w:lang w:eastAsia="lt-LT"/>
        </w:rPr>
        <w:t xml:space="preserve">taip pat visas būtinas programinės įrangos licencijas, suteikiančias teisę pilnai ir teisėtai naudotis virtualios realybės sistema bei jos turiniu įsigijimą, </w:t>
      </w:r>
      <w:r w:rsidR="00891025" w:rsidRPr="0033071F">
        <w:rPr>
          <w:rFonts w:ascii="Calibri" w:hAnsi="Calibri" w:cs="Calibri"/>
          <w:szCs w:val="24"/>
          <w:lang w:eastAsia="lt-LT"/>
        </w:rPr>
        <w:t>nurodytų darbuotojų apmokymu naudotis prekėmis, išlaid</w:t>
      </w:r>
      <w:r w:rsidR="0024537E" w:rsidRPr="0033071F">
        <w:rPr>
          <w:rFonts w:ascii="Calibri" w:hAnsi="Calibri" w:cs="Calibri"/>
          <w:szCs w:val="24"/>
          <w:lang w:eastAsia="lt-LT"/>
        </w:rPr>
        <w:t>a</w:t>
      </w:r>
      <w:r w:rsidR="00891025" w:rsidRPr="0033071F">
        <w:rPr>
          <w:rFonts w:ascii="Calibri" w:hAnsi="Calibri" w:cs="Calibri"/>
          <w:szCs w:val="24"/>
          <w:lang w:eastAsia="lt-LT"/>
        </w:rPr>
        <w:t>s</w:t>
      </w:r>
      <w:r w:rsidR="0024537E" w:rsidRPr="0033071F">
        <w:rPr>
          <w:rFonts w:ascii="Calibri" w:hAnsi="Calibri" w:cs="Calibri"/>
          <w:szCs w:val="24"/>
          <w:lang w:eastAsia="lt-LT"/>
        </w:rPr>
        <w:t>,</w:t>
      </w:r>
      <w:r w:rsidR="00891025" w:rsidRPr="0033071F">
        <w:rPr>
          <w:rFonts w:ascii="Calibri" w:hAnsi="Calibri" w:cs="Calibri"/>
          <w:szCs w:val="24"/>
          <w:lang w:eastAsia="lt-LT"/>
        </w:rPr>
        <w:t xml:space="preserve"> susijusi</w:t>
      </w:r>
      <w:r w:rsidR="0024537E" w:rsidRPr="0033071F">
        <w:rPr>
          <w:rFonts w:ascii="Calibri" w:hAnsi="Calibri" w:cs="Calibri"/>
          <w:szCs w:val="24"/>
          <w:lang w:eastAsia="lt-LT"/>
        </w:rPr>
        <w:t>a</w:t>
      </w:r>
      <w:r w:rsidR="00891025" w:rsidRPr="0033071F">
        <w:rPr>
          <w:rFonts w:ascii="Calibri" w:hAnsi="Calibri" w:cs="Calibri"/>
          <w:szCs w:val="24"/>
          <w:lang w:eastAsia="lt-LT"/>
        </w:rPr>
        <w:t>s su garantinių  įsipareigojimų vykdymu</w:t>
      </w:r>
      <w:r w:rsidR="0024537E" w:rsidRPr="0033071F">
        <w:rPr>
          <w:rFonts w:ascii="Calibri" w:hAnsi="Calibri" w:cs="Calibri"/>
          <w:szCs w:val="24"/>
          <w:lang w:eastAsia="lt-LT"/>
        </w:rPr>
        <w:t>,</w:t>
      </w:r>
      <w:r w:rsidR="00FD7CA9" w:rsidRPr="0033071F">
        <w:rPr>
          <w:rFonts w:ascii="Calibri" w:hAnsi="Calibri" w:cs="Calibri"/>
          <w:szCs w:val="24"/>
          <w:lang w:eastAsia="lt-LT"/>
        </w:rPr>
        <w:t xml:space="preserve"> </w:t>
      </w:r>
      <w:r w:rsidR="008E1728" w:rsidRPr="0033071F">
        <w:rPr>
          <w:rFonts w:ascii="Calibri" w:hAnsi="Calibri" w:cs="Calibri"/>
          <w:szCs w:val="24"/>
          <w:lang w:eastAsia="lt-LT"/>
        </w:rPr>
        <w:t>ir vis</w:t>
      </w:r>
      <w:r w:rsidR="0024537E" w:rsidRPr="0033071F">
        <w:rPr>
          <w:rFonts w:ascii="Calibri" w:hAnsi="Calibri" w:cs="Calibri"/>
          <w:szCs w:val="24"/>
          <w:lang w:eastAsia="lt-LT"/>
        </w:rPr>
        <w:t>a</w:t>
      </w:r>
      <w:r w:rsidR="008E1728" w:rsidRPr="0033071F">
        <w:rPr>
          <w:rFonts w:ascii="Calibri" w:hAnsi="Calibri" w:cs="Calibri"/>
          <w:szCs w:val="24"/>
          <w:lang w:eastAsia="lt-LT"/>
        </w:rPr>
        <w:t>s kit</w:t>
      </w:r>
      <w:r w:rsidR="0024537E" w:rsidRPr="0033071F">
        <w:rPr>
          <w:rFonts w:ascii="Calibri" w:hAnsi="Calibri" w:cs="Calibri"/>
          <w:szCs w:val="24"/>
          <w:lang w:eastAsia="lt-LT"/>
        </w:rPr>
        <w:t>a</w:t>
      </w:r>
      <w:r w:rsidR="008E1728" w:rsidRPr="0033071F">
        <w:rPr>
          <w:rFonts w:ascii="Calibri" w:hAnsi="Calibri" w:cs="Calibri"/>
          <w:szCs w:val="24"/>
          <w:lang w:eastAsia="lt-LT"/>
        </w:rPr>
        <w:t>s išlaid</w:t>
      </w:r>
      <w:r w:rsidR="0024537E" w:rsidRPr="0033071F">
        <w:rPr>
          <w:rFonts w:ascii="Calibri" w:hAnsi="Calibri" w:cs="Calibri"/>
          <w:szCs w:val="24"/>
          <w:lang w:eastAsia="lt-LT"/>
        </w:rPr>
        <w:t>a</w:t>
      </w:r>
      <w:r w:rsidR="008E1728" w:rsidRPr="0033071F">
        <w:rPr>
          <w:rFonts w:ascii="Calibri" w:hAnsi="Calibri" w:cs="Calibri"/>
          <w:szCs w:val="24"/>
          <w:lang w:eastAsia="lt-LT"/>
        </w:rPr>
        <w:t>s, reikaling</w:t>
      </w:r>
      <w:r w:rsidR="0024537E" w:rsidRPr="0033071F">
        <w:rPr>
          <w:rFonts w:ascii="Calibri" w:hAnsi="Calibri" w:cs="Calibri"/>
          <w:szCs w:val="24"/>
          <w:lang w:eastAsia="lt-LT"/>
        </w:rPr>
        <w:t>a</w:t>
      </w:r>
      <w:r w:rsidR="008E1728" w:rsidRPr="0033071F">
        <w:rPr>
          <w:rFonts w:ascii="Calibri" w:hAnsi="Calibri" w:cs="Calibri"/>
          <w:szCs w:val="24"/>
          <w:lang w:eastAsia="lt-LT"/>
        </w:rPr>
        <w:t>s tinkamam sutarties į</w:t>
      </w:r>
      <w:r w:rsidR="000E322F" w:rsidRPr="0033071F">
        <w:rPr>
          <w:rFonts w:ascii="Calibri" w:hAnsi="Calibri" w:cs="Calibri"/>
          <w:szCs w:val="24"/>
          <w:lang w:eastAsia="lt-LT"/>
        </w:rPr>
        <w:t>vykdymui</w:t>
      </w:r>
      <w:r w:rsidR="008E1728" w:rsidRPr="0033071F">
        <w:rPr>
          <w:rFonts w:ascii="Calibri" w:hAnsi="Calibri" w:cs="Calibri"/>
          <w:szCs w:val="24"/>
          <w:lang w:eastAsia="lt-LT"/>
        </w:rPr>
        <w:t xml:space="preserve">. Tiekėjas neturi teisės reikalauti padengti jokių išlaidų, viršijančių </w:t>
      </w:r>
      <w:r w:rsidR="00393C70" w:rsidRPr="0033071F">
        <w:rPr>
          <w:rFonts w:ascii="Calibri" w:hAnsi="Calibri" w:cs="Calibri"/>
          <w:szCs w:val="24"/>
          <w:lang w:eastAsia="lt-LT"/>
        </w:rPr>
        <w:t xml:space="preserve">pasiūlyme </w:t>
      </w:r>
      <w:r w:rsidR="008E1728" w:rsidRPr="0033071F">
        <w:rPr>
          <w:rFonts w:ascii="Calibri" w:hAnsi="Calibri" w:cs="Calibri"/>
          <w:szCs w:val="24"/>
          <w:lang w:eastAsia="lt-LT"/>
        </w:rPr>
        <w:t>nurodyt</w:t>
      </w:r>
      <w:r w:rsidR="0009653D" w:rsidRPr="0033071F">
        <w:rPr>
          <w:rFonts w:ascii="Calibri" w:hAnsi="Calibri" w:cs="Calibri"/>
          <w:szCs w:val="24"/>
          <w:lang w:eastAsia="lt-LT"/>
        </w:rPr>
        <w:t>os</w:t>
      </w:r>
      <w:r w:rsidR="008E1728" w:rsidRPr="0033071F">
        <w:rPr>
          <w:rFonts w:ascii="Calibri" w:hAnsi="Calibri" w:cs="Calibri"/>
          <w:szCs w:val="24"/>
          <w:lang w:eastAsia="lt-LT"/>
        </w:rPr>
        <w:t xml:space="preserve"> prek</w:t>
      </w:r>
      <w:r w:rsidR="0009653D" w:rsidRPr="0033071F">
        <w:rPr>
          <w:rFonts w:ascii="Calibri" w:hAnsi="Calibri" w:cs="Calibri"/>
          <w:szCs w:val="24"/>
          <w:lang w:eastAsia="lt-LT"/>
        </w:rPr>
        <w:t>ės</w:t>
      </w:r>
      <w:r w:rsidR="008E1728" w:rsidRPr="0033071F">
        <w:rPr>
          <w:rFonts w:ascii="Calibri" w:hAnsi="Calibri" w:cs="Calibri"/>
          <w:szCs w:val="24"/>
          <w:lang w:eastAsia="lt-LT"/>
        </w:rPr>
        <w:t xml:space="preserve"> </w:t>
      </w:r>
      <w:r w:rsidR="002B117D" w:rsidRPr="0033071F">
        <w:rPr>
          <w:rFonts w:ascii="Calibri" w:hAnsi="Calibri" w:cs="Calibri"/>
          <w:szCs w:val="24"/>
          <w:lang w:eastAsia="lt-LT"/>
        </w:rPr>
        <w:t>kain</w:t>
      </w:r>
      <w:r w:rsidR="0009653D" w:rsidRPr="0033071F">
        <w:rPr>
          <w:rFonts w:ascii="Calibri" w:hAnsi="Calibri" w:cs="Calibri"/>
          <w:szCs w:val="24"/>
          <w:lang w:eastAsia="lt-LT"/>
        </w:rPr>
        <w:t>os</w:t>
      </w:r>
      <w:r w:rsidR="008E1728" w:rsidRPr="0033071F">
        <w:rPr>
          <w:rFonts w:ascii="Calibri" w:hAnsi="Calibri" w:cs="Calibri"/>
          <w:szCs w:val="24"/>
          <w:lang w:eastAsia="lt-LT"/>
        </w:rPr>
        <w:t xml:space="preserve"> (be PVM) ir taikomą PVM. </w:t>
      </w:r>
    </w:p>
    <w:p w14:paraId="25B60E7A" w14:textId="513AE7C9" w:rsidR="00E63F2A" w:rsidRPr="0033071F" w:rsidRDefault="0033071F" w:rsidP="00E63F2A">
      <w:pPr>
        <w:spacing w:line="271" w:lineRule="auto"/>
        <w:jc w:val="both"/>
        <w:rPr>
          <w:rFonts w:asciiTheme="minorHAnsi" w:hAnsiTheme="minorHAnsi" w:cstheme="minorHAnsi"/>
          <w:spacing w:val="-2"/>
          <w:sz w:val="24"/>
          <w:szCs w:val="24"/>
        </w:rPr>
      </w:pPr>
      <w:r w:rsidRPr="0033071F">
        <w:rPr>
          <w:rFonts w:ascii="Calibri" w:hAnsi="Calibri" w:cs="Calibri"/>
          <w:sz w:val="24"/>
          <w:szCs w:val="24"/>
        </w:rPr>
        <w:t>9</w:t>
      </w:r>
      <w:r w:rsidR="008E1728" w:rsidRPr="0033071F">
        <w:rPr>
          <w:rFonts w:ascii="Calibri" w:hAnsi="Calibri" w:cs="Calibri"/>
          <w:sz w:val="24"/>
          <w:szCs w:val="24"/>
        </w:rPr>
        <w:t xml:space="preserve">.3. </w:t>
      </w:r>
      <w:r w:rsidR="00E63F2A" w:rsidRPr="0033071F">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33071F">
        <w:rPr>
          <w:rFonts w:asciiTheme="minorHAnsi" w:hAnsiTheme="minorHAnsi" w:cstheme="minorHAnsi"/>
          <w:spacing w:val="-2"/>
          <w:sz w:val="24"/>
          <w:szCs w:val="24"/>
        </w:rPr>
        <w:t xml:space="preserve"> Eilė nesudaroma, jei pasiūlymą pateikė </w:t>
      </w:r>
      <w:r w:rsidR="00E63F2A" w:rsidRPr="0033071F">
        <w:rPr>
          <w:rFonts w:asciiTheme="minorHAnsi" w:hAnsiTheme="minorHAnsi" w:cstheme="minorHAnsi"/>
          <w:sz w:val="24"/>
          <w:szCs w:val="24"/>
        </w:rPr>
        <w:t>tik vienas tiekėjas ar pirkimo procedūrų metu atmetus kitus pasiūlymus, liko tik vienas tiekėjas.</w:t>
      </w:r>
      <w:r w:rsidR="00E63F2A" w:rsidRPr="0033071F">
        <w:rPr>
          <w:rFonts w:asciiTheme="minorHAnsi" w:hAnsiTheme="minorHAnsi" w:cstheme="minorHAnsi"/>
          <w:spacing w:val="-2"/>
          <w:sz w:val="24"/>
          <w:szCs w:val="24"/>
        </w:rPr>
        <w:t xml:space="preserve"> </w:t>
      </w:r>
    </w:p>
    <w:p w14:paraId="631D7B18" w14:textId="2E30D4FC" w:rsidR="00E63F2A" w:rsidRPr="0033071F" w:rsidRDefault="0033071F" w:rsidP="00D44EA8">
      <w:pPr>
        <w:spacing w:line="264" w:lineRule="auto"/>
        <w:jc w:val="both"/>
        <w:rPr>
          <w:rFonts w:ascii="Calibri" w:hAnsi="Calibri" w:cs="Calibri"/>
          <w:sz w:val="24"/>
          <w:szCs w:val="24"/>
        </w:rPr>
      </w:pPr>
      <w:r w:rsidRPr="0033071F">
        <w:rPr>
          <w:rFonts w:ascii="Calibri" w:hAnsi="Calibri" w:cs="Calibri"/>
          <w:sz w:val="24"/>
          <w:szCs w:val="24"/>
        </w:rPr>
        <w:t>9</w:t>
      </w:r>
      <w:r w:rsidR="008E1728" w:rsidRPr="0033071F">
        <w:rPr>
          <w:rFonts w:ascii="Calibri" w:hAnsi="Calibri" w:cs="Calibri"/>
          <w:sz w:val="24"/>
          <w:szCs w:val="24"/>
        </w:rPr>
        <w:t xml:space="preserve">.4. </w:t>
      </w:r>
      <w:r w:rsidR="00E63F2A" w:rsidRPr="0033071F">
        <w:rPr>
          <w:rFonts w:asciiTheme="minorHAnsi" w:hAnsiTheme="minorHAnsi" w:cstheme="minorHAnsi"/>
          <w:sz w:val="24"/>
          <w:szCs w:val="24"/>
        </w:rPr>
        <w:t>Laimėjusiu gali būti nustatytas toks pasiūlymas, kuris atitinka VPĮ 45 straipsnio 1 dalyje nustatytas sąlygas.</w:t>
      </w:r>
    </w:p>
    <w:p w14:paraId="4ED642D2" w14:textId="1744F778" w:rsidR="008E1728" w:rsidRPr="0033071F" w:rsidRDefault="0033071F" w:rsidP="00D44EA8">
      <w:pPr>
        <w:spacing w:line="264" w:lineRule="auto"/>
        <w:jc w:val="both"/>
        <w:rPr>
          <w:rFonts w:ascii="Calibri" w:hAnsi="Calibri" w:cs="Calibri"/>
          <w:color w:val="0070C0"/>
          <w:sz w:val="24"/>
          <w:szCs w:val="24"/>
        </w:rPr>
      </w:pPr>
      <w:r w:rsidRPr="0033071F">
        <w:rPr>
          <w:rFonts w:ascii="Calibri" w:hAnsi="Calibri" w:cs="Calibri"/>
          <w:sz w:val="24"/>
          <w:szCs w:val="24"/>
        </w:rPr>
        <w:t>9</w:t>
      </w:r>
      <w:r w:rsidR="00E63F2A" w:rsidRPr="0033071F">
        <w:rPr>
          <w:rFonts w:ascii="Calibri" w:hAnsi="Calibri" w:cs="Calibri"/>
          <w:sz w:val="24"/>
          <w:szCs w:val="24"/>
        </w:rPr>
        <w:t xml:space="preserve">.5. </w:t>
      </w:r>
      <w:r w:rsidR="008E1728" w:rsidRPr="0033071F">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41DA6182" w:rsidR="00CA5D53" w:rsidRPr="0033071F" w:rsidRDefault="007940BA" w:rsidP="00D44EA8">
      <w:pPr>
        <w:spacing w:line="264" w:lineRule="auto"/>
        <w:jc w:val="both"/>
        <w:rPr>
          <w:rFonts w:asciiTheme="minorHAnsi" w:hAnsiTheme="minorHAnsi" w:cstheme="minorHAnsi"/>
          <w:b/>
          <w:sz w:val="24"/>
          <w:szCs w:val="24"/>
        </w:rPr>
      </w:pPr>
      <w:r w:rsidRPr="0033071F">
        <w:rPr>
          <w:rFonts w:asciiTheme="minorHAnsi" w:hAnsiTheme="minorHAnsi" w:cstheme="minorHAnsi"/>
          <w:b/>
          <w:sz w:val="24"/>
          <w:szCs w:val="24"/>
        </w:rPr>
        <w:t>1</w:t>
      </w:r>
      <w:r w:rsidR="0033071F" w:rsidRPr="0033071F">
        <w:rPr>
          <w:rFonts w:asciiTheme="minorHAnsi" w:hAnsiTheme="minorHAnsi" w:cstheme="minorHAnsi"/>
          <w:b/>
          <w:sz w:val="24"/>
          <w:szCs w:val="24"/>
        </w:rPr>
        <w:t>0</w:t>
      </w:r>
      <w:r w:rsidR="00CA5D53" w:rsidRPr="0033071F">
        <w:rPr>
          <w:rFonts w:asciiTheme="minorHAnsi" w:hAnsiTheme="minorHAnsi" w:cstheme="minorHAnsi"/>
          <w:b/>
          <w:sz w:val="24"/>
          <w:szCs w:val="24"/>
        </w:rPr>
        <w:t>. PIRKIMO SUTARTIES SUDARYMAS</w:t>
      </w:r>
    </w:p>
    <w:p w14:paraId="53331338" w14:textId="4424BF5D" w:rsidR="00DB2022" w:rsidRPr="0033071F" w:rsidRDefault="0033071F" w:rsidP="00D44EA8">
      <w:pPr>
        <w:spacing w:line="264" w:lineRule="auto"/>
        <w:jc w:val="both"/>
        <w:rPr>
          <w:rFonts w:asciiTheme="minorHAnsi" w:hAnsiTheme="minorHAnsi" w:cstheme="minorHAnsi"/>
          <w:sz w:val="24"/>
          <w:szCs w:val="24"/>
        </w:rPr>
      </w:pPr>
      <w:r>
        <w:rPr>
          <w:rFonts w:asciiTheme="minorHAnsi" w:hAnsiTheme="minorHAnsi" w:cstheme="minorHAnsi"/>
          <w:sz w:val="24"/>
          <w:szCs w:val="24"/>
        </w:rPr>
        <w:t>10</w:t>
      </w:r>
      <w:r w:rsidR="00CA5D53" w:rsidRPr="0033071F">
        <w:rPr>
          <w:rFonts w:asciiTheme="minorHAnsi" w:hAnsiTheme="minorHAnsi" w:cstheme="minorHAnsi"/>
          <w:sz w:val="24"/>
          <w:szCs w:val="24"/>
        </w:rPr>
        <w:t xml:space="preserve">.1. </w:t>
      </w:r>
      <w:r w:rsidR="00DB2022" w:rsidRPr="0033071F">
        <w:rPr>
          <w:rFonts w:asciiTheme="minorHAnsi" w:hAnsiTheme="minorHAnsi" w:cstheme="minorHAnsi"/>
          <w:bCs/>
          <w:spacing w:val="-2"/>
          <w:sz w:val="24"/>
          <w:szCs w:val="24"/>
        </w:rPr>
        <w:t xml:space="preserve">Perkančioji organizacija sudaryti sutartį, pagal pirkimo sąlygų </w:t>
      </w:r>
      <w:r w:rsidR="006F0C53" w:rsidRPr="0033071F">
        <w:rPr>
          <w:rFonts w:asciiTheme="minorHAnsi" w:hAnsiTheme="minorHAnsi" w:cstheme="minorHAnsi"/>
          <w:bCs/>
          <w:spacing w:val="-2"/>
          <w:sz w:val="24"/>
          <w:szCs w:val="24"/>
        </w:rPr>
        <w:t>2</w:t>
      </w:r>
      <w:r w:rsidR="00DB2022" w:rsidRPr="0033071F">
        <w:rPr>
          <w:rFonts w:asciiTheme="minorHAnsi" w:hAnsiTheme="minorHAnsi" w:cstheme="minorHAnsi"/>
          <w:bCs/>
          <w:spacing w:val="-2"/>
          <w:sz w:val="24"/>
          <w:szCs w:val="24"/>
        </w:rPr>
        <w:t xml:space="preserve"> priede pateiktą sutarties projektą </w:t>
      </w:r>
      <w:r w:rsidR="00010D53" w:rsidRPr="0033071F">
        <w:rPr>
          <w:rFonts w:asciiTheme="minorHAnsi" w:hAnsiTheme="minorHAnsi" w:cstheme="minorHAnsi"/>
          <w:bCs/>
          <w:spacing w:val="-2"/>
          <w:sz w:val="24"/>
          <w:szCs w:val="24"/>
        </w:rPr>
        <w:t>siūlo tam tiekėjui</w:t>
      </w:r>
      <w:r w:rsidR="00DB2022" w:rsidRPr="0033071F">
        <w:rPr>
          <w:rFonts w:asciiTheme="minorHAnsi" w:hAnsiTheme="minorHAnsi" w:cstheme="minorHAnsi"/>
          <w:bCs/>
          <w:spacing w:val="-2"/>
          <w:sz w:val="24"/>
          <w:szCs w:val="24"/>
        </w:rPr>
        <w:t>,</w:t>
      </w:r>
      <w:r w:rsidR="00F96B45" w:rsidRPr="0033071F">
        <w:rPr>
          <w:rFonts w:asciiTheme="minorHAnsi" w:hAnsiTheme="minorHAnsi" w:cstheme="minorHAnsi"/>
          <w:bCs/>
          <w:spacing w:val="-2"/>
          <w:sz w:val="24"/>
          <w:szCs w:val="24"/>
        </w:rPr>
        <w:t xml:space="preserve"> kurio pasiūlymas yra </w:t>
      </w:r>
      <w:r w:rsidR="00872DC6" w:rsidRPr="0033071F">
        <w:rPr>
          <w:rFonts w:asciiTheme="minorHAnsi" w:hAnsiTheme="minorHAnsi" w:cstheme="minorHAnsi"/>
          <w:bCs/>
          <w:spacing w:val="-2"/>
          <w:sz w:val="24"/>
          <w:szCs w:val="24"/>
        </w:rPr>
        <w:t>nustatytas</w:t>
      </w:r>
      <w:r w:rsidR="00010D53" w:rsidRPr="0033071F">
        <w:rPr>
          <w:rFonts w:asciiTheme="minorHAnsi" w:hAnsiTheme="minorHAnsi" w:cstheme="minorHAnsi"/>
          <w:bCs/>
          <w:spacing w:val="-2"/>
          <w:sz w:val="24"/>
          <w:szCs w:val="24"/>
        </w:rPr>
        <w:t xml:space="preserve"> laimėjusiu. Tiekėjas</w:t>
      </w:r>
      <w:r w:rsidR="00DB2022" w:rsidRPr="0033071F">
        <w:rPr>
          <w:rFonts w:asciiTheme="minorHAnsi" w:hAnsiTheme="minorHAnsi" w:cstheme="minorHAnsi"/>
          <w:bCs/>
          <w:spacing w:val="-2"/>
          <w:sz w:val="24"/>
          <w:szCs w:val="24"/>
        </w:rPr>
        <w:t xml:space="preserve"> sudaryti pirkimo sutarties</w:t>
      </w:r>
      <w:r w:rsidR="00DB2022" w:rsidRPr="0033071F">
        <w:rPr>
          <w:rFonts w:asciiTheme="minorHAnsi" w:hAnsiTheme="minorHAnsi" w:cstheme="minorHAnsi"/>
          <w:spacing w:val="-2"/>
          <w:sz w:val="24"/>
          <w:szCs w:val="24"/>
        </w:rPr>
        <w:t xml:space="preserve"> </w:t>
      </w:r>
      <w:r w:rsidR="00DB2022" w:rsidRPr="0033071F">
        <w:rPr>
          <w:rFonts w:asciiTheme="minorHAnsi" w:hAnsiTheme="minorHAnsi" w:cstheme="minorHAnsi"/>
          <w:bCs/>
          <w:spacing w:val="-2"/>
          <w:sz w:val="24"/>
          <w:szCs w:val="24"/>
        </w:rPr>
        <w:t xml:space="preserve">kviečiamas </w:t>
      </w:r>
      <w:r w:rsidR="00066C29" w:rsidRPr="0033071F">
        <w:rPr>
          <w:rFonts w:asciiTheme="minorHAnsi" w:hAnsiTheme="minorHAnsi" w:cstheme="minorHAnsi"/>
          <w:bCs/>
          <w:spacing w:val="-2"/>
          <w:sz w:val="24"/>
          <w:szCs w:val="24"/>
        </w:rPr>
        <w:t>raštu</w:t>
      </w:r>
      <w:r w:rsidR="00DB2022" w:rsidRPr="0033071F">
        <w:rPr>
          <w:rFonts w:asciiTheme="minorHAnsi" w:hAnsiTheme="minorHAnsi" w:cstheme="minorHAnsi"/>
          <w:bCs/>
          <w:spacing w:val="-2"/>
          <w:sz w:val="24"/>
          <w:szCs w:val="24"/>
        </w:rPr>
        <w:t xml:space="preserve"> ir jam nurodomas laikas, iki kada jis turi sudaryti sutartį.</w:t>
      </w:r>
      <w:r w:rsidR="00DB2022" w:rsidRPr="0033071F">
        <w:rPr>
          <w:rFonts w:asciiTheme="minorHAnsi" w:hAnsiTheme="minorHAnsi" w:cstheme="minorHAnsi"/>
          <w:spacing w:val="-2"/>
          <w:sz w:val="24"/>
          <w:szCs w:val="24"/>
        </w:rPr>
        <w:t xml:space="preserve"> </w:t>
      </w:r>
    </w:p>
    <w:p w14:paraId="69753DE8" w14:textId="67054840" w:rsidR="00CA5D53" w:rsidRPr="007B2F51" w:rsidRDefault="0033071F" w:rsidP="00D44EA8">
      <w:pPr>
        <w:spacing w:line="264" w:lineRule="auto"/>
        <w:jc w:val="both"/>
        <w:rPr>
          <w:rFonts w:asciiTheme="minorHAnsi" w:hAnsiTheme="minorHAnsi" w:cstheme="minorHAnsi"/>
          <w:sz w:val="24"/>
          <w:szCs w:val="24"/>
        </w:rPr>
      </w:pPr>
      <w:r>
        <w:rPr>
          <w:rFonts w:asciiTheme="minorHAnsi" w:hAnsiTheme="minorHAnsi" w:cstheme="minorHAnsi"/>
          <w:bCs/>
          <w:sz w:val="24"/>
          <w:szCs w:val="24"/>
        </w:rPr>
        <w:t>10</w:t>
      </w:r>
      <w:r w:rsidR="00CA5D53" w:rsidRPr="0033071F">
        <w:rPr>
          <w:rFonts w:asciiTheme="minorHAnsi" w:hAnsiTheme="minorHAnsi" w:cstheme="minorHAnsi"/>
          <w:bCs/>
          <w:sz w:val="24"/>
          <w:szCs w:val="24"/>
        </w:rPr>
        <w:t xml:space="preserve">.2. </w:t>
      </w:r>
      <w:r w:rsidR="00CA5D53" w:rsidRPr="0033071F">
        <w:rPr>
          <w:rFonts w:asciiTheme="minorHAnsi" w:hAnsiTheme="minorHAnsi" w:cstheme="minorHAnsi"/>
          <w:sz w:val="24"/>
          <w:szCs w:val="24"/>
        </w:rPr>
        <w:t xml:space="preserve">Sudarant pirkimo sutartį, joje negali būti keičiama laimėjusio tiekėjo pasiūlymo </w:t>
      </w:r>
      <w:r w:rsidR="00EE6959" w:rsidRPr="0033071F">
        <w:rPr>
          <w:rFonts w:asciiTheme="minorHAnsi" w:hAnsiTheme="minorHAnsi" w:cstheme="minorHAnsi"/>
          <w:sz w:val="24"/>
          <w:szCs w:val="24"/>
        </w:rPr>
        <w:t>kaina</w:t>
      </w:r>
      <w:r w:rsidR="00BD033A" w:rsidRPr="0033071F">
        <w:rPr>
          <w:rFonts w:asciiTheme="minorHAnsi" w:hAnsiTheme="minorHAnsi" w:cstheme="minorHAnsi"/>
          <w:sz w:val="24"/>
          <w:szCs w:val="24"/>
        </w:rPr>
        <w:t xml:space="preserve">, </w:t>
      </w:r>
      <w:r w:rsidR="0056008F" w:rsidRPr="0033071F">
        <w:rPr>
          <w:rFonts w:asciiTheme="minorHAnsi" w:hAnsiTheme="minorHAnsi" w:cstheme="minorHAnsi"/>
          <w:bCs/>
          <w:spacing w:val="-2"/>
          <w:sz w:val="24"/>
          <w:szCs w:val="24"/>
        </w:rPr>
        <w:t>pasiūlyta prekė</w:t>
      </w:r>
      <w:r w:rsidR="00872DC6" w:rsidRPr="0033071F">
        <w:rPr>
          <w:rFonts w:asciiTheme="minorHAnsi" w:hAnsiTheme="minorHAnsi" w:cstheme="minorHAnsi"/>
          <w:bCs/>
          <w:spacing w:val="-2"/>
          <w:sz w:val="24"/>
          <w:szCs w:val="24"/>
        </w:rPr>
        <w:t xml:space="preserve"> </w:t>
      </w:r>
      <w:r w:rsidR="00CA5D53" w:rsidRPr="0033071F">
        <w:rPr>
          <w:rFonts w:asciiTheme="minorHAnsi" w:hAnsiTheme="minorHAnsi" w:cstheme="minorHAnsi"/>
          <w:sz w:val="24"/>
          <w:szCs w:val="24"/>
        </w:rPr>
        <w:t>ir</w:t>
      </w:r>
      <w:r w:rsidR="007456EF" w:rsidRPr="0033071F">
        <w:rPr>
          <w:rFonts w:asciiTheme="minorHAnsi" w:hAnsiTheme="minorHAnsi" w:cstheme="minorHAnsi"/>
          <w:sz w:val="24"/>
          <w:szCs w:val="24"/>
        </w:rPr>
        <w:t xml:space="preserve"> pirkimo dokumentuose </w:t>
      </w:r>
      <w:r w:rsidR="007456EF" w:rsidRPr="007B2F51">
        <w:rPr>
          <w:rFonts w:asciiTheme="minorHAnsi" w:hAnsiTheme="minorHAnsi" w:cstheme="minorHAnsi"/>
          <w:sz w:val="24"/>
          <w:szCs w:val="24"/>
        </w:rPr>
        <w:t>nustatytos pirkimo sąlygos</w:t>
      </w:r>
      <w:r w:rsidR="0066402B" w:rsidRPr="007B2F51">
        <w:rPr>
          <w:rFonts w:asciiTheme="minorHAnsi" w:hAnsiTheme="minorHAnsi" w:cstheme="minorHAnsi"/>
          <w:sz w:val="24"/>
          <w:szCs w:val="24"/>
        </w:rPr>
        <w:t>.</w:t>
      </w:r>
      <w:r w:rsidR="00BD033A" w:rsidRPr="007B2F51">
        <w:rPr>
          <w:rFonts w:asciiTheme="minorHAnsi" w:hAnsiTheme="minorHAnsi" w:cstheme="minorHAnsi"/>
          <w:sz w:val="24"/>
          <w:szCs w:val="24"/>
        </w:rPr>
        <w:t xml:space="preserve"> </w:t>
      </w:r>
    </w:p>
    <w:p w14:paraId="51D4E311" w14:textId="46C7831D" w:rsidR="00CA5D53" w:rsidRPr="007B2F51" w:rsidRDefault="007B2F51" w:rsidP="00D44EA8">
      <w:pPr>
        <w:spacing w:line="264" w:lineRule="auto"/>
        <w:jc w:val="both"/>
        <w:rPr>
          <w:rFonts w:asciiTheme="minorHAnsi" w:hAnsiTheme="minorHAnsi" w:cstheme="minorHAnsi"/>
          <w:sz w:val="24"/>
          <w:szCs w:val="24"/>
        </w:rPr>
      </w:pPr>
      <w:r w:rsidRPr="007B2F51">
        <w:rPr>
          <w:rFonts w:asciiTheme="minorHAnsi" w:hAnsiTheme="minorHAnsi" w:cstheme="minorHAnsi"/>
          <w:sz w:val="24"/>
          <w:szCs w:val="24"/>
        </w:rPr>
        <w:t>10</w:t>
      </w:r>
      <w:r w:rsidR="00CA5D53" w:rsidRPr="007B2F51">
        <w:rPr>
          <w:rFonts w:asciiTheme="minorHAnsi" w:hAnsiTheme="minorHAnsi" w:cstheme="minorHAnsi"/>
          <w:sz w:val="24"/>
          <w:szCs w:val="24"/>
        </w:rPr>
        <w:t xml:space="preserve">.3. </w:t>
      </w:r>
      <w:r w:rsidR="00356D0D" w:rsidRPr="007B2F51">
        <w:rPr>
          <w:rFonts w:asciiTheme="minorHAnsi" w:hAnsiTheme="minorHAnsi" w:cstheme="minorHAnsi"/>
          <w:sz w:val="24"/>
          <w:szCs w:val="24"/>
        </w:rPr>
        <w:t>Pirkimo s</w:t>
      </w:r>
      <w:r w:rsidR="00741E79" w:rsidRPr="007B2F51">
        <w:rPr>
          <w:rFonts w:asciiTheme="minorHAnsi" w:hAnsiTheme="minorHAnsi" w:cstheme="minorHAnsi"/>
          <w:sz w:val="24"/>
          <w:szCs w:val="24"/>
        </w:rPr>
        <w:t xml:space="preserve">utarties sąlygos </w:t>
      </w:r>
      <w:r w:rsidR="00356D0D" w:rsidRPr="007B2F51">
        <w:rPr>
          <w:rFonts w:asciiTheme="minorHAnsi" w:hAnsiTheme="minorHAnsi" w:cstheme="minorHAnsi"/>
          <w:sz w:val="24"/>
          <w:szCs w:val="24"/>
        </w:rPr>
        <w:t xml:space="preserve">jos </w:t>
      </w:r>
      <w:r w:rsidR="00741E79" w:rsidRPr="007B2F51">
        <w:rPr>
          <w:rFonts w:asciiTheme="minorHAnsi" w:hAnsiTheme="minorHAnsi" w:cstheme="minorHAnsi"/>
          <w:sz w:val="24"/>
          <w:szCs w:val="24"/>
        </w:rPr>
        <w:t xml:space="preserve">galiojimo laikotarpiu gali būti keičiamos </w:t>
      </w:r>
      <w:r w:rsidR="003E4EA8" w:rsidRPr="007B2F51">
        <w:rPr>
          <w:rFonts w:asciiTheme="minorHAnsi" w:hAnsiTheme="minorHAnsi" w:cstheme="minorHAnsi"/>
          <w:sz w:val="24"/>
          <w:szCs w:val="24"/>
        </w:rPr>
        <w:t>VPĮ</w:t>
      </w:r>
      <w:r w:rsidR="00741E79" w:rsidRPr="007B2F51">
        <w:rPr>
          <w:rFonts w:asciiTheme="minorHAnsi" w:hAnsiTheme="minorHAnsi" w:cstheme="minorHAnsi"/>
          <w:sz w:val="24"/>
          <w:szCs w:val="24"/>
        </w:rPr>
        <w:t xml:space="preserve"> 89 straipsnyje nustatyta tvarka.</w:t>
      </w:r>
      <w:r w:rsidR="00CA5D53" w:rsidRPr="007B2F51">
        <w:rPr>
          <w:rFonts w:asciiTheme="minorHAnsi" w:hAnsiTheme="minorHAnsi" w:cstheme="minorHAnsi"/>
          <w:sz w:val="24"/>
          <w:szCs w:val="24"/>
        </w:rPr>
        <w:t xml:space="preserve"> </w:t>
      </w:r>
    </w:p>
    <w:p w14:paraId="6F17F1B1" w14:textId="702B15C6" w:rsidR="000C082B" w:rsidRPr="007B2F51" w:rsidRDefault="007B2F51" w:rsidP="00D44EA8">
      <w:pPr>
        <w:spacing w:line="264" w:lineRule="auto"/>
        <w:jc w:val="both"/>
        <w:rPr>
          <w:rFonts w:asciiTheme="minorHAnsi" w:hAnsiTheme="minorHAnsi" w:cstheme="minorHAnsi"/>
          <w:b/>
          <w:sz w:val="24"/>
          <w:szCs w:val="24"/>
        </w:rPr>
      </w:pPr>
      <w:r w:rsidRPr="007B2F51">
        <w:rPr>
          <w:rFonts w:asciiTheme="minorHAnsi" w:hAnsiTheme="minorHAnsi" w:cstheme="minorHAnsi"/>
          <w:sz w:val="24"/>
          <w:szCs w:val="24"/>
        </w:rPr>
        <w:t>10</w:t>
      </w:r>
      <w:r w:rsidR="00CA5D53" w:rsidRPr="007B2F51">
        <w:rPr>
          <w:rFonts w:asciiTheme="minorHAnsi" w:hAnsiTheme="minorHAnsi" w:cstheme="minorHAnsi"/>
          <w:sz w:val="24"/>
          <w:szCs w:val="24"/>
        </w:rPr>
        <w:t xml:space="preserve">.4. Pirkimo sutartis </w:t>
      </w:r>
      <w:r w:rsidR="00CA5D53" w:rsidRPr="007B2F51">
        <w:rPr>
          <w:rFonts w:asciiTheme="minorHAnsi" w:hAnsiTheme="minorHAnsi" w:cstheme="minorHAnsi"/>
          <w:sz w:val="24"/>
          <w:szCs w:val="24"/>
          <w:u w:val="single"/>
        </w:rPr>
        <w:t>turi būti sudaroma nedelsiant</w:t>
      </w:r>
      <w:r w:rsidR="00CA5D53" w:rsidRPr="007B2F51">
        <w:rPr>
          <w:rFonts w:asciiTheme="minorHAnsi" w:hAnsiTheme="minorHAnsi" w:cstheme="minorHAnsi"/>
          <w:sz w:val="24"/>
          <w:szCs w:val="24"/>
        </w:rPr>
        <w:t>.</w:t>
      </w:r>
      <w:r w:rsidR="007F2447" w:rsidRPr="007B2F51">
        <w:rPr>
          <w:rFonts w:asciiTheme="minorHAnsi" w:hAnsiTheme="minorHAnsi" w:cstheme="minorHAnsi"/>
          <w:sz w:val="24"/>
          <w:szCs w:val="24"/>
        </w:rPr>
        <w:t xml:space="preserve"> </w:t>
      </w:r>
      <w:r w:rsidR="00356D0D" w:rsidRPr="007B2F51">
        <w:rPr>
          <w:rFonts w:asciiTheme="minorHAnsi" w:hAnsiTheme="minorHAnsi" w:cstheme="minorHAnsi"/>
          <w:b/>
          <w:sz w:val="24"/>
          <w:szCs w:val="24"/>
        </w:rPr>
        <w:t>Pirkimo s</w:t>
      </w:r>
      <w:r w:rsidR="00CA5D53" w:rsidRPr="007B2F51">
        <w:rPr>
          <w:rFonts w:asciiTheme="minorHAnsi" w:hAnsiTheme="minorHAnsi" w:cstheme="minorHAnsi"/>
          <w:b/>
          <w:sz w:val="24"/>
          <w:szCs w:val="24"/>
        </w:rPr>
        <w:t>utarties sudarymo atidėjimo terminas</w:t>
      </w:r>
      <w:r w:rsidR="00CA5D53" w:rsidRPr="007B2F51">
        <w:rPr>
          <w:rFonts w:asciiTheme="minorHAnsi" w:hAnsiTheme="minorHAnsi" w:cstheme="minorHAnsi"/>
          <w:sz w:val="24"/>
          <w:szCs w:val="24"/>
        </w:rPr>
        <w:t xml:space="preserve"> </w:t>
      </w:r>
      <w:r w:rsidR="00CA5D53" w:rsidRPr="007B2F51">
        <w:rPr>
          <w:rFonts w:asciiTheme="minorHAnsi" w:hAnsiTheme="minorHAnsi" w:cstheme="minorHAnsi"/>
          <w:b/>
          <w:sz w:val="24"/>
          <w:szCs w:val="24"/>
        </w:rPr>
        <w:t>netaikomas.</w:t>
      </w:r>
    </w:p>
    <w:p w14:paraId="04A0106F" w14:textId="4AC394F6" w:rsidR="000F15E9" w:rsidRPr="00FD2928" w:rsidRDefault="007B2F51" w:rsidP="00D44EA8">
      <w:pPr>
        <w:spacing w:line="264" w:lineRule="auto"/>
        <w:jc w:val="both"/>
        <w:rPr>
          <w:rFonts w:asciiTheme="minorHAnsi" w:hAnsiTheme="minorHAnsi" w:cstheme="minorHAnsi"/>
          <w:color w:val="000000"/>
          <w:sz w:val="24"/>
          <w:szCs w:val="24"/>
        </w:rPr>
      </w:pPr>
      <w:r w:rsidRPr="007B2F51">
        <w:rPr>
          <w:rFonts w:asciiTheme="minorHAnsi" w:hAnsiTheme="minorHAnsi" w:cstheme="minorHAnsi"/>
          <w:sz w:val="24"/>
          <w:szCs w:val="24"/>
        </w:rPr>
        <w:t>10</w:t>
      </w:r>
      <w:r w:rsidR="00CA5D53" w:rsidRPr="007B2F51">
        <w:rPr>
          <w:rFonts w:asciiTheme="minorHAnsi" w:hAnsiTheme="minorHAnsi" w:cstheme="minorHAnsi"/>
          <w:sz w:val="24"/>
          <w:szCs w:val="24"/>
        </w:rPr>
        <w:t>.</w:t>
      </w:r>
      <w:r w:rsidR="00C87FB4" w:rsidRPr="007B2F51">
        <w:rPr>
          <w:rFonts w:asciiTheme="minorHAnsi" w:hAnsiTheme="minorHAnsi" w:cstheme="minorHAnsi"/>
          <w:sz w:val="24"/>
          <w:szCs w:val="24"/>
        </w:rPr>
        <w:t>5</w:t>
      </w:r>
      <w:r w:rsidR="00CA5D53" w:rsidRPr="007B2F51">
        <w:rPr>
          <w:rFonts w:asciiTheme="minorHAnsi" w:hAnsiTheme="minorHAnsi" w:cstheme="minorHAnsi"/>
          <w:sz w:val="24"/>
          <w:szCs w:val="24"/>
        </w:rPr>
        <w:t>.</w:t>
      </w:r>
      <w:r w:rsidR="000F15E9" w:rsidRPr="007B2F51">
        <w:rPr>
          <w:rFonts w:asciiTheme="minorHAnsi" w:hAnsiTheme="minorHAnsi" w:cstheme="minorHAnsi"/>
          <w:sz w:val="24"/>
          <w:szCs w:val="24"/>
        </w:rPr>
        <w:t xml:space="preserve"> </w:t>
      </w:r>
      <w:r w:rsidR="000F15E9" w:rsidRPr="007B2F51">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7B2F51">
        <w:rPr>
          <w:rFonts w:asciiTheme="minorHAnsi" w:hAnsiTheme="minorHAnsi" w:cstheme="minorHAnsi"/>
          <w:color w:val="000000"/>
          <w:sz w:val="24"/>
          <w:szCs w:val="24"/>
        </w:rPr>
        <w:t xml:space="preserve"> sutarties projekte</w:t>
      </w:r>
      <w:r w:rsidR="000F15E9" w:rsidRPr="007B2F51">
        <w:rPr>
          <w:rFonts w:asciiTheme="minorHAnsi" w:hAnsiTheme="minorHAnsi" w:cstheme="minorHAnsi"/>
          <w:color w:val="000000"/>
          <w:sz w:val="24"/>
          <w:szCs w:val="24"/>
        </w:rPr>
        <w:t xml:space="preserve"> </w:t>
      </w:r>
      <w:r w:rsidR="00065E7C" w:rsidRPr="007B2F51">
        <w:rPr>
          <w:rFonts w:asciiTheme="minorHAnsi" w:hAnsiTheme="minorHAnsi" w:cstheme="minorHAnsi"/>
          <w:color w:val="000000"/>
          <w:sz w:val="24"/>
          <w:szCs w:val="24"/>
        </w:rPr>
        <w:t xml:space="preserve">nustatyto </w:t>
      </w:r>
      <w:r w:rsidR="000F15E9" w:rsidRPr="007B2F51">
        <w:rPr>
          <w:rFonts w:asciiTheme="minorHAnsi" w:hAnsiTheme="minorHAnsi" w:cstheme="minorHAnsi"/>
          <w:color w:val="000000"/>
          <w:sz w:val="24"/>
          <w:szCs w:val="24"/>
        </w:rPr>
        <w:t>sutarties įvykdymo užtikrinimą patvirtinančio dokumento</w:t>
      </w:r>
      <w:r w:rsidR="005206E3" w:rsidRPr="007B2F51">
        <w:rPr>
          <w:rFonts w:asciiTheme="minorHAnsi" w:hAnsiTheme="minorHAnsi" w:cstheme="minorHAnsi"/>
          <w:color w:val="000000"/>
          <w:sz w:val="24"/>
          <w:szCs w:val="24"/>
        </w:rPr>
        <w:t xml:space="preserve"> (jeigu reikalaujama)</w:t>
      </w:r>
      <w:r w:rsidR="000F15E9" w:rsidRPr="007B2F51">
        <w:rPr>
          <w:rFonts w:asciiTheme="minorHAnsi" w:hAnsiTheme="minorHAnsi" w:cstheme="minorHAnsi"/>
          <w:color w:val="000000"/>
          <w:sz w:val="24"/>
          <w:szCs w:val="24"/>
        </w:rPr>
        <w:t xml:space="preserve"> arba neįvykdo kitų pirkimo sutartyje nustatytų jos įsigaliojimo sąlygų,</w:t>
      </w:r>
      <w:r w:rsidR="00A82B2C" w:rsidRPr="007B2F51">
        <w:rPr>
          <w:rFonts w:asciiTheme="minorHAnsi" w:hAnsiTheme="minorHAnsi" w:cstheme="minorHAnsi"/>
          <w:color w:val="000000"/>
          <w:sz w:val="24"/>
          <w:szCs w:val="24"/>
        </w:rPr>
        <w:t xml:space="preserve"> </w:t>
      </w:r>
      <w:r w:rsidR="000F15E9" w:rsidRPr="007B2F51">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7B2F51">
        <w:rPr>
          <w:rFonts w:asciiTheme="minorHAnsi" w:hAnsiTheme="minorHAnsi" w:cstheme="minorHAnsi"/>
          <w:color w:val="000000"/>
          <w:sz w:val="24"/>
          <w:szCs w:val="24"/>
        </w:rPr>
        <w:t>į ir / ar</w:t>
      </w:r>
      <w:r w:rsidR="000F15E9" w:rsidRPr="007B2F51">
        <w:rPr>
          <w:rFonts w:asciiTheme="minorHAnsi" w:hAnsiTheme="minorHAnsi" w:cstheme="minorHAnsi"/>
          <w:color w:val="000000"/>
          <w:sz w:val="24"/>
          <w:szCs w:val="24"/>
        </w:rPr>
        <w:t xml:space="preserve"> nepateikusio pirkimo </w:t>
      </w:r>
      <w:r w:rsidR="000F15E9" w:rsidRPr="00FD2928">
        <w:rPr>
          <w:rFonts w:asciiTheme="minorHAnsi" w:hAnsiTheme="minorHAnsi" w:cstheme="minorHAnsi"/>
          <w:color w:val="000000"/>
          <w:sz w:val="24"/>
          <w:szCs w:val="24"/>
        </w:rPr>
        <w:t xml:space="preserve">sutarties įvykdymo užtikrinimo </w:t>
      </w:r>
      <w:r w:rsidR="005206E3" w:rsidRPr="00FD2928">
        <w:rPr>
          <w:rFonts w:asciiTheme="minorHAnsi" w:hAnsiTheme="minorHAnsi" w:cstheme="minorHAnsi"/>
          <w:color w:val="000000"/>
          <w:sz w:val="24"/>
          <w:szCs w:val="24"/>
        </w:rPr>
        <w:t xml:space="preserve">(jeigu reikalaujama) </w:t>
      </w:r>
      <w:r w:rsidR="00286336" w:rsidRPr="00FD2928">
        <w:rPr>
          <w:rFonts w:asciiTheme="minorHAnsi" w:hAnsiTheme="minorHAnsi" w:cstheme="minorHAnsi"/>
          <w:color w:val="000000"/>
          <w:sz w:val="24"/>
          <w:szCs w:val="24"/>
        </w:rPr>
        <w:t xml:space="preserve">ir / </w:t>
      </w:r>
      <w:r w:rsidR="000F15E9" w:rsidRPr="00FD2928">
        <w:rPr>
          <w:rFonts w:asciiTheme="minorHAnsi" w:hAnsiTheme="minorHAnsi" w:cstheme="minorHAnsi"/>
          <w:color w:val="000000"/>
          <w:sz w:val="24"/>
          <w:szCs w:val="24"/>
        </w:rPr>
        <w:t>ar neįvykdžiusio kitų pirkimo sutarties įsigaliojimo sąlygų, jeigu tenkinamos VPĮ 45 straipsnio 1 dalyje išdėstytos sąlygos.</w:t>
      </w:r>
    </w:p>
    <w:p w14:paraId="511D7B89" w14:textId="66B0F624" w:rsidR="00FD2928" w:rsidRPr="00FD2928" w:rsidRDefault="00FD2928" w:rsidP="00FD2928">
      <w:pPr>
        <w:framePr w:hSpace="180" w:wrap="around" w:vAnchor="text" w:hAnchor="text" w:y="1"/>
        <w:spacing w:line="264" w:lineRule="auto"/>
        <w:suppressOverlap/>
        <w:jc w:val="both"/>
        <w:rPr>
          <w:rFonts w:ascii="Calibri" w:hAnsi="Calibri" w:cs="Calibri"/>
          <w:bCs/>
          <w:kern w:val="2"/>
          <w:sz w:val="24"/>
          <w:szCs w:val="24"/>
        </w:rPr>
      </w:pPr>
      <w:r w:rsidRPr="00FD2928">
        <w:rPr>
          <w:rFonts w:asciiTheme="minorHAnsi" w:hAnsiTheme="minorHAnsi" w:cstheme="minorHAnsi"/>
          <w:sz w:val="24"/>
          <w:szCs w:val="24"/>
        </w:rPr>
        <w:t>10</w:t>
      </w:r>
      <w:r w:rsidR="00D27D93" w:rsidRPr="00FD2928">
        <w:rPr>
          <w:rFonts w:asciiTheme="minorHAnsi" w:hAnsiTheme="minorHAnsi" w:cstheme="minorHAnsi"/>
          <w:sz w:val="24"/>
          <w:szCs w:val="24"/>
        </w:rPr>
        <w:t xml:space="preserve">.6. </w:t>
      </w:r>
      <w:r w:rsidR="00D71F5B" w:rsidRPr="00FD2928">
        <w:rPr>
          <w:rFonts w:asciiTheme="minorHAnsi" w:hAnsiTheme="minorHAnsi" w:cstheme="minorHAnsi"/>
          <w:kern w:val="2"/>
          <w:sz w:val="24"/>
          <w:szCs w:val="24"/>
        </w:rPr>
        <w:t>Sutartis laikoma sudaryta</w:t>
      </w:r>
      <w:r w:rsidR="00AB1C35" w:rsidRPr="00FD2928">
        <w:rPr>
          <w:rFonts w:asciiTheme="minorHAnsi" w:hAnsiTheme="minorHAnsi" w:cstheme="minorHAnsi"/>
          <w:kern w:val="2"/>
          <w:sz w:val="24"/>
          <w:szCs w:val="24"/>
        </w:rPr>
        <w:t xml:space="preserve"> ir įsigalioja nuo</w:t>
      </w:r>
      <w:r w:rsidR="00D71F5B" w:rsidRPr="00FD2928">
        <w:rPr>
          <w:rFonts w:asciiTheme="minorHAnsi" w:hAnsiTheme="minorHAnsi" w:cstheme="minorHAnsi"/>
          <w:kern w:val="2"/>
          <w:sz w:val="24"/>
          <w:szCs w:val="24"/>
        </w:rPr>
        <w:t xml:space="preserve"> Sutarties </w:t>
      </w:r>
      <w:r w:rsidR="00AB1C35" w:rsidRPr="00FD2928">
        <w:rPr>
          <w:rFonts w:asciiTheme="minorHAnsi" w:hAnsiTheme="minorHAnsi" w:cstheme="minorHAnsi"/>
          <w:kern w:val="2"/>
          <w:sz w:val="24"/>
          <w:szCs w:val="24"/>
        </w:rPr>
        <w:t>pasirašymo dienos (antrosios Šalies pasirašymo dieną)</w:t>
      </w:r>
      <w:r w:rsidR="00D71F5B" w:rsidRPr="00FD2928">
        <w:rPr>
          <w:rFonts w:asciiTheme="minorHAnsi" w:hAnsiTheme="minorHAnsi" w:cstheme="minorHAnsi"/>
          <w:sz w:val="24"/>
          <w:szCs w:val="24"/>
        </w:rPr>
        <w:t>.</w:t>
      </w:r>
      <w:r w:rsidR="00D71F5B" w:rsidRPr="00FD2928">
        <w:rPr>
          <w:rFonts w:asciiTheme="minorHAnsi" w:hAnsiTheme="minorHAnsi" w:cstheme="minorHAnsi"/>
          <w:kern w:val="2"/>
          <w:sz w:val="24"/>
          <w:szCs w:val="24"/>
        </w:rPr>
        <w:t xml:space="preserve"> Sutartis galioja iki visiško prievolių įvykdymo</w:t>
      </w:r>
      <w:r w:rsidRPr="00FD2928">
        <w:rPr>
          <w:rFonts w:asciiTheme="minorHAnsi" w:hAnsiTheme="minorHAnsi" w:cstheme="minorHAnsi"/>
          <w:kern w:val="2"/>
          <w:sz w:val="24"/>
          <w:szCs w:val="24"/>
        </w:rPr>
        <w:t xml:space="preserve"> </w:t>
      </w:r>
      <w:r w:rsidRPr="00FD2928">
        <w:rPr>
          <w:rFonts w:ascii="Calibri" w:hAnsi="Calibri" w:cs="Calibri"/>
          <w:color w:val="000000"/>
          <w:kern w:val="2"/>
          <w:sz w:val="24"/>
          <w:szCs w:val="24"/>
        </w:rPr>
        <w:t xml:space="preserve">(kol bus išnaudota Pradinės Sutarties vertė), bet jos terminas negali būti ilgesnis kaip </w:t>
      </w:r>
      <w:r w:rsidRPr="00FD2928">
        <w:rPr>
          <w:rFonts w:ascii="Calibri" w:hAnsi="Calibri" w:cs="Calibri"/>
          <w:bCs/>
          <w:kern w:val="2"/>
          <w:sz w:val="24"/>
          <w:szCs w:val="24"/>
        </w:rPr>
        <w:t>4 (keturi) mėnesiai arba iki 2026-04-30 (priklausomai kas baigiasi anksčiau).</w:t>
      </w:r>
    </w:p>
    <w:p w14:paraId="71316096" w14:textId="162EFAA8" w:rsidR="00424CD1" w:rsidRPr="00FD2928" w:rsidRDefault="004B772E" w:rsidP="00FD2928">
      <w:pPr>
        <w:framePr w:hSpace="180" w:wrap="around" w:vAnchor="text" w:hAnchor="text" w:y="1"/>
        <w:spacing w:line="264" w:lineRule="auto"/>
        <w:suppressOverlap/>
        <w:jc w:val="both"/>
        <w:rPr>
          <w:rFonts w:asciiTheme="minorHAnsi" w:hAnsiTheme="minorHAnsi" w:cstheme="minorHAnsi"/>
          <w:b/>
          <w:sz w:val="24"/>
          <w:szCs w:val="24"/>
        </w:rPr>
      </w:pPr>
      <w:r w:rsidRPr="00FD2928">
        <w:rPr>
          <w:rFonts w:asciiTheme="minorHAnsi" w:hAnsiTheme="minorHAnsi" w:cstheme="minorHAnsi"/>
          <w:b/>
          <w:sz w:val="24"/>
          <w:szCs w:val="24"/>
        </w:rPr>
        <w:t>1</w:t>
      </w:r>
      <w:r w:rsidR="00FD2928">
        <w:rPr>
          <w:rFonts w:asciiTheme="minorHAnsi" w:hAnsiTheme="minorHAnsi" w:cstheme="minorHAnsi"/>
          <w:b/>
          <w:sz w:val="24"/>
          <w:szCs w:val="24"/>
        </w:rPr>
        <w:t>1</w:t>
      </w:r>
      <w:r w:rsidR="00CA5D53" w:rsidRPr="00FD2928">
        <w:rPr>
          <w:rFonts w:asciiTheme="minorHAnsi" w:hAnsiTheme="minorHAnsi" w:cstheme="minorHAnsi"/>
          <w:b/>
          <w:sz w:val="24"/>
          <w:szCs w:val="24"/>
        </w:rPr>
        <w:t xml:space="preserve">. PIRKIMO PROCEDŪRŲ NUTRAUKIMAS. </w:t>
      </w:r>
    </w:p>
    <w:p w14:paraId="0E53444B" w14:textId="1B9C26FC" w:rsidR="00514EC0" w:rsidRPr="00FD2928" w:rsidRDefault="00D34D80" w:rsidP="00D44EA8">
      <w:pPr>
        <w:pStyle w:val="Hyperlink1"/>
        <w:spacing w:line="264" w:lineRule="auto"/>
        <w:ind w:firstLine="0"/>
        <w:rPr>
          <w:rFonts w:asciiTheme="minorHAnsi" w:hAnsiTheme="minorHAnsi" w:cstheme="minorHAnsi"/>
          <w:b/>
          <w:color w:val="auto"/>
          <w:sz w:val="24"/>
          <w:szCs w:val="24"/>
        </w:rPr>
      </w:pPr>
      <w:r w:rsidRPr="00FD2928">
        <w:rPr>
          <w:rFonts w:asciiTheme="minorHAnsi" w:hAnsiTheme="minorHAnsi" w:cstheme="minorHAnsi"/>
          <w:sz w:val="24"/>
          <w:szCs w:val="24"/>
        </w:rPr>
        <w:lastRenderedPageBreak/>
        <w:t>1</w:t>
      </w:r>
      <w:r w:rsidR="00FD2928" w:rsidRPr="00FD2928">
        <w:rPr>
          <w:rFonts w:asciiTheme="minorHAnsi" w:hAnsiTheme="minorHAnsi" w:cstheme="minorHAnsi"/>
          <w:sz w:val="24"/>
          <w:szCs w:val="24"/>
        </w:rPr>
        <w:t>1</w:t>
      </w:r>
      <w:r w:rsidRPr="00FD2928">
        <w:rPr>
          <w:rFonts w:asciiTheme="minorHAnsi" w:hAnsiTheme="minorHAnsi" w:cstheme="minorHAnsi"/>
          <w:sz w:val="24"/>
          <w:szCs w:val="24"/>
        </w:rPr>
        <w:t>.1.</w:t>
      </w:r>
      <w:r w:rsidRPr="00FD2928">
        <w:rPr>
          <w:rFonts w:asciiTheme="minorHAnsi" w:hAnsiTheme="minorHAnsi" w:cstheme="minorHAnsi"/>
          <w:b/>
          <w:sz w:val="24"/>
          <w:szCs w:val="24"/>
        </w:rPr>
        <w:t xml:space="preserve"> </w:t>
      </w:r>
      <w:r w:rsidR="00BB1735" w:rsidRPr="00FD2928">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FD2928">
        <w:rPr>
          <w:rFonts w:asciiTheme="minorHAnsi" w:hAnsiTheme="minorHAnsi" w:cstheme="minorHAnsi"/>
          <w:sz w:val="24"/>
          <w:szCs w:val="24"/>
          <w:lang w:eastAsia="lt-LT"/>
        </w:rPr>
        <w:t>.</w:t>
      </w:r>
    </w:p>
    <w:p w14:paraId="2B6FB702" w14:textId="6F21F80A" w:rsidR="00514EC0" w:rsidRPr="00FD2928" w:rsidRDefault="00514EC0" w:rsidP="00D44EA8">
      <w:pPr>
        <w:pStyle w:val="Hyperlink1"/>
        <w:spacing w:line="264" w:lineRule="auto"/>
        <w:ind w:firstLine="0"/>
        <w:rPr>
          <w:rFonts w:asciiTheme="minorHAnsi" w:hAnsiTheme="minorHAnsi" w:cstheme="minorHAnsi"/>
          <w:sz w:val="24"/>
          <w:szCs w:val="24"/>
        </w:rPr>
      </w:pPr>
      <w:r w:rsidRPr="00FD2928">
        <w:rPr>
          <w:rFonts w:asciiTheme="minorHAnsi" w:hAnsiTheme="minorHAnsi" w:cstheme="minorHAnsi"/>
          <w:sz w:val="24"/>
          <w:szCs w:val="24"/>
        </w:rPr>
        <w:t>1</w:t>
      </w:r>
      <w:r w:rsidR="00FD2928">
        <w:rPr>
          <w:rFonts w:asciiTheme="minorHAnsi" w:hAnsiTheme="minorHAnsi" w:cstheme="minorHAnsi"/>
          <w:sz w:val="24"/>
          <w:szCs w:val="24"/>
        </w:rPr>
        <w:t>1</w:t>
      </w:r>
      <w:r w:rsidRPr="00FD2928">
        <w:rPr>
          <w:rFonts w:asciiTheme="minorHAnsi" w:hAnsiTheme="minorHAnsi" w:cstheme="minorHAnsi"/>
          <w:sz w:val="24"/>
          <w:szCs w:val="24"/>
        </w:rPr>
        <w:t>.2. Perkančioji organizacija neatlygina dalyviams nuostolių, patirtų dėl pirkimo procedūrų nutraukimo.</w:t>
      </w:r>
    </w:p>
    <w:p w14:paraId="77CC7F52" w14:textId="5FA07B73" w:rsidR="00117EE4" w:rsidRPr="00FD2928" w:rsidRDefault="00CA5D53" w:rsidP="00D44EA8">
      <w:pPr>
        <w:spacing w:line="264" w:lineRule="auto"/>
        <w:jc w:val="both"/>
        <w:rPr>
          <w:rFonts w:asciiTheme="minorHAnsi" w:hAnsiTheme="minorHAnsi" w:cstheme="minorHAnsi"/>
          <w:b/>
          <w:bCs/>
          <w:sz w:val="24"/>
          <w:szCs w:val="24"/>
        </w:rPr>
      </w:pPr>
      <w:r w:rsidRPr="00FD2928">
        <w:rPr>
          <w:rFonts w:asciiTheme="minorHAnsi" w:hAnsiTheme="minorHAnsi" w:cstheme="minorHAnsi"/>
          <w:b/>
          <w:sz w:val="24"/>
          <w:szCs w:val="24"/>
        </w:rPr>
        <w:t>1</w:t>
      </w:r>
      <w:r w:rsidR="00FD2928" w:rsidRPr="00FD2928">
        <w:rPr>
          <w:rFonts w:asciiTheme="minorHAnsi" w:hAnsiTheme="minorHAnsi" w:cstheme="minorHAnsi"/>
          <w:b/>
          <w:sz w:val="24"/>
          <w:szCs w:val="24"/>
        </w:rPr>
        <w:t>2</w:t>
      </w:r>
      <w:r w:rsidR="0056417A" w:rsidRPr="00FD2928">
        <w:rPr>
          <w:rFonts w:asciiTheme="minorHAnsi" w:hAnsiTheme="minorHAnsi" w:cstheme="minorHAnsi"/>
          <w:b/>
          <w:sz w:val="24"/>
          <w:szCs w:val="24"/>
        </w:rPr>
        <w:t>.</w:t>
      </w:r>
      <w:r w:rsidR="00117EE4" w:rsidRPr="00FD2928">
        <w:rPr>
          <w:rFonts w:asciiTheme="minorHAnsi" w:hAnsiTheme="minorHAnsi" w:cstheme="minorHAnsi"/>
          <w:b/>
          <w:bCs/>
          <w:sz w:val="24"/>
          <w:szCs w:val="24"/>
        </w:rPr>
        <w:t xml:space="preserve"> </w:t>
      </w:r>
      <w:r w:rsidR="0056417A" w:rsidRPr="00FD2928">
        <w:rPr>
          <w:rFonts w:asciiTheme="minorHAnsi" w:hAnsiTheme="minorHAnsi" w:cstheme="minorHAnsi"/>
          <w:b/>
          <w:bCs/>
          <w:sz w:val="24"/>
          <w:szCs w:val="24"/>
        </w:rPr>
        <w:t xml:space="preserve">GINČŲ NAGRINĖJIMO TVARKA. </w:t>
      </w:r>
    </w:p>
    <w:p w14:paraId="7B3D6472" w14:textId="3BC054A0" w:rsidR="00B5089B" w:rsidRPr="00FD2928" w:rsidRDefault="004B772E" w:rsidP="00D44EA8">
      <w:pPr>
        <w:spacing w:line="264" w:lineRule="auto"/>
        <w:jc w:val="both"/>
        <w:rPr>
          <w:rFonts w:asciiTheme="minorHAnsi" w:hAnsiTheme="minorHAnsi" w:cstheme="minorHAnsi"/>
          <w:sz w:val="24"/>
          <w:szCs w:val="24"/>
        </w:rPr>
      </w:pPr>
      <w:r w:rsidRPr="00FD2928">
        <w:rPr>
          <w:rFonts w:asciiTheme="minorHAnsi" w:hAnsiTheme="minorHAnsi" w:cstheme="minorHAnsi"/>
          <w:sz w:val="24"/>
          <w:szCs w:val="24"/>
        </w:rPr>
        <w:t>1</w:t>
      </w:r>
      <w:r w:rsidR="00FD2928" w:rsidRPr="00FD2928">
        <w:rPr>
          <w:rFonts w:asciiTheme="minorHAnsi" w:hAnsiTheme="minorHAnsi" w:cstheme="minorHAnsi"/>
          <w:sz w:val="24"/>
          <w:szCs w:val="24"/>
        </w:rPr>
        <w:t>2</w:t>
      </w:r>
      <w:r w:rsidR="00E66709" w:rsidRPr="00FD2928">
        <w:rPr>
          <w:rFonts w:asciiTheme="minorHAnsi" w:hAnsiTheme="minorHAnsi" w:cstheme="minorHAnsi"/>
          <w:sz w:val="24"/>
          <w:szCs w:val="24"/>
        </w:rPr>
        <w:t>.1. Tie</w:t>
      </w:r>
      <w:r w:rsidR="00E215FD" w:rsidRPr="00FD2928">
        <w:rPr>
          <w:rFonts w:asciiTheme="minorHAnsi" w:hAnsiTheme="minorHAnsi" w:cstheme="minorHAnsi"/>
          <w:sz w:val="24"/>
          <w:szCs w:val="24"/>
        </w:rPr>
        <w:t>kėjas, norėdamas iki pirkimo sutarties sudarymo ginčyti perkančiosios organizacijos sprend</w:t>
      </w:r>
      <w:r w:rsidR="00B5089B" w:rsidRPr="00FD2928">
        <w:rPr>
          <w:rFonts w:asciiTheme="minorHAnsi" w:hAnsiTheme="minorHAnsi" w:cstheme="minorHAnsi"/>
          <w:sz w:val="24"/>
          <w:szCs w:val="24"/>
        </w:rPr>
        <w:t xml:space="preserve">imus ar veiksmus, pirmiausia turi pateikti </w:t>
      </w:r>
      <w:r w:rsidR="00E215FD" w:rsidRPr="00FD2928">
        <w:rPr>
          <w:rFonts w:asciiTheme="minorHAnsi" w:hAnsiTheme="minorHAnsi" w:cstheme="minorHAnsi"/>
          <w:sz w:val="24"/>
          <w:szCs w:val="24"/>
        </w:rPr>
        <w:t>pretenziją perkančiajai organi</w:t>
      </w:r>
      <w:r w:rsidR="00E66709" w:rsidRPr="00FD2928">
        <w:rPr>
          <w:rFonts w:asciiTheme="minorHAnsi" w:hAnsiTheme="minorHAnsi" w:cstheme="minorHAnsi"/>
          <w:sz w:val="24"/>
          <w:szCs w:val="24"/>
        </w:rPr>
        <w:t>zacijai VPĮ</w:t>
      </w:r>
      <w:r w:rsidR="00E215FD" w:rsidRPr="00FD2928">
        <w:rPr>
          <w:rFonts w:asciiTheme="minorHAnsi" w:hAnsiTheme="minorHAnsi" w:cstheme="minorHAnsi"/>
          <w:sz w:val="24"/>
          <w:szCs w:val="24"/>
        </w:rPr>
        <w:t xml:space="preserve"> VII skyriuje nustatyta tvarka. Pr</w:t>
      </w:r>
      <w:r w:rsidR="00E66709" w:rsidRPr="00FD2928">
        <w:rPr>
          <w:rFonts w:asciiTheme="minorHAnsi" w:hAnsiTheme="minorHAnsi" w:cstheme="minorHAnsi"/>
          <w:sz w:val="24"/>
          <w:szCs w:val="24"/>
        </w:rPr>
        <w:t>etenzija turi būti pateikta</w:t>
      </w:r>
      <w:r w:rsidR="00A722F4" w:rsidRPr="00FD2928">
        <w:rPr>
          <w:rFonts w:asciiTheme="minorHAnsi" w:hAnsiTheme="minorHAnsi" w:cstheme="minorHAnsi"/>
          <w:sz w:val="24"/>
          <w:szCs w:val="24"/>
        </w:rPr>
        <w:t xml:space="preserve"> </w:t>
      </w:r>
      <w:r w:rsidR="00B5089B" w:rsidRPr="00FD2928">
        <w:rPr>
          <w:rFonts w:asciiTheme="minorHAnsi" w:hAnsiTheme="minorHAnsi" w:cstheme="minorHAnsi"/>
          <w:sz w:val="24"/>
          <w:szCs w:val="24"/>
        </w:rPr>
        <w:t>raštu</w:t>
      </w:r>
      <w:r w:rsidR="00E215FD" w:rsidRPr="00FD2928">
        <w:rPr>
          <w:rFonts w:asciiTheme="minorHAnsi" w:hAnsiTheme="minorHAnsi" w:cstheme="minorHAnsi"/>
          <w:sz w:val="24"/>
          <w:szCs w:val="24"/>
        </w:rPr>
        <w:t>. Perkančiosios organizacijos priimtas sprendimas ga</w:t>
      </w:r>
      <w:r w:rsidR="00E66709" w:rsidRPr="00FD2928">
        <w:rPr>
          <w:rFonts w:asciiTheme="minorHAnsi" w:hAnsiTheme="minorHAnsi" w:cstheme="minorHAnsi"/>
          <w:sz w:val="24"/>
          <w:szCs w:val="24"/>
        </w:rPr>
        <w:t>li būti skundžiamas teismui VPĮ</w:t>
      </w:r>
      <w:r w:rsidR="00E215FD" w:rsidRPr="00FD2928">
        <w:rPr>
          <w:rFonts w:asciiTheme="minorHAnsi" w:hAnsiTheme="minorHAnsi" w:cstheme="minorHAnsi"/>
          <w:sz w:val="24"/>
          <w:szCs w:val="24"/>
        </w:rPr>
        <w:t xml:space="preserve"> VII skyriuje nustatyta tvarka. </w:t>
      </w:r>
    </w:p>
    <w:p w14:paraId="7D436CC3" w14:textId="2044B932" w:rsidR="00E215FD" w:rsidRPr="00FD2928" w:rsidRDefault="004B772E" w:rsidP="00D44EA8">
      <w:pPr>
        <w:spacing w:line="264" w:lineRule="auto"/>
        <w:jc w:val="both"/>
        <w:rPr>
          <w:rFonts w:asciiTheme="minorHAnsi" w:hAnsiTheme="minorHAnsi" w:cstheme="minorHAnsi"/>
          <w:sz w:val="24"/>
          <w:szCs w:val="24"/>
        </w:rPr>
      </w:pPr>
      <w:r w:rsidRPr="00FD2928">
        <w:rPr>
          <w:rFonts w:asciiTheme="minorHAnsi" w:hAnsiTheme="minorHAnsi" w:cstheme="minorHAnsi"/>
          <w:sz w:val="24"/>
          <w:szCs w:val="24"/>
        </w:rPr>
        <w:t>1</w:t>
      </w:r>
      <w:r w:rsidR="00FD2928">
        <w:rPr>
          <w:rFonts w:asciiTheme="minorHAnsi" w:hAnsiTheme="minorHAnsi" w:cstheme="minorHAnsi"/>
          <w:sz w:val="24"/>
          <w:szCs w:val="24"/>
        </w:rPr>
        <w:t>2</w:t>
      </w:r>
      <w:r w:rsidR="00E215FD" w:rsidRPr="00FD2928">
        <w:rPr>
          <w:rFonts w:asciiTheme="minorHAnsi" w:hAnsiTheme="minorHAnsi" w:cstheme="minorHAnsi"/>
          <w:sz w:val="24"/>
          <w:szCs w:val="24"/>
        </w:rPr>
        <w:t>.2. Perkančioji organizaci</w:t>
      </w:r>
      <w:r w:rsidR="00E66709" w:rsidRPr="00FD2928">
        <w:rPr>
          <w:rFonts w:asciiTheme="minorHAnsi" w:hAnsiTheme="minorHAnsi" w:cstheme="minorHAnsi"/>
          <w:sz w:val="24"/>
          <w:szCs w:val="24"/>
        </w:rPr>
        <w:t>ja nagrinėja tik tie</w:t>
      </w:r>
      <w:r w:rsidR="00E215FD" w:rsidRPr="00FD2928">
        <w:rPr>
          <w:rFonts w:asciiTheme="minorHAnsi" w:hAnsiTheme="minorHAnsi" w:cstheme="minorHAnsi"/>
          <w:sz w:val="24"/>
          <w:szCs w:val="24"/>
        </w:rPr>
        <w:t>kėjų pretenzijas, kurios gautos iki pi</w:t>
      </w:r>
      <w:r w:rsidR="00B509E8" w:rsidRPr="00FD2928">
        <w:rPr>
          <w:rFonts w:asciiTheme="minorHAnsi" w:hAnsiTheme="minorHAnsi" w:cstheme="minorHAnsi"/>
          <w:sz w:val="24"/>
          <w:szCs w:val="24"/>
        </w:rPr>
        <w:t>rkimo sutarties sudarymo dienos ir</w:t>
      </w:r>
      <w:r w:rsidR="00B509E8" w:rsidRPr="00FD2928">
        <w:rPr>
          <w:rFonts w:asciiTheme="minorHAnsi" w:hAnsiTheme="minorHAnsi" w:cstheme="minorHAnsi"/>
          <w:color w:val="000000"/>
          <w:sz w:val="24"/>
          <w:szCs w:val="24"/>
        </w:rPr>
        <w:t xml:space="preserve"> pateiktos laikantis VPĮ 102 straipsnio 1 dalyje nustatytų terminų.</w:t>
      </w:r>
    </w:p>
    <w:p w14:paraId="1EB05EB7" w14:textId="1CA9078D" w:rsidR="00B509E8" w:rsidRPr="00FD2928" w:rsidRDefault="004B772E" w:rsidP="00D44EA8">
      <w:pPr>
        <w:spacing w:line="264" w:lineRule="auto"/>
        <w:jc w:val="both"/>
        <w:rPr>
          <w:rFonts w:asciiTheme="minorHAnsi" w:hAnsiTheme="minorHAnsi" w:cstheme="minorHAnsi"/>
          <w:color w:val="000000"/>
          <w:sz w:val="24"/>
          <w:szCs w:val="24"/>
        </w:rPr>
      </w:pPr>
      <w:r w:rsidRPr="00FD2928">
        <w:rPr>
          <w:rFonts w:asciiTheme="minorHAnsi" w:hAnsiTheme="minorHAnsi" w:cstheme="minorHAnsi"/>
          <w:sz w:val="24"/>
          <w:szCs w:val="24"/>
        </w:rPr>
        <w:t>1</w:t>
      </w:r>
      <w:r w:rsidR="00FD2928" w:rsidRPr="00FD2928">
        <w:rPr>
          <w:rFonts w:asciiTheme="minorHAnsi" w:hAnsiTheme="minorHAnsi" w:cstheme="minorHAnsi"/>
          <w:sz w:val="24"/>
          <w:szCs w:val="24"/>
        </w:rPr>
        <w:t>2</w:t>
      </w:r>
      <w:r w:rsidR="00E215FD" w:rsidRPr="00FD2928">
        <w:rPr>
          <w:rFonts w:asciiTheme="minorHAnsi" w:hAnsiTheme="minorHAnsi" w:cstheme="minorHAnsi"/>
          <w:sz w:val="24"/>
          <w:szCs w:val="24"/>
        </w:rPr>
        <w:t>.3.</w:t>
      </w:r>
      <w:r w:rsidR="00BB5C0D" w:rsidRPr="00FD2928">
        <w:rPr>
          <w:rFonts w:asciiTheme="minorHAnsi" w:hAnsiTheme="minorHAnsi" w:cstheme="minorHAnsi"/>
          <w:color w:val="000000"/>
        </w:rPr>
        <w:t xml:space="preserve"> </w:t>
      </w:r>
      <w:r w:rsidR="00B509E8" w:rsidRPr="00FD2928">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10A2DF6" w14:textId="77777777" w:rsidR="00173AF6" w:rsidRPr="00FD2928" w:rsidRDefault="00173AF6" w:rsidP="00D44EA8">
      <w:pPr>
        <w:spacing w:line="264" w:lineRule="auto"/>
        <w:jc w:val="both"/>
        <w:rPr>
          <w:rFonts w:asciiTheme="minorHAnsi" w:hAnsiTheme="minorHAnsi" w:cstheme="minorHAnsi"/>
          <w:sz w:val="24"/>
          <w:szCs w:val="24"/>
        </w:rPr>
      </w:pPr>
      <w:r w:rsidRPr="00FD2928">
        <w:rPr>
          <w:rFonts w:asciiTheme="minorHAnsi" w:hAnsiTheme="minorHAnsi" w:cstheme="minorHAnsi"/>
          <w:b/>
          <w:sz w:val="24"/>
          <w:szCs w:val="24"/>
        </w:rPr>
        <w:t>PRIDEDAMA:</w:t>
      </w:r>
    </w:p>
    <w:p w14:paraId="5E922A48" w14:textId="77777777" w:rsidR="00B422E1" w:rsidRPr="00FD2928" w:rsidRDefault="00173AF6" w:rsidP="00D44EA8">
      <w:pPr>
        <w:pStyle w:val="Hyperlink1"/>
        <w:spacing w:line="264" w:lineRule="auto"/>
        <w:ind w:firstLine="0"/>
        <w:rPr>
          <w:rFonts w:asciiTheme="minorHAnsi" w:hAnsiTheme="minorHAnsi" w:cstheme="minorHAnsi"/>
          <w:color w:val="auto"/>
          <w:sz w:val="24"/>
          <w:szCs w:val="24"/>
        </w:rPr>
      </w:pPr>
      <w:r w:rsidRPr="00FD2928">
        <w:rPr>
          <w:rFonts w:asciiTheme="minorHAnsi" w:hAnsiTheme="minorHAnsi" w:cstheme="minorHAnsi"/>
          <w:color w:val="auto"/>
          <w:sz w:val="24"/>
          <w:szCs w:val="24"/>
        </w:rPr>
        <w:t>1</w:t>
      </w:r>
      <w:r w:rsidR="00332348" w:rsidRPr="00FD2928">
        <w:rPr>
          <w:rFonts w:asciiTheme="minorHAnsi" w:hAnsiTheme="minorHAnsi" w:cstheme="minorHAnsi"/>
          <w:color w:val="auto"/>
          <w:sz w:val="24"/>
          <w:szCs w:val="24"/>
        </w:rPr>
        <w:t>.</w:t>
      </w:r>
      <w:r w:rsidRPr="00FD2928">
        <w:rPr>
          <w:rFonts w:asciiTheme="minorHAnsi" w:hAnsiTheme="minorHAnsi" w:cstheme="minorHAnsi"/>
          <w:color w:val="auto"/>
          <w:sz w:val="24"/>
          <w:szCs w:val="24"/>
        </w:rPr>
        <w:t xml:space="preserve"> Pasiūlymo forma</w:t>
      </w:r>
      <w:r w:rsidR="00332348" w:rsidRPr="00FD2928">
        <w:rPr>
          <w:rFonts w:asciiTheme="minorHAnsi" w:hAnsiTheme="minorHAnsi" w:cstheme="minorHAnsi"/>
          <w:color w:val="auto"/>
          <w:sz w:val="24"/>
          <w:szCs w:val="24"/>
        </w:rPr>
        <w:t xml:space="preserve"> (1 priedas)</w:t>
      </w:r>
      <w:r w:rsidRPr="00FD2928">
        <w:rPr>
          <w:rFonts w:asciiTheme="minorHAnsi" w:hAnsiTheme="minorHAnsi" w:cstheme="minorHAnsi"/>
          <w:color w:val="auto"/>
          <w:sz w:val="24"/>
          <w:szCs w:val="24"/>
        </w:rPr>
        <w:t>;</w:t>
      </w:r>
    </w:p>
    <w:p w14:paraId="286CE5EC" w14:textId="170E758E" w:rsidR="00173AF6" w:rsidRPr="00FD2928" w:rsidRDefault="00514EC0" w:rsidP="00D44EA8">
      <w:pPr>
        <w:pStyle w:val="Hyperlink1"/>
        <w:spacing w:line="264" w:lineRule="auto"/>
        <w:ind w:firstLine="0"/>
        <w:rPr>
          <w:rFonts w:asciiTheme="minorHAnsi" w:hAnsiTheme="minorHAnsi" w:cstheme="minorHAnsi"/>
          <w:sz w:val="24"/>
          <w:szCs w:val="24"/>
        </w:rPr>
      </w:pPr>
      <w:r w:rsidRPr="00FD2928">
        <w:rPr>
          <w:rFonts w:asciiTheme="minorHAnsi" w:hAnsiTheme="minorHAnsi" w:cstheme="minorHAnsi"/>
          <w:iCs/>
          <w:sz w:val="24"/>
          <w:szCs w:val="24"/>
        </w:rPr>
        <w:t>2</w:t>
      </w:r>
      <w:r w:rsidRPr="00FD2928">
        <w:rPr>
          <w:rFonts w:asciiTheme="minorHAnsi" w:hAnsiTheme="minorHAnsi" w:cstheme="minorHAnsi"/>
          <w:sz w:val="24"/>
          <w:szCs w:val="24"/>
        </w:rPr>
        <w:t xml:space="preserve">. </w:t>
      </w:r>
      <w:r w:rsidR="005E6D3B" w:rsidRPr="00FD2928">
        <w:rPr>
          <w:rFonts w:asciiTheme="minorHAnsi" w:hAnsiTheme="minorHAnsi" w:cstheme="minorHAnsi"/>
          <w:sz w:val="24"/>
          <w:szCs w:val="24"/>
        </w:rPr>
        <w:t>S</w:t>
      </w:r>
      <w:r w:rsidR="00173AF6" w:rsidRPr="00FD2928">
        <w:rPr>
          <w:rFonts w:asciiTheme="minorHAnsi" w:hAnsiTheme="minorHAnsi" w:cstheme="minorHAnsi"/>
          <w:sz w:val="24"/>
          <w:szCs w:val="24"/>
        </w:rPr>
        <w:t>utarties projektas</w:t>
      </w:r>
      <w:r w:rsidR="008C5DE1" w:rsidRPr="00FD2928">
        <w:rPr>
          <w:rFonts w:asciiTheme="minorHAnsi" w:hAnsiTheme="minorHAnsi" w:cstheme="minorHAnsi"/>
          <w:sz w:val="24"/>
          <w:szCs w:val="24"/>
        </w:rPr>
        <w:t xml:space="preserve"> </w:t>
      </w:r>
      <w:r w:rsidR="0045366C" w:rsidRPr="00FD2928">
        <w:rPr>
          <w:rFonts w:asciiTheme="minorHAnsi" w:hAnsiTheme="minorHAnsi" w:cstheme="minorHAnsi"/>
          <w:sz w:val="24"/>
          <w:szCs w:val="24"/>
        </w:rPr>
        <w:t>(</w:t>
      </w:r>
      <w:r w:rsidR="006F0C53" w:rsidRPr="00FD2928">
        <w:rPr>
          <w:rFonts w:asciiTheme="minorHAnsi" w:hAnsiTheme="minorHAnsi" w:cstheme="minorHAnsi"/>
          <w:sz w:val="24"/>
          <w:szCs w:val="24"/>
        </w:rPr>
        <w:t>2</w:t>
      </w:r>
      <w:r w:rsidR="00F65095" w:rsidRPr="00FD2928">
        <w:rPr>
          <w:rFonts w:asciiTheme="minorHAnsi" w:hAnsiTheme="minorHAnsi" w:cstheme="minorHAnsi"/>
          <w:sz w:val="24"/>
          <w:szCs w:val="24"/>
        </w:rPr>
        <w:t xml:space="preserve"> priedas)</w:t>
      </w:r>
      <w:r w:rsidR="00616CA0" w:rsidRPr="00FD2928">
        <w:rPr>
          <w:rFonts w:asciiTheme="minorHAnsi" w:hAnsiTheme="minorHAnsi" w:cstheme="minorHAnsi"/>
          <w:sz w:val="24"/>
          <w:szCs w:val="24"/>
        </w:rPr>
        <w:t>;</w:t>
      </w:r>
    </w:p>
    <w:p w14:paraId="74BD596F" w14:textId="259CAE54" w:rsidR="00DE30DD" w:rsidRPr="00FD2928" w:rsidRDefault="00157DE0" w:rsidP="00D44EA8">
      <w:pPr>
        <w:pStyle w:val="Hyperlink1"/>
        <w:spacing w:line="264" w:lineRule="auto"/>
        <w:ind w:firstLine="0"/>
        <w:rPr>
          <w:rFonts w:asciiTheme="minorHAnsi" w:hAnsiTheme="minorHAnsi" w:cstheme="minorHAnsi"/>
          <w:sz w:val="24"/>
          <w:szCs w:val="24"/>
        </w:rPr>
      </w:pPr>
      <w:r w:rsidRPr="00FD2928">
        <w:rPr>
          <w:rFonts w:asciiTheme="minorHAnsi" w:hAnsiTheme="minorHAnsi" w:cstheme="minorHAnsi"/>
          <w:sz w:val="24"/>
          <w:szCs w:val="24"/>
        </w:rPr>
        <w:t xml:space="preserve">3. </w:t>
      </w:r>
      <w:r w:rsidR="00D34705" w:rsidRPr="00FD2928">
        <w:rPr>
          <w:rFonts w:asciiTheme="minorHAnsi" w:hAnsiTheme="minorHAnsi" w:cstheme="minorHAnsi"/>
          <w:sz w:val="24"/>
          <w:szCs w:val="24"/>
        </w:rPr>
        <w:t>T</w:t>
      </w:r>
      <w:r w:rsidR="00DE30DD" w:rsidRPr="00FD2928">
        <w:rPr>
          <w:rFonts w:asciiTheme="minorHAnsi" w:hAnsiTheme="minorHAnsi" w:cstheme="minorHAnsi"/>
          <w:sz w:val="24"/>
          <w:szCs w:val="24"/>
        </w:rPr>
        <w:t>echninė specifikacija (3 priedas).</w:t>
      </w:r>
    </w:p>
    <w:p w14:paraId="1F1CFB33" w14:textId="77777777" w:rsidR="00347968" w:rsidRPr="00FD2928" w:rsidRDefault="00347968" w:rsidP="00D44EA8">
      <w:pPr>
        <w:spacing w:line="264" w:lineRule="auto"/>
        <w:jc w:val="both"/>
        <w:rPr>
          <w:rFonts w:asciiTheme="minorHAnsi" w:hAnsiTheme="minorHAnsi" w:cstheme="minorHAnsi"/>
          <w:sz w:val="24"/>
          <w:szCs w:val="24"/>
        </w:rPr>
      </w:pPr>
    </w:p>
    <w:p w14:paraId="35DDA161" w14:textId="77777777" w:rsidR="00EB2FE7" w:rsidRPr="00FD2928" w:rsidRDefault="00EB2FE7" w:rsidP="00D44EA8">
      <w:pPr>
        <w:spacing w:line="264" w:lineRule="auto"/>
        <w:jc w:val="both"/>
        <w:rPr>
          <w:rFonts w:asciiTheme="minorHAnsi" w:hAnsiTheme="minorHAnsi" w:cstheme="minorHAnsi"/>
          <w:sz w:val="24"/>
          <w:szCs w:val="24"/>
          <w:u w:val="single"/>
        </w:rPr>
      </w:pPr>
      <w:r w:rsidRPr="00FD2928">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FD2928" w14:paraId="7AE0ABFF" w14:textId="77777777" w:rsidTr="00E71733">
        <w:tc>
          <w:tcPr>
            <w:tcW w:w="4668" w:type="dxa"/>
          </w:tcPr>
          <w:p w14:paraId="0CFFE32D" w14:textId="349006F2" w:rsidR="00885604" w:rsidRPr="00FD2928" w:rsidRDefault="00885604" w:rsidP="003D387C">
            <w:pPr>
              <w:tabs>
                <w:tab w:val="left" w:pos="7088"/>
              </w:tabs>
              <w:jc w:val="both"/>
              <w:rPr>
                <w:rFonts w:asciiTheme="minorHAnsi" w:hAnsiTheme="minorHAnsi" w:cstheme="minorHAnsi"/>
                <w:sz w:val="24"/>
                <w:szCs w:val="24"/>
              </w:rPr>
            </w:pPr>
            <w:r w:rsidRPr="00FD2928">
              <w:rPr>
                <w:rFonts w:asciiTheme="minorHAnsi" w:hAnsiTheme="minorHAnsi" w:cstheme="minorHAnsi"/>
                <w:sz w:val="24"/>
                <w:szCs w:val="24"/>
              </w:rPr>
              <w:t>Centrinio viešųjų pirkimų ir koncesijų skyriaus vedėj</w:t>
            </w:r>
            <w:r w:rsidR="003D387C" w:rsidRPr="00FD2928">
              <w:rPr>
                <w:rFonts w:asciiTheme="minorHAnsi" w:hAnsiTheme="minorHAnsi" w:cstheme="minorHAnsi"/>
                <w:sz w:val="24"/>
                <w:szCs w:val="24"/>
              </w:rPr>
              <w:t>a</w:t>
            </w:r>
          </w:p>
        </w:tc>
        <w:tc>
          <w:tcPr>
            <w:tcW w:w="1790" w:type="dxa"/>
          </w:tcPr>
          <w:p w14:paraId="4FBAEDFE" w14:textId="77777777" w:rsidR="00885604" w:rsidRPr="00FD2928"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3393399E" w:rsidR="00885604" w:rsidRPr="00FD2928" w:rsidRDefault="003D387C" w:rsidP="00D44EA8">
            <w:pPr>
              <w:tabs>
                <w:tab w:val="left" w:pos="7088"/>
              </w:tabs>
              <w:spacing w:line="264" w:lineRule="auto"/>
              <w:jc w:val="right"/>
              <w:rPr>
                <w:rFonts w:asciiTheme="minorHAnsi" w:hAnsiTheme="minorHAnsi" w:cstheme="minorHAnsi"/>
                <w:sz w:val="24"/>
                <w:szCs w:val="24"/>
              </w:rPr>
            </w:pPr>
            <w:r w:rsidRPr="00FD2928">
              <w:rPr>
                <w:rFonts w:asciiTheme="minorHAnsi" w:hAnsiTheme="minorHAnsi" w:cstheme="minorHAnsi"/>
                <w:sz w:val="24"/>
                <w:szCs w:val="24"/>
              </w:rPr>
              <w:t>Daiva Čeponienė</w:t>
            </w:r>
          </w:p>
        </w:tc>
      </w:tr>
      <w:tr w:rsidR="00EB2FE7" w:rsidRPr="00FD2928" w14:paraId="06BC6967" w14:textId="77777777" w:rsidTr="00E71733">
        <w:tc>
          <w:tcPr>
            <w:tcW w:w="4668" w:type="dxa"/>
          </w:tcPr>
          <w:p w14:paraId="18333DB7"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r>
      <w:tr w:rsidR="00EB2FE7" w:rsidRPr="00FD2928" w14:paraId="121CBEFC" w14:textId="77777777" w:rsidTr="00E71733">
        <w:tc>
          <w:tcPr>
            <w:tcW w:w="4668" w:type="dxa"/>
          </w:tcPr>
          <w:p w14:paraId="05245B14" w14:textId="6ECECD65" w:rsidR="00EB2FE7" w:rsidRPr="00FD2928" w:rsidRDefault="00EB2FE7" w:rsidP="00826395">
            <w:pPr>
              <w:jc w:val="both"/>
              <w:rPr>
                <w:rFonts w:asciiTheme="minorHAnsi" w:hAnsiTheme="minorHAnsi" w:cstheme="minorHAnsi"/>
                <w:sz w:val="24"/>
                <w:szCs w:val="24"/>
              </w:rPr>
            </w:pPr>
            <w:r w:rsidRPr="00FD2928">
              <w:rPr>
                <w:rFonts w:asciiTheme="minorHAnsi" w:hAnsiTheme="minorHAnsi" w:cstheme="minorHAnsi"/>
                <w:sz w:val="24"/>
                <w:szCs w:val="24"/>
              </w:rPr>
              <w:t>Centrinio viešųj</w:t>
            </w:r>
            <w:r w:rsidR="00413BB6" w:rsidRPr="00FD2928">
              <w:rPr>
                <w:rFonts w:asciiTheme="minorHAnsi" w:hAnsiTheme="minorHAnsi" w:cstheme="minorHAnsi"/>
                <w:sz w:val="24"/>
                <w:szCs w:val="24"/>
              </w:rPr>
              <w:t>ų pirkimų ir koncesijų skyriaus</w:t>
            </w:r>
            <w:r w:rsidR="00A03DDD" w:rsidRPr="00FD2928">
              <w:rPr>
                <w:rFonts w:asciiTheme="minorHAnsi" w:hAnsiTheme="minorHAnsi" w:cstheme="minorHAnsi"/>
                <w:sz w:val="24"/>
                <w:szCs w:val="24"/>
              </w:rPr>
              <w:t xml:space="preserve"> </w:t>
            </w:r>
            <w:r w:rsidR="003037C3" w:rsidRPr="00FD2928">
              <w:rPr>
                <w:rFonts w:asciiTheme="minorHAnsi" w:hAnsiTheme="minorHAnsi" w:cstheme="minorHAnsi"/>
                <w:sz w:val="24"/>
                <w:szCs w:val="24"/>
              </w:rPr>
              <w:t xml:space="preserve">vyriausioji </w:t>
            </w:r>
            <w:r w:rsidRPr="00FD2928">
              <w:rPr>
                <w:rFonts w:asciiTheme="minorHAnsi" w:hAnsiTheme="minorHAnsi" w:cstheme="minorHAnsi"/>
                <w:sz w:val="24"/>
                <w:szCs w:val="24"/>
              </w:rPr>
              <w:t>specialistė</w:t>
            </w:r>
          </w:p>
        </w:tc>
        <w:tc>
          <w:tcPr>
            <w:tcW w:w="1790" w:type="dxa"/>
          </w:tcPr>
          <w:p w14:paraId="5EC6CCC1"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FD2928" w:rsidRDefault="00410455" w:rsidP="00D44EA8">
            <w:pPr>
              <w:tabs>
                <w:tab w:val="left" w:pos="7088"/>
              </w:tabs>
              <w:spacing w:line="264" w:lineRule="auto"/>
              <w:jc w:val="right"/>
              <w:rPr>
                <w:rFonts w:asciiTheme="minorHAnsi" w:hAnsiTheme="minorHAnsi" w:cstheme="minorHAnsi"/>
                <w:sz w:val="24"/>
                <w:szCs w:val="24"/>
              </w:rPr>
            </w:pPr>
            <w:r w:rsidRPr="00FD2928">
              <w:rPr>
                <w:rFonts w:asciiTheme="minorHAnsi" w:hAnsiTheme="minorHAnsi" w:cstheme="minorHAnsi"/>
                <w:sz w:val="24"/>
                <w:szCs w:val="24"/>
              </w:rPr>
              <w:t xml:space="preserve"> </w:t>
            </w:r>
            <w:r w:rsidR="00413BB6" w:rsidRPr="00FD2928">
              <w:rPr>
                <w:rFonts w:asciiTheme="minorHAnsi" w:hAnsiTheme="minorHAnsi" w:cstheme="minorHAnsi"/>
                <w:sz w:val="24"/>
                <w:szCs w:val="24"/>
              </w:rPr>
              <w:t>Vilma Tamašienė</w:t>
            </w:r>
          </w:p>
        </w:tc>
      </w:tr>
      <w:tr w:rsidR="00EB2FE7" w:rsidRPr="00FD2928" w14:paraId="274C6A40" w14:textId="77777777" w:rsidTr="00E71733">
        <w:trPr>
          <w:trHeight w:val="188"/>
        </w:trPr>
        <w:tc>
          <w:tcPr>
            <w:tcW w:w="4668" w:type="dxa"/>
          </w:tcPr>
          <w:p w14:paraId="73D7821D"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1181454E"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r>
      <w:tr w:rsidR="00EB2FE7" w:rsidRPr="00FD2928" w14:paraId="5428BD7B" w14:textId="77777777" w:rsidTr="00E71733">
        <w:tc>
          <w:tcPr>
            <w:tcW w:w="4668" w:type="dxa"/>
          </w:tcPr>
          <w:p w14:paraId="3994D378" w14:textId="77777777" w:rsidR="00EB2FE7" w:rsidRPr="00FD2928" w:rsidRDefault="00EB2FE7" w:rsidP="00D44EA8">
            <w:pPr>
              <w:spacing w:line="264" w:lineRule="auto"/>
              <w:rPr>
                <w:rFonts w:asciiTheme="minorHAnsi" w:hAnsiTheme="minorHAnsi" w:cstheme="minorHAnsi"/>
                <w:bCs/>
                <w:sz w:val="24"/>
                <w:u w:val="single"/>
              </w:rPr>
            </w:pPr>
            <w:r w:rsidRPr="00FD2928">
              <w:rPr>
                <w:rFonts w:asciiTheme="minorHAnsi" w:hAnsiTheme="minorHAnsi" w:cstheme="minorHAnsi"/>
                <w:bCs/>
                <w:sz w:val="24"/>
                <w:u w:val="single"/>
              </w:rPr>
              <w:t>Sąlygas suderino:</w:t>
            </w:r>
          </w:p>
        </w:tc>
        <w:tc>
          <w:tcPr>
            <w:tcW w:w="1790" w:type="dxa"/>
          </w:tcPr>
          <w:p w14:paraId="1D81819B"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C55D713" w14:textId="77777777" w:rsidR="00EB2FE7" w:rsidRPr="00FD2928" w:rsidRDefault="00EB2FE7" w:rsidP="00D44EA8">
            <w:pPr>
              <w:tabs>
                <w:tab w:val="left" w:pos="7088"/>
              </w:tabs>
              <w:spacing w:line="264" w:lineRule="auto"/>
              <w:jc w:val="both"/>
              <w:rPr>
                <w:rFonts w:asciiTheme="minorHAnsi" w:hAnsiTheme="minorHAnsi" w:cstheme="minorHAnsi"/>
                <w:sz w:val="24"/>
                <w:szCs w:val="24"/>
              </w:rPr>
            </w:pPr>
          </w:p>
        </w:tc>
      </w:tr>
      <w:tr w:rsidR="009F7F16" w:rsidRPr="00FD2928" w14:paraId="02189E4A" w14:textId="77777777" w:rsidTr="00E85301">
        <w:trPr>
          <w:trHeight w:val="287"/>
        </w:trPr>
        <w:tc>
          <w:tcPr>
            <w:tcW w:w="4668" w:type="dxa"/>
          </w:tcPr>
          <w:p w14:paraId="4F07A609" w14:textId="77777777" w:rsidR="009F7F16" w:rsidRPr="00FD2928" w:rsidRDefault="009F7F16" w:rsidP="009F7F16">
            <w:pPr>
              <w:tabs>
                <w:tab w:val="left" w:pos="7088"/>
              </w:tabs>
              <w:spacing w:line="264" w:lineRule="auto"/>
              <w:jc w:val="both"/>
              <w:rPr>
                <w:rFonts w:asciiTheme="minorHAnsi" w:hAnsiTheme="minorHAnsi" w:cstheme="minorHAnsi"/>
                <w:sz w:val="24"/>
                <w:szCs w:val="21"/>
              </w:rPr>
            </w:pPr>
          </w:p>
          <w:p w14:paraId="46D59AC8" w14:textId="737983A7" w:rsidR="009F7F16" w:rsidRPr="00FD2928" w:rsidRDefault="009F7F16" w:rsidP="009F7F16">
            <w:pPr>
              <w:jc w:val="both"/>
              <w:rPr>
                <w:rFonts w:ascii="Calibri" w:hAnsi="Calibri" w:cs="Calibri"/>
                <w:sz w:val="24"/>
                <w:szCs w:val="24"/>
              </w:rPr>
            </w:pPr>
            <w:r w:rsidRPr="00FD2928">
              <w:rPr>
                <w:rFonts w:ascii="Calibri" w:hAnsi="Calibri" w:cs="Calibri"/>
                <w:sz w:val="24"/>
                <w:szCs w:val="21"/>
              </w:rPr>
              <w:t>E. paslaugų ir informacinių technologijų skyriaus vedėjas</w:t>
            </w:r>
          </w:p>
        </w:tc>
        <w:tc>
          <w:tcPr>
            <w:tcW w:w="1790" w:type="dxa"/>
          </w:tcPr>
          <w:p w14:paraId="0B9FB450" w14:textId="77777777" w:rsidR="009F7F16" w:rsidRPr="00FD2928" w:rsidRDefault="009F7F16" w:rsidP="009F7F16">
            <w:pPr>
              <w:tabs>
                <w:tab w:val="left" w:pos="7088"/>
              </w:tabs>
              <w:spacing w:line="264" w:lineRule="auto"/>
              <w:jc w:val="both"/>
              <w:rPr>
                <w:rFonts w:asciiTheme="minorHAnsi" w:hAnsiTheme="minorHAnsi" w:cstheme="minorHAnsi"/>
                <w:noProof/>
                <w:sz w:val="24"/>
                <w:szCs w:val="24"/>
                <w:lang w:val="en-US"/>
              </w:rPr>
            </w:pPr>
          </w:p>
        </w:tc>
        <w:tc>
          <w:tcPr>
            <w:tcW w:w="3180" w:type="dxa"/>
          </w:tcPr>
          <w:p w14:paraId="39CAA824" w14:textId="77777777" w:rsidR="009F7F16" w:rsidRPr="00FD2928" w:rsidRDefault="009F7F16" w:rsidP="009F7F16">
            <w:pPr>
              <w:tabs>
                <w:tab w:val="left" w:pos="6840"/>
              </w:tabs>
              <w:spacing w:line="264" w:lineRule="auto"/>
              <w:rPr>
                <w:rStyle w:val="Hipersaitas"/>
                <w:rFonts w:asciiTheme="minorHAnsi" w:hAnsiTheme="minorHAnsi" w:cstheme="minorHAnsi"/>
                <w:color w:val="000000" w:themeColor="text1"/>
                <w:sz w:val="24"/>
                <w:szCs w:val="21"/>
                <w:u w:val="none"/>
              </w:rPr>
            </w:pPr>
          </w:p>
          <w:p w14:paraId="74AF3F34" w14:textId="2EA1480B" w:rsidR="009F7F16" w:rsidRPr="00FD2928" w:rsidRDefault="009F7F16" w:rsidP="009F7F16">
            <w:pPr>
              <w:tabs>
                <w:tab w:val="left" w:pos="6840"/>
              </w:tabs>
              <w:spacing w:line="264" w:lineRule="auto"/>
              <w:rPr>
                <w:rFonts w:asciiTheme="minorHAnsi" w:hAnsiTheme="minorHAnsi" w:cstheme="minorHAnsi"/>
                <w:iCs/>
                <w:sz w:val="24"/>
                <w:szCs w:val="24"/>
              </w:rPr>
            </w:pPr>
            <w:r w:rsidRPr="00FD2928">
              <w:rPr>
                <w:rStyle w:val="Hipersaitas"/>
                <w:rFonts w:asciiTheme="minorHAnsi" w:hAnsiTheme="minorHAnsi" w:cstheme="minorHAnsi"/>
                <w:color w:val="000000" w:themeColor="text1"/>
                <w:sz w:val="24"/>
                <w:szCs w:val="21"/>
                <w:u w:val="none"/>
              </w:rPr>
              <w:t xml:space="preserve">                       Vytautas Augonis</w:t>
            </w:r>
          </w:p>
        </w:tc>
      </w:tr>
      <w:tr w:rsidR="009F7F16" w:rsidRPr="00FD2928" w14:paraId="6066B1C1" w14:textId="77777777" w:rsidTr="00E85301">
        <w:tc>
          <w:tcPr>
            <w:tcW w:w="4668" w:type="dxa"/>
          </w:tcPr>
          <w:p w14:paraId="057D1BAF" w14:textId="77777777" w:rsidR="009F7F16" w:rsidRPr="00FD2928" w:rsidRDefault="009F7F16" w:rsidP="009F7F16">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9F7F16" w:rsidRPr="00FD2928" w:rsidRDefault="009F7F16" w:rsidP="009F7F16">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9F7F16" w:rsidRPr="00FD2928" w:rsidRDefault="009F7F16" w:rsidP="009F7F16">
            <w:pPr>
              <w:tabs>
                <w:tab w:val="left" w:pos="6840"/>
              </w:tabs>
              <w:spacing w:line="264" w:lineRule="auto"/>
              <w:jc w:val="both"/>
              <w:rPr>
                <w:rFonts w:asciiTheme="minorHAnsi" w:hAnsiTheme="minorHAnsi" w:cstheme="minorHAnsi"/>
                <w:iCs/>
                <w:sz w:val="24"/>
                <w:szCs w:val="24"/>
              </w:rPr>
            </w:pPr>
          </w:p>
        </w:tc>
      </w:tr>
      <w:tr w:rsidR="009F7F16" w:rsidRPr="00971B00" w14:paraId="2DC7DDF5" w14:textId="77777777" w:rsidTr="00E71733">
        <w:tc>
          <w:tcPr>
            <w:tcW w:w="4668" w:type="dxa"/>
          </w:tcPr>
          <w:p w14:paraId="5EBE2725" w14:textId="7A45EEBE" w:rsidR="009F7F16" w:rsidRPr="00FD2928" w:rsidRDefault="009F7F16" w:rsidP="009F7F16">
            <w:pPr>
              <w:tabs>
                <w:tab w:val="left" w:pos="7088"/>
              </w:tabs>
              <w:spacing w:line="264" w:lineRule="auto"/>
              <w:jc w:val="both"/>
              <w:rPr>
                <w:rFonts w:asciiTheme="minorHAnsi" w:hAnsiTheme="minorHAnsi" w:cstheme="minorHAnsi"/>
                <w:iCs/>
                <w:sz w:val="24"/>
                <w:szCs w:val="24"/>
              </w:rPr>
            </w:pPr>
            <w:r w:rsidRPr="00FD2928">
              <w:rPr>
                <w:rFonts w:ascii="Calibri" w:hAnsi="Calibri" w:cs="Calibri"/>
                <w:sz w:val="24"/>
                <w:szCs w:val="21"/>
              </w:rPr>
              <w:t>E. paslaugų ir informacinių technologijų skyriaus specialistas</w:t>
            </w:r>
          </w:p>
        </w:tc>
        <w:tc>
          <w:tcPr>
            <w:tcW w:w="1790" w:type="dxa"/>
          </w:tcPr>
          <w:p w14:paraId="3FF0997F" w14:textId="77777777" w:rsidR="009F7F16" w:rsidRPr="00FD2928" w:rsidRDefault="009F7F16" w:rsidP="009F7F16">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53D4602A" w:rsidR="009F7F16" w:rsidRPr="00442A3D" w:rsidRDefault="009F7F16" w:rsidP="009F7F16">
            <w:pPr>
              <w:tabs>
                <w:tab w:val="left" w:pos="6840"/>
              </w:tabs>
              <w:spacing w:line="264" w:lineRule="auto"/>
              <w:jc w:val="right"/>
              <w:rPr>
                <w:rFonts w:asciiTheme="minorHAnsi" w:hAnsiTheme="minorHAnsi" w:cstheme="minorHAnsi"/>
                <w:iCs/>
                <w:sz w:val="24"/>
                <w:szCs w:val="24"/>
              </w:rPr>
            </w:pPr>
            <w:r w:rsidRPr="00FD2928">
              <w:rPr>
                <w:rFonts w:asciiTheme="minorHAnsi" w:hAnsiTheme="minorHAnsi" w:cstheme="minorHAnsi"/>
                <w:iCs/>
                <w:noProof/>
                <w:sz w:val="24"/>
                <w:szCs w:val="21"/>
              </w:rPr>
              <w:t xml:space="preserve">  Tomas Zdanevičius</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5DA94E33" w:rsidR="003A1EAB" w:rsidRDefault="003A1EAB">
        <w:pPr>
          <w:pStyle w:val="Antrats"/>
          <w:jc w:val="center"/>
        </w:pPr>
        <w:r>
          <w:fldChar w:fldCharType="begin"/>
        </w:r>
        <w:r>
          <w:instrText>PAGE   \* MERGEFORMAT</w:instrText>
        </w:r>
        <w:r>
          <w:fldChar w:fldCharType="separate"/>
        </w:r>
        <w:r w:rsidR="008F74D2">
          <w:rPr>
            <w:noProof/>
          </w:rPr>
          <w:t>3</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0C6"/>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25B0"/>
    <w:rsid w:val="000538AC"/>
    <w:rsid w:val="00055F59"/>
    <w:rsid w:val="00056D00"/>
    <w:rsid w:val="00057441"/>
    <w:rsid w:val="0006062E"/>
    <w:rsid w:val="00060755"/>
    <w:rsid w:val="00060B12"/>
    <w:rsid w:val="00061776"/>
    <w:rsid w:val="00065E7C"/>
    <w:rsid w:val="00066C29"/>
    <w:rsid w:val="00066E2F"/>
    <w:rsid w:val="0007049D"/>
    <w:rsid w:val="00070686"/>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473"/>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3926"/>
    <w:rsid w:val="000C46DD"/>
    <w:rsid w:val="000D00B7"/>
    <w:rsid w:val="000D0EB9"/>
    <w:rsid w:val="000D0EE0"/>
    <w:rsid w:val="000D1CA7"/>
    <w:rsid w:val="000D34EF"/>
    <w:rsid w:val="000D42F5"/>
    <w:rsid w:val="000D7B5C"/>
    <w:rsid w:val="000E0DB2"/>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5DC1"/>
    <w:rsid w:val="00126D49"/>
    <w:rsid w:val="00127613"/>
    <w:rsid w:val="00127969"/>
    <w:rsid w:val="00127B2F"/>
    <w:rsid w:val="0013089B"/>
    <w:rsid w:val="00130FF6"/>
    <w:rsid w:val="00131058"/>
    <w:rsid w:val="0013376B"/>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77C69"/>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BB"/>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537E"/>
    <w:rsid w:val="002463EC"/>
    <w:rsid w:val="0024687F"/>
    <w:rsid w:val="002469A3"/>
    <w:rsid w:val="0024771E"/>
    <w:rsid w:val="002477FA"/>
    <w:rsid w:val="00247A23"/>
    <w:rsid w:val="00247D55"/>
    <w:rsid w:val="0025024A"/>
    <w:rsid w:val="00251E29"/>
    <w:rsid w:val="00252FDF"/>
    <w:rsid w:val="00253235"/>
    <w:rsid w:val="00254BE0"/>
    <w:rsid w:val="00256CFD"/>
    <w:rsid w:val="002610AA"/>
    <w:rsid w:val="0026392D"/>
    <w:rsid w:val="0026397D"/>
    <w:rsid w:val="00264066"/>
    <w:rsid w:val="002652DB"/>
    <w:rsid w:val="00265CCE"/>
    <w:rsid w:val="00266E60"/>
    <w:rsid w:val="0026797E"/>
    <w:rsid w:val="00270E78"/>
    <w:rsid w:val="00276CA7"/>
    <w:rsid w:val="00282797"/>
    <w:rsid w:val="00283929"/>
    <w:rsid w:val="002845DD"/>
    <w:rsid w:val="00284BFE"/>
    <w:rsid w:val="00284E3A"/>
    <w:rsid w:val="00285318"/>
    <w:rsid w:val="002862B9"/>
    <w:rsid w:val="00286336"/>
    <w:rsid w:val="0028706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4F1E"/>
    <w:rsid w:val="002A6BD3"/>
    <w:rsid w:val="002A7ABD"/>
    <w:rsid w:val="002B117D"/>
    <w:rsid w:val="002B13EB"/>
    <w:rsid w:val="002B3C01"/>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51D7"/>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71F"/>
    <w:rsid w:val="00330B5D"/>
    <w:rsid w:val="003316D0"/>
    <w:rsid w:val="003320E1"/>
    <w:rsid w:val="00332348"/>
    <w:rsid w:val="0033290D"/>
    <w:rsid w:val="00332D34"/>
    <w:rsid w:val="003330A1"/>
    <w:rsid w:val="00333250"/>
    <w:rsid w:val="00334FF0"/>
    <w:rsid w:val="003369ED"/>
    <w:rsid w:val="00337246"/>
    <w:rsid w:val="00337E50"/>
    <w:rsid w:val="0034091D"/>
    <w:rsid w:val="003476A4"/>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89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27AA"/>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390"/>
    <w:rsid w:val="003C0DB4"/>
    <w:rsid w:val="003C484A"/>
    <w:rsid w:val="003C5D21"/>
    <w:rsid w:val="003C64EA"/>
    <w:rsid w:val="003C6C95"/>
    <w:rsid w:val="003C6DBD"/>
    <w:rsid w:val="003D072D"/>
    <w:rsid w:val="003D23E5"/>
    <w:rsid w:val="003D361C"/>
    <w:rsid w:val="003D387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9D6"/>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4D89"/>
    <w:rsid w:val="00455184"/>
    <w:rsid w:val="004561B8"/>
    <w:rsid w:val="0045629D"/>
    <w:rsid w:val="004562C0"/>
    <w:rsid w:val="0045747F"/>
    <w:rsid w:val="004603F3"/>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875BD"/>
    <w:rsid w:val="004907F5"/>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6C60"/>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4DBB"/>
    <w:rsid w:val="00545327"/>
    <w:rsid w:val="0054541D"/>
    <w:rsid w:val="00546BA7"/>
    <w:rsid w:val="005508CF"/>
    <w:rsid w:val="0055097B"/>
    <w:rsid w:val="00550A8B"/>
    <w:rsid w:val="00551757"/>
    <w:rsid w:val="00554053"/>
    <w:rsid w:val="00554354"/>
    <w:rsid w:val="005550A3"/>
    <w:rsid w:val="005565A1"/>
    <w:rsid w:val="00556C67"/>
    <w:rsid w:val="005577FD"/>
    <w:rsid w:val="005578FB"/>
    <w:rsid w:val="0056008F"/>
    <w:rsid w:val="005601C5"/>
    <w:rsid w:val="0056084F"/>
    <w:rsid w:val="00560B79"/>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4FC"/>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A739F"/>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D7E55"/>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2C0"/>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8A"/>
    <w:rsid w:val="00694EEA"/>
    <w:rsid w:val="00695F3F"/>
    <w:rsid w:val="006A03FE"/>
    <w:rsid w:val="006A20FA"/>
    <w:rsid w:val="006A2362"/>
    <w:rsid w:val="006A24BA"/>
    <w:rsid w:val="006A5F68"/>
    <w:rsid w:val="006A7403"/>
    <w:rsid w:val="006A7B9E"/>
    <w:rsid w:val="006B1850"/>
    <w:rsid w:val="006B39E1"/>
    <w:rsid w:val="006B6E6A"/>
    <w:rsid w:val="006C22A9"/>
    <w:rsid w:val="006C30B9"/>
    <w:rsid w:val="006C60D2"/>
    <w:rsid w:val="006C6E5B"/>
    <w:rsid w:val="006C7743"/>
    <w:rsid w:val="006D356E"/>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2C6B"/>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4A4B"/>
    <w:rsid w:val="00725513"/>
    <w:rsid w:val="00725B36"/>
    <w:rsid w:val="00726080"/>
    <w:rsid w:val="007265F0"/>
    <w:rsid w:val="00726D78"/>
    <w:rsid w:val="00727FA4"/>
    <w:rsid w:val="0073064C"/>
    <w:rsid w:val="0073103E"/>
    <w:rsid w:val="007310AE"/>
    <w:rsid w:val="007330F1"/>
    <w:rsid w:val="00735610"/>
    <w:rsid w:val="00737245"/>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81A"/>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B61"/>
    <w:rsid w:val="00790E92"/>
    <w:rsid w:val="00791D6B"/>
    <w:rsid w:val="00792DF9"/>
    <w:rsid w:val="00792E30"/>
    <w:rsid w:val="00793D40"/>
    <w:rsid w:val="007940BA"/>
    <w:rsid w:val="007958A0"/>
    <w:rsid w:val="0079651A"/>
    <w:rsid w:val="00797930"/>
    <w:rsid w:val="007A04AD"/>
    <w:rsid w:val="007A0D30"/>
    <w:rsid w:val="007A0F0B"/>
    <w:rsid w:val="007A122A"/>
    <w:rsid w:val="007A30A0"/>
    <w:rsid w:val="007A4F6B"/>
    <w:rsid w:val="007A533E"/>
    <w:rsid w:val="007A5CB7"/>
    <w:rsid w:val="007A721E"/>
    <w:rsid w:val="007B19DE"/>
    <w:rsid w:val="007B1C43"/>
    <w:rsid w:val="007B2F51"/>
    <w:rsid w:val="007B3391"/>
    <w:rsid w:val="007B3E83"/>
    <w:rsid w:val="007B7024"/>
    <w:rsid w:val="007B7129"/>
    <w:rsid w:val="007B7844"/>
    <w:rsid w:val="007B7FAF"/>
    <w:rsid w:val="007C0444"/>
    <w:rsid w:val="007C144D"/>
    <w:rsid w:val="007C16C0"/>
    <w:rsid w:val="007C1DBF"/>
    <w:rsid w:val="007C27E2"/>
    <w:rsid w:val="007C2CD8"/>
    <w:rsid w:val="007C4E11"/>
    <w:rsid w:val="007C4E26"/>
    <w:rsid w:val="007C4FB5"/>
    <w:rsid w:val="007C5734"/>
    <w:rsid w:val="007C5838"/>
    <w:rsid w:val="007C610C"/>
    <w:rsid w:val="007C6607"/>
    <w:rsid w:val="007C7A9C"/>
    <w:rsid w:val="007C7E49"/>
    <w:rsid w:val="007D01D2"/>
    <w:rsid w:val="007D1092"/>
    <w:rsid w:val="007D1462"/>
    <w:rsid w:val="007D1813"/>
    <w:rsid w:val="007D19F0"/>
    <w:rsid w:val="007D480B"/>
    <w:rsid w:val="007D5553"/>
    <w:rsid w:val="007D663E"/>
    <w:rsid w:val="007D6984"/>
    <w:rsid w:val="007D754F"/>
    <w:rsid w:val="007D7A5F"/>
    <w:rsid w:val="007E0079"/>
    <w:rsid w:val="007E392A"/>
    <w:rsid w:val="007E3D50"/>
    <w:rsid w:val="007E547F"/>
    <w:rsid w:val="007E5932"/>
    <w:rsid w:val="007E5A48"/>
    <w:rsid w:val="007E5B75"/>
    <w:rsid w:val="007E61E8"/>
    <w:rsid w:val="007E6C23"/>
    <w:rsid w:val="007F153C"/>
    <w:rsid w:val="007F2447"/>
    <w:rsid w:val="007F3012"/>
    <w:rsid w:val="007F333F"/>
    <w:rsid w:val="007F6327"/>
    <w:rsid w:val="007F6C70"/>
    <w:rsid w:val="007F7219"/>
    <w:rsid w:val="007F78DC"/>
    <w:rsid w:val="0080092D"/>
    <w:rsid w:val="00801943"/>
    <w:rsid w:val="00802F4F"/>
    <w:rsid w:val="00805F7E"/>
    <w:rsid w:val="00806359"/>
    <w:rsid w:val="00806522"/>
    <w:rsid w:val="008075E9"/>
    <w:rsid w:val="0080779D"/>
    <w:rsid w:val="00807871"/>
    <w:rsid w:val="00807B7B"/>
    <w:rsid w:val="00807C11"/>
    <w:rsid w:val="008117F4"/>
    <w:rsid w:val="0081658D"/>
    <w:rsid w:val="00817524"/>
    <w:rsid w:val="008211AE"/>
    <w:rsid w:val="00821BC6"/>
    <w:rsid w:val="00821C3F"/>
    <w:rsid w:val="00823D1D"/>
    <w:rsid w:val="00823FEC"/>
    <w:rsid w:val="0082417A"/>
    <w:rsid w:val="00824DB6"/>
    <w:rsid w:val="00825905"/>
    <w:rsid w:val="00826395"/>
    <w:rsid w:val="00826A33"/>
    <w:rsid w:val="00827114"/>
    <w:rsid w:val="00827270"/>
    <w:rsid w:val="00827892"/>
    <w:rsid w:val="008314FE"/>
    <w:rsid w:val="00833923"/>
    <w:rsid w:val="008360D5"/>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778"/>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1025"/>
    <w:rsid w:val="008923FB"/>
    <w:rsid w:val="00892E6C"/>
    <w:rsid w:val="00893216"/>
    <w:rsid w:val="0089544E"/>
    <w:rsid w:val="00895B56"/>
    <w:rsid w:val="00895F61"/>
    <w:rsid w:val="008967F6"/>
    <w:rsid w:val="00897339"/>
    <w:rsid w:val="00897CBA"/>
    <w:rsid w:val="008A0196"/>
    <w:rsid w:val="008A0FFE"/>
    <w:rsid w:val="008A1527"/>
    <w:rsid w:val="008A23C2"/>
    <w:rsid w:val="008A2C84"/>
    <w:rsid w:val="008A3009"/>
    <w:rsid w:val="008A4DBB"/>
    <w:rsid w:val="008A5217"/>
    <w:rsid w:val="008A6022"/>
    <w:rsid w:val="008A62B9"/>
    <w:rsid w:val="008A7DD9"/>
    <w:rsid w:val="008B111D"/>
    <w:rsid w:val="008B196A"/>
    <w:rsid w:val="008B2040"/>
    <w:rsid w:val="008B2831"/>
    <w:rsid w:val="008B32AA"/>
    <w:rsid w:val="008B334D"/>
    <w:rsid w:val="008B4367"/>
    <w:rsid w:val="008B480C"/>
    <w:rsid w:val="008B5BCD"/>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8F74D2"/>
    <w:rsid w:val="00900083"/>
    <w:rsid w:val="00903160"/>
    <w:rsid w:val="009036DE"/>
    <w:rsid w:val="00904617"/>
    <w:rsid w:val="0090464B"/>
    <w:rsid w:val="00905F31"/>
    <w:rsid w:val="00906F16"/>
    <w:rsid w:val="0090788B"/>
    <w:rsid w:val="009113B6"/>
    <w:rsid w:val="009117FB"/>
    <w:rsid w:val="00911F95"/>
    <w:rsid w:val="0091388C"/>
    <w:rsid w:val="00913AE1"/>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762"/>
    <w:rsid w:val="00950FA4"/>
    <w:rsid w:val="00951FDB"/>
    <w:rsid w:val="00952556"/>
    <w:rsid w:val="00952CB2"/>
    <w:rsid w:val="00954608"/>
    <w:rsid w:val="00954DE0"/>
    <w:rsid w:val="00961FBA"/>
    <w:rsid w:val="009629D4"/>
    <w:rsid w:val="009638CC"/>
    <w:rsid w:val="00963AE7"/>
    <w:rsid w:val="00964972"/>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1AD"/>
    <w:rsid w:val="00996251"/>
    <w:rsid w:val="009968F1"/>
    <w:rsid w:val="009A0462"/>
    <w:rsid w:val="009A09D0"/>
    <w:rsid w:val="009A0BE8"/>
    <w:rsid w:val="009A1766"/>
    <w:rsid w:val="009A1CE4"/>
    <w:rsid w:val="009A1EFB"/>
    <w:rsid w:val="009A2B13"/>
    <w:rsid w:val="009A73D1"/>
    <w:rsid w:val="009A7692"/>
    <w:rsid w:val="009A7920"/>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1F3F"/>
    <w:rsid w:val="009E3F51"/>
    <w:rsid w:val="009E4011"/>
    <w:rsid w:val="009E5FB0"/>
    <w:rsid w:val="009F1BEC"/>
    <w:rsid w:val="009F367B"/>
    <w:rsid w:val="009F40FE"/>
    <w:rsid w:val="009F4695"/>
    <w:rsid w:val="009F5C29"/>
    <w:rsid w:val="009F69A4"/>
    <w:rsid w:val="009F7F16"/>
    <w:rsid w:val="009F7F56"/>
    <w:rsid w:val="00A002D6"/>
    <w:rsid w:val="00A03465"/>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1C35"/>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3140"/>
    <w:rsid w:val="00AD62A0"/>
    <w:rsid w:val="00AE0819"/>
    <w:rsid w:val="00AE0CB8"/>
    <w:rsid w:val="00AE1132"/>
    <w:rsid w:val="00AE1206"/>
    <w:rsid w:val="00AE3F8D"/>
    <w:rsid w:val="00AE4083"/>
    <w:rsid w:val="00AE467A"/>
    <w:rsid w:val="00AE50B1"/>
    <w:rsid w:val="00AE66EE"/>
    <w:rsid w:val="00AE75A6"/>
    <w:rsid w:val="00AF120D"/>
    <w:rsid w:val="00AF30BE"/>
    <w:rsid w:val="00AF42D7"/>
    <w:rsid w:val="00AF4D47"/>
    <w:rsid w:val="00AF602F"/>
    <w:rsid w:val="00AF6BDD"/>
    <w:rsid w:val="00AF6EF6"/>
    <w:rsid w:val="00AF7265"/>
    <w:rsid w:val="00AF772B"/>
    <w:rsid w:val="00B007F3"/>
    <w:rsid w:val="00B01F6A"/>
    <w:rsid w:val="00B02B0F"/>
    <w:rsid w:val="00B05958"/>
    <w:rsid w:val="00B05B52"/>
    <w:rsid w:val="00B063D9"/>
    <w:rsid w:val="00B06B5D"/>
    <w:rsid w:val="00B11AA5"/>
    <w:rsid w:val="00B11BC0"/>
    <w:rsid w:val="00B11CB1"/>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5079"/>
    <w:rsid w:val="00B6634B"/>
    <w:rsid w:val="00B676B2"/>
    <w:rsid w:val="00B67DA5"/>
    <w:rsid w:val="00B701FE"/>
    <w:rsid w:val="00B70EAD"/>
    <w:rsid w:val="00B71E69"/>
    <w:rsid w:val="00B72286"/>
    <w:rsid w:val="00B74F3F"/>
    <w:rsid w:val="00B76534"/>
    <w:rsid w:val="00B77FFE"/>
    <w:rsid w:val="00B80DAF"/>
    <w:rsid w:val="00B82A17"/>
    <w:rsid w:val="00B82AB8"/>
    <w:rsid w:val="00B846C7"/>
    <w:rsid w:val="00B85BD9"/>
    <w:rsid w:val="00B85F67"/>
    <w:rsid w:val="00B86343"/>
    <w:rsid w:val="00B87F55"/>
    <w:rsid w:val="00B90B63"/>
    <w:rsid w:val="00B90B88"/>
    <w:rsid w:val="00B90F1B"/>
    <w:rsid w:val="00B91F6C"/>
    <w:rsid w:val="00B9384D"/>
    <w:rsid w:val="00B94ED7"/>
    <w:rsid w:val="00B95289"/>
    <w:rsid w:val="00B95AA8"/>
    <w:rsid w:val="00B969A5"/>
    <w:rsid w:val="00B97380"/>
    <w:rsid w:val="00B97B1C"/>
    <w:rsid w:val="00B97FE3"/>
    <w:rsid w:val="00BA0B77"/>
    <w:rsid w:val="00BA20FD"/>
    <w:rsid w:val="00BA2334"/>
    <w:rsid w:val="00BA6220"/>
    <w:rsid w:val="00BA70AE"/>
    <w:rsid w:val="00BB14B1"/>
    <w:rsid w:val="00BB1735"/>
    <w:rsid w:val="00BB19DA"/>
    <w:rsid w:val="00BB2356"/>
    <w:rsid w:val="00BB2F90"/>
    <w:rsid w:val="00BB57D1"/>
    <w:rsid w:val="00BB5C0D"/>
    <w:rsid w:val="00BB787C"/>
    <w:rsid w:val="00BC10E3"/>
    <w:rsid w:val="00BC1ACB"/>
    <w:rsid w:val="00BC2EB8"/>
    <w:rsid w:val="00BC37D5"/>
    <w:rsid w:val="00BC3F0A"/>
    <w:rsid w:val="00BC4007"/>
    <w:rsid w:val="00BC444A"/>
    <w:rsid w:val="00BC44EA"/>
    <w:rsid w:val="00BC52A3"/>
    <w:rsid w:val="00BC71D3"/>
    <w:rsid w:val="00BC7A67"/>
    <w:rsid w:val="00BD033A"/>
    <w:rsid w:val="00BD1128"/>
    <w:rsid w:val="00BD159B"/>
    <w:rsid w:val="00BD19B6"/>
    <w:rsid w:val="00BD210D"/>
    <w:rsid w:val="00BD4B76"/>
    <w:rsid w:val="00BD63D3"/>
    <w:rsid w:val="00BD63E9"/>
    <w:rsid w:val="00BD65B9"/>
    <w:rsid w:val="00BD6DCE"/>
    <w:rsid w:val="00BD7AEC"/>
    <w:rsid w:val="00BE0F63"/>
    <w:rsid w:val="00BE1B30"/>
    <w:rsid w:val="00BE1C37"/>
    <w:rsid w:val="00BE3020"/>
    <w:rsid w:val="00BE46F3"/>
    <w:rsid w:val="00BE4CAE"/>
    <w:rsid w:val="00BE4E37"/>
    <w:rsid w:val="00BE5E1E"/>
    <w:rsid w:val="00BE67C0"/>
    <w:rsid w:val="00BE67CF"/>
    <w:rsid w:val="00BF025D"/>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459"/>
    <w:rsid w:val="00C177CC"/>
    <w:rsid w:val="00C17BBF"/>
    <w:rsid w:val="00C227DD"/>
    <w:rsid w:val="00C236B0"/>
    <w:rsid w:val="00C23854"/>
    <w:rsid w:val="00C23E2C"/>
    <w:rsid w:val="00C24615"/>
    <w:rsid w:val="00C25CC9"/>
    <w:rsid w:val="00C25D3E"/>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3AD6"/>
    <w:rsid w:val="00C45B7A"/>
    <w:rsid w:val="00C45DE8"/>
    <w:rsid w:val="00C5043A"/>
    <w:rsid w:val="00C51236"/>
    <w:rsid w:val="00C51E47"/>
    <w:rsid w:val="00C52893"/>
    <w:rsid w:val="00C52BCD"/>
    <w:rsid w:val="00C52DB7"/>
    <w:rsid w:val="00C5439B"/>
    <w:rsid w:val="00C54FDF"/>
    <w:rsid w:val="00C55AB7"/>
    <w:rsid w:val="00C55AFD"/>
    <w:rsid w:val="00C55D85"/>
    <w:rsid w:val="00C56344"/>
    <w:rsid w:val="00C56BAB"/>
    <w:rsid w:val="00C6072C"/>
    <w:rsid w:val="00C61CCF"/>
    <w:rsid w:val="00C61E92"/>
    <w:rsid w:val="00C61F68"/>
    <w:rsid w:val="00C62545"/>
    <w:rsid w:val="00C62B3C"/>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9C4"/>
    <w:rsid w:val="00C92C31"/>
    <w:rsid w:val="00C935AD"/>
    <w:rsid w:val="00C9376D"/>
    <w:rsid w:val="00C93B63"/>
    <w:rsid w:val="00C94B50"/>
    <w:rsid w:val="00CA083B"/>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87E"/>
    <w:rsid w:val="00CC71E3"/>
    <w:rsid w:val="00CC7C18"/>
    <w:rsid w:val="00CC7DE1"/>
    <w:rsid w:val="00CD04CD"/>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125"/>
    <w:rsid w:val="00D52937"/>
    <w:rsid w:val="00D551D3"/>
    <w:rsid w:val="00D55478"/>
    <w:rsid w:val="00D55B10"/>
    <w:rsid w:val="00D55B72"/>
    <w:rsid w:val="00D55DE1"/>
    <w:rsid w:val="00D5704F"/>
    <w:rsid w:val="00D57E6F"/>
    <w:rsid w:val="00D604C0"/>
    <w:rsid w:val="00D6285A"/>
    <w:rsid w:val="00D62B08"/>
    <w:rsid w:val="00D62D0A"/>
    <w:rsid w:val="00D649C4"/>
    <w:rsid w:val="00D64C00"/>
    <w:rsid w:val="00D64FC0"/>
    <w:rsid w:val="00D655C2"/>
    <w:rsid w:val="00D660AA"/>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96A3D"/>
    <w:rsid w:val="00DA11CB"/>
    <w:rsid w:val="00DA1A7F"/>
    <w:rsid w:val="00DA236A"/>
    <w:rsid w:val="00DA2588"/>
    <w:rsid w:val="00DA2ED2"/>
    <w:rsid w:val="00DA4292"/>
    <w:rsid w:val="00DA521A"/>
    <w:rsid w:val="00DB2022"/>
    <w:rsid w:val="00DB3EDB"/>
    <w:rsid w:val="00DB4178"/>
    <w:rsid w:val="00DB4663"/>
    <w:rsid w:val="00DB4DEA"/>
    <w:rsid w:val="00DB6FDF"/>
    <w:rsid w:val="00DB7020"/>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6C46"/>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51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0F3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0C91"/>
    <w:rsid w:val="00F51818"/>
    <w:rsid w:val="00F51FEE"/>
    <w:rsid w:val="00F52214"/>
    <w:rsid w:val="00F522DF"/>
    <w:rsid w:val="00F53362"/>
    <w:rsid w:val="00F5484A"/>
    <w:rsid w:val="00F5567D"/>
    <w:rsid w:val="00F561D4"/>
    <w:rsid w:val="00F57454"/>
    <w:rsid w:val="00F6014F"/>
    <w:rsid w:val="00F61534"/>
    <w:rsid w:val="00F615DF"/>
    <w:rsid w:val="00F62BA7"/>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68C"/>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D093F"/>
    <w:rsid w:val="00FD118A"/>
    <w:rsid w:val="00FD14A1"/>
    <w:rsid w:val="00FD1C14"/>
    <w:rsid w:val="00FD1D69"/>
    <w:rsid w:val="00FD1F33"/>
    <w:rsid w:val="00FD283F"/>
    <w:rsid w:val="00FD2928"/>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0F2F"/>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mas.zdaneviciu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vilma.tamas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70B1-F1AB-4486-9789-3CEEC958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5005</TotalTime>
  <Pages>10</Pages>
  <Words>3695</Words>
  <Characters>27977</Characters>
  <Application>Microsoft Office Word</Application>
  <DocSecurity>0</DocSecurity>
  <Lines>233</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31609</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242</cp:revision>
  <cp:lastPrinted>2025-09-25T06:00:00Z</cp:lastPrinted>
  <dcterms:created xsi:type="dcterms:W3CDTF">2024-02-23T11:44:00Z</dcterms:created>
  <dcterms:modified xsi:type="dcterms:W3CDTF">2025-11-11T07:10:00Z</dcterms:modified>
</cp:coreProperties>
</file>