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BB85" w14:textId="04CC7BB7" w:rsidR="009578E8" w:rsidRPr="003C57FA" w:rsidRDefault="009578E8" w:rsidP="009578E8">
      <w:pPr>
        <w:jc w:val="right"/>
        <w:rPr>
          <w:rFonts w:asciiTheme="minorHAnsi" w:hAnsiTheme="minorHAnsi" w:cstheme="minorHAnsi"/>
          <w:bCs/>
        </w:rPr>
      </w:pPr>
      <w:r w:rsidRPr="003C57FA">
        <w:rPr>
          <w:rFonts w:asciiTheme="minorHAnsi" w:hAnsiTheme="minorHAnsi" w:cstheme="minorHAnsi"/>
          <w:bCs/>
        </w:rPr>
        <w:t xml:space="preserve">Pirkimo sąlygų </w:t>
      </w:r>
      <w:r w:rsidR="00C2168F">
        <w:rPr>
          <w:rFonts w:asciiTheme="minorHAnsi" w:hAnsiTheme="minorHAnsi" w:cstheme="minorHAnsi"/>
          <w:bCs/>
        </w:rPr>
        <w:t>3</w:t>
      </w:r>
      <w:r w:rsidRPr="003C57FA">
        <w:rPr>
          <w:rFonts w:asciiTheme="minorHAnsi" w:hAnsiTheme="minorHAnsi" w:cstheme="minorHAnsi"/>
          <w:bCs/>
        </w:rPr>
        <w:t xml:space="preserve"> priedas</w:t>
      </w:r>
    </w:p>
    <w:p w14:paraId="07F49A16" w14:textId="0526D035" w:rsidR="009578E8" w:rsidRPr="003C57FA" w:rsidRDefault="009578E8" w:rsidP="009578E8">
      <w:pPr>
        <w:jc w:val="right"/>
        <w:rPr>
          <w:rFonts w:asciiTheme="minorHAnsi" w:hAnsiTheme="minorHAnsi" w:cstheme="minorHAnsi"/>
          <w:bCs/>
        </w:rPr>
      </w:pPr>
      <w:r w:rsidRPr="003C57FA">
        <w:rPr>
          <w:rFonts w:asciiTheme="minorHAnsi" w:hAnsiTheme="minorHAnsi" w:cstheme="minorHAnsi"/>
          <w:bCs/>
        </w:rPr>
        <w:t xml:space="preserve">Sutarties projekto specialiųjų sąlygų </w:t>
      </w:r>
      <w:r w:rsidR="00C2168F">
        <w:rPr>
          <w:rFonts w:asciiTheme="minorHAnsi" w:hAnsiTheme="minorHAnsi" w:cstheme="minorHAnsi"/>
          <w:bCs/>
        </w:rPr>
        <w:t>1</w:t>
      </w:r>
      <w:bookmarkStart w:id="0" w:name="_GoBack"/>
      <w:bookmarkEnd w:id="0"/>
      <w:r w:rsidRPr="003C57FA">
        <w:rPr>
          <w:rFonts w:asciiTheme="minorHAnsi" w:hAnsiTheme="minorHAnsi" w:cstheme="minorHAnsi"/>
          <w:bCs/>
        </w:rPr>
        <w:t xml:space="preserve"> priedas</w:t>
      </w:r>
    </w:p>
    <w:p w14:paraId="4DC7FD62" w14:textId="77777777" w:rsidR="009578E8" w:rsidRPr="003C57FA" w:rsidRDefault="009578E8" w:rsidP="009578E8">
      <w:pPr>
        <w:jc w:val="right"/>
        <w:rPr>
          <w:rFonts w:asciiTheme="minorHAnsi" w:hAnsiTheme="minorHAnsi" w:cstheme="minorHAnsi"/>
          <w:bCs/>
        </w:rPr>
      </w:pPr>
    </w:p>
    <w:p w14:paraId="0C5065B5" w14:textId="77777777" w:rsidR="009578E8" w:rsidRPr="003C57FA" w:rsidRDefault="009578E8" w:rsidP="009578E8">
      <w:pPr>
        <w:jc w:val="right"/>
        <w:rPr>
          <w:rFonts w:asciiTheme="minorHAnsi" w:hAnsiTheme="minorHAnsi" w:cstheme="minorHAnsi"/>
          <w:bCs/>
        </w:rPr>
      </w:pPr>
    </w:p>
    <w:p w14:paraId="035A80B6" w14:textId="5D7E13CF" w:rsidR="009578E8" w:rsidRPr="003C57FA" w:rsidRDefault="009578E8" w:rsidP="009578E8">
      <w:pPr>
        <w:jc w:val="center"/>
        <w:rPr>
          <w:rFonts w:asciiTheme="minorHAnsi" w:hAnsiTheme="minorHAnsi" w:cstheme="minorHAnsi"/>
          <w:b/>
          <w:bCs/>
        </w:rPr>
      </w:pPr>
      <w:r w:rsidRPr="003C57FA">
        <w:rPr>
          <w:rFonts w:asciiTheme="minorHAnsi" w:hAnsiTheme="minorHAnsi" w:cstheme="minorHAnsi"/>
          <w:b/>
          <w:bCs/>
        </w:rPr>
        <w:t xml:space="preserve">KAUNO „SANTAROS“ GIMNAZIJOS AKTŲ SALĖS </w:t>
      </w:r>
      <w:r w:rsidR="00087693" w:rsidRPr="003C57FA">
        <w:rPr>
          <w:rFonts w:asciiTheme="minorHAnsi" w:hAnsiTheme="minorHAnsi" w:cstheme="minorHAnsi"/>
          <w:b/>
          <w:bCs/>
        </w:rPr>
        <w:t xml:space="preserve"> SCENOS </w:t>
      </w:r>
      <w:r w:rsidRPr="003C57FA">
        <w:rPr>
          <w:rFonts w:asciiTheme="minorHAnsi" w:hAnsiTheme="minorHAnsi" w:cstheme="minorHAnsi"/>
          <w:b/>
          <w:bCs/>
        </w:rPr>
        <w:t xml:space="preserve">APŠVIETIMO ĮRANGOS PIRKIMO </w:t>
      </w:r>
    </w:p>
    <w:p w14:paraId="4208832F" w14:textId="77777777" w:rsidR="009578E8" w:rsidRPr="003C57FA" w:rsidRDefault="009578E8" w:rsidP="009578E8">
      <w:pPr>
        <w:jc w:val="center"/>
        <w:rPr>
          <w:rFonts w:asciiTheme="minorHAnsi" w:hAnsiTheme="minorHAnsi" w:cstheme="minorHAnsi"/>
          <w:b/>
          <w:bCs/>
        </w:rPr>
      </w:pPr>
      <w:r w:rsidRPr="003C57FA">
        <w:rPr>
          <w:rFonts w:asciiTheme="minorHAnsi" w:hAnsiTheme="minorHAnsi" w:cstheme="minorHAnsi"/>
          <w:b/>
          <w:bCs/>
        </w:rPr>
        <w:t>TECHNINĖ SPECIFIKACIJA</w:t>
      </w:r>
    </w:p>
    <w:p w14:paraId="5B9D7D56" w14:textId="77777777" w:rsidR="009578E8" w:rsidRPr="003C57FA" w:rsidRDefault="009578E8" w:rsidP="009578E8">
      <w:pPr>
        <w:jc w:val="center"/>
        <w:rPr>
          <w:rFonts w:asciiTheme="minorHAnsi" w:hAnsiTheme="minorHAnsi" w:cstheme="minorHAnsi"/>
          <w:b/>
          <w:lang w:eastAsia="zh-CN"/>
        </w:rPr>
      </w:pPr>
    </w:p>
    <w:p w14:paraId="43DE2F39" w14:textId="0FC8B5CE" w:rsidR="009578E8" w:rsidRPr="003C57FA" w:rsidRDefault="009578E8" w:rsidP="009578E8">
      <w:pPr>
        <w:numPr>
          <w:ilvl w:val="0"/>
          <w:numId w:val="28"/>
        </w:numPr>
        <w:tabs>
          <w:tab w:val="left" w:pos="284"/>
        </w:tabs>
        <w:autoSpaceDN/>
        <w:spacing w:after="160" w:line="276" w:lineRule="auto"/>
        <w:ind w:left="0" w:firstLine="0"/>
        <w:contextualSpacing/>
        <w:jc w:val="both"/>
        <w:textAlignment w:val="auto"/>
        <w:rPr>
          <w:rFonts w:asciiTheme="minorHAnsi" w:eastAsia="Calibri" w:hAnsiTheme="minorHAnsi" w:cstheme="minorHAnsi"/>
          <w:b/>
        </w:rPr>
      </w:pPr>
      <w:r w:rsidRPr="003C57FA">
        <w:rPr>
          <w:rFonts w:asciiTheme="minorHAnsi" w:hAnsiTheme="minorHAnsi" w:cstheme="minorHAnsi"/>
          <w:b/>
        </w:rPr>
        <w:t xml:space="preserve"> </w:t>
      </w:r>
      <w:r w:rsidRPr="003C57FA">
        <w:rPr>
          <w:rFonts w:asciiTheme="minorHAnsi" w:eastAsia="Calibri" w:hAnsiTheme="minorHAnsi" w:cstheme="minorHAnsi"/>
          <w:b/>
        </w:rPr>
        <w:t>Pirkimo objektas</w:t>
      </w:r>
      <w:r w:rsidRPr="003C57FA">
        <w:rPr>
          <w:rFonts w:asciiTheme="minorHAnsi" w:eastAsia="Calibri" w:hAnsiTheme="minorHAnsi" w:cstheme="minorHAnsi"/>
        </w:rPr>
        <w:t xml:space="preserve"> – Kauno „Santaros“ gimnazijos aktų salės</w:t>
      </w:r>
      <w:r w:rsidR="00087693" w:rsidRPr="003C57FA">
        <w:rPr>
          <w:rFonts w:asciiTheme="minorHAnsi" w:eastAsia="Calibri" w:hAnsiTheme="minorHAnsi" w:cstheme="minorHAnsi"/>
        </w:rPr>
        <w:t xml:space="preserve"> scenos</w:t>
      </w:r>
      <w:r w:rsidRPr="003C57FA">
        <w:rPr>
          <w:rFonts w:asciiTheme="minorHAnsi" w:eastAsia="Calibri" w:hAnsiTheme="minorHAnsi" w:cstheme="minorHAnsi"/>
        </w:rPr>
        <w:t xml:space="preserve"> apšvietimo įranga</w:t>
      </w:r>
      <w:r w:rsidR="005C6F7E" w:rsidRPr="003C57FA">
        <w:rPr>
          <w:rFonts w:asciiTheme="minorHAnsi" w:eastAsia="Calibri" w:hAnsiTheme="minorHAnsi" w:cstheme="minorHAnsi"/>
        </w:rPr>
        <w:t xml:space="preserve"> kartu su sumontavimo darbais</w:t>
      </w:r>
      <w:r w:rsidRPr="003C57FA">
        <w:rPr>
          <w:rFonts w:asciiTheme="minorHAnsi" w:eastAsia="Calibri" w:hAnsiTheme="minorHAnsi" w:cstheme="minorHAnsi"/>
        </w:rPr>
        <w:t xml:space="preserve"> (toliau – Prekės)</w:t>
      </w:r>
      <w:r w:rsidRPr="003C57FA">
        <w:rPr>
          <w:rFonts w:asciiTheme="minorHAnsi" w:hAnsiTheme="minorHAnsi" w:cstheme="minorHAnsi"/>
        </w:rPr>
        <w:t>.</w:t>
      </w:r>
      <w:r w:rsidR="00C17EB7" w:rsidRPr="003C57FA">
        <w:rPr>
          <w:rFonts w:asciiTheme="minorHAnsi" w:hAnsiTheme="minorHAnsi" w:cstheme="minorHAnsi"/>
        </w:rPr>
        <w:t xml:space="preserve"> </w:t>
      </w:r>
      <w:r w:rsidR="00C17EB7" w:rsidRPr="003C57FA">
        <w:rPr>
          <w:rFonts w:asciiTheme="minorHAnsi" w:eastAsia="Calibri" w:hAnsiTheme="minorHAnsi" w:cstheme="minorHAnsi"/>
          <w:bCs/>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w:t>
      </w:r>
    </w:p>
    <w:p w14:paraId="3DC67586" w14:textId="21F34DEB" w:rsidR="009578E8" w:rsidRPr="003C57FA" w:rsidRDefault="009578E8" w:rsidP="009578E8">
      <w:pPr>
        <w:pStyle w:val="Betarp"/>
        <w:spacing w:before="120" w:after="120" w:line="276" w:lineRule="auto"/>
        <w:jc w:val="both"/>
        <w:rPr>
          <w:rFonts w:asciiTheme="minorHAnsi" w:hAnsiTheme="minorHAnsi" w:cstheme="minorHAnsi"/>
          <w:lang w:val="lt-LT" w:eastAsia="lt-LT"/>
        </w:rPr>
      </w:pPr>
      <w:r w:rsidRPr="003C57FA">
        <w:rPr>
          <w:rFonts w:asciiTheme="minorHAnsi" w:hAnsiTheme="minorHAnsi" w:cstheme="minorHAnsi"/>
          <w:b/>
          <w:lang w:val="lt-LT"/>
        </w:rPr>
        <w:t>2. Bendrieji reikalavimai</w:t>
      </w:r>
      <w:r w:rsidR="004B1165" w:rsidRPr="003C57FA">
        <w:rPr>
          <w:rFonts w:asciiTheme="minorHAnsi" w:hAnsiTheme="minorHAnsi" w:cstheme="minorHAnsi"/>
          <w:b/>
          <w:lang w:val="lt-LT"/>
        </w:rPr>
        <w:t>:</w:t>
      </w:r>
      <w:r w:rsidRPr="003C57FA">
        <w:rPr>
          <w:rFonts w:asciiTheme="minorHAnsi" w:hAnsiTheme="minorHAnsi" w:cstheme="minorHAnsi"/>
          <w:b/>
          <w:lang w:val="lt-LT"/>
        </w:rPr>
        <w:t xml:space="preserve"> </w:t>
      </w:r>
    </w:p>
    <w:p w14:paraId="3E344DA3" w14:textId="77777777" w:rsidR="001F4467" w:rsidRPr="00A60696" w:rsidRDefault="009578E8" w:rsidP="001F4467">
      <w:pPr>
        <w:pStyle w:val="Betarp"/>
        <w:spacing w:line="276" w:lineRule="auto"/>
        <w:jc w:val="both"/>
        <w:rPr>
          <w:rFonts w:asciiTheme="minorHAnsi" w:hAnsiTheme="minorHAnsi" w:cstheme="minorHAnsi"/>
          <w:lang w:val="lt-LT"/>
        </w:rPr>
      </w:pPr>
      <w:r w:rsidRPr="003C57FA">
        <w:rPr>
          <w:rFonts w:asciiTheme="minorHAnsi" w:hAnsiTheme="minorHAnsi" w:cstheme="minorHAnsi"/>
          <w:lang w:val="lt-LT"/>
        </w:rPr>
        <w:t>2.1. Tiekėjas savo jėgomis ir lėšomis Prekes turi pristatyti adresu: Baltų pr. 51, LT-48239 Kaunas (</w:t>
      </w:r>
      <w:r w:rsidR="0071665B" w:rsidRPr="003C57FA">
        <w:rPr>
          <w:rFonts w:asciiTheme="minorHAnsi" w:hAnsiTheme="minorHAnsi" w:cstheme="minorHAnsi"/>
          <w:lang w:val="lt-LT"/>
        </w:rPr>
        <w:t xml:space="preserve">į </w:t>
      </w:r>
      <w:r w:rsidRPr="003C57FA">
        <w:rPr>
          <w:rFonts w:asciiTheme="minorHAnsi" w:hAnsiTheme="minorHAnsi" w:cstheme="minorHAnsi"/>
          <w:lang w:val="lt-LT"/>
        </w:rPr>
        <w:t>Pirkėjo nurodytą  patalpą), jas sunešti, sumontuoti, paleisti (įskaitant programinės įrangos įdiegimą, sukonfigūravimą bei įrangos ir jos dalių suderinimą tarpusavyje)</w:t>
      </w:r>
      <w:r w:rsidR="0071665B" w:rsidRPr="003C57FA">
        <w:rPr>
          <w:rFonts w:asciiTheme="minorHAnsi" w:hAnsiTheme="minorHAnsi" w:cstheme="minorHAnsi"/>
          <w:lang w:val="lt-LT"/>
        </w:rPr>
        <w:t xml:space="preserve">, taip pat apmokyti Pirkėjo nurodytus asmenis naudotis sumontuotomis Prekėmis, bei perduoti Prekes Pirkėjo nuosavybėn </w:t>
      </w:r>
      <w:r w:rsidR="001F4467" w:rsidRPr="00A60696">
        <w:rPr>
          <w:rFonts w:asciiTheme="minorHAnsi" w:hAnsiTheme="minorHAnsi" w:cstheme="minorHAnsi"/>
          <w:b/>
          <w:lang w:val="lt-LT"/>
        </w:rPr>
        <w:t>ne vėliau kaip per 2 (du) mėnesius nuo</w:t>
      </w:r>
      <w:r w:rsidR="001F4467" w:rsidRPr="00F72CBA">
        <w:rPr>
          <w:rFonts w:ascii="Calibri" w:hAnsi="Calibri" w:cs="Calibri"/>
          <w:b/>
          <w:bCs/>
          <w:lang w:val="en-US"/>
        </w:rPr>
        <w:t xml:space="preserve"> </w:t>
      </w:r>
      <w:proofErr w:type="spellStart"/>
      <w:r w:rsidR="001F4467" w:rsidRPr="007E4821">
        <w:rPr>
          <w:rFonts w:ascii="Calibri" w:hAnsi="Calibri" w:cs="Calibri"/>
          <w:b/>
          <w:bCs/>
          <w:lang w:val="en-US"/>
        </w:rPr>
        <w:t>nuo</w:t>
      </w:r>
      <w:proofErr w:type="spellEnd"/>
      <w:r w:rsidR="001F4467" w:rsidRPr="007E4821">
        <w:rPr>
          <w:rFonts w:ascii="Calibri" w:hAnsi="Calibri" w:cs="Calibri"/>
          <w:b/>
          <w:bCs/>
          <w:lang w:val="en-US"/>
        </w:rPr>
        <w:t xml:space="preserve"> </w:t>
      </w:r>
      <w:proofErr w:type="spellStart"/>
      <w:r w:rsidR="001F4467">
        <w:rPr>
          <w:rFonts w:ascii="Calibri" w:hAnsi="Calibri" w:cs="Calibri"/>
          <w:b/>
          <w:bCs/>
          <w:lang w:val="en-US"/>
        </w:rPr>
        <w:t>užsakymo</w:t>
      </w:r>
      <w:proofErr w:type="spellEnd"/>
      <w:r w:rsidR="001F4467">
        <w:rPr>
          <w:rFonts w:ascii="Calibri" w:hAnsi="Calibri" w:cs="Calibri"/>
          <w:b/>
          <w:bCs/>
          <w:lang w:val="en-US"/>
        </w:rPr>
        <w:t xml:space="preserve"> </w:t>
      </w:r>
      <w:proofErr w:type="spellStart"/>
      <w:r w:rsidR="001F4467">
        <w:rPr>
          <w:rFonts w:ascii="Calibri" w:hAnsi="Calibri" w:cs="Calibri"/>
          <w:b/>
          <w:bCs/>
          <w:lang w:val="en-US"/>
        </w:rPr>
        <w:t>pateikimo</w:t>
      </w:r>
      <w:proofErr w:type="spellEnd"/>
      <w:r w:rsidR="001F4467">
        <w:rPr>
          <w:rFonts w:ascii="Calibri" w:hAnsi="Calibri" w:cs="Calibri"/>
          <w:b/>
          <w:bCs/>
          <w:lang w:val="en-US"/>
        </w:rPr>
        <w:t xml:space="preserve"> </w:t>
      </w:r>
      <w:proofErr w:type="spellStart"/>
      <w:r w:rsidR="001F4467">
        <w:rPr>
          <w:rFonts w:ascii="Calibri" w:hAnsi="Calibri" w:cs="Calibri"/>
          <w:b/>
          <w:bCs/>
          <w:lang w:val="en-US"/>
        </w:rPr>
        <w:t>dienos</w:t>
      </w:r>
      <w:proofErr w:type="spellEnd"/>
      <w:r w:rsidR="001F4467" w:rsidRPr="00A60696">
        <w:rPr>
          <w:rFonts w:asciiTheme="minorHAnsi" w:hAnsiTheme="minorHAnsi" w:cstheme="minorHAnsi"/>
          <w:b/>
          <w:lang w:val="lt-LT"/>
        </w:rPr>
        <w:t>.</w:t>
      </w:r>
      <w:r w:rsidR="001F4467">
        <w:rPr>
          <w:rFonts w:asciiTheme="minorHAnsi" w:hAnsiTheme="minorHAnsi" w:cstheme="minorHAnsi"/>
          <w:b/>
          <w:lang w:val="lt-LT"/>
        </w:rPr>
        <w:t xml:space="preserve"> Užsakymas teikiamas po Techninės specifikacijos 2.7 papunktyje nurodyto plano sudarymo dienos.</w:t>
      </w:r>
    </w:p>
    <w:p w14:paraId="28F19AC0" w14:textId="7343F071" w:rsidR="009578E8" w:rsidRPr="003C57FA" w:rsidRDefault="009578E8" w:rsidP="009578E8">
      <w:pPr>
        <w:spacing w:line="276" w:lineRule="auto"/>
        <w:jc w:val="both"/>
        <w:rPr>
          <w:rFonts w:asciiTheme="minorHAnsi" w:hAnsiTheme="minorHAnsi" w:cstheme="minorHAnsi"/>
        </w:rPr>
      </w:pPr>
      <w:r w:rsidRPr="003C57FA">
        <w:rPr>
          <w:rFonts w:asciiTheme="minorHAnsi" w:eastAsia="Calibri" w:hAnsiTheme="minorHAnsi" w:cstheme="minorHAnsi"/>
        </w:rPr>
        <w:t xml:space="preserve">2.2. Prekės turi būti komplektuojamos su visais tinkamam jų veikimui reikalingais ir numatytą Prekių funkcionalumą užtikrinančiais priedais, </w:t>
      </w:r>
      <w:r w:rsidRPr="003C57FA">
        <w:rPr>
          <w:rFonts w:ascii="Calibri" w:hAnsi="Calibri" w:cs="Calibri"/>
        </w:rPr>
        <w:t xml:space="preserve">papildoma technine ar programine įranga, kuri yra techniškai ar technologiškai būtina Prekių funkcionalumui užtikrinti. </w:t>
      </w:r>
      <w:r w:rsidRPr="003C57FA">
        <w:rPr>
          <w:rFonts w:asciiTheme="minorHAnsi" w:hAnsiTheme="minorHAnsi" w:cstheme="minorHAnsi"/>
        </w:rPr>
        <w:t>Tiekėjas turi įvertinti ir atlikti visas būtin</w:t>
      </w:r>
      <w:r w:rsidR="00E43621" w:rsidRPr="003C57FA">
        <w:rPr>
          <w:rFonts w:asciiTheme="minorHAnsi" w:hAnsiTheme="minorHAnsi" w:cstheme="minorHAnsi"/>
        </w:rPr>
        <w:t>u</w:t>
      </w:r>
      <w:r w:rsidRPr="003C57FA">
        <w:rPr>
          <w:rFonts w:asciiTheme="minorHAnsi" w:hAnsiTheme="minorHAnsi" w:cstheme="minorHAnsi"/>
        </w:rPr>
        <w:t>s darbus, reikalingus siūlomoms Prekėms įdiegti, sukonfigūruoti, priderinti bei parengti naudoti. Tiekėjas turi įvertinti:</w:t>
      </w:r>
    </w:p>
    <w:p w14:paraId="57CA7BDC" w14:textId="31A33E8B" w:rsidR="009578E8" w:rsidRPr="003C57FA"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strike/>
        </w:rPr>
      </w:pPr>
      <w:r w:rsidRPr="003C57FA">
        <w:rPr>
          <w:rFonts w:asciiTheme="minorHAnsi" w:hAnsiTheme="minorHAnsi" w:cstheme="minorHAnsi"/>
        </w:rPr>
        <w:t xml:space="preserve">visus reikalingus kabelius, laidus, jungtis ir kitus būtinus priedus, užtikrinančius reikiamą </w:t>
      </w:r>
      <w:r w:rsidR="00C17EB7" w:rsidRPr="003C57FA">
        <w:rPr>
          <w:rFonts w:asciiTheme="minorHAnsi" w:hAnsiTheme="minorHAnsi" w:cstheme="minorHAnsi"/>
        </w:rPr>
        <w:t xml:space="preserve">siūlomos </w:t>
      </w:r>
      <w:r w:rsidRPr="003C57FA">
        <w:rPr>
          <w:rFonts w:asciiTheme="minorHAnsi" w:hAnsiTheme="minorHAnsi" w:cstheme="minorHAnsi"/>
        </w:rPr>
        <w:t>apšvietimo</w:t>
      </w:r>
      <w:r w:rsidR="00766F36" w:rsidRPr="003C57FA">
        <w:rPr>
          <w:rFonts w:asciiTheme="minorHAnsi" w:hAnsiTheme="minorHAnsi" w:cstheme="minorHAnsi"/>
        </w:rPr>
        <w:t xml:space="preserve"> </w:t>
      </w:r>
      <w:r w:rsidR="00C17EB7" w:rsidRPr="003C57FA">
        <w:rPr>
          <w:rFonts w:asciiTheme="minorHAnsi" w:hAnsiTheme="minorHAnsi" w:cstheme="minorHAnsi"/>
        </w:rPr>
        <w:t xml:space="preserve">sistemos </w:t>
      </w:r>
      <w:r w:rsidRPr="003C57FA">
        <w:rPr>
          <w:rFonts w:asciiTheme="minorHAnsi" w:hAnsiTheme="minorHAnsi" w:cstheme="minorHAnsi"/>
        </w:rPr>
        <w:t>funkcionalumą;</w:t>
      </w:r>
    </w:p>
    <w:p w14:paraId="0DFE9089" w14:textId="5EA3287F" w:rsidR="009578E8" w:rsidRPr="003C57FA"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3C57FA">
        <w:rPr>
          <w:rFonts w:asciiTheme="minorHAnsi" w:hAnsiTheme="minorHAnsi" w:cstheme="minorHAnsi"/>
        </w:rPr>
        <w:t>visas reikalingas instaliacines ir montažines medžiagas, užtikrinančias tinkamą siūlom</w:t>
      </w:r>
      <w:r w:rsidR="00E43621" w:rsidRPr="003C57FA">
        <w:rPr>
          <w:rFonts w:asciiTheme="minorHAnsi" w:hAnsiTheme="minorHAnsi" w:cstheme="minorHAnsi"/>
        </w:rPr>
        <w:t>os</w:t>
      </w:r>
      <w:r w:rsidRPr="003C57FA">
        <w:rPr>
          <w:rFonts w:asciiTheme="minorHAnsi" w:hAnsiTheme="minorHAnsi" w:cstheme="minorHAnsi"/>
        </w:rPr>
        <w:t xml:space="preserve"> apšvietimo</w:t>
      </w:r>
      <w:r w:rsidR="00766F36" w:rsidRPr="003C57FA">
        <w:rPr>
          <w:rFonts w:asciiTheme="minorHAnsi" w:hAnsiTheme="minorHAnsi" w:cstheme="minorHAnsi"/>
        </w:rPr>
        <w:t xml:space="preserve"> </w:t>
      </w:r>
      <w:r w:rsidR="00C17EB7" w:rsidRPr="003C57FA">
        <w:rPr>
          <w:rFonts w:asciiTheme="minorHAnsi" w:hAnsiTheme="minorHAnsi" w:cstheme="minorHAnsi"/>
        </w:rPr>
        <w:t xml:space="preserve">sistemos </w:t>
      </w:r>
      <w:r w:rsidRPr="003C57FA">
        <w:rPr>
          <w:rFonts w:asciiTheme="minorHAnsi" w:hAnsiTheme="minorHAnsi" w:cstheme="minorHAnsi"/>
        </w:rPr>
        <w:t>instaliaciją;</w:t>
      </w:r>
    </w:p>
    <w:p w14:paraId="79FB9F3F" w14:textId="0F7FDB58" w:rsidR="009578E8" w:rsidRPr="003C57FA"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3C57FA">
        <w:rPr>
          <w:rFonts w:asciiTheme="minorHAnsi" w:hAnsiTheme="minorHAnsi" w:cstheme="minorHAnsi"/>
        </w:rPr>
        <w:t>apšvietimo įrangos programavimo ir vartotojo sąsajos (</w:t>
      </w:r>
      <w:proofErr w:type="spellStart"/>
      <w:r w:rsidRPr="003C57FA">
        <w:rPr>
          <w:rFonts w:asciiTheme="minorHAnsi" w:hAnsiTheme="minorHAnsi" w:cstheme="minorHAnsi"/>
        </w:rPr>
        <w:t>interface</w:t>
      </w:r>
      <w:proofErr w:type="spellEnd"/>
      <w:r w:rsidRPr="003C57FA">
        <w:rPr>
          <w:rFonts w:asciiTheme="minorHAnsi" w:hAnsiTheme="minorHAnsi" w:cstheme="minorHAnsi"/>
        </w:rPr>
        <w:t xml:space="preserve">) kūrimo paslaugas pagal iš anksto suderintus Pirkėjo reikalavimus; </w:t>
      </w:r>
    </w:p>
    <w:p w14:paraId="45193F07" w14:textId="2052D16B" w:rsidR="009578E8" w:rsidRPr="003C57FA"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3C57FA">
        <w:rPr>
          <w:rFonts w:asciiTheme="minorHAnsi" w:hAnsiTheme="minorHAnsi" w:cstheme="minorHAnsi"/>
          <w:iCs/>
        </w:rPr>
        <w:t>visus montavimo, sujungimo, derinimo bei sistem</w:t>
      </w:r>
      <w:r w:rsidR="003C57FA" w:rsidRPr="003C57FA">
        <w:rPr>
          <w:rFonts w:asciiTheme="minorHAnsi" w:hAnsiTheme="minorHAnsi" w:cstheme="minorHAnsi"/>
          <w:iCs/>
        </w:rPr>
        <w:t>os</w:t>
      </w:r>
      <w:r w:rsidRPr="003C57FA">
        <w:rPr>
          <w:rFonts w:asciiTheme="minorHAnsi" w:hAnsiTheme="minorHAnsi" w:cstheme="minorHAnsi"/>
          <w:iCs/>
        </w:rPr>
        <w:t xml:space="preserve"> paleidimo darbus, </w:t>
      </w:r>
      <w:r w:rsidRPr="003C57FA">
        <w:rPr>
          <w:rFonts w:asciiTheme="minorHAnsi" w:hAnsiTheme="minorHAnsi" w:cstheme="minorHAnsi"/>
          <w:i/>
          <w:iCs/>
        </w:rPr>
        <w:t xml:space="preserve">pagal iš anksto su Pirkėju suderintus reikalavimus  ir </w:t>
      </w:r>
      <w:r w:rsidRPr="003C57FA">
        <w:rPr>
          <w:rFonts w:asciiTheme="minorHAnsi" w:hAnsiTheme="minorHAnsi" w:cstheme="minorHAnsi"/>
          <w:iCs/>
        </w:rPr>
        <w:t>laikantis gamintojų rekomendacijų.</w:t>
      </w:r>
    </w:p>
    <w:p w14:paraId="6667B1D7" w14:textId="370E7F43" w:rsidR="009578E8" w:rsidRPr="003C57FA"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3C57FA">
        <w:rPr>
          <w:rFonts w:asciiTheme="minorHAnsi" w:hAnsiTheme="minorHAnsi" w:cstheme="minorHAnsi"/>
          <w:iCs/>
        </w:rPr>
        <w:t>mokymus Pirkėjo nurodytam personalui</w:t>
      </w:r>
      <w:r w:rsidRPr="003C57FA">
        <w:rPr>
          <w:rFonts w:asciiTheme="minorHAnsi" w:hAnsiTheme="minorHAnsi" w:cstheme="minorHAnsi"/>
          <w:i/>
          <w:iCs/>
        </w:rPr>
        <w:t xml:space="preserve"> </w:t>
      </w:r>
      <w:r w:rsidRPr="003C57FA">
        <w:rPr>
          <w:rFonts w:asciiTheme="minorHAnsi" w:hAnsiTheme="minorHAnsi" w:cstheme="minorHAnsi"/>
          <w:iCs/>
        </w:rPr>
        <w:t>apie pagrindin</w:t>
      </w:r>
      <w:r w:rsidRPr="003C57FA">
        <w:rPr>
          <w:rFonts w:asciiTheme="minorHAnsi" w:hAnsiTheme="minorHAnsi" w:cstheme="minorHAnsi"/>
          <w:iCs/>
          <w:strike/>
        </w:rPr>
        <w:t>e</w:t>
      </w:r>
      <w:r w:rsidRPr="003C57FA">
        <w:rPr>
          <w:rFonts w:asciiTheme="minorHAnsi" w:hAnsiTheme="minorHAnsi" w:cstheme="minorHAnsi"/>
          <w:iCs/>
        </w:rPr>
        <w:t>s siūlomų prekių technin</w:t>
      </w:r>
      <w:r w:rsidRPr="003C57FA">
        <w:rPr>
          <w:rFonts w:asciiTheme="minorHAnsi" w:hAnsiTheme="minorHAnsi" w:cstheme="minorHAnsi"/>
          <w:iCs/>
          <w:strike/>
        </w:rPr>
        <w:t>ė</w:t>
      </w:r>
      <w:r w:rsidRPr="003C57FA">
        <w:rPr>
          <w:rFonts w:asciiTheme="minorHAnsi" w:hAnsiTheme="minorHAnsi" w:cstheme="minorHAnsi"/>
          <w:iCs/>
        </w:rPr>
        <w:t>s savyb</w:t>
      </w:r>
      <w:r w:rsidRPr="003C57FA">
        <w:rPr>
          <w:rFonts w:asciiTheme="minorHAnsi" w:hAnsiTheme="minorHAnsi" w:cstheme="minorHAnsi"/>
          <w:iCs/>
          <w:strike/>
        </w:rPr>
        <w:t>ė</w:t>
      </w:r>
      <w:r w:rsidRPr="003C57FA">
        <w:rPr>
          <w:rFonts w:asciiTheme="minorHAnsi" w:hAnsiTheme="minorHAnsi" w:cstheme="minorHAnsi"/>
          <w:iCs/>
        </w:rPr>
        <w:t>s bei pagrindiniais veikimo ir naudojimosi principais.</w:t>
      </w:r>
    </w:p>
    <w:p w14:paraId="67871201" w14:textId="77777777" w:rsidR="009578E8" w:rsidRPr="003C57FA" w:rsidRDefault="009578E8" w:rsidP="009578E8">
      <w:pPr>
        <w:pStyle w:val="Betarp"/>
        <w:spacing w:line="276" w:lineRule="auto"/>
        <w:jc w:val="both"/>
        <w:rPr>
          <w:rFonts w:asciiTheme="minorHAnsi" w:hAnsiTheme="minorHAnsi" w:cstheme="minorHAnsi"/>
          <w:lang w:val="lt-LT"/>
        </w:rPr>
      </w:pPr>
      <w:r w:rsidRPr="003C57FA">
        <w:rPr>
          <w:rFonts w:asciiTheme="minorHAnsi" w:hAnsiTheme="minorHAnsi" w:cstheme="minorHAnsi"/>
          <w:lang w:val="lt-LT"/>
        </w:rPr>
        <w:lastRenderedPageBreak/>
        <w:t xml:space="preserve">2.3. Prekės (įskaitant jų dalis ir priedus) turi būti naujos, nenaudotos, neturėti paslėptų trūkumų ar defektų, būti nepažeistos, pateikiamos su visais prekių naudojimo, priežiūros instrukcijomis </w:t>
      </w:r>
      <w:r w:rsidRPr="003C57FA">
        <w:rPr>
          <w:rFonts w:asciiTheme="minorHAnsi" w:eastAsia="Calibri" w:hAnsiTheme="minorHAnsi" w:cstheme="minorHAnsi"/>
          <w:lang w:val="lt-LT"/>
        </w:rPr>
        <w:t xml:space="preserve">sertifikatus (jei tokie yra), techninius pasus (jei tokie yra) </w:t>
      </w:r>
      <w:r w:rsidRPr="003C57FA">
        <w:rPr>
          <w:rFonts w:asciiTheme="minorHAnsi" w:hAnsiTheme="minorHAnsi" w:cstheme="minorHAnsi"/>
          <w:lang w:val="lt-LT"/>
        </w:rPr>
        <w:t>ir dokumentais, patvirtinančiais Teikėjo/gamintojo garantinius įsipareigojimus, lietuvių kalba. Prekės turi atitikti visus šioje techninėje specifikacijoje nurodytus reikalavimus.</w:t>
      </w:r>
    </w:p>
    <w:p w14:paraId="43CAA7F3" w14:textId="77777777" w:rsidR="009578E8" w:rsidRPr="003C57FA" w:rsidRDefault="009578E8" w:rsidP="009578E8">
      <w:pPr>
        <w:pStyle w:val="Betarp"/>
        <w:spacing w:line="276" w:lineRule="auto"/>
        <w:jc w:val="both"/>
        <w:rPr>
          <w:rFonts w:asciiTheme="minorHAnsi" w:hAnsiTheme="minorHAnsi" w:cstheme="minorHAnsi"/>
          <w:lang w:val="lt-LT"/>
        </w:rPr>
      </w:pPr>
      <w:r w:rsidRPr="003C57FA">
        <w:rPr>
          <w:rFonts w:asciiTheme="minorHAnsi" w:hAnsiTheme="minorHAnsi" w:cstheme="minorHAnsi"/>
          <w:lang w:val="lt-LT"/>
        </w:rPr>
        <w:t>2.4. Prekės turi atitikti įprastai tokioms prekėms nustatytus kokybės reikalavimus.</w:t>
      </w:r>
    </w:p>
    <w:p w14:paraId="5099EB38" w14:textId="77777777" w:rsidR="009578E8" w:rsidRPr="003C57FA" w:rsidRDefault="009578E8" w:rsidP="009578E8">
      <w:pPr>
        <w:spacing w:line="276" w:lineRule="auto"/>
        <w:jc w:val="both"/>
        <w:rPr>
          <w:rFonts w:ascii="Calibri" w:hAnsi="Calibri" w:cs="Calibri"/>
          <w:color w:val="000000"/>
        </w:rPr>
      </w:pPr>
      <w:r w:rsidRPr="003C57FA">
        <w:rPr>
          <w:rFonts w:asciiTheme="minorHAnsi" w:hAnsiTheme="minorHAnsi" w:cstheme="minorHAnsi"/>
        </w:rPr>
        <w:t xml:space="preserve">2.5. </w:t>
      </w:r>
      <w:r w:rsidRPr="003C57FA">
        <w:rPr>
          <w:rFonts w:ascii="Calibri" w:hAnsi="Calibri" w:cs="Calibri"/>
          <w:color w:val="000000"/>
        </w:rPr>
        <w:t>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3BE1AA4C" w14:textId="77777777" w:rsidR="009578E8" w:rsidRPr="003C57FA" w:rsidRDefault="009578E8" w:rsidP="009578E8">
      <w:pPr>
        <w:pStyle w:val="Betarp"/>
        <w:spacing w:line="276" w:lineRule="auto"/>
        <w:jc w:val="both"/>
        <w:rPr>
          <w:rFonts w:asciiTheme="minorHAnsi" w:hAnsiTheme="minorHAnsi" w:cstheme="minorHAnsi"/>
          <w:lang w:val="lt-LT" w:eastAsia="lt-LT"/>
        </w:rPr>
      </w:pPr>
      <w:r w:rsidRPr="003C57FA">
        <w:rPr>
          <w:rFonts w:asciiTheme="minorHAnsi" w:hAnsiTheme="minorHAnsi" w:cstheme="minorHAnsi"/>
          <w:lang w:val="lt-LT" w:eastAsia="lt-LT"/>
        </w:rPr>
        <w:t>2.6</w:t>
      </w:r>
      <w:r w:rsidRPr="003C57FA">
        <w:rPr>
          <w:rFonts w:asciiTheme="minorHAnsi" w:hAnsiTheme="minorHAnsi" w:cstheme="minorHAnsi"/>
          <w:b/>
          <w:bCs/>
          <w:lang w:val="lt-LT" w:eastAsia="lt-LT"/>
        </w:rPr>
        <w:t>.</w:t>
      </w:r>
      <w:r w:rsidRPr="003C57FA">
        <w:rPr>
          <w:rFonts w:asciiTheme="minorHAnsi" w:hAnsiTheme="minorHAnsi" w:cstheme="minorHAnsi"/>
          <w:lang w:val="lt-LT" w:eastAsia="lt-LT"/>
        </w:rPr>
        <w:t xml:space="preserve"> Tiekėjas pristatęs Prekes, jas sumontavęs, turi sutvarkyti Prekių sumontavimo vietą, išvežti Prekių montavimo metu susidariusias atliekas (jeigu jų susidaro). Į Prekių kainą turi būti įtrauktas visų rūšių pakuočių išvežimas.</w:t>
      </w:r>
    </w:p>
    <w:p w14:paraId="5B4EEF1D" w14:textId="36EB98A3" w:rsidR="009578E8" w:rsidRPr="003C57FA" w:rsidRDefault="009578E8" w:rsidP="009578E8">
      <w:pPr>
        <w:pStyle w:val="Betarp"/>
        <w:spacing w:line="276" w:lineRule="auto"/>
        <w:jc w:val="both"/>
        <w:rPr>
          <w:rFonts w:asciiTheme="minorHAnsi" w:hAnsiTheme="minorHAnsi" w:cstheme="minorHAnsi"/>
          <w:lang w:val="lt-LT" w:eastAsia="lt-LT"/>
        </w:rPr>
      </w:pPr>
      <w:r w:rsidRPr="003C57FA">
        <w:rPr>
          <w:rFonts w:asciiTheme="minorHAnsi" w:hAnsiTheme="minorHAnsi" w:cstheme="minorHAnsi"/>
          <w:lang w:val="lt-LT" w:eastAsia="lt-LT"/>
        </w:rPr>
        <w:t>2.7. Tiekėjas</w:t>
      </w:r>
      <w:r w:rsidR="007874C6" w:rsidRPr="003C57FA">
        <w:rPr>
          <w:rFonts w:asciiTheme="minorHAnsi" w:hAnsiTheme="minorHAnsi" w:cstheme="minorHAnsi"/>
          <w:lang w:val="lt-LT" w:eastAsia="lt-LT"/>
        </w:rPr>
        <w:t>,</w:t>
      </w:r>
      <w:r w:rsidRPr="003C57FA">
        <w:rPr>
          <w:rFonts w:asciiTheme="minorHAnsi" w:hAnsiTheme="minorHAnsi" w:cstheme="minorHAnsi"/>
          <w:lang w:val="lt-LT" w:eastAsia="lt-LT"/>
        </w:rPr>
        <w:t xml:space="preserve"> p</w:t>
      </w:r>
      <w:r w:rsidR="007874C6" w:rsidRPr="003C57FA">
        <w:rPr>
          <w:rFonts w:asciiTheme="minorHAnsi" w:hAnsiTheme="minorHAnsi" w:cstheme="minorHAnsi"/>
          <w:lang w:val="lt-LT" w:eastAsia="lt-LT"/>
        </w:rPr>
        <w:t>asirašius</w:t>
      </w:r>
      <w:r w:rsidRPr="003C57FA">
        <w:rPr>
          <w:rFonts w:asciiTheme="minorHAnsi" w:hAnsiTheme="minorHAnsi" w:cstheme="minorHAnsi"/>
          <w:lang w:val="lt-LT" w:eastAsia="lt-LT"/>
        </w:rPr>
        <w:t xml:space="preserve"> sutart</w:t>
      </w:r>
      <w:r w:rsidR="007874C6" w:rsidRPr="003C57FA">
        <w:rPr>
          <w:rFonts w:asciiTheme="minorHAnsi" w:hAnsiTheme="minorHAnsi" w:cstheme="minorHAnsi"/>
          <w:lang w:val="lt-LT" w:eastAsia="lt-LT"/>
        </w:rPr>
        <w:t>į</w:t>
      </w:r>
      <w:r w:rsidRPr="003C57FA">
        <w:rPr>
          <w:rFonts w:asciiTheme="minorHAnsi" w:hAnsiTheme="minorHAnsi" w:cstheme="minorHAnsi"/>
          <w:lang w:val="lt-LT" w:eastAsia="lt-LT"/>
        </w:rPr>
        <w:t xml:space="preserve"> </w:t>
      </w:r>
      <w:r w:rsidR="007874C6" w:rsidRPr="003C57FA">
        <w:rPr>
          <w:rFonts w:asciiTheme="minorHAnsi" w:hAnsiTheme="minorHAnsi" w:cstheme="minorHAnsi"/>
          <w:lang w:val="lt-LT" w:eastAsia="lt-LT"/>
        </w:rPr>
        <w:t xml:space="preserve">, </w:t>
      </w:r>
      <w:r w:rsidRPr="003C57FA">
        <w:rPr>
          <w:rFonts w:asciiTheme="minorHAnsi" w:hAnsiTheme="minorHAnsi" w:cstheme="minorHAnsi"/>
          <w:lang w:val="lt-LT" w:eastAsia="lt-LT"/>
        </w:rPr>
        <w:t xml:space="preserve">ne vėliau kaip per </w:t>
      </w:r>
      <w:r w:rsidR="007874C6" w:rsidRPr="003C57FA">
        <w:rPr>
          <w:rFonts w:asciiTheme="minorHAnsi" w:hAnsiTheme="minorHAnsi" w:cstheme="minorHAnsi"/>
          <w:lang w:val="lt-LT" w:eastAsia="lt-LT"/>
        </w:rPr>
        <w:t xml:space="preserve">3 (tris) </w:t>
      </w:r>
      <w:r w:rsidRPr="003C57FA">
        <w:rPr>
          <w:rFonts w:asciiTheme="minorHAnsi" w:hAnsiTheme="minorHAnsi" w:cstheme="minorHAnsi"/>
          <w:lang w:val="lt-LT" w:eastAsia="lt-LT"/>
        </w:rPr>
        <w:t>darbo dien</w:t>
      </w:r>
      <w:r w:rsidR="007874C6" w:rsidRPr="003C57FA">
        <w:rPr>
          <w:rFonts w:asciiTheme="minorHAnsi" w:hAnsiTheme="minorHAnsi" w:cstheme="minorHAnsi"/>
          <w:lang w:val="lt-LT" w:eastAsia="lt-LT"/>
        </w:rPr>
        <w:t>as</w:t>
      </w:r>
      <w:r w:rsidRPr="003C57FA">
        <w:rPr>
          <w:rFonts w:asciiTheme="minorHAnsi" w:hAnsiTheme="minorHAnsi" w:cstheme="minorHAnsi"/>
          <w:lang w:val="lt-LT" w:eastAsia="lt-LT"/>
        </w:rPr>
        <w:t xml:space="preserve"> turi parengti ir su </w:t>
      </w:r>
      <w:r w:rsidR="0071665B" w:rsidRPr="003C57FA">
        <w:rPr>
          <w:rFonts w:asciiTheme="minorHAnsi" w:hAnsiTheme="minorHAnsi" w:cstheme="minorHAnsi"/>
          <w:lang w:val="lt-LT" w:eastAsia="lt-LT"/>
        </w:rPr>
        <w:t xml:space="preserve">Pirkėju </w:t>
      </w:r>
      <w:r w:rsidR="007874C6" w:rsidRPr="003C57FA">
        <w:rPr>
          <w:rFonts w:asciiTheme="minorHAnsi" w:hAnsiTheme="minorHAnsi" w:cstheme="minorHAnsi"/>
          <w:lang w:val="lt-LT" w:eastAsia="lt-LT"/>
        </w:rPr>
        <w:t>su</w:t>
      </w:r>
      <w:r w:rsidRPr="003C57FA">
        <w:rPr>
          <w:rFonts w:asciiTheme="minorHAnsi" w:hAnsiTheme="minorHAnsi" w:cstheme="minorHAnsi"/>
          <w:lang w:val="lt-LT" w:eastAsia="lt-LT"/>
        </w:rPr>
        <w:t xml:space="preserve">derinti </w:t>
      </w:r>
      <w:r w:rsidR="007874C6" w:rsidRPr="003C57FA">
        <w:rPr>
          <w:rFonts w:asciiTheme="minorHAnsi" w:hAnsiTheme="minorHAnsi" w:cstheme="minorHAnsi"/>
          <w:lang w:val="lt-LT" w:eastAsia="lt-LT"/>
        </w:rPr>
        <w:t xml:space="preserve">Prekių </w:t>
      </w:r>
      <w:r w:rsidRPr="003C57FA">
        <w:rPr>
          <w:rFonts w:asciiTheme="minorHAnsi" w:hAnsiTheme="minorHAnsi" w:cstheme="minorHAnsi"/>
          <w:lang w:val="lt-LT" w:eastAsia="lt-LT"/>
        </w:rPr>
        <w:t xml:space="preserve">pristatymo ir montavimo darbų planą. Į montavimo darbų apimtį turi būti įtraukti visi pajungimo darbai iki nurodyto elektros lizdo/lizdų. </w:t>
      </w:r>
    </w:p>
    <w:p w14:paraId="7E380CA4" w14:textId="77777777" w:rsidR="009578E8" w:rsidRPr="003C57FA" w:rsidRDefault="009578E8" w:rsidP="009578E8">
      <w:pPr>
        <w:spacing w:line="276" w:lineRule="auto"/>
        <w:jc w:val="both"/>
        <w:rPr>
          <w:rFonts w:asciiTheme="minorHAnsi" w:hAnsiTheme="minorHAnsi" w:cstheme="minorHAnsi"/>
        </w:rPr>
      </w:pPr>
      <w:r w:rsidRPr="003C57FA">
        <w:rPr>
          <w:rFonts w:asciiTheme="minorHAnsi" w:hAnsiTheme="minorHAnsi" w:cstheme="minorHAnsi"/>
        </w:rPr>
        <w:t>2.8. Tiekėjas privalo užtikrinti, kad Prekių garantinio gedimo atveju būtų nemokamai atlikti šie veiksmai: Prekių išmontavimas, pervežimas, pakaitinės Prekės pristatymas ir jos montavimas. Visos paslaugos, susijusios su Prekių garantiniu aptarnavimu (įskaitant transportavimą, išmontavimą, montavimą, pakaitinės Prekės naudojimą, reikalingas instaliacines medžiagas ir kt.), turi būti atliekamos tiekėjo sąskaita. Pirkėjui dėl šių veiksmų negali būti taikomi jokie papildomi mokesčiai. Pakaitinė Prekė turi būti ne prastesnių techninių parametrų nei remontuojama Prekė ir užtikrinti visą jos funkcionalumą tol, kol suremontuota Prekė bus grąžinta ir visiškai eksploatuojama.</w:t>
      </w:r>
    </w:p>
    <w:p w14:paraId="4749D901" w14:textId="7D5D1F0A" w:rsidR="009578E8" w:rsidRDefault="009578E8" w:rsidP="009578E8">
      <w:pPr>
        <w:spacing w:line="276" w:lineRule="auto"/>
        <w:jc w:val="both"/>
        <w:rPr>
          <w:rFonts w:asciiTheme="minorHAnsi" w:hAnsiTheme="minorHAnsi" w:cstheme="minorHAnsi"/>
        </w:rPr>
      </w:pPr>
      <w:r w:rsidRPr="003C57FA">
        <w:rPr>
          <w:rFonts w:asciiTheme="minorHAnsi" w:hAnsiTheme="minorHAnsi" w:cstheme="minorHAnsi"/>
        </w:rPr>
        <w:t xml:space="preserve">2.9. Tiekėjams rekomenduojama prieš teikiant pasiūlymą apžiūrėti Prekių pristatymo, montavimo vietą. </w:t>
      </w:r>
      <w:bookmarkStart w:id="1" w:name="_Hlk213156602"/>
      <w:r w:rsidRPr="003C57FA">
        <w:rPr>
          <w:rFonts w:asciiTheme="minorHAnsi" w:hAnsiTheme="minorHAnsi" w:cstheme="minorHAnsi"/>
        </w:rPr>
        <w:t>Kontaktinis asmuo apžiūrai</w:t>
      </w:r>
      <w:r w:rsidR="00566338" w:rsidRPr="003C57FA">
        <w:rPr>
          <w:rFonts w:asciiTheme="minorHAnsi" w:hAnsiTheme="minorHAnsi" w:cstheme="minorHAnsi"/>
        </w:rPr>
        <w:t xml:space="preserve">: Kauno „Santaros“ gimnazijos direktoriaus pavaduotojas ūkio reikalams Romas Aleksandravičius, el. p. alexromas6@gmail.com , tel. </w:t>
      </w:r>
      <w:r w:rsidR="003C57FA" w:rsidRPr="003C57FA">
        <w:rPr>
          <w:rFonts w:asciiTheme="minorHAnsi" w:hAnsiTheme="minorHAnsi" w:cstheme="minorHAnsi"/>
        </w:rPr>
        <w:t>N</w:t>
      </w:r>
      <w:r w:rsidR="00566338" w:rsidRPr="003C57FA">
        <w:rPr>
          <w:rFonts w:asciiTheme="minorHAnsi" w:hAnsiTheme="minorHAnsi" w:cstheme="minorHAnsi"/>
        </w:rPr>
        <w:t>r. 061454770</w:t>
      </w:r>
      <w:bookmarkEnd w:id="1"/>
      <w:r w:rsidR="00566338" w:rsidRPr="003C57FA">
        <w:rPr>
          <w:rFonts w:asciiTheme="minorHAnsi" w:hAnsiTheme="minorHAnsi" w:cstheme="minorHAnsi"/>
        </w:rPr>
        <w:t>.</w:t>
      </w:r>
    </w:p>
    <w:p w14:paraId="787CB2CC" w14:textId="1944E4BA" w:rsidR="00201714" w:rsidRDefault="00201714" w:rsidP="0022091B">
      <w:pPr>
        <w:pStyle w:val="Betarp1"/>
        <w:jc w:val="both"/>
        <w:rPr>
          <w:rFonts w:ascii="Calibri" w:eastAsia="Calibri" w:hAnsi="Calibri" w:cs="Calibri"/>
          <w:szCs w:val="24"/>
          <w:lang w:val="lt-LT"/>
        </w:rPr>
      </w:pPr>
      <w:r>
        <w:rPr>
          <w:rFonts w:asciiTheme="minorHAnsi" w:hAnsiTheme="minorHAnsi" w:cstheme="minorHAnsi"/>
        </w:rPr>
        <w:t xml:space="preserve">2.10 </w:t>
      </w:r>
      <w:r w:rsidRPr="003C57FA">
        <w:rPr>
          <w:rFonts w:ascii="Calibri" w:hAnsi="Calibri" w:cs="Calibri"/>
          <w:szCs w:val="24"/>
          <w:lang w:val="lt-LT"/>
        </w:rPr>
        <w:t xml:space="preserve">Visoms techninės specifikacijos 3 punkto lentelėje nurodytoms Prekėms </w:t>
      </w:r>
      <w:r w:rsidRPr="003C57FA">
        <w:rPr>
          <w:rFonts w:ascii="Calibri" w:hAnsi="Calibri" w:cs="Calibri"/>
          <w:b/>
          <w:szCs w:val="24"/>
          <w:lang w:val="lt-LT"/>
        </w:rPr>
        <w:t xml:space="preserve">turi būti suteikiamas </w:t>
      </w:r>
      <w:r w:rsidRPr="003C57FA">
        <w:rPr>
          <w:rFonts w:ascii="Calibri" w:eastAsia="Calibri" w:hAnsi="Calibri" w:cs="Calibri"/>
          <w:b/>
          <w:szCs w:val="24"/>
          <w:lang w:val="lt-LT"/>
        </w:rPr>
        <w:t xml:space="preserve">2 (dviejų) metų </w:t>
      </w:r>
      <w:r w:rsidRPr="003C57FA">
        <w:rPr>
          <w:rFonts w:ascii="Calibri" w:hAnsi="Calibri" w:cs="Calibri"/>
          <w:b/>
          <w:szCs w:val="24"/>
          <w:lang w:val="lt-LT"/>
        </w:rPr>
        <w:t>gamintojo ar tiekėjo</w:t>
      </w:r>
      <w:r w:rsidRPr="003C57FA">
        <w:rPr>
          <w:rFonts w:ascii="Calibri" w:eastAsia="Calibri" w:hAnsi="Calibri" w:cs="Calibri"/>
          <w:b/>
          <w:szCs w:val="24"/>
          <w:lang w:val="lt-LT"/>
        </w:rPr>
        <w:t xml:space="preserve"> garantinis terminas</w:t>
      </w:r>
      <w:r w:rsidRPr="003C57FA">
        <w:rPr>
          <w:rFonts w:ascii="Calibri" w:eastAsia="Calibri" w:hAnsi="Calibri" w:cs="Calibri"/>
          <w:szCs w:val="24"/>
          <w:lang w:val="lt-LT"/>
        </w:rPr>
        <w:t>, kuris pradedamas skaičiuoti nuo Prekių perdavimo ir priėmimo akto pasirašymo dienos.</w:t>
      </w:r>
    </w:p>
    <w:p w14:paraId="7F3DBCA2" w14:textId="4152B89C" w:rsidR="00EA5061" w:rsidRPr="00EA5061" w:rsidRDefault="00EA5061" w:rsidP="00EA5061">
      <w:pPr>
        <w:spacing w:line="276" w:lineRule="auto"/>
        <w:jc w:val="both"/>
        <w:rPr>
          <w:rFonts w:asciiTheme="minorHAnsi" w:hAnsiTheme="minorHAnsi" w:cstheme="minorHAnsi"/>
          <w:szCs w:val="22"/>
        </w:rPr>
      </w:pPr>
      <w:r w:rsidRPr="00EA5061">
        <w:rPr>
          <w:rFonts w:asciiTheme="minorHAnsi" w:hAnsiTheme="minorHAnsi" w:cstheme="minorHAnsi"/>
          <w:szCs w:val="22"/>
        </w:rPr>
        <w:t>2.1</w:t>
      </w:r>
      <w:r>
        <w:rPr>
          <w:rFonts w:asciiTheme="minorHAnsi" w:hAnsiTheme="minorHAnsi" w:cstheme="minorHAnsi"/>
          <w:szCs w:val="22"/>
        </w:rPr>
        <w:t>1</w:t>
      </w:r>
      <w:r w:rsidRPr="00EA5061">
        <w:rPr>
          <w:rFonts w:asciiTheme="minorHAnsi" w:hAnsiTheme="minorHAnsi" w:cstheme="minorHAnsi"/>
          <w:szCs w:val="22"/>
        </w:rPr>
        <w:t>.Prekės turi būti CE ženklintos, atitikti 2011/65/ES (</w:t>
      </w:r>
      <w:proofErr w:type="spellStart"/>
      <w:r w:rsidRPr="00EA5061">
        <w:rPr>
          <w:rFonts w:asciiTheme="minorHAnsi" w:hAnsiTheme="minorHAnsi" w:cstheme="minorHAnsi"/>
          <w:szCs w:val="22"/>
        </w:rPr>
        <w:t>RoHS</w:t>
      </w:r>
      <w:proofErr w:type="spellEnd"/>
      <w:r w:rsidRPr="00EA5061">
        <w:rPr>
          <w:rFonts w:asciiTheme="minorHAnsi" w:hAnsiTheme="minorHAnsi" w:cstheme="minorHAnsi"/>
          <w:szCs w:val="22"/>
        </w:rPr>
        <w:t>) direktyvą bei gamintojo deklaruojamus efektyvumo, ilgaamžiškumo ir tvarumo reikalavimus, tinkamus profesionaliam naudojimui aktų salėse</w:t>
      </w:r>
      <w:r>
        <w:rPr>
          <w:rFonts w:asciiTheme="minorHAnsi" w:hAnsiTheme="minorHAnsi" w:cstheme="minorHAnsi"/>
          <w:szCs w:val="22"/>
        </w:rPr>
        <w:t>.</w:t>
      </w:r>
    </w:p>
    <w:p w14:paraId="0307609B" w14:textId="77777777" w:rsidR="00EA5061" w:rsidRPr="0022091B" w:rsidRDefault="00EA5061" w:rsidP="0022091B">
      <w:pPr>
        <w:pStyle w:val="Betarp1"/>
        <w:jc w:val="both"/>
        <w:rPr>
          <w:rFonts w:ascii="Calibri" w:eastAsia="Calibri" w:hAnsi="Calibri" w:cs="Calibri"/>
        </w:rPr>
      </w:pPr>
    </w:p>
    <w:p w14:paraId="3F859A04" w14:textId="77777777" w:rsidR="009578E8" w:rsidRPr="003C57FA" w:rsidRDefault="009578E8" w:rsidP="009578E8">
      <w:pPr>
        <w:pStyle w:val="Betarp"/>
        <w:spacing w:line="276" w:lineRule="auto"/>
        <w:jc w:val="both"/>
        <w:rPr>
          <w:rFonts w:asciiTheme="minorHAnsi" w:hAnsiTheme="minorHAnsi" w:cstheme="minorHAnsi"/>
          <w:b/>
          <w:u w:val="single"/>
          <w:lang w:val="lt-LT"/>
        </w:rPr>
      </w:pPr>
      <w:r w:rsidRPr="003C57FA">
        <w:rPr>
          <w:rFonts w:asciiTheme="minorHAnsi" w:hAnsiTheme="minorHAnsi" w:cstheme="minorHAnsi"/>
          <w:b/>
          <w:lang w:val="lt-LT"/>
        </w:rPr>
        <w:t xml:space="preserve">          3.</w:t>
      </w:r>
      <w:r w:rsidRPr="003C57FA">
        <w:rPr>
          <w:rFonts w:asciiTheme="minorHAnsi" w:hAnsiTheme="minorHAnsi" w:cstheme="minorHAnsi"/>
          <w:b/>
          <w:i/>
          <w:lang w:val="lt-LT"/>
        </w:rPr>
        <w:t xml:space="preserve"> </w:t>
      </w:r>
      <w:r w:rsidRPr="003C57FA">
        <w:rPr>
          <w:rFonts w:asciiTheme="minorHAnsi" w:hAnsiTheme="minorHAnsi" w:cstheme="minorHAnsi"/>
          <w:b/>
          <w:lang w:val="lt-LT"/>
        </w:rPr>
        <w:t>Techniniai reikalavimai Prekėms</w:t>
      </w:r>
    </w:p>
    <w:p w14:paraId="4AD236A3" w14:textId="77777777" w:rsidR="003C57FA" w:rsidRPr="003C57FA" w:rsidRDefault="003C57FA" w:rsidP="003C57FA">
      <w:pPr>
        <w:pStyle w:val="Betarp"/>
        <w:spacing w:line="276" w:lineRule="auto"/>
        <w:ind w:firstLine="720"/>
        <w:jc w:val="both"/>
        <w:rPr>
          <w:rFonts w:asciiTheme="minorHAnsi" w:hAnsiTheme="minorHAnsi" w:cstheme="minorHAnsi"/>
          <w:b/>
          <w:u w:val="single"/>
          <w:lang w:val="lt-LT"/>
        </w:rPr>
      </w:pPr>
      <w:r w:rsidRPr="003C57FA">
        <w:rPr>
          <w:rFonts w:asciiTheme="minorHAnsi" w:hAnsiTheme="minorHAnsi" w:cstheme="minorHAnsi"/>
          <w:b/>
          <w:u w:val="single"/>
          <w:lang w:val="lt-LT"/>
        </w:rPr>
        <w:t xml:space="preserve">Būtina užpildyti lentelių 4 stulpelyje reikalaujamas reikšmes, nurodant </w:t>
      </w:r>
      <w:r w:rsidRPr="003C57FA">
        <w:rPr>
          <w:rFonts w:asciiTheme="minorHAnsi" w:hAnsiTheme="minorHAnsi" w:cstheme="minorHAnsi"/>
          <w:b/>
          <w:lang w:val="lt-LT"/>
        </w:rPr>
        <w:t xml:space="preserve">siūlomų prekių gamintoją ar prekių ženklą, modelį, modifikaciją (jeigu yra), prekių kodą (jeigu yra), </w:t>
      </w:r>
      <w:r w:rsidRPr="003C57FA">
        <w:rPr>
          <w:rFonts w:asciiTheme="minorHAnsi" w:eastAsia="Calibri" w:hAnsiTheme="minorHAnsi" w:cstheme="minorHAnsi"/>
          <w:b/>
          <w:lang w:val="lt-LT" w:eastAsia="en-US"/>
        </w:rPr>
        <w:t>konkrečius siūlomų prekių duomenis ir charakteristikas bei kitą reikalaujamą informaciją.</w:t>
      </w:r>
    </w:p>
    <w:p w14:paraId="7D86F5FC" w14:textId="77777777" w:rsidR="003C57FA" w:rsidRPr="003C57FA" w:rsidRDefault="003C57FA" w:rsidP="003C57FA">
      <w:pPr>
        <w:pStyle w:val="Betarp"/>
        <w:spacing w:line="276" w:lineRule="auto"/>
        <w:ind w:firstLine="720"/>
        <w:jc w:val="both"/>
        <w:rPr>
          <w:rFonts w:asciiTheme="minorHAnsi" w:hAnsiTheme="minorHAnsi" w:cstheme="minorHAnsi"/>
          <w:b/>
          <w:lang w:val="lt-LT"/>
        </w:rPr>
      </w:pPr>
      <w:r w:rsidRPr="003C57FA">
        <w:rPr>
          <w:rFonts w:asciiTheme="minorHAnsi" w:hAnsiTheme="minorHAnsi" w:cstheme="minorHAnsi"/>
          <w:b/>
          <w:lang w:val="lt-LT"/>
        </w:rPr>
        <w:t xml:space="preserve">Įrodant siūlomų prekių atitiktį techninės specifikacijos reikalavimams, pateikiami </w:t>
      </w:r>
      <w:r w:rsidRPr="003C57FA">
        <w:rPr>
          <w:rFonts w:asciiTheme="minorHAnsi" w:hAnsiTheme="minorHAnsi" w:cstheme="minorHAnsi"/>
          <w:b/>
          <w:u w:val="single"/>
          <w:lang w:val="lt-LT"/>
        </w:rPr>
        <w:t>gamintojo ar jo oficialaus atstovo dokumentai</w:t>
      </w:r>
      <w:r w:rsidRPr="003C57FA">
        <w:rPr>
          <w:rFonts w:asciiTheme="minorHAnsi" w:hAnsiTheme="minorHAnsi" w:cstheme="minorHAnsi"/>
          <w:bCs/>
          <w:lang w:val="lt-LT"/>
        </w:rPr>
        <w:t xml:space="preserve"> (</w:t>
      </w:r>
      <w:r w:rsidRPr="003C57FA">
        <w:rPr>
          <w:rFonts w:ascii="Calibri" w:hAnsi="Calibri" w:cs="Calibri"/>
          <w:lang w:val="lt-LT" w:eastAsia="lt-LT"/>
        </w:rPr>
        <w:t>išskyrus lentelių 5 stulpelyje brūkšniu užbrauktas eilutes, nes prekių atitiktis šių eilučių 3 stulpelyje nurodytiems reikalavimams bus tikrinama sutarties vykdymo metu,</w:t>
      </w:r>
      <w:r w:rsidRPr="003C57FA">
        <w:rPr>
          <w:rFonts w:ascii="Calibri" w:eastAsia="Calibri" w:hAnsi="Calibri" w:cs="Calibri"/>
          <w:i/>
          <w:lang w:val="lt-LT" w:eastAsia="en-US"/>
        </w:rPr>
        <w:t xml:space="preserve"> </w:t>
      </w:r>
      <w:r w:rsidRPr="003C57FA">
        <w:rPr>
          <w:rFonts w:ascii="Calibri" w:eastAsia="Calibri" w:hAnsi="Calibri" w:cs="Calibri"/>
          <w:lang w:val="lt-LT" w:eastAsia="en-US"/>
        </w:rPr>
        <w:t xml:space="preserve">tačiau Perkančiajai organizacijai </w:t>
      </w:r>
      <w:r w:rsidRPr="003C57FA">
        <w:rPr>
          <w:rFonts w:ascii="Calibri" w:hAnsi="Calibri" w:cs="Calibri"/>
          <w:lang w:val="lt-LT" w:eastAsia="lt-LT"/>
        </w:rPr>
        <w:t>kilus įtarimams dėl siūlomų prekių atitikties nurodytam reikalavimui, ji turi teisę paprašyti tiekėjo pateikti atitiktį įrodančius dokumentus pasiūlymų vertinimo metu)</w:t>
      </w:r>
      <w:r w:rsidRPr="003C57FA">
        <w:rPr>
          <w:rFonts w:asciiTheme="minorHAnsi" w:hAnsiTheme="minorHAnsi" w:cstheme="minorHAnsi"/>
          <w:b/>
          <w:lang w:val="lt-LT"/>
        </w:rPr>
        <w:t xml:space="preserve">  (</w:t>
      </w:r>
      <w:r w:rsidRPr="003C57FA">
        <w:rPr>
          <w:rFonts w:asciiTheme="minorHAnsi" w:eastAsia="Calibri" w:hAnsiTheme="minorHAnsi" w:cstheme="minorHAnsi"/>
          <w:b/>
          <w:lang w:val="lt-LT"/>
        </w:rPr>
        <w:t xml:space="preserve">techninės specifikacijos, katalogų, bukletų kopijos, </w:t>
      </w:r>
      <w:r w:rsidRPr="003C57FA">
        <w:rPr>
          <w:rFonts w:ascii="Calibri" w:hAnsi="Calibri" w:cs="Calibri"/>
          <w:b/>
          <w:bCs/>
          <w:lang w:val="lt-LT"/>
        </w:rPr>
        <w:lastRenderedPageBreak/>
        <w:t>atitinkamą (-</w:t>
      </w:r>
      <w:proofErr w:type="spellStart"/>
      <w:r w:rsidRPr="003C57FA">
        <w:rPr>
          <w:rFonts w:ascii="Calibri" w:hAnsi="Calibri" w:cs="Calibri"/>
          <w:b/>
          <w:bCs/>
          <w:lang w:val="lt-LT"/>
        </w:rPr>
        <w:t>us</w:t>
      </w:r>
      <w:proofErr w:type="spellEnd"/>
      <w:r w:rsidRPr="003C57FA">
        <w:rPr>
          <w:rFonts w:ascii="Calibri" w:hAnsi="Calibri" w:cs="Calibri"/>
          <w:b/>
          <w:bCs/>
          <w:lang w:val="lt-LT"/>
        </w:rPr>
        <w:t>) techninės specifikacijos reikalavimą (-</w:t>
      </w:r>
      <w:proofErr w:type="spellStart"/>
      <w:r w:rsidRPr="003C57FA">
        <w:rPr>
          <w:rFonts w:ascii="Calibri" w:hAnsi="Calibri" w:cs="Calibri"/>
          <w:b/>
          <w:bCs/>
          <w:lang w:val="lt-LT"/>
        </w:rPr>
        <w:t>us</w:t>
      </w:r>
      <w:proofErr w:type="spellEnd"/>
      <w:r w:rsidRPr="003C57FA">
        <w:rPr>
          <w:rFonts w:ascii="Calibri" w:hAnsi="Calibri" w:cs="Calibri"/>
          <w:b/>
          <w:bCs/>
          <w:lang w:val="lt-LT"/>
        </w:rPr>
        <w:t>) patvirtinanti (-</w:t>
      </w:r>
      <w:proofErr w:type="spellStart"/>
      <w:r w:rsidRPr="003C57FA">
        <w:rPr>
          <w:rFonts w:ascii="Calibri" w:hAnsi="Calibri" w:cs="Calibri"/>
          <w:b/>
          <w:bCs/>
          <w:lang w:val="lt-LT"/>
        </w:rPr>
        <w:t>čios</w:t>
      </w:r>
      <w:proofErr w:type="spellEnd"/>
      <w:r w:rsidRPr="003C57FA">
        <w:rPr>
          <w:rFonts w:ascii="Calibri" w:hAnsi="Calibri" w:cs="Calibri"/>
          <w:b/>
          <w:bCs/>
          <w:lang w:val="lt-LT"/>
        </w:rPr>
        <w:t>) momentinė (-ės) ekrano kopija (-</w:t>
      </w:r>
      <w:proofErr w:type="spellStart"/>
      <w:r w:rsidRPr="003C57FA">
        <w:rPr>
          <w:rFonts w:ascii="Calibri" w:hAnsi="Calibri" w:cs="Calibri"/>
          <w:b/>
          <w:bCs/>
          <w:lang w:val="lt-LT"/>
        </w:rPr>
        <w:t>os</w:t>
      </w:r>
      <w:proofErr w:type="spellEnd"/>
      <w:r w:rsidRPr="003C57FA">
        <w:rPr>
          <w:rFonts w:ascii="Calibri" w:hAnsi="Calibri" w:cs="Calibri"/>
          <w:b/>
          <w:bCs/>
          <w:lang w:val="lt-LT"/>
        </w:rPr>
        <w:t xml:space="preserve">) (angl. </w:t>
      </w:r>
      <w:proofErr w:type="spellStart"/>
      <w:r w:rsidRPr="003C57FA">
        <w:rPr>
          <w:rFonts w:ascii="Calibri" w:hAnsi="Calibri" w:cs="Calibri"/>
          <w:b/>
          <w:bCs/>
          <w:i/>
          <w:iCs/>
          <w:lang w:val="lt-LT"/>
        </w:rPr>
        <w:t>print</w:t>
      </w:r>
      <w:proofErr w:type="spellEnd"/>
      <w:r w:rsidRPr="003C57FA">
        <w:rPr>
          <w:rFonts w:ascii="Calibri" w:hAnsi="Calibri" w:cs="Calibri"/>
          <w:b/>
          <w:bCs/>
          <w:i/>
          <w:iCs/>
          <w:lang w:val="lt-LT"/>
        </w:rPr>
        <w:t xml:space="preserve"> </w:t>
      </w:r>
      <w:proofErr w:type="spellStart"/>
      <w:r w:rsidRPr="003C57FA">
        <w:rPr>
          <w:rFonts w:ascii="Calibri" w:hAnsi="Calibri" w:cs="Calibri"/>
          <w:b/>
          <w:bCs/>
          <w:i/>
          <w:iCs/>
          <w:lang w:val="lt-LT"/>
        </w:rPr>
        <w:t>screen</w:t>
      </w:r>
      <w:proofErr w:type="spellEnd"/>
      <w:r w:rsidRPr="003C57FA">
        <w:rPr>
          <w:rFonts w:ascii="Calibri" w:hAnsi="Calibri" w:cs="Calibri"/>
          <w:b/>
          <w:bCs/>
          <w:lang w:val="lt-LT"/>
        </w:rPr>
        <w:t>)</w:t>
      </w:r>
      <w:r w:rsidRPr="003C57FA">
        <w:rPr>
          <w:rFonts w:asciiTheme="minorHAnsi" w:eastAsia="Calibri" w:hAnsiTheme="minorHAnsi" w:cstheme="minorHAnsi"/>
          <w:b/>
          <w:lang w:val="lt-LT"/>
        </w:rPr>
        <w:t xml:space="preserve"> </w:t>
      </w:r>
      <w:r w:rsidRPr="003C57FA">
        <w:rPr>
          <w:rFonts w:ascii="Calibri" w:hAnsi="Calibri" w:cs="Calibri"/>
          <w:i/>
          <w:iCs/>
          <w:u w:val="single"/>
          <w:lang w:val="lt-LT"/>
        </w:rPr>
        <w:t>(tokiu atveju momentinėje ekrano kopijoje (</w:t>
      </w:r>
      <w:proofErr w:type="spellStart"/>
      <w:r w:rsidRPr="003C57FA">
        <w:rPr>
          <w:rFonts w:ascii="Calibri" w:hAnsi="Calibri" w:cs="Calibri"/>
          <w:i/>
          <w:iCs/>
          <w:u w:val="single"/>
          <w:lang w:val="lt-LT"/>
        </w:rPr>
        <w:t>print</w:t>
      </w:r>
      <w:proofErr w:type="spellEnd"/>
      <w:r w:rsidRPr="003C57FA">
        <w:rPr>
          <w:rFonts w:ascii="Calibri" w:hAnsi="Calibri" w:cs="Calibri"/>
          <w:i/>
          <w:iCs/>
          <w:u w:val="single"/>
          <w:lang w:val="lt-LT"/>
        </w:rPr>
        <w:t xml:space="preserve"> </w:t>
      </w:r>
      <w:proofErr w:type="spellStart"/>
      <w:r w:rsidRPr="003C57FA">
        <w:rPr>
          <w:rFonts w:ascii="Calibri" w:hAnsi="Calibri" w:cs="Calibri"/>
          <w:i/>
          <w:iCs/>
          <w:u w:val="single"/>
          <w:lang w:val="lt-LT"/>
        </w:rPr>
        <w:t>screen‘e</w:t>
      </w:r>
      <w:proofErr w:type="spellEnd"/>
      <w:r w:rsidRPr="003C57FA">
        <w:rPr>
          <w:rFonts w:ascii="Calibri" w:hAnsi="Calibri" w:cs="Calibri"/>
          <w:i/>
          <w:iCs/>
          <w:u w:val="single"/>
          <w:lang w:val="lt-LT"/>
        </w:rPr>
        <w:t xml:space="preserve">) turi būti matoma informacija, </w:t>
      </w:r>
      <w:r w:rsidRPr="003C57FA">
        <w:rPr>
          <w:rFonts w:ascii="Calibri" w:hAnsi="Calibri" w:cs="Calibri"/>
          <w:b/>
          <w:bCs/>
          <w:i/>
          <w:iCs/>
          <w:u w:val="single"/>
          <w:lang w:val="lt-LT"/>
        </w:rPr>
        <w:t>kad kopija padaryta iš</w:t>
      </w:r>
      <w:r w:rsidRPr="003C57FA">
        <w:rPr>
          <w:rFonts w:ascii="Calibri" w:hAnsi="Calibri" w:cs="Calibri"/>
          <w:i/>
          <w:iCs/>
          <w:u w:val="single"/>
          <w:lang w:val="lt-LT"/>
        </w:rPr>
        <w:t xml:space="preserve"> </w:t>
      </w:r>
      <w:r w:rsidRPr="003C57FA">
        <w:rPr>
          <w:rFonts w:ascii="Calibri" w:hAnsi="Calibri" w:cs="Calibri"/>
          <w:b/>
          <w:bCs/>
          <w:i/>
          <w:iCs/>
          <w:u w:val="single"/>
          <w:lang w:val="lt-LT"/>
        </w:rPr>
        <w:t>gamintojo</w:t>
      </w:r>
      <w:r w:rsidRPr="003C57FA">
        <w:rPr>
          <w:rFonts w:ascii="Calibri" w:hAnsi="Calibri" w:cs="Calibri"/>
          <w:i/>
          <w:iCs/>
          <w:u w:val="single"/>
          <w:lang w:val="lt-LT"/>
        </w:rPr>
        <w:t xml:space="preserve"> </w:t>
      </w:r>
      <w:r w:rsidRPr="003C57FA">
        <w:rPr>
          <w:rFonts w:ascii="Calibri" w:hAnsi="Calibri" w:cs="Calibri"/>
          <w:b/>
          <w:bCs/>
          <w:i/>
          <w:iCs/>
          <w:u w:val="single"/>
          <w:lang w:val="lt-LT"/>
        </w:rPr>
        <w:t>ar jo oficialaus / įgalioto atstovo</w:t>
      </w:r>
      <w:r w:rsidRPr="003C57FA">
        <w:rPr>
          <w:rFonts w:ascii="Calibri" w:hAnsi="Calibri" w:cs="Calibri"/>
          <w:i/>
          <w:iCs/>
          <w:u w:val="single"/>
          <w:lang w:val="lt-LT"/>
        </w:rPr>
        <w:t xml:space="preserve"> </w:t>
      </w:r>
      <w:r w:rsidRPr="003C57FA">
        <w:rPr>
          <w:rFonts w:ascii="Calibri" w:hAnsi="Calibri" w:cs="Calibri"/>
          <w:b/>
          <w:bCs/>
          <w:i/>
          <w:iCs/>
          <w:u w:val="single"/>
          <w:lang w:val="lt-LT"/>
        </w:rPr>
        <w:t>tinklalapio</w:t>
      </w:r>
      <w:r w:rsidRPr="003C57FA">
        <w:rPr>
          <w:rFonts w:ascii="Calibri" w:hAnsi="Calibri" w:cs="Calibri"/>
          <w:i/>
          <w:iCs/>
          <w:u w:val="single"/>
          <w:lang w:val="lt-LT"/>
        </w:rPr>
        <w:t xml:space="preserve"> ir turi būti aiškiai pažymėta (-</w:t>
      </w:r>
      <w:proofErr w:type="spellStart"/>
      <w:r w:rsidRPr="003C57FA">
        <w:rPr>
          <w:rFonts w:ascii="Calibri" w:hAnsi="Calibri" w:cs="Calibri"/>
          <w:i/>
          <w:iCs/>
          <w:u w:val="single"/>
          <w:lang w:val="lt-LT"/>
        </w:rPr>
        <w:t>os</w:t>
      </w:r>
      <w:proofErr w:type="spellEnd"/>
      <w:r w:rsidRPr="003C57FA">
        <w:rPr>
          <w:rFonts w:ascii="Calibri" w:hAnsi="Calibri" w:cs="Calibri"/>
          <w:i/>
          <w:iCs/>
          <w:u w:val="single"/>
          <w:lang w:val="lt-LT"/>
        </w:rPr>
        <w:t>) konkreti (-</w:t>
      </w:r>
      <w:proofErr w:type="spellStart"/>
      <w:r w:rsidRPr="003C57FA">
        <w:rPr>
          <w:rFonts w:ascii="Calibri" w:hAnsi="Calibri" w:cs="Calibri"/>
          <w:i/>
          <w:iCs/>
          <w:u w:val="single"/>
          <w:lang w:val="lt-LT"/>
        </w:rPr>
        <w:t>čios</w:t>
      </w:r>
      <w:proofErr w:type="spellEnd"/>
      <w:r w:rsidRPr="003C57FA">
        <w:rPr>
          <w:rFonts w:ascii="Calibri" w:hAnsi="Calibri" w:cs="Calibri"/>
          <w:i/>
          <w:iCs/>
          <w:u w:val="single"/>
          <w:lang w:val="lt-LT"/>
        </w:rPr>
        <w:t>) vieta (-</w:t>
      </w:r>
      <w:proofErr w:type="spellStart"/>
      <w:r w:rsidRPr="003C57FA">
        <w:rPr>
          <w:rFonts w:ascii="Calibri" w:hAnsi="Calibri" w:cs="Calibri"/>
          <w:i/>
          <w:iCs/>
          <w:u w:val="single"/>
          <w:lang w:val="lt-LT"/>
        </w:rPr>
        <w:t>os</w:t>
      </w:r>
      <w:proofErr w:type="spellEnd"/>
      <w:r w:rsidRPr="003C57FA">
        <w:rPr>
          <w:rFonts w:ascii="Calibri" w:hAnsi="Calibri" w:cs="Calibri"/>
          <w:i/>
          <w:iCs/>
          <w:u w:val="single"/>
          <w:lang w:val="lt-LT"/>
        </w:rPr>
        <w:t>), kurioje (-</w:t>
      </w:r>
      <w:proofErr w:type="spellStart"/>
      <w:r w:rsidRPr="003C57FA">
        <w:rPr>
          <w:rFonts w:ascii="Calibri" w:hAnsi="Calibri" w:cs="Calibri"/>
          <w:i/>
          <w:iCs/>
          <w:u w:val="single"/>
          <w:lang w:val="lt-LT"/>
        </w:rPr>
        <w:t>iose</w:t>
      </w:r>
      <w:proofErr w:type="spellEnd"/>
      <w:r w:rsidRPr="003C57FA">
        <w:rPr>
          <w:rFonts w:ascii="Calibri" w:hAnsi="Calibri" w:cs="Calibri"/>
          <w:i/>
          <w:iCs/>
          <w:u w:val="single"/>
          <w:lang w:val="lt-LT"/>
        </w:rPr>
        <w:t>) yra reikalaujamą (-</w:t>
      </w:r>
      <w:proofErr w:type="spellStart"/>
      <w:r w:rsidRPr="003C57FA">
        <w:rPr>
          <w:rFonts w:ascii="Calibri" w:hAnsi="Calibri" w:cs="Calibri"/>
          <w:i/>
          <w:iCs/>
          <w:u w:val="single"/>
          <w:lang w:val="lt-LT"/>
        </w:rPr>
        <w:t>as</w:t>
      </w:r>
      <w:proofErr w:type="spellEnd"/>
      <w:r w:rsidRPr="003C57FA">
        <w:rPr>
          <w:rFonts w:ascii="Calibri" w:hAnsi="Calibri" w:cs="Calibri"/>
          <w:i/>
          <w:iCs/>
          <w:u w:val="single"/>
          <w:lang w:val="lt-LT"/>
        </w:rPr>
        <w:t>) prekės charakteristiką (-</w:t>
      </w:r>
      <w:proofErr w:type="spellStart"/>
      <w:r w:rsidRPr="003C57FA">
        <w:rPr>
          <w:rFonts w:ascii="Calibri" w:hAnsi="Calibri" w:cs="Calibri"/>
          <w:i/>
          <w:iCs/>
          <w:u w:val="single"/>
          <w:lang w:val="lt-LT"/>
        </w:rPr>
        <w:t>as</w:t>
      </w:r>
      <w:proofErr w:type="spellEnd"/>
      <w:r w:rsidRPr="003C57FA">
        <w:rPr>
          <w:rFonts w:ascii="Calibri" w:hAnsi="Calibri" w:cs="Calibri"/>
          <w:i/>
          <w:iCs/>
          <w:u w:val="single"/>
          <w:lang w:val="lt-LT"/>
        </w:rPr>
        <w:t xml:space="preserve">) patvirtinanti informacija. Momentinė ekrano kopija (angl. </w:t>
      </w:r>
      <w:proofErr w:type="spellStart"/>
      <w:r w:rsidRPr="003C57FA">
        <w:rPr>
          <w:rFonts w:ascii="Calibri" w:hAnsi="Calibri" w:cs="Calibri"/>
          <w:i/>
          <w:iCs/>
          <w:u w:val="single"/>
          <w:lang w:val="lt-LT"/>
        </w:rPr>
        <w:t>print</w:t>
      </w:r>
      <w:proofErr w:type="spellEnd"/>
      <w:r w:rsidRPr="003C57FA">
        <w:rPr>
          <w:rFonts w:ascii="Calibri" w:hAnsi="Calibri" w:cs="Calibri"/>
          <w:i/>
          <w:iCs/>
          <w:u w:val="single"/>
          <w:lang w:val="lt-LT"/>
        </w:rPr>
        <w:t xml:space="preserve"> </w:t>
      </w:r>
      <w:proofErr w:type="spellStart"/>
      <w:r w:rsidRPr="003C57FA">
        <w:rPr>
          <w:rFonts w:ascii="Calibri" w:hAnsi="Calibri" w:cs="Calibri"/>
          <w:i/>
          <w:iCs/>
          <w:u w:val="single"/>
          <w:lang w:val="lt-LT"/>
        </w:rPr>
        <w:t>screen</w:t>
      </w:r>
      <w:proofErr w:type="spellEnd"/>
      <w:r w:rsidRPr="003C57FA">
        <w:rPr>
          <w:rFonts w:ascii="Calibri" w:hAnsi="Calibri" w:cs="Calibri"/>
          <w:i/>
          <w:iCs/>
          <w:u w:val="single"/>
          <w:lang w:val="lt-LT"/>
        </w:rPr>
        <w:t>) turi būti aiškiai įskaitoma.)</w:t>
      </w:r>
      <w:r w:rsidRPr="003C57FA">
        <w:rPr>
          <w:rFonts w:ascii="Calibri" w:hAnsi="Calibri" w:cs="Calibri"/>
          <w:b/>
          <w:bCs/>
          <w:lang w:val="lt-LT"/>
        </w:rPr>
        <w:t xml:space="preserve"> </w:t>
      </w:r>
      <w:r w:rsidRPr="003C57FA">
        <w:rPr>
          <w:rFonts w:asciiTheme="minorHAnsi" w:eastAsia="Calibri" w:hAnsiTheme="minorHAnsi" w:cstheme="minorHAnsi"/>
          <w:b/>
          <w:lang w:val="lt-LT"/>
        </w:rPr>
        <w:t xml:space="preserve">ir pan.) lietuvių arba anglų kalba. </w:t>
      </w:r>
      <w:r w:rsidRPr="003C57FA">
        <w:rPr>
          <w:rFonts w:ascii="Calibri" w:eastAsia="Calibri" w:hAnsi="Calibri" w:cs="Calibri"/>
          <w:noProof/>
          <w:lang w:val="lt-LT" w:eastAsia="lt-LT"/>
        </w:rPr>
        <w:t xml:space="preserve">Tiekėjas techninės specifikacijos lentelių 5 stulpelyje </w:t>
      </w:r>
      <w:r w:rsidRPr="003C57FA">
        <w:rPr>
          <w:rFonts w:ascii="Calibri" w:hAnsi="Calibri" w:cs="Calibri"/>
          <w:lang w:val="lt-LT"/>
        </w:rPr>
        <w:t>(eilutėse, kurios nėra užbrauktos brūkšniu)</w:t>
      </w:r>
      <w:r w:rsidRPr="003C57FA">
        <w:rPr>
          <w:rFonts w:ascii="Calibri" w:eastAsia="Calibri" w:hAnsi="Calibri" w:cs="Calibri"/>
          <w:noProof/>
          <w:lang w:val="lt-LT" w:eastAsia="lt-LT"/>
        </w:rPr>
        <w:t xml:space="preserve"> turi nurodyti konkrečias vietas, išskyrus brūkšniu užbrautas eilutes (puslapį, pastraipą, punktą ar pan.), kuriose yra reikalaujama prekių charakteristikas patvirtinanti informacija, arba šias vietas aiškiai pažymėti dokumentuose.</w:t>
      </w:r>
    </w:p>
    <w:p w14:paraId="3D97BE88" w14:textId="77777777" w:rsidR="003C57FA" w:rsidRPr="003C57FA" w:rsidRDefault="003C57FA" w:rsidP="003C57FA">
      <w:pPr>
        <w:pStyle w:val="Betarp"/>
        <w:spacing w:line="276" w:lineRule="auto"/>
        <w:ind w:firstLine="720"/>
        <w:jc w:val="both"/>
        <w:rPr>
          <w:rFonts w:asciiTheme="minorHAnsi" w:hAnsiTheme="minorHAnsi" w:cstheme="minorHAnsi"/>
          <w:b/>
          <w:lang w:val="lt-LT"/>
        </w:rPr>
      </w:pPr>
      <w:r w:rsidRPr="003C57FA">
        <w:rPr>
          <w:rFonts w:asciiTheme="minorHAnsi" w:hAnsiTheme="minorHAnsi" w:cstheme="minorHAnsi"/>
          <w:lang w:val="lt-LT"/>
        </w:rPr>
        <w:t xml:space="preserve">Tuo atveju, jeigu </w:t>
      </w:r>
      <w:r w:rsidRPr="003C57FA">
        <w:rPr>
          <w:rFonts w:ascii="Calibri" w:hAnsi="Calibri" w:cs="Calibri"/>
          <w:lang w:val="lt-LT"/>
        </w:rPr>
        <w:t xml:space="preserve">siūlomos prekės </w:t>
      </w:r>
      <w:r w:rsidRPr="003C57FA">
        <w:rPr>
          <w:rFonts w:asciiTheme="minorHAnsi" w:hAnsiTheme="minorHAnsi" w:cstheme="minorHAnsi"/>
          <w:lang w:val="lt-LT"/>
        </w:rPr>
        <w:t xml:space="preserve">gamintojo </w:t>
      </w:r>
      <w:r w:rsidRPr="003C57FA">
        <w:rPr>
          <w:rFonts w:ascii="Calibri" w:hAnsi="Calibri" w:cs="Calibri"/>
          <w:lang w:val="lt-LT"/>
        </w:rPr>
        <w:t xml:space="preserve">ar jo oficialaus / įgalioto </w:t>
      </w:r>
      <w:r w:rsidRPr="003C57FA">
        <w:rPr>
          <w:rFonts w:ascii="Calibri" w:hAnsi="Calibri" w:cs="Calibri"/>
          <w:color w:val="000000"/>
          <w:lang w:val="lt-LT"/>
        </w:rPr>
        <w:t>atstovo</w:t>
      </w:r>
      <w:r w:rsidRPr="003C57FA">
        <w:rPr>
          <w:rFonts w:asciiTheme="minorHAnsi" w:hAnsiTheme="minorHAnsi" w:cstheme="minorHAnsi"/>
          <w:lang w:val="lt-LT"/>
        </w:rPr>
        <w:t xml:space="preserve"> dokumentacijoje nėra reikalaujamas prekių charakteristikas patvirtinančios informacijos, tiekėjas privalo pateikti gamintojo arba jo įgalioto atstovo* (</w:t>
      </w:r>
      <w:r w:rsidRPr="003C57FA">
        <w:rPr>
          <w:rFonts w:asciiTheme="minorHAnsi" w:hAnsiTheme="minorHAnsi" w:cstheme="minorHAnsi"/>
          <w:bCs/>
          <w:u w:val="single"/>
          <w:lang w:val="lt-LT"/>
        </w:rPr>
        <w:t>tiekėjo deklaracija nėra lygiavertis dokumentas)</w:t>
      </w:r>
      <w:r w:rsidRPr="003C57FA">
        <w:rPr>
          <w:rFonts w:asciiTheme="minorHAnsi" w:hAnsiTheme="minorHAnsi" w:cstheme="minorHAnsi"/>
          <w:bCs/>
          <w:lang w:val="lt-LT"/>
        </w:rPr>
        <w:t xml:space="preserve"> </w:t>
      </w:r>
      <w:r w:rsidRPr="003C57FA">
        <w:rPr>
          <w:rFonts w:asciiTheme="minorHAnsi" w:hAnsiTheme="minorHAnsi" w:cstheme="minorHAnsi"/>
          <w:lang w:val="lt-LT"/>
        </w:rPr>
        <w:t xml:space="preserve">raštiškus </w:t>
      </w:r>
      <w:proofErr w:type="spellStart"/>
      <w:r w:rsidRPr="003C57FA">
        <w:rPr>
          <w:rFonts w:asciiTheme="minorHAnsi" w:hAnsiTheme="minorHAnsi" w:cstheme="minorHAnsi"/>
          <w:lang w:val="lt-LT"/>
        </w:rPr>
        <w:t>patvirtinimus</w:t>
      </w:r>
      <w:proofErr w:type="spellEnd"/>
      <w:r w:rsidRPr="003C57FA">
        <w:rPr>
          <w:rFonts w:asciiTheme="minorHAnsi" w:hAnsiTheme="minorHAnsi" w:cstheme="minorHAnsi"/>
          <w:lang w:val="lt-LT"/>
        </w:rPr>
        <w:t xml:space="preserve"> (pvz., prekių gamintojo </w:t>
      </w:r>
      <w:r w:rsidRPr="003C57FA">
        <w:rPr>
          <w:rFonts w:ascii="Calibri" w:hAnsi="Calibri" w:cs="Calibri"/>
          <w:color w:val="000000"/>
          <w:lang w:val="lt-LT"/>
        </w:rPr>
        <w:t>arba jo oficialaus / įgalioto atstovo</w:t>
      </w:r>
      <w:r w:rsidRPr="003C57FA">
        <w:rPr>
          <w:rFonts w:asciiTheme="minorHAnsi" w:hAnsiTheme="minorHAnsi" w:cstheme="minorHAnsi"/>
          <w:lang w:val="lt-LT"/>
        </w:rPr>
        <w:t xml:space="preserve"> prekės atitikties deklaraciją ar eksploatacinių savybių deklaraciją) ar kitus atitiktį reikalavimams įrodančius dokumentus (informaciją), kad perkančioji organizacija galėtų įsitikinti siūlomų prekių atitiktimi nustatytiems reikalavimams </w:t>
      </w:r>
      <w:r w:rsidRPr="003C57FA">
        <w:rPr>
          <w:rFonts w:ascii="Calibri" w:hAnsi="Calibri" w:cs="Calibri"/>
          <w:color w:val="000000"/>
          <w:lang w:val="lt-LT"/>
        </w:rPr>
        <w:t>(išskyrus reikalavimus, kurių atitikimas tikrinamas sutarties vykdymo metu)</w:t>
      </w:r>
      <w:r w:rsidRPr="003C57FA">
        <w:rPr>
          <w:rFonts w:asciiTheme="minorHAnsi" w:hAnsiTheme="minorHAnsi" w:cstheme="minorHAnsi"/>
          <w:lang w:val="lt-LT"/>
        </w:rPr>
        <w:t xml:space="preserve">. </w:t>
      </w:r>
    </w:p>
    <w:p w14:paraId="01753629" w14:textId="77777777" w:rsidR="003C57FA" w:rsidRPr="003C57FA" w:rsidRDefault="003C57FA" w:rsidP="003C57FA">
      <w:pPr>
        <w:overflowPunct w:val="0"/>
        <w:autoSpaceDE w:val="0"/>
        <w:jc w:val="both"/>
        <w:rPr>
          <w:rFonts w:asciiTheme="minorHAnsi" w:eastAsia="Calibri" w:hAnsiTheme="minorHAnsi" w:cstheme="minorHAnsi"/>
          <w:i/>
          <w:lang w:eastAsia="en-US"/>
        </w:rPr>
      </w:pPr>
      <w:r w:rsidRPr="003C57FA">
        <w:rPr>
          <w:rFonts w:asciiTheme="minorHAnsi" w:hAnsiTheme="minorHAnsi" w:cstheme="minorHAnsi"/>
          <w:i/>
        </w:rPr>
        <w:t>*</w:t>
      </w:r>
      <w:r w:rsidRPr="003C57FA">
        <w:rPr>
          <w:rFonts w:asciiTheme="minorHAnsi" w:eastAsia="Calibri" w:hAnsiTheme="minorHAnsi" w:cstheme="minorHAnsi"/>
          <w:i/>
          <w:lang w:eastAsia="en-US"/>
        </w:rPr>
        <w:t xml:space="preserve"> Jeigu teikiami prekės gamintojo oficialaus/įgalioto atstovo dokumentai </w:t>
      </w:r>
      <w:r w:rsidRPr="003C57FA">
        <w:rPr>
          <w:rFonts w:ascii="Calibri" w:hAnsi="Calibri" w:cs="Calibri"/>
          <w:i/>
          <w:iCs/>
        </w:rPr>
        <w:t>ir prekės oficialaus / įgalioto atstovo internetiniame puslapyje nėra informacijos, kad jis yra oficialus / įgaliotas siūlomos prekės gamintojo atstovas</w:t>
      </w:r>
      <w:r w:rsidRPr="003C57FA">
        <w:rPr>
          <w:rFonts w:asciiTheme="minorHAnsi" w:eastAsia="Calibri" w:hAnsiTheme="minorHAnsi" w:cstheme="minorHAnsi"/>
          <w:i/>
          <w:lang w:eastAsia="en-US"/>
        </w:rPr>
        <w:t xml:space="preserve">, kartu turi būti pateikiami ir prekės gamintojo įgaliojimą atstovauti gamintoją patvirtinantys dokumentai, </w:t>
      </w:r>
      <w:r w:rsidRPr="003C57FA">
        <w:rPr>
          <w:rFonts w:ascii="Calibri" w:hAnsi="Calibri" w:cs="Calibri"/>
          <w:i/>
          <w:iCs/>
        </w:rPr>
        <w:t xml:space="preserve">suteikiantys teisę oficialiam / įgaliotam atstovui atstovauti gamintojui, t. y. atlikti veiksmus, dėl kurių yra teikiami oficialaus / įgalioto atstovo patikslinimai, paaiškinimai ir (ar) dokumentai, </w:t>
      </w:r>
      <w:r w:rsidRPr="003C57FA">
        <w:rPr>
          <w:rFonts w:asciiTheme="minorHAnsi" w:eastAsia="Calibri" w:hAnsiTheme="minorHAnsi" w:cstheme="minorHAnsi"/>
          <w:i/>
          <w:lang w:eastAsia="en-US"/>
        </w:rPr>
        <w:t>pvz. gamintojo suteikta teisė aiškinti atitinkamų prekių technines ir eksploatacines savybes (techninius parametrus), tuo atveju jei jis teikia jų paaiškinimą.</w:t>
      </w:r>
    </w:p>
    <w:p w14:paraId="08AB72B4" w14:textId="77777777" w:rsidR="003C57FA" w:rsidRPr="003C57FA" w:rsidRDefault="003C57FA" w:rsidP="003C57FA">
      <w:pPr>
        <w:pStyle w:val="Betarp"/>
        <w:spacing w:line="276" w:lineRule="auto"/>
        <w:jc w:val="both"/>
        <w:rPr>
          <w:rFonts w:asciiTheme="minorHAnsi" w:hAnsiTheme="minorHAnsi" w:cstheme="minorHAnsi"/>
          <w:i/>
          <w:lang w:val="lt-LT"/>
        </w:rPr>
      </w:pPr>
      <w:r w:rsidRPr="003C57FA">
        <w:rPr>
          <w:rFonts w:asciiTheme="minorHAnsi" w:hAnsiTheme="minorHAnsi" w:cstheme="minorHAnsi"/>
          <w:i/>
          <w:lang w:val="lt-LT"/>
        </w:rPr>
        <w:t>Pastabos:</w:t>
      </w:r>
    </w:p>
    <w:p w14:paraId="345C1286" w14:textId="77777777" w:rsidR="003C57FA" w:rsidRPr="003C57FA" w:rsidRDefault="003C57FA" w:rsidP="003C57FA">
      <w:pPr>
        <w:pStyle w:val="Betarp"/>
        <w:spacing w:line="276" w:lineRule="auto"/>
        <w:jc w:val="both"/>
        <w:rPr>
          <w:rFonts w:asciiTheme="minorHAnsi" w:hAnsiTheme="minorHAnsi" w:cstheme="minorHAnsi"/>
          <w:i/>
          <w:lang w:val="lt-LT"/>
        </w:rPr>
      </w:pPr>
      <w:r w:rsidRPr="003C57FA">
        <w:rPr>
          <w:rFonts w:asciiTheme="minorHAnsi" w:hAnsiTheme="minorHAnsi" w:cstheme="minorHAnsi"/>
          <w:i/>
          <w:lang w:val="lt-LT"/>
        </w:rPr>
        <w:t>1)</w:t>
      </w:r>
      <w:r w:rsidRPr="003C57FA">
        <w:rPr>
          <w:rFonts w:asciiTheme="minorHAnsi" w:hAnsiTheme="minorHAnsi" w:cstheme="minorHAnsi"/>
          <w:b/>
          <w:i/>
          <w:lang w:val="lt-LT"/>
        </w:rPr>
        <w:t xml:space="preserve"> Jeigu tas pats prekės modelis turi modifikacijas, kurių charakteristikos skiriasi, turi būti aiškiai detalizuota, kuris Prekių modelis ir modifikacija yra siūlomi</w:t>
      </w:r>
      <w:r w:rsidRPr="003C57FA">
        <w:rPr>
          <w:rFonts w:asciiTheme="minorHAnsi" w:hAnsiTheme="minorHAnsi" w:cstheme="minorHAnsi"/>
          <w:i/>
          <w:lang w:val="lt-LT"/>
        </w:rPr>
        <w:t xml:space="preserve"> (nurodant konkretų prekės modelį, kodą ar pan.).</w:t>
      </w:r>
    </w:p>
    <w:p w14:paraId="4B3F6753" w14:textId="77777777" w:rsidR="003C57FA" w:rsidRPr="003C57FA" w:rsidRDefault="003C57FA" w:rsidP="003C57FA">
      <w:pPr>
        <w:pStyle w:val="Betarp"/>
        <w:spacing w:line="276" w:lineRule="auto"/>
        <w:jc w:val="both"/>
        <w:rPr>
          <w:rFonts w:ascii="Calibri" w:hAnsi="Calibri" w:cs="Calibri"/>
          <w:i/>
          <w:lang w:val="lt-LT"/>
        </w:rPr>
      </w:pPr>
      <w:r w:rsidRPr="003C57FA">
        <w:rPr>
          <w:rFonts w:asciiTheme="minorHAnsi" w:eastAsia="Calibri" w:hAnsiTheme="minorHAnsi" w:cstheme="minorHAnsi"/>
          <w:i/>
          <w:lang w:val="lt-LT" w:eastAsia="en-US"/>
        </w:rPr>
        <w:t xml:space="preserve">2) </w:t>
      </w:r>
      <w:r w:rsidRPr="003C57FA">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 ir dokumentai, nuorodos ir t.t.).</w:t>
      </w:r>
    </w:p>
    <w:p w14:paraId="5A6BA5AB" w14:textId="77777777" w:rsidR="003C57FA" w:rsidRPr="003C57FA" w:rsidRDefault="003C57FA" w:rsidP="003C57FA">
      <w:pPr>
        <w:pStyle w:val="Betarp"/>
        <w:spacing w:line="276" w:lineRule="auto"/>
        <w:jc w:val="both"/>
        <w:rPr>
          <w:rFonts w:asciiTheme="minorHAnsi" w:eastAsia="Calibri" w:hAnsiTheme="minorHAnsi" w:cstheme="minorHAnsi"/>
          <w:b/>
          <w:i/>
          <w:lang w:val="lt-LT" w:eastAsia="en-US"/>
        </w:rPr>
      </w:pPr>
      <w:r w:rsidRPr="003C57FA">
        <w:rPr>
          <w:rFonts w:ascii="Calibri" w:eastAsia="Calibri" w:hAnsi="Calibri" w:cs="Calibri"/>
          <w:i/>
          <w:lang w:val="lt-LT" w:eastAsia="en-US"/>
        </w:rPr>
        <w:t>3)</w:t>
      </w:r>
      <w:r w:rsidRPr="003C57FA">
        <w:rPr>
          <w:rFonts w:asciiTheme="minorHAnsi" w:eastAsia="Calibri" w:hAnsiTheme="minorHAnsi" w:cstheme="minorHAnsi"/>
          <w:i/>
          <w:lang w:val="lt-LT"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C57FA">
        <w:rPr>
          <w:rFonts w:asciiTheme="minorHAnsi" w:eastAsia="Calibri" w:hAnsiTheme="minorHAnsi" w:cstheme="minorHAnsi"/>
          <w:b/>
          <w:i/>
          <w:lang w:val="lt-LT" w:eastAsia="en-US"/>
        </w:rPr>
        <w:t>jie yra tik orientaciniai ir</w:t>
      </w:r>
      <w:r w:rsidRPr="003C57FA">
        <w:rPr>
          <w:rFonts w:asciiTheme="minorHAnsi" w:eastAsia="Calibri" w:hAnsiTheme="minorHAnsi" w:cstheme="minorHAnsi"/>
          <w:i/>
          <w:lang w:val="lt-LT" w:eastAsia="en-US"/>
        </w:rPr>
        <w:t xml:space="preserve"> </w:t>
      </w:r>
      <w:r w:rsidRPr="003C57FA">
        <w:rPr>
          <w:rFonts w:asciiTheme="minorHAnsi" w:eastAsia="Calibri" w:hAnsiTheme="minorHAnsi" w:cstheme="minorHAnsi"/>
          <w:b/>
          <w:i/>
          <w:lang w:val="lt-LT" w:eastAsia="en-US"/>
        </w:rPr>
        <w:t>tiekėjai gali siūlyti lygiaverčius (lygiavertiškumą privalo įrodyti tiekėjas).</w:t>
      </w:r>
    </w:p>
    <w:p w14:paraId="002C5B47" w14:textId="6EBF706D" w:rsidR="009578E8" w:rsidRPr="003C57FA" w:rsidRDefault="003C57FA" w:rsidP="003C57FA">
      <w:pPr>
        <w:pStyle w:val="Betarp"/>
        <w:spacing w:line="276" w:lineRule="auto"/>
        <w:jc w:val="both"/>
        <w:rPr>
          <w:rFonts w:ascii="Calibri" w:hAnsi="Calibri" w:cs="Calibri"/>
          <w:sz w:val="28"/>
          <w:lang w:val="lt-LT"/>
        </w:rPr>
      </w:pPr>
      <w:r w:rsidRPr="003C57FA">
        <w:rPr>
          <w:rFonts w:asciiTheme="minorHAnsi" w:hAnsiTheme="minorHAnsi" w:cstheme="minorHAnsi"/>
          <w:i/>
          <w:lang w:val="lt-LT"/>
        </w:rPr>
        <w:t>4) Pasiūlymai, kuriuose siūlomos Prekės neatitiks (bus prastesnės) techninės specifikacijos reikalavimų, bus atmetami. Tiekėjas gali siūlyti lygiaverčių ir geresnių charakteristikų Prekes.</w:t>
      </w:r>
    </w:p>
    <w:p w14:paraId="40B6758E" w14:textId="77777777" w:rsidR="009578E8" w:rsidRPr="003C57FA" w:rsidRDefault="009578E8" w:rsidP="009578E8">
      <w:pPr>
        <w:spacing w:line="276" w:lineRule="auto"/>
        <w:rPr>
          <w:rFonts w:asciiTheme="minorHAnsi" w:hAnsiTheme="minorHAnsi" w:cstheme="minorHAnsi"/>
          <w:color w:val="000000"/>
        </w:rPr>
      </w:pPr>
      <w:r w:rsidRPr="003C57FA">
        <w:rPr>
          <w:rFonts w:asciiTheme="minorHAnsi" w:hAnsiTheme="minorHAnsi" w:cstheme="minorHAnsi"/>
          <w:color w:val="000000"/>
        </w:rPr>
        <w:lastRenderedPageBreak/>
        <w:t>1 lentelė</w:t>
      </w:r>
    </w:p>
    <w:tbl>
      <w:tblPr>
        <w:tblW w:w="5116"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3814"/>
        <w:gridCol w:w="66"/>
        <w:gridCol w:w="23"/>
        <w:gridCol w:w="3038"/>
        <w:gridCol w:w="9"/>
        <w:gridCol w:w="7"/>
        <w:gridCol w:w="3685"/>
        <w:gridCol w:w="2829"/>
      </w:tblGrid>
      <w:tr w:rsidR="00766F36" w:rsidRPr="003C57FA" w14:paraId="351BBDB9" w14:textId="77777777" w:rsidTr="0022091B">
        <w:trPr>
          <w:trHeight w:val="983"/>
        </w:trPr>
        <w:tc>
          <w:tcPr>
            <w:tcW w:w="296" w:type="pct"/>
            <w:shd w:val="clear" w:color="auto" w:fill="D9D9D9"/>
            <w:vAlign w:val="center"/>
          </w:tcPr>
          <w:p w14:paraId="32C89C5C" w14:textId="77777777" w:rsidR="009578E8" w:rsidRPr="003C57FA" w:rsidRDefault="009578E8" w:rsidP="0071665B">
            <w:pPr>
              <w:spacing w:line="276" w:lineRule="auto"/>
              <w:jc w:val="center"/>
              <w:rPr>
                <w:rFonts w:asciiTheme="minorHAnsi" w:hAnsiTheme="minorHAnsi" w:cstheme="minorHAnsi"/>
              </w:rPr>
            </w:pPr>
            <w:r w:rsidRPr="003C57FA">
              <w:rPr>
                <w:rFonts w:asciiTheme="minorHAnsi" w:hAnsiTheme="minorHAnsi" w:cstheme="minorHAnsi"/>
                <w:b/>
              </w:rPr>
              <w:t xml:space="preserve">Eil. </w:t>
            </w:r>
          </w:p>
          <w:p w14:paraId="55233A21" w14:textId="77777777" w:rsidR="009578E8" w:rsidRPr="003C57FA" w:rsidRDefault="009578E8" w:rsidP="0071665B">
            <w:pPr>
              <w:spacing w:line="276" w:lineRule="auto"/>
              <w:jc w:val="center"/>
              <w:rPr>
                <w:rFonts w:asciiTheme="minorHAnsi" w:hAnsiTheme="minorHAnsi" w:cstheme="minorHAnsi"/>
              </w:rPr>
            </w:pPr>
            <w:r w:rsidRPr="003C57FA">
              <w:rPr>
                <w:rFonts w:asciiTheme="minorHAnsi" w:hAnsiTheme="minorHAnsi" w:cstheme="minorHAnsi"/>
                <w:b/>
              </w:rPr>
              <w:t>Nr.</w:t>
            </w:r>
          </w:p>
        </w:tc>
        <w:tc>
          <w:tcPr>
            <w:tcW w:w="1363" w:type="pct"/>
            <w:gridSpan w:val="3"/>
            <w:shd w:val="clear" w:color="auto" w:fill="D9D9D9"/>
            <w:vAlign w:val="center"/>
          </w:tcPr>
          <w:p w14:paraId="6BF2C6BA" w14:textId="1CA8F885" w:rsidR="009578E8" w:rsidRPr="003C57FA" w:rsidRDefault="009578E8" w:rsidP="00766F36">
            <w:pPr>
              <w:spacing w:line="276" w:lineRule="auto"/>
              <w:jc w:val="center"/>
              <w:rPr>
                <w:rFonts w:asciiTheme="minorHAnsi" w:hAnsiTheme="minorHAnsi" w:cstheme="minorHAnsi"/>
                <w:b/>
              </w:rPr>
            </w:pPr>
            <w:r w:rsidRPr="003C57FA">
              <w:rPr>
                <w:rFonts w:asciiTheme="minorHAnsi" w:hAnsiTheme="minorHAnsi" w:cstheme="minorHAnsi"/>
                <w:b/>
              </w:rPr>
              <w:t>Prekės (prekės dalies) pavadinimas, aprašymas, specifikacija</w:t>
            </w:r>
          </w:p>
        </w:tc>
        <w:tc>
          <w:tcPr>
            <w:tcW w:w="1066" w:type="pct"/>
            <w:gridSpan w:val="3"/>
            <w:shd w:val="clear" w:color="auto" w:fill="D9D9D9"/>
            <w:vAlign w:val="center"/>
          </w:tcPr>
          <w:p w14:paraId="5BBEBB57" w14:textId="77777777" w:rsidR="009578E8" w:rsidRPr="003C57FA" w:rsidRDefault="009578E8" w:rsidP="0071665B">
            <w:pPr>
              <w:spacing w:line="276" w:lineRule="auto"/>
              <w:ind w:right="139"/>
              <w:jc w:val="center"/>
              <w:rPr>
                <w:rFonts w:asciiTheme="minorHAnsi" w:hAnsiTheme="minorHAnsi" w:cstheme="minorHAnsi"/>
                <w:b/>
                <w:color w:val="00000A"/>
              </w:rPr>
            </w:pPr>
            <w:r w:rsidRPr="003C57FA">
              <w:rPr>
                <w:rFonts w:asciiTheme="minorHAnsi" w:hAnsiTheme="minorHAnsi" w:cstheme="minorHAnsi"/>
                <w:b/>
                <w:color w:val="00000A"/>
              </w:rPr>
              <w:t>Reikalaujamos techninės charakteristikos</w:t>
            </w:r>
          </w:p>
          <w:p w14:paraId="3F25D67E" w14:textId="77777777" w:rsidR="009578E8" w:rsidRPr="003C57FA" w:rsidRDefault="009578E8" w:rsidP="0071665B">
            <w:pPr>
              <w:spacing w:line="276" w:lineRule="auto"/>
              <w:jc w:val="center"/>
              <w:rPr>
                <w:rFonts w:asciiTheme="minorHAnsi" w:hAnsiTheme="minorHAnsi" w:cstheme="minorHAnsi"/>
                <w:b/>
              </w:rPr>
            </w:pPr>
          </w:p>
        </w:tc>
        <w:tc>
          <w:tcPr>
            <w:tcW w:w="1287" w:type="pct"/>
            <w:shd w:val="clear" w:color="auto" w:fill="D9D9D9"/>
            <w:vAlign w:val="center"/>
          </w:tcPr>
          <w:p w14:paraId="29A26A1B" w14:textId="77777777" w:rsidR="009578E8" w:rsidRPr="003C57FA" w:rsidRDefault="009578E8" w:rsidP="0071665B">
            <w:pPr>
              <w:spacing w:line="276" w:lineRule="auto"/>
              <w:jc w:val="center"/>
              <w:rPr>
                <w:rFonts w:asciiTheme="minorHAnsi" w:hAnsiTheme="minorHAnsi" w:cstheme="minorHAnsi"/>
                <w:b/>
              </w:rPr>
            </w:pPr>
            <w:r w:rsidRPr="003C57FA">
              <w:rPr>
                <w:rFonts w:asciiTheme="minorHAnsi" w:hAnsiTheme="minorHAnsi" w:cstheme="minorHAnsi"/>
                <w:b/>
              </w:rPr>
              <w:t>Tiekėjo siūlomos prekės (jos dalies) duomenys</w:t>
            </w:r>
          </w:p>
          <w:p w14:paraId="56CD487A" w14:textId="77777777" w:rsidR="009578E8" w:rsidRPr="003C57FA" w:rsidRDefault="009578E8" w:rsidP="0071665B">
            <w:pPr>
              <w:spacing w:line="276" w:lineRule="auto"/>
              <w:jc w:val="center"/>
              <w:rPr>
                <w:rFonts w:asciiTheme="minorHAnsi" w:hAnsiTheme="minorHAnsi" w:cstheme="minorHAnsi"/>
                <w:b/>
                <w:color w:val="0070C0"/>
                <w:sz w:val="20"/>
                <w:u w:val="single"/>
              </w:rPr>
            </w:pPr>
            <w:r w:rsidRPr="003C57FA">
              <w:rPr>
                <w:rFonts w:asciiTheme="minorHAnsi" w:hAnsiTheme="minorHAnsi" w:cstheme="minorHAnsi"/>
                <w:b/>
                <w:i/>
                <w:iCs/>
                <w:color w:val="0070C0"/>
                <w:sz w:val="20"/>
              </w:rPr>
              <w:t>(būtina įrašyti visas reikalaujamas reikšmes)</w:t>
            </w:r>
          </w:p>
          <w:p w14:paraId="1C6252C7" w14:textId="77777777" w:rsidR="009578E8" w:rsidRPr="003C57FA" w:rsidRDefault="009578E8" w:rsidP="0071665B">
            <w:pPr>
              <w:spacing w:line="276" w:lineRule="auto"/>
              <w:jc w:val="center"/>
              <w:rPr>
                <w:rFonts w:asciiTheme="minorHAnsi" w:hAnsiTheme="minorHAnsi" w:cstheme="minorHAnsi"/>
              </w:rPr>
            </w:pPr>
            <w:r w:rsidRPr="003C57FA">
              <w:rPr>
                <w:rFonts w:asciiTheme="minorHAnsi" w:hAnsiTheme="minorHAnsi" w:cstheme="minorHAnsi"/>
                <w:b/>
                <w:color w:val="0070C0"/>
                <w:sz w:val="20"/>
                <w:u w:val="single"/>
              </w:rPr>
              <w:t>(PILDO TIEKĖJAS)</w:t>
            </w:r>
          </w:p>
        </w:tc>
        <w:tc>
          <w:tcPr>
            <w:tcW w:w="988" w:type="pct"/>
            <w:shd w:val="clear" w:color="auto" w:fill="D9D9D9"/>
            <w:vAlign w:val="center"/>
          </w:tcPr>
          <w:p w14:paraId="030E69B3" w14:textId="77777777" w:rsidR="009578E8" w:rsidRPr="003C57FA" w:rsidRDefault="009578E8" w:rsidP="0071665B">
            <w:pPr>
              <w:pBdr>
                <w:top w:val="nil"/>
                <w:left w:val="nil"/>
                <w:bottom w:val="nil"/>
                <w:right w:val="nil"/>
                <w:between w:val="nil"/>
              </w:pBdr>
              <w:jc w:val="center"/>
              <w:rPr>
                <w:rFonts w:asciiTheme="minorHAnsi" w:hAnsiTheme="minorHAnsi" w:cstheme="minorHAnsi"/>
                <w:b/>
                <w:color w:val="000000"/>
                <w:szCs w:val="22"/>
              </w:rPr>
            </w:pPr>
            <w:r w:rsidRPr="003C57FA">
              <w:rPr>
                <w:rFonts w:asciiTheme="minorHAnsi" w:hAnsiTheme="minorHAnsi" w:cstheme="minorHAnsi"/>
                <w:b/>
                <w:color w:val="000000"/>
                <w:szCs w:val="22"/>
              </w:rPr>
              <w:t xml:space="preserve">Teikiamo siūlomos Prekės (jos dalies) gamintojo dokumento </w:t>
            </w:r>
            <w:r w:rsidRPr="003C57FA">
              <w:rPr>
                <w:rFonts w:asciiTheme="minorHAnsi" w:hAnsiTheme="minorHAnsi" w:cstheme="minorHAnsi"/>
                <w:b/>
                <w:color w:val="000000"/>
                <w:szCs w:val="22"/>
                <w:u w:val="single"/>
              </w:rPr>
              <w:t>failo pavadinimas ir puslapio numeris</w:t>
            </w:r>
            <w:r w:rsidRPr="003C57FA">
              <w:rPr>
                <w:rFonts w:asciiTheme="minorHAnsi" w:hAnsiTheme="minorHAnsi" w:cstheme="minorHAnsi"/>
                <w:b/>
                <w:color w:val="000000"/>
                <w:szCs w:val="22"/>
              </w:rPr>
              <w:t>, kuriame yra atitinkamą techninės specifikacijos reikalavimą patvirtinanti informacija</w:t>
            </w:r>
          </w:p>
          <w:p w14:paraId="5AF99D7D" w14:textId="77777777" w:rsidR="009578E8" w:rsidRPr="003C57FA" w:rsidRDefault="009578E8" w:rsidP="0071665B">
            <w:pPr>
              <w:spacing w:line="276" w:lineRule="auto"/>
              <w:jc w:val="center"/>
              <w:rPr>
                <w:rFonts w:asciiTheme="minorHAnsi" w:hAnsiTheme="minorHAnsi" w:cstheme="minorHAnsi"/>
                <w:b/>
              </w:rPr>
            </w:pPr>
            <w:r w:rsidRPr="003C57FA">
              <w:rPr>
                <w:rFonts w:asciiTheme="minorHAnsi" w:hAnsiTheme="minorHAnsi" w:cstheme="minorHAnsi"/>
                <w:b/>
                <w:color w:val="2E74B5" w:themeColor="accent1" w:themeShade="BF"/>
                <w:sz w:val="20"/>
                <w:szCs w:val="22"/>
                <w:u w:val="single"/>
              </w:rPr>
              <w:t>(PILDO TIEKĖJAS)</w:t>
            </w:r>
          </w:p>
        </w:tc>
      </w:tr>
      <w:tr w:rsidR="00766F36" w:rsidRPr="003C57FA" w14:paraId="4406F9A5" w14:textId="77777777" w:rsidTr="0022091B">
        <w:trPr>
          <w:trHeight w:val="197"/>
        </w:trPr>
        <w:tc>
          <w:tcPr>
            <w:tcW w:w="296" w:type="pct"/>
            <w:shd w:val="clear" w:color="auto" w:fill="D9D9D9"/>
            <w:vAlign w:val="center"/>
          </w:tcPr>
          <w:p w14:paraId="044A2F9D" w14:textId="77777777" w:rsidR="009578E8" w:rsidRPr="003C57FA" w:rsidRDefault="009578E8" w:rsidP="0071665B">
            <w:pPr>
              <w:jc w:val="center"/>
              <w:rPr>
                <w:rFonts w:asciiTheme="minorHAnsi" w:hAnsiTheme="minorHAnsi" w:cstheme="minorHAnsi"/>
              </w:rPr>
            </w:pPr>
            <w:r w:rsidRPr="003C57FA">
              <w:rPr>
                <w:rFonts w:asciiTheme="minorHAnsi" w:hAnsiTheme="minorHAnsi" w:cstheme="minorHAnsi"/>
                <w:b/>
                <w:i/>
              </w:rPr>
              <w:t>1</w:t>
            </w:r>
          </w:p>
        </w:tc>
        <w:tc>
          <w:tcPr>
            <w:tcW w:w="1363" w:type="pct"/>
            <w:gridSpan w:val="3"/>
            <w:shd w:val="clear" w:color="auto" w:fill="D9D9D9"/>
            <w:vAlign w:val="center"/>
          </w:tcPr>
          <w:p w14:paraId="2D113F80" w14:textId="77777777" w:rsidR="009578E8" w:rsidRPr="003C57FA" w:rsidRDefault="009578E8" w:rsidP="0071665B">
            <w:pPr>
              <w:jc w:val="center"/>
              <w:rPr>
                <w:rFonts w:asciiTheme="minorHAnsi" w:hAnsiTheme="minorHAnsi" w:cstheme="minorHAnsi"/>
              </w:rPr>
            </w:pPr>
            <w:r w:rsidRPr="003C57FA">
              <w:rPr>
                <w:rFonts w:asciiTheme="minorHAnsi" w:hAnsiTheme="minorHAnsi" w:cstheme="minorHAnsi"/>
                <w:b/>
                <w:i/>
              </w:rPr>
              <w:t>2</w:t>
            </w:r>
          </w:p>
        </w:tc>
        <w:tc>
          <w:tcPr>
            <w:tcW w:w="1066" w:type="pct"/>
            <w:gridSpan w:val="3"/>
            <w:shd w:val="clear" w:color="auto" w:fill="D9D9D9"/>
            <w:vAlign w:val="center"/>
          </w:tcPr>
          <w:p w14:paraId="09BDE473" w14:textId="77777777" w:rsidR="009578E8" w:rsidRPr="003C57FA" w:rsidRDefault="009578E8" w:rsidP="0071665B">
            <w:pPr>
              <w:jc w:val="center"/>
              <w:rPr>
                <w:rFonts w:asciiTheme="minorHAnsi" w:hAnsiTheme="minorHAnsi" w:cstheme="minorHAnsi"/>
                <w:b/>
                <w:i/>
              </w:rPr>
            </w:pPr>
            <w:r w:rsidRPr="003C57FA">
              <w:rPr>
                <w:rFonts w:asciiTheme="minorHAnsi" w:hAnsiTheme="minorHAnsi" w:cstheme="minorHAnsi"/>
                <w:b/>
                <w:i/>
              </w:rPr>
              <w:t>3</w:t>
            </w:r>
          </w:p>
        </w:tc>
        <w:tc>
          <w:tcPr>
            <w:tcW w:w="1287" w:type="pct"/>
            <w:shd w:val="clear" w:color="auto" w:fill="D9D9D9"/>
            <w:vAlign w:val="center"/>
          </w:tcPr>
          <w:p w14:paraId="54F1C62D" w14:textId="77777777" w:rsidR="009578E8" w:rsidRPr="003C57FA" w:rsidRDefault="009578E8" w:rsidP="0071665B">
            <w:pPr>
              <w:jc w:val="center"/>
              <w:rPr>
                <w:rFonts w:asciiTheme="minorHAnsi" w:hAnsiTheme="minorHAnsi" w:cstheme="minorHAnsi"/>
              </w:rPr>
            </w:pPr>
            <w:r w:rsidRPr="003C57FA">
              <w:rPr>
                <w:rFonts w:asciiTheme="minorHAnsi" w:hAnsiTheme="minorHAnsi" w:cstheme="minorHAnsi"/>
                <w:b/>
                <w:i/>
              </w:rPr>
              <w:t>4</w:t>
            </w:r>
          </w:p>
        </w:tc>
        <w:tc>
          <w:tcPr>
            <w:tcW w:w="988" w:type="pct"/>
            <w:shd w:val="clear" w:color="auto" w:fill="D9D9D9"/>
            <w:vAlign w:val="center"/>
          </w:tcPr>
          <w:p w14:paraId="5A4C813D" w14:textId="77777777" w:rsidR="009578E8" w:rsidRPr="003C57FA" w:rsidRDefault="009578E8" w:rsidP="0071665B">
            <w:pPr>
              <w:jc w:val="center"/>
              <w:rPr>
                <w:rFonts w:asciiTheme="minorHAnsi" w:hAnsiTheme="minorHAnsi" w:cstheme="minorHAnsi"/>
                <w:b/>
                <w:i/>
              </w:rPr>
            </w:pPr>
            <w:r w:rsidRPr="003C57FA">
              <w:rPr>
                <w:rFonts w:asciiTheme="minorHAnsi" w:hAnsiTheme="minorHAnsi" w:cstheme="minorHAnsi"/>
                <w:b/>
                <w:i/>
              </w:rPr>
              <w:t>5</w:t>
            </w:r>
          </w:p>
        </w:tc>
      </w:tr>
      <w:tr w:rsidR="009578E8" w:rsidRPr="003C57FA" w14:paraId="6264AD27" w14:textId="77777777" w:rsidTr="0022091B">
        <w:trPr>
          <w:trHeight w:val="197"/>
        </w:trPr>
        <w:tc>
          <w:tcPr>
            <w:tcW w:w="5000" w:type="pct"/>
            <w:gridSpan w:val="9"/>
            <w:shd w:val="clear" w:color="auto" w:fill="DEEAF6" w:themeFill="accent1" w:themeFillTint="33"/>
            <w:vAlign w:val="center"/>
          </w:tcPr>
          <w:p w14:paraId="5AA40BC7" w14:textId="59481828" w:rsidR="009578E8" w:rsidRPr="003C57FA" w:rsidRDefault="00766F36" w:rsidP="00766F36">
            <w:pPr>
              <w:pStyle w:val="Sraopastraipa"/>
              <w:numPr>
                <w:ilvl w:val="0"/>
                <w:numId w:val="33"/>
              </w:numPr>
              <w:rPr>
                <w:rFonts w:asciiTheme="minorHAnsi" w:hAnsiTheme="minorHAnsi" w:cstheme="minorHAnsi"/>
                <w:b/>
              </w:rPr>
            </w:pPr>
            <w:r w:rsidRPr="003C57FA">
              <w:rPr>
                <w:rFonts w:asciiTheme="minorHAnsi" w:hAnsiTheme="minorHAnsi" w:cstheme="minorHAnsi"/>
                <w:b/>
              </w:rPr>
              <w:t>Apšvietimo įranga</w:t>
            </w:r>
          </w:p>
        </w:tc>
      </w:tr>
      <w:tr w:rsidR="00766F36" w:rsidRPr="003C57FA" w14:paraId="4AD5FEE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3FCEE5F" w14:textId="77777777" w:rsidR="00766F36" w:rsidRPr="003C57FA" w:rsidRDefault="00766F36" w:rsidP="0097465D">
            <w:pPr>
              <w:pStyle w:val="Sraopastraipa"/>
              <w:numPr>
                <w:ilvl w:val="1"/>
                <w:numId w:val="33"/>
              </w:numP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795196FD"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Apšvietimo valdymo pultas</w:t>
            </w:r>
          </w:p>
          <w:p w14:paraId="4A1A5801"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1 vnt.</w:t>
            </w:r>
          </w:p>
        </w:tc>
        <w:tc>
          <w:tcPr>
            <w:tcW w:w="1292" w:type="pct"/>
            <w:gridSpan w:val="3"/>
            <w:shd w:val="clear" w:color="auto" w:fill="auto"/>
            <w:tcMar>
              <w:top w:w="0" w:type="dxa"/>
              <w:left w:w="108" w:type="dxa"/>
              <w:bottom w:w="0" w:type="dxa"/>
              <w:right w:w="108" w:type="dxa"/>
            </w:tcMar>
            <w:vAlign w:val="center"/>
          </w:tcPr>
          <w:p w14:paraId="24EDC627" w14:textId="0D245911"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50D790B9" w14:textId="46798D9C"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78D7D8C7"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vAlign w:val="center"/>
          </w:tcPr>
          <w:p w14:paraId="0BA446C1"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383B025A"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AB8F29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EA1A7D6" w14:textId="77777777" w:rsidR="00766F36" w:rsidRPr="003C57FA" w:rsidRDefault="00766F36" w:rsidP="0097465D">
            <w:pPr>
              <w:pStyle w:val="Sraopastraipa"/>
              <w:numPr>
                <w:ilvl w:val="2"/>
                <w:numId w:val="33"/>
              </w:numP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AB0792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Konstrukcija</w:t>
            </w:r>
          </w:p>
        </w:tc>
        <w:tc>
          <w:tcPr>
            <w:tcW w:w="1069" w:type="pct"/>
            <w:gridSpan w:val="2"/>
            <w:shd w:val="clear" w:color="auto" w:fill="auto"/>
            <w:tcMar>
              <w:top w:w="0" w:type="dxa"/>
              <w:left w:w="108" w:type="dxa"/>
              <w:bottom w:w="0" w:type="dxa"/>
              <w:right w:w="108" w:type="dxa"/>
            </w:tcMar>
            <w:vAlign w:val="center"/>
          </w:tcPr>
          <w:p w14:paraId="0F23F6A1" w14:textId="39D399BA" w:rsidR="00766F36" w:rsidRPr="003C57FA" w:rsidRDefault="00766F36" w:rsidP="0022091B">
            <w:pPr>
              <w:pStyle w:val="Sraopastraipa"/>
              <w:numPr>
                <w:ilvl w:val="3"/>
                <w:numId w:val="30"/>
              </w:numPr>
              <w:suppressAutoHyphens w:val="0"/>
              <w:ind w:left="0" w:firstLine="0"/>
              <w:jc w:val="both"/>
              <w:rPr>
                <w:rFonts w:asciiTheme="minorHAnsi" w:hAnsiTheme="minorHAnsi" w:cstheme="minorHAnsi"/>
              </w:rPr>
            </w:pPr>
            <w:r w:rsidRPr="003C57FA">
              <w:rPr>
                <w:rFonts w:asciiTheme="minorHAnsi" w:hAnsiTheme="minorHAnsi" w:cstheme="minorHAnsi"/>
                <w:i/>
                <w:iCs/>
              </w:rPr>
              <w:t>Apšvietimo valdymo pultas turi būti su įmontuotu į korpusą ne mažesniu kaip 9 colių lietimui jautriu ekranu;</w:t>
            </w:r>
          </w:p>
        </w:tc>
        <w:tc>
          <w:tcPr>
            <w:tcW w:w="1292" w:type="pct"/>
            <w:gridSpan w:val="3"/>
            <w:shd w:val="clear" w:color="auto" w:fill="auto"/>
            <w:tcMar>
              <w:top w:w="0" w:type="dxa"/>
              <w:left w:w="108" w:type="dxa"/>
              <w:bottom w:w="0" w:type="dxa"/>
              <w:right w:w="108" w:type="dxa"/>
            </w:tcMar>
            <w:vAlign w:val="center"/>
          </w:tcPr>
          <w:p w14:paraId="71B939D4"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Ekrano dydis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coliai</w:t>
            </w:r>
          </w:p>
        </w:tc>
        <w:tc>
          <w:tcPr>
            <w:tcW w:w="988" w:type="pct"/>
            <w:vAlign w:val="center"/>
          </w:tcPr>
          <w:p w14:paraId="69EC74D2"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2F4A9167"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341D8589"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43F39FD" w14:textId="77777777" w:rsidR="00766F36" w:rsidRPr="003C57FA" w:rsidRDefault="00766F36" w:rsidP="0097465D">
            <w:pPr>
              <w:pStyle w:val="Sraopastraipa"/>
              <w:numPr>
                <w:ilvl w:val="2"/>
                <w:numId w:val="33"/>
              </w:numP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8A05C0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Valdomų DMX kanalų skaičius</w:t>
            </w:r>
          </w:p>
        </w:tc>
        <w:tc>
          <w:tcPr>
            <w:tcW w:w="1069" w:type="pct"/>
            <w:gridSpan w:val="2"/>
            <w:shd w:val="clear" w:color="auto" w:fill="auto"/>
            <w:tcMar>
              <w:top w:w="0" w:type="dxa"/>
              <w:left w:w="108" w:type="dxa"/>
              <w:bottom w:w="0" w:type="dxa"/>
              <w:right w:w="108" w:type="dxa"/>
            </w:tcMar>
            <w:vAlign w:val="center"/>
          </w:tcPr>
          <w:p w14:paraId="0AF840F5" w14:textId="403A687F"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1024;</w:t>
            </w:r>
          </w:p>
        </w:tc>
        <w:tc>
          <w:tcPr>
            <w:tcW w:w="1292" w:type="pct"/>
            <w:gridSpan w:val="3"/>
            <w:shd w:val="clear" w:color="auto" w:fill="auto"/>
            <w:tcMar>
              <w:top w:w="0" w:type="dxa"/>
              <w:left w:w="108" w:type="dxa"/>
              <w:bottom w:w="0" w:type="dxa"/>
              <w:right w:w="108" w:type="dxa"/>
            </w:tcMar>
            <w:vAlign w:val="center"/>
          </w:tcPr>
          <w:p w14:paraId="70E0AF7F"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Kanalų skaičius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tc>
        <w:tc>
          <w:tcPr>
            <w:tcW w:w="988" w:type="pct"/>
            <w:tcBorders>
              <w:bottom w:val="single" w:sz="4" w:space="0" w:color="000000"/>
            </w:tcBorders>
            <w:vAlign w:val="center"/>
          </w:tcPr>
          <w:p w14:paraId="76B999B0"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949ED32"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3D21ADCA"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B98A199"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97C59B3"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Šliaužikų skaičius</w:t>
            </w:r>
          </w:p>
        </w:tc>
        <w:tc>
          <w:tcPr>
            <w:tcW w:w="1069" w:type="pct"/>
            <w:gridSpan w:val="2"/>
            <w:shd w:val="clear" w:color="auto" w:fill="auto"/>
            <w:tcMar>
              <w:top w:w="0" w:type="dxa"/>
              <w:left w:w="108" w:type="dxa"/>
              <w:bottom w:w="0" w:type="dxa"/>
              <w:right w:w="108" w:type="dxa"/>
            </w:tcMar>
            <w:vAlign w:val="center"/>
          </w:tcPr>
          <w:p w14:paraId="128A1041" w14:textId="1BC7AD46"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20 arba daugiau šliaužiklių pulto valdymui;</w:t>
            </w:r>
          </w:p>
        </w:tc>
        <w:tc>
          <w:tcPr>
            <w:tcW w:w="1292" w:type="pct"/>
            <w:gridSpan w:val="3"/>
            <w:shd w:val="clear" w:color="auto" w:fill="auto"/>
            <w:tcMar>
              <w:top w:w="0" w:type="dxa"/>
              <w:left w:w="108" w:type="dxa"/>
              <w:bottom w:w="0" w:type="dxa"/>
              <w:right w:w="108" w:type="dxa"/>
            </w:tcMar>
            <w:vAlign w:val="center"/>
          </w:tcPr>
          <w:p w14:paraId="559E5A7D" w14:textId="4FCA6A4D"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6F8ADBDD" w14:textId="32A0133D" w:rsidR="00766F36" w:rsidRPr="003C57FA" w:rsidRDefault="00766F36" w:rsidP="0097465D">
            <w:pPr>
              <w:jc w:val="center"/>
              <w:rPr>
                <w:rFonts w:asciiTheme="minorHAnsi" w:hAnsiTheme="minorHAnsi" w:cstheme="minorHAnsi"/>
                <w:color w:val="000000"/>
              </w:rPr>
            </w:pPr>
          </w:p>
        </w:tc>
      </w:tr>
      <w:tr w:rsidR="001F0B96" w:rsidRPr="003C57FA" w14:paraId="73BCCCF9"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5014E5A4"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4CBA9474"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Prievadai</w:t>
            </w:r>
          </w:p>
        </w:tc>
        <w:tc>
          <w:tcPr>
            <w:tcW w:w="1069" w:type="pct"/>
            <w:gridSpan w:val="2"/>
            <w:shd w:val="clear" w:color="auto" w:fill="auto"/>
            <w:tcMar>
              <w:top w:w="0" w:type="dxa"/>
              <w:left w:w="108" w:type="dxa"/>
              <w:bottom w:w="0" w:type="dxa"/>
              <w:right w:w="108" w:type="dxa"/>
            </w:tcMar>
            <w:vAlign w:val="center"/>
          </w:tcPr>
          <w:p w14:paraId="2CDDF1BF" w14:textId="564F27CD"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Bent vienas HDMI prievadas išorinio monitoriaus pajungimui;</w:t>
            </w:r>
          </w:p>
        </w:tc>
        <w:tc>
          <w:tcPr>
            <w:tcW w:w="1292" w:type="pct"/>
            <w:gridSpan w:val="3"/>
            <w:shd w:val="clear" w:color="auto" w:fill="auto"/>
            <w:tcMar>
              <w:top w:w="0" w:type="dxa"/>
              <w:left w:w="108" w:type="dxa"/>
              <w:bottom w:w="0" w:type="dxa"/>
              <w:right w:w="108" w:type="dxa"/>
            </w:tcMar>
            <w:vAlign w:val="center"/>
          </w:tcPr>
          <w:p w14:paraId="598FEA6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12140BA" w14:textId="77777777" w:rsidR="00766F36" w:rsidRPr="003C57FA" w:rsidRDefault="00766F36" w:rsidP="0097465D">
            <w:pPr>
              <w:jc w:val="center"/>
              <w:rPr>
                <w:rFonts w:asciiTheme="minorHAnsi" w:hAnsiTheme="minorHAnsi" w:cstheme="minorHAnsi"/>
                <w:color w:val="000000"/>
              </w:rPr>
            </w:pPr>
          </w:p>
        </w:tc>
      </w:tr>
      <w:tr w:rsidR="001F0B96" w:rsidRPr="003C57FA" w14:paraId="2BCAFE1A"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2D106F82"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6A92A7C3"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173AE65E" w14:textId="35B6C75A"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2 arba daugiau USB prievadai;</w:t>
            </w:r>
          </w:p>
        </w:tc>
        <w:tc>
          <w:tcPr>
            <w:tcW w:w="1292" w:type="pct"/>
            <w:gridSpan w:val="3"/>
            <w:shd w:val="clear" w:color="auto" w:fill="auto"/>
            <w:tcMar>
              <w:top w:w="0" w:type="dxa"/>
              <w:left w:w="108" w:type="dxa"/>
              <w:bottom w:w="0" w:type="dxa"/>
              <w:right w:w="108" w:type="dxa"/>
            </w:tcMar>
            <w:vAlign w:val="center"/>
          </w:tcPr>
          <w:p w14:paraId="49A467A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3298B1F" w14:textId="77777777" w:rsidR="00766F36" w:rsidRPr="003C57FA" w:rsidRDefault="00766F36" w:rsidP="0097465D">
            <w:pPr>
              <w:jc w:val="center"/>
              <w:rPr>
                <w:rFonts w:asciiTheme="minorHAnsi" w:hAnsiTheme="minorHAnsi" w:cstheme="minorHAnsi"/>
                <w:color w:val="000000"/>
              </w:rPr>
            </w:pPr>
          </w:p>
        </w:tc>
      </w:tr>
      <w:tr w:rsidR="001F0B96" w:rsidRPr="003C57FA" w14:paraId="1C9FD8A8"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2582FD1E"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2D35414A"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6F16821B" w14:textId="400AA668"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Turi būti </w:t>
            </w:r>
            <w:proofErr w:type="spellStart"/>
            <w:r w:rsidRPr="003C57FA">
              <w:rPr>
                <w:rFonts w:asciiTheme="minorHAnsi" w:hAnsiTheme="minorHAnsi" w:cstheme="minorHAnsi"/>
                <w:i/>
                <w:iCs/>
              </w:rPr>
              <w:t>Ethernet</w:t>
            </w:r>
            <w:proofErr w:type="spellEnd"/>
            <w:r w:rsidRPr="003C57FA">
              <w:rPr>
                <w:rFonts w:asciiTheme="minorHAnsi" w:hAnsiTheme="minorHAnsi" w:cstheme="minorHAnsi"/>
                <w:i/>
                <w:iCs/>
              </w:rPr>
              <w:t xml:space="preserve"> prievadas;</w:t>
            </w:r>
          </w:p>
        </w:tc>
        <w:tc>
          <w:tcPr>
            <w:tcW w:w="1292" w:type="pct"/>
            <w:gridSpan w:val="3"/>
            <w:shd w:val="clear" w:color="auto" w:fill="auto"/>
            <w:tcMar>
              <w:top w:w="0" w:type="dxa"/>
              <w:left w:w="108" w:type="dxa"/>
              <w:bottom w:w="0" w:type="dxa"/>
              <w:right w:w="108" w:type="dxa"/>
            </w:tcMar>
            <w:vAlign w:val="center"/>
          </w:tcPr>
          <w:p w14:paraId="4D8A37E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A904B26" w14:textId="77777777" w:rsidR="00766F36" w:rsidRPr="003C57FA" w:rsidRDefault="00766F36" w:rsidP="0097465D">
            <w:pPr>
              <w:jc w:val="center"/>
              <w:rPr>
                <w:rFonts w:asciiTheme="minorHAnsi" w:hAnsiTheme="minorHAnsi" w:cstheme="minorHAnsi"/>
                <w:color w:val="000000"/>
              </w:rPr>
            </w:pPr>
          </w:p>
        </w:tc>
      </w:tr>
      <w:tr w:rsidR="001F0B96" w:rsidRPr="003C57FA" w14:paraId="77F53F3D"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3B47756E"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3F70D2FB"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665AAEBD" w14:textId="739EAE08"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Turi būti </w:t>
            </w:r>
            <w:proofErr w:type="spellStart"/>
            <w:r w:rsidRPr="003C57FA">
              <w:rPr>
                <w:rFonts w:asciiTheme="minorHAnsi" w:hAnsiTheme="minorHAnsi" w:cstheme="minorHAnsi"/>
                <w:i/>
                <w:iCs/>
              </w:rPr>
              <w:t>Audio</w:t>
            </w:r>
            <w:proofErr w:type="spellEnd"/>
            <w:r w:rsidRPr="003C57FA">
              <w:rPr>
                <w:rFonts w:asciiTheme="minorHAnsi" w:hAnsiTheme="minorHAnsi" w:cstheme="minorHAnsi"/>
                <w:i/>
                <w:iCs/>
              </w:rPr>
              <w:t xml:space="preserve"> įvestis ir išvestis;</w:t>
            </w:r>
          </w:p>
        </w:tc>
        <w:tc>
          <w:tcPr>
            <w:tcW w:w="1292" w:type="pct"/>
            <w:gridSpan w:val="3"/>
            <w:shd w:val="clear" w:color="auto" w:fill="auto"/>
            <w:tcMar>
              <w:top w:w="0" w:type="dxa"/>
              <w:left w:w="108" w:type="dxa"/>
              <w:bottom w:w="0" w:type="dxa"/>
              <w:right w:w="108" w:type="dxa"/>
            </w:tcMar>
            <w:vAlign w:val="center"/>
          </w:tcPr>
          <w:p w14:paraId="3FEE746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39F49B43" w14:textId="77777777" w:rsidR="00766F36" w:rsidRPr="003C57FA" w:rsidRDefault="00766F36" w:rsidP="0097465D">
            <w:pPr>
              <w:jc w:val="center"/>
              <w:rPr>
                <w:rFonts w:asciiTheme="minorHAnsi" w:hAnsiTheme="minorHAnsi" w:cstheme="minorHAnsi"/>
                <w:color w:val="000000"/>
              </w:rPr>
            </w:pPr>
          </w:p>
        </w:tc>
      </w:tr>
      <w:tr w:rsidR="001F0B96" w:rsidRPr="003C57FA" w14:paraId="267AEBC2"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16880890"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7BBD4A76"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27DE7C04" w14:textId="77777777"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DMX signalo prievadas 5-Pin DMX XLR;</w:t>
            </w:r>
          </w:p>
        </w:tc>
        <w:tc>
          <w:tcPr>
            <w:tcW w:w="1292" w:type="pct"/>
            <w:gridSpan w:val="3"/>
            <w:shd w:val="clear" w:color="auto" w:fill="auto"/>
            <w:tcMar>
              <w:top w:w="0" w:type="dxa"/>
              <w:left w:w="108" w:type="dxa"/>
              <w:bottom w:w="0" w:type="dxa"/>
              <w:right w:w="108" w:type="dxa"/>
            </w:tcMar>
            <w:vAlign w:val="center"/>
          </w:tcPr>
          <w:p w14:paraId="1D4875B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7FD84278" w14:textId="77777777" w:rsidR="00766F36" w:rsidRPr="003C57FA" w:rsidRDefault="00766F36" w:rsidP="0097465D">
            <w:pPr>
              <w:jc w:val="center"/>
              <w:rPr>
                <w:rFonts w:asciiTheme="minorHAnsi" w:hAnsiTheme="minorHAnsi" w:cstheme="minorHAnsi"/>
                <w:color w:val="000000"/>
              </w:rPr>
            </w:pPr>
          </w:p>
        </w:tc>
      </w:tr>
      <w:tr w:rsidR="001F0B96" w:rsidRPr="003C57FA" w14:paraId="6256F845"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4B3362F" w14:textId="77777777" w:rsidR="00766F36" w:rsidRPr="003C57FA" w:rsidRDefault="00766F36" w:rsidP="0097465D">
            <w:pPr>
              <w:pStyle w:val="Sraopastraipa"/>
              <w:numPr>
                <w:ilvl w:val="2"/>
                <w:numId w:val="33"/>
              </w:numP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A329890"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Suderinamumas</w:t>
            </w:r>
          </w:p>
        </w:tc>
        <w:tc>
          <w:tcPr>
            <w:tcW w:w="1069" w:type="pct"/>
            <w:gridSpan w:val="2"/>
            <w:shd w:val="clear" w:color="auto" w:fill="auto"/>
            <w:tcMar>
              <w:top w:w="0" w:type="dxa"/>
              <w:left w:w="108" w:type="dxa"/>
              <w:bottom w:w="0" w:type="dxa"/>
              <w:right w:w="108" w:type="dxa"/>
            </w:tcMar>
            <w:vAlign w:val="center"/>
          </w:tcPr>
          <w:p w14:paraId="0213D74F" w14:textId="77777777"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palaikyti RDM suderinamumą;</w:t>
            </w:r>
          </w:p>
        </w:tc>
        <w:tc>
          <w:tcPr>
            <w:tcW w:w="1292" w:type="pct"/>
            <w:gridSpan w:val="3"/>
            <w:shd w:val="clear" w:color="auto" w:fill="auto"/>
            <w:tcMar>
              <w:top w:w="0" w:type="dxa"/>
              <w:left w:w="108" w:type="dxa"/>
              <w:bottom w:w="0" w:type="dxa"/>
              <w:right w:w="108" w:type="dxa"/>
            </w:tcMar>
            <w:vAlign w:val="center"/>
          </w:tcPr>
          <w:p w14:paraId="4E37A31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77804A5" w14:textId="77777777" w:rsidR="00766F36" w:rsidRPr="003C57FA" w:rsidRDefault="00766F36" w:rsidP="0097465D">
            <w:pPr>
              <w:jc w:val="center"/>
              <w:rPr>
                <w:rFonts w:asciiTheme="minorHAnsi" w:hAnsiTheme="minorHAnsi" w:cstheme="minorHAnsi"/>
                <w:color w:val="000000"/>
              </w:rPr>
            </w:pPr>
          </w:p>
        </w:tc>
      </w:tr>
      <w:tr w:rsidR="001F0B96" w:rsidRPr="003C57FA" w14:paraId="61C5EAC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D7F5019"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830B189"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Valdymas</w:t>
            </w:r>
          </w:p>
        </w:tc>
        <w:tc>
          <w:tcPr>
            <w:tcW w:w="1069" w:type="pct"/>
            <w:gridSpan w:val="2"/>
            <w:shd w:val="clear" w:color="auto" w:fill="auto"/>
            <w:tcMar>
              <w:top w:w="0" w:type="dxa"/>
              <w:left w:w="108" w:type="dxa"/>
              <w:bottom w:w="0" w:type="dxa"/>
              <w:right w:w="108" w:type="dxa"/>
            </w:tcMar>
            <w:vAlign w:val="center"/>
          </w:tcPr>
          <w:p w14:paraId="5F17C888" w14:textId="77777777"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Galimybė valdyti pultą per </w:t>
            </w:r>
            <w:proofErr w:type="spellStart"/>
            <w:r w:rsidRPr="003C57FA">
              <w:rPr>
                <w:rFonts w:asciiTheme="minorHAnsi" w:hAnsiTheme="minorHAnsi" w:cstheme="minorHAnsi"/>
                <w:i/>
                <w:iCs/>
              </w:rPr>
              <w:t>WiFi</w:t>
            </w:r>
            <w:proofErr w:type="spellEnd"/>
            <w:r w:rsidRPr="003C57FA">
              <w:rPr>
                <w:rFonts w:asciiTheme="minorHAnsi" w:hAnsiTheme="minorHAnsi" w:cstheme="minorHAnsi"/>
                <w:i/>
                <w:iCs/>
              </w:rPr>
              <w:t xml:space="preserve"> ryšį iš kompiuterio ir/ar išmaniųjų įrenginių Windows, </w:t>
            </w:r>
            <w:proofErr w:type="spellStart"/>
            <w:r w:rsidRPr="003C57FA">
              <w:rPr>
                <w:rFonts w:asciiTheme="minorHAnsi" w:hAnsiTheme="minorHAnsi" w:cstheme="minorHAnsi"/>
                <w:i/>
                <w:iCs/>
              </w:rPr>
              <w:t>Android</w:t>
            </w:r>
            <w:proofErr w:type="spellEnd"/>
            <w:r w:rsidRPr="003C57FA">
              <w:rPr>
                <w:rFonts w:asciiTheme="minorHAnsi" w:hAnsiTheme="minorHAnsi" w:cstheme="minorHAnsi"/>
                <w:i/>
                <w:iCs/>
              </w:rPr>
              <w:t xml:space="preserve"> ir/ar </w:t>
            </w:r>
            <w:proofErr w:type="spellStart"/>
            <w:r w:rsidRPr="003C57FA">
              <w:rPr>
                <w:rFonts w:asciiTheme="minorHAnsi" w:hAnsiTheme="minorHAnsi" w:cstheme="minorHAnsi"/>
                <w:i/>
                <w:iCs/>
              </w:rPr>
              <w:t>iOS</w:t>
            </w:r>
            <w:proofErr w:type="spellEnd"/>
            <w:r w:rsidRPr="003C57FA">
              <w:rPr>
                <w:rFonts w:asciiTheme="minorHAnsi" w:hAnsiTheme="minorHAnsi" w:cstheme="minorHAnsi"/>
                <w:i/>
                <w:iCs/>
              </w:rPr>
              <w:t xml:space="preserve"> operacinėmis sistemomis;</w:t>
            </w:r>
          </w:p>
        </w:tc>
        <w:tc>
          <w:tcPr>
            <w:tcW w:w="1292" w:type="pct"/>
            <w:gridSpan w:val="3"/>
            <w:shd w:val="clear" w:color="auto" w:fill="auto"/>
            <w:tcMar>
              <w:top w:w="0" w:type="dxa"/>
              <w:left w:w="108" w:type="dxa"/>
              <w:bottom w:w="0" w:type="dxa"/>
              <w:right w:w="108" w:type="dxa"/>
            </w:tcMar>
            <w:vAlign w:val="center"/>
          </w:tcPr>
          <w:p w14:paraId="2E74FB9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58E4EF87" w14:textId="77777777" w:rsidR="00766F36" w:rsidRPr="003C57FA" w:rsidRDefault="00766F36" w:rsidP="0097465D">
            <w:pPr>
              <w:jc w:val="center"/>
              <w:rPr>
                <w:rFonts w:asciiTheme="minorHAnsi" w:hAnsiTheme="minorHAnsi" w:cstheme="minorHAnsi"/>
                <w:color w:val="000000"/>
              </w:rPr>
            </w:pPr>
          </w:p>
        </w:tc>
      </w:tr>
      <w:tr w:rsidR="001F0B96" w:rsidRPr="003C57FA" w14:paraId="19C3B065"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0CDB5B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EC1990D"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Programinė įranga</w:t>
            </w:r>
          </w:p>
        </w:tc>
        <w:tc>
          <w:tcPr>
            <w:tcW w:w="1069" w:type="pct"/>
            <w:gridSpan w:val="2"/>
            <w:shd w:val="clear" w:color="auto" w:fill="auto"/>
            <w:tcMar>
              <w:top w:w="0" w:type="dxa"/>
              <w:left w:w="108" w:type="dxa"/>
              <w:bottom w:w="0" w:type="dxa"/>
              <w:right w:w="108" w:type="dxa"/>
            </w:tcMar>
            <w:vAlign w:val="center"/>
          </w:tcPr>
          <w:p w14:paraId="14198AED" w14:textId="77777777" w:rsidR="00766F36" w:rsidRPr="003C57FA" w:rsidRDefault="00766F36" w:rsidP="0022091B">
            <w:pPr>
              <w:pStyle w:val="Sraopastraipa"/>
              <w:numPr>
                <w:ilvl w:val="3"/>
                <w:numId w:val="33"/>
              </w:numPr>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Pulto gamintojas turi suteikti prieigą prie programinės įrangos suderinamos su Windows ir/ar </w:t>
            </w:r>
            <w:proofErr w:type="spellStart"/>
            <w:r w:rsidRPr="003C57FA">
              <w:rPr>
                <w:rFonts w:asciiTheme="minorHAnsi" w:hAnsiTheme="minorHAnsi" w:cstheme="minorHAnsi"/>
                <w:i/>
                <w:iCs/>
              </w:rPr>
              <w:t>Mac</w:t>
            </w:r>
            <w:proofErr w:type="spellEnd"/>
            <w:r w:rsidRPr="003C57FA">
              <w:rPr>
                <w:rFonts w:asciiTheme="minorHAnsi" w:hAnsiTheme="minorHAnsi" w:cstheme="minorHAnsi"/>
                <w:i/>
                <w:iCs/>
              </w:rPr>
              <w:t xml:space="preserve"> kompiuteriais, skirtos kurti scenos apšvietimo programas ir jų vizualizacijas naudojant kompiuterį ir paskui perkelti jas į šviesų valdymo pultą.</w:t>
            </w:r>
          </w:p>
        </w:tc>
        <w:tc>
          <w:tcPr>
            <w:tcW w:w="1292" w:type="pct"/>
            <w:gridSpan w:val="3"/>
            <w:shd w:val="clear" w:color="auto" w:fill="auto"/>
            <w:tcMar>
              <w:top w:w="0" w:type="dxa"/>
              <w:left w:w="108" w:type="dxa"/>
              <w:bottom w:w="0" w:type="dxa"/>
              <w:right w:w="108" w:type="dxa"/>
            </w:tcMar>
            <w:vAlign w:val="center"/>
          </w:tcPr>
          <w:p w14:paraId="32F36736"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3ECB568A" w14:textId="77777777" w:rsidR="00766F36" w:rsidRPr="003C57FA" w:rsidRDefault="00766F36" w:rsidP="0097465D">
            <w:pPr>
              <w:jc w:val="center"/>
              <w:rPr>
                <w:rFonts w:asciiTheme="minorHAnsi" w:hAnsiTheme="minorHAnsi" w:cstheme="minorHAnsi"/>
                <w:color w:val="000000"/>
              </w:rPr>
            </w:pPr>
          </w:p>
        </w:tc>
      </w:tr>
      <w:tr w:rsidR="00766F36" w:rsidRPr="003C57FA" w14:paraId="7652B95A"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352D861"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1C43B1DF" w14:textId="4C50954E" w:rsidR="00766F36" w:rsidRPr="003C57FA" w:rsidRDefault="00766F36" w:rsidP="0097465D">
            <w:pPr>
              <w:suppressAutoHyphens w:val="0"/>
              <w:jc w:val="both"/>
              <w:rPr>
                <w:rFonts w:asciiTheme="minorHAnsi" w:hAnsiTheme="minorHAnsi" w:cstheme="minorHAnsi"/>
                <w:i/>
                <w:iCs/>
              </w:rPr>
            </w:pPr>
            <w:r w:rsidRPr="003C57FA">
              <w:rPr>
                <w:rFonts w:asciiTheme="minorHAnsi" w:hAnsiTheme="minorHAnsi" w:cstheme="minorHAnsi"/>
                <w:i/>
                <w:iCs/>
              </w:rPr>
              <w:t>LED prožektorius auto ZOOM</w:t>
            </w:r>
          </w:p>
          <w:p w14:paraId="6C0B6711"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b/>
                <w:bCs/>
              </w:rPr>
              <w:t>Kiekis 8 vnt.</w:t>
            </w:r>
          </w:p>
        </w:tc>
        <w:tc>
          <w:tcPr>
            <w:tcW w:w="1292" w:type="pct"/>
            <w:gridSpan w:val="3"/>
            <w:shd w:val="clear" w:color="auto" w:fill="auto"/>
            <w:tcMar>
              <w:top w:w="0" w:type="dxa"/>
              <w:left w:w="108" w:type="dxa"/>
              <w:bottom w:w="0" w:type="dxa"/>
              <w:right w:w="108" w:type="dxa"/>
            </w:tcMar>
            <w:vAlign w:val="center"/>
          </w:tcPr>
          <w:p w14:paraId="0C7DEAB8"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55A24BEA" w14:textId="29876956"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4E473D41" w14:textId="4AE0C89B"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lastRenderedPageBreak/>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1E05BA03"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lastRenderedPageBreak/>
              <w:t>......................................</w:t>
            </w:r>
          </w:p>
          <w:p w14:paraId="5CBDBEE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7C6B2980"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5E9DAC6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1ECBFD1"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Tipas</w:t>
            </w:r>
          </w:p>
        </w:tc>
        <w:tc>
          <w:tcPr>
            <w:tcW w:w="1069" w:type="pct"/>
            <w:gridSpan w:val="2"/>
            <w:shd w:val="clear" w:color="auto" w:fill="auto"/>
            <w:tcMar>
              <w:top w:w="0" w:type="dxa"/>
              <w:left w:w="108" w:type="dxa"/>
              <w:bottom w:w="0" w:type="dxa"/>
              <w:right w:w="108" w:type="dxa"/>
            </w:tcMar>
            <w:vAlign w:val="center"/>
          </w:tcPr>
          <w:p w14:paraId="5287962F"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LED prožektorius </w:t>
            </w:r>
            <w:proofErr w:type="spellStart"/>
            <w:r w:rsidRPr="003C57FA">
              <w:rPr>
                <w:rFonts w:asciiTheme="minorHAnsi" w:hAnsiTheme="minorHAnsi" w:cstheme="minorHAnsi"/>
                <w:i/>
                <w:iCs/>
              </w:rPr>
              <w:t>Fresnel</w:t>
            </w:r>
            <w:proofErr w:type="spellEnd"/>
            <w:r w:rsidRPr="003C57FA">
              <w:rPr>
                <w:rFonts w:asciiTheme="minorHAnsi" w:hAnsiTheme="minorHAnsi" w:cstheme="minorHAnsi"/>
                <w:i/>
                <w:iCs/>
              </w:rPr>
              <w:t xml:space="preserve"> tipo;</w:t>
            </w:r>
          </w:p>
        </w:tc>
        <w:tc>
          <w:tcPr>
            <w:tcW w:w="1292" w:type="pct"/>
            <w:gridSpan w:val="3"/>
            <w:shd w:val="clear" w:color="auto" w:fill="auto"/>
            <w:tcMar>
              <w:top w:w="0" w:type="dxa"/>
              <w:left w:w="108" w:type="dxa"/>
              <w:bottom w:w="0" w:type="dxa"/>
              <w:right w:w="108" w:type="dxa"/>
            </w:tcMar>
            <w:vAlign w:val="center"/>
          </w:tcPr>
          <w:p w14:paraId="36995A13"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34214BF1" w14:textId="77777777" w:rsidR="00766F36" w:rsidRPr="003C57FA" w:rsidRDefault="00766F36" w:rsidP="0097465D">
            <w:pPr>
              <w:jc w:val="center"/>
              <w:rPr>
                <w:rFonts w:asciiTheme="minorHAnsi" w:hAnsiTheme="minorHAnsi" w:cstheme="minorHAnsi"/>
                <w:color w:val="000000"/>
              </w:rPr>
            </w:pPr>
          </w:p>
        </w:tc>
      </w:tr>
      <w:tr w:rsidR="001F0B96" w:rsidRPr="003C57FA" w14:paraId="7CC8D6A5"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3624023F"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E76F059"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šaltinis</w:t>
            </w:r>
          </w:p>
        </w:tc>
        <w:tc>
          <w:tcPr>
            <w:tcW w:w="1069" w:type="pct"/>
            <w:gridSpan w:val="2"/>
            <w:shd w:val="clear" w:color="auto" w:fill="auto"/>
            <w:tcMar>
              <w:top w:w="0" w:type="dxa"/>
              <w:left w:w="108" w:type="dxa"/>
              <w:bottom w:w="0" w:type="dxa"/>
              <w:right w:w="108" w:type="dxa"/>
            </w:tcMar>
            <w:vAlign w:val="center"/>
          </w:tcPr>
          <w:p w14:paraId="53EF486B"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LED galingumas ne mažiau 300W;</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1DBA12A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Galingumas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w:t>
            </w:r>
          </w:p>
        </w:tc>
        <w:tc>
          <w:tcPr>
            <w:tcW w:w="988" w:type="pct"/>
            <w:tcBorders>
              <w:bottom w:val="single" w:sz="4" w:space="0" w:color="000000"/>
            </w:tcBorders>
            <w:vAlign w:val="center"/>
          </w:tcPr>
          <w:p w14:paraId="066A6C16"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3BC12C2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C47214F"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3FDF746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A813BA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Linzės tipas</w:t>
            </w:r>
          </w:p>
        </w:tc>
        <w:tc>
          <w:tcPr>
            <w:tcW w:w="1069" w:type="pct"/>
            <w:gridSpan w:val="2"/>
            <w:shd w:val="clear" w:color="auto" w:fill="auto"/>
            <w:tcMar>
              <w:top w:w="0" w:type="dxa"/>
              <w:left w:w="108" w:type="dxa"/>
              <w:bottom w:w="0" w:type="dxa"/>
              <w:right w:w="108" w:type="dxa"/>
            </w:tcMar>
            <w:vAlign w:val="center"/>
          </w:tcPr>
          <w:p w14:paraId="4ADA6443"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proofErr w:type="spellStart"/>
            <w:r w:rsidRPr="003C57FA">
              <w:rPr>
                <w:rFonts w:asciiTheme="minorHAnsi" w:hAnsiTheme="minorHAnsi" w:cstheme="minorHAnsi"/>
                <w:i/>
                <w:iCs/>
              </w:rPr>
              <w:t>Fresnel</w:t>
            </w:r>
            <w:proofErr w:type="spellEnd"/>
            <w:r w:rsidRPr="003C57FA">
              <w:rPr>
                <w:rFonts w:asciiTheme="minorHAnsi" w:hAnsiTheme="minorHAnsi" w:cstheme="minorHAnsi"/>
                <w:i/>
                <w:iCs/>
              </w:rPr>
              <w:t>;</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37453C13"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761E87A8" w14:textId="77777777" w:rsidR="00766F36" w:rsidRPr="003C57FA" w:rsidRDefault="00766F36" w:rsidP="0097465D">
            <w:pPr>
              <w:jc w:val="center"/>
              <w:rPr>
                <w:rFonts w:asciiTheme="minorHAnsi" w:hAnsiTheme="minorHAnsi" w:cstheme="minorHAnsi"/>
                <w:color w:val="000000"/>
              </w:rPr>
            </w:pPr>
          </w:p>
        </w:tc>
      </w:tr>
      <w:tr w:rsidR="001F0B96" w:rsidRPr="003C57FA" w14:paraId="6D3CD9BF"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1FD58F1F"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EE04D4F"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LED spalva</w:t>
            </w:r>
          </w:p>
        </w:tc>
        <w:tc>
          <w:tcPr>
            <w:tcW w:w="1069" w:type="pct"/>
            <w:gridSpan w:val="2"/>
            <w:shd w:val="clear" w:color="auto" w:fill="auto"/>
            <w:tcMar>
              <w:top w:w="0" w:type="dxa"/>
              <w:left w:w="108" w:type="dxa"/>
              <w:bottom w:w="0" w:type="dxa"/>
              <w:right w:w="108" w:type="dxa"/>
            </w:tcMar>
            <w:vAlign w:val="center"/>
          </w:tcPr>
          <w:p w14:paraId="5E02C09D"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šilta balta/2800-3200K;</w:t>
            </w:r>
          </w:p>
        </w:tc>
        <w:tc>
          <w:tcPr>
            <w:tcW w:w="1292" w:type="pct"/>
            <w:gridSpan w:val="3"/>
            <w:shd w:val="clear" w:color="auto" w:fill="auto"/>
            <w:tcMar>
              <w:top w:w="0" w:type="dxa"/>
              <w:left w:w="108" w:type="dxa"/>
              <w:bottom w:w="0" w:type="dxa"/>
              <w:right w:w="108" w:type="dxa"/>
            </w:tcMar>
            <w:vAlign w:val="center"/>
          </w:tcPr>
          <w:p w14:paraId="2AA43CF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79C3F28C" w14:textId="77777777" w:rsidR="00766F36" w:rsidRPr="003C57FA" w:rsidRDefault="00766F36" w:rsidP="0097465D">
            <w:pPr>
              <w:jc w:val="center"/>
              <w:rPr>
                <w:rFonts w:asciiTheme="minorHAnsi" w:hAnsiTheme="minorHAnsi" w:cstheme="minorHAnsi"/>
                <w:color w:val="000000"/>
              </w:rPr>
            </w:pPr>
          </w:p>
        </w:tc>
      </w:tr>
      <w:tr w:rsidR="001F0B96" w:rsidRPr="003C57FA" w14:paraId="34C62B3D"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527A5C03"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3B28C106"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CRI indeksas</w:t>
            </w:r>
          </w:p>
        </w:tc>
        <w:tc>
          <w:tcPr>
            <w:tcW w:w="1069" w:type="pct"/>
            <w:gridSpan w:val="2"/>
            <w:shd w:val="clear" w:color="auto" w:fill="auto"/>
            <w:tcMar>
              <w:top w:w="0" w:type="dxa"/>
              <w:left w:w="108" w:type="dxa"/>
              <w:bottom w:w="0" w:type="dxa"/>
              <w:right w:w="108" w:type="dxa"/>
            </w:tcMar>
            <w:vAlign w:val="center"/>
          </w:tcPr>
          <w:p w14:paraId="2581C62B"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ne mažesnis nei 90;</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7E9C21EE" w14:textId="3F79F754"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7F95E6DA" w14:textId="3AAA3E8F" w:rsidR="00766F36" w:rsidRPr="003C57FA" w:rsidRDefault="00766F36" w:rsidP="0097465D">
            <w:pPr>
              <w:jc w:val="center"/>
              <w:rPr>
                <w:rFonts w:asciiTheme="minorHAnsi" w:hAnsiTheme="minorHAnsi" w:cstheme="minorHAnsi"/>
                <w:color w:val="000000"/>
              </w:rPr>
            </w:pPr>
          </w:p>
        </w:tc>
      </w:tr>
      <w:tr w:rsidR="001F0B96" w:rsidRPr="003C57FA" w14:paraId="2E4A2BD4"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3175885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4FB7E5F"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Konstrukcija</w:t>
            </w:r>
          </w:p>
        </w:tc>
        <w:tc>
          <w:tcPr>
            <w:tcW w:w="1069" w:type="pct"/>
            <w:gridSpan w:val="2"/>
            <w:shd w:val="clear" w:color="auto" w:fill="auto"/>
            <w:tcMar>
              <w:top w:w="0" w:type="dxa"/>
              <w:left w:w="108" w:type="dxa"/>
              <w:bottom w:w="0" w:type="dxa"/>
              <w:right w:w="108" w:type="dxa"/>
            </w:tcMar>
            <w:vAlign w:val="center"/>
          </w:tcPr>
          <w:p w14:paraId="3F2BA80D"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Turi būti su srauto kreipiančiosiomis durelėmis;</w:t>
            </w:r>
          </w:p>
        </w:tc>
        <w:tc>
          <w:tcPr>
            <w:tcW w:w="1292" w:type="pct"/>
            <w:gridSpan w:val="3"/>
            <w:shd w:val="clear" w:color="auto" w:fill="auto"/>
            <w:tcMar>
              <w:top w:w="0" w:type="dxa"/>
              <w:left w:w="108" w:type="dxa"/>
              <w:bottom w:w="0" w:type="dxa"/>
              <w:right w:w="108" w:type="dxa"/>
            </w:tcMar>
            <w:vAlign w:val="center"/>
          </w:tcPr>
          <w:p w14:paraId="08DAD4A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4E1C49DB" w14:textId="77777777" w:rsidR="00766F36" w:rsidRPr="003C57FA" w:rsidRDefault="00766F36" w:rsidP="0097465D">
            <w:pPr>
              <w:jc w:val="center"/>
              <w:rPr>
                <w:rFonts w:asciiTheme="minorHAnsi" w:hAnsiTheme="minorHAnsi" w:cstheme="minorHAnsi"/>
                <w:color w:val="000000"/>
              </w:rPr>
            </w:pPr>
          </w:p>
        </w:tc>
      </w:tr>
      <w:tr w:rsidR="001F0B96" w:rsidRPr="003C57FA" w14:paraId="313C4B56"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6E80329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7229FA1"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sklaidos reguliuojamas kampas</w:t>
            </w:r>
          </w:p>
        </w:tc>
        <w:tc>
          <w:tcPr>
            <w:tcW w:w="1069" w:type="pct"/>
            <w:gridSpan w:val="2"/>
            <w:shd w:val="clear" w:color="auto" w:fill="auto"/>
            <w:tcMar>
              <w:top w:w="0" w:type="dxa"/>
              <w:left w:w="108" w:type="dxa"/>
              <w:bottom w:w="0" w:type="dxa"/>
              <w:right w:w="108" w:type="dxa"/>
            </w:tcMar>
            <w:vAlign w:val="center"/>
          </w:tcPr>
          <w:p w14:paraId="1652C13A"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motorizuotas, ne siauriau nei 15°-50°;</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7FCB8A75" w14:textId="0F7F85B6"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170D8DD" w14:textId="77EBD4DF" w:rsidR="00766F36" w:rsidRPr="003C57FA" w:rsidRDefault="00766F36" w:rsidP="0097465D">
            <w:pPr>
              <w:jc w:val="center"/>
              <w:rPr>
                <w:rFonts w:asciiTheme="minorHAnsi" w:hAnsiTheme="minorHAnsi" w:cstheme="minorHAnsi"/>
                <w:color w:val="000000"/>
              </w:rPr>
            </w:pPr>
          </w:p>
        </w:tc>
      </w:tr>
      <w:tr w:rsidR="001F0B96" w:rsidRPr="003C57FA" w14:paraId="4C400FF0"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7122ECCB"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3E31DA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Valdymas</w:t>
            </w:r>
          </w:p>
        </w:tc>
        <w:tc>
          <w:tcPr>
            <w:tcW w:w="1069" w:type="pct"/>
            <w:gridSpan w:val="2"/>
            <w:shd w:val="clear" w:color="auto" w:fill="auto"/>
            <w:tcMar>
              <w:top w:w="0" w:type="dxa"/>
              <w:left w:w="108" w:type="dxa"/>
              <w:bottom w:w="0" w:type="dxa"/>
              <w:right w:w="108" w:type="dxa"/>
            </w:tcMar>
            <w:vAlign w:val="center"/>
          </w:tcPr>
          <w:p w14:paraId="1AF698D2"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DMX512 protokolu;</w:t>
            </w:r>
          </w:p>
        </w:tc>
        <w:tc>
          <w:tcPr>
            <w:tcW w:w="1292" w:type="pct"/>
            <w:gridSpan w:val="3"/>
            <w:shd w:val="clear" w:color="auto" w:fill="auto"/>
            <w:tcMar>
              <w:top w:w="0" w:type="dxa"/>
              <w:left w:w="108" w:type="dxa"/>
              <w:bottom w:w="0" w:type="dxa"/>
              <w:right w:w="108" w:type="dxa"/>
            </w:tcMar>
            <w:vAlign w:val="center"/>
          </w:tcPr>
          <w:p w14:paraId="0151666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2AD1C35A" w14:textId="77777777" w:rsidR="00766F36" w:rsidRPr="003C57FA" w:rsidRDefault="00766F36" w:rsidP="0097465D">
            <w:pPr>
              <w:jc w:val="center"/>
              <w:rPr>
                <w:rFonts w:asciiTheme="minorHAnsi" w:hAnsiTheme="minorHAnsi" w:cstheme="minorHAnsi"/>
                <w:color w:val="000000"/>
              </w:rPr>
            </w:pPr>
          </w:p>
        </w:tc>
      </w:tr>
      <w:tr w:rsidR="001F0B96" w:rsidRPr="003C57FA" w14:paraId="3EB5B92E"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50B05107"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7214BD1" w14:textId="77777777" w:rsidR="00766F36" w:rsidRPr="003C57FA" w:rsidRDefault="00766F36" w:rsidP="0097465D">
            <w:pPr>
              <w:rPr>
                <w:rFonts w:asciiTheme="minorHAnsi" w:hAnsiTheme="minorHAnsi" w:cstheme="minorHAnsi"/>
                <w:lang w:eastAsia="ru-RU"/>
              </w:rPr>
            </w:pPr>
            <w:proofErr w:type="spellStart"/>
            <w:r w:rsidRPr="003C57FA">
              <w:rPr>
                <w:rFonts w:asciiTheme="minorHAnsi" w:hAnsiTheme="minorHAnsi" w:cstheme="minorHAnsi"/>
                <w:i/>
                <w:iCs/>
              </w:rPr>
              <w:t>Dimeriavimas</w:t>
            </w:r>
            <w:proofErr w:type="spellEnd"/>
          </w:p>
        </w:tc>
        <w:tc>
          <w:tcPr>
            <w:tcW w:w="1069" w:type="pct"/>
            <w:gridSpan w:val="2"/>
            <w:shd w:val="clear" w:color="auto" w:fill="auto"/>
            <w:tcMar>
              <w:top w:w="0" w:type="dxa"/>
              <w:left w:w="108" w:type="dxa"/>
              <w:bottom w:w="0" w:type="dxa"/>
              <w:right w:w="108" w:type="dxa"/>
            </w:tcMar>
            <w:vAlign w:val="center"/>
          </w:tcPr>
          <w:p w14:paraId="73665555" w14:textId="2C7CBD46"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0%-100%ribose;</w:t>
            </w:r>
          </w:p>
        </w:tc>
        <w:tc>
          <w:tcPr>
            <w:tcW w:w="1292" w:type="pct"/>
            <w:gridSpan w:val="3"/>
            <w:shd w:val="clear" w:color="auto" w:fill="auto"/>
            <w:tcMar>
              <w:top w:w="0" w:type="dxa"/>
              <w:left w:w="108" w:type="dxa"/>
              <w:bottom w:w="0" w:type="dxa"/>
              <w:right w:w="108" w:type="dxa"/>
            </w:tcMar>
            <w:vAlign w:val="center"/>
          </w:tcPr>
          <w:p w14:paraId="37E497DD" w14:textId="4BCCA1F8"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1AE0D771" w14:textId="789E2FD6" w:rsidR="00766F36" w:rsidRPr="003C57FA" w:rsidRDefault="00766F36" w:rsidP="0097465D">
            <w:pPr>
              <w:jc w:val="center"/>
              <w:rPr>
                <w:rFonts w:asciiTheme="minorHAnsi" w:hAnsiTheme="minorHAnsi" w:cstheme="minorHAnsi"/>
                <w:color w:val="000000"/>
              </w:rPr>
            </w:pPr>
          </w:p>
        </w:tc>
      </w:tr>
      <w:tr w:rsidR="001F0B96" w:rsidRPr="003C57FA" w14:paraId="754834F0"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5C8DFD37"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E380936"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LED modulio tarnavimo laikas</w:t>
            </w:r>
          </w:p>
        </w:tc>
        <w:tc>
          <w:tcPr>
            <w:tcW w:w="1069" w:type="pct"/>
            <w:gridSpan w:val="2"/>
            <w:shd w:val="clear" w:color="auto" w:fill="auto"/>
            <w:tcMar>
              <w:top w:w="0" w:type="dxa"/>
              <w:left w:w="108" w:type="dxa"/>
              <w:bottom w:w="0" w:type="dxa"/>
              <w:right w:w="108" w:type="dxa"/>
            </w:tcMar>
            <w:vAlign w:val="center"/>
          </w:tcPr>
          <w:p w14:paraId="56C63B7A" w14:textId="4875ED89"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ne mažiau kaip 50000 val.;</w:t>
            </w:r>
          </w:p>
        </w:tc>
        <w:tc>
          <w:tcPr>
            <w:tcW w:w="1292" w:type="pct"/>
            <w:gridSpan w:val="3"/>
            <w:shd w:val="clear" w:color="auto" w:fill="auto"/>
            <w:tcMar>
              <w:top w:w="0" w:type="dxa"/>
              <w:left w:w="108" w:type="dxa"/>
              <w:bottom w:w="0" w:type="dxa"/>
              <w:right w:w="108" w:type="dxa"/>
            </w:tcMar>
            <w:vAlign w:val="center"/>
          </w:tcPr>
          <w:p w14:paraId="0DE48F84" w14:textId="3EA0D294" w:rsidR="00766F36" w:rsidRPr="003C57FA" w:rsidRDefault="0022091B" w:rsidP="0097465D">
            <w:pPr>
              <w:jc w:val="both"/>
              <w:rPr>
                <w:rFonts w:asciiTheme="minorHAnsi" w:hAnsiTheme="minorHAnsi" w:cstheme="minorHAnsi"/>
                <w:color w:val="000000"/>
              </w:rPr>
            </w:pPr>
            <w:r>
              <w:rPr>
                <w:rFonts w:asciiTheme="minorHAnsi" w:hAnsiTheme="minorHAnsi" w:cstheme="minorHAnsi"/>
                <w:color w:val="000000"/>
              </w:rPr>
              <w:t>Gamintojo deklaruojamas t</w:t>
            </w:r>
            <w:r w:rsidR="00766F36" w:rsidRPr="003C57FA">
              <w:rPr>
                <w:rFonts w:asciiTheme="minorHAnsi" w:hAnsiTheme="minorHAnsi" w:cstheme="minorHAnsi"/>
                <w:color w:val="000000"/>
              </w:rPr>
              <w:t xml:space="preserve">arnavimo laikas </w:t>
            </w:r>
            <w:r w:rsidR="00766F36" w:rsidRPr="003C57FA">
              <w:rPr>
                <w:rFonts w:asciiTheme="minorHAnsi" w:hAnsiTheme="minorHAnsi" w:cstheme="minorHAnsi"/>
                <w:i/>
                <w:color w:val="4472C4" w:themeColor="accent5"/>
              </w:rPr>
              <w:t>(nurodyti)</w:t>
            </w:r>
            <w:r w:rsidR="00766F36" w:rsidRPr="003C57FA">
              <w:rPr>
                <w:rFonts w:asciiTheme="minorHAnsi" w:hAnsiTheme="minorHAnsi" w:cstheme="minorHAnsi"/>
                <w:color w:val="000000"/>
              </w:rPr>
              <w:t>: …… val.</w:t>
            </w:r>
          </w:p>
        </w:tc>
        <w:tc>
          <w:tcPr>
            <w:tcW w:w="988" w:type="pct"/>
            <w:tcBorders>
              <w:bottom w:val="single" w:sz="4" w:space="0" w:color="000000"/>
            </w:tcBorders>
            <w:vAlign w:val="center"/>
          </w:tcPr>
          <w:p w14:paraId="1462666A"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1DFFB179"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4CBC8CB3"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6E23CE0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EA4B418"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Korpuso medžiaga</w:t>
            </w:r>
          </w:p>
        </w:tc>
        <w:tc>
          <w:tcPr>
            <w:tcW w:w="1069" w:type="pct"/>
            <w:gridSpan w:val="2"/>
            <w:shd w:val="clear" w:color="auto" w:fill="auto"/>
            <w:tcMar>
              <w:top w:w="0" w:type="dxa"/>
              <w:left w:w="108" w:type="dxa"/>
              <w:bottom w:w="0" w:type="dxa"/>
              <w:right w:w="108" w:type="dxa"/>
            </w:tcMar>
            <w:vAlign w:val="center"/>
          </w:tcPr>
          <w:p w14:paraId="3F9DE1CC"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Aliuminis;</w:t>
            </w:r>
          </w:p>
        </w:tc>
        <w:tc>
          <w:tcPr>
            <w:tcW w:w="1292" w:type="pct"/>
            <w:gridSpan w:val="3"/>
            <w:shd w:val="clear" w:color="auto" w:fill="auto"/>
            <w:tcMar>
              <w:top w:w="0" w:type="dxa"/>
              <w:left w:w="108" w:type="dxa"/>
              <w:bottom w:w="0" w:type="dxa"/>
              <w:right w:w="108" w:type="dxa"/>
            </w:tcMar>
            <w:vAlign w:val="center"/>
          </w:tcPr>
          <w:p w14:paraId="26EC2A4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D1F819F" w14:textId="77777777" w:rsidR="00766F36" w:rsidRPr="003C57FA" w:rsidRDefault="00766F36" w:rsidP="0097465D">
            <w:pPr>
              <w:jc w:val="center"/>
              <w:rPr>
                <w:rFonts w:asciiTheme="minorHAnsi" w:hAnsiTheme="minorHAnsi" w:cstheme="minorHAnsi"/>
                <w:color w:val="000000"/>
              </w:rPr>
            </w:pPr>
          </w:p>
        </w:tc>
      </w:tr>
      <w:tr w:rsidR="001F0B96" w:rsidRPr="003C57FA" w14:paraId="0E6D05E4"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786E83FE"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2CAA6BA"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Įvestis ir išvestis</w:t>
            </w:r>
          </w:p>
        </w:tc>
        <w:tc>
          <w:tcPr>
            <w:tcW w:w="1069" w:type="pct"/>
            <w:gridSpan w:val="2"/>
            <w:shd w:val="clear" w:color="auto" w:fill="auto"/>
            <w:tcMar>
              <w:top w:w="0" w:type="dxa"/>
              <w:left w:w="108" w:type="dxa"/>
              <w:bottom w:w="0" w:type="dxa"/>
              <w:right w:w="108" w:type="dxa"/>
            </w:tcMar>
            <w:vAlign w:val="center"/>
          </w:tcPr>
          <w:p w14:paraId="736B065C"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DMX signalo įvestis ir išvestis;</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6BDFDAA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5D318DA" w14:textId="77777777" w:rsidR="00766F36" w:rsidRPr="003C57FA" w:rsidRDefault="00766F36" w:rsidP="0097465D">
            <w:pPr>
              <w:jc w:val="center"/>
              <w:rPr>
                <w:rFonts w:asciiTheme="minorHAnsi" w:hAnsiTheme="minorHAnsi" w:cstheme="minorHAnsi"/>
                <w:color w:val="000000"/>
              </w:rPr>
            </w:pPr>
          </w:p>
        </w:tc>
      </w:tr>
      <w:tr w:rsidR="001F0B96" w:rsidRPr="003C57FA" w14:paraId="5C19DC71"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0787B32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BEFAE69"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Korpuso spalva</w:t>
            </w:r>
          </w:p>
        </w:tc>
        <w:tc>
          <w:tcPr>
            <w:tcW w:w="1069" w:type="pct"/>
            <w:gridSpan w:val="2"/>
            <w:shd w:val="clear" w:color="auto" w:fill="auto"/>
            <w:tcMar>
              <w:top w:w="0" w:type="dxa"/>
              <w:left w:w="108" w:type="dxa"/>
              <w:bottom w:w="0" w:type="dxa"/>
              <w:right w:w="108" w:type="dxa"/>
            </w:tcMar>
            <w:vAlign w:val="center"/>
          </w:tcPr>
          <w:p w14:paraId="3502DF8A" w14:textId="6F268911"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juoda;</w:t>
            </w:r>
          </w:p>
        </w:tc>
        <w:tc>
          <w:tcPr>
            <w:tcW w:w="1292" w:type="pct"/>
            <w:gridSpan w:val="3"/>
            <w:shd w:val="clear" w:color="auto" w:fill="auto"/>
            <w:tcMar>
              <w:top w:w="0" w:type="dxa"/>
              <w:left w:w="108" w:type="dxa"/>
              <w:bottom w:w="0" w:type="dxa"/>
              <w:right w:w="108" w:type="dxa"/>
            </w:tcMar>
            <w:vAlign w:val="center"/>
          </w:tcPr>
          <w:p w14:paraId="4A469277"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06DB733" w14:textId="77777777" w:rsidR="00766F36" w:rsidRPr="003C57FA" w:rsidRDefault="00766F36" w:rsidP="0097465D">
            <w:pPr>
              <w:jc w:val="center"/>
              <w:rPr>
                <w:rFonts w:asciiTheme="minorHAnsi" w:hAnsiTheme="minorHAnsi" w:cstheme="minorHAnsi"/>
                <w:color w:val="000000"/>
              </w:rPr>
            </w:pPr>
          </w:p>
        </w:tc>
      </w:tr>
      <w:tr w:rsidR="001F0B96" w:rsidRPr="003C57FA" w14:paraId="6E10BEBF" w14:textId="77777777" w:rsidTr="0022091B">
        <w:tblPrEx>
          <w:tblCellMar>
            <w:left w:w="10" w:type="dxa"/>
            <w:right w:w="10" w:type="dxa"/>
          </w:tblCellMar>
        </w:tblPrEx>
        <w:trPr>
          <w:trHeight w:val="540"/>
        </w:trPr>
        <w:tc>
          <w:tcPr>
            <w:tcW w:w="296" w:type="pct"/>
            <w:shd w:val="clear" w:color="auto" w:fill="auto"/>
            <w:tcMar>
              <w:top w:w="0" w:type="dxa"/>
              <w:left w:w="108" w:type="dxa"/>
              <w:bottom w:w="0" w:type="dxa"/>
              <w:right w:w="108" w:type="dxa"/>
            </w:tcMar>
            <w:vAlign w:val="center"/>
          </w:tcPr>
          <w:p w14:paraId="0631ED1B"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461D548"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Komplektacija</w:t>
            </w:r>
          </w:p>
        </w:tc>
        <w:tc>
          <w:tcPr>
            <w:tcW w:w="1069" w:type="pct"/>
            <w:gridSpan w:val="2"/>
            <w:shd w:val="clear" w:color="auto" w:fill="auto"/>
            <w:tcMar>
              <w:top w:w="0" w:type="dxa"/>
              <w:left w:w="108" w:type="dxa"/>
              <w:bottom w:w="0" w:type="dxa"/>
              <w:right w:w="108" w:type="dxa"/>
            </w:tcMar>
            <w:vAlign w:val="center"/>
          </w:tcPr>
          <w:p w14:paraId="7840115F" w14:textId="77777777" w:rsidR="00766F36" w:rsidRPr="003C57FA" w:rsidRDefault="00766F36" w:rsidP="0022091B">
            <w:pPr>
              <w:pStyle w:val="Sraopastraipa"/>
              <w:numPr>
                <w:ilvl w:val="3"/>
                <w:numId w:val="33"/>
              </w:numPr>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su kabliu tvirtinimui prie 48 – 50 mm vamzdžio ir sertifikuotu saugos </w:t>
            </w:r>
            <w:proofErr w:type="spellStart"/>
            <w:r w:rsidRPr="003C57FA">
              <w:rPr>
                <w:rFonts w:asciiTheme="minorHAnsi" w:hAnsiTheme="minorHAnsi" w:cstheme="minorHAnsi"/>
                <w:i/>
                <w:iCs/>
              </w:rPr>
              <w:t>troseliu</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4CE750EA"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117EDF5" w14:textId="77777777" w:rsidR="00766F36" w:rsidRPr="003C57FA" w:rsidRDefault="00766F36" w:rsidP="0097465D">
            <w:pPr>
              <w:jc w:val="center"/>
              <w:rPr>
                <w:rFonts w:asciiTheme="minorHAnsi" w:hAnsiTheme="minorHAnsi" w:cstheme="minorHAnsi"/>
                <w:color w:val="000000"/>
              </w:rPr>
            </w:pPr>
          </w:p>
        </w:tc>
      </w:tr>
      <w:tr w:rsidR="00766F36" w:rsidRPr="003C57FA" w14:paraId="76FD08B4"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3729110"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2D33C70A"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LED prožektorius baltai šviesai (iš viršaus)</w:t>
            </w:r>
          </w:p>
          <w:p w14:paraId="36679543"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12 vnt.</w:t>
            </w:r>
          </w:p>
        </w:tc>
        <w:tc>
          <w:tcPr>
            <w:tcW w:w="1292" w:type="pct"/>
            <w:gridSpan w:val="3"/>
            <w:shd w:val="clear" w:color="auto" w:fill="auto"/>
            <w:tcMar>
              <w:top w:w="0" w:type="dxa"/>
              <w:left w:w="108" w:type="dxa"/>
              <w:bottom w:w="0" w:type="dxa"/>
              <w:right w:w="108" w:type="dxa"/>
            </w:tcMar>
            <w:vAlign w:val="center"/>
          </w:tcPr>
          <w:p w14:paraId="3ED601E2"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33130D13" w14:textId="34654B63"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7CE960CC"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vAlign w:val="center"/>
          </w:tcPr>
          <w:p w14:paraId="20337C94"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23F0704"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7BCD615"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443E317"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B6BD36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diodų kiekis</w:t>
            </w:r>
          </w:p>
        </w:tc>
        <w:tc>
          <w:tcPr>
            <w:tcW w:w="1069" w:type="pct"/>
            <w:gridSpan w:val="2"/>
            <w:shd w:val="clear" w:color="auto" w:fill="auto"/>
            <w:tcMar>
              <w:top w:w="0" w:type="dxa"/>
              <w:left w:w="108" w:type="dxa"/>
              <w:bottom w:w="0" w:type="dxa"/>
              <w:right w:w="108" w:type="dxa"/>
            </w:tcMar>
            <w:vAlign w:val="center"/>
          </w:tcPr>
          <w:p w14:paraId="12990AE8"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ne mažiau kaip 52 vnt.;</w:t>
            </w:r>
          </w:p>
        </w:tc>
        <w:tc>
          <w:tcPr>
            <w:tcW w:w="1292" w:type="pct"/>
            <w:gridSpan w:val="3"/>
            <w:shd w:val="clear" w:color="auto" w:fill="auto"/>
            <w:tcMar>
              <w:top w:w="0" w:type="dxa"/>
              <w:left w:w="108" w:type="dxa"/>
              <w:bottom w:w="0" w:type="dxa"/>
              <w:right w:w="108" w:type="dxa"/>
            </w:tcMar>
            <w:vAlign w:val="center"/>
          </w:tcPr>
          <w:p w14:paraId="14441185"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Kiekis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vnt.</w:t>
            </w:r>
          </w:p>
        </w:tc>
        <w:tc>
          <w:tcPr>
            <w:tcW w:w="988" w:type="pct"/>
            <w:vAlign w:val="center"/>
          </w:tcPr>
          <w:p w14:paraId="1260C761"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25CD8039"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66A8F0F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26DD97F"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B3D85E6"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diodo galia</w:t>
            </w:r>
          </w:p>
        </w:tc>
        <w:tc>
          <w:tcPr>
            <w:tcW w:w="1069" w:type="pct"/>
            <w:gridSpan w:val="2"/>
            <w:shd w:val="clear" w:color="auto" w:fill="auto"/>
            <w:tcMar>
              <w:top w:w="0" w:type="dxa"/>
              <w:left w:w="108" w:type="dxa"/>
              <w:bottom w:w="0" w:type="dxa"/>
              <w:right w:w="108" w:type="dxa"/>
            </w:tcMar>
            <w:vAlign w:val="center"/>
          </w:tcPr>
          <w:p w14:paraId="12469B35" w14:textId="2D09D255"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 xml:space="preserve">ne mažiau kaip 3W.; </w:t>
            </w:r>
          </w:p>
        </w:tc>
        <w:tc>
          <w:tcPr>
            <w:tcW w:w="1292" w:type="pct"/>
            <w:gridSpan w:val="3"/>
            <w:shd w:val="clear" w:color="auto" w:fill="auto"/>
            <w:tcMar>
              <w:top w:w="0" w:type="dxa"/>
              <w:left w:w="108" w:type="dxa"/>
              <w:bottom w:w="0" w:type="dxa"/>
              <w:right w:w="108" w:type="dxa"/>
            </w:tcMar>
            <w:vAlign w:val="center"/>
          </w:tcPr>
          <w:p w14:paraId="39BCF1C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vAlign w:val="center"/>
          </w:tcPr>
          <w:p w14:paraId="209461F8"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77F388A"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2B9E86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A31A7EB"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E03E14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spalvos temperatūra</w:t>
            </w:r>
          </w:p>
        </w:tc>
        <w:tc>
          <w:tcPr>
            <w:tcW w:w="1069" w:type="pct"/>
            <w:gridSpan w:val="2"/>
            <w:shd w:val="clear" w:color="auto" w:fill="auto"/>
            <w:tcMar>
              <w:top w:w="0" w:type="dxa"/>
              <w:left w:w="108" w:type="dxa"/>
              <w:bottom w:w="0" w:type="dxa"/>
              <w:right w:w="108" w:type="dxa"/>
            </w:tcMar>
            <w:vAlign w:val="center"/>
          </w:tcPr>
          <w:p w14:paraId="55E7156C" w14:textId="6CD6D7A6"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turi būti 2800K – 3500K diapazone;</w:t>
            </w:r>
          </w:p>
        </w:tc>
        <w:tc>
          <w:tcPr>
            <w:tcW w:w="1292" w:type="pct"/>
            <w:gridSpan w:val="3"/>
            <w:shd w:val="clear" w:color="auto" w:fill="auto"/>
            <w:tcMar>
              <w:top w:w="0" w:type="dxa"/>
              <w:left w:w="108" w:type="dxa"/>
              <w:bottom w:w="0" w:type="dxa"/>
              <w:right w:w="108" w:type="dxa"/>
            </w:tcMar>
            <w:vAlign w:val="center"/>
          </w:tcPr>
          <w:p w14:paraId="1D2DB0E5"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Diapazonas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……K - .....K</w:t>
            </w:r>
          </w:p>
        </w:tc>
        <w:tc>
          <w:tcPr>
            <w:tcW w:w="988" w:type="pct"/>
            <w:tcBorders>
              <w:bottom w:val="single" w:sz="4" w:space="0" w:color="000000"/>
            </w:tcBorders>
            <w:vAlign w:val="center"/>
          </w:tcPr>
          <w:p w14:paraId="7CE800CD"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6B73C0D7"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276B797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1165BD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1CF04F4"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Spindulio sklaidos kampas</w:t>
            </w:r>
          </w:p>
        </w:tc>
        <w:tc>
          <w:tcPr>
            <w:tcW w:w="1069" w:type="pct"/>
            <w:gridSpan w:val="2"/>
            <w:shd w:val="clear" w:color="auto" w:fill="auto"/>
            <w:tcMar>
              <w:top w:w="0" w:type="dxa"/>
              <w:left w:w="108" w:type="dxa"/>
              <w:bottom w:w="0" w:type="dxa"/>
              <w:right w:w="108" w:type="dxa"/>
            </w:tcMar>
            <w:vAlign w:val="center"/>
          </w:tcPr>
          <w:p w14:paraId="4DFDCC0C" w14:textId="091BF42B"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25 (±3) laipsniai.</w:t>
            </w:r>
          </w:p>
        </w:tc>
        <w:tc>
          <w:tcPr>
            <w:tcW w:w="1292" w:type="pct"/>
            <w:gridSpan w:val="3"/>
            <w:shd w:val="clear" w:color="auto" w:fill="auto"/>
            <w:tcMar>
              <w:top w:w="0" w:type="dxa"/>
              <w:left w:w="108" w:type="dxa"/>
              <w:bottom w:w="0" w:type="dxa"/>
              <w:right w:w="108" w:type="dxa"/>
            </w:tcMar>
            <w:vAlign w:val="center"/>
          </w:tcPr>
          <w:p w14:paraId="1C89C62C" w14:textId="476DD213"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29FE9A20" w14:textId="23D08AA2" w:rsidR="00766F36" w:rsidRPr="003C57FA" w:rsidRDefault="00766F36" w:rsidP="0097465D">
            <w:pPr>
              <w:jc w:val="center"/>
              <w:rPr>
                <w:rFonts w:asciiTheme="minorHAnsi" w:hAnsiTheme="minorHAnsi" w:cstheme="minorHAnsi"/>
                <w:color w:val="000000"/>
              </w:rPr>
            </w:pPr>
          </w:p>
        </w:tc>
      </w:tr>
      <w:tr w:rsidR="001F0B96" w:rsidRPr="003C57FA" w14:paraId="24CF24F5"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120B5A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3EE4E00B"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valdymas</w:t>
            </w:r>
          </w:p>
        </w:tc>
        <w:tc>
          <w:tcPr>
            <w:tcW w:w="1069" w:type="pct"/>
            <w:gridSpan w:val="2"/>
            <w:shd w:val="clear" w:color="auto" w:fill="auto"/>
            <w:tcMar>
              <w:top w:w="0" w:type="dxa"/>
              <w:left w:w="108" w:type="dxa"/>
              <w:bottom w:w="0" w:type="dxa"/>
              <w:right w:w="108" w:type="dxa"/>
            </w:tcMar>
            <w:vAlign w:val="center"/>
          </w:tcPr>
          <w:p w14:paraId="6D73D7D1" w14:textId="1072C8A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Turi būti valdomas DMX protokolu;</w:t>
            </w:r>
          </w:p>
        </w:tc>
        <w:tc>
          <w:tcPr>
            <w:tcW w:w="1292" w:type="pct"/>
            <w:gridSpan w:val="3"/>
            <w:shd w:val="clear" w:color="auto" w:fill="auto"/>
            <w:tcMar>
              <w:top w:w="0" w:type="dxa"/>
              <w:left w:w="108" w:type="dxa"/>
              <w:bottom w:w="0" w:type="dxa"/>
              <w:right w:w="108" w:type="dxa"/>
            </w:tcMar>
            <w:vAlign w:val="center"/>
          </w:tcPr>
          <w:p w14:paraId="102B544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94C07AB" w14:textId="77777777" w:rsidR="00766F36" w:rsidRPr="003C57FA" w:rsidRDefault="00766F36" w:rsidP="0097465D">
            <w:pPr>
              <w:jc w:val="center"/>
              <w:rPr>
                <w:rFonts w:asciiTheme="minorHAnsi" w:hAnsiTheme="minorHAnsi" w:cstheme="minorHAnsi"/>
                <w:color w:val="000000"/>
              </w:rPr>
            </w:pPr>
          </w:p>
        </w:tc>
      </w:tr>
      <w:tr w:rsidR="001F0B96" w:rsidRPr="003C57FA" w14:paraId="5598EDC0"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9C98BD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405AF5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Bendras galingumas</w:t>
            </w:r>
          </w:p>
        </w:tc>
        <w:tc>
          <w:tcPr>
            <w:tcW w:w="1069" w:type="pct"/>
            <w:gridSpan w:val="2"/>
            <w:shd w:val="clear" w:color="auto" w:fill="auto"/>
            <w:tcMar>
              <w:top w:w="0" w:type="dxa"/>
              <w:left w:w="108" w:type="dxa"/>
              <w:bottom w:w="0" w:type="dxa"/>
              <w:right w:w="108" w:type="dxa"/>
            </w:tcMar>
            <w:vAlign w:val="center"/>
          </w:tcPr>
          <w:p w14:paraId="69244AFC" w14:textId="1E885688"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 xml:space="preserve">ne daugiau 170W; </w:t>
            </w:r>
          </w:p>
        </w:tc>
        <w:tc>
          <w:tcPr>
            <w:tcW w:w="1292" w:type="pct"/>
            <w:gridSpan w:val="3"/>
            <w:shd w:val="clear" w:color="auto" w:fill="auto"/>
            <w:tcMar>
              <w:top w:w="0" w:type="dxa"/>
              <w:left w:w="108" w:type="dxa"/>
              <w:bottom w:w="0" w:type="dxa"/>
              <w:right w:w="108" w:type="dxa"/>
            </w:tcMar>
            <w:vAlign w:val="center"/>
          </w:tcPr>
          <w:p w14:paraId="305D901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Galingumas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bottom w:val="single" w:sz="4" w:space="0" w:color="000000"/>
            </w:tcBorders>
            <w:vAlign w:val="center"/>
          </w:tcPr>
          <w:p w14:paraId="106DCDCD"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5F7CE638"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06A0BD1"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6E5BECE"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6D5DFC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Atsparumo aplinkos poveikiui reikšmė</w:t>
            </w:r>
          </w:p>
        </w:tc>
        <w:tc>
          <w:tcPr>
            <w:tcW w:w="1069" w:type="pct"/>
            <w:gridSpan w:val="2"/>
            <w:shd w:val="clear" w:color="auto" w:fill="auto"/>
            <w:tcMar>
              <w:top w:w="0" w:type="dxa"/>
              <w:left w:w="108" w:type="dxa"/>
              <w:bottom w:w="0" w:type="dxa"/>
              <w:right w:w="108" w:type="dxa"/>
            </w:tcMar>
            <w:vAlign w:val="center"/>
          </w:tcPr>
          <w:p w14:paraId="25F74B5C" w14:textId="6F6C6B28"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ne prastesnė nei IP65 arba lygiavertė;</w:t>
            </w:r>
          </w:p>
        </w:tc>
        <w:tc>
          <w:tcPr>
            <w:tcW w:w="1292" w:type="pct"/>
            <w:gridSpan w:val="3"/>
            <w:shd w:val="clear" w:color="auto" w:fill="auto"/>
            <w:tcMar>
              <w:top w:w="0" w:type="dxa"/>
              <w:left w:w="108" w:type="dxa"/>
              <w:bottom w:w="0" w:type="dxa"/>
              <w:right w:w="108" w:type="dxa"/>
            </w:tcMar>
            <w:vAlign w:val="center"/>
          </w:tcPr>
          <w:p w14:paraId="1B12CF62" w14:textId="0441BAA4"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A606E09" w14:textId="2D2888A0" w:rsidR="00766F36" w:rsidRPr="003C57FA" w:rsidRDefault="00766F36" w:rsidP="0097465D">
            <w:pPr>
              <w:jc w:val="center"/>
              <w:rPr>
                <w:rFonts w:asciiTheme="minorHAnsi" w:hAnsiTheme="minorHAnsi" w:cstheme="minorHAnsi"/>
                <w:i/>
                <w:iCs/>
              </w:rPr>
            </w:pPr>
          </w:p>
        </w:tc>
      </w:tr>
      <w:tr w:rsidR="001F0B96" w:rsidRPr="003C57FA" w14:paraId="1FAE7685"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F53FB68"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3E0C49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Komplektuojama</w:t>
            </w:r>
          </w:p>
        </w:tc>
        <w:tc>
          <w:tcPr>
            <w:tcW w:w="1069" w:type="pct"/>
            <w:gridSpan w:val="2"/>
            <w:shd w:val="clear" w:color="auto" w:fill="auto"/>
            <w:tcMar>
              <w:top w:w="0" w:type="dxa"/>
              <w:left w:w="108" w:type="dxa"/>
              <w:bottom w:w="0" w:type="dxa"/>
              <w:right w:w="108" w:type="dxa"/>
            </w:tcMar>
            <w:vAlign w:val="center"/>
          </w:tcPr>
          <w:p w14:paraId="70E37840"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 xml:space="preserve">su kabliais tvirtinimui prie 48 – 50 mm vamzdžio ir sertifikuotu saugos </w:t>
            </w:r>
            <w:proofErr w:type="spellStart"/>
            <w:r w:rsidRPr="003C57FA">
              <w:rPr>
                <w:rFonts w:asciiTheme="minorHAnsi" w:hAnsiTheme="minorHAnsi" w:cstheme="minorHAnsi"/>
                <w:i/>
                <w:iCs/>
              </w:rPr>
              <w:t>troseliu</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61891873"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37BCE83" w14:textId="77777777" w:rsidR="00766F36" w:rsidRPr="003C57FA" w:rsidRDefault="00766F36" w:rsidP="0097465D">
            <w:pPr>
              <w:jc w:val="center"/>
              <w:rPr>
                <w:rFonts w:asciiTheme="minorHAnsi" w:hAnsiTheme="minorHAnsi" w:cstheme="minorHAnsi"/>
                <w:color w:val="000000"/>
              </w:rPr>
            </w:pPr>
          </w:p>
        </w:tc>
      </w:tr>
      <w:tr w:rsidR="00766F36" w:rsidRPr="003C57FA" w14:paraId="022F53C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3059A9F"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0909721F"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LED prožektorius</w:t>
            </w:r>
          </w:p>
          <w:p w14:paraId="4A6BD71F"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12 vnt.</w:t>
            </w:r>
          </w:p>
        </w:tc>
        <w:tc>
          <w:tcPr>
            <w:tcW w:w="1292" w:type="pct"/>
            <w:gridSpan w:val="3"/>
            <w:shd w:val="clear" w:color="auto" w:fill="auto"/>
            <w:tcMar>
              <w:top w:w="0" w:type="dxa"/>
              <w:left w:w="108" w:type="dxa"/>
              <w:bottom w:w="0" w:type="dxa"/>
              <w:right w:w="108" w:type="dxa"/>
            </w:tcMar>
            <w:vAlign w:val="center"/>
          </w:tcPr>
          <w:p w14:paraId="26289227"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7D7B9ACF" w14:textId="2D57CFE0"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lastRenderedPageBreak/>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09EF03B2"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316D66F5"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lastRenderedPageBreak/>
              <w:t>......................................</w:t>
            </w:r>
          </w:p>
          <w:p w14:paraId="4D138DA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E0F5BF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CAD038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46C5763"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Prožektorius</w:t>
            </w:r>
          </w:p>
        </w:tc>
        <w:tc>
          <w:tcPr>
            <w:tcW w:w="1069" w:type="pct"/>
            <w:gridSpan w:val="2"/>
            <w:shd w:val="clear" w:color="auto" w:fill="auto"/>
            <w:tcMar>
              <w:top w:w="0" w:type="dxa"/>
              <w:left w:w="108" w:type="dxa"/>
              <w:bottom w:w="0" w:type="dxa"/>
              <w:right w:w="108" w:type="dxa"/>
            </w:tcMar>
            <w:vAlign w:val="center"/>
          </w:tcPr>
          <w:p w14:paraId="0B61548C"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LED prožektorius RGBWA UV arba lygiavertis;</w:t>
            </w:r>
          </w:p>
        </w:tc>
        <w:tc>
          <w:tcPr>
            <w:tcW w:w="1292" w:type="pct"/>
            <w:gridSpan w:val="3"/>
            <w:shd w:val="clear" w:color="auto" w:fill="auto"/>
            <w:tcMar>
              <w:top w:w="0" w:type="dxa"/>
              <w:left w:w="108" w:type="dxa"/>
              <w:bottom w:w="0" w:type="dxa"/>
              <w:right w:w="108" w:type="dxa"/>
            </w:tcMar>
            <w:vAlign w:val="center"/>
          </w:tcPr>
          <w:p w14:paraId="2FF541B2"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EE62466" w14:textId="77777777" w:rsidR="00766F36" w:rsidRPr="003C57FA" w:rsidRDefault="00766F36" w:rsidP="0097465D">
            <w:pPr>
              <w:jc w:val="center"/>
              <w:rPr>
                <w:rFonts w:asciiTheme="minorHAnsi" w:hAnsiTheme="minorHAnsi" w:cstheme="minorHAnsi"/>
                <w:color w:val="000000"/>
              </w:rPr>
            </w:pPr>
          </w:p>
        </w:tc>
      </w:tr>
      <w:tr w:rsidR="001F0B96" w:rsidRPr="003C57FA" w14:paraId="795AE52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E48A0FE"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355374B"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diodų kiekis</w:t>
            </w:r>
          </w:p>
        </w:tc>
        <w:tc>
          <w:tcPr>
            <w:tcW w:w="1069" w:type="pct"/>
            <w:gridSpan w:val="2"/>
            <w:shd w:val="clear" w:color="auto" w:fill="auto"/>
            <w:tcMar>
              <w:top w:w="0" w:type="dxa"/>
              <w:left w:w="108" w:type="dxa"/>
              <w:bottom w:w="0" w:type="dxa"/>
              <w:right w:w="108" w:type="dxa"/>
            </w:tcMar>
            <w:vAlign w:val="center"/>
          </w:tcPr>
          <w:p w14:paraId="37371E60"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ne mažiau kaip 18 vnt.;</w:t>
            </w:r>
          </w:p>
        </w:tc>
        <w:tc>
          <w:tcPr>
            <w:tcW w:w="1292" w:type="pct"/>
            <w:gridSpan w:val="3"/>
            <w:shd w:val="clear" w:color="auto" w:fill="auto"/>
            <w:tcMar>
              <w:top w:w="0" w:type="dxa"/>
              <w:left w:w="108" w:type="dxa"/>
              <w:bottom w:w="0" w:type="dxa"/>
              <w:right w:w="108" w:type="dxa"/>
            </w:tcMar>
            <w:vAlign w:val="center"/>
          </w:tcPr>
          <w:p w14:paraId="5895127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Kiekis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vnt.</w:t>
            </w:r>
          </w:p>
        </w:tc>
        <w:tc>
          <w:tcPr>
            <w:tcW w:w="988" w:type="pct"/>
            <w:vAlign w:val="center"/>
          </w:tcPr>
          <w:p w14:paraId="69F1D437"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D672748"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26A53784"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F16B81B"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5A1A5A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diodų galia</w:t>
            </w:r>
          </w:p>
        </w:tc>
        <w:tc>
          <w:tcPr>
            <w:tcW w:w="1069" w:type="pct"/>
            <w:gridSpan w:val="2"/>
            <w:shd w:val="clear" w:color="auto" w:fill="auto"/>
            <w:tcMar>
              <w:top w:w="0" w:type="dxa"/>
              <w:left w:w="108" w:type="dxa"/>
              <w:bottom w:w="0" w:type="dxa"/>
              <w:right w:w="108" w:type="dxa"/>
            </w:tcMar>
            <w:vAlign w:val="center"/>
          </w:tcPr>
          <w:p w14:paraId="755D845C" w14:textId="1CCE7F0C"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ne mažiau kaip 11W;</w:t>
            </w:r>
          </w:p>
        </w:tc>
        <w:tc>
          <w:tcPr>
            <w:tcW w:w="1292" w:type="pct"/>
            <w:gridSpan w:val="3"/>
            <w:shd w:val="clear" w:color="auto" w:fill="auto"/>
            <w:tcMar>
              <w:top w:w="0" w:type="dxa"/>
              <w:left w:w="108" w:type="dxa"/>
              <w:bottom w:w="0" w:type="dxa"/>
              <w:right w:w="108" w:type="dxa"/>
            </w:tcMar>
            <w:vAlign w:val="center"/>
          </w:tcPr>
          <w:p w14:paraId="1FABA533"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bottom w:val="single" w:sz="4" w:space="0" w:color="000000"/>
            </w:tcBorders>
            <w:vAlign w:val="center"/>
          </w:tcPr>
          <w:p w14:paraId="16ED5F09"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2B639704"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9E76E9E"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B4F8C3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5C3A600"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Spindulio sklaidos kampas</w:t>
            </w:r>
          </w:p>
        </w:tc>
        <w:tc>
          <w:tcPr>
            <w:tcW w:w="1069" w:type="pct"/>
            <w:gridSpan w:val="2"/>
            <w:shd w:val="clear" w:color="auto" w:fill="auto"/>
            <w:tcMar>
              <w:top w:w="0" w:type="dxa"/>
              <w:left w:w="108" w:type="dxa"/>
              <w:bottom w:w="0" w:type="dxa"/>
              <w:right w:w="108" w:type="dxa"/>
            </w:tcMar>
            <w:vAlign w:val="center"/>
          </w:tcPr>
          <w:p w14:paraId="5DC41D6C" w14:textId="38ECAB74"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25 (±3) laipsniai;</w:t>
            </w:r>
          </w:p>
        </w:tc>
        <w:tc>
          <w:tcPr>
            <w:tcW w:w="1292" w:type="pct"/>
            <w:gridSpan w:val="3"/>
            <w:shd w:val="clear" w:color="auto" w:fill="auto"/>
            <w:tcMar>
              <w:top w:w="0" w:type="dxa"/>
              <w:left w:w="108" w:type="dxa"/>
              <w:bottom w:w="0" w:type="dxa"/>
              <w:right w:w="108" w:type="dxa"/>
            </w:tcMar>
            <w:vAlign w:val="center"/>
          </w:tcPr>
          <w:p w14:paraId="47A9A6C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526F10E1" w14:textId="77777777" w:rsidR="00766F36" w:rsidRPr="003C57FA" w:rsidRDefault="00766F36" w:rsidP="0097465D">
            <w:pPr>
              <w:jc w:val="center"/>
              <w:rPr>
                <w:rFonts w:asciiTheme="minorHAnsi" w:hAnsiTheme="minorHAnsi" w:cstheme="minorHAnsi"/>
                <w:color w:val="000000"/>
              </w:rPr>
            </w:pPr>
          </w:p>
        </w:tc>
      </w:tr>
      <w:tr w:rsidR="001F0B96" w:rsidRPr="003C57FA" w14:paraId="6CB26A92"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E8B65F0"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4D2670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Programinė įranga</w:t>
            </w:r>
          </w:p>
        </w:tc>
        <w:tc>
          <w:tcPr>
            <w:tcW w:w="1069" w:type="pct"/>
            <w:gridSpan w:val="2"/>
            <w:shd w:val="clear" w:color="auto" w:fill="auto"/>
            <w:tcMar>
              <w:top w:w="0" w:type="dxa"/>
              <w:left w:w="108" w:type="dxa"/>
              <w:bottom w:w="0" w:type="dxa"/>
              <w:right w:w="108" w:type="dxa"/>
            </w:tcMar>
            <w:vAlign w:val="center"/>
          </w:tcPr>
          <w:p w14:paraId="66C846C5"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Turi turėti gamintojo įdiegtas iš anksto nustatytas šviesos efektų programas, veikiančias ir reaguojančias į garsą.</w:t>
            </w:r>
          </w:p>
        </w:tc>
        <w:tc>
          <w:tcPr>
            <w:tcW w:w="1292" w:type="pct"/>
            <w:gridSpan w:val="3"/>
            <w:shd w:val="clear" w:color="auto" w:fill="auto"/>
            <w:tcMar>
              <w:top w:w="0" w:type="dxa"/>
              <w:left w:w="108" w:type="dxa"/>
              <w:bottom w:w="0" w:type="dxa"/>
              <w:right w:w="108" w:type="dxa"/>
            </w:tcMar>
            <w:vAlign w:val="center"/>
          </w:tcPr>
          <w:p w14:paraId="2C4FE6BC"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105374BF" w14:textId="77777777" w:rsidR="00766F36" w:rsidRPr="003C57FA" w:rsidRDefault="00766F36" w:rsidP="0097465D">
            <w:pPr>
              <w:jc w:val="center"/>
              <w:rPr>
                <w:rFonts w:asciiTheme="minorHAnsi" w:hAnsiTheme="minorHAnsi" w:cstheme="minorHAnsi"/>
                <w:color w:val="000000"/>
              </w:rPr>
            </w:pPr>
          </w:p>
        </w:tc>
      </w:tr>
      <w:tr w:rsidR="001F0B96" w:rsidRPr="003C57FA" w14:paraId="5A9BC93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3AF632B"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A7C3379"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Korpuso spalva</w:t>
            </w:r>
          </w:p>
        </w:tc>
        <w:tc>
          <w:tcPr>
            <w:tcW w:w="1069" w:type="pct"/>
            <w:gridSpan w:val="2"/>
            <w:shd w:val="clear" w:color="auto" w:fill="auto"/>
            <w:tcMar>
              <w:top w:w="0" w:type="dxa"/>
              <w:left w:w="108" w:type="dxa"/>
              <w:bottom w:w="0" w:type="dxa"/>
              <w:right w:w="108" w:type="dxa"/>
            </w:tcMar>
            <w:vAlign w:val="center"/>
          </w:tcPr>
          <w:p w14:paraId="19CF9468" w14:textId="6A7A4E8A"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juoda;</w:t>
            </w:r>
          </w:p>
        </w:tc>
        <w:tc>
          <w:tcPr>
            <w:tcW w:w="1292" w:type="pct"/>
            <w:gridSpan w:val="3"/>
            <w:shd w:val="clear" w:color="auto" w:fill="auto"/>
            <w:tcMar>
              <w:top w:w="0" w:type="dxa"/>
              <w:left w:w="108" w:type="dxa"/>
              <w:bottom w:w="0" w:type="dxa"/>
              <w:right w:w="108" w:type="dxa"/>
            </w:tcMar>
            <w:vAlign w:val="center"/>
          </w:tcPr>
          <w:p w14:paraId="4B7D1F64" w14:textId="452586AC" w:rsidR="00766F36" w:rsidRPr="003C57FA" w:rsidRDefault="00B83C7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1A2A0F5B" w14:textId="77777777" w:rsidR="00766F36" w:rsidRPr="003C57FA" w:rsidRDefault="00766F36" w:rsidP="0097465D">
            <w:pPr>
              <w:jc w:val="center"/>
              <w:rPr>
                <w:rFonts w:asciiTheme="minorHAnsi" w:hAnsiTheme="minorHAnsi" w:cstheme="minorHAnsi"/>
                <w:color w:val="000000"/>
              </w:rPr>
            </w:pPr>
          </w:p>
        </w:tc>
      </w:tr>
      <w:tr w:rsidR="001F0B96" w:rsidRPr="003C57FA" w14:paraId="0CA30629"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583DEF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F0D46E1"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Valdymas</w:t>
            </w:r>
          </w:p>
        </w:tc>
        <w:tc>
          <w:tcPr>
            <w:tcW w:w="1069" w:type="pct"/>
            <w:gridSpan w:val="2"/>
            <w:shd w:val="clear" w:color="auto" w:fill="auto"/>
            <w:tcMar>
              <w:top w:w="0" w:type="dxa"/>
              <w:left w:w="108" w:type="dxa"/>
              <w:bottom w:w="0" w:type="dxa"/>
              <w:right w:w="108" w:type="dxa"/>
            </w:tcMar>
            <w:vAlign w:val="center"/>
          </w:tcPr>
          <w:p w14:paraId="4B64F277" w14:textId="7123F652"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DMX512 protokolu;</w:t>
            </w:r>
          </w:p>
        </w:tc>
        <w:tc>
          <w:tcPr>
            <w:tcW w:w="1292" w:type="pct"/>
            <w:gridSpan w:val="3"/>
            <w:shd w:val="clear" w:color="auto" w:fill="auto"/>
            <w:tcMar>
              <w:top w:w="0" w:type="dxa"/>
              <w:left w:w="108" w:type="dxa"/>
              <w:bottom w:w="0" w:type="dxa"/>
              <w:right w:w="108" w:type="dxa"/>
            </w:tcMar>
            <w:vAlign w:val="center"/>
          </w:tcPr>
          <w:p w14:paraId="7AB69911" w14:textId="22BBE7F5" w:rsidR="00766F36" w:rsidRPr="003C57FA" w:rsidRDefault="00B83C7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A1B1936" w14:textId="77777777" w:rsidR="00766F36" w:rsidRPr="003C57FA" w:rsidRDefault="00766F36" w:rsidP="0097465D">
            <w:pPr>
              <w:jc w:val="center"/>
              <w:rPr>
                <w:rFonts w:asciiTheme="minorHAnsi" w:hAnsiTheme="minorHAnsi" w:cstheme="minorHAnsi"/>
                <w:color w:val="000000"/>
              </w:rPr>
            </w:pPr>
          </w:p>
        </w:tc>
      </w:tr>
      <w:tr w:rsidR="001F0B96" w:rsidRPr="003C57FA" w14:paraId="7D94DC0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53008B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ECA582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DMX kanalų kiekis</w:t>
            </w:r>
          </w:p>
        </w:tc>
        <w:tc>
          <w:tcPr>
            <w:tcW w:w="1069" w:type="pct"/>
            <w:gridSpan w:val="2"/>
            <w:shd w:val="clear" w:color="auto" w:fill="auto"/>
            <w:tcMar>
              <w:top w:w="0" w:type="dxa"/>
              <w:left w:w="108" w:type="dxa"/>
              <w:bottom w:w="0" w:type="dxa"/>
              <w:right w:w="108" w:type="dxa"/>
            </w:tcMar>
            <w:vAlign w:val="center"/>
          </w:tcPr>
          <w:p w14:paraId="33A58313" w14:textId="77777777" w:rsidR="00766F36" w:rsidRPr="003C57FA" w:rsidRDefault="00766F36" w:rsidP="0022091B">
            <w:pPr>
              <w:pStyle w:val="Sraopastraipa"/>
              <w:numPr>
                <w:ilvl w:val="3"/>
                <w:numId w:val="33"/>
              </w:numPr>
              <w:tabs>
                <w:tab w:val="left" w:pos="835"/>
              </w:tabs>
              <w:suppressAutoHyphens w:val="0"/>
              <w:ind w:left="-16" w:firstLine="16"/>
              <w:rPr>
                <w:rFonts w:asciiTheme="minorHAnsi" w:hAnsiTheme="minorHAnsi" w:cstheme="minorHAnsi"/>
                <w:i/>
                <w:iCs/>
              </w:rPr>
            </w:pPr>
            <w:r w:rsidRPr="003C57FA">
              <w:rPr>
                <w:rFonts w:asciiTheme="minorHAnsi" w:hAnsiTheme="minorHAnsi" w:cstheme="minorHAnsi"/>
                <w:i/>
                <w:iCs/>
              </w:rPr>
              <w:t>ne mažiau kaip 8;</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6FA249BD"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rPr>
              <w:t xml:space="preserve">Kiekis </w:t>
            </w:r>
            <w:r w:rsidRPr="003C57FA">
              <w:rPr>
                <w:rFonts w:asciiTheme="minorHAnsi" w:hAnsiTheme="minorHAnsi" w:cstheme="minorHAnsi"/>
                <w:i/>
              </w:rPr>
              <w:t>(nurodyti)</w:t>
            </w:r>
            <w:r w:rsidRPr="003C57FA">
              <w:rPr>
                <w:rFonts w:asciiTheme="minorHAnsi" w:hAnsiTheme="minorHAnsi" w:cstheme="minorHAnsi"/>
              </w:rPr>
              <w:t>: ……</w:t>
            </w:r>
          </w:p>
        </w:tc>
        <w:tc>
          <w:tcPr>
            <w:tcW w:w="988" w:type="pct"/>
            <w:tcBorders>
              <w:bottom w:val="single" w:sz="4" w:space="0" w:color="000000"/>
            </w:tcBorders>
            <w:vAlign w:val="center"/>
          </w:tcPr>
          <w:p w14:paraId="3FF3CFB2"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0773B935"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708F57A9"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2CAC898"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87E626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Montavimo galimybės</w:t>
            </w:r>
          </w:p>
        </w:tc>
        <w:tc>
          <w:tcPr>
            <w:tcW w:w="1069" w:type="pct"/>
            <w:gridSpan w:val="2"/>
            <w:shd w:val="clear" w:color="auto" w:fill="auto"/>
            <w:tcMar>
              <w:top w:w="0" w:type="dxa"/>
              <w:left w:w="108" w:type="dxa"/>
              <w:bottom w:w="0" w:type="dxa"/>
              <w:right w:w="108" w:type="dxa"/>
            </w:tcMar>
            <w:vAlign w:val="center"/>
          </w:tcPr>
          <w:p w14:paraId="33912A69" w14:textId="0BADA11A"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Turi būti galima LED prožektorių stabiliai pastatyti ant grindų;</w:t>
            </w:r>
          </w:p>
        </w:tc>
        <w:tc>
          <w:tcPr>
            <w:tcW w:w="1292" w:type="pct"/>
            <w:gridSpan w:val="3"/>
            <w:shd w:val="clear" w:color="auto" w:fill="auto"/>
            <w:tcMar>
              <w:top w:w="0" w:type="dxa"/>
              <w:left w:w="108" w:type="dxa"/>
              <w:bottom w:w="0" w:type="dxa"/>
              <w:right w:w="108" w:type="dxa"/>
            </w:tcMar>
            <w:vAlign w:val="center"/>
          </w:tcPr>
          <w:p w14:paraId="6314CBB2"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2FD7456E" w14:textId="77777777" w:rsidR="00766F36" w:rsidRPr="003C57FA" w:rsidRDefault="00766F36" w:rsidP="0097465D">
            <w:pPr>
              <w:jc w:val="center"/>
              <w:rPr>
                <w:rFonts w:asciiTheme="minorHAnsi" w:hAnsiTheme="minorHAnsi" w:cstheme="minorHAnsi"/>
                <w:color w:val="000000"/>
              </w:rPr>
            </w:pPr>
          </w:p>
        </w:tc>
      </w:tr>
      <w:tr w:rsidR="001F0B96" w:rsidRPr="003C57FA" w14:paraId="06EB166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DEF103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74CE6B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Bendras galingumas</w:t>
            </w:r>
          </w:p>
        </w:tc>
        <w:tc>
          <w:tcPr>
            <w:tcW w:w="1069" w:type="pct"/>
            <w:gridSpan w:val="2"/>
            <w:shd w:val="clear" w:color="auto" w:fill="auto"/>
            <w:tcMar>
              <w:top w:w="0" w:type="dxa"/>
              <w:left w:w="108" w:type="dxa"/>
              <w:bottom w:w="0" w:type="dxa"/>
              <w:right w:w="108" w:type="dxa"/>
            </w:tcMar>
            <w:vAlign w:val="center"/>
          </w:tcPr>
          <w:p w14:paraId="4C3CD0AD" w14:textId="1F0A18EC" w:rsidR="00766F36" w:rsidRPr="003C57FA" w:rsidRDefault="00766F36" w:rsidP="0022091B">
            <w:pPr>
              <w:pStyle w:val="Sraopastraipa"/>
              <w:numPr>
                <w:ilvl w:val="3"/>
                <w:numId w:val="33"/>
              </w:numPr>
              <w:tabs>
                <w:tab w:val="left" w:pos="835"/>
                <w:tab w:val="left" w:pos="976"/>
              </w:tabs>
              <w:suppressAutoHyphens w:val="0"/>
              <w:ind w:left="-16" w:firstLine="16"/>
              <w:jc w:val="both"/>
              <w:rPr>
                <w:rFonts w:asciiTheme="minorHAnsi" w:hAnsiTheme="minorHAnsi" w:cstheme="minorHAnsi"/>
                <w:i/>
                <w:iCs/>
              </w:rPr>
            </w:pPr>
            <w:r w:rsidRPr="003C57FA">
              <w:rPr>
                <w:rFonts w:asciiTheme="minorHAnsi" w:hAnsiTheme="minorHAnsi" w:cstheme="minorHAnsi"/>
                <w:i/>
                <w:iCs/>
              </w:rPr>
              <w:t>ne daugiau kaip 220W</w:t>
            </w:r>
          </w:p>
        </w:tc>
        <w:tc>
          <w:tcPr>
            <w:tcW w:w="1292" w:type="pct"/>
            <w:gridSpan w:val="3"/>
            <w:shd w:val="clear" w:color="auto" w:fill="auto"/>
            <w:tcMar>
              <w:top w:w="0" w:type="dxa"/>
              <w:left w:w="108" w:type="dxa"/>
              <w:bottom w:w="0" w:type="dxa"/>
              <w:right w:w="108" w:type="dxa"/>
            </w:tcMar>
            <w:vAlign w:val="center"/>
          </w:tcPr>
          <w:p w14:paraId="541E6BE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Galingumas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bottom w:val="single" w:sz="4" w:space="0" w:color="000000"/>
            </w:tcBorders>
            <w:vAlign w:val="center"/>
          </w:tcPr>
          <w:p w14:paraId="2E1DEB03"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CCD9C1E"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47A14DC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3C7F9D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9C76C7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Atsparumo aplinkos poveikiui reikšmė</w:t>
            </w:r>
          </w:p>
        </w:tc>
        <w:tc>
          <w:tcPr>
            <w:tcW w:w="1069" w:type="pct"/>
            <w:gridSpan w:val="2"/>
            <w:shd w:val="clear" w:color="auto" w:fill="auto"/>
            <w:tcMar>
              <w:top w:w="0" w:type="dxa"/>
              <w:left w:w="108" w:type="dxa"/>
              <w:bottom w:w="0" w:type="dxa"/>
              <w:right w:w="108" w:type="dxa"/>
            </w:tcMar>
            <w:vAlign w:val="center"/>
          </w:tcPr>
          <w:p w14:paraId="6298EB25" w14:textId="616ACB3B" w:rsidR="00766F36" w:rsidRPr="003C57FA" w:rsidRDefault="00766F36" w:rsidP="0022091B">
            <w:pPr>
              <w:pStyle w:val="Sraopastraipa"/>
              <w:numPr>
                <w:ilvl w:val="3"/>
                <w:numId w:val="33"/>
              </w:numPr>
              <w:tabs>
                <w:tab w:val="left" w:pos="835"/>
                <w:tab w:val="left" w:pos="976"/>
              </w:tabs>
              <w:suppressAutoHyphens w:val="0"/>
              <w:ind w:left="-16" w:firstLine="16"/>
              <w:jc w:val="both"/>
              <w:rPr>
                <w:rFonts w:asciiTheme="minorHAnsi" w:hAnsiTheme="minorHAnsi" w:cstheme="minorHAnsi"/>
                <w:i/>
                <w:iCs/>
              </w:rPr>
            </w:pPr>
            <w:r w:rsidRPr="003C57FA">
              <w:rPr>
                <w:rFonts w:asciiTheme="minorHAnsi" w:hAnsiTheme="minorHAnsi" w:cstheme="minorHAnsi"/>
                <w:i/>
                <w:iCs/>
              </w:rPr>
              <w:t>ne prastesnė kaip IP65</w:t>
            </w:r>
            <w:r w:rsidR="00566411">
              <w:rPr>
                <w:rFonts w:asciiTheme="minorHAnsi" w:hAnsiTheme="minorHAnsi" w:cstheme="minorHAnsi"/>
                <w:i/>
                <w:iCs/>
              </w:rPr>
              <w:t xml:space="preserve"> </w:t>
            </w:r>
            <w:r w:rsidR="00566411" w:rsidRPr="003C57FA">
              <w:rPr>
                <w:rFonts w:asciiTheme="minorHAnsi" w:hAnsiTheme="minorHAnsi" w:cstheme="minorHAnsi"/>
                <w:i/>
                <w:iCs/>
              </w:rPr>
              <w:t>arba lygiavertė</w:t>
            </w:r>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1F81C315" w14:textId="20521FF2"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55F23327" w14:textId="0D251062" w:rsidR="00766F36" w:rsidRPr="003C57FA" w:rsidRDefault="00766F36" w:rsidP="0097465D">
            <w:pPr>
              <w:jc w:val="center"/>
              <w:rPr>
                <w:rFonts w:asciiTheme="minorHAnsi" w:hAnsiTheme="minorHAnsi" w:cstheme="minorHAnsi"/>
                <w:i/>
                <w:iCs/>
              </w:rPr>
            </w:pPr>
          </w:p>
        </w:tc>
      </w:tr>
      <w:tr w:rsidR="001F0B96" w:rsidRPr="003C57FA" w14:paraId="7AA78E1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2310F94"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F2F5D28"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Komplektuojama</w:t>
            </w:r>
          </w:p>
        </w:tc>
        <w:tc>
          <w:tcPr>
            <w:tcW w:w="1069" w:type="pct"/>
            <w:gridSpan w:val="2"/>
            <w:shd w:val="clear" w:color="auto" w:fill="auto"/>
            <w:tcMar>
              <w:top w:w="0" w:type="dxa"/>
              <w:left w:w="108" w:type="dxa"/>
              <w:bottom w:w="0" w:type="dxa"/>
              <w:right w:w="108" w:type="dxa"/>
            </w:tcMar>
            <w:vAlign w:val="center"/>
          </w:tcPr>
          <w:p w14:paraId="5715B0CE" w14:textId="77777777" w:rsidR="00766F36" w:rsidRPr="003C57FA" w:rsidRDefault="00766F36" w:rsidP="0022091B">
            <w:pPr>
              <w:pStyle w:val="Sraopastraipa"/>
              <w:numPr>
                <w:ilvl w:val="3"/>
                <w:numId w:val="33"/>
              </w:numPr>
              <w:tabs>
                <w:tab w:val="left" w:pos="835"/>
                <w:tab w:val="left" w:pos="976"/>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su kabliu tvirtinimui prie 48 – 50 mm </w:t>
            </w:r>
            <w:r w:rsidRPr="003C57FA">
              <w:rPr>
                <w:rFonts w:asciiTheme="minorHAnsi" w:hAnsiTheme="minorHAnsi" w:cstheme="minorHAnsi"/>
                <w:i/>
                <w:iCs/>
              </w:rPr>
              <w:lastRenderedPageBreak/>
              <w:t xml:space="preserve">vamzdžio ir tam pritaikytu saugos </w:t>
            </w:r>
            <w:proofErr w:type="spellStart"/>
            <w:r w:rsidRPr="003C57FA">
              <w:rPr>
                <w:rFonts w:asciiTheme="minorHAnsi" w:hAnsiTheme="minorHAnsi" w:cstheme="minorHAnsi"/>
                <w:i/>
                <w:iCs/>
              </w:rPr>
              <w:t>troseliu</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762CB09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lastRenderedPageBreak/>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2B8078D0" w14:textId="77777777" w:rsidR="00766F36" w:rsidRPr="003C57FA" w:rsidRDefault="00766F36" w:rsidP="0097465D">
            <w:pPr>
              <w:jc w:val="center"/>
              <w:rPr>
                <w:rFonts w:asciiTheme="minorHAnsi" w:hAnsiTheme="minorHAnsi" w:cstheme="minorHAnsi"/>
                <w:color w:val="000000"/>
              </w:rPr>
            </w:pPr>
          </w:p>
        </w:tc>
      </w:tr>
      <w:tr w:rsidR="00766F36" w:rsidRPr="003C57FA" w14:paraId="5923B089"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903E47A"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7560CC32"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 xml:space="preserve">Judantis šviestuvas </w:t>
            </w:r>
            <w:proofErr w:type="spellStart"/>
            <w:r w:rsidRPr="003C57FA">
              <w:rPr>
                <w:rFonts w:asciiTheme="minorHAnsi" w:hAnsiTheme="minorHAnsi" w:cstheme="minorHAnsi"/>
                <w:i/>
                <w:iCs/>
              </w:rPr>
              <w:t>Wash</w:t>
            </w:r>
            <w:proofErr w:type="spellEnd"/>
            <w:r w:rsidRPr="003C57FA">
              <w:rPr>
                <w:rFonts w:asciiTheme="minorHAnsi" w:hAnsiTheme="minorHAnsi" w:cstheme="minorHAnsi"/>
                <w:i/>
                <w:iCs/>
              </w:rPr>
              <w:t xml:space="preserve"> tipo</w:t>
            </w:r>
          </w:p>
          <w:p w14:paraId="1D869CFE"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8 vnt.</w:t>
            </w:r>
          </w:p>
        </w:tc>
        <w:tc>
          <w:tcPr>
            <w:tcW w:w="1292" w:type="pct"/>
            <w:gridSpan w:val="3"/>
            <w:shd w:val="clear" w:color="auto" w:fill="auto"/>
            <w:tcMar>
              <w:top w:w="0" w:type="dxa"/>
              <w:left w:w="108" w:type="dxa"/>
              <w:bottom w:w="0" w:type="dxa"/>
              <w:right w:w="108" w:type="dxa"/>
            </w:tcMar>
            <w:vAlign w:val="center"/>
          </w:tcPr>
          <w:p w14:paraId="50417571"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7A436097" w14:textId="59038ACC"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05DD7A51"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1CAA39D6"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9799A5D"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3AE3440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9384DF0"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012C5AF"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Prožektorius</w:t>
            </w:r>
          </w:p>
        </w:tc>
        <w:tc>
          <w:tcPr>
            <w:tcW w:w="1069" w:type="pct"/>
            <w:gridSpan w:val="2"/>
            <w:shd w:val="clear" w:color="auto" w:fill="auto"/>
            <w:tcMar>
              <w:top w:w="0" w:type="dxa"/>
              <w:left w:w="108" w:type="dxa"/>
              <w:bottom w:w="0" w:type="dxa"/>
              <w:right w:w="108" w:type="dxa"/>
            </w:tcMar>
            <w:vAlign w:val="center"/>
          </w:tcPr>
          <w:p w14:paraId="3B3687B7" w14:textId="77F09151"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Užliejančios šviesos programuojamas</w:t>
            </w:r>
            <w:r w:rsidR="00566411">
              <w:rPr>
                <w:rFonts w:asciiTheme="minorHAnsi" w:hAnsiTheme="minorHAnsi" w:cstheme="minorHAnsi"/>
                <w:i/>
                <w:iCs/>
              </w:rPr>
              <w:t xml:space="preserve"> </w:t>
            </w:r>
            <w:r w:rsidRPr="003C57FA">
              <w:rPr>
                <w:rFonts w:asciiTheme="minorHAnsi" w:hAnsiTheme="minorHAnsi" w:cstheme="minorHAnsi"/>
                <w:i/>
                <w:iCs/>
              </w:rPr>
              <w:t>prožektorius;</w:t>
            </w:r>
          </w:p>
        </w:tc>
        <w:tc>
          <w:tcPr>
            <w:tcW w:w="1292" w:type="pct"/>
            <w:gridSpan w:val="3"/>
            <w:shd w:val="clear" w:color="auto" w:fill="auto"/>
            <w:tcMar>
              <w:top w:w="0" w:type="dxa"/>
              <w:left w:w="108" w:type="dxa"/>
              <w:bottom w:w="0" w:type="dxa"/>
              <w:right w:w="108" w:type="dxa"/>
            </w:tcMar>
            <w:vAlign w:val="center"/>
          </w:tcPr>
          <w:p w14:paraId="360159B6"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CDB79F9" w14:textId="77777777" w:rsidR="00766F36" w:rsidRPr="003C57FA" w:rsidRDefault="00766F36" w:rsidP="0097465D">
            <w:pPr>
              <w:jc w:val="center"/>
              <w:rPr>
                <w:rFonts w:asciiTheme="minorHAnsi" w:hAnsiTheme="minorHAnsi" w:cstheme="minorHAnsi"/>
                <w:color w:val="000000"/>
              </w:rPr>
            </w:pPr>
          </w:p>
        </w:tc>
      </w:tr>
      <w:tr w:rsidR="001F0B96" w:rsidRPr="003C57FA" w14:paraId="2608E55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BB4F8F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8C0C9D8"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šaltinis</w:t>
            </w:r>
          </w:p>
        </w:tc>
        <w:tc>
          <w:tcPr>
            <w:tcW w:w="1069" w:type="pct"/>
            <w:gridSpan w:val="2"/>
            <w:shd w:val="clear" w:color="auto" w:fill="auto"/>
            <w:tcMar>
              <w:top w:w="0" w:type="dxa"/>
              <w:left w:w="108" w:type="dxa"/>
              <w:bottom w:w="0" w:type="dxa"/>
              <w:right w:w="108" w:type="dxa"/>
            </w:tcMar>
            <w:vAlign w:val="center"/>
          </w:tcPr>
          <w:p w14:paraId="070C2556"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ne mažiau kaip 300 W (±25%) suminės galios RGBW LED lustai;</w:t>
            </w:r>
          </w:p>
        </w:tc>
        <w:tc>
          <w:tcPr>
            <w:tcW w:w="1292" w:type="pct"/>
            <w:gridSpan w:val="3"/>
            <w:shd w:val="clear" w:color="auto" w:fill="auto"/>
            <w:tcMar>
              <w:top w:w="0" w:type="dxa"/>
              <w:left w:w="108" w:type="dxa"/>
              <w:bottom w:w="0" w:type="dxa"/>
              <w:right w:w="108" w:type="dxa"/>
            </w:tcMar>
            <w:vAlign w:val="center"/>
          </w:tcPr>
          <w:p w14:paraId="7800FAC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tl2br w:val="single" w:sz="4" w:space="0" w:color="auto"/>
            </w:tcBorders>
            <w:vAlign w:val="center"/>
          </w:tcPr>
          <w:p w14:paraId="58A0A5E3" w14:textId="77777777" w:rsidR="00766F36" w:rsidRPr="003C57FA" w:rsidRDefault="00766F36" w:rsidP="0097465D">
            <w:pPr>
              <w:jc w:val="center"/>
              <w:rPr>
                <w:rFonts w:asciiTheme="minorHAnsi" w:hAnsiTheme="minorHAnsi" w:cstheme="minorHAnsi"/>
                <w:color w:val="000000"/>
              </w:rPr>
            </w:pPr>
          </w:p>
        </w:tc>
      </w:tr>
      <w:tr w:rsidR="001F0B96" w:rsidRPr="003C57FA" w14:paraId="09A2D83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E52CEF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9DB82FA"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Darbo laikas</w:t>
            </w:r>
          </w:p>
        </w:tc>
        <w:tc>
          <w:tcPr>
            <w:tcW w:w="1069" w:type="pct"/>
            <w:gridSpan w:val="2"/>
            <w:shd w:val="clear" w:color="auto" w:fill="auto"/>
            <w:tcMar>
              <w:top w:w="0" w:type="dxa"/>
              <w:left w:w="108" w:type="dxa"/>
              <w:bottom w:w="0" w:type="dxa"/>
              <w:right w:w="108" w:type="dxa"/>
            </w:tcMar>
            <w:vAlign w:val="center"/>
          </w:tcPr>
          <w:p w14:paraId="453C53BD" w14:textId="6303CF21"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Gamintojo deklaruojamas LED darbo laikas ne mažiau kaip 20 000 val.;</w:t>
            </w:r>
          </w:p>
        </w:tc>
        <w:tc>
          <w:tcPr>
            <w:tcW w:w="1292" w:type="pct"/>
            <w:gridSpan w:val="3"/>
            <w:shd w:val="clear" w:color="auto" w:fill="auto"/>
            <w:tcMar>
              <w:top w:w="0" w:type="dxa"/>
              <w:left w:w="108" w:type="dxa"/>
              <w:bottom w:w="0" w:type="dxa"/>
              <w:right w:w="108" w:type="dxa"/>
            </w:tcMar>
            <w:vAlign w:val="center"/>
          </w:tcPr>
          <w:p w14:paraId="366545DD" w14:textId="76480EAA" w:rsidR="00766F36" w:rsidRPr="003C57FA" w:rsidRDefault="0022091B" w:rsidP="0097465D">
            <w:pPr>
              <w:jc w:val="both"/>
              <w:rPr>
                <w:rFonts w:asciiTheme="minorHAnsi" w:hAnsiTheme="minorHAnsi" w:cstheme="minorHAnsi"/>
                <w:color w:val="000000"/>
              </w:rPr>
            </w:pPr>
            <w:r>
              <w:rPr>
                <w:rFonts w:asciiTheme="minorHAnsi" w:hAnsiTheme="minorHAnsi" w:cstheme="minorHAnsi"/>
                <w:color w:val="000000"/>
              </w:rPr>
              <w:t>Gamintojo deklaruojamas t</w:t>
            </w:r>
            <w:r w:rsidRPr="003C57FA">
              <w:rPr>
                <w:rFonts w:asciiTheme="minorHAnsi" w:hAnsiTheme="minorHAnsi" w:cstheme="minorHAnsi"/>
                <w:color w:val="000000"/>
              </w:rPr>
              <w:t xml:space="preserve">arnavimo laikas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val.</w:t>
            </w:r>
          </w:p>
        </w:tc>
        <w:tc>
          <w:tcPr>
            <w:tcW w:w="988" w:type="pct"/>
            <w:tcBorders>
              <w:bottom w:val="single" w:sz="4" w:space="0" w:color="000000"/>
            </w:tcBorders>
            <w:vAlign w:val="center"/>
          </w:tcPr>
          <w:p w14:paraId="6635FEB5"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0795446"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1345D32A"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74CDD0A"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AC8B188"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Priartinamo kampo diapazonas</w:t>
            </w:r>
          </w:p>
        </w:tc>
        <w:tc>
          <w:tcPr>
            <w:tcW w:w="1069" w:type="pct"/>
            <w:gridSpan w:val="2"/>
            <w:shd w:val="clear" w:color="auto" w:fill="auto"/>
            <w:tcMar>
              <w:top w:w="0" w:type="dxa"/>
              <w:left w:w="108" w:type="dxa"/>
              <w:bottom w:w="0" w:type="dxa"/>
              <w:right w:w="108" w:type="dxa"/>
            </w:tcMar>
            <w:vAlign w:val="center"/>
          </w:tcPr>
          <w:p w14:paraId="304F93A3" w14:textId="242E04D3"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45°, diapazone tarp 10° – 55°;</w:t>
            </w:r>
          </w:p>
        </w:tc>
        <w:tc>
          <w:tcPr>
            <w:tcW w:w="1292" w:type="pct"/>
            <w:gridSpan w:val="3"/>
            <w:shd w:val="clear" w:color="auto" w:fill="auto"/>
            <w:tcMar>
              <w:top w:w="0" w:type="dxa"/>
              <w:left w:w="108" w:type="dxa"/>
              <w:bottom w:w="0" w:type="dxa"/>
              <w:right w:w="108" w:type="dxa"/>
            </w:tcMar>
            <w:vAlign w:val="center"/>
          </w:tcPr>
          <w:p w14:paraId="77DF96F9" w14:textId="258FB88F"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0DAF25B2" w14:textId="7BFDF48C" w:rsidR="00766F36" w:rsidRPr="003C57FA" w:rsidRDefault="00766F36" w:rsidP="0097465D">
            <w:pPr>
              <w:jc w:val="center"/>
              <w:rPr>
                <w:rFonts w:asciiTheme="minorHAnsi" w:hAnsiTheme="minorHAnsi" w:cstheme="minorHAnsi"/>
                <w:color w:val="000000"/>
              </w:rPr>
            </w:pPr>
          </w:p>
        </w:tc>
      </w:tr>
      <w:tr w:rsidR="001F0B96" w:rsidRPr="003C57FA" w14:paraId="1A75F8E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8C2C04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2568130"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Priartinimas </w:t>
            </w:r>
          </w:p>
        </w:tc>
        <w:tc>
          <w:tcPr>
            <w:tcW w:w="1069" w:type="pct"/>
            <w:gridSpan w:val="2"/>
            <w:shd w:val="clear" w:color="auto" w:fill="auto"/>
            <w:tcMar>
              <w:top w:w="0" w:type="dxa"/>
              <w:left w:w="108" w:type="dxa"/>
              <w:bottom w:w="0" w:type="dxa"/>
              <w:right w:w="108" w:type="dxa"/>
            </w:tcMar>
            <w:vAlign w:val="center"/>
          </w:tcPr>
          <w:p w14:paraId="2BA6E6C8" w14:textId="147BD258"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motorizuotas priartinimas;</w:t>
            </w:r>
          </w:p>
        </w:tc>
        <w:tc>
          <w:tcPr>
            <w:tcW w:w="1292" w:type="pct"/>
            <w:gridSpan w:val="3"/>
            <w:shd w:val="clear" w:color="auto" w:fill="auto"/>
            <w:tcMar>
              <w:top w:w="0" w:type="dxa"/>
              <w:left w:w="108" w:type="dxa"/>
              <w:bottom w:w="0" w:type="dxa"/>
              <w:right w:w="108" w:type="dxa"/>
            </w:tcMar>
            <w:vAlign w:val="center"/>
          </w:tcPr>
          <w:p w14:paraId="3CF0400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7D611CE" w14:textId="77777777" w:rsidR="00766F36" w:rsidRPr="003C57FA" w:rsidRDefault="00766F36" w:rsidP="0097465D">
            <w:pPr>
              <w:jc w:val="center"/>
              <w:rPr>
                <w:rFonts w:asciiTheme="minorHAnsi" w:hAnsiTheme="minorHAnsi" w:cstheme="minorHAnsi"/>
                <w:color w:val="000000"/>
              </w:rPr>
            </w:pPr>
          </w:p>
        </w:tc>
      </w:tr>
      <w:tr w:rsidR="001F0B96" w:rsidRPr="003C57FA" w14:paraId="4AA8EDD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ADBAE49"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8B9E89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Spalvų maišymo technologijos</w:t>
            </w:r>
          </w:p>
        </w:tc>
        <w:tc>
          <w:tcPr>
            <w:tcW w:w="1069" w:type="pct"/>
            <w:gridSpan w:val="2"/>
            <w:shd w:val="clear" w:color="auto" w:fill="auto"/>
            <w:tcMar>
              <w:top w:w="0" w:type="dxa"/>
              <w:left w:w="108" w:type="dxa"/>
              <w:bottom w:w="0" w:type="dxa"/>
              <w:right w:w="108" w:type="dxa"/>
            </w:tcMar>
            <w:vAlign w:val="center"/>
          </w:tcPr>
          <w:p w14:paraId="2F1D6417" w14:textId="6D413C94"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CMY arba RBGW arba lygiavertė;</w:t>
            </w:r>
          </w:p>
        </w:tc>
        <w:tc>
          <w:tcPr>
            <w:tcW w:w="1292" w:type="pct"/>
            <w:gridSpan w:val="3"/>
            <w:shd w:val="clear" w:color="auto" w:fill="auto"/>
            <w:tcMar>
              <w:top w:w="0" w:type="dxa"/>
              <w:left w:w="108" w:type="dxa"/>
              <w:bottom w:w="0" w:type="dxa"/>
              <w:right w:w="108" w:type="dxa"/>
            </w:tcMar>
            <w:vAlign w:val="center"/>
          </w:tcPr>
          <w:p w14:paraId="1595A1C5"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286BCD1F" w14:textId="77777777" w:rsidR="00766F36" w:rsidRPr="003C57FA" w:rsidRDefault="00766F36" w:rsidP="0097465D">
            <w:pPr>
              <w:jc w:val="center"/>
              <w:rPr>
                <w:rFonts w:asciiTheme="minorHAnsi" w:hAnsiTheme="minorHAnsi" w:cstheme="minorHAnsi"/>
                <w:color w:val="000000"/>
              </w:rPr>
            </w:pPr>
          </w:p>
        </w:tc>
      </w:tr>
      <w:tr w:rsidR="001F0B96" w:rsidRPr="003C57FA" w14:paraId="29F9031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DB900D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D61E044"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Naudojama galia iš maitinimo šaltinio</w:t>
            </w:r>
          </w:p>
        </w:tc>
        <w:tc>
          <w:tcPr>
            <w:tcW w:w="1069" w:type="pct"/>
            <w:gridSpan w:val="2"/>
            <w:shd w:val="clear" w:color="auto" w:fill="auto"/>
            <w:tcMar>
              <w:top w:w="0" w:type="dxa"/>
              <w:left w:w="108" w:type="dxa"/>
              <w:bottom w:w="0" w:type="dxa"/>
              <w:right w:w="108" w:type="dxa"/>
            </w:tcMar>
            <w:vAlign w:val="center"/>
          </w:tcPr>
          <w:p w14:paraId="3EE57854" w14:textId="7ABDE5F5"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daugiau kaip 350 W(±25%);</w:t>
            </w:r>
          </w:p>
        </w:tc>
        <w:tc>
          <w:tcPr>
            <w:tcW w:w="1292" w:type="pct"/>
            <w:gridSpan w:val="3"/>
            <w:shd w:val="clear" w:color="auto" w:fill="auto"/>
            <w:tcMar>
              <w:top w:w="0" w:type="dxa"/>
              <w:left w:w="108" w:type="dxa"/>
              <w:bottom w:w="0" w:type="dxa"/>
              <w:right w:w="108" w:type="dxa"/>
            </w:tcMar>
            <w:vAlign w:val="center"/>
          </w:tcPr>
          <w:p w14:paraId="0446106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bottom w:val="single" w:sz="4" w:space="0" w:color="000000"/>
            </w:tcBorders>
            <w:vAlign w:val="center"/>
          </w:tcPr>
          <w:p w14:paraId="0EEEEEE5"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F4F8D9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1B42AF7"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0F7C28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BEF5C1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Filtras </w:t>
            </w:r>
          </w:p>
        </w:tc>
        <w:tc>
          <w:tcPr>
            <w:tcW w:w="1069" w:type="pct"/>
            <w:gridSpan w:val="2"/>
            <w:shd w:val="clear" w:color="auto" w:fill="auto"/>
            <w:tcMar>
              <w:top w:w="0" w:type="dxa"/>
              <w:left w:w="108" w:type="dxa"/>
              <w:bottom w:w="0" w:type="dxa"/>
              <w:right w:w="108" w:type="dxa"/>
            </w:tcMar>
            <w:vAlign w:val="center"/>
          </w:tcPr>
          <w:p w14:paraId="38AD838D" w14:textId="622BF34B"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CTO filtras su reguliavimo galimybe arba lygiavertis;</w:t>
            </w:r>
          </w:p>
        </w:tc>
        <w:tc>
          <w:tcPr>
            <w:tcW w:w="1292" w:type="pct"/>
            <w:gridSpan w:val="3"/>
            <w:shd w:val="clear" w:color="auto" w:fill="auto"/>
            <w:tcMar>
              <w:top w:w="0" w:type="dxa"/>
              <w:left w:w="108" w:type="dxa"/>
              <w:bottom w:w="0" w:type="dxa"/>
              <w:right w:w="108" w:type="dxa"/>
            </w:tcMar>
            <w:vAlign w:val="center"/>
          </w:tcPr>
          <w:p w14:paraId="739C88D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573AB164" w14:textId="77777777" w:rsidR="00766F36" w:rsidRPr="003C57FA" w:rsidRDefault="00766F36" w:rsidP="0097465D">
            <w:pPr>
              <w:jc w:val="center"/>
              <w:rPr>
                <w:rFonts w:asciiTheme="minorHAnsi" w:hAnsiTheme="minorHAnsi" w:cstheme="minorHAnsi"/>
                <w:color w:val="000000"/>
              </w:rPr>
            </w:pPr>
          </w:p>
        </w:tc>
      </w:tr>
      <w:tr w:rsidR="001F0B96" w:rsidRPr="003C57FA" w14:paraId="5ADEAEF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7E0ECD7"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AEAED45" w14:textId="77777777" w:rsidR="00766F36" w:rsidRPr="003C57FA" w:rsidRDefault="00766F36" w:rsidP="0097465D">
            <w:pPr>
              <w:rPr>
                <w:rFonts w:asciiTheme="minorHAnsi" w:hAnsiTheme="minorHAnsi" w:cstheme="minorHAnsi"/>
                <w:lang w:eastAsia="ru-RU"/>
              </w:rPr>
            </w:pPr>
            <w:proofErr w:type="spellStart"/>
            <w:r w:rsidRPr="003C57FA">
              <w:rPr>
                <w:rFonts w:asciiTheme="minorHAnsi" w:hAnsiTheme="minorHAnsi" w:cstheme="minorHAnsi"/>
                <w:i/>
                <w:iCs/>
              </w:rPr>
              <w:t>Dimerio</w:t>
            </w:r>
            <w:proofErr w:type="spellEnd"/>
            <w:r w:rsidRPr="003C57FA">
              <w:rPr>
                <w:rFonts w:asciiTheme="minorHAnsi" w:hAnsiTheme="minorHAnsi" w:cstheme="minorHAnsi"/>
                <w:i/>
                <w:iCs/>
              </w:rPr>
              <w:t xml:space="preserve"> galimybės</w:t>
            </w:r>
          </w:p>
        </w:tc>
        <w:tc>
          <w:tcPr>
            <w:tcW w:w="1069" w:type="pct"/>
            <w:gridSpan w:val="2"/>
            <w:shd w:val="clear" w:color="auto" w:fill="auto"/>
            <w:tcMar>
              <w:top w:w="0" w:type="dxa"/>
              <w:left w:w="108" w:type="dxa"/>
              <w:bottom w:w="0" w:type="dxa"/>
              <w:right w:w="108" w:type="dxa"/>
            </w:tcMar>
            <w:vAlign w:val="center"/>
          </w:tcPr>
          <w:p w14:paraId="719D2F87" w14:textId="4B2177DC"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prasčiau kaip 0 – 100% ribose;</w:t>
            </w:r>
          </w:p>
        </w:tc>
        <w:tc>
          <w:tcPr>
            <w:tcW w:w="1292" w:type="pct"/>
            <w:gridSpan w:val="3"/>
            <w:shd w:val="clear" w:color="auto" w:fill="auto"/>
            <w:tcMar>
              <w:top w:w="0" w:type="dxa"/>
              <w:left w:w="108" w:type="dxa"/>
              <w:bottom w:w="0" w:type="dxa"/>
              <w:right w:w="108" w:type="dxa"/>
            </w:tcMar>
            <w:vAlign w:val="center"/>
          </w:tcPr>
          <w:p w14:paraId="3635487A" w14:textId="621B7E0C"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314C6580" w14:textId="6CC774B4" w:rsidR="00766F36" w:rsidRPr="003C57FA" w:rsidRDefault="00766F36" w:rsidP="0097465D">
            <w:pPr>
              <w:jc w:val="center"/>
              <w:rPr>
                <w:rFonts w:asciiTheme="minorHAnsi" w:hAnsiTheme="minorHAnsi" w:cstheme="minorHAnsi"/>
                <w:color w:val="000000"/>
              </w:rPr>
            </w:pPr>
          </w:p>
        </w:tc>
      </w:tr>
      <w:tr w:rsidR="001F0B96" w:rsidRPr="003C57FA" w14:paraId="472D3C6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BEC6220"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67D3846"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Greičio blykstė</w:t>
            </w:r>
          </w:p>
        </w:tc>
        <w:tc>
          <w:tcPr>
            <w:tcW w:w="1069" w:type="pct"/>
            <w:gridSpan w:val="2"/>
            <w:shd w:val="clear" w:color="auto" w:fill="auto"/>
            <w:tcMar>
              <w:top w:w="0" w:type="dxa"/>
              <w:left w:w="108" w:type="dxa"/>
              <w:bottom w:w="0" w:type="dxa"/>
              <w:right w:w="108" w:type="dxa"/>
            </w:tcMar>
            <w:vAlign w:val="center"/>
          </w:tcPr>
          <w:p w14:paraId="2CE49652"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turėti reguliuojamo greičio blykstės funkciją;</w:t>
            </w:r>
          </w:p>
        </w:tc>
        <w:tc>
          <w:tcPr>
            <w:tcW w:w="1292" w:type="pct"/>
            <w:gridSpan w:val="3"/>
            <w:shd w:val="clear" w:color="auto" w:fill="auto"/>
            <w:tcMar>
              <w:top w:w="0" w:type="dxa"/>
              <w:left w:w="108" w:type="dxa"/>
              <w:bottom w:w="0" w:type="dxa"/>
              <w:right w:w="108" w:type="dxa"/>
            </w:tcMar>
            <w:vAlign w:val="center"/>
          </w:tcPr>
          <w:p w14:paraId="586786C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6AB5D76" w14:textId="77777777" w:rsidR="00766F36" w:rsidRPr="003C57FA" w:rsidRDefault="00766F36" w:rsidP="0097465D">
            <w:pPr>
              <w:jc w:val="center"/>
              <w:rPr>
                <w:rFonts w:asciiTheme="minorHAnsi" w:hAnsiTheme="minorHAnsi" w:cstheme="minorHAnsi"/>
                <w:color w:val="000000"/>
              </w:rPr>
            </w:pPr>
          </w:p>
        </w:tc>
      </w:tr>
      <w:tr w:rsidR="001F0B96" w:rsidRPr="003C57FA" w14:paraId="3EFAE618"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D740328"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6A9DC0A"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Horizontalus pasisukimas</w:t>
            </w:r>
          </w:p>
        </w:tc>
        <w:tc>
          <w:tcPr>
            <w:tcW w:w="1069" w:type="pct"/>
            <w:gridSpan w:val="2"/>
            <w:shd w:val="clear" w:color="auto" w:fill="auto"/>
            <w:tcMar>
              <w:top w:w="0" w:type="dxa"/>
              <w:left w:w="108" w:type="dxa"/>
              <w:bottom w:w="0" w:type="dxa"/>
              <w:right w:w="108" w:type="dxa"/>
            </w:tcMar>
            <w:vAlign w:val="center"/>
          </w:tcPr>
          <w:p w14:paraId="4D6B428D" w14:textId="5E00172D"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450 laipsnių horizontalaus pasisukimo galimybė (</w:t>
            </w:r>
            <w:proofErr w:type="spellStart"/>
            <w:r w:rsidRPr="003C57FA">
              <w:rPr>
                <w:rFonts w:asciiTheme="minorHAnsi" w:hAnsiTheme="minorHAnsi" w:cstheme="minorHAnsi"/>
                <w:i/>
                <w:iCs/>
              </w:rPr>
              <w:t>Pan</w:t>
            </w:r>
            <w:proofErr w:type="spellEnd"/>
            <w:r w:rsidRPr="003C57FA">
              <w:rPr>
                <w:rFonts w:asciiTheme="minorHAnsi" w:hAnsiTheme="minorHAnsi" w:cstheme="minorHAnsi"/>
                <w:i/>
                <w:iCs/>
              </w:rPr>
              <w:t>, ne mažiau kaip 16-bit valdymas);</w:t>
            </w:r>
          </w:p>
        </w:tc>
        <w:tc>
          <w:tcPr>
            <w:tcW w:w="1292" w:type="pct"/>
            <w:gridSpan w:val="3"/>
            <w:shd w:val="clear" w:color="auto" w:fill="auto"/>
            <w:tcMar>
              <w:top w:w="0" w:type="dxa"/>
              <w:left w:w="108" w:type="dxa"/>
              <w:bottom w:w="0" w:type="dxa"/>
              <w:right w:w="108" w:type="dxa"/>
            </w:tcMar>
            <w:vAlign w:val="center"/>
          </w:tcPr>
          <w:p w14:paraId="26E4E9AD" w14:textId="1ADA990B"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5A6E70F" w14:textId="29ECFFFD" w:rsidR="00766F36" w:rsidRPr="003C57FA" w:rsidRDefault="00766F36" w:rsidP="0097465D">
            <w:pPr>
              <w:jc w:val="center"/>
              <w:rPr>
                <w:rFonts w:asciiTheme="minorHAnsi" w:hAnsiTheme="minorHAnsi" w:cstheme="minorHAnsi"/>
                <w:color w:val="000000"/>
              </w:rPr>
            </w:pPr>
          </w:p>
        </w:tc>
      </w:tr>
      <w:tr w:rsidR="001F0B96" w:rsidRPr="003C57FA" w14:paraId="502D2577"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A59F0A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772DB0A"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Vertikalus pasisukimas</w:t>
            </w:r>
          </w:p>
        </w:tc>
        <w:tc>
          <w:tcPr>
            <w:tcW w:w="1069" w:type="pct"/>
            <w:gridSpan w:val="2"/>
            <w:shd w:val="clear" w:color="auto" w:fill="auto"/>
            <w:tcMar>
              <w:top w:w="0" w:type="dxa"/>
              <w:left w:w="108" w:type="dxa"/>
              <w:bottom w:w="0" w:type="dxa"/>
              <w:right w:w="108" w:type="dxa"/>
            </w:tcMar>
            <w:vAlign w:val="center"/>
          </w:tcPr>
          <w:p w14:paraId="7C49DF54" w14:textId="4485F489"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225 laipsnių pasisukimo vertikalioje plokštumoje galimybė (</w:t>
            </w:r>
            <w:proofErr w:type="spellStart"/>
            <w:r w:rsidRPr="003C57FA">
              <w:rPr>
                <w:rFonts w:asciiTheme="minorHAnsi" w:hAnsiTheme="minorHAnsi" w:cstheme="minorHAnsi"/>
                <w:i/>
                <w:iCs/>
              </w:rPr>
              <w:t>Tilt</w:t>
            </w:r>
            <w:proofErr w:type="spellEnd"/>
            <w:r w:rsidRPr="003C57FA">
              <w:rPr>
                <w:rFonts w:asciiTheme="minorHAnsi" w:hAnsiTheme="minorHAnsi" w:cstheme="minorHAnsi"/>
                <w:i/>
                <w:iCs/>
              </w:rPr>
              <w:t>), ne mažiau kaip 16-bit valdymas;</w:t>
            </w:r>
          </w:p>
        </w:tc>
        <w:tc>
          <w:tcPr>
            <w:tcW w:w="1292" w:type="pct"/>
            <w:gridSpan w:val="3"/>
            <w:shd w:val="clear" w:color="auto" w:fill="auto"/>
            <w:tcMar>
              <w:top w:w="0" w:type="dxa"/>
              <w:left w:w="108" w:type="dxa"/>
              <w:bottom w:w="0" w:type="dxa"/>
              <w:right w:w="108" w:type="dxa"/>
            </w:tcMar>
            <w:vAlign w:val="center"/>
          </w:tcPr>
          <w:p w14:paraId="39098B68" w14:textId="25127CE8"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369A153A" w14:textId="26DA346E" w:rsidR="00766F36" w:rsidRPr="003C57FA" w:rsidRDefault="00766F36" w:rsidP="0097465D">
            <w:pPr>
              <w:jc w:val="center"/>
              <w:rPr>
                <w:rFonts w:asciiTheme="minorHAnsi" w:hAnsiTheme="minorHAnsi" w:cstheme="minorHAnsi"/>
                <w:color w:val="000000"/>
              </w:rPr>
            </w:pPr>
          </w:p>
        </w:tc>
      </w:tr>
      <w:tr w:rsidR="001F0B96" w:rsidRPr="003C57FA" w14:paraId="5A4A64E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F032670"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6E6793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Valdymo protokolai</w:t>
            </w:r>
          </w:p>
        </w:tc>
        <w:tc>
          <w:tcPr>
            <w:tcW w:w="1069" w:type="pct"/>
            <w:gridSpan w:val="2"/>
            <w:shd w:val="clear" w:color="auto" w:fill="auto"/>
            <w:tcMar>
              <w:top w:w="0" w:type="dxa"/>
              <w:left w:w="108" w:type="dxa"/>
              <w:bottom w:w="0" w:type="dxa"/>
              <w:right w:w="108" w:type="dxa"/>
            </w:tcMar>
            <w:vAlign w:val="center"/>
          </w:tcPr>
          <w:p w14:paraId="32C52DCA"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DMX-512, RDM;</w:t>
            </w:r>
          </w:p>
        </w:tc>
        <w:tc>
          <w:tcPr>
            <w:tcW w:w="1292" w:type="pct"/>
            <w:gridSpan w:val="3"/>
            <w:shd w:val="clear" w:color="auto" w:fill="auto"/>
            <w:tcMar>
              <w:top w:w="0" w:type="dxa"/>
              <w:left w:w="108" w:type="dxa"/>
              <w:bottom w:w="0" w:type="dxa"/>
              <w:right w:w="108" w:type="dxa"/>
            </w:tcMar>
            <w:vAlign w:val="center"/>
          </w:tcPr>
          <w:p w14:paraId="517A6D0F"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60B6A7A6" w14:textId="77777777" w:rsidR="00766F36" w:rsidRPr="003C57FA" w:rsidRDefault="00766F36" w:rsidP="0097465D">
            <w:pPr>
              <w:jc w:val="center"/>
              <w:rPr>
                <w:rFonts w:asciiTheme="minorHAnsi" w:hAnsiTheme="minorHAnsi" w:cstheme="minorHAnsi"/>
                <w:color w:val="000000"/>
              </w:rPr>
            </w:pPr>
          </w:p>
        </w:tc>
      </w:tr>
      <w:tr w:rsidR="001F0B96" w:rsidRPr="003C57FA" w14:paraId="44B18E62"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8BE6D1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6C6CCA9F"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Komplektuojama</w:t>
            </w:r>
          </w:p>
        </w:tc>
        <w:tc>
          <w:tcPr>
            <w:tcW w:w="1069" w:type="pct"/>
            <w:gridSpan w:val="2"/>
            <w:shd w:val="clear" w:color="auto" w:fill="auto"/>
            <w:tcMar>
              <w:top w:w="0" w:type="dxa"/>
              <w:left w:w="108" w:type="dxa"/>
              <w:bottom w:w="0" w:type="dxa"/>
              <w:right w:w="108" w:type="dxa"/>
            </w:tcMar>
            <w:vAlign w:val="center"/>
          </w:tcPr>
          <w:p w14:paraId="24A634D8"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su kabliu tvirtinimui prie 48 – 50 mm vamzdžio ir tam pritaikytu saugos </w:t>
            </w:r>
            <w:proofErr w:type="spellStart"/>
            <w:r w:rsidRPr="003C57FA">
              <w:rPr>
                <w:rFonts w:asciiTheme="minorHAnsi" w:hAnsiTheme="minorHAnsi" w:cstheme="minorHAnsi"/>
                <w:i/>
                <w:iCs/>
              </w:rPr>
              <w:t>troseliu</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1745F85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72551272" w14:textId="77777777" w:rsidR="00766F36" w:rsidRPr="003C57FA" w:rsidRDefault="00766F36" w:rsidP="0097465D">
            <w:pPr>
              <w:jc w:val="center"/>
              <w:rPr>
                <w:rFonts w:asciiTheme="minorHAnsi" w:hAnsiTheme="minorHAnsi" w:cstheme="minorHAnsi"/>
                <w:color w:val="000000"/>
              </w:rPr>
            </w:pPr>
          </w:p>
        </w:tc>
      </w:tr>
      <w:tr w:rsidR="00766F36" w:rsidRPr="003C57FA" w14:paraId="31F4F574"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AB01FE3"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01C442F3"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 xml:space="preserve">Judantis šviestuvas </w:t>
            </w:r>
            <w:proofErr w:type="spellStart"/>
            <w:r w:rsidRPr="003C57FA">
              <w:rPr>
                <w:rFonts w:asciiTheme="minorHAnsi" w:hAnsiTheme="minorHAnsi" w:cstheme="minorHAnsi"/>
                <w:i/>
                <w:iCs/>
              </w:rPr>
              <w:t>Spot</w:t>
            </w:r>
            <w:proofErr w:type="spellEnd"/>
            <w:r w:rsidRPr="003C57FA">
              <w:rPr>
                <w:rFonts w:asciiTheme="minorHAnsi" w:hAnsiTheme="minorHAnsi" w:cstheme="minorHAnsi"/>
                <w:i/>
                <w:iCs/>
              </w:rPr>
              <w:t xml:space="preserve"> tipo</w:t>
            </w:r>
          </w:p>
          <w:p w14:paraId="614924F0"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8 vnt.</w:t>
            </w:r>
          </w:p>
        </w:tc>
        <w:tc>
          <w:tcPr>
            <w:tcW w:w="1292" w:type="pct"/>
            <w:gridSpan w:val="3"/>
            <w:shd w:val="clear" w:color="auto" w:fill="auto"/>
            <w:tcMar>
              <w:top w:w="0" w:type="dxa"/>
              <w:left w:w="108" w:type="dxa"/>
              <w:bottom w:w="0" w:type="dxa"/>
              <w:right w:w="108" w:type="dxa"/>
            </w:tcMar>
            <w:vAlign w:val="center"/>
          </w:tcPr>
          <w:p w14:paraId="4E1B0207"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7D29942A" w14:textId="620307C8"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3F26165B"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vAlign w:val="center"/>
          </w:tcPr>
          <w:p w14:paraId="333467B8"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C7BBC55"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21612D6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D791E43"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A8AAFE1"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LED šviesos šaltinis</w:t>
            </w:r>
          </w:p>
        </w:tc>
        <w:tc>
          <w:tcPr>
            <w:tcW w:w="1069" w:type="pct"/>
            <w:gridSpan w:val="2"/>
            <w:shd w:val="clear" w:color="auto" w:fill="auto"/>
            <w:tcMar>
              <w:top w:w="0" w:type="dxa"/>
              <w:left w:w="108" w:type="dxa"/>
              <w:bottom w:w="0" w:type="dxa"/>
              <w:right w:w="108" w:type="dxa"/>
            </w:tcMar>
            <w:vAlign w:val="center"/>
          </w:tcPr>
          <w:p w14:paraId="458A25C7"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ne mažiau kaip 70 W galingumo;</w:t>
            </w:r>
          </w:p>
        </w:tc>
        <w:tc>
          <w:tcPr>
            <w:tcW w:w="1292" w:type="pct"/>
            <w:gridSpan w:val="3"/>
            <w:shd w:val="clear" w:color="auto" w:fill="auto"/>
            <w:tcMar>
              <w:top w:w="0" w:type="dxa"/>
              <w:left w:w="108" w:type="dxa"/>
              <w:bottom w:w="0" w:type="dxa"/>
              <w:right w:w="108" w:type="dxa"/>
            </w:tcMar>
            <w:vAlign w:val="center"/>
          </w:tcPr>
          <w:p w14:paraId="5FD8115E" w14:textId="77777777" w:rsidR="00766F36" w:rsidRPr="003C57FA" w:rsidRDefault="00766F36" w:rsidP="0097465D">
            <w:pPr>
              <w:jc w:val="both"/>
              <w:rPr>
                <w:rFonts w:asciiTheme="minorHAnsi" w:hAnsiTheme="minorHAnsi" w:cstheme="minorHAnsi"/>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vAlign w:val="center"/>
          </w:tcPr>
          <w:p w14:paraId="7F1F2753"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693495BC"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FA0EDD1"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818B08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638DD2B"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Spalvų ratas</w:t>
            </w:r>
          </w:p>
        </w:tc>
        <w:tc>
          <w:tcPr>
            <w:tcW w:w="1069" w:type="pct"/>
            <w:gridSpan w:val="2"/>
            <w:shd w:val="clear" w:color="auto" w:fill="auto"/>
            <w:tcMar>
              <w:top w:w="0" w:type="dxa"/>
              <w:left w:w="108" w:type="dxa"/>
              <w:bottom w:w="0" w:type="dxa"/>
              <w:right w:w="108" w:type="dxa"/>
            </w:tcMar>
            <w:vAlign w:val="center"/>
          </w:tcPr>
          <w:p w14:paraId="5E89A851"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7 spalvų ratas;</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620B024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Spalvų ratas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tc>
        <w:tc>
          <w:tcPr>
            <w:tcW w:w="988" w:type="pct"/>
            <w:vAlign w:val="center"/>
          </w:tcPr>
          <w:p w14:paraId="5B62D88C"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A1A57A2"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2582177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3BD05074"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1AB50B3"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Trafaretų ratas</w:t>
            </w:r>
          </w:p>
        </w:tc>
        <w:tc>
          <w:tcPr>
            <w:tcW w:w="1069" w:type="pct"/>
            <w:gridSpan w:val="2"/>
            <w:shd w:val="clear" w:color="auto" w:fill="auto"/>
            <w:tcMar>
              <w:top w:w="0" w:type="dxa"/>
              <w:left w:w="108" w:type="dxa"/>
              <w:bottom w:w="0" w:type="dxa"/>
              <w:right w:w="108" w:type="dxa"/>
            </w:tcMar>
            <w:vAlign w:val="center"/>
          </w:tcPr>
          <w:p w14:paraId="6443C5B5"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7 trafaretų ratas;</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1704931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Trafaretų ratas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tc>
        <w:tc>
          <w:tcPr>
            <w:tcW w:w="988" w:type="pct"/>
            <w:tcBorders>
              <w:bottom w:val="single" w:sz="4" w:space="0" w:color="000000"/>
            </w:tcBorders>
            <w:vAlign w:val="center"/>
          </w:tcPr>
          <w:p w14:paraId="258A8C47"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F3453DD"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CF8B4D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ACBAD7E"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2CB6C2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Šviesos sklaidos reguliuojamas kampas</w:t>
            </w:r>
          </w:p>
        </w:tc>
        <w:tc>
          <w:tcPr>
            <w:tcW w:w="1069" w:type="pct"/>
            <w:gridSpan w:val="2"/>
            <w:shd w:val="clear" w:color="auto" w:fill="auto"/>
            <w:tcMar>
              <w:top w:w="0" w:type="dxa"/>
              <w:left w:w="108" w:type="dxa"/>
              <w:bottom w:w="0" w:type="dxa"/>
              <w:right w:w="108" w:type="dxa"/>
            </w:tcMar>
            <w:vAlign w:val="center"/>
          </w:tcPr>
          <w:p w14:paraId="1100E28C"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siauriau kaip 15°-40°;</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69FFC82F" w14:textId="48ADE800"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302D829E" w14:textId="69668349" w:rsidR="00766F36" w:rsidRPr="003C57FA" w:rsidRDefault="00766F36" w:rsidP="0097465D">
            <w:pPr>
              <w:jc w:val="center"/>
              <w:rPr>
                <w:rFonts w:asciiTheme="minorHAnsi" w:hAnsiTheme="minorHAnsi" w:cstheme="minorHAnsi"/>
                <w:color w:val="000000"/>
              </w:rPr>
            </w:pPr>
          </w:p>
        </w:tc>
      </w:tr>
      <w:tr w:rsidR="001F0B96" w:rsidRPr="003C57FA" w14:paraId="09765D7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C3FC82C"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5EF0ECF"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Prizmė </w:t>
            </w:r>
          </w:p>
        </w:tc>
        <w:tc>
          <w:tcPr>
            <w:tcW w:w="1069" w:type="pct"/>
            <w:gridSpan w:val="2"/>
            <w:shd w:val="clear" w:color="auto" w:fill="auto"/>
            <w:tcMar>
              <w:top w:w="0" w:type="dxa"/>
              <w:left w:w="108" w:type="dxa"/>
              <w:bottom w:w="0" w:type="dxa"/>
              <w:right w:w="108" w:type="dxa"/>
            </w:tcMar>
            <w:vAlign w:val="center"/>
          </w:tcPr>
          <w:p w14:paraId="7F17F855"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viena prizmė;</w:t>
            </w:r>
          </w:p>
        </w:tc>
        <w:tc>
          <w:tcPr>
            <w:tcW w:w="1292" w:type="pct"/>
            <w:gridSpan w:val="3"/>
            <w:shd w:val="clear" w:color="auto" w:fill="auto"/>
            <w:tcMar>
              <w:top w:w="0" w:type="dxa"/>
              <w:left w:w="108" w:type="dxa"/>
              <w:bottom w:w="0" w:type="dxa"/>
              <w:right w:w="108" w:type="dxa"/>
            </w:tcMar>
            <w:vAlign w:val="center"/>
          </w:tcPr>
          <w:p w14:paraId="559ECC9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481C8710" w14:textId="77777777" w:rsidR="00766F36" w:rsidRPr="003C57FA" w:rsidRDefault="00766F36" w:rsidP="0097465D">
            <w:pPr>
              <w:jc w:val="center"/>
              <w:rPr>
                <w:rFonts w:asciiTheme="minorHAnsi" w:hAnsiTheme="minorHAnsi" w:cstheme="minorHAnsi"/>
                <w:color w:val="000000"/>
              </w:rPr>
            </w:pPr>
          </w:p>
        </w:tc>
      </w:tr>
      <w:tr w:rsidR="001F0B96" w:rsidRPr="003C57FA" w14:paraId="4C8C61CE"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CEC39E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D75478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Naudojama galia iš maitinimo šaltinio</w:t>
            </w:r>
          </w:p>
        </w:tc>
        <w:tc>
          <w:tcPr>
            <w:tcW w:w="1069" w:type="pct"/>
            <w:gridSpan w:val="2"/>
            <w:shd w:val="clear" w:color="auto" w:fill="auto"/>
            <w:tcMar>
              <w:top w:w="0" w:type="dxa"/>
              <w:left w:w="108" w:type="dxa"/>
              <w:bottom w:w="0" w:type="dxa"/>
              <w:right w:w="108" w:type="dxa"/>
            </w:tcMar>
            <w:vAlign w:val="center"/>
          </w:tcPr>
          <w:p w14:paraId="0746CBC3"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daugiau kaip 130W(±10%);</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42039BA8"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tl2br w:val="nil"/>
            </w:tcBorders>
            <w:vAlign w:val="center"/>
          </w:tcPr>
          <w:p w14:paraId="1F774F21"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3F236953"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336A23DE"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4090EEB5"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13226B8D"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Funkcijos</w:t>
            </w:r>
          </w:p>
        </w:tc>
        <w:tc>
          <w:tcPr>
            <w:tcW w:w="1069" w:type="pct"/>
            <w:gridSpan w:val="2"/>
            <w:shd w:val="clear" w:color="auto" w:fill="auto"/>
            <w:tcMar>
              <w:top w:w="0" w:type="dxa"/>
              <w:left w:w="108" w:type="dxa"/>
              <w:bottom w:w="0" w:type="dxa"/>
              <w:right w:w="108" w:type="dxa"/>
            </w:tcMar>
            <w:vAlign w:val="center"/>
          </w:tcPr>
          <w:p w14:paraId="2A84B2E0"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turėti blykstės funkcija;</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3FCF0D1F"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5373EA0" w14:textId="77777777" w:rsidR="00766F36" w:rsidRPr="003C57FA" w:rsidRDefault="00766F36" w:rsidP="0097465D">
            <w:pPr>
              <w:jc w:val="center"/>
              <w:rPr>
                <w:rFonts w:asciiTheme="minorHAnsi" w:hAnsiTheme="minorHAnsi" w:cstheme="minorHAnsi"/>
                <w:color w:val="000000"/>
              </w:rPr>
            </w:pPr>
          </w:p>
        </w:tc>
      </w:tr>
      <w:tr w:rsidR="001F0B96" w:rsidRPr="003C57FA" w14:paraId="0B1B91DA"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09EEC7C7"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2872E5C0"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5AE4C307"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turėti tylaus darbo "teatro" režimą;</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151AB9F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3D5BF039" w14:textId="77777777" w:rsidR="00766F36" w:rsidRPr="003C57FA" w:rsidRDefault="00766F36" w:rsidP="0097465D">
            <w:pPr>
              <w:jc w:val="center"/>
              <w:rPr>
                <w:rFonts w:asciiTheme="minorHAnsi" w:hAnsiTheme="minorHAnsi" w:cstheme="minorHAnsi"/>
                <w:color w:val="000000"/>
              </w:rPr>
            </w:pPr>
          </w:p>
        </w:tc>
      </w:tr>
      <w:tr w:rsidR="001F0B96" w:rsidRPr="003C57FA" w14:paraId="69D63FA8"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3BB71530"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79B4A6BB"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Horizontalus pasisukimas</w:t>
            </w:r>
          </w:p>
        </w:tc>
        <w:tc>
          <w:tcPr>
            <w:tcW w:w="1069" w:type="pct"/>
            <w:gridSpan w:val="2"/>
            <w:shd w:val="clear" w:color="auto" w:fill="auto"/>
            <w:tcMar>
              <w:top w:w="0" w:type="dxa"/>
              <w:left w:w="108" w:type="dxa"/>
              <w:bottom w:w="0" w:type="dxa"/>
              <w:right w:w="108" w:type="dxa"/>
            </w:tcMar>
            <w:vAlign w:val="center"/>
          </w:tcPr>
          <w:p w14:paraId="226D3B09"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530 laipsnių horizontalaus pasisukimo galimybė (</w:t>
            </w:r>
            <w:proofErr w:type="spellStart"/>
            <w:r w:rsidRPr="003C57FA">
              <w:rPr>
                <w:rFonts w:asciiTheme="minorHAnsi" w:hAnsiTheme="minorHAnsi" w:cstheme="minorHAnsi"/>
                <w:i/>
                <w:iCs/>
              </w:rPr>
              <w:t>Pan</w:t>
            </w:r>
            <w:proofErr w:type="spellEnd"/>
            <w:r w:rsidRPr="003C57FA">
              <w:rPr>
                <w:rFonts w:asciiTheme="minorHAnsi" w:hAnsiTheme="minorHAnsi" w:cstheme="minorHAnsi"/>
                <w:i/>
                <w:iCs/>
              </w:rPr>
              <w:t>);</w:t>
            </w:r>
            <w:r w:rsidRPr="003C57FA">
              <w:rPr>
                <w:rFonts w:asciiTheme="minorHAnsi" w:hAnsiTheme="minorHAnsi" w:cstheme="minorHAnsi"/>
                <w:i/>
                <w:iCs/>
              </w:rPr>
              <w:br/>
            </w:r>
          </w:p>
        </w:tc>
        <w:tc>
          <w:tcPr>
            <w:tcW w:w="1292" w:type="pct"/>
            <w:gridSpan w:val="3"/>
            <w:shd w:val="clear" w:color="auto" w:fill="auto"/>
            <w:tcMar>
              <w:top w:w="0" w:type="dxa"/>
              <w:left w:w="108" w:type="dxa"/>
              <w:bottom w:w="0" w:type="dxa"/>
              <w:right w:w="108" w:type="dxa"/>
            </w:tcMar>
            <w:vAlign w:val="center"/>
          </w:tcPr>
          <w:p w14:paraId="537E9FB6" w14:textId="293C4918"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807445C" w14:textId="105F22E4" w:rsidR="00766F36" w:rsidRPr="003C57FA" w:rsidRDefault="00766F36" w:rsidP="0097465D">
            <w:pPr>
              <w:jc w:val="center"/>
              <w:rPr>
                <w:rFonts w:asciiTheme="minorHAnsi" w:hAnsiTheme="minorHAnsi" w:cstheme="minorHAnsi"/>
                <w:color w:val="000000"/>
              </w:rPr>
            </w:pPr>
          </w:p>
        </w:tc>
      </w:tr>
      <w:tr w:rsidR="001F0B96" w:rsidRPr="003C57FA" w14:paraId="2DAC1C12"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5B54FFBF"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66E43BEB" w14:textId="77777777" w:rsidR="00766F36" w:rsidRPr="003C57FA" w:rsidRDefault="00766F36" w:rsidP="0097465D">
            <w:pPr>
              <w:rPr>
                <w:rFonts w:asciiTheme="minorHAnsi" w:hAnsiTheme="minorHAnsi" w:cstheme="minorHAnsi"/>
                <w:i/>
                <w:iCs/>
              </w:rPr>
            </w:pPr>
          </w:p>
        </w:tc>
        <w:tc>
          <w:tcPr>
            <w:tcW w:w="1069" w:type="pct"/>
            <w:gridSpan w:val="2"/>
            <w:shd w:val="clear" w:color="auto" w:fill="auto"/>
            <w:tcMar>
              <w:top w:w="0" w:type="dxa"/>
              <w:left w:w="108" w:type="dxa"/>
              <w:bottom w:w="0" w:type="dxa"/>
              <w:right w:w="108" w:type="dxa"/>
            </w:tcMar>
            <w:vAlign w:val="center"/>
          </w:tcPr>
          <w:p w14:paraId="5CDB9809"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ne mažiau kaip 16 – </w:t>
            </w:r>
            <w:proofErr w:type="spellStart"/>
            <w:r w:rsidRPr="003C57FA">
              <w:rPr>
                <w:rFonts w:asciiTheme="minorHAnsi" w:hAnsiTheme="minorHAnsi" w:cstheme="minorHAnsi"/>
                <w:i/>
                <w:iCs/>
              </w:rPr>
              <w:t>bit</w:t>
            </w:r>
            <w:proofErr w:type="spellEnd"/>
            <w:r w:rsidRPr="003C57FA">
              <w:rPr>
                <w:rFonts w:asciiTheme="minorHAnsi" w:hAnsiTheme="minorHAnsi" w:cstheme="minorHAnsi"/>
                <w:i/>
                <w:iCs/>
              </w:rPr>
              <w:t xml:space="preserve"> valdymas;</w:t>
            </w:r>
          </w:p>
        </w:tc>
        <w:tc>
          <w:tcPr>
            <w:tcW w:w="1292" w:type="pct"/>
            <w:gridSpan w:val="3"/>
            <w:shd w:val="clear" w:color="auto" w:fill="auto"/>
            <w:tcMar>
              <w:top w:w="0" w:type="dxa"/>
              <w:left w:w="108" w:type="dxa"/>
              <w:bottom w:w="0" w:type="dxa"/>
              <w:right w:w="108" w:type="dxa"/>
            </w:tcMar>
            <w:vAlign w:val="center"/>
          </w:tcPr>
          <w:p w14:paraId="6F648029" w14:textId="40A4A15A"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6FEE8D35" w14:textId="105F71F5" w:rsidR="00766F36" w:rsidRPr="003C57FA" w:rsidRDefault="00766F36" w:rsidP="0097465D">
            <w:pPr>
              <w:jc w:val="center"/>
              <w:rPr>
                <w:rFonts w:asciiTheme="minorHAnsi" w:hAnsiTheme="minorHAnsi" w:cstheme="minorHAnsi"/>
                <w:color w:val="000000"/>
              </w:rPr>
            </w:pPr>
          </w:p>
        </w:tc>
      </w:tr>
      <w:tr w:rsidR="001F0B96" w:rsidRPr="003C57FA" w14:paraId="60FCD2EC"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3EBDB515"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0ED8B89B"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Vertikalus pasisukimas</w:t>
            </w:r>
          </w:p>
        </w:tc>
        <w:tc>
          <w:tcPr>
            <w:tcW w:w="1069" w:type="pct"/>
            <w:gridSpan w:val="2"/>
            <w:shd w:val="clear" w:color="auto" w:fill="auto"/>
            <w:tcMar>
              <w:top w:w="0" w:type="dxa"/>
              <w:left w:w="108" w:type="dxa"/>
              <w:bottom w:w="0" w:type="dxa"/>
              <w:right w:w="108" w:type="dxa"/>
            </w:tcMar>
            <w:vAlign w:val="center"/>
          </w:tcPr>
          <w:p w14:paraId="2B2EBAD9"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265 laipsnių pasisukimo vertikalioje plokštumoje galimybė (</w:t>
            </w:r>
            <w:proofErr w:type="spellStart"/>
            <w:r w:rsidRPr="003C57FA">
              <w:rPr>
                <w:rFonts w:asciiTheme="minorHAnsi" w:hAnsiTheme="minorHAnsi" w:cstheme="minorHAnsi"/>
                <w:i/>
                <w:iCs/>
              </w:rPr>
              <w:t>Tilt</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3AC2D493" w14:textId="65941332"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47C162EC" w14:textId="38A38A70" w:rsidR="00766F36" w:rsidRPr="003C57FA" w:rsidRDefault="00766F36" w:rsidP="0097465D">
            <w:pPr>
              <w:jc w:val="center"/>
              <w:rPr>
                <w:rFonts w:asciiTheme="minorHAnsi" w:hAnsiTheme="minorHAnsi" w:cstheme="minorHAnsi"/>
                <w:color w:val="000000"/>
              </w:rPr>
            </w:pPr>
          </w:p>
        </w:tc>
      </w:tr>
      <w:tr w:rsidR="001F0B96" w:rsidRPr="003C57FA" w14:paraId="6EF3E414"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5E3483BF"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1FAF1253"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1A5ECF20" w14:textId="294E5F98"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ne mažiau kaip 16 – </w:t>
            </w:r>
            <w:proofErr w:type="spellStart"/>
            <w:r w:rsidRPr="003C57FA">
              <w:rPr>
                <w:rFonts w:asciiTheme="minorHAnsi" w:hAnsiTheme="minorHAnsi" w:cstheme="minorHAnsi"/>
                <w:i/>
                <w:iCs/>
              </w:rPr>
              <w:t>bit</w:t>
            </w:r>
            <w:proofErr w:type="spellEnd"/>
            <w:r w:rsidRPr="003C57FA">
              <w:rPr>
                <w:rFonts w:asciiTheme="minorHAnsi" w:hAnsiTheme="minorHAnsi" w:cstheme="minorHAnsi"/>
                <w:i/>
                <w:iCs/>
              </w:rPr>
              <w:t xml:space="preserve"> valdymas;</w:t>
            </w:r>
          </w:p>
        </w:tc>
        <w:tc>
          <w:tcPr>
            <w:tcW w:w="1292" w:type="pct"/>
            <w:gridSpan w:val="3"/>
            <w:shd w:val="clear" w:color="auto" w:fill="auto"/>
            <w:tcMar>
              <w:top w:w="0" w:type="dxa"/>
              <w:left w:w="108" w:type="dxa"/>
              <w:bottom w:w="0" w:type="dxa"/>
              <w:right w:w="108" w:type="dxa"/>
            </w:tcMar>
            <w:vAlign w:val="center"/>
          </w:tcPr>
          <w:p w14:paraId="423CB15A" w14:textId="78B22A37" w:rsidR="00766F36" w:rsidRPr="003C57FA" w:rsidRDefault="00B83C7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3B9F7262" w14:textId="7502BAA2" w:rsidR="00766F36" w:rsidRPr="003C57FA" w:rsidRDefault="00766F36" w:rsidP="0097465D">
            <w:pPr>
              <w:jc w:val="center"/>
              <w:rPr>
                <w:rFonts w:asciiTheme="minorHAnsi" w:hAnsiTheme="minorHAnsi" w:cstheme="minorHAnsi"/>
                <w:color w:val="000000"/>
              </w:rPr>
            </w:pPr>
          </w:p>
        </w:tc>
      </w:tr>
      <w:tr w:rsidR="001F0B96" w:rsidRPr="003C57FA" w14:paraId="342995FD"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D81C23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605521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Valdymo protokolai</w:t>
            </w:r>
          </w:p>
        </w:tc>
        <w:tc>
          <w:tcPr>
            <w:tcW w:w="1069" w:type="pct"/>
            <w:gridSpan w:val="2"/>
            <w:shd w:val="clear" w:color="auto" w:fill="auto"/>
            <w:tcMar>
              <w:top w:w="0" w:type="dxa"/>
              <w:left w:w="108" w:type="dxa"/>
              <w:bottom w:w="0" w:type="dxa"/>
              <w:right w:w="108" w:type="dxa"/>
            </w:tcMar>
            <w:vAlign w:val="center"/>
          </w:tcPr>
          <w:p w14:paraId="652AEB1C" w14:textId="3EB61F30"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DMX – 512; </w:t>
            </w:r>
          </w:p>
        </w:tc>
        <w:tc>
          <w:tcPr>
            <w:tcW w:w="1292" w:type="pct"/>
            <w:gridSpan w:val="3"/>
            <w:shd w:val="clear" w:color="auto" w:fill="auto"/>
            <w:tcMar>
              <w:top w:w="0" w:type="dxa"/>
              <w:left w:w="108" w:type="dxa"/>
              <w:bottom w:w="0" w:type="dxa"/>
              <w:right w:w="108" w:type="dxa"/>
            </w:tcMar>
            <w:vAlign w:val="center"/>
          </w:tcPr>
          <w:p w14:paraId="3A8A7833"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6D320CFF" w14:textId="77777777" w:rsidR="00766F36" w:rsidRPr="003C57FA" w:rsidRDefault="00766F36" w:rsidP="0097465D">
            <w:pPr>
              <w:jc w:val="center"/>
              <w:rPr>
                <w:rFonts w:asciiTheme="minorHAnsi" w:hAnsiTheme="minorHAnsi" w:cstheme="minorHAnsi"/>
                <w:color w:val="000000"/>
              </w:rPr>
            </w:pPr>
          </w:p>
        </w:tc>
      </w:tr>
      <w:tr w:rsidR="001F0B96" w:rsidRPr="003C57FA" w14:paraId="4B9E60A7"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E6B2FD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116DB85"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Komplektuojama</w:t>
            </w:r>
          </w:p>
        </w:tc>
        <w:tc>
          <w:tcPr>
            <w:tcW w:w="1069" w:type="pct"/>
            <w:gridSpan w:val="2"/>
            <w:shd w:val="clear" w:color="auto" w:fill="auto"/>
            <w:tcMar>
              <w:top w:w="0" w:type="dxa"/>
              <w:left w:w="108" w:type="dxa"/>
              <w:bottom w:w="0" w:type="dxa"/>
              <w:right w:w="108" w:type="dxa"/>
            </w:tcMar>
            <w:vAlign w:val="center"/>
          </w:tcPr>
          <w:p w14:paraId="34F02854"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su kabliu tvirtinimui prie 48 – 50 mm vamzdžio ir tam pritaikytu saugos </w:t>
            </w:r>
            <w:proofErr w:type="spellStart"/>
            <w:r w:rsidRPr="003C57FA">
              <w:rPr>
                <w:rFonts w:asciiTheme="minorHAnsi" w:hAnsiTheme="minorHAnsi" w:cstheme="minorHAnsi"/>
                <w:i/>
                <w:iCs/>
              </w:rPr>
              <w:t>troseliu</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7C47DC07"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BD0FD9D" w14:textId="77777777" w:rsidR="00766F36" w:rsidRPr="003C57FA" w:rsidRDefault="00766F36" w:rsidP="0097465D">
            <w:pPr>
              <w:jc w:val="center"/>
              <w:rPr>
                <w:rFonts w:asciiTheme="minorHAnsi" w:hAnsiTheme="minorHAnsi" w:cstheme="minorHAnsi"/>
                <w:color w:val="000000"/>
              </w:rPr>
            </w:pPr>
          </w:p>
        </w:tc>
      </w:tr>
      <w:tr w:rsidR="00766F36" w:rsidRPr="003C57FA" w14:paraId="3847FD3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5EEC0CF"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03678C63"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DMX signalo šakotuvas</w:t>
            </w:r>
          </w:p>
          <w:p w14:paraId="36815482" w14:textId="77777777" w:rsidR="00766F36" w:rsidRPr="003C57FA" w:rsidRDefault="00766F36" w:rsidP="0097465D">
            <w:pPr>
              <w:rPr>
                <w:rFonts w:asciiTheme="minorHAnsi" w:hAnsiTheme="minorHAnsi" w:cstheme="minorHAnsi"/>
                <w:b/>
                <w:bCs/>
              </w:rPr>
            </w:pPr>
            <w:r w:rsidRPr="003C57FA">
              <w:rPr>
                <w:rFonts w:asciiTheme="minorHAnsi" w:hAnsiTheme="minorHAnsi" w:cstheme="minorHAnsi"/>
                <w:b/>
                <w:bCs/>
              </w:rPr>
              <w:t>Kiekis 2 vnt.</w:t>
            </w:r>
          </w:p>
        </w:tc>
        <w:tc>
          <w:tcPr>
            <w:tcW w:w="1292" w:type="pct"/>
            <w:gridSpan w:val="3"/>
            <w:shd w:val="clear" w:color="auto" w:fill="auto"/>
            <w:tcMar>
              <w:top w:w="0" w:type="dxa"/>
              <w:left w:w="108" w:type="dxa"/>
              <w:bottom w:w="0" w:type="dxa"/>
              <w:right w:w="108" w:type="dxa"/>
            </w:tcMar>
            <w:vAlign w:val="center"/>
          </w:tcPr>
          <w:p w14:paraId="1A93CEF4"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3377244F" w14:textId="6BD74D86"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7CB8B0FB"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546A758F"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132CC9D7"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FEE0CC8"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3CCB1FF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57955A6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Išvestys </w:t>
            </w:r>
          </w:p>
        </w:tc>
        <w:tc>
          <w:tcPr>
            <w:tcW w:w="1069" w:type="pct"/>
            <w:gridSpan w:val="2"/>
            <w:shd w:val="clear" w:color="auto" w:fill="auto"/>
            <w:tcMar>
              <w:top w:w="0" w:type="dxa"/>
              <w:left w:w="108" w:type="dxa"/>
              <w:bottom w:w="0" w:type="dxa"/>
              <w:right w:w="108" w:type="dxa"/>
            </w:tcMar>
            <w:vAlign w:val="center"/>
          </w:tcPr>
          <w:p w14:paraId="17B948C8"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Turi būti ne mažiau kaip 8 išvestys; </w:t>
            </w:r>
          </w:p>
        </w:tc>
        <w:tc>
          <w:tcPr>
            <w:tcW w:w="1292" w:type="pct"/>
            <w:gridSpan w:val="3"/>
            <w:shd w:val="clear" w:color="auto" w:fill="auto"/>
            <w:tcMar>
              <w:top w:w="0" w:type="dxa"/>
              <w:left w:w="108" w:type="dxa"/>
              <w:bottom w:w="0" w:type="dxa"/>
              <w:right w:w="108" w:type="dxa"/>
            </w:tcMar>
            <w:vAlign w:val="center"/>
          </w:tcPr>
          <w:p w14:paraId="3A29D8B4" w14:textId="554F2820" w:rsidR="00766F36" w:rsidRPr="003C57FA" w:rsidRDefault="00B83C76" w:rsidP="0097465D">
            <w:pPr>
              <w:jc w:val="both"/>
              <w:rPr>
                <w:rFonts w:asciiTheme="minorHAnsi" w:hAnsiTheme="minorHAnsi" w:cstheme="minorHAnsi"/>
              </w:rPr>
            </w:pPr>
            <w:r w:rsidRPr="003C57FA">
              <w:rPr>
                <w:rFonts w:asciiTheme="minorHAnsi" w:hAnsiTheme="minorHAnsi" w:cstheme="minorHAnsi"/>
                <w:color w:val="000000"/>
              </w:rPr>
              <w:t xml:space="preserve">Atitinka </w:t>
            </w:r>
            <w:r w:rsidRPr="003C57FA">
              <w:rPr>
                <w:rFonts w:asciiTheme="minorHAnsi" w:hAnsiTheme="minorHAnsi" w:cstheme="minorHAnsi"/>
                <w:color w:val="4F81BD"/>
                <w:sz w:val="22"/>
              </w:rPr>
              <w:t>(</w:t>
            </w:r>
            <w:r w:rsidRPr="003C57FA">
              <w:rPr>
                <w:rFonts w:asciiTheme="minorHAnsi" w:hAnsiTheme="minorHAnsi" w:cstheme="minorHAnsi"/>
                <w:color w:val="4472C4" w:themeColor="accent5"/>
                <w:sz w:val="22"/>
              </w:rPr>
              <w:t xml:space="preserve">įrašyti taip / </w:t>
            </w:r>
            <w:r w:rsidRPr="003C57FA">
              <w:rPr>
                <w:rFonts w:asciiTheme="minorHAnsi" w:hAnsiTheme="minorHAnsi" w:cstheme="minorHAnsi"/>
                <w:color w:val="4F81BD"/>
                <w:sz w:val="22"/>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186E70E7" w14:textId="53E125AB" w:rsidR="00766F36" w:rsidRPr="003C57FA" w:rsidRDefault="00766F36" w:rsidP="0097465D">
            <w:pPr>
              <w:jc w:val="center"/>
              <w:rPr>
                <w:rFonts w:asciiTheme="minorHAnsi" w:hAnsiTheme="minorHAnsi" w:cstheme="minorHAnsi"/>
                <w:color w:val="000000"/>
              </w:rPr>
            </w:pPr>
          </w:p>
        </w:tc>
      </w:tr>
      <w:tr w:rsidR="001F0B96" w:rsidRPr="003C57FA" w14:paraId="35013288"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4A6D3DB5"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5BE5158E"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7E78C964"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Išvestys turi būti XLR 3 </w:t>
            </w:r>
            <w:proofErr w:type="spellStart"/>
            <w:r w:rsidRPr="003C57FA">
              <w:rPr>
                <w:rFonts w:asciiTheme="minorHAnsi" w:hAnsiTheme="minorHAnsi" w:cstheme="minorHAnsi"/>
                <w:i/>
                <w:iCs/>
              </w:rPr>
              <w:t>pin</w:t>
            </w:r>
            <w:proofErr w:type="spellEnd"/>
            <w:r w:rsidRPr="003C57FA">
              <w:rPr>
                <w:rFonts w:asciiTheme="minorHAnsi" w:hAnsiTheme="minorHAnsi" w:cstheme="minorHAnsi"/>
                <w:i/>
                <w:iCs/>
              </w:rPr>
              <w:t xml:space="preserve"> ir 5 </w:t>
            </w:r>
            <w:proofErr w:type="spellStart"/>
            <w:r w:rsidRPr="003C57FA">
              <w:rPr>
                <w:rFonts w:asciiTheme="minorHAnsi" w:hAnsiTheme="minorHAnsi" w:cstheme="minorHAnsi"/>
                <w:i/>
                <w:iCs/>
              </w:rPr>
              <w:t>pin</w:t>
            </w:r>
            <w:proofErr w:type="spellEnd"/>
            <w:r w:rsidRPr="003C57FA">
              <w:rPr>
                <w:rFonts w:asciiTheme="minorHAnsi" w:hAnsiTheme="minorHAnsi" w:cstheme="minorHAnsi"/>
                <w:i/>
                <w:iCs/>
              </w:rPr>
              <w:t xml:space="preserve"> tipų; </w:t>
            </w:r>
          </w:p>
        </w:tc>
        <w:tc>
          <w:tcPr>
            <w:tcW w:w="1292" w:type="pct"/>
            <w:gridSpan w:val="3"/>
            <w:shd w:val="clear" w:color="auto" w:fill="auto"/>
            <w:tcMar>
              <w:top w:w="0" w:type="dxa"/>
              <w:left w:w="108" w:type="dxa"/>
              <w:bottom w:w="0" w:type="dxa"/>
              <w:right w:w="108" w:type="dxa"/>
            </w:tcMar>
            <w:vAlign w:val="center"/>
          </w:tcPr>
          <w:p w14:paraId="7AD2F53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A17255E" w14:textId="77777777" w:rsidR="00766F36" w:rsidRPr="003C57FA" w:rsidRDefault="00766F36" w:rsidP="0097465D">
            <w:pPr>
              <w:jc w:val="center"/>
              <w:rPr>
                <w:rFonts w:asciiTheme="minorHAnsi" w:hAnsiTheme="minorHAnsi" w:cstheme="minorHAnsi"/>
                <w:color w:val="000000"/>
              </w:rPr>
            </w:pPr>
          </w:p>
        </w:tc>
      </w:tr>
      <w:tr w:rsidR="001F0B96" w:rsidRPr="003C57FA" w14:paraId="60F2B130"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09FC6BC5"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33BF084F"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42AE8AD4"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Turi būti </w:t>
            </w:r>
            <w:proofErr w:type="spellStart"/>
            <w:r w:rsidRPr="003C57FA">
              <w:rPr>
                <w:rFonts w:asciiTheme="minorHAnsi" w:hAnsiTheme="minorHAnsi" w:cstheme="minorHAnsi"/>
                <w:i/>
                <w:iCs/>
              </w:rPr>
              <w:t>galvaniškai</w:t>
            </w:r>
            <w:proofErr w:type="spellEnd"/>
            <w:r w:rsidRPr="003C57FA">
              <w:rPr>
                <w:rFonts w:asciiTheme="minorHAnsi" w:hAnsiTheme="minorHAnsi" w:cstheme="minorHAnsi"/>
                <w:i/>
                <w:iCs/>
              </w:rPr>
              <w:t xml:space="preserve"> atrišti išėjimai arba lygiaverčiai;</w:t>
            </w:r>
          </w:p>
        </w:tc>
        <w:tc>
          <w:tcPr>
            <w:tcW w:w="1292" w:type="pct"/>
            <w:gridSpan w:val="3"/>
            <w:shd w:val="clear" w:color="auto" w:fill="auto"/>
            <w:tcMar>
              <w:top w:w="0" w:type="dxa"/>
              <w:left w:w="108" w:type="dxa"/>
              <w:bottom w:w="0" w:type="dxa"/>
              <w:right w:w="108" w:type="dxa"/>
            </w:tcMar>
            <w:vAlign w:val="center"/>
          </w:tcPr>
          <w:p w14:paraId="3D10AF7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428813C" w14:textId="77777777" w:rsidR="00766F36" w:rsidRPr="003C57FA" w:rsidRDefault="00766F36" w:rsidP="0097465D">
            <w:pPr>
              <w:jc w:val="center"/>
              <w:rPr>
                <w:rFonts w:asciiTheme="minorHAnsi" w:hAnsiTheme="minorHAnsi" w:cstheme="minorHAnsi"/>
                <w:color w:val="000000"/>
              </w:rPr>
            </w:pPr>
          </w:p>
        </w:tc>
      </w:tr>
      <w:tr w:rsidR="001F0B96" w:rsidRPr="003C57FA" w14:paraId="753F950E"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98468D6"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47B6B0E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Palaikymas</w:t>
            </w:r>
          </w:p>
        </w:tc>
        <w:tc>
          <w:tcPr>
            <w:tcW w:w="1069" w:type="pct"/>
            <w:gridSpan w:val="2"/>
            <w:shd w:val="clear" w:color="auto" w:fill="auto"/>
            <w:tcMar>
              <w:top w:w="0" w:type="dxa"/>
              <w:left w:w="108" w:type="dxa"/>
              <w:bottom w:w="0" w:type="dxa"/>
              <w:right w:w="108" w:type="dxa"/>
            </w:tcMar>
            <w:vAlign w:val="center"/>
          </w:tcPr>
          <w:p w14:paraId="46ACB175"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Turi palaikyti RDM protokolą; </w:t>
            </w:r>
          </w:p>
        </w:tc>
        <w:tc>
          <w:tcPr>
            <w:tcW w:w="1292" w:type="pct"/>
            <w:gridSpan w:val="3"/>
            <w:shd w:val="clear" w:color="auto" w:fill="auto"/>
            <w:tcMar>
              <w:top w:w="0" w:type="dxa"/>
              <w:left w:w="108" w:type="dxa"/>
              <w:bottom w:w="0" w:type="dxa"/>
              <w:right w:w="108" w:type="dxa"/>
            </w:tcMar>
            <w:vAlign w:val="center"/>
          </w:tcPr>
          <w:p w14:paraId="6A20A9CC"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21EDE37" w14:textId="77777777" w:rsidR="00766F36" w:rsidRPr="003C57FA" w:rsidRDefault="00766F36" w:rsidP="0097465D">
            <w:pPr>
              <w:jc w:val="center"/>
              <w:rPr>
                <w:rFonts w:asciiTheme="minorHAnsi" w:hAnsiTheme="minorHAnsi" w:cstheme="minorHAnsi"/>
                <w:color w:val="000000"/>
              </w:rPr>
            </w:pPr>
          </w:p>
        </w:tc>
      </w:tr>
      <w:tr w:rsidR="001F0B96" w:rsidRPr="003C57FA" w14:paraId="4CCBFB61"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346395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811B350"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Tvirtinimas </w:t>
            </w:r>
          </w:p>
        </w:tc>
        <w:tc>
          <w:tcPr>
            <w:tcW w:w="1069" w:type="pct"/>
            <w:gridSpan w:val="2"/>
            <w:shd w:val="clear" w:color="auto" w:fill="auto"/>
            <w:tcMar>
              <w:top w:w="0" w:type="dxa"/>
              <w:left w:w="108" w:type="dxa"/>
              <w:bottom w:w="0" w:type="dxa"/>
              <w:right w:w="108" w:type="dxa"/>
            </w:tcMar>
            <w:vAlign w:val="center"/>
          </w:tcPr>
          <w:p w14:paraId="3A18EA91"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Turi būti „</w:t>
            </w:r>
            <w:proofErr w:type="spellStart"/>
            <w:r w:rsidRPr="003C57FA">
              <w:rPr>
                <w:rFonts w:asciiTheme="minorHAnsi" w:hAnsiTheme="minorHAnsi" w:cstheme="minorHAnsi"/>
                <w:i/>
                <w:iCs/>
              </w:rPr>
              <w:t>Rack</w:t>
            </w:r>
            <w:proofErr w:type="spellEnd"/>
            <w:r w:rsidRPr="003C57FA">
              <w:rPr>
                <w:rFonts w:asciiTheme="minorHAnsi" w:hAnsiTheme="minorHAnsi" w:cstheme="minorHAnsi"/>
                <w:i/>
                <w:iCs/>
              </w:rPr>
              <w:t>“ tvirtinimas.</w:t>
            </w:r>
          </w:p>
        </w:tc>
        <w:tc>
          <w:tcPr>
            <w:tcW w:w="1292" w:type="pct"/>
            <w:gridSpan w:val="3"/>
            <w:shd w:val="clear" w:color="auto" w:fill="auto"/>
            <w:tcMar>
              <w:top w:w="0" w:type="dxa"/>
              <w:left w:w="108" w:type="dxa"/>
              <w:bottom w:w="0" w:type="dxa"/>
              <w:right w:w="108" w:type="dxa"/>
            </w:tcMar>
            <w:vAlign w:val="center"/>
          </w:tcPr>
          <w:p w14:paraId="68EB82BB"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2E0339C5" w14:textId="77777777" w:rsidR="00766F36" w:rsidRPr="003C57FA" w:rsidRDefault="00766F36" w:rsidP="0097465D">
            <w:pPr>
              <w:jc w:val="center"/>
              <w:rPr>
                <w:rFonts w:asciiTheme="minorHAnsi" w:hAnsiTheme="minorHAnsi" w:cstheme="minorHAnsi"/>
                <w:color w:val="000000"/>
              </w:rPr>
            </w:pPr>
          </w:p>
        </w:tc>
      </w:tr>
      <w:tr w:rsidR="00766F36" w:rsidRPr="003C57FA" w14:paraId="679544A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487796A6"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2EDB330D" w14:textId="77777777" w:rsidR="00766F36" w:rsidRPr="003C57FA" w:rsidRDefault="00766F36" w:rsidP="0097465D">
            <w:pPr>
              <w:suppressAutoHyphens w:val="0"/>
              <w:jc w:val="both"/>
              <w:rPr>
                <w:rFonts w:asciiTheme="minorHAnsi" w:hAnsiTheme="minorHAnsi" w:cstheme="minorHAnsi"/>
                <w:i/>
                <w:iCs/>
              </w:rPr>
            </w:pPr>
            <w:r w:rsidRPr="003C57FA">
              <w:rPr>
                <w:rFonts w:asciiTheme="minorHAnsi" w:hAnsiTheme="minorHAnsi" w:cstheme="minorHAnsi"/>
                <w:i/>
                <w:iCs/>
              </w:rPr>
              <w:t>DMX signalo apjungimas</w:t>
            </w:r>
          </w:p>
          <w:p w14:paraId="2A423DE9" w14:textId="77777777" w:rsidR="00766F36" w:rsidRPr="003C57FA" w:rsidRDefault="00766F36" w:rsidP="0097465D">
            <w:pPr>
              <w:pStyle w:val="Betarp"/>
              <w:jc w:val="both"/>
              <w:rPr>
                <w:rFonts w:asciiTheme="minorHAnsi" w:hAnsiTheme="minorHAnsi" w:cstheme="minorHAnsi"/>
                <w:lang w:val="lt-LT" w:eastAsia="lt-LT"/>
              </w:rPr>
            </w:pPr>
            <w:r w:rsidRPr="003C57FA">
              <w:rPr>
                <w:rFonts w:asciiTheme="minorHAnsi" w:hAnsiTheme="minorHAnsi" w:cstheme="minorHAnsi"/>
                <w:b/>
                <w:bCs/>
                <w:lang w:val="lt-LT" w:eastAsia="lt-LT"/>
              </w:rPr>
              <w:t>Kiekis 2 vnt.</w:t>
            </w:r>
          </w:p>
        </w:tc>
        <w:tc>
          <w:tcPr>
            <w:tcW w:w="1292" w:type="pct"/>
            <w:gridSpan w:val="3"/>
            <w:shd w:val="clear" w:color="auto" w:fill="auto"/>
            <w:tcMar>
              <w:top w:w="0" w:type="dxa"/>
              <w:left w:w="108" w:type="dxa"/>
              <w:bottom w:w="0" w:type="dxa"/>
              <w:right w:w="108" w:type="dxa"/>
            </w:tcMar>
            <w:vAlign w:val="center"/>
          </w:tcPr>
          <w:p w14:paraId="4A4DD25C"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268BEE89" w14:textId="3DC60CC2"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614AD2D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0E8655A0"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528F895B"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4BB58750"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478417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74736669"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Išvestys</w:t>
            </w:r>
          </w:p>
        </w:tc>
        <w:tc>
          <w:tcPr>
            <w:tcW w:w="1069" w:type="pct"/>
            <w:gridSpan w:val="2"/>
            <w:shd w:val="clear" w:color="auto" w:fill="auto"/>
            <w:tcMar>
              <w:top w:w="0" w:type="dxa"/>
              <w:left w:w="108" w:type="dxa"/>
              <w:bottom w:w="0" w:type="dxa"/>
              <w:right w:w="108" w:type="dxa"/>
            </w:tcMar>
            <w:vAlign w:val="center"/>
          </w:tcPr>
          <w:p w14:paraId="0A2CCC99"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DMX signalo skirstytuvas, apjungiantis dvi DMX įvestis į vieną išvestį; </w:t>
            </w:r>
          </w:p>
        </w:tc>
        <w:tc>
          <w:tcPr>
            <w:tcW w:w="1292" w:type="pct"/>
            <w:gridSpan w:val="3"/>
            <w:shd w:val="clear" w:color="auto" w:fill="auto"/>
            <w:tcMar>
              <w:top w:w="0" w:type="dxa"/>
              <w:left w:w="108" w:type="dxa"/>
              <w:bottom w:w="0" w:type="dxa"/>
              <w:right w:w="108" w:type="dxa"/>
            </w:tcMar>
            <w:vAlign w:val="center"/>
          </w:tcPr>
          <w:p w14:paraId="73B1C632"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60D6A59" w14:textId="77777777" w:rsidR="00766F36" w:rsidRPr="003C57FA" w:rsidRDefault="00766F36" w:rsidP="0097465D">
            <w:pPr>
              <w:jc w:val="center"/>
              <w:rPr>
                <w:rFonts w:asciiTheme="minorHAnsi" w:hAnsiTheme="minorHAnsi" w:cstheme="minorHAnsi"/>
                <w:color w:val="000000"/>
              </w:rPr>
            </w:pPr>
          </w:p>
        </w:tc>
      </w:tr>
      <w:tr w:rsidR="001F0B96" w:rsidRPr="003C57FA" w14:paraId="4FD3D631"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E14DDA2"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18753F6"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Tipas</w:t>
            </w:r>
          </w:p>
        </w:tc>
        <w:tc>
          <w:tcPr>
            <w:tcW w:w="1069" w:type="pct"/>
            <w:gridSpan w:val="2"/>
            <w:shd w:val="clear" w:color="auto" w:fill="auto"/>
            <w:tcMar>
              <w:top w:w="0" w:type="dxa"/>
              <w:left w:w="108" w:type="dxa"/>
              <w:bottom w:w="0" w:type="dxa"/>
              <w:right w:w="108" w:type="dxa"/>
            </w:tcMar>
            <w:vAlign w:val="center"/>
          </w:tcPr>
          <w:p w14:paraId="4FACE27A"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 xml:space="preserve">Turi būti aktyvus; </w:t>
            </w:r>
          </w:p>
        </w:tc>
        <w:tc>
          <w:tcPr>
            <w:tcW w:w="1292" w:type="pct"/>
            <w:gridSpan w:val="3"/>
            <w:shd w:val="clear" w:color="auto" w:fill="auto"/>
            <w:tcMar>
              <w:top w:w="0" w:type="dxa"/>
              <w:left w:w="108" w:type="dxa"/>
              <w:bottom w:w="0" w:type="dxa"/>
              <w:right w:w="108" w:type="dxa"/>
            </w:tcMar>
            <w:vAlign w:val="center"/>
          </w:tcPr>
          <w:p w14:paraId="3679418E"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4D4B941" w14:textId="77777777" w:rsidR="00766F36" w:rsidRPr="003C57FA" w:rsidRDefault="00766F36" w:rsidP="0097465D">
            <w:pPr>
              <w:jc w:val="center"/>
              <w:rPr>
                <w:rFonts w:asciiTheme="minorHAnsi" w:hAnsiTheme="minorHAnsi" w:cstheme="minorHAnsi"/>
                <w:color w:val="000000"/>
              </w:rPr>
            </w:pPr>
          </w:p>
        </w:tc>
      </w:tr>
      <w:tr w:rsidR="001F0B96" w:rsidRPr="003C57FA" w14:paraId="3670B38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CCCFF0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2F5F7DBD"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Automatinis įvesties pakeitimas</w:t>
            </w:r>
          </w:p>
        </w:tc>
        <w:tc>
          <w:tcPr>
            <w:tcW w:w="1069" w:type="pct"/>
            <w:gridSpan w:val="2"/>
            <w:shd w:val="clear" w:color="auto" w:fill="auto"/>
            <w:tcMar>
              <w:top w:w="0" w:type="dxa"/>
              <w:left w:w="108" w:type="dxa"/>
              <w:bottom w:w="0" w:type="dxa"/>
              <w:right w:w="108" w:type="dxa"/>
            </w:tcMar>
            <w:vAlign w:val="center"/>
          </w:tcPr>
          <w:p w14:paraId="7D679439" w14:textId="77777777" w:rsidR="00766F36" w:rsidRPr="003C57FA" w:rsidRDefault="00766F36" w:rsidP="0022091B">
            <w:pPr>
              <w:pStyle w:val="Sraopastraipa"/>
              <w:numPr>
                <w:ilvl w:val="3"/>
                <w:numId w:val="33"/>
              </w:numPr>
              <w:tabs>
                <w:tab w:val="left" w:pos="835"/>
              </w:tabs>
              <w:suppressAutoHyphens w:val="0"/>
              <w:ind w:left="-16" w:firstLine="16"/>
              <w:jc w:val="both"/>
              <w:rPr>
                <w:rFonts w:asciiTheme="minorHAnsi" w:hAnsiTheme="minorHAnsi" w:cstheme="minorHAnsi"/>
                <w:i/>
                <w:iCs/>
              </w:rPr>
            </w:pPr>
            <w:r w:rsidRPr="003C57FA">
              <w:rPr>
                <w:rFonts w:asciiTheme="minorHAnsi" w:hAnsiTheme="minorHAnsi" w:cstheme="minorHAnsi"/>
                <w:i/>
                <w:iCs/>
              </w:rPr>
              <w:t>Turi būti automatinis įvesties pakeitimas dingus signalui (</w:t>
            </w:r>
            <w:proofErr w:type="spellStart"/>
            <w:r w:rsidRPr="003C57FA">
              <w:rPr>
                <w:rFonts w:asciiTheme="minorHAnsi" w:hAnsiTheme="minorHAnsi" w:cstheme="minorHAnsi"/>
                <w:i/>
                <w:iCs/>
              </w:rPr>
              <w:t>backup</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09AE436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7D5B664E" w14:textId="77777777" w:rsidR="00766F36" w:rsidRPr="003C57FA" w:rsidRDefault="00766F36" w:rsidP="0097465D">
            <w:pPr>
              <w:jc w:val="center"/>
              <w:rPr>
                <w:rFonts w:asciiTheme="minorHAnsi" w:hAnsiTheme="minorHAnsi" w:cstheme="minorHAnsi"/>
                <w:color w:val="000000"/>
              </w:rPr>
            </w:pPr>
          </w:p>
        </w:tc>
      </w:tr>
      <w:tr w:rsidR="00766F36" w:rsidRPr="003C57FA" w14:paraId="6E84E42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CA3F8D1" w14:textId="77777777" w:rsidR="00766F36" w:rsidRPr="003C57FA" w:rsidRDefault="00766F36" w:rsidP="0097465D">
            <w:pPr>
              <w:pStyle w:val="Sraopastraipa"/>
              <w:numPr>
                <w:ilvl w:val="1"/>
                <w:numId w:val="33"/>
              </w:numPr>
              <w:jc w:val="center"/>
              <w:rPr>
                <w:rFonts w:asciiTheme="minorHAnsi" w:hAnsiTheme="minorHAnsi" w:cstheme="minorHAnsi"/>
                <w:lang w:eastAsia="ru-RU"/>
              </w:rPr>
            </w:pPr>
          </w:p>
        </w:tc>
        <w:tc>
          <w:tcPr>
            <w:tcW w:w="2424" w:type="pct"/>
            <w:gridSpan w:val="4"/>
            <w:shd w:val="clear" w:color="auto" w:fill="auto"/>
            <w:tcMar>
              <w:top w:w="0" w:type="dxa"/>
              <w:left w:w="108" w:type="dxa"/>
              <w:bottom w:w="0" w:type="dxa"/>
              <w:right w:w="108" w:type="dxa"/>
            </w:tcMar>
            <w:vAlign w:val="center"/>
          </w:tcPr>
          <w:p w14:paraId="598D3B4C" w14:textId="77777777" w:rsidR="00766F36" w:rsidRPr="003C57FA" w:rsidRDefault="00766F36" w:rsidP="0097465D">
            <w:pPr>
              <w:suppressAutoHyphens w:val="0"/>
              <w:jc w:val="both"/>
              <w:rPr>
                <w:rFonts w:asciiTheme="minorHAnsi" w:hAnsiTheme="minorHAnsi" w:cstheme="minorHAnsi"/>
                <w:i/>
                <w:iCs/>
              </w:rPr>
            </w:pPr>
            <w:r w:rsidRPr="003C57FA">
              <w:rPr>
                <w:rFonts w:asciiTheme="minorHAnsi" w:hAnsiTheme="minorHAnsi" w:cstheme="minorHAnsi"/>
                <w:i/>
                <w:iCs/>
              </w:rPr>
              <w:t>Rūko generatorius</w:t>
            </w:r>
          </w:p>
          <w:p w14:paraId="1A28B67E" w14:textId="77777777" w:rsidR="00766F36" w:rsidRPr="003C57FA" w:rsidRDefault="00766F36" w:rsidP="0097465D">
            <w:pPr>
              <w:pStyle w:val="Betarp"/>
              <w:jc w:val="both"/>
              <w:rPr>
                <w:rFonts w:asciiTheme="minorHAnsi" w:hAnsiTheme="minorHAnsi" w:cstheme="minorHAnsi"/>
                <w:lang w:val="lt-LT" w:eastAsia="lt-LT"/>
              </w:rPr>
            </w:pPr>
            <w:r w:rsidRPr="003C57FA">
              <w:rPr>
                <w:rFonts w:asciiTheme="minorHAnsi" w:hAnsiTheme="minorHAnsi" w:cstheme="minorHAnsi"/>
                <w:b/>
                <w:bCs/>
                <w:lang w:val="lt-LT" w:eastAsia="lt-LT"/>
              </w:rPr>
              <w:t>Kiekis 1 vnt.</w:t>
            </w:r>
          </w:p>
        </w:tc>
        <w:tc>
          <w:tcPr>
            <w:tcW w:w="1292" w:type="pct"/>
            <w:gridSpan w:val="3"/>
            <w:shd w:val="clear" w:color="auto" w:fill="auto"/>
            <w:tcMar>
              <w:top w:w="0" w:type="dxa"/>
              <w:left w:w="108" w:type="dxa"/>
              <w:bottom w:w="0" w:type="dxa"/>
              <w:right w:w="108" w:type="dxa"/>
            </w:tcMar>
            <w:vAlign w:val="center"/>
          </w:tcPr>
          <w:p w14:paraId="26EDB81F"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08BD4785" w14:textId="5E1318F5"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000000"/>
              </w:rPr>
              <w:t>..................</w:t>
            </w:r>
          </w:p>
          <w:p w14:paraId="606D6D0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60FC1907"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425914E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303F602A"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B325388"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54BB89C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Tipas</w:t>
            </w:r>
          </w:p>
        </w:tc>
        <w:tc>
          <w:tcPr>
            <w:tcW w:w="1069" w:type="pct"/>
            <w:gridSpan w:val="2"/>
            <w:shd w:val="clear" w:color="auto" w:fill="auto"/>
            <w:tcMar>
              <w:top w:w="0" w:type="dxa"/>
              <w:left w:w="108" w:type="dxa"/>
              <w:bottom w:w="0" w:type="dxa"/>
              <w:right w:w="108" w:type="dxa"/>
            </w:tcMar>
            <w:vAlign w:val="center"/>
          </w:tcPr>
          <w:p w14:paraId="39A2985A"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rūko generatorius (</w:t>
            </w:r>
            <w:proofErr w:type="spellStart"/>
            <w:r w:rsidRPr="003C57FA">
              <w:rPr>
                <w:rFonts w:asciiTheme="minorHAnsi" w:hAnsiTheme="minorHAnsi" w:cstheme="minorHAnsi"/>
                <w:i/>
                <w:iCs/>
              </w:rPr>
              <w:t>Haze</w:t>
            </w:r>
            <w:proofErr w:type="spellEnd"/>
            <w:r w:rsidRPr="003C57FA">
              <w:rPr>
                <w:rFonts w:asciiTheme="minorHAnsi" w:hAnsiTheme="minorHAnsi" w:cstheme="minorHAnsi"/>
                <w:i/>
                <w:iCs/>
              </w:rPr>
              <w:t>);</w:t>
            </w:r>
          </w:p>
        </w:tc>
        <w:tc>
          <w:tcPr>
            <w:tcW w:w="1292" w:type="pct"/>
            <w:gridSpan w:val="3"/>
            <w:shd w:val="clear" w:color="auto" w:fill="auto"/>
            <w:tcMar>
              <w:top w:w="0" w:type="dxa"/>
              <w:left w:w="108" w:type="dxa"/>
              <w:bottom w:w="0" w:type="dxa"/>
              <w:right w:w="108" w:type="dxa"/>
            </w:tcMar>
            <w:vAlign w:val="center"/>
          </w:tcPr>
          <w:p w14:paraId="2DBB797B"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C3033C9" w14:textId="77777777" w:rsidR="00766F36" w:rsidRPr="003C57FA" w:rsidRDefault="00766F36" w:rsidP="0097465D">
            <w:pPr>
              <w:jc w:val="center"/>
              <w:rPr>
                <w:rFonts w:asciiTheme="minorHAnsi" w:hAnsiTheme="minorHAnsi" w:cstheme="minorHAnsi"/>
                <w:color w:val="000000"/>
              </w:rPr>
            </w:pPr>
          </w:p>
        </w:tc>
      </w:tr>
      <w:tr w:rsidR="001F0B96" w:rsidRPr="003C57FA" w14:paraId="0AB3D3FC"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A59034D"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3E064D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Galingumas </w:t>
            </w:r>
          </w:p>
        </w:tc>
        <w:tc>
          <w:tcPr>
            <w:tcW w:w="1069" w:type="pct"/>
            <w:gridSpan w:val="2"/>
            <w:shd w:val="clear" w:color="auto" w:fill="auto"/>
            <w:tcMar>
              <w:top w:w="0" w:type="dxa"/>
              <w:left w:w="108" w:type="dxa"/>
              <w:bottom w:w="0" w:type="dxa"/>
              <w:right w:w="108" w:type="dxa"/>
            </w:tcMar>
            <w:vAlign w:val="center"/>
          </w:tcPr>
          <w:p w14:paraId="228A1521"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mažesnis kaip 400W galingumas;</w:t>
            </w:r>
          </w:p>
        </w:tc>
        <w:tc>
          <w:tcPr>
            <w:tcW w:w="1292" w:type="pct"/>
            <w:gridSpan w:val="3"/>
            <w:shd w:val="clear" w:color="auto" w:fill="auto"/>
            <w:tcMar>
              <w:top w:w="0" w:type="dxa"/>
              <w:left w:w="108" w:type="dxa"/>
              <w:bottom w:w="0" w:type="dxa"/>
              <w:right w:w="108" w:type="dxa"/>
            </w:tcMar>
            <w:vAlign w:val="center"/>
          </w:tcPr>
          <w:p w14:paraId="26595839"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Galingumas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W</w:t>
            </w:r>
          </w:p>
        </w:tc>
        <w:tc>
          <w:tcPr>
            <w:tcW w:w="988" w:type="pct"/>
            <w:tcBorders>
              <w:bottom w:val="single" w:sz="4" w:space="0" w:color="000000"/>
            </w:tcBorders>
            <w:vAlign w:val="center"/>
          </w:tcPr>
          <w:p w14:paraId="4C9A5640"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57EBC365"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07558D1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2FD8194E"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104F8601"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Rūko skysčio rezervuaro talpa</w:t>
            </w:r>
          </w:p>
        </w:tc>
        <w:tc>
          <w:tcPr>
            <w:tcW w:w="1069" w:type="pct"/>
            <w:gridSpan w:val="2"/>
            <w:shd w:val="clear" w:color="auto" w:fill="auto"/>
            <w:tcMar>
              <w:top w:w="0" w:type="dxa"/>
              <w:left w:w="108" w:type="dxa"/>
              <w:bottom w:w="0" w:type="dxa"/>
              <w:right w:w="108" w:type="dxa"/>
            </w:tcMar>
            <w:vAlign w:val="center"/>
          </w:tcPr>
          <w:p w14:paraId="55D47E79"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2.4 (+-10%) litro;</w:t>
            </w:r>
          </w:p>
        </w:tc>
        <w:tc>
          <w:tcPr>
            <w:tcW w:w="1292" w:type="pct"/>
            <w:gridSpan w:val="3"/>
            <w:shd w:val="clear" w:color="auto" w:fill="auto"/>
            <w:tcMar>
              <w:top w:w="0" w:type="dxa"/>
              <w:left w:w="108" w:type="dxa"/>
              <w:bottom w:w="0" w:type="dxa"/>
              <w:right w:w="108" w:type="dxa"/>
            </w:tcMar>
            <w:vAlign w:val="center"/>
          </w:tcPr>
          <w:p w14:paraId="5404C4F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Talpa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 l</w:t>
            </w:r>
          </w:p>
        </w:tc>
        <w:tc>
          <w:tcPr>
            <w:tcW w:w="988" w:type="pct"/>
            <w:tcBorders>
              <w:tl2br w:val="nil"/>
            </w:tcBorders>
            <w:vAlign w:val="center"/>
          </w:tcPr>
          <w:p w14:paraId="56043B59"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7B65B173"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19BAC779"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812EFE4"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0989E8A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Nuolatinio darbo laikas</w:t>
            </w:r>
          </w:p>
        </w:tc>
        <w:tc>
          <w:tcPr>
            <w:tcW w:w="1069" w:type="pct"/>
            <w:gridSpan w:val="2"/>
            <w:shd w:val="clear" w:color="auto" w:fill="auto"/>
            <w:tcMar>
              <w:top w:w="0" w:type="dxa"/>
              <w:left w:w="108" w:type="dxa"/>
              <w:bottom w:w="0" w:type="dxa"/>
              <w:right w:w="108" w:type="dxa"/>
            </w:tcMar>
            <w:vAlign w:val="center"/>
          </w:tcPr>
          <w:p w14:paraId="0AB00F97"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naudojant vieną rezervuarą maksimaliu galingumu - 40 (+-10%) valandų;</w:t>
            </w:r>
          </w:p>
        </w:tc>
        <w:tc>
          <w:tcPr>
            <w:tcW w:w="1292" w:type="pct"/>
            <w:gridSpan w:val="3"/>
            <w:shd w:val="clear" w:color="auto" w:fill="auto"/>
            <w:tcMar>
              <w:top w:w="0" w:type="dxa"/>
              <w:left w:w="108" w:type="dxa"/>
              <w:bottom w:w="0" w:type="dxa"/>
              <w:right w:w="108" w:type="dxa"/>
            </w:tcMar>
            <w:vAlign w:val="center"/>
          </w:tcPr>
          <w:p w14:paraId="1F52C60F"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584FBC0" w14:textId="77777777" w:rsidR="00766F36" w:rsidRPr="003C57FA" w:rsidRDefault="00766F36" w:rsidP="0097465D">
            <w:pPr>
              <w:jc w:val="center"/>
              <w:rPr>
                <w:rFonts w:asciiTheme="minorHAnsi" w:hAnsiTheme="minorHAnsi" w:cstheme="minorHAnsi"/>
                <w:color w:val="000000"/>
              </w:rPr>
            </w:pPr>
          </w:p>
        </w:tc>
      </w:tr>
      <w:tr w:rsidR="001F0B96" w:rsidRPr="003C57FA" w14:paraId="72AB9651"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2D8334D1"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vMerge w:val="restart"/>
            <w:shd w:val="clear" w:color="auto" w:fill="auto"/>
            <w:tcMar>
              <w:top w:w="0" w:type="dxa"/>
              <w:left w:w="108" w:type="dxa"/>
              <w:bottom w:w="0" w:type="dxa"/>
              <w:right w:w="108" w:type="dxa"/>
            </w:tcMar>
            <w:vAlign w:val="center"/>
          </w:tcPr>
          <w:p w14:paraId="1D8DF0D2"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Valdymas</w:t>
            </w:r>
          </w:p>
        </w:tc>
        <w:tc>
          <w:tcPr>
            <w:tcW w:w="1069" w:type="pct"/>
            <w:gridSpan w:val="2"/>
            <w:shd w:val="clear" w:color="auto" w:fill="auto"/>
            <w:tcMar>
              <w:top w:w="0" w:type="dxa"/>
              <w:left w:w="108" w:type="dxa"/>
              <w:bottom w:w="0" w:type="dxa"/>
              <w:right w:w="108" w:type="dxa"/>
            </w:tcMar>
            <w:vAlign w:val="center"/>
          </w:tcPr>
          <w:p w14:paraId="695C7949"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galimybė valdyti rankiniu būdu;</w:t>
            </w:r>
          </w:p>
        </w:tc>
        <w:tc>
          <w:tcPr>
            <w:tcW w:w="1292" w:type="pct"/>
            <w:gridSpan w:val="3"/>
            <w:shd w:val="clear" w:color="auto" w:fill="auto"/>
            <w:tcMar>
              <w:top w:w="0" w:type="dxa"/>
              <w:left w:w="108" w:type="dxa"/>
              <w:bottom w:w="0" w:type="dxa"/>
              <w:right w:w="108" w:type="dxa"/>
            </w:tcMar>
            <w:vAlign w:val="center"/>
          </w:tcPr>
          <w:p w14:paraId="1BA5CCEC"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2B346B0" w14:textId="77777777" w:rsidR="00766F36" w:rsidRPr="003C57FA" w:rsidRDefault="00766F36" w:rsidP="0097465D">
            <w:pPr>
              <w:jc w:val="center"/>
              <w:rPr>
                <w:rFonts w:asciiTheme="minorHAnsi" w:hAnsiTheme="minorHAnsi" w:cstheme="minorHAnsi"/>
                <w:color w:val="000000"/>
              </w:rPr>
            </w:pPr>
          </w:p>
        </w:tc>
      </w:tr>
      <w:tr w:rsidR="001F0B96" w:rsidRPr="003C57FA" w14:paraId="16090E10"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3BB28D19" w14:textId="77777777" w:rsidR="00766F36" w:rsidRPr="003C57FA" w:rsidRDefault="00766F36" w:rsidP="0097465D">
            <w:pPr>
              <w:pStyle w:val="Sraopastraipa"/>
              <w:numPr>
                <w:ilvl w:val="5"/>
                <w:numId w:val="33"/>
              </w:numPr>
              <w:jc w:val="center"/>
              <w:rPr>
                <w:rFonts w:asciiTheme="minorHAnsi" w:hAnsiTheme="minorHAnsi" w:cstheme="minorHAnsi"/>
                <w:lang w:eastAsia="ru-RU"/>
              </w:rPr>
            </w:pPr>
          </w:p>
        </w:tc>
        <w:tc>
          <w:tcPr>
            <w:tcW w:w="1355" w:type="pct"/>
            <w:gridSpan w:val="2"/>
            <w:vMerge/>
            <w:shd w:val="clear" w:color="auto" w:fill="auto"/>
            <w:tcMar>
              <w:top w:w="0" w:type="dxa"/>
              <w:left w:w="108" w:type="dxa"/>
              <w:bottom w:w="0" w:type="dxa"/>
              <w:right w:w="108" w:type="dxa"/>
            </w:tcMar>
            <w:vAlign w:val="center"/>
          </w:tcPr>
          <w:p w14:paraId="4BDBD2AC" w14:textId="77777777" w:rsidR="00766F36" w:rsidRPr="003C57FA" w:rsidRDefault="00766F36" w:rsidP="0097465D">
            <w:pPr>
              <w:rPr>
                <w:rFonts w:asciiTheme="minorHAnsi" w:hAnsiTheme="minorHAnsi" w:cstheme="minorHAnsi"/>
                <w:lang w:eastAsia="ru-RU"/>
              </w:rPr>
            </w:pPr>
          </w:p>
        </w:tc>
        <w:tc>
          <w:tcPr>
            <w:tcW w:w="1069" w:type="pct"/>
            <w:gridSpan w:val="2"/>
            <w:shd w:val="clear" w:color="auto" w:fill="auto"/>
            <w:tcMar>
              <w:top w:w="0" w:type="dxa"/>
              <w:left w:w="108" w:type="dxa"/>
              <w:bottom w:w="0" w:type="dxa"/>
              <w:right w:w="108" w:type="dxa"/>
            </w:tcMar>
            <w:vAlign w:val="center"/>
          </w:tcPr>
          <w:p w14:paraId="4B2DDB1D"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DMX512 protokolu;</w:t>
            </w:r>
          </w:p>
        </w:tc>
        <w:tc>
          <w:tcPr>
            <w:tcW w:w="1292" w:type="pct"/>
            <w:gridSpan w:val="3"/>
            <w:shd w:val="clear" w:color="auto" w:fill="auto"/>
            <w:tcMar>
              <w:top w:w="0" w:type="dxa"/>
              <w:left w:w="108" w:type="dxa"/>
              <w:bottom w:w="0" w:type="dxa"/>
              <w:right w:w="108" w:type="dxa"/>
            </w:tcMar>
            <w:vAlign w:val="center"/>
          </w:tcPr>
          <w:p w14:paraId="393BBE1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bottom w:val="single" w:sz="4" w:space="0" w:color="000000"/>
              <w:tl2br w:val="single" w:sz="4" w:space="0" w:color="auto"/>
            </w:tcBorders>
            <w:vAlign w:val="center"/>
          </w:tcPr>
          <w:p w14:paraId="43F7D73D" w14:textId="77777777" w:rsidR="00766F36" w:rsidRPr="003C57FA" w:rsidRDefault="00766F36" w:rsidP="0097465D">
            <w:pPr>
              <w:jc w:val="center"/>
              <w:rPr>
                <w:rFonts w:asciiTheme="minorHAnsi" w:hAnsiTheme="minorHAnsi" w:cstheme="minorHAnsi"/>
                <w:color w:val="000000"/>
              </w:rPr>
            </w:pPr>
          </w:p>
        </w:tc>
      </w:tr>
      <w:tr w:rsidR="001F0B96" w:rsidRPr="003C57FA" w14:paraId="47AC13CF"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0B46B1DA" w14:textId="77777777" w:rsidR="00766F36" w:rsidRPr="003C57FA" w:rsidRDefault="00766F36" w:rsidP="0097465D">
            <w:pPr>
              <w:pStyle w:val="Sraopastraipa"/>
              <w:numPr>
                <w:ilvl w:val="2"/>
                <w:numId w:val="33"/>
              </w:numPr>
              <w:jc w:val="center"/>
              <w:rPr>
                <w:rFonts w:asciiTheme="minorHAnsi" w:hAnsiTheme="minorHAnsi" w:cstheme="minorHAnsi"/>
                <w:lang w:eastAsia="ru-RU"/>
              </w:rPr>
            </w:pPr>
          </w:p>
        </w:tc>
        <w:tc>
          <w:tcPr>
            <w:tcW w:w="1355" w:type="pct"/>
            <w:gridSpan w:val="2"/>
            <w:shd w:val="clear" w:color="auto" w:fill="auto"/>
            <w:tcMar>
              <w:top w:w="0" w:type="dxa"/>
              <w:left w:w="108" w:type="dxa"/>
              <w:bottom w:w="0" w:type="dxa"/>
              <w:right w:w="108" w:type="dxa"/>
            </w:tcMar>
            <w:vAlign w:val="center"/>
          </w:tcPr>
          <w:p w14:paraId="3221AC6C"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Komplektuojama</w:t>
            </w:r>
          </w:p>
        </w:tc>
        <w:tc>
          <w:tcPr>
            <w:tcW w:w="1069" w:type="pct"/>
            <w:gridSpan w:val="2"/>
            <w:shd w:val="clear" w:color="auto" w:fill="auto"/>
            <w:tcMar>
              <w:top w:w="0" w:type="dxa"/>
              <w:left w:w="108" w:type="dxa"/>
              <w:bottom w:w="0" w:type="dxa"/>
              <w:right w:w="108" w:type="dxa"/>
            </w:tcMar>
            <w:vAlign w:val="center"/>
          </w:tcPr>
          <w:p w14:paraId="50E075DD" w14:textId="77777777" w:rsidR="00766F36" w:rsidRPr="003C57FA" w:rsidRDefault="00766F36" w:rsidP="0022091B">
            <w:pPr>
              <w:pStyle w:val="Sraopastraipa"/>
              <w:numPr>
                <w:ilvl w:val="3"/>
                <w:numId w:val="33"/>
              </w:numPr>
              <w:tabs>
                <w:tab w:val="left" w:pos="835"/>
              </w:tabs>
              <w:suppressAutoHyphens w:val="0"/>
              <w:ind w:left="0" w:firstLine="0"/>
              <w:jc w:val="both"/>
              <w:rPr>
                <w:rFonts w:asciiTheme="minorHAnsi" w:hAnsiTheme="minorHAnsi" w:cstheme="minorHAnsi"/>
                <w:i/>
                <w:iCs/>
              </w:rPr>
            </w:pPr>
            <w:r w:rsidRPr="003C57FA">
              <w:rPr>
                <w:rFonts w:asciiTheme="minorHAnsi" w:hAnsiTheme="minorHAnsi" w:cstheme="minorHAnsi"/>
                <w:i/>
                <w:iCs/>
              </w:rPr>
              <w:t>Su ne mažiau kaip 5 litrais rūko skysčio.</w:t>
            </w:r>
          </w:p>
        </w:tc>
        <w:tc>
          <w:tcPr>
            <w:tcW w:w="1292" w:type="pct"/>
            <w:gridSpan w:val="3"/>
            <w:shd w:val="clear" w:color="auto" w:fill="auto"/>
            <w:tcMar>
              <w:top w:w="0" w:type="dxa"/>
              <w:left w:w="108" w:type="dxa"/>
              <w:bottom w:w="0" w:type="dxa"/>
              <w:right w:w="108" w:type="dxa"/>
            </w:tcMar>
            <w:vAlign w:val="center"/>
          </w:tcPr>
          <w:p w14:paraId="4E1675D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EB317FD" w14:textId="77777777" w:rsidR="00766F36" w:rsidRPr="003C57FA" w:rsidRDefault="00766F36" w:rsidP="0097465D">
            <w:pPr>
              <w:jc w:val="center"/>
              <w:rPr>
                <w:rFonts w:asciiTheme="minorHAnsi" w:hAnsiTheme="minorHAnsi" w:cstheme="minorHAnsi"/>
                <w:color w:val="000000"/>
              </w:rPr>
            </w:pPr>
          </w:p>
        </w:tc>
      </w:tr>
      <w:tr w:rsidR="001F0B96" w:rsidRPr="003C57FA" w14:paraId="07D10523"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4BD9841" w14:textId="1DA4623E" w:rsidR="00766F36" w:rsidRPr="003C57FA" w:rsidRDefault="00766F36" w:rsidP="001F0B96">
            <w:pPr>
              <w:pStyle w:val="Sraopastraipa"/>
              <w:numPr>
                <w:ilvl w:val="1"/>
                <w:numId w:val="33"/>
              </w:numPr>
              <w:jc w:val="center"/>
              <w:rPr>
                <w:rFonts w:asciiTheme="minorHAnsi" w:hAnsiTheme="minorHAnsi" w:cstheme="minorHAnsi"/>
                <w:lang w:eastAsia="ru-RU"/>
              </w:rPr>
            </w:pPr>
          </w:p>
        </w:tc>
        <w:tc>
          <w:tcPr>
            <w:tcW w:w="2427" w:type="pct"/>
            <w:gridSpan w:val="5"/>
            <w:shd w:val="clear" w:color="auto" w:fill="auto"/>
            <w:tcMar>
              <w:top w:w="0" w:type="dxa"/>
              <w:left w:w="108" w:type="dxa"/>
              <w:bottom w:w="0" w:type="dxa"/>
              <w:right w:w="108" w:type="dxa"/>
            </w:tcMar>
            <w:vAlign w:val="center"/>
          </w:tcPr>
          <w:p w14:paraId="0886EB54"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Apšvietimo valdymo integracija</w:t>
            </w:r>
          </w:p>
          <w:p w14:paraId="3AFEB6B4" w14:textId="77777777" w:rsidR="00766F36" w:rsidRPr="003C57FA" w:rsidRDefault="00766F36" w:rsidP="0097465D">
            <w:pPr>
              <w:suppressAutoHyphens w:val="0"/>
              <w:rPr>
                <w:rFonts w:asciiTheme="minorHAnsi" w:hAnsiTheme="minorHAnsi" w:cstheme="minorHAnsi"/>
                <w:i/>
                <w:iCs/>
              </w:rPr>
            </w:pPr>
            <w:r w:rsidRPr="003C57FA">
              <w:rPr>
                <w:rFonts w:asciiTheme="minorHAnsi" w:hAnsiTheme="minorHAnsi" w:cstheme="minorHAnsi"/>
                <w:i/>
                <w:iCs/>
              </w:rPr>
              <w:t>Kiekis 1 vnt.</w:t>
            </w:r>
          </w:p>
        </w:tc>
        <w:tc>
          <w:tcPr>
            <w:tcW w:w="1289" w:type="pct"/>
            <w:gridSpan w:val="2"/>
            <w:shd w:val="clear" w:color="auto" w:fill="auto"/>
            <w:tcMar>
              <w:top w:w="0" w:type="dxa"/>
              <w:left w:w="108" w:type="dxa"/>
              <w:bottom w:w="0" w:type="dxa"/>
              <w:right w:w="108" w:type="dxa"/>
            </w:tcMar>
            <w:vAlign w:val="center"/>
          </w:tcPr>
          <w:p w14:paraId="58B3F247" w14:textId="77777777"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Gamintojas ar prekės ženklas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p w14:paraId="0A62744C" w14:textId="1DB15E20" w:rsidR="00766F36" w:rsidRPr="003C57FA" w:rsidRDefault="00766F36" w:rsidP="0097465D">
            <w:pPr>
              <w:rPr>
                <w:rFonts w:asciiTheme="minorHAnsi" w:hAnsiTheme="minorHAnsi" w:cstheme="minorHAnsi"/>
                <w:color w:val="000000"/>
              </w:rPr>
            </w:pPr>
            <w:r w:rsidRPr="003C57FA">
              <w:rPr>
                <w:rFonts w:asciiTheme="minorHAnsi" w:hAnsiTheme="minorHAnsi" w:cstheme="minorHAnsi"/>
                <w:color w:val="000000"/>
              </w:rPr>
              <w:t xml:space="preserve">Modelis, modifikacija </w:t>
            </w:r>
            <w:r w:rsidRPr="003C57FA">
              <w:rPr>
                <w:rFonts w:asciiTheme="minorHAnsi" w:hAnsiTheme="minorHAnsi" w:cstheme="minorHAnsi"/>
                <w:i/>
                <w:color w:val="4472C4" w:themeColor="accent5"/>
              </w:rPr>
              <w:t>(nurodyti, jeigu yra):</w:t>
            </w:r>
            <w:r w:rsidRPr="003C57FA">
              <w:rPr>
                <w:rFonts w:asciiTheme="minorHAnsi" w:hAnsiTheme="minorHAnsi" w:cstheme="minorHAnsi"/>
                <w:color w:val="4472C4" w:themeColor="accent5"/>
              </w:rPr>
              <w:t xml:space="preserve"> </w:t>
            </w:r>
            <w:r w:rsidRPr="003C57FA">
              <w:rPr>
                <w:rFonts w:asciiTheme="minorHAnsi" w:hAnsiTheme="minorHAnsi" w:cstheme="minorHAnsi"/>
                <w:color w:val="000000"/>
              </w:rPr>
              <w:t>.................</w:t>
            </w:r>
          </w:p>
          <w:p w14:paraId="7E144DAA"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Prekės kodas </w:t>
            </w:r>
            <w:r w:rsidRPr="003C57FA">
              <w:rPr>
                <w:rFonts w:asciiTheme="minorHAnsi" w:hAnsiTheme="minorHAnsi" w:cstheme="minorHAnsi"/>
                <w:i/>
                <w:color w:val="4472C4" w:themeColor="accent5"/>
              </w:rPr>
              <w:t>(nurodyti, jeigu yra)</w:t>
            </w:r>
            <w:r w:rsidRPr="003C57FA">
              <w:rPr>
                <w:rFonts w:asciiTheme="minorHAnsi" w:hAnsiTheme="minorHAnsi" w:cstheme="minorHAnsi"/>
              </w:rPr>
              <w:t>: ..................</w:t>
            </w:r>
          </w:p>
        </w:tc>
        <w:tc>
          <w:tcPr>
            <w:tcW w:w="988" w:type="pct"/>
            <w:tcBorders>
              <w:bottom w:val="single" w:sz="4" w:space="0" w:color="000000"/>
            </w:tcBorders>
            <w:vAlign w:val="center"/>
          </w:tcPr>
          <w:p w14:paraId="6BF46C97"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1AF6C42F"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52F4BE86"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78BEBCD2"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shd w:val="clear" w:color="auto" w:fill="auto"/>
            <w:tcMar>
              <w:top w:w="0" w:type="dxa"/>
              <w:left w:w="108" w:type="dxa"/>
              <w:bottom w:w="0" w:type="dxa"/>
              <w:right w:w="108" w:type="dxa"/>
            </w:tcMar>
            <w:vAlign w:val="center"/>
          </w:tcPr>
          <w:p w14:paraId="485EAB7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Pridedamas</w:t>
            </w:r>
          </w:p>
        </w:tc>
        <w:tc>
          <w:tcPr>
            <w:tcW w:w="1095" w:type="pct"/>
            <w:gridSpan w:val="4"/>
            <w:shd w:val="clear" w:color="auto" w:fill="auto"/>
            <w:tcMar>
              <w:top w:w="0" w:type="dxa"/>
              <w:left w:w="108" w:type="dxa"/>
              <w:bottom w:w="0" w:type="dxa"/>
              <w:right w:w="108" w:type="dxa"/>
            </w:tcMar>
            <w:vAlign w:val="center"/>
          </w:tcPr>
          <w:p w14:paraId="72E4D2B6"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Apšvietimo valdymo procesorius;</w:t>
            </w:r>
          </w:p>
        </w:tc>
        <w:tc>
          <w:tcPr>
            <w:tcW w:w="1289" w:type="pct"/>
            <w:gridSpan w:val="2"/>
            <w:shd w:val="clear" w:color="auto" w:fill="auto"/>
            <w:tcMar>
              <w:top w:w="0" w:type="dxa"/>
              <w:left w:w="108" w:type="dxa"/>
              <w:bottom w:w="0" w:type="dxa"/>
              <w:right w:w="108" w:type="dxa"/>
            </w:tcMar>
            <w:vAlign w:val="center"/>
          </w:tcPr>
          <w:p w14:paraId="4F74923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4619483A" w14:textId="77777777" w:rsidR="00766F36" w:rsidRPr="003C57FA" w:rsidRDefault="00766F36" w:rsidP="0097465D">
            <w:pPr>
              <w:jc w:val="center"/>
              <w:rPr>
                <w:rFonts w:asciiTheme="minorHAnsi" w:hAnsiTheme="minorHAnsi" w:cstheme="minorHAnsi"/>
                <w:color w:val="000000"/>
              </w:rPr>
            </w:pPr>
          </w:p>
        </w:tc>
      </w:tr>
      <w:tr w:rsidR="001F0B96" w:rsidRPr="003C57FA" w14:paraId="69F81D0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23DF246"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shd w:val="clear" w:color="auto" w:fill="auto"/>
            <w:tcMar>
              <w:top w:w="0" w:type="dxa"/>
              <w:left w:w="108" w:type="dxa"/>
              <w:bottom w:w="0" w:type="dxa"/>
              <w:right w:w="108" w:type="dxa"/>
            </w:tcMar>
            <w:vAlign w:val="center"/>
          </w:tcPr>
          <w:p w14:paraId="6D8427D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Valdomų DMX kanalų skaičius</w:t>
            </w:r>
          </w:p>
        </w:tc>
        <w:tc>
          <w:tcPr>
            <w:tcW w:w="1095" w:type="pct"/>
            <w:gridSpan w:val="4"/>
            <w:shd w:val="clear" w:color="auto" w:fill="auto"/>
            <w:tcMar>
              <w:top w:w="0" w:type="dxa"/>
              <w:left w:w="108" w:type="dxa"/>
              <w:bottom w:w="0" w:type="dxa"/>
              <w:right w:w="108" w:type="dxa"/>
            </w:tcMar>
            <w:vAlign w:val="center"/>
          </w:tcPr>
          <w:p w14:paraId="01FA5195"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1024;</w:t>
            </w:r>
          </w:p>
        </w:tc>
        <w:tc>
          <w:tcPr>
            <w:tcW w:w="1289" w:type="pct"/>
            <w:gridSpan w:val="2"/>
            <w:shd w:val="clear" w:color="auto" w:fill="auto"/>
            <w:tcMar>
              <w:top w:w="0" w:type="dxa"/>
              <w:left w:w="108" w:type="dxa"/>
              <w:bottom w:w="0" w:type="dxa"/>
              <w:right w:w="108" w:type="dxa"/>
            </w:tcMar>
            <w:vAlign w:val="center"/>
          </w:tcPr>
          <w:p w14:paraId="7B188430"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Kanalų skaičius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tc>
        <w:tc>
          <w:tcPr>
            <w:tcW w:w="988" w:type="pct"/>
            <w:vAlign w:val="center"/>
          </w:tcPr>
          <w:p w14:paraId="76941514"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29F9A9E9"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148F8EB7"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6E7F212F"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shd w:val="clear" w:color="auto" w:fill="auto"/>
            <w:tcMar>
              <w:top w:w="0" w:type="dxa"/>
              <w:left w:w="108" w:type="dxa"/>
              <w:bottom w:w="0" w:type="dxa"/>
              <w:right w:w="108" w:type="dxa"/>
            </w:tcMar>
            <w:vAlign w:val="center"/>
          </w:tcPr>
          <w:p w14:paraId="1E290163"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Valdomų </w:t>
            </w:r>
            <w:proofErr w:type="spellStart"/>
            <w:r w:rsidRPr="003C57FA">
              <w:rPr>
                <w:rFonts w:asciiTheme="minorHAnsi" w:hAnsiTheme="minorHAnsi" w:cstheme="minorHAnsi"/>
                <w:i/>
                <w:iCs/>
              </w:rPr>
              <w:t>Art</w:t>
            </w:r>
            <w:proofErr w:type="spellEnd"/>
            <w:r w:rsidRPr="003C57FA">
              <w:rPr>
                <w:rFonts w:asciiTheme="minorHAnsi" w:hAnsiTheme="minorHAnsi" w:cstheme="minorHAnsi"/>
                <w:i/>
                <w:iCs/>
              </w:rPr>
              <w:t>-Net kanalų skaičius</w:t>
            </w:r>
          </w:p>
        </w:tc>
        <w:tc>
          <w:tcPr>
            <w:tcW w:w="1095" w:type="pct"/>
            <w:gridSpan w:val="4"/>
            <w:shd w:val="clear" w:color="auto" w:fill="auto"/>
            <w:tcMar>
              <w:top w:w="0" w:type="dxa"/>
              <w:left w:w="108" w:type="dxa"/>
              <w:bottom w:w="0" w:type="dxa"/>
              <w:right w:w="108" w:type="dxa"/>
            </w:tcMar>
            <w:vAlign w:val="center"/>
          </w:tcPr>
          <w:p w14:paraId="2626E971" w14:textId="3874B36A"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ne mažiau kaip 8192;</w:t>
            </w:r>
          </w:p>
        </w:tc>
        <w:tc>
          <w:tcPr>
            <w:tcW w:w="1289" w:type="pct"/>
            <w:gridSpan w:val="2"/>
            <w:shd w:val="clear" w:color="auto" w:fill="auto"/>
            <w:tcMar>
              <w:top w:w="0" w:type="dxa"/>
              <w:left w:w="108" w:type="dxa"/>
              <w:bottom w:w="0" w:type="dxa"/>
              <w:right w:w="108" w:type="dxa"/>
            </w:tcMar>
            <w:vAlign w:val="center"/>
          </w:tcPr>
          <w:p w14:paraId="3DD6498D"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Kanalų skaičius </w:t>
            </w:r>
            <w:r w:rsidRPr="003C57FA">
              <w:rPr>
                <w:rFonts w:asciiTheme="minorHAnsi" w:hAnsiTheme="minorHAnsi" w:cstheme="minorHAnsi"/>
                <w:i/>
                <w:color w:val="4472C4" w:themeColor="accent5"/>
              </w:rPr>
              <w:t>(nurodyti)</w:t>
            </w:r>
            <w:r w:rsidRPr="003C57FA">
              <w:rPr>
                <w:rFonts w:asciiTheme="minorHAnsi" w:hAnsiTheme="minorHAnsi" w:cstheme="minorHAnsi"/>
                <w:color w:val="000000"/>
              </w:rPr>
              <w:t>: ……</w:t>
            </w:r>
          </w:p>
        </w:tc>
        <w:tc>
          <w:tcPr>
            <w:tcW w:w="988" w:type="pct"/>
            <w:tcBorders>
              <w:bottom w:val="single" w:sz="4" w:space="0" w:color="000000"/>
            </w:tcBorders>
            <w:vAlign w:val="center"/>
          </w:tcPr>
          <w:p w14:paraId="60D07439" w14:textId="77777777" w:rsidR="00766F36" w:rsidRPr="003C57FA" w:rsidRDefault="00766F36" w:rsidP="0097465D">
            <w:pPr>
              <w:pStyle w:val="Betarp"/>
              <w:jc w:val="center"/>
              <w:rPr>
                <w:rFonts w:asciiTheme="minorHAnsi" w:hAnsiTheme="minorHAnsi" w:cstheme="minorHAnsi"/>
                <w:sz w:val="22"/>
                <w:szCs w:val="22"/>
                <w:lang w:val="lt-LT"/>
              </w:rPr>
            </w:pPr>
            <w:r w:rsidRPr="003C57FA">
              <w:rPr>
                <w:rFonts w:asciiTheme="minorHAnsi" w:eastAsia="Calibri" w:hAnsiTheme="minorHAnsi" w:cstheme="minorHAnsi"/>
                <w:sz w:val="22"/>
                <w:szCs w:val="22"/>
                <w:lang w:val="lt-LT" w:eastAsia="en-US"/>
              </w:rPr>
              <w:t>......................................</w:t>
            </w:r>
          </w:p>
          <w:p w14:paraId="38078BEB" w14:textId="77777777" w:rsidR="00766F36" w:rsidRPr="003C57FA" w:rsidRDefault="00766F36" w:rsidP="0097465D">
            <w:pPr>
              <w:jc w:val="center"/>
              <w:rPr>
                <w:rFonts w:asciiTheme="minorHAnsi" w:hAnsiTheme="minorHAnsi" w:cstheme="minorHAnsi"/>
                <w:color w:val="000000"/>
              </w:rPr>
            </w:pPr>
            <w:r w:rsidRPr="003C57FA">
              <w:rPr>
                <w:rFonts w:asciiTheme="minorHAnsi" w:hAnsiTheme="minorHAnsi" w:cstheme="minorHAnsi"/>
                <w:i/>
                <w:color w:val="5B9BD5" w:themeColor="accent1"/>
                <w:sz w:val="22"/>
                <w:szCs w:val="22"/>
              </w:rPr>
              <w:t>(įrašyti)</w:t>
            </w:r>
          </w:p>
        </w:tc>
      </w:tr>
      <w:tr w:rsidR="001F0B96" w:rsidRPr="003C57FA" w14:paraId="2B2C368B" w14:textId="77777777" w:rsidTr="0022091B">
        <w:tblPrEx>
          <w:tblCellMar>
            <w:left w:w="10" w:type="dxa"/>
            <w:right w:w="10" w:type="dxa"/>
          </w:tblCellMar>
        </w:tblPrEx>
        <w:trPr>
          <w:trHeight w:val="546"/>
        </w:trPr>
        <w:tc>
          <w:tcPr>
            <w:tcW w:w="296" w:type="pct"/>
            <w:vMerge w:val="restart"/>
            <w:shd w:val="clear" w:color="auto" w:fill="auto"/>
            <w:tcMar>
              <w:top w:w="0" w:type="dxa"/>
              <w:left w:w="108" w:type="dxa"/>
              <w:bottom w:w="0" w:type="dxa"/>
              <w:right w:w="108" w:type="dxa"/>
            </w:tcMar>
            <w:vAlign w:val="center"/>
          </w:tcPr>
          <w:p w14:paraId="6262BBE0"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vMerge w:val="restart"/>
            <w:shd w:val="clear" w:color="auto" w:fill="auto"/>
            <w:tcMar>
              <w:top w:w="0" w:type="dxa"/>
              <w:left w:w="108" w:type="dxa"/>
              <w:bottom w:w="0" w:type="dxa"/>
              <w:right w:w="108" w:type="dxa"/>
            </w:tcMar>
            <w:vAlign w:val="center"/>
          </w:tcPr>
          <w:p w14:paraId="00CE5F77"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i/>
                <w:iCs/>
              </w:rPr>
              <w:t xml:space="preserve">Prievadai </w:t>
            </w:r>
          </w:p>
        </w:tc>
        <w:tc>
          <w:tcPr>
            <w:tcW w:w="1095" w:type="pct"/>
            <w:gridSpan w:val="4"/>
            <w:shd w:val="clear" w:color="auto" w:fill="auto"/>
            <w:tcMar>
              <w:top w:w="0" w:type="dxa"/>
              <w:left w:w="108" w:type="dxa"/>
              <w:bottom w:w="0" w:type="dxa"/>
              <w:right w:w="108" w:type="dxa"/>
            </w:tcMar>
            <w:vAlign w:val="center"/>
          </w:tcPr>
          <w:p w14:paraId="0830F89A"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RS232 prievadas;</w:t>
            </w:r>
          </w:p>
        </w:tc>
        <w:tc>
          <w:tcPr>
            <w:tcW w:w="1289" w:type="pct"/>
            <w:gridSpan w:val="2"/>
            <w:shd w:val="clear" w:color="auto" w:fill="auto"/>
            <w:tcMar>
              <w:top w:w="0" w:type="dxa"/>
              <w:left w:w="108" w:type="dxa"/>
              <w:bottom w:w="0" w:type="dxa"/>
              <w:right w:w="108" w:type="dxa"/>
            </w:tcMar>
            <w:vAlign w:val="center"/>
          </w:tcPr>
          <w:p w14:paraId="59BDF167"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66E2F05E" w14:textId="77777777" w:rsidR="00766F36" w:rsidRPr="003C57FA" w:rsidRDefault="00766F36" w:rsidP="0097465D">
            <w:pPr>
              <w:jc w:val="center"/>
              <w:rPr>
                <w:rFonts w:asciiTheme="minorHAnsi" w:hAnsiTheme="minorHAnsi" w:cstheme="minorHAnsi"/>
                <w:color w:val="000000"/>
              </w:rPr>
            </w:pPr>
          </w:p>
        </w:tc>
      </w:tr>
      <w:tr w:rsidR="001F0B96" w:rsidRPr="003C57FA" w14:paraId="2EF6A672"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5A3537A7"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vMerge/>
            <w:shd w:val="clear" w:color="auto" w:fill="auto"/>
            <w:tcMar>
              <w:top w:w="0" w:type="dxa"/>
              <w:left w:w="108" w:type="dxa"/>
              <w:bottom w:w="0" w:type="dxa"/>
              <w:right w:w="108" w:type="dxa"/>
            </w:tcMar>
            <w:vAlign w:val="center"/>
          </w:tcPr>
          <w:p w14:paraId="46A4F49C" w14:textId="77777777" w:rsidR="00766F36" w:rsidRPr="003C57FA" w:rsidRDefault="00766F36" w:rsidP="0097465D">
            <w:pPr>
              <w:rPr>
                <w:rFonts w:asciiTheme="minorHAnsi" w:hAnsiTheme="minorHAnsi" w:cstheme="minorHAnsi"/>
                <w:lang w:eastAsia="ru-RU"/>
              </w:rPr>
            </w:pPr>
          </w:p>
        </w:tc>
        <w:tc>
          <w:tcPr>
            <w:tcW w:w="1095" w:type="pct"/>
            <w:gridSpan w:val="4"/>
            <w:shd w:val="clear" w:color="auto" w:fill="auto"/>
            <w:tcMar>
              <w:top w:w="0" w:type="dxa"/>
              <w:left w:w="108" w:type="dxa"/>
              <w:bottom w:w="0" w:type="dxa"/>
              <w:right w:w="108" w:type="dxa"/>
            </w:tcMar>
            <w:vAlign w:val="center"/>
          </w:tcPr>
          <w:p w14:paraId="4148D093" w14:textId="557290B6"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Turi būti </w:t>
            </w:r>
            <w:proofErr w:type="spellStart"/>
            <w:r w:rsidRPr="003C57FA">
              <w:rPr>
                <w:rFonts w:asciiTheme="minorHAnsi" w:hAnsiTheme="minorHAnsi" w:cstheme="minorHAnsi"/>
                <w:i/>
                <w:iCs/>
              </w:rPr>
              <w:t>Ethernet</w:t>
            </w:r>
            <w:proofErr w:type="spellEnd"/>
            <w:r w:rsidRPr="003C57FA">
              <w:rPr>
                <w:rFonts w:asciiTheme="minorHAnsi" w:hAnsiTheme="minorHAnsi" w:cstheme="minorHAnsi"/>
                <w:i/>
                <w:iCs/>
              </w:rPr>
              <w:t xml:space="preserve"> prievadas</w:t>
            </w:r>
            <w:r w:rsidR="00336571">
              <w:rPr>
                <w:rFonts w:asciiTheme="minorHAnsi" w:hAnsiTheme="minorHAnsi" w:cstheme="minorHAnsi"/>
                <w:i/>
                <w:iCs/>
              </w:rPr>
              <w:t xml:space="preserve"> </w:t>
            </w:r>
            <w:r w:rsidR="00336571" w:rsidRPr="003C57FA">
              <w:rPr>
                <w:rFonts w:asciiTheme="minorHAnsi" w:hAnsiTheme="minorHAnsi" w:cstheme="minorHAnsi"/>
                <w:i/>
                <w:iCs/>
              </w:rPr>
              <w:t>arba lygiavert</w:t>
            </w:r>
            <w:r w:rsidR="00336571">
              <w:rPr>
                <w:rFonts w:asciiTheme="minorHAnsi" w:hAnsiTheme="minorHAnsi" w:cstheme="minorHAnsi"/>
                <w:i/>
                <w:iCs/>
              </w:rPr>
              <w:t>is</w:t>
            </w:r>
            <w:r w:rsidRPr="003C57FA">
              <w:rPr>
                <w:rFonts w:asciiTheme="minorHAnsi" w:hAnsiTheme="minorHAnsi" w:cstheme="minorHAnsi"/>
                <w:i/>
                <w:iCs/>
              </w:rPr>
              <w:t>;</w:t>
            </w:r>
          </w:p>
        </w:tc>
        <w:tc>
          <w:tcPr>
            <w:tcW w:w="1289" w:type="pct"/>
            <w:gridSpan w:val="2"/>
            <w:shd w:val="clear" w:color="auto" w:fill="auto"/>
            <w:tcMar>
              <w:top w:w="0" w:type="dxa"/>
              <w:left w:w="108" w:type="dxa"/>
              <w:bottom w:w="0" w:type="dxa"/>
              <w:right w:w="108" w:type="dxa"/>
            </w:tcMar>
            <w:vAlign w:val="center"/>
          </w:tcPr>
          <w:p w14:paraId="21767152"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57E60911" w14:textId="77777777" w:rsidR="00766F36" w:rsidRPr="003C57FA" w:rsidRDefault="00766F36" w:rsidP="0097465D">
            <w:pPr>
              <w:jc w:val="center"/>
              <w:rPr>
                <w:rFonts w:asciiTheme="minorHAnsi" w:hAnsiTheme="minorHAnsi" w:cstheme="minorHAnsi"/>
                <w:color w:val="000000"/>
              </w:rPr>
            </w:pPr>
          </w:p>
        </w:tc>
      </w:tr>
      <w:tr w:rsidR="001F0B96" w:rsidRPr="003C57FA" w14:paraId="61FF3236" w14:textId="77777777" w:rsidTr="0022091B">
        <w:tblPrEx>
          <w:tblCellMar>
            <w:left w:w="10" w:type="dxa"/>
            <w:right w:w="10" w:type="dxa"/>
          </w:tblCellMar>
        </w:tblPrEx>
        <w:trPr>
          <w:trHeight w:val="546"/>
        </w:trPr>
        <w:tc>
          <w:tcPr>
            <w:tcW w:w="296" w:type="pct"/>
            <w:vMerge/>
            <w:shd w:val="clear" w:color="auto" w:fill="auto"/>
            <w:tcMar>
              <w:top w:w="0" w:type="dxa"/>
              <w:left w:w="108" w:type="dxa"/>
              <w:bottom w:w="0" w:type="dxa"/>
              <w:right w:w="108" w:type="dxa"/>
            </w:tcMar>
            <w:vAlign w:val="center"/>
          </w:tcPr>
          <w:p w14:paraId="475C3204"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vMerge/>
            <w:shd w:val="clear" w:color="auto" w:fill="auto"/>
            <w:tcMar>
              <w:top w:w="0" w:type="dxa"/>
              <w:left w:w="108" w:type="dxa"/>
              <w:bottom w:w="0" w:type="dxa"/>
              <w:right w:w="108" w:type="dxa"/>
            </w:tcMar>
            <w:vAlign w:val="center"/>
          </w:tcPr>
          <w:p w14:paraId="36F78BAF" w14:textId="77777777" w:rsidR="00766F36" w:rsidRPr="003C57FA" w:rsidRDefault="00766F36" w:rsidP="0097465D">
            <w:pPr>
              <w:rPr>
                <w:rFonts w:asciiTheme="minorHAnsi" w:hAnsiTheme="minorHAnsi" w:cstheme="minorHAnsi"/>
                <w:lang w:eastAsia="ru-RU"/>
              </w:rPr>
            </w:pPr>
          </w:p>
        </w:tc>
        <w:tc>
          <w:tcPr>
            <w:tcW w:w="1095" w:type="pct"/>
            <w:gridSpan w:val="4"/>
            <w:shd w:val="clear" w:color="auto" w:fill="auto"/>
            <w:tcMar>
              <w:top w:w="0" w:type="dxa"/>
              <w:left w:w="108" w:type="dxa"/>
              <w:bottom w:w="0" w:type="dxa"/>
              <w:right w:w="108" w:type="dxa"/>
            </w:tcMar>
            <w:vAlign w:val="center"/>
          </w:tcPr>
          <w:p w14:paraId="51B6964F"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DMX signalo prievadas 5-Pin DMX XLR;</w:t>
            </w:r>
          </w:p>
        </w:tc>
        <w:tc>
          <w:tcPr>
            <w:tcW w:w="1289" w:type="pct"/>
            <w:gridSpan w:val="2"/>
            <w:shd w:val="clear" w:color="auto" w:fill="auto"/>
            <w:tcMar>
              <w:top w:w="0" w:type="dxa"/>
              <w:left w:w="108" w:type="dxa"/>
              <w:bottom w:w="0" w:type="dxa"/>
              <w:right w:w="108" w:type="dxa"/>
            </w:tcMar>
            <w:vAlign w:val="center"/>
          </w:tcPr>
          <w:p w14:paraId="64B13774"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7DA94669" w14:textId="77777777" w:rsidR="00766F36" w:rsidRPr="003C57FA" w:rsidRDefault="00766F36" w:rsidP="0097465D">
            <w:pPr>
              <w:jc w:val="center"/>
              <w:rPr>
                <w:rFonts w:asciiTheme="minorHAnsi" w:hAnsiTheme="minorHAnsi" w:cstheme="minorHAnsi"/>
                <w:color w:val="000000"/>
              </w:rPr>
            </w:pPr>
          </w:p>
        </w:tc>
      </w:tr>
      <w:tr w:rsidR="001F0B96" w:rsidRPr="003C57FA" w14:paraId="77E64B27"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16363C6D"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shd w:val="clear" w:color="auto" w:fill="auto"/>
            <w:tcMar>
              <w:top w:w="0" w:type="dxa"/>
              <w:left w:w="108" w:type="dxa"/>
              <w:bottom w:w="0" w:type="dxa"/>
              <w:right w:w="108" w:type="dxa"/>
            </w:tcMar>
            <w:vAlign w:val="center"/>
          </w:tcPr>
          <w:p w14:paraId="39B8F046" w14:textId="77777777" w:rsidR="00766F36" w:rsidRPr="003C57FA" w:rsidRDefault="00766F36" w:rsidP="0097465D">
            <w:pPr>
              <w:rPr>
                <w:rFonts w:asciiTheme="minorHAnsi" w:hAnsiTheme="minorHAnsi" w:cstheme="minorHAnsi"/>
                <w:lang w:eastAsia="ru-RU"/>
              </w:rPr>
            </w:pPr>
            <w:proofErr w:type="spellStart"/>
            <w:r w:rsidRPr="003C57FA">
              <w:rPr>
                <w:rFonts w:asciiTheme="minorHAnsi" w:hAnsiTheme="minorHAnsi" w:cstheme="minorHAnsi"/>
                <w:i/>
                <w:iCs/>
              </w:rPr>
              <w:t>Web</w:t>
            </w:r>
            <w:proofErr w:type="spellEnd"/>
            <w:r w:rsidRPr="003C57FA">
              <w:rPr>
                <w:rFonts w:asciiTheme="minorHAnsi" w:hAnsiTheme="minorHAnsi" w:cstheme="minorHAnsi"/>
                <w:i/>
                <w:iCs/>
              </w:rPr>
              <w:t xml:space="preserve"> serveris</w:t>
            </w:r>
          </w:p>
        </w:tc>
        <w:tc>
          <w:tcPr>
            <w:tcW w:w="1095" w:type="pct"/>
            <w:gridSpan w:val="4"/>
            <w:shd w:val="clear" w:color="auto" w:fill="auto"/>
            <w:tcMar>
              <w:top w:w="0" w:type="dxa"/>
              <w:left w:w="108" w:type="dxa"/>
              <w:bottom w:w="0" w:type="dxa"/>
              <w:right w:w="108" w:type="dxa"/>
            </w:tcMar>
            <w:vAlign w:val="center"/>
          </w:tcPr>
          <w:p w14:paraId="06E67CA2"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 xml:space="preserve">Turi būti integruotas </w:t>
            </w:r>
            <w:proofErr w:type="spellStart"/>
            <w:r w:rsidRPr="003C57FA">
              <w:rPr>
                <w:rFonts w:asciiTheme="minorHAnsi" w:hAnsiTheme="minorHAnsi" w:cstheme="minorHAnsi"/>
                <w:i/>
                <w:iCs/>
              </w:rPr>
              <w:t>Web</w:t>
            </w:r>
            <w:proofErr w:type="spellEnd"/>
            <w:r w:rsidRPr="003C57FA">
              <w:rPr>
                <w:rFonts w:asciiTheme="minorHAnsi" w:hAnsiTheme="minorHAnsi" w:cstheme="minorHAnsi"/>
                <w:i/>
                <w:iCs/>
              </w:rPr>
              <w:t xml:space="preserve"> serveris procesoriaus valdymui;</w:t>
            </w:r>
          </w:p>
        </w:tc>
        <w:tc>
          <w:tcPr>
            <w:tcW w:w="1289" w:type="pct"/>
            <w:gridSpan w:val="2"/>
            <w:shd w:val="clear" w:color="auto" w:fill="auto"/>
            <w:tcMar>
              <w:top w:w="0" w:type="dxa"/>
              <w:left w:w="108" w:type="dxa"/>
              <w:bottom w:w="0" w:type="dxa"/>
              <w:right w:w="108" w:type="dxa"/>
            </w:tcMar>
            <w:vAlign w:val="center"/>
          </w:tcPr>
          <w:p w14:paraId="5348061A"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0D1EF694" w14:textId="77777777" w:rsidR="00766F36" w:rsidRPr="003C57FA" w:rsidRDefault="00766F36" w:rsidP="0097465D">
            <w:pPr>
              <w:jc w:val="center"/>
              <w:rPr>
                <w:rFonts w:asciiTheme="minorHAnsi" w:hAnsiTheme="minorHAnsi" w:cstheme="minorHAnsi"/>
                <w:color w:val="000000"/>
              </w:rPr>
            </w:pPr>
          </w:p>
        </w:tc>
      </w:tr>
      <w:tr w:rsidR="001F0B96" w:rsidRPr="003C57FA" w14:paraId="306BC53B" w14:textId="77777777" w:rsidTr="0022091B">
        <w:tblPrEx>
          <w:tblCellMar>
            <w:left w:w="10" w:type="dxa"/>
            <w:right w:w="10" w:type="dxa"/>
          </w:tblCellMar>
        </w:tblPrEx>
        <w:trPr>
          <w:trHeight w:val="546"/>
        </w:trPr>
        <w:tc>
          <w:tcPr>
            <w:tcW w:w="296" w:type="pct"/>
            <w:shd w:val="clear" w:color="auto" w:fill="auto"/>
            <w:tcMar>
              <w:top w:w="0" w:type="dxa"/>
              <w:left w:w="108" w:type="dxa"/>
              <w:bottom w:w="0" w:type="dxa"/>
              <w:right w:w="108" w:type="dxa"/>
            </w:tcMar>
            <w:vAlign w:val="center"/>
          </w:tcPr>
          <w:p w14:paraId="58DE0AA2" w14:textId="77777777" w:rsidR="00766F36" w:rsidRPr="003C57FA" w:rsidRDefault="00766F36" w:rsidP="001F0B96">
            <w:pPr>
              <w:pStyle w:val="Sraopastraipa"/>
              <w:numPr>
                <w:ilvl w:val="2"/>
                <w:numId w:val="33"/>
              </w:numPr>
              <w:jc w:val="center"/>
              <w:rPr>
                <w:rFonts w:asciiTheme="minorHAnsi" w:hAnsiTheme="minorHAnsi" w:cstheme="minorHAnsi"/>
                <w:lang w:eastAsia="ru-RU"/>
              </w:rPr>
            </w:pPr>
          </w:p>
        </w:tc>
        <w:tc>
          <w:tcPr>
            <w:tcW w:w="1332" w:type="pct"/>
            <w:shd w:val="clear" w:color="auto" w:fill="auto"/>
            <w:tcMar>
              <w:top w:w="0" w:type="dxa"/>
              <w:left w:w="108" w:type="dxa"/>
              <w:bottom w:w="0" w:type="dxa"/>
              <w:right w:w="108" w:type="dxa"/>
            </w:tcMar>
            <w:vAlign w:val="center"/>
          </w:tcPr>
          <w:p w14:paraId="594ABF3E" w14:textId="77777777" w:rsidR="00766F36" w:rsidRPr="003C57FA" w:rsidRDefault="00766F36" w:rsidP="0097465D">
            <w:pPr>
              <w:rPr>
                <w:rFonts w:asciiTheme="minorHAnsi" w:hAnsiTheme="minorHAnsi" w:cstheme="minorHAnsi"/>
                <w:lang w:eastAsia="ru-RU"/>
              </w:rPr>
            </w:pPr>
            <w:r w:rsidRPr="003C57FA">
              <w:rPr>
                <w:rFonts w:asciiTheme="minorHAnsi" w:hAnsiTheme="minorHAnsi" w:cstheme="minorHAnsi"/>
                <w:lang w:eastAsia="ru-RU"/>
              </w:rPr>
              <w:t>Suderinamumas</w:t>
            </w:r>
          </w:p>
        </w:tc>
        <w:tc>
          <w:tcPr>
            <w:tcW w:w="1095" w:type="pct"/>
            <w:gridSpan w:val="4"/>
            <w:shd w:val="clear" w:color="auto" w:fill="auto"/>
            <w:tcMar>
              <w:top w:w="0" w:type="dxa"/>
              <w:left w:w="108" w:type="dxa"/>
              <w:bottom w:w="0" w:type="dxa"/>
              <w:right w:w="108" w:type="dxa"/>
            </w:tcMar>
            <w:vAlign w:val="center"/>
          </w:tcPr>
          <w:p w14:paraId="239797EC" w14:textId="77777777" w:rsidR="00766F36" w:rsidRPr="003C57FA" w:rsidRDefault="00766F36" w:rsidP="0022091B">
            <w:pPr>
              <w:pStyle w:val="Sraopastraipa"/>
              <w:numPr>
                <w:ilvl w:val="3"/>
                <w:numId w:val="33"/>
              </w:numPr>
              <w:tabs>
                <w:tab w:val="left" w:pos="910"/>
              </w:tabs>
              <w:suppressAutoHyphens w:val="0"/>
              <w:ind w:left="0" w:firstLine="0"/>
              <w:jc w:val="both"/>
              <w:rPr>
                <w:rFonts w:asciiTheme="minorHAnsi" w:hAnsiTheme="minorHAnsi" w:cstheme="minorHAnsi"/>
                <w:i/>
                <w:iCs/>
              </w:rPr>
            </w:pPr>
            <w:r w:rsidRPr="003C57FA">
              <w:rPr>
                <w:rFonts w:asciiTheme="minorHAnsi" w:hAnsiTheme="minorHAnsi" w:cstheme="minorHAnsi"/>
                <w:i/>
                <w:iCs/>
              </w:rPr>
              <w:t>Turi būti suderinamas su siūlomu sistemos valdymo procesoriumi.</w:t>
            </w:r>
          </w:p>
        </w:tc>
        <w:tc>
          <w:tcPr>
            <w:tcW w:w="1289" w:type="pct"/>
            <w:gridSpan w:val="2"/>
            <w:shd w:val="clear" w:color="auto" w:fill="auto"/>
            <w:tcMar>
              <w:top w:w="0" w:type="dxa"/>
              <w:left w:w="108" w:type="dxa"/>
              <w:bottom w:w="0" w:type="dxa"/>
              <w:right w:w="108" w:type="dxa"/>
            </w:tcMar>
            <w:vAlign w:val="center"/>
          </w:tcPr>
          <w:p w14:paraId="09AC0FE1" w14:textId="77777777" w:rsidR="00766F36" w:rsidRPr="003C57FA" w:rsidRDefault="00766F36" w:rsidP="0097465D">
            <w:pPr>
              <w:jc w:val="both"/>
              <w:rPr>
                <w:rFonts w:asciiTheme="minorHAnsi" w:hAnsiTheme="minorHAnsi" w:cstheme="minorHAnsi"/>
                <w:color w:val="000000"/>
              </w:rPr>
            </w:pPr>
            <w:r w:rsidRPr="003C57FA">
              <w:rPr>
                <w:rFonts w:asciiTheme="minorHAnsi" w:hAnsiTheme="minorHAnsi" w:cstheme="minorHAnsi"/>
                <w:color w:val="000000"/>
              </w:rPr>
              <w:t xml:space="preserve">Atitinka </w:t>
            </w:r>
            <w:r w:rsidRPr="003C57FA">
              <w:rPr>
                <w:rFonts w:asciiTheme="minorHAnsi" w:hAnsiTheme="minorHAnsi" w:cstheme="minorHAnsi"/>
                <w:i/>
                <w:color w:val="4F81BD"/>
              </w:rPr>
              <w:t>(</w:t>
            </w:r>
            <w:r w:rsidRPr="003C57FA">
              <w:rPr>
                <w:rFonts w:asciiTheme="minorHAnsi" w:hAnsiTheme="minorHAnsi" w:cstheme="minorHAnsi"/>
                <w:i/>
                <w:color w:val="4472C4" w:themeColor="accent5"/>
              </w:rPr>
              <w:t xml:space="preserve">įrašyti taip / </w:t>
            </w:r>
            <w:r w:rsidRPr="003C57FA">
              <w:rPr>
                <w:rFonts w:asciiTheme="minorHAnsi" w:hAnsiTheme="minorHAnsi" w:cstheme="minorHAnsi"/>
                <w:i/>
                <w:color w:val="4F81BD"/>
              </w:rPr>
              <w:t>ne)</w:t>
            </w:r>
            <w:r w:rsidRPr="003C57FA">
              <w:rPr>
                <w:rFonts w:asciiTheme="minorHAnsi" w:hAnsiTheme="minorHAnsi" w:cstheme="minorHAnsi"/>
                <w:color w:val="000000"/>
              </w:rPr>
              <w:t xml:space="preserve">: </w:t>
            </w:r>
            <w:r w:rsidRPr="003C57FA">
              <w:rPr>
                <w:rFonts w:asciiTheme="minorHAnsi" w:hAnsiTheme="minorHAnsi" w:cstheme="minorHAnsi"/>
              </w:rPr>
              <w:t>___</w:t>
            </w:r>
          </w:p>
        </w:tc>
        <w:tc>
          <w:tcPr>
            <w:tcW w:w="988" w:type="pct"/>
            <w:tcBorders>
              <w:tl2br w:val="single" w:sz="4" w:space="0" w:color="auto"/>
            </w:tcBorders>
            <w:vAlign w:val="center"/>
          </w:tcPr>
          <w:p w14:paraId="28E9E7BB" w14:textId="77777777" w:rsidR="00766F36" w:rsidRPr="003C57FA" w:rsidRDefault="00766F36" w:rsidP="0097465D">
            <w:pPr>
              <w:jc w:val="center"/>
              <w:rPr>
                <w:rFonts w:asciiTheme="minorHAnsi" w:hAnsiTheme="minorHAnsi" w:cstheme="minorHAnsi"/>
                <w:color w:val="000000"/>
              </w:rPr>
            </w:pPr>
          </w:p>
        </w:tc>
      </w:tr>
    </w:tbl>
    <w:p w14:paraId="5EB66179" w14:textId="111D5ED1" w:rsidR="00262FC3" w:rsidRPr="003C57FA" w:rsidRDefault="00262FC3"/>
    <w:p w14:paraId="01B098E4" w14:textId="77777777" w:rsidR="000446CE" w:rsidRPr="003C57FA" w:rsidRDefault="000446CE" w:rsidP="000446CE">
      <w:pPr>
        <w:jc w:val="both"/>
        <w:rPr>
          <w:rFonts w:asciiTheme="minorHAnsi" w:hAnsiTheme="minorHAnsi" w:cstheme="minorHAnsi"/>
        </w:rPr>
      </w:pPr>
    </w:p>
    <w:p w14:paraId="2AED0C21" w14:textId="77777777" w:rsidR="00113079" w:rsidRPr="003C57FA" w:rsidRDefault="00113079" w:rsidP="00113079">
      <w:pPr>
        <w:jc w:val="both"/>
        <w:rPr>
          <w:rFonts w:asciiTheme="minorHAnsi" w:hAnsiTheme="minorHAnsi" w:cstheme="minorHAnsi"/>
        </w:rPr>
      </w:pPr>
      <w:r w:rsidRPr="003C57FA">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Prekės bus pristatytos, sumontuotos ir paleistos </w:t>
      </w:r>
      <w:r w:rsidRPr="003C57FA">
        <w:rPr>
          <w:rFonts w:asciiTheme="minorHAnsi" w:eastAsia="Calibri" w:hAnsiTheme="minorHAnsi" w:cstheme="minorHAnsi"/>
        </w:rPr>
        <w:t>(įskaitant įrangos ir jos dalių suderinimą tarpusavyje, valdymo integravimą)</w:t>
      </w:r>
      <w:r w:rsidRPr="003C57FA">
        <w:rPr>
          <w:rFonts w:asciiTheme="minorHAnsi" w:hAnsiTheme="minorHAnsi" w:cstheme="minorHAnsi"/>
        </w:rPr>
        <w:t>, taip pat apmokyti Pirkėjo nurodyti asmenys naudotis sumontuotomis Prekėmis pagal techninės specifikacijos ir pasiūlymo reikalavimus, bei deklaruoja, kad techninėje specifikacijoje nurodyta informacija yra teisinga.</w:t>
      </w:r>
    </w:p>
    <w:p w14:paraId="2ECB4434" w14:textId="77777777" w:rsidR="000446CE" w:rsidRPr="003C57FA" w:rsidRDefault="000446CE"/>
    <w:sectPr w:rsidR="000446CE" w:rsidRPr="003C57FA" w:rsidSect="00EA5061">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6E01F" w14:textId="77777777" w:rsidR="00EA5061" w:rsidRDefault="00EA5061" w:rsidP="00EA5061">
      <w:r>
        <w:separator/>
      </w:r>
    </w:p>
  </w:endnote>
  <w:endnote w:type="continuationSeparator" w:id="0">
    <w:p w14:paraId="51EBD879" w14:textId="77777777" w:rsidR="00EA5061" w:rsidRDefault="00EA5061" w:rsidP="00EA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35CA" w14:textId="77777777" w:rsidR="00EA5061" w:rsidRDefault="00EA5061" w:rsidP="00EA5061">
      <w:r>
        <w:separator/>
      </w:r>
    </w:p>
  </w:footnote>
  <w:footnote w:type="continuationSeparator" w:id="0">
    <w:p w14:paraId="2A5E3709" w14:textId="77777777" w:rsidR="00EA5061" w:rsidRDefault="00EA5061" w:rsidP="00EA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680043"/>
      <w:docPartObj>
        <w:docPartGallery w:val="Page Numbers (Top of Page)"/>
        <w:docPartUnique/>
      </w:docPartObj>
    </w:sdtPr>
    <w:sdtEndPr/>
    <w:sdtContent>
      <w:p w14:paraId="5685F3D0" w14:textId="30997BDC" w:rsidR="00EA5061" w:rsidRDefault="00EA5061">
        <w:pPr>
          <w:pStyle w:val="Antrats"/>
          <w:jc w:val="center"/>
        </w:pPr>
        <w:r>
          <w:fldChar w:fldCharType="begin"/>
        </w:r>
        <w:r>
          <w:instrText>PAGE   \* MERGEFORMAT</w:instrText>
        </w:r>
        <w:r>
          <w:fldChar w:fldCharType="separate"/>
        </w:r>
        <w:r w:rsidR="00C2168F">
          <w:rPr>
            <w:noProof/>
          </w:rPr>
          <w:t>14</w:t>
        </w:r>
        <w:r>
          <w:fldChar w:fldCharType="end"/>
        </w:r>
      </w:p>
    </w:sdtContent>
  </w:sdt>
  <w:p w14:paraId="4AEEC4A1" w14:textId="77777777" w:rsidR="00EA5061" w:rsidRDefault="00EA5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C5F2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E0C7E"/>
    <w:multiLevelType w:val="hybridMultilevel"/>
    <w:tmpl w:val="EB246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700D9"/>
    <w:multiLevelType w:val="multilevel"/>
    <w:tmpl w:val="757C7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952A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8EC28CA"/>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C2AE0"/>
    <w:multiLevelType w:val="hybridMultilevel"/>
    <w:tmpl w:val="2F42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DCC2711"/>
    <w:multiLevelType w:val="multilevel"/>
    <w:tmpl w:val="D4B81A08"/>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E67EB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A4782"/>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115B2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149EB"/>
    <w:multiLevelType w:val="multilevel"/>
    <w:tmpl w:val="320A3346"/>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C12E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2D603E"/>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EE596C"/>
    <w:multiLevelType w:val="hybridMultilevel"/>
    <w:tmpl w:val="124AF620"/>
    <w:lvl w:ilvl="0" w:tplc="42FAE54C">
      <w:start w:val="2"/>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9601EFB"/>
    <w:multiLevelType w:val="hybridMultilevel"/>
    <w:tmpl w:val="97FC2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50A08"/>
    <w:multiLevelType w:val="multilevel"/>
    <w:tmpl w:val="DCEE30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05BEF"/>
    <w:multiLevelType w:val="hybridMultilevel"/>
    <w:tmpl w:val="C3B0E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9101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21ADD"/>
    <w:multiLevelType w:val="multilevel"/>
    <w:tmpl w:val="BB8C7E0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40FA2"/>
    <w:multiLevelType w:val="hybridMultilevel"/>
    <w:tmpl w:val="2C286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0"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DA0A9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7C3D6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9"/>
    <w:lvlOverride w:ilvl="0">
      <w:startOverride w:val="1"/>
    </w:lvlOverride>
    <w:lvlOverride w:ilvl="1">
      <w:startOverride w:val="1"/>
    </w:lvlOverride>
  </w:num>
  <w:num w:numId="3">
    <w:abstractNumId w:val="27"/>
  </w:num>
  <w:num w:numId="4">
    <w:abstractNumId w:val="9"/>
  </w:num>
  <w:num w:numId="5">
    <w:abstractNumId w:val="6"/>
  </w:num>
  <w:num w:numId="6">
    <w:abstractNumId w:val="16"/>
  </w:num>
  <w:num w:numId="7">
    <w:abstractNumId w:val="22"/>
  </w:num>
  <w:num w:numId="8">
    <w:abstractNumId w:val="18"/>
  </w:num>
  <w:num w:numId="9">
    <w:abstractNumId w:val="5"/>
  </w:num>
  <w:num w:numId="10">
    <w:abstractNumId w:val="21"/>
  </w:num>
  <w:num w:numId="11">
    <w:abstractNumId w:val="8"/>
  </w:num>
  <w:num w:numId="12">
    <w:abstractNumId w:val="0"/>
  </w:num>
  <w:num w:numId="13">
    <w:abstractNumId w:val="28"/>
  </w:num>
  <w:num w:numId="14">
    <w:abstractNumId w:val="30"/>
  </w:num>
  <w:num w:numId="15">
    <w:abstractNumId w:val="23"/>
  </w:num>
  <w:num w:numId="16">
    <w:abstractNumId w:val="4"/>
  </w:num>
  <w:num w:numId="17">
    <w:abstractNumId w:val="1"/>
  </w:num>
  <w:num w:numId="18">
    <w:abstractNumId w:val="31"/>
  </w:num>
  <w:num w:numId="19">
    <w:abstractNumId w:val="17"/>
  </w:num>
  <w:num w:numId="20">
    <w:abstractNumId w:val="25"/>
  </w:num>
  <w:num w:numId="21">
    <w:abstractNumId w:val="7"/>
  </w:num>
  <w:num w:numId="22">
    <w:abstractNumId w:val="11"/>
  </w:num>
  <w:num w:numId="23">
    <w:abstractNumId w:val="13"/>
  </w:num>
  <w:num w:numId="24">
    <w:abstractNumId w:val="32"/>
  </w:num>
  <w:num w:numId="25">
    <w:abstractNumId w:val="20"/>
  </w:num>
  <w:num w:numId="26">
    <w:abstractNumId w:val="12"/>
  </w:num>
  <w:num w:numId="27">
    <w:abstractNumId w:val="15"/>
  </w:num>
  <w:num w:numId="28">
    <w:abstractNumId w:val="10"/>
  </w:num>
  <w:num w:numId="29">
    <w:abstractNumId w:val="19"/>
  </w:num>
  <w:num w:numId="30">
    <w:abstractNumId w:val="14"/>
  </w:num>
  <w:num w:numId="31">
    <w:abstractNumId w:val="24"/>
  </w:num>
  <w:num w:numId="32">
    <w:abstractNumId w:val="2"/>
  </w:num>
  <w:num w:numId="33">
    <w:abstractNumId w:val="2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E8"/>
    <w:rsid w:val="000218B7"/>
    <w:rsid w:val="000446CE"/>
    <w:rsid w:val="00087693"/>
    <w:rsid w:val="000A662B"/>
    <w:rsid w:val="00113079"/>
    <w:rsid w:val="00125004"/>
    <w:rsid w:val="001520B2"/>
    <w:rsid w:val="001B5F86"/>
    <w:rsid w:val="001F0B96"/>
    <w:rsid w:val="001F4467"/>
    <w:rsid w:val="00201714"/>
    <w:rsid w:val="00211D9E"/>
    <w:rsid w:val="0022091B"/>
    <w:rsid w:val="00262FC3"/>
    <w:rsid w:val="002866D2"/>
    <w:rsid w:val="002931D9"/>
    <w:rsid w:val="00325D47"/>
    <w:rsid w:val="00336571"/>
    <w:rsid w:val="003C57FA"/>
    <w:rsid w:val="003D5077"/>
    <w:rsid w:val="004A57EE"/>
    <w:rsid w:val="004B1165"/>
    <w:rsid w:val="00566338"/>
    <w:rsid w:val="00566411"/>
    <w:rsid w:val="005C6F7E"/>
    <w:rsid w:val="00664C25"/>
    <w:rsid w:val="006B739B"/>
    <w:rsid w:val="0071665B"/>
    <w:rsid w:val="00766F36"/>
    <w:rsid w:val="007874C6"/>
    <w:rsid w:val="008204FB"/>
    <w:rsid w:val="008E62E7"/>
    <w:rsid w:val="009578E8"/>
    <w:rsid w:val="0097465D"/>
    <w:rsid w:val="009B06FD"/>
    <w:rsid w:val="00AC02DF"/>
    <w:rsid w:val="00B07A8D"/>
    <w:rsid w:val="00B36DCE"/>
    <w:rsid w:val="00B83C76"/>
    <w:rsid w:val="00C17EB7"/>
    <w:rsid w:val="00C2168F"/>
    <w:rsid w:val="00C77CFF"/>
    <w:rsid w:val="00CC01F2"/>
    <w:rsid w:val="00CF58B0"/>
    <w:rsid w:val="00D0125B"/>
    <w:rsid w:val="00D03E18"/>
    <w:rsid w:val="00D208B3"/>
    <w:rsid w:val="00D833D3"/>
    <w:rsid w:val="00E43621"/>
    <w:rsid w:val="00EA5061"/>
    <w:rsid w:val="00EF6EBD"/>
    <w:rsid w:val="00F5718A"/>
    <w:rsid w:val="00F7748D"/>
    <w:rsid w:val="00FA3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D3A6"/>
  <w15:chartTrackingRefBased/>
  <w15:docId w15:val="{CB01B251-27DB-47D9-B374-620C6CC2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578E8"/>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sid w:val="009578E8"/>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578E8"/>
    <w:pPr>
      <w:ind w:left="720"/>
    </w:pPr>
    <w:rPr>
      <w:kern w:val="3"/>
    </w:rPr>
  </w:style>
  <w:style w:type="character" w:styleId="Komentaronuoroda">
    <w:name w:val="annotation reference"/>
    <w:basedOn w:val="Numatytasispastraiposriftas"/>
    <w:uiPriority w:val="99"/>
    <w:semiHidden/>
    <w:unhideWhenUsed/>
    <w:rsid w:val="009578E8"/>
    <w:rPr>
      <w:sz w:val="16"/>
      <w:szCs w:val="16"/>
    </w:rPr>
  </w:style>
  <w:style w:type="paragraph" w:styleId="Komentarotekstas">
    <w:name w:val="annotation text"/>
    <w:basedOn w:val="prastasis"/>
    <w:link w:val="KomentarotekstasDiagrama"/>
    <w:uiPriority w:val="99"/>
    <w:unhideWhenUsed/>
    <w:rsid w:val="009578E8"/>
    <w:rPr>
      <w:sz w:val="20"/>
      <w:szCs w:val="20"/>
    </w:rPr>
  </w:style>
  <w:style w:type="character" w:customStyle="1" w:styleId="KomentarotekstasDiagrama">
    <w:name w:val="Komentaro tekstas Diagrama"/>
    <w:basedOn w:val="Numatytasispastraiposriftas"/>
    <w:link w:val="Komentarotekstas"/>
    <w:uiPriority w:val="99"/>
    <w:rsid w:val="009578E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78E8"/>
    <w:rPr>
      <w:b/>
      <w:bCs/>
    </w:rPr>
  </w:style>
  <w:style w:type="character" w:customStyle="1" w:styleId="KomentarotemaDiagrama">
    <w:name w:val="Komentaro tema Diagrama"/>
    <w:basedOn w:val="KomentarotekstasDiagrama"/>
    <w:link w:val="Komentarotema"/>
    <w:uiPriority w:val="99"/>
    <w:semiHidden/>
    <w:rsid w:val="009578E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578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78E8"/>
    <w:rPr>
      <w:rFonts w:ascii="Segoe UI" w:eastAsia="Times New Roman" w:hAnsi="Segoe UI" w:cs="Segoe UI"/>
      <w:sz w:val="18"/>
      <w:szCs w:val="18"/>
      <w:lang w:eastAsia="lt-LT"/>
    </w:rPr>
  </w:style>
  <w:style w:type="character" w:customStyle="1" w:styleId="BodyTextIndentChar">
    <w:name w:val="Body Text Indent Char"/>
    <w:rsid w:val="009578E8"/>
    <w:rPr>
      <w:sz w:val="24"/>
      <w:lang w:val="lt-LT" w:eastAsia="en-US" w:bidi="ar-SA"/>
    </w:rPr>
  </w:style>
  <w:style w:type="paragraph" w:styleId="Antrats">
    <w:name w:val="header"/>
    <w:basedOn w:val="prastasis"/>
    <w:link w:val="AntratsDiagrama"/>
    <w:uiPriority w:val="99"/>
    <w:unhideWhenUsed/>
    <w:rsid w:val="009578E8"/>
    <w:pPr>
      <w:tabs>
        <w:tab w:val="center" w:pos="4819"/>
        <w:tab w:val="right" w:pos="9638"/>
      </w:tabs>
    </w:pPr>
  </w:style>
  <w:style w:type="character" w:customStyle="1" w:styleId="AntratsDiagrama">
    <w:name w:val="Antraštės Diagrama"/>
    <w:basedOn w:val="Numatytasispastraiposriftas"/>
    <w:link w:val="Antrats"/>
    <w:uiPriority w:val="99"/>
    <w:rsid w:val="009578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578E8"/>
    <w:pPr>
      <w:tabs>
        <w:tab w:val="center" w:pos="4819"/>
        <w:tab w:val="right" w:pos="9638"/>
      </w:tabs>
    </w:pPr>
  </w:style>
  <w:style w:type="character" w:customStyle="1" w:styleId="PoratDiagrama">
    <w:name w:val="Poraštė Diagrama"/>
    <w:basedOn w:val="Numatytasispastraiposriftas"/>
    <w:link w:val="Porat"/>
    <w:uiPriority w:val="99"/>
    <w:rsid w:val="009578E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9578E8"/>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9578E8"/>
    <w:rPr>
      <w:rFonts w:ascii="Times New Roman" w:eastAsia="Times New Roman" w:hAnsi="Times New Roman" w:cs="Times New Roman"/>
      <w:sz w:val="24"/>
      <w:szCs w:val="24"/>
      <w:lang w:eastAsia="zh-CN"/>
    </w:rPr>
  </w:style>
  <w:style w:type="paragraph" w:styleId="Betarp">
    <w:name w:val="No Spacing"/>
    <w:link w:val="BetarpDiagrama"/>
    <w:qFormat/>
    <w:rsid w:val="009578E8"/>
    <w:pPr>
      <w:suppressAutoHyphens/>
      <w:overflowPunct w:val="0"/>
      <w:autoSpaceDE w:val="0"/>
      <w:spacing w:after="0" w:line="240" w:lineRule="auto"/>
    </w:pPr>
    <w:rPr>
      <w:rFonts w:ascii="Times New Roman" w:eastAsia="Times New Roman" w:hAnsi="Times New Roman" w:cs="Times New Roman"/>
      <w:sz w:val="24"/>
      <w:szCs w:val="24"/>
      <w:lang w:val="en-GB" w:eastAsia="zh-CN"/>
    </w:rPr>
  </w:style>
  <w:style w:type="character" w:customStyle="1" w:styleId="BetarpDiagrama">
    <w:name w:val="Be tarpų Diagrama"/>
    <w:link w:val="Betarp"/>
    <w:qFormat/>
    <w:locked/>
    <w:rsid w:val="009578E8"/>
    <w:rPr>
      <w:rFonts w:ascii="Times New Roman" w:eastAsia="Times New Roman" w:hAnsi="Times New Roman" w:cs="Times New Roman"/>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578E8"/>
    <w:rPr>
      <w:rFonts w:ascii="Times New Roman" w:eastAsia="Times New Roman" w:hAnsi="Times New Roman" w:cs="Times New Roman"/>
      <w:kern w:val="3"/>
      <w:sz w:val="24"/>
      <w:szCs w:val="24"/>
      <w:lang w:eastAsia="lt-LT"/>
    </w:rPr>
  </w:style>
  <w:style w:type="character" w:customStyle="1" w:styleId="ui-provider">
    <w:name w:val="ui-provider"/>
    <w:basedOn w:val="Numatytasispastraiposriftas"/>
    <w:rsid w:val="009578E8"/>
  </w:style>
  <w:style w:type="paragraph" w:styleId="Pataisymai">
    <w:name w:val="Revision"/>
    <w:hidden/>
    <w:uiPriority w:val="99"/>
    <w:semiHidden/>
    <w:rsid w:val="009578E8"/>
    <w:pPr>
      <w:spacing w:after="0" w:line="240" w:lineRule="auto"/>
    </w:pPr>
    <w:rPr>
      <w:rFonts w:ascii="Times New Roman" w:eastAsia="Times New Roman" w:hAnsi="Times New Roman" w:cs="Times New Roman"/>
      <w:sz w:val="24"/>
      <w:szCs w:val="24"/>
      <w:lang w:eastAsia="lt-LT"/>
    </w:rPr>
  </w:style>
  <w:style w:type="character" w:styleId="Hipersaitas">
    <w:name w:val="Hyperlink"/>
    <w:rsid w:val="009578E8"/>
    <w:rPr>
      <w:color w:val="0563C1"/>
      <w:u w:val="single"/>
    </w:rPr>
  </w:style>
  <w:style w:type="character" w:customStyle="1" w:styleId="cf01">
    <w:name w:val="cf01"/>
    <w:basedOn w:val="Numatytasispastraiposriftas"/>
    <w:rsid w:val="009578E8"/>
    <w:rPr>
      <w:rFonts w:ascii="Segoe UI" w:hAnsi="Segoe UI" w:cs="Segoe UI" w:hint="default"/>
      <w:i/>
      <w:iCs/>
      <w:sz w:val="18"/>
      <w:szCs w:val="18"/>
    </w:rPr>
  </w:style>
  <w:style w:type="character" w:styleId="Grietas">
    <w:name w:val="Strong"/>
    <w:basedOn w:val="Numatytasispastraiposriftas"/>
    <w:uiPriority w:val="22"/>
    <w:qFormat/>
    <w:rsid w:val="009578E8"/>
    <w:rPr>
      <w:b/>
      <w:bCs/>
    </w:rPr>
  </w:style>
  <w:style w:type="paragraph" w:customStyle="1" w:styleId="Betarp1">
    <w:name w:val="Be tarpų1"/>
    <w:rsid w:val="009578E8"/>
    <w:pPr>
      <w:suppressAutoHyphens/>
      <w:spacing w:after="0" w:line="240" w:lineRule="auto"/>
    </w:pPr>
    <w:rPr>
      <w:rFonts w:ascii="Times New Roman" w:eastAsia="SimSun" w:hAnsi="Times New Roman" w:cs="Times New Roman"/>
      <w:sz w:val="24"/>
      <w:szCs w:val="20"/>
      <w:lang w:val="en-GB" w:eastAsia="zh-CN"/>
    </w:rPr>
  </w:style>
  <w:style w:type="character" w:customStyle="1" w:styleId="Neapdorotaspaminjimas1">
    <w:name w:val="Neapdorotas paminėjimas1"/>
    <w:basedOn w:val="Numatytasispastraiposriftas"/>
    <w:uiPriority w:val="99"/>
    <w:semiHidden/>
    <w:unhideWhenUsed/>
    <w:rsid w:val="00566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14870</Words>
  <Characters>8477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Tamašienė</dc:creator>
  <cp:keywords/>
  <dc:description/>
  <cp:lastModifiedBy>Vilma Tamašienė</cp:lastModifiedBy>
  <cp:revision>3</cp:revision>
  <dcterms:created xsi:type="dcterms:W3CDTF">2025-11-07T12:59:00Z</dcterms:created>
  <dcterms:modified xsi:type="dcterms:W3CDTF">2025-11-11T07:07:00Z</dcterms:modified>
</cp:coreProperties>
</file>