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0CF8" w14:textId="77777777" w:rsidR="00F274C4" w:rsidRPr="00B63FAB" w:rsidRDefault="00F274C4" w:rsidP="00F274C4">
      <w:pPr>
        <w:spacing w:after="0" w:line="240" w:lineRule="auto"/>
        <w:jc w:val="right"/>
        <w:rPr>
          <w:rFonts w:ascii="Times New Roman" w:eastAsia="Calibri" w:hAnsi="Times New Roman" w:cs="Times New Roman"/>
          <w:kern w:val="0"/>
          <w:sz w:val="20"/>
          <w:szCs w:val="20"/>
          <w14:ligatures w14:val="none"/>
        </w:rPr>
      </w:pPr>
      <w:bookmarkStart w:id="0" w:name="_Hlk113955673"/>
      <w:bookmarkStart w:id="1" w:name="_Hlk150448108"/>
      <w:r w:rsidRPr="00B63FAB">
        <w:rPr>
          <w:rFonts w:ascii="Times New Roman" w:eastAsia="Calibri" w:hAnsi="Times New Roman" w:cs="Times New Roman"/>
          <w:kern w:val="0"/>
          <w:sz w:val="20"/>
          <w:szCs w:val="20"/>
          <w14:ligatures w14:val="none"/>
        </w:rPr>
        <w:t>Pirkimo sąlygų</w:t>
      </w:r>
    </w:p>
    <w:p w14:paraId="188066FB" w14:textId="48A9B760" w:rsidR="00F274C4" w:rsidRPr="00B63FAB" w:rsidRDefault="004277DF" w:rsidP="00F274C4">
      <w:pPr>
        <w:spacing w:after="0" w:line="240" w:lineRule="auto"/>
        <w:jc w:val="right"/>
        <w:rPr>
          <w:rFonts w:ascii="Times New Roman" w:eastAsia="Calibri" w:hAnsi="Times New Roman" w:cs="Times New Roman"/>
          <w:kern w:val="0"/>
          <w:sz w:val="20"/>
          <w:szCs w:val="20"/>
          <w14:ligatures w14:val="none"/>
        </w:rPr>
      </w:pPr>
      <w:r w:rsidRPr="00B63FAB">
        <w:rPr>
          <w:rFonts w:ascii="Times New Roman" w:eastAsia="Calibri" w:hAnsi="Times New Roman" w:cs="Times New Roman"/>
          <w:kern w:val="0"/>
          <w:sz w:val="20"/>
          <w:szCs w:val="20"/>
          <w14:ligatures w14:val="none"/>
        </w:rPr>
        <w:t>2</w:t>
      </w:r>
      <w:r w:rsidR="00F274C4" w:rsidRPr="00B63FAB">
        <w:rPr>
          <w:rFonts w:ascii="Times New Roman" w:eastAsia="Calibri" w:hAnsi="Times New Roman" w:cs="Times New Roman"/>
          <w:kern w:val="0"/>
          <w:sz w:val="20"/>
          <w:szCs w:val="20"/>
          <w14:ligatures w14:val="none"/>
        </w:rPr>
        <w:t xml:space="preserve"> priedas</w:t>
      </w:r>
      <w:r w:rsidR="00697915" w:rsidRPr="00B63FAB">
        <w:rPr>
          <w:rFonts w:ascii="Times New Roman" w:eastAsia="Calibri" w:hAnsi="Times New Roman" w:cs="Times New Roman"/>
          <w:kern w:val="0"/>
          <w:sz w:val="20"/>
          <w:szCs w:val="20"/>
          <w14:ligatures w14:val="none"/>
        </w:rPr>
        <w:t xml:space="preserve"> „Pasiūlymo forma“</w:t>
      </w:r>
    </w:p>
    <w:p w14:paraId="2020DEAC" w14:textId="77777777" w:rsidR="00CE18F7" w:rsidRPr="00B63FAB" w:rsidRDefault="00CE18F7" w:rsidP="00F274C4">
      <w:pPr>
        <w:spacing w:after="0" w:line="240" w:lineRule="auto"/>
        <w:jc w:val="right"/>
        <w:rPr>
          <w:rFonts w:ascii="Times New Roman" w:eastAsia="Calibri" w:hAnsi="Times New Roman" w:cs="Times New Roman"/>
          <w:kern w:val="0"/>
          <w:sz w:val="20"/>
          <w:szCs w:val="20"/>
          <w14:ligatures w14:val="none"/>
        </w:rPr>
      </w:pPr>
    </w:p>
    <w:p w14:paraId="019EBB7D" w14:textId="77777777" w:rsidR="00697915" w:rsidRPr="00B63FAB" w:rsidRDefault="00697915" w:rsidP="00697915">
      <w:pPr>
        <w:spacing w:after="0" w:line="240" w:lineRule="auto"/>
        <w:ind w:right="-178"/>
        <w:jc w:val="center"/>
        <w:rPr>
          <w:rFonts w:ascii="Times New Roman" w:eastAsia="Calibri" w:hAnsi="Times New Roman" w:cs="Times New Roman"/>
          <w:kern w:val="0"/>
          <w:sz w:val="18"/>
          <w:szCs w:val="18"/>
          <w14:ligatures w14:val="none"/>
        </w:rPr>
      </w:pPr>
      <w:r w:rsidRPr="00B63FAB">
        <w:rPr>
          <w:rFonts w:ascii="Times New Roman" w:eastAsia="Calibri" w:hAnsi="Times New Roman" w:cs="Times New Roman"/>
          <w:kern w:val="0"/>
          <w:sz w:val="18"/>
          <w:szCs w:val="18"/>
          <w14:ligatures w14:val="none"/>
        </w:rPr>
        <w:t>Herbas arba prekių ženklas</w:t>
      </w:r>
    </w:p>
    <w:p w14:paraId="418B48D5" w14:textId="77777777" w:rsidR="00697915" w:rsidRPr="00B63FAB" w:rsidRDefault="00697915" w:rsidP="00697915">
      <w:pPr>
        <w:spacing w:after="0" w:line="240" w:lineRule="auto"/>
        <w:ind w:right="-178"/>
        <w:jc w:val="center"/>
        <w:rPr>
          <w:rFonts w:ascii="Times New Roman" w:eastAsia="Calibri" w:hAnsi="Times New Roman" w:cs="Times New Roman"/>
          <w:kern w:val="0"/>
          <w:sz w:val="18"/>
          <w:szCs w:val="18"/>
          <w14:ligatures w14:val="none"/>
        </w:rPr>
      </w:pPr>
    </w:p>
    <w:p w14:paraId="1775E37B" w14:textId="77777777" w:rsidR="00697915" w:rsidRPr="00B63FAB" w:rsidRDefault="00697915" w:rsidP="00697915">
      <w:pPr>
        <w:spacing w:after="0" w:line="240" w:lineRule="auto"/>
        <w:ind w:right="-178"/>
        <w:jc w:val="center"/>
        <w:rPr>
          <w:rFonts w:ascii="Times New Roman" w:eastAsia="Calibri" w:hAnsi="Times New Roman" w:cs="Times New Roman"/>
          <w:kern w:val="0"/>
          <w:sz w:val="18"/>
          <w:szCs w:val="18"/>
          <w14:ligatures w14:val="none"/>
        </w:rPr>
      </w:pPr>
      <w:r w:rsidRPr="00B63FAB">
        <w:rPr>
          <w:rFonts w:ascii="Times New Roman" w:eastAsia="Calibri" w:hAnsi="Times New Roman" w:cs="Times New Roman"/>
          <w:kern w:val="0"/>
          <w:sz w:val="18"/>
          <w:szCs w:val="18"/>
          <w14:ligatures w14:val="none"/>
        </w:rPr>
        <w:t>(Tiekėjo pavadinimas)</w:t>
      </w:r>
    </w:p>
    <w:p w14:paraId="20A4AB4B" w14:textId="77777777" w:rsidR="00697915" w:rsidRPr="00B63FAB" w:rsidRDefault="00697915" w:rsidP="00697915">
      <w:pPr>
        <w:spacing w:after="0" w:line="240" w:lineRule="auto"/>
        <w:ind w:right="-178"/>
        <w:jc w:val="center"/>
        <w:rPr>
          <w:rFonts w:ascii="Times New Roman" w:eastAsia="Calibri" w:hAnsi="Times New Roman" w:cs="Times New Roman"/>
          <w:kern w:val="0"/>
          <w:sz w:val="18"/>
          <w:szCs w:val="18"/>
          <w14:ligatures w14:val="none"/>
        </w:rPr>
      </w:pPr>
    </w:p>
    <w:p w14:paraId="684C2C44" w14:textId="77777777" w:rsidR="00697915" w:rsidRPr="00B63FAB" w:rsidRDefault="00697915" w:rsidP="00697915">
      <w:pPr>
        <w:spacing w:after="0" w:line="240" w:lineRule="auto"/>
        <w:ind w:right="-178"/>
        <w:jc w:val="center"/>
        <w:rPr>
          <w:rFonts w:ascii="Times New Roman" w:eastAsia="Calibri" w:hAnsi="Times New Roman" w:cs="Times New Roman"/>
          <w:kern w:val="0"/>
          <w:sz w:val="18"/>
          <w:szCs w:val="18"/>
          <w14:ligatures w14:val="none"/>
        </w:rPr>
      </w:pPr>
      <w:r w:rsidRPr="00B63FAB">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B694F2" w14:textId="77777777" w:rsidR="00CE18F7" w:rsidRPr="00B63FAB" w:rsidRDefault="00CE18F7" w:rsidP="00CE18F7">
      <w:pPr>
        <w:spacing w:after="0" w:line="240" w:lineRule="auto"/>
        <w:jc w:val="center"/>
        <w:rPr>
          <w:rFonts w:ascii="Times New Roman" w:eastAsia="Calibri" w:hAnsi="Times New Roman" w:cs="Times New Roman"/>
          <w:b/>
          <w:bCs/>
          <w:kern w:val="0"/>
          <w:sz w:val="18"/>
          <w:szCs w:val="18"/>
          <w14:ligatures w14:val="none"/>
        </w:rPr>
      </w:pPr>
    </w:p>
    <w:p w14:paraId="10F877E4" w14:textId="39DF9470" w:rsidR="00CE18F7" w:rsidRPr="00B63FAB" w:rsidRDefault="00547BC1" w:rsidP="00CE18F7">
      <w:pPr>
        <w:tabs>
          <w:tab w:val="center" w:pos="2520"/>
        </w:tabs>
        <w:spacing w:after="0" w:line="240" w:lineRule="auto"/>
        <w:jc w:val="both"/>
        <w:rPr>
          <w:rFonts w:ascii="Times New Roman" w:eastAsia="Calibri" w:hAnsi="Times New Roman" w:cs="Times New Roman"/>
          <w:kern w:val="0"/>
          <w:sz w:val="18"/>
          <w:szCs w:val="18"/>
          <w14:ligatures w14:val="none"/>
        </w:rPr>
      </w:pPr>
      <w:r w:rsidRPr="00B63FAB">
        <w:rPr>
          <w:rFonts w:ascii="Times New Roman" w:eastAsia="Calibri" w:hAnsi="Times New Roman" w:cs="Times New Roman"/>
          <w:kern w:val="0"/>
          <w:sz w:val="24"/>
          <w:szCs w:val="24"/>
          <w:u w:val="single"/>
          <w14:ligatures w14:val="none"/>
        </w:rPr>
        <w:t>Šiaulių miesto savivaldybės administracijai</w:t>
      </w:r>
      <w:r w:rsidR="002060FD" w:rsidRPr="00B63FAB">
        <w:rPr>
          <w:rFonts w:ascii="Times New Roman" w:eastAsia="Calibri" w:hAnsi="Times New Roman" w:cs="Times New Roman"/>
          <w:kern w:val="0"/>
          <w:sz w:val="24"/>
          <w:szCs w:val="24"/>
          <w:u w:val="single"/>
          <w14:ligatures w14:val="none"/>
        </w:rPr>
        <w:t xml:space="preserve">  </w:t>
      </w:r>
    </w:p>
    <w:p w14:paraId="720F27BC" w14:textId="77777777" w:rsidR="00CE18F7" w:rsidRPr="00B63FAB" w:rsidRDefault="00CE18F7" w:rsidP="00CE18F7">
      <w:pPr>
        <w:spacing w:after="0" w:line="240" w:lineRule="auto"/>
        <w:rPr>
          <w:rFonts w:ascii="Times New Roman" w:eastAsia="Calibri" w:hAnsi="Times New Roman" w:cs="Times New Roman"/>
          <w:b/>
          <w:bCs/>
          <w:color w:val="000000"/>
          <w:kern w:val="0"/>
          <w:sz w:val="20"/>
          <w:szCs w:val="20"/>
          <w14:ligatures w14:val="none"/>
        </w:rPr>
      </w:pPr>
    </w:p>
    <w:bookmarkEnd w:id="0"/>
    <w:p w14:paraId="10FB596B" w14:textId="55A111AB" w:rsidR="00F274C4" w:rsidRPr="00B63FAB" w:rsidRDefault="00351A8D" w:rsidP="00F274C4">
      <w:pPr>
        <w:spacing w:after="0" w:line="240" w:lineRule="auto"/>
        <w:jc w:val="center"/>
        <w:rPr>
          <w:rFonts w:ascii="Times New Roman" w:eastAsia="Arial" w:hAnsi="Times New Roman" w:cs="Times New Roman"/>
          <w:b/>
          <w:kern w:val="0"/>
          <w:sz w:val="24"/>
          <w:szCs w:val="24"/>
          <w:lang w:eastAsia="lt-LT"/>
          <w14:ligatures w14:val="none"/>
        </w:rPr>
      </w:pPr>
      <w:r w:rsidRPr="00B63FAB">
        <w:rPr>
          <w:rFonts w:ascii="Times New Roman" w:eastAsia="Arial" w:hAnsi="Times New Roman" w:cs="Times New Roman"/>
          <w:b/>
          <w:kern w:val="0"/>
          <w:sz w:val="24"/>
          <w:szCs w:val="24"/>
          <w:lang w:eastAsia="lt-LT"/>
          <w14:ligatures w14:val="none"/>
        </w:rPr>
        <w:t>PASIŪLYMAS</w:t>
      </w:r>
    </w:p>
    <w:p w14:paraId="278DDB32" w14:textId="1F764FDE" w:rsidR="007306A9" w:rsidRPr="00B63FAB" w:rsidRDefault="00245CF0" w:rsidP="007306A9">
      <w:pPr>
        <w:jc w:val="center"/>
        <w:rPr>
          <w:rStyle w:val="fontstyle01"/>
          <w:rFonts w:ascii="Times New Roman" w:hAnsi="Times New Roman"/>
          <w:b w:val="0"/>
          <w:bCs w:val="0"/>
          <w:sz w:val="24"/>
          <w:szCs w:val="24"/>
          <w:lang w:eastAsia="lt-LT"/>
        </w:rPr>
      </w:pPr>
      <w:r w:rsidRPr="00B63FAB">
        <w:rPr>
          <w:rFonts w:ascii="Times New Roman" w:hAnsi="Times New Roman"/>
          <w:b/>
          <w:bCs/>
          <w:sz w:val="24"/>
          <w:szCs w:val="24"/>
          <w:lang w:eastAsia="lt-LT"/>
        </w:rPr>
        <w:t xml:space="preserve">DĖL </w:t>
      </w:r>
      <w:r w:rsidR="00B8741A">
        <w:rPr>
          <w:rFonts w:ascii="Times New Roman" w:hAnsi="Times New Roman"/>
          <w:b/>
          <w:bCs/>
          <w:sz w:val="24"/>
          <w:szCs w:val="24"/>
          <w:lang w:eastAsia="lt-LT"/>
        </w:rPr>
        <w:t xml:space="preserve">MOKSLO </w:t>
      </w:r>
      <w:r w:rsidR="00841962">
        <w:rPr>
          <w:rFonts w:ascii="Times New Roman" w:hAnsi="Times New Roman"/>
          <w:b/>
          <w:bCs/>
          <w:sz w:val="24"/>
          <w:szCs w:val="24"/>
          <w:lang w:eastAsia="lt-LT"/>
        </w:rPr>
        <w:t xml:space="preserve">PASKIRTIES </w:t>
      </w:r>
      <w:r w:rsidR="00B8741A">
        <w:rPr>
          <w:rFonts w:ascii="Times New Roman" w:hAnsi="Times New Roman"/>
          <w:b/>
          <w:bCs/>
          <w:sz w:val="24"/>
          <w:szCs w:val="24"/>
          <w:lang w:eastAsia="lt-LT"/>
        </w:rPr>
        <w:t>PASTATO S.DAUKANTO GIMNAZIJOS, S.DAUKANTO G.71, ŠIAULIAI LIFTO ĮRENGIMO STATYBOS DARBAI</w:t>
      </w:r>
    </w:p>
    <w:p w14:paraId="17772EB6" w14:textId="22FD6F16" w:rsidR="00F274C4" w:rsidRPr="00B63FAB"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B63FAB">
        <w:rPr>
          <w:rFonts w:ascii="Times New Roman" w:eastAsia="Arial" w:hAnsi="Times New Roman" w:cs="Times New Roman"/>
          <w:kern w:val="0"/>
          <w:sz w:val="24"/>
          <w:szCs w:val="24"/>
          <w:lang w:eastAsia="lt-LT"/>
          <w14:ligatures w14:val="none"/>
        </w:rPr>
        <w:t>____________________</w:t>
      </w:r>
    </w:p>
    <w:p w14:paraId="5247B1D7" w14:textId="77777777" w:rsidR="00F274C4" w:rsidRPr="00B63FAB"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B63FAB">
        <w:rPr>
          <w:rFonts w:ascii="Times New Roman" w:eastAsia="Arial" w:hAnsi="Times New Roman" w:cs="Times New Roman"/>
          <w:kern w:val="0"/>
          <w:sz w:val="16"/>
          <w:szCs w:val="16"/>
          <w:lang w:eastAsia="lt-LT"/>
          <w14:ligatures w14:val="none"/>
        </w:rPr>
        <w:t>(Data)</w:t>
      </w:r>
    </w:p>
    <w:p w14:paraId="237E6803" w14:textId="77777777" w:rsidR="00F274C4" w:rsidRPr="00B63FAB"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B63FAB">
        <w:rPr>
          <w:rFonts w:ascii="Times New Roman" w:eastAsia="Arial" w:hAnsi="Times New Roman" w:cs="Times New Roman"/>
          <w:kern w:val="0"/>
          <w:sz w:val="24"/>
          <w:szCs w:val="24"/>
          <w:lang w:eastAsia="lt-LT"/>
          <w14:ligatures w14:val="none"/>
        </w:rPr>
        <w:t>____________________</w:t>
      </w:r>
    </w:p>
    <w:p w14:paraId="43690BF0" w14:textId="77777777" w:rsidR="00F274C4" w:rsidRPr="00B63FAB"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B63FAB">
        <w:rPr>
          <w:rFonts w:ascii="Times New Roman" w:eastAsia="Arial" w:hAnsi="Times New Roman" w:cs="Times New Roman"/>
          <w:kern w:val="0"/>
          <w:sz w:val="16"/>
          <w:szCs w:val="16"/>
          <w:lang w:eastAsia="lt-LT"/>
          <w14:ligatures w14:val="none"/>
        </w:rPr>
        <w:t>(Vieta)</w:t>
      </w:r>
    </w:p>
    <w:p w14:paraId="5BE5A79B" w14:textId="77777777" w:rsidR="00CE18F7" w:rsidRPr="00B63FAB" w:rsidRDefault="00CE18F7" w:rsidP="00CE18F7">
      <w:pPr>
        <w:spacing w:after="0" w:line="240" w:lineRule="auto"/>
        <w:rPr>
          <w:rFonts w:ascii="Times New Roman" w:eastAsia="Arial" w:hAnsi="Times New Roman" w:cs="Times New Roman"/>
          <w:kern w:val="0"/>
          <w:sz w:val="24"/>
          <w:szCs w:val="24"/>
          <w:lang w:eastAsia="lt-LT"/>
          <w14:ligatures w14:val="none"/>
        </w:rPr>
      </w:pPr>
    </w:p>
    <w:p w14:paraId="3557B301" w14:textId="77777777" w:rsidR="00F227D5" w:rsidRPr="00B63FAB" w:rsidRDefault="00F227D5" w:rsidP="00F227D5">
      <w:pPr>
        <w:numPr>
          <w:ilvl w:val="0"/>
          <w:numId w:val="5"/>
        </w:numPr>
        <w:tabs>
          <w:tab w:val="left" w:pos="360"/>
        </w:tabs>
        <w:spacing w:after="0" w:line="240" w:lineRule="auto"/>
        <w:contextualSpacing/>
        <w:jc w:val="center"/>
        <w:rPr>
          <w:rFonts w:ascii="Times New Roman" w:hAnsi="Times New Roman" w:cs="Times New Roman"/>
          <w:b/>
          <w:bCs/>
          <w:sz w:val="24"/>
          <w:szCs w:val="24"/>
        </w:rPr>
      </w:pPr>
      <w:r w:rsidRPr="00B63FAB">
        <w:rPr>
          <w:rFonts w:ascii="Times New Roman" w:hAnsi="Times New Roman" w:cs="Times New Roman"/>
          <w:b/>
          <w:bCs/>
          <w:sz w:val="24"/>
          <w:szCs w:val="24"/>
        </w:rPr>
        <w:t>INFORMACIJA APIE TIEKĖJĄ</w:t>
      </w:r>
    </w:p>
    <w:p w14:paraId="007AF274" w14:textId="77777777" w:rsidR="00F227D5" w:rsidRPr="00B63FAB" w:rsidRDefault="00F227D5" w:rsidP="00F227D5">
      <w:pPr>
        <w:tabs>
          <w:tab w:val="left" w:pos="360"/>
        </w:tabs>
        <w:spacing w:line="240" w:lineRule="auto"/>
        <w:contextualSpacing/>
        <w:rPr>
          <w:rFonts w:ascii="Times New Roman" w:hAnsi="Times New Roman" w:cs="Times New Roman"/>
          <w:b/>
          <w:bCs/>
          <w:sz w:val="24"/>
          <w:szCs w:val="24"/>
        </w:rPr>
      </w:pPr>
    </w:p>
    <w:tbl>
      <w:tblPr>
        <w:tblW w:w="10087" w:type="dxa"/>
        <w:tblInd w:w="-289" w:type="dxa"/>
        <w:tblLook w:val="04A0" w:firstRow="1" w:lastRow="0" w:firstColumn="1" w:lastColumn="0" w:noHBand="0" w:noVBand="1"/>
      </w:tblPr>
      <w:tblGrid>
        <w:gridCol w:w="6663"/>
        <w:gridCol w:w="3424"/>
      </w:tblGrid>
      <w:tr w:rsidR="00F227D5" w:rsidRPr="00B63FAB" w14:paraId="3ADB4F17" w14:textId="77777777" w:rsidTr="00D9122D">
        <w:trPr>
          <w:trHeight w:val="624"/>
        </w:trPr>
        <w:tc>
          <w:tcPr>
            <w:tcW w:w="6663" w:type="dxa"/>
            <w:tcBorders>
              <w:top w:val="single" w:sz="4" w:space="0" w:color="000000"/>
              <w:left w:val="single" w:sz="4" w:space="0" w:color="000000"/>
              <w:bottom w:val="single" w:sz="4" w:space="0" w:color="000000"/>
              <w:right w:val="single" w:sz="4" w:space="0" w:color="000000"/>
            </w:tcBorders>
            <w:vAlign w:val="center"/>
          </w:tcPr>
          <w:p w14:paraId="07B3EB64" w14:textId="77777777" w:rsidR="00F227D5" w:rsidRPr="00B63FAB" w:rsidRDefault="00F227D5" w:rsidP="00D9122D">
            <w:pPr>
              <w:spacing w:line="240" w:lineRule="auto"/>
              <w:jc w:val="both"/>
              <w:rPr>
                <w:rFonts w:ascii="Times New Roman" w:hAnsi="Times New Roman" w:cs="Times New Roman"/>
                <w:i/>
                <w:sz w:val="20"/>
                <w:szCs w:val="20"/>
              </w:rPr>
            </w:pPr>
            <w:r w:rsidRPr="00B63FAB">
              <w:rPr>
                <w:rFonts w:ascii="Times New Roman" w:hAnsi="Times New Roman" w:cs="Times New Roman"/>
                <w:sz w:val="20"/>
                <w:szCs w:val="20"/>
              </w:rPr>
              <w:t>Tiekėjo arba ūkio subjektų grupės dalyvių pavadinimas, juridinio asmens kodas (-ai)</w:t>
            </w:r>
            <w:r w:rsidRPr="00B63FAB">
              <w:rPr>
                <w:rFonts w:cs="Calibri"/>
                <w:i/>
                <w:sz w:val="20"/>
                <w:szCs w:val="20"/>
              </w:rPr>
              <w:t xml:space="preserve"> </w:t>
            </w:r>
            <w:r w:rsidRPr="00B63FAB">
              <w:rPr>
                <w:rFonts w:ascii="Times New Roman" w:hAnsi="Times New Roman" w:cs="Times New Roman"/>
                <w:i/>
                <w:sz w:val="20"/>
                <w:szCs w:val="20"/>
              </w:rPr>
              <w:t>(jeigu pasiūlymą teikia fizinis asmuo – verslo ar individualios veiklos pažymėjimo Nr. ar pan.)</w:t>
            </w:r>
            <w:r w:rsidRPr="00B63FAB">
              <w:rPr>
                <w:rFonts w:ascii="Times New Roman" w:hAnsi="Times New Roman" w:cs="Times New Roman"/>
                <w:iCs/>
                <w:sz w:val="20"/>
                <w:szCs w:val="20"/>
              </w:rPr>
              <w:t>, adresas (-ai)</w:t>
            </w:r>
          </w:p>
        </w:tc>
        <w:tc>
          <w:tcPr>
            <w:tcW w:w="3424" w:type="dxa"/>
            <w:tcBorders>
              <w:top w:val="single" w:sz="4" w:space="0" w:color="000000"/>
              <w:left w:val="single" w:sz="4" w:space="0" w:color="000000"/>
              <w:bottom w:val="single" w:sz="4" w:space="0" w:color="000000"/>
              <w:right w:val="single" w:sz="4" w:space="0" w:color="000000"/>
            </w:tcBorders>
          </w:tcPr>
          <w:p w14:paraId="1C5A04FE" w14:textId="77777777" w:rsidR="00F227D5" w:rsidRPr="00B63FAB" w:rsidRDefault="00F227D5" w:rsidP="00D9122D">
            <w:pPr>
              <w:spacing w:line="240" w:lineRule="auto"/>
              <w:jc w:val="both"/>
              <w:rPr>
                <w:rFonts w:ascii="Times New Roman" w:hAnsi="Times New Roman" w:cs="Times New Roman"/>
                <w:sz w:val="20"/>
                <w:szCs w:val="20"/>
              </w:rPr>
            </w:pPr>
          </w:p>
          <w:p w14:paraId="447E42F3" w14:textId="77777777" w:rsidR="00F227D5" w:rsidRPr="00B63FAB" w:rsidRDefault="00F227D5" w:rsidP="00D9122D">
            <w:pPr>
              <w:spacing w:line="240" w:lineRule="auto"/>
              <w:jc w:val="both"/>
              <w:rPr>
                <w:rFonts w:ascii="Times New Roman" w:hAnsi="Times New Roman" w:cs="Times New Roman"/>
                <w:sz w:val="20"/>
                <w:szCs w:val="20"/>
              </w:rPr>
            </w:pPr>
          </w:p>
        </w:tc>
      </w:tr>
      <w:tr w:rsidR="00F227D5" w:rsidRPr="00B63FAB" w14:paraId="21B87C2B" w14:textId="77777777" w:rsidTr="00D9122D">
        <w:trPr>
          <w:trHeight w:val="525"/>
        </w:trPr>
        <w:tc>
          <w:tcPr>
            <w:tcW w:w="6663" w:type="dxa"/>
            <w:tcBorders>
              <w:top w:val="single" w:sz="4" w:space="0" w:color="000000"/>
              <w:left w:val="single" w:sz="4" w:space="0" w:color="000000"/>
              <w:bottom w:val="single" w:sz="4" w:space="0" w:color="000000"/>
              <w:right w:val="single" w:sz="4" w:space="0" w:color="000000"/>
            </w:tcBorders>
            <w:vAlign w:val="center"/>
          </w:tcPr>
          <w:p w14:paraId="0A75E93E" w14:textId="77777777" w:rsidR="00F227D5" w:rsidRPr="00B63FAB" w:rsidRDefault="00F227D5" w:rsidP="00D9122D">
            <w:pPr>
              <w:spacing w:line="240" w:lineRule="auto"/>
              <w:jc w:val="both"/>
              <w:rPr>
                <w:rFonts w:ascii="Times New Roman" w:hAnsi="Times New Roman" w:cs="Times New Roman"/>
                <w:sz w:val="20"/>
                <w:szCs w:val="20"/>
              </w:rPr>
            </w:pPr>
            <w:r w:rsidRPr="00B63FAB">
              <w:rPr>
                <w:rFonts w:ascii="Times New Roman" w:eastAsia="Calibri" w:hAnsi="Times New Roman" w:cs="Times New Roman"/>
                <w:sz w:val="20"/>
                <w:szCs w:val="20"/>
              </w:rPr>
              <w:t xml:space="preserve">Ūkio subjektų grupės dalyvis, atstovaujantis arba vadovaujantis ūkio subjektų grupei </w:t>
            </w:r>
            <w:r w:rsidRPr="00B63FAB">
              <w:rPr>
                <w:rFonts w:ascii="Times New Roman" w:hAnsi="Times New Roman" w:cs="Times New Roman"/>
                <w:i/>
                <w:sz w:val="20"/>
                <w:szCs w:val="20"/>
              </w:rPr>
              <w:t>(pildoma, jei pasiūlymą teikia tiekėjų grupė)</w:t>
            </w:r>
          </w:p>
        </w:tc>
        <w:tc>
          <w:tcPr>
            <w:tcW w:w="3424" w:type="dxa"/>
            <w:tcBorders>
              <w:top w:val="single" w:sz="4" w:space="0" w:color="000000"/>
              <w:left w:val="single" w:sz="4" w:space="0" w:color="000000"/>
              <w:bottom w:val="single" w:sz="4" w:space="0" w:color="000000"/>
              <w:right w:val="single" w:sz="4" w:space="0" w:color="000000"/>
            </w:tcBorders>
          </w:tcPr>
          <w:p w14:paraId="6881B8BA" w14:textId="77777777" w:rsidR="00F227D5" w:rsidRPr="00B63FAB" w:rsidRDefault="00F227D5" w:rsidP="00D9122D">
            <w:pPr>
              <w:spacing w:line="240" w:lineRule="auto"/>
              <w:jc w:val="both"/>
              <w:rPr>
                <w:rFonts w:ascii="Times New Roman" w:hAnsi="Times New Roman" w:cs="Times New Roman"/>
                <w:sz w:val="20"/>
                <w:szCs w:val="20"/>
              </w:rPr>
            </w:pPr>
          </w:p>
          <w:p w14:paraId="5398A32B" w14:textId="77777777" w:rsidR="00F227D5" w:rsidRPr="00B63FAB" w:rsidRDefault="00F227D5" w:rsidP="00D9122D">
            <w:pPr>
              <w:spacing w:line="240" w:lineRule="auto"/>
              <w:jc w:val="both"/>
              <w:rPr>
                <w:rFonts w:ascii="Times New Roman" w:hAnsi="Times New Roman" w:cs="Times New Roman"/>
                <w:sz w:val="20"/>
                <w:szCs w:val="20"/>
              </w:rPr>
            </w:pPr>
          </w:p>
        </w:tc>
      </w:tr>
      <w:tr w:rsidR="00F227D5" w:rsidRPr="00B63FAB" w14:paraId="1EEBA6E0" w14:textId="77777777" w:rsidTr="00D9122D">
        <w:trPr>
          <w:trHeight w:val="449"/>
        </w:trPr>
        <w:tc>
          <w:tcPr>
            <w:tcW w:w="6663" w:type="dxa"/>
            <w:tcBorders>
              <w:top w:val="single" w:sz="4" w:space="0" w:color="000000"/>
              <w:left w:val="single" w:sz="4" w:space="0" w:color="000000"/>
              <w:bottom w:val="single" w:sz="4" w:space="0" w:color="000000"/>
              <w:right w:val="single" w:sz="4" w:space="0" w:color="000000"/>
            </w:tcBorders>
            <w:vAlign w:val="center"/>
          </w:tcPr>
          <w:p w14:paraId="3D804567" w14:textId="77777777" w:rsidR="00F227D5" w:rsidRPr="00B63FAB" w:rsidRDefault="00F227D5" w:rsidP="00D9122D">
            <w:pPr>
              <w:spacing w:line="240" w:lineRule="auto"/>
              <w:jc w:val="both"/>
              <w:rPr>
                <w:rFonts w:ascii="Times New Roman" w:hAnsi="Times New Roman" w:cs="Times New Roman"/>
                <w:sz w:val="20"/>
                <w:szCs w:val="20"/>
              </w:rPr>
            </w:pPr>
            <w:r w:rsidRPr="00B63FAB">
              <w:rPr>
                <w:rFonts w:ascii="Times New Roman" w:hAnsi="Times New Roman" w:cs="Times New Roman"/>
                <w:sz w:val="20"/>
                <w:szCs w:val="20"/>
              </w:rPr>
              <w:t>Asmens, įgalioto bendrauti su perkančiąją organizacija, kontaktinė informacija (vardas, pavardė, tel., faks., el. p., adresas)</w:t>
            </w:r>
          </w:p>
        </w:tc>
        <w:tc>
          <w:tcPr>
            <w:tcW w:w="3424" w:type="dxa"/>
            <w:tcBorders>
              <w:top w:val="single" w:sz="4" w:space="0" w:color="000000"/>
              <w:left w:val="single" w:sz="4" w:space="0" w:color="000000"/>
              <w:bottom w:val="single" w:sz="4" w:space="0" w:color="000000"/>
              <w:right w:val="single" w:sz="4" w:space="0" w:color="000000"/>
            </w:tcBorders>
          </w:tcPr>
          <w:p w14:paraId="7CF35AB4" w14:textId="77777777" w:rsidR="00F227D5" w:rsidRPr="00B63FAB" w:rsidRDefault="00F227D5" w:rsidP="00D9122D">
            <w:pPr>
              <w:spacing w:line="240" w:lineRule="auto"/>
              <w:jc w:val="both"/>
              <w:rPr>
                <w:rFonts w:ascii="Times New Roman" w:hAnsi="Times New Roman" w:cs="Times New Roman"/>
                <w:sz w:val="20"/>
                <w:szCs w:val="20"/>
              </w:rPr>
            </w:pPr>
          </w:p>
        </w:tc>
      </w:tr>
    </w:tbl>
    <w:p w14:paraId="516DA00A" w14:textId="77777777" w:rsidR="00F227D5" w:rsidRPr="00B63FAB" w:rsidRDefault="00F227D5" w:rsidP="00F227D5">
      <w:pPr>
        <w:spacing w:line="240" w:lineRule="auto"/>
        <w:jc w:val="both"/>
        <w:rPr>
          <w:rFonts w:ascii="Times New Roman" w:hAnsi="Times New Roman" w:cs="Times New Roman"/>
          <w:sz w:val="20"/>
          <w:szCs w:val="20"/>
        </w:rPr>
      </w:pPr>
    </w:p>
    <w:p w14:paraId="75A1701A" w14:textId="77777777" w:rsidR="00F227D5" w:rsidRPr="00B63FAB" w:rsidRDefault="00F227D5" w:rsidP="00F227D5">
      <w:pPr>
        <w:spacing w:line="240" w:lineRule="auto"/>
        <w:contextualSpacing/>
        <w:jc w:val="center"/>
        <w:rPr>
          <w:rFonts w:ascii="Times New Roman" w:hAnsi="Times New Roman" w:cs="Times New Roman"/>
          <w:i/>
          <w:iCs/>
          <w:sz w:val="24"/>
          <w:szCs w:val="24"/>
        </w:rPr>
      </w:pPr>
      <w:r w:rsidRPr="00B63FAB">
        <w:rPr>
          <w:rFonts w:ascii="Times New Roman" w:hAnsi="Times New Roman" w:cs="Times New Roman"/>
          <w:b/>
          <w:bCs/>
          <w:sz w:val="24"/>
          <w:szCs w:val="24"/>
        </w:rPr>
        <w:t>2. INFORMACIJA APIE KIEKVIENO TIEKĖJŲ GRUPĖS PARTNERIO SAVO JĖGOMIS NUMATOMŲ ATLIKTI ĮSIPAREIGOJIMŲ DALIES VERTĘ</w:t>
      </w:r>
    </w:p>
    <w:p w14:paraId="4D5698CB" w14:textId="77777777" w:rsidR="00F227D5" w:rsidRPr="00B63FAB" w:rsidRDefault="00F227D5" w:rsidP="00F227D5">
      <w:pPr>
        <w:tabs>
          <w:tab w:val="left" w:pos="567"/>
        </w:tabs>
        <w:spacing w:line="240" w:lineRule="auto"/>
        <w:contextualSpacing/>
        <w:jc w:val="center"/>
        <w:rPr>
          <w:rFonts w:ascii="Times New Roman" w:hAnsi="Times New Roman" w:cs="Times New Roman"/>
          <w:i/>
          <w:iCs/>
          <w:sz w:val="24"/>
          <w:szCs w:val="24"/>
        </w:rPr>
      </w:pPr>
      <w:r w:rsidRPr="00B63FAB">
        <w:rPr>
          <w:rFonts w:ascii="Times New Roman" w:hAnsi="Times New Roman" w:cs="Times New Roman"/>
          <w:b/>
          <w:bCs/>
          <w:sz w:val="24"/>
          <w:szCs w:val="24"/>
        </w:rPr>
        <w:t>(</w:t>
      </w:r>
      <w:r w:rsidRPr="00B63FAB">
        <w:rPr>
          <w:rFonts w:ascii="Times New Roman" w:hAnsi="Times New Roman" w:cs="Times New Roman"/>
          <w:i/>
          <w:iCs/>
          <w:sz w:val="20"/>
          <w:szCs w:val="20"/>
        </w:rPr>
        <w:t>pildoma, kai pasiūlymą pateikia tiekėjų grupė</w:t>
      </w:r>
      <w:r w:rsidRPr="00B63FAB">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F227D5" w:rsidRPr="00B63FAB" w14:paraId="50A918FE" w14:textId="77777777" w:rsidTr="00D9122D">
        <w:trPr>
          <w:trHeight w:val="603"/>
        </w:trPr>
        <w:tc>
          <w:tcPr>
            <w:tcW w:w="704" w:type="dxa"/>
            <w:vMerge w:val="restart"/>
            <w:shd w:val="clear" w:color="auto" w:fill="D9E2F3" w:themeFill="accent1" w:themeFillTint="33"/>
            <w:vAlign w:val="center"/>
          </w:tcPr>
          <w:p w14:paraId="0E308DA0"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Eil. Nr.</w:t>
            </w:r>
          </w:p>
        </w:tc>
        <w:tc>
          <w:tcPr>
            <w:tcW w:w="2693" w:type="dxa"/>
            <w:vMerge w:val="restart"/>
            <w:shd w:val="clear" w:color="auto" w:fill="D9E2F3" w:themeFill="accent1" w:themeFillTint="33"/>
            <w:vAlign w:val="center"/>
          </w:tcPr>
          <w:p w14:paraId="77B5D97C"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Partnerio pavadinimas</w:t>
            </w:r>
          </w:p>
        </w:tc>
        <w:tc>
          <w:tcPr>
            <w:tcW w:w="3268" w:type="dxa"/>
            <w:vMerge w:val="restart"/>
            <w:shd w:val="clear" w:color="auto" w:fill="D9E2F3" w:themeFill="accent1" w:themeFillTint="33"/>
            <w:vAlign w:val="center"/>
          </w:tcPr>
          <w:p w14:paraId="16656A41"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 xml:space="preserve">Numatomi atlikti įsipareigojimai </w:t>
            </w:r>
          </w:p>
        </w:tc>
        <w:tc>
          <w:tcPr>
            <w:tcW w:w="3258" w:type="dxa"/>
            <w:gridSpan w:val="2"/>
            <w:shd w:val="clear" w:color="auto" w:fill="D9E2F3" w:themeFill="accent1" w:themeFillTint="33"/>
            <w:vAlign w:val="center"/>
          </w:tcPr>
          <w:p w14:paraId="4BA9EAFF"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Partnerio įsipareigojimų dalies vertė pasiūlymo kainoje*</w:t>
            </w:r>
          </w:p>
        </w:tc>
      </w:tr>
      <w:tr w:rsidR="00F227D5" w:rsidRPr="00B63FAB" w14:paraId="4F394008" w14:textId="77777777" w:rsidTr="00D9122D">
        <w:trPr>
          <w:trHeight w:val="193"/>
        </w:trPr>
        <w:tc>
          <w:tcPr>
            <w:tcW w:w="704" w:type="dxa"/>
            <w:vMerge/>
            <w:shd w:val="clear" w:color="auto" w:fill="D9E2F3" w:themeFill="accent1" w:themeFillTint="33"/>
          </w:tcPr>
          <w:p w14:paraId="0230B8BF" w14:textId="77777777" w:rsidR="00F227D5" w:rsidRPr="00B63FAB" w:rsidRDefault="00F227D5" w:rsidP="00D9122D">
            <w:pPr>
              <w:jc w:val="both"/>
              <w:rPr>
                <w:rFonts w:ascii="Times New Roman" w:hAnsi="Times New Roman" w:cs="Times New Roman"/>
                <w:sz w:val="20"/>
                <w:szCs w:val="20"/>
                <w:lang w:eastAsia="en-US"/>
              </w:rPr>
            </w:pPr>
          </w:p>
        </w:tc>
        <w:tc>
          <w:tcPr>
            <w:tcW w:w="2693" w:type="dxa"/>
            <w:vMerge/>
            <w:shd w:val="clear" w:color="auto" w:fill="D9E2F3" w:themeFill="accent1" w:themeFillTint="33"/>
          </w:tcPr>
          <w:p w14:paraId="222C1D27" w14:textId="77777777" w:rsidR="00F227D5" w:rsidRPr="00B63FAB" w:rsidRDefault="00F227D5" w:rsidP="00D9122D">
            <w:pPr>
              <w:jc w:val="both"/>
              <w:rPr>
                <w:rFonts w:ascii="Times New Roman" w:hAnsi="Times New Roman" w:cs="Times New Roman"/>
                <w:sz w:val="20"/>
                <w:szCs w:val="20"/>
                <w:lang w:eastAsia="en-US"/>
              </w:rPr>
            </w:pPr>
          </w:p>
        </w:tc>
        <w:tc>
          <w:tcPr>
            <w:tcW w:w="3268" w:type="dxa"/>
            <w:vMerge/>
            <w:shd w:val="clear" w:color="auto" w:fill="D9E2F3" w:themeFill="accent1" w:themeFillTint="33"/>
          </w:tcPr>
          <w:p w14:paraId="116729A1" w14:textId="77777777" w:rsidR="00F227D5" w:rsidRPr="00B63FAB" w:rsidRDefault="00F227D5" w:rsidP="00D9122D">
            <w:pPr>
              <w:jc w:val="both"/>
              <w:rPr>
                <w:rFonts w:ascii="Times New Roman" w:hAnsi="Times New Roman" w:cs="Times New Roman"/>
                <w:sz w:val="20"/>
                <w:szCs w:val="20"/>
                <w:lang w:eastAsia="en-US"/>
              </w:rPr>
            </w:pPr>
          </w:p>
        </w:tc>
        <w:tc>
          <w:tcPr>
            <w:tcW w:w="1762" w:type="dxa"/>
            <w:shd w:val="clear" w:color="auto" w:fill="D9E2F3" w:themeFill="accent1" w:themeFillTint="33"/>
          </w:tcPr>
          <w:p w14:paraId="3DB4C268"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EUR (su PVM)</w:t>
            </w:r>
          </w:p>
        </w:tc>
        <w:tc>
          <w:tcPr>
            <w:tcW w:w="1496" w:type="dxa"/>
            <w:shd w:val="clear" w:color="auto" w:fill="D9E2F3" w:themeFill="accent1" w:themeFillTint="33"/>
          </w:tcPr>
          <w:p w14:paraId="5A92DD1B"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Proc.</w:t>
            </w:r>
          </w:p>
        </w:tc>
      </w:tr>
      <w:tr w:rsidR="00F227D5" w:rsidRPr="00B63FAB" w14:paraId="6D5B9A4A" w14:textId="77777777" w:rsidTr="00D9122D">
        <w:trPr>
          <w:trHeight w:val="128"/>
        </w:trPr>
        <w:tc>
          <w:tcPr>
            <w:tcW w:w="704" w:type="dxa"/>
          </w:tcPr>
          <w:p w14:paraId="625A49F9" w14:textId="77777777" w:rsidR="00F227D5" w:rsidRPr="00B63FAB" w:rsidRDefault="00F227D5" w:rsidP="00D9122D">
            <w:pPr>
              <w:jc w:val="both"/>
              <w:rPr>
                <w:rFonts w:ascii="Times New Roman" w:hAnsi="Times New Roman" w:cs="Times New Roman"/>
                <w:sz w:val="20"/>
                <w:szCs w:val="20"/>
                <w:lang w:eastAsia="en-US"/>
              </w:rPr>
            </w:pPr>
            <w:r w:rsidRPr="00B63FAB">
              <w:rPr>
                <w:rFonts w:ascii="Times New Roman" w:hAnsi="Times New Roman" w:cs="Times New Roman"/>
                <w:sz w:val="20"/>
                <w:szCs w:val="20"/>
                <w:lang w:eastAsia="en-US"/>
              </w:rPr>
              <w:t>1.</w:t>
            </w:r>
          </w:p>
        </w:tc>
        <w:tc>
          <w:tcPr>
            <w:tcW w:w="2693" w:type="dxa"/>
          </w:tcPr>
          <w:p w14:paraId="3CD4B1D8" w14:textId="77777777" w:rsidR="00F227D5" w:rsidRPr="00B63FAB" w:rsidRDefault="00F227D5" w:rsidP="00D9122D">
            <w:pPr>
              <w:jc w:val="both"/>
              <w:rPr>
                <w:rFonts w:ascii="Times New Roman" w:hAnsi="Times New Roman" w:cs="Times New Roman"/>
                <w:sz w:val="20"/>
                <w:szCs w:val="20"/>
                <w:lang w:eastAsia="en-US"/>
              </w:rPr>
            </w:pPr>
          </w:p>
        </w:tc>
        <w:tc>
          <w:tcPr>
            <w:tcW w:w="3268" w:type="dxa"/>
          </w:tcPr>
          <w:p w14:paraId="46B783E2" w14:textId="77777777" w:rsidR="00F227D5" w:rsidRPr="00B63FAB" w:rsidRDefault="00F227D5" w:rsidP="00D9122D">
            <w:pPr>
              <w:jc w:val="both"/>
              <w:rPr>
                <w:rFonts w:ascii="Times New Roman" w:hAnsi="Times New Roman" w:cs="Times New Roman"/>
                <w:sz w:val="20"/>
                <w:szCs w:val="20"/>
                <w:lang w:eastAsia="en-US"/>
              </w:rPr>
            </w:pPr>
          </w:p>
        </w:tc>
        <w:tc>
          <w:tcPr>
            <w:tcW w:w="1762" w:type="dxa"/>
          </w:tcPr>
          <w:p w14:paraId="094B5BD5" w14:textId="77777777" w:rsidR="00F227D5" w:rsidRPr="00B63FAB" w:rsidRDefault="00F227D5" w:rsidP="00D9122D">
            <w:pPr>
              <w:jc w:val="both"/>
              <w:rPr>
                <w:rFonts w:ascii="Times New Roman" w:hAnsi="Times New Roman" w:cs="Times New Roman"/>
                <w:sz w:val="20"/>
                <w:szCs w:val="20"/>
                <w:lang w:eastAsia="en-US"/>
              </w:rPr>
            </w:pPr>
          </w:p>
        </w:tc>
        <w:tc>
          <w:tcPr>
            <w:tcW w:w="1496" w:type="dxa"/>
          </w:tcPr>
          <w:p w14:paraId="2B0EAEFB" w14:textId="77777777" w:rsidR="00F227D5" w:rsidRPr="00B63FAB" w:rsidRDefault="00F227D5" w:rsidP="00D9122D">
            <w:pPr>
              <w:jc w:val="both"/>
              <w:rPr>
                <w:rFonts w:ascii="Times New Roman" w:hAnsi="Times New Roman" w:cs="Times New Roman"/>
                <w:sz w:val="20"/>
                <w:szCs w:val="20"/>
                <w:lang w:eastAsia="en-US"/>
              </w:rPr>
            </w:pPr>
          </w:p>
        </w:tc>
      </w:tr>
      <w:tr w:rsidR="00F227D5" w:rsidRPr="00B63FAB" w14:paraId="5382776B" w14:textId="77777777" w:rsidTr="00D9122D">
        <w:trPr>
          <w:trHeight w:val="145"/>
        </w:trPr>
        <w:tc>
          <w:tcPr>
            <w:tcW w:w="704" w:type="dxa"/>
          </w:tcPr>
          <w:p w14:paraId="6E3AF12E" w14:textId="77777777" w:rsidR="00F227D5" w:rsidRPr="00B63FAB" w:rsidRDefault="00F227D5" w:rsidP="00D9122D">
            <w:pPr>
              <w:jc w:val="both"/>
              <w:rPr>
                <w:rFonts w:ascii="Times New Roman" w:hAnsi="Times New Roman" w:cs="Times New Roman"/>
                <w:sz w:val="20"/>
                <w:szCs w:val="20"/>
                <w:lang w:eastAsia="en-US"/>
              </w:rPr>
            </w:pPr>
            <w:r w:rsidRPr="00B63FAB">
              <w:rPr>
                <w:rFonts w:ascii="Times New Roman" w:hAnsi="Times New Roman" w:cs="Times New Roman"/>
                <w:sz w:val="20"/>
                <w:szCs w:val="20"/>
                <w:lang w:eastAsia="en-US"/>
              </w:rPr>
              <w:t>...</w:t>
            </w:r>
          </w:p>
        </w:tc>
        <w:tc>
          <w:tcPr>
            <w:tcW w:w="2693" w:type="dxa"/>
          </w:tcPr>
          <w:p w14:paraId="66436BEB" w14:textId="77777777" w:rsidR="00F227D5" w:rsidRPr="00B63FAB" w:rsidRDefault="00F227D5" w:rsidP="00D9122D">
            <w:pPr>
              <w:jc w:val="both"/>
              <w:rPr>
                <w:rFonts w:ascii="Times New Roman" w:hAnsi="Times New Roman" w:cs="Times New Roman"/>
                <w:sz w:val="20"/>
                <w:szCs w:val="20"/>
                <w:lang w:eastAsia="en-US"/>
              </w:rPr>
            </w:pPr>
          </w:p>
        </w:tc>
        <w:tc>
          <w:tcPr>
            <w:tcW w:w="3268" w:type="dxa"/>
          </w:tcPr>
          <w:p w14:paraId="438FFA1A" w14:textId="77777777" w:rsidR="00F227D5" w:rsidRPr="00B63FAB" w:rsidRDefault="00F227D5" w:rsidP="00D9122D">
            <w:pPr>
              <w:jc w:val="both"/>
              <w:rPr>
                <w:rFonts w:ascii="Times New Roman" w:hAnsi="Times New Roman" w:cs="Times New Roman"/>
                <w:sz w:val="20"/>
                <w:szCs w:val="20"/>
                <w:lang w:eastAsia="en-US"/>
              </w:rPr>
            </w:pPr>
          </w:p>
        </w:tc>
        <w:tc>
          <w:tcPr>
            <w:tcW w:w="1762" w:type="dxa"/>
          </w:tcPr>
          <w:p w14:paraId="057A8839" w14:textId="77777777" w:rsidR="00F227D5" w:rsidRPr="00B63FAB" w:rsidRDefault="00F227D5" w:rsidP="00D9122D">
            <w:pPr>
              <w:jc w:val="both"/>
              <w:rPr>
                <w:rFonts w:ascii="Times New Roman" w:hAnsi="Times New Roman" w:cs="Times New Roman"/>
                <w:sz w:val="20"/>
                <w:szCs w:val="20"/>
                <w:lang w:eastAsia="en-US"/>
              </w:rPr>
            </w:pPr>
          </w:p>
        </w:tc>
        <w:tc>
          <w:tcPr>
            <w:tcW w:w="1496" w:type="dxa"/>
          </w:tcPr>
          <w:p w14:paraId="48C89ED7" w14:textId="77777777" w:rsidR="00F227D5" w:rsidRPr="00B63FAB" w:rsidRDefault="00F227D5" w:rsidP="00D9122D">
            <w:pPr>
              <w:jc w:val="both"/>
              <w:rPr>
                <w:rFonts w:ascii="Times New Roman" w:hAnsi="Times New Roman" w:cs="Times New Roman"/>
                <w:sz w:val="20"/>
                <w:szCs w:val="20"/>
                <w:lang w:eastAsia="en-US"/>
              </w:rPr>
            </w:pPr>
          </w:p>
        </w:tc>
      </w:tr>
    </w:tbl>
    <w:p w14:paraId="4F2C317E" w14:textId="77777777" w:rsidR="00F227D5" w:rsidRPr="00B63FAB" w:rsidRDefault="00F227D5" w:rsidP="00F227D5">
      <w:pPr>
        <w:spacing w:line="240" w:lineRule="auto"/>
        <w:rPr>
          <w:rFonts w:ascii="Times New Roman" w:hAnsi="Times New Roman" w:cs="Times New Roman"/>
          <w:i/>
          <w:iCs/>
          <w:sz w:val="20"/>
          <w:szCs w:val="20"/>
        </w:rPr>
      </w:pPr>
      <w:r w:rsidRPr="00B63FAB">
        <w:rPr>
          <w:rFonts w:ascii="Times New Roman" w:hAnsi="Times New Roman" w:cs="Times New Roman"/>
          <w:i/>
          <w:iCs/>
          <w:sz w:val="20"/>
          <w:szCs w:val="20"/>
        </w:rPr>
        <w:t xml:space="preserve">Pastaba*. Tiekėjas įsipareigojimų dalies laukelį </w:t>
      </w:r>
      <w:r w:rsidRPr="00B63FAB">
        <w:rPr>
          <w:rFonts w:ascii="Times New Roman" w:hAnsi="Times New Roman" w:cs="Times New Roman"/>
          <w:b/>
          <w:bCs/>
          <w:i/>
          <w:iCs/>
          <w:sz w:val="20"/>
          <w:szCs w:val="20"/>
          <w:u w:val="single"/>
        </w:rPr>
        <w:t>privalo</w:t>
      </w:r>
      <w:r w:rsidRPr="00B63FAB">
        <w:rPr>
          <w:rFonts w:ascii="Times New Roman" w:hAnsi="Times New Roman" w:cs="Times New Roman"/>
          <w:i/>
          <w:iCs/>
          <w:sz w:val="20"/>
          <w:szCs w:val="20"/>
        </w:rPr>
        <w:t xml:space="preserve"> užpildyti pasirinktinai eurais ar procentais.</w:t>
      </w:r>
    </w:p>
    <w:p w14:paraId="6D737EA5" w14:textId="77777777" w:rsidR="00F227D5" w:rsidRPr="00B63FAB" w:rsidRDefault="00F227D5" w:rsidP="00F227D5">
      <w:pPr>
        <w:spacing w:after="0" w:line="240" w:lineRule="auto"/>
        <w:ind w:firstLine="567"/>
        <w:jc w:val="center"/>
        <w:rPr>
          <w:rFonts w:ascii="Times New Roman" w:hAnsi="Times New Roman" w:cs="Times New Roman"/>
          <w:b/>
          <w:bCs/>
          <w:sz w:val="24"/>
          <w:szCs w:val="24"/>
        </w:rPr>
      </w:pPr>
      <w:bookmarkStart w:id="2" w:name="_Hlk155877482"/>
    </w:p>
    <w:p w14:paraId="02CE71E9" w14:textId="77777777" w:rsidR="00F227D5" w:rsidRPr="00B63FAB" w:rsidRDefault="00F227D5" w:rsidP="00F227D5">
      <w:pPr>
        <w:spacing w:after="0" w:line="240" w:lineRule="auto"/>
        <w:ind w:firstLine="567"/>
        <w:jc w:val="center"/>
        <w:rPr>
          <w:rFonts w:ascii="Times New Roman" w:eastAsia="Times New Roman" w:hAnsi="Times New Roman" w:cs="Times New Roman"/>
          <w:b/>
          <w:bCs/>
          <w:sz w:val="24"/>
          <w:szCs w:val="20"/>
        </w:rPr>
      </w:pPr>
      <w:r w:rsidRPr="00B63FAB">
        <w:rPr>
          <w:rFonts w:ascii="Times New Roman" w:hAnsi="Times New Roman" w:cs="Times New Roman"/>
          <w:b/>
          <w:bCs/>
          <w:sz w:val="24"/>
          <w:szCs w:val="24"/>
        </w:rPr>
        <w:t xml:space="preserve">3. INFORMACIJA APIE </w:t>
      </w:r>
      <w:r w:rsidRPr="00B63FAB">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44F4B5C3" w14:textId="77777777" w:rsidR="00F227D5" w:rsidRPr="00B63FAB" w:rsidRDefault="00F227D5" w:rsidP="00F227D5">
      <w:pPr>
        <w:spacing w:after="0" w:line="240" w:lineRule="auto"/>
        <w:ind w:firstLine="567"/>
        <w:jc w:val="center"/>
        <w:rPr>
          <w:rFonts w:ascii="Times New Roman" w:eastAsia="Times New Roman" w:hAnsi="Times New Roman" w:cs="Times New Roman"/>
          <w:b/>
          <w:bCs/>
          <w:sz w:val="24"/>
          <w:szCs w:val="20"/>
        </w:rPr>
      </w:pPr>
      <w:r w:rsidRPr="00B63FAB">
        <w:rPr>
          <w:rFonts w:ascii="Times New Roman" w:eastAsia="Times New Roman" w:hAnsi="Times New Roman" w:cs="Times New Roman"/>
          <w:b/>
          <w:bCs/>
          <w:sz w:val="24"/>
          <w:szCs w:val="20"/>
        </w:rPr>
        <w:t>(</w:t>
      </w:r>
      <w:r w:rsidRPr="00B63FAB">
        <w:rPr>
          <w:rFonts w:ascii="Times New Roman" w:eastAsia="Times New Roman" w:hAnsi="Times New Roman" w:cs="Times New Roman"/>
          <w:i/>
          <w:iCs/>
          <w:sz w:val="20"/>
          <w:szCs w:val="20"/>
        </w:rPr>
        <w:t>nurodomi visi ūkio subjektai, kurių pajėgumais tiekėjas remsis</w:t>
      </w:r>
      <w:r w:rsidRPr="00B63FAB">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F227D5" w:rsidRPr="00B63FAB" w14:paraId="09654374" w14:textId="77777777" w:rsidTr="00D9122D">
        <w:trPr>
          <w:trHeight w:val="832"/>
        </w:trPr>
        <w:tc>
          <w:tcPr>
            <w:tcW w:w="710" w:type="dxa"/>
            <w:vMerge w:val="restart"/>
            <w:shd w:val="clear" w:color="auto" w:fill="D9E2F3" w:themeFill="accent1" w:themeFillTint="33"/>
            <w:vAlign w:val="center"/>
          </w:tcPr>
          <w:p w14:paraId="7AEDC391" w14:textId="77777777" w:rsidR="00F227D5" w:rsidRPr="00B63FAB" w:rsidRDefault="00F227D5" w:rsidP="00D9122D">
            <w:pPr>
              <w:jc w:val="center"/>
              <w:rPr>
                <w:rFonts w:ascii="Times New Roman" w:hAnsi="Times New Roman" w:cs="Times New Roman"/>
                <w:b/>
                <w:sz w:val="20"/>
                <w:szCs w:val="20"/>
                <w:lang w:eastAsia="en-US"/>
              </w:rPr>
            </w:pPr>
            <w:bookmarkStart w:id="3" w:name="_Hlk155877256"/>
            <w:bookmarkEnd w:id="2"/>
            <w:r w:rsidRPr="00B63FAB">
              <w:rPr>
                <w:rFonts w:ascii="Times New Roman" w:hAnsi="Times New Roman" w:cs="Times New Roman"/>
                <w:b/>
                <w:sz w:val="20"/>
                <w:szCs w:val="20"/>
                <w:lang w:eastAsia="en-US"/>
              </w:rPr>
              <w:t>Eil. Nr.</w:t>
            </w:r>
          </w:p>
        </w:tc>
        <w:tc>
          <w:tcPr>
            <w:tcW w:w="2732" w:type="dxa"/>
            <w:vMerge w:val="restart"/>
            <w:shd w:val="clear" w:color="auto" w:fill="D9E2F3" w:themeFill="accent1" w:themeFillTint="33"/>
            <w:vAlign w:val="center"/>
          </w:tcPr>
          <w:p w14:paraId="0E749EB2"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2AF8C072"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 xml:space="preserve">Numatomi atlikti įsipareigojimai </w:t>
            </w:r>
          </w:p>
        </w:tc>
        <w:tc>
          <w:tcPr>
            <w:tcW w:w="3647" w:type="dxa"/>
            <w:gridSpan w:val="2"/>
            <w:shd w:val="clear" w:color="auto" w:fill="D9E2F3" w:themeFill="accent1" w:themeFillTint="33"/>
            <w:vAlign w:val="center"/>
          </w:tcPr>
          <w:p w14:paraId="23FBAE95"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Pirkimo sutarties dalis pasiūlymo kainoje, kuriai ketinama pasitelkti ūkio subjektus*</w:t>
            </w:r>
          </w:p>
        </w:tc>
      </w:tr>
      <w:tr w:rsidR="00F227D5" w:rsidRPr="00B63FAB" w14:paraId="5E9D886E" w14:textId="77777777" w:rsidTr="00D9122D">
        <w:trPr>
          <w:trHeight w:val="173"/>
        </w:trPr>
        <w:tc>
          <w:tcPr>
            <w:tcW w:w="710" w:type="dxa"/>
            <w:vMerge/>
            <w:shd w:val="clear" w:color="auto" w:fill="D9E2F3" w:themeFill="accent1" w:themeFillTint="33"/>
            <w:vAlign w:val="center"/>
          </w:tcPr>
          <w:p w14:paraId="0CD96AE5" w14:textId="77777777" w:rsidR="00F227D5" w:rsidRPr="00B63FAB" w:rsidRDefault="00F227D5" w:rsidP="00D9122D">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0BE69E0C" w14:textId="77777777" w:rsidR="00F227D5" w:rsidRPr="00B63FAB" w:rsidRDefault="00F227D5" w:rsidP="00D9122D">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2949F772" w14:textId="77777777" w:rsidR="00F227D5" w:rsidRPr="00B63FAB" w:rsidRDefault="00F227D5" w:rsidP="00D9122D">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5A69606"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EUR (su PVM)</w:t>
            </w:r>
          </w:p>
        </w:tc>
        <w:tc>
          <w:tcPr>
            <w:tcW w:w="1477" w:type="dxa"/>
            <w:shd w:val="clear" w:color="auto" w:fill="D9E2F3" w:themeFill="accent1" w:themeFillTint="33"/>
            <w:vAlign w:val="center"/>
          </w:tcPr>
          <w:p w14:paraId="32D63434"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Proc.</w:t>
            </w:r>
          </w:p>
        </w:tc>
      </w:tr>
      <w:bookmarkEnd w:id="3"/>
      <w:tr w:rsidR="00F227D5" w:rsidRPr="00B63FAB" w14:paraId="5EE24F22" w14:textId="77777777" w:rsidTr="00D9122D">
        <w:trPr>
          <w:trHeight w:val="271"/>
        </w:trPr>
        <w:tc>
          <w:tcPr>
            <w:tcW w:w="10416" w:type="dxa"/>
            <w:gridSpan w:val="5"/>
            <w:shd w:val="clear" w:color="auto" w:fill="D9E2F3" w:themeFill="accent1" w:themeFillTint="33"/>
          </w:tcPr>
          <w:p w14:paraId="5C87C01F"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Ūkio subjektai, kurių pajėgumais tiekėjas remiamasi įrodinėjant kvalifikacijos atitiktį</w:t>
            </w:r>
          </w:p>
        </w:tc>
      </w:tr>
      <w:tr w:rsidR="00F227D5" w:rsidRPr="00B63FAB" w14:paraId="270DD2B6" w14:textId="77777777" w:rsidTr="00D9122D">
        <w:trPr>
          <w:trHeight w:val="325"/>
        </w:trPr>
        <w:tc>
          <w:tcPr>
            <w:tcW w:w="710" w:type="dxa"/>
          </w:tcPr>
          <w:p w14:paraId="2B02BE71" w14:textId="77777777" w:rsidR="00F227D5" w:rsidRPr="00B63FAB" w:rsidRDefault="00F227D5" w:rsidP="00D9122D">
            <w:pPr>
              <w:jc w:val="both"/>
              <w:rPr>
                <w:rFonts w:ascii="Times New Roman" w:hAnsi="Times New Roman" w:cs="Times New Roman"/>
                <w:sz w:val="20"/>
                <w:szCs w:val="20"/>
                <w:lang w:eastAsia="en-US"/>
              </w:rPr>
            </w:pPr>
            <w:r w:rsidRPr="00B63FAB">
              <w:rPr>
                <w:rFonts w:ascii="Times New Roman" w:hAnsi="Times New Roman" w:cs="Times New Roman"/>
                <w:sz w:val="20"/>
                <w:szCs w:val="20"/>
                <w:lang w:eastAsia="en-US"/>
              </w:rPr>
              <w:t>1.</w:t>
            </w:r>
          </w:p>
        </w:tc>
        <w:tc>
          <w:tcPr>
            <w:tcW w:w="2732" w:type="dxa"/>
          </w:tcPr>
          <w:p w14:paraId="2350CEE4" w14:textId="77777777" w:rsidR="00F227D5" w:rsidRPr="00B63FAB" w:rsidRDefault="00F227D5" w:rsidP="00D9122D">
            <w:pPr>
              <w:jc w:val="both"/>
              <w:rPr>
                <w:rFonts w:ascii="Times New Roman" w:hAnsi="Times New Roman" w:cs="Times New Roman"/>
                <w:sz w:val="20"/>
                <w:szCs w:val="20"/>
                <w:lang w:eastAsia="en-US"/>
              </w:rPr>
            </w:pPr>
          </w:p>
        </w:tc>
        <w:tc>
          <w:tcPr>
            <w:tcW w:w="3327" w:type="dxa"/>
          </w:tcPr>
          <w:p w14:paraId="6E1DD27F" w14:textId="77777777" w:rsidR="00F227D5" w:rsidRPr="00B63FAB" w:rsidRDefault="00F227D5" w:rsidP="00D9122D">
            <w:pPr>
              <w:jc w:val="both"/>
              <w:rPr>
                <w:rFonts w:ascii="Times New Roman" w:hAnsi="Times New Roman" w:cs="Times New Roman"/>
                <w:sz w:val="20"/>
                <w:szCs w:val="20"/>
                <w:lang w:eastAsia="en-US"/>
              </w:rPr>
            </w:pPr>
          </w:p>
        </w:tc>
        <w:tc>
          <w:tcPr>
            <w:tcW w:w="2170" w:type="dxa"/>
          </w:tcPr>
          <w:p w14:paraId="092151E5" w14:textId="77777777" w:rsidR="00F227D5" w:rsidRPr="00B63FAB" w:rsidRDefault="00F227D5" w:rsidP="00D9122D">
            <w:pPr>
              <w:jc w:val="both"/>
              <w:rPr>
                <w:rFonts w:ascii="Times New Roman" w:hAnsi="Times New Roman" w:cs="Times New Roman"/>
                <w:sz w:val="20"/>
                <w:szCs w:val="20"/>
                <w:lang w:eastAsia="en-US"/>
              </w:rPr>
            </w:pPr>
          </w:p>
        </w:tc>
        <w:tc>
          <w:tcPr>
            <w:tcW w:w="1477" w:type="dxa"/>
          </w:tcPr>
          <w:p w14:paraId="5E4F6620" w14:textId="77777777" w:rsidR="00F227D5" w:rsidRPr="00B63FAB" w:rsidRDefault="00F227D5" w:rsidP="00D9122D">
            <w:pPr>
              <w:jc w:val="both"/>
              <w:rPr>
                <w:sz w:val="24"/>
                <w:szCs w:val="20"/>
                <w:lang w:eastAsia="en-US"/>
              </w:rPr>
            </w:pPr>
          </w:p>
        </w:tc>
      </w:tr>
      <w:tr w:rsidR="00F227D5" w:rsidRPr="00B63FAB" w14:paraId="19E0A92B" w14:textId="77777777" w:rsidTr="00D9122D">
        <w:trPr>
          <w:trHeight w:val="307"/>
        </w:trPr>
        <w:tc>
          <w:tcPr>
            <w:tcW w:w="710" w:type="dxa"/>
          </w:tcPr>
          <w:p w14:paraId="585957F9" w14:textId="77777777" w:rsidR="00F227D5" w:rsidRPr="00B63FAB" w:rsidRDefault="00F227D5" w:rsidP="00D9122D">
            <w:pPr>
              <w:jc w:val="both"/>
              <w:rPr>
                <w:rFonts w:ascii="Times New Roman" w:hAnsi="Times New Roman" w:cs="Times New Roman"/>
                <w:sz w:val="20"/>
                <w:szCs w:val="20"/>
                <w:lang w:eastAsia="en-US"/>
              </w:rPr>
            </w:pPr>
            <w:r w:rsidRPr="00B63FAB">
              <w:rPr>
                <w:rFonts w:ascii="Times New Roman" w:hAnsi="Times New Roman" w:cs="Times New Roman"/>
                <w:sz w:val="20"/>
                <w:szCs w:val="20"/>
                <w:lang w:eastAsia="en-US"/>
              </w:rPr>
              <w:t>...</w:t>
            </w:r>
          </w:p>
        </w:tc>
        <w:tc>
          <w:tcPr>
            <w:tcW w:w="2732" w:type="dxa"/>
          </w:tcPr>
          <w:p w14:paraId="7690CCB6" w14:textId="77777777" w:rsidR="00F227D5" w:rsidRPr="00B63FAB" w:rsidRDefault="00F227D5" w:rsidP="00D9122D">
            <w:pPr>
              <w:jc w:val="both"/>
              <w:rPr>
                <w:rFonts w:ascii="Times New Roman" w:hAnsi="Times New Roman" w:cs="Times New Roman"/>
                <w:sz w:val="20"/>
                <w:szCs w:val="20"/>
                <w:lang w:eastAsia="en-US"/>
              </w:rPr>
            </w:pPr>
          </w:p>
        </w:tc>
        <w:tc>
          <w:tcPr>
            <w:tcW w:w="3327" w:type="dxa"/>
          </w:tcPr>
          <w:p w14:paraId="2C0A597B" w14:textId="77777777" w:rsidR="00F227D5" w:rsidRPr="00B63FAB" w:rsidRDefault="00F227D5" w:rsidP="00D9122D">
            <w:pPr>
              <w:jc w:val="both"/>
              <w:rPr>
                <w:rFonts w:ascii="Times New Roman" w:hAnsi="Times New Roman" w:cs="Times New Roman"/>
                <w:sz w:val="20"/>
                <w:szCs w:val="20"/>
                <w:lang w:eastAsia="en-US"/>
              </w:rPr>
            </w:pPr>
          </w:p>
        </w:tc>
        <w:tc>
          <w:tcPr>
            <w:tcW w:w="2170" w:type="dxa"/>
          </w:tcPr>
          <w:p w14:paraId="241784CC" w14:textId="77777777" w:rsidR="00F227D5" w:rsidRPr="00B63FAB" w:rsidRDefault="00F227D5" w:rsidP="00D9122D">
            <w:pPr>
              <w:jc w:val="both"/>
              <w:rPr>
                <w:rFonts w:ascii="Times New Roman" w:hAnsi="Times New Roman" w:cs="Times New Roman"/>
                <w:sz w:val="20"/>
                <w:szCs w:val="20"/>
                <w:lang w:eastAsia="en-US"/>
              </w:rPr>
            </w:pPr>
          </w:p>
        </w:tc>
        <w:tc>
          <w:tcPr>
            <w:tcW w:w="1477" w:type="dxa"/>
          </w:tcPr>
          <w:p w14:paraId="354E5A08" w14:textId="77777777" w:rsidR="00F227D5" w:rsidRPr="00B63FAB" w:rsidRDefault="00F227D5" w:rsidP="00D9122D">
            <w:pPr>
              <w:jc w:val="both"/>
              <w:rPr>
                <w:sz w:val="24"/>
                <w:szCs w:val="20"/>
                <w:lang w:eastAsia="en-US"/>
              </w:rPr>
            </w:pPr>
          </w:p>
        </w:tc>
      </w:tr>
    </w:tbl>
    <w:p w14:paraId="5AC69C4E" w14:textId="77777777" w:rsidR="00F227D5" w:rsidRPr="00B63FAB" w:rsidRDefault="00F227D5" w:rsidP="00F227D5">
      <w:pPr>
        <w:spacing w:line="240" w:lineRule="auto"/>
        <w:rPr>
          <w:rFonts w:ascii="Times New Roman" w:hAnsi="Times New Roman" w:cs="Times New Roman"/>
          <w:i/>
          <w:iCs/>
          <w:sz w:val="20"/>
          <w:szCs w:val="20"/>
        </w:rPr>
      </w:pPr>
      <w:bookmarkStart w:id="4" w:name="_Hlk155877314"/>
      <w:r w:rsidRPr="00B63FAB">
        <w:rPr>
          <w:rFonts w:ascii="Times New Roman" w:hAnsi="Times New Roman" w:cs="Times New Roman"/>
          <w:i/>
          <w:iCs/>
          <w:sz w:val="20"/>
          <w:szCs w:val="20"/>
        </w:rPr>
        <w:t xml:space="preserve">Pastaba*. Tiekėjas įsipareigojimų dalies laukelį </w:t>
      </w:r>
      <w:r w:rsidRPr="00B63FAB">
        <w:rPr>
          <w:rFonts w:ascii="Times New Roman" w:hAnsi="Times New Roman" w:cs="Times New Roman"/>
          <w:b/>
          <w:bCs/>
          <w:i/>
          <w:iCs/>
          <w:sz w:val="20"/>
          <w:szCs w:val="20"/>
          <w:u w:val="single"/>
        </w:rPr>
        <w:t>privalo</w:t>
      </w:r>
      <w:r w:rsidRPr="00B63FAB">
        <w:rPr>
          <w:rFonts w:ascii="Times New Roman" w:hAnsi="Times New Roman" w:cs="Times New Roman"/>
          <w:i/>
          <w:iCs/>
          <w:sz w:val="20"/>
          <w:szCs w:val="20"/>
        </w:rPr>
        <w:t xml:space="preserve"> užpildyti pasirinktinai eurais ar procentais.</w:t>
      </w:r>
    </w:p>
    <w:p w14:paraId="10673355" w14:textId="77777777" w:rsidR="00F227D5" w:rsidRPr="00B63FAB" w:rsidRDefault="00F227D5" w:rsidP="00F227D5">
      <w:pPr>
        <w:spacing w:after="0" w:line="240" w:lineRule="auto"/>
        <w:ind w:firstLine="567"/>
        <w:jc w:val="center"/>
        <w:rPr>
          <w:rFonts w:ascii="Times New Roman" w:eastAsia="Times New Roman" w:hAnsi="Times New Roman" w:cs="Times New Roman"/>
          <w:b/>
          <w:bCs/>
          <w:sz w:val="24"/>
          <w:szCs w:val="20"/>
        </w:rPr>
      </w:pPr>
      <w:r w:rsidRPr="00B63FAB">
        <w:rPr>
          <w:rFonts w:ascii="Times New Roman" w:hAnsi="Times New Roman" w:cs="Times New Roman"/>
          <w:b/>
          <w:bCs/>
          <w:sz w:val="24"/>
          <w:szCs w:val="24"/>
        </w:rPr>
        <w:lastRenderedPageBreak/>
        <w:t>4. KITI ŽINOMI SUBTIEKĖJAI, KURIE BUS PASITELKTI VYKDANT PIRKIMO SUTARTĮ IR KURIŲ PAJĖGUMAIS NESIREMIAMA ĮRODINĖJANT KVALIFIKACIJOS ATITIKTIES</w:t>
      </w:r>
    </w:p>
    <w:p w14:paraId="6228F2EF" w14:textId="77777777" w:rsidR="00F227D5" w:rsidRPr="00B63FAB" w:rsidRDefault="00F227D5" w:rsidP="00F227D5">
      <w:pPr>
        <w:spacing w:after="0" w:line="240" w:lineRule="auto"/>
        <w:ind w:firstLine="567"/>
        <w:jc w:val="center"/>
        <w:rPr>
          <w:rFonts w:ascii="Times New Roman" w:eastAsia="Times New Roman" w:hAnsi="Times New Roman" w:cs="Times New Roman"/>
          <w:b/>
          <w:bCs/>
          <w:sz w:val="24"/>
          <w:szCs w:val="20"/>
        </w:rPr>
      </w:pPr>
      <w:r w:rsidRPr="00B63FAB">
        <w:rPr>
          <w:rFonts w:ascii="Times New Roman" w:eastAsia="Times New Roman" w:hAnsi="Times New Roman" w:cs="Times New Roman"/>
          <w:b/>
          <w:bCs/>
          <w:sz w:val="24"/>
          <w:szCs w:val="20"/>
        </w:rPr>
        <w:t>(</w:t>
      </w:r>
      <w:r w:rsidRPr="00B63FAB">
        <w:rPr>
          <w:rFonts w:ascii="Times New Roman" w:eastAsia="Times New Roman" w:hAnsi="Times New Roman" w:cs="Times New Roman"/>
          <w:i/>
          <w:iCs/>
          <w:sz w:val="20"/>
          <w:szCs w:val="20"/>
        </w:rPr>
        <w:t>nurodomi visi subtiekėjai kurių pajėgumais tiekėjas nesirems</w:t>
      </w:r>
      <w:r w:rsidRPr="00B63FAB">
        <w:rPr>
          <w:rFonts w:ascii="Times New Roman" w:eastAsia="Times New Roman" w:hAnsi="Times New Roman" w:cs="Times New Roman"/>
          <w:b/>
          <w:bCs/>
          <w:sz w:val="24"/>
          <w:szCs w:val="20"/>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F227D5" w:rsidRPr="00B63FAB" w14:paraId="5E385CC5" w14:textId="77777777" w:rsidTr="00D9122D">
        <w:trPr>
          <w:trHeight w:val="526"/>
        </w:trPr>
        <w:tc>
          <w:tcPr>
            <w:tcW w:w="975" w:type="dxa"/>
            <w:vMerge w:val="restart"/>
            <w:shd w:val="clear" w:color="auto" w:fill="D9E2F3" w:themeFill="accent1" w:themeFillTint="33"/>
            <w:vAlign w:val="center"/>
          </w:tcPr>
          <w:bookmarkEnd w:id="4"/>
          <w:p w14:paraId="57FC975C"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10478AC7"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23A3AC6B"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 xml:space="preserve">Numatomi atlikti įsipareigojimai </w:t>
            </w:r>
          </w:p>
        </w:tc>
        <w:tc>
          <w:tcPr>
            <w:tcW w:w="3214" w:type="dxa"/>
            <w:gridSpan w:val="2"/>
            <w:shd w:val="clear" w:color="auto" w:fill="D9E2F3" w:themeFill="accent1" w:themeFillTint="33"/>
            <w:vAlign w:val="center"/>
          </w:tcPr>
          <w:p w14:paraId="591A3A38"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Pirkimo sutarties dalis pasiūlymo kainoje, kuriai ketinama pasitelkti subtiekėjus*</w:t>
            </w:r>
          </w:p>
        </w:tc>
      </w:tr>
      <w:tr w:rsidR="00F227D5" w:rsidRPr="00B63FAB" w14:paraId="028226CA" w14:textId="77777777" w:rsidTr="00D9122D">
        <w:trPr>
          <w:trHeight w:val="168"/>
        </w:trPr>
        <w:tc>
          <w:tcPr>
            <w:tcW w:w="975" w:type="dxa"/>
            <w:vMerge/>
            <w:shd w:val="clear" w:color="auto" w:fill="D9E2F3" w:themeFill="accent1" w:themeFillTint="33"/>
            <w:vAlign w:val="center"/>
          </w:tcPr>
          <w:p w14:paraId="334BD705" w14:textId="77777777" w:rsidR="00F227D5" w:rsidRPr="00B63FAB" w:rsidRDefault="00F227D5" w:rsidP="00D9122D">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7F84B267" w14:textId="77777777" w:rsidR="00F227D5" w:rsidRPr="00B63FAB" w:rsidRDefault="00F227D5" w:rsidP="00D9122D">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20BD2696" w14:textId="77777777" w:rsidR="00F227D5" w:rsidRPr="00B63FAB" w:rsidRDefault="00F227D5" w:rsidP="00D9122D">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137E0410"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EUR (su PVM)</w:t>
            </w:r>
          </w:p>
        </w:tc>
        <w:tc>
          <w:tcPr>
            <w:tcW w:w="1063" w:type="dxa"/>
            <w:shd w:val="clear" w:color="auto" w:fill="D9E2F3" w:themeFill="accent1" w:themeFillTint="33"/>
            <w:vAlign w:val="center"/>
          </w:tcPr>
          <w:p w14:paraId="646E9CCC"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Proc.</w:t>
            </w:r>
          </w:p>
        </w:tc>
      </w:tr>
      <w:tr w:rsidR="00F227D5" w:rsidRPr="00B63FAB" w14:paraId="416AA805" w14:textId="77777777" w:rsidTr="00D9122D">
        <w:trPr>
          <w:trHeight w:val="543"/>
        </w:trPr>
        <w:tc>
          <w:tcPr>
            <w:tcW w:w="9923" w:type="dxa"/>
            <w:gridSpan w:val="5"/>
            <w:shd w:val="clear" w:color="auto" w:fill="D9E2F3" w:themeFill="accent1" w:themeFillTint="33"/>
          </w:tcPr>
          <w:p w14:paraId="5616BD57" w14:textId="77777777" w:rsidR="00F227D5" w:rsidRPr="00B63FAB" w:rsidRDefault="00F227D5" w:rsidP="00D9122D">
            <w:pPr>
              <w:jc w:val="center"/>
              <w:rPr>
                <w:rFonts w:ascii="Times New Roman" w:hAnsi="Times New Roman" w:cs="Times New Roman"/>
                <w:b/>
                <w:color w:val="C00000"/>
                <w:sz w:val="20"/>
                <w:szCs w:val="20"/>
                <w:lang w:eastAsia="en-US"/>
              </w:rPr>
            </w:pPr>
            <w:bookmarkStart w:id="5" w:name="_Hlk155877796"/>
            <w:r w:rsidRPr="00B63FAB">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5"/>
          </w:p>
        </w:tc>
      </w:tr>
      <w:tr w:rsidR="00F227D5" w:rsidRPr="00B63FAB" w14:paraId="310D943D" w14:textId="77777777" w:rsidTr="00D9122D">
        <w:trPr>
          <w:trHeight w:val="315"/>
        </w:trPr>
        <w:tc>
          <w:tcPr>
            <w:tcW w:w="975" w:type="dxa"/>
          </w:tcPr>
          <w:p w14:paraId="33BCAA7F" w14:textId="77777777" w:rsidR="00F227D5" w:rsidRPr="00B63FAB" w:rsidRDefault="00F227D5" w:rsidP="00D9122D">
            <w:pPr>
              <w:jc w:val="both"/>
              <w:rPr>
                <w:rFonts w:ascii="Times New Roman" w:hAnsi="Times New Roman" w:cs="Times New Roman"/>
                <w:sz w:val="20"/>
                <w:szCs w:val="20"/>
                <w:lang w:eastAsia="en-US"/>
              </w:rPr>
            </w:pPr>
            <w:r w:rsidRPr="00B63FAB">
              <w:rPr>
                <w:rFonts w:ascii="Times New Roman" w:hAnsi="Times New Roman" w:cs="Times New Roman"/>
                <w:sz w:val="20"/>
                <w:szCs w:val="20"/>
                <w:lang w:eastAsia="en-US"/>
              </w:rPr>
              <w:t>1.</w:t>
            </w:r>
          </w:p>
        </w:tc>
        <w:tc>
          <w:tcPr>
            <w:tcW w:w="2437" w:type="dxa"/>
          </w:tcPr>
          <w:p w14:paraId="67E5AC71" w14:textId="77777777" w:rsidR="00F227D5" w:rsidRPr="00B63FAB" w:rsidRDefault="00F227D5" w:rsidP="00D9122D">
            <w:pPr>
              <w:jc w:val="both"/>
              <w:rPr>
                <w:rFonts w:ascii="Times New Roman" w:hAnsi="Times New Roman" w:cs="Times New Roman"/>
                <w:sz w:val="20"/>
                <w:szCs w:val="20"/>
                <w:lang w:eastAsia="en-US"/>
              </w:rPr>
            </w:pPr>
          </w:p>
        </w:tc>
        <w:tc>
          <w:tcPr>
            <w:tcW w:w="3297" w:type="dxa"/>
          </w:tcPr>
          <w:p w14:paraId="711550E0" w14:textId="77777777" w:rsidR="00F227D5" w:rsidRPr="00B63FAB" w:rsidRDefault="00F227D5" w:rsidP="00D9122D">
            <w:pPr>
              <w:jc w:val="both"/>
              <w:rPr>
                <w:rFonts w:ascii="Times New Roman" w:hAnsi="Times New Roman" w:cs="Times New Roman"/>
                <w:sz w:val="20"/>
                <w:szCs w:val="20"/>
                <w:lang w:eastAsia="en-US"/>
              </w:rPr>
            </w:pPr>
          </w:p>
        </w:tc>
        <w:tc>
          <w:tcPr>
            <w:tcW w:w="2151" w:type="dxa"/>
          </w:tcPr>
          <w:p w14:paraId="59CC9BCE" w14:textId="77777777" w:rsidR="00F227D5" w:rsidRPr="00B63FAB" w:rsidRDefault="00F227D5" w:rsidP="00D9122D">
            <w:pPr>
              <w:jc w:val="both"/>
              <w:rPr>
                <w:rFonts w:ascii="Times New Roman" w:hAnsi="Times New Roman" w:cs="Times New Roman"/>
                <w:sz w:val="20"/>
                <w:szCs w:val="20"/>
                <w:lang w:eastAsia="en-US"/>
              </w:rPr>
            </w:pPr>
          </w:p>
        </w:tc>
        <w:tc>
          <w:tcPr>
            <w:tcW w:w="1063" w:type="dxa"/>
          </w:tcPr>
          <w:p w14:paraId="1982268C" w14:textId="77777777" w:rsidR="00F227D5" w:rsidRPr="00B63FAB" w:rsidRDefault="00F227D5" w:rsidP="00D9122D">
            <w:pPr>
              <w:jc w:val="both"/>
              <w:rPr>
                <w:sz w:val="24"/>
                <w:szCs w:val="20"/>
                <w:lang w:eastAsia="en-US"/>
              </w:rPr>
            </w:pPr>
          </w:p>
        </w:tc>
      </w:tr>
      <w:tr w:rsidR="00F227D5" w:rsidRPr="00B63FAB" w14:paraId="6AB93DA8" w14:textId="77777777" w:rsidTr="00D9122D">
        <w:trPr>
          <w:trHeight w:val="315"/>
        </w:trPr>
        <w:tc>
          <w:tcPr>
            <w:tcW w:w="975" w:type="dxa"/>
          </w:tcPr>
          <w:p w14:paraId="70FCB7A8" w14:textId="77777777" w:rsidR="00F227D5" w:rsidRPr="00B63FAB" w:rsidRDefault="00F227D5" w:rsidP="00D9122D">
            <w:pPr>
              <w:jc w:val="both"/>
              <w:rPr>
                <w:rFonts w:ascii="Times New Roman" w:hAnsi="Times New Roman" w:cs="Times New Roman"/>
                <w:sz w:val="20"/>
                <w:szCs w:val="20"/>
                <w:lang w:eastAsia="en-US"/>
              </w:rPr>
            </w:pPr>
            <w:r w:rsidRPr="00B63FAB">
              <w:rPr>
                <w:rFonts w:ascii="Times New Roman" w:hAnsi="Times New Roman" w:cs="Times New Roman"/>
                <w:sz w:val="20"/>
                <w:szCs w:val="20"/>
                <w:lang w:eastAsia="en-US"/>
              </w:rPr>
              <w:t>...</w:t>
            </w:r>
          </w:p>
        </w:tc>
        <w:tc>
          <w:tcPr>
            <w:tcW w:w="2437" w:type="dxa"/>
          </w:tcPr>
          <w:p w14:paraId="2A1E9D85" w14:textId="77777777" w:rsidR="00F227D5" w:rsidRPr="00B63FAB" w:rsidRDefault="00F227D5" w:rsidP="00D9122D">
            <w:pPr>
              <w:jc w:val="both"/>
              <w:rPr>
                <w:rFonts w:ascii="Times New Roman" w:hAnsi="Times New Roman" w:cs="Times New Roman"/>
                <w:sz w:val="20"/>
                <w:szCs w:val="20"/>
                <w:lang w:eastAsia="en-US"/>
              </w:rPr>
            </w:pPr>
          </w:p>
        </w:tc>
        <w:tc>
          <w:tcPr>
            <w:tcW w:w="3297" w:type="dxa"/>
          </w:tcPr>
          <w:p w14:paraId="738DC9F6" w14:textId="77777777" w:rsidR="00F227D5" w:rsidRPr="00B63FAB" w:rsidRDefault="00F227D5" w:rsidP="00D9122D">
            <w:pPr>
              <w:jc w:val="both"/>
              <w:rPr>
                <w:rFonts w:ascii="Times New Roman" w:hAnsi="Times New Roman" w:cs="Times New Roman"/>
                <w:sz w:val="20"/>
                <w:szCs w:val="20"/>
                <w:lang w:eastAsia="en-US"/>
              </w:rPr>
            </w:pPr>
          </w:p>
        </w:tc>
        <w:tc>
          <w:tcPr>
            <w:tcW w:w="2151" w:type="dxa"/>
          </w:tcPr>
          <w:p w14:paraId="2189C99F" w14:textId="77777777" w:rsidR="00F227D5" w:rsidRPr="00B63FAB" w:rsidRDefault="00F227D5" w:rsidP="00D9122D">
            <w:pPr>
              <w:jc w:val="both"/>
              <w:rPr>
                <w:rFonts w:ascii="Times New Roman" w:hAnsi="Times New Roman" w:cs="Times New Roman"/>
                <w:sz w:val="20"/>
                <w:szCs w:val="20"/>
                <w:lang w:eastAsia="en-US"/>
              </w:rPr>
            </w:pPr>
          </w:p>
        </w:tc>
        <w:tc>
          <w:tcPr>
            <w:tcW w:w="1063" w:type="dxa"/>
          </w:tcPr>
          <w:p w14:paraId="3E0897ED" w14:textId="77777777" w:rsidR="00F227D5" w:rsidRPr="00B63FAB" w:rsidRDefault="00F227D5" w:rsidP="00D9122D">
            <w:pPr>
              <w:jc w:val="both"/>
              <w:rPr>
                <w:sz w:val="24"/>
                <w:szCs w:val="20"/>
                <w:lang w:eastAsia="en-US"/>
              </w:rPr>
            </w:pPr>
          </w:p>
        </w:tc>
      </w:tr>
    </w:tbl>
    <w:p w14:paraId="5F7F38B6" w14:textId="77777777" w:rsidR="00F227D5" w:rsidRPr="00B63FAB" w:rsidRDefault="00F227D5" w:rsidP="00F227D5">
      <w:pPr>
        <w:spacing w:line="240" w:lineRule="auto"/>
        <w:rPr>
          <w:rFonts w:ascii="Times New Roman" w:hAnsi="Times New Roman" w:cs="Times New Roman"/>
          <w:i/>
          <w:iCs/>
          <w:sz w:val="20"/>
          <w:szCs w:val="20"/>
        </w:rPr>
      </w:pPr>
      <w:r w:rsidRPr="00B63FAB">
        <w:rPr>
          <w:rFonts w:ascii="Times New Roman" w:hAnsi="Times New Roman" w:cs="Times New Roman"/>
          <w:i/>
          <w:iCs/>
          <w:sz w:val="20"/>
          <w:szCs w:val="20"/>
        </w:rPr>
        <w:t xml:space="preserve">Pastaba*. Tiekėjas įsipareigojimų dalies laukelį </w:t>
      </w:r>
      <w:r w:rsidRPr="00B63FAB">
        <w:rPr>
          <w:rFonts w:ascii="Times New Roman" w:hAnsi="Times New Roman" w:cs="Times New Roman"/>
          <w:b/>
          <w:bCs/>
          <w:i/>
          <w:iCs/>
          <w:sz w:val="20"/>
          <w:szCs w:val="20"/>
          <w:u w:val="single"/>
        </w:rPr>
        <w:t>privalo</w:t>
      </w:r>
      <w:r w:rsidRPr="00B63FAB">
        <w:rPr>
          <w:rFonts w:ascii="Times New Roman" w:hAnsi="Times New Roman" w:cs="Times New Roman"/>
          <w:i/>
          <w:iCs/>
          <w:sz w:val="20"/>
          <w:szCs w:val="20"/>
        </w:rPr>
        <w:t xml:space="preserve"> užpildyti pasirinktinai eurais ar procentais.</w:t>
      </w:r>
    </w:p>
    <w:p w14:paraId="2EAF806D" w14:textId="77777777" w:rsidR="00F227D5" w:rsidRPr="00B63FAB" w:rsidRDefault="00F227D5" w:rsidP="00F227D5">
      <w:pPr>
        <w:tabs>
          <w:tab w:val="left" w:pos="567"/>
        </w:tabs>
        <w:spacing w:line="240" w:lineRule="auto"/>
        <w:ind w:left="360"/>
        <w:contextualSpacing/>
        <w:jc w:val="center"/>
        <w:rPr>
          <w:rFonts w:ascii="Times New Roman" w:eastAsia="Calibri" w:hAnsi="Times New Roman" w:cs="Times New Roman"/>
          <w:b/>
          <w:bCs/>
          <w:sz w:val="24"/>
          <w:szCs w:val="24"/>
        </w:rPr>
      </w:pPr>
      <w:r w:rsidRPr="00B63FAB">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F227D5" w:rsidRPr="00B63FAB" w14:paraId="34F7E17D" w14:textId="77777777" w:rsidTr="00D9122D">
        <w:trPr>
          <w:trHeight w:val="636"/>
        </w:trPr>
        <w:tc>
          <w:tcPr>
            <w:tcW w:w="969" w:type="dxa"/>
            <w:shd w:val="clear" w:color="auto" w:fill="D9E2F3" w:themeFill="accent1" w:themeFillTint="33"/>
            <w:vAlign w:val="center"/>
          </w:tcPr>
          <w:p w14:paraId="1DDE9510"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Eil. Nr.</w:t>
            </w:r>
          </w:p>
        </w:tc>
        <w:tc>
          <w:tcPr>
            <w:tcW w:w="4152" w:type="dxa"/>
            <w:shd w:val="clear" w:color="auto" w:fill="D9E2F3" w:themeFill="accent1" w:themeFillTint="33"/>
            <w:vAlign w:val="center"/>
          </w:tcPr>
          <w:p w14:paraId="7F095AE1"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Vardas ir pavardė</w:t>
            </w:r>
          </w:p>
        </w:tc>
        <w:tc>
          <w:tcPr>
            <w:tcW w:w="4802" w:type="dxa"/>
            <w:shd w:val="clear" w:color="auto" w:fill="D9E2F3" w:themeFill="accent1" w:themeFillTint="33"/>
            <w:vAlign w:val="center"/>
          </w:tcPr>
          <w:p w14:paraId="24F0624D"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Specialisto dabartinė darbovietė</w:t>
            </w:r>
          </w:p>
        </w:tc>
      </w:tr>
      <w:tr w:rsidR="00F227D5" w:rsidRPr="00B63FAB" w14:paraId="7E6B3407" w14:textId="77777777" w:rsidTr="00D9122D">
        <w:trPr>
          <w:trHeight w:val="259"/>
        </w:trPr>
        <w:tc>
          <w:tcPr>
            <w:tcW w:w="969" w:type="dxa"/>
          </w:tcPr>
          <w:p w14:paraId="2492571F" w14:textId="77777777" w:rsidR="00F227D5" w:rsidRPr="00B63FAB" w:rsidRDefault="00F227D5" w:rsidP="00D9122D">
            <w:pPr>
              <w:jc w:val="both"/>
              <w:rPr>
                <w:rFonts w:ascii="Times New Roman" w:hAnsi="Times New Roman" w:cs="Times New Roman"/>
                <w:sz w:val="20"/>
                <w:szCs w:val="20"/>
                <w:lang w:eastAsia="en-US"/>
              </w:rPr>
            </w:pPr>
            <w:r w:rsidRPr="00B63FAB">
              <w:rPr>
                <w:rFonts w:ascii="Times New Roman" w:hAnsi="Times New Roman" w:cs="Times New Roman"/>
                <w:sz w:val="20"/>
                <w:szCs w:val="20"/>
                <w:lang w:eastAsia="en-US"/>
              </w:rPr>
              <w:t>1.</w:t>
            </w:r>
          </w:p>
        </w:tc>
        <w:tc>
          <w:tcPr>
            <w:tcW w:w="4152" w:type="dxa"/>
          </w:tcPr>
          <w:p w14:paraId="1D250A85" w14:textId="77777777" w:rsidR="00F227D5" w:rsidRPr="00B63FAB" w:rsidRDefault="00F227D5" w:rsidP="00D9122D">
            <w:pPr>
              <w:jc w:val="both"/>
              <w:rPr>
                <w:rFonts w:ascii="Times New Roman" w:hAnsi="Times New Roman" w:cs="Times New Roman"/>
                <w:sz w:val="20"/>
                <w:szCs w:val="20"/>
                <w:lang w:eastAsia="en-US"/>
              </w:rPr>
            </w:pPr>
          </w:p>
        </w:tc>
        <w:tc>
          <w:tcPr>
            <w:tcW w:w="4802" w:type="dxa"/>
          </w:tcPr>
          <w:p w14:paraId="31114405" w14:textId="77777777" w:rsidR="00F227D5" w:rsidRPr="00B63FAB" w:rsidRDefault="00F227D5" w:rsidP="00D9122D">
            <w:pPr>
              <w:jc w:val="both"/>
              <w:rPr>
                <w:rFonts w:ascii="Times New Roman" w:hAnsi="Times New Roman" w:cs="Times New Roman"/>
                <w:sz w:val="20"/>
                <w:szCs w:val="20"/>
                <w:lang w:eastAsia="en-US"/>
              </w:rPr>
            </w:pPr>
          </w:p>
        </w:tc>
      </w:tr>
      <w:tr w:rsidR="00F227D5" w:rsidRPr="00B63FAB" w14:paraId="70507487" w14:textId="77777777" w:rsidTr="00D9122D">
        <w:trPr>
          <w:trHeight w:val="278"/>
        </w:trPr>
        <w:tc>
          <w:tcPr>
            <w:tcW w:w="969" w:type="dxa"/>
          </w:tcPr>
          <w:p w14:paraId="71B7E3EE" w14:textId="77777777" w:rsidR="00F227D5" w:rsidRPr="00B63FAB" w:rsidRDefault="00F227D5" w:rsidP="00D9122D">
            <w:pPr>
              <w:jc w:val="both"/>
              <w:rPr>
                <w:rFonts w:ascii="Times New Roman" w:hAnsi="Times New Roman" w:cs="Times New Roman"/>
                <w:sz w:val="20"/>
                <w:szCs w:val="20"/>
                <w:lang w:eastAsia="en-US"/>
              </w:rPr>
            </w:pPr>
            <w:r w:rsidRPr="00B63FAB">
              <w:rPr>
                <w:rFonts w:ascii="Times New Roman" w:hAnsi="Times New Roman" w:cs="Times New Roman"/>
                <w:sz w:val="20"/>
                <w:szCs w:val="20"/>
                <w:lang w:eastAsia="en-US"/>
              </w:rPr>
              <w:t>...</w:t>
            </w:r>
          </w:p>
        </w:tc>
        <w:tc>
          <w:tcPr>
            <w:tcW w:w="4152" w:type="dxa"/>
          </w:tcPr>
          <w:p w14:paraId="36B0172D" w14:textId="77777777" w:rsidR="00F227D5" w:rsidRPr="00B63FAB" w:rsidRDefault="00F227D5" w:rsidP="00D9122D">
            <w:pPr>
              <w:jc w:val="both"/>
              <w:rPr>
                <w:rFonts w:ascii="Times New Roman" w:hAnsi="Times New Roman" w:cs="Times New Roman"/>
                <w:sz w:val="20"/>
                <w:szCs w:val="20"/>
                <w:lang w:eastAsia="en-US"/>
              </w:rPr>
            </w:pPr>
          </w:p>
        </w:tc>
        <w:tc>
          <w:tcPr>
            <w:tcW w:w="4802" w:type="dxa"/>
          </w:tcPr>
          <w:p w14:paraId="1C75DA9D" w14:textId="77777777" w:rsidR="00F227D5" w:rsidRPr="00B63FAB" w:rsidRDefault="00F227D5" w:rsidP="00D9122D">
            <w:pPr>
              <w:jc w:val="both"/>
              <w:rPr>
                <w:rFonts w:ascii="Times New Roman" w:hAnsi="Times New Roman" w:cs="Times New Roman"/>
                <w:sz w:val="20"/>
                <w:szCs w:val="20"/>
                <w:lang w:eastAsia="en-US"/>
              </w:rPr>
            </w:pPr>
          </w:p>
        </w:tc>
      </w:tr>
    </w:tbl>
    <w:p w14:paraId="69764D7D" w14:textId="77777777" w:rsidR="00F227D5" w:rsidRPr="00B63FAB" w:rsidRDefault="00F227D5" w:rsidP="00F227D5">
      <w:pPr>
        <w:spacing w:after="0" w:line="240" w:lineRule="auto"/>
        <w:jc w:val="center"/>
        <w:rPr>
          <w:rFonts w:ascii="Times New Roman" w:eastAsia="Arial" w:hAnsi="Times New Roman" w:cs="Times New Roman"/>
          <w:b/>
          <w:bCs/>
          <w:sz w:val="24"/>
          <w:szCs w:val="24"/>
          <w:lang w:eastAsia="lt-LT"/>
        </w:rPr>
      </w:pPr>
    </w:p>
    <w:p w14:paraId="224D6CE5" w14:textId="4DE87250" w:rsidR="00F227D5" w:rsidRPr="00B63FAB" w:rsidRDefault="00F227D5" w:rsidP="00F227D5">
      <w:pPr>
        <w:spacing w:after="0" w:line="240" w:lineRule="auto"/>
        <w:jc w:val="center"/>
        <w:rPr>
          <w:rFonts w:ascii="Times New Roman" w:eastAsia="Arial" w:hAnsi="Times New Roman" w:cs="Times New Roman"/>
          <w:b/>
          <w:bCs/>
          <w:sz w:val="24"/>
          <w:szCs w:val="24"/>
          <w:lang w:eastAsia="lt-LT"/>
        </w:rPr>
      </w:pPr>
      <w:r w:rsidRPr="00B63FAB">
        <w:rPr>
          <w:rFonts w:ascii="Times New Roman" w:eastAsia="Arial" w:hAnsi="Times New Roman" w:cs="Times New Roman"/>
          <w:b/>
          <w:bCs/>
          <w:sz w:val="24"/>
          <w:szCs w:val="24"/>
          <w:lang w:eastAsia="lt-LT"/>
        </w:rPr>
        <w:t>6. PASIŪLYMO KAINA</w:t>
      </w:r>
    </w:p>
    <w:p w14:paraId="0F574FE2" w14:textId="77777777" w:rsidR="00F227D5" w:rsidRPr="00B63FAB" w:rsidRDefault="00F227D5" w:rsidP="00F227D5">
      <w:pPr>
        <w:spacing w:after="0" w:line="240" w:lineRule="auto"/>
        <w:jc w:val="center"/>
        <w:rPr>
          <w:rFonts w:ascii="Times New Roman" w:eastAsia="Arial" w:hAnsi="Times New Roman" w:cs="Times New Roman"/>
          <w:b/>
          <w:bCs/>
          <w:lang w:eastAsia="lt-LT"/>
        </w:rPr>
      </w:pPr>
    </w:p>
    <w:p w14:paraId="23A045EE" w14:textId="77777777" w:rsidR="00F227D5" w:rsidRPr="00B63FAB" w:rsidRDefault="00F227D5" w:rsidP="00F227D5">
      <w:pPr>
        <w:spacing w:line="240" w:lineRule="auto"/>
        <w:ind w:firstLine="709"/>
        <w:contextualSpacing/>
        <w:jc w:val="both"/>
        <w:rPr>
          <w:rFonts w:ascii="Times New Roman" w:eastAsia="Calibri" w:hAnsi="Times New Roman" w:cs="Times New Roman"/>
          <w:bCs/>
          <w:iCs/>
          <w:sz w:val="24"/>
          <w:szCs w:val="24"/>
          <w:lang w:eastAsia="lt-LT"/>
        </w:rPr>
      </w:pPr>
      <w:r w:rsidRPr="00B63FAB">
        <w:rPr>
          <w:rFonts w:ascii="Times New Roman" w:eastAsia="Calibri" w:hAnsi="Times New Roman" w:cs="Times New Roman"/>
          <w:bCs/>
          <w:iCs/>
          <w:sz w:val="24"/>
          <w:szCs w:val="24"/>
          <w:lang w:eastAsia="lt-LT"/>
        </w:rPr>
        <w:t>6.1.</w:t>
      </w:r>
      <w:r w:rsidRPr="00B63FAB">
        <w:t xml:space="preserve"> </w:t>
      </w:r>
      <w:r w:rsidRPr="00B63FAB">
        <w:rPr>
          <w:rFonts w:ascii="Times New Roman" w:eastAsia="Calibri" w:hAnsi="Times New Roman" w:cs="Times New Roman"/>
          <w:bCs/>
          <w:iCs/>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A7711C" w14:textId="77777777" w:rsidR="00F227D5" w:rsidRPr="00B63FAB"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r w:rsidRPr="00B63FAB">
        <w:rPr>
          <w:rFonts w:ascii="Times New Roman" w:eastAsia="Calibri" w:hAnsi="Times New Roman" w:cs="Times New Roman"/>
          <w:bCs/>
          <w:iCs/>
          <w:sz w:val="24"/>
          <w:szCs w:val="24"/>
          <w:lang w:eastAsia="lt-LT"/>
        </w:rPr>
        <w:t>6.2.</w:t>
      </w:r>
      <w:r w:rsidRPr="00B63FAB">
        <w:rPr>
          <w:rFonts w:ascii="Times New Roman" w:eastAsia="Calibri" w:hAnsi="Times New Roman" w:cs="Times New Roman"/>
          <w:bCs/>
          <w:iCs/>
          <w:sz w:val="24"/>
          <w:szCs w:val="24"/>
          <w:lang w:eastAsia="lt-LT"/>
        </w:rPr>
        <w:tab/>
        <w:t>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darbų atlikimu pagal šias pirkimo sąlygas, ir kitos išlaidos sutarčiai įvykdyti.</w:t>
      </w:r>
    </w:p>
    <w:p w14:paraId="70AB1B1B" w14:textId="77777777" w:rsidR="00F227D5" w:rsidRPr="00B63FAB"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r w:rsidRPr="00B63FAB">
        <w:rPr>
          <w:rFonts w:ascii="Times New Roman" w:eastAsia="Calibri" w:hAnsi="Times New Roman" w:cs="Times New Roman"/>
          <w:bCs/>
          <w:iCs/>
          <w:sz w:val="24"/>
          <w:szCs w:val="24"/>
          <w:lang w:eastAsia="lt-LT"/>
        </w:rPr>
        <w:t>6.3.</w:t>
      </w:r>
      <w:r w:rsidRPr="00B63FAB">
        <w:rPr>
          <w:rFonts w:ascii="Times New Roman" w:eastAsia="Calibri" w:hAnsi="Times New Roman" w:cs="Times New Roman"/>
          <w:bCs/>
          <w:iCs/>
          <w:sz w:val="24"/>
          <w:szCs w:val="24"/>
          <w:lang w:eastAsia="lt-LT"/>
        </w:rPr>
        <w:tab/>
        <w:t>Jeigu pasiūlyme nurodyta kaina, išreikšta skaitmenimis, neatitinka kainos, nurodytos žodžiais, teisinga laikoma kaina, nurodyta žodžiais.</w:t>
      </w:r>
    </w:p>
    <w:p w14:paraId="6F3BD623" w14:textId="77777777" w:rsidR="00F227D5" w:rsidRPr="00B63FAB"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r w:rsidRPr="00B63FAB">
        <w:rPr>
          <w:rFonts w:ascii="Times New Roman" w:eastAsia="Calibri" w:hAnsi="Times New Roman" w:cs="Times New Roman"/>
          <w:bCs/>
          <w:iCs/>
          <w:sz w:val="24"/>
          <w:szCs w:val="24"/>
          <w:lang w:eastAsia="lt-LT"/>
        </w:rPr>
        <w:t>6.4.</w:t>
      </w:r>
      <w:r w:rsidRPr="00B63FAB">
        <w:rPr>
          <w:rFonts w:ascii="Times New Roman" w:eastAsia="Calibri" w:hAnsi="Times New Roman" w:cs="Times New Roman"/>
          <w:bCs/>
          <w:iCs/>
          <w:sz w:val="24"/>
          <w:szCs w:val="24"/>
          <w:lang w:eastAsia="lt-LT"/>
        </w:rPr>
        <w:tab/>
        <w:t xml:space="preserve">Bendra pasiūlymo kaina su PVM turi būti nurodoma dviejų skaičių po kablelio tikslumu. </w:t>
      </w:r>
      <w:r w:rsidRPr="00B63FAB">
        <w:rPr>
          <w:rFonts w:ascii="Times New Roman" w:hAnsi="Times New Roman" w:cs="Times New Roman"/>
          <w:bCs/>
          <w:iCs/>
          <w:sz w:val="24"/>
          <w:szCs w:val="24"/>
          <w:lang w:eastAsia="lt-LT"/>
        </w:rPr>
        <w:t xml:space="preserve">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r w:rsidRPr="00B63FAB">
        <w:rPr>
          <w:rFonts w:ascii="Times New Roman" w:eastAsia="Calibri" w:hAnsi="Times New Roman" w:cs="Times New Roman"/>
          <w:bCs/>
          <w:iCs/>
          <w:sz w:val="24"/>
          <w:szCs w:val="24"/>
          <w:lang w:eastAsia="lt-LT"/>
        </w:rPr>
        <w:t>Šią kainą sudarančios kainos sudedamosios dalys gali būti išreikštos neribojant skaičių po kablelio kiekio.</w:t>
      </w:r>
    </w:p>
    <w:p w14:paraId="2E9439FB" w14:textId="77777777" w:rsidR="005443DB" w:rsidRDefault="005443DB" w:rsidP="007E3120">
      <w:pPr>
        <w:spacing w:after="0" w:line="240" w:lineRule="auto"/>
        <w:contextualSpacing/>
        <w:jc w:val="both"/>
        <w:rPr>
          <w:rFonts w:ascii="Times New Roman" w:eastAsia="Calibri" w:hAnsi="Times New Roman" w:cs="Times New Roman"/>
          <w:bCs/>
          <w:iCs/>
          <w:sz w:val="24"/>
          <w:szCs w:val="24"/>
          <w:lang w:eastAsia="lt-LT"/>
        </w:rPr>
      </w:pPr>
    </w:p>
    <w:p w14:paraId="25534BBF" w14:textId="77777777" w:rsidR="007E3120" w:rsidRDefault="007E3120" w:rsidP="007E3120">
      <w:pPr>
        <w:spacing w:after="0" w:line="240" w:lineRule="auto"/>
        <w:contextualSpacing/>
        <w:jc w:val="both"/>
        <w:rPr>
          <w:rFonts w:ascii="Times New Roman" w:eastAsia="Calibri" w:hAnsi="Times New Roman" w:cs="Times New Roman"/>
          <w:bCs/>
          <w:iCs/>
          <w:sz w:val="24"/>
          <w:szCs w:val="24"/>
          <w:lang w:eastAsia="lt-LT"/>
        </w:rPr>
      </w:pPr>
    </w:p>
    <w:p w14:paraId="5EE7C886" w14:textId="77777777" w:rsidR="007E3120" w:rsidRPr="00B63FAB" w:rsidRDefault="007E3120" w:rsidP="007E3120">
      <w:pPr>
        <w:spacing w:after="0" w:line="240" w:lineRule="auto"/>
        <w:contextualSpacing/>
        <w:jc w:val="both"/>
        <w:rPr>
          <w:rFonts w:ascii="Times New Roman" w:eastAsia="Calibri" w:hAnsi="Times New Roman" w:cs="Times New Roman"/>
          <w:bCs/>
          <w:iCs/>
          <w:kern w:val="0"/>
          <w:sz w:val="24"/>
          <w:szCs w:val="24"/>
          <w:lang w:eastAsia="lt-LT"/>
          <w14:ligatures w14:val="none"/>
        </w:rPr>
      </w:pPr>
    </w:p>
    <w:p w14:paraId="21C7BA73" w14:textId="56D37E4D" w:rsidR="005443DB" w:rsidRPr="00B63FAB" w:rsidRDefault="005443DB" w:rsidP="00F227D5">
      <w:pPr>
        <w:pStyle w:val="Sraopastraipa"/>
        <w:numPr>
          <w:ilvl w:val="0"/>
          <w:numId w:val="6"/>
        </w:numPr>
        <w:pBdr>
          <w:top w:val="nil"/>
          <w:left w:val="nil"/>
          <w:bottom w:val="nil"/>
          <w:right w:val="nil"/>
          <w:between w:val="nil"/>
        </w:pBdr>
        <w:tabs>
          <w:tab w:val="left" w:pos="426"/>
        </w:tabs>
        <w:spacing w:after="0" w:line="240" w:lineRule="auto"/>
        <w:jc w:val="center"/>
        <w:rPr>
          <w:b/>
          <w:color w:val="000000"/>
        </w:rPr>
      </w:pPr>
      <w:r w:rsidRPr="00B63FAB">
        <w:rPr>
          <w:b/>
          <w:color w:val="000000"/>
        </w:rPr>
        <w:lastRenderedPageBreak/>
        <w:t>PASIŪLYMO VERTINIMO KRITERIJAI</w:t>
      </w:r>
    </w:p>
    <w:p w14:paraId="0648902B" w14:textId="77777777" w:rsidR="005443DB" w:rsidRPr="00B63FAB" w:rsidRDefault="005443DB" w:rsidP="005443DB">
      <w:pPr>
        <w:pBdr>
          <w:top w:val="nil"/>
          <w:left w:val="nil"/>
          <w:bottom w:val="nil"/>
          <w:right w:val="nil"/>
          <w:between w:val="nil"/>
        </w:pBdr>
        <w:spacing w:after="0" w:line="240" w:lineRule="auto"/>
        <w:jc w:val="center"/>
        <w:rPr>
          <w:rFonts w:ascii="Times New Roman" w:hAnsi="Times New Roman" w:cs="Times New Roman"/>
          <w:i/>
          <w:color w:val="000000"/>
          <w:sz w:val="24"/>
          <w:szCs w:val="24"/>
        </w:rPr>
      </w:pPr>
    </w:p>
    <w:p w14:paraId="28CF728D" w14:textId="77777777" w:rsidR="005443DB" w:rsidRPr="00B63FAB" w:rsidRDefault="005443DB" w:rsidP="005443DB">
      <w:p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B63FAB">
        <w:rPr>
          <w:rFonts w:ascii="Times New Roman" w:hAnsi="Times New Roman" w:cs="Times New Roman"/>
          <w:b/>
          <w:color w:val="000000"/>
          <w:sz w:val="24"/>
          <w:szCs w:val="24"/>
        </w:rPr>
        <w:t>Siūlomos pasiūlymo ekonominio naudingumo kriterijų reikšmės:</w:t>
      </w:r>
    </w:p>
    <w:p w14:paraId="396A5627" w14:textId="77777777" w:rsidR="005443DB" w:rsidRPr="00B63FAB" w:rsidRDefault="005443DB" w:rsidP="005443DB">
      <w:pPr>
        <w:pBdr>
          <w:top w:val="nil"/>
          <w:left w:val="nil"/>
          <w:bottom w:val="nil"/>
          <w:right w:val="nil"/>
          <w:between w:val="nil"/>
        </w:pBdr>
        <w:spacing w:after="0" w:line="240" w:lineRule="auto"/>
        <w:jc w:val="both"/>
        <w:rPr>
          <w:rFonts w:ascii="Times New Roman" w:hAnsi="Times New Roman" w:cs="Times New Roman"/>
          <w:b/>
          <w:color w:val="000000"/>
          <w:sz w:val="24"/>
          <w:szCs w:val="24"/>
        </w:rPr>
      </w:pPr>
    </w:p>
    <w:p w14:paraId="752E6631" w14:textId="733F8B7C" w:rsidR="005443DB" w:rsidRDefault="00F227D5" w:rsidP="008953DF">
      <w:pPr>
        <w:spacing w:after="0" w:line="240" w:lineRule="auto"/>
        <w:ind w:firstLine="567"/>
        <w:rPr>
          <w:rFonts w:ascii="Times New Roman" w:hAnsi="Times New Roman" w:cs="Times New Roman"/>
          <w:b/>
          <w:sz w:val="24"/>
          <w:szCs w:val="24"/>
        </w:rPr>
      </w:pPr>
      <w:r w:rsidRPr="00B63FAB">
        <w:rPr>
          <w:rFonts w:ascii="Times New Roman" w:hAnsi="Times New Roman" w:cs="Times New Roman"/>
          <w:b/>
          <w:sz w:val="24"/>
          <w:szCs w:val="24"/>
        </w:rPr>
        <w:t>7</w:t>
      </w:r>
      <w:r w:rsidR="005443DB" w:rsidRPr="00B63FAB">
        <w:rPr>
          <w:rFonts w:ascii="Times New Roman" w:hAnsi="Times New Roman" w:cs="Times New Roman"/>
          <w:b/>
          <w:sz w:val="24"/>
          <w:szCs w:val="24"/>
        </w:rPr>
        <w:t>.1. Pirmas kriterijus – kaina</w:t>
      </w:r>
      <w:r w:rsidR="00A03266">
        <w:rPr>
          <w:rFonts w:ascii="Times New Roman" w:hAnsi="Times New Roman" w:cs="Times New Roman"/>
          <w:b/>
          <w:sz w:val="24"/>
          <w:szCs w:val="24"/>
        </w:rPr>
        <w:t xml:space="preserve"> (C)</w:t>
      </w:r>
      <w:r w:rsidR="005443DB" w:rsidRPr="00B63FAB">
        <w:rPr>
          <w:rFonts w:ascii="Times New Roman" w:hAnsi="Times New Roman" w:cs="Times New Roman"/>
          <w:b/>
          <w:sz w:val="24"/>
          <w:szCs w:val="24"/>
        </w:rPr>
        <w:t xml:space="preserve"> </w:t>
      </w:r>
    </w:p>
    <w:p w14:paraId="3C5B7956" w14:textId="77777777" w:rsidR="00A03266" w:rsidRDefault="00A03266" w:rsidP="008953DF">
      <w:pPr>
        <w:spacing w:after="0" w:line="240" w:lineRule="auto"/>
        <w:ind w:firstLine="567"/>
        <w:rPr>
          <w:rFonts w:ascii="Times New Roman" w:hAnsi="Times New Roman" w:cs="Times New Roman"/>
          <w:b/>
          <w:sz w:val="24"/>
          <w:szCs w:val="24"/>
        </w:rPr>
      </w:pPr>
    </w:p>
    <w:tbl>
      <w:tblPr>
        <w:tblW w:w="97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3685"/>
        <w:gridCol w:w="1418"/>
        <w:gridCol w:w="1417"/>
        <w:gridCol w:w="1276"/>
        <w:gridCol w:w="1418"/>
      </w:tblGrid>
      <w:tr w:rsidR="00982D59" w:rsidRPr="00725CB2" w14:paraId="277AB114" w14:textId="77777777" w:rsidTr="00C84F16">
        <w:trPr>
          <w:trHeight w:val="454"/>
        </w:trPr>
        <w:tc>
          <w:tcPr>
            <w:tcW w:w="568" w:type="dxa"/>
            <w:shd w:val="clear" w:color="auto" w:fill="D9E2F3" w:themeFill="accent1" w:themeFillTint="33"/>
            <w:vAlign w:val="center"/>
          </w:tcPr>
          <w:p w14:paraId="6E2A882A" w14:textId="77777777" w:rsidR="00982D59" w:rsidRPr="00725CB2" w:rsidRDefault="00982D59" w:rsidP="0064086C">
            <w:pPr>
              <w:jc w:val="center"/>
              <w:rPr>
                <w:rFonts w:ascii="Times New Roman" w:eastAsia="Times New Roman" w:hAnsi="Times New Roman" w:cs="Times New Roman"/>
                <w:b/>
                <w:sz w:val="20"/>
                <w:szCs w:val="20"/>
              </w:rPr>
            </w:pPr>
            <w:r w:rsidRPr="00725CB2">
              <w:rPr>
                <w:rFonts w:ascii="Times New Roman" w:eastAsia="Times New Roman" w:hAnsi="Times New Roman" w:cs="Times New Roman"/>
                <w:b/>
                <w:sz w:val="20"/>
                <w:szCs w:val="20"/>
              </w:rPr>
              <w:t>Eil. Nr.</w:t>
            </w:r>
          </w:p>
        </w:tc>
        <w:tc>
          <w:tcPr>
            <w:tcW w:w="3685" w:type="dxa"/>
            <w:shd w:val="clear" w:color="auto" w:fill="D9E2F3" w:themeFill="accent1" w:themeFillTint="33"/>
            <w:vAlign w:val="center"/>
          </w:tcPr>
          <w:p w14:paraId="70B69855" w14:textId="77777777" w:rsidR="00982D59" w:rsidRPr="00725CB2" w:rsidRDefault="00982D59" w:rsidP="0064086C">
            <w:pPr>
              <w:jc w:val="center"/>
              <w:rPr>
                <w:rFonts w:ascii="Times New Roman" w:eastAsia="Times New Roman" w:hAnsi="Times New Roman" w:cs="Times New Roman"/>
                <w:b/>
                <w:sz w:val="20"/>
                <w:szCs w:val="20"/>
              </w:rPr>
            </w:pPr>
            <w:r w:rsidRPr="00725CB2">
              <w:rPr>
                <w:rFonts w:ascii="Times New Roman" w:eastAsia="Times New Roman" w:hAnsi="Times New Roman" w:cs="Times New Roman"/>
                <w:b/>
                <w:sz w:val="20"/>
                <w:szCs w:val="20"/>
              </w:rPr>
              <w:t>Pirkimo objektas</w:t>
            </w:r>
          </w:p>
        </w:tc>
        <w:tc>
          <w:tcPr>
            <w:tcW w:w="1418" w:type="dxa"/>
            <w:shd w:val="clear" w:color="auto" w:fill="D9E2F3" w:themeFill="accent1" w:themeFillTint="33"/>
            <w:vAlign w:val="center"/>
          </w:tcPr>
          <w:p w14:paraId="27FEF66F" w14:textId="77777777" w:rsidR="00982D59" w:rsidRPr="00725CB2" w:rsidRDefault="00982D59" w:rsidP="0064086C">
            <w:pPr>
              <w:jc w:val="center"/>
              <w:rPr>
                <w:rFonts w:ascii="Times New Roman" w:eastAsia="Times New Roman" w:hAnsi="Times New Roman" w:cs="Times New Roman"/>
                <w:b/>
                <w:sz w:val="20"/>
                <w:szCs w:val="20"/>
              </w:rPr>
            </w:pPr>
            <w:r w:rsidRPr="00725CB2">
              <w:rPr>
                <w:rFonts w:ascii="Times New Roman" w:eastAsia="Times New Roman" w:hAnsi="Times New Roman" w:cs="Times New Roman"/>
                <w:b/>
                <w:bCs/>
                <w:sz w:val="20"/>
                <w:szCs w:val="20"/>
              </w:rPr>
              <w:t>Kaina, Eur (be PVM)</w:t>
            </w:r>
          </w:p>
        </w:tc>
        <w:tc>
          <w:tcPr>
            <w:tcW w:w="1417" w:type="dxa"/>
            <w:shd w:val="clear" w:color="auto" w:fill="D9E2F3" w:themeFill="accent1" w:themeFillTint="33"/>
            <w:vAlign w:val="center"/>
          </w:tcPr>
          <w:p w14:paraId="1E5E7247" w14:textId="77777777" w:rsidR="005C27E9" w:rsidRDefault="00982D59" w:rsidP="005C27E9">
            <w:pPr>
              <w:jc w:val="center"/>
              <w:rPr>
                <w:rFonts w:ascii="Times New Roman" w:eastAsia="Times New Roman" w:hAnsi="Times New Roman" w:cs="Times New Roman"/>
                <w:b/>
                <w:bCs/>
                <w:sz w:val="20"/>
                <w:szCs w:val="20"/>
              </w:rPr>
            </w:pPr>
            <w:r w:rsidRPr="006F20AF">
              <w:rPr>
                <w:rFonts w:ascii="Times New Roman" w:eastAsia="Times New Roman" w:hAnsi="Times New Roman" w:cs="Times New Roman"/>
                <w:b/>
                <w:bCs/>
                <w:sz w:val="20"/>
                <w:szCs w:val="20"/>
              </w:rPr>
              <w:t>Taikomas PVM %</w:t>
            </w:r>
          </w:p>
          <w:p w14:paraId="7C94CD43" w14:textId="4DD27850" w:rsidR="00982D59" w:rsidRPr="00725CB2" w:rsidRDefault="00982D59" w:rsidP="005C27E9">
            <w:pPr>
              <w:jc w:val="center"/>
              <w:rPr>
                <w:rFonts w:ascii="Times New Roman" w:eastAsia="Times New Roman" w:hAnsi="Times New Roman" w:cs="Times New Roman"/>
                <w:b/>
                <w:bCs/>
                <w:sz w:val="20"/>
                <w:szCs w:val="20"/>
              </w:rPr>
            </w:pPr>
            <w:r w:rsidRPr="006F20AF">
              <w:rPr>
                <w:rFonts w:ascii="Times New Roman" w:eastAsia="Times New Roman" w:hAnsi="Times New Roman" w:cs="Times New Roman"/>
                <w:b/>
                <w:bCs/>
                <w:color w:val="EE0000"/>
                <w:sz w:val="20"/>
                <w:szCs w:val="20"/>
                <w:u w:val="single"/>
              </w:rPr>
              <w:t>(PVM dydį įrašo tiekėjas)</w:t>
            </w:r>
          </w:p>
        </w:tc>
        <w:tc>
          <w:tcPr>
            <w:tcW w:w="1276" w:type="dxa"/>
            <w:shd w:val="clear" w:color="auto" w:fill="D9E2F3" w:themeFill="accent1" w:themeFillTint="33"/>
            <w:vAlign w:val="center"/>
          </w:tcPr>
          <w:p w14:paraId="47735F66" w14:textId="3BF17860" w:rsidR="00982D59" w:rsidRPr="006F20AF" w:rsidRDefault="00C84F16" w:rsidP="0064086C">
            <w:pPr>
              <w:jc w:val="center"/>
              <w:rPr>
                <w:rFonts w:ascii="Times New Roman" w:eastAsia="Times New Roman" w:hAnsi="Times New Roman" w:cs="Times New Roman"/>
                <w:b/>
                <w:bCs/>
                <w:sz w:val="20"/>
                <w:szCs w:val="20"/>
              </w:rPr>
            </w:pPr>
            <w:r w:rsidRPr="00C84F16">
              <w:rPr>
                <w:rFonts w:ascii="Times New Roman" w:eastAsia="Times New Roman" w:hAnsi="Times New Roman" w:cs="Times New Roman"/>
                <w:b/>
                <w:bCs/>
                <w:sz w:val="20"/>
                <w:szCs w:val="20"/>
              </w:rPr>
              <w:t>PVM, Eur</w:t>
            </w:r>
          </w:p>
        </w:tc>
        <w:tc>
          <w:tcPr>
            <w:tcW w:w="1418" w:type="dxa"/>
            <w:shd w:val="clear" w:color="auto" w:fill="D9E2F3" w:themeFill="accent1" w:themeFillTint="33"/>
            <w:vAlign w:val="center"/>
          </w:tcPr>
          <w:p w14:paraId="7BD14CC2" w14:textId="0993C854" w:rsidR="00982D59" w:rsidRPr="006F20AF" w:rsidRDefault="00982D59" w:rsidP="005C27E9">
            <w:pPr>
              <w:jc w:val="center"/>
              <w:rPr>
                <w:rFonts w:ascii="Times New Roman" w:eastAsia="Times New Roman" w:hAnsi="Times New Roman" w:cs="Times New Roman"/>
                <w:b/>
                <w:bCs/>
                <w:sz w:val="20"/>
                <w:szCs w:val="20"/>
              </w:rPr>
            </w:pPr>
            <w:r w:rsidRPr="006F20AF">
              <w:rPr>
                <w:rFonts w:ascii="Times New Roman" w:eastAsia="Times New Roman" w:hAnsi="Times New Roman" w:cs="Times New Roman"/>
                <w:b/>
                <w:bCs/>
                <w:sz w:val="20"/>
                <w:szCs w:val="20"/>
              </w:rPr>
              <w:t>Kaina, Eur</w:t>
            </w:r>
            <w:r w:rsidR="005C27E9">
              <w:rPr>
                <w:rFonts w:ascii="Times New Roman" w:eastAsia="Times New Roman" w:hAnsi="Times New Roman" w:cs="Times New Roman"/>
                <w:b/>
                <w:bCs/>
                <w:sz w:val="20"/>
                <w:szCs w:val="20"/>
              </w:rPr>
              <w:t xml:space="preserve"> </w:t>
            </w:r>
            <w:r w:rsidRPr="006F20AF">
              <w:rPr>
                <w:rFonts w:ascii="Times New Roman" w:eastAsia="Times New Roman" w:hAnsi="Times New Roman" w:cs="Times New Roman"/>
                <w:b/>
                <w:bCs/>
                <w:sz w:val="20"/>
                <w:szCs w:val="20"/>
              </w:rPr>
              <w:t>(su  PVM)</w:t>
            </w:r>
          </w:p>
        </w:tc>
      </w:tr>
      <w:tr w:rsidR="00982D59" w:rsidRPr="00725CB2" w14:paraId="481FBF16" w14:textId="77777777" w:rsidTr="005C27E9">
        <w:trPr>
          <w:trHeight w:val="312"/>
        </w:trPr>
        <w:tc>
          <w:tcPr>
            <w:tcW w:w="568" w:type="dxa"/>
            <w:vAlign w:val="center"/>
          </w:tcPr>
          <w:p w14:paraId="28E816D2" w14:textId="77777777" w:rsidR="00982D59" w:rsidRPr="00725CB2" w:rsidRDefault="00982D59" w:rsidP="00A03266">
            <w:pPr>
              <w:jc w:val="center"/>
              <w:rPr>
                <w:rFonts w:ascii="Times New Roman" w:hAnsi="Times New Roman" w:cs="Times New Roman"/>
                <w:sz w:val="20"/>
                <w:szCs w:val="20"/>
              </w:rPr>
            </w:pPr>
            <w:r w:rsidRPr="00725CB2">
              <w:rPr>
                <w:rFonts w:ascii="Times New Roman" w:hAnsi="Times New Roman"/>
                <w:sz w:val="20"/>
                <w:szCs w:val="20"/>
              </w:rPr>
              <w:t>1.</w:t>
            </w:r>
          </w:p>
        </w:tc>
        <w:tc>
          <w:tcPr>
            <w:tcW w:w="3685" w:type="dxa"/>
            <w:vAlign w:val="center"/>
          </w:tcPr>
          <w:p w14:paraId="6AC045DC" w14:textId="484CB192" w:rsidR="00982D59" w:rsidRPr="00725CB2" w:rsidRDefault="00982D59" w:rsidP="00A03266">
            <w:pPr>
              <w:jc w:val="both"/>
              <w:rPr>
                <w:rFonts w:ascii="Times New Roman" w:hAnsi="Times New Roman"/>
                <w:sz w:val="20"/>
                <w:szCs w:val="20"/>
                <w:lang w:eastAsia="lt-LT"/>
              </w:rPr>
            </w:pPr>
            <w:r>
              <w:rPr>
                <w:rFonts w:ascii="Times New Roman" w:hAnsi="Times New Roman"/>
                <w:sz w:val="20"/>
                <w:szCs w:val="20"/>
                <w:lang w:eastAsia="lt-LT"/>
              </w:rPr>
              <w:t>S. Daukanto gimnazijos , S. Daukanto g.71, Šiauliai lifto įrengimo darbai</w:t>
            </w:r>
          </w:p>
        </w:tc>
        <w:tc>
          <w:tcPr>
            <w:tcW w:w="1418" w:type="dxa"/>
            <w:vAlign w:val="center"/>
          </w:tcPr>
          <w:p w14:paraId="6D450560" w14:textId="77777777" w:rsidR="00982D59" w:rsidRPr="00725CB2" w:rsidRDefault="00982D59" w:rsidP="00A03266">
            <w:pPr>
              <w:jc w:val="center"/>
              <w:rPr>
                <w:rFonts w:ascii="Times New Roman" w:eastAsia="Times New Roman" w:hAnsi="Times New Roman" w:cs="Times New Roman"/>
                <w:sz w:val="20"/>
                <w:szCs w:val="20"/>
              </w:rPr>
            </w:pPr>
          </w:p>
        </w:tc>
        <w:tc>
          <w:tcPr>
            <w:tcW w:w="1417" w:type="dxa"/>
            <w:vAlign w:val="center"/>
          </w:tcPr>
          <w:p w14:paraId="0BEC28C4" w14:textId="758F3FBC" w:rsidR="00982D59" w:rsidRPr="00725CB2" w:rsidRDefault="00982D59" w:rsidP="00A03266">
            <w:pPr>
              <w:jc w:val="center"/>
              <w:rPr>
                <w:rFonts w:ascii="Times New Roman" w:eastAsia="Times New Roman" w:hAnsi="Times New Roman" w:cs="Times New Roman"/>
                <w:sz w:val="20"/>
                <w:szCs w:val="20"/>
              </w:rPr>
            </w:pPr>
            <w:r w:rsidRPr="006F20AF">
              <w:rPr>
                <w:rFonts w:ascii="Times New Roman" w:eastAsia="Times New Roman" w:hAnsi="Times New Roman" w:cs="Times New Roman"/>
                <w:color w:val="EE0000"/>
                <w:sz w:val="20"/>
                <w:szCs w:val="20"/>
              </w:rPr>
              <w:t xml:space="preserve">(pildo tiekėjas) </w:t>
            </w:r>
            <w:r w:rsidRPr="006F20AF">
              <w:rPr>
                <w:rFonts w:ascii="Times New Roman" w:eastAsia="Times New Roman" w:hAnsi="Times New Roman" w:cs="Times New Roman"/>
                <w:sz w:val="20"/>
                <w:szCs w:val="20"/>
              </w:rPr>
              <w:t>%</w:t>
            </w:r>
          </w:p>
        </w:tc>
        <w:tc>
          <w:tcPr>
            <w:tcW w:w="1276" w:type="dxa"/>
          </w:tcPr>
          <w:p w14:paraId="494032F5" w14:textId="77777777" w:rsidR="00982D59" w:rsidRPr="00725CB2" w:rsidRDefault="00982D59" w:rsidP="00A03266">
            <w:pPr>
              <w:jc w:val="center"/>
              <w:rPr>
                <w:rFonts w:ascii="Times New Roman" w:eastAsia="Times New Roman" w:hAnsi="Times New Roman" w:cs="Times New Roman"/>
                <w:sz w:val="20"/>
                <w:szCs w:val="20"/>
              </w:rPr>
            </w:pPr>
          </w:p>
        </w:tc>
        <w:tc>
          <w:tcPr>
            <w:tcW w:w="1418" w:type="dxa"/>
          </w:tcPr>
          <w:p w14:paraId="7DE4A876" w14:textId="301FA66B" w:rsidR="00982D59" w:rsidRPr="00725CB2" w:rsidRDefault="00982D59" w:rsidP="00A03266">
            <w:pPr>
              <w:jc w:val="center"/>
              <w:rPr>
                <w:rFonts w:ascii="Times New Roman" w:eastAsia="Times New Roman" w:hAnsi="Times New Roman" w:cs="Times New Roman"/>
                <w:sz w:val="20"/>
                <w:szCs w:val="20"/>
              </w:rPr>
            </w:pPr>
          </w:p>
        </w:tc>
      </w:tr>
      <w:tr w:rsidR="00982D59" w:rsidRPr="00725CB2" w14:paraId="727D5F57" w14:textId="77777777" w:rsidTr="005C27E9">
        <w:trPr>
          <w:trHeight w:val="273"/>
        </w:trPr>
        <w:tc>
          <w:tcPr>
            <w:tcW w:w="568" w:type="dxa"/>
            <w:vAlign w:val="center"/>
          </w:tcPr>
          <w:p w14:paraId="04F29187" w14:textId="77777777" w:rsidR="00982D59" w:rsidRPr="00725CB2" w:rsidRDefault="00982D59" w:rsidP="00A03266">
            <w:pPr>
              <w:jc w:val="center"/>
              <w:rPr>
                <w:rFonts w:ascii="Times New Roman" w:hAnsi="Times New Roman"/>
                <w:sz w:val="20"/>
                <w:szCs w:val="20"/>
              </w:rPr>
            </w:pPr>
            <w:r>
              <w:rPr>
                <w:rFonts w:ascii="Times New Roman" w:hAnsi="Times New Roman"/>
                <w:sz w:val="20"/>
                <w:szCs w:val="20"/>
              </w:rPr>
              <w:t>2.</w:t>
            </w:r>
          </w:p>
        </w:tc>
        <w:tc>
          <w:tcPr>
            <w:tcW w:w="3685" w:type="dxa"/>
            <w:vAlign w:val="center"/>
          </w:tcPr>
          <w:p w14:paraId="68C5960C" w14:textId="75EE9CC8" w:rsidR="00982D59" w:rsidRPr="00725CB2" w:rsidRDefault="00982D59" w:rsidP="00A03266">
            <w:pPr>
              <w:jc w:val="both"/>
              <w:rPr>
                <w:rFonts w:ascii="Times New Roman" w:hAnsi="Times New Roman"/>
                <w:sz w:val="20"/>
                <w:szCs w:val="20"/>
                <w:lang w:eastAsia="lt-LT"/>
              </w:rPr>
            </w:pPr>
            <w:r w:rsidRPr="00B63FAB">
              <w:rPr>
                <w:rFonts w:ascii="Times New Roman" w:hAnsi="Times New Roman"/>
                <w:sz w:val="20"/>
                <w:szCs w:val="20"/>
              </w:rPr>
              <w:t>Darbo projekto parengimas</w:t>
            </w:r>
          </w:p>
        </w:tc>
        <w:tc>
          <w:tcPr>
            <w:tcW w:w="1418" w:type="dxa"/>
            <w:vAlign w:val="center"/>
          </w:tcPr>
          <w:p w14:paraId="7F1A386D" w14:textId="77777777" w:rsidR="00982D59" w:rsidRPr="00725CB2" w:rsidRDefault="00982D59" w:rsidP="00A03266">
            <w:pPr>
              <w:jc w:val="center"/>
              <w:rPr>
                <w:rFonts w:ascii="Times New Roman" w:eastAsia="Times New Roman" w:hAnsi="Times New Roman" w:cs="Times New Roman"/>
                <w:sz w:val="20"/>
                <w:szCs w:val="20"/>
              </w:rPr>
            </w:pPr>
          </w:p>
        </w:tc>
        <w:tc>
          <w:tcPr>
            <w:tcW w:w="1417" w:type="dxa"/>
            <w:vAlign w:val="center"/>
          </w:tcPr>
          <w:p w14:paraId="2BF3A748" w14:textId="525F3C6C" w:rsidR="00982D59" w:rsidRPr="00725CB2" w:rsidRDefault="00982D59" w:rsidP="00A03266">
            <w:pPr>
              <w:jc w:val="center"/>
              <w:rPr>
                <w:rFonts w:ascii="Times New Roman" w:eastAsia="Times New Roman" w:hAnsi="Times New Roman" w:cs="Times New Roman"/>
                <w:sz w:val="20"/>
                <w:szCs w:val="20"/>
              </w:rPr>
            </w:pPr>
            <w:r w:rsidRPr="006F20AF">
              <w:rPr>
                <w:rFonts w:ascii="Times New Roman" w:eastAsia="Times New Roman" w:hAnsi="Times New Roman" w:cs="Times New Roman"/>
                <w:color w:val="EE0000"/>
                <w:sz w:val="20"/>
                <w:szCs w:val="20"/>
              </w:rPr>
              <w:t xml:space="preserve">(pildo tiekėjas) </w:t>
            </w:r>
            <w:r w:rsidRPr="006F20AF">
              <w:rPr>
                <w:rFonts w:ascii="Times New Roman" w:eastAsia="Times New Roman" w:hAnsi="Times New Roman" w:cs="Times New Roman"/>
                <w:sz w:val="20"/>
                <w:szCs w:val="20"/>
              </w:rPr>
              <w:t>%</w:t>
            </w:r>
          </w:p>
        </w:tc>
        <w:tc>
          <w:tcPr>
            <w:tcW w:w="1276" w:type="dxa"/>
          </w:tcPr>
          <w:p w14:paraId="0F3B927F" w14:textId="77777777" w:rsidR="00982D59" w:rsidRPr="00725CB2" w:rsidRDefault="00982D59" w:rsidP="00A03266">
            <w:pPr>
              <w:jc w:val="center"/>
              <w:rPr>
                <w:rFonts w:ascii="Times New Roman" w:eastAsia="Times New Roman" w:hAnsi="Times New Roman" w:cs="Times New Roman"/>
                <w:sz w:val="20"/>
                <w:szCs w:val="20"/>
              </w:rPr>
            </w:pPr>
          </w:p>
        </w:tc>
        <w:tc>
          <w:tcPr>
            <w:tcW w:w="1418" w:type="dxa"/>
          </w:tcPr>
          <w:p w14:paraId="3D654E65" w14:textId="3EEFC3E9" w:rsidR="00982D59" w:rsidRPr="00725CB2" w:rsidRDefault="00982D59" w:rsidP="00A03266">
            <w:pPr>
              <w:jc w:val="center"/>
              <w:rPr>
                <w:rFonts w:ascii="Times New Roman" w:eastAsia="Times New Roman" w:hAnsi="Times New Roman" w:cs="Times New Roman"/>
                <w:sz w:val="20"/>
                <w:szCs w:val="20"/>
              </w:rPr>
            </w:pPr>
          </w:p>
        </w:tc>
      </w:tr>
      <w:tr w:rsidR="00982D59" w:rsidRPr="00725CB2" w14:paraId="2B43C94F" w14:textId="77777777" w:rsidTr="005C27E9">
        <w:trPr>
          <w:trHeight w:val="278"/>
        </w:trPr>
        <w:tc>
          <w:tcPr>
            <w:tcW w:w="568" w:type="dxa"/>
            <w:vAlign w:val="center"/>
          </w:tcPr>
          <w:p w14:paraId="4EBF86F6" w14:textId="77777777" w:rsidR="00982D59" w:rsidRDefault="00982D59" w:rsidP="00A03266">
            <w:pPr>
              <w:jc w:val="center"/>
              <w:rPr>
                <w:rFonts w:ascii="Times New Roman" w:hAnsi="Times New Roman"/>
                <w:sz w:val="20"/>
                <w:szCs w:val="20"/>
              </w:rPr>
            </w:pPr>
            <w:r>
              <w:rPr>
                <w:rFonts w:ascii="Times New Roman" w:hAnsi="Times New Roman"/>
                <w:sz w:val="20"/>
                <w:szCs w:val="20"/>
              </w:rPr>
              <w:t>3.</w:t>
            </w:r>
          </w:p>
        </w:tc>
        <w:tc>
          <w:tcPr>
            <w:tcW w:w="3685" w:type="dxa"/>
            <w:vAlign w:val="center"/>
          </w:tcPr>
          <w:p w14:paraId="24A97D09" w14:textId="7D7F6FF6" w:rsidR="00982D59" w:rsidRPr="00D67B6B" w:rsidRDefault="00982D59" w:rsidP="00A03266">
            <w:pPr>
              <w:jc w:val="both"/>
              <w:rPr>
                <w:rFonts w:ascii="Times New Roman" w:hAnsi="Times New Roman"/>
                <w:sz w:val="20"/>
                <w:szCs w:val="20"/>
                <w:lang w:eastAsia="lt-LT"/>
              </w:rPr>
            </w:pPr>
            <w:r w:rsidRPr="00B63FAB">
              <w:rPr>
                <w:rFonts w:ascii="Times New Roman" w:hAnsi="Times New Roman"/>
                <w:sz w:val="20"/>
                <w:szCs w:val="20"/>
              </w:rPr>
              <w:t>Statybos užbaigimo deklaracijos gavimas</w:t>
            </w:r>
          </w:p>
        </w:tc>
        <w:tc>
          <w:tcPr>
            <w:tcW w:w="1418" w:type="dxa"/>
            <w:vAlign w:val="center"/>
          </w:tcPr>
          <w:p w14:paraId="152E8ACE" w14:textId="77777777" w:rsidR="00982D59" w:rsidRPr="00725CB2" w:rsidRDefault="00982D59" w:rsidP="00A03266">
            <w:pPr>
              <w:jc w:val="center"/>
              <w:rPr>
                <w:rFonts w:ascii="Times New Roman" w:eastAsia="Times New Roman" w:hAnsi="Times New Roman" w:cs="Times New Roman"/>
                <w:sz w:val="20"/>
                <w:szCs w:val="20"/>
              </w:rPr>
            </w:pPr>
          </w:p>
        </w:tc>
        <w:tc>
          <w:tcPr>
            <w:tcW w:w="1417" w:type="dxa"/>
            <w:vAlign w:val="center"/>
          </w:tcPr>
          <w:p w14:paraId="358FADB8" w14:textId="0B801F54" w:rsidR="00982D59" w:rsidRPr="00725CB2" w:rsidRDefault="00982D59" w:rsidP="00A03266">
            <w:pPr>
              <w:jc w:val="center"/>
              <w:rPr>
                <w:rFonts w:ascii="Times New Roman" w:eastAsia="Times New Roman" w:hAnsi="Times New Roman" w:cs="Times New Roman"/>
                <w:sz w:val="20"/>
                <w:szCs w:val="20"/>
              </w:rPr>
            </w:pPr>
            <w:r w:rsidRPr="006F20AF">
              <w:rPr>
                <w:rFonts w:ascii="Times New Roman" w:eastAsia="Times New Roman" w:hAnsi="Times New Roman" w:cs="Times New Roman"/>
                <w:color w:val="EE0000"/>
                <w:sz w:val="20"/>
                <w:szCs w:val="20"/>
              </w:rPr>
              <w:t xml:space="preserve">(pildo tiekėjas) </w:t>
            </w:r>
            <w:r w:rsidRPr="006F20AF">
              <w:rPr>
                <w:rFonts w:ascii="Times New Roman" w:eastAsia="Times New Roman" w:hAnsi="Times New Roman" w:cs="Times New Roman"/>
                <w:sz w:val="20"/>
                <w:szCs w:val="20"/>
              </w:rPr>
              <w:t>%</w:t>
            </w:r>
          </w:p>
        </w:tc>
        <w:tc>
          <w:tcPr>
            <w:tcW w:w="1276" w:type="dxa"/>
          </w:tcPr>
          <w:p w14:paraId="09EE8A5B" w14:textId="77777777" w:rsidR="00982D59" w:rsidRPr="00725CB2" w:rsidRDefault="00982D59" w:rsidP="00A03266">
            <w:pPr>
              <w:jc w:val="center"/>
              <w:rPr>
                <w:rFonts w:ascii="Times New Roman" w:eastAsia="Times New Roman" w:hAnsi="Times New Roman" w:cs="Times New Roman"/>
                <w:sz w:val="20"/>
                <w:szCs w:val="20"/>
              </w:rPr>
            </w:pPr>
          </w:p>
        </w:tc>
        <w:tc>
          <w:tcPr>
            <w:tcW w:w="1418" w:type="dxa"/>
          </w:tcPr>
          <w:p w14:paraId="64083E1D" w14:textId="7B6FC53C" w:rsidR="00982D59" w:rsidRPr="00725CB2" w:rsidRDefault="00982D59" w:rsidP="00A03266">
            <w:pPr>
              <w:jc w:val="center"/>
              <w:rPr>
                <w:rFonts w:ascii="Times New Roman" w:eastAsia="Times New Roman" w:hAnsi="Times New Roman" w:cs="Times New Roman"/>
                <w:sz w:val="20"/>
                <w:szCs w:val="20"/>
              </w:rPr>
            </w:pPr>
          </w:p>
        </w:tc>
      </w:tr>
      <w:tr w:rsidR="00C84F16" w:rsidRPr="00725CB2" w14:paraId="3DC0E3CD" w14:textId="77777777" w:rsidTr="005C27E9">
        <w:trPr>
          <w:trHeight w:val="261"/>
        </w:trPr>
        <w:tc>
          <w:tcPr>
            <w:tcW w:w="8364" w:type="dxa"/>
            <w:gridSpan w:val="5"/>
            <w:vAlign w:val="bottom"/>
          </w:tcPr>
          <w:p w14:paraId="3DAB0E86" w14:textId="2E68723F" w:rsidR="00C84F16" w:rsidRPr="00725CB2" w:rsidRDefault="00860483" w:rsidP="00C84F16">
            <w:pPr>
              <w:jc w:val="right"/>
              <w:rPr>
                <w:rFonts w:ascii="Times New Roman" w:eastAsia="Times New Roman" w:hAnsi="Times New Roman" w:cs="Times New Roman"/>
                <w:i/>
                <w:iCs/>
                <w:sz w:val="20"/>
                <w:szCs w:val="20"/>
              </w:rPr>
            </w:pPr>
            <w:r>
              <w:rPr>
                <w:rFonts w:ascii="Times New Roman" w:hAnsi="Times New Roman"/>
                <w:b/>
                <w:bCs/>
                <w:sz w:val="20"/>
                <w:szCs w:val="20"/>
              </w:rPr>
              <w:t>Bendra p</w:t>
            </w:r>
            <w:r w:rsidR="00C84F16" w:rsidRPr="00725CB2">
              <w:rPr>
                <w:rFonts w:ascii="Times New Roman" w:hAnsi="Times New Roman"/>
                <w:b/>
                <w:bCs/>
                <w:sz w:val="20"/>
                <w:szCs w:val="20"/>
              </w:rPr>
              <w:t>asiūlymo kaina, Eur (su PVM)</w:t>
            </w:r>
            <w:r w:rsidR="00C84F16">
              <w:rPr>
                <w:rFonts w:ascii="Times New Roman" w:hAnsi="Times New Roman"/>
                <w:b/>
                <w:bCs/>
                <w:sz w:val="20"/>
                <w:szCs w:val="20"/>
              </w:rPr>
              <w:t xml:space="preserve"> </w:t>
            </w:r>
          </w:p>
        </w:tc>
        <w:tc>
          <w:tcPr>
            <w:tcW w:w="1418" w:type="dxa"/>
            <w:vAlign w:val="center"/>
          </w:tcPr>
          <w:p w14:paraId="7D6F9C02" w14:textId="1F3E8CC4" w:rsidR="00C84F16" w:rsidRPr="00725CB2" w:rsidRDefault="00C84F16" w:rsidP="00982D59">
            <w:pPr>
              <w:rPr>
                <w:rFonts w:ascii="Times New Roman" w:eastAsia="Times New Roman" w:hAnsi="Times New Roman" w:cs="Times New Roman"/>
                <w:i/>
                <w:iCs/>
                <w:sz w:val="20"/>
                <w:szCs w:val="20"/>
              </w:rPr>
            </w:pPr>
          </w:p>
        </w:tc>
      </w:tr>
    </w:tbl>
    <w:p w14:paraId="2E4231EA" w14:textId="77777777" w:rsidR="00982D59" w:rsidRDefault="00982D59" w:rsidP="00A03266">
      <w:pPr>
        <w:widowControl w:val="0"/>
        <w:suppressAutoHyphens/>
        <w:spacing w:after="0" w:line="240" w:lineRule="auto"/>
        <w:jc w:val="both"/>
        <w:outlineLvl w:val="0"/>
        <w:rPr>
          <w:rFonts w:ascii="Times New Roman" w:eastAsia="Calibri" w:hAnsi="Times New Roman" w:cs="Times New Roman"/>
          <w:b/>
          <w:sz w:val="24"/>
          <w:szCs w:val="24"/>
          <w:shd w:val="clear" w:color="auto" w:fill="FFFFFF"/>
          <w14:ligatures w14:val="none"/>
        </w:rPr>
      </w:pPr>
    </w:p>
    <w:p w14:paraId="19F334A9" w14:textId="14E5AF94" w:rsidR="00860483" w:rsidRPr="00860483" w:rsidRDefault="00860483" w:rsidP="00860483">
      <w:pPr>
        <w:widowControl w:val="0"/>
        <w:suppressAutoHyphens/>
        <w:spacing w:after="0" w:line="240" w:lineRule="auto"/>
        <w:ind w:firstLine="567"/>
        <w:outlineLvl w:val="0"/>
        <w:rPr>
          <w:rFonts w:ascii="Times New Roman" w:eastAsia="Calibri" w:hAnsi="Times New Roman" w:cs="Times New Roman"/>
          <w:bCs/>
          <w:sz w:val="24"/>
          <w:szCs w:val="24"/>
          <w:shd w:val="clear" w:color="auto" w:fill="FFFFFF"/>
          <w14:ligatures w14:val="none"/>
        </w:rPr>
      </w:pPr>
      <w:r>
        <w:rPr>
          <w:rFonts w:ascii="Times New Roman" w:eastAsia="Calibri" w:hAnsi="Times New Roman" w:cs="Times New Roman"/>
          <w:b/>
          <w:sz w:val="24"/>
          <w:szCs w:val="24"/>
          <w:shd w:val="clear" w:color="auto" w:fill="FFFFFF"/>
          <w14:ligatures w14:val="none"/>
        </w:rPr>
        <w:t>Bendra p</w:t>
      </w:r>
      <w:r w:rsidR="00982D59" w:rsidRPr="00982D59">
        <w:rPr>
          <w:rFonts w:ascii="Times New Roman" w:eastAsia="Calibri" w:hAnsi="Times New Roman" w:cs="Times New Roman"/>
          <w:b/>
          <w:sz w:val="24"/>
          <w:szCs w:val="24"/>
          <w:shd w:val="clear" w:color="auto" w:fill="FFFFFF"/>
          <w14:ligatures w14:val="none"/>
        </w:rPr>
        <w:t xml:space="preserve">asiūlymo kaina Eur (su PVM) žodžiais: </w:t>
      </w:r>
      <w:r w:rsidR="00982D59" w:rsidRPr="00982D59">
        <w:rPr>
          <w:rFonts w:ascii="Times New Roman" w:eastAsia="Calibri" w:hAnsi="Times New Roman" w:cs="Times New Roman"/>
          <w:bCs/>
          <w:sz w:val="24"/>
          <w:szCs w:val="24"/>
          <w:shd w:val="clear" w:color="auto" w:fill="FFFFFF"/>
          <w14:ligatures w14:val="none"/>
        </w:rPr>
        <w:t xml:space="preserve"> _________________________________</w:t>
      </w:r>
    </w:p>
    <w:p w14:paraId="738A5173" w14:textId="77777777" w:rsidR="00BF2EF0" w:rsidRPr="00B63FAB" w:rsidRDefault="00BF2EF0" w:rsidP="00A03266">
      <w:pPr>
        <w:widowControl w:val="0"/>
        <w:suppressAutoHyphens/>
        <w:spacing w:after="0" w:line="240" w:lineRule="auto"/>
        <w:jc w:val="both"/>
        <w:outlineLvl w:val="0"/>
        <w:rPr>
          <w:rFonts w:ascii="Times New Roman" w:eastAsia="Calibri" w:hAnsi="Times New Roman" w:cs="Times New Roman"/>
          <w:bCs/>
          <w:sz w:val="24"/>
          <w:szCs w:val="24"/>
          <w:u w:val="single"/>
          <w:shd w:val="clear" w:color="auto" w:fill="FFFFFF"/>
          <w14:ligatures w14:val="none"/>
        </w:rPr>
      </w:pPr>
    </w:p>
    <w:p w14:paraId="6EAAD64A" w14:textId="2AEBBEAF" w:rsidR="008953DF" w:rsidRPr="00B63FAB" w:rsidRDefault="008953DF" w:rsidP="00626344">
      <w:pPr>
        <w:pStyle w:val="Sraopastraipa"/>
        <w:widowControl w:val="0"/>
        <w:numPr>
          <w:ilvl w:val="1"/>
          <w:numId w:val="6"/>
        </w:numPr>
        <w:suppressAutoHyphens/>
        <w:spacing w:after="0" w:line="240" w:lineRule="auto"/>
        <w:jc w:val="both"/>
        <w:rPr>
          <w:szCs w:val="24"/>
        </w:rPr>
      </w:pPr>
      <w:r w:rsidRPr="00B63FAB">
        <w:rPr>
          <w:szCs w:val="24"/>
        </w:rPr>
        <w:t xml:space="preserve">Jei „PVM“ laukas nepildomas, nurodykite priežastis, dėl kurių PVM nemokamas: </w:t>
      </w:r>
    </w:p>
    <w:p w14:paraId="32C8AD3F" w14:textId="2AC4BF5F" w:rsidR="008953DF" w:rsidRPr="00B63FAB" w:rsidRDefault="008953DF" w:rsidP="00626344">
      <w:pPr>
        <w:widowControl w:val="0"/>
        <w:suppressAutoHyphens/>
        <w:spacing w:after="0" w:line="240" w:lineRule="auto"/>
        <w:ind w:left="567"/>
        <w:jc w:val="both"/>
        <w:rPr>
          <w:iCs/>
          <w:sz w:val="24"/>
          <w:szCs w:val="24"/>
        </w:rPr>
      </w:pPr>
      <w:r w:rsidRPr="00B63FAB">
        <w:rPr>
          <w:sz w:val="24"/>
          <w:szCs w:val="24"/>
          <w:u w:val="single"/>
        </w:rPr>
        <w:tab/>
        <w:t>__</w:t>
      </w:r>
      <w:r w:rsidRPr="00B63FAB">
        <w:rPr>
          <w:sz w:val="24"/>
          <w:szCs w:val="24"/>
          <w:u w:val="single"/>
        </w:rPr>
        <w:tab/>
      </w:r>
      <w:r w:rsidRPr="00B63FAB">
        <w:rPr>
          <w:sz w:val="24"/>
          <w:szCs w:val="24"/>
          <w:u w:val="single"/>
        </w:rPr>
        <w:tab/>
      </w:r>
      <w:r w:rsidRPr="00B63FAB">
        <w:rPr>
          <w:sz w:val="24"/>
          <w:szCs w:val="24"/>
          <w:u w:val="single"/>
        </w:rPr>
        <w:tab/>
      </w:r>
      <w:r w:rsidRPr="00B63FAB">
        <w:rPr>
          <w:sz w:val="24"/>
          <w:szCs w:val="24"/>
          <w:u w:val="single"/>
        </w:rPr>
        <w:tab/>
      </w:r>
      <w:r w:rsidRPr="00B63FAB">
        <w:rPr>
          <w:sz w:val="24"/>
          <w:szCs w:val="24"/>
          <w:u w:val="single"/>
        </w:rPr>
        <w:tab/>
      </w:r>
      <w:r w:rsidRPr="00B63FAB">
        <w:rPr>
          <w:sz w:val="24"/>
          <w:szCs w:val="24"/>
          <w:u w:val="single"/>
        </w:rPr>
        <w:tab/>
      </w:r>
    </w:p>
    <w:p w14:paraId="57AB17BC" w14:textId="77777777" w:rsidR="008953DF" w:rsidRPr="00B63FAB" w:rsidRDefault="008953DF" w:rsidP="00626344">
      <w:pPr>
        <w:spacing w:line="240" w:lineRule="auto"/>
        <w:ind w:firstLine="567"/>
        <w:contextualSpacing/>
        <w:jc w:val="both"/>
        <w:rPr>
          <w:rFonts w:ascii="Times New Roman" w:eastAsia="Times New Roman" w:hAnsi="Times New Roman" w:cs="Times New Roman"/>
          <w:bCs/>
          <w:sz w:val="24"/>
          <w:szCs w:val="24"/>
          <w14:ligatures w14:val="none"/>
        </w:rPr>
      </w:pPr>
      <w:r w:rsidRPr="00B63FAB">
        <w:rPr>
          <w:rFonts w:ascii="Times New Roman" w:eastAsia="Times New Roman" w:hAnsi="Times New Roman" w:cs="Times New Roman"/>
          <w:bCs/>
          <w:sz w:val="24"/>
          <w:szCs w:val="24"/>
          <w14:ligatures w14:val="none"/>
        </w:rPr>
        <w:t>7.3. Neįkainavus kurių nors darbų arba nenumačius išlaidų technologiškai būtiniems procesams atlikti, numatytiems pateiktoje techninėje dokumentacijoje, laikoma kad šiuos darbus pasiūlymą pateikęs dalyvis atlieka savo sąskaita.</w:t>
      </w:r>
    </w:p>
    <w:p w14:paraId="186CEDE5" w14:textId="77777777" w:rsidR="008953DF" w:rsidRPr="00B63FAB" w:rsidRDefault="008953DF" w:rsidP="005443DB">
      <w:pPr>
        <w:spacing w:after="0" w:line="240" w:lineRule="auto"/>
        <w:rPr>
          <w:rFonts w:ascii="Times New Roman" w:hAnsi="Times New Roman" w:cs="Times New Roman"/>
          <w:b/>
          <w:sz w:val="24"/>
          <w:szCs w:val="24"/>
        </w:rPr>
      </w:pPr>
    </w:p>
    <w:p w14:paraId="264A2DB4" w14:textId="601233ED" w:rsidR="00C12D18" w:rsidRPr="00C12D18" w:rsidRDefault="00F227D5" w:rsidP="00C12D18">
      <w:pPr>
        <w:pStyle w:val="Betarp"/>
        <w:ind w:firstLine="567"/>
        <w:jc w:val="both"/>
        <w:rPr>
          <w:rFonts w:ascii="Times New Roman" w:hAnsi="Times New Roman" w:cs="Times New Roman"/>
          <w:sz w:val="23"/>
          <w:szCs w:val="23"/>
        </w:rPr>
      </w:pPr>
      <w:r w:rsidRPr="00C12D18">
        <w:rPr>
          <w:rFonts w:ascii="Times New Roman" w:hAnsi="Times New Roman" w:cs="Times New Roman"/>
          <w:b/>
          <w:sz w:val="23"/>
          <w:szCs w:val="23"/>
        </w:rPr>
        <w:t>7</w:t>
      </w:r>
      <w:r w:rsidR="005443DB" w:rsidRPr="00C12D18">
        <w:rPr>
          <w:rFonts w:ascii="Times New Roman" w:hAnsi="Times New Roman" w:cs="Times New Roman"/>
          <w:b/>
          <w:sz w:val="23"/>
          <w:szCs w:val="23"/>
        </w:rPr>
        <w:t>.</w:t>
      </w:r>
      <w:r w:rsidR="008953DF" w:rsidRPr="00C12D18">
        <w:rPr>
          <w:rFonts w:ascii="Times New Roman" w:hAnsi="Times New Roman" w:cs="Times New Roman"/>
          <w:b/>
          <w:sz w:val="23"/>
          <w:szCs w:val="23"/>
        </w:rPr>
        <w:t>4</w:t>
      </w:r>
      <w:r w:rsidR="005443DB" w:rsidRPr="00C12D18">
        <w:rPr>
          <w:rFonts w:ascii="Times New Roman" w:hAnsi="Times New Roman" w:cs="Times New Roman"/>
          <w:b/>
          <w:sz w:val="23"/>
          <w:szCs w:val="23"/>
        </w:rPr>
        <w:t xml:space="preserve">. </w:t>
      </w:r>
      <w:r w:rsidR="005443DB" w:rsidRPr="00C12D18">
        <w:rPr>
          <w:rFonts w:ascii="Times New Roman" w:hAnsi="Times New Roman" w:cs="Times New Roman"/>
          <w:b/>
          <w:color w:val="000000"/>
          <w:sz w:val="23"/>
          <w:szCs w:val="23"/>
        </w:rPr>
        <w:t xml:space="preserve">Antras kriterijus </w:t>
      </w:r>
      <w:r w:rsidR="00C12D18" w:rsidRPr="00C12D18">
        <w:rPr>
          <w:rFonts w:ascii="Times New Roman" w:hAnsi="Times New Roman" w:cs="Times New Roman"/>
          <w:b/>
          <w:color w:val="000000"/>
          <w:sz w:val="23"/>
          <w:szCs w:val="23"/>
        </w:rPr>
        <w:t>T</w:t>
      </w:r>
      <w:r w:rsidR="005443DB" w:rsidRPr="00C12D18">
        <w:rPr>
          <w:rFonts w:ascii="Times New Roman" w:hAnsi="Times New Roman" w:cs="Times New Roman"/>
          <w:b/>
          <w:color w:val="000000"/>
          <w:sz w:val="23"/>
          <w:szCs w:val="23"/>
        </w:rPr>
        <w:t xml:space="preserve">– </w:t>
      </w:r>
      <w:r w:rsidR="00C12D18" w:rsidRPr="00C12D18">
        <w:rPr>
          <w:rFonts w:ascii="Times New Roman" w:hAnsi="Times New Roman" w:cs="Times New Roman"/>
          <w:sz w:val="23"/>
          <w:szCs w:val="23"/>
        </w:rPr>
        <w:t xml:space="preserve">per visą darbų (sutarties) vykdymo laikotarpį, bet kuriems techninėje specifikacijoje, ar techniniame projekte nurodytiems darbams, už 1 (vieno), nepalankioje padėtyje esančio specialisto (asmens) įdarbinimą suteikiama vertė balais. </w:t>
      </w:r>
    </w:p>
    <w:p w14:paraId="06C82318" w14:textId="77777777" w:rsidR="00C12D18" w:rsidRPr="00C12D18" w:rsidRDefault="00C12D18" w:rsidP="00C12D18">
      <w:pPr>
        <w:pStyle w:val="Betarp"/>
        <w:jc w:val="both"/>
        <w:rPr>
          <w:rFonts w:ascii="Times New Roman" w:hAnsi="Times New Roman" w:cs="Times New Roman"/>
          <w:sz w:val="23"/>
          <w:szCs w:val="23"/>
        </w:rPr>
      </w:pPr>
      <w:r w:rsidRPr="00C12D18">
        <w:rPr>
          <w:rFonts w:ascii="Times New Roman" w:hAnsi="Times New Roman" w:cs="Times New Roman"/>
          <w:sz w:val="23"/>
          <w:szCs w:val="23"/>
        </w:rPr>
        <w:t>Už darbų atlikimui įdarbintus nepalankioje padėtyje esančius specialistus (T) balai skiriami taip:</w:t>
      </w:r>
    </w:p>
    <w:tbl>
      <w:tblPr>
        <w:tblW w:w="9633"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5"/>
        <w:gridCol w:w="2268"/>
      </w:tblGrid>
      <w:tr w:rsidR="00C12D18" w:rsidRPr="00C12D18" w14:paraId="7B782315" w14:textId="77777777" w:rsidTr="00F34141">
        <w:tc>
          <w:tcPr>
            <w:tcW w:w="7365" w:type="dxa"/>
            <w:shd w:val="clear" w:color="auto" w:fill="F2F2F2" w:themeFill="background1" w:themeFillShade="F2"/>
            <w:tcMar>
              <w:top w:w="100" w:type="dxa"/>
              <w:left w:w="100" w:type="dxa"/>
              <w:bottom w:w="100" w:type="dxa"/>
              <w:right w:w="100" w:type="dxa"/>
            </w:tcMar>
          </w:tcPr>
          <w:p w14:paraId="2EC8207C" w14:textId="77777777" w:rsidR="00C12D18" w:rsidRPr="00C12D18" w:rsidRDefault="00C12D18" w:rsidP="00F34141">
            <w:pPr>
              <w:widowControl w:val="0"/>
              <w:pBdr>
                <w:top w:val="nil"/>
                <w:left w:val="nil"/>
                <w:bottom w:val="nil"/>
                <w:right w:val="nil"/>
                <w:between w:val="nil"/>
              </w:pBdr>
              <w:rPr>
                <w:rFonts w:ascii="Times New Roman" w:hAnsi="Times New Roman" w:cs="Times New Roman"/>
                <w:b/>
                <w:sz w:val="23"/>
                <w:szCs w:val="23"/>
              </w:rPr>
            </w:pPr>
            <w:r w:rsidRPr="00C12D18">
              <w:rPr>
                <w:rFonts w:ascii="Times New Roman" w:hAnsi="Times New Roman" w:cs="Times New Roman"/>
                <w:b/>
                <w:sz w:val="23"/>
                <w:szCs w:val="23"/>
              </w:rPr>
              <w:t>Darbų atlikimo terminas, mėnesiais</w:t>
            </w:r>
          </w:p>
        </w:tc>
        <w:tc>
          <w:tcPr>
            <w:tcW w:w="2268" w:type="dxa"/>
            <w:shd w:val="clear" w:color="auto" w:fill="F2F2F2" w:themeFill="background1" w:themeFillShade="F2"/>
            <w:tcMar>
              <w:top w:w="100" w:type="dxa"/>
              <w:left w:w="100" w:type="dxa"/>
              <w:bottom w:w="100" w:type="dxa"/>
              <w:right w:w="100" w:type="dxa"/>
            </w:tcMar>
          </w:tcPr>
          <w:p w14:paraId="4E931421" w14:textId="77777777" w:rsidR="00C12D18" w:rsidRPr="00C12D18" w:rsidRDefault="00C12D18" w:rsidP="00F34141">
            <w:pPr>
              <w:widowControl w:val="0"/>
              <w:pBdr>
                <w:top w:val="nil"/>
                <w:left w:val="nil"/>
                <w:bottom w:val="nil"/>
                <w:right w:val="nil"/>
                <w:between w:val="nil"/>
              </w:pBdr>
              <w:rPr>
                <w:rFonts w:ascii="Times New Roman" w:hAnsi="Times New Roman" w:cs="Times New Roman"/>
                <w:b/>
                <w:sz w:val="23"/>
                <w:szCs w:val="23"/>
              </w:rPr>
            </w:pPr>
            <w:r w:rsidRPr="00C12D18">
              <w:rPr>
                <w:rFonts w:ascii="Times New Roman" w:hAnsi="Times New Roman" w:cs="Times New Roman"/>
                <w:b/>
                <w:sz w:val="23"/>
                <w:szCs w:val="23"/>
              </w:rPr>
              <w:t>Skiriami Balai (T)</w:t>
            </w:r>
          </w:p>
        </w:tc>
      </w:tr>
      <w:tr w:rsidR="00C12D18" w:rsidRPr="00C12D18" w14:paraId="573E8EB9" w14:textId="77777777" w:rsidTr="00F34141">
        <w:tc>
          <w:tcPr>
            <w:tcW w:w="7365" w:type="dxa"/>
            <w:tcMar>
              <w:top w:w="100" w:type="dxa"/>
              <w:left w:w="100" w:type="dxa"/>
              <w:bottom w:w="100" w:type="dxa"/>
              <w:right w:w="100" w:type="dxa"/>
            </w:tcMar>
            <w:vAlign w:val="center"/>
          </w:tcPr>
          <w:p w14:paraId="4AE6C873" w14:textId="77777777" w:rsidR="00C12D18" w:rsidRPr="00C12D18" w:rsidRDefault="00C12D18" w:rsidP="00C12D18">
            <w:pPr>
              <w:pStyle w:val="Betarp"/>
              <w:rPr>
                <w:rFonts w:ascii="Times New Roman" w:hAnsi="Times New Roman" w:cs="Times New Roman"/>
                <w:sz w:val="23"/>
                <w:szCs w:val="23"/>
              </w:rPr>
            </w:pPr>
            <w:r w:rsidRPr="00C12D18">
              <w:rPr>
                <w:rFonts w:ascii="Times New Roman" w:hAnsi="Times New Roman" w:cs="Times New Roman"/>
                <w:sz w:val="23"/>
                <w:szCs w:val="23"/>
              </w:rPr>
              <w:t xml:space="preserve">0 specialistų </w:t>
            </w:r>
          </w:p>
        </w:tc>
        <w:tc>
          <w:tcPr>
            <w:tcW w:w="2268" w:type="dxa"/>
            <w:tcMar>
              <w:top w:w="100" w:type="dxa"/>
              <w:left w:w="100" w:type="dxa"/>
              <w:bottom w:w="100" w:type="dxa"/>
              <w:right w:w="100" w:type="dxa"/>
            </w:tcMar>
          </w:tcPr>
          <w:p w14:paraId="12A4CC4E" w14:textId="77777777" w:rsidR="00C12D18" w:rsidRPr="00C12D18" w:rsidRDefault="00C12D18" w:rsidP="00C12D18">
            <w:pPr>
              <w:pStyle w:val="Betarp"/>
              <w:rPr>
                <w:rFonts w:ascii="Times New Roman" w:hAnsi="Times New Roman" w:cs="Times New Roman"/>
                <w:sz w:val="23"/>
                <w:szCs w:val="23"/>
              </w:rPr>
            </w:pPr>
            <w:r w:rsidRPr="00C12D18">
              <w:rPr>
                <w:rFonts w:ascii="Times New Roman" w:hAnsi="Times New Roman" w:cs="Times New Roman"/>
                <w:sz w:val="23"/>
                <w:szCs w:val="23"/>
              </w:rPr>
              <w:t>0</w:t>
            </w:r>
          </w:p>
        </w:tc>
      </w:tr>
      <w:tr w:rsidR="00C12D18" w:rsidRPr="00C12D18" w14:paraId="07029304" w14:textId="77777777" w:rsidTr="00F34141">
        <w:tc>
          <w:tcPr>
            <w:tcW w:w="7365" w:type="dxa"/>
            <w:tcMar>
              <w:top w:w="100" w:type="dxa"/>
              <w:left w:w="100" w:type="dxa"/>
              <w:bottom w:w="100" w:type="dxa"/>
              <w:right w:w="100" w:type="dxa"/>
            </w:tcMar>
          </w:tcPr>
          <w:p w14:paraId="15F62680" w14:textId="77777777" w:rsidR="00C12D18" w:rsidRPr="00C12D18" w:rsidRDefault="00C12D18" w:rsidP="00C12D18">
            <w:pPr>
              <w:pStyle w:val="Betarp"/>
              <w:rPr>
                <w:rFonts w:ascii="Times New Roman" w:hAnsi="Times New Roman" w:cs="Times New Roman"/>
                <w:sz w:val="23"/>
                <w:szCs w:val="23"/>
              </w:rPr>
            </w:pPr>
            <w:r w:rsidRPr="00C12D18">
              <w:rPr>
                <w:rFonts w:ascii="Times New Roman" w:hAnsi="Times New Roman" w:cs="Times New Roman"/>
                <w:sz w:val="23"/>
                <w:szCs w:val="23"/>
              </w:rPr>
              <w:t xml:space="preserve">1 specialistas </w:t>
            </w:r>
          </w:p>
        </w:tc>
        <w:tc>
          <w:tcPr>
            <w:tcW w:w="2268" w:type="dxa"/>
            <w:tcMar>
              <w:top w:w="100" w:type="dxa"/>
              <w:left w:w="100" w:type="dxa"/>
              <w:bottom w:w="100" w:type="dxa"/>
              <w:right w:w="100" w:type="dxa"/>
            </w:tcMar>
          </w:tcPr>
          <w:p w14:paraId="1F2FC76E" w14:textId="77777777" w:rsidR="00C12D18" w:rsidRPr="00C12D18" w:rsidRDefault="00C12D18" w:rsidP="00C12D18">
            <w:pPr>
              <w:pStyle w:val="Betarp"/>
              <w:rPr>
                <w:rFonts w:ascii="Times New Roman" w:hAnsi="Times New Roman" w:cs="Times New Roman"/>
                <w:sz w:val="23"/>
                <w:szCs w:val="23"/>
              </w:rPr>
            </w:pPr>
            <w:r w:rsidRPr="00C12D18">
              <w:rPr>
                <w:rFonts w:ascii="Times New Roman" w:hAnsi="Times New Roman" w:cs="Times New Roman"/>
                <w:sz w:val="23"/>
                <w:szCs w:val="23"/>
              </w:rPr>
              <w:t>2</w:t>
            </w:r>
          </w:p>
        </w:tc>
      </w:tr>
      <w:tr w:rsidR="00C12D18" w:rsidRPr="00C12D18" w14:paraId="4CF7E24B" w14:textId="77777777" w:rsidTr="00F34141">
        <w:tc>
          <w:tcPr>
            <w:tcW w:w="7365" w:type="dxa"/>
            <w:tcMar>
              <w:top w:w="100" w:type="dxa"/>
              <w:left w:w="100" w:type="dxa"/>
              <w:bottom w:w="100" w:type="dxa"/>
              <w:right w:w="100" w:type="dxa"/>
            </w:tcMar>
          </w:tcPr>
          <w:p w14:paraId="08CEC1F2" w14:textId="77777777" w:rsidR="00C12D18" w:rsidRPr="00C12D18" w:rsidRDefault="00C12D18" w:rsidP="00C12D18">
            <w:pPr>
              <w:pStyle w:val="Betarp"/>
              <w:rPr>
                <w:rFonts w:ascii="Times New Roman" w:hAnsi="Times New Roman" w:cs="Times New Roman"/>
                <w:sz w:val="23"/>
                <w:szCs w:val="23"/>
              </w:rPr>
            </w:pPr>
            <w:r w:rsidRPr="00C12D18">
              <w:rPr>
                <w:rFonts w:ascii="Times New Roman" w:hAnsi="Times New Roman" w:cs="Times New Roman"/>
                <w:sz w:val="23"/>
                <w:szCs w:val="23"/>
              </w:rPr>
              <w:t xml:space="preserve">2 specialistai </w:t>
            </w:r>
          </w:p>
        </w:tc>
        <w:tc>
          <w:tcPr>
            <w:tcW w:w="2268" w:type="dxa"/>
            <w:tcMar>
              <w:top w:w="100" w:type="dxa"/>
              <w:left w:w="100" w:type="dxa"/>
              <w:bottom w:w="100" w:type="dxa"/>
              <w:right w:w="100" w:type="dxa"/>
            </w:tcMar>
          </w:tcPr>
          <w:p w14:paraId="7EF30AF2" w14:textId="77777777" w:rsidR="00C12D18" w:rsidRPr="00C12D18" w:rsidRDefault="00C12D18" w:rsidP="00C12D18">
            <w:pPr>
              <w:pStyle w:val="Betarp"/>
              <w:rPr>
                <w:rFonts w:ascii="Times New Roman" w:hAnsi="Times New Roman" w:cs="Times New Roman"/>
                <w:sz w:val="23"/>
                <w:szCs w:val="23"/>
              </w:rPr>
            </w:pPr>
            <w:r w:rsidRPr="00C12D18">
              <w:rPr>
                <w:rFonts w:ascii="Times New Roman" w:hAnsi="Times New Roman" w:cs="Times New Roman"/>
                <w:sz w:val="23"/>
                <w:szCs w:val="23"/>
              </w:rPr>
              <w:t>4</w:t>
            </w:r>
          </w:p>
        </w:tc>
      </w:tr>
      <w:tr w:rsidR="00C12D18" w:rsidRPr="00C12D18" w14:paraId="6D522FD8" w14:textId="77777777" w:rsidTr="00F34141">
        <w:tc>
          <w:tcPr>
            <w:tcW w:w="7365" w:type="dxa"/>
            <w:tcMar>
              <w:top w:w="100" w:type="dxa"/>
              <w:left w:w="100" w:type="dxa"/>
              <w:bottom w:w="100" w:type="dxa"/>
              <w:right w:w="100" w:type="dxa"/>
            </w:tcMar>
          </w:tcPr>
          <w:p w14:paraId="5CB1452A" w14:textId="77777777" w:rsidR="00C12D18" w:rsidRPr="00C12D18" w:rsidRDefault="00C12D18" w:rsidP="00C12D18">
            <w:pPr>
              <w:pStyle w:val="Betarp"/>
              <w:rPr>
                <w:rFonts w:ascii="Times New Roman" w:hAnsi="Times New Roman" w:cs="Times New Roman"/>
                <w:sz w:val="23"/>
                <w:szCs w:val="23"/>
              </w:rPr>
            </w:pPr>
            <w:r w:rsidRPr="00C12D18">
              <w:rPr>
                <w:rFonts w:ascii="Times New Roman" w:hAnsi="Times New Roman" w:cs="Times New Roman"/>
                <w:sz w:val="23"/>
                <w:szCs w:val="23"/>
              </w:rPr>
              <w:t xml:space="preserve">3 specialistai </w:t>
            </w:r>
          </w:p>
        </w:tc>
        <w:tc>
          <w:tcPr>
            <w:tcW w:w="2268" w:type="dxa"/>
            <w:tcMar>
              <w:top w:w="100" w:type="dxa"/>
              <w:left w:w="100" w:type="dxa"/>
              <w:bottom w:w="100" w:type="dxa"/>
              <w:right w:w="100" w:type="dxa"/>
            </w:tcMar>
          </w:tcPr>
          <w:p w14:paraId="17B74802" w14:textId="77777777" w:rsidR="00C12D18" w:rsidRPr="00C12D18" w:rsidRDefault="00C12D18" w:rsidP="00C12D18">
            <w:pPr>
              <w:pStyle w:val="Betarp"/>
              <w:rPr>
                <w:rFonts w:ascii="Times New Roman" w:hAnsi="Times New Roman" w:cs="Times New Roman"/>
                <w:sz w:val="23"/>
                <w:szCs w:val="23"/>
              </w:rPr>
            </w:pPr>
            <w:r w:rsidRPr="00C12D18">
              <w:rPr>
                <w:rFonts w:ascii="Times New Roman" w:hAnsi="Times New Roman" w:cs="Times New Roman"/>
                <w:sz w:val="23"/>
                <w:szCs w:val="23"/>
              </w:rPr>
              <w:t>6</w:t>
            </w:r>
          </w:p>
        </w:tc>
      </w:tr>
      <w:tr w:rsidR="00C12D18" w:rsidRPr="00C12D18" w14:paraId="0B74994D" w14:textId="77777777" w:rsidTr="00F34141">
        <w:tc>
          <w:tcPr>
            <w:tcW w:w="7365" w:type="dxa"/>
            <w:tcMar>
              <w:top w:w="100" w:type="dxa"/>
              <w:left w:w="100" w:type="dxa"/>
              <w:bottom w:w="100" w:type="dxa"/>
              <w:right w:w="100" w:type="dxa"/>
            </w:tcMar>
          </w:tcPr>
          <w:p w14:paraId="05025760" w14:textId="77777777" w:rsidR="00C12D18" w:rsidRPr="00C12D18" w:rsidRDefault="00C12D18" w:rsidP="00C12D18">
            <w:pPr>
              <w:pStyle w:val="Betarp"/>
              <w:rPr>
                <w:rFonts w:ascii="Times New Roman" w:hAnsi="Times New Roman" w:cs="Times New Roman"/>
                <w:sz w:val="23"/>
                <w:szCs w:val="23"/>
              </w:rPr>
            </w:pPr>
            <w:r w:rsidRPr="00C12D18">
              <w:rPr>
                <w:rFonts w:ascii="Times New Roman" w:hAnsi="Times New Roman" w:cs="Times New Roman"/>
                <w:sz w:val="23"/>
                <w:szCs w:val="23"/>
              </w:rPr>
              <w:t xml:space="preserve">4 specialistai </w:t>
            </w:r>
          </w:p>
        </w:tc>
        <w:tc>
          <w:tcPr>
            <w:tcW w:w="2268" w:type="dxa"/>
            <w:tcMar>
              <w:top w:w="100" w:type="dxa"/>
              <w:left w:w="100" w:type="dxa"/>
              <w:bottom w:w="100" w:type="dxa"/>
              <w:right w:w="100" w:type="dxa"/>
            </w:tcMar>
          </w:tcPr>
          <w:p w14:paraId="45DEB28D" w14:textId="77777777" w:rsidR="00C12D18" w:rsidRPr="00C12D18" w:rsidRDefault="00C12D18" w:rsidP="00C12D18">
            <w:pPr>
              <w:pStyle w:val="Betarp"/>
              <w:rPr>
                <w:rFonts w:ascii="Times New Roman" w:hAnsi="Times New Roman" w:cs="Times New Roman"/>
                <w:sz w:val="23"/>
                <w:szCs w:val="23"/>
              </w:rPr>
            </w:pPr>
            <w:r w:rsidRPr="00C12D18">
              <w:rPr>
                <w:rFonts w:ascii="Times New Roman" w:hAnsi="Times New Roman" w:cs="Times New Roman"/>
                <w:sz w:val="23"/>
                <w:szCs w:val="23"/>
              </w:rPr>
              <w:t>8</w:t>
            </w:r>
          </w:p>
        </w:tc>
      </w:tr>
      <w:tr w:rsidR="00C12D18" w:rsidRPr="00C12D18" w14:paraId="76CBC513" w14:textId="77777777" w:rsidTr="00F34141">
        <w:tc>
          <w:tcPr>
            <w:tcW w:w="7365" w:type="dxa"/>
            <w:tcMar>
              <w:top w:w="100" w:type="dxa"/>
              <w:left w:w="100" w:type="dxa"/>
              <w:bottom w:w="100" w:type="dxa"/>
              <w:right w:w="100" w:type="dxa"/>
            </w:tcMar>
          </w:tcPr>
          <w:p w14:paraId="1329DCCB" w14:textId="77777777" w:rsidR="00C12D18" w:rsidRPr="00C12D18" w:rsidRDefault="00C12D18" w:rsidP="00C12D18">
            <w:pPr>
              <w:pStyle w:val="Betarp"/>
              <w:rPr>
                <w:rFonts w:ascii="Times New Roman" w:hAnsi="Times New Roman" w:cs="Times New Roman"/>
                <w:sz w:val="23"/>
                <w:szCs w:val="23"/>
              </w:rPr>
            </w:pPr>
            <w:r w:rsidRPr="00C12D18">
              <w:rPr>
                <w:rFonts w:ascii="Times New Roman" w:hAnsi="Times New Roman" w:cs="Times New Roman"/>
                <w:sz w:val="23"/>
                <w:szCs w:val="23"/>
              </w:rPr>
              <w:t xml:space="preserve">5 ir daugiau specialistų </w:t>
            </w:r>
          </w:p>
        </w:tc>
        <w:tc>
          <w:tcPr>
            <w:tcW w:w="2268" w:type="dxa"/>
            <w:tcMar>
              <w:top w:w="100" w:type="dxa"/>
              <w:left w:w="100" w:type="dxa"/>
              <w:bottom w:w="100" w:type="dxa"/>
              <w:right w:w="100" w:type="dxa"/>
            </w:tcMar>
          </w:tcPr>
          <w:p w14:paraId="4808059A" w14:textId="77777777" w:rsidR="00C12D18" w:rsidRPr="00C12D18" w:rsidRDefault="00C12D18" w:rsidP="00C12D18">
            <w:pPr>
              <w:pStyle w:val="Betarp"/>
              <w:rPr>
                <w:rFonts w:ascii="Times New Roman" w:hAnsi="Times New Roman" w:cs="Times New Roman"/>
                <w:sz w:val="23"/>
                <w:szCs w:val="23"/>
              </w:rPr>
            </w:pPr>
            <w:r w:rsidRPr="00C12D18">
              <w:rPr>
                <w:rFonts w:ascii="Times New Roman" w:hAnsi="Times New Roman" w:cs="Times New Roman"/>
                <w:sz w:val="23"/>
                <w:szCs w:val="23"/>
              </w:rPr>
              <w:t>10</w:t>
            </w:r>
          </w:p>
        </w:tc>
      </w:tr>
    </w:tbl>
    <w:p w14:paraId="514C4BEE" w14:textId="77777777" w:rsidR="00C12D18" w:rsidRPr="00C12D18" w:rsidRDefault="00C12D18" w:rsidP="00C12D18">
      <w:pPr>
        <w:pStyle w:val="Betarp"/>
        <w:rPr>
          <w:rFonts w:ascii="Times New Roman" w:eastAsia="Times New Roman" w:hAnsi="Times New Roman" w:cs="Times New Roman"/>
          <w:sz w:val="23"/>
          <w:szCs w:val="23"/>
        </w:rPr>
      </w:pPr>
    </w:p>
    <w:p w14:paraId="259158C8" w14:textId="0A1135DE" w:rsidR="00C12D18" w:rsidRPr="00C12D18" w:rsidRDefault="008953DF" w:rsidP="00C12D18">
      <w:pPr>
        <w:pStyle w:val="Betarp"/>
        <w:ind w:firstLine="1296"/>
        <w:jc w:val="both"/>
        <w:rPr>
          <w:rFonts w:ascii="Times New Roman" w:hAnsi="Times New Roman" w:cs="Times New Roman"/>
          <w:sz w:val="23"/>
          <w:szCs w:val="23"/>
        </w:rPr>
      </w:pPr>
      <w:r w:rsidRPr="00C12D18">
        <w:rPr>
          <w:rFonts w:ascii="Times New Roman" w:eastAsia="Times New Roman" w:hAnsi="Times New Roman" w:cs="Times New Roman"/>
          <w:sz w:val="23"/>
          <w:szCs w:val="23"/>
        </w:rPr>
        <w:t xml:space="preserve">7.4.1. </w:t>
      </w:r>
      <w:r w:rsidR="00C12D18" w:rsidRPr="00C12D18">
        <w:rPr>
          <w:rFonts w:ascii="Times New Roman" w:hAnsi="Times New Roman" w:cs="Times New Roman"/>
          <w:sz w:val="23"/>
          <w:szCs w:val="23"/>
        </w:rPr>
        <w:t xml:space="preserve">Už kiekvieną 1 (vieną) įdarbintą </w:t>
      </w:r>
      <w:bookmarkStart w:id="6" w:name="_Hlk211934567"/>
      <w:r w:rsidR="00C12D18" w:rsidRPr="00C12D18">
        <w:rPr>
          <w:rFonts w:ascii="Times New Roman" w:hAnsi="Times New Roman" w:cs="Times New Roman"/>
          <w:sz w:val="23"/>
          <w:szCs w:val="23"/>
        </w:rPr>
        <w:t xml:space="preserve">nepalankioje padėtyje esantį specialistą (asmenį) </w:t>
      </w:r>
      <w:bookmarkEnd w:id="6"/>
      <w:r w:rsidR="00C12D18" w:rsidRPr="00C12D18">
        <w:rPr>
          <w:rFonts w:ascii="Times New Roman" w:hAnsi="Times New Roman" w:cs="Times New Roman"/>
          <w:sz w:val="23"/>
          <w:szCs w:val="23"/>
        </w:rPr>
        <w:t>skiriama po 2 balus.</w:t>
      </w:r>
    </w:p>
    <w:p w14:paraId="49D93CD8" w14:textId="24433226" w:rsidR="00C12D18" w:rsidRPr="00C12D18" w:rsidRDefault="00C12D18" w:rsidP="00C12D18">
      <w:pPr>
        <w:pStyle w:val="Betarp"/>
        <w:ind w:firstLine="1296"/>
        <w:jc w:val="both"/>
        <w:rPr>
          <w:rFonts w:ascii="Times New Roman" w:hAnsi="Times New Roman" w:cs="Times New Roman"/>
          <w:sz w:val="23"/>
          <w:szCs w:val="23"/>
        </w:rPr>
      </w:pPr>
      <w:r w:rsidRPr="00C12D18">
        <w:rPr>
          <w:rFonts w:ascii="Times New Roman" w:hAnsi="Times New Roman" w:cs="Times New Roman"/>
          <w:sz w:val="23"/>
          <w:szCs w:val="23"/>
        </w:rPr>
        <w:t>7.4.2.</w:t>
      </w:r>
      <w:r w:rsidRPr="00C12D18">
        <w:rPr>
          <w:rFonts w:ascii="Times New Roman" w:hAnsi="Times New Roman" w:cs="Times New Roman"/>
          <w:sz w:val="23"/>
          <w:szCs w:val="23"/>
        </w:rPr>
        <w:t>Tiekėjas privalo įdarbinti asmenis sudarant darbo sutartį bet kuriems pirkime nurodytiems darbams atlikti. Įdarbinimas gali apimti ir apmokymą, jeigu apmokymai yra susiję su įdarbinimu. Šiuo atveju tiekėjas darbų (sutarties) vykdymo laikotarpiui turi įdarbinti asmenį (-</w:t>
      </w:r>
      <w:proofErr w:type="spellStart"/>
      <w:r w:rsidRPr="00C12D18">
        <w:rPr>
          <w:rFonts w:ascii="Times New Roman" w:hAnsi="Times New Roman" w:cs="Times New Roman"/>
          <w:sz w:val="23"/>
          <w:szCs w:val="23"/>
        </w:rPr>
        <w:t>is</w:t>
      </w:r>
      <w:proofErr w:type="spellEnd"/>
      <w:r w:rsidRPr="00C12D18">
        <w:rPr>
          <w:rFonts w:ascii="Times New Roman" w:hAnsi="Times New Roman" w:cs="Times New Roman"/>
          <w:sz w:val="23"/>
          <w:szCs w:val="23"/>
        </w:rPr>
        <w:t>) pagal neterminuotą arba terminuotą darbo sutartį (ar darbo santykiams prilygintu teisinių santykių pagrindu), atitinkančią Lietuvos Respublikos darbo kodekso ir kolektyvinės sutarties (jeigu tokią tiekėjas turi) reikalavimus. Asmuo (-</w:t>
      </w:r>
      <w:proofErr w:type="spellStart"/>
      <w:r w:rsidRPr="00C12D18">
        <w:rPr>
          <w:rFonts w:ascii="Times New Roman" w:hAnsi="Times New Roman" w:cs="Times New Roman"/>
          <w:sz w:val="23"/>
          <w:szCs w:val="23"/>
        </w:rPr>
        <w:t>enys</w:t>
      </w:r>
      <w:proofErr w:type="spellEnd"/>
      <w:r w:rsidRPr="00C12D18">
        <w:rPr>
          <w:rFonts w:ascii="Times New Roman" w:hAnsi="Times New Roman" w:cs="Times New Roman"/>
          <w:sz w:val="23"/>
          <w:szCs w:val="23"/>
        </w:rPr>
        <w:t>) gali būti įdarbinti tiek pilnam etatui, tiek ir nepilnai darbo dienai.</w:t>
      </w:r>
    </w:p>
    <w:p w14:paraId="186ABE4D" w14:textId="77777777" w:rsidR="00C12D18" w:rsidRPr="00C12D18" w:rsidRDefault="00C12D18" w:rsidP="00C12D18">
      <w:pPr>
        <w:pStyle w:val="Betarp"/>
        <w:ind w:firstLine="1296"/>
        <w:jc w:val="both"/>
        <w:rPr>
          <w:rFonts w:ascii="Times New Roman" w:hAnsi="Times New Roman" w:cs="Times New Roman"/>
          <w:sz w:val="23"/>
          <w:szCs w:val="23"/>
        </w:rPr>
      </w:pPr>
      <w:r w:rsidRPr="00C12D18">
        <w:rPr>
          <w:rFonts w:ascii="Times New Roman" w:hAnsi="Times New Roman" w:cs="Times New Roman"/>
          <w:sz w:val="23"/>
          <w:szCs w:val="23"/>
        </w:rPr>
        <w:lastRenderedPageBreak/>
        <w:t>7.4.3.</w:t>
      </w:r>
      <w:r w:rsidRPr="00C12D18">
        <w:rPr>
          <w:rFonts w:ascii="Times New Roman" w:hAnsi="Times New Roman" w:cs="Times New Roman"/>
          <w:sz w:val="23"/>
          <w:szCs w:val="23"/>
        </w:rPr>
        <w:t xml:space="preserve">Vadovaujantis Lietuvos Respublikos užimtumo įstatymo 25 straipsnio 6 punktu,  nepalankioje padėtyje esantys specialistai (asmenys) perkančios organizacijos pripažįstami vyresni kaip 50 metų bedarbiai specialistai. </w:t>
      </w:r>
    </w:p>
    <w:p w14:paraId="203EEE29" w14:textId="37281998" w:rsidR="008953DF" w:rsidRPr="00C12D18" w:rsidRDefault="008953DF" w:rsidP="00C12D18">
      <w:pPr>
        <w:pStyle w:val="Betarp"/>
        <w:ind w:firstLine="1296"/>
        <w:jc w:val="both"/>
        <w:rPr>
          <w:rFonts w:ascii="Times New Roman" w:hAnsi="Times New Roman" w:cs="Times New Roman"/>
          <w:sz w:val="23"/>
          <w:szCs w:val="23"/>
        </w:rPr>
      </w:pPr>
      <w:r w:rsidRPr="00C12D18">
        <w:rPr>
          <w:rFonts w:ascii="Times New Roman" w:eastAsia="Times New Roman" w:hAnsi="Times New Roman" w:cs="Times New Roman"/>
          <w:sz w:val="23"/>
          <w:szCs w:val="23"/>
        </w:rPr>
        <w:t>7.4.</w:t>
      </w:r>
      <w:r w:rsidR="00C12D18" w:rsidRPr="00C12D18">
        <w:rPr>
          <w:rFonts w:ascii="Times New Roman" w:eastAsia="Times New Roman" w:hAnsi="Times New Roman" w:cs="Times New Roman"/>
          <w:sz w:val="23"/>
          <w:szCs w:val="23"/>
        </w:rPr>
        <w:t>3</w:t>
      </w:r>
      <w:r w:rsidR="00D91113" w:rsidRPr="00C12D18">
        <w:rPr>
          <w:rFonts w:ascii="Times New Roman" w:hAnsi="Times New Roman" w:cs="Times New Roman"/>
          <w:sz w:val="23"/>
          <w:szCs w:val="23"/>
        </w:rPr>
        <w:t xml:space="preserve"> </w:t>
      </w:r>
      <w:r w:rsidR="00D91113" w:rsidRPr="00C12D18">
        <w:rPr>
          <w:rFonts w:ascii="Times New Roman" w:eastAsia="Times New Roman" w:hAnsi="Times New Roman" w:cs="Times New Roman"/>
          <w:sz w:val="23"/>
          <w:szCs w:val="23"/>
        </w:rPr>
        <w:t>Geriausiu pasiūlymu pripažįstamas pasiūlymas, surinkęs didžiausią ekonominio naudingumo balą. Tais atvejais, kai kelių dalyvių pasiūlymų ekonominis naudingumas yra vienodas, nustatant pasiūlymų eilę, pirmesnis į šią eilę įrašomas dalyvis, kurio pasiūlymas pateiktas anksčiausiai.</w:t>
      </w:r>
    </w:p>
    <w:p w14:paraId="24D2BD58" w14:textId="77777777" w:rsidR="00F274C4" w:rsidRPr="00C12D18" w:rsidRDefault="00F274C4" w:rsidP="00F274C4">
      <w:pPr>
        <w:spacing w:after="0" w:line="240" w:lineRule="auto"/>
        <w:jc w:val="both"/>
        <w:rPr>
          <w:rFonts w:ascii="Times New Roman" w:eastAsia="Times New Roman" w:hAnsi="Times New Roman" w:cs="Times New Roman"/>
          <w:b/>
          <w:bCs/>
          <w:kern w:val="0"/>
          <w:sz w:val="23"/>
          <w:szCs w:val="23"/>
          <w14:ligatures w14:val="none"/>
        </w:rPr>
      </w:pPr>
    </w:p>
    <w:p w14:paraId="43B699DB" w14:textId="25D38816" w:rsidR="00F274C4" w:rsidRPr="00B63FAB" w:rsidRDefault="00F274C4" w:rsidP="00F227D5">
      <w:pPr>
        <w:pStyle w:val="Sraopastraipa"/>
        <w:numPr>
          <w:ilvl w:val="0"/>
          <w:numId w:val="6"/>
        </w:numPr>
        <w:spacing w:after="0" w:line="240" w:lineRule="auto"/>
        <w:jc w:val="center"/>
        <w:rPr>
          <w:rFonts w:eastAsia="Times New Roman"/>
          <w:b/>
          <w:bCs/>
          <w:sz w:val="23"/>
          <w:szCs w:val="23"/>
        </w:rPr>
      </w:pPr>
      <w:r w:rsidRPr="00B63FAB">
        <w:rPr>
          <w:rFonts w:eastAsia="Times New Roman"/>
          <w:b/>
          <w:bCs/>
          <w:sz w:val="23"/>
          <w:szCs w:val="23"/>
        </w:rPr>
        <w:t>PRIDEDAMI DOKUMENTAI IR INFORMACIJA APIE KONFIDENCIALUMĄ</w:t>
      </w:r>
    </w:p>
    <w:p w14:paraId="4F394BF0" w14:textId="77777777" w:rsidR="00F274C4" w:rsidRPr="00B63FAB" w:rsidRDefault="00F274C4" w:rsidP="00F274C4">
      <w:pPr>
        <w:spacing w:after="0" w:line="240" w:lineRule="auto"/>
        <w:jc w:val="center"/>
        <w:rPr>
          <w:rFonts w:ascii="Times New Roman" w:eastAsia="Times New Roman" w:hAnsi="Times New Roman" w:cs="Times New Roman"/>
          <w:b/>
          <w:bCs/>
          <w:kern w:val="0"/>
          <w:sz w:val="16"/>
          <w:szCs w:val="16"/>
          <w14:ligatures w14:val="none"/>
        </w:rPr>
      </w:pPr>
    </w:p>
    <w:p w14:paraId="642306CF" w14:textId="29012E46" w:rsidR="00F274C4" w:rsidRPr="00B63FAB" w:rsidRDefault="00F227D5" w:rsidP="00F274C4">
      <w:pPr>
        <w:spacing w:after="0" w:line="240" w:lineRule="auto"/>
        <w:ind w:firstLine="709"/>
        <w:contextualSpacing/>
        <w:rPr>
          <w:rFonts w:ascii="Times New Roman" w:eastAsia="Arial" w:hAnsi="Times New Roman" w:cs="Times New Roman"/>
          <w:kern w:val="0"/>
          <w:sz w:val="23"/>
          <w:szCs w:val="23"/>
          <w:lang w:eastAsia="lt-LT"/>
          <w14:ligatures w14:val="none"/>
        </w:rPr>
      </w:pPr>
      <w:r w:rsidRPr="00B63FAB">
        <w:rPr>
          <w:rFonts w:ascii="Times New Roman" w:eastAsia="Arial" w:hAnsi="Times New Roman" w:cs="Times New Roman"/>
          <w:kern w:val="0"/>
          <w:sz w:val="23"/>
          <w:szCs w:val="23"/>
          <w:lang w:eastAsia="lt-LT"/>
          <w14:ligatures w14:val="none"/>
        </w:rPr>
        <w:t>8</w:t>
      </w:r>
      <w:r w:rsidR="00F274C4" w:rsidRPr="00B63FAB">
        <w:rPr>
          <w:rFonts w:ascii="Times New Roman" w:eastAsia="Arial" w:hAnsi="Times New Roman" w:cs="Times New Roman"/>
          <w:kern w:val="0"/>
          <w:sz w:val="23"/>
          <w:szCs w:val="23"/>
          <w:lang w:eastAsia="lt-LT"/>
          <w14:ligatures w14:val="none"/>
        </w:rPr>
        <w:t>.1. Jei nenurodyta kitaip, visi dokumentai teikiami su pasiūlymu CVP IS priemonėmis:</w:t>
      </w:r>
    </w:p>
    <w:p w14:paraId="2EC91E20" w14:textId="77777777" w:rsidR="00F274C4" w:rsidRPr="00B63FAB" w:rsidRDefault="00F274C4" w:rsidP="00F274C4">
      <w:pPr>
        <w:spacing w:after="0" w:line="240" w:lineRule="auto"/>
        <w:jc w:val="both"/>
        <w:rPr>
          <w:rFonts w:ascii="Times New Roman" w:eastAsia="Arial" w:hAnsi="Times New Roman" w:cs="Times New Roman"/>
          <w:b/>
          <w:bCs/>
          <w:kern w:val="0"/>
          <w:sz w:val="20"/>
          <w:szCs w:val="20"/>
          <w:lang w:eastAsia="lt-LT"/>
          <w14:ligatures w14:val="none"/>
        </w:rPr>
      </w:pPr>
    </w:p>
    <w:tbl>
      <w:tblPr>
        <w:tblStyle w:val="Lentelstinklelis"/>
        <w:tblW w:w="9639" w:type="dxa"/>
        <w:tblInd w:w="-5" w:type="dxa"/>
        <w:tblLook w:val="04A0" w:firstRow="1" w:lastRow="0" w:firstColumn="1" w:lastColumn="0" w:noHBand="0" w:noVBand="1"/>
      </w:tblPr>
      <w:tblGrid>
        <w:gridCol w:w="709"/>
        <w:gridCol w:w="2693"/>
        <w:gridCol w:w="1134"/>
        <w:gridCol w:w="2715"/>
        <w:gridCol w:w="2388"/>
      </w:tblGrid>
      <w:tr w:rsidR="00F274C4" w:rsidRPr="00B63FAB" w14:paraId="3719549A" w14:textId="77777777" w:rsidTr="00F227D5">
        <w:tc>
          <w:tcPr>
            <w:tcW w:w="709" w:type="dxa"/>
            <w:shd w:val="clear" w:color="auto" w:fill="D9E2F3"/>
            <w:vAlign w:val="center"/>
          </w:tcPr>
          <w:p w14:paraId="74956CD1" w14:textId="77777777" w:rsidR="00F274C4" w:rsidRPr="00B63FAB" w:rsidRDefault="00F274C4" w:rsidP="00C3363E">
            <w:pPr>
              <w:jc w:val="center"/>
              <w:rPr>
                <w:rFonts w:ascii="Times New Roman" w:hAnsi="Times New Roman" w:cs="Times New Roman"/>
                <w:b/>
                <w:bCs/>
                <w:sz w:val="20"/>
                <w:szCs w:val="20"/>
              </w:rPr>
            </w:pPr>
            <w:r w:rsidRPr="00B63FAB">
              <w:rPr>
                <w:rFonts w:ascii="Times New Roman" w:hAnsi="Times New Roman" w:cs="Times New Roman"/>
                <w:b/>
                <w:bCs/>
                <w:sz w:val="20"/>
                <w:szCs w:val="20"/>
              </w:rPr>
              <w:t>Eil.</w:t>
            </w:r>
          </w:p>
          <w:p w14:paraId="237C7ACC" w14:textId="77777777" w:rsidR="00F274C4" w:rsidRPr="00B63FAB" w:rsidRDefault="00F274C4" w:rsidP="00C3363E">
            <w:pPr>
              <w:jc w:val="center"/>
              <w:rPr>
                <w:rFonts w:ascii="Times New Roman" w:hAnsi="Times New Roman" w:cs="Times New Roman"/>
                <w:b/>
                <w:bCs/>
                <w:sz w:val="20"/>
                <w:szCs w:val="20"/>
              </w:rPr>
            </w:pPr>
            <w:r w:rsidRPr="00B63FAB">
              <w:rPr>
                <w:rFonts w:ascii="Times New Roman" w:hAnsi="Times New Roman" w:cs="Times New Roman"/>
                <w:b/>
                <w:bCs/>
                <w:sz w:val="20"/>
                <w:szCs w:val="20"/>
              </w:rPr>
              <w:t>Nr.</w:t>
            </w:r>
          </w:p>
        </w:tc>
        <w:tc>
          <w:tcPr>
            <w:tcW w:w="2693" w:type="dxa"/>
            <w:shd w:val="clear" w:color="auto" w:fill="D9E2F3"/>
            <w:vAlign w:val="center"/>
          </w:tcPr>
          <w:p w14:paraId="797FBB19" w14:textId="77777777" w:rsidR="00F274C4" w:rsidRPr="00B63FAB" w:rsidRDefault="00F274C4" w:rsidP="00C3363E">
            <w:pPr>
              <w:jc w:val="center"/>
              <w:rPr>
                <w:rFonts w:ascii="Times New Roman" w:hAnsi="Times New Roman" w:cs="Times New Roman"/>
                <w:b/>
                <w:bCs/>
                <w:sz w:val="20"/>
                <w:szCs w:val="20"/>
              </w:rPr>
            </w:pPr>
            <w:r w:rsidRPr="00B63FAB">
              <w:rPr>
                <w:rFonts w:ascii="Times New Roman" w:hAnsi="Times New Roman" w:cs="Times New Roman"/>
                <w:b/>
                <w:bCs/>
                <w:sz w:val="20"/>
                <w:szCs w:val="20"/>
              </w:rPr>
              <w:t>Dokumentas</w:t>
            </w:r>
          </w:p>
        </w:tc>
        <w:tc>
          <w:tcPr>
            <w:tcW w:w="1134" w:type="dxa"/>
            <w:shd w:val="clear" w:color="auto" w:fill="D9E2F3"/>
            <w:vAlign w:val="center"/>
          </w:tcPr>
          <w:p w14:paraId="3439A9DD" w14:textId="77777777" w:rsidR="00F274C4" w:rsidRPr="00B63FAB" w:rsidRDefault="00F274C4" w:rsidP="00C3363E">
            <w:pPr>
              <w:jc w:val="center"/>
              <w:rPr>
                <w:rFonts w:ascii="Times New Roman" w:hAnsi="Times New Roman" w:cs="Times New Roman"/>
                <w:b/>
                <w:bCs/>
                <w:sz w:val="20"/>
                <w:szCs w:val="20"/>
              </w:rPr>
            </w:pPr>
            <w:r w:rsidRPr="00B63FAB">
              <w:rPr>
                <w:rFonts w:ascii="Times New Roman" w:hAnsi="Times New Roman" w:cs="Times New Roman"/>
                <w:b/>
                <w:bCs/>
                <w:sz w:val="20"/>
                <w:szCs w:val="20"/>
              </w:rPr>
              <w:t>Lapų skaičius</w:t>
            </w:r>
          </w:p>
        </w:tc>
        <w:tc>
          <w:tcPr>
            <w:tcW w:w="2715" w:type="dxa"/>
            <w:shd w:val="clear" w:color="auto" w:fill="D9E2F3"/>
            <w:vAlign w:val="center"/>
          </w:tcPr>
          <w:p w14:paraId="23365FD3" w14:textId="2D58F9F1" w:rsidR="00F274C4" w:rsidRPr="00B63FAB" w:rsidRDefault="00F274C4" w:rsidP="00C3363E">
            <w:pPr>
              <w:jc w:val="center"/>
              <w:rPr>
                <w:rFonts w:ascii="Times New Roman" w:hAnsi="Times New Roman" w:cs="Times New Roman"/>
                <w:b/>
                <w:bCs/>
                <w:sz w:val="20"/>
                <w:szCs w:val="20"/>
              </w:rPr>
            </w:pPr>
            <w:r w:rsidRPr="00B63FAB">
              <w:rPr>
                <w:rFonts w:ascii="Times New Roman" w:hAnsi="Times New Roman" w:cs="Times New Roman"/>
                <w:b/>
                <w:bCs/>
                <w:sz w:val="20"/>
                <w:szCs w:val="20"/>
              </w:rPr>
              <w:t>Ar dokumente yra konfidencialios informacijos?</w:t>
            </w:r>
            <w:r w:rsidR="00F227D5" w:rsidRPr="00B63FAB">
              <w:rPr>
                <w:rFonts w:ascii="Times New Roman" w:hAnsi="Times New Roman" w:cs="Times New Roman"/>
                <w:b/>
                <w:bCs/>
                <w:sz w:val="20"/>
                <w:szCs w:val="20"/>
              </w:rPr>
              <w:t>*</w:t>
            </w:r>
          </w:p>
          <w:p w14:paraId="7806E1A3" w14:textId="77777777" w:rsidR="00F274C4" w:rsidRPr="00B63FAB" w:rsidRDefault="00F274C4" w:rsidP="00C3363E">
            <w:pPr>
              <w:jc w:val="center"/>
              <w:rPr>
                <w:rFonts w:ascii="Times New Roman" w:hAnsi="Times New Roman" w:cs="Times New Roman"/>
                <w:b/>
                <w:bCs/>
                <w:sz w:val="20"/>
                <w:szCs w:val="20"/>
              </w:rPr>
            </w:pPr>
            <w:r w:rsidRPr="00B63FAB">
              <w:rPr>
                <w:rFonts w:ascii="Times New Roman" w:hAnsi="Times New Roman" w:cs="Times New Roman"/>
                <w:b/>
                <w:bCs/>
                <w:sz w:val="20"/>
                <w:szCs w:val="20"/>
              </w:rPr>
              <w:t>(Taip / Ne)</w:t>
            </w:r>
          </w:p>
        </w:tc>
        <w:tc>
          <w:tcPr>
            <w:tcW w:w="2388" w:type="dxa"/>
            <w:shd w:val="clear" w:color="auto" w:fill="D9E2F3"/>
            <w:vAlign w:val="center"/>
          </w:tcPr>
          <w:p w14:paraId="3B0B2F10" w14:textId="77777777" w:rsidR="00F274C4" w:rsidRPr="00B63FAB" w:rsidRDefault="00F274C4" w:rsidP="00C3363E">
            <w:pPr>
              <w:jc w:val="center"/>
              <w:rPr>
                <w:rFonts w:ascii="Times New Roman" w:hAnsi="Times New Roman" w:cs="Times New Roman"/>
                <w:b/>
                <w:bCs/>
                <w:sz w:val="20"/>
                <w:szCs w:val="20"/>
              </w:rPr>
            </w:pPr>
            <w:r w:rsidRPr="00B63FAB">
              <w:rPr>
                <w:rFonts w:ascii="Times New Roman" w:hAnsi="Times New Roman" w:cs="Times New Roman"/>
                <w:b/>
                <w:bCs/>
                <w:sz w:val="20"/>
                <w:szCs w:val="20"/>
              </w:rPr>
              <w:t>Paaiškinimas, kokia konkreti informacija dokumente yra konfidenciali ir kodėl</w:t>
            </w:r>
          </w:p>
        </w:tc>
      </w:tr>
      <w:tr w:rsidR="00F274C4" w:rsidRPr="00B63FAB" w14:paraId="01E2023A" w14:textId="77777777" w:rsidTr="00F227D5">
        <w:tc>
          <w:tcPr>
            <w:tcW w:w="709" w:type="dxa"/>
            <w:vAlign w:val="center"/>
          </w:tcPr>
          <w:p w14:paraId="61CF5EFA" w14:textId="77777777" w:rsidR="00F274C4" w:rsidRPr="00B63FAB" w:rsidRDefault="00F274C4" w:rsidP="00C3363E">
            <w:pPr>
              <w:jc w:val="center"/>
              <w:rPr>
                <w:rFonts w:ascii="Times New Roman" w:hAnsi="Times New Roman" w:cs="Times New Roman"/>
                <w:bCs/>
                <w:sz w:val="20"/>
                <w:szCs w:val="20"/>
              </w:rPr>
            </w:pPr>
            <w:r w:rsidRPr="00B63FAB">
              <w:rPr>
                <w:rFonts w:ascii="Times New Roman" w:hAnsi="Times New Roman" w:cs="Times New Roman"/>
                <w:i/>
                <w:sz w:val="20"/>
                <w:szCs w:val="20"/>
              </w:rPr>
              <w:t>1</w:t>
            </w:r>
          </w:p>
        </w:tc>
        <w:tc>
          <w:tcPr>
            <w:tcW w:w="2693" w:type="dxa"/>
            <w:vAlign w:val="center"/>
          </w:tcPr>
          <w:p w14:paraId="6B7B7E26" w14:textId="77777777" w:rsidR="00F274C4" w:rsidRPr="00B63FAB" w:rsidRDefault="00F274C4" w:rsidP="00C3363E">
            <w:pPr>
              <w:jc w:val="center"/>
              <w:rPr>
                <w:rFonts w:ascii="Times New Roman" w:hAnsi="Times New Roman" w:cs="Times New Roman"/>
                <w:bCs/>
                <w:sz w:val="20"/>
                <w:szCs w:val="20"/>
              </w:rPr>
            </w:pPr>
            <w:r w:rsidRPr="00B63FAB">
              <w:rPr>
                <w:rFonts w:ascii="Times New Roman" w:hAnsi="Times New Roman" w:cs="Times New Roman"/>
                <w:i/>
                <w:iCs/>
                <w:sz w:val="20"/>
                <w:szCs w:val="20"/>
              </w:rPr>
              <w:t>2</w:t>
            </w:r>
          </w:p>
        </w:tc>
        <w:tc>
          <w:tcPr>
            <w:tcW w:w="1134" w:type="dxa"/>
          </w:tcPr>
          <w:p w14:paraId="7BA37621" w14:textId="77777777" w:rsidR="00F274C4" w:rsidRPr="00B63FAB" w:rsidRDefault="00F274C4" w:rsidP="00C3363E">
            <w:pPr>
              <w:jc w:val="center"/>
              <w:rPr>
                <w:rFonts w:ascii="Times New Roman" w:hAnsi="Times New Roman" w:cs="Times New Roman"/>
                <w:i/>
                <w:sz w:val="20"/>
                <w:szCs w:val="20"/>
              </w:rPr>
            </w:pPr>
            <w:r w:rsidRPr="00B63FAB">
              <w:rPr>
                <w:rFonts w:ascii="Times New Roman" w:hAnsi="Times New Roman" w:cs="Times New Roman"/>
                <w:i/>
                <w:sz w:val="20"/>
                <w:szCs w:val="20"/>
              </w:rPr>
              <w:t>3</w:t>
            </w:r>
          </w:p>
        </w:tc>
        <w:tc>
          <w:tcPr>
            <w:tcW w:w="2715" w:type="dxa"/>
            <w:vAlign w:val="center"/>
          </w:tcPr>
          <w:p w14:paraId="48F7D9C8" w14:textId="77777777" w:rsidR="00F274C4" w:rsidRPr="00B63FAB" w:rsidRDefault="00F274C4" w:rsidP="00C3363E">
            <w:pPr>
              <w:jc w:val="center"/>
              <w:rPr>
                <w:rFonts w:ascii="Times New Roman" w:hAnsi="Times New Roman" w:cs="Times New Roman"/>
                <w:bCs/>
                <w:i/>
                <w:iCs/>
                <w:sz w:val="20"/>
                <w:szCs w:val="20"/>
              </w:rPr>
            </w:pPr>
            <w:r w:rsidRPr="00B63FAB">
              <w:rPr>
                <w:rFonts w:ascii="Times New Roman" w:hAnsi="Times New Roman" w:cs="Times New Roman"/>
                <w:bCs/>
                <w:i/>
                <w:iCs/>
                <w:sz w:val="20"/>
                <w:szCs w:val="20"/>
              </w:rPr>
              <w:t>4</w:t>
            </w:r>
          </w:p>
        </w:tc>
        <w:tc>
          <w:tcPr>
            <w:tcW w:w="2388" w:type="dxa"/>
            <w:vAlign w:val="center"/>
          </w:tcPr>
          <w:p w14:paraId="676AA8FE" w14:textId="77777777" w:rsidR="00F274C4" w:rsidRPr="00B63FAB" w:rsidRDefault="00F274C4" w:rsidP="00C3363E">
            <w:pPr>
              <w:jc w:val="center"/>
              <w:rPr>
                <w:rFonts w:ascii="Times New Roman" w:hAnsi="Times New Roman" w:cs="Times New Roman"/>
                <w:bCs/>
                <w:sz w:val="20"/>
                <w:szCs w:val="20"/>
              </w:rPr>
            </w:pPr>
            <w:r w:rsidRPr="00B63FAB">
              <w:rPr>
                <w:rFonts w:ascii="Times New Roman" w:hAnsi="Times New Roman" w:cs="Times New Roman"/>
                <w:i/>
                <w:sz w:val="20"/>
                <w:szCs w:val="20"/>
              </w:rPr>
              <w:t>5</w:t>
            </w:r>
          </w:p>
        </w:tc>
      </w:tr>
      <w:tr w:rsidR="00F274C4" w:rsidRPr="00B63FAB" w14:paraId="042AA052" w14:textId="77777777" w:rsidTr="00F227D5">
        <w:tc>
          <w:tcPr>
            <w:tcW w:w="709" w:type="dxa"/>
          </w:tcPr>
          <w:p w14:paraId="567C1867" w14:textId="77777777" w:rsidR="00F274C4" w:rsidRPr="00B63FAB" w:rsidRDefault="00F274C4" w:rsidP="00C3363E">
            <w:pPr>
              <w:jc w:val="center"/>
              <w:rPr>
                <w:rFonts w:ascii="Times New Roman" w:hAnsi="Times New Roman" w:cs="Times New Roman"/>
                <w:sz w:val="20"/>
                <w:szCs w:val="20"/>
              </w:rPr>
            </w:pPr>
            <w:r w:rsidRPr="00B63FAB">
              <w:rPr>
                <w:rFonts w:ascii="Times New Roman" w:hAnsi="Times New Roman" w:cs="Times New Roman"/>
                <w:sz w:val="20"/>
                <w:szCs w:val="20"/>
              </w:rPr>
              <w:t>1.</w:t>
            </w:r>
          </w:p>
        </w:tc>
        <w:tc>
          <w:tcPr>
            <w:tcW w:w="2693" w:type="dxa"/>
          </w:tcPr>
          <w:p w14:paraId="71C0FD23" w14:textId="77777777" w:rsidR="00F274C4" w:rsidRPr="00B63FAB" w:rsidRDefault="00F274C4" w:rsidP="00C3363E">
            <w:pPr>
              <w:rPr>
                <w:rFonts w:ascii="Times New Roman" w:hAnsi="Times New Roman" w:cs="Times New Roman"/>
                <w:sz w:val="20"/>
                <w:szCs w:val="20"/>
              </w:rPr>
            </w:pPr>
          </w:p>
        </w:tc>
        <w:tc>
          <w:tcPr>
            <w:tcW w:w="1134" w:type="dxa"/>
          </w:tcPr>
          <w:p w14:paraId="13BC10C4" w14:textId="77777777" w:rsidR="00F274C4" w:rsidRPr="00B63FAB" w:rsidRDefault="00F274C4" w:rsidP="00C3363E">
            <w:pPr>
              <w:rPr>
                <w:rFonts w:ascii="Times New Roman" w:hAnsi="Times New Roman" w:cs="Times New Roman"/>
                <w:sz w:val="20"/>
                <w:szCs w:val="20"/>
              </w:rPr>
            </w:pPr>
          </w:p>
        </w:tc>
        <w:tc>
          <w:tcPr>
            <w:tcW w:w="2715" w:type="dxa"/>
          </w:tcPr>
          <w:p w14:paraId="30DBFC28" w14:textId="77777777" w:rsidR="00F274C4" w:rsidRPr="00B63FAB" w:rsidRDefault="00F274C4" w:rsidP="00C3363E">
            <w:pPr>
              <w:rPr>
                <w:rFonts w:ascii="Times New Roman" w:hAnsi="Times New Roman" w:cs="Times New Roman"/>
                <w:sz w:val="20"/>
                <w:szCs w:val="20"/>
              </w:rPr>
            </w:pPr>
          </w:p>
        </w:tc>
        <w:tc>
          <w:tcPr>
            <w:tcW w:w="2388" w:type="dxa"/>
          </w:tcPr>
          <w:p w14:paraId="026552EB" w14:textId="77777777" w:rsidR="00F274C4" w:rsidRPr="00B63FAB" w:rsidRDefault="00F274C4" w:rsidP="00C3363E">
            <w:pPr>
              <w:rPr>
                <w:rFonts w:ascii="Times New Roman" w:hAnsi="Times New Roman" w:cs="Times New Roman"/>
                <w:sz w:val="20"/>
                <w:szCs w:val="20"/>
              </w:rPr>
            </w:pPr>
          </w:p>
        </w:tc>
      </w:tr>
      <w:tr w:rsidR="00F274C4" w:rsidRPr="00B63FAB" w14:paraId="12E6448D" w14:textId="77777777" w:rsidTr="00F227D5">
        <w:tc>
          <w:tcPr>
            <w:tcW w:w="709" w:type="dxa"/>
          </w:tcPr>
          <w:p w14:paraId="72551DF0" w14:textId="77777777" w:rsidR="00F274C4" w:rsidRPr="00B63FAB" w:rsidRDefault="00F274C4" w:rsidP="00C3363E">
            <w:pPr>
              <w:jc w:val="center"/>
              <w:rPr>
                <w:rFonts w:ascii="Times New Roman" w:eastAsia="Calibri" w:hAnsi="Times New Roman" w:cs="Times New Roman"/>
                <w:sz w:val="20"/>
                <w:szCs w:val="20"/>
              </w:rPr>
            </w:pPr>
            <w:r w:rsidRPr="00B63FAB">
              <w:rPr>
                <w:rFonts w:ascii="Times New Roman" w:eastAsia="Calibri" w:hAnsi="Times New Roman" w:cs="Times New Roman"/>
                <w:sz w:val="20"/>
                <w:szCs w:val="20"/>
              </w:rPr>
              <w:t>2.</w:t>
            </w:r>
          </w:p>
        </w:tc>
        <w:tc>
          <w:tcPr>
            <w:tcW w:w="2693" w:type="dxa"/>
          </w:tcPr>
          <w:p w14:paraId="466A8134" w14:textId="77777777" w:rsidR="00F274C4" w:rsidRPr="00B63FAB" w:rsidRDefault="00F274C4" w:rsidP="00C3363E">
            <w:pPr>
              <w:rPr>
                <w:rFonts w:ascii="Times New Roman" w:hAnsi="Times New Roman" w:cs="Times New Roman"/>
                <w:sz w:val="20"/>
                <w:szCs w:val="20"/>
              </w:rPr>
            </w:pPr>
          </w:p>
        </w:tc>
        <w:tc>
          <w:tcPr>
            <w:tcW w:w="1134" w:type="dxa"/>
          </w:tcPr>
          <w:p w14:paraId="7EEB90B6" w14:textId="77777777" w:rsidR="00F274C4" w:rsidRPr="00B63FAB" w:rsidRDefault="00F274C4" w:rsidP="00C3363E">
            <w:pPr>
              <w:rPr>
                <w:rFonts w:ascii="Times New Roman" w:hAnsi="Times New Roman" w:cs="Times New Roman"/>
                <w:sz w:val="20"/>
                <w:szCs w:val="20"/>
              </w:rPr>
            </w:pPr>
          </w:p>
        </w:tc>
        <w:tc>
          <w:tcPr>
            <w:tcW w:w="2715" w:type="dxa"/>
          </w:tcPr>
          <w:p w14:paraId="2E1B9ABE" w14:textId="77777777" w:rsidR="00F274C4" w:rsidRPr="00B63FAB" w:rsidRDefault="00F274C4" w:rsidP="00C3363E">
            <w:pPr>
              <w:rPr>
                <w:rFonts w:ascii="Times New Roman" w:hAnsi="Times New Roman" w:cs="Times New Roman"/>
                <w:sz w:val="20"/>
                <w:szCs w:val="20"/>
              </w:rPr>
            </w:pPr>
          </w:p>
        </w:tc>
        <w:tc>
          <w:tcPr>
            <w:tcW w:w="2388" w:type="dxa"/>
          </w:tcPr>
          <w:p w14:paraId="740C31FA" w14:textId="77777777" w:rsidR="00F274C4" w:rsidRPr="00B63FAB" w:rsidRDefault="00F274C4" w:rsidP="00C3363E">
            <w:pPr>
              <w:rPr>
                <w:rFonts w:ascii="Times New Roman" w:hAnsi="Times New Roman" w:cs="Times New Roman"/>
                <w:sz w:val="20"/>
                <w:szCs w:val="20"/>
              </w:rPr>
            </w:pPr>
          </w:p>
        </w:tc>
      </w:tr>
      <w:tr w:rsidR="00F274C4" w:rsidRPr="00B63FAB" w14:paraId="291053CD" w14:textId="77777777" w:rsidTr="00F227D5">
        <w:tc>
          <w:tcPr>
            <w:tcW w:w="709" w:type="dxa"/>
          </w:tcPr>
          <w:p w14:paraId="26E08B19" w14:textId="77777777" w:rsidR="00F274C4" w:rsidRPr="00B63FAB" w:rsidRDefault="00F274C4" w:rsidP="00C3363E">
            <w:pPr>
              <w:jc w:val="center"/>
              <w:rPr>
                <w:rFonts w:ascii="Times New Roman" w:eastAsia="Calibri" w:hAnsi="Times New Roman" w:cs="Times New Roman"/>
                <w:bCs/>
                <w:sz w:val="20"/>
                <w:szCs w:val="20"/>
              </w:rPr>
            </w:pPr>
            <w:r w:rsidRPr="00B63FAB">
              <w:rPr>
                <w:rFonts w:ascii="Times New Roman" w:eastAsia="Calibri" w:hAnsi="Times New Roman" w:cs="Times New Roman"/>
                <w:bCs/>
                <w:sz w:val="20"/>
                <w:szCs w:val="20"/>
              </w:rPr>
              <w:t>...</w:t>
            </w:r>
          </w:p>
        </w:tc>
        <w:tc>
          <w:tcPr>
            <w:tcW w:w="2693" w:type="dxa"/>
          </w:tcPr>
          <w:p w14:paraId="0F450890" w14:textId="77777777" w:rsidR="00F274C4" w:rsidRPr="00B63FAB" w:rsidRDefault="00F274C4" w:rsidP="00C3363E">
            <w:pPr>
              <w:tabs>
                <w:tab w:val="left" w:pos="1701"/>
              </w:tabs>
              <w:spacing w:line="20" w:lineRule="atLeast"/>
              <w:ind w:left="32"/>
              <w:rPr>
                <w:rFonts w:ascii="Times New Roman" w:eastAsia="Calibri" w:hAnsi="Times New Roman" w:cs="Times New Roman"/>
                <w:bCs/>
                <w:iCs/>
                <w:sz w:val="20"/>
                <w:szCs w:val="20"/>
              </w:rPr>
            </w:pPr>
          </w:p>
        </w:tc>
        <w:tc>
          <w:tcPr>
            <w:tcW w:w="1134" w:type="dxa"/>
          </w:tcPr>
          <w:p w14:paraId="666644EA" w14:textId="77777777" w:rsidR="00F274C4" w:rsidRPr="00B63FAB" w:rsidRDefault="00F274C4" w:rsidP="00C3363E">
            <w:pPr>
              <w:rPr>
                <w:rFonts w:ascii="Times New Roman" w:hAnsi="Times New Roman" w:cs="Times New Roman"/>
                <w:sz w:val="20"/>
                <w:szCs w:val="20"/>
              </w:rPr>
            </w:pPr>
          </w:p>
        </w:tc>
        <w:tc>
          <w:tcPr>
            <w:tcW w:w="2715" w:type="dxa"/>
          </w:tcPr>
          <w:p w14:paraId="7C6EC595" w14:textId="77777777" w:rsidR="00F274C4" w:rsidRPr="00B63FAB" w:rsidRDefault="00F274C4" w:rsidP="00C3363E">
            <w:pPr>
              <w:rPr>
                <w:rFonts w:ascii="Times New Roman" w:hAnsi="Times New Roman" w:cs="Times New Roman"/>
                <w:sz w:val="20"/>
                <w:szCs w:val="20"/>
              </w:rPr>
            </w:pPr>
          </w:p>
        </w:tc>
        <w:tc>
          <w:tcPr>
            <w:tcW w:w="2388" w:type="dxa"/>
          </w:tcPr>
          <w:p w14:paraId="409ED9A5" w14:textId="77777777" w:rsidR="00F274C4" w:rsidRPr="00B63FAB" w:rsidRDefault="00F274C4" w:rsidP="00C3363E">
            <w:pPr>
              <w:rPr>
                <w:rFonts w:ascii="Times New Roman" w:hAnsi="Times New Roman" w:cs="Times New Roman"/>
                <w:sz w:val="20"/>
                <w:szCs w:val="20"/>
              </w:rPr>
            </w:pPr>
          </w:p>
        </w:tc>
      </w:tr>
    </w:tbl>
    <w:p w14:paraId="4444C24E" w14:textId="77777777" w:rsidR="00F227D5" w:rsidRPr="00B63FAB" w:rsidRDefault="00F227D5" w:rsidP="00626344">
      <w:pPr>
        <w:spacing w:after="0" w:line="240" w:lineRule="auto"/>
        <w:jc w:val="both"/>
        <w:rPr>
          <w:rFonts w:ascii="Times New Roman" w:eastAsia="Arial" w:hAnsi="Times New Roman" w:cs="Times New Roman"/>
          <w:b/>
          <w:bCs/>
          <w:sz w:val="20"/>
          <w:szCs w:val="20"/>
          <w:lang w:eastAsia="lt-LT"/>
        </w:rPr>
      </w:pPr>
      <w:r w:rsidRPr="00B63FAB">
        <w:rPr>
          <w:rFonts w:ascii="Times New Roman" w:eastAsia="Arial" w:hAnsi="Times New Roman" w:cs="Times New Roman"/>
          <w:b/>
          <w:bCs/>
          <w:sz w:val="20"/>
          <w:szCs w:val="20"/>
          <w:lang w:eastAsia="lt-LT"/>
        </w:rPr>
        <w:t xml:space="preserve">*Pastabos: </w:t>
      </w:r>
    </w:p>
    <w:p w14:paraId="1CDEF86A" w14:textId="77777777" w:rsidR="00F227D5" w:rsidRPr="00B63FAB" w:rsidRDefault="00F227D5" w:rsidP="00626344">
      <w:pPr>
        <w:spacing w:after="0" w:line="240" w:lineRule="auto"/>
        <w:jc w:val="both"/>
        <w:rPr>
          <w:rFonts w:ascii="Times New Roman" w:eastAsia="Arial" w:hAnsi="Times New Roman" w:cs="Times New Roman"/>
          <w:sz w:val="20"/>
          <w:szCs w:val="20"/>
          <w:lang w:eastAsia="lt-LT"/>
        </w:rPr>
      </w:pPr>
      <w:r w:rsidRPr="00B63FAB">
        <w:rPr>
          <w:rFonts w:ascii="Times New Roman" w:eastAsia="Arial" w:hAnsi="Times New Roman" w:cs="Times New Roman"/>
          <w:sz w:val="20"/>
          <w:szCs w:val="20"/>
          <w:lang w:eastAsia="lt-LT"/>
        </w:rPr>
        <w:t xml:space="preserve">1. pildyti tuomet, jei bus pateikta konfidenciali informacija. Tiekėjas negali nurodyti, kad konfidenciali yra pasiūlymo kaina arba, kad visas pasiūlymas yra konfidencialus; </w:t>
      </w:r>
    </w:p>
    <w:p w14:paraId="30ECB853" w14:textId="77777777" w:rsidR="00F227D5" w:rsidRPr="00B63FAB" w:rsidRDefault="00F227D5" w:rsidP="00626344">
      <w:pPr>
        <w:spacing w:after="0" w:line="240" w:lineRule="auto"/>
        <w:jc w:val="both"/>
        <w:rPr>
          <w:rFonts w:ascii="Times New Roman" w:eastAsia="Arial" w:hAnsi="Times New Roman" w:cs="Times New Roman"/>
          <w:sz w:val="20"/>
          <w:szCs w:val="20"/>
          <w:lang w:eastAsia="lt-LT"/>
        </w:rPr>
      </w:pPr>
      <w:r w:rsidRPr="00B63FAB">
        <w:rPr>
          <w:rFonts w:ascii="Times New Roman" w:eastAsia="Arial" w:hAnsi="Times New Roman" w:cs="Times New Roman"/>
          <w:sz w:val="20"/>
          <w:szCs w:val="20"/>
          <w:lang w:eastAsia="lt-LT"/>
        </w:rPr>
        <w:t xml:space="preserve">2. tiekėjui nenurodžius, kokia informacija yra konfidenciali, laikoma, kad konfidencialios informacijos pasiūlyme nėra; </w:t>
      </w:r>
    </w:p>
    <w:p w14:paraId="04681C60" w14:textId="77777777" w:rsidR="00F227D5" w:rsidRPr="00B63FAB" w:rsidRDefault="00F227D5" w:rsidP="00626344">
      <w:pPr>
        <w:spacing w:after="0" w:line="240" w:lineRule="auto"/>
        <w:jc w:val="both"/>
        <w:rPr>
          <w:rFonts w:ascii="Times New Roman" w:eastAsia="Arial" w:hAnsi="Times New Roman" w:cs="Times New Roman"/>
          <w:sz w:val="20"/>
          <w:szCs w:val="20"/>
          <w:lang w:eastAsia="lt-LT"/>
        </w:rPr>
      </w:pPr>
      <w:r w:rsidRPr="00B63FAB">
        <w:rPr>
          <w:rFonts w:ascii="Times New Roman" w:eastAsia="Arial" w:hAnsi="Times New Roman" w:cs="Times New Roman"/>
          <w:sz w:val="20"/>
          <w:szCs w:val="20"/>
          <w:lang w:eastAsia="lt-LT"/>
        </w:rPr>
        <w:t>3. pasiūlymo dalis, kurios dalyvis nenurodė kaip konfidencialios, bus viešinama Viešųjų pirkimų tarnybos direktoriaus 2017 m.  birželio 19 d. įsakyme Nr. 1S-91 nustatyta tvarka.</w:t>
      </w:r>
    </w:p>
    <w:p w14:paraId="63249CFC" w14:textId="77777777" w:rsidR="00E9333C" w:rsidRPr="00B63FAB" w:rsidRDefault="00E9333C" w:rsidP="00626344">
      <w:pPr>
        <w:spacing w:after="0" w:line="240" w:lineRule="auto"/>
        <w:jc w:val="both"/>
        <w:rPr>
          <w:rFonts w:ascii="Times New Roman" w:eastAsia="Arial" w:hAnsi="Times New Roman" w:cs="Times New Roman"/>
          <w:b/>
          <w:bCs/>
          <w:kern w:val="0"/>
          <w:sz w:val="24"/>
          <w:szCs w:val="24"/>
          <w:lang w:eastAsia="lt-LT"/>
          <w14:ligatures w14:val="none"/>
        </w:rPr>
      </w:pPr>
    </w:p>
    <w:p w14:paraId="2946A885" w14:textId="52967A9C" w:rsidR="00F274C4" w:rsidRPr="00B63FAB" w:rsidRDefault="00F274C4" w:rsidP="00626344">
      <w:pPr>
        <w:spacing w:after="0" w:line="240" w:lineRule="auto"/>
        <w:jc w:val="both"/>
        <w:rPr>
          <w:rFonts w:ascii="Times New Roman" w:eastAsia="Arial" w:hAnsi="Times New Roman" w:cs="Times New Roman"/>
          <w:b/>
          <w:bCs/>
          <w:kern w:val="0"/>
          <w:sz w:val="23"/>
          <w:szCs w:val="23"/>
          <w:lang w:eastAsia="lt-LT"/>
          <w14:ligatures w14:val="none"/>
        </w:rPr>
      </w:pPr>
      <w:r w:rsidRPr="00B63FAB">
        <w:rPr>
          <w:rFonts w:ascii="Times New Roman" w:eastAsia="Arial" w:hAnsi="Times New Roman" w:cs="Times New Roman"/>
          <w:b/>
          <w:bCs/>
          <w:kern w:val="0"/>
          <w:sz w:val="23"/>
          <w:szCs w:val="23"/>
          <w:lang w:eastAsia="lt-LT"/>
          <w14:ligatures w14:val="none"/>
        </w:rPr>
        <w:t>Pasirašydamas šį pasiūlymą, tvirtintu, kad:</w:t>
      </w:r>
    </w:p>
    <w:p w14:paraId="6BD37950" w14:textId="7E54737A" w:rsidR="00547BC1" w:rsidRPr="00B63FAB" w:rsidRDefault="00547BC1"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3"/>
          <w:szCs w:val="23"/>
          <w:lang w:eastAsia="lt-LT"/>
          <w14:ligatures w14:val="none"/>
        </w:rPr>
      </w:pPr>
      <w:r w:rsidRPr="00B63FAB">
        <w:rPr>
          <w:rFonts w:ascii="Times New Roman" w:eastAsia="Times New Roman" w:hAnsi="Times New Roman" w:cs="Times New Roman"/>
          <w:kern w:val="0"/>
          <w:sz w:val="23"/>
          <w:szCs w:val="23"/>
          <w14:ligatures w14:val="none"/>
        </w:rPr>
        <w:t>šiuo pasiūlymu pažymime, kad sutinkame su visomis Pirkimo sąlygomis, nustatytomis: pirkimo skelbime, pirkimo dokumentuose, pirkimo dokumentų prieduose</w:t>
      </w:r>
      <w:r w:rsidR="00417712" w:rsidRPr="00B63FAB">
        <w:rPr>
          <w:rFonts w:ascii="Times New Roman" w:eastAsia="Times New Roman" w:hAnsi="Times New Roman" w:cs="Times New Roman"/>
          <w:kern w:val="0"/>
          <w:sz w:val="23"/>
          <w:szCs w:val="23"/>
          <w14:ligatures w14:val="none"/>
        </w:rPr>
        <w:t xml:space="preserve"> ir kituose pirkimo dokumentuose (jų paaiškinimuose, papildymuose)</w:t>
      </w:r>
      <w:r w:rsidRPr="00B63FAB">
        <w:rPr>
          <w:rFonts w:ascii="Times New Roman" w:eastAsia="Times New Roman" w:hAnsi="Times New Roman" w:cs="Times New Roman"/>
          <w:kern w:val="0"/>
          <w:sz w:val="23"/>
          <w:szCs w:val="23"/>
          <w14:ligatures w14:val="none"/>
        </w:rPr>
        <w:t>;</w:t>
      </w:r>
    </w:p>
    <w:p w14:paraId="16BBCECF" w14:textId="4CE79888" w:rsidR="00F274C4" w:rsidRPr="00B63FAB"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3"/>
          <w:szCs w:val="23"/>
          <w:lang w:eastAsia="lt-LT"/>
          <w14:ligatures w14:val="none"/>
        </w:rPr>
      </w:pPr>
      <w:r w:rsidRPr="00B63FAB">
        <w:rPr>
          <w:rFonts w:ascii="Times New Roman" w:eastAsia="Arial" w:hAnsi="Times New Roman" w:cs="Times New Roman"/>
          <w:kern w:val="0"/>
          <w:sz w:val="23"/>
          <w:szCs w:val="23"/>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F9A288" w14:textId="77777777" w:rsidR="00F274C4" w:rsidRPr="00B63FAB"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3"/>
          <w:szCs w:val="23"/>
          <w:lang w:eastAsia="lt-LT"/>
          <w14:ligatures w14:val="none"/>
        </w:rPr>
      </w:pPr>
      <w:r w:rsidRPr="00B63FAB">
        <w:rPr>
          <w:rFonts w:ascii="Times New Roman" w:eastAsia="Arial" w:hAnsi="Times New Roman" w:cs="Times New Roman"/>
          <w:kern w:val="0"/>
          <w:sz w:val="23"/>
          <w:szCs w:val="23"/>
          <w:lang w:eastAsia="lt-LT"/>
          <w14:ligatures w14:val="none"/>
        </w:rPr>
        <w:t>sutinku su pirkimo dokumentuose nustatytomis sąlygomis ir procedūromis,</w:t>
      </w:r>
    </w:p>
    <w:p w14:paraId="2CDD1240" w14:textId="77777777" w:rsidR="00F274C4" w:rsidRPr="00B63FAB"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3"/>
          <w:szCs w:val="23"/>
          <w:lang w:eastAsia="lt-LT"/>
          <w14:ligatures w14:val="none"/>
        </w:rPr>
      </w:pPr>
      <w:r w:rsidRPr="00B63FAB">
        <w:rPr>
          <w:rFonts w:ascii="Times New Roman" w:eastAsia="Calibri" w:hAnsi="Times New Roman" w:cs="Times New Roman"/>
          <w:kern w:val="0"/>
          <w:sz w:val="23"/>
          <w:szCs w:val="23"/>
          <w:lang w:eastAsia="lt-LT"/>
          <w14:ligatures w14:val="none"/>
        </w:rPr>
        <w:t>pasiūlymo dokumentuose pateikti duomenys ir informacija yra teisinga ir apima viską, ko reikia tinkamam sutarties įvykdymui;</w:t>
      </w:r>
    </w:p>
    <w:p w14:paraId="235001E5" w14:textId="66D267EB" w:rsidR="00547BC1" w:rsidRPr="00B63FAB" w:rsidRDefault="00547BC1"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3"/>
          <w:szCs w:val="23"/>
          <w:lang w:eastAsia="lt-LT"/>
          <w14:ligatures w14:val="none"/>
        </w:rPr>
      </w:pPr>
      <w:r w:rsidRPr="00B63FAB">
        <w:rPr>
          <w:rFonts w:ascii="Times New Roman" w:eastAsia="Arial" w:hAnsi="Times New Roman" w:cs="Times New Roman"/>
          <w:kern w:val="0"/>
          <w:sz w:val="23"/>
          <w:szCs w:val="23"/>
          <w:lang w:eastAsia="lt-LT"/>
          <w14:ligatures w14:val="none"/>
        </w:rPr>
        <w:t>Suprantame, kad išaiškėjus aukščiau nurodytoms aplinkybėms, būsime pašalinti iš šio Pirkimo ir mūsų pateiktas pasiūlymas bus atmestas</w:t>
      </w:r>
      <w:r w:rsidR="00DA6117" w:rsidRPr="00B63FAB">
        <w:rPr>
          <w:rFonts w:ascii="Times New Roman" w:eastAsia="Arial" w:hAnsi="Times New Roman" w:cs="Times New Roman"/>
          <w:kern w:val="0"/>
          <w:sz w:val="23"/>
          <w:szCs w:val="23"/>
          <w:lang w:eastAsia="lt-LT"/>
          <w14:ligatures w14:val="none"/>
        </w:rPr>
        <w:t>;</w:t>
      </w:r>
    </w:p>
    <w:p w14:paraId="3811E8BB" w14:textId="2229BB24" w:rsidR="00F274C4" w:rsidRPr="005B6678"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3"/>
          <w:szCs w:val="23"/>
          <w:lang w:eastAsia="lt-LT"/>
          <w14:ligatures w14:val="none"/>
        </w:rPr>
      </w:pPr>
      <w:r w:rsidRPr="00B63FAB">
        <w:rPr>
          <w:rFonts w:ascii="Times New Roman" w:eastAsia="Arial" w:hAnsi="Times New Roman" w:cs="Times New Roman"/>
          <w:kern w:val="0"/>
          <w:sz w:val="23"/>
          <w:szCs w:val="23"/>
          <w:lang w:eastAsia="lt-LT"/>
          <w14:ligatures w14:val="none"/>
        </w:rPr>
        <w:t xml:space="preserve">pasiūlymas galioja </w:t>
      </w:r>
      <w:r w:rsidR="00EB23F4" w:rsidRPr="00B63FAB">
        <w:rPr>
          <w:rFonts w:ascii="Times New Roman" w:eastAsia="Arial" w:hAnsi="Times New Roman" w:cs="Times New Roman"/>
          <w:kern w:val="0"/>
          <w:sz w:val="23"/>
          <w:szCs w:val="23"/>
          <w:lang w:eastAsia="lt-LT"/>
          <w14:ligatures w14:val="none"/>
        </w:rPr>
        <w:t xml:space="preserve">3 mėn. </w:t>
      </w:r>
      <w:r w:rsidRPr="00B63FAB">
        <w:rPr>
          <w:rFonts w:ascii="Times New Roman" w:eastAsia="Arial" w:hAnsi="Times New Roman" w:cs="Times New Roman"/>
          <w:iCs/>
          <w:kern w:val="0"/>
          <w:sz w:val="23"/>
          <w:szCs w:val="23"/>
          <w:lang w:eastAsia="lt-LT"/>
          <w14:ligatures w14:val="none"/>
        </w:rPr>
        <w:t>nuo pasiūlymų pateikimo galutinio termino pabaigos.</w:t>
      </w:r>
    </w:p>
    <w:p w14:paraId="3698229F" w14:textId="77777777" w:rsidR="005B6678" w:rsidRPr="00B67199" w:rsidRDefault="005B6678" w:rsidP="005B6678">
      <w:pPr>
        <w:numPr>
          <w:ilvl w:val="0"/>
          <w:numId w:val="2"/>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B67199">
        <w:rPr>
          <w:rFonts w:ascii="Times New Roman" w:eastAsia="Arial" w:hAnsi="Times New Roman" w:cs="Times New Roman"/>
          <w:sz w:val="24"/>
          <w:szCs w:val="24"/>
          <w:lang w:eastAsia="lt-LT"/>
        </w:rPr>
        <w:t xml:space="preserve">neturime </w:t>
      </w:r>
      <w:r w:rsidRPr="00B67199">
        <w:rPr>
          <w:rFonts w:ascii="Times New Roman" w:eastAsia="Calibri" w:hAnsi="Times New Roman" w:cs="Times New Roman"/>
          <w:iCs/>
          <w:sz w:val="24"/>
          <w:szCs w:val="24"/>
        </w:rPr>
        <w:t>Mažos vertės pirkimų tvarkos aprašo 9</w:t>
      </w:r>
      <w:r w:rsidRPr="00B67199">
        <w:rPr>
          <w:rFonts w:ascii="Times New Roman" w:eastAsia="Calibri" w:hAnsi="Times New Roman" w:cs="Times New Roman"/>
          <w:iCs/>
          <w:sz w:val="24"/>
          <w:szCs w:val="24"/>
          <w:vertAlign w:val="superscript"/>
        </w:rPr>
        <w:t xml:space="preserve">2  </w:t>
      </w:r>
      <w:r w:rsidRPr="00B67199">
        <w:rPr>
          <w:rFonts w:ascii="Times New Roman" w:eastAsia="Calibri" w:hAnsi="Times New Roman" w:cs="Times New Roman"/>
          <w:iCs/>
          <w:sz w:val="24"/>
          <w:szCs w:val="24"/>
        </w:rPr>
        <w:t>p. nustatyto pašalinimo pagrindo.</w:t>
      </w:r>
    </w:p>
    <w:p w14:paraId="5BA07AE9" w14:textId="77777777" w:rsidR="005B6678" w:rsidRPr="00B63FAB" w:rsidRDefault="005B6678" w:rsidP="005B6678">
      <w:pPr>
        <w:tabs>
          <w:tab w:val="left" w:pos="851"/>
        </w:tabs>
        <w:spacing w:after="0" w:line="240" w:lineRule="auto"/>
        <w:ind w:left="567"/>
        <w:contextualSpacing/>
        <w:jc w:val="both"/>
        <w:rPr>
          <w:rFonts w:ascii="Times New Roman" w:eastAsia="Arial" w:hAnsi="Times New Roman" w:cs="Times New Roman"/>
          <w:kern w:val="0"/>
          <w:sz w:val="23"/>
          <w:szCs w:val="23"/>
          <w:lang w:eastAsia="lt-LT"/>
          <w14:ligatures w14:val="none"/>
        </w:rPr>
      </w:pPr>
    </w:p>
    <w:p w14:paraId="7CF5B34E" w14:textId="78ECBFED" w:rsidR="004D5CC3" w:rsidRPr="00B63FAB" w:rsidRDefault="004D5CC3" w:rsidP="004D5CC3">
      <w:pPr>
        <w:spacing w:after="0" w:line="240" w:lineRule="auto"/>
        <w:contextualSpacing/>
        <w:jc w:val="both"/>
        <w:rPr>
          <w:rFonts w:ascii="Times New Roman" w:eastAsia="Arial" w:hAnsi="Times New Roman" w:cs="Times New Roman"/>
          <w:kern w:val="0"/>
          <w:lang w:eastAsia="lt-LT"/>
          <w14:ligatures w14:val="none"/>
        </w:rPr>
      </w:pPr>
    </w:p>
    <w:p w14:paraId="2D8BEC66" w14:textId="44BF96FD" w:rsidR="004D5CC3" w:rsidRPr="00B63FAB" w:rsidRDefault="000013DB" w:rsidP="000013DB">
      <w:pPr>
        <w:tabs>
          <w:tab w:val="left" w:pos="8898"/>
        </w:tabs>
        <w:spacing w:after="0" w:line="240" w:lineRule="auto"/>
        <w:contextualSpacing/>
        <w:jc w:val="both"/>
        <w:rPr>
          <w:rFonts w:ascii="Times New Roman" w:eastAsia="Arial" w:hAnsi="Times New Roman" w:cs="Times New Roman"/>
          <w:kern w:val="0"/>
          <w:lang w:eastAsia="lt-LT"/>
          <w14:ligatures w14:val="none"/>
        </w:rPr>
      </w:pPr>
      <w:r w:rsidRPr="00B63FAB">
        <w:rPr>
          <w:rFonts w:ascii="Times New Roman" w:eastAsia="Arial" w:hAnsi="Times New Roman" w:cs="Times New Roman"/>
          <w:kern w:val="0"/>
          <w:lang w:eastAsia="lt-LT"/>
          <w14:ligatures w14:val="none"/>
        </w:rPr>
        <w:tab/>
      </w:r>
    </w:p>
    <w:tbl>
      <w:tblPr>
        <w:tblW w:w="9644" w:type="dxa"/>
        <w:tblInd w:w="-5" w:type="dxa"/>
        <w:tblLook w:val="04A0" w:firstRow="1" w:lastRow="0" w:firstColumn="1" w:lastColumn="0" w:noHBand="0" w:noVBand="1"/>
      </w:tblPr>
      <w:tblGrid>
        <w:gridCol w:w="3874"/>
        <w:gridCol w:w="611"/>
        <w:gridCol w:w="1996"/>
        <w:gridCol w:w="707"/>
        <w:gridCol w:w="2456"/>
      </w:tblGrid>
      <w:tr w:rsidR="004D5CC3" w:rsidRPr="00011A83" w14:paraId="4837D799" w14:textId="77777777" w:rsidTr="000013DB">
        <w:trPr>
          <w:trHeight w:val="186"/>
        </w:trPr>
        <w:tc>
          <w:tcPr>
            <w:tcW w:w="3874" w:type="dxa"/>
            <w:tcBorders>
              <w:top w:val="single" w:sz="4" w:space="0" w:color="000000"/>
            </w:tcBorders>
          </w:tcPr>
          <w:p w14:paraId="17200018" w14:textId="77777777" w:rsidR="004D5CC3" w:rsidRPr="00B63FAB"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r w:rsidRPr="00B63FAB">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B0642C" w14:textId="77777777" w:rsidR="004D5CC3" w:rsidRPr="00B63FAB"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26FFC274" w14:textId="77777777" w:rsidR="004D5CC3" w:rsidRPr="00B63FAB"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B63FAB">
              <w:rPr>
                <w:rFonts w:ascii="Times New Roman" w:eastAsia="Arial" w:hAnsi="Times New Roman" w:cs="Times New Roman"/>
                <w:i/>
                <w:kern w:val="0"/>
                <w:sz w:val="24"/>
                <w:szCs w:val="24"/>
                <w:vertAlign w:val="superscript"/>
                <w:lang w:eastAsia="lt-LT"/>
                <w14:ligatures w14:val="none"/>
              </w:rPr>
              <w:t>(Parašas)</w:t>
            </w:r>
          </w:p>
        </w:tc>
        <w:tc>
          <w:tcPr>
            <w:tcW w:w="707" w:type="dxa"/>
          </w:tcPr>
          <w:p w14:paraId="3CD3A725" w14:textId="77777777" w:rsidR="004D5CC3" w:rsidRPr="00B63FAB"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2456" w:type="dxa"/>
            <w:tcBorders>
              <w:top w:val="single" w:sz="4" w:space="0" w:color="000000"/>
            </w:tcBorders>
          </w:tcPr>
          <w:p w14:paraId="1EC00977"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B63FAB">
              <w:rPr>
                <w:rFonts w:ascii="Times New Roman" w:eastAsia="Arial" w:hAnsi="Times New Roman" w:cs="Times New Roman"/>
                <w:i/>
                <w:kern w:val="0"/>
                <w:sz w:val="24"/>
                <w:szCs w:val="24"/>
                <w:vertAlign w:val="superscript"/>
                <w:lang w:eastAsia="lt-LT"/>
                <w14:ligatures w14:val="none"/>
              </w:rPr>
              <w:t>(Vardas, pavardė)</w:t>
            </w:r>
          </w:p>
        </w:tc>
      </w:tr>
      <w:bookmarkEnd w:id="1"/>
    </w:tbl>
    <w:p w14:paraId="2FF74FF2" w14:textId="5C07C628" w:rsidR="00F274C4" w:rsidRDefault="00F274C4" w:rsidP="004D5CC3">
      <w:pPr>
        <w:rPr>
          <w:rFonts w:ascii="Times New Roman" w:hAnsi="Times New Roman" w:cs="Times New Roman"/>
          <w:sz w:val="24"/>
          <w:szCs w:val="24"/>
        </w:rPr>
      </w:pPr>
    </w:p>
    <w:sectPr w:rsidR="00F274C4" w:rsidSect="00993A3C">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Bold">
    <w:altName w:val="Cambria"/>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867A3A"/>
    <w:multiLevelType w:val="multilevel"/>
    <w:tmpl w:val="77F8EA62"/>
    <w:lvl w:ilvl="0">
      <w:start w:val="1"/>
      <w:numFmt w:val="decimal"/>
      <w:lvlText w:val="%1."/>
      <w:lvlJc w:val="left"/>
      <w:pPr>
        <w:ind w:left="1070" w:hanging="360"/>
      </w:pPr>
      <w:rPr>
        <w:i w:val="0"/>
        <w:sz w:val="24"/>
        <w:szCs w:val="24"/>
      </w:rPr>
    </w:lvl>
    <w:lvl w:ilvl="1">
      <w:start w:val="1"/>
      <w:numFmt w:val="decimal"/>
      <w:lvlText w:val="%1.%2."/>
      <w:lvlJc w:val="left"/>
      <w:pPr>
        <w:ind w:left="1391" w:hanging="540"/>
      </w:pPr>
      <w:rPr>
        <w:sz w:val="24"/>
        <w:szCs w:val="24"/>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64E3DEC"/>
    <w:multiLevelType w:val="hybridMultilevel"/>
    <w:tmpl w:val="0A9C7A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23864C1"/>
    <w:multiLevelType w:val="multilevel"/>
    <w:tmpl w:val="FFC0F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DA2D40"/>
    <w:multiLevelType w:val="multilevel"/>
    <w:tmpl w:val="77F8EA62"/>
    <w:lvl w:ilvl="0">
      <w:start w:val="1"/>
      <w:numFmt w:val="decimal"/>
      <w:lvlText w:val="%1."/>
      <w:lvlJc w:val="left"/>
      <w:pPr>
        <w:ind w:left="928" w:hanging="360"/>
      </w:pPr>
      <w:rPr>
        <w:i w:val="0"/>
        <w:sz w:val="24"/>
        <w:szCs w:val="24"/>
      </w:rPr>
    </w:lvl>
    <w:lvl w:ilvl="1">
      <w:start w:val="1"/>
      <w:numFmt w:val="decimal"/>
      <w:lvlText w:val="%1.%2."/>
      <w:lvlJc w:val="left"/>
      <w:pPr>
        <w:ind w:left="1249" w:hanging="540"/>
      </w:pPr>
      <w:rPr>
        <w:sz w:val="24"/>
        <w:szCs w:val="24"/>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598634531">
    <w:abstractNumId w:val="4"/>
  </w:num>
  <w:num w:numId="2" w16cid:durableId="2016106812">
    <w:abstractNumId w:val="0"/>
  </w:num>
  <w:num w:numId="3" w16cid:durableId="1451631103">
    <w:abstractNumId w:val="5"/>
  </w:num>
  <w:num w:numId="4" w16cid:durableId="1253853532">
    <w:abstractNumId w:val="6"/>
  </w:num>
  <w:num w:numId="5" w16cid:durableId="1053626642">
    <w:abstractNumId w:val="3"/>
  </w:num>
  <w:num w:numId="6" w16cid:durableId="559706835">
    <w:abstractNumId w:val="2"/>
  </w:num>
  <w:num w:numId="7" w16cid:durableId="1768043283">
    <w:abstractNumId w:val="7"/>
  </w:num>
  <w:num w:numId="8" w16cid:durableId="1217542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C4"/>
    <w:rsid w:val="000013DB"/>
    <w:rsid w:val="000B6386"/>
    <w:rsid w:val="000E74CA"/>
    <w:rsid w:val="001028D5"/>
    <w:rsid w:val="00105658"/>
    <w:rsid w:val="001453DD"/>
    <w:rsid w:val="00157419"/>
    <w:rsid w:val="00187C40"/>
    <w:rsid w:val="001911E8"/>
    <w:rsid w:val="002060FD"/>
    <w:rsid w:val="00236BFC"/>
    <w:rsid w:val="00245CF0"/>
    <w:rsid w:val="00245D07"/>
    <w:rsid w:val="00273739"/>
    <w:rsid w:val="00285878"/>
    <w:rsid w:val="00295B6C"/>
    <w:rsid w:val="002B49BF"/>
    <w:rsid w:val="002D52F0"/>
    <w:rsid w:val="00305B53"/>
    <w:rsid w:val="00351A8D"/>
    <w:rsid w:val="003608B9"/>
    <w:rsid w:val="003813DC"/>
    <w:rsid w:val="003902AD"/>
    <w:rsid w:val="003C6279"/>
    <w:rsid w:val="003C7C1D"/>
    <w:rsid w:val="00417712"/>
    <w:rsid w:val="004277DF"/>
    <w:rsid w:val="00492085"/>
    <w:rsid w:val="004C1A0B"/>
    <w:rsid w:val="004D5CC3"/>
    <w:rsid w:val="005443DB"/>
    <w:rsid w:val="00546EDA"/>
    <w:rsid w:val="00547BC1"/>
    <w:rsid w:val="005B0361"/>
    <w:rsid w:val="005B6678"/>
    <w:rsid w:val="005C27E9"/>
    <w:rsid w:val="006160D6"/>
    <w:rsid w:val="006230F9"/>
    <w:rsid w:val="00626344"/>
    <w:rsid w:val="006768FB"/>
    <w:rsid w:val="00681BF1"/>
    <w:rsid w:val="00684123"/>
    <w:rsid w:val="00697915"/>
    <w:rsid w:val="006A2325"/>
    <w:rsid w:val="006E1ABF"/>
    <w:rsid w:val="007306A9"/>
    <w:rsid w:val="00734490"/>
    <w:rsid w:val="0075101C"/>
    <w:rsid w:val="0076104D"/>
    <w:rsid w:val="0076786A"/>
    <w:rsid w:val="00771A16"/>
    <w:rsid w:val="007943C9"/>
    <w:rsid w:val="007E3120"/>
    <w:rsid w:val="007E75C7"/>
    <w:rsid w:val="00841962"/>
    <w:rsid w:val="008600C6"/>
    <w:rsid w:val="00860483"/>
    <w:rsid w:val="008953DF"/>
    <w:rsid w:val="00895ECC"/>
    <w:rsid w:val="008E03A7"/>
    <w:rsid w:val="00911F88"/>
    <w:rsid w:val="00930437"/>
    <w:rsid w:val="00952FFC"/>
    <w:rsid w:val="00954796"/>
    <w:rsid w:val="00982D59"/>
    <w:rsid w:val="0098328E"/>
    <w:rsid w:val="00990095"/>
    <w:rsid w:val="00993A3C"/>
    <w:rsid w:val="009A3BB7"/>
    <w:rsid w:val="00A03266"/>
    <w:rsid w:val="00A22D0F"/>
    <w:rsid w:val="00A26860"/>
    <w:rsid w:val="00A82DF0"/>
    <w:rsid w:val="00AA1006"/>
    <w:rsid w:val="00AC5840"/>
    <w:rsid w:val="00B63FAB"/>
    <w:rsid w:val="00B83E4E"/>
    <w:rsid w:val="00B8741A"/>
    <w:rsid w:val="00BB45DA"/>
    <w:rsid w:val="00BC07FF"/>
    <w:rsid w:val="00BC1B04"/>
    <w:rsid w:val="00BE46E1"/>
    <w:rsid w:val="00BF2EF0"/>
    <w:rsid w:val="00C033D2"/>
    <w:rsid w:val="00C12D18"/>
    <w:rsid w:val="00C15D09"/>
    <w:rsid w:val="00C34230"/>
    <w:rsid w:val="00C37196"/>
    <w:rsid w:val="00C84F16"/>
    <w:rsid w:val="00CB560B"/>
    <w:rsid w:val="00CC765F"/>
    <w:rsid w:val="00CE18F7"/>
    <w:rsid w:val="00CF5844"/>
    <w:rsid w:val="00D066DD"/>
    <w:rsid w:val="00D24DA8"/>
    <w:rsid w:val="00D91113"/>
    <w:rsid w:val="00DA41AA"/>
    <w:rsid w:val="00DA6117"/>
    <w:rsid w:val="00E02DF3"/>
    <w:rsid w:val="00E31123"/>
    <w:rsid w:val="00E576CD"/>
    <w:rsid w:val="00E9333C"/>
    <w:rsid w:val="00EB23F4"/>
    <w:rsid w:val="00EB53A5"/>
    <w:rsid w:val="00EC5199"/>
    <w:rsid w:val="00EC7F37"/>
    <w:rsid w:val="00ED0E54"/>
    <w:rsid w:val="00F227D5"/>
    <w:rsid w:val="00F274C4"/>
    <w:rsid w:val="00F56E47"/>
    <w:rsid w:val="00F71BB6"/>
    <w:rsid w:val="00F73C6B"/>
    <w:rsid w:val="00FA4508"/>
    <w:rsid w:val="00FC42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D9AA"/>
  <w15:chartTrackingRefBased/>
  <w15:docId w15:val="{E86EC30F-2A23-4E81-BCF2-EBD525B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4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F274C4"/>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rsid w:val="00F274C4"/>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417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prastasis"/>
    <w:rsid w:val="0076786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HTMLiankstoformatuotas">
    <w:name w:val="HTML Preformatted"/>
    <w:basedOn w:val="prastasis"/>
    <w:link w:val="HTMLiankstoformatuotasDiagrama"/>
    <w:uiPriority w:val="99"/>
    <w:semiHidden/>
    <w:unhideWhenUsed/>
    <w:rsid w:val="000013D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013DB"/>
    <w:rPr>
      <w:rFonts w:ascii="Consolas" w:hAnsi="Consolas"/>
      <w:sz w:val="20"/>
      <w:szCs w:val="20"/>
    </w:rPr>
  </w:style>
  <w:style w:type="character" w:customStyle="1" w:styleId="fontstyle01">
    <w:name w:val="fontstyle01"/>
    <w:basedOn w:val="Numatytasispastraiposriftas"/>
    <w:rsid w:val="007306A9"/>
    <w:rPr>
      <w:rFonts w:ascii="Bold" w:hAnsi="Bold" w:hint="default"/>
      <w:b/>
      <w:bCs/>
      <w:i w:val="0"/>
      <w:iCs w:val="0"/>
      <w:color w:val="16365C"/>
      <w:sz w:val="28"/>
      <w:szCs w:val="28"/>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rsid w:val="00C15D09"/>
    <w:rPr>
      <w:rFonts w:ascii="Times New Roman" w:eastAsia="Calibri" w:hAnsi="Times New Roman" w:cs="Times New Roman"/>
      <w:kern w:val="0"/>
      <w:sz w:val="24"/>
      <w14:ligatures w14:val="none"/>
    </w:rPr>
  </w:style>
  <w:style w:type="paragraph" w:styleId="Betarp">
    <w:name w:val="No Spacing"/>
    <w:uiPriority w:val="1"/>
    <w:qFormat/>
    <w:rsid w:val="00C12D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5335">
      <w:bodyDiv w:val="1"/>
      <w:marLeft w:val="0"/>
      <w:marRight w:val="0"/>
      <w:marTop w:val="0"/>
      <w:marBottom w:val="0"/>
      <w:divBdr>
        <w:top w:val="none" w:sz="0" w:space="0" w:color="auto"/>
        <w:left w:val="none" w:sz="0" w:space="0" w:color="auto"/>
        <w:bottom w:val="none" w:sz="0" w:space="0" w:color="auto"/>
        <w:right w:val="none" w:sz="0" w:space="0" w:color="auto"/>
      </w:divBdr>
    </w:div>
    <w:div w:id="172652136">
      <w:bodyDiv w:val="1"/>
      <w:marLeft w:val="0"/>
      <w:marRight w:val="0"/>
      <w:marTop w:val="0"/>
      <w:marBottom w:val="0"/>
      <w:divBdr>
        <w:top w:val="none" w:sz="0" w:space="0" w:color="auto"/>
        <w:left w:val="none" w:sz="0" w:space="0" w:color="auto"/>
        <w:bottom w:val="none" w:sz="0" w:space="0" w:color="auto"/>
        <w:right w:val="none" w:sz="0" w:space="0" w:color="auto"/>
      </w:divBdr>
    </w:div>
    <w:div w:id="214203410">
      <w:bodyDiv w:val="1"/>
      <w:marLeft w:val="0"/>
      <w:marRight w:val="0"/>
      <w:marTop w:val="0"/>
      <w:marBottom w:val="0"/>
      <w:divBdr>
        <w:top w:val="none" w:sz="0" w:space="0" w:color="auto"/>
        <w:left w:val="none" w:sz="0" w:space="0" w:color="auto"/>
        <w:bottom w:val="none" w:sz="0" w:space="0" w:color="auto"/>
        <w:right w:val="none" w:sz="0" w:space="0" w:color="auto"/>
      </w:divBdr>
    </w:div>
    <w:div w:id="271673707">
      <w:bodyDiv w:val="1"/>
      <w:marLeft w:val="0"/>
      <w:marRight w:val="0"/>
      <w:marTop w:val="0"/>
      <w:marBottom w:val="0"/>
      <w:divBdr>
        <w:top w:val="none" w:sz="0" w:space="0" w:color="auto"/>
        <w:left w:val="none" w:sz="0" w:space="0" w:color="auto"/>
        <w:bottom w:val="none" w:sz="0" w:space="0" w:color="auto"/>
        <w:right w:val="none" w:sz="0" w:space="0" w:color="auto"/>
      </w:divBdr>
    </w:div>
    <w:div w:id="1678996524">
      <w:bodyDiv w:val="1"/>
      <w:marLeft w:val="0"/>
      <w:marRight w:val="0"/>
      <w:marTop w:val="0"/>
      <w:marBottom w:val="0"/>
      <w:divBdr>
        <w:top w:val="none" w:sz="0" w:space="0" w:color="auto"/>
        <w:left w:val="none" w:sz="0" w:space="0" w:color="auto"/>
        <w:bottom w:val="none" w:sz="0" w:space="0" w:color="auto"/>
        <w:right w:val="none" w:sz="0" w:space="0" w:color="auto"/>
      </w:divBdr>
    </w:div>
    <w:div w:id="1874268697">
      <w:bodyDiv w:val="1"/>
      <w:marLeft w:val="0"/>
      <w:marRight w:val="0"/>
      <w:marTop w:val="0"/>
      <w:marBottom w:val="0"/>
      <w:divBdr>
        <w:top w:val="none" w:sz="0" w:space="0" w:color="auto"/>
        <w:left w:val="none" w:sz="0" w:space="0" w:color="auto"/>
        <w:bottom w:val="none" w:sz="0" w:space="0" w:color="auto"/>
        <w:right w:val="none" w:sz="0" w:space="0" w:color="auto"/>
      </w:divBdr>
    </w:div>
    <w:div w:id="1887452599">
      <w:bodyDiv w:val="1"/>
      <w:marLeft w:val="0"/>
      <w:marRight w:val="0"/>
      <w:marTop w:val="0"/>
      <w:marBottom w:val="0"/>
      <w:divBdr>
        <w:top w:val="none" w:sz="0" w:space="0" w:color="auto"/>
        <w:left w:val="none" w:sz="0" w:space="0" w:color="auto"/>
        <w:bottom w:val="none" w:sz="0" w:space="0" w:color="auto"/>
        <w:right w:val="none" w:sz="0" w:space="0" w:color="auto"/>
      </w:divBdr>
    </w:div>
    <w:div w:id="20698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6541</Words>
  <Characters>3729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Aušra Kontrimienė</cp:lastModifiedBy>
  <cp:revision>15</cp:revision>
  <dcterms:created xsi:type="dcterms:W3CDTF">2025-09-24T12:55:00Z</dcterms:created>
  <dcterms:modified xsi:type="dcterms:W3CDTF">2025-11-11T07:37:00Z</dcterms:modified>
</cp:coreProperties>
</file>