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6A79" w14:textId="7DE7CB1E" w:rsidR="00540F8A" w:rsidRDefault="00540F8A" w:rsidP="004212EB">
      <w:pPr>
        <w:tabs>
          <w:tab w:val="left" w:pos="1304"/>
          <w:tab w:val="left" w:pos="1457"/>
          <w:tab w:val="left" w:pos="1604"/>
          <w:tab w:val="left" w:pos="1757"/>
        </w:tabs>
        <w:autoSpaceDE w:val="0"/>
        <w:autoSpaceDN w:val="0"/>
        <w:adjustRightInd w:val="0"/>
        <w:spacing w:after="0" w:line="240" w:lineRule="auto"/>
        <w:rPr>
          <w:rFonts w:ascii="Times New Roman" w:hAnsi="Times New Roman" w:cs="Times New Roman"/>
          <w:b/>
          <w:iCs/>
          <w:sz w:val="24"/>
          <w:szCs w:val="24"/>
        </w:rPr>
      </w:pPr>
      <w:bookmarkStart w:id="0" w:name="_Hlk26538859"/>
      <w:r>
        <w:rPr>
          <w:rFonts w:ascii="Times New Roman" w:hAnsi="Times New Roman" w:cs="Times New Roman"/>
          <w:sz w:val="24"/>
          <w:szCs w:val="24"/>
        </w:rPr>
        <w:t xml:space="preserve">                                      </w:t>
      </w:r>
    </w:p>
    <w:p w14:paraId="77CB7DA6" w14:textId="0D6DDAA0" w:rsidR="00426A41" w:rsidRDefault="00426A41" w:rsidP="0065627D">
      <w:pPr>
        <w:tabs>
          <w:tab w:val="left" w:pos="567"/>
        </w:tabs>
        <w:spacing w:after="0" w:line="240" w:lineRule="auto"/>
        <w:jc w:val="center"/>
        <w:rPr>
          <w:rFonts w:ascii="Times New Roman" w:hAnsi="Times New Roman" w:cs="Times New Roman"/>
          <w:b/>
          <w:sz w:val="24"/>
          <w:szCs w:val="24"/>
        </w:rPr>
      </w:pPr>
      <w:r w:rsidRPr="001E1990">
        <w:rPr>
          <w:rFonts w:ascii="Times New Roman" w:hAnsi="Times New Roman" w:cs="Times New Roman"/>
          <w:b/>
          <w:sz w:val="24"/>
          <w:szCs w:val="24"/>
        </w:rPr>
        <w:t>PASLAUGŲ</w:t>
      </w:r>
      <w:r w:rsidR="0065627D">
        <w:rPr>
          <w:rFonts w:ascii="Times New Roman" w:hAnsi="Times New Roman" w:cs="Times New Roman"/>
          <w:b/>
          <w:sz w:val="24"/>
          <w:szCs w:val="24"/>
        </w:rPr>
        <w:t xml:space="preserve"> TEIKIMO </w:t>
      </w:r>
      <w:r w:rsidRPr="001E1990">
        <w:rPr>
          <w:rFonts w:ascii="Times New Roman" w:hAnsi="Times New Roman" w:cs="Times New Roman"/>
          <w:b/>
          <w:sz w:val="24"/>
          <w:szCs w:val="24"/>
        </w:rPr>
        <w:t>SUTARTI</w:t>
      </w:r>
      <w:r w:rsidR="0065627D">
        <w:rPr>
          <w:rFonts w:ascii="Times New Roman" w:hAnsi="Times New Roman" w:cs="Times New Roman"/>
          <w:b/>
          <w:sz w:val="24"/>
          <w:szCs w:val="24"/>
        </w:rPr>
        <w:t>S</w:t>
      </w:r>
    </w:p>
    <w:p w14:paraId="567AE4C6" w14:textId="30EEC00E" w:rsidR="0065627D" w:rsidRDefault="0065627D" w:rsidP="0065627D">
      <w:pPr>
        <w:tabs>
          <w:tab w:val="left" w:pos="567"/>
        </w:tabs>
        <w:spacing w:after="0" w:line="240" w:lineRule="auto"/>
        <w:jc w:val="center"/>
        <w:rPr>
          <w:rFonts w:ascii="Times New Roman" w:hAnsi="Times New Roman" w:cs="Times New Roman"/>
          <w:b/>
          <w:iCs/>
          <w:sz w:val="24"/>
          <w:szCs w:val="24"/>
        </w:rPr>
      </w:pPr>
      <w:r w:rsidRPr="001E1990">
        <w:rPr>
          <w:rFonts w:ascii="Times New Roman" w:hAnsi="Times New Roman" w:cs="Times New Roman"/>
          <w:b/>
          <w:iCs/>
          <w:sz w:val="24"/>
          <w:szCs w:val="24"/>
        </w:rPr>
        <w:t xml:space="preserve">ANYKŠČIŲ </w:t>
      </w:r>
      <w:r w:rsidR="00D3052D">
        <w:rPr>
          <w:rFonts w:ascii="Times New Roman" w:hAnsi="Times New Roman" w:cs="Times New Roman"/>
          <w:b/>
          <w:iCs/>
          <w:sz w:val="24"/>
          <w:szCs w:val="24"/>
        </w:rPr>
        <w:t>SENIŪNIJOS</w:t>
      </w:r>
      <w:r w:rsidRPr="001E1990">
        <w:rPr>
          <w:rFonts w:ascii="Times New Roman" w:hAnsi="Times New Roman" w:cs="Times New Roman"/>
          <w:b/>
          <w:iCs/>
          <w:sz w:val="24"/>
          <w:szCs w:val="24"/>
        </w:rPr>
        <w:t xml:space="preserve"> VIETINĖS REIKŠMĖS </w:t>
      </w:r>
      <w:r w:rsidR="00D0104D">
        <w:rPr>
          <w:rFonts w:ascii="Times New Roman" w:hAnsi="Times New Roman" w:cs="Times New Roman"/>
          <w:b/>
          <w:iCs/>
          <w:sz w:val="24"/>
          <w:szCs w:val="24"/>
        </w:rPr>
        <w:t xml:space="preserve"> </w:t>
      </w:r>
      <w:r w:rsidRPr="001E1990">
        <w:rPr>
          <w:rFonts w:ascii="Times New Roman" w:hAnsi="Times New Roman" w:cs="Times New Roman"/>
          <w:b/>
          <w:iCs/>
          <w:sz w:val="24"/>
          <w:szCs w:val="24"/>
        </w:rPr>
        <w:t>KELIŲ, GATVIŲ PRIEŽIŪR</w:t>
      </w:r>
      <w:r>
        <w:rPr>
          <w:rFonts w:ascii="Times New Roman" w:hAnsi="Times New Roman" w:cs="Times New Roman"/>
          <w:b/>
          <w:iCs/>
          <w:sz w:val="24"/>
          <w:szCs w:val="24"/>
        </w:rPr>
        <w:t xml:space="preserve">A </w:t>
      </w:r>
      <w:r w:rsidRPr="001E1990">
        <w:rPr>
          <w:rFonts w:ascii="Times New Roman" w:hAnsi="Times New Roman" w:cs="Times New Roman"/>
          <w:b/>
          <w:iCs/>
          <w:sz w:val="24"/>
          <w:szCs w:val="24"/>
        </w:rPr>
        <w:t xml:space="preserve"> ŽIEMOS SEZONO METU</w:t>
      </w:r>
    </w:p>
    <w:p w14:paraId="4CDAA5B0" w14:textId="46935463" w:rsidR="00D0104D" w:rsidRPr="001E1990" w:rsidRDefault="00D0104D" w:rsidP="0065627D">
      <w:pPr>
        <w:tabs>
          <w:tab w:val="left" w:pos="567"/>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Nr.</w:t>
      </w:r>
      <w:r w:rsidR="00071AC3">
        <w:rPr>
          <w:rFonts w:ascii="Times New Roman" w:hAnsi="Times New Roman" w:cs="Times New Roman"/>
          <w:b/>
          <w:iCs/>
          <w:sz w:val="24"/>
          <w:szCs w:val="24"/>
        </w:rPr>
        <w:t xml:space="preserve"> </w:t>
      </w:r>
    </w:p>
    <w:p w14:paraId="0A46220E" w14:textId="77777777" w:rsidR="009626BF" w:rsidRPr="001E1990" w:rsidRDefault="009626BF" w:rsidP="00611B73">
      <w:pPr>
        <w:spacing w:after="0" w:line="240" w:lineRule="auto"/>
        <w:jc w:val="center"/>
        <w:rPr>
          <w:rFonts w:ascii="Times New Roman" w:hAnsi="Times New Roman" w:cs="Times New Roman"/>
          <w:b/>
          <w:sz w:val="24"/>
          <w:szCs w:val="24"/>
        </w:rPr>
      </w:pPr>
    </w:p>
    <w:p w14:paraId="1EB9D1D5" w14:textId="332E61CC" w:rsidR="009626BF" w:rsidRDefault="00433937" w:rsidP="00611B73">
      <w:pPr>
        <w:spacing w:after="0" w:line="240" w:lineRule="auto"/>
        <w:jc w:val="center"/>
        <w:rPr>
          <w:rFonts w:ascii="Times New Roman" w:hAnsi="Times New Roman" w:cs="Times New Roman"/>
          <w:sz w:val="24"/>
          <w:szCs w:val="24"/>
        </w:rPr>
      </w:pPr>
      <w:r w:rsidRPr="001E1990">
        <w:rPr>
          <w:rFonts w:ascii="Times New Roman" w:hAnsi="Times New Roman" w:cs="Times New Roman"/>
          <w:sz w:val="24"/>
          <w:szCs w:val="24"/>
        </w:rPr>
        <w:t>202</w:t>
      </w:r>
      <w:r w:rsidR="003E4E13">
        <w:rPr>
          <w:rFonts w:ascii="Times New Roman" w:hAnsi="Times New Roman" w:cs="Times New Roman"/>
          <w:sz w:val="24"/>
          <w:szCs w:val="24"/>
        </w:rPr>
        <w:t>5</w:t>
      </w:r>
      <w:r w:rsidR="009626BF" w:rsidRPr="001E1990">
        <w:rPr>
          <w:rFonts w:ascii="Times New Roman" w:hAnsi="Times New Roman" w:cs="Times New Roman"/>
          <w:sz w:val="24"/>
          <w:szCs w:val="24"/>
        </w:rPr>
        <w:t xml:space="preserve"> m. _________</w:t>
      </w:r>
      <w:r w:rsidR="00F536EF">
        <w:rPr>
          <w:rFonts w:ascii="Times New Roman" w:hAnsi="Times New Roman" w:cs="Times New Roman"/>
          <w:sz w:val="24"/>
          <w:szCs w:val="24"/>
        </w:rPr>
        <w:t xml:space="preserve"> </w:t>
      </w:r>
      <w:r w:rsidR="00D0104D">
        <w:rPr>
          <w:rFonts w:ascii="Times New Roman" w:hAnsi="Times New Roman" w:cs="Times New Roman"/>
          <w:sz w:val="24"/>
          <w:szCs w:val="24"/>
        </w:rPr>
        <w:t xml:space="preserve"> </w:t>
      </w:r>
      <w:r w:rsidR="00F536EF">
        <w:rPr>
          <w:rFonts w:ascii="Times New Roman" w:hAnsi="Times New Roman" w:cs="Times New Roman"/>
          <w:sz w:val="24"/>
          <w:szCs w:val="24"/>
        </w:rPr>
        <w:t xml:space="preserve"> </w:t>
      </w:r>
      <w:r w:rsidR="009626BF" w:rsidRPr="001E1990">
        <w:rPr>
          <w:rFonts w:ascii="Times New Roman" w:hAnsi="Times New Roman" w:cs="Times New Roman"/>
          <w:sz w:val="24"/>
          <w:szCs w:val="24"/>
        </w:rPr>
        <w:t xml:space="preserve"> mėn. __</w:t>
      </w:r>
      <w:r w:rsidR="00D0104D">
        <w:rPr>
          <w:rFonts w:ascii="Times New Roman" w:hAnsi="Times New Roman" w:cs="Times New Roman"/>
          <w:sz w:val="24"/>
          <w:szCs w:val="24"/>
        </w:rPr>
        <w:t xml:space="preserve"> </w:t>
      </w:r>
      <w:r w:rsidR="00F536EF">
        <w:rPr>
          <w:rFonts w:ascii="Times New Roman" w:hAnsi="Times New Roman" w:cs="Times New Roman"/>
          <w:sz w:val="24"/>
          <w:szCs w:val="24"/>
        </w:rPr>
        <w:t xml:space="preserve">  </w:t>
      </w:r>
      <w:r w:rsidR="009626BF" w:rsidRPr="001E1990">
        <w:rPr>
          <w:rFonts w:ascii="Times New Roman" w:hAnsi="Times New Roman" w:cs="Times New Roman"/>
          <w:sz w:val="24"/>
          <w:szCs w:val="24"/>
        </w:rPr>
        <w:t>d.</w:t>
      </w:r>
    </w:p>
    <w:p w14:paraId="5D87713C" w14:textId="13B564F5" w:rsidR="00D0104D" w:rsidRPr="001E1990" w:rsidRDefault="00D0104D" w:rsidP="00611B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Anykščiai</w:t>
      </w:r>
    </w:p>
    <w:p w14:paraId="7B65BBB5" w14:textId="77777777" w:rsidR="0076574C" w:rsidRPr="001E1990" w:rsidRDefault="0076574C" w:rsidP="00611B73">
      <w:pPr>
        <w:spacing w:after="0" w:line="240" w:lineRule="auto"/>
        <w:ind w:firstLine="567"/>
        <w:jc w:val="both"/>
        <w:rPr>
          <w:rFonts w:ascii="Times New Roman" w:hAnsi="Times New Roman" w:cs="Times New Roman"/>
          <w:b/>
          <w:sz w:val="24"/>
          <w:szCs w:val="24"/>
          <w:lang w:eastAsia="ar-SA"/>
        </w:rPr>
      </w:pPr>
    </w:p>
    <w:p w14:paraId="707268EA" w14:textId="72906ED8" w:rsidR="003E4E13" w:rsidRPr="001E1990" w:rsidRDefault="003E4E13" w:rsidP="003E4E13">
      <w:pPr>
        <w:spacing w:after="0" w:line="240" w:lineRule="auto"/>
        <w:ind w:firstLine="567"/>
        <w:jc w:val="both"/>
        <w:rPr>
          <w:rFonts w:ascii="Times New Roman" w:hAnsi="Times New Roman" w:cs="Times New Roman"/>
          <w:sz w:val="24"/>
          <w:szCs w:val="24"/>
        </w:rPr>
      </w:pPr>
    </w:p>
    <w:p w14:paraId="229D0B3E" w14:textId="6220E18D" w:rsidR="003E4E13" w:rsidRPr="0084178D" w:rsidRDefault="003E4E13" w:rsidP="00DD7021">
      <w:pPr>
        <w:spacing w:after="0" w:line="240" w:lineRule="auto"/>
        <w:ind w:firstLine="680"/>
        <w:contextualSpacing/>
        <w:jc w:val="both"/>
        <w:rPr>
          <w:rFonts w:ascii="Times New Roman" w:hAnsi="Times New Roman" w:cs="Times New Roman"/>
          <w:sz w:val="24"/>
          <w:szCs w:val="24"/>
        </w:rPr>
      </w:pPr>
      <w:r w:rsidRPr="0084178D">
        <w:rPr>
          <w:rFonts w:ascii="Times New Roman" w:hAnsi="Times New Roman" w:cs="Times New Roman"/>
          <w:b/>
          <w:sz w:val="24"/>
          <w:szCs w:val="24"/>
        </w:rPr>
        <w:t xml:space="preserve">Anykščių rajono savivaldybės administracija, </w:t>
      </w:r>
      <w:r w:rsidRPr="0084178D">
        <w:rPr>
          <w:rFonts w:ascii="Times New Roman" w:hAnsi="Times New Roman" w:cs="Times New Roman"/>
          <w:sz w:val="24"/>
          <w:szCs w:val="24"/>
        </w:rPr>
        <w:t xml:space="preserve">atstovaujama Anykščių rajono savivaldybės administracijos direktorės </w:t>
      </w:r>
      <w:r w:rsidR="00DD7021">
        <w:rPr>
          <w:rFonts w:ascii="Times New Roman" w:hAnsi="Times New Roman" w:cs="Times New Roman"/>
          <w:b/>
          <w:bCs/>
          <w:sz w:val="24"/>
          <w:szCs w:val="24"/>
        </w:rPr>
        <w:t xml:space="preserve">Vilmos </w:t>
      </w:r>
      <w:proofErr w:type="spellStart"/>
      <w:r w:rsidR="00DD7021">
        <w:rPr>
          <w:rFonts w:ascii="Times New Roman" w:hAnsi="Times New Roman" w:cs="Times New Roman"/>
          <w:b/>
          <w:bCs/>
          <w:sz w:val="24"/>
          <w:szCs w:val="24"/>
        </w:rPr>
        <w:t>Vilkickaitės</w:t>
      </w:r>
      <w:proofErr w:type="spellEnd"/>
      <w:r w:rsidRPr="0084178D">
        <w:rPr>
          <w:rFonts w:ascii="Times New Roman" w:hAnsi="Times New Roman" w:cs="Times New Roman"/>
          <w:sz w:val="24"/>
          <w:szCs w:val="24"/>
        </w:rPr>
        <w:t xml:space="preserve">, veikiančios pagal Lietuvos Respublikos vietos savivaldos įstatymą (toliau - </w:t>
      </w:r>
      <w:r w:rsidRPr="0084178D">
        <w:rPr>
          <w:rFonts w:ascii="Times New Roman" w:hAnsi="Times New Roman" w:cs="Times New Roman"/>
          <w:b/>
          <w:sz w:val="24"/>
          <w:szCs w:val="24"/>
        </w:rPr>
        <w:t>Užsakovas</w:t>
      </w:r>
      <w:r w:rsidRPr="0084178D">
        <w:rPr>
          <w:rFonts w:ascii="Times New Roman" w:hAnsi="Times New Roman" w:cs="Times New Roman"/>
          <w:sz w:val="24"/>
          <w:szCs w:val="24"/>
        </w:rPr>
        <w:t xml:space="preserve">) </w:t>
      </w:r>
      <w:r w:rsidRPr="006964F8">
        <w:rPr>
          <w:rFonts w:ascii="Times New Roman" w:hAnsi="Times New Roman" w:cs="Times New Roman"/>
          <w:sz w:val="24"/>
          <w:szCs w:val="24"/>
        </w:rPr>
        <w:t xml:space="preserve">ir </w:t>
      </w:r>
      <w:r>
        <w:rPr>
          <w:rFonts w:ascii="Times New Roman" w:hAnsi="Times New Roman" w:cs="Times New Roman"/>
          <w:sz w:val="24"/>
          <w:szCs w:val="24"/>
        </w:rPr>
        <w:t>...................</w:t>
      </w:r>
      <w:r w:rsidRPr="006964F8">
        <w:rPr>
          <w:rFonts w:ascii="Times New Roman" w:hAnsi="Times New Roman" w:cs="Times New Roman"/>
          <w:sz w:val="24"/>
          <w:szCs w:val="24"/>
        </w:rPr>
        <w:t>, atstovaujamas direktoriaus</w:t>
      </w:r>
      <w:r>
        <w:rPr>
          <w:rFonts w:ascii="Times New Roman" w:hAnsi="Times New Roman" w:cs="Times New Roman"/>
          <w:sz w:val="24"/>
          <w:szCs w:val="24"/>
        </w:rPr>
        <w:t xml:space="preserve"> ...........................</w:t>
      </w:r>
      <w:r w:rsidRPr="006964F8">
        <w:rPr>
          <w:rFonts w:ascii="Times New Roman" w:hAnsi="Times New Roman" w:cs="Times New Roman"/>
          <w:sz w:val="24"/>
          <w:szCs w:val="24"/>
        </w:rPr>
        <w:t xml:space="preserve">, veikiančio pagal įmonės įstatus, (toliau – </w:t>
      </w:r>
      <w:r w:rsidRPr="006964F8">
        <w:rPr>
          <w:rFonts w:ascii="Times New Roman" w:hAnsi="Times New Roman" w:cs="Times New Roman"/>
          <w:b/>
          <w:bCs/>
          <w:sz w:val="24"/>
          <w:szCs w:val="24"/>
        </w:rPr>
        <w:t>Paslaugų teikėjas</w:t>
      </w:r>
      <w:r w:rsidRPr="006964F8">
        <w:rPr>
          <w:rFonts w:ascii="Times New Roman" w:hAnsi="Times New Roman" w:cs="Times New Roman"/>
          <w:sz w:val="24"/>
          <w:szCs w:val="24"/>
        </w:rPr>
        <w:t>),</w:t>
      </w:r>
      <w:r w:rsidRPr="0084178D">
        <w:rPr>
          <w:rFonts w:ascii="Times New Roman" w:hAnsi="Times New Roman" w:cs="Times New Roman"/>
          <w:sz w:val="24"/>
          <w:szCs w:val="24"/>
        </w:rPr>
        <w:t xml:space="preserve"> sudarėme šią sutartį (toliau – Sutartis). Toliau šioje Sutartyje abu kartu šią sutartį pasirašę subjektai vadinami „Šalimis“, o kiekvienas atskirai – „Šalimi“.</w:t>
      </w:r>
    </w:p>
    <w:p w14:paraId="6A8FC58D" w14:textId="7DC50B02" w:rsidR="00426A41" w:rsidRPr="001E1990" w:rsidRDefault="00426A41" w:rsidP="00AB2ED9">
      <w:pPr>
        <w:tabs>
          <w:tab w:val="left" w:pos="567"/>
        </w:tabs>
        <w:spacing w:after="0" w:line="240" w:lineRule="auto"/>
        <w:jc w:val="both"/>
        <w:rPr>
          <w:rFonts w:ascii="Times New Roman" w:hAnsi="Times New Roman" w:cs="Times New Roman"/>
          <w:iCs/>
          <w:sz w:val="24"/>
          <w:szCs w:val="24"/>
        </w:rPr>
      </w:pPr>
    </w:p>
    <w:p w14:paraId="6168E15F" w14:textId="77777777" w:rsidR="002D6313" w:rsidRPr="001E1990" w:rsidRDefault="002D6313" w:rsidP="00BE47E1">
      <w:pPr>
        <w:spacing w:after="0" w:line="240" w:lineRule="auto"/>
        <w:contextualSpacing/>
        <w:jc w:val="both"/>
        <w:rPr>
          <w:rFonts w:ascii="Times New Roman" w:hAnsi="Times New Roman" w:cs="Times New Roman"/>
          <w:sz w:val="24"/>
          <w:szCs w:val="24"/>
        </w:rPr>
      </w:pPr>
    </w:p>
    <w:p w14:paraId="2CE1E04A" w14:textId="77777777" w:rsidR="001E1990" w:rsidRDefault="001E1990" w:rsidP="002E304E">
      <w:pPr>
        <w:pStyle w:val="Sraopastraipa"/>
        <w:numPr>
          <w:ilvl w:val="0"/>
          <w:numId w:val="14"/>
        </w:numPr>
        <w:spacing w:after="0" w:line="240" w:lineRule="auto"/>
        <w:jc w:val="center"/>
        <w:outlineLvl w:val="0"/>
        <w:rPr>
          <w:rFonts w:ascii="Times New Roman" w:hAnsi="Times New Roman" w:cs="Times New Roman"/>
          <w:b/>
          <w:sz w:val="24"/>
          <w:szCs w:val="24"/>
        </w:rPr>
      </w:pPr>
      <w:r w:rsidRPr="001E1990">
        <w:rPr>
          <w:rFonts w:ascii="Times New Roman" w:hAnsi="Times New Roman" w:cs="Times New Roman"/>
          <w:b/>
          <w:sz w:val="24"/>
          <w:szCs w:val="24"/>
        </w:rPr>
        <w:t>SUTARTIES DALYKAS</w:t>
      </w:r>
      <w:r>
        <w:rPr>
          <w:rFonts w:ascii="Times New Roman" w:hAnsi="Times New Roman" w:cs="Times New Roman"/>
          <w:b/>
          <w:sz w:val="24"/>
          <w:szCs w:val="24"/>
        </w:rPr>
        <w:t xml:space="preserve">     </w:t>
      </w:r>
    </w:p>
    <w:p w14:paraId="4F7CEB22" w14:textId="5AE20B8C" w:rsidR="00426A41" w:rsidRPr="001E1990" w:rsidRDefault="001E1990" w:rsidP="00F34542">
      <w:pPr>
        <w:pStyle w:val="Sraopastraipa"/>
        <w:spacing w:after="0" w:line="240" w:lineRule="auto"/>
        <w:ind w:left="0" w:firstLine="567"/>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p>
    <w:p w14:paraId="210691C4" w14:textId="43D9DE43" w:rsidR="00F34542" w:rsidRPr="008E6025" w:rsidRDefault="00F34542" w:rsidP="00DD7021">
      <w:pPr>
        <w:pStyle w:val="Sraopastraipa"/>
        <w:widowControl w:val="0"/>
        <w:numPr>
          <w:ilvl w:val="1"/>
          <w:numId w:val="14"/>
        </w:numPr>
        <w:autoSpaceDE w:val="0"/>
        <w:autoSpaceDN w:val="0"/>
        <w:adjustRightInd w:val="0"/>
        <w:spacing w:after="0" w:line="240" w:lineRule="auto"/>
        <w:ind w:left="0" w:firstLine="680"/>
        <w:jc w:val="both"/>
        <w:rPr>
          <w:rFonts w:ascii="Times New Roman" w:eastAsia="Calibri" w:hAnsi="Times New Roman" w:cs="Times New Roman"/>
          <w:sz w:val="24"/>
          <w:szCs w:val="24"/>
          <w:lang w:eastAsia="ar-SA"/>
        </w:rPr>
      </w:pPr>
      <w:r w:rsidRPr="008E6025">
        <w:rPr>
          <w:rFonts w:ascii="Times New Roman" w:eastAsia="Calibri" w:hAnsi="Times New Roman" w:cs="Times New Roman"/>
          <w:sz w:val="24"/>
          <w:szCs w:val="24"/>
          <w:lang w:eastAsia="ar-SA"/>
        </w:rPr>
        <w:t xml:space="preserve">Vadovaujantis šioje Sutartyje ir </w:t>
      </w:r>
      <w:r w:rsidR="008E6025" w:rsidRPr="008E6025">
        <w:rPr>
          <w:rFonts w:ascii="Times New Roman" w:eastAsia="Calibri" w:hAnsi="Times New Roman" w:cs="Times New Roman"/>
          <w:sz w:val="24"/>
          <w:szCs w:val="24"/>
          <w:lang w:eastAsia="ar-SA"/>
        </w:rPr>
        <w:t xml:space="preserve">Sutarties priedu Nr. 1 </w:t>
      </w:r>
      <w:r w:rsidR="008E6025" w:rsidRPr="008E6025">
        <w:rPr>
          <w:rFonts w:ascii="Times New Roman" w:hAnsi="Times New Roman" w:cs="Times New Roman"/>
          <w:sz w:val="24"/>
          <w:szCs w:val="24"/>
        </w:rPr>
        <w:t>,,</w:t>
      </w:r>
      <w:r w:rsidR="008E6025" w:rsidRPr="008E6025">
        <w:rPr>
          <w:rFonts w:ascii="Times New Roman" w:hAnsi="Times New Roman" w:cs="Times New Roman"/>
          <w:iCs/>
          <w:sz w:val="24"/>
          <w:szCs w:val="24"/>
        </w:rPr>
        <w:t>Anykščių seniūnijos vietinės reikšmės kelių, gatvių priežiūros žiemos sezono metu</w:t>
      </w:r>
      <w:r w:rsidR="008E6025" w:rsidRPr="008E6025">
        <w:rPr>
          <w:rFonts w:ascii="Times New Roman" w:hAnsi="Times New Roman" w:cs="Times New Roman"/>
          <w:bCs/>
          <w:sz w:val="24"/>
          <w:szCs w:val="24"/>
        </w:rPr>
        <w:t xml:space="preserve"> </w:t>
      </w:r>
      <w:r w:rsidR="008E6025" w:rsidRPr="008E6025">
        <w:rPr>
          <w:rFonts w:ascii="Times New Roman" w:hAnsi="Times New Roman" w:cs="Times New Roman"/>
          <w:sz w:val="24"/>
          <w:szCs w:val="24"/>
        </w:rPr>
        <w:t xml:space="preserve">techninė specifikacija (užduotis)“ </w:t>
      </w:r>
      <w:r w:rsidRPr="008E6025">
        <w:rPr>
          <w:rFonts w:ascii="Times New Roman" w:eastAsia="Calibri" w:hAnsi="Times New Roman" w:cs="Times New Roman"/>
          <w:sz w:val="24"/>
          <w:szCs w:val="24"/>
          <w:lang w:eastAsia="ar-SA"/>
        </w:rPr>
        <w:t>(toliau - Priedas Nr. 1) nustatytomis sąlygomis ir tvarka, Paslaugų teikėjas įsipareigoja teikti</w:t>
      </w:r>
      <w:r w:rsidR="00426A41" w:rsidRPr="008E6025">
        <w:rPr>
          <w:rFonts w:ascii="Times New Roman" w:hAnsi="Times New Roman" w:cs="Times New Roman"/>
          <w:sz w:val="24"/>
          <w:szCs w:val="24"/>
        </w:rPr>
        <w:t xml:space="preserve"> </w:t>
      </w:r>
      <w:r w:rsidR="00AB2ED9" w:rsidRPr="008E6025">
        <w:rPr>
          <w:rFonts w:ascii="Times New Roman" w:hAnsi="Times New Roman" w:cs="Times New Roman"/>
          <w:iCs/>
          <w:sz w:val="24"/>
          <w:szCs w:val="24"/>
        </w:rPr>
        <w:t xml:space="preserve">Anykščių </w:t>
      </w:r>
      <w:r w:rsidR="0021483E" w:rsidRPr="008E6025">
        <w:rPr>
          <w:rFonts w:ascii="Times New Roman" w:hAnsi="Times New Roman" w:cs="Times New Roman"/>
          <w:iCs/>
          <w:sz w:val="24"/>
          <w:szCs w:val="24"/>
        </w:rPr>
        <w:t>seniūnijos</w:t>
      </w:r>
      <w:r w:rsidR="000975AA" w:rsidRPr="008E6025">
        <w:rPr>
          <w:rFonts w:ascii="Times New Roman" w:hAnsi="Times New Roman" w:cs="Times New Roman"/>
          <w:iCs/>
          <w:sz w:val="24"/>
          <w:szCs w:val="24"/>
        </w:rPr>
        <w:t xml:space="preserve"> </w:t>
      </w:r>
      <w:r w:rsidR="00AB2ED9" w:rsidRPr="008E6025">
        <w:rPr>
          <w:rFonts w:ascii="Times New Roman" w:hAnsi="Times New Roman" w:cs="Times New Roman"/>
          <w:iCs/>
          <w:sz w:val="24"/>
          <w:szCs w:val="24"/>
        </w:rPr>
        <w:t>vietinės reikšmės kelių, gatvių priežiūr</w:t>
      </w:r>
      <w:r w:rsidR="00BF70FC" w:rsidRPr="008E6025">
        <w:rPr>
          <w:rFonts w:ascii="Times New Roman" w:hAnsi="Times New Roman" w:cs="Times New Roman"/>
          <w:iCs/>
          <w:sz w:val="24"/>
          <w:szCs w:val="24"/>
        </w:rPr>
        <w:t>os</w:t>
      </w:r>
      <w:r w:rsidR="00AB2ED9" w:rsidRPr="008E6025">
        <w:rPr>
          <w:rFonts w:ascii="Times New Roman" w:hAnsi="Times New Roman" w:cs="Times New Roman"/>
          <w:iCs/>
          <w:sz w:val="24"/>
          <w:szCs w:val="24"/>
        </w:rPr>
        <w:t xml:space="preserve"> žiemos sezono metu</w:t>
      </w:r>
      <w:r w:rsidR="00426A41" w:rsidRPr="008E6025">
        <w:rPr>
          <w:rFonts w:ascii="Times New Roman" w:hAnsi="Times New Roman" w:cs="Times New Roman"/>
          <w:bCs/>
          <w:sz w:val="24"/>
          <w:szCs w:val="24"/>
        </w:rPr>
        <w:t xml:space="preserve"> </w:t>
      </w:r>
      <w:r w:rsidR="00426A41" w:rsidRPr="008E6025">
        <w:rPr>
          <w:rFonts w:ascii="Times New Roman" w:hAnsi="Times New Roman" w:cs="Times New Roman"/>
          <w:sz w:val="24"/>
          <w:szCs w:val="24"/>
        </w:rPr>
        <w:t>paslaug</w:t>
      </w:r>
      <w:r w:rsidRPr="008E6025">
        <w:rPr>
          <w:rFonts w:ascii="Times New Roman" w:hAnsi="Times New Roman" w:cs="Times New Roman"/>
          <w:sz w:val="24"/>
          <w:szCs w:val="24"/>
        </w:rPr>
        <w:t>as</w:t>
      </w:r>
      <w:r w:rsidR="00426A41" w:rsidRPr="008E6025">
        <w:rPr>
          <w:rFonts w:ascii="Times New Roman" w:hAnsi="Times New Roman" w:cs="Times New Roman"/>
          <w:sz w:val="24"/>
          <w:szCs w:val="24"/>
        </w:rPr>
        <w:t xml:space="preserve"> (</w:t>
      </w:r>
      <w:r w:rsidR="00426A41" w:rsidRPr="008E6025">
        <w:rPr>
          <w:rFonts w:ascii="Times New Roman" w:hAnsi="Times New Roman" w:cs="Times New Roman"/>
          <w:bCs/>
          <w:sz w:val="24"/>
          <w:szCs w:val="24"/>
        </w:rPr>
        <w:t>toliau – Paslaugos</w:t>
      </w:r>
      <w:r w:rsidR="00E85E89" w:rsidRPr="008E6025">
        <w:rPr>
          <w:rFonts w:ascii="Times New Roman" w:hAnsi="Times New Roman" w:cs="Times New Roman"/>
          <w:sz w:val="24"/>
          <w:szCs w:val="24"/>
        </w:rPr>
        <w:t>)</w:t>
      </w:r>
      <w:r w:rsidRPr="008E6025">
        <w:rPr>
          <w:rFonts w:ascii="Times New Roman" w:hAnsi="Times New Roman" w:cs="Times New Roman"/>
          <w:sz w:val="24"/>
          <w:szCs w:val="24"/>
        </w:rPr>
        <w:t>,</w:t>
      </w:r>
      <w:r w:rsidRPr="008E6025">
        <w:rPr>
          <w:rFonts w:ascii="Times New Roman" w:eastAsia="Calibri" w:hAnsi="Times New Roman" w:cs="Times New Roman"/>
          <w:sz w:val="24"/>
          <w:szCs w:val="24"/>
          <w:lang w:eastAsia="ar-SA"/>
        </w:rPr>
        <w:t xml:space="preserve"> o Užsakovas įsipareigoja Sutarties 3 skyriuje nustatyta tvarka apmokėti už kokybiškai ir laiku suteiktas Paslaugas pagal Paslaugų teikėjo pasiūlytus įkainius, nurodytus</w:t>
      </w:r>
      <w:r w:rsidR="002E1451" w:rsidRPr="008E6025">
        <w:rPr>
          <w:rFonts w:ascii="Times New Roman" w:eastAsia="Calibri" w:hAnsi="Times New Roman" w:cs="Times New Roman"/>
          <w:sz w:val="24"/>
          <w:szCs w:val="24"/>
          <w:lang w:eastAsia="ar-SA"/>
        </w:rPr>
        <w:t xml:space="preserve"> Sutarties Priede Nr. 2.</w:t>
      </w:r>
      <w:r w:rsidRPr="008E6025">
        <w:rPr>
          <w:rFonts w:ascii="Times New Roman" w:eastAsia="Calibri" w:hAnsi="Times New Roman" w:cs="Times New Roman"/>
          <w:sz w:val="24"/>
          <w:szCs w:val="24"/>
          <w:lang w:eastAsia="ar-SA"/>
        </w:rPr>
        <w:t xml:space="preserve"> </w:t>
      </w:r>
      <w:r w:rsidR="002E1451" w:rsidRPr="008E6025">
        <w:rPr>
          <w:rFonts w:ascii="Times New Roman" w:hAnsi="Times New Roman" w:cs="Times New Roman"/>
          <w:sz w:val="24"/>
          <w:szCs w:val="24"/>
        </w:rPr>
        <w:t xml:space="preserve">„Paslaugos teikėjo pasiūlymas dėl viešojo pirkimo  </w:t>
      </w:r>
      <w:r w:rsidR="002E1451" w:rsidRPr="008E6025">
        <w:rPr>
          <w:rFonts w:ascii="Times New Roman" w:hAnsi="Times New Roman" w:cs="Times New Roman"/>
          <w:iCs/>
          <w:sz w:val="24"/>
          <w:szCs w:val="24"/>
        </w:rPr>
        <w:t>Anykščių seniūnijos vietinės reikšmės kelių, gatvių priežiūra žiemos sezono metu</w:t>
      </w:r>
      <w:r w:rsidR="002E1451" w:rsidRPr="008E6025">
        <w:rPr>
          <w:rFonts w:ascii="Times New Roman" w:hAnsi="Times New Roman" w:cs="Times New Roman"/>
          <w:sz w:val="24"/>
          <w:szCs w:val="24"/>
        </w:rPr>
        <w:t xml:space="preserve">“ </w:t>
      </w:r>
      <w:r w:rsidR="002E1451" w:rsidRPr="008E6025">
        <w:rPr>
          <w:rFonts w:ascii="Times New Roman" w:eastAsia="Calibri" w:hAnsi="Times New Roman" w:cs="Times New Roman"/>
          <w:sz w:val="24"/>
          <w:szCs w:val="24"/>
          <w:lang w:eastAsia="ar-SA"/>
        </w:rPr>
        <w:t>( toliau - Priedas Nr. 2).</w:t>
      </w:r>
    </w:p>
    <w:p w14:paraId="10B81DB3" w14:textId="6403A7CF" w:rsidR="00F34542" w:rsidRPr="008E6025" w:rsidRDefault="00F34542" w:rsidP="00DD7021">
      <w:pPr>
        <w:widowControl w:val="0"/>
        <w:numPr>
          <w:ilvl w:val="1"/>
          <w:numId w:val="14"/>
        </w:numPr>
        <w:tabs>
          <w:tab w:val="left" w:pos="426"/>
          <w:tab w:val="left" w:pos="709"/>
        </w:tabs>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lang w:eastAsia="ar-SA"/>
        </w:rPr>
      </w:pPr>
      <w:r w:rsidRPr="008E6025">
        <w:rPr>
          <w:rFonts w:ascii="Times New Roman" w:eastAsia="Times New Roman" w:hAnsi="Times New Roman" w:cs="Times New Roman"/>
          <w:sz w:val="24"/>
          <w:szCs w:val="24"/>
          <w:lang w:eastAsia="ar-SA"/>
        </w:rPr>
        <w:t xml:space="preserve">Paslaugų savybės, jų teikimo tvarka ir </w:t>
      </w:r>
      <w:r w:rsidRPr="008E6025">
        <w:rPr>
          <w:rFonts w:ascii="Times New Roman" w:eastAsia="Calibri" w:hAnsi="Times New Roman" w:cs="Times New Roman"/>
          <w:sz w:val="24"/>
          <w:szCs w:val="24"/>
          <w:lang w:eastAsia="ar-SA"/>
        </w:rPr>
        <w:t>preliminarios paslaugų apimtys pateiktos Pried</w:t>
      </w:r>
      <w:r w:rsidR="008E6025">
        <w:rPr>
          <w:rFonts w:ascii="Times New Roman" w:eastAsia="Calibri" w:hAnsi="Times New Roman" w:cs="Times New Roman"/>
          <w:sz w:val="24"/>
          <w:szCs w:val="24"/>
          <w:lang w:eastAsia="ar-SA"/>
        </w:rPr>
        <w:t>e</w:t>
      </w:r>
      <w:r w:rsidRPr="008E6025">
        <w:rPr>
          <w:rFonts w:ascii="Times New Roman" w:eastAsia="Calibri" w:hAnsi="Times New Roman" w:cs="Times New Roman"/>
          <w:sz w:val="24"/>
          <w:szCs w:val="24"/>
          <w:lang w:eastAsia="ar-SA"/>
        </w:rPr>
        <w:t xml:space="preserve"> Nr. 1, kuri</w:t>
      </w:r>
      <w:r w:rsidR="008E6025">
        <w:rPr>
          <w:rFonts w:ascii="Times New Roman" w:eastAsia="Calibri" w:hAnsi="Times New Roman" w:cs="Times New Roman"/>
          <w:sz w:val="24"/>
          <w:szCs w:val="24"/>
          <w:lang w:eastAsia="ar-SA"/>
        </w:rPr>
        <w:t>s</w:t>
      </w:r>
      <w:r w:rsidRPr="008E6025">
        <w:rPr>
          <w:rFonts w:ascii="Times New Roman" w:eastAsia="Calibri" w:hAnsi="Times New Roman" w:cs="Times New Roman"/>
          <w:sz w:val="24"/>
          <w:szCs w:val="24"/>
          <w:lang w:eastAsia="ar-SA"/>
        </w:rPr>
        <w:t xml:space="preserve"> </w:t>
      </w:r>
      <w:r w:rsidRPr="008E6025">
        <w:rPr>
          <w:rFonts w:ascii="Times New Roman" w:eastAsia="Times New Roman" w:hAnsi="Times New Roman" w:cs="Times New Roman"/>
          <w:sz w:val="24"/>
          <w:szCs w:val="24"/>
          <w:lang w:eastAsia="ar-SA"/>
        </w:rPr>
        <w:t>yra neatskiriama šios Sutarties dalis.</w:t>
      </w:r>
    </w:p>
    <w:p w14:paraId="12E192E4" w14:textId="7A57E74D" w:rsidR="00426A41" w:rsidRPr="008E6025" w:rsidRDefault="00426A41" w:rsidP="00DD7021">
      <w:pPr>
        <w:pStyle w:val="Sraopastraipa"/>
        <w:widowControl w:val="0"/>
        <w:numPr>
          <w:ilvl w:val="1"/>
          <w:numId w:val="14"/>
        </w:numPr>
        <w:tabs>
          <w:tab w:val="left" w:pos="851"/>
          <w:tab w:val="left" w:pos="993"/>
        </w:tabs>
        <w:autoSpaceDE w:val="0"/>
        <w:autoSpaceDN w:val="0"/>
        <w:adjustRightInd w:val="0"/>
        <w:spacing w:after="0" w:line="240" w:lineRule="auto"/>
        <w:ind w:left="0" w:firstLine="680"/>
        <w:jc w:val="both"/>
        <w:rPr>
          <w:rFonts w:ascii="Times New Roman" w:eastAsia="Calibri" w:hAnsi="Times New Roman" w:cs="Times New Roman"/>
          <w:sz w:val="24"/>
          <w:szCs w:val="24"/>
          <w:lang w:eastAsia="ar-SA"/>
        </w:rPr>
      </w:pPr>
      <w:r w:rsidRPr="008E6025">
        <w:rPr>
          <w:rFonts w:ascii="Times New Roman" w:hAnsi="Times New Roman" w:cs="Times New Roman"/>
          <w:sz w:val="24"/>
          <w:szCs w:val="24"/>
        </w:rPr>
        <w:t xml:space="preserve"> Paslaug</w:t>
      </w:r>
      <w:r w:rsidR="00F34542" w:rsidRPr="008E6025">
        <w:rPr>
          <w:rFonts w:ascii="Times New Roman" w:hAnsi="Times New Roman" w:cs="Times New Roman"/>
          <w:sz w:val="24"/>
          <w:szCs w:val="24"/>
        </w:rPr>
        <w:t xml:space="preserve">ų teikimo vieta - </w:t>
      </w:r>
      <w:r w:rsidR="000975AA" w:rsidRPr="008E6025">
        <w:rPr>
          <w:rFonts w:ascii="Times New Roman" w:hAnsi="Times New Roman" w:cs="Times New Roman"/>
          <w:i/>
          <w:sz w:val="24"/>
          <w:szCs w:val="24"/>
        </w:rPr>
        <w:t xml:space="preserve">Anykščių </w:t>
      </w:r>
      <w:r w:rsidR="0021483E" w:rsidRPr="008E6025">
        <w:rPr>
          <w:rFonts w:ascii="Times New Roman" w:hAnsi="Times New Roman" w:cs="Times New Roman"/>
          <w:i/>
          <w:sz w:val="24"/>
          <w:szCs w:val="24"/>
        </w:rPr>
        <w:t>seniūnijos</w:t>
      </w:r>
      <w:r w:rsidR="000975AA" w:rsidRPr="008E6025">
        <w:rPr>
          <w:rFonts w:ascii="Times New Roman" w:hAnsi="Times New Roman" w:cs="Times New Roman"/>
          <w:i/>
          <w:sz w:val="24"/>
          <w:szCs w:val="24"/>
        </w:rPr>
        <w:t xml:space="preserve"> teritorijoje.</w:t>
      </w:r>
    </w:p>
    <w:p w14:paraId="6D926DFB" w14:textId="77777777" w:rsidR="00417D18" w:rsidRPr="001E1990" w:rsidRDefault="00417D18" w:rsidP="00BE47E1">
      <w:pPr>
        <w:spacing w:after="0" w:line="240" w:lineRule="auto"/>
        <w:ind w:firstLine="720"/>
        <w:contextualSpacing/>
        <w:jc w:val="both"/>
        <w:rPr>
          <w:rFonts w:ascii="Times New Roman" w:hAnsi="Times New Roman" w:cs="Times New Roman"/>
          <w:sz w:val="24"/>
          <w:szCs w:val="24"/>
        </w:rPr>
      </w:pPr>
    </w:p>
    <w:p w14:paraId="3A51E600" w14:textId="706635F8" w:rsidR="00426A41" w:rsidRDefault="001E1990" w:rsidP="002E304E">
      <w:pPr>
        <w:pStyle w:val="Sraopastraipa"/>
        <w:numPr>
          <w:ilvl w:val="0"/>
          <w:numId w:val="14"/>
        </w:numPr>
        <w:spacing w:after="0" w:line="240" w:lineRule="auto"/>
        <w:jc w:val="center"/>
        <w:outlineLvl w:val="0"/>
        <w:rPr>
          <w:rFonts w:ascii="Times New Roman" w:hAnsi="Times New Roman" w:cs="Times New Roman"/>
          <w:b/>
          <w:sz w:val="24"/>
          <w:szCs w:val="24"/>
        </w:rPr>
      </w:pPr>
      <w:r w:rsidRPr="001E1990">
        <w:rPr>
          <w:rFonts w:ascii="Times New Roman" w:hAnsi="Times New Roman" w:cs="Times New Roman"/>
          <w:b/>
          <w:sz w:val="24"/>
          <w:szCs w:val="24"/>
        </w:rPr>
        <w:t>SUTARTIES GALIOJIMAS, VYKDYMO PRADŽIA, TRUKMĖ</w:t>
      </w:r>
    </w:p>
    <w:p w14:paraId="1C31690D" w14:textId="77777777" w:rsidR="001E1990" w:rsidRPr="008E6556" w:rsidRDefault="001E1990" w:rsidP="001E1990">
      <w:pPr>
        <w:pStyle w:val="Sraopastraipa"/>
        <w:spacing w:after="0" w:line="240" w:lineRule="auto"/>
        <w:outlineLvl w:val="0"/>
        <w:rPr>
          <w:rFonts w:ascii="Times New Roman" w:hAnsi="Times New Roman" w:cs="Times New Roman"/>
          <w:b/>
          <w:sz w:val="24"/>
          <w:szCs w:val="24"/>
        </w:rPr>
      </w:pPr>
    </w:p>
    <w:p w14:paraId="2B130B20" w14:textId="149E8A8B" w:rsidR="008E6556" w:rsidRPr="008E6556" w:rsidRDefault="002F39AE" w:rsidP="00DD7021">
      <w:pPr>
        <w:pStyle w:val="Sraopastraipa"/>
        <w:widowControl w:val="0"/>
        <w:numPr>
          <w:ilvl w:val="1"/>
          <w:numId w:val="14"/>
        </w:numPr>
        <w:tabs>
          <w:tab w:val="left" w:pos="851"/>
          <w:tab w:val="left" w:pos="993"/>
        </w:tabs>
        <w:autoSpaceDE w:val="0"/>
        <w:autoSpaceDN w:val="0"/>
        <w:adjustRightInd w:val="0"/>
        <w:spacing w:after="0" w:line="240" w:lineRule="auto"/>
        <w:ind w:left="0" w:firstLine="680"/>
        <w:jc w:val="both"/>
        <w:rPr>
          <w:rFonts w:ascii="Times New Roman" w:hAnsi="Times New Roman" w:cs="Times New Roman"/>
          <w:sz w:val="24"/>
          <w:szCs w:val="24"/>
        </w:rPr>
      </w:pPr>
      <w:r w:rsidRPr="002F39AE">
        <w:rPr>
          <w:rFonts w:ascii="Times New Roman" w:eastAsia="Times New Roman" w:hAnsi="Times New Roman" w:cs="Times New Roman"/>
          <w:sz w:val="24"/>
          <w:szCs w:val="24"/>
        </w:rPr>
        <w:t>Sutartis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laikoma</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sudaryta</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ir</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įsigalioja,</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kai</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šalys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pasirašo</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sutartį</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ir</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tiekėjas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pateikia</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pirkimo</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dokumentų</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reikalavimus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atitinkantį</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sutarties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įvykdymo</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užtikrinimą</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ir</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galioja</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iki</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visiško</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šalių</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įsipareigojimų</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pagal</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šią</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sutartį</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įvykdymo</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arba</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sutarties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nutraukimo</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dienos.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Jei</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per</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nustatytą</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terminą</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sutarties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įvykdymo</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užtikrinimas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nepateikiamas,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sutartis,</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nepaisant</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to,</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kad</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yra</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pasirašyta</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abiejų</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šalių,</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laikoma</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nesudaryta</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ir</w:t>
      </w:r>
      <w:r w:rsidR="007C2772" w:rsidRPr="008E6556">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neįsigalioja.</w:t>
      </w:r>
    </w:p>
    <w:p w14:paraId="7D2E26E3" w14:textId="19515FC0" w:rsidR="008E6556" w:rsidRPr="008E6556" w:rsidRDefault="002F39AE" w:rsidP="00DD7021">
      <w:pPr>
        <w:pStyle w:val="Sraopastraipa"/>
        <w:widowControl w:val="0"/>
        <w:numPr>
          <w:ilvl w:val="1"/>
          <w:numId w:val="14"/>
        </w:numPr>
        <w:tabs>
          <w:tab w:val="left" w:pos="851"/>
          <w:tab w:val="left" w:pos="993"/>
        </w:tabs>
        <w:autoSpaceDE w:val="0"/>
        <w:autoSpaceDN w:val="0"/>
        <w:adjustRightInd w:val="0"/>
        <w:spacing w:after="0" w:line="240" w:lineRule="auto"/>
        <w:ind w:left="0" w:firstLine="680"/>
        <w:jc w:val="both"/>
        <w:rPr>
          <w:rFonts w:ascii="Times New Roman" w:eastAsia="Times New Roman" w:hAnsi="Times New Roman" w:cs="Times New Roman"/>
          <w:sz w:val="24"/>
          <w:szCs w:val="24"/>
        </w:rPr>
      </w:pPr>
      <w:r w:rsidRPr="002F39AE">
        <w:rPr>
          <w:rFonts w:ascii="Times New Roman" w:eastAsia="Times New Roman" w:hAnsi="Times New Roman" w:cs="Times New Roman"/>
          <w:sz w:val="24"/>
          <w:szCs w:val="24"/>
        </w:rPr>
        <w:t xml:space="preserve"> </w:t>
      </w:r>
      <w:r w:rsidR="008E6556" w:rsidRPr="008E6556">
        <w:rPr>
          <w:rFonts w:ascii="Times New Roman" w:eastAsia="Times New Roman" w:hAnsi="Times New Roman" w:cs="Times New Roman"/>
          <w:sz w:val="24"/>
          <w:szCs w:val="24"/>
        </w:rPr>
        <w:t>Paslaugų</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teikimo</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terminai:</w:t>
      </w:r>
      <w:r w:rsidR="008E6556" w:rsidRPr="008E6556">
        <w:rPr>
          <w:rFonts w:ascii="Times New Roman" w:hAnsi="Times New Roman" w:cs="Times New Roman"/>
          <w:sz w:val="24"/>
          <w:szCs w:val="24"/>
        </w:rPr>
        <w:t xml:space="preserve"> 36 (trisdešimt šešis) </w:t>
      </w:r>
      <w:r w:rsidR="008E6556" w:rsidRPr="008E6556">
        <w:rPr>
          <w:rFonts w:ascii="Times New Roman" w:eastAsia="Times New Roman" w:hAnsi="Times New Roman" w:cs="Times New Roman"/>
          <w:sz w:val="24"/>
          <w:szCs w:val="24"/>
        </w:rPr>
        <w:t>mėn.</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nuo</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sutarties</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įsigaliojimo</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dienos</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(arba</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kol</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bus</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užsakyta</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ir</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išpirkta</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maksimali</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paslaugų</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apimtis,</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bet</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ne</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ilgiau</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 xml:space="preserve">kaip </w:t>
      </w:r>
      <w:r w:rsidR="008E6556" w:rsidRPr="008E6556">
        <w:rPr>
          <w:rFonts w:ascii="Times New Roman" w:hAnsi="Times New Roman" w:cs="Times New Roman"/>
          <w:sz w:val="24"/>
          <w:szCs w:val="24"/>
        </w:rPr>
        <w:t xml:space="preserve">36 </w:t>
      </w:r>
      <w:r w:rsidR="008E6556" w:rsidRPr="008E6556">
        <w:rPr>
          <w:rFonts w:ascii="Times New Roman" w:eastAsia="Times New Roman" w:hAnsi="Times New Roman" w:cs="Times New Roman"/>
          <w:sz w:val="24"/>
          <w:szCs w:val="24"/>
        </w:rPr>
        <w:t>mėn.</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nuo</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sutarties</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įsigaliojimo</w:t>
      </w:r>
      <w:r w:rsidR="008E6556" w:rsidRPr="008E6556">
        <w:rPr>
          <w:rFonts w:ascii="Times New Roman" w:hAnsi="Times New Roman" w:cs="Times New Roman"/>
          <w:sz w:val="24"/>
          <w:szCs w:val="24"/>
        </w:rPr>
        <w:t xml:space="preserve"> </w:t>
      </w:r>
      <w:r w:rsidR="008E6556" w:rsidRPr="008E6556">
        <w:rPr>
          <w:rFonts w:ascii="Times New Roman" w:eastAsia="Times New Roman" w:hAnsi="Times New Roman" w:cs="Times New Roman"/>
          <w:sz w:val="24"/>
          <w:szCs w:val="24"/>
        </w:rPr>
        <w:t>dienos).</w:t>
      </w:r>
    </w:p>
    <w:p w14:paraId="0764E70A" w14:textId="77777777" w:rsidR="008E6556" w:rsidRPr="002F39AE" w:rsidRDefault="008E6556" w:rsidP="00DD7021">
      <w:pPr>
        <w:pStyle w:val="Pagrindinistekstas"/>
        <w:spacing w:after="0" w:line="240" w:lineRule="auto"/>
        <w:ind w:firstLine="680"/>
        <w:jc w:val="both"/>
        <w:rPr>
          <w:szCs w:val="24"/>
        </w:rPr>
      </w:pPr>
    </w:p>
    <w:p w14:paraId="04BB8155" w14:textId="72CB8EE0" w:rsidR="00426A41" w:rsidRPr="001E1990" w:rsidRDefault="001E1990" w:rsidP="002E304E">
      <w:pPr>
        <w:pStyle w:val="Sraopastraipa"/>
        <w:widowControl w:val="0"/>
        <w:numPr>
          <w:ilvl w:val="0"/>
          <w:numId w:val="14"/>
        </w:numPr>
        <w:spacing w:after="0" w:line="240" w:lineRule="auto"/>
        <w:jc w:val="center"/>
        <w:rPr>
          <w:rFonts w:ascii="Times New Roman" w:hAnsi="Times New Roman" w:cs="Times New Roman"/>
          <w:b/>
          <w:sz w:val="24"/>
          <w:szCs w:val="24"/>
        </w:rPr>
      </w:pPr>
      <w:r w:rsidRPr="001E1990">
        <w:rPr>
          <w:rFonts w:ascii="Times New Roman" w:hAnsi="Times New Roman" w:cs="Times New Roman"/>
          <w:b/>
          <w:sz w:val="24"/>
          <w:szCs w:val="24"/>
        </w:rPr>
        <w:t>SUTARTIES KAINA (KAINODAROS TAISYKLĖS) IR MOKĖJIMO SĄLYGOS</w:t>
      </w:r>
    </w:p>
    <w:p w14:paraId="7A23D590" w14:textId="77777777" w:rsidR="00B21BFC" w:rsidRPr="008E6025" w:rsidRDefault="00B21BFC" w:rsidP="00272483">
      <w:pPr>
        <w:pStyle w:val="Sraopastraipa"/>
        <w:widowControl w:val="0"/>
        <w:spacing w:after="0" w:line="240" w:lineRule="auto"/>
        <w:jc w:val="both"/>
        <w:rPr>
          <w:rFonts w:ascii="Times New Roman" w:hAnsi="Times New Roman" w:cs="Times New Roman"/>
          <w:b/>
          <w:sz w:val="24"/>
          <w:szCs w:val="24"/>
        </w:rPr>
      </w:pPr>
    </w:p>
    <w:p w14:paraId="71D9A72B" w14:textId="556F0082" w:rsidR="0097651D" w:rsidRPr="0069264D" w:rsidRDefault="00324321" w:rsidP="0069264D">
      <w:pPr>
        <w:pStyle w:val="Sraopastraipa"/>
        <w:widowControl w:val="0"/>
        <w:numPr>
          <w:ilvl w:val="1"/>
          <w:numId w:val="14"/>
        </w:numPr>
        <w:tabs>
          <w:tab w:val="left" w:pos="993"/>
        </w:tabs>
        <w:autoSpaceDE w:val="0"/>
        <w:autoSpaceDN w:val="0"/>
        <w:adjustRightInd w:val="0"/>
        <w:spacing w:after="0" w:line="240" w:lineRule="auto"/>
        <w:ind w:left="0" w:firstLine="680"/>
        <w:jc w:val="both"/>
        <w:rPr>
          <w:rFonts w:ascii="Times New Roman" w:eastAsia="Calibri" w:hAnsi="Times New Roman" w:cs="Times New Roman"/>
          <w:b/>
          <w:sz w:val="24"/>
          <w:szCs w:val="24"/>
          <w:lang w:eastAsia="ar-SA"/>
        </w:rPr>
      </w:pPr>
      <w:r w:rsidRPr="0069264D">
        <w:rPr>
          <w:rFonts w:ascii="Times New Roman" w:eastAsia="Calibri" w:hAnsi="Times New Roman" w:cs="Times New Roman"/>
          <w:sz w:val="24"/>
          <w:szCs w:val="24"/>
          <w:lang w:eastAsia="ar-SA"/>
        </w:rPr>
        <w:t xml:space="preserve">Šiai Sutarčiai taikoma </w:t>
      </w:r>
      <w:r w:rsidRPr="0069264D">
        <w:rPr>
          <w:rFonts w:ascii="Times New Roman" w:eastAsia="Calibri" w:hAnsi="Times New Roman" w:cs="Times New Roman"/>
          <w:b/>
          <w:sz w:val="24"/>
          <w:szCs w:val="24"/>
          <w:lang w:eastAsia="ar-SA"/>
        </w:rPr>
        <w:t xml:space="preserve">fiksuoto įkainio kainodara. </w:t>
      </w:r>
    </w:p>
    <w:p w14:paraId="4F20D2F3" w14:textId="54674CF0" w:rsidR="00B27378" w:rsidRPr="0069264D" w:rsidRDefault="00324321" w:rsidP="0069264D">
      <w:pPr>
        <w:widowControl w:val="0"/>
        <w:tabs>
          <w:tab w:val="left" w:pos="993"/>
        </w:tabs>
        <w:autoSpaceDE w:val="0"/>
        <w:autoSpaceDN w:val="0"/>
        <w:adjustRightInd w:val="0"/>
        <w:spacing w:after="0" w:line="240" w:lineRule="auto"/>
        <w:ind w:firstLine="680"/>
        <w:contextualSpacing/>
        <w:jc w:val="both"/>
        <w:rPr>
          <w:rFonts w:ascii="Times New Roman" w:eastAsia="Times New Roman" w:hAnsi="Times New Roman" w:cs="Times New Roman"/>
          <w:b/>
          <w:bCs/>
          <w:sz w:val="24"/>
          <w:szCs w:val="24"/>
          <w:lang w:eastAsia="ar-SA"/>
        </w:rPr>
      </w:pPr>
      <w:r w:rsidRPr="0069264D">
        <w:rPr>
          <w:rFonts w:ascii="Times New Roman" w:eastAsia="Times New Roman" w:hAnsi="Times New Roman" w:cs="Times New Roman"/>
          <w:b/>
          <w:sz w:val="24"/>
          <w:szCs w:val="24"/>
          <w:lang w:eastAsia="ar-SA"/>
        </w:rPr>
        <w:t xml:space="preserve">Pradinė Sutarties vertė </w:t>
      </w:r>
      <w:r w:rsidRPr="0069264D">
        <w:rPr>
          <w:rFonts w:ascii="Times New Roman" w:eastAsia="Times New Roman" w:hAnsi="Times New Roman" w:cs="Times New Roman"/>
          <w:sz w:val="24"/>
          <w:szCs w:val="24"/>
          <w:lang w:eastAsia="ar-SA"/>
        </w:rPr>
        <w:t>lygi maksimaliai pirkimui skirtai lėšų sumai</w:t>
      </w:r>
      <w:r w:rsidRPr="0069264D">
        <w:rPr>
          <w:rFonts w:ascii="Times New Roman" w:eastAsia="Times New Roman" w:hAnsi="Times New Roman" w:cs="Times New Roman"/>
          <w:b/>
          <w:sz w:val="24"/>
          <w:szCs w:val="24"/>
          <w:lang w:eastAsia="ar-SA"/>
        </w:rPr>
        <w:t xml:space="preserve"> – </w:t>
      </w:r>
      <w:r w:rsidR="00DD7021" w:rsidRPr="0069264D">
        <w:rPr>
          <w:rFonts w:ascii="Times New Roman" w:eastAsia="Times New Roman" w:hAnsi="Times New Roman" w:cs="Times New Roman"/>
          <w:b/>
          <w:sz w:val="24"/>
          <w:szCs w:val="24"/>
          <w:lang w:eastAsia="ar-SA"/>
        </w:rPr>
        <w:t>200 000,00</w:t>
      </w:r>
      <w:r w:rsidRPr="0069264D">
        <w:rPr>
          <w:rFonts w:ascii="Times New Roman" w:eastAsia="Times New Roman" w:hAnsi="Times New Roman" w:cs="Times New Roman"/>
          <w:b/>
          <w:bCs/>
          <w:sz w:val="24"/>
          <w:szCs w:val="24"/>
          <w:lang w:eastAsia="ar-SA"/>
        </w:rPr>
        <w:t xml:space="preserve"> Eur </w:t>
      </w:r>
      <w:r w:rsidRPr="0069264D">
        <w:rPr>
          <w:rFonts w:ascii="Times New Roman" w:eastAsia="Times New Roman" w:hAnsi="Times New Roman" w:cs="Times New Roman"/>
          <w:sz w:val="24"/>
          <w:szCs w:val="24"/>
          <w:lang w:eastAsia="ar-SA"/>
        </w:rPr>
        <w:t>(</w:t>
      </w:r>
      <w:r w:rsidR="00DD7021" w:rsidRPr="0069264D">
        <w:rPr>
          <w:rFonts w:ascii="Times New Roman" w:eastAsia="Times New Roman" w:hAnsi="Times New Roman" w:cs="Times New Roman"/>
          <w:sz w:val="24"/>
          <w:szCs w:val="24"/>
          <w:lang w:eastAsia="ar-SA"/>
        </w:rPr>
        <w:t xml:space="preserve">du šimtai tūkstančių </w:t>
      </w:r>
      <w:r w:rsidRPr="0069264D">
        <w:rPr>
          <w:rFonts w:ascii="Times New Roman" w:eastAsia="Times New Roman" w:hAnsi="Times New Roman" w:cs="Times New Roman"/>
          <w:sz w:val="24"/>
          <w:szCs w:val="24"/>
          <w:lang w:eastAsia="ar-SA"/>
        </w:rPr>
        <w:t>eurų  00 ct</w:t>
      </w:r>
      <w:r w:rsidRPr="0069264D">
        <w:rPr>
          <w:rFonts w:ascii="Times New Roman" w:eastAsia="Times New Roman" w:hAnsi="Times New Roman" w:cs="Times New Roman"/>
          <w:b/>
          <w:bCs/>
          <w:sz w:val="24"/>
          <w:szCs w:val="24"/>
          <w:lang w:eastAsia="ar-SA"/>
        </w:rPr>
        <w:t>) be PVM</w:t>
      </w:r>
      <w:r w:rsidR="00DD7021" w:rsidRPr="0069264D">
        <w:rPr>
          <w:rFonts w:ascii="Times New Roman" w:eastAsia="Times New Roman" w:hAnsi="Times New Roman" w:cs="Times New Roman"/>
          <w:b/>
          <w:bCs/>
          <w:sz w:val="24"/>
          <w:szCs w:val="24"/>
          <w:lang w:eastAsia="ar-SA"/>
        </w:rPr>
        <w:t xml:space="preserve">. </w:t>
      </w:r>
      <w:r w:rsidRPr="0069264D">
        <w:rPr>
          <w:rFonts w:ascii="Times New Roman" w:eastAsia="Times New Roman" w:hAnsi="Times New Roman" w:cs="Times New Roman"/>
          <w:b/>
          <w:bCs/>
          <w:sz w:val="24"/>
          <w:szCs w:val="24"/>
          <w:lang w:eastAsia="ar-SA"/>
        </w:rPr>
        <w:t xml:space="preserve"> </w:t>
      </w:r>
      <w:r w:rsidRPr="0069264D">
        <w:rPr>
          <w:rFonts w:ascii="Times New Roman" w:eastAsia="Times New Roman" w:hAnsi="Times New Roman" w:cs="Times New Roman"/>
          <w:sz w:val="24"/>
          <w:szCs w:val="24"/>
          <w:lang w:eastAsia="ar-SA"/>
        </w:rPr>
        <w:t xml:space="preserve">Tai yra maksimali lėšų suma, kurią planuojama skirti Sutarties </w:t>
      </w:r>
      <w:r w:rsidR="0097651D" w:rsidRPr="0069264D">
        <w:rPr>
          <w:rFonts w:ascii="Times New Roman" w:eastAsia="Times New Roman" w:hAnsi="Times New Roman" w:cs="Times New Roman"/>
          <w:sz w:val="24"/>
          <w:szCs w:val="24"/>
          <w:lang w:eastAsia="ar-SA"/>
        </w:rPr>
        <w:t>1</w:t>
      </w:r>
      <w:r w:rsidRPr="0069264D">
        <w:rPr>
          <w:rFonts w:ascii="Times New Roman" w:eastAsia="Times New Roman" w:hAnsi="Times New Roman" w:cs="Times New Roman"/>
          <w:sz w:val="24"/>
          <w:szCs w:val="24"/>
          <w:lang w:eastAsia="ar-SA"/>
        </w:rPr>
        <w:t>.1. punkte nurodytų paslaugų įsigijimui. Sutarties kaina, kurią Užsakovas turės mokėti Paslaugos teikėjui priklauso nuo vykdant Sutartį tinkamai atliktų paslaugų apimties.</w:t>
      </w:r>
      <w:r w:rsidR="0097651D" w:rsidRPr="0069264D">
        <w:rPr>
          <w:rFonts w:ascii="Times New Roman" w:eastAsia="Times New Roman" w:hAnsi="Times New Roman" w:cs="Times New Roman"/>
          <w:sz w:val="24"/>
          <w:szCs w:val="24"/>
          <w:lang w:eastAsia="ar-SA"/>
        </w:rPr>
        <w:t xml:space="preserve"> </w:t>
      </w:r>
      <w:r w:rsidR="00E85E89" w:rsidRPr="0069264D">
        <w:rPr>
          <w:rFonts w:ascii="Times New Roman" w:hAnsi="Times New Roman" w:cs="Times New Roman"/>
          <w:sz w:val="24"/>
          <w:szCs w:val="24"/>
        </w:rPr>
        <w:t>Viršijus nustatytą maksimalią Sutarties vertę, Sutarties galiojimas pasibaigia.</w:t>
      </w:r>
    </w:p>
    <w:p w14:paraId="1CA1826D" w14:textId="3D75C415" w:rsidR="00426A41" w:rsidRPr="0069264D" w:rsidRDefault="00B27378" w:rsidP="0069264D">
      <w:pPr>
        <w:widowControl w:val="0"/>
        <w:spacing w:after="0" w:line="240" w:lineRule="auto"/>
        <w:ind w:firstLine="680"/>
        <w:jc w:val="both"/>
        <w:rPr>
          <w:rFonts w:ascii="Times New Roman" w:hAnsi="Times New Roman" w:cs="Times New Roman"/>
          <w:bCs/>
          <w:iCs/>
          <w:sz w:val="24"/>
          <w:szCs w:val="24"/>
        </w:rPr>
      </w:pPr>
      <w:r w:rsidRPr="0069264D">
        <w:rPr>
          <w:rFonts w:ascii="Times New Roman" w:hAnsi="Times New Roman" w:cs="Times New Roman"/>
          <w:sz w:val="24"/>
          <w:szCs w:val="24"/>
        </w:rPr>
        <w:t>3.</w:t>
      </w:r>
      <w:r w:rsidR="00ED7F73" w:rsidRPr="0069264D">
        <w:rPr>
          <w:rFonts w:ascii="Times New Roman" w:hAnsi="Times New Roman" w:cs="Times New Roman"/>
          <w:sz w:val="24"/>
          <w:szCs w:val="24"/>
        </w:rPr>
        <w:t>2</w:t>
      </w:r>
      <w:r w:rsidRPr="0069264D">
        <w:rPr>
          <w:rFonts w:ascii="Times New Roman" w:hAnsi="Times New Roman" w:cs="Times New Roman"/>
          <w:sz w:val="24"/>
          <w:szCs w:val="24"/>
        </w:rPr>
        <w:t xml:space="preserve">. </w:t>
      </w:r>
      <w:r w:rsidR="00E85E89" w:rsidRPr="0069264D">
        <w:rPr>
          <w:rFonts w:ascii="Times New Roman" w:hAnsi="Times New Roman" w:cs="Times New Roman"/>
          <w:sz w:val="24"/>
          <w:szCs w:val="24"/>
        </w:rPr>
        <w:t xml:space="preserve">Vykdant Sutartį, preliminari paslaugų apimtis gali kisti (gali būti įsigyta mažiau arba </w:t>
      </w:r>
      <w:r w:rsidR="00E85E89" w:rsidRPr="0069264D">
        <w:rPr>
          <w:rFonts w:ascii="Times New Roman" w:hAnsi="Times New Roman" w:cs="Times New Roman"/>
          <w:sz w:val="24"/>
          <w:szCs w:val="24"/>
        </w:rPr>
        <w:lastRenderedPageBreak/>
        <w:t xml:space="preserve">daugiau pirkimo dokumentuose nurodytų </w:t>
      </w:r>
      <w:r w:rsidR="00612382" w:rsidRPr="0069264D">
        <w:rPr>
          <w:rFonts w:ascii="Times New Roman" w:hAnsi="Times New Roman" w:cs="Times New Roman"/>
          <w:sz w:val="24"/>
          <w:szCs w:val="24"/>
        </w:rPr>
        <w:t>paslaugų</w:t>
      </w:r>
      <w:r w:rsidR="00E85E89" w:rsidRPr="0069264D">
        <w:rPr>
          <w:rFonts w:ascii="Times New Roman" w:hAnsi="Times New Roman" w:cs="Times New Roman"/>
          <w:sz w:val="24"/>
          <w:szCs w:val="24"/>
        </w:rPr>
        <w:t xml:space="preserve"> apimtie</w:t>
      </w:r>
      <w:r w:rsidR="00612382" w:rsidRPr="0069264D">
        <w:rPr>
          <w:rFonts w:ascii="Times New Roman" w:hAnsi="Times New Roman" w:cs="Times New Roman"/>
          <w:sz w:val="24"/>
          <w:szCs w:val="24"/>
        </w:rPr>
        <w:t xml:space="preserve">s), atsižvelgiant į oro sąlygas, todėl </w:t>
      </w:r>
      <w:r w:rsidR="00A865D5" w:rsidRPr="0069264D">
        <w:rPr>
          <w:rFonts w:ascii="Times New Roman" w:hAnsi="Times New Roman" w:cs="Times New Roman"/>
          <w:sz w:val="24"/>
          <w:szCs w:val="24"/>
        </w:rPr>
        <w:t>Užsakovas</w:t>
      </w:r>
      <w:r w:rsidR="00612382" w:rsidRPr="0069264D">
        <w:rPr>
          <w:rFonts w:ascii="Times New Roman" w:hAnsi="Times New Roman" w:cs="Times New Roman"/>
          <w:sz w:val="24"/>
          <w:szCs w:val="24"/>
        </w:rPr>
        <w:t xml:space="preserve"> </w:t>
      </w:r>
      <w:r w:rsidR="00DB463B" w:rsidRPr="0069264D">
        <w:rPr>
          <w:rFonts w:ascii="Times New Roman" w:hAnsi="Times New Roman" w:cs="Times New Roman"/>
          <w:sz w:val="24"/>
          <w:szCs w:val="24"/>
        </w:rPr>
        <w:t xml:space="preserve">neįsipareigoja nupirkti </w:t>
      </w:r>
      <w:r w:rsidR="0071038F" w:rsidRPr="0069264D">
        <w:rPr>
          <w:rFonts w:ascii="Times New Roman" w:hAnsi="Times New Roman" w:cs="Times New Roman"/>
          <w:sz w:val="24"/>
          <w:szCs w:val="24"/>
        </w:rPr>
        <w:t xml:space="preserve">Paslaugų </w:t>
      </w:r>
      <w:r w:rsidR="00DB463B" w:rsidRPr="0069264D">
        <w:rPr>
          <w:rFonts w:ascii="Times New Roman" w:hAnsi="Times New Roman" w:cs="Times New Roman"/>
          <w:sz w:val="24"/>
          <w:szCs w:val="24"/>
        </w:rPr>
        <w:t xml:space="preserve">už </w:t>
      </w:r>
      <w:r w:rsidR="00E84F96" w:rsidRPr="0069264D">
        <w:rPr>
          <w:rFonts w:ascii="Times New Roman" w:hAnsi="Times New Roman" w:cs="Times New Roman"/>
          <w:sz w:val="24"/>
          <w:szCs w:val="24"/>
        </w:rPr>
        <w:t xml:space="preserve">3.1 </w:t>
      </w:r>
      <w:r w:rsidR="00DB463B" w:rsidRPr="0069264D">
        <w:rPr>
          <w:rFonts w:ascii="Times New Roman" w:hAnsi="Times New Roman" w:cs="Times New Roman"/>
          <w:sz w:val="24"/>
          <w:szCs w:val="24"/>
        </w:rPr>
        <w:t xml:space="preserve">punkte nurodytą sumą. </w:t>
      </w:r>
    </w:p>
    <w:p w14:paraId="628D40C6" w14:textId="7D9BC4A6" w:rsidR="00A24971" w:rsidRPr="0069264D" w:rsidRDefault="00B27378" w:rsidP="0069264D">
      <w:pPr>
        <w:widowControl w:val="0"/>
        <w:tabs>
          <w:tab w:val="left" w:pos="567"/>
          <w:tab w:val="left" w:pos="1134"/>
        </w:tabs>
        <w:autoSpaceDE w:val="0"/>
        <w:autoSpaceDN w:val="0"/>
        <w:adjustRightInd w:val="0"/>
        <w:spacing w:after="0" w:line="240" w:lineRule="auto"/>
        <w:ind w:firstLine="680"/>
        <w:contextualSpacing/>
        <w:jc w:val="both"/>
        <w:rPr>
          <w:rFonts w:ascii="Times New Roman" w:eastAsia="Times New Roman" w:hAnsi="Times New Roman" w:cs="Times New Roman"/>
          <w:sz w:val="24"/>
          <w:szCs w:val="24"/>
          <w:lang w:eastAsia="ar-SA"/>
        </w:rPr>
      </w:pPr>
      <w:r w:rsidRPr="0069264D">
        <w:rPr>
          <w:rFonts w:ascii="Times New Roman" w:hAnsi="Times New Roman" w:cs="Times New Roman"/>
          <w:sz w:val="24"/>
          <w:szCs w:val="24"/>
        </w:rPr>
        <w:t>3.</w:t>
      </w:r>
      <w:r w:rsidR="00ED7F73" w:rsidRPr="0069264D">
        <w:rPr>
          <w:rFonts w:ascii="Times New Roman" w:hAnsi="Times New Roman" w:cs="Times New Roman"/>
          <w:sz w:val="24"/>
          <w:szCs w:val="24"/>
        </w:rPr>
        <w:t>3</w:t>
      </w:r>
      <w:r w:rsidR="00426A41" w:rsidRPr="0069264D">
        <w:rPr>
          <w:rFonts w:ascii="Times New Roman" w:hAnsi="Times New Roman" w:cs="Times New Roman"/>
          <w:sz w:val="24"/>
          <w:szCs w:val="24"/>
        </w:rPr>
        <w:t>. Sutarties paslaugų įkainiai</w:t>
      </w:r>
      <w:r w:rsidR="00612382" w:rsidRPr="0069264D">
        <w:rPr>
          <w:rFonts w:ascii="Times New Roman" w:hAnsi="Times New Roman" w:cs="Times New Roman"/>
          <w:sz w:val="24"/>
          <w:szCs w:val="24"/>
        </w:rPr>
        <w:t>, atitinkantys Paslaugos teikėjo pasiūlymą,</w:t>
      </w:r>
      <w:r w:rsidR="00426A41" w:rsidRPr="0069264D">
        <w:rPr>
          <w:rFonts w:ascii="Times New Roman" w:hAnsi="Times New Roman" w:cs="Times New Roman"/>
          <w:sz w:val="24"/>
          <w:szCs w:val="24"/>
        </w:rPr>
        <w:t xml:space="preserve"> pateikti Sutarties priede Nr. </w:t>
      </w:r>
      <w:r w:rsidR="00612382" w:rsidRPr="0069264D">
        <w:rPr>
          <w:rFonts w:ascii="Times New Roman" w:hAnsi="Times New Roman" w:cs="Times New Roman"/>
          <w:sz w:val="24"/>
          <w:szCs w:val="24"/>
        </w:rPr>
        <w:t>2</w:t>
      </w:r>
      <w:r w:rsidR="00426A41" w:rsidRPr="0069264D">
        <w:rPr>
          <w:rFonts w:ascii="Times New Roman" w:hAnsi="Times New Roman" w:cs="Times New Roman"/>
          <w:sz w:val="24"/>
          <w:szCs w:val="24"/>
        </w:rPr>
        <w:t xml:space="preserve"> yra neatskiriama Sutarties dalis.</w:t>
      </w:r>
      <w:r w:rsidR="00A24971" w:rsidRPr="0069264D">
        <w:rPr>
          <w:rFonts w:ascii="Times New Roman" w:hAnsi="Times New Roman" w:cs="Times New Roman"/>
          <w:sz w:val="24"/>
          <w:szCs w:val="24"/>
        </w:rPr>
        <w:t xml:space="preserve"> </w:t>
      </w:r>
      <w:r w:rsidR="00A24971" w:rsidRPr="0069264D">
        <w:rPr>
          <w:rFonts w:ascii="Times New Roman" w:eastAsia="Times New Roman" w:hAnsi="Times New Roman" w:cs="Times New Roman"/>
          <w:sz w:val="24"/>
          <w:szCs w:val="24"/>
          <w:lang w:eastAsia="ar-SA"/>
        </w:rPr>
        <w:t>Paslaugų teikimo įkainiai, nurodyti Priede Nr. 2, apima visas tiesiogines ir netiesiogines išlaidas, susijusias su paslaugų teikimu. Paslaugų teikimo įkainiams įtakos negali turėti paslaugų teikimo terminų pažeidimai, darbo užmokesčio ir kitų panašių išlaidų išaugimas. Paslaugų įkainiai negali būti keičiami visą Sutarties galiojimo laikotarpį, išskyrus Sutarties 3.5. punkte nustatytus atvejus.</w:t>
      </w:r>
    </w:p>
    <w:p w14:paraId="6B217A2E" w14:textId="5BCE6C87" w:rsidR="002E1451" w:rsidRPr="0069264D" w:rsidRDefault="00B27378" w:rsidP="0069264D">
      <w:pPr>
        <w:widowControl w:val="0"/>
        <w:tabs>
          <w:tab w:val="left" w:pos="993"/>
        </w:tabs>
        <w:autoSpaceDE w:val="0"/>
        <w:autoSpaceDN w:val="0"/>
        <w:adjustRightInd w:val="0"/>
        <w:spacing w:after="0" w:line="240" w:lineRule="auto"/>
        <w:ind w:firstLine="680"/>
        <w:contextualSpacing/>
        <w:jc w:val="both"/>
        <w:rPr>
          <w:rFonts w:ascii="Times New Roman" w:eastAsia="Calibri" w:hAnsi="Times New Roman" w:cs="Times New Roman"/>
          <w:b/>
          <w:sz w:val="24"/>
          <w:szCs w:val="24"/>
          <w:lang w:eastAsia="ar-SA"/>
        </w:rPr>
      </w:pPr>
      <w:r w:rsidRPr="0069264D">
        <w:rPr>
          <w:rFonts w:ascii="Times New Roman" w:hAnsi="Times New Roman" w:cs="Times New Roman"/>
          <w:sz w:val="24"/>
          <w:szCs w:val="24"/>
        </w:rPr>
        <w:t>3.</w:t>
      </w:r>
      <w:r w:rsidR="00ED7F73" w:rsidRPr="0069264D">
        <w:rPr>
          <w:rFonts w:ascii="Times New Roman" w:hAnsi="Times New Roman" w:cs="Times New Roman"/>
          <w:sz w:val="24"/>
          <w:szCs w:val="24"/>
        </w:rPr>
        <w:t>4</w:t>
      </w:r>
      <w:r w:rsidR="00426A41" w:rsidRPr="0069264D">
        <w:rPr>
          <w:rFonts w:ascii="Times New Roman" w:hAnsi="Times New Roman" w:cs="Times New Roman"/>
          <w:sz w:val="24"/>
          <w:szCs w:val="24"/>
        </w:rPr>
        <w:t xml:space="preserve">. </w:t>
      </w:r>
      <w:r w:rsidR="002E1451" w:rsidRPr="0069264D">
        <w:rPr>
          <w:rFonts w:ascii="Times New Roman" w:eastAsia="Times New Roman" w:hAnsi="Times New Roman" w:cs="Times New Roman"/>
          <w:sz w:val="24"/>
          <w:szCs w:val="24"/>
          <w:lang w:eastAsia="ar-SA"/>
        </w:rPr>
        <w:t>Esant poreikiui Užsakovas, pateikęs užsakymą, gali įsigyti Paslaugų sąraše nenurodytų, tačiau su pirkimo objektu susijusių Paslaugų, neviršijant 10 (dešimt) % (procentų)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p w14:paraId="5AF977F3" w14:textId="521198EE" w:rsidR="00426A41" w:rsidRPr="0069264D" w:rsidRDefault="00B27378" w:rsidP="0069264D">
      <w:pPr>
        <w:keepNext/>
        <w:widowControl w:val="0"/>
        <w:spacing w:after="0" w:line="240" w:lineRule="auto"/>
        <w:ind w:firstLine="680"/>
        <w:jc w:val="both"/>
        <w:rPr>
          <w:rFonts w:ascii="Times New Roman" w:hAnsi="Times New Roman" w:cs="Times New Roman"/>
          <w:bCs/>
          <w:sz w:val="24"/>
          <w:szCs w:val="24"/>
        </w:rPr>
      </w:pPr>
      <w:r w:rsidRPr="0069264D">
        <w:rPr>
          <w:rFonts w:ascii="Times New Roman" w:hAnsi="Times New Roman" w:cs="Times New Roman"/>
          <w:bCs/>
          <w:sz w:val="24"/>
          <w:szCs w:val="24"/>
        </w:rPr>
        <w:t>3.</w:t>
      </w:r>
      <w:r w:rsidR="00ED7F73" w:rsidRPr="0069264D">
        <w:rPr>
          <w:rFonts w:ascii="Times New Roman" w:hAnsi="Times New Roman" w:cs="Times New Roman"/>
          <w:bCs/>
          <w:sz w:val="24"/>
          <w:szCs w:val="24"/>
        </w:rPr>
        <w:t>5</w:t>
      </w:r>
      <w:r w:rsidR="00426A41" w:rsidRPr="0069264D">
        <w:rPr>
          <w:rFonts w:ascii="Times New Roman" w:hAnsi="Times New Roman" w:cs="Times New Roman"/>
          <w:bCs/>
          <w:sz w:val="24"/>
          <w:szCs w:val="24"/>
        </w:rPr>
        <w:t>. Sutarties įkainių keitimas:</w:t>
      </w:r>
    </w:p>
    <w:p w14:paraId="5EF75E98" w14:textId="19918434" w:rsidR="00A24971" w:rsidRPr="0069264D" w:rsidRDefault="00A24971" w:rsidP="0069264D">
      <w:pPr>
        <w:keepNext/>
        <w:widowControl w:val="0"/>
        <w:spacing w:after="0" w:line="240" w:lineRule="auto"/>
        <w:ind w:firstLine="680"/>
        <w:jc w:val="both"/>
        <w:rPr>
          <w:rFonts w:ascii="Times New Roman" w:hAnsi="Times New Roman" w:cs="Times New Roman"/>
          <w:bCs/>
          <w:sz w:val="24"/>
          <w:szCs w:val="24"/>
        </w:rPr>
      </w:pPr>
      <w:r w:rsidRPr="0069264D">
        <w:rPr>
          <w:rFonts w:ascii="Times New Roman" w:hAnsi="Times New Roman" w:cs="Times New Roman"/>
          <w:bCs/>
          <w:sz w:val="24"/>
          <w:szCs w:val="24"/>
        </w:rPr>
        <w:t xml:space="preserve">3.5.1. </w:t>
      </w:r>
      <w:r w:rsidRPr="0069264D">
        <w:rPr>
          <w:rFonts w:ascii="Times New Roman" w:eastAsia="Times New Roman" w:hAnsi="Times New Roman" w:cs="Times New Roman"/>
          <w:sz w:val="24"/>
          <w:szCs w:val="24"/>
          <w:lang w:eastAsia="ar-SA"/>
        </w:rPr>
        <w:t>Sutarties įkainių peržiūra</w:t>
      </w:r>
      <w:r w:rsidRPr="0069264D">
        <w:rPr>
          <w:rFonts w:ascii="Times New Roman" w:eastAsia="Calibri" w:hAnsi="Times New Roman" w:cs="Times New Roman"/>
          <w:sz w:val="24"/>
          <w:szCs w:val="24"/>
          <w:lang w:eastAsia="ar-SA"/>
        </w:rPr>
        <w:t xml:space="preserve"> dėl pasikeitusio Paslaugoms taikomo pridėtinės vertės mokesčio (PVM) dydžio atliekama tokia tvarka ir sąlygomis:</w:t>
      </w:r>
    </w:p>
    <w:p w14:paraId="52F4CA47" w14:textId="274AE4B4" w:rsidR="00A24971" w:rsidRPr="0069264D" w:rsidRDefault="00A24971" w:rsidP="0069264D">
      <w:pPr>
        <w:pStyle w:val="Sraopastraipa"/>
        <w:widowControl w:val="0"/>
        <w:numPr>
          <w:ilvl w:val="3"/>
          <w:numId w:val="15"/>
        </w:numPr>
        <w:tabs>
          <w:tab w:val="left" w:pos="142"/>
          <w:tab w:val="left" w:pos="1418"/>
        </w:tabs>
        <w:autoSpaceDE w:val="0"/>
        <w:autoSpaceDN w:val="0"/>
        <w:adjustRightInd w:val="0"/>
        <w:spacing w:after="0" w:line="240" w:lineRule="auto"/>
        <w:ind w:left="0" w:firstLine="680"/>
        <w:jc w:val="both"/>
        <w:rPr>
          <w:rFonts w:ascii="Times New Roman" w:eastAsia="Calibri" w:hAnsi="Times New Roman" w:cs="Times New Roman"/>
          <w:sz w:val="24"/>
          <w:szCs w:val="24"/>
          <w:lang w:eastAsia="ar-SA"/>
        </w:rPr>
      </w:pPr>
      <w:r w:rsidRPr="0069264D">
        <w:rPr>
          <w:rFonts w:ascii="Times New Roman" w:eastAsia="Calibri" w:hAnsi="Times New Roman" w:cs="Times New Roman"/>
          <w:sz w:val="24"/>
          <w:szCs w:val="24"/>
          <w:lang w:eastAsia="ar-SA"/>
        </w:rPr>
        <w:t>bet kuri Šalis turi teisę inicijuoti Paslaugų įkainių perskaičiavimą dėl pasikeitusio Paslaugoms taikomo pridėtinės vertės mokesčio dydžio, jeigu Sutarties vykdymo metu pasikeičia Paslaugoms taikomo PVM mokėjimą reglamentuojantys teisės aktai. Sutartyje nurodyti įkainiai perskaičiuojami juos didinant ar mažinant;</w:t>
      </w:r>
    </w:p>
    <w:p w14:paraId="1400F690" w14:textId="55D7F470" w:rsidR="00A24971" w:rsidRPr="0069264D" w:rsidRDefault="00A24971" w:rsidP="0069264D">
      <w:pPr>
        <w:pStyle w:val="Sraopastraipa"/>
        <w:widowControl w:val="0"/>
        <w:numPr>
          <w:ilvl w:val="3"/>
          <w:numId w:val="15"/>
        </w:numPr>
        <w:tabs>
          <w:tab w:val="left" w:pos="142"/>
          <w:tab w:val="left" w:pos="1418"/>
        </w:tabs>
        <w:autoSpaceDE w:val="0"/>
        <w:autoSpaceDN w:val="0"/>
        <w:adjustRightInd w:val="0"/>
        <w:spacing w:after="0" w:line="240" w:lineRule="auto"/>
        <w:ind w:left="0" w:firstLine="680"/>
        <w:jc w:val="both"/>
        <w:rPr>
          <w:rFonts w:ascii="Times New Roman" w:eastAsia="Calibri" w:hAnsi="Times New Roman" w:cs="Times New Roman"/>
          <w:sz w:val="24"/>
          <w:szCs w:val="24"/>
          <w:lang w:eastAsia="ar-SA"/>
        </w:rPr>
      </w:pPr>
      <w:r w:rsidRPr="0069264D">
        <w:rPr>
          <w:rFonts w:ascii="Times New Roman" w:eastAsia="Calibri" w:hAnsi="Times New Roman" w:cs="Times New Roman"/>
          <w:sz w:val="24"/>
          <w:szCs w:val="24"/>
          <w:lang w:eastAsia="ar-SA"/>
        </w:rPr>
        <w:t>Sutarties įkainiuose esantis PVM tarifas neperduotoms Paslaugoms keičiamas (mažinamas ar didinamas) pagal Lietuvos Respublikos teisės aktus;</w:t>
      </w:r>
    </w:p>
    <w:p w14:paraId="03FFB3F4" w14:textId="764AE771" w:rsidR="00A24971" w:rsidRPr="0069264D" w:rsidRDefault="00A24971" w:rsidP="0069264D">
      <w:pPr>
        <w:pStyle w:val="Sraopastraipa"/>
        <w:widowControl w:val="0"/>
        <w:numPr>
          <w:ilvl w:val="3"/>
          <w:numId w:val="15"/>
        </w:numPr>
        <w:tabs>
          <w:tab w:val="left" w:pos="142"/>
          <w:tab w:val="left" w:pos="1418"/>
        </w:tabs>
        <w:autoSpaceDE w:val="0"/>
        <w:autoSpaceDN w:val="0"/>
        <w:adjustRightInd w:val="0"/>
        <w:spacing w:after="0" w:line="240" w:lineRule="auto"/>
        <w:ind w:left="0" w:firstLine="680"/>
        <w:jc w:val="both"/>
        <w:rPr>
          <w:rFonts w:ascii="Times New Roman" w:eastAsia="Calibri" w:hAnsi="Times New Roman" w:cs="Times New Roman"/>
          <w:sz w:val="24"/>
          <w:szCs w:val="24"/>
          <w:lang w:eastAsia="ar-SA"/>
        </w:rPr>
      </w:pPr>
      <w:r w:rsidRPr="0069264D">
        <w:rPr>
          <w:rFonts w:ascii="Times New Roman" w:eastAsia="Calibri" w:hAnsi="Times New Roman" w:cs="Times New Roman"/>
          <w:sz w:val="24"/>
          <w:szCs w:val="24"/>
          <w:lang w:eastAsia="ar-SA"/>
        </w:rPr>
        <w:t>Sutarties įkainių pakeitimas įforminamas papildomu Šalių susitarimu, kuris įsigalioja nuo Šalių pasirašymo ir užregistravimo Pirkėjo dokumentų valdymo sistemoje dienos bei tampa neatskiriama Sutarties dalimi;</w:t>
      </w:r>
    </w:p>
    <w:p w14:paraId="03A74F9E" w14:textId="77777777" w:rsidR="00A24971" w:rsidRPr="0069264D" w:rsidRDefault="00A24971" w:rsidP="0069264D">
      <w:pPr>
        <w:widowControl w:val="0"/>
        <w:numPr>
          <w:ilvl w:val="3"/>
          <w:numId w:val="15"/>
        </w:numPr>
        <w:tabs>
          <w:tab w:val="left" w:pos="142"/>
          <w:tab w:val="left" w:pos="1418"/>
        </w:tabs>
        <w:autoSpaceDE w:val="0"/>
        <w:autoSpaceDN w:val="0"/>
        <w:adjustRightInd w:val="0"/>
        <w:spacing w:after="0" w:line="240" w:lineRule="auto"/>
        <w:ind w:left="0" w:firstLine="680"/>
        <w:contextualSpacing/>
        <w:jc w:val="both"/>
        <w:rPr>
          <w:rFonts w:ascii="Times New Roman" w:eastAsia="Calibri" w:hAnsi="Times New Roman" w:cs="Times New Roman"/>
          <w:sz w:val="24"/>
          <w:szCs w:val="24"/>
          <w:lang w:eastAsia="ar-SA"/>
        </w:rPr>
      </w:pPr>
      <w:r w:rsidRPr="0069264D">
        <w:rPr>
          <w:rFonts w:ascii="Times New Roman" w:eastAsia="Calibri" w:hAnsi="Times New Roman" w:cs="Times New Roman"/>
          <w:sz w:val="24"/>
          <w:szCs w:val="24"/>
          <w:lang w:eastAsia="ar-SA"/>
        </w:rPr>
        <w:t>perskaičiuoti Sutarties įkainiai pradedami taikyti nuo PVM dydžio pakeitimą</w:t>
      </w:r>
      <w:r w:rsidRPr="0069264D">
        <w:rPr>
          <w:rFonts w:ascii="Times New Roman" w:eastAsia="Times New Roman" w:hAnsi="Times New Roman" w:cs="Times New Roman"/>
          <w:sz w:val="24"/>
          <w:szCs w:val="24"/>
        </w:rPr>
        <w:t xml:space="preserve"> reglamentuojančių teisės aktų įsigaliojimo dienos už tą Paslaugų dalį, kurios suteiktos galiojant naujam PVM; </w:t>
      </w:r>
    </w:p>
    <w:p w14:paraId="44A607D0" w14:textId="77777777" w:rsidR="00A24971" w:rsidRPr="0069264D" w:rsidRDefault="00A24971" w:rsidP="0069264D">
      <w:pPr>
        <w:widowControl w:val="0"/>
        <w:numPr>
          <w:ilvl w:val="2"/>
          <w:numId w:val="15"/>
        </w:numPr>
        <w:tabs>
          <w:tab w:val="left" w:pos="142"/>
        </w:tabs>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rPr>
      </w:pPr>
      <w:r w:rsidRPr="0069264D">
        <w:rPr>
          <w:rFonts w:ascii="Times New Roman" w:eastAsia="Times New Roman" w:hAnsi="Times New Roman" w:cs="Times New Roman"/>
          <w:iCs/>
          <w:sz w:val="24"/>
          <w:szCs w:val="24"/>
        </w:rPr>
        <w:t>dėl bendro kainų lygio kitimo atliekama tokia tvarka ir sąlygomis:</w:t>
      </w:r>
    </w:p>
    <w:p w14:paraId="30867EDF" w14:textId="25AD3020" w:rsidR="00A24971" w:rsidRPr="0069264D" w:rsidRDefault="00A24971" w:rsidP="0069264D">
      <w:pPr>
        <w:pStyle w:val="Sraopastraipa"/>
        <w:widowControl w:val="0"/>
        <w:numPr>
          <w:ilvl w:val="3"/>
          <w:numId w:val="15"/>
        </w:numPr>
        <w:tabs>
          <w:tab w:val="left" w:pos="142"/>
          <w:tab w:val="left" w:pos="1418"/>
        </w:tabs>
        <w:autoSpaceDE w:val="0"/>
        <w:autoSpaceDN w:val="0"/>
        <w:adjustRightInd w:val="0"/>
        <w:spacing w:after="0" w:line="240" w:lineRule="auto"/>
        <w:ind w:left="0" w:firstLine="680"/>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 xml:space="preserve">bet kuri Šalis turi teisę inicijuoti Paslaugų įkainių perskaičiavimą dėl bendro kainų lygio kitimo po 6 (šešių) mėnesių nuo Sutarties įsigaliojimo dienos, jeigu Vartojimo paslaugų ir paslaugų kainų pokytis (k), apskaičiuotas kaip nustatyta </w:t>
      </w:r>
      <w:r w:rsidR="00F45069" w:rsidRPr="0069264D">
        <w:rPr>
          <w:rFonts w:ascii="Times New Roman" w:eastAsia="Times New Roman" w:hAnsi="Times New Roman" w:cs="Times New Roman"/>
          <w:sz w:val="24"/>
          <w:szCs w:val="24"/>
        </w:rPr>
        <w:t xml:space="preserve">3.5.2.3. </w:t>
      </w:r>
      <w:r w:rsidRPr="0069264D">
        <w:rPr>
          <w:rFonts w:ascii="Times New Roman" w:eastAsia="Times New Roman" w:hAnsi="Times New Roman" w:cs="Times New Roman"/>
          <w:sz w:val="24"/>
          <w:szCs w:val="24"/>
        </w:rPr>
        <w:t xml:space="preserve"> papunktyje, viršija 5 (penkis) % (procentus);</w:t>
      </w:r>
    </w:p>
    <w:p w14:paraId="32BDEF5A" w14:textId="77777777" w:rsidR="00A24971" w:rsidRPr="0069264D" w:rsidRDefault="00A24971" w:rsidP="0069264D">
      <w:pPr>
        <w:widowControl w:val="0"/>
        <w:numPr>
          <w:ilvl w:val="3"/>
          <w:numId w:val="15"/>
        </w:numPr>
        <w:tabs>
          <w:tab w:val="left" w:pos="142"/>
          <w:tab w:val="left" w:pos="1418"/>
        </w:tabs>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 xml:space="preserve">atlikdamos perskaičiavimą Šalys vadovaujasi </w:t>
      </w:r>
      <w:bookmarkStart w:id="1" w:name="_Hlk181805463"/>
      <w:r w:rsidRPr="0069264D">
        <w:rPr>
          <w:rFonts w:ascii="Times New Roman" w:eastAsia="Times New Roman" w:hAnsi="Times New Roman" w:cs="Times New Roman"/>
          <w:sz w:val="24"/>
          <w:szCs w:val="24"/>
        </w:rPr>
        <w:t xml:space="preserve">Valstybės duomenų agentūros </w:t>
      </w:r>
      <w:bookmarkEnd w:id="1"/>
      <w:r w:rsidRPr="0069264D">
        <w:rPr>
          <w:rFonts w:ascii="Times New Roman" w:eastAsia="Times New Roman" w:hAnsi="Times New Roman" w:cs="Times New Roman"/>
          <w:sz w:val="24"/>
          <w:szCs w:val="24"/>
        </w:rPr>
        <w:t>viešai paskelbtais Rodiklių duomenų bazės duomenimis, iš kitos Šalies nereikalaudamos pateikti oficialaus Valstybės duomenų agentūros ar kitos institucijos išduoto dokumento ar patvirtinimo;</w:t>
      </w:r>
    </w:p>
    <w:p w14:paraId="3B942E55" w14:textId="4A577285" w:rsidR="00A24971" w:rsidRPr="0069264D" w:rsidRDefault="00A24971" w:rsidP="0069264D">
      <w:pPr>
        <w:pStyle w:val="Sraopastraipa"/>
        <w:widowControl w:val="0"/>
        <w:numPr>
          <w:ilvl w:val="3"/>
          <w:numId w:val="15"/>
        </w:numPr>
        <w:tabs>
          <w:tab w:val="left" w:pos="142"/>
          <w:tab w:val="left" w:pos="1276"/>
        </w:tabs>
        <w:autoSpaceDE w:val="0"/>
        <w:autoSpaceDN w:val="0"/>
        <w:adjustRightInd w:val="0"/>
        <w:spacing w:after="0" w:line="240" w:lineRule="auto"/>
        <w:ind w:left="0" w:firstLine="680"/>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Nauji įkainiai apskaičiuojami pagal formulę:</w:t>
      </w:r>
    </w:p>
    <w:p w14:paraId="3EC2362A" w14:textId="77777777" w:rsidR="00A24971" w:rsidRPr="0069264D" w:rsidRDefault="00000000" w:rsidP="0069264D">
      <w:pPr>
        <w:widowControl w:val="0"/>
        <w:autoSpaceDE w:val="0"/>
        <w:autoSpaceDN w:val="0"/>
        <w:adjustRightInd w:val="0"/>
        <w:spacing w:after="0" w:line="240" w:lineRule="auto"/>
        <w:ind w:firstLine="680"/>
        <w:jc w:val="both"/>
        <w:rPr>
          <w:rFonts w:ascii="Times New Roman" w:eastAsia="Times New Roman" w:hAnsi="Times New Roman" w:cs="Times New Roman"/>
          <w:i/>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A24971" w:rsidRPr="0069264D">
        <w:rPr>
          <w:rFonts w:ascii="Times New Roman" w:eastAsia="Times New Roman" w:hAnsi="Times New Roman" w:cs="Times New Roman"/>
          <w:i/>
          <w:sz w:val="24"/>
          <w:szCs w:val="24"/>
        </w:rPr>
        <w:t>, kur</w:t>
      </w:r>
    </w:p>
    <w:p w14:paraId="3BA4C771" w14:textId="77777777" w:rsidR="00A24971" w:rsidRPr="0069264D" w:rsidRDefault="00A24971" w:rsidP="0069264D">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a – įkainis (Eur, be PVM) (jei jis jau buvo perskaičiuotas, tai po paskutinio perskaičiavimo),</w:t>
      </w:r>
    </w:p>
    <w:p w14:paraId="3B842041" w14:textId="77777777" w:rsidR="00A24971" w:rsidRPr="0069264D" w:rsidRDefault="00A24971" w:rsidP="0069264D">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a</w:t>
      </w:r>
      <w:r w:rsidRPr="0069264D">
        <w:rPr>
          <w:rFonts w:ascii="Times New Roman" w:eastAsia="Times New Roman" w:hAnsi="Times New Roman" w:cs="Times New Roman"/>
          <w:sz w:val="24"/>
          <w:szCs w:val="24"/>
          <w:vertAlign w:val="subscript"/>
        </w:rPr>
        <w:t>1</w:t>
      </w:r>
      <w:r w:rsidRPr="0069264D">
        <w:rPr>
          <w:rFonts w:ascii="Times New Roman" w:eastAsia="Times New Roman" w:hAnsi="Times New Roman" w:cs="Times New Roman"/>
          <w:sz w:val="24"/>
          <w:szCs w:val="24"/>
        </w:rPr>
        <w:t xml:space="preserve"> – perskaičiuotas (pakeistas) įkainis (Eur, be PVM),</w:t>
      </w:r>
    </w:p>
    <w:p w14:paraId="56D62E29" w14:textId="77777777" w:rsidR="00A24971" w:rsidRPr="0069264D" w:rsidRDefault="00A24971" w:rsidP="0069264D">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k – pagal vartotojų kainų indeksą (</w:t>
      </w:r>
      <w:r w:rsidRPr="0069264D">
        <w:rPr>
          <w:rFonts w:ascii="Times New Roman" w:eastAsia="Times New Roman" w:hAnsi="Times New Roman" w:cs="Times New Roman"/>
          <w:i/>
          <w:iCs/>
          <w:sz w:val="24"/>
          <w:szCs w:val="24"/>
        </w:rPr>
        <w:t xml:space="preserve">pasirenkamas bendras „Vartojimo prekės ir paslaugos“ </w:t>
      </w:r>
      <w:r w:rsidRPr="0069264D">
        <w:rPr>
          <w:rFonts w:ascii="Times New Roman" w:eastAsia="Times New Roman" w:hAnsi="Times New Roman" w:cs="Times New Roman"/>
          <w:sz w:val="24"/>
          <w:szCs w:val="24"/>
        </w:rPr>
        <w:t xml:space="preserve">apskaičiuotas Vartojimo paslaugų ir paslaugų kainų pokytis (padidėjimas arba sumažėjimas) (%). </w:t>
      </w:r>
    </w:p>
    <w:p w14:paraId="71B5BED9" w14:textId="77777777" w:rsidR="00A24971" w:rsidRPr="0069264D" w:rsidRDefault="00A24971" w:rsidP="0069264D">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 xml:space="preserve">„k“ reikšmė skaičiuojama pagal formulę: </w:t>
      </w:r>
    </w:p>
    <w:p w14:paraId="64677082" w14:textId="77777777" w:rsidR="00A24971" w:rsidRPr="0069264D" w:rsidRDefault="00A24971" w:rsidP="0069264D">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69264D">
        <w:rPr>
          <w:rFonts w:ascii="Times New Roman" w:eastAsia="Times New Roman" w:hAnsi="Times New Roman" w:cs="Times New Roman"/>
          <w:sz w:val="24"/>
          <w:szCs w:val="24"/>
        </w:rPr>
        <w:t xml:space="preserve">, (proc.) </w:t>
      </w:r>
      <w:r w:rsidRPr="0069264D">
        <w:rPr>
          <w:rFonts w:ascii="Times New Roman" w:eastAsia="Times New Roman" w:hAnsi="Times New Roman" w:cs="Times New Roman"/>
          <w:i/>
          <w:sz w:val="24"/>
          <w:szCs w:val="24"/>
        </w:rPr>
        <w:t>kur</w:t>
      </w:r>
    </w:p>
    <w:p w14:paraId="6F5417CC" w14:textId="77777777" w:rsidR="00A24971" w:rsidRPr="0069264D" w:rsidRDefault="00A24971" w:rsidP="0069264D">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rPr>
      </w:pPr>
      <w:proofErr w:type="spellStart"/>
      <w:r w:rsidRPr="0069264D">
        <w:rPr>
          <w:rFonts w:ascii="Times New Roman" w:eastAsia="Times New Roman" w:hAnsi="Times New Roman" w:cs="Times New Roman"/>
          <w:sz w:val="24"/>
          <w:szCs w:val="24"/>
        </w:rPr>
        <w:t>Ind</w:t>
      </w:r>
      <w:r w:rsidRPr="0069264D">
        <w:rPr>
          <w:rFonts w:ascii="Times New Roman" w:eastAsia="Times New Roman" w:hAnsi="Times New Roman" w:cs="Times New Roman"/>
          <w:sz w:val="24"/>
          <w:szCs w:val="24"/>
          <w:vertAlign w:val="subscript"/>
        </w:rPr>
        <w:t>naujausias</w:t>
      </w:r>
      <w:proofErr w:type="spellEnd"/>
      <w:r w:rsidRPr="0069264D">
        <w:rPr>
          <w:rFonts w:ascii="Times New Roman" w:eastAsia="Times New Roman" w:hAnsi="Times New Roman" w:cs="Times New Roman"/>
          <w:sz w:val="24"/>
          <w:szCs w:val="24"/>
        </w:rPr>
        <w:t xml:space="preserve"> – kreipimosi dėl kainos perskaičiavimo išsiuntimo kitai Šaliai datą naujausias paskelbtas vartojimo paslaugų ir paslaugų indeksas (</w:t>
      </w:r>
      <w:r w:rsidRPr="0069264D">
        <w:rPr>
          <w:rFonts w:ascii="Times New Roman" w:eastAsia="Times New Roman" w:hAnsi="Times New Roman" w:cs="Times New Roman"/>
          <w:i/>
          <w:iCs/>
          <w:sz w:val="24"/>
          <w:szCs w:val="24"/>
        </w:rPr>
        <w:t>pasirenkamas bendras „Vartojimo prekės ir paslaugos“,</w:t>
      </w:r>
    </w:p>
    <w:p w14:paraId="0821CE85" w14:textId="77777777" w:rsidR="00A24971" w:rsidRPr="0069264D" w:rsidRDefault="00A24971" w:rsidP="0069264D">
      <w:pPr>
        <w:widowControl w:val="0"/>
        <w:autoSpaceDE w:val="0"/>
        <w:autoSpaceDN w:val="0"/>
        <w:adjustRightInd w:val="0"/>
        <w:spacing w:after="0" w:line="240" w:lineRule="auto"/>
        <w:ind w:firstLine="680"/>
        <w:jc w:val="both"/>
        <w:rPr>
          <w:rFonts w:ascii="Times New Roman" w:eastAsia="Times New Roman" w:hAnsi="Times New Roman" w:cs="Times New Roman"/>
          <w:i/>
          <w:iCs/>
          <w:sz w:val="24"/>
          <w:szCs w:val="24"/>
        </w:rPr>
      </w:pPr>
      <w:proofErr w:type="spellStart"/>
      <w:r w:rsidRPr="0069264D">
        <w:rPr>
          <w:rFonts w:ascii="Times New Roman" w:eastAsia="Times New Roman" w:hAnsi="Times New Roman" w:cs="Times New Roman"/>
          <w:sz w:val="24"/>
          <w:szCs w:val="24"/>
        </w:rPr>
        <w:t>Ind</w:t>
      </w:r>
      <w:r w:rsidRPr="0069264D">
        <w:rPr>
          <w:rFonts w:ascii="Times New Roman" w:eastAsia="Times New Roman" w:hAnsi="Times New Roman" w:cs="Times New Roman"/>
          <w:sz w:val="24"/>
          <w:szCs w:val="24"/>
          <w:vertAlign w:val="subscript"/>
        </w:rPr>
        <w:t>pradžia</w:t>
      </w:r>
      <w:proofErr w:type="spellEnd"/>
      <w:r w:rsidRPr="0069264D">
        <w:rPr>
          <w:rFonts w:ascii="Times New Roman" w:eastAsia="Times New Roman" w:hAnsi="Times New Roman" w:cs="Times New Roman"/>
          <w:sz w:val="24"/>
          <w:szCs w:val="24"/>
        </w:rPr>
        <w:t xml:space="preserve"> – laikotarpio pradžios datos (mėnesio) vartojimo paslaugų ir paslaugų indeksas (</w:t>
      </w:r>
      <w:r w:rsidRPr="0069264D">
        <w:rPr>
          <w:rFonts w:ascii="Times New Roman" w:eastAsia="Times New Roman" w:hAnsi="Times New Roman" w:cs="Times New Roman"/>
          <w:i/>
          <w:iCs/>
          <w:sz w:val="24"/>
          <w:szCs w:val="24"/>
        </w:rPr>
        <w:t xml:space="preserve">pasirenkamas bendras „Vartojimo prekės ir paslaugos“), </w:t>
      </w:r>
    </w:p>
    <w:p w14:paraId="13FC7CE4" w14:textId="77777777" w:rsidR="00A24971" w:rsidRPr="0069264D" w:rsidRDefault="00A24971" w:rsidP="0069264D">
      <w:pPr>
        <w:widowControl w:val="0"/>
        <w:pBdr>
          <w:top w:val="nil"/>
          <w:left w:val="nil"/>
          <w:bottom w:val="nil"/>
          <w:right w:val="nil"/>
          <w:between w:val="nil"/>
        </w:pBdr>
        <w:tabs>
          <w:tab w:val="left" w:pos="851"/>
          <w:tab w:val="left" w:pos="992"/>
          <w:tab w:val="left" w:pos="1134"/>
          <w:tab w:val="left" w:pos="1418"/>
        </w:tabs>
        <w:autoSpaceDE w:val="0"/>
        <w:autoSpaceDN w:val="0"/>
        <w:adjustRightInd w:val="0"/>
        <w:spacing w:after="0" w:line="240" w:lineRule="auto"/>
        <w:ind w:firstLine="680"/>
        <w:jc w:val="both"/>
        <w:rPr>
          <w:rFonts w:ascii="Times New Roman" w:eastAsia="Times New Roman" w:hAnsi="Times New Roman" w:cs="Times New Roman"/>
          <w:sz w:val="24"/>
          <w:szCs w:val="24"/>
        </w:rPr>
      </w:pPr>
      <w:proofErr w:type="spellStart"/>
      <w:r w:rsidRPr="0069264D">
        <w:rPr>
          <w:rFonts w:ascii="Times New Roman" w:eastAsia="Times New Roman" w:hAnsi="Times New Roman" w:cs="Times New Roman"/>
          <w:sz w:val="24"/>
          <w:szCs w:val="24"/>
        </w:rPr>
        <w:t>Ind</w:t>
      </w:r>
      <w:r w:rsidRPr="0069264D">
        <w:rPr>
          <w:rFonts w:ascii="Times New Roman" w:eastAsia="Times New Roman" w:hAnsi="Times New Roman" w:cs="Times New Roman"/>
          <w:sz w:val="24"/>
          <w:szCs w:val="24"/>
          <w:vertAlign w:val="subscript"/>
        </w:rPr>
        <w:t>naujausias</w:t>
      </w:r>
      <w:proofErr w:type="spellEnd"/>
      <w:r w:rsidRPr="0069264D">
        <w:rPr>
          <w:rFonts w:ascii="Times New Roman" w:eastAsia="Arial" w:hAnsi="Times New Roman" w:cs="Times New Roman"/>
          <w:sz w:val="24"/>
          <w:szCs w:val="24"/>
        </w:rPr>
        <w:t xml:space="preserve">  ir</w:t>
      </w:r>
      <w:r w:rsidRPr="0069264D">
        <w:rPr>
          <w:rFonts w:ascii="Times New Roman" w:eastAsia="Times New Roman" w:hAnsi="Times New Roman" w:cs="Times New Roman"/>
          <w:sz w:val="24"/>
          <w:szCs w:val="24"/>
        </w:rPr>
        <w:t xml:space="preserve"> </w:t>
      </w:r>
      <w:proofErr w:type="spellStart"/>
      <w:r w:rsidRPr="0069264D">
        <w:rPr>
          <w:rFonts w:ascii="Times New Roman" w:eastAsia="Times New Roman" w:hAnsi="Times New Roman" w:cs="Times New Roman"/>
          <w:sz w:val="24"/>
          <w:szCs w:val="24"/>
        </w:rPr>
        <w:t>Ind</w:t>
      </w:r>
      <w:r w:rsidRPr="0069264D">
        <w:rPr>
          <w:rFonts w:ascii="Times New Roman" w:eastAsia="Times New Roman" w:hAnsi="Times New Roman" w:cs="Times New Roman"/>
          <w:sz w:val="24"/>
          <w:szCs w:val="24"/>
          <w:vertAlign w:val="subscript"/>
        </w:rPr>
        <w:t>pradžia</w:t>
      </w:r>
      <w:proofErr w:type="spellEnd"/>
      <w:r w:rsidRPr="0069264D">
        <w:rPr>
          <w:rFonts w:ascii="Times New Roman" w:eastAsia="Arial" w:hAnsi="Times New Roman" w:cs="Times New Roman"/>
          <w:sz w:val="24"/>
          <w:szCs w:val="24"/>
        </w:rPr>
        <w:t xml:space="preserve"> šaltinis – </w:t>
      </w:r>
      <w:r w:rsidRPr="0069264D">
        <w:rPr>
          <w:rFonts w:ascii="Times New Roman" w:eastAsia="Times New Roman" w:hAnsi="Times New Roman" w:cs="Times New Roman"/>
          <w:sz w:val="24"/>
          <w:szCs w:val="24"/>
        </w:rPr>
        <w:t xml:space="preserve">Valstybės duomenų agentūros </w:t>
      </w:r>
      <w:r w:rsidRPr="0069264D">
        <w:rPr>
          <w:rFonts w:ascii="Times New Roman" w:eastAsia="Arial" w:hAnsi="Times New Roman" w:cs="Times New Roman"/>
          <w:sz w:val="24"/>
          <w:szCs w:val="24"/>
        </w:rPr>
        <w:t xml:space="preserve">duomenų bazės. </w:t>
      </w:r>
      <w:r w:rsidRPr="0069264D">
        <w:rPr>
          <w:rFonts w:ascii="Times New Roman" w:eastAsia="Times New Roman" w:hAnsi="Times New Roman" w:cs="Times New Roman"/>
          <w:sz w:val="24"/>
          <w:szCs w:val="24"/>
        </w:rPr>
        <w:t xml:space="preserve">Pirmojo </w:t>
      </w:r>
      <w:r w:rsidRPr="0069264D">
        <w:rPr>
          <w:rFonts w:ascii="Times New Roman" w:eastAsia="Times New Roman" w:hAnsi="Times New Roman" w:cs="Times New Roman"/>
          <w:sz w:val="24"/>
          <w:szCs w:val="24"/>
        </w:rPr>
        <w:lastRenderedPageBreak/>
        <w:t>perskaičiavimo atveju laikotarpio pradžia (mėnuo) yra Sutarties sudarymo mėnuo. Antrojo ir vėlesnių perskaičiavimų atveju laikotarpio pradžia (mėnuo) yra paskutinio perskaičiavimo metu naudotos paskelbto atitinkamo indekso reikšmės mėnuo;</w:t>
      </w:r>
    </w:p>
    <w:p w14:paraId="584FEF9F" w14:textId="77777777" w:rsidR="00A24971" w:rsidRPr="0069264D" w:rsidRDefault="00A24971" w:rsidP="0069264D">
      <w:pPr>
        <w:widowControl w:val="0"/>
        <w:numPr>
          <w:ilvl w:val="2"/>
          <w:numId w:val="15"/>
        </w:numPr>
        <w:tabs>
          <w:tab w:val="left" w:pos="142"/>
          <w:tab w:val="left" w:pos="1276"/>
        </w:tabs>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Vėlesnis kainų arba įkainių perskaičiavimas negali apimti laikotarpio, už kurį jau buvo atliktas perskaičiavimas ir sumokėta už suteiktas Paslaugas;</w:t>
      </w:r>
    </w:p>
    <w:p w14:paraId="0DA89AD4" w14:textId="77777777" w:rsidR="00A24971" w:rsidRPr="0069264D" w:rsidRDefault="00A24971" w:rsidP="0069264D">
      <w:pPr>
        <w:widowControl w:val="0"/>
        <w:numPr>
          <w:ilvl w:val="2"/>
          <w:numId w:val="15"/>
        </w:numPr>
        <w:tabs>
          <w:tab w:val="left" w:pos="142"/>
          <w:tab w:val="left" w:pos="1276"/>
        </w:tabs>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Sutarties įkainių pakeitimas įforminamas papildomu Šalių susitarimu, kuriame nurodoma: indekso reikšmė laikotarpio pradžioje ir jos nustatymo data, indekso reikšmė laikotarpio pabaigoje ir jos nustatymo data, kainų pokytis (k), perskaičiuoti įkainiai, perskaičiuota pradinė sutarties vertė. Papildomas Šalių susitarimas dėl įkainių pakeitimo įsigalioja nuo Šalių pasirašymo ir užregistravimo pirkėjo dokumentų valdymo sistemoje dienos bei tampa neatskiriama Sutarties dalimi;</w:t>
      </w:r>
    </w:p>
    <w:p w14:paraId="1848785B" w14:textId="77777777" w:rsidR="00A24971" w:rsidRPr="0069264D" w:rsidRDefault="00A24971" w:rsidP="0069264D">
      <w:pPr>
        <w:widowControl w:val="0"/>
        <w:numPr>
          <w:ilvl w:val="2"/>
          <w:numId w:val="15"/>
        </w:numPr>
        <w:tabs>
          <w:tab w:val="left" w:pos="142"/>
          <w:tab w:val="left" w:pos="1276"/>
        </w:tabs>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Perskaičiuoti įkainiai pradedami taikyti po Šalių susitarimo dėl įkainių perskaičiavimo įsigaliojimo dienos perduotoms Paslaugoms;</w:t>
      </w:r>
    </w:p>
    <w:p w14:paraId="2F3DFD85" w14:textId="77777777" w:rsidR="00A24971" w:rsidRPr="0069264D" w:rsidRDefault="00A24971" w:rsidP="0069264D">
      <w:pPr>
        <w:widowControl w:val="0"/>
        <w:numPr>
          <w:ilvl w:val="2"/>
          <w:numId w:val="15"/>
        </w:numPr>
        <w:tabs>
          <w:tab w:val="left" w:pos="142"/>
          <w:tab w:val="left" w:pos="1276"/>
        </w:tabs>
        <w:autoSpaceDE w:val="0"/>
        <w:autoSpaceDN w:val="0"/>
        <w:adjustRightInd w:val="0"/>
        <w:spacing w:after="0" w:line="240" w:lineRule="auto"/>
        <w:ind w:left="0" w:firstLine="680"/>
        <w:contextualSpacing/>
        <w:jc w:val="both"/>
        <w:rPr>
          <w:rFonts w:ascii="Times New Roman" w:eastAsia="Times New Roman" w:hAnsi="Times New Roman" w:cs="Times New Roman"/>
          <w:sz w:val="24"/>
          <w:szCs w:val="24"/>
        </w:rPr>
      </w:pPr>
      <w:r w:rsidRPr="0069264D">
        <w:rPr>
          <w:rFonts w:ascii="Times New Roman" w:eastAsia="Times New Roman" w:hAnsi="Times New Roman" w:cs="Times New Roman"/>
          <w:sz w:val="24"/>
          <w:szCs w:val="24"/>
        </w:rPr>
        <w:t>Paslaugų įkainių perskaičiavimas nekeičia pradinės Sutarties vertės.</w:t>
      </w:r>
    </w:p>
    <w:p w14:paraId="3D299F37" w14:textId="2A2B64C0" w:rsidR="003F7AE2" w:rsidRPr="0069264D" w:rsidRDefault="003F7AE2" w:rsidP="0069264D">
      <w:pPr>
        <w:widowControl w:val="0"/>
        <w:tabs>
          <w:tab w:val="left" w:pos="567"/>
          <w:tab w:val="left" w:pos="1134"/>
        </w:tabs>
        <w:autoSpaceDE w:val="0"/>
        <w:autoSpaceDN w:val="0"/>
        <w:adjustRightInd w:val="0"/>
        <w:spacing w:after="0" w:line="240" w:lineRule="auto"/>
        <w:ind w:firstLine="680"/>
        <w:contextualSpacing/>
        <w:jc w:val="both"/>
        <w:rPr>
          <w:rFonts w:ascii="Times New Roman" w:eastAsia="Times New Roman" w:hAnsi="Times New Roman" w:cs="Times New Roman"/>
          <w:sz w:val="24"/>
          <w:szCs w:val="24"/>
          <w:lang w:eastAsia="ar-SA"/>
        </w:rPr>
      </w:pPr>
      <w:r w:rsidRPr="0069264D">
        <w:rPr>
          <w:rFonts w:ascii="Times New Roman" w:hAnsi="Times New Roman" w:cs="Times New Roman"/>
          <w:sz w:val="24"/>
          <w:szCs w:val="24"/>
        </w:rPr>
        <w:t>3.</w:t>
      </w:r>
      <w:r w:rsidR="00ED7F73" w:rsidRPr="0069264D">
        <w:rPr>
          <w:rFonts w:ascii="Times New Roman" w:hAnsi="Times New Roman" w:cs="Times New Roman"/>
          <w:sz w:val="24"/>
          <w:szCs w:val="24"/>
        </w:rPr>
        <w:t>6</w:t>
      </w:r>
      <w:r w:rsidRPr="0069264D">
        <w:rPr>
          <w:rFonts w:ascii="Times New Roman" w:hAnsi="Times New Roman" w:cs="Times New Roman"/>
          <w:sz w:val="24"/>
          <w:szCs w:val="24"/>
        </w:rPr>
        <w:t xml:space="preserve">. </w:t>
      </w:r>
      <w:r w:rsidR="002E1451" w:rsidRPr="0069264D">
        <w:rPr>
          <w:rFonts w:ascii="Times New Roman" w:eastAsia="Times New Roman" w:hAnsi="Times New Roman" w:cs="Times New Roman"/>
          <w:sz w:val="24"/>
          <w:szCs w:val="24"/>
          <w:lang w:eastAsia="ar-SA"/>
        </w:rPr>
        <w:t xml:space="preserve">Vykdant Sutartį, PVM sąskaitos faktūros, sąskaitos faktūros, kreditiniai ir debetiniai dokumentai bei avansinės sąskaitos turi būti teikiami naudojantis </w:t>
      </w:r>
      <w:r w:rsidR="002E1451" w:rsidRPr="0069264D">
        <w:rPr>
          <w:rFonts w:ascii="Times New Roman" w:hAnsi="Times New Roman" w:cs="Times New Roman"/>
          <w:sz w:val="24"/>
          <w:szCs w:val="24"/>
        </w:rPr>
        <w:t xml:space="preserve">platformos </w:t>
      </w:r>
      <w:r w:rsidR="002E1451" w:rsidRPr="0069264D">
        <w:rPr>
          <w:rFonts w:ascii="Times New Roman" w:hAnsi="Times New Roman" w:cs="Times New Roman"/>
          <w:sz w:val="24"/>
          <w:szCs w:val="24"/>
          <w:shd w:val="clear" w:color="auto" w:fill="FFFFFF"/>
        </w:rPr>
        <w:t xml:space="preserve">„Sąskaitų administravimo bendroji informacinė sistema“ (toliau – SABIS) </w:t>
      </w:r>
      <w:r w:rsidR="002E1451" w:rsidRPr="0069264D">
        <w:rPr>
          <w:rFonts w:ascii="Times New Roman" w:hAnsi="Times New Roman" w:cs="Times New Roman"/>
          <w:sz w:val="24"/>
          <w:szCs w:val="24"/>
        </w:rPr>
        <w:t>priemonėmis</w:t>
      </w:r>
      <w:r w:rsidR="00DD7021" w:rsidRPr="0069264D">
        <w:rPr>
          <w:rFonts w:ascii="Times New Roman" w:eastAsia="Times New Roman" w:hAnsi="Times New Roman" w:cs="Times New Roman"/>
          <w:sz w:val="24"/>
          <w:szCs w:val="24"/>
          <w:lang w:eastAsia="ar-SA"/>
        </w:rPr>
        <w:t>.</w:t>
      </w:r>
    </w:p>
    <w:p w14:paraId="2FE319C8" w14:textId="3C4A12EB" w:rsidR="003F7AE2" w:rsidRPr="0069264D" w:rsidRDefault="003F7AE2" w:rsidP="0069264D">
      <w:pPr>
        <w:spacing w:after="0" w:line="240" w:lineRule="auto"/>
        <w:ind w:firstLine="680"/>
        <w:contextualSpacing/>
        <w:jc w:val="both"/>
        <w:rPr>
          <w:rFonts w:ascii="Times New Roman" w:hAnsi="Times New Roman" w:cs="Times New Roman"/>
          <w:sz w:val="24"/>
          <w:szCs w:val="24"/>
        </w:rPr>
      </w:pPr>
      <w:r w:rsidRPr="0069264D">
        <w:rPr>
          <w:rFonts w:ascii="Times New Roman" w:hAnsi="Times New Roman" w:cs="Times New Roman"/>
          <w:sz w:val="24"/>
          <w:szCs w:val="24"/>
        </w:rPr>
        <w:t>3.</w:t>
      </w:r>
      <w:r w:rsidR="002A0CAC" w:rsidRPr="0069264D">
        <w:rPr>
          <w:rFonts w:ascii="Times New Roman" w:hAnsi="Times New Roman" w:cs="Times New Roman"/>
          <w:sz w:val="24"/>
          <w:szCs w:val="24"/>
        </w:rPr>
        <w:t>7.</w:t>
      </w:r>
      <w:r w:rsidRPr="0069264D">
        <w:rPr>
          <w:rFonts w:ascii="Times New Roman" w:hAnsi="Times New Roman" w:cs="Times New Roman"/>
          <w:sz w:val="24"/>
          <w:szCs w:val="24"/>
        </w:rPr>
        <w:t xml:space="preserve"> </w:t>
      </w:r>
      <w:r w:rsidR="00A865D5" w:rsidRPr="0069264D">
        <w:rPr>
          <w:rFonts w:ascii="Times New Roman" w:hAnsi="Times New Roman" w:cs="Times New Roman"/>
          <w:sz w:val="24"/>
          <w:szCs w:val="24"/>
        </w:rPr>
        <w:t>Užsakovas</w:t>
      </w:r>
      <w:r w:rsidR="00C85F1E" w:rsidRPr="0069264D">
        <w:rPr>
          <w:rFonts w:ascii="Times New Roman" w:hAnsi="Times New Roman" w:cs="Times New Roman"/>
          <w:sz w:val="24"/>
          <w:szCs w:val="24"/>
        </w:rPr>
        <w:t xml:space="preserve"> už paslaugas apmoka Kelių priežiūros ir plėtros programos finansavimo ir Anykščių r. savivaldybės biudžeto lėšomis. Mokėjimas vykdomas kas mėnesį už faktiškai atliktas paslaugas pagal gautus atsiskaitymo dokumentus (atliktų paslaugų aktus, sąskaitas–faktūras), ne vėliau kaip per 30 kalendorinių dienų nuo paslaugų akto pasirašymo iš rajono savivaldybės biudžeto lėšų arba per 3 darbo dienas, gavus tam skirtas Kelių priežiūros ir plėtros programos finansavimo lėšas. Minėtų paslaugų aktus mieste vizuoja Statybos  skyriaus darbuotojai, seniūnij</w:t>
      </w:r>
      <w:r w:rsidR="00ED2426" w:rsidRPr="0069264D">
        <w:rPr>
          <w:rFonts w:ascii="Times New Roman" w:hAnsi="Times New Roman" w:cs="Times New Roman"/>
          <w:sz w:val="24"/>
          <w:szCs w:val="24"/>
        </w:rPr>
        <w:t>oje</w:t>
      </w:r>
      <w:r w:rsidR="00C85F1E" w:rsidRPr="0069264D">
        <w:rPr>
          <w:rFonts w:ascii="Times New Roman" w:hAnsi="Times New Roman" w:cs="Times New Roman"/>
          <w:sz w:val="24"/>
          <w:szCs w:val="24"/>
        </w:rPr>
        <w:t xml:space="preserve"> – seniūnij</w:t>
      </w:r>
      <w:r w:rsidR="00ED2426" w:rsidRPr="0069264D">
        <w:rPr>
          <w:rFonts w:ascii="Times New Roman" w:hAnsi="Times New Roman" w:cs="Times New Roman"/>
          <w:sz w:val="24"/>
          <w:szCs w:val="24"/>
        </w:rPr>
        <w:t>os</w:t>
      </w:r>
      <w:r w:rsidR="00C85F1E" w:rsidRPr="0069264D">
        <w:rPr>
          <w:rFonts w:ascii="Times New Roman" w:hAnsi="Times New Roman" w:cs="Times New Roman"/>
          <w:sz w:val="24"/>
          <w:szCs w:val="24"/>
        </w:rPr>
        <w:t xml:space="preserve"> atsakingi darbuotojai.</w:t>
      </w:r>
    </w:p>
    <w:p w14:paraId="0CEDF93C" w14:textId="0E55BCE4" w:rsidR="00603037" w:rsidRPr="0069264D" w:rsidRDefault="003F7AE2" w:rsidP="0069264D">
      <w:pPr>
        <w:spacing w:after="0" w:line="240" w:lineRule="auto"/>
        <w:ind w:firstLine="680"/>
        <w:contextualSpacing/>
        <w:jc w:val="both"/>
        <w:rPr>
          <w:rFonts w:ascii="Times New Roman" w:hAnsi="Times New Roman" w:cs="Times New Roman"/>
          <w:sz w:val="24"/>
          <w:szCs w:val="24"/>
        </w:rPr>
      </w:pPr>
      <w:r w:rsidRPr="0069264D">
        <w:rPr>
          <w:rFonts w:ascii="Times New Roman" w:hAnsi="Times New Roman" w:cs="Times New Roman"/>
          <w:sz w:val="24"/>
          <w:szCs w:val="24"/>
        </w:rPr>
        <w:t>3.</w:t>
      </w:r>
      <w:r w:rsidR="002A0CAC" w:rsidRPr="0069264D">
        <w:rPr>
          <w:rFonts w:ascii="Times New Roman" w:hAnsi="Times New Roman" w:cs="Times New Roman"/>
          <w:sz w:val="24"/>
          <w:szCs w:val="24"/>
        </w:rPr>
        <w:t>8</w:t>
      </w:r>
      <w:r w:rsidRPr="0069264D">
        <w:rPr>
          <w:rFonts w:ascii="Times New Roman" w:hAnsi="Times New Roman" w:cs="Times New Roman"/>
          <w:sz w:val="24"/>
          <w:szCs w:val="24"/>
        </w:rPr>
        <w:t xml:space="preserve">. </w:t>
      </w:r>
      <w:r w:rsidR="00A865D5" w:rsidRPr="0069264D">
        <w:rPr>
          <w:rFonts w:ascii="Times New Roman" w:hAnsi="Times New Roman" w:cs="Times New Roman"/>
          <w:sz w:val="24"/>
          <w:szCs w:val="24"/>
        </w:rPr>
        <w:t>Užsakovas</w:t>
      </w:r>
      <w:r w:rsidRPr="0069264D">
        <w:rPr>
          <w:rFonts w:ascii="Times New Roman" w:hAnsi="Times New Roman" w:cs="Times New Roman"/>
          <w:sz w:val="24"/>
          <w:szCs w:val="24"/>
        </w:rPr>
        <w:t xml:space="preserve"> už suteiktas Paslaugas </w:t>
      </w:r>
      <w:r w:rsidR="00612382" w:rsidRPr="0069264D">
        <w:rPr>
          <w:rFonts w:ascii="Times New Roman" w:hAnsi="Times New Roman" w:cs="Times New Roman"/>
          <w:sz w:val="24"/>
          <w:szCs w:val="24"/>
        </w:rPr>
        <w:t>Paslaugos teikėjui</w:t>
      </w:r>
      <w:r w:rsidRPr="0069264D">
        <w:rPr>
          <w:rFonts w:ascii="Times New Roman" w:hAnsi="Times New Roman" w:cs="Times New Roman"/>
          <w:sz w:val="24"/>
          <w:szCs w:val="24"/>
        </w:rPr>
        <w:t xml:space="preserve"> atsiskaito mokėjimo pavedimu į </w:t>
      </w:r>
      <w:r w:rsidR="00612382" w:rsidRPr="0069264D">
        <w:rPr>
          <w:rFonts w:ascii="Times New Roman" w:hAnsi="Times New Roman" w:cs="Times New Roman"/>
          <w:sz w:val="24"/>
          <w:szCs w:val="24"/>
        </w:rPr>
        <w:t>Paslaugos teikėjo</w:t>
      </w:r>
      <w:r w:rsidRPr="0069264D">
        <w:rPr>
          <w:rFonts w:ascii="Times New Roman" w:hAnsi="Times New Roman" w:cs="Times New Roman"/>
          <w:sz w:val="24"/>
          <w:szCs w:val="24"/>
        </w:rPr>
        <w:t xml:space="preserve"> nurodytą banko sąskaitą.</w:t>
      </w:r>
      <w:r w:rsidR="00603037" w:rsidRPr="0069264D">
        <w:rPr>
          <w:rFonts w:ascii="Times New Roman" w:hAnsi="Times New Roman" w:cs="Times New Roman"/>
          <w:sz w:val="24"/>
          <w:szCs w:val="24"/>
        </w:rPr>
        <w:t xml:space="preserve"> </w:t>
      </w:r>
    </w:p>
    <w:p w14:paraId="6C9D93CF" w14:textId="151CF5C7" w:rsidR="00FE1260" w:rsidRPr="0069264D" w:rsidRDefault="00A4170F" w:rsidP="0069264D">
      <w:pPr>
        <w:spacing w:after="0" w:line="240" w:lineRule="auto"/>
        <w:ind w:firstLine="680"/>
        <w:jc w:val="both"/>
        <w:rPr>
          <w:rFonts w:ascii="Times New Roman" w:eastAsia="Times New Roman" w:hAnsi="Times New Roman" w:cs="Times New Roman"/>
          <w:sz w:val="24"/>
          <w:szCs w:val="24"/>
        </w:rPr>
      </w:pPr>
      <w:r w:rsidRPr="0069264D">
        <w:rPr>
          <w:rFonts w:ascii="Times New Roman" w:hAnsi="Times New Roman" w:cs="Times New Roman"/>
          <w:sz w:val="24"/>
          <w:szCs w:val="24"/>
        </w:rPr>
        <w:t>3.</w:t>
      </w:r>
      <w:r w:rsidR="00ED7F73" w:rsidRPr="0069264D">
        <w:rPr>
          <w:rFonts w:ascii="Times New Roman" w:hAnsi="Times New Roman" w:cs="Times New Roman"/>
          <w:sz w:val="24"/>
          <w:szCs w:val="24"/>
        </w:rPr>
        <w:t>9</w:t>
      </w:r>
      <w:r w:rsidRPr="0069264D">
        <w:rPr>
          <w:rFonts w:ascii="Times New Roman" w:hAnsi="Times New Roman" w:cs="Times New Roman"/>
          <w:sz w:val="24"/>
          <w:szCs w:val="24"/>
        </w:rPr>
        <w:t xml:space="preserve">. </w:t>
      </w:r>
      <w:r w:rsidR="00A865D5" w:rsidRPr="0069264D">
        <w:rPr>
          <w:rFonts w:ascii="Times New Roman" w:hAnsi="Times New Roman" w:cs="Times New Roman"/>
          <w:sz w:val="24"/>
          <w:szCs w:val="24"/>
        </w:rPr>
        <w:t>Užsakovas</w:t>
      </w:r>
      <w:r w:rsidR="004B4DE7" w:rsidRPr="0069264D">
        <w:rPr>
          <w:rFonts w:ascii="Times New Roman" w:hAnsi="Times New Roman" w:cs="Times New Roman"/>
          <w:sz w:val="24"/>
          <w:szCs w:val="24"/>
        </w:rPr>
        <w:t xml:space="preserve"> gali </w:t>
      </w:r>
      <w:r w:rsidR="004B4DE7" w:rsidRPr="0069264D">
        <w:rPr>
          <w:rFonts w:ascii="Times New Roman" w:eastAsia="Times New Roman" w:hAnsi="Times New Roman" w:cs="Times New Roman"/>
          <w:sz w:val="24"/>
          <w:szCs w:val="24"/>
        </w:rPr>
        <w:t xml:space="preserve">tiesiogiai atsiskaityti su Subteikėjais už jų suteiktas </w:t>
      </w:r>
      <w:r w:rsidR="00FE1260" w:rsidRPr="0069264D">
        <w:rPr>
          <w:rFonts w:ascii="Times New Roman" w:eastAsia="Times New Roman" w:hAnsi="Times New Roman" w:cs="Times New Roman"/>
          <w:sz w:val="24"/>
          <w:szCs w:val="24"/>
        </w:rPr>
        <w:t>P</w:t>
      </w:r>
      <w:r w:rsidR="004B4DE7" w:rsidRPr="0069264D">
        <w:rPr>
          <w:rFonts w:ascii="Times New Roman" w:eastAsia="Times New Roman" w:hAnsi="Times New Roman" w:cs="Times New Roman"/>
          <w:sz w:val="24"/>
          <w:szCs w:val="24"/>
        </w:rPr>
        <w:t xml:space="preserve">aslaugas. Apie tai </w:t>
      </w:r>
      <w:r w:rsidR="00A865D5" w:rsidRPr="0069264D">
        <w:rPr>
          <w:rFonts w:ascii="Times New Roman" w:eastAsia="Times New Roman" w:hAnsi="Times New Roman" w:cs="Times New Roman"/>
          <w:sz w:val="24"/>
          <w:szCs w:val="24"/>
        </w:rPr>
        <w:t>Užsakovas</w:t>
      </w:r>
      <w:r w:rsidR="004B4DE7" w:rsidRPr="0069264D">
        <w:rPr>
          <w:rFonts w:ascii="Times New Roman" w:eastAsia="Times New Roman" w:hAnsi="Times New Roman" w:cs="Times New Roman"/>
          <w:sz w:val="24"/>
          <w:szCs w:val="24"/>
        </w:rPr>
        <w:t xml:space="preserve"> raštu informuoja Subteikėjus per 3 darbo dienas po informacijos apie juos gavimo. Subteikėjui raštu pateikus </w:t>
      </w:r>
      <w:r w:rsidR="00A865D5" w:rsidRPr="0069264D">
        <w:rPr>
          <w:rFonts w:ascii="Times New Roman" w:eastAsia="Times New Roman" w:hAnsi="Times New Roman" w:cs="Times New Roman"/>
          <w:sz w:val="24"/>
          <w:szCs w:val="24"/>
        </w:rPr>
        <w:t>Užsakovui</w:t>
      </w:r>
      <w:r w:rsidR="004B4DE7" w:rsidRPr="0069264D">
        <w:rPr>
          <w:rFonts w:ascii="Times New Roman" w:eastAsia="Times New Roman" w:hAnsi="Times New Roman" w:cs="Times New Roman"/>
          <w:sz w:val="24"/>
          <w:szCs w:val="24"/>
        </w:rPr>
        <w:t xml:space="preserve"> prašymą pasinaudoti tiesioginio atsiskaitymo galimybe, sudaroma trišalė sutartis tarp </w:t>
      </w:r>
      <w:r w:rsidR="00A865D5" w:rsidRPr="0069264D">
        <w:rPr>
          <w:rFonts w:ascii="Times New Roman" w:eastAsia="Times New Roman" w:hAnsi="Times New Roman" w:cs="Times New Roman"/>
          <w:sz w:val="24"/>
          <w:szCs w:val="24"/>
        </w:rPr>
        <w:t>Užsakovo</w:t>
      </w:r>
      <w:r w:rsidR="004B4DE7" w:rsidRPr="0069264D">
        <w:rPr>
          <w:rFonts w:ascii="Times New Roman" w:eastAsia="Times New Roman" w:hAnsi="Times New Roman" w:cs="Times New Roman"/>
          <w:sz w:val="24"/>
          <w:szCs w:val="24"/>
        </w:rPr>
        <w:t xml:space="preserve">, Paslaugos teikėjo ir jo Subteikėjų, nustatanti tiesioginio atsiskaitymo su Subteikėju tvarką, atsižvelgiant į pirkimo dokumentuose, Sutartyje ir </w:t>
      </w:r>
      <w:proofErr w:type="spellStart"/>
      <w:r w:rsidR="004B4DE7" w:rsidRPr="0069264D">
        <w:rPr>
          <w:rFonts w:ascii="Times New Roman" w:eastAsia="Times New Roman" w:hAnsi="Times New Roman" w:cs="Times New Roman"/>
          <w:sz w:val="24"/>
          <w:szCs w:val="24"/>
        </w:rPr>
        <w:t>subti</w:t>
      </w:r>
      <w:r w:rsidR="00F536EF" w:rsidRPr="0069264D">
        <w:rPr>
          <w:rFonts w:ascii="Times New Roman" w:eastAsia="Times New Roman" w:hAnsi="Times New Roman" w:cs="Times New Roman"/>
          <w:sz w:val="24"/>
          <w:szCs w:val="24"/>
        </w:rPr>
        <w:t>e</w:t>
      </w:r>
      <w:r w:rsidR="004B4DE7" w:rsidRPr="0069264D">
        <w:rPr>
          <w:rFonts w:ascii="Times New Roman" w:eastAsia="Times New Roman" w:hAnsi="Times New Roman" w:cs="Times New Roman"/>
          <w:sz w:val="24"/>
          <w:szCs w:val="24"/>
        </w:rPr>
        <w:t>kimo</w:t>
      </w:r>
      <w:proofErr w:type="spellEnd"/>
      <w:r w:rsidR="004B4DE7" w:rsidRPr="0069264D">
        <w:rPr>
          <w:rFonts w:ascii="Times New Roman" w:eastAsia="Times New Roman" w:hAnsi="Times New Roman" w:cs="Times New Roman"/>
          <w:sz w:val="24"/>
          <w:szCs w:val="24"/>
        </w:rPr>
        <w:t xml:space="preserve"> sutartyje nustatytus reikalavimus. </w:t>
      </w:r>
    </w:p>
    <w:p w14:paraId="1045AD37" w14:textId="77777777" w:rsidR="006E7F2C" w:rsidRPr="008E6025" w:rsidRDefault="006E7F2C" w:rsidP="00272483">
      <w:pPr>
        <w:spacing w:line="276" w:lineRule="auto"/>
        <w:ind w:firstLine="567"/>
        <w:jc w:val="both"/>
        <w:rPr>
          <w:rFonts w:ascii="Times New Roman" w:eastAsia="Times New Roman" w:hAnsi="Times New Roman" w:cs="Times New Roman"/>
          <w:sz w:val="24"/>
          <w:szCs w:val="24"/>
        </w:rPr>
      </w:pPr>
    </w:p>
    <w:p w14:paraId="3DA42710" w14:textId="77354178" w:rsidR="00426A41" w:rsidRPr="00FE1260" w:rsidRDefault="001E1990" w:rsidP="005C33A4">
      <w:pPr>
        <w:pStyle w:val="Sraopastraipa"/>
        <w:numPr>
          <w:ilvl w:val="0"/>
          <w:numId w:val="15"/>
        </w:numPr>
        <w:suppressAutoHyphens/>
        <w:spacing w:after="0" w:line="240" w:lineRule="auto"/>
        <w:jc w:val="center"/>
        <w:rPr>
          <w:rFonts w:ascii="Times New Roman" w:hAnsi="Times New Roman" w:cs="Times New Roman"/>
          <w:b/>
          <w:sz w:val="24"/>
          <w:szCs w:val="24"/>
          <w:lang w:val="es-MX"/>
        </w:rPr>
      </w:pPr>
      <w:r w:rsidRPr="00FE1260">
        <w:rPr>
          <w:rFonts w:ascii="Times New Roman" w:hAnsi="Times New Roman" w:cs="Times New Roman"/>
          <w:b/>
          <w:sz w:val="24"/>
          <w:szCs w:val="24"/>
          <w:lang w:val="es-MX"/>
        </w:rPr>
        <w:t>ŠALIŲ ĮSIPAREIGOJIMAI IR TEISĖS</w:t>
      </w:r>
    </w:p>
    <w:p w14:paraId="715C8689" w14:textId="77777777" w:rsidR="001E1990" w:rsidRPr="001E1990" w:rsidRDefault="001E1990" w:rsidP="001E1990">
      <w:pPr>
        <w:pStyle w:val="Sraopastraipa"/>
        <w:spacing w:after="0" w:line="240" w:lineRule="auto"/>
        <w:rPr>
          <w:rFonts w:ascii="Times New Roman" w:hAnsi="Times New Roman" w:cs="Times New Roman"/>
          <w:b/>
          <w:sz w:val="24"/>
          <w:szCs w:val="24"/>
          <w:lang w:val="es-MX"/>
        </w:rPr>
      </w:pPr>
    </w:p>
    <w:p w14:paraId="63699252" w14:textId="2120B589" w:rsidR="00426A41" w:rsidRPr="009638C8" w:rsidRDefault="007B672F" w:rsidP="0069264D">
      <w:pPr>
        <w:spacing w:after="0" w:line="240" w:lineRule="auto"/>
        <w:ind w:firstLine="680"/>
        <w:contextualSpacing/>
        <w:jc w:val="both"/>
        <w:rPr>
          <w:rFonts w:ascii="Times New Roman" w:hAnsi="Times New Roman" w:cs="Times New Roman"/>
          <w:b/>
          <w:sz w:val="24"/>
          <w:szCs w:val="24"/>
        </w:rPr>
      </w:pPr>
      <w:r w:rsidRPr="009638C8">
        <w:rPr>
          <w:rFonts w:ascii="Times New Roman" w:hAnsi="Times New Roman" w:cs="Times New Roman"/>
          <w:b/>
          <w:sz w:val="24"/>
          <w:szCs w:val="24"/>
        </w:rPr>
        <w:t>4</w:t>
      </w:r>
      <w:r w:rsidR="00426A41" w:rsidRPr="009638C8">
        <w:rPr>
          <w:rFonts w:ascii="Times New Roman" w:hAnsi="Times New Roman" w:cs="Times New Roman"/>
          <w:b/>
          <w:sz w:val="24"/>
          <w:szCs w:val="24"/>
        </w:rPr>
        <w:t>.1.</w:t>
      </w:r>
      <w:r w:rsidR="00426A41" w:rsidRPr="009638C8">
        <w:rPr>
          <w:rFonts w:ascii="Times New Roman" w:hAnsi="Times New Roman" w:cs="Times New Roman"/>
          <w:sz w:val="24"/>
          <w:szCs w:val="24"/>
        </w:rPr>
        <w:t xml:space="preserve"> </w:t>
      </w:r>
      <w:r w:rsidR="00D4093C" w:rsidRPr="009638C8">
        <w:rPr>
          <w:rFonts w:ascii="Times New Roman" w:hAnsi="Times New Roman" w:cs="Times New Roman"/>
          <w:b/>
          <w:sz w:val="24"/>
          <w:szCs w:val="24"/>
        </w:rPr>
        <w:t>Paslaugos</w:t>
      </w:r>
      <w:r w:rsidR="00D4093C" w:rsidRPr="009638C8">
        <w:rPr>
          <w:rFonts w:ascii="Times New Roman" w:hAnsi="Times New Roman" w:cs="Times New Roman"/>
          <w:sz w:val="24"/>
          <w:szCs w:val="24"/>
        </w:rPr>
        <w:t xml:space="preserve"> </w:t>
      </w:r>
      <w:r w:rsidR="00D4093C" w:rsidRPr="009638C8">
        <w:rPr>
          <w:rFonts w:ascii="Times New Roman" w:hAnsi="Times New Roman" w:cs="Times New Roman"/>
          <w:b/>
          <w:sz w:val="24"/>
          <w:szCs w:val="24"/>
        </w:rPr>
        <w:t>t</w:t>
      </w:r>
      <w:r w:rsidR="00426A41" w:rsidRPr="009638C8">
        <w:rPr>
          <w:rFonts w:ascii="Times New Roman" w:hAnsi="Times New Roman" w:cs="Times New Roman"/>
          <w:b/>
          <w:sz w:val="24"/>
          <w:szCs w:val="24"/>
        </w:rPr>
        <w:t>e</w:t>
      </w:r>
      <w:r w:rsidR="00D4093C" w:rsidRPr="009638C8">
        <w:rPr>
          <w:rFonts w:ascii="Times New Roman" w:hAnsi="Times New Roman" w:cs="Times New Roman"/>
          <w:b/>
          <w:sz w:val="24"/>
          <w:szCs w:val="24"/>
        </w:rPr>
        <w:t>i</w:t>
      </w:r>
      <w:r w:rsidR="00426A41" w:rsidRPr="009638C8">
        <w:rPr>
          <w:rFonts w:ascii="Times New Roman" w:hAnsi="Times New Roman" w:cs="Times New Roman"/>
          <w:b/>
          <w:sz w:val="24"/>
          <w:szCs w:val="24"/>
        </w:rPr>
        <w:t>kėjas</w:t>
      </w:r>
      <w:r w:rsidR="00426A41" w:rsidRPr="009638C8">
        <w:rPr>
          <w:rFonts w:ascii="Times New Roman" w:hAnsi="Times New Roman" w:cs="Times New Roman"/>
          <w:sz w:val="24"/>
          <w:szCs w:val="24"/>
        </w:rPr>
        <w:t xml:space="preserve"> </w:t>
      </w:r>
      <w:r w:rsidR="00426A41" w:rsidRPr="009638C8">
        <w:rPr>
          <w:rFonts w:ascii="Times New Roman" w:hAnsi="Times New Roman" w:cs="Times New Roman"/>
          <w:b/>
          <w:sz w:val="24"/>
          <w:szCs w:val="24"/>
        </w:rPr>
        <w:t>įsipareigoja:</w:t>
      </w:r>
    </w:p>
    <w:p w14:paraId="641F3A37" w14:textId="0CF75734" w:rsidR="00426A41" w:rsidRPr="009638C8" w:rsidRDefault="007B672F" w:rsidP="0069264D">
      <w:pPr>
        <w:spacing w:after="0" w:line="240" w:lineRule="auto"/>
        <w:ind w:firstLine="680"/>
        <w:contextualSpacing/>
        <w:jc w:val="both"/>
        <w:rPr>
          <w:rFonts w:ascii="Times New Roman" w:hAnsi="Times New Roman" w:cs="Times New Roman"/>
          <w:sz w:val="24"/>
          <w:szCs w:val="24"/>
          <w:lang w:eastAsia="ar-SA"/>
        </w:rPr>
      </w:pPr>
      <w:r w:rsidRPr="009638C8">
        <w:rPr>
          <w:rFonts w:ascii="Times New Roman" w:hAnsi="Times New Roman" w:cs="Times New Roman"/>
          <w:sz w:val="24"/>
          <w:szCs w:val="24"/>
        </w:rPr>
        <w:t>4</w:t>
      </w:r>
      <w:r w:rsidR="00426A41" w:rsidRPr="009638C8">
        <w:rPr>
          <w:rFonts w:ascii="Times New Roman" w:hAnsi="Times New Roman" w:cs="Times New Roman"/>
          <w:sz w:val="24"/>
          <w:szCs w:val="24"/>
        </w:rPr>
        <w:t xml:space="preserve">.1.1. vykdyti teisėtus </w:t>
      </w:r>
      <w:r w:rsidR="00A865D5">
        <w:rPr>
          <w:rFonts w:ascii="Times New Roman" w:hAnsi="Times New Roman" w:cs="Times New Roman"/>
          <w:sz w:val="24"/>
          <w:szCs w:val="24"/>
        </w:rPr>
        <w:t>Užsakovo</w:t>
      </w:r>
      <w:r w:rsidR="00426A41" w:rsidRPr="009638C8">
        <w:rPr>
          <w:rFonts w:ascii="Times New Roman" w:hAnsi="Times New Roman" w:cs="Times New Roman"/>
          <w:sz w:val="24"/>
          <w:szCs w:val="24"/>
        </w:rPr>
        <w:t xml:space="preserve"> reikalavimus, susijusius su </w:t>
      </w:r>
      <w:r w:rsidRPr="009638C8">
        <w:rPr>
          <w:rFonts w:ascii="Times New Roman" w:hAnsi="Times New Roman" w:cs="Times New Roman"/>
          <w:sz w:val="24"/>
          <w:szCs w:val="24"/>
        </w:rPr>
        <w:t xml:space="preserve">šios </w:t>
      </w:r>
      <w:r w:rsidR="00426A41" w:rsidRPr="009638C8">
        <w:rPr>
          <w:rFonts w:ascii="Times New Roman" w:hAnsi="Times New Roman" w:cs="Times New Roman"/>
          <w:sz w:val="24"/>
          <w:szCs w:val="24"/>
        </w:rPr>
        <w:t>Sutarties vykdymu;</w:t>
      </w:r>
      <w:r w:rsidR="00426A41" w:rsidRPr="009638C8">
        <w:rPr>
          <w:rFonts w:ascii="Times New Roman" w:hAnsi="Times New Roman" w:cs="Times New Roman"/>
          <w:sz w:val="24"/>
          <w:szCs w:val="24"/>
          <w:lang w:eastAsia="ar-SA"/>
        </w:rPr>
        <w:t xml:space="preserve"> </w:t>
      </w:r>
    </w:p>
    <w:p w14:paraId="4C909D87" w14:textId="562267D5" w:rsidR="00F00238" w:rsidRPr="009638C8" w:rsidRDefault="007B672F" w:rsidP="0069264D">
      <w:pPr>
        <w:shd w:val="clear" w:color="auto" w:fill="FFFFFF"/>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426A41" w:rsidRPr="009638C8">
        <w:rPr>
          <w:rFonts w:ascii="Times New Roman" w:hAnsi="Times New Roman" w:cs="Times New Roman"/>
          <w:sz w:val="24"/>
          <w:szCs w:val="24"/>
        </w:rPr>
        <w:t xml:space="preserve">.1.2. </w:t>
      </w:r>
      <w:r w:rsidR="00F00238" w:rsidRPr="009638C8">
        <w:rPr>
          <w:rFonts w:ascii="Times New Roman" w:hAnsi="Times New Roman" w:cs="Times New Roman"/>
          <w:sz w:val="24"/>
          <w:szCs w:val="24"/>
        </w:rPr>
        <w:t>pateikti atsakingų už Paslaugų teikimą asmenų sąraš</w:t>
      </w:r>
      <w:r w:rsidRPr="009638C8">
        <w:rPr>
          <w:rFonts w:ascii="Times New Roman" w:hAnsi="Times New Roman" w:cs="Times New Roman"/>
          <w:sz w:val="24"/>
          <w:szCs w:val="24"/>
        </w:rPr>
        <w:t>ą ir jų telefono numerius, užti</w:t>
      </w:r>
      <w:r w:rsidR="00F00238" w:rsidRPr="009638C8">
        <w:rPr>
          <w:rFonts w:ascii="Times New Roman" w:hAnsi="Times New Roman" w:cs="Times New Roman"/>
          <w:sz w:val="24"/>
          <w:szCs w:val="24"/>
        </w:rPr>
        <w:t>krinti, kad b</w:t>
      </w:r>
      <w:r w:rsidRPr="009638C8">
        <w:rPr>
          <w:rFonts w:ascii="Times New Roman" w:hAnsi="Times New Roman" w:cs="Times New Roman"/>
          <w:sz w:val="24"/>
          <w:szCs w:val="24"/>
        </w:rPr>
        <w:t>ent vienu numeriu</w:t>
      </w:r>
      <w:r w:rsidR="00F00238" w:rsidRPr="009638C8">
        <w:rPr>
          <w:rFonts w:ascii="Times New Roman" w:hAnsi="Times New Roman" w:cs="Times New Roman"/>
          <w:sz w:val="24"/>
          <w:szCs w:val="24"/>
        </w:rPr>
        <w:t xml:space="preserve"> bus užtikrinta galimybė pateikti informaciją apie kelius, kuriuos reikia valyti bet kuriuo paros metu ir bet kurią savaitės dieną. </w:t>
      </w:r>
    </w:p>
    <w:p w14:paraId="1D093570" w14:textId="4C9DCE0C" w:rsidR="00426A41" w:rsidRPr="009638C8" w:rsidRDefault="00143F03" w:rsidP="0069264D">
      <w:pPr>
        <w:shd w:val="clear" w:color="auto" w:fill="FFFFFF"/>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F00238" w:rsidRPr="009638C8">
        <w:rPr>
          <w:rFonts w:ascii="Times New Roman" w:hAnsi="Times New Roman" w:cs="Times New Roman"/>
          <w:sz w:val="24"/>
          <w:szCs w:val="24"/>
        </w:rPr>
        <w:t xml:space="preserve">.1.3 </w:t>
      </w:r>
      <w:r w:rsidR="00426A41" w:rsidRPr="009638C8">
        <w:rPr>
          <w:rFonts w:ascii="Times New Roman" w:hAnsi="Times New Roman" w:cs="Times New Roman"/>
          <w:sz w:val="24"/>
          <w:szCs w:val="24"/>
        </w:rPr>
        <w:t xml:space="preserve">raštu informuoti </w:t>
      </w:r>
      <w:r w:rsidR="00A865D5">
        <w:rPr>
          <w:rFonts w:ascii="Times New Roman" w:hAnsi="Times New Roman" w:cs="Times New Roman"/>
          <w:sz w:val="24"/>
          <w:szCs w:val="24"/>
        </w:rPr>
        <w:t>Užsakovą</w:t>
      </w:r>
      <w:r w:rsidR="00D4093C" w:rsidRPr="009638C8">
        <w:rPr>
          <w:rFonts w:ascii="Times New Roman" w:hAnsi="Times New Roman" w:cs="Times New Roman"/>
          <w:sz w:val="24"/>
          <w:szCs w:val="24"/>
        </w:rPr>
        <w:t xml:space="preserve"> apie dirbančius subt</w:t>
      </w:r>
      <w:r w:rsidR="00426A41" w:rsidRPr="009638C8">
        <w:rPr>
          <w:rFonts w:ascii="Times New Roman" w:hAnsi="Times New Roman" w:cs="Times New Roman"/>
          <w:sz w:val="24"/>
          <w:szCs w:val="24"/>
        </w:rPr>
        <w:t>e</w:t>
      </w:r>
      <w:r w:rsidR="00D4093C" w:rsidRPr="009638C8">
        <w:rPr>
          <w:rFonts w:ascii="Times New Roman" w:hAnsi="Times New Roman" w:cs="Times New Roman"/>
          <w:sz w:val="24"/>
          <w:szCs w:val="24"/>
        </w:rPr>
        <w:t>i</w:t>
      </w:r>
      <w:r w:rsidR="00426A41" w:rsidRPr="009638C8">
        <w:rPr>
          <w:rFonts w:ascii="Times New Roman" w:hAnsi="Times New Roman" w:cs="Times New Roman"/>
          <w:sz w:val="24"/>
          <w:szCs w:val="24"/>
        </w:rPr>
        <w:t>kėjus (jeigu numatyta juos pasitelkti);</w:t>
      </w:r>
    </w:p>
    <w:p w14:paraId="0553BAEB" w14:textId="4BBDC230" w:rsidR="00426A41" w:rsidRPr="009638C8" w:rsidRDefault="00143F03" w:rsidP="0069264D">
      <w:pPr>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F00238" w:rsidRPr="009638C8">
        <w:rPr>
          <w:rFonts w:ascii="Times New Roman" w:hAnsi="Times New Roman" w:cs="Times New Roman"/>
          <w:sz w:val="24"/>
          <w:szCs w:val="24"/>
        </w:rPr>
        <w:t>.1.4</w:t>
      </w:r>
      <w:r w:rsidR="00345550" w:rsidRPr="009638C8">
        <w:rPr>
          <w:rFonts w:ascii="Times New Roman" w:hAnsi="Times New Roman" w:cs="Times New Roman"/>
          <w:sz w:val="24"/>
          <w:szCs w:val="24"/>
        </w:rPr>
        <w:t>. Paslaugas suteikti tinkamai</w:t>
      </w:r>
      <w:r w:rsidR="00426A41" w:rsidRPr="009638C8">
        <w:rPr>
          <w:rFonts w:ascii="Times New Roman" w:hAnsi="Times New Roman" w:cs="Times New Roman"/>
          <w:sz w:val="24"/>
          <w:szCs w:val="24"/>
        </w:rPr>
        <w:t xml:space="preserve"> ir kokybiškai pagal  </w:t>
      </w:r>
      <w:r w:rsidR="002A0CAC" w:rsidRPr="009638C8">
        <w:rPr>
          <w:rFonts w:ascii="Times New Roman" w:eastAsia="Calibri" w:hAnsi="Times New Roman" w:cs="Times New Roman"/>
          <w:sz w:val="24"/>
          <w:szCs w:val="24"/>
          <w:lang w:eastAsia="ar-SA"/>
        </w:rPr>
        <w:t>Pried</w:t>
      </w:r>
      <w:r w:rsidR="00F45069">
        <w:rPr>
          <w:rFonts w:ascii="Times New Roman" w:eastAsia="Calibri" w:hAnsi="Times New Roman" w:cs="Times New Roman"/>
          <w:sz w:val="24"/>
          <w:szCs w:val="24"/>
          <w:lang w:eastAsia="ar-SA"/>
        </w:rPr>
        <w:t>e</w:t>
      </w:r>
      <w:r w:rsidR="002A0CAC" w:rsidRPr="009638C8">
        <w:rPr>
          <w:rFonts w:ascii="Times New Roman" w:eastAsia="Calibri" w:hAnsi="Times New Roman" w:cs="Times New Roman"/>
          <w:sz w:val="24"/>
          <w:szCs w:val="24"/>
          <w:lang w:eastAsia="ar-SA"/>
        </w:rPr>
        <w:t xml:space="preserve"> Nr. 1</w:t>
      </w:r>
      <w:r w:rsidR="002A0CAC" w:rsidRPr="009638C8">
        <w:rPr>
          <w:rFonts w:ascii="Times New Roman" w:hAnsi="Times New Roman" w:cs="Times New Roman"/>
          <w:sz w:val="24"/>
          <w:szCs w:val="24"/>
        </w:rPr>
        <w:t xml:space="preserve"> </w:t>
      </w:r>
      <w:r w:rsidR="00426A41" w:rsidRPr="009638C8">
        <w:rPr>
          <w:rFonts w:ascii="Times New Roman" w:hAnsi="Times New Roman" w:cs="Times New Roman"/>
          <w:sz w:val="24"/>
          <w:szCs w:val="24"/>
        </w:rPr>
        <w:t xml:space="preserve">pateiktas sąlygas ir reikalavimus; </w:t>
      </w:r>
    </w:p>
    <w:p w14:paraId="61F13DFE" w14:textId="1D86EF3E" w:rsidR="00D4093C" w:rsidRPr="009638C8" w:rsidRDefault="00143F03" w:rsidP="0069264D">
      <w:pPr>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F00238" w:rsidRPr="009638C8">
        <w:rPr>
          <w:rFonts w:ascii="Times New Roman" w:hAnsi="Times New Roman" w:cs="Times New Roman"/>
          <w:sz w:val="24"/>
          <w:szCs w:val="24"/>
        </w:rPr>
        <w:t>.1.5</w:t>
      </w:r>
      <w:r w:rsidR="00426A41" w:rsidRPr="009638C8">
        <w:rPr>
          <w:rFonts w:ascii="Times New Roman" w:hAnsi="Times New Roman" w:cs="Times New Roman"/>
          <w:sz w:val="24"/>
          <w:szCs w:val="24"/>
        </w:rPr>
        <w:t xml:space="preserve">. esant </w:t>
      </w:r>
      <w:r w:rsidR="00D4093C" w:rsidRPr="009638C8">
        <w:rPr>
          <w:rFonts w:ascii="Times New Roman" w:hAnsi="Times New Roman" w:cs="Times New Roman"/>
          <w:sz w:val="24"/>
          <w:szCs w:val="24"/>
        </w:rPr>
        <w:t xml:space="preserve">ypatingai sudėtingomis oro sąlygomis, nedelsiant suteikti Sutartyje numatytas paslaugas. </w:t>
      </w:r>
    </w:p>
    <w:p w14:paraId="5F51AC21" w14:textId="6952F794" w:rsidR="00426A41" w:rsidRPr="009638C8" w:rsidRDefault="00143F03" w:rsidP="0069264D">
      <w:pPr>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F00238" w:rsidRPr="009638C8">
        <w:rPr>
          <w:rFonts w:ascii="Times New Roman" w:hAnsi="Times New Roman" w:cs="Times New Roman"/>
          <w:sz w:val="24"/>
          <w:szCs w:val="24"/>
        </w:rPr>
        <w:t>.1.6</w:t>
      </w:r>
      <w:r w:rsidR="00426A41" w:rsidRPr="009638C8">
        <w:rPr>
          <w:rFonts w:ascii="Times New Roman" w:hAnsi="Times New Roman" w:cs="Times New Roman"/>
          <w:sz w:val="24"/>
          <w:szCs w:val="24"/>
        </w:rPr>
        <w:t xml:space="preserve">. </w:t>
      </w:r>
      <w:r w:rsidR="00D4093C" w:rsidRPr="009638C8">
        <w:rPr>
          <w:rFonts w:ascii="Times New Roman" w:hAnsi="Times New Roman" w:cs="Times New Roman"/>
          <w:sz w:val="24"/>
          <w:szCs w:val="24"/>
        </w:rPr>
        <w:t>užtikrinti, kad paslaugas teiks laiku, pasitelkdamas tiek reikalingos technikos</w:t>
      </w:r>
      <w:r w:rsidR="00345550" w:rsidRPr="009638C8">
        <w:rPr>
          <w:rFonts w:ascii="Times New Roman" w:hAnsi="Times New Roman" w:cs="Times New Roman"/>
          <w:sz w:val="24"/>
          <w:szCs w:val="24"/>
        </w:rPr>
        <w:t xml:space="preserve"> (ir specialistų)</w:t>
      </w:r>
      <w:r w:rsidR="00D4093C" w:rsidRPr="009638C8">
        <w:rPr>
          <w:rFonts w:ascii="Times New Roman" w:hAnsi="Times New Roman" w:cs="Times New Roman"/>
          <w:sz w:val="24"/>
          <w:szCs w:val="24"/>
        </w:rPr>
        <w:t>, kad būtų užtikrintas nepertraukiamas ir saugus eismas bei sumažinamas iki minimumo sniego sluoksnio storis.</w:t>
      </w:r>
    </w:p>
    <w:p w14:paraId="7FC5B8EF" w14:textId="6A0C9070" w:rsidR="00D4093C" w:rsidRPr="009638C8" w:rsidRDefault="00143F03" w:rsidP="0069264D">
      <w:pPr>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426A41" w:rsidRPr="009638C8">
        <w:rPr>
          <w:rFonts w:ascii="Times New Roman" w:hAnsi="Times New Roman" w:cs="Times New Roman"/>
          <w:sz w:val="24"/>
          <w:szCs w:val="24"/>
        </w:rPr>
        <w:t>.1.</w:t>
      </w:r>
      <w:r w:rsidR="00F00238" w:rsidRPr="009638C8">
        <w:rPr>
          <w:rFonts w:ascii="Times New Roman" w:hAnsi="Times New Roman" w:cs="Times New Roman"/>
          <w:sz w:val="24"/>
          <w:szCs w:val="24"/>
        </w:rPr>
        <w:t>7</w:t>
      </w:r>
      <w:r w:rsidR="00426A41" w:rsidRPr="009638C8">
        <w:rPr>
          <w:rFonts w:ascii="Times New Roman" w:hAnsi="Times New Roman" w:cs="Times New Roman"/>
          <w:sz w:val="24"/>
          <w:szCs w:val="24"/>
        </w:rPr>
        <w:t xml:space="preserve">. </w:t>
      </w:r>
      <w:r w:rsidR="007B672F" w:rsidRPr="009638C8">
        <w:rPr>
          <w:rFonts w:ascii="Times New Roman" w:hAnsi="Times New Roman" w:cs="Times New Roman"/>
          <w:sz w:val="24"/>
          <w:szCs w:val="24"/>
        </w:rPr>
        <w:t>nenaudoti</w:t>
      </w:r>
      <w:r w:rsidR="00D4093C" w:rsidRPr="009638C8">
        <w:rPr>
          <w:rFonts w:ascii="Times New Roman" w:hAnsi="Times New Roman" w:cs="Times New Roman"/>
          <w:sz w:val="24"/>
          <w:szCs w:val="24"/>
        </w:rPr>
        <w:t xml:space="preserve"> technikos, įrankių, gadinančių kelių ar aikštelių dangą;</w:t>
      </w:r>
    </w:p>
    <w:p w14:paraId="2D6464EA" w14:textId="4CE09867" w:rsidR="00D4093C" w:rsidRPr="009638C8" w:rsidRDefault="00143F03" w:rsidP="0069264D">
      <w:pPr>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F00238" w:rsidRPr="009638C8">
        <w:rPr>
          <w:rFonts w:ascii="Times New Roman" w:hAnsi="Times New Roman" w:cs="Times New Roman"/>
          <w:sz w:val="24"/>
          <w:szCs w:val="24"/>
        </w:rPr>
        <w:t>.1.8</w:t>
      </w:r>
      <w:r w:rsidR="00D4093C" w:rsidRPr="009638C8">
        <w:rPr>
          <w:rFonts w:ascii="Times New Roman" w:hAnsi="Times New Roman" w:cs="Times New Roman"/>
          <w:sz w:val="24"/>
          <w:szCs w:val="24"/>
        </w:rPr>
        <w:t>. netrukdy</w:t>
      </w:r>
      <w:r w:rsidRPr="009638C8">
        <w:rPr>
          <w:rFonts w:ascii="Times New Roman" w:hAnsi="Times New Roman" w:cs="Times New Roman"/>
          <w:sz w:val="24"/>
          <w:szCs w:val="24"/>
        </w:rPr>
        <w:t>ti</w:t>
      </w:r>
      <w:r w:rsidR="00D4093C" w:rsidRPr="009638C8">
        <w:rPr>
          <w:rFonts w:ascii="Times New Roman" w:hAnsi="Times New Roman" w:cs="Times New Roman"/>
          <w:sz w:val="24"/>
          <w:szCs w:val="24"/>
        </w:rPr>
        <w:t xml:space="preserve"> </w:t>
      </w:r>
      <w:r w:rsidR="00A865D5">
        <w:rPr>
          <w:rFonts w:ascii="Times New Roman" w:hAnsi="Times New Roman" w:cs="Times New Roman"/>
          <w:sz w:val="24"/>
          <w:szCs w:val="24"/>
        </w:rPr>
        <w:t>Užsakovui</w:t>
      </w:r>
      <w:r w:rsidR="00D4093C" w:rsidRPr="009638C8">
        <w:rPr>
          <w:rFonts w:ascii="Times New Roman" w:hAnsi="Times New Roman" w:cs="Times New Roman"/>
          <w:sz w:val="24"/>
          <w:szCs w:val="24"/>
        </w:rPr>
        <w:t xml:space="preserve"> įvertinti Paslaugos teikėjo galimybes vykdyti sutartyje prisiimtus įsipareigojimus, tame tarpe ir turimos technikos būklę bei kiekį, </w:t>
      </w:r>
      <w:r w:rsidRPr="009638C8">
        <w:rPr>
          <w:rFonts w:ascii="Times New Roman" w:hAnsi="Times New Roman" w:cs="Times New Roman"/>
          <w:sz w:val="24"/>
          <w:szCs w:val="24"/>
        </w:rPr>
        <w:t>pateikti</w:t>
      </w:r>
      <w:r w:rsidR="00D4093C" w:rsidRPr="009638C8">
        <w:rPr>
          <w:rFonts w:ascii="Times New Roman" w:hAnsi="Times New Roman" w:cs="Times New Roman"/>
          <w:sz w:val="24"/>
          <w:szCs w:val="24"/>
        </w:rPr>
        <w:t xml:space="preserve"> tam reikalingą informaciją ir dokumentus</w:t>
      </w:r>
      <w:r w:rsidR="007B672F" w:rsidRPr="009638C8">
        <w:rPr>
          <w:rFonts w:ascii="Times New Roman" w:hAnsi="Times New Roman" w:cs="Times New Roman"/>
          <w:sz w:val="24"/>
          <w:szCs w:val="24"/>
        </w:rPr>
        <w:t>;</w:t>
      </w:r>
    </w:p>
    <w:p w14:paraId="79A37F95" w14:textId="2D394DA2" w:rsidR="00426A41" w:rsidRPr="009638C8" w:rsidRDefault="00143F03" w:rsidP="0069264D">
      <w:pPr>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lastRenderedPageBreak/>
        <w:t>4</w:t>
      </w:r>
      <w:r w:rsidR="00426A41" w:rsidRPr="009638C8">
        <w:rPr>
          <w:rFonts w:ascii="Times New Roman" w:hAnsi="Times New Roman" w:cs="Times New Roman"/>
          <w:sz w:val="24"/>
          <w:szCs w:val="24"/>
        </w:rPr>
        <w:t>.1</w:t>
      </w:r>
      <w:r w:rsidR="00F00238" w:rsidRPr="009638C8">
        <w:rPr>
          <w:rFonts w:ascii="Times New Roman" w:hAnsi="Times New Roman" w:cs="Times New Roman"/>
          <w:sz w:val="24"/>
          <w:szCs w:val="24"/>
        </w:rPr>
        <w:t>.9</w:t>
      </w:r>
      <w:r w:rsidR="00D4093C" w:rsidRPr="009638C8">
        <w:rPr>
          <w:rFonts w:ascii="Times New Roman" w:hAnsi="Times New Roman" w:cs="Times New Roman"/>
          <w:sz w:val="24"/>
          <w:szCs w:val="24"/>
        </w:rPr>
        <w:t xml:space="preserve">. savo iniciatyva arba </w:t>
      </w:r>
      <w:r w:rsidR="00A865D5">
        <w:rPr>
          <w:rFonts w:ascii="Times New Roman" w:hAnsi="Times New Roman" w:cs="Times New Roman"/>
          <w:sz w:val="24"/>
          <w:szCs w:val="24"/>
        </w:rPr>
        <w:t>Užsakovo</w:t>
      </w:r>
      <w:r w:rsidR="00426A41" w:rsidRPr="009638C8">
        <w:rPr>
          <w:rFonts w:ascii="Times New Roman" w:hAnsi="Times New Roman" w:cs="Times New Roman"/>
          <w:sz w:val="24"/>
          <w:szCs w:val="24"/>
        </w:rPr>
        <w:t xml:space="preserve"> nurodymu ištaisy</w:t>
      </w:r>
      <w:r w:rsidRPr="009638C8">
        <w:rPr>
          <w:rFonts w:ascii="Times New Roman" w:hAnsi="Times New Roman" w:cs="Times New Roman"/>
          <w:sz w:val="24"/>
          <w:szCs w:val="24"/>
        </w:rPr>
        <w:t>ti</w:t>
      </w:r>
      <w:r w:rsidR="00426A41" w:rsidRPr="009638C8">
        <w:rPr>
          <w:rFonts w:ascii="Times New Roman" w:hAnsi="Times New Roman" w:cs="Times New Roman"/>
          <w:sz w:val="24"/>
          <w:szCs w:val="24"/>
        </w:rPr>
        <w:t xml:space="preserve"> nekokybiškai suteiktas Paslaugas savo lėšomis;</w:t>
      </w:r>
    </w:p>
    <w:p w14:paraId="10626CEB" w14:textId="3CF57014" w:rsidR="00426A41" w:rsidRPr="009638C8" w:rsidRDefault="00143F03" w:rsidP="0069264D">
      <w:pPr>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F00238" w:rsidRPr="009638C8">
        <w:rPr>
          <w:rFonts w:ascii="Times New Roman" w:hAnsi="Times New Roman" w:cs="Times New Roman"/>
          <w:sz w:val="24"/>
          <w:szCs w:val="24"/>
        </w:rPr>
        <w:t>.1.10</w:t>
      </w:r>
      <w:r w:rsidR="007B672F" w:rsidRPr="009638C8">
        <w:rPr>
          <w:rFonts w:ascii="Times New Roman" w:hAnsi="Times New Roman" w:cs="Times New Roman"/>
          <w:sz w:val="24"/>
          <w:szCs w:val="24"/>
        </w:rPr>
        <w:t>. atlygi</w:t>
      </w:r>
      <w:r w:rsidRPr="009638C8">
        <w:rPr>
          <w:rFonts w:ascii="Times New Roman" w:hAnsi="Times New Roman" w:cs="Times New Roman"/>
          <w:sz w:val="24"/>
          <w:szCs w:val="24"/>
        </w:rPr>
        <w:t>n</w:t>
      </w:r>
      <w:r w:rsidR="007B672F" w:rsidRPr="009638C8">
        <w:rPr>
          <w:rFonts w:ascii="Times New Roman" w:hAnsi="Times New Roman" w:cs="Times New Roman"/>
          <w:sz w:val="24"/>
          <w:szCs w:val="24"/>
        </w:rPr>
        <w:t>ti</w:t>
      </w:r>
      <w:r w:rsidR="00426A41" w:rsidRPr="009638C8">
        <w:rPr>
          <w:rFonts w:ascii="Times New Roman" w:hAnsi="Times New Roman" w:cs="Times New Roman"/>
          <w:sz w:val="24"/>
          <w:szCs w:val="24"/>
        </w:rPr>
        <w:t xml:space="preserve"> </w:t>
      </w:r>
      <w:r w:rsidR="00A865D5">
        <w:rPr>
          <w:rFonts w:ascii="Times New Roman" w:hAnsi="Times New Roman" w:cs="Times New Roman"/>
          <w:sz w:val="24"/>
          <w:szCs w:val="24"/>
        </w:rPr>
        <w:t>Užsakovo</w:t>
      </w:r>
      <w:r w:rsidR="00D4093C" w:rsidRPr="009638C8">
        <w:rPr>
          <w:rFonts w:ascii="Times New Roman" w:hAnsi="Times New Roman" w:cs="Times New Roman"/>
          <w:sz w:val="24"/>
          <w:szCs w:val="24"/>
        </w:rPr>
        <w:t xml:space="preserve"> nuostolius, atsiradusius dėl Paslaugos tei</w:t>
      </w:r>
      <w:r w:rsidR="00426A41" w:rsidRPr="009638C8">
        <w:rPr>
          <w:rFonts w:ascii="Times New Roman" w:hAnsi="Times New Roman" w:cs="Times New Roman"/>
          <w:sz w:val="24"/>
          <w:szCs w:val="24"/>
        </w:rPr>
        <w:t>kėjo kaltės;</w:t>
      </w:r>
      <w:r w:rsidR="00426A41" w:rsidRPr="009638C8">
        <w:rPr>
          <w:rFonts w:ascii="Times New Roman" w:eastAsia="Batang" w:hAnsi="Times New Roman" w:cs="Times New Roman"/>
          <w:sz w:val="24"/>
          <w:szCs w:val="24"/>
        </w:rPr>
        <w:t xml:space="preserve"> </w:t>
      </w:r>
    </w:p>
    <w:p w14:paraId="2AF93B87" w14:textId="76C2854D" w:rsidR="00426A41" w:rsidRPr="009638C8" w:rsidRDefault="00143F03" w:rsidP="0069264D">
      <w:pPr>
        <w:spacing w:after="0" w:line="240" w:lineRule="auto"/>
        <w:ind w:firstLine="680"/>
        <w:contextualSpacing/>
        <w:jc w:val="both"/>
        <w:rPr>
          <w:rFonts w:ascii="Times New Roman" w:eastAsia="Batang" w:hAnsi="Times New Roman" w:cs="Times New Roman"/>
          <w:sz w:val="24"/>
          <w:szCs w:val="24"/>
        </w:rPr>
      </w:pPr>
      <w:r w:rsidRPr="009638C8">
        <w:rPr>
          <w:rFonts w:ascii="Times New Roman" w:eastAsia="Batang" w:hAnsi="Times New Roman" w:cs="Times New Roman"/>
          <w:sz w:val="24"/>
          <w:szCs w:val="24"/>
        </w:rPr>
        <w:t>4</w:t>
      </w:r>
      <w:r w:rsidR="00F00238" w:rsidRPr="009638C8">
        <w:rPr>
          <w:rFonts w:ascii="Times New Roman" w:eastAsia="Batang" w:hAnsi="Times New Roman" w:cs="Times New Roman"/>
          <w:sz w:val="24"/>
          <w:szCs w:val="24"/>
        </w:rPr>
        <w:t>.1.11</w:t>
      </w:r>
      <w:r w:rsidR="00426A41" w:rsidRPr="009638C8">
        <w:rPr>
          <w:rFonts w:ascii="Times New Roman" w:eastAsia="Batang" w:hAnsi="Times New Roman" w:cs="Times New Roman"/>
          <w:sz w:val="24"/>
          <w:szCs w:val="24"/>
        </w:rPr>
        <w:t xml:space="preserve">. operatyviai informuoti </w:t>
      </w:r>
      <w:r w:rsidR="00A865D5">
        <w:rPr>
          <w:rFonts w:ascii="Times New Roman" w:eastAsia="Batang" w:hAnsi="Times New Roman" w:cs="Times New Roman"/>
          <w:sz w:val="24"/>
          <w:szCs w:val="24"/>
        </w:rPr>
        <w:t>Užsakovą</w:t>
      </w:r>
      <w:r w:rsidR="00426A41" w:rsidRPr="009638C8">
        <w:rPr>
          <w:rFonts w:ascii="Times New Roman" w:eastAsia="Batang" w:hAnsi="Times New Roman" w:cs="Times New Roman"/>
          <w:sz w:val="24"/>
          <w:szCs w:val="24"/>
        </w:rPr>
        <w:t xml:space="preserve"> apie visus techninius, gamybinius, organizacinius nesklandumus, susijusius su vykdomomis Paslaugomis;</w:t>
      </w:r>
    </w:p>
    <w:p w14:paraId="3ED80C29" w14:textId="3D6CD242" w:rsidR="0011561F" w:rsidRPr="00D44264" w:rsidRDefault="0011561F" w:rsidP="0069264D">
      <w:pPr>
        <w:widowControl w:val="0"/>
        <w:autoSpaceDE w:val="0"/>
        <w:autoSpaceDN w:val="0"/>
        <w:adjustRightInd w:val="0"/>
        <w:spacing w:after="0" w:line="240" w:lineRule="auto"/>
        <w:ind w:firstLine="680"/>
        <w:contextualSpacing/>
        <w:jc w:val="both"/>
        <w:rPr>
          <w:rFonts w:ascii="Times New Roman" w:eastAsia="Times New Roman" w:hAnsi="Times New Roman" w:cs="Times New Roman"/>
          <w:sz w:val="24"/>
          <w:szCs w:val="24"/>
        </w:rPr>
      </w:pPr>
      <w:r w:rsidRPr="00D44264">
        <w:rPr>
          <w:rFonts w:ascii="Times New Roman" w:eastAsia="Batang" w:hAnsi="Times New Roman" w:cs="Times New Roman"/>
          <w:sz w:val="24"/>
          <w:szCs w:val="24"/>
        </w:rPr>
        <w:t xml:space="preserve">4.1.12. </w:t>
      </w:r>
      <w:r w:rsidRPr="00D44264">
        <w:rPr>
          <w:rFonts w:ascii="Times New Roman" w:eastAsia="Times New Roman" w:hAnsi="Times New Roman" w:cs="Times New Roman"/>
          <w:sz w:val="24"/>
          <w:szCs w:val="24"/>
        </w:rPr>
        <w:t>vadovaujantis Lietuvos Respublikos aplinkos ministro 2011 m. birželio 28 d. įsakymo Nr. D1-508 „</w:t>
      </w:r>
      <w:hyperlink r:id="rId7" w:history="1">
        <w:r w:rsidRPr="00D44264">
          <w:rPr>
            <w:rStyle w:val="Hipersaitas"/>
            <w:rFonts w:ascii="Times New Roman" w:eastAsia="Times New Roman" w:hAnsi="Times New Roman" w:cs="Times New Roman"/>
            <w:color w:val="auto"/>
            <w:sz w:val="24"/>
            <w:szCs w:val="24"/>
          </w:rPr>
          <w:t>Dėl Aplinkos apsaugos kriterijų taikymo, vykdant žaliuosius pirkimus, tvarkos aprašo patvirtinimo</w:t>
        </w:r>
      </w:hyperlink>
      <w:r w:rsidRPr="00D44264">
        <w:rPr>
          <w:rFonts w:ascii="Times New Roman" w:eastAsia="Times New Roman" w:hAnsi="Times New Roman" w:cs="Times New Roman"/>
          <w:sz w:val="24"/>
          <w:szCs w:val="24"/>
        </w:rPr>
        <w:t>“ 4.3 punktu, paslaugoms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w:t>
      </w:r>
      <w:r w:rsidR="00D44264" w:rsidRPr="00D44264">
        <w:rPr>
          <w:rFonts w:ascii="Times New Roman" w:hAnsi="Times New Roman" w:cs="Times New Roman"/>
          <w:color w:val="000000"/>
          <w:sz w:val="24"/>
          <w:szCs w:val="24"/>
          <w:lang w:eastAsia="lt-LT"/>
        </w:rPr>
        <w:t>Europos arba tarptautinių standartizacijos organizacijų priimtais standartais, ar kitais tiekėjo pateiktais lygiaverčiais įrodymais</w:t>
      </w:r>
      <w:r w:rsidRPr="00D44264">
        <w:rPr>
          <w:rFonts w:ascii="Times New Roman" w:eastAsia="Times New Roman" w:hAnsi="Times New Roman" w:cs="Times New Roman"/>
          <w:sz w:val="24"/>
          <w:szCs w:val="24"/>
        </w:rPr>
        <w:t>;</w:t>
      </w:r>
    </w:p>
    <w:p w14:paraId="366D80D0" w14:textId="72AC04AE" w:rsidR="00426A41" w:rsidRPr="009638C8" w:rsidRDefault="00143F03" w:rsidP="0069264D">
      <w:pPr>
        <w:spacing w:after="0" w:line="240" w:lineRule="auto"/>
        <w:ind w:firstLine="680"/>
        <w:contextualSpacing/>
        <w:jc w:val="both"/>
        <w:rPr>
          <w:rFonts w:ascii="Times New Roman" w:eastAsia="Calibri" w:hAnsi="Times New Roman" w:cs="Times New Roman"/>
          <w:sz w:val="24"/>
          <w:szCs w:val="24"/>
        </w:rPr>
      </w:pPr>
      <w:r w:rsidRPr="009638C8">
        <w:rPr>
          <w:rFonts w:ascii="Times New Roman" w:hAnsi="Times New Roman" w:cs="Times New Roman"/>
          <w:sz w:val="24"/>
          <w:szCs w:val="24"/>
        </w:rPr>
        <w:t>4</w:t>
      </w:r>
      <w:r w:rsidR="00F00238" w:rsidRPr="009638C8">
        <w:rPr>
          <w:rFonts w:ascii="Times New Roman" w:hAnsi="Times New Roman" w:cs="Times New Roman"/>
          <w:sz w:val="24"/>
          <w:szCs w:val="24"/>
        </w:rPr>
        <w:t>.1.1</w:t>
      </w:r>
      <w:r w:rsidR="0011561F" w:rsidRPr="009638C8">
        <w:rPr>
          <w:rFonts w:ascii="Times New Roman" w:hAnsi="Times New Roman" w:cs="Times New Roman"/>
          <w:sz w:val="24"/>
          <w:szCs w:val="24"/>
        </w:rPr>
        <w:t>3</w:t>
      </w:r>
      <w:r w:rsidR="00426A41" w:rsidRPr="009638C8">
        <w:rPr>
          <w:rFonts w:ascii="Times New Roman" w:hAnsi="Times New Roman" w:cs="Times New Roman"/>
          <w:sz w:val="24"/>
          <w:szCs w:val="24"/>
        </w:rPr>
        <w:t xml:space="preserve">. tinkamai vykdyti kitus įsipareigojimus, numatytus šioje Sutartyje ir galiojančiuose Lietuvos Respublikos įstatymuose bei kituose teisės aktuose. </w:t>
      </w:r>
    </w:p>
    <w:p w14:paraId="0B85D796" w14:textId="1EF057CC" w:rsidR="00143F03" w:rsidRPr="009638C8" w:rsidRDefault="00143F03" w:rsidP="0069264D">
      <w:pPr>
        <w:spacing w:after="0" w:line="240" w:lineRule="auto"/>
        <w:ind w:firstLine="680"/>
        <w:contextualSpacing/>
        <w:jc w:val="both"/>
        <w:rPr>
          <w:rFonts w:ascii="Times New Roman" w:hAnsi="Times New Roman" w:cs="Times New Roman"/>
          <w:b/>
          <w:sz w:val="24"/>
          <w:szCs w:val="24"/>
        </w:rPr>
      </w:pPr>
      <w:r w:rsidRPr="009638C8">
        <w:rPr>
          <w:rFonts w:ascii="Times New Roman" w:hAnsi="Times New Roman" w:cs="Times New Roman"/>
          <w:b/>
          <w:sz w:val="24"/>
          <w:szCs w:val="24"/>
        </w:rPr>
        <w:t>4</w:t>
      </w:r>
      <w:r w:rsidR="00426A41" w:rsidRPr="009638C8">
        <w:rPr>
          <w:rFonts w:ascii="Times New Roman" w:hAnsi="Times New Roman" w:cs="Times New Roman"/>
          <w:b/>
          <w:sz w:val="24"/>
          <w:szCs w:val="24"/>
        </w:rPr>
        <w:t xml:space="preserve">.2. </w:t>
      </w:r>
      <w:r w:rsidR="00A865D5">
        <w:rPr>
          <w:rFonts w:ascii="Times New Roman" w:hAnsi="Times New Roman" w:cs="Times New Roman"/>
          <w:b/>
          <w:sz w:val="24"/>
          <w:szCs w:val="24"/>
        </w:rPr>
        <w:t>Užsakovas</w:t>
      </w:r>
      <w:r w:rsidR="00426A41" w:rsidRPr="009638C8">
        <w:rPr>
          <w:rFonts w:ascii="Times New Roman" w:hAnsi="Times New Roman" w:cs="Times New Roman"/>
          <w:b/>
          <w:sz w:val="24"/>
          <w:szCs w:val="24"/>
        </w:rPr>
        <w:t xml:space="preserve"> įsipareigoja:</w:t>
      </w:r>
    </w:p>
    <w:p w14:paraId="396686B4" w14:textId="13E72D61" w:rsidR="00426A41" w:rsidRPr="009638C8" w:rsidRDefault="00143F03" w:rsidP="0069264D">
      <w:pPr>
        <w:spacing w:after="0" w:line="240" w:lineRule="auto"/>
        <w:ind w:firstLine="680"/>
        <w:contextualSpacing/>
        <w:jc w:val="both"/>
        <w:rPr>
          <w:rFonts w:ascii="Times New Roman" w:hAnsi="Times New Roman" w:cs="Times New Roman"/>
          <w:b/>
          <w:sz w:val="24"/>
          <w:szCs w:val="24"/>
        </w:rPr>
      </w:pPr>
      <w:r w:rsidRPr="009638C8">
        <w:rPr>
          <w:rFonts w:ascii="Times New Roman" w:hAnsi="Times New Roman" w:cs="Times New Roman"/>
          <w:sz w:val="24"/>
          <w:szCs w:val="24"/>
        </w:rPr>
        <w:t>4</w:t>
      </w:r>
      <w:r w:rsidR="00BF36EE" w:rsidRPr="009638C8">
        <w:rPr>
          <w:rFonts w:ascii="Times New Roman" w:hAnsi="Times New Roman" w:cs="Times New Roman"/>
          <w:sz w:val="24"/>
          <w:szCs w:val="24"/>
        </w:rPr>
        <w:t xml:space="preserve">.2.1. </w:t>
      </w:r>
      <w:r w:rsidR="00345550" w:rsidRPr="009638C8">
        <w:rPr>
          <w:rFonts w:ascii="Times New Roman" w:hAnsi="Times New Roman" w:cs="Times New Roman"/>
          <w:sz w:val="24"/>
          <w:szCs w:val="24"/>
        </w:rPr>
        <w:t>teikti Paslaugos t</w:t>
      </w:r>
      <w:r w:rsidR="00426A41" w:rsidRPr="009638C8">
        <w:rPr>
          <w:rFonts w:ascii="Times New Roman" w:hAnsi="Times New Roman" w:cs="Times New Roman"/>
          <w:sz w:val="24"/>
          <w:szCs w:val="24"/>
        </w:rPr>
        <w:t>e</w:t>
      </w:r>
      <w:r w:rsidR="00345550" w:rsidRPr="009638C8">
        <w:rPr>
          <w:rFonts w:ascii="Times New Roman" w:hAnsi="Times New Roman" w:cs="Times New Roman"/>
          <w:sz w:val="24"/>
          <w:szCs w:val="24"/>
        </w:rPr>
        <w:t>i</w:t>
      </w:r>
      <w:r w:rsidR="00426A41" w:rsidRPr="009638C8">
        <w:rPr>
          <w:rFonts w:ascii="Times New Roman" w:hAnsi="Times New Roman" w:cs="Times New Roman"/>
          <w:sz w:val="24"/>
          <w:szCs w:val="24"/>
        </w:rPr>
        <w:t xml:space="preserve">kėjui visą turimą informaciją ir/ar dokumentus, reikalingus Paslaugoms suteikti; </w:t>
      </w:r>
    </w:p>
    <w:p w14:paraId="2D4A6A14" w14:textId="5F66E6F0" w:rsidR="00426A41" w:rsidRPr="009638C8" w:rsidRDefault="00143F03" w:rsidP="0069264D">
      <w:pPr>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BF36EE" w:rsidRPr="009638C8">
        <w:rPr>
          <w:rFonts w:ascii="Times New Roman" w:hAnsi="Times New Roman" w:cs="Times New Roman"/>
          <w:sz w:val="24"/>
          <w:szCs w:val="24"/>
        </w:rPr>
        <w:t>.2.2</w:t>
      </w:r>
      <w:r w:rsidR="00426A41" w:rsidRPr="009638C8">
        <w:rPr>
          <w:rFonts w:ascii="Times New Roman" w:hAnsi="Times New Roman" w:cs="Times New Roman"/>
          <w:sz w:val="24"/>
          <w:szCs w:val="24"/>
        </w:rPr>
        <w:t xml:space="preserve">. sumokėti už faktiškai suteiktas Paslaugas šioje Sutartyje nustatytais terminais ir sąlygomis; </w:t>
      </w:r>
    </w:p>
    <w:p w14:paraId="22676949" w14:textId="2E849629" w:rsidR="00345550" w:rsidRPr="009638C8" w:rsidRDefault="00143F03" w:rsidP="0069264D">
      <w:pPr>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BF36EE" w:rsidRPr="009638C8">
        <w:rPr>
          <w:rFonts w:ascii="Times New Roman" w:hAnsi="Times New Roman" w:cs="Times New Roman"/>
          <w:sz w:val="24"/>
          <w:szCs w:val="24"/>
        </w:rPr>
        <w:t>.2.3</w:t>
      </w:r>
      <w:r w:rsidR="00426A41" w:rsidRPr="009638C8">
        <w:rPr>
          <w:rFonts w:ascii="Times New Roman" w:hAnsi="Times New Roman" w:cs="Times New Roman"/>
          <w:sz w:val="24"/>
          <w:szCs w:val="24"/>
        </w:rPr>
        <w:t xml:space="preserve">. </w:t>
      </w:r>
      <w:r w:rsidR="00345550" w:rsidRPr="009638C8">
        <w:rPr>
          <w:rFonts w:ascii="Times New Roman" w:hAnsi="Times New Roman" w:cs="Times New Roman"/>
          <w:sz w:val="24"/>
          <w:szCs w:val="24"/>
        </w:rPr>
        <w:t xml:space="preserve">nustojus snigti, teikti užsakymus, kad smėlio/žvyro-druskų mišiniu barstoma  pavojinguose ruožuose (sankryžose, posūkiuose, įkalnėse) arba keliai ir gatvės pagal, iš anksto suderintus su </w:t>
      </w:r>
      <w:r w:rsidR="001E1990" w:rsidRPr="009638C8">
        <w:rPr>
          <w:rFonts w:ascii="Times New Roman" w:hAnsi="Times New Roman" w:cs="Times New Roman"/>
          <w:sz w:val="24"/>
          <w:szCs w:val="24"/>
        </w:rPr>
        <w:t>Statybos</w:t>
      </w:r>
      <w:r w:rsidR="00345550" w:rsidRPr="009638C8">
        <w:rPr>
          <w:rFonts w:ascii="Times New Roman" w:hAnsi="Times New Roman" w:cs="Times New Roman"/>
          <w:sz w:val="24"/>
          <w:szCs w:val="24"/>
        </w:rPr>
        <w:t xml:space="preserve"> skyriaus atsakingais asmenimis, asfalto dangų barstymo maršrutus.</w:t>
      </w:r>
    </w:p>
    <w:p w14:paraId="5DC3C2FB" w14:textId="39A34B17" w:rsidR="00426A41" w:rsidRPr="009638C8" w:rsidRDefault="00143F03" w:rsidP="0069264D">
      <w:pPr>
        <w:spacing w:after="0" w:line="240" w:lineRule="auto"/>
        <w:ind w:firstLine="680"/>
        <w:contextualSpacing/>
        <w:jc w:val="both"/>
        <w:rPr>
          <w:rFonts w:ascii="Times New Roman" w:hAnsi="Times New Roman" w:cs="Times New Roman"/>
          <w:sz w:val="24"/>
          <w:szCs w:val="24"/>
        </w:rPr>
      </w:pPr>
      <w:r w:rsidRPr="009638C8">
        <w:rPr>
          <w:rFonts w:ascii="Times New Roman" w:hAnsi="Times New Roman" w:cs="Times New Roman"/>
          <w:sz w:val="24"/>
          <w:szCs w:val="24"/>
        </w:rPr>
        <w:t>4</w:t>
      </w:r>
      <w:r w:rsidR="00BF36EE" w:rsidRPr="009638C8">
        <w:rPr>
          <w:rFonts w:ascii="Times New Roman" w:hAnsi="Times New Roman" w:cs="Times New Roman"/>
          <w:sz w:val="24"/>
          <w:szCs w:val="24"/>
        </w:rPr>
        <w:t>.2.4</w:t>
      </w:r>
      <w:r w:rsidR="00426A41" w:rsidRPr="009638C8">
        <w:rPr>
          <w:rFonts w:ascii="Times New Roman" w:hAnsi="Times New Roman" w:cs="Times New Roman"/>
          <w:sz w:val="24"/>
          <w:szCs w:val="24"/>
        </w:rPr>
        <w:t xml:space="preserve">. vykdyti kitus šioje Sutartyje nustatytus įsipareigojimus, taip pat visas pareigas, priskirtas </w:t>
      </w:r>
      <w:r w:rsidR="00A865D5">
        <w:rPr>
          <w:rFonts w:ascii="Times New Roman" w:hAnsi="Times New Roman" w:cs="Times New Roman"/>
          <w:sz w:val="24"/>
          <w:szCs w:val="24"/>
        </w:rPr>
        <w:t>Užsakovui</w:t>
      </w:r>
      <w:r w:rsidR="00426A41" w:rsidRPr="009638C8">
        <w:rPr>
          <w:rFonts w:ascii="Times New Roman" w:hAnsi="Times New Roman" w:cs="Times New Roman"/>
          <w:sz w:val="24"/>
          <w:szCs w:val="24"/>
        </w:rPr>
        <w:t xml:space="preserve"> pagal galiojančius Lietuvos Respublikos įstatymus ir kitus teisės aktus. </w:t>
      </w:r>
    </w:p>
    <w:p w14:paraId="6509AFE2" w14:textId="77777777" w:rsidR="00215D6B" w:rsidRPr="009638C8" w:rsidRDefault="00215D6B" w:rsidP="0069264D">
      <w:pPr>
        <w:spacing w:after="0" w:line="240" w:lineRule="auto"/>
        <w:ind w:firstLine="680"/>
        <w:contextualSpacing/>
        <w:jc w:val="both"/>
        <w:rPr>
          <w:rFonts w:ascii="Times New Roman" w:hAnsi="Times New Roman" w:cs="Times New Roman"/>
          <w:sz w:val="24"/>
          <w:szCs w:val="24"/>
        </w:rPr>
      </w:pPr>
    </w:p>
    <w:p w14:paraId="60E297D8" w14:textId="1FE0BBD8" w:rsidR="00426A41" w:rsidRDefault="001E1990" w:rsidP="0069264D">
      <w:pPr>
        <w:pStyle w:val="Sraopastraipa"/>
        <w:keepNext/>
        <w:numPr>
          <w:ilvl w:val="0"/>
          <w:numId w:val="15"/>
        </w:numPr>
        <w:spacing w:after="0" w:line="240" w:lineRule="auto"/>
        <w:ind w:left="0" w:firstLine="680"/>
        <w:jc w:val="center"/>
        <w:rPr>
          <w:rFonts w:ascii="Times New Roman" w:hAnsi="Times New Roman" w:cs="Times New Roman"/>
          <w:b/>
          <w:sz w:val="24"/>
          <w:szCs w:val="24"/>
        </w:rPr>
      </w:pPr>
      <w:r w:rsidRPr="001E1990">
        <w:rPr>
          <w:rFonts w:ascii="Times New Roman" w:hAnsi="Times New Roman" w:cs="Times New Roman"/>
          <w:b/>
          <w:sz w:val="24"/>
          <w:szCs w:val="24"/>
        </w:rPr>
        <w:t>ŠALIŲ ATSAKOMYBĖ</w:t>
      </w:r>
    </w:p>
    <w:p w14:paraId="0B931FD2" w14:textId="77777777" w:rsidR="001E1990" w:rsidRPr="001E1990" w:rsidRDefault="001E1990" w:rsidP="001E1990">
      <w:pPr>
        <w:pStyle w:val="Sraopastraipa"/>
        <w:keepNext/>
        <w:spacing w:after="0" w:line="240" w:lineRule="auto"/>
        <w:outlineLvl w:val="0"/>
        <w:rPr>
          <w:rFonts w:ascii="Times New Roman" w:hAnsi="Times New Roman" w:cs="Times New Roman"/>
          <w:b/>
          <w:sz w:val="24"/>
          <w:szCs w:val="24"/>
        </w:rPr>
      </w:pPr>
    </w:p>
    <w:p w14:paraId="38B4A748" w14:textId="4981E520" w:rsidR="00426A41" w:rsidRPr="001E1990" w:rsidRDefault="00143F03" w:rsidP="0069264D">
      <w:pPr>
        <w:spacing w:after="0" w:line="240" w:lineRule="auto"/>
        <w:ind w:firstLine="680"/>
        <w:jc w:val="both"/>
        <w:rPr>
          <w:rFonts w:ascii="Times New Roman" w:hAnsi="Times New Roman" w:cs="Times New Roman"/>
          <w:sz w:val="24"/>
          <w:szCs w:val="24"/>
        </w:rPr>
      </w:pPr>
      <w:r w:rsidRPr="001E1990">
        <w:rPr>
          <w:rFonts w:ascii="Times New Roman" w:hAnsi="Times New Roman" w:cs="Times New Roman"/>
          <w:sz w:val="24"/>
          <w:szCs w:val="24"/>
        </w:rPr>
        <w:t>5</w:t>
      </w:r>
      <w:r w:rsidR="00426A41" w:rsidRPr="001E1990">
        <w:rPr>
          <w:rFonts w:ascii="Times New Roman" w:hAnsi="Times New Roman" w:cs="Times New Roman"/>
          <w:sz w:val="24"/>
          <w:szCs w:val="24"/>
        </w:rPr>
        <w:t xml:space="preserve">.1. Šalių atsakomybė yra nustatoma pagal galiojančius Lietuvos Respublikos teisės aktus ir šią Sutartį. </w:t>
      </w:r>
    </w:p>
    <w:p w14:paraId="05824303" w14:textId="09552AE9" w:rsidR="00426A41" w:rsidRPr="001E1990" w:rsidRDefault="00143F03" w:rsidP="0069264D">
      <w:pPr>
        <w:spacing w:after="0" w:line="240" w:lineRule="auto"/>
        <w:ind w:firstLine="680"/>
        <w:jc w:val="both"/>
        <w:rPr>
          <w:rFonts w:ascii="Times New Roman" w:hAnsi="Times New Roman" w:cs="Times New Roman"/>
          <w:bCs/>
          <w:sz w:val="24"/>
          <w:szCs w:val="24"/>
        </w:rPr>
      </w:pPr>
      <w:r w:rsidRPr="001E1990">
        <w:rPr>
          <w:rFonts w:ascii="Times New Roman" w:hAnsi="Times New Roman" w:cs="Times New Roman"/>
          <w:sz w:val="24"/>
          <w:szCs w:val="24"/>
        </w:rPr>
        <w:t>5</w:t>
      </w:r>
      <w:r w:rsidR="00426A41" w:rsidRPr="001E1990">
        <w:rPr>
          <w:rFonts w:ascii="Times New Roman" w:hAnsi="Times New Roman" w:cs="Times New Roman"/>
          <w:sz w:val="24"/>
          <w:szCs w:val="24"/>
        </w:rPr>
        <w:t>.2. Šalys įsipareigoja tinkamai vykdyti savo įsipareigojimus, prisiimtus šia Sutartimi, ir susilaikyti nuo bet kokių veiksmų, kuriais galėtų padaryti žalos viena kitai ar apsunkintų kitos Šalies prisiimtų įsipareigojimų įvykdymą.</w:t>
      </w:r>
      <w:r w:rsidR="00426A41" w:rsidRPr="001E1990">
        <w:rPr>
          <w:rFonts w:ascii="Times New Roman" w:hAnsi="Times New Roman" w:cs="Times New Roman"/>
          <w:bCs/>
          <w:sz w:val="24"/>
          <w:szCs w:val="24"/>
        </w:rPr>
        <w:t xml:space="preserve"> </w:t>
      </w:r>
    </w:p>
    <w:p w14:paraId="715172FF" w14:textId="09BDEF88" w:rsidR="00426A41" w:rsidRPr="001E1990" w:rsidRDefault="00143F03" w:rsidP="0069264D">
      <w:pPr>
        <w:spacing w:after="0" w:line="240" w:lineRule="auto"/>
        <w:ind w:firstLine="680"/>
        <w:jc w:val="both"/>
        <w:rPr>
          <w:rFonts w:ascii="Times New Roman" w:hAnsi="Times New Roman" w:cs="Times New Roman"/>
          <w:bCs/>
          <w:sz w:val="24"/>
          <w:szCs w:val="24"/>
        </w:rPr>
      </w:pPr>
      <w:r w:rsidRPr="001E1990">
        <w:rPr>
          <w:rFonts w:ascii="Times New Roman" w:hAnsi="Times New Roman" w:cs="Times New Roman"/>
          <w:bCs/>
          <w:sz w:val="24"/>
          <w:szCs w:val="24"/>
        </w:rPr>
        <w:t>5</w:t>
      </w:r>
      <w:r w:rsidR="00426A41" w:rsidRPr="001E1990">
        <w:rPr>
          <w:rFonts w:ascii="Times New Roman" w:hAnsi="Times New Roman" w:cs="Times New Roman"/>
          <w:bCs/>
          <w:sz w:val="24"/>
          <w:szCs w:val="24"/>
        </w:rPr>
        <w:t xml:space="preserve">.3. </w:t>
      </w:r>
      <w:r w:rsidR="00A865D5">
        <w:rPr>
          <w:rFonts w:ascii="Times New Roman" w:hAnsi="Times New Roman" w:cs="Times New Roman"/>
          <w:bCs/>
          <w:sz w:val="24"/>
          <w:szCs w:val="24"/>
        </w:rPr>
        <w:t>Užsakovas</w:t>
      </w:r>
      <w:r w:rsidR="00426A41" w:rsidRPr="001E1990">
        <w:rPr>
          <w:rFonts w:ascii="Times New Roman" w:hAnsi="Times New Roman" w:cs="Times New Roman"/>
          <w:bCs/>
          <w:sz w:val="24"/>
          <w:szCs w:val="24"/>
        </w:rPr>
        <w:t xml:space="preserve">, nepagrįstai uždelsęs atsiskaityti </w:t>
      </w:r>
      <w:r w:rsidR="00345550" w:rsidRPr="001E1990">
        <w:rPr>
          <w:rFonts w:ascii="Times New Roman" w:hAnsi="Times New Roman" w:cs="Times New Roman"/>
          <w:bCs/>
          <w:sz w:val="24"/>
          <w:szCs w:val="24"/>
        </w:rPr>
        <w:t xml:space="preserve">Sutartyje </w:t>
      </w:r>
      <w:r w:rsidR="00426A41" w:rsidRPr="001E1990">
        <w:rPr>
          <w:rFonts w:ascii="Times New Roman" w:hAnsi="Times New Roman" w:cs="Times New Roman"/>
          <w:bCs/>
          <w:sz w:val="24"/>
          <w:szCs w:val="24"/>
        </w:rPr>
        <w:t xml:space="preserve">nustatytu laiku už suteiktas Paslaugas ir </w:t>
      </w:r>
      <w:r w:rsidR="00345550" w:rsidRPr="001E1990">
        <w:rPr>
          <w:rFonts w:ascii="Times New Roman" w:hAnsi="Times New Roman" w:cs="Times New Roman"/>
          <w:bCs/>
          <w:sz w:val="24"/>
          <w:szCs w:val="24"/>
        </w:rPr>
        <w:t>Paslaugos t</w:t>
      </w:r>
      <w:r w:rsidR="00426A41" w:rsidRPr="001E1990">
        <w:rPr>
          <w:rFonts w:ascii="Times New Roman" w:hAnsi="Times New Roman" w:cs="Times New Roman"/>
          <w:bCs/>
          <w:sz w:val="24"/>
          <w:szCs w:val="24"/>
        </w:rPr>
        <w:t>e</w:t>
      </w:r>
      <w:r w:rsidR="00345550" w:rsidRPr="001E1990">
        <w:rPr>
          <w:rFonts w:ascii="Times New Roman" w:hAnsi="Times New Roman" w:cs="Times New Roman"/>
          <w:bCs/>
          <w:sz w:val="24"/>
          <w:szCs w:val="24"/>
        </w:rPr>
        <w:t>i</w:t>
      </w:r>
      <w:r w:rsidR="00426A41" w:rsidRPr="001E1990">
        <w:rPr>
          <w:rFonts w:ascii="Times New Roman" w:hAnsi="Times New Roman" w:cs="Times New Roman"/>
          <w:bCs/>
          <w:sz w:val="24"/>
          <w:szCs w:val="24"/>
        </w:rPr>
        <w:t>kėjui pa</w:t>
      </w:r>
      <w:r w:rsidR="00345550" w:rsidRPr="001E1990">
        <w:rPr>
          <w:rFonts w:ascii="Times New Roman" w:hAnsi="Times New Roman" w:cs="Times New Roman"/>
          <w:bCs/>
          <w:sz w:val="24"/>
          <w:szCs w:val="24"/>
        </w:rPr>
        <w:t>reikalavus, moka Paslaugos t</w:t>
      </w:r>
      <w:r w:rsidR="00426A41" w:rsidRPr="001E1990">
        <w:rPr>
          <w:rFonts w:ascii="Times New Roman" w:hAnsi="Times New Roman" w:cs="Times New Roman"/>
          <w:bCs/>
          <w:sz w:val="24"/>
          <w:szCs w:val="24"/>
        </w:rPr>
        <w:t>e</w:t>
      </w:r>
      <w:r w:rsidR="00345550" w:rsidRPr="001E1990">
        <w:rPr>
          <w:rFonts w:ascii="Times New Roman" w:hAnsi="Times New Roman" w:cs="Times New Roman"/>
          <w:bCs/>
          <w:sz w:val="24"/>
          <w:szCs w:val="24"/>
        </w:rPr>
        <w:t>i</w:t>
      </w:r>
      <w:r w:rsidR="00426A41" w:rsidRPr="001E1990">
        <w:rPr>
          <w:rFonts w:ascii="Times New Roman" w:hAnsi="Times New Roman" w:cs="Times New Roman"/>
          <w:bCs/>
          <w:sz w:val="24"/>
          <w:szCs w:val="24"/>
        </w:rPr>
        <w:t xml:space="preserve">kėjui 0,02 % </w:t>
      </w:r>
      <w:r w:rsidR="00426A41" w:rsidRPr="001E1990">
        <w:rPr>
          <w:rFonts w:ascii="Times New Roman" w:hAnsi="Times New Roman" w:cs="Times New Roman"/>
          <w:sz w:val="24"/>
          <w:szCs w:val="24"/>
        </w:rPr>
        <w:t xml:space="preserve">(dvi šimtąsias procento) </w:t>
      </w:r>
      <w:r w:rsidR="00426A41" w:rsidRPr="001E1990">
        <w:rPr>
          <w:rFonts w:ascii="Times New Roman" w:hAnsi="Times New Roman" w:cs="Times New Roman"/>
          <w:bCs/>
          <w:sz w:val="24"/>
          <w:szCs w:val="24"/>
        </w:rPr>
        <w:t>neapmokėtos sumos dydžio delspinig</w:t>
      </w:r>
      <w:r w:rsidR="00345550" w:rsidRPr="001E1990">
        <w:rPr>
          <w:rFonts w:ascii="Times New Roman" w:hAnsi="Times New Roman" w:cs="Times New Roman"/>
          <w:bCs/>
          <w:sz w:val="24"/>
          <w:szCs w:val="24"/>
        </w:rPr>
        <w:t>ius už kiekvieną uždelstą dieną</w:t>
      </w:r>
      <w:r w:rsidR="00426A41" w:rsidRPr="001E1990">
        <w:rPr>
          <w:rFonts w:ascii="Times New Roman" w:hAnsi="Times New Roman" w:cs="Times New Roman"/>
          <w:bCs/>
          <w:sz w:val="24"/>
          <w:szCs w:val="24"/>
        </w:rPr>
        <w:t>.</w:t>
      </w:r>
    </w:p>
    <w:p w14:paraId="3E5A4346" w14:textId="21891B92" w:rsidR="0004490E" w:rsidRPr="001E1990" w:rsidRDefault="00143F03" w:rsidP="0069264D">
      <w:pPr>
        <w:spacing w:after="0" w:line="240" w:lineRule="auto"/>
        <w:ind w:firstLine="680"/>
        <w:jc w:val="both"/>
        <w:rPr>
          <w:rFonts w:ascii="Times New Roman" w:eastAsia="Times New Roman" w:hAnsi="Times New Roman" w:cs="Times New Roman"/>
          <w:sz w:val="24"/>
          <w:szCs w:val="24"/>
        </w:rPr>
      </w:pPr>
      <w:r w:rsidRPr="001E1990">
        <w:rPr>
          <w:rFonts w:ascii="Times New Roman" w:hAnsi="Times New Roman" w:cs="Times New Roman"/>
          <w:bCs/>
          <w:sz w:val="24"/>
          <w:szCs w:val="24"/>
        </w:rPr>
        <w:t>5</w:t>
      </w:r>
      <w:r w:rsidR="00345550" w:rsidRPr="001E1990">
        <w:rPr>
          <w:rFonts w:ascii="Times New Roman" w:hAnsi="Times New Roman" w:cs="Times New Roman"/>
          <w:bCs/>
          <w:sz w:val="24"/>
          <w:szCs w:val="24"/>
        </w:rPr>
        <w:t xml:space="preserve">.4. </w:t>
      </w:r>
      <w:r w:rsidR="00345550" w:rsidRPr="001E1990">
        <w:rPr>
          <w:rFonts w:ascii="Times New Roman" w:eastAsia="Times New Roman" w:hAnsi="Times New Roman" w:cs="Times New Roman"/>
          <w:sz w:val="24"/>
          <w:szCs w:val="24"/>
        </w:rPr>
        <w:t xml:space="preserve">Sutarties vykdymo metu Paslaugos teikėjas, pasitelkęs subteikėjus, kurių nebuvo išviešinęs pasiūlymų vertinimo metu ir kurie nenumatyti šioje Sutartyje, ar pasitelkęs papildomus subteikėjus, ar sukeitęs šioje Sutartyje numatytą subteikėją su kitu Sutartyje nenumatytu subteikėju ir apie tai nepranešęs </w:t>
      </w:r>
      <w:r w:rsidR="00A865D5">
        <w:rPr>
          <w:rFonts w:ascii="Times New Roman" w:eastAsia="Times New Roman" w:hAnsi="Times New Roman" w:cs="Times New Roman"/>
          <w:sz w:val="24"/>
          <w:szCs w:val="24"/>
        </w:rPr>
        <w:t>Užsakovui</w:t>
      </w:r>
      <w:r w:rsidR="00345550" w:rsidRPr="001E1990">
        <w:rPr>
          <w:rFonts w:ascii="Times New Roman" w:eastAsia="Times New Roman" w:hAnsi="Times New Roman" w:cs="Times New Roman"/>
          <w:sz w:val="24"/>
          <w:szCs w:val="24"/>
        </w:rPr>
        <w:t xml:space="preserve">, moka 1000 eurų baudą už kiekvieną nustatytą tokį pažeidimą. </w:t>
      </w:r>
    </w:p>
    <w:p w14:paraId="5131546A" w14:textId="4B23B1CA" w:rsidR="005B5C31" w:rsidRPr="005B5C31" w:rsidRDefault="00143F03" w:rsidP="0069264D">
      <w:pPr>
        <w:spacing w:after="0" w:line="240" w:lineRule="auto"/>
        <w:ind w:firstLine="680"/>
        <w:jc w:val="both"/>
        <w:rPr>
          <w:rFonts w:ascii="Times New Roman" w:hAnsi="Times New Roman" w:cs="Times New Roman"/>
          <w:sz w:val="24"/>
          <w:szCs w:val="24"/>
        </w:rPr>
      </w:pPr>
      <w:r w:rsidRPr="001E1990">
        <w:rPr>
          <w:rFonts w:ascii="Times New Roman" w:hAnsi="Times New Roman" w:cs="Times New Roman"/>
          <w:bCs/>
          <w:sz w:val="24"/>
          <w:szCs w:val="24"/>
        </w:rPr>
        <w:t>5</w:t>
      </w:r>
      <w:r w:rsidR="00426A41" w:rsidRPr="001E1990">
        <w:rPr>
          <w:rFonts w:ascii="Times New Roman" w:hAnsi="Times New Roman" w:cs="Times New Roman"/>
          <w:bCs/>
          <w:sz w:val="24"/>
          <w:szCs w:val="24"/>
        </w:rPr>
        <w:t xml:space="preserve">.5. </w:t>
      </w:r>
      <w:r w:rsidR="00231C81" w:rsidRPr="005B5C31">
        <w:rPr>
          <w:rFonts w:ascii="Times New Roman" w:eastAsia="Times New Roman" w:hAnsi="Times New Roman" w:cs="Times New Roman"/>
          <w:sz w:val="24"/>
          <w:szCs w:val="24"/>
        </w:rPr>
        <w:t xml:space="preserve">Sutarties vykdymo metu </w:t>
      </w:r>
      <w:r w:rsidR="00231C81">
        <w:rPr>
          <w:rFonts w:ascii="Times New Roman" w:eastAsia="Times New Roman" w:hAnsi="Times New Roman" w:cs="Times New Roman"/>
          <w:sz w:val="24"/>
          <w:szCs w:val="24"/>
        </w:rPr>
        <w:t xml:space="preserve">esant ypač sudėtingoms oro sąlygoms, </w:t>
      </w:r>
      <w:r w:rsidR="00434225">
        <w:rPr>
          <w:rFonts w:ascii="Times New Roman" w:eastAsia="Times New Roman" w:hAnsi="Times New Roman" w:cs="Times New Roman"/>
          <w:sz w:val="24"/>
          <w:szCs w:val="24"/>
        </w:rPr>
        <w:t xml:space="preserve">keliai, </w:t>
      </w:r>
      <w:r w:rsidR="00231C81">
        <w:rPr>
          <w:rFonts w:ascii="Times New Roman" w:eastAsia="Times New Roman" w:hAnsi="Times New Roman" w:cs="Times New Roman"/>
          <w:sz w:val="24"/>
          <w:szCs w:val="24"/>
        </w:rPr>
        <w:t xml:space="preserve">gatvės valomi </w:t>
      </w:r>
      <w:r w:rsidR="00434225">
        <w:rPr>
          <w:rFonts w:ascii="Times New Roman" w:eastAsia="Times New Roman" w:hAnsi="Times New Roman" w:cs="Times New Roman"/>
          <w:sz w:val="24"/>
          <w:szCs w:val="24"/>
        </w:rPr>
        <w:t>a</w:t>
      </w:r>
      <w:r w:rsidR="00231C81">
        <w:rPr>
          <w:rFonts w:ascii="Times New Roman" w:eastAsia="Times New Roman" w:hAnsi="Times New Roman" w:cs="Times New Roman"/>
          <w:sz w:val="24"/>
          <w:szCs w:val="24"/>
        </w:rPr>
        <w:t xml:space="preserve">r barstomi bet kuriuo paros metu suderinus su </w:t>
      </w:r>
      <w:r w:rsidR="00434225">
        <w:rPr>
          <w:rFonts w:ascii="Times New Roman" w:eastAsia="Times New Roman" w:hAnsi="Times New Roman" w:cs="Times New Roman"/>
          <w:sz w:val="24"/>
          <w:szCs w:val="24"/>
        </w:rPr>
        <w:t>Anykščių seniūnijos</w:t>
      </w:r>
      <w:r w:rsidR="00231C81">
        <w:rPr>
          <w:rFonts w:ascii="Times New Roman" w:eastAsia="Times New Roman" w:hAnsi="Times New Roman" w:cs="Times New Roman"/>
          <w:sz w:val="24"/>
          <w:szCs w:val="24"/>
        </w:rPr>
        <w:t xml:space="preserve"> atstovu. </w:t>
      </w:r>
      <w:r w:rsidR="005B5C31" w:rsidRPr="005B5C31">
        <w:rPr>
          <w:rFonts w:ascii="Times New Roman" w:eastAsia="Times New Roman" w:hAnsi="Times New Roman" w:cs="Times New Roman"/>
          <w:sz w:val="24"/>
          <w:szCs w:val="24"/>
        </w:rPr>
        <w:t>Sutarties vykdymo metu e</w:t>
      </w:r>
      <w:r w:rsidR="005B5C31" w:rsidRPr="005B5C31">
        <w:rPr>
          <w:rFonts w:ascii="Times New Roman" w:eastAsia="Calibri" w:hAnsi="Times New Roman" w:cs="Times New Roman"/>
          <w:bCs/>
          <w:sz w:val="24"/>
          <w:szCs w:val="24"/>
        </w:rPr>
        <w:t xml:space="preserve">sant normalioms oro sąlygoms gatvės </w:t>
      </w:r>
      <w:r w:rsidR="00434225">
        <w:rPr>
          <w:rFonts w:ascii="Times New Roman" w:eastAsia="Calibri" w:hAnsi="Times New Roman" w:cs="Times New Roman"/>
          <w:bCs/>
          <w:sz w:val="24"/>
          <w:szCs w:val="24"/>
        </w:rPr>
        <w:t>ar keliai (susiderinus su Anykščių seniūnijos atstovu)</w:t>
      </w:r>
      <w:r w:rsidR="005B5C31" w:rsidRPr="005B5C31">
        <w:rPr>
          <w:rFonts w:ascii="Times New Roman" w:eastAsia="Calibri" w:hAnsi="Times New Roman" w:cs="Times New Roman"/>
          <w:bCs/>
          <w:sz w:val="24"/>
          <w:szCs w:val="24"/>
        </w:rPr>
        <w:t xml:space="preserve"> turi būti nuvalyti ir pabarstyti iki 7 val. ryto, o nustojus snigti vis</w:t>
      </w:r>
      <w:r w:rsidR="00434225">
        <w:rPr>
          <w:rFonts w:ascii="Times New Roman" w:eastAsia="Calibri" w:hAnsi="Times New Roman" w:cs="Times New Roman"/>
          <w:bCs/>
          <w:sz w:val="24"/>
          <w:szCs w:val="24"/>
        </w:rPr>
        <w:t>i keliai,</w:t>
      </w:r>
      <w:r w:rsidR="005B5C31" w:rsidRPr="005B5C31">
        <w:rPr>
          <w:rFonts w:ascii="Times New Roman" w:eastAsia="Calibri" w:hAnsi="Times New Roman" w:cs="Times New Roman"/>
          <w:bCs/>
          <w:sz w:val="24"/>
          <w:szCs w:val="24"/>
        </w:rPr>
        <w:t xml:space="preserve"> gatvės turi būti nuvalyt</w:t>
      </w:r>
      <w:r w:rsidR="00434225">
        <w:rPr>
          <w:rFonts w:ascii="Times New Roman" w:eastAsia="Calibri" w:hAnsi="Times New Roman" w:cs="Times New Roman"/>
          <w:bCs/>
          <w:sz w:val="24"/>
          <w:szCs w:val="24"/>
        </w:rPr>
        <w:t>i</w:t>
      </w:r>
      <w:r w:rsidR="005B5C31" w:rsidRPr="005B5C31">
        <w:rPr>
          <w:rFonts w:ascii="Times New Roman" w:eastAsia="Calibri" w:hAnsi="Times New Roman" w:cs="Times New Roman"/>
          <w:bCs/>
          <w:sz w:val="24"/>
          <w:szCs w:val="24"/>
        </w:rPr>
        <w:t xml:space="preserve"> ir</w:t>
      </w:r>
      <w:r w:rsidR="00434225">
        <w:rPr>
          <w:rFonts w:ascii="Times New Roman" w:eastAsia="Calibri" w:hAnsi="Times New Roman" w:cs="Times New Roman"/>
          <w:bCs/>
          <w:sz w:val="24"/>
          <w:szCs w:val="24"/>
        </w:rPr>
        <w:t xml:space="preserve"> (arba)</w:t>
      </w:r>
      <w:r w:rsidR="005B5C31" w:rsidRPr="005B5C31">
        <w:rPr>
          <w:rFonts w:ascii="Times New Roman" w:eastAsia="Calibri" w:hAnsi="Times New Roman" w:cs="Times New Roman"/>
          <w:bCs/>
          <w:sz w:val="24"/>
          <w:szCs w:val="24"/>
        </w:rPr>
        <w:t xml:space="preserve"> pabarstyt</w:t>
      </w:r>
      <w:r w:rsidR="00434225">
        <w:rPr>
          <w:rFonts w:ascii="Times New Roman" w:eastAsia="Calibri" w:hAnsi="Times New Roman" w:cs="Times New Roman"/>
          <w:bCs/>
          <w:sz w:val="24"/>
          <w:szCs w:val="24"/>
        </w:rPr>
        <w:t>i</w:t>
      </w:r>
      <w:r w:rsidR="005B5C31" w:rsidRPr="005B5C31">
        <w:rPr>
          <w:rFonts w:ascii="Times New Roman" w:eastAsia="Calibri" w:hAnsi="Times New Roman" w:cs="Times New Roman"/>
          <w:bCs/>
          <w:sz w:val="24"/>
          <w:szCs w:val="24"/>
        </w:rPr>
        <w:t xml:space="preserve"> ne vėliau kaip per 2</w:t>
      </w:r>
      <w:r w:rsidR="00434225">
        <w:rPr>
          <w:rFonts w:ascii="Times New Roman" w:eastAsia="Calibri" w:hAnsi="Times New Roman" w:cs="Times New Roman"/>
          <w:bCs/>
          <w:sz w:val="24"/>
          <w:szCs w:val="24"/>
        </w:rPr>
        <w:t>4</w:t>
      </w:r>
      <w:r w:rsidR="005B5C31" w:rsidRPr="005B5C31">
        <w:rPr>
          <w:rFonts w:ascii="Times New Roman" w:eastAsia="Calibri" w:hAnsi="Times New Roman" w:cs="Times New Roman"/>
          <w:bCs/>
          <w:sz w:val="24"/>
          <w:szCs w:val="24"/>
        </w:rPr>
        <w:t xml:space="preserve"> val. </w:t>
      </w:r>
      <w:r w:rsidR="005B5C31" w:rsidRPr="005B5C31">
        <w:rPr>
          <w:rFonts w:ascii="Times New Roman" w:hAnsi="Times New Roman" w:cs="Times New Roman"/>
          <w:sz w:val="24"/>
          <w:szCs w:val="24"/>
        </w:rPr>
        <w:t xml:space="preserve">Nenuvalius kelių per aukščiau nurodytą laiką ir nepateikus </w:t>
      </w:r>
      <w:r w:rsidR="00A865D5">
        <w:rPr>
          <w:rFonts w:ascii="Times New Roman" w:hAnsi="Times New Roman" w:cs="Times New Roman"/>
          <w:sz w:val="24"/>
          <w:szCs w:val="24"/>
        </w:rPr>
        <w:t>Užsakovui</w:t>
      </w:r>
      <w:r w:rsidR="005B5C31" w:rsidRPr="005B5C31">
        <w:rPr>
          <w:rFonts w:ascii="Times New Roman" w:hAnsi="Times New Roman" w:cs="Times New Roman"/>
          <w:sz w:val="24"/>
          <w:szCs w:val="24"/>
        </w:rPr>
        <w:t xml:space="preserve"> pagrįstų įrodymų (nepriklausančių nuo paties Paslaugos teikėjo veiksmų), pateisinančių paslaugų suteikimo vėlavimą, </w:t>
      </w:r>
      <w:r w:rsidR="00A865D5">
        <w:rPr>
          <w:rFonts w:ascii="Times New Roman" w:hAnsi="Times New Roman" w:cs="Times New Roman"/>
          <w:sz w:val="24"/>
          <w:szCs w:val="24"/>
        </w:rPr>
        <w:t>Užsakovas</w:t>
      </w:r>
      <w:r w:rsidR="005B5C31" w:rsidRPr="005B5C31">
        <w:rPr>
          <w:rFonts w:ascii="Times New Roman" w:hAnsi="Times New Roman" w:cs="Times New Roman"/>
          <w:sz w:val="24"/>
          <w:szCs w:val="24"/>
        </w:rPr>
        <w:t xml:space="preserve"> gali reikalauti 10 % baudos nuo Sutarties vertės su PVM už kiekvieną nustatytą tokį pažeidimą.</w:t>
      </w:r>
    </w:p>
    <w:p w14:paraId="7019D53E" w14:textId="61C2B498" w:rsidR="0004490E" w:rsidRPr="001E1990" w:rsidRDefault="00BF36EE" w:rsidP="0069264D">
      <w:pPr>
        <w:spacing w:after="0" w:line="240" w:lineRule="auto"/>
        <w:ind w:firstLine="680"/>
        <w:jc w:val="both"/>
        <w:rPr>
          <w:rFonts w:ascii="Times New Roman" w:eastAsia="Times New Roman" w:hAnsi="Times New Roman" w:cs="Times New Roman"/>
          <w:sz w:val="24"/>
          <w:szCs w:val="24"/>
        </w:rPr>
      </w:pPr>
      <w:r w:rsidRPr="001E1990">
        <w:rPr>
          <w:rFonts w:ascii="Times New Roman" w:eastAsia="Times New Roman" w:hAnsi="Times New Roman" w:cs="Times New Roman"/>
          <w:spacing w:val="1"/>
          <w:sz w:val="24"/>
          <w:szCs w:val="24"/>
        </w:rPr>
        <w:t xml:space="preserve">5.6. </w:t>
      </w:r>
      <w:r w:rsidR="00A865D5">
        <w:rPr>
          <w:rFonts w:ascii="Times New Roman" w:eastAsia="Times New Roman" w:hAnsi="Times New Roman" w:cs="Times New Roman"/>
          <w:spacing w:val="1"/>
          <w:sz w:val="24"/>
          <w:szCs w:val="24"/>
        </w:rPr>
        <w:t>Užsakovui</w:t>
      </w:r>
      <w:r w:rsidRPr="001E1990">
        <w:rPr>
          <w:rFonts w:ascii="Times New Roman" w:eastAsia="Times New Roman" w:hAnsi="Times New Roman" w:cs="Times New Roman"/>
          <w:spacing w:val="1"/>
          <w:sz w:val="24"/>
          <w:szCs w:val="24"/>
        </w:rPr>
        <w:t xml:space="preserve"> </w:t>
      </w:r>
      <w:r w:rsidRPr="001E1990">
        <w:rPr>
          <w:rFonts w:ascii="Times New Roman" w:eastAsia="Times New Roman" w:hAnsi="Times New Roman" w:cs="Times New Roman"/>
          <w:sz w:val="24"/>
          <w:szCs w:val="24"/>
        </w:rPr>
        <w:t>u</w:t>
      </w:r>
      <w:r w:rsidR="0004490E" w:rsidRPr="001E1990">
        <w:rPr>
          <w:rFonts w:ascii="Times New Roman" w:eastAsia="Times New Roman" w:hAnsi="Times New Roman" w:cs="Times New Roman"/>
          <w:sz w:val="24"/>
          <w:szCs w:val="24"/>
        </w:rPr>
        <w:t>žfiksavus</w:t>
      </w:r>
      <w:r w:rsidR="0004490E" w:rsidRPr="001E1990">
        <w:rPr>
          <w:rFonts w:ascii="Times New Roman" w:eastAsia="Times New Roman" w:hAnsi="Times New Roman" w:cs="Times New Roman"/>
          <w:spacing w:val="1"/>
          <w:sz w:val="24"/>
          <w:szCs w:val="24"/>
        </w:rPr>
        <w:t xml:space="preserve"> </w:t>
      </w:r>
      <w:r w:rsidR="0004490E" w:rsidRPr="001E1990">
        <w:rPr>
          <w:rFonts w:ascii="Times New Roman" w:eastAsia="Times New Roman" w:hAnsi="Times New Roman" w:cs="Times New Roman"/>
          <w:sz w:val="24"/>
          <w:szCs w:val="24"/>
        </w:rPr>
        <w:t>netinkamus</w:t>
      </w:r>
      <w:r w:rsidR="0004490E" w:rsidRPr="001E1990">
        <w:rPr>
          <w:rFonts w:ascii="Times New Roman" w:eastAsia="Times New Roman" w:hAnsi="Times New Roman" w:cs="Times New Roman"/>
          <w:spacing w:val="1"/>
          <w:sz w:val="24"/>
          <w:szCs w:val="24"/>
        </w:rPr>
        <w:t xml:space="preserve"> </w:t>
      </w:r>
      <w:r w:rsidR="0004490E" w:rsidRPr="001E1990">
        <w:rPr>
          <w:rFonts w:ascii="Times New Roman" w:eastAsia="Times New Roman" w:hAnsi="Times New Roman" w:cs="Times New Roman"/>
          <w:sz w:val="24"/>
          <w:szCs w:val="24"/>
        </w:rPr>
        <w:t>nuvalyto</w:t>
      </w:r>
      <w:r w:rsidR="0004490E" w:rsidRPr="001E1990">
        <w:rPr>
          <w:rFonts w:ascii="Times New Roman" w:eastAsia="Times New Roman" w:hAnsi="Times New Roman" w:cs="Times New Roman"/>
          <w:spacing w:val="57"/>
          <w:sz w:val="24"/>
          <w:szCs w:val="24"/>
        </w:rPr>
        <w:t xml:space="preserve"> </w:t>
      </w:r>
      <w:r w:rsidR="0004490E" w:rsidRPr="001E1990">
        <w:rPr>
          <w:rFonts w:ascii="Times New Roman" w:eastAsia="Times New Roman" w:hAnsi="Times New Roman" w:cs="Times New Roman"/>
          <w:sz w:val="24"/>
          <w:szCs w:val="24"/>
        </w:rPr>
        <w:t>sniego</w:t>
      </w:r>
      <w:r w:rsidR="0004490E" w:rsidRPr="001E1990">
        <w:rPr>
          <w:rFonts w:ascii="Times New Roman" w:eastAsia="Times New Roman" w:hAnsi="Times New Roman" w:cs="Times New Roman"/>
          <w:spacing w:val="58"/>
          <w:sz w:val="24"/>
          <w:szCs w:val="24"/>
        </w:rPr>
        <w:t xml:space="preserve"> </w:t>
      </w:r>
      <w:r w:rsidR="0004490E" w:rsidRPr="001E1990">
        <w:rPr>
          <w:rFonts w:ascii="Times New Roman" w:eastAsia="Times New Roman" w:hAnsi="Times New Roman" w:cs="Times New Roman"/>
          <w:sz w:val="24"/>
          <w:szCs w:val="24"/>
        </w:rPr>
        <w:t>storius, už kiekvieną nustatytą tokį pažeidimą</w:t>
      </w:r>
      <w:r w:rsidR="0004490E" w:rsidRPr="001E1990">
        <w:rPr>
          <w:rFonts w:ascii="Times New Roman" w:eastAsia="Times New Roman" w:hAnsi="Times New Roman" w:cs="Times New Roman"/>
          <w:spacing w:val="57"/>
          <w:sz w:val="24"/>
          <w:szCs w:val="24"/>
        </w:rPr>
        <w:t xml:space="preserve"> </w:t>
      </w:r>
      <w:r w:rsidR="0004490E" w:rsidRPr="001E1990">
        <w:rPr>
          <w:rFonts w:ascii="Times New Roman" w:eastAsia="Times New Roman" w:hAnsi="Times New Roman" w:cs="Times New Roman"/>
          <w:sz w:val="24"/>
          <w:szCs w:val="24"/>
        </w:rPr>
        <w:t>numatoma</w:t>
      </w:r>
      <w:r w:rsidR="0004490E" w:rsidRPr="001E1990">
        <w:rPr>
          <w:rFonts w:ascii="Times New Roman" w:eastAsia="Times New Roman" w:hAnsi="Times New Roman" w:cs="Times New Roman"/>
          <w:spacing w:val="1"/>
          <w:sz w:val="24"/>
          <w:szCs w:val="24"/>
        </w:rPr>
        <w:t xml:space="preserve"> </w:t>
      </w:r>
      <w:r w:rsidR="0004490E" w:rsidRPr="001E1990">
        <w:rPr>
          <w:rFonts w:ascii="Times New Roman" w:eastAsia="Times New Roman" w:hAnsi="Times New Roman" w:cs="Times New Roman"/>
          <w:sz w:val="24"/>
          <w:szCs w:val="24"/>
        </w:rPr>
        <w:t>700 Eur bauda</w:t>
      </w:r>
      <w:r w:rsidR="0004490E" w:rsidRPr="001E1990">
        <w:rPr>
          <w:rFonts w:ascii="Times New Roman" w:eastAsia="Times New Roman" w:hAnsi="Times New Roman" w:cs="Times New Roman"/>
          <w:b/>
          <w:sz w:val="24"/>
          <w:szCs w:val="24"/>
        </w:rPr>
        <w:t xml:space="preserve">, </w:t>
      </w:r>
      <w:r w:rsidR="0004490E" w:rsidRPr="001E1990">
        <w:rPr>
          <w:rFonts w:ascii="Times New Roman" w:eastAsia="Times New Roman" w:hAnsi="Times New Roman" w:cs="Times New Roman"/>
          <w:sz w:val="24"/>
          <w:szCs w:val="24"/>
        </w:rPr>
        <w:t>taikant</w:t>
      </w:r>
      <w:r w:rsidR="0004490E" w:rsidRPr="001E1990">
        <w:rPr>
          <w:rFonts w:ascii="Times New Roman" w:eastAsia="Times New Roman" w:hAnsi="Times New Roman" w:cs="Times New Roman"/>
          <w:b/>
          <w:sz w:val="24"/>
          <w:szCs w:val="24"/>
        </w:rPr>
        <w:t xml:space="preserve"> </w:t>
      </w:r>
      <w:r w:rsidR="0004490E" w:rsidRPr="001E1990">
        <w:rPr>
          <w:rFonts w:ascii="Times New Roman" w:eastAsia="Times New Roman" w:hAnsi="Times New Roman" w:cs="Times New Roman"/>
          <w:sz w:val="24"/>
          <w:szCs w:val="24"/>
        </w:rPr>
        <w:t>už kiekvieną uždelstą dieną kol tiekėjas pilnai neįvykdo</w:t>
      </w:r>
      <w:r w:rsidR="0004490E" w:rsidRPr="001E1990">
        <w:rPr>
          <w:rFonts w:ascii="Times New Roman" w:eastAsia="Times New Roman" w:hAnsi="Times New Roman" w:cs="Times New Roman"/>
          <w:spacing w:val="1"/>
          <w:sz w:val="24"/>
          <w:szCs w:val="24"/>
        </w:rPr>
        <w:t xml:space="preserve"> </w:t>
      </w:r>
      <w:r w:rsidR="00F45069">
        <w:rPr>
          <w:rFonts w:ascii="Times New Roman" w:eastAsia="Times New Roman" w:hAnsi="Times New Roman" w:cs="Times New Roman"/>
          <w:sz w:val="24"/>
          <w:szCs w:val="24"/>
        </w:rPr>
        <w:t>Sutarties priede Nr.1</w:t>
      </w:r>
      <w:r w:rsidR="0004490E" w:rsidRPr="001E1990">
        <w:rPr>
          <w:rFonts w:ascii="Times New Roman" w:eastAsia="Times New Roman" w:hAnsi="Times New Roman" w:cs="Times New Roman"/>
          <w:spacing w:val="1"/>
          <w:sz w:val="24"/>
          <w:szCs w:val="24"/>
        </w:rPr>
        <w:t xml:space="preserve"> </w:t>
      </w:r>
      <w:r w:rsidR="0004490E" w:rsidRPr="001E1990">
        <w:rPr>
          <w:rFonts w:ascii="Times New Roman" w:eastAsia="Times New Roman" w:hAnsi="Times New Roman" w:cs="Times New Roman"/>
          <w:sz w:val="24"/>
          <w:szCs w:val="24"/>
        </w:rPr>
        <w:t>nurodytų</w:t>
      </w:r>
      <w:r w:rsidR="0004490E" w:rsidRPr="001E1990">
        <w:rPr>
          <w:rFonts w:ascii="Times New Roman" w:eastAsia="Times New Roman" w:hAnsi="Times New Roman" w:cs="Times New Roman"/>
          <w:spacing w:val="15"/>
          <w:sz w:val="24"/>
          <w:szCs w:val="24"/>
        </w:rPr>
        <w:t xml:space="preserve"> </w:t>
      </w:r>
      <w:r w:rsidR="0004490E" w:rsidRPr="001E1990">
        <w:rPr>
          <w:rFonts w:ascii="Times New Roman" w:eastAsia="Times New Roman" w:hAnsi="Times New Roman" w:cs="Times New Roman"/>
          <w:sz w:val="24"/>
          <w:szCs w:val="24"/>
        </w:rPr>
        <w:t>reikalavimų.</w:t>
      </w:r>
    </w:p>
    <w:p w14:paraId="0FC055C0" w14:textId="7EE3AC0C" w:rsidR="0004490E" w:rsidRPr="001E1990" w:rsidRDefault="00143F03" w:rsidP="0069264D">
      <w:pPr>
        <w:pStyle w:val="TableParagraph"/>
        <w:tabs>
          <w:tab w:val="left" w:pos="472"/>
        </w:tabs>
        <w:spacing w:before="0" w:line="240" w:lineRule="auto"/>
        <w:ind w:left="0" w:firstLine="680"/>
        <w:contextualSpacing/>
        <w:jc w:val="both"/>
        <w:rPr>
          <w:sz w:val="24"/>
          <w:szCs w:val="24"/>
          <w:lang w:val="lt-LT"/>
        </w:rPr>
      </w:pPr>
      <w:r w:rsidRPr="001E1990">
        <w:rPr>
          <w:bCs/>
          <w:sz w:val="24"/>
          <w:szCs w:val="24"/>
          <w:lang w:val="lt-LT"/>
        </w:rPr>
        <w:t>5</w:t>
      </w:r>
      <w:r w:rsidR="00426A41" w:rsidRPr="001E1990">
        <w:rPr>
          <w:bCs/>
          <w:sz w:val="24"/>
          <w:szCs w:val="24"/>
          <w:lang w:val="lt-LT"/>
        </w:rPr>
        <w:t>.</w:t>
      </w:r>
      <w:r w:rsidR="00BF36EE" w:rsidRPr="001E1990">
        <w:rPr>
          <w:bCs/>
          <w:sz w:val="24"/>
          <w:szCs w:val="24"/>
          <w:lang w:val="lt-LT"/>
        </w:rPr>
        <w:t>7</w:t>
      </w:r>
      <w:r w:rsidR="008E57A7" w:rsidRPr="001E1990">
        <w:rPr>
          <w:bCs/>
          <w:sz w:val="24"/>
          <w:szCs w:val="24"/>
          <w:lang w:val="lt-LT"/>
        </w:rPr>
        <w:t>.</w:t>
      </w:r>
      <w:r w:rsidR="00426A41" w:rsidRPr="001E1990">
        <w:rPr>
          <w:bCs/>
          <w:sz w:val="24"/>
          <w:szCs w:val="24"/>
          <w:lang w:val="lt-LT"/>
        </w:rPr>
        <w:t xml:space="preserve"> </w:t>
      </w:r>
      <w:r w:rsidR="0004490E" w:rsidRPr="001E1990">
        <w:rPr>
          <w:sz w:val="24"/>
          <w:szCs w:val="24"/>
          <w:lang w:val="lt-LT"/>
        </w:rPr>
        <w:t>Nepabarsčius</w:t>
      </w:r>
      <w:r w:rsidR="0004490E" w:rsidRPr="001E1990">
        <w:rPr>
          <w:spacing w:val="84"/>
          <w:sz w:val="24"/>
          <w:szCs w:val="24"/>
          <w:lang w:val="lt-LT"/>
        </w:rPr>
        <w:t xml:space="preserve"> </w:t>
      </w:r>
      <w:r w:rsidR="0004490E" w:rsidRPr="001E1990">
        <w:rPr>
          <w:sz w:val="24"/>
          <w:szCs w:val="24"/>
          <w:lang w:val="lt-LT"/>
        </w:rPr>
        <w:t>kelių</w:t>
      </w:r>
      <w:r w:rsidR="0004490E" w:rsidRPr="001E1990">
        <w:rPr>
          <w:spacing w:val="64"/>
          <w:sz w:val="24"/>
          <w:szCs w:val="24"/>
          <w:lang w:val="lt-LT"/>
        </w:rPr>
        <w:t xml:space="preserve"> </w:t>
      </w:r>
      <w:r w:rsidR="0004490E" w:rsidRPr="001E1990">
        <w:rPr>
          <w:sz w:val="24"/>
          <w:szCs w:val="24"/>
          <w:lang w:val="lt-LT"/>
        </w:rPr>
        <w:t>laiku ir</w:t>
      </w:r>
      <w:r w:rsidR="0004490E" w:rsidRPr="001E1990">
        <w:rPr>
          <w:spacing w:val="58"/>
          <w:sz w:val="24"/>
          <w:szCs w:val="24"/>
          <w:lang w:val="lt-LT"/>
        </w:rPr>
        <w:t xml:space="preserve"> /</w:t>
      </w:r>
      <w:r w:rsidR="0004490E" w:rsidRPr="001E1990">
        <w:rPr>
          <w:sz w:val="24"/>
          <w:szCs w:val="24"/>
          <w:lang w:val="lt-LT"/>
        </w:rPr>
        <w:t xml:space="preserve">ar </w:t>
      </w:r>
      <w:r w:rsidR="00A865D5">
        <w:rPr>
          <w:sz w:val="24"/>
          <w:szCs w:val="24"/>
          <w:lang w:val="lt-LT"/>
        </w:rPr>
        <w:t>Užsakovui</w:t>
      </w:r>
      <w:r w:rsidR="0004490E" w:rsidRPr="001E1990">
        <w:rPr>
          <w:sz w:val="24"/>
          <w:szCs w:val="24"/>
          <w:lang w:val="lt-LT"/>
        </w:rPr>
        <w:t xml:space="preserve"> užfiksavus</w:t>
      </w:r>
      <w:r w:rsidR="0004490E" w:rsidRPr="001E1990">
        <w:rPr>
          <w:spacing w:val="77"/>
          <w:sz w:val="24"/>
          <w:szCs w:val="24"/>
          <w:lang w:val="lt-LT"/>
        </w:rPr>
        <w:t xml:space="preserve"> </w:t>
      </w:r>
      <w:r w:rsidR="0004490E" w:rsidRPr="001E1990">
        <w:rPr>
          <w:sz w:val="24"/>
          <w:szCs w:val="24"/>
          <w:lang w:val="lt-LT"/>
        </w:rPr>
        <w:t>netinkamą barstomo</w:t>
      </w:r>
      <w:r w:rsidR="0004490E" w:rsidRPr="001E1990">
        <w:rPr>
          <w:spacing w:val="1"/>
          <w:sz w:val="24"/>
          <w:szCs w:val="24"/>
          <w:lang w:val="lt-LT"/>
        </w:rPr>
        <w:t xml:space="preserve"> </w:t>
      </w:r>
      <w:r w:rsidR="0004490E" w:rsidRPr="001E1990">
        <w:rPr>
          <w:sz w:val="24"/>
          <w:szCs w:val="24"/>
          <w:lang w:val="lt-LT"/>
        </w:rPr>
        <w:t>mišinio</w:t>
      </w:r>
      <w:r w:rsidR="0004490E" w:rsidRPr="001E1990">
        <w:rPr>
          <w:spacing w:val="1"/>
          <w:sz w:val="24"/>
          <w:szCs w:val="24"/>
          <w:lang w:val="lt-LT"/>
        </w:rPr>
        <w:t xml:space="preserve"> </w:t>
      </w:r>
      <w:r w:rsidR="0004490E" w:rsidRPr="001E1990">
        <w:rPr>
          <w:sz w:val="24"/>
          <w:szCs w:val="24"/>
          <w:lang w:val="lt-LT"/>
        </w:rPr>
        <w:lastRenderedPageBreak/>
        <w:t>santykį arba mažą mišinio kiekį</w:t>
      </w:r>
      <w:r w:rsidR="0004490E" w:rsidRPr="001E1990">
        <w:rPr>
          <w:color w:val="FF0000"/>
          <w:sz w:val="24"/>
          <w:szCs w:val="24"/>
          <w:lang w:val="lt-LT"/>
        </w:rPr>
        <w:t xml:space="preserve">, </w:t>
      </w:r>
      <w:r w:rsidR="0004490E" w:rsidRPr="001E1990">
        <w:rPr>
          <w:sz w:val="24"/>
          <w:szCs w:val="24"/>
          <w:lang w:val="lt-LT"/>
        </w:rPr>
        <w:t>už kiekvieną nustatytą tokį pažeidimą</w:t>
      </w:r>
      <w:r w:rsidR="0004490E" w:rsidRPr="001E1990">
        <w:rPr>
          <w:spacing w:val="57"/>
          <w:sz w:val="24"/>
          <w:szCs w:val="24"/>
          <w:lang w:val="lt-LT"/>
        </w:rPr>
        <w:t xml:space="preserve"> </w:t>
      </w:r>
      <w:r w:rsidR="0004490E" w:rsidRPr="001E1990">
        <w:rPr>
          <w:sz w:val="24"/>
          <w:szCs w:val="24"/>
          <w:lang w:val="lt-LT"/>
        </w:rPr>
        <w:t>numatoma</w:t>
      </w:r>
      <w:r w:rsidR="0004490E" w:rsidRPr="001E1990">
        <w:rPr>
          <w:spacing w:val="1"/>
          <w:sz w:val="24"/>
          <w:szCs w:val="24"/>
          <w:lang w:val="lt-LT"/>
        </w:rPr>
        <w:t xml:space="preserve"> </w:t>
      </w:r>
      <w:r w:rsidR="0004490E" w:rsidRPr="001E1990">
        <w:rPr>
          <w:sz w:val="24"/>
          <w:szCs w:val="24"/>
          <w:lang w:val="lt-LT"/>
        </w:rPr>
        <w:t>500</w:t>
      </w:r>
      <w:r w:rsidR="0004490E" w:rsidRPr="001E1990">
        <w:rPr>
          <w:spacing w:val="1"/>
          <w:sz w:val="24"/>
          <w:szCs w:val="24"/>
          <w:lang w:val="lt-LT"/>
        </w:rPr>
        <w:t xml:space="preserve"> </w:t>
      </w:r>
      <w:r w:rsidR="0004490E" w:rsidRPr="001E1990">
        <w:rPr>
          <w:sz w:val="24"/>
          <w:szCs w:val="24"/>
          <w:lang w:val="lt-LT"/>
        </w:rPr>
        <w:t>Eur</w:t>
      </w:r>
      <w:r w:rsidR="0004490E" w:rsidRPr="001E1990">
        <w:rPr>
          <w:spacing w:val="1"/>
          <w:sz w:val="24"/>
          <w:szCs w:val="24"/>
          <w:lang w:val="lt-LT"/>
        </w:rPr>
        <w:t xml:space="preserve"> </w:t>
      </w:r>
      <w:r w:rsidR="0004490E" w:rsidRPr="001E1990">
        <w:rPr>
          <w:sz w:val="24"/>
          <w:szCs w:val="24"/>
          <w:lang w:val="lt-LT"/>
        </w:rPr>
        <w:t>bauda.</w:t>
      </w:r>
    </w:p>
    <w:p w14:paraId="305BAAB7" w14:textId="1C9D741E" w:rsidR="00426A41" w:rsidRPr="001E1990" w:rsidRDefault="00143F03" w:rsidP="0069264D">
      <w:pPr>
        <w:spacing w:after="0" w:line="240" w:lineRule="auto"/>
        <w:ind w:firstLine="680"/>
        <w:jc w:val="both"/>
        <w:rPr>
          <w:rFonts w:ascii="Times New Roman" w:hAnsi="Times New Roman" w:cs="Times New Roman"/>
          <w:bCs/>
          <w:sz w:val="24"/>
          <w:szCs w:val="24"/>
        </w:rPr>
      </w:pPr>
      <w:r w:rsidRPr="001E1990">
        <w:rPr>
          <w:rFonts w:ascii="Times New Roman" w:hAnsi="Times New Roman" w:cs="Times New Roman"/>
          <w:bCs/>
          <w:sz w:val="24"/>
          <w:szCs w:val="24"/>
        </w:rPr>
        <w:t>5</w:t>
      </w:r>
      <w:r w:rsidR="00BF36EE" w:rsidRPr="001E1990">
        <w:rPr>
          <w:rFonts w:ascii="Times New Roman" w:hAnsi="Times New Roman" w:cs="Times New Roman"/>
          <w:bCs/>
          <w:sz w:val="24"/>
          <w:szCs w:val="24"/>
        </w:rPr>
        <w:t>.8</w:t>
      </w:r>
      <w:r w:rsidR="00F00238" w:rsidRPr="001E1990">
        <w:rPr>
          <w:rFonts w:ascii="Times New Roman" w:hAnsi="Times New Roman" w:cs="Times New Roman"/>
          <w:bCs/>
          <w:sz w:val="24"/>
          <w:szCs w:val="24"/>
        </w:rPr>
        <w:t xml:space="preserve">. Valant ledą ir sniegą panaudojus techniką, įrankius, gadinančius kelių ar aikštelių dangą, </w:t>
      </w:r>
      <w:r w:rsidR="004F07D5">
        <w:rPr>
          <w:rFonts w:ascii="Times New Roman" w:hAnsi="Times New Roman" w:cs="Times New Roman"/>
          <w:bCs/>
          <w:sz w:val="24"/>
          <w:szCs w:val="24"/>
        </w:rPr>
        <w:t xml:space="preserve">Statybos </w:t>
      </w:r>
      <w:r w:rsidR="00F00238" w:rsidRPr="001E1990">
        <w:rPr>
          <w:rFonts w:ascii="Times New Roman" w:hAnsi="Times New Roman" w:cs="Times New Roman"/>
          <w:bCs/>
          <w:sz w:val="24"/>
          <w:szCs w:val="24"/>
        </w:rPr>
        <w:t>skyriaus</w:t>
      </w:r>
      <w:r w:rsidR="006D6A44">
        <w:rPr>
          <w:rFonts w:ascii="Times New Roman" w:hAnsi="Times New Roman" w:cs="Times New Roman"/>
          <w:bCs/>
          <w:sz w:val="24"/>
          <w:szCs w:val="24"/>
        </w:rPr>
        <w:t xml:space="preserve"> ar seniūnijos</w:t>
      </w:r>
      <w:r w:rsidR="00F00238" w:rsidRPr="001E1990">
        <w:rPr>
          <w:rFonts w:ascii="Times New Roman" w:hAnsi="Times New Roman" w:cs="Times New Roman"/>
          <w:bCs/>
          <w:sz w:val="24"/>
          <w:szCs w:val="24"/>
        </w:rPr>
        <w:t xml:space="preserve"> atsakingiems asmenims nustačius tokį pažeidimą, už kiekvieną tokį nustatytą pažeidimą Paslaugos teikėjui taikoma 300 Eur bauda ir Paslaugos teikėjas turi padengti </w:t>
      </w:r>
      <w:r w:rsidR="00A865D5">
        <w:rPr>
          <w:rFonts w:ascii="Times New Roman" w:hAnsi="Times New Roman" w:cs="Times New Roman"/>
          <w:bCs/>
          <w:sz w:val="24"/>
          <w:szCs w:val="24"/>
        </w:rPr>
        <w:t>Užsakovo</w:t>
      </w:r>
      <w:r w:rsidR="00F00238" w:rsidRPr="001E1990">
        <w:rPr>
          <w:rFonts w:ascii="Times New Roman" w:hAnsi="Times New Roman" w:cs="Times New Roman"/>
          <w:bCs/>
          <w:sz w:val="24"/>
          <w:szCs w:val="24"/>
        </w:rPr>
        <w:t xml:space="preserve"> patirtus nuostolius arba per </w:t>
      </w:r>
      <w:r w:rsidR="00A865D5">
        <w:rPr>
          <w:rFonts w:ascii="Times New Roman" w:hAnsi="Times New Roman" w:cs="Times New Roman"/>
          <w:bCs/>
          <w:sz w:val="24"/>
          <w:szCs w:val="24"/>
        </w:rPr>
        <w:t>Užsakovo</w:t>
      </w:r>
      <w:r w:rsidR="00F00238" w:rsidRPr="001E1990">
        <w:rPr>
          <w:rFonts w:ascii="Times New Roman" w:hAnsi="Times New Roman" w:cs="Times New Roman"/>
          <w:bCs/>
          <w:sz w:val="24"/>
          <w:szCs w:val="24"/>
        </w:rPr>
        <w:t xml:space="preserve"> nurodytą terminą ištaisyti nustatytus pažeidimus.</w:t>
      </w:r>
    </w:p>
    <w:p w14:paraId="63A5A379" w14:textId="2B0FFEED" w:rsidR="00F00238" w:rsidRPr="001E1990" w:rsidRDefault="00BF36EE" w:rsidP="0069264D">
      <w:pPr>
        <w:spacing w:after="0" w:line="240" w:lineRule="auto"/>
        <w:ind w:firstLine="680"/>
        <w:jc w:val="both"/>
        <w:rPr>
          <w:rFonts w:ascii="Times New Roman" w:hAnsi="Times New Roman" w:cs="Times New Roman"/>
          <w:bCs/>
          <w:sz w:val="24"/>
          <w:szCs w:val="24"/>
        </w:rPr>
      </w:pPr>
      <w:r w:rsidRPr="001E1990">
        <w:rPr>
          <w:rFonts w:ascii="Times New Roman" w:hAnsi="Times New Roman" w:cs="Times New Roman"/>
          <w:bCs/>
          <w:sz w:val="24"/>
          <w:szCs w:val="24"/>
        </w:rPr>
        <w:t>5.9</w:t>
      </w:r>
      <w:r w:rsidR="00345550" w:rsidRPr="001E1990">
        <w:rPr>
          <w:rFonts w:ascii="Times New Roman" w:hAnsi="Times New Roman" w:cs="Times New Roman"/>
          <w:bCs/>
          <w:sz w:val="24"/>
          <w:szCs w:val="24"/>
        </w:rPr>
        <w:t xml:space="preserve">. </w:t>
      </w:r>
      <w:r w:rsidR="00F00238" w:rsidRPr="001E1990">
        <w:rPr>
          <w:rFonts w:ascii="Times New Roman" w:hAnsi="Times New Roman" w:cs="Times New Roman"/>
          <w:bCs/>
          <w:sz w:val="24"/>
          <w:szCs w:val="24"/>
        </w:rPr>
        <w:t xml:space="preserve">Paslaugos teikėjo nurodytais kontaktais, neatsiliepus Paslaugos teikėjo atsakingiems asmenims ir jiems neperskambinus </w:t>
      </w:r>
      <w:r w:rsidR="00A865D5">
        <w:rPr>
          <w:rFonts w:ascii="Times New Roman" w:hAnsi="Times New Roman" w:cs="Times New Roman"/>
          <w:bCs/>
          <w:sz w:val="24"/>
          <w:szCs w:val="24"/>
        </w:rPr>
        <w:t>Užsakovui</w:t>
      </w:r>
      <w:r w:rsidR="00F00238" w:rsidRPr="001E1990">
        <w:rPr>
          <w:rFonts w:ascii="Times New Roman" w:hAnsi="Times New Roman" w:cs="Times New Roman"/>
          <w:bCs/>
          <w:sz w:val="24"/>
          <w:szCs w:val="24"/>
        </w:rPr>
        <w:t xml:space="preserve"> per vieną valandą, Paslaugos teikėjui</w:t>
      </w:r>
      <w:r w:rsidR="00143F03" w:rsidRPr="001E1990">
        <w:rPr>
          <w:rFonts w:ascii="Times New Roman" w:hAnsi="Times New Roman" w:cs="Times New Roman"/>
          <w:sz w:val="24"/>
          <w:szCs w:val="24"/>
        </w:rPr>
        <w:t xml:space="preserve"> </w:t>
      </w:r>
      <w:r w:rsidR="00143F03" w:rsidRPr="001E1990">
        <w:rPr>
          <w:rFonts w:ascii="Times New Roman" w:hAnsi="Times New Roman" w:cs="Times New Roman"/>
          <w:bCs/>
          <w:sz w:val="24"/>
          <w:szCs w:val="24"/>
        </w:rPr>
        <w:t>taikoma</w:t>
      </w:r>
      <w:r w:rsidR="00F00238" w:rsidRPr="001E1990">
        <w:rPr>
          <w:rFonts w:ascii="Times New Roman" w:hAnsi="Times New Roman" w:cs="Times New Roman"/>
          <w:bCs/>
          <w:sz w:val="24"/>
          <w:szCs w:val="24"/>
        </w:rPr>
        <w:t xml:space="preserve"> už kiekvieną nustatytą tokį pažeidimą 300 Eur bauda.</w:t>
      </w:r>
    </w:p>
    <w:p w14:paraId="2B0B5B9E" w14:textId="401BB1C5" w:rsidR="00572FA6" w:rsidRPr="001E1990" w:rsidRDefault="00BF36EE" w:rsidP="0069264D">
      <w:pPr>
        <w:spacing w:after="0" w:line="240" w:lineRule="auto"/>
        <w:ind w:firstLine="680"/>
        <w:jc w:val="both"/>
        <w:rPr>
          <w:rFonts w:ascii="Times New Roman" w:hAnsi="Times New Roman" w:cs="Times New Roman"/>
          <w:bCs/>
          <w:sz w:val="24"/>
          <w:szCs w:val="24"/>
        </w:rPr>
      </w:pPr>
      <w:r w:rsidRPr="001E1990">
        <w:rPr>
          <w:rFonts w:ascii="Times New Roman" w:hAnsi="Times New Roman" w:cs="Times New Roman"/>
          <w:bCs/>
          <w:sz w:val="24"/>
          <w:szCs w:val="24"/>
        </w:rPr>
        <w:t>5.10</w:t>
      </w:r>
      <w:r w:rsidR="00F00238" w:rsidRPr="001E1990">
        <w:rPr>
          <w:rFonts w:ascii="Times New Roman" w:hAnsi="Times New Roman" w:cs="Times New Roman"/>
          <w:bCs/>
          <w:sz w:val="24"/>
          <w:szCs w:val="24"/>
        </w:rPr>
        <w:t xml:space="preserve">. </w:t>
      </w:r>
      <w:r w:rsidR="00572FA6" w:rsidRPr="001E1990">
        <w:rPr>
          <w:rFonts w:ascii="Times New Roman" w:hAnsi="Times New Roman" w:cs="Times New Roman"/>
          <w:bCs/>
          <w:sz w:val="24"/>
          <w:szCs w:val="24"/>
        </w:rPr>
        <w:t xml:space="preserve">Paslaugos teikėjui nevykdant </w:t>
      </w:r>
      <w:r w:rsidR="00A865D5">
        <w:rPr>
          <w:rFonts w:ascii="Times New Roman" w:hAnsi="Times New Roman" w:cs="Times New Roman"/>
          <w:bCs/>
          <w:sz w:val="24"/>
          <w:szCs w:val="24"/>
        </w:rPr>
        <w:t>Užsakovo</w:t>
      </w:r>
      <w:r w:rsidR="00572FA6" w:rsidRPr="001E1990">
        <w:rPr>
          <w:rFonts w:ascii="Times New Roman" w:hAnsi="Times New Roman" w:cs="Times New Roman"/>
          <w:bCs/>
          <w:sz w:val="24"/>
          <w:szCs w:val="24"/>
        </w:rPr>
        <w:t xml:space="preserve"> teisėtų reikalavimų dėl netinkamos technikos pakeitimo ir / ar nepakankamos technikos pasitelkimo, Paslaugos teikėjui bus taikoma 200 Eur bauda už kiekvieno tokio reikalavimo nevykdymą (nesilaikymą).</w:t>
      </w:r>
    </w:p>
    <w:p w14:paraId="264FA322" w14:textId="1BFFCCB2" w:rsidR="00345550" w:rsidRPr="001E1990" w:rsidRDefault="00572FA6" w:rsidP="0069264D">
      <w:pPr>
        <w:spacing w:after="0" w:line="240" w:lineRule="auto"/>
        <w:ind w:firstLine="680"/>
        <w:jc w:val="both"/>
        <w:rPr>
          <w:rFonts w:ascii="Times New Roman" w:hAnsi="Times New Roman" w:cs="Times New Roman"/>
          <w:bCs/>
          <w:sz w:val="24"/>
          <w:szCs w:val="24"/>
        </w:rPr>
      </w:pPr>
      <w:r w:rsidRPr="001E1990">
        <w:rPr>
          <w:rFonts w:ascii="Times New Roman" w:hAnsi="Times New Roman" w:cs="Times New Roman"/>
          <w:bCs/>
          <w:sz w:val="24"/>
          <w:szCs w:val="24"/>
        </w:rPr>
        <w:t xml:space="preserve">5.11. </w:t>
      </w:r>
      <w:r w:rsidR="00345550" w:rsidRPr="001E1990">
        <w:rPr>
          <w:rFonts w:ascii="Times New Roman" w:hAnsi="Times New Roman" w:cs="Times New Roman"/>
          <w:bCs/>
          <w:sz w:val="24"/>
          <w:szCs w:val="24"/>
        </w:rPr>
        <w:t xml:space="preserve">Visos šiame skyriuje numatytos baudos Šalių sutarimu laikomos minimaliais, teisingais, sąžiningais ir nekvestionuojamais </w:t>
      </w:r>
      <w:r w:rsidR="00A865D5">
        <w:rPr>
          <w:rFonts w:ascii="Times New Roman" w:hAnsi="Times New Roman" w:cs="Times New Roman"/>
          <w:bCs/>
          <w:sz w:val="24"/>
          <w:szCs w:val="24"/>
        </w:rPr>
        <w:t>Užsakovo</w:t>
      </w:r>
      <w:r w:rsidR="00345550" w:rsidRPr="001E1990">
        <w:rPr>
          <w:rFonts w:ascii="Times New Roman" w:hAnsi="Times New Roman" w:cs="Times New Roman"/>
          <w:bCs/>
          <w:sz w:val="24"/>
          <w:szCs w:val="24"/>
        </w:rPr>
        <w:t xml:space="preserve"> nuostoliais.</w:t>
      </w:r>
    </w:p>
    <w:p w14:paraId="3550E4F3" w14:textId="581EC524" w:rsidR="00345550" w:rsidRPr="001E1990" w:rsidRDefault="00572FA6" w:rsidP="0069264D">
      <w:pPr>
        <w:spacing w:after="0" w:line="240" w:lineRule="auto"/>
        <w:ind w:firstLine="680"/>
        <w:jc w:val="both"/>
        <w:rPr>
          <w:rFonts w:ascii="Times New Roman" w:hAnsi="Times New Roman" w:cs="Times New Roman"/>
          <w:bCs/>
          <w:sz w:val="24"/>
          <w:szCs w:val="24"/>
        </w:rPr>
      </w:pPr>
      <w:r w:rsidRPr="001E1990">
        <w:rPr>
          <w:rFonts w:ascii="Times New Roman" w:hAnsi="Times New Roman" w:cs="Times New Roman"/>
          <w:bCs/>
          <w:sz w:val="24"/>
          <w:szCs w:val="24"/>
        </w:rPr>
        <w:t>5.12</w:t>
      </w:r>
      <w:r w:rsidR="00345550" w:rsidRPr="001E1990">
        <w:rPr>
          <w:rFonts w:ascii="Times New Roman" w:hAnsi="Times New Roman" w:cs="Times New Roman"/>
          <w:bCs/>
          <w:sz w:val="24"/>
          <w:szCs w:val="24"/>
        </w:rPr>
        <w:t>. Baudos sumokėjimas ir</w:t>
      </w:r>
      <w:r w:rsidR="0004490E" w:rsidRPr="001E1990">
        <w:rPr>
          <w:rFonts w:ascii="Times New Roman" w:hAnsi="Times New Roman" w:cs="Times New Roman"/>
          <w:bCs/>
          <w:sz w:val="24"/>
          <w:szCs w:val="24"/>
        </w:rPr>
        <w:t xml:space="preserve"> atlyginimas nuostolių, padarytu</w:t>
      </w:r>
      <w:r w:rsidR="00345550" w:rsidRPr="001E1990">
        <w:rPr>
          <w:rFonts w:ascii="Times New Roman" w:hAnsi="Times New Roman" w:cs="Times New Roman"/>
          <w:bCs/>
          <w:sz w:val="24"/>
          <w:szCs w:val="24"/>
        </w:rPr>
        <w:t xml:space="preserve"> netinkamu Sutarties vykdymu, neatleidžia nuo pareigos įvykdyti įsipareigojimus.</w:t>
      </w:r>
    </w:p>
    <w:p w14:paraId="6257F356" w14:textId="77777777" w:rsidR="009D3213" w:rsidRPr="001E1990" w:rsidRDefault="009D3213" w:rsidP="009D3213">
      <w:pPr>
        <w:spacing w:after="0" w:line="240" w:lineRule="auto"/>
        <w:ind w:firstLine="720"/>
        <w:jc w:val="both"/>
        <w:rPr>
          <w:rFonts w:ascii="Times New Roman" w:hAnsi="Times New Roman" w:cs="Times New Roman"/>
          <w:bCs/>
          <w:sz w:val="24"/>
          <w:szCs w:val="24"/>
        </w:rPr>
      </w:pPr>
    </w:p>
    <w:p w14:paraId="3A904347" w14:textId="0141EC1A" w:rsidR="00426A41" w:rsidRDefault="00067509" w:rsidP="0011561F">
      <w:pPr>
        <w:pStyle w:val="Sraopastraipa"/>
        <w:numPr>
          <w:ilvl w:val="0"/>
          <w:numId w:val="15"/>
        </w:numPr>
        <w:spacing w:after="0" w:line="240" w:lineRule="auto"/>
        <w:jc w:val="center"/>
        <w:rPr>
          <w:rFonts w:ascii="Times New Roman" w:hAnsi="Times New Roman" w:cs="Times New Roman"/>
          <w:b/>
          <w:bCs/>
          <w:sz w:val="24"/>
          <w:szCs w:val="24"/>
        </w:rPr>
      </w:pPr>
      <w:r w:rsidRPr="001E1990">
        <w:rPr>
          <w:rFonts w:ascii="Times New Roman" w:hAnsi="Times New Roman" w:cs="Times New Roman"/>
          <w:b/>
          <w:bCs/>
          <w:sz w:val="24"/>
          <w:szCs w:val="24"/>
        </w:rPr>
        <w:t>SUTARTIES NUTRAUKIMO SĄLYGOS</w:t>
      </w:r>
    </w:p>
    <w:p w14:paraId="23A45D67" w14:textId="77777777" w:rsidR="00067509" w:rsidRPr="001E1990" w:rsidRDefault="00067509" w:rsidP="00272483">
      <w:pPr>
        <w:pStyle w:val="Sraopastraipa"/>
        <w:spacing w:after="0" w:line="240" w:lineRule="auto"/>
        <w:jc w:val="both"/>
        <w:rPr>
          <w:rFonts w:ascii="Times New Roman" w:hAnsi="Times New Roman" w:cs="Times New Roman"/>
          <w:b/>
          <w:bCs/>
          <w:sz w:val="24"/>
          <w:szCs w:val="24"/>
        </w:rPr>
      </w:pPr>
    </w:p>
    <w:p w14:paraId="45553769" w14:textId="2CF5827F" w:rsidR="00935D95"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lang w:eastAsia="ar-SA"/>
        </w:rPr>
        <w:t xml:space="preserve">6.1. </w:t>
      </w:r>
      <w:r w:rsidR="00935D95" w:rsidRPr="001E1990">
        <w:rPr>
          <w:rFonts w:ascii="Times New Roman" w:eastAsia="Times New Roman" w:hAnsi="Times New Roman" w:cs="Times New Roman"/>
          <w:sz w:val="24"/>
          <w:szCs w:val="24"/>
          <w:lang w:eastAsia="ar-SA"/>
        </w:rPr>
        <w:t xml:space="preserve">Sutartis gali būti nutraukta raštišku abiejų </w:t>
      </w:r>
      <w:r w:rsidR="00753851" w:rsidRPr="001E1990">
        <w:rPr>
          <w:rFonts w:ascii="Times New Roman" w:eastAsia="Times New Roman" w:hAnsi="Times New Roman" w:cs="Times New Roman"/>
          <w:sz w:val="24"/>
          <w:szCs w:val="24"/>
          <w:lang w:eastAsia="ar-SA"/>
        </w:rPr>
        <w:t xml:space="preserve">Šalių </w:t>
      </w:r>
      <w:r w:rsidR="00935D95" w:rsidRPr="001E1990">
        <w:rPr>
          <w:rFonts w:ascii="Times New Roman" w:eastAsia="Times New Roman" w:hAnsi="Times New Roman" w:cs="Times New Roman"/>
          <w:sz w:val="24"/>
          <w:szCs w:val="24"/>
          <w:lang w:eastAsia="ar-SA"/>
        </w:rPr>
        <w:t>susitarimu.</w:t>
      </w:r>
    </w:p>
    <w:p w14:paraId="32E9685B" w14:textId="77777777" w:rsidR="00143F03"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rPr>
        <w:t xml:space="preserve">6.2. </w:t>
      </w:r>
      <w:r w:rsidR="00935D95" w:rsidRPr="001E1990">
        <w:rPr>
          <w:rFonts w:ascii="Times New Roman" w:eastAsia="Times New Roman" w:hAnsi="Times New Roman" w:cs="Times New Roman"/>
          <w:sz w:val="24"/>
          <w:szCs w:val="24"/>
        </w:rPr>
        <w:t>Sutartis gali būti nutraukiama LR Viešųjų pirkimų įstatymo 90 straipsnyje ir LR Civiliniame kodekse numatytais atvejais.</w:t>
      </w:r>
    </w:p>
    <w:p w14:paraId="18432B4F" w14:textId="523F3C4E" w:rsidR="00143F03"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rPr>
        <w:t xml:space="preserve">6.3. </w:t>
      </w:r>
      <w:r w:rsidR="00A865D5">
        <w:rPr>
          <w:rFonts w:ascii="Times New Roman" w:eastAsia="Times New Roman" w:hAnsi="Times New Roman" w:cs="Times New Roman"/>
          <w:sz w:val="24"/>
          <w:szCs w:val="24"/>
        </w:rPr>
        <w:t>Užsakovas</w:t>
      </w:r>
      <w:r w:rsidR="00D320A8" w:rsidRPr="001E1990">
        <w:rPr>
          <w:rFonts w:ascii="Times New Roman" w:eastAsia="Times New Roman" w:hAnsi="Times New Roman" w:cs="Times New Roman"/>
          <w:sz w:val="24"/>
          <w:szCs w:val="24"/>
        </w:rPr>
        <w:t xml:space="preserve"> </w:t>
      </w:r>
      <w:r w:rsidR="00935D95" w:rsidRPr="001E1990">
        <w:rPr>
          <w:rFonts w:ascii="Times New Roman" w:eastAsia="Times New Roman" w:hAnsi="Times New Roman" w:cs="Times New Roman"/>
          <w:sz w:val="24"/>
          <w:szCs w:val="24"/>
        </w:rPr>
        <w:t xml:space="preserve">turi teisę vienašališkai neteismine tvarka nutraukti Sutartį, raštu įspėjęs </w:t>
      </w:r>
      <w:r w:rsidR="00D320A8" w:rsidRPr="001E1990">
        <w:rPr>
          <w:rFonts w:ascii="Times New Roman" w:eastAsia="Times New Roman" w:hAnsi="Times New Roman" w:cs="Times New Roman"/>
          <w:sz w:val="24"/>
          <w:szCs w:val="24"/>
        </w:rPr>
        <w:t xml:space="preserve">Paslaugos </w:t>
      </w:r>
      <w:r w:rsidR="00D320A8" w:rsidRPr="001E1990">
        <w:rPr>
          <w:rFonts w:ascii="Times New Roman" w:eastAsia="Calibri" w:hAnsi="Times New Roman" w:cs="Times New Roman"/>
          <w:sz w:val="24"/>
          <w:szCs w:val="24"/>
        </w:rPr>
        <w:t>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 xml:space="preserve">kėją </w:t>
      </w:r>
      <w:r w:rsidR="00935D95" w:rsidRPr="001E1990">
        <w:rPr>
          <w:rFonts w:ascii="Times New Roman" w:eastAsia="Times New Roman" w:hAnsi="Times New Roman" w:cs="Times New Roman"/>
          <w:sz w:val="24"/>
          <w:szCs w:val="24"/>
        </w:rPr>
        <w:t>prieš 14 (keturiolika) kalendorinių dienų, šiais atvejais:</w:t>
      </w:r>
    </w:p>
    <w:p w14:paraId="16888F70" w14:textId="77777777" w:rsidR="00143F03"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rPr>
        <w:t xml:space="preserve">6.3.1. </w:t>
      </w:r>
      <w:r w:rsidR="00935D95" w:rsidRPr="001E1990">
        <w:rPr>
          <w:rFonts w:ascii="Times New Roman" w:eastAsia="Times New Roman" w:hAnsi="Times New Roman" w:cs="Times New Roman"/>
          <w:sz w:val="24"/>
          <w:szCs w:val="24"/>
        </w:rPr>
        <w:t xml:space="preserve">kai </w:t>
      </w:r>
      <w:r w:rsidR="00D320A8" w:rsidRPr="001E1990">
        <w:rPr>
          <w:rFonts w:ascii="Times New Roman" w:eastAsia="Times New Roman" w:hAnsi="Times New Roman" w:cs="Times New Roman"/>
          <w:sz w:val="24"/>
          <w:szCs w:val="24"/>
        </w:rPr>
        <w:t xml:space="preserve">Paslaugos </w:t>
      </w:r>
      <w:r w:rsidR="00D320A8" w:rsidRPr="001E1990">
        <w:rPr>
          <w:rFonts w:ascii="Times New Roman" w:eastAsia="Calibri" w:hAnsi="Times New Roman" w:cs="Times New Roman"/>
          <w:sz w:val="24"/>
          <w:szCs w:val="24"/>
        </w:rPr>
        <w:t>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kėjas</w:t>
      </w:r>
      <w:r w:rsidR="009D3213" w:rsidRPr="001E1990">
        <w:rPr>
          <w:rFonts w:ascii="Times New Roman" w:eastAsia="Times New Roman" w:hAnsi="Times New Roman" w:cs="Times New Roman"/>
          <w:sz w:val="24"/>
          <w:szCs w:val="24"/>
        </w:rPr>
        <w:t xml:space="preserve"> </w:t>
      </w:r>
      <w:r w:rsidR="00935D95" w:rsidRPr="001E1990">
        <w:rPr>
          <w:rFonts w:ascii="Times New Roman" w:eastAsia="Times New Roman" w:hAnsi="Times New Roman" w:cs="Times New Roman"/>
          <w:sz w:val="24"/>
          <w:szCs w:val="24"/>
        </w:rPr>
        <w:t>nevykdo savo sutartinių įsipareigojimų;</w:t>
      </w:r>
    </w:p>
    <w:p w14:paraId="54E50DB1" w14:textId="77777777" w:rsidR="00143F03"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rPr>
        <w:t xml:space="preserve">6.3.2. </w:t>
      </w:r>
      <w:r w:rsidR="00935D95" w:rsidRPr="001E1990">
        <w:rPr>
          <w:rFonts w:ascii="Times New Roman" w:eastAsia="Times New Roman" w:hAnsi="Times New Roman" w:cs="Times New Roman"/>
          <w:sz w:val="24"/>
          <w:szCs w:val="24"/>
        </w:rPr>
        <w:t xml:space="preserve">kai </w:t>
      </w:r>
      <w:r w:rsidR="00D320A8" w:rsidRPr="001E1990">
        <w:rPr>
          <w:rFonts w:ascii="Times New Roman" w:eastAsia="Times New Roman" w:hAnsi="Times New Roman" w:cs="Times New Roman"/>
          <w:sz w:val="24"/>
          <w:szCs w:val="24"/>
        </w:rPr>
        <w:t xml:space="preserve">Paslaugos </w:t>
      </w:r>
      <w:r w:rsidR="00D320A8" w:rsidRPr="001E1990">
        <w:rPr>
          <w:rFonts w:ascii="Times New Roman" w:eastAsia="Calibri" w:hAnsi="Times New Roman" w:cs="Times New Roman"/>
          <w:sz w:val="24"/>
          <w:szCs w:val="24"/>
        </w:rPr>
        <w:t>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kėjas</w:t>
      </w:r>
      <w:r w:rsidR="009D3213" w:rsidRPr="001E1990">
        <w:rPr>
          <w:rFonts w:ascii="Times New Roman" w:eastAsia="Times New Roman" w:hAnsi="Times New Roman" w:cs="Times New Roman"/>
          <w:sz w:val="24"/>
          <w:szCs w:val="24"/>
        </w:rPr>
        <w:t xml:space="preserve"> </w:t>
      </w:r>
      <w:r w:rsidR="00935D95" w:rsidRPr="001E1990">
        <w:rPr>
          <w:rFonts w:ascii="Times New Roman" w:eastAsia="Times New Roman" w:hAnsi="Times New Roman" w:cs="Times New Roman"/>
          <w:sz w:val="24"/>
          <w:szCs w:val="24"/>
        </w:rPr>
        <w:t>padaro esminį Sutarties pažeidimą;</w:t>
      </w:r>
    </w:p>
    <w:p w14:paraId="49099F98" w14:textId="5A8C08D2" w:rsidR="00143F03"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rPr>
        <w:t xml:space="preserve">6.3.3. </w:t>
      </w:r>
      <w:r w:rsidR="00935D95" w:rsidRPr="001E1990">
        <w:rPr>
          <w:rFonts w:ascii="Times New Roman" w:eastAsia="Times New Roman" w:hAnsi="Times New Roman" w:cs="Times New Roman"/>
          <w:sz w:val="24"/>
          <w:szCs w:val="24"/>
        </w:rPr>
        <w:t xml:space="preserve">kai </w:t>
      </w:r>
      <w:r w:rsidR="00D320A8" w:rsidRPr="001E1990">
        <w:rPr>
          <w:rFonts w:ascii="Times New Roman" w:eastAsia="Times New Roman" w:hAnsi="Times New Roman" w:cs="Times New Roman"/>
          <w:sz w:val="24"/>
          <w:szCs w:val="24"/>
        </w:rPr>
        <w:t xml:space="preserve">Paslaugos </w:t>
      </w:r>
      <w:r w:rsidR="00D320A8" w:rsidRPr="001E1990">
        <w:rPr>
          <w:rFonts w:ascii="Times New Roman" w:eastAsia="Calibri" w:hAnsi="Times New Roman" w:cs="Times New Roman"/>
          <w:sz w:val="24"/>
          <w:szCs w:val="24"/>
        </w:rPr>
        <w:t>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kėjas</w:t>
      </w:r>
      <w:r w:rsidR="009D3213" w:rsidRPr="001E1990">
        <w:rPr>
          <w:rFonts w:ascii="Times New Roman" w:eastAsia="Times New Roman" w:hAnsi="Times New Roman" w:cs="Times New Roman"/>
          <w:sz w:val="24"/>
          <w:szCs w:val="24"/>
        </w:rPr>
        <w:t xml:space="preserve"> s</w:t>
      </w:r>
      <w:r w:rsidR="00935D95" w:rsidRPr="001E1990">
        <w:rPr>
          <w:rFonts w:ascii="Times New Roman" w:eastAsia="Times New Roman" w:hAnsi="Times New Roman" w:cs="Times New Roman"/>
          <w:sz w:val="24"/>
          <w:szCs w:val="24"/>
        </w:rPr>
        <w:t xml:space="preserve">uteikia netinkamos kokybės Paslaugas ir per pagrįstai nustatytą laikotarpį neįvykdo </w:t>
      </w:r>
      <w:r w:rsidR="00A865D5">
        <w:rPr>
          <w:rFonts w:ascii="Times New Roman" w:eastAsia="Times New Roman" w:hAnsi="Times New Roman" w:cs="Times New Roman"/>
          <w:sz w:val="24"/>
          <w:szCs w:val="24"/>
        </w:rPr>
        <w:t>Užsakovo</w:t>
      </w:r>
      <w:r w:rsidR="00935D95" w:rsidRPr="001E1990">
        <w:rPr>
          <w:rFonts w:ascii="Times New Roman" w:eastAsia="Times New Roman" w:hAnsi="Times New Roman" w:cs="Times New Roman"/>
          <w:sz w:val="24"/>
          <w:szCs w:val="24"/>
        </w:rPr>
        <w:t xml:space="preserve"> nurodymo ištaisyti netinkamai įvykdytus arba neįvykdytus sutartinius įsipareigojimus;</w:t>
      </w:r>
    </w:p>
    <w:p w14:paraId="27C07774" w14:textId="7F5FFF19" w:rsidR="00143F03"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rPr>
        <w:t xml:space="preserve">6.3.4. </w:t>
      </w:r>
      <w:r w:rsidR="00935D95" w:rsidRPr="001E1990">
        <w:rPr>
          <w:rFonts w:ascii="Times New Roman" w:eastAsia="Times New Roman" w:hAnsi="Times New Roman" w:cs="Times New Roman"/>
          <w:sz w:val="24"/>
          <w:szCs w:val="24"/>
        </w:rPr>
        <w:t xml:space="preserve">kai </w:t>
      </w:r>
      <w:r w:rsidR="00D320A8" w:rsidRPr="001E1990">
        <w:rPr>
          <w:rFonts w:ascii="Times New Roman" w:eastAsia="Calibri" w:hAnsi="Times New Roman" w:cs="Times New Roman"/>
          <w:sz w:val="24"/>
          <w:szCs w:val="24"/>
        </w:rPr>
        <w:t>Paslaugos 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kėjas</w:t>
      </w:r>
      <w:r w:rsidR="009D3213" w:rsidRPr="001E1990">
        <w:rPr>
          <w:rFonts w:ascii="Times New Roman" w:eastAsia="Times New Roman" w:hAnsi="Times New Roman" w:cs="Times New Roman"/>
          <w:sz w:val="24"/>
          <w:szCs w:val="24"/>
        </w:rPr>
        <w:t xml:space="preserve"> </w:t>
      </w:r>
      <w:r w:rsidR="00935D95" w:rsidRPr="001E1990">
        <w:rPr>
          <w:rFonts w:ascii="Times New Roman" w:eastAsia="Times New Roman" w:hAnsi="Times New Roman" w:cs="Times New Roman"/>
          <w:sz w:val="24"/>
          <w:szCs w:val="24"/>
        </w:rPr>
        <w:t xml:space="preserve">perleidžia Sutarties reikalavimus be </w:t>
      </w:r>
      <w:r w:rsidR="00A865D5">
        <w:rPr>
          <w:rFonts w:ascii="Times New Roman" w:eastAsia="Times New Roman" w:hAnsi="Times New Roman" w:cs="Times New Roman"/>
          <w:sz w:val="24"/>
          <w:szCs w:val="24"/>
        </w:rPr>
        <w:t>Užsakovo</w:t>
      </w:r>
      <w:r w:rsidR="00935D95" w:rsidRPr="001E1990">
        <w:rPr>
          <w:rFonts w:ascii="Times New Roman" w:eastAsia="Times New Roman" w:hAnsi="Times New Roman" w:cs="Times New Roman"/>
          <w:sz w:val="24"/>
          <w:szCs w:val="24"/>
        </w:rPr>
        <w:t xml:space="preserve"> žinios;</w:t>
      </w:r>
    </w:p>
    <w:p w14:paraId="19F8AE57" w14:textId="77777777" w:rsidR="00143F03"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rPr>
        <w:t xml:space="preserve">6.3.5. </w:t>
      </w:r>
      <w:r w:rsidR="00935D95" w:rsidRPr="001E1990">
        <w:rPr>
          <w:rFonts w:ascii="Times New Roman" w:eastAsia="Times New Roman" w:hAnsi="Times New Roman" w:cs="Times New Roman"/>
          <w:sz w:val="24"/>
          <w:szCs w:val="24"/>
        </w:rPr>
        <w:t xml:space="preserve">kai </w:t>
      </w:r>
      <w:r w:rsidR="00D320A8" w:rsidRPr="001E1990">
        <w:rPr>
          <w:rFonts w:ascii="Times New Roman" w:eastAsia="Times New Roman" w:hAnsi="Times New Roman" w:cs="Times New Roman"/>
          <w:sz w:val="24"/>
          <w:szCs w:val="24"/>
        </w:rPr>
        <w:t xml:space="preserve">Paslaugos </w:t>
      </w:r>
      <w:r w:rsidR="00D320A8" w:rsidRPr="001E1990">
        <w:rPr>
          <w:rFonts w:ascii="Times New Roman" w:eastAsia="Calibri" w:hAnsi="Times New Roman" w:cs="Times New Roman"/>
          <w:sz w:val="24"/>
          <w:szCs w:val="24"/>
        </w:rPr>
        <w:t>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kėjas</w:t>
      </w:r>
      <w:r w:rsidR="009D3213" w:rsidRPr="001E1990">
        <w:rPr>
          <w:rFonts w:ascii="Times New Roman" w:eastAsia="Times New Roman" w:hAnsi="Times New Roman" w:cs="Times New Roman"/>
          <w:sz w:val="24"/>
          <w:szCs w:val="24"/>
        </w:rPr>
        <w:t xml:space="preserve"> </w:t>
      </w:r>
      <w:r w:rsidR="00935D95" w:rsidRPr="001E1990">
        <w:rPr>
          <w:rFonts w:ascii="Times New Roman" w:eastAsia="Times New Roman" w:hAnsi="Times New Roman" w:cs="Times New Roman"/>
          <w:sz w:val="24"/>
          <w:szCs w:val="24"/>
        </w:rPr>
        <w:t>bankrutuoja arba yra likviduojamas, kai sustabdo ūkinę veiklą, arba kai įstatymuose ir kituose teisės aktuose numatyta tvarka susidaro analogiška situacija;</w:t>
      </w:r>
    </w:p>
    <w:p w14:paraId="6B267FE5" w14:textId="77777777" w:rsidR="00143F03"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rPr>
        <w:t xml:space="preserve">6.3.6. </w:t>
      </w:r>
      <w:r w:rsidR="00935D95" w:rsidRPr="001E1990">
        <w:rPr>
          <w:rFonts w:ascii="Times New Roman" w:eastAsia="Times New Roman" w:hAnsi="Times New Roman" w:cs="Times New Roman"/>
          <w:sz w:val="24"/>
          <w:szCs w:val="24"/>
        </w:rPr>
        <w:t>kai Paslaugos tampa nebereikalingos.</w:t>
      </w:r>
    </w:p>
    <w:p w14:paraId="5A68739F" w14:textId="4A00FBB8" w:rsidR="00143F03"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Calibri" w:hAnsi="Times New Roman" w:cs="Times New Roman"/>
          <w:sz w:val="24"/>
          <w:szCs w:val="24"/>
        </w:rPr>
        <w:t xml:space="preserve">6.4. </w:t>
      </w:r>
      <w:r w:rsidR="00D320A8" w:rsidRPr="001E1990">
        <w:rPr>
          <w:rFonts w:ascii="Times New Roman" w:eastAsia="Calibri" w:hAnsi="Times New Roman" w:cs="Times New Roman"/>
          <w:sz w:val="24"/>
          <w:szCs w:val="24"/>
        </w:rPr>
        <w:t>Paslaugos 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kėjas</w:t>
      </w:r>
      <w:r w:rsidR="00935D95" w:rsidRPr="001E1990">
        <w:rPr>
          <w:rFonts w:ascii="Times New Roman" w:eastAsia="Times New Roman" w:hAnsi="Times New Roman" w:cs="Times New Roman"/>
          <w:sz w:val="24"/>
          <w:szCs w:val="24"/>
          <w:lang w:eastAsia="ar-SA"/>
        </w:rPr>
        <w:t xml:space="preserve"> turi teisę vienašališkai neteismine tvarka nutraukti sutartį, prieš 14 (keturiolika) kalendorinių dienų raštu pranešęs apie tai </w:t>
      </w:r>
      <w:r w:rsidR="00A865D5">
        <w:rPr>
          <w:rFonts w:ascii="Times New Roman" w:eastAsia="Times New Roman" w:hAnsi="Times New Roman" w:cs="Times New Roman"/>
          <w:sz w:val="24"/>
          <w:szCs w:val="24"/>
        </w:rPr>
        <w:t>Užsakovui</w:t>
      </w:r>
      <w:r w:rsidR="00935D95" w:rsidRPr="001E1990">
        <w:rPr>
          <w:rFonts w:ascii="Times New Roman" w:eastAsia="Times New Roman" w:hAnsi="Times New Roman" w:cs="Times New Roman"/>
          <w:sz w:val="24"/>
          <w:szCs w:val="24"/>
          <w:lang w:eastAsia="ar-SA"/>
        </w:rPr>
        <w:t xml:space="preserve">, jeigu </w:t>
      </w:r>
      <w:r w:rsidR="00A865D5">
        <w:rPr>
          <w:rFonts w:ascii="Times New Roman" w:eastAsia="Times New Roman" w:hAnsi="Times New Roman" w:cs="Times New Roman"/>
          <w:sz w:val="24"/>
          <w:szCs w:val="24"/>
        </w:rPr>
        <w:t>Užsakovas</w:t>
      </w:r>
      <w:r w:rsidR="001B5D97" w:rsidRPr="001E1990">
        <w:rPr>
          <w:rFonts w:ascii="Times New Roman" w:eastAsia="Times New Roman" w:hAnsi="Times New Roman" w:cs="Times New Roman"/>
          <w:sz w:val="24"/>
          <w:szCs w:val="24"/>
          <w:lang w:eastAsia="ar-SA"/>
        </w:rPr>
        <w:t xml:space="preserve"> </w:t>
      </w:r>
      <w:r w:rsidR="00935D95" w:rsidRPr="001E1990">
        <w:rPr>
          <w:rFonts w:ascii="Times New Roman" w:eastAsia="Times New Roman" w:hAnsi="Times New Roman" w:cs="Times New Roman"/>
          <w:sz w:val="24"/>
          <w:szCs w:val="24"/>
          <w:lang w:eastAsia="ar-SA"/>
        </w:rPr>
        <w:t xml:space="preserve">nevykdo savo įsipareigojimų arba vykdo juos kitomis sąlygomis, negu numatyta Sutartyje ir jeigu per </w:t>
      </w:r>
      <w:r w:rsidR="00D320A8" w:rsidRPr="001E1990">
        <w:rPr>
          <w:rFonts w:ascii="Times New Roman" w:eastAsia="Times New Roman" w:hAnsi="Times New Roman" w:cs="Times New Roman"/>
          <w:sz w:val="24"/>
          <w:szCs w:val="24"/>
          <w:lang w:eastAsia="ar-SA"/>
        </w:rPr>
        <w:t xml:space="preserve">Paslaugos </w:t>
      </w:r>
      <w:r w:rsidR="00D320A8" w:rsidRPr="001E1990">
        <w:rPr>
          <w:rFonts w:ascii="Times New Roman" w:eastAsia="Calibri" w:hAnsi="Times New Roman" w:cs="Times New Roman"/>
          <w:sz w:val="24"/>
          <w:szCs w:val="24"/>
        </w:rPr>
        <w:t>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kėjo</w:t>
      </w:r>
      <w:r w:rsidR="009D3213" w:rsidRPr="001E1990">
        <w:rPr>
          <w:rFonts w:ascii="Times New Roman" w:eastAsia="Times New Roman" w:hAnsi="Times New Roman" w:cs="Times New Roman"/>
          <w:sz w:val="24"/>
          <w:szCs w:val="24"/>
          <w:lang w:eastAsia="ar-SA"/>
        </w:rPr>
        <w:t xml:space="preserve"> </w:t>
      </w:r>
      <w:r w:rsidR="00935D95" w:rsidRPr="001E1990">
        <w:rPr>
          <w:rFonts w:ascii="Times New Roman" w:eastAsia="Times New Roman" w:hAnsi="Times New Roman" w:cs="Times New Roman"/>
          <w:sz w:val="24"/>
          <w:szCs w:val="24"/>
          <w:lang w:eastAsia="ar-SA"/>
        </w:rPr>
        <w:t>nustatytą protingą terminą neištaiso pranešime nurodytų Sutarties nevykdymo</w:t>
      </w:r>
      <w:r w:rsidR="00D320A8" w:rsidRPr="001E1990">
        <w:rPr>
          <w:rFonts w:ascii="Times New Roman" w:eastAsia="Times New Roman" w:hAnsi="Times New Roman" w:cs="Times New Roman"/>
          <w:sz w:val="24"/>
          <w:szCs w:val="24"/>
          <w:lang w:eastAsia="ar-SA"/>
        </w:rPr>
        <w:t xml:space="preserve"> </w:t>
      </w:r>
      <w:r w:rsidR="00935D95" w:rsidRPr="001E1990">
        <w:rPr>
          <w:rFonts w:ascii="Times New Roman" w:eastAsia="Times New Roman" w:hAnsi="Times New Roman" w:cs="Times New Roman"/>
          <w:sz w:val="24"/>
          <w:szCs w:val="24"/>
          <w:lang w:eastAsia="ar-SA"/>
        </w:rPr>
        <w:t>/netinkamo vykdymo trūkumų.</w:t>
      </w:r>
    </w:p>
    <w:p w14:paraId="1D4A22BB" w14:textId="0E2F4772" w:rsidR="00BD793C" w:rsidRPr="001E1990" w:rsidRDefault="00143F03"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rPr>
        <w:t xml:space="preserve">6.5. </w:t>
      </w:r>
      <w:r w:rsidR="00A865D5">
        <w:rPr>
          <w:rFonts w:ascii="Times New Roman" w:eastAsia="Times New Roman" w:hAnsi="Times New Roman" w:cs="Times New Roman"/>
          <w:sz w:val="24"/>
          <w:szCs w:val="24"/>
        </w:rPr>
        <w:t>Užsakovas</w:t>
      </w:r>
      <w:r w:rsidR="001B5D97" w:rsidRPr="001E1990">
        <w:rPr>
          <w:rFonts w:ascii="Times New Roman" w:hAnsi="Times New Roman" w:cs="Times New Roman"/>
          <w:sz w:val="24"/>
          <w:szCs w:val="24"/>
        </w:rPr>
        <w:t xml:space="preserve"> </w:t>
      </w:r>
      <w:r w:rsidR="00935D95" w:rsidRPr="001E1990">
        <w:rPr>
          <w:rFonts w:ascii="Times New Roman" w:hAnsi="Times New Roman" w:cs="Times New Roman"/>
          <w:sz w:val="24"/>
          <w:szCs w:val="24"/>
        </w:rPr>
        <w:t xml:space="preserve">turi teisę vienašališkai neteismine tvarka nutraukti Sutartį, raštu įspėjęs </w:t>
      </w:r>
      <w:r w:rsidR="00D320A8" w:rsidRPr="001E1990">
        <w:rPr>
          <w:rFonts w:ascii="Times New Roman" w:eastAsia="Calibri" w:hAnsi="Times New Roman" w:cs="Times New Roman"/>
          <w:sz w:val="24"/>
          <w:szCs w:val="24"/>
        </w:rPr>
        <w:t>Paslaugos 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kėj</w:t>
      </w:r>
      <w:r w:rsidR="00935D95" w:rsidRPr="001E1990">
        <w:rPr>
          <w:rFonts w:ascii="Times New Roman" w:hAnsi="Times New Roman" w:cs="Times New Roman"/>
          <w:sz w:val="24"/>
          <w:szCs w:val="24"/>
        </w:rPr>
        <w:t xml:space="preserve">ą prieš 14 (keturiolika) kalendorinių dienų, kai Paslaugos tampa nebereikalingos, nepaisydamas to, kad </w:t>
      </w:r>
      <w:r w:rsidR="00D320A8" w:rsidRPr="001E1990">
        <w:rPr>
          <w:rFonts w:ascii="Times New Roman" w:eastAsia="Calibri" w:hAnsi="Times New Roman" w:cs="Times New Roman"/>
          <w:sz w:val="24"/>
          <w:szCs w:val="24"/>
        </w:rPr>
        <w:t>Paslaugos 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kėjas</w:t>
      </w:r>
      <w:r w:rsidR="009D3213" w:rsidRPr="001E1990">
        <w:rPr>
          <w:rFonts w:ascii="Times New Roman" w:hAnsi="Times New Roman" w:cs="Times New Roman"/>
          <w:sz w:val="24"/>
          <w:szCs w:val="24"/>
        </w:rPr>
        <w:t xml:space="preserve"> </w:t>
      </w:r>
      <w:r w:rsidR="00935D95" w:rsidRPr="001E1990">
        <w:rPr>
          <w:rFonts w:ascii="Times New Roman" w:hAnsi="Times New Roman" w:cs="Times New Roman"/>
          <w:sz w:val="24"/>
          <w:szCs w:val="24"/>
        </w:rPr>
        <w:t xml:space="preserve">jau pradėjo vykdyti Sutartį (LR CK 6.271 str. 1 d.). </w:t>
      </w:r>
      <w:r w:rsidR="00A865D5">
        <w:rPr>
          <w:rFonts w:ascii="Times New Roman" w:eastAsia="Times New Roman" w:hAnsi="Times New Roman" w:cs="Times New Roman"/>
          <w:sz w:val="24"/>
          <w:szCs w:val="24"/>
        </w:rPr>
        <w:t>Užsakovas</w:t>
      </w:r>
      <w:r w:rsidR="001B5D97" w:rsidRPr="001E1990">
        <w:rPr>
          <w:rFonts w:ascii="Times New Roman" w:hAnsi="Times New Roman" w:cs="Times New Roman"/>
          <w:sz w:val="24"/>
          <w:szCs w:val="24"/>
        </w:rPr>
        <w:t xml:space="preserve"> </w:t>
      </w:r>
      <w:r w:rsidR="00935D95" w:rsidRPr="001E1990">
        <w:rPr>
          <w:rFonts w:ascii="Times New Roman" w:hAnsi="Times New Roman" w:cs="Times New Roman"/>
          <w:sz w:val="24"/>
          <w:szCs w:val="24"/>
        </w:rPr>
        <w:t xml:space="preserve">privalo sumokėti </w:t>
      </w:r>
      <w:r w:rsidR="00D320A8" w:rsidRPr="001E1990">
        <w:rPr>
          <w:rFonts w:ascii="Times New Roman" w:eastAsia="Calibri" w:hAnsi="Times New Roman" w:cs="Times New Roman"/>
          <w:sz w:val="24"/>
          <w:szCs w:val="24"/>
        </w:rPr>
        <w:t>Paslaugos t</w:t>
      </w:r>
      <w:r w:rsidR="009D3213"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9D3213" w:rsidRPr="001E1990">
        <w:rPr>
          <w:rFonts w:ascii="Times New Roman" w:eastAsia="Calibri" w:hAnsi="Times New Roman" w:cs="Times New Roman"/>
          <w:sz w:val="24"/>
          <w:szCs w:val="24"/>
        </w:rPr>
        <w:t>kėj</w:t>
      </w:r>
      <w:r w:rsidR="00935D95" w:rsidRPr="001E1990">
        <w:rPr>
          <w:rFonts w:ascii="Times New Roman" w:hAnsi="Times New Roman" w:cs="Times New Roman"/>
          <w:sz w:val="24"/>
          <w:szCs w:val="24"/>
        </w:rPr>
        <w:t xml:space="preserve">ui kainos dalį, proporcingą suteiktoms Paslaugoms, ir atlyginti kitas protingas išlaidas, kurias </w:t>
      </w:r>
      <w:r w:rsidR="00D320A8" w:rsidRPr="001E1990">
        <w:rPr>
          <w:rFonts w:ascii="Times New Roman" w:eastAsia="Calibri" w:hAnsi="Times New Roman" w:cs="Times New Roman"/>
          <w:sz w:val="24"/>
          <w:szCs w:val="24"/>
        </w:rPr>
        <w:t>Paslaugos t</w:t>
      </w:r>
      <w:r w:rsidR="00854C14"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854C14" w:rsidRPr="001E1990">
        <w:rPr>
          <w:rFonts w:ascii="Times New Roman" w:eastAsia="Calibri" w:hAnsi="Times New Roman" w:cs="Times New Roman"/>
          <w:sz w:val="24"/>
          <w:szCs w:val="24"/>
        </w:rPr>
        <w:t>kėjas</w:t>
      </w:r>
      <w:r w:rsidR="00935D95" w:rsidRPr="001E1990">
        <w:rPr>
          <w:rFonts w:ascii="Times New Roman" w:hAnsi="Times New Roman" w:cs="Times New Roman"/>
          <w:sz w:val="24"/>
          <w:szCs w:val="24"/>
        </w:rPr>
        <w:t xml:space="preserve">, norėdamas įvykdyti Sutartį, padarė iki pranešimo apie sutarties nutraukimą gavimo iš </w:t>
      </w:r>
      <w:r w:rsidR="00A865D5">
        <w:rPr>
          <w:rFonts w:ascii="Times New Roman" w:eastAsia="Times New Roman" w:hAnsi="Times New Roman" w:cs="Times New Roman"/>
          <w:sz w:val="24"/>
          <w:szCs w:val="24"/>
        </w:rPr>
        <w:t>Užsakovo</w:t>
      </w:r>
      <w:r w:rsidR="00935D95" w:rsidRPr="001E1990">
        <w:rPr>
          <w:rFonts w:ascii="Times New Roman" w:hAnsi="Times New Roman" w:cs="Times New Roman"/>
          <w:sz w:val="24"/>
          <w:szCs w:val="24"/>
        </w:rPr>
        <w:t xml:space="preserve"> momento.  </w:t>
      </w:r>
      <w:r w:rsidR="00D320A8" w:rsidRPr="001E1990">
        <w:rPr>
          <w:rFonts w:ascii="Times New Roman" w:eastAsia="Calibri" w:hAnsi="Times New Roman" w:cs="Times New Roman"/>
          <w:sz w:val="24"/>
          <w:szCs w:val="24"/>
        </w:rPr>
        <w:t>Paslaugos t</w:t>
      </w:r>
      <w:r w:rsidR="00854C14"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854C14" w:rsidRPr="001E1990">
        <w:rPr>
          <w:rFonts w:ascii="Times New Roman" w:eastAsia="Calibri" w:hAnsi="Times New Roman" w:cs="Times New Roman"/>
          <w:sz w:val="24"/>
          <w:szCs w:val="24"/>
        </w:rPr>
        <w:t>kėjas</w:t>
      </w:r>
      <w:r w:rsidR="00854C14" w:rsidRPr="001E1990">
        <w:rPr>
          <w:rFonts w:ascii="Times New Roman" w:hAnsi="Times New Roman" w:cs="Times New Roman"/>
          <w:sz w:val="24"/>
          <w:szCs w:val="24"/>
        </w:rPr>
        <w:t xml:space="preserve"> </w:t>
      </w:r>
      <w:r w:rsidR="00935D95" w:rsidRPr="001E1990">
        <w:rPr>
          <w:rFonts w:ascii="Times New Roman" w:hAnsi="Times New Roman" w:cs="Times New Roman"/>
          <w:sz w:val="24"/>
          <w:szCs w:val="24"/>
        </w:rPr>
        <w:t>neturi teisės į nuostolių dėl Sutarties nutraukimo atlyginimo.</w:t>
      </w:r>
    </w:p>
    <w:p w14:paraId="7590069B" w14:textId="5C7C2CF5" w:rsidR="00BD793C" w:rsidRPr="001E1990" w:rsidRDefault="00BD793C"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hAnsi="Times New Roman" w:cs="Times New Roman"/>
          <w:sz w:val="24"/>
          <w:szCs w:val="24"/>
        </w:rPr>
        <w:t>6.6.</w:t>
      </w:r>
      <w:r w:rsidR="00935D95" w:rsidRPr="001E1990">
        <w:rPr>
          <w:rFonts w:ascii="Times New Roman" w:hAnsi="Times New Roman" w:cs="Times New Roman"/>
          <w:sz w:val="24"/>
          <w:szCs w:val="24"/>
        </w:rPr>
        <w:t xml:space="preserve"> Jei Sutartis nutraukiama </w:t>
      </w:r>
      <w:r w:rsidR="00A865D5">
        <w:rPr>
          <w:rFonts w:ascii="Times New Roman" w:eastAsia="Times New Roman" w:hAnsi="Times New Roman" w:cs="Times New Roman"/>
          <w:sz w:val="24"/>
          <w:szCs w:val="24"/>
        </w:rPr>
        <w:t>Užsakovo</w:t>
      </w:r>
      <w:r w:rsidR="00D320A8" w:rsidRPr="001E1990">
        <w:rPr>
          <w:rFonts w:ascii="Times New Roman" w:eastAsia="Times New Roman" w:hAnsi="Times New Roman" w:cs="Times New Roman"/>
          <w:sz w:val="24"/>
          <w:szCs w:val="24"/>
        </w:rPr>
        <w:t xml:space="preserve"> </w:t>
      </w:r>
      <w:r w:rsidR="00935D95" w:rsidRPr="001E1990">
        <w:rPr>
          <w:rFonts w:ascii="Times New Roman" w:hAnsi="Times New Roman" w:cs="Times New Roman"/>
          <w:sz w:val="24"/>
          <w:szCs w:val="24"/>
        </w:rPr>
        <w:t xml:space="preserve">iniciatyva dėl </w:t>
      </w:r>
      <w:r w:rsidR="00D320A8" w:rsidRPr="001E1990">
        <w:rPr>
          <w:rFonts w:ascii="Times New Roman" w:hAnsi="Times New Roman" w:cs="Times New Roman"/>
          <w:sz w:val="24"/>
          <w:szCs w:val="24"/>
        </w:rPr>
        <w:t>Paslaugos t</w:t>
      </w:r>
      <w:r w:rsidR="00854C14"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854C14" w:rsidRPr="001E1990">
        <w:rPr>
          <w:rFonts w:ascii="Times New Roman" w:eastAsia="Calibri" w:hAnsi="Times New Roman" w:cs="Times New Roman"/>
          <w:sz w:val="24"/>
          <w:szCs w:val="24"/>
        </w:rPr>
        <w:t xml:space="preserve">kėjo </w:t>
      </w:r>
      <w:r w:rsidR="00935D95" w:rsidRPr="001E1990">
        <w:rPr>
          <w:rFonts w:ascii="Times New Roman" w:hAnsi="Times New Roman" w:cs="Times New Roman"/>
          <w:sz w:val="24"/>
          <w:szCs w:val="24"/>
        </w:rPr>
        <w:t xml:space="preserve">kaltės arba dėl esminio Sutarties pažeidimo, </w:t>
      </w:r>
      <w:r w:rsidR="00D320A8" w:rsidRPr="001E1990">
        <w:rPr>
          <w:rFonts w:ascii="Times New Roman" w:hAnsi="Times New Roman" w:cs="Times New Roman"/>
          <w:sz w:val="24"/>
          <w:szCs w:val="24"/>
        </w:rPr>
        <w:t xml:space="preserve">Paslaugos </w:t>
      </w:r>
      <w:r w:rsidR="00D320A8" w:rsidRPr="001E1990">
        <w:rPr>
          <w:rFonts w:ascii="Times New Roman" w:eastAsia="Calibri" w:hAnsi="Times New Roman" w:cs="Times New Roman"/>
          <w:sz w:val="24"/>
          <w:szCs w:val="24"/>
        </w:rPr>
        <w:t>t</w:t>
      </w:r>
      <w:r w:rsidR="00854C14"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854C14" w:rsidRPr="001E1990">
        <w:rPr>
          <w:rFonts w:ascii="Times New Roman" w:eastAsia="Calibri" w:hAnsi="Times New Roman" w:cs="Times New Roman"/>
          <w:sz w:val="24"/>
          <w:szCs w:val="24"/>
        </w:rPr>
        <w:t>kėjas</w:t>
      </w:r>
      <w:r w:rsidR="00854C14" w:rsidRPr="001E1990">
        <w:rPr>
          <w:rFonts w:ascii="Times New Roman" w:hAnsi="Times New Roman" w:cs="Times New Roman"/>
          <w:sz w:val="24"/>
          <w:szCs w:val="24"/>
        </w:rPr>
        <w:t xml:space="preserve"> </w:t>
      </w:r>
      <w:r w:rsidR="00935D95" w:rsidRPr="001E1990">
        <w:rPr>
          <w:rFonts w:ascii="Times New Roman" w:hAnsi="Times New Roman" w:cs="Times New Roman"/>
          <w:sz w:val="24"/>
          <w:szCs w:val="24"/>
        </w:rPr>
        <w:t xml:space="preserve">įsipareigoja atlyginti </w:t>
      </w:r>
      <w:r w:rsidR="00A865D5">
        <w:rPr>
          <w:rFonts w:ascii="Times New Roman" w:eastAsia="Times New Roman" w:hAnsi="Times New Roman" w:cs="Times New Roman"/>
          <w:sz w:val="24"/>
          <w:szCs w:val="24"/>
        </w:rPr>
        <w:t>Užsakovo</w:t>
      </w:r>
      <w:r w:rsidR="00D320A8" w:rsidRPr="001E1990">
        <w:rPr>
          <w:rFonts w:ascii="Times New Roman" w:eastAsia="Times New Roman" w:hAnsi="Times New Roman" w:cs="Times New Roman"/>
          <w:sz w:val="24"/>
          <w:szCs w:val="24"/>
        </w:rPr>
        <w:t xml:space="preserve"> </w:t>
      </w:r>
      <w:r w:rsidR="00935D95" w:rsidRPr="001E1990">
        <w:rPr>
          <w:rFonts w:ascii="Times New Roman" w:hAnsi="Times New Roman" w:cs="Times New Roman"/>
          <w:sz w:val="24"/>
          <w:szCs w:val="24"/>
        </w:rPr>
        <w:t xml:space="preserve">dėl sutarties nutraukimo patirtus nuostolius. </w:t>
      </w:r>
      <w:r w:rsidR="00A865D5">
        <w:rPr>
          <w:rFonts w:ascii="Times New Roman" w:eastAsia="Times New Roman" w:hAnsi="Times New Roman" w:cs="Times New Roman"/>
          <w:sz w:val="24"/>
          <w:szCs w:val="24"/>
        </w:rPr>
        <w:t>Užsakovo</w:t>
      </w:r>
      <w:r w:rsidR="00935D95" w:rsidRPr="001E1990">
        <w:rPr>
          <w:rFonts w:ascii="Times New Roman" w:hAnsi="Times New Roman" w:cs="Times New Roman"/>
          <w:sz w:val="24"/>
          <w:szCs w:val="24"/>
        </w:rPr>
        <w:t xml:space="preserve"> patirti nuostoliai ir netesybos išieškomi išskaičiuojant juos iš </w:t>
      </w:r>
      <w:r w:rsidR="00A865D5">
        <w:rPr>
          <w:rFonts w:ascii="Times New Roman" w:eastAsia="Times New Roman" w:hAnsi="Times New Roman" w:cs="Times New Roman"/>
          <w:sz w:val="24"/>
          <w:szCs w:val="24"/>
        </w:rPr>
        <w:t>Užsakovo</w:t>
      </w:r>
      <w:r w:rsidR="00D320A8" w:rsidRPr="001E1990">
        <w:rPr>
          <w:rFonts w:ascii="Times New Roman" w:eastAsia="Times New Roman" w:hAnsi="Times New Roman" w:cs="Times New Roman"/>
          <w:sz w:val="24"/>
          <w:szCs w:val="24"/>
        </w:rPr>
        <w:t xml:space="preserve"> </w:t>
      </w:r>
      <w:r w:rsidR="00D320A8" w:rsidRPr="001E1990">
        <w:rPr>
          <w:rFonts w:ascii="Times New Roman" w:eastAsia="Calibri" w:hAnsi="Times New Roman" w:cs="Times New Roman"/>
          <w:sz w:val="24"/>
          <w:szCs w:val="24"/>
        </w:rPr>
        <w:t>Paslaugos t</w:t>
      </w:r>
      <w:r w:rsidR="00854C14"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854C14" w:rsidRPr="001E1990">
        <w:rPr>
          <w:rFonts w:ascii="Times New Roman" w:eastAsia="Calibri" w:hAnsi="Times New Roman" w:cs="Times New Roman"/>
          <w:sz w:val="24"/>
          <w:szCs w:val="24"/>
        </w:rPr>
        <w:t>kėjui</w:t>
      </w:r>
      <w:r w:rsidR="00E9037E" w:rsidRPr="001E1990">
        <w:rPr>
          <w:rFonts w:ascii="Times New Roman" w:eastAsia="Calibri" w:hAnsi="Times New Roman" w:cs="Times New Roman"/>
          <w:sz w:val="24"/>
          <w:szCs w:val="24"/>
        </w:rPr>
        <w:t xml:space="preserve"> mo</w:t>
      </w:r>
      <w:r w:rsidR="00935D95" w:rsidRPr="001E1990">
        <w:rPr>
          <w:rFonts w:ascii="Times New Roman" w:hAnsi="Times New Roman" w:cs="Times New Roman"/>
          <w:sz w:val="24"/>
          <w:szCs w:val="24"/>
        </w:rPr>
        <w:t xml:space="preserve">kėtinų sumų. </w:t>
      </w:r>
    </w:p>
    <w:p w14:paraId="1C55CAF9" w14:textId="623A33D6" w:rsidR="00BD793C" w:rsidRPr="001E1990" w:rsidRDefault="00BD793C"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hAnsi="Times New Roman" w:cs="Times New Roman"/>
          <w:sz w:val="24"/>
          <w:szCs w:val="24"/>
        </w:rPr>
        <w:t>6.7.</w:t>
      </w:r>
      <w:r w:rsidR="00935D95" w:rsidRPr="001E1990">
        <w:rPr>
          <w:rFonts w:ascii="Times New Roman" w:hAnsi="Times New Roman" w:cs="Times New Roman"/>
          <w:sz w:val="24"/>
          <w:szCs w:val="24"/>
        </w:rPr>
        <w:t xml:space="preserve"> Jei Sutartis nutraukiama vienašališkai </w:t>
      </w:r>
      <w:r w:rsidR="00D320A8" w:rsidRPr="001E1990">
        <w:rPr>
          <w:rFonts w:ascii="Times New Roman" w:eastAsia="Calibri" w:hAnsi="Times New Roman" w:cs="Times New Roman"/>
          <w:sz w:val="24"/>
          <w:szCs w:val="24"/>
        </w:rPr>
        <w:t>Paslaugos t</w:t>
      </w:r>
      <w:r w:rsidR="00854C14"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854C14" w:rsidRPr="001E1990">
        <w:rPr>
          <w:rFonts w:ascii="Times New Roman" w:eastAsia="Calibri" w:hAnsi="Times New Roman" w:cs="Times New Roman"/>
          <w:sz w:val="24"/>
          <w:szCs w:val="24"/>
        </w:rPr>
        <w:t>kėjo</w:t>
      </w:r>
      <w:r w:rsidR="00854C14" w:rsidRPr="001E1990">
        <w:rPr>
          <w:rFonts w:ascii="Times New Roman" w:hAnsi="Times New Roman" w:cs="Times New Roman"/>
          <w:sz w:val="24"/>
          <w:szCs w:val="24"/>
        </w:rPr>
        <w:t xml:space="preserve"> </w:t>
      </w:r>
      <w:r w:rsidR="00935D95" w:rsidRPr="001E1990">
        <w:rPr>
          <w:rFonts w:ascii="Times New Roman" w:hAnsi="Times New Roman" w:cs="Times New Roman"/>
          <w:sz w:val="24"/>
          <w:szCs w:val="24"/>
        </w:rPr>
        <w:t xml:space="preserve">iniciatyva, nesant </w:t>
      </w:r>
      <w:r w:rsidR="00A865D5">
        <w:rPr>
          <w:rFonts w:ascii="Times New Roman" w:eastAsia="Times New Roman" w:hAnsi="Times New Roman" w:cs="Times New Roman"/>
          <w:sz w:val="24"/>
          <w:szCs w:val="24"/>
        </w:rPr>
        <w:t>Užsakovo</w:t>
      </w:r>
      <w:r w:rsidR="00935D95" w:rsidRPr="001E1990">
        <w:rPr>
          <w:rFonts w:ascii="Times New Roman" w:hAnsi="Times New Roman" w:cs="Times New Roman"/>
          <w:sz w:val="24"/>
          <w:szCs w:val="24"/>
        </w:rPr>
        <w:t xml:space="preserve"> kaltės, </w:t>
      </w:r>
      <w:r w:rsidR="00D320A8" w:rsidRPr="001E1990">
        <w:rPr>
          <w:rFonts w:ascii="Times New Roman" w:eastAsia="Calibri" w:hAnsi="Times New Roman" w:cs="Times New Roman"/>
          <w:sz w:val="24"/>
          <w:szCs w:val="24"/>
        </w:rPr>
        <w:t>Paslaugos t</w:t>
      </w:r>
      <w:r w:rsidR="00854C14"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854C14" w:rsidRPr="001E1990">
        <w:rPr>
          <w:rFonts w:ascii="Times New Roman" w:eastAsia="Calibri" w:hAnsi="Times New Roman" w:cs="Times New Roman"/>
          <w:sz w:val="24"/>
          <w:szCs w:val="24"/>
        </w:rPr>
        <w:t>kėjas</w:t>
      </w:r>
      <w:r w:rsidR="00854C14" w:rsidRPr="001E1990">
        <w:rPr>
          <w:rFonts w:ascii="Times New Roman" w:hAnsi="Times New Roman" w:cs="Times New Roman"/>
          <w:sz w:val="24"/>
          <w:szCs w:val="24"/>
        </w:rPr>
        <w:t xml:space="preserve"> </w:t>
      </w:r>
      <w:r w:rsidR="00935D95" w:rsidRPr="001E1990">
        <w:rPr>
          <w:rFonts w:ascii="Times New Roman" w:hAnsi="Times New Roman" w:cs="Times New Roman"/>
          <w:sz w:val="24"/>
          <w:szCs w:val="24"/>
        </w:rPr>
        <w:t xml:space="preserve">įsipareigoja atlyginti </w:t>
      </w:r>
      <w:r w:rsidR="00A865D5">
        <w:rPr>
          <w:rFonts w:ascii="Times New Roman" w:eastAsia="Times New Roman" w:hAnsi="Times New Roman" w:cs="Times New Roman"/>
          <w:sz w:val="24"/>
          <w:szCs w:val="24"/>
        </w:rPr>
        <w:t>Užsakovo</w:t>
      </w:r>
      <w:r w:rsidR="00935D95" w:rsidRPr="001E1990">
        <w:rPr>
          <w:rFonts w:ascii="Times New Roman" w:hAnsi="Times New Roman" w:cs="Times New Roman"/>
          <w:sz w:val="24"/>
          <w:szCs w:val="24"/>
        </w:rPr>
        <w:t xml:space="preserve"> dėl sutarties</w:t>
      </w:r>
      <w:r w:rsidRPr="001E1990">
        <w:rPr>
          <w:rFonts w:ascii="Times New Roman" w:hAnsi="Times New Roman" w:cs="Times New Roman"/>
          <w:sz w:val="24"/>
          <w:szCs w:val="24"/>
        </w:rPr>
        <w:t xml:space="preserve"> nutraukimo patirtus nuostolius.</w:t>
      </w:r>
      <w:r w:rsidR="00935D95" w:rsidRPr="001E1990">
        <w:rPr>
          <w:rFonts w:ascii="Times New Roman" w:hAnsi="Times New Roman" w:cs="Times New Roman"/>
          <w:sz w:val="24"/>
          <w:szCs w:val="24"/>
        </w:rPr>
        <w:t xml:space="preserve"> </w:t>
      </w:r>
      <w:r w:rsidR="00A865D5">
        <w:rPr>
          <w:rFonts w:ascii="Times New Roman" w:eastAsia="Times New Roman" w:hAnsi="Times New Roman" w:cs="Times New Roman"/>
          <w:sz w:val="24"/>
          <w:szCs w:val="24"/>
        </w:rPr>
        <w:t>Užsakovo</w:t>
      </w:r>
      <w:r w:rsidR="00935D95" w:rsidRPr="001E1990">
        <w:rPr>
          <w:rFonts w:ascii="Times New Roman" w:hAnsi="Times New Roman" w:cs="Times New Roman"/>
          <w:sz w:val="24"/>
          <w:szCs w:val="24"/>
        </w:rPr>
        <w:t xml:space="preserve"> patirti nuostoliai ir netesybos išieškomi išskaičiuojant juos iš </w:t>
      </w:r>
      <w:r w:rsidR="00A865D5">
        <w:rPr>
          <w:rFonts w:ascii="Times New Roman" w:eastAsia="Times New Roman" w:hAnsi="Times New Roman" w:cs="Times New Roman"/>
          <w:sz w:val="24"/>
          <w:szCs w:val="24"/>
        </w:rPr>
        <w:t>Užsakovo</w:t>
      </w:r>
      <w:r w:rsidR="00D320A8" w:rsidRPr="001E1990">
        <w:rPr>
          <w:rFonts w:ascii="Times New Roman" w:eastAsia="Times New Roman" w:hAnsi="Times New Roman" w:cs="Times New Roman"/>
          <w:sz w:val="24"/>
          <w:szCs w:val="24"/>
        </w:rPr>
        <w:t xml:space="preserve"> Paslaugos </w:t>
      </w:r>
      <w:r w:rsidR="00D320A8" w:rsidRPr="001E1990">
        <w:rPr>
          <w:rFonts w:ascii="Times New Roman" w:hAnsi="Times New Roman" w:cs="Times New Roman"/>
          <w:sz w:val="24"/>
          <w:szCs w:val="24"/>
        </w:rPr>
        <w:t>t</w:t>
      </w:r>
      <w:r w:rsidR="00854C14" w:rsidRPr="001E1990">
        <w:rPr>
          <w:rFonts w:ascii="Times New Roman" w:eastAsia="Calibri" w:hAnsi="Times New Roman" w:cs="Times New Roman"/>
          <w:sz w:val="24"/>
          <w:szCs w:val="24"/>
        </w:rPr>
        <w:t>e</w:t>
      </w:r>
      <w:r w:rsidR="00D320A8" w:rsidRPr="001E1990">
        <w:rPr>
          <w:rFonts w:ascii="Times New Roman" w:eastAsia="Calibri" w:hAnsi="Times New Roman" w:cs="Times New Roman"/>
          <w:sz w:val="24"/>
          <w:szCs w:val="24"/>
        </w:rPr>
        <w:t>i</w:t>
      </w:r>
      <w:r w:rsidR="00854C14" w:rsidRPr="001E1990">
        <w:rPr>
          <w:rFonts w:ascii="Times New Roman" w:eastAsia="Calibri" w:hAnsi="Times New Roman" w:cs="Times New Roman"/>
          <w:sz w:val="24"/>
          <w:szCs w:val="24"/>
        </w:rPr>
        <w:t>kėjui</w:t>
      </w:r>
      <w:r w:rsidR="00854C14" w:rsidRPr="001E1990">
        <w:rPr>
          <w:rFonts w:ascii="Times New Roman" w:hAnsi="Times New Roman" w:cs="Times New Roman"/>
          <w:sz w:val="24"/>
          <w:szCs w:val="24"/>
        </w:rPr>
        <w:t xml:space="preserve"> </w:t>
      </w:r>
      <w:r w:rsidR="00935D95" w:rsidRPr="001E1990">
        <w:rPr>
          <w:rFonts w:ascii="Times New Roman" w:hAnsi="Times New Roman" w:cs="Times New Roman"/>
          <w:sz w:val="24"/>
          <w:szCs w:val="24"/>
        </w:rPr>
        <w:t xml:space="preserve">mokėtinų sumų. </w:t>
      </w:r>
    </w:p>
    <w:p w14:paraId="78695C3F" w14:textId="7AD0294B" w:rsidR="00BD793C" w:rsidRPr="001E1990" w:rsidRDefault="00BD793C" w:rsidP="0069264D">
      <w:pPr>
        <w:widowControl w:val="0"/>
        <w:tabs>
          <w:tab w:val="left" w:pos="568"/>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rPr>
        <w:lastRenderedPageBreak/>
        <w:t xml:space="preserve">6.8. </w:t>
      </w:r>
      <w:r w:rsidR="00A865D5">
        <w:rPr>
          <w:rFonts w:ascii="Times New Roman" w:eastAsia="Times New Roman" w:hAnsi="Times New Roman" w:cs="Times New Roman"/>
          <w:sz w:val="24"/>
          <w:szCs w:val="24"/>
        </w:rPr>
        <w:t>Užsakovas</w:t>
      </w:r>
      <w:r w:rsidR="001B5D97" w:rsidRPr="001E1990">
        <w:rPr>
          <w:rFonts w:ascii="Times New Roman" w:hAnsi="Times New Roman" w:cs="Times New Roman"/>
          <w:sz w:val="24"/>
          <w:szCs w:val="24"/>
        </w:rPr>
        <w:t xml:space="preserve"> </w:t>
      </w:r>
      <w:r w:rsidR="00935D95" w:rsidRPr="001E1990">
        <w:rPr>
          <w:rFonts w:ascii="Times New Roman" w:hAnsi="Times New Roman" w:cs="Times New Roman"/>
          <w:sz w:val="24"/>
          <w:szCs w:val="24"/>
        </w:rPr>
        <w:t>turi teisę vienašališkai neteismine tvarka nutraukti Sutartį dėl esm</w:t>
      </w:r>
      <w:r w:rsidRPr="001E1990">
        <w:rPr>
          <w:rFonts w:ascii="Times New Roman" w:hAnsi="Times New Roman" w:cs="Times New Roman"/>
          <w:sz w:val="24"/>
          <w:szCs w:val="24"/>
        </w:rPr>
        <w:t xml:space="preserve">inio Sutarties sąlygų pažeidimo, </w:t>
      </w:r>
      <w:r w:rsidR="00935D95" w:rsidRPr="001E1990">
        <w:rPr>
          <w:rFonts w:ascii="Times New Roman" w:hAnsi="Times New Roman" w:cs="Times New Roman"/>
          <w:sz w:val="24"/>
          <w:szCs w:val="24"/>
        </w:rPr>
        <w:t xml:space="preserve">kai: </w:t>
      </w:r>
    </w:p>
    <w:p w14:paraId="0422CEC5" w14:textId="34D54E1A" w:rsidR="00BD793C" w:rsidRPr="001E1990" w:rsidRDefault="00BD793C" w:rsidP="0069264D">
      <w:pPr>
        <w:widowControl w:val="0"/>
        <w:tabs>
          <w:tab w:val="left" w:pos="568"/>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Calibri" w:hAnsi="Times New Roman" w:cs="Times New Roman"/>
          <w:sz w:val="24"/>
          <w:szCs w:val="24"/>
        </w:rPr>
        <w:t xml:space="preserve">6.8.1. </w:t>
      </w:r>
      <w:r w:rsidR="00D320A8" w:rsidRPr="001E1990">
        <w:rPr>
          <w:rFonts w:ascii="Times New Roman" w:eastAsia="Calibri" w:hAnsi="Times New Roman" w:cs="Times New Roman"/>
          <w:sz w:val="24"/>
          <w:szCs w:val="24"/>
        </w:rPr>
        <w:t>Paslaugos t</w:t>
      </w:r>
      <w:r w:rsidR="00854C14" w:rsidRPr="001E1990">
        <w:rPr>
          <w:rFonts w:ascii="Times New Roman" w:eastAsia="Calibri" w:hAnsi="Times New Roman" w:cs="Times New Roman"/>
          <w:sz w:val="24"/>
          <w:szCs w:val="24"/>
        </w:rPr>
        <w:t>e</w:t>
      </w:r>
      <w:r w:rsidRPr="001E1990">
        <w:rPr>
          <w:rFonts w:ascii="Times New Roman" w:eastAsia="Calibri" w:hAnsi="Times New Roman" w:cs="Times New Roman"/>
          <w:sz w:val="24"/>
          <w:szCs w:val="24"/>
        </w:rPr>
        <w:t>i</w:t>
      </w:r>
      <w:r w:rsidR="00854C14" w:rsidRPr="001E1990">
        <w:rPr>
          <w:rFonts w:ascii="Times New Roman" w:eastAsia="Calibri" w:hAnsi="Times New Roman" w:cs="Times New Roman"/>
          <w:sz w:val="24"/>
          <w:szCs w:val="24"/>
        </w:rPr>
        <w:t>kėjas</w:t>
      </w:r>
      <w:r w:rsidR="00854C14" w:rsidRPr="001E1990">
        <w:rPr>
          <w:rFonts w:ascii="Times New Roman" w:hAnsi="Times New Roman" w:cs="Times New Roman"/>
          <w:sz w:val="24"/>
          <w:szCs w:val="24"/>
          <w:lang w:eastAsia="lt-LT"/>
        </w:rPr>
        <w:t xml:space="preserve"> </w:t>
      </w:r>
      <w:r w:rsidR="00935D95" w:rsidRPr="001E1990">
        <w:rPr>
          <w:rFonts w:ascii="Times New Roman" w:hAnsi="Times New Roman" w:cs="Times New Roman"/>
          <w:sz w:val="24"/>
          <w:szCs w:val="24"/>
          <w:lang w:eastAsia="lt-LT"/>
        </w:rPr>
        <w:t xml:space="preserve">vėluoja suteikti Paslaugas, </w:t>
      </w:r>
      <w:r w:rsidR="00935D95" w:rsidRPr="001E1990">
        <w:rPr>
          <w:rFonts w:ascii="Times New Roman" w:hAnsi="Times New Roman" w:cs="Times New Roman"/>
          <w:sz w:val="24"/>
          <w:szCs w:val="24"/>
        </w:rPr>
        <w:t xml:space="preserve">per </w:t>
      </w:r>
      <w:r w:rsidR="002E5BDE" w:rsidRPr="001E1990">
        <w:rPr>
          <w:rFonts w:ascii="Times New Roman" w:hAnsi="Times New Roman" w:cs="Times New Roman"/>
          <w:sz w:val="24"/>
          <w:szCs w:val="24"/>
        </w:rPr>
        <w:t xml:space="preserve">šioje Sutartyje ir </w:t>
      </w:r>
      <w:r w:rsidR="00F45069">
        <w:rPr>
          <w:rFonts w:ascii="Times New Roman" w:hAnsi="Times New Roman" w:cs="Times New Roman"/>
          <w:sz w:val="24"/>
          <w:szCs w:val="24"/>
        </w:rPr>
        <w:t xml:space="preserve">Sutarties priede Nr. 1 </w:t>
      </w:r>
      <w:r w:rsidR="00990A8E" w:rsidRPr="001E1990">
        <w:rPr>
          <w:rFonts w:ascii="Times New Roman" w:hAnsi="Times New Roman" w:cs="Times New Roman"/>
          <w:sz w:val="24"/>
          <w:szCs w:val="24"/>
        </w:rPr>
        <w:t xml:space="preserve"> nurodytus</w:t>
      </w:r>
      <w:r w:rsidR="00935D95" w:rsidRPr="001E1990">
        <w:rPr>
          <w:rFonts w:ascii="Times New Roman" w:hAnsi="Times New Roman" w:cs="Times New Roman"/>
          <w:sz w:val="24"/>
          <w:szCs w:val="24"/>
        </w:rPr>
        <w:t xml:space="preserve"> terminus, </w:t>
      </w:r>
      <w:r w:rsidR="00935D95" w:rsidRPr="001E1990">
        <w:rPr>
          <w:rFonts w:ascii="Times New Roman" w:hAnsi="Times New Roman" w:cs="Times New Roman"/>
          <w:sz w:val="24"/>
          <w:szCs w:val="24"/>
          <w:lang w:eastAsia="lt-LT"/>
        </w:rPr>
        <w:t>daugiau nei tris kartus per 1 (vieną) kalendorinį mėnesį;</w:t>
      </w:r>
    </w:p>
    <w:p w14:paraId="426CDA01" w14:textId="77777777" w:rsidR="00BD793C" w:rsidRPr="001E1990" w:rsidRDefault="00BD793C"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lang w:eastAsia="ar-SA"/>
        </w:rPr>
        <w:t xml:space="preserve">6.8.2. </w:t>
      </w:r>
      <w:r w:rsidR="002E5BDE" w:rsidRPr="001E1990">
        <w:rPr>
          <w:rFonts w:ascii="Times New Roman" w:eastAsia="Calibri" w:hAnsi="Times New Roman" w:cs="Times New Roman"/>
          <w:sz w:val="24"/>
          <w:szCs w:val="24"/>
        </w:rPr>
        <w:t>Paslaugos t</w:t>
      </w:r>
      <w:r w:rsidR="00854C14" w:rsidRPr="001E1990">
        <w:rPr>
          <w:rFonts w:ascii="Times New Roman" w:eastAsia="Calibri" w:hAnsi="Times New Roman" w:cs="Times New Roman"/>
          <w:sz w:val="24"/>
          <w:szCs w:val="24"/>
        </w:rPr>
        <w:t>e</w:t>
      </w:r>
      <w:r w:rsidR="002E5BDE" w:rsidRPr="001E1990">
        <w:rPr>
          <w:rFonts w:ascii="Times New Roman" w:eastAsia="Calibri" w:hAnsi="Times New Roman" w:cs="Times New Roman"/>
          <w:sz w:val="24"/>
          <w:szCs w:val="24"/>
        </w:rPr>
        <w:t>i</w:t>
      </w:r>
      <w:r w:rsidR="00854C14" w:rsidRPr="001E1990">
        <w:rPr>
          <w:rFonts w:ascii="Times New Roman" w:eastAsia="Calibri" w:hAnsi="Times New Roman" w:cs="Times New Roman"/>
          <w:sz w:val="24"/>
          <w:szCs w:val="24"/>
        </w:rPr>
        <w:t>kėjui</w:t>
      </w:r>
      <w:r w:rsidR="00854C14" w:rsidRPr="001E1990">
        <w:rPr>
          <w:rFonts w:ascii="Times New Roman" w:hAnsi="Times New Roman" w:cs="Times New Roman"/>
          <w:sz w:val="24"/>
          <w:szCs w:val="24"/>
          <w:lang w:eastAsia="lt-LT"/>
        </w:rPr>
        <w:t xml:space="preserve"> </w:t>
      </w:r>
      <w:r w:rsidR="00935D95" w:rsidRPr="001E1990">
        <w:rPr>
          <w:rFonts w:ascii="Times New Roman" w:hAnsi="Times New Roman" w:cs="Times New Roman"/>
          <w:sz w:val="24"/>
          <w:szCs w:val="24"/>
          <w:lang w:eastAsia="lt-LT"/>
        </w:rPr>
        <w:t xml:space="preserve">per 1 (vieną) kalendorinį mėnesį surašomi daugiau nei 3 (trys) </w:t>
      </w:r>
      <w:r w:rsidR="00935D95" w:rsidRPr="001E1990">
        <w:rPr>
          <w:rFonts w:ascii="Times New Roman" w:hAnsi="Times New Roman" w:cs="Times New Roman"/>
          <w:sz w:val="24"/>
          <w:szCs w:val="24"/>
        </w:rPr>
        <w:t xml:space="preserve">Sutarties pažeidimo (defektiniai) aktai dėl </w:t>
      </w:r>
      <w:r w:rsidR="002E5BDE" w:rsidRPr="001E1990">
        <w:rPr>
          <w:rFonts w:ascii="Times New Roman" w:hAnsi="Times New Roman" w:cs="Times New Roman"/>
          <w:sz w:val="24"/>
          <w:szCs w:val="24"/>
        </w:rPr>
        <w:t xml:space="preserve">Sutarties nesilaikymo ir / ar </w:t>
      </w:r>
      <w:r w:rsidR="00935D95" w:rsidRPr="001E1990">
        <w:rPr>
          <w:rFonts w:ascii="Times New Roman" w:hAnsi="Times New Roman" w:cs="Times New Roman"/>
          <w:sz w:val="24"/>
          <w:szCs w:val="24"/>
        </w:rPr>
        <w:t>nekokybiškų Paslaugų teikimo.</w:t>
      </w:r>
    </w:p>
    <w:p w14:paraId="718BFF21" w14:textId="77777777" w:rsidR="00BD793C" w:rsidRPr="001E1990" w:rsidRDefault="00BD793C"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lang w:eastAsia="ar-SA"/>
        </w:rPr>
        <w:t xml:space="preserve">6.9. </w:t>
      </w:r>
      <w:r w:rsidR="00935D95" w:rsidRPr="001E1990">
        <w:rPr>
          <w:rFonts w:ascii="Times New Roman" w:eastAsia="Times New Roman" w:hAnsi="Times New Roman" w:cs="Times New Roman"/>
          <w:sz w:val="24"/>
          <w:szCs w:val="24"/>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F65F9BF" w14:textId="2568BBE8" w:rsidR="00935D95" w:rsidRPr="001E1990" w:rsidRDefault="00BD793C" w:rsidP="0069264D">
      <w:pPr>
        <w:widowControl w:val="0"/>
        <w:tabs>
          <w:tab w:val="left" w:pos="567"/>
          <w:tab w:val="left" w:pos="993"/>
        </w:tabs>
        <w:autoSpaceDE w:val="0"/>
        <w:autoSpaceDN w:val="0"/>
        <w:adjustRightInd w:val="0"/>
        <w:spacing w:after="0" w:line="240" w:lineRule="auto"/>
        <w:ind w:firstLine="680"/>
        <w:jc w:val="both"/>
        <w:rPr>
          <w:rFonts w:ascii="Times New Roman" w:eastAsia="Times New Roman" w:hAnsi="Times New Roman" w:cs="Times New Roman"/>
          <w:sz w:val="24"/>
          <w:szCs w:val="24"/>
          <w:lang w:eastAsia="ar-SA"/>
        </w:rPr>
      </w:pPr>
      <w:r w:rsidRPr="001E1990">
        <w:rPr>
          <w:rFonts w:ascii="Times New Roman" w:eastAsia="Times New Roman" w:hAnsi="Times New Roman" w:cs="Times New Roman"/>
          <w:sz w:val="24"/>
          <w:szCs w:val="24"/>
          <w:lang w:eastAsia="ar-SA"/>
        </w:rPr>
        <w:t xml:space="preserve">6.10. </w:t>
      </w:r>
      <w:r w:rsidR="00935D95" w:rsidRPr="001E1990">
        <w:rPr>
          <w:rFonts w:ascii="Times New Roman" w:eastAsia="Times New Roman" w:hAnsi="Times New Roman" w:cs="Times New Roman"/>
          <w:sz w:val="24"/>
          <w:szCs w:val="24"/>
          <w:lang w:eastAsia="ar-SA"/>
        </w:rPr>
        <w:t xml:space="preserve">Visi Sutartyje, jos prieduose ir iš Sutarties esmės </w:t>
      </w:r>
      <w:r w:rsidRPr="001E1990">
        <w:rPr>
          <w:rFonts w:ascii="Times New Roman" w:eastAsia="Times New Roman" w:hAnsi="Times New Roman" w:cs="Times New Roman"/>
          <w:sz w:val="24"/>
          <w:szCs w:val="24"/>
          <w:lang w:eastAsia="ar-SA"/>
        </w:rPr>
        <w:t>kylantys Šalių įsipareigojimai –</w:t>
      </w:r>
      <w:r w:rsidR="00935D95" w:rsidRPr="001E1990">
        <w:rPr>
          <w:rFonts w:ascii="Times New Roman" w:eastAsia="Times New Roman" w:hAnsi="Times New Roman" w:cs="Times New Roman"/>
          <w:sz w:val="24"/>
          <w:szCs w:val="24"/>
          <w:lang w:eastAsia="ar-SA"/>
        </w:rPr>
        <w:t xml:space="preserve"> dėl Sutarties objekto (dalyko), Sutarties kainos ir kainodaros taisyklių, apmokėjimo sąlygų ir tvarkos,  Paslaugų teikimo kokybės, Paslaugų ar įsipareigojimų įvykdymo termi</w:t>
      </w:r>
      <w:r w:rsidRPr="001E1990">
        <w:rPr>
          <w:rFonts w:ascii="Times New Roman" w:eastAsia="Times New Roman" w:hAnsi="Times New Roman" w:cs="Times New Roman"/>
          <w:sz w:val="24"/>
          <w:szCs w:val="24"/>
          <w:lang w:eastAsia="ar-SA"/>
        </w:rPr>
        <w:t>nų, subteikėjo keitimo tvarkos –</w:t>
      </w:r>
      <w:r w:rsidR="00935D95" w:rsidRPr="001E1990">
        <w:rPr>
          <w:rFonts w:ascii="Times New Roman" w:eastAsia="Times New Roman" w:hAnsi="Times New Roman" w:cs="Times New Roman"/>
          <w:sz w:val="24"/>
          <w:szCs w:val="24"/>
          <w:lang w:eastAsia="ar-SA"/>
        </w:rPr>
        <w:t xml:space="preserve"> laikomi esminiais ir jų pažeidimas laikomas esminiu Sutarties pažeidimu. Ši nuostata neapriboja galimybės kitų Sutartyje (jos prieduose ir iš Sutarties esmės kylantys) nurodytų įsipareigojimų pažeidim</w:t>
      </w:r>
      <w:r w:rsidRPr="001E1990">
        <w:rPr>
          <w:rFonts w:ascii="Times New Roman" w:eastAsia="Times New Roman" w:hAnsi="Times New Roman" w:cs="Times New Roman"/>
          <w:sz w:val="24"/>
          <w:szCs w:val="24"/>
          <w:lang w:eastAsia="ar-SA"/>
        </w:rPr>
        <w:t>ų</w:t>
      </w:r>
      <w:r w:rsidR="00935D95" w:rsidRPr="001E1990">
        <w:rPr>
          <w:rFonts w:ascii="Times New Roman" w:eastAsia="Times New Roman" w:hAnsi="Times New Roman" w:cs="Times New Roman"/>
          <w:sz w:val="24"/>
          <w:szCs w:val="24"/>
          <w:lang w:eastAsia="ar-SA"/>
        </w:rPr>
        <w:t xml:space="preserve"> kvalifikuoti esminiais vadovaujantis Lietuvos Respublikos civilinis kodekso 6.217 straipsnio 2 dalimi.</w:t>
      </w:r>
    </w:p>
    <w:p w14:paraId="56F42EFC" w14:textId="77777777" w:rsidR="002D6313" w:rsidRPr="001E1990" w:rsidRDefault="002D6313" w:rsidP="002D6313">
      <w:pPr>
        <w:widowControl w:val="0"/>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ar-SA"/>
        </w:rPr>
      </w:pPr>
    </w:p>
    <w:p w14:paraId="18C8EAA6" w14:textId="1941E4A6" w:rsidR="00426A41" w:rsidRDefault="00067509" w:rsidP="005C33A4">
      <w:pPr>
        <w:pStyle w:val="Sraopastraipa"/>
        <w:keepNext/>
        <w:numPr>
          <w:ilvl w:val="0"/>
          <w:numId w:val="15"/>
        </w:numPr>
        <w:spacing w:after="0" w:line="240" w:lineRule="auto"/>
        <w:jc w:val="center"/>
        <w:outlineLvl w:val="0"/>
        <w:rPr>
          <w:rFonts w:ascii="Times New Roman" w:hAnsi="Times New Roman" w:cs="Times New Roman"/>
          <w:b/>
          <w:sz w:val="24"/>
          <w:szCs w:val="24"/>
        </w:rPr>
      </w:pPr>
      <w:r w:rsidRPr="001E1990">
        <w:rPr>
          <w:rFonts w:ascii="Times New Roman" w:hAnsi="Times New Roman" w:cs="Times New Roman"/>
          <w:b/>
          <w:sz w:val="24"/>
          <w:szCs w:val="24"/>
        </w:rPr>
        <w:t xml:space="preserve">KITI ŪKIO SUBJEKTAI, SUBTIEKĖJAI IR JŲ KEITIMO TVARKA </w:t>
      </w:r>
    </w:p>
    <w:p w14:paraId="0FED6653" w14:textId="77777777" w:rsidR="00067509" w:rsidRPr="001E1990" w:rsidRDefault="00067509" w:rsidP="00067509">
      <w:pPr>
        <w:pStyle w:val="Sraopastraipa"/>
        <w:keepNext/>
        <w:spacing w:after="0" w:line="240" w:lineRule="auto"/>
        <w:outlineLvl w:val="0"/>
        <w:rPr>
          <w:rFonts w:ascii="Times New Roman" w:hAnsi="Times New Roman" w:cs="Times New Roman"/>
          <w:b/>
          <w:sz w:val="24"/>
          <w:szCs w:val="24"/>
        </w:rPr>
      </w:pPr>
    </w:p>
    <w:p w14:paraId="4B2C7A3C" w14:textId="1A0F40F6" w:rsidR="00DA0799" w:rsidRDefault="002E304E" w:rsidP="0069264D">
      <w:pPr>
        <w:suppressAutoHyphens/>
        <w:spacing w:after="0" w:line="240" w:lineRule="auto"/>
        <w:ind w:firstLine="680"/>
        <w:jc w:val="both"/>
        <w:rPr>
          <w:rFonts w:ascii="Times New Roman" w:eastAsia="Times New Roman" w:hAnsi="Times New Roman" w:cs="Times New Roman"/>
          <w:sz w:val="24"/>
          <w:szCs w:val="24"/>
          <w:lang w:eastAsia="ar-SA"/>
        </w:rPr>
      </w:pPr>
      <w:r w:rsidRPr="00067509">
        <w:rPr>
          <w:rFonts w:ascii="Times New Roman" w:eastAsia="Times New Roman" w:hAnsi="Times New Roman" w:cs="Times New Roman"/>
          <w:sz w:val="24"/>
          <w:szCs w:val="24"/>
          <w:lang w:eastAsia="ar-SA"/>
        </w:rPr>
        <w:t>7</w:t>
      </w:r>
      <w:r w:rsidR="00DA0799" w:rsidRPr="00067509">
        <w:rPr>
          <w:rFonts w:ascii="Times New Roman" w:eastAsia="Times New Roman" w:hAnsi="Times New Roman" w:cs="Times New Roman"/>
          <w:sz w:val="24"/>
          <w:szCs w:val="24"/>
          <w:lang w:eastAsia="ar-SA"/>
        </w:rPr>
        <w:t xml:space="preserve">.1. Dalies Sutartyje numatytų </w:t>
      </w:r>
      <w:r w:rsidRPr="00067509">
        <w:rPr>
          <w:rFonts w:ascii="Times New Roman" w:eastAsia="Times New Roman" w:hAnsi="Times New Roman" w:cs="Times New Roman"/>
          <w:sz w:val="24"/>
          <w:szCs w:val="24"/>
          <w:lang w:eastAsia="ar-SA"/>
        </w:rPr>
        <w:t>paslaugų</w:t>
      </w:r>
      <w:r w:rsidR="00DA0799" w:rsidRPr="00067509">
        <w:rPr>
          <w:rFonts w:ascii="Times New Roman" w:eastAsia="Times New Roman" w:hAnsi="Times New Roman" w:cs="Times New Roman"/>
          <w:sz w:val="24"/>
          <w:szCs w:val="24"/>
          <w:lang w:eastAsia="ar-SA"/>
        </w:rPr>
        <w:t xml:space="preserve"> įvykdymui </w:t>
      </w:r>
      <w:r w:rsidRPr="00067509">
        <w:rPr>
          <w:rFonts w:ascii="Times New Roman" w:eastAsia="Times New Roman" w:hAnsi="Times New Roman" w:cs="Times New Roman"/>
          <w:sz w:val="24"/>
          <w:szCs w:val="24"/>
          <w:lang w:eastAsia="ar-SA"/>
        </w:rPr>
        <w:t>Paslaugos teikėjas</w:t>
      </w:r>
      <w:r w:rsidR="00DA0799" w:rsidRPr="00067509">
        <w:rPr>
          <w:rFonts w:ascii="Times New Roman" w:eastAsia="Times New Roman" w:hAnsi="Times New Roman" w:cs="Times New Roman"/>
          <w:sz w:val="24"/>
          <w:szCs w:val="24"/>
          <w:lang w:eastAsia="ar-SA"/>
        </w:rPr>
        <w:t xml:space="preserve"> sub</w:t>
      </w:r>
      <w:r w:rsidRPr="00067509">
        <w:rPr>
          <w:rFonts w:ascii="Times New Roman" w:eastAsia="Times New Roman" w:hAnsi="Times New Roman" w:cs="Times New Roman"/>
          <w:sz w:val="24"/>
          <w:szCs w:val="24"/>
          <w:lang w:eastAsia="ar-SA"/>
        </w:rPr>
        <w:t>teikėjų</w:t>
      </w:r>
      <w:r w:rsidR="00DA0799" w:rsidRPr="00067509">
        <w:rPr>
          <w:rFonts w:ascii="Times New Roman" w:eastAsia="Times New Roman" w:hAnsi="Times New Roman" w:cs="Times New Roman"/>
          <w:sz w:val="24"/>
          <w:szCs w:val="24"/>
          <w:lang w:eastAsia="ar-SA"/>
        </w:rPr>
        <w:t xml:space="preserve"> nepasitelks. Sutarties vykdymo metu sub</w:t>
      </w:r>
      <w:r w:rsidRPr="00067509">
        <w:rPr>
          <w:rFonts w:ascii="Times New Roman" w:eastAsia="Times New Roman" w:hAnsi="Times New Roman" w:cs="Times New Roman"/>
          <w:sz w:val="24"/>
          <w:szCs w:val="24"/>
          <w:lang w:eastAsia="ar-SA"/>
        </w:rPr>
        <w:t>teikėjai</w:t>
      </w:r>
      <w:r w:rsidR="00DA0799" w:rsidRPr="00067509">
        <w:rPr>
          <w:rFonts w:ascii="Times New Roman" w:eastAsia="Times New Roman" w:hAnsi="Times New Roman" w:cs="Times New Roman"/>
          <w:sz w:val="24"/>
          <w:szCs w:val="24"/>
          <w:lang w:eastAsia="ar-SA"/>
        </w:rPr>
        <w:t xml:space="preserve"> negalės būti įtraukiami, </w:t>
      </w:r>
      <w:r w:rsidRPr="00067509">
        <w:rPr>
          <w:rFonts w:ascii="Times New Roman" w:eastAsia="Times New Roman" w:hAnsi="Times New Roman" w:cs="Times New Roman"/>
          <w:sz w:val="24"/>
          <w:szCs w:val="24"/>
          <w:lang w:eastAsia="ar-SA"/>
        </w:rPr>
        <w:t>nes</w:t>
      </w:r>
      <w:r w:rsidR="00DA0799" w:rsidRPr="00067509">
        <w:rPr>
          <w:rFonts w:ascii="Times New Roman" w:eastAsia="Times New Roman" w:hAnsi="Times New Roman" w:cs="Times New Roman"/>
          <w:sz w:val="24"/>
          <w:szCs w:val="24"/>
          <w:lang w:eastAsia="ar-SA"/>
        </w:rPr>
        <w:t xml:space="preserve"> jie nebuvo pasitelkti</w:t>
      </w:r>
      <w:r w:rsidRPr="00067509">
        <w:rPr>
          <w:rFonts w:ascii="Times New Roman" w:eastAsia="Times New Roman" w:hAnsi="Times New Roman" w:cs="Times New Roman"/>
          <w:sz w:val="24"/>
          <w:szCs w:val="24"/>
          <w:lang w:eastAsia="ar-SA"/>
        </w:rPr>
        <w:t xml:space="preserve"> (išviešinti)</w:t>
      </w:r>
      <w:r w:rsidR="00DA0799" w:rsidRPr="00067509">
        <w:rPr>
          <w:rFonts w:ascii="Times New Roman" w:eastAsia="Times New Roman" w:hAnsi="Times New Roman" w:cs="Times New Roman"/>
          <w:sz w:val="24"/>
          <w:szCs w:val="24"/>
          <w:lang w:eastAsia="ar-SA"/>
        </w:rPr>
        <w:t xml:space="preserve"> teikiant pasiūlymą.</w:t>
      </w:r>
    </w:p>
    <w:p w14:paraId="693B784F" w14:textId="77777777" w:rsidR="002E3828" w:rsidRDefault="002E3828" w:rsidP="009638C8">
      <w:pPr>
        <w:suppressAutoHyphens/>
        <w:spacing w:after="0" w:line="240" w:lineRule="auto"/>
        <w:ind w:firstLine="567"/>
        <w:jc w:val="both"/>
        <w:rPr>
          <w:rFonts w:ascii="Times New Roman" w:eastAsia="Times New Roman" w:hAnsi="Times New Roman" w:cs="Times New Roman"/>
          <w:sz w:val="24"/>
          <w:szCs w:val="24"/>
          <w:lang w:eastAsia="ar-SA"/>
        </w:rPr>
      </w:pPr>
    </w:p>
    <w:p w14:paraId="1F86966B" w14:textId="4D2887AD" w:rsidR="002E3828" w:rsidRPr="002E3828" w:rsidRDefault="002E3828" w:rsidP="002E3828">
      <w:pPr>
        <w:pStyle w:val="Sraopastraipa"/>
        <w:widowControl w:val="0"/>
        <w:numPr>
          <w:ilvl w:val="0"/>
          <w:numId w:val="15"/>
        </w:numPr>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2E3828">
        <w:rPr>
          <w:rFonts w:ascii="Times New Roman" w:eastAsia="Times New Roman" w:hAnsi="Times New Roman" w:cs="Times New Roman"/>
          <w:b/>
          <w:sz w:val="24"/>
          <w:szCs w:val="24"/>
          <w:lang w:eastAsia="ar-SA"/>
        </w:rPr>
        <w:t>SUTARTIES ĮVYKDYMO UŽTIKRINIMAS</w:t>
      </w:r>
    </w:p>
    <w:p w14:paraId="09453F39" w14:textId="77777777" w:rsidR="002E3828" w:rsidRPr="007160F8" w:rsidRDefault="002E3828" w:rsidP="002E3828">
      <w:pPr>
        <w:widowControl w:val="0"/>
        <w:autoSpaceDE w:val="0"/>
        <w:autoSpaceDN w:val="0"/>
        <w:adjustRightInd w:val="0"/>
        <w:spacing w:after="0" w:line="240" w:lineRule="auto"/>
        <w:ind w:left="284"/>
        <w:contextualSpacing/>
        <w:rPr>
          <w:rFonts w:ascii="Times New Roman" w:eastAsia="Times New Roman" w:hAnsi="Times New Roman" w:cs="Times New Roman"/>
          <w:b/>
          <w:sz w:val="24"/>
          <w:szCs w:val="24"/>
          <w:lang w:eastAsia="ar-SA"/>
        </w:rPr>
      </w:pPr>
    </w:p>
    <w:p w14:paraId="40971199" w14:textId="02340944" w:rsidR="002E3828" w:rsidRPr="007160F8" w:rsidRDefault="002E3828" w:rsidP="0069264D">
      <w:pPr>
        <w:widowControl w:val="0"/>
        <w:autoSpaceDE w:val="0"/>
        <w:autoSpaceDN w:val="0"/>
        <w:adjustRightInd w:val="0"/>
        <w:spacing w:after="0" w:line="240" w:lineRule="auto"/>
        <w:ind w:firstLine="68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 </w:t>
      </w:r>
      <w:r w:rsidRPr="007160F8">
        <w:rPr>
          <w:rFonts w:ascii="Times New Roman" w:eastAsia="Times New Roman" w:hAnsi="Times New Roman" w:cs="Times New Roman"/>
          <w:sz w:val="24"/>
          <w:szCs w:val="24"/>
          <w:lang w:eastAsia="ar-SA"/>
        </w:rPr>
        <w:t xml:space="preserve">Paslaugų teikėjas ne vėliau kaip per 10 (dešimt) darbo dienas nuo Sutarties pasirašymo dienos pateikia Užsakovui Sutarties įvykdymui užtikrinti Lietuvos Respublikoje ar užsienyje registruoto banko ar kredito unijos garantiją arba draudimo bendrovės laidavimo draudimo liudijimą. Užtikrinimo vertė – </w:t>
      </w:r>
      <w:r>
        <w:rPr>
          <w:rFonts w:ascii="Times New Roman" w:eastAsia="Times New Roman" w:hAnsi="Times New Roman" w:cs="Times New Roman"/>
          <w:sz w:val="24"/>
          <w:szCs w:val="24"/>
          <w:lang w:eastAsia="ar-SA"/>
        </w:rPr>
        <w:t>3</w:t>
      </w:r>
      <w:r w:rsidRPr="007160F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trys</w:t>
      </w:r>
      <w:r w:rsidRPr="007160F8">
        <w:rPr>
          <w:rFonts w:ascii="Times New Roman" w:eastAsia="Times New Roman" w:hAnsi="Times New Roman" w:cs="Times New Roman"/>
          <w:sz w:val="24"/>
          <w:szCs w:val="24"/>
          <w:lang w:eastAsia="ar-SA"/>
        </w:rPr>
        <w:t>) %  (procentai) nuo pradinės Sutarties kainos be PVM (</w:t>
      </w:r>
      <w:r>
        <w:rPr>
          <w:rFonts w:ascii="Times New Roman" w:eastAsia="Times New Roman" w:hAnsi="Times New Roman" w:cs="Times New Roman"/>
          <w:sz w:val="24"/>
          <w:szCs w:val="24"/>
          <w:lang w:eastAsia="ar-SA"/>
        </w:rPr>
        <w:t>3.1.</w:t>
      </w:r>
      <w:r w:rsidRPr="007160F8">
        <w:rPr>
          <w:rFonts w:ascii="Times New Roman" w:eastAsia="Times New Roman" w:hAnsi="Times New Roman" w:cs="Times New Roman"/>
          <w:sz w:val="24"/>
          <w:szCs w:val="24"/>
          <w:lang w:eastAsia="ar-SA"/>
        </w:rPr>
        <w:t xml:space="preserve"> punktas).</w:t>
      </w:r>
    </w:p>
    <w:p w14:paraId="7E8AF4A4" w14:textId="2B03E229" w:rsidR="002E3828" w:rsidRPr="007160F8" w:rsidRDefault="002E3828" w:rsidP="0069264D">
      <w:pPr>
        <w:widowControl w:val="0"/>
        <w:autoSpaceDE w:val="0"/>
        <w:autoSpaceDN w:val="0"/>
        <w:adjustRightInd w:val="0"/>
        <w:spacing w:after="0" w:line="240" w:lineRule="auto"/>
        <w:ind w:firstLine="68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8.2. </w:t>
      </w:r>
      <w:r w:rsidRPr="007160F8">
        <w:rPr>
          <w:rFonts w:ascii="Times New Roman" w:eastAsia="Times New Roman" w:hAnsi="Times New Roman" w:cs="Times New Roman"/>
          <w:sz w:val="24"/>
          <w:szCs w:val="24"/>
          <w:lang w:eastAsia="ar-SA"/>
        </w:rPr>
        <w:t>Jei Paslaugų teikėjas per šį laikotarpį Sutarties įvykdymo užtikrinimo nepateikia, laikoma, kad Paslaugų teikėjas atsisakė sudaryti Sutartį.</w:t>
      </w:r>
    </w:p>
    <w:p w14:paraId="33D84485" w14:textId="0241E4F4" w:rsidR="002E3828" w:rsidRPr="00671971" w:rsidRDefault="002E3828" w:rsidP="0069264D">
      <w:pPr>
        <w:widowControl w:val="0"/>
        <w:autoSpaceDE w:val="0"/>
        <w:autoSpaceDN w:val="0"/>
        <w:adjustRightInd w:val="0"/>
        <w:spacing w:after="0" w:line="240" w:lineRule="auto"/>
        <w:ind w:firstLine="68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ar-SA"/>
        </w:rPr>
        <w:t xml:space="preserve">8.3. </w:t>
      </w:r>
      <w:r w:rsidRPr="007160F8">
        <w:rPr>
          <w:rFonts w:ascii="Times New Roman" w:eastAsia="Times New Roman" w:hAnsi="Times New Roman" w:cs="Times New Roman"/>
          <w:sz w:val="24"/>
          <w:szCs w:val="24"/>
          <w:lang w:eastAsia="ar-SA"/>
        </w:rPr>
        <w:t xml:space="preserve">Paslaugų teikėjas įvykdymo užtikrinimas turi būti besąlyginis ir neatšaukiamas. Sutarties įvykdymo užtikrinimo dalykas – Paslaugų teikėjo įsipareigojimų pagal Sutartį ir jos priedus pažeidimas, dalinis ar </w:t>
      </w:r>
      <w:r w:rsidRPr="00671971">
        <w:rPr>
          <w:rFonts w:ascii="Times New Roman" w:eastAsia="Times New Roman" w:hAnsi="Times New Roman" w:cs="Times New Roman"/>
          <w:color w:val="000000" w:themeColor="text1"/>
          <w:sz w:val="24"/>
          <w:szCs w:val="24"/>
          <w:lang w:eastAsia="ar-SA"/>
        </w:rPr>
        <w:t>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Paslaugų teikėją ir nurodo, dėl kokio pažeidimo pateikia šį reikalavimą.</w:t>
      </w:r>
    </w:p>
    <w:p w14:paraId="0AC96F6C" w14:textId="493496CF" w:rsidR="002E3828" w:rsidRPr="00671971" w:rsidRDefault="002E3828" w:rsidP="0069264D">
      <w:pPr>
        <w:widowControl w:val="0"/>
        <w:autoSpaceDE w:val="0"/>
        <w:autoSpaceDN w:val="0"/>
        <w:adjustRightInd w:val="0"/>
        <w:spacing w:after="0" w:line="240" w:lineRule="auto"/>
        <w:ind w:firstLine="68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8.4. </w:t>
      </w:r>
      <w:r w:rsidRPr="00671971">
        <w:rPr>
          <w:rFonts w:ascii="Times New Roman" w:eastAsia="Times New Roman" w:hAnsi="Times New Roman" w:cs="Times New Roman"/>
          <w:color w:val="000000" w:themeColor="text1"/>
          <w:sz w:val="24"/>
          <w:szCs w:val="24"/>
        </w:rPr>
        <w:t>Nepaisant Sutarties 8.3 punkto nuostatų, Paslaugų teikėjas atlygina Užsakovui dėl Paslaugų teikėjo kaltės atsiradusius nuostolius dėl netinkamo įsipareigojimų pagal Sutartį ir jos priedus vykdymo ar nevykdymo, kurių neapima Sutarties įvykdymo užtikrinimas.</w:t>
      </w:r>
    </w:p>
    <w:p w14:paraId="6CC43230" w14:textId="03ACBA5E" w:rsidR="002E3828" w:rsidRPr="00671971" w:rsidRDefault="002E3828" w:rsidP="0069264D">
      <w:pPr>
        <w:widowControl w:val="0"/>
        <w:autoSpaceDE w:val="0"/>
        <w:autoSpaceDN w:val="0"/>
        <w:adjustRightInd w:val="0"/>
        <w:spacing w:after="0" w:line="240" w:lineRule="auto"/>
        <w:ind w:firstLine="680"/>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8.5. </w:t>
      </w:r>
      <w:r w:rsidRPr="00671971">
        <w:rPr>
          <w:rFonts w:ascii="Times New Roman" w:eastAsia="Times New Roman" w:hAnsi="Times New Roman" w:cs="Times New Roman"/>
          <w:color w:val="000000" w:themeColor="text1"/>
          <w:sz w:val="24"/>
          <w:szCs w:val="24"/>
          <w:lang w:eastAsia="ar-SA"/>
        </w:rPr>
        <w:t>Jeigu Sutarties vykdymo metu, Sutarties įvykdymo užtikrinimą išdavęs juridinis asmuo, negali įvykdyti savo įsipareigojimų, Užsakovas raštu pareikalauja Paslaugų teikėjo per 10 (dešimt) dienų pateikti naują Sutarties įvykdymo užtikrinimą. Jeigu  Paslaugų teikėjas nepateikia naujo Sutarties įvykdymo užtikrinimo, Užsakovas turi teisę nutraukti Sutartį.</w:t>
      </w:r>
    </w:p>
    <w:p w14:paraId="3DC63EDE" w14:textId="1CFEF23C" w:rsidR="002E3828" w:rsidRPr="00671971" w:rsidRDefault="002E3828" w:rsidP="0069264D">
      <w:pPr>
        <w:widowControl w:val="0"/>
        <w:autoSpaceDE w:val="0"/>
        <w:autoSpaceDN w:val="0"/>
        <w:adjustRightInd w:val="0"/>
        <w:spacing w:after="0" w:line="240" w:lineRule="auto"/>
        <w:ind w:firstLine="680"/>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8.6. </w:t>
      </w:r>
      <w:r w:rsidRPr="00671971">
        <w:rPr>
          <w:rFonts w:ascii="Times New Roman" w:eastAsia="Times New Roman" w:hAnsi="Times New Roman" w:cs="Times New Roman"/>
          <w:color w:val="000000" w:themeColor="text1"/>
          <w:sz w:val="24"/>
          <w:szCs w:val="24"/>
          <w:lang w:eastAsia="ar-SA"/>
        </w:rPr>
        <w:t xml:space="preserve">Sutarties įvykdymo užtikrinimas turi galioti visą Sutarties galiojimo laikotarpį. </w:t>
      </w:r>
      <w:r w:rsidRPr="00671971">
        <w:rPr>
          <w:rFonts w:ascii="Times New Roman" w:eastAsia="Batang" w:hAnsi="Times New Roman" w:cs="Times New Roman"/>
          <w:color w:val="000000" w:themeColor="text1"/>
          <w:sz w:val="24"/>
          <w:szCs w:val="24"/>
          <w:lang w:eastAsia="ar-SA"/>
        </w:rPr>
        <w:t xml:space="preserve">Jei Užsakovas pasinaudoja Sutarties įvykdymo užtikrinimo garantija arba Sutarties galiojimas Šalių raštišku susitarimu yra pratęsiamas </w:t>
      </w:r>
      <w:r w:rsidRPr="00671971">
        <w:rPr>
          <w:rFonts w:ascii="Times New Roman" w:eastAsia="Times New Roman" w:hAnsi="Times New Roman" w:cs="Times New Roman"/>
          <w:color w:val="000000" w:themeColor="text1"/>
          <w:sz w:val="24"/>
          <w:szCs w:val="24"/>
          <w:lang w:eastAsia="ar-SA"/>
        </w:rPr>
        <w:t>Paslaugų teikėjas</w:t>
      </w:r>
      <w:r w:rsidRPr="00671971">
        <w:rPr>
          <w:rFonts w:ascii="Times New Roman" w:eastAsia="Batang" w:hAnsi="Times New Roman" w:cs="Times New Roman"/>
          <w:color w:val="000000" w:themeColor="text1"/>
          <w:sz w:val="24"/>
          <w:szCs w:val="24"/>
          <w:lang w:eastAsia="ar-SA"/>
        </w:rPr>
        <w:t xml:space="preserve">, siekdamas toliau vykdyti Sutarties įsipareigojimus, privalo per 10 (dešimt) darbo dienas pateikti naują Sutarties įvykdymo užtikrinimo garantiją, kurios suma ne mažesnė kaip </w:t>
      </w:r>
      <w:r w:rsidR="00F7559E">
        <w:rPr>
          <w:rFonts w:ascii="Times New Roman" w:eastAsia="Times New Roman" w:hAnsi="Times New Roman" w:cs="Times New Roman"/>
          <w:color w:val="000000" w:themeColor="text1"/>
          <w:sz w:val="24"/>
          <w:szCs w:val="24"/>
          <w:lang w:eastAsia="ar-SA"/>
        </w:rPr>
        <w:t>3</w:t>
      </w:r>
      <w:r w:rsidRPr="00671971">
        <w:rPr>
          <w:rFonts w:ascii="Times New Roman" w:eastAsia="Times New Roman" w:hAnsi="Times New Roman" w:cs="Times New Roman"/>
          <w:color w:val="000000" w:themeColor="text1"/>
          <w:sz w:val="24"/>
          <w:szCs w:val="24"/>
          <w:lang w:eastAsia="ar-SA"/>
        </w:rPr>
        <w:t xml:space="preserve"> (</w:t>
      </w:r>
      <w:r w:rsidR="00F7559E">
        <w:rPr>
          <w:rFonts w:ascii="Times New Roman" w:eastAsia="Times New Roman" w:hAnsi="Times New Roman" w:cs="Times New Roman"/>
          <w:color w:val="000000" w:themeColor="text1"/>
          <w:sz w:val="24"/>
          <w:szCs w:val="24"/>
          <w:lang w:eastAsia="ar-SA"/>
        </w:rPr>
        <w:t>tris</w:t>
      </w:r>
      <w:r w:rsidRPr="00671971">
        <w:rPr>
          <w:rFonts w:ascii="Times New Roman" w:eastAsia="Times New Roman" w:hAnsi="Times New Roman" w:cs="Times New Roman"/>
          <w:color w:val="000000" w:themeColor="text1"/>
          <w:sz w:val="24"/>
          <w:szCs w:val="24"/>
          <w:lang w:eastAsia="ar-SA"/>
        </w:rPr>
        <w:t>) % (procentus) nuo pradinės Sutarties kainos be PVM (</w:t>
      </w:r>
      <w:r w:rsidR="00F7559E">
        <w:rPr>
          <w:rFonts w:ascii="Times New Roman" w:eastAsia="Times New Roman" w:hAnsi="Times New Roman" w:cs="Times New Roman"/>
          <w:color w:val="000000" w:themeColor="text1"/>
          <w:sz w:val="24"/>
          <w:szCs w:val="24"/>
          <w:lang w:eastAsia="ar-SA"/>
        </w:rPr>
        <w:t>3.1.</w:t>
      </w:r>
      <w:r w:rsidRPr="00671971">
        <w:rPr>
          <w:rFonts w:ascii="Times New Roman" w:eastAsia="Times New Roman" w:hAnsi="Times New Roman" w:cs="Times New Roman"/>
          <w:color w:val="000000" w:themeColor="text1"/>
          <w:sz w:val="24"/>
          <w:szCs w:val="24"/>
          <w:lang w:eastAsia="ar-SA"/>
        </w:rPr>
        <w:t xml:space="preserve"> punktas).</w:t>
      </w:r>
    </w:p>
    <w:p w14:paraId="7966A5FC" w14:textId="2C761C7B" w:rsidR="002E3828" w:rsidRPr="00671971" w:rsidRDefault="002E3828" w:rsidP="0069264D">
      <w:pPr>
        <w:widowControl w:val="0"/>
        <w:autoSpaceDE w:val="0"/>
        <w:autoSpaceDN w:val="0"/>
        <w:adjustRightInd w:val="0"/>
        <w:spacing w:after="0" w:line="240" w:lineRule="auto"/>
        <w:ind w:firstLine="680"/>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 xml:space="preserve">8.7. </w:t>
      </w:r>
      <w:r w:rsidRPr="00671971">
        <w:rPr>
          <w:rFonts w:ascii="Times New Roman" w:eastAsia="Times New Roman" w:hAnsi="Times New Roman" w:cs="Times New Roman"/>
          <w:color w:val="000000" w:themeColor="text1"/>
          <w:sz w:val="24"/>
          <w:szCs w:val="24"/>
          <w:lang w:eastAsia="ar-SA"/>
        </w:rPr>
        <w:t xml:space="preserve">Jei Paslaugų teikėjas nepateikia naujo banko/kredito unijos garanto ar draudimo bendrovės laidavimo rašto, Užsakovas turi teisę vienašališkai nutraukti Sutartį, prieš 20 (dvidešimt) kalendorinių dienų raštu pranešęs apie tai Paslaugų teikėją, reikalauti sumokėti </w:t>
      </w:r>
      <w:r w:rsidR="00F7559E">
        <w:rPr>
          <w:rFonts w:ascii="Times New Roman" w:eastAsia="Times New Roman" w:hAnsi="Times New Roman" w:cs="Times New Roman"/>
          <w:color w:val="000000" w:themeColor="text1"/>
          <w:sz w:val="24"/>
          <w:szCs w:val="24"/>
          <w:lang w:eastAsia="ar-SA"/>
        </w:rPr>
        <w:t>3</w:t>
      </w:r>
      <w:r w:rsidRPr="00671971">
        <w:rPr>
          <w:rFonts w:ascii="Times New Roman" w:eastAsia="Times New Roman" w:hAnsi="Times New Roman" w:cs="Times New Roman"/>
          <w:color w:val="000000" w:themeColor="text1"/>
          <w:sz w:val="24"/>
          <w:szCs w:val="24"/>
          <w:lang w:eastAsia="ar-SA"/>
        </w:rPr>
        <w:t xml:space="preserve"> (</w:t>
      </w:r>
      <w:r w:rsidR="00F7559E">
        <w:rPr>
          <w:rFonts w:ascii="Times New Roman" w:eastAsia="Times New Roman" w:hAnsi="Times New Roman" w:cs="Times New Roman"/>
          <w:color w:val="000000" w:themeColor="text1"/>
          <w:sz w:val="24"/>
          <w:szCs w:val="24"/>
          <w:lang w:eastAsia="ar-SA"/>
        </w:rPr>
        <w:t>tris</w:t>
      </w:r>
      <w:r w:rsidRPr="00671971">
        <w:rPr>
          <w:rFonts w:ascii="Times New Roman" w:eastAsia="Times New Roman" w:hAnsi="Times New Roman" w:cs="Times New Roman"/>
          <w:color w:val="000000" w:themeColor="text1"/>
          <w:sz w:val="24"/>
          <w:szCs w:val="24"/>
          <w:lang w:eastAsia="ar-SA"/>
        </w:rPr>
        <w:t>) % (procentus) nuo pradinės Sutarties kainos be PVM (</w:t>
      </w:r>
      <w:r w:rsidR="00F7559E">
        <w:rPr>
          <w:rFonts w:ascii="Times New Roman" w:eastAsia="Times New Roman" w:hAnsi="Times New Roman" w:cs="Times New Roman"/>
          <w:color w:val="000000" w:themeColor="text1"/>
          <w:sz w:val="24"/>
          <w:szCs w:val="24"/>
          <w:lang w:eastAsia="ar-SA"/>
        </w:rPr>
        <w:t>3.1.</w:t>
      </w:r>
      <w:r w:rsidRPr="00671971">
        <w:rPr>
          <w:rFonts w:ascii="Times New Roman" w:eastAsia="Times New Roman" w:hAnsi="Times New Roman" w:cs="Times New Roman"/>
          <w:color w:val="000000" w:themeColor="text1"/>
          <w:sz w:val="24"/>
          <w:szCs w:val="24"/>
          <w:lang w:eastAsia="ar-SA"/>
        </w:rPr>
        <w:t xml:space="preserve"> punktas) baudą bei atlyginti nuostolius, kiek jų nepadengia numatyta bauda.</w:t>
      </w:r>
    </w:p>
    <w:p w14:paraId="2D01221E" w14:textId="77777777" w:rsidR="002E3828" w:rsidRPr="00067509" w:rsidRDefault="002E3828" w:rsidP="0069264D">
      <w:pPr>
        <w:suppressAutoHyphens/>
        <w:spacing w:after="0" w:line="240" w:lineRule="auto"/>
        <w:ind w:firstLine="680"/>
        <w:jc w:val="both"/>
        <w:rPr>
          <w:rFonts w:ascii="Times New Roman" w:eastAsia="Times New Roman" w:hAnsi="Times New Roman" w:cs="Times New Roman"/>
          <w:sz w:val="24"/>
          <w:szCs w:val="24"/>
          <w:lang w:eastAsia="ar-SA"/>
        </w:rPr>
      </w:pPr>
    </w:p>
    <w:p w14:paraId="21C176AB" w14:textId="086C668E" w:rsidR="00426A41" w:rsidRDefault="00067509" w:rsidP="005C33A4">
      <w:pPr>
        <w:pStyle w:val="Sraopastraipa"/>
        <w:numPr>
          <w:ilvl w:val="0"/>
          <w:numId w:val="15"/>
        </w:numPr>
        <w:spacing w:after="0" w:line="240" w:lineRule="auto"/>
        <w:jc w:val="center"/>
        <w:rPr>
          <w:rFonts w:ascii="Times New Roman" w:hAnsi="Times New Roman" w:cs="Times New Roman"/>
          <w:b/>
          <w:bCs/>
          <w:sz w:val="24"/>
          <w:szCs w:val="24"/>
        </w:rPr>
      </w:pPr>
      <w:r w:rsidRPr="001E1990">
        <w:rPr>
          <w:rFonts w:ascii="Times New Roman" w:hAnsi="Times New Roman" w:cs="Times New Roman"/>
          <w:b/>
          <w:bCs/>
          <w:sz w:val="24"/>
          <w:szCs w:val="24"/>
        </w:rPr>
        <w:t>NENUGALIMOS JĖGOS APLINKYBĖS</w:t>
      </w:r>
    </w:p>
    <w:p w14:paraId="41A71949" w14:textId="77777777" w:rsidR="00067509" w:rsidRPr="001E1990" w:rsidRDefault="00067509" w:rsidP="00067509">
      <w:pPr>
        <w:pStyle w:val="Sraopastraipa"/>
        <w:spacing w:after="0" w:line="240" w:lineRule="auto"/>
        <w:rPr>
          <w:rFonts w:ascii="Times New Roman" w:hAnsi="Times New Roman" w:cs="Times New Roman"/>
          <w:b/>
          <w:bCs/>
          <w:sz w:val="24"/>
          <w:szCs w:val="24"/>
        </w:rPr>
      </w:pPr>
    </w:p>
    <w:p w14:paraId="3600C81F" w14:textId="003A0362" w:rsidR="00A86720" w:rsidRPr="001E1990" w:rsidRDefault="002E3828" w:rsidP="0069264D">
      <w:pPr>
        <w:pStyle w:val="Sraopastraipa"/>
        <w:widowControl w:val="0"/>
        <w:tabs>
          <w:tab w:val="left" w:pos="0"/>
        </w:tabs>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9</w:t>
      </w:r>
      <w:r w:rsidR="00313755" w:rsidRPr="001E1990">
        <w:rPr>
          <w:rFonts w:ascii="Times New Roman" w:hAnsi="Times New Roman" w:cs="Times New Roman"/>
          <w:sz w:val="24"/>
          <w:szCs w:val="24"/>
        </w:rPr>
        <w:t xml:space="preserve">.1. </w:t>
      </w:r>
      <w:r w:rsidR="00A86720" w:rsidRPr="001E1990">
        <w:rPr>
          <w:rFonts w:ascii="Times New Roman" w:hAnsi="Times New Roman" w:cs="Times New Roman"/>
          <w:sz w:val="24"/>
          <w:szCs w:val="24"/>
        </w:rPr>
        <w:t>Nė viena iš Šalių neatsako už prisiimtų įsipareigojimų visišką ar dalinį neįvykdymą, jeigu įrodo, kad įsipareigojimų neįvykdė dėl nenugalimos jėgos aplinkybių (</w:t>
      </w:r>
      <w:r w:rsidR="00A86720" w:rsidRPr="001E1990">
        <w:rPr>
          <w:rFonts w:ascii="Times New Roman" w:hAnsi="Times New Roman" w:cs="Times New Roman"/>
          <w:i/>
          <w:sz w:val="24"/>
          <w:szCs w:val="24"/>
        </w:rPr>
        <w:t>Force Majeure</w:t>
      </w:r>
      <w:r w:rsidR="00A86720" w:rsidRPr="001E1990">
        <w:rPr>
          <w:rFonts w:ascii="Times New Roman" w:hAnsi="Times New Roman" w:cs="Times New Roman"/>
          <w:sz w:val="24"/>
          <w:szCs w:val="24"/>
        </w:rPr>
        <w:t>).</w:t>
      </w:r>
    </w:p>
    <w:p w14:paraId="570A1EA2" w14:textId="5F40A789" w:rsidR="00A86720" w:rsidRPr="001E1990" w:rsidRDefault="002E3828" w:rsidP="0069264D">
      <w:pPr>
        <w:pStyle w:val="Sraopastraipa"/>
        <w:widowControl w:val="0"/>
        <w:tabs>
          <w:tab w:val="left" w:pos="0"/>
        </w:tabs>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9</w:t>
      </w:r>
      <w:r w:rsidR="00313755" w:rsidRPr="001E1990">
        <w:rPr>
          <w:rFonts w:ascii="Times New Roman" w:hAnsi="Times New Roman" w:cs="Times New Roman"/>
          <w:sz w:val="24"/>
          <w:szCs w:val="24"/>
        </w:rPr>
        <w:t xml:space="preserve">.2. </w:t>
      </w:r>
      <w:r w:rsidR="00A86720" w:rsidRPr="001E1990">
        <w:rPr>
          <w:rFonts w:ascii="Times New Roman" w:hAnsi="Times New Roman" w:cs="Times New Roman"/>
          <w:sz w:val="24"/>
          <w:szCs w:val="24"/>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3A4610BB" w14:textId="3AB18F63" w:rsidR="00A86720" w:rsidRPr="001E1990" w:rsidRDefault="002E3828" w:rsidP="0069264D">
      <w:pPr>
        <w:pStyle w:val="Sraopastraipa"/>
        <w:widowControl w:val="0"/>
        <w:tabs>
          <w:tab w:val="left" w:pos="0"/>
        </w:tabs>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9</w:t>
      </w:r>
      <w:r w:rsidR="00313755" w:rsidRPr="001E1990">
        <w:rPr>
          <w:rFonts w:ascii="Times New Roman" w:hAnsi="Times New Roman" w:cs="Times New Roman"/>
          <w:sz w:val="24"/>
          <w:szCs w:val="24"/>
        </w:rPr>
        <w:t xml:space="preserve">.3. </w:t>
      </w:r>
      <w:r w:rsidR="00A86720" w:rsidRPr="001E1990">
        <w:rPr>
          <w:rFonts w:ascii="Times New Roman" w:hAnsi="Times New Roman" w:cs="Times New Roman"/>
          <w:sz w:val="24"/>
          <w:szCs w:val="24"/>
        </w:rPr>
        <w:t>Nenugalimos jėgos aplinkybėmis yra laikomos aplinkybės, nurodytos Lietuvos Respublikos Civiliniame kodekse ir kituose Lietuvos Respublikos norminiuose teisės aktuose.</w:t>
      </w:r>
    </w:p>
    <w:p w14:paraId="2FE5D09F" w14:textId="77777777" w:rsidR="00B2675A" w:rsidRPr="001E1990" w:rsidRDefault="00B2675A" w:rsidP="002E304E">
      <w:pPr>
        <w:pStyle w:val="Pagrindinistekstas"/>
        <w:spacing w:after="0" w:line="240" w:lineRule="auto"/>
        <w:jc w:val="center"/>
        <w:rPr>
          <w:b/>
          <w:bCs/>
          <w:szCs w:val="24"/>
        </w:rPr>
      </w:pPr>
    </w:p>
    <w:p w14:paraId="7C8E0B58" w14:textId="5FC02CBF" w:rsidR="00426A41" w:rsidRDefault="00067509" w:rsidP="005C33A4">
      <w:pPr>
        <w:pStyle w:val="Pagrindinistekstas"/>
        <w:numPr>
          <w:ilvl w:val="0"/>
          <w:numId w:val="15"/>
        </w:numPr>
        <w:spacing w:after="0" w:line="240" w:lineRule="auto"/>
        <w:contextualSpacing/>
        <w:jc w:val="center"/>
        <w:rPr>
          <w:b/>
          <w:bCs/>
          <w:szCs w:val="24"/>
        </w:rPr>
      </w:pPr>
      <w:r w:rsidRPr="001E1990">
        <w:rPr>
          <w:b/>
          <w:bCs/>
          <w:szCs w:val="24"/>
        </w:rPr>
        <w:t>GINČŲ SPRENDIMO TVARKA</w:t>
      </w:r>
    </w:p>
    <w:p w14:paraId="6A817D17" w14:textId="77777777" w:rsidR="00067509" w:rsidRPr="001E1990" w:rsidRDefault="00067509" w:rsidP="00067509">
      <w:pPr>
        <w:pStyle w:val="Pagrindinistekstas"/>
        <w:spacing w:after="0" w:line="240" w:lineRule="auto"/>
        <w:ind w:left="720"/>
        <w:contextualSpacing/>
        <w:rPr>
          <w:b/>
          <w:bCs/>
          <w:szCs w:val="24"/>
        </w:rPr>
      </w:pPr>
    </w:p>
    <w:p w14:paraId="3203E345" w14:textId="37C177D7" w:rsidR="00426A41" w:rsidRDefault="002E3828" w:rsidP="0069264D">
      <w:pPr>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10</w:t>
      </w:r>
      <w:r w:rsidR="002E304E" w:rsidRPr="001E1990">
        <w:rPr>
          <w:rFonts w:ascii="Times New Roman" w:hAnsi="Times New Roman" w:cs="Times New Roman"/>
          <w:sz w:val="24"/>
          <w:szCs w:val="24"/>
        </w:rPr>
        <w:t xml:space="preserve">.1. </w:t>
      </w:r>
      <w:r w:rsidR="00426A41" w:rsidRPr="001E1990">
        <w:rPr>
          <w:rFonts w:ascii="Times New Roman" w:hAnsi="Times New Roman" w:cs="Times New Roman"/>
          <w:sz w:val="24"/>
          <w:szCs w:val="24"/>
        </w:rPr>
        <w:t xml:space="preserve">Šalys susitaria, kad kiekvienas ginčas, nesutarimas ar reikalavimas, kylantis iš </w:t>
      </w:r>
      <w:r w:rsidR="002E304E" w:rsidRPr="001E1990">
        <w:rPr>
          <w:rFonts w:ascii="Times New Roman" w:hAnsi="Times New Roman" w:cs="Times New Roman"/>
          <w:sz w:val="24"/>
          <w:szCs w:val="24"/>
        </w:rPr>
        <w:t xml:space="preserve">šios </w:t>
      </w:r>
      <w:r w:rsidR="00426A41" w:rsidRPr="001E1990">
        <w:rPr>
          <w:rFonts w:ascii="Times New Roman" w:hAnsi="Times New Roman" w:cs="Times New Roman"/>
          <w:sz w:val="24"/>
          <w:szCs w:val="24"/>
        </w:rPr>
        <w:t>Sutarties ar su ja susijęs, turi būti sprendžiamas derybų keliu. Jeigu anksčiau nurodyti ginčai, nesutarimai ar reikalavimai negali būti išspręsti derybų keliu, tai Šalys susitaria spręsti juos Lietuvos Respublikos įstatymų nustatyta tvarka Lietuvos Respublikos teisme.</w:t>
      </w:r>
    </w:p>
    <w:p w14:paraId="58D4E141" w14:textId="77777777" w:rsidR="0011561F" w:rsidRPr="001E1990" w:rsidRDefault="0011561F" w:rsidP="002411FE">
      <w:pPr>
        <w:spacing w:after="0" w:line="240" w:lineRule="auto"/>
        <w:ind w:firstLine="567"/>
        <w:contextualSpacing/>
        <w:jc w:val="both"/>
        <w:rPr>
          <w:rFonts w:ascii="Times New Roman" w:hAnsi="Times New Roman" w:cs="Times New Roman"/>
          <w:sz w:val="24"/>
          <w:szCs w:val="24"/>
        </w:rPr>
      </w:pPr>
    </w:p>
    <w:p w14:paraId="656E74CB" w14:textId="3F64BB06" w:rsidR="00426A41" w:rsidRDefault="00067509" w:rsidP="005C33A4">
      <w:pPr>
        <w:pStyle w:val="Sraopastraipa"/>
        <w:keepNext/>
        <w:numPr>
          <w:ilvl w:val="0"/>
          <w:numId w:val="15"/>
        </w:numPr>
        <w:spacing w:after="0" w:line="240" w:lineRule="auto"/>
        <w:jc w:val="center"/>
        <w:outlineLvl w:val="0"/>
        <w:rPr>
          <w:rFonts w:ascii="Times New Roman" w:hAnsi="Times New Roman" w:cs="Times New Roman"/>
          <w:b/>
          <w:sz w:val="24"/>
          <w:szCs w:val="24"/>
        </w:rPr>
      </w:pPr>
      <w:r w:rsidRPr="001E1990">
        <w:rPr>
          <w:rFonts w:ascii="Times New Roman" w:hAnsi="Times New Roman" w:cs="Times New Roman"/>
          <w:b/>
          <w:sz w:val="24"/>
          <w:szCs w:val="24"/>
        </w:rPr>
        <w:t>KITOS NUOSTATOS</w:t>
      </w:r>
    </w:p>
    <w:p w14:paraId="1667AECC" w14:textId="77777777" w:rsidR="00067509" w:rsidRPr="001E1990" w:rsidRDefault="00067509" w:rsidP="00067509">
      <w:pPr>
        <w:pStyle w:val="Sraopastraipa"/>
        <w:keepNext/>
        <w:spacing w:after="0" w:line="240" w:lineRule="auto"/>
        <w:outlineLvl w:val="0"/>
        <w:rPr>
          <w:rFonts w:ascii="Times New Roman" w:hAnsi="Times New Roman" w:cs="Times New Roman"/>
          <w:b/>
          <w:sz w:val="24"/>
          <w:szCs w:val="24"/>
        </w:rPr>
      </w:pPr>
    </w:p>
    <w:p w14:paraId="0EFB8921" w14:textId="115EA000" w:rsidR="008C5FE1" w:rsidRPr="001E1990" w:rsidRDefault="002E304E" w:rsidP="0069264D">
      <w:pPr>
        <w:pStyle w:val="Sraopastraipa"/>
        <w:widowControl w:val="0"/>
        <w:autoSpaceDE w:val="0"/>
        <w:autoSpaceDN w:val="0"/>
        <w:adjustRightInd w:val="0"/>
        <w:spacing w:after="0" w:line="240" w:lineRule="auto"/>
        <w:ind w:left="0" w:firstLine="680"/>
        <w:jc w:val="both"/>
        <w:rPr>
          <w:rFonts w:ascii="Times New Roman" w:hAnsi="Times New Roman" w:cs="Times New Roman"/>
          <w:sz w:val="24"/>
          <w:szCs w:val="24"/>
        </w:rPr>
      </w:pPr>
      <w:r w:rsidRPr="001E1990">
        <w:rPr>
          <w:rFonts w:ascii="Times New Roman" w:hAnsi="Times New Roman" w:cs="Times New Roman"/>
          <w:sz w:val="24"/>
          <w:szCs w:val="24"/>
        </w:rPr>
        <w:t>1</w:t>
      </w:r>
      <w:r w:rsidR="002E3828">
        <w:rPr>
          <w:rFonts w:ascii="Times New Roman" w:hAnsi="Times New Roman" w:cs="Times New Roman"/>
          <w:sz w:val="24"/>
          <w:szCs w:val="24"/>
        </w:rPr>
        <w:t>1</w:t>
      </w:r>
      <w:r w:rsidR="0015340B" w:rsidRPr="001E1990">
        <w:rPr>
          <w:rFonts w:ascii="Times New Roman" w:hAnsi="Times New Roman" w:cs="Times New Roman"/>
          <w:sz w:val="24"/>
          <w:szCs w:val="24"/>
        </w:rPr>
        <w:t>.1.</w:t>
      </w:r>
      <w:r w:rsidR="008C5FE1" w:rsidRPr="001E1990">
        <w:rPr>
          <w:rFonts w:ascii="Times New Roman" w:hAnsi="Times New Roman" w:cs="Times New Roman"/>
          <w:sz w:val="24"/>
          <w:szCs w:val="24"/>
        </w:rPr>
        <w:t xml:space="preserve"> Vykdydamos šios Sutarties sąlygas, Šalys vadovaujasi Lietuvos Respublikos įstatymais ir kitais norminiais teisės aktais. </w:t>
      </w:r>
    </w:p>
    <w:p w14:paraId="4423BE11" w14:textId="34E7DFD5" w:rsidR="00945BDB" w:rsidRDefault="0015340B" w:rsidP="0069264D">
      <w:pPr>
        <w:tabs>
          <w:tab w:val="left" w:pos="1134"/>
        </w:tabs>
        <w:suppressAutoHyphens/>
        <w:spacing w:after="0" w:line="240" w:lineRule="auto"/>
        <w:ind w:firstLine="680"/>
        <w:jc w:val="both"/>
        <w:rPr>
          <w:rFonts w:ascii="Times New Roman" w:hAnsi="Times New Roman"/>
          <w:sz w:val="24"/>
          <w:szCs w:val="24"/>
        </w:rPr>
      </w:pPr>
      <w:r w:rsidRPr="001E1990">
        <w:rPr>
          <w:rFonts w:ascii="Times New Roman" w:hAnsi="Times New Roman" w:cs="Times New Roman"/>
          <w:sz w:val="24"/>
          <w:szCs w:val="24"/>
        </w:rPr>
        <w:t>1</w:t>
      </w:r>
      <w:r w:rsidR="002E3828">
        <w:rPr>
          <w:rFonts w:ascii="Times New Roman" w:hAnsi="Times New Roman" w:cs="Times New Roman"/>
          <w:sz w:val="24"/>
          <w:szCs w:val="24"/>
        </w:rPr>
        <w:t>1</w:t>
      </w:r>
      <w:r w:rsidRPr="001E1990">
        <w:rPr>
          <w:rFonts w:ascii="Times New Roman" w:hAnsi="Times New Roman" w:cs="Times New Roman"/>
          <w:sz w:val="24"/>
          <w:szCs w:val="24"/>
        </w:rPr>
        <w:t>.2</w:t>
      </w:r>
      <w:r w:rsidR="008C5FE1" w:rsidRPr="001E1990">
        <w:rPr>
          <w:rFonts w:ascii="Times New Roman" w:hAnsi="Times New Roman" w:cs="Times New Roman"/>
          <w:sz w:val="24"/>
          <w:szCs w:val="24"/>
        </w:rPr>
        <w:t xml:space="preserve">. Visi su Sutartimi susiję, nurodymai, prašymai, kiti dokumentai ar susirašinėjimas turi būti siunčiami raštu (elektroninėmis priemonėmis, paštu). </w:t>
      </w:r>
      <w:r w:rsidR="00945BDB" w:rsidRPr="00280B60">
        <w:rPr>
          <w:rFonts w:ascii="Times New Roman" w:hAnsi="Times New Roman"/>
          <w:color w:val="000000"/>
          <w:sz w:val="24"/>
          <w:szCs w:val="24"/>
        </w:rPr>
        <w:t>Nei viena iš Šalių neturi teisės perduoti trečiajai šaliai sutartinių įsipareigojimų ir teisių be raštiško kitos Šalies sutikimo.</w:t>
      </w:r>
      <w:r w:rsidR="00945BDB">
        <w:rPr>
          <w:rFonts w:ascii="Times New Roman" w:hAnsi="Times New Roman"/>
          <w:color w:val="000000"/>
          <w:sz w:val="24"/>
          <w:szCs w:val="24"/>
        </w:rPr>
        <w:t xml:space="preserve"> </w:t>
      </w:r>
      <w:r w:rsidR="00945BDB" w:rsidRPr="0094595C">
        <w:rPr>
          <w:rFonts w:ascii="Times New Roman" w:hAnsi="Times New Roman"/>
          <w:sz w:val="24"/>
          <w:szCs w:val="24"/>
        </w:rPr>
        <w:t xml:space="preserve">Šalys įsipareigoja ne vėliau kaip per 3 darbo dienas viena kitai pranešti apie jų rekvizitų, nurodytų Sutarties </w:t>
      </w:r>
      <w:r w:rsidR="00945BDB">
        <w:rPr>
          <w:rFonts w:ascii="Times New Roman" w:hAnsi="Times New Roman"/>
          <w:sz w:val="24"/>
          <w:szCs w:val="24"/>
        </w:rPr>
        <w:t>11</w:t>
      </w:r>
      <w:r w:rsidR="00945BDB" w:rsidRPr="0094595C">
        <w:rPr>
          <w:rFonts w:ascii="Times New Roman" w:hAnsi="Times New Roman"/>
          <w:sz w:val="24"/>
          <w:szCs w:val="24"/>
        </w:rPr>
        <w:t xml:space="preserve"> dal</w:t>
      </w:r>
      <w:r w:rsidR="00945BDB">
        <w:rPr>
          <w:rFonts w:ascii="Times New Roman" w:hAnsi="Times New Roman"/>
          <w:sz w:val="24"/>
          <w:szCs w:val="24"/>
        </w:rPr>
        <w:t>yje „</w:t>
      </w:r>
      <w:r w:rsidR="00945BDB" w:rsidRPr="0094595C">
        <w:rPr>
          <w:rFonts w:ascii="Times New Roman" w:hAnsi="Times New Roman"/>
          <w:sz w:val="24"/>
          <w:szCs w:val="24"/>
        </w:rPr>
        <w:t>Sutarties Šalių rekvizitai ir parašai</w:t>
      </w:r>
      <w:r w:rsidR="00945BDB">
        <w:rPr>
          <w:rFonts w:ascii="Times New Roman" w:hAnsi="Times New Roman"/>
          <w:sz w:val="24"/>
          <w:szCs w:val="24"/>
        </w:rPr>
        <w:t>“</w:t>
      </w:r>
      <w:r w:rsidR="00945BDB" w:rsidRPr="0094595C">
        <w:rPr>
          <w:rFonts w:ascii="Times New Roman" w:hAnsi="Times New Roman"/>
          <w:sz w:val="24"/>
          <w:szCs w:val="24"/>
        </w:rPr>
        <w:t>, pasikeitimą. Šalis, neįvykdžiusi šio reikalavimo, negali reikšti pretenzijų, jog kita Šalis netinkamai įvykdė savo įsipareigojimus, jei išsiuntė pranešimus arba atsiskaitė pagal paskutinius žinomus kitos Šalies rekvizitus.</w:t>
      </w:r>
    </w:p>
    <w:p w14:paraId="3F5D81AD" w14:textId="2FA77452" w:rsidR="008C5FE1" w:rsidRPr="001E1990" w:rsidRDefault="002E304E" w:rsidP="0069264D">
      <w:pPr>
        <w:pStyle w:val="Sraopastraipa"/>
        <w:widowControl w:val="0"/>
        <w:autoSpaceDE w:val="0"/>
        <w:autoSpaceDN w:val="0"/>
        <w:adjustRightInd w:val="0"/>
        <w:spacing w:after="0" w:line="240" w:lineRule="auto"/>
        <w:ind w:left="0" w:firstLine="680"/>
        <w:jc w:val="both"/>
        <w:rPr>
          <w:rFonts w:ascii="Times New Roman" w:hAnsi="Times New Roman" w:cs="Times New Roman"/>
          <w:sz w:val="24"/>
          <w:szCs w:val="24"/>
        </w:rPr>
      </w:pPr>
      <w:r w:rsidRPr="001E1990">
        <w:rPr>
          <w:rFonts w:ascii="Times New Roman" w:hAnsi="Times New Roman" w:cs="Times New Roman"/>
          <w:sz w:val="24"/>
          <w:szCs w:val="24"/>
        </w:rPr>
        <w:t>1</w:t>
      </w:r>
      <w:r w:rsidR="002E3828">
        <w:rPr>
          <w:rFonts w:ascii="Times New Roman" w:hAnsi="Times New Roman" w:cs="Times New Roman"/>
          <w:sz w:val="24"/>
          <w:szCs w:val="24"/>
        </w:rPr>
        <w:t>1</w:t>
      </w:r>
      <w:r w:rsidR="0015340B" w:rsidRPr="001E1990">
        <w:rPr>
          <w:rFonts w:ascii="Times New Roman" w:hAnsi="Times New Roman" w:cs="Times New Roman"/>
          <w:sz w:val="24"/>
          <w:szCs w:val="24"/>
        </w:rPr>
        <w:t>.</w:t>
      </w:r>
      <w:r w:rsidR="0028561B" w:rsidRPr="001E1990">
        <w:rPr>
          <w:rFonts w:ascii="Times New Roman" w:hAnsi="Times New Roman" w:cs="Times New Roman"/>
          <w:sz w:val="24"/>
          <w:szCs w:val="24"/>
        </w:rPr>
        <w:t>3</w:t>
      </w:r>
      <w:r w:rsidR="0015340B" w:rsidRPr="001E1990">
        <w:rPr>
          <w:rFonts w:ascii="Times New Roman" w:hAnsi="Times New Roman" w:cs="Times New Roman"/>
          <w:sz w:val="24"/>
          <w:szCs w:val="24"/>
        </w:rPr>
        <w:t>.</w:t>
      </w:r>
      <w:r w:rsidR="008C5FE1" w:rsidRPr="001E1990">
        <w:rPr>
          <w:rFonts w:ascii="Times New Roman" w:hAnsi="Times New Roman" w:cs="Times New Roman"/>
          <w:sz w:val="24"/>
          <w:szCs w:val="24"/>
        </w:rPr>
        <w:t xml:space="preserve"> 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0144A5DD" w14:textId="4499C88A" w:rsidR="008C5FE1" w:rsidRPr="001E1990" w:rsidRDefault="002E304E" w:rsidP="0069264D">
      <w:pPr>
        <w:pStyle w:val="Sraopastraipa"/>
        <w:widowControl w:val="0"/>
        <w:autoSpaceDE w:val="0"/>
        <w:autoSpaceDN w:val="0"/>
        <w:adjustRightInd w:val="0"/>
        <w:spacing w:after="0" w:line="240" w:lineRule="auto"/>
        <w:ind w:left="0" w:firstLine="680"/>
        <w:jc w:val="both"/>
        <w:rPr>
          <w:rFonts w:ascii="Times New Roman" w:hAnsi="Times New Roman" w:cs="Times New Roman"/>
          <w:sz w:val="24"/>
          <w:szCs w:val="24"/>
        </w:rPr>
      </w:pPr>
      <w:r w:rsidRPr="001E1990">
        <w:rPr>
          <w:rFonts w:ascii="Times New Roman" w:hAnsi="Times New Roman" w:cs="Times New Roman"/>
          <w:sz w:val="24"/>
          <w:szCs w:val="24"/>
        </w:rPr>
        <w:t>1</w:t>
      </w:r>
      <w:r w:rsidR="002E3828">
        <w:rPr>
          <w:rFonts w:ascii="Times New Roman" w:hAnsi="Times New Roman" w:cs="Times New Roman"/>
          <w:sz w:val="24"/>
          <w:szCs w:val="24"/>
        </w:rPr>
        <w:t>1</w:t>
      </w:r>
      <w:r w:rsidR="0015340B" w:rsidRPr="001E1990">
        <w:rPr>
          <w:rFonts w:ascii="Times New Roman" w:hAnsi="Times New Roman" w:cs="Times New Roman"/>
          <w:sz w:val="24"/>
          <w:szCs w:val="24"/>
        </w:rPr>
        <w:t>.</w:t>
      </w:r>
      <w:r w:rsidR="0028561B" w:rsidRPr="001E1990">
        <w:rPr>
          <w:rFonts w:ascii="Times New Roman" w:hAnsi="Times New Roman" w:cs="Times New Roman"/>
          <w:sz w:val="24"/>
          <w:szCs w:val="24"/>
        </w:rPr>
        <w:t>4</w:t>
      </w:r>
      <w:r w:rsidR="008C5FE1" w:rsidRPr="001E1990">
        <w:rPr>
          <w:rFonts w:ascii="Times New Roman" w:hAnsi="Times New Roman" w:cs="Times New Roman"/>
          <w:sz w:val="24"/>
          <w:szCs w:val="24"/>
        </w:rPr>
        <w:t>. Jei bet kuri šios Sutarties nuostata teisės aktų nustatyta tvarka tampa ar pripažįstama visiškai ar iš dalies negaliojančia, tai neturi įtakos kitų Sutarties nuostatų galiojimui.</w:t>
      </w:r>
    </w:p>
    <w:p w14:paraId="419BC4DC" w14:textId="18AD814B" w:rsidR="008C5FE1" w:rsidRPr="001E1990" w:rsidRDefault="002E304E" w:rsidP="0069264D">
      <w:pPr>
        <w:pStyle w:val="Sraopastraipa"/>
        <w:widowControl w:val="0"/>
        <w:autoSpaceDE w:val="0"/>
        <w:autoSpaceDN w:val="0"/>
        <w:adjustRightInd w:val="0"/>
        <w:spacing w:after="0" w:line="240" w:lineRule="auto"/>
        <w:ind w:left="0" w:firstLine="680"/>
        <w:jc w:val="both"/>
        <w:rPr>
          <w:rFonts w:ascii="Times New Roman" w:hAnsi="Times New Roman" w:cs="Times New Roman"/>
          <w:sz w:val="24"/>
          <w:szCs w:val="24"/>
        </w:rPr>
      </w:pPr>
      <w:r w:rsidRPr="001E1990">
        <w:rPr>
          <w:rFonts w:ascii="Times New Roman" w:hAnsi="Times New Roman" w:cs="Times New Roman"/>
          <w:sz w:val="24"/>
          <w:szCs w:val="24"/>
        </w:rPr>
        <w:t>1</w:t>
      </w:r>
      <w:r w:rsidR="002E3828">
        <w:rPr>
          <w:rFonts w:ascii="Times New Roman" w:hAnsi="Times New Roman" w:cs="Times New Roman"/>
          <w:sz w:val="24"/>
          <w:szCs w:val="24"/>
        </w:rPr>
        <w:t>1</w:t>
      </w:r>
      <w:r w:rsidR="0015340B" w:rsidRPr="001E1990">
        <w:rPr>
          <w:rFonts w:ascii="Times New Roman" w:hAnsi="Times New Roman" w:cs="Times New Roman"/>
          <w:sz w:val="24"/>
          <w:szCs w:val="24"/>
        </w:rPr>
        <w:t>.</w:t>
      </w:r>
      <w:r w:rsidR="00571766" w:rsidRPr="001E1990">
        <w:rPr>
          <w:rFonts w:ascii="Times New Roman" w:hAnsi="Times New Roman" w:cs="Times New Roman"/>
          <w:sz w:val="24"/>
          <w:szCs w:val="24"/>
        </w:rPr>
        <w:t>5</w:t>
      </w:r>
      <w:r w:rsidR="008C5FE1" w:rsidRPr="001E1990">
        <w:rPr>
          <w:rFonts w:ascii="Times New Roman" w:hAnsi="Times New Roman" w:cs="Times New Roman"/>
          <w:sz w:val="24"/>
          <w:szCs w:val="24"/>
        </w:rPr>
        <w:t>. Sutartis yra Sutarties Šalių perskaityta, jų suprasta ir jos autentiškumas patvirtintas Šalių tinkamus įgaliojimus turinčių asmenų parašais.</w:t>
      </w:r>
    </w:p>
    <w:p w14:paraId="0FDC00E5" w14:textId="374B4B61" w:rsidR="008C5FE1" w:rsidRPr="001E1990" w:rsidRDefault="002E304E" w:rsidP="0069264D">
      <w:pPr>
        <w:pStyle w:val="Sraopastraipa"/>
        <w:widowControl w:val="0"/>
        <w:autoSpaceDE w:val="0"/>
        <w:autoSpaceDN w:val="0"/>
        <w:adjustRightInd w:val="0"/>
        <w:spacing w:after="0" w:line="240" w:lineRule="auto"/>
        <w:ind w:left="0" w:firstLine="680"/>
        <w:jc w:val="both"/>
        <w:rPr>
          <w:rFonts w:ascii="Times New Roman" w:hAnsi="Times New Roman" w:cs="Times New Roman"/>
          <w:sz w:val="24"/>
          <w:szCs w:val="24"/>
        </w:rPr>
      </w:pPr>
      <w:r w:rsidRPr="001E1990">
        <w:rPr>
          <w:rFonts w:ascii="Times New Roman" w:hAnsi="Times New Roman" w:cs="Times New Roman"/>
          <w:sz w:val="24"/>
          <w:szCs w:val="24"/>
        </w:rPr>
        <w:t>1</w:t>
      </w:r>
      <w:r w:rsidR="002E3828">
        <w:rPr>
          <w:rFonts w:ascii="Times New Roman" w:hAnsi="Times New Roman" w:cs="Times New Roman"/>
          <w:sz w:val="24"/>
          <w:szCs w:val="24"/>
        </w:rPr>
        <w:t>1</w:t>
      </w:r>
      <w:r w:rsidR="0015340B" w:rsidRPr="001E1990">
        <w:rPr>
          <w:rFonts w:ascii="Times New Roman" w:hAnsi="Times New Roman" w:cs="Times New Roman"/>
          <w:sz w:val="24"/>
          <w:szCs w:val="24"/>
        </w:rPr>
        <w:t>.</w:t>
      </w:r>
      <w:r w:rsidR="00571766" w:rsidRPr="001E1990">
        <w:rPr>
          <w:rFonts w:ascii="Times New Roman" w:hAnsi="Times New Roman" w:cs="Times New Roman"/>
          <w:sz w:val="24"/>
          <w:szCs w:val="24"/>
        </w:rPr>
        <w:t>6</w:t>
      </w:r>
      <w:r w:rsidR="008C5FE1" w:rsidRPr="001E1990">
        <w:rPr>
          <w:rFonts w:ascii="Times New Roman" w:hAnsi="Times New Roman" w:cs="Times New Roman"/>
          <w:sz w:val="24"/>
          <w:szCs w:val="24"/>
        </w:rPr>
        <w:t>. Sutartis sudaryta dviem, vienodą juridinę galią turinčiais egzemplioriais – po vieną kiekvienai Šaliai.</w:t>
      </w:r>
    </w:p>
    <w:p w14:paraId="061B0F63" w14:textId="2AE6FBCE" w:rsidR="008C5FE1" w:rsidRPr="001E1990" w:rsidRDefault="002E304E" w:rsidP="0069264D">
      <w:pPr>
        <w:pStyle w:val="Sraopastraipa"/>
        <w:widowControl w:val="0"/>
        <w:autoSpaceDE w:val="0"/>
        <w:autoSpaceDN w:val="0"/>
        <w:adjustRightInd w:val="0"/>
        <w:spacing w:after="0" w:line="240" w:lineRule="auto"/>
        <w:ind w:left="0" w:firstLine="680"/>
        <w:jc w:val="both"/>
        <w:rPr>
          <w:rFonts w:ascii="Times New Roman" w:hAnsi="Times New Roman" w:cs="Times New Roman"/>
          <w:sz w:val="24"/>
          <w:szCs w:val="24"/>
        </w:rPr>
      </w:pPr>
      <w:r w:rsidRPr="001E1990">
        <w:rPr>
          <w:rFonts w:ascii="Times New Roman" w:hAnsi="Times New Roman" w:cs="Times New Roman"/>
          <w:sz w:val="24"/>
          <w:szCs w:val="24"/>
        </w:rPr>
        <w:t>1</w:t>
      </w:r>
      <w:r w:rsidR="002E3828">
        <w:rPr>
          <w:rFonts w:ascii="Times New Roman" w:hAnsi="Times New Roman" w:cs="Times New Roman"/>
          <w:sz w:val="24"/>
          <w:szCs w:val="24"/>
        </w:rPr>
        <w:t>1</w:t>
      </w:r>
      <w:r w:rsidR="0015340B" w:rsidRPr="001E1990">
        <w:rPr>
          <w:rFonts w:ascii="Times New Roman" w:hAnsi="Times New Roman" w:cs="Times New Roman"/>
          <w:sz w:val="24"/>
          <w:szCs w:val="24"/>
        </w:rPr>
        <w:t>.</w:t>
      </w:r>
      <w:r w:rsidR="00571766" w:rsidRPr="001E1990">
        <w:rPr>
          <w:rFonts w:ascii="Times New Roman" w:hAnsi="Times New Roman" w:cs="Times New Roman"/>
          <w:sz w:val="24"/>
          <w:szCs w:val="24"/>
        </w:rPr>
        <w:t>7</w:t>
      </w:r>
      <w:r w:rsidR="008C5FE1" w:rsidRPr="001E1990">
        <w:rPr>
          <w:rFonts w:ascii="Times New Roman" w:hAnsi="Times New Roman" w:cs="Times New Roman"/>
          <w:sz w:val="24"/>
          <w:szCs w:val="24"/>
        </w:rPr>
        <w:t xml:space="preserve">. </w:t>
      </w:r>
      <w:r w:rsidR="00A865D5">
        <w:rPr>
          <w:rFonts w:ascii="Times New Roman" w:hAnsi="Times New Roman" w:cs="Times New Roman"/>
          <w:sz w:val="24"/>
          <w:szCs w:val="24"/>
        </w:rPr>
        <w:t>Užsakovo</w:t>
      </w:r>
      <w:r w:rsidR="006C077B">
        <w:rPr>
          <w:rFonts w:ascii="Times New Roman" w:hAnsi="Times New Roman" w:cs="Times New Roman"/>
          <w:sz w:val="24"/>
          <w:szCs w:val="24"/>
        </w:rPr>
        <w:t xml:space="preserve"> </w:t>
      </w:r>
      <w:r w:rsidR="008C5FE1" w:rsidRPr="001E1990">
        <w:rPr>
          <w:rFonts w:ascii="Times New Roman" w:hAnsi="Times New Roman" w:cs="Times New Roman"/>
          <w:sz w:val="24"/>
          <w:szCs w:val="24"/>
        </w:rPr>
        <w:t>atsakingi asmenys:</w:t>
      </w:r>
    </w:p>
    <w:p w14:paraId="5D13C71B" w14:textId="1DA21CC7" w:rsidR="00BF36EE" w:rsidRPr="001E1990" w:rsidRDefault="002E304E" w:rsidP="0069264D">
      <w:pPr>
        <w:spacing w:after="0" w:line="240" w:lineRule="auto"/>
        <w:ind w:firstLine="680"/>
        <w:jc w:val="both"/>
        <w:rPr>
          <w:rFonts w:ascii="Times New Roman" w:hAnsi="Times New Roman" w:cs="Times New Roman"/>
          <w:sz w:val="24"/>
          <w:szCs w:val="24"/>
        </w:rPr>
      </w:pPr>
      <w:r w:rsidRPr="001E1990">
        <w:rPr>
          <w:rFonts w:ascii="Times New Roman" w:hAnsi="Times New Roman" w:cs="Times New Roman"/>
          <w:sz w:val="24"/>
          <w:szCs w:val="24"/>
        </w:rPr>
        <w:t>1</w:t>
      </w:r>
      <w:r w:rsidR="002E3828">
        <w:rPr>
          <w:rFonts w:ascii="Times New Roman" w:hAnsi="Times New Roman" w:cs="Times New Roman"/>
          <w:sz w:val="24"/>
          <w:szCs w:val="24"/>
        </w:rPr>
        <w:t>1</w:t>
      </w:r>
      <w:r w:rsidR="0015340B" w:rsidRPr="001E1990">
        <w:rPr>
          <w:rFonts w:ascii="Times New Roman" w:hAnsi="Times New Roman" w:cs="Times New Roman"/>
          <w:sz w:val="24"/>
          <w:szCs w:val="24"/>
        </w:rPr>
        <w:t>.</w:t>
      </w:r>
      <w:r w:rsidR="000B1FBF" w:rsidRPr="001E1990">
        <w:rPr>
          <w:rFonts w:ascii="Times New Roman" w:hAnsi="Times New Roman" w:cs="Times New Roman"/>
          <w:sz w:val="24"/>
          <w:szCs w:val="24"/>
        </w:rPr>
        <w:t>7</w:t>
      </w:r>
      <w:r w:rsidR="0015340B" w:rsidRPr="001E1990">
        <w:rPr>
          <w:rFonts w:ascii="Times New Roman" w:hAnsi="Times New Roman" w:cs="Times New Roman"/>
          <w:sz w:val="24"/>
          <w:szCs w:val="24"/>
        </w:rPr>
        <w:t>.</w:t>
      </w:r>
      <w:r w:rsidR="008C5FE1" w:rsidRPr="001E1990">
        <w:rPr>
          <w:rFonts w:ascii="Times New Roman" w:hAnsi="Times New Roman" w:cs="Times New Roman"/>
          <w:sz w:val="24"/>
          <w:szCs w:val="24"/>
        </w:rPr>
        <w:t>1. už Sutarties vykdymą</w:t>
      </w:r>
      <w:r w:rsidR="00BF36EE" w:rsidRPr="001E1990">
        <w:rPr>
          <w:rFonts w:ascii="Times New Roman" w:hAnsi="Times New Roman" w:cs="Times New Roman"/>
          <w:sz w:val="24"/>
          <w:szCs w:val="24"/>
        </w:rPr>
        <w:t>:</w:t>
      </w:r>
    </w:p>
    <w:p w14:paraId="7E229A0F" w14:textId="235F60EF" w:rsidR="00D01B98" w:rsidRPr="0011561F" w:rsidRDefault="00BF36EE" w:rsidP="0069264D">
      <w:pPr>
        <w:spacing w:after="0" w:line="240" w:lineRule="auto"/>
        <w:ind w:firstLine="680"/>
        <w:jc w:val="both"/>
        <w:rPr>
          <w:rStyle w:val="Hipersaitas"/>
          <w:rFonts w:ascii="Times New Roman" w:hAnsi="Times New Roman" w:cs="Times New Roman"/>
          <w:i/>
          <w:iCs/>
          <w:color w:val="auto"/>
          <w:sz w:val="24"/>
          <w:szCs w:val="24"/>
          <w:u w:val="none"/>
        </w:rPr>
      </w:pPr>
      <w:r w:rsidRPr="00272483">
        <w:rPr>
          <w:rFonts w:ascii="Times New Roman" w:hAnsi="Times New Roman" w:cs="Times New Roman"/>
          <w:sz w:val="24"/>
          <w:szCs w:val="24"/>
        </w:rPr>
        <w:t>1</w:t>
      </w:r>
      <w:r w:rsidR="002E3828">
        <w:rPr>
          <w:rFonts w:ascii="Times New Roman" w:hAnsi="Times New Roman" w:cs="Times New Roman"/>
          <w:sz w:val="24"/>
          <w:szCs w:val="24"/>
        </w:rPr>
        <w:t>1</w:t>
      </w:r>
      <w:r w:rsidRPr="00272483">
        <w:rPr>
          <w:rFonts w:ascii="Times New Roman" w:hAnsi="Times New Roman" w:cs="Times New Roman"/>
          <w:sz w:val="24"/>
          <w:szCs w:val="24"/>
        </w:rPr>
        <w:t xml:space="preserve">.7.1.1. </w:t>
      </w:r>
      <w:r w:rsidR="00E82014" w:rsidRPr="0011561F">
        <w:rPr>
          <w:rFonts w:ascii="Times New Roman" w:hAnsi="Times New Roman" w:cs="Times New Roman"/>
          <w:i/>
          <w:iCs/>
          <w:sz w:val="24"/>
          <w:szCs w:val="24"/>
        </w:rPr>
        <w:t>Statybos skyriaus specialistas Andrius Lebeda</w:t>
      </w:r>
      <w:r w:rsidR="00272483" w:rsidRPr="0011561F">
        <w:rPr>
          <w:rFonts w:ascii="Times New Roman" w:hAnsi="Times New Roman" w:cs="Times New Roman"/>
          <w:i/>
          <w:iCs/>
          <w:sz w:val="24"/>
          <w:szCs w:val="24"/>
        </w:rPr>
        <w:t xml:space="preserve">, </w:t>
      </w:r>
      <w:r w:rsidR="00E82014" w:rsidRPr="0011561F">
        <w:rPr>
          <w:rFonts w:ascii="Times New Roman" w:hAnsi="Times New Roman" w:cs="Times New Roman"/>
          <w:i/>
          <w:iCs/>
          <w:sz w:val="24"/>
          <w:szCs w:val="24"/>
        </w:rPr>
        <w:t>tel. 861463084, el.</w:t>
      </w:r>
      <w:r w:rsidR="00272483" w:rsidRPr="0011561F">
        <w:rPr>
          <w:rFonts w:ascii="Times New Roman" w:hAnsi="Times New Roman" w:cs="Times New Roman"/>
          <w:i/>
          <w:iCs/>
          <w:sz w:val="24"/>
          <w:szCs w:val="24"/>
        </w:rPr>
        <w:t xml:space="preserve"> p.</w:t>
      </w:r>
      <w:r w:rsidR="00E82014" w:rsidRPr="0011561F">
        <w:rPr>
          <w:rFonts w:ascii="Times New Roman" w:hAnsi="Times New Roman" w:cs="Times New Roman"/>
          <w:i/>
          <w:iCs/>
          <w:sz w:val="24"/>
          <w:szCs w:val="24"/>
        </w:rPr>
        <w:t xml:space="preserve"> andrius.lebeda@anyksciai.lt</w:t>
      </w:r>
    </w:p>
    <w:p w14:paraId="1D6065E8" w14:textId="02E403AE" w:rsidR="00272483" w:rsidRPr="00DD7021" w:rsidRDefault="002E304E" w:rsidP="0069264D">
      <w:pPr>
        <w:spacing w:after="0" w:line="240" w:lineRule="auto"/>
        <w:ind w:firstLine="680"/>
        <w:jc w:val="both"/>
        <w:rPr>
          <w:rFonts w:ascii="Times New Roman" w:hAnsi="Times New Roman" w:cs="Times New Roman"/>
          <w:sz w:val="24"/>
          <w:szCs w:val="24"/>
        </w:rPr>
      </w:pPr>
      <w:r w:rsidRPr="00272483">
        <w:rPr>
          <w:rFonts w:ascii="Times New Roman" w:hAnsi="Times New Roman" w:cs="Times New Roman"/>
          <w:sz w:val="24"/>
          <w:szCs w:val="24"/>
        </w:rPr>
        <w:t>1</w:t>
      </w:r>
      <w:r w:rsidR="002E3828">
        <w:rPr>
          <w:rFonts w:ascii="Times New Roman" w:hAnsi="Times New Roman" w:cs="Times New Roman"/>
          <w:sz w:val="24"/>
          <w:szCs w:val="24"/>
        </w:rPr>
        <w:t>1</w:t>
      </w:r>
      <w:r w:rsidR="0015340B" w:rsidRPr="00272483">
        <w:rPr>
          <w:rFonts w:ascii="Times New Roman" w:hAnsi="Times New Roman" w:cs="Times New Roman"/>
          <w:sz w:val="24"/>
          <w:szCs w:val="24"/>
        </w:rPr>
        <w:t>.</w:t>
      </w:r>
      <w:r w:rsidR="000B1FBF" w:rsidRPr="00272483">
        <w:rPr>
          <w:rFonts w:ascii="Times New Roman" w:hAnsi="Times New Roman" w:cs="Times New Roman"/>
          <w:sz w:val="24"/>
          <w:szCs w:val="24"/>
        </w:rPr>
        <w:t>8</w:t>
      </w:r>
      <w:r w:rsidR="008C5FE1" w:rsidRPr="00272483">
        <w:rPr>
          <w:rFonts w:ascii="Times New Roman" w:hAnsi="Times New Roman" w:cs="Times New Roman"/>
          <w:sz w:val="24"/>
          <w:szCs w:val="24"/>
        </w:rPr>
        <w:t>.</w:t>
      </w:r>
      <w:r w:rsidR="006C077B" w:rsidRPr="00272483">
        <w:rPr>
          <w:rFonts w:ascii="Times New Roman" w:hAnsi="Times New Roman" w:cs="Times New Roman"/>
          <w:sz w:val="24"/>
          <w:szCs w:val="24"/>
        </w:rPr>
        <w:t xml:space="preserve"> Paslaugų tei</w:t>
      </w:r>
      <w:r w:rsidR="00571766" w:rsidRPr="00272483">
        <w:rPr>
          <w:rFonts w:ascii="Times New Roman" w:hAnsi="Times New Roman" w:cs="Times New Roman"/>
          <w:sz w:val="24"/>
          <w:szCs w:val="24"/>
        </w:rPr>
        <w:t>kėjo</w:t>
      </w:r>
      <w:r w:rsidR="008C5FE1" w:rsidRPr="00272483">
        <w:rPr>
          <w:rFonts w:ascii="Times New Roman" w:hAnsi="Times New Roman" w:cs="Times New Roman"/>
          <w:sz w:val="24"/>
          <w:szCs w:val="24"/>
        </w:rPr>
        <w:t xml:space="preserve"> atsakingas asmuo už Sutarties vykdymą –</w:t>
      </w:r>
    </w:p>
    <w:p w14:paraId="70587C6B" w14:textId="0ECADE0D" w:rsidR="00426A41" w:rsidRPr="001E1990" w:rsidRDefault="002E304E" w:rsidP="0069264D">
      <w:pPr>
        <w:pStyle w:val="Pagrindinistekstas"/>
        <w:spacing w:after="0" w:line="240" w:lineRule="auto"/>
        <w:ind w:firstLine="680"/>
        <w:jc w:val="both"/>
        <w:rPr>
          <w:szCs w:val="24"/>
        </w:rPr>
      </w:pPr>
      <w:r w:rsidRPr="001E1990">
        <w:rPr>
          <w:szCs w:val="24"/>
        </w:rPr>
        <w:lastRenderedPageBreak/>
        <w:t>1</w:t>
      </w:r>
      <w:r w:rsidR="002E3828">
        <w:rPr>
          <w:szCs w:val="24"/>
        </w:rPr>
        <w:t>1</w:t>
      </w:r>
      <w:r w:rsidR="00426A41" w:rsidRPr="001E1990">
        <w:rPr>
          <w:szCs w:val="24"/>
        </w:rPr>
        <w:t>.</w:t>
      </w:r>
      <w:r w:rsidR="000B1FBF" w:rsidRPr="001E1990">
        <w:rPr>
          <w:szCs w:val="24"/>
        </w:rPr>
        <w:t>9</w:t>
      </w:r>
      <w:r w:rsidR="00426A41" w:rsidRPr="001E1990">
        <w:rPr>
          <w:szCs w:val="24"/>
        </w:rPr>
        <w:t>. Sutarties priedai:</w:t>
      </w:r>
    </w:p>
    <w:p w14:paraId="0DAA0A36" w14:textId="5D97B468" w:rsidR="00426A41" w:rsidRPr="001E1990" w:rsidRDefault="002E304E" w:rsidP="0069264D">
      <w:pPr>
        <w:pStyle w:val="Pagrindinistekstas"/>
        <w:spacing w:after="0" w:line="240" w:lineRule="auto"/>
        <w:ind w:firstLine="680"/>
        <w:jc w:val="both"/>
        <w:rPr>
          <w:szCs w:val="24"/>
        </w:rPr>
      </w:pPr>
      <w:r w:rsidRPr="001E1990">
        <w:rPr>
          <w:szCs w:val="24"/>
        </w:rPr>
        <w:t>1</w:t>
      </w:r>
      <w:r w:rsidR="002E3828">
        <w:rPr>
          <w:szCs w:val="24"/>
        </w:rPr>
        <w:t>1</w:t>
      </w:r>
      <w:r w:rsidR="00426A41" w:rsidRPr="001E1990">
        <w:rPr>
          <w:szCs w:val="24"/>
        </w:rPr>
        <w:t>.</w:t>
      </w:r>
      <w:r w:rsidR="000B1FBF" w:rsidRPr="001E1990">
        <w:rPr>
          <w:szCs w:val="24"/>
        </w:rPr>
        <w:t>9</w:t>
      </w:r>
      <w:r w:rsidR="00426A41" w:rsidRPr="001E1990">
        <w:rPr>
          <w:szCs w:val="24"/>
        </w:rPr>
        <w:t xml:space="preserve">.1. priedas Nr. 1 </w:t>
      </w:r>
      <w:r w:rsidR="00093252" w:rsidRPr="001E1990">
        <w:rPr>
          <w:szCs w:val="24"/>
        </w:rPr>
        <w:t>,,</w:t>
      </w:r>
      <w:r w:rsidR="00093252" w:rsidRPr="001E1990">
        <w:rPr>
          <w:iCs/>
          <w:szCs w:val="24"/>
        </w:rPr>
        <w:t xml:space="preserve">Anykščių </w:t>
      </w:r>
      <w:r w:rsidR="006A3813">
        <w:rPr>
          <w:iCs/>
          <w:szCs w:val="24"/>
        </w:rPr>
        <w:t>seniūnijos</w:t>
      </w:r>
      <w:r w:rsidR="00093252">
        <w:rPr>
          <w:iCs/>
          <w:szCs w:val="24"/>
        </w:rPr>
        <w:t xml:space="preserve"> </w:t>
      </w:r>
      <w:r w:rsidR="00093252" w:rsidRPr="001E1990">
        <w:rPr>
          <w:iCs/>
          <w:szCs w:val="24"/>
        </w:rPr>
        <w:t>vietinės reikšmės kelių, gatvių priežiūros žiemos sezono metu</w:t>
      </w:r>
      <w:r w:rsidR="00093252" w:rsidRPr="001E1990">
        <w:rPr>
          <w:bCs/>
          <w:szCs w:val="24"/>
        </w:rPr>
        <w:t xml:space="preserve"> </w:t>
      </w:r>
      <w:r w:rsidR="00093252">
        <w:rPr>
          <w:szCs w:val="24"/>
        </w:rPr>
        <w:t>t</w:t>
      </w:r>
      <w:r w:rsidR="00093252" w:rsidRPr="001E1990">
        <w:rPr>
          <w:szCs w:val="24"/>
        </w:rPr>
        <w:t>echninė specifikacija</w:t>
      </w:r>
      <w:r w:rsidR="00093252">
        <w:rPr>
          <w:szCs w:val="24"/>
        </w:rPr>
        <w:t xml:space="preserve"> (užduotis)“</w:t>
      </w:r>
      <w:r w:rsidR="00DD7021">
        <w:rPr>
          <w:szCs w:val="24"/>
        </w:rPr>
        <w:t>su priedais</w:t>
      </w:r>
      <w:r w:rsidR="00426A41" w:rsidRPr="001E1990">
        <w:rPr>
          <w:szCs w:val="24"/>
        </w:rPr>
        <w:t>;</w:t>
      </w:r>
    </w:p>
    <w:p w14:paraId="4F567E7A" w14:textId="4607263C" w:rsidR="00426A41" w:rsidRPr="001E1990" w:rsidRDefault="002E304E" w:rsidP="0069264D">
      <w:pPr>
        <w:pStyle w:val="Pagrindinistekstas"/>
        <w:spacing w:after="0" w:line="240" w:lineRule="auto"/>
        <w:ind w:firstLine="680"/>
        <w:jc w:val="both"/>
        <w:rPr>
          <w:szCs w:val="24"/>
        </w:rPr>
      </w:pPr>
      <w:r w:rsidRPr="001E1990">
        <w:rPr>
          <w:szCs w:val="24"/>
        </w:rPr>
        <w:t>1</w:t>
      </w:r>
      <w:r w:rsidR="002E3828">
        <w:rPr>
          <w:szCs w:val="24"/>
        </w:rPr>
        <w:t>1</w:t>
      </w:r>
      <w:r w:rsidR="00426A41" w:rsidRPr="001E1990">
        <w:rPr>
          <w:szCs w:val="24"/>
        </w:rPr>
        <w:t>.</w:t>
      </w:r>
      <w:r w:rsidR="000B1FBF" w:rsidRPr="001E1990">
        <w:rPr>
          <w:szCs w:val="24"/>
        </w:rPr>
        <w:t>9</w:t>
      </w:r>
      <w:r w:rsidR="00426A41" w:rsidRPr="001E1990">
        <w:rPr>
          <w:szCs w:val="24"/>
        </w:rPr>
        <w:t xml:space="preserve">.2. priedas Nr. 2 </w:t>
      </w:r>
      <w:r w:rsidR="00093252">
        <w:rPr>
          <w:szCs w:val="24"/>
        </w:rPr>
        <w:t>„P</w:t>
      </w:r>
      <w:r w:rsidR="007E19BC">
        <w:rPr>
          <w:szCs w:val="24"/>
        </w:rPr>
        <w:t>aslaug</w:t>
      </w:r>
      <w:r w:rsidR="00381829">
        <w:rPr>
          <w:szCs w:val="24"/>
        </w:rPr>
        <w:t>os</w:t>
      </w:r>
      <w:r w:rsidR="00093252">
        <w:rPr>
          <w:szCs w:val="24"/>
        </w:rPr>
        <w:t xml:space="preserve"> te</w:t>
      </w:r>
      <w:r w:rsidR="007E19BC">
        <w:rPr>
          <w:szCs w:val="24"/>
        </w:rPr>
        <w:t>i</w:t>
      </w:r>
      <w:r w:rsidR="00093252">
        <w:rPr>
          <w:szCs w:val="24"/>
        </w:rPr>
        <w:t xml:space="preserve">kėjo pasiūlymas dėl viešojo pirkimo </w:t>
      </w:r>
      <w:r w:rsidR="0011561F">
        <w:rPr>
          <w:szCs w:val="24"/>
        </w:rPr>
        <w:t>„</w:t>
      </w:r>
      <w:r w:rsidR="00093252" w:rsidRPr="001E1990">
        <w:rPr>
          <w:iCs/>
          <w:szCs w:val="24"/>
        </w:rPr>
        <w:t xml:space="preserve">Anykščių </w:t>
      </w:r>
      <w:r w:rsidR="006A3813">
        <w:rPr>
          <w:iCs/>
          <w:szCs w:val="24"/>
        </w:rPr>
        <w:t>seniūnijos</w:t>
      </w:r>
      <w:r w:rsidR="00093252">
        <w:rPr>
          <w:iCs/>
          <w:szCs w:val="24"/>
        </w:rPr>
        <w:t xml:space="preserve"> </w:t>
      </w:r>
      <w:r w:rsidR="00093252" w:rsidRPr="001E1990">
        <w:rPr>
          <w:iCs/>
          <w:szCs w:val="24"/>
        </w:rPr>
        <w:t>vietinės reikšmės kelių, gatvių priežiūr</w:t>
      </w:r>
      <w:r w:rsidR="00093252">
        <w:rPr>
          <w:iCs/>
          <w:szCs w:val="24"/>
        </w:rPr>
        <w:t>a</w:t>
      </w:r>
      <w:r w:rsidR="00093252" w:rsidRPr="001E1990">
        <w:rPr>
          <w:iCs/>
          <w:szCs w:val="24"/>
        </w:rPr>
        <w:t xml:space="preserve"> žiemos sezono metu</w:t>
      </w:r>
      <w:r w:rsidR="00093252">
        <w:rPr>
          <w:szCs w:val="24"/>
        </w:rPr>
        <w:t>“</w:t>
      </w:r>
      <w:r w:rsidRPr="001E1990">
        <w:rPr>
          <w:szCs w:val="24"/>
        </w:rPr>
        <w:t>.</w:t>
      </w:r>
    </w:p>
    <w:p w14:paraId="7E08AFC9" w14:textId="77777777" w:rsidR="002E304E" w:rsidRPr="001E1990" w:rsidRDefault="002E304E" w:rsidP="009638C8">
      <w:pPr>
        <w:pStyle w:val="Pagrindinistekstas"/>
        <w:spacing w:after="0" w:line="240" w:lineRule="auto"/>
        <w:ind w:firstLine="567"/>
        <w:jc w:val="both"/>
        <w:rPr>
          <w:szCs w:val="24"/>
        </w:rPr>
      </w:pPr>
    </w:p>
    <w:p w14:paraId="2E4CA449" w14:textId="1059D7E8" w:rsidR="002E304E" w:rsidRPr="001E1990" w:rsidRDefault="002E304E" w:rsidP="002E304E">
      <w:pPr>
        <w:pStyle w:val="Pagrindinistekstas"/>
        <w:spacing w:after="0" w:line="240" w:lineRule="auto"/>
        <w:ind w:firstLine="720"/>
        <w:jc w:val="center"/>
        <w:rPr>
          <w:szCs w:val="24"/>
        </w:rPr>
      </w:pPr>
      <w:r w:rsidRPr="002C4FD4">
        <w:rPr>
          <w:b/>
          <w:bCs/>
          <w:szCs w:val="24"/>
        </w:rPr>
        <w:t>1</w:t>
      </w:r>
      <w:r w:rsidR="002E3828">
        <w:rPr>
          <w:b/>
          <w:bCs/>
          <w:szCs w:val="24"/>
        </w:rPr>
        <w:t>2</w:t>
      </w:r>
      <w:r w:rsidRPr="002C4FD4">
        <w:rPr>
          <w:b/>
          <w:bCs/>
          <w:szCs w:val="24"/>
        </w:rPr>
        <w:t>.</w:t>
      </w:r>
      <w:r w:rsidRPr="001E1990">
        <w:rPr>
          <w:szCs w:val="24"/>
        </w:rPr>
        <w:t xml:space="preserve"> </w:t>
      </w:r>
      <w:r w:rsidR="00945BDB" w:rsidRPr="0094595C">
        <w:rPr>
          <w:b/>
          <w:szCs w:val="24"/>
        </w:rPr>
        <w:t>SUTARTIES</w:t>
      </w:r>
      <w:r w:rsidR="00945BDB" w:rsidRPr="001E1990">
        <w:rPr>
          <w:b/>
          <w:bCs/>
          <w:szCs w:val="24"/>
          <w:lang w:eastAsia="ar-SA"/>
        </w:rPr>
        <w:t xml:space="preserve"> </w:t>
      </w:r>
      <w:r w:rsidR="00945BDB">
        <w:rPr>
          <w:b/>
          <w:bCs/>
          <w:szCs w:val="24"/>
          <w:lang w:eastAsia="ar-SA"/>
        </w:rPr>
        <w:t xml:space="preserve"> </w:t>
      </w:r>
      <w:r w:rsidR="002C4FD4" w:rsidRPr="001E1990">
        <w:rPr>
          <w:b/>
          <w:bCs/>
          <w:szCs w:val="24"/>
          <w:lang w:eastAsia="ar-SA"/>
        </w:rPr>
        <w:t xml:space="preserve">ŠALIŲ REKVIZITAI IR PARAŠAI </w:t>
      </w:r>
    </w:p>
    <w:bookmarkEnd w:id="0"/>
    <w:p w14:paraId="4C8C649A" w14:textId="3050B50B" w:rsidR="00F4694A" w:rsidRPr="001E1990" w:rsidRDefault="00F4694A" w:rsidP="00F4694A">
      <w:pPr>
        <w:tabs>
          <w:tab w:val="left" w:pos="567"/>
        </w:tabs>
        <w:suppressAutoHyphens/>
        <w:rPr>
          <w:rFonts w:ascii="Times New Roman" w:hAnsi="Times New Roman" w:cs="Times New Roman"/>
          <w:sz w:val="24"/>
          <w:szCs w:val="24"/>
        </w:rPr>
      </w:pPr>
      <w:r w:rsidRPr="001E1990">
        <w:rPr>
          <w:rFonts w:ascii="Times New Roman" w:hAnsi="Times New Roman" w:cs="Times New Roman"/>
          <w:sz w:val="24"/>
          <w:szCs w:val="24"/>
        </w:rPr>
        <w:tab/>
      </w:r>
      <w:r w:rsidRPr="001E1990">
        <w:rPr>
          <w:rFonts w:ascii="Times New Roman" w:hAnsi="Times New Roman" w:cs="Times New Roman"/>
          <w:sz w:val="24"/>
          <w:szCs w:val="24"/>
        </w:rPr>
        <w:tab/>
      </w:r>
      <w:r w:rsidRPr="001E1990">
        <w:rPr>
          <w:rFonts w:ascii="Times New Roman" w:hAnsi="Times New Roman" w:cs="Times New Roman"/>
          <w:sz w:val="24"/>
          <w:szCs w:val="24"/>
        </w:rPr>
        <w:tab/>
      </w:r>
      <w:r w:rsidRPr="001E1990">
        <w:rPr>
          <w:rFonts w:ascii="Times New Roman" w:hAnsi="Times New Roman" w:cs="Times New Roman"/>
          <w:sz w:val="24"/>
          <w:szCs w:val="24"/>
        </w:rPr>
        <w:tab/>
      </w:r>
    </w:p>
    <w:p w14:paraId="50D60B46" w14:textId="676A61F7" w:rsidR="00426A41" w:rsidRDefault="00ED7F73" w:rsidP="003F47D4">
      <w:pPr>
        <w:contextualSpacing/>
        <w:jc w:val="center"/>
        <w:rPr>
          <w:rFonts w:ascii="Times New Roman" w:hAnsi="Times New Roman"/>
          <w:sz w:val="24"/>
          <w:szCs w:val="24"/>
        </w:rPr>
      </w:pPr>
      <w:r>
        <w:rPr>
          <w:rFonts w:ascii="Times New Roman" w:hAnsi="Times New Roman" w:cs="Times New Roman"/>
          <w:b/>
          <w:sz w:val="24"/>
          <w:szCs w:val="24"/>
        </w:rPr>
        <w:t xml:space="preserve">                 </w:t>
      </w:r>
      <w:r w:rsidRPr="001E1990">
        <w:rPr>
          <w:rFonts w:ascii="Times New Roman" w:hAnsi="Times New Roman" w:cs="Times New Roman"/>
          <w:b/>
          <w:sz w:val="24"/>
          <w:szCs w:val="24"/>
        </w:rPr>
        <w:tab/>
      </w:r>
      <w:r w:rsidRPr="007E286F">
        <w:rPr>
          <w:rFonts w:ascii="Times New Roman" w:hAnsi="Times New Roman" w:cs="Times New Roman"/>
          <w:b/>
          <w:sz w:val="24"/>
          <w:szCs w:val="24"/>
        </w:rPr>
        <w:t xml:space="preserve">       </w:t>
      </w:r>
    </w:p>
    <w:tbl>
      <w:tblPr>
        <w:tblStyle w:val="Lentelstinklelis"/>
        <w:tblW w:w="0" w:type="auto"/>
        <w:tblLook w:val="04A0" w:firstRow="1" w:lastRow="0" w:firstColumn="1" w:lastColumn="0" w:noHBand="0" w:noVBand="1"/>
      </w:tblPr>
      <w:tblGrid>
        <w:gridCol w:w="4836"/>
        <w:gridCol w:w="4792"/>
      </w:tblGrid>
      <w:tr w:rsidR="003F47D4" w:rsidRPr="00E9685A" w14:paraId="34F3364F" w14:textId="77777777" w:rsidTr="00E17C31">
        <w:tc>
          <w:tcPr>
            <w:tcW w:w="5210" w:type="dxa"/>
          </w:tcPr>
          <w:p w14:paraId="2FFFA2C4" w14:textId="77777777" w:rsidR="003F47D4" w:rsidRPr="003F47D4" w:rsidRDefault="003F47D4" w:rsidP="00E17C31">
            <w:pPr>
              <w:jc w:val="both"/>
              <w:rPr>
                <w:rFonts w:ascii="Times New Roman" w:hAnsi="Times New Roman"/>
                <w:b/>
                <w:bCs/>
                <w:sz w:val="24"/>
                <w:szCs w:val="24"/>
              </w:rPr>
            </w:pPr>
            <w:r w:rsidRPr="003F47D4">
              <w:rPr>
                <w:rFonts w:ascii="Times New Roman" w:hAnsi="Times New Roman"/>
                <w:b/>
                <w:bCs/>
                <w:sz w:val="24"/>
                <w:szCs w:val="24"/>
              </w:rPr>
              <w:t xml:space="preserve">    </w:t>
            </w:r>
          </w:p>
          <w:p w14:paraId="7D140A6C" w14:textId="77777777" w:rsidR="003F47D4" w:rsidRPr="003F47D4" w:rsidRDefault="003F47D4" w:rsidP="00E17C31">
            <w:pPr>
              <w:jc w:val="center"/>
              <w:rPr>
                <w:rFonts w:ascii="Times New Roman" w:hAnsi="Times New Roman"/>
                <w:b/>
                <w:bCs/>
                <w:sz w:val="24"/>
                <w:szCs w:val="24"/>
              </w:rPr>
            </w:pPr>
            <w:r w:rsidRPr="003F47D4">
              <w:rPr>
                <w:rFonts w:ascii="Times New Roman" w:hAnsi="Times New Roman"/>
                <w:b/>
                <w:bCs/>
                <w:sz w:val="24"/>
                <w:szCs w:val="24"/>
              </w:rPr>
              <w:t>UŽSAKOVAS</w:t>
            </w:r>
          </w:p>
          <w:p w14:paraId="04E0CD8B" w14:textId="77777777" w:rsidR="003F47D4" w:rsidRPr="003F47D4" w:rsidRDefault="003F47D4" w:rsidP="00E17C31">
            <w:pPr>
              <w:tabs>
                <w:tab w:val="left" w:pos="709"/>
                <w:tab w:val="left" w:pos="851"/>
              </w:tabs>
              <w:rPr>
                <w:rFonts w:ascii="Times New Roman" w:hAnsi="Times New Roman"/>
                <w:b/>
                <w:bCs/>
                <w:sz w:val="24"/>
                <w:szCs w:val="24"/>
              </w:rPr>
            </w:pPr>
          </w:p>
          <w:p w14:paraId="3F3A0E29" w14:textId="77777777" w:rsidR="003F47D4" w:rsidRPr="003F47D4" w:rsidRDefault="003F47D4" w:rsidP="00E17C31">
            <w:pPr>
              <w:tabs>
                <w:tab w:val="left" w:pos="709"/>
                <w:tab w:val="left" w:pos="851"/>
              </w:tabs>
              <w:rPr>
                <w:rFonts w:ascii="Times New Roman" w:hAnsi="Times New Roman"/>
                <w:sz w:val="24"/>
                <w:szCs w:val="24"/>
              </w:rPr>
            </w:pPr>
            <w:r w:rsidRPr="003F47D4">
              <w:rPr>
                <w:rFonts w:ascii="Times New Roman" w:hAnsi="Times New Roman"/>
                <w:b/>
                <w:bCs/>
                <w:sz w:val="24"/>
                <w:szCs w:val="24"/>
              </w:rPr>
              <w:t xml:space="preserve">Anykščių rajono savivaldybės administracija  </w:t>
            </w:r>
          </w:p>
          <w:p w14:paraId="313E0B5E" w14:textId="77777777" w:rsidR="003F47D4" w:rsidRPr="003F47D4" w:rsidRDefault="003F47D4" w:rsidP="00E17C31">
            <w:pPr>
              <w:widowControl w:val="0"/>
              <w:rPr>
                <w:rFonts w:ascii="Times New Roman" w:hAnsi="Times New Roman"/>
                <w:sz w:val="24"/>
                <w:szCs w:val="24"/>
              </w:rPr>
            </w:pPr>
            <w:r w:rsidRPr="003F47D4">
              <w:rPr>
                <w:rFonts w:ascii="Times New Roman" w:hAnsi="Times New Roman"/>
                <w:sz w:val="24"/>
                <w:szCs w:val="24"/>
              </w:rPr>
              <w:t>Įstaigos kodas 188774637</w:t>
            </w:r>
          </w:p>
          <w:p w14:paraId="3446F223" w14:textId="77777777" w:rsidR="003F47D4" w:rsidRPr="003F47D4" w:rsidRDefault="003F47D4" w:rsidP="00E17C31">
            <w:pPr>
              <w:tabs>
                <w:tab w:val="left" w:pos="709"/>
                <w:tab w:val="left" w:pos="851"/>
              </w:tabs>
              <w:rPr>
                <w:rFonts w:ascii="Times New Roman" w:hAnsi="Times New Roman"/>
                <w:sz w:val="24"/>
                <w:szCs w:val="24"/>
              </w:rPr>
            </w:pPr>
            <w:r w:rsidRPr="003F47D4">
              <w:rPr>
                <w:rFonts w:ascii="Times New Roman" w:hAnsi="Times New Roman"/>
                <w:sz w:val="24"/>
                <w:szCs w:val="24"/>
              </w:rPr>
              <w:t>J. Biliūno g. 23 , LT-29111 Anykščiai</w:t>
            </w:r>
          </w:p>
          <w:p w14:paraId="20C3EC27" w14:textId="77777777" w:rsidR="003F47D4" w:rsidRPr="003F47D4" w:rsidRDefault="003F47D4" w:rsidP="00E17C31">
            <w:pPr>
              <w:tabs>
                <w:tab w:val="left" w:pos="709"/>
                <w:tab w:val="left" w:pos="851"/>
              </w:tabs>
              <w:rPr>
                <w:rFonts w:ascii="Times New Roman" w:hAnsi="Times New Roman"/>
                <w:sz w:val="24"/>
                <w:szCs w:val="24"/>
              </w:rPr>
            </w:pPr>
            <w:r w:rsidRPr="003F47D4">
              <w:rPr>
                <w:rFonts w:ascii="Times New Roman" w:hAnsi="Times New Roman"/>
                <w:sz w:val="24"/>
                <w:szCs w:val="24"/>
              </w:rPr>
              <w:t>Tel. (8 381) 58 041, 58 035</w:t>
            </w:r>
          </w:p>
          <w:p w14:paraId="174759EE" w14:textId="77777777" w:rsidR="003F47D4" w:rsidRPr="003F47D4" w:rsidRDefault="003F47D4" w:rsidP="00E17C31">
            <w:pPr>
              <w:tabs>
                <w:tab w:val="left" w:pos="709"/>
                <w:tab w:val="left" w:pos="851"/>
              </w:tabs>
              <w:rPr>
                <w:rFonts w:ascii="Times New Roman" w:hAnsi="Times New Roman"/>
                <w:sz w:val="24"/>
                <w:szCs w:val="24"/>
              </w:rPr>
            </w:pPr>
            <w:r w:rsidRPr="003F47D4">
              <w:rPr>
                <w:rFonts w:ascii="Times New Roman" w:hAnsi="Times New Roman"/>
                <w:sz w:val="24"/>
                <w:szCs w:val="24"/>
              </w:rPr>
              <w:t>El. p. info@anyksciai.lt</w:t>
            </w:r>
          </w:p>
          <w:p w14:paraId="2751B70F" w14:textId="77777777" w:rsidR="003F47D4" w:rsidRPr="003F47D4" w:rsidRDefault="003F47D4" w:rsidP="00E17C31">
            <w:pPr>
              <w:tabs>
                <w:tab w:val="left" w:pos="709"/>
                <w:tab w:val="left" w:pos="851"/>
              </w:tabs>
              <w:jc w:val="both"/>
              <w:rPr>
                <w:rFonts w:ascii="Times New Roman" w:hAnsi="Times New Roman"/>
                <w:sz w:val="24"/>
                <w:szCs w:val="24"/>
              </w:rPr>
            </w:pPr>
            <w:r w:rsidRPr="003F47D4">
              <w:rPr>
                <w:rFonts w:ascii="Times New Roman" w:hAnsi="Times New Roman"/>
                <w:sz w:val="24"/>
                <w:szCs w:val="24"/>
              </w:rPr>
              <w:t xml:space="preserve">A. s. Nr. LT04 7182 1000 0013 0670, </w:t>
            </w:r>
          </w:p>
          <w:p w14:paraId="04E88BC0" w14:textId="77777777" w:rsidR="003F47D4" w:rsidRPr="003F47D4" w:rsidRDefault="003F47D4" w:rsidP="00E17C31">
            <w:pPr>
              <w:tabs>
                <w:tab w:val="left" w:pos="709"/>
                <w:tab w:val="left" w:pos="851"/>
              </w:tabs>
              <w:jc w:val="both"/>
              <w:rPr>
                <w:rFonts w:ascii="Times New Roman" w:hAnsi="Times New Roman"/>
                <w:sz w:val="24"/>
                <w:szCs w:val="24"/>
              </w:rPr>
            </w:pPr>
            <w:r w:rsidRPr="003F47D4">
              <w:rPr>
                <w:rFonts w:ascii="Times New Roman" w:hAnsi="Times New Roman"/>
                <w:sz w:val="24"/>
                <w:szCs w:val="24"/>
              </w:rPr>
              <w:t>AB „</w:t>
            </w:r>
            <w:proofErr w:type="spellStart"/>
            <w:r w:rsidRPr="003F47D4">
              <w:rPr>
                <w:rFonts w:ascii="Times New Roman" w:hAnsi="Times New Roman"/>
                <w:sz w:val="24"/>
                <w:szCs w:val="24"/>
              </w:rPr>
              <w:t>Artea</w:t>
            </w:r>
            <w:proofErr w:type="spellEnd"/>
            <w:r w:rsidRPr="003F47D4">
              <w:rPr>
                <w:rFonts w:ascii="Times New Roman" w:hAnsi="Times New Roman"/>
                <w:sz w:val="24"/>
                <w:szCs w:val="24"/>
              </w:rPr>
              <w:t xml:space="preserve">“ bankas </w:t>
            </w:r>
          </w:p>
          <w:p w14:paraId="6845FB4C" w14:textId="77777777" w:rsidR="003F47D4" w:rsidRPr="003F47D4" w:rsidRDefault="003F47D4" w:rsidP="00E17C31">
            <w:pPr>
              <w:tabs>
                <w:tab w:val="left" w:pos="709"/>
                <w:tab w:val="left" w:pos="851"/>
              </w:tabs>
              <w:jc w:val="both"/>
              <w:rPr>
                <w:rFonts w:ascii="Times New Roman" w:hAnsi="Times New Roman"/>
                <w:sz w:val="24"/>
                <w:szCs w:val="24"/>
              </w:rPr>
            </w:pPr>
            <w:r w:rsidRPr="003F47D4">
              <w:rPr>
                <w:rFonts w:ascii="Times New Roman" w:hAnsi="Times New Roman"/>
                <w:sz w:val="24"/>
                <w:szCs w:val="24"/>
              </w:rPr>
              <w:t xml:space="preserve">Banko kodas 71821 </w:t>
            </w:r>
          </w:p>
          <w:p w14:paraId="5FC67570" w14:textId="77777777" w:rsidR="003F47D4" w:rsidRPr="003F47D4" w:rsidRDefault="003F47D4" w:rsidP="00E17C31">
            <w:pPr>
              <w:tabs>
                <w:tab w:val="left" w:pos="709"/>
                <w:tab w:val="left" w:pos="851"/>
              </w:tabs>
              <w:jc w:val="both"/>
              <w:rPr>
                <w:rFonts w:ascii="Times New Roman" w:hAnsi="Times New Roman"/>
                <w:sz w:val="24"/>
                <w:szCs w:val="24"/>
              </w:rPr>
            </w:pPr>
          </w:p>
        </w:tc>
        <w:tc>
          <w:tcPr>
            <w:tcW w:w="5211" w:type="dxa"/>
          </w:tcPr>
          <w:p w14:paraId="5B9439EE" w14:textId="77777777" w:rsidR="003F47D4" w:rsidRPr="003F47D4" w:rsidRDefault="003F47D4" w:rsidP="00E17C31">
            <w:pPr>
              <w:spacing w:line="254" w:lineRule="auto"/>
              <w:rPr>
                <w:rFonts w:ascii="Times New Roman" w:hAnsi="Times New Roman"/>
                <w:b/>
                <w:bCs/>
                <w:sz w:val="24"/>
                <w:szCs w:val="24"/>
              </w:rPr>
            </w:pPr>
          </w:p>
          <w:p w14:paraId="607F3D0B" w14:textId="2CBB8100" w:rsidR="003F47D4" w:rsidRPr="003F47D4" w:rsidRDefault="003F47D4" w:rsidP="00E17C31">
            <w:pPr>
              <w:spacing w:line="254" w:lineRule="auto"/>
              <w:jc w:val="center"/>
              <w:rPr>
                <w:rFonts w:ascii="Times New Roman" w:hAnsi="Times New Roman"/>
                <w:b/>
                <w:bCs/>
                <w:sz w:val="24"/>
                <w:szCs w:val="24"/>
              </w:rPr>
            </w:pPr>
            <w:r w:rsidRPr="003F47D4">
              <w:rPr>
                <w:rFonts w:ascii="Times New Roman" w:hAnsi="Times New Roman" w:cs="Times New Roman"/>
                <w:b/>
                <w:sz w:val="24"/>
                <w:szCs w:val="24"/>
              </w:rPr>
              <w:t>PASLAUG</w:t>
            </w:r>
            <w:r w:rsidR="00633082">
              <w:rPr>
                <w:rFonts w:ascii="Times New Roman" w:hAnsi="Times New Roman" w:cs="Times New Roman"/>
                <w:b/>
                <w:sz w:val="24"/>
                <w:szCs w:val="24"/>
              </w:rPr>
              <w:t>Ų</w:t>
            </w:r>
            <w:r w:rsidRPr="003F47D4">
              <w:rPr>
                <w:rFonts w:ascii="Times New Roman" w:hAnsi="Times New Roman" w:cs="Times New Roman"/>
                <w:b/>
                <w:sz w:val="24"/>
                <w:szCs w:val="24"/>
              </w:rPr>
              <w:t xml:space="preserve">  TEIKĖJAS</w:t>
            </w:r>
            <w:r w:rsidRPr="003F47D4">
              <w:rPr>
                <w:rFonts w:ascii="Times New Roman" w:hAnsi="Times New Roman"/>
                <w:b/>
                <w:bCs/>
                <w:sz w:val="24"/>
                <w:szCs w:val="24"/>
              </w:rPr>
              <w:t xml:space="preserve"> </w:t>
            </w:r>
          </w:p>
          <w:p w14:paraId="0C55CA2F" w14:textId="77777777" w:rsidR="003F47D4" w:rsidRPr="003F47D4" w:rsidRDefault="003F47D4" w:rsidP="00E17C31">
            <w:pPr>
              <w:contextualSpacing/>
              <w:rPr>
                <w:rFonts w:ascii="Times New Roman" w:hAnsi="Times New Roman"/>
                <w:i/>
                <w:sz w:val="24"/>
                <w:szCs w:val="24"/>
              </w:rPr>
            </w:pPr>
          </w:p>
          <w:p w14:paraId="5ECB3669" w14:textId="77777777" w:rsidR="003F47D4" w:rsidRPr="003F47D4" w:rsidRDefault="003F47D4" w:rsidP="003F47D4">
            <w:pPr>
              <w:rPr>
                <w:rFonts w:ascii="Times New Roman" w:hAnsi="Times New Roman"/>
                <w:sz w:val="24"/>
                <w:szCs w:val="24"/>
              </w:rPr>
            </w:pPr>
          </w:p>
        </w:tc>
      </w:tr>
      <w:tr w:rsidR="003F47D4" w:rsidRPr="009B4048" w14:paraId="125A3F8E" w14:textId="77777777" w:rsidTr="00E17C31">
        <w:tc>
          <w:tcPr>
            <w:tcW w:w="5210" w:type="dxa"/>
          </w:tcPr>
          <w:p w14:paraId="71773835" w14:textId="77777777" w:rsidR="003F47D4" w:rsidRPr="003F47D4" w:rsidRDefault="003F47D4" w:rsidP="00E17C31">
            <w:pPr>
              <w:tabs>
                <w:tab w:val="left" w:pos="709"/>
                <w:tab w:val="left" w:pos="851"/>
              </w:tabs>
              <w:jc w:val="both"/>
              <w:rPr>
                <w:rFonts w:ascii="Times New Roman" w:hAnsi="Times New Roman"/>
                <w:b/>
                <w:bCs/>
                <w:sz w:val="24"/>
                <w:szCs w:val="24"/>
              </w:rPr>
            </w:pPr>
            <w:r w:rsidRPr="003F47D4">
              <w:rPr>
                <w:rFonts w:ascii="Times New Roman" w:hAnsi="Times New Roman"/>
                <w:b/>
                <w:bCs/>
                <w:sz w:val="24"/>
                <w:szCs w:val="24"/>
              </w:rPr>
              <w:t>Administracijos direktorė</w:t>
            </w:r>
          </w:p>
          <w:p w14:paraId="05B43C59" w14:textId="77777777" w:rsidR="003F47D4" w:rsidRPr="003F47D4" w:rsidRDefault="003F47D4" w:rsidP="00E17C31">
            <w:pPr>
              <w:jc w:val="both"/>
              <w:rPr>
                <w:b/>
                <w:bCs/>
                <w:sz w:val="24"/>
                <w:szCs w:val="24"/>
              </w:rPr>
            </w:pPr>
            <w:r w:rsidRPr="003F47D4">
              <w:rPr>
                <w:rFonts w:ascii="Times New Roman" w:hAnsi="Times New Roman"/>
                <w:b/>
                <w:bCs/>
                <w:sz w:val="24"/>
                <w:szCs w:val="24"/>
              </w:rPr>
              <w:t xml:space="preserve">Vilma </w:t>
            </w:r>
            <w:proofErr w:type="spellStart"/>
            <w:r w:rsidRPr="003F47D4">
              <w:rPr>
                <w:rFonts w:ascii="Times New Roman" w:hAnsi="Times New Roman"/>
                <w:b/>
                <w:bCs/>
                <w:sz w:val="24"/>
                <w:szCs w:val="24"/>
              </w:rPr>
              <w:t>Vilkickaitė</w:t>
            </w:r>
            <w:proofErr w:type="spellEnd"/>
          </w:p>
        </w:tc>
        <w:tc>
          <w:tcPr>
            <w:tcW w:w="5211" w:type="dxa"/>
          </w:tcPr>
          <w:p w14:paraId="1FC637E0" w14:textId="382D359A" w:rsidR="003F47D4" w:rsidRPr="003F47D4" w:rsidRDefault="003F47D4" w:rsidP="00E17C31">
            <w:pPr>
              <w:contextualSpacing/>
              <w:rPr>
                <w:b/>
                <w:bCs/>
                <w:i/>
                <w:sz w:val="24"/>
                <w:szCs w:val="24"/>
                <w:lang w:val="en-US"/>
              </w:rPr>
            </w:pPr>
          </w:p>
        </w:tc>
      </w:tr>
    </w:tbl>
    <w:p w14:paraId="40203E37" w14:textId="77777777" w:rsidR="003F47D4" w:rsidRPr="003F47D4" w:rsidRDefault="003F47D4" w:rsidP="00426A41">
      <w:pPr>
        <w:pStyle w:val="CentrBold"/>
        <w:jc w:val="left"/>
        <w:rPr>
          <w:rFonts w:ascii="Times New Roman" w:hAnsi="Times New Roman"/>
          <w:sz w:val="24"/>
          <w:szCs w:val="24"/>
          <w:lang w:val="lt-LT"/>
        </w:rPr>
      </w:pPr>
    </w:p>
    <w:sectPr w:rsidR="003F47D4" w:rsidRPr="003F47D4" w:rsidSect="00733FE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4011" w14:textId="77777777" w:rsidR="00335276" w:rsidRDefault="00335276" w:rsidP="00BE47E1">
      <w:pPr>
        <w:spacing w:after="0" w:line="240" w:lineRule="auto"/>
      </w:pPr>
      <w:r>
        <w:separator/>
      </w:r>
    </w:p>
  </w:endnote>
  <w:endnote w:type="continuationSeparator" w:id="0">
    <w:p w14:paraId="0EDA75B6" w14:textId="77777777" w:rsidR="00335276" w:rsidRDefault="00335276" w:rsidP="00BE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B549" w14:textId="77777777" w:rsidR="00335276" w:rsidRDefault="00335276" w:rsidP="00BE47E1">
      <w:pPr>
        <w:spacing w:after="0" w:line="240" w:lineRule="auto"/>
      </w:pPr>
      <w:r>
        <w:separator/>
      </w:r>
    </w:p>
  </w:footnote>
  <w:footnote w:type="continuationSeparator" w:id="0">
    <w:p w14:paraId="102265AE" w14:textId="77777777" w:rsidR="00335276" w:rsidRDefault="00335276" w:rsidP="00BE4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12302"/>
      <w:docPartObj>
        <w:docPartGallery w:val="Page Numbers (Top of Page)"/>
        <w:docPartUnique/>
      </w:docPartObj>
    </w:sdtPr>
    <w:sdtContent>
      <w:p w14:paraId="0A48A8D8" w14:textId="3BA87963" w:rsidR="0004490E" w:rsidRDefault="0004490E">
        <w:pPr>
          <w:pStyle w:val="Antrats"/>
          <w:jc w:val="center"/>
        </w:pPr>
        <w:r>
          <w:fldChar w:fldCharType="begin"/>
        </w:r>
        <w:r>
          <w:instrText>PAGE   \* MERGEFORMAT</w:instrText>
        </w:r>
        <w:r>
          <w:fldChar w:fldCharType="separate"/>
        </w:r>
        <w:r w:rsidR="00FA665E">
          <w:rPr>
            <w:noProof/>
          </w:rPr>
          <w:t>9</w:t>
        </w:r>
        <w:r>
          <w:fldChar w:fldCharType="end"/>
        </w:r>
      </w:p>
    </w:sdtContent>
  </w:sdt>
  <w:p w14:paraId="7A27E623" w14:textId="77777777" w:rsidR="0004490E" w:rsidRDefault="000449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66E1"/>
    <w:multiLevelType w:val="hybridMultilevel"/>
    <w:tmpl w:val="39BC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8A799C"/>
    <w:multiLevelType w:val="multilevel"/>
    <w:tmpl w:val="379A98FC"/>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15359EA"/>
    <w:multiLevelType w:val="multilevel"/>
    <w:tmpl w:val="2BF6CA2C"/>
    <w:lvl w:ilvl="0">
      <w:start w:val="1"/>
      <w:numFmt w:val="decimal"/>
      <w:lvlText w:val="%1."/>
      <w:lvlJc w:val="left"/>
      <w:pPr>
        <w:ind w:left="720" w:hanging="360"/>
      </w:pPr>
      <w:rPr>
        <w:rFonts w:hint="default"/>
      </w:rPr>
    </w:lvl>
    <w:lvl w:ilvl="1">
      <w:start w:val="1"/>
      <w:numFmt w:val="decimal"/>
      <w:isLgl/>
      <w:lvlText w:val="%1.%2."/>
      <w:lvlJc w:val="left"/>
      <w:pPr>
        <w:ind w:left="1175" w:hanging="465"/>
      </w:pPr>
      <w:rPr>
        <w:rFonts w:eastAsiaTheme="minorHAnsi" w:hint="default"/>
      </w:rPr>
    </w:lvl>
    <w:lvl w:ilvl="2">
      <w:start w:val="1"/>
      <w:numFmt w:val="decimal"/>
      <w:isLgl/>
      <w:lvlText w:val="%1.%2.%3."/>
      <w:lvlJc w:val="left"/>
      <w:pPr>
        <w:ind w:left="2070" w:hanging="720"/>
      </w:pPr>
      <w:rPr>
        <w:rFonts w:eastAsiaTheme="minorHAnsi" w:hint="default"/>
      </w:rPr>
    </w:lvl>
    <w:lvl w:ilvl="3">
      <w:start w:val="1"/>
      <w:numFmt w:val="decimal"/>
      <w:isLgl/>
      <w:lvlText w:val="%1.%2.%3.%4."/>
      <w:lvlJc w:val="left"/>
      <w:pPr>
        <w:ind w:left="2565" w:hanging="720"/>
      </w:pPr>
      <w:rPr>
        <w:rFonts w:eastAsiaTheme="minorHAnsi" w:hint="default"/>
      </w:rPr>
    </w:lvl>
    <w:lvl w:ilvl="4">
      <w:start w:val="1"/>
      <w:numFmt w:val="decimal"/>
      <w:isLgl/>
      <w:lvlText w:val="%1.%2.%3.%4.%5."/>
      <w:lvlJc w:val="left"/>
      <w:pPr>
        <w:ind w:left="3420" w:hanging="1080"/>
      </w:pPr>
      <w:rPr>
        <w:rFonts w:eastAsiaTheme="minorHAnsi" w:hint="default"/>
      </w:rPr>
    </w:lvl>
    <w:lvl w:ilvl="5">
      <w:start w:val="1"/>
      <w:numFmt w:val="decimal"/>
      <w:isLgl/>
      <w:lvlText w:val="%1.%2.%3.%4.%5.%6."/>
      <w:lvlJc w:val="left"/>
      <w:pPr>
        <w:ind w:left="3915" w:hanging="1080"/>
      </w:pPr>
      <w:rPr>
        <w:rFonts w:eastAsiaTheme="minorHAnsi" w:hint="default"/>
      </w:rPr>
    </w:lvl>
    <w:lvl w:ilvl="6">
      <w:start w:val="1"/>
      <w:numFmt w:val="decimal"/>
      <w:isLgl/>
      <w:lvlText w:val="%1.%2.%3.%4.%5.%6.%7."/>
      <w:lvlJc w:val="left"/>
      <w:pPr>
        <w:ind w:left="4770" w:hanging="1440"/>
      </w:pPr>
      <w:rPr>
        <w:rFonts w:eastAsiaTheme="minorHAnsi" w:hint="default"/>
      </w:rPr>
    </w:lvl>
    <w:lvl w:ilvl="7">
      <w:start w:val="1"/>
      <w:numFmt w:val="decimal"/>
      <w:isLgl/>
      <w:lvlText w:val="%1.%2.%3.%4.%5.%6.%7.%8."/>
      <w:lvlJc w:val="left"/>
      <w:pPr>
        <w:ind w:left="5265" w:hanging="1440"/>
      </w:pPr>
      <w:rPr>
        <w:rFonts w:eastAsiaTheme="minorHAnsi" w:hint="default"/>
      </w:rPr>
    </w:lvl>
    <w:lvl w:ilvl="8">
      <w:start w:val="1"/>
      <w:numFmt w:val="decimal"/>
      <w:isLgl/>
      <w:lvlText w:val="%1.%2.%3.%4.%5.%6.%7.%8.%9."/>
      <w:lvlJc w:val="left"/>
      <w:pPr>
        <w:ind w:left="6120" w:hanging="1800"/>
      </w:pPr>
      <w:rPr>
        <w:rFonts w:eastAsiaTheme="minorHAnsi" w:hint="default"/>
      </w:rPr>
    </w:lvl>
  </w:abstractNum>
  <w:abstractNum w:abstractNumId="4" w15:restartNumberingAfterBreak="0">
    <w:nsid w:val="461606F2"/>
    <w:multiLevelType w:val="hybridMultilevel"/>
    <w:tmpl w:val="5DF4B584"/>
    <w:lvl w:ilvl="0" w:tplc="170A1FCA">
      <w:numFmt w:val="bullet"/>
      <w:lvlText w:val="•"/>
      <w:lvlJc w:val="left"/>
      <w:pPr>
        <w:ind w:left="477" w:hanging="356"/>
      </w:pPr>
      <w:rPr>
        <w:rFonts w:ascii="Times New Roman" w:eastAsia="Times New Roman" w:hAnsi="Times New Roman" w:cs="Times New Roman" w:hint="default"/>
        <w:b w:val="0"/>
        <w:bCs w:val="0"/>
        <w:i w:val="0"/>
        <w:iCs w:val="0"/>
        <w:color w:val="38343D"/>
        <w:w w:val="102"/>
        <w:sz w:val="23"/>
        <w:szCs w:val="23"/>
      </w:rPr>
    </w:lvl>
    <w:lvl w:ilvl="1" w:tplc="E410D1AE">
      <w:numFmt w:val="bullet"/>
      <w:lvlText w:val="•"/>
      <w:lvlJc w:val="left"/>
      <w:pPr>
        <w:ind w:left="1166" w:hanging="356"/>
      </w:pPr>
      <w:rPr>
        <w:rFonts w:hint="default"/>
      </w:rPr>
    </w:lvl>
    <w:lvl w:ilvl="2" w:tplc="A976A386">
      <w:numFmt w:val="bullet"/>
      <w:lvlText w:val="•"/>
      <w:lvlJc w:val="left"/>
      <w:pPr>
        <w:ind w:left="1852" w:hanging="356"/>
      </w:pPr>
      <w:rPr>
        <w:rFonts w:hint="default"/>
      </w:rPr>
    </w:lvl>
    <w:lvl w:ilvl="3" w:tplc="C7129ACE">
      <w:numFmt w:val="bullet"/>
      <w:lvlText w:val="•"/>
      <w:lvlJc w:val="left"/>
      <w:pPr>
        <w:ind w:left="2539" w:hanging="356"/>
      </w:pPr>
      <w:rPr>
        <w:rFonts w:hint="default"/>
      </w:rPr>
    </w:lvl>
    <w:lvl w:ilvl="4" w:tplc="4F06E9FA">
      <w:numFmt w:val="bullet"/>
      <w:lvlText w:val="•"/>
      <w:lvlJc w:val="left"/>
      <w:pPr>
        <w:ind w:left="3225" w:hanging="356"/>
      </w:pPr>
      <w:rPr>
        <w:rFonts w:hint="default"/>
      </w:rPr>
    </w:lvl>
    <w:lvl w:ilvl="5" w:tplc="C54204A0">
      <w:numFmt w:val="bullet"/>
      <w:lvlText w:val="•"/>
      <w:lvlJc w:val="left"/>
      <w:pPr>
        <w:ind w:left="3912" w:hanging="356"/>
      </w:pPr>
      <w:rPr>
        <w:rFonts w:hint="default"/>
      </w:rPr>
    </w:lvl>
    <w:lvl w:ilvl="6" w:tplc="DC36AC6A">
      <w:numFmt w:val="bullet"/>
      <w:lvlText w:val="•"/>
      <w:lvlJc w:val="left"/>
      <w:pPr>
        <w:ind w:left="4598" w:hanging="356"/>
      </w:pPr>
      <w:rPr>
        <w:rFonts w:hint="default"/>
      </w:rPr>
    </w:lvl>
    <w:lvl w:ilvl="7" w:tplc="C868E322">
      <w:numFmt w:val="bullet"/>
      <w:lvlText w:val="•"/>
      <w:lvlJc w:val="left"/>
      <w:pPr>
        <w:ind w:left="5284" w:hanging="356"/>
      </w:pPr>
      <w:rPr>
        <w:rFonts w:hint="default"/>
      </w:rPr>
    </w:lvl>
    <w:lvl w:ilvl="8" w:tplc="2636397A">
      <w:numFmt w:val="bullet"/>
      <w:lvlText w:val="•"/>
      <w:lvlJc w:val="left"/>
      <w:pPr>
        <w:ind w:left="5971" w:hanging="356"/>
      </w:pPr>
      <w:rPr>
        <w:rFonts w:hint="default"/>
      </w:rPr>
    </w:lvl>
  </w:abstractNum>
  <w:abstractNum w:abstractNumId="5" w15:restartNumberingAfterBreak="0">
    <w:nsid w:val="4B7D3256"/>
    <w:multiLevelType w:val="multilevel"/>
    <w:tmpl w:val="90325A88"/>
    <w:lvl w:ilvl="0">
      <w:start w:val="6"/>
      <w:numFmt w:val="decimal"/>
      <w:lvlText w:val="%1."/>
      <w:lvlJc w:val="left"/>
      <w:pPr>
        <w:ind w:left="540" w:hanging="540"/>
      </w:pPr>
      <w:rPr>
        <w:rFonts w:eastAsia="Calibri" w:hint="default"/>
      </w:rPr>
    </w:lvl>
    <w:lvl w:ilvl="1">
      <w:start w:val="8"/>
      <w:numFmt w:val="decimal"/>
      <w:lvlText w:val="%1.%2."/>
      <w:lvlJc w:val="left"/>
      <w:pPr>
        <w:ind w:left="1107" w:hanging="540"/>
      </w:pPr>
      <w:rPr>
        <w:rFonts w:eastAsia="Calibri" w:hint="default"/>
      </w:rPr>
    </w:lvl>
    <w:lvl w:ilvl="2">
      <w:start w:val="2"/>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53DD7D2E"/>
    <w:multiLevelType w:val="multilevel"/>
    <w:tmpl w:val="A2FE6F80"/>
    <w:lvl w:ilvl="0">
      <w:start w:val="2"/>
      <w:numFmt w:val="decimal"/>
      <w:suff w:val="space"/>
      <w:lvlText w:val="%1."/>
      <w:lvlJc w:val="left"/>
      <w:pPr>
        <w:ind w:left="360" w:hanging="360"/>
      </w:pPr>
      <w:rPr>
        <w:rFonts w:hint="default"/>
        <w:b/>
        <w:i w:val="0"/>
      </w:rPr>
    </w:lvl>
    <w:lvl w:ilvl="1">
      <w:start w:val="1"/>
      <w:numFmt w:val="decimal"/>
      <w:lvlText w:val="%1.%2."/>
      <w:lvlJc w:val="left"/>
      <w:pPr>
        <w:ind w:left="-1767" w:hanging="360"/>
      </w:pPr>
      <w:rPr>
        <w:rFonts w:hint="default"/>
        <w:b w:val="0"/>
      </w:rPr>
    </w:lvl>
    <w:lvl w:ilvl="2">
      <w:start w:val="1"/>
      <w:numFmt w:val="decimal"/>
      <w:lvlText w:val="%1.%2.%3."/>
      <w:lvlJc w:val="left"/>
      <w:pPr>
        <w:ind w:left="-555"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657" w:hanging="1080"/>
      </w:pPr>
      <w:rPr>
        <w:rFonts w:hint="default"/>
      </w:rPr>
    </w:lvl>
    <w:lvl w:ilvl="5">
      <w:start w:val="1"/>
      <w:numFmt w:val="decimal"/>
      <w:lvlText w:val="%1.%2.%3.%4.%5.%6."/>
      <w:lvlJc w:val="left"/>
      <w:pPr>
        <w:ind w:left="1083" w:hanging="1080"/>
      </w:pPr>
      <w:rPr>
        <w:rFonts w:hint="default"/>
      </w:rPr>
    </w:lvl>
    <w:lvl w:ilvl="6">
      <w:start w:val="1"/>
      <w:numFmt w:val="decimal"/>
      <w:lvlText w:val="%1.%2.%3.%4.%5.%6.%7."/>
      <w:lvlJc w:val="left"/>
      <w:pPr>
        <w:ind w:left="1869" w:hanging="1440"/>
      </w:pPr>
      <w:rPr>
        <w:rFonts w:hint="default"/>
      </w:rPr>
    </w:lvl>
    <w:lvl w:ilvl="7">
      <w:start w:val="1"/>
      <w:numFmt w:val="decimal"/>
      <w:lvlText w:val="%1.%2.%3.%4.%5.%6.%7.%8."/>
      <w:lvlJc w:val="left"/>
      <w:pPr>
        <w:ind w:left="2295" w:hanging="1440"/>
      </w:pPr>
      <w:rPr>
        <w:rFonts w:hint="default"/>
      </w:rPr>
    </w:lvl>
    <w:lvl w:ilvl="8">
      <w:start w:val="1"/>
      <w:numFmt w:val="decimal"/>
      <w:lvlText w:val="%1.%2.%3.%4.%5.%6.%7.%8.%9."/>
      <w:lvlJc w:val="left"/>
      <w:pPr>
        <w:ind w:left="3081" w:hanging="1800"/>
      </w:pPr>
      <w:rPr>
        <w:rFonts w:hint="default"/>
      </w:rPr>
    </w:lvl>
  </w:abstractNum>
  <w:abstractNum w:abstractNumId="7" w15:restartNumberingAfterBreak="0">
    <w:nsid w:val="57DC4C19"/>
    <w:multiLevelType w:val="multilevel"/>
    <w:tmpl w:val="E876BEE2"/>
    <w:lvl w:ilvl="0">
      <w:start w:val="3"/>
      <w:numFmt w:val="decimal"/>
      <w:lvlText w:val="%1."/>
      <w:lvlJc w:val="left"/>
      <w:pPr>
        <w:ind w:left="720" w:hanging="720"/>
      </w:pPr>
      <w:rPr>
        <w:rFonts w:hint="default"/>
      </w:rPr>
    </w:lvl>
    <w:lvl w:ilvl="1">
      <w:start w:val="5"/>
      <w:numFmt w:val="decimal"/>
      <w:lvlText w:val="%1.%2."/>
      <w:lvlJc w:val="left"/>
      <w:pPr>
        <w:ind w:left="437" w:hanging="72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8" w15:restartNumberingAfterBreak="0">
    <w:nsid w:val="58F91070"/>
    <w:multiLevelType w:val="multilevel"/>
    <w:tmpl w:val="A0461B6A"/>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A716706"/>
    <w:multiLevelType w:val="hybridMultilevel"/>
    <w:tmpl w:val="4650F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EC4083"/>
    <w:multiLevelType w:val="multilevel"/>
    <w:tmpl w:val="4338399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1C4437F"/>
    <w:multiLevelType w:val="multilevel"/>
    <w:tmpl w:val="2B0847FA"/>
    <w:lvl w:ilvl="0">
      <w:start w:val="8"/>
      <w:numFmt w:val="decimal"/>
      <w:lvlText w:val="%1."/>
      <w:lvlJc w:val="left"/>
      <w:pPr>
        <w:ind w:left="495" w:hanging="495"/>
      </w:pPr>
      <w:rPr>
        <w:rFonts w:eastAsia="Times New Roman" w:hint="default"/>
      </w:rPr>
    </w:lvl>
    <w:lvl w:ilvl="1">
      <w:start w:val="3"/>
      <w:numFmt w:val="decimal"/>
      <w:lvlText w:val="%1.%2."/>
      <w:lvlJc w:val="left"/>
      <w:pPr>
        <w:ind w:left="778" w:hanging="495"/>
      </w:pPr>
      <w:rPr>
        <w:rFonts w:eastAsia="Times New Roman" w:hint="default"/>
      </w:rPr>
    </w:lvl>
    <w:lvl w:ilvl="2">
      <w:start w:val="1"/>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12"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001551"/>
    <w:multiLevelType w:val="hybridMultilevel"/>
    <w:tmpl w:val="E6C485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7D9D435D"/>
    <w:multiLevelType w:val="multilevel"/>
    <w:tmpl w:val="22326086"/>
    <w:lvl w:ilvl="0">
      <w:start w:val="8"/>
      <w:numFmt w:val="decimal"/>
      <w:lvlText w:val="%1."/>
      <w:lvlJc w:val="left"/>
      <w:pPr>
        <w:ind w:left="495" w:hanging="495"/>
      </w:pPr>
      <w:rPr>
        <w:rFonts w:eastAsia="Times New Roman" w:hint="default"/>
      </w:rPr>
    </w:lvl>
    <w:lvl w:ilvl="1">
      <w:start w:val="3"/>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912689481">
    <w:abstractNumId w:val="12"/>
  </w:num>
  <w:num w:numId="2" w16cid:durableId="1899972069">
    <w:abstractNumId w:val="0"/>
  </w:num>
  <w:num w:numId="3" w16cid:durableId="511919053">
    <w:abstractNumId w:val="9"/>
  </w:num>
  <w:num w:numId="4" w16cid:durableId="869680938">
    <w:abstractNumId w:val="2"/>
  </w:num>
  <w:num w:numId="5" w16cid:durableId="1419981474">
    <w:abstractNumId w:val="8"/>
  </w:num>
  <w:num w:numId="6" w16cid:durableId="729308501">
    <w:abstractNumId w:val="6"/>
  </w:num>
  <w:num w:numId="7" w16cid:durableId="234318474">
    <w:abstractNumId w:val="13"/>
  </w:num>
  <w:num w:numId="8" w16cid:durableId="1496916659">
    <w:abstractNumId w:val="14"/>
  </w:num>
  <w:num w:numId="9" w16cid:durableId="840584384">
    <w:abstractNumId w:val="11"/>
  </w:num>
  <w:num w:numId="10" w16cid:durableId="923996881">
    <w:abstractNumId w:val="10"/>
  </w:num>
  <w:num w:numId="11" w16cid:durableId="2117752933">
    <w:abstractNumId w:val="4"/>
  </w:num>
  <w:num w:numId="12" w16cid:durableId="1480459383">
    <w:abstractNumId w:val="1"/>
  </w:num>
  <w:num w:numId="13" w16cid:durableId="2010601515">
    <w:abstractNumId w:val="5"/>
  </w:num>
  <w:num w:numId="14" w16cid:durableId="1620333210">
    <w:abstractNumId w:val="3"/>
  </w:num>
  <w:num w:numId="15" w16cid:durableId="1564682643">
    <w:abstractNumId w:val="7"/>
  </w:num>
  <w:num w:numId="16" w16cid:durableId="1017924234">
    <w:abstractNumId w:val="6"/>
    <w:lvlOverride w:ilvl="0">
      <w:lvl w:ilvl="0">
        <w:start w:val="2"/>
        <w:numFmt w:val="decimal"/>
        <w:lvlText w:val="%1."/>
        <w:lvlJc w:val="left"/>
        <w:pPr>
          <w:ind w:left="284" w:hanging="284"/>
        </w:pPr>
        <w:rPr>
          <w:rFonts w:hint="default"/>
          <w:b/>
          <w:i w:val="0"/>
        </w:rPr>
      </w:lvl>
    </w:lvlOverride>
    <w:lvlOverride w:ilvl="1">
      <w:lvl w:ilvl="1">
        <w:start w:val="1"/>
        <w:numFmt w:val="decimal"/>
        <w:lvlText w:val="%1.%2."/>
        <w:lvlJc w:val="left"/>
        <w:pPr>
          <w:ind w:left="284" w:firstLine="283"/>
        </w:pPr>
        <w:rPr>
          <w:rFonts w:hint="default"/>
          <w:b w:val="0"/>
        </w:rPr>
      </w:lvl>
    </w:lvlOverride>
    <w:lvlOverride w:ilvl="2">
      <w:lvl w:ilvl="2">
        <w:start w:val="1"/>
        <w:numFmt w:val="decimal"/>
        <w:lvlText w:val="%1.%2.%3."/>
        <w:lvlJc w:val="left"/>
        <w:pPr>
          <w:ind w:left="9640" w:firstLine="283"/>
        </w:pPr>
        <w:rPr>
          <w:rFonts w:hint="default"/>
        </w:rPr>
      </w:lvl>
    </w:lvlOverride>
    <w:lvlOverride w:ilvl="3">
      <w:lvl w:ilvl="3">
        <w:start w:val="1"/>
        <w:numFmt w:val="decimal"/>
        <w:lvlText w:val="%1.%2.%3.%4."/>
        <w:lvlJc w:val="left"/>
        <w:pPr>
          <w:ind w:left="284" w:hanging="284"/>
        </w:pPr>
        <w:rPr>
          <w:rFonts w:hint="default"/>
        </w:rPr>
      </w:lvl>
    </w:lvlOverride>
    <w:lvlOverride w:ilvl="4">
      <w:lvl w:ilvl="4">
        <w:start w:val="1"/>
        <w:numFmt w:val="decimal"/>
        <w:lvlText w:val="%1.%2.%3.%4.%5."/>
        <w:lvlJc w:val="left"/>
        <w:pPr>
          <w:ind w:left="284" w:hanging="284"/>
        </w:pPr>
        <w:rPr>
          <w:rFonts w:hint="default"/>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EE"/>
    <w:rsid w:val="00026E2E"/>
    <w:rsid w:val="0003347B"/>
    <w:rsid w:val="00041DDF"/>
    <w:rsid w:val="0004490E"/>
    <w:rsid w:val="000571EB"/>
    <w:rsid w:val="00057606"/>
    <w:rsid w:val="00062E4E"/>
    <w:rsid w:val="00067509"/>
    <w:rsid w:val="00071AC3"/>
    <w:rsid w:val="00073627"/>
    <w:rsid w:val="000759FA"/>
    <w:rsid w:val="00091BAB"/>
    <w:rsid w:val="00092CE4"/>
    <w:rsid w:val="00093252"/>
    <w:rsid w:val="000975AA"/>
    <w:rsid w:val="000B016F"/>
    <w:rsid w:val="000B1ECD"/>
    <w:rsid w:val="000B1FBF"/>
    <w:rsid w:val="000C199B"/>
    <w:rsid w:val="000C575B"/>
    <w:rsid w:val="000F7E2D"/>
    <w:rsid w:val="00113297"/>
    <w:rsid w:val="0011561F"/>
    <w:rsid w:val="00123393"/>
    <w:rsid w:val="00132E4D"/>
    <w:rsid w:val="00143F03"/>
    <w:rsid w:val="001454D2"/>
    <w:rsid w:val="00147493"/>
    <w:rsid w:val="0015340B"/>
    <w:rsid w:val="001556E0"/>
    <w:rsid w:val="00161E54"/>
    <w:rsid w:val="00170E7E"/>
    <w:rsid w:val="001778B9"/>
    <w:rsid w:val="00184CDE"/>
    <w:rsid w:val="00186CB1"/>
    <w:rsid w:val="001B35A7"/>
    <w:rsid w:val="001B57B4"/>
    <w:rsid w:val="001B5D97"/>
    <w:rsid w:val="001E1990"/>
    <w:rsid w:val="001F0FE8"/>
    <w:rsid w:val="001F176A"/>
    <w:rsid w:val="001F7875"/>
    <w:rsid w:val="0021483E"/>
    <w:rsid w:val="00215D6B"/>
    <w:rsid w:val="002232A8"/>
    <w:rsid w:val="00230A49"/>
    <w:rsid w:val="00230DEE"/>
    <w:rsid w:val="00231C81"/>
    <w:rsid w:val="002411FE"/>
    <w:rsid w:val="002444A9"/>
    <w:rsid w:val="00255832"/>
    <w:rsid w:val="002565FF"/>
    <w:rsid w:val="0026004F"/>
    <w:rsid w:val="00264CEA"/>
    <w:rsid w:val="00272483"/>
    <w:rsid w:val="00273F98"/>
    <w:rsid w:val="00285517"/>
    <w:rsid w:val="0028561B"/>
    <w:rsid w:val="00294E2A"/>
    <w:rsid w:val="002A0CAC"/>
    <w:rsid w:val="002B1B99"/>
    <w:rsid w:val="002C4FD4"/>
    <w:rsid w:val="002C75ED"/>
    <w:rsid w:val="002D6313"/>
    <w:rsid w:val="002E1451"/>
    <w:rsid w:val="002E304E"/>
    <w:rsid w:val="002E3828"/>
    <w:rsid w:val="002E5BDE"/>
    <w:rsid w:val="002F39AE"/>
    <w:rsid w:val="00313755"/>
    <w:rsid w:val="0031764C"/>
    <w:rsid w:val="0032122E"/>
    <w:rsid w:val="00324321"/>
    <w:rsid w:val="00326BC9"/>
    <w:rsid w:val="00327039"/>
    <w:rsid w:val="00335276"/>
    <w:rsid w:val="00341326"/>
    <w:rsid w:val="00345550"/>
    <w:rsid w:val="00346045"/>
    <w:rsid w:val="003473FA"/>
    <w:rsid w:val="0035400C"/>
    <w:rsid w:val="00377B39"/>
    <w:rsid w:val="00380B8A"/>
    <w:rsid w:val="00381829"/>
    <w:rsid w:val="003836D1"/>
    <w:rsid w:val="00391DDD"/>
    <w:rsid w:val="003A1AA9"/>
    <w:rsid w:val="003B2107"/>
    <w:rsid w:val="003B7A3D"/>
    <w:rsid w:val="003C0076"/>
    <w:rsid w:val="003D1150"/>
    <w:rsid w:val="003D1F28"/>
    <w:rsid w:val="003E3413"/>
    <w:rsid w:val="003E4E13"/>
    <w:rsid w:val="003F47D4"/>
    <w:rsid w:val="003F78D9"/>
    <w:rsid w:val="003F7AE2"/>
    <w:rsid w:val="00417D18"/>
    <w:rsid w:val="0042041E"/>
    <w:rsid w:val="004212EB"/>
    <w:rsid w:val="00425300"/>
    <w:rsid w:val="00426A41"/>
    <w:rsid w:val="00433937"/>
    <w:rsid w:val="00434225"/>
    <w:rsid w:val="0043444C"/>
    <w:rsid w:val="0044265A"/>
    <w:rsid w:val="004439F5"/>
    <w:rsid w:val="0044692B"/>
    <w:rsid w:val="00453FE8"/>
    <w:rsid w:val="00463241"/>
    <w:rsid w:val="004761C5"/>
    <w:rsid w:val="00480468"/>
    <w:rsid w:val="004A0BFB"/>
    <w:rsid w:val="004A1FA4"/>
    <w:rsid w:val="004B01BC"/>
    <w:rsid w:val="004B4DE7"/>
    <w:rsid w:val="004C71CA"/>
    <w:rsid w:val="004F07D5"/>
    <w:rsid w:val="004F19F5"/>
    <w:rsid w:val="00500715"/>
    <w:rsid w:val="00512868"/>
    <w:rsid w:val="005133EB"/>
    <w:rsid w:val="00514280"/>
    <w:rsid w:val="00514B4C"/>
    <w:rsid w:val="005226A9"/>
    <w:rsid w:val="005237C8"/>
    <w:rsid w:val="005243BA"/>
    <w:rsid w:val="00533AD8"/>
    <w:rsid w:val="00540F8A"/>
    <w:rsid w:val="005423A5"/>
    <w:rsid w:val="005442BC"/>
    <w:rsid w:val="005605E4"/>
    <w:rsid w:val="00571766"/>
    <w:rsid w:val="00572FA6"/>
    <w:rsid w:val="0059715D"/>
    <w:rsid w:val="005B0505"/>
    <w:rsid w:val="005B5C31"/>
    <w:rsid w:val="005C1E82"/>
    <w:rsid w:val="005C33A4"/>
    <w:rsid w:val="005C564D"/>
    <w:rsid w:val="005E3237"/>
    <w:rsid w:val="005E511C"/>
    <w:rsid w:val="005F1A05"/>
    <w:rsid w:val="00603037"/>
    <w:rsid w:val="00605275"/>
    <w:rsid w:val="00611B73"/>
    <w:rsid w:val="00612382"/>
    <w:rsid w:val="006148AA"/>
    <w:rsid w:val="00626A75"/>
    <w:rsid w:val="006308C5"/>
    <w:rsid w:val="00632FD6"/>
    <w:rsid w:val="00633082"/>
    <w:rsid w:val="00652063"/>
    <w:rsid w:val="0065627D"/>
    <w:rsid w:val="00684D2B"/>
    <w:rsid w:val="006867C4"/>
    <w:rsid w:val="0069264D"/>
    <w:rsid w:val="006A3813"/>
    <w:rsid w:val="006C077B"/>
    <w:rsid w:val="006C0E06"/>
    <w:rsid w:val="006D1D83"/>
    <w:rsid w:val="006D6A44"/>
    <w:rsid w:val="006E2E41"/>
    <w:rsid w:val="006E7F2C"/>
    <w:rsid w:val="006F4A74"/>
    <w:rsid w:val="00705E50"/>
    <w:rsid w:val="0071038F"/>
    <w:rsid w:val="00726D67"/>
    <w:rsid w:val="007309F4"/>
    <w:rsid w:val="0073326C"/>
    <w:rsid w:val="00733FE1"/>
    <w:rsid w:val="00741922"/>
    <w:rsid w:val="00742132"/>
    <w:rsid w:val="00743BA0"/>
    <w:rsid w:val="00751D99"/>
    <w:rsid w:val="00753851"/>
    <w:rsid w:val="00754DDF"/>
    <w:rsid w:val="0076574C"/>
    <w:rsid w:val="00781DB1"/>
    <w:rsid w:val="007906CE"/>
    <w:rsid w:val="007A28A9"/>
    <w:rsid w:val="007A5EE5"/>
    <w:rsid w:val="007B672F"/>
    <w:rsid w:val="007B6955"/>
    <w:rsid w:val="007C2772"/>
    <w:rsid w:val="007C480A"/>
    <w:rsid w:val="007C68C2"/>
    <w:rsid w:val="007D317C"/>
    <w:rsid w:val="007E19BC"/>
    <w:rsid w:val="00802752"/>
    <w:rsid w:val="00825805"/>
    <w:rsid w:val="00836374"/>
    <w:rsid w:val="00837B92"/>
    <w:rsid w:val="00854C14"/>
    <w:rsid w:val="00856705"/>
    <w:rsid w:val="0086020C"/>
    <w:rsid w:val="00867547"/>
    <w:rsid w:val="00880031"/>
    <w:rsid w:val="00892181"/>
    <w:rsid w:val="00892F5A"/>
    <w:rsid w:val="008A44C9"/>
    <w:rsid w:val="008C5FE1"/>
    <w:rsid w:val="008C6A88"/>
    <w:rsid w:val="008C7BDB"/>
    <w:rsid w:val="008D2659"/>
    <w:rsid w:val="008D79AF"/>
    <w:rsid w:val="008E2740"/>
    <w:rsid w:val="008E57A7"/>
    <w:rsid w:val="008E6025"/>
    <w:rsid w:val="008E6556"/>
    <w:rsid w:val="008F1A7C"/>
    <w:rsid w:val="008F6849"/>
    <w:rsid w:val="009041D7"/>
    <w:rsid w:val="00907E07"/>
    <w:rsid w:val="00913522"/>
    <w:rsid w:val="009177EE"/>
    <w:rsid w:val="00930A71"/>
    <w:rsid w:val="00931965"/>
    <w:rsid w:val="00935D95"/>
    <w:rsid w:val="00941159"/>
    <w:rsid w:val="00942E2D"/>
    <w:rsid w:val="00944654"/>
    <w:rsid w:val="00945BDB"/>
    <w:rsid w:val="0095181E"/>
    <w:rsid w:val="00952D45"/>
    <w:rsid w:val="009626BF"/>
    <w:rsid w:val="009638C8"/>
    <w:rsid w:val="00963A36"/>
    <w:rsid w:val="00964EE7"/>
    <w:rsid w:val="00965C08"/>
    <w:rsid w:val="0097651D"/>
    <w:rsid w:val="0097789D"/>
    <w:rsid w:val="00990A8E"/>
    <w:rsid w:val="00991733"/>
    <w:rsid w:val="00991A00"/>
    <w:rsid w:val="009A22A2"/>
    <w:rsid w:val="009D3213"/>
    <w:rsid w:val="009D3B03"/>
    <w:rsid w:val="009E097D"/>
    <w:rsid w:val="009E288A"/>
    <w:rsid w:val="009E51D1"/>
    <w:rsid w:val="009E770D"/>
    <w:rsid w:val="00A03140"/>
    <w:rsid w:val="00A14347"/>
    <w:rsid w:val="00A16D9C"/>
    <w:rsid w:val="00A24971"/>
    <w:rsid w:val="00A2559E"/>
    <w:rsid w:val="00A26531"/>
    <w:rsid w:val="00A329AE"/>
    <w:rsid w:val="00A33E5F"/>
    <w:rsid w:val="00A40714"/>
    <w:rsid w:val="00A4170F"/>
    <w:rsid w:val="00A42F12"/>
    <w:rsid w:val="00A44586"/>
    <w:rsid w:val="00A56E66"/>
    <w:rsid w:val="00A6145F"/>
    <w:rsid w:val="00A67023"/>
    <w:rsid w:val="00A810A3"/>
    <w:rsid w:val="00A865D5"/>
    <w:rsid w:val="00A86720"/>
    <w:rsid w:val="00A86FEC"/>
    <w:rsid w:val="00A90C6A"/>
    <w:rsid w:val="00A90E3E"/>
    <w:rsid w:val="00A91F6B"/>
    <w:rsid w:val="00A964F1"/>
    <w:rsid w:val="00A96EE6"/>
    <w:rsid w:val="00AA2FEE"/>
    <w:rsid w:val="00AA7409"/>
    <w:rsid w:val="00AB1CFB"/>
    <w:rsid w:val="00AB2ED9"/>
    <w:rsid w:val="00AB5B1D"/>
    <w:rsid w:val="00AC4EB9"/>
    <w:rsid w:val="00AD4AF8"/>
    <w:rsid w:val="00AD5E9C"/>
    <w:rsid w:val="00AE66F6"/>
    <w:rsid w:val="00AF7EF1"/>
    <w:rsid w:val="00B026D3"/>
    <w:rsid w:val="00B03852"/>
    <w:rsid w:val="00B073FE"/>
    <w:rsid w:val="00B20D56"/>
    <w:rsid w:val="00B21BFC"/>
    <w:rsid w:val="00B246DB"/>
    <w:rsid w:val="00B24AA7"/>
    <w:rsid w:val="00B2675A"/>
    <w:rsid w:val="00B27169"/>
    <w:rsid w:val="00B27378"/>
    <w:rsid w:val="00B34486"/>
    <w:rsid w:val="00B34AAD"/>
    <w:rsid w:val="00B50D79"/>
    <w:rsid w:val="00B619C6"/>
    <w:rsid w:val="00B629FB"/>
    <w:rsid w:val="00B67A5F"/>
    <w:rsid w:val="00BA6C1F"/>
    <w:rsid w:val="00BB6048"/>
    <w:rsid w:val="00BC1B46"/>
    <w:rsid w:val="00BD0143"/>
    <w:rsid w:val="00BD3E70"/>
    <w:rsid w:val="00BD6CBD"/>
    <w:rsid w:val="00BD793C"/>
    <w:rsid w:val="00BE3007"/>
    <w:rsid w:val="00BE47E1"/>
    <w:rsid w:val="00BF36EE"/>
    <w:rsid w:val="00BF4F52"/>
    <w:rsid w:val="00BF70FC"/>
    <w:rsid w:val="00C04371"/>
    <w:rsid w:val="00C17AE1"/>
    <w:rsid w:val="00C2391F"/>
    <w:rsid w:val="00C44F7C"/>
    <w:rsid w:val="00C523EB"/>
    <w:rsid w:val="00C72062"/>
    <w:rsid w:val="00C7700C"/>
    <w:rsid w:val="00C81C20"/>
    <w:rsid w:val="00C85F1E"/>
    <w:rsid w:val="00C91A92"/>
    <w:rsid w:val="00CA338B"/>
    <w:rsid w:val="00CA406C"/>
    <w:rsid w:val="00CB25CB"/>
    <w:rsid w:val="00CE5CC6"/>
    <w:rsid w:val="00CE6AF1"/>
    <w:rsid w:val="00CF4CFE"/>
    <w:rsid w:val="00D0104D"/>
    <w:rsid w:val="00D01B98"/>
    <w:rsid w:val="00D3052D"/>
    <w:rsid w:val="00D320A8"/>
    <w:rsid w:val="00D33793"/>
    <w:rsid w:val="00D4093C"/>
    <w:rsid w:val="00D44264"/>
    <w:rsid w:val="00D54F14"/>
    <w:rsid w:val="00D74F7B"/>
    <w:rsid w:val="00D97B3B"/>
    <w:rsid w:val="00D97C91"/>
    <w:rsid w:val="00DA0799"/>
    <w:rsid w:val="00DA62D1"/>
    <w:rsid w:val="00DB12CC"/>
    <w:rsid w:val="00DB380F"/>
    <w:rsid w:val="00DB463B"/>
    <w:rsid w:val="00DC13E4"/>
    <w:rsid w:val="00DC5D77"/>
    <w:rsid w:val="00DD7021"/>
    <w:rsid w:val="00DF20DE"/>
    <w:rsid w:val="00DF52D1"/>
    <w:rsid w:val="00E25C27"/>
    <w:rsid w:val="00E2671E"/>
    <w:rsid w:val="00E26874"/>
    <w:rsid w:val="00E27F52"/>
    <w:rsid w:val="00E33524"/>
    <w:rsid w:val="00E411C1"/>
    <w:rsid w:val="00E6292B"/>
    <w:rsid w:val="00E71384"/>
    <w:rsid w:val="00E75D06"/>
    <w:rsid w:val="00E82014"/>
    <w:rsid w:val="00E84F96"/>
    <w:rsid w:val="00E85E89"/>
    <w:rsid w:val="00E9037E"/>
    <w:rsid w:val="00E92645"/>
    <w:rsid w:val="00E94AF0"/>
    <w:rsid w:val="00E97EC5"/>
    <w:rsid w:val="00EA4B48"/>
    <w:rsid w:val="00EA56C4"/>
    <w:rsid w:val="00EA6A32"/>
    <w:rsid w:val="00EA7574"/>
    <w:rsid w:val="00EB1657"/>
    <w:rsid w:val="00EC7419"/>
    <w:rsid w:val="00EC771D"/>
    <w:rsid w:val="00ED2426"/>
    <w:rsid w:val="00ED7F73"/>
    <w:rsid w:val="00EE2278"/>
    <w:rsid w:val="00F00238"/>
    <w:rsid w:val="00F14A8C"/>
    <w:rsid w:val="00F14E1F"/>
    <w:rsid w:val="00F163A7"/>
    <w:rsid w:val="00F217F4"/>
    <w:rsid w:val="00F311A2"/>
    <w:rsid w:val="00F34542"/>
    <w:rsid w:val="00F36A10"/>
    <w:rsid w:val="00F45069"/>
    <w:rsid w:val="00F45130"/>
    <w:rsid w:val="00F45FBC"/>
    <w:rsid w:val="00F4694A"/>
    <w:rsid w:val="00F536EF"/>
    <w:rsid w:val="00F55927"/>
    <w:rsid w:val="00F61144"/>
    <w:rsid w:val="00F6460B"/>
    <w:rsid w:val="00F7559E"/>
    <w:rsid w:val="00F83C38"/>
    <w:rsid w:val="00F945A8"/>
    <w:rsid w:val="00FA3605"/>
    <w:rsid w:val="00FA665E"/>
    <w:rsid w:val="00FC2468"/>
    <w:rsid w:val="00FC61D4"/>
    <w:rsid w:val="00FD089E"/>
    <w:rsid w:val="00FD5663"/>
    <w:rsid w:val="00FE1260"/>
    <w:rsid w:val="00FE2F86"/>
    <w:rsid w:val="00FE329A"/>
    <w:rsid w:val="00FE4513"/>
    <w:rsid w:val="00FE498D"/>
    <w:rsid w:val="00FE5CBA"/>
    <w:rsid w:val="00FF0ECB"/>
    <w:rsid w:val="00FF14DD"/>
    <w:rsid w:val="00FF6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4A7A"/>
  <w15:docId w15:val="{CE03EAB2-9CC9-498A-A452-68E90377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2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
    <w:basedOn w:val="prastasis"/>
    <w:link w:val="SraopastraipaDiagrama"/>
    <w:uiPriority w:val="34"/>
    <w:qFormat/>
    <w:rsid w:val="009177EE"/>
    <w:pPr>
      <w:ind w:left="720"/>
      <w:contextualSpacing/>
    </w:pPr>
  </w:style>
  <w:style w:type="paragraph" w:customStyle="1" w:styleId="Stilius3">
    <w:name w:val="Stilius3"/>
    <w:basedOn w:val="prastasis"/>
    <w:qFormat/>
    <w:rsid w:val="009177EE"/>
    <w:pPr>
      <w:spacing w:before="200" w:after="0" w:line="240" w:lineRule="auto"/>
      <w:jc w:val="both"/>
    </w:pPr>
    <w:rPr>
      <w:rFonts w:ascii="Times New Roman" w:eastAsia="Times New Roman" w:hAnsi="Times New Roman" w:cs="Times New Roman"/>
    </w:rPr>
  </w:style>
  <w:style w:type="table" w:styleId="Lentelstinklelis">
    <w:name w:val="Table Grid"/>
    <w:basedOn w:val="prastojilentel"/>
    <w:uiPriority w:val="39"/>
    <w:rsid w:val="0091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177EE"/>
    <w:rPr>
      <w:color w:val="0563C1" w:themeColor="hyperlink"/>
      <w:u w:val="single"/>
    </w:rPr>
  </w:style>
  <w:style w:type="paragraph" w:styleId="prastasiniatinklio">
    <w:name w:val="Normal (Web)"/>
    <w:basedOn w:val="prastasis"/>
    <w:uiPriority w:val="99"/>
    <w:semiHidden/>
    <w:unhideWhenUsed/>
    <w:rsid w:val="009177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A40714"/>
    <w:rPr>
      <w:color w:val="605E5C"/>
      <w:shd w:val="clear" w:color="auto" w:fill="E1DFDD"/>
    </w:rPr>
  </w:style>
  <w:style w:type="character" w:customStyle="1" w:styleId="Heading1Char">
    <w:name w:val="Heading 1 Char"/>
    <w:aliases w:val="Appendix Char"/>
    <w:locked/>
    <w:rsid w:val="00E6292B"/>
    <w:rPr>
      <w:rFonts w:ascii="Times New Roman" w:hAnsi="Times New Roman" w:cs="Times New Roman"/>
      <w:sz w:val="28"/>
      <w:lang w:val="x-none" w:eastAsia="en-US"/>
    </w:rPr>
  </w:style>
  <w:style w:type="paragraph" w:customStyle="1" w:styleId="Stilius1">
    <w:name w:val="Stilius1"/>
    <w:basedOn w:val="prastasis"/>
    <w:autoRedefine/>
    <w:qFormat/>
    <w:rsid w:val="00E6292B"/>
    <w:pPr>
      <w:numPr>
        <w:numId w:val="4"/>
      </w:numPr>
      <w:spacing w:before="240" w:after="240" w:line="240" w:lineRule="auto"/>
      <w:ind w:left="181" w:firstLine="0"/>
      <w:jc w:val="center"/>
    </w:pPr>
    <w:rPr>
      <w:rFonts w:ascii="Times New Roman" w:eastAsia="Times New Roman" w:hAnsi="Times New Roman" w:cs="Times New Roman"/>
      <w:b/>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781DB1"/>
  </w:style>
  <w:style w:type="paragraph" w:styleId="Pagrindinistekstas">
    <w:name w:val="Body Text"/>
    <w:basedOn w:val="prastasis"/>
    <w:link w:val="PagrindinistekstasDiagrama"/>
    <w:semiHidden/>
    <w:rsid w:val="00426A41"/>
    <w:pPr>
      <w:spacing w:after="120" w:line="276" w:lineRule="auto"/>
    </w:pPr>
    <w:rPr>
      <w:rFonts w:ascii="Times New Roman" w:eastAsia="Times New Roman" w:hAnsi="Times New Roman" w:cs="Times New Roman"/>
      <w:sz w:val="24"/>
    </w:rPr>
  </w:style>
  <w:style w:type="character" w:customStyle="1" w:styleId="PagrindinistekstasDiagrama">
    <w:name w:val="Pagrindinis tekstas Diagrama"/>
    <w:basedOn w:val="Numatytasispastraiposriftas"/>
    <w:link w:val="Pagrindinistekstas"/>
    <w:semiHidden/>
    <w:rsid w:val="00426A41"/>
    <w:rPr>
      <w:rFonts w:ascii="Times New Roman" w:eastAsia="Times New Roman" w:hAnsi="Times New Roman" w:cs="Times New Roman"/>
      <w:sz w:val="24"/>
    </w:rPr>
  </w:style>
  <w:style w:type="paragraph" w:customStyle="1" w:styleId="CentrBold">
    <w:name w:val="CentrBold"/>
    <w:rsid w:val="00426A4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Emfaz">
    <w:name w:val="Emphasis"/>
    <w:basedOn w:val="Numatytasispastraiposriftas"/>
    <w:uiPriority w:val="20"/>
    <w:qFormat/>
    <w:rsid w:val="00426A41"/>
    <w:rPr>
      <w:i/>
      <w:iCs/>
    </w:rPr>
  </w:style>
  <w:style w:type="character" w:customStyle="1" w:styleId="Neapdorotaspaminjimas2">
    <w:name w:val="Neapdorotas paminėjimas2"/>
    <w:basedOn w:val="Numatytasispastraiposriftas"/>
    <w:uiPriority w:val="99"/>
    <w:semiHidden/>
    <w:unhideWhenUsed/>
    <w:rsid w:val="00941159"/>
    <w:rPr>
      <w:color w:val="605E5C"/>
      <w:shd w:val="clear" w:color="auto" w:fill="E1DFDD"/>
    </w:rPr>
  </w:style>
  <w:style w:type="paragraph" w:styleId="Betarp">
    <w:name w:val="No Spacing"/>
    <w:uiPriority w:val="1"/>
    <w:qFormat/>
    <w:rsid w:val="001B35A7"/>
    <w:pPr>
      <w:spacing w:after="0" w:line="240" w:lineRule="auto"/>
    </w:pPr>
    <w:rPr>
      <w:rFonts w:ascii="Calibri" w:eastAsia="Times New Roman" w:hAnsi="Calibri" w:cs="Calibri"/>
      <w:lang w:val="en-US"/>
    </w:rPr>
  </w:style>
  <w:style w:type="paragraph" w:customStyle="1" w:styleId="TableParagraph">
    <w:name w:val="Table Paragraph"/>
    <w:basedOn w:val="prastasis"/>
    <w:uiPriority w:val="1"/>
    <w:qFormat/>
    <w:rsid w:val="00170E7E"/>
    <w:pPr>
      <w:widowControl w:val="0"/>
      <w:autoSpaceDE w:val="0"/>
      <w:autoSpaceDN w:val="0"/>
      <w:spacing w:before="44" w:after="0" w:line="238" w:lineRule="exact"/>
      <w:ind w:left="149"/>
      <w:jc w:val="center"/>
    </w:pPr>
    <w:rPr>
      <w:rFonts w:ascii="Times New Roman" w:eastAsia="Times New Roman" w:hAnsi="Times New Roman" w:cs="Times New Roman"/>
      <w:lang w:val="en-US"/>
    </w:rPr>
  </w:style>
  <w:style w:type="paragraph" w:styleId="Antrats">
    <w:name w:val="header"/>
    <w:basedOn w:val="prastasis"/>
    <w:link w:val="AntratsDiagrama"/>
    <w:uiPriority w:val="99"/>
    <w:unhideWhenUsed/>
    <w:rsid w:val="00BE47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47E1"/>
  </w:style>
  <w:style w:type="paragraph" w:styleId="Porat">
    <w:name w:val="footer"/>
    <w:basedOn w:val="prastasis"/>
    <w:link w:val="PoratDiagrama"/>
    <w:uiPriority w:val="99"/>
    <w:unhideWhenUsed/>
    <w:rsid w:val="00BE47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47E1"/>
  </w:style>
  <w:style w:type="paragraph" w:styleId="Debesliotekstas">
    <w:name w:val="Balloon Text"/>
    <w:basedOn w:val="prastasis"/>
    <w:link w:val="DebesliotekstasDiagrama"/>
    <w:uiPriority w:val="99"/>
    <w:semiHidden/>
    <w:unhideWhenUsed/>
    <w:rsid w:val="00FA66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665E"/>
    <w:rPr>
      <w:rFonts w:ascii="Segoe UI" w:hAnsi="Segoe UI" w:cs="Segoe UI"/>
      <w:sz w:val="18"/>
      <w:szCs w:val="18"/>
    </w:rPr>
  </w:style>
  <w:style w:type="paragraph" w:styleId="Pavadinimas">
    <w:name w:val="Title"/>
    <w:basedOn w:val="prastasis"/>
    <w:next w:val="prastasis"/>
    <w:link w:val="PavadinimasDiagrama"/>
    <w:uiPriority w:val="10"/>
    <w:qFormat/>
    <w:rsid w:val="00F4694A"/>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694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2767">
      <w:bodyDiv w:val="1"/>
      <w:marLeft w:val="0"/>
      <w:marRight w:val="0"/>
      <w:marTop w:val="0"/>
      <w:marBottom w:val="0"/>
      <w:divBdr>
        <w:top w:val="none" w:sz="0" w:space="0" w:color="auto"/>
        <w:left w:val="none" w:sz="0" w:space="0" w:color="auto"/>
        <w:bottom w:val="none" w:sz="0" w:space="0" w:color="auto"/>
        <w:right w:val="none" w:sz="0" w:space="0" w:color="auto"/>
      </w:divBdr>
    </w:div>
    <w:div w:id="424568983">
      <w:bodyDiv w:val="1"/>
      <w:marLeft w:val="0"/>
      <w:marRight w:val="0"/>
      <w:marTop w:val="0"/>
      <w:marBottom w:val="0"/>
      <w:divBdr>
        <w:top w:val="none" w:sz="0" w:space="0" w:color="auto"/>
        <w:left w:val="none" w:sz="0" w:space="0" w:color="auto"/>
        <w:bottom w:val="none" w:sz="0" w:space="0" w:color="auto"/>
        <w:right w:val="none" w:sz="0" w:space="0" w:color="auto"/>
      </w:divBdr>
    </w:div>
    <w:div w:id="696736041">
      <w:bodyDiv w:val="1"/>
      <w:marLeft w:val="0"/>
      <w:marRight w:val="0"/>
      <w:marTop w:val="0"/>
      <w:marBottom w:val="0"/>
      <w:divBdr>
        <w:top w:val="none" w:sz="0" w:space="0" w:color="auto"/>
        <w:left w:val="none" w:sz="0" w:space="0" w:color="auto"/>
        <w:bottom w:val="none" w:sz="0" w:space="0" w:color="auto"/>
        <w:right w:val="none" w:sz="0" w:space="0" w:color="auto"/>
      </w:divBdr>
    </w:div>
    <w:div w:id="859709945">
      <w:bodyDiv w:val="1"/>
      <w:marLeft w:val="0"/>
      <w:marRight w:val="0"/>
      <w:marTop w:val="0"/>
      <w:marBottom w:val="0"/>
      <w:divBdr>
        <w:top w:val="none" w:sz="0" w:space="0" w:color="auto"/>
        <w:left w:val="none" w:sz="0" w:space="0" w:color="auto"/>
        <w:bottom w:val="none" w:sz="0" w:space="0" w:color="auto"/>
        <w:right w:val="none" w:sz="0" w:space="0" w:color="auto"/>
      </w:divBdr>
      <w:divsChild>
        <w:div w:id="151215786">
          <w:marLeft w:val="0"/>
          <w:marRight w:val="0"/>
          <w:marTop w:val="0"/>
          <w:marBottom w:val="0"/>
          <w:divBdr>
            <w:top w:val="none" w:sz="0" w:space="0" w:color="auto"/>
            <w:left w:val="none" w:sz="0" w:space="0" w:color="auto"/>
            <w:bottom w:val="none" w:sz="0" w:space="0" w:color="auto"/>
            <w:right w:val="none" w:sz="0" w:space="0" w:color="auto"/>
          </w:divBdr>
          <w:divsChild>
            <w:div w:id="1002050458">
              <w:marLeft w:val="0"/>
              <w:marRight w:val="0"/>
              <w:marTop w:val="0"/>
              <w:marBottom w:val="0"/>
              <w:divBdr>
                <w:top w:val="none" w:sz="0" w:space="0" w:color="auto"/>
                <w:left w:val="none" w:sz="0" w:space="0" w:color="auto"/>
                <w:bottom w:val="none" w:sz="0" w:space="0" w:color="auto"/>
                <w:right w:val="none" w:sz="0" w:space="0" w:color="auto"/>
              </w:divBdr>
              <w:divsChild>
                <w:div w:id="1561016706">
                  <w:marLeft w:val="0"/>
                  <w:marRight w:val="0"/>
                  <w:marTop w:val="0"/>
                  <w:marBottom w:val="0"/>
                  <w:divBdr>
                    <w:top w:val="none" w:sz="0" w:space="0" w:color="auto"/>
                    <w:left w:val="none" w:sz="0" w:space="0" w:color="auto"/>
                    <w:bottom w:val="none" w:sz="0" w:space="0" w:color="auto"/>
                    <w:right w:val="none" w:sz="0" w:space="0" w:color="auto"/>
                  </w:divBdr>
                  <w:divsChild>
                    <w:div w:id="1326276510">
                      <w:marLeft w:val="0"/>
                      <w:marRight w:val="0"/>
                      <w:marTop w:val="0"/>
                      <w:marBottom w:val="0"/>
                      <w:divBdr>
                        <w:top w:val="none" w:sz="0" w:space="0" w:color="auto"/>
                        <w:left w:val="none" w:sz="0" w:space="0" w:color="auto"/>
                        <w:bottom w:val="none" w:sz="0" w:space="0" w:color="auto"/>
                        <w:right w:val="none" w:sz="0" w:space="0" w:color="auto"/>
                      </w:divBdr>
                      <w:divsChild>
                        <w:div w:id="448010340">
                          <w:marLeft w:val="0"/>
                          <w:marRight w:val="0"/>
                          <w:marTop w:val="0"/>
                          <w:marBottom w:val="0"/>
                          <w:divBdr>
                            <w:top w:val="none" w:sz="0" w:space="0" w:color="auto"/>
                            <w:left w:val="none" w:sz="0" w:space="0" w:color="auto"/>
                            <w:bottom w:val="none" w:sz="0" w:space="0" w:color="auto"/>
                            <w:right w:val="none" w:sz="0" w:space="0" w:color="auto"/>
                          </w:divBdr>
                          <w:divsChild>
                            <w:div w:id="150148658">
                              <w:marLeft w:val="0"/>
                              <w:marRight w:val="0"/>
                              <w:marTop w:val="0"/>
                              <w:marBottom w:val="0"/>
                              <w:divBdr>
                                <w:top w:val="none" w:sz="0" w:space="0" w:color="auto"/>
                                <w:left w:val="none" w:sz="0" w:space="0" w:color="auto"/>
                                <w:bottom w:val="none" w:sz="0" w:space="0" w:color="auto"/>
                                <w:right w:val="none" w:sz="0" w:space="0" w:color="auto"/>
                              </w:divBdr>
                              <w:divsChild>
                                <w:div w:id="1033463171">
                                  <w:marLeft w:val="0"/>
                                  <w:marRight w:val="0"/>
                                  <w:marTop w:val="0"/>
                                  <w:marBottom w:val="0"/>
                                  <w:divBdr>
                                    <w:top w:val="none" w:sz="0" w:space="0" w:color="auto"/>
                                    <w:left w:val="none" w:sz="0" w:space="0" w:color="auto"/>
                                    <w:bottom w:val="none" w:sz="0" w:space="0" w:color="auto"/>
                                    <w:right w:val="none" w:sz="0" w:space="0" w:color="auto"/>
                                  </w:divBdr>
                                  <w:divsChild>
                                    <w:div w:id="1214729400">
                                      <w:marLeft w:val="0"/>
                                      <w:marRight w:val="0"/>
                                      <w:marTop w:val="0"/>
                                      <w:marBottom w:val="0"/>
                                      <w:divBdr>
                                        <w:top w:val="none" w:sz="0" w:space="0" w:color="auto"/>
                                        <w:left w:val="none" w:sz="0" w:space="0" w:color="auto"/>
                                        <w:bottom w:val="none" w:sz="0" w:space="0" w:color="auto"/>
                                        <w:right w:val="none" w:sz="0" w:space="0" w:color="auto"/>
                                      </w:divBdr>
                                      <w:divsChild>
                                        <w:div w:id="879896264">
                                          <w:marLeft w:val="0"/>
                                          <w:marRight w:val="0"/>
                                          <w:marTop w:val="0"/>
                                          <w:marBottom w:val="0"/>
                                          <w:divBdr>
                                            <w:top w:val="none" w:sz="0" w:space="0" w:color="auto"/>
                                            <w:left w:val="none" w:sz="0" w:space="0" w:color="auto"/>
                                            <w:bottom w:val="none" w:sz="0" w:space="0" w:color="auto"/>
                                            <w:right w:val="none" w:sz="0" w:space="0" w:color="auto"/>
                                          </w:divBdr>
                                          <w:divsChild>
                                            <w:div w:id="1938711333">
                                              <w:marLeft w:val="0"/>
                                              <w:marRight w:val="0"/>
                                              <w:marTop w:val="0"/>
                                              <w:marBottom w:val="0"/>
                                              <w:divBdr>
                                                <w:top w:val="none" w:sz="0" w:space="0" w:color="auto"/>
                                                <w:left w:val="none" w:sz="0" w:space="0" w:color="auto"/>
                                                <w:bottom w:val="none" w:sz="0" w:space="0" w:color="auto"/>
                                                <w:right w:val="none" w:sz="0" w:space="0" w:color="auto"/>
                                              </w:divBdr>
                                              <w:divsChild>
                                                <w:div w:id="490828491">
                                                  <w:marLeft w:val="0"/>
                                                  <w:marRight w:val="0"/>
                                                  <w:marTop w:val="0"/>
                                                  <w:marBottom w:val="0"/>
                                                  <w:divBdr>
                                                    <w:top w:val="none" w:sz="0" w:space="0" w:color="auto"/>
                                                    <w:left w:val="none" w:sz="0" w:space="0" w:color="auto"/>
                                                    <w:bottom w:val="none" w:sz="0" w:space="0" w:color="auto"/>
                                                    <w:right w:val="none" w:sz="0" w:space="0" w:color="auto"/>
                                                  </w:divBdr>
                                                  <w:divsChild>
                                                    <w:div w:id="505638253">
                                                      <w:marLeft w:val="0"/>
                                                      <w:marRight w:val="0"/>
                                                      <w:marTop w:val="0"/>
                                                      <w:marBottom w:val="0"/>
                                                      <w:divBdr>
                                                        <w:top w:val="none" w:sz="0" w:space="0" w:color="auto"/>
                                                        <w:left w:val="none" w:sz="0" w:space="0" w:color="auto"/>
                                                        <w:bottom w:val="none" w:sz="0" w:space="0" w:color="auto"/>
                                                        <w:right w:val="none" w:sz="0" w:space="0" w:color="auto"/>
                                                      </w:divBdr>
                                                      <w:divsChild>
                                                        <w:div w:id="7823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739175">
      <w:bodyDiv w:val="1"/>
      <w:marLeft w:val="0"/>
      <w:marRight w:val="0"/>
      <w:marTop w:val="0"/>
      <w:marBottom w:val="0"/>
      <w:divBdr>
        <w:top w:val="none" w:sz="0" w:space="0" w:color="auto"/>
        <w:left w:val="none" w:sz="0" w:space="0" w:color="auto"/>
        <w:bottom w:val="none" w:sz="0" w:space="0" w:color="auto"/>
        <w:right w:val="none" w:sz="0" w:space="0" w:color="auto"/>
      </w:divBdr>
      <w:divsChild>
        <w:div w:id="844712506">
          <w:marLeft w:val="0"/>
          <w:marRight w:val="0"/>
          <w:marTop w:val="0"/>
          <w:marBottom w:val="0"/>
          <w:divBdr>
            <w:top w:val="none" w:sz="0" w:space="0" w:color="auto"/>
            <w:left w:val="none" w:sz="0" w:space="0" w:color="auto"/>
            <w:bottom w:val="none" w:sz="0" w:space="0" w:color="auto"/>
            <w:right w:val="none" w:sz="0" w:space="0" w:color="auto"/>
          </w:divBdr>
          <w:divsChild>
            <w:div w:id="1005475440">
              <w:marLeft w:val="0"/>
              <w:marRight w:val="0"/>
              <w:marTop w:val="0"/>
              <w:marBottom w:val="0"/>
              <w:divBdr>
                <w:top w:val="none" w:sz="0" w:space="0" w:color="auto"/>
                <w:left w:val="none" w:sz="0" w:space="0" w:color="auto"/>
                <w:bottom w:val="none" w:sz="0" w:space="0" w:color="auto"/>
                <w:right w:val="none" w:sz="0" w:space="0" w:color="auto"/>
              </w:divBdr>
              <w:divsChild>
                <w:div w:id="1815679879">
                  <w:marLeft w:val="0"/>
                  <w:marRight w:val="0"/>
                  <w:marTop w:val="0"/>
                  <w:marBottom w:val="0"/>
                  <w:divBdr>
                    <w:top w:val="none" w:sz="0" w:space="0" w:color="auto"/>
                    <w:left w:val="none" w:sz="0" w:space="0" w:color="auto"/>
                    <w:bottom w:val="none" w:sz="0" w:space="0" w:color="auto"/>
                    <w:right w:val="none" w:sz="0" w:space="0" w:color="auto"/>
                  </w:divBdr>
                  <w:divsChild>
                    <w:div w:id="2028556059">
                      <w:marLeft w:val="0"/>
                      <w:marRight w:val="0"/>
                      <w:marTop w:val="0"/>
                      <w:marBottom w:val="0"/>
                      <w:divBdr>
                        <w:top w:val="none" w:sz="0" w:space="0" w:color="auto"/>
                        <w:left w:val="none" w:sz="0" w:space="0" w:color="auto"/>
                        <w:bottom w:val="none" w:sz="0" w:space="0" w:color="auto"/>
                        <w:right w:val="none" w:sz="0" w:space="0" w:color="auto"/>
                      </w:divBdr>
                      <w:divsChild>
                        <w:div w:id="135148400">
                          <w:marLeft w:val="0"/>
                          <w:marRight w:val="0"/>
                          <w:marTop w:val="0"/>
                          <w:marBottom w:val="0"/>
                          <w:divBdr>
                            <w:top w:val="none" w:sz="0" w:space="0" w:color="auto"/>
                            <w:left w:val="none" w:sz="0" w:space="0" w:color="auto"/>
                            <w:bottom w:val="none" w:sz="0" w:space="0" w:color="auto"/>
                            <w:right w:val="none" w:sz="0" w:space="0" w:color="auto"/>
                          </w:divBdr>
                          <w:divsChild>
                            <w:div w:id="21139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445169">
      <w:bodyDiv w:val="1"/>
      <w:marLeft w:val="0"/>
      <w:marRight w:val="0"/>
      <w:marTop w:val="0"/>
      <w:marBottom w:val="0"/>
      <w:divBdr>
        <w:top w:val="none" w:sz="0" w:space="0" w:color="auto"/>
        <w:left w:val="none" w:sz="0" w:space="0" w:color="auto"/>
        <w:bottom w:val="none" w:sz="0" w:space="0" w:color="auto"/>
        <w:right w:val="none" w:sz="0" w:space="0" w:color="auto"/>
      </w:divBdr>
    </w:div>
    <w:div w:id="1176075069">
      <w:bodyDiv w:val="1"/>
      <w:marLeft w:val="0"/>
      <w:marRight w:val="0"/>
      <w:marTop w:val="0"/>
      <w:marBottom w:val="0"/>
      <w:divBdr>
        <w:top w:val="none" w:sz="0" w:space="0" w:color="auto"/>
        <w:left w:val="none" w:sz="0" w:space="0" w:color="auto"/>
        <w:bottom w:val="none" w:sz="0" w:space="0" w:color="auto"/>
        <w:right w:val="none" w:sz="0" w:space="0" w:color="auto"/>
      </w:divBdr>
    </w:div>
    <w:div w:id="16734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17154</Words>
  <Characters>9778</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Dell_17</dc:creator>
  <cp:lastModifiedBy>Dalia Kelpšienė</cp:lastModifiedBy>
  <cp:revision>5</cp:revision>
  <cp:lastPrinted>2025-11-11T08:14:00Z</cp:lastPrinted>
  <dcterms:created xsi:type="dcterms:W3CDTF">2025-11-10T18:43:00Z</dcterms:created>
  <dcterms:modified xsi:type="dcterms:W3CDTF">2025-11-11T08:42:00Z</dcterms:modified>
</cp:coreProperties>
</file>