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6134B5BD" w:rsidR="00424A05" w:rsidRPr="001E11B0" w:rsidRDefault="007C33D0">
      <w:pPr>
        <w:pStyle w:val="Heading"/>
        <w:jc w:val="center"/>
        <w:rPr>
          <w:color w:val="auto"/>
          <w:lang w:val="lt-LT"/>
        </w:rPr>
      </w:pPr>
      <w:r w:rsidRPr="001E11B0">
        <w:rPr>
          <w:color w:val="auto"/>
          <w:lang w:val="lt-LT"/>
        </w:rPr>
        <w:t>PREKIŲ</w:t>
      </w:r>
      <w:r w:rsidR="0044279D" w:rsidRPr="001E11B0">
        <w:rPr>
          <w:color w:val="auto"/>
          <w:lang w:val="lt-LT"/>
        </w:rPr>
        <w:t xml:space="preserve"> </w:t>
      </w:r>
      <w:r w:rsidR="006106F1" w:rsidRPr="001E11B0">
        <w:rPr>
          <w:color w:val="auto"/>
          <w:lang w:val="lt-LT"/>
        </w:rPr>
        <w:t>pirkimo-pardavimo sutarties Specialiosios sąlygos</w:t>
      </w:r>
    </w:p>
    <w:p w14:paraId="0731ED96" w14:textId="77777777" w:rsidR="006106F1" w:rsidRPr="001E11B0"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0E0094" w:rsidRPr="006A4DBF" w14:paraId="70F258F6" w14:textId="77777777" w:rsidTr="00603175">
        <w:tc>
          <w:tcPr>
            <w:tcW w:w="2430" w:type="dxa"/>
          </w:tcPr>
          <w:p w14:paraId="5A9ACD5B" w14:textId="77777777" w:rsidR="00A0224D" w:rsidRPr="001E11B0" w:rsidRDefault="00A0224D">
            <w:pPr>
              <w:jc w:val="both"/>
              <w:rPr>
                <w:b/>
                <w:kern w:val="2"/>
                <w:sz w:val="22"/>
                <w:szCs w:val="22"/>
                <w:lang w:val="lt-LT"/>
              </w:rPr>
            </w:pPr>
          </w:p>
          <w:p w14:paraId="4430F22C" w14:textId="77777777" w:rsidR="006106F1" w:rsidRPr="001E11B0" w:rsidRDefault="006106F1">
            <w:pPr>
              <w:jc w:val="both"/>
              <w:rPr>
                <w:b/>
                <w:kern w:val="2"/>
                <w:sz w:val="22"/>
                <w:szCs w:val="22"/>
                <w:lang w:val="lt-LT"/>
              </w:rPr>
            </w:pPr>
            <w:r w:rsidRPr="001E11B0">
              <w:rPr>
                <w:b/>
                <w:kern w:val="2"/>
                <w:sz w:val="22"/>
                <w:szCs w:val="22"/>
                <w:lang w:val="lt-LT"/>
              </w:rPr>
              <w:t>Sutarties pavadinimas</w:t>
            </w:r>
          </w:p>
          <w:p w14:paraId="21743F2D" w14:textId="366BA4B7" w:rsidR="00A0224D" w:rsidRPr="001E11B0" w:rsidRDefault="00A0224D">
            <w:pPr>
              <w:jc w:val="both"/>
              <w:rPr>
                <w:b/>
                <w:kern w:val="2"/>
                <w:sz w:val="22"/>
                <w:szCs w:val="22"/>
                <w:lang w:val="lt-LT"/>
              </w:rPr>
            </w:pPr>
          </w:p>
        </w:tc>
        <w:tc>
          <w:tcPr>
            <w:tcW w:w="7060" w:type="dxa"/>
            <w:gridSpan w:val="3"/>
            <w:vAlign w:val="center"/>
          </w:tcPr>
          <w:p w14:paraId="03A87738" w14:textId="50F6518A" w:rsidR="004D69C0" w:rsidRPr="001E11B0" w:rsidRDefault="00BD17E4" w:rsidP="00603175">
            <w:pPr>
              <w:rPr>
                <w:kern w:val="2"/>
                <w:sz w:val="22"/>
                <w:szCs w:val="22"/>
                <w:lang w:val="lt-LT"/>
              </w:rPr>
            </w:pPr>
            <w:r w:rsidRPr="00BD17E4">
              <w:rPr>
                <w:b/>
                <w:bCs/>
                <w:kern w:val="2"/>
                <w:sz w:val="22"/>
                <w:szCs w:val="22"/>
                <w:lang w:val="lt-LT"/>
              </w:rPr>
              <w:t>ELEKTROS ENERGIJOS KAUPIMO SISTEMOS NE MAŽESNĖS KAIP 2 MW / 4 MWH ĮRENGIMAS IR EKSPLOATACINĖ PRIEŽIŪRA</w:t>
            </w:r>
          </w:p>
        </w:tc>
      </w:tr>
      <w:tr w:rsidR="006106F1" w:rsidRPr="001E11B0" w14:paraId="300247C0" w14:textId="77777777" w:rsidTr="00A0224D">
        <w:tc>
          <w:tcPr>
            <w:tcW w:w="2430" w:type="dxa"/>
          </w:tcPr>
          <w:p w14:paraId="1C4BC95C" w14:textId="77777777" w:rsidR="006106F1" w:rsidRPr="001E11B0" w:rsidRDefault="006106F1">
            <w:pPr>
              <w:jc w:val="both"/>
              <w:rPr>
                <w:b/>
                <w:kern w:val="2"/>
                <w:sz w:val="22"/>
                <w:szCs w:val="22"/>
                <w:lang w:val="lt-LT"/>
              </w:rPr>
            </w:pPr>
            <w:r w:rsidRPr="001E11B0">
              <w:rPr>
                <w:b/>
                <w:kern w:val="2"/>
                <w:sz w:val="22"/>
                <w:szCs w:val="22"/>
                <w:lang w:val="lt-LT"/>
              </w:rPr>
              <w:t>Sutarties data</w:t>
            </w:r>
          </w:p>
        </w:tc>
        <w:tc>
          <w:tcPr>
            <w:tcW w:w="2810" w:type="dxa"/>
          </w:tcPr>
          <w:p w14:paraId="227888CB" w14:textId="40A36C17" w:rsidR="006106F1" w:rsidRPr="001E11B0" w:rsidRDefault="00A0224D" w:rsidP="00A0224D">
            <w:pPr>
              <w:rPr>
                <w:i/>
                <w:iCs/>
                <w:kern w:val="2"/>
                <w:sz w:val="22"/>
                <w:szCs w:val="22"/>
                <w:lang w:val="lt-LT"/>
              </w:rPr>
            </w:pPr>
            <w:r w:rsidRPr="001E11B0">
              <w:rPr>
                <w:i/>
                <w:iCs/>
                <w:kern w:val="2"/>
                <w:sz w:val="22"/>
                <w:szCs w:val="22"/>
                <w:lang w:val="lt-LT"/>
              </w:rPr>
              <w:t>nurodoma elektroninio dokumento metaduomenyse</w:t>
            </w:r>
          </w:p>
        </w:tc>
        <w:tc>
          <w:tcPr>
            <w:tcW w:w="1559" w:type="dxa"/>
          </w:tcPr>
          <w:p w14:paraId="05249A55" w14:textId="77777777" w:rsidR="006106F1" w:rsidRPr="001E11B0" w:rsidRDefault="006106F1" w:rsidP="00A0224D">
            <w:pPr>
              <w:rPr>
                <w:b/>
                <w:kern w:val="2"/>
                <w:sz w:val="22"/>
                <w:szCs w:val="22"/>
                <w:lang w:val="lt-LT"/>
              </w:rPr>
            </w:pPr>
            <w:r w:rsidRPr="001E11B0">
              <w:rPr>
                <w:b/>
                <w:kern w:val="2"/>
                <w:sz w:val="22"/>
                <w:szCs w:val="22"/>
                <w:lang w:val="lt-LT"/>
              </w:rPr>
              <w:t>Sutarties numeris</w:t>
            </w:r>
          </w:p>
        </w:tc>
        <w:tc>
          <w:tcPr>
            <w:tcW w:w="2691" w:type="dxa"/>
          </w:tcPr>
          <w:p w14:paraId="68416666" w14:textId="0AB607F4" w:rsidR="006106F1" w:rsidRPr="001E11B0" w:rsidRDefault="00A0224D" w:rsidP="00A0224D">
            <w:pPr>
              <w:rPr>
                <w:kern w:val="2"/>
                <w:sz w:val="22"/>
                <w:szCs w:val="22"/>
                <w:lang w:val="lt-LT"/>
              </w:rPr>
            </w:pPr>
            <w:r w:rsidRPr="001E11B0">
              <w:rPr>
                <w:i/>
                <w:iCs/>
                <w:kern w:val="2"/>
                <w:sz w:val="22"/>
                <w:szCs w:val="22"/>
                <w:lang w:val="lt-LT"/>
              </w:rPr>
              <w:t>nurodoma elektroninio dokumento metaduomenyse</w:t>
            </w:r>
          </w:p>
        </w:tc>
      </w:tr>
    </w:tbl>
    <w:p w14:paraId="62874B6B" w14:textId="77777777" w:rsidR="006106F1" w:rsidRPr="001E11B0"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10"/>
        <w:gridCol w:w="3491"/>
      </w:tblGrid>
      <w:tr w:rsidR="000E0094" w:rsidRPr="001E11B0" w14:paraId="0DC9FB6C" w14:textId="77777777" w:rsidTr="00C32988">
        <w:tc>
          <w:tcPr>
            <w:tcW w:w="9490" w:type="dxa"/>
            <w:gridSpan w:val="3"/>
          </w:tcPr>
          <w:p w14:paraId="7B652A53" w14:textId="77777777" w:rsidR="006106F1" w:rsidRPr="001E11B0" w:rsidRDefault="006106F1">
            <w:pPr>
              <w:jc w:val="center"/>
              <w:rPr>
                <w:b/>
                <w:kern w:val="2"/>
                <w:sz w:val="22"/>
                <w:szCs w:val="22"/>
                <w:lang w:val="lt-LT"/>
              </w:rPr>
            </w:pPr>
          </w:p>
          <w:p w14:paraId="7315A5EA" w14:textId="77777777" w:rsidR="006106F1" w:rsidRPr="001E11B0" w:rsidRDefault="006106F1">
            <w:pPr>
              <w:jc w:val="center"/>
              <w:rPr>
                <w:b/>
                <w:kern w:val="2"/>
                <w:sz w:val="22"/>
                <w:szCs w:val="22"/>
                <w:lang w:val="lt-LT"/>
              </w:rPr>
            </w:pPr>
            <w:r w:rsidRPr="001E11B0">
              <w:rPr>
                <w:b/>
                <w:kern w:val="2"/>
                <w:sz w:val="22"/>
                <w:szCs w:val="22"/>
                <w:lang w:val="lt-LT"/>
              </w:rPr>
              <w:t>1. SUTARTIES ŠALYS</w:t>
            </w:r>
          </w:p>
          <w:p w14:paraId="208AF447" w14:textId="77777777" w:rsidR="006106F1" w:rsidRPr="001E11B0" w:rsidRDefault="006106F1">
            <w:pPr>
              <w:jc w:val="center"/>
              <w:rPr>
                <w:b/>
                <w:kern w:val="2"/>
                <w:sz w:val="22"/>
                <w:szCs w:val="22"/>
                <w:lang w:val="lt-LT"/>
              </w:rPr>
            </w:pPr>
          </w:p>
        </w:tc>
      </w:tr>
      <w:tr w:rsidR="00C32988" w:rsidRPr="001E11B0" w14:paraId="6CCACE69" w14:textId="77777777" w:rsidTr="00C32988">
        <w:tc>
          <w:tcPr>
            <w:tcW w:w="2789" w:type="dxa"/>
            <w:vMerge w:val="restart"/>
          </w:tcPr>
          <w:p w14:paraId="18BF177B" w14:textId="77777777" w:rsidR="00C32988" w:rsidRPr="001E11B0" w:rsidRDefault="00C32988" w:rsidP="00C32988">
            <w:pPr>
              <w:jc w:val="center"/>
              <w:rPr>
                <w:b/>
                <w:kern w:val="2"/>
                <w:sz w:val="22"/>
                <w:szCs w:val="22"/>
                <w:lang w:val="lt-LT"/>
              </w:rPr>
            </w:pPr>
          </w:p>
          <w:p w14:paraId="75F49AD4" w14:textId="77777777" w:rsidR="00C32988" w:rsidRPr="001E11B0" w:rsidRDefault="00C32988" w:rsidP="00C32988">
            <w:pPr>
              <w:jc w:val="center"/>
              <w:rPr>
                <w:b/>
                <w:kern w:val="2"/>
                <w:sz w:val="22"/>
                <w:szCs w:val="22"/>
                <w:lang w:val="lt-LT"/>
              </w:rPr>
            </w:pPr>
          </w:p>
          <w:p w14:paraId="43E4AC5A" w14:textId="77777777" w:rsidR="00C32988" w:rsidRPr="001E11B0" w:rsidRDefault="00C32988" w:rsidP="00C32988">
            <w:pPr>
              <w:jc w:val="center"/>
              <w:rPr>
                <w:b/>
                <w:kern w:val="2"/>
                <w:sz w:val="22"/>
                <w:szCs w:val="22"/>
                <w:lang w:val="lt-LT"/>
              </w:rPr>
            </w:pPr>
          </w:p>
          <w:p w14:paraId="36B4E3C5" w14:textId="77777777" w:rsidR="00C32988" w:rsidRPr="001E11B0" w:rsidRDefault="00C32988" w:rsidP="00C32988">
            <w:pPr>
              <w:rPr>
                <w:b/>
                <w:kern w:val="2"/>
                <w:sz w:val="22"/>
                <w:szCs w:val="22"/>
                <w:lang w:val="lt-LT"/>
              </w:rPr>
            </w:pPr>
          </w:p>
          <w:p w14:paraId="5492C5B2" w14:textId="77777777" w:rsidR="00C32988" w:rsidRPr="001E11B0" w:rsidRDefault="00C32988" w:rsidP="00C32988">
            <w:pPr>
              <w:rPr>
                <w:b/>
                <w:kern w:val="2"/>
                <w:sz w:val="22"/>
                <w:szCs w:val="22"/>
                <w:lang w:val="lt-LT"/>
              </w:rPr>
            </w:pPr>
            <w:r w:rsidRPr="001E11B0">
              <w:rPr>
                <w:b/>
                <w:kern w:val="2"/>
                <w:sz w:val="22"/>
                <w:szCs w:val="22"/>
                <w:lang w:val="lt-LT"/>
              </w:rPr>
              <w:t>1.1. Pirkėjas</w:t>
            </w:r>
          </w:p>
        </w:tc>
        <w:tc>
          <w:tcPr>
            <w:tcW w:w="3210" w:type="dxa"/>
          </w:tcPr>
          <w:p w14:paraId="1DB7224C" w14:textId="77777777" w:rsidR="00C32988" w:rsidRPr="001E11B0" w:rsidRDefault="00C32988" w:rsidP="00C32988">
            <w:pPr>
              <w:rPr>
                <w:kern w:val="2"/>
                <w:sz w:val="22"/>
                <w:szCs w:val="22"/>
                <w:lang w:val="lt-LT"/>
              </w:rPr>
            </w:pPr>
            <w:r w:rsidRPr="001E11B0">
              <w:rPr>
                <w:kern w:val="2"/>
                <w:sz w:val="22"/>
                <w:szCs w:val="22"/>
                <w:lang w:val="lt-LT"/>
              </w:rPr>
              <w:t>1.1.1. Pavadinimas</w:t>
            </w:r>
          </w:p>
        </w:tc>
        <w:tc>
          <w:tcPr>
            <w:tcW w:w="3491" w:type="dxa"/>
          </w:tcPr>
          <w:p w14:paraId="15AB6EEA" w14:textId="0AE39C12" w:rsidR="00C32988" w:rsidRPr="001E11B0" w:rsidRDefault="001B50CB" w:rsidP="00C32988">
            <w:pPr>
              <w:rPr>
                <w:b/>
                <w:kern w:val="2"/>
                <w:sz w:val="22"/>
                <w:szCs w:val="22"/>
                <w:lang w:val="lt-LT"/>
              </w:rPr>
            </w:pPr>
            <w:r w:rsidRPr="001E11B0">
              <w:rPr>
                <w:b/>
                <w:kern w:val="2"/>
                <w:sz w:val="22"/>
                <w:szCs w:val="22"/>
                <w:lang w:val="lt-LT"/>
              </w:rPr>
              <w:t>AB Lietuvos radijo ir televizijos centras</w:t>
            </w:r>
          </w:p>
        </w:tc>
      </w:tr>
      <w:tr w:rsidR="00C32988" w:rsidRPr="001E11B0" w14:paraId="137E3A17" w14:textId="77777777" w:rsidTr="00C32988">
        <w:tc>
          <w:tcPr>
            <w:tcW w:w="2789" w:type="dxa"/>
            <w:vMerge/>
          </w:tcPr>
          <w:p w14:paraId="3B5D9652" w14:textId="77777777" w:rsidR="00C32988" w:rsidRPr="001E11B0" w:rsidRDefault="00C32988" w:rsidP="00C32988">
            <w:pPr>
              <w:rPr>
                <w:kern w:val="2"/>
                <w:sz w:val="22"/>
                <w:szCs w:val="22"/>
                <w:lang w:val="lt-LT"/>
              </w:rPr>
            </w:pPr>
          </w:p>
        </w:tc>
        <w:tc>
          <w:tcPr>
            <w:tcW w:w="3210" w:type="dxa"/>
          </w:tcPr>
          <w:p w14:paraId="105C8B27" w14:textId="77777777" w:rsidR="00C32988" w:rsidRPr="001E11B0" w:rsidRDefault="00C32988" w:rsidP="00C32988">
            <w:pPr>
              <w:rPr>
                <w:kern w:val="2"/>
                <w:sz w:val="22"/>
                <w:szCs w:val="22"/>
                <w:lang w:val="lt-LT"/>
              </w:rPr>
            </w:pPr>
            <w:r w:rsidRPr="001E11B0">
              <w:rPr>
                <w:kern w:val="2"/>
                <w:sz w:val="22"/>
                <w:szCs w:val="22"/>
                <w:lang w:val="lt-LT"/>
              </w:rPr>
              <w:t>1.1.2. Juridinio asmens kodas</w:t>
            </w:r>
          </w:p>
        </w:tc>
        <w:tc>
          <w:tcPr>
            <w:tcW w:w="3491" w:type="dxa"/>
          </w:tcPr>
          <w:p w14:paraId="495315F5" w14:textId="01B0EB11" w:rsidR="00C32988" w:rsidRPr="001E11B0" w:rsidRDefault="0012569E" w:rsidP="00C32988">
            <w:pPr>
              <w:rPr>
                <w:kern w:val="2"/>
                <w:sz w:val="22"/>
                <w:szCs w:val="22"/>
                <w:lang w:val="lt-LT"/>
              </w:rPr>
            </w:pPr>
            <w:r w:rsidRPr="001E11B0">
              <w:rPr>
                <w:kern w:val="2"/>
                <w:sz w:val="22"/>
                <w:szCs w:val="22"/>
                <w:lang w:val="lt-LT"/>
              </w:rPr>
              <w:t>120505210</w:t>
            </w:r>
          </w:p>
        </w:tc>
      </w:tr>
      <w:tr w:rsidR="00C32988" w:rsidRPr="001E11B0" w14:paraId="10885281" w14:textId="77777777" w:rsidTr="00C32988">
        <w:tc>
          <w:tcPr>
            <w:tcW w:w="2789" w:type="dxa"/>
            <w:vMerge/>
          </w:tcPr>
          <w:p w14:paraId="6C872EEA" w14:textId="77777777" w:rsidR="00C32988" w:rsidRPr="001E11B0" w:rsidRDefault="00C32988" w:rsidP="00C32988">
            <w:pPr>
              <w:rPr>
                <w:kern w:val="2"/>
                <w:sz w:val="22"/>
                <w:szCs w:val="22"/>
                <w:lang w:val="lt-LT"/>
              </w:rPr>
            </w:pPr>
          </w:p>
        </w:tc>
        <w:tc>
          <w:tcPr>
            <w:tcW w:w="3210" w:type="dxa"/>
          </w:tcPr>
          <w:p w14:paraId="191FA771" w14:textId="77777777" w:rsidR="00C32988" w:rsidRPr="001E11B0" w:rsidRDefault="00C32988" w:rsidP="00C32988">
            <w:pPr>
              <w:rPr>
                <w:kern w:val="2"/>
                <w:sz w:val="22"/>
                <w:szCs w:val="22"/>
                <w:lang w:val="lt-LT"/>
              </w:rPr>
            </w:pPr>
            <w:r w:rsidRPr="001E11B0">
              <w:rPr>
                <w:kern w:val="2"/>
                <w:sz w:val="22"/>
                <w:szCs w:val="22"/>
                <w:lang w:val="lt-LT"/>
              </w:rPr>
              <w:t>1.1.3. Adresas</w:t>
            </w:r>
          </w:p>
        </w:tc>
        <w:tc>
          <w:tcPr>
            <w:tcW w:w="3491" w:type="dxa"/>
          </w:tcPr>
          <w:p w14:paraId="6E676B32" w14:textId="49065939" w:rsidR="00C32988" w:rsidRPr="001E11B0" w:rsidRDefault="000C0C5A" w:rsidP="00C32988">
            <w:pPr>
              <w:rPr>
                <w:kern w:val="2"/>
                <w:sz w:val="22"/>
                <w:szCs w:val="22"/>
                <w:lang w:val="lt-LT"/>
              </w:rPr>
            </w:pPr>
            <w:r w:rsidRPr="001E11B0">
              <w:rPr>
                <w:kern w:val="2"/>
                <w:sz w:val="22"/>
                <w:szCs w:val="22"/>
                <w:lang w:val="lt-LT"/>
              </w:rPr>
              <w:t>Sausio 13-osios g. 10, 04347 Vilnius</w:t>
            </w:r>
          </w:p>
        </w:tc>
      </w:tr>
      <w:tr w:rsidR="00C32988" w:rsidRPr="001E11B0" w14:paraId="66DF5DEF" w14:textId="77777777" w:rsidTr="00C32988">
        <w:tc>
          <w:tcPr>
            <w:tcW w:w="2789" w:type="dxa"/>
            <w:vMerge/>
          </w:tcPr>
          <w:p w14:paraId="58D1E392" w14:textId="77777777" w:rsidR="00C32988" w:rsidRPr="001E11B0" w:rsidRDefault="00C32988" w:rsidP="00C32988">
            <w:pPr>
              <w:rPr>
                <w:kern w:val="2"/>
                <w:sz w:val="22"/>
                <w:szCs w:val="22"/>
                <w:lang w:val="lt-LT"/>
              </w:rPr>
            </w:pPr>
          </w:p>
        </w:tc>
        <w:tc>
          <w:tcPr>
            <w:tcW w:w="3210" w:type="dxa"/>
          </w:tcPr>
          <w:p w14:paraId="07144789" w14:textId="77777777" w:rsidR="00C32988" w:rsidRPr="001E11B0" w:rsidRDefault="00C32988" w:rsidP="00C32988">
            <w:pPr>
              <w:rPr>
                <w:kern w:val="2"/>
                <w:sz w:val="22"/>
                <w:szCs w:val="22"/>
                <w:lang w:val="lt-LT"/>
              </w:rPr>
            </w:pPr>
            <w:r w:rsidRPr="001E11B0">
              <w:rPr>
                <w:kern w:val="2"/>
                <w:sz w:val="22"/>
                <w:szCs w:val="22"/>
                <w:lang w:val="lt-LT"/>
              </w:rPr>
              <w:t>1.1.4. PVM mokėtojo kodas</w:t>
            </w:r>
          </w:p>
        </w:tc>
        <w:tc>
          <w:tcPr>
            <w:tcW w:w="3491" w:type="dxa"/>
          </w:tcPr>
          <w:p w14:paraId="30091109" w14:textId="577535D0" w:rsidR="00C32988" w:rsidRPr="001E11B0" w:rsidRDefault="00434D35" w:rsidP="00C32988">
            <w:pPr>
              <w:rPr>
                <w:bCs/>
                <w:kern w:val="2"/>
                <w:sz w:val="22"/>
                <w:szCs w:val="22"/>
                <w:lang w:val="lt-LT"/>
              </w:rPr>
            </w:pPr>
            <w:r w:rsidRPr="001E11B0">
              <w:rPr>
                <w:bCs/>
                <w:kern w:val="2"/>
                <w:sz w:val="22"/>
                <w:szCs w:val="22"/>
                <w:lang w:val="lt-LT"/>
              </w:rPr>
              <w:t>LT205052113</w:t>
            </w:r>
          </w:p>
        </w:tc>
      </w:tr>
      <w:tr w:rsidR="00C32988" w:rsidRPr="001E11B0" w14:paraId="6DA4A3DB" w14:textId="77777777" w:rsidTr="00C32988">
        <w:tc>
          <w:tcPr>
            <w:tcW w:w="2789" w:type="dxa"/>
            <w:vMerge/>
          </w:tcPr>
          <w:p w14:paraId="22238799" w14:textId="77777777" w:rsidR="00C32988" w:rsidRPr="001E11B0" w:rsidRDefault="00C32988" w:rsidP="00C32988">
            <w:pPr>
              <w:rPr>
                <w:kern w:val="2"/>
                <w:sz w:val="22"/>
                <w:szCs w:val="22"/>
                <w:lang w:val="lt-LT"/>
              </w:rPr>
            </w:pPr>
          </w:p>
        </w:tc>
        <w:tc>
          <w:tcPr>
            <w:tcW w:w="3210" w:type="dxa"/>
          </w:tcPr>
          <w:p w14:paraId="4815B007" w14:textId="77777777" w:rsidR="00C32988" w:rsidRPr="001E11B0" w:rsidRDefault="00C32988" w:rsidP="00C32988">
            <w:pPr>
              <w:rPr>
                <w:kern w:val="2"/>
                <w:sz w:val="22"/>
                <w:szCs w:val="22"/>
                <w:lang w:val="lt-LT"/>
              </w:rPr>
            </w:pPr>
            <w:r w:rsidRPr="001E11B0">
              <w:rPr>
                <w:kern w:val="2"/>
                <w:sz w:val="22"/>
                <w:szCs w:val="22"/>
                <w:lang w:val="lt-LT"/>
              </w:rPr>
              <w:t>1.1.5. Atsiskaitomoji sąskaita</w:t>
            </w:r>
          </w:p>
        </w:tc>
        <w:tc>
          <w:tcPr>
            <w:tcW w:w="3491" w:type="dxa"/>
          </w:tcPr>
          <w:p w14:paraId="030EE645" w14:textId="13D347DC" w:rsidR="00C32988" w:rsidRPr="001E11B0" w:rsidRDefault="00D13AF5" w:rsidP="00C32988">
            <w:pPr>
              <w:rPr>
                <w:kern w:val="2"/>
                <w:sz w:val="22"/>
                <w:szCs w:val="22"/>
                <w:lang w:val="lt-LT"/>
              </w:rPr>
            </w:pPr>
            <w:r w:rsidRPr="001E11B0">
              <w:rPr>
                <w:sz w:val="22"/>
                <w:szCs w:val="22"/>
                <w:lang w:val="lt-LT"/>
              </w:rPr>
              <w:t>LT727300010165992144</w:t>
            </w:r>
          </w:p>
        </w:tc>
      </w:tr>
      <w:tr w:rsidR="00C32988" w:rsidRPr="006A4DBF" w14:paraId="6344CA55" w14:textId="77777777" w:rsidTr="00C32988">
        <w:tc>
          <w:tcPr>
            <w:tcW w:w="2789" w:type="dxa"/>
            <w:vMerge/>
          </w:tcPr>
          <w:p w14:paraId="602EEAA4" w14:textId="77777777" w:rsidR="00C32988" w:rsidRPr="001E11B0" w:rsidRDefault="00C32988" w:rsidP="00C32988">
            <w:pPr>
              <w:rPr>
                <w:kern w:val="2"/>
                <w:sz w:val="22"/>
                <w:szCs w:val="22"/>
                <w:lang w:val="lt-LT"/>
              </w:rPr>
            </w:pPr>
          </w:p>
        </w:tc>
        <w:tc>
          <w:tcPr>
            <w:tcW w:w="3210" w:type="dxa"/>
          </w:tcPr>
          <w:p w14:paraId="02EC7D82" w14:textId="77777777" w:rsidR="00C32988" w:rsidRPr="001E11B0" w:rsidRDefault="00C32988" w:rsidP="00C32988">
            <w:pPr>
              <w:rPr>
                <w:kern w:val="2"/>
                <w:sz w:val="22"/>
                <w:szCs w:val="22"/>
                <w:lang w:val="lt-LT"/>
              </w:rPr>
            </w:pPr>
            <w:r w:rsidRPr="001E11B0">
              <w:rPr>
                <w:kern w:val="2"/>
                <w:sz w:val="22"/>
                <w:szCs w:val="22"/>
                <w:lang w:val="lt-LT"/>
              </w:rPr>
              <w:t>1.1.6. Bankas, banko kodas</w:t>
            </w:r>
          </w:p>
        </w:tc>
        <w:tc>
          <w:tcPr>
            <w:tcW w:w="3491" w:type="dxa"/>
          </w:tcPr>
          <w:p w14:paraId="4597953B" w14:textId="631302C8" w:rsidR="00C32988" w:rsidRPr="001E11B0" w:rsidRDefault="00C32988" w:rsidP="00C32988">
            <w:pPr>
              <w:rPr>
                <w:kern w:val="2"/>
                <w:sz w:val="22"/>
                <w:szCs w:val="22"/>
                <w:lang w:val="lt-LT"/>
              </w:rPr>
            </w:pPr>
            <w:r w:rsidRPr="001E11B0">
              <w:rPr>
                <w:kern w:val="2"/>
                <w:sz w:val="22"/>
                <w:szCs w:val="22"/>
                <w:lang w:val="lt-LT"/>
              </w:rPr>
              <w:t>Bankas „Swedbank“, AB,</w:t>
            </w:r>
            <w:r w:rsidRPr="001E11B0">
              <w:rPr>
                <w:kern w:val="2"/>
                <w:sz w:val="22"/>
                <w:szCs w:val="22"/>
                <w:lang w:val="lt-LT"/>
              </w:rPr>
              <w:br/>
              <w:t>banko kodas 73000</w:t>
            </w:r>
          </w:p>
        </w:tc>
      </w:tr>
      <w:tr w:rsidR="00C32988" w:rsidRPr="001E11B0" w14:paraId="0DC924FC" w14:textId="77777777" w:rsidTr="00C32988">
        <w:tc>
          <w:tcPr>
            <w:tcW w:w="2789" w:type="dxa"/>
            <w:vMerge/>
          </w:tcPr>
          <w:p w14:paraId="6112FDD0" w14:textId="77777777" w:rsidR="00C32988" w:rsidRPr="001E11B0" w:rsidRDefault="00C32988" w:rsidP="00C32988">
            <w:pPr>
              <w:rPr>
                <w:kern w:val="2"/>
                <w:sz w:val="22"/>
                <w:szCs w:val="22"/>
                <w:lang w:val="lt-LT"/>
              </w:rPr>
            </w:pPr>
          </w:p>
        </w:tc>
        <w:tc>
          <w:tcPr>
            <w:tcW w:w="3210" w:type="dxa"/>
          </w:tcPr>
          <w:p w14:paraId="309FF3B9" w14:textId="77777777" w:rsidR="00C32988" w:rsidRPr="001E11B0" w:rsidRDefault="00C32988" w:rsidP="00C32988">
            <w:pPr>
              <w:rPr>
                <w:kern w:val="2"/>
                <w:sz w:val="22"/>
                <w:szCs w:val="22"/>
                <w:lang w:val="lt-LT"/>
              </w:rPr>
            </w:pPr>
            <w:r w:rsidRPr="001E11B0">
              <w:rPr>
                <w:kern w:val="2"/>
                <w:sz w:val="22"/>
                <w:szCs w:val="22"/>
                <w:lang w:val="lt-LT"/>
              </w:rPr>
              <w:t>1.1.7. Telefonas</w:t>
            </w:r>
          </w:p>
        </w:tc>
        <w:tc>
          <w:tcPr>
            <w:tcW w:w="3491" w:type="dxa"/>
          </w:tcPr>
          <w:p w14:paraId="0355CDE9" w14:textId="26DEA330" w:rsidR="00C32988" w:rsidRPr="001E11B0" w:rsidRDefault="00C32988" w:rsidP="00C32988">
            <w:pPr>
              <w:rPr>
                <w:kern w:val="2"/>
                <w:sz w:val="22"/>
                <w:szCs w:val="22"/>
                <w:lang w:val="lt-LT"/>
              </w:rPr>
            </w:pPr>
            <w:r w:rsidRPr="001E11B0">
              <w:rPr>
                <w:kern w:val="2"/>
                <w:sz w:val="22"/>
                <w:szCs w:val="22"/>
                <w:lang w:val="lt-LT"/>
              </w:rPr>
              <w:t>+370 5 274 5030</w:t>
            </w:r>
          </w:p>
        </w:tc>
      </w:tr>
      <w:tr w:rsidR="00C32988" w:rsidRPr="001E11B0" w14:paraId="6F694B45" w14:textId="77777777" w:rsidTr="00C32988">
        <w:tc>
          <w:tcPr>
            <w:tcW w:w="2789" w:type="dxa"/>
            <w:vMerge/>
          </w:tcPr>
          <w:p w14:paraId="789C9A01" w14:textId="77777777" w:rsidR="00C32988" w:rsidRPr="001E11B0" w:rsidRDefault="00C32988" w:rsidP="00C32988">
            <w:pPr>
              <w:rPr>
                <w:kern w:val="2"/>
                <w:sz w:val="22"/>
                <w:szCs w:val="22"/>
                <w:lang w:val="lt-LT"/>
              </w:rPr>
            </w:pPr>
          </w:p>
        </w:tc>
        <w:tc>
          <w:tcPr>
            <w:tcW w:w="3210" w:type="dxa"/>
          </w:tcPr>
          <w:p w14:paraId="2ACD1CFD" w14:textId="77777777" w:rsidR="00C32988" w:rsidRPr="001E11B0" w:rsidRDefault="00C32988" w:rsidP="00C32988">
            <w:pPr>
              <w:rPr>
                <w:kern w:val="2"/>
                <w:sz w:val="22"/>
                <w:szCs w:val="22"/>
                <w:lang w:val="lt-LT"/>
              </w:rPr>
            </w:pPr>
            <w:r w:rsidRPr="001E11B0">
              <w:rPr>
                <w:kern w:val="2"/>
                <w:sz w:val="22"/>
                <w:szCs w:val="22"/>
                <w:lang w:val="lt-LT"/>
              </w:rPr>
              <w:t>1.1.8. El. paštas</w:t>
            </w:r>
          </w:p>
        </w:tc>
        <w:tc>
          <w:tcPr>
            <w:tcW w:w="3491" w:type="dxa"/>
          </w:tcPr>
          <w:p w14:paraId="19DDDCB8" w14:textId="439974FE" w:rsidR="00C32988" w:rsidRPr="001E11B0" w:rsidRDefault="008161AD" w:rsidP="00C32988">
            <w:pPr>
              <w:rPr>
                <w:kern w:val="2"/>
                <w:sz w:val="22"/>
                <w:szCs w:val="22"/>
                <w:lang w:val="lt-LT"/>
              </w:rPr>
            </w:pPr>
            <w:proofErr w:type="spellStart"/>
            <w:r w:rsidRPr="001E11B0">
              <w:rPr>
                <w:sz w:val="22"/>
                <w:szCs w:val="22"/>
                <w:lang w:val="lt-LT"/>
              </w:rPr>
              <w:t>info@telecentras.lt</w:t>
            </w:r>
            <w:proofErr w:type="spellEnd"/>
          </w:p>
        </w:tc>
      </w:tr>
      <w:tr w:rsidR="00C32988" w:rsidRPr="001E11B0" w14:paraId="1933F169" w14:textId="77777777" w:rsidTr="00C32988">
        <w:tc>
          <w:tcPr>
            <w:tcW w:w="2789" w:type="dxa"/>
            <w:vMerge/>
          </w:tcPr>
          <w:p w14:paraId="35797A65" w14:textId="77777777" w:rsidR="00C32988" w:rsidRPr="001E11B0" w:rsidRDefault="00C32988" w:rsidP="00C32988">
            <w:pPr>
              <w:rPr>
                <w:kern w:val="2"/>
                <w:sz w:val="22"/>
                <w:szCs w:val="22"/>
                <w:lang w:val="lt-LT"/>
              </w:rPr>
            </w:pPr>
          </w:p>
        </w:tc>
        <w:tc>
          <w:tcPr>
            <w:tcW w:w="3210" w:type="dxa"/>
          </w:tcPr>
          <w:p w14:paraId="105956ED" w14:textId="77777777" w:rsidR="00C32988" w:rsidRPr="001E11B0" w:rsidRDefault="00C32988" w:rsidP="00C32988">
            <w:pPr>
              <w:rPr>
                <w:kern w:val="2"/>
                <w:sz w:val="22"/>
                <w:szCs w:val="22"/>
                <w:lang w:val="lt-LT"/>
              </w:rPr>
            </w:pPr>
            <w:r w:rsidRPr="001E11B0">
              <w:rPr>
                <w:kern w:val="2"/>
                <w:sz w:val="22"/>
                <w:szCs w:val="22"/>
                <w:lang w:val="lt-LT"/>
              </w:rPr>
              <w:t>1.1.9. Šalies atstovas</w:t>
            </w:r>
          </w:p>
        </w:tc>
        <w:tc>
          <w:tcPr>
            <w:tcW w:w="3491" w:type="dxa"/>
          </w:tcPr>
          <w:p w14:paraId="4E687A98" w14:textId="13E369F7" w:rsidR="00C32988" w:rsidRPr="001E11B0" w:rsidRDefault="00635C4D" w:rsidP="002B59D8">
            <w:pPr>
              <w:rPr>
                <w:kern w:val="2"/>
                <w:sz w:val="22"/>
                <w:szCs w:val="22"/>
                <w:lang w:val="lt-LT"/>
              </w:rPr>
            </w:pPr>
            <w:r w:rsidRPr="001E11B0">
              <w:rPr>
                <w:sz w:val="22"/>
                <w:szCs w:val="22"/>
                <w:lang w:val="lt-LT"/>
              </w:rPr>
              <w:t xml:space="preserve">Remigijus </w:t>
            </w:r>
            <w:proofErr w:type="spellStart"/>
            <w:r w:rsidRPr="001E11B0">
              <w:rPr>
                <w:sz w:val="22"/>
                <w:szCs w:val="22"/>
                <w:lang w:val="lt-LT"/>
              </w:rPr>
              <w:t>Šeris</w:t>
            </w:r>
            <w:proofErr w:type="spellEnd"/>
          </w:p>
        </w:tc>
      </w:tr>
      <w:tr w:rsidR="00C32988" w:rsidRPr="001E11B0" w14:paraId="5A1924B2" w14:textId="77777777" w:rsidTr="00C32988">
        <w:tc>
          <w:tcPr>
            <w:tcW w:w="2789" w:type="dxa"/>
            <w:vMerge/>
          </w:tcPr>
          <w:p w14:paraId="78C11AF7" w14:textId="77777777" w:rsidR="00C32988" w:rsidRPr="001E11B0" w:rsidRDefault="00C32988" w:rsidP="00C32988">
            <w:pPr>
              <w:rPr>
                <w:kern w:val="2"/>
                <w:sz w:val="22"/>
                <w:szCs w:val="22"/>
                <w:lang w:val="lt-LT"/>
              </w:rPr>
            </w:pPr>
          </w:p>
        </w:tc>
        <w:tc>
          <w:tcPr>
            <w:tcW w:w="3210" w:type="dxa"/>
          </w:tcPr>
          <w:p w14:paraId="23345D0F" w14:textId="77777777" w:rsidR="00C32988" w:rsidRPr="001E11B0" w:rsidRDefault="00C32988" w:rsidP="00C32988">
            <w:pPr>
              <w:rPr>
                <w:kern w:val="2"/>
                <w:sz w:val="22"/>
                <w:szCs w:val="22"/>
                <w:lang w:val="lt-LT"/>
              </w:rPr>
            </w:pPr>
            <w:r w:rsidRPr="001E11B0">
              <w:rPr>
                <w:kern w:val="2"/>
                <w:sz w:val="22"/>
                <w:szCs w:val="22"/>
                <w:lang w:val="lt-LT"/>
              </w:rPr>
              <w:t>1.1.10. Atstovavimo pagrindas</w:t>
            </w:r>
          </w:p>
        </w:tc>
        <w:tc>
          <w:tcPr>
            <w:tcW w:w="3491" w:type="dxa"/>
          </w:tcPr>
          <w:p w14:paraId="2AE2CE82" w14:textId="6C870BEA" w:rsidR="00C32988" w:rsidRPr="001E11B0" w:rsidRDefault="00FE4035" w:rsidP="00C32988">
            <w:pPr>
              <w:rPr>
                <w:kern w:val="2"/>
                <w:sz w:val="22"/>
                <w:szCs w:val="22"/>
                <w:lang w:val="lt-LT"/>
              </w:rPr>
            </w:pPr>
            <w:r w:rsidRPr="001E11B0">
              <w:rPr>
                <w:bCs/>
                <w:kern w:val="2"/>
                <w:sz w:val="22"/>
                <w:szCs w:val="22"/>
                <w:lang w:val="lt-LT"/>
              </w:rPr>
              <w:t>Generalinis direktorius</w:t>
            </w:r>
          </w:p>
        </w:tc>
      </w:tr>
      <w:tr w:rsidR="000E0094" w:rsidRPr="001E11B0" w14:paraId="6264ED8C" w14:textId="77777777" w:rsidTr="00C32988">
        <w:tc>
          <w:tcPr>
            <w:tcW w:w="2789" w:type="dxa"/>
            <w:vMerge w:val="restart"/>
          </w:tcPr>
          <w:p w14:paraId="11A1A7D8" w14:textId="77777777" w:rsidR="006106F1" w:rsidRPr="001E11B0" w:rsidRDefault="006106F1">
            <w:pPr>
              <w:rPr>
                <w:b/>
                <w:kern w:val="2"/>
                <w:sz w:val="22"/>
                <w:szCs w:val="22"/>
                <w:lang w:val="lt-LT"/>
              </w:rPr>
            </w:pPr>
          </w:p>
          <w:p w14:paraId="01B0C185" w14:textId="77777777" w:rsidR="006106F1" w:rsidRPr="001E11B0" w:rsidRDefault="006106F1">
            <w:pPr>
              <w:rPr>
                <w:b/>
                <w:kern w:val="2"/>
                <w:sz w:val="22"/>
                <w:szCs w:val="22"/>
                <w:lang w:val="lt-LT"/>
              </w:rPr>
            </w:pPr>
          </w:p>
          <w:p w14:paraId="74FCB9B2" w14:textId="77777777" w:rsidR="006106F1" w:rsidRPr="001E11B0" w:rsidRDefault="006106F1">
            <w:pPr>
              <w:rPr>
                <w:b/>
                <w:kern w:val="2"/>
                <w:sz w:val="22"/>
                <w:szCs w:val="22"/>
                <w:lang w:val="lt-LT"/>
              </w:rPr>
            </w:pPr>
          </w:p>
          <w:p w14:paraId="1E6CCC38" w14:textId="77777777" w:rsidR="006106F1" w:rsidRPr="001E11B0" w:rsidRDefault="006106F1">
            <w:pPr>
              <w:rPr>
                <w:b/>
                <w:kern w:val="2"/>
                <w:sz w:val="22"/>
                <w:szCs w:val="22"/>
                <w:lang w:val="lt-LT"/>
              </w:rPr>
            </w:pPr>
            <w:r w:rsidRPr="001E11B0">
              <w:rPr>
                <w:b/>
                <w:kern w:val="2"/>
                <w:sz w:val="22"/>
                <w:szCs w:val="22"/>
                <w:lang w:val="lt-LT"/>
              </w:rPr>
              <w:t>1.2. Tiekėjas</w:t>
            </w:r>
          </w:p>
          <w:p w14:paraId="4EE32F9F" w14:textId="77777777" w:rsidR="006106F1" w:rsidRPr="001E11B0" w:rsidRDefault="006106F1">
            <w:pPr>
              <w:rPr>
                <w:i/>
                <w:iCs/>
                <w:kern w:val="2"/>
                <w:sz w:val="22"/>
                <w:szCs w:val="22"/>
                <w:lang w:val="lt-LT"/>
              </w:rPr>
            </w:pPr>
            <w:r w:rsidRPr="001E11B0">
              <w:rPr>
                <w:i/>
                <w:iCs/>
                <w:kern w:val="2"/>
                <w:sz w:val="22"/>
                <w:szCs w:val="22"/>
                <w:lang w:val="lt-LT"/>
              </w:rPr>
              <w:t>[jei Tiekėjas yra fizinis asmuo, skiltys atitinkamai pakoreguojamos.</w:t>
            </w:r>
          </w:p>
          <w:p w14:paraId="7CA6D833" w14:textId="77777777" w:rsidR="006106F1" w:rsidRPr="001E11B0" w:rsidRDefault="006106F1">
            <w:pPr>
              <w:rPr>
                <w:i/>
                <w:iCs/>
                <w:kern w:val="2"/>
                <w:sz w:val="22"/>
                <w:szCs w:val="22"/>
                <w:lang w:val="lt-LT"/>
              </w:rPr>
            </w:pPr>
            <w:r w:rsidRPr="001E11B0">
              <w:rPr>
                <w:i/>
                <w:iCs/>
                <w:kern w:val="2"/>
                <w:sz w:val="22"/>
                <w:szCs w:val="22"/>
                <w:lang w:val="lt-LT"/>
              </w:rPr>
              <w:t>Jei Tiekėjas yra tiekėjų grupė, skiltys pildomos įterpiant kiekvieno grupės nario informaciją]</w:t>
            </w:r>
          </w:p>
          <w:p w14:paraId="27C11CE2" w14:textId="77777777" w:rsidR="006106F1" w:rsidRPr="001E11B0" w:rsidRDefault="006106F1">
            <w:pPr>
              <w:rPr>
                <w:b/>
                <w:kern w:val="2"/>
                <w:sz w:val="22"/>
                <w:szCs w:val="22"/>
                <w:lang w:val="lt-LT"/>
              </w:rPr>
            </w:pPr>
          </w:p>
        </w:tc>
        <w:tc>
          <w:tcPr>
            <w:tcW w:w="3210" w:type="dxa"/>
          </w:tcPr>
          <w:p w14:paraId="367DC36C" w14:textId="77777777" w:rsidR="006106F1" w:rsidRPr="001E11B0" w:rsidRDefault="006106F1">
            <w:pPr>
              <w:rPr>
                <w:kern w:val="2"/>
                <w:sz w:val="22"/>
                <w:szCs w:val="22"/>
                <w:lang w:val="lt-LT"/>
              </w:rPr>
            </w:pPr>
            <w:r w:rsidRPr="001E11B0">
              <w:rPr>
                <w:kern w:val="2"/>
                <w:sz w:val="22"/>
                <w:szCs w:val="22"/>
                <w:lang w:val="lt-LT"/>
              </w:rPr>
              <w:t>1.2.1. Pavadinimas</w:t>
            </w:r>
          </w:p>
        </w:tc>
        <w:tc>
          <w:tcPr>
            <w:tcW w:w="3491" w:type="dxa"/>
          </w:tcPr>
          <w:p w14:paraId="11BEDE5A" w14:textId="77777777" w:rsidR="006106F1" w:rsidRPr="001E11B0" w:rsidRDefault="006106F1">
            <w:pPr>
              <w:jc w:val="center"/>
              <w:rPr>
                <w:kern w:val="2"/>
                <w:sz w:val="22"/>
                <w:szCs w:val="22"/>
                <w:lang w:val="lt-LT"/>
              </w:rPr>
            </w:pPr>
          </w:p>
        </w:tc>
      </w:tr>
      <w:tr w:rsidR="000E0094" w:rsidRPr="001E11B0" w14:paraId="165957C0" w14:textId="77777777" w:rsidTr="00C32988">
        <w:tc>
          <w:tcPr>
            <w:tcW w:w="2789" w:type="dxa"/>
            <w:vMerge/>
          </w:tcPr>
          <w:p w14:paraId="54F9FF4E" w14:textId="77777777" w:rsidR="006106F1" w:rsidRPr="001E11B0" w:rsidRDefault="006106F1">
            <w:pPr>
              <w:rPr>
                <w:b/>
                <w:kern w:val="2"/>
                <w:sz w:val="22"/>
                <w:szCs w:val="22"/>
                <w:lang w:val="lt-LT"/>
              </w:rPr>
            </w:pPr>
          </w:p>
        </w:tc>
        <w:tc>
          <w:tcPr>
            <w:tcW w:w="3210" w:type="dxa"/>
          </w:tcPr>
          <w:p w14:paraId="15C43F4F" w14:textId="77777777" w:rsidR="006106F1" w:rsidRPr="001E11B0" w:rsidRDefault="006106F1">
            <w:pPr>
              <w:rPr>
                <w:kern w:val="2"/>
                <w:sz w:val="22"/>
                <w:szCs w:val="22"/>
                <w:lang w:val="lt-LT"/>
              </w:rPr>
            </w:pPr>
            <w:r w:rsidRPr="001E11B0">
              <w:rPr>
                <w:kern w:val="2"/>
                <w:sz w:val="22"/>
                <w:szCs w:val="22"/>
                <w:lang w:val="lt-LT"/>
              </w:rPr>
              <w:t>1.2.2. Juridinio asmens kodas</w:t>
            </w:r>
          </w:p>
        </w:tc>
        <w:tc>
          <w:tcPr>
            <w:tcW w:w="3491" w:type="dxa"/>
          </w:tcPr>
          <w:p w14:paraId="24BD89BA" w14:textId="77777777" w:rsidR="006106F1" w:rsidRPr="001E11B0" w:rsidRDefault="006106F1">
            <w:pPr>
              <w:jc w:val="center"/>
              <w:rPr>
                <w:kern w:val="2"/>
                <w:sz w:val="22"/>
                <w:szCs w:val="22"/>
                <w:lang w:val="lt-LT"/>
              </w:rPr>
            </w:pPr>
          </w:p>
        </w:tc>
      </w:tr>
      <w:tr w:rsidR="000E0094" w:rsidRPr="001E11B0" w14:paraId="5EB186E3" w14:textId="77777777" w:rsidTr="00C32988">
        <w:tc>
          <w:tcPr>
            <w:tcW w:w="2789" w:type="dxa"/>
            <w:vMerge/>
          </w:tcPr>
          <w:p w14:paraId="7C88168C" w14:textId="77777777" w:rsidR="006106F1" w:rsidRPr="001E11B0" w:rsidRDefault="006106F1">
            <w:pPr>
              <w:rPr>
                <w:b/>
                <w:kern w:val="2"/>
                <w:sz w:val="22"/>
                <w:szCs w:val="22"/>
                <w:lang w:val="lt-LT"/>
              </w:rPr>
            </w:pPr>
          </w:p>
        </w:tc>
        <w:tc>
          <w:tcPr>
            <w:tcW w:w="3210" w:type="dxa"/>
          </w:tcPr>
          <w:p w14:paraId="0BD5E2BD" w14:textId="77777777" w:rsidR="006106F1" w:rsidRPr="001E11B0" w:rsidRDefault="006106F1">
            <w:pPr>
              <w:rPr>
                <w:kern w:val="2"/>
                <w:sz w:val="22"/>
                <w:szCs w:val="22"/>
                <w:lang w:val="lt-LT"/>
              </w:rPr>
            </w:pPr>
            <w:r w:rsidRPr="001E11B0">
              <w:rPr>
                <w:kern w:val="2"/>
                <w:sz w:val="22"/>
                <w:szCs w:val="22"/>
                <w:lang w:val="lt-LT"/>
              </w:rPr>
              <w:t>1.2.3. Adresas</w:t>
            </w:r>
          </w:p>
        </w:tc>
        <w:tc>
          <w:tcPr>
            <w:tcW w:w="3491" w:type="dxa"/>
          </w:tcPr>
          <w:p w14:paraId="2768131A" w14:textId="77777777" w:rsidR="006106F1" w:rsidRPr="001E11B0" w:rsidRDefault="006106F1">
            <w:pPr>
              <w:jc w:val="center"/>
              <w:rPr>
                <w:kern w:val="2"/>
                <w:sz w:val="22"/>
                <w:szCs w:val="22"/>
                <w:lang w:val="lt-LT"/>
              </w:rPr>
            </w:pPr>
          </w:p>
        </w:tc>
      </w:tr>
      <w:tr w:rsidR="000E0094" w:rsidRPr="001E11B0" w14:paraId="55A3EFAF" w14:textId="77777777" w:rsidTr="00C32988">
        <w:tc>
          <w:tcPr>
            <w:tcW w:w="2789" w:type="dxa"/>
            <w:vMerge/>
          </w:tcPr>
          <w:p w14:paraId="5B90A661" w14:textId="77777777" w:rsidR="006106F1" w:rsidRPr="001E11B0" w:rsidRDefault="006106F1">
            <w:pPr>
              <w:rPr>
                <w:b/>
                <w:kern w:val="2"/>
                <w:sz w:val="22"/>
                <w:szCs w:val="22"/>
                <w:lang w:val="lt-LT"/>
              </w:rPr>
            </w:pPr>
          </w:p>
        </w:tc>
        <w:tc>
          <w:tcPr>
            <w:tcW w:w="3210" w:type="dxa"/>
          </w:tcPr>
          <w:p w14:paraId="574BB100" w14:textId="77777777" w:rsidR="006106F1" w:rsidRPr="001E11B0" w:rsidRDefault="006106F1">
            <w:pPr>
              <w:rPr>
                <w:kern w:val="2"/>
                <w:sz w:val="22"/>
                <w:szCs w:val="22"/>
                <w:lang w:val="lt-LT"/>
              </w:rPr>
            </w:pPr>
            <w:r w:rsidRPr="001E11B0">
              <w:rPr>
                <w:kern w:val="2"/>
                <w:sz w:val="22"/>
                <w:szCs w:val="22"/>
                <w:lang w:val="lt-LT"/>
              </w:rPr>
              <w:t>1.2.4. PVM mokėtojo kodas</w:t>
            </w:r>
          </w:p>
        </w:tc>
        <w:tc>
          <w:tcPr>
            <w:tcW w:w="3491" w:type="dxa"/>
          </w:tcPr>
          <w:p w14:paraId="0DD23E12" w14:textId="77777777" w:rsidR="006106F1" w:rsidRPr="001E11B0" w:rsidRDefault="006106F1">
            <w:pPr>
              <w:jc w:val="center"/>
              <w:rPr>
                <w:kern w:val="2"/>
                <w:sz w:val="22"/>
                <w:szCs w:val="22"/>
                <w:lang w:val="lt-LT"/>
              </w:rPr>
            </w:pPr>
          </w:p>
        </w:tc>
      </w:tr>
      <w:tr w:rsidR="000E0094" w:rsidRPr="001E11B0" w14:paraId="2666D30C" w14:textId="77777777" w:rsidTr="00C32988">
        <w:tc>
          <w:tcPr>
            <w:tcW w:w="2789" w:type="dxa"/>
            <w:vMerge/>
          </w:tcPr>
          <w:p w14:paraId="0D2F00CB" w14:textId="77777777" w:rsidR="006106F1" w:rsidRPr="001E11B0" w:rsidRDefault="006106F1">
            <w:pPr>
              <w:rPr>
                <w:b/>
                <w:kern w:val="2"/>
                <w:sz w:val="22"/>
                <w:szCs w:val="22"/>
                <w:lang w:val="lt-LT"/>
              </w:rPr>
            </w:pPr>
          </w:p>
        </w:tc>
        <w:tc>
          <w:tcPr>
            <w:tcW w:w="3210" w:type="dxa"/>
          </w:tcPr>
          <w:p w14:paraId="5F3E14A8" w14:textId="77777777" w:rsidR="006106F1" w:rsidRPr="001E11B0" w:rsidRDefault="006106F1">
            <w:pPr>
              <w:rPr>
                <w:kern w:val="2"/>
                <w:sz w:val="22"/>
                <w:szCs w:val="22"/>
                <w:lang w:val="lt-LT"/>
              </w:rPr>
            </w:pPr>
            <w:r w:rsidRPr="001E11B0">
              <w:rPr>
                <w:kern w:val="2"/>
                <w:sz w:val="22"/>
                <w:szCs w:val="22"/>
                <w:lang w:val="lt-LT"/>
              </w:rPr>
              <w:t>1.2.5. Atsiskaitomoji sąskaita</w:t>
            </w:r>
          </w:p>
        </w:tc>
        <w:tc>
          <w:tcPr>
            <w:tcW w:w="3491" w:type="dxa"/>
          </w:tcPr>
          <w:p w14:paraId="6BAB519D" w14:textId="77777777" w:rsidR="006106F1" w:rsidRPr="001E11B0" w:rsidRDefault="006106F1">
            <w:pPr>
              <w:jc w:val="center"/>
              <w:rPr>
                <w:kern w:val="2"/>
                <w:sz w:val="22"/>
                <w:szCs w:val="22"/>
                <w:lang w:val="lt-LT"/>
              </w:rPr>
            </w:pPr>
          </w:p>
        </w:tc>
      </w:tr>
      <w:tr w:rsidR="000E0094" w:rsidRPr="001E11B0" w14:paraId="4C718F08" w14:textId="77777777" w:rsidTr="00C32988">
        <w:tc>
          <w:tcPr>
            <w:tcW w:w="2789" w:type="dxa"/>
            <w:vMerge/>
          </w:tcPr>
          <w:p w14:paraId="51BB331F" w14:textId="77777777" w:rsidR="006106F1" w:rsidRPr="001E11B0" w:rsidRDefault="006106F1">
            <w:pPr>
              <w:rPr>
                <w:b/>
                <w:kern w:val="2"/>
                <w:sz w:val="22"/>
                <w:szCs w:val="22"/>
                <w:lang w:val="lt-LT"/>
              </w:rPr>
            </w:pPr>
          </w:p>
        </w:tc>
        <w:tc>
          <w:tcPr>
            <w:tcW w:w="3210" w:type="dxa"/>
          </w:tcPr>
          <w:p w14:paraId="15A51C35" w14:textId="77777777" w:rsidR="006106F1" w:rsidRPr="001E11B0" w:rsidRDefault="006106F1">
            <w:pPr>
              <w:rPr>
                <w:kern w:val="2"/>
                <w:sz w:val="22"/>
                <w:szCs w:val="22"/>
                <w:lang w:val="lt-LT"/>
              </w:rPr>
            </w:pPr>
            <w:r w:rsidRPr="001E11B0">
              <w:rPr>
                <w:kern w:val="2"/>
                <w:sz w:val="22"/>
                <w:szCs w:val="22"/>
                <w:lang w:val="lt-LT"/>
              </w:rPr>
              <w:t>1.2.6. Bankas, banko kodas</w:t>
            </w:r>
          </w:p>
        </w:tc>
        <w:tc>
          <w:tcPr>
            <w:tcW w:w="3491" w:type="dxa"/>
          </w:tcPr>
          <w:p w14:paraId="7A37DEF6" w14:textId="77777777" w:rsidR="006106F1" w:rsidRPr="001E11B0" w:rsidRDefault="006106F1">
            <w:pPr>
              <w:jc w:val="center"/>
              <w:rPr>
                <w:kern w:val="2"/>
                <w:sz w:val="22"/>
                <w:szCs w:val="22"/>
                <w:lang w:val="lt-LT"/>
              </w:rPr>
            </w:pPr>
          </w:p>
        </w:tc>
      </w:tr>
      <w:tr w:rsidR="000E0094" w:rsidRPr="001E11B0" w14:paraId="16512E5A" w14:textId="77777777" w:rsidTr="00C32988">
        <w:tc>
          <w:tcPr>
            <w:tcW w:w="2789" w:type="dxa"/>
            <w:vMerge/>
          </w:tcPr>
          <w:p w14:paraId="3B8915ED" w14:textId="77777777" w:rsidR="006106F1" w:rsidRPr="001E11B0" w:rsidRDefault="006106F1">
            <w:pPr>
              <w:rPr>
                <w:b/>
                <w:kern w:val="2"/>
                <w:sz w:val="22"/>
                <w:szCs w:val="22"/>
                <w:lang w:val="lt-LT"/>
              </w:rPr>
            </w:pPr>
          </w:p>
        </w:tc>
        <w:tc>
          <w:tcPr>
            <w:tcW w:w="3210" w:type="dxa"/>
          </w:tcPr>
          <w:p w14:paraId="151AEDC8" w14:textId="77777777" w:rsidR="006106F1" w:rsidRPr="001E11B0" w:rsidRDefault="006106F1">
            <w:pPr>
              <w:rPr>
                <w:kern w:val="2"/>
                <w:sz w:val="22"/>
                <w:szCs w:val="22"/>
                <w:lang w:val="lt-LT"/>
              </w:rPr>
            </w:pPr>
            <w:r w:rsidRPr="001E11B0">
              <w:rPr>
                <w:kern w:val="2"/>
                <w:sz w:val="22"/>
                <w:szCs w:val="22"/>
                <w:lang w:val="lt-LT"/>
              </w:rPr>
              <w:t>1.2.7. Telefonas</w:t>
            </w:r>
          </w:p>
        </w:tc>
        <w:tc>
          <w:tcPr>
            <w:tcW w:w="3491" w:type="dxa"/>
          </w:tcPr>
          <w:p w14:paraId="4520CC7A" w14:textId="77777777" w:rsidR="006106F1" w:rsidRPr="001E11B0" w:rsidRDefault="006106F1">
            <w:pPr>
              <w:jc w:val="center"/>
              <w:rPr>
                <w:kern w:val="2"/>
                <w:sz w:val="22"/>
                <w:szCs w:val="22"/>
                <w:lang w:val="lt-LT"/>
              </w:rPr>
            </w:pPr>
          </w:p>
        </w:tc>
      </w:tr>
      <w:tr w:rsidR="000E0094" w:rsidRPr="001E11B0" w14:paraId="43B90A50" w14:textId="77777777" w:rsidTr="00C32988">
        <w:tc>
          <w:tcPr>
            <w:tcW w:w="2789" w:type="dxa"/>
            <w:vMerge/>
          </w:tcPr>
          <w:p w14:paraId="436BF7DB" w14:textId="77777777" w:rsidR="006106F1" w:rsidRPr="001E11B0" w:rsidRDefault="006106F1">
            <w:pPr>
              <w:rPr>
                <w:b/>
                <w:kern w:val="2"/>
                <w:sz w:val="22"/>
                <w:szCs w:val="22"/>
                <w:lang w:val="lt-LT"/>
              </w:rPr>
            </w:pPr>
          </w:p>
        </w:tc>
        <w:tc>
          <w:tcPr>
            <w:tcW w:w="3210" w:type="dxa"/>
          </w:tcPr>
          <w:p w14:paraId="20105923" w14:textId="77777777" w:rsidR="006106F1" w:rsidRPr="001E11B0" w:rsidRDefault="006106F1">
            <w:pPr>
              <w:rPr>
                <w:kern w:val="2"/>
                <w:sz w:val="22"/>
                <w:szCs w:val="22"/>
                <w:lang w:val="lt-LT"/>
              </w:rPr>
            </w:pPr>
            <w:r w:rsidRPr="001E11B0">
              <w:rPr>
                <w:kern w:val="2"/>
                <w:sz w:val="22"/>
                <w:szCs w:val="22"/>
                <w:lang w:val="lt-LT"/>
              </w:rPr>
              <w:t>1.2.8. El. paštas</w:t>
            </w:r>
          </w:p>
        </w:tc>
        <w:tc>
          <w:tcPr>
            <w:tcW w:w="3491" w:type="dxa"/>
          </w:tcPr>
          <w:p w14:paraId="2E385F9E" w14:textId="77777777" w:rsidR="006106F1" w:rsidRPr="001E11B0" w:rsidRDefault="006106F1">
            <w:pPr>
              <w:jc w:val="center"/>
              <w:rPr>
                <w:kern w:val="2"/>
                <w:sz w:val="22"/>
                <w:szCs w:val="22"/>
                <w:lang w:val="lt-LT"/>
              </w:rPr>
            </w:pPr>
          </w:p>
        </w:tc>
      </w:tr>
      <w:tr w:rsidR="000E0094" w:rsidRPr="001E11B0" w14:paraId="02450CDF" w14:textId="77777777" w:rsidTr="00C32988">
        <w:tc>
          <w:tcPr>
            <w:tcW w:w="2789" w:type="dxa"/>
            <w:vMerge/>
          </w:tcPr>
          <w:p w14:paraId="2CCD77B4" w14:textId="77777777" w:rsidR="006106F1" w:rsidRPr="001E11B0" w:rsidRDefault="006106F1">
            <w:pPr>
              <w:rPr>
                <w:b/>
                <w:kern w:val="2"/>
                <w:sz w:val="22"/>
                <w:szCs w:val="22"/>
                <w:lang w:val="lt-LT"/>
              </w:rPr>
            </w:pPr>
          </w:p>
        </w:tc>
        <w:tc>
          <w:tcPr>
            <w:tcW w:w="3210" w:type="dxa"/>
          </w:tcPr>
          <w:p w14:paraId="617609A8" w14:textId="77777777" w:rsidR="006106F1" w:rsidRPr="001E11B0" w:rsidRDefault="006106F1">
            <w:pPr>
              <w:rPr>
                <w:kern w:val="2"/>
                <w:sz w:val="22"/>
                <w:szCs w:val="22"/>
                <w:lang w:val="lt-LT"/>
              </w:rPr>
            </w:pPr>
            <w:r w:rsidRPr="001E11B0">
              <w:rPr>
                <w:kern w:val="2"/>
                <w:sz w:val="22"/>
                <w:szCs w:val="22"/>
                <w:lang w:val="lt-LT"/>
              </w:rPr>
              <w:t>1.2.9. Šalies atstovas</w:t>
            </w:r>
          </w:p>
        </w:tc>
        <w:tc>
          <w:tcPr>
            <w:tcW w:w="3491" w:type="dxa"/>
          </w:tcPr>
          <w:p w14:paraId="085D66FF" w14:textId="77777777" w:rsidR="006106F1" w:rsidRPr="001E11B0" w:rsidRDefault="006106F1">
            <w:pPr>
              <w:jc w:val="center"/>
              <w:rPr>
                <w:kern w:val="2"/>
                <w:sz w:val="22"/>
                <w:szCs w:val="22"/>
                <w:lang w:val="lt-LT"/>
              </w:rPr>
            </w:pPr>
          </w:p>
        </w:tc>
      </w:tr>
      <w:tr w:rsidR="006106F1" w:rsidRPr="001E11B0" w14:paraId="34120AE2" w14:textId="77777777" w:rsidTr="00C32988">
        <w:tc>
          <w:tcPr>
            <w:tcW w:w="2789" w:type="dxa"/>
            <w:vMerge/>
          </w:tcPr>
          <w:p w14:paraId="2E0B7E63" w14:textId="77777777" w:rsidR="006106F1" w:rsidRPr="001E11B0" w:rsidRDefault="006106F1">
            <w:pPr>
              <w:rPr>
                <w:b/>
                <w:kern w:val="2"/>
                <w:sz w:val="22"/>
                <w:szCs w:val="22"/>
                <w:lang w:val="lt-LT"/>
              </w:rPr>
            </w:pPr>
          </w:p>
        </w:tc>
        <w:tc>
          <w:tcPr>
            <w:tcW w:w="3210" w:type="dxa"/>
          </w:tcPr>
          <w:p w14:paraId="09FC585D" w14:textId="77777777" w:rsidR="006106F1" w:rsidRPr="001E11B0" w:rsidRDefault="006106F1">
            <w:pPr>
              <w:rPr>
                <w:kern w:val="2"/>
                <w:sz w:val="22"/>
                <w:szCs w:val="22"/>
                <w:lang w:val="lt-LT"/>
              </w:rPr>
            </w:pPr>
            <w:r w:rsidRPr="001E11B0">
              <w:rPr>
                <w:kern w:val="2"/>
                <w:sz w:val="22"/>
                <w:szCs w:val="22"/>
                <w:lang w:val="lt-LT"/>
              </w:rPr>
              <w:t>1.2.10. Atstovavimo pagrindas</w:t>
            </w:r>
          </w:p>
        </w:tc>
        <w:tc>
          <w:tcPr>
            <w:tcW w:w="3491" w:type="dxa"/>
          </w:tcPr>
          <w:p w14:paraId="30D69B56" w14:textId="77777777" w:rsidR="006106F1" w:rsidRPr="001E11B0" w:rsidRDefault="006106F1">
            <w:pPr>
              <w:jc w:val="center"/>
              <w:rPr>
                <w:kern w:val="2"/>
                <w:sz w:val="22"/>
                <w:szCs w:val="22"/>
                <w:lang w:val="lt-LT"/>
              </w:rPr>
            </w:pPr>
          </w:p>
        </w:tc>
      </w:tr>
    </w:tbl>
    <w:p w14:paraId="3338555F" w14:textId="77777777" w:rsidR="006106F1" w:rsidRPr="001E11B0" w:rsidRDefault="006106F1" w:rsidP="006106F1">
      <w:pPr>
        <w:jc w:val="both"/>
        <w:rPr>
          <w:sz w:val="22"/>
          <w:szCs w:val="22"/>
          <w:lang w:val="lt-LT"/>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05"/>
        <w:gridCol w:w="299"/>
        <w:gridCol w:w="61"/>
        <w:gridCol w:w="1665"/>
        <w:gridCol w:w="4952"/>
      </w:tblGrid>
      <w:tr w:rsidR="000E0094" w:rsidRPr="001E11B0" w14:paraId="57D261F1" w14:textId="77777777" w:rsidTr="00BC676C">
        <w:trPr>
          <w:trHeight w:val="300"/>
        </w:trPr>
        <w:tc>
          <w:tcPr>
            <w:tcW w:w="10147" w:type="dxa"/>
            <w:gridSpan w:val="6"/>
          </w:tcPr>
          <w:p w14:paraId="132FEC1D" w14:textId="77777777" w:rsidR="006106F1" w:rsidRPr="001E11B0" w:rsidRDefault="006106F1">
            <w:pPr>
              <w:jc w:val="center"/>
              <w:rPr>
                <w:b/>
                <w:kern w:val="2"/>
                <w:sz w:val="22"/>
                <w:szCs w:val="22"/>
                <w:lang w:val="lt-LT"/>
              </w:rPr>
            </w:pPr>
          </w:p>
          <w:p w14:paraId="3081DCC4" w14:textId="77777777" w:rsidR="006106F1" w:rsidRPr="001E11B0" w:rsidRDefault="006106F1">
            <w:pPr>
              <w:jc w:val="center"/>
              <w:rPr>
                <w:b/>
                <w:kern w:val="2"/>
                <w:sz w:val="22"/>
                <w:szCs w:val="22"/>
                <w:lang w:val="lt-LT"/>
              </w:rPr>
            </w:pPr>
            <w:r w:rsidRPr="001E11B0">
              <w:rPr>
                <w:b/>
                <w:kern w:val="2"/>
                <w:sz w:val="22"/>
                <w:szCs w:val="22"/>
                <w:lang w:val="lt-LT"/>
              </w:rPr>
              <w:t>2. ATSAKINGI ASMENYS</w:t>
            </w:r>
          </w:p>
          <w:p w14:paraId="00FF28F1" w14:textId="77777777" w:rsidR="006106F1" w:rsidRPr="001E11B0" w:rsidRDefault="006106F1">
            <w:pPr>
              <w:jc w:val="center"/>
              <w:rPr>
                <w:b/>
                <w:kern w:val="2"/>
                <w:sz w:val="22"/>
                <w:szCs w:val="22"/>
                <w:lang w:val="lt-LT"/>
              </w:rPr>
            </w:pPr>
          </w:p>
        </w:tc>
      </w:tr>
      <w:tr w:rsidR="000E0094" w:rsidRPr="001E11B0" w14:paraId="21CC8515" w14:textId="77777777" w:rsidTr="00BC676C">
        <w:trPr>
          <w:trHeight w:val="300"/>
        </w:trPr>
        <w:tc>
          <w:tcPr>
            <w:tcW w:w="3530" w:type="dxa"/>
            <w:gridSpan w:val="4"/>
          </w:tcPr>
          <w:p w14:paraId="3D0443D4" w14:textId="77777777" w:rsidR="006106F1" w:rsidRPr="001E11B0" w:rsidRDefault="006106F1">
            <w:pPr>
              <w:rPr>
                <w:b/>
                <w:kern w:val="2"/>
                <w:sz w:val="22"/>
                <w:szCs w:val="22"/>
                <w:lang w:val="lt-LT"/>
              </w:rPr>
            </w:pPr>
            <w:r w:rsidRPr="001E11B0">
              <w:rPr>
                <w:b/>
                <w:kern w:val="2"/>
                <w:sz w:val="22"/>
                <w:szCs w:val="22"/>
                <w:lang w:val="lt-LT"/>
              </w:rPr>
              <w:t xml:space="preserve">2.1. Pirkėjo kontaktiniai asmenys, atsakingi už Sutarties vykdymą, </w:t>
            </w:r>
            <w:r w:rsidRPr="001E11B0">
              <w:rPr>
                <w:b/>
                <w:sz w:val="22"/>
                <w:szCs w:val="22"/>
                <w:lang w:val="lt-LT"/>
              </w:rPr>
              <w:t>Paslaugų</w:t>
            </w:r>
            <w:r w:rsidRPr="001E11B0">
              <w:rPr>
                <w:b/>
                <w:kern w:val="2"/>
                <w:sz w:val="22"/>
                <w:szCs w:val="22"/>
                <w:lang w:val="lt-LT"/>
              </w:rPr>
              <w:t xml:space="preserve"> priėmimą, Sąskaitų per informacinę sistemą SABIS priėmimą</w:t>
            </w:r>
          </w:p>
        </w:tc>
        <w:tc>
          <w:tcPr>
            <w:tcW w:w="6617" w:type="dxa"/>
            <w:gridSpan w:val="2"/>
          </w:tcPr>
          <w:p w14:paraId="67AAE2D2" w14:textId="6F613F70" w:rsidR="006106F1" w:rsidRPr="001E11B0" w:rsidRDefault="00911A16" w:rsidP="00B70D65">
            <w:pPr>
              <w:rPr>
                <w:kern w:val="2"/>
                <w:sz w:val="22"/>
                <w:szCs w:val="22"/>
                <w:lang w:val="lt-LT"/>
              </w:rPr>
            </w:pPr>
            <w:r w:rsidRPr="001E11B0">
              <w:rPr>
                <w:kern w:val="2"/>
                <w:sz w:val="22"/>
                <w:szCs w:val="22"/>
                <w:lang w:val="lt-LT"/>
              </w:rPr>
              <w:t xml:space="preserve">Aloyzas </w:t>
            </w:r>
            <w:proofErr w:type="spellStart"/>
            <w:r w:rsidRPr="001E11B0">
              <w:rPr>
                <w:kern w:val="2"/>
                <w:sz w:val="22"/>
                <w:szCs w:val="22"/>
                <w:lang w:val="lt-LT"/>
              </w:rPr>
              <w:t>Koryzna</w:t>
            </w:r>
            <w:proofErr w:type="spellEnd"/>
            <w:r w:rsidRPr="001E11B0">
              <w:rPr>
                <w:kern w:val="2"/>
                <w:sz w:val="22"/>
                <w:szCs w:val="22"/>
                <w:lang w:val="lt-LT"/>
              </w:rPr>
              <w:t xml:space="preserve">, </w:t>
            </w:r>
            <w:r w:rsidR="00B70D65" w:rsidRPr="001E11B0">
              <w:rPr>
                <w:kern w:val="2"/>
                <w:sz w:val="22"/>
                <w:szCs w:val="22"/>
                <w:lang w:val="lt-LT"/>
              </w:rPr>
              <w:t xml:space="preserve">Veiklos vystymo departamentas, Projektų valdymo grupė, Projektų vadovas, tel. +370 652 92282, el. p. </w:t>
            </w:r>
            <w:hyperlink r:id="rId8" w:history="1">
              <w:r w:rsidR="007B0F42" w:rsidRPr="001E11B0">
                <w:rPr>
                  <w:rStyle w:val="Hyperlink"/>
                  <w:kern w:val="2"/>
                  <w:sz w:val="22"/>
                  <w:szCs w:val="22"/>
                  <w:lang w:val="lt-LT"/>
                </w:rPr>
                <w:t>a.koryzna@telecentras.lt</w:t>
              </w:r>
            </w:hyperlink>
          </w:p>
        </w:tc>
      </w:tr>
      <w:tr w:rsidR="000E0094" w:rsidRPr="006A4DBF" w14:paraId="291C73C5" w14:textId="77777777" w:rsidTr="00BC676C">
        <w:trPr>
          <w:trHeight w:val="300"/>
        </w:trPr>
        <w:tc>
          <w:tcPr>
            <w:tcW w:w="3530" w:type="dxa"/>
            <w:gridSpan w:val="4"/>
          </w:tcPr>
          <w:p w14:paraId="3E1A3498" w14:textId="77777777" w:rsidR="006106F1" w:rsidRPr="001E11B0" w:rsidRDefault="006106F1">
            <w:pPr>
              <w:rPr>
                <w:b/>
                <w:kern w:val="2"/>
                <w:sz w:val="22"/>
                <w:szCs w:val="22"/>
                <w:lang w:val="lt-LT"/>
              </w:rPr>
            </w:pPr>
            <w:r w:rsidRPr="001E11B0">
              <w:rPr>
                <w:b/>
                <w:kern w:val="2"/>
                <w:sz w:val="22"/>
                <w:szCs w:val="22"/>
                <w:lang w:val="lt-LT"/>
              </w:rPr>
              <w:t>2.2. Tiekėjo kontaktiniai asmenys, atsakingi už Sutarties vykdymą</w:t>
            </w:r>
          </w:p>
        </w:tc>
        <w:tc>
          <w:tcPr>
            <w:tcW w:w="6617" w:type="dxa"/>
            <w:gridSpan w:val="2"/>
          </w:tcPr>
          <w:p w14:paraId="0E608D61" w14:textId="77777777" w:rsidR="006106F1" w:rsidRPr="001E11B0" w:rsidRDefault="006106F1">
            <w:pPr>
              <w:rPr>
                <w:kern w:val="2"/>
                <w:sz w:val="22"/>
                <w:szCs w:val="22"/>
                <w:lang w:val="lt-LT"/>
              </w:rPr>
            </w:pPr>
            <w:r w:rsidRPr="001E11B0">
              <w:rPr>
                <w:i/>
                <w:iCs/>
                <w:kern w:val="2"/>
                <w:sz w:val="22"/>
                <w:szCs w:val="22"/>
                <w:lang w:val="lt-LT"/>
              </w:rPr>
              <w:t>[pasirašant pirkimo sutartį nurodyti padalinį / skyrių, pareigas, vardą, pavardę, tel., el. paštą]</w:t>
            </w:r>
          </w:p>
        </w:tc>
      </w:tr>
      <w:tr w:rsidR="000E0094" w:rsidRPr="001E11B0" w14:paraId="31F72A82" w14:textId="77777777" w:rsidTr="00BC676C">
        <w:trPr>
          <w:trHeight w:val="300"/>
        </w:trPr>
        <w:tc>
          <w:tcPr>
            <w:tcW w:w="10147" w:type="dxa"/>
            <w:gridSpan w:val="6"/>
          </w:tcPr>
          <w:p w14:paraId="43920284" w14:textId="77777777" w:rsidR="006106F1" w:rsidRPr="001E11B0" w:rsidRDefault="006106F1">
            <w:pPr>
              <w:jc w:val="center"/>
              <w:rPr>
                <w:b/>
                <w:kern w:val="2"/>
                <w:sz w:val="22"/>
                <w:szCs w:val="22"/>
                <w:lang w:val="lt-LT"/>
              </w:rPr>
            </w:pPr>
          </w:p>
          <w:p w14:paraId="53775366" w14:textId="77777777" w:rsidR="006106F1" w:rsidRPr="001E11B0" w:rsidRDefault="006106F1">
            <w:pPr>
              <w:jc w:val="center"/>
              <w:rPr>
                <w:b/>
                <w:kern w:val="2"/>
                <w:sz w:val="22"/>
                <w:szCs w:val="22"/>
                <w:lang w:val="lt-LT"/>
              </w:rPr>
            </w:pPr>
            <w:r w:rsidRPr="001E11B0">
              <w:rPr>
                <w:b/>
                <w:kern w:val="2"/>
                <w:sz w:val="22"/>
                <w:szCs w:val="22"/>
                <w:lang w:val="lt-LT"/>
              </w:rPr>
              <w:t>3. SUTARTIES DALYKAS</w:t>
            </w:r>
          </w:p>
          <w:p w14:paraId="23C75AE8" w14:textId="77777777" w:rsidR="006106F1" w:rsidRPr="001E11B0" w:rsidRDefault="006106F1">
            <w:pPr>
              <w:jc w:val="center"/>
              <w:rPr>
                <w:b/>
                <w:kern w:val="2"/>
                <w:sz w:val="22"/>
                <w:szCs w:val="22"/>
                <w:lang w:val="lt-LT"/>
              </w:rPr>
            </w:pPr>
          </w:p>
        </w:tc>
      </w:tr>
      <w:tr w:rsidR="000E0094" w:rsidRPr="006A4DBF" w14:paraId="6875BDA4" w14:textId="77777777" w:rsidTr="00BC676C">
        <w:trPr>
          <w:trHeight w:val="300"/>
        </w:trPr>
        <w:tc>
          <w:tcPr>
            <w:tcW w:w="3530" w:type="dxa"/>
            <w:gridSpan w:val="4"/>
          </w:tcPr>
          <w:p w14:paraId="722687DA" w14:textId="77777777" w:rsidR="006106F1" w:rsidRPr="001E11B0" w:rsidRDefault="006106F1">
            <w:pPr>
              <w:rPr>
                <w:b/>
                <w:kern w:val="2"/>
                <w:sz w:val="22"/>
                <w:szCs w:val="22"/>
                <w:lang w:val="lt-LT"/>
              </w:rPr>
            </w:pPr>
            <w:r w:rsidRPr="001E11B0">
              <w:rPr>
                <w:b/>
                <w:kern w:val="2"/>
                <w:sz w:val="22"/>
                <w:szCs w:val="22"/>
                <w:lang w:val="lt-LT"/>
              </w:rPr>
              <w:t>3.1. Sutarties dalykas</w:t>
            </w:r>
          </w:p>
        </w:tc>
        <w:tc>
          <w:tcPr>
            <w:tcW w:w="6617" w:type="dxa"/>
            <w:gridSpan w:val="2"/>
          </w:tcPr>
          <w:p w14:paraId="6117B97C" w14:textId="009D1332" w:rsidR="009542CC" w:rsidRPr="001E11B0" w:rsidRDefault="009542CC" w:rsidP="009542CC">
            <w:pPr>
              <w:rPr>
                <w:kern w:val="2"/>
                <w:sz w:val="22"/>
                <w:szCs w:val="22"/>
                <w:lang w:val="lt-LT"/>
              </w:rPr>
            </w:pPr>
            <w:r w:rsidRPr="001E11B0">
              <w:rPr>
                <w:kern w:val="2"/>
                <w:sz w:val="22"/>
                <w:szCs w:val="22"/>
                <w:lang w:val="lt-LT"/>
              </w:rPr>
              <w:t>Tiekėjas įsipareigoja Sutartyje numatytomis sąlygomis perduoti Pirkėjui Prekes ir suteikti susijusias paslaugas, kaip nurodyta Sutarties priede „Techninė specifikacija“ (toliau – Prekės).</w:t>
            </w:r>
          </w:p>
          <w:p w14:paraId="0C81BE7F" w14:textId="33602F53" w:rsidR="006106F1" w:rsidRPr="001E11B0" w:rsidRDefault="009542CC" w:rsidP="009542CC">
            <w:pPr>
              <w:rPr>
                <w:kern w:val="2"/>
                <w:sz w:val="22"/>
                <w:szCs w:val="22"/>
                <w:lang w:val="lt-LT"/>
              </w:rPr>
            </w:pPr>
            <w:r w:rsidRPr="001E11B0">
              <w:rPr>
                <w:kern w:val="2"/>
                <w:sz w:val="22"/>
                <w:szCs w:val="22"/>
                <w:lang w:val="lt-LT"/>
              </w:rPr>
              <w:lastRenderedPageBreak/>
              <w:t>Išsamus Prekių aprašymas ir kiti reikalavimai tiekiamoms Prekėms nustatyti Sutarties priede „Techninė specifikacija“ (toliau – Techninė specifikacija) ir Sutarties priede „Pasiūlymas“.</w:t>
            </w:r>
          </w:p>
        </w:tc>
      </w:tr>
      <w:tr w:rsidR="000E0094" w:rsidRPr="001E11B0" w14:paraId="215710EC" w14:textId="77777777" w:rsidTr="00BC676C">
        <w:trPr>
          <w:trHeight w:val="300"/>
        </w:trPr>
        <w:tc>
          <w:tcPr>
            <w:tcW w:w="3530" w:type="dxa"/>
            <w:gridSpan w:val="4"/>
          </w:tcPr>
          <w:p w14:paraId="07F91C91" w14:textId="77777777" w:rsidR="006106F1" w:rsidRPr="001E11B0" w:rsidRDefault="006106F1">
            <w:pPr>
              <w:rPr>
                <w:b/>
                <w:kern w:val="2"/>
                <w:sz w:val="22"/>
                <w:szCs w:val="22"/>
                <w:lang w:val="lt-LT"/>
              </w:rPr>
            </w:pPr>
            <w:r w:rsidRPr="001E11B0">
              <w:rPr>
                <w:b/>
                <w:kern w:val="2"/>
                <w:sz w:val="22"/>
                <w:szCs w:val="22"/>
                <w:lang w:val="lt-LT"/>
              </w:rPr>
              <w:lastRenderedPageBreak/>
              <w:t>3.2. Pirkimo pavadinimas ir numeris</w:t>
            </w:r>
          </w:p>
        </w:tc>
        <w:tc>
          <w:tcPr>
            <w:tcW w:w="6617" w:type="dxa"/>
            <w:gridSpan w:val="2"/>
          </w:tcPr>
          <w:p w14:paraId="7AC98DEF" w14:textId="77777777" w:rsidR="006106F1" w:rsidRPr="001E11B0" w:rsidRDefault="006106F1">
            <w:pPr>
              <w:rPr>
                <w:kern w:val="2"/>
                <w:sz w:val="22"/>
                <w:szCs w:val="22"/>
                <w:lang w:val="lt-LT"/>
              </w:rPr>
            </w:pPr>
            <w:r w:rsidRPr="001E11B0">
              <w:rPr>
                <w:i/>
                <w:iCs/>
                <w:kern w:val="2"/>
                <w:sz w:val="22"/>
                <w:szCs w:val="22"/>
                <w:lang w:val="lt-LT"/>
              </w:rPr>
              <w:t>[nurodyti pasirašant pirkimo sutartį]</w:t>
            </w:r>
          </w:p>
        </w:tc>
      </w:tr>
      <w:tr w:rsidR="000E0094" w:rsidRPr="001E11B0" w14:paraId="2EE60590" w14:textId="77777777" w:rsidTr="00BC676C">
        <w:trPr>
          <w:trHeight w:val="300"/>
        </w:trPr>
        <w:tc>
          <w:tcPr>
            <w:tcW w:w="3530" w:type="dxa"/>
            <w:gridSpan w:val="4"/>
          </w:tcPr>
          <w:p w14:paraId="2430F465" w14:textId="77777777" w:rsidR="006106F1" w:rsidRPr="001E11B0" w:rsidRDefault="006106F1">
            <w:pPr>
              <w:rPr>
                <w:b/>
                <w:kern w:val="2"/>
                <w:sz w:val="22"/>
                <w:szCs w:val="22"/>
                <w:lang w:val="lt-LT"/>
              </w:rPr>
            </w:pPr>
            <w:r w:rsidRPr="001E11B0">
              <w:rPr>
                <w:b/>
                <w:kern w:val="2"/>
                <w:sz w:val="22"/>
                <w:szCs w:val="22"/>
                <w:lang w:val="lt-LT"/>
              </w:rPr>
              <w:t>3.3. Informacija apie Europos Sąjungos lėšomis finansuojamą projektą arba kitą projektą</w:t>
            </w:r>
          </w:p>
          <w:p w14:paraId="051C852F" w14:textId="77777777" w:rsidR="006106F1" w:rsidRPr="001E11B0" w:rsidRDefault="006106F1">
            <w:pPr>
              <w:rPr>
                <w:b/>
                <w:kern w:val="2"/>
                <w:sz w:val="22"/>
                <w:szCs w:val="22"/>
                <w:lang w:val="lt-LT"/>
              </w:rPr>
            </w:pPr>
          </w:p>
        </w:tc>
        <w:tc>
          <w:tcPr>
            <w:tcW w:w="6617" w:type="dxa"/>
            <w:gridSpan w:val="2"/>
          </w:tcPr>
          <w:p w14:paraId="322E2248" w14:textId="2703DF48" w:rsidR="006106F1" w:rsidRPr="001E11B0" w:rsidRDefault="00970C83">
            <w:pPr>
              <w:rPr>
                <w:i/>
                <w:iCs/>
                <w:kern w:val="2"/>
                <w:sz w:val="22"/>
                <w:szCs w:val="22"/>
                <w:lang w:val="lt-LT"/>
              </w:rPr>
            </w:pPr>
            <w:r w:rsidRPr="001E11B0">
              <w:rPr>
                <w:i/>
                <w:iCs/>
                <w:kern w:val="2"/>
                <w:sz w:val="22"/>
                <w:szCs w:val="22"/>
                <w:lang w:val="lt-LT"/>
              </w:rPr>
              <w:t>Netaikoma</w:t>
            </w:r>
          </w:p>
        </w:tc>
      </w:tr>
      <w:tr w:rsidR="000E0094" w:rsidRPr="001E11B0" w14:paraId="3B8D7B1C" w14:textId="77777777" w:rsidTr="00BC676C">
        <w:trPr>
          <w:trHeight w:val="300"/>
        </w:trPr>
        <w:tc>
          <w:tcPr>
            <w:tcW w:w="10147" w:type="dxa"/>
            <w:gridSpan w:val="6"/>
          </w:tcPr>
          <w:p w14:paraId="760118E9" w14:textId="77777777" w:rsidR="00437338" w:rsidRPr="001E11B0" w:rsidRDefault="00437338">
            <w:pPr>
              <w:jc w:val="center"/>
              <w:rPr>
                <w:b/>
                <w:bCs/>
                <w:kern w:val="2"/>
                <w:sz w:val="22"/>
                <w:szCs w:val="22"/>
                <w:lang w:val="lt-LT"/>
              </w:rPr>
            </w:pPr>
          </w:p>
          <w:p w14:paraId="76F64437" w14:textId="77777777" w:rsidR="000C7E66" w:rsidRPr="001E11B0" w:rsidRDefault="000C7E66">
            <w:pPr>
              <w:jc w:val="center"/>
              <w:rPr>
                <w:b/>
                <w:bCs/>
                <w:kern w:val="2"/>
                <w:sz w:val="22"/>
                <w:szCs w:val="22"/>
                <w:lang w:val="lt-LT"/>
              </w:rPr>
            </w:pPr>
            <w:r w:rsidRPr="001E11B0">
              <w:rPr>
                <w:b/>
                <w:bCs/>
                <w:kern w:val="2"/>
                <w:sz w:val="22"/>
                <w:szCs w:val="22"/>
                <w:lang w:val="lt-LT"/>
              </w:rPr>
              <w:t>4. PREKIŲ PRISTATYMO TERMINAI IR PREKIŲ PERDAVIMO - PRIĖMIMO TVARKA</w:t>
            </w:r>
          </w:p>
          <w:p w14:paraId="4E2D511C" w14:textId="0452C2A0" w:rsidR="00437338" w:rsidRPr="001E11B0" w:rsidRDefault="00437338">
            <w:pPr>
              <w:jc w:val="center"/>
              <w:rPr>
                <w:b/>
                <w:bCs/>
                <w:kern w:val="2"/>
                <w:sz w:val="22"/>
                <w:szCs w:val="22"/>
                <w:lang w:val="lt-LT"/>
              </w:rPr>
            </w:pPr>
          </w:p>
        </w:tc>
      </w:tr>
      <w:tr w:rsidR="000E0094" w:rsidRPr="006A4DBF" w14:paraId="1761631C" w14:textId="77777777" w:rsidTr="00BC676C">
        <w:trPr>
          <w:trHeight w:val="300"/>
        </w:trPr>
        <w:tc>
          <w:tcPr>
            <w:tcW w:w="3170" w:type="dxa"/>
            <w:gridSpan w:val="2"/>
          </w:tcPr>
          <w:p w14:paraId="0F1C7D08" w14:textId="77777777" w:rsidR="002032F6" w:rsidRPr="001E11B0" w:rsidRDefault="002032F6">
            <w:pPr>
              <w:rPr>
                <w:b/>
                <w:bCs/>
                <w:kern w:val="2"/>
                <w:sz w:val="22"/>
                <w:szCs w:val="22"/>
                <w:lang w:val="lt-LT"/>
              </w:rPr>
            </w:pPr>
            <w:r w:rsidRPr="001E11B0">
              <w:rPr>
                <w:b/>
                <w:bCs/>
                <w:kern w:val="2"/>
                <w:sz w:val="22"/>
                <w:szCs w:val="22"/>
                <w:lang w:val="lt-LT"/>
              </w:rPr>
              <w:t>4.1. Prekių pristatymo terminas, kai Prekės pristatomos vienu kartu</w:t>
            </w:r>
          </w:p>
          <w:p w14:paraId="27F05468" w14:textId="77777777" w:rsidR="00867EE8" w:rsidRPr="001E11B0" w:rsidRDefault="00867EE8">
            <w:pPr>
              <w:rPr>
                <w:b/>
                <w:bCs/>
                <w:kern w:val="2"/>
                <w:sz w:val="22"/>
                <w:szCs w:val="22"/>
                <w:lang w:val="lt-LT"/>
              </w:rPr>
            </w:pPr>
          </w:p>
          <w:p w14:paraId="1D760850" w14:textId="77777777" w:rsidR="00867EE8" w:rsidRPr="001E11B0" w:rsidRDefault="00867EE8">
            <w:pPr>
              <w:rPr>
                <w:b/>
                <w:bCs/>
                <w:kern w:val="2"/>
                <w:sz w:val="22"/>
                <w:szCs w:val="22"/>
                <w:lang w:val="lt-LT"/>
              </w:rPr>
            </w:pPr>
          </w:p>
          <w:p w14:paraId="2D710A4A" w14:textId="3B67F09D" w:rsidR="00867EE8" w:rsidRPr="001E11B0" w:rsidRDefault="00867EE8">
            <w:pPr>
              <w:rPr>
                <w:b/>
                <w:bCs/>
                <w:kern w:val="2"/>
                <w:sz w:val="22"/>
                <w:szCs w:val="22"/>
                <w:lang w:val="lt-LT"/>
              </w:rPr>
            </w:pPr>
            <w:r w:rsidRPr="001E11B0">
              <w:rPr>
                <w:b/>
                <w:bCs/>
                <w:kern w:val="2"/>
                <w:sz w:val="22"/>
                <w:szCs w:val="22"/>
                <w:lang w:val="lt-LT"/>
              </w:rPr>
              <w:t xml:space="preserve">Paslauga </w:t>
            </w:r>
          </w:p>
        </w:tc>
        <w:tc>
          <w:tcPr>
            <w:tcW w:w="6977" w:type="dxa"/>
            <w:gridSpan w:val="4"/>
          </w:tcPr>
          <w:p w14:paraId="75ADFD9B" w14:textId="76DDA33D" w:rsidR="002032F6" w:rsidRPr="001E11B0" w:rsidRDefault="00BB0A27" w:rsidP="00BB0A27">
            <w:pPr>
              <w:rPr>
                <w:kern w:val="2"/>
                <w:sz w:val="22"/>
                <w:szCs w:val="22"/>
                <w:lang w:val="lt-LT"/>
              </w:rPr>
            </w:pPr>
            <w:r w:rsidRPr="001E11B0">
              <w:rPr>
                <w:kern w:val="2"/>
                <w:sz w:val="22"/>
                <w:szCs w:val="22"/>
                <w:lang w:val="lt-LT"/>
              </w:rPr>
              <w:t>Tiekėjas įsipareigoja pristatyti</w:t>
            </w:r>
            <w:r w:rsidR="005F233E" w:rsidRPr="001E11B0">
              <w:rPr>
                <w:kern w:val="2"/>
                <w:sz w:val="22"/>
                <w:szCs w:val="22"/>
                <w:lang w:val="lt-LT"/>
              </w:rPr>
              <w:t xml:space="preserve">, </w:t>
            </w:r>
            <w:r w:rsidRPr="001E11B0">
              <w:rPr>
                <w:kern w:val="2"/>
                <w:sz w:val="22"/>
                <w:szCs w:val="22"/>
                <w:lang w:val="lt-LT"/>
              </w:rPr>
              <w:t xml:space="preserve">sumontuoti Prekes </w:t>
            </w:r>
            <w:r w:rsidR="005F233E" w:rsidRPr="001E11B0">
              <w:rPr>
                <w:kern w:val="2"/>
                <w:sz w:val="22"/>
                <w:szCs w:val="22"/>
                <w:lang w:val="lt-LT"/>
              </w:rPr>
              <w:t>ir suteikti kitas susijusias paslaugas</w:t>
            </w:r>
            <w:r w:rsidR="00B31F8E" w:rsidRPr="001E11B0">
              <w:rPr>
                <w:kern w:val="2"/>
                <w:sz w:val="22"/>
                <w:szCs w:val="22"/>
                <w:lang w:val="lt-LT"/>
              </w:rPr>
              <w:t xml:space="preserve"> bei atlikti darbus</w:t>
            </w:r>
            <w:r w:rsidR="005F233E" w:rsidRPr="001E11B0">
              <w:rPr>
                <w:kern w:val="2"/>
                <w:sz w:val="22"/>
                <w:szCs w:val="22"/>
                <w:lang w:val="lt-LT"/>
              </w:rPr>
              <w:t xml:space="preserve"> </w:t>
            </w:r>
            <w:r w:rsidRPr="001E11B0">
              <w:rPr>
                <w:kern w:val="2"/>
                <w:sz w:val="22"/>
                <w:szCs w:val="22"/>
                <w:lang w:val="lt-LT"/>
              </w:rPr>
              <w:t>ne vėliau kaip per priede „Techninė specifikacija“ nurodytą terminą</w:t>
            </w:r>
            <w:r w:rsidR="000378E5" w:rsidRPr="001E11B0">
              <w:rPr>
                <w:kern w:val="2"/>
                <w:sz w:val="22"/>
                <w:szCs w:val="22"/>
                <w:lang w:val="lt-LT"/>
              </w:rPr>
              <w:t xml:space="preserve">, </w:t>
            </w:r>
            <w:r w:rsidRPr="001E11B0">
              <w:rPr>
                <w:kern w:val="2"/>
                <w:sz w:val="22"/>
                <w:szCs w:val="22"/>
                <w:lang w:val="lt-LT"/>
              </w:rPr>
              <w:t>adresu, kuris nurodomas priede „Techninė specifikacija“.</w:t>
            </w:r>
          </w:p>
          <w:p w14:paraId="7272BF8B" w14:textId="77777777" w:rsidR="001726F3" w:rsidRPr="001E11B0" w:rsidRDefault="001726F3" w:rsidP="00BB0A27">
            <w:pPr>
              <w:rPr>
                <w:kern w:val="2"/>
                <w:sz w:val="22"/>
                <w:szCs w:val="22"/>
                <w:lang w:val="lt-LT"/>
              </w:rPr>
            </w:pPr>
          </w:p>
          <w:p w14:paraId="0ECB4DF3" w14:textId="77777777" w:rsidR="001726F3" w:rsidRPr="001E11B0" w:rsidRDefault="001726F3" w:rsidP="00BB0A27">
            <w:pPr>
              <w:rPr>
                <w:kern w:val="2"/>
                <w:sz w:val="22"/>
                <w:szCs w:val="22"/>
                <w:lang w:val="lt-LT"/>
              </w:rPr>
            </w:pPr>
          </w:p>
          <w:p w14:paraId="64A48A7A" w14:textId="47109FF2" w:rsidR="001726F3" w:rsidRPr="001E11B0" w:rsidRDefault="001726F3" w:rsidP="00BB0A27">
            <w:pPr>
              <w:rPr>
                <w:kern w:val="2"/>
                <w:sz w:val="22"/>
                <w:szCs w:val="22"/>
                <w:lang w:val="lt-LT"/>
              </w:rPr>
            </w:pPr>
          </w:p>
        </w:tc>
      </w:tr>
      <w:tr w:rsidR="000E0094" w:rsidRPr="001E11B0" w14:paraId="444CB656" w14:textId="77777777" w:rsidTr="00BC676C">
        <w:trPr>
          <w:trHeight w:val="300"/>
        </w:trPr>
        <w:tc>
          <w:tcPr>
            <w:tcW w:w="3170" w:type="dxa"/>
            <w:gridSpan w:val="2"/>
          </w:tcPr>
          <w:p w14:paraId="3DB8B624" w14:textId="6819A9B0" w:rsidR="000C7E66" w:rsidRPr="001E11B0" w:rsidRDefault="000C7E66">
            <w:pPr>
              <w:rPr>
                <w:b/>
                <w:bCs/>
                <w:kern w:val="2"/>
                <w:sz w:val="22"/>
                <w:szCs w:val="22"/>
                <w:lang w:val="lt-LT"/>
              </w:rPr>
            </w:pPr>
            <w:r w:rsidRPr="001E11B0">
              <w:rPr>
                <w:b/>
                <w:bCs/>
                <w:kern w:val="2"/>
                <w:sz w:val="22"/>
                <w:szCs w:val="22"/>
                <w:lang w:val="lt-LT"/>
              </w:rPr>
              <w:t xml:space="preserve">4.1. </w:t>
            </w:r>
            <w:r w:rsidR="00792283" w:rsidRPr="001E11B0">
              <w:rPr>
                <w:b/>
                <w:bCs/>
                <w:kern w:val="2"/>
                <w:sz w:val="22"/>
                <w:szCs w:val="22"/>
                <w:lang w:val="lt-LT"/>
              </w:rPr>
              <w:t>Prekių pristatymo terminai, kai Prekės pristatomos dalimis</w:t>
            </w:r>
          </w:p>
        </w:tc>
        <w:tc>
          <w:tcPr>
            <w:tcW w:w="6977" w:type="dxa"/>
            <w:gridSpan w:val="4"/>
          </w:tcPr>
          <w:p w14:paraId="72305C2A" w14:textId="0CEA60BF" w:rsidR="000C7E66" w:rsidRPr="001E11B0" w:rsidRDefault="00BB0A27">
            <w:pPr>
              <w:rPr>
                <w:kern w:val="2"/>
                <w:sz w:val="22"/>
                <w:szCs w:val="22"/>
                <w:lang w:val="lt-LT"/>
              </w:rPr>
            </w:pPr>
            <w:r w:rsidRPr="001E11B0">
              <w:rPr>
                <w:kern w:val="2"/>
                <w:sz w:val="22"/>
                <w:szCs w:val="22"/>
                <w:lang w:val="lt-LT"/>
              </w:rPr>
              <w:t>Netaikoma</w:t>
            </w:r>
          </w:p>
        </w:tc>
      </w:tr>
      <w:tr w:rsidR="000E0094" w:rsidRPr="006A4DBF" w14:paraId="27CA4DDD" w14:textId="77777777" w:rsidTr="00BC676C">
        <w:trPr>
          <w:trHeight w:val="300"/>
        </w:trPr>
        <w:tc>
          <w:tcPr>
            <w:tcW w:w="3170" w:type="dxa"/>
            <w:gridSpan w:val="2"/>
          </w:tcPr>
          <w:p w14:paraId="4DFBDD7A" w14:textId="77777777" w:rsidR="000C7E66" w:rsidRPr="001E11B0" w:rsidRDefault="000C7E66">
            <w:pPr>
              <w:rPr>
                <w:b/>
                <w:bCs/>
                <w:kern w:val="2"/>
                <w:sz w:val="22"/>
                <w:szCs w:val="22"/>
                <w:lang w:val="lt-LT"/>
              </w:rPr>
            </w:pPr>
            <w:r w:rsidRPr="001E11B0">
              <w:rPr>
                <w:b/>
                <w:bCs/>
                <w:kern w:val="2"/>
                <w:sz w:val="22"/>
                <w:szCs w:val="22"/>
                <w:lang w:val="lt-LT"/>
              </w:rPr>
              <w:t>4.2. Prekių (ar jų dalies) pristatymo termino pratęsimas</w:t>
            </w:r>
          </w:p>
        </w:tc>
        <w:tc>
          <w:tcPr>
            <w:tcW w:w="6977" w:type="dxa"/>
            <w:gridSpan w:val="4"/>
          </w:tcPr>
          <w:p w14:paraId="526C8229" w14:textId="3F8A264E" w:rsidR="000C7E66" w:rsidRPr="001E11B0" w:rsidRDefault="000C7E66" w:rsidP="00FC584B">
            <w:pPr>
              <w:jc w:val="both"/>
              <w:rPr>
                <w:kern w:val="2"/>
                <w:sz w:val="22"/>
                <w:szCs w:val="22"/>
                <w:lang w:val="lt-LT"/>
              </w:rPr>
            </w:pPr>
            <w:r w:rsidRPr="001E11B0">
              <w:rPr>
                <w:kern w:val="2"/>
                <w:sz w:val="22"/>
                <w:szCs w:val="22"/>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10 kalendorinių dienų laikotarpiui.</w:t>
            </w:r>
          </w:p>
        </w:tc>
      </w:tr>
      <w:tr w:rsidR="000E0094" w:rsidRPr="001E11B0" w14:paraId="5BED823D" w14:textId="77777777" w:rsidTr="00BC676C">
        <w:trPr>
          <w:trHeight w:val="300"/>
        </w:trPr>
        <w:tc>
          <w:tcPr>
            <w:tcW w:w="3170" w:type="dxa"/>
            <w:gridSpan w:val="2"/>
          </w:tcPr>
          <w:p w14:paraId="1719F180" w14:textId="77777777" w:rsidR="000C7E66" w:rsidRPr="001E11B0" w:rsidRDefault="000C7E66">
            <w:pPr>
              <w:rPr>
                <w:b/>
                <w:bCs/>
                <w:kern w:val="2"/>
                <w:sz w:val="22"/>
                <w:szCs w:val="22"/>
                <w:lang w:val="lt-LT"/>
              </w:rPr>
            </w:pPr>
            <w:r w:rsidRPr="001E11B0">
              <w:rPr>
                <w:b/>
                <w:bCs/>
                <w:kern w:val="2"/>
                <w:sz w:val="22"/>
                <w:szCs w:val="22"/>
                <w:lang w:val="lt-LT"/>
              </w:rPr>
              <w:t>4.3. Užsakymų teikimo tvarka</w:t>
            </w:r>
          </w:p>
        </w:tc>
        <w:tc>
          <w:tcPr>
            <w:tcW w:w="6977" w:type="dxa"/>
            <w:gridSpan w:val="4"/>
          </w:tcPr>
          <w:p w14:paraId="36103322" w14:textId="77777777" w:rsidR="00437D45" w:rsidRPr="001E11B0" w:rsidRDefault="00437D45" w:rsidP="00437D45">
            <w:pPr>
              <w:rPr>
                <w:kern w:val="2"/>
                <w:sz w:val="22"/>
                <w:szCs w:val="22"/>
                <w:lang w:val="lt-LT"/>
              </w:rPr>
            </w:pPr>
            <w:r w:rsidRPr="001E11B0">
              <w:rPr>
                <w:kern w:val="2"/>
                <w:sz w:val="22"/>
                <w:szCs w:val="22"/>
                <w:lang w:val="lt-LT"/>
              </w:rPr>
              <w:t>Netaikoma</w:t>
            </w:r>
          </w:p>
          <w:p w14:paraId="4E779074" w14:textId="1CA66227" w:rsidR="000C7E66" w:rsidRPr="001E11B0" w:rsidRDefault="000C7E66">
            <w:pPr>
              <w:rPr>
                <w:kern w:val="2"/>
                <w:sz w:val="22"/>
                <w:szCs w:val="22"/>
                <w:lang w:val="lt-LT"/>
              </w:rPr>
            </w:pPr>
          </w:p>
        </w:tc>
      </w:tr>
      <w:tr w:rsidR="000E0094" w:rsidRPr="001E11B0" w14:paraId="67C835A5" w14:textId="77777777" w:rsidTr="00BC676C">
        <w:trPr>
          <w:trHeight w:val="300"/>
        </w:trPr>
        <w:tc>
          <w:tcPr>
            <w:tcW w:w="3170" w:type="dxa"/>
            <w:gridSpan w:val="2"/>
          </w:tcPr>
          <w:p w14:paraId="41AA3EAB" w14:textId="77777777" w:rsidR="000C7E66" w:rsidRPr="001E11B0" w:rsidRDefault="000C7E66">
            <w:pPr>
              <w:rPr>
                <w:b/>
                <w:bCs/>
                <w:kern w:val="2"/>
                <w:sz w:val="22"/>
                <w:szCs w:val="22"/>
                <w:lang w:val="lt-LT"/>
              </w:rPr>
            </w:pPr>
            <w:r w:rsidRPr="001E11B0">
              <w:rPr>
                <w:b/>
                <w:bCs/>
                <w:kern w:val="2"/>
                <w:sz w:val="22"/>
                <w:szCs w:val="22"/>
                <w:lang w:val="lt-LT"/>
              </w:rPr>
              <w:t>4.4. Dėl Prekių pristatymo dalimis vertės / apimties</w:t>
            </w:r>
          </w:p>
        </w:tc>
        <w:tc>
          <w:tcPr>
            <w:tcW w:w="6977" w:type="dxa"/>
            <w:gridSpan w:val="4"/>
          </w:tcPr>
          <w:p w14:paraId="36C56062" w14:textId="77777777" w:rsidR="00BC3A10" w:rsidRPr="001E11B0" w:rsidRDefault="00BC3A10" w:rsidP="00BC3A10">
            <w:pPr>
              <w:rPr>
                <w:kern w:val="2"/>
                <w:sz w:val="22"/>
                <w:szCs w:val="22"/>
                <w:lang w:val="lt-LT"/>
              </w:rPr>
            </w:pPr>
            <w:r w:rsidRPr="001E11B0">
              <w:rPr>
                <w:kern w:val="2"/>
                <w:sz w:val="22"/>
                <w:szCs w:val="22"/>
                <w:lang w:val="lt-LT"/>
              </w:rPr>
              <w:t>Netaikoma</w:t>
            </w:r>
          </w:p>
          <w:p w14:paraId="2E4D5525" w14:textId="77777777" w:rsidR="000C7E66" w:rsidRPr="001E11B0" w:rsidRDefault="000C7E66" w:rsidP="00437D45">
            <w:pPr>
              <w:rPr>
                <w:kern w:val="2"/>
                <w:sz w:val="22"/>
                <w:szCs w:val="22"/>
                <w:lang w:val="lt-LT"/>
              </w:rPr>
            </w:pPr>
          </w:p>
        </w:tc>
      </w:tr>
      <w:tr w:rsidR="000E0094" w:rsidRPr="006A4DBF" w14:paraId="45294DFE" w14:textId="77777777" w:rsidTr="00BC676C">
        <w:trPr>
          <w:trHeight w:val="300"/>
        </w:trPr>
        <w:tc>
          <w:tcPr>
            <w:tcW w:w="3170" w:type="dxa"/>
            <w:gridSpan w:val="2"/>
          </w:tcPr>
          <w:p w14:paraId="06BEE68B" w14:textId="77777777" w:rsidR="000C7E66" w:rsidRPr="001E11B0" w:rsidRDefault="000C7E66">
            <w:pPr>
              <w:rPr>
                <w:b/>
                <w:bCs/>
                <w:kern w:val="2"/>
                <w:sz w:val="22"/>
                <w:szCs w:val="22"/>
                <w:lang w:val="lt-LT"/>
              </w:rPr>
            </w:pPr>
            <w:r w:rsidRPr="001E11B0">
              <w:rPr>
                <w:b/>
                <w:bCs/>
                <w:kern w:val="2"/>
                <w:sz w:val="22"/>
                <w:szCs w:val="22"/>
                <w:lang w:val="lt-LT"/>
              </w:rPr>
              <w:t xml:space="preserve">4.5. Kartu su Prekėmis pateikiami dokumentai </w:t>
            </w:r>
          </w:p>
        </w:tc>
        <w:tc>
          <w:tcPr>
            <w:tcW w:w="6977" w:type="dxa"/>
            <w:gridSpan w:val="4"/>
          </w:tcPr>
          <w:p w14:paraId="649F0FAD" w14:textId="79CF34D2" w:rsidR="000C7E66" w:rsidRPr="001E11B0" w:rsidRDefault="000C7E66">
            <w:pPr>
              <w:rPr>
                <w:kern w:val="2"/>
                <w:sz w:val="22"/>
                <w:szCs w:val="22"/>
                <w:lang w:val="lt-LT"/>
              </w:rPr>
            </w:pPr>
            <w:r w:rsidRPr="001E11B0">
              <w:rPr>
                <w:kern w:val="2"/>
                <w:sz w:val="22"/>
                <w:szCs w:val="22"/>
                <w:lang w:val="lt-LT"/>
              </w:rPr>
              <w:t>Kartu su Prekėmis pateikiami dokumentai</w:t>
            </w:r>
            <w:r w:rsidR="00A44553" w:rsidRPr="001E11B0">
              <w:rPr>
                <w:kern w:val="2"/>
                <w:sz w:val="22"/>
                <w:szCs w:val="22"/>
                <w:lang w:val="lt-LT"/>
              </w:rPr>
              <w:t>, kurie</w:t>
            </w:r>
            <w:r w:rsidRPr="001E11B0">
              <w:rPr>
                <w:kern w:val="2"/>
                <w:sz w:val="22"/>
                <w:szCs w:val="22"/>
                <w:lang w:val="lt-LT"/>
              </w:rPr>
              <w:t xml:space="preserve"> reikalaujami </w:t>
            </w:r>
            <w:r w:rsidR="004B4CC9" w:rsidRPr="001E11B0">
              <w:rPr>
                <w:kern w:val="2"/>
                <w:sz w:val="22"/>
                <w:szCs w:val="22"/>
                <w:lang w:val="lt-LT"/>
              </w:rPr>
              <w:t>priede „</w:t>
            </w:r>
            <w:r w:rsidRPr="001E11B0">
              <w:rPr>
                <w:kern w:val="2"/>
                <w:sz w:val="22"/>
                <w:szCs w:val="22"/>
                <w:lang w:val="lt-LT"/>
              </w:rPr>
              <w:t>Techninė specifikacija“. Tiekėjui nepateikus nurodytų dokumentų, laikoma, kad Prekės neatitinka Sutartyje nustatytų reikalavimų.</w:t>
            </w:r>
          </w:p>
        </w:tc>
      </w:tr>
      <w:tr w:rsidR="000E0094" w:rsidRPr="001E11B0" w14:paraId="49A3E06E" w14:textId="77777777" w:rsidTr="00BC676C">
        <w:trPr>
          <w:trHeight w:val="300"/>
        </w:trPr>
        <w:tc>
          <w:tcPr>
            <w:tcW w:w="10147" w:type="dxa"/>
            <w:gridSpan w:val="6"/>
          </w:tcPr>
          <w:p w14:paraId="0B4FB51B" w14:textId="77777777" w:rsidR="00437338" w:rsidRPr="001E11B0" w:rsidRDefault="00437338">
            <w:pPr>
              <w:jc w:val="center"/>
              <w:rPr>
                <w:b/>
                <w:bCs/>
                <w:kern w:val="2"/>
                <w:sz w:val="22"/>
                <w:szCs w:val="22"/>
                <w:lang w:val="lt-LT"/>
              </w:rPr>
            </w:pPr>
          </w:p>
          <w:p w14:paraId="313BE803" w14:textId="77777777" w:rsidR="000C7E66" w:rsidRPr="001E11B0" w:rsidRDefault="000C7E66">
            <w:pPr>
              <w:jc w:val="center"/>
              <w:rPr>
                <w:b/>
                <w:bCs/>
                <w:kern w:val="2"/>
                <w:sz w:val="22"/>
                <w:szCs w:val="22"/>
                <w:lang w:val="lt-LT"/>
              </w:rPr>
            </w:pPr>
            <w:r w:rsidRPr="001E11B0">
              <w:rPr>
                <w:b/>
                <w:bCs/>
                <w:kern w:val="2"/>
                <w:sz w:val="22"/>
                <w:szCs w:val="22"/>
                <w:lang w:val="lt-LT"/>
              </w:rPr>
              <w:t>5. SUTARTIES KAINA IR ATSISKAITYMO TVARKA</w:t>
            </w:r>
          </w:p>
          <w:p w14:paraId="5CA1E390" w14:textId="60A3E9DD" w:rsidR="00437338" w:rsidRPr="001E11B0" w:rsidRDefault="00437338">
            <w:pPr>
              <w:jc w:val="center"/>
              <w:rPr>
                <w:b/>
                <w:bCs/>
                <w:kern w:val="2"/>
                <w:sz w:val="22"/>
                <w:szCs w:val="22"/>
                <w:lang w:val="lt-LT"/>
              </w:rPr>
            </w:pPr>
          </w:p>
        </w:tc>
      </w:tr>
      <w:tr w:rsidR="000E0094" w:rsidRPr="006A4DBF" w14:paraId="3CB74701" w14:textId="77777777" w:rsidTr="00BC676C">
        <w:trPr>
          <w:trHeight w:val="300"/>
        </w:trPr>
        <w:tc>
          <w:tcPr>
            <w:tcW w:w="3170" w:type="dxa"/>
            <w:gridSpan w:val="2"/>
          </w:tcPr>
          <w:p w14:paraId="2EE5C2FD" w14:textId="77777777" w:rsidR="000C7E66" w:rsidRPr="001E11B0" w:rsidRDefault="000C7E66">
            <w:pPr>
              <w:rPr>
                <w:b/>
                <w:bCs/>
                <w:kern w:val="2"/>
                <w:sz w:val="22"/>
                <w:szCs w:val="22"/>
                <w:lang w:val="lt-LT"/>
              </w:rPr>
            </w:pPr>
            <w:r w:rsidRPr="001E11B0">
              <w:rPr>
                <w:b/>
                <w:bCs/>
                <w:kern w:val="2"/>
                <w:sz w:val="22"/>
                <w:szCs w:val="22"/>
                <w:lang w:val="lt-LT"/>
              </w:rPr>
              <w:t>5.1. Sutarčiai taikomas kainos apskaičiavimo būdas</w:t>
            </w:r>
          </w:p>
        </w:tc>
        <w:tc>
          <w:tcPr>
            <w:tcW w:w="6977" w:type="dxa"/>
            <w:gridSpan w:val="4"/>
          </w:tcPr>
          <w:p w14:paraId="3F763462" w14:textId="310CC7CA" w:rsidR="000C7E66" w:rsidRPr="001E11B0" w:rsidRDefault="000C7E66">
            <w:pPr>
              <w:rPr>
                <w:kern w:val="2"/>
                <w:sz w:val="22"/>
                <w:szCs w:val="22"/>
                <w:lang w:val="lt-LT"/>
              </w:rPr>
            </w:pPr>
            <w:r w:rsidRPr="001E11B0">
              <w:rPr>
                <w:kern w:val="2"/>
                <w:sz w:val="22"/>
                <w:szCs w:val="22"/>
                <w:lang w:val="lt-LT"/>
              </w:rPr>
              <w:t>Fiksuoto</w:t>
            </w:r>
            <w:r w:rsidR="00BC3A10" w:rsidRPr="001E11B0">
              <w:rPr>
                <w:kern w:val="2"/>
                <w:sz w:val="22"/>
                <w:szCs w:val="22"/>
                <w:lang w:val="lt-LT"/>
              </w:rPr>
              <w:t>s</w:t>
            </w:r>
            <w:r w:rsidRPr="001E11B0">
              <w:rPr>
                <w:kern w:val="2"/>
                <w:sz w:val="22"/>
                <w:szCs w:val="22"/>
                <w:lang w:val="lt-LT"/>
              </w:rPr>
              <w:t xml:space="preserve"> </w:t>
            </w:r>
            <w:r w:rsidR="00BC3A10" w:rsidRPr="001E11B0">
              <w:rPr>
                <w:kern w:val="2"/>
                <w:sz w:val="22"/>
                <w:szCs w:val="22"/>
                <w:lang w:val="lt-LT"/>
              </w:rPr>
              <w:t>kainos</w:t>
            </w:r>
            <w:r w:rsidRPr="001E11B0">
              <w:rPr>
                <w:kern w:val="2"/>
                <w:sz w:val="22"/>
                <w:szCs w:val="22"/>
                <w:lang w:val="lt-LT"/>
              </w:rPr>
              <w:t xml:space="preserve"> kainodara</w:t>
            </w:r>
          </w:p>
          <w:p w14:paraId="34C47097" w14:textId="77777777" w:rsidR="000C7E66" w:rsidRPr="001E11B0" w:rsidRDefault="000C7E66">
            <w:pPr>
              <w:rPr>
                <w:kern w:val="2"/>
                <w:sz w:val="22"/>
                <w:szCs w:val="22"/>
                <w:lang w:val="lt-LT"/>
              </w:rPr>
            </w:pPr>
          </w:p>
          <w:p w14:paraId="1EFAA80B" w14:textId="12B625B2" w:rsidR="00A548CB" w:rsidRPr="001E11B0" w:rsidRDefault="00A548CB" w:rsidP="00A548CB">
            <w:pPr>
              <w:rPr>
                <w:kern w:val="2"/>
                <w:sz w:val="22"/>
                <w:szCs w:val="22"/>
                <w:lang w:val="lt-LT"/>
              </w:rPr>
            </w:pPr>
            <w:r w:rsidRPr="001E11B0">
              <w:rPr>
                <w:kern w:val="2"/>
                <w:sz w:val="22"/>
                <w:szCs w:val="22"/>
                <w:lang w:val="lt-LT"/>
              </w:rPr>
              <w:t xml:space="preserve">Neplaninės techninės plėtros paslaugoms (atsiskaitoma kas mėnesį) ir eksploatavimo priežiūros paslaugoms (atsiskaitoma kas </w:t>
            </w:r>
            <w:r w:rsidR="00734BDA">
              <w:rPr>
                <w:kern w:val="2"/>
                <w:sz w:val="22"/>
                <w:szCs w:val="22"/>
                <w:lang w:val="lt-LT"/>
              </w:rPr>
              <w:t>ketvirtį</w:t>
            </w:r>
            <w:r w:rsidRPr="001E11B0">
              <w:rPr>
                <w:kern w:val="2"/>
                <w:sz w:val="22"/>
                <w:szCs w:val="22"/>
                <w:lang w:val="lt-LT"/>
              </w:rPr>
              <w:t>) taikoma fiksuoto įkainio kainodara.</w:t>
            </w:r>
            <w:r w:rsidR="001C1867" w:rsidRPr="001E11B0">
              <w:rPr>
                <w:kern w:val="2"/>
                <w:sz w:val="22"/>
                <w:szCs w:val="22"/>
                <w:lang w:val="lt-LT"/>
              </w:rPr>
              <w:t xml:space="preserve"> </w:t>
            </w:r>
            <w:r w:rsidRPr="001E11B0">
              <w:rPr>
                <w:kern w:val="2"/>
                <w:sz w:val="22"/>
                <w:szCs w:val="22"/>
                <w:lang w:val="lt-LT"/>
              </w:rPr>
              <w:t xml:space="preserve"> </w:t>
            </w:r>
          </w:p>
          <w:p w14:paraId="6F20144A" w14:textId="77777777" w:rsidR="000C7E66" w:rsidRPr="001E11B0" w:rsidRDefault="000C7E66">
            <w:pPr>
              <w:rPr>
                <w:kern w:val="2"/>
                <w:sz w:val="22"/>
                <w:szCs w:val="22"/>
                <w:lang w:val="lt-LT"/>
              </w:rPr>
            </w:pPr>
          </w:p>
        </w:tc>
      </w:tr>
      <w:tr w:rsidR="000E0094" w:rsidRPr="006A4DBF" w14:paraId="1416F4CE" w14:textId="77777777" w:rsidTr="00BC676C">
        <w:trPr>
          <w:trHeight w:val="300"/>
        </w:trPr>
        <w:tc>
          <w:tcPr>
            <w:tcW w:w="3170" w:type="dxa"/>
            <w:gridSpan w:val="2"/>
          </w:tcPr>
          <w:p w14:paraId="0C05C445" w14:textId="77777777" w:rsidR="00314418" w:rsidRPr="001E11B0" w:rsidRDefault="00314418">
            <w:pPr>
              <w:rPr>
                <w:b/>
                <w:bCs/>
                <w:kern w:val="2"/>
                <w:sz w:val="22"/>
                <w:szCs w:val="22"/>
                <w:lang w:val="lt-LT"/>
              </w:rPr>
            </w:pPr>
            <w:r w:rsidRPr="001E11B0">
              <w:rPr>
                <w:b/>
                <w:bCs/>
                <w:kern w:val="2"/>
                <w:sz w:val="22"/>
                <w:szCs w:val="22"/>
                <w:lang w:val="lt-LT"/>
              </w:rPr>
              <w:t xml:space="preserve">5.2. Pradinės Sutarties vertė ir Sutarties kaina, kai taikoma </w:t>
            </w:r>
            <w:r w:rsidRPr="001E11B0">
              <w:rPr>
                <w:b/>
                <w:bCs/>
                <w:kern w:val="2"/>
                <w:sz w:val="22"/>
                <w:szCs w:val="22"/>
                <w:u w:val="single"/>
                <w:lang w:val="lt-LT"/>
              </w:rPr>
              <w:t>fiksuotos kainos</w:t>
            </w:r>
            <w:r w:rsidRPr="001E11B0">
              <w:rPr>
                <w:b/>
                <w:bCs/>
                <w:kern w:val="2"/>
                <w:sz w:val="22"/>
                <w:szCs w:val="22"/>
                <w:lang w:val="lt-LT"/>
              </w:rPr>
              <w:t xml:space="preserve"> kainodara</w:t>
            </w:r>
          </w:p>
          <w:p w14:paraId="544738FF" w14:textId="77777777" w:rsidR="00314418" w:rsidRPr="001E11B0" w:rsidRDefault="00314418">
            <w:pPr>
              <w:rPr>
                <w:b/>
                <w:bCs/>
                <w:kern w:val="2"/>
                <w:sz w:val="22"/>
                <w:szCs w:val="22"/>
                <w:lang w:val="lt-LT"/>
              </w:rPr>
            </w:pPr>
          </w:p>
          <w:p w14:paraId="4B6275BD" w14:textId="77777777" w:rsidR="00314418" w:rsidRPr="001E11B0" w:rsidRDefault="00314418">
            <w:pPr>
              <w:rPr>
                <w:b/>
                <w:bCs/>
                <w:kern w:val="2"/>
                <w:sz w:val="22"/>
                <w:szCs w:val="22"/>
                <w:lang w:val="lt-LT"/>
              </w:rPr>
            </w:pPr>
          </w:p>
          <w:p w14:paraId="1B4BAB1B" w14:textId="77777777" w:rsidR="00314418" w:rsidRPr="001E11B0" w:rsidRDefault="00314418">
            <w:pPr>
              <w:rPr>
                <w:b/>
                <w:bCs/>
                <w:kern w:val="2"/>
                <w:sz w:val="22"/>
                <w:szCs w:val="22"/>
                <w:lang w:val="lt-LT"/>
              </w:rPr>
            </w:pPr>
          </w:p>
          <w:p w14:paraId="40EFDD4F" w14:textId="77777777" w:rsidR="00314418" w:rsidRPr="001E11B0" w:rsidRDefault="00314418">
            <w:pPr>
              <w:jc w:val="both"/>
              <w:rPr>
                <w:b/>
                <w:bCs/>
                <w:kern w:val="2"/>
                <w:sz w:val="22"/>
                <w:szCs w:val="22"/>
                <w:lang w:val="lt-LT"/>
              </w:rPr>
            </w:pPr>
          </w:p>
        </w:tc>
        <w:tc>
          <w:tcPr>
            <w:tcW w:w="6977" w:type="dxa"/>
            <w:gridSpan w:val="4"/>
          </w:tcPr>
          <w:p w14:paraId="3EE23A8D" w14:textId="77777777" w:rsidR="00AD0B29" w:rsidRPr="001E11B0" w:rsidRDefault="00AD0B29" w:rsidP="00AD0B29">
            <w:pPr>
              <w:rPr>
                <w:kern w:val="2"/>
                <w:sz w:val="22"/>
                <w:szCs w:val="22"/>
                <w:lang w:val="lt-LT"/>
              </w:rPr>
            </w:pPr>
            <w:r w:rsidRPr="001E11B0">
              <w:rPr>
                <w:kern w:val="2"/>
                <w:sz w:val="22"/>
                <w:szCs w:val="22"/>
                <w:lang w:val="lt-LT"/>
              </w:rPr>
              <w:lastRenderedPageBreak/>
              <w:t xml:space="preserve">Pradinės Sutarties vertė yra </w:t>
            </w:r>
            <w:r w:rsidRPr="001E11B0">
              <w:rPr>
                <w:i/>
                <w:iCs/>
                <w:kern w:val="2"/>
                <w:sz w:val="22"/>
                <w:szCs w:val="22"/>
                <w:lang w:val="lt-LT"/>
              </w:rPr>
              <w:t>(nurodyti sumą skaičiais) Eur (nurodyti sumą žodžiais)</w:t>
            </w:r>
            <w:r w:rsidRPr="001E11B0">
              <w:rPr>
                <w:kern w:val="2"/>
                <w:sz w:val="22"/>
                <w:szCs w:val="22"/>
                <w:lang w:val="lt-LT"/>
              </w:rPr>
              <w:t xml:space="preserve"> be PVM.</w:t>
            </w:r>
          </w:p>
          <w:p w14:paraId="07ECFD55" w14:textId="77777777" w:rsidR="00AD0B29" w:rsidRPr="001E11B0" w:rsidRDefault="00AD0B29" w:rsidP="00AD0B29">
            <w:pPr>
              <w:rPr>
                <w:kern w:val="2"/>
                <w:sz w:val="22"/>
                <w:szCs w:val="22"/>
                <w:lang w:val="lt-LT"/>
              </w:rPr>
            </w:pPr>
            <w:r w:rsidRPr="001E11B0">
              <w:rPr>
                <w:kern w:val="2"/>
                <w:sz w:val="22"/>
                <w:szCs w:val="22"/>
                <w:lang w:val="lt-LT"/>
              </w:rPr>
              <w:t xml:space="preserve">PVM sudaro </w:t>
            </w:r>
            <w:r w:rsidRPr="001E11B0">
              <w:rPr>
                <w:i/>
                <w:iCs/>
                <w:kern w:val="2"/>
                <w:sz w:val="22"/>
                <w:szCs w:val="22"/>
                <w:lang w:val="lt-LT"/>
              </w:rPr>
              <w:t>(nurodyti sumą skaičiais) Eur (nurodyti sumą žodžiais)</w:t>
            </w:r>
            <w:r w:rsidRPr="001E11B0">
              <w:rPr>
                <w:kern w:val="2"/>
                <w:sz w:val="22"/>
                <w:szCs w:val="22"/>
                <w:lang w:val="lt-LT"/>
              </w:rPr>
              <w:t>.</w:t>
            </w:r>
          </w:p>
          <w:p w14:paraId="29BF4BA5" w14:textId="77777777" w:rsidR="00AD0B29" w:rsidRPr="001E11B0" w:rsidRDefault="00AD0B29" w:rsidP="00AD0B29">
            <w:pPr>
              <w:rPr>
                <w:kern w:val="2"/>
                <w:sz w:val="22"/>
                <w:szCs w:val="22"/>
                <w:lang w:val="lt-LT"/>
              </w:rPr>
            </w:pPr>
            <w:r w:rsidRPr="001E11B0">
              <w:rPr>
                <w:kern w:val="2"/>
                <w:sz w:val="22"/>
                <w:szCs w:val="22"/>
                <w:lang w:val="lt-LT"/>
              </w:rPr>
              <w:t xml:space="preserve">Sutarties kaina yra </w:t>
            </w:r>
            <w:r w:rsidRPr="001E11B0">
              <w:rPr>
                <w:i/>
                <w:iCs/>
                <w:kern w:val="2"/>
                <w:sz w:val="22"/>
                <w:szCs w:val="22"/>
                <w:lang w:val="lt-LT"/>
              </w:rPr>
              <w:t>(nurodyti sumą skaičiais) Eur (nurodyti sumą žodžiais)</w:t>
            </w:r>
            <w:r w:rsidRPr="001E11B0">
              <w:rPr>
                <w:kern w:val="2"/>
                <w:sz w:val="22"/>
                <w:szCs w:val="22"/>
                <w:lang w:val="lt-LT"/>
              </w:rPr>
              <w:t xml:space="preserve"> su PVM.</w:t>
            </w:r>
          </w:p>
          <w:p w14:paraId="160D3780" w14:textId="2AC5C166" w:rsidR="00314418" w:rsidRPr="001E11B0" w:rsidRDefault="00AD0B29" w:rsidP="00AD0B29">
            <w:pPr>
              <w:rPr>
                <w:kern w:val="2"/>
                <w:sz w:val="22"/>
                <w:szCs w:val="22"/>
                <w:lang w:val="lt-LT"/>
              </w:rPr>
            </w:pPr>
            <w:r w:rsidRPr="001E11B0">
              <w:rPr>
                <w:kern w:val="2"/>
                <w:sz w:val="22"/>
                <w:szCs w:val="22"/>
                <w:lang w:val="lt-LT"/>
              </w:rPr>
              <w:lastRenderedPageBreak/>
              <w:t>Šioje Sutartyje Pradinės Sutarties vertė yra lygi Tiekėjo pasiūlymo kainai be PVM, nurodytai už visą pirkimo dokumentuose ir Sutartyje nurodytą Paslaugų kiekį ir (ar) apimtį.</w:t>
            </w:r>
          </w:p>
        </w:tc>
      </w:tr>
      <w:tr w:rsidR="000E0094" w:rsidRPr="006A4DBF" w14:paraId="070CB56C" w14:textId="77777777" w:rsidTr="00BC676C">
        <w:trPr>
          <w:trHeight w:val="300"/>
        </w:trPr>
        <w:tc>
          <w:tcPr>
            <w:tcW w:w="3170" w:type="dxa"/>
            <w:gridSpan w:val="2"/>
          </w:tcPr>
          <w:p w14:paraId="749A5760" w14:textId="77777777" w:rsidR="000C7E66" w:rsidRPr="001E11B0" w:rsidRDefault="000C7E66">
            <w:pPr>
              <w:rPr>
                <w:b/>
                <w:bCs/>
                <w:kern w:val="2"/>
                <w:sz w:val="22"/>
                <w:szCs w:val="22"/>
                <w:lang w:val="lt-LT"/>
              </w:rPr>
            </w:pPr>
            <w:r w:rsidRPr="001E11B0">
              <w:rPr>
                <w:b/>
                <w:bCs/>
                <w:kern w:val="2"/>
                <w:sz w:val="22"/>
                <w:szCs w:val="22"/>
                <w:lang w:val="lt-LT"/>
              </w:rPr>
              <w:lastRenderedPageBreak/>
              <w:t xml:space="preserve">5.3. Sutarties kainos / įkainių perskaičiavimas taikant </w:t>
            </w:r>
            <w:r w:rsidRPr="001E11B0">
              <w:rPr>
                <w:b/>
                <w:bCs/>
                <w:kern w:val="2"/>
                <w:sz w:val="22"/>
                <w:szCs w:val="22"/>
                <w:u w:val="single"/>
                <w:lang w:val="lt-LT"/>
              </w:rPr>
              <w:t>peržiūros</w:t>
            </w:r>
            <w:r w:rsidRPr="001E11B0">
              <w:rPr>
                <w:b/>
                <w:bCs/>
                <w:kern w:val="2"/>
                <w:sz w:val="22"/>
                <w:szCs w:val="22"/>
                <w:lang w:val="lt-LT"/>
              </w:rPr>
              <w:t xml:space="preserve"> taisykles</w:t>
            </w:r>
          </w:p>
        </w:tc>
        <w:tc>
          <w:tcPr>
            <w:tcW w:w="6977" w:type="dxa"/>
            <w:gridSpan w:val="4"/>
          </w:tcPr>
          <w:p w14:paraId="60170186" w14:textId="77777777" w:rsidR="000C7E66" w:rsidRPr="001E11B0" w:rsidRDefault="000C7E66">
            <w:pPr>
              <w:rPr>
                <w:kern w:val="2"/>
                <w:sz w:val="22"/>
                <w:szCs w:val="22"/>
                <w:lang w:val="lt-LT"/>
              </w:rPr>
            </w:pPr>
            <w:r w:rsidRPr="001E11B0">
              <w:rPr>
                <w:kern w:val="2"/>
                <w:sz w:val="22"/>
                <w:szCs w:val="22"/>
                <w:lang w:val="lt-LT"/>
              </w:rPr>
              <w:t>Sutarties kaina bus perskaičiuojama:</w:t>
            </w:r>
          </w:p>
          <w:p w14:paraId="0B73A849" w14:textId="77777777" w:rsidR="000C7E66" w:rsidRPr="001E11B0" w:rsidRDefault="000C7E66">
            <w:pPr>
              <w:rPr>
                <w:kern w:val="2"/>
                <w:sz w:val="22"/>
                <w:szCs w:val="22"/>
                <w:lang w:val="lt-LT"/>
              </w:rPr>
            </w:pPr>
            <w:r w:rsidRPr="001E11B0">
              <w:rPr>
                <w:kern w:val="2"/>
                <w:sz w:val="22"/>
                <w:szCs w:val="22"/>
                <w:lang w:val="lt-LT"/>
              </w:rPr>
              <w:t>5.3.1. dėl PVM tarifo pasikeitimo.</w:t>
            </w:r>
          </w:p>
          <w:p w14:paraId="6DA25110" w14:textId="6C983728" w:rsidR="00656004" w:rsidRPr="001E11B0" w:rsidRDefault="00656004">
            <w:pPr>
              <w:rPr>
                <w:kern w:val="2"/>
                <w:sz w:val="22"/>
                <w:szCs w:val="22"/>
                <w:lang w:val="lt-LT"/>
              </w:rPr>
            </w:pPr>
            <w:r w:rsidRPr="001E11B0">
              <w:rPr>
                <w:kern w:val="2"/>
                <w:sz w:val="22"/>
                <w:szCs w:val="22"/>
                <w:lang w:val="lt-LT"/>
              </w:rPr>
              <w:t>5.3.2. dėl kainų lygio pokyčio.</w:t>
            </w:r>
            <w:r w:rsidR="00A73E68" w:rsidRPr="001E11B0">
              <w:rPr>
                <w:kern w:val="2"/>
                <w:sz w:val="22"/>
                <w:szCs w:val="22"/>
                <w:lang w:val="lt-LT"/>
              </w:rPr>
              <w:t xml:space="preserve"> </w:t>
            </w:r>
          </w:p>
        </w:tc>
      </w:tr>
      <w:tr w:rsidR="000E0094" w:rsidRPr="006A4DBF" w14:paraId="0A2103AB" w14:textId="77777777" w:rsidTr="00BC676C">
        <w:trPr>
          <w:trHeight w:val="300"/>
        </w:trPr>
        <w:tc>
          <w:tcPr>
            <w:tcW w:w="3170" w:type="dxa"/>
            <w:gridSpan w:val="2"/>
          </w:tcPr>
          <w:p w14:paraId="0D98A536" w14:textId="77777777" w:rsidR="000C7E66" w:rsidRPr="001E11B0" w:rsidRDefault="000C7E66">
            <w:pPr>
              <w:rPr>
                <w:b/>
                <w:bCs/>
                <w:kern w:val="2"/>
                <w:sz w:val="22"/>
                <w:szCs w:val="22"/>
                <w:lang w:val="lt-LT"/>
              </w:rPr>
            </w:pPr>
            <w:r w:rsidRPr="001E11B0">
              <w:rPr>
                <w:b/>
                <w:bCs/>
                <w:kern w:val="2"/>
                <w:sz w:val="22"/>
                <w:szCs w:val="22"/>
                <w:lang w:val="lt-LT"/>
              </w:rPr>
              <w:t>5.3.1. Sutarties kainos / įkainių peržiūra dėl PVM tarifo pasikeitimo</w:t>
            </w:r>
          </w:p>
        </w:tc>
        <w:tc>
          <w:tcPr>
            <w:tcW w:w="6977" w:type="dxa"/>
            <w:gridSpan w:val="4"/>
          </w:tcPr>
          <w:p w14:paraId="3406CC34" w14:textId="77777777" w:rsidR="000C7E66" w:rsidRPr="001E11B0" w:rsidRDefault="000C7E66">
            <w:pPr>
              <w:rPr>
                <w:kern w:val="2"/>
                <w:sz w:val="22"/>
                <w:szCs w:val="22"/>
                <w:lang w:val="lt-LT"/>
              </w:rPr>
            </w:pPr>
            <w:r w:rsidRPr="001E11B0">
              <w:rPr>
                <w:kern w:val="2"/>
                <w:sz w:val="22"/>
                <w:szCs w:val="22"/>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3D4BA97" w14:textId="77777777" w:rsidR="000C7E66" w:rsidRPr="001E11B0" w:rsidRDefault="000C7E66">
            <w:pPr>
              <w:rPr>
                <w:kern w:val="2"/>
                <w:sz w:val="22"/>
                <w:szCs w:val="22"/>
                <w:lang w:val="lt-LT"/>
              </w:rPr>
            </w:pPr>
          </w:p>
          <w:p w14:paraId="1306E237" w14:textId="77777777" w:rsidR="000C7E66" w:rsidRPr="001E11B0" w:rsidRDefault="000C7E66">
            <w:pPr>
              <w:rPr>
                <w:kern w:val="2"/>
                <w:sz w:val="22"/>
                <w:szCs w:val="22"/>
                <w:lang w:val="lt-LT"/>
              </w:rPr>
            </w:pPr>
            <w:r w:rsidRPr="001E11B0">
              <w:rPr>
                <w:kern w:val="2"/>
                <w:sz w:val="22"/>
                <w:szCs w:val="22"/>
                <w:lang w:val="lt-LT"/>
              </w:rPr>
              <w:t>Perskaičiavimas įforminamas Susitarimu ne vėliau kaip per 30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0E0094" w:rsidRPr="001E11B0" w14:paraId="31BA067B" w14:textId="77777777" w:rsidTr="00BC676C">
        <w:trPr>
          <w:trHeight w:val="300"/>
        </w:trPr>
        <w:tc>
          <w:tcPr>
            <w:tcW w:w="3170" w:type="dxa"/>
            <w:gridSpan w:val="2"/>
          </w:tcPr>
          <w:p w14:paraId="2F9666A1" w14:textId="77777777" w:rsidR="000C7E66" w:rsidRPr="001E11B0" w:rsidRDefault="000C7E66">
            <w:pPr>
              <w:rPr>
                <w:kern w:val="2"/>
                <w:sz w:val="22"/>
                <w:szCs w:val="22"/>
                <w:lang w:val="lt-LT"/>
              </w:rPr>
            </w:pPr>
            <w:r w:rsidRPr="001E11B0">
              <w:rPr>
                <w:b/>
                <w:bCs/>
                <w:kern w:val="2"/>
                <w:sz w:val="22"/>
                <w:szCs w:val="22"/>
                <w:lang w:val="lt-LT"/>
              </w:rPr>
              <w:t>5.3.2.</w:t>
            </w:r>
            <w:r w:rsidRPr="001E11B0">
              <w:rPr>
                <w:kern w:val="2"/>
                <w:sz w:val="22"/>
                <w:szCs w:val="22"/>
                <w:lang w:val="lt-LT"/>
              </w:rPr>
              <w:t xml:space="preserve"> </w:t>
            </w:r>
            <w:r w:rsidRPr="001E11B0">
              <w:rPr>
                <w:b/>
                <w:bCs/>
                <w:kern w:val="2"/>
                <w:sz w:val="22"/>
                <w:szCs w:val="22"/>
                <w:lang w:val="lt-LT"/>
              </w:rPr>
              <w:t>Sutarties kainos / įkainių peržiūra dėl kitų mokesčių, lemiančių Prekių kainos pokytį, pasikeitimo</w:t>
            </w:r>
          </w:p>
        </w:tc>
        <w:tc>
          <w:tcPr>
            <w:tcW w:w="6977" w:type="dxa"/>
            <w:gridSpan w:val="4"/>
          </w:tcPr>
          <w:p w14:paraId="37EBE81C" w14:textId="77777777" w:rsidR="000C7E66" w:rsidRPr="001E11B0" w:rsidRDefault="000C7E66">
            <w:pPr>
              <w:rPr>
                <w:kern w:val="2"/>
                <w:sz w:val="22"/>
                <w:szCs w:val="22"/>
                <w:lang w:val="lt-LT"/>
              </w:rPr>
            </w:pPr>
            <w:r w:rsidRPr="001E11B0">
              <w:rPr>
                <w:kern w:val="2"/>
                <w:sz w:val="22"/>
                <w:szCs w:val="22"/>
                <w:lang w:val="lt-LT"/>
              </w:rPr>
              <w:t>Netaikoma</w:t>
            </w:r>
          </w:p>
          <w:p w14:paraId="703447CC" w14:textId="77777777" w:rsidR="000C7E66" w:rsidRPr="001E11B0" w:rsidRDefault="000C7E66">
            <w:pPr>
              <w:rPr>
                <w:kern w:val="2"/>
                <w:sz w:val="22"/>
                <w:szCs w:val="22"/>
                <w:lang w:val="lt-LT"/>
              </w:rPr>
            </w:pPr>
          </w:p>
          <w:p w14:paraId="20B33DD8" w14:textId="77777777" w:rsidR="000C7E66" w:rsidRPr="001E11B0" w:rsidRDefault="000C7E66">
            <w:pPr>
              <w:rPr>
                <w:kern w:val="2"/>
                <w:sz w:val="22"/>
                <w:szCs w:val="22"/>
                <w:lang w:val="lt-LT"/>
              </w:rPr>
            </w:pPr>
          </w:p>
          <w:p w14:paraId="17584E21" w14:textId="77777777" w:rsidR="000C7E66" w:rsidRPr="001E11B0" w:rsidRDefault="000C7E66">
            <w:pPr>
              <w:rPr>
                <w:kern w:val="2"/>
                <w:sz w:val="22"/>
                <w:szCs w:val="22"/>
                <w:lang w:val="lt-LT"/>
              </w:rPr>
            </w:pPr>
          </w:p>
        </w:tc>
      </w:tr>
      <w:tr w:rsidR="000E0094" w:rsidRPr="006A4DBF" w14:paraId="2FD2714B" w14:textId="77777777" w:rsidTr="00BC676C">
        <w:trPr>
          <w:trHeight w:val="300"/>
        </w:trPr>
        <w:tc>
          <w:tcPr>
            <w:tcW w:w="3170" w:type="dxa"/>
            <w:gridSpan w:val="2"/>
          </w:tcPr>
          <w:p w14:paraId="489762E4" w14:textId="77777777" w:rsidR="009B5A37" w:rsidRPr="001E11B0" w:rsidRDefault="009B5A37" w:rsidP="009B5A37">
            <w:pPr>
              <w:rPr>
                <w:b/>
                <w:bCs/>
                <w:kern w:val="2"/>
                <w:sz w:val="22"/>
                <w:szCs w:val="22"/>
                <w:lang w:val="lt-LT"/>
              </w:rPr>
            </w:pPr>
            <w:r w:rsidRPr="001E11B0">
              <w:rPr>
                <w:b/>
                <w:bCs/>
                <w:kern w:val="2"/>
                <w:sz w:val="22"/>
                <w:szCs w:val="22"/>
                <w:lang w:val="lt-LT"/>
              </w:rPr>
              <w:t>5.3.3. Sutarties kainos / įkainių peržiūra dėl kainų lygio pokyčio</w:t>
            </w:r>
          </w:p>
        </w:tc>
        <w:tc>
          <w:tcPr>
            <w:tcW w:w="6977" w:type="dxa"/>
            <w:gridSpan w:val="4"/>
          </w:tcPr>
          <w:p w14:paraId="5B327B25" w14:textId="17DE8AF7" w:rsidR="009B5A37" w:rsidRPr="001E11B0" w:rsidRDefault="009B5A37" w:rsidP="009B5A37">
            <w:pPr>
              <w:rPr>
                <w:sz w:val="22"/>
                <w:szCs w:val="22"/>
                <w:lang w:val="lt-LT"/>
              </w:rPr>
            </w:pPr>
            <w:r w:rsidRPr="001E11B0">
              <w:rPr>
                <w:sz w:val="22"/>
                <w:szCs w:val="22"/>
                <w:lang w:val="lt-LT"/>
              </w:rPr>
              <w:t>5.3.3.1. Bet kuri Sutarties Šalis Sutarties galiojimo metu turi teisę inicijuoti Sutarties kainos / įkainių peržiūrą (keitimą) ne anksčiau kaip po 6 mėn. nuo paskutinės pirkimo, kurio pagrindu sudaryta Sutartis, pasiūlymų pateikimo termino dienos (jeigu peržiūra jau buvo atlikta – nuo Susitarimo dėl paskutinio perskaičiavimo pagal šį Specialiųjų sąlygų punktą įsigaliojimo dienos), jeigu kainų pokytis (</w:t>
            </w:r>
            <w:r w:rsidR="00684C85" w:rsidRPr="001E11B0">
              <w:rPr>
                <w:sz w:val="22"/>
                <w:szCs w:val="22"/>
                <w:lang w:val="lt-LT"/>
              </w:rPr>
              <w:t>K</w:t>
            </w:r>
            <w:r w:rsidRPr="001E11B0">
              <w:rPr>
                <w:sz w:val="22"/>
                <w:szCs w:val="22"/>
                <w:lang w:val="lt-LT"/>
              </w:rPr>
              <w:t>), apskaičiuotas kaip nustatyta 5.3.3.6 punkte, viršija 5 procentus. Sutarties kainos / įkainių peržiūra atliekama ne dažniau nei kaip kas 6 mėnesiai.</w:t>
            </w:r>
          </w:p>
          <w:p w14:paraId="3AAB2511" w14:textId="1658BE2F" w:rsidR="009B5A37" w:rsidRPr="001E11B0" w:rsidRDefault="009B5A37" w:rsidP="009B5A37">
            <w:pPr>
              <w:rPr>
                <w:kern w:val="2"/>
                <w:sz w:val="22"/>
                <w:szCs w:val="22"/>
                <w:shd w:val="clear" w:color="auto" w:fill="FFFFFF"/>
                <w:lang w:val="lt-LT"/>
              </w:rPr>
            </w:pPr>
            <w:r w:rsidRPr="001E11B0">
              <w:rPr>
                <w:kern w:val="2"/>
                <w:sz w:val="22"/>
                <w:szCs w:val="22"/>
                <w:lang w:val="lt-LT"/>
              </w:rPr>
              <w:t>5.3.3.2. Sutarties k</w:t>
            </w:r>
            <w:r w:rsidRPr="001E11B0">
              <w:rPr>
                <w:kern w:val="2"/>
                <w:sz w:val="22"/>
                <w:szCs w:val="22"/>
                <w:shd w:val="clear" w:color="auto" w:fill="FFFFFF"/>
                <w:lang w:val="lt-LT"/>
              </w:rPr>
              <w:t xml:space="preserve">aina / įkainiai peržiūrimi tik tai Sutarties daliai, kuri nėra išpirkta, t. y. </w:t>
            </w:r>
            <w:r w:rsidR="00591B30" w:rsidRPr="001E11B0">
              <w:rPr>
                <w:kern w:val="2"/>
                <w:sz w:val="22"/>
                <w:szCs w:val="22"/>
                <w:shd w:val="clear" w:color="auto" w:fill="FFFFFF"/>
                <w:lang w:val="lt-LT"/>
              </w:rPr>
              <w:t>Prekėms</w:t>
            </w:r>
            <w:r w:rsidRPr="001E11B0">
              <w:rPr>
                <w:kern w:val="2"/>
                <w:sz w:val="22"/>
                <w:szCs w:val="22"/>
                <w:shd w:val="clear" w:color="auto" w:fill="FFFFFF"/>
                <w:lang w:val="lt-LT"/>
              </w:rPr>
              <w:t xml:space="preserve">, kurios nėra </w:t>
            </w:r>
            <w:r w:rsidR="00591B30" w:rsidRPr="001E11B0">
              <w:rPr>
                <w:kern w:val="2"/>
                <w:sz w:val="22"/>
                <w:szCs w:val="22"/>
                <w:shd w:val="clear" w:color="auto" w:fill="FFFFFF"/>
                <w:lang w:val="lt-LT"/>
              </w:rPr>
              <w:t>pristatytos</w:t>
            </w:r>
            <w:r w:rsidRPr="001E11B0">
              <w:rPr>
                <w:kern w:val="2"/>
                <w:sz w:val="22"/>
                <w:szCs w:val="22"/>
                <w:shd w:val="clear" w:color="auto" w:fill="FFFFFF"/>
                <w:lang w:val="lt-LT"/>
              </w:rPr>
              <w:t xml:space="preserve"> ir apmokėtos. Vėlesnė Sutarties kainos / įkainių peržiūra negali apimti laikotarpio, už kurį jau buvo atlikta peržiūra.</w:t>
            </w:r>
          </w:p>
          <w:p w14:paraId="52B9C2DC" w14:textId="2DE3BE22" w:rsidR="009B5A37" w:rsidRPr="001E11B0" w:rsidRDefault="009B5A37" w:rsidP="009B5A37">
            <w:pPr>
              <w:rPr>
                <w:kern w:val="2"/>
                <w:sz w:val="22"/>
                <w:szCs w:val="22"/>
                <w:shd w:val="clear" w:color="auto" w:fill="FFFFFF"/>
                <w:lang w:val="lt-LT"/>
              </w:rPr>
            </w:pPr>
            <w:r w:rsidRPr="001E11B0">
              <w:rPr>
                <w:kern w:val="2"/>
                <w:sz w:val="22"/>
                <w:szCs w:val="22"/>
                <w:lang w:val="lt-LT"/>
              </w:rPr>
              <w:t xml:space="preserve">5.3.3.3. </w:t>
            </w:r>
            <w:r w:rsidRPr="001E11B0">
              <w:rPr>
                <w:kern w:val="2"/>
                <w:sz w:val="22"/>
                <w:szCs w:val="22"/>
                <w:shd w:val="clear" w:color="auto" w:fill="FFFFFF"/>
                <w:lang w:val="lt-LT"/>
              </w:rPr>
              <w:t xml:space="preserve">Jeigu </w:t>
            </w:r>
            <w:r w:rsidR="00453E41" w:rsidRPr="001E11B0">
              <w:rPr>
                <w:kern w:val="2"/>
                <w:sz w:val="22"/>
                <w:szCs w:val="22"/>
                <w:shd w:val="clear" w:color="auto" w:fill="FFFFFF"/>
                <w:lang w:val="lt-LT"/>
              </w:rPr>
              <w:t>Prekių</w:t>
            </w:r>
            <w:r w:rsidRPr="001E11B0">
              <w:rPr>
                <w:sz w:val="22"/>
                <w:szCs w:val="22"/>
                <w:lang w:val="lt-LT"/>
              </w:rPr>
              <w:t xml:space="preserve"> teikimas</w:t>
            </w:r>
            <w:r w:rsidRPr="001E11B0">
              <w:rPr>
                <w:kern w:val="2"/>
                <w:sz w:val="22"/>
                <w:szCs w:val="22"/>
                <w:shd w:val="clear" w:color="auto" w:fill="FFFFFF"/>
                <w:lang w:val="lt-LT"/>
              </w:rPr>
              <w:t xml:space="preserve"> vėluoja dėl Tiekėjo kaltės, uždelstų </w:t>
            </w:r>
            <w:r w:rsidR="00453E41" w:rsidRPr="001E11B0">
              <w:rPr>
                <w:kern w:val="2"/>
                <w:sz w:val="22"/>
                <w:szCs w:val="22"/>
                <w:shd w:val="clear" w:color="auto" w:fill="FFFFFF"/>
                <w:lang w:val="lt-LT"/>
              </w:rPr>
              <w:t>pristatyti (sumontuoti)</w:t>
            </w:r>
            <w:r w:rsidRPr="001E11B0">
              <w:rPr>
                <w:kern w:val="2"/>
                <w:sz w:val="22"/>
                <w:szCs w:val="22"/>
                <w:shd w:val="clear" w:color="auto" w:fill="FFFFFF"/>
                <w:lang w:val="lt-LT"/>
              </w:rPr>
              <w:t xml:space="preserve"> </w:t>
            </w:r>
            <w:r w:rsidR="00453E41" w:rsidRPr="001E11B0">
              <w:rPr>
                <w:kern w:val="2"/>
                <w:sz w:val="22"/>
                <w:szCs w:val="22"/>
                <w:shd w:val="clear" w:color="auto" w:fill="FFFFFF"/>
                <w:lang w:val="lt-LT"/>
              </w:rPr>
              <w:t>Prekių</w:t>
            </w:r>
            <w:r w:rsidRPr="001E11B0">
              <w:rPr>
                <w:kern w:val="2"/>
                <w:sz w:val="22"/>
                <w:szCs w:val="22"/>
                <w:shd w:val="clear" w:color="auto" w:fill="FFFFFF"/>
                <w:lang w:val="lt-LT"/>
              </w:rPr>
              <w:t xml:space="preserve"> kaina / įkainiai nėra perskaičiuojami dėl kainų lygio kilimo (gali būti mažinami, tačiau negali būti didinami).</w:t>
            </w:r>
          </w:p>
          <w:p w14:paraId="3B7548EA" w14:textId="38796FD3" w:rsidR="009B5A37" w:rsidRPr="001E11B0" w:rsidRDefault="009B5A37" w:rsidP="009B5A37">
            <w:pPr>
              <w:rPr>
                <w:kern w:val="2"/>
                <w:sz w:val="22"/>
                <w:szCs w:val="22"/>
                <w:shd w:val="clear" w:color="auto" w:fill="FFFFFF"/>
                <w:lang w:val="lt-LT"/>
              </w:rPr>
            </w:pPr>
            <w:r w:rsidRPr="001E11B0">
              <w:rPr>
                <w:kern w:val="2"/>
                <w:sz w:val="22"/>
                <w:szCs w:val="22"/>
                <w:lang w:val="lt-LT"/>
              </w:rPr>
              <w:t xml:space="preserve">5.3.3.4. Atlikdamos Sutarties kainos / įkainių peržiūrą </w:t>
            </w:r>
            <w:r w:rsidRPr="001E11B0">
              <w:rPr>
                <w:kern w:val="2"/>
                <w:sz w:val="22"/>
                <w:szCs w:val="22"/>
                <w:shd w:val="clear" w:color="auto" w:fill="FFFFFF"/>
                <w:lang w:val="lt-LT"/>
              </w:rPr>
              <w:t>Šalys vadovaujasi Valstybės duomenų agentūros viešai Oficialiosios statistikos portale paskelbtais Rodiklių duomenų bazės duomenimis</w:t>
            </w:r>
            <w:r w:rsidR="006E5064" w:rsidRPr="001E11B0">
              <w:rPr>
                <w:kern w:val="2"/>
                <w:sz w:val="22"/>
                <w:szCs w:val="22"/>
                <w:shd w:val="clear" w:color="auto" w:fill="FFFFFF"/>
                <w:lang w:val="lt-LT"/>
              </w:rPr>
              <w:t>, taikomas kainų indeksas:</w:t>
            </w:r>
            <w:r w:rsidR="00E97673" w:rsidRPr="001E11B0">
              <w:rPr>
                <w:kern w:val="2"/>
                <w:sz w:val="22"/>
                <w:szCs w:val="22"/>
                <w:shd w:val="clear" w:color="auto" w:fill="FFFFFF"/>
                <w:lang w:val="lt-LT"/>
              </w:rPr>
              <w:t xml:space="preserve"> </w:t>
            </w:r>
            <w:r w:rsidR="00E97673" w:rsidRPr="001E11B0">
              <w:rPr>
                <w:i/>
                <w:iCs/>
                <w:kern w:val="2"/>
                <w:sz w:val="22"/>
                <w:szCs w:val="22"/>
                <w:shd w:val="clear" w:color="auto" w:fill="FFFFFF"/>
                <w:lang w:val="lt-LT"/>
              </w:rPr>
              <w:t>„</w:t>
            </w:r>
            <w:r w:rsidR="00565ACB" w:rsidRPr="001E11B0">
              <w:rPr>
                <w:i/>
                <w:iCs/>
                <w:kern w:val="2"/>
                <w:sz w:val="22"/>
                <w:szCs w:val="22"/>
                <w:shd w:val="clear" w:color="auto" w:fill="FFFFFF"/>
                <w:lang w:val="lt-LT"/>
              </w:rPr>
              <w:t>Importuotų prekių kainų indeksai</w:t>
            </w:r>
            <w:r w:rsidR="00E97673" w:rsidRPr="001E11B0">
              <w:rPr>
                <w:i/>
                <w:iCs/>
                <w:kern w:val="2"/>
                <w:sz w:val="22"/>
                <w:szCs w:val="22"/>
                <w:shd w:val="clear" w:color="auto" w:fill="FFFFFF"/>
                <w:lang w:val="lt-LT"/>
              </w:rPr>
              <w:t xml:space="preserve">“ </w:t>
            </w:r>
            <w:r w:rsidR="00E97673" w:rsidRPr="001E11B0">
              <w:rPr>
                <w:rFonts w:ascii="Wingdings" w:eastAsia="Wingdings" w:hAnsi="Wingdings" w:cs="Wingdings"/>
                <w:i/>
                <w:iCs/>
                <w:kern w:val="2"/>
                <w:sz w:val="22"/>
                <w:szCs w:val="22"/>
                <w:shd w:val="clear" w:color="auto" w:fill="FFFFFF"/>
                <w:lang w:val="lt-LT"/>
              </w:rPr>
              <w:sym w:font="Wingdings" w:char="F0E0"/>
            </w:r>
            <w:r w:rsidR="00E97673" w:rsidRPr="001E11B0">
              <w:rPr>
                <w:i/>
                <w:iCs/>
                <w:kern w:val="2"/>
                <w:sz w:val="22"/>
                <w:szCs w:val="22"/>
                <w:shd w:val="clear" w:color="auto" w:fill="FFFFFF"/>
                <w:lang w:val="lt-LT"/>
              </w:rPr>
              <w:t xml:space="preserve"> „</w:t>
            </w:r>
            <w:r w:rsidR="00E97B18" w:rsidRPr="001E11B0">
              <w:rPr>
                <w:i/>
                <w:iCs/>
                <w:kern w:val="2"/>
                <w:sz w:val="22"/>
                <w:szCs w:val="22"/>
                <w:shd w:val="clear" w:color="auto" w:fill="FFFFFF"/>
                <w:lang w:val="lt-LT"/>
              </w:rPr>
              <w:t>Ilgalaikio vartojimo prekės</w:t>
            </w:r>
            <w:r w:rsidR="00E97673" w:rsidRPr="001E11B0">
              <w:rPr>
                <w:i/>
                <w:iCs/>
                <w:kern w:val="2"/>
                <w:sz w:val="22"/>
                <w:szCs w:val="22"/>
                <w:shd w:val="clear" w:color="auto" w:fill="FFFFFF"/>
                <w:lang w:val="lt-LT"/>
              </w:rPr>
              <w:t>“</w:t>
            </w:r>
            <w:r w:rsidR="00E97B18" w:rsidRPr="001E11B0">
              <w:rPr>
                <w:kern w:val="2"/>
                <w:sz w:val="22"/>
                <w:szCs w:val="22"/>
                <w:shd w:val="clear" w:color="auto" w:fill="FFFFFF"/>
                <w:lang w:val="lt-LT"/>
              </w:rPr>
              <w:t>.</w:t>
            </w:r>
          </w:p>
          <w:p w14:paraId="1D7B0E6E" w14:textId="77777777" w:rsidR="009B5A37" w:rsidRPr="001E11B0" w:rsidRDefault="009B5A37" w:rsidP="009B5A37">
            <w:pPr>
              <w:rPr>
                <w:kern w:val="2"/>
                <w:sz w:val="22"/>
                <w:szCs w:val="22"/>
                <w:shd w:val="clear" w:color="auto" w:fill="FFFFFF"/>
                <w:lang w:val="lt-LT"/>
              </w:rPr>
            </w:pPr>
            <w:r w:rsidRPr="001E11B0">
              <w:rPr>
                <w:kern w:val="2"/>
                <w:sz w:val="22"/>
                <w:szCs w:val="22"/>
                <w:shd w:val="clear" w:color="auto" w:fill="FFFFFF"/>
                <w:lang w:val="lt-LT"/>
              </w:rPr>
              <w:t>Iš kitos Šalies nereikalaujama pateikti oficialaus Valstybės duomenų agentūros ar kitos institucijos išduoto dokumento ar patvirtinimo.</w:t>
            </w:r>
          </w:p>
          <w:p w14:paraId="14E54823" w14:textId="1547DE7A" w:rsidR="009B5A37" w:rsidRPr="001E11B0" w:rsidRDefault="009B5A37" w:rsidP="009B5A37">
            <w:pPr>
              <w:rPr>
                <w:kern w:val="2"/>
                <w:sz w:val="22"/>
                <w:szCs w:val="22"/>
                <w:shd w:val="clear" w:color="auto" w:fill="FFFFFF"/>
                <w:lang w:val="lt-LT"/>
              </w:rPr>
            </w:pPr>
            <w:r w:rsidRPr="001E11B0">
              <w:rPr>
                <w:kern w:val="2"/>
                <w:sz w:val="22"/>
                <w:szCs w:val="22"/>
                <w:shd w:val="clear" w:color="auto" w:fill="FFFFFF"/>
                <w:lang w:val="lt-LT"/>
              </w:rPr>
              <w:t>5.3.3.5. Šalys privalo Susitarime nurodyti indekso reikšmę laikotarpio pradžioje ir jo nustatymo datą, indekso reikšmę laikotarpio pabaigoje ir jo nustatymo datą, kainų pokytį (</w:t>
            </w:r>
            <w:r w:rsidR="00D82B98" w:rsidRPr="001E11B0">
              <w:rPr>
                <w:kern w:val="2"/>
                <w:sz w:val="22"/>
                <w:szCs w:val="22"/>
                <w:shd w:val="clear" w:color="auto" w:fill="FFFFFF"/>
                <w:lang w:val="lt-LT"/>
              </w:rPr>
              <w:t>K</w:t>
            </w:r>
            <w:r w:rsidRPr="001E11B0">
              <w:rPr>
                <w:kern w:val="2"/>
                <w:sz w:val="22"/>
                <w:szCs w:val="22"/>
                <w:shd w:val="clear" w:color="auto" w:fill="FFFFFF"/>
                <w:lang w:val="lt-LT"/>
              </w:rPr>
              <w:t>), perskaičiuotą Sutarties kainą / įkainius, perskaičiuotą Pradinės Sutarties vertę.</w:t>
            </w:r>
          </w:p>
          <w:p w14:paraId="3B0D26B4" w14:textId="327B48B4" w:rsidR="009B5A37" w:rsidRPr="001E11B0" w:rsidRDefault="009B5A37" w:rsidP="009B5A37">
            <w:pPr>
              <w:rPr>
                <w:sz w:val="22"/>
                <w:szCs w:val="22"/>
                <w:lang w:val="lt-LT"/>
              </w:rPr>
            </w:pPr>
            <w:r w:rsidRPr="001E11B0">
              <w:rPr>
                <w:kern w:val="2"/>
                <w:sz w:val="22"/>
                <w:szCs w:val="22"/>
                <w:shd w:val="clear" w:color="auto" w:fill="FFFFFF"/>
                <w:lang w:val="lt-LT"/>
              </w:rPr>
              <w:t>5.3.3.6. Nauja Sutarties kaina / įkainiai apskaičiuojami pagal Sutartį Pirkėjui neperduotų</w:t>
            </w:r>
            <w:r w:rsidR="004102C7" w:rsidRPr="001E11B0">
              <w:rPr>
                <w:kern w:val="2"/>
                <w:sz w:val="22"/>
                <w:szCs w:val="22"/>
                <w:shd w:val="clear" w:color="auto" w:fill="FFFFFF"/>
                <w:lang w:val="lt-LT"/>
              </w:rPr>
              <w:t xml:space="preserve"> perdavimo-priėmimo aktu</w:t>
            </w:r>
            <w:r w:rsidR="00412893" w:rsidRPr="001E11B0">
              <w:rPr>
                <w:kern w:val="2"/>
                <w:sz w:val="22"/>
                <w:szCs w:val="22"/>
                <w:shd w:val="clear" w:color="auto" w:fill="FFFFFF"/>
                <w:lang w:val="lt-LT"/>
              </w:rPr>
              <w:t xml:space="preserve"> ir neapmokėtų</w:t>
            </w:r>
            <w:r w:rsidRPr="001E11B0">
              <w:rPr>
                <w:kern w:val="2"/>
                <w:sz w:val="22"/>
                <w:szCs w:val="22"/>
                <w:shd w:val="clear" w:color="auto" w:fill="FFFFFF"/>
                <w:lang w:val="lt-LT"/>
              </w:rPr>
              <w:t xml:space="preserve"> </w:t>
            </w:r>
            <w:r w:rsidR="00453E41" w:rsidRPr="001E11B0">
              <w:rPr>
                <w:kern w:val="2"/>
                <w:sz w:val="22"/>
                <w:szCs w:val="22"/>
                <w:shd w:val="clear" w:color="auto" w:fill="FFFFFF"/>
                <w:lang w:val="lt-LT"/>
              </w:rPr>
              <w:t>Prekių</w:t>
            </w:r>
            <w:r w:rsidRPr="001E11B0">
              <w:rPr>
                <w:kern w:val="2"/>
                <w:sz w:val="22"/>
                <w:szCs w:val="22"/>
                <w:shd w:val="clear" w:color="auto" w:fill="FFFFFF"/>
                <w:lang w:val="lt-LT"/>
              </w:rPr>
              <w:t xml:space="preserve"> vertę padauginant iš Indekso pokyčio koeficiento, kuris apskaičiuojamas pagal toliau nurodytą formulę:</w:t>
            </w:r>
          </w:p>
          <w:p w14:paraId="0292A5E1" w14:textId="77777777" w:rsidR="009B5A37" w:rsidRPr="001E11B0" w:rsidRDefault="009B5A37" w:rsidP="009B5A37">
            <w:pPr>
              <w:rPr>
                <w:sz w:val="22"/>
                <w:szCs w:val="22"/>
                <w:lang w:val="lt-LT"/>
              </w:rPr>
            </w:pPr>
          </w:p>
          <w:p w14:paraId="4EF25E16" w14:textId="77777777" w:rsidR="009B5A37" w:rsidRPr="001E11B0" w:rsidRDefault="009B5A37" w:rsidP="009B5A37">
            <w:pPr>
              <w:rPr>
                <w:sz w:val="22"/>
                <w:szCs w:val="22"/>
                <w:lang w:val="lt-LT"/>
              </w:rPr>
            </w:pPr>
            <w:r w:rsidRPr="001E11B0">
              <w:rPr>
                <w:sz w:val="22"/>
                <w:szCs w:val="22"/>
                <w:lang w:val="lt-LT"/>
              </w:rPr>
              <w:t xml:space="preserve">K = </w:t>
            </w:r>
            <w:proofErr w:type="spellStart"/>
            <w:r w:rsidRPr="001E11B0">
              <w:rPr>
                <w:sz w:val="22"/>
                <w:szCs w:val="22"/>
                <w:lang w:val="lt-LT"/>
              </w:rPr>
              <w:t>IPb</w:t>
            </w:r>
            <w:proofErr w:type="spellEnd"/>
            <w:r w:rsidRPr="001E11B0">
              <w:rPr>
                <w:sz w:val="22"/>
                <w:szCs w:val="22"/>
                <w:lang w:val="lt-LT"/>
              </w:rPr>
              <w:t xml:space="preserve"> / </w:t>
            </w:r>
            <w:proofErr w:type="spellStart"/>
            <w:r w:rsidRPr="001E11B0">
              <w:rPr>
                <w:sz w:val="22"/>
                <w:szCs w:val="22"/>
                <w:lang w:val="lt-LT"/>
              </w:rPr>
              <w:t>IPr</w:t>
            </w:r>
            <w:proofErr w:type="spellEnd"/>
            <w:r w:rsidRPr="001E11B0">
              <w:rPr>
                <w:sz w:val="22"/>
                <w:szCs w:val="22"/>
                <w:lang w:val="lt-LT"/>
              </w:rPr>
              <w:t>,  kur:</w:t>
            </w:r>
          </w:p>
          <w:p w14:paraId="4310586C" w14:textId="77777777" w:rsidR="009B5A37" w:rsidRPr="001E11B0" w:rsidRDefault="009B5A37" w:rsidP="009B5A37">
            <w:pPr>
              <w:rPr>
                <w:sz w:val="22"/>
                <w:szCs w:val="22"/>
                <w:lang w:val="lt-LT"/>
              </w:rPr>
            </w:pPr>
            <w:r w:rsidRPr="001E11B0">
              <w:rPr>
                <w:sz w:val="22"/>
                <w:szCs w:val="22"/>
                <w:lang w:val="lt-LT"/>
              </w:rPr>
              <w:t>K- Indekso pokyčio koeficientas;</w:t>
            </w:r>
          </w:p>
          <w:p w14:paraId="651CFD53" w14:textId="77777777" w:rsidR="009B5A37" w:rsidRPr="001E11B0" w:rsidRDefault="009B5A37" w:rsidP="009B5A37">
            <w:pPr>
              <w:rPr>
                <w:sz w:val="22"/>
                <w:szCs w:val="22"/>
                <w:lang w:val="lt-LT"/>
              </w:rPr>
            </w:pPr>
            <w:proofErr w:type="spellStart"/>
            <w:r w:rsidRPr="001E11B0">
              <w:rPr>
                <w:sz w:val="22"/>
                <w:szCs w:val="22"/>
                <w:lang w:val="lt-LT"/>
              </w:rPr>
              <w:t>IPr</w:t>
            </w:r>
            <w:proofErr w:type="spellEnd"/>
            <w:r w:rsidRPr="001E11B0">
              <w:rPr>
                <w:sz w:val="22"/>
                <w:szCs w:val="22"/>
                <w:lang w:val="lt-LT"/>
              </w:rPr>
              <w:t xml:space="preserve"> – Indekso reikšmė laikotarpio pradžioje;</w:t>
            </w:r>
          </w:p>
          <w:p w14:paraId="242F4E0B" w14:textId="77777777" w:rsidR="009B5A37" w:rsidRPr="001E11B0" w:rsidRDefault="009B5A37" w:rsidP="009B5A37">
            <w:pPr>
              <w:rPr>
                <w:sz w:val="22"/>
                <w:szCs w:val="22"/>
                <w:lang w:val="lt-LT"/>
              </w:rPr>
            </w:pPr>
            <w:proofErr w:type="spellStart"/>
            <w:r w:rsidRPr="001E11B0">
              <w:rPr>
                <w:sz w:val="22"/>
                <w:szCs w:val="22"/>
                <w:lang w:val="lt-LT"/>
              </w:rPr>
              <w:t>IPb</w:t>
            </w:r>
            <w:proofErr w:type="spellEnd"/>
            <w:r w:rsidRPr="001E11B0">
              <w:rPr>
                <w:sz w:val="22"/>
                <w:szCs w:val="22"/>
                <w:lang w:val="lt-LT"/>
              </w:rPr>
              <w:t xml:space="preserve"> – Indekso reikšmė laikotarpio pabaigoje.</w:t>
            </w:r>
          </w:p>
          <w:p w14:paraId="45D1BD42" w14:textId="77777777" w:rsidR="009B5A37" w:rsidRPr="001E11B0" w:rsidRDefault="009B5A37" w:rsidP="009B5A37">
            <w:pPr>
              <w:rPr>
                <w:kern w:val="2"/>
                <w:sz w:val="22"/>
                <w:szCs w:val="22"/>
                <w:lang w:val="lt-LT"/>
              </w:rPr>
            </w:pPr>
          </w:p>
          <w:p w14:paraId="1A566ED6" w14:textId="77777777" w:rsidR="009B5A37" w:rsidRPr="001E11B0" w:rsidRDefault="009B5A37" w:rsidP="009B5A37">
            <w:pPr>
              <w:rPr>
                <w:kern w:val="2"/>
                <w:sz w:val="22"/>
                <w:szCs w:val="22"/>
                <w:shd w:val="clear" w:color="auto" w:fill="FFFFFF"/>
                <w:lang w:val="lt-LT"/>
              </w:rPr>
            </w:pPr>
            <w:r w:rsidRPr="001E11B0">
              <w:rPr>
                <w:kern w:val="2"/>
                <w:sz w:val="22"/>
                <w:szCs w:val="22"/>
                <w:lang w:val="lt-LT"/>
              </w:rPr>
              <w:t xml:space="preserve">5.3.3.7. </w:t>
            </w:r>
            <w:r w:rsidRPr="001E11B0">
              <w:rPr>
                <w:kern w:val="2"/>
                <w:sz w:val="22"/>
                <w:szCs w:val="22"/>
                <w:shd w:val="clear" w:color="auto" w:fill="FFFFFF"/>
                <w:lang w:val="lt-LT"/>
              </w:rPr>
              <w:t>Šalis, siekianti Sutarties kainos / įkainių peržiūros, privalo raštu kreiptis į kitą Šalį. Prašyme Šalis neturi teisės nurodyti kito indekso ar prašyti perskaičiavimo pagal kitą indeksą nei nurodytas šioje procedūroje.</w:t>
            </w:r>
          </w:p>
          <w:p w14:paraId="00E6C3C4" w14:textId="77777777" w:rsidR="009B5A37" w:rsidRPr="001E11B0" w:rsidRDefault="009B5A37" w:rsidP="009B5A37">
            <w:pPr>
              <w:rPr>
                <w:kern w:val="2"/>
                <w:sz w:val="22"/>
                <w:szCs w:val="22"/>
                <w:shd w:val="clear" w:color="auto" w:fill="FFFFFF"/>
                <w:lang w:val="lt-LT"/>
              </w:rPr>
            </w:pPr>
            <w:r w:rsidRPr="001E11B0">
              <w:rPr>
                <w:kern w:val="2"/>
                <w:sz w:val="22"/>
                <w:szCs w:val="22"/>
                <w:shd w:val="clear" w:color="auto" w:fill="FFFFFF"/>
                <w:lang w:val="lt-LT"/>
              </w:rPr>
              <w:t>5</w:t>
            </w:r>
            <w:r w:rsidRPr="001E11B0">
              <w:rPr>
                <w:kern w:val="2"/>
                <w:sz w:val="22"/>
                <w:szCs w:val="22"/>
                <w:lang w:val="lt-LT"/>
              </w:rPr>
              <w:t xml:space="preserve">.3.3.9. </w:t>
            </w:r>
            <w:r w:rsidRPr="001E11B0">
              <w:rPr>
                <w:kern w:val="2"/>
                <w:sz w:val="22"/>
                <w:szCs w:val="22"/>
                <w:shd w:val="clear" w:color="auto" w:fill="FFFFFF"/>
                <w:lang w:val="lt-LT"/>
              </w:rPr>
              <w:t>Susitarimas turi būti sudarytas per 30 kalendorinių dienų nuo Šalies pateikto tinkamo prašymo perskaičiuoti S</w:t>
            </w:r>
            <w:r w:rsidRPr="001E11B0">
              <w:rPr>
                <w:kern w:val="2"/>
                <w:sz w:val="22"/>
                <w:szCs w:val="22"/>
                <w:lang w:val="lt-LT"/>
              </w:rPr>
              <w:t xml:space="preserve">utarties </w:t>
            </w:r>
            <w:r w:rsidRPr="001E11B0">
              <w:rPr>
                <w:kern w:val="2"/>
                <w:sz w:val="22"/>
                <w:szCs w:val="22"/>
                <w:shd w:val="clear" w:color="auto" w:fill="FFFFFF"/>
                <w:lang w:val="lt-LT"/>
              </w:rPr>
              <w:t>kainą / įkainius gavimo dienos.</w:t>
            </w:r>
          </w:p>
          <w:p w14:paraId="2FF0D646" w14:textId="77777777" w:rsidR="009B5A37" w:rsidRPr="001E11B0" w:rsidRDefault="009B5A37" w:rsidP="009B5A37">
            <w:pPr>
              <w:rPr>
                <w:kern w:val="2"/>
                <w:sz w:val="22"/>
                <w:szCs w:val="22"/>
                <w:bdr w:val="none" w:sz="0" w:space="0" w:color="auto" w:frame="1"/>
                <w:lang w:val="lt-LT"/>
              </w:rPr>
            </w:pPr>
            <w:r w:rsidRPr="001E11B0">
              <w:rPr>
                <w:kern w:val="2"/>
                <w:sz w:val="22"/>
                <w:szCs w:val="22"/>
                <w:shd w:val="clear" w:color="auto" w:fill="FFFFFF"/>
                <w:lang w:val="lt-LT"/>
              </w:rPr>
              <w:t xml:space="preserve">5.3.3.10. </w:t>
            </w:r>
            <w:r w:rsidRPr="001E11B0">
              <w:rPr>
                <w:kern w:val="2"/>
                <w:sz w:val="22"/>
                <w:szCs w:val="22"/>
                <w:bdr w:val="none" w:sz="0" w:space="0" w:color="auto" w:frame="1"/>
                <w:lang w:val="lt-LT"/>
              </w:rPr>
              <w:t>Susitarimu Šalys neturi teisės keisti procedūroje nurodytos tvarkos ar kitų Sutarties nuostatų, išskyrus, jei keitimas atliekamas pagal VPĮ nuostatas.</w:t>
            </w:r>
          </w:p>
          <w:p w14:paraId="2E13272B" w14:textId="77777777" w:rsidR="009B5A37" w:rsidRPr="001E11B0" w:rsidRDefault="009B5A37" w:rsidP="009B5A37">
            <w:pPr>
              <w:rPr>
                <w:kern w:val="2"/>
                <w:sz w:val="22"/>
                <w:szCs w:val="22"/>
                <w:lang w:val="lt-LT"/>
              </w:rPr>
            </w:pPr>
          </w:p>
        </w:tc>
      </w:tr>
      <w:tr w:rsidR="000E0094" w:rsidRPr="001E11B0" w14:paraId="28D63FB4" w14:textId="77777777" w:rsidTr="00BC676C">
        <w:trPr>
          <w:trHeight w:val="300"/>
        </w:trPr>
        <w:tc>
          <w:tcPr>
            <w:tcW w:w="3170" w:type="dxa"/>
            <w:gridSpan w:val="2"/>
          </w:tcPr>
          <w:p w14:paraId="37510777" w14:textId="77777777" w:rsidR="000C7E66" w:rsidRPr="001E11B0" w:rsidRDefault="000C7E66">
            <w:pPr>
              <w:rPr>
                <w:b/>
                <w:bCs/>
                <w:kern w:val="2"/>
                <w:sz w:val="22"/>
                <w:szCs w:val="22"/>
                <w:lang w:val="lt-LT"/>
              </w:rPr>
            </w:pPr>
            <w:r w:rsidRPr="001E11B0">
              <w:rPr>
                <w:b/>
                <w:bCs/>
                <w:kern w:val="2"/>
                <w:sz w:val="22"/>
                <w:szCs w:val="22"/>
                <w:lang w:val="lt-LT"/>
              </w:rPr>
              <w:lastRenderedPageBreak/>
              <w:t>5.3.4. Sutarties kainos / įkainių peržiūra dėl kainų lygio pokyčio pagal Prekių grupių kainų pokyčius</w:t>
            </w:r>
          </w:p>
        </w:tc>
        <w:tc>
          <w:tcPr>
            <w:tcW w:w="6977" w:type="dxa"/>
            <w:gridSpan w:val="4"/>
          </w:tcPr>
          <w:p w14:paraId="3A982311" w14:textId="77777777" w:rsidR="000C7E66" w:rsidRPr="001E11B0" w:rsidRDefault="000C7E66">
            <w:pPr>
              <w:rPr>
                <w:kern w:val="2"/>
                <w:sz w:val="22"/>
                <w:szCs w:val="22"/>
                <w:lang w:val="lt-LT"/>
              </w:rPr>
            </w:pPr>
            <w:r w:rsidRPr="001E11B0">
              <w:rPr>
                <w:kern w:val="2"/>
                <w:sz w:val="22"/>
                <w:szCs w:val="22"/>
                <w:lang w:val="lt-LT"/>
              </w:rPr>
              <w:t>Netaikoma</w:t>
            </w:r>
          </w:p>
          <w:p w14:paraId="79861DE9" w14:textId="77777777" w:rsidR="000C7E66" w:rsidRPr="001E11B0" w:rsidRDefault="000C7E66">
            <w:pPr>
              <w:rPr>
                <w:kern w:val="2"/>
                <w:sz w:val="22"/>
                <w:szCs w:val="22"/>
                <w:lang w:val="lt-LT"/>
              </w:rPr>
            </w:pPr>
          </w:p>
          <w:p w14:paraId="29367293" w14:textId="77777777" w:rsidR="000C7E66" w:rsidRPr="001E11B0" w:rsidRDefault="000C7E66">
            <w:pPr>
              <w:rPr>
                <w:kern w:val="2"/>
                <w:sz w:val="22"/>
                <w:szCs w:val="22"/>
                <w:lang w:val="lt-LT"/>
              </w:rPr>
            </w:pPr>
          </w:p>
        </w:tc>
      </w:tr>
      <w:tr w:rsidR="000E0094" w:rsidRPr="001E11B0" w14:paraId="7D56E495" w14:textId="77777777" w:rsidTr="00BC676C">
        <w:trPr>
          <w:trHeight w:val="300"/>
        </w:trPr>
        <w:tc>
          <w:tcPr>
            <w:tcW w:w="3170" w:type="dxa"/>
            <w:gridSpan w:val="2"/>
          </w:tcPr>
          <w:p w14:paraId="3E56AF1D" w14:textId="77777777" w:rsidR="000C7E66" w:rsidRPr="001E11B0" w:rsidRDefault="000C7E66">
            <w:pPr>
              <w:rPr>
                <w:b/>
                <w:bCs/>
                <w:kern w:val="2"/>
                <w:sz w:val="22"/>
                <w:szCs w:val="22"/>
                <w:lang w:val="lt-LT"/>
              </w:rPr>
            </w:pPr>
            <w:r w:rsidRPr="001E11B0">
              <w:rPr>
                <w:b/>
                <w:bCs/>
                <w:kern w:val="2"/>
                <w:sz w:val="22"/>
                <w:szCs w:val="22"/>
                <w:lang w:val="lt-LT"/>
              </w:rPr>
              <w:t>5.4. Sutarties kainos / įkainių apskaičiavimas taikant kiekio (apimties) keitimo taisykles</w:t>
            </w:r>
          </w:p>
        </w:tc>
        <w:tc>
          <w:tcPr>
            <w:tcW w:w="6977" w:type="dxa"/>
            <w:gridSpan w:val="4"/>
          </w:tcPr>
          <w:p w14:paraId="1E88B365" w14:textId="77777777" w:rsidR="000C7E66" w:rsidRPr="001E11B0" w:rsidRDefault="000C7E66">
            <w:pPr>
              <w:rPr>
                <w:kern w:val="2"/>
                <w:sz w:val="22"/>
                <w:szCs w:val="22"/>
                <w:lang w:val="lt-LT"/>
              </w:rPr>
            </w:pPr>
            <w:r w:rsidRPr="001E11B0">
              <w:rPr>
                <w:kern w:val="2"/>
                <w:sz w:val="22"/>
                <w:szCs w:val="22"/>
                <w:lang w:val="lt-LT"/>
              </w:rPr>
              <w:t>Netaikoma</w:t>
            </w:r>
          </w:p>
        </w:tc>
      </w:tr>
      <w:tr w:rsidR="000E0094" w:rsidRPr="006A4DBF" w14:paraId="2894DF3A" w14:textId="77777777" w:rsidTr="00BC676C">
        <w:trPr>
          <w:trHeight w:val="300"/>
        </w:trPr>
        <w:tc>
          <w:tcPr>
            <w:tcW w:w="3170" w:type="dxa"/>
            <w:gridSpan w:val="2"/>
          </w:tcPr>
          <w:p w14:paraId="098C1F7E" w14:textId="77777777" w:rsidR="000C7E66" w:rsidRPr="001E11B0" w:rsidRDefault="000C7E66">
            <w:pPr>
              <w:rPr>
                <w:b/>
                <w:bCs/>
                <w:kern w:val="2"/>
                <w:sz w:val="22"/>
                <w:szCs w:val="22"/>
                <w:lang w:val="lt-LT"/>
              </w:rPr>
            </w:pPr>
            <w:r w:rsidRPr="001E11B0">
              <w:rPr>
                <w:b/>
                <w:bCs/>
                <w:kern w:val="2"/>
                <w:sz w:val="22"/>
                <w:szCs w:val="22"/>
                <w:lang w:val="lt-LT"/>
              </w:rPr>
              <w:t>5.5. Atsiskaitymo su Tiekėju terminas ir tvarka</w:t>
            </w:r>
          </w:p>
        </w:tc>
        <w:tc>
          <w:tcPr>
            <w:tcW w:w="6977" w:type="dxa"/>
            <w:gridSpan w:val="4"/>
          </w:tcPr>
          <w:p w14:paraId="5E312BD0" w14:textId="06D3EA53" w:rsidR="002D3200" w:rsidRPr="001E11B0" w:rsidRDefault="000C2788">
            <w:pPr>
              <w:rPr>
                <w:kern w:val="2"/>
                <w:sz w:val="22"/>
                <w:szCs w:val="22"/>
                <w:lang w:val="lt-LT"/>
              </w:rPr>
            </w:pPr>
            <w:r w:rsidRPr="001E11B0">
              <w:rPr>
                <w:kern w:val="2"/>
                <w:sz w:val="22"/>
                <w:szCs w:val="22"/>
                <w:lang w:val="lt-LT"/>
              </w:rPr>
              <w:t xml:space="preserve">5.5.1. </w:t>
            </w:r>
            <w:r w:rsidR="000C7E66" w:rsidRPr="001E11B0">
              <w:rPr>
                <w:kern w:val="2"/>
                <w:sz w:val="22"/>
                <w:szCs w:val="22"/>
                <w:lang w:val="lt-LT"/>
              </w:rPr>
              <w:t>Pirkėjas atsiskaito su Tiekėju ne vėliau kaip per 30 kalendorinių dienų nuo Sąskaitos gavimo dienos.</w:t>
            </w:r>
          </w:p>
          <w:p w14:paraId="5B5C9C21" w14:textId="77777777" w:rsidR="002D3200" w:rsidRPr="001E11B0" w:rsidRDefault="002D3200">
            <w:pPr>
              <w:rPr>
                <w:kern w:val="2"/>
                <w:sz w:val="22"/>
                <w:szCs w:val="22"/>
                <w:shd w:val="clear" w:color="auto" w:fill="FFFFFF"/>
                <w:lang w:val="lt-LT"/>
              </w:rPr>
            </w:pPr>
          </w:p>
          <w:p w14:paraId="1985DE58" w14:textId="2919C3BD" w:rsidR="000C2788" w:rsidRPr="001E11B0" w:rsidRDefault="000C2788">
            <w:pPr>
              <w:rPr>
                <w:kern w:val="2"/>
                <w:sz w:val="22"/>
                <w:szCs w:val="22"/>
                <w:shd w:val="clear" w:color="auto" w:fill="FFFFFF"/>
                <w:lang w:val="lt-LT"/>
              </w:rPr>
            </w:pPr>
            <w:r w:rsidRPr="001E11B0">
              <w:rPr>
                <w:kern w:val="2"/>
                <w:sz w:val="22"/>
                <w:szCs w:val="22"/>
                <w:lang w:val="lt-LT"/>
              </w:rPr>
              <w:t xml:space="preserve">5.5.2. </w:t>
            </w:r>
            <w:r w:rsidR="000C7E66" w:rsidRPr="001E11B0">
              <w:rPr>
                <w:kern w:val="2"/>
                <w:sz w:val="22"/>
                <w:szCs w:val="22"/>
                <w:shd w:val="clear" w:color="auto" w:fill="FFFFFF"/>
                <w:lang w:val="lt-LT"/>
              </w:rPr>
              <w:t xml:space="preserve">Apmokėjimo sąlygos: </w:t>
            </w:r>
          </w:p>
          <w:p w14:paraId="350FDB5E" w14:textId="53B7791E" w:rsidR="00D62DC6" w:rsidRPr="001E11B0" w:rsidRDefault="009C64DC">
            <w:pPr>
              <w:rPr>
                <w:kern w:val="2"/>
                <w:sz w:val="22"/>
                <w:szCs w:val="22"/>
                <w:lang w:val="lt-LT"/>
              </w:rPr>
            </w:pPr>
            <w:r w:rsidRPr="001E11B0">
              <w:rPr>
                <w:kern w:val="2"/>
                <w:sz w:val="22"/>
                <w:szCs w:val="22"/>
                <w:lang w:val="lt-LT"/>
              </w:rPr>
              <w:t>a)</w:t>
            </w:r>
            <w:r w:rsidR="000C2788" w:rsidRPr="001E11B0">
              <w:rPr>
                <w:kern w:val="2"/>
                <w:sz w:val="22"/>
                <w:szCs w:val="22"/>
                <w:lang w:val="lt-LT"/>
              </w:rPr>
              <w:t xml:space="preserve"> </w:t>
            </w:r>
            <w:r w:rsidR="003F36E8" w:rsidRPr="00734BDA">
              <w:rPr>
                <w:b/>
                <w:bCs/>
                <w:kern w:val="2"/>
                <w:sz w:val="22"/>
                <w:szCs w:val="22"/>
                <w:lang w:val="lt-LT"/>
              </w:rPr>
              <w:t>35</w:t>
            </w:r>
            <w:r w:rsidR="003F36E8" w:rsidRPr="00DF2B76">
              <w:rPr>
                <w:b/>
                <w:bCs/>
                <w:kern w:val="2"/>
                <w:sz w:val="22"/>
                <w:szCs w:val="22"/>
                <w:lang w:val="lt-LT"/>
              </w:rPr>
              <w:t xml:space="preserve"> </w:t>
            </w:r>
            <w:r w:rsidR="003F36E8" w:rsidRPr="00022E15">
              <w:rPr>
                <w:b/>
                <w:bCs/>
                <w:kern w:val="2"/>
                <w:sz w:val="22"/>
                <w:szCs w:val="22"/>
                <w:lang w:val="lt-LT"/>
              </w:rPr>
              <w:t>proc.</w:t>
            </w:r>
            <w:r w:rsidR="003F36E8" w:rsidRPr="001E11B0">
              <w:rPr>
                <w:kern w:val="2"/>
                <w:sz w:val="22"/>
                <w:szCs w:val="22"/>
                <w:lang w:val="lt-LT"/>
              </w:rPr>
              <w:t xml:space="preserve"> </w:t>
            </w:r>
            <w:r w:rsidR="000C7E66" w:rsidRPr="001E11B0">
              <w:rPr>
                <w:kern w:val="2"/>
                <w:sz w:val="22"/>
                <w:szCs w:val="22"/>
                <w:lang w:val="lt-LT"/>
              </w:rPr>
              <w:t>Sutarties priede Nr. 2 „Pasiūlymas“ nurodyt</w:t>
            </w:r>
            <w:r w:rsidR="00AF5DA9" w:rsidRPr="001E11B0">
              <w:rPr>
                <w:kern w:val="2"/>
                <w:sz w:val="22"/>
                <w:szCs w:val="22"/>
                <w:lang w:val="lt-LT"/>
              </w:rPr>
              <w:t>os</w:t>
            </w:r>
            <w:r w:rsidR="00DF2B76">
              <w:rPr>
                <w:kern w:val="2"/>
                <w:sz w:val="22"/>
                <w:szCs w:val="22"/>
                <w:lang w:val="lt-LT"/>
              </w:rPr>
              <w:t xml:space="preserve"> bendros pasiūlymo kainos</w:t>
            </w:r>
            <w:r w:rsidR="00022E15">
              <w:rPr>
                <w:kern w:val="2"/>
                <w:sz w:val="22"/>
                <w:szCs w:val="22"/>
                <w:lang w:val="lt-LT"/>
              </w:rPr>
              <w:t xml:space="preserve"> </w:t>
            </w:r>
            <w:r w:rsidR="000C7E66" w:rsidRPr="001E11B0">
              <w:rPr>
                <w:kern w:val="2"/>
                <w:sz w:val="22"/>
                <w:szCs w:val="22"/>
                <w:lang w:val="lt-LT"/>
              </w:rPr>
              <w:t xml:space="preserve">gali būti sumokama </w:t>
            </w:r>
            <w:r w:rsidR="00E104BF" w:rsidRPr="001E11B0">
              <w:rPr>
                <w:kern w:val="2"/>
                <w:sz w:val="22"/>
                <w:szCs w:val="22"/>
                <w:lang w:val="lt-LT"/>
              </w:rPr>
              <w:t>po vis</w:t>
            </w:r>
            <w:r w:rsidR="000A0F09" w:rsidRPr="001E11B0">
              <w:rPr>
                <w:kern w:val="2"/>
                <w:sz w:val="22"/>
                <w:szCs w:val="22"/>
                <w:lang w:val="lt-LT"/>
              </w:rPr>
              <w:t>ų Prekių pristatymo</w:t>
            </w:r>
            <w:r w:rsidR="00E104BF" w:rsidRPr="001E11B0">
              <w:rPr>
                <w:kern w:val="2"/>
                <w:sz w:val="22"/>
                <w:szCs w:val="22"/>
                <w:lang w:val="lt-LT"/>
              </w:rPr>
              <w:t xml:space="preserve"> </w:t>
            </w:r>
            <w:r w:rsidR="000A0F09" w:rsidRPr="001E11B0">
              <w:rPr>
                <w:kern w:val="2"/>
                <w:sz w:val="22"/>
                <w:szCs w:val="22"/>
                <w:lang w:val="lt-LT"/>
              </w:rPr>
              <w:t>į montavimo vietą</w:t>
            </w:r>
            <w:r w:rsidR="0059377C">
              <w:rPr>
                <w:kern w:val="2"/>
                <w:sz w:val="22"/>
                <w:szCs w:val="22"/>
                <w:lang w:val="lt-LT"/>
              </w:rPr>
              <w:t xml:space="preserve"> </w:t>
            </w:r>
            <w:r w:rsidR="00835E6A">
              <w:rPr>
                <w:kern w:val="2"/>
                <w:sz w:val="22"/>
                <w:szCs w:val="22"/>
                <w:lang w:val="lt-LT"/>
              </w:rPr>
              <w:t>Šalims</w:t>
            </w:r>
            <w:r w:rsidR="0059377C">
              <w:rPr>
                <w:kern w:val="2"/>
                <w:sz w:val="22"/>
                <w:szCs w:val="22"/>
                <w:lang w:val="lt-LT"/>
              </w:rPr>
              <w:t xml:space="preserve"> pasirašius </w:t>
            </w:r>
            <w:r w:rsidR="00BD167B">
              <w:rPr>
                <w:kern w:val="2"/>
                <w:sz w:val="22"/>
                <w:szCs w:val="22"/>
                <w:lang w:val="lt-LT"/>
              </w:rPr>
              <w:t>Prekių pristatymo aktą</w:t>
            </w:r>
            <w:r w:rsidR="000C7E66" w:rsidRPr="001E11B0">
              <w:rPr>
                <w:kern w:val="2"/>
                <w:sz w:val="22"/>
                <w:szCs w:val="22"/>
                <w:lang w:val="lt-LT"/>
              </w:rPr>
              <w:t xml:space="preserve">. </w:t>
            </w:r>
          </w:p>
          <w:p w14:paraId="0CAA83F8" w14:textId="0F573E4C" w:rsidR="00CD4B4E" w:rsidRPr="001E11B0" w:rsidRDefault="009C64DC" w:rsidP="00CD4B4E">
            <w:pPr>
              <w:rPr>
                <w:kern w:val="2"/>
                <w:sz w:val="22"/>
                <w:szCs w:val="22"/>
                <w:shd w:val="clear" w:color="auto" w:fill="FFFFFF"/>
                <w:lang w:val="lt-LT"/>
              </w:rPr>
            </w:pPr>
            <w:r w:rsidRPr="001E11B0">
              <w:rPr>
                <w:kern w:val="2"/>
                <w:sz w:val="22"/>
                <w:szCs w:val="22"/>
                <w:shd w:val="clear" w:color="auto" w:fill="FFFFFF"/>
                <w:lang w:val="lt-LT"/>
              </w:rPr>
              <w:t xml:space="preserve">b) </w:t>
            </w:r>
            <w:r w:rsidR="003B1551">
              <w:rPr>
                <w:kern w:val="2"/>
                <w:sz w:val="22"/>
                <w:szCs w:val="22"/>
                <w:shd w:val="clear" w:color="auto" w:fill="FFFFFF"/>
                <w:lang w:val="lt-LT"/>
              </w:rPr>
              <w:t>visa</w:t>
            </w:r>
            <w:r w:rsidR="007B216B" w:rsidRPr="001E11B0">
              <w:rPr>
                <w:kern w:val="2"/>
                <w:sz w:val="22"/>
                <w:szCs w:val="22"/>
                <w:shd w:val="clear" w:color="auto" w:fill="FFFFFF"/>
                <w:lang w:val="lt-LT"/>
              </w:rPr>
              <w:t xml:space="preserve"> </w:t>
            </w:r>
            <w:r w:rsidR="00BC676C" w:rsidRPr="001E11B0">
              <w:rPr>
                <w:kern w:val="2"/>
                <w:sz w:val="22"/>
                <w:szCs w:val="22"/>
                <w:lang w:val="lt-LT"/>
              </w:rPr>
              <w:t xml:space="preserve">Sutarties priede Nr. 2 „Pasiūlymas“ </w:t>
            </w:r>
            <w:r w:rsidR="00BC676C">
              <w:rPr>
                <w:kern w:val="2"/>
                <w:sz w:val="22"/>
                <w:szCs w:val="22"/>
                <w:lang w:val="lt-LT"/>
              </w:rPr>
              <w:t xml:space="preserve">nurodyta </w:t>
            </w:r>
            <w:r w:rsidR="007B216B" w:rsidRPr="001E11B0">
              <w:rPr>
                <w:kern w:val="2"/>
                <w:sz w:val="22"/>
                <w:szCs w:val="22"/>
                <w:shd w:val="clear" w:color="auto" w:fill="FFFFFF"/>
                <w:lang w:val="lt-LT"/>
              </w:rPr>
              <w:t>I etapo kaina</w:t>
            </w:r>
            <w:r w:rsidR="004F3EBC">
              <w:rPr>
                <w:kern w:val="2"/>
                <w:sz w:val="22"/>
                <w:szCs w:val="22"/>
                <w:shd w:val="clear" w:color="auto" w:fill="FFFFFF"/>
                <w:lang w:val="lt-LT"/>
              </w:rPr>
              <w:t xml:space="preserve">, </w:t>
            </w:r>
            <w:r w:rsidR="00FE1837">
              <w:rPr>
                <w:kern w:val="2"/>
                <w:sz w:val="22"/>
                <w:szCs w:val="22"/>
                <w:shd w:val="clear" w:color="auto" w:fill="FFFFFF"/>
                <w:lang w:val="lt-LT"/>
              </w:rPr>
              <w:t xml:space="preserve">įskaičiavus </w:t>
            </w:r>
            <w:r w:rsidR="004E41F0">
              <w:rPr>
                <w:kern w:val="2"/>
                <w:sz w:val="22"/>
                <w:szCs w:val="22"/>
                <w:shd w:val="clear" w:color="auto" w:fill="FFFFFF"/>
                <w:lang w:val="lt-LT"/>
              </w:rPr>
              <w:t xml:space="preserve">pagal </w:t>
            </w:r>
            <w:r w:rsidR="00FE1837">
              <w:rPr>
                <w:kern w:val="2"/>
                <w:sz w:val="22"/>
                <w:szCs w:val="22"/>
                <w:shd w:val="clear" w:color="auto" w:fill="FFFFFF"/>
                <w:lang w:val="lt-LT"/>
              </w:rPr>
              <w:t>a) punkt</w:t>
            </w:r>
            <w:r w:rsidR="004E41F0">
              <w:rPr>
                <w:kern w:val="2"/>
                <w:sz w:val="22"/>
                <w:szCs w:val="22"/>
                <w:shd w:val="clear" w:color="auto" w:fill="FFFFFF"/>
                <w:lang w:val="lt-LT"/>
              </w:rPr>
              <w:t>ą</w:t>
            </w:r>
            <w:r w:rsidR="00FE1837">
              <w:rPr>
                <w:kern w:val="2"/>
                <w:sz w:val="22"/>
                <w:szCs w:val="22"/>
                <w:shd w:val="clear" w:color="auto" w:fill="FFFFFF"/>
                <w:lang w:val="lt-LT"/>
              </w:rPr>
              <w:t xml:space="preserve"> atlikto mokėjimo sumą,</w:t>
            </w:r>
            <w:r w:rsidR="00CD4B4E" w:rsidRPr="001E11B0">
              <w:rPr>
                <w:kern w:val="2"/>
                <w:sz w:val="22"/>
                <w:szCs w:val="22"/>
                <w:shd w:val="clear" w:color="auto" w:fill="FFFFFF"/>
                <w:lang w:val="lt-LT"/>
              </w:rPr>
              <w:t xml:space="preserve"> sumokama </w:t>
            </w:r>
            <w:r w:rsidR="009E7857" w:rsidRPr="001E11B0">
              <w:rPr>
                <w:kern w:val="2"/>
                <w:sz w:val="22"/>
                <w:szCs w:val="22"/>
                <w:shd w:val="clear" w:color="auto" w:fill="FFFFFF"/>
                <w:lang w:val="lt-LT"/>
              </w:rPr>
              <w:t xml:space="preserve">Užsakovui </w:t>
            </w:r>
            <w:r w:rsidR="00FF47B4" w:rsidRPr="001E11B0">
              <w:rPr>
                <w:kern w:val="2"/>
                <w:sz w:val="22"/>
                <w:szCs w:val="22"/>
                <w:shd w:val="clear" w:color="auto" w:fill="FFFFFF"/>
                <w:lang w:val="lt-LT"/>
              </w:rPr>
              <w:t>pasira</w:t>
            </w:r>
            <w:r w:rsidR="009E7857" w:rsidRPr="001E11B0">
              <w:rPr>
                <w:kern w:val="2"/>
                <w:sz w:val="22"/>
                <w:szCs w:val="22"/>
                <w:shd w:val="clear" w:color="auto" w:fill="FFFFFF"/>
                <w:lang w:val="lt-LT"/>
              </w:rPr>
              <w:t xml:space="preserve">šius </w:t>
            </w:r>
            <w:r w:rsidR="007B216B" w:rsidRPr="001E11B0">
              <w:rPr>
                <w:kern w:val="2"/>
                <w:sz w:val="22"/>
                <w:szCs w:val="22"/>
                <w:shd w:val="clear" w:color="auto" w:fill="FFFFFF"/>
                <w:lang w:val="lt-LT"/>
              </w:rPr>
              <w:t xml:space="preserve">I etapo </w:t>
            </w:r>
            <w:r w:rsidR="009E7857" w:rsidRPr="001E11B0">
              <w:rPr>
                <w:kern w:val="2"/>
                <w:sz w:val="22"/>
                <w:szCs w:val="22"/>
                <w:shd w:val="clear" w:color="auto" w:fill="FFFFFF"/>
                <w:lang w:val="lt-LT"/>
              </w:rPr>
              <w:t>perdavimo – priėmimo aktą</w:t>
            </w:r>
            <w:r w:rsidR="00CD4B4E" w:rsidRPr="001E11B0">
              <w:rPr>
                <w:kern w:val="2"/>
                <w:sz w:val="22"/>
                <w:szCs w:val="22"/>
                <w:shd w:val="clear" w:color="auto" w:fill="FFFFFF"/>
                <w:lang w:val="lt-LT"/>
              </w:rPr>
              <w:t xml:space="preserve">. </w:t>
            </w:r>
          </w:p>
          <w:p w14:paraId="4A620AE6" w14:textId="2E3C0FE2" w:rsidR="00807BBC" w:rsidRPr="001E11B0" w:rsidRDefault="009C64DC">
            <w:pPr>
              <w:rPr>
                <w:kern w:val="2"/>
                <w:sz w:val="22"/>
                <w:szCs w:val="22"/>
                <w:shd w:val="clear" w:color="auto" w:fill="FFFFFF"/>
                <w:lang w:val="lt-LT"/>
              </w:rPr>
            </w:pPr>
            <w:r w:rsidRPr="001E11B0">
              <w:rPr>
                <w:kern w:val="2"/>
                <w:sz w:val="22"/>
                <w:szCs w:val="22"/>
                <w:lang w:val="lt-LT"/>
              </w:rPr>
              <w:t xml:space="preserve">c) </w:t>
            </w:r>
            <w:r w:rsidR="00B223EE" w:rsidRPr="001E11B0">
              <w:rPr>
                <w:kern w:val="2"/>
                <w:sz w:val="22"/>
                <w:szCs w:val="22"/>
                <w:shd w:val="clear" w:color="auto" w:fill="FFFFFF"/>
                <w:lang w:val="lt-LT"/>
              </w:rPr>
              <w:t>II etapo paslaugos apmokamos</w:t>
            </w:r>
            <w:r w:rsidR="002C70C5">
              <w:rPr>
                <w:kern w:val="2"/>
                <w:sz w:val="22"/>
                <w:szCs w:val="22"/>
                <w:shd w:val="clear" w:color="auto" w:fill="FFFFFF"/>
                <w:lang w:val="lt-LT"/>
              </w:rPr>
              <w:t xml:space="preserve"> ne dažniau </w:t>
            </w:r>
            <w:r w:rsidR="00593287">
              <w:rPr>
                <w:kern w:val="2"/>
                <w:sz w:val="22"/>
                <w:szCs w:val="22"/>
                <w:shd w:val="clear" w:color="auto" w:fill="FFFFFF"/>
                <w:lang w:val="lt-LT"/>
              </w:rPr>
              <w:t>nei</w:t>
            </w:r>
            <w:r w:rsidR="00B223EE" w:rsidRPr="001E11B0">
              <w:rPr>
                <w:kern w:val="2"/>
                <w:sz w:val="22"/>
                <w:szCs w:val="22"/>
                <w:shd w:val="clear" w:color="auto" w:fill="FFFFFF"/>
                <w:lang w:val="lt-LT"/>
              </w:rPr>
              <w:t xml:space="preserve"> kas ketvirtį</w:t>
            </w:r>
            <w:r w:rsidR="00593287">
              <w:rPr>
                <w:kern w:val="2"/>
                <w:sz w:val="22"/>
                <w:szCs w:val="22"/>
                <w:shd w:val="clear" w:color="auto" w:fill="FFFFFF"/>
                <w:lang w:val="lt-LT"/>
              </w:rPr>
              <w:t>,</w:t>
            </w:r>
            <w:r w:rsidR="00B223EE" w:rsidRPr="001E11B0">
              <w:rPr>
                <w:kern w:val="2"/>
                <w:sz w:val="22"/>
                <w:szCs w:val="22"/>
                <w:shd w:val="clear" w:color="auto" w:fill="FFFFFF"/>
                <w:lang w:val="lt-LT"/>
              </w:rPr>
              <w:t xml:space="preserve"> Pirkėjui pasirašius perdavimo-priėmimo aktą už </w:t>
            </w:r>
            <w:r w:rsidR="007F6F8A">
              <w:rPr>
                <w:kern w:val="2"/>
                <w:sz w:val="22"/>
                <w:szCs w:val="22"/>
                <w:shd w:val="clear" w:color="auto" w:fill="FFFFFF"/>
                <w:lang w:val="lt-LT"/>
              </w:rPr>
              <w:t>suteiktas paslaugas</w:t>
            </w:r>
            <w:r w:rsidR="001811AC" w:rsidRPr="001E11B0">
              <w:rPr>
                <w:kern w:val="2"/>
                <w:sz w:val="22"/>
                <w:szCs w:val="22"/>
                <w:shd w:val="clear" w:color="auto" w:fill="FFFFFF"/>
                <w:lang w:val="lt-LT"/>
              </w:rPr>
              <w:t xml:space="preserve"> </w:t>
            </w:r>
            <w:r w:rsidR="00100713" w:rsidRPr="001E11B0">
              <w:rPr>
                <w:kern w:val="2"/>
                <w:sz w:val="22"/>
                <w:szCs w:val="22"/>
                <w:shd w:val="clear" w:color="auto" w:fill="FFFFFF"/>
                <w:lang w:val="lt-LT"/>
              </w:rPr>
              <w:t xml:space="preserve">ir </w:t>
            </w:r>
            <w:r w:rsidR="007F6F8A">
              <w:rPr>
                <w:kern w:val="2"/>
                <w:sz w:val="22"/>
                <w:szCs w:val="22"/>
                <w:shd w:val="clear" w:color="auto" w:fill="FFFFFF"/>
                <w:lang w:val="lt-LT"/>
              </w:rPr>
              <w:t xml:space="preserve">Tiekėjui </w:t>
            </w:r>
            <w:r w:rsidR="00100713" w:rsidRPr="001E11B0">
              <w:rPr>
                <w:kern w:val="2"/>
                <w:sz w:val="22"/>
                <w:szCs w:val="22"/>
                <w:shd w:val="clear" w:color="auto" w:fill="FFFFFF"/>
                <w:lang w:val="lt-LT"/>
              </w:rPr>
              <w:t>pateikus Sąskaitą</w:t>
            </w:r>
            <w:r w:rsidR="007F6F8A">
              <w:rPr>
                <w:kern w:val="2"/>
                <w:sz w:val="22"/>
                <w:szCs w:val="22"/>
                <w:shd w:val="clear" w:color="auto" w:fill="FFFFFF"/>
                <w:lang w:val="lt-LT"/>
              </w:rPr>
              <w:t>,</w:t>
            </w:r>
            <w:r w:rsidR="00100713" w:rsidRPr="001E11B0">
              <w:rPr>
                <w:kern w:val="2"/>
                <w:sz w:val="22"/>
                <w:szCs w:val="22"/>
                <w:shd w:val="clear" w:color="auto" w:fill="FFFFFF"/>
                <w:lang w:val="lt-LT"/>
              </w:rPr>
              <w:t xml:space="preserve"> </w:t>
            </w:r>
            <w:r w:rsidR="001811AC" w:rsidRPr="001E11B0">
              <w:rPr>
                <w:kern w:val="2"/>
                <w:sz w:val="22"/>
                <w:szCs w:val="22"/>
                <w:lang w:val="lt-LT"/>
              </w:rPr>
              <w:t>per 30 kalendorinių dienų nuo Sąskaitos gavimo dienos</w:t>
            </w:r>
            <w:r w:rsidR="001811AC" w:rsidRPr="001E11B0">
              <w:rPr>
                <w:kern w:val="2"/>
                <w:sz w:val="22"/>
                <w:szCs w:val="22"/>
                <w:shd w:val="clear" w:color="auto" w:fill="FFFFFF"/>
                <w:lang w:val="lt-LT"/>
              </w:rPr>
              <w:t>.</w:t>
            </w:r>
          </w:p>
          <w:p w14:paraId="6E5BE62A" w14:textId="64AE015B" w:rsidR="00A71E4B" w:rsidRPr="001E11B0" w:rsidRDefault="00B05D2E">
            <w:pPr>
              <w:rPr>
                <w:kern w:val="2"/>
                <w:sz w:val="22"/>
                <w:szCs w:val="22"/>
                <w:shd w:val="clear" w:color="auto" w:fill="FFFFFF"/>
                <w:lang w:val="lt-LT"/>
              </w:rPr>
            </w:pPr>
            <w:r>
              <w:rPr>
                <w:kern w:val="2"/>
                <w:sz w:val="22"/>
                <w:szCs w:val="22"/>
                <w:shd w:val="clear" w:color="auto" w:fill="FFFFFF"/>
                <w:lang w:val="lt-LT"/>
              </w:rPr>
              <w:t>d</w:t>
            </w:r>
            <w:r w:rsidR="004350B5" w:rsidRPr="001E11B0">
              <w:rPr>
                <w:kern w:val="2"/>
                <w:sz w:val="22"/>
                <w:szCs w:val="22"/>
                <w:shd w:val="clear" w:color="auto" w:fill="FFFFFF"/>
                <w:lang w:val="lt-LT"/>
              </w:rPr>
              <w:t xml:space="preserve">) </w:t>
            </w:r>
            <w:r w:rsidR="00FF5A6D" w:rsidRPr="001E11B0">
              <w:rPr>
                <w:kern w:val="2"/>
                <w:sz w:val="22"/>
                <w:szCs w:val="22"/>
                <w:shd w:val="clear" w:color="auto" w:fill="FFFFFF"/>
                <w:lang w:val="lt-LT"/>
              </w:rPr>
              <w:t xml:space="preserve">papildomos paslaugos apmokamos kas mėnesį </w:t>
            </w:r>
            <w:r w:rsidR="00321842" w:rsidRPr="001E11B0">
              <w:rPr>
                <w:kern w:val="2"/>
                <w:sz w:val="22"/>
                <w:szCs w:val="22"/>
                <w:shd w:val="clear" w:color="auto" w:fill="FFFFFF"/>
                <w:lang w:val="lt-LT"/>
              </w:rPr>
              <w:t xml:space="preserve">Pirkėjui pasirašius papildomų paslaugų perdavimo-priėmimo aktą už praėjusį </w:t>
            </w:r>
            <w:r w:rsidR="0007435F" w:rsidRPr="001E11B0">
              <w:rPr>
                <w:kern w:val="2"/>
                <w:sz w:val="22"/>
                <w:szCs w:val="22"/>
                <w:shd w:val="clear" w:color="auto" w:fill="FFFFFF"/>
                <w:lang w:val="lt-LT"/>
              </w:rPr>
              <w:t xml:space="preserve">mėnesį </w:t>
            </w:r>
            <w:r w:rsidR="00321842" w:rsidRPr="001E11B0">
              <w:rPr>
                <w:kern w:val="2"/>
                <w:sz w:val="22"/>
                <w:szCs w:val="22"/>
                <w:shd w:val="clear" w:color="auto" w:fill="FFFFFF"/>
                <w:lang w:val="lt-LT"/>
              </w:rPr>
              <w:t xml:space="preserve">ir pateikus Sąskaitą </w:t>
            </w:r>
            <w:r w:rsidR="00321842" w:rsidRPr="001E11B0">
              <w:rPr>
                <w:kern w:val="2"/>
                <w:sz w:val="22"/>
                <w:szCs w:val="22"/>
                <w:lang w:val="lt-LT"/>
              </w:rPr>
              <w:t>per 30 kalendorinių dienų nuo Sąskaitos gavimo dienos</w:t>
            </w:r>
            <w:r w:rsidR="00321842" w:rsidRPr="001E11B0">
              <w:rPr>
                <w:kern w:val="2"/>
                <w:sz w:val="22"/>
                <w:szCs w:val="22"/>
                <w:shd w:val="clear" w:color="auto" w:fill="FFFFFF"/>
                <w:lang w:val="lt-LT"/>
              </w:rPr>
              <w:t>.</w:t>
            </w:r>
          </w:p>
          <w:p w14:paraId="3AA00963" w14:textId="1F6AB2DD" w:rsidR="00807BBC" w:rsidRPr="001E11B0" w:rsidRDefault="00807BBC">
            <w:pPr>
              <w:rPr>
                <w:kern w:val="2"/>
                <w:sz w:val="22"/>
                <w:szCs w:val="22"/>
                <w:shd w:val="clear" w:color="auto" w:fill="FFFFFF"/>
                <w:lang w:val="lt-LT"/>
              </w:rPr>
            </w:pPr>
          </w:p>
        </w:tc>
      </w:tr>
      <w:tr w:rsidR="00D410F7" w:rsidRPr="001E11B0" w14:paraId="0C3FA27B" w14:textId="77777777" w:rsidTr="00BC676C">
        <w:trPr>
          <w:trHeight w:val="300"/>
        </w:trPr>
        <w:tc>
          <w:tcPr>
            <w:tcW w:w="3170" w:type="dxa"/>
            <w:gridSpan w:val="2"/>
          </w:tcPr>
          <w:p w14:paraId="724479C0" w14:textId="77777777" w:rsidR="00D410F7" w:rsidRPr="001E11B0" w:rsidRDefault="00D410F7" w:rsidP="00D410F7">
            <w:pPr>
              <w:rPr>
                <w:b/>
                <w:bCs/>
                <w:kern w:val="2"/>
                <w:sz w:val="22"/>
                <w:szCs w:val="22"/>
                <w:lang w:val="lt-LT"/>
              </w:rPr>
            </w:pPr>
            <w:r w:rsidRPr="001E11B0">
              <w:rPr>
                <w:b/>
                <w:bCs/>
                <w:kern w:val="2"/>
                <w:sz w:val="22"/>
                <w:szCs w:val="22"/>
                <w:lang w:val="lt-LT"/>
              </w:rPr>
              <w:t>5.6. Avansas</w:t>
            </w:r>
          </w:p>
        </w:tc>
        <w:tc>
          <w:tcPr>
            <w:tcW w:w="6977" w:type="dxa"/>
            <w:gridSpan w:val="4"/>
          </w:tcPr>
          <w:p w14:paraId="3846B94D" w14:textId="631121C5" w:rsidR="00D410F7" w:rsidRPr="001E11B0" w:rsidRDefault="00B71AC6" w:rsidP="00D410F7">
            <w:pPr>
              <w:rPr>
                <w:kern w:val="2"/>
                <w:sz w:val="22"/>
                <w:szCs w:val="22"/>
                <w:shd w:val="clear" w:color="auto" w:fill="FFFFFF"/>
                <w:lang w:val="lt-LT"/>
              </w:rPr>
            </w:pPr>
            <w:r w:rsidRPr="001E11B0">
              <w:rPr>
                <w:color w:val="000000"/>
                <w:kern w:val="2"/>
                <w:sz w:val="22"/>
                <w:szCs w:val="22"/>
                <w:shd w:val="clear" w:color="auto" w:fill="FFFFFF"/>
                <w:lang w:val="lt-LT"/>
              </w:rPr>
              <w:t xml:space="preserve">Netaikomas. </w:t>
            </w:r>
          </w:p>
        </w:tc>
      </w:tr>
      <w:tr w:rsidR="00D410F7" w:rsidRPr="001E11B0" w14:paraId="0FC8557E" w14:textId="77777777" w:rsidTr="00BC676C">
        <w:trPr>
          <w:trHeight w:val="300"/>
        </w:trPr>
        <w:tc>
          <w:tcPr>
            <w:tcW w:w="3170" w:type="dxa"/>
            <w:gridSpan w:val="2"/>
          </w:tcPr>
          <w:p w14:paraId="0049048E" w14:textId="77777777" w:rsidR="00D410F7" w:rsidRPr="001E11B0" w:rsidRDefault="00D410F7" w:rsidP="00D410F7">
            <w:pPr>
              <w:rPr>
                <w:b/>
                <w:bCs/>
                <w:kern w:val="2"/>
                <w:sz w:val="22"/>
                <w:szCs w:val="22"/>
                <w:lang w:val="lt-LT"/>
              </w:rPr>
            </w:pPr>
            <w:r w:rsidRPr="001E11B0">
              <w:rPr>
                <w:b/>
                <w:bCs/>
                <w:kern w:val="2"/>
                <w:sz w:val="22"/>
                <w:szCs w:val="22"/>
                <w:lang w:val="lt-LT"/>
              </w:rPr>
              <w:t>5.7. Avanso užtikrinimas</w:t>
            </w:r>
          </w:p>
        </w:tc>
        <w:tc>
          <w:tcPr>
            <w:tcW w:w="6977" w:type="dxa"/>
            <w:gridSpan w:val="4"/>
          </w:tcPr>
          <w:p w14:paraId="1FB221D3" w14:textId="7D9731C2" w:rsidR="00D410F7" w:rsidRPr="001E11B0" w:rsidRDefault="0071383C" w:rsidP="00D410F7">
            <w:pPr>
              <w:rPr>
                <w:kern w:val="2"/>
                <w:sz w:val="22"/>
                <w:szCs w:val="22"/>
                <w:lang w:val="lt-LT"/>
              </w:rPr>
            </w:pPr>
            <w:r w:rsidRPr="001E11B0">
              <w:rPr>
                <w:kern w:val="2"/>
                <w:sz w:val="22"/>
                <w:szCs w:val="22"/>
                <w:lang w:val="lt-LT"/>
              </w:rPr>
              <w:t xml:space="preserve">Netaikomas. </w:t>
            </w:r>
          </w:p>
        </w:tc>
      </w:tr>
      <w:tr w:rsidR="000E0094" w:rsidRPr="001E11B0" w14:paraId="5ABDC23D" w14:textId="77777777" w:rsidTr="00BC676C">
        <w:trPr>
          <w:trHeight w:val="300"/>
        </w:trPr>
        <w:tc>
          <w:tcPr>
            <w:tcW w:w="10147" w:type="dxa"/>
            <w:gridSpan w:val="6"/>
          </w:tcPr>
          <w:p w14:paraId="6198ABE6" w14:textId="77777777" w:rsidR="00437338" w:rsidRPr="001E11B0" w:rsidRDefault="00437338">
            <w:pPr>
              <w:jc w:val="center"/>
              <w:rPr>
                <w:b/>
                <w:bCs/>
                <w:kern w:val="2"/>
                <w:sz w:val="22"/>
                <w:szCs w:val="22"/>
                <w:lang w:val="lt-LT"/>
              </w:rPr>
            </w:pPr>
          </w:p>
          <w:p w14:paraId="71D391CB" w14:textId="77777777" w:rsidR="000C7E66" w:rsidRPr="001E11B0" w:rsidRDefault="000C7E66">
            <w:pPr>
              <w:jc w:val="center"/>
              <w:rPr>
                <w:b/>
                <w:bCs/>
                <w:kern w:val="2"/>
                <w:sz w:val="22"/>
                <w:szCs w:val="22"/>
                <w:lang w:val="lt-LT"/>
              </w:rPr>
            </w:pPr>
            <w:r w:rsidRPr="001E11B0">
              <w:rPr>
                <w:b/>
                <w:bCs/>
                <w:kern w:val="2"/>
                <w:sz w:val="22"/>
                <w:szCs w:val="22"/>
                <w:lang w:val="lt-LT"/>
              </w:rPr>
              <w:t>6. PREKIŲ KOKYBĖ IR GARANTINIAI ĮSIPAREIGOJIMAI</w:t>
            </w:r>
          </w:p>
          <w:p w14:paraId="13846FB2" w14:textId="62408E1C" w:rsidR="00437338" w:rsidRPr="001E11B0" w:rsidRDefault="00437338">
            <w:pPr>
              <w:jc w:val="center"/>
              <w:rPr>
                <w:b/>
                <w:bCs/>
                <w:kern w:val="2"/>
                <w:sz w:val="22"/>
                <w:szCs w:val="22"/>
                <w:lang w:val="lt-LT"/>
              </w:rPr>
            </w:pPr>
          </w:p>
        </w:tc>
      </w:tr>
      <w:tr w:rsidR="000E0094" w:rsidRPr="001E11B0" w14:paraId="7F146C18" w14:textId="77777777" w:rsidTr="00BC676C">
        <w:trPr>
          <w:trHeight w:val="300"/>
        </w:trPr>
        <w:tc>
          <w:tcPr>
            <w:tcW w:w="3170" w:type="dxa"/>
            <w:gridSpan w:val="2"/>
          </w:tcPr>
          <w:p w14:paraId="3CD173B1" w14:textId="77777777" w:rsidR="000C7E66" w:rsidRPr="001E11B0" w:rsidRDefault="000C7E66">
            <w:pPr>
              <w:rPr>
                <w:b/>
                <w:bCs/>
                <w:kern w:val="2"/>
                <w:sz w:val="22"/>
                <w:szCs w:val="22"/>
                <w:lang w:val="lt-LT"/>
              </w:rPr>
            </w:pPr>
            <w:r w:rsidRPr="001E11B0">
              <w:rPr>
                <w:b/>
                <w:bCs/>
                <w:kern w:val="2"/>
                <w:sz w:val="22"/>
                <w:szCs w:val="22"/>
                <w:lang w:val="lt-LT"/>
              </w:rPr>
              <w:t>6.1. Garantinis terminas</w:t>
            </w:r>
          </w:p>
        </w:tc>
        <w:tc>
          <w:tcPr>
            <w:tcW w:w="6977" w:type="dxa"/>
            <w:gridSpan w:val="4"/>
          </w:tcPr>
          <w:p w14:paraId="4A502125" w14:textId="2C5B9114" w:rsidR="000C7E66" w:rsidRPr="001E11B0" w:rsidRDefault="000C7E66">
            <w:pPr>
              <w:rPr>
                <w:kern w:val="2"/>
                <w:sz w:val="22"/>
                <w:szCs w:val="22"/>
                <w:lang w:val="lt-LT"/>
              </w:rPr>
            </w:pPr>
            <w:r w:rsidRPr="001E11B0">
              <w:rPr>
                <w:kern w:val="2"/>
                <w:sz w:val="22"/>
                <w:szCs w:val="22"/>
                <w:lang w:val="lt-LT"/>
              </w:rPr>
              <w:t xml:space="preserve">Prekėms nustatomas </w:t>
            </w:r>
            <w:r w:rsidR="00D14220" w:rsidRPr="001E11B0">
              <w:rPr>
                <w:kern w:val="2"/>
                <w:sz w:val="22"/>
                <w:szCs w:val="22"/>
                <w:lang w:val="lt-LT"/>
              </w:rPr>
              <w:t xml:space="preserve">Sutarties priede pateiktoje </w:t>
            </w:r>
            <w:r w:rsidRPr="001E11B0">
              <w:rPr>
                <w:kern w:val="2"/>
                <w:sz w:val="22"/>
                <w:szCs w:val="22"/>
                <w:lang w:val="lt-LT"/>
              </w:rPr>
              <w:t>techninėje specifikacijoje nurodytas terminas. Garantinis terminas skaičiuojamas nuo priėmimo dienos.</w:t>
            </w:r>
          </w:p>
        </w:tc>
      </w:tr>
      <w:tr w:rsidR="000E0094" w:rsidRPr="006A4DBF" w14:paraId="131822B6" w14:textId="77777777" w:rsidTr="00BC676C">
        <w:trPr>
          <w:trHeight w:val="300"/>
        </w:trPr>
        <w:tc>
          <w:tcPr>
            <w:tcW w:w="3170" w:type="dxa"/>
            <w:gridSpan w:val="2"/>
          </w:tcPr>
          <w:p w14:paraId="4D83C4E3" w14:textId="77777777" w:rsidR="000C7E66" w:rsidRPr="001E11B0" w:rsidRDefault="000C7E66">
            <w:pPr>
              <w:rPr>
                <w:b/>
                <w:bCs/>
                <w:kern w:val="2"/>
                <w:sz w:val="22"/>
                <w:szCs w:val="22"/>
                <w:lang w:val="lt-LT"/>
              </w:rPr>
            </w:pPr>
            <w:r w:rsidRPr="001E11B0">
              <w:rPr>
                <w:b/>
                <w:bCs/>
                <w:kern w:val="2"/>
                <w:sz w:val="22"/>
                <w:szCs w:val="22"/>
                <w:lang w:val="lt-LT"/>
              </w:rPr>
              <w:t>6.2. Garantinė priežiūra</w:t>
            </w:r>
          </w:p>
        </w:tc>
        <w:tc>
          <w:tcPr>
            <w:tcW w:w="6977" w:type="dxa"/>
            <w:gridSpan w:val="4"/>
          </w:tcPr>
          <w:p w14:paraId="53250F28" w14:textId="7C293D9B" w:rsidR="000C7E66" w:rsidRPr="001935E8" w:rsidRDefault="000C7E66">
            <w:pPr>
              <w:rPr>
                <w:kern w:val="2"/>
                <w:sz w:val="22"/>
                <w:szCs w:val="22"/>
                <w:lang w:val="lt-LT"/>
              </w:rPr>
            </w:pPr>
            <w:r w:rsidRPr="001935E8">
              <w:rPr>
                <w:kern w:val="2"/>
                <w:sz w:val="22"/>
                <w:szCs w:val="22"/>
                <w:lang w:val="lt-LT"/>
              </w:rPr>
              <w:t xml:space="preserve">Garantinio termino laikotarpiu Tiekėjas, gavęs pranešimą apie Prekės trūkumus, turi atvykti </w:t>
            </w:r>
            <w:r w:rsidRPr="001935E8">
              <w:rPr>
                <w:b/>
                <w:bCs/>
                <w:kern w:val="2"/>
                <w:sz w:val="22"/>
                <w:szCs w:val="22"/>
                <w:lang w:val="lt-LT"/>
              </w:rPr>
              <w:t>ne vėliau kaip</w:t>
            </w:r>
            <w:r w:rsidRPr="001935E8">
              <w:rPr>
                <w:kern w:val="2"/>
                <w:sz w:val="22"/>
                <w:szCs w:val="22"/>
                <w:lang w:val="lt-LT"/>
              </w:rPr>
              <w:t xml:space="preserve"> per </w:t>
            </w:r>
            <w:r w:rsidR="00353C47" w:rsidRPr="001935E8">
              <w:rPr>
                <w:kern w:val="2"/>
                <w:sz w:val="22"/>
                <w:szCs w:val="22"/>
                <w:lang w:val="lt-LT"/>
              </w:rPr>
              <w:t xml:space="preserve">Sutarties priede pateiktoje </w:t>
            </w:r>
            <w:r w:rsidR="001935E8" w:rsidRPr="001935E8">
              <w:rPr>
                <w:kern w:val="2"/>
                <w:sz w:val="22"/>
                <w:szCs w:val="22"/>
                <w:lang w:val="lt-LT"/>
              </w:rPr>
              <w:t>T</w:t>
            </w:r>
            <w:r w:rsidR="00353C47" w:rsidRPr="001935E8">
              <w:rPr>
                <w:kern w:val="2"/>
                <w:sz w:val="22"/>
                <w:szCs w:val="22"/>
                <w:lang w:val="lt-LT"/>
              </w:rPr>
              <w:t xml:space="preserve">echninėje specifikacijoje </w:t>
            </w:r>
            <w:r w:rsidR="00377062" w:rsidRPr="001935E8">
              <w:rPr>
                <w:kern w:val="2"/>
                <w:sz w:val="22"/>
                <w:szCs w:val="22"/>
                <w:lang w:val="lt-LT"/>
              </w:rPr>
              <w:t xml:space="preserve">nurodytą terminą </w:t>
            </w:r>
            <w:r w:rsidRPr="001935E8">
              <w:rPr>
                <w:kern w:val="2"/>
                <w:sz w:val="22"/>
                <w:szCs w:val="22"/>
                <w:lang w:val="lt-LT"/>
              </w:rPr>
              <w:t>nuo pranešimo apie trūkumus Tiekėjui gavimo.</w:t>
            </w:r>
          </w:p>
          <w:p w14:paraId="4FC35170" w14:textId="77777777" w:rsidR="000C7E66" w:rsidRPr="001935E8" w:rsidRDefault="000C7E66">
            <w:pPr>
              <w:rPr>
                <w:kern w:val="2"/>
                <w:sz w:val="22"/>
                <w:szCs w:val="22"/>
                <w:lang w:val="lt-LT"/>
              </w:rPr>
            </w:pPr>
            <w:r w:rsidRPr="001935E8">
              <w:rPr>
                <w:kern w:val="2"/>
                <w:sz w:val="22"/>
                <w:szCs w:val="22"/>
                <w:lang w:val="lt-LT"/>
              </w:rPr>
              <w:t>Prekių trūkumų nustatymo bei šalinimo tvarka nustatyta Bendrųjų sąlygų 7 skyriuje.</w:t>
            </w:r>
          </w:p>
        </w:tc>
      </w:tr>
      <w:tr w:rsidR="000E0094" w:rsidRPr="001E11B0" w14:paraId="16524CE2" w14:textId="77777777" w:rsidTr="00BC676C">
        <w:trPr>
          <w:trHeight w:val="300"/>
        </w:trPr>
        <w:tc>
          <w:tcPr>
            <w:tcW w:w="10147" w:type="dxa"/>
            <w:gridSpan w:val="6"/>
          </w:tcPr>
          <w:p w14:paraId="2BEED4DB" w14:textId="77777777" w:rsidR="00437338" w:rsidRPr="001E11B0" w:rsidRDefault="00437338">
            <w:pPr>
              <w:jc w:val="center"/>
              <w:rPr>
                <w:b/>
                <w:bCs/>
                <w:kern w:val="2"/>
                <w:sz w:val="22"/>
                <w:szCs w:val="22"/>
                <w:lang w:val="lt-LT"/>
              </w:rPr>
            </w:pPr>
          </w:p>
          <w:p w14:paraId="3D9F5EED" w14:textId="77777777" w:rsidR="000C7E66" w:rsidRPr="001E11B0" w:rsidRDefault="000C7E66">
            <w:pPr>
              <w:jc w:val="center"/>
              <w:rPr>
                <w:b/>
                <w:bCs/>
                <w:kern w:val="2"/>
                <w:sz w:val="22"/>
                <w:szCs w:val="22"/>
                <w:lang w:val="lt-LT"/>
              </w:rPr>
            </w:pPr>
            <w:r w:rsidRPr="001E11B0">
              <w:rPr>
                <w:b/>
                <w:bCs/>
                <w:kern w:val="2"/>
                <w:sz w:val="22"/>
                <w:szCs w:val="22"/>
                <w:lang w:val="lt-LT"/>
              </w:rPr>
              <w:t>7. SUTARTIES VYKDYMUI PASITELKIAMI SUBTIEKĖJAI</w:t>
            </w:r>
          </w:p>
          <w:p w14:paraId="1FF85E9C" w14:textId="5C8D186C" w:rsidR="00437338" w:rsidRPr="001E11B0" w:rsidRDefault="00437338">
            <w:pPr>
              <w:jc w:val="center"/>
              <w:rPr>
                <w:b/>
                <w:bCs/>
                <w:kern w:val="2"/>
                <w:sz w:val="22"/>
                <w:szCs w:val="22"/>
                <w:lang w:val="lt-LT"/>
              </w:rPr>
            </w:pPr>
          </w:p>
        </w:tc>
      </w:tr>
      <w:tr w:rsidR="000E0094" w:rsidRPr="006A4DBF" w14:paraId="710E611B" w14:textId="77777777" w:rsidTr="00BC676C">
        <w:trPr>
          <w:trHeight w:val="300"/>
        </w:trPr>
        <w:tc>
          <w:tcPr>
            <w:tcW w:w="3170" w:type="dxa"/>
            <w:gridSpan w:val="2"/>
          </w:tcPr>
          <w:p w14:paraId="6E5C3524" w14:textId="77777777" w:rsidR="000C7E66" w:rsidRPr="001E11B0" w:rsidRDefault="000C7E66">
            <w:pPr>
              <w:rPr>
                <w:b/>
                <w:bCs/>
                <w:kern w:val="2"/>
                <w:sz w:val="22"/>
                <w:szCs w:val="22"/>
                <w:lang w:val="lt-LT"/>
              </w:rPr>
            </w:pPr>
            <w:r w:rsidRPr="001E11B0">
              <w:rPr>
                <w:b/>
                <w:bCs/>
                <w:kern w:val="2"/>
                <w:sz w:val="22"/>
                <w:szCs w:val="22"/>
                <w:lang w:val="lt-LT"/>
              </w:rPr>
              <w:lastRenderedPageBreak/>
              <w:t>Sutarties vykdymui pasitelkiami subtiekėjai ir (ar) specialistai</w:t>
            </w:r>
          </w:p>
        </w:tc>
        <w:tc>
          <w:tcPr>
            <w:tcW w:w="6977" w:type="dxa"/>
            <w:gridSpan w:val="4"/>
          </w:tcPr>
          <w:p w14:paraId="626FAB60" w14:textId="77777777" w:rsidR="000C7E66" w:rsidRPr="001E11B0" w:rsidRDefault="000C7E66">
            <w:pPr>
              <w:rPr>
                <w:b/>
                <w:bCs/>
                <w:kern w:val="2"/>
                <w:sz w:val="22"/>
                <w:szCs w:val="22"/>
                <w:lang w:val="lt-LT"/>
              </w:rPr>
            </w:pPr>
            <w:r w:rsidRPr="001E11B0">
              <w:rPr>
                <w:kern w:val="2"/>
                <w:sz w:val="22"/>
                <w:szCs w:val="22"/>
                <w:lang w:val="lt-LT"/>
              </w:rPr>
              <w:t>Sutarties vykdymui pasitelkiami subtiekėjai ir (ar) specialistai yra nurodyti Sutarties priede Nr. 2 „Pasiūlymas“.</w:t>
            </w:r>
          </w:p>
        </w:tc>
      </w:tr>
      <w:tr w:rsidR="000E0094" w:rsidRPr="001E11B0" w14:paraId="382772B0" w14:textId="77777777" w:rsidTr="00BC676C">
        <w:trPr>
          <w:trHeight w:val="300"/>
        </w:trPr>
        <w:tc>
          <w:tcPr>
            <w:tcW w:w="10147" w:type="dxa"/>
            <w:gridSpan w:val="6"/>
          </w:tcPr>
          <w:p w14:paraId="57ACADA0" w14:textId="77777777" w:rsidR="00437338" w:rsidRPr="001E11B0" w:rsidRDefault="00437338">
            <w:pPr>
              <w:jc w:val="center"/>
              <w:rPr>
                <w:b/>
                <w:bCs/>
                <w:kern w:val="2"/>
                <w:sz w:val="22"/>
                <w:szCs w:val="22"/>
                <w:lang w:val="lt-LT"/>
              </w:rPr>
            </w:pPr>
          </w:p>
          <w:p w14:paraId="53487BE0" w14:textId="77777777" w:rsidR="000C7E66" w:rsidRPr="001E11B0" w:rsidRDefault="000C7E66">
            <w:pPr>
              <w:jc w:val="center"/>
              <w:rPr>
                <w:b/>
                <w:bCs/>
                <w:kern w:val="2"/>
                <w:sz w:val="22"/>
                <w:szCs w:val="22"/>
                <w:lang w:val="lt-LT"/>
              </w:rPr>
            </w:pPr>
            <w:r w:rsidRPr="001E11B0">
              <w:rPr>
                <w:b/>
                <w:bCs/>
                <w:kern w:val="2"/>
                <w:sz w:val="22"/>
                <w:szCs w:val="22"/>
                <w:lang w:val="lt-LT"/>
              </w:rPr>
              <w:t>8. PRIEVOLIŲ PAGAL SUTARTĮ ĮVYKDYMO UŽTIKRINIMAS</w:t>
            </w:r>
          </w:p>
          <w:p w14:paraId="4FB043D7" w14:textId="26098E81" w:rsidR="00437338" w:rsidRPr="001E11B0" w:rsidRDefault="00437338">
            <w:pPr>
              <w:jc w:val="center"/>
              <w:rPr>
                <w:b/>
                <w:bCs/>
                <w:kern w:val="2"/>
                <w:sz w:val="22"/>
                <w:szCs w:val="22"/>
                <w:lang w:val="lt-LT"/>
              </w:rPr>
            </w:pPr>
          </w:p>
        </w:tc>
      </w:tr>
      <w:tr w:rsidR="000E0094" w:rsidRPr="001E11B0" w14:paraId="0B347BF6" w14:textId="77777777" w:rsidTr="00BC676C">
        <w:trPr>
          <w:trHeight w:val="300"/>
        </w:trPr>
        <w:tc>
          <w:tcPr>
            <w:tcW w:w="3170" w:type="dxa"/>
            <w:gridSpan w:val="2"/>
          </w:tcPr>
          <w:p w14:paraId="5C678CC6" w14:textId="77777777" w:rsidR="000C7E66" w:rsidRPr="001E11B0" w:rsidRDefault="000C7E66">
            <w:pPr>
              <w:rPr>
                <w:b/>
                <w:bCs/>
                <w:kern w:val="2"/>
                <w:sz w:val="22"/>
                <w:szCs w:val="22"/>
                <w:lang w:val="lt-LT"/>
              </w:rPr>
            </w:pPr>
            <w:r w:rsidRPr="001E11B0">
              <w:rPr>
                <w:b/>
                <w:bCs/>
                <w:kern w:val="2"/>
                <w:sz w:val="22"/>
                <w:szCs w:val="22"/>
                <w:lang w:val="lt-LT"/>
              </w:rPr>
              <w:t>8.1. Prievolių pagal Sutartį įvykdymo užtikrinimas</w:t>
            </w:r>
          </w:p>
        </w:tc>
        <w:tc>
          <w:tcPr>
            <w:tcW w:w="6977" w:type="dxa"/>
            <w:gridSpan w:val="4"/>
          </w:tcPr>
          <w:p w14:paraId="0B9062AC" w14:textId="77777777" w:rsidR="000C7E66" w:rsidRPr="00277DEA" w:rsidRDefault="000C7E66">
            <w:pPr>
              <w:rPr>
                <w:kern w:val="2"/>
                <w:sz w:val="22"/>
                <w:szCs w:val="22"/>
                <w:lang w:val="lt-LT"/>
              </w:rPr>
            </w:pPr>
            <w:r w:rsidRPr="00277DEA">
              <w:rPr>
                <w:kern w:val="2"/>
                <w:sz w:val="22"/>
                <w:szCs w:val="22"/>
                <w:lang w:val="lt-LT"/>
              </w:rPr>
              <w:t>Prievolių pagal Sutartį įvykdymas užtikrinamas:</w:t>
            </w:r>
          </w:p>
          <w:p w14:paraId="2486CA3A" w14:textId="77777777" w:rsidR="00946C27" w:rsidRPr="00277DEA" w:rsidRDefault="00946C27" w:rsidP="00946C27">
            <w:pPr>
              <w:pStyle w:val="ListParagraph"/>
              <w:numPr>
                <w:ilvl w:val="0"/>
                <w:numId w:val="1"/>
              </w:numPr>
              <w:rPr>
                <w:kern w:val="2"/>
                <w:sz w:val="22"/>
                <w:szCs w:val="22"/>
              </w:rPr>
            </w:pPr>
            <w:r w:rsidRPr="00277DEA">
              <w:rPr>
                <w:kern w:val="2"/>
                <w:sz w:val="22"/>
                <w:szCs w:val="22"/>
              </w:rPr>
              <w:t>Netesybomis (delspinigiais, bauda);</w:t>
            </w:r>
          </w:p>
          <w:p w14:paraId="29D5173F" w14:textId="77777777" w:rsidR="001C2B10" w:rsidRPr="00277DEA" w:rsidRDefault="00946C27" w:rsidP="00E2332C">
            <w:pPr>
              <w:pStyle w:val="ListParagraph"/>
              <w:numPr>
                <w:ilvl w:val="0"/>
                <w:numId w:val="1"/>
              </w:numPr>
              <w:rPr>
                <w:kern w:val="2"/>
                <w:sz w:val="22"/>
                <w:szCs w:val="22"/>
              </w:rPr>
            </w:pPr>
            <w:r w:rsidRPr="00277DEA">
              <w:rPr>
                <w:kern w:val="2"/>
                <w:sz w:val="22"/>
                <w:szCs w:val="22"/>
              </w:rPr>
              <w:t>Pirmo pareikalavimo banko garantija</w:t>
            </w:r>
            <w:r w:rsidR="00E2332C" w:rsidRPr="00277DEA">
              <w:rPr>
                <w:kern w:val="2"/>
                <w:sz w:val="22"/>
                <w:szCs w:val="22"/>
              </w:rPr>
              <w:t>.</w:t>
            </w:r>
          </w:p>
          <w:p w14:paraId="5553CEE1" w14:textId="0E851C39" w:rsidR="00E2332C" w:rsidRPr="00277DEA" w:rsidRDefault="00E2332C" w:rsidP="00E2332C">
            <w:pPr>
              <w:pStyle w:val="ListParagraph"/>
              <w:rPr>
                <w:kern w:val="2"/>
                <w:sz w:val="22"/>
                <w:szCs w:val="22"/>
              </w:rPr>
            </w:pPr>
          </w:p>
        </w:tc>
      </w:tr>
      <w:tr w:rsidR="000E0094" w:rsidRPr="006A4DBF" w14:paraId="03311EC4" w14:textId="77777777" w:rsidTr="00BC676C">
        <w:trPr>
          <w:trHeight w:val="300"/>
        </w:trPr>
        <w:tc>
          <w:tcPr>
            <w:tcW w:w="3170" w:type="dxa"/>
            <w:gridSpan w:val="2"/>
          </w:tcPr>
          <w:p w14:paraId="616C6D8A" w14:textId="77777777" w:rsidR="00BC511B" w:rsidRDefault="00BC511B">
            <w:pPr>
              <w:rPr>
                <w:b/>
                <w:bCs/>
                <w:kern w:val="2"/>
                <w:sz w:val="22"/>
                <w:szCs w:val="22"/>
                <w:lang w:val="lt-LT"/>
              </w:rPr>
            </w:pPr>
            <w:r w:rsidRPr="00166004">
              <w:rPr>
                <w:b/>
                <w:kern w:val="2"/>
                <w:sz w:val="22"/>
                <w:szCs w:val="22"/>
                <w:lang w:val="lt-LT"/>
              </w:rPr>
              <w:t>8.2 Sutarties įvykdymo užtikrinimo galiojimo terminas</w:t>
            </w:r>
            <w:r w:rsidRPr="001E11B0">
              <w:rPr>
                <w:b/>
                <w:bCs/>
                <w:kern w:val="2"/>
                <w:sz w:val="22"/>
                <w:szCs w:val="22"/>
                <w:lang w:val="lt-LT"/>
              </w:rPr>
              <w:t xml:space="preserve"> </w:t>
            </w:r>
          </w:p>
          <w:p w14:paraId="5320A749" w14:textId="77777777" w:rsidR="00BC511B" w:rsidRDefault="00BC511B">
            <w:pPr>
              <w:rPr>
                <w:b/>
                <w:bCs/>
                <w:kern w:val="2"/>
                <w:sz w:val="22"/>
                <w:szCs w:val="22"/>
                <w:lang w:val="lt-LT"/>
              </w:rPr>
            </w:pPr>
          </w:p>
          <w:p w14:paraId="77844742" w14:textId="475531E0" w:rsidR="000C7E66" w:rsidRPr="001E11B0" w:rsidRDefault="000C7E66">
            <w:pPr>
              <w:rPr>
                <w:b/>
                <w:bCs/>
                <w:kern w:val="2"/>
                <w:sz w:val="22"/>
                <w:szCs w:val="22"/>
                <w:lang w:val="lt-LT"/>
              </w:rPr>
            </w:pPr>
          </w:p>
        </w:tc>
        <w:tc>
          <w:tcPr>
            <w:tcW w:w="6977" w:type="dxa"/>
            <w:gridSpan w:val="4"/>
          </w:tcPr>
          <w:p w14:paraId="0363968F" w14:textId="77777777" w:rsidR="00587139" w:rsidRPr="00277DEA" w:rsidRDefault="00587139" w:rsidP="00587139">
            <w:pPr>
              <w:rPr>
                <w:kern w:val="2"/>
                <w:sz w:val="22"/>
                <w:szCs w:val="22"/>
                <w:lang w:val="lt-LT"/>
              </w:rPr>
            </w:pPr>
            <w:r w:rsidRPr="00277DEA">
              <w:rPr>
                <w:bCs/>
                <w:kern w:val="2"/>
                <w:sz w:val="22"/>
                <w:szCs w:val="22"/>
                <w:lang w:val="lt-LT"/>
              </w:rPr>
              <w:t xml:space="preserve">Sutarties įvykdymo užtikrinimo galiojimo terminas turi būti ne trumpesnis nei </w:t>
            </w:r>
            <w:r w:rsidRPr="00277DEA">
              <w:rPr>
                <w:kern w:val="2"/>
                <w:sz w:val="22"/>
                <w:szCs w:val="22"/>
                <w:lang w:val="lt-LT"/>
              </w:rPr>
              <w:t xml:space="preserve">prievolių įvykdymo terminas. </w:t>
            </w:r>
          </w:p>
          <w:p w14:paraId="1E93995C" w14:textId="77777777" w:rsidR="00587139" w:rsidRPr="00277DEA" w:rsidRDefault="00587139" w:rsidP="00587139">
            <w:pPr>
              <w:rPr>
                <w:bCs/>
                <w:kern w:val="2"/>
                <w:sz w:val="22"/>
                <w:szCs w:val="22"/>
                <w:lang w:val="lt-LT"/>
              </w:rPr>
            </w:pPr>
          </w:p>
          <w:p w14:paraId="1F6F14BF" w14:textId="77777777" w:rsidR="00587139" w:rsidRPr="00277DEA" w:rsidRDefault="00587139" w:rsidP="00587139">
            <w:pPr>
              <w:rPr>
                <w:bCs/>
                <w:kern w:val="2"/>
                <w:sz w:val="22"/>
                <w:szCs w:val="22"/>
                <w:lang w:val="lt-LT"/>
              </w:rPr>
            </w:pPr>
            <w:r w:rsidRPr="00277DEA">
              <w:rPr>
                <w:bCs/>
                <w:kern w:val="2"/>
                <w:sz w:val="22"/>
                <w:szCs w:val="22"/>
                <w:lang w:val="lt-LT"/>
              </w:rPr>
              <w:t xml:space="preserve">Sutarties įvykdymo užtikrinimas teikiamas dviem etapais. </w:t>
            </w:r>
          </w:p>
          <w:p w14:paraId="037BB151" w14:textId="77777777" w:rsidR="00587139" w:rsidRPr="00277DEA" w:rsidRDefault="00587139" w:rsidP="00587139">
            <w:pPr>
              <w:rPr>
                <w:bCs/>
                <w:kern w:val="2"/>
                <w:sz w:val="22"/>
                <w:szCs w:val="22"/>
                <w:lang w:val="lt-LT"/>
              </w:rPr>
            </w:pPr>
          </w:p>
          <w:p w14:paraId="3B4E204E" w14:textId="0D585265" w:rsidR="00587139" w:rsidRPr="00277DEA" w:rsidRDefault="00587139" w:rsidP="00587139">
            <w:pPr>
              <w:rPr>
                <w:kern w:val="2"/>
                <w:sz w:val="22"/>
                <w:szCs w:val="22"/>
                <w:shd w:val="clear" w:color="auto" w:fill="FFFFFF"/>
                <w:lang w:val="lt-LT"/>
              </w:rPr>
            </w:pPr>
            <w:r w:rsidRPr="00277DEA">
              <w:rPr>
                <w:bCs/>
                <w:kern w:val="2"/>
                <w:sz w:val="22"/>
                <w:szCs w:val="22"/>
                <w:lang w:val="lt-LT"/>
              </w:rPr>
              <w:t xml:space="preserve">Pirmasis užtikrinimas teikiamas per 8.3 punkte nustatytą terminą laikotarpiui iki </w:t>
            </w:r>
            <w:r w:rsidR="00BF0BE8" w:rsidRPr="00277DEA">
              <w:rPr>
                <w:kern w:val="2"/>
                <w:sz w:val="22"/>
                <w:szCs w:val="22"/>
                <w:shd w:val="clear" w:color="auto" w:fill="FFFFFF"/>
                <w:lang w:val="lt-LT"/>
              </w:rPr>
              <w:t>I etapo</w:t>
            </w:r>
            <w:r w:rsidRPr="00277DEA">
              <w:rPr>
                <w:kern w:val="2"/>
                <w:sz w:val="22"/>
                <w:szCs w:val="22"/>
                <w:shd w:val="clear" w:color="auto" w:fill="FFFFFF"/>
                <w:lang w:val="lt-LT"/>
              </w:rPr>
              <w:t xml:space="preserve"> pabaigos. </w:t>
            </w:r>
          </w:p>
          <w:p w14:paraId="3F3A2CCC" w14:textId="77777777" w:rsidR="00587139" w:rsidRPr="00277DEA" w:rsidRDefault="00587139" w:rsidP="00587139">
            <w:pPr>
              <w:rPr>
                <w:kern w:val="2"/>
                <w:sz w:val="22"/>
                <w:szCs w:val="22"/>
                <w:shd w:val="clear" w:color="auto" w:fill="FFFFFF"/>
                <w:lang w:val="lt-LT"/>
              </w:rPr>
            </w:pPr>
          </w:p>
          <w:p w14:paraId="29DE38B4" w14:textId="6FD26EF7" w:rsidR="00857FFE" w:rsidRPr="00277DEA" w:rsidRDefault="00587139" w:rsidP="00587139">
            <w:pPr>
              <w:rPr>
                <w:kern w:val="2"/>
                <w:sz w:val="22"/>
                <w:szCs w:val="22"/>
                <w:shd w:val="clear" w:color="auto" w:fill="FFFFFF"/>
                <w:lang w:val="lt-LT"/>
              </w:rPr>
            </w:pPr>
            <w:r w:rsidRPr="00277DEA">
              <w:rPr>
                <w:kern w:val="2"/>
                <w:sz w:val="22"/>
                <w:szCs w:val="22"/>
                <w:shd w:val="clear" w:color="auto" w:fill="FFFFFF"/>
                <w:lang w:val="lt-LT"/>
              </w:rPr>
              <w:t xml:space="preserve">Antrasis užtikrinimas teikiamas </w:t>
            </w:r>
            <w:r w:rsidR="00037958" w:rsidRPr="00277DEA">
              <w:rPr>
                <w:bCs/>
                <w:kern w:val="2"/>
                <w:sz w:val="22"/>
                <w:szCs w:val="22"/>
                <w:lang w:val="lt-LT"/>
              </w:rPr>
              <w:t xml:space="preserve">iki I etapo </w:t>
            </w:r>
            <w:r w:rsidR="00350425" w:rsidRPr="00277DEA">
              <w:rPr>
                <w:bCs/>
                <w:kern w:val="2"/>
                <w:sz w:val="22"/>
                <w:szCs w:val="22"/>
                <w:lang w:val="lt-LT"/>
              </w:rPr>
              <w:t>perdavimo-priėmimo akto pasirašymo</w:t>
            </w:r>
            <w:r w:rsidR="0085729B" w:rsidRPr="00277DEA">
              <w:rPr>
                <w:bCs/>
                <w:kern w:val="2"/>
                <w:sz w:val="22"/>
                <w:szCs w:val="22"/>
                <w:lang w:val="lt-LT"/>
              </w:rPr>
              <w:t>,</w:t>
            </w:r>
            <w:r w:rsidRPr="00277DEA">
              <w:rPr>
                <w:kern w:val="2"/>
                <w:sz w:val="22"/>
                <w:szCs w:val="22"/>
                <w:shd w:val="clear" w:color="auto" w:fill="FFFFFF"/>
                <w:lang w:val="lt-LT"/>
              </w:rPr>
              <w:t xml:space="preserve"> </w:t>
            </w:r>
            <w:r w:rsidRPr="00277DEA">
              <w:rPr>
                <w:bCs/>
                <w:kern w:val="2"/>
                <w:sz w:val="22"/>
                <w:szCs w:val="22"/>
                <w:lang w:val="lt-LT"/>
              </w:rPr>
              <w:t xml:space="preserve">laikotarpiui iki </w:t>
            </w:r>
            <w:r w:rsidR="0085729B" w:rsidRPr="00277DEA">
              <w:rPr>
                <w:kern w:val="2"/>
                <w:sz w:val="22"/>
                <w:szCs w:val="22"/>
                <w:shd w:val="clear" w:color="auto" w:fill="FFFFFF"/>
                <w:lang w:val="lt-LT"/>
              </w:rPr>
              <w:t xml:space="preserve">II etapo vykdymo pabaigos (gali būti teikiamas </w:t>
            </w:r>
            <w:r w:rsidR="00497ADD" w:rsidRPr="00277DEA">
              <w:rPr>
                <w:kern w:val="2"/>
                <w:sz w:val="22"/>
                <w:szCs w:val="22"/>
                <w:shd w:val="clear" w:color="auto" w:fill="FFFFFF"/>
                <w:lang w:val="lt-LT"/>
              </w:rPr>
              <w:t>vienerius metus galiojantis užtikrinimas, kuris atnaujinamas</w:t>
            </w:r>
            <w:r w:rsidR="009141A7" w:rsidRPr="00277DEA">
              <w:rPr>
                <w:kern w:val="2"/>
                <w:sz w:val="22"/>
                <w:szCs w:val="22"/>
                <w:shd w:val="clear" w:color="auto" w:fill="FFFFFF"/>
                <w:lang w:val="lt-LT"/>
              </w:rPr>
              <w:t>/pratęsiamas kas metus</w:t>
            </w:r>
            <w:r w:rsidR="00E720F0" w:rsidRPr="00277DEA">
              <w:rPr>
                <w:kern w:val="2"/>
                <w:sz w:val="22"/>
                <w:szCs w:val="22"/>
                <w:shd w:val="clear" w:color="auto" w:fill="FFFFFF"/>
                <w:lang w:val="lt-LT"/>
              </w:rPr>
              <w:t xml:space="preserve">, vadovaujantis Sutarties Bendrųjų sąlygų </w:t>
            </w:r>
            <w:r w:rsidR="00E720F0" w:rsidRPr="00734BDA">
              <w:rPr>
                <w:kern w:val="2"/>
                <w:sz w:val="22"/>
                <w:szCs w:val="22"/>
                <w:shd w:val="clear" w:color="auto" w:fill="FFFFFF"/>
                <w:lang w:val="lt-LT"/>
              </w:rPr>
              <w:t xml:space="preserve">10.11 </w:t>
            </w:r>
            <w:r w:rsidR="00E720F0" w:rsidRPr="00277DEA">
              <w:rPr>
                <w:kern w:val="2"/>
                <w:sz w:val="22"/>
                <w:szCs w:val="22"/>
                <w:shd w:val="clear" w:color="auto" w:fill="FFFFFF"/>
                <w:lang w:val="lt-LT"/>
              </w:rPr>
              <w:t>punktu</w:t>
            </w:r>
            <w:r w:rsidR="009141A7" w:rsidRPr="00277DEA">
              <w:rPr>
                <w:kern w:val="2"/>
                <w:sz w:val="22"/>
                <w:szCs w:val="22"/>
                <w:shd w:val="clear" w:color="auto" w:fill="FFFFFF"/>
                <w:lang w:val="lt-LT"/>
              </w:rPr>
              <w:t>)</w:t>
            </w:r>
            <w:r w:rsidRPr="00277DEA">
              <w:rPr>
                <w:kern w:val="2"/>
                <w:sz w:val="22"/>
                <w:szCs w:val="22"/>
                <w:shd w:val="clear" w:color="auto" w:fill="FFFFFF"/>
                <w:lang w:val="lt-LT"/>
              </w:rPr>
              <w:t>.</w:t>
            </w:r>
          </w:p>
          <w:p w14:paraId="4F3018B8" w14:textId="400CF8D1" w:rsidR="003749FD" w:rsidRPr="00277DEA" w:rsidRDefault="003749FD" w:rsidP="003749FD">
            <w:pPr>
              <w:rPr>
                <w:kern w:val="2"/>
                <w:sz w:val="22"/>
                <w:szCs w:val="22"/>
                <w:lang w:val="lt-LT"/>
              </w:rPr>
            </w:pPr>
            <w:r w:rsidRPr="00277DEA">
              <w:rPr>
                <w:kern w:val="2"/>
                <w:sz w:val="22"/>
                <w:szCs w:val="22"/>
                <w:lang w:val="lt-LT"/>
              </w:rPr>
              <w:t xml:space="preserve"> </w:t>
            </w:r>
          </w:p>
        </w:tc>
      </w:tr>
      <w:tr w:rsidR="00FF49C4" w:rsidRPr="006A4DBF" w14:paraId="26B1916C" w14:textId="77777777" w:rsidTr="00BC676C">
        <w:trPr>
          <w:trHeight w:val="300"/>
        </w:trPr>
        <w:tc>
          <w:tcPr>
            <w:tcW w:w="3170" w:type="dxa"/>
            <w:gridSpan w:val="2"/>
          </w:tcPr>
          <w:p w14:paraId="5BC393BB" w14:textId="592B10D8" w:rsidR="00FF49C4" w:rsidRPr="001E11B0" w:rsidRDefault="00FF49C4" w:rsidP="00FF49C4">
            <w:pPr>
              <w:rPr>
                <w:b/>
                <w:bCs/>
                <w:kern w:val="2"/>
                <w:sz w:val="22"/>
                <w:szCs w:val="22"/>
                <w:lang w:val="lt-LT"/>
              </w:rPr>
            </w:pPr>
            <w:r w:rsidRPr="001E11B0">
              <w:rPr>
                <w:b/>
                <w:bCs/>
                <w:kern w:val="2"/>
                <w:sz w:val="22"/>
                <w:szCs w:val="22"/>
                <w:lang w:val="lt-LT"/>
              </w:rPr>
              <w:t>8.</w:t>
            </w:r>
            <w:r>
              <w:rPr>
                <w:b/>
                <w:bCs/>
                <w:kern w:val="2"/>
                <w:sz w:val="22"/>
                <w:szCs w:val="22"/>
                <w:lang w:val="lt-LT"/>
              </w:rPr>
              <w:t>3</w:t>
            </w:r>
            <w:r w:rsidRPr="001E11B0">
              <w:rPr>
                <w:b/>
                <w:bCs/>
                <w:kern w:val="2"/>
                <w:sz w:val="22"/>
                <w:szCs w:val="22"/>
                <w:lang w:val="lt-LT"/>
              </w:rPr>
              <w:t>. Sutarties įvykdymo užtikrinimo pateikimas</w:t>
            </w:r>
          </w:p>
        </w:tc>
        <w:tc>
          <w:tcPr>
            <w:tcW w:w="6977" w:type="dxa"/>
            <w:gridSpan w:val="4"/>
          </w:tcPr>
          <w:p w14:paraId="59E608E4" w14:textId="699513DC" w:rsidR="00FF49C4" w:rsidRPr="00277DEA" w:rsidRDefault="00FF49C4" w:rsidP="00FF49C4">
            <w:pPr>
              <w:rPr>
                <w:kern w:val="2"/>
                <w:sz w:val="22"/>
                <w:szCs w:val="22"/>
                <w:shd w:val="clear" w:color="auto" w:fill="FFFFFF"/>
                <w:lang w:val="lt-LT"/>
              </w:rPr>
            </w:pPr>
            <w:r w:rsidRPr="00277DEA">
              <w:rPr>
                <w:kern w:val="2"/>
                <w:sz w:val="22"/>
                <w:szCs w:val="22"/>
                <w:shd w:val="clear" w:color="auto" w:fill="FFFFFF"/>
                <w:lang w:val="lt-LT"/>
              </w:rPr>
              <w:t xml:space="preserve">Tiekėjas ne vėliau kaip per 10 (dešimt) darbo dienų nuo Sutarties pasirašymo dienos, teikiant užtikrinimą I etapui, arba </w:t>
            </w:r>
            <w:r w:rsidR="000811F9" w:rsidRPr="00277DEA">
              <w:rPr>
                <w:bCs/>
                <w:kern w:val="2"/>
                <w:sz w:val="22"/>
                <w:szCs w:val="22"/>
                <w:lang w:val="lt-LT"/>
              </w:rPr>
              <w:t>iki I etapo perdavimo-priėmimo akto pasirašymo</w:t>
            </w:r>
            <w:r w:rsidRPr="00277DEA">
              <w:rPr>
                <w:kern w:val="2"/>
                <w:sz w:val="22"/>
                <w:szCs w:val="22"/>
                <w:shd w:val="clear" w:color="auto" w:fill="FFFFFF"/>
                <w:lang w:val="lt-LT"/>
              </w:rPr>
              <w:t xml:space="preserve">, teikiant užtikrinimą </w:t>
            </w:r>
            <w:r w:rsidR="000811F9" w:rsidRPr="00277DEA">
              <w:rPr>
                <w:kern w:val="2"/>
                <w:sz w:val="22"/>
                <w:szCs w:val="22"/>
                <w:shd w:val="clear" w:color="auto" w:fill="FFFFFF"/>
                <w:lang w:val="lt-LT"/>
              </w:rPr>
              <w:t>II etapui</w:t>
            </w:r>
            <w:r w:rsidRPr="00277DEA">
              <w:rPr>
                <w:kern w:val="2"/>
                <w:sz w:val="22"/>
                <w:szCs w:val="22"/>
                <w:shd w:val="clear" w:color="auto" w:fill="FFFFFF"/>
                <w:lang w:val="lt-LT"/>
              </w:rPr>
              <w:t xml:space="preserve">, turi pateikti Pirkėjui </w:t>
            </w:r>
            <w:r w:rsidR="00831DA2" w:rsidRPr="00734BDA">
              <w:rPr>
                <w:b/>
                <w:bCs/>
                <w:kern w:val="2"/>
                <w:sz w:val="22"/>
                <w:szCs w:val="22"/>
                <w:shd w:val="clear" w:color="auto" w:fill="FFFFFF"/>
                <w:lang w:val="lt-LT"/>
              </w:rPr>
              <w:t>10</w:t>
            </w:r>
            <w:r w:rsidRPr="00277DEA">
              <w:rPr>
                <w:b/>
                <w:bCs/>
                <w:kern w:val="2"/>
                <w:sz w:val="22"/>
                <w:szCs w:val="22"/>
                <w:shd w:val="clear" w:color="auto" w:fill="FFFFFF"/>
                <w:lang w:val="lt-LT"/>
              </w:rPr>
              <w:t xml:space="preserve"> (</w:t>
            </w:r>
            <w:r w:rsidR="00831DA2" w:rsidRPr="00277DEA">
              <w:rPr>
                <w:b/>
                <w:bCs/>
                <w:kern w:val="2"/>
                <w:sz w:val="22"/>
                <w:szCs w:val="22"/>
                <w:shd w:val="clear" w:color="auto" w:fill="FFFFFF"/>
                <w:lang w:val="lt-LT"/>
              </w:rPr>
              <w:t>dešimt</w:t>
            </w:r>
            <w:r w:rsidRPr="00277DEA">
              <w:rPr>
                <w:b/>
                <w:bCs/>
                <w:kern w:val="2"/>
                <w:sz w:val="22"/>
                <w:szCs w:val="22"/>
                <w:shd w:val="clear" w:color="auto" w:fill="FFFFFF"/>
                <w:lang w:val="lt-LT"/>
              </w:rPr>
              <w:t>) proc.</w:t>
            </w:r>
            <w:r w:rsidRPr="00277DEA">
              <w:rPr>
                <w:b/>
                <w:bCs/>
                <w:kern w:val="2"/>
                <w:sz w:val="22"/>
                <w:szCs w:val="22"/>
                <w:lang w:val="lt-LT"/>
              </w:rPr>
              <w:t xml:space="preserve"> </w:t>
            </w:r>
            <w:r w:rsidR="00831DA2" w:rsidRPr="00277DEA">
              <w:rPr>
                <w:b/>
                <w:bCs/>
                <w:kern w:val="2"/>
                <w:sz w:val="22"/>
                <w:szCs w:val="22"/>
                <w:shd w:val="clear" w:color="auto" w:fill="FFFFFF"/>
                <w:lang w:val="lt-LT"/>
              </w:rPr>
              <w:t xml:space="preserve">I etapui </w:t>
            </w:r>
            <w:r w:rsidR="009B2383" w:rsidRPr="00277DEA">
              <w:rPr>
                <w:b/>
                <w:bCs/>
                <w:kern w:val="2"/>
                <w:sz w:val="22"/>
                <w:szCs w:val="22"/>
                <w:shd w:val="clear" w:color="auto" w:fill="FFFFFF"/>
                <w:lang w:val="lt-LT"/>
              </w:rPr>
              <w:t xml:space="preserve"> ir </w:t>
            </w:r>
            <w:r w:rsidR="0088371F">
              <w:rPr>
                <w:b/>
                <w:bCs/>
                <w:kern w:val="2"/>
                <w:sz w:val="22"/>
                <w:szCs w:val="22"/>
                <w:shd w:val="clear" w:color="auto" w:fill="FFFFFF"/>
                <w:lang w:val="lt-LT"/>
              </w:rPr>
              <w:t>1</w:t>
            </w:r>
            <w:r w:rsidR="00831DA2" w:rsidRPr="00277DEA">
              <w:rPr>
                <w:b/>
                <w:bCs/>
                <w:kern w:val="2"/>
                <w:sz w:val="22"/>
                <w:szCs w:val="22"/>
                <w:shd w:val="clear" w:color="auto" w:fill="FFFFFF"/>
                <w:lang w:val="lt-LT"/>
              </w:rPr>
              <w:t xml:space="preserve"> (</w:t>
            </w:r>
            <w:r w:rsidR="0088371F">
              <w:rPr>
                <w:b/>
                <w:bCs/>
                <w:kern w:val="2"/>
                <w:sz w:val="22"/>
                <w:szCs w:val="22"/>
                <w:shd w:val="clear" w:color="auto" w:fill="FFFFFF"/>
                <w:lang w:val="lt-LT"/>
              </w:rPr>
              <w:t>vienas</w:t>
            </w:r>
            <w:r w:rsidR="00831DA2" w:rsidRPr="00277DEA">
              <w:rPr>
                <w:b/>
                <w:bCs/>
                <w:kern w:val="2"/>
                <w:sz w:val="22"/>
                <w:szCs w:val="22"/>
                <w:shd w:val="clear" w:color="auto" w:fill="FFFFFF"/>
                <w:lang w:val="lt-LT"/>
              </w:rPr>
              <w:t>) proc.</w:t>
            </w:r>
            <w:r w:rsidR="00831DA2" w:rsidRPr="00277DEA">
              <w:rPr>
                <w:b/>
                <w:bCs/>
                <w:kern w:val="2"/>
                <w:sz w:val="22"/>
                <w:szCs w:val="22"/>
                <w:lang w:val="lt-LT"/>
              </w:rPr>
              <w:t xml:space="preserve"> </w:t>
            </w:r>
            <w:r w:rsidR="00831DA2" w:rsidRPr="00277DEA">
              <w:rPr>
                <w:b/>
                <w:bCs/>
                <w:kern w:val="2"/>
                <w:sz w:val="22"/>
                <w:szCs w:val="22"/>
                <w:shd w:val="clear" w:color="auto" w:fill="FFFFFF"/>
                <w:lang w:val="lt-LT"/>
              </w:rPr>
              <w:t>II etapui</w:t>
            </w:r>
            <w:r w:rsidR="009B2383" w:rsidRPr="00277DEA">
              <w:rPr>
                <w:b/>
                <w:bCs/>
                <w:kern w:val="2"/>
                <w:sz w:val="22"/>
                <w:szCs w:val="22"/>
                <w:shd w:val="clear" w:color="auto" w:fill="FFFFFF"/>
                <w:lang w:val="lt-LT"/>
              </w:rPr>
              <w:t xml:space="preserve"> nuo Pradinės Sutarties vertės</w:t>
            </w:r>
            <w:r w:rsidRPr="00277DEA">
              <w:rPr>
                <w:kern w:val="2"/>
                <w:sz w:val="22"/>
                <w:szCs w:val="22"/>
                <w:shd w:val="clear" w:color="auto" w:fill="FFFFFF"/>
                <w:lang w:val="lt-LT"/>
              </w:rPr>
              <w:t>,</w:t>
            </w:r>
            <w:r w:rsidRPr="00277DEA">
              <w:rPr>
                <w:kern w:val="2"/>
                <w:sz w:val="22"/>
                <w:szCs w:val="22"/>
                <w:lang w:val="lt-LT"/>
              </w:rPr>
              <w:t xml:space="preserve"> </w:t>
            </w:r>
            <w:r w:rsidRPr="00277DEA">
              <w:rPr>
                <w:kern w:val="2"/>
                <w:sz w:val="22"/>
                <w:szCs w:val="22"/>
                <w:shd w:val="clear" w:color="auto" w:fill="FFFFFF"/>
                <w:lang w:val="lt-LT"/>
              </w:rPr>
              <w:t xml:space="preserve">nurodytos </w:t>
            </w:r>
            <w:r w:rsidRPr="00277DEA">
              <w:rPr>
                <w:kern w:val="2"/>
                <w:sz w:val="22"/>
                <w:szCs w:val="22"/>
                <w:lang w:val="lt-LT"/>
              </w:rPr>
              <w:t xml:space="preserve">Specialiųjų sąlygų </w:t>
            </w:r>
            <w:r w:rsidRPr="00277DEA">
              <w:rPr>
                <w:kern w:val="2"/>
                <w:sz w:val="22"/>
                <w:szCs w:val="22"/>
                <w:shd w:val="clear" w:color="auto" w:fill="FFFFFF"/>
                <w:lang w:val="lt-LT"/>
              </w:rPr>
              <w:t>5.2 punkte, pirmo pareikalavimo banko garantiją, atitinkanči</w:t>
            </w:r>
            <w:r w:rsidR="000D33CA" w:rsidRPr="00277DEA">
              <w:rPr>
                <w:kern w:val="2"/>
                <w:sz w:val="22"/>
                <w:szCs w:val="22"/>
                <w:shd w:val="clear" w:color="auto" w:fill="FFFFFF"/>
                <w:lang w:val="lt-LT"/>
              </w:rPr>
              <w:t>ą</w:t>
            </w:r>
            <w:r w:rsidRPr="00277DEA">
              <w:rPr>
                <w:kern w:val="2"/>
                <w:sz w:val="22"/>
                <w:szCs w:val="22"/>
                <w:shd w:val="clear" w:color="auto" w:fill="FFFFFF"/>
                <w:lang w:val="lt-LT"/>
              </w:rPr>
              <w:t xml:space="preserve"> Bendrųjų sąlygų 10 skyriaus reikalavimus. Esant poreikiui, gavus Tiekėjo prašymą, </w:t>
            </w:r>
            <w:r w:rsidR="000D33CA" w:rsidRPr="00277DEA">
              <w:rPr>
                <w:kern w:val="2"/>
                <w:sz w:val="22"/>
                <w:szCs w:val="22"/>
                <w:shd w:val="clear" w:color="auto" w:fill="FFFFFF"/>
                <w:lang w:val="lt-LT"/>
              </w:rPr>
              <w:t xml:space="preserve">užtikrinimo </w:t>
            </w:r>
            <w:r w:rsidR="007E343E" w:rsidRPr="00277DEA">
              <w:rPr>
                <w:kern w:val="2"/>
                <w:sz w:val="22"/>
                <w:szCs w:val="22"/>
                <w:shd w:val="clear" w:color="auto" w:fill="FFFFFF"/>
                <w:lang w:val="lt-LT"/>
              </w:rPr>
              <w:t>pateikimo</w:t>
            </w:r>
            <w:r w:rsidRPr="00277DEA">
              <w:rPr>
                <w:kern w:val="2"/>
                <w:sz w:val="22"/>
                <w:szCs w:val="22"/>
                <w:shd w:val="clear" w:color="auto" w:fill="FFFFFF"/>
                <w:lang w:val="lt-LT"/>
              </w:rPr>
              <w:t xml:space="preserve"> terminas gali būti pratęstas Šalių suderintam terminui.</w:t>
            </w:r>
          </w:p>
          <w:p w14:paraId="79074366" w14:textId="77777777" w:rsidR="00FF49C4" w:rsidRPr="00277DEA" w:rsidRDefault="00FF49C4" w:rsidP="00FF49C4">
            <w:pPr>
              <w:rPr>
                <w:bCs/>
                <w:kern w:val="2"/>
                <w:sz w:val="22"/>
                <w:szCs w:val="22"/>
                <w:lang w:val="lt-LT"/>
              </w:rPr>
            </w:pPr>
          </w:p>
        </w:tc>
      </w:tr>
      <w:tr w:rsidR="00FF49C4" w:rsidRPr="001E11B0" w14:paraId="6155DFEA" w14:textId="77777777" w:rsidTr="00BC676C">
        <w:trPr>
          <w:trHeight w:val="300"/>
        </w:trPr>
        <w:tc>
          <w:tcPr>
            <w:tcW w:w="10147" w:type="dxa"/>
            <w:gridSpan w:val="6"/>
          </w:tcPr>
          <w:p w14:paraId="0E823401" w14:textId="77777777" w:rsidR="00FF49C4" w:rsidRPr="001E11B0" w:rsidRDefault="00FF49C4" w:rsidP="00FF49C4">
            <w:pPr>
              <w:ind w:firstLine="720"/>
              <w:jc w:val="center"/>
              <w:rPr>
                <w:b/>
                <w:bCs/>
                <w:kern w:val="2"/>
                <w:sz w:val="22"/>
                <w:szCs w:val="22"/>
                <w:lang w:val="lt-LT"/>
              </w:rPr>
            </w:pPr>
          </w:p>
          <w:p w14:paraId="28114E41" w14:textId="77777777" w:rsidR="00FF49C4" w:rsidRPr="001E11B0" w:rsidRDefault="00FF49C4" w:rsidP="00FF49C4">
            <w:pPr>
              <w:ind w:firstLine="720"/>
              <w:jc w:val="center"/>
              <w:rPr>
                <w:b/>
                <w:bCs/>
                <w:kern w:val="2"/>
                <w:sz w:val="22"/>
                <w:szCs w:val="22"/>
                <w:lang w:val="lt-LT"/>
              </w:rPr>
            </w:pPr>
            <w:r w:rsidRPr="001E11B0">
              <w:rPr>
                <w:b/>
                <w:bCs/>
                <w:kern w:val="2"/>
                <w:sz w:val="22"/>
                <w:szCs w:val="22"/>
                <w:lang w:val="lt-LT"/>
              </w:rPr>
              <w:t>9. ŠALIŲ ATSAKOMYBĖ</w:t>
            </w:r>
            <w:r w:rsidRPr="001E11B0">
              <w:rPr>
                <w:b/>
                <w:bCs/>
                <w:kern w:val="2"/>
                <w:sz w:val="22"/>
                <w:szCs w:val="22"/>
                <w:lang w:val="lt-LT"/>
              </w:rPr>
              <w:tab/>
            </w:r>
          </w:p>
          <w:p w14:paraId="0E760977" w14:textId="1EC534AB" w:rsidR="00FF49C4" w:rsidRPr="001E11B0" w:rsidRDefault="00FF49C4" w:rsidP="00FF49C4">
            <w:pPr>
              <w:ind w:firstLine="720"/>
              <w:jc w:val="center"/>
              <w:rPr>
                <w:b/>
                <w:bCs/>
                <w:kern w:val="2"/>
                <w:sz w:val="22"/>
                <w:szCs w:val="22"/>
                <w:lang w:val="lt-LT"/>
              </w:rPr>
            </w:pPr>
          </w:p>
        </w:tc>
      </w:tr>
      <w:tr w:rsidR="00FF49C4" w:rsidRPr="001E11B0" w14:paraId="2D9FC5D8" w14:textId="77777777" w:rsidTr="00BC676C">
        <w:trPr>
          <w:trHeight w:val="300"/>
        </w:trPr>
        <w:tc>
          <w:tcPr>
            <w:tcW w:w="3170" w:type="dxa"/>
            <w:gridSpan w:val="2"/>
          </w:tcPr>
          <w:p w14:paraId="367C0201" w14:textId="77777777" w:rsidR="00FF49C4" w:rsidRPr="001E11B0" w:rsidRDefault="00FF49C4" w:rsidP="00FF49C4">
            <w:pPr>
              <w:rPr>
                <w:b/>
                <w:bCs/>
                <w:kern w:val="2"/>
                <w:sz w:val="22"/>
                <w:szCs w:val="22"/>
                <w:lang w:val="lt-LT"/>
              </w:rPr>
            </w:pPr>
            <w:r w:rsidRPr="001E11B0">
              <w:rPr>
                <w:b/>
                <w:bCs/>
                <w:kern w:val="2"/>
                <w:sz w:val="22"/>
                <w:szCs w:val="22"/>
                <w:lang w:val="lt-LT"/>
              </w:rPr>
              <w:t>9.1. Pirkėjui taikomos netesybos už mokėjimų pagal Sutartį vėlavimą</w:t>
            </w:r>
          </w:p>
        </w:tc>
        <w:tc>
          <w:tcPr>
            <w:tcW w:w="6977" w:type="dxa"/>
            <w:gridSpan w:val="4"/>
          </w:tcPr>
          <w:p w14:paraId="4E65ACB7" w14:textId="77777777" w:rsidR="00FF49C4" w:rsidRPr="001E11B0" w:rsidRDefault="00FF49C4" w:rsidP="00FF49C4">
            <w:pPr>
              <w:rPr>
                <w:kern w:val="2"/>
                <w:sz w:val="22"/>
                <w:szCs w:val="22"/>
                <w:lang w:val="lt-LT"/>
              </w:rPr>
            </w:pPr>
            <w:r w:rsidRPr="001E11B0">
              <w:rPr>
                <w:kern w:val="2"/>
                <w:sz w:val="22"/>
                <w:szCs w:val="2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F49C4" w:rsidRPr="006A4DBF" w14:paraId="01B87C11" w14:textId="77777777" w:rsidTr="00BC676C">
        <w:trPr>
          <w:trHeight w:val="300"/>
        </w:trPr>
        <w:tc>
          <w:tcPr>
            <w:tcW w:w="3170" w:type="dxa"/>
            <w:gridSpan w:val="2"/>
          </w:tcPr>
          <w:p w14:paraId="6575AF61" w14:textId="77777777" w:rsidR="00FF49C4" w:rsidRPr="001E11B0" w:rsidRDefault="00FF49C4" w:rsidP="00FF49C4">
            <w:pPr>
              <w:rPr>
                <w:b/>
                <w:bCs/>
                <w:kern w:val="2"/>
                <w:sz w:val="22"/>
                <w:szCs w:val="22"/>
                <w:lang w:val="lt-LT"/>
              </w:rPr>
            </w:pPr>
            <w:r w:rsidRPr="001E11B0">
              <w:rPr>
                <w:b/>
                <w:bCs/>
                <w:kern w:val="2"/>
                <w:sz w:val="22"/>
                <w:szCs w:val="22"/>
                <w:lang w:val="lt-LT"/>
              </w:rPr>
              <w:t>9.2. Tiekėjui taikomos netesybos</w:t>
            </w:r>
          </w:p>
        </w:tc>
        <w:tc>
          <w:tcPr>
            <w:tcW w:w="6977" w:type="dxa"/>
            <w:gridSpan w:val="4"/>
          </w:tcPr>
          <w:p w14:paraId="6ED61A1E" w14:textId="3ACA98C6" w:rsidR="00FF49C4" w:rsidRPr="001E11B0" w:rsidRDefault="00FF49C4" w:rsidP="00FF49C4">
            <w:pPr>
              <w:rPr>
                <w:kern w:val="2"/>
                <w:sz w:val="22"/>
                <w:szCs w:val="22"/>
                <w:lang w:val="lt-LT"/>
              </w:rPr>
            </w:pPr>
            <w:r w:rsidRPr="001E11B0">
              <w:rPr>
                <w:kern w:val="2"/>
                <w:sz w:val="22"/>
                <w:szCs w:val="22"/>
                <w:lang w:val="lt-LT"/>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ir (arba) paslaugų, kainos be PVM. </w:t>
            </w:r>
          </w:p>
          <w:p w14:paraId="26B4D0BC" w14:textId="77777777" w:rsidR="00FF49C4" w:rsidRPr="001E11B0" w:rsidRDefault="00FF49C4" w:rsidP="00FF49C4">
            <w:pPr>
              <w:rPr>
                <w:b/>
                <w:bCs/>
                <w:kern w:val="2"/>
                <w:sz w:val="22"/>
                <w:szCs w:val="22"/>
                <w:lang w:val="lt-LT"/>
              </w:rPr>
            </w:pPr>
            <w:r w:rsidRPr="001E11B0">
              <w:rPr>
                <w:kern w:val="2"/>
                <w:sz w:val="22"/>
                <w:szCs w:val="22"/>
                <w:lang w:val="lt-LT"/>
              </w:rPr>
              <w:t xml:space="preserve">9.2.2. Tiekėjas privalo sumokėti Pirkėjui netesybas per 10 darbo dienų nuo Pirkėjo pareikalavimo. </w:t>
            </w:r>
          </w:p>
        </w:tc>
      </w:tr>
      <w:tr w:rsidR="00FF49C4" w:rsidRPr="006A4DBF" w14:paraId="6B1CAA28" w14:textId="77777777" w:rsidTr="00BC676C">
        <w:trPr>
          <w:trHeight w:val="300"/>
        </w:trPr>
        <w:tc>
          <w:tcPr>
            <w:tcW w:w="3170" w:type="dxa"/>
            <w:gridSpan w:val="2"/>
          </w:tcPr>
          <w:p w14:paraId="1D7C3B65" w14:textId="77777777" w:rsidR="00FF49C4" w:rsidRPr="001E11B0" w:rsidRDefault="00FF49C4" w:rsidP="00FF49C4">
            <w:pPr>
              <w:rPr>
                <w:b/>
                <w:bCs/>
                <w:kern w:val="2"/>
                <w:sz w:val="22"/>
                <w:szCs w:val="22"/>
                <w:lang w:val="lt-LT"/>
              </w:rPr>
            </w:pPr>
            <w:r w:rsidRPr="001E11B0">
              <w:rPr>
                <w:b/>
                <w:bCs/>
                <w:kern w:val="2"/>
                <w:sz w:val="22"/>
                <w:szCs w:val="22"/>
                <w:lang w:val="lt-LT"/>
              </w:rPr>
              <w:t>9.3. Tiekėjui / Pirkėjui taikoma bauda nutraukus Sutartį dėl esminio Sutarties pažeidimo</w:t>
            </w:r>
          </w:p>
        </w:tc>
        <w:tc>
          <w:tcPr>
            <w:tcW w:w="6977" w:type="dxa"/>
            <w:gridSpan w:val="4"/>
          </w:tcPr>
          <w:p w14:paraId="41FF5368" w14:textId="77777777" w:rsidR="00FF49C4" w:rsidRPr="001E11B0" w:rsidRDefault="00FF49C4" w:rsidP="00FF49C4">
            <w:pPr>
              <w:rPr>
                <w:kern w:val="2"/>
                <w:sz w:val="22"/>
                <w:szCs w:val="22"/>
                <w:lang w:val="lt-LT"/>
              </w:rPr>
            </w:pPr>
            <w:r w:rsidRPr="001E11B0">
              <w:rPr>
                <w:kern w:val="2"/>
                <w:sz w:val="22"/>
                <w:szCs w:val="22"/>
                <w:lang w:val="lt-LT"/>
              </w:rPr>
              <w:t xml:space="preserve">Nutraukus Sutartį dėl esminio Sutarties pažeidimo, nustatyto Sutarties Specialiosiose sąlygose, mokama 10 procentų dydžio bauda nuo Pradinės Sutarties vertės be PVM, nurodytos Specialiųjų sąlygų 5.2 punkte. </w:t>
            </w:r>
          </w:p>
          <w:p w14:paraId="7B2F92B9" w14:textId="77777777" w:rsidR="00FF49C4" w:rsidRPr="001E11B0" w:rsidRDefault="00FF49C4" w:rsidP="00FF49C4">
            <w:pPr>
              <w:rPr>
                <w:kern w:val="2"/>
                <w:sz w:val="22"/>
                <w:szCs w:val="22"/>
                <w:lang w:val="lt-LT"/>
              </w:rPr>
            </w:pPr>
          </w:p>
        </w:tc>
      </w:tr>
      <w:tr w:rsidR="00FF49C4" w:rsidRPr="001E11B0" w14:paraId="5399FCF5" w14:textId="77777777" w:rsidTr="00BC676C">
        <w:trPr>
          <w:trHeight w:val="300"/>
        </w:trPr>
        <w:tc>
          <w:tcPr>
            <w:tcW w:w="3170" w:type="dxa"/>
            <w:gridSpan w:val="2"/>
          </w:tcPr>
          <w:p w14:paraId="45B8B066" w14:textId="77777777" w:rsidR="00FF49C4" w:rsidRPr="001E11B0" w:rsidRDefault="00FF49C4" w:rsidP="00FF49C4">
            <w:pPr>
              <w:rPr>
                <w:b/>
                <w:bCs/>
                <w:kern w:val="2"/>
                <w:sz w:val="22"/>
                <w:szCs w:val="22"/>
                <w:lang w:val="lt-LT"/>
              </w:rPr>
            </w:pPr>
            <w:r w:rsidRPr="001E11B0">
              <w:rPr>
                <w:b/>
                <w:bCs/>
                <w:kern w:val="2"/>
                <w:sz w:val="22"/>
                <w:szCs w:val="22"/>
                <w:lang w:val="lt-LT"/>
              </w:rPr>
              <w:t xml:space="preserve">9.4. Tiekėjui taikoma bauda dėl esamų subtiekėjų ar specialistų pakeitimo / naujų </w:t>
            </w:r>
            <w:r w:rsidRPr="001E11B0">
              <w:rPr>
                <w:b/>
                <w:bCs/>
                <w:kern w:val="2"/>
                <w:sz w:val="22"/>
                <w:szCs w:val="22"/>
                <w:lang w:val="lt-LT"/>
              </w:rPr>
              <w:lastRenderedPageBreak/>
              <w:t xml:space="preserve">subtiekėjų pasitelkimo nesilaikant Bendrosiose sąlygose nurodytos subtiekėjų ir (ar) specialistų keitimo tvarkos </w:t>
            </w:r>
          </w:p>
        </w:tc>
        <w:tc>
          <w:tcPr>
            <w:tcW w:w="6977" w:type="dxa"/>
            <w:gridSpan w:val="4"/>
          </w:tcPr>
          <w:p w14:paraId="59541A3C" w14:textId="77777777" w:rsidR="00FF49C4" w:rsidRPr="001E11B0" w:rsidRDefault="00FF49C4" w:rsidP="00FF49C4">
            <w:pPr>
              <w:rPr>
                <w:kern w:val="2"/>
                <w:sz w:val="22"/>
                <w:szCs w:val="22"/>
                <w:lang w:val="lt-LT"/>
              </w:rPr>
            </w:pPr>
            <w:r w:rsidRPr="001E11B0">
              <w:rPr>
                <w:kern w:val="2"/>
                <w:sz w:val="22"/>
                <w:szCs w:val="22"/>
                <w:lang w:val="lt-LT"/>
              </w:rPr>
              <w:lastRenderedPageBreak/>
              <w:t>Netaikoma</w:t>
            </w:r>
          </w:p>
          <w:p w14:paraId="0A7F6031" w14:textId="77777777" w:rsidR="00FF49C4" w:rsidRPr="001E11B0" w:rsidRDefault="00FF49C4" w:rsidP="00FF49C4">
            <w:pPr>
              <w:rPr>
                <w:kern w:val="2"/>
                <w:sz w:val="22"/>
                <w:szCs w:val="22"/>
                <w:lang w:val="lt-LT"/>
              </w:rPr>
            </w:pPr>
          </w:p>
        </w:tc>
      </w:tr>
      <w:tr w:rsidR="00FF49C4" w:rsidRPr="006A4DBF" w14:paraId="7B2A97A7" w14:textId="77777777" w:rsidTr="00BC676C">
        <w:trPr>
          <w:trHeight w:val="300"/>
        </w:trPr>
        <w:tc>
          <w:tcPr>
            <w:tcW w:w="3170" w:type="dxa"/>
            <w:gridSpan w:val="2"/>
          </w:tcPr>
          <w:p w14:paraId="558A35F1" w14:textId="77777777" w:rsidR="00FF49C4" w:rsidRPr="001E11B0" w:rsidRDefault="00FF49C4" w:rsidP="00FF49C4">
            <w:pPr>
              <w:rPr>
                <w:b/>
                <w:bCs/>
                <w:kern w:val="2"/>
                <w:sz w:val="22"/>
                <w:szCs w:val="22"/>
                <w:lang w:val="lt-LT"/>
              </w:rPr>
            </w:pPr>
            <w:r w:rsidRPr="001E11B0">
              <w:rPr>
                <w:b/>
                <w:bCs/>
                <w:kern w:val="2"/>
                <w:sz w:val="22"/>
                <w:szCs w:val="22"/>
                <w:lang w:val="lt-LT"/>
              </w:rPr>
              <w:t>9.5. Tiekėjui taikomos baudos dėl aplinkosauginių ir (arba) socialinių kriterijų nesilaikymo</w:t>
            </w:r>
          </w:p>
        </w:tc>
        <w:tc>
          <w:tcPr>
            <w:tcW w:w="6977" w:type="dxa"/>
            <w:gridSpan w:val="4"/>
          </w:tcPr>
          <w:p w14:paraId="324450D1" w14:textId="35E509BF" w:rsidR="00FF49C4" w:rsidRPr="001E11B0" w:rsidRDefault="00FF49C4" w:rsidP="00FF49C4">
            <w:pPr>
              <w:rPr>
                <w:kern w:val="2"/>
                <w:sz w:val="22"/>
                <w:szCs w:val="22"/>
                <w:lang w:val="lt-LT"/>
              </w:rPr>
            </w:pPr>
            <w:r w:rsidRPr="001E11B0">
              <w:rPr>
                <w:kern w:val="2"/>
                <w:sz w:val="22"/>
                <w:szCs w:val="22"/>
                <w:lang w:val="lt-LT"/>
              </w:rPr>
              <w:t>Dėl nustatytų aplinkosauginių reikalavimų nesilaikymo bus taikoma 0,5 proc. dydžio bauda nuo reikalavimų neatitinkančių Prekių (su pristatymu) kainos.</w:t>
            </w:r>
          </w:p>
          <w:p w14:paraId="01DD3BD8" w14:textId="77777777" w:rsidR="00FF49C4" w:rsidRPr="001E11B0" w:rsidRDefault="00FF49C4" w:rsidP="00FF49C4">
            <w:pPr>
              <w:rPr>
                <w:kern w:val="2"/>
                <w:sz w:val="22"/>
                <w:szCs w:val="22"/>
                <w:lang w:val="lt-LT"/>
              </w:rPr>
            </w:pPr>
          </w:p>
          <w:p w14:paraId="1F4D7FBF" w14:textId="77777777" w:rsidR="00FF49C4" w:rsidRPr="001E11B0" w:rsidRDefault="00FF49C4" w:rsidP="00FF49C4">
            <w:pPr>
              <w:rPr>
                <w:kern w:val="2"/>
                <w:sz w:val="22"/>
                <w:szCs w:val="22"/>
                <w:lang w:val="lt-LT"/>
              </w:rPr>
            </w:pPr>
          </w:p>
        </w:tc>
      </w:tr>
      <w:tr w:rsidR="00FF49C4" w:rsidRPr="001E11B0" w14:paraId="4A7983C3" w14:textId="77777777" w:rsidTr="00BC676C">
        <w:trPr>
          <w:trHeight w:val="300"/>
        </w:trPr>
        <w:tc>
          <w:tcPr>
            <w:tcW w:w="3170" w:type="dxa"/>
            <w:gridSpan w:val="2"/>
          </w:tcPr>
          <w:p w14:paraId="2C08EDA3" w14:textId="77777777" w:rsidR="00FF49C4" w:rsidRPr="001E11B0" w:rsidRDefault="00FF49C4" w:rsidP="00FF49C4">
            <w:pPr>
              <w:rPr>
                <w:b/>
                <w:bCs/>
                <w:kern w:val="2"/>
                <w:sz w:val="22"/>
                <w:szCs w:val="22"/>
                <w:lang w:val="lt-LT"/>
              </w:rPr>
            </w:pPr>
            <w:r w:rsidRPr="001E11B0">
              <w:rPr>
                <w:b/>
                <w:bCs/>
                <w:kern w:val="2"/>
                <w:sz w:val="22"/>
                <w:szCs w:val="22"/>
                <w:lang w:val="lt-LT"/>
              </w:rPr>
              <w:t>9.6. Tiekėjui / Pirkėjui taikoma bauda dėl konfidencialumo reikalavimų nesilaikymo</w:t>
            </w:r>
          </w:p>
        </w:tc>
        <w:tc>
          <w:tcPr>
            <w:tcW w:w="6977" w:type="dxa"/>
            <w:gridSpan w:val="4"/>
          </w:tcPr>
          <w:p w14:paraId="6D914560" w14:textId="77777777" w:rsidR="00FF49C4" w:rsidRPr="001E11B0" w:rsidRDefault="00FF49C4" w:rsidP="00FF49C4">
            <w:pPr>
              <w:rPr>
                <w:kern w:val="2"/>
                <w:sz w:val="22"/>
                <w:szCs w:val="22"/>
                <w:lang w:val="lt-LT"/>
              </w:rPr>
            </w:pPr>
            <w:r w:rsidRPr="001E11B0">
              <w:rPr>
                <w:kern w:val="2"/>
                <w:sz w:val="22"/>
                <w:szCs w:val="22"/>
                <w:lang w:val="lt-LT"/>
              </w:rPr>
              <w:t>Netaikoma</w:t>
            </w:r>
          </w:p>
          <w:p w14:paraId="791F78CB" w14:textId="77777777" w:rsidR="00FF49C4" w:rsidRPr="001E11B0" w:rsidRDefault="00FF49C4" w:rsidP="00FF49C4">
            <w:pPr>
              <w:rPr>
                <w:kern w:val="2"/>
                <w:sz w:val="22"/>
                <w:szCs w:val="22"/>
                <w:lang w:val="lt-LT"/>
              </w:rPr>
            </w:pPr>
          </w:p>
          <w:p w14:paraId="476A0CCA" w14:textId="77777777" w:rsidR="00FF49C4" w:rsidRPr="001E11B0" w:rsidRDefault="00FF49C4" w:rsidP="00FF49C4">
            <w:pPr>
              <w:rPr>
                <w:kern w:val="2"/>
                <w:sz w:val="22"/>
                <w:szCs w:val="22"/>
                <w:lang w:val="lt-LT"/>
              </w:rPr>
            </w:pPr>
          </w:p>
        </w:tc>
      </w:tr>
      <w:tr w:rsidR="00FF49C4" w:rsidRPr="001E11B0" w14:paraId="1D55BF4D" w14:textId="77777777" w:rsidTr="00BC676C">
        <w:trPr>
          <w:trHeight w:val="300"/>
        </w:trPr>
        <w:tc>
          <w:tcPr>
            <w:tcW w:w="3170" w:type="dxa"/>
            <w:gridSpan w:val="2"/>
          </w:tcPr>
          <w:p w14:paraId="32C0BCA3" w14:textId="77777777" w:rsidR="00FF49C4" w:rsidRPr="001E11B0" w:rsidRDefault="00FF49C4" w:rsidP="00FF49C4">
            <w:pPr>
              <w:rPr>
                <w:b/>
                <w:bCs/>
                <w:kern w:val="2"/>
                <w:sz w:val="22"/>
                <w:szCs w:val="22"/>
                <w:lang w:val="lt-LT"/>
              </w:rPr>
            </w:pPr>
            <w:r w:rsidRPr="001E11B0">
              <w:rPr>
                <w:b/>
                <w:bCs/>
                <w:kern w:val="2"/>
                <w:sz w:val="22"/>
                <w:szCs w:val="22"/>
                <w:lang w:val="lt-LT"/>
              </w:rPr>
              <w:t xml:space="preserve">9.7. Tiekėjui taikomos netesybos dėl pirkimo dokumentuose nustatytų kokybinių kriterijų </w:t>
            </w:r>
            <w:proofErr w:type="spellStart"/>
            <w:r w:rsidRPr="001E11B0">
              <w:rPr>
                <w:b/>
                <w:bCs/>
                <w:kern w:val="2"/>
                <w:sz w:val="22"/>
                <w:szCs w:val="22"/>
                <w:lang w:val="lt-LT"/>
              </w:rPr>
              <w:t>nepasiekimo</w:t>
            </w:r>
            <w:proofErr w:type="spellEnd"/>
            <w:r w:rsidRPr="001E11B0">
              <w:rPr>
                <w:b/>
                <w:bCs/>
                <w:kern w:val="2"/>
                <w:sz w:val="22"/>
                <w:szCs w:val="22"/>
                <w:lang w:val="lt-LT"/>
              </w:rPr>
              <w:t xml:space="preserve"> Sutarties vykdymo metu</w:t>
            </w:r>
          </w:p>
        </w:tc>
        <w:tc>
          <w:tcPr>
            <w:tcW w:w="6977" w:type="dxa"/>
            <w:gridSpan w:val="4"/>
          </w:tcPr>
          <w:p w14:paraId="2711892A" w14:textId="77777777" w:rsidR="00FF49C4" w:rsidRPr="001E11B0" w:rsidRDefault="00FF49C4" w:rsidP="00FF49C4">
            <w:pPr>
              <w:rPr>
                <w:kern w:val="2"/>
                <w:sz w:val="22"/>
                <w:szCs w:val="22"/>
                <w:lang w:val="lt-LT"/>
              </w:rPr>
            </w:pPr>
            <w:r w:rsidRPr="001E11B0">
              <w:rPr>
                <w:kern w:val="2"/>
                <w:sz w:val="22"/>
                <w:szCs w:val="22"/>
                <w:lang w:val="lt-LT"/>
              </w:rPr>
              <w:t xml:space="preserve">Netaikoma </w:t>
            </w:r>
          </w:p>
          <w:p w14:paraId="66C7E2D4" w14:textId="77777777" w:rsidR="00FF49C4" w:rsidRPr="001E11B0" w:rsidRDefault="00FF49C4" w:rsidP="00FF49C4">
            <w:pPr>
              <w:rPr>
                <w:kern w:val="2"/>
                <w:sz w:val="22"/>
                <w:szCs w:val="22"/>
                <w:lang w:val="lt-LT"/>
              </w:rPr>
            </w:pPr>
          </w:p>
        </w:tc>
      </w:tr>
      <w:tr w:rsidR="00FF49C4" w:rsidRPr="001E11B0" w14:paraId="1D68E165" w14:textId="77777777" w:rsidTr="00BC676C">
        <w:trPr>
          <w:trHeight w:val="300"/>
        </w:trPr>
        <w:tc>
          <w:tcPr>
            <w:tcW w:w="3170" w:type="dxa"/>
            <w:gridSpan w:val="2"/>
          </w:tcPr>
          <w:p w14:paraId="7D98B01B" w14:textId="77777777" w:rsidR="00FF49C4" w:rsidRPr="001E11B0" w:rsidRDefault="00FF49C4" w:rsidP="00FF49C4">
            <w:pPr>
              <w:rPr>
                <w:b/>
                <w:bCs/>
                <w:kern w:val="2"/>
                <w:sz w:val="22"/>
                <w:szCs w:val="22"/>
                <w:lang w:val="lt-LT"/>
              </w:rPr>
            </w:pPr>
            <w:r w:rsidRPr="001E11B0">
              <w:rPr>
                <w:b/>
                <w:bCs/>
                <w:kern w:val="2"/>
                <w:sz w:val="22"/>
                <w:szCs w:val="22"/>
                <w:lang w:val="lt-LT"/>
              </w:rPr>
              <w:t>9.8. Tiekėjui taikomos netesybos dėl Sutarties įvykdymo užtikrinimo nepratęsimo</w:t>
            </w:r>
          </w:p>
        </w:tc>
        <w:tc>
          <w:tcPr>
            <w:tcW w:w="6977" w:type="dxa"/>
            <w:gridSpan w:val="4"/>
          </w:tcPr>
          <w:p w14:paraId="65A8F26B" w14:textId="77777777" w:rsidR="00FF49C4" w:rsidRPr="001E11B0" w:rsidRDefault="00FF49C4" w:rsidP="00FF49C4">
            <w:pPr>
              <w:rPr>
                <w:kern w:val="2"/>
                <w:sz w:val="22"/>
                <w:szCs w:val="22"/>
                <w:lang w:val="lt-LT"/>
              </w:rPr>
            </w:pPr>
            <w:r w:rsidRPr="001E11B0">
              <w:rPr>
                <w:kern w:val="2"/>
                <w:sz w:val="22"/>
                <w:szCs w:val="22"/>
                <w:lang w:val="lt-LT"/>
              </w:rPr>
              <w:t>Netaikoma</w:t>
            </w:r>
          </w:p>
        </w:tc>
      </w:tr>
      <w:tr w:rsidR="00FF49C4" w:rsidRPr="001E11B0" w14:paraId="196FE31F" w14:textId="77777777" w:rsidTr="00BC676C">
        <w:trPr>
          <w:trHeight w:val="300"/>
        </w:trPr>
        <w:tc>
          <w:tcPr>
            <w:tcW w:w="3170" w:type="dxa"/>
            <w:gridSpan w:val="2"/>
          </w:tcPr>
          <w:p w14:paraId="5B9B9018" w14:textId="77777777" w:rsidR="00FF49C4" w:rsidRPr="001E11B0" w:rsidRDefault="00FF49C4" w:rsidP="00FF49C4">
            <w:pPr>
              <w:rPr>
                <w:b/>
                <w:bCs/>
                <w:kern w:val="2"/>
                <w:sz w:val="22"/>
                <w:szCs w:val="22"/>
                <w:lang w:val="lt-LT"/>
              </w:rPr>
            </w:pPr>
            <w:r w:rsidRPr="001E11B0">
              <w:rPr>
                <w:b/>
                <w:bCs/>
                <w:kern w:val="2"/>
                <w:sz w:val="22"/>
                <w:szCs w:val="22"/>
                <w:lang w:val="lt-LT"/>
              </w:rPr>
              <w:t>9.9. Kitos netesybos</w:t>
            </w:r>
          </w:p>
        </w:tc>
        <w:tc>
          <w:tcPr>
            <w:tcW w:w="6977" w:type="dxa"/>
            <w:gridSpan w:val="4"/>
          </w:tcPr>
          <w:p w14:paraId="79F3CF98" w14:textId="77777777" w:rsidR="00FF49C4" w:rsidRPr="001E11B0" w:rsidRDefault="00FF49C4" w:rsidP="00FF49C4">
            <w:pPr>
              <w:rPr>
                <w:kern w:val="2"/>
                <w:sz w:val="22"/>
                <w:szCs w:val="22"/>
                <w:lang w:val="lt-LT"/>
              </w:rPr>
            </w:pPr>
            <w:r w:rsidRPr="001E11B0">
              <w:rPr>
                <w:kern w:val="2"/>
                <w:sz w:val="22"/>
                <w:szCs w:val="22"/>
                <w:lang w:val="lt-LT"/>
              </w:rPr>
              <w:t xml:space="preserve">Netaikoma </w:t>
            </w:r>
          </w:p>
        </w:tc>
      </w:tr>
      <w:tr w:rsidR="00FF49C4" w:rsidRPr="001E11B0" w14:paraId="75AB43AC" w14:textId="77777777" w:rsidTr="00BC676C">
        <w:trPr>
          <w:trHeight w:val="300"/>
        </w:trPr>
        <w:tc>
          <w:tcPr>
            <w:tcW w:w="10147" w:type="dxa"/>
            <w:gridSpan w:val="6"/>
          </w:tcPr>
          <w:p w14:paraId="3679DFE6" w14:textId="77777777" w:rsidR="00FF49C4" w:rsidRPr="001E11B0" w:rsidRDefault="00FF49C4" w:rsidP="00FF49C4">
            <w:pPr>
              <w:jc w:val="center"/>
              <w:rPr>
                <w:b/>
                <w:bCs/>
                <w:kern w:val="2"/>
                <w:sz w:val="22"/>
                <w:szCs w:val="22"/>
                <w:lang w:val="lt-LT"/>
              </w:rPr>
            </w:pPr>
          </w:p>
          <w:p w14:paraId="1E4FBEC7" w14:textId="77777777" w:rsidR="00FF49C4" w:rsidRPr="001E11B0" w:rsidRDefault="00FF49C4" w:rsidP="00FF49C4">
            <w:pPr>
              <w:jc w:val="center"/>
              <w:rPr>
                <w:b/>
                <w:bCs/>
                <w:kern w:val="2"/>
                <w:sz w:val="22"/>
                <w:szCs w:val="22"/>
                <w:lang w:val="lt-LT"/>
              </w:rPr>
            </w:pPr>
            <w:r w:rsidRPr="001E11B0">
              <w:rPr>
                <w:b/>
                <w:bCs/>
                <w:kern w:val="2"/>
                <w:sz w:val="22"/>
                <w:szCs w:val="22"/>
                <w:lang w:val="lt-LT"/>
              </w:rPr>
              <w:t>10. SUTARTIES GALIOJIMAS IR KEITIMAS</w:t>
            </w:r>
          </w:p>
          <w:p w14:paraId="7468DB20" w14:textId="3AF3CFDB" w:rsidR="00FF49C4" w:rsidRPr="001E11B0" w:rsidRDefault="00FF49C4" w:rsidP="00FF49C4">
            <w:pPr>
              <w:jc w:val="center"/>
              <w:rPr>
                <w:b/>
                <w:bCs/>
                <w:kern w:val="2"/>
                <w:sz w:val="22"/>
                <w:szCs w:val="22"/>
                <w:lang w:val="lt-LT"/>
              </w:rPr>
            </w:pPr>
          </w:p>
        </w:tc>
      </w:tr>
      <w:tr w:rsidR="00FF49C4" w:rsidRPr="006A4DBF" w14:paraId="356736A6" w14:textId="77777777" w:rsidTr="00BC676C">
        <w:trPr>
          <w:trHeight w:val="300"/>
        </w:trPr>
        <w:tc>
          <w:tcPr>
            <w:tcW w:w="3170" w:type="dxa"/>
            <w:gridSpan w:val="2"/>
          </w:tcPr>
          <w:p w14:paraId="465010A6" w14:textId="77777777" w:rsidR="00FF49C4" w:rsidRPr="001E11B0" w:rsidRDefault="00FF49C4" w:rsidP="00FF49C4">
            <w:pPr>
              <w:rPr>
                <w:b/>
                <w:bCs/>
                <w:kern w:val="2"/>
                <w:sz w:val="22"/>
                <w:szCs w:val="22"/>
                <w:lang w:val="lt-LT"/>
              </w:rPr>
            </w:pPr>
            <w:r w:rsidRPr="001E11B0">
              <w:rPr>
                <w:b/>
                <w:bCs/>
                <w:kern w:val="2"/>
                <w:sz w:val="22"/>
                <w:szCs w:val="22"/>
                <w:lang w:val="lt-LT"/>
              </w:rPr>
              <w:t>10.1. Sutarties sudarymas ir įsigaliojimas</w:t>
            </w:r>
          </w:p>
        </w:tc>
        <w:tc>
          <w:tcPr>
            <w:tcW w:w="6977" w:type="dxa"/>
            <w:gridSpan w:val="4"/>
          </w:tcPr>
          <w:p w14:paraId="57EC48D1" w14:textId="4B53DE2F" w:rsidR="00FF49C4" w:rsidRPr="001E11B0" w:rsidRDefault="00FF49C4" w:rsidP="00FF49C4">
            <w:pPr>
              <w:rPr>
                <w:kern w:val="2"/>
                <w:sz w:val="22"/>
                <w:szCs w:val="22"/>
                <w:lang w:val="lt-LT"/>
              </w:rPr>
            </w:pPr>
            <w:r w:rsidRPr="001E11B0">
              <w:rPr>
                <w:kern w:val="2"/>
                <w:sz w:val="22"/>
                <w:szCs w:val="22"/>
                <w:lang w:val="lt-LT"/>
              </w:rPr>
              <w:t>Ši Sutartis laikoma sudaryta, kai ją pasirašo abi Šalys ir Teikėjas pateikia civilinės atsakomybės draudimą, kuris turi galioti 1 (vienerius) metus. Tiekėjas privalo pratęsti civilinės atsakomybės draudimo galiojimo terminą arba pateikti naują civilinės atsakomybės draudimą ne vėliau kaip prieš 10 (dešimt) darbo dienų iki civilinės atsakomybės draudimo galiojimo termino pabaigos. Civilinės atsakomybės draudimą Tiekėjas turi turėti visą Sutarties galiojimo laikotarpį.</w:t>
            </w:r>
          </w:p>
          <w:p w14:paraId="5E5CBE78" w14:textId="77777777" w:rsidR="00FF49C4" w:rsidRPr="001E11B0" w:rsidRDefault="00FF49C4" w:rsidP="00FF49C4">
            <w:pPr>
              <w:rPr>
                <w:kern w:val="2"/>
                <w:sz w:val="22"/>
                <w:szCs w:val="22"/>
                <w:lang w:val="lt-LT"/>
              </w:rPr>
            </w:pPr>
          </w:p>
          <w:p w14:paraId="2CBB4DC7" w14:textId="388B6733" w:rsidR="00FF49C4" w:rsidRPr="001E11B0" w:rsidRDefault="00FF49C4" w:rsidP="00FF49C4">
            <w:pPr>
              <w:rPr>
                <w:kern w:val="2"/>
                <w:sz w:val="22"/>
                <w:szCs w:val="22"/>
                <w:lang w:val="lt-LT"/>
              </w:rPr>
            </w:pPr>
            <w:r w:rsidRPr="001E11B0">
              <w:rPr>
                <w:kern w:val="2"/>
                <w:sz w:val="22"/>
                <w:szCs w:val="22"/>
                <w:lang w:val="lt-LT"/>
              </w:rPr>
              <w:t xml:space="preserve">Sutartis galioja iki visiško prievolių įvykdymo, jei nėra nutraukiama Sutartyje nurodytais pagrindais, bet </w:t>
            </w:r>
            <w:r w:rsidRPr="001E11B0">
              <w:rPr>
                <w:b/>
                <w:bCs/>
                <w:kern w:val="2"/>
                <w:sz w:val="22"/>
                <w:szCs w:val="22"/>
                <w:lang w:val="lt-LT"/>
              </w:rPr>
              <w:t>ne ilgiau kaip 12 metų</w:t>
            </w:r>
            <w:r w:rsidRPr="001E11B0">
              <w:rPr>
                <w:kern w:val="2"/>
                <w:sz w:val="22"/>
                <w:szCs w:val="22"/>
                <w:lang w:val="lt-LT"/>
              </w:rPr>
              <w:t>.</w:t>
            </w:r>
          </w:p>
          <w:p w14:paraId="3B456A39" w14:textId="77777777" w:rsidR="00FF49C4" w:rsidRPr="001E11B0" w:rsidRDefault="00FF49C4" w:rsidP="00FF49C4">
            <w:pPr>
              <w:rPr>
                <w:kern w:val="2"/>
                <w:sz w:val="22"/>
                <w:szCs w:val="22"/>
                <w:lang w:val="lt-LT"/>
              </w:rPr>
            </w:pPr>
          </w:p>
          <w:p w14:paraId="531DB2F5" w14:textId="1782F050" w:rsidR="00FF49C4" w:rsidRPr="001E11B0" w:rsidRDefault="00FF49C4" w:rsidP="00FF49C4">
            <w:pPr>
              <w:rPr>
                <w:kern w:val="2"/>
                <w:sz w:val="22"/>
                <w:szCs w:val="22"/>
                <w:lang w:val="lt-LT"/>
              </w:rPr>
            </w:pPr>
          </w:p>
        </w:tc>
      </w:tr>
      <w:tr w:rsidR="00FF49C4" w:rsidRPr="001E11B0" w14:paraId="6E809676" w14:textId="77777777" w:rsidTr="00BC676C">
        <w:trPr>
          <w:trHeight w:val="300"/>
        </w:trPr>
        <w:tc>
          <w:tcPr>
            <w:tcW w:w="3170" w:type="dxa"/>
            <w:gridSpan w:val="2"/>
          </w:tcPr>
          <w:p w14:paraId="53A84962" w14:textId="77777777" w:rsidR="00FF49C4" w:rsidRPr="001E11B0" w:rsidRDefault="00FF49C4" w:rsidP="00FF49C4">
            <w:pPr>
              <w:rPr>
                <w:b/>
                <w:bCs/>
                <w:kern w:val="2"/>
                <w:sz w:val="22"/>
                <w:szCs w:val="22"/>
                <w:lang w:val="lt-LT"/>
              </w:rPr>
            </w:pPr>
            <w:r w:rsidRPr="001E11B0">
              <w:rPr>
                <w:b/>
                <w:bCs/>
                <w:kern w:val="2"/>
                <w:sz w:val="22"/>
                <w:szCs w:val="22"/>
                <w:lang w:val="lt-LT"/>
              </w:rPr>
              <w:t>10.2. Sutarties galiojimo termino pratęsimas</w:t>
            </w:r>
          </w:p>
        </w:tc>
        <w:tc>
          <w:tcPr>
            <w:tcW w:w="6977" w:type="dxa"/>
            <w:gridSpan w:val="4"/>
          </w:tcPr>
          <w:p w14:paraId="7A140E96" w14:textId="0112D780" w:rsidR="00FF49C4" w:rsidRPr="001E11B0" w:rsidRDefault="00FF49C4" w:rsidP="00FF49C4">
            <w:pPr>
              <w:rPr>
                <w:kern w:val="2"/>
                <w:sz w:val="22"/>
                <w:szCs w:val="22"/>
                <w:lang w:val="lt-LT"/>
              </w:rPr>
            </w:pPr>
            <w:r w:rsidRPr="001E11B0">
              <w:rPr>
                <w:kern w:val="2"/>
                <w:sz w:val="22"/>
                <w:szCs w:val="22"/>
                <w:lang w:val="lt-LT"/>
              </w:rPr>
              <w:t>Netaikoma</w:t>
            </w:r>
          </w:p>
        </w:tc>
      </w:tr>
      <w:tr w:rsidR="00FF49C4" w:rsidRPr="001E11B0" w14:paraId="1D956C4A" w14:textId="77777777" w:rsidTr="00BC676C">
        <w:trPr>
          <w:trHeight w:val="300"/>
        </w:trPr>
        <w:tc>
          <w:tcPr>
            <w:tcW w:w="10147" w:type="dxa"/>
            <w:gridSpan w:val="6"/>
          </w:tcPr>
          <w:p w14:paraId="36A19D39" w14:textId="77777777" w:rsidR="00FF49C4" w:rsidRPr="001E11B0" w:rsidRDefault="00FF49C4" w:rsidP="00FF49C4">
            <w:pPr>
              <w:jc w:val="center"/>
              <w:rPr>
                <w:b/>
                <w:bCs/>
                <w:kern w:val="2"/>
                <w:sz w:val="22"/>
                <w:szCs w:val="22"/>
                <w:lang w:val="lt-LT"/>
              </w:rPr>
            </w:pPr>
          </w:p>
          <w:p w14:paraId="7655F37F" w14:textId="77777777" w:rsidR="00FF49C4" w:rsidRPr="001E11B0" w:rsidRDefault="00FF49C4" w:rsidP="00FF49C4">
            <w:pPr>
              <w:jc w:val="center"/>
              <w:rPr>
                <w:b/>
                <w:bCs/>
                <w:kern w:val="2"/>
                <w:sz w:val="22"/>
                <w:szCs w:val="22"/>
                <w:lang w:val="lt-LT"/>
              </w:rPr>
            </w:pPr>
            <w:r w:rsidRPr="001E11B0">
              <w:rPr>
                <w:b/>
                <w:bCs/>
                <w:kern w:val="2"/>
                <w:sz w:val="22"/>
                <w:szCs w:val="22"/>
                <w:lang w:val="lt-LT"/>
              </w:rPr>
              <w:t>11. SUTARTIES NUTRAUKIMAS</w:t>
            </w:r>
          </w:p>
          <w:p w14:paraId="56192460" w14:textId="745687B8" w:rsidR="00FF49C4" w:rsidRPr="001E11B0" w:rsidRDefault="00FF49C4" w:rsidP="00FF49C4">
            <w:pPr>
              <w:jc w:val="center"/>
              <w:rPr>
                <w:b/>
                <w:bCs/>
                <w:kern w:val="2"/>
                <w:sz w:val="22"/>
                <w:szCs w:val="22"/>
                <w:lang w:val="lt-LT"/>
              </w:rPr>
            </w:pPr>
          </w:p>
        </w:tc>
      </w:tr>
      <w:tr w:rsidR="00FF49C4" w:rsidRPr="006A4DBF" w14:paraId="69AF11CA" w14:textId="77777777" w:rsidTr="00BC676C">
        <w:trPr>
          <w:trHeight w:val="300"/>
        </w:trPr>
        <w:tc>
          <w:tcPr>
            <w:tcW w:w="2965" w:type="dxa"/>
          </w:tcPr>
          <w:p w14:paraId="08681E90" w14:textId="77777777" w:rsidR="00FF49C4" w:rsidRPr="001E11B0" w:rsidRDefault="00FF49C4" w:rsidP="00FF49C4">
            <w:pPr>
              <w:rPr>
                <w:b/>
                <w:bCs/>
                <w:kern w:val="2"/>
                <w:sz w:val="22"/>
                <w:szCs w:val="22"/>
                <w:lang w:val="lt-LT"/>
              </w:rPr>
            </w:pPr>
            <w:r w:rsidRPr="001E11B0">
              <w:rPr>
                <w:b/>
                <w:bCs/>
                <w:kern w:val="2"/>
                <w:sz w:val="22"/>
                <w:szCs w:val="22"/>
                <w:lang w:val="lt-LT"/>
              </w:rPr>
              <w:t>11.1. Sutarties nutraukimo pagrindai</w:t>
            </w:r>
          </w:p>
        </w:tc>
        <w:tc>
          <w:tcPr>
            <w:tcW w:w="7182" w:type="dxa"/>
            <w:gridSpan w:val="5"/>
          </w:tcPr>
          <w:p w14:paraId="1D693F53" w14:textId="77777777" w:rsidR="00FF49C4" w:rsidRPr="001E11B0" w:rsidRDefault="00FF49C4" w:rsidP="00FF49C4">
            <w:pPr>
              <w:rPr>
                <w:kern w:val="2"/>
                <w:sz w:val="22"/>
                <w:szCs w:val="22"/>
                <w:lang w:val="lt-LT"/>
              </w:rPr>
            </w:pPr>
            <w:r w:rsidRPr="001E11B0">
              <w:rPr>
                <w:kern w:val="2"/>
                <w:sz w:val="22"/>
                <w:szCs w:val="22"/>
                <w:lang w:val="lt-LT"/>
              </w:rPr>
              <w:t>Sutartis gali būti nutraukiama rašytiniu Šalių susitarimu arba vienašališkai, Bendrosiose sąlygose nustatyta tvarka.</w:t>
            </w:r>
          </w:p>
        </w:tc>
      </w:tr>
      <w:tr w:rsidR="00FF49C4" w:rsidRPr="006A4DBF" w14:paraId="36D37B28" w14:textId="77777777" w:rsidTr="00BC676C">
        <w:trPr>
          <w:trHeight w:val="300"/>
        </w:trPr>
        <w:tc>
          <w:tcPr>
            <w:tcW w:w="2965" w:type="dxa"/>
          </w:tcPr>
          <w:p w14:paraId="7C4A6CE3" w14:textId="77777777" w:rsidR="00FF49C4" w:rsidRPr="001E11B0" w:rsidRDefault="00FF49C4" w:rsidP="00FF49C4">
            <w:pPr>
              <w:rPr>
                <w:b/>
                <w:bCs/>
                <w:kern w:val="2"/>
                <w:sz w:val="22"/>
                <w:szCs w:val="22"/>
                <w:lang w:val="lt-LT"/>
              </w:rPr>
            </w:pPr>
            <w:r w:rsidRPr="001E11B0">
              <w:rPr>
                <w:b/>
                <w:bCs/>
                <w:kern w:val="2"/>
                <w:sz w:val="22"/>
                <w:szCs w:val="22"/>
                <w:lang w:val="lt-LT"/>
              </w:rPr>
              <w:t>11.2. Esminiai Sutarties pažeidimai</w:t>
            </w:r>
          </w:p>
          <w:p w14:paraId="4E403FFE" w14:textId="77777777" w:rsidR="00FF49C4" w:rsidRPr="001E11B0" w:rsidRDefault="00FF49C4" w:rsidP="00FF49C4">
            <w:pPr>
              <w:rPr>
                <w:b/>
                <w:bCs/>
                <w:kern w:val="2"/>
                <w:sz w:val="22"/>
                <w:szCs w:val="22"/>
                <w:lang w:val="lt-LT"/>
              </w:rPr>
            </w:pPr>
          </w:p>
        </w:tc>
        <w:tc>
          <w:tcPr>
            <w:tcW w:w="7182" w:type="dxa"/>
            <w:gridSpan w:val="5"/>
          </w:tcPr>
          <w:p w14:paraId="11E3D2F6" w14:textId="77777777" w:rsidR="00FF49C4" w:rsidRPr="001E11B0" w:rsidRDefault="00FF49C4" w:rsidP="00FF49C4">
            <w:pPr>
              <w:rPr>
                <w:kern w:val="2"/>
                <w:sz w:val="22"/>
                <w:szCs w:val="22"/>
                <w:lang w:val="lt-LT"/>
              </w:rPr>
            </w:pPr>
            <w:r w:rsidRPr="001E11B0">
              <w:rPr>
                <w:kern w:val="2"/>
                <w:sz w:val="22"/>
                <w:szCs w:val="22"/>
                <w:lang w:val="lt-LT"/>
              </w:rPr>
              <w:t>11.2.1. jeigu Tiekėjas nevykdo prisiimtų įsipareigojimų už Sutartyje nustatytą Sutarties kainą / įkainius;</w:t>
            </w:r>
          </w:p>
          <w:p w14:paraId="6C20D91E" w14:textId="77777777" w:rsidR="00FF49C4" w:rsidRPr="001E11B0" w:rsidRDefault="00FF49C4" w:rsidP="00FF49C4">
            <w:pPr>
              <w:rPr>
                <w:rFonts w:eastAsia="Arial"/>
                <w:kern w:val="2"/>
                <w:sz w:val="22"/>
                <w:szCs w:val="22"/>
                <w:lang w:val="lt-LT"/>
              </w:rPr>
            </w:pPr>
            <w:r w:rsidRPr="001E11B0">
              <w:rPr>
                <w:kern w:val="2"/>
                <w:sz w:val="22"/>
                <w:szCs w:val="22"/>
                <w:lang w:val="lt-LT"/>
              </w:rPr>
              <w:t xml:space="preserve">11.2.2. </w:t>
            </w:r>
            <w:r w:rsidRPr="001E11B0">
              <w:rPr>
                <w:rFonts w:eastAsia="Arial"/>
                <w:kern w:val="2"/>
                <w:sz w:val="22"/>
                <w:szCs w:val="22"/>
                <w:lang w:val="lt-LT"/>
              </w:rPr>
              <w:t>jeigu Tiekėjas pažeidžia Prekių pristatymo terminus ir priskaičiuotų netesybų už vėlavimą suma viršija 20 (dvidešimt) proc. Pradinės sutarties vertės;</w:t>
            </w:r>
          </w:p>
          <w:p w14:paraId="4336451D" w14:textId="77777777" w:rsidR="00FF49C4" w:rsidRPr="001E11B0" w:rsidRDefault="00FF49C4" w:rsidP="00FF49C4">
            <w:pPr>
              <w:rPr>
                <w:rFonts w:eastAsia="Arial"/>
                <w:kern w:val="2"/>
                <w:sz w:val="22"/>
                <w:szCs w:val="22"/>
                <w:lang w:val="lt-LT"/>
              </w:rPr>
            </w:pPr>
            <w:r w:rsidRPr="001E11B0">
              <w:rPr>
                <w:kern w:val="2"/>
                <w:sz w:val="22"/>
                <w:szCs w:val="22"/>
                <w:lang w:val="lt-LT"/>
              </w:rPr>
              <w:t xml:space="preserve">11.2.3. </w:t>
            </w:r>
            <w:r w:rsidRPr="001E11B0">
              <w:rPr>
                <w:rFonts w:eastAsia="Arial"/>
                <w:kern w:val="2"/>
                <w:sz w:val="22"/>
                <w:szCs w:val="22"/>
                <w:lang w:val="lt-LT"/>
              </w:rPr>
              <w:t>jeigu Tiekėjas pažeidžia po sutarties įsigaliojimo pateikiamų dokumentų pristatymo terminus ir vėlavimas viršija 10 darbo dienų;</w:t>
            </w:r>
          </w:p>
          <w:p w14:paraId="1406550F" w14:textId="77777777" w:rsidR="00FF49C4" w:rsidRPr="001E11B0" w:rsidRDefault="00FF49C4" w:rsidP="00FF49C4">
            <w:pPr>
              <w:tabs>
                <w:tab w:val="left" w:pos="567"/>
                <w:tab w:val="left" w:pos="851"/>
                <w:tab w:val="left" w:pos="992"/>
                <w:tab w:val="left" w:pos="1134"/>
              </w:tabs>
              <w:jc w:val="both"/>
              <w:rPr>
                <w:rFonts w:eastAsia="Arial"/>
                <w:kern w:val="2"/>
                <w:sz w:val="22"/>
                <w:szCs w:val="22"/>
                <w:lang w:val="lt-LT"/>
              </w:rPr>
            </w:pPr>
            <w:r w:rsidRPr="001E11B0">
              <w:rPr>
                <w:rFonts w:eastAsia="Arial"/>
                <w:kern w:val="2"/>
                <w:sz w:val="22"/>
                <w:szCs w:val="22"/>
                <w:lang w:val="lt-LT"/>
              </w:rPr>
              <w:lastRenderedPageBreak/>
              <w:t>11.2.4. Tiekėjas pažeidžia Prekių pristatymo terminus ir dėl Prekių pristatymo vėlavimo Prekės tampa nebereikalingos;</w:t>
            </w:r>
          </w:p>
          <w:p w14:paraId="51F9ED06" w14:textId="77777777" w:rsidR="00FF49C4" w:rsidRPr="001E11B0" w:rsidRDefault="00FF49C4" w:rsidP="00FF49C4">
            <w:pPr>
              <w:tabs>
                <w:tab w:val="left" w:pos="567"/>
                <w:tab w:val="left" w:pos="851"/>
                <w:tab w:val="left" w:pos="992"/>
                <w:tab w:val="left" w:pos="1134"/>
              </w:tabs>
              <w:jc w:val="both"/>
              <w:rPr>
                <w:rFonts w:eastAsia="Arial"/>
                <w:kern w:val="2"/>
                <w:sz w:val="22"/>
                <w:szCs w:val="22"/>
                <w:lang w:val="lt-LT"/>
              </w:rPr>
            </w:pPr>
            <w:r w:rsidRPr="001E11B0">
              <w:rPr>
                <w:rFonts w:eastAsia="Arial"/>
                <w:kern w:val="2"/>
                <w:sz w:val="22"/>
                <w:szCs w:val="22"/>
                <w:lang w:val="lt-LT"/>
              </w:rPr>
              <w:t>11.2.5. Tiekėjas daugiau kaip 2 (du) kartus pristato Prekes, kurios neatitinka Sutartyje ir (ar) Įstatymuose nustatytų reikalavimų Prekėms;</w:t>
            </w:r>
          </w:p>
          <w:p w14:paraId="7C06F171" w14:textId="77777777" w:rsidR="00FF49C4" w:rsidRPr="001E11B0" w:rsidRDefault="00FF49C4" w:rsidP="00FF49C4">
            <w:pPr>
              <w:tabs>
                <w:tab w:val="left" w:pos="567"/>
                <w:tab w:val="left" w:pos="851"/>
                <w:tab w:val="left" w:pos="992"/>
                <w:tab w:val="left" w:pos="1134"/>
              </w:tabs>
              <w:jc w:val="both"/>
              <w:rPr>
                <w:rFonts w:eastAsia="Arial"/>
                <w:kern w:val="2"/>
                <w:sz w:val="22"/>
                <w:szCs w:val="22"/>
                <w:lang w:val="lt-LT"/>
              </w:rPr>
            </w:pPr>
            <w:r w:rsidRPr="001E11B0">
              <w:rPr>
                <w:rFonts w:eastAsia="Arial"/>
                <w:kern w:val="2"/>
                <w:sz w:val="22"/>
                <w:szCs w:val="22"/>
                <w:lang w:val="lt-LT"/>
              </w:rPr>
              <w:t>11.2.6. Tiekėjas pažeidžia šios Sutarties nuostatas, reglamentuojančias konkurenciją, intelektinės nuosavybės ar konfidencialios informacijos valdymą;</w:t>
            </w:r>
          </w:p>
          <w:p w14:paraId="31697C54" w14:textId="77777777" w:rsidR="00FF49C4" w:rsidRPr="001E11B0" w:rsidRDefault="00FF49C4" w:rsidP="00FF49C4">
            <w:pPr>
              <w:rPr>
                <w:rFonts w:eastAsia="Arial"/>
                <w:kern w:val="2"/>
                <w:sz w:val="22"/>
                <w:szCs w:val="22"/>
                <w:lang w:val="lt-LT"/>
              </w:rPr>
            </w:pPr>
            <w:r w:rsidRPr="001E11B0">
              <w:rPr>
                <w:rFonts w:eastAsia="Arial"/>
                <w:kern w:val="2"/>
                <w:sz w:val="22"/>
                <w:szCs w:val="22"/>
                <w:lang w:val="lt-LT"/>
              </w:rPr>
              <w:t>11.2.7. Tiekėjas pažeidžia Bendrųjų sąlygų nuostatas dėl Sutarties vykdymui pasitelkiamų naujų subtiekėjų ir (ar specialistų) / esamų subtiekėjų ir (ar) specialistų keitimo.</w:t>
            </w:r>
          </w:p>
        </w:tc>
      </w:tr>
      <w:tr w:rsidR="00FF49C4" w:rsidRPr="001E11B0" w14:paraId="2F2EC113" w14:textId="77777777" w:rsidTr="00BC676C">
        <w:trPr>
          <w:trHeight w:val="300"/>
        </w:trPr>
        <w:tc>
          <w:tcPr>
            <w:tcW w:w="10147" w:type="dxa"/>
            <w:gridSpan w:val="6"/>
          </w:tcPr>
          <w:p w14:paraId="5F73E982" w14:textId="77777777" w:rsidR="00FF49C4" w:rsidRPr="001E11B0" w:rsidRDefault="00FF49C4" w:rsidP="00FF49C4">
            <w:pPr>
              <w:jc w:val="center"/>
              <w:rPr>
                <w:b/>
                <w:bCs/>
                <w:kern w:val="2"/>
                <w:sz w:val="22"/>
                <w:szCs w:val="22"/>
                <w:lang w:val="lt-LT"/>
              </w:rPr>
            </w:pPr>
          </w:p>
          <w:p w14:paraId="22A35F9C" w14:textId="77777777" w:rsidR="00FF49C4" w:rsidRPr="001E11B0" w:rsidRDefault="00FF49C4" w:rsidP="00FF49C4">
            <w:pPr>
              <w:jc w:val="center"/>
              <w:rPr>
                <w:b/>
                <w:bCs/>
                <w:kern w:val="2"/>
                <w:sz w:val="22"/>
                <w:szCs w:val="22"/>
                <w:lang w:val="lt-LT"/>
              </w:rPr>
            </w:pPr>
            <w:r w:rsidRPr="001E11B0">
              <w:rPr>
                <w:b/>
                <w:bCs/>
                <w:kern w:val="2"/>
                <w:sz w:val="22"/>
                <w:szCs w:val="22"/>
                <w:lang w:val="lt-LT"/>
              </w:rPr>
              <w:t xml:space="preserve">12. APLINKOSAUGINIAI IR SOCIALINIAI KRITERIJAI </w:t>
            </w:r>
          </w:p>
          <w:p w14:paraId="6A2882CC" w14:textId="5A6B3F9A" w:rsidR="00FF49C4" w:rsidRPr="001E11B0" w:rsidRDefault="00FF49C4" w:rsidP="00FF49C4">
            <w:pPr>
              <w:jc w:val="center"/>
              <w:rPr>
                <w:kern w:val="2"/>
                <w:sz w:val="22"/>
                <w:szCs w:val="22"/>
                <w:lang w:val="lt-LT"/>
              </w:rPr>
            </w:pPr>
          </w:p>
        </w:tc>
      </w:tr>
      <w:tr w:rsidR="00FF49C4" w:rsidRPr="006A4DBF" w14:paraId="08EEBAC0" w14:textId="77777777" w:rsidTr="00BC676C">
        <w:trPr>
          <w:trHeight w:val="300"/>
        </w:trPr>
        <w:tc>
          <w:tcPr>
            <w:tcW w:w="2965" w:type="dxa"/>
          </w:tcPr>
          <w:p w14:paraId="2FB1BE22" w14:textId="77777777" w:rsidR="00FF49C4" w:rsidRPr="001E11B0" w:rsidRDefault="00FF49C4" w:rsidP="00FF49C4">
            <w:pPr>
              <w:rPr>
                <w:b/>
                <w:bCs/>
                <w:kern w:val="2"/>
                <w:sz w:val="22"/>
                <w:szCs w:val="22"/>
                <w:lang w:val="lt-LT"/>
              </w:rPr>
            </w:pPr>
            <w:r w:rsidRPr="001E11B0">
              <w:rPr>
                <w:b/>
                <w:bCs/>
                <w:kern w:val="2"/>
                <w:sz w:val="22"/>
                <w:szCs w:val="22"/>
                <w:lang w:val="lt-LT"/>
              </w:rPr>
              <w:t>12.1. Aplinkosauginių kriterijų nustatymo teisinis pagrindas</w:t>
            </w:r>
          </w:p>
        </w:tc>
        <w:tc>
          <w:tcPr>
            <w:tcW w:w="7182" w:type="dxa"/>
            <w:gridSpan w:val="5"/>
          </w:tcPr>
          <w:p w14:paraId="2BEA8E1E" w14:textId="4E5C9735" w:rsidR="00FF49C4" w:rsidRPr="001E11B0" w:rsidRDefault="00FF49C4" w:rsidP="00FF49C4">
            <w:pPr>
              <w:rPr>
                <w:kern w:val="2"/>
                <w:sz w:val="22"/>
                <w:szCs w:val="22"/>
                <w:shd w:val="clear" w:color="auto" w:fill="FFFFFF"/>
                <w:lang w:val="lt-LT"/>
              </w:rPr>
            </w:pPr>
            <w:r w:rsidRPr="001E11B0">
              <w:rPr>
                <w:kern w:val="2"/>
                <w:sz w:val="22"/>
                <w:szCs w:val="22"/>
                <w:shd w:val="clear" w:color="auto" w:fill="FFFFFF"/>
                <w:lang w:val="lt-LT"/>
              </w:rPr>
              <w:t>Sutartis vykdoma vadovaujantis Lietuvos Respublikos aplinkos ministro 2011 m. birželio 28 d. įsakymo Nr. D1-508 „Dėl Aplinkos apsaugos kriterijų taikymo, vykdant žaliuosius pirkimus, tvarkos aprašo patvirtinimo“ 4.4.1 punktu, perkamas aplinkosauginis ir aplinkai palankus produktas, kuris patenka į orientacinį aplinkosauginių ir aplinkai palankių prekių bei paslaugų sąrašą pagal 2015 m. lapkričio 24 d. Komisijos įgyvendinimo reglamentą (ES) 2015/2174.</w:t>
            </w:r>
          </w:p>
          <w:p w14:paraId="50D7FC16" w14:textId="38CE7F93" w:rsidR="00FF49C4" w:rsidRPr="001E11B0" w:rsidRDefault="00FF49C4" w:rsidP="00FF49C4">
            <w:pPr>
              <w:rPr>
                <w:b/>
                <w:bCs/>
                <w:kern w:val="2"/>
                <w:sz w:val="22"/>
                <w:szCs w:val="22"/>
                <w:lang w:val="lt-LT"/>
              </w:rPr>
            </w:pPr>
          </w:p>
        </w:tc>
      </w:tr>
      <w:tr w:rsidR="00FF49C4" w:rsidRPr="006A4DBF" w14:paraId="407B0EE2" w14:textId="77777777" w:rsidTr="00BC676C">
        <w:trPr>
          <w:trHeight w:val="300"/>
        </w:trPr>
        <w:tc>
          <w:tcPr>
            <w:tcW w:w="2965" w:type="dxa"/>
          </w:tcPr>
          <w:p w14:paraId="497F1AA9" w14:textId="77777777" w:rsidR="00FF49C4" w:rsidRPr="001E11B0" w:rsidRDefault="00FF49C4" w:rsidP="00FF49C4">
            <w:pPr>
              <w:rPr>
                <w:b/>
                <w:bCs/>
                <w:kern w:val="2"/>
                <w:sz w:val="22"/>
                <w:szCs w:val="22"/>
                <w:lang w:val="lt-LT"/>
              </w:rPr>
            </w:pPr>
            <w:r w:rsidRPr="001E11B0">
              <w:rPr>
                <w:b/>
                <w:bCs/>
                <w:kern w:val="2"/>
                <w:sz w:val="22"/>
                <w:szCs w:val="22"/>
                <w:lang w:val="lt-LT"/>
              </w:rPr>
              <w:t xml:space="preserve">12.2. </w:t>
            </w:r>
            <w:r w:rsidRPr="001E11B0">
              <w:rPr>
                <w:b/>
                <w:bCs/>
                <w:kern w:val="2"/>
                <w:sz w:val="22"/>
                <w:szCs w:val="22"/>
                <w:shd w:val="clear" w:color="auto" w:fill="FFFFFF"/>
                <w:lang w:val="lt-LT"/>
              </w:rPr>
              <w:t>Su Prekių pakuotėmis susiję aplinkosauginiai kriterijai</w:t>
            </w:r>
            <w:r w:rsidRPr="001E11B0">
              <w:rPr>
                <w:b/>
                <w:bCs/>
                <w:kern w:val="2"/>
                <w:sz w:val="22"/>
                <w:szCs w:val="22"/>
                <w:lang w:val="lt-LT"/>
              </w:rPr>
              <w:t xml:space="preserve"> </w:t>
            </w:r>
          </w:p>
        </w:tc>
        <w:tc>
          <w:tcPr>
            <w:tcW w:w="7182" w:type="dxa"/>
            <w:gridSpan w:val="5"/>
          </w:tcPr>
          <w:p w14:paraId="2C2EA71A" w14:textId="77777777" w:rsidR="00FF49C4" w:rsidRPr="001E11B0" w:rsidRDefault="00FF49C4" w:rsidP="00FF49C4">
            <w:pPr>
              <w:shd w:val="clear" w:color="auto" w:fill="FFFFFF"/>
              <w:rPr>
                <w:sz w:val="22"/>
                <w:szCs w:val="22"/>
                <w:lang w:val="lt-LT" w:eastAsia="lt-LT"/>
              </w:rPr>
            </w:pPr>
            <w:r w:rsidRPr="001E11B0">
              <w:rPr>
                <w:sz w:val="22"/>
                <w:szCs w:val="22"/>
                <w:bdr w:val="none" w:sz="0" w:space="0" w:color="auto" w:frame="1"/>
                <w:lang w:val="lt-LT"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52"/>
              <w:gridCol w:w="2993"/>
              <w:gridCol w:w="3238"/>
            </w:tblGrid>
            <w:tr w:rsidR="00FF49C4" w:rsidRPr="001E11B0" w14:paraId="51EDC86D" w14:textId="77777777">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CD64E4"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A44D81"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3E1D11"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Ženklinimas</w:t>
                  </w:r>
                </w:p>
              </w:tc>
            </w:tr>
            <w:tr w:rsidR="00FF49C4" w:rsidRPr="001E11B0" w14:paraId="2BADC9EF"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2EE0BB"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702552"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54AE40"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GL (arba GL nuo 70 iki 79)</w:t>
                  </w:r>
                </w:p>
              </w:tc>
            </w:tr>
            <w:tr w:rsidR="00FF49C4" w:rsidRPr="006A4DBF" w14:paraId="3B2F1151"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2892E4"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81017"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E2556"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FE (arba FE 40),</w:t>
                  </w:r>
                </w:p>
                <w:p w14:paraId="47DB2C0F"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ALU (arba ALU 41)</w:t>
                  </w:r>
                </w:p>
                <w:p w14:paraId="3E3610CB"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Nuo 42 iki 49</w:t>
                  </w:r>
                </w:p>
              </w:tc>
            </w:tr>
            <w:tr w:rsidR="00FF49C4" w:rsidRPr="006A4DBF" w14:paraId="7764541F"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B8148A"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8A9E2"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99FBF8"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PAP (arba PAP nuo 20 iki 39)</w:t>
                  </w:r>
                </w:p>
              </w:tc>
            </w:tr>
            <w:tr w:rsidR="00FF49C4" w:rsidRPr="001E11B0" w14:paraId="0D9B272E"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FC3334"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53B2B"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FB9BF7"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FOR (arba FOR nuo 50 iki 59)</w:t>
                  </w:r>
                </w:p>
              </w:tc>
            </w:tr>
            <w:tr w:rsidR="00FF49C4" w:rsidRPr="001E11B0" w14:paraId="58F5DD53"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3AB806"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B28D61"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69BD9"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TEX (arba TEX nuo 60 iki 69)</w:t>
                  </w:r>
                </w:p>
              </w:tc>
            </w:tr>
            <w:tr w:rsidR="00FF49C4" w:rsidRPr="001E11B0" w14:paraId="402AAB14"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389EFA"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37D740" w14:textId="77777777" w:rsidR="00FF49C4" w:rsidRPr="001E11B0" w:rsidRDefault="00FF49C4" w:rsidP="00FF49C4">
                  <w:pPr>
                    <w:rPr>
                      <w:sz w:val="22"/>
                      <w:szCs w:val="22"/>
                      <w:lang w:val="lt-LT" w:eastAsia="lt-LT"/>
                    </w:rPr>
                  </w:pPr>
                  <w:proofErr w:type="spellStart"/>
                  <w:r w:rsidRPr="001E11B0">
                    <w:rPr>
                      <w:sz w:val="22"/>
                      <w:szCs w:val="22"/>
                      <w:bdr w:val="none" w:sz="0" w:space="0" w:color="auto" w:frame="1"/>
                      <w:lang w:val="lt-LT"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49AACF"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PET arba PET 1</w:t>
                  </w:r>
                </w:p>
              </w:tc>
            </w:tr>
            <w:tr w:rsidR="00FF49C4" w:rsidRPr="001E11B0" w14:paraId="385D894F"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1FCFA"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82CD13"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22BF7"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HDPE (arba HDPE 2)</w:t>
                  </w:r>
                </w:p>
              </w:tc>
            </w:tr>
            <w:tr w:rsidR="00FF49C4" w:rsidRPr="001E11B0" w14:paraId="33D7A47E"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6968B9"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E376EC" w14:textId="77777777" w:rsidR="00FF49C4" w:rsidRPr="001E11B0" w:rsidRDefault="00FF49C4" w:rsidP="00FF49C4">
                  <w:pPr>
                    <w:rPr>
                      <w:sz w:val="22"/>
                      <w:szCs w:val="22"/>
                      <w:lang w:val="lt-LT" w:eastAsia="lt-LT"/>
                    </w:rPr>
                  </w:pPr>
                  <w:proofErr w:type="spellStart"/>
                  <w:r w:rsidRPr="001E11B0">
                    <w:rPr>
                      <w:sz w:val="22"/>
                      <w:szCs w:val="22"/>
                      <w:bdr w:val="none" w:sz="0" w:space="0" w:color="auto" w:frame="1"/>
                      <w:lang w:val="lt-LT"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5FD00"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PVC (arba PVC 3)</w:t>
                  </w:r>
                </w:p>
              </w:tc>
            </w:tr>
            <w:tr w:rsidR="00FF49C4" w:rsidRPr="001E11B0" w14:paraId="34CA28DC"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CE5827"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8BCF6"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161FAD"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LDPE (arba LDPE 4)</w:t>
                  </w:r>
                </w:p>
              </w:tc>
            </w:tr>
            <w:tr w:rsidR="00FF49C4" w:rsidRPr="001E11B0" w14:paraId="568A00E3"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8E40CF"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92A94"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C34063"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PP (arba PP 5)</w:t>
                  </w:r>
                </w:p>
              </w:tc>
            </w:tr>
            <w:tr w:rsidR="00FF49C4" w:rsidRPr="001E11B0" w14:paraId="5E6CC802" w14:textId="77777777">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50E606"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53AB0" w14:textId="77777777" w:rsidR="00FF49C4" w:rsidRPr="001E11B0" w:rsidRDefault="00FF49C4" w:rsidP="00FF49C4">
                  <w:pPr>
                    <w:rPr>
                      <w:sz w:val="22"/>
                      <w:szCs w:val="22"/>
                      <w:lang w:val="lt-LT" w:eastAsia="lt-LT"/>
                    </w:rPr>
                  </w:pPr>
                  <w:proofErr w:type="spellStart"/>
                  <w:r w:rsidRPr="001E11B0">
                    <w:rPr>
                      <w:sz w:val="22"/>
                      <w:szCs w:val="22"/>
                      <w:bdr w:val="none" w:sz="0" w:space="0" w:color="auto" w:frame="1"/>
                      <w:lang w:val="lt-LT"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F948DC" w14:textId="77777777" w:rsidR="00FF49C4" w:rsidRPr="001E11B0" w:rsidRDefault="00FF49C4" w:rsidP="00FF49C4">
                  <w:pPr>
                    <w:rPr>
                      <w:sz w:val="22"/>
                      <w:szCs w:val="22"/>
                      <w:lang w:val="lt-LT" w:eastAsia="lt-LT"/>
                    </w:rPr>
                  </w:pPr>
                  <w:r w:rsidRPr="001E11B0">
                    <w:rPr>
                      <w:sz w:val="22"/>
                      <w:szCs w:val="22"/>
                      <w:bdr w:val="none" w:sz="0" w:space="0" w:color="auto" w:frame="1"/>
                      <w:lang w:val="lt-LT" w:eastAsia="lt-LT"/>
                    </w:rPr>
                    <w:t>PS (arba PS 6)</w:t>
                  </w:r>
                </w:p>
              </w:tc>
            </w:tr>
          </w:tbl>
          <w:p w14:paraId="0E41D563" w14:textId="77777777" w:rsidR="00FF49C4" w:rsidRPr="001E11B0" w:rsidRDefault="00FF49C4" w:rsidP="00FF49C4">
            <w:pPr>
              <w:shd w:val="clear" w:color="auto" w:fill="FFFFFF"/>
              <w:rPr>
                <w:sz w:val="22"/>
                <w:szCs w:val="22"/>
                <w:lang w:val="lt-LT" w:eastAsia="lt-LT"/>
              </w:rPr>
            </w:pPr>
            <w:r w:rsidRPr="001E11B0">
              <w:rPr>
                <w:sz w:val="22"/>
                <w:szCs w:val="22"/>
                <w:bdr w:val="none" w:sz="0" w:space="0" w:color="auto" w:frame="1"/>
                <w:lang w:val="lt-LT"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E11B0">
              <w:rPr>
                <w:i/>
                <w:iCs/>
                <w:sz w:val="22"/>
                <w:szCs w:val="22"/>
                <w:bdr w:val="none" w:sz="0" w:space="0" w:color="auto" w:frame="1"/>
                <w:lang w:val="lt-LT" w:eastAsia="lt-LT"/>
              </w:rPr>
              <w:t>Voluntary</w:t>
            </w:r>
            <w:proofErr w:type="spellEnd"/>
            <w:r w:rsidRPr="001E11B0">
              <w:rPr>
                <w:i/>
                <w:iCs/>
                <w:sz w:val="22"/>
                <w:szCs w:val="22"/>
                <w:bdr w:val="none" w:sz="0" w:space="0" w:color="auto" w:frame="1"/>
                <w:lang w:val="lt-LT" w:eastAsia="lt-LT"/>
              </w:rPr>
              <w:t xml:space="preserve"> Standard </w:t>
            </w:r>
            <w:proofErr w:type="spellStart"/>
            <w:r w:rsidRPr="001E11B0">
              <w:rPr>
                <w:i/>
                <w:iCs/>
                <w:sz w:val="22"/>
                <w:szCs w:val="22"/>
                <w:bdr w:val="none" w:sz="0" w:space="0" w:color="auto" w:frame="1"/>
                <w:lang w:val="lt-LT" w:eastAsia="lt-LT"/>
              </w:rPr>
              <w:t>for</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Repulping</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and</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Recycling</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Corrugated</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Fiberboard</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Treated</w:t>
            </w:r>
            <w:proofErr w:type="spellEnd"/>
            <w:r w:rsidRPr="001E11B0">
              <w:rPr>
                <w:i/>
                <w:iCs/>
                <w:sz w:val="22"/>
                <w:szCs w:val="22"/>
                <w:bdr w:val="none" w:sz="0" w:space="0" w:color="auto" w:frame="1"/>
                <w:lang w:val="lt-LT" w:eastAsia="lt-LT"/>
              </w:rPr>
              <w:t xml:space="preserve"> to </w:t>
            </w:r>
            <w:proofErr w:type="spellStart"/>
            <w:r w:rsidRPr="001E11B0">
              <w:rPr>
                <w:i/>
                <w:iCs/>
                <w:sz w:val="22"/>
                <w:szCs w:val="22"/>
                <w:bdr w:val="none" w:sz="0" w:space="0" w:color="auto" w:frame="1"/>
                <w:lang w:val="lt-LT" w:eastAsia="lt-LT"/>
              </w:rPr>
              <w:t>Improve</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Its</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Performance</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in</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the</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Presence</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of</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Water</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and</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Water</w:t>
            </w:r>
            <w:proofErr w:type="spellEnd"/>
            <w:r w:rsidRPr="001E11B0">
              <w:rPr>
                <w:i/>
                <w:iCs/>
                <w:sz w:val="22"/>
                <w:szCs w:val="22"/>
                <w:bdr w:val="none" w:sz="0" w:space="0" w:color="auto" w:frame="1"/>
                <w:lang w:val="lt-LT" w:eastAsia="lt-LT"/>
              </w:rPr>
              <w:t xml:space="preserve"> </w:t>
            </w:r>
            <w:proofErr w:type="spellStart"/>
            <w:r w:rsidRPr="001E11B0">
              <w:rPr>
                <w:i/>
                <w:iCs/>
                <w:sz w:val="22"/>
                <w:szCs w:val="22"/>
                <w:bdr w:val="none" w:sz="0" w:space="0" w:color="auto" w:frame="1"/>
                <w:lang w:val="lt-LT" w:eastAsia="lt-LT"/>
              </w:rPr>
              <w:t>Vapor</w:t>
            </w:r>
            <w:proofErr w:type="spellEnd"/>
            <w:r w:rsidRPr="001E11B0">
              <w:rPr>
                <w:i/>
                <w:iCs/>
                <w:sz w:val="22"/>
                <w:szCs w:val="22"/>
                <w:bdr w:val="none" w:sz="0" w:space="0" w:color="auto" w:frame="1"/>
                <w:lang w:val="lt-LT" w:eastAsia="lt-LT"/>
              </w:rPr>
              <w:t>, </w:t>
            </w:r>
            <w:r w:rsidRPr="001E11B0">
              <w:rPr>
                <w:sz w:val="22"/>
                <w:szCs w:val="22"/>
                <w:bdr w:val="none" w:sz="0" w:space="0" w:color="auto" w:frame="1"/>
                <w:lang w:val="lt-LT" w:eastAsia="lt-LT"/>
              </w:rPr>
              <w:t>standartas</w:t>
            </w:r>
            <w:r w:rsidRPr="001E11B0">
              <w:rPr>
                <w:i/>
                <w:iCs/>
                <w:sz w:val="22"/>
                <w:szCs w:val="22"/>
                <w:bdr w:val="none" w:sz="0" w:space="0" w:color="auto" w:frame="1"/>
                <w:lang w:val="lt-LT" w:eastAsia="lt-LT"/>
              </w:rPr>
              <w:t> </w:t>
            </w:r>
            <w:proofErr w:type="spellStart"/>
            <w:r w:rsidRPr="001E11B0">
              <w:rPr>
                <w:i/>
                <w:iCs/>
                <w:sz w:val="22"/>
                <w:szCs w:val="22"/>
                <w:bdr w:val="none" w:sz="0" w:space="0" w:color="auto" w:frame="1"/>
                <w:lang w:val="lt-LT" w:eastAsia="lt-LT"/>
              </w:rPr>
              <w:t>RecyClass</w:t>
            </w:r>
            <w:proofErr w:type="spellEnd"/>
            <w:r w:rsidRPr="001E11B0">
              <w:rPr>
                <w:i/>
                <w:iCs/>
                <w:sz w:val="22"/>
                <w:szCs w:val="22"/>
                <w:bdr w:val="none" w:sz="0" w:space="0" w:color="auto" w:frame="1"/>
                <w:lang w:val="lt-LT" w:eastAsia="lt-LT"/>
              </w:rPr>
              <w:t> </w:t>
            </w:r>
            <w:r w:rsidRPr="001E11B0">
              <w:rPr>
                <w:sz w:val="22"/>
                <w:szCs w:val="22"/>
                <w:bdr w:val="none" w:sz="0" w:space="0" w:color="auto" w:frame="1"/>
                <w:lang w:val="lt-LT"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EA3F695" w14:textId="77777777" w:rsidR="00FF49C4" w:rsidRPr="001E11B0" w:rsidRDefault="00FF49C4" w:rsidP="00FF49C4">
            <w:pPr>
              <w:autoSpaceDE w:val="0"/>
              <w:autoSpaceDN w:val="0"/>
              <w:adjustRightInd w:val="0"/>
              <w:rPr>
                <w:sz w:val="22"/>
                <w:szCs w:val="22"/>
                <w:lang w:val="lt-LT"/>
              </w:rPr>
            </w:pPr>
          </w:p>
          <w:p w14:paraId="43376DC6" w14:textId="77777777" w:rsidR="00FF49C4" w:rsidRPr="001E11B0" w:rsidRDefault="00FF49C4" w:rsidP="00FF49C4">
            <w:pPr>
              <w:rPr>
                <w:sz w:val="22"/>
                <w:szCs w:val="22"/>
                <w:lang w:val="lt-LT"/>
              </w:rPr>
            </w:pPr>
            <w:r w:rsidRPr="001E11B0">
              <w:rPr>
                <w:sz w:val="22"/>
                <w:szCs w:val="22"/>
                <w:lang w:val="lt-LT"/>
              </w:rPr>
              <w:lastRenderedPageBreak/>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FF49C4" w:rsidRPr="006A4DBF" w14:paraId="0427564F" w14:textId="77777777" w:rsidTr="00BC676C">
        <w:trPr>
          <w:trHeight w:val="300"/>
        </w:trPr>
        <w:tc>
          <w:tcPr>
            <w:tcW w:w="2965" w:type="dxa"/>
          </w:tcPr>
          <w:p w14:paraId="4BF6D8A8" w14:textId="77777777" w:rsidR="00FF49C4" w:rsidRPr="001E11B0" w:rsidRDefault="00FF49C4" w:rsidP="00FF49C4">
            <w:pPr>
              <w:rPr>
                <w:b/>
                <w:bCs/>
                <w:kern w:val="2"/>
                <w:sz w:val="22"/>
                <w:szCs w:val="22"/>
                <w:lang w:val="lt-LT"/>
              </w:rPr>
            </w:pPr>
            <w:r w:rsidRPr="001E11B0">
              <w:rPr>
                <w:b/>
                <w:bCs/>
                <w:kern w:val="2"/>
                <w:sz w:val="22"/>
                <w:szCs w:val="22"/>
                <w:lang w:val="lt-LT"/>
              </w:rPr>
              <w:lastRenderedPageBreak/>
              <w:t xml:space="preserve">12.3. </w:t>
            </w:r>
            <w:r w:rsidRPr="001E11B0">
              <w:rPr>
                <w:b/>
                <w:bCs/>
                <w:kern w:val="2"/>
                <w:sz w:val="22"/>
                <w:szCs w:val="22"/>
                <w:shd w:val="clear" w:color="auto" w:fill="FFFFFF"/>
                <w:lang w:val="lt-LT"/>
              </w:rPr>
              <w:t>Su Prekių pristatymu susiję aplinkosauginiai kriterijai</w:t>
            </w:r>
            <w:r w:rsidRPr="001E11B0">
              <w:rPr>
                <w:kern w:val="2"/>
                <w:sz w:val="22"/>
                <w:szCs w:val="22"/>
                <w:u w:val="single"/>
                <w:shd w:val="clear" w:color="auto" w:fill="FFFFFF"/>
                <w:lang w:val="lt-LT"/>
              </w:rPr>
              <w:t xml:space="preserve"> </w:t>
            </w:r>
          </w:p>
        </w:tc>
        <w:tc>
          <w:tcPr>
            <w:tcW w:w="7182" w:type="dxa"/>
            <w:gridSpan w:val="5"/>
          </w:tcPr>
          <w:p w14:paraId="57E275BA" w14:textId="085BB138" w:rsidR="00FF49C4" w:rsidRPr="001E11B0" w:rsidRDefault="00FF49C4" w:rsidP="00FF49C4">
            <w:pPr>
              <w:rPr>
                <w:sz w:val="22"/>
                <w:szCs w:val="22"/>
                <w:lang w:val="lt-LT"/>
              </w:rPr>
            </w:pPr>
            <w:r w:rsidRPr="001E11B0">
              <w:rPr>
                <w:sz w:val="22"/>
                <w:szCs w:val="22"/>
                <w:lang w:val="lt-LT"/>
              </w:rPr>
              <w:t>Tiekėjas privalo Prekes pristatyti Pirkėjui ne kelių eismo piko valandomis (9 – 11 val. bei 14 – 15 val.).</w:t>
            </w:r>
          </w:p>
          <w:p w14:paraId="25CB5277" w14:textId="77777777" w:rsidR="00FF49C4" w:rsidRPr="001E11B0" w:rsidRDefault="00FF49C4" w:rsidP="00FF49C4">
            <w:pPr>
              <w:rPr>
                <w:kern w:val="2"/>
                <w:sz w:val="22"/>
                <w:szCs w:val="22"/>
                <w:lang w:val="lt-LT"/>
              </w:rPr>
            </w:pPr>
            <w:r w:rsidRPr="001E11B0">
              <w:rPr>
                <w:sz w:val="22"/>
                <w:szCs w:val="22"/>
                <w:lang w:val="lt-LT"/>
              </w:rPr>
              <w:t>Už Prekių priėmimą atsakingas Pirkėjo atstovas, nurodytas šios Specialiųjų sąlygų 2.1 punkte  priimdamas Prekes fiziškai įsitikina, ar Tiekėjas Prekes pristatė ne kelių eismo piko valandomis.</w:t>
            </w:r>
          </w:p>
        </w:tc>
      </w:tr>
      <w:tr w:rsidR="00FF49C4" w:rsidRPr="001E11B0" w14:paraId="43F967F9" w14:textId="77777777" w:rsidTr="00BC676C">
        <w:trPr>
          <w:trHeight w:val="300"/>
        </w:trPr>
        <w:tc>
          <w:tcPr>
            <w:tcW w:w="2965" w:type="dxa"/>
          </w:tcPr>
          <w:p w14:paraId="7426B537" w14:textId="77777777" w:rsidR="00FF49C4" w:rsidRPr="001E11B0" w:rsidRDefault="00FF49C4" w:rsidP="00FF49C4">
            <w:pPr>
              <w:rPr>
                <w:b/>
                <w:bCs/>
                <w:kern w:val="2"/>
                <w:sz w:val="22"/>
                <w:szCs w:val="22"/>
                <w:lang w:val="lt-LT"/>
              </w:rPr>
            </w:pPr>
            <w:r w:rsidRPr="001E11B0">
              <w:rPr>
                <w:b/>
                <w:bCs/>
                <w:kern w:val="2"/>
                <w:sz w:val="22"/>
                <w:szCs w:val="22"/>
                <w:lang w:val="lt-LT"/>
              </w:rPr>
              <w:t xml:space="preserve">12.4. </w:t>
            </w:r>
            <w:r w:rsidRPr="001E11B0">
              <w:rPr>
                <w:b/>
                <w:bCs/>
                <w:kern w:val="2"/>
                <w:sz w:val="22"/>
                <w:szCs w:val="22"/>
                <w:shd w:val="clear" w:color="auto" w:fill="FFFFFF"/>
                <w:lang w:val="lt-LT"/>
              </w:rPr>
              <w:t>Su Prekėmis susijusių paslaugų (pavyzdžiui, montavimo, apmokymo ir kitos parengimui naudoti skirtos paslaugos) teikimu susiję aplinkosauginiai k</w:t>
            </w:r>
            <w:r w:rsidRPr="001E11B0">
              <w:rPr>
                <w:b/>
                <w:kern w:val="2"/>
                <w:sz w:val="22"/>
                <w:szCs w:val="22"/>
                <w:shd w:val="clear" w:color="auto" w:fill="FFFFFF"/>
                <w:lang w:val="lt-LT"/>
              </w:rPr>
              <w:t>riterijai</w:t>
            </w:r>
          </w:p>
        </w:tc>
        <w:tc>
          <w:tcPr>
            <w:tcW w:w="7182" w:type="dxa"/>
            <w:gridSpan w:val="5"/>
          </w:tcPr>
          <w:p w14:paraId="0C02F8BE" w14:textId="77777777" w:rsidR="00FF49C4" w:rsidRPr="001E11B0" w:rsidRDefault="00FF49C4" w:rsidP="00FF49C4">
            <w:pPr>
              <w:rPr>
                <w:kern w:val="2"/>
                <w:sz w:val="22"/>
                <w:szCs w:val="22"/>
                <w:lang w:val="lt-LT"/>
              </w:rPr>
            </w:pPr>
            <w:r w:rsidRPr="001E11B0">
              <w:rPr>
                <w:kern w:val="2"/>
                <w:sz w:val="22"/>
                <w:szCs w:val="22"/>
                <w:lang w:val="lt-LT"/>
              </w:rPr>
              <w:t>Netaikoma</w:t>
            </w:r>
          </w:p>
          <w:p w14:paraId="690D4AF1" w14:textId="77777777" w:rsidR="00FF49C4" w:rsidRPr="001E11B0" w:rsidRDefault="00FF49C4" w:rsidP="00FF49C4">
            <w:pPr>
              <w:rPr>
                <w:kern w:val="2"/>
                <w:sz w:val="22"/>
                <w:szCs w:val="22"/>
                <w:lang w:val="lt-LT"/>
              </w:rPr>
            </w:pPr>
          </w:p>
          <w:p w14:paraId="3E00E90D" w14:textId="77777777" w:rsidR="00FF49C4" w:rsidRPr="001E11B0" w:rsidRDefault="00FF49C4" w:rsidP="00FF49C4">
            <w:pPr>
              <w:rPr>
                <w:kern w:val="2"/>
                <w:sz w:val="22"/>
                <w:szCs w:val="22"/>
                <w:lang w:val="lt-LT"/>
              </w:rPr>
            </w:pPr>
          </w:p>
        </w:tc>
      </w:tr>
      <w:tr w:rsidR="00FF49C4" w:rsidRPr="001E11B0" w14:paraId="076E634C" w14:textId="77777777" w:rsidTr="00BC676C">
        <w:trPr>
          <w:trHeight w:val="300"/>
        </w:trPr>
        <w:tc>
          <w:tcPr>
            <w:tcW w:w="2965" w:type="dxa"/>
          </w:tcPr>
          <w:p w14:paraId="5216838A" w14:textId="77777777" w:rsidR="00FF49C4" w:rsidRPr="001E11B0" w:rsidRDefault="00FF49C4" w:rsidP="00FF49C4">
            <w:pPr>
              <w:rPr>
                <w:b/>
                <w:bCs/>
                <w:kern w:val="2"/>
                <w:sz w:val="22"/>
                <w:szCs w:val="22"/>
                <w:lang w:val="lt-LT"/>
              </w:rPr>
            </w:pPr>
            <w:r w:rsidRPr="001E11B0">
              <w:rPr>
                <w:b/>
                <w:bCs/>
                <w:kern w:val="2"/>
                <w:sz w:val="22"/>
                <w:szCs w:val="22"/>
                <w:lang w:val="lt-LT"/>
              </w:rPr>
              <w:t>12.5. Su perkamomis Prekėmis susiję socialiniai kriterijai</w:t>
            </w:r>
          </w:p>
        </w:tc>
        <w:tc>
          <w:tcPr>
            <w:tcW w:w="7182" w:type="dxa"/>
            <w:gridSpan w:val="5"/>
          </w:tcPr>
          <w:p w14:paraId="44C114EE" w14:textId="77777777" w:rsidR="00FF49C4" w:rsidRPr="001E11B0" w:rsidRDefault="00FF49C4" w:rsidP="00FF49C4">
            <w:pPr>
              <w:rPr>
                <w:kern w:val="2"/>
                <w:sz w:val="22"/>
                <w:szCs w:val="22"/>
                <w:shd w:val="clear" w:color="auto" w:fill="FFFFFF"/>
                <w:lang w:val="lt-LT"/>
              </w:rPr>
            </w:pPr>
            <w:r w:rsidRPr="001E11B0">
              <w:rPr>
                <w:kern w:val="2"/>
                <w:sz w:val="22"/>
                <w:szCs w:val="22"/>
                <w:shd w:val="clear" w:color="auto" w:fill="FFFFFF"/>
                <w:lang w:val="lt-LT"/>
              </w:rPr>
              <w:t>Netaikoma</w:t>
            </w:r>
          </w:p>
          <w:p w14:paraId="3E4CD975" w14:textId="77777777" w:rsidR="00FF49C4" w:rsidRPr="001E11B0" w:rsidRDefault="00FF49C4" w:rsidP="00FF49C4">
            <w:pPr>
              <w:rPr>
                <w:kern w:val="2"/>
                <w:sz w:val="22"/>
                <w:szCs w:val="22"/>
                <w:shd w:val="clear" w:color="auto" w:fill="FFFFFF"/>
                <w:lang w:val="lt-LT"/>
              </w:rPr>
            </w:pPr>
          </w:p>
          <w:p w14:paraId="253F4608" w14:textId="77777777" w:rsidR="00FF49C4" w:rsidRPr="001E11B0" w:rsidRDefault="00FF49C4" w:rsidP="00FF49C4">
            <w:pPr>
              <w:rPr>
                <w:kern w:val="2"/>
                <w:sz w:val="22"/>
                <w:szCs w:val="22"/>
                <w:lang w:val="lt-LT"/>
              </w:rPr>
            </w:pPr>
          </w:p>
        </w:tc>
      </w:tr>
      <w:tr w:rsidR="00FF49C4" w:rsidRPr="001E11B0" w14:paraId="379B7810" w14:textId="77777777" w:rsidTr="00BC676C">
        <w:trPr>
          <w:trHeight w:val="300"/>
        </w:trPr>
        <w:tc>
          <w:tcPr>
            <w:tcW w:w="10147" w:type="dxa"/>
            <w:gridSpan w:val="6"/>
          </w:tcPr>
          <w:p w14:paraId="4B122706" w14:textId="77777777" w:rsidR="00FF49C4" w:rsidRPr="001E11B0" w:rsidRDefault="00FF49C4" w:rsidP="00FF49C4">
            <w:pPr>
              <w:jc w:val="center"/>
              <w:rPr>
                <w:b/>
                <w:bCs/>
                <w:kern w:val="2"/>
                <w:sz w:val="22"/>
                <w:szCs w:val="22"/>
                <w:lang w:val="lt-LT"/>
              </w:rPr>
            </w:pPr>
          </w:p>
          <w:p w14:paraId="6BEB213A" w14:textId="77777777" w:rsidR="00FF49C4" w:rsidRPr="001E11B0" w:rsidRDefault="00FF49C4" w:rsidP="00FF49C4">
            <w:pPr>
              <w:jc w:val="center"/>
              <w:rPr>
                <w:b/>
                <w:bCs/>
                <w:kern w:val="2"/>
                <w:sz w:val="22"/>
                <w:szCs w:val="22"/>
                <w:lang w:val="lt-LT"/>
              </w:rPr>
            </w:pPr>
            <w:r w:rsidRPr="001E11B0">
              <w:rPr>
                <w:b/>
                <w:bCs/>
                <w:kern w:val="2"/>
                <w:sz w:val="22"/>
                <w:szCs w:val="22"/>
                <w:lang w:val="lt-LT"/>
              </w:rPr>
              <w:t xml:space="preserve">13. BENDRŲJŲ SĄLYGŲ PAKEITIMAI IR PAPILDYMAI </w:t>
            </w:r>
          </w:p>
          <w:p w14:paraId="30E40B8A" w14:textId="4A3414E3" w:rsidR="00FF49C4" w:rsidRPr="001E11B0" w:rsidRDefault="00FF49C4" w:rsidP="00FF49C4">
            <w:pPr>
              <w:jc w:val="center"/>
              <w:rPr>
                <w:b/>
                <w:bCs/>
                <w:kern w:val="2"/>
                <w:sz w:val="22"/>
                <w:szCs w:val="22"/>
                <w:lang w:val="lt-LT"/>
              </w:rPr>
            </w:pPr>
          </w:p>
        </w:tc>
      </w:tr>
      <w:tr w:rsidR="00FF49C4" w:rsidRPr="001E11B0" w14:paraId="45CA21A7" w14:textId="77777777" w:rsidTr="00BC676C">
        <w:trPr>
          <w:trHeight w:val="300"/>
        </w:trPr>
        <w:tc>
          <w:tcPr>
            <w:tcW w:w="2965" w:type="dxa"/>
          </w:tcPr>
          <w:p w14:paraId="6CA9AB22" w14:textId="1C07EF12" w:rsidR="00FF49C4" w:rsidRPr="00C33E14" w:rsidRDefault="00FF49C4" w:rsidP="00FF49C4">
            <w:pPr>
              <w:rPr>
                <w:b/>
                <w:bCs/>
                <w:kern w:val="2"/>
                <w:sz w:val="22"/>
                <w:szCs w:val="22"/>
              </w:rPr>
            </w:pPr>
            <w:r w:rsidRPr="001E11B0">
              <w:rPr>
                <w:b/>
                <w:bCs/>
                <w:kern w:val="2"/>
                <w:sz w:val="22"/>
                <w:szCs w:val="22"/>
                <w:lang w:val="lt-LT"/>
              </w:rPr>
              <w:t>13.</w:t>
            </w:r>
            <w:r>
              <w:rPr>
                <w:b/>
                <w:bCs/>
                <w:kern w:val="2"/>
                <w:sz w:val="22"/>
                <w:szCs w:val="22"/>
              </w:rPr>
              <w:t>1</w:t>
            </w:r>
          </w:p>
        </w:tc>
        <w:tc>
          <w:tcPr>
            <w:tcW w:w="7182" w:type="dxa"/>
            <w:gridSpan w:val="5"/>
          </w:tcPr>
          <w:p w14:paraId="44171D41" w14:textId="77777777" w:rsidR="00FF49C4" w:rsidRPr="001E11B0" w:rsidRDefault="00FF49C4" w:rsidP="00FF49C4">
            <w:pPr>
              <w:rPr>
                <w:sz w:val="22"/>
                <w:szCs w:val="22"/>
                <w:lang w:val="lt-LT"/>
              </w:rPr>
            </w:pPr>
            <w:r w:rsidRPr="001E11B0">
              <w:rPr>
                <w:sz w:val="22"/>
                <w:szCs w:val="22"/>
                <w:lang w:val="lt-LT"/>
              </w:rPr>
              <w:t>Sutarties Bendrosiose sąlygose nurodytos alternatyvios nuostatos (su prierašu „jei taikoma“ ir pan.) taikomos tik tokiu atveju, jeigu jos konkrečiai aprašomos Sutarties Specialiosiose sąlygose.</w:t>
            </w:r>
          </w:p>
        </w:tc>
      </w:tr>
      <w:tr w:rsidR="00FF49C4" w:rsidRPr="006A4DBF" w14:paraId="7078776A" w14:textId="77777777" w:rsidTr="00BC676C">
        <w:trPr>
          <w:trHeight w:val="300"/>
        </w:trPr>
        <w:tc>
          <w:tcPr>
            <w:tcW w:w="2965" w:type="dxa"/>
          </w:tcPr>
          <w:p w14:paraId="68C18C42" w14:textId="66C7C803" w:rsidR="00FF49C4" w:rsidRPr="001E11B0" w:rsidRDefault="00FF49C4" w:rsidP="00FF49C4">
            <w:pPr>
              <w:rPr>
                <w:b/>
                <w:bCs/>
                <w:kern w:val="2"/>
                <w:sz w:val="22"/>
                <w:szCs w:val="22"/>
                <w:lang w:val="lt-LT"/>
              </w:rPr>
            </w:pPr>
            <w:r w:rsidRPr="001E11B0">
              <w:rPr>
                <w:b/>
                <w:bCs/>
                <w:kern w:val="2"/>
                <w:sz w:val="22"/>
                <w:szCs w:val="22"/>
                <w:lang w:val="lt-LT"/>
              </w:rPr>
              <w:t>13.</w:t>
            </w:r>
            <w:r>
              <w:rPr>
                <w:b/>
                <w:bCs/>
                <w:kern w:val="2"/>
                <w:sz w:val="22"/>
                <w:szCs w:val="22"/>
                <w:lang w:val="lt-LT"/>
              </w:rPr>
              <w:t>2</w:t>
            </w:r>
            <w:r w:rsidRPr="001E11B0">
              <w:rPr>
                <w:b/>
                <w:bCs/>
                <w:kern w:val="2"/>
                <w:sz w:val="22"/>
                <w:szCs w:val="22"/>
                <w:lang w:val="lt-LT"/>
              </w:rPr>
              <w:t>.</w:t>
            </w:r>
          </w:p>
        </w:tc>
        <w:tc>
          <w:tcPr>
            <w:tcW w:w="7182" w:type="dxa"/>
            <w:gridSpan w:val="5"/>
          </w:tcPr>
          <w:p w14:paraId="0AA6B0C0" w14:textId="34C28D78" w:rsidR="00FF49C4" w:rsidRPr="001E11B0" w:rsidRDefault="00FF49C4" w:rsidP="00FF49C4">
            <w:pPr>
              <w:rPr>
                <w:sz w:val="22"/>
                <w:szCs w:val="22"/>
                <w:lang w:val="lt-LT"/>
              </w:rPr>
            </w:pPr>
            <w:r w:rsidRPr="001E11B0">
              <w:rPr>
                <w:sz w:val="22"/>
                <w:szCs w:val="22"/>
                <w:lang w:val="lt-LT"/>
              </w:rPr>
              <w:t>Šalys susitaria pakeisti nurodytus Sutarties Bendrųjų sąlygų 1.1.1.4 punktą ir išdėstyti jį nauja redakcija:</w:t>
            </w:r>
          </w:p>
          <w:p w14:paraId="642EBF94" w14:textId="3C01C7B5" w:rsidR="00FF49C4" w:rsidRPr="001E11B0" w:rsidRDefault="006A4DBF" w:rsidP="00FF49C4">
            <w:pPr>
              <w:rPr>
                <w:sz w:val="22"/>
                <w:szCs w:val="22"/>
                <w:lang w:val="lt-LT"/>
              </w:rPr>
            </w:pPr>
            <w:r w:rsidRPr="006A4DBF">
              <w:rPr>
                <w:sz w:val="22"/>
                <w:szCs w:val="22"/>
                <w:lang w:val="lt-LT"/>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ir techninės priežiūros ir aptarnavimo paslaugos (toliau – su Prekėmis susijusios paslaugos), jeigu šios paslaugos tik papildo prekių tiekimą, ir kitos paslaugos ir darbai nurodyti priede “Techninė specifikacija”, kurias Tiekėjas įsipareigoja teikti Pirkėjui pagal Sutartį ir galiojančių įstatymų bei kitų teisės aktų reikalavimus</w:t>
            </w:r>
            <w:r>
              <w:rPr>
                <w:sz w:val="22"/>
                <w:szCs w:val="22"/>
                <w:lang w:val="lt-LT"/>
              </w:rPr>
              <w:t>“.</w:t>
            </w:r>
          </w:p>
        </w:tc>
      </w:tr>
      <w:tr w:rsidR="00FF49C4" w:rsidRPr="001E11B0" w14:paraId="65E881F7" w14:textId="77777777" w:rsidTr="00BC676C">
        <w:trPr>
          <w:trHeight w:val="300"/>
        </w:trPr>
        <w:tc>
          <w:tcPr>
            <w:tcW w:w="10147" w:type="dxa"/>
            <w:gridSpan w:val="6"/>
          </w:tcPr>
          <w:p w14:paraId="3E57973B" w14:textId="77777777" w:rsidR="00FF49C4" w:rsidRPr="001E11B0" w:rsidRDefault="00FF49C4" w:rsidP="00FF49C4">
            <w:pPr>
              <w:jc w:val="center"/>
              <w:rPr>
                <w:b/>
                <w:kern w:val="2"/>
                <w:sz w:val="22"/>
                <w:szCs w:val="22"/>
                <w:lang w:val="lt-LT"/>
              </w:rPr>
            </w:pPr>
          </w:p>
          <w:p w14:paraId="41517A5D" w14:textId="1EAB0E5F" w:rsidR="00FF49C4" w:rsidRPr="001E11B0" w:rsidRDefault="00FF49C4" w:rsidP="00FF49C4">
            <w:pPr>
              <w:jc w:val="center"/>
              <w:rPr>
                <w:b/>
                <w:kern w:val="2"/>
                <w:sz w:val="22"/>
                <w:szCs w:val="22"/>
                <w:lang w:val="lt-LT"/>
              </w:rPr>
            </w:pPr>
            <w:r w:rsidRPr="001E11B0">
              <w:rPr>
                <w:b/>
                <w:kern w:val="2"/>
                <w:sz w:val="22"/>
                <w:szCs w:val="22"/>
                <w:lang w:val="lt-LT"/>
              </w:rPr>
              <w:t>14. SUTARTIES PRIEDAI</w:t>
            </w:r>
          </w:p>
          <w:p w14:paraId="6DD02A02" w14:textId="77777777" w:rsidR="00FF49C4" w:rsidRPr="001E11B0" w:rsidRDefault="00FF49C4" w:rsidP="00FF49C4">
            <w:pPr>
              <w:jc w:val="center"/>
              <w:rPr>
                <w:b/>
                <w:kern w:val="2"/>
                <w:sz w:val="22"/>
                <w:szCs w:val="22"/>
                <w:lang w:val="lt-LT"/>
              </w:rPr>
            </w:pPr>
          </w:p>
        </w:tc>
      </w:tr>
      <w:tr w:rsidR="00FF49C4" w:rsidRPr="001E11B0" w14:paraId="3EF9C32C" w14:textId="77777777" w:rsidTr="00BC676C">
        <w:trPr>
          <w:trHeight w:val="300"/>
        </w:trPr>
        <w:tc>
          <w:tcPr>
            <w:tcW w:w="3469" w:type="dxa"/>
            <w:gridSpan w:val="3"/>
          </w:tcPr>
          <w:p w14:paraId="23CEC882" w14:textId="4760BB4F" w:rsidR="00FF49C4" w:rsidRPr="001E11B0" w:rsidRDefault="00FF49C4" w:rsidP="00FF49C4">
            <w:pPr>
              <w:jc w:val="center"/>
              <w:rPr>
                <w:b/>
                <w:kern w:val="2"/>
                <w:sz w:val="22"/>
                <w:szCs w:val="22"/>
                <w:lang w:val="lt-LT"/>
              </w:rPr>
            </w:pPr>
            <w:r w:rsidRPr="001E11B0">
              <w:rPr>
                <w:b/>
                <w:kern w:val="2"/>
                <w:sz w:val="22"/>
                <w:szCs w:val="22"/>
                <w:lang w:val="lt-LT"/>
              </w:rPr>
              <w:t>14.1. Priedas Nr. 1</w:t>
            </w:r>
          </w:p>
        </w:tc>
        <w:tc>
          <w:tcPr>
            <w:tcW w:w="6678" w:type="dxa"/>
            <w:gridSpan w:val="3"/>
          </w:tcPr>
          <w:p w14:paraId="4EEEECA8" w14:textId="5CF58D4F" w:rsidR="00FF49C4" w:rsidRPr="001E11B0" w:rsidRDefault="00FF49C4" w:rsidP="00FF49C4">
            <w:pPr>
              <w:rPr>
                <w:b/>
                <w:kern w:val="2"/>
                <w:sz w:val="22"/>
                <w:szCs w:val="22"/>
                <w:lang w:val="lt-LT"/>
              </w:rPr>
            </w:pPr>
            <w:r w:rsidRPr="001E11B0">
              <w:rPr>
                <w:sz w:val="22"/>
                <w:szCs w:val="22"/>
                <w:lang w:val="lt-LT"/>
              </w:rPr>
              <w:t>Techninė specifikacija</w:t>
            </w:r>
          </w:p>
        </w:tc>
      </w:tr>
      <w:tr w:rsidR="00FF49C4" w:rsidRPr="001E11B0" w14:paraId="504A82C4" w14:textId="77777777" w:rsidTr="00BC676C">
        <w:trPr>
          <w:trHeight w:val="300"/>
        </w:trPr>
        <w:tc>
          <w:tcPr>
            <w:tcW w:w="3469" w:type="dxa"/>
            <w:gridSpan w:val="3"/>
          </w:tcPr>
          <w:p w14:paraId="0EC1362B" w14:textId="17945ECC" w:rsidR="00FF49C4" w:rsidRPr="001E11B0" w:rsidRDefault="00FF49C4" w:rsidP="00FF49C4">
            <w:pPr>
              <w:jc w:val="center"/>
              <w:rPr>
                <w:b/>
                <w:kern w:val="2"/>
                <w:sz w:val="22"/>
                <w:szCs w:val="22"/>
                <w:lang w:val="lt-LT"/>
              </w:rPr>
            </w:pPr>
            <w:r w:rsidRPr="001E11B0">
              <w:rPr>
                <w:b/>
                <w:kern w:val="2"/>
                <w:sz w:val="22"/>
                <w:szCs w:val="22"/>
                <w:lang w:val="lt-LT"/>
              </w:rPr>
              <w:t>14.2. Priedas Nr. 2</w:t>
            </w:r>
          </w:p>
        </w:tc>
        <w:tc>
          <w:tcPr>
            <w:tcW w:w="6678" w:type="dxa"/>
            <w:gridSpan w:val="3"/>
          </w:tcPr>
          <w:p w14:paraId="2547D887" w14:textId="533AF78D" w:rsidR="00FF49C4" w:rsidRPr="001E11B0" w:rsidRDefault="00FF49C4" w:rsidP="00FF49C4">
            <w:pPr>
              <w:rPr>
                <w:b/>
                <w:kern w:val="2"/>
                <w:sz w:val="22"/>
                <w:szCs w:val="22"/>
                <w:lang w:val="lt-LT"/>
              </w:rPr>
            </w:pPr>
            <w:r w:rsidRPr="001E11B0">
              <w:rPr>
                <w:sz w:val="22"/>
                <w:szCs w:val="22"/>
                <w:lang w:val="lt-LT"/>
              </w:rPr>
              <w:t>Pasiūlymas</w:t>
            </w:r>
          </w:p>
        </w:tc>
      </w:tr>
      <w:tr w:rsidR="00FF49C4" w:rsidRPr="001E11B0" w14:paraId="1EBA40A5" w14:textId="77777777" w:rsidTr="00BC676C">
        <w:trPr>
          <w:trHeight w:val="300"/>
        </w:trPr>
        <w:tc>
          <w:tcPr>
            <w:tcW w:w="3469" w:type="dxa"/>
            <w:gridSpan w:val="3"/>
          </w:tcPr>
          <w:p w14:paraId="55877D3B" w14:textId="18C5DF95" w:rsidR="00FF49C4" w:rsidRPr="001E11B0" w:rsidRDefault="00FF49C4" w:rsidP="00FF49C4">
            <w:pPr>
              <w:jc w:val="center"/>
              <w:rPr>
                <w:b/>
                <w:kern w:val="2"/>
                <w:sz w:val="22"/>
                <w:szCs w:val="22"/>
                <w:lang w:val="lt-LT"/>
              </w:rPr>
            </w:pPr>
            <w:r w:rsidRPr="001E11B0">
              <w:rPr>
                <w:b/>
                <w:kern w:val="2"/>
                <w:sz w:val="22"/>
                <w:szCs w:val="22"/>
                <w:lang w:val="lt-LT"/>
              </w:rPr>
              <w:t>14.3. Priedas Nr. 3</w:t>
            </w:r>
          </w:p>
        </w:tc>
        <w:tc>
          <w:tcPr>
            <w:tcW w:w="6678" w:type="dxa"/>
            <w:gridSpan w:val="3"/>
          </w:tcPr>
          <w:p w14:paraId="49DC2D14" w14:textId="1837ACA0" w:rsidR="00FF49C4" w:rsidRPr="001E11B0" w:rsidRDefault="00FF49C4" w:rsidP="00FF49C4">
            <w:pPr>
              <w:rPr>
                <w:b/>
                <w:kern w:val="2"/>
                <w:sz w:val="22"/>
                <w:szCs w:val="22"/>
                <w:lang w:val="lt-LT"/>
              </w:rPr>
            </w:pPr>
            <w:r w:rsidRPr="001E11B0">
              <w:rPr>
                <w:sz w:val="22"/>
                <w:szCs w:val="22"/>
                <w:lang w:val="lt-LT"/>
              </w:rPr>
              <w:t>Tiekėjo deklaracija</w:t>
            </w:r>
          </w:p>
        </w:tc>
      </w:tr>
      <w:tr w:rsidR="00FF49C4" w:rsidRPr="001E11B0" w14:paraId="458A0661" w14:textId="77777777" w:rsidTr="00BC676C">
        <w:tc>
          <w:tcPr>
            <w:tcW w:w="10147" w:type="dxa"/>
            <w:gridSpan w:val="6"/>
          </w:tcPr>
          <w:p w14:paraId="0556F378" w14:textId="77777777" w:rsidR="00FF49C4" w:rsidRPr="001E11B0" w:rsidRDefault="00FF49C4" w:rsidP="00FF49C4">
            <w:pPr>
              <w:jc w:val="center"/>
              <w:rPr>
                <w:b/>
                <w:kern w:val="2"/>
                <w:sz w:val="22"/>
                <w:szCs w:val="22"/>
                <w:lang w:val="lt-LT"/>
              </w:rPr>
            </w:pPr>
          </w:p>
          <w:p w14:paraId="73C6EE46" w14:textId="77777777" w:rsidR="00FF49C4" w:rsidRPr="001E11B0" w:rsidRDefault="00FF49C4" w:rsidP="00FF49C4">
            <w:pPr>
              <w:jc w:val="center"/>
              <w:rPr>
                <w:b/>
                <w:kern w:val="2"/>
                <w:sz w:val="22"/>
                <w:szCs w:val="22"/>
                <w:lang w:val="lt-LT"/>
              </w:rPr>
            </w:pPr>
            <w:r w:rsidRPr="001E11B0">
              <w:rPr>
                <w:b/>
                <w:kern w:val="2"/>
                <w:sz w:val="22"/>
                <w:szCs w:val="22"/>
                <w:lang w:val="lt-LT"/>
              </w:rPr>
              <w:t>16. ŠALIŲ ATSTOVŲ PARAŠAI</w:t>
            </w:r>
          </w:p>
          <w:p w14:paraId="31AFEFA9" w14:textId="77777777" w:rsidR="00FF49C4" w:rsidRPr="001E11B0" w:rsidRDefault="00FF49C4" w:rsidP="00FF49C4">
            <w:pPr>
              <w:jc w:val="center"/>
              <w:rPr>
                <w:b/>
                <w:kern w:val="2"/>
                <w:sz w:val="22"/>
                <w:szCs w:val="22"/>
                <w:lang w:val="lt-LT"/>
              </w:rPr>
            </w:pPr>
          </w:p>
        </w:tc>
      </w:tr>
      <w:tr w:rsidR="00FF49C4" w:rsidRPr="001E11B0" w14:paraId="724F5AC5" w14:textId="77777777" w:rsidTr="00BC676C">
        <w:tc>
          <w:tcPr>
            <w:tcW w:w="5195" w:type="dxa"/>
            <w:gridSpan w:val="5"/>
          </w:tcPr>
          <w:p w14:paraId="5B2384DD" w14:textId="77777777" w:rsidR="00FF49C4" w:rsidRPr="001E11B0" w:rsidRDefault="00FF49C4" w:rsidP="00FF49C4">
            <w:pPr>
              <w:jc w:val="center"/>
              <w:rPr>
                <w:b/>
                <w:kern w:val="2"/>
                <w:sz w:val="22"/>
                <w:szCs w:val="22"/>
                <w:lang w:val="lt-LT"/>
              </w:rPr>
            </w:pPr>
          </w:p>
          <w:p w14:paraId="7CACF304" w14:textId="77777777" w:rsidR="00FF49C4" w:rsidRPr="001E11B0" w:rsidRDefault="00FF49C4" w:rsidP="00FF49C4">
            <w:pPr>
              <w:jc w:val="center"/>
              <w:rPr>
                <w:b/>
                <w:kern w:val="2"/>
                <w:sz w:val="22"/>
                <w:szCs w:val="22"/>
                <w:lang w:val="lt-LT"/>
              </w:rPr>
            </w:pPr>
            <w:r w:rsidRPr="001E11B0">
              <w:rPr>
                <w:b/>
                <w:kern w:val="2"/>
                <w:sz w:val="22"/>
                <w:szCs w:val="22"/>
                <w:lang w:val="lt-LT"/>
              </w:rPr>
              <w:t>PIRKĖJAS</w:t>
            </w:r>
          </w:p>
          <w:p w14:paraId="11F3CD67" w14:textId="77777777" w:rsidR="00FF49C4" w:rsidRPr="001E11B0" w:rsidRDefault="00FF49C4" w:rsidP="00FF49C4">
            <w:pPr>
              <w:jc w:val="center"/>
              <w:rPr>
                <w:b/>
                <w:kern w:val="2"/>
                <w:sz w:val="22"/>
                <w:szCs w:val="22"/>
                <w:lang w:val="lt-LT"/>
              </w:rPr>
            </w:pPr>
          </w:p>
        </w:tc>
        <w:tc>
          <w:tcPr>
            <w:tcW w:w="4952" w:type="dxa"/>
          </w:tcPr>
          <w:p w14:paraId="511B9FF0" w14:textId="77777777" w:rsidR="00FF49C4" w:rsidRPr="001E11B0" w:rsidRDefault="00FF49C4" w:rsidP="00FF49C4">
            <w:pPr>
              <w:jc w:val="center"/>
              <w:rPr>
                <w:b/>
                <w:kern w:val="2"/>
                <w:sz w:val="22"/>
                <w:szCs w:val="22"/>
                <w:lang w:val="lt-LT"/>
              </w:rPr>
            </w:pPr>
          </w:p>
          <w:p w14:paraId="2BD3AAE2" w14:textId="77777777" w:rsidR="00FF49C4" w:rsidRPr="001E11B0" w:rsidRDefault="00FF49C4" w:rsidP="00FF49C4">
            <w:pPr>
              <w:jc w:val="center"/>
              <w:rPr>
                <w:b/>
                <w:kern w:val="2"/>
                <w:sz w:val="22"/>
                <w:szCs w:val="22"/>
                <w:lang w:val="lt-LT"/>
              </w:rPr>
            </w:pPr>
            <w:r w:rsidRPr="001E11B0">
              <w:rPr>
                <w:b/>
                <w:kern w:val="2"/>
                <w:sz w:val="22"/>
                <w:szCs w:val="22"/>
                <w:lang w:val="lt-LT"/>
              </w:rPr>
              <w:t>TIEKĖJAS</w:t>
            </w:r>
          </w:p>
        </w:tc>
      </w:tr>
      <w:tr w:rsidR="00FF49C4" w:rsidRPr="001E11B0" w14:paraId="591D8D3D" w14:textId="77777777" w:rsidTr="00BC676C">
        <w:tc>
          <w:tcPr>
            <w:tcW w:w="5195" w:type="dxa"/>
            <w:gridSpan w:val="5"/>
          </w:tcPr>
          <w:p w14:paraId="1A9F90F5" w14:textId="224D16D7" w:rsidR="00FF49C4" w:rsidRPr="001E11B0" w:rsidRDefault="00FF49C4" w:rsidP="00FF49C4">
            <w:pPr>
              <w:jc w:val="center"/>
              <w:rPr>
                <w:i/>
                <w:iCs/>
                <w:kern w:val="2"/>
                <w:sz w:val="22"/>
                <w:szCs w:val="22"/>
                <w:lang w:val="lt-LT"/>
              </w:rPr>
            </w:pPr>
            <w:r w:rsidRPr="001E11B0">
              <w:rPr>
                <w:i/>
                <w:iCs/>
                <w:kern w:val="2"/>
                <w:sz w:val="22"/>
                <w:szCs w:val="22"/>
                <w:lang w:val="lt-LT"/>
              </w:rPr>
              <w:t>pasirašoma elektroniniu parašu</w:t>
            </w:r>
          </w:p>
        </w:tc>
        <w:tc>
          <w:tcPr>
            <w:tcW w:w="4952" w:type="dxa"/>
          </w:tcPr>
          <w:p w14:paraId="4D268087" w14:textId="053B5FFE" w:rsidR="00FF49C4" w:rsidRPr="001E11B0" w:rsidRDefault="00FF49C4" w:rsidP="00FF49C4">
            <w:pPr>
              <w:jc w:val="center"/>
              <w:rPr>
                <w:i/>
                <w:iCs/>
                <w:kern w:val="2"/>
                <w:sz w:val="22"/>
                <w:szCs w:val="22"/>
                <w:lang w:val="lt-LT"/>
              </w:rPr>
            </w:pPr>
            <w:r w:rsidRPr="001E11B0">
              <w:rPr>
                <w:i/>
                <w:iCs/>
                <w:kern w:val="2"/>
                <w:sz w:val="22"/>
                <w:szCs w:val="22"/>
                <w:lang w:val="lt-LT"/>
              </w:rPr>
              <w:t>pasirašoma elektroniniu parašu</w:t>
            </w:r>
          </w:p>
        </w:tc>
      </w:tr>
    </w:tbl>
    <w:p w14:paraId="5780C318" w14:textId="59E53993" w:rsidR="00D07566" w:rsidRDefault="00D07566" w:rsidP="00FC669E">
      <w:pPr>
        <w:spacing w:line="276" w:lineRule="auto"/>
        <w:ind w:firstLine="4820"/>
        <w:jc w:val="right"/>
        <w:textAlignment w:val="center"/>
        <w:rPr>
          <w:sz w:val="22"/>
          <w:szCs w:val="22"/>
          <w:lang w:val="lt-LT"/>
        </w:rPr>
      </w:pPr>
    </w:p>
    <w:p w14:paraId="6188D877" w14:textId="77777777" w:rsidR="005E7129" w:rsidRPr="001E11B0" w:rsidRDefault="005E7129" w:rsidP="00FC669E">
      <w:pPr>
        <w:spacing w:line="276" w:lineRule="auto"/>
        <w:ind w:firstLine="4820"/>
        <w:jc w:val="right"/>
        <w:textAlignment w:val="center"/>
        <w:rPr>
          <w:sz w:val="22"/>
          <w:szCs w:val="22"/>
          <w:lang w:val="lt-LT"/>
        </w:rPr>
      </w:pPr>
    </w:p>
    <w:p w14:paraId="577AA26C" w14:textId="77777777" w:rsidR="001E11B0" w:rsidRPr="001E11B0" w:rsidRDefault="001E11B0" w:rsidP="001E11B0">
      <w:pPr>
        <w:ind w:firstLine="4820"/>
        <w:textAlignment w:val="center"/>
        <w:rPr>
          <w:color w:val="000000"/>
          <w:lang w:val="lt-LT"/>
        </w:rPr>
      </w:pPr>
      <w:r w:rsidRPr="001E11B0">
        <w:rPr>
          <w:color w:val="000000"/>
          <w:lang w:val="lt-LT"/>
        </w:rPr>
        <w:lastRenderedPageBreak/>
        <w:t>PATVIRTINTA</w:t>
      </w:r>
    </w:p>
    <w:p w14:paraId="16B5E879" w14:textId="77777777" w:rsidR="001E11B0" w:rsidRPr="001E11B0" w:rsidRDefault="001E11B0" w:rsidP="001E11B0">
      <w:pPr>
        <w:ind w:firstLine="4820"/>
        <w:textAlignment w:val="center"/>
        <w:rPr>
          <w:color w:val="000000"/>
          <w:lang w:val="lt-LT"/>
        </w:rPr>
      </w:pPr>
      <w:r w:rsidRPr="001E11B0">
        <w:rPr>
          <w:color w:val="000000"/>
          <w:lang w:val="lt-LT"/>
        </w:rPr>
        <w:t>Viešųjų pirkimų tarnybos direktoriaus</w:t>
      </w:r>
    </w:p>
    <w:p w14:paraId="5BA41843" w14:textId="77777777" w:rsidR="001E11B0" w:rsidRPr="001E11B0" w:rsidRDefault="001E11B0" w:rsidP="001E11B0">
      <w:pPr>
        <w:ind w:firstLine="4820"/>
        <w:textAlignment w:val="center"/>
        <w:rPr>
          <w:color w:val="000000"/>
          <w:lang w:val="lt-LT"/>
        </w:rPr>
      </w:pPr>
      <w:r w:rsidRPr="001E11B0">
        <w:rPr>
          <w:color w:val="000000"/>
          <w:lang w:val="lt-LT"/>
        </w:rPr>
        <w:t>2024 m. vasario 8 d. įsakymu Nr. 1S-19</w:t>
      </w:r>
    </w:p>
    <w:p w14:paraId="4143A5EB" w14:textId="77777777" w:rsidR="001E11B0" w:rsidRPr="001E11B0" w:rsidRDefault="001E11B0" w:rsidP="001E11B0">
      <w:pPr>
        <w:ind w:firstLine="4820"/>
        <w:textAlignment w:val="center"/>
        <w:rPr>
          <w:color w:val="000000"/>
          <w:lang w:val="lt-LT"/>
        </w:rPr>
      </w:pPr>
      <w:r w:rsidRPr="001E11B0">
        <w:rPr>
          <w:color w:val="000000"/>
          <w:lang w:val="lt-LT"/>
        </w:rPr>
        <w:t>(Viešųjų pirkimų tarnybos direktoriaus</w:t>
      </w:r>
    </w:p>
    <w:p w14:paraId="5B411192" w14:textId="77777777" w:rsidR="001E11B0" w:rsidRPr="001E11B0" w:rsidRDefault="001E11B0" w:rsidP="001E11B0">
      <w:pPr>
        <w:ind w:firstLine="4820"/>
        <w:textAlignment w:val="center"/>
        <w:rPr>
          <w:color w:val="000000"/>
          <w:lang w:val="lt-LT"/>
        </w:rPr>
      </w:pPr>
      <w:r w:rsidRPr="001E11B0">
        <w:rPr>
          <w:color w:val="000000"/>
          <w:lang w:val="lt-LT"/>
        </w:rPr>
        <w:t>2025 m. balandžio 17 d. įsakymo Nr. 1S-51</w:t>
      </w:r>
    </w:p>
    <w:p w14:paraId="6A4BE8C6" w14:textId="77777777" w:rsidR="001E11B0" w:rsidRPr="001E11B0" w:rsidRDefault="001E11B0" w:rsidP="001E11B0">
      <w:pPr>
        <w:ind w:firstLine="4820"/>
        <w:textAlignment w:val="center"/>
        <w:rPr>
          <w:color w:val="000000"/>
          <w:lang w:val="lt-LT"/>
        </w:rPr>
      </w:pPr>
      <w:r w:rsidRPr="001E11B0">
        <w:rPr>
          <w:color w:val="000000"/>
          <w:lang w:val="lt-LT"/>
        </w:rPr>
        <w:t>redakcija)</w:t>
      </w:r>
    </w:p>
    <w:p w14:paraId="7D2DF2DB" w14:textId="77777777" w:rsidR="001E11B0" w:rsidRPr="001E11B0" w:rsidRDefault="001E11B0" w:rsidP="001E11B0">
      <w:pPr>
        <w:ind w:firstLine="4820"/>
        <w:textAlignment w:val="center"/>
        <w:rPr>
          <w:color w:val="000000"/>
          <w:lang w:val="lt-LT"/>
        </w:rPr>
      </w:pPr>
    </w:p>
    <w:p w14:paraId="66CAB038" w14:textId="77777777" w:rsidR="001E11B0" w:rsidRPr="001E11B0" w:rsidRDefault="001E11B0" w:rsidP="001E11B0">
      <w:pPr>
        <w:ind w:firstLine="4820"/>
        <w:textAlignment w:val="center"/>
        <w:rPr>
          <w:color w:val="000000"/>
          <w:lang w:val="lt-LT"/>
        </w:rPr>
      </w:pPr>
    </w:p>
    <w:p w14:paraId="08D74D82" w14:textId="77777777" w:rsidR="001E11B0" w:rsidRPr="001E11B0" w:rsidRDefault="001E11B0" w:rsidP="001E11B0">
      <w:pPr>
        <w:spacing w:line="257" w:lineRule="atLeast"/>
        <w:jc w:val="center"/>
        <w:rPr>
          <w:color w:val="000000"/>
          <w:lang w:val="lt-LT"/>
        </w:rPr>
      </w:pPr>
      <w:r w:rsidRPr="001E11B0">
        <w:rPr>
          <w:b/>
          <w:caps/>
          <w:color w:val="000000"/>
          <w:lang w:val="lt-LT"/>
        </w:rPr>
        <w:t>PREKIŲ PIRKIMO</w:t>
      </w:r>
      <w:r w:rsidRPr="001E11B0">
        <w:rPr>
          <w:color w:val="000000"/>
          <w:lang w:val="lt-LT"/>
        </w:rPr>
        <w:t>–</w:t>
      </w:r>
      <w:r w:rsidRPr="001E11B0">
        <w:rPr>
          <w:b/>
          <w:caps/>
          <w:color w:val="000000"/>
          <w:lang w:val="lt-LT"/>
        </w:rPr>
        <w:t>PARDAVIMO SUTARTIES BENDROSIOS SĄLYGOS</w:t>
      </w:r>
    </w:p>
    <w:p w14:paraId="46C51CB0" w14:textId="77777777" w:rsidR="001E11B0" w:rsidRPr="001E11B0" w:rsidRDefault="001E11B0" w:rsidP="001E11B0">
      <w:pPr>
        <w:spacing w:line="257" w:lineRule="atLeast"/>
        <w:ind w:firstLine="62"/>
        <w:jc w:val="center"/>
        <w:rPr>
          <w:color w:val="000000"/>
          <w:lang w:val="lt-LT"/>
        </w:rPr>
      </w:pPr>
    </w:p>
    <w:p w14:paraId="12EA6914" w14:textId="77777777" w:rsidR="001E11B0" w:rsidRPr="001E11B0" w:rsidRDefault="001E11B0" w:rsidP="001E11B0">
      <w:pPr>
        <w:spacing w:line="257" w:lineRule="atLeast"/>
        <w:jc w:val="center"/>
        <w:rPr>
          <w:color w:val="000000"/>
          <w:lang w:val="lt-LT"/>
        </w:rPr>
      </w:pPr>
      <w:bookmarkStart w:id="0" w:name="part_0aca58a66e50428e96c50d21feb81775"/>
      <w:bookmarkEnd w:id="0"/>
      <w:r w:rsidRPr="001E11B0">
        <w:rPr>
          <w:b/>
          <w:caps/>
          <w:color w:val="000000"/>
          <w:lang w:val="lt-LT"/>
        </w:rPr>
        <w:t>1.  PAGRINDINĖS SĄVOKOS IR SUTARTIES AIŠKINIMAS</w:t>
      </w:r>
    </w:p>
    <w:p w14:paraId="45CDCF46" w14:textId="77777777" w:rsidR="001E11B0" w:rsidRPr="001E11B0" w:rsidRDefault="001E11B0" w:rsidP="001E11B0">
      <w:pPr>
        <w:spacing w:line="257" w:lineRule="atLeast"/>
        <w:ind w:firstLine="62"/>
        <w:jc w:val="both"/>
        <w:rPr>
          <w:color w:val="000000"/>
          <w:lang w:val="lt-LT"/>
        </w:rPr>
      </w:pPr>
    </w:p>
    <w:p w14:paraId="03959450" w14:textId="77777777" w:rsidR="001E11B0" w:rsidRPr="001E11B0" w:rsidRDefault="001E11B0" w:rsidP="001E11B0">
      <w:pPr>
        <w:spacing w:line="257" w:lineRule="atLeast"/>
        <w:jc w:val="center"/>
        <w:rPr>
          <w:color w:val="000000"/>
          <w:lang w:val="lt-LT"/>
        </w:rPr>
      </w:pPr>
      <w:bookmarkStart w:id="1" w:name="part_446d8d9610a444e58c234dc7d7e28582"/>
      <w:bookmarkEnd w:id="1"/>
      <w:r w:rsidRPr="001E11B0">
        <w:rPr>
          <w:b/>
          <w:color w:val="000000"/>
          <w:lang w:val="lt-LT"/>
        </w:rPr>
        <w:t>1.1. Sąvokos</w:t>
      </w:r>
    </w:p>
    <w:p w14:paraId="1C677969" w14:textId="77777777" w:rsidR="001E11B0" w:rsidRPr="001E11B0" w:rsidRDefault="001E11B0" w:rsidP="001E11B0">
      <w:pPr>
        <w:spacing w:line="257" w:lineRule="atLeast"/>
        <w:ind w:firstLine="62"/>
        <w:jc w:val="both"/>
        <w:rPr>
          <w:color w:val="000000"/>
          <w:lang w:val="lt-LT"/>
        </w:rPr>
      </w:pPr>
    </w:p>
    <w:p w14:paraId="48A97B66" w14:textId="77777777" w:rsidR="001E11B0" w:rsidRPr="001E11B0" w:rsidRDefault="001E11B0" w:rsidP="001E11B0">
      <w:pPr>
        <w:spacing w:line="257" w:lineRule="atLeast"/>
        <w:jc w:val="both"/>
        <w:rPr>
          <w:color w:val="000000"/>
          <w:lang w:val="lt-LT"/>
        </w:rPr>
      </w:pPr>
      <w:bookmarkStart w:id="2" w:name="part_4dbd3d8914444fabbc1b7ee8ca648bd1"/>
      <w:bookmarkEnd w:id="2"/>
      <w:r w:rsidRPr="001E11B0">
        <w:rPr>
          <w:color w:val="000000"/>
          <w:lang w:val="lt-LT"/>
        </w:rPr>
        <w:t>1.1.1. Šioje Sutartyje didžiąja raide rašomos sąvokos turi paskiau nurodytas reikšmes:</w:t>
      </w:r>
    </w:p>
    <w:p w14:paraId="28EFD21F" w14:textId="77777777" w:rsidR="001E11B0" w:rsidRPr="001E11B0" w:rsidRDefault="001E11B0" w:rsidP="001E11B0">
      <w:pPr>
        <w:spacing w:line="257" w:lineRule="atLeast"/>
        <w:jc w:val="both"/>
        <w:rPr>
          <w:color w:val="000000"/>
          <w:lang w:val="lt-LT"/>
        </w:rPr>
      </w:pPr>
      <w:bookmarkStart w:id="3" w:name="part_0e271d38839f402bba94379d63070e29"/>
      <w:bookmarkEnd w:id="3"/>
      <w:r w:rsidRPr="001E11B0">
        <w:rPr>
          <w:color w:val="000000"/>
          <w:lang w:val="lt-LT"/>
        </w:rPr>
        <w:t>1.1.1.1. </w:t>
      </w:r>
      <w:r w:rsidRPr="001E11B0">
        <w:rPr>
          <w:b/>
          <w:color w:val="000000"/>
          <w:lang w:val="lt-LT"/>
        </w:rPr>
        <w:t>Bendrosios sąlygos</w:t>
      </w:r>
      <w:r w:rsidRPr="001E11B0">
        <w:rPr>
          <w:color w:val="000000"/>
          <w:lang w:val="lt-LT"/>
        </w:rPr>
        <w:t> –  Sutarties dalis, kuri vadinasi „Prekių pirkimo–pardavimo sutarties Bendrosios sąlygos“;</w:t>
      </w:r>
    </w:p>
    <w:p w14:paraId="135CAF7A" w14:textId="77777777" w:rsidR="001E11B0" w:rsidRPr="001E11B0" w:rsidRDefault="001E11B0" w:rsidP="001E11B0">
      <w:pPr>
        <w:spacing w:line="257" w:lineRule="atLeast"/>
        <w:jc w:val="both"/>
        <w:rPr>
          <w:color w:val="000000"/>
          <w:lang w:val="lt-LT"/>
        </w:rPr>
      </w:pPr>
      <w:bookmarkStart w:id="4" w:name="part_2ef035eace0e4748893cbf0ae3e88bc9"/>
      <w:bookmarkEnd w:id="4"/>
      <w:r w:rsidRPr="001E11B0">
        <w:rPr>
          <w:color w:val="000000"/>
          <w:lang w:val="lt-LT"/>
        </w:rPr>
        <w:t>1.1.1.2. </w:t>
      </w:r>
      <w:r w:rsidRPr="001E11B0">
        <w:rPr>
          <w:b/>
          <w:color w:val="000000"/>
          <w:lang w:val="lt-LT"/>
        </w:rPr>
        <w:t>Pirkėjas</w:t>
      </w:r>
      <w:r w:rsidRPr="001E11B0">
        <w:rPr>
          <w:color w:val="000000"/>
          <w:lang w:val="lt-LT"/>
        </w:rPr>
        <w:t> – asmuo, kuris Specialiosiose sąlygose yra įvardytas kaip Pirkėjas, įsigyjantis Specialiosiose sąlygose ir Sutarties prieduose nurodytas Prekes;</w:t>
      </w:r>
    </w:p>
    <w:p w14:paraId="65C4A858" w14:textId="77777777" w:rsidR="001E11B0" w:rsidRPr="001E11B0" w:rsidRDefault="001E11B0" w:rsidP="001E11B0">
      <w:pPr>
        <w:spacing w:line="257" w:lineRule="atLeast"/>
        <w:jc w:val="both"/>
        <w:rPr>
          <w:color w:val="000000"/>
          <w:lang w:val="lt-LT"/>
        </w:rPr>
      </w:pPr>
      <w:bookmarkStart w:id="5" w:name="part_81a79ec2ee1445c8b9f38b5d7d8a09bd"/>
      <w:bookmarkEnd w:id="5"/>
      <w:r w:rsidRPr="001E11B0">
        <w:rPr>
          <w:color w:val="000000"/>
          <w:lang w:val="lt-LT"/>
        </w:rPr>
        <w:t>1.1.1.3. </w:t>
      </w:r>
      <w:r w:rsidRPr="001E11B0">
        <w:rPr>
          <w:b/>
          <w:color w:val="000000"/>
          <w:lang w:val="lt-LT"/>
        </w:rPr>
        <w:t>Pradinės sutarties vertė </w:t>
      </w:r>
      <w:r w:rsidRPr="001E11B0">
        <w:rPr>
          <w:color w:val="000000"/>
          <w:lang w:val="lt-LT"/>
        </w:rPr>
        <w:t>– Specialiosiose sąlygose nurodyta</w:t>
      </w:r>
      <w:r w:rsidRPr="001E11B0">
        <w:rPr>
          <w:b/>
          <w:color w:val="000000"/>
          <w:lang w:val="lt-LT"/>
        </w:rPr>
        <w:t> </w:t>
      </w:r>
      <w:r w:rsidRPr="001E11B0">
        <w:rPr>
          <w:color w:val="000000"/>
          <w:lang w:val="lt-LT"/>
        </w:rPr>
        <w:t>vertė be pridėtinės vertės mokesčio (toliau – PVM);</w:t>
      </w:r>
    </w:p>
    <w:p w14:paraId="447B2DAE" w14:textId="77777777" w:rsidR="001E11B0" w:rsidRPr="001E11B0" w:rsidRDefault="001E11B0" w:rsidP="001E11B0">
      <w:pPr>
        <w:spacing w:line="257" w:lineRule="atLeast"/>
        <w:jc w:val="both"/>
        <w:rPr>
          <w:color w:val="000000"/>
          <w:lang w:val="lt-LT"/>
        </w:rPr>
      </w:pPr>
      <w:bookmarkStart w:id="6" w:name="part_287168fe677547c58231ed456bcfe799"/>
      <w:bookmarkEnd w:id="6"/>
      <w:r w:rsidRPr="001E11B0">
        <w:rPr>
          <w:color w:val="000000"/>
          <w:lang w:val="lt-LT"/>
        </w:rPr>
        <w:t>1.1.1.4. </w:t>
      </w:r>
      <w:r w:rsidRPr="001E11B0">
        <w:rPr>
          <w:b/>
          <w:color w:val="000000"/>
          <w:lang w:val="lt-LT"/>
        </w:rPr>
        <w:t>Prekės</w:t>
      </w:r>
      <w:r w:rsidRPr="001E11B0">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9453C3" w14:textId="77777777" w:rsidR="001E11B0" w:rsidRPr="001E11B0" w:rsidRDefault="001E11B0" w:rsidP="001E11B0">
      <w:pPr>
        <w:spacing w:line="257" w:lineRule="atLeast"/>
        <w:jc w:val="both"/>
        <w:rPr>
          <w:color w:val="000000"/>
          <w:lang w:val="lt-LT"/>
        </w:rPr>
      </w:pPr>
      <w:bookmarkStart w:id="7" w:name="part_c863b15c88004c39a1fe804c808d89c5"/>
      <w:bookmarkEnd w:id="7"/>
      <w:r w:rsidRPr="001E11B0">
        <w:rPr>
          <w:color w:val="000000"/>
          <w:lang w:val="lt-LT"/>
        </w:rPr>
        <w:t>1.1.1.5. </w:t>
      </w:r>
      <w:r w:rsidRPr="001E11B0">
        <w:rPr>
          <w:b/>
          <w:color w:val="000000"/>
          <w:lang w:val="lt-LT"/>
        </w:rPr>
        <w:t>Prekių perdavimo–priėmimo aktas </w:t>
      </w:r>
      <w:r w:rsidRPr="001E11B0">
        <w:rPr>
          <w:color w:val="000000"/>
          <w:lang w:val="lt-LT"/>
        </w:rPr>
        <w:t>– dokumentas,</w:t>
      </w:r>
      <w:r w:rsidRPr="001E11B0">
        <w:rPr>
          <w:b/>
          <w:color w:val="000000"/>
          <w:lang w:val="lt-LT"/>
        </w:rPr>
        <w:t> </w:t>
      </w:r>
      <w:r w:rsidRPr="001E11B0">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5E3ABB" w14:textId="77777777" w:rsidR="001E11B0" w:rsidRPr="001E11B0" w:rsidRDefault="001E11B0" w:rsidP="001E11B0">
      <w:pPr>
        <w:spacing w:line="257" w:lineRule="atLeast"/>
        <w:jc w:val="both"/>
        <w:rPr>
          <w:color w:val="000000"/>
          <w:lang w:val="lt-LT"/>
        </w:rPr>
      </w:pPr>
      <w:bookmarkStart w:id="8" w:name="part_902ec6a02a0140ca931cf7cab542b3ea"/>
      <w:bookmarkEnd w:id="8"/>
      <w:r w:rsidRPr="001E11B0">
        <w:rPr>
          <w:color w:val="000000"/>
          <w:lang w:val="lt-LT"/>
        </w:rPr>
        <w:t>1.1.1.6. </w:t>
      </w:r>
      <w:r w:rsidRPr="001E11B0">
        <w:rPr>
          <w:b/>
          <w:color w:val="000000"/>
          <w:lang w:val="lt-LT"/>
        </w:rPr>
        <w:t>Prekių trūkumai</w:t>
      </w:r>
      <w:r w:rsidRPr="001E11B0">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FFD812" w14:textId="77777777" w:rsidR="001E11B0" w:rsidRPr="001E11B0" w:rsidRDefault="001E11B0" w:rsidP="001E11B0">
      <w:pPr>
        <w:spacing w:line="257" w:lineRule="atLeast"/>
        <w:jc w:val="both"/>
        <w:rPr>
          <w:color w:val="000000"/>
          <w:lang w:val="lt-LT"/>
        </w:rPr>
      </w:pPr>
      <w:bookmarkStart w:id="9" w:name="part_39387b81b9a04a359ab8068e13f5514f"/>
      <w:bookmarkEnd w:id="9"/>
      <w:r w:rsidRPr="001E11B0">
        <w:rPr>
          <w:color w:val="000000"/>
          <w:lang w:val="lt-LT"/>
        </w:rPr>
        <w:t>1.1.1.7. </w:t>
      </w:r>
      <w:r w:rsidRPr="001E11B0">
        <w:rPr>
          <w:b/>
          <w:color w:val="000000"/>
          <w:lang w:val="lt-LT"/>
        </w:rPr>
        <w:t>Sąskaita </w:t>
      </w:r>
      <w:r w:rsidRPr="001E11B0">
        <w:rPr>
          <w:color w:val="000000"/>
          <w:lang w:val="lt-LT"/>
        </w:rPr>
        <w:t>–</w:t>
      </w:r>
      <w:r w:rsidRPr="001E11B0">
        <w:rPr>
          <w:b/>
          <w:color w:val="000000"/>
          <w:lang w:val="lt-LT"/>
        </w:rPr>
        <w:t> </w:t>
      </w:r>
      <w:r w:rsidRPr="001E11B0">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81116F6" w14:textId="77777777" w:rsidR="001E11B0" w:rsidRPr="001E11B0" w:rsidRDefault="001E11B0" w:rsidP="001E11B0">
      <w:pPr>
        <w:spacing w:line="257" w:lineRule="atLeast"/>
        <w:jc w:val="both"/>
        <w:rPr>
          <w:color w:val="000000"/>
          <w:lang w:val="lt-LT"/>
        </w:rPr>
      </w:pPr>
      <w:bookmarkStart w:id="10" w:name="part_4351563eb12f493c9a6e08eedb149bef"/>
      <w:bookmarkEnd w:id="10"/>
      <w:r w:rsidRPr="001E11B0">
        <w:rPr>
          <w:color w:val="000000"/>
          <w:lang w:val="lt-LT"/>
        </w:rPr>
        <w:t>1.1.1.8. </w:t>
      </w:r>
      <w:r w:rsidRPr="001E11B0">
        <w:rPr>
          <w:b/>
          <w:color w:val="000000"/>
          <w:lang w:val="lt-LT"/>
        </w:rPr>
        <w:t>Specialiosios sąlygos</w:t>
      </w:r>
      <w:r w:rsidRPr="001E11B0">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AAAEEB" w14:textId="77777777" w:rsidR="001E11B0" w:rsidRPr="001E11B0" w:rsidRDefault="001E11B0" w:rsidP="001E11B0">
      <w:pPr>
        <w:spacing w:line="257" w:lineRule="atLeast"/>
        <w:jc w:val="both"/>
        <w:rPr>
          <w:color w:val="000000"/>
          <w:lang w:val="lt-LT"/>
        </w:rPr>
      </w:pPr>
      <w:bookmarkStart w:id="11" w:name="part_796971788c69409fb707633bc67bfc4c"/>
      <w:bookmarkEnd w:id="11"/>
      <w:r w:rsidRPr="001E11B0">
        <w:rPr>
          <w:color w:val="000000"/>
          <w:lang w:val="lt-LT"/>
        </w:rPr>
        <w:t>1.1.1.9. </w:t>
      </w:r>
      <w:r w:rsidRPr="001E11B0">
        <w:rPr>
          <w:b/>
          <w:color w:val="000000"/>
          <w:lang w:val="lt-LT"/>
        </w:rPr>
        <w:t>Susitarimas </w:t>
      </w:r>
      <w:r w:rsidRPr="001E11B0">
        <w:rPr>
          <w:color w:val="000000"/>
          <w:lang w:val="lt-LT"/>
        </w:rPr>
        <w:t>– tai dokumentas, kurį Šalys sudaro keisdamos Sutarties sąlygas VPĮ leidžiama apimtimi;</w:t>
      </w:r>
    </w:p>
    <w:p w14:paraId="69050EC9" w14:textId="77777777" w:rsidR="001E11B0" w:rsidRPr="001E11B0" w:rsidRDefault="001E11B0" w:rsidP="001E11B0">
      <w:pPr>
        <w:spacing w:line="257" w:lineRule="atLeast"/>
        <w:jc w:val="both"/>
        <w:rPr>
          <w:lang w:val="lt-LT"/>
        </w:rPr>
      </w:pPr>
      <w:bookmarkStart w:id="12" w:name="part_ec2a2af337e1421caee5b8b918087054"/>
      <w:bookmarkEnd w:id="12"/>
      <w:r w:rsidRPr="001E11B0">
        <w:rPr>
          <w:lang w:val="lt-LT"/>
        </w:rPr>
        <w:t>1.1.1.10. </w:t>
      </w:r>
      <w:r w:rsidRPr="001E11B0">
        <w:rPr>
          <w:b/>
          <w:lang w:val="lt-LT"/>
        </w:rPr>
        <w:t>Sutarties kaina</w:t>
      </w:r>
      <w:r w:rsidRPr="001E11B0">
        <w:rPr>
          <w:lang w:val="lt-LT"/>
        </w:rPr>
        <w:t> – pagal Sutartį Tiekėjui mokėtina suma, įskaitant visus privalomus mokesčius ir išlaidas;</w:t>
      </w:r>
    </w:p>
    <w:p w14:paraId="021535AE" w14:textId="77777777" w:rsidR="001E11B0" w:rsidRPr="001E11B0" w:rsidRDefault="001E11B0" w:rsidP="001E11B0">
      <w:pPr>
        <w:spacing w:line="257" w:lineRule="atLeast"/>
        <w:jc w:val="both"/>
        <w:rPr>
          <w:color w:val="000000"/>
          <w:lang w:val="lt-LT"/>
        </w:rPr>
      </w:pPr>
      <w:bookmarkStart w:id="13" w:name="part_c485742336c543c1b91775b398f4ef94"/>
      <w:bookmarkEnd w:id="13"/>
      <w:r w:rsidRPr="001E11B0">
        <w:rPr>
          <w:color w:val="000000"/>
          <w:lang w:val="lt-LT"/>
        </w:rPr>
        <w:lastRenderedPageBreak/>
        <w:t>1.1.1.11. </w:t>
      </w:r>
      <w:r w:rsidRPr="001E11B0">
        <w:rPr>
          <w:b/>
          <w:color w:val="000000"/>
          <w:lang w:val="lt-LT"/>
        </w:rPr>
        <w:t>Sutarties sąlygos </w:t>
      </w:r>
      <w:r w:rsidRPr="001E11B0">
        <w:rPr>
          <w:color w:val="000000"/>
          <w:lang w:val="lt-LT"/>
        </w:rPr>
        <w:t>– Bendrosios sąlygos ir Specialiosios sąlygos kartu;</w:t>
      </w:r>
    </w:p>
    <w:p w14:paraId="02B8F39C" w14:textId="77777777" w:rsidR="001E11B0" w:rsidRPr="001E11B0" w:rsidRDefault="001E11B0" w:rsidP="001E11B0">
      <w:pPr>
        <w:spacing w:line="257" w:lineRule="atLeast"/>
        <w:jc w:val="both"/>
        <w:rPr>
          <w:color w:val="000000"/>
          <w:lang w:val="lt-LT"/>
        </w:rPr>
      </w:pPr>
      <w:bookmarkStart w:id="14" w:name="part_a038e0cc75b743d8873fa5a25a82a4a1"/>
      <w:bookmarkEnd w:id="14"/>
      <w:r w:rsidRPr="001E11B0">
        <w:rPr>
          <w:color w:val="000000"/>
          <w:lang w:val="lt-LT"/>
        </w:rPr>
        <w:t>1.1.1.12. </w:t>
      </w:r>
      <w:r w:rsidRPr="001E11B0">
        <w:rPr>
          <w:b/>
          <w:color w:val="000000"/>
          <w:lang w:val="lt-LT"/>
        </w:rPr>
        <w:t>Sutartis </w:t>
      </w:r>
      <w:r w:rsidRPr="001E11B0">
        <w:rPr>
          <w:color w:val="000000"/>
          <w:lang w:val="lt-LT"/>
        </w:rPr>
        <w:t>– Prekių pirkimo–pardavimo sutartis, kurią sudaro Sutarties sąlygos, Specialiosiose sąlygose išvardyti priedai ir Susitarimai;</w:t>
      </w:r>
    </w:p>
    <w:p w14:paraId="0C665F46" w14:textId="77777777" w:rsidR="001E11B0" w:rsidRPr="001E11B0" w:rsidRDefault="001E11B0" w:rsidP="001E11B0">
      <w:pPr>
        <w:spacing w:line="257" w:lineRule="atLeast"/>
        <w:jc w:val="both"/>
        <w:rPr>
          <w:color w:val="000000"/>
          <w:lang w:val="lt-LT"/>
        </w:rPr>
      </w:pPr>
      <w:bookmarkStart w:id="15" w:name="part_e66bd054561c4660ab09a7a1b441934e"/>
      <w:bookmarkEnd w:id="15"/>
      <w:r w:rsidRPr="001E11B0">
        <w:rPr>
          <w:color w:val="000000"/>
          <w:lang w:val="lt-LT"/>
        </w:rPr>
        <w:t>1.1.1.13. </w:t>
      </w:r>
      <w:r w:rsidRPr="001E11B0">
        <w:rPr>
          <w:b/>
          <w:color w:val="000000"/>
          <w:lang w:val="lt-LT"/>
        </w:rPr>
        <w:t>Šalis</w:t>
      </w:r>
      <w:r w:rsidRPr="001E11B0">
        <w:rPr>
          <w:color w:val="000000"/>
          <w:lang w:val="lt-LT"/>
        </w:rPr>
        <w:t> – Pirkėjas arba Tiekėjas, kiekvienas atskirai, priklausomai nuo konteksto;</w:t>
      </w:r>
    </w:p>
    <w:p w14:paraId="4E61C25D" w14:textId="77777777" w:rsidR="001E11B0" w:rsidRPr="001E11B0" w:rsidRDefault="001E11B0" w:rsidP="001E11B0">
      <w:pPr>
        <w:spacing w:line="257" w:lineRule="atLeast"/>
        <w:jc w:val="both"/>
        <w:rPr>
          <w:color w:val="000000"/>
          <w:lang w:val="lt-LT"/>
        </w:rPr>
      </w:pPr>
      <w:bookmarkStart w:id="16" w:name="part_25c48089716a46ccb64fe6ca89b561db"/>
      <w:bookmarkEnd w:id="16"/>
      <w:r w:rsidRPr="001E11B0">
        <w:rPr>
          <w:color w:val="000000"/>
          <w:lang w:val="lt-LT"/>
        </w:rPr>
        <w:t>1.1.1.14. </w:t>
      </w:r>
      <w:r w:rsidRPr="001E11B0">
        <w:rPr>
          <w:b/>
          <w:color w:val="000000"/>
          <w:lang w:val="lt-LT"/>
        </w:rPr>
        <w:t>Šalys</w:t>
      </w:r>
      <w:r w:rsidRPr="001E11B0">
        <w:rPr>
          <w:color w:val="000000"/>
          <w:lang w:val="lt-LT"/>
        </w:rPr>
        <w:t> – Pirkėjas ir Tiekėjas kartu;</w:t>
      </w:r>
    </w:p>
    <w:p w14:paraId="176A3602" w14:textId="77777777" w:rsidR="001E11B0" w:rsidRPr="001E11B0" w:rsidRDefault="001E11B0" w:rsidP="001E11B0">
      <w:pPr>
        <w:spacing w:line="257" w:lineRule="atLeast"/>
        <w:jc w:val="both"/>
        <w:rPr>
          <w:color w:val="000000"/>
          <w:lang w:val="lt-LT"/>
        </w:rPr>
      </w:pPr>
      <w:bookmarkStart w:id="17" w:name="part_5cfc5d9636844c68af601a910dd1fc8c"/>
      <w:bookmarkEnd w:id="17"/>
      <w:r w:rsidRPr="001E11B0">
        <w:rPr>
          <w:color w:val="000000"/>
          <w:lang w:val="lt-LT"/>
        </w:rPr>
        <w:t>1.1.1.15. </w:t>
      </w:r>
      <w:r w:rsidRPr="001E11B0">
        <w:rPr>
          <w:b/>
          <w:color w:val="000000"/>
          <w:lang w:val="lt-LT"/>
        </w:rPr>
        <w:t>Tiekėjas</w:t>
      </w:r>
      <w:r w:rsidRPr="001E11B0">
        <w:rPr>
          <w:color w:val="000000"/>
          <w:lang w:val="lt-LT"/>
        </w:rPr>
        <w:t> – asmuo, kuris Specialiosiose sąlygose yra įvardytas kaip Tiekėjas, tiekiantis Specialiosiose sąlygose nurodytas Prekes;</w:t>
      </w:r>
    </w:p>
    <w:p w14:paraId="60A6B248" w14:textId="77777777" w:rsidR="001E11B0" w:rsidRPr="001E11B0" w:rsidRDefault="001E11B0" w:rsidP="001E11B0">
      <w:pPr>
        <w:spacing w:line="257" w:lineRule="atLeast"/>
        <w:jc w:val="both"/>
        <w:rPr>
          <w:color w:val="000000"/>
          <w:lang w:val="lt-LT"/>
        </w:rPr>
      </w:pPr>
      <w:bookmarkStart w:id="18" w:name="part_a650dfee2c6a4731bbfb923dedd73656"/>
      <w:bookmarkEnd w:id="18"/>
      <w:r w:rsidRPr="001E11B0">
        <w:rPr>
          <w:color w:val="000000"/>
          <w:lang w:val="lt-LT"/>
        </w:rPr>
        <w:t>1.1.1.16. </w:t>
      </w:r>
      <w:r w:rsidRPr="001E11B0">
        <w:rPr>
          <w:b/>
          <w:color w:val="000000"/>
          <w:lang w:val="lt-LT"/>
        </w:rPr>
        <w:t>VPĮ </w:t>
      </w:r>
      <w:r w:rsidRPr="001E11B0">
        <w:rPr>
          <w:color w:val="000000"/>
          <w:lang w:val="lt-LT"/>
        </w:rPr>
        <w:t>– Lietuvos Respublikos viešųjų pirkimų įstatymas.</w:t>
      </w:r>
    </w:p>
    <w:p w14:paraId="76125FE6" w14:textId="77777777" w:rsidR="001E11B0" w:rsidRPr="001E11B0" w:rsidRDefault="001E11B0" w:rsidP="001E11B0">
      <w:pPr>
        <w:spacing w:line="257" w:lineRule="atLeast"/>
        <w:jc w:val="both"/>
        <w:rPr>
          <w:color w:val="000000"/>
          <w:lang w:val="lt-LT"/>
        </w:rPr>
      </w:pPr>
      <w:bookmarkStart w:id="19" w:name="part_0723ff3dbb0e4736a6fce1b937dc2b98"/>
      <w:bookmarkEnd w:id="19"/>
      <w:r w:rsidRPr="001E11B0">
        <w:rPr>
          <w:color w:val="000000"/>
          <w:lang w:val="lt-LT"/>
        </w:rPr>
        <w:t>1.1.1.17. Kitų Sutartyje didžiąja raide rašomų sąvokų reikšmės yra nurodytos Sutarties tekste.</w:t>
      </w:r>
    </w:p>
    <w:p w14:paraId="39F60266" w14:textId="77777777" w:rsidR="001E11B0" w:rsidRPr="001E11B0" w:rsidRDefault="001E11B0" w:rsidP="001E11B0">
      <w:pPr>
        <w:spacing w:line="257" w:lineRule="atLeast"/>
        <w:jc w:val="both"/>
        <w:rPr>
          <w:color w:val="000000"/>
          <w:lang w:val="lt-LT"/>
        </w:rPr>
      </w:pPr>
      <w:bookmarkStart w:id="20" w:name="part_ed3e3666098d4cd7b7f224afddf6bed7"/>
      <w:bookmarkEnd w:id="20"/>
      <w:r w:rsidRPr="001E11B0">
        <w:rPr>
          <w:color w:val="000000"/>
          <w:lang w:val="lt-LT"/>
        </w:rPr>
        <w:t>1.1.1.18. Sutartyje neapibrėžtos sąvokos suprantamos ir aiškinamos taip, kaip jas apibrėžia VPĮ ir kiti įstatymai bei teisės aktai, galiojantys Sutarties sudarymo ir vykdymo metu.</w:t>
      </w:r>
    </w:p>
    <w:p w14:paraId="2DC6E909" w14:textId="77777777" w:rsidR="001E11B0" w:rsidRPr="001E11B0" w:rsidRDefault="001E11B0" w:rsidP="001E11B0">
      <w:pPr>
        <w:spacing w:line="257" w:lineRule="atLeast"/>
        <w:jc w:val="both"/>
        <w:rPr>
          <w:color w:val="000000"/>
          <w:lang w:val="lt-LT"/>
        </w:rPr>
      </w:pPr>
      <w:bookmarkStart w:id="21" w:name="part_894592df969944cd90ca84a81569ea8f"/>
      <w:bookmarkEnd w:id="21"/>
      <w:r w:rsidRPr="001E11B0">
        <w:rPr>
          <w:color w:val="000000"/>
          <w:lang w:val="lt-LT"/>
        </w:rPr>
        <w:t>1.1.1.19. Kitos Sutartyje vartojamos sąvokos ir terminai turi bendrinę reikšmę arba artimiausią Sutarties pobūdžiui specialiąją reikšmę, jei Sutartyje nėra nustatyta ir paaiškinta kitokia jų reikšmė.</w:t>
      </w:r>
    </w:p>
    <w:p w14:paraId="42E6B9EA" w14:textId="77777777" w:rsidR="001E11B0" w:rsidRPr="001E11B0" w:rsidRDefault="001E11B0" w:rsidP="001E11B0">
      <w:pPr>
        <w:spacing w:line="257" w:lineRule="atLeast"/>
        <w:ind w:firstLine="62"/>
        <w:jc w:val="both"/>
        <w:rPr>
          <w:color w:val="000000"/>
          <w:lang w:val="lt-LT"/>
        </w:rPr>
      </w:pPr>
    </w:p>
    <w:p w14:paraId="28770FF7" w14:textId="77777777" w:rsidR="001E11B0" w:rsidRPr="001E11B0" w:rsidRDefault="001E11B0" w:rsidP="001E11B0">
      <w:pPr>
        <w:spacing w:line="257" w:lineRule="atLeast"/>
        <w:jc w:val="center"/>
        <w:rPr>
          <w:color w:val="000000"/>
          <w:lang w:val="lt-LT"/>
        </w:rPr>
      </w:pPr>
      <w:bookmarkStart w:id="22" w:name="part_45ad96a5be9247e1b0565bc1474d4afd"/>
      <w:bookmarkEnd w:id="22"/>
      <w:r w:rsidRPr="001E11B0">
        <w:rPr>
          <w:b/>
          <w:color w:val="000000"/>
          <w:lang w:val="lt-LT"/>
        </w:rPr>
        <w:t>1.2.  Sutarties aiškinimas</w:t>
      </w:r>
    </w:p>
    <w:p w14:paraId="7AAC34EB" w14:textId="77777777" w:rsidR="001E11B0" w:rsidRPr="001E11B0" w:rsidRDefault="001E11B0" w:rsidP="001E11B0">
      <w:pPr>
        <w:spacing w:line="257" w:lineRule="atLeast"/>
        <w:ind w:left="792" w:firstLine="62"/>
        <w:jc w:val="both"/>
        <w:rPr>
          <w:color w:val="000000"/>
          <w:lang w:val="lt-LT"/>
        </w:rPr>
      </w:pPr>
    </w:p>
    <w:p w14:paraId="3B77126F" w14:textId="77777777" w:rsidR="001E11B0" w:rsidRPr="001E11B0" w:rsidRDefault="001E11B0" w:rsidP="001E11B0">
      <w:pPr>
        <w:spacing w:line="257" w:lineRule="atLeast"/>
        <w:jc w:val="both"/>
        <w:rPr>
          <w:color w:val="000000"/>
          <w:lang w:val="lt-LT"/>
        </w:rPr>
      </w:pPr>
      <w:bookmarkStart w:id="23" w:name="part_d61c00177d1d43f5805b56594b9d6722"/>
      <w:bookmarkEnd w:id="23"/>
      <w:r w:rsidRPr="001E11B0">
        <w:rPr>
          <w:color w:val="000000"/>
          <w:lang w:val="lt-LT"/>
        </w:rPr>
        <w:t>1.2.1. Sutartis yra sudaryta ir turi būti aiškinama pagal Lietuvos Respublikos teisės aktus.</w:t>
      </w:r>
    </w:p>
    <w:p w14:paraId="620AF7ED" w14:textId="77777777" w:rsidR="001E11B0" w:rsidRPr="001E11B0" w:rsidRDefault="001E11B0" w:rsidP="001E11B0">
      <w:pPr>
        <w:spacing w:line="257" w:lineRule="atLeast"/>
        <w:jc w:val="both"/>
        <w:rPr>
          <w:color w:val="000000"/>
          <w:lang w:val="lt-LT"/>
        </w:rPr>
      </w:pPr>
      <w:bookmarkStart w:id="24" w:name="part_91b61d274d154c36a9a6fd4eea0e648c"/>
      <w:bookmarkEnd w:id="24"/>
      <w:r w:rsidRPr="001E11B0">
        <w:rPr>
          <w:color w:val="000000"/>
          <w:lang w:val="lt-LT"/>
        </w:rPr>
        <w:t>1.2.2. Jei Bendrosios sąlygos ir (ar) Specialiosios sąlygos prieštarauja VPĮ ir kitų teisės aktų reikalavimams, taikomos VPĮ ir kitų teisės aktų nuostatos.</w:t>
      </w:r>
    </w:p>
    <w:p w14:paraId="59D62380" w14:textId="77777777" w:rsidR="001E11B0" w:rsidRPr="001E11B0" w:rsidRDefault="001E11B0" w:rsidP="001E11B0">
      <w:pPr>
        <w:spacing w:line="257" w:lineRule="atLeast"/>
        <w:jc w:val="both"/>
        <w:rPr>
          <w:color w:val="000000"/>
          <w:lang w:val="lt-LT"/>
        </w:rPr>
      </w:pPr>
      <w:bookmarkStart w:id="25" w:name="part_6f55083f24404fcba138d423fb22634f"/>
      <w:bookmarkEnd w:id="25"/>
      <w:r w:rsidRPr="001E11B0">
        <w:rPr>
          <w:color w:val="000000"/>
          <w:lang w:val="lt-LT"/>
        </w:rPr>
        <w:t>1.2.3. Diena Sutartyje reiškia kalendorinę dieną.</w:t>
      </w:r>
    </w:p>
    <w:p w14:paraId="071CCEA1" w14:textId="77777777" w:rsidR="001E11B0" w:rsidRPr="001E11B0" w:rsidRDefault="001E11B0" w:rsidP="001E11B0">
      <w:pPr>
        <w:spacing w:line="257" w:lineRule="atLeast"/>
        <w:jc w:val="both"/>
        <w:rPr>
          <w:color w:val="000000"/>
          <w:lang w:val="lt-LT"/>
        </w:rPr>
      </w:pPr>
      <w:bookmarkStart w:id="26" w:name="part_f28213aeb5e348029d62ba9549b5fdf3"/>
      <w:bookmarkEnd w:id="26"/>
      <w:r w:rsidRPr="001E11B0">
        <w:rPr>
          <w:color w:val="000000"/>
          <w:lang w:val="lt-LT"/>
        </w:rPr>
        <w:t>1.2.4. Darbo diena Sutartyje reiškia bet kurią dieną, išskyrus šeštadienį, sekmadienį ir švenčių dienas Lietuvoje, nurodytas Lietuvos Respublikos darbo kodekse.</w:t>
      </w:r>
    </w:p>
    <w:p w14:paraId="772FA3E4" w14:textId="77777777" w:rsidR="001E11B0" w:rsidRPr="001E11B0" w:rsidRDefault="001E11B0" w:rsidP="001E11B0">
      <w:pPr>
        <w:spacing w:line="257" w:lineRule="atLeast"/>
        <w:jc w:val="both"/>
        <w:rPr>
          <w:color w:val="000000"/>
          <w:lang w:val="lt-LT"/>
        </w:rPr>
      </w:pPr>
      <w:bookmarkStart w:id="27" w:name="part_4473e28ac76e4cfcb1a2f4e0ecffe4c4"/>
      <w:bookmarkEnd w:id="27"/>
      <w:r w:rsidRPr="001E11B0">
        <w:rPr>
          <w:color w:val="000000"/>
          <w:lang w:val="lt-LT"/>
        </w:rPr>
        <w:t>1.2.5. Terminai pagal Sutartį yra skaičiuojami metais, mėnesiais, savaitėmis, darbo dienomis, kalendorinėmis dienomis ir valandomis ir minutėmis.</w:t>
      </w:r>
    </w:p>
    <w:p w14:paraId="79AF64E0" w14:textId="77777777" w:rsidR="001E11B0" w:rsidRPr="001E11B0" w:rsidRDefault="001E11B0" w:rsidP="001E11B0">
      <w:pPr>
        <w:spacing w:line="257" w:lineRule="atLeast"/>
        <w:jc w:val="both"/>
        <w:rPr>
          <w:color w:val="000000"/>
          <w:lang w:val="lt-LT"/>
        </w:rPr>
      </w:pPr>
      <w:bookmarkStart w:id="28" w:name="part_1df36e9144e74fbd86d011190f06e8cc"/>
      <w:bookmarkEnd w:id="28"/>
      <w:r w:rsidRPr="001E11B0">
        <w:rPr>
          <w:color w:val="000000"/>
          <w:lang w:val="lt-LT"/>
        </w:rPr>
        <w:t>1.2.6. Kvalifikacija, rėmimasis kitų ūkio subjektų pajėgumais, Prekių apimtis, peržiūra suprantami taip, kaip nustatyta VPĮ bei jį įgyvendinančiuose teisės aktuose.</w:t>
      </w:r>
    </w:p>
    <w:p w14:paraId="58BDD9BD" w14:textId="77777777" w:rsidR="001E11B0" w:rsidRPr="001E11B0" w:rsidRDefault="001E11B0" w:rsidP="001E11B0">
      <w:pPr>
        <w:spacing w:line="257" w:lineRule="atLeast"/>
        <w:jc w:val="both"/>
        <w:rPr>
          <w:color w:val="000000"/>
          <w:lang w:val="lt-LT"/>
        </w:rPr>
      </w:pPr>
      <w:bookmarkStart w:id="29" w:name="part_9557e735c0ff4dd888233ed137297bf0"/>
      <w:bookmarkEnd w:id="29"/>
      <w:r w:rsidRPr="001E11B0">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5704F3" w14:textId="77777777" w:rsidR="001E11B0" w:rsidRPr="001E11B0" w:rsidRDefault="001E11B0" w:rsidP="001E11B0">
      <w:pPr>
        <w:spacing w:line="257" w:lineRule="atLeast"/>
        <w:jc w:val="both"/>
        <w:rPr>
          <w:color w:val="000000"/>
          <w:lang w:val="lt-LT"/>
        </w:rPr>
      </w:pPr>
      <w:bookmarkStart w:id="30" w:name="part_0e65faabc0a645c4833ce7d2dcd25dd5"/>
      <w:bookmarkEnd w:id="30"/>
      <w:r w:rsidRPr="001E11B0">
        <w:rPr>
          <w:color w:val="000000"/>
          <w:lang w:val="lt-LT"/>
        </w:rPr>
        <w:t>1.2.8. Informuoti, pranešti, įspėti arba atsakyti reiškia pateikti informaciją, pranešimą, įspėjimą arba atsakymą Bendrosiose ir (ar) Specialiosiose sąlygose nustatyta tvarka.</w:t>
      </w:r>
    </w:p>
    <w:p w14:paraId="53659739" w14:textId="77777777" w:rsidR="001E11B0" w:rsidRPr="001E11B0" w:rsidRDefault="001E11B0" w:rsidP="001E11B0">
      <w:pPr>
        <w:spacing w:line="257" w:lineRule="atLeast"/>
        <w:jc w:val="both"/>
        <w:rPr>
          <w:color w:val="000000"/>
          <w:lang w:val="lt-LT"/>
        </w:rPr>
      </w:pPr>
      <w:bookmarkStart w:id="31" w:name="part_a2ed1d44d3554a54ba3fa672f501fc55"/>
      <w:bookmarkEnd w:id="31"/>
      <w:r w:rsidRPr="001E11B0">
        <w:rPr>
          <w:color w:val="000000"/>
          <w:lang w:val="lt-LT"/>
        </w:rPr>
        <w:t>1.2.9. Patvirtinti reiškia pateikti patvirtinimą raštu arba pasirašyti dokumentą be išlygų ar su išlygomis, išskyrus atvejus, kai asmuo, pasirašydamas dokumentą, nurodo, jog atsisako jį patvirtinti.</w:t>
      </w:r>
    </w:p>
    <w:p w14:paraId="7B674157" w14:textId="77777777" w:rsidR="001E11B0" w:rsidRPr="001E11B0" w:rsidRDefault="001E11B0" w:rsidP="001E11B0">
      <w:pPr>
        <w:spacing w:line="257" w:lineRule="atLeast"/>
        <w:jc w:val="both"/>
        <w:rPr>
          <w:color w:val="000000"/>
          <w:lang w:val="lt-LT"/>
        </w:rPr>
      </w:pPr>
      <w:bookmarkStart w:id="32" w:name="part_42dd6360991b4e429501a25c4cd25e0b"/>
      <w:bookmarkEnd w:id="32"/>
      <w:r w:rsidRPr="001E11B0">
        <w:rPr>
          <w:color w:val="000000"/>
          <w:lang w:val="lt-LT"/>
        </w:rPr>
        <w:t>1.2.10. </w:t>
      </w:r>
      <w:r w:rsidRPr="001E11B0">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42AC6D" w14:textId="77777777" w:rsidR="001E11B0" w:rsidRPr="001E11B0" w:rsidRDefault="001E11B0" w:rsidP="001E11B0">
      <w:pPr>
        <w:spacing w:line="257" w:lineRule="atLeast"/>
        <w:jc w:val="both"/>
        <w:rPr>
          <w:color w:val="000000"/>
          <w:lang w:val="lt-LT"/>
        </w:rPr>
      </w:pPr>
      <w:bookmarkStart w:id="33" w:name="part_0667364a05704a0b8e735d1c5c6347c5"/>
      <w:bookmarkEnd w:id="33"/>
      <w:r w:rsidRPr="001E11B0">
        <w:rPr>
          <w:color w:val="000000"/>
          <w:lang w:val="lt-LT"/>
        </w:rPr>
        <w:t>1.2.11. </w:t>
      </w:r>
      <w:r w:rsidRPr="001E11B0">
        <w:rPr>
          <w:color w:val="000000"/>
          <w:shd w:val="clear" w:color="auto" w:fill="FFFFFF"/>
          <w:lang w:val="lt-LT"/>
        </w:rPr>
        <w:t>Jeigu Sutartyje nurodyta reikšmė skaičiais ir žodžiais skiriasi, vadovaujamasi žodžiais nurodyta reikšme.</w:t>
      </w:r>
    </w:p>
    <w:p w14:paraId="6FDDBB2B" w14:textId="77777777" w:rsidR="001E11B0" w:rsidRPr="001E11B0" w:rsidRDefault="001E11B0" w:rsidP="001E11B0">
      <w:pPr>
        <w:spacing w:line="257" w:lineRule="atLeast"/>
        <w:jc w:val="both"/>
        <w:rPr>
          <w:color w:val="000000"/>
          <w:lang w:val="lt-LT"/>
        </w:rPr>
      </w:pPr>
      <w:bookmarkStart w:id="34" w:name="part_cba0ccac0b1c43ce9a321c946b5882a9"/>
      <w:bookmarkEnd w:id="34"/>
      <w:r w:rsidRPr="001E11B0">
        <w:rPr>
          <w:color w:val="000000"/>
          <w:lang w:val="lt-LT"/>
        </w:rPr>
        <w:t>1.2.12. </w:t>
      </w:r>
      <w:r w:rsidRPr="001E11B0">
        <w:rPr>
          <w:color w:val="000000"/>
          <w:shd w:val="clear" w:color="auto" w:fill="FFFFFF"/>
          <w:lang w:val="lt-LT"/>
        </w:rPr>
        <w:t>Jei pateikiamos nuorodos į teisės aktus, turi būti taikomos aktualios teisės aktų redakcijos, jeigu nenurodyta kitaip.</w:t>
      </w:r>
    </w:p>
    <w:p w14:paraId="28625E34" w14:textId="77777777" w:rsidR="001E11B0" w:rsidRPr="001E11B0" w:rsidRDefault="001E11B0" w:rsidP="001E11B0">
      <w:pPr>
        <w:spacing w:line="257" w:lineRule="atLeast"/>
        <w:ind w:firstLine="62"/>
        <w:jc w:val="both"/>
        <w:rPr>
          <w:color w:val="000000"/>
          <w:lang w:val="lt-LT"/>
        </w:rPr>
      </w:pPr>
    </w:p>
    <w:p w14:paraId="60C4B4D9" w14:textId="77777777" w:rsidR="001E11B0" w:rsidRPr="001E11B0" w:rsidRDefault="001E11B0" w:rsidP="001E11B0">
      <w:pPr>
        <w:spacing w:line="257" w:lineRule="atLeast"/>
        <w:jc w:val="center"/>
        <w:rPr>
          <w:color w:val="000000"/>
          <w:lang w:val="lt-LT"/>
        </w:rPr>
      </w:pPr>
      <w:bookmarkStart w:id="35" w:name="part_d7edcd48d106495b8e59f0f87a962685"/>
      <w:bookmarkEnd w:id="35"/>
      <w:r w:rsidRPr="001E11B0">
        <w:rPr>
          <w:b/>
          <w:color w:val="000000"/>
          <w:lang w:val="lt-LT"/>
        </w:rPr>
        <w:t>1.3.</w:t>
      </w:r>
      <w:r w:rsidRPr="001E11B0">
        <w:rPr>
          <w:b/>
          <w:bCs/>
          <w:color w:val="000000"/>
          <w:lang w:val="lt-LT"/>
        </w:rPr>
        <w:t> </w:t>
      </w:r>
      <w:r w:rsidRPr="001E11B0">
        <w:rPr>
          <w:b/>
          <w:color w:val="000000"/>
          <w:lang w:val="lt-LT"/>
        </w:rPr>
        <w:t>Dokumentų viršenybė</w:t>
      </w:r>
    </w:p>
    <w:p w14:paraId="755ADF5E" w14:textId="77777777" w:rsidR="001E11B0" w:rsidRPr="001E11B0" w:rsidRDefault="001E11B0" w:rsidP="001E11B0">
      <w:pPr>
        <w:spacing w:line="257" w:lineRule="atLeast"/>
        <w:ind w:firstLine="62"/>
        <w:jc w:val="both"/>
        <w:rPr>
          <w:color w:val="000000"/>
          <w:lang w:val="lt-LT"/>
        </w:rPr>
      </w:pPr>
    </w:p>
    <w:p w14:paraId="3A3800A0" w14:textId="77777777" w:rsidR="001E11B0" w:rsidRPr="001E11B0" w:rsidRDefault="001E11B0" w:rsidP="001E11B0">
      <w:pPr>
        <w:spacing w:line="257" w:lineRule="atLeast"/>
        <w:jc w:val="both"/>
        <w:rPr>
          <w:color w:val="000000"/>
          <w:lang w:val="lt-LT"/>
        </w:rPr>
      </w:pPr>
      <w:bookmarkStart w:id="36" w:name="part_8c0f6fa78e004ecf92fbb0f73301a4f9"/>
      <w:bookmarkEnd w:id="36"/>
      <w:r w:rsidRPr="001E11B0">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17CCE1F" w14:textId="77777777" w:rsidR="001E11B0" w:rsidRPr="001E11B0" w:rsidRDefault="001E11B0" w:rsidP="001E11B0">
      <w:pPr>
        <w:spacing w:line="276" w:lineRule="atLeast"/>
        <w:jc w:val="both"/>
        <w:rPr>
          <w:color w:val="000000"/>
          <w:lang w:val="lt-LT"/>
        </w:rPr>
      </w:pPr>
      <w:bookmarkStart w:id="37" w:name="part_8826590104f14f83b6cedb7e97a5572f"/>
      <w:bookmarkEnd w:id="37"/>
      <w:r w:rsidRPr="001E11B0">
        <w:rPr>
          <w:color w:val="000000"/>
          <w:lang w:val="lt-LT"/>
        </w:rPr>
        <w:t>1.3.1.1. Techninė specifikacija;</w:t>
      </w:r>
    </w:p>
    <w:p w14:paraId="7BFC467D" w14:textId="77777777" w:rsidR="001E11B0" w:rsidRPr="001E11B0" w:rsidRDefault="001E11B0" w:rsidP="001E11B0">
      <w:pPr>
        <w:spacing w:line="276" w:lineRule="atLeast"/>
        <w:jc w:val="both"/>
        <w:rPr>
          <w:color w:val="000000"/>
          <w:lang w:val="lt-LT"/>
        </w:rPr>
      </w:pPr>
      <w:bookmarkStart w:id="38" w:name="part_9a5720f15e6e450db18f2e3c3f3f0522"/>
      <w:bookmarkEnd w:id="38"/>
      <w:r w:rsidRPr="001E11B0">
        <w:rPr>
          <w:color w:val="000000"/>
          <w:lang w:val="lt-LT"/>
        </w:rPr>
        <w:t>1.3.1.2. Specialiosios sąlygos;</w:t>
      </w:r>
    </w:p>
    <w:p w14:paraId="18291157" w14:textId="77777777" w:rsidR="001E11B0" w:rsidRPr="001E11B0" w:rsidRDefault="001E11B0" w:rsidP="001E11B0">
      <w:pPr>
        <w:spacing w:line="276" w:lineRule="atLeast"/>
        <w:jc w:val="both"/>
        <w:rPr>
          <w:color w:val="000000"/>
          <w:lang w:val="lt-LT"/>
        </w:rPr>
      </w:pPr>
      <w:bookmarkStart w:id="39" w:name="part_707bfe8d0c144f6fb3c44c49d7780e6d"/>
      <w:bookmarkEnd w:id="39"/>
      <w:r w:rsidRPr="001E11B0">
        <w:rPr>
          <w:color w:val="000000"/>
          <w:lang w:val="lt-LT"/>
        </w:rPr>
        <w:lastRenderedPageBreak/>
        <w:t>1.3.1.3. Bendrosios sąlygos;</w:t>
      </w:r>
    </w:p>
    <w:p w14:paraId="7A8AE7AE" w14:textId="77777777" w:rsidR="001E11B0" w:rsidRPr="001E11B0" w:rsidRDefault="001E11B0" w:rsidP="001E11B0">
      <w:pPr>
        <w:spacing w:line="276" w:lineRule="atLeast"/>
        <w:jc w:val="both"/>
        <w:rPr>
          <w:color w:val="000000"/>
          <w:lang w:val="lt-LT"/>
        </w:rPr>
      </w:pPr>
      <w:bookmarkStart w:id="40" w:name="part_2ef0678e8db0452491fcc490d3cb71cd"/>
      <w:bookmarkEnd w:id="40"/>
      <w:r w:rsidRPr="001E11B0">
        <w:rPr>
          <w:color w:val="000000"/>
          <w:lang w:val="lt-LT"/>
        </w:rPr>
        <w:t>1.3.1.4. Pirkimo dokumentai (išskyrus techninę specifikaciją);</w:t>
      </w:r>
    </w:p>
    <w:p w14:paraId="3DE6FD71" w14:textId="77777777" w:rsidR="001E11B0" w:rsidRPr="001E11B0" w:rsidRDefault="001E11B0" w:rsidP="001E11B0">
      <w:pPr>
        <w:spacing w:line="276" w:lineRule="atLeast"/>
        <w:jc w:val="both"/>
        <w:rPr>
          <w:color w:val="000000"/>
          <w:lang w:val="lt-LT"/>
        </w:rPr>
      </w:pPr>
      <w:bookmarkStart w:id="41" w:name="part_37bdb2fbe59b42fab2072c5e4bb7df4e"/>
      <w:bookmarkEnd w:id="41"/>
      <w:r w:rsidRPr="001E11B0">
        <w:rPr>
          <w:color w:val="000000"/>
          <w:lang w:val="lt-LT"/>
        </w:rPr>
        <w:t>1.3.1.5. Pasiūlymas;</w:t>
      </w:r>
    </w:p>
    <w:p w14:paraId="61959BDC" w14:textId="77777777" w:rsidR="001E11B0" w:rsidRPr="001E11B0" w:rsidRDefault="001E11B0" w:rsidP="001E11B0">
      <w:pPr>
        <w:spacing w:line="276" w:lineRule="atLeast"/>
        <w:jc w:val="both"/>
        <w:rPr>
          <w:color w:val="000000"/>
          <w:lang w:val="lt-LT"/>
        </w:rPr>
      </w:pPr>
      <w:bookmarkStart w:id="42" w:name="part_0596c23fe61f40e5a18fde0f1f91c373"/>
      <w:bookmarkEnd w:id="42"/>
      <w:r w:rsidRPr="001E11B0">
        <w:rPr>
          <w:color w:val="000000"/>
          <w:lang w:val="lt-LT"/>
        </w:rPr>
        <w:t>1.3.1.6. Kiti Specialiosiose sąlygose išvardinti priedai.</w:t>
      </w:r>
    </w:p>
    <w:p w14:paraId="43892F86" w14:textId="77777777" w:rsidR="001E11B0" w:rsidRPr="001E11B0" w:rsidRDefault="001E11B0" w:rsidP="001E11B0">
      <w:pPr>
        <w:spacing w:line="257" w:lineRule="atLeast"/>
        <w:jc w:val="both"/>
        <w:rPr>
          <w:color w:val="000000"/>
          <w:lang w:val="lt-LT"/>
        </w:rPr>
      </w:pPr>
      <w:bookmarkStart w:id="43" w:name="part_469f5d40c6894f748a008c9b86d57ab6"/>
      <w:bookmarkEnd w:id="43"/>
      <w:r w:rsidRPr="001E11B0">
        <w:rPr>
          <w:color w:val="000000"/>
          <w:lang w:val="lt-LT"/>
        </w:rPr>
        <w:t>1.3.2. Tuo atveju, kai Šalių Susitarimu yra keičiamos Sutarties sąlygos, naujai sutartos Sutarties sąlygos turi viršenybę prieš pakeistąsias.</w:t>
      </w:r>
    </w:p>
    <w:p w14:paraId="00F0F10A" w14:textId="77777777" w:rsidR="001E11B0" w:rsidRPr="001E11B0" w:rsidRDefault="001E11B0" w:rsidP="001E11B0">
      <w:pPr>
        <w:spacing w:line="257" w:lineRule="atLeast"/>
        <w:jc w:val="both"/>
        <w:rPr>
          <w:color w:val="000000"/>
          <w:lang w:val="lt-LT"/>
        </w:rPr>
      </w:pPr>
      <w:bookmarkStart w:id="44" w:name="part_1ad838d56da24728b26b8646c0d54f19"/>
      <w:bookmarkEnd w:id="44"/>
      <w:r w:rsidRPr="001E11B0">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365BB971" w14:textId="77777777" w:rsidR="001E11B0" w:rsidRPr="001E11B0" w:rsidRDefault="001E11B0" w:rsidP="001E11B0">
      <w:pPr>
        <w:spacing w:line="257" w:lineRule="atLeast"/>
        <w:jc w:val="both"/>
        <w:rPr>
          <w:color w:val="000000"/>
          <w:lang w:val="lt-LT"/>
        </w:rPr>
      </w:pPr>
      <w:bookmarkStart w:id="45" w:name="part_b23c1226612e45cbb23579249cc95e5c"/>
      <w:bookmarkEnd w:id="45"/>
      <w:r w:rsidRPr="001E11B0">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E11B0">
        <w:rPr>
          <w:color w:val="000000"/>
          <w:vertAlign w:val="superscript"/>
          <w:lang w:val="lt-LT"/>
        </w:rPr>
        <w:t>1</w:t>
      </w:r>
      <w:r w:rsidRPr="001E11B0">
        <w:rPr>
          <w:color w:val="000000"/>
          <w:lang w:val="lt-LT"/>
        </w:rPr>
        <w:t>).</w:t>
      </w:r>
    </w:p>
    <w:p w14:paraId="77E5EF5A" w14:textId="77777777" w:rsidR="001E11B0" w:rsidRPr="001E11B0" w:rsidRDefault="001E11B0" w:rsidP="001E11B0">
      <w:pPr>
        <w:spacing w:line="257" w:lineRule="atLeast"/>
        <w:ind w:firstLine="62"/>
        <w:jc w:val="both"/>
        <w:rPr>
          <w:color w:val="000000"/>
          <w:lang w:val="lt-LT"/>
        </w:rPr>
      </w:pPr>
    </w:p>
    <w:p w14:paraId="4B1C4A0E" w14:textId="77777777" w:rsidR="001E11B0" w:rsidRPr="001E11B0" w:rsidRDefault="001E11B0" w:rsidP="001E11B0">
      <w:pPr>
        <w:spacing w:line="257" w:lineRule="atLeast"/>
        <w:jc w:val="center"/>
        <w:rPr>
          <w:color w:val="000000"/>
          <w:lang w:val="lt-LT"/>
        </w:rPr>
      </w:pPr>
      <w:bookmarkStart w:id="46" w:name="part_630dc59410ea4d018c249015972e9995"/>
      <w:bookmarkEnd w:id="46"/>
      <w:r w:rsidRPr="001E11B0">
        <w:rPr>
          <w:b/>
          <w:caps/>
          <w:color w:val="000000"/>
          <w:lang w:val="lt-LT"/>
        </w:rPr>
        <w:t>2.  SUTARTIES DALYKAS</w:t>
      </w:r>
    </w:p>
    <w:p w14:paraId="1751C664" w14:textId="77777777" w:rsidR="001E11B0" w:rsidRPr="001E11B0" w:rsidRDefault="001E11B0" w:rsidP="001E11B0">
      <w:pPr>
        <w:spacing w:line="257" w:lineRule="atLeast"/>
        <w:ind w:firstLine="62"/>
        <w:jc w:val="both"/>
        <w:rPr>
          <w:color w:val="000000"/>
          <w:lang w:val="lt-LT"/>
        </w:rPr>
      </w:pPr>
    </w:p>
    <w:p w14:paraId="3734B2DC" w14:textId="77777777" w:rsidR="001E11B0" w:rsidRPr="001E11B0" w:rsidRDefault="001E11B0" w:rsidP="001E11B0">
      <w:pPr>
        <w:spacing w:line="257" w:lineRule="atLeast"/>
        <w:jc w:val="both"/>
        <w:rPr>
          <w:color w:val="000000"/>
          <w:lang w:val="lt-LT"/>
        </w:rPr>
      </w:pPr>
      <w:bookmarkStart w:id="47" w:name="part_1c3ae81aed584b558deafcaeab13c24f"/>
      <w:bookmarkEnd w:id="47"/>
      <w:r w:rsidRPr="001E11B0">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BBE752A" w14:textId="77777777" w:rsidR="001E11B0" w:rsidRPr="001E11B0" w:rsidRDefault="001E11B0" w:rsidP="001E11B0">
      <w:pPr>
        <w:spacing w:line="257" w:lineRule="atLeast"/>
        <w:jc w:val="both"/>
        <w:rPr>
          <w:color w:val="000000"/>
          <w:lang w:val="lt-LT"/>
        </w:rPr>
      </w:pPr>
      <w:bookmarkStart w:id="48" w:name="part_24409e4ec9c7473c92b0459f21cbdcae"/>
      <w:bookmarkEnd w:id="48"/>
      <w:r w:rsidRPr="001E11B0">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A1C4E4" w14:textId="77777777" w:rsidR="001E11B0" w:rsidRPr="001E11B0" w:rsidRDefault="001E11B0" w:rsidP="001E11B0">
      <w:pPr>
        <w:spacing w:line="257" w:lineRule="atLeast"/>
        <w:jc w:val="both"/>
        <w:rPr>
          <w:color w:val="000000"/>
          <w:lang w:val="lt-LT"/>
        </w:rPr>
      </w:pPr>
      <w:bookmarkStart w:id="49" w:name="part_bf2b477ee3004ec6a0cf90489a96c7d9"/>
      <w:bookmarkEnd w:id="49"/>
      <w:r w:rsidRPr="001E11B0">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D0B4999" w14:textId="77777777" w:rsidR="001E11B0" w:rsidRPr="001E11B0" w:rsidRDefault="001E11B0" w:rsidP="001E11B0">
      <w:pPr>
        <w:spacing w:line="257" w:lineRule="atLeast"/>
        <w:ind w:firstLine="62"/>
        <w:jc w:val="both"/>
        <w:rPr>
          <w:color w:val="000000"/>
          <w:lang w:val="lt-LT"/>
        </w:rPr>
      </w:pPr>
    </w:p>
    <w:p w14:paraId="15136C91" w14:textId="77777777" w:rsidR="001E11B0" w:rsidRPr="001E11B0" w:rsidRDefault="001E11B0" w:rsidP="001E11B0">
      <w:pPr>
        <w:spacing w:line="257" w:lineRule="atLeast"/>
        <w:jc w:val="center"/>
        <w:rPr>
          <w:color w:val="000000"/>
          <w:lang w:val="lt-LT"/>
        </w:rPr>
      </w:pPr>
      <w:bookmarkStart w:id="50" w:name="part_90113202f3e24cdab3822d5f14c6ddcc"/>
      <w:bookmarkEnd w:id="50"/>
      <w:r w:rsidRPr="001E11B0">
        <w:rPr>
          <w:b/>
          <w:caps/>
          <w:color w:val="000000"/>
          <w:lang w:val="lt-LT"/>
        </w:rPr>
        <w:t>3.  TIEKĖJAS IR KITI SUTARTIES VYKDYMUI PASITELKIAMI ASMENYS</w:t>
      </w:r>
    </w:p>
    <w:p w14:paraId="2538C56D" w14:textId="77777777" w:rsidR="001E11B0" w:rsidRPr="001E11B0" w:rsidRDefault="001E11B0" w:rsidP="001E11B0">
      <w:pPr>
        <w:spacing w:line="257" w:lineRule="atLeast"/>
        <w:ind w:firstLine="62"/>
        <w:rPr>
          <w:color w:val="000000"/>
          <w:lang w:val="lt-LT"/>
        </w:rPr>
      </w:pPr>
    </w:p>
    <w:p w14:paraId="0DFABCC5" w14:textId="77777777" w:rsidR="001E11B0" w:rsidRPr="001E11B0" w:rsidRDefault="001E11B0" w:rsidP="001E11B0">
      <w:pPr>
        <w:spacing w:line="257" w:lineRule="atLeast"/>
        <w:jc w:val="center"/>
        <w:rPr>
          <w:color w:val="000000"/>
          <w:lang w:val="lt-LT"/>
        </w:rPr>
      </w:pPr>
      <w:bookmarkStart w:id="51" w:name="part_144f3b804ffe4b04911dc573964fbb33"/>
      <w:bookmarkEnd w:id="51"/>
      <w:r w:rsidRPr="001E11B0">
        <w:rPr>
          <w:b/>
          <w:color w:val="000000"/>
          <w:lang w:val="lt-LT"/>
        </w:rPr>
        <w:t>3.1.</w:t>
      </w:r>
      <w:r w:rsidRPr="001E11B0">
        <w:rPr>
          <w:b/>
          <w:bCs/>
          <w:color w:val="000000"/>
          <w:lang w:val="lt-LT"/>
        </w:rPr>
        <w:t> </w:t>
      </w:r>
      <w:r w:rsidRPr="001E11B0">
        <w:rPr>
          <w:b/>
          <w:color w:val="000000"/>
          <w:lang w:val="lt-LT"/>
        </w:rPr>
        <w:t xml:space="preserve"> Kvalifikacija ir kiti Tiekėjo pasiūlymu prisiimti įsipareigojimai</w:t>
      </w:r>
    </w:p>
    <w:p w14:paraId="672880B2" w14:textId="77777777" w:rsidR="001E11B0" w:rsidRPr="001E11B0" w:rsidRDefault="001E11B0" w:rsidP="001E11B0">
      <w:pPr>
        <w:spacing w:line="257" w:lineRule="atLeast"/>
        <w:ind w:firstLine="62"/>
        <w:jc w:val="both"/>
        <w:rPr>
          <w:color w:val="000000"/>
          <w:lang w:val="lt-LT"/>
        </w:rPr>
      </w:pPr>
    </w:p>
    <w:p w14:paraId="17DE102C" w14:textId="77777777" w:rsidR="001E11B0" w:rsidRPr="001E11B0" w:rsidRDefault="001E11B0" w:rsidP="001E11B0">
      <w:pPr>
        <w:spacing w:line="257" w:lineRule="atLeast"/>
        <w:jc w:val="both"/>
        <w:rPr>
          <w:color w:val="000000"/>
          <w:lang w:val="lt-LT"/>
        </w:rPr>
      </w:pPr>
      <w:bookmarkStart w:id="52" w:name="part_651a50a5c11e40c69bd16ca01a7098d2"/>
      <w:bookmarkEnd w:id="52"/>
      <w:r w:rsidRPr="001E11B0">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D1F23DA" w14:textId="77777777" w:rsidR="001E11B0" w:rsidRPr="001E11B0" w:rsidRDefault="001E11B0" w:rsidP="001E11B0">
      <w:pPr>
        <w:spacing w:line="257" w:lineRule="atLeast"/>
        <w:jc w:val="both"/>
        <w:rPr>
          <w:color w:val="000000"/>
          <w:lang w:val="lt-LT"/>
        </w:rPr>
      </w:pPr>
      <w:bookmarkStart w:id="53" w:name="part_3d30b092144144729048476418667d38"/>
      <w:bookmarkEnd w:id="53"/>
      <w:r w:rsidRPr="001E11B0">
        <w:rPr>
          <w:color w:val="000000"/>
          <w:lang w:val="lt-LT"/>
        </w:rPr>
        <w:t xml:space="preserve">3.1.1.1. turėtų teisę verstis ta veikla, kuri yra reikalinga Sutarčiai įvykdyti. </w:t>
      </w:r>
      <w:r w:rsidRPr="001E11B0">
        <w:rPr>
          <w:rFonts w:eastAsia="Arial"/>
          <w:kern w:val="2"/>
          <w:lang w:val="lt-LT"/>
        </w:rPr>
        <w:t>Pirkėjui pareikalavus, Tiekėjas turi pateikti dokumentus, įrodančius, kad Sutartį vykdo tik tokią teisę turintys asmenys</w:t>
      </w:r>
      <w:r w:rsidRPr="001E11B0">
        <w:rPr>
          <w:color w:val="000000"/>
          <w:lang w:val="lt-LT"/>
        </w:rPr>
        <w:t>;</w:t>
      </w:r>
    </w:p>
    <w:p w14:paraId="6EAF410D" w14:textId="77777777" w:rsidR="001E11B0" w:rsidRPr="001E11B0" w:rsidRDefault="001E11B0" w:rsidP="001E11B0">
      <w:pPr>
        <w:spacing w:line="257" w:lineRule="atLeast"/>
        <w:jc w:val="both"/>
        <w:rPr>
          <w:color w:val="000000"/>
          <w:lang w:val="lt-LT"/>
        </w:rPr>
      </w:pPr>
      <w:bookmarkStart w:id="54" w:name="part_eea468b00d614f989d5ed8c439c09caa"/>
      <w:bookmarkEnd w:id="54"/>
      <w:r w:rsidRPr="001E11B0">
        <w:rPr>
          <w:color w:val="000000"/>
          <w:lang w:val="lt-LT"/>
        </w:rPr>
        <w:t>3.1.1.2. atitiktų tiekėjų kvalifikacijai pirkimo dokumentuose nustatytus reikalavimus bei neturėtų pirkimo dokumentuose nustatytų pašalinimo pagrindų;</w:t>
      </w:r>
    </w:p>
    <w:p w14:paraId="545F8E47" w14:textId="77777777" w:rsidR="001E11B0" w:rsidRPr="001E11B0" w:rsidRDefault="001E11B0" w:rsidP="001E11B0">
      <w:pPr>
        <w:spacing w:line="257" w:lineRule="atLeast"/>
        <w:jc w:val="both"/>
        <w:rPr>
          <w:color w:val="000000"/>
          <w:lang w:val="lt-LT"/>
        </w:rPr>
      </w:pPr>
      <w:bookmarkStart w:id="55" w:name="part_fbb6cf7e64c24d708247efa32f400266"/>
      <w:bookmarkEnd w:id="55"/>
      <w:r w:rsidRPr="001E11B0">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1E11B0">
        <w:rPr>
          <w:rFonts w:eastAsia="Arial"/>
          <w:kern w:val="2"/>
          <w:lang w:val="lt-LT"/>
        </w:rPr>
        <w:t xml:space="preserve">(toliau – </w:t>
      </w:r>
      <w:r w:rsidRPr="001E11B0">
        <w:rPr>
          <w:rFonts w:eastAsia="Arial"/>
          <w:b/>
          <w:bCs/>
          <w:kern w:val="2"/>
          <w:lang w:val="lt-LT"/>
        </w:rPr>
        <w:t>Kokybiniai kriterijai</w:t>
      </w:r>
      <w:r w:rsidRPr="001E11B0">
        <w:rPr>
          <w:rFonts w:eastAsia="Arial"/>
          <w:kern w:val="2"/>
          <w:lang w:val="lt-LT"/>
        </w:rPr>
        <w:t>),</w:t>
      </w:r>
      <w:r w:rsidRPr="001E11B0">
        <w:rPr>
          <w:color w:val="000000"/>
          <w:lang w:val="lt-LT"/>
        </w:rPr>
        <w:t xml:space="preserve"> reikšmes ir parametrus</w:t>
      </w:r>
      <w:r w:rsidRPr="001E11B0">
        <w:rPr>
          <w:color w:val="000000"/>
          <w:kern w:val="2"/>
          <w:lang w:val="lt-LT"/>
        </w:rPr>
        <w:t xml:space="preserve">. </w:t>
      </w:r>
      <w:r w:rsidRPr="001E11B0">
        <w:rPr>
          <w:rFonts w:eastAsia="Arial"/>
          <w:kern w:val="2"/>
          <w:lang w:val="lt-LT"/>
        </w:rPr>
        <w:t>Šiame papunktyje nurodytų įsipareigojimų laikymosi tikrinimo tvarka nustatoma Specialiosiose sąlygose;</w:t>
      </w:r>
    </w:p>
    <w:p w14:paraId="70E20BB0" w14:textId="77777777" w:rsidR="001E11B0" w:rsidRPr="001E11B0" w:rsidRDefault="001E11B0" w:rsidP="001E11B0">
      <w:pPr>
        <w:spacing w:line="257" w:lineRule="atLeast"/>
        <w:jc w:val="both"/>
        <w:rPr>
          <w:color w:val="000000"/>
          <w:lang w:val="lt-LT"/>
        </w:rPr>
      </w:pPr>
      <w:bookmarkStart w:id="56" w:name="part_10148fbcc9b34cc19eccfef0ee2e8a52"/>
      <w:bookmarkEnd w:id="56"/>
      <w:r w:rsidRPr="001E11B0">
        <w:rPr>
          <w:color w:val="000000"/>
          <w:lang w:val="lt-LT"/>
        </w:rPr>
        <w:t>3.1.1.4. užtikrintų nustatytų kokybės vadybos sistemos ir (arba) aplinkos apsaugos vadybos sistemos standartų taikymą, jeigu to reikalaujama pirkimo dokumentuose, ir turėtų tą patvirtinančius dokumentus;</w:t>
      </w:r>
    </w:p>
    <w:p w14:paraId="2AE74D3C" w14:textId="77777777" w:rsidR="001E11B0" w:rsidRPr="001E11B0" w:rsidRDefault="001E11B0" w:rsidP="001E11B0">
      <w:pPr>
        <w:spacing w:line="257" w:lineRule="atLeast"/>
        <w:jc w:val="both"/>
        <w:rPr>
          <w:color w:val="000000"/>
          <w:lang w:val="lt-LT"/>
        </w:rPr>
      </w:pPr>
      <w:bookmarkStart w:id="57" w:name="part_5ad8bd89a6fb434db623e8bb18ecdbc6"/>
      <w:bookmarkEnd w:id="57"/>
      <w:r w:rsidRPr="001E11B0">
        <w:rPr>
          <w:color w:val="000000"/>
          <w:lang w:val="lt-LT"/>
        </w:rPr>
        <w:lastRenderedPageBreak/>
        <w:t>3.1.1.5. </w:t>
      </w:r>
      <w:r w:rsidRPr="001E11B0">
        <w:rPr>
          <w:color w:val="000000"/>
          <w:shd w:val="clear" w:color="auto" w:fill="FFFFFF"/>
          <w:lang w:val="lt-LT"/>
        </w:rPr>
        <w:t xml:space="preserve">atitiktų nacionalinio saugumo interesus </w:t>
      </w:r>
      <w:r w:rsidRPr="001E11B0">
        <w:rPr>
          <w:rFonts w:eastAsia="Arial"/>
          <w:kern w:val="2"/>
          <w:lang w:val="lt-LT"/>
        </w:rPr>
        <w:t>bei nebūtų registruotas (nuolat gyvenantis ar turintis pilietybę) nepatikimomis laikomose valstybėse ar teritorijose</w:t>
      </w:r>
      <w:r w:rsidRPr="001E11B0">
        <w:rPr>
          <w:color w:val="000000"/>
          <w:shd w:val="clear" w:color="auto" w:fill="FFFFFF"/>
          <w:lang w:val="lt-LT"/>
        </w:rPr>
        <w:t>, jei tokie reikalavimai buvo numatyti pirkimo dokumentuose</w:t>
      </w:r>
      <w:r w:rsidRPr="001E11B0">
        <w:rPr>
          <w:color w:val="000000"/>
          <w:lang w:val="lt-LT"/>
        </w:rPr>
        <w:t>.</w:t>
      </w:r>
    </w:p>
    <w:p w14:paraId="068AB8AA" w14:textId="77777777" w:rsidR="001E11B0" w:rsidRPr="001E11B0" w:rsidRDefault="001E11B0" w:rsidP="001E11B0">
      <w:pPr>
        <w:jc w:val="both"/>
        <w:rPr>
          <w:color w:val="000000"/>
          <w:lang w:val="lt-LT"/>
        </w:rPr>
      </w:pPr>
      <w:bookmarkStart w:id="58" w:name="part_b15bf7599b11418f9e538eb4d47e2762"/>
      <w:bookmarkEnd w:id="58"/>
      <w:r w:rsidRPr="001E11B0">
        <w:rPr>
          <w:color w:val="000000"/>
          <w:lang w:val="lt-LT"/>
        </w:rPr>
        <w:t xml:space="preserve">3.1.2. Tuo atveju, kai Tiekėjas yra jungtinės veiklos </w:t>
      </w:r>
      <w:r w:rsidRPr="001E11B0">
        <w:rPr>
          <w:rFonts w:eastAsia="Arial"/>
          <w:kern w:val="2"/>
          <w:lang w:val="lt-LT"/>
        </w:rPr>
        <w:t>sutarties pagrindu veikianti tiekėjų grupė</w:t>
      </w:r>
      <w:r w:rsidRPr="001E11B0">
        <w:rPr>
          <w:color w:val="000000"/>
          <w:lang w:val="lt-LT"/>
        </w:rPr>
        <w:t>, jos nariai Pirkėjui už Sutarties vykdymą atsako solidariai. </w:t>
      </w:r>
      <w:r w:rsidRPr="001E11B0">
        <w:rPr>
          <w:color w:val="000000"/>
          <w:shd w:val="clear" w:color="auto" w:fill="FFFFFF"/>
          <w:lang w:val="lt-LT"/>
        </w:rPr>
        <w:t>Jeigu Tiekėjas remiasi </w:t>
      </w:r>
      <w:r w:rsidRPr="001E11B0">
        <w:rPr>
          <w:color w:val="000000"/>
          <w:lang w:val="lt-LT"/>
        </w:rPr>
        <w:t>ūkio </w:t>
      </w:r>
      <w:r w:rsidRPr="001E11B0">
        <w:rPr>
          <w:color w:val="000000"/>
          <w:shd w:val="clear" w:color="auto" w:fill="FFFFFF"/>
          <w:lang w:val="lt-LT"/>
        </w:rPr>
        <w:t>subjektų pajėgumais, siekdamas atitikti finansinio ir ekonominio pajėgumo reikalavimus, Tiekėjas su tokiais </w:t>
      </w:r>
      <w:r w:rsidRPr="001E11B0">
        <w:rPr>
          <w:color w:val="000000"/>
          <w:lang w:val="lt-LT"/>
        </w:rPr>
        <w:t>ūkio </w:t>
      </w:r>
      <w:r w:rsidRPr="001E11B0">
        <w:rPr>
          <w:color w:val="000000"/>
          <w:shd w:val="clear" w:color="auto" w:fill="FFFFFF"/>
          <w:lang w:val="lt-LT"/>
        </w:rPr>
        <w:t>subjektais už Sutarties vykdymą atsako solidariai (jeigu to buvo reikalaujama pirkimo dokumentuose).</w:t>
      </w:r>
    </w:p>
    <w:p w14:paraId="12DAF846" w14:textId="77777777" w:rsidR="001E11B0" w:rsidRPr="001E11B0" w:rsidRDefault="001E11B0" w:rsidP="001E11B0">
      <w:pPr>
        <w:jc w:val="both"/>
        <w:rPr>
          <w:color w:val="000000"/>
          <w:lang w:val="lt-LT"/>
        </w:rPr>
      </w:pPr>
      <w:bookmarkStart w:id="59" w:name="part_f7dd04038acf47ba91654fe458a784ce"/>
      <w:bookmarkEnd w:id="59"/>
      <w:r w:rsidRPr="001E11B0">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57356D7" w14:textId="77777777" w:rsidR="001E11B0" w:rsidRPr="001E11B0" w:rsidRDefault="001E11B0" w:rsidP="001E11B0">
      <w:pPr>
        <w:spacing w:line="257" w:lineRule="atLeast"/>
        <w:ind w:firstLine="62"/>
        <w:jc w:val="both"/>
        <w:rPr>
          <w:color w:val="000000"/>
          <w:lang w:val="lt-LT"/>
        </w:rPr>
      </w:pPr>
    </w:p>
    <w:p w14:paraId="64D765E6" w14:textId="77777777" w:rsidR="001E11B0" w:rsidRPr="001E11B0" w:rsidRDefault="001E11B0" w:rsidP="001E11B0">
      <w:pPr>
        <w:spacing w:line="257" w:lineRule="atLeast"/>
        <w:jc w:val="center"/>
        <w:rPr>
          <w:color w:val="000000"/>
          <w:lang w:val="lt-LT"/>
        </w:rPr>
      </w:pPr>
      <w:bookmarkStart w:id="60" w:name="part_62d4bfe29afb4ee59532254f3477eead"/>
      <w:bookmarkEnd w:id="60"/>
      <w:r w:rsidRPr="001E11B0">
        <w:rPr>
          <w:b/>
          <w:color w:val="000000"/>
          <w:lang w:val="lt-LT"/>
        </w:rPr>
        <w:t>3.2.</w:t>
      </w:r>
      <w:r w:rsidRPr="001E11B0">
        <w:rPr>
          <w:color w:val="000000"/>
          <w:lang w:val="lt-LT"/>
        </w:rPr>
        <w:t xml:space="preserve">  </w:t>
      </w:r>
      <w:r w:rsidRPr="001E11B0">
        <w:rPr>
          <w:b/>
          <w:color w:val="000000"/>
          <w:lang w:val="lt-LT"/>
        </w:rPr>
        <w:t>Subtiekėjų bei specialistų pasitelkimas ir keitimas</w:t>
      </w:r>
    </w:p>
    <w:p w14:paraId="366D02B2" w14:textId="77777777" w:rsidR="001E11B0" w:rsidRPr="001E11B0" w:rsidRDefault="001E11B0" w:rsidP="001E11B0">
      <w:pPr>
        <w:spacing w:line="257" w:lineRule="atLeast"/>
        <w:ind w:firstLine="62"/>
        <w:jc w:val="both"/>
        <w:rPr>
          <w:color w:val="000000"/>
          <w:lang w:val="lt-LT"/>
        </w:rPr>
      </w:pPr>
    </w:p>
    <w:p w14:paraId="0F0D2DD9" w14:textId="77777777" w:rsidR="001E11B0" w:rsidRPr="001E11B0" w:rsidRDefault="001E11B0" w:rsidP="001E11B0">
      <w:pPr>
        <w:widowControl w:val="0"/>
        <w:tabs>
          <w:tab w:val="left" w:pos="567"/>
          <w:tab w:val="left" w:pos="851"/>
          <w:tab w:val="left" w:pos="992"/>
          <w:tab w:val="left" w:pos="1134"/>
        </w:tabs>
        <w:jc w:val="both"/>
        <w:rPr>
          <w:rFonts w:eastAsia="Arial"/>
          <w:kern w:val="2"/>
          <w:shd w:val="clear" w:color="auto" w:fill="FFFFFF"/>
          <w:lang w:val="lt-LT"/>
        </w:rPr>
      </w:pPr>
      <w:bookmarkStart w:id="61" w:name="part_cbbaa99111db4afebbb94a45e4bd8ef1"/>
      <w:bookmarkEnd w:id="61"/>
      <w:r w:rsidRPr="001E11B0">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7A4A6BE" w14:textId="77777777" w:rsidR="001E11B0" w:rsidRPr="001E11B0" w:rsidRDefault="001E11B0" w:rsidP="001E11B0">
      <w:pPr>
        <w:widowControl w:val="0"/>
        <w:tabs>
          <w:tab w:val="left" w:pos="567"/>
          <w:tab w:val="left" w:pos="851"/>
          <w:tab w:val="left" w:pos="992"/>
          <w:tab w:val="left" w:pos="1134"/>
        </w:tabs>
        <w:jc w:val="both"/>
        <w:rPr>
          <w:rFonts w:eastAsia="Arial"/>
          <w:kern w:val="2"/>
          <w:shd w:val="clear" w:color="auto" w:fill="FFFFFF"/>
          <w:lang w:val="lt-LT"/>
        </w:rPr>
      </w:pPr>
      <w:bookmarkStart w:id="62" w:name="part_be68d9fc58ad4da6b195947604d570c5"/>
      <w:bookmarkEnd w:id="62"/>
      <w:r w:rsidRPr="001E11B0">
        <w:rPr>
          <w:rFonts w:eastAsia="Arial"/>
          <w:kern w:val="2"/>
          <w:lang w:val="lt-LT"/>
        </w:rPr>
        <w:t>3.2.2. Sutarties vykdymui pasitelkiami subtiekėjai ir (ar) specialistai (jeigu tokie pasitelkiami) nurodomi Specialiosiose sąlygose.</w:t>
      </w:r>
    </w:p>
    <w:p w14:paraId="529D7062" w14:textId="77777777" w:rsidR="001E11B0" w:rsidRPr="001E11B0" w:rsidRDefault="001E11B0" w:rsidP="001E11B0">
      <w:pPr>
        <w:widowControl w:val="0"/>
        <w:tabs>
          <w:tab w:val="left" w:pos="567"/>
          <w:tab w:val="left" w:pos="851"/>
          <w:tab w:val="left" w:pos="992"/>
          <w:tab w:val="left" w:pos="1134"/>
        </w:tabs>
        <w:jc w:val="both"/>
        <w:rPr>
          <w:rFonts w:eastAsia="Arial"/>
          <w:kern w:val="2"/>
          <w:lang w:val="lt-LT"/>
        </w:rPr>
      </w:pPr>
      <w:bookmarkStart w:id="63" w:name="part_4085a7eb59b8430b9f41b2998b0922e7"/>
      <w:bookmarkEnd w:id="63"/>
      <w:r w:rsidRPr="001E11B0">
        <w:rPr>
          <w:rFonts w:eastAsia="Arial"/>
          <w:kern w:val="2"/>
          <w:lang w:val="lt-LT"/>
        </w:rPr>
        <w:t>3.2.3. Tiekėjas gali keisti ir (ar) pasitelkti subtiekėjus ir (ar) specialistus šiame Sutarties poskyryje nustatytais atvejais ir tvarka.</w:t>
      </w:r>
    </w:p>
    <w:p w14:paraId="7CED43A1" w14:textId="77777777" w:rsidR="001E11B0" w:rsidRPr="001E11B0" w:rsidRDefault="001E11B0" w:rsidP="001E11B0">
      <w:pPr>
        <w:widowControl w:val="0"/>
        <w:tabs>
          <w:tab w:val="left" w:pos="709"/>
          <w:tab w:val="left" w:pos="851"/>
          <w:tab w:val="left" w:pos="1134"/>
        </w:tabs>
        <w:jc w:val="both"/>
        <w:rPr>
          <w:rFonts w:eastAsia="Cambria"/>
          <w:kern w:val="2"/>
          <w:shd w:val="clear" w:color="auto" w:fill="FFFFFF"/>
          <w:lang w:val="lt-LT"/>
        </w:rPr>
      </w:pPr>
      <w:r w:rsidRPr="001E11B0">
        <w:rPr>
          <w:rFonts w:eastAsia="Cambria"/>
          <w:kern w:val="2"/>
          <w:lang w:val="lt-LT"/>
        </w:rPr>
        <w:t>3.2.4. Naujas subtiekėjas ar specialistas gali pradėti vykdyti jiems Tiekėjo pavestus įsipareigojimus pagal Sutartį ne anksčiau, nei bus pasirašytas Susitarimas.</w:t>
      </w:r>
    </w:p>
    <w:p w14:paraId="35486423" w14:textId="77777777" w:rsidR="001E11B0" w:rsidRPr="001E11B0" w:rsidRDefault="001E11B0" w:rsidP="001E11B0">
      <w:pPr>
        <w:widowControl w:val="0"/>
        <w:tabs>
          <w:tab w:val="left" w:pos="709"/>
          <w:tab w:val="left" w:pos="851"/>
          <w:tab w:val="left" w:pos="1134"/>
        </w:tabs>
        <w:jc w:val="both"/>
        <w:rPr>
          <w:rFonts w:eastAsia="Cambria"/>
          <w:kern w:val="2"/>
          <w:lang w:val="lt-LT"/>
        </w:rPr>
      </w:pPr>
      <w:r w:rsidRPr="001E11B0">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E11B0">
        <w:rPr>
          <w:rFonts w:eastAsia="Arial"/>
          <w:kern w:val="2"/>
          <w:lang w:val="lt-LT"/>
        </w:rPr>
        <w:t xml:space="preserve">nebūti registruotu (nuolat gyvenančiu ar turinčiu pilietybę) nepatikimomis laikomose valstybėse ar teritorijose </w:t>
      </w:r>
      <w:r w:rsidRPr="001E11B0">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353654BA" w14:textId="77777777" w:rsidR="001E11B0" w:rsidRPr="001E11B0" w:rsidRDefault="001E11B0" w:rsidP="001E11B0">
      <w:pPr>
        <w:widowControl w:val="0"/>
        <w:tabs>
          <w:tab w:val="left" w:pos="993"/>
        </w:tabs>
        <w:jc w:val="both"/>
        <w:rPr>
          <w:rFonts w:eastAsia="Arial"/>
          <w:kern w:val="2"/>
          <w:shd w:val="clear" w:color="auto" w:fill="FFFFFF"/>
          <w:lang w:val="lt-LT"/>
        </w:rPr>
      </w:pPr>
      <w:r w:rsidRPr="001E11B0">
        <w:rPr>
          <w:rFonts w:eastAsia="Arial"/>
          <w:kern w:val="2"/>
          <w:lang w:val="lt-LT"/>
        </w:rPr>
        <w:t xml:space="preserve">3.2.6. Tiekėjas turi teisę Sutarties vykdymui pasitelkti naujus, Specialiosiose sąlygose nenurodytus subtiekėjus, kurių pajėgumais Tiekėjas </w:t>
      </w:r>
      <w:r w:rsidRPr="001E11B0">
        <w:rPr>
          <w:kern w:val="2"/>
          <w:lang w:val="lt-LT"/>
        </w:rPr>
        <w:t>nesirėmė pirkimo dokumentuose numatytiems kvalifikacijos reikalavimams pagrįsti.</w:t>
      </w:r>
    </w:p>
    <w:p w14:paraId="005D3E63" w14:textId="77777777" w:rsidR="001E11B0" w:rsidRPr="001E11B0" w:rsidRDefault="001E11B0" w:rsidP="001E11B0">
      <w:pPr>
        <w:widowControl w:val="0"/>
        <w:tabs>
          <w:tab w:val="left" w:pos="993"/>
        </w:tabs>
        <w:jc w:val="both"/>
        <w:rPr>
          <w:rFonts w:eastAsia="Arial"/>
          <w:kern w:val="2"/>
          <w:shd w:val="clear" w:color="auto" w:fill="FFFFFF"/>
          <w:lang w:val="lt-LT"/>
        </w:rPr>
      </w:pPr>
      <w:r w:rsidRPr="001E11B0">
        <w:rPr>
          <w:rFonts w:eastAsia="Arial"/>
          <w:kern w:val="2"/>
          <w:lang w:val="lt-LT"/>
        </w:rPr>
        <w:t xml:space="preserve">3.2.7. Sudarius Sutartį, tačiau ne vėliau negu Sutartis pradedama vykdyti, Tiekėjas įsipareigoja Pirkėjui pranešti tuo metu žinomų subtiekėjų, kurių pajėgumais Tiekėjas </w:t>
      </w:r>
      <w:r w:rsidRPr="001E11B0">
        <w:rPr>
          <w:rFonts w:eastAsia="Cambria"/>
          <w:kern w:val="2"/>
          <w:lang w:val="lt-LT"/>
        </w:rPr>
        <w:t>nesirėmė pirkimo dokumentuose numatytiems kvalifikacijos reikalavimams pagrįsti,</w:t>
      </w:r>
      <w:r w:rsidRPr="001E11B0">
        <w:rPr>
          <w:kern w:val="2"/>
          <w:lang w:val="lt-LT"/>
        </w:rPr>
        <w:t xml:space="preserve"> pavadinimus, </w:t>
      </w:r>
      <w:r w:rsidRPr="001E11B0">
        <w:rPr>
          <w:rFonts w:eastAsia="Arial"/>
          <w:kern w:val="2"/>
          <w:lang w:val="lt-LT"/>
        </w:rPr>
        <w:t xml:space="preserve">juridinio asmens kodą, </w:t>
      </w:r>
      <w:r w:rsidRPr="001E11B0">
        <w:rPr>
          <w:kern w:val="2"/>
          <w:lang w:val="lt-LT"/>
        </w:rPr>
        <w:t>kontaktinius duomenis</w:t>
      </w:r>
      <w:r w:rsidRPr="001E11B0">
        <w:rPr>
          <w:rFonts w:eastAsia="Arial"/>
          <w:kern w:val="2"/>
          <w:lang w:val="lt-LT"/>
        </w:rPr>
        <w:t>,</w:t>
      </w:r>
      <w:r w:rsidRPr="001E11B0">
        <w:rPr>
          <w:kern w:val="2"/>
          <w:lang w:val="lt-LT"/>
        </w:rPr>
        <w:t xml:space="preserve"> jų atstovus.</w:t>
      </w:r>
    </w:p>
    <w:p w14:paraId="142F1523" w14:textId="77777777" w:rsidR="001E11B0" w:rsidRPr="001E11B0" w:rsidRDefault="001E11B0" w:rsidP="001E11B0">
      <w:pPr>
        <w:widowControl w:val="0"/>
        <w:tabs>
          <w:tab w:val="left" w:pos="993"/>
        </w:tabs>
        <w:jc w:val="both"/>
        <w:rPr>
          <w:rFonts w:eastAsia="Cambria"/>
          <w:kern w:val="2"/>
          <w:shd w:val="clear" w:color="auto" w:fill="FFFFFF"/>
          <w:lang w:val="lt-LT"/>
        </w:rPr>
      </w:pPr>
      <w:r w:rsidRPr="001E11B0">
        <w:rPr>
          <w:rFonts w:eastAsia="Arial"/>
          <w:kern w:val="2"/>
          <w:lang w:val="lt-LT"/>
        </w:rPr>
        <w:t>3.2.8. Tiekėjas, bet kuriuo Sutarties vykdymo metu,</w:t>
      </w:r>
      <w:r w:rsidRPr="001E11B0">
        <w:rPr>
          <w:rFonts w:eastAsia="Cambria"/>
          <w:kern w:val="2"/>
          <w:lang w:val="lt-LT"/>
        </w:rPr>
        <w:t xml:space="preserve"> subtiekėjus, kurių pajėgumais Tiekėjas nesirėmė pirkimo dokumentuose numatytiems kvalifikacijos reikalavimams pagrįsti, gali keisti savo nuožiūra.</w:t>
      </w:r>
    </w:p>
    <w:p w14:paraId="6D4AA9E5" w14:textId="77777777" w:rsidR="001E11B0" w:rsidRPr="001E11B0" w:rsidRDefault="001E11B0" w:rsidP="001E11B0">
      <w:pPr>
        <w:widowControl w:val="0"/>
        <w:tabs>
          <w:tab w:val="left" w:pos="993"/>
        </w:tabs>
        <w:jc w:val="both"/>
        <w:rPr>
          <w:rFonts w:eastAsia="Cambria"/>
          <w:kern w:val="2"/>
          <w:lang w:val="lt-LT"/>
        </w:rPr>
      </w:pPr>
      <w:r w:rsidRPr="001E11B0">
        <w:rPr>
          <w:rFonts w:eastAsia="Arial"/>
          <w:kern w:val="2"/>
          <w:lang w:val="lt-LT"/>
        </w:rPr>
        <w:t>3.2.9. Tiekėjas, bet kuriuo Sutarties vykdymo metu,</w:t>
      </w:r>
      <w:r w:rsidRPr="001E11B0">
        <w:rPr>
          <w:rFonts w:eastAsia="Cambria"/>
          <w:kern w:val="2"/>
          <w:lang w:val="lt-LT"/>
        </w:rPr>
        <w:t xml:space="preserve"> ne vėliau nei prieš 5 (penkias) darbo dienas</w:t>
      </w:r>
      <w:r w:rsidRPr="001E11B0">
        <w:rPr>
          <w:rFonts w:eastAsia="Arial"/>
          <w:kern w:val="2"/>
          <w:lang w:val="lt-LT"/>
        </w:rPr>
        <w:t xml:space="preserve"> iki numatomo naujo subtiekėjo, kurio pajėgumais Tiekėjas </w:t>
      </w:r>
      <w:r w:rsidRPr="001E11B0">
        <w:rPr>
          <w:rFonts w:eastAsia="Cambria"/>
          <w:kern w:val="2"/>
          <w:lang w:val="lt-LT"/>
        </w:rPr>
        <w:t>nesirėmė pirkimo dokumentuose numatytiems kvalifikacijos reikalavimams pagrįsti,</w:t>
      </w:r>
      <w:r w:rsidRPr="001E11B0">
        <w:rPr>
          <w:rFonts w:eastAsia="Arial"/>
          <w:kern w:val="2"/>
          <w:lang w:val="lt-LT"/>
        </w:rPr>
        <w:t xml:space="preserve"> pasitelkimo ir (arba) keitimo apie tai privalo informuoti </w:t>
      </w:r>
      <w:r w:rsidRPr="001E11B0">
        <w:rPr>
          <w:rFonts w:eastAsia="Calibri"/>
          <w:kern w:val="2"/>
          <w:lang w:val="lt-LT"/>
        </w:rPr>
        <w:t>Pirkėją</w:t>
      </w:r>
      <w:r w:rsidRPr="001E11B0">
        <w:rPr>
          <w:rFonts w:eastAsia="Arial"/>
          <w:kern w:val="2"/>
          <w:lang w:val="lt-LT"/>
        </w:rPr>
        <w:t xml:space="preserve">. </w:t>
      </w:r>
      <w:r w:rsidRPr="001E11B0">
        <w:rPr>
          <w:rFonts w:eastAsia="Calibri"/>
          <w:kern w:val="2"/>
          <w:lang w:val="lt-LT"/>
        </w:rPr>
        <w:t xml:space="preserve">Pirkėjas (jeigu buvo taikoma pirkimo dokumentuose) turi patikrinti, ar nėra </w:t>
      </w:r>
      <w:r w:rsidRPr="001E11B0">
        <w:rPr>
          <w:rFonts w:eastAsia="Cambria"/>
          <w:kern w:val="2"/>
          <w:lang w:val="lt-LT"/>
        </w:rPr>
        <w:t xml:space="preserve">subtiekėjo pašalinimo pagrindų ir subtiekėjo atitiktį nacionalinio saugumo interesams ir reikalavimams </w:t>
      </w:r>
      <w:r w:rsidRPr="001E11B0">
        <w:rPr>
          <w:rFonts w:eastAsia="Arial"/>
          <w:kern w:val="2"/>
          <w:lang w:val="lt-LT"/>
        </w:rPr>
        <w:t xml:space="preserve">nebūti registruotu (nuolat gyvenančiu ar turinčiu pilietybę) nepatikimomis </w:t>
      </w:r>
      <w:r w:rsidRPr="001E11B0">
        <w:rPr>
          <w:rFonts w:eastAsia="Arial"/>
          <w:kern w:val="2"/>
          <w:lang w:val="lt-LT"/>
        </w:rPr>
        <w:lastRenderedPageBreak/>
        <w:t>laikomose valstybėse ar teritorijose</w:t>
      </w:r>
      <w:r w:rsidRPr="001E11B0">
        <w:rPr>
          <w:rFonts w:eastAsia="Cambria"/>
          <w:kern w:val="2"/>
          <w:lang w:val="lt-LT"/>
        </w:rPr>
        <w:t>. Jeigu subtiekėjo padėtis neatitinka bent vieno iš nurodytų reikalavimų, Pirkėjas reikalauja pakeisti šį subtiekėją reikalavimus atitinkančiu subtiekėju.</w:t>
      </w:r>
      <w:r w:rsidRPr="001E11B0">
        <w:rPr>
          <w:rFonts w:eastAsia="Calibri"/>
          <w:kern w:val="2"/>
          <w:lang w:val="lt-LT"/>
        </w:rPr>
        <w:t xml:space="preserve"> </w:t>
      </w:r>
      <w:r w:rsidRPr="001E11B0">
        <w:rPr>
          <w:rFonts w:eastAsia="Cambria"/>
          <w:kern w:val="2"/>
          <w:lang w:val="lt-LT"/>
        </w:rPr>
        <w:t>Pirkėjas</w:t>
      </w:r>
      <w:r w:rsidRPr="001E11B0">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1E11B0">
        <w:rPr>
          <w:rFonts w:eastAsia="Cambria"/>
          <w:kern w:val="2"/>
          <w:lang w:val="lt-LT"/>
        </w:rPr>
        <w:t>Pirkėjui sutikus, Šalys pasirašo Susitarimą, kuris laikomas neatsiejama Sutarties dalimi.</w:t>
      </w:r>
    </w:p>
    <w:p w14:paraId="646497A7" w14:textId="77777777" w:rsidR="001E11B0" w:rsidRPr="001E11B0" w:rsidRDefault="001E11B0" w:rsidP="001E11B0">
      <w:pPr>
        <w:widowControl w:val="0"/>
        <w:tabs>
          <w:tab w:val="left" w:pos="993"/>
        </w:tabs>
        <w:jc w:val="both"/>
        <w:rPr>
          <w:rFonts w:eastAsia="Arial"/>
          <w:kern w:val="2"/>
          <w:shd w:val="clear" w:color="auto" w:fill="FFFFFF"/>
          <w:lang w:val="lt-LT"/>
        </w:rPr>
      </w:pPr>
      <w:bookmarkStart w:id="64" w:name="part_be242872486a4fe2904c757731516486"/>
      <w:bookmarkEnd w:id="64"/>
      <w:r w:rsidRPr="001E11B0">
        <w:rPr>
          <w:rFonts w:eastAsia="Arial"/>
          <w:kern w:val="2"/>
          <w:lang w:val="lt-LT"/>
        </w:rPr>
        <w:t>3.2.10. Subtiekėjai, kurių pajėgumais Tiekėjas rėmėsi, kad atitiktų pirkimo dokumentuose nustatytus kvalifikacijos reikalavimus, gali būti keičiami tik šiais atvejais:</w:t>
      </w:r>
    </w:p>
    <w:p w14:paraId="021ACF71" w14:textId="77777777" w:rsidR="001E11B0" w:rsidRPr="001E11B0" w:rsidRDefault="001E11B0" w:rsidP="001E11B0">
      <w:pPr>
        <w:widowControl w:val="0"/>
        <w:tabs>
          <w:tab w:val="left" w:pos="1134"/>
        </w:tabs>
        <w:jc w:val="both"/>
        <w:rPr>
          <w:rFonts w:eastAsia="Arial"/>
          <w:kern w:val="2"/>
          <w:lang w:val="lt-LT"/>
        </w:rPr>
      </w:pPr>
      <w:bookmarkStart w:id="65" w:name="part_0898228ee5fb496d87e0c5ee70507bdb"/>
      <w:bookmarkStart w:id="66" w:name="part_561f09f7423f428b900c51e8d48b0ee2"/>
      <w:bookmarkStart w:id="67" w:name="part_e974b02aacfd447ea385c83d9d9aafe9"/>
      <w:bookmarkEnd w:id="65"/>
      <w:bookmarkEnd w:id="66"/>
      <w:bookmarkEnd w:id="67"/>
      <w:r w:rsidRPr="001E11B0">
        <w:rPr>
          <w:rFonts w:eastAsia="Cambria"/>
          <w:kern w:val="2"/>
          <w:lang w:val="lt-LT"/>
        </w:rPr>
        <w:t xml:space="preserve">3.2.10.1. kai subtiekėjui </w:t>
      </w:r>
      <w:r w:rsidRPr="001E11B0">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1E11B0">
        <w:rPr>
          <w:rFonts w:eastAsia="Cambria"/>
          <w:kern w:val="2"/>
          <w:lang w:val="lt-LT"/>
        </w:rPr>
        <w:t>;</w:t>
      </w:r>
    </w:p>
    <w:p w14:paraId="5994D97F" w14:textId="77777777" w:rsidR="001E11B0" w:rsidRPr="001E11B0" w:rsidRDefault="001E11B0" w:rsidP="001E11B0">
      <w:pPr>
        <w:widowControl w:val="0"/>
        <w:tabs>
          <w:tab w:val="left" w:pos="1134"/>
        </w:tabs>
        <w:jc w:val="both"/>
        <w:rPr>
          <w:rFonts w:eastAsia="Arial"/>
          <w:kern w:val="2"/>
          <w:lang w:val="lt-LT"/>
        </w:rPr>
      </w:pPr>
      <w:bookmarkStart w:id="68" w:name="part_14136bcf2b7f495c82bbc858510e3db1"/>
      <w:bookmarkEnd w:id="68"/>
      <w:r w:rsidRPr="001E11B0">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E68C6DD" w14:textId="77777777" w:rsidR="001E11B0" w:rsidRPr="001E11B0" w:rsidRDefault="001E11B0" w:rsidP="001E11B0">
      <w:pPr>
        <w:widowControl w:val="0"/>
        <w:tabs>
          <w:tab w:val="left" w:pos="1134"/>
        </w:tabs>
        <w:jc w:val="both"/>
        <w:rPr>
          <w:rFonts w:eastAsia="Arial"/>
          <w:kern w:val="2"/>
          <w:lang w:val="lt-LT"/>
        </w:rPr>
      </w:pPr>
      <w:bookmarkStart w:id="69" w:name="part_beeb5dfd635a4e64acbe3222b07f50a7"/>
      <w:bookmarkEnd w:id="69"/>
      <w:r w:rsidRPr="001E11B0">
        <w:rPr>
          <w:rFonts w:eastAsia="Cambria"/>
          <w:kern w:val="2"/>
          <w:lang w:val="lt-LT"/>
        </w:rPr>
        <w:t>3.2.10.3. Tiekėjas ar subtiekėjas privalo pakeisti subtiekėją, jei paaiškėja, kad jis neatitinka jam pirkimo dokumentuose keliamų reikalavimų.</w:t>
      </w:r>
    </w:p>
    <w:p w14:paraId="54A1E214" w14:textId="77777777" w:rsidR="001E11B0" w:rsidRPr="001E11B0" w:rsidRDefault="001E11B0" w:rsidP="001E11B0">
      <w:pPr>
        <w:widowControl w:val="0"/>
        <w:tabs>
          <w:tab w:val="left" w:pos="993"/>
        </w:tabs>
        <w:ind w:left="720" w:hanging="720"/>
        <w:jc w:val="both"/>
        <w:rPr>
          <w:rFonts w:eastAsia="Cambria"/>
          <w:kern w:val="2"/>
          <w:lang w:val="lt-LT"/>
        </w:rPr>
      </w:pPr>
      <w:bookmarkStart w:id="70" w:name="part_7721480452d540af93fb622c609430a6"/>
      <w:bookmarkEnd w:id="70"/>
      <w:r w:rsidRPr="001E11B0">
        <w:rPr>
          <w:rFonts w:eastAsia="Cambria"/>
          <w:kern w:val="2"/>
          <w:lang w:val="lt-LT"/>
        </w:rPr>
        <w:t>3.2.11. </w:t>
      </w:r>
      <w:r w:rsidRPr="001E11B0">
        <w:rPr>
          <w:rFonts w:ascii="Calibri" w:eastAsia="Calibri" w:hAnsi="Calibri"/>
          <w:kern w:val="2"/>
          <w:sz w:val="22"/>
          <w:szCs w:val="22"/>
          <w:lang w:val="lt-LT"/>
        </w:rPr>
        <w:tab/>
      </w:r>
      <w:r w:rsidRPr="001E11B0">
        <w:rPr>
          <w:rFonts w:eastAsia="Cambria"/>
          <w:kern w:val="2"/>
          <w:lang w:val="lt-LT"/>
        </w:rPr>
        <w:t>Tiekėjo (ar subtiekėjų) specialistai, vykdantys Sutartį, gali būti keičiami šiais atvejais:</w:t>
      </w:r>
    </w:p>
    <w:p w14:paraId="616AF247" w14:textId="77777777" w:rsidR="001E11B0" w:rsidRPr="001E11B0" w:rsidRDefault="001E11B0" w:rsidP="001E11B0">
      <w:pPr>
        <w:widowControl w:val="0"/>
        <w:tabs>
          <w:tab w:val="left" w:pos="1134"/>
        </w:tabs>
        <w:jc w:val="both"/>
        <w:rPr>
          <w:rFonts w:eastAsia="Cambria"/>
          <w:kern w:val="2"/>
          <w:lang w:val="lt-LT"/>
        </w:rPr>
      </w:pPr>
      <w:bookmarkStart w:id="71" w:name="part_2785f703d048423192b72f5e9eb43447"/>
      <w:bookmarkEnd w:id="71"/>
      <w:r w:rsidRPr="001E11B0">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D85E7" w14:textId="77777777" w:rsidR="001E11B0" w:rsidRPr="001E11B0" w:rsidRDefault="001E11B0" w:rsidP="001E11B0">
      <w:pPr>
        <w:widowControl w:val="0"/>
        <w:tabs>
          <w:tab w:val="left" w:pos="1134"/>
          <w:tab w:val="left" w:pos="1418"/>
        </w:tabs>
        <w:jc w:val="both"/>
        <w:rPr>
          <w:rFonts w:eastAsia="Cambria"/>
          <w:kern w:val="2"/>
          <w:lang w:val="lt-LT"/>
        </w:rPr>
      </w:pPr>
      <w:bookmarkStart w:id="72" w:name="part_cfff1cf8985946ffb3f40e1fe955bf69"/>
      <w:bookmarkEnd w:id="72"/>
      <w:r w:rsidRPr="001E11B0">
        <w:rPr>
          <w:rFonts w:eastAsia="Cambria"/>
          <w:kern w:val="2"/>
          <w:lang w:val="lt-LT"/>
        </w:rPr>
        <w:t>3.2.11.2. Pirkėjo iniciatyva, jei Pirkėjas turi pagrįstų įtarimų, kad Tiekėjo Sutarties vykdymui paskirtas specialistas nekompetentingas vykdyti nustatytas pareigas;</w:t>
      </w:r>
    </w:p>
    <w:p w14:paraId="7366CF46" w14:textId="77777777" w:rsidR="001E11B0" w:rsidRPr="001E11B0" w:rsidRDefault="001E11B0" w:rsidP="001E11B0">
      <w:pPr>
        <w:widowControl w:val="0"/>
        <w:tabs>
          <w:tab w:val="left" w:pos="1134"/>
          <w:tab w:val="left" w:pos="1276"/>
        </w:tabs>
        <w:jc w:val="both"/>
        <w:rPr>
          <w:rFonts w:eastAsia="Cambria"/>
          <w:kern w:val="2"/>
          <w:lang w:val="lt-LT"/>
        </w:rPr>
      </w:pPr>
      <w:bookmarkStart w:id="73" w:name="part_fb6b55b9e36c408180d0a10d72434407"/>
      <w:bookmarkEnd w:id="73"/>
      <w:r w:rsidRPr="001E11B0">
        <w:rPr>
          <w:rFonts w:eastAsia="Cambria"/>
          <w:kern w:val="2"/>
          <w:lang w:val="lt-LT"/>
        </w:rPr>
        <w:t>3.2.11.3. Tiekėjas ar subtiekėjas privalo pakeisti specialistą, jei paaiškėja, kad jis neatitinka jam pirkimo dokumentuose keliamų reikalavimų.</w:t>
      </w:r>
    </w:p>
    <w:p w14:paraId="4A2AA0E6" w14:textId="77777777" w:rsidR="001E11B0" w:rsidRPr="001E11B0" w:rsidRDefault="001E11B0" w:rsidP="001E11B0">
      <w:pPr>
        <w:widowControl w:val="0"/>
        <w:tabs>
          <w:tab w:val="left" w:pos="567"/>
          <w:tab w:val="left" w:pos="851"/>
          <w:tab w:val="left" w:pos="992"/>
        </w:tabs>
        <w:jc w:val="both"/>
        <w:rPr>
          <w:rFonts w:eastAsia="Cambria"/>
          <w:kern w:val="2"/>
          <w:lang w:val="lt-LT"/>
        </w:rPr>
      </w:pPr>
      <w:r w:rsidRPr="001E11B0">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1E11B0">
        <w:rPr>
          <w:rFonts w:eastAsia="Cambria"/>
          <w:color w:val="000000"/>
          <w:kern w:val="2"/>
          <w:lang w:val="lt-LT"/>
        </w:rPr>
        <w:t>reikalavimusir</w:t>
      </w:r>
      <w:proofErr w:type="spellEnd"/>
      <w:r w:rsidRPr="001E11B0">
        <w:rPr>
          <w:rFonts w:eastAsia="Cambria"/>
          <w:color w:val="000000"/>
          <w:kern w:val="2"/>
          <w:lang w:val="lt-LT"/>
        </w:rPr>
        <w:t xml:space="preserve"> Tiekėjo pasiūlyme nurodytas Kokybinių kriterijų reikšmes.</w:t>
      </w:r>
    </w:p>
    <w:p w14:paraId="606B63C1" w14:textId="77777777" w:rsidR="001E11B0" w:rsidRPr="001E11B0" w:rsidRDefault="001E11B0" w:rsidP="001E11B0">
      <w:pPr>
        <w:widowControl w:val="0"/>
        <w:tabs>
          <w:tab w:val="left" w:pos="567"/>
          <w:tab w:val="left" w:pos="851"/>
          <w:tab w:val="left" w:pos="992"/>
        </w:tabs>
        <w:jc w:val="both"/>
        <w:rPr>
          <w:rFonts w:eastAsia="Cambria"/>
          <w:kern w:val="2"/>
          <w:lang w:val="lt-LT"/>
        </w:rPr>
      </w:pPr>
      <w:bookmarkStart w:id="74" w:name="part_fb4bad4fe05240aca737254314a4ba78"/>
      <w:bookmarkEnd w:id="74"/>
      <w:r w:rsidRPr="001E11B0">
        <w:rPr>
          <w:rFonts w:eastAsia="Cambria"/>
          <w:kern w:val="2"/>
          <w:lang w:val="lt-LT"/>
        </w:rPr>
        <w:t>3.2.13</w:t>
      </w:r>
      <w:r w:rsidRPr="001E11B0">
        <w:rPr>
          <w:kern w:val="2"/>
          <w:lang w:val="lt-LT"/>
        </w:rPr>
        <w:t>. Tiekėjas privalo ne vėliau nei prieš 5 (penkias) darbo dienas iki numatomo subtiekėjo,</w:t>
      </w:r>
      <w:r w:rsidRPr="001E11B0">
        <w:rPr>
          <w:rFonts w:eastAsia="Cambria"/>
          <w:kern w:val="2"/>
          <w:lang w:val="lt-LT"/>
        </w:rPr>
        <w:t xml:space="preserve"> </w:t>
      </w:r>
      <w:r w:rsidRPr="001E11B0">
        <w:rPr>
          <w:kern w:val="2"/>
          <w:lang w:val="lt-LT"/>
        </w:rPr>
        <w:t xml:space="preserve">kurio pajėgumais Tiekėjas rėmėsi, kad atitiktų pirkimo dokumentuose nustatytus kvalifikacijos reikalavimus, </w:t>
      </w:r>
      <w:r w:rsidRPr="001E11B0">
        <w:rPr>
          <w:rFonts w:eastAsia="Arial"/>
          <w:kern w:val="2"/>
          <w:lang w:val="lt-LT"/>
        </w:rPr>
        <w:t>ir (</w:t>
      </w:r>
      <w:r w:rsidRPr="001E11B0">
        <w:rPr>
          <w:kern w:val="2"/>
          <w:lang w:val="lt-LT"/>
        </w:rPr>
        <w:t>ar</w:t>
      </w:r>
      <w:r w:rsidRPr="001E11B0">
        <w:rPr>
          <w:rFonts w:eastAsia="Arial"/>
          <w:kern w:val="2"/>
          <w:lang w:val="lt-LT"/>
        </w:rPr>
        <w:t>)</w:t>
      </w:r>
      <w:r w:rsidRPr="001E11B0">
        <w:rPr>
          <w:kern w:val="2"/>
          <w:lang w:val="lt-LT"/>
        </w:rPr>
        <w:t xml:space="preserve"> specialisto</w:t>
      </w:r>
      <w:r w:rsidRPr="001E11B0">
        <w:rPr>
          <w:rFonts w:eastAsia="Arial"/>
          <w:kern w:val="2"/>
          <w:lang w:val="lt-LT"/>
        </w:rPr>
        <w:t xml:space="preserve"> </w:t>
      </w:r>
      <w:r w:rsidRPr="001E11B0">
        <w:rPr>
          <w:kern w:val="2"/>
          <w:lang w:val="lt-LT"/>
        </w:rPr>
        <w:t xml:space="preserve">keitimo pateikti Pirkėjui </w:t>
      </w:r>
      <w:r w:rsidRPr="001E11B0">
        <w:rPr>
          <w:rFonts w:eastAsia="Cambria"/>
          <w:kern w:val="2"/>
          <w:lang w:val="lt-LT"/>
        </w:rPr>
        <w:t>šiuos dokumentus:</w:t>
      </w:r>
    </w:p>
    <w:p w14:paraId="12DED8E7" w14:textId="77777777" w:rsidR="001E11B0" w:rsidRPr="001E11B0" w:rsidRDefault="001E11B0" w:rsidP="001E11B0">
      <w:pPr>
        <w:widowControl w:val="0"/>
        <w:tabs>
          <w:tab w:val="left" w:pos="1134"/>
        </w:tabs>
        <w:jc w:val="both"/>
        <w:rPr>
          <w:rFonts w:eastAsia="Cambria"/>
          <w:kern w:val="2"/>
          <w:lang w:val="lt-LT"/>
        </w:rPr>
      </w:pPr>
      <w:r w:rsidRPr="001E11B0">
        <w:rPr>
          <w:rFonts w:eastAsia="Cambria"/>
          <w:kern w:val="2"/>
          <w:lang w:val="lt-LT"/>
        </w:rPr>
        <w:t xml:space="preserve">3.2.13.1. argumentuotą rašytinį prašymą </w:t>
      </w:r>
      <w:bookmarkStart w:id="75" w:name="part_7ca41910afaf40e9b733eefe3ec1c97f"/>
      <w:bookmarkEnd w:id="75"/>
      <w:r w:rsidRPr="001E11B0">
        <w:rPr>
          <w:rFonts w:eastAsia="Cambria"/>
          <w:kern w:val="2"/>
          <w:lang w:val="lt-LT"/>
        </w:rPr>
        <w:t>pakeisti subtiekėją ir (ar) specialistą, paaiškinant keitimo aplinkybę. Pirkėjas pasilieka teisę paprašyti įrodymų, pagrindžiančių keitimo aplinkybę;</w:t>
      </w:r>
    </w:p>
    <w:p w14:paraId="0A33DE14" w14:textId="77777777" w:rsidR="001E11B0" w:rsidRPr="001E11B0" w:rsidRDefault="001E11B0" w:rsidP="001E11B0">
      <w:pPr>
        <w:widowControl w:val="0"/>
        <w:tabs>
          <w:tab w:val="left" w:pos="1134"/>
        </w:tabs>
        <w:jc w:val="both"/>
        <w:rPr>
          <w:rFonts w:eastAsia="Cambria"/>
          <w:kern w:val="2"/>
          <w:lang w:val="lt-LT"/>
        </w:rPr>
      </w:pPr>
      <w:bookmarkStart w:id="76" w:name="part_19853ae5e6af45d7aa44c9c903ae4a63"/>
      <w:bookmarkEnd w:id="76"/>
      <w:r w:rsidRPr="001E11B0">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E11B0">
        <w:rPr>
          <w:rFonts w:eastAsia="Arial"/>
          <w:kern w:val="2"/>
          <w:lang w:val="lt-LT"/>
        </w:rPr>
        <w:t>nacionalinio saugumo interesams bei reikalavimams</w:t>
      </w:r>
      <w:r w:rsidRPr="001E11B0">
        <w:rPr>
          <w:rFonts w:eastAsia="Cambria"/>
          <w:kern w:val="2"/>
          <w:lang w:val="lt-LT"/>
        </w:rPr>
        <w:t xml:space="preserve"> </w:t>
      </w:r>
      <w:r w:rsidRPr="001E11B0">
        <w:rPr>
          <w:rFonts w:eastAsia="Arial"/>
          <w:kern w:val="2"/>
          <w:lang w:val="lt-LT"/>
        </w:rPr>
        <w:t>nebūti registruotu (nuolat gyvenančiu ar turinčiu pilietybę) nepatikimomis laikomose valstybėse ar teritorijose</w:t>
      </w:r>
      <w:r w:rsidRPr="001E11B0">
        <w:rPr>
          <w:rFonts w:eastAsia="Cambria"/>
          <w:kern w:val="2"/>
          <w:lang w:val="lt-LT"/>
        </w:rPr>
        <w:t xml:space="preserve"> (jei taikoma) įrodančius dokumentus pagal Sutarties reikalavimus.</w:t>
      </w:r>
    </w:p>
    <w:p w14:paraId="02DB55AC" w14:textId="77777777" w:rsidR="001E11B0" w:rsidRPr="001E11B0" w:rsidRDefault="001E11B0" w:rsidP="001E11B0">
      <w:pPr>
        <w:widowControl w:val="0"/>
        <w:tabs>
          <w:tab w:val="left" w:pos="567"/>
          <w:tab w:val="left" w:pos="851"/>
          <w:tab w:val="left" w:pos="992"/>
        </w:tabs>
        <w:jc w:val="both"/>
        <w:rPr>
          <w:rFonts w:eastAsia="Cambria"/>
          <w:kern w:val="2"/>
          <w:lang w:val="lt-LT"/>
        </w:rPr>
      </w:pPr>
      <w:bookmarkStart w:id="77" w:name="part_85fa84721030441cb1a21cd595ed88ce"/>
      <w:bookmarkEnd w:id="77"/>
      <w:r w:rsidRPr="001E11B0">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1E11B0">
        <w:rPr>
          <w:rFonts w:eastAsia="Arial"/>
          <w:kern w:val="2"/>
          <w:lang w:val="lt-LT"/>
        </w:rPr>
        <w:t>kurio pajėgumais Tiekėjas rėmėsi, kad atitiktų pirkimo dokumentuose nustatytus kvalifikacijos reikalavimus,</w:t>
      </w:r>
      <w:r w:rsidRPr="001E11B0">
        <w:rPr>
          <w:rFonts w:eastAsia="Cambria"/>
          <w:kern w:val="2"/>
          <w:lang w:val="lt-LT"/>
        </w:rPr>
        <w:t xml:space="preserve"> ir (ar) specialistą. Pirkėjui sutikus, Šalys pasirašo Susitarimą, kuris laikomas neatsiejama Sutarties dalimi.</w:t>
      </w:r>
    </w:p>
    <w:p w14:paraId="33726800" w14:textId="77777777" w:rsidR="001E11B0" w:rsidRPr="001E11B0" w:rsidRDefault="001E11B0" w:rsidP="001E11B0">
      <w:pPr>
        <w:spacing w:line="257" w:lineRule="atLeast"/>
        <w:jc w:val="both"/>
        <w:rPr>
          <w:color w:val="000000"/>
          <w:lang w:val="lt-LT"/>
        </w:rPr>
      </w:pPr>
    </w:p>
    <w:p w14:paraId="470C8A8A" w14:textId="77777777" w:rsidR="001E11B0" w:rsidRPr="001E11B0" w:rsidRDefault="001E11B0" w:rsidP="001E11B0">
      <w:pPr>
        <w:spacing w:line="257" w:lineRule="atLeast"/>
        <w:jc w:val="center"/>
        <w:rPr>
          <w:color w:val="000000"/>
          <w:lang w:val="lt-LT"/>
        </w:rPr>
      </w:pPr>
      <w:bookmarkStart w:id="78" w:name="part_5d7eface054f403daaaccfd74fe58aef"/>
      <w:bookmarkEnd w:id="78"/>
      <w:r w:rsidRPr="001E11B0">
        <w:rPr>
          <w:b/>
          <w:color w:val="000000"/>
          <w:lang w:val="lt-LT"/>
        </w:rPr>
        <w:t>3.</w:t>
      </w:r>
      <w:bookmarkStart w:id="79" w:name="part_26c80d6f81204022af41722e9247b5fb"/>
      <w:bookmarkEnd w:id="79"/>
      <w:r w:rsidRPr="001E11B0">
        <w:rPr>
          <w:b/>
          <w:color w:val="000000"/>
          <w:lang w:val="lt-LT"/>
        </w:rPr>
        <w:t>3.</w:t>
      </w:r>
      <w:r w:rsidRPr="001E11B0">
        <w:rPr>
          <w:b/>
          <w:bCs/>
          <w:color w:val="000000"/>
          <w:lang w:val="lt-LT"/>
        </w:rPr>
        <w:t> </w:t>
      </w:r>
      <w:r w:rsidRPr="001E11B0">
        <w:rPr>
          <w:b/>
          <w:color w:val="000000"/>
          <w:lang w:val="lt-LT"/>
        </w:rPr>
        <w:t>Jungtinės veiklos partnerių keitimas</w:t>
      </w:r>
    </w:p>
    <w:p w14:paraId="472BA600" w14:textId="77777777" w:rsidR="001E11B0" w:rsidRPr="001E11B0" w:rsidRDefault="001E11B0" w:rsidP="001E11B0">
      <w:pPr>
        <w:spacing w:line="257" w:lineRule="atLeast"/>
        <w:ind w:firstLine="62"/>
        <w:jc w:val="both"/>
        <w:rPr>
          <w:color w:val="000000"/>
          <w:lang w:val="lt-LT"/>
        </w:rPr>
      </w:pPr>
    </w:p>
    <w:p w14:paraId="708C2DFB" w14:textId="77777777" w:rsidR="001E11B0" w:rsidRPr="001E11B0" w:rsidRDefault="001E11B0" w:rsidP="001E11B0">
      <w:pPr>
        <w:spacing w:line="257" w:lineRule="atLeast"/>
        <w:jc w:val="both"/>
        <w:rPr>
          <w:color w:val="000000"/>
          <w:lang w:val="lt-LT"/>
        </w:rPr>
      </w:pPr>
      <w:bookmarkStart w:id="80" w:name="part_0e3c3532b5874595a58882403ad7467d"/>
      <w:bookmarkEnd w:id="80"/>
      <w:r w:rsidRPr="001E11B0">
        <w:rPr>
          <w:color w:val="000000"/>
          <w:shd w:val="clear" w:color="auto" w:fill="FFFFFF"/>
          <w:lang w:val="lt-LT"/>
        </w:rPr>
        <w:t xml:space="preserve">3.3.1. Tiekėjas, vykdantis Sutartį </w:t>
      </w:r>
      <w:r w:rsidRPr="001E11B0">
        <w:rPr>
          <w:rFonts w:eastAsia="Cambria"/>
          <w:kern w:val="2"/>
          <w:lang w:val="lt-LT"/>
        </w:rPr>
        <w:t xml:space="preserve">kaip tiekėjų grupė, veikianti </w:t>
      </w:r>
      <w:r w:rsidRPr="001E11B0">
        <w:rPr>
          <w:rFonts w:eastAsia="Cambria"/>
          <w:kern w:val="2"/>
          <w:shd w:val="clear" w:color="auto" w:fill="FFFFFF"/>
          <w:lang w:val="lt-LT"/>
        </w:rPr>
        <w:t>jungtinės veiklos</w:t>
      </w:r>
      <w:r w:rsidRPr="001E11B0">
        <w:rPr>
          <w:rFonts w:eastAsia="Cambria"/>
          <w:kern w:val="2"/>
          <w:lang w:val="lt-LT"/>
        </w:rPr>
        <w:t xml:space="preserve"> sutarties</w:t>
      </w:r>
      <w:r w:rsidRPr="001E11B0">
        <w:rPr>
          <w:rFonts w:eastAsia="Cambria"/>
          <w:kern w:val="2"/>
          <w:shd w:val="clear" w:color="auto" w:fill="FFFFFF"/>
          <w:lang w:val="lt-LT"/>
        </w:rPr>
        <w:t xml:space="preserve"> pagrindu</w:t>
      </w:r>
      <w:r w:rsidRPr="001E11B0">
        <w:rPr>
          <w:color w:val="000000"/>
          <w:shd w:val="clear" w:color="auto" w:fill="FFFFFF"/>
          <w:lang w:val="lt-LT"/>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1E11B0">
        <w:rPr>
          <w:color w:val="000000"/>
          <w:shd w:val="clear" w:color="auto" w:fill="FFFFFF"/>
          <w:lang w:val="lt-LT"/>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CCEA2C" w14:textId="77777777" w:rsidR="001E11B0" w:rsidRPr="001E11B0" w:rsidRDefault="001E11B0" w:rsidP="001E11B0">
      <w:pPr>
        <w:spacing w:line="257" w:lineRule="atLeast"/>
        <w:jc w:val="both"/>
        <w:rPr>
          <w:color w:val="000000"/>
          <w:lang w:val="lt-LT"/>
        </w:rPr>
      </w:pPr>
      <w:bookmarkStart w:id="81" w:name="part_175dce27c4984e3785c5fd2e1307ebbb"/>
      <w:bookmarkEnd w:id="81"/>
      <w:r w:rsidRPr="001E11B0">
        <w:rPr>
          <w:color w:val="000000"/>
          <w:shd w:val="clear" w:color="auto" w:fill="FFFFFF"/>
          <w:lang w:val="lt-LT"/>
        </w:rPr>
        <w:t xml:space="preserve">3.3.2. Tiekėjas, vykdantis Sutartį </w:t>
      </w:r>
      <w:r w:rsidRPr="001E11B0">
        <w:rPr>
          <w:rFonts w:eastAsia="Cambria"/>
          <w:kern w:val="2"/>
          <w:shd w:val="clear" w:color="auto" w:fill="FFFFFF"/>
          <w:lang w:val="lt-LT"/>
        </w:rPr>
        <w:t>kaip tiekėjų grupė</w:t>
      </w:r>
      <w:r w:rsidRPr="001E11B0">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07AB7" w14:textId="77777777" w:rsidR="001E11B0" w:rsidRPr="001E11B0" w:rsidRDefault="001E11B0" w:rsidP="001E11B0">
      <w:pPr>
        <w:spacing w:line="257" w:lineRule="atLeast"/>
        <w:jc w:val="both"/>
        <w:rPr>
          <w:color w:val="000000"/>
          <w:lang w:val="lt-LT"/>
        </w:rPr>
      </w:pPr>
      <w:bookmarkStart w:id="82" w:name="part_255985860cba4e24a9f1312bd04e486d"/>
      <w:bookmarkEnd w:id="82"/>
      <w:r w:rsidRPr="001E11B0">
        <w:rPr>
          <w:color w:val="000000"/>
          <w:shd w:val="clear" w:color="auto" w:fill="FFFFFF"/>
          <w:lang w:val="lt-LT"/>
        </w:rPr>
        <w:t>3.3.3. Tiekėjas privalo ne vėliau nei prieš 10 (dešimt) darbo dienų iki numatomo Partnerio keitimo arba atsisakymo pateikti Pirkėjui šiuos dokumentus:</w:t>
      </w:r>
    </w:p>
    <w:p w14:paraId="00B0AB6E" w14:textId="77777777" w:rsidR="001E11B0" w:rsidRPr="001E11B0" w:rsidRDefault="001E11B0" w:rsidP="001E11B0">
      <w:pPr>
        <w:spacing w:line="257" w:lineRule="atLeast"/>
        <w:jc w:val="both"/>
        <w:rPr>
          <w:color w:val="000000"/>
          <w:lang w:val="lt-LT"/>
        </w:rPr>
      </w:pPr>
      <w:bookmarkStart w:id="83" w:name="part_0c3298d1639a4ac9b3b249096cefd2eb"/>
      <w:bookmarkEnd w:id="83"/>
      <w:r w:rsidRPr="001E11B0">
        <w:rPr>
          <w:color w:val="000000"/>
          <w:shd w:val="clear" w:color="auto" w:fill="FFFFFF"/>
          <w:lang w:val="lt-LT"/>
        </w:rPr>
        <w:t>3.3.3.1. </w:t>
      </w:r>
      <w:r w:rsidRPr="001E11B0">
        <w:rPr>
          <w:rFonts w:eastAsia="Cambria"/>
          <w:kern w:val="2"/>
          <w:shd w:val="clear" w:color="auto" w:fill="FFFFFF"/>
          <w:lang w:val="lt-LT"/>
        </w:rPr>
        <w:t>argumentuotą</w:t>
      </w:r>
      <w:r w:rsidRPr="001E11B0">
        <w:rPr>
          <w:color w:val="000000"/>
          <w:shd w:val="clear" w:color="auto" w:fill="FFFFFF"/>
          <w:lang w:val="lt-LT"/>
        </w:rPr>
        <w:t xml:space="preserve"> prašymą pakeisti Tiekėjo sudėtį ir įrodymus, pagrindžiančius bent vieną Partnerio atsisakymo ar keitimo aplinkybę, nurodytą Sutartyje;</w:t>
      </w:r>
    </w:p>
    <w:p w14:paraId="14AD527C" w14:textId="77777777" w:rsidR="001E11B0" w:rsidRPr="001E11B0" w:rsidRDefault="001E11B0" w:rsidP="001E11B0">
      <w:pPr>
        <w:spacing w:line="257" w:lineRule="atLeast"/>
        <w:jc w:val="both"/>
        <w:rPr>
          <w:color w:val="000000"/>
          <w:lang w:val="lt-LT"/>
        </w:rPr>
      </w:pPr>
      <w:bookmarkStart w:id="84" w:name="part_ac660840151d42eab6ae83f17551f989"/>
      <w:bookmarkEnd w:id="84"/>
      <w:r w:rsidRPr="001E11B0">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1E11B0">
        <w:rPr>
          <w:rFonts w:eastAsia="Cambria"/>
          <w:kern w:val="2"/>
          <w:shd w:val="clear" w:color="auto" w:fill="FFFFFF"/>
          <w:lang w:val="lt-LT"/>
        </w:rPr>
        <w:t>pasiliekantysis Partneris ir (ar) naujai pasitelktas Partneris</w:t>
      </w:r>
      <w:r w:rsidRPr="001E11B0">
        <w:rPr>
          <w:color w:val="000000"/>
          <w:shd w:val="clear" w:color="auto" w:fill="FFFFFF"/>
          <w:lang w:val="lt-LT"/>
        </w:rPr>
        <w:t>;</w:t>
      </w:r>
    </w:p>
    <w:p w14:paraId="58422960" w14:textId="77777777" w:rsidR="001E11B0" w:rsidRPr="001E11B0" w:rsidRDefault="001E11B0" w:rsidP="001E11B0">
      <w:pPr>
        <w:jc w:val="both"/>
        <w:rPr>
          <w:color w:val="000000"/>
          <w:lang w:val="lt-LT"/>
        </w:rPr>
      </w:pPr>
      <w:bookmarkStart w:id="85" w:name="part_aeef7574d1fc44f695fde88f641b16b0"/>
      <w:bookmarkEnd w:id="85"/>
      <w:r w:rsidRPr="001E11B0">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E11B0">
        <w:rPr>
          <w:color w:val="000000"/>
          <w:lang w:val="lt-LT"/>
        </w:rPr>
        <w:t xml:space="preserve">nacionalinio saugumo interesams </w:t>
      </w:r>
      <w:r w:rsidRPr="001E11B0">
        <w:rPr>
          <w:rFonts w:eastAsia="Cambria"/>
          <w:kern w:val="2"/>
          <w:lang w:val="lt-LT"/>
        </w:rPr>
        <w:t xml:space="preserve">bei reikalavimams </w:t>
      </w:r>
      <w:r w:rsidRPr="001E11B0">
        <w:rPr>
          <w:rFonts w:eastAsia="Arial"/>
          <w:kern w:val="2"/>
          <w:shd w:val="clear" w:color="auto" w:fill="FFFFFF"/>
          <w:lang w:val="lt-LT"/>
        </w:rPr>
        <w:t>nebūti registruotu (nuolat gyvenančiu ar turinčiu pilietybę) nepatikimomis laikomose valstybėse ar teritorijose</w:t>
      </w:r>
      <w:r w:rsidRPr="001E11B0">
        <w:rPr>
          <w:rFonts w:eastAsia="Cambria"/>
          <w:kern w:val="2"/>
          <w:shd w:val="clear" w:color="auto" w:fill="FFFFFF"/>
          <w:lang w:val="lt-LT"/>
        </w:rPr>
        <w:t xml:space="preserve"> (jei taikoma)</w:t>
      </w:r>
      <w:r w:rsidRPr="001E11B0">
        <w:rPr>
          <w:color w:val="000000"/>
          <w:shd w:val="clear" w:color="auto" w:fill="FFFFFF"/>
          <w:lang w:val="lt-LT"/>
        </w:rPr>
        <w:t>.</w:t>
      </w:r>
    </w:p>
    <w:p w14:paraId="7D3A3468" w14:textId="77777777" w:rsidR="001E11B0" w:rsidRPr="001E11B0" w:rsidRDefault="001E11B0" w:rsidP="001E11B0">
      <w:pPr>
        <w:widowControl w:val="0"/>
        <w:tabs>
          <w:tab w:val="left" w:pos="567"/>
          <w:tab w:val="left" w:pos="851"/>
          <w:tab w:val="left" w:pos="992"/>
          <w:tab w:val="left" w:pos="1134"/>
        </w:tabs>
        <w:jc w:val="both"/>
        <w:rPr>
          <w:rFonts w:eastAsia="Cambria"/>
          <w:kern w:val="2"/>
          <w:shd w:val="clear" w:color="auto" w:fill="FFFFFF"/>
          <w:lang w:val="lt-LT"/>
        </w:rPr>
      </w:pPr>
      <w:bookmarkStart w:id="86" w:name="part_99f4d78073d1499f9bb15b81a7565aad"/>
      <w:bookmarkEnd w:id="86"/>
      <w:r w:rsidRPr="001E11B0">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1E11B0">
        <w:rPr>
          <w:rFonts w:eastAsia="Cambria"/>
          <w:kern w:val="2"/>
          <w:shd w:val="clear" w:color="auto" w:fill="FFFFFF"/>
          <w:lang w:val="lt-LT"/>
        </w:rPr>
        <w:t>apie sutikimą arba apie ne</w:t>
      </w:r>
      <w:r w:rsidRPr="001E11B0">
        <w:rPr>
          <w:rFonts w:eastAsia="Cambria"/>
          <w:kern w:val="2"/>
          <w:lang w:val="lt-LT"/>
        </w:rPr>
        <w:t xml:space="preserve">sutikimą </w:t>
      </w:r>
      <w:r w:rsidRPr="001E11B0">
        <w:rPr>
          <w:rFonts w:eastAsia="Cambria"/>
          <w:kern w:val="2"/>
          <w:shd w:val="clear" w:color="auto" w:fill="FFFFFF"/>
          <w:lang w:val="lt-LT"/>
        </w:rPr>
        <w:t>atsisakyti ar pakeisti Partnerį</w:t>
      </w:r>
      <w:r w:rsidRPr="001E11B0">
        <w:rPr>
          <w:color w:val="000000"/>
          <w:shd w:val="clear" w:color="auto" w:fill="FFFFFF"/>
          <w:lang w:val="lt-LT"/>
        </w:rPr>
        <w:t xml:space="preserve">. Pirkėjui sutikus, Šalys pasirašo Susitarimą, kuris laikomas neatsiejama Sutarties dalimi. </w:t>
      </w:r>
      <w:r w:rsidRPr="001E11B0">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CF96AEC" w14:textId="77777777" w:rsidR="001E11B0" w:rsidRPr="001E11B0" w:rsidRDefault="001E11B0" w:rsidP="001E11B0">
      <w:pPr>
        <w:rPr>
          <w:sz w:val="14"/>
          <w:szCs w:val="14"/>
          <w:lang w:val="lt-LT"/>
        </w:rPr>
      </w:pPr>
    </w:p>
    <w:p w14:paraId="4787C437" w14:textId="77777777" w:rsidR="001E11B0" w:rsidRPr="001E11B0" w:rsidRDefault="001E11B0" w:rsidP="001E11B0">
      <w:pPr>
        <w:spacing w:line="257" w:lineRule="atLeast"/>
        <w:ind w:firstLine="62"/>
        <w:jc w:val="both"/>
        <w:rPr>
          <w:color w:val="000000"/>
          <w:lang w:val="lt-LT"/>
        </w:rPr>
      </w:pPr>
    </w:p>
    <w:p w14:paraId="3E7F3BB6" w14:textId="77777777" w:rsidR="001E11B0" w:rsidRPr="001E11B0" w:rsidRDefault="001E11B0" w:rsidP="001E11B0">
      <w:pPr>
        <w:spacing w:line="257" w:lineRule="atLeast"/>
        <w:jc w:val="center"/>
        <w:rPr>
          <w:color w:val="000000"/>
          <w:lang w:val="lt-LT"/>
        </w:rPr>
      </w:pPr>
      <w:bookmarkStart w:id="87" w:name="part_d8b49a918ab44623846a6a7752751f47"/>
      <w:bookmarkEnd w:id="87"/>
      <w:r w:rsidRPr="001E11B0">
        <w:rPr>
          <w:b/>
          <w:color w:val="000000"/>
          <w:lang w:val="lt-LT"/>
        </w:rPr>
        <w:t>3.4. </w:t>
      </w:r>
      <w:r w:rsidRPr="001E11B0">
        <w:rPr>
          <w:b/>
          <w:bCs/>
          <w:color w:val="000000"/>
          <w:lang w:val="lt-LT"/>
        </w:rPr>
        <w:t xml:space="preserve"> </w:t>
      </w:r>
      <w:r w:rsidRPr="001E11B0">
        <w:rPr>
          <w:b/>
          <w:color w:val="000000"/>
          <w:lang w:val="lt-LT"/>
        </w:rPr>
        <w:t>Susitarimai dėl tiesioginio atsiskaitymo su subtiekėjais</w:t>
      </w:r>
    </w:p>
    <w:p w14:paraId="322284C4" w14:textId="77777777" w:rsidR="001E11B0" w:rsidRPr="001E11B0" w:rsidRDefault="001E11B0" w:rsidP="001E11B0">
      <w:pPr>
        <w:spacing w:line="257" w:lineRule="atLeast"/>
        <w:ind w:firstLine="62"/>
        <w:jc w:val="both"/>
        <w:rPr>
          <w:color w:val="000000"/>
          <w:lang w:val="lt-LT"/>
        </w:rPr>
      </w:pPr>
    </w:p>
    <w:p w14:paraId="714C3043" w14:textId="77777777" w:rsidR="001E11B0" w:rsidRPr="001E11B0" w:rsidRDefault="001E11B0" w:rsidP="001E11B0">
      <w:pPr>
        <w:spacing w:line="257" w:lineRule="atLeast"/>
        <w:jc w:val="both"/>
        <w:rPr>
          <w:color w:val="000000"/>
          <w:lang w:val="lt-LT"/>
        </w:rPr>
      </w:pPr>
      <w:bookmarkStart w:id="88" w:name="part_be897e665bdc4ac6932e5e23ecf5bfa2"/>
      <w:bookmarkEnd w:id="88"/>
      <w:r w:rsidRPr="001E11B0">
        <w:rPr>
          <w:color w:val="000000"/>
          <w:lang w:val="lt-LT"/>
        </w:rPr>
        <w:t>3.4.1. </w:t>
      </w:r>
      <w:r w:rsidRPr="001E11B0">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12E46B1C" w14:textId="77777777" w:rsidR="001E11B0" w:rsidRPr="001E11B0" w:rsidRDefault="001E11B0" w:rsidP="001E11B0">
      <w:pPr>
        <w:spacing w:line="257" w:lineRule="atLeast"/>
        <w:jc w:val="both"/>
        <w:rPr>
          <w:color w:val="000000"/>
          <w:lang w:val="lt-LT"/>
        </w:rPr>
      </w:pPr>
      <w:bookmarkStart w:id="89" w:name="part_4c47cfdb3d154e5abb47b4f87ee5ccd6"/>
      <w:bookmarkEnd w:id="89"/>
      <w:r w:rsidRPr="001E11B0">
        <w:rPr>
          <w:color w:val="000000"/>
          <w:lang w:val="lt-LT"/>
        </w:rPr>
        <w:t>3.4.1.1. </w:t>
      </w:r>
      <w:r w:rsidRPr="001E11B0">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1E11B0">
        <w:rPr>
          <w:rFonts w:eastAsia="Cambria"/>
          <w:kern w:val="2"/>
          <w:shd w:val="clear" w:color="auto" w:fill="FFFFFF"/>
          <w:lang w:val="lt-LT"/>
        </w:rPr>
        <w:t>kontaktinius duomenis</w:t>
      </w:r>
      <w:r w:rsidRPr="001E11B0">
        <w:rPr>
          <w:color w:val="000000"/>
          <w:shd w:val="clear" w:color="auto" w:fill="FFFFFF"/>
          <w:lang w:val="lt-LT"/>
        </w:rPr>
        <w:t>. Pirkėjas taip pat reikalauja, kad Tiekėjas informuotų apie minėtos informacijos pasikeitimus bei</w:t>
      </w:r>
      <w:r w:rsidRPr="001E11B0">
        <w:rPr>
          <w:b/>
          <w:color w:val="5C5D5D"/>
          <w:lang w:val="lt-LT"/>
        </w:rPr>
        <w:t> </w:t>
      </w:r>
      <w:r w:rsidRPr="001E11B0">
        <w:rPr>
          <w:color w:val="000000"/>
          <w:shd w:val="clear" w:color="auto" w:fill="FFFFFF"/>
          <w:lang w:val="lt-LT"/>
        </w:rPr>
        <w:t>naujų subtiekėjų pasitelkimą visu Sutarties vykdymo metu;</w:t>
      </w:r>
    </w:p>
    <w:p w14:paraId="5FEDD2E2" w14:textId="77777777" w:rsidR="001E11B0" w:rsidRPr="001E11B0" w:rsidRDefault="001E11B0" w:rsidP="001E11B0">
      <w:pPr>
        <w:spacing w:line="257" w:lineRule="atLeast"/>
        <w:jc w:val="both"/>
        <w:rPr>
          <w:color w:val="000000"/>
          <w:lang w:val="lt-LT"/>
        </w:rPr>
      </w:pPr>
      <w:bookmarkStart w:id="90" w:name="part_3a30656014a947a7b8bc557fd32924d2"/>
      <w:bookmarkEnd w:id="90"/>
      <w:r w:rsidRPr="001E11B0">
        <w:rPr>
          <w:color w:val="000000"/>
          <w:lang w:val="lt-LT"/>
        </w:rPr>
        <w:t>3.4.1.2. </w:t>
      </w:r>
      <w:r w:rsidRPr="001E11B0">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41C00D68" w14:textId="77777777" w:rsidR="001E11B0" w:rsidRPr="001E11B0" w:rsidRDefault="001E11B0" w:rsidP="001E11B0">
      <w:pPr>
        <w:spacing w:line="257" w:lineRule="atLeast"/>
        <w:jc w:val="both"/>
        <w:rPr>
          <w:color w:val="000000"/>
          <w:lang w:val="lt-LT"/>
        </w:rPr>
      </w:pPr>
      <w:bookmarkStart w:id="91" w:name="part_5463eb57d484452ea12bce83a4489b94"/>
      <w:bookmarkEnd w:id="91"/>
      <w:r w:rsidRPr="001E11B0">
        <w:rPr>
          <w:color w:val="000000"/>
          <w:lang w:val="lt-LT"/>
        </w:rPr>
        <w:t>3.4.1.3. </w:t>
      </w:r>
      <w:r w:rsidRPr="001E11B0">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E11B0">
        <w:rPr>
          <w:color w:val="000000"/>
          <w:shd w:val="clear" w:color="auto" w:fill="FFFFFF"/>
          <w:lang w:val="lt-LT"/>
        </w:rPr>
        <w:t>subtiekimo</w:t>
      </w:r>
      <w:proofErr w:type="spellEnd"/>
      <w:r w:rsidRPr="001E11B0">
        <w:rPr>
          <w:color w:val="000000"/>
          <w:shd w:val="clear" w:color="auto" w:fill="FFFFFF"/>
          <w:lang w:val="lt-LT"/>
        </w:rPr>
        <w:t xml:space="preserve"> sutartyje nustatytus reikalavimus;</w:t>
      </w:r>
    </w:p>
    <w:p w14:paraId="7FCF186F" w14:textId="77777777" w:rsidR="001E11B0" w:rsidRPr="001E11B0" w:rsidRDefault="001E11B0" w:rsidP="001E11B0">
      <w:pPr>
        <w:spacing w:line="257" w:lineRule="atLeast"/>
        <w:jc w:val="both"/>
        <w:rPr>
          <w:color w:val="000000"/>
          <w:lang w:val="lt-LT"/>
        </w:rPr>
      </w:pPr>
      <w:bookmarkStart w:id="92" w:name="part_48ab2dcca85243809c5046bef412820d"/>
      <w:bookmarkEnd w:id="92"/>
      <w:r w:rsidRPr="001E11B0">
        <w:rPr>
          <w:color w:val="000000"/>
          <w:lang w:val="lt-LT"/>
        </w:rPr>
        <w:t>3.4.1.4. </w:t>
      </w:r>
      <w:r w:rsidRPr="001E11B0">
        <w:rPr>
          <w:color w:val="000000"/>
          <w:shd w:val="clear" w:color="auto" w:fill="FFFFFF"/>
          <w:lang w:val="lt-LT"/>
        </w:rPr>
        <w:t>tiesioginio atsiskaitymo su subtiekėjais galimybė nekeičia Tiekėjo atsakomybės dėl Sutarties įvykdymo.</w:t>
      </w:r>
    </w:p>
    <w:p w14:paraId="46E9495E" w14:textId="77777777" w:rsidR="001E11B0" w:rsidRPr="001E11B0" w:rsidRDefault="001E11B0" w:rsidP="001E11B0">
      <w:pPr>
        <w:spacing w:line="257" w:lineRule="atLeast"/>
        <w:ind w:firstLine="62"/>
        <w:jc w:val="both"/>
        <w:rPr>
          <w:color w:val="000000"/>
          <w:lang w:val="lt-LT"/>
        </w:rPr>
      </w:pPr>
    </w:p>
    <w:p w14:paraId="7EB07C54" w14:textId="77777777" w:rsidR="001E11B0" w:rsidRPr="001E11B0" w:rsidRDefault="001E11B0" w:rsidP="001E11B0">
      <w:pPr>
        <w:spacing w:line="257" w:lineRule="atLeast"/>
        <w:ind w:left="360" w:hanging="360"/>
        <w:jc w:val="center"/>
        <w:rPr>
          <w:color w:val="000000"/>
          <w:lang w:val="lt-LT"/>
        </w:rPr>
      </w:pPr>
      <w:bookmarkStart w:id="93" w:name="part_4d040cf0ea764ce997ef5f3e38023570"/>
      <w:bookmarkEnd w:id="93"/>
      <w:r w:rsidRPr="001E11B0">
        <w:rPr>
          <w:b/>
          <w:caps/>
          <w:color w:val="000000"/>
          <w:lang w:val="lt-LT"/>
        </w:rPr>
        <w:t>4.  ŠALIŲ BENDRADARBIAVIMAS</w:t>
      </w:r>
    </w:p>
    <w:p w14:paraId="539E92E8" w14:textId="77777777" w:rsidR="001E11B0" w:rsidRPr="001E11B0" w:rsidRDefault="001E11B0" w:rsidP="001E11B0">
      <w:pPr>
        <w:spacing w:line="257" w:lineRule="atLeast"/>
        <w:ind w:firstLine="62"/>
        <w:jc w:val="both"/>
        <w:rPr>
          <w:color w:val="000000"/>
          <w:lang w:val="lt-LT"/>
        </w:rPr>
      </w:pPr>
    </w:p>
    <w:p w14:paraId="0576B9CF" w14:textId="77777777" w:rsidR="001E11B0" w:rsidRPr="001E11B0" w:rsidRDefault="001E11B0" w:rsidP="001E11B0">
      <w:pPr>
        <w:spacing w:line="257" w:lineRule="atLeast"/>
        <w:jc w:val="center"/>
        <w:rPr>
          <w:color w:val="000000"/>
          <w:lang w:val="lt-LT"/>
        </w:rPr>
      </w:pPr>
      <w:bookmarkStart w:id="94" w:name="part_ed09428f2bfd45c1bbdaec96e5ac3272"/>
      <w:bookmarkEnd w:id="94"/>
      <w:r w:rsidRPr="001E11B0">
        <w:rPr>
          <w:b/>
          <w:color w:val="000000"/>
          <w:lang w:val="lt-LT"/>
        </w:rPr>
        <w:t>4.1.  Šalių bendradarbiavimo pareiga</w:t>
      </w:r>
    </w:p>
    <w:p w14:paraId="36C2E06A" w14:textId="77777777" w:rsidR="001E11B0" w:rsidRPr="001E11B0" w:rsidRDefault="001E11B0" w:rsidP="001E11B0">
      <w:pPr>
        <w:spacing w:line="257" w:lineRule="atLeast"/>
        <w:ind w:firstLine="62"/>
        <w:rPr>
          <w:color w:val="000000"/>
          <w:lang w:val="lt-LT"/>
        </w:rPr>
      </w:pPr>
    </w:p>
    <w:p w14:paraId="6D280E68" w14:textId="77777777" w:rsidR="001E11B0" w:rsidRPr="001E11B0" w:rsidRDefault="001E11B0" w:rsidP="001E11B0">
      <w:pPr>
        <w:spacing w:line="257" w:lineRule="atLeast"/>
        <w:jc w:val="both"/>
        <w:rPr>
          <w:color w:val="000000"/>
          <w:lang w:val="lt-LT"/>
        </w:rPr>
      </w:pPr>
      <w:bookmarkStart w:id="95" w:name="part_7f2890c3605e488f964bea21a26c6d64"/>
      <w:bookmarkEnd w:id="95"/>
      <w:r w:rsidRPr="001E11B0">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BDAC0F" w14:textId="77777777" w:rsidR="001E11B0" w:rsidRPr="001E11B0" w:rsidRDefault="001E11B0" w:rsidP="001E11B0">
      <w:pPr>
        <w:spacing w:line="257" w:lineRule="atLeast"/>
        <w:jc w:val="both"/>
        <w:rPr>
          <w:color w:val="000000"/>
          <w:lang w:val="lt-LT"/>
        </w:rPr>
      </w:pPr>
      <w:bookmarkStart w:id="96" w:name="part_d4a008074a194a49ae5ee2bc78796c69"/>
      <w:bookmarkEnd w:id="96"/>
      <w:r w:rsidRPr="001E11B0">
        <w:rPr>
          <w:color w:val="000000"/>
          <w:lang w:val="lt-LT"/>
        </w:rPr>
        <w:t>4.1.2. Šalys įsipareigoja užtikrinti, kad viena kitai teiks dokumentus ir (ar) kitą informaciją, kurie yra būtini Šalių tinkamam įsipareigojimų įvykdymui pagal Sutartį.</w:t>
      </w:r>
    </w:p>
    <w:p w14:paraId="6B7E9416" w14:textId="77777777" w:rsidR="001E11B0" w:rsidRPr="001E11B0" w:rsidRDefault="001E11B0" w:rsidP="001E11B0">
      <w:pPr>
        <w:spacing w:line="257" w:lineRule="atLeast"/>
        <w:jc w:val="both"/>
        <w:rPr>
          <w:color w:val="000000"/>
          <w:lang w:val="lt-LT"/>
        </w:rPr>
      </w:pPr>
      <w:bookmarkStart w:id="97" w:name="part_4aa70d3fcfe040a784dc4766a620a621"/>
      <w:bookmarkEnd w:id="97"/>
      <w:r w:rsidRPr="001E11B0">
        <w:rPr>
          <w:color w:val="000000"/>
          <w:lang w:val="lt-LT"/>
        </w:rPr>
        <w:t>4.1.3. </w:t>
      </w:r>
      <w:r w:rsidRPr="001E11B0">
        <w:rPr>
          <w:color w:val="000000"/>
          <w:shd w:val="clear" w:color="auto" w:fill="FFFFFF"/>
          <w:lang w:val="lt-LT"/>
        </w:rPr>
        <w:t>Jeigu Šalis susiduria su </w:t>
      </w:r>
      <w:r w:rsidRPr="001E11B0">
        <w:rPr>
          <w:color w:val="000000"/>
          <w:lang w:val="lt-LT"/>
        </w:rPr>
        <w:t>S</w:t>
      </w:r>
      <w:r w:rsidRPr="001E11B0">
        <w:rPr>
          <w:color w:val="000000"/>
          <w:shd w:val="clear" w:color="auto" w:fill="FFFFFF"/>
          <w:lang w:val="lt-LT"/>
        </w:rPr>
        <w:t>utarties vykdymo kliūtimi, ji turi nedelsdama, bet ne vėliau kaip per 5 (penkias) darbo dienas, įspėti kitą Šalį apie tokia</w:t>
      </w:r>
      <w:r w:rsidRPr="001E11B0">
        <w:rPr>
          <w:color w:val="000000"/>
          <w:lang w:val="lt-LT"/>
        </w:rPr>
        <w:t>s</w:t>
      </w:r>
      <w:r w:rsidRPr="001E11B0">
        <w:rPr>
          <w:color w:val="000000"/>
          <w:shd w:val="clear" w:color="auto" w:fill="FFFFFF"/>
          <w:lang w:val="lt-LT"/>
        </w:rPr>
        <w:t> kliūtis</w:t>
      </w:r>
      <w:r w:rsidRPr="001E11B0">
        <w:rPr>
          <w:color w:val="000000"/>
          <w:lang w:val="lt-LT"/>
        </w:rPr>
        <w:t> ir imtis visų nuo jos priklausančių protingų priemonių toms kliūtims pašalinti.</w:t>
      </w:r>
    </w:p>
    <w:p w14:paraId="72040B9F" w14:textId="77777777" w:rsidR="001E11B0" w:rsidRPr="001E11B0" w:rsidRDefault="001E11B0" w:rsidP="001E11B0">
      <w:pPr>
        <w:spacing w:line="257" w:lineRule="atLeast"/>
        <w:ind w:firstLine="115"/>
        <w:jc w:val="both"/>
        <w:rPr>
          <w:color w:val="000000"/>
          <w:lang w:val="lt-LT"/>
        </w:rPr>
      </w:pPr>
    </w:p>
    <w:p w14:paraId="203EC7BA" w14:textId="77777777" w:rsidR="001E11B0" w:rsidRPr="001E11B0" w:rsidRDefault="001E11B0" w:rsidP="001E11B0">
      <w:pPr>
        <w:spacing w:line="257" w:lineRule="atLeast"/>
        <w:jc w:val="center"/>
        <w:rPr>
          <w:color w:val="000000"/>
          <w:lang w:val="lt-LT"/>
        </w:rPr>
      </w:pPr>
      <w:bookmarkStart w:id="98" w:name="part_bd8e0f0b18b84b27a0670744cb2887a3"/>
      <w:bookmarkEnd w:id="98"/>
      <w:r w:rsidRPr="001E11B0">
        <w:rPr>
          <w:b/>
          <w:color w:val="000000"/>
          <w:lang w:val="lt-LT"/>
        </w:rPr>
        <w:t>4.2. </w:t>
      </w:r>
      <w:r w:rsidRPr="001E11B0">
        <w:rPr>
          <w:b/>
          <w:bCs/>
          <w:color w:val="000000"/>
          <w:lang w:val="lt-LT"/>
        </w:rPr>
        <w:t xml:space="preserve"> </w:t>
      </w:r>
      <w:r w:rsidRPr="001E11B0">
        <w:rPr>
          <w:b/>
          <w:color w:val="000000"/>
          <w:lang w:val="lt-LT"/>
        </w:rPr>
        <w:t>Kontaktiniai asmenys</w:t>
      </w:r>
    </w:p>
    <w:p w14:paraId="2380F2E1" w14:textId="77777777" w:rsidR="001E11B0" w:rsidRPr="001E11B0" w:rsidRDefault="001E11B0" w:rsidP="001E11B0">
      <w:pPr>
        <w:spacing w:line="257" w:lineRule="atLeast"/>
        <w:ind w:firstLine="62"/>
        <w:jc w:val="both"/>
        <w:rPr>
          <w:color w:val="000000"/>
          <w:lang w:val="lt-LT"/>
        </w:rPr>
      </w:pPr>
    </w:p>
    <w:p w14:paraId="24F26015" w14:textId="77777777" w:rsidR="001E11B0" w:rsidRPr="001E11B0" w:rsidRDefault="001E11B0" w:rsidP="001E11B0">
      <w:pPr>
        <w:spacing w:line="257" w:lineRule="atLeast"/>
        <w:jc w:val="both"/>
        <w:rPr>
          <w:color w:val="000000"/>
          <w:lang w:val="lt-LT"/>
        </w:rPr>
      </w:pPr>
      <w:bookmarkStart w:id="99" w:name="part_f0d570ed244344258c7f9d93b54ae3d5"/>
      <w:bookmarkEnd w:id="99"/>
      <w:r w:rsidRPr="001E11B0">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15CBDE7" w14:textId="77777777" w:rsidR="001E11B0" w:rsidRPr="001E11B0" w:rsidRDefault="001E11B0" w:rsidP="001E11B0">
      <w:pPr>
        <w:spacing w:line="257" w:lineRule="atLeast"/>
        <w:jc w:val="both"/>
        <w:rPr>
          <w:color w:val="000000"/>
          <w:lang w:val="lt-LT"/>
        </w:rPr>
      </w:pPr>
      <w:bookmarkStart w:id="100" w:name="part_f87463f71368495191bddd9107f55ba1"/>
      <w:bookmarkEnd w:id="100"/>
      <w:r w:rsidRPr="001E11B0">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DEE0A34" w14:textId="77777777" w:rsidR="001E11B0" w:rsidRPr="001E11B0" w:rsidRDefault="001E11B0" w:rsidP="001E11B0">
      <w:pPr>
        <w:spacing w:line="257" w:lineRule="atLeast"/>
        <w:jc w:val="both"/>
        <w:rPr>
          <w:color w:val="000000"/>
          <w:lang w:val="lt-LT"/>
        </w:rPr>
      </w:pPr>
      <w:bookmarkStart w:id="101" w:name="part_4fd45aad798b4fb5b1f8a3e6e709e557"/>
      <w:bookmarkEnd w:id="101"/>
      <w:r w:rsidRPr="001E11B0">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0A4B14" w14:textId="77777777" w:rsidR="001E11B0" w:rsidRPr="001E11B0" w:rsidRDefault="001E11B0" w:rsidP="001E11B0">
      <w:pPr>
        <w:spacing w:line="257" w:lineRule="atLeast"/>
        <w:ind w:firstLine="62"/>
        <w:jc w:val="both"/>
        <w:rPr>
          <w:color w:val="000000"/>
          <w:lang w:val="lt-LT"/>
        </w:rPr>
      </w:pPr>
    </w:p>
    <w:p w14:paraId="75EF0991" w14:textId="77777777" w:rsidR="001E11B0" w:rsidRPr="001E11B0" w:rsidRDefault="001E11B0" w:rsidP="001E11B0">
      <w:pPr>
        <w:spacing w:line="257" w:lineRule="atLeast"/>
        <w:jc w:val="center"/>
        <w:rPr>
          <w:color w:val="000000"/>
          <w:lang w:val="lt-LT"/>
        </w:rPr>
      </w:pPr>
      <w:bookmarkStart w:id="102" w:name="part_b7e4771fff7c4bfeb7baa3c28620c23f"/>
      <w:bookmarkEnd w:id="102"/>
      <w:r w:rsidRPr="001E11B0">
        <w:rPr>
          <w:b/>
          <w:caps/>
          <w:color w:val="000000"/>
          <w:lang w:val="lt-LT"/>
        </w:rPr>
        <w:t>5.  SUTARTIES VYKDYMO METU PATEIKIAMI DOKUMENTAI</w:t>
      </w:r>
    </w:p>
    <w:p w14:paraId="6E4EEE91" w14:textId="77777777" w:rsidR="001E11B0" w:rsidRPr="001E11B0" w:rsidRDefault="001E11B0" w:rsidP="001E11B0">
      <w:pPr>
        <w:spacing w:line="257" w:lineRule="atLeast"/>
        <w:ind w:firstLine="62"/>
        <w:jc w:val="both"/>
        <w:rPr>
          <w:color w:val="000000"/>
          <w:lang w:val="lt-LT"/>
        </w:rPr>
      </w:pPr>
    </w:p>
    <w:p w14:paraId="65232A48" w14:textId="77777777" w:rsidR="001E11B0" w:rsidRPr="001E11B0" w:rsidRDefault="001E11B0" w:rsidP="001E11B0">
      <w:pPr>
        <w:spacing w:line="257" w:lineRule="atLeast"/>
        <w:jc w:val="both"/>
        <w:rPr>
          <w:color w:val="000000"/>
          <w:lang w:val="lt-LT"/>
        </w:rPr>
      </w:pPr>
      <w:bookmarkStart w:id="103" w:name="part_7957026a8bd640d18a96125a75ddecde"/>
      <w:bookmarkEnd w:id="103"/>
      <w:r w:rsidRPr="001E11B0">
        <w:rPr>
          <w:color w:val="000000"/>
          <w:lang w:val="lt-LT"/>
        </w:rPr>
        <w:t>5.1. Jeigu Tiekėjas turi parengti ir (ar) pateikti Pirkėjui Prekių naudojimo instrukcijas, jos turi būti aiškios ir detalios, kad Pirkėjas, vadovaudamasis jomis, galėtų tinkamai naudoti patiektas Prekes.</w:t>
      </w:r>
    </w:p>
    <w:p w14:paraId="111A04DE" w14:textId="77777777" w:rsidR="001E11B0" w:rsidRPr="001E11B0" w:rsidRDefault="001E11B0" w:rsidP="001E11B0">
      <w:pPr>
        <w:spacing w:line="257" w:lineRule="atLeast"/>
        <w:jc w:val="both"/>
        <w:rPr>
          <w:color w:val="000000"/>
          <w:lang w:val="lt-LT"/>
        </w:rPr>
      </w:pPr>
      <w:bookmarkStart w:id="104" w:name="part_fd42ff21567a4920b9143f861beb8392"/>
      <w:bookmarkEnd w:id="104"/>
      <w:r w:rsidRPr="001E11B0">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398407" w14:textId="77777777" w:rsidR="001E11B0" w:rsidRPr="001E11B0" w:rsidRDefault="001E11B0" w:rsidP="001E11B0">
      <w:pPr>
        <w:spacing w:line="257" w:lineRule="atLeast"/>
        <w:jc w:val="both"/>
        <w:rPr>
          <w:color w:val="000000"/>
          <w:lang w:val="lt-LT"/>
        </w:rPr>
      </w:pPr>
      <w:bookmarkStart w:id="105" w:name="part_1ec5f5768ec8445bb346a538278db7fa"/>
      <w:bookmarkEnd w:id="105"/>
      <w:r w:rsidRPr="001E11B0">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6F8AD00A" w14:textId="77777777" w:rsidR="001E11B0" w:rsidRPr="001E11B0" w:rsidRDefault="001E11B0" w:rsidP="001E11B0">
      <w:pPr>
        <w:spacing w:line="257" w:lineRule="atLeast"/>
        <w:ind w:firstLine="62"/>
        <w:jc w:val="both"/>
        <w:rPr>
          <w:color w:val="000000"/>
          <w:lang w:val="lt-LT"/>
        </w:rPr>
      </w:pPr>
    </w:p>
    <w:p w14:paraId="3B5C051F" w14:textId="77777777" w:rsidR="001E11B0" w:rsidRPr="001E11B0" w:rsidRDefault="001E11B0" w:rsidP="001E11B0">
      <w:pPr>
        <w:spacing w:line="257" w:lineRule="atLeast"/>
        <w:jc w:val="center"/>
        <w:rPr>
          <w:color w:val="000000"/>
          <w:lang w:val="lt-LT"/>
        </w:rPr>
      </w:pPr>
      <w:bookmarkStart w:id="106" w:name="part_9836d2a4d22945bc9919e0d7f93d436c"/>
      <w:bookmarkEnd w:id="106"/>
      <w:r w:rsidRPr="001E11B0">
        <w:rPr>
          <w:b/>
          <w:caps/>
          <w:color w:val="000000"/>
          <w:lang w:val="lt-LT"/>
        </w:rPr>
        <w:t>6.  PREKIŲ TIEKIMO PABAIGA IR PREKIŲ PRIĖMIMAS</w:t>
      </w:r>
    </w:p>
    <w:p w14:paraId="543D48E8" w14:textId="77777777" w:rsidR="001E11B0" w:rsidRPr="001E11B0" w:rsidRDefault="001E11B0" w:rsidP="001E11B0">
      <w:pPr>
        <w:spacing w:line="257" w:lineRule="atLeast"/>
        <w:ind w:firstLine="62"/>
        <w:rPr>
          <w:color w:val="000000"/>
          <w:lang w:val="lt-LT"/>
        </w:rPr>
      </w:pPr>
    </w:p>
    <w:p w14:paraId="4E22D388" w14:textId="77777777" w:rsidR="001E11B0" w:rsidRPr="001E11B0" w:rsidRDefault="001E11B0" w:rsidP="001E11B0">
      <w:pPr>
        <w:spacing w:line="257" w:lineRule="atLeast"/>
        <w:jc w:val="center"/>
        <w:rPr>
          <w:color w:val="000000"/>
          <w:lang w:val="lt-LT"/>
        </w:rPr>
      </w:pPr>
      <w:bookmarkStart w:id="107" w:name="part_43e186f9db064ff6a7250d31570a122c"/>
      <w:bookmarkEnd w:id="107"/>
      <w:r w:rsidRPr="001E11B0">
        <w:rPr>
          <w:b/>
          <w:color w:val="000000"/>
          <w:lang w:val="lt-LT"/>
        </w:rPr>
        <w:t>6.1.  Prekių tiekimo pabaiga</w:t>
      </w:r>
    </w:p>
    <w:p w14:paraId="2919EDC9" w14:textId="77777777" w:rsidR="001E11B0" w:rsidRPr="001E11B0" w:rsidRDefault="001E11B0" w:rsidP="001E11B0">
      <w:pPr>
        <w:spacing w:line="257" w:lineRule="atLeast"/>
        <w:ind w:firstLine="62"/>
        <w:rPr>
          <w:color w:val="000000"/>
          <w:lang w:val="lt-LT"/>
        </w:rPr>
      </w:pPr>
    </w:p>
    <w:p w14:paraId="62C408A4" w14:textId="77777777" w:rsidR="001E11B0" w:rsidRPr="001E11B0" w:rsidRDefault="001E11B0" w:rsidP="001E11B0">
      <w:pPr>
        <w:spacing w:line="257" w:lineRule="atLeast"/>
        <w:jc w:val="both"/>
        <w:rPr>
          <w:color w:val="000000"/>
          <w:lang w:val="lt-LT"/>
        </w:rPr>
      </w:pPr>
      <w:bookmarkStart w:id="108" w:name="part_d874081c57f34ef8b97a2cdaff3f703b"/>
      <w:bookmarkEnd w:id="108"/>
      <w:r w:rsidRPr="001E11B0">
        <w:rPr>
          <w:color w:val="000000"/>
          <w:lang w:val="lt-LT"/>
        </w:rPr>
        <w:t>6.1.1. Prekių tiekimas laikomas užbaigtu, kai yra įvykdytos visos šios sąlygos:</w:t>
      </w:r>
    </w:p>
    <w:p w14:paraId="158C6681" w14:textId="77777777" w:rsidR="001E11B0" w:rsidRPr="001E11B0" w:rsidRDefault="001E11B0" w:rsidP="001E11B0">
      <w:pPr>
        <w:spacing w:line="257" w:lineRule="atLeast"/>
        <w:jc w:val="both"/>
        <w:rPr>
          <w:color w:val="000000"/>
          <w:lang w:val="lt-LT"/>
        </w:rPr>
      </w:pPr>
      <w:bookmarkStart w:id="109" w:name="part_af528b0d09e84dd098de2b7d74c174c4"/>
      <w:bookmarkEnd w:id="109"/>
      <w:r w:rsidRPr="001E11B0">
        <w:rPr>
          <w:color w:val="000000"/>
          <w:lang w:val="lt-LT"/>
        </w:rPr>
        <w:t>6.1.1.1. Tiekėjas pristatė visas Prekes pagal Sutarties ir įstatymų bei kitų teisės aktų reikalavimus (ir kai suteiktos visos su Prekėmis susijusios paslaugos, jei to reikalaujama);</w:t>
      </w:r>
    </w:p>
    <w:p w14:paraId="46451E0E" w14:textId="77777777" w:rsidR="001E11B0" w:rsidRPr="001E11B0" w:rsidRDefault="001E11B0" w:rsidP="001E11B0">
      <w:pPr>
        <w:spacing w:line="257" w:lineRule="atLeast"/>
        <w:jc w:val="both"/>
        <w:rPr>
          <w:color w:val="000000"/>
          <w:lang w:val="lt-LT"/>
        </w:rPr>
      </w:pPr>
      <w:bookmarkStart w:id="110" w:name="part_b1993987324f454b8f133ef3abd1c22c"/>
      <w:bookmarkEnd w:id="110"/>
      <w:r w:rsidRPr="001E11B0">
        <w:rPr>
          <w:color w:val="000000"/>
          <w:lang w:val="lt-LT"/>
        </w:rPr>
        <w:t>6.1.1.2. Tiekėjas perdavė Pirkėjui visą reikalingą dokumentaciją, įskaitant naudojimo instrukcijas, sertifikatus ir garantijas (jei to reikalaujama);</w:t>
      </w:r>
    </w:p>
    <w:p w14:paraId="649EEBF4" w14:textId="77777777" w:rsidR="001E11B0" w:rsidRPr="001E11B0" w:rsidRDefault="001E11B0" w:rsidP="001E11B0">
      <w:pPr>
        <w:spacing w:line="257" w:lineRule="atLeast"/>
        <w:jc w:val="both"/>
        <w:rPr>
          <w:color w:val="000000"/>
          <w:lang w:val="lt-LT"/>
        </w:rPr>
      </w:pPr>
      <w:bookmarkStart w:id="111" w:name="part_0a2a201d3c844eb989f8eb7940823e9c"/>
      <w:bookmarkEnd w:id="111"/>
      <w:r w:rsidRPr="001E11B0">
        <w:rPr>
          <w:color w:val="000000"/>
          <w:lang w:val="lt-LT"/>
        </w:rPr>
        <w:t>6.1.1.3. Tiekėjas apmokė Pirkėjo personalą, kaip naudoti Prekes (jeigu to reikalaujama);</w:t>
      </w:r>
    </w:p>
    <w:p w14:paraId="3FCEECEC" w14:textId="77777777" w:rsidR="001E11B0" w:rsidRPr="001E11B0" w:rsidRDefault="001E11B0" w:rsidP="001E11B0">
      <w:pPr>
        <w:spacing w:line="257" w:lineRule="atLeast"/>
        <w:jc w:val="both"/>
        <w:rPr>
          <w:color w:val="000000"/>
          <w:lang w:val="lt-LT"/>
        </w:rPr>
      </w:pPr>
      <w:bookmarkStart w:id="112" w:name="part_936d58c3a9284668b7bc5609a2861fd3"/>
      <w:bookmarkEnd w:id="112"/>
      <w:r w:rsidRPr="001E11B0">
        <w:rPr>
          <w:color w:val="000000"/>
          <w:lang w:val="lt-LT"/>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063E830" w14:textId="77777777" w:rsidR="001E11B0" w:rsidRPr="001E11B0" w:rsidRDefault="001E11B0" w:rsidP="001E11B0">
      <w:pPr>
        <w:spacing w:line="257" w:lineRule="atLeast"/>
        <w:jc w:val="both"/>
        <w:rPr>
          <w:color w:val="000000"/>
          <w:lang w:val="lt-LT"/>
        </w:rPr>
      </w:pPr>
      <w:bookmarkStart w:id="113" w:name="part_55a6416c3d4f4449ae59ba5ca8e10cd2"/>
      <w:bookmarkEnd w:id="113"/>
      <w:r w:rsidRPr="001E11B0">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3CF33BC" w14:textId="77777777" w:rsidR="001E11B0" w:rsidRPr="001E11B0" w:rsidRDefault="001E11B0" w:rsidP="001E11B0">
      <w:pPr>
        <w:spacing w:line="257" w:lineRule="atLeast"/>
        <w:ind w:firstLine="62"/>
        <w:jc w:val="both"/>
        <w:rPr>
          <w:color w:val="000000"/>
          <w:lang w:val="lt-LT"/>
        </w:rPr>
      </w:pPr>
    </w:p>
    <w:p w14:paraId="0F0072EA" w14:textId="77777777" w:rsidR="001E11B0" w:rsidRPr="001E11B0" w:rsidRDefault="001E11B0" w:rsidP="001E11B0">
      <w:pPr>
        <w:spacing w:line="257" w:lineRule="atLeast"/>
        <w:jc w:val="center"/>
        <w:rPr>
          <w:color w:val="000000"/>
          <w:lang w:val="lt-LT"/>
        </w:rPr>
      </w:pPr>
      <w:bookmarkStart w:id="114" w:name="part_69d5977eaafe4aa78e15627705cad3e3"/>
      <w:bookmarkEnd w:id="114"/>
      <w:r w:rsidRPr="001E11B0">
        <w:rPr>
          <w:b/>
          <w:color w:val="000000"/>
          <w:lang w:val="lt-LT"/>
        </w:rPr>
        <w:t>6.2.  Prekių perdavimas–priėmimas</w:t>
      </w:r>
    </w:p>
    <w:p w14:paraId="1F454505" w14:textId="77777777" w:rsidR="001E11B0" w:rsidRPr="001E11B0" w:rsidRDefault="001E11B0" w:rsidP="001E11B0">
      <w:pPr>
        <w:spacing w:line="257" w:lineRule="atLeast"/>
        <w:ind w:firstLine="62"/>
        <w:jc w:val="both"/>
        <w:rPr>
          <w:color w:val="000000"/>
          <w:lang w:val="lt-LT"/>
        </w:rPr>
      </w:pPr>
    </w:p>
    <w:p w14:paraId="3F759DD3" w14:textId="77777777" w:rsidR="001E11B0" w:rsidRPr="001E11B0" w:rsidRDefault="001E11B0" w:rsidP="001E11B0">
      <w:pPr>
        <w:spacing w:line="257" w:lineRule="atLeast"/>
        <w:jc w:val="both"/>
        <w:rPr>
          <w:color w:val="000000"/>
          <w:lang w:val="lt-LT"/>
        </w:rPr>
      </w:pPr>
      <w:bookmarkStart w:id="115" w:name="part_00f4a0f6c83b410485d0fc74e1fa532f"/>
      <w:bookmarkEnd w:id="115"/>
      <w:r w:rsidRPr="001E11B0">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347EDF" w14:textId="77777777" w:rsidR="001E11B0" w:rsidRPr="001E11B0" w:rsidRDefault="001E11B0" w:rsidP="001E11B0">
      <w:pPr>
        <w:spacing w:line="257" w:lineRule="atLeast"/>
        <w:jc w:val="both"/>
        <w:rPr>
          <w:color w:val="000000"/>
          <w:lang w:val="lt-LT"/>
        </w:rPr>
      </w:pPr>
      <w:bookmarkStart w:id="116" w:name="part_920aa1c8ed3b40c09aaf58d99345d635"/>
      <w:bookmarkEnd w:id="116"/>
      <w:r w:rsidRPr="001E11B0">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EF3F4F8" w14:textId="77777777" w:rsidR="001E11B0" w:rsidRPr="001E11B0" w:rsidRDefault="001E11B0" w:rsidP="001E11B0">
      <w:pPr>
        <w:spacing w:line="257" w:lineRule="atLeast"/>
        <w:jc w:val="both"/>
        <w:rPr>
          <w:color w:val="000000"/>
          <w:lang w:val="lt-LT"/>
        </w:rPr>
      </w:pPr>
      <w:bookmarkStart w:id="117" w:name="part_3f22d34aa6f64bc793de378c7a0a947e"/>
      <w:bookmarkEnd w:id="117"/>
      <w:r w:rsidRPr="001E11B0">
        <w:rPr>
          <w:color w:val="000000"/>
          <w:lang w:val="lt-LT"/>
        </w:rPr>
        <w:t>6.2.3. Tiekėjui pristačius Prekes, Pirkėjas atlieka jų patikrinimą ir privalo:</w:t>
      </w:r>
    </w:p>
    <w:p w14:paraId="5009C4A1" w14:textId="77777777" w:rsidR="001E11B0" w:rsidRPr="001E11B0" w:rsidRDefault="001E11B0" w:rsidP="001E11B0">
      <w:pPr>
        <w:spacing w:line="257" w:lineRule="atLeast"/>
        <w:jc w:val="both"/>
        <w:rPr>
          <w:color w:val="000000"/>
          <w:lang w:val="lt-LT"/>
        </w:rPr>
      </w:pPr>
      <w:bookmarkStart w:id="118" w:name="part_2be526eabae04ca08b845fcbb0e3f90b"/>
      <w:bookmarkEnd w:id="118"/>
      <w:r w:rsidRPr="001E11B0">
        <w:rPr>
          <w:color w:val="000000"/>
          <w:lang w:val="lt-LT"/>
        </w:rPr>
        <w:t>6.2.3.1. ne vėliau kaip per 5 (penkias) darbo dienas nuo faktinio Prekių perdavimo priimti Prekes, pasirašydamas Prekių perdavimo–priėmimo aktą; arba</w:t>
      </w:r>
    </w:p>
    <w:p w14:paraId="21C93BF7" w14:textId="77777777" w:rsidR="001E11B0" w:rsidRPr="001E11B0" w:rsidRDefault="001E11B0" w:rsidP="001E11B0">
      <w:pPr>
        <w:spacing w:line="257" w:lineRule="atLeast"/>
        <w:jc w:val="both"/>
        <w:rPr>
          <w:color w:val="000000"/>
          <w:lang w:val="lt-LT"/>
        </w:rPr>
      </w:pPr>
      <w:bookmarkStart w:id="119" w:name="part_71a2823f5a964d3181b455cda41c7bba"/>
      <w:bookmarkEnd w:id="119"/>
      <w:r w:rsidRPr="001E11B0">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E11B0">
        <w:rPr>
          <w:b/>
          <w:color w:val="000000"/>
          <w:lang w:val="lt-LT"/>
        </w:rPr>
        <w:t>Defektų aktas</w:t>
      </w:r>
      <w:r w:rsidRPr="001E11B0">
        <w:rPr>
          <w:color w:val="000000"/>
          <w:lang w:val="lt-LT"/>
        </w:rPr>
        <w:t>); arba</w:t>
      </w:r>
    </w:p>
    <w:p w14:paraId="400E46A7" w14:textId="77777777" w:rsidR="001E11B0" w:rsidRPr="001E11B0" w:rsidRDefault="001E11B0" w:rsidP="001E11B0">
      <w:pPr>
        <w:spacing w:line="257" w:lineRule="atLeast"/>
        <w:jc w:val="both"/>
        <w:rPr>
          <w:color w:val="000000"/>
          <w:lang w:val="lt-LT"/>
        </w:rPr>
      </w:pPr>
      <w:bookmarkStart w:id="120" w:name="part_2d9209eefe9d43e9932c4ca193f1fd5f"/>
      <w:bookmarkEnd w:id="120"/>
      <w:r w:rsidRPr="001E11B0">
        <w:rPr>
          <w:color w:val="000000"/>
          <w:lang w:val="lt-LT"/>
        </w:rPr>
        <w:t>6.2.3.3. atsisakyti priimti Prekes ar jų dalį ir įteikti (arba išsiųsti) Defektų aktą Tiekėjui dėl netinkamų Prekių ar jų dalies. </w:t>
      </w:r>
    </w:p>
    <w:p w14:paraId="7EB938ED" w14:textId="77777777" w:rsidR="001E11B0" w:rsidRPr="001E11B0" w:rsidRDefault="001E11B0" w:rsidP="001E11B0">
      <w:pPr>
        <w:spacing w:line="257" w:lineRule="atLeast"/>
        <w:jc w:val="both"/>
        <w:rPr>
          <w:color w:val="000000"/>
          <w:lang w:val="lt-LT"/>
        </w:rPr>
      </w:pPr>
      <w:bookmarkStart w:id="121" w:name="part_69922e11ab534b4b91524ff7a8462565"/>
      <w:bookmarkEnd w:id="121"/>
      <w:r w:rsidRPr="001E11B0">
        <w:rPr>
          <w:color w:val="000000"/>
          <w:lang w:val="lt-LT"/>
        </w:rPr>
        <w:t>6.2.4. Prekių perdavimo–priėmimo akte turi būti nurodoma data, kada Tiekėjas pristatė visas Prekes (ar atitinkamą jų dalį, kai Sutartyje numatytas pristatymas dalimis) ir pateikė visus reikiamus dokumentus.</w:t>
      </w:r>
    </w:p>
    <w:p w14:paraId="22C9C825" w14:textId="77777777" w:rsidR="001E11B0" w:rsidRPr="001E11B0" w:rsidRDefault="001E11B0" w:rsidP="001E11B0">
      <w:pPr>
        <w:spacing w:line="257" w:lineRule="atLeast"/>
        <w:jc w:val="both"/>
        <w:rPr>
          <w:color w:val="000000"/>
          <w:lang w:val="lt-LT"/>
        </w:rPr>
      </w:pPr>
      <w:bookmarkStart w:id="122" w:name="part_7a5a710899564710b96814f33c74bead"/>
      <w:bookmarkEnd w:id="122"/>
      <w:r w:rsidRPr="001E11B0">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100A6F" w14:textId="77777777" w:rsidR="001E11B0" w:rsidRPr="001E11B0" w:rsidRDefault="001E11B0" w:rsidP="001E11B0">
      <w:pPr>
        <w:spacing w:line="257" w:lineRule="atLeast"/>
        <w:jc w:val="both"/>
        <w:rPr>
          <w:color w:val="000000"/>
          <w:lang w:val="lt-LT"/>
        </w:rPr>
      </w:pPr>
      <w:bookmarkStart w:id="123" w:name="part_93cf0926f2d4429ba7c379809bb38c09"/>
      <w:bookmarkEnd w:id="123"/>
      <w:r w:rsidRPr="001E11B0">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6D19BE" w14:textId="77777777" w:rsidR="001E11B0" w:rsidRPr="001E11B0" w:rsidRDefault="001E11B0" w:rsidP="001E11B0">
      <w:pPr>
        <w:spacing w:line="257" w:lineRule="atLeast"/>
        <w:jc w:val="both"/>
        <w:rPr>
          <w:color w:val="000000"/>
          <w:lang w:val="lt-LT"/>
        </w:rPr>
      </w:pPr>
      <w:bookmarkStart w:id="124" w:name="part_8bf7a5c5cdb5418a85caeeeac6c3f65e"/>
      <w:bookmarkEnd w:id="124"/>
      <w:r w:rsidRPr="001E11B0">
        <w:rPr>
          <w:color w:val="000000"/>
          <w:lang w:val="lt-LT"/>
        </w:rPr>
        <w:t xml:space="preserve">6.2.7. Jeigu Pirkėjas per 5 (penkias) darbo dienas </w:t>
      </w:r>
      <w:r w:rsidRPr="001E11B0">
        <w:rPr>
          <w:rFonts w:eastAsia="Arial"/>
          <w:kern w:val="2"/>
          <w:lang w:val="lt-LT"/>
        </w:rPr>
        <w:t xml:space="preserve">nuo Prekių perdavimo–priėmimo akto gavimo </w:t>
      </w:r>
      <w:r w:rsidRPr="001E11B0">
        <w:rPr>
          <w:color w:val="000000"/>
          <w:lang w:val="lt-LT"/>
        </w:rPr>
        <w:t>nepateikia (neišsiunčia) Tiekėjui Defektų akto, laikoma, kad Pirkėjas Prekes priėmė ir joms pretenzijų neturi.</w:t>
      </w:r>
    </w:p>
    <w:p w14:paraId="70816A8F" w14:textId="77777777" w:rsidR="001E11B0" w:rsidRPr="001E11B0" w:rsidRDefault="001E11B0" w:rsidP="001E11B0">
      <w:pPr>
        <w:spacing w:line="257" w:lineRule="atLeast"/>
        <w:jc w:val="both"/>
        <w:rPr>
          <w:color w:val="000000"/>
          <w:lang w:val="lt-LT"/>
        </w:rPr>
      </w:pPr>
      <w:bookmarkStart w:id="125" w:name="part_2a7d1fa9e1af43a493dae0de5c75f717"/>
      <w:bookmarkEnd w:id="125"/>
      <w:r w:rsidRPr="001E11B0">
        <w:rPr>
          <w:color w:val="000000"/>
          <w:lang w:val="lt-LT"/>
        </w:rPr>
        <w:t>6.2.8. Prekių praradimo ar sugadinimo ar atsitiktinio žuvimo rizika Pirkėjui iš Tiekėjo pereina nuo faktinio tokių Prekių priėmimo momento.</w:t>
      </w:r>
    </w:p>
    <w:p w14:paraId="2FE1D64D" w14:textId="77777777" w:rsidR="001E11B0" w:rsidRPr="001E11B0" w:rsidRDefault="001E11B0" w:rsidP="001E11B0">
      <w:pPr>
        <w:spacing w:line="257" w:lineRule="atLeast"/>
        <w:jc w:val="both"/>
        <w:rPr>
          <w:color w:val="000000"/>
          <w:lang w:val="lt-LT"/>
        </w:rPr>
      </w:pPr>
      <w:bookmarkStart w:id="126" w:name="part_2cdc40a63be847a3b606eb834fe14dac"/>
      <w:bookmarkEnd w:id="126"/>
      <w:r w:rsidRPr="001E11B0">
        <w:rPr>
          <w:color w:val="000000"/>
          <w:lang w:val="lt-LT"/>
        </w:rPr>
        <w:t>6.2.9. Pirkėjas turi teisę naudotis Prekėmis tik po Prekių perdavimo-priėmimo akto pasirašymo.</w:t>
      </w:r>
    </w:p>
    <w:p w14:paraId="05E72676" w14:textId="77777777" w:rsidR="001E11B0" w:rsidRPr="001E11B0" w:rsidRDefault="001E11B0" w:rsidP="001E11B0">
      <w:pPr>
        <w:spacing w:line="257" w:lineRule="atLeast"/>
        <w:jc w:val="both"/>
        <w:rPr>
          <w:color w:val="000000"/>
          <w:lang w:val="lt-LT"/>
        </w:rPr>
      </w:pPr>
      <w:bookmarkStart w:id="127" w:name="part_621cb616df5043a39e8eb8fe48fe6671"/>
      <w:bookmarkEnd w:id="127"/>
      <w:r w:rsidRPr="001E11B0">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BB3238" w14:textId="77777777" w:rsidR="001E11B0" w:rsidRPr="001E11B0" w:rsidRDefault="001E11B0" w:rsidP="001E11B0">
      <w:pPr>
        <w:spacing w:line="257" w:lineRule="atLeast"/>
        <w:ind w:firstLine="62"/>
        <w:jc w:val="both"/>
        <w:rPr>
          <w:color w:val="000000"/>
          <w:lang w:val="lt-LT"/>
        </w:rPr>
      </w:pPr>
    </w:p>
    <w:p w14:paraId="1B824E69" w14:textId="77777777" w:rsidR="001E11B0" w:rsidRPr="001E11B0" w:rsidRDefault="001E11B0" w:rsidP="001E11B0">
      <w:pPr>
        <w:spacing w:line="257" w:lineRule="atLeast"/>
        <w:jc w:val="center"/>
        <w:rPr>
          <w:color w:val="000000"/>
          <w:lang w:val="lt-LT"/>
        </w:rPr>
      </w:pPr>
      <w:bookmarkStart w:id="128" w:name="part_d926cab131524bb79231cf8d10e01ad1"/>
      <w:bookmarkEnd w:id="128"/>
      <w:r w:rsidRPr="001E11B0">
        <w:rPr>
          <w:b/>
          <w:caps/>
          <w:color w:val="000000"/>
          <w:lang w:val="lt-LT"/>
        </w:rPr>
        <w:t>7.  TIEKĖJO GARANTINIAI ĮSIPAREIGOJIMAI</w:t>
      </w:r>
    </w:p>
    <w:p w14:paraId="7106D13B" w14:textId="77777777" w:rsidR="001E11B0" w:rsidRPr="001E11B0" w:rsidRDefault="001E11B0" w:rsidP="001E11B0">
      <w:pPr>
        <w:spacing w:line="257" w:lineRule="atLeast"/>
        <w:ind w:firstLine="62"/>
        <w:rPr>
          <w:color w:val="000000"/>
          <w:lang w:val="lt-LT"/>
        </w:rPr>
      </w:pPr>
    </w:p>
    <w:p w14:paraId="2D95C264" w14:textId="77777777" w:rsidR="001E11B0" w:rsidRPr="001E11B0" w:rsidRDefault="001E11B0" w:rsidP="001E11B0">
      <w:pPr>
        <w:spacing w:line="257" w:lineRule="atLeast"/>
        <w:ind w:left="360" w:hanging="360"/>
        <w:jc w:val="center"/>
        <w:rPr>
          <w:color w:val="000000"/>
          <w:lang w:val="lt-LT"/>
        </w:rPr>
      </w:pPr>
      <w:bookmarkStart w:id="129" w:name="part_24c10111fe54452aa748c5fbb3a336b9"/>
      <w:bookmarkEnd w:id="129"/>
      <w:r w:rsidRPr="001E11B0">
        <w:rPr>
          <w:b/>
          <w:color w:val="000000"/>
          <w:lang w:val="lt-LT"/>
        </w:rPr>
        <w:t>7.1. </w:t>
      </w:r>
      <w:r w:rsidRPr="001E11B0">
        <w:rPr>
          <w:b/>
          <w:bCs/>
          <w:color w:val="000000"/>
          <w:lang w:val="lt-LT"/>
        </w:rPr>
        <w:t xml:space="preserve"> </w:t>
      </w:r>
      <w:r w:rsidRPr="001E11B0">
        <w:rPr>
          <w:b/>
          <w:color w:val="000000"/>
          <w:lang w:val="lt-LT"/>
        </w:rPr>
        <w:t>Garantiniai terminai (jei taikoma)</w:t>
      </w:r>
    </w:p>
    <w:p w14:paraId="654F36D7" w14:textId="77777777" w:rsidR="001E11B0" w:rsidRPr="001E11B0" w:rsidRDefault="001E11B0" w:rsidP="001E11B0">
      <w:pPr>
        <w:spacing w:line="257" w:lineRule="atLeast"/>
        <w:ind w:left="360" w:firstLine="62"/>
        <w:rPr>
          <w:color w:val="000000"/>
          <w:lang w:val="lt-LT"/>
        </w:rPr>
      </w:pPr>
    </w:p>
    <w:p w14:paraId="2AF7BF02" w14:textId="77777777" w:rsidR="001E11B0" w:rsidRPr="001E11B0" w:rsidRDefault="001E11B0" w:rsidP="001E11B0">
      <w:pPr>
        <w:spacing w:line="257" w:lineRule="atLeast"/>
        <w:jc w:val="both"/>
        <w:rPr>
          <w:color w:val="000000"/>
          <w:lang w:val="lt-LT"/>
        </w:rPr>
      </w:pPr>
      <w:bookmarkStart w:id="130" w:name="part_539205e4a9a7481fa7349c70e54bd4f3"/>
      <w:bookmarkEnd w:id="130"/>
      <w:r w:rsidRPr="001E11B0">
        <w:rPr>
          <w:color w:val="000000"/>
          <w:lang w:val="lt-LT"/>
        </w:rPr>
        <w:t xml:space="preserve">7.1.1. Prekėms taikomas teisės aktuose nustatytas ir (ar) gamintojo taikomas garantinis terminas, jeigu </w:t>
      </w:r>
      <w:r w:rsidRPr="001E11B0">
        <w:rPr>
          <w:color w:val="000000"/>
          <w:kern w:val="2"/>
          <w:lang w:val="lt-LT"/>
        </w:rPr>
        <w:t>Tiekėjo pasiūlyme, t</w:t>
      </w:r>
      <w:r w:rsidRPr="001E11B0">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676E97" w14:textId="77777777" w:rsidR="001E11B0" w:rsidRPr="001E11B0" w:rsidRDefault="001E11B0" w:rsidP="001E11B0">
      <w:pPr>
        <w:spacing w:line="257" w:lineRule="atLeast"/>
        <w:jc w:val="both"/>
        <w:rPr>
          <w:color w:val="000000"/>
          <w:lang w:val="lt-LT"/>
        </w:rPr>
      </w:pPr>
      <w:bookmarkStart w:id="131" w:name="part_2fc9602ff1c240dbb39f86ef35e217a0"/>
      <w:bookmarkEnd w:id="131"/>
      <w:r w:rsidRPr="001E11B0">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40A7FE9" w14:textId="77777777" w:rsidR="001E11B0" w:rsidRPr="001E11B0" w:rsidRDefault="001E11B0" w:rsidP="001E11B0">
      <w:pPr>
        <w:spacing w:line="257" w:lineRule="atLeast"/>
        <w:jc w:val="both"/>
        <w:rPr>
          <w:color w:val="000000"/>
          <w:lang w:val="lt-LT"/>
        </w:rPr>
      </w:pPr>
      <w:bookmarkStart w:id="132" w:name="part_8525466d78454a59b084a9218d476896"/>
      <w:bookmarkEnd w:id="132"/>
      <w:r w:rsidRPr="001E11B0">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D9B416" w14:textId="77777777" w:rsidR="001E11B0" w:rsidRPr="001E11B0" w:rsidRDefault="001E11B0" w:rsidP="001E11B0">
      <w:pPr>
        <w:spacing w:line="257" w:lineRule="atLeast"/>
        <w:ind w:firstLine="62"/>
        <w:jc w:val="both"/>
        <w:rPr>
          <w:color w:val="000000"/>
          <w:lang w:val="lt-LT"/>
        </w:rPr>
      </w:pPr>
    </w:p>
    <w:p w14:paraId="37DE6A70" w14:textId="77777777" w:rsidR="001E11B0" w:rsidRPr="001E11B0" w:rsidRDefault="001E11B0" w:rsidP="001E11B0">
      <w:pPr>
        <w:spacing w:line="257" w:lineRule="atLeast"/>
        <w:jc w:val="center"/>
        <w:rPr>
          <w:color w:val="000000"/>
          <w:lang w:val="lt-LT"/>
        </w:rPr>
      </w:pPr>
      <w:bookmarkStart w:id="133" w:name="part_7f58a2eb64c04eb5b5de4d57e0714f93"/>
      <w:bookmarkEnd w:id="133"/>
      <w:r w:rsidRPr="001E11B0">
        <w:rPr>
          <w:b/>
          <w:color w:val="000000"/>
          <w:lang w:val="lt-LT"/>
        </w:rPr>
        <w:t>7.2. </w:t>
      </w:r>
      <w:r w:rsidRPr="001E11B0">
        <w:rPr>
          <w:b/>
          <w:bCs/>
          <w:color w:val="000000"/>
          <w:lang w:val="lt-LT"/>
        </w:rPr>
        <w:t xml:space="preserve"> </w:t>
      </w:r>
      <w:r w:rsidRPr="001E11B0">
        <w:rPr>
          <w:b/>
          <w:color w:val="000000"/>
          <w:lang w:val="lt-LT"/>
        </w:rPr>
        <w:t>Pretenzijos dėl Prekių trūkumų</w:t>
      </w:r>
    </w:p>
    <w:p w14:paraId="6AA6183C" w14:textId="77777777" w:rsidR="001E11B0" w:rsidRPr="001E11B0" w:rsidRDefault="001E11B0" w:rsidP="001E11B0">
      <w:pPr>
        <w:spacing w:line="257" w:lineRule="atLeast"/>
        <w:ind w:firstLine="62"/>
        <w:jc w:val="both"/>
        <w:rPr>
          <w:color w:val="000000"/>
          <w:lang w:val="lt-LT"/>
        </w:rPr>
      </w:pPr>
    </w:p>
    <w:p w14:paraId="00FCB5EE" w14:textId="77777777" w:rsidR="001E11B0" w:rsidRPr="001E11B0" w:rsidRDefault="001E11B0" w:rsidP="001E11B0">
      <w:pPr>
        <w:spacing w:line="257" w:lineRule="atLeast"/>
        <w:jc w:val="both"/>
        <w:rPr>
          <w:color w:val="000000"/>
          <w:lang w:val="lt-LT"/>
        </w:rPr>
      </w:pPr>
      <w:bookmarkStart w:id="134" w:name="part_ac227239a6014768ad7df1bd176a8f2e"/>
      <w:bookmarkEnd w:id="134"/>
      <w:r w:rsidRPr="001E11B0">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9DC0FCC" w14:textId="77777777" w:rsidR="001E11B0" w:rsidRPr="001E11B0" w:rsidRDefault="001E11B0" w:rsidP="001E11B0">
      <w:pPr>
        <w:spacing w:line="257" w:lineRule="atLeast"/>
        <w:jc w:val="both"/>
        <w:rPr>
          <w:color w:val="000000"/>
          <w:lang w:val="lt-LT"/>
        </w:rPr>
      </w:pPr>
      <w:bookmarkStart w:id="135" w:name="part_084ae080aed34b38ad449c4d6d7cbe65"/>
      <w:bookmarkEnd w:id="135"/>
      <w:r w:rsidRPr="001E11B0">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5708FD" w14:textId="77777777" w:rsidR="001E11B0" w:rsidRPr="001E11B0" w:rsidRDefault="001E11B0" w:rsidP="001E11B0">
      <w:pPr>
        <w:jc w:val="both"/>
        <w:rPr>
          <w:lang w:val="lt-LT"/>
        </w:rPr>
      </w:pPr>
      <w:bookmarkStart w:id="136" w:name="part_18e3c2d66ce649868e878fbe7ba9febd"/>
      <w:bookmarkEnd w:id="136"/>
      <w:r w:rsidRPr="001E11B0">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0084F0" w14:textId="77777777" w:rsidR="001E11B0" w:rsidRPr="001E11B0" w:rsidRDefault="001E11B0" w:rsidP="001E11B0">
      <w:pPr>
        <w:jc w:val="both"/>
        <w:rPr>
          <w:color w:val="000000"/>
          <w:lang w:val="lt-LT"/>
        </w:rPr>
      </w:pPr>
      <w:bookmarkStart w:id="137" w:name="part_654940aaa0b94528b50ffa9c3c10dc76"/>
      <w:bookmarkEnd w:id="137"/>
      <w:r w:rsidRPr="001E11B0">
        <w:rPr>
          <w:color w:val="000000"/>
          <w:lang w:val="lt-LT"/>
        </w:rPr>
        <w:t xml:space="preserve">7.2.3.1. jei Prekės atitinka Sutartyje </w:t>
      </w:r>
      <w:r w:rsidRPr="001E11B0">
        <w:rPr>
          <w:rFonts w:eastAsia="Calibri"/>
          <w:kern w:val="2"/>
          <w:lang w:val="lt-LT"/>
        </w:rPr>
        <w:t>ir įstatymuose bei kituose teisės aktuose nurodytus reikalavimus</w:t>
      </w:r>
      <w:r w:rsidRPr="001E11B0">
        <w:rPr>
          <w:color w:val="000000"/>
          <w:lang w:val="lt-LT"/>
        </w:rPr>
        <w:t xml:space="preserve"> – Pirkėjas;</w:t>
      </w:r>
    </w:p>
    <w:p w14:paraId="56F8B969" w14:textId="77777777" w:rsidR="001E11B0" w:rsidRPr="001E11B0" w:rsidRDefault="001E11B0" w:rsidP="001E11B0">
      <w:pPr>
        <w:jc w:val="both"/>
        <w:rPr>
          <w:color w:val="000000"/>
          <w:lang w:val="lt-LT"/>
        </w:rPr>
      </w:pPr>
      <w:bookmarkStart w:id="138" w:name="part_ac1c508a499d49978f0c12ed638c90ac"/>
      <w:bookmarkEnd w:id="138"/>
      <w:r w:rsidRPr="001E11B0">
        <w:rPr>
          <w:color w:val="000000"/>
          <w:lang w:val="lt-LT"/>
        </w:rPr>
        <w:t xml:space="preserve">7.2.3.2. jei Prekės neatitinka Sutartyje </w:t>
      </w:r>
      <w:r w:rsidRPr="001E11B0">
        <w:rPr>
          <w:rFonts w:eastAsia="Calibri"/>
          <w:kern w:val="2"/>
          <w:lang w:val="lt-LT"/>
        </w:rPr>
        <w:t>ir įstatymuose bei kituose teisės aktuose nurodytų reikalavimų</w:t>
      </w:r>
      <w:r w:rsidRPr="001E11B0">
        <w:rPr>
          <w:color w:val="000000"/>
          <w:lang w:val="lt-LT"/>
        </w:rPr>
        <w:t xml:space="preserve"> – Tiekėjas.</w:t>
      </w:r>
    </w:p>
    <w:p w14:paraId="1EEDE343" w14:textId="77777777" w:rsidR="001E11B0" w:rsidRPr="001E11B0" w:rsidRDefault="001E11B0" w:rsidP="001E11B0">
      <w:pPr>
        <w:tabs>
          <w:tab w:val="left" w:pos="567"/>
          <w:tab w:val="left" w:pos="851"/>
          <w:tab w:val="left" w:pos="992"/>
          <w:tab w:val="left" w:pos="1134"/>
        </w:tabs>
        <w:jc w:val="both"/>
        <w:rPr>
          <w:rFonts w:eastAsia="Calibri"/>
          <w:kern w:val="2"/>
          <w:lang w:val="lt-LT"/>
        </w:rPr>
      </w:pPr>
      <w:r w:rsidRPr="001E11B0">
        <w:rPr>
          <w:rFonts w:eastAsia="Calibri"/>
          <w:kern w:val="2"/>
          <w:lang w:val="lt-LT"/>
        </w:rPr>
        <w:t>7.2.4. Ekspertizės išvados Šalims yra privalomos.</w:t>
      </w:r>
    </w:p>
    <w:p w14:paraId="27344D52" w14:textId="77777777" w:rsidR="001E11B0" w:rsidRPr="001E11B0" w:rsidRDefault="001E11B0" w:rsidP="001E11B0">
      <w:pPr>
        <w:tabs>
          <w:tab w:val="left" w:pos="567"/>
          <w:tab w:val="left" w:pos="851"/>
          <w:tab w:val="left" w:pos="992"/>
          <w:tab w:val="left" w:pos="1134"/>
        </w:tabs>
        <w:jc w:val="both"/>
        <w:rPr>
          <w:color w:val="000000"/>
          <w:lang w:val="lt-LT"/>
        </w:rPr>
      </w:pPr>
      <w:r w:rsidRPr="001E11B0">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6FD50" w14:textId="77777777" w:rsidR="001E11B0" w:rsidRPr="001E11B0" w:rsidRDefault="001E11B0" w:rsidP="001E11B0">
      <w:pPr>
        <w:rPr>
          <w:sz w:val="14"/>
          <w:szCs w:val="14"/>
          <w:lang w:val="lt-LT"/>
        </w:rPr>
      </w:pPr>
    </w:p>
    <w:p w14:paraId="01B09439" w14:textId="77777777" w:rsidR="001E11B0" w:rsidRPr="001E11B0" w:rsidRDefault="001E11B0" w:rsidP="001E11B0">
      <w:pPr>
        <w:spacing w:line="257" w:lineRule="atLeast"/>
        <w:ind w:firstLine="62"/>
        <w:jc w:val="both"/>
        <w:rPr>
          <w:color w:val="000000"/>
          <w:lang w:val="lt-LT"/>
        </w:rPr>
      </w:pPr>
    </w:p>
    <w:p w14:paraId="6E32FDFC" w14:textId="77777777" w:rsidR="001E11B0" w:rsidRPr="001E11B0" w:rsidRDefault="001E11B0" w:rsidP="001E11B0">
      <w:pPr>
        <w:spacing w:line="257" w:lineRule="atLeast"/>
        <w:jc w:val="center"/>
        <w:rPr>
          <w:color w:val="000000"/>
          <w:lang w:val="lt-LT"/>
        </w:rPr>
      </w:pPr>
      <w:bookmarkStart w:id="139" w:name="part_b10b6350d7644e9a97b11870a2cd4b5b"/>
      <w:bookmarkEnd w:id="139"/>
      <w:r w:rsidRPr="001E11B0">
        <w:rPr>
          <w:b/>
          <w:color w:val="000000"/>
          <w:lang w:val="lt-LT"/>
        </w:rPr>
        <w:t>7.3. </w:t>
      </w:r>
      <w:r w:rsidRPr="001E11B0">
        <w:rPr>
          <w:b/>
          <w:bCs/>
          <w:color w:val="000000"/>
          <w:lang w:val="lt-LT"/>
        </w:rPr>
        <w:t xml:space="preserve"> </w:t>
      </w:r>
      <w:r w:rsidRPr="001E11B0">
        <w:rPr>
          <w:b/>
          <w:color w:val="000000"/>
          <w:lang w:val="lt-LT"/>
        </w:rPr>
        <w:t>Prekių trūkumų šalinimas</w:t>
      </w:r>
    </w:p>
    <w:p w14:paraId="35469DFE" w14:textId="77777777" w:rsidR="001E11B0" w:rsidRPr="001E11B0" w:rsidRDefault="001E11B0" w:rsidP="001E11B0">
      <w:pPr>
        <w:spacing w:line="257" w:lineRule="atLeast"/>
        <w:ind w:firstLine="62"/>
        <w:jc w:val="both"/>
        <w:rPr>
          <w:color w:val="000000"/>
          <w:lang w:val="lt-LT"/>
        </w:rPr>
      </w:pPr>
    </w:p>
    <w:p w14:paraId="7127E3D3" w14:textId="77777777" w:rsidR="001E11B0" w:rsidRPr="001E11B0" w:rsidRDefault="001E11B0" w:rsidP="001E11B0">
      <w:pPr>
        <w:spacing w:line="257" w:lineRule="atLeast"/>
        <w:jc w:val="both"/>
        <w:rPr>
          <w:color w:val="000000"/>
          <w:lang w:val="lt-LT"/>
        </w:rPr>
      </w:pPr>
      <w:bookmarkStart w:id="140" w:name="part_ed1b1baccc2446fea34d68db2bb8630c"/>
      <w:bookmarkEnd w:id="140"/>
      <w:r w:rsidRPr="001E11B0">
        <w:rPr>
          <w:color w:val="000000"/>
          <w:lang w:val="lt-LT"/>
        </w:rPr>
        <w:t>7.3.1. Tiekėjas privalo nemokamai pašalinti Prekių trūkumus, sutaisydamas Prekes ar jų dalį arba pakeisdamas Prekę nauja Preke ar jos dalimi.</w:t>
      </w:r>
    </w:p>
    <w:p w14:paraId="225C0B97" w14:textId="77777777" w:rsidR="001E11B0" w:rsidRPr="001E11B0" w:rsidRDefault="001E11B0" w:rsidP="001E11B0">
      <w:pPr>
        <w:spacing w:line="257" w:lineRule="atLeast"/>
        <w:jc w:val="both"/>
        <w:rPr>
          <w:color w:val="000000"/>
          <w:lang w:val="lt-LT"/>
        </w:rPr>
      </w:pPr>
      <w:bookmarkStart w:id="141" w:name="part_9fcb0e5c4f7348cb87989ff0364cba41"/>
      <w:bookmarkEnd w:id="141"/>
      <w:r w:rsidRPr="001E11B0">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3575F3" w14:textId="77777777" w:rsidR="001E11B0" w:rsidRPr="001E11B0" w:rsidRDefault="001E11B0" w:rsidP="001E11B0">
      <w:pPr>
        <w:spacing w:line="257" w:lineRule="atLeast"/>
        <w:jc w:val="both"/>
        <w:rPr>
          <w:color w:val="000000"/>
          <w:lang w:val="lt-LT"/>
        </w:rPr>
      </w:pPr>
      <w:bookmarkStart w:id="142" w:name="part_781eafa8a9254819b2de4dacabb3a0d3"/>
      <w:bookmarkEnd w:id="142"/>
      <w:r w:rsidRPr="001E11B0">
        <w:rPr>
          <w:color w:val="000000"/>
          <w:lang w:val="lt-LT"/>
        </w:rPr>
        <w:t>7.3.3. Sutaisytoje Prekių dalyje pakartotinai nustačius Prekių trūkumų, Tiekėjas privalo pakeisti Prekes naujomis kokybiškomis Prekėmis, nebent Pirkėjas raštu sutiktų Prekes dar kartą taisyti.</w:t>
      </w:r>
    </w:p>
    <w:p w14:paraId="5DFAB9CD" w14:textId="77777777" w:rsidR="001E11B0" w:rsidRPr="001E11B0" w:rsidRDefault="001E11B0" w:rsidP="001E11B0">
      <w:pPr>
        <w:spacing w:line="257" w:lineRule="atLeast"/>
        <w:jc w:val="both"/>
        <w:rPr>
          <w:color w:val="000000"/>
          <w:lang w:val="lt-LT"/>
        </w:rPr>
      </w:pPr>
      <w:bookmarkStart w:id="143" w:name="part_4defddc3d53a404aaa26c63ec9e1c02d"/>
      <w:bookmarkEnd w:id="143"/>
      <w:r w:rsidRPr="001E11B0">
        <w:rPr>
          <w:color w:val="000000"/>
          <w:lang w:val="lt-LT"/>
        </w:rPr>
        <w:lastRenderedPageBreak/>
        <w:t>7.3.4. Pašalinus Prekių trūkumus, garantinis terminas sutaisytajai Prekių daliai ar naujoms Prekėms vėl pradedamas skaičiuoti nuo tinkamai sutaisytų ar pakeistų Prekių (ar jų dalių) perdavimo Pirkėjui dienos.</w:t>
      </w:r>
    </w:p>
    <w:p w14:paraId="76B6D518" w14:textId="77777777" w:rsidR="001E11B0" w:rsidRPr="001E11B0" w:rsidRDefault="001E11B0" w:rsidP="001E11B0">
      <w:pPr>
        <w:spacing w:line="257" w:lineRule="atLeast"/>
        <w:jc w:val="both"/>
        <w:rPr>
          <w:color w:val="000000"/>
          <w:lang w:val="lt-LT"/>
        </w:rPr>
      </w:pPr>
      <w:bookmarkStart w:id="144" w:name="part_2314aaf3fe7b4044bfd3ffc2689d8c41"/>
      <w:bookmarkEnd w:id="144"/>
      <w:r w:rsidRPr="001E11B0">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F1A01F0" w14:textId="77777777" w:rsidR="001E11B0" w:rsidRPr="001E11B0" w:rsidRDefault="001E11B0" w:rsidP="001E11B0">
      <w:pPr>
        <w:spacing w:line="257" w:lineRule="atLeast"/>
        <w:jc w:val="both"/>
        <w:rPr>
          <w:color w:val="000000"/>
          <w:lang w:val="lt-LT"/>
        </w:rPr>
      </w:pPr>
      <w:bookmarkStart w:id="145" w:name="part_9b59f66f35dd48e18fa00ba8faee0c51"/>
      <w:bookmarkEnd w:id="145"/>
      <w:r w:rsidRPr="001E11B0">
        <w:rPr>
          <w:color w:val="000000"/>
          <w:lang w:val="lt-LT"/>
        </w:rPr>
        <w:t>7.3.6. Tiekėjas, pašalinęs visus Prekių trūkumus, privalo apie tai informuoti Pirkėją.</w:t>
      </w:r>
    </w:p>
    <w:p w14:paraId="03C93693" w14:textId="77777777" w:rsidR="001E11B0" w:rsidRPr="001E11B0" w:rsidRDefault="001E11B0" w:rsidP="001E11B0">
      <w:pPr>
        <w:spacing w:line="257" w:lineRule="atLeast"/>
        <w:jc w:val="both"/>
        <w:rPr>
          <w:color w:val="000000"/>
          <w:lang w:val="lt-LT"/>
        </w:rPr>
      </w:pPr>
      <w:bookmarkStart w:id="146" w:name="part_2674246d5e1f4d21bc48740a2781f87e"/>
      <w:bookmarkEnd w:id="146"/>
      <w:r w:rsidRPr="001E11B0">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93F4578" w14:textId="77777777" w:rsidR="001E11B0" w:rsidRPr="001E11B0" w:rsidRDefault="001E11B0" w:rsidP="001E11B0">
      <w:pPr>
        <w:spacing w:line="257" w:lineRule="atLeast"/>
        <w:ind w:firstLine="62"/>
        <w:jc w:val="both"/>
        <w:rPr>
          <w:color w:val="000000"/>
          <w:lang w:val="lt-LT"/>
        </w:rPr>
      </w:pPr>
    </w:p>
    <w:p w14:paraId="6B5902E7" w14:textId="77777777" w:rsidR="001E11B0" w:rsidRPr="001E11B0" w:rsidRDefault="001E11B0" w:rsidP="001E11B0">
      <w:pPr>
        <w:spacing w:line="257" w:lineRule="atLeast"/>
        <w:jc w:val="center"/>
        <w:rPr>
          <w:color w:val="000000"/>
          <w:lang w:val="lt-LT"/>
        </w:rPr>
      </w:pPr>
      <w:bookmarkStart w:id="147" w:name="part_d49f83c7e7d640c7ac76b66cc318ee6a"/>
      <w:bookmarkEnd w:id="147"/>
      <w:r w:rsidRPr="001E11B0">
        <w:rPr>
          <w:b/>
          <w:color w:val="000000"/>
          <w:lang w:val="lt-LT"/>
        </w:rPr>
        <w:t>7.4. </w:t>
      </w:r>
      <w:r w:rsidRPr="001E11B0">
        <w:rPr>
          <w:b/>
          <w:bCs/>
          <w:color w:val="000000"/>
          <w:lang w:val="lt-LT"/>
        </w:rPr>
        <w:t xml:space="preserve"> </w:t>
      </w:r>
      <w:r w:rsidRPr="001E11B0">
        <w:rPr>
          <w:b/>
          <w:color w:val="000000"/>
          <w:lang w:val="lt-LT"/>
        </w:rPr>
        <w:t>Pirkėjo teisės, Tiekėjui nepašalinus Prekių trūkumų</w:t>
      </w:r>
    </w:p>
    <w:p w14:paraId="50D150DA" w14:textId="77777777" w:rsidR="001E11B0" w:rsidRPr="001E11B0" w:rsidRDefault="001E11B0" w:rsidP="001E11B0">
      <w:pPr>
        <w:spacing w:line="257" w:lineRule="atLeast"/>
        <w:ind w:firstLine="62"/>
        <w:jc w:val="both"/>
        <w:rPr>
          <w:color w:val="000000"/>
          <w:lang w:val="lt-LT"/>
        </w:rPr>
      </w:pPr>
    </w:p>
    <w:p w14:paraId="09179B7B" w14:textId="77777777" w:rsidR="001E11B0" w:rsidRPr="001E11B0" w:rsidRDefault="001E11B0" w:rsidP="001E11B0">
      <w:pPr>
        <w:spacing w:line="257" w:lineRule="atLeast"/>
        <w:jc w:val="both"/>
        <w:rPr>
          <w:color w:val="000000"/>
          <w:lang w:val="lt-LT"/>
        </w:rPr>
      </w:pPr>
      <w:bookmarkStart w:id="148" w:name="part_cbc99dac3e534c04a73486088554e57f"/>
      <w:bookmarkEnd w:id="148"/>
      <w:r w:rsidRPr="001E11B0">
        <w:rPr>
          <w:color w:val="000000"/>
          <w:lang w:val="lt-LT"/>
        </w:rPr>
        <w:t>7.4.1. Jeigu Tiekėjas atsisako pašalinti arba nepašalina Prekių trūkumų per Pirkėjo nustatytus protingus terminus, Pirkėjas turi teisę:</w:t>
      </w:r>
    </w:p>
    <w:p w14:paraId="69B480D1" w14:textId="77777777" w:rsidR="001E11B0" w:rsidRPr="001E11B0" w:rsidRDefault="001E11B0" w:rsidP="001E11B0">
      <w:pPr>
        <w:spacing w:line="257" w:lineRule="atLeast"/>
        <w:jc w:val="both"/>
        <w:rPr>
          <w:lang w:val="lt-LT"/>
        </w:rPr>
      </w:pPr>
      <w:bookmarkStart w:id="149" w:name="part_9881f7de06ec47b89efb211b5e26ab42"/>
      <w:bookmarkEnd w:id="149"/>
      <w:r w:rsidRPr="001E11B0">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1E11B0">
        <w:rPr>
          <w:lang w:val="lt-LT"/>
        </w:rPr>
        <w:t>šalinimo išlaidas ir padengti patirtus nuostolius; arba</w:t>
      </w:r>
    </w:p>
    <w:p w14:paraId="4CBEC889" w14:textId="77777777" w:rsidR="001E11B0" w:rsidRPr="001E11B0" w:rsidRDefault="001E11B0" w:rsidP="001E11B0">
      <w:pPr>
        <w:spacing w:line="257" w:lineRule="atLeast"/>
        <w:jc w:val="both"/>
        <w:rPr>
          <w:lang w:val="lt-LT"/>
        </w:rPr>
      </w:pPr>
      <w:bookmarkStart w:id="150" w:name="part_a3e00fededb645edbc69fd228e4f2d21"/>
      <w:bookmarkEnd w:id="150"/>
      <w:r w:rsidRPr="001E11B0">
        <w:rPr>
          <w:lang w:val="lt-LT"/>
        </w:rPr>
        <w:t>7.4.1.2. reikalauti sumažinti Tiekėjui mokėtiną sumą ir grąžinti dėl šios sumos sumažinimo susidariusią permoką per 30 (trisdešimt) dienų nuo Tiekėjui nustatyto termino pašalinti Prekių trūkumus pabaigos</w:t>
      </w:r>
      <w:r w:rsidRPr="001E11B0">
        <w:rPr>
          <w:kern w:val="2"/>
          <w:lang w:val="lt-LT"/>
        </w:rPr>
        <w:t>, jeigu tai neprieštarauja VPĮ įtvirtintiems principams</w:t>
      </w:r>
      <w:r w:rsidRPr="001E11B0">
        <w:rPr>
          <w:lang w:val="lt-LT"/>
        </w:rPr>
        <w:t>; arba</w:t>
      </w:r>
      <w:r w:rsidRPr="001E11B0">
        <w:rPr>
          <w:kern w:val="2"/>
          <w:lang w:val="lt-LT"/>
        </w:rPr>
        <w:t xml:space="preserve"> </w:t>
      </w:r>
    </w:p>
    <w:p w14:paraId="4E201E37" w14:textId="77777777" w:rsidR="001E11B0" w:rsidRPr="001E11B0" w:rsidRDefault="001E11B0" w:rsidP="001E11B0">
      <w:pPr>
        <w:spacing w:line="257" w:lineRule="atLeast"/>
        <w:jc w:val="both"/>
        <w:rPr>
          <w:color w:val="000000"/>
          <w:lang w:val="lt-LT"/>
        </w:rPr>
      </w:pPr>
      <w:bookmarkStart w:id="151" w:name="part_154738bc3ee849c7a99d3e80d3264722"/>
      <w:bookmarkEnd w:id="151"/>
      <w:r w:rsidRPr="001E11B0">
        <w:rPr>
          <w:lang w:val="lt-LT"/>
        </w:rPr>
        <w:t xml:space="preserve">7.4.1.3. grąžinti Prekes Tiekėjui ir nemokėti už tokias Prekes ar reikalauti grąžinti </w:t>
      </w:r>
      <w:r w:rsidRPr="001E11B0">
        <w:rPr>
          <w:color w:val="000000"/>
          <w:lang w:val="lt-LT"/>
        </w:rPr>
        <w:t>už Prekes sumokėtą sumą bei nutraukti Sutartį.</w:t>
      </w:r>
    </w:p>
    <w:p w14:paraId="4133F3C8" w14:textId="77777777" w:rsidR="001E11B0" w:rsidRPr="001E11B0" w:rsidRDefault="001E11B0" w:rsidP="001E11B0">
      <w:pPr>
        <w:spacing w:line="257" w:lineRule="atLeast"/>
        <w:jc w:val="both"/>
        <w:rPr>
          <w:color w:val="000000"/>
          <w:lang w:val="lt-LT"/>
        </w:rPr>
      </w:pPr>
      <w:bookmarkStart w:id="152" w:name="part_ad96eaf15a9b4efeafbf02c564577937"/>
      <w:bookmarkEnd w:id="152"/>
      <w:r w:rsidRPr="001E11B0">
        <w:rPr>
          <w:color w:val="000000"/>
          <w:lang w:val="lt-LT"/>
        </w:rPr>
        <w:t xml:space="preserve">7.4.2. Tiekėjui pagal Sutartį mokėtina suma sumažinama tiek, kiek sumažėja Prekių vertė Pirkėjui dėl Prekių trūkumų, </w:t>
      </w:r>
      <w:r w:rsidRPr="001E11B0">
        <w:rPr>
          <w:rFonts w:eastAsia="Arial"/>
          <w:kern w:val="2"/>
          <w:lang w:val="lt-LT"/>
        </w:rPr>
        <w:t>jeigu tokia Prekių vertė gali būti išskaitoma iš bendros Prekių vertės</w:t>
      </w:r>
      <w:r w:rsidRPr="001E11B0">
        <w:rPr>
          <w:color w:val="000000"/>
          <w:lang w:val="lt-LT"/>
        </w:rPr>
        <w:t xml:space="preserve"> Į Prekių vertės sumažėjimą, be kita ko, įskaičiuojamos Pirkėjo išlaidos Prekių trūkumų įvertinimui ir šalinimui </w:t>
      </w:r>
      <w:r w:rsidRPr="001E11B0">
        <w:rPr>
          <w:rFonts w:eastAsia="Arial"/>
          <w:kern w:val="2"/>
          <w:lang w:val="lt-LT"/>
        </w:rPr>
        <w:t>(jeigu tokių Prekių kaina buvo nurodyta pirkimo metu)</w:t>
      </w:r>
      <w:r w:rsidRPr="001E11B0">
        <w:rPr>
          <w:color w:val="000000"/>
          <w:lang w:val="lt-LT"/>
        </w:rPr>
        <w:t>, Pirkėjo esamų ar būsimų išlaidų Prekių eksploatavimui padidėjimas (jeigu tokios išlaidos buvo vertinamos pirkimo metu).</w:t>
      </w:r>
    </w:p>
    <w:p w14:paraId="011C044B" w14:textId="77777777" w:rsidR="001E11B0" w:rsidRPr="001E11B0" w:rsidRDefault="001E11B0" w:rsidP="001E11B0">
      <w:pPr>
        <w:spacing w:line="257" w:lineRule="atLeast"/>
        <w:jc w:val="both"/>
        <w:rPr>
          <w:color w:val="000000"/>
          <w:lang w:val="lt-LT"/>
        </w:rPr>
      </w:pPr>
      <w:bookmarkStart w:id="153" w:name="part_2047f712077e4c93bc975fe876f5b99f"/>
      <w:bookmarkEnd w:id="153"/>
      <w:r w:rsidRPr="001E11B0">
        <w:rPr>
          <w:color w:val="000000"/>
          <w:lang w:val="lt-LT"/>
        </w:rPr>
        <w:t>7.4.3. Tiekėjas privalo patenkinti Pirkėjo pagal Bendrųjų sąlygų 7.4.4 punktą pareikštą piniginį reikalavimą per 30 (trisdešimt) dienų arba per ilgesnį Pirkėjo reikalavime nurodytą protingą terminą.</w:t>
      </w:r>
    </w:p>
    <w:p w14:paraId="2ADD7369" w14:textId="77777777" w:rsidR="001E11B0" w:rsidRPr="001E11B0" w:rsidRDefault="001E11B0" w:rsidP="001E11B0">
      <w:pPr>
        <w:spacing w:line="257" w:lineRule="atLeast"/>
        <w:jc w:val="both"/>
        <w:rPr>
          <w:color w:val="000000"/>
          <w:lang w:val="lt-LT"/>
        </w:rPr>
      </w:pPr>
      <w:bookmarkStart w:id="154" w:name="part_8c00bded43fb489b9b0d8c12214a260b"/>
      <w:bookmarkEnd w:id="154"/>
      <w:r w:rsidRPr="001E11B0">
        <w:rPr>
          <w:color w:val="000000"/>
          <w:lang w:val="lt-LT"/>
        </w:rPr>
        <w:t>7.4.4. Už vėlavimą pašalinti Prekių trūkumus Pirkėjas privalo reikalauti Tiekėjo sumokėti Specialiosiose sąlygose nustatyto dydžio netesybas.</w:t>
      </w:r>
    </w:p>
    <w:p w14:paraId="0CA14589" w14:textId="77777777" w:rsidR="001E11B0" w:rsidRPr="001E11B0" w:rsidRDefault="001E11B0" w:rsidP="001E11B0">
      <w:pPr>
        <w:spacing w:line="257" w:lineRule="atLeast"/>
        <w:ind w:firstLine="62"/>
        <w:jc w:val="both"/>
        <w:rPr>
          <w:color w:val="000000"/>
          <w:lang w:val="lt-LT"/>
        </w:rPr>
      </w:pPr>
    </w:p>
    <w:p w14:paraId="21F55534" w14:textId="77777777" w:rsidR="001E11B0" w:rsidRPr="001E11B0" w:rsidRDefault="001E11B0" w:rsidP="001E11B0">
      <w:pPr>
        <w:spacing w:line="257" w:lineRule="atLeast"/>
        <w:jc w:val="center"/>
        <w:rPr>
          <w:color w:val="000000"/>
          <w:lang w:val="lt-LT"/>
        </w:rPr>
      </w:pPr>
      <w:bookmarkStart w:id="155" w:name="part_8cc5d4969bef46c08de52e316b7459f1"/>
      <w:bookmarkEnd w:id="155"/>
      <w:r w:rsidRPr="001E11B0">
        <w:rPr>
          <w:b/>
          <w:caps/>
          <w:color w:val="000000"/>
          <w:lang w:val="lt-LT"/>
        </w:rPr>
        <w:t>8. </w:t>
      </w:r>
      <w:r w:rsidRPr="001E11B0">
        <w:rPr>
          <w:b/>
          <w:bCs/>
          <w:caps/>
          <w:color w:val="000000"/>
          <w:lang w:val="lt-LT"/>
        </w:rPr>
        <w:t xml:space="preserve"> </w:t>
      </w:r>
      <w:r w:rsidRPr="001E11B0">
        <w:rPr>
          <w:b/>
          <w:caps/>
          <w:color w:val="000000"/>
          <w:lang w:val="lt-LT"/>
        </w:rPr>
        <w:t>PRISTATYMO TERMINAI</w:t>
      </w:r>
    </w:p>
    <w:p w14:paraId="5BD25F1A" w14:textId="77777777" w:rsidR="001E11B0" w:rsidRPr="001E11B0" w:rsidRDefault="001E11B0" w:rsidP="001E11B0">
      <w:pPr>
        <w:spacing w:line="257" w:lineRule="atLeast"/>
        <w:ind w:firstLine="62"/>
        <w:rPr>
          <w:color w:val="000000"/>
          <w:lang w:val="lt-LT"/>
        </w:rPr>
      </w:pPr>
    </w:p>
    <w:p w14:paraId="30975B46" w14:textId="77777777" w:rsidR="001E11B0" w:rsidRPr="001E11B0" w:rsidRDefault="001E11B0" w:rsidP="001E11B0">
      <w:pPr>
        <w:spacing w:line="257" w:lineRule="atLeast"/>
        <w:jc w:val="center"/>
        <w:rPr>
          <w:color w:val="000000"/>
          <w:lang w:val="lt-LT"/>
        </w:rPr>
      </w:pPr>
      <w:bookmarkStart w:id="156" w:name="part_bcca979c42554edd82a9b0305482e30c"/>
      <w:bookmarkEnd w:id="156"/>
      <w:r w:rsidRPr="001E11B0">
        <w:rPr>
          <w:b/>
          <w:color w:val="000000"/>
          <w:lang w:val="lt-LT"/>
        </w:rPr>
        <w:t>8.1. </w:t>
      </w:r>
      <w:r w:rsidRPr="001E11B0">
        <w:rPr>
          <w:b/>
          <w:bCs/>
          <w:color w:val="000000"/>
          <w:lang w:val="lt-LT"/>
        </w:rPr>
        <w:t xml:space="preserve"> </w:t>
      </w:r>
      <w:r w:rsidRPr="001E11B0">
        <w:rPr>
          <w:b/>
          <w:color w:val="000000"/>
          <w:lang w:val="lt-LT"/>
        </w:rPr>
        <w:t>Pristatymo terminai ir Prekių tiekimo grafikas</w:t>
      </w:r>
    </w:p>
    <w:p w14:paraId="39956119" w14:textId="77777777" w:rsidR="001E11B0" w:rsidRPr="001E11B0" w:rsidRDefault="001E11B0" w:rsidP="001E11B0">
      <w:pPr>
        <w:spacing w:line="257" w:lineRule="atLeast"/>
        <w:ind w:firstLine="62"/>
        <w:jc w:val="both"/>
        <w:rPr>
          <w:color w:val="000000"/>
          <w:lang w:val="lt-LT"/>
        </w:rPr>
      </w:pPr>
    </w:p>
    <w:p w14:paraId="32BADFAA" w14:textId="77777777" w:rsidR="001E11B0" w:rsidRPr="001E11B0" w:rsidRDefault="001E11B0" w:rsidP="001E11B0">
      <w:pPr>
        <w:spacing w:line="257" w:lineRule="atLeast"/>
        <w:jc w:val="both"/>
        <w:rPr>
          <w:color w:val="000000"/>
          <w:lang w:val="lt-LT"/>
        </w:rPr>
      </w:pPr>
      <w:bookmarkStart w:id="157" w:name="part_3675fd95b5c744dd806eedfceb4b75c0"/>
      <w:bookmarkEnd w:id="157"/>
      <w:r w:rsidRPr="001E11B0">
        <w:rPr>
          <w:color w:val="000000"/>
          <w:lang w:val="lt-LT"/>
        </w:rPr>
        <w:t>8.1.1. Tiekėjas privalo pristatyti Prekes laikydamasis terminų, nurodytų Specialiosiose sąlygose.</w:t>
      </w:r>
    </w:p>
    <w:p w14:paraId="46233F98" w14:textId="77777777" w:rsidR="001E11B0" w:rsidRPr="001E11B0" w:rsidRDefault="001E11B0" w:rsidP="001E11B0">
      <w:pPr>
        <w:spacing w:line="257" w:lineRule="atLeast"/>
        <w:jc w:val="both"/>
        <w:rPr>
          <w:color w:val="000000"/>
          <w:lang w:val="lt-LT"/>
        </w:rPr>
      </w:pPr>
      <w:bookmarkStart w:id="158" w:name="part_19a974d524ce44bdbf56f1ccea663b5b"/>
      <w:bookmarkEnd w:id="158"/>
      <w:r w:rsidRPr="001E11B0">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1E11B0">
        <w:rPr>
          <w:b/>
          <w:color w:val="000000"/>
          <w:lang w:val="lt-LT"/>
        </w:rPr>
        <w:t>Grafikas</w:t>
      </w:r>
      <w:r w:rsidRPr="001E11B0">
        <w:rPr>
          <w:color w:val="000000"/>
          <w:lang w:val="lt-LT"/>
        </w:rPr>
        <w:t>).</w:t>
      </w:r>
    </w:p>
    <w:p w14:paraId="514B84F5" w14:textId="77777777" w:rsidR="001E11B0" w:rsidRPr="001E11B0" w:rsidRDefault="001E11B0" w:rsidP="001E11B0">
      <w:pPr>
        <w:spacing w:line="257" w:lineRule="atLeast"/>
        <w:jc w:val="both"/>
        <w:rPr>
          <w:color w:val="000000"/>
          <w:lang w:val="lt-LT"/>
        </w:rPr>
      </w:pPr>
      <w:bookmarkStart w:id="159" w:name="part_4e3e2ff4d9e545428c4b8bceeda84f99"/>
      <w:bookmarkEnd w:id="159"/>
      <w:r w:rsidRPr="001E11B0">
        <w:rPr>
          <w:color w:val="000000"/>
          <w:lang w:val="lt-LT"/>
        </w:rPr>
        <w:t>8.1.3. Jei aktualu, Grafike turi būti pažymėta, kurios Prekės gali būti pristatomos lygiagrečiai, o kurios gali būti pristatomos tik numatytu eiliškumu.</w:t>
      </w:r>
    </w:p>
    <w:p w14:paraId="59388391" w14:textId="77777777" w:rsidR="001E11B0" w:rsidRPr="001E11B0" w:rsidRDefault="001E11B0" w:rsidP="001E11B0">
      <w:pPr>
        <w:spacing w:line="257" w:lineRule="atLeast"/>
        <w:ind w:firstLine="62"/>
        <w:jc w:val="both"/>
        <w:rPr>
          <w:color w:val="000000"/>
          <w:lang w:val="lt-LT"/>
        </w:rPr>
      </w:pPr>
    </w:p>
    <w:p w14:paraId="681C4656" w14:textId="77777777" w:rsidR="001E11B0" w:rsidRPr="001E11B0" w:rsidRDefault="001E11B0" w:rsidP="001E11B0">
      <w:pPr>
        <w:spacing w:line="257" w:lineRule="atLeast"/>
        <w:jc w:val="center"/>
        <w:rPr>
          <w:color w:val="000000"/>
          <w:lang w:val="lt-LT"/>
        </w:rPr>
      </w:pPr>
      <w:bookmarkStart w:id="160" w:name="part_75521828e29546bf9777931e47b2b6bb"/>
      <w:bookmarkEnd w:id="160"/>
      <w:r w:rsidRPr="001E11B0">
        <w:rPr>
          <w:b/>
          <w:color w:val="000000"/>
          <w:lang w:val="lt-LT"/>
        </w:rPr>
        <w:t>8.2. </w:t>
      </w:r>
      <w:r w:rsidRPr="001E11B0">
        <w:rPr>
          <w:b/>
          <w:bCs/>
          <w:color w:val="000000"/>
          <w:lang w:val="lt-LT"/>
        </w:rPr>
        <w:t xml:space="preserve"> </w:t>
      </w:r>
      <w:r w:rsidRPr="001E11B0">
        <w:rPr>
          <w:b/>
          <w:color w:val="000000"/>
          <w:lang w:val="lt-LT"/>
        </w:rPr>
        <w:t>Netesybos už Prekių pristatymo vėlavimą</w:t>
      </w:r>
    </w:p>
    <w:p w14:paraId="1FC34A54" w14:textId="77777777" w:rsidR="001E11B0" w:rsidRPr="001E11B0" w:rsidRDefault="001E11B0" w:rsidP="001E11B0">
      <w:pPr>
        <w:spacing w:line="257" w:lineRule="atLeast"/>
        <w:ind w:firstLine="62"/>
        <w:jc w:val="both"/>
        <w:rPr>
          <w:color w:val="000000"/>
          <w:lang w:val="lt-LT"/>
        </w:rPr>
      </w:pPr>
    </w:p>
    <w:p w14:paraId="22074060" w14:textId="77777777" w:rsidR="001E11B0" w:rsidRPr="001E11B0" w:rsidRDefault="001E11B0" w:rsidP="001E11B0">
      <w:pPr>
        <w:spacing w:line="257" w:lineRule="atLeast"/>
        <w:jc w:val="both"/>
        <w:rPr>
          <w:color w:val="000000"/>
          <w:lang w:val="lt-LT"/>
        </w:rPr>
      </w:pPr>
      <w:bookmarkStart w:id="161" w:name="part_54dcb3e1ad3943359be1ae5c68d3600d"/>
      <w:bookmarkEnd w:id="161"/>
      <w:r w:rsidRPr="001E11B0">
        <w:rPr>
          <w:color w:val="000000"/>
          <w:lang w:val="lt-LT"/>
        </w:rPr>
        <w:t>8.2.1. Jeigu Tiekėjas praleidžia Prekių pristatymo terminus, nustatytus Specialiosiose sąlygose, Tiekėjui iki Prekių pristatymo datos taikomos Specialiosiose sąlygose nurodyto dydžio netesybos.</w:t>
      </w:r>
    </w:p>
    <w:p w14:paraId="0B3D5DC6" w14:textId="77777777" w:rsidR="001E11B0" w:rsidRPr="001E11B0" w:rsidRDefault="001E11B0" w:rsidP="001E11B0">
      <w:pPr>
        <w:spacing w:line="257" w:lineRule="atLeast"/>
        <w:jc w:val="both"/>
        <w:rPr>
          <w:color w:val="000000"/>
          <w:lang w:val="lt-LT"/>
        </w:rPr>
      </w:pPr>
      <w:bookmarkStart w:id="162" w:name="part_d1f9893cde984e7b81dfc14c2b090d90"/>
      <w:bookmarkEnd w:id="162"/>
      <w:r w:rsidRPr="001E11B0">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C431F90" w14:textId="77777777" w:rsidR="001E11B0" w:rsidRPr="001E11B0" w:rsidRDefault="001E11B0" w:rsidP="001E11B0">
      <w:pPr>
        <w:spacing w:line="257" w:lineRule="atLeast"/>
        <w:jc w:val="both"/>
        <w:rPr>
          <w:color w:val="000000"/>
          <w:lang w:val="lt-LT"/>
        </w:rPr>
      </w:pPr>
      <w:bookmarkStart w:id="163" w:name="part_f649e49a431e4ee080613c16c50ab7cd"/>
      <w:bookmarkEnd w:id="163"/>
      <w:r w:rsidRPr="001E11B0">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1EBEB7" w14:textId="77777777" w:rsidR="001E11B0" w:rsidRPr="001E11B0" w:rsidRDefault="001E11B0" w:rsidP="001E11B0">
      <w:pPr>
        <w:spacing w:line="257" w:lineRule="atLeast"/>
        <w:ind w:firstLine="62"/>
        <w:jc w:val="both"/>
        <w:rPr>
          <w:color w:val="000000"/>
          <w:lang w:val="lt-LT"/>
        </w:rPr>
      </w:pPr>
    </w:p>
    <w:p w14:paraId="24873F6F" w14:textId="77777777" w:rsidR="001E11B0" w:rsidRPr="001E11B0" w:rsidRDefault="001E11B0" w:rsidP="001E11B0">
      <w:pPr>
        <w:spacing w:line="257" w:lineRule="atLeast"/>
        <w:jc w:val="center"/>
        <w:rPr>
          <w:color w:val="000000"/>
          <w:lang w:val="lt-LT"/>
        </w:rPr>
      </w:pPr>
      <w:bookmarkStart w:id="164" w:name="part_ed4abe76dffc4f0eaa2f1346d4aea810"/>
      <w:bookmarkEnd w:id="164"/>
      <w:r w:rsidRPr="001E11B0">
        <w:rPr>
          <w:b/>
          <w:caps/>
          <w:color w:val="000000"/>
          <w:lang w:val="lt-LT"/>
        </w:rPr>
        <w:t>9. </w:t>
      </w:r>
      <w:r w:rsidRPr="001E11B0">
        <w:rPr>
          <w:b/>
          <w:bCs/>
          <w:caps/>
          <w:color w:val="000000"/>
          <w:lang w:val="lt-LT"/>
        </w:rPr>
        <w:t xml:space="preserve"> </w:t>
      </w:r>
      <w:r w:rsidRPr="001E11B0">
        <w:rPr>
          <w:b/>
          <w:caps/>
          <w:color w:val="000000"/>
          <w:lang w:val="lt-LT"/>
        </w:rPr>
        <w:t>PRIEVOLIŲ PAGAL SUTARTĮ ĮVYKDYMO UŽTIKRINIMO BŪDAI</w:t>
      </w:r>
    </w:p>
    <w:p w14:paraId="73994DB4" w14:textId="77777777" w:rsidR="001E11B0" w:rsidRPr="001E11B0" w:rsidRDefault="001E11B0" w:rsidP="001E11B0">
      <w:pPr>
        <w:spacing w:line="257" w:lineRule="atLeast"/>
        <w:ind w:firstLine="62"/>
        <w:rPr>
          <w:color w:val="000000"/>
          <w:lang w:val="lt-LT"/>
        </w:rPr>
      </w:pPr>
    </w:p>
    <w:p w14:paraId="5B46DE10" w14:textId="77777777" w:rsidR="001E11B0" w:rsidRPr="001E11B0" w:rsidRDefault="001E11B0" w:rsidP="001E11B0">
      <w:pPr>
        <w:spacing w:line="257" w:lineRule="atLeast"/>
        <w:jc w:val="both"/>
        <w:rPr>
          <w:color w:val="000000"/>
          <w:lang w:val="lt-LT"/>
        </w:rPr>
      </w:pPr>
      <w:r w:rsidRPr="001E11B0">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C1E667" w14:textId="77777777" w:rsidR="001E11B0" w:rsidRPr="001E11B0" w:rsidRDefault="001E11B0" w:rsidP="001E11B0">
      <w:pPr>
        <w:spacing w:line="257" w:lineRule="atLeast"/>
        <w:ind w:firstLine="62"/>
        <w:jc w:val="both"/>
        <w:rPr>
          <w:color w:val="000000"/>
          <w:lang w:val="lt-LT"/>
        </w:rPr>
      </w:pPr>
    </w:p>
    <w:p w14:paraId="51B0C80C" w14:textId="77777777" w:rsidR="001E11B0" w:rsidRPr="001E11B0" w:rsidRDefault="001E11B0" w:rsidP="001E11B0">
      <w:pPr>
        <w:spacing w:line="257" w:lineRule="atLeast"/>
        <w:jc w:val="center"/>
        <w:rPr>
          <w:color w:val="000000"/>
          <w:lang w:val="lt-LT"/>
        </w:rPr>
      </w:pPr>
      <w:bookmarkStart w:id="165" w:name="part_f8ebb9cfab7f4e11b49bf49dbd4d40ab"/>
      <w:bookmarkEnd w:id="165"/>
      <w:r w:rsidRPr="001E11B0">
        <w:rPr>
          <w:b/>
          <w:caps/>
          <w:color w:val="000000"/>
          <w:lang w:val="lt-LT"/>
        </w:rPr>
        <w:t>10. </w:t>
      </w:r>
      <w:r w:rsidRPr="001E11B0">
        <w:rPr>
          <w:b/>
          <w:bCs/>
          <w:caps/>
          <w:color w:val="000000"/>
          <w:lang w:val="lt-LT"/>
        </w:rPr>
        <w:t xml:space="preserve"> </w:t>
      </w:r>
      <w:r w:rsidRPr="001E11B0">
        <w:rPr>
          <w:b/>
          <w:caps/>
          <w:color w:val="000000"/>
          <w:lang w:val="lt-LT"/>
        </w:rPr>
        <w:t>SUTARTIES ĮVYKDYMO UŽTIKRINIMAS (JEI TAIKOMA)</w:t>
      </w:r>
    </w:p>
    <w:p w14:paraId="05F74AE8" w14:textId="77777777" w:rsidR="001E11B0" w:rsidRPr="001E11B0" w:rsidRDefault="001E11B0" w:rsidP="001E11B0">
      <w:pPr>
        <w:spacing w:line="257" w:lineRule="atLeast"/>
        <w:ind w:firstLine="62"/>
        <w:jc w:val="both"/>
        <w:rPr>
          <w:color w:val="000000"/>
          <w:lang w:val="lt-LT"/>
        </w:rPr>
      </w:pPr>
    </w:p>
    <w:p w14:paraId="7B0151E3" w14:textId="77777777" w:rsidR="001E11B0" w:rsidRPr="001E11B0" w:rsidRDefault="001E11B0" w:rsidP="001E11B0">
      <w:pPr>
        <w:spacing w:line="257" w:lineRule="atLeast"/>
        <w:jc w:val="both"/>
        <w:rPr>
          <w:color w:val="000000"/>
          <w:lang w:val="lt-LT"/>
        </w:rPr>
      </w:pPr>
      <w:bookmarkStart w:id="166" w:name="part_c4bf71e0a13347bb9d73f37111460f21"/>
      <w:bookmarkEnd w:id="166"/>
      <w:r w:rsidRPr="001E11B0">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CAF66B9" w14:textId="77777777" w:rsidR="001E11B0" w:rsidRPr="001E11B0" w:rsidRDefault="001E11B0" w:rsidP="001E11B0">
      <w:pPr>
        <w:spacing w:line="257" w:lineRule="atLeast"/>
        <w:jc w:val="both"/>
        <w:rPr>
          <w:color w:val="000000"/>
          <w:lang w:val="lt-LT"/>
        </w:rPr>
      </w:pPr>
      <w:r w:rsidRPr="001E11B0">
        <w:rPr>
          <w:b/>
          <w:color w:val="000000"/>
          <w:lang w:val="lt-LT"/>
        </w:rPr>
        <w:t>Pastaba.</w:t>
      </w:r>
      <w:r w:rsidRPr="001E11B0">
        <w:rPr>
          <w:color w:val="000000"/>
          <w:lang w:val="lt-LT"/>
        </w:rPr>
        <w:t> </w:t>
      </w:r>
      <w:r w:rsidRPr="001E11B0">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04D1BF" w14:textId="77777777" w:rsidR="001E11B0" w:rsidRPr="001E11B0" w:rsidRDefault="001E11B0" w:rsidP="001E11B0">
      <w:pPr>
        <w:spacing w:line="257" w:lineRule="atLeast"/>
        <w:jc w:val="both"/>
        <w:rPr>
          <w:color w:val="000000"/>
          <w:lang w:val="lt-LT"/>
        </w:rPr>
      </w:pPr>
      <w:bookmarkStart w:id="167" w:name="part_c09b80e91487460892fc4e3987cad62d"/>
      <w:bookmarkEnd w:id="167"/>
      <w:r w:rsidRPr="001E11B0">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1E11B0">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1E11B0">
        <w:rPr>
          <w:color w:val="000000"/>
          <w:shd w:val="clear" w:color="auto" w:fill="FFFFFF"/>
          <w:lang w:val="lt-LT"/>
        </w:rPr>
        <w:t xml:space="preserve">), atitinkantį Bendrųjų sąlygų 10 skyriuje nurodytas sąlygas, per Specialiosiose sąlygose nustatytą terminą (toliau – </w:t>
      </w:r>
      <w:r w:rsidRPr="001E11B0">
        <w:rPr>
          <w:b/>
          <w:color w:val="000000"/>
          <w:shd w:val="clear" w:color="auto" w:fill="FFFFFF"/>
          <w:lang w:val="lt-LT"/>
        </w:rPr>
        <w:t>Sutarties įvykdymo užtikrinimas</w:t>
      </w:r>
      <w:r w:rsidRPr="001E11B0">
        <w:rPr>
          <w:color w:val="000000"/>
          <w:shd w:val="clear" w:color="auto" w:fill="FFFFFF"/>
          <w:lang w:val="lt-LT"/>
        </w:rPr>
        <w:t>).</w:t>
      </w:r>
    </w:p>
    <w:p w14:paraId="03EF870C" w14:textId="77777777" w:rsidR="001E11B0" w:rsidRPr="001E11B0" w:rsidRDefault="001E11B0" w:rsidP="001E11B0">
      <w:pPr>
        <w:spacing w:line="257" w:lineRule="atLeast"/>
        <w:jc w:val="both"/>
        <w:textAlignment w:val="baseline"/>
        <w:rPr>
          <w:color w:val="000000"/>
          <w:lang w:val="lt-LT"/>
        </w:rPr>
      </w:pPr>
      <w:bookmarkStart w:id="168" w:name="part_52e4a7b2e0364f58bd75adf447726ff3"/>
      <w:bookmarkEnd w:id="168"/>
      <w:r w:rsidRPr="001E11B0">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1C982D" w14:textId="77777777" w:rsidR="001E11B0" w:rsidRPr="001E11B0" w:rsidRDefault="001E11B0" w:rsidP="001E11B0">
      <w:pPr>
        <w:spacing w:line="257" w:lineRule="atLeast"/>
        <w:jc w:val="both"/>
        <w:textAlignment w:val="baseline"/>
        <w:rPr>
          <w:color w:val="000000"/>
          <w:lang w:val="lt-LT"/>
        </w:rPr>
      </w:pPr>
      <w:bookmarkStart w:id="169" w:name="part_6c0bdb1c2ca045019b2cfbdc72e0763c"/>
      <w:bookmarkEnd w:id="169"/>
      <w:r w:rsidRPr="001E11B0">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F06AE65" w14:textId="77777777" w:rsidR="001E11B0" w:rsidRPr="001E11B0" w:rsidRDefault="001E11B0" w:rsidP="001E11B0">
      <w:pPr>
        <w:spacing w:line="257" w:lineRule="atLeast"/>
        <w:jc w:val="both"/>
        <w:textAlignment w:val="baseline"/>
        <w:rPr>
          <w:color w:val="000000"/>
          <w:lang w:val="lt-LT"/>
        </w:rPr>
      </w:pPr>
      <w:bookmarkStart w:id="170" w:name="part_6537cded94db4c62a56f0c6fa1409d48"/>
      <w:bookmarkEnd w:id="170"/>
      <w:r w:rsidRPr="001E11B0">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5D2D6F" w14:textId="77777777" w:rsidR="001E11B0" w:rsidRPr="001E11B0" w:rsidRDefault="001E11B0" w:rsidP="001E11B0">
      <w:pPr>
        <w:spacing w:line="257" w:lineRule="atLeast"/>
        <w:jc w:val="both"/>
        <w:textAlignment w:val="baseline"/>
        <w:rPr>
          <w:color w:val="000000"/>
          <w:lang w:val="lt-LT"/>
        </w:rPr>
      </w:pPr>
      <w:bookmarkStart w:id="171" w:name="part_573b757aab854745b04b45eafced8002"/>
      <w:bookmarkEnd w:id="171"/>
      <w:r w:rsidRPr="001E11B0">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1E11B0">
        <w:rPr>
          <w:color w:val="000000"/>
          <w:lang w:val="lt-LT"/>
        </w:rPr>
        <w:lastRenderedPageBreak/>
        <w:t>užtikrinimą, patvirtina, kad Sutarties įvykdymo užtikrinimo suma laikytina minimaliais neįrodinėjamais Pirkėjo nuostoliais. </w:t>
      </w:r>
    </w:p>
    <w:p w14:paraId="57A4E5DF" w14:textId="77777777" w:rsidR="001E11B0" w:rsidRPr="001E11B0" w:rsidRDefault="001E11B0" w:rsidP="001E11B0">
      <w:pPr>
        <w:spacing w:line="257" w:lineRule="atLeast"/>
        <w:jc w:val="both"/>
        <w:textAlignment w:val="baseline"/>
        <w:rPr>
          <w:color w:val="000000"/>
          <w:lang w:val="lt-LT"/>
        </w:rPr>
      </w:pPr>
      <w:bookmarkStart w:id="172" w:name="part_5482040495f04243a31dad247297d688"/>
      <w:bookmarkEnd w:id="172"/>
      <w:r w:rsidRPr="001E11B0">
        <w:rPr>
          <w:color w:val="000000"/>
          <w:lang w:val="lt-LT"/>
        </w:rPr>
        <w:t>10.7. Sutarties įvykdymo užtikrinimas turi įsigalioti ne vėliau negu jo pateikimo Pirkėjui dieną. </w:t>
      </w:r>
    </w:p>
    <w:p w14:paraId="6C138116" w14:textId="77777777" w:rsidR="001E11B0" w:rsidRPr="001E11B0" w:rsidRDefault="001E11B0" w:rsidP="001E11B0">
      <w:pPr>
        <w:spacing w:line="257" w:lineRule="atLeast"/>
        <w:jc w:val="both"/>
        <w:textAlignment w:val="baseline"/>
        <w:rPr>
          <w:color w:val="000000"/>
          <w:lang w:val="lt-LT"/>
        </w:rPr>
      </w:pPr>
      <w:bookmarkStart w:id="173" w:name="part_23f57b60af624d9eb659171e94f04e91"/>
      <w:bookmarkEnd w:id="173"/>
      <w:r w:rsidRPr="001E11B0">
        <w:rPr>
          <w:color w:val="000000"/>
          <w:lang w:val="lt-LT"/>
        </w:rPr>
        <w:t>10.8. Sutarties įvykdymo užtikrinimo suma turi būti nurodoma ir išmokama eurais. </w:t>
      </w:r>
    </w:p>
    <w:p w14:paraId="434C2A78" w14:textId="77777777" w:rsidR="001E11B0" w:rsidRPr="001E11B0" w:rsidRDefault="001E11B0" w:rsidP="001E11B0">
      <w:pPr>
        <w:spacing w:line="257" w:lineRule="atLeast"/>
        <w:jc w:val="both"/>
        <w:textAlignment w:val="baseline"/>
        <w:rPr>
          <w:lang w:val="lt-LT"/>
        </w:rPr>
      </w:pPr>
      <w:bookmarkStart w:id="174" w:name="part_6b2469244a124a9bad93c36272e453a7"/>
      <w:bookmarkEnd w:id="174"/>
      <w:r w:rsidRPr="001E11B0">
        <w:rPr>
          <w:color w:val="000000"/>
          <w:lang w:val="lt-LT"/>
        </w:rPr>
        <w:t xml:space="preserve">10.9. Sutarties įvykdymo užtikrinimas turi būti surašytas lietuvių arba kita kalba (esant Pirkėjo </w:t>
      </w:r>
      <w:r w:rsidRPr="001E11B0">
        <w:rPr>
          <w:lang w:val="lt-LT"/>
        </w:rPr>
        <w:t>prašymui, turi būti pateiktas vertimas į lietuvių kalbą). </w:t>
      </w:r>
    </w:p>
    <w:p w14:paraId="5C0612A3" w14:textId="77777777" w:rsidR="001E11B0" w:rsidRPr="001E11B0" w:rsidRDefault="001E11B0" w:rsidP="001E11B0">
      <w:pPr>
        <w:spacing w:line="257" w:lineRule="atLeast"/>
        <w:jc w:val="both"/>
        <w:textAlignment w:val="baseline"/>
        <w:rPr>
          <w:lang w:val="lt-LT"/>
        </w:rPr>
      </w:pPr>
      <w:bookmarkStart w:id="175" w:name="part_bff60bd02bba4499b09e7095f4db3021"/>
      <w:bookmarkEnd w:id="175"/>
      <w:r w:rsidRPr="001E11B0">
        <w:rPr>
          <w:lang w:val="lt-LT"/>
        </w:rPr>
        <w:t xml:space="preserve">10.10. Sutarties įvykdymo užtikrinime nurodytas jo galiojimo terminas turi būti ne trumpesnis nei nurodytas </w:t>
      </w:r>
      <w:r w:rsidRPr="001E11B0">
        <w:rPr>
          <w:rFonts w:eastAsia="Calibri"/>
          <w:kern w:val="2"/>
          <w:lang w:val="lt-LT"/>
        </w:rPr>
        <w:t>Specialiosiose sąlygose</w:t>
      </w:r>
      <w:r w:rsidRPr="001E11B0">
        <w:rPr>
          <w:lang w:val="lt-LT"/>
        </w:rPr>
        <w:t>. </w:t>
      </w:r>
    </w:p>
    <w:p w14:paraId="7005D745" w14:textId="77777777" w:rsidR="001E11B0" w:rsidRPr="001E11B0" w:rsidRDefault="001E11B0" w:rsidP="001E11B0">
      <w:pPr>
        <w:spacing w:line="257" w:lineRule="atLeast"/>
        <w:jc w:val="both"/>
        <w:textAlignment w:val="baseline"/>
        <w:rPr>
          <w:color w:val="000000"/>
          <w:lang w:val="lt-LT"/>
        </w:rPr>
      </w:pPr>
      <w:bookmarkStart w:id="176" w:name="part_c09828b127ee464b93cda0418427a0c9"/>
      <w:bookmarkEnd w:id="176"/>
      <w:r w:rsidRPr="001E11B0">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206D06" w14:textId="77777777" w:rsidR="001E11B0" w:rsidRPr="001E11B0" w:rsidRDefault="001E11B0" w:rsidP="001E11B0">
      <w:pPr>
        <w:spacing w:line="257" w:lineRule="atLeast"/>
        <w:jc w:val="both"/>
        <w:textAlignment w:val="baseline"/>
        <w:rPr>
          <w:color w:val="000000"/>
          <w:lang w:val="lt-LT"/>
        </w:rPr>
      </w:pPr>
      <w:bookmarkStart w:id="177" w:name="part_99e867755032455a9cff83393036909a"/>
      <w:bookmarkEnd w:id="177"/>
      <w:r w:rsidRPr="001E11B0">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035BDE" w14:textId="77777777" w:rsidR="001E11B0" w:rsidRPr="001E11B0" w:rsidRDefault="001E11B0" w:rsidP="001E11B0">
      <w:pPr>
        <w:spacing w:line="257" w:lineRule="atLeast"/>
        <w:jc w:val="both"/>
        <w:textAlignment w:val="baseline"/>
        <w:rPr>
          <w:color w:val="000000"/>
          <w:lang w:val="lt-LT"/>
        </w:rPr>
      </w:pPr>
      <w:bookmarkStart w:id="178" w:name="part_6dcb58dc08854693968aff8f73ab0017"/>
      <w:bookmarkEnd w:id="178"/>
      <w:r w:rsidRPr="001E11B0">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E82194" w14:textId="77777777" w:rsidR="001E11B0" w:rsidRPr="001E11B0" w:rsidRDefault="001E11B0" w:rsidP="001E11B0">
      <w:pPr>
        <w:spacing w:line="257" w:lineRule="atLeast"/>
        <w:jc w:val="both"/>
        <w:rPr>
          <w:color w:val="000000"/>
          <w:lang w:val="lt-LT"/>
        </w:rPr>
      </w:pPr>
      <w:bookmarkStart w:id="179" w:name="part_0a25206412474a4bbf44c79515a1be16"/>
      <w:bookmarkEnd w:id="179"/>
      <w:r w:rsidRPr="001E11B0">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5CDAA4" w14:textId="77777777" w:rsidR="001E11B0" w:rsidRPr="001E11B0" w:rsidRDefault="001E11B0" w:rsidP="001E11B0">
      <w:pPr>
        <w:spacing w:line="257" w:lineRule="atLeast"/>
        <w:jc w:val="both"/>
        <w:textAlignment w:val="baseline"/>
        <w:rPr>
          <w:color w:val="000000"/>
          <w:lang w:val="lt-LT"/>
        </w:rPr>
      </w:pPr>
      <w:bookmarkStart w:id="180" w:name="part_73f193929275476697fbc659ee2ffef2"/>
      <w:bookmarkEnd w:id="180"/>
      <w:r w:rsidRPr="001E11B0">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3CC866" w14:textId="77777777" w:rsidR="001E11B0" w:rsidRPr="001E11B0" w:rsidRDefault="001E11B0" w:rsidP="001E11B0">
      <w:pPr>
        <w:spacing w:line="257" w:lineRule="atLeast"/>
        <w:jc w:val="both"/>
        <w:textAlignment w:val="baseline"/>
        <w:rPr>
          <w:color w:val="000000"/>
          <w:lang w:val="lt-LT"/>
        </w:rPr>
      </w:pPr>
      <w:bookmarkStart w:id="181" w:name="part_8386d1c839604490978a759fa8cd0e41"/>
      <w:bookmarkEnd w:id="181"/>
      <w:r w:rsidRPr="001E11B0">
        <w:rPr>
          <w:color w:val="000000"/>
          <w:lang w:val="lt-LT"/>
        </w:rPr>
        <w:t>10.16. Pirkėjas gali pasinaudoti Sutarties įvykdymo užtikrinimu, esant bet kuriai iš žemiau nurodytų aplinkybių:  </w:t>
      </w:r>
    </w:p>
    <w:p w14:paraId="08E0F6CE" w14:textId="77777777" w:rsidR="001E11B0" w:rsidRPr="001E11B0" w:rsidRDefault="001E11B0" w:rsidP="001E11B0">
      <w:pPr>
        <w:spacing w:line="257" w:lineRule="atLeast"/>
        <w:jc w:val="both"/>
        <w:textAlignment w:val="baseline"/>
        <w:rPr>
          <w:color w:val="000000"/>
          <w:lang w:val="lt-LT"/>
        </w:rPr>
      </w:pPr>
      <w:bookmarkStart w:id="182" w:name="part_6a4092053ad24f90ab91354c79bcd602"/>
      <w:bookmarkEnd w:id="182"/>
      <w:r w:rsidRPr="001E11B0">
        <w:rPr>
          <w:color w:val="000000"/>
          <w:lang w:val="lt-LT"/>
        </w:rPr>
        <w:t>10.16.1. Tiekėjas neįvykdė, nevykdo arba netinkamai vykdo savo įsipareigojimus pagal Sutartį;  </w:t>
      </w:r>
    </w:p>
    <w:p w14:paraId="3968F927" w14:textId="77777777" w:rsidR="001E11B0" w:rsidRPr="001E11B0" w:rsidRDefault="001E11B0" w:rsidP="001E11B0">
      <w:pPr>
        <w:spacing w:line="257" w:lineRule="atLeast"/>
        <w:jc w:val="both"/>
        <w:textAlignment w:val="baseline"/>
        <w:rPr>
          <w:color w:val="000000"/>
          <w:lang w:val="lt-LT"/>
        </w:rPr>
      </w:pPr>
      <w:bookmarkStart w:id="183" w:name="part_e00fe693219e4e6b902e80dd837aa291"/>
      <w:bookmarkEnd w:id="183"/>
      <w:r w:rsidRPr="001E11B0">
        <w:rPr>
          <w:color w:val="000000"/>
          <w:lang w:val="lt-LT"/>
        </w:rPr>
        <w:t>10.16.2. Tiekėjas per protingai nustatytą laikotarpį neįvykdo Pirkėjo nurodymo ištaisyti Prekių trūkumus;  </w:t>
      </w:r>
    </w:p>
    <w:p w14:paraId="0B2B2F7A" w14:textId="77777777" w:rsidR="001E11B0" w:rsidRPr="001E11B0" w:rsidRDefault="001E11B0" w:rsidP="001E11B0">
      <w:pPr>
        <w:spacing w:line="257" w:lineRule="atLeast"/>
        <w:jc w:val="both"/>
        <w:textAlignment w:val="baseline"/>
        <w:rPr>
          <w:color w:val="000000"/>
          <w:lang w:val="lt-LT"/>
        </w:rPr>
      </w:pPr>
      <w:bookmarkStart w:id="184" w:name="part_17e55675b4024b56b54f2dc3516d031d"/>
      <w:bookmarkEnd w:id="184"/>
      <w:r w:rsidRPr="001E11B0">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C91ACA" w14:textId="77777777" w:rsidR="001E11B0" w:rsidRPr="001E11B0" w:rsidRDefault="001E11B0" w:rsidP="001E11B0">
      <w:pPr>
        <w:spacing w:line="257" w:lineRule="atLeast"/>
        <w:jc w:val="both"/>
        <w:textAlignment w:val="baseline"/>
        <w:rPr>
          <w:color w:val="000000"/>
          <w:lang w:val="lt-LT"/>
        </w:rPr>
      </w:pPr>
      <w:bookmarkStart w:id="185" w:name="part_fca8937bd292487180f445fc4e772862"/>
      <w:bookmarkEnd w:id="185"/>
      <w:r w:rsidRPr="001E11B0">
        <w:rPr>
          <w:color w:val="000000"/>
          <w:lang w:val="lt-LT"/>
        </w:rPr>
        <w:t>10.16.4. Tiekėjas be pateisinamos priežasties (ne Sutartyje nustatytais atvejais) vienašališkai nutraukia Sutartį. </w:t>
      </w:r>
    </w:p>
    <w:p w14:paraId="48156517" w14:textId="77777777" w:rsidR="001E11B0" w:rsidRPr="001E11B0" w:rsidRDefault="001E11B0" w:rsidP="001E11B0">
      <w:pPr>
        <w:spacing w:line="257" w:lineRule="atLeast"/>
        <w:ind w:firstLine="62"/>
        <w:jc w:val="both"/>
        <w:textAlignment w:val="baseline"/>
        <w:rPr>
          <w:color w:val="000000"/>
          <w:lang w:val="lt-LT"/>
        </w:rPr>
      </w:pPr>
    </w:p>
    <w:p w14:paraId="77D3F58C" w14:textId="77777777" w:rsidR="001E11B0" w:rsidRPr="001E11B0" w:rsidRDefault="001E11B0" w:rsidP="001E11B0">
      <w:pPr>
        <w:spacing w:line="257" w:lineRule="atLeast"/>
        <w:jc w:val="center"/>
        <w:rPr>
          <w:color w:val="000000"/>
          <w:lang w:val="lt-LT"/>
        </w:rPr>
      </w:pPr>
      <w:bookmarkStart w:id="186" w:name="part_c243a62643194f789e8bb17df65a45df"/>
      <w:bookmarkEnd w:id="186"/>
      <w:r w:rsidRPr="001E11B0">
        <w:rPr>
          <w:b/>
          <w:caps/>
          <w:color w:val="000000"/>
          <w:lang w:val="lt-LT"/>
        </w:rPr>
        <w:t>11.  SUTARTIES KAINA IR JOS PERSKAIČIAVIMAS</w:t>
      </w:r>
    </w:p>
    <w:p w14:paraId="19800608" w14:textId="77777777" w:rsidR="001E11B0" w:rsidRPr="001E11B0" w:rsidRDefault="001E11B0" w:rsidP="001E11B0">
      <w:pPr>
        <w:spacing w:line="257" w:lineRule="atLeast"/>
        <w:ind w:firstLine="62"/>
        <w:jc w:val="both"/>
        <w:rPr>
          <w:color w:val="000000"/>
          <w:lang w:val="lt-LT"/>
        </w:rPr>
      </w:pPr>
    </w:p>
    <w:p w14:paraId="5F741248" w14:textId="77777777" w:rsidR="001E11B0" w:rsidRPr="001E11B0" w:rsidRDefault="001E11B0" w:rsidP="001E11B0">
      <w:pPr>
        <w:spacing w:line="257" w:lineRule="atLeast"/>
        <w:jc w:val="both"/>
        <w:rPr>
          <w:color w:val="000000"/>
          <w:lang w:val="lt-LT"/>
        </w:rPr>
      </w:pPr>
      <w:bookmarkStart w:id="187" w:name="part_00b37702bc7a4007a7f498e73fa13abc"/>
      <w:bookmarkEnd w:id="187"/>
      <w:r w:rsidRPr="001E11B0">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EE48E6" w14:textId="77777777" w:rsidR="001E11B0" w:rsidRPr="001E11B0" w:rsidRDefault="001E11B0" w:rsidP="001E11B0">
      <w:pPr>
        <w:spacing w:line="257" w:lineRule="atLeast"/>
        <w:jc w:val="both"/>
        <w:rPr>
          <w:color w:val="000000"/>
          <w:lang w:val="lt-LT"/>
        </w:rPr>
      </w:pPr>
      <w:bookmarkStart w:id="188" w:name="part_d37d82bc460c4984adc10f802045113b"/>
      <w:bookmarkEnd w:id="188"/>
      <w:r w:rsidRPr="001E11B0">
        <w:rPr>
          <w:color w:val="000000"/>
          <w:lang w:val="lt-LT"/>
        </w:rPr>
        <w:lastRenderedPageBreak/>
        <w:t>11.2. Pradinės sutarties vertė yra nurodyta Specialiosiose sąlygose.</w:t>
      </w:r>
    </w:p>
    <w:p w14:paraId="0A6F52E2" w14:textId="77777777" w:rsidR="001E11B0" w:rsidRPr="001E11B0" w:rsidRDefault="001E11B0" w:rsidP="001E11B0">
      <w:pPr>
        <w:spacing w:line="257" w:lineRule="atLeast"/>
        <w:jc w:val="both"/>
        <w:rPr>
          <w:color w:val="000000"/>
          <w:lang w:val="lt-LT"/>
        </w:rPr>
      </w:pPr>
      <w:bookmarkStart w:id="189" w:name="part_963fa04b15fa479488ffe54a42ec7840"/>
      <w:bookmarkEnd w:id="189"/>
      <w:r w:rsidRPr="001E11B0">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CB6BD6" w14:textId="77777777" w:rsidR="001E11B0" w:rsidRPr="001E11B0" w:rsidRDefault="001E11B0" w:rsidP="001E11B0">
      <w:pPr>
        <w:spacing w:line="257" w:lineRule="atLeast"/>
        <w:jc w:val="both"/>
        <w:rPr>
          <w:color w:val="000000"/>
          <w:lang w:val="lt-LT"/>
        </w:rPr>
      </w:pPr>
      <w:bookmarkStart w:id="190" w:name="part_eec62f66f91149a085f7ce1e5e0fa9e2"/>
      <w:bookmarkEnd w:id="190"/>
      <w:r w:rsidRPr="001E11B0">
        <w:rPr>
          <w:color w:val="000000"/>
          <w:lang w:val="lt-LT"/>
        </w:rPr>
        <w:t>11.4. Sutarties kainos peržiūra atliekama Specialiosiose sąlygose nustatyta tvarka.</w:t>
      </w:r>
    </w:p>
    <w:p w14:paraId="75F4E95D" w14:textId="77777777" w:rsidR="001E11B0" w:rsidRPr="001E11B0" w:rsidRDefault="001E11B0" w:rsidP="001E11B0">
      <w:pPr>
        <w:spacing w:line="257" w:lineRule="atLeast"/>
        <w:ind w:firstLine="62"/>
        <w:jc w:val="both"/>
        <w:rPr>
          <w:color w:val="000000"/>
          <w:lang w:val="lt-LT"/>
        </w:rPr>
      </w:pPr>
    </w:p>
    <w:p w14:paraId="4FA996A3" w14:textId="77777777" w:rsidR="001E11B0" w:rsidRPr="001E11B0" w:rsidRDefault="001E11B0" w:rsidP="001E11B0">
      <w:pPr>
        <w:spacing w:line="257" w:lineRule="atLeast"/>
        <w:jc w:val="center"/>
        <w:rPr>
          <w:color w:val="000000"/>
          <w:lang w:val="lt-LT"/>
        </w:rPr>
      </w:pPr>
      <w:bookmarkStart w:id="191" w:name="part_7309caea5c364145a476135a4a7d84a4"/>
      <w:bookmarkEnd w:id="191"/>
      <w:r w:rsidRPr="001E11B0">
        <w:rPr>
          <w:b/>
          <w:caps/>
          <w:color w:val="000000"/>
          <w:lang w:val="lt-LT"/>
        </w:rPr>
        <w:t>12.  ATSISKAITYMO TVARKA</w:t>
      </w:r>
    </w:p>
    <w:p w14:paraId="3804BCD0" w14:textId="77777777" w:rsidR="001E11B0" w:rsidRPr="001E11B0" w:rsidRDefault="001E11B0" w:rsidP="001E11B0">
      <w:pPr>
        <w:spacing w:line="257" w:lineRule="atLeast"/>
        <w:ind w:firstLine="62"/>
        <w:jc w:val="center"/>
        <w:rPr>
          <w:color w:val="000000"/>
          <w:lang w:val="lt-LT"/>
        </w:rPr>
      </w:pPr>
    </w:p>
    <w:p w14:paraId="28CC49FC" w14:textId="77777777" w:rsidR="001E11B0" w:rsidRPr="001E11B0" w:rsidRDefault="001E11B0" w:rsidP="001E11B0">
      <w:pPr>
        <w:spacing w:line="257" w:lineRule="atLeast"/>
        <w:jc w:val="center"/>
        <w:rPr>
          <w:color w:val="000000"/>
          <w:lang w:val="lt-LT"/>
        </w:rPr>
      </w:pPr>
      <w:bookmarkStart w:id="192" w:name="part_c6edbac96f0c4e788b53ca0423f5c904"/>
      <w:bookmarkEnd w:id="192"/>
      <w:r w:rsidRPr="001E11B0">
        <w:rPr>
          <w:b/>
          <w:color w:val="000000"/>
          <w:lang w:val="lt-LT"/>
        </w:rPr>
        <w:t>12.1. </w:t>
      </w:r>
      <w:r w:rsidRPr="001E11B0">
        <w:rPr>
          <w:b/>
          <w:bCs/>
          <w:color w:val="000000"/>
          <w:lang w:val="lt-LT"/>
        </w:rPr>
        <w:t xml:space="preserve"> </w:t>
      </w:r>
      <w:r w:rsidRPr="001E11B0">
        <w:rPr>
          <w:b/>
          <w:color w:val="000000"/>
          <w:lang w:val="lt-LT"/>
        </w:rPr>
        <w:t>Išankstinis mokėjimas (avansas) (jei taikoma)</w:t>
      </w:r>
    </w:p>
    <w:p w14:paraId="403F1AE5" w14:textId="77777777" w:rsidR="001E11B0" w:rsidRPr="001E11B0" w:rsidRDefault="001E11B0" w:rsidP="001E11B0">
      <w:pPr>
        <w:spacing w:line="257" w:lineRule="atLeast"/>
        <w:ind w:firstLine="62"/>
        <w:jc w:val="both"/>
        <w:rPr>
          <w:color w:val="000000"/>
          <w:lang w:val="lt-LT"/>
        </w:rPr>
      </w:pPr>
    </w:p>
    <w:p w14:paraId="4FF78E92" w14:textId="77777777" w:rsidR="001E11B0" w:rsidRPr="001E11B0" w:rsidRDefault="001E11B0" w:rsidP="001E11B0">
      <w:pPr>
        <w:spacing w:line="257" w:lineRule="atLeast"/>
        <w:jc w:val="both"/>
        <w:textAlignment w:val="baseline"/>
        <w:rPr>
          <w:color w:val="000000"/>
          <w:lang w:val="lt-LT"/>
        </w:rPr>
      </w:pPr>
      <w:bookmarkStart w:id="193" w:name="part_e6254d938ca14e5bb6ff52cae5d98d21"/>
      <w:bookmarkEnd w:id="193"/>
      <w:r w:rsidRPr="001E11B0">
        <w:rPr>
          <w:color w:val="000000"/>
          <w:lang w:val="lt-LT"/>
        </w:rPr>
        <w:t xml:space="preserve">12.1.1. Bendrųjų sąlygų 12.1 poskyrio sąlygos taikomos tuo atveju, jei Specialiosiose sąlygose yra nurodyta, kad Tiekėjui mokamas išankstinis mokėjimas (avansas) (toliau – </w:t>
      </w:r>
      <w:r w:rsidRPr="001E11B0">
        <w:rPr>
          <w:b/>
          <w:bCs/>
          <w:color w:val="000000"/>
          <w:lang w:val="lt-LT"/>
        </w:rPr>
        <w:t>Avansas</w:t>
      </w:r>
      <w:r w:rsidRPr="001E11B0">
        <w:rPr>
          <w:color w:val="000000"/>
          <w:lang w:val="lt-LT"/>
        </w:rPr>
        <w:t>). </w:t>
      </w:r>
    </w:p>
    <w:p w14:paraId="67254689" w14:textId="77777777" w:rsidR="001E11B0" w:rsidRPr="001E11B0" w:rsidRDefault="001E11B0" w:rsidP="001E11B0">
      <w:pPr>
        <w:spacing w:line="257" w:lineRule="atLeast"/>
        <w:jc w:val="both"/>
        <w:textAlignment w:val="baseline"/>
        <w:rPr>
          <w:color w:val="000000"/>
          <w:lang w:val="lt-LT"/>
        </w:rPr>
      </w:pPr>
      <w:bookmarkStart w:id="194" w:name="part_5aca485be1cd47d8978d7f83b9fc4c64"/>
      <w:bookmarkEnd w:id="194"/>
      <w:r w:rsidRPr="001E11B0">
        <w:rPr>
          <w:color w:val="000000"/>
          <w:lang w:val="lt-LT"/>
        </w:rPr>
        <w:t xml:space="preserve">12.1.2. Pirkėjas sumoka Tiekėjui </w:t>
      </w:r>
      <w:r w:rsidRPr="001E11B0">
        <w:rPr>
          <w:rFonts w:eastAsia="Calibri"/>
          <w:kern w:val="2"/>
          <w:lang w:val="lt-LT"/>
        </w:rPr>
        <w:t>ne didesnį kaip Specialiosiose sąlygose nurodyto dydžio Avansą</w:t>
      </w:r>
      <w:r w:rsidRPr="001E11B0">
        <w:rPr>
          <w:color w:val="000000"/>
          <w:lang w:val="lt-LT"/>
        </w:rPr>
        <w:t>.</w:t>
      </w:r>
    </w:p>
    <w:p w14:paraId="1C0FEB42" w14:textId="77777777" w:rsidR="001E11B0" w:rsidRPr="001E11B0" w:rsidRDefault="001E11B0" w:rsidP="001E11B0">
      <w:pPr>
        <w:spacing w:line="257" w:lineRule="atLeast"/>
        <w:jc w:val="both"/>
        <w:textAlignment w:val="baseline"/>
        <w:rPr>
          <w:color w:val="000000"/>
          <w:lang w:val="lt-LT"/>
        </w:rPr>
      </w:pPr>
      <w:bookmarkStart w:id="195" w:name="part_537ddfc62aab4ba6939ed010f8001a23"/>
      <w:bookmarkEnd w:id="195"/>
      <w:r w:rsidRPr="001E11B0">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E11B0">
        <w:rPr>
          <w:b/>
          <w:color w:val="000000"/>
          <w:lang w:val="lt-LT"/>
        </w:rPr>
        <w:t>Avanso užtikrinimas</w:t>
      </w:r>
      <w:r w:rsidRPr="001E11B0">
        <w:rPr>
          <w:color w:val="000000"/>
          <w:lang w:val="lt-LT"/>
        </w:rPr>
        <w:t>). </w:t>
      </w:r>
    </w:p>
    <w:p w14:paraId="29C115A0" w14:textId="77777777" w:rsidR="001E11B0" w:rsidRPr="001E11B0" w:rsidRDefault="001E11B0" w:rsidP="001E11B0">
      <w:pPr>
        <w:spacing w:line="257" w:lineRule="atLeast"/>
        <w:jc w:val="both"/>
        <w:textAlignment w:val="baseline"/>
        <w:rPr>
          <w:color w:val="000000"/>
          <w:lang w:val="lt-LT"/>
        </w:rPr>
      </w:pPr>
      <w:r w:rsidRPr="001E11B0">
        <w:rPr>
          <w:b/>
          <w:color w:val="000000"/>
          <w:lang w:val="lt-LT"/>
        </w:rPr>
        <w:t>Pastaba.</w:t>
      </w:r>
      <w:r w:rsidRPr="001E11B0">
        <w:rPr>
          <w:color w:val="000000"/>
          <w:lang w:val="lt-LT"/>
        </w:rPr>
        <w:t> </w:t>
      </w:r>
      <w:r w:rsidRPr="001E11B0">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E11B0">
        <w:rPr>
          <w:color w:val="000000"/>
          <w:lang w:val="lt-LT"/>
        </w:rPr>
        <w:t> </w:t>
      </w:r>
      <w:r w:rsidRPr="001E11B0">
        <w:rPr>
          <w:color w:val="000000"/>
          <w:shd w:val="clear" w:color="auto" w:fill="FFFFFF"/>
          <w:lang w:val="lt-LT"/>
        </w:rPr>
        <w:t>įstatymų bei kitų teisės aktų</w:t>
      </w:r>
      <w:r w:rsidRPr="001E11B0">
        <w:rPr>
          <w:color w:val="000000"/>
          <w:lang w:val="lt-LT"/>
        </w:rPr>
        <w:t> </w:t>
      </w:r>
      <w:r w:rsidRPr="001E11B0">
        <w:rPr>
          <w:color w:val="000000"/>
          <w:shd w:val="clear" w:color="auto" w:fill="FFFFFF"/>
          <w:lang w:val="lt-LT"/>
        </w:rPr>
        <w:t>nuostatas.</w:t>
      </w:r>
    </w:p>
    <w:p w14:paraId="6F675C03" w14:textId="77777777" w:rsidR="001E11B0" w:rsidRPr="001E11B0" w:rsidRDefault="001E11B0" w:rsidP="001E11B0">
      <w:pPr>
        <w:spacing w:line="257" w:lineRule="atLeast"/>
        <w:jc w:val="both"/>
        <w:textAlignment w:val="baseline"/>
        <w:rPr>
          <w:lang w:val="lt-LT"/>
        </w:rPr>
      </w:pPr>
      <w:bookmarkStart w:id="196" w:name="part_190bf5c9e7104d59a5bbf9053b89a192"/>
      <w:bookmarkEnd w:id="196"/>
      <w:r w:rsidRPr="001E11B0">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41C477" w14:textId="77777777" w:rsidR="001E11B0" w:rsidRPr="001E11B0" w:rsidRDefault="001E11B0" w:rsidP="001E11B0">
      <w:pPr>
        <w:spacing w:line="257" w:lineRule="atLeast"/>
        <w:jc w:val="both"/>
        <w:textAlignment w:val="baseline"/>
        <w:rPr>
          <w:color w:val="000000"/>
          <w:lang w:val="lt-LT"/>
        </w:rPr>
      </w:pPr>
      <w:bookmarkStart w:id="197" w:name="part_6a929eb6182745f2a4365f45f08c06d4"/>
      <w:bookmarkEnd w:id="197"/>
      <w:r w:rsidRPr="001E11B0">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1B004A" w14:textId="77777777" w:rsidR="001E11B0" w:rsidRPr="001E11B0" w:rsidRDefault="001E11B0" w:rsidP="001E11B0">
      <w:pPr>
        <w:spacing w:line="257" w:lineRule="atLeast"/>
        <w:jc w:val="both"/>
        <w:textAlignment w:val="baseline"/>
        <w:rPr>
          <w:color w:val="000000"/>
          <w:lang w:val="lt-LT"/>
        </w:rPr>
      </w:pPr>
      <w:bookmarkStart w:id="198" w:name="part_81a3a510952f43c99a64797afeae234e"/>
      <w:bookmarkEnd w:id="198"/>
      <w:r w:rsidRPr="001E11B0">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E708DA" w14:textId="77777777" w:rsidR="001E11B0" w:rsidRPr="001E11B0" w:rsidRDefault="001E11B0" w:rsidP="001E11B0">
      <w:pPr>
        <w:spacing w:line="257" w:lineRule="atLeast"/>
        <w:jc w:val="both"/>
        <w:textAlignment w:val="baseline"/>
        <w:rPr>
          <w:color w:val="000000"/>
          <w:lang w:val="lt-LT"/>
        </w:rPr>
      </w:pPr>
      <w:bookmarkStart w:id="199" w:name="part_63fb44954f2d4b9e8d14abb04f612425"/>
      <w:bookmarkEnd w:id="199"/>
      <w:r w:rsidRPr="001E11B0">
        <w:rPr>
          <w:color w:val="000000"/>
          <w:lang w:val="lt-LT"/>
        </w:rPr>
        <w:t>12.1.7. Avanso užtikrinimo suma turi būti nurodoma ir išmokama eurais. </w:t>
      </w:r>
    </w:p>
    <w:p w14:paraId="454B513C" w14:textId="77777777" w:rsidR="001E11B0" w:rsidRPr="001E11B0" w:rsidRDefault="001E11B0" w:rsidP="001E11B0">
      <w:pPr>
        <w:spacing w:line="257" w:lineRule="atLeast"/>
        <w:jc w:val="both"/>
        <w:textAlignment w:val="baseline"/>
        <w:rPr>
          <w:color w:val="000000"/>
          <w:lang w:val="lt-LT"/>
        </w:rPr>
      </w:pPr>
      <w:bookmarkStart w:id="200" w:name="part_c7c6aff7d3f640bb90ac889e5df351a9"/>
      <w:bookmarkEnd w:id="200"/>
      <w:r w:rsidRPr="001E11B0">
        <w:rPr>
          <w:color w:val="000000"/>
          <w:lang w:val="lt-LT"/>
        </w:rPr>
        <w:t>12.1.8. Avanso užtikrinimas turi būti surašytas lietuvių arba kita kalba (esant Pirkėjo prašymui, turi būti pateiktas vertimas į lietuvių kalbą). </w:t>
      </w:r>
    </w:p>
    <w:p w14:paraId="757853EB" w14:textId="77777777" w:rsidR="001E11B0" w:rsidRPr="001E11B0" w:rsidRDefault="001E11B0" w:rsidP="001E11B0">
      <w:pPr>
        <w:spacing w:line="257" w:lineRule="atLeast"/>
        <w:jc w:val="both"/>
        <w:textAlignment w:val="baseline"/>
        <w:rPr>
          <w:color w:val="000000"/>
          <w:lang w:val="lt-LT"/>
        </w:rPr>
      </w:pPr>
      <w:bookmarkStart w:id="201" w:name="part_3f11ca3118c0410dbfd52ebd95786ff0"/>
      <w:bookmarkEnd w:id="201"/>
      <w:r w:rsidRPr="001E11B0">
        <w:rPr>
          <w:color w:val="000000"/>
          <w:lang w:val="lt-LT"/>
        </w:rPr>
        <w:t>12.1.9. Avanso užtikrinimas, neatitinkantis šiame Sutarties poskyryje nustatytų reikalavimų, nebus priimamas. </w:t>
      </w:r>
    </w:p>
    <w:p w14:paraId="24385882" w14:textId="77777777" w:rsidR="001E11B0" w:rsidRPr="001E11B0" w:rsidRDefault="001E11B0" w:rsidP="001E11B0">
      <w:pPr>
        <w:spacing w:line="257" w:lineRule="atLeast"/>
        <w:jc w:val="both"/>
        <w:textAlignment w:val="baseline"/>
        <w:rPr>
          <w:color w:val="000000"/>
          <w:lang w:val="lt-LT"/>
        </w:rPr>
      </w:pPr>
      <w:bookmarkStart w:id="202" w:name="part_38222b942b3c4ef3a74f14ecb0367b59"/>
      <w:bookmarkEnd w:id="202"/>
      <w:r w:rsidRPr="001E11B0">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A8298D" w14:textId="77777777" w:rsidR="001E11B0" w:rsidRPr="001E11B0" w:rsidRDefault="001E11B0" w:rsidP="001E11B0">
      <w:pPr>
        <w:spacing w:line="257" w:lineRule="atLeast"/>
        <w:jc w:val="both"/>
        <w:textAlignment w:val="baseline"/>
        <w:rPr>
          <w:color w:val="000000"/>
          <w:lang w:val="lt-LT"/>
        </w:rPr>
      </w:pPr>
      <w:bookmarkStart w:id="203" w:name="part_1bd3404d77e4430bbeb7ed1bd76c5b35"/>
      <w:bookmarkEnd w:id="203"/>
      <w:r w:rsidRPr="001E11B0">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6E4ED425" w14:textId="77777777" w:rsidR="001E11B0" w:rsidRPr="001E11B0" w:rsidRDefault="001E11B0" w:rsidP="001E11B0">
      <w:pPr>
        <w:spacing w:line="257" w:lineRule="atLeast"/>
        <w:jc w:val="both"/>
        <w:textAlignment w:val="baseline"/>
        <w:rPr>
          <w:color w:val="000000"/>
          <w:lang w:val="lt-LT"/>
        </w:rPr>
      </w:pPr>
      <w:bookmarkStart w:id="204" w:name="part_0029c02db3c84831b5fd0baf43393207"/>
      <w:bookmarkEnd w:id="204"/>
      <w:r w:rsidRPr="001E11B0">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1E11B0">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612D8C0C" w14:textId="77777777" w:rsidR="001E11B0" w:rsidRPr="001E11B0" w:rsidRDefault="001E11B0" w:rsidP="001E11B0">
      <w:pPr>
        <w:spacing w:line="257" w:lineRule="atLeast"/>
        <w:ind w:firstLine="62"/>
        <w:jc w:val="both"/>
        <w:textAlignment w:val="baseline"/>
        <w:rPr>
          <w:color w:val="000000"/>
          <w:lang w:val="lt-LT"/>
        </w:rPr>
      </w:pPr>
    </w:p>
    <w:p w14:paraId="2B6284E6" w14:textId="77777777" w:rsidR="001E11B0" w:rsidRPr="001E11B0" w:rsidRDefault="001E11B0" w:rsidP="001E11B0">
      <w:pPr>
        <w:spacing w:line="257" w:lineRule="atLeast"/>
        <w:jc w:val="center"/>
        <w:rPr>
          <w:color w:val="000000"/>
          <w:lang w:val="lt-LT"/>
        </w:rPr>
      </w:pPr>
      <w:bookmarkStart w:id="205" w:name="part_bfa74a56e3b741829bac99d06a6771da"/>
      <w:bookmarkEnd w:id="205"/>
      <w:r w:rsidRPr="001E11B0">
        <w:rPr>
          <w:b/>
          <w:color w:val="000000"/>
          <w:lang w:val="lt-LT"/>
        </w:rPr>
        <w:t>12.2. </w:t>
      </w:r>
      <w:r w:rsidRPr="001E11B0">
        <w:rPr>
          <w:b/>
          <w:bCs/>
          <w:color w:val="000000"/>
          <w:lang w:val="lt-LT"/>
        </w:rPr>
        <w:t xml:space="preserve"> </w:t>
      </w:r>
      <w:r w:rsidRPr="001E11B0">
        <w:rPr>
          <w:b/>
          <w:color w:val="000000"/>
          <w:lang w:val="lt-LT"/>
        </w:rPr>
        <w:t>Mokėjimų tvarka</w:t>
      </w:r>
    </w:p>
    <w:p w14:paraId="7D912B8A" w14:textId="77777777" w:rsidR="001E11B0" w:rsidRPr="001E11B0" w:rsidRDefault="001E11B0" w:rsidP="001E11B0">
      <w:pPr>
        <w:spacing w:line="257" w:lineRule="atLeast"/>
        <w:ind w:firstLine="62"/>
        <w:jc w:val="both"/>
        <w:rPr>
          <w:color w:val="000000"/>
          <w:lang w:val="lt-LT"/>
        </w:rPr>
      </w:pPr>
    </w:p>
    <w:p w14:paraId="454051FB" w14:textId="77777777" w:rsidR="001E11B0" w:rsidRPr="001E11B0" w:rsidRDefault="001E11B0" w:rsidP="001E11B0">
      <w:pPr>
        <w:spacing w:line="257" w:lineRule="atLeast"/>
        <w:jc w:val="both"/>
        <w:rPr>
          <w:color w:val="000000"/>
          <w:lang w:val="lt-LT"/>
        </w:rPr>
      </w:pPr>
      <w:bookmarkStart w:id="206" w:name="part_b4cd4228187943e3b070d8cbcc9ac2b2"/>
      <w:bookmarkEnd w:id="206"/>
      <w:r w:rsidRPr="001E11B0">
        <w:rPr>
          <w:color w:val="000000"/>
          <w:lang w:val="lt-LT"/>
        </w:rPr>
        <w:t>12.2.1. Tiekėjas išrašo Sąskaitą tik Šalims pasirašius Prekių perdavimo–priėmimo aktą, jeigu kitaip nenumatyta Specialiosiose sąlygose:</w:t>
      </w:r>
    </w:p>
    <w:p w14:paraId="4F95E5F8" w14:textId="77777777" w:rsidR="001E11B0" w:rsidRPr="001E11B0" w:rsidRDefault="001E11B0" w:rsidP="001E11B0">
      <w:pPr>
        <w:spacing w:line="257" w:lineRule="atLeast"/>
        <w:jc w:val="both"/>
        <w:rPr>
          <w:color w:val="000000"/>
          <w:lang w:val="lt-LT"/>
        </w:rPr>
      </w:pPr>
      <w:bookmarkStart w:id="207" w:name="part_4b533fd0c73e42b08b88020b62ef67b6"/>
      <w:bookmarkEnd w:id="207"/>
      <w:r w:rsidRPr="001E11B0">
        <w:rPr>
          <w:color w:val="000000"/>
          <w:lang w:val="lt-LT"/>
        </w:rPr>
        <w:t xml:space="preserve">12.2.1.1. elektroninę sąskaitą faktūrą, atitinkančią Europos elektroninių sąskaitų faktūrų standartą, kurio nuoroda paskelbta 2017 m. spalio 16 d. Komisijos įgyvendinimo sprendime </w:t>
      </w:r>
      <w:r w:rsidRPr="001E11B0">
        <w:rPr>
          <w:color w:val="467886"/>
          <w:u w:val="single"/>
          <w:lang w:val="lt-LT"/>
        </w:rPr>
        <w:t>(ES) 2017/1870</w:t>
      </w:r>
      <w:r w:rsidRPr="001E11B0">
        <w:rPr>
          <w:color w:val="000000"/>
          <w:lang w:val="lt-LT"/>
        </w:rPr>
        <w:t xml:space="preserve"> dėl nuorodos į Europos elektroninių sąskaitų faktūrų standartą ir sintaksių sąrašo paskelbimo pagal Europos Parlamento ir Tarybos direktyvą </w:t>
      </w:r>
      <w:r w:rsidRPr="001E11B0">
        <w:rPr>
          <w:color w:val="467886"/>
          <w:u w:val="single"/>
          <w:lang w:val="lt-LT"/>
        </w:rPr>
        <w:t>2014/55/ES</w:t>
      </w:r>
      <w:r w:rsidRPr="001E11B0">
        <w:rPr>
          <w:color w:val="000000"/>
          <w:lang w:val="lt-LT"/>
        </w:rPr>
        <w:t> (toliau – </w:t>
      </w:r>
      <w:r w:rsidRPr="001E11B0">
        <w:rPr>
          <w:b/>
          <w:color w:val="000000"/>
          <w:lang w:val="lt-LT"/>
        </w:rPr>
        <w:t>Europos elektroninių sąskaitų faktūrų</w:t>
      </w:r>
      <w:r w:rsidRPr="001E11B0">
        <w:rPr>
          <w:color w:val="000000"/>
          <w:lang w:val="lt-LT"/>
        </w:rPr>
        <w:t> </w:t>
      </w:r>
      <w:r w:rsidRPr="001E11B0">
        <w:rPr>
          <w:b/>
          <w:color w:val="000000"/>
          <w:lang w:val="lt-LT"/>
        </w:rPr>
        <w:t>standartas</w:t>
      </w:r>
      <w:r w:rsidRPr="001E11B0">
        <w:rPr>
          <w:color w:val="000000"/>
          <w:lang w:val="lt-LT"/>
        </w:rPr>
        <w:t xml:space="preserve">), Tiekėjas gali pateikti </w:t>
      </w:r>
      <w:r w:rsidRPr="001E11B0">
        <w:rPr>
          <w:rFonts w:eastAsia="Arial"/>
          <w:kern w:val="2"/>
          <w:lang w:val="lt-LT"/>
        </w:rPr>
        <w:t>pasirinktomis priemonėmis</w:t>
      </w:r>
      <w:r w:rsidRPr="001E11B0">
        <w:rPr>
          <w:color w:val="000000"/>
          <w:lang w:val="lt-LT"/>
        </w:rPr>
        <w:t>;</w:t>
      </w:r>
    </w:p>
    <w:p w14:paraId="44A4487D" w14:textId="77777777" w:rsidR="001E11B0" w:rsidRPr="001E11B0" w:rsidRDefault="001E11B0" w:rsidP="001E11B0">
      <w:pPr>
        <w:spacing w:line="257" w:lineRule="atLeast"/>
        <w:jc w:val="both"/>
        <w:rPr>
          <w:color w:val="000000"/>
          <w:lang w:val="lt-LT"/>
        </w:rPr>
      </w:pPr>
      <w:bookmarkStart w:id="208" w:name="part_0a0da1d5ef5c48389da63acb61f47e3a"/>
      <w:bookmarkEnd w:id="208"/>
      <w:r w:rsidRPr="001E11B0">
        <w:rPr>
          <w:color w:val="000000"/>
          <w:lang w:val="lt-LT"/>
        </w:rPr>
        <w:t xml:space="preserve">12.2.1.2. Europos elektroninių sąskaitų faktūrų standarto neatitinkančią elektroninę sąskaitą faktūrą Tiekėjas </w:t>
      </w:r>
      <w:r w:rsidRPr="001E11B0">
        <w:rPr>
          <w:rFonts w:eastAsia="Arial"/>
          <w:kern w:val="2"/>
          <w:lang w:val="lt-LT"/>
        </w:rPr>
        <w:t xml:space="preserve">gali teikti tik naudodamasis Sąskaitų administravimo bendrosios informacinės sistemos (toliau – </w:t>
      </w:r>
      <w:r w:rsidRPr="001E11B0">
        <w:rPr>
          <w:rFonts w:eastAsia="Arial"/>
          <w:b/>
          <w:bCs/>
          <w:kern w:val="2"/>
          <w:lang w:val="lt-LT"/>
        </w:rPr>
        <w:t>SABIS</w:t>
      </w:r>
      <w:r w:rsidRPr="001E11B0">
        <w:rPr>
          <w:rFonts w:eastAsia="Arial"/>
          <w:kern w:val="2"/>
          <w:lang w:val="lt-LT"/>
        </w:rPr>
        <w:t>) priemonėmis</w:t>
      </w:r>
      <w:r w:rsidRPr="001E11B0">
        <w:rPr>
          <w:color w:val="000000"/>
          <w:lang w:val="lt-LT"/>
        </w:rPr>
        <w:t>.</w:t>
      </w:r>
    </w:p>
    <w:p w14:paraId="6D7DC4BD" w14:textId="77777777" w:rsidR="001E11B0" w:rsidRPr="001E11B0" w:rsidRDefault="001E11B0" w:rsidP="001E11B0">
      <w:pPr>
        <w:spacing w:line="257" w:lineRule="atLeast"/>
        <w:jc w:val="both"/>
        <w:rPr>
          <w:color w:val="000000"/>
          <w:lang w:val="lt-LT"/>
        </w:rPr>
      </w:pPr>
      <w:bookmarkStart w:id="209" w:name="part_44a1d195b56b4d74a5fb8a833330bbe9"/>
      <w:bookmarkEnd w:id="209"/>
      <w:r w:rsidRPr="001E11B0">
        <w:rPr>
          <w:color w:val="000000"/>
          <w:lang w:val="lt-LT"/>
        </w:rPr>
        <w:t xml:space="preserve">12.2.2. Pirkėjas elektronines sąskaitas faktūras priima ir apdoroja naudodamasis informacinės sistemos SABIS priemonėmis, </w:t>
      </w:r>
      <w:r w:rsidRPr="001E11B0">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1E11B0">
        <w:rPr>
          <w:color w:val="000000"/>
          <w:lang w:val="lt-LT"/>
        </w:rPr>
        <w:t>.</w:t>
      </w:r>
    </w:p>
    <w:p w14:paraId="0CF184FE" w14:textId="77777777" w:rsidR="001E11B0" w:rsidRPr="001E11B0" w:rsidRDefault="001E11B0" w:rsidP="001E11B0">
      <w:pPr>
        <w:spacing w:line="257" w:lineRule="atLeast"/>
        <w:jc w:val="both"/>
        <w:rPr>
          <w:color w:val="000000"/>
          <w:lang w:val="lt-LT"/>
        </w:rPr>
      </w:pPr>
      <w:bookmarkStart w:id="210" w:name="part_e934354ba2644b43b5ff67c104bd060e"/>
      <w:bookmarkEnd w:id="210"/>
      <w:r w:rsidRPr="001E11B0">
        <w:rPr>
          <w:color w:val="000000"/>
          <w:lang w:val="lt-LT"/>
        </w:rPr>
        <w:t>12.2.3. Išankstinio mokėjimo sąskaitas (jeigu Specialiosiose sąlygose yra numatytas Avanso mokėjimas) Tiekėjas privalo pateikti šiame Sutarties poskyryje nustatyta tvarka.</w:t>
      </w:r>
    </w:p>
    <w:p w14:paraId="2887C131" w14:textId="77777777" w:rsidR="001E11B0" w:rsidRPr="001E11B0" w:rsidRDefault="001E11B0" w:rsidP="001E11B0">
      <w:pPr>
        <w:spacing w:line="257" w:lineRule="atLeast"/>
        <w:jc w:val="both"/>
        <w:rPr>
          <w:color w:val="000000"/>
          <w:lang w:val="lt-LT"/>
        </w:rPr>
      </w:pPr>
      <w:bookmarkStart w:id="211" w:name="part_68628f20972b43468ec4f2f92458dce7"/>
      <w:bookmarkEnd w:id="211"/>
      <w:r w:rsidRPr="001E11B0">
        <w:rPr>
          <w:color w:val="000000"/>
          <w:lang w:val="lt-LT"/>
        </w:rPr>
        <w:t>12.2.4. Pirkėjas atlieka mokėjimus už Prekes Specialiosiose sąlygose nustatytais terminais.</w:t>
      </w:r>
    </w:p>
    <w:p w14:paraId="7B0B4220" w14:textId="77777777" w:rsidR="001E11B0" w:rsidRPr="001E11B0" w:rsidRDefault="001E11B0" w:rsidP="001E11B0">
      <w:pPr>
        <w:spacing w:line="257" w:lineRule="atLeast"/>
        <w:jc w:val="both"/>
        <w:rPr>
          <w:color w:val="000000"/>
          <w:lang w:val="lt-LT"/>
        </w:rPr>
      </w:pPr>
      <w:bookmarkStart w:id="212" w:name="part_68a87921fdd4459db747caffdae95828"/>
      <w:bookmarkEnd w:id="212"/>
      <w:r w:rsidRPr="001E11B0">
        <w:rPr>
          <w:color w:val="000000"/>
          <w:lang w:val="lt-LT"/>
        </w:rPr>
        <w:t>12.2.5. Už mokėjimų pagal Sutartį vėlavimus, Pirkėjui taikomos netesybos Specialiosiose sąlygose nustatyta tvarka.</w:t>
      </w:r>
    </w:p>
    <w:p w14:paraId="79F4B0D8" w14:textId="77777777" w:rsidR="001E11B0" w:rsidRPr="001E11B0" w:rsidRDefault="001E11B0" w:rsidP="001E11B0">
      <w:pPr>
        <w:spacing w:line="257" w:lineRule="atLeast"/>
        <w:jc w:val="both"/>
        <w:rPr>
          <w:color w:val="000000"/>
          <w:lang w:val="lt-LT"/>
        </w:rPr>
      </w:pPr>
      <w:bookmarkStart w:id="213" w:name="part_88db164c8d8d441d84f879d3a203a0eb"/>
      <w:bookmarkEnd w:id="213"/>
      <w:r w:rsidRPr="001E11B0">
        <w:rPr>
          <w:color w:val="000000"/>
          <w:lang w:val="lt-LT"/>
        </w:rPr>
        <w:t>12.2.6. Jei Prekės pristatomos dalimis, aukščiau nurodyta atsiskaitymo tvarka galioja kiekvienai tokiai daliai, jei Specialiosiose sąlygose nenustatyta kitaip.</w:t>
      </w:r>
    </w:p>
    <w:p w14:paraId="3B314BF9" w14:textId="77777777" w:rsidR="001E11B0" w:rsidRPr="001E11B0" w:rsidRDefault="001E11B0" w:rsidP="001E11B0">
      <w:pPr>
        <w:spacing w:line="257" w:lineRule="atLeast"/>
        <w:jc w:val="both"/>
        <w:rPr>
          <w:color w:val="000000"/>
          <w:lang w:val="lt-LT"/>
        </w:rPr>
      </w:pPr>
      <w:bookmarkStart w:id="214" w:name="part_9c0b1f4512584426b9e3b0c76f219221"/>
      <w:bookmarkEnd w:id="214"/>
      <w:r w:rsidRPr="001E11B0">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3C72E2" w14:textId="77777777" w:rsidR="001E11B0" w:rsidRPr="001E11B0" w:rsidRDefault="001E11B0" w:rsidP="001E11B0">
      <w:pPr>
        <w:spacing w:line="257" w:lineRule="atLeast"/>
        <w:ind w:firstLine="62"/>
        <w:jc w:val="both"/>
        <w:rPr>
          <w:color w:val="000000"/>
          <w:lang w:val="lt-LT"/>
        </w:rPr>
      </w:pPr>
    </w:p>
    <w:p w14:paraId="431049BA" w14:textId="77777777" w:rsidR="001E11B0" w:rsidRPr="001E11B0" w:rsidRDefault="001E11B0" w:rsidP="001E11B0">
      <w:pPr>
        <w:spacing w:line="257" w:lineRule="atLeast"/>
        <w:jc w:val="center"/>
        <w:rPr>
          <w:color w:val="000000"/>
          <w:lang w:val="lt-LT"/>
        </w:rPr>
      </w:pPr>
      <w:bookmarkStart w:id="215" w:name="part_d9561aa090a84edf8a9569a80ce15656"/>
      <w:bookmarkEnd w:id="215"/>
      <w:r w:rsidRPr="001E11B0">
        <w:rPr>
          <w:b/>
          <w:color w:val="000000"/>
          <w:lang w:val="lt-LT"/>
        </w:rPr>
        <w:t>12.3. </w:t>
      </w:r>
      <w:r w:rsidRPr="001E11B0">
        <w:rPr>
          <w:b/>
          <w:bCs/>
          <w:color w:val="000000"/>
          <w:lang w:val="lt-LT"/>
        </w:rPr>
        <w:t xml:space="preserve"> </w:t>
      </w:r>
      <w:r w:rsidRPr="001E11B0">
        <w:rPr>
          <w:b/>
          <w:color w:val="000000"/>
          <w:lang w:val="lt-LT"/>
        </w:rPr>
        <w:t>Kiti atsiskaitymo klausimai</w:t>
      </w:r>
    </w:p>
    <w:p w14:paraId="62E9478C" w14:textId="77777777" w:rsidR="001E11B0" w:rsidRPr="001E11B0" w:rsidRDefault="001E11B0" w:rsidP="001E11B0">
      <w:pPr>
        <w:spacing w:line="257" w:lineRule="atLeast"/>
        <w:ind w:firstLine="62"/>
        <w:jc w:val="both"/>
        <w:rPr>
          <w:color w:val="000000"/>
          <w:lang w:val="lt-LT"/>
        </w:rPr>
      </w:pPr>
    </w:p>
    <w:p w14:paraId="2A6AC40A" w14:textId="77777777" w:rsidR="001E11B0" w:rsidRPr="001E11B0" w:rsidRDefault="001E11B0" w:rsidP="001E11B0">
      <w:pPr>
        <w:spacing w:line="257" w:lineRule="atLeast"/>
        <w:jc w:val="both"/>
        <w:rPr>
          <w:color w:val="000000"/>
          <w:lang w:val="lt-LT"/>
        </w:rPr>
      </w:pPr>
      <w:bookmarkStart w:id="216" w:name="part_e08fcb6fd55a4983acf9af7ef9c5ce20"/>
      <w:bookmarkEnd w:id="216"/>
      <w:r w:rsidRPr="001E11B0">
        <w:rPr>
          <w:color w:val="000000"/>
          <w:lang w:val="lt-LT"/>
        </w:rPr>
        <w:t>12.3.1. Pirkėjas privalo pervesti mokėjimus Tiekėjui į Tiekėjo banko sąskaitą, nurodytą Specialiosiose sąlygose.</w:t>
      </w:r>
    </w:p>
    <w:p w14:paraId="5CEF88FA" w14:textId="77777777" w:rsidR="001E11B0" w:rsidRPr="001E11B0" w:rsidRDefault="001E11B0" w:rsidP="001E11B0">
      <w:pPr>
        <w:spacing w:line="257" w:lineRule="atLeast"/>
        <w:jc w:val="both"/>
        <w:rPr>
          <w:color w:val="000000"/>
          <w:lang w:val="lt-LT"/>
        </w:rPr>
      </w:pPr>
      <w:bookmarkStart w:id="217" w:name="part_3a9aaac2e8b1447790272c1a0eeaae22"/>
      <w:bookmarkEnd w:id="217"/>
      <w:r w:rsidRPr="001E11B0">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66B463" w14:textId="77777777" w:rsidR="001E11B0" w:rsidRPr="001E11B0" w:rsidRDefault="001E11B0" w:rsidP="001E11B0">
      <w:pPr>
        <w:spacing w:line="257" w:lineRule="atLeast"/>
        <w:jc w:val="both"/>
        <w:rPr>
          <w:color w:val="000000"/>
          <w:lang w:val="lt-LT"/>
        </w:rPr>
      </w:pPr>
      <w:bookmarkStart w:id="218" w:name="part_854a7e65f8db483e97c811ffa9a30ed7"/>
      <w:bookmarkEnd w:id="218"/>
      <w:r w:rsidRPr="001E11B0">
        <w:rPr>
          <w:color w:val="000000"/>
          <w:lang w:val="lt-LT"/>
        </w:rPr>
        <w:t>12.3.3. Visi mokėjimai pagal Sutartį atliekami eurais.</w:t>
      </w:r>
    </w:p>
    <w:p w14:paraId="3B232470" w14:textId="77777777" w:rsidR="001E11B0" w:rsidRPr="001E11B0" w:rsidRDefault="001E11B0" w:rsidP="001E11B0">
      <w:pPr>
        <w:spacing w:line="257" w:lineRule="atLeast"/>
        <w:jc w:val="both"/>
        <w:rPr>
          <w:color w:val="000000"/>
          <w:lang w:val="lt-LT"/>
        </w:rPr>
      </w:pPr>
      <w:bookmarkStart w:id="219" w:name="part_ad77fdac8f2b472289c100214a4ab1bb"/>
      <w:bookmarkEnd w:id="219"/>
      <w:r w:rsidRPr="001E11B0">
        <w:rPr>
          <w:color w:val="000000"/>
          <w:lang w:val="lt-LT"/>
        </w:rPr>
        <w:t>12.3.4. Už pavėluotus mokėjimus pagal Sutartį mokančioji Šalis privalo sumokėti kitai Šaliai Specialiosiose sąlygose nurodyto dydžio netesybas.</w:t>
      </w:r>
    </w:p>
    <w:p w14:paraId="4E39BADF" w14:textId="77777777" w:rsidR="001E11B0" w:rsidRPr="001E11B0" w:rsidRDefault="001E11B0" w:rsidP="001E11B0">
      <w:pPr>
        <w:spacing w:line="257" w:lineRule="atLeast"/>
        <w:ind w:firstLine="62"/>
        <w:jc w:val="both"/>
        <w:rPr>
          <w:color w:val="000000"/>
          <w:lang w:val="lt-LT"/>
        </w:rPr>
      </w:pPr>
    </w:p>
    <w:p w14:paraId="17C2E337" w14:textId="77777777" w:rsidR="001E11B0" w:rsidRPr="001E11B0" w:rsidRDefault="001E11B0" w:rsidP="001E11B0">
      <w:pPr>
        <w:spacing w:line="257" w:lineRule="atLeast"/>
        <w:jc w:val="center"/>
        <w:rPr>
          <w:color w:val="000000"/>
          <w:lang w:val="lt-LT"/>
        </w:rPr>
      </w:pPr>
      <w:bookmarkStart w:id="220" w:name="part_c93bdf8d52ca4278b2f53dd8113d12c5"/>
      <w:bookmarkEnd w:id="220"/>
      <w:r w:rsidRPr="001E11B0">
        <w:rPr>
          <w:b/>
          <w:caps/>
          <w:color w:val="000000"/>
          <w:lang w:val="lt-LT"/>
        </w:rPr>
        <w:t>13. </w:t>
      </w:r>
      <w:r w:rsidRPr="001E11B0">
        <w:rPr>
          <w:b/>
          <w:bCs/>
          <w:caps/>
          <w:color w:val="000000"/>
          <w:lang w:val="lt-LT"/>
        </w:rPr>
        <w:t xml:space="preserve"> </w:t>
      </w:r>
      <w:r w:rsidRPr="001E11B0">
        <w:rPr>
          <w:b/>
          <w:caps/>
          <w:color w:val="000000"/>
          <w:lang w:val="lt-LT"/>
        </w:rPr>
        <w:t>KONFIDENCIALI INFORMACIJA</w:t>
      </w:r>
    </w:p>
    <w:p w14:paraId="2A938588" w14:textId="77777777" w:rsidR="001E11B0" w:rsidRPr="001E11B0" w:rsidRDefault="001E11B0" w:rsidP="001E11B0">
      <w:pPr>
        <w:spacing w:line="257" w:lineRule="atLeast"/>
        <w:ind w:firstLine="62"/>
        <w:jc w:val="both"/>
        <w:rPr>
          <w:color w:val="000000"/>
          <w:lang w:val="lt-LT"/>
        </w:rPr>
      </w:pPr>
    </w:p>
    <w:p w14:paraId="78766FFF" w14:textId="77777777" w:rsidR="001E11B0" w:rsidRPr="001E11B0" w:rsidRDefault="001E11B0" w:rsidP="001E11B0">
      <w:pPr>
        <w:spacing w:line="257" w:lineRule="atLeast"/>
        <w:jc w:val="both"/>
        <w:rPr>
          <w:color w:val="000000"/>
          <w:lang w:val="lt-LT"/>
        </w:rPr>
      </w:pPr>
      <w:bookmarkStart w:id="221" w:name="part_61fd70a8a6664132b3350d936e1a21e5"/>
      <w:bookmarkEnd w:id="221"/>
      <w:r w:rsidRPr="001E11B0">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B36F50" w14:textId="77777777" w:rsidR="001E11B0" w:rsidRPr="001E11B0" w:rsidRDefault="001E11B0" w:rsidP="001E11B0">
      <w:pPr>
        <w:spacing w:line="257" w:lineRule="atLeast"/>
        <w:jc w:val="both"/>
        <w:rPr>
          <w:color w:val="000000"/>
          <w:lang w:val="lt-LT"/>
        </w:rPr>
      </w:pPr>
      <w:bookmarkStart w:id="222" w:name="part_0b057206de9940a79e426d526d4ff1d8"/>
      <w:bookmarkEnd w:id="222"/>
      <w:r w:rsidRPr="001E11B0">
        <w:rPr>
          <w:color w:val="000000"/>
          <w:lang w:val="lt-LT"/>
        </w:rPr>
        <w:lastRenderedPageBreak/>
        <w:t>13.2.  Šalis turi teisę atskleisti kitos Šalies konfidencialią informaciją šiais atvejais:</w:t>
      </w:r>
    </w:p>
    <w:p w14:paraId="68C23CA2" w14:textId="77777777" w:rsidR="001E11B0" w:rsidRPr="001E11B0" w:rsidRDefault="001E11B0" w:rsidP="001E11B0">
      <w:pPr>
        <w:spacing w:line="257" w:lineRule="atLeast"/>
        <w:jc w:val="both"/>
        <w:rPr>
          <w:color w:val="000000"/>
          <w:lang w:val="lt-LT"/>
        </w:rPr>
      </w:pPr>
      <w:bookmarkStart w:id="223" w:name="part_53fbb52773414f9c9b52da4acf3966ba"/>
      <w:bookmarkEnd w:id="223"/>
      <w:r w:rsidRPr="001E11B0">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CF454" w14:textId="77777777" w:rsidR="001E11B0" w:rsidRPr="001E11B0" w:rsidRDefault="001E11B0" w:rsidP="001E11B0">
      <w:pPr>
        <w:spacing w:line="257" w:lineRule="atLeast"/>
        <w:jc w:val="both"/>
        <w:rPr>
          <w:color w:val="000000"/>
          <w:lang w:val="lt-LT"/>
        </w:rPr>
      </w:pPr>
      <w:bookmarkStart w:id="224" w:name="part_2298f6d2b7f54e1e8c54f2447a9d43a0"/>
      <w:bookmarkEnd w:id="224"/>
      <w:r w:rsidRPr="001E11B0">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5646C8" w14:textId="77777777" w:rsidR="001E11B0" w:rsidRPr="001E11B0" w:rsidRDefault="001E11B0" w:rsidP="001E11B0">
      <w:pPr>
        <w:spacing w:line="257" w:lineRule="atLeast"/>
        <w:jc w:val="both"/>
        <w:rPr>
          <w:color w:val="000000"/>
          <w:lang w:val="lt-LT"/>
        </w:rPr>
      </w:pPr>
      <w:bookmarkStart w:id="225" w:name="part_0bcf3a8ffc6c460491923a7f3c6c7334"/>
      <w:bookmarkEnd w:id="225"/>
      <w:r w:rsidRPr="001E11B0">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E641B2" w14:textId="77777777" w:rsidR="001E11B0" w:rsidRPr="001E11B0" w:rsidRDefault="001E11B0" w:rsidP="001E11B0">
      <w:pPr>
        <w:spacing w:line="257" w:lineRule="atLeast"/>
        <w:jc w:val="both"/>
        <w:rPr>
          <w:color w:val="000000"/>
          <w:lang w:val="lt-LT"/>
        </w:rPr>
      </w:pPr>
      <w:bookmarkStart w:id="226" w:name="part_32b2c249e6944678957805393e93f8ff"/>
      <w:bookmarkEnd w:id="226"/>
      <w:r w:rsidRPr="001E11B0">
        <w:rPr>
          <w:color w:val="000000"/>
          <w:lang w:val="lt-LT"/>
        </w:rPr>
        <w:t>13.4. Šalis atsako:</w:t>
      </w:r>
    </w:p>
    <w:p w14:paraId="1A7317BE" w14:textId="77777777" w:rsidR="001E11B0" w:rsidRPr="001E11B0" w:rsidRDefault="001E11B0" w:rsidP="001E11B0">
      <w:pPr>
        <w:spacing w:line="257" w:lineRule="atLeast"/>
        <w:jc w:val="both"/>
        <w:rPr>
          <w:color w:val="000000"/>
          <w:lang w:val="lt-LT"/>
        </w:rPr>
      </w:pPr>
      <w:bookmarkStart w:id="227" w:name="part_5bc455d878134aea8f437f7b73ac4368"/>
      <w:bookmarkEnd w:id="227"/>
      <w:r w:rsidRPr="001E11B0">
        <w:rPr>
          <w:color w:val="000000"/>
          <w:lang w:val="lt-LT"/>
        </w:rPr>
        <w:t>13.4.1. už bet kokį neteisėtą, įskaitant atsitiktinį, kitos Šalies konfidencialios informacijos ar bet kurios jos dalies atskleidimą ar perdavimą arba konfidencialios informacijos neteisėtą naudojimą;</w:t>
      </w:r>
    </w:p>
    <w:p w14:paraId="4C6291D7" w14:textId="77777777" w:rsidR="001E11B0" w:rsidRPr="001E11B0" w:rsidRDefault="001E11B0" w:rsidP="001E11B0">
      <w:pPr>
        <w:spacing w:line="257" w:lineRule="atLeast"/>
        <w:jc w:val="both"/>
        <w:rPr>
          <w:color w:val="000000"/>
          <w:lang w:val="lt-LT"/>
        </w:rPr>
      </w:pPr>
      <w:bookmarkStart w:id="228" w:name="part_89703ac8c5b0446d80b331aac6398952"/>
      <w:bookmarkEnd w:id="228"/>
      <w:r w:rsidRPr="001E11B0">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7C81B952" w14:textId="77777777" w:rsidR="001E11B0" w:rsidRPr="001E11B0" w:rsidRDefault="001E11B0" w:rsidP="001E11B0">
      <w:pPr>
        <w:spacing w:line="257" w:lineRule="atLeast"/>
        <w:jc w:val="both"/>
        <w:rPr>
          <w:color w:val="000000"/>
          <w:lang w:val="lt-LT"/>
        </w:rPr>
      </w:pPr>
      <w:bookmarkStart w:id="229" w:name="part_441729603aa74b1a96669508650e91c7"/>
      <w:bookmarkEnd w:id="229"/>
      <w:r w:rsidRPr="001E11B0">
        <w:rPr>
          <w:color w:val="000000"/>
          <w:lang w:val="lt-LT"/>
        </w:rPr>
        <w:t>13.5. Šalis nepagrįstai atskleidusi kitos Šalies konfidencialią informaciją privalo sumokėti kitai Šaliai Specialiosiose sąlygose nurodyto dydžio baudą.</w:t>
      </w:r>
    </w:p>
    <w:p w14:paraId="17AF854A" w14:textId="77777777" w:rsidR="001E11B0" w:rsidRPr="001E11B0" w:rsidRDefault="001E11B0" w:rsidP="001E11B0">
      <w:pPr>
        <w:spacing w:line="257" w:lineRule="atLeast"/>
        <w:ind w:firstLine="62"/>
        <w:jc w:val="both"/>
        <w:rPr>
          <w:color w:val="000000"/>
          <w:lang w:val="lt-LT"/>
        </w:rPr>
      </w:pPr>
    </w:p>
    <w:p w14:paraId="43991D28" w14:textId="77777777" w:rsidR="001E11B0" w:rsidRPr="001E11B0" w:rsidRDefault="001E11B0" w:rsidP="001E11B0">
      <w:pPr>
        <w:spacing w:line="257" w:lineRule="atLeast"/>
        <w:jc w:val="center"/>
        <w:rPr>
          <w:color w:val="000000"/>
          <w:lang w:val="lt-LT"/>
        </w:rPr>
      </w:pPr>
      <w:bookmarkStart w:id="230" w:name="part_0349dceb84bf483dbf95d00c34404dfd"/>
      <w:bookmarkEnd w:id="230"/>
      <w:r w:rsidRPr="001E11B0">
        <w:rPr>
          <w:b/>
          <w:caps/>
          <w:color w:val="000000"/>
          <w:lang w:val="lt-LT"/>
        </w:rPr>
        <w:t>14. </w:t>
      </w:r>
      <w:r w:rsidRPr="001E11B0">
        <w:rPr>
          <w:b/>
          <w:bCs/>
          <w:caps/>
          <w:color w:val="000000"/>
          <w:lang w:val="lt-LT"/>
        </w:rPr>
        <w:t xml:space="preserve"> </w:t>
      </w:r>
      <w:r w:rsidRPr="001E11B0">
        <w:rPr>
          <w:b/>
          <w:caps/>
          <w:color w:val="000000"/>
          <w:lang w:val="lt-LT"/>
        </w:rPr>
        <w:t>ASMENS DUOMENŲ APSAUGA</w:t>
      </w:r>
    </w:p>
    <w:p w14:paraId="640066FD" w14:textId="77777777" w:rsidR="001E11B0" w:rsidRPr="001E11B0" w:rsidRDefault="001E11B0" w:rsidP="001E11B0">
      <w:pPr>
        <w:spacing w:line="257" w:lineRule="atLeast"/>
        <w:ind w:firstLine="62"/>
        <w:jc w:val="both"/>
        <w:rPr>
          <w:color w:val="000000"/>
          <w:lang w:val="lt-LT"/>
        </w:rPr>
      </w:pPr>
    </w:p>
    <w:p w14:paraId="7E7BE17B" w14:textId="77777777" w:rsidR="001E11B0" w:rsidRPr="001E11B0" w:rsidRDefault="001E11B0" w:rsidP="001E11B0">
      <w:pPr>
        <w:spacing w:line="257" w:lineRule="atLeast"/>
        <w:jc w:val="both"/>
        <w:rPr>
          <w:color w:val="000000"/>
          <w:lang w:val="lt-LT"/>
        </w:rPr>
      </w:pPr>
      <w:bookmarkStart w:id="231" w:name="part_2a02832f44ab40d6844ee305c26d4a31"/>
      <w:bookmarkEnd w:id="231"/>
      <w:r w:rsidRPr="001E11B0">
        <w:rPr>
          <w:color w:val="000000"/>
          <w:lang w:val="lt-LT"/>
        </w:rPr>
        <w:t>14.1. Šalys įsipareigoja užtikrinti asmens duomenų saugumą bei asmens duomenų tvarkymą vykdyti teisėtai, vadovaujantis 2016 m. balandžio 27 d. priimto Europos Parlamento ir Tarybos reglamento </w:t>
      </w:r>
      <w:r w:rsidRPr="001E11B0">
        <w:rPr>
          <w:color w:val="467886"/>
          <w:u w:val="single"/>
          <w:lang w:val="lt-LT"/>
        </w:rPr>
        <w:t>(ES) 2016/679</w:t>
      </w:r>
      <w:r w:rsidRPr="001E11B0">
        <w:rPr>
          <w:color w:val="000000"/>
          <w:lang w:val="lt-LT"/>
        </w:rPr>
        <w:t> dėl fizinių asmenų apsaugos tvarkant asmens duomenis ir dėl laisvo tokių duomenų judėjimo ir kuriuo panaikinama Direktyva </w:t>
      </w:r>
      <w:r w:rsidRPr="001E11B0">
        <w:rPr>
          <w:color w:val="467886"/>
          <w:u w:val="single"/>
          <w:lang w:val="lt-LT"/>
        </w:rPr>
        <w:t>95/46/EB</w:t>
      </w:r>
      <w:r w:rsidRPr="001E11B0">
        <w:rPr>
          <w:color w:val="000000"/>
          <w:lang w:val="lt-LT"/>
        </w:rPr>
        <w:t> (Bendrasis duomenų apsaugos reglamentas) ir kitų teisės aktų, reglamentuojančių asmens duomenų tvarkymą, nuostatomis.</w:t>
      </w:r>
    </w:p>
    <w:p w14:paraId="71862943" w14:textId="77777777" w:rsidR="001E11B0" w:rsidRPr="001E11B0" w:rsidRDefault="001E11B0" w:rsidP="001E11B0">
      <w:pPr>
        <w:spacing w:line="257" w:lineRule="atLeast"/>
        <w:jc w:val="both"/>
        <w:rPr>
          <w:color w:val="000000"/>
          <w:lang w:val="lt-LT"/>
        </w:rPr>
      </w:pPr>
      <w:bookmarkStart w:id="232" w:name="part_efcf2289ac124501be1817d02c0f316e"/>
      <w:bookmarkEnd w:id="232"/>
      <w:r w:rsidRPr="001E11B0">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E9D9AA" w14:textId="77777777" w:rsidR="001E11B0" w:rsidRPr="001E11B0" w:rsidRDefault="001E11B0" w:rsidP="001E11B0">
      <w:pPr>
        <w:spacing w:line="257" w:lineRule="atLeast"/>
        <w:ind w:left="360" w:firstLine="115"/>
        <w:jc w:val="both"/>
        <w:rPr>
          <w:color w:val="000000"/>
          <w:lang w:val="lt-LT"/>
        </w:rPr>
      </w:pPr>
    </w:p>
    <w:p w14:paraId="20501F02" w14:textId="77777777" w:rsidR="001E11B0" w:rsidRPr="001E11B0" w:rsidRDefault="001E11B0" w:rsidP="001E11B0">
      <w:pPr>
        <w:spacing w:line="257" w:lineRule="atLeast"/>
        <w:jc w:val="center"/>
        <w:rPr>
          <w:color w:val="000000"/>
          <w:lang w:val="lt-LT"/>
        </w:rPr>
      </w:pPr>
      <w:bookmarkStart w:id="233" w:name="part_7cea0cfb81564512a67d6a84f49fb00e"/>
      <w:bookmarkEnd w:id="233"/>
      <w:r w:rsidRPr="001E11B0">
        <w:rPr>
          <w:b/>
          <w:caps/>
          <w:color w:val="000000"/>
          <w:lang w:val="lt-LT"/>
        </w:rPr>
        <w:t>15. </w:t>
      </w:r>
      <w:r w:rsidRPr="001E11B0">
        <w:rPr>
          <w:b/>
          <w:bCs/>
          <w:caps/>
          <w:color w:val="000000"/>
          <w:lang w:val="lt-LT"/>
        </w:rPr>
        <w:t xml:space="preserve"> </w:t>
      </w:r>
      <w:r w:rsidRPr="001E11B0">
        <w:rPr>
          <w:b/>
          <w:caps/>
          <w:color w:val="000000"/>
          <w:lang w:val="lt-LT"/>
        </w:rPr>
        <w:t>INTELEKTINĖ NUOSAVYBĖ</w:t>
      </w:r>
    </w:p>
    <w:p w14:paraId="3CC257CF" w14:textId="77777777" w:rsidR="001E11B0" w:rsidRPr="001E11B0" w:rsidRDefault="001E11B0" w:rsidP="001E11B0">
      <w:pPr>
        <w:spacing w:line="257" w:lineRule="atLeast"/>
        <w:ind w:firstLine="62"/>
        <w:jc w:val="both"/>
        <w:rPr>
          <w:color w:val="000000"/>
          <w:lang w:val="lt-LT"/>
        </w:rPr>
      </w:pPr>
    </w:p>
    <w:p w14:paraId="06AF7000" w14:textId="77777777" w:rsidR="001E11B0" w:rsidRPr="001E11B0" w:rsidRDefault="001E11B0" w:rsidP="001E11B0">
      <w:pPr>
        <w:spacing w:line="257" w:lineRule="atLeast"/>
        <w:jc w:val="both"/>
        <w:textAlignment w:val="baseline"/>
        <w:rPr>
          <w:color w:val="000000"/>
          <w:lang w:val="lt-LT"/>
        </w:rPr>
      </w:pPr>
      <w:bookmarkStart w:id="234" w:name="part_12edb23232c3463496cbb10412f0f6b0"/>
      <w:bookmarkEnd w:id="234"/>
      <w:r w:rsidRPr="001E11B0">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6874A3" w14:textId="77777777" w:rsidR="001E11B0" w:rsidRPr="001E11B0" w:rsidRDefault="001E11B0" w:rsidP="001E11B0">
      <w:pPr>
        <w:spacing w:line="257" w:lineRule="atLeast"/>
        <w:jc w:val="both"/>
        <w:textAlignment w:val="baseline"/>
        <w:rPr>
          <w:color w:val="000000"/>
          <w:lang w:val="lt-LT"/>
        </w:rPr>
      </w:pPr>
      <w:bookmarkStart w:id="235" w:name="part_1b9b76efd8d0445c9c56bb24ebd7d34f"/>
      <w:bookmarkEnd w:id="235"/>
      <w:r w:rsidRPr="001E11B0">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E11B0">
        <w:rPr>
          <w:i/>
          <w:color w:val="000000"/>
          <w:lang w:val="lt-LT"/>
        </w:rPr>
        <w:t>sui</w:t>
      </w:r>
      <w:proofErr w:type="spellEnd"/>
      <w:r w:rsidRPr="001E11B0">
        <w:rPr>
          <w:i/>
          <w:color w:val="000000"/>
          <w:lang w:val="lt-LT"/>
        </w:rPr>
        <w:t xml:space="preserve"> </w:t>
      </w:r>
      <w:proofErr w:type="spellStart"/>
      <w:r w:rsidRPr="001E11B0">
        <w:rPr>
          <w:i/>
          <w:color w:val="000000"/>
          <w:lang w:val="lt-LT"/>
        </w:rPr>
        <w:t>generis</w:t>
      </w:r>
      <w:proofErr w:type="spellEnd"/>
      <w:r w:rsidRPr="001E11B0">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1E11B0">
        <w:rPr>
          <w:color w:val="000000"/>
          <w:lang w:val="lt-LT"/>
        </w:rPr>
        <w:lastRenderedPageBreak/>
        <w:t>neregistruotini, kaip numatyta Sutartyje, išskyrus atvejus, kai toks pažeidimas atsiranda dėl Pirkėjo kaltės. </w:t>
      </w:r>
    </w:p>
    <w:p w14:paraId="294F5361" w14:textId="77777777" w:rsidR="001E11B0" w:rsidRPr="001E11B0" w:rsidRDefault="001E11B0" w:rsidP="001E11B0">
      <w:pPr>
        <w:spacing w:line="257" w:lineRule="atLeast"/>
        <w:jc w:val="both"/>
        <w:textAlignment w:val="baseline"/>
        <w:rPr>
          <w:lang w:val="lt-LT"/>
        </w:rPr>
      </w:pPr>
      <w:bookmarkStart w:id="236" w:name="part_f3ec9bddd3814a4b91c0aa9e9bab8c5a"/>
      <w:bookmarkEnd w:id="236"/>
      <w:r w:rsidRPr="001E11B0">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E11B0">
        <w:rPr>
          <w:rFonts w:eastAsia="Calibri"/>
          <w:kern w:val="2"/>
          <w:lang w:val="lt-LT"/>
        </w:rPr>
        <w:t>Specialiosiose sąlygose nurodyta bauda</w:t>
      </w:r>
      <w:r w:rsidRPr="001E11B0">
        <w:rPr>
          <w:lang w:val="lt-LT"/>
        </w:rPr>
        <w:t>.</w:t>
      </w:r>
    </w:p>
    <w:p w14:paraId="633E729F" w14:textId="77777777" w:rsidR="001E11B0" w:rsidRPr="001E11B0" w:rsidRDefault="001E11B0" w:rsidP="001E11B0">
      <w:pPr>
        <w:spacing w:line="257" w:lineRule="atLeast"/>
        <w:ind w:firstLine="62"/>
        <w:jc w:val="both"/>
        <w:textAlignment w:val="baseline"/>
        <w:rPr>
          <w:color w:val="000000"/>
          <w:lang w:val="lt-LT"/>
        </w:rPr>
      </w:pPr>
    </w:p>
    <w:p w14:paraId="6DC03B6A" w14:textId="77777777" w:rsidR="001E11B0" w:rsidRPr="001E11B0" w:rsidRDefault="001E11B0" w:rsidP="001E11B0">
      <w:pPr>
        <w:spacing w:line="257" w:lineRule="atLeast"/>
        <w:jc w:val="center"/>
        <w:rPr>
          <w:color w:val="000000"/>
          <w:lang w:val="lt-LT"/>
        </w:rPr>
      </w:pPr>
      <w:bookmarkStart w:id="237" w:name="part_5d3f1393fe484945a06edfe0588f65a6"/>
      <w:bookmarkEnd w:id="237"/>
      <w:r w:rsidRPr="001E11B0">
        <w:rPr>
          <w:b/>
          <w:caps/>
          <w:color w:val="000000"/>
          <w:lang w:val="lt-LT"/>
        </w:rPr>
        <w:t>16. </w:t>
      </w:r>
      <w:r w:rsidRPr="001E11B0">
        <w:rPr>
          <w:b/>
          <w:bCs/>
          <w:caps/>
          <w:color w:val="000000"/>
          <w:lang w:val="lt-LT"/>
        </w:rPr>
        <w:t xml:space="preserve"> </w:t>
      </w:r>
      <w:r w:rsidRPr="001E11B0">
        <w:rPr>
          <w:b/>
          <w:caps/>
          <w:color w:val="000000"/>
          <w:lang w:val="lt-LT"/>
        </w:rPr>
        <w:t>PAREIŠKIMAI IR GARANTIJOS</w:t>
      </w:r>
    </w:p>
    <w:p w14:paraId="02B442CE" w14:textId="77777777" w:rsidR="001E11B0" w:rsidRPr="001E11B0" w:rsidRDefault="001E11B0" w:rsidP="001E11B0">
      <w:pPr>
        <w:spacing w:line="257" w:lineRule="atLeast"/>
        <w:ind w:firstLine="62"/>
        <w:jc w:val="both"/>
        <w:rPr>
          <w:color w:val="000000"/>
          <w:lang w:val="lt-LT"/>
        </w:rPr>
      </w:pPr>
    </w:p>
    <w:p w14:paraId="58737E86" w14:textId="77777777" w:rsidR="001E11B0" w:rsidRPr="001E11B0" w:rsidRDefault="001E11B0" w:rsidP="001E11B0">
      <w:pPr>
        <w:spacing w:line="257" w:lineRule="atLeast"/>
        <w:jc w:val="both"/>
        <w:rPr>
          <w:color w:val="000000"/>
          <w:lang w:val="lt-LT"/>
        </w:rPr>
      </w:pPr>
      <w:bookmarkStart w:id="238" w:name="part_dccb91c5291d4b568b4cec4b3b64ba85"/>
      <w:bookmarkEnd w:id="238"/>
      <w:r w:rsidRPr="001E11B0">
        <w:rPr>
          <w:color w:val="000000"/>
          <w:lang w:val="lt-LT"/>
        </w:rPr>
        <w:t>16.1. Kiekviena iš Šalių pareiškia ir garantuoja kitai Šaliai, kad:</w:t>
      </w:r>
    </w:p>
    <w:p w14:paraId="61C9C288" w14:textId="77777777" w:rsidR="001E11B0" w:rsidRPr="001E11B0" w:rsidRDefault="001E11B0" w:rsidP="001E11B0">
      <w:pPr>
        <w:spacing w:line="257" w:lineRule="atLeast"/>
        <w:jc w:val="both"/>
        <w:rPr>
          <w:color w:val="000000"/>
          <w:lang w:val="lt-LT"/>
        </w:rPr>
      </w:pPr>
      <w:bookmarkStart w:id="239" w:name="part_7f25f6c58258486eba0d25e18c99c106"/>
      <w:bookmarkEnd w:id="239"/>
      <w:r w:rsidRPr="001E11B0">
        <w:rPr>
          <w:color w:val="000000"/>
          <w:lang w:val="lt-LT"/>
        </w:rPr>
        <w:t>16.1.1. yra teisėtai priimti ir galioja visi būtini sprendimai, gauti leidimai bei sutikimai, taip pat teisėtai atlikti ir galioja kiti teisiniai veiksmai, reikalingi Sutarties sudarymui, galiojimui ir vykdymui;</w:t>
      </w:r>
    </w:p>
    <w:p w14:paraId="1438C2CF" w14:textId="77777777" w:rsidR="001E11B0" w:rsidRPr="001E11B0" w:rsidRDefault="001E11B0" w:rsidP="001E11B0">
      <w:pPr>
        <w:spacing w:line="257" w:lineRule="atLeast"/>
        <w:jc w:val="both"/>
        <w:rPr>
          <w:color w:val="000000"/>
          <w:lang w:val="lt-LT"/>
        </w:rPr>
      </w:pPr>
      <w:bookmarkStart w:id="240" w:name="part_391911bfb3b94b0286158a6c07f25511"/>
      <w:bookmarkEnd w:id="240"/>
      <w:r w:rsidRPr="001E11B0">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0964C26" w14:textId="77777777" w:rsidR="001E11B0" w:rsidRPr="001E11B0" w:rsidRDefault="001E11B0" w:rsidP="001E11B0">
      <w:pPr>
        <w:spacing w:line="257" w:lineRule="atLeast"/>
        <w:jc w:val="both"/>
        <w:rPr>
          <w:color w:val="000000"/>
          <w:lang w:val="lt-LT"/>
        </w:rPr>
      </w:pPr>
      <w:bookmarkStart w:id="241" w:name="part_549b97630bdf485c9f1ed21f87374ba2"/>
      <w:bookmarkEnd w:id="241"/>
      <w:r w:rsidRPr="001E11B0">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F43C8E" w14:textId="77777777" w:rsidR="001E11B0" w:rsidRPr="001E11B0" w:rsidRDefault="001E11B0" w:rsidP="001E11B0">
      <w:pPr>
        <w:spacing w:line="257" w:lineRule="atLeast"/>
        <w:jc w:val="both"/>
        <w:rPr>
          <w:color w:val="000000"/>
          <w:lang w:val="lt-LT"/>
        </w:rPr>
      </w:pPr>
      <w:bookmarkStart w:id="242" w:name="part_33af460a296f4333b2bda489147b75ef"/>
      <w:bookmarkEnd w:id="242"/>
      <w:r w:rsidRPr="001E11B0">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C3B288" w14:textId="77777777" w:rsidR="001E11B0" w:rsidRPr="001E11B0" w:rsidRDefault="001E11B0" w:rsidP="001E11B0">
      <w:pPr>
        <w:spacing w:line="257" w:lineRule="atLeast"/>
        <w:jc w:val="both"/>
        <w:rPr>
          <w:color w:val="000000"/>
          <w:lang w:val="lt-LT"/>
        </w:rPr>
      </w:pPr>
      <w:bookmarkStart w:id="243" w:name="part_12ab65e979b8470eb9313a512e38198b"/>
      <w:bookmarkEnd w:id="243"/>
      <w:r w:rsidRPr="001E11B0">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A4E5EC" w14:textId="77777777" w:rsidR="001E11B0" w:rsidRPr="001E11B0" w:rsidRDefault="001E11B0" w:rsidP="001E11B0">
      <w:pPr>
        <w:spacing w:line="257" w:lineRule="atLeast"/>
        <w:jc w:val="both"/>
        <w:rPr>
          <w:color w:val="000000"/>
          <w:lang w:val="lt-LT"/>
        </w:rPr>
      </w:pPr>
      <w:bookmarkStart w:id="244" w:name="part_c6af3093c91345f583e17093031c83cc"/>
      <w:bookmarkEnd w:id="244"/>
      <w:r w:rsidRPr="001E11B0">
        <w:rPr>
          <w:color w:val="000000"/>
          <w:lang w:val="lt-LT"/>
        </w:rPr>
        <w:t>16.1.6. visi Šalies pareiškimai ir garantijos yra išsamūs ir nepalieka nutylėtų jokių aplinkybių, kurios darytų šiuos pareiškimus ar garantijas neteisingais.</w:t>
      </w:r>
    </w:p>
    <w:p w14:paraId="1B155DE6" w14:textId="77777777" w:rsidR="001E11B0" w:rsidRPr="001E11B0" w:rsidRDefault="001E11B0" w:rsidP="001E11B0">
      <w:pPr>
        <w:spacing w:line="257" w:lineRule="atLeast"/>
        <w:jc w:val="both"/>
        <w:rPr>
          <w:color w:val="000000"/>
          <w:lang w:val="lt-LT"/>
        </w:rPr>
      </w:pPr>
      <w:bookmarkStart w:id="245" w:name="part_e531128b7a6c43259231b918e334e5ff"/>
      <w:bookmarkEnd w:id="245"/>
      <w:r w:rsidRPr="001E11B0">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DC0038B" w14:textId="77777777" w:rsidR="001E11B0" w:rsidRPr="001E11B0" w:rsidRDefault="001E11B0" w:rsidP="001E11B0">
      <w:pPr>
        <w:jc w:val="both"/>
        <w:rPr>
          <w:color w:val="000000"/>
          <w:shd w:val="clear" w:color="auto" w:fill="FFFFFF"/>
          <w:lang w:val="lt-LT"/>
        </w:rPr>
      </w:pPr>
      <w:bookmarkStart w:id="246" w:name="part_458b31c2b1404422b708175fd7f1af2d"/>
      <w:bookmarkEnd w:id="246"/>
      <w:r w:rsidRPr="001E11B0">
        <w:rPr>
          <w:color w:val="000000"/>
          <w:shd w:val="clear" w:color="auto" w:fill="FFFFFF"/>
          <w:lang w:val="lt-LT"/>
        </w:rPr>
        <w:t>16.3. </w:t>
      </w:r>
      <w:r w:rsidRPr="001E11B0">
        <w:rPr>
          <w:color w:val="000000"/>
          <w:lang w:val="lt-LT"/>
        </w:rPr>
        <w:t>Tiekėjas pareiškia, kad parduodamų Prekių disponavimo, valdymo ir naudojimosi teisės nėra apribotos </w:t>
      </w:r>
      <w:r w:rsidRPr="001E11B0">
        <w:rPr>
          <w:color w:val="000000"/>
          <w:shd w:val="clear" w:color="auto" w:fill="FFFFFF"/>
          <w:lang w:val="lt-LT"/>
        </w:rPr>
        <w:t>ir jokie tretieji asmenys neturi pretenzijų į Sutartimi perduodamas Prekes (įkeitimai, areštai ar pan.).</w:t>
      </w:r>
    </w:p>
    <w:p w14:paraId="6A54ADCE" w14:textId="77777777" w:rsidR="001E11B0" w:rsidRPr="001E11B0" w:rsidRDefault="001E11B0" w:rsidP="001E11B0">
      <w:pPr>
        <w:widowControl w:val="0"/>
        <w:tabs>
          <w:tab w:val="left" w:pos="567"/>
          <w:tab w:val="left" w:pos="851"/>
          <w:tab w:val="left" w:pos="992"/>
          <w:tab w:val="left" w:pos="1134"/>
        </w:tabs>
        <w:jc w:val="both"/>
        <w:rPr>
          <w:rFonts w:eastAsia="Calibri"/>
          <w:kern w:val="2"/>
          <w:lang w:val="lt-LT"/>
        </w:rPr>
      </w:pPr>
      <w:r w:rsidRPr="001E11B0">
        <w:rPr>
          <w:rFonts w:eastAsia="Arial"/>
          <w:kern w:val="2"/>
          <w:lang w:val="lt-LT"/>
        </w:rPr>
        <w:t>16.4. T</w:t>
      </w:r>
      <w:r w:rsidRPr="001E11B0">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CAE86" w14:textId="77777777" w:rsidR="001E11B0" w:rsidRPr="001E11B0" w:rsidRDefault="001E11B0" w:rsidP="001E11B0">
      <w:pPr>
        <w:rPr>
          <w:sz w:val="14"/>
          <w:szCs w:val="14"/>
          <w:lang w:val="lt-LT"/>
        </w:rPr>
      </w:pPr>
    </w:p>
    <w:p w14:paraId="0EE019BB" w14:textId="77777777" w:rsidR="001E11B0" w:rsidRPr="001E11B0" w:rsidRDefault="001E11B0" w:rsidP="001E11B0">
      <w:pPr>
        <w:spacing w:line="257" w:lineRule="atLeast"/>
        <w:ind w:firstLine="62"/>
        <w:jc w:val="both"/>
        <w:rPr>
          <w:color w:val="000000"/>
          <w:lang w:val="lt-LT"/>
        </w:rPr>
      </w:pPr>
    </w:p>
    <w:p w14:paraId="4647E69C" w14:textId="77777777" w:rsidR="001E11B0" w:rsidRPr="001E11B0" w:rsidRDefault="001E11B0" w:rsidP="001E11B0">
      <w:pPr>
        <w:spacing w:line="257" w:lineRule="atLeast"/>
        <w:jc w:val="center"/>
        <w:rPr>
          <w:color w:val="000000"/>
          <w:lang w:val="lt-LT"/>
        </w:rPr>
      </w:pPr>
      <w:bookmarkStart w:id="247" w:name="part_00bc1b0c794d44fdbd191e635099dd9e"/>
      <w:bookmarkEnd w:id="247"/>
      <w:r w:rsidRPr="001E11B0">
        <w:rPr>
          <w:b/>
          <w:caps/>
          <w:color w:val="000000"/>
          <w:lang w:val="lt-LT"/>
        </w:rPr>
        <w:t>17. </w:t>
      </w:r>
      <w:r w:rsidRPr="001E11B0">
        <w:rPr>
          <w:b/>
          <w:bCs/>
          <w:caps/>
          <w:color w:val="000000"/>
          <w:lang w:val="lt-LT"/>
        </w:rPr>
        <w:t xml:space="preserve"> </w:t>
      </w:r>
      <w:r w:rsidRPr="001E11B0">
        <w:rPr>
          <w:b/>
          <w:caps/>
          <w:color w:val="000000"/>
          <w:lang w:val="lt-LT"/>
        </w:rPr>
        <w:t>BENDRIEJI ATSAKOMYBĖS KLAUSIMAI</w:t>
      </w:r>
    </w:p>
    <w:p w14:paraId="4F66DA0B" w14:textId="77777777" w:rsidR="001E11B0" w:rsidRPr="001E11B0" w:rsidRDefault="001E11B0" w:rsidP="001E11B0">
      <w:pPr>
        <w:spacing w:line="257" w:lineRule="atLeast"/>
        <w:ind w:firstLine="62"/>
        <w:jc w:val="both"/>
        <w:rPr>
          <w:color w:val="000000"/>
          <w:lang w:val="lt-LT"/>
        </w:rPr>
      </w:pPr>
    </w:p>
    <w:p w14:paraId="37C7BD00" w14:textId="77777777" w:rsidR="001E11B0" w:rsidRPr="001E11B0" w:rsidRDefault="001E11B0" w:rsidP="001E11B0">
      <w:pPr>
        <w:spacing w:line="257" w:lineRule="atLeast"/>
        <w:jc w:val="both"/>
        <w:rPr>
          <w:color w:val="000000"/>
          <w:lang w:val="lt-LT"/>
        </w:rPr>
      </w:pPr>
      <w:bookmarkStart w:id="248" w:name="part_ea96dfd1475c4c499c7ce06be267bce4"/>
      <w:bookmarkEnd w:id="248"/>
      <w:r w:rsidRPr="001E11B0">
        <w:rPr>
          <w:color w:val="000000"/>
          <w:lang w:val="lt-LT"/>
        </w:rPr>
        <w:t>17.1. Netesybų sumokėjimas už vėlavimą ar pareigų pagal Sutartį pažeidimą neatleidžia Šalies nuo Sutartyje numatytų jos pareigų vykdymo.</w:t>
      </w:r>
    </w:p>
    <w:p w14:paraId="04AA7D26" w14:textId="77777777" w:rsidR="001E11B0" w:rsidRPr="001E11B0" w:rsidRDefault="001E11B0" w:rsidP="001E11B0">
      <w:pPr>
        <w:spacing w:line="257" w:lineRule="atLeast"/>
        <w:jc w:val="both"/>
        <w:rPr>
          <w:color w:val="000000"/>
          <w:lang w:val="lt-LT"/>
        </w:rPr>
      </w:pPr>
      <w:bookmarkStart w:id="249" w:name="part_a11418743e2b4d3298cca6ec5c290ee2"/>
      <w:bookmarkEnd w:id="249"/>
      <w:r w:rsidRPr="001E11B0">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E11B0">
        <w:rPr>
          <w:color w:val="000000"/>
          <w:bdr w:val="none" w:sz="0" w:space="0" w:color="auto" w:frame="1"/>
          <w:lang w:val="lt-LT"/>
        </w:rPr>
        <w:t xml:space="preserve">Šiame punkte numatytas atsakomybės ribojimas netaikomas, jei </w:t>
      </w:r>
      <w:r w:rsidRPr="001E11B0">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1B8FCD9C" w14:textId="77777777" w:rsidR="001E11B0" w:rsidRPr="001E11B0" w:rsidRDefault="001E11B0" w:rsidP="001E11B0">
      <w:pPr>
        <w:spacing w:line="257" w:lineRule="atLeast"/>
        <w:jc w:val="both"/>
        <w:rPr>
          <w:color w:val="000000"/>
          <w:lang w:val="lt-LT"/>
        </w:rPr>
      </w:pPr>
      <w:bookmarkStart w:id="250" w:name="part_5231dbfb1dc5447b916618d3c25e9fc8"/>
      <w:bookmarkEnd w:id="250"/>
      <w:r w:rsidRPr="001E11B0">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CF92FD" w14:textId="77777777" w:rsidR="001E11B0" w:rsidRPr="001E11B0" w:rsidRDefault="001E11B0" w:rsidP="001E11B0">
      <w:pPr>
        <w:spacing w:line="257" w:lineRule="atLeast"/>
        <w:jc w:val="both"/>
        <w:rPr>
          <w:color w:val="000000"/>
          <w:lang w:val="lt-LT"/>
        </w:rPr>
      </w:pPr>
      <w:bookmarkStart w:id="251" w:name="part_acf5a3997d064987a757c9e576f2ea5e"/>
      <w:bookmarkEnd w:id="251"/>
      <w:r w:rsidRPr="001E11B0">
        <w:rPr>
          <w:color w:val="000000"/>
          <w:lang w:val="lt-LT"/>
        </w:rPr>
        <w:t>17.4. Šioje Sutartyje numatytos teisių gynybos priemonės neapriboja Šalių teisės pasinaudoti kitomis teisėtomis teisių gynybos priemonėmis.</w:t>
      </w:r>
    </w:p>
    <w:p w14:paraId="1446F264" w14:textId="77777777" w:rsidR="001E11B0" w:rsidRPr="001E11B0" w:rsidRDefault="001E11B0" w:rsidP="001E11B0">
      <w:pPr>
        <w:spacing w:line="257" w:lineRule="atLeast"/>
        <w:jc w:val="both"/>
        <w:rPr>
          <w:color w:val="000000"/>
          <w:lang w:val="lt-LT"/>
        </w:rPr>
      </w:pPr>
      <w:bookmarkStart w:id="252" w:name="part_eb78b4fc534f4a4880f192558ede0983"/>
      <w:bookmarkEnd w:id="252"/>
      <w:r w:rsidRPr="001E11B0">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CDB130" w14:textId="77777777" w:rsidR="001E11B0" w:rsidRPr="001E11B0" w:rsidRDefault="001E11B0" w:rsidP="001E11B0">
      <w:pPr>
        <w:spacing w:line="257" w:lineRule="atLeast"/>
        <w:jc w:val="both"/>
        <w:rPr>
          <w:color w:val="000000"/>
          <w:lang w:val="lt-LT"/>
        </w:rPr>
      </w:pPr>
      <w:bookmarkStart w:id="253" w:name="part_04866c4c3de8456088563842aba89e9c"/>
      <w:bookmarkEnd w:id="253"/>
      <w:r w:rsidRPr="001E11B0">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131D28" w14:textId="77777777" w:rsidR="001E11B0" w:rsidRPr="001E11B0" w:rsidRDefault="001E11B0" w:rsidP="001E11B0">
      <w:pPr>
        <w:spacing w:line="257" w:lineRule="atLeast"/>
        <w:jc w:val="both"/>
        <w:rPr>
          <w:color w:val="000000"/>
          <w:lang w:val="lt-LT"/>
        </w:rPr>
      </w:pPr>
      <w:r w:rsidRPr="001E11B0">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527380" w14:textId="77777777" w:rsidR="001E11B0" w:rsidRPr="001E11B0" w:rsidRDefault="001E11B0" w:rsidP="001E11B0">
      <w:pPr>
        <w:spacing w:line="257" w:lineRule="atLeast"/>
        <w:ind w:firstLine="115"/>
        <w:jc w:val="both"/>
        <w:rPr>
          <w:color w:val="000000"/>
          <w:lang w:val="lt-LT"/>
        </w:rPr>
      </w:pPr>
    </w:p>
    <w:p w14:paraId="6C25F759" w14:textId="77777777" w:rsidR="001E11B0" w:rsidRPr="001E11B0" w:rsidRDefault="001E11B0" w:rsidP="001E11B0">
      <w:pPr>
        <w:spacing w:line="257" w:lineRule="atLeast"/>
        <w:jc w:val="center"/>
        <w:rPr>
          <w:color w:val="000000"/>
          <w:lang w:val="lt-LT"/>
        </w:rPr>
      </w:pPr>
      <w:bookmarkStart w:id="254" w:name="part_84ed0289c5ba4eaf807ac1519747098d"/>
      <w:bookmarkEnd w:id="254"/>
      <w:r w:rsidRPr="001E11B0">
        <w:rPr>
          <w:b/>
          <w:caps/>
          <w:color w:val="000000"/>
          <w:lang w:val="lt-LT"/>
        </w:rPr>
        <w:t>18. </w:t>
      </w:r>
      <w:r w:rsidRPr="001E11B0">
        <w:rPr>
          <w:b/>
          <w:bCs/>
          <w:caps/>
          <w:color w:val="000000"/>
          <w:lang w:val="lt-LT"/>
        </w:rPr>
        <w:t xml:space="preserve"> </w:t>
      </w:r>
      <w:r w:rsidRPr="001E11B0">
        <w:rPr>
          <w:b/>
          <w:caps/>
          <w:color w:val="000000"/>
          <w:lang w:val="lt-LT"/>
        </w:rPr>
        <w:t>NENUGALIMA JĖGA (FORCE MAJEURE)</w:t>
      </w:r>
    </w:p>
    <w:p w14:paraId="078F094C" w14:textId="77777777" w:rsidR="001E11B0" w:rsidRPr="001E11B0" w:rsidRDefault="001E11B0" w:rsidP="001E11B0">
      <w:pPr>
        <w:spacing w:line="257" w:lineRule="atLeast"/>
        <w:ind w:firstLine="62"/>
        <w:jc w:val="both"/>
        <w:rPr>
          <w:color w:val="000000"/>
          <w:lang w:val="lt-LT"/>
        </w:rPr>
      </w:pPr>
    </w:p>
    <w:p w14:paraId="156454BF" w14:textId="77777777" w:rsidR="001E11B0" w:rsidRPr="001E11B0" w:rsidRDefault="001E11B0" w:rsidP="001E11B0">
      <w:pPr>
        <w:spacing w:line="257" w:lineRule="atLeast"/>
        <w:jc w:val="both"/>
        <w:rPr>
          <w:color w:val="000000"/>
          <w:lang w:val="lt-LT"/>
        </w:rPr>
      </w:pPr>
      <w:bookmarkStart w:id="255" w:name="part_37691bceb3904de1b0eea1e01e9fcb0c"/>
      <w:bookmarkEnd w:id="255"/>
      <w:r w:rsidRPr="001E11B0">
        <w:rPr>
          <w:color w:val="000000"/>
          <w:lang w:val="lt-LT"/>
        </w:rPr>
        <w:t>18.1.</w:t>
      </w:r>
      <w:r w:rsidRPr="001E11B0">
        <w:rPr>
          <w:b/>
          <w:color w:val="000000"/>
          <w:lang w:val="lt-LT"/>
        </w:rPr>
        <w:t> </w:t>
      </w:r>
      <w:r w:rsidRPr="001E11B0">
        <w:rPr>
          <w:color w:val="000000"/>
          <w:lang w:val="lt-LT"/>
        </w:rPr>
        <w:t>Atsakomybė pagal Sutartį netaikoma, taip pat Šalys gali būti visiškai ar iš dalies atleistos nuo civilinės atsakomybės šiais pagrindais:</w:t>
      </w:r>
    </w:p>
    <w:p w14:paraId="4513D657" w14:textId="77777777" w:rsidR="001E11B0" w:rsidRPr="001E11B0" w:rsidRDefault="001E11B0" w:rsidP="001E11B0">
      <w:pPr>
        <w:spacing w:line="257" w:lineRule="atLeast"/>
        <w:jc w:val="both"/>
        <w:rPr>
          <w:color w:val="000000"/>
          <w:lang w:val="lt-LT"/>
        </w:rPr>
      </w:pPr>
      <w:bookmarkStart w:id="256" w:name="part_5d384a3a9a474ad8853c55d5dad77681"/>
      <w:bookmarkEnd w:id="256"/>
      <w:r w:rsidRPr="001E11B0">
        <w:rPr>
          <w:color w:val="000000"/>
          <w:lang w:val="lt-LT"/>
        </w:rPr>
        <w:t>18.1.1. dėl nenugalimos jėgos (</w:t>
      </w:r>
      <w:r w:rsidRPr="001E11B0">
        <w:rPr>
          <w:i/>
          <w:color w:val="000000"/>
          <w:lang w:val="lt-LT"/>
        </w:rPr>
        <w:t>force majeure</w:t>
      </w:r>
      <w:r w:rsidRPr="001E11B0">
        <w:rPr>
          <w:color w:val="000000"/>
          <w:lang w:val="lt-LT"/>
        </w:rPr>
        <w:t>) – taikomos Lietuvos Respublikos civilinio kodekso 6.212 straipsnio ir Lietuvos Respublikos Vyriausybės 1996 m. liepos 15 d. nutarimu Nr. 840 „Dėl Atleidimo nuo atsakomybės esant nenugalimos jėgos (</w:t>
      </w:r>
      <w:r w:rsidRPr="001E11B0">
        <w:rPr>
          <w:i/>
          <w:color w:val="000000"/>
          <w:lang w:val="lt-LT"/>
        </w:rPr>
        <w:t>force majeure</w:t>
      </w:r>
      <w:r w:rsidRPr="001E11B0">
        <w:rPr>
          <w:color w:val="000000"/>
          <w:lang w:val="lt-LT"/>
        </w:rPr>
        <w:t>) aplinkybėms taisyklių patvirtinimo” patvirtintų taisyklių nuostatos;</w:t>
      </w:r>
    </w:p>
    <w:p w14:paraId="25128EDD" w14:textId="77777777" w:rsidR="001E11B0" w:rsidRPr="001E11B0" w:rsidRDefault="001E11B0" w:rsidP="001E11B0">
      <w:pPr>
        <w:spacing w:line="257" w:lineRule="atLeast"/>
        <w:jc w:val="both"/>
        <w:rPr>
          <w:color w:val="000000"/>
          <w:lang w:val="lt-LT"/>
        </w:rPr>
      </w:pPr>
      <w:bookmarkStart w:id="257" w:name="part_49da970caa0f401eac6fb363fe4067db"/>
      <w:bookmarkEnd w:id="257"/>
      <w:r w:rsidRPr="001E11B0">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FF8428" w14:textId="77777777" w:rsidR="001E11B0" w:rsidRPr="001E11B0" w:rsidRDefault="001E11B0" w:rsidP="001E11B0">
      <w:pPr>
        <w:spacing w:line="257" w:lineRule="atLeast"/>
        <w:jc w:val="both"/>
        <w:rPr>
          <w:color w:val="000000"/>
          <w:lang w:val="lt-LT"/>
        </w:rPr>
      </w:pPr>
      <w:bookmarkStart w:id="258" w:name="part_8408038109614adba5e530c90d7ce474"/>
      <w:bookmarkEnd w:id="258"/>
      <w:r w:rsidRPr="001E11B0">
        <w:rPr>
          <w:color w:val="000000"/>
          <w:lang w:val="lt-LT"/>
        </w:rPr>
        <w:t>18.2.</w:t>
      </w:r>
      <w:r w:rsidRPr="001E11B0">
        <w:rPr>
          <w:b/>
          <w:color w:val="000000"/>
          <w:lang w:val="lt-LT"/>
        </w:rPr>
        <w:t> </w:t>
      </w:r>
      <w:r w:rsidRPr="001E11B0">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7DE480" w14:textId="77777777" w:rsidR="001E11B0" w:rsidRPr="001E11B0" w:rsidRDefault="001E11B0" w:rsidP="001E11B0">
      <w:pPr>
        <w:spacing w:line="257" w:lineRule="atLeast"/>
        <w:jc w:val="both"/>
        <w:rPr>
          <w:color w:val="000000"/>
          <w:lang w:val="lt-LT"/>
        </w:rPr>
      </w:pPr>
      <w:bookmarkStart w:id="259" w:name="part_31076b6b2ef04558bbb6d0a6d998ae2b"/>
      <w:bookmarkEnd w:id="259"/>
      <w:r w:rsidRPr="001E11B0">
        <w:rPr>
          <w:color w:val="000000"/>
          <w:lang w:val="lt-LT"/>
        </w:rPr>
        <w:t>18.3.</w:t>
      </w:r>
      <w:r w:rsidRPr="001E11B0">
        <w:rPr>
          <w:b/>
          <w:color w:val="000000"/>
          <w:lang w:val="lt-LT"/>
        </w:rPr>
        <w:t> </w:t>
      </w:r>
      <w:r w:rsidRPr="001E11B0">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B3C08A" w14:textId="77777777" w:rsidR="001E11B0" w:rsidRPr="001E11B0" w:rsidRDefault="001E11B0" w:rsidP="001E11B0">
      <w:pPr>
        <w:spacing w:line="257" w:lineRule="atLeast"/>
        <w:jc w:val="both"/>
        <w:rPr>
          <w:color w:val="000000"/>
          <w:lang w:val="lt-LT"/>
        </w:rPr>
      </w:pPr>
      <w:bookmarkStart w:id="260" w:name="part_fb98fb3631c440c7b8ec351c4af72a9b"/>
      <w:bookmarkEnd w:id="260"/>
      <w:r w:rsidRPr="001E11B0">
        <w:rPr>
          <w:color w:val="000000"/>
          <w:lang w:val="lt-LT"/>
        </w:rPr>
        <w:t>18.4. Jeigu nenugalimos jėgos (</w:t>
      </w:r>
      <w:r w:rsidRPr="001E11B0">
        <w:rPr>
          <w:i/>
          <w:color w:val="000000"/>
          <w:lang w:val="lt-LT"/>
        </w:rPr>
        <w:t>force majeure</w:t>
      </w:r>
      <w:r w:rsidRPr="001E11B0">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EE5743" w14:textId="77777777" w:rsidR="001E11B0" w:rsidRPr="001E11B0" w:rsidRDefault="001E11B0" w:rsidP="001E11B0">
      <w:pPr>
        <w:spacing w:line="257" w:lineRule="atLeast"/>
        <w:ind w:firstLine="62"/>
        <w:jc w:val="both"/>
        <w:rPr>
          <w:color w:val="000000"/>
          <w:lang w:val="lt-LT"/>
        </w:rPr>
      </w:pPr>
    </w:p>
    <w:p w14:paraId="689652BF" w14:textId="77777777" w:rsidR="001E11B0" w:rsidRPr="001E11B0" w:rsidRDefault="001E11B0" w:rsidP="001E11B0">
      <w:pPr>
        <w:spacing w:line="257" w:lineRule="atLeast"/>
        <w:jc w:val="center"/>
        <w:rPr>
          <w:color w:val="000000"/>
          <w:lang w:val="lt-LT"/>
        </w:rPr>
      </w:pPr>
      <w:bookmarkStart w:id="261" w:name="part_8bac9062154547e19ff1c35377bf56bc"/>
      <w:bookmarkEnd w:id="261"/>
      <w:r w:rsidRPr="001E11B0">
        <w:rPr>
          <w:b/>
          <w:caps/>
          <w:color w:val="000000"/>
          <w:lang w:val="lt-LT"/>
        </w:rPr>
        <w:t>19. </w:t>
      </w:r>
      <w:r w:rsidRPr="001E11B0">
        <w:rPr>
          <w:b/>
          <w:bCs/>
          <w:caps/>
          <w:color w:val="000000"/>
          <w:lang w:val="lt-LT"/>
        </w:rPr>
        <w:t xml:space="preserve"> </w:t>
      </w:r>
      <w:r w:rsidRPr="001E11B0">
        <w:rPr>
          <w:b/>
          <w:caps/>
          <w:color w:val="000000"/>
          <w:lang w:val="lt-LT"/>
        </w:rPr>
        <w:t>SUTARTIES NUOSTATŲ NEGALIOJIMAS</w:t>
      </w:r>
    </w:p>
    <w:p w14:paraId="69F14612" w14:textId="77777777" w:rsidR="001E11B0" w:rsidRPr="001E11B0" w:rsidRDefault="001E11B0" w:rsidP="001E11B0">
      <w:pPr>
        <w:spacing w:line="257" w:lineRule="atLeast"/>
        <w:ind w:firstLine="62"/>
        <w:jc w:val="both"/>
        <w:rPr>
          <w:color w:val="000000"/>
          <w:lang w:val="lt-LT"/>
        </w:rPr>
      </w:pPr>
    </w:p>
    <w:p w14:paraId="681A14D3" w14:textId="77777777" w:rsidR="001E11B0" w:rsidRPr="001E11B0" w:rsidRDefault="001E11B0" w:rsidP="001E11B0">
      <w:pPr>
        <w:spacing w:line="257" w:lineRule="atLeast"/>
        <w:jc w:val="both"/>
        <w:rPr>
          <w:color w:val="000000"/>
          <w:lang w:val="lt-LT"/>
        </w:rPr>
      </w:pPr>
      <w:bookmarkStart w:id="262" w:name="part_cfa09262727845a9867db9b5be8594af"/>
      <w:bookmarkEnd w:id="262"/>
      <w:r w:rsidRPr="001E11B0">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9DDF42" w14:textId="77777777" w:rsidR="001E11B0" w:rsidRPr="001E11B0" w:rsidRDefault="001E11B0" w:rsidP="001E11B0">
      <w:pPr>
        <w:spacing w:line="257" w:lineRule="atLeast"/>
        <w:jc w:val="both"/>
        <w:rPr>
          <w:color w:val="000000"/>
          <w:lang w:val="lt-LT"/>
        </w:rPr>
      </w:pPr>
      <w:bookmarkStart w:id="263" w:name="part_91c7ae78fb6b42cd9abf3afcd0274f09"/>
      <w:bookmarkEnd w:id="263"/>
      <w:r w:rsidRPr="001E11B0">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8AC371" w14:textId="77777777" w:rsidR="001E11B0" w:rsidRPr="001E11B0" w:rsidRDefault="001E11B0" w:rsidP="001E11B0">
      <w:pPr>
        <w:spacing w:line="257" w:lineRule="atLeast"/>
        <w:ind w:firstLine="62"/>
        <w:jc w:val="both"/>
        <w:rPr>
          <w:color w:val="000000"/>
          <w:lang w:val="lt-LT"/>
        </w:rPr>
      </w:pPr>
    </w:p>
    <w:p w14:paraId="20787F13" w14:textId="77777777" w:rsidR="001E11B0" w:rsidRPr="001E11B0" w:rsidRDefault="001E11B0" w:rsidP="001E11B0">
      <w:pPr>
        <w:spacing w:line="257" w:lineRule="atLeast"/>
        <w:jc w:val="center"/>
        <w:rPr>
          <w:color w:val="000000"/>
          <w:lang w:val="lt-LT"/>
        </w:rPr>
      </w:pPr>
      <w:bookmarkStart w:id="264" w:name="part_e52f95f6504747a3b07098f2455b1f4b"/>
      <w:bookmarkEnd w:id="264"/>
      <w:r w:rsidRPr="001E11B0">
        <w:rPr>
          <w:b/>
          <w:caps/>
          <w:color w:val="000000"/>
          <w:lang w:val="lt-LT"/>
        </w:rPr>
        <w:t>20. </w:t>
      </w:r>
      <w:r w:rsidRPr="001E11B0">
        <w:rPr>
          <w:b/>
          <w:bCs/>
          <w:caps/>
          <w:color w:val="000000"/>
          <w:lang w:val="lt-LT"/>
        </w:rPr>
        <w:t xml:space="preserve"> </w:t>
      </w:r>
      <w:r w:rsidRPr="001E11B0">
        <w:rPr>
          <w:b/>
          <w:caps/>
          <w:color w:val="000000"/>
          <w:lang w:val="lt-LT"/>
        </w:rPr>
        <w:t>SUTARTIES PAKEITIMAI</w:t>
      </w:r>
    </w:p>
    <w:p w14:paraId="49AFB826" w14:textId="77777777" w:rsidR="001E11B0" w:rsidRPr="001E11B0" w:rsidRDefault="001E11B0" w:rsidP="001E11B0">
      <w:pPr>
        <w:spacing w:line="257" w:lineRule="atLeast"/>
        <w:ind w:firstLine="62"/>
        <w:jc w:val="both"/>
        <w:rPr>
          <w:color w:val="000000"/>
          <w:lang w:val="lt-LT"/>
        </w:rPr>
      </w:pPr>
    </w:p>
    <w:p w14:paraId="753855C7" w14:textId="77777777" w:rsidR="001E11B0" w:rsidRPr="001E11B0" w:rsidRDefault="001E11B0" w:rsidP="001E11B0">
      <w:pPr>
        <w:spacing w:line="257" w:lineRule="atLeast"/>
        <w:jc w:val="both"/>
        <w:rPr>
          <w:lang w:val="lt-LT"/>
        </w:rPr>
      </w:pPr>
      <w:bookmarkStart w:id="265" w:name="part_c37dfccace7249878852e7f014ff915e"/>
      <w:bookmarkEnd w:id="265"/>
      <w:r w:rsidRPr="001E11B0">
        <w:rPr>
          <w:lang w:val="lt-LT"/>
        </w:rPr>
        <w:t>20.1. Sutarties sąlygos Sutarties galiojimo laikotarpiu negali būti keičiamos, išskyrus tokias Sutarties sąlygas, kurių keitimas numatytas Sutartyje ir (ar) galimas vadovaujantis VPĮ nuostatomis.</w:t>
      </w:r>
    </w:p>
    <w:p w14:paraId="0D3FBA8B" w14:textId="77777777" w:rsidR="001E11B0" w:rsidRPr="001E11B0" w:rsidRDefault="001E11B0" w:rsidP="001E11B0">
      <w:pPr>
        <w:spacing w:line="257" w:lineRule="atLeast"/>
        <w:jc w:val="both"/>
        <w:rPr>
          <w:color w:val="000000"/>
          <w:lang w:val="lt-LT"/>
        </w:rPr>
      </w:pPr>
      <w:bookmarkStart w:id="266" w:name="part_14330020fed34f73a0bbaae92f56dbf3"/>
      <w:bookmarkEnd w:id="266"/>
      <w:r w:rsidRPr="001E11B0">
        <w:rPr>
          <w:color w:val="000000"/>
          <w:lang w:val="lt-LT"/>
        </w:rPr>
        <w:t>20.2. Sutarties pakeitimai įforminami Šalims sudarant Susitarimą.</w:t>
      </w:r>
    </w:p>
    <w:p w14:paraId="60E414BA" w14:textId="77777777" w:rsidR="001E11B0" w:rsidRPr="001E11B0" w:rsidRDefault="001E11B0" w:rsidP="001E11B0">
      <w:pPr>
        <w:spacing w:line="257" w:lineRule="atLeast"/>
        <w:jc w:val="both"/>
        <w:rPr>
          <w:color w:val="000000"/>
          <w:lang w:val="lt-LT"/>
        </w:rPr>
      </w:pPr>
      <w:bookmarkStart w:id="267" w:name="part_a3f5a1ccd8dd4fcd823a0bf8dc04c2d7"/>
      <w:bookmarkEnd w:id="267"/>
      <w:r w:rsidRPr="001E11B0">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FC002F" w14:textId="77777777" w:rsidR="001E11B0" w:rsidRPr="001E11B0" w:rsidRDefault="001E11B0" w:rsidP="001E11B0">
      <w:pPr>
        <w:spacing w:line="257" w:lineRule="atLeast"/>
        <w:jc w:val="both"/>
        <w:rPr>
          <w:color w:val="000000"/>
          <w:lang w:val="lt-LT"/>
        </w:rPr>
      </w:pPr>
      <w:bookmarkStart w:id="268" w:name="part_7036060255f84160b5b7ddb3c9b9de5d"/>
      <w:bookmarkEnd w:id="268"/>
      <w:r w:rsidRPr="001E11B0">
        <w:rPr>
          <w:color w:val="000000"/>
          <w:lang w:val="lt-LT"/>
        </w:rPr>
        <w:t>20.4. Susitarimai įsigalioja nuo jų sudarymo, jei Susitarime nenurodyta kitaip. Susitarimą Pirkėjas privalo paviešinti VPĮ 33 ir 86 straipsniuose nustatyta tvarka.</w:t>
      </w:r>
    </w:p>
    <w:p w14:paraId="669FD207" w14:textId="77777777" w:rsidR="001E11B0" w:rsidRPr="001E11B0" w:rsidRDefault="001E11B0" w:rsidP="001E11B0">
      <w:pPr>
        <w:spacing w:line="257" w:lineRule="atLeast"/>
        <w:jc w:val="both"/>
        <w:rPr>
          <w:color w:val="000000"/>
          <w:lang w:val="lt-LT"/>
        </w:rPr>
      </w:pPr>
      <w:bookmarkStart w:id="269" w:name="part_cf3bdae0c8e344aaa7ab72b6f97e6510"/>
      <w:bookmarkEnd w:id="269"/>
      <w:r w:rsidRPr="001E11B0">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495746" w14:textId="77777777" w:rsidR="001E11B0" w:rsidRPr="001E11B0" w:rsidRDefault="001E11B0" w:rsidP="001E11B0">
      <w:pPr>
        <w:spacing w:line="257" w:lineRule="atLeast"/>
        <w:ind w:firstLine="62"/>
        <w:jc w:val="both"/>
        <w:rPr>
          <w:color w:val="000000"/>
          <w:lang w:val="lt-LT"/>
        </w:rPr>
      </w:pPr>
    </w:p>
    <w:p w14:paraId="44A5CE27" w14:textId="77777777" w:rsidR="001E11B0" w:rsidRPr="001E11B0" w:rsidRDefault="001E11B0" w:rsidP="001E11B0">
      <w:pPr>
        <w:spacing w:line="257" w:lineRule="atLeast"/>
        <w:jc w:val="center"/>
        <w:rPr>
          <w:color w:val="000000"/>
          <w:lang w:val="lt-LT"/>
        </w:rPr>
      </w:pPr>
      <w:bookmarkStart w:id="270" w:name="part_7b0f9e3d42f14ad68b1abfde58c12a3f"/>
      <w:bookmarkEnd w:id="270"/>
      <w:r w:rsidRPr="001E11B0">
        <w:rPr>
          <w:b/>
          <w:caps/>
          <w:color w:val="000000"/>
          <w:lang w:val="lt-LT"/>
        </w:rPr>
        <w:t>21. </w:t>
      </w:r>
      <w:r w:rsidRPr="001E11B0">
        <w:rPr>
          <w:b/>
          <w:bCs/>
          <w:caps/>
          <w:color w:val="000000"/>
          <w:lang w:val="lt-LT"/>
        </w:rPr>
        <w:t xml:space="preserve"> </w:t>
      </w:r>
      <w:r w:rsidRPr="001E11B0">
        <w:rPr>
          <w:b/>
          <w:caps/>
          <w:color w:val="000000"/>
          <w:lang w:val="lt-LT"/>
        </w:rPr>
        <w:t>SUTARTIES SUSTABDYMAS</w:t>
      </w:r>
    </w:p>
    <w:p w14:paraId="27E29113" w14:textId="77777777" w:rsidR="001E11B0" w:rsidRPr="001E11B0" w:rsidRDefault="001E11B0" w:rsidP="001E11B0">
      <w:pPr>
        <w:spacing w:line="257" w:lineRule="atLeast"/>
        <w:ind w:firstLine="62"/>
        <w:jc w:val="both"/>
        <w:rPr>
          <w:color w:val="000000"/>
          <w:lang w:val="lt-LT"/>
        </w:rPr>
      </w:pPr>
    </w:p>
    <w:p w14:paraId="39E456C0" w14:textId="77777777" w:rsidR="001E11B0" w:rsidRPr="001E11B0" w:rsidRDefault="001E11B0" w:rsidP="001E11B0">
      <w:pPr>
        <w:spacing w:line="257" w:lineRule="atLeast"/>
        <w:jc w:val="both"/>
        <w:textAlignment w:val="baseline"/>
        <w:rPr>
          <w:lang w:val="lt-LT"/>
        </w:rPr>
      </w:pPr>
      <w:bookmarkStart w:id="271" w:name="part_ce0a576b1c6e43d89ba35605865e1af9"/>
      <w:bookmarkEnd w:id="271"/>
      <w:r w:rsidRPr="001E11B0">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7E0DD38" w14:textId="77777777" w:rsidR="001E11B0" w:rsidRPr="001E11B0" w:rsidRDefault="001E11B0" w:rsidP="001E11B0">
      <w:pPr>
        <w:spacing w:line="257" w:lineRule="atLeast"/>
        <w:jc w:val="both"/>
        <w:textAlignment w:val="baseline"/>
        <w:rPr>
          <w:color w:val="000000"/>
          <w:lang w:val="lt-LT"/>
        </w:rPr>
      </w:pPr>
      <w:bookmarkStart w:id="272" w:name="part_298a311e48dc452ea0b36f1afc5f3eb7"/>
      <w:bookmarkEnd w:id="272"/>
      <w:r w:rsidRPr="001E11B0">
        <w:rPr>
          <w:color w:val="000000"/>
          <w:lang w:val="lt-LT"/>
        </w:rPr>
        <w:t>21.2. Prekių (jų dalies) tiekimas gali būti stabdomas esant bent vienai iš šių aplinkybių: </w:t>
      </w:r>
    </w:p>
    <w:p w14:paraId="58935C2C" w14:textId="77777777" w:rsidR="001E11B0" w:rsidRPr="001E11B0" w:rsidRDefault="001E11B0" w:rsidP="001E11B0">
      <w:pPr>
        <w:spacing w:line="257" w:lineRule="atLeast"/>
        <w:jc w:val="both"/>
        <w:textAlignment w:val="baseline"/>
        <w:rPr>
          <w:color w:val="000000"/>
          <w:lang w:val="lt-LT"/>
        </w:rPr>
      </w:pPr>
      <w:bookmarkStart w:id="273" w:name="part_09c0118c78ea4034b225fedd69812f90"/>
      <w:bookmarkEnd w:id="273"/>
      <w:r w:rsidRPr="001E11B0">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43F1FB" w14:textId="77777777" w:rsidR="001E11B0" w:rsidRPr="001E11B0" w:rsidRDefault="001E11B0" w:rsidP="001E11B0">
      <w:pPr>
        <w:spacing w:line="257" w:lineRule="atLeast"/>
        <w:jc w:val="both"/>
        <w:textAlignment w:val="baseline"/>
        <w:rPr>
          <w:color w:val="000000"/>
          <w:lang w:val="lt-LT"/>
        </w:rPr>
      </w:pPr>
      <w:bookmarkStart w:id="274" w:name="part_89440bace89e4bfba214a997ceefe81d"/>
      <w:bookmarkEnd w:id="274"/>
      <w:r w:rsidRPr="001E11B0">
        <w:rPr>
          <w:color w:val="000000"/>
          <w:lang w:val="lt-LT"/>
        </w:rPr>
        <w:t>21.2.2. Pirkėjas Sutartyje nurodyta tvarka negali priimti Prekių (pavyzdžiui, nebaigta įrengti patalpa, kurioje turi būti įmontuojamos Prekės), o Tiekėjas dėl to negali vykdyti Sutarties; </w:t>
      </w:r>
    </w:p>
    <w:p w14:paraId="51A6F689" w14:textId="77777777" w:rsidR="001E11B0" w:rsidRPr="001E11B0" w:rsidRDefault="001E11B0" w:rsidP="001E11B0">
      <w:pPr>
        <w:spacing w:line="257" w:lineRule="atLeast"/>
        <w:jc w:val="both"/>
        <w:textAlignment w:val="baseline"/>
        <w:rPr>
          <w:color w:val="000000"/>
          <w:lang w:val="lt-LT"/>
        </w:rPr>
      </w:pPr>
      <w:bookmarkStart w:id="275" w:name="part_fe52b5159efd4939838b848f85e9ea9b"/>
      <w:bookmarkEnd w:id="275"/>
      <w:r w:rsidRPr="001E11B0">
        <w:rPr>
          <w:color w:val="000000"/>
          <w:lang w:val="lt-LT"/>
        </w:rPr>
        <w:t>21.2.3. dėl nenumatytų prekių, paslaugų ir (ar) darbų, susijusių su perkamu objektu, kurių poreikis paaiškėjo tik vykdant Sutartį; </w:t>
      </w:r>
    </w:p>
    <w:p w14:paraId="0D4CC322" w14:textId="77777777" w:rsidR="001E11B0" w:rsidRPr="001E11B0" w:rsidRDefault="001E11B0" w:rsidP="001E11B0">
      <w:pPr>
        <w:spacing w:line="257" w:lineRule="atLeast"/>
        <w:jc w:val="both"/>
        <w:textAlignment w:val="baseline"/>
        <w:rPr>
          <w:color w:val="000000"/>
          <w:lang w:val="lt-LT"/>
        </w:rPr>
      </w:pPr>
      <w:bookmarkStart w:id="276" w:name="part_84f9056801c64e11b4ed9140364256f0"/>
      <w:bookmarkEnd w:id="276"/>
      <w:r w:rsidRPr="001E11B0">
        <w:rPr>
          <w:color w:val="000000"/>
          <w:lang w:val="lt-LT"/>
        </w:rPr>
        <w:t>21.2.4. ne dėl Pirkėjo kaltės vėluoja kitos Pirkėjo pirkimo sutarties, turinčios tiesioginės įtakos šiai Sutarčiai, vykdymas;  </w:t>
      </w:r>
    </w:p>
    <w:p w14:paraId="54E6AF44" w14:textId="77777777" w:rsidR="001E11B0" w:rsidRPr="001E11B0" w:rsidRDefault="001E11B0" w:rsidP="001E11B0">
      <w:pPr>
        <w:spacing w:line="257" w:lineRule="atLeast"/>
        <w:jc w:val="both"/>
        <w:textAlignment w:val="baseline"/>
        <w:rPr>
          <w:color w:val="000000"/>
          <w:lang w:val="lt-LT"/>
        </w:rPr>
      </w:pPr>
      <w:bookmarkStart w:id="277" w:name="part_3a30d4bcd0274cdd82e5a2a7f7fc4b8b"/>
      <w:bookmarkEnd w:id="277"/>
      <w:r w:rsidRPr="001E11B0">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30DE9B38" w14:textId="77777777" w:rsidR="001E11B0" w:rsidRPr="001E11B0" w:rsidRDefault="001E11B0" w:rsidP="001E11B0">
      <w:pPr>
        <w:spacing w:line="257" w:lineRule="atLeast"/>
        <w:jc w:val="both"/>
        <w:textAlignment w:val="baseline"/>
        <w:rPr>
          <w:color w:val="000000"/>
          <w:lang w:val="lt-LT"/>
        </w:rPr>
      </w:pPr>
      <w:bookmarkStart w:id="278" w:name="part_a6676d356d734e81a71d2a213370e988"/>
      <w:bookmarkEnd w:id="278"/>
      <w:r w:rsidRPr="001E11B0">
        <w:rPr>
          <w:color w:val="000000"/>
          <w:lang w:val="lt-LT"/>
        </w:rPr>
        <w:t>21.2.6. pasikeitus galiojančiam teisės aktui ar įsigaliojus naujam teisės aktui, kuris turi įtakos šios Sutarties vykdymui; </w:t>
      </w:r>
    </w:p>
    <w:p w14:paraId="66F5932D" w14:textId="77777777" w:rsidR="001E11B0" w:rsidRPr="001E11B0" w:rsidRDefault="001E11B0" w:rsidP="001E11B0">
      <w:pPr>
        <w:spacing w:line="257" w:lineRule="atLeast"/>
        <w:jc w:val="both"/>
        <w:textAlignment w:val="baseline"/>
        <w:rPr>
          <w:color w:val="000000"/>
          <w:lang w:val="lt-LT"/>
        </w:rPr>
      </w:pPr>
      <w:bookmarkStart w:id="279" w:name="part_a818ad17feb74ad092df9d84443cf75e"/>
      <w:bookmarkEnd w:id="279"/>
      <w:r w:rsidRPr="001E11B0">
        <w:rPr>
          <w:color w:val="000000"/>
          <w:lang w:val="lt-LT"/>
        </w:rPr>
        <w:t>21.2.7. sutartinių įsipareigojimų stabdymo būtinybė atsirado dėl sustabdyto / perskirstyto / negauto ir panašiai Pirkėjo Prekių pirkimui skirto finansavimo arba finansavimo trūkumo; </w:t>
      </w:r>
    </w:p>
    <w:p w14:paraId="761C0B66" w14:textId="77777777" w:rsidR="001E11B0" w:rsidRPr="001E11B0" w:rsidRDefault="001E11B0" w:rsidP="001E11B0">
      <w:pPr>
        <w:spacing w:line="257" w:lineRule="atLeast"/>
        <w:jc w:val="both"/>
        <w:textAlignment w:val="baseline"/>
        <w:rPr>
          <w:color w:val="000000"/>
          <w:lang w:val="lt-LT"/>
        </w:rPr>
      </w:pPr>
      <w:bookmarkStart w:id="280" w:name="part_71adc62644ec4294ae7e0a3fd7705f53"/>
      <w:bookmarkEnd w:id="280"/>
      <w:r w:rsidRPr="001E11B0">
        <w:rPr>
          <w:color w:val="000000"/>
          <w:lang w:val="lt-LT"/>
        </w:rPr>
        <w:t>21.2.8. dėl teisminių (arbitražinių) ginčų su Pirkėju ar trečiaisiais asmenimis, kurių dalykas yra tiesiogiai susijęs su Sutarties vykdymu. </w:t>
      </w:r>
    </w:p>
    <w:p w14:paraId="2CEE3108" w14:textId="77777777" w:rsidR="001E11B0" w:rsidRPr="001E11B0" w:rsidRDefault="001E11B0" w:rsidP="001E11B0">
      <w:pPr>
        <w:jc w:val="both"/>
        <w:textAlignment w:val="baseline"/>
        <w:rPr>
          <w:color w:val="000000"/>
          <w:lang w:val="lt-LT"/>
        </w:rPr>
      </w:pPr>
      <w:bookmarkStart w:id="281" w:name="part_a500fd3f658e4365b41faeda48e53cf9"/>
      <w:bookmarkEnd w:id="281"/>
      <w:r w:rsidRPr="001E11B0">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1E11B0">
        <w:rPr>
          <w:rFonts w:eastAsia="Calibri"/>
          <w:kern w:val="2"/>
          <w:lang w:val="lt-LT"/>
        </w:rPr>
        <w:t>ir įforminamas Sutarties 21.6 punkte nustatyta tvarka</w:t>
      </w:r>
      <w:r w:rsidRPr="001E11B0">
        <w:rPr>
          <w:color w:val="000000"/>
          <w:lang w:val="lt-LT"/>
        </w:rPr>
        <w:t>.</w:t>
      </w:r>
    </w:p>
    <w:p w14:paraId="48DBC5D0" w14:textId="77777777" w:rsidR="001E11B0" w:rsidRPr="001E11B0" w:rsidRDefault="001E11B0" w:rsidP="001E11B0">
      <w:pPr>
        <w:tabs>
          <w:tab w:val="left" w:pos="567"/>
        </w:tabs>
        <w:jc w:val="both"/>
        <w:textAlignment w:val="baseline"/>
        <w:rPr>
          <w:rFonts w:eastAsia="Calibri"/>
          <w:kern w:val="2"/>
          <w:lang w:val="lt-LT"/>
        </w:rPr>
      </w:pPr>
      <w:bookmarkStart w:id="282" w:name="part_633809059b5a4ff6952af4ed164f789e"/>
      <w:bookmarkEnd w:id="282"/>
      <w:r w:rsidRPr="001E11B0">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E11B0">
        <w:rPr>
          <w:rFonts w:eastAsia="Calibri"/>
          <w:kern w:val="2"/>
          <w:lang w:val="lt-LT"/>
        </w:rPr>
        <w:t>ir įforminamas Sutarties 21.6 punkte nustatyta tvarka.</w:t>
      </w:r>
    </w:p>
    <w:p w14:paraId="3240A876" w14:textId="77777777" w:rsidR="001E11B0" w:rsidRPr="001E11B0" w:rsidRDefault="001E11B0" w:rsidP="001E11B0">
      <w:pPr>
        <w:jc w:val="both"/>
        <w:textAlignment w:val="baseline"/>
        <w:rPr>
          <w:color w:val="000000"/>
          <w:lang w:val="lt-LT"/>
        </w:rPr>
      </w:pPr>
      <w:bookmarkStart w:id="283" w:name="part_483e1dd945f246799d0fa0656cd447a6"/>
      <w:bookmarkEnd w:id="283"/>
      <w:r w:rsidRPr="001E11B0">
        <w:rPr>
          <w:color w:val="000000"/>
          <w:lang w:val="lt-LT"/>
        </w:rPr>
        <w:t>21.5. Sutartinių įsipareigojimų vykdymas gali būti stabdomas tik Sutarties galiojimo laikotarpiu tokia tvarka:</w:t>
      </w:r>
    </w:p>
    <w:p w14:paraId="758B7FEB" w14:textId="77777777" w:rsidR="001E11B0" w:rsidRPr="001E11B0" w:rsidRDefault="001E11B0" w:rsidP="001E11B0">
      <w:pPr>
        <w:jc w:val="both"/>
        <w:textAlignment w:val="baseline"/>
        <w:rPr>
          <w:color w:val="000000"/>
          <w:lang w:val="lt-LT"/>
        </w:rPr>
      </w:pPr>
      <w:bookmarkStart w:id="284" w:name="part_e1d9f5497e2b4b8fac0f14c0d5441376"/>
      <w:bookmarkEnd w:id="284"/>
      <w:r w:rsidRPr="001E11B0">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B75E66" w14:textId="77777777" w:rsidR="001E11B0" w:rsidRPr="001E11B0" w:rsidRDefault="001E11B0" w:rsidP="001E11B0">
      <w:pPr>
        <w:spacing w:line="264" w:lineRule="atLeast"/>
        <w:jc w:val="both"/>
        <w:rPr>
          <w:color w:val="000000"/>
          <w:lang w:val="lt-LT"/>
        </w:rPr>
      </w:pPr>
      <w:bookmarkStart w:id="285" w:name="part_0c29870313ec4b8e9159c25696039f5b"/>
      <w:bookmarkEnd w:id="285"/>
      <w:r w:rsidRPr="001E11B0">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CAD247B" w14:textId="77777777" w:rsidR="001E11B0" w:rsidRPr="001E11B0" w:rsidRDefault="001E11B0" w:rsidP="001E11B0">
      <w:pPr>
        <w:spacing w:line="264" w:lineRule="atLeast"/>
        <w:jc w:val="both"/>
        <w:rPr>
          <w:lang w:val="lt-LT"/>
        </w:rPr>
      </w:pPr>
      <w:bookmarkStart w:id="286" w:name="part_ebd2788b705046149fed4a6909a8851e"/>
      <w:bookmarkEnd w:id="286"/>
      <w:r w:rsidRPr="001E11B0">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E11B0">
        <w:rPr>
          <w:rFonts w:eastAsia="Calibri"/>
          <w:kern w:val="2"/>
          <w:lang w:val="lt-LT"/>
        </w:rPr>
        <w:t>Jei sutartinių įsipareigojimų ar jų dalies vykdymas sustabdytas</w:t>
      </w:r>
      <w:r w:rsidRPr="001E11B0">
        <w:rPr>
          <w:lang w:val="lt-LT"/>
        </w:rPr>
        <w:t>, Šalys negali vykdyti jokių jiems pagal Sutartį ar Sutarties dalį priskirtų įsipareigojimų.</w:t>
      </w:r>
    </w:p>
    <w:p w14:paraId="095D49B8" w14:textId="77777777" w:rsidR="001E11B0" w:rsidRPr="001E11B0" w:rsidRDefault="001E11B0" w:rsidP="001E11B0">
      <w:pPr>
        <w:spacing w:line="264" w:lineRule="atLeast"/>
        <w:jc w:val="both"/>
        <w:rPr>
          <w:color w:val="000000"/>
          <w:lang w:val="lt-LT"/>
        </w:rPr>
      </w:pPr>
      <w:bookmarkStart w:id="287" w:name="part_e70536bc9e7f448ca32e84c110e2744e"/>
      <w:bookmarkEnd w:id="287"/>
      <w:r w:rsidRPr="001E11B0">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E1D2D0" w14:textId="77777777" w:rsidR="001E11B0" w:rsidRPr="001E11B0" w:rsidRDefault="001E11B0" w:rsidP="001E11B0">
      <w:pPr>
        <w:spacing w:line="264" w:lineRule="atLeast"/>
        <w:jc w:val="both"/>
        <w:rPr>
          <w:color w:val="000000"/>
          <w:lang w:val="lt-LT"/>
        </w:rPr>
      </w:pPr>
      <w:bookmarkStart w:id="288" w:name="part_529fc201055c492aa2aec8333e131a21"/>
      <w:bookmarkEnd w:id="288"/>
      <w:r w:rsidRPr="001E11B0">
        <w:rPr>
          <w:color w:val="000000"/>
          <w:lang w:val="lt-LT"/>
        </w:rPr>
        <w:t>21.7. Sutartinių įsipareigojimų vykdymas stabdomas ne ilgesniam kaip konkrečios, pagrįstos aplinkybės egzistavimo laikotarpiui.</w:t>
      </w:r>
    </w:p>
    <w:p w14:paraId="24614D88" w14:textId="77777777" w:rsidR="001E11B0" w:rsidRPr="001E11B0" w:rsidRDefault="001E11B0" w:rsidP="001E11B0">
      <w:pPr>
        <w:jc w:val="both"/>
        <w:textAlignment w:val="baseline"/>
        <w:rPr>
          <w:color w:val="000000"/>
          <w:lang w:val="lt-LT"/>
        </w:rPr>
      </w:pPr>
      <w:bookmarkStart w:id="289" w:name="part_d59e96d451a74e99b5f4e53964697169"/>
      <w:bookmarkEnd w:id="289"/>
      <w:r w:rsidRPr="001E11B0">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81753" w14:textId="77777777" w:rsidR="001E11B0" w:rsidRPr="001E11B0" w:rsidRDefault="001E11B0" w:rsidP="001E11B0">
      <w:pPr>
        <w:tabs>
          <w:tab w:val="left" w:pos="567"/>
        </w:tabs>
        <w:jc w:val="both"/>
        <w:textAlignment w:val="baseline"/>
        <w:rPr>
          <w:rFonts w:eastAsia="Calibri"/>
          <w:kern w:val="2"/>
          <w:lang w:val="lt-LT"/>
        </w:rPr>
      </w:pPr>
      <w:bookmarkStart w:id="290" w:name="part_1562589c8c774e55b369607136bcbb1f"/>
      <w:bookmarkEnd w:id="290"/>
      <w:r w:rsidRPr="001E11B0">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E11B0">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9D3987B" w14:textId="77777777" w:rsidR="001E11B0" w:rsidRPr="001E11B0" w:rsidRDefault="001E11B0" w:rsidP="001E11B0">
      <w:pPr>
        <w:jc w:val="both"/>
        <w:textAlignment w:val="baseline"/>
        <w:rPr>
          <w:color w:val="000000"/>
          <w:lang w:val="lt-LT"/>
        </w:rPr>
      </w:pPr>
      <w:bookmarkStart w:id="291" w:name="part_8652c492428945d791973cd6350d83ea"/>
      <w:bookmarkEnd w:id="291"/>
      <w:r w:rsidRPr="001E11B0">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058D6B8C" w14:textId="77777777" w:rsidR="001E11B0" w:rsidRPr="001E11B0" w:rsidRDefault="001E11B0" w:rsidP="001E11B0">
      <w:pPr>
        <w:jc w:val="both"/>
        <w:textAlignment w:val="baseline"/>
        <w:rPr>
          <w:color w:val="000000"/>
          <w:lang w:val="lt-LT"/>
        </w:rPr>
      </w:pPr>
      <w:bookmarkStart w:id="292" w:name="part_f75400b376aa49b1abb489376ffee67d"/>
      <w:bookmarkEnd w:id="292"/>
      <w:r w:rsidRPr="001E11B0">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638A91" w14:textId="77777777" w:rsidR="001E11B0" w:rsidRPr="001E11B0" w:rsidRDefault="001E11B0" w:rsidP="001E11B0">
      <w:pPr>
        <w:spacing w:line="257" w:lineRule="atLeast"/>
        <w:ind w:firstLine="62"/>
        <w:jc w:val="both"/>
        <w:textAlignment w:val="baseline"/>
        <w:rPr>
          <w:color w:val="000000"/>
          <w:lang w:val="lt-LT"/>
        </w:rPr>
      </w:pPr>
    </w:p>
    <w:p w14:paraId="0EC792B4" w14:textId="77777777" w:rsidR="001E11B0" w:rsidRPr="001E11B0" w:rsidRDefault="001E11B0" w:rsidP="001E11B0">
      <w:pPr>
        <w:spacing w:line="257" w:lineRule="atLeast"/>
        <w:jc w:val="center"/>
        <w:rPr>
          <w:color w:val="000000"/>
          <w:lang w:val="lt-LT"/>
        </w:rPr>
      </w:pPr>
      <w:bookmarkStart w:id="293" w:name="part_a2c5701c6fd04db9a56b689761ecfe8d"/>
      <w:bookmarkEnd w:id="293"/>
      <w:r w:rsidRPr="001E11B0">
        <w:rPr>
          <w:b/>
          <w:caps/>
          <w:color w:val="000000"/>
          <w:lang w:val="lt-LT"/>
        </w:rPr>
        <w:t>22. </w:t>
      </w:r>
      <w:r w:rsidRPr="001E11B0">
        <w:rPr>
          <w:b/>
          <w:bCs/>
          <w:caps/>
          <w:color w:val="000000"/>
          <w:lang w:val="lt-LT"/>
        </w:rPr>
        <w:t xml:space="preserve"> </w:t>
      </w:r>
      <w:r w:rsidRPr="001E11B0">
        <w:rPr>
          <w:b/>
          <w:caps/>
          <w:color w:val="000000"/>
          <w:lang w:val="lt-LT"/>
        </w:rPr>
        <w:t>SUTARTIES NUTRAUKIMAS</w:t>
      </w:r>
    </w:p>
    <w:p w14:paraId="1953B572" w14:textId="77777777" w:rsidR="001E11B0" w:rsidRPr="001E11B0" w:rsidRDefault="001E11B0" w:rsidP="001E11B0">
      <w:pPr>
        <w:spacing w:line="257" w:lineRule="atLeast"/>
        <w:ind w:firstLine="62"/>
        <w:jc w:val="both"/>
        <w:rPr>
          <w:color w:val="000000"/>
          <w:lang w:val="lt-LT"/>
        </w:rPr>
      </w:pPr>
    </w:p>
    <w:p w14:paraId="3B6496C7" w14:textId="77777777" w:rsidR="001E11B0" w:rsidRPr="001E11B0" w:rsidRDefault="001E11B0" w:rsidP="001E11B0">
      <w:pPr>
        <w:spacing w:line="257" w:lineRule="atLeast"/>
        <w:jc w:val="both"/>
        <w:rPr>
          <w:color w:val="000000"/>
          <w:lang w:val="lt-LT"/>
        </w:rPr>
      </w:pPr>
      <w:r w:rsidRPr="001E11B0">
        <w:rPr>
          <w:color w:val="000000"/>
          <w:lang w:val="lt-LT"/>
        </w:rPr>
        <w:t>Sutartis gali būti nutraukiama VPĮ 90 straipsnyje ir Sutartyje numatytais atvejais, įskaitant galimybę nutraukti Sutartį Šalių susitarimu.</w:t>
      </w:r>
    </w:p>
    <w:p w14:paraId="1CF92B42" w14:textId="77777777" w:rsidR="001E11B0" w:rsidRPr="001E11B0" w:rsidRDefault="001E11B0" w:rsidP="001E11B0">
      <w:pPr>
        <w:spacing w:line="257" w:lineRule="atLeast"/>
        <w:ind w:firstLine="62"/>
        <w:jc w:val="both"/>
        <w:rPr>
          <w:color w:val="000000"/>
          <w:lang w:val="lt-LT"/>
        </w:rPr>
      </w:pPr>
    </w:p>
    <w:p w14:paraId="1DFD4A16" w14:textId="77777777" w:rsidR="001E11B0" w:rsidRPr="001E11B0" w:rsidRDefault="001E11B0" w:rsidP="001E11B0">
      <w:pPr>
        <w:spacing w:line="257" w:lineRule="atLeast"/>
        <w:jc w:val="center"/>
        <w:rPr>
          <w:color w:val="000000"/>
          <w:lang w:val="lt-LT"/>
        </w:rPr>
      </w:pPr>
      <w:bookmarkStart w:id="294" w:name="part_e8ae325a94f44e2ebeca460c4d8bcf41"/>
      <w:bookmarkEnd w:id="294"/>
      <w:r w:rsidRPr="001E11B0">
        <w:rPr>
          <w:b/>
          <w:color w:val="000000"/>
          <w:lang w:val="lt-LT"/>
        </w:rPr>
        <w:t>22.1. </w:t>
      </w:r>
      <w:r w:rsidRPr="001E11B0">
        <w:rPr>
          <w:b/>
          <w:bCs/>
          <w:color w:val="000000"/>
          <w:lang w:val="lt-LT"/>
        </w:rPr>
        <w:t xml:space="preserve"> </w:t>
      </w:r>
      <w:r w:rsidRPr="001E11B0">
        <w:rPr>
          <w:b/>
          <w:color w:val="000000"/>
          <w:lang w:val="lt-LT"/>
        </w:rPr>
        <w:t>Pretenzijos dėl Sutarties pažeidimų</w:t>
      </w:r>
    </w:p>
    <w:p w14:paraId="190FEFEF" w14:textId="77777777" w:rsidR="001E11B0" w:rsidRPr="001E11B0" w:rsidRDefault="001E11B0" w:rsidP="001E11B0">
      <w:pPr>
        <w:spacing w:line="257" w:lineRule="atLeast"/>
        <w:ind w:firstLine="62"/>
        <w:jc w:val="both"/>
        <w:rPr>
          <w:color w:val="000000"/>
          <w:lang w:val="lt-LT"/>
        </w:rPr>
      </w:pPr>
    </w:p>
    <w:p w14:paraId="1374514F" w14:textId="77777777" w:rsidR="001E11B0" w:rsidRPr="001E11B0" w:rsidRDefault="001E11B0" w:rsidP="001E11B0">
      <w:pPr>
        <w:spacing w:line="257" w:lineRule="atLeast"/>
        <w:jc w:val="both"/>
        <w:textAlignment w:val="baseline"/>
        <w:rPr>
          <w:color w:val="000000"/>
          <w:lang w:val="lt-LT"/>
        </w:rPr>
      </w:pPr>
      <w:bookmarkStart w:id="295" w:name="part_74106829db8f4899abc596029e4f5d68"/>
      <w:bookmarkEnd w:id="295"/>
      <w:r w:rsidRPr="001E11B0">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6000FD" w14:textId="77777777" w:rsidR="001E11B0" w:rsidRPr="001E11B0" w:rsidRDefault="001E11B0" w:rsidP="001E11B0">
      <w:pPr>
        <w:spacing w:line="257" w:lineRule="atLeast"/>
        <w:jc w:val="both"/>
        <w:textAlignment w:val="baseline"/>
        <w:rPr>
          <w:color w:val="000000"/>
          <w:lang w:val="lt-LT"/>
        </w:rPr>
      </w:pPr>
      <w:bookmarkStart w:id="296" w:name="part_75d07c6fefde4a33abd58218f423414b"/>
      <w:bookmarkEnd w:id="296"/>
      <w:r w:rsidRPr="001E11B0">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E11B0">
        <w:rPr>
          <w:b/>
          <w:color w:val="000000"/>
          <w:lang w:val="lt-LT"/>
        </w:rPr>
        <w:t> </w:t>
      </w:r>
      <w:r w:rsidRPr="001E11B0">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2E12DA14" w14:textId="77777777" w:rsidR="001E11B0" w:rsidRPr="001E11B0" w:rsidRDefault="001E11B0" w:rsidP="001E11B0">
      <w:pPr>
        <w:spacing w:line="257" w:lineRule="atLeast"/>
        <w:ind w:firstLine="62"/>
        <w:jc w:val="both"/>
        <w:textAlignment w:val="baseline"/>
        <w:rPr>
          <w:color w:val="000000"/>
          <w:lang w:val="lt-LT"/>
        </w:rPr>
      </w:pPr>
    </w:p>
    <w:p w14:paraId="244507F6" w14:textId="77777777" w:rsidR="001E11B0" w:rsidRPr="001E11B0" w:rsidRDefault="001E11B0" w:rsidP="001E11B0">
      <w:pPr>
        <w:spacing w:line="257" w:lineRule="atLeast"/>
        <w:jc w:val="center"/>
        <w:rPr>
          <w:color w:val="000000"/>
          <w:lang w:val="lt-LT"/>
        </w:rPr>
      </w:pPr>
      <w:bookmarkStart w:id="297" w:name="part_1adc3019d12348e393792204a9cf2bae"/>
      <w:bookmarkEnd w:id="297"/>
      <w:r w:rsidRPr="001E11B0">
        <w:rPr>
          <w:b/>
          <w:color w:val="000000"/>
          <w:lang w:val="lt-LT"/>
        </w:rPr>
        <w:t>22.2. </w:t>
      </w:r>
      <w:r w:rsidRPr="001E11B0">
        <w:rPr>
          <w:b/>
          <w:bCs/>
          <w:color w:val="000000"/>
          <w:lang w:val="lt-LT"/>
        </w:rPr>
        <w:t xml:space="preserve"> </w:t>
      </w:r>
      <w:r w:rsidRPr="001E11B0">
        <w:rPr>
          <w:b/>
          <w:color w:val="000000"/>
          <w:lang w:val="lt-LT"/>
        </w:rPr>
        <w:t>Sutarties nutraukimas Pirkėjo iniciatyva</w:t>
      </w:r>
    </w:p>
    <w:p w14:paraId="074F21EA" w14:textId="77777777" w:rsidR="001E11B0" w:rsidRPr="001E11B0" w:rsidRDefault="001E11B0" w:rsidP="001E11B0">
      <w:pPr>
        <w:spacing w:line="257" w:lineRule="atLeast"/>
        <w:ind w:firstLine="62"/>
        <w:jc w:val="both"/>
        <w:rPr>
          <w:color w:val="000000"/>
          <w:lang w:val="lt-LT"/>
        </w:rPr>
      </w:pPr>
    </w:p>
    <w:p w14:paraId="01D4D4AB" w14:textId="77777777" w:rsidR="001E11B0" w:rsidRPr="001E11B0" w:rsidRDefault="001E11B0" w:rsidP="001E11B0">
      <w:pPr>
        <w:spacing w:line="257" w:lineRule="atLeast"/>
        <w:jc w:val="both"/>
        <w:textAlignment w:val="baseline"/>
        <w:rPr>
          <w:lang w:val="lt-LT"/>
        </w:rPr>
      </w:pPr>
      <w:bookmarkStart w:id="298" w:name="part_f516e10b00d84e1d8f280fb70db2bb4e"/>
      <w:bookmarkEnd w:id="298"/>
      <w:r w:rsidRPr="001E11B0">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EF629C" w14:textId="77777777" w:rsidR="001E11B0" w:rsidRPr="001E11B0" w:rsidRDefault="001E11B0" w:rsidP="001E11B0">
      <w:pPr>
        <w:spacing w:line="257" w:lineRule="atLeast"/>
        <w:jc w:val="both"/>
        <w:textAlignment w:val="baseline"/>
        <w:rPr>
          <w:lang w:val="lt-LT"/>
        </w:rPr>
      </w:pPr>
      <w:bookmarkStart w:id="299" w:name="part_f903c1a7ab87464a98223a3b8db915bc"/>
      <w:bookmarkEnd w:id="299"/>
      <w:r w:rsidRPr="001E11B0">
        <w:rPr>
          <w:lang w:val="lt-LT"/>
        </w:rPr>
        <w:t>22.2.2. Pirkėjas turi teisę vienašališkai nutraukti Sutartį ar jos dalį raštu įspėjęs Tiekėją prieš ne trumpesnį nei 10 (dešimties) dienų terminą, jeigu: </w:t>
      </w:r>
    </w:p>
    <w:p w14:paraId="66A6E73E" w14:textId="77777777" w:rsidR="001E11B0" w:rsidRPr="001E11B0" w:rsidRDefault="001E11B0" w:rsidP="001E11B0">
      <w:pPr>
        <w:spacing w:line="257" w:lineRule="atLeast"/>
        <w:jc w:val="both"/>
        <w:textAlignment w:val="baseline"/>
        <w:rPr>
          <w:color w:val="000000"/>
          <w:lang w:val="lt-LT"/>
        </w:rPr>
      </w:pPr>
      <w:bookmarkStart w:id="300" w:name="part_5ccd48ddf20b4c7da078f2d2ed8c9c01"/>
      <w:bookmarkEnd w:id="300"/>
      <w:r w:rsidRPr="001E11B0">
        <w:rPr>
          <w:color w:val="000000"/>
          <w:lang w:val="lt-LT"/>
        </w:rPr>
        <w:t>22.2.2.1. Tiekėjui yra iškelta bankroto byla, pradėtas bankroto procesas ne teismo tvarka, jis tampa nemokus arba yra nemokumo tikimybė, sustabdo ūkinę veiklą ar susidaro</w:t>
      </w:r>
      <w:r w:rsidRPr="001E11B0">
        <w:rPr>
          <w:b/>
          <w:color w:val="5C5D5D"/>
          <w:lang w:val="lt-LT"/>
        </w:rPr>
        <w:t> </w:t>
      </w:r>
      <w:r w:rsidRPr="001E11B0">
        <w:rPr>
          <w:color w:val="000000"/>
          <w:lang w:val="lt-LT"/>
        </w:rPr>
        <w:t>įstatymuose ir kituose teisės aktuose nustatyta tvarka analogiška situacija</w:t>
      </w:r>
      <w:r w:rsidRPr="001E11B0">
        <w:rPr>
          <w:color w:val="000000"/>
          <w:shd w:val="clear" w:color="auto" w:fill="FFFFFF"/>
          <w:lang w:val="lt-LT"/>
        </w:rPr>
        <w:t>;</w:t>
      </w:r>
      <w:r w:rsidRPr="001E11B0">
        <w:rPr>
          <w:color w:val="000000"/>
          <w:lang w:val="lt-LT"/>
        </w:rPr>
        <w:t> </w:t>
      </w:r>
    </w:p>
    <w:p w14:paraId="2C022DEF" w14:textId="77777777" w:rsidR="001E11B0" w:rsidRPr="001E11B0" w:rsidRDefault="001E11B0" w:rsidP="001E11B0">
      <w:pPr>
        <w:spacing w:line="257" w:lineRule="atLeast"/>
        <w:jc w:val="both"/>
        <w:rPr>
          <w:lang w:val="lt-LT"/>
        </w:rPr>
      </w:pPr>
      <w:bookmarkStart w:id="301" w:name="part_97223f15829a42b98ee1463f1475114f"/>
      <w:bookmarkEnd w:id="301"/>
      <w:r w:rsidRPr="001E11B0">
        <w:rPr>
          <w:lang w:val="lt-LT"/>
        </w:rPr>
        <w:t>22.2.2.2. Tiekėjo padėtis pasikeičia ir jis atitinka pirkimo dokumentuose nustatytą pašalinimo pagrindą;</w:t>
      </w:r>
    </w:p>
    <w:p w14:paraId="6AA8FFB1" w14:textId="77777777" w:rsidR="001E11B0" w:rsidRPr="001E11B0" w:rsidRDefault="001E11B0" w:rsidP="001E11B0">
      <w:pPr>
        <w:spacing w:line="257" w:lineRule="atLeast"/>
        <w:jc w:val="both"/>
        <w:textAlignment w:val="baseline"/>
        <w:rPr>
          <w:color w:val="000000"/>
          <w:lang w:val="lt-LT"/>
        </w:rPr>
      </w:pPr>
      <w:bookmarkStart w:id="302" w:name="part_1b7bddcca159478786fab5db33d9b961"/>
      <w:bookmarkEnd w:id="302"/>
      <w:r w:rsidRPr="001E11B0">
        <w:rPr>
          <w:lang w:val="lt-LT"/>
        </w:rPr>
        <w:t xml:space="preserve">22.2.2.3. pasikeičia </w:t>
      </w:r>
      <w:r w:rsidRPr="001E11B0">
        <w:rPr>
          <w:color w:val="000000"/>
          <w:lang w:val="lt-LT"/>
        </w:rPr>
        <w:t>teisės aktai, susiję su Sutarties objektu, Sutarties vykdymu, ar su Pirkėjo vykdoma veikla, kuriai buvo sudaryta Sutartis, ir dėl tokių pakeitimų Pirkėjas nusprendžia nutraukti Sutartį;  </w:t>
      </w:r>
    </w:p>
    <w:p w14:paraId="70660948" w14:textId="77777777" w:rsidR="001E11B0" w:rsidRPr="001E11B0" w:rsidRDefault="001E11B0" w:rsidP="001E11B0">
      <w:pPr>
        <w:spacing w:line="257" w:lineRule="atLeast"/>
        <w:jc w:val="both"/>
        <w:textAlignment w:val="baseline"/>
        <w:rPr>
          <w:color w:val="000000"/>
          <w:lang w:val="lt-LT"/>
        </w:rPr>
      </w:pPr>
      <w:bookmarkStart w:id="303" w:name="part_edb9a2d757104f5893aeacad5e016645"/>
      <w:bookmarkEnd w:id="303"/>
      <w:r w:rsidRPr="001E11B0">
        <w:rPr>
          <w:color w:val="000000"/>
          <w:lang w:val="lt-LT"/>
        </w:rPr>
        <w:t>22.2.2.4. Pirkėjas nusprendžia nebevykdyti veiklos, kurios vykdymui Sutartimi įsigyjamos Prekės ir Sutarties poreikis išnyksta; </w:t>
      </w:r>
    </w:p>
    <w:p w14:paraId="157F0326" w14:textId="77777777" w:rsidR="001E11B0" w:rsidRPr="001E11B0" w:rsidRDefault="001E11B0" w:rsidP="001E11B0">
      <w:pPr>
        <w:spacing w:line="257" w:lineRule="atLeast"/>
        <w:jc w:val="both"/>
        <w:textAlignment w:val="baseline"/>
        <w:rPr>
          <w:color w:val="000000"/>
          <w:lang w:val="lt-LT"/>
        </w:rPr>
      </w:pPr>
      <w:bookmarkStart w:id="304" w:name="part_f008cf78219b4f4a89cf7c9a8e8c9322"/>
      <w:bookmarkEnd w:id="304"/>
      <w:r w:rsidRPr="001E11B0">
        <w:rPr>
          <w:color w:val="000000"/>
          <w:lang w:val="lt-LT"/>
        </w:rPr>
        <w:t>22.2.2.5. Pirkėjo valdymo organas priima sprendimą, dėl kurio Sutarties poreikis išnyksta; </w:t>
      </w:r>
    </w:p>
    <w:p w14:paraId="44A8832D" w14:textId="77777777" w:rsidR="001E11B0" w:rsidRPr="001E11B0" w:rsidRDefault="001E11B0" w:rsidP="001E11B0">
      <w:pPr>
        <w:spacing w:line="257" w:lineRule="atLeast"/>
        <w:jc w:val="both"/>
        <w:textAlignment w:val="baseline"/>
        <w:rPr>
          <w:color w:val="000000"/>
          <w:lang w:val="lt-LT"/>
        </w:rPr>
      </w:pPr>
      <w:bookmarkStart w:id="305" w:name="part_356c89d2b96342b9ac7ca61c8006e7fe"/>
      <w:bookmarkEnd w:id="305"/>
      <w:r w:rsidRPr="001E11B0">
        <w:rPr>
          <w:color w:val="000000"/>
          <w:lang w:val="lt-LT"/>
        </w:rPr>
        <w:t>22.2.2.6. pasikeičia (pablogėja) Pirkėjo finansinė padėtis ar Pirkėjas negauna arba netenka finansavimo ir dėl šios priežasties nusprendžia nutraukti Sutartį; </w:t>
      </w:r>
    </w:p>
    <w:p w14:paraId="0FBD1BEF" w14:textId="77777777" w:rsidR="001E11B0" w:rsidRPr="001E11B0" w:rsidRDefault="001E11B0" w:rsidP="001E11B0">
      <w:pPr>
        <w:spacing w:line="257" w:lineRule="atLeast"/>
        <w:jc w:val="both"/>
        <w:textAlignment w:val="baseline"/>
        <w:rPr>
          <w:lang w:val="lt-LT"/>
        </w:rPr>
      </w:pPr>
      <w:bookmarkStart w:id="306" w:name="part_209a75e01d9245b3aca223ad5c3c5fec"/>
      <w:bookmarkEnd w:id="306"/>
      <w:r w:rsidRPr="001E11B0">
        <w:rPr>
          <w:lang w:val="lt-LT"/>
        </w:rPr>
        <w:t>22.2.2.7. keičiasi Pirkėjo organizacinė struktūra – juridinis statusas, pobūdis ar valdymo struktūra ir tai gali turėti įtakos tinkamam Sutarties įvykdymui arba Sutarties poreikiui; </w:t>
      </w:r>
    </w:p>
    <w:p w14:paraId="64E55758" w14:textId="77777777" w:rsidR="001E11B0" w:rsidRPr="001E11B0" w:rsidRDefault="001E11B0" w:rsidP="001E11B0">
      <w:pPr>
        <w:spacing w:line="257" w:lineRule="atLeast"/>
        <w:jc w:val="both"/>
        <w:textAlignment w:val="baseline"/>
        <w:rPr>
          <w:color w:val="000000"/>
          <w:lang w:val="lt-LT"/>
        </w:rPr>
      </w:pPr>
      <w:bookmarkStart w:id="307" w:name="part_85a36abfded74553abd0b10add72e757"/>
      <w:bookmarkEnd w:id="307"/>
      <w:r w:rsidRPr="001E11B0">
        <w:rPr>
          <w:color w:val="000000"/>
          <w:lang w:val="lt-LT"/>
        </w:rPr>
        <w:t>22.2.2.8. nebelieka perkamų Prekių poreikio; </w:t>
      </w:r>
    </w:p>
    <w:p w14:paraId="4D54BBA9" w14:textId="77777777" w:rsidR="001E11B0" w:rsidRPr="001E11B0" w:rsidRDefault="001E11B0" w:rsidP="001E11B0">
      <w:pPr>
        <w:spacing w:line="257" w:lineRule="atLeast"/>
        <w:jc w:val="both"/>
        <w:textAlignment w:val="baseline"/>
        <w:rPr>
          <w:color w:val="000000"/>
          <w:lang w:val="lt-LT"/>
        </w:rPr>
      </w:pPr>
      <w:bookmarkStart w:id="308" w:name="part_f748bcf2bccc44a8b06f20698b2c9968"/>
      <w:bookmarkEnd w:id="308"/>
      <w:r w:rsidRPr="001E11B0">
        <w:rPr>
          <w:color w:val="000000"/>
          <w:lang w:val="lt-LT"/>
        </w:rPr>
        <w:lastRenderedPageBreak/>
        <w:t>22.2.2.9. Pirkėjas iš pirkimų priežiūrą atliekančių institucijų gauna nurodymą ar rekomendaciją nutraukti Sutartį;</w:t>
      </w:r>
    </w:p>
    <w:p w14:paraId="46B0236D" w14:textId="77777777" w:rsidR="001E11B0" w:rsidRPr="001E11B0" w:rsidRDefault="001E11B0" w:rsidP="001E11B0">
      <w:pPr>
        <w:spacing w:line="257" w:lineRule="atLeast"/>
        <w:jc w:val="both"/>
        <w:textAlignment w:val="baseline"/>
        <w:rPr>
          <w:color w:val="000000"/>
          <w:lang w:val="lt-LT"/>
        </w:rPr>
      </w:pPr>
      <w:bookmarkStart w:id="309" w:name="part_790a68ca3b7842e7be04b8396ea38a0c"/>
      <w:bookmarkEnd w:id="309"/>
      <w:r w:rsidRPr="001E11B0">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6E4BEF0D" w14:textId="77777777" w:rsidR="001E11B0" w:rsidRPr="001E11B0" w:rsidRDefault="001E11B0" w:rsidP="001E11B0">
      <w:pPr>
        <w:spacing w:line="257" w:lineRule="atLeast"/>
        <w:jc w:val="both"/>
        <w:textAlignment w:val="baseline"/>
        <w:rPr>
          <w:color w:val="000000"/>
          <w:lang w:val="lt-LT"/>
        </w:rPr>
      </w:pPr>
      <w:bookmarkStart w:id="310" w:name="part_b895c993d309446280ac23d4c4c6b3af"/>
      <w:bookmarkEnd w:id="310"/>
      <w:r w:rsidRPr="001E11B0">
        <w:rPr>
          <w:color w:val="000000"/>
          <w:lang w:val="lt-LT"/>
        </w:rPr>
        <w:t>22.2.2.11. Tiekėjas atsisako pašalinti arba nepašalina Prekių trūkumų per Pirkėjo nustatytus protingus terminus;</w:t>
      </w:r>
    </w:p>
    <w:p w14:paraId="721EB97C" w14:textId="77777777" w:rsidR="001E11B0" w:rsidRPr="001E11B0" w:rsidRDefault="001E11B0" w:rsidP="001E11B0">
      <w:pPr>
        <w:jc w:val="both"/>
        <w:textAlignment w:val="baseline"/>
        <w:rPr>
          <w:color w:val="000000"/>
          <w:lang w:val="lt-LT"/>
        </w:rPr>
      </w:pPr>
      <w:bookmarkStart w:id="311" w:name="part_7bde14bfbf2441d791b8e711c8f8ddf3"/>
      <w:bookmarkEnd w:id="311"/>
      <w:r w:rsidRPr="001E11B0">
        <w:rPr>
          <w:color w:val="000000"/>
          <w:lang w:val="lt-LT"/>
        </w:rPr>
        <w:t>22.2.2.12. Tiekėjas pažeidžia Sutartį arba įstatymus bei kitus teisės aktus ir per Pirkėjo rašytinėje pretenzijoje nurodytą terminą neištaiso pažeidimo;</w:t>
      </w:r>
    </w:p>
    <w:p w14:paraId="1FBEBC51" w14:textId="77777777" w:rsidR="001E11B0" w:rsidRPr="001E11B0" w:rsidRDefault="001E11B0" w:rsidP="001E11B0">
      <w:pPr>
        <w:tabs>
          <w:tab w:val="left" w:pos="567"/>
        </w:tabs>
        <w:jc w:val="both"/>
        <w:textAlignment w:val="baseline"/>
        <w:rPr>
          <w:rFonts w:eastAsia="Calibri"/>
          <w:kern w:val="2"/>
          <w:lang w:val="lt-LT"/>
        </w:rPr>
      </w:pPr>
      <w:r w:rsidRPr="001E11B0">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4B230C" w14:textId="77777777" w:rsidR="001E11B0" w:rsidRPr="001E11B0" w:rsidRDefault="001E11B0" w:rsidP="001E11B0">
      <w:pPr>
        <w:tabs>
          <w:tab w:val="left" w:pos="567"/>
        </w:tabs>
        <w:jc w:val="both"/>
        <w:textAlignment w:val="baseline"/>
        <w:rPr>
          <w:rFonts w:eastAsia="Calibri"/>
          <w:kern w:val="2"/>
          <w:lang w:val="lt-LT"/>
        </w:rPr>
      </w:pPr>
      <w:r w:rsidRPr="001E11B0">
        <w:rPr>
          <w:rFonts w:eastAsia="Calibri"/>
          <w:kern w:val="2"/>
          <w:lang w:val="lt-LT"/>
        </w:rPr>
        <w:t>22.2.2.14. paaiškėja VPĮ 37 straipsnio 8 dalyje ir (ar) 47 straipsnio 8 dalyje nurodytos aplinkybės.</w:t>
      </w:r>
    </w:p>
    <w:p w14:paraId="248C8955" w14:textId="77777777" w:rsidR="001E11B0" w:rsidRPr="001E11B0" w:rsidRDefault="001E11B0" w:rsidP="001E11B0">
      <w:pPr>
        <w:jc w:val="both"/>
        <w:textAlignment w:val="baseline"/>
        <w:rPr>
          <w:color w:val="000000"/>
          <w:lang w:val="lt-LT"/>
        </w:rPr>
      </w:pPr>
      <w:bookmarkStart w:id="312" w:name="part_a263119254d942f489788567ed00e7c5"/>
      <w:bookmarkEnd w:id="312"/>
      <w:r w:rsidRPr="001E11B0">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7D5307" w14:textId="77777777" w:rsidR="001E11B0" w:rsidRPr="001E11B0" w:rsidRDefault="001E11B0" w:rsidP="001E11B0">
      <w:pPr>
        <w:spacing w:line="257" w:lineRule="atLeast"/>
        <w:jc w:val="both"/>
        <w:textAlignment w:val="baseline"/>
        <w:rPr>
          <w:color w:val="000000"/>
          <w:lang w:val="lt-LT"/>
        </w:rPr>
      </w:pPr>
      <w:bookmarkStart w:id="313" w:name="part_11b5f45ece72456aab71665d5fef239c"/>
      <w:bookmarkEnd w:id="313"/>
      <w:r w:rsidRPr="001E11B0">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8E70284" w14:textId="77777777" w:rsidR="001E11B0" w:rsidRPr="001E11B0" w:rsidRDefault="001E11B0" w:rsidP="001E11B0">
      <w:pPr>
        <w:spacing w:line="257" w:lineRule="atLeast"/>
        <w:jc w:val="both"/>
        <w:textAlignment w:val="baseline"/>
        <w:rPr>
          <w:color w:val="000000"/>
          <w:lang w:val="lt-LT"/>
        </w:rPr>
      </w:pPr>
      <w:bookmarkStart w:id="314" w:name="part_de604d3a70c54dd5ad194664adc38477"/>
      <w:bookmarkEnd w:id="314"/>
      <w:r w:rsidRPr="001E11B0">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586D08" w14:textId="77777777" w:rsidR="001E11B0" w:rsidRPr="001E11B0" w:rsidRDefault="001E11B0" w:rsidP="001E11B0">
      <w:pPr>
        <w:spacing w:line="257" w:lineRule="atLeast"/>
        <w:jc w:val="both"/>
        <w:textAlignment w:val="baseline"/>
        <w:rPr>
          <w:color w:val="000000"/>
          <w:lang w:val="lt-LT"/>
        </w:rPr>
      </w:pPr>
      <w:bookmarkStart w:id="315" w:name="part_6ab8d938d27449d2b305d15cd9c291ca"/>
      <w:bookmarkEnd w:id="315"/>
      <w:r w:rsidRPr="001E11B0">
        <w:rPr>
          <w:color w:val="000000"/>
          <w:lang w:val="lt-LT"/>
        </w:rPr>
        <w:t>22.2.6. Pirkėjas turi teisę vienašališkai nutraukti Sutartį ir kitais Specialiosiose sąlygose (jei taikoma) ir įstatymuose bei kituose teisės aktuose įtvirtintais atvejais. </w:t>
      </w:r>
    </w:p>
    <w:p w14:paraId="385B6EAC" w14:textId="77777777" w:rsidR="001E11B0" w:rsidRPr="001E11B0" w:rsidRDefault="001E11B0" w:rsidP="001E11B0">
      <w:pPr>
        <w:spacing w:line="257" w:lineRule="atLeast"/>
        <w:jc w:val="both"/>
        <w:textAlignment w:val="baseline"/>
        <w:rPr>
          <w:color w:val="000000"/>
          <w:lang w:val="lt-LT"/>
        </w:rPr>
      </w:pPr>
      <w:bookmarkStart w:id="316" w:name="part_f45fedb9bd0b4fb98ac70cadbf95ca83"/>
      <w:bookmarkEnd w:id="316"/>
      <w:r w:rsidRPr="001E11B0">
        <w:rPr>
          <w:color w:val="000000"/>
          <w:lang w:val="lt-LT"/>
        </w:rPr>
        <w:t>22.2.7. Sutartis laikoma nutraukta kitą dieną po to, kai pasibaigia įspėjimo apie Sutarties nutraukimą terminas.  </w:t>
      </w:r>
    </w:p>
    <w:p w14:paraId="26B1A11E" w14:textId="77777777" w:rsidR="001E11B0" w:rsidRPr="001E11B0" w:rsidRDefault="001E11B0" w:rsidP="001E11B0">
      <w:pPr>
        <w:spacing w:line="257" w:lineRule="atLeast"/>
        <w:jc w:val="both"/>
        <w:textAlignment w:val="baseline"/>
        <w:rPr>
          <w:lang w:val="lt-LT"/>
        </w:rPr>
      </w:pPr>
      <w:bookmarkStart w:id="317" w:name="part_014a836e0f8441e9be6c2180b8b7a912"/>
      <w:bookmarkEnd w:id="317"/>
      <w:r w:rsidRPr="001E11B0">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E11B0">
        <w:rPr>
          <w:rFonts w:eastAsia="Calibri"/>
          <w:kern w:val="2"/>
          <w:lang w:val="lt-LT"/>
        </w:rPr>
        <w:t>pateikia informaciją apie pažeidimo pašalinimą ar išnykusias aplinkybes, dėl kurių buvo inicijuota Sutarties nutraukimo procedūra</w:t>
      </w:r>
      <w:r w:rsidRPr="001E11B0">
        <w:rPr>
          <w:lang w:val="lt-LT"/>
        </w:rPr>
        <w:t>. </w:t>
      </w:r>
    </w:p>
    <w:p w14:paraId="077EB8AB" w14:textId="77777777" w:rsidR="001E11B0" w:rsidRPr="001E11B0" w:rsidRDefault="001E11B0" w:rsidP="001E11B0">
      <w:pPr>
        <w:spacing w:line="257" w:lineRule="atLeast"/>
        <w:ind w:firstLine="62"/>
        <w:jc w:val="both"/>
        <w:textAlignment w:val="baseline"/>
        <w:rPr>
          <w:color w:val="000000"/>
          <w:lang w:val="lt-LT"/>
        </w:rPr>
      </w:pPr>
    </w:p>
    <w:p w14:paraId="237F3783" w14:textId="77777777" w:rsidR="001E11B0" w:rsidRPr="001E11B0" w:rsidRDefault="001E11B0" w:rsidP="001E11B0">
      <w:pPr>
        <w:spacing w:line="257" w:lineRule="atLeast"/>
        <w:jc w:val="center"/>
        <w:rPr>
          <w:color w:val="000000"/>
          <w:lang w:val="lt-LT"/>
        </w:rPr>
      </w:pPr>
      <w:bookmarkStart w:id="318" w:name="part_ac406206a9024e8880d0a211020535f7"/>
      <w:bookmarkEnd w:id="318"/>
      <w:r w:rsidRPr="001E11B0">
        <w:rPr>
          <w:b/>
          <w:color w:val="000000"/>
          <w:lang w:val="lt-LT"/>
        </w:rPr>
        <w:t>22.3.  Sutarties nutraukimas Tiekėjo iniciatyva</w:t>
      </w:r>
    </w:p>
    <w:p w14:paraId="628169B0" w14:textId="77777777" w:rsidR="001E11B0" w:rsidRPr="001E11B0" w:rsidRDefault="001E11B0" w:rsidP="001E11B0">
      <w:pPr>
        <w:spacing w:line="257" w:lineRule="atLeast"/>
        <w:ind w:firstLine="62"/>
        <w:jc w:val="both"/>
        <w:rPr>
          <w:color w:val="000000"/>
          <w:lang w:val="lt-LT"/>
        </w:rPr>
      </w:pPr>
    </w:p>
    <w:p w14:paraId="19C0819F" w14:textId="77777777" w:rsidR="001E11B0" w:rsidRPr="001E11B0" w:rsidRDefault="001E11B0" w:rsidP="001E11B0">
      <w:pPr>
        <w:spacing w:line="257" w:lineRule="atLeast"/>
        <w:jc w:val="both"/>
        <w:textAlignment w:val="baseline"/>
        <w:rPr>
          <w:color w:val="000000"/>
          <w:lang w:val="lt-LT"/>
        </w:rPr>
      </w:pPr>
      <w:bookmarkStart w:id="319" w:name="part_dde94d2b61584f27b736d19d04fc8380"/>
      <w:bookmarkEnd w:id="319"/>
      <w:r w:rsidRPr="001E11B0">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1E11B0">
        <w:rPr>
          <w:color w:val="000000"/>
          <w:lang w:val="lt-LT"/>
        </w:rPr>
        <w:lastRenderedPageBreak/>
        <w:t>20 (dvidešimt) proc. Pradinės sutarties vertės ir Pirkėjas, gavęs Tiekėjo pretenziją, per 30 (trisdešimt) dienų nesumoka Tiekėjui mokėtinų sumų. </w:t>
      </w:r>
    </w:p>
    <w:p w14:paraId="09396DD5" w14:textId="77777777" w:rsidR="001E11B0" w:rsidRPr="001E11B0" w:rsidRDefault="001E11B0" w:rsidP="001E11B0">
      <w:pPr>
        <w:spacing w:line="257" w:lineRule="atLeast"/>
        <w:jc w:val="both"/>
        <w:textAlignment w:val="baseline"/>
        <w:rPr>
          <w:color w:val="000000"/>
          <w:lang w:val="lt-LT"/>
        </w:rPr>
      </w:pPr>
      <w:bookmarkStart w:id="320" w:name="part_02f28e9ae7224bc7844036f09241fc30"/>
      <w:bookmarkEnd w:id="320"/>
      <w:r w:rsidRPr="001E11B0">
        <w:rPr>
          <w:color w:val="000000"/>
          <w:lang w:val="lt-LT"/>
        </w:rPr>
        <w:t>22.3.2. Tiekėjas turi teisę vienašališkai nutraukti Sutartį, įspėjęs Pirkėją raštu prieš ne trumpesnį nei 10 (dešimties) dienų terminą, jeigu:</w:t>
      </w:r>
    </w:p>
    <w:p w14:paraId="7B373946" w14:textId="77777777" w:rsidR="001E11B0" w:rsidRPr="001E11B0" w:rsidRDefault="001E11B0" w:rsidP="001E11B0">
      <w:pPr>
        <w:spacing w:line="257" w:lineRule="atLeast"/>
        <w:jc w:val="both"/>
        <w:textAlignment w:val="baseline"/>
        <w:rPr>
          <w:color w:val="000000"/>
          <w:lang w:val="lt-LT"/>
        </w:rPr>
      </w:pPr>
      <w:bookmarkStart w:id="321" w:name="part_31d34e9cb9f744d5bfaf46d05488b0b7"/>
      <w:bookmarkEnd w:id="321"/>
      <w:r w:rsidRPr="001E11B0">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9D3BC7" w14:textId="77777777" w:rsidR="001E11B0" w:rsidRPr="001E11B0" w:rsidRDefault="001E11B0" w:rsidP="001E11B0">
      <w:pPr>
        <w:spacing w:line="257" w:lineRule="atLeast"/>
        <w:jc w:val="both"/>
        <w:textAlignment w:val="baseline"/>
        <w:rPr>
          <w:color w:val="000000"/>
          <w:lang w:val="lt-LT"/>
        </w:rPr>
      </w:pPr>
      <w:bookmarkStart w:id="322" w:name="part_e7c2a6c01c1c4bc699523d5f2e4efd2a"/>
      <w:bookmarkEnd w:id="322"/>
      <w:r w:rsidRPr="001E11B0">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7B0AF2D1" w14:textId="77777777" w:rsidR="001E11B0" w:rsidRPr="001E11B0" w:rsidRDefault="001E11B0" w:rsidP="001E11B0">
      <w:pPr>
        <w:spacing w:line="257" w:lineRule="atLeast"/>
        <w:jc w:val="both"/>
        <w:textAlignment w:val="baseline"/>
        <w:rPr>
          <w:color w:val="000000"/>
          <w:lang w:val="lt-LT"/>
        </w:rPr>
      </w:pPr>
      <w:bookmarkStart w:id="323" w:name="part_22f7aa6198a847d1aca593b9da22f97d"/>
      <w:bookmarkEnd w:id="323"/>
      <w:r w:rsidRPr="001E11B0">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6E123E99" w14:textId="77777777" w:rsidR="001E11B0" w:rsidRPr="001E11B0" w:rsidRDefault="001E11B0" w:rsidP="001E11B0">
      <w:pPr>
        <w:spacing w:line="257" w:lineRule="atLeast"/>
        <w:jc w:val="both"/>
        <w:textAlignment w:val="baseline"/>
        <w:rPr>
          <w:color w:val="000000"/>
          <w:lang w:val="lt-LT"/>
        </w:rPr>
      </w:pPr>
      <w:bookmarkStart w:id="324" w:name="part_3a748e8546c340bb8150732bd3959104"/>
      <w:bookmarkEnd w:id="324"/>
      <w:r w:rsidRPr="001E11B0">
        <w:rPr>
          <w:color w:val="000000"/>
          <w:lang w:val="lt-LT"/>
        </w:rPr>
        <w:t>22.3.4. Tiekėjas turi teisę vienašališkai nutraukti Sutartį ir kitais įstatymuose bei kituose teisės aktuose įtvirtintais atvejais. </w:t>
      </w:r>
    </w:p>
    <w:p w14:paraId="4CF86B64" w14:textId="77777777" w:rsidR="001E11B0" w:rsidRPr="001E11B0" w:rsidRDefault="001E11B0" w:rsidP="001E11B0">
      <w:pPr>
        <w:spacing w:line="257" w:lineRule="atLeast"/>
        <w:jc w:val="both"/>
        <w:textAlignment w:val="baseline"/>
        <w:rPr>
          <w:color w:val="000000"/>
          <w:lang w:val="lt-LT"/>
        </w:rPr>
      </w:pPr>
      <w:bookmarkStart w:id="325" w:name="part_e064a682d66e46aa83b3b3b8db3f32e4"/>
      <w:bookmarkEnd w:id="325"/>
      <w:r w:rsidRPr="001E11B0">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3CC640" w14:textId="77777777" w:rsidR="001E11B0" w:rsidRPr="001E11B0" w:rsidRDefault="001E11B0" w:rsidP="001E11B0">
      <w:pPr>
        <w:spacing w:line="257" w:lineRule="atLeast"/>
        <w:jc w:val="both"/>
        <w:textAlignment w:val="baseline"/>
        <w:rPr>
          <w:color w:val="000000"/>
          <w:lang w:val="lt-LT"/>
        </w:rPr>
      </w:pPr>
      <w:bookmarkStart w:id="326" w:name="part_bb2946930a5243dea17af0a60528ef55"/>
      <w:bookmarkEnd w:id="326"/>
      <w:r w:rsidRPr="001E11B0">
        <w:rPr>
          <w:color w:val="000000"/>
          <w:lang w:val="lt-LT"/>
        </w:rPr>
        <w:t>22.3.6. Sutartis laikoma nutraukta kitą dieną po to, kai pasibaigia įspėjimo apie Sutarties nutraukimą terminas. </w:t>
      </w:r>
    </w:p>
    <w:p w14:paraId="438E66CF" w14:textId="77777777" w:rsidR="001E11B0" w:rsidRPr="001E11B0" w:rsidRDefault="001E11B0" w:rsidP="001E11B0">
      <w:pPr>
        <w:spacing w:line="257" w:lineRule="atLeast"/>
        <w:jc w:val="both"/>
        <w:textAlignment w:val="baseline"/>
        <w:rPr>
          <w:color w:val="000000"/>
          <w:lang w:val="lt-LT"/>
        </w:rPr>
      </w:pPr>
      <w:bookmarkStart w:id="327" w:name="part_e21fd68b0faa42f09d2b9d066ba96270"/>
      <w:bookmarkEnd w:id="327"/>
      <w:r w:rsidRPr="001E11B0">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0AD9B5" w14:textId="77777777" w:rsidR="001E11B0" w:rsidRPr="001E11B0" w:rsidRDefault="001E11B0" w:rsidP="001E11B0">
      <w:pPr>
        <w:spacing w:line="257" w:lineRule="atLeast"/>
        <w:ind w:firstLine="62"/>
        <w:jc w:val="both"/>
        <w:textAlignment w:val="baseline"/>
        <w:rPr>
          <w:color w:val="000000"/>
          <w:lang w:val="lt-LT"/>
        </w:rPr>
      </w:pPr>
    </w:p>
    <w:p w14:paraId="404ECBAC" w14:textId="77777777" w:rsidR="001E11B0" w:rsidRPr="001E11B0" w:rsidRDefault="001E11B0" w:rsidP="001E11B0">
      <w:pPr>
        <w:spacing w:line="257" w:lineRule="atLeast"/>
        <w:jc w:val="center"/>
        <w:rPr>
          <w:color w:val="000000"/>
          <w:lang w:val="lt-LT"/>
        </w:rPr>
      </w:pPr>
      <w:bookmarkStart w:id="328" w:name="part_35c76df8f4f74feca35e43f93c99ab50"/>
      <w:bookmarkEnd w:id="328"/>
      <w:r w:rsidRPr="001E11B0">
        <w:rPr>
          <w:b/>
          <w:color w:val="000000"/>
          <w:lang w:val="lt-LT"/>
        </w:rPr>
        <w:t>22.4. </w:t>
      </w:r>
      <w:r w:rsidRPr="001E11B0">
        <w:rPr>
          <w:b/>
          <w:bCs/>
          <w:color w:val="000000"/>
          <w:lang w:val="lt-LT"/>
        </w:rPr>
        <w:t xml:space="preserve"> </w:t>
      </w:r>
      <w:r w:rsidRPr="001E11B0">
        <w:rPr>
          <w:b/>
          <w:color w:val="000000"/>
          <w:lang w:val="lt-LT"/>
        </w:rPr>
        <w:t>Šalių teisės ir pareigos Sutarties nutraukimo atveju</w:t>
      </w:r>
    </w:p>
    <w:p w14:paraId="29E853F0" w14:textId="77777777" w:rsidR="001E11B0" w:rsidRPr="001E11B0" w:rsidRDefault="001E11B0" w:rsidP="001E11B0">
      <w:pPr>
        <w:spacing w:line="257" w:lineRule="atLeast"/>
        <w:ind w:firstLine="62"/>
        <w:jc w:val="both"/>
        <w:rPr>
          <w:color w:val="000000"/>
          <w:lang w:val="lt-LT"/>
        </w:rPr>
      </w:pPr>
    </w:p>
    <w:p w14:paraId="50E8D87B" w14:textId="77777777" w:rsidR="001E11B0" w:rsidRPr="001E11B0" w:rsidRDefault="001E11B0" w:rsidP="001E11B0">
      <w:pPr>
        <w:spacing w:line="257" w:lineRule="atLeast"/>
        <w:jc w:val="both"/>
        <w:textAlignment w:val="baseline"/>
        <w:rPr>
          <w:color w:val="000000"/>
          <w:lang w:val="lt-LT"/>
        </w:rPr>
      </w:pPr>
      <w:bookmarkStart w:id="329" w:name="part_bd5fc7ef1a364eb2a5d79df2bd6c1ed0"/>
      <w:bookmarkEnd w:id="329"/>
      <w:r w:rsidRPr="001E11B0">
        <w:rPr>
          <w:color w:val="000000"/>
          <w:lang w:val="lt-LT"/>
        </w:rPr>
        <w:t>22.4.1. Sutarties nutraukimas neturi įtakos ginčų nagrinėjimo tvarką nustatančių Sutarties sąlygų ir kitų Sutarties sąlygų, kurios pagal savo esmę lieka galioti ir po Sutarties nutraukimo, galiojimui. </w:t>
      </w:r>
    </w:p>
    <w:p w14:paraId="0FC5CCAA" w14:textId="77777777" w:rsidR="001E11B0" w:rsidRPr="001E11B0" w:rsidRDefault="001E11B0" w:rsidP="001E11B0">
      <w:pPr>
        <w:spacing w:line="257" w:lineRule="atLeast"/>
        <w:jc w:val="both"/>
        <w:textAlignment w:val="baseline"/>
        <w:rPr>
          <w:color w:val="000000"/>
          <w:lang w:val="lt-LT"/>
        </w:rPr>
      </w:pPr>
      <w:bookmarkStart w:id="330" w:name="part_c08e37afbd2a4ec6bc544d867ad4f7a9"/>
      <w:bookmarkEnd w:id="330"/>
      <w:r w:rsidRPr="001E11B0">
        <w:rPr>
          <w:color w:val="000000"/>
          <w:lang w:val="lt-LT"/>
        </w:rPr>
        <w:t>22.4.2. Nutraukus Sutartį, Šalys privalo: </w:t>
      </w:r>
    </w:p>
    <w:p w14:paraId="32495167" w14:textId="77777777" w:rsidR="001E11B0" w:rsidRPr="001E11B0" w:rsidRDefault="001E11B0" w:rsidP="001E11B0">
      <w:pPr>
        <w:spacing w:line="257" w:lineRule="atLeast"/>
        <w:jc w:val="both"/>
        <w:textAlignment w:val="baseline"/>
        <w:rPr>
          <w:color w:val="000000"/>
          <w:lang w:val="lt-LT"/>
        </w:rPr>
      </w:pPr>
      <w:bookmarkStart w:id="331" w:name="part_144ed4c035f74c9b8ba4ad63c59a8c15"/>
      <w:bookmarkEnd w:id="331"/>
      <w:r w:rsidRPr="001E11B0">
        <w:rPr>
          <w:color w:val="000000"/>
          <w:lang w:val="lt-LT"/>
        </w:rPr>
        <w:t>22.4.2.1. įsitikinti, jog iki Sutarties nutraukimo dienos pristatytos Prekės ir kiti atlikti veiksmai atitinka Sutarties reikalavimus ir Šalys dėl to viena kitai nebereikš pretenzijų; </w:t>
      </w:r>
    </w:p>
    <w:p w14:paraId="41C4A65F" w14:textId="77777777" w:rsidR="001E11B0" w:rsidRPr="001E11B0" w:rsidRDefault="001E11B0" w:rsidP="001E11B0">
      <w:pPr>
        <w:spacing w:line="257" w:lineRule="atLeast"/>
        <w:jc w:val="both"/>
        <w:textAlignment w:val="baseline"/>
        <w:rPr>
          <w:color w:val="000000"/>
          <w:lang w:val="lt-LT"/>
        </w:rPr>
      </w:pPr>
      <w:bookmarkStart w:id="332" w:name="part_6f26d51518ec41fea2286fb05426c468"/>
      <w:bookmarkEnd w:id="332"/>
      <w:r w:rsidRPr="001E11B0">
        <w:rPr>
          <w:color w:val="000000"/>
          <w:lang w:val="lt-LT"/>
        </w:rPr>
        <w:t>22.4.2.2. atsiskaityti už iki Sutarties nutraukimo pristatytas Prekes, atitinkančias Sutarties reikalavimus; </w:t>
      </w:r>
    </w:p>
    <w:p w14:paraId="302F6F11" w14:textId="77777777" w:rsidR="001E11B0" w:rsidRPr="001E11B0" w:rsidRDefault="001E11B0" w:rsidP="001E11B0">
      <w:pPr>
        <w:spacing w:line="257" w:lineRule="atLeast"/>
        <w:jc w:val="both"/>
        <w:textAlignment w:val="baseline"/>
        <w:rPr>
          <w:color w:val="000000"/>
          <w:lang w:val="lt-LT"/>
        </w:rPr>
      </w:pPr>
      <w:bookmarkStart w:id="333" w:name="part_7e498387e5a3483d8f8d66c00040cea2"/>
      <w:bookmarkEnd w:id="333"/>
      <w:r w:rsidRPr="001E11B0">
        <w:rPr>
          <w:color w:val="000000"/>
          <w:lang w:val="lt-LT"/>
        </w:rPr>
        <w:t>22.4.2.3. per 10 (dešimt) dienų nuo pranešimo apie Sutarties nutraukimą gavimo dienos ar Susitarimo dėl Sutarties nutraukimo sudarymo dienos</w:t>
      </w:r>
      <w:r w:rsidRPr="001E11B0">
        <w:rPr>
          <w:b/>
          <w:color w:val="5C5D5D"/>
          <w:lang w:val="lt-LT"/>
        </w:rPr>
        <w:t> </w:t>
      </w:r>
      <w:r w:rsidRPr="001E11B0">
        <w:rPr>
          <w:color w:val="000000"/>
          <w:lang w:val="lt-LT"/>
        </w:rPr>
        <w:t>perduoti viena kitai visus dokumentus, kuriuos buvo būtina perduoti pagal Sutarties nuostatas. </w:t>
      </w:r>
    </w:p>
    <w:p w14:paraId="26C4AFE0" w14:textId="77777777" w:rsidR="001E11B0" w:rsidRPr="001E11B0" w:rsidRDefault="001E11B0" w:rsidP="001E11B0">
      <w:pPr>
        <w:spacing w:line="257" w:lineRule="atLeast"/>
        <w:ind w:firstLine="62"/>
        <w:jc w:val="both"/>
        <w:textAlignment w:val="baseline"/>
        <w:rPr>
          <w:color w:val="000000"/>
          <w:lang w:val="lt-LT"/>
        </w:rPr>
      </w:pPr>
    </w:p>
    <w:p w14:paraId="629BEFE7" w14:textId="77777777" w:rsidR="001E11B0" w:rsidRPr="001E11B0" w:rsidRDefault="001E11B0" w:rsidP="001E11B0">
      <w:pPr>
        <w:spacing w:line="257" w:lineRule="atLeast"/>
        <w:jc w:val="center"/>
        <w:rPr>
          <w:color w:val="000000"/>
          <w:lang w:val="lt-LT"/>
        </w:rPr>
      </w:pPr>
      <w:bookmarkStart w:id="334" w:name="part_8618f9a499e646d28111277753a11400"/>
      <w:bookmarkEnd w:id="334"/>
      <w:r w:rsidRPr="001E11B0">
        <w:rPr>
          <w:b/>
          <w:caps/>
          <w:color w:val="000000"/>
          <w:lang w:val="lt-LT"/>
        </w:rPr>
        <w:t>23. </w:t>
      </w:r>
      <w:r w:rsidRPr="001E11B0">
        <w:rPr>
          <w:b/>
          <w:bCs/>
          <w:caps/>
          <w:color w:val="000000"/>
          <w:lang w:val="lt-LT"/>
        </w:rPr>
        <w:t xml:space="preserve"> </w:t>
      </w:r>
      <w:r w:rsidRPr="001E11B0">
        <w:rPr>
          <w:b/>
          <w:caps/>
          <w:color w:val="000000"/>
          <w:lang w:val="lt-LT"/>
        </w:rPr>
        <w:t>PREKIŲ MODELIO AR GAMINTOJO KEITIMAS</w:t>
      </w:r>
    </w:p>
    <w:p w14:paraId="134F4E5B" w14:textId="77777777" w:rsidR="001E11B0" w:rsidRPr="001E11B0" w:rsidRDefault="001E11B0" w:rsidP="001E11B0">
      <w:pPr>
        <w:spacing w:line="257" w:lineRule="atLeast"/>
        <w:ind w:firstLine="62"/>
        <w:jc w:val="both"/>
        <w:rPr>
          <w:color w:val="000000"/>
          <w:lang w:val="lt-LT"/>
        </w:rPr>
      </w:pPr>
    </w:p>
    <w:p w14:paraId="647DBFF0" w14:textId="77777777" w:rsidR="001E11B0" w:rsidRPr="001E11B0" w:rsidRDefault="001E11B0" w:rsidP="001E11B0">
      <w:pPr>
        <w:spacing w:line="257" w:lineRule="atLeast"/>
        <w:jc w:val="both"/>
        <w:rPr>
          <w:color w:val="000000"/>
          <w:lang w:val="lt-LT"/>
        </w:rPr>
      </w:pPr>
      <w:bookmarkStart w:id="335" w:name="part_b69eb48c0a2442eda39c5ff13d8d592a"/>
      <w:bookmarkEnd w:id="335"/>
      <w:r w:rsidRPr="001E11B0">
        <w:rPr>
          <w:caps/>
          <w:color w:val="000000"/>
          <w:lang w:val="lt-LT"/>
        </w:rPr>
        <w:t>23.1. </w:t>
      </w:r>
      <w:r w:rsidRPr="001E11B0">
        <w:rPr>
          <w:color w:val="000000"/>
          <w:lang w:val="lt-LT"/>
        </w:rPr>
        <w:t>Tiekėjas turi teisę keisti Prekių modelį ir (ar) gamintoją, jei yra visos toliau nurodytos sąlygos:</w:t>
      </w:r>
    </w:p>
    <w:p w14:paraId="473953F2" w14:textId="77777777" w:rsidR="001E11B0" w:rsidRPr="001E11B0" w:rsidRDefault="001E11B0" w:rsidP="001E11B0">
      <w:pPr>
        <w:spacing w:line="257" w:lineRule="atLeast"/>
        <w:jc w:val="both"/>
        <w:rPr>
          <w:lang w:val="lt-LT"/>
        </w:rPr>
      </w:pPr>
      <w:bookmarkStart w:id="336" w:name="part_0bf52926795d4d3aa61eb15f6a8db972"/>
      <w:bookmarkEnd w:id="336"/>
      <w:r w:rsidRPr="001E11B0">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E11B0">
        <w:rPr>
          <w:vertAlign w:val="superscript"/>
          <w:lang w:val="lt-LT"/>
        </w:rPr>
        <w:t>1 </w:t>
      </w:r>
      <w:r w:rsidRPr="001E11B0">
        <w:rPr>
          <w:lang w:val="lt-LT"/>
        </w:rPr>
        <w:t>dalies nuostatų;</w:t>
      </w:r>
    </w:p>
    <w:p w14:paraId="7D564B1E" w14:textId="77777777" w:rsidR="001E11B0" w:rsidRPr="001E11B0" w:rsidRDefault="001E11B0" w:rsidP="001E11B0">
      <w:pPr>
        <w:spacing w:line="257" w:lineRule="atLeast"/>
        <w:jc w:val="both"/>
        <w:rPr>
          <w:color w:val="000000"/>
          <w:lang w:val="lt-LT"/>
        </w:rPr>
      </w:pPr>
      <w:bookmarkStart w:id="337" w:name="part_9edd7af572c64b9eacf346adf572b301"/>
      <w:bookmarkEnd w:id="337"/>
      <w:r w:rsidRPr="001E11B0">
        <w:rPr>
          <w:color w:val="000000"/>
          <w:lang w:val="lt-LT"/>
        </w:rPr>
        <w:t xml:space="preserve">23.1.2. jei keičiamos Prekės visiškai atitinka visus pirkimo dokumentų reikalavimus, yra ne prastesnės, o lygiavertės ar geresnės kokybės nei Tiekėjo pasiūlyme nurodytos Prekės ir Tiekėjas </w:t>
      </w:r>
      <w:r w:rsidRPr="001E11B0">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728CC6CA" w14:textId="77777777" w:rsidR="001E11B0" w:rsidRPr="001E11B0" w:rsidRDefault="001E11B0" w:rsidP="001E11B0">
      <w:pPr>
        <w:spacing w:line="257" w:lineRule="atLeast"/>
        <w:jc w:val="both"/>
        <w:rPr>
          <w:color w:val="000000"/>
          <w:lang w:val="lt-LT"/>
        </w:rPr>
      </w:pPr>
      <w:bookmarkStart w:id="338" w:name="part_b533d3b36f2b43318a82bc9424b14342"/>
      <w:bookmarkEnd w:id="338"/>
      <w:r w:rsidRPr="001E11B0">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E11B0">
        <w:rPr>
          <w:color w:val="000000"/>
          <w:shd w:val="clear" w:color="auto" w:fill="FFFFFF"/>
          <w:lang w:val="lt-LT"/>
        </w:rPr>
        <w:t>ir lygiavertiškumo ar geresnės kokybės nei Sutartyje nurodytos Prekės</w:t>
      </w:r>
      <w:r w:rsidRPr="001E11B0">
        <w:rPr>
          <w:color w:val="000000"/>
          <w:lang w:val="lt-LT"/>
        </w:rPr>
        <w:t>;</w:t>
      </w:r>
    </w:p>
    <w:p w14:paraId="1DB32E31" w14:textId="77777777" w:rsidR="001E11B0" w:rsidRPr="001E11B0" w:rsidRDefault="001E11B0" w:rsidP="001E11B0">
      <w:pPr>
        <w:spacing w:line="257" w:lineRule="atLeast"/>
        <w:jc w:val="both"/>
        <w:rPr>
          <w:color w:val="000000"/>
          <w:lang w:val="lt-LT"/>
        </w:rPr>
      </w:pPr>
      <w:bookmarkStart w:id="339" w:name="part_d3def91269534a218adc044a60d3858d"/>
      <w:bookmarkEnd w:id="339"/>
      <w:r w:rsidRPr="001E11B0">
        <w:rPr>
          <w:color w:val="000000"/>
          <w:lang w:val="lt-LT"/>
        </w:rPr>
        <w:t>23.1.4. Šalys sudarė rašytinį Susitarimą prie Sutarties dėl Prekių keitimo.</w:t>
      </w:r>
    </w:p>
    <w:p w14:paraId="7DFFDC8C" w14:textId="77777777" w:rsidR="001E11B0" w:rsidRPr="001E11B0" w:rsidRDefault="001E11B0" w:rsidP="001E11B0">
      <w:pPr>
        <w:spacing w:line="257" w:lineRule="atLeast"/>
        <w:jc w:val="both"/>
        <w:rPr>
          <w:color w:val="000000"/>
          <w:lang w:val="lt-LT"/>
        </w:rPr>
      </w:pPr>
      <w:bookmarkStart w:id="340" w:name="part_9a2538b48eab4ba28d1a52a86ae11187"/>
      <w:bookmarkEnd w:id="340"/>
      <w:r w:rsidRPr="001E11B0">
        <w:rPr>
          <w:color w:val="000000"/>
          <w:lang w:val="lt-LT"/>
        </w:rPr>
        <w:t>23.2. Šiame Bendrųjų sąlygų skyriuje nurodytu atveju Prekės turi būti pristatytos už ne didesnę nei pasiūlyme nurodytą kainą.</w:t>
      </w:r>
    </w:p>
    <w:p w14:paraId="5BBCE364" w14:textId="77777777" w:rsidR="001E11B0" w:rsidRPr="001E11B0" w:rsidRDefault="001E11B0" w:rsidP="001E11B0">
      <w:pPr>
        <w:spacing w:line="257" w:lineRule="atLeast"/>
        <w:ind w:firstLine="62"/>
        <w:jc w:val="both"/>
        <w:rPr>
          <w:color w:val="000000"/>
          <w:lang w:val="lt-LT"/>
        </w:rPr>
      </w:pPr>
    </w:p>
    <w:p w14:paraId="786C48D1" w14:textId="77777777" w:rsidR="001E11B0" w:rsidRPr="001E11B0" w:rsidRDefault="001E11B0" w:rsidP="001E11B0">
      <w:pPr>
        <w:spacing w:line="257" w:lineRule="atLeast"/>
        <w:ind w:left="360" w:hanging="360"/>
        <w:jc w:val="center"/>
        <w:rPr>
          <w:color w:val="000000"/>
          <w:lang w:val="lt-LT"/>
        </w:rPr>
      </w:pPr>
      <w:bookmarkStart w:id="341" w:name="part_c250ac8ea732435d99f67711adc094f0"/>
      <w:bookmarkEnd w:id="341"/>
      <w:r w:rsidRPr="001E11B0">
        <w:rPr>
          <w:b/>
          <w:caps/>
          <w:color w:val="000000"/>
          <w:lang w:val="lt-LT"/>
        </w:rPr>
        <w:t>24. </w:t>
      </w:r>
      <w:r w:rsidRPr="001E11B0">
        <w:rPr>
          <w:b/>
          <w:bCs/>
          <w:caps/>
          <w:color w:val="000000"/>
          <w:lang w:val="lt-LT"/>
        </w:rPr>
        <w:t xml:space="preserve"> </w:t>
      </w:r>
      <w:r w:rsidRPr="001E11B0">
        <w:rPr>
          <w:b/>
          <w:caps/>
          <w:color w:val="000000"/>
          <w:lang w:val="lt-LT"/>
        </w:rPr>
        <w:t>BENDRAVIMO TVARKA IR KALBA</w:t>
      </w:r>
    </w:p>
    <w:p w14:paraId="6D3283CB" w14:textId="77777777" w:rsidR="001E11B0" w:rsidRPr="001E11B0" w:rsidRDefault="001E11B0" w:rsidP="001E11B0">
      <w:pPr>
        <w:spacing w:line="257" w:lineRule="atLeast"/>
        <w:ind w:left="360" w:firstLine="62"/>
        <w:jc w:val="both"/>
        <w:rPr>
          <w:color w:val="000000"/>
          <w:lang w:val="lt-LT"/>
        </w:rPr>
      </w:pPr>
    </w:p>
    <w:p w14:paraId="45F6E4FA" w14:textId="77777777" w:rsidR="001E11B0" w:rsidRPr="001E11B0" w:rsidRDefault="001E11B0" w:rsidP="001E11B0">
      <w:pPr>
        <w:spacing w:line="257" w:lineRule="atLeast"/>
        <w:jc w:val="both"/>
        <w:rPr>
          <w:color w:val="000000"/>
          <w:lang w:val="lt-LT"/>
        </w:rPr>
      </w:pPr>
      <w:bookmarkStart w:id="342" w:name="part_d767e0f6f1e54e86856c19f54351c60a"/>
      <w:bookmarkEnd w:id="342"/>
      <w:r w:rsidRPr="001E11B0">
        <w:rPr>
          <w:color w:val="000000"/>
          <w:lang w:val="lt-LT"/>
        </w:rPr>
        <w:t>24.1. Sutartis sudaroma lietuvių kalba. Jeigu Sutartis ar kuris nors ją sudarantis dokumentas sudaromas kita kalba arba išverčiamas į kitą kalbą, visais atvejais </w:t>
      </w:r>
      <w:r w:rsidRPr="001E11B0">
        <w:rPr>
          <w:color w:val="000000"/>
          <w:shd w:val="clear" w:color="auto" w:fill="FFFFFF"/>
          <w:lang w:val="lt-LT"/>
        </w:rPr>
        <w:t>autentišku laikomas tik lietuvių kalba parengtas Sutarties tekstas (jei yra neatitikimų, pirmenybė teikiama lietuvių kalba parengtam tekstui).</w:t>
      </w:r>
    </w:p>
    <w:p w14:paraId="2BBB29C2" w14:textId="77777777" w:rsidR="001E11B0" w:rsidRPr="001E11B0" w:rsidRDefault="001E11B0" w:rsidP="001E11B0">
      <w:pPr>
        <w:spacing w:line="257" w:lineRule="atLeast"/>
        <w:jc w:val="both"/>
        <w:rPr>
          <w:color w:val="000000"/>
          <w:lang w:val="lt-LT"/>
        </w:rPr>
      </w:pPr>
      <w:bookmarkStart w:id="343" w:name="part_a17b32d11af84db791ec82dde93cfe02"/>
      <w:bookmarkEnd w:id="343"/>
      <w:r w:rsidRPr="001E11B0">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3DB046" w14:textId="77777777" w:rsidR="001E11B0" w:rsidRPr="001E11B0" w:rsidRDefault="001E11B0" w:rsidP="001E11B0">
      <w:pPr>
        <w:spacing w:line="257" w:lineRule="atLeast"/>
        <w:jc w:val="both"/>
        <w:rPr>
          <w:color w:val="000000"/>
          <w:lang w:val="lt-LT"/>
        </w:rPr>
      </w:pPr>
      <w:bookmarkStart w:id="344" w:name="part_4f6fa3f6751140f6bceb9d9f940b7b23"/>
      <w:bookmarkEnd w:id="344"/>
      <w:r w:rsidRPr="001E11B0">
        <w:rPr>
          <w:color w:val="000000"/>
          <w:lang w:val="lt-LT"/>
        </w:rPr>
        <w:t>24.3. Jeigu pranešimas yra įteikiamas asmeniškai arba siunčiamas paštu ar per kurjerį, jis turi būti įteikiamas pasirašytinai ir laikomas gautu gavimo patvirtinime nurodytą dieną.</w:t>
      </w:r>
    </w:p>
    <w:p w14:paraId="47A03B21" w14:textId="77777777" w:rsidR="001E11B0" w:rsidRPr="001E11B0" w:rsidRDefault="001E11B0" w:rsidP="001E11B0">
      <w:pPr>
        <w:spacing w:line="257" w:lineRule="atLeast"/>
        <w:jc w:val="both"/>
        <w:rPr>
          <w:color w:val="000000"/>
          <w:lang w:val="lt-LT"/>
        </w:rPr>
      </w:pPr>
      <w:bookmarkStart w:id="345" w:name="part_ba27b372997f4b95a3e9db8445d2163d"/>
      <w:bookmarkEnd w:id="345"/>
      <w:r w:rsidRPr="001E11B0">
        <w:rPr>
          <w:color w:val="000000"/>
          <w:lang w:val="lt-LT"/>
        </w:rPr>
        <w:t>24.4. Jeigu pranešimas siunčiamas el. paštu, laikoma, kad Šalis jį gavo kitą darbo dieną.</w:t>
      </w:r>
    </w:p>
    <w:p w14:paraId="690948B0" w14:textId="77777777" w:rsidR="001E11B0" w:rsidRPr="001E11B0" w:rsidRDefault="001E11B0" w:rsidP="001E11B0">
      <w:pPr>
        <w:spacing w:line="257" w:lineRule="atLeast"/>
        <w:jc w:val="both"/>
        <w:rPr>
          <w:color w:val="000000"/>
          <w:lang w:val="lt-LT"/>
        </w:rPr>
      </w:pPr>
      <w:bookmarkStart w:id="346" w:name="part_7905db5a9c784fbb91eb4a303116b2a5"/>
      <w:bookmarkEnd w:id="346"/>
      <w:r w:rsidRPr="001E11B0">
        <w:rPr>
          <w:color w:val="000000"/>
          <w:lang w:val="lt-LT"/>
        </w:rPr>
        <w:t>24.5. Jeigu pranešimas siunčiamas keliais skirtingais būdais, laikoma, kad gavėjas jį gavo tada, kai jis gavo pirmesnįjį pranešimą.</w:t>
      </w:r>
    </w:p>
    <w:p w14:paraId="243670C4" w14:textId="77777777" w:rsidR="001E11B0" w:rsidRPr="001E11B0" w:rsidRDefault="001E11B0" w:rsidP="001E11B0">
      <w:pPr>
        <w:spacing w:line="257" w:lineRule="atLeast"/>
        <w:ind w:firstLine="62"/>
        <w:jc w:val="both"/>
        <w:rPr>
          <w:color w:val="000000"/>
          <w:lang w:val="lt-LT"/>
        </w:rPr>
      </w:pPr>
    </w:p>
    <w:p w14:paraId="5790C719" w14:textId="77777777" w:rsidR="001E11B0" w:rsidRPr="001E11B0" w:rsidRDefault="001E11B0" w:rsidP="001E11B0">
      <w:pPr>
        <w:spacing w:line="257" w:lineRule="atLeast"/>
        <w:ind w:left="360" w:hanging="360"/>
        <w:jc w:val="center"/>
        <w:rPr>
          <w:color w:val="000000"/>
          <w:lang w:val="lt-LT"/>
        </w:rPr>
      </w:pPr>
      <w:bookmarkStart w:id="347" w:name="part_f56c558d69ec4b13964d275b9f880324"/>
      <w:bookmarkEnd w:id="347"/>
      <w:r w:rsidRPr="001E11B0">
        <w:rPr>
          <w:b/>
          <w:caps/>
          <w:color w:val="000000"/>
          <w:lang w:val="lt-LT"/>
        </w:rPr>
        <w:t>25. </w:t>
      </w:r>
      <w:r w:rsidRPr="001E11B0">
        <w:rPr>
          <w:b/>
          <w:bCs/>
          <w:caps/>
          <w:color w:val="000000"/>
          <w:lang w:val="lt-LT"/>
        </w:rPr>
        <w:t xml:space="preserve"> </w:t>
      </w:r>
      <w:r w:rsidRPr="001E11B0">
        <w:rPr>
          <w:b/>
          <w:caps/>
          <w:color w:val="000000"/>
          <w:lang w:val="lt-LT"/>
        </w:rPr>
        <w:t>PRETENZIJOS IR GINČŲ SPRENDIMAS</w:t>
      </w:r>
    </w:p>
    <w:p w14:paraId="6832F740" w14:textId="77777777" w:rsidR="001E11B0" w:rsidRPr="001E11B0" w:rsidRDefault="001E11B0" w:rsidP="001E11B0">
      <w:pPr>
        <w:spacing w:line="257" w:lineRule="atLeast"/>
        <w:ind w:left="360" w:firstLine="62"/>
        <w:jc w:val="both"/>
        <w:rPr>
          <w:color w:val="000000"/>
          <w:lang w:val="lt-LT"/>
        </w:rPr>
      </w:pPr>
    </w:p>
    <w:p w14:paraId="0644450B" w14:textId="77777777" w:rsidR="001E11B0" w:rsidRPr="001E11B0" w:rsidRDefault="001E11B0" w:rsidP="001E11B0">
      <w:pPr>
        <w:spacing w:line="257" w:lineRule="atLeast"/>
        <w:jc w:val="both"/>
        <w:rPr>
          <w:color w:val="000000"/>
          <w:lang w:val="lt-LT"/>
        </w:rPr>
      </w:pPr>
      <w:bookmarkStart w:id="348" w:name="part_92d02ccb38844c6e818c7f09f1f5a735"/>
      <w:bookmarkEnd w:id="348"/>
      <w:r w:rsidRPr="001E11B0">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41974F7" w14:textId="77777777" w:rsidR="001E11B0" w:rsidRPr="001E11B0" w:rsidRDefault="001E11B0" w:rsidP="001E11B0">
      <w:pPr>
        <w:spacing w:line="257" w:lineRule="atLeast"/>
        <w:jc w:val="both"/>
        <w:rPr>
          <w:color w:val="000000"/>
          <w:lang w:val="lt-LT"/>
        </w:rPr>
      </w:pPr>
      <w:bookmarkStart w:id="349" w:name="part_cb0c8b77b8c646fa891d39f0bb23609b"/>
      <w:bookmarkEnd w:id="349"/>
      <w:r w:rsidRPr="001E11B0">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A8E386" w14:textId="77777777" w:rsidR="001E11B0" w:rsidRPr="001E11B0" w:rsidRDefault="001E11B0" w:rsidP="001E11B0">
      <w:pPr>
        <w:spacing w:line="257" w:lineRule="atLeast"/>
        <w:jc w:val="both"/>
        <w:rPr>
          <w:color w:val="000000"/>
          <w:lang w:val="lt-LT"/>
        </w:rPr>
      </w:pPr>
      <w:bookmarkStart w:id="350" w:name="part_c48dcfe486ec453590d408769137d2c7"/>
      <w:bookmarkEnd w:id="350"/>
      <w:r w:rsidRPr="001E11B0">
        <w:rPr>
          <w:color w:val="000000"/>
          <w:lang w:val="lt-LT"/>
        </w:rPr>
        <w:t>25.3. Kilę ginčai nesudaro pagrindo Šalims atsisakyti vykdyti savo prievoles pagal Sutartį.</w:t>
      </w:r>
    </w:p>
    <w:p w14:paraId="6D2D6391" w14:textId="77777777" w:rsidR="001E11B0" w:rsidRPr="001E11B0" w:rsidRDefault="001E11B0" w:rsidP="001E11B0">
      <w:pPr>
        <w:spacing w:line="257" w:lineRule="atLeast"/>
        <w:textAlignment w:val="center"/>
        <w:rPr>
          <w:color w:val="000000"/>
          <w:lang w:val="lt-LT"/>
        </w:rPr>
      </w:pPr>
    </w:p>
    <w:p w14:paraId="0151B45B" w14:textId="77777777" w:rsidR="001E11B0" w:rsidRPr="001E11B0" w:rsidRDefault="001E11B0" w:rsidP="001E11B0">
      <w:pPr>
        <w:jc w:val="center"/>
        <w:rPr>
          <w:lang w:val="lt-LT"/>
        </w:rPr>
      </w:pPr>
      <w:r w:rsidRPr="001E11B0">
        <w:rPr>
          <w:kern w:val="2"/>
          <w:lang w:val="lt-LT"/>
        </w:rPr>
        <w:t>________________</w:t>
      </w:r>
    </w:p>
    <w:p w14:paraId="6CCE4158" w14:textId="77777777" w:rsidR="006106F1" w:rsidRPr="001E11B0" w:rsidRDefault="006106F1" w:rsidP="00166004">
      <w:pPr>
        <w:tabs>
          <w:tab w:val="left" w:pos="5400"/>
        </w:tabs>
        <w:spacing w:line="276" w:lineRule="auto"/>
        <w:textAlignment w:val="center"/>
        <w:rPr>
          <w:sz w:val="22"/>
          <w:szCs w:val="22"/>
          <w:lang w:val="lt-LT"/>
        </w:rPr>
      </w:pPr>
    </w:p>
    <w:p w14:paraId="0AEFBD2F" w14:textId="77777777" w:rsidR="00424A05" w:rsidRPr="001E11B0" w:rsidRDefault="00424A05">
      <w:pPr>
        <w:pStyle w:val="Body2"/>
        <w:rPr>
          <w:color w:val="auto"/>
          <w:lang w:val="lt-LT"/>
        </w:rPr>
      </w:pPr>
    </w:p>
    <w:p w14:paraId="2A39756A" w14:textId="25569F81" w:rsidR="00424A05" w:rsidRPr="001E11B0" w:rsidRDefault="00424A05">
      <w:pPr>
        <w:pStyle w:val="Body2"/>
        <w:jc w:val="center"/>
        <w:rPr>
          <w:color w:val="auto"/>
          <w:lang w:val="lt-LT"/>
        </w:rPr>
      </w:pPr>
    </w:p>
    <w:sectPr w:rsidR="00424A05" w:rsidRPr="001E11B0">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034A" w14:textId="77777777" w:rsidR="00B804FA" w:rsidRDefault="00B804FA">
      <w:r>
        <w:separator/>
      </w:r>
    </w:p>
  </w:endnote>
  <w:endnote w:type="continuationSeparator" w:id="0">
    <w:p w14:paraId="16537878" w14:textId="77777777" w:rsidR="00B804FA" w:rsidRDefault="00B8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9565" w14:textId="77777777" w:rsidR="00C13C2A" w:rsidRDefault="00C13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3891" w14:textId="77777777" w:rsidR="00C13C2A" w:rsidRDefault="00C1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B49E" w14:textId="77777777" w:rsidR="00B804FA" w:rsidRDefault="00B804FA">
      <w:r>
        <w:separator/>
      </w:r>
    </w:p>
  </w:footnote>
  <w:footnote w:type="continuationSeparator" w:id="0">
    <w:p w14:paraId="6FF3C8E0" w14:textId="77777777" w:rsidR="00B804FA" w:rsidRDefault="00B8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BE9A" w14:textId="51E474D1" w:rsidR="00130EE9" w:rsidRDefault="00130EE9">
    <w:pPr>
      <w:pStyle w:val="Header"/>
    </w:pPr>
    <w:r>
      <w:rPr>
        <w:noProof/>
      </w:rPr>
      <mc:AlternateContent>
        <mc:Choice Requires="wps">
          <w:drawing>
            <wp:anchor distT="0" distB="0" distL="0" distR="0" simplePos="0" relativeHeight="251658242" behindDoc="0" locked="0" layoutInCell="1" allowOverlap="1" wp14:anchorId="4462589B" wp14:editId="0D1E57DD">
              <wp:simplePos x="635" y="635"/>
              <wp:positionH relativeFrom="page">
                <wp:align>left</wp:align>
              </wp:positionH>
              <wp:positionV relativeFrom="page">
                <wp:align>top</wp:align>
              </wp:positionV>
              <wp:extent cx="2828925" cy="345440"/>
              <wp:effectExtent l="0" t="0" r="9525" b="16510"/>
              <wp:wrapNone/>
              <wp:docPr id="1160786328"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a:effectLst/>
                      <a:sp3d/>
                    </wps:spPr>
                    <wps:txbx>
                      <w:txbxContent>
                        <w:p w14:paraId="6E22E25A" w14:textId="4B528F41" w:rsidR="00130EE9" w:rsidRPr="00130EE9" w:rsidRDefault="00130EE9" w:rsidP="00130EE9">
                          <w:pPr>
                            <w:rPr>
                              <w:rFonts w:ascii="Calibri" w:eastAsia="Calibri" w:hAnsi="Calibri" w:cs="Calibri"/>
                              <w:noProof/>
                              <w:color w:val="000000"/>
                              <w:sz w:val="20"/>
                              <w:szCs w:val="20"/>
                            </w:rPr>
                          </w:pPr>
                          <w:r w:rsidRPr="00130EE9">
                            <w:rPr>
                              <w:rFonts w:ascii="Calibri" w:eastAsia="Calibri" w:hAnsi="Calibri" w:cs="Calibri"/>
                              <w:noProof/>
                              <w:color w:val="000000"/>
                              <w:sz w:val="20"/>
                              <w:szCs w:val="2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4462589B" id="_x0000_t202" coordsize="21600,21600" o:spt="202" path="m,l,21600r21600,l21600,xe">
              <v:stroke joinstyle="miter"/>
              <v:path gradientshapeok="t" o:connecttype="rect"/>
            </v:shapetype>
            <v:shape id="Text Box 3" o:spid="_x0000_s1026" type="#_x0000_t202" alt="Viešai neskelbtina (vidinio naudojimo) informacija" style="position:absolute;margin-left:0;margin-top:0;width:222.7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" filled="f" stroked="f">
              <v:textbox style="mso-fit-shape-to-text:t" inset="20pt,15pt,0,0">
                <w:txbxContent>
                  <w:p w14:paraId="6E22E25A" w14:textId="4B528F41" w:rsidR="00130EE9" w:rsidRPr="00130EE9" w:rsidRDefault="00130EE9" w:rsidP="00130EE9">
                    <w:pPr>
                      <w:rPr>
                        <w:rFonts w:ascii="Calibri" w:eastAsia="Calibri" w:hAnsi="Calibri" w:cs="Calibri"/>
                        <w:noProof/>
                        <w:color w:val="000000"/>
                        <w:sz w:val="20"/>
                        <w:szCs w:val="20"/>
                      </w:rPr>
                    </w:pPr>
                    <w:r w:rsidRPr="00130EE9">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245644A0" w:rsidR="00424A05" w:rsidRDefault="008F59A1">
    <w:r>
      <w:rPr>
        <w:noProof/>
      </w:rPr>
      <mc:AlternateContent>
        <mc:Choice Requires="wps">
          <w:drawing>
            <wp:anchor distT="152400" distB="152400" distL="152400" distR="152400" simplePos="0" relativeHeight="251658240" behindDoc="1" locked="0" layoutInCell="1" allowOverlap="1" wp14:anchorId="6EC9825C" wp14:editId="1C937AD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C651BAF"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D2A8" w14:textId="3A195153" w:rsidR="00130EE9" w:rsidRDefault="00130EE9">
    <w:pPr>
      <w:pStyle w:val="Header"/>
    </w:pPr>
    <w:r>
      <w:rPr>
        <w:noProof/>
      </w:rPr>
      <mc:AlternateContent>
        <mc:Choice Requires="wps">
          <w:drawing>
            <wp:anchor distT="0" distB="0" distL="0" distR="0" simplePos="0" relativeHeight="251658241" behindDoc="0" locked="0" layoutInCell="1" allowOverlap="1" wp14:anchorId="7851B591" wp14:editId="755C2AC6">
              <wp:simplePos x="635" y="635"/>
              <wp:positionH relativeFrom="page">
                <wp:align>left</wp:align>
              </wp:positionH>
              <wp:positionV relativeFrom="page">
                <wp:align>top</wp:align>
              </wp:positionV>
              <wp:extent cx="2828925" cy="345440"/>
              <wp:effectExtent l="0" t="0" r="9525" b="16510"/>
              <wp:wrapNone/>
              <wp:docPr id="180107152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a:effectLst/>
                      <a:sp3d/>
                    </wps:spPr>
                    <wps:txbx>
                      <w:txbxContent>
                        <w:p w14:paraId="036F2AA8" w14:textId="5AC433E4" w:rsidR="00130EE9" w:rsidRPr="00130EE9" w:rsidRDefault="00130EE9" w:rsidP="00130EE9">
                          <w:pPr>
                            <w:rPr>
                              <w:rFonts w:ascii="Calibri" w:eastAsia="Calibri" w:hAnsi="Calibri" w:cs="Calibri"/>
                              <w:noProof/>
                              <w:color w:val="000000"/>
                              <w:sz w:val="20"/>
                              <w:szCs w:val="20"/>
                            </w:rPr>
                          </w:pPr>
                          <w:r w:rsidRPr="00130EE9">
                            <w:rPr>
                              <w:rFonts w:ascii="Calibri" w:eastAsia="Calibri" w:hAnsi="Calibri" w:cs="Calibri"/>
                              <w:noProof/>
                              <w:color w:val="000000"/>
                              <w:sz w:val="20"/>
                              <w:szCs w:val="2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7851B591" id="_x0000_t202" coordsize="21600,21600" o:spt="202" path="m,l,21600r21600,l21600,xe">
              <v:stroke joinstyle="miter"/>
              <v:path gradientshapeok="t" o:connecttype="rect"/>
            </v:shapetype>
            <v:shape id="Text Box 2" o:spid="_x0000_s1027" type="#_x0000_t202" alt="Viešai neskelbtina (vidinio naudojimo) informacija" style="position:absolute;margin-left:0;margin-top:0;width:222.7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" filled="f" stroked="f">
              <v:textbox style="mso-fit-shape-to-text:t" inset="20pt,15pt,0,0">
                <w:txbxContent>
                  <w:p w14:paraId="036F2AA8" w14:textId="5AC433E4" w:rsidR="00130EE9" w:rsidRPr="00130EE9" w:rsidRDefault="00130EE9" w:rsidP="00130EE9">
                    <w:pPr>
                      <w:rPr>
                        <w:rFonts w:ascii="Calibri" w:eastAsia="Calibri" w:hAnsi="Calibri" w:cs="Calibri"/>
                        <w:noProof/>
                        <w:color w:val="000000"/>
                        <w:sz w:val="20"/>
                        <w:szCs w:val="20"/>
                      </w:rPr>
                    </w:pPr>
                    <w:r w:rsidRPr="00130EE9">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F3671"/>
    <w:multiLevelType w:val="multilevel"/>
    <w:tmpl w:val="A2202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E2AC5"/>
    <w:multiLevelType w:val="multilevel"/>
    <w:tmpl w:val="F20EB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05F50"/>
    <w:multiLevelType w:val="multilevel"/>
    <w:tmpl w:val="A1745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A679C"/>
    <w:multiLevelType w:val="multilevel"/>
    <w:tmpl w:val="26888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0210B"/>
    <w:multiLevelType w:val="multilevel"/>
    <w:tmpl w:val="AA122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56057"/>
    <w:multiLevelType w:val="multilevel"/>
    <w:tmpl w:val="749C2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31248"/>
    <w:multiLevelType w:val="multilevel"/>
    <w:tmpl w:val="EFDA1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944F3"/>
    <w:multiLevelType w:val="multilevel"/>
    <w:tmpl w:val="DDE2D9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C49FB"/>
    <w:multiLevelType w:val="multilevel"/>
    <w:tmpl w:val="DDC42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31F09"/>
    <w:multiLevelType w:val="multilevel"/>
    <w:tmpl w:val="9752C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10C34"/>
    <w:multiLevelType w:val="multilevel"/>
    <w:tmpl w:val="C330A5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37002B"/>
    <w:multiLevelType w:val="multilevel"/>
    <w:tmpl w:val="2A0431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1A22C1"/>
    <w:multiLevelType w:val="multilevel"/>
    <w:tmpl w:val="0962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06B32"/>
    <w:multiLevelType w:val="multilevel"/>
    <w:tmpl w:val="5120C8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064527"/>
    <w:multiLevelType w:val="multilevel"/>
    <w:tmpl w:val="794002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43413D"/>
    <w:multiLevelType w:val="multilevel"/>
    <w:tmpl w:val="F886D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7B3575"/>
    <w:multiLevelType w:val="multilevel"/>
    <w:tmpl w:val="0AD2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337946">
    <w:abstractNumId w:val="0"/>
  </w:num>
  <w:num w:numId="2" w16cid:durableId="273707395">
    <w:abstractNumId w:val="10"/>
  </w:num>
  <w:num w:numId="3" w16cid:durableId="746805040">
    <w:abstractNumId w:val="3"/>
  </w:num>
  <w:num w:numId="4" w16cid:durableId="39716297">
    <w:abstractNumId w:val="7"/>
  </w:num>
  <w:num w:numId="5" w16cid:durableId="213085502">
    <w:abstractNumId w:val="5"/>
  </w:num>
  <w:num w:numId="6" w16cid:durableId="1309095459">
    <w:abstractNumId w:val="9"/>
  </w:num>
  <w:num w:numId="7" w16cid:durableId="866405350">
    <w:abstractNumId w:val="8"/>
  </w:num>
  <w:num w:numId="8" w16cid:durableId="395516882">
    <w:abstractNumId w:val="17"/>
  </w:num>
  <w:num w:numId="9" w16cid:durableId="1389643534">
    <w:abstractNumId w:val="2"/>
  </w:num>
  <w:num w:numId="10" w16cid:durableId="1401707388">
    <w:abstractNumId w:val="6"/>
  </w:num>
  <w:num w:numId="11" w16cid:durableId="1561751966">
    <w:abstractNumId w:val="16"/>
  </w:num>
  <w:num w:numId="12" w16cid:durableId="1325744961">
    <w:abstractNumId w:val="1"/>
  </w:num>
  <w:num w:numId="13" w16cid:durableId="1278220852">
    <w:abstractNumId w:val="13"/>
  </w:num>
  <w:num w:numId="14" w16cid:durableId="407309130">
    <w:abstractNumId w:val="14"/>
  </w:num>
  <w:num w:numId="15" w16cid:durableId="512839226">
    <w:abstractNumId w:val="12"/>
  </w:num>
  <w:num w:numId="16" w16cid:durableId="198779965">
    <w:abstractNumId w:val="11"/>
  </w:num>
  <w:num w:numId="17" w16cid:durableId="1288899968">
    <w:abstractNumId w:val="15"/>
  </w:num>
  <w:num w:numId="18" w16cid:durableId="68618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4EAF"/>
    <w:rsid w:val="000070DD"/>
    <w:rsid w:val="0001558D"/>
    <w:rsid w:val="00017E31"/>
    <w:rsid w:val="0002174A"/>
    <w:rsid w:val="00022E15"/>
    <w:rsid w:val="000302A4"/>
    <w:rsid w:val="00030730"/>
    <w:rsid w:val="000315E2"/>
    <w:rsid w:val="00033B90"/>
    <w:rsid w:val="00034514"/>
    <w:rsid w:val="000376D7"/>
    <w:rsid w:val="000378E5"/>
    <w:rsid w:val="00037958"/>
    <w:rsid w:val="000411A9"/>
    <w:rsid w:val="00042889"/>
    <w:rsid w:val="00052049"/>
    <w:rsid w:val="00052E0C"/>
    <w:rsid w:val="000616F1"/>
    <w:rsid w:val="00063DB5"/>
    <w:rsid w:val="0006647A"/>
    <w:rsid w:val="000721BD"/>
    <w:rsid w:val="0007435F"/>
    <w:rsid w:val="000802ED"/>
    <w:rsid w:val="000811F9"/>
    <w:rsid w:val="0008773C"/>
    <w:rsid w:val="0009092A"/>
    <w:rsid w:val="00097D87"/>
    <w:rsid w:val="000A0F09"/>
    <w:rsid w:val="000A263E"/>
    <w:rsid w:val="000B19EA"/>
    <w:rsid w:val="000B4CB6"/>
    <w:rsid w:val="000C0C5A"/>
    <w:rsid w:val="000C2788"/>
    <w:rsid w:val="000C28A4"/>
    <w:rsid w:val="000C7E66"/>
    <w:rsid w:val="000D16FF"/>
    <w:rsid w:val="000D33CA"/>
    <w:rsid w:val="000D63EC"/>
    <w:rsid w:val="000E0094"/>
    <w:rsid w:val="000E25BA"/>
    <w:rsid w:val="000E4B6C"/>
    <w:rsid w:val="000E5A10"/>
    <w:rsid w:val="000F3B59"/>
    <w:rsid w:val="00100713"/>
    <w:rsid w:val="0012569E"/>
    <w:rsid w:val="00130EE9"/>
    <w:rsid w:val="00134156"/>
    <w:rsid w:val="00140588"/>
    <w:rsid w:val="00146B44"/>
    <w:rsid w:val="00156343"/>
    <w:rsid w:val="00165D57"/>
    <w:rsid w:val="00166004"/>
    <w:rsid w:val="00166742"/>
    <w:rsid w:val="00167AB3"/>
    <w:rsid w:val="001726F3"/>
    <w:rsid w:val="00172922"/>
    <w:rsid w:val="00175962"/>
    <w:rsid w:val="001811AC"/>
    <w:rsid w:val="001839F5"/>
    <w:rsid w:val="00185052"/>
    <w:rsid w:val="001935E8"/>
    <w:rsid w:val="001A5565"/>
    <w:rsid w:val="001B034C"/>
    <w:rsid w:val="001B2A38"/>
    <w:rsid w:val="001B3270"/>
    <w:rsid w:val="001B50CB"/>
    <w:rsid w:val="001B50E8"/>
    <w:rsid w:val="001B78F5"/>
    <w:rsid w:val="001C1867"/>
    <w:rsid w:val="001C2B10"/>
    <w:rsid w:val="001D150F"/>
    <w:rsid w:val="001D6D0D"/>
    <w:rsid w:val="001E11B0"/>
    <w:rsid w:val="002032F6"/>
    <w:rsid w:val="0020462E"/>
    <w:rsid w:val="00205968"/>
    <w:rsid w:val="00216929"/>
    <w:rsid w:val="002321FE"/>
    <w:rsid w:val="00240E12"/>
    <w:rsid w:val="002425F1"/>
    <w:rsid w:val="00242645"/>
    <w:rsid w:val="00253E58"/>
    <w:rsid w:val="0026118D"/>
    <w:rsid w:val="00261D90"/>
    <w:rsid w:val="00272370"/>
    <w:rsid w:val="002748AC"/>
    <w:rsid w:val="00277DEA"/>
    <w:rsid w:val="0028405C"/>
    <w:rsid w:val="002875B7"/>
    <w:rsid w:val="002968EE"/>
    <w:rsid w:val="002A1641"/>
    <w:rsid w:val="002A55FE"/>
    <w:rsid w:val="002A69F7"/>
    <w:rsid w:val="002B20C7"/>
    <w:rsid w:val="002B59D8"/>
    <w:rsid w:val="002B7D45"/>
    <w:rsid w:val="002C1854"/>
    <w:rsid w:val="002C42CD"/>
    <w:rsid w:val="002C5DB8"/>
    <w:rsid w:val="002C70C5"/>
    <w:rsid w:val="002D131D"/>
    <w:rsid w:val="002D3200"/>
    <w:rsid w:val="002D3824"/>
    <w:rsid w:val="002D6789"/>
    <w:rsid w:val="002F4CD6"/>
    <w:rsid w:val="002F55F6"/>
    <w:rsid w:val="002F5745"/>
    <w:rsid w:val="00303C74"/>
    <w:rsid w:val="00305599"/>
    <w:rsid w:val="0030591A"/>
    <w:rsid w:val="00307C78"/>
    <w:rsid w:val="0031332E"/>
    <w:rsid w:val="00314418"/>
    <w:rsid w:val="0032042A"/>
    <w:rsid w:val="00320DD9"/>
    <w:rsid w:val="00321842"/>
    <w:rsid w:val="00341348"/>
    <w:rsid w:val="003416A4"/>
    <w:rsid w:val="00350425"/>
    <w:rsid w:val="00353C47"/>
    <w:rsid w:val="00366E72"/>
    <w:rsid w:val="003742C5"/>
    <w:rsid w:val="003749FD"/>
    <w:rsid w:val="00374C7D"/>
    <w:rsid w:val="00377062"/>
    <w:rsid w:val="003809C9"/>
    <w:rsid w:val="00387A4D"/>
    <w:rsid w:val="0039035B"/>
    <w:rsid w:val="003A6315"/>
    <w:rsid w:val="003B1551"/>
    <w:rsid w:val="003B4FD5"/>
    <w:rsid w:val="003B66E8"/>
    <w:rsid w:val="003C7746"/>
    <w:rsid w:val="003D315A"/>
    <w:rsid w:val="003F36E8"/>
    <w:rsid w:val="00400771"/>
    <w:rsid w:val="004055E8"/>
    <w:rsid w:val="004069E8"/>
    <w:rsid w:val="004102C7"/>
    <w:rsid w:val="00412893"/>
    <w:rsid w:val="00417372"/>
    <w:rsid w:val="00424A05"/>
    <w:rsid w:val="00431E40"/>
    <w:rsid w:val="00433A6F"/>
    <w:rsid w:val="00434D35"/>
    <w:rsid w:val="004350B5"/>
    <w:rsid w:val="00437338"/>
    <w:rsid w:val="00437D45"/>
    <w:rsid w:val="0044279D"/>
    <w:rsid w:val="004465B5"/>
    <w:rsid w:val="00447174"/>
    <w:rsid w:val="00453E41"/>
    <w:rsid w:val="0045463E"/>
    <w:rsid w:val="004610F0"/>
    <w:rsid w:val="00467E8F"/>
    <w:rsid w:val="004702BD"/>
    <w:rsid w:val="004704AF"/>
    <w:rsid w:val="0047188D"/>
    <w:rsid w:val="0048758B"/>
    <w:rsid w:val="00497ADD"/>
    <w:rsid w:val="004B3CB2"/>
    <w:rsid w:val="004B4CC9"/>
    <w:rsid w:val="004B79B3"/>
    <w:rsid w:val="004C41CB"/>
    <w:rsid w:val="004C4FA4"/>
    <w:rsid w:val="004D147D"/>
    <w:rsid w:val="004D42DD"/>
    <w:rsid w:val="004D69C0"/>
    <w:rsid w:val="004E0B49"/>
    <w:rsid w:val="004E4173"/>
    <w:rsid w:val="004E41F0"/>
    <w:rsid w:val="004F0E77"/>
    <w:rsid w:val="004F10D4"/>
    <w:rsid w:val="004F3EBC"/>
    <w:rsid w:val="00501F29"/>
    <w:rsid w:val="00507EAB"/>
    <w:rsid w:val="00515A14"/>
    <w:rsid w:val="00516498"/>
    <w:rsid w:val="00520C95"/>
    <w:rsid w:val="00526470"/>
    <w:rsid w:val="00532207"/>
    <w:rsid w:val="005371AD"/>
    <w:rsid w:val="005372E9"/>
    <w:rsid w:val="00554BBA"/>
    <w:rsid w:val="005637DA"/>
    <w:rsid w:val="00565ACB"/>
    <w:rsid w:val="005819F6"/>
    <w:rsid w:val="0058210F"/>
    <w:rsid w:val="00587139"/>
    <w:rsid w:val="00591B30"/>
    <w:rsid w:val="00592FD6"/>
    <w:rsid w:val="00593287"/>
    <w:rsid w:val="0059377C"/>
    <w:rsid w:val="00593786"/>
    <w:rsid w:val="005A1B81"/>
    <w:rsid w:val="005A3C07"/>
    <w:rsid w:val="005A71EA"/>
    <w:rsid w:val="005B2180"/>
    <w:rsid w:val="005B6FE4"/>
    <w:rsid w:val="005C445C"/>
    <w:rsid w:val="005C46D7"/>
    <w:rsid w:val="005C5F7E"/>
    <w:rsid w:val="005C6ABF"/>
    <w:rsid w:val="005E192E"/>
    <w:rsid w:val="005E7129"/>
    <w:rsid w:val="005F233E"/>
    <w:rsid w:val="005F3A1D"/>
    <w:rsid w:val="00600F9C"/>
    <w:rsid w:val="006011C4"/>
    <w:rsid w:val="006011E1"/>
    <w:rsid w:val="00603175"/>
    <w:rsid w:val="00604334"/>
    <w:rsid w:val="006058D9"/>
    <w:rsid w:val="006106F1"/>
    <w:rsid w:val="0062277A"/>
    <w:rsid w:val="00631A72"/>
    <w:rsid w:val="00635C4D"/>
    <w:rsid w:val="00636CE1"/>
    <w:rsid w:val="00643DE5"/>
    <w:rsid w:val="0064630A"/>
    <w:rsid w:val="006477B9"/>
    <w:rsid w:val="00647EB8"/>
    <w:rsid w:val="00656004"/>
    <w:rsid w:val="00661D40"/>
    <w:rsid w:val="00664C1D"/>
    <w:rsid w:val="0066771B"/>
    <w:rsid w:val="00671CE4"/>
    <w:rsid w:val="00675F36"/>
    <w:rsid w:val="00676F6A"/>
    <w:rsid w:val="00684C85"/>
    <w:rsid w:val="00691C5E"/>
    <w:rsid w:val="00695578"/>
    <w:rsid w:val="006A4DBF"/>
    <w:rsid w:val="006A4FCA"/>
    <w:rsid w:val="006A6154"/>
    <w:rsid w:val="006A7760"/>
    <w:rsid w:val="006B025D"/>
    <w:rsid w:val="006B71F0"/>
    <w:rsid w:val="006D50E4"/>
    <w:rsid w:val="006E5064"/>
    <w:rsid w:val="006E7196"/>
    <w:rsid w:val="006F209E"/>
    <w:rsid w:val="00700F10"/>
    <w:rsid w:val="007018C0"/>
    <w:rsid w:val="007119F1"/>
    <w:rsid w:val="0071383C"/>
    <w:rsid w:val="0072782D"/>
    <w:rsid w:val="00734BDA"/>
    <w:rsid w:val="00740072"/>
    <w:rsid w:val="0074250F"/>
    <w:rsid w:val="00742FA5"/>
    <w:rsid w:val="007527B9"/>
    <w:rsid w:val="007707D8"/>
    <w:rsid w:val="007731A8"/>
    <w:rsid w:val="007765B6"/>
    <w:rsid w:val="00784457"/>
    <w:rsid w:val="007846C6"/>
    <w:rsid w:val="00792283"/>
    <w:rsid w:val="007939CB"/>
    <w:rsid w:val="00793B7D"/>
    <w:rsid w:val="00793EFD"/>
    <w:rsid w:val="00795BDF"/>
    <w:rsid w:val="007B0F42"/>
    <w:rsid w:val="007B216B"/>
    <w:rsid w:val="007C07A8"/>
    <w:rsid w:val="007C33D0"/>
    <w:rsid w:val="007E09BF"/>
    <w:rsid w:val="007E2386"/>
    <w:rsid w:val="007E33E9"/>
    <w:rsid w:val="007E343E"/>
    <w:rsid w:val="007F3FEC"/>
    <w:rsid w:val="007F494E"/>
    <w:rsid w:val="007F6F8A"/>
    <w:rsid w:val="007F77BA"/>
    <w:rsid w:val="00800C29"/>
    <w:rsid w:val="00803FFE"/>
    <w:rsid w:val="00806A3D"/>
    <w:rsid w:val="00807BBC"/>
    <w:rsid w:val="00810651"/>
    <w:rsid w:val="00812756"/>
    <w:rsid w:val="008145CF"/>
    <w:rsid w:val="008161AD"/>
    <w:rsid w:val="008221BB"/>
    <w:rsid w:val="008252E8"/>
    <w:rsid w:val="008259F7"/>
    <w:rsid w:val="00827D55"/>
    <w:rsid w:val="00831DA2"/>
    <w:rsid w:val="00835E6A"/>
    <w:rsid w:val="008566DB"/>
    <w:rsid w:val="0085729B"/>
    <w:rsid w:val="00857AA3"/>
    <w:rsid w:val="00857FFE"/>
    <w:rsid w:val="00866528"/>
    <w:rsid w:val="00867EE8"/>
    <w:rsid w:val="0087243D"/>
    <w:rsid w:val="00881B84"/>
    <w:rsid w:val="0088371F"/>
    <w:rsid w:val="00884808"/>
    <w:rsid w:val="00885B07"/>
    <w:rsid w:val="00894C7D"/>
    <w:rsid w:val="008A5C94"/>
    <w:rsid w:val="008A698E"/>
    <w:rsid w:val="008C06DA"/>
    <w:rsid w:val="008C1980"/>
    <w:rsid w:val="008C1EDC"/>
    <w:rsid w:val="008D459C"/>
    <w:rsid w:val="008D52C7"/>
    <w:rsid w:val="008E473A"/>
    <w:rsid w:val="008F23B0"/>
    <w:rsid w:val="008F59A1"/>
    <w:rsid w:val="00905E39"/>
    <w:rsid w:val="00911898"/>
    <w:rsid w:val="00911A16"/>
    <w:rsid w:val="009141A7"/>
    <w:rsid w:val="00927027"/>
    <w:rsid w:val="0094377E"/>
    <w:rsid w:val="00946C27"/>
    <w:rsid w:val="00951298"/>
    <w:rsid w:val="009542CC"/>
    <w:rsid w:val="00963B9C"/>
    <w:rsid w:val="00970C83"/>
    <w:rsid w:val="009816CB"/>
    <w:rsid w:val="0098242B"/>
    <w:rsid w:val="00990D5A"/>
    <w:rsid w:val="009966D1"/>
    <w:rsid w:val="009A03B9"/>
    <w:rsid w:val="009A68CD"/>
    <w:rsid w:val="009B2383"/>
    <w:rsid w:val="009B5A37"/>
    <w:rsid w:val="009C64DC"/>
    <w:rsid w:val="009C686B"/>
    <w:rsid w:val="009E0224"/>
    <w:rsid w:val="009E6900"/>
    <w:rsid w:val="009E6B37"/>
    <w:rsid w:val="009E7857"/>
    <w:rsid w:val="009F00B2"/>
    <w:rsid w:val="009F3D9C"/>
    <w:rsid w:val="00A0224D"/>
    <w:rsid w:val="00A10642"/>
    <w:rsid w:val="00A10858"/>
    <w:rsid w:val="00A137D3"/>
    <w:rsid w:val="00A14684"/>
    <w:rsid w:val="00A36485"/>
    <w:rsid w:val="00A40005"/>
    <w:rsid w:val="00A44553"/>
    <w:rsid w:val="00A46A58"/>
    <w:rsid w:val="00A479F9"/>
    <w:rsid w:val="00A50EAE"/>
    <w:rsid w:val="00A548CB"/>
    <w:rsid w:val="00A64402"/>
    <w:rsid w:val="00A64F74"/>
    <w:rsid w:val="00A65A30"/>
    <w:rsid w:val="00A71CE8"/>
    <w:rsid w:val="00A71E4B"/>
    <w:rsid w:val="00A73E68"/>
    <w:rsid w:val="00A775E2"/>
    <w:rsid w:val="00A808FB"/>
    <w:rsid w:val="00A80A7F"/>
    <w:rsid w:val="00A835C7"/>
    <w:rsid w:val="00AC2CF8"/>
    <w:rsid w:val="00AC611D"/>
    <w:rsid w:val="00AD0B29"/>
    <w:rsid w:val="00AF0B27"/>
    <w:rsid w:val="00AF405F"/>
    <w:rsid w:val="00AF465E"/>
    <w:rsid w:val="00AF582B"/>
    <w:rsid w:val="00AF5DA9"/>
    <w:rsid w:val="00AF6F50"/>
    <w:rsid w:val="00B02C14"/>
    <w:rsid w:val="00B03B97"/>
    <w:rsid w:val="00B04454"/>
    <w:rsid w:val="00B05D2E"/>
    <w:rsid w:val="00B07CC8"/>
    <w:rsid w:val="00B16DDA"/>
    <w:rsid w:val="00B213BF"/>
    <w:rsid w:val="00B223EE"/>
    <w:rsid w:val="00B269B3"/>
    <w:rsid w:val="00B270A3"/>
    <w:rsid w:val="00B31F8E"/>
    <w:rsid w:val="00B34E44"/>
    <w:rsid w:val="00B3512F"/>
    <w:rsid w:val="00B40A44"/>
    <w:rsid w:val="00B70D65"/>
    <w:rsid w:val="00B71AC6"/>
    <w:rsid w:val="00B7200F"/>
    <w:rsid w:val="00B804FA"/>
    <w:rsid w:val="00B815E1"/>
    <w:rsid w:val="00B9205E"/>
    <w:rsid w:val="00BA24F2"/>
    <w:rsid w:val="00BA271C"/>
    <w:rsid w:val="00BB0A27"/>
    <w:rsid w:val="00BB1E71"/>
    <w:rsid w:val="00BB1FD7"/>
    <w:rsid w:val="00BB251B"/>
    <w:rsid w:val="00BC3A10"/>
    <w:rsid w:val="00BC511B"/>
    <w:rsid w:val="00BC676C"/>
    <w:rsid w:val="00BC7974"/>
    <w:rsid w:val="00BD167B"/>
    <w:rsid w:val="00BD17E4"/>
    <w:rsid w:val="00BD37E4"/>
    <w:rsid w:val="00BD7F27"/>
    <w:rsid w:val="00BF0BE8"/>
    <w:rsid w:val="00BF2FF2"/>
    <w:rsid w:val="00BF4B29"/>
    <w:rsid w:val="00C04F45"/>
    <w:rsid w:val="00C13C2A"/>
    <w:rsid w:val="00C21F52"/>
    <w:rsid w:val="00C23482"/>
    <w:rsid w:val="00C26571"/>
    <w:rsid w:val="00C32988"/>
    <w:rsid w:val="00C33E14"/>
    <w:rsid w:val="00C35950"/>
    <w:rsid w:val="00C42C57"/>
    <w:rsid w:val="00C53DF1"/>
    <w:rsid w:val="00C56C08"/>
    <w:rsid w:val="00C61235"/>
    <w:rsid w:val="00C70047"/>
    <w:rsid w:val="00C74C77"/>
    <w:rsid w:val="00C76F9E"/>
    <w:rsid w:val="00C800D0"/>
    <w:rsid w:val="00C85855"/>
    <w:rsid w:val="00C956E2"/>
    <w:rsid w:val="00CA025C"/>
    <w:rsid w:val="00CA11CA"/>
    <w:rsid w:val="00CB70D0"/>
    <w:rsid w:val="00CD1156"/>
    <w:rsid w:val="00CD3003"/>
    <w:rsid w:val="00CD4B4E"/>
    <w:rsid w:val="00CE0223"/>
    <w:rsid w:val="00CF2341"/>
    <w:rsid w:val="00CF7253"/>
    <w:rsid w:val="00D01C21"/>
    <w:rsid w:val="00D07566"/>
    <w:rsid w:val="00D11DCA"/>
    <w:rsid w:val="00D13AF5"/>
    <w:rsid w:val="00D14220"/>
    <w:rsid w:val="00D16077"/>
    <w:rsid w:val="00D2183A"/>
    <w:rsid w:val="00D275E7"/>
    <w:rsid w:val="00D410F7"/>
    <w:rsid w:val="00D44B1E"/>
    <w:rsid w:val="00D451DD"/>
    <w:rsid w:val="00D50C22"/>
    <w:rsid w:val="00D51E48"/>
    <w:rsid w:val="00D62DC6"/>
    <w:rsid w:val="00D732AD"/>
    <w:rsid w:val="00D82B98"/>
    <w:rsid w:val="00D84E37"/>
    <w:rsid w:val="00D91457"/>
    <w:rsid w:val="00D9244E"/>
    <w:rsid w:val="00D92A24"/>
    <w:rsid w:val="00DA1D95"/>
    <w:rsid w:val="00DB08E5"/>
    <w:rsid w:val="00DD2844"/>
    <w:rsid w:val="00DE152F"/>
    <w:rsid w:val="00DF0CE2"/>
    <w:rsid w:val="00DF1C85"/>
    <w:rsid w:val="00DF2B76"/>
    <w:rsid w:val="00DF6434"/>
    <w:rsid w:val="00E01112"/>
    <w:rsid w:val="00E016C0"/>
    <w:rsid w:val="00E03C06"/>
    <w:rsid w:val="00E104BF"/>
    <w:rsid w:val="00E2332C"/>
    <w:rsid w:val="00E272D3"/>
    <w:rsid w:val="00E27C7F"/>
    <w:rsid w:val="00E31DD3"/>
    <w:rsid w:val="00E3564C"/>
    <w:rsid w:val="00E358EF"/>
    <w:rsid w:val="00E435AE"/>
    <w:rsid w:val="00E514AF"/>
    <w:rsid w:val="00E720F0"/>
    <w:rsid w:val="00E87349"/>
    <w:rsid w:val="00E925EA"/>
    <w:rsid w:val="00E944E1"/>
    <w:rsid w:val="00E97673"/>
    <w:rsid w:val="00E97B18"/>
    <w:rsid w:val="00EA17F4"/>
    <w:rsid w:val="00EA1E56"/>
    <w:rsid w:val="00EA5C41"/>
    <w:rsid w:val="00EB5239"/>
    <w:rsid w:val="00ED2671"/>
    <w:rsid w:val="00ED4A95"/>
    <w:rsid w:val="00EE54F6"/>
    <w:rsid w:val="00EF1A34"/>
    <w:rsid w:val="00F12E1D"/>
    <w:rsid w:val="00F228C6"/>
    <w:rsid w:val="00F27898"/>
    <w:rsid w:val="00F314A9"/>
    <w:rsid w:val="00F331A7"/>
    <w:rsid w:val="00F42516"/>
    <w:rsid w:val="00F51960"/>
    <w:rsid w:val="00F528B5"/>
    <w:rsid w:val="00F52D16"/>
    <w:rsid w:val="00F65220"/>
    <w:rsid w:val="00F67DD8"/>
    <w:rsid w:val="00F72B22"/>
    <w:rsid w:val="00F96051"/>
    <w:rsid w:val="00FB4B42"/>
    <w:rsid w:val="00FC0200"/>
    <w:rsid w:val="00FC05FE"/>
    <w:rsid w:val="00FC3913"/>
    <w:rsid w:val="00FC584B"/>
    <w:rsid w:val="00FC669E"/>
    <w:rsid w:val="00FD07A6"/>
    <w:rsid w:val="00FE1837"/>
    <w:rsid w:val="00FE1C3C"/>
    <w:rsid w:val="00FE38EB"/>
    <w:rsid w:val="00FE4035"/>
    <w:rsid w:val="00FE4E5A"/>
    <w:rsid w:val="00FE51CC"/>
    <w:rsid w:val="00FF47B4"/>
    <w:rsid w:val="00FF49C4"/>
    <w:rsid w:val="00FF5A6D"/>
    <w:rsid w:val="075064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79C825F0-75B5-4E32-8CFA-F90156EA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E11B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4C96AD"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1E11B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4C96AD"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1E11B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4C96AD"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1E11B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4C96AD"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1E11B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4C96AD"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1E11B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1E11B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1E11B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1E11B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qFormat/>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styleId="UnresolvedMention">
    <w:name w:val="Unresolved Mention"/>
    <w:basedOn w:val="DefaultParagraphFont"/>
    <w:uiPriority w:val="99"/>
    <w:semiHidden/>
    <w:unhideWhenUsed/>
    <w:rsid w:val="00387A4D"/>
    <w:rPr>
      <w:color w:val="605E5C"/>
      <w:shd w:val="clear" w:color="auto" w:fill="E1DFDD"/>
    </w:rPr>
  </w:style>
  <w:style w:type="character" w:styleId="FollowedHyperlink">
    <w:name w:val="FollowedHyperlink"/>
    <w:basedOn w:val="DefaultParagraphFont"/>
    <w:uiPriority w:val="99"/>
    <w:semiHidden/>
    <w:unhideWhenUsed/>
    <w:rsid w:val="00BB1FD7"/>
    <w:rPr>
      <w:color w:val="FF00FF" w:themeColor="followedHyperlink"/>
      <w:u w:val="single"/>
    </w:rPr>
  </w:style>
  <w:style w:type="paragraph" w:styleId="Header">
    <w:name w:val="header"/>
    <w:basedOn w:val="Normal"/>
    <w:link w:val="HeaderChar"/>
    <w:uiPriority w:val="99"/>
    <w:unhideWhenUsed/>
    <w:rsid w:val="00130EE9"/>
    <w:pPr>
      <w:tabs>
        <w:tab w:val="center" w:pos="4680"/>
        <w:tab w:val="right" w:pos="9360"/>
      </w:tabs>
    </w:pPr>
  </w:style>
  <w:style w:type="character" w:customStyle="1" w:styleId="HeaderChar">
    <w:name w:val="Header Char"/>
    <w:basedOn w:val="DefaultParagraphFont"/>
    <w:link w:val="Header"/>
    <w:uiPriority w:val="99"/>
    <w:rsid w:val="00130EE9"/>
    <w:rPr>
      <w:sz w:val="24"/>
      <w:szCs w:val="24"/>
      <w:lang w:eastAsia="en-US"/>
    </w:rPr>
  </w:style>
  <w:style w:type="character" w:styleId="CommentReference">
    <w:name w:val="annotation reference"/>
    <w:basedOn w:val="DefaultParagraphFont"/>
    <w:uiPriority w:val="99"/>
    <w:semiHidden/>
    <w:unhideWhenUsed/>
    <w:rsid w:val="00FC05FE"/>
    <w:rPr>
      <w:sz w:val="16"/>
      <w:szCs w:val="16"/>
    </w:rPr>
  </w:style>
  <w:style w:type="paragraph" w:styleId="CommentText">
    <w:name w:val="annotation text"/>
    <w:basedOn w:val="Normal"/>
    <w:link w:val="CommentTextChar"/>
    <w:uiPriority w:val="99"/>
    <w:unhideWhenUsed/>
    <w:rsid w:val="00FC05FE"/>
    <w:rPr>
      <w:sz w:val="20"/>
      <w:szCs w:val="20"/>
    </w:rPr>
  </w:style>
  <w:style w:type="character" w:customStyle="1" w:styleId="CommentTextChar">
    <w:name w:val="Comment Text Char"/>
    <w:basedOn w:val="DefaultParagraphFont"/>
    <w:link w:val="CommentText"/>
    <w:uiPriority w:val="99"/>
    <w:rsid w:val="00FC05FE"/>
    <w:rPr>
      <w:lang w:eastAsia="en-US"/>
    </w:rPr>
  </w:style>
  <w:style w:type="paragraph" w:styleId="CommentSubject">
    <w:name w:val="annotation subject"/>
    <w:basedOn w:val="CommentText"/>
    <w:next w:val="CommentText"/>
    <w:link w:val="CommentSubjectChar"/>
    <w:uiPriority w:val="99"/>
    <w:semiHidden/>
    <w:unhideWhenUsed/>
    <w:rsid w:val="00FC05FE"/>
    <w:rPr>
      <w:b/>
      <w:bCs/>
    </w:rPr>
  </w:style>
  <w:style w:type="character" w:customStyle="1" w:styleId="CommentSubjectChar">
    <w:name w:val="Comment Subject Char"/>
    <w:basedOn w:val="CommentTextChar"/>
    <w:link w:val="CommentSubject"/>
    <w:uiPriority w:val="99"/>
    <w:semiHidden/>
    <w:rsid w:val="00FC05FE"/>
    <w:rPr>
      <w:b/>
      <w:bCs/>
      <w:lang w:eastAsia="en-US"/>
    </w:rPr>
  </w:style>
  <w:style w:type="paragraph" w:customStyle="1" w:styleId="paragraph">
    <w:name w:val="paragraph"/>
    <w:basedOn w:val="Normal"/>
    <w:rsid w:val="00D01C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D01C21"/>
  </w:style>
  <w:style w:type="character" w:customStyle="1" w:styleId="eop">
    <w:name w:val="eop"/>
    <w:basedOn w:val="DefaultParagraphFont"/>
    <w:rsid w:val="00D01C21"/>
  </w:style>
  <w:style w:type="paragraph" w:styleId="Footer">
    <w:name w:val="footer"/>
    <w:basedOn w:val="Normal"/>
    <w:link w:val="FooterChar"/>
    <w:uiPriority w:val="99"/>
    <w:unhideWhenUsed/>
    <w:rsid w:val="00905E39"/>
    <w:pPr>
      <w:tabs>
        <w:tab w:val="center" w:pos="4513"/>
        <w:tab w:val="right" w:pos="9026"/>
      </w:tabs>
    </w:pPr>
  </w:style>
  <w:style w:type="character" w:customStyle="1" w:styleId="FooterChar">
    <w:name w:val="Footer Char"/>
    <w:basedOn w:val="DefaultParagraphFont"/>
    <w:link w:val="Footer"/>
    <w:uiPriority w:val="99"/>
    <w:rsid w:val="00905E39"/>
    <w:rPr>
      <w:sz w:val="24"/>
      <w:szCs w:val="24"/>
      <w:lang w:eastAsia="en-US"/>
    </w:rPr>
  </w:style>
  <w:style w:type="character" w:customStyle="1" w:styleId="Heading1Char">
    <w:name w:val="Heading 1 Char"/>
    <w:basedOn w:val="DefaultParagraphFont"/>
    <w:link w:val="Heading1"/>
    <w:uiPriority w:val="9"/>
    <w:rsid w:val="001E11B0"/>
    <w:rPr>
      <w:rFonts w:asciiTheme="majorHAnsi" w:eastAsiaTheme="majorEastAsia" w:hAnsiTheme="majorHAnsi" w:cstheme="majorBidi"/>
      <w:color w:val="4C96AD" w:themeColor="accent1" w:themeShade="BF"/>
      <w:kern w:val="2"/>
      <w:sz w:val="40"/>
      <w:szCs w:val="40"/>
      <w:bdr w:val="none" w:sz="0" w:space="0" w:color="auto"/>
      <w:lang w:eastAsia="en-US"/>
      <w14:ligatures w14:val="standardContextual"/>
    </w:rPr>
  </w:style>
  <w:style w:type="character" w:customStyle="1" w:styleId="Heading2Char">
    <w:name w:val="Heading 2 Char"/>
    <w:basedOn w:val="DefaultParagraphFont"/>
    <w:link w:val="Heading2"/>
    <w:uiPriority w:val="9"/>
    <w:semiHidden/>
    <w:rsid w:val="001E11B0"/>
    <w:rPr>
      <w:rFonts w:asciiTheme="majorHAnsi" w:eastAsiaTheme="majorEastAsia" w:hAnsiTheme="majorHAnsi" w:cstheme="majorBidi"/>
      <w:color w:val="4C96AD" w:themeColor="accent1" w:themeShade="BF"/>
      <w:kern w:val="2"/>
      <w:sz w:val="32"/>
      <w:szCs w:val="32"/>
      <w:bdr w:val="none" w:sz="0" w:space="0" w:color="auto"/>
      <w:lang w:eastAsia="en-US"/>
      <w14:ligatures w14:val="standardContextual"/>
    </w:rPr>
  </w:style>
  <w:style w:type="character" w:customStyle="1" w:styleId="Heading3Char">
    <w:name w:val="Heading 3 Char"/>
    <w:basedOn w:val="DefaultParagraphFont"/>
    <w:link w:val="Heading3"/>
    <w:uiPriority w:val="9"/>
    <w:semiHidden/>
    <w:rsid w:val="001E11B0"/>
    <w:rPr>
      <w:rFonts w:asciiTheme="minorHAnsi" w:eastAsiaTheme="majorEastAsia" w:hAnsiTheme="minorHAnsi" w:cstheme="majorBidi"/>
      <w:color w:val="4C96AD" w:themeColor="accent1" w:themeShade="BF"/>
      <w:kern w:val="2"/>
      <w:sz w:val="28"/>
      <w:szCs w:val="28"/>
      <w:bdr w:val="none" w:sz="0" w:space="0" w:color="auto"/>
      <w:lang w:eastAsia="en-US"/>
      <w14:ligatures w14:val="standardContextual"/>
    </w:rPr>
  </w:style>
  <w:style w:type="character" w:customStyle="1" w:styleId="Heading4Char">
    <w:name w:val="Heading 4 Char"/>
    <w:basedOn w:val="DefaultParagraphFont"/>
    <w:link w:val="Heading4"/>
    <w:uiPriority w:val="9"/>
    <w:semiHidden/>
    <w:rsid w:val="001E11B0"/>
    <w:rPr>
      <w:rFonts w:asciiTheme="minorHAnsi" w:eastAsiaTheme="majorEastAsia" w:hAnsiTheme="minorHAnsi" w:cstheme="majorBidi"/>
      <w:i/>
      <w:iCs/>
      <w:color w:val="4C96AD" w:themeColor="accent1" w:themeShade="BF"/>
      <w:kern w:val="2"/>
      <w:sz w:val="24"/>
      <w:szCs w:val="24"/>
      <w:bdr w:val="none" w:sz="0" w:space="0" w:color="auto"/>
      <w:lang w:eastAsia="en-US"/>
      <w14:ligatures w14:val="standardContextual"/>
    </w:rPr>
  </w:style>
  <w:style w:type="character" w:customStyle="1" w:styleId="Heading5Char">
    <w:name w:val="Heading 5 Char"/>
    <w:basedOn w:val="DefaultParagraphFont"/>
    <w:link w:val="Heading5"/>
    <w:uiPriority w:val="9"/>
    <w:semiHidden/>
    <w:rsid w:val="001E11B0"/>
    <w:rPr>
      <w:rFonts w:asciiTheme="minorHAnsi" w:eastAsiaTheme="majorEastAsia" w:hAnsiTheme="minorHAnsi" w:cstheme="majorBidi"/>
      <w:color w:val="4C96AD" w:themeColor="accent1" w:themeShade="BF"/>
      <w:kern w:val="2"/>
      <w:sz w:val="24"/>
      <w:szCs w:val="24"/>
      <w:bdr w:val="none" w:sz="0" w:space="0" w:color="auto"/>
      <w:lang w:eastAsia="en-US"/>
      <w14:ligatures w14:val="standardContextual"/>
    </w:rPr>
  </w:style>
  <w:style w:type="character" w:customStyle="1" w:styleId="Heading6Char">
    <w:name w:val="Heading 6 Char"/>
    <w:basedOn w:val="DefaultParagraphFont"/>
    <w:link w:val="Heading6"/>
    <w:uiPriority w:val="9"/>
    <w:semiHidden/>
    <w:rsid w:val="001E11B0"/>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character" w:customStyle="1" w:styleId="Heading7Char">
    <w:name w:val="Heading 7 Char"/>
    <w:basedOn w:val="DefaultParagraphFont"/>
    <w:link w:val="Heading7"/>
    <w:uiPriority w:val="9"/>
    <w:semiHidden/>
    <w:rsid w:val="001E11B0"/>
    <w:rPr>
      <w:rFonts w:asciiTheme="minorHAnsi" w:eastAsiaTheme="majorEastAsia" w:hAnsiTheme="minorHAnsi" w:cstheme="majorBidi"/>
      <w:color w:val="595959" w:themeColor="text1" w:themeTint="A6"/>
      <w:kern w:val="2"/>
      <w:sz w:val="24"/>
      <w:szCs w:val="24"/>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1E11B0"/>
    <w:rPr>
      <w:rFonts w:asciiTheme="minorHAnsi" w:eastAsiaTheme="majorEastAsia" w:hAnsiTheme="minorHAnsi" w:cstheme="majorBidi"/>
      <w:i/>
      <w:iCs/>
      <w:color w:val="272727" w:themeColor="text1" w:themeTint="D8"/>
      <w:kern w:val="2"/>
      <w:sz w:val="24"/>
      <w:szCs w:val="24"/>
      <w:bdr w:val="none" w:sz="0" w:space="0" w:color="auto"/>
      <w:lang w:eastAsia="en-US"/>
      <w14:ligatures w14:val="standardContextual"/>
    </w:rPr>
  </w:style>
  <w:style w:type="character" w:customStyle="1" w:styleId="Heading9Char">
    <w:name w:val="Heading 9 Char"/>
    <w:basedOn w:val="DefaultParagraphFont"/>
    <w:link w:val="Heading9"/>
    <w:uiPriority w:val="9"/>
    <w:semiHidden/>
    <w:rsid w:val="001E11B0"/>
    <w:rPr>
      <w:rFonts w:asciiTheme="minorHAnsi" w:eastAsiaTheme="majorEastAsia" w:hAnsiTheme="minorHAnsi" w:cstheme="majorBidi"/>
      <w:color w:val="272727" w:themeColor="text1" w:themeTint="D8"/>
      <w:kern w:val="2"/>
      <w:sz w:val="24"/>
      <w:szCs w:val="24"/>
      <w:bdr w:val="none" w:sz="0" w:space="0" w:color="auto"/>
      <w:lang w:eastAsia="en-US"/>
      <w14:ligatures w14:val="standardContextual"/>
    </w:rPr>
  </w:style>
  <w:style w:type="paragraph" w:styleId="Title">
    <w:name w:val="Title"/>
    <w:basedOn w:val="Normal"/>
    <w:next w:val="Normal"/>
    <w:link w:val="TitleChar"/>
    <w:uiPriority w:val="10"/>
    <w:qFormat/>
    <w:rsid w:val="001E11B0"/>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1E11B0"/>
    <w:rPr>
      <w:rFonts w:asciiTheme="majorHAnsi" w:eastAsiaTheme="majorEastAsia" w:hAnsiTheme="majorHAnsi" w:cstheme="majorBidi"/>
      <w:spacing w:val="-10"/>
      <w:kern w:val="28"/>
      <w:sz w:val="56"/>
      <w:szCs w:val="56"/>
      <w:bdr w:val="none" w:sz="0" w:space="0" w:color="auto"/>
      <w:lang w:eastAsia="en-US"/>
      <w14:ligatures w14:val="standardContextual"/>
    </w:rPr>
  </w:style>
  <w:style w:type="paragraph" w:styleId="Subtitle">
    <w:name w:val="Subtitle"/>
    <w:basedOn w:val="Normal"/>
    <w:next w:val="Normal"/>
    <w:link w:val="SubtitleChar"/>
    <w:uiPriority w:val="11"/>
    <w:qFormat/>
    <w:rsid w:val="001E11B0"/>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1E11B0"/>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paragraph" w:styleId="Quote">
    <w:name w:val="Quote"/>
    <w:basedOn w:val="Normal"/>
    <w:next w:val="Normal"/>
    <w:link w:val="QuoteChar"/>
    <w:uiPriority w:val="29"/>
    <w:qFormat/>
    <w:rsid w:val="001E11B0"/>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1E11B0"/>
    <w:rPr>
      <w:rFonts w:asciiTheme="minorHAnsi" w:eastAsiaTheme="minorHAnsi" w:hAnsiTheme="minorHAnsi" w:cstheme="minorBidi"/>
      <w:i/>
      <w:iCs/>
      <w:color w:val="404040" w:themeColor="text1" w:themeTint="BF"/>
      <w:kern w:val="2"/>
      <w:sz w:val="24"/>
      <w:szCs w:val="24"/>
      <w:bdr w:val="none" w:sz="0" w:space="0" w:color="auto"/>
      <w:lang w:eastAsia="en-US"/>
      <w14:ligatures w14:val="standardContextual"/>
    </w:rPr>
  </w:style>
  <w:style w:type="character" w:styleId="IntenseEmphasis">
    <w:name w:val="Intense Emphasis"/>
    <w:basedOn w:val="DefaultParagraphFont"/>
    <w:uiPriority w:val="21"/>
    <w:qFormat/>
    <w:rsid w:val="001E11B0"/>
    <w:rPr>
      <w:i/>
      <w:iCs/>
      <w:color w:val="4C96AD" w:themeColor="accent1" w:themeShade="BF"/>
    </w:rPr>
  </w:style>
  <w:style w:type="paragraph" w:styleId="IntenseQuote">
    <w:name w:val="Intense Quote"/>
    <w:basedOn w:val="Normal"/>
    <w:next w:val="Normal"/>
    <w:link w:val="IntenseQuoteChar"/>
    <w:uiPriority w:val="30"/>
    <w:qFormat/>
    <w:rsid w:val="001E11B0"/>
    <w:pPr>
      <w:pBdr>
        <w:top w:val="single" w:sz="4" w:space="10" w:color="4C96AD" w:themeColor="accent1" w:themeShade="BF"/>
        <w:left w:val="none" w:sz="0" w:space="0" w:color="auto"/>
        <w:bottom w:val="single" w:sz="4" w:space="10" w:color="4C96AD"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4C96AD"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1E11B0"/>
    <w:rPr>
      <w:rFonts w:asciiTheme="minorHAnsi" w:eastAsiaTheme="minorHAnsi" w:hAnsiTheme="minorHAnsi" w:cstheme="minorBidi"/>
      <w:i/>
      <w:iCs/>
      <w:color w:val="4C96AD" w:themeColor="accent1" w:themeShade="BF"/>
      <w:kern w:val="2"/>
      <w:sz w:val="24"/>
      <w:szCs w:val="24"/>
      <w:bdr w:val="none" w:sz="0" w:space="0" w:color="auto"/>
      <w:lang w:eastAsia="en-US"/>
      <w14:ligatures w14:val="standardContextual"/>
    </w:rPr>
  </w:style>
  <w:style w:type="character" w:styleId="IntenseReference">
    <w:name w:val="Intense Reference"/>
    <w:basedOn w:val="DefaultParagraphFont"/>
    <w:uiPriority w:val="32"/>
    <w:qFormat/>
    <w:rsid w:val="001E11B0"/>
    <w:rPr>
      <w:b/>
      <w:bCs/>
      <w:smallCaps/>
      <w:color w:val="4C96AD" w:themeColor="accent1" w:themeShade="BF"/>
      <w:spacing w:val="5"/>
    </w:rPr>
  </w:style>
  <w:style w:type="paragraph" w:styleId="Revision">
    <w:name w:val="Revision"/>
    <w:hidden/>
    <w:uiPriority w:val="99"/>
    <w:semiHidden/>
    <w:rsid w:val="001E11B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koryzna@telecentr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85E9-4552-4C36-AB15-7094C2B2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15685</Words>
  <Characters>89410</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104886</CharactersWithSpaces>
  <SharedDoc>false</SharedDoc>
  <HLinks>
    <vt:vector size="18" baseType="variant">
      <vt:variant>
        <vt:i4>7667824</vt:i4>
      </vt:variant>
      <vt:variant>
        <vt:i4>6</vt:i4>
      </vt:variant>
      <vt:variant>
        <vt:i4>0</vt:i4>
      </vt:variant>
      <vt:variant>
        <vt:i4>5</vt:i4>
      </vt:variant>
      <vt:variant>
        <vt:lpwstr>https://sabis.nbfc.lt/</vt:lpwstr>
      </vt:variant>
      <vt:variant>
        <vt:lpwstr/>
      </vt:variant>
      <vt:variant>
        <vt:i4>7667824</vt:i4>
      </vt:variant>
      <vt:variant>
        <vt:i4>3</vt:i4>
      </vt:variant>
      <vt:variant>
        <vt:i4>0</vt:i4>
      </vt:variant>
      <vt:variant>
        <vt:i4>5</vt:i4>
      </vt:variant>
      <vt:variant>
        <vt:lpwstr>https://sabis.nbfc.lt/</vt:lpwstr>
      </vt:variant>
      <vt:variant>
        <vt:lpwstr/>
      </vt:variant>
      <vt:variant>
        <vt:i4>7929858</vt:i4>
      </vt:variant>
      <vt:variant>
        <vt:i4>0</vt:i4>
      </vt:variant>
      <vt:variant>
        <vt:i4>0</vt:i4>
      </vt:variant>
      <vt:variant>
        <vt:i4>5</vt:i4>
      </vt:variant>
      <vt:variant>
        <vt:lpwstr>mailto:a.koryzna@telecentras.lt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Žongolavičiūtė</dc:creator>
  <cp:keywords/>
  <cp:lastModifiedBy>Žilvaras Gelumbauskas</cp:lastModifiedBy>
  <cp:revision>8</cp:revision>
  <cp:lastPrinted>2025-11-03T11:35:00Z</cp:lastPrinted>
  <dcterms:created xsi:type="dcterms:W3CDTF">2025-11-06T11:43:00Z</dcterms:created>
  <dcterms:modified xsi:type="dcterms:W3CDTF">2025-11-11T09:36:00Z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6b5a2ba5,45303198,2c84c464</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2025-09-18T16:13:11Z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a44e7598-064d-4022-9a97-08cacd209844</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ies>
</file>