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52A7F" w14:textId="77777777" w:rsidR="00D74D55" w:rsidRPr="00191CC4" w:rsidRDefault="00D74D55" w:rsidP="00D74D5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5386EE33" w14:textId="1E970C46" w:rsidR="002469B5" w:rsidRPr="002469B5" w:rsidRDefault="002469B5" w:rsidP="002469B5">
      <w:pPr>
        <w:suppressAutoHyphens/>
        <w:spacing w:after="0" w:line="240" w:lineRule="auto"/>
        <w:jc w:val="center"/>
        <w:rPr>
          <w:rFonts w:ascii="Times New Roman" w:eastAsia="Times New Roman" w:hAnsi="Times New Roman" w:cs="Times New Roman"/>
          <w:b/>
          <w:bCs/>
          <w:caps/>
          <w:sz w:val="24"/>
          <w:szCs w:val="24"/>
          <w:lang w:eastAsia="en-US"/>
        </w:rPr>
      </w:pPr>
      <w:r w:rsidRPr="002469B5">
        <w:rPr>
          <w:rFonts w:ascii="Times New Roman" w:eastAsia="Times New Roman" w:hAnsi="Times New Roman" w:cs="Times New Roman"/>
          <w:b/>
          <w:bCs/>
          <w:caps/>
          <w:sz w:val="24"/>
          <w:szCs w:val="24"/>
          <w:lang w:eastAsia="en-US"/>
        </w:rPr>
        <w:t>chirurgi</w:t>
      </w:r>
      <w:r>
        <w:rPr>
          <w:rFonts w:ascii="Times New Roman" w:eastAsia="Times New Roman" w:hAnsi="Times New Roman" w:cs="Times New Roman"/>
          <w:b/>
          <w:bCs/>
          <w:caps/>
          <w:sz w:val="24"/>
          <w:szCs w:val="24"/>
          <w:lang w:eastAsia="en-US"/>
        </w:rPr>
        <w:t>niai</w:t>
      </w:r>
      <w:r w:rsidRPr="002469B5">
        <w:rPr>
          <w:rFonts w:ascii="Times New Roman" w:eastAsia="Times New Roman" w:hAnsi="Times New Roman" w:cs="Times New Roman"/>
          <w:b/>
          <w:bCs/>
          <w:caps/>
          <w:sz w:val="24"/>
          <w:szCs w:val="24"/>
          <w:lang w:eastAsia="en-US"/>
        </w:rPr>
        <w:t xml:space="preserve"> siuvimo reikmen</w:t>
      </w:r>
      <w:r>
        <w:rPr>
          <w:rFonts w:ascii="Times New Roman" w:eastAsia="Times New Roman" w:hAnsi="Times New Roman" w:cs="Times New Roman"/>
          <w:b/>
          <w:bCs/>
          <w:caps/>
          <w:sz w:val="24"/>
          <w:szCs w:val="24"/>
          <w:lang w:eastAsia="en-US"/>
        </w:rPr>
        <w:t>ys</w:t>
      </w:r>
      <w:r w:rsidRPr="002469B5">
        <w:rPr>
          <w:rFonts w:ascii="Times New Roman" w:eastAsia="Times New Roman" w:hAnsi="Times New Roman" w:cs="Times New Roman"/>
          <w:b/>
          <w:bCs/>
          <w:caps/>
          <w:sz w:val="24"/>
          <w:szCs w:val="24"/>
          <w:lang w:eastAsia="en-US"/>
        </w:rPr>
        <w:t>, tvarsliav</w:t>
      </w:r>
      <w:r>
        <w:rPr>
          <w:rFonts w:ascii="Times New Roman" w:eastAsia="Times New Roman" w:hAnsi="Times New Roman" w:cs="Times New Roman"/>
          <w:b/>
          <w:bCs/>
          <w:caps/>
          <w:sz w:val="24"/>
          <w:szCs w:val="24"/>
          <w:lang w:eastAsia="en-US"/>
        </w:rPr>
        <w:t>a</w:t>
      </w:r>
      <w:r w:rsidRPr="002469B5">
        <w:rPr>
          <w:rFonts w:ascii="Times New Roman" w:eastAsia="Times New Roman" w:hAnsi="Times New Roman" w:cs="Times New Roman"/>
          <w:b/>
          <w:bCs/>
          <w:caps/>
          <w:sz w:val="24"/>
          <w:szCs w:val="24"/>
          <w:lang w:eastAsia="en-US"/>
        </w:rPr>
        <w:t xml:space="preserve"> ir </w:t>
      </w:r>
    </w:p>
    <w:p w14:paraId="7A6CF2DD" w14:textId="2F17FC1E" w:rsidR="002469B5" w:rsidRPr="002469B5" w:rsidRDefault="002469B5" w:rsidP="002469B5">
      <w:pPr>
        <w:suppressAutoHyphens/>
        <w:spacing w:after="0" w:line="240" w:lineRule="auto"/>
        <w:jc w:val="center"/>
        <w:rPr>
          <w:rFonts w:ascii="Times New Roman" w:eastAsia="Times New Roman" w:hAnsi="Times New Roman" w:cs="Times New Roman"/>
          <w:b/>
          <w:bCs/>
          <w:caps/>
          <w:sz w:val="24"/>
          <w:szCs w:val="24"/>
          <w:lang w:eastAsia="en-US"/>
        </w:rPr>
      </w:pPr>
      <w:r w:rsidRPr="002469B5">
        <w:rPr>
          <w:rFonts w:ascii="Times New Roman" w:eastAsia="Times New Roman" w:hAnsi="Times New Roman" w:cs="Times New Roman"/>
          <w:b/>
          <w:bCs/>
          <w:caps/>
          <w:sz w:val="24"/>
          <w:szCs w:val="24"/>
          <w:lang w:eastAsia="en-US"/>
        </w:rPr>
        <w:t>kit</w:t>
      </w:r>
      <w:r>
        <w:rPr>
          <w:rFonts w:ascii="Times New Roman" w:eastAsia="Times New Roman" w:hAnsi="Times New Roman" w:cs="Times New Roman"/>
          <w:b/>
          <w:bCs/>
          <w:caps/>
          <w:sz w:val="24"/>
          <w:szCs w:val="24"/>
          <w:lang w:eastAsia="en-US"/>
        </w:rPr>
        <w:t>os</w:t>
      </w:r>
      <w:r w:rsidRPr="002469B5">
        <w:rPr>
          <w:rFonts w:ascii="Times New Roman" w:eastAsia="Times New Roman" w:hAnsi="Times New Roman" w:cs="Times New Roman"/>
          <w:b/>
          <w:bCs/>
          <w:caps/>
          <w:sz w:val="24"/>
          <w:szCs w:val="24"/>
          <w:lang w:eastAsia="en-US"/>
        </w:rPr>
        <w:t xml:space="preserve"> medicinin</w:t>
      </w:r>
      <w:r>
        <w:rPr>
          <w:rFonts w:ascii="Times New Roman" w:eastAsia="Times New Roman" w:hAnsi="Times New Roman" w:cs="Times New Roman"/>
          <w:b/>
          <w:bCs/>
          <w:caps/>
          <w:sz w:val="24"/>
          <w:szCs w:val="24"/>
          <w:lang w:eastAsia="en-US"/>
        </w:rPr>
        <w:t>ės</w:t>
      </w:r>
      <w:r w:rsidRPr="002469B5">
        <w:rPr>
          <w:rFonts w:ascii="Times New Roman" w:eastAsia="Times New Roman" w:hAnsi="Times New Roman" w:cs="Times New Roman"/>
          <w:b/>
          <w:bCs/>
          <w:caps/>
          <w:sz w:val="24"/>
          <w:szCs w:val="24"/>
          <w:lang w:eastAsia="en-US"/>
        </w:rPr>
        <w:t xml:space="preserve"> priemon</w:t>
      </w:r>
      <w:r>
        <w:rPr>
          <w:rFonts w:ascii="Times New Roman" w:eastAsia="Times New Roman" w:hAnsi="Times New Roman" w:cs="Times New Roman"/>
          <w:b/>
          <w:bCs/>
          <w:caps/>
          <w:sz w:val="24"/>
          <w:szCs w:val="24"/>
          <w:lang w:eastAsia="en-US"/>
        </w:rPr>
        <w:t>ės</w:t>
      </w:r>
      <w:r w:rsidR="00655724">
        <w:rPr>
          <w:rFonts w:ascii="Times New Roman" w:eastAsia="Times New Roman" w:hAnsi="Times New Roman" w:cs="Times New Roman"/>
          <w:b/>
          <w:bCs/>
          <w:caps/>
          <w:sz w:val="24"/>
          <w:szCs w:val="24"/>
          <w:lang w:eastAsia="en-US"/>
        </w:rPr>
        <w:t xml:space="preserve"> II</w:t>
      </w: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2ACDBD99"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31EF5081"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1BB55755" w14:textId="77777777" w:rsidTr="00AD6303">
        <w:tc>
          <w:tcPr>
            <w:tcW w:w="4815" w:type="dxa"/>
            <w:tcBorders>
              <w:top w:val="single" w:sz="4" w:space="0" w:color="auto"/>
              <w:left w:val="single" w:sz="4" w:space="0" w:color="auto"/>
              <w:bottom w:val="single" w:sz="4" w:space="0" w:color="auto"/>
              <w:right w:val="single" w:sz="4" w:space="0" w:color="auto"/>
            </w:tcBorders>
          </w:tcPr>
          <w:p w14:paraId="44F0280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4C3B583F" w14:textId="77777777" w:rsidR="00D74D55" w:rsidRPr="004B5287" w:rsidRDefault="00D74D55" w:rsidP="00D74D55">
            <w:pPr>
              <w:spacing w:after="0" w:line="240" w:lineRule="auto"/>
              <w:jc w:val="both"/>
              <w:rPr>
                <w:sz w:val="24"/>
                <w:szCs w:val="24"/>
                <w:lang w:eastAsia="en-US"/>
              </w:rPr>
            </w:pPr>
          </w:p>
        </w:tc>
      </w:tr>
      <w:tr w:rsidR="00D74D55" w:rsidRPr="004B5287" w14:paraId="3F2100FE" w14:textId="77777777" w:rsidTr="00AD6303">
        <w:tc>
          <w:tcPr>
            <w:tcW w:w="4815" w:type="dxa"/>
            <w:tcBorders>
              <w:top w:val="single" w:sz="4" w:space="0" w:color="auto"/>
              <w:left w:val="single" w:sz="4" w:space="0" w:color="auto"/>
              <w:bottom w:val="single" w:sz="4" w:space="0" w:color="auto"/>
              <w:right w:val="single" w:sz="4" w:space="0" w:color="auto"/>
            </w:tcBorders>
          </w:tcPr>
          <w:p w14:paraId="16E427A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49D302D8" w14:textId="77777777" w:rsidR="00D74D55" w:rsidRPr="004B5287" w:rsidRDefault="00D74D55" w:rsidP="00D74D55">
            <w:pPr>
              <w:spacing w:after="0" w:line="240" w:lineRule="auto"/>
              <w:jc w:val="both"/>
              <w:rPr>
                <w:sz w:val="24"/>
                <w:szCs w:val="24"/>
                <w:lang w:eastAsia="en-US"/>
              </w:rPr>
            </w:pPr>
          </w:p>
        </w:tc>
      </w:tr>
      <w:tr w:rsidR="00D74D55" w:rsidRPr="004B5287" w14:paraId="70169304" w14:textId="77777777" w:rsidTr="00AD6303">
        <w:tc>
          <w:tcPr>
            <w:tcW w:w="4815" w:type="dxa"/>
            <w:tcBorders>
              <w:top w:val="single" w:sz="4" w:space="0" w:color="auto"/>
              <w:left w:val="single" w:sz="4" w:space="0" w:color="auto"/>
              <w:bottom w:val="single" w:sz="4" w:space="0" w:color="auto"/>
              <w:right w:val="single" w:sz="4" w:space="0" w:color="auto"/>
            </w:tcBorders>
          </w:tcPr>
          <w:p w14:paraId="702FF905"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
            </w:r>
            <w:r w:rsidRPr="004B5287">
              <w:rPr>
                <w:sz w:val="24"/>
                <w:szCs w:val="24"/>
                <w:lang w:eastAsia="en-US"/>
              </w:rPr>
              <w:t>?</w:t>
            </w:r>
          </w:p>
          <w:p w14:paraId="7B713278"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40AA16F6" w14:textId="77777777" w:rsidR="00D74D55" w:rsidRPr="004B5287" w:rsidRDefault="00D74D55" w:rsidP="00D74D55">
            <w:pPr>
              <w:spacing w:after="0" w:line="240" w:lineRule="auto"/>
              <w:jc w:val="both"/>
              <w:rPr>
                <w:sz w:val="24"/>
                <w:szCs w:val="24"/>
                <w:lang w:eastAsia="en-US"/>
              </w:rPr>
            </w:pPr>
          </w:p>
          <w:p w14:paraId="583FAE76"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14CF91"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1F6BBA54" w14:textId="77777777" w:rsidR="00D74D55" w:rsidRPr="004B5287" w:rsidRDefault="0078675B" w:rsidP="00D74D55">
            <w:pPr>
              <w:spacing w:after="0" w:line="240" w:lineRule="auto"/>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02D7FB64" w14:textId="77777777" w:rsidR="00D74D55" w:rsidRPr="004B5287" w:rsidRDefault="0078675B" w:rsidP="00D74D55">
            <w:pPr>
              <w:spacing w:after="0" w:line="240" w:lineRule="auto"/>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32D3DAC2" w14:textId="77777777" w:rsidR="00D74D55" w:rsidRPr="004B5287" w:rsidRDefault="00D74D55" w:rsidP="00D74D55">
            <w:pPr>
              <w:spacing w:after="0" w:line="240" w:lineRule="auto"/>
              <w:jc w:val="both"/>
              <w:rPr>
                <w:sz w:val="24"/>
                <w:szCs w:val="24"/>
                <w:lang w:eastAsia="en-US"/>
              </w:rPr>
            </w:pPr>
          </w:p>
          <w:p w14:paraId="047C1D7F" w14:textId="77777777" w:rsidR="00D74D55" w:rsidRPr="004B5287" w:rsidRDefault="00D74D55" w:rsidP="00D74D55">
            <w:pPr>
              <w:spacing w:after="0" w:line="240" w:lineRule="auto"/>
              <w:jc w:val="both"/>
              <w:rPr>
                <w:sz w:val="24"/>
                <w:szCs w:val="24"/>
                <w:lang w:eastAsia="en-US"/>
              </w:rPr>
            </w:pPr>
          </w:p>
          <w:p w14:paraId="2884538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778512F8" w14:textId="77777777" w:rsidR="00D74D55" w:rsidRPr="004B5287" w:rsidRDefault="0078675B" w:rsidP="00D74D55">
            <w:pPr>
              <w:spacing w:after="0" w:line="240" w:lineRule="auto"/>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4735A563" w14:textId="77777777" w:rsidR="00D74D55" w:rsidRPr="004B5287" w:rsidRDefault="0078675B" w:rsidP="00D74D55">
            <w:pPr>
              <w:spacing w:after="0" w:line="240" w:lineRule="auto"/>
              <w:jc w:val="both"/>
              <w:rPr>
                <w:sz w:val="24"/>
                <w:szCs w:val="24"/>
                <w:lang w:eastAsia="en-US"/>
              </w:rPr>
            </w:pPr>
            <w:sdt>
              <w:sdtPr>
                <w:rPr>
                  <w:sz w:val="24"/>
                  <w:szCs w:val="24"/>
                  <w:lang w:eastAsia="en-US"/>
                </w:rPr>
                <w:id w:val="542175420"/>
                <w:placeholder>
                  <w:docPart w:val="B2748C6D1ACA43F1B935B23F97C10A73"/>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273280C4" w14:textId="77777777" w:rsidTr="00AD6303">
        <w:tc>
          <w:tcPr>
            <w:tcW w:w="4815" w:type="dxa"/>
            <w:tcBorders>
              <w:top w:val="single" w:sz="4" w:space="0" w:color="auto"/>
              <w:left w:val="single" w:sz="4" w:space="0" w:color="auto"/>
              <w:bottom w:val="single" w:sz="4" w:space="0" w:color="auto"/>
              <w:right w:val="single" w:sz="4" w:space="0" w:color="auto"/>
            </w:tcBorders>
          </w:tcPr>
          <w:p w14:paraId="2D12E84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966C8E2"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3"/>
            </w:r>
          </w:p>
        </w:tc>
        <w:tc>
          <w:tcPr>
            <w:tcW w:w="4813" w:type="dxa"/>
          </w:tcPr>
          <w:p w14:paraId="07356A0F" w14:textId="77777777" w:rsidR="00D74D55" w:rsidRPr="004B5287" w:rsidRDefault="00D74D55" w:rsidP="00D74D55">
            <w:pPr>
              <w:spacing w:after="0" w:line="240" w:lineRule="auto"/>
              <w:jc w:val="both"/>
              <w:rPr>
                <w:sz w:val="24"/>
                <w:szCs w:val="24"/>
                <w:lang w:eastAsia="en-US"/>
              </w:rPr>
            </w:pPr>
          </w:p>
        </w:tc>
      </w:tr>
      <w:tr w:rsidR="00D74D55" w:rsidRPr="004612A7" w14:paraId="50F60B7D" w14:textId="77777777" w:rsidTr="00AD6303">
        <w:tc>
          <w:tcPr>
            <w:tcW w:w="4815" w:type="dxa"/>
            <w:tcBorders>
              <w:top w:val="single" w:sz="4" w:space="0" w:color="auto"/>
              <w:left w:val="single" w:sz="4" w:space="0" w:color="auto"/>
              <w:bottom w:val="single" w:sz="4" w:space="0" w:color="auto"/>
              <w:right w:val="single" w:sz="4" w:space="0" w:color="auto"/>
            </w:tcBorders>
          </w:tcPr>
          <w:p w14:paraId="5782A55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4A0DAEAE"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F32C45" w14:textId="77777777" w:rsidR="00D74D55" w:rsidRPr="004B5287" w:rsidRDefault="00D74D55" w:rsidP="00D74D55">
            <w:pPr>
              <w:spacing w:after="0" w:line="240" w:lineRule="auto"/>
              <w:jc w:val="both"/>
              <w:rPr>
                <w:sz w:val="24"/>
                <w:szCs w:val="24"/>
                <w:lang w:eastAsia="en-US"/>
              </w:rPr>
            </w:pPr>
          </w:p>
        </w:tc>
      </w:tr>
      <w:tr w:rsidR="00D74D55" w:rsidRPr="004612A7" w14:paraId="6255A1B2" w14:textId="77777777" w:rsidTr="00AD6303">
        <w:tc>
          <w:tcPr>
            <w:tcW w:w="4815" w:type="dxa"/>
            <w:tcBorders>
              <w:top w:val="single" w:sz="4" w:space="0" w:color="auto"/>
              <w:left w:val="single" w:sz="4" w:space="0" w:color="auto"/>
              <w:bottom w:val="single" w:sz="4" w:space="0" w:color="auto"/>
              <w:right w:val="single" w:sz="4" w:space="0" w:color="auto"/>
            </w:tcBorders>
          </w:tcPr>
          <w:p w14:paraId="0A238BA3"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0B09BCC" w14:textId="77777777" w:rsidR="00D74D55" w:rsidRPr="004B5287" w:rsidRDefault="00D74D55" w:rsidP="00D74D55">
            <w:pPr>
              <w:spacing w:after="0" w:line="240" w:lineRule="auto"/>
              <w:jc w:val="both"/>
              <w:rPr>
                <w:sz w:val="24"/>
                <w:szCs w:val="24"/>
                <w:lang w:eastAsia="en-US"/>
              </w:rPr>
            </w:pPr>
          </w:p>
        </w:tc>
      </w:tr>
      <w:tr w:rsidR="00D74D55" w:rsidRPr="004612A7" w14:paraId="5EBB2603" w14:textId="77777777" w:rsidTr="00AD6303">
        <w:tc>
          <w:tcPr>
            <w:tcW w:w="4815" w:type="dxa"/>
            <w:tcBorders>
              <w:top w:val="single" w:sz="4" w:space="0" w:color="auto"/>
              <w:left w:val="single" w:sz="4" w:space="0" w:color="auto"/>
              <w:bottom w:val="single" w:sz="4" w:space="0" w:color="auto"/>
              <w:right w:val="single" w:sz="4" w:space="0" w:color="auto"/>
            </w:tcBorders>
          </w:tcPr>
          <w:p w14:paraId="0A291989"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5C55783" w14:textId="77777777" w:rsidR="00D74D55" w:rsidRPr="004B5287" w:rsidRDefault="00D74D55" w:rsidP="00D74D55">
            <w:pPr>
              <w:spacing w:after="0" w:line="240" w:lineRule="auto"/>
              <w:jc w:val="both"/>
              <w:rPr>
                <w:sz w:val="24"/>
                <w:szCs w:val="24"/>
                <w:lang w:eastAsia="en-US"/>
              </w:rPr>
            </w:pPr>
          </w:p>
        </w:tc>
      </w:tr>
      <w:tr w:rsidR="00D74D55" w:rsidRPr="004612A7" w14:paraId="2C05C5ED" w14:textId="77777777" w:rsidTr="00AD6303">
        <w:tc>
          <w:tcPr>
            <w:tcW w:w="4815" w:type="dxa"/>
            <w:tcBorders>
              <w:top w:val="single" w:sz="4" w:space="0" w:color="auto"/>
              <w:left w:val="single" w:sz="4" w:space="0" w:color="auto"/>
              <w:bottom w:val="single" w:sz="4" w:space="0" w:color="auto"/>
              <w:right w:val="single" w:sz="4" w:space="0" w:color="auto"/>
            </w:tcBorders>
          </w:tcPr>
          <w:p w14:paraId="4CAE30BC"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1906880" w14:textId="77777777" w:rsidR="00D74D55" w:rsidRPr="004B5287" w:rsidRDefault="00D74D55" w:rsidP="00D74D55">
            <w:pPr>
              <w:spacing w:after="0" w:line="240" w:lineRule="auto"/>
              <w:jc w:val="both"/>
              <w:rPr>
                <w:sz w:val="24"/>
                <w:szCs w:val="24"/>
                <w:lang w:eastAsia="en-US"/>
              </w:rPr>
            </w:pPr>
          </w:p>
        </w:tc>
      </w:tr>
      <w:tr w:rsidR="00D74D55" w:rsidRPr="004612A7" w14:paraId="3E53B944" w14:textId="77777777" w:rsidTr="00AD6303">
        <w:tc>
          <w:tcPr>
            <w:tcW w:w="4815" w:type="dxa"/>
            <w:tcBorders>
              <w:top w:val="single" w:sz="4" w:space="0" w:color="auto"/>
              <w:left w:val="single" w:sz="4" w:space="0" w:color="auto"/>
              <w:bottom w:val="single" w:sz="4" w:space="0" w:color="auto"/>
              <w:right w:val="single" w:sz="4" w:space="0" w:color="auto"/>
            </w:tcBorders>
          </w:tcPr>
          <w:p w14:paraId="7486DD4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4"/>
            </w:r>
            <w:r w:rsidRPr="004B5287">
              <w:rPr>
                <w:rFonts w:eastAsia="SimSun"/>
                <w:sz w:val="24"/>
                <w:szCs w:val="24"/>
              </w:rPr>
              <w:t>, vardas (-ai) ir pavardė (-ės)</w:t>
            </w:r>
          </w:p>
        </w:tc>
        <w:tc>
          <w:tcPr>
            <w:tcW w:w="4813" w:type="dxa"/>
          </w:tcPr>
          <w:p w14:paraId="74E2DD61" w14:textId="77777777" w:rsidR="00D74D55" w:rsidRPr="004B5287" w:rsidRDefault="00D74D55" w:rsidP="00D74D55">
            <w:pPr>
              <w:spacing w:after="0" w:line="240" w:lineRule="auto"/>
              <w:jc w:val="both"/>
              <w:rPr>
                <w:sz w:val="24"/>
                <w:szCs w:val="24"/>
                <w:lang w:eastAsia="en-US"/>
              </w:rPr>
            </w:pPr>
          </w:p>
        </w:tc>
      </w:tr>
    </w:tbl>
    <w:p w14:paraId="59B7CA6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ADD7449" w14:textId="7FF1DD53"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1D527F5E" w14:textId="77777777" w:rsidTr="00AD6303">
        <w:tc>
          <w:tcPr>
            <w:tcW w:w="3850" w:type="dxa"/>
          </w:tcPr>
          <w:p w14:paraId="1CC319AB"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03BC866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27D93C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69B427C"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E876746" w14:textId="77777777" w:rsidTr="00AD6303">
        <w:tc>
          <w:tcPr>
            <w:tcW w:w="3850" w:type="dxa"/>
          </w:tcPr>
          <w:p w14:paraId="00ECF75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1DD9954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419CD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32BB33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A186FF3" w14:textId="77777777" w:rsidTr="00AD6303">
        <w:tc>
          <w:tcPr>
            <w:tcW w:w="3850" w:type="dxa"/>
          </w:tcPr>
          <w:p w14:paraId="3B91D2E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454C60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33DD9C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6D87BF7"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51F579FC" w14:textId="77777777" w:rsidTr="00AD6303">
        <w:tc>
          <w:tcPr>
            <w:tcW w:w="3850" w:type="dxa"/>
          </w:tcPr>
          <w:p w14:paraId="668B801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10BEB34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EF05C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62C70EF"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C9AFB47" w14:textId="77777777" w:rsidTr="00AD6303">
        <w:tc>
          <w:tcPr>
            <w:tcW w:w="3850" w:type="dxa"/>
          </w:tcPr>
          <w:p w14:paraId="5155875F"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93724A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385C5A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DFD61BA" w14:textId="77777777" w:rsidR="00D74D55" w:rsidRPr="004B5287" w:rsidRDefault="00D74D55" w:rsidP="00D74D55">
            <w:pPr>
              <w:spacing w:after="0" w:line="240" w:lineRule="auto"/>
              <w:rPr>
                <w:rFonts w:ascii="Times New Roman" w:hAnsi="Times New Roman" w:cs="Times New Roman"/>
                <w:sz w:val="24"/>
                <w:szCs w:val="24"/>
              </w:rPr>
            </w:pPr>
          </w:p>
        </w:tc>
      </w:tr>
    </w:tbl>
    <w:p w14:paraId="10A6C36A"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p w14:paraId="2B37A80B"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3C9CF71" w14:textId="77777777" w:rsidR="002469B5" w:rsidRPr="00191CC4" w:rsidRDefault="002469B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0749B2AF" w14:textId="77777777" w:rsidR="002469B5" w:rsidRPr="002469B5" w:rsidRDefault="002469B5" w:rsidP="002469B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2469B5">
        <w:rPr>
          <w:rFonts w:ascii="Times New Roman" w:eastAsia="Times New Roman" w:hAnsi="Times New Roman" w:cs="Times New Roman"/>
          <w:kern w:val="3"/>
          <w:sz w:val="24"/>
          <w:szCs w:val="24"/>
          <w:lang w:eastAsia="en-US"/>
        </w:rPr>
        <w:t>Siūlomo pirkimo objekto kainos (įkainiai) pateikiamos (-i)</w:t>
      </w:r>
      <w:r w:rsidRPr="002469B5">
        <w:rPr>
          <w:rFonts w:ascii="Times New Roman" w:eastAsia="Times New Roman" w:hAnsi="Times New Roman" w:cs="Times New Roman"/>
          <w:sz w:val="24"/>
          <w:szCs w:val="24"/>
          <w:lang w:eastAsia="en-US"/>
        </w:rPr>
        <w:t xml:space="preserve"> užpildytoje ir pateiktoje techninėje specifikacijoje (pirkimo sąlygų 1 priede).</w:t>
      </w:r>
    </w:p>
    <w:p w14:paraId="53C1ADAC"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1F30F8B2"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34C181F5"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EA35DCE"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C52A4D1"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6989BED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17EDB14" w14:textId="1351EAF2"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98651AA"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4D2F737E" w14:textId="77777777" w:rsidR="00927569" w:rsidRDefault="00927569" w:rsidP="00D74D55">
      <w:pPr>
        <w:spacing w:after="0" w:line="240" w:lineRule="auto"/>
        <w:jc w:val="both"/>
        <w:rPr>
          <w:rFonts w:ascii="Times New Roman" w:eastAsia="Times New Roman" w:hAnsi="Times New Roman" w:cs="Times New Roman"/>
          <w:sz w:val="24"/>
          <w:szCs w:val="20"/>
          <w:lang w:eastAsia="en-US"/>
        </w:rPr>
      </w:pPr>
    </w:p>
    <w:p w14:paraId="61084B5F" w14:textId="77777777" w:rsidR="002469B5" w:rsidRPr="004161DD" w:rsidRDefault="002469B5" w:rsidP="00D74D55">
      <w:pPr>
        <w:spacing w:after="0" w:line="240" w:lineRule="auto"/>
        <w:jc w:val="both"/>
        <w:rPr>
          <w:rFonts w:ascii="Times New Roman" w:eastAsia="Times New Roman" w:hAnsi="Times New Roman" w:cs="Times New Roman"/>
          <w:sz w:val="24"/>
          <w:szCs w:val="20"/>
          <w:lang w:eastAsia="en-US"/>
        </w:rPr>
      </w:pPr>
    </w:p>
    <w:p w14:paraId="50F79609"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1244936C" w14:textId="77777777" w:rsidTr="00AD6303">
        <w:tc>
          <w:tcPr>
            <w:tcW w:w="675" w:type="dxa"/>
          </w:tcPr>
          <w:p w14:paraId="4543C8B6"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5477C81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5F3CF9B" w14:textId="77777777" w:rsidTr="00AD6303">
        <w:tc>
          <w:tcPr>
            <w:tcW w:w="675" w:type="dxa"/>
          </w:tcPr>
          <w:p w14:paraId="6BD84104"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62432BCA" w14:textId="77777777"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12B029C2" w14:textId="77777777" w:rsidTr="00AD6303">
        <w:tc>
          <w:tcPr>
            <w:tcW w:w="675" w:type="dxa"/>
          </w:tcPr>
          <w:p w14:paraId="357044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2EFBF343" w14:textId="15BE2A1D" w:rsidR="00D74D55" w:rsidRPr="00191CC4" w:rsidRDefault="002469B5" w:rsidP="00D74D55">
            <w:pPr>
              <w:spacing w:after="0" w:line="240" w:lineRule="auto"/>
              <w:jc w:val="both"/>
              <w:rPr>
                <w:sz w:val="24"/>
                <w:lang w:eastAsia="en-US"/>
              </w:rPr>
            </w:pPr>
            <w:r>
              <w:rPr>
                <w:sz w:val="24"/>
                <w:lang w:eastAsia="en-US"/>
              </w:rPr>
              <w:t>Techninę specifikacija.</w:t>
            </w:r>
          </w:p>
        </w:tc>
      </w:tr>
      <w:tr w:rsidR="00D74D55" w:rsidRPr="00191CC4" w14:paraId="559A0FA5" w14:textId="77777777" w:rsidTr="00AD6303">
        <w:tc>
          <w:tcPr>
            <w:tcW w:w="675" w:type="dxa"/>
          </w:tcPr>
          <w:p w14:paraId="0B3EB7D8"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001F8E13" w14:textId="2E866728" w:rsidR="00D74D55" w:rsidRPr="00191CC4" w:rsidRDefault="002469B5" w:rsidP="00D74D55">
            <w:pPr>
              <w:spacing w:after="0" w:line="240" w:lineRule="auto"/>
              <w:jc w:val="both"/>
              <w:rPr>
                <w:sz w:val="24"/>
                <w:lang w:eastAsia="en-US"/>
              </w:rPr>
            </w:pPr>
            <w:r>
              <w:rPr>
                <w:sz w:val="24"/>
                <w:lang w:eastAsia="en-US"/>
              </w:rPr>
              <w:t>kita</w:t>
            </w:r>
          </w:p>
        </w:tc>
      </w:tr>
      <w:tr w:rsidR="00D74D55" w:rsidRPr="00191CC4" w14:paraId="18A043FA" w14:textId="77777777" w:rsidTr="00AD6303">
        <w:tc>
          <w:tcPr>
            <w:tcW w:w="675" w:type="dxa"/>
          </w:tcPr>
          <w:p w14:paraId="1257153F" w14:textId="77777777" w:rsidR="00D74D55" w:rsidRPr="00191CC4" w:rsidRDefault="00D74D55" w:rsidP="00D74D55">
            <w:pPr>
              <w:spacing w:after="0" w:line="240" w:lineRule="auto"/>
              <w:jc w:val="both"/>
              <w:rPr>
                <w:sz w:val="24"/>
                <w:lang w:eastAsia="en-US"/>
              </w:rPr>
            </w:pPr>
          </w:p>
        </w:tc>
        <w:tc>
          <w:tcPr>
            <w:tcW w:w="9179" w:type="dxa"/>
          </w:tcPr>
          <w:p w14:paraId="31D6CDC1" w14:textId="77777777" w:rsidR="00D74D55" w:rsidRPr="00191CC4" w:rsidRDefault="00D74D55" w:rsidP="00D74D55">
            <w:pPr>
              <w:spacing w:after="0" w:line="240" w:lineRule="auto"/>
              <w:jc w:val="both"/>
              <w:rPr>
                <w:sz w:val="24"/>
                <w:lang w:eastAsia="en-US"/>
              </w:rPr>
            </w:pPr>
          </w:p>
        </w:tc>
      </w:tr>
    </w:tbl>
    <w:p w14:paraId="575C7FA6"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299D521" w14:textId="77777777" w:rsidR="00D74D55" w:rsidRPr="00870AB9"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D74D55" w:rsidRPr="00870AB9" w14:paraId="6F146054"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29213F4"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29143DA0"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088CEFA1"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1D1B86D"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59CE546"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870AB9" w14:paraId="200035D9"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7BC075AA"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16F0467"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08B0D2"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774341E"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870AB9" w14:paraId="6AE4F095"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431E7C3B"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90B855"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1FC40A3"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5488A0E"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870AB9" w14:paraId="3CBA58E3"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6BEE787D"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691570F"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C5B9D6"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C7702FC"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3F0CB83"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0AB3DEE"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1473813F"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E3200B1"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3BAD62D4"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5B538E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1455DB1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CC349B7"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2AEFC015"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AA8ADDC"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422AEA8"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9345CA"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09E9194C"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E7C33F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0DE1F79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0E412DB"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8B41B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1B7664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7F93B1E"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01D23802"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8BB523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54D9EE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DD6318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59B249E" w14:textId="77777777" w:rsidR="008C35C6" w:rsidRDefault="008C35C6" w:rsidP="00D74D55">
      <w:pPr>
        <w:spacing w:after="0" w:line="240" w:lineRule="auto"/>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D3D60" w14:textId="77777777" w:rsidR="000B119C" w:rsidRDefault="000B119C" w:rsidP="00D74D55">
      <w:pPr>
        <w:spacing w:after="0" w:line="240" w:lineRule="auto"/>
      </w:pPr>
      <w:r>
        <w:separator/>
      </w:r>
    </w:p>
  </w:endnote>
  <w:endnote w:type="continuationSeparator" w:id="0">
    <w:p w14:paraId="364B58DA" w14:textId="77777777" w:rsidR="000B119C" w:rsidRDefault="000B119C" w:rsidP="00D74D55">
      <w:pPr>
        <w:spacing w:after="0" w:line="240" w:lineRule="auto"/>
      </w:pPr>
      <w:r>
        <w:continuationSeparator/>
      </w:r>
    </w:p>
  </w:endnote>
  <w:endnote w:type="continuationNotice" w:id="1">
    <w:p w14:paraId="7F938341" w14:textId="77777777" w:rsidR="0078675B" w:rsidRDefault="00786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F319F" w14:textId="77777777" w:rsidR="000B119C" w:rsidRDefault="000B119C" w:rsidP="00D74D55">
      <w:pPr>
        <w:spacing w:after="0" w:line="240" w:lineRule="auto"/>
      </w:pPr>
      <w:r>
        <w:separator/>
      </w:r>
    </w:p>
  </w:footnote>
  <w:footnote w:type="continuationSeparator" w:id="0">
    <w:p w14:paraId="4C5DA173" w14:textId="77777777" w:rsidR="000B119C" w:rsidRDefault="000B119C" w:rsidP="00D74D55">
      <w:pPr>
        <w:spacing w:after="0" w:line="240" w:lineRule="auto"/>
      </w:pPr>
      <w:r>
        <w:continuationSeparator/>
      </w:r>
    </w:p>
  </w:footnote>
  <w:footnote w:type="continuationNotice" w:id="1">
    <w:p w14:paraId="7CD91D1F" w14:textId="77777777" w:rsidR="0078675B" w:rsidRDefault="0078675B">
      <w:pPr>
        <w:spacing w:after="0" w:line="240" w:lineRule="auto"/>
      </w:pPr>
    </w:p>
  </w:footnote>
  <w:footnote w:id="2">
    <w:p w14:paraId="4FF3C7FC"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64BFA2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BC830F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A0C21B2"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E755D98"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47943EF9"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1D40BD7C"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5">
    <w:p w14:paraId="57B20E85"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B119C"/>
    <w:rsid w:val="001C2408"/>
    <w:rsid w:val="001D2F62"/>
    <w:rsid w:val="001D544C"/>
    <w:rsid w:val="002469B5"/>
    <w:rsid w:val="0042124F"/>
    <w:rsid w:val="004F7636"/>
    <w:rsid w:val="00555356"/>
    <w:rsid w:val="00655724"/>
    <w:rsid w:val="006D5512"/>
    <w:rsid w:val="0078675B"/>
    <w:rsid w:val="008C35C6"/>
    <w:rsid w:val="008F6BF2"/>
    <w:rsid w:val="00927569"/>
    <w:rsid w:val="00950165"/>
    <w:rsid w:val="009F6DD9"/>
    <w:rsid w:val="00CF7724"/>
    <w:rsid w:val="00D74D55"/>
    <w:rsid w:val="00EE0D6A"/>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paragraph" w:styleId="Antrats">
    <w:name w:val="header"/>
    <w:basedOn w:val="prastasis"/>
    <w:link w:val="AntratsDiagrama"/>
    <w:uiPriority w:val="99"/>
    <w:semiHidden/>
    <w:unhideWhenUsed/>
    <w:rsid w:val="007867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8675B"/>
    <w:rPr>
      <w:rFonts w:eastAsiaTheme="minorEastAsia"/>
      <w:kern w:val="0"/>
      <w:sz w:val="22"/>
      <w:szCs w:val="22"/>
      <w:lang w:eastAsia="zh-CN"/>
      <w14:ligatures w14:val="none"/>
    </w:rPr>
  </w:style>
  <w:style w:type="paragraph" w:styleId="Porat">
    <w:name w:val="footer"/>
    <w:basedOn w:val="prastasis"/>
    <w:link w:val="PoratDiagrama"/>
    <w:uiPriority w:val="99"/>
    <w:semiHidden/>
    <w:unhideWhenUsed/>
    <w:rsid w:val="007867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675B"/>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748C6D1ACA43F1B935B23F97C10A73"/>
        <w:category>
          <w:name w:val="Bendrosios nuostatos"/>
          <w:gallery w:val="placeholder"/>
        </w:category>
        <w:types>
          <w:type w:val="bbPlcHdr"/>
        </w:types>
        <w:behaviors>
          <w:behavior w:val="content"/>
        </w:behaviors>
        <w:guid w:val="{A2685367-B39A-4DF2-887B-677F28220E99}"/>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555356"/>
    <w:rsid w:val="006D5512"/>
    <w:rsid w:val="009F6DD9"/>
    <w:rsid w:val="00AF32EF"/>
    <w:rsid w:val="00CF7724"/>
    <w:rsid w:val="00EE0D6A"/>
    <w:rsid w:val="00FC6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2932</Words>
  <Characters>1672</Characters>
  <Application>Microsoft Office Word</Application>
  <DocSecurity>0</DocSecurity>
  <Lines>13</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Nika Armonė</cp:lastModifiedBy>
  <cp:revision>6</cp:revision>
  <dcterms:created xsi:type="dcterms:W3CDTF">2024-11-22T12:29:00Z</dcterms:created>
  <dcterms:modified xsi:type="dcterms:W3CDTF">2024-12-17T13:31:00Z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