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C41F" w14:textId="4C81EBE1" w:rsidR="006B465D" w:rsidRPr="006F2676" w:rsidRDefault="006E5508" w:rsidP="006B465D">
      <w:pPr>
        <w:spacing w:after="0" w:line="240" w:lineRule="auto"/>
        <w:jc w:val="center"/>
        <w:rPr>
          <w:rFonts w:ascii="Times New Roman" w:eastAsia="Calibri" w:hAnsi="Times New Roman" w:cs="Times New Roman"/>
          <w:bCs/>
          <w:kern w:val="0"/>
          <w:sz w:val="24"/>
          <w14:ligatures w14:val="none"/>
        </w:rPr>
      </w:pPr>
      <w:r>
        <w:rPr>
          <w:rFonts w:ascii="Times New Roman" w:eastAsia="Calibri" w:hAnsi="Times New Roman" w:cs="Times New Roman"/>
          <w:bCs/>
          <w:kern w:val="0"/>
          <w:sz w:val="24"/>
          <w14:ligatures w14:val="none"/>
        </w:rPr>
        <w:t xml:space="preserve">                                                                                    </w:t>
      </w:r>
      <w:r w:rsidRPr="006E5508">
        <w:rPr>
          <w:rFonts w:ascii="Times New Roman" w:eastAsia="Calibri" w:hAnsi="Times New Roman" w:cs="Times New Roman"/>
          <w:bCs/>
          <w:kern w:val="0"/>
          <w:sz w:val="24"/>
          <w14:ligatures w14:val="none"/>
        </w:rPr>
        <w:t>Pirkimo sąlygų 3 priedas „Techninė specifikacija“</w:t>
      </w:r>
    </w:p>
    <w:p w14:paraId="55A4179D" w14:textId="77777777" w:rsidR="006E5508" w:rsidRDefault="006E5508" w:rsidP="006B465D">
      <w:pPr>
        <w:spacing w:after="0" w:line="240" w:lineRule="auto"/>
        <w:jc w:val="center"/>
        <w:rPr>
          <w:rFonts w:ascii="Times New Roman" w:eastAsia="Calibri" w:hAnsi="Times New Roman" w:cs="Times New Roman"/>
          <w:b/>
          <w:kern w:val="0"/>
          <w:sz w:val="24"/>
          <w14:ligatures w14:val="none"/>
        </w:rPr>
      </w:pPr>
    </w:p>
    <w:p w14:paraId="772BDFFB" w14:textId="22F4FF0A" w:rsidR="006B465D" w:rsidRPr="0055245E" w:rsidRDefault="0099695E" w:rsidP="006B465D">
      <w:pPr>
        <w:spacing w:after="0" w:line="240" w:lineRule="auto"/>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MOKYM</w:t>
      </w:r>
      <w:r w:rsidR="006E5508" w:rsidRPr="0055245E">
        <w:rPr>
          <w:rFonts w:ascii="Times New Roman" w:eastAsia="Calibri" w:hAnsi="Times New Roman" w:cs="Times New Roman"/>
          <w:b/>
          <w:kern w:val="0"/>
          <w:sz w:val="24"/>
          <w:szCs w:val="24"/>
          <w14:ligatures w14:val="none"/>
        </w:rPr>
        <w:t>Ų</w:t>
      </w:r>
      <w:r w:rsidRPr="0055245E">
        <w:rPr>
          <w:rFonts w:ascii="Times New Roman" w:eastAsia="Calibri" w:hAnsi="Times New Roman" w:cs="Times New Roman"/>
          <w:b/>
          <w:kern w:val="0"/>
          <w:sz w:val="24"/>
          <w:szCs w:val="24"/>
          <w14:ligatures w14:val="none"/>
        </w:rPr>
        <w:t xml:space="preserve"> - </w:t>
      </w:r>
      <w:r w:rsidR="006B465D" w:rsidRPr="0055245E">
        <w:rPr>
          <w:rFonts w:ascii="Times New Roman" w:eastAsia="Calibri" w:hAnsi="Times New Roman" w:cs="Times New Roman"/>
          <w:b/>
          <w:kern w:val="0"/>
          <w:sz w:val="24"/>
          <w:szCs w:val="24"/>
          <w14:ligatures w14:val="none"/>
        </w:rPr>
        <w:t>STAŽUOTĖ</w:t>
      </w:r>
      <w:r w:rsidR="006E5508" w:rsidRPr="0055245E">
        <w:rPr>
          <w:rFonts w:ascii="Times New Roman" w:eastAsia="Calibri" w:hAnsi="Times New Roman" w:cs="Times New Roman"/>
          <w:b/>
          <w:kern w:val="0"/>
          <w:sz w:val="24"/>
          <w:szCs w:val="24"/>
          <w14:ligatures w14:val="none"/>
        </w:rPr>
        <w:t>S</w:t>
      </w:r>
      <w:r w:rsidR="00004A4A" w:rsidRPr="0055245E">
        <w:rPr>
          <w:rFonts w:ascii="Times New Roman" w:eastAsia="Calibri" w:hAnsi="Times New Roman" w:cs="Times New Roman"/>
          <w:b/>
          <w:kern w:val="0"/>
          <w:sz w:val="24"/>
          <w:szCs w:val="24"/>
          <w14:ligatures w14:val="none"/>
        </w:rPr>
        <w:t xml:space="preserve"> </w:t>
      </w:r>
      <w:r w:rsidR="008F2365" w:rsidRPr="0055245E">
        <w:rPr>
          <w:rFonts w:ascii="Times New Roman" w:eastAsia="Calibri" w:hAnsi="Times New Roman" w:cs="Times New Roman"/>
          <w:b/>
          <w:kern w:val="0"/>
          <w:sz w:val="24"/>
          <w:szCs w:val="24"/>
          <w14:ligatures w14:val="none"/>
        </w:rPr>
        <w:t xml:space="preserve">UŽSIENYJE </w:t>
      </w:r>
      <w:r w:rsidR="006E5508" w:rsidRPr="0055245E">
        <w:rPr>
          <w:rFonts w:ascii="Times New Roman" w:eastAsia="Calibri" w:hAnsi="Times New Roman" w:cs="Times New Roman"/>
          <w:b/>
          <w:kern w:val="0"/>
          <w:sz w:val="24"/>
          <w:szCs w:val="24"/>
          <w14:ligatures w14:val="none"/>
        </w:rPr>
        <w:t>PIRKIMO</w:t>
      </w:r>
    </w:p>
    <w:p w14:paraId="693C90CC" w14:textId="4E1B6A8E" w:rsidR="006B465D" w:rsidRPr="0055245E" w:rsidRDefault="006B465D" w:rsidP="006B465D">
      <w:pPr>
        <w:spacing w:after="0" w:line="240" w:lineRule="auto"/>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TECHNINĖ SPECIFIKACIJA</w:t>
      </w:r>
    </w:p>
    <w:p w14:paraId="538BE29C" w14:textId="77777777" w:rsidR="006B465D" w:rsidRPr="0055245E" w:rsidRDefault="006B465D" w:rsidP="006B465D">
      <w:pPr>
        <w:spacing w:after="0" w:line="240" w:lineRule="auto"/>
        <w:jc w:val="center"/>
        <w:rPr>
          <w:rFonts w:ascii="Times New Roman" w:eastAsia="Calibri" w:hAnsi="Times New Roman" w:cs="Times New Roman"/>
          <w:b/>
          <w:kern w:val="0"/>
          <w:sz w:val="24"/>
          <w:szCs w:val="24"/>
          <w14:ligatures w14:val="none"/>
        </w:rPr>
      </w:pPr>
    </w:p>
    <w:p w14:paraId="5787F53F" w14:textId="77777777" w:rsidR="006B465D" w:rsidRPr="0055245E" w:rsidRDefault="006B465D" w:rsidP="006B465D">
      <w:pPr>
        <w:numPr>
          <w:ilvl w:val="0"/>
          <w:numId w:val="2"/>
        </w:numPr>
        <w:tabs>
          <w:tab w:val="left" w:pos="284"/>
          <w:tab w:val="left" w:pos="3686"/>
          <w:tab w:val="left" w:pos="3828"/>
        </w:tabs>
        <w:spacing w:after="0" w:line="240" w:lineRule="auto"/>
        <w:ind w:left="0" w:firstLine="0"/>
        <w:contextualSpacing/>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PIRKIMO OBJEKTAS</w:t>
      </w:r>
    </w:p>
    <w:p w14:paraId="15D867FA" w14:textId="77777777" w:rsidR="006B465D" w:rsidRPr="0055245E" w:rsidRDefault="006B465D" w:rsidP="00FD6BA8">
      <w:pPr>
        <w:tabs>
          <w:tab w:val="left" w:pos="284"/>
          <w:tab w:val="left" w:pos="851"/>
          <w:tab w:val="left" w:pos="3686"/>
          <w:tab w:val="left" w:pos="3828"/>
        </w:tabs>
        <w:spacing w:line="240" w:lineRule="auto"/>
        <w:ind w:firstLine="567"/>
        <w:contextualSpacing/>
        <w:rPr>
          <w:rFonts w:ascii="Times New Roman" w:eastAsia="Calibri" w:hAnsi="Times New Roman" w:cs="Times New Roman"/>
          <w:b/>
          <w:kern w:val="0"/>
          <w:sz w:val="24"/>
          <w:szCs w:val="24"/>
          <w14:ligatures w14:val="none"/>
        </w:rPr>
      </w:pPr>
    </w:p>
    <w:p w14:paraId="2A199F7D" w14:textId="62E4D8EC" w:rsidR="006B465D" w:rsidRPr="0055245E" w:rsidRDefault="006B465D" w:rsidP="00FD6BA8">
      <w:pPr>
        <w:numPr>
          <w:ilvl w:val="0"/>
          <w:numId w:val="3"/>
        </w:numPr>
        <w:tabs>
          <w:tab w:val="left" w:pos="851"/>
          <w:tab w:val="left" w:pos="1418"/>
        </w:tabs>
        <w:spacing w:after="0" w:line="276" w:lineRule="auto"/>
        <w:ind w:left="0"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Perkančioji organizacija </w:t>
      </w:r>
      <w:r w:rsidR="00F01890">
        <w:rPr>
          <w:rFonts w:ascii="Times New Roman" w:eastAsia="Calibri" w:hAnsi="Times New Roman" w:cs="Times New Roman"/>
          <w:kern w:val="0"/>
          <w:sz w:val="24"/>
          <w:szCs w:val="24"/>
          <w14:ligatures w14:val="none"/>
        </w:rPr>
        <w:t xml:space="preserve">- </w:t>
      </w:r>
      <w:r w:rsidRPr="0055245E">
        <w:rPr>
          <w:rFonts w:ascii="Times New Roman" w:eastAsia="Calibri" w:hAnsi="Times New Roman" w:cs="Times New Roman"/>
          <w:kern w:val="0"/>
          <w:sz w:val="24"/>
          <w:szCs w:val="24"/>
          <w14:ligatures w14:val="none"/>
        </w:rPr>
        <w:t xml:space="preserve">Rokiškio rajono savivaldybės administracija (toliau – </w:t>
      </w:r>
      <w:r w:rsidR="005E56F3" w:rsidRPr="0055245E">
        <w:rPr>
          <w:rFonts w:ascii="Times New Roman" w:eastAsia="Calibri" w:hAnsi="Times New Roman" w:cs="Times New Roman"/>
          <w:kern w:val="0"/>
          <w:sz w:val="24"/>
          <w:szCs w:val="24"/>
          <w14:ligatures w14:val="none"/>
        </w:rPr>
        <w:t>Perkančioji organizacija</w:t>
      </w:r>
      <w:r w:rsidRPr="0055245E">
        <w:rPr>
          <w:rFonts w:ascii="Times New Roman" w:eastAsia="Calibri" w:hAnsi="Times New Roman" w:cs="Times New Roman"/>
          <w:kern w:val="0"/>
          <w:sz w:val="24"/>
          <w:szCs w:val="24"/>
          <w14:ligatures w14:val="none"/>
        </w:rPr>
        <w:t>) įgyvendina „Tūkstantmečio mokyklų“ programos projektą „Tūkstantmečio mokyklos II“ (toliau – TŪM), vykdomą pagal 2021–2030 m. plėtros programos valdytojos Lietuvos Respublikos švietimo, mokslo ir sporto ministerijos Švietimo plėtros programos pažangos priemonę Nr. 12-003-03-01-0</w:t>
      </w:r>
      <w:r w:rsidR="00C2507B" w:rsidRPr="0055245E">
        <w:rPr>
          <w:rFonts w:ascii="Times New Roman" w:eastAsia="Calibri" w:hAnsi="Times New Roman" w:cs="Times New Roman"/>
          <w:kern w:val="0"/>
          <w:sz w:val="24"/>
          <w:szCs w:val="24"/>
          <w14:ligatures w14:val="none"/>
        </w:rPr>
        <w:t>1</w:t>
      </w:r>
      <w:r w:rsidRPr="0055245E">
        <w:rPr>
          <w:rFonts w:ascii="Times New Roman" w:eastAsia="Calibri" w:hAnsi="Times New Roman" w:cs="Times New Roman"/>
          <w:kern w:val="0"/>
          <w:sz w:val="24"/>
          <w:szCs w:val="24"/>
          <w14:ligatures w14:val="none"/>
        </w:rPr>
        <w:t xml:space="preserve"> „Įgyvendinti „Tūkstantmečio mokyklų“ programą“</w:t>
      </w:r>
      <w:r w:rsidR="00004A4A" w:rsidRPr="0055245E">
        <w:rPr>
          <w:rFonts w:ascii="Times New Roman" w:eastAsia="Calibri" w:hAnsi="Times New Roman" w:cs="Times New Roman"/>
          <w:kern w:val="0"/>
          <w:sz w:val="24"/>
          <w:szCs w:val="24"/>
          <w14:ligatures w14:val="none"/>
        </w:rPr>
        <w:t>.</w:t>
      </w:r>
      <w:r w:rsidR="007C21CC" w:rsidRPr="0055245E">
        <w:rPr>
          <w:rFonts w:ascii="Times New Roman" w:eastAsia="Calibri" w:hAnsi="Times New Roman" w:cs="Times New Roman"/>
          <w:kern w:val="0"/>
          <w:sz w:val="24"/>
          <w:szCs w:val="24"/>
          <w14:ligatures w14:val="none"/>
        </w:rPr>
        <w:t xml:space="preserve"> </w:t>
      </w:r>
    </w:p>
    <w:p w14:paraId="7FB9C6FA" w14:textId="2174ADD8" w:rsidR="00004A4A" w:rsidRPr="00D83B3E" w:rsidRDefault="00004A4A" w:rsidP="007A05A9">
      <w:pPr>
        <w:pStyle w:val="Sraopastraipa"/>
        <w:numPr>
          <w:ilvl w:val="0"/>
          <w:numId w:val="3"/>
        </w:numPr>
        <w:tabs>
          <w:tab w:val="left" w:pos="0"/>
          <w:tab w:val="left" w:pos="851"/>
        </w:tabs>
        <w:spacing w:after="0" w:line="256" w:lineRule="auto"/>
        <w:ind w:left="0" w:firstLine="567"/>
        <w:jc w:val="both"/>
        <w:rPr>
          <w:rFonts w:ascii="Times New Roman" w:eastAsia="TimesNewRomanPS-BoldMT" w:hAnsi="Times New Roman" w:cs="Times New Roman"/>
          <w:sz w:val="24"/>
          <w:szCs w:val="24"/>
        </w:rPr>
      </w:pPr>
      <w:r w:rsidRPr="0055245E">
        <w:rPr>
          <w:rFonts w:ascii="Times New Roman" w:eastAsia="TimesNewRomanPS-BoldMT" w:hAnsi="Times New Roman" w:cs="Times New Roman"/>
          <w:bCs/>
          <w:sz w:val="24"/>
          <w:szCs w:val="24"/>
        </w:rPr>
        <w:t xml:space="preserve">Pirkimo </w:t>
      </w:r>
      <w:r w:rsidRPr="00D83B3E">
        <w:rPr>
          <w:rFonts w:ascii="Times New Roman" w:eastAsia="TimesNewRomanPS-BoldMT" w:hAnsi="Times New Roman" w:cs="Times New Roman"/>
          <w:bCs/>
          <w:sz w:val="24"/>
          <w:szCs w:val="24"/>
        </w:rPr>
        <w:t xml:space="preserve">objektas – pedagoginių darbuotojų kvalifikacijos tobulinimo stažuotė </w:t>
      </w:r>
      <w:r w:rsidR="00C62384" w:rsidRPr="00D83B3E">
        <w:rPr>
          <w:rFonts w:ascii="Times New Roman" w:eastAsia="TimesNewRomanPS-BoldMT" w:hAnsi="Times New Roman" w:cs="Times New Roman"/>
          <w:bCs/>
          <w:sz w:val="24"/>
          <w:szCs w:val="24"/>
        </w:rPr>
        <w:t xml:space="preserve">Estijoje ir Suomijoje </w:t>
      </w:r>
      <w:r w:rsidRPr="00D83B3E">
        <w:rPr>
          <w:rFonts w:ascii="Times New Roman" w:eastAsia="TimesNewRomanPS-BoldMT" w:hAnsi="Times New Roman" w:cs="Times New Roman"/>
          <w:bCs/>
          <w:sz w:val="24"/>
          <w:szCs w:val="24"/>
        </w:rPr>
        <w:t>(toliau – Stažuotė arba Pasla</w:t>
      </w:r>
      <w:r w:rsidR="00AD6D44" w:rsidRPr="00D83B3E">
        <w:rPr>
          <w:rFonts w:ascii="Times New Roman" w:eastAsia="TimesNewRomanPS-BoldMT" w:hAnsi="Times New Roman" w:cs="Times New Roman"/>
          <w:bCs/>
          <w:sz w:val="24"/>
          <w:szCs w:val="24"/>
        </w:rPr>
        <w:t>u</w:t>
      </w:r>
      <w:r w:rsidRPr="00D83B3E">
        <w:rPr>
          <w:rFonts w:ascii="Times New Roman" w:eastAsia="TimesNewRomanPS-BoldMT" w:hAnsi="Times New Roman" w:cs="Times New Roman"/>
          <w:bCs/>
          <w:sz w:val="24"/>
          <w:szCs w:val="24"/>
        </w:rPr>
        <w:t xml:space="preserve">gos). </w:t>
      </w:r>
    </w:p>
    <w:p w14:paraId="3919615C" w14:textId="638D47EA" w:rsidR="007A05A9" w:rsidRPr="00D83B3E" w:rsidRDefault="00004A4A" w:rsidP="007A05A9">
      <w:pPr>
        <w:pStyle w:val="Sraopastraipa"/>
        <w:numPr>
          <w:ilvl w:val="0"/>
          <w:numId w:val="3"/>
        </w:numPr>
        <w:tabs>
          <w:tab w:val="left" w:pos="0"/>
          <w:tab w:val="left" w:pos="851"/>
        </w:tabs>
        <w:spacing w:after="0" w:line="256" w:lineRule="auto"/>
        <w:ind w:left="0" w:firstLine="567"/>
        <w:jc w:val="both"/>
        <w:rPr>
          <w:rFonts w:ascii="Times New Roman" w:eastAsia="TimesNewRomanPS-BoldMT" w:hAnsi="Times New Roman" w:cs="Times New Roman"/>
          <w:sz w:val="24"/>
          <w:szCs w:val="24"/>
        </w:rPr>
      </w:pPr>
      <w:r w:rsidRPr="00D83B3E">
        <w:rPr>
          <w:rFonts w:ascii="Times New Roman" w:eastAsia="TimesNewRomanPS-BoldMT" w:hAnsi="Times New Roman" w:cs="Times New Roman"/>
          <w:bCs/>
          <w:sz w:val="24"/>
          <w:szCs w:val="24"/>
        </w:rPr>
        <w:t xml:space="preserve"> </w:t>
      </w:r>
      <w:r w:rsidR="00D868F8" w:rsidRPr="00D83B3E">
        <w:rPr>
          <w:rFonts w:ascii="Times New Roman" w:eastAsia="TimesNewRomanPS-BoldMT" w:hAnsi="Times New Roman" w:cs="Times New Roman"/>
          <w:bCs/>
          <w:sz w:val="24"/>
          <w:szCs w:val="24"/>
        </w:rPr>
        <w:t>S</w:t>
      </w:r>
      <w:r w:rsidR="007A05A9" w:rsidRPr="00D83B3E">
        <w:rPr>
          <w:rFonts w:ascii="Times New Roman" w:eastAsia="TimesNewRomanPS-BoldMT" w:hAnsi="Times New Roman" w:cs="Times New Roman"/>
          <w:bCs/>
          <w:sz w:val="24"/>
          <w:szCs w:val="24"/>
        </w:rPr>
        <w:t>tažuotės tikslas</w:t>
      </w:r>
      <w:r w:rsidR="007A05A9" w:rsidRPr="00D83B3E">
        <w:rPr>
          <w:rFonts w:ascii="Times New Roman" w:eastAsia="TimesNewRomanPS-BoldMT" w:hAnsi="Times New Roman" w:cs="Times New Roman"/>
          <w:sz w:val="24"/>
          <w:szCs w:val="24"/>
        </w:rPr>
        <w:t xml:space="preserve"> </w:t>
      </w:r>
      <w:r w:rsidR="007A05A9" w:rsidRPr="00D83B3E">
        <w:rPr>
          <w:rFonts w:ascii="Times New Roman" w:eastAsia="Times New Roman" w:hAnsi="Times New Roman" w:cs="Times New Roman"/>
          <w:sz w:val="24"/>
          <w:szCs w:val="24"/>
        </w:rPr>
        <w:t>–</w:t>
      </w:r>
      <w:r w:rsidR="007A05A9" w:rsidRPr="00D83B3E">
        <w:rPr>
          <w:rFonts w:ascii="Times New Roman" w:eastAsia="TimesNewRomanPS-BoldMT" w:hAnsi="Times New Roman" w:cs="Times New Roman"/>
          <w:sz w:val="24"/>
          <w:szCs w:val="24"/>
        </w:rPr>
        <w:t xml:space="preserve">  tobulinti mokyklų vadovų</w:t>
      </w:r>
      <w:r w:rsidR="007C21CC" w:rsidRPr="00D83B3E">
        <w:rPr>
          <w:rFonts w:ascii="Times New Roman" w:eastAsia="TimesNewRomanPS-BoldMT" w:hAnsi="Times New Roman" w:cs="Times New Roman"/>
          <w:sz w:val="24"/>
          <w:szCs w:val="24"/>
        </w:rPr>
        <w:t xml:space="preserve"> ir pedagoginių darbuotojų</w:t>
      </w:r>
      <w:r w:rsidR="007A05A9" w:rsidRPr="00D83B3E">
        <w:rPr>
          <w:rFonts w:ascii="Times New Roman" w:eastAsia="TimesNewRomanPS-BoldMT" w:hAnsi="Times New Roman" w:cs="Times New Roman"/>
          <w:sz w:val="24"/>
          <w:szCs w:val="24"/>
        </w:rPr>
        <w:t xml:space="preserve"> vadybines ir lyderystės kompetencijas</w:t>
      </w:r>
      <w:r w:rsidR="002044F6" w:rsidRPr="00D83B3E">
        <w:rPr>
          <w:rFonts w:ascii="Times New Roman" w:eastAsia="TimesNewRomanPS-BoldMT" w:hAnsi="Times New Roman" w:cs="Times New Roman"/>
          <w:sz w:val="24"/>
          <w:szCs w:val="24"/>
        </w:rPr>
        <w:t xml:space="preserve">, pasinaudojant </w:t>
      </w:r>
      <w:r w:rsidR="00C62384" w:rsidRPr="00D83B3E">
        <w:rPr>
          <w:rFonts w:ascii="Times New Roman" w:eastAsia="TimesNewRomanPS-BoldMT" w:hAnsi="Times New Roman" w:cs="Times New Roman"/>
          <w:sz w:val="24"/>
          <w:szCs w:val="24"/>
        </w:rPr>
        <w:t xml:space="preserve">užsienio šalių </w:t>
      </w:r>
      <w:r w:rsidR="002044F6" w:rsidRPr="00D83B3E">
        <w:rPr>
          <w:rFonts w:ascii="Times New Roman" w:eastAsia="TimesNewRomanPS-BoldMT" w:hAnsi="Times New Roman" w:cs="Times New Roman"/>
          <w:sz w:val="24"/>
          <w:szCs w:val="24"/>
        </w:rPr>
        <w:t>ugdymo įstaigų gerąj</w:t>
      </w:r>
      <w:r w:rsidR="005D5F43" w:rsidRPr="00D83B3E">
        <w:rPr>
          <w:rFonts w:ascii="Times New Roman" w:eastAsia="TimesNewRomanPS-BoldMT" w:hAnsi="Times New Roman" w:cs="Times New Roman"/>
          <w:sz w:val="24"/>
          <w:szCs w:val="24"/>
        </w:rPr>
        <w:t>a</w:t>
      </w:r>
      <w:r w:rsidR="002044F6" w:rsidRPr="00D83B3E">
        <w:rPr>
          <w:rFonts w:ascii="Times New Roman" w:eastAsia="TimesNewRomanPS-BoldMT" w:hAnsi="Times New Roman" w:cs="Times New Roman"/>
          <w:sz w:val="24"/>
          <w:szCs w:val="24"/>
        </w:rPr>
        <w:t xml:space="preserve"> praktik</w:t>
      </w:r>
      <w:r w:rsidR="005D5F43" w:rsidRPr="00D83B3E">
        <w:rPr>
          <w:rFonts w:ascii="Times New Roman" w:eastAsia="TimesNewRomanPS-BoldMT" w:hAnsi="Times New Roman" w:cs="Times New Roman"/>
          <w:sz w:val="24"/>
          <w:szCs w:val="24"/>
        </w:rPr>
        <w:t>a</w:t>
      </w:r>
      <w:r w:rsidR="002044F6" w:rsidRPr="00D83B3E">
        <w:rPr>
          <w:rFonts w:ascii="Times New Roman" w:eastAsia="TimesNewRomanPS-BoldMT" w:hAnsi="Times New Roman" w:cs="Times New Roman"/>
          <w:sz w:val="24"/>
          <w:szCs w:val="24"/>
        </w:rPr>
        <w:t xml:space="preserve">. </w:t>
      </w:r>
      <w:r w:rsidR="007A05A9" w:rsidRPr="00D83B3E">
        <w:rPr>
          <w:rFonts w:ascii="Times New Roman" w:eastAsia="TimesNewRomanPS-BoldMT" w:hAnsi="Times New Roman" w:cs="Times New Roman"/>
          <w:sz w:val="24"/>
          <w:szCs w:val="24"/>
        </w:rPr>
        <w:t xml:space="preserve"> </w:t>
      </w:r>
    </w:p>
    <w:p w14:paraId="27D6B4B3" w14:textId="072D1218" w:rsidR="007A05A9" w:rsidRPr="00D83B3E" w:rsidRDefault="007A05A9" w:rsidP="007A05A9">
      <w:pPr>
        <w:pStyle w:val="Sraopastraipa"/>
        <w:numPr>
          <w:ilvl w:val="0"/>
          <w:numId w:val="3"/>
        </w:numPr>
        <w:tabs>
          <w:tab w:val="left" w:pos="0"/>
          <w:tab w:val="left" w:pos="851"/>
          <w:tab w:val="left" w:pos="1418"/>
        </w:tabs>
        <w:spacing w:after="0" w:line="276" w:lineRule="auto"/>
        <w:ind w:left="0" w:firstLine="567"/>
        <w:jc w:val="both"/>
        <w:rPr>
          <w:rFonts w:ascii="Times New Roman" w:eastAsia="Calibri" w:hAnsi="Times New Roman" w:cs="Times New Roman"/>
          <w:kern w:val="0"/>
          <w:sz w:val="24"/>
          <w:szCs w:val="24"/>
          <w14:ligatures w14:val="none"/>
        </w:rPr>
      </w:pPr>
      <w:r w:rsidRPr="00D83B3E">
        <w:rPr>
          <w:rFonts w:ascii="Times New Roman" w:eastAsia="Calibri" w:hAnsi="Times New Roman" w:cs="Times New Roman"/>
          <w:kern w:val="0"/>
          <w:sz w:val="24"/>
          <w:szCs w:val="24"/>
          <w14:ligatures w14:val="none"/>
        </w:rPr>
        <w:t xml:space="preserve">Stažuotės dalyviai – </w:t>
      </w:r>
      <w:r w:rsidRPr="00D83B3E">
        <w:rPr>
          <w:rFonts w:ascii="Times New Roman" w:hAnsi="Times New Roman" w:cs="Times New Roman"/>
          <w:sz w:val="24"/>
          <w:szCs w:val="24"/>
        </w:rPr>
        <w:t xml:space="preserve">Rokiškio Juozo </w:t>
      </w:r>
      <w:proofErr w:type="spellStart"/>
      <w:r w:rsidRPr="00D83B3E">
        <w:rPr>
          <w:rFonts w:ascii="Times New Roman" w:hAnsi="Times New Roman" w:cs="Times New Roman"/>
          <w:sz w:val="24"/>
          <w:szCs w:val="24"/>
        </w:rPr>
        <w:t>Tūbelio</w:t>
      </w:r>
      <w:proofErr w:type="spellEnd"/>
      <w:r w:rsidRPr="00D83B3E">
        <w:rPr>
          <w:rFonts w:ascii="Times New Roman" w:hAnsi="Times New Roman" w:cs="Times New Roman"/>
          <w:sz w:val="24"/>
          <w:szCs w:val="24"/>
        </w:rPr>
        <w:t xml:space="preserve"> progimnazijos administracijos ir pedagoginiai darbuotojai</w:t>
      </w:r>
      <w:r w:rsidR="005E54A8" w:rsidRPr="00D83B3E">
        <w:rPr>
          <w:rFonts w:ascii="Times New Roman" w:hAnsi="Times New Roman" w:cs="Times New Roman"/>
          <w:sz w:val="24"/>
          <w:szCs w:val="24"/>
        </w:rPr>
        <w:t>,</w:t>
      </w:r>
      <w:r w:rsidRPr="00D83B3E">
        <w:rPr>
          <w:rFonts w:ascii="Times New Roman" w:hAnsi="Times New Roman" w:cs="Times New Roman"/>
          <w:sz w:val="24"/>
          <w:szCs w:val="24"/>
        </w:rPr>
        <w:t xml:space="preserve"> </w:t>
      </w:r>
      <w:r w:rsidR="007E35EF" w:rsidRPr="00D83B3E">
        <w:rPr>
          <w:rFonts w:ascii="Times New Roman" w:eastAsia="Calibri" w:hAnsi="Times New Roman" w:cs="Times New Roman"/>
          <w:kern w:val="0"/>
          <w:sz w:val="24"/>
          <w:szCs w:val="24"/>
          <w14:ligatures w14:val="none"/>
        </w:rPr>
        <w:t>11</w:t>
      </w:r>
      <w:r w:rsidRPr="00D83B3E">
        <w:rPr>
          <w:rFonts w:ascii="Times New Roman" w:eastAsia="Calibri" w:hAnsi="Times New Roman" w:cs="Times New Roman"/>
          <w:kern w:val="0"/>
          <w:sz w:val="24"/>
          <w:szCs w:val="24"/>
          <w14:ligatures w14:val="none"/>
        </w:rPr>
        <w:t xml:space="preserve"> asm</w:t>
      </w:r>
      <w:r w:rsidR="00B34297" w:rsidRPr="00D83B3E">
        <w:rPr>
          <w:rFonts w:ascii="Times New Roman" w:eastAsia="Calibri" w:hAnsi="Times New Roman" w:cs="Times New Roman"/>
          <w:kern w:val="0"/>
          <w:sz w:val="24"/>
          <w:szCs w:val="24"/>
          <w14:ligatures w14:val="none"/>
        </w:rPr>
        <w:t>en</w:t>
      </w:r>
      <w:r w:rsidR="007E35EF" w:rsidRPr="00D83B3E">
        <w:rPr>
          <w:rFonts w:ascii="Times New Roman" w:eastAsia="Calibri" w:hAnsi="Times New Roman" w:cs="Times New Roman"/>
          <w:kern w:val="0"/>
          <w:sz w:val="24"/>
          <w:szCs w:val="24"/>
          <w14:ligatures w14:val="none"/>
        </w:rPr>
        <w:t>ų</w:t>
      </w:r>
      <w:r w:rsidRPr="00D83B3E">
        <w:rPr>
          <w:rFonts w:ascii="Times New Roman" w:eastAsia="Calibri" w:hAnsi="Times New Roman" w:cs="Times New Roman"/>
          <w:kern w:val="0"/>
          <w:sz w:val="24"/>
          <w:szCs w:val="24"/>
          <w14:ligatures w14:val="none"/>
        </w:rPr>
        <w:t>, toliau – Stažuotės dalyviai.</w:t>
      </w:r>
      <w:r w:rsidR="00004A4A" w:rsidRPr="00D83B3E">
        <w:rPr>
          <w:rFonts w:ascii="Times New Roman" w:eastAsia="Calibri" w:hAnsi="Times New Roman" w:cs="Times New Roman"/>
          <w:kern w:val="0"/>
          <w:sz w:val="24"/>
          <w:szCs w:val="24"/>
          <w14:ligatures w14:val="none"/>
        </w:rPr>
        <w:t xml:space="preserve"> Perkančioji organizacija pateiks tiekėjui dalyvių sąrašą. </w:t>
      </w:r>
    </w:p>
    <w:p w14:paraId="53225DDE" w14:textId="19F2C4B2" w:rsidR="007A05A9" w:rsidRPr="00D83B3E" w:rsidRDefault="00004A4A" w:rsidP="007A05A9">
      <w:pPr>
        <w:numPr>
          <w:ilvl w:val="0"/>
          <w:numId w:val="3"/>
        </w:numPr>
        <w:tabs>
          <w:tab w:val="left" w:pos="851"/>
          <w:tab w:val="left" w:pos="1418"/>
        </w:tabs>
        <w:spacing w:after="0" w:line="276" w:lineRule="auto"/>
        <w:ind w:left="0" w:firstLine="567"/>
        <w:contextualSpacing/>
        <w:jc w:val="both"/>
        <w:rPr>
          <w:rFonts w:ascii="Times New Roman" w:eastAsia="Calibri" w:hAnsi="Times New Roman" w:cs="Times New Roman"/>
          <w:kern w:val="0"/>
          <w:sz w:val="24"/>
          <w:szCs w:val="24"/>
          <w14:ligatures w14:val="none"/>
        </w:rPr>
      </w:pPr>
      <w:r w:rsidRPr="00D83B3E">
        <w:rPr>
          <w:rFonts w:ascii="Times New Roman" w:eastAsia="Calibri" w:hAnsi="Times New Roman" w:cs="Times New Roman"/>
          <w:kern w:val="0"/>
          <w:sz w:val="24"/>
          <w:szCs w:val="24"/>
          <w14:ligatures w14:val="none"/>
        </w:rPr>
        <w:t>Paslaugų teikimo terminas –</w:t>
      </w:r>
      <w:r w:rsidR="00FF3373" w:rsidRPr="00D83B3E">
        <w:rPr>
          <w:rFonts w:ascii="Times New Roman" w:eastAsia="Calibri" w:hAnsi="Times New Roman" w:cs="Times New Roman"/>
          <w:kern w:val="0"/>
          <w:sz w:val="24"/>
          <w:szCs w:val="24"/>
          <w14:ligatures w14:val="none"/>
        </w:rPr>
        <w:t xml:space="preserve"> </w:t>
      </w:r>
      <w:r w:rsidR="006F2676" w:rsidRPr="00D83B3E">
        <w:rPr>
          <w:rFonts w:ascii="Times New Roman" w:eastAsia="Calibri" w:hAnsi="Times New Roman" w:cs="Times New Roman"/>
          <w:kern w:val="0"/>
          <w:sz w:val="24"/>
          <w:szCs w:val="24"/>
          <w14:ligatures w14:val="none"/>
        </w:rPr>
        <w:t>3</w:t>
      </w:r>
      <w:r w:rsidRPr="00D83B3E">
        <w:rPr>
          <w:rFonts w:ascii="Times New Roman" w:eastAsia="Calibri" w:hAnsi="Times New Roman" w:cs="Times New Roman"/>
          <w:kern w:val="0"/>
          <w:sz w:val="24"/>
          <w:szCs w:val="24"/>
          <w14:ligatures w14:val="none"/>
        </w:rPr>
        <w:t xml:space="preserve"> mėnesi</w:t>
      </w:r>
      <w:r w:rsidR="00BB4405" w:rsidRPr="00D83B3E">
        <w:rPr>
          <w:rFonts w:ascii="Times New Roman" w:eastAsia="Calibri" w:hAnsi="Times New Roman" w:cs="Times New Roman"/>
          <w:kern w:val="0"/>
          <w:sz w:val="24"/>
          <w:szCs w:val="24"/>
          <w14:ligatures w14:val="none"/>
        </w:rPr>
        <w:t>ai</w:t>
      </w:r>
      <w:r w:rsidRPr="00D83B3E">
        <w:rPr>
          <w:rFonts w:ascii="Times New Roman" w:eastAsia="Calibri" w:hAnsi="Times New Roman" w:cs="Times New Roman"/>
          <w:kern w:val="0"/>
          <w:sz w:val="24"/>
          <w:szCs w:val="24"/>
          <w14:ligatures w14:val="none"/>
        </w:rPr>
        <w:t xml:space="preserve"> po Sutarties pasirašymo, bet ne vėlia</w:t>
      </w:r>
      <w:r w:rsidR="00B9170F" w:rsidRPr="00D83B3E">
        <w:rPr>
          <w:rFonts w:ascii="Times New Roman" w:eastAsia="Calibri" w:hAnsi="Times New Roman" w:cs="Times New Roman"/>
          <w:kern w:val="0"/>
          <w:sz w:val="24"/>
          <w:szCs w:val="24"/>
          <w14:ligatures w14:val="none"/>
        </w:rPr>
        <w:t>u</w:t>
      </w:r>
      <w:r w:rsidRPr="00D83B3E">
        <w:rPr>
          <w:rFonts w:ascii="Times New Roman" w:eastAsia="Calibri" w:hAnsi="Times New Roman" w:cs="Times New Roman"/>
          <w:kern w:val="0"/>
          <w:sz w:val="24"/>
          <w:szCs w:val="24"/>
          <w14:ligatures w14:val="none"/>
        </w:rPr>
        <w:t xml:space="preserve"> kaip iki 202</w:t>
      </w:r>
      <w:r w:rsidR="00B34297" w:rsidRPr="00D83B3E">
        <w:rPr>
          <w:rFonts w:ascii="Times New Roman" w:eastAsia="Calibri" w:hAnsi="Times New Roman" w:cs="Times New Roman"/>
          <w:kern w:val="0"/>
          <w:sz w:val="24"/>
          <w:szCs w:val="24"/>
          <w14:ligatures w14:val="none"/>
        </w:rPr>
        <w:t>6</w:t>
      </w:r>
      <w:r w:rsidRPr="00D83B3E">
        <w:rPr>
          <w:rFonts w:ascii="Times New Roman" w:eastAsia="Calibri" w:hAnsi="Times New Roman" w:cs="Times New Roman"/>
          <w:kern w:val="0"/>
          <w:sz w:val="24"/>
          <w:szCs w:val="24"/>
          <w14:ligatures w14:val="none"/>
        </w:rPr>
        <w:t xml:space="preserve"> m. </w:t>
      </w:r>
      <w:r w:rsidR="00B34297" w:rsidRPr="00D83B3E">
        <w:rPr>
          <w:rFonts w:ascii="Times New Roman" w:eastAsia="Calibri" w:hAnsi="Times New Roman" w:cs="Times New Roman"/>
          <w:kern w:val="0"/>
          <w:sz w:val="24"/>
          <w:szCs w:val="24"/>
          <w14:ligatures w14:val="none"/>
        </w:rPr>
        <w:t>vasario</w:t>
      </w:r>
      <w:r w:rsidR="00C62384" w:rsidRPr="00D83B3E">
        <w:rPr>
          <w:rFonts w:ascii="Times New Roman" w:eastAsia="Calibri" w:hAnsi="Times New Roman" w:cs="Times New Roman"/>
          <w:kern w:val="0"/>
          <w:sz w:val="24"/>
          <w:szCs w:val="24"/>
          <w14:ligatures w14:val="none"/>
        </w:rPr>
        <w:t xml:space="preserve"> </w:t>
      </w:r>
      <w:r w:rsidR="00B34297" w:rsidRPr="00D83B3E">
        <w:rPr>
          <w:rFonts w:ascii="Times New Roman" w:eastAsia="Calibri" w:hAnsi="Times New Roman" w:cs="Times New Roman"/>
          <w:kern w:val="0"/>
          <w:sz w:val="24"/>
          <w:szCs w:val="24"/>
          <w14:ligatures w14:val="none"/>
        </w:rPr>
        <w:t>9</w:t>
      </w:r>
      <w:r w:rsidRPr="00D83B3E">
        <w:rPr>
          <w:rFonts w:ascii="Times New Roman" w:eastAsia="Calibri" w:hAnsi="Times New Roman" w:cs="Times New Roman"/>
          <w:kern w:val="0"/>
          <w:sz w:val="24"/>
          <w:szCs w:val="24"/>
          <w14:ligatures w14:val="none"/>
        </w:rPr>
        <w:t xml:space="preserve"> d. </w:t>
      </w:r>
      <w:r w:rsidR="00261EFF" w:rsidRPr="00D83B3E">
        <w:rPr>
          <w:rFonts w:ascii="Times New Roman" w:eastAsia="Calibri" w:hAnsi="Times New Roman" w:cs="Times New Roman"/>
          <w:kern w:val="0"/>
          <w:sz w:val="24"/>
          <w:szCs w:val="24"/>
          <w14:ligatures w14:val="none"/>
        </w:rPr>
        <w:t xml:space="preserve"> </w:t>
      </w:r>
      <w:r w:rsidR="00B34297" w:rsidRPr="00D83B3E">
        <w:rPr>
          <w:rFonts w:ascii="Times New Roman" w:eastAsia="Calibri" w:hAnsi="Times New Roman" w:cs="Times New Roman"/>
          <w:kern w:val="0"/>
          <w:sz w:val="24"/>
          <w:szCs w:val="24"/>
          <w14:ligatures w14:val="none"/>
        </w:rPr>
        <w:t xml:space="preserve">Mokymai </w:t>
      </w:r>
      <w:r w:rsidR="00FB2039" w:rsidRPr="00D83B3E">
        <w:rPr>
          <w:rFonts w:ascii="Times New Roman" w:eastAsia="Calibri" w:hAnsi="Times New Roman" w:cs="Times New Roman"/>
          <w:kern w:val="0"/>
          <w:sz w:val="24"/>
          <w:szCs w:val="24"/>
          <w14:ligatures w14:val="none"/>
        </w:rPr>
        <w:t xml:space="preserve">turi vykti darbo dienomis, </w:t>
      </w:r>
      <w:r w:rsidR="0060727B" w:rsidRPr="00D83B3E">
        <w:rPr>
          <w:rFonts w:ascii="Times New Roman" w:eastAsia="Calibri" w:hAnsi="Times New Roman" w:cs="Times New Roman"/>
          <w:kern w:val="0"/>
          <w:sz w:val="24"/>
          <w:szCs w:val="24"/>
          <w14:ligatures w14:val="none"/>
        </w:rPr>
        <w:t>išvykimas</w:t>
      </w:r>
      <w:r w:rsidR="00180D39" w:rsidRPr="00D83B3E">
        <w:rPr>
          <w:rFonts w:ascii="Times New Roman" w:eastAsia="Calibri" w:hAnsi="Times New Roman" w:cs="Times New Roman"/>
          <w:kern w:val="0"/>
          <w:sz w:val="24"/>
          <w:szCs w:val="24"/>
          <w14:ligatures w14:val="none"/>
        </w:rPr>
        <w:t xml:space="preserve"> </w:t>
      </w:r>
      <w:r w:rsidR="00F234AE" w:rsidRPr="00D83B3E">
        <w:rPr>
          <w:rFonts w:ascii="Times New Roman" w:eastAsia="Calibri" w:hAnsi="Times New Roman" w:cs="Times New Roman"/>
          <w:kern w:val="0"/>
          <w:sz w:val="24"/>
          <w:szCs w:val="24"/>
          <w14:ligatures w14:val="none"/>
        </w:rPr>
        <w:t>iš Lietuvos</w:t>
      </w:r>
      <w:r w:rsidR="005E209D" w:rsidRPr="00D83B3E">
        <w:rPr>
          <w:rFonts w:ascii="Times New Roman" w:eastAsia="Calibri" w:hAnsi="Times New Roman" w:cs="Times New Roman"/>
          <w:kern w:val="0"/>
          <w:sz w:val="24"/>
          <w:szCs w:val="24"/>
          <w14:ligatures w14:val="none"/>
        </w:rPr>
        <w:t xml:space="preserve"> </w:t>
      </w:r>
      <w:r w:rsidR="0060727B" w:rsidRPr="00D83B3E">
        <w:rPr>
          <w:rFonts w:ascii="Times New Roman" w:eastAsia="Calibri" w:hAnsi="Times New Roman" w:cs="Times New Roman"/>
          <w:kern w:val="0"/>
          <w:sz w:val="24"/>
          <w:szCs w:val="24"/>
          <w14:ligatures w14:val="none"/>
        </w:rPr>
        <w:t>ir parvykimas galimas poilsio dienomis</w:t>
      </w:r>
      <w:r w:rsidR="005E209D" w:rsidRPr="00D83B3E">
        <w:rPr>
          <w:rFonts w:ascii="Times New Roman" w:eastAsia="Calibri" w:hAnsi="Times New Roman" w:cs="Times New Roman"/>
          <w:kern w:val="0"/>
          <w:sz w:val="24"/>
          <w:szCs w:val="24"/>
          <w14:ligatures w14:val="none"/>
        </w:rPr>
        <w:t xml:space="preserve"> prieš ir po </w:t>
      </w:r>
      <w:r w:rsidR="00AF4D31" w:rsidRPr="00D83B3E">
        <w:rPr>
          <w:rFonts w:ascii="Times New Roman" w:eastAsia="Calibri" w:hAnsi="Times New Roman" w:cs="Times New Roman"/>
          <w:kern w:val="0"/>
          <w:sz w:val="24"/>
          <w:szCs w:val="24"/>
          <w14:ligatures w14:val="none"/>
        </w:rPr>
        <w:t>darbo savaitės</w:t>
      </w:r>
      <w:r w:rsidR="0060727B" w:rsidRPr="00D83B3E">
        <w:rPr>
          <w:rFonts w:ascii="Times New Roman" w:eastAsia="Calibri" w:hAnsi="Times New Roman" w:cs="Times New Roman"/>
          <w:kern w:val="0"/>
          <w:sz w:val="24"/>
          <w:szCs w:val="24"/>
          <w14:ligatures w14:val="none"/>
        </w:rPr>
        <w:t>.</w:t>
      </w:r>
      <w:r w:rsidRPr="00D83B3E">
        <w:rPr>
          <w:rFonts w:ascii="Times New Roman" w:eastAsia="Calibri" w:hAnsi="Times New Roman" w:cs="Times New Roman"/>
          <w:kern w:val="0"/>
          <w:sz w:val="24"/>
          <w:szCs w:val="24"/>
          <w14:ligatures w14:val="none"/>
        </w:rPr>
        <w:t xml:space="preserve"> </w:t>
      </w:r>
      <w:r w:rsidR="00DD3A5C" w:rsidRPr="00D83B3E">
        <w:rPr>
          <w:rFonts w:ascii="Times New Roman" w:eastAsia="Calibri" w:hAnsi="Times New Roman" w:cs="Times New Roman"/>
          <w:kern w:val="0"/>
          <w:sz w:val="24"/>
          <w:szCs w:val="24"/>
          <w14:ligatures w14:val="none"/>
        </w:rPr>
        <w:t>Tiekėjas</w:t>
      </w:r>
      <w:r w:rsidR="00B34297" w:rsidRPr="00D83B3E">
        <w:rPr>
          <w:rFonts w:ascii="Times New Roman" w:eastAsia="Calibri" w:hAnsi="Times New Roman" w:cs="Times New Roman"/>
          <w:kern w:val="0"/>
          <w:sz w:val="24"/>
          <w:szCs w:val="24"/>
          <w14:ligatures w14:val="none"/>
        </w:rPr>
        <w:t xml:space="preserve"> Perkančiajai organizacijai </w:t>
      </w:r>
      <w:r w:rsidR="003E786C" w:rsidRPr="00D83B3E">
        <w:rPr>
          <w:rFonts w:ascii="Times New Roman" w:eastAsia="Calibri" w:hAnsi="Times New Roman" w:cs="Times New Roman"/>
          <w:kern w:val="0"/>
          <w:sz w:val="24"/>
          <w:szCs w:val="24"/>
          <w14:ligatures w14:val="none"/>
        </w:rPr>
        <w:t>tur</w:t>
      </w:r>
      <w:r w:rsidR="00DD3A5C" w:rsidRPr="00D83B3E">
        <w:rPr>
          <w:rFonts w:ascii="Times New Roman" w:eastAsia="Calibri" w:hAnsi="Times New Roman" w:cs="Times New Roman"/>
          <w:kern w:val="0"/>
          <w:sz w:val="24"/>
          <w:szCs w:val="24"/>
          <w14:ligatures w14:val="none"/>
        </w:rPr>
        <w:t xml:space="preserve">ės </w:t>
      </w:r>
      <w:r w:rsidR="003E786C" w:rsidRPr="00D83B3E">
        <w:rPr>
          <w:rFonts w:ascii="Times New Roman" w:eastAsia="Calibri" w:hAnsi="Times New Roman" w:cs="Times New Roman"/>
          <w:kern w:val="0"/>
          <w:sz w:val="24"/>
          <w:szCs w:val="24"/>
          <w14:ligatures w14:val="none"/>
        </w:rPr>
        <w:t xml:space="preserve">pasiūlyti </w:t>
      </w:r>
      <w:r w:rsidR="00B34297" w:rsidRPr="00D83B3E">
        <w:rPr>
          <w:rFonts w:ascii="Times New Roman" w:eastAsia="Calibri" w:hAnsi="Times New Roman" w:cs="Times New Roman"/>
          <w:kern w:val="0"/>
          <w:sz w:val="24"/>
          <w:szCs w:val="24"/>
          <w14:ligatures w14:val="none"/>
        </w:rPr>
        <w:t>rinktis</w:t>
      </w:r>
      <w:r w:rsidR="003E786C" w:rsidRPr="00D83B3E">
        <w:rPr>
          <w:rFonts w:ascii="Times New Roman" w:eastAsia="Calibri" w:hAnsi="Times New Roman" w:cs="Times New Roman"/>
          <w:kern w:val="0"/>
          <w:sz w:val="24"/>
          <w:szCs w:val="24"/>
          <w14:ligatures w14:val="none"/>
        </w:rPr>
        <w:t xml:space="preserve"> Stažuotės datą</w:t>
      </w:r>
      <w:r w:rsidR="00B34297" w:rsidRPr="00D83B3E">
        <w:rPr>
          <w:rFonts w:ascii="Times New Roman" w:eastAsia="Calibri" w:hAnsi="Times New Roman" w:cs="Times New Roman"/>
          <w:kern w:val="0"/>
          <w:sz w:val="24"/>
          <w:szCs w:val="24"/>
          <w14:ligatures w14:val="none"/>
        </w:rPr>
        <w:t xml:space="preserve"> iš dviejų galimų </w:t>
      </w:r>
      <w:r w:rsidR="003E786C" w:rsidRPr="00D83B3E">
        <w:rPr>
          <w:rFonts w:ascii="Times New Roman" w:eastAsia="Calibri" w:hAnsi="Times New Roman" w:cs="Times New Roman"/>
          <w:kern w:val="0"/>
          <w:sz w:val="24"/>
          <w:szCs w:val="24"/>
          <w14:ligatures w14:val="none"/>
        </w:rPr>
        <w:t>variantų</w:t>
      </w:r>
      <w:r w:rsidR="00B34297" w:rsidRPr="00D83B3E">
        <w:rPr>
          <w:rFonts w:ascii="Times New Roman" w:eastAsia="Calibri" w:hAnsi="Times New Roman" w:cs="Times New Roman"/>
          <w:kern w:val="0"/>
          <w:sz w:val="24"/>
          <w:szCs w:val="24"/>
          <w14:ligatures w14:val="none"/>
        </w:rPr>
        <w:t>.</w:t>
      </w:r>
    </w:p>
    <w:p w14:paraId="3C4022AD" w14:textId="1FAAA990" w:rsidR="006B465D" w:rsidRPr="00D83B3E" w:rsidRDefault="00B9170F" w:rsidP="005E54A8">
      <w:pPr>
        <w:tabs>
          <w:tab w:val="left" w:pos="851"/>
          <w:tab w:val="left" w:pos="1418"/>
        </w:tabs>
        <w:spacing w:after="0" w:line="276" w:lineRule="auto"/>
        <w:ind w:firstLine="567"/>
        <w:jc w:val="both"/>
        <w:rPr>
          <w:rFonts w:ascii="Times New Roman" w:eastAsia="Calibri" w:hAnsi="Times New Roman" w:cs="Times New Roman"/>
          <w:kern w:val="0"/>
          <w:sz w:val="24"/>
          <w:szCs w:val="24"/>
          <w14:ligatures w14:val="none"/>
        </w:rPr>
      </w:pPr>
      <w:r w:rsidRPr="00D83B3E">
        <w:rPr>
          <w:rFonts w:ascii="Times New Roman" w:eastAsia="Calibri" w:hAnsi="Times New Roman" w:cs="Times New Roman"/>
          <w:kern w:val="0"/>
          <w:sz w:val="24"/>
          <w:szCs w:val="24"/>
          <w14:ligatures w14:val="none"/>
        </w:rPr>
        <w:t xml:space="preserve">6. </w:t>
      </w:r>
      <w:r w:rsidR="006B465D" w:rsidRPr="00D83B3E">
        <w:rPr>
          <w:rFonts w:ascii="Times New Roman" w:eastAsia="Calibri" w:hAnsi="Times New Roman" w:cs="Times New Roman"/>
          <w:kern w:val="0"/>
          <w:sz w:val="24"/>
          <w:szCs w:val="24"/>
          <w14:ligatures w14:val="none"/>
        </w:rPr>
        <w:t xml:space="preserve">Stažuotės </w:t>
      </w:r>
      <w:r w:rsidR="00A33052" w:rsidRPr="00D83B3E">
        <w:rPr>
          <w:rFonts w:ascii="Times New Roman" w:eastAsia="Calibri" w:hAnsi="Times New Roman" w:cs="Times New Roman"/>
          <w:kern w:val="0"/>
          <w:sz w:val="24"/>
          <w:szCs w:val="24"/>
          <w14:ligatures w14:val="none"/>
        </w:rPr>
        <w:t xml:space="preserve">programos </w:t>
      </w:r>
      <w:r w:rsidR="004213B8" w:rsidRPr="00D83B3E">
        <w:rPr>
          <w:rFonts w:ascii="Times New Roman" w:eastAsia="Calibri" w:hAnsi="Times New Roman" w:cs="Times New Roman"/>
          <w:kern w:val="0"/>
          <w:sz w:val="24"/>
          <w:szCs w:val="24"/>
          <w14:ligatures w14:val="none"/>
        </w:rPr>
        <w:t xml:space="preserve">(pačių mokymų) </w:t>
      </w:r>
      <w:r w:rsidR="006B465D" w:rsidRPr="00D83B3E">
        <w:rPr>
          <w:rFonts w:ascii="Times New Roman" w:eastAsia="Calibri" w:hAnsi="Times New Roman" w:cs="Times New Roman"/>
          <w:kern w:val="0"/>
          <w:sz w:val="24"/>
          <w:szCs w:val="24"/>
          <w14:ligatures w14:val="none"/>
        </w:rPr>
        <w:t>trukmė –</w:t>
      </w:r>
      <w:r w:rsidR="00004A4A" w:rsidRPr="00D83B3E">
        <w:rPr>
          <w:rFonts w:ascii="Times New Roman" w:eastAsia="Calibri" w:hAnsi="Times New Roman" w:cs="Times New Roman"/>
          <w:kern w:val="0"/>
          <w:sz w:val="24"/>
          <w:szCs w:val="24"/>
          <w14:ligatures w14:val="none"/>
        </w:rPr>
        <w:t xml:space="preserve"> ne mažiau kaip</w:t>
      </w:r>
      <w:r w:rsidR="00D868F8" w:rsidRPr="00D83B3E">
        <w:rPr>
          <w:rFonts w:ascii="Times New Roman" w:eastAsia="Calibri" w:hAnsi="Times New Roman" w:cs="Times New Roman"/>
          <w:kern w:val="0"/>
          <w:sz w:val="24"/>
          <w:szCs w:val="24"/>
          <w14:ligatures w14:val="none"/>
        </w:rPr>
        <w:t xml:space="preserve"> </w:t>
      </w:r>
      <w:r w:rsidR="00275DBB" w:rsidRPr="00D83B3E">
        <w:rPr>
          <w:rFonts w:ascii="Times New Roman" w:eastAsia="Calibri" w:hAnsi="Times New Roman" w:cs="Times New Roman"/>
          <w:kern w:val="0"/>
          <w:sz w:val="24"/>
          <w:szCs w:val="24"/>
          <w14:ligatures w14:val="none"/>
        </w:rPr>
        <w:t>5 dienos</w:t>
      </w:r>
      <w:r w:rsidR="00D868F8" w:rsidRPr="00D83B3E">
        <w:rPr>
          <w:rFonts w:ascii="Times New Roman" w:eastAsia="Calibri" w:hAnsi="Times New Roman" w:cs="Times New Roman"/>
          <w:kern w:val="0"/>
          <w:sz w:val="24"/>
          <w:szCs w:val="24"/>
          <w14:ligatures w14:val="none"/>
        </w:rPr>
        <w:t xml:space="preserve"> (40 ak. val.)</w:t>
      </w:r>
      <w:r w:rsidR="002854DE" w:rsidRPr="00D83B3E">
        <w:rPr>
          <w:rFonts w:ascii="Times New Roman" w:eastAsia="Calibri" w:hAnsi="Times New Roman" w:cs="Times New Roman"/>
          <w:kern w:val="0"/>
          <w:sz w:val="24"/>
          <w:szCs w:val="24"/>
          <w14:ligatures w14:val="none"/>
        </w:rPr>
        <w:t>.</w:t>
      </w:r>
      <w:r w:rsidR="003E786C" w:rsidRPr="00D83B3E">
        <w:rPr>
          <w:rFonts w:ascii="Times New Roman" w:eastAsia="Calibri" w:hAnsi="Times New Roman" w:cs="Times New Roman"/>
          <w:kern w:val="0"/>
          <w:sz w:val="24"/>
          <w:szCs w:val="24"/>
          <w14:ligatures w14:val="none"/>
        </w:rPr>
        <w:t xml:space="preserve"> Kelionės trukmė negali viršyti 7 dienų.</w:t>
      </w:r>
    </w:p>
    <w:p w14:paraId="58CA8DA9" w14:textId="032FA9EA" w:rsidR="00AD6D44" w:rsidRPr="0055245E" w:rsidRDefault="00B9170F" w:rsidP="00C62384">
      <w:pPr>
        <w:tabs>
          <w:tab w:val="left" w:pos="851"/>
          <w:tab w:val="left" w:pos="1418"/>
        </w:tabs>
        <w:spacing w:after="120" w:line="276" w:lineRule="auto"/>
        <w:ind w:left="567"/>
        <w:jc w:val="both"/>
        <w:rPr>
          <w:rFonts w:ascii="Times New Roman" w:eastAsia="Calibri" w:hAnsi="Times New Roman" w:cs="Times New Roman"/>
          <w:kern w:val="0"/>
          <w:sz w:val="24"/>
          <w:szCs w:val="24"/>
          <w14:ligatures w14:val="none"/>
        </w:rPr>
      </w:pPr>
      <w:r w:rsidRPr="00D83B3E">
        <w:rPr>
          <w:rFonts w:ascii="Times New Roman" w:eastAsia="Calibri" w:hAnsi="Times New Roman" w:cs="Times New Roman"/>
          <w:kern w:val="0"/>
          <w:sz w:val="24"/>
          <w:szCs w:val="24"/>
          <w14:ligatures w14:val="none"/>
        </w:rPr>
        <w:t xml:space="preserve">7. </w:t>
      </w:r>
      <w:r w:rsidR="00C30B80" w:rsidRPr="00D83B3E">
        <w:rPr>
          <w:rFonts w:ascii="Times New Roman" w:eastAsia="Calibri" w:hAnsi="Times New Roman" w:cs="Times New Roman"/>
          <w:kern w:val="0"/>
          <w:sz w:val="24"/>
          <w:szCs w:val="24"/>
          <w14:ligatures w14:val="none"/>
        </w:rPr>
        <w:t>Dalyvių i</w:t>
      </w:r>
      <w:r w:rsidR="00AD6D44" w:rsidRPr="00D83B3E">
        <w:rPr>
          <w:rFonts w:ascii="Times New Roman" w:eastAsia="Calibri" w:hAnsi="Times New Roman" w:cs="Times New Roman"/>
          <w:kern w:val="0"/>
          <w:sz w:val="24"/>
          <w:szCs w:val="24"/>
          <w14:ligatures w14:val="none"/>
        </w:rPr>
        <w:t xml:space="preserve">švykimo ir parvykimo vieta – P. Širvio g. </w:t>
      </w:r>
      <w:r w:rsidR="00D823D1" w:rsidRPr="00D83B3E">
        <w:rPr>
          <w:rFonts w:ascii="Times New Roman" w:eastAsia="Calibri" w:hAnsi="Times New Roman" w:cs="Times New Roman"/>
          <w:kern w:val="0"/>
          <w:sz w:val="24"/>
          <w:szCs w:val="24"/>
          <w14:ligatures w14:val="none"/>
        </w:rPr>
        <w:t>2</w:t>
      </w:r>
      <w:r w:rsidR="00AD6D44" w:rsidRPr="00D83B3E">
        <w:rPr>
          <w:rFonts w:ascii="Times New Roman" w:eastAsia="Calibri" w:hAnsi="Times New Roman" w:cs="Times New Roman"/>
          <w:kern w:val="0"/>
          <w:sz w:val="24"/>
          <w:szCs w:val="24"/>
          <w14:ligatures w14:val="none"/>
        </w:rPr>
        <w:t>, Rokiškis</w:t>
      </w:r>
      <w:r w:rsidR="00AD6D44" w:rsidRPr="0055245E">
        <w:rPr>
          <w:rFonts w:ascii="Times New Roman" w:eastAsia="Calibri" w:hAnsi="Times New Roman" w:cs="Times New Roman"/>
          <w:kern w:val="0"/>
          <w:sz w:val="24"/>
          <w:szCs w:val="24"/>
          <w14:ligatures w14:val="none"/>
        </w:rPr>
        <w:t xml:space="preserve">. </w:t>
      </w:r>
    </w:p>
    <w:p w14:paraId="2C05C623" w14:textId="132B3945" w:rsidR="006B465D" w:rsidRPr="0055245E" w:rsidRDefault="006B465D" w:rsidP="006B465D">
      <w:pPr>
        <w:numPr>
          <w:ilvl w:val="0"/>
          <w:numId w:val="2"/>
        </w:numPr>
        <w:tabs>
          <w:tab w:val="left" w:pos="284"/>
          <w:tab w:val="left" w:pos="426"/>
          <w:tab w:val="left" w:pos="3686"/>
        </w:tabs>
        <w:spacing w:after="0" w:line="240" w:lineRule="auto"/>
        <w:ind w:left="0" w:firstLine="0"/>
        <w:contextualSpacing/>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 xml:space="preserve">REIKALAVIMAI STAŽUOTĖS </w:t>
      </w:r>
      <w:r w:rsidR="00004A4A" w:rsidRPr="0055245E">
        <w:rPr>
          <w:rFonts w:ascii="Times New Roman" w:eastAsia="Calibri" w:hAnsi="Times New Roman" w:cs="Times New Roman"/>
          <w:b/>
          <w:kern w:val="0"/>
          <w:sz w:val="24"/>
          <w:szCs w:val="24"/>
          <w14:ligatures w14:val="none"/>
        </w:rPr>
        <w:t xml:space="preserve"> PROGRAMAI</w:t>
      </w:r>
    </w:p>
    <w:p w14:paraId="748EF52B" w14:textId="77777777" w:rsidR="006B465D" w:rsidRPr="0055245E" w:rsidRDefault="006B465D" w:rsidP="006B465D">
      <w:pPr>
        <w:spacing w:after="0" w:line="240" w:lineRule="auto"/>
        <w:jc w:val="center"/>
        <w:rPr>
          <w:rFonts w:ascii="Times New Roman" w:eastAsia="Calibri" w:hAnsi="Times New Roman" w:cs="Times New Roman"/>
          <w:b/>
          <w:kern w:val="0"/>
          <w:sz w:val="24"/>
          <w:szCs w:val="24"/>
          <w14:ligatures w14:val="none"/>
        </w:rPr>
      </w:pPr>
    </w:p>
    <w:p w14:paraId="307B9A6B" w14:textId="39BD84AD" w:rsidR="00004A4A" w:rsidRPr="0055245E" w:rsidRDefault="00B9170F" w:rsidP="00EB5311">
      <w:pPr>
        <w:tabs>
          <w:tab w:val="left" w:pos="851"/>
          <w:tab w:val="left" w:pos="993"/>
        </w:tabs>
        <w:spacing w:after="0"/>
        <w:ind w:firstLine="567"/>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 xml:space="preserve">8. </w:t>
      </w:r>
      <w:r w:rsidR="00004A4A" w:rsidRPr="0055245E">
        <w:rPr>
          <w:rFonts w:ascii="Times New Roman" w:eastAsia="Times New Roman" w:hAnsi="Times New Roman" w:cs="Times New Roman"/>
          <w:sz w:val="24"/>
          <w:szCs w:val="24"/>
        </w:rPr>
        <w:t xml:space="preserve">Stažuotės programa turi būti akredituota kaip pedagoginių darbuotojų kvalifikacijos tobulinimo programa, kaip numatyta Lietuvos švietimo ir mokslo ministro 2022 m. sausio 31 d. įsakymo Dėl „Tūkstantmečio mokyklų“ programos patvirtinimo, 36.3 punkte, ne vėliau </w:t>
      </w:r>
      <w:r w:rsidR="00EB5311" w:rsidRPr="0055245E">
        <w:rPr>
          <w:rFonts w:ascii="Times New Roman" w:eastAsia="Times New Roman" w:hAnsi="Times New Roman" w:cs="Times New Roman"/>
          <w:sz w:val="24"/>
          <w:szCs w:val="24"/>
        </w:rPr>
        <w:t>kaip</w:t>
      </w:r>
      <w:r w:rsidR="00004A4A" w:rsidRPr="0055245E">
        <w:rPr>
          <w:rFonts w:ascii="Times New Roman" w:eastAsia="Times New Roman" w:hAnsi="Times New Roman" w:cs="Times New Roman"/>
          <w:sz w:val="24"/>
          <w:szCs w:val="24"/>
        </w:rPr>
        <w:t xml:space="preserve"> likus </w:t>
      </w:r>
      <w:r w:rsidR="00BB1966">
        <w:rPr>
          <w:rFonts w:ascii="Times New Roman" w:eastAsia="Times New Roman" w:hAnsi="Times New Roman" w:cs="Times New Roman"/>
          <w:sz w:val="24"/>
          <w:szCs w:val="24"/>
        </w:rPr>
        <w:t>14</w:t>
      </w:r>
      <w:r w:rsidR="00EB5311" w:rsidRPr="0055245E">
        <w:rPr>
          <w:rFonts w:ascii="Times New Roman" w:eastAsia="Times New Roman" w:hAnsi="Times New Roman" w:cs="Times New Roman"/>
          <w:sz w:val="24"/>
          <w:szCs w:val="24"/>
        </w:rPr>
        <w:t xml:space="preserve"> </w:t>
      </w:r>
      <w:r w:rsidR="00BB1966">
        <w:rPr>
          <w:rFonts w:ascii="Times New Roman" w:eastAsia="Times New Roman" w:hAnsi="Times New Roman" w:cs="Times New Roman"/>
          <w:sz w:val="24"/>
          <w:szCs w:val="24"/>
        </w:rPr>
        <w:t>kalendorinių dienų</w:t>
      </w:r>
      <w:r w:rsidR="00004A4A" w:rsidRPr="0055245E">
        <w:rPr>
          <w:rFonts w:ascii="Times New Roman" w:eastAsia="Times New Roman" w:hAnsi="Times New Roman" w:cs="Times New Roman"/>
          <w:sz w:val="24"/>
          <w:szCs w:val="24"/>
        </w:rPr>
        <w:t xml:space="preserve"> iki Stažuotės </w:t>
      </w:r>
      <w:r w:rsidR="00993208" w:rsidRPr="0055245E">
        <w:rPr>
          <w:rFonts w:ascii="Times New Roman" w:eastAsia="Times New Roman" w:hAnsi="Times New Roman" w:cs="Times New Roman"/>
          <w:sz w:val="24"/>
          <w:szCs w:val="24"/>
        </w:rPr>
        <w:t xml:space="preserve">kelionės </w:t>
      </w:r>
      <w:r w:rsidR="00004A4A" w:rsidRPr="0055245E">
        <w:rPr>
          <w:rFonts w:ascii="Times New Roman" w:eastAsia="Times New Roman" w:hAnsi="Times New Roman" w:cs="Times New Roman"/>
          <w:sz w:val="24"/>
          <w:szCs w:val="24"/>
        </w:rPr>
        <w:t>pradžios. Tiekėjas turės pateikti Perkančiajai organizacijai programos akreditavimą patvirtinantį dokumentą</w:t>
      </w:r>
      <w:r w:rsidR="004F584A" w:rsidRPr="0055245E">
        <w:rPr>
          <w:rFonts w:ascii="Times New Roman" w:eastAsia="Times New Roman" w:hAnsi="Times New Roman" w:cs="Times New Roman"/>
          <w:sz w:val="24"/>
          <w:szCs w:val="24"/>
        </w:rPr>
        <w:t>.</w:t>
      </w:r>
    </w:p>
    <w:p w14:paraId="4E0F784F" w14:textId="48C4D437" w:rsidR="007A05A9" w:rsidRPr="0055245E" w:rsidRDefault="00B9170F" w:rsidP="00B9170F">
      <w:pPr>
        <w:tabs>
          <w:tab w:val="left" w:pos="993"/>
          <w:tab w:val="left" w:pos="1560"/>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9. </w:t>
      </w:r>
      <w:r w:rsidR="00221973" w:rsidRPr="0055245E">
        <w:rPr>
          <w:rFonts w:ascii="Times New Roman" w:eastAsia="Calibri" w:hAnsi="Times New Roman" w:cs="Times New Roman"/>
          <w:kern w:val="0"/>
          <w:sz w:val="24"/>
          <w:szCs w:val="24"/>
          <w14:ligatures w14:val="none"/>
        </w:rPr>
        <w:t>P</w:t>
      </w:r>
      <w:r w:rsidR="009D4A7F" w:rsidRPr="0055245E">
        <w:rPr>
          <w:rFonts w:ascii="Times New Roman" w:eastAsia="Times New Roman" w:hAnsi="Times New Roman" w:cs="Times New Roman"/>
          <w:sz w:val="24"/>
          <w:szCs w:val="24"/>
        </w:rPr>
        <w:t xml:space="preserve">rogramą turi sudaryti ne mažiau kaip 40 akademinių valandų. Vienos dienos mokymosi trukmė – ne daugiau nei </w:t>
      </w:r>
      <w:r w:rsidR="00EB5311" w:rsidRPr="0055245E">
        <w:rPr>
          <w:rFonts w:ascii="Times New Roman" w:eastAsia="Times New Roman" w:hAnsi="Times New Roman" w:cs="Times New Roman"/>
          <w:sz w:val="24"/>
          <w:szCs w:val="24"/>
        </w:rPr>
        <w:t>8</w:t>
      </w:r>
      <w:r w:rsidR="009D4A7F" w:rsidRPr="0055245E">
        <w:rPr>
          <w:rFonts w:ascii="Times New Roman" w:eastAsia="Times New Roman" w:hAnsi="Times New Roman" w:cs="Times New Roman"/>
          <w:sz w:val="24"/>
          <w:szCs w:val="24"/>
        </w:rPr>
        <w:t xml:space="preserve"> ak. val. </w:t>
      </w:r>
    </w:p>
    <w:p w14:paraId="62DDDE0B" w14:textId="438FA52A" w:rsidR="00C12D2B" w:rsidRPr="0055245E" w:rsidRDefault="00C12D2B" w:rsidP="00221973">
      <w:pPr>
        <w:tabs>
          <w:tab w:val="left" w:pos="993"/>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0</w:t>
      </w:r>
      <w:r w:rsidRPr="0055245E">
        <w:rPr>
          <w:rFonts w:ascii="Times New Roman" w:eastAsia="Times New Roman" w:hAnsi="Times New Roman" w:cs="Times New Roman"/>
          <w:sz w:val="24"/>
          <w:szCs w:val="24"/>
        </w:rPr>
        <w:t xml:space="preserve">. Programos turinys turi būti parengtas taikant mišrų mokymosi būdą: teorinės apžvalgos, pristatymai </w:t>
      </w:r>
      <w:r w:rsidR="004A457D" w:rsidRPr="0055245E">
        <w:rPr>
          <w:rFonts w:ascii="Times New Roman" w:eastAsia="Times New Roman" w:hAnsi="Times New Roman" w:cs="Times New Roman"/>
          <w:sz w:val="24"/>
          <w:szCs w:val="24"/>
        </w:rPr>
        <w:t xml:space="preserve">ir </w:t>
      </w:r>
      <w:r w:rsidRPr="0055245E">
        <w:rPr>
          <w:rFonts w:ascii="Times New Roman" w:eastAsia="Times New Roman" w:hAnsi="Times New Roman" w:cs="Times New Roman"/>
          <w:sz w:val="24"/>
          <w:szCs w:val="24"/>
        </w:rPr>
        <w:t>praktini</w:t>
      </w:r>
      <w:r w:rsidR="004A457D" w:rsidRPr="0055245E">
        <w:rPr>
          <w:rFonts w:ascii="Times New Roman" w:eastAsia="Times New Roman" w:hAnsi="Times New Roman" w:cs="Times New Roman"/>
          <w:sz w:val="24"/>
          <w:szCs w:val="24"/>
        </w:rPr>
        <w:t>s</w:t>
      </w:r>
      <w:r w:rsidRPr="0055245E">
        <w:rPr>
          <w:rFonts w:ascii="Times New Roman" w:eastAsia="Times New Roman" w:hAnsi="Times New Roman" w:cs="Times New Roman"/>
          <w:sz w:val="24"/>
          <w:szCs w:val="24"/>
        </w:rPr>
        <w:t xml:space="preserve"> mokym</w:t>
      </w:r>
      <w:r w:rsidR="004A457D" w:rsidRPr="0055245E">
        <w:rPr>
          <w:rFonts w:ascii="Times New Roman" w:eastAsia="Times New Roman" w:hAnsi="Times New Roman" w:cs="Times New Roman"/>
          <w:sz w:val="24"/>
          <w:szCs w:val="24"/>
        </w:rPr>
        <w:t>asis</w:t>
      </w:r>
      <w:r w:rsidRPr="0055245E">
        <w:rPr>
          <w:rFonts w:ascii="Times New Roman" w:eastAsia="Times New Roman" w:hAnsi="Times New Roman" w:cs="Times New Roman"/>
          <w:sz w:val="24"/>
          <w:szCs w:val="24"/>
        </w:rPr>
        <w:t>, kuri</w:t>
      </w:r>
      <w:r w:rsidR="00E738DC" w:rsidRPr="0055245E">
        <w:rPr>
          <w:rFonts w:ascii="Times New Roman" w:eastAsia="Times New Roman" w:hAnsi="Times New Roman" w:cs="Times New Roman"/>
          <w:sz w:val="24"/>
          <w:szCs w:val="24"/>
        </w:rPr>
        <w:t>o</w:t>
      </w:r>
      <w:r w:rsidRPr="0055245E">
        <w:rPr>
          <w:rFonts w:ascii="Times New Roman" w:eastAsia="Times New Roman" w:hAnsi="Times New Roman" w:cs="Times New Roman"/>
          <w:sz w:val="24"/>
          <w:szCs w:val="24"/>
        </w:rPr>
        <w:t xml:space="preserve"> metu Stažuotės dalyviai pamatytų / aptartų konkrečius </w:t>
      </w:r>
      <w:r w:rsidR="00221973" w:rsidRPr="0055245E">
        <w:rPr>
          <w:rFonts w:ascii="Times New Roman" w:eastAsia="Times New Roman" w:hAnsi="Times New Roman" w:cs="Times New Roman"/>
          <w:sz w:val="24"/>
          <w:szCs w:val="24"/>
        </w:rPr>
        <w:t>pamokos vadybos</w:t>
      </w:r>
      <w:r w:rsidRPr="0055245E">
        <w:rPr>
          <w:rFonts w:ascii="Times New Roman" w:eastAsia="Times New Roman" w:hAnsi="Times New Roman" w:cs="Times New Roman"/>
          <w:sz w:val="24"/>
          <w:szCs w:val="24"/>
        </w:rPr>
        <w:t xml:space="preserve"> organizavimo pavyzdžius. Programa turi būti vykdoma derinant skirtingus metodus: paskaitas, diskusijas, </w:t>
      </w:r>
      <w:r w:rsidR="00221973" w:rsidRPr="0055245E">
        <w:rPr>
          <w:rFonts w:ascii="Times New Roman" w:eastAsia="Times New Roman" w:hAnsi="Times New Roman" w:cs="Times New Roman"/>
          <w:sz w:val="24"/>
          <w:szCs w:val="24"/>
        </w:rPr>
        <w:t>pamokų</w:t>
      </w:r>
      <w:r w:rsidRPr="0055245E">
        <w:rPr>
          <w:rFonts w:ascii="Times New Roman" w:eastAsia="Times New Roman" w:hAnsi="Times New Roman" w:cs="Times New Roman"/>
          <w:sz w:val="24"/>
          <w:szCs w:val="24"/>
        </w:rPr>
        <w:t xml:space="preserve"> stebėjimą ir aptarimus, reflektavimą aptariant šalies / ugdymo įstaigos praktinę situaciją, diskutuojant apie gerosios praktikos pritaikymo galimybes Lietuvoje ir kita.</w:t>
      </w:r>
    </w:p>
    <w:p w14:paraId="3A9863C5" w14:textId="6B57A669" w:rsidR="00C12D2B" w:rsidRPr="0055245E" w:rsidRDefault="00C12D2B" w:rsidP="00221973">
      <w:pPr>
        <w:tabs>
          <w:tab w:val="left" w:pos="1418"/>
        </w:tabs>
        <w:spacing w:after="0" w:line="276" w:lineRule="auto"/>
        <w:ind w:firstLine="567"/>
        <w:contextualSpacing/>
        <w:jc w:val="both"/>
        <w:rPr>
          <w:rFonts w:ascii="Times New Roman" w:eastAsia="Times New Roman" w:hAnsi="Times New Roman" w:cs="Times New Roman"/>
          <w:i/>
          <w:sz w:val="24"/>
          <w:szCs w:val="24"/>
        </w:rPr>
      </w:pPr>
      <w:r w:rsidRPr="0055245E">
        <w:rPr>
          <w:rFonts w:ascii="Times New Roman" w:eastAsia="Times New Roman" w:hAnsi="Times New Roman" w:cs="Times New Roman"/>
          <w:sz w:val="24"/>
          <w:szCs w:val="24"/>
        </w:rPr>
        <w:t>1</w:t>
      </w:r>
      <w:r w:rsidR="00B9170F" w:rsidRPr="0055245E">
        <w:rPr>
          <w:rFonts w:ascii="Times New Roman" w:eastAsia="Times New Roman" w:hAnsi="Times New Roman" w:cs="Times New Roman"/>
          <w:sz w:val="24"/>
          <w:szCs w:val="24"/>
        </w:rPr>
        <w:t>1</w:t>
      </w:r>
      <w:r w:rsidRPr="0055245E">
        <w:rPr>
          <w:rFonts w:ascii="Times New Roman" w:eastAsia="Times New Roman" w:hAnsi="Times New Roman" w:cs="Times New Roman"/>
          <w:sz w:val="24"/>
          <w:szCs w:val="24"/>
        </w:rPr>
        <w:t xml:space="preserve">. </w:t>
      </w:r>
      <w:r w:rsidR="002044F6" w:rsidRPr="0055245E">
        <w:rPr>
          <w:rFonts w:ascii="Times New Roman" w:eastAsia="Times New Roman" w:hAnsi="Times New Roman" w:cs="Times New Roman"/>
          <w:sz w:val="24"/>
          <w:szCs w:val="24"/>
        </w:rPr>
        <w:t xml:space="preserve">Stažuotės dalyviai turi aplankyti </w:t>
      </w:r>
      <w:r w:rsidR="004F584A" w:rsidRPr="0055245E">
        <w:rPr>
          <w:rFonts w:ascii="Times New Roman" w:eastAsia="Times New Roman" w:hAnsi="Times New Roman" w:cs="Times New Roman"/>
          <w:sz w:val="24"/>
          <w:szCs w:val="24"/>
        </w:rPr>
        <w:t xml:space="preserve">iš viso </w:t>
      </w:r>
      <w:r w:rsidR="002044F6" w:rsidRPr="0055245E">
        <w:rPr>
          <w:rFonts w:ascii="Times New Roman" w:eastAsia="Times New Roman" w:hAnsi="Times New Roman" w:cs="Times New Roman"/>
          <w:sz w:val="24"/>
          <w:szCs w:val="24"/>
        </w:rPr>
        <w:t>ne mažiau kaip</w:t>
      </w:r>
      <w:r w:rsidR="00BB4405" w:rsidRPr="0055245E">
        <w:rPr>
          <w:rFonts w:ascii="Times New Roman" w:eastAsia="Times New Roman" w:hAnsi="Times New Roman" w:cs="Times New Roman"/>
          <w:sz w:val="24"/>
          <w:szCs w:val="24"/>
        </w:rPr>
        <w:t xml:space="preserve"> </w:t>
      </w:r>
      <w:r w:rsidR="002044F6" w:rsidRPr="0055245E">
        <w:rPr>
          <w:rFonts w:ascii="Times New Roman" w:eastAsia="Times New Roman" w:hAnsi="Times New Roman" w:cs="Times New Roman"/>
          <w:sz w:val="24"/>
          <w:szCs w:val="24"/>
        </w:rPr>
        <w:t xml:space="preserve">3 (tris) </w:t>
      </w:r>
      <w:r w:rsidR="001A6C80" w:rsidRPr="0055245E">
        <w:rPr>
          <w:rFonts w:ascii="Times New Roman" w:eastAsia="Times New Roman" w:hAnsi="Times New Roman" w:cs="Times New Roman"/>
          <w:sz w:val="24"/>
          <w:szCs w:val="24"/>
        </w:rPr>
        <w:t>6-14 metų amžiaus moksleivių ugdymo įstaigas</w:t>
      </w:r>
      <w:r w:rsidR="001A6C80" w:rsidRPr="0055245E">
        <w:rPr>
          <w:rFonts w:ascii="Times New Roman" w:eastAsia="Times New Roman" w:hAnsi="Times New Roman" w:cs="Times New Roman"/>
          <w:i/>
          <w:sz w:val="24"/>
          <w:szCs w:val="24"/>
        </w:rPr>
        <w:t xml:space="preserve"> </w:t>
      </w:r>
      <w:r w:rsidR="002044F6" w:rsidRPr="0055245E">
        <w:rPr>
          <w:rFonts w:ascii="Times New Roman" w:eastAsia="Times New Roman" w:hAnsi="Times New Roman" w:cs="Times New Roman"/>
          <w:sz w:val="24"/>
          <w:szCs w:val="24"/>
        </w:rPr>
        <w:t>ir ne mažiau kaip 1 (vieną) mokytojų kvalifikacijos tobulinimo įstaigą</w:t>
      </w:r>
      <w:r w:rsidR="001A6C80" w:rsidRPr="0055245E">
        <w:rPr>
          <w:rFonts w:ascii="Times New Roman" w:eastAsia="Times New Roman" w:hAnsi="Times New Roman" w:cs="Times New Roman"/>
          <w:sz w:val="24"/>
          <w:szCs w:val="24"/>
        </w:rPr>
        <w:t xml:space="preserve"> </w:t>
      </w:r>
      <w:r w:rsidR="00FF3373" w:rsidRPr="0055245E">
        <w:rPr>
          <w:rFonts w:ascii="Times New Roman" w:eastAsia="Times New Roman" w:hAnsi="Times New Roman" w:cs="Times New Roman"/>
          <w:sz w:val="24"/>
          <w:szCs w:val="24"/>
        </w:rPr>
        <w:t>Stažuotės šalyse</w:t>
      </w:r>
      <w:r w:rsidR="002044F6" w:rsidRPr="0055245E">
        <w:rPr>
          <w:rFonts w:ascii="Times New Roman" w:eastAsia="Times New Roman" w:hAnsi="Times New Roman" w:cs="Times New Roman"/>
          <w:sz w:val="24"/>
          <w:szCs w:val="24"/>
        </w:rPr>
        <w:t xml:space="preserve">. </w:t>
      </w:r>
      <w:r w:rsidRPr="0055245E">
        <w:rPr>
          <w:rFonts w:ascii="Times New Roman" w:eastAsia="Times New Roman" w:hAnsi="Times New Roman" w:cs="Times New Roman"/>
          <w:sz w:val="24"/>
          <w:szCs w:val="24"/>
        </w:rPr>
        <w:t xml:space="preserve">Programa turi </w:t>
      </w:r>
      <w:r w:rsidR="002044F6" w:rsidRPr="0055245E">
        <w:rPr>
          <w:rFonts w:ascii="Times New Roman" w:eastAsia="Times New Roman" w:hAnsi="Times New Roman" w:cs="Times New Roman"/>
          <w:sz w:val="24"/>
          <w:szCs w:val="24"/>
        </w:rPr>
        <w:t xml:space="preserve"> supažindinti</w:t>
      </w:r>
      <w:r w:rsidRPr="0055245E">
        <w:rPr>
          <w:rFonts w:ascii="Times New Roman" w:eastAsia="Times New Roman" w:hAnsi="Times New Roman" w:cs="Times New Roman"/>
          <w:sz w:val="24"/>
          <w:szCs w:val="24"/>
        </w:rPr>
        <w:t xml:space="preserve"> su gerosiomis</w:t>
      </w:r>
      <w:r w:rsidR="006A54CD" w:rsidRPr="0055245E">
        <w:rPr>
          <w:rFonts w:ascii="Times New Roman" w:eastAsia="Times New Roman" w:hAnsi="Times New Roman" w:cs="Times New Roman"/>
          <w:sz w:val="24"/>
          <w:szCs w:val="24"/>
        </w:rPr>
        <w:t xml:space="preserve"> Estijos ir Suomijos</w:t>
      </w:r>
      <w:r w:rsidRPr="0055245E">
        <w:rPr>
          <w:rFonts w:ascii="Times New Roman" w:eastAsia="Times New Roman" w:hAnsi="Times New Roman" w:cs="Times New Roman"/>
          <w:sz w:val="24"/>
          <w:szCs w:val="24"/>
        </w:rPr>
        <w:t xml:space="preserve"> vadybinėmis praktikomis, inovatyvių </w:t>
      </w:r>
      <w:r w:rsidRPr="0055245E">
        <w:rPr>
          <w:rFonts w:ascii="Times New Roman" w:eastAsia="Times New Roman" w:hAnsi="Times New Roman" w:cs="Times New Roman"/>
          <w:sz w:val="24"/>
          <w:szCs w:val="24"/>
        </w:rPr>
        <w:lastRenderedPageBreak/>
        <w:t>metodikų taikymo galimybėmis</w:t>
      </w:r>
      <w:r w:rsidR="004F584A" w:rsidRPr="0055245E">
        <w:rPr>
          <w:rFonts w:ascii="Times New Roman" w:eastAsia="Times New Roman" w:hAnsi="Times New Roman" w:cs="Times New Roman"/>
          <w:sz w:val="24"/>
          <w:szCs w:val="24"/>
        </w:rPr>
        <w:t xml:space="preserve"> praktiškai, </w:t>
      </w:r>
      <w:r w:rsidRPr="0055245E">
        <w:rPr>
          <w:rFonts w:ascii="Times New Roman" w:eastAsia="Times New Roman" w:hAnsi="Times New Roman" w:cs="Times New Roman"/>
          <w:sz w:val="24"/>
          <w:szCs w:val="24"/>
        </w:rPr>
        <w:t>įvertin</w:t>
      </w:r>
      <w:r w:rsidR="002044F6" w:rsidRPr="0055245E">
        <w:rPr>
          <w:rFonts w:ascii="Times New Roman" w:eastAsia="Times New Roman" w:hAnsi="Times New Roman" w:cs="Times New Roman"/>
          <w:sz w:val="24"/>
          <w:szCs w:val="24"/>
        </w:rPr>
        <w:t>ant</w:t>
      </w:r>
      <w:r w:rsidRPr="0055245E">
        <w:rPr>
          <w:rFonts w:ascii="Times New Roman" w:eastAsia="Times New Roman" w:hAnsi="Times New Roman" w:cs="Times New Roman"/>
          <w:sz w:val="24"/>
          <w:szCs w:val="24"/>
        </w:rPr>
        <w:t xml:space="preserve"> stipriuosius vadybinius ir lyderystės skatinimo sprendimus</w:t>
      </w:r>
      <w:r w:rsidR="002044F6" w:rsidRPr="0055245E">
        <w:rPr>
          <w:rFonts w:ascii="Times New Roman" w:eastAsia="Times New Roman" w:hAnsi="Times New Roman" w:cs="Times New Roman"/>
          <w:sz w:val="24"/>
          <w:szCs w:val="24"/>
        </w:rPr>
        <w:t xml:space="preserve">. </w:t>
      </w:r>
      <w:r w:rsidRPr="0055245E">
        <w:rPr>
          <w:rFonts w:ascii="Times New Roman" w:eastAsia="Times New Roman" w:hAnsi="Times New Roman" w:cs="Times New Roman"/>
          <w:sz w:val="24"/>
          <w:szCs w:val="24"/>
        </w:rPr>
        <w:t xml:space="preserve"> </w:t>
      </w:r>
    </w:p>
    <w:p w14:paraId="45902C11" w14:textId="2CE6CD74" w:rsidR="00E81CD8" w:rsidRPr="0055245E" w:rsidRDefault="00C12D2B"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B9170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 xml:space="preserve">. </w:t>
      </w:r>
      <w:r w:rsidR="00E81CD8" w:rsidRPr="0055245E">
        <w:rPr>
          <w:rFonts w:ascii="Times New Roman" w:eastAsia="Times New Roman" w:hAnsi="Times New Roman" w:cs="Times New Roman"/>
          <w:sz w:val="24"/>
          <w:szCs w:val="24"/>
        </w:rPr>
        <w:t>Programos turinys turi apimti šias pasidalintos lyderystės kompetencijų stiprinimo pamokos vadybai gerinti tematines sritis:</w:t>
      </w:r>
    </w:p>
    <w:p w14:paraId="46F7696F" w14:textId="2D64B162" w:rsidR="00E81CD8" w:rsidRPr="0055245E" w:rsidRDefault="00E81CD8"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.1. Mokinių ir mokytojų sąveika mokymo(</w:t>
      </w:r>
      <w:proofErr w:type="spellStart"/>
      <w:r w:rsidRPr="0055245E">
        <w:rPr>
          <w:rFonts w:ascii="Times New Roman" w:eastAsia="Times New Roman" w:hAnsi="Times New Roman" w:cs="Times New Roman"/>
          <w:sz w:val="24"/>
          <w:szCs w:val="24"/>
        </w:rPr>
        <w:t>si</w:t>
      </w:r>
      <w:proofErr w:type="spellEnd"/>
      <w:r w:rsidRPr="0055245E">
        <w:rPr>
          <w:rFonts w:ascii="Times New Roman" w:eastAsia="Times New Roman" w:hAnsi="Times New Roman" w:cs="Times New Roman"/>
          <w:sz w:val="24"/>
          <w:szCs w:val="24"/>
        </w:rPr>
        <w:t>) sėkmei;</w:t>
      </w:r>
    </w:p>
    <w:p w14:paraId="1C949853" w14:textId="0AF5D911" w:rsidR="00E81CD8" w:rsidRPr="0055245E" w:rsidRDefault="00E81CD8"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.2. Ugdymo personalizavimo, diferencijavimo ir individualizavimo organizavimas;</w:t>
      </w:r>
    </w:p>
    <w:p w14:paraId="0BA46932" w14:textId="14951A33" w:rsidR="00E81CD8" w:rsidRPr="0055245E" w:rsidRDefault="00E81CD8"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 xml:space="preserve">.3. Pažangą skatinantis </w:t>
      </w:r>
      <w:r w:rsidR="00F96B46" w:rsidRPr="0055245E">
        <w:rPr>
          <w:rFonts w:ascii="Times New Roman" w:eastAsia="Times New Roman" w:hAnsi="Times New Roman" w:cs="Times New Roman"/>
          <w:sz w:val="24"/>
          <w:szCs w:val="24"/>
        </w:rPr>
        <w:t xml:space="preserve">mokinio ir mokytojo </w:t>
      </w:r>
      <w:r w:rsidRPr="0055245E">
        <w:rPr>
          <w:rFonts w:ascii="Times New Roman" w:eastAsia="Times New Roman" w:hAnsi="Times New Roman" w:cs="Times New Roman"/>
          <w:sz w:val="24"/>
          <w:szCs w:val="24"/>
        </w:rPr>
        <w:t>grįžtamasis ryšys;</w:t>
      </w:r>
    </w:p>
    <w:p w14:paraId="3D6449C1" w14:textId="371AD2C5" w:rsidR="00E81CD8" w:rsidRPr="0055245E" w:rsidRDefault="00E81CD8"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.4. Komandinio darbo principų diegimas pamokoje (mokytojas, mokinys, tėvai, specialistai ir kt.);</w:t>
      </w:r>
    </w:p>
    <w:p w14:paraId="7EB179FC" w14:textId="5D2D6581" w:rsidR="00ED0A9F" w:rsidRPr="0055245E" w:rsidRDefault="00E81CD8" w:rsidP="00E81CD8">
      <w:pPr>
        <w:tabs>
          <w:tab w:val="left" w:pos="1418"/>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 xml:space="preserve">.5. </w:t>
      </w:r>
      <w:r w:rsidR="006E5508" w:rsidRPr="0055245E">
        <w:rPr>
          <w:rFonts w:ascii="Times New Roman" w:eastAsia="Times New Roman" w:hAnsi="Times New Roman" w:cs="Times New Roman"/>
          <w:sz w:val="24"/>
          <w:szCs w:val="24"/>
        </w:rPr>
        <w:t>L</w:t>
      </w:r>
      <w:r w:rsidRPr="0055245E">
        <w:rPr>
          <w:rFonts w:ascii="Times New Roman" w:eastAsia="Times New Roman" w:hAnsi="Times New Roman" w:cs="Times New Roman"/>
          <w:sz w:val="24"/>
          <w:szCs w:val="24"/>
        </w:rPr>
        <w:t>aiko vadyba.</w:t>
      </w:r>
    </w:p>
    <w:p w14:paraId="6C9B91A3" w14:textId="2C6B40A0" w:rsidR="00993208" w:rsidRPr="0055245E" w:rsidRDefault="00D72D69" w:rsidP="00ED0A9F">
      <w:pPr>
        <w:tabs>
          <w:tab w:val="left" w:pos="1418"/>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1</w:t>
      </w:r>
      <w:r w:rsidR="00ED0A9F" w:rsidRPr="0055245E">
        <w:rPr>
          <w:rFonts w:ascii="Times New Roman" w:eastAsia="Calibri" w:hAnsi="Times New Roman" w:cs="Times New Roman"/>
          <w:kern w:val="0"/>
          <w:sz w:val="24"/>
          <w:szCs w:val="24"/>
          <w14:ligatures w14:val="none"/>
        </w:rPr>
        <w:t>3</w:t>
      </w:r>
      <w:r w:rsidRPr="0055245E">
        <w:rPr>
          <w:rFonts w:ascii="Times New Roman" w:eastAsia="Calibri" w:hAnsi="Times New Roman" w:cs="Times New Roman"/>
          <w:kern w:val="0"/>
          <w:sz w:val="24"/>
          <w:szCs w:val="24"/>
          <w14:ligatures w14:val="none"/>
        </w:rPr>
        <w:t xml:space="preserve">. Tiekėjas turi </w:t>
      </w:r>
      <w:r w:rsidR="00C83860" w:rsidRPr="0055245E">
        <w:rPr>
          <w:rFonts w:ascii="Times New Roman" w:eastAsia="Calibri" w:hAnsi="Times New Roman" w:cs="Times New Roman"/>
          <w:kern w:val="0"/>
          <w:sz w:val="24"/>
          <w:szCs w:val="24"/>
          <w14:ligatures w14:val="none"/>
        </w:rPr>
        <w:t xml:space="preserve">suderinti su </w:t>
      </w:r>
      <w:r w:rsidRPr="0055245E">
        <w:rPr>
          <w:rFonts w:ascii="Times New Roman" w:eastAsia="Calibri" w:hAnsi="Times New Roman" w:cs="Times New Roman"/>
          <w:kern w:val="0"/>
          <w:sz w:val="24"/>
          <w:szCs w:val="24"/>
          <w14:ligatures w14:val="none"/>
        </w:rPr>
        <w:t>Perkanči</w:t>
      </w:r>
      <w:r w:rsidR="00C83860" w:rsidRPr="0055245E">
        <w:rPr>
          <w:rFonts w:ascii="Times New Roman" w:eastAsia="Calibri" w:hAnsi="Times New Roman" w:cs="Times New Roman"/>
          <w:kern w:val="0"/>
          <w:sz w:val="24"/>
          <w:szCs w:val="24"/>
          <w14:ligatures w14:val="none"/>
        </w:rPr>
        <w:t>ąja</w:t>
      </w:r>
      <w:r w:rsidRPr="0055245E">
        <w:rPr>
          <w:rFonts w:ascii="Times New Roman" w:eastAsia="Calibri" w:hAnsi="Times New Roman" w:cs="Times New Roman"/>
          <w:kern w:val="0"/>
          <w:sz w:val="24"/>
          <w:szCs w:val="24"/>
          <w14:ligatures w14:val="none"/>
        </w:rPr>
        <w:t xml:space="preserve"> organizacij</w:t>
      </w:r>
      <w:r w:rsidR="00C83860" w:rsidRPr="0055245E">
        <w:rPr>
          <w:rFonts w:ascii="Times New Roman" w:eastAsia="Calibri" w:hAnsi="Times New Roman" w:cs="Times New Roman"/>
          <w:kern w:val="0"/>
          <w:sz w:val="24"/>
          <w:szCs w:val="24"/>
          <w14:ligatures w14:val="none"/>
        </w:rPr>
        <w:t>a</w:t>
      </w:r>
      <w:r w:rsidRPr="0055245E">
        <w:rPr>
          <w:rFonts w:ascii="Times New Roman" w:eastAsia="Calibri" w:hAnsi="Times New Roman" w:cs="Times New Roman"/>
          <w:kern w:val="0"/>
          <w:sz w:val="24"/>
          <w:szCs w:val="24"/>
          <w14:ligatures w14:val="none"/>
        </w:rPr>
        <w:t xml:space="preserve"> Stažuotės programą su darbotvarke ne vėliau kaip </w:t>
      </w:r>
      <w:r w:rsidR="00FB2039" w:rsidRPr="0055245E">
        <w:rPr>
          <w:rFonts w:ascii="Times New Roman" w:eastAsia="Calibri" w:hAnsi="Times New Roman" w:cs="Times New Roman"/>
          <w:kern w:val="0"/>
          <w:sz w:val="24"/>
          <w:szCs w:val="24"/>
          <w14:ligatures w14:val="none"/>
        </w:rPr>
        <w:t xml:space="preserve">per </w:t>
      </w:r>
      <w:r w:rsidR="00BB1966">
        <w:rPr>
          <w:rFonts w:ascii="Times New Roman" w:eastAsia="Calibri" w:hAnsi="Times New Roman" w:cs="Times New Roman"/>
          <w:kern w:val="0"/>
          <w:sz w:val="24"/>
          <w:szCs w:val="24"/>
          <w14:ligatures w14:val="none"/>
        </w:rPr>
        <w:t>14 kalendorinių dienų</w:t>
      </w:r>
      <w:r w:rsidR="00FB2039" w:rsidRPr="0055245E">
        <w:rPr>
          <w:rFonts w:ascii="Times New Roman" w:eastAsia="Calibri" w:hAnsi="Times New Roman" w:cs="Times New Roman"/>
          <w:kern w:val="0"/>
          <w:sz w:val="24"/>
          <w:szCs w:val="24"/>
          <w14:ligatures w14:val="none"/>
        </w:rPr>
        <w:t xml:space="preserve"> po sutarties pasirašymo</w:t>
      </w:r>
      <w:r w:rsidRPr="0055245E">
        <w:rPr>
          <w:rFonts w:ascii="Times New Roman" w:eastAsia="Calibri" w:hAnsi="Times New Roman" w:cs="Times New Roman"/>
          <w:kern w:val="0"/>
          <w:sz w:val="24"/>
          <w:szCs w:val="24"/>
          <w14:ligatures w14:val="none"/>
        </w:rPr>
        <w:t xml:space="preserve">. Darbotvarkėje turi būti numatyta kiekvienos dienos užsiėmimų pradžios, pabaigos, pertraukų laikas, lankomos vietos, mokymų temos ir užsiėmimai, </w:t>
      </w:r>
      <w:r w:rsidR="00993208" w:rsidRPr="0055245E">
        <w:rPr>
          <w:rFonts w:ascii="Times New Roman" w:eastAsia="Calibri" w:hAnsi="Times New Roman" w:cs="Times New Roman"/>
          <w:kern w:val="0"/>
          <w:sz w:val="24"/>
          <w:szCs w:val="24"/>
          <w14:ligatures w14:val="none"/>
        </w:rPr>
        <w:t>jų laikas akademinėmis valandomis, kelionės maršrutas, trukmė, apgyvendinimo</w:t>
      </w:r>
      <w:r w:rsidR="00993208" w:rsidRPr="00DD3A5C">
        <w:rPr>
          <w:rFonts w:ascii="Times New Roman" w:eastAsia="Calibri" w:hAnsi="Times New Roman" w:cs="Times New Roman"/>
          <w:color w:val="EE0000"/>
          <w:kern w:val="0"/>
          <w:sz w:val="24"/>
          <w:szCs w:val="24"/>
          <w14:ligatures w14:val="none"/>
        </w:rPr>
        <w:t xml:space="preserve"> </w:t>
      </w:r>
      <w:r w:rsidR="00993208" w:rsidRPr="0055245E">
        <w:rPr>
          <w:rFonts w:ascii="Times New Roman" w:eastAsia="Calibri" w:hAnsi="Times New Roman" w:cs="Times New Roman"/>
          <w:kern w:val="0"/>
          <w:sz w:val="24"/>
          <w:szCs w:val="24"/>
          <w14:ligatures w14:val="none"/>
        </w:rPr>
        <w:t>vietos, kitos aktualios kelionės detalės</w:t>
      </w:r>
      <w:r w:rsidRPr="0055245E">
        <w:rPr>
          <w:rFonts w:ascii="Times New Roman" w:eastAsia="Calibri" w:hAnsi="Times New Roman" w:cs="Times New Roman"/>
          <w:kern w:val="0"/>
          <w:sz w:val="24"/>
          <w:szCs w:val="24"/>
          <w14:ligatures w14:val="none"/>
        </w:rPr>
        <w:t>.</w:t>
      </w:r>
      <w:r w:rsidR="00ED0A9F" w:rsidRPr="0055245E">
        <w:rPr>
          <w:rFonts w:ascii="Times New Roman" w:eastAsia="Calibri" w:hAnsi="Times New Roman" w:cs="Times New Roman"/>
          <w:kern w:val="0"/>
          <w:sz w:val="24"/>
          <w:szCs w:val="24"/>
          <w14:ligatures w14:val="none"/>
        </w:rPr>
        <w:t xml:space="preserve"> </w:t>
      </w:r>
      <w:r w:rsidR="00993208" w:rsidRPr="0055245E">
        <w:rPr>
          <w:rFonts w:ascii="Times New Roman" w:eastAsia="Calibri" w:hAnsi="Times New Roman" w:cs="Times New Roman"/>
          <w:kern w:val="0"/>
          <w:sz w:val="24"/>
          <w:szCs w:val="24"/>
          <w14:ligatures w14:val="none"/>
        </w:rPr>
        <w:t xml:space="preserve">Stažuotės </w:t>
      </w:r>
      <w:r w:rsidR="00993208" w:rsidRPr="0055245E">
        <w:rPr>
          <w:rFonts w:ascii="Times New Roman" w:hAnsi="Times New Roman"/>
          <w:sz w:val="24"/>
          <w:szCs w:val="24"/>
        </w:rPr>
        <w:t xml:space="preserve">programa turi būti parengta pagal Valstybinių ir savivaldybių švietimo įstaigų (išskyrus aukštąsias mokyklas) pedagoginių darbuotojų kvalifikacijos tobulinimo nuostatais, patvirtintais Lietuvos Respublikos švietimo, mokslo ir sporto ministro 2007 m. kovo 29 d. įsakymu Nr. </w:t>
      </w:r>
      <w:r w:rsidR="00993208" w:rsidRPr="0055245E">
        <w:rPr>
          <w:rFonts w:ascii="Times New Roman" w:hAnsi="Times New Roman"/>
          <w:sz w:val="24"/>
          <w:szCs w:val="24"/>
          <w:lang w:val="pt-BR"/>
        </w:rPr>
        <w:t xml:space="preserve">ISAK-556, (Lietuvos Respublikos švietimo, mokslo ir sporto ministro 2023 m. sausio 4 d. įsakymo Nr. V-7 redakcija), užpildant kvalifikacijos tobulinimo programos formą, pateiktą Reikalavimų pedagoginių darbuotojų (išskyrus aukštųjų mokyklų darbuotojus) kvalifikacijos tobulinimo programoms ir nacionalinėms kvalifikacijos tobulinimo programų vertinimo, akreditavimo ir registravimo tvarkos apraše, patvirtintame Lietuvos Respublikos švietimo, mokslo ir sporto ministro 2023 m. sausio 3 d. įsakymu Nr. V-3, suderinta su Perkančiąja organizacija ir pateikta MS Word formato dokumentu Perkančiosios organizacijos nurodytu elektroniniu paštu. </w:t>
      </w:r>
    </w:p>
    <w:p w14:paraId="3A580516" w14:textId="77777777" w:rsidR="006B465D" w:rsidRPr="0055245E" w:rsidRDefault="006B465D" w:rsidP="006B465D">
      <w:pPr>
        <w:tabs>
          <w:tab w:val="left" w:pos="284"/>
          <w:tab w:val="left" w:pos="426"/>
          <w:tab w:val="left" w:pos="3686"/>
        </w:tabs>
        <w:spacing w:line="240" w:lineRule="auto"/>
        <w:contextualSpacing/>
        <w:rPr>
          <w:rFonts w:ascii="Times New Roman" w:eastAsia="Calibri" w:hAnsi="Times New Roman" w:cs="Times New Roman"/>
          <w:b/>
          <w:kern w:val="0"/>
          <w:sz w:val="24"/>
          <w:szCs w:val="24"/>
          <w14:ligatures w14:val="none"/>
        </w:rPr>
      </w:pPr>
    </w:p>
    <w:p w14:paraId="04FE779A" w14:textId="0B9B53FD" w:rsidR="006B465D" w:rsidRPr="0055245E" w:rsidRDefault="006B465D" w:rsidP="006E5508">
      <w:pPr>
        <w:numPr>
          <w:ilvl w:val="0"/>
          <w:numId w:val="2"/>
        </w:numPr>
        <w:tabs>
          <w:tab w:val="left" w:pos="284"/>
          <w:tab w:val="left" w:pos="426"/>
          <w:tab w:val="left" w:pos="3686"/>
        </w:tabs>
        <w:spacing w:after="0" w:line="240" w:lineRule="auto"/>
        <w:ind w:left="0" w:firstLine="0"/>
        <w:contextualSpacing/>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REIKALAVIMAI PASLAUGŲ TEIKIMUI</w:t>
      </w:r>
    </w:p>
    <w:p w14:paraId="38B6DCBB" w14:textId="77777777" w:rsidR="006E5508" w:rsidRPr="0055245E" w:rsidRDefault="006E5508" w:rsidP="006E5508">
      <w:pPr>
        <w:tabs>
          <w:tab w:val="left" w:pos="284"/>
          <w:tab w:val="left" w:pos="426"/>
          <w:tab w:val="left" w:pos="3686"/>
        </w:tabs>
        <w:spacing w:after="0" w:line="240" w:lineRule="auto"/>
        <w:contextualSpacing/>
        <w:rPr>
          <w:rFonts w:ascii="Times New Roman" w:eastAsia="Calibri" w:hAnsi="Times New Roman" w:cs="Times New Roman"/>
          <w:b/>
          <w:kern w:val="0"/>
          <w:sz w:val="24"/>
          <w:szCs w:val="24"/>
          <w14:ligatures w14:val="none"/>
        </w:rPr>
      </w:pPr>
    </w:p>
    <w:p w14:paraId="5D0901E4" w14:textId="44C408D7" w:rsidR="00665FEC" w:rsidRPr="0055245E" w:rsidRDefault="00665FEC" w:rsidP="00ED0A9F">
      <w:pPr>
        <w:pStyle w:val="Sraopastraipa"/>
        <w:numPr>
          <w:ilvl w:val="0"/>
          <w:numId w:val="20"/>
        </w:numPr>
        <w:tabs>
          <w:tab w:val="left" w:pos="993"/>
        </w:tabs>
        <w:spacing w:after="0" w:line="276" w:lineRule="auto"/>
        <w:ind w:left="0"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Tiekėjas turi pasiūlyti</w:t>
      </w:r>
      <w:r w:rsidR="00247922" w:rsidRPr="0055245E">
        <w:rPr>
          <w:rFonts w:ascii="Times New Roman" w:eastAsia="Calibri" w:hAnsi="Times New Roman" w:cs="Times New Roman"/>
          <w:kern w:val="0"/>
          <w:sz w:val="24"/>
          <w:szCs w:val="24"/>
          <w14:ligatures w14:val="none"/>
        </w:rPr>
        <w:t xml:space="preserve"> ir organizuoti</w:t>
      </w:r>
      <w:r w:rsidRPr="0055245E">
        <w:rPr>
          <w:rFonts w:ascii="Times New Roman" w:eastAsia="Calibri" w:hAnsi="Times New Roman" w:cs="Times New Roman"/>
          <w:kern w:val="0"/>
          <w:sz w:val="24"/>
          <w:szCs w:val="24"/>
          <w14:ligatures w14:val="none"/>
        </w:rPr>
        <w:t>:</w:t>
      </w:r>
    </w:p>
    <w:p w14:paraId="24A57788" w14:textId="42ACEC49" w:rsidR="00665FEC" w:rsidRPr="00D83B3E" w:rsidRDefault="00665FEC" w:rsidP="00ED0A9F">
      <w:pPr>
        <w:pStyle w:val="Sraopastraipa"/>
        <w:numPr>
          <w:ilvl w:val="1"/>
          <w:numId w:val="20"/>
        </w:numPr>
        <w:tabs>
          <w:tab w:val="left" w:pos="993"/>
          <w:tab w:val="left" w:pos="1134"/>
        </w:tabs>
        <w:spacing w:after="0" w:line="276" w:lineRule="auto"/>
        <w:ind w:left="0"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Stažuotės </w:t>
      </w:r>
      <w:r w:rsidRPr="00D83B3E">
        <w:rPr>
          <w:rFonts w:ascii="Times New Roman" w:eastAsia="Calibri" w:hAnsi="Times New Roman" w:cs="Times New Roman"/>
          <w:kern w:val="0"/>
          <w:sz w:val="24"/>
          <w:szCs w:val="24"/>
          <w14:ligatures w14:val="none"/>
        </w:rPr>
        <w:t xml:space="preserve">dalyvių pervežimą žemės transportu (autobusu) ir </w:t>
      </w:r>
      <w:r w:rsidR="00534AD5" w:rsidRPr="00D83B3E">
        <w:rPr>
          <w:rFonts w:ascii="Times New Roman" w:eastAsia="Calibri" w:hAnsi="Times New Roman" w:cs="Times New Roman"/>
          <w:kern w:val="0"/>
          <w:sz w:val="24"/>
          <w:szCs w:val="24"/>
          <w14:ligatures w14:val="none"/>
        </w:rPr>
        <w:t xml:space="preserve">vandens </w:t>
      </w:r>
      <w:r w:rsidRPr="00D83B3E">
        <w:rPr>
          <w:rFonts w:ascii="Times New Roman" w:eastAsia="Calibri" w:hAnsi="Times New Roman" w:cs="Times New Roman"/>
          <w:kern w:val="0"/>
          <w:sz w:val="24"/>
          <w:szCs w:val="24"/>
          <w14:ligatures w14:val="none"/>
        </w:rPr>
        <w:t>transportu (</w:t>
      </w:r>
      <w:r w:rsidR="00534AD5" w:rsidRPr="00D83B3E">
        <w:rPr>
          <w:rFonts w:ascii="Times New Roman" w:eastAsia="Calibri" w:hAnsi="Times New Roman" w:cs="Times New Roman"/>
          <w:kern w:val="0"/>
          <w:sz w:val="24"/>
          <w:szCs w:val="24"/>
          <w14:ligatures w14:val="none"/>
        </w:rPr>
        <w:t>keltu</w:t>
      </w:r>
      <w:r w:rsidRPr="00D83B3E">
        <w:rPr>
          <w:rFonts w:ascii="Times New Roman" w:eastAsia="Calibri" w:hAnsi="Times New Roman" w:cs="Times New Roman"/>
          <w:kern w:val="0"/>
          <w:sz w:val="24"/>
          <w:szCs w:val="24"/>
          <w14:ligatures w14:val="none"/>
        </w:rPr>
        <w:t xml:space="preserve">) </w:t>
      </w:r>
      <w:r w:rsidR="00534AD5" w:rsidRPr="00D83B3E">
        <w:rPr>
          <w:rFonts w:ascii="Times New Roman" w:eastAsia="Calibri" w:hAnsi="Times New Roman" w:cs="Times New Roman"/>
          <w:kern w:val="0"/>
          <w:sz w:val="24"/>
          <w:szCs w:val="24"/>
          <w14:ligatures w14:val="none"/>
        </w:rPr>
        <w:t>maršrutu: Lietuva (</w:t>
      </w:r>
      <w:r w:rsidRPr="00D83B3E">
        <w:rPr>
          <w:rFonts w:ascii="Times New Roman" w:eastAsia="Calibri" w:hAnsi="Times New Roman" w:cs="Times New Roman"/>
          <w:kern w:val="0"/>
          <w:sz w:val="24"/>
          <w:szCs w:val="24"/>
          <w14:ligatures w14:val="none"/>
        </w:rPr>
        <w:t>Rokiškis</w:t>
      </w:r>
      <w:r w:rsidR="00534AD5" w:rsidRPr="00D83B3E">
        <w:rPr>
          <w:rFonts w:ascii="Times New Roman" w:eastAsia="Calibri" w:hAnsi="Times New Roman" w:cs="Times New Roman"/>
          <w:kern w:val="0"/>
          <w:sz w:val="24"/>
          <w:szCs w:val="24"/>
          <w14:ligatures w14:val="none"/>
        </w:rPr>
        <w:t>)</w:t>
      </w:r>
      <w:r w:rsidR="006E5508" w:rsidRPr="00D83B3E">
        <w:rPr>
          <w:rFonts w:ascii="Times New Roman" w:eastAsia="Calibri" w:hAnsi="Times New Roman" w:cs="Times New Roman"/>
          <w:kern w:val="0"/>
          <w:sz w:val="24"/>
          <w:szCs w:val="24"/>
          <w14:ligatures w14:val="none"/>
        </w:rPr>
        <w:t xml:space="preserve"> – </w:t>
      </w:r>
      <w:r w:rsidR="00534AD5" w:rsidRPr="00D83B3E">
        <w:rPr>
          <w:rFonts w:ascii="Times New Roman" w:eastAsia="Calibri" w:hAnsi="Times New Roman" w:cs="Times New Roman"/>
          <w:kern w:val="0"/>
          <w:sz w:val="24"/>
          <w:szCs w:val="24"/>
          <w14:ligatures w14:val="none"/>
        </w:rPr>
        <w:t>Estija</w:t>
      </w:r>
      <w:r w:rsidR="006E5508" w:rsidRPr="00D83B3E">
        <w:rPr>
          <w:rFonts w:ascii="Times New Roman" w:eastAsia="Calibri" w:hAnsi="Times New Roman" w:cs="Times New Roman"/>
          <w:kern w:val="0"/>
          <w:sz w:val="24"/>
          <w:szCs w:val="24"/>
          <w14:ligatures w14:val="none"/>
        </w:rPr>
        <w:t xml:space="preserve"> – </w:t>
      </w:r>
      <w:r w:rsidR="00534AD5" w:rsidRPr="00D83B3E">
        <w:rPr>
          <w:rFonts w:ascii="Times New Roman" w:eastAsia="Calibri" w:hAnsi="Times New Roman" w:cs="Times New Roman"/>
          <w:kern w:val="0"/>
          <w:sz w:val="24"/>
          <w:szCs w:val="24"/>
          <w14:ligatures w14:val="none"/>
        </w:rPr>
        <w:t>Suomija</w:t>
      </w:r>
      <w:r w:rsidR="006E5508" w:rsidRPr="00D83B3E">
        <w:rPr>
          <w:rFonts w:ascii="Times New Roman" w:eastAsia="Calibri" w:hAnsi="Times New Roman" w:cs="Times New Roman"/>
          <w:kern w:val="0"/>
          <w:sz w:val="24"/>
          <w:szCs w:val="24"/>
          <w14:ligatures w14:val="none"/>
        </w:rPr>
        <w:t xml:space="preserve"> – </w:t>
      </w:r>
      <w:r w:rsidR="00534AD5" w:rsidRPr="00D83B3E">
        <w:rPr>
          <w:rFonts w:ascii="Times New Roman" w:eastAsia="Calibri" w:hAnsi="Times New Roman" w:cs="Times New Roman"/>
          <w:kern w:val="0"/>
          <w:sz w:val="24"/>
          <w:szCs w:val="24"/>
          <w14:ligatures w14:val="none"/>
        </w:rPr>
        <w:t>Lietuva (</w:t>
      </w:r>
      <w:r w:rsidRPr="00D83B3E">
        <w:rPr>
          <w:rFonts w:ascii="Times New Roman" w:eastAsia="Calibri" w:hAnsi="Times New Roman" w:cs="Times New Roman"/>
          <w:kern w:val="0"/>
          <w:sz w:val="24"/>
          <w:szCs w:val="24"/>
          <w14:ligatures w14:val="none"/>
        </w:rPr>
        <w:t>Rokiškis</w:t>
      </w:r>
      <w:r w:rsidR="00534AD5" w:rsidRPr="00D83B3E">
        <w:rPr>
          <w:rFonts w:ascii="Times New Roman" w:eastAsia="Calibri" w:hAnsi="Times New Roman" w:cs="Times New Roman"/>
          <w:kern w:val="0"/>
          <w:sz w:val="24"/>
          <w:szCs w:val="24"/>
          <w14:ligatures w14:val="none"/>
        </w:rPr>
        <w:t>)</w:t>
      </w:r>
      <w:r w:rsidRPr="00D83B3E">
        <w:rPr>
          <w:rFonts w:ascii="Times New Roman" w:eastAsia="Calibri" w:hAnsi="Times New Roman" w:cs="Times New Roman"/>
          <w:kern w:val="0"/>
          <w:sz w:val="24"/>
          <w:szCs w:val="24"/>
          <w14:ligatures w14:val="none"/>
        </w:rPr>
        <w:t xml:space="preserve">, aplankant tikslines Stažuotės vietas. Autobusas turi būti techniškai tvarkingas, </w:t>
      </w:r>
      <w:r w:rsidR="00AD6D44" w:rsidRPr="00D83B3E">
        <w:rPr>
          <w:rFonts w:ascii="Times New Roman" w:eastAsia="Calibri" w:hAnsi="Times New Roman" w:cs="Times New Roman"/>
          <w:kern w:val="0"/>
          <w:sz w:val="24"/>
          <w:szCs w:val="24"/>
          <w14:ligatures w14:val="none"/>
        </w:rPr>
        <w:t xml:space="preserve">švarus ir atitikti keleivių vežimo reikalavimus, </w:t>
      </w:r>
      <w:r w:rsidR="00BE025B" w:rsidRPr="00D83B3E">
        <w:rPr>
          <w:rFonts w:ascii="Times New Roman" w:eastAsia="Calibri" w:hAnsi="Times New Roman" w:cs="Times New Roman"/>
          <w:kern w:val="0"/>
          <w:sz w:val="24"/>
          <w:szCs w:val="24"/>
          <w14:ligatures w14:val="none"/>
        </w:rPr>
        <w:t xml:space="preserve">turėti </w:t>
      </w:r>
      <w:r w:rsidR="00AD6D44" w:rsidRPr="00D83B3E">
        <w:rPr>
          <w:rFonts w:ascii="Times New Roman" w:eastAsia="Calibri" w:hAnsi="Times New Roman" w:cs="Times New Roman"/>
          <w:kern w:val="0"/>
          <w:sz w:val="24"/>
          <w:szCs w:val="24"/>
          <w14:ligatures w14:val="none"/>
        </w:rPr>
        <w:t xml:space="preserve">ne mažiau negu </w:t>
      </w:r>
      <w:r w:rsidR="007E35EF" w:rsidRPr="00D83B3E">
        <w:rPr>
          <w:rFonts w:ascii="Times New Roman" w:eastAsia="Calibri" w:hAnsi="Times New Roman" w:cs="Times New Roman"/>
          <w:kern w:val="0"/>
          <w:sz w:val="24"/>
          <w:szCs w:val="24"/>
          <w14:ligatures w14:val="none"/>
        </w:rPr>
        <w:t>11</w:t>
      </w:r>
      <w:r w:rsidR="00AD6D44" w:rsidRPr="00D83B3E">
        <w:rPr>
          <w:rFonts w:ascii="Times New Roman" w:eastAsia="Calibri" w:hAnsi="Times New Roman" w:cs="Times New Roman"/>
          <w:kern w:val="0"/>
          <w:sz w:val="24"/>
          <w:szCs w:val="24"/>
          <w14:ligatures w14:val="none"/>
        </w:rPr>
        <w:t xml:space="preserve"> Stažuotės dalyviams skirtų sėdimų vietų keleiviams (be vairuotojo, Stažuotės vadovo ir vertėjo), </w:t>
      </w:r>
      <w:r w:rsidRPr="00D83B3E">
        <w:rPr>
          <w:rFonts w:ascii="Times New Roman" w:eastAsia="Calibri" w:hAnsi="Times New Roman" w:cs="Times New Roman"/>
          <w:kern w:val="0"/>
          <w:sz w:val="24"/>
          <w:szCs w:val="24"/>
          <w14:ligatures w14:val="none"/>
        </w:rPr>
        <w:t xml:space="preserve">su vieta dalyvių bagažui. </w:t>
      </w:r>
      <w:r w:rsidR="00AD6D44" w:rsidRPr="00D83B3E">
        <w:rPr>
          <w:rFonts w:ascii="Times New Roman" w:eastAsia="Calibri" w:hAnsi="Times New Roman" w:cs="Times New Roman"/>
          <w:kern w:val="0"/>
          <w:sz w:val="24"/>
          <w:szCs w:val="24"/>
          <w14:ligatures w14:val="none"/>
        </w:rPr>
        <w:t xml:space="preserve">Stažuotės </w:t>
      </w:r>
      <w:r w:rsidR="00534AD5" w:rsidRPr="00D83B3E">
        <w:rPr>
          <w:rFonts w:ascii="Times New Roman" w:eastAsia="Calibri" w:hAnsi="Times New Roman" w:cs="Times New Roman"/>
          <w:kern w:val="0"/>
          <w:sz w:val="24"/>
          <w:szCs w:val="24"/>
          <w14:ligatures w14:val="none"/>
        </w:rPr>
        <w:t xml:space="preserve">šalyse </w:t>
      </w:r>
      <w:r w:rsidR="00AD6D44" w:rsidRPr="00D83B3E">
        <w:rPr>
          <w:rFonts w:ascii="Times New Roman" w:eastAsia="Calibri" w:hAnsi="Times New Roman" w:cs="Times New Roman"/>
          <w:kern w:val="0"/>
          <w:sz w:val="24"/>
          <w:szCs w:val="24"/>
          <w14:ligatures w14:val="none"/>
        </w:rPr>
        <w:t xml:space="preserve">dalyviai </w:t>
      </w:r>
      <w:r w:rsidRPr="00D83B3E">
        <w:rPr>
          <w:rFonts w:ascii="Times New Roman" w:eastAsia="Calibri" w:hAnsi="Times New Roman" w:cs="Times New Roman"/>
          <w:kern w:val="0"/>
          <w:sz w:val="24"/>
          <w:szCs w:val="24"/>
          <w14:ligatures w14:val="none"/>
        </w:rPr>
        <w:t xml:space="preserve">turi būti pervežami užsakytu ar visuomeniniu transportu į Stažuotės (lankomas įstaigas), apgyvendinimo, maitinimo vietas, jei jos nuo dalyvių apgyvendinimo vietos ar viena nuo kitos yra nutolusios toliau nei </w:t>
      </w:r>
      <w:r w:rsidR="00ED0A9F" w:rsidRPr="00D83B3E">
        <w:rPr>
          <w:rFonts w:ascii="Times New Roman" w:eastAsia="Calibri" w:hAnsi="Times New Roman" w:cs="Times New Roman"/>
          <w:kern w:val="0"/>
          <w:sz w:val="24"/>
          <w:szCs w:val="24"/>
          <w14:ligatures w14:val="none"/>
        </w:rPr>
        <w:t>10</w:t>
      </w:r>
      <w:r w:rsidRPr="00D83B3E">
        <w:rPr>
          <w:rFonts w:ascii="Times New Roman" w:eastAsia="Calibri" w:hAnsi="Times New Roman" w:cs="Times New Roman"/>
          <w:kern w:val="0"/>
          <w:sz w:val="24"/>
          <w:szCs w:val="24"/>
          <w14:ligatures w14:val="none"/>
        </w:rPr>
        <w:t>00 m</w:t>
      </w:r>
      <w:r w:rsidR="00293246" w:rsidRPr="00D83B3E">
        <w:rPr>
          <w:rFonts w:ascii="Times New Roman" w:eastAsia="Calibri" w:hAnsi="Times New Roman" w:cs="Times New Roman"/>
          <w:kern w:val="0"/>
          <w:sz w:val="24"/>
          <w:szCs w:val="24"/>
          <w14:ligatures w14:val="none"/>
        </w:rPr>
        <w:t>etrų</w:t>
      </w:r>
      <w:r w:rsidRPr="00D83B3E">
        <w:rPr>
          <w:rFonts w:ascii="Times New Roman" w:eastAsia="Calibri" w:hAnsi="Times New Roman" w:cs="Times New Roman"/>
          <w:kern w:val="0"/>
          <w:sz w:val="24"/>
          <w:szCs w:val="24"/>
          <w14:ligatures w14:val="none"/>
        </w:rPr>
        <w:t xml:space="preserve">. </w:t>
      </w:r>
    </w:p>
    <w:p w14:paraId="324BA584" w14:textId="26C7BC90" w:rsidR="00253E69" w:rsidRPr="00D83B3E" w:rsidRDefault="006E5508" w:rsidP="00ED0A9F">
      <w:pPr>
        <w:pStyle w:val="Sraopastraipa"/>
        <w:numPr>
          <w:ilvl w:val="1"/>
          <w:numId w:val="20"/>
        </w:numPr>
        <w:tabs>
          <w:tab w:val="left" w:pos="1134"/>
          <w:tab w:val="left" w:pos="1985"/>
          <w:tab w:val="left" w:pos="2268"/>
        </w:tabs>
        <w:spacing w:after="0" w:line="276" w:lineRule="auto"/>
        <w:ind w:left="0" w:firstLine="567"/>
        <w:jc w:val="both"/>
        <w:rPr>
          <w:rFonts w:ascii="Times New Roman" w:eastAsia="Calibri" w:hAnsi="Times New Roman" w:cs="Times New Roman"/>
          <w:kern w:val="0"/>
          <w:sz w:val="24"/>
          <w:szCs w:val="24"/>
          <w14:ligatures w14:val="none"/>
        </w:rPr>
      </w:pPr>
      <w:r w:rsidRPr="00D83B3E">
        <w:rPr>
          <w:rFonts w:ascii="Times New Roman" w:eastAsia="Calibri" w:hAnsi="Times New Roman" w:cs="Times New Roman"/>
          <w:kern w:val="0"/>
          <w:sz w:val="24"/>
          <w:szCs w:val="24"/>
          <w14:ligatures w14:val="none"/>
        </w:rPr>
        <w:t>D</w:t>
      </w:r>
      <w:r w:rsidR="00665FEC" w:rsidRPr="00D83B3E">
        <w:rPr>
          <w:rFonts w:ascii="Times New Roman" w:eastAsia="Calibri" w:hAnsi="Times New Roman" w:cs="Times New Roman"/>
          <w:kern w:val="0"/>
          <w:sz w:val="24"/>
          <w:szCs w:val="24"/>
          <w14:ligatures w14:val="none"/>
        </w:rPr>
        <w:t>alyvių apgyvendinimą ne prastesnės nei 3 žvaigždučių kategorijos, arba lygiaverčiame</w:t>
      </w:r>
      <w:r w:rsidR="00D63F33" w:rsidRPr="00D83B3E">
        <w:rPr>
          <w:rFonts w:ascii="Times New Roman" w:eastAsia="Calibri" w:hAnsi="Times New Roman" w:cs="Times New Roman"/>
          <w:kern w:val="0"/>
          <w:sz w:val="24"/>
          <w:szCs w:val="24"/>
          <w14:ligatures w14:val="none"/>
        </w:rPr>
        <w:t xml:space="preserve"> </w:t>
      </w:r>
      <w:r w:rsidR="00665FEC" w:rsidRPr="00D83B3E">
        <w:rPr>
          <w:rFonts w:ascii="Times New Roman" w:eastAsia="Calibri" w:hAnsi="Times New Roman" w:cs="Times New Roman"/>
          <w:kern w:val="0"/>
          <w:sz w:val="24"/>
          <w:szCs w:val="24"/>
          <w14:ligatures w14:val="none"/>
        </w:rPr>
        <w:t>viešbutyje,</w:t>
      </w:r>
      <w:r w:rsidR="00D63F33" w:rsidRPr="00D83B3E">
        <w:rPr>
          <w:rFonts w:ascii="Times New Roman" w:eastAsia="Calibri" w:hAnsi="Times New Roman" w:cs="Times New Roman"/>
          <w:kern w:val="0"/>
          <w:sz w:val="24"/>
          <w:szCs w:val="24"/>
          <w14:ligatures w14:val="none"/>
        </w:rPr>
        <w:t xml:space="preserve"> su pusryčiais,</w:t>
      </w:r>
      <w:r w:rsidR="00665FEC" w:rsidRPr="00D83B3E">
        <w:rPr>
          <w:rFonts w:ascii="Times New Roman" w:eastAsia="Calibri" w:hAnsi="Times New Roman" w:cs="Times New Roman"/>
          <w:kern w:val="0"/>
          <w:sz w:val="24"/>
          <w:szCs w:val="24"/>
          <w14:ligatures w14:val="none"/>
        </w:rPr>
        <w:t xml:space="preserve"> vienviečiuose arba dviviečiuose kambariuose</w:t>
      </w:r>
      <w:r w:rsidR="00AD6D44" w:rsidRPr="00D83B3E">
        <w:rPr>
          <w:rFonts w:ascii="Times New Roman" w:eastAsia="Calibri" w:hAnsi="Times New Roman" w:cs="Times New Roman"/>
          <w:kern w:val="0"/>
          <w:sz w:val="24"/>
          <w:szCs w:val="24"/>
          <w14:ligatures w14:val="none"/>
        </w:rPr>
        <w:t xml:space="preserve"> su viengulėmis vienaukštėmis lovomis, </w:t>
      </w:r>
      <w:r w:rsidR="00665FEC" w:rsidRPr="00D83B3E">
        <w:rPr>
          <w:rFonts w:ascii="Times New Roman" w:eastAsia="Calibri" w:hAnsi="Times New Roman" w:cs="Times New Roman"/>
          <w:kern w:val="0"/>
          <w:sz w:val="24"/>
          <w:szCs w:val="24"/>
          <w14:ligatures w14:val="none"/>
        </w:rPr>
        <w:t xml:space="preserve">su visais patogumais, </w:t>
      </w:r>
      <w:r w:rsidR="00AD6D44" w:rsidRPr="00D83B3E">
        <w:rPr>
          <w:rFonts w:ascii="Times New Roman" w:eastAsia="Calibri" w:hAnsi="Times New Roman" w:cs="Times New Roman"/>
          <w:kern w:val="0"/>
          <w:sz w:val="24"/>
          <w:szCs w:val="24"/>
          <w14:ligatures w14:val="none"/>
        </w:rPr>
        <w:t>kuriuose būtų WC, dušas / vonia</w:t>
      </w:r>
      <w:r w:rsidR="00665FEC" w:rsidRPr="00D83B3E">
        <w:rPr>
          <w:rFonts w:ascii="Times New Roman" w:eastAsia="Calibri" w:hAnsi="Times New Roman" w:cs="Times New Roman"/>
          <w:kern w:val="0"/>
          <w:sz w:val="24"/>
          <w:szCs w:val="24"/>
          <w14:ligatures w14:val="none"/>
        </w:rPr>
        <w:t xml:space="preserve">; turi būti planuojamos ne daugiau kaip </w:t>
      </w:r>
      <w:r w:rsidR="00DD3A5C" w:rsidRPr="00D83B3E">
        <w:rPr>
          <w:rFonts w:ascii="Times New Roman" w:eastAsia="Calibri" w:hAnsi="Times New Roman" w:cs="Times New Roman"/>
          <w:kern w:val="0"/>
          <w:sz w:val="24"/>
          <w:szCs w:val="24"/>
          <w14:ligatures w14:val="none"/>
        </w:rPr>
        <w:t>6</w:t>
      </w:r>
      <w:r w:rsidR="00665FEC" w:rsidRPr="00D83B3E">
        <w:rPr>
          <w:rFonts w:ascii="Times New Roman" w:eastAsia="Calibri" w:hAnsi="Times New Roman" w:cs="Times New Roman"/>
          <w:kern w:val="0"/>
          <w:sz w:val="24"/>
          <w:szCs w:val="24"/>
          <w14:ligatures w14:val="none"/>
        </w:rPr>
        <w:t xml:space="preserve"> nakvynės, pagal tiekėjo siūlomą programą</w:t>
      </w:r>
      <w:r w:rsidR="00AD6D44" w:rsidRPr="00D83B3E">
        <w:rPr>
          <w:rFonts w:ascii="Times New Roman" w:eastAsia="Calibri" w:hAnsi="Times New Roman" w:cs="Times New Roman"/>
          <w:kern w:val="0"/>
          <w:sz w:val="24"/>
          <w:szCs w:val="24"/>
          <w14:ligatures w14:val="none"/>
        </w:rPr>
        <w:t>.</w:t>
      </w:r>
    </w:p>
    <w:p w14:paraId="500BC259" w14:textId="142536FA" w:rsidR="00665FEC" w:rsidRPr="0055245E" w:rsidRDefault="00F50922" w:rsidP="00F50922">
      <w:pPr>
        <w:tabs>
          <w:tab w:val="left" w:pos="567"/>
        </w:tabs>
        <w:spacing w:after="0" w:line="276" w:lineRule="auto"/>
        <w:contextualSpacing/>
        <w:jc w:val="both"/>
        <w:rPr>
          <w:rFonts w:ascii="Times New Roman" w:eastAsia="Calibri" w:hAnsi="Times New Roman" w:cs="Times New Roman"/>
          <w:kern w:val="0"/>
          <w:sz w:val="24"/>
          <w:szCs w:val="24"/>
          <w14:ligatures w14:val="none"/>
        </w:rPr>
      </w:pPr>
      <w:r w:rsidRPr="00D83B3E">
        <w:rPr>
          <w:rFonts w:ascii="Times New Roman" w:eastAsia="Calibri" w:hAnsi="Times New Roman" w:cs="Times New Roman"/>
          <w:kern w:val="0"/>
          <w:sz w:val="24"/>
          <w:szCs w:val="24"/>
          <w14:ligatures w14:val="none"/>
        </w:rPr>
        <w:tab/>
        <w:t xml:space="preserve">15. </w:t>
      </w:r>
      <w:r w:rsidR="00665FEC" w:rsidRPr="00D83B3E">
        <w:rPr>
          <w:rFonts w:ascii="Times New Roman" w:eastAsia="Calibri" w:hAnsi="Times New Roman" w:cs="Times New Roman"/>
          <w:kern w:val="0"/>
          <w:sz w:val="24"/>
          <w:szCs w:val="24"/>
          <w14:ligatures w14:val="none"/>
        </w:rPr>
        <w:t xml:space="preserve">Kelionės metu Stažuotės dalyvius turi </w:t>
      </w:r>
      <w:r w:rsidR="00665FEC" w:rsidRPr="0055245E">
        <w:rPr>
          <w:rFonts w:ascii="Times New Roman" w:eastAsia="Calibri" w:hAnsi="Times New Roman" w:cs="Times New Roman"/>
          <w:kern w:val="0"/>
          <w:sz w:val="24"/>
          <w:szCs w:val="24"/>
          <w14:ligatures w14:val="none"/>
        </w:rPr>
        <w:t>lydėti kelionės vadovas ir /ar vertėjas, kuris verstų visą pateikiamą informaciją Stažuotės dalyviams į lietuvių kalbą.</w:t>
      </w:r>
    </w:p>
    <w:p w14:paraId="00015E21" w14:textId="30BF2095" w:rsidR="00665FEC" w:rsidRPr="0055245E" w:rsidRDefault="00F50922" w:rsidP="00F50922">
      <w:pPr>
        <w:spacing w:after="0"/>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lastRenderedPageBreak/>
        <w:t xml:space="preserve">16. </w:t>
      </w:r>
      <w:r w:rsidR="00665FEC" w:rsidRPr="0055245E">
        <w:rPr>
          <w:rFonts w:ascii="Times New Roman" w:eastAsia="Calibri" w:hAnsi="Times New Roman" w:cs="Times New Roman"/>
          <w:kern w:val="0"/>
          <w:sz w:val="24"/>
          <w:szCs w:val="24"/>
          <w14:ligatures w14:val="none"/>
        </w:rPr>
        <w:t xml:space="preserve">Stažuotės dalyviai turi būti apdrausti kelionės draudimu (būtinosios medicininės pagalbos </w:t>
      </w:r>
      <w:r w:rsidR="00D72D69" w:rsidRPr="0055245E">
        <w:rPr>
          <w:rFonts w:ascii="Times New Roman" w:eastAsia="Calibri" w:hAnsi="Times New Roman" w:cs="Times New Roman"/>
          <w:kern w:val="0"/>
          <w:sz w:val="24"/>
          <w:szCs w:val="24"/>
          <w14:ligatures w14:val="none"/>
        </w:rPr>
        <w:t xml:space="preserve">ir repatriacijos </w:t>
      </w:r>
      <w:r w:rsidR="00665FEC" w:rsidRPr="0055245E">
        <w:rPr>
          <w:rFonts w:ascii="Times New Roman" w:eastAsia="Calibri" w:hAnsi="Times New Roman" w:cs="Times New Roman"/>
          <w:kern w:val="0"/>
          <w:sz w:val="24"/>
          <w:szCs w:val="24"/>
          <w14:ligatures w14:val="none"/>
        </w:rPr>
        <w:t>draudimu</w:t>
      </w:r>
      <w:r w:rsidR="00D72D69" w:rsidRPr="0055245E">
        <w:rPr>
          <w:rFonts w:ascii="Times New Roman" w:eastAsia="Calibri" w:hAnsi="Times New Roman" w:cs="Times New Roman"/>
          <w:kern w:val="0"/>
          <w:sz w:val="24"/>
          <w:szCs w:val="24"/>
          <w14:ligatures w14:val="none"/>
        </w:rPr>
        <w:t>,</w:t>
      </w:r>
      <w:r w:rsidR="00665FEC" w:rsidRPr="0055245E">
        <w:rPr>
          <w:rFonts w:ascii="Times New Roman" w:eastAsia="Calibri" w:hAnsi="Times New Roman" w:cs="Times New Roman"/>
          <w:kern w:val="0"/>
          <w:sz w:val="24"/>
          <w:szCs w:val="24"/>
          <w14:ligatures w14:val="none"/>
        </w:rPr>
        <w:t xml:space="preserve"> </w:t>
      </w:r>
      <w:r w:rsidR="00D72D69" w:rsidRPr="0055245E">
        <w:rPr>
          <w:rFonts w:ascii="Times New Roman" w:eastAsia="Calibri" w:hAnsi="Times New Roman" w:cs="Times New Roman"/>
          <w:kern w:val="0"/>
          <w:sz w:val="24"/>
          <w:szCs w:val="24"/>
          <w14:ligatures w14:val="none"/>
        </w:rPr>
        <w:t>esant ne mažesnei kaip 100 000 eurų draudimo sumai, ir draudimą nelaimingų atsitikimų metu, kai draudimo suma – ne mažiau 10 000 eurų.</w:t>
      </w:r>
    </w:p>
    <w:p w14:paraId="079F8A17" w14:textId="6CA84896" w:rsidR="007A0CA7" w:rsidRPr="0055245E" w:rsidRDefault="00F50922" w:rsidP="00F50922">
      <w:pPr>
        <w:tabs>
          <w:tab w:val="left" w:pos="993"/>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17. </w:t>
      </w:r>
      <w:r w:rsidR="007A0CA7" w:rsidRPr="0055245E">
        <w:rPr>
          <w:rFonts w:ascii="Times New Roman" w:eastAsia="Calibri" w:hAnsi="Times New Roman" w:cs="Times New Roman"/>
          <w:kern w:val="0"/>
          <w:sz w:val="24"/>
          <w:szCs w:val="24"/>
          <w14:ligatures w14:val="none"/>
        </w:rPr>
        <w:t xml:space="preserve">Tiekėjas turi pakviesti dalyvius į Stažuotę el. paštu, pateikdamas jiems Stažuotės </w:t>
      </w:r>
      <w:r w:rsidR="00003889" w:rsidRPr="0055245E">
        <w:rPr>
          <w:rFonts w:ascii="Times New Roman" w:eastAsia="Calibri" w:hAnsi="Times New Roman" w:cs="Times New Roman"/>
          <w:kern w:val="0"/>
          <w:sz w:val="24"/>
          <w:szCs w:val="24"/>
          <w14:ligatures w14:val="none"/>
        </w:rPr>
        <w:t xml:space="preserve">programą ir </w:t>
      </w:r>
      <w:r w:rsidR="007A0CA7" w:rsidRPr="0055245E">
        <w:rPr>
          <w:rFonts w:ascii="Times New Roman" w:eastAsia="Calibri" w:hAnsi="Times New Roman" w:cs="Times New Roman"/>
          <w:kern w:val="0"/>
          <w:sz w:val="24"/>
          <w:szCs w:val="24"/>
          <w14:ligatures w14:val="none"/>
        </w:rPr>
        <w:t xml:space="preserve">darbotvarkę, likus ne mažiau nei 10 (dešimt) darbo dienų iki Stažuotės kelionės pradžios.  </w:t>
      </w:r>
    </w:p>
    <w:p w14:paraId="4C1F2437" w14:textId="40A2CA20" w:rsidR="00993208" w:rsidRPr="0055245E" w:rsidRDefault="00F50922" w:rsidP="00F50922">
      <w:pPr>
        <w:tabs>
          <w:tab w:val="left" w:pos="993"/>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18. </w:t>
      </w:r>
      <w:r w:rsidR="00993208" w:rsidRPr="0055245E">
        <w:rPr>
          <w:rFonts w:ascii="Times New Roman" w:eastAsia="Calibri" w:hAnsi="Times New Roman" w:cs="Times New Roman"/>
          <w:kern w:val="0"/>
          <w:sz w:val="24"/>
          <w:szCs w:val="24"/>
          <w14:ligatures w14:val="none"/>
        </w:rPr>
        <w:t xml:space="preserve">Perkančioji organizacija pasilieka teisę pakeisti Stažuotės dalyvius dėl svarbių priežasčių, pvz., dėl ligos, likus ne mažiau kaip </w:t>
      </w:r>
      <w:r w:rsidR="006F3539" w:rsidRPr="0055245E">
        <w:rPr>
          <w:rFonts w:ascii="Times New Roman" w:eastAsia="Calibri" w:hAnsi="Times New Roman" w:cs="Times New Roman"/>
          <w:kern w:val="0"/>
          <w:sz w:val="24"/>
          <w:szCs w:val="24"/>
          <w14:ligatures w14:val="none"/>
        </w:rPr>
        <w:t>1</w:t>
      </w:r>
      <w:r w:rsidR="00993208" w:rsidRPr="0055245E">
        <w:rPr>
          <w:rFonts w:ascii="Times New Roman" w:eastAsia="Calibri" w:hAnsi="Times New Roman" w:cs="Times New Roman"/>
          <w:kern w:val="0"/>
          <w:sz w:val="24"/>
          <w:szCs w:val="24"/>
          <w14:ligatures w14:val="none"/>
        </w:rPr>
        <w:t xml:space="preserve">0 darbo dienų iki kelionės pradžios. </w:t>
      </w:r>
    </w:p>
    <w:p w14:paraId="0E8145E3" w14:textId="0C4277B6" w:rsidR="007A0CA7" w:rsidRPr="0055245E" w:rsidRDefault="00F50922" w:rsidP="00F50922">
      <w:pPr>
        <w:tabs>
          <w:tab w:val="left" w:pos="993"/>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19. </w:t>
      </w:r>
      <w:r w:rsidR="007A0CA7" w:rsidRPr="0055245E">
        <w:rPr>
          <w:rFonts w:ascii="Times New Roman" w:eastAsia="Calibri" w:hAnsi="Times New Roman" w:cs="Times New Roman"/>
          <w:kern w:val="0"/>
          <w:sz w:val="24"/>
          <w:szCs w:val="24"/>
          <w14:ligatures w14:val="none"/>
        </w:rPr>
        <w:t xml:space="preserve">Tiekėjas turi registruoti dalyvius Perkančiosios organizacijos pateiktame dalyvių sąraše. </w:t>
      </w:r>
    </w:p>
    <w:p w14:paraId="26FEFA3A" w14:textId="51E998E8" w:rsidR="006B465D" w:rsidRPr="0055245E" w:rsidRDefault="00F50922" w:rsidP="00F50922">
      <w:pPr>
        <w:tabs>
          <w:tab w:val="left" w:pos="284"/>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20. </w:t>
      </w:r>
      <w:r w:rsidR="007A0CA7" w:rsidRPr="0055245E">
        <w:rPr>
          <w:rFonts w:ascii="Times New Roman" w:eastAsia="Calibri" w:hAnsi="Times New Roman" w:cs="Times New Roman"/>
          <w:kern w:val="0"/>
          <w:sz w:val="24"/>
          <w:szCs w:val="24"/>
          <w14:ligatures w14:val="none"/>
        </w:rPr>
        <w:t xml:space="preserve">Tiekėjas po Paslaugų suteikimo turi išsiųsti dalyviams elektroniniu paštu kvalifikacijos tobulinimo pažymėjimus. Pažymėjime turi būti nurodytas akreditacijos pažymos numeris, unikalus pažymėjimo numeris, Stažuotės programos pavadinimas, trukmė, ES viešinimo reikalavimus atitinkanti simbolika – logotipas „Finansuoja Europos Sąjunga. </w:t>
      </w:r>
      <w:proofErr w:type="spellStart"/>
      <w:r w:rsidR="007A0CA7" w:rsidRPr="0055245E">
        <w:rPr>
          <w:rFonts w:ascii="Times New Roman" w:eastAsia="Calibri" w:hAnsi="Times New Roman" w:cs="Times New Roman"/>
          <w:kern w:val="0"/>
          <w:sz w:val="24"/>
          <w:szCs w:val="24"/>
          <w14:ligatures w14:val="none"/>
        </w:rPr>
        <w:t>NextGenerationEU</w:t>
      </w:r>
      <w:proofErr w:type="spellEnd"/>
      <w:r w:rsidR="007A0CA7" w:rsidRPr="0055245E">
        <w:rPr>
          <w:rFonts w:ascii="Times New Roman" w:eastAsia="Calibri" w:hAnsi="Times New Roman" w:cs="Times New Roman"/>
          <w:kern w:val="0"/>
          <w:sz w:val="24"/>
          <w:szCs w:val="24"/>
          <w14:ligatures w14:val="none"/>
        </w:rPr>
        <w:t>“, „Naujos kartos Lietuva“ plano  logotipas, „Tūkstantmečio mokyklų“ programos logotipas, dalyvio vardas ir pavardė, paslaugų tiekėjas, išdavimo data. Pažymėjimo turinys ir forma turi būti suderinti su Perkančiąja organizacija.</w:t>
      </w:r>
    </w:p>
    <w:p w14:paraId="779CD59C" w14:textId="185961EA" w:rsidR="005D732F" w:rsidRPr="0055245E" w:rsidRDefault="00F50922" w:rsidP="00F50922">
      <w:pPr>
        <w:tabs>
          <w:tab w:val="left" w:pos="993"/>
        </w:tabs>
        <w:spacing w:after="0"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21. </w:t>
      </w:r>
      <w:r w:rsidR="005D732F" w:rsidRPr="0055245E">
        <w:rPr>
          <w:rFonts w:ascii="Times New Roman" w:eastAsia="Calibri" w:hAnsi="Times New Roman" w:cs="Times New Roman"/>
          <w:kern w:val="0"/>
          <w:sz w:val="24"/>
          <w:szCs w:val="24"/>
          <w14:ligatures w14:val="none"/>
        </w:rPr>
        <w:t>Tiekėjas po Paslaugų suteikimo kartu su paslaugų perdavimo-priėmimo aktu Perkančiajai organizacijai turi pateikti užpildytus dalyvių sąrašus, metodinę medžiagą</w:t>
      </w:r>
      <w:r w:rsidR="005574C0" w:rsidRPr="0055245E">
        <w:rPr>
          <w:rFonts w:ascii="Times New Roman" w:eastAsia="Calibri" w:hAnsi="Times New Roman" w:cs="Times New Roman"/>
          <w:kern w:val="0"/>
          <w:sz w:val="24"/>
          <w:szCs w:val="24"/>
          <w14:ligatures w14:val="none"/>
        </w:rPr>
        <w:t>, jei tokia b</w:t>
      </w:r>
      <w:r w:rsidR="00AC0F2F" w:rsidRPr="0055245E">
        <w:rPr>
          <w:rFonts w:ascii="Times New Roman" w:eastAsia="Calibri" w:hAnsi="Times New Roman" w:cs="Times New Roman"/>
          <w:kern w:val="0"/>
          <w:sz w:val="24"/>
          <w:szCs w:val="24"/>
          <w14:ligatures w14:val="none"/>
        </w:rPr>
        <w:t>uvo pateikta dalyviams Stažuotės metu,</w:t>
      </w:r>
      <w:r w:rsidR="005574C0" w:rsidRPr="0055245E">
        <w:rPr>
          <w:rFonts w:ascii="Times New Roman" w:eastAsia="Calibri" w:hAnsi="Times New Roman" w:cs="Times New Roman"/>
          <w:kern w:val="0"/>
          <w:sz w:val="24"/>
          <w:szCs w:val="24"/>
          <w14:ligatures w14:val="none"/>
        </w:rPr>
        <w:t xml:space="preserve"> </w:t>
      </w:r>
      <w:r w:rsidR="00911F89" w:rsidRPr="0055245E">
        <w:rPr>
          <w:rFonts w:ascii="Times New Roman" w:eastAsia="Calibri" w:hAnsi="Times New Roman" w:cs="Times New Roman"/>
          <w:kern w:val="0"/>
          <w:sz w:val="24"/>
          <w:szCs w:val="24"/>
          <w14:ligatures w14:val="none"/>
        </w:rPr>
        <w:t>ir</w:t>
      </w:r>
      <w:r w:rsidR="00AC0F2F" w:rsidRPr="0055245E">
        <w:rPr>
          <w:rFonts w:ascii="Times New Roman" w:eastAsia="Calibri" w:hAnsi="Times New Roman" w:cs="Times New Roman"/>
          <w:kern w:val="0"/>
          <w:sz w:val="24"/>
          <w:szCs w:val="24"/>
          <w14:ligatures w14:val="none"/>
        </w:rPr>
        <w:t xml:space="preserve"> dalyviams išduotų</w:t>
      </w:r>
      <w:r w:rsidR="00911F89" w:rsidRPr="0055245E">
        <w:rPr>
          <w:rFonts w:ascii="Times New Roman" w:eastAsia="Calibri" w:hAnsi="Times New Roman" w:cs="Times New Roman"/>
          <w:kern w:val="0"/>
          <w:sz w:val="24"/>
          <w:szCs w:val="24"/>
          <w14:ligatures w14:val="none"/>
        </w:rPr>
        <w:t xml:space="preserve"> pažymėjimų suvestinę elektroniniu formatu.  </w:t>
      </w:r>
    </w:p>
    <w:p w14:paraId="6ACB6D85" w14:textId="0D96C030" w:rsidR="00EF0583" w:rsidRPr="0055245E" w:rsidRDefault="00B9170F" w:rsidP="00B0217E">
      <w:pPr>
        <w:tabs>
          <w:tab w:val="left" w:pos="993"/>
        </w:tabs>
        <w:spacing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22. </w:t>
      </w:r>
      <w:r w:rsidR="006B465D" w:rsidRPr="0055245E">
        <w:rPr>
          <w:rFonts w:ascii="Times New Roman" w:eastAsia="Calibri" w:hAnsi="Times New Roman" w:cs="Times New Roman"/>
          <w:kern w:val="0"/>
          <w:sz w:val="24"/>
          <w:szCs w:val="24"/>
          <w14:ligatures w14:val="none"/>
        </w:rPr>
        <w:t xml:space="preserve">Atliekamas žaliasis pirkimas </w:t>
      </w:r>
      <w:r w:rsidR="005D732F" w:rsidRPr="0055245E">
        <w:rPr>
          <w:rFonts w:ascii="Times New Roman" w:eastAsia="Calibri" w:hAnsi="Times New Roman" w:cs="Times New Roman"/>
          <w:kern w:val="0"/>
          <w:sz w:val="24"/>
          <w:szCs w:val="24"/>
          <w14:ligatures w14:val="none"/>
        </w:rPr>
        <w:t>v</w:t>
      </w:r>
      <w:r w:rsidR="006B465D" w:rsidRPr="0055245E">
        <w:rPr>
          <w:rFonts w:ascii="Times New Roman" w:eastAsia="Calibri" w:hAnsi="Times New Roman" w:cs="Times New Roman"/>
          <w:kern w:val="0"/>
          <w:sz w:val="24"/>
          <w:szCs w:val="24"/>
          <w14:ligatures w14:val="none"/>
        </w:rPr>
        <w:t xml:space="preserve">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4.4.3 </w:t>
      </w:r>
      <w:r w:rsidR="005D732F" w:rsidRPr="0055245E">
        <w:rPr>
          <w:rFonts w:ascii="Times New Roman" w:eastAsia="Calibri" w:hAnsi="Times New Roman" w:cs="Times New Roman"/>
          <w:kern w:val="0"/>
          <w:sz w:val="24"/>
          <w:szCs w:val="24"/>
          <w14:ligatures w14:val="none"/>
        </w:rPr>
        <w:t>p</w:t>
      </w:r>
      <w:r w:rsidR="00EF0583" w:rsidRPr="0055245E">
        <w:rPr>
          <w:rFonts w:ascii="Times New Roman" w:eastAsia="Calibri" w:hAnsi="Times New Roman" w:cs="Times New Roman"/>
          <w:kern w:val="0"/>
          <w:sz w:val="24"/>
          <w:szCs w:val="24"/>
          <w14:ligatures w14:val="none"/>
        </w:rPr>
        <w:t>.</w:t>
      </w:r>
      <w:r w:rsidR="005D732F" w:rsidRPr="0055245E">
        <w:rPr>
          <w:rFonts w:ascii="Times New Roman" w:eastAsia="Calibri" w:hAnsi="Times New Roman" w:cs="Times New Roman"/>
          <w:kern w:val="0"/>
          <w:sz w:val="24"/>
          <w:szCs w:val="24"/>
          <w14:ligatures w14:val="none"/>
        </w:rPr>
        <w:t>:</w:t>
      </w:r>
      <w:r w:rsidR="00EF0583" w:rsidRPr="0055245E">
        <w:rPr>
          <w:rFonts w:ascii="Times New Roman" w:eastAsia="Calibri" w:hAnsi="Times New Roman" w:cs="Times New Roman"/>
          <w:kern w:val="0"/>
          <w:sz w:val="24"/>
          <w:szCs w:val="24"/>
          <w14:ligatures w14:val="none"/>
        </w:rPr>
        <w:t xml:space="preserve"> </w:t>
      </w:r>
      <w:r w:rsidR="006B465D" w:rsidRPr="0055245E">
        <w:rPr>
          <w:rFonts w:ascii="Times New Roman" w:eastAsia="Calibri" w:hAnsi="Times New Roman" w:cs="Times New Roman"/>
          <w:kern w:val="0"/>
          <w:sz w:val="24"/>
          <w:szCs w:val="24"/>
          <w14:ligatures w14:val="none"/>
        </w:rPr>
        <w:t xml:space="preserve"> </w:t>
      </w:r>
      <w:r w:rsidR="005D732F" w:rsidRPr="0055245E">
        <w:rPr>
          <w:rFonts w:ascii="Times New Roman" w:eastAsia="Calibri" w:hAnsi="Times New Roman" w:cs="Times New Roman"/>
          <w:kern w:val="0"/>
          <w:sz w:val="24"/>
          <w:szCs w:val="24"/>
          <w14:ligatures w14:val="none"/>
        </w:rPr>
        <w:t xml:space="preserve">– </w:t>
      </w:r>
      <w:r w:rsidR="006B465D" w:rsidRPr="0055245E">
        <w:rPr>
          <w:rFonts w:ascii="Times New Roman" w:eastAsia="Calibri" w:hAnsi="Times New Roman" w:cs="Times New Roman"/>
          <w:kern w:val="0"/>
          <w:sz w:val="24"/>
          <w:szCs w:val="24"/>
          <w14:ligatures w14:val="none"/>
        </w:rPr>
        <w:t>perkama nematerialaus pobūdžio (intelektinė) paslauga, nesusijusi su materialaus objekto sukūrimu, kurios tiekimo metu nėra numatomas reikšmingas neigiamas poveikis aplinkai, nesukuriamas taršos šaltinis ir negeneruojamos atliekos</w:t>
      </w:r>
      <w:r w:rsidR="005D732F" w:rsidRPr="0055245E">
        <w:rPr>
          <w:rFonts w:ascii="Times New Roman" w:eastAsia="Calibri" w:hAnsi="Times New Roman" w:cs="Times New Roman"/>
          <w:kern w:val="0"/>
          <w:sz w:val="24"/>
          <w:szCs w:val="24"/>
          <w14:ligatures w14:val="none"/>
        </w:rPr>
        <w:t>, ir</w:t>
      </w:r>
      <w:r w:rsidR="00EF0583" w:rsidRPr="0055245E">
        <w:rPr>
          <w:rFonts w:ascii="Times New Roman" w:eastAsia="Calibri" w:hAnsi="Times New Roman" w:cs="Times New Roman"/>
          <w:kern w:val="0"/>
          <w:sz w:val="24"/>
          <w:szCs w:val="24"/>
          <w14:ligatures w14:val="none"/>
        </w:rPr>
        <w:t xml:space="preserve"> 4.4.4.3 p</w:t>
      </w:r>
      <w:r w:rsidR="00EF0583" w:rsidRPr="0055245E">
        <w:rPr>
          <w:rFonts w:ascii="Times New Roman" w:eastAsia="Calibri" w:hAnsi="Times New Roman" w:cs="Times New Roman"/>
          <w:b/>
          <w:bCs/>
          <w:kern w:val="0"/>
          <w:sz w:val="24"/>
          <w:szCs w:val="24"/>
          <w14:ligatures w14:val="none"/>
        </w:rPr>
        <w:t>.</w:t>
      </w:r>
      <w:r w:rsidR="00EF0583" w:rsidRPr="0055245E">
        <w:rPr>
          <w:rFonts w:ascii="Times New Roman" w:eastAsia="Calibri" w:hAnsi="Times New Roman" w:cs="Times New Roman"/>
          <w:kern w:val="0"/>
          <w:sz w:val="24"/>
          <w:szCs w:val="24"/>
          <w14:ligatures w14:val="none"/>
        </w:rPr>
        <w:t xml:space="preserve"> nuostatomis „prekei pagaminti, paslaugai teikti ar darbams atlikti naudojama mažiau ar nenaudojama pavojingųjų cheminių medžiagų, neteršiama aplinka ir nekeliamas pavojus sveikatai“: dalyvių kelionei iš Rokiškio į </w:t>
      </w:r>
      <w:r w:rsidR="00A63E21" w:rsidRPr="0055245E">
        <w:rPr>
          <w:rFonts w:ascii="Times New Roman" w:eastAsia="Calibri" w:hAnsi="Times New Roman" w:cs="Times New Roman"/>
          <w:kern w:val="0"/>
          <w:sz w:val="24"/>
          <w:szCs w:val="24"/>
          <w14:ligatures w14:val="none"/>
        </w:rPr>
        <w:t>Estiją ir Suomiją</w:t>
      </w:r>
      <w:r w:rsidR="00EF0583" w:rsidRPr="0055245E">
        <w:rPr>
          <w:rFonts w:ascii="Times New Roman" w:eastAsia="Calibri" w:hAnsi="Times New Roman" w:cs="Times New Roman"/>
          <w:kern w:val="0"/>
          <w:sz w:val="24"/>
          <w:szCs w:val="24"/>
          <w14:ligatures w14:val="none"/>
        </w:rPr>
        <w:t xml:space="preserve"> ir atgal n</w:t>
      </w:r>
      <w:r w:rsidR="00EF0583" w:rsidRPr="0055245E">
        <w:rPr>
          <w:rFonts w:ascii="Times New Roman" w:eastAsia="Calibri" w:hAnsi="Times New Roman" w:cs="Times New Roman"/>
          <w:bCs/>
          <w:kern w:val="0"/>
          <w:sz w:val="24"/>
          <w:szCs w:val="24"/>
          <w14:ligatures w14:val="none"/>
        </w:rPr>
        <w:t>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396F4D9B" w14:textId="0C0BEDDE" w:rsidR="005574C0" w:rsidRPr="0055245E" w:rsidRDefault="00B9170F" w:rsidP="00B0217E">
      <w:pPr>
        <w:tabs>
          <w:tab w:val="left" w:pos="1560"/>
          <w:tab w:val="left" w:pos="1843"/>
        </w:tabs>
        <w:spacing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2</w:t>
      </w:r>
      <w:r w:rsidRPr="0055245E">
        <w:rPr>
          <w:rFonts w:ascii="Times New Roman" w:eastAsia="Calibri" w:hAnsi="Times New Roman" w:cs="Times New Roman"/>
          <w:kern w:val="0"/>
          <w:sz w:val="24"/>
          <w:szCs w:val="24"/>
          <w14:ligatures w14:val="none"/>
        </w:rPr>
        <w:t xml:space="preserve">.1. </w:t>
      </w:r>
      <w:r w:rsidR="00EF0583" w:rsidRPr="0055245E">
        <w:rPr>
          <w:rFonts w:ascii="Times New Roman" w:eastAsia="Calibri" w:hAnsi="Times New Roman" w:cs="Times New Roman"/>
          <w:kern w:val="0"/>
          <w:sz w:val="24"/>
          <w:szCs w:val="24"/>
          <w14:ligatures w14:val="none"/>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0B082EB7" w14:textId="40B10E21" w:rsidR="005574C0" w:rsidRPr="0055245E" w:rsidRDefault="00B9170F" w:rsidP="00B0217E">
      <w:pPr>
        <w:tabs>
          <w:tab w:val="left" w:pos="1560"/>
          <w:tab w:val="left" w:pos="1843"/>
        </w:tabs>
        <w:spacing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2</w:t>
      </w:r>
      <w:r w:rsidRPr="0055245E">
        <w:rPr>
          <w:rFonts w:ascii="Times New Roman" w:eastAsia="Calibri" w:hAnsi="Times New Roman" w:cs="Times New Roman"/>
          <w:kern w:val="0"/>
          <w:sz w:val="24"/>
          <w:szCs w:val="24"/>
          <w14:ligatures w14:val="none"/>
        </w:rPr>
        <w:t xml:space="preserve">.2. </w:t>
      </w:r>
      <w:r w:rsidR="00EF0583" w:rsidRPr="0055245E">
        <w:rPr>
          <w:rFonts w:ascii="Times New Roman" w:eastAsia="Calibri" w:hAnsi="Times New Roman" w:cs="Times New Roman"/>
          <w:kern w:val="0"/>
          <w:sz w:val="24"/>
          <w:szCs w:val="24"/>
          <w14:ligatures w14:val="none"/>
        </w:rPr>
        <w:t xml:space="preserve">M3, N2, N3 kategorijų transporto priemonės turėtų atitikti ne mažesnį kaip „Euro 6“ teršalų išmetimo standartą. </w:t>
      </w:r>
    </w:p>
    <w:p w14:paraId="5D7F65F0" w14:textId="4935F33B" w:rsidR="006B465D" w:rsidRPr="0055245E" w:rsidRDefault="00B9170F" w:rsidP="00B0217E">
      <w:pPr>
        <w:tabs>
          <w:tab w:val="left" w:pos="1560"/>
          <w:tab w:val="left" w:pos="1843"/>
        </w:tabs>
        <w:spacing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2</w:t>
      </w:r>
      <w:r w:rsidRPr="0055245E">
        <w:rPr>
          <w:rFonts w:ascii="Times New Roman" w:eastAsia="Calibri" w:hAnsi="Times New Roman" w:cs="Times New Roman"/>
          <w:kern w:val="0"/>
          <w:sz w:val="24"/>
          <w:szCs w:val="24"/>
          <w14:ligatures w14:val="none"/>
        </w:rPr>
        <w:t xml:space="preserve">.3. </w:t>
      </w:r>
      <w:r w:rsidR="00EF0583" w:rsidRPr="0055245E">
        <w:rPr>
          <w:rFonts w:ascii="Times New Roman" w:eastAsia="Calibri" w:hAnsi="Times New Roman" w:cs="Times New Roman"/>
          <w:kern w:val="0"/>
          <w:sz w:val="24"/>
          <w:szCs w:val="24"/>
          <w14:ligatures w14:val="none"/>
        </w:rPr>
        <w:t>Atitiktį įrodantys dokumentai</w:t>
      </w:r>
      <w:r w:rsidR="005574C0" w:rsidRPr="0055245E">
        <w:rPr>
          <w:rFonts w:ascii="Times New Roman" w:eastAsia="Calibri" w:hAnsi="Times New Roman" w:cs="Times New Roman"/>
          <w:kern w:val="0"/>
          <w:sz w:val="24"/>
          <w:szCs w:val="24"/>
          <w14:ligatures w14:val="none"/>
        </w:rPr>
        <w:t xml:space="preserve"> –</w:t>
      </w:r>
      <w:r w:rsidR="00EF0583" w:rsidRPr="0055245E">
        <w:rPr>
          <w:rFonts w:ascii="Times New Roman" w:eastAsia="Calibri" w:hAnsi="Times New Roman" w:cs="Times New Roman"/>
          <w:kern w:val="0"/>
          <w:sz w:val="24"/>
          <w:szCs w:val="24"/>
          <w14:ligatures w14:val="none"/>
        </w:rPr>
        <w:t xml:space="preserve"> transporto priemonės registracijos liudijimas (techninis pasas), arba kiti lygiaverčiai įrodymai turės būti pateikti sutarties vykdymo metu, likus </w:t>
      </w:r>
      <w:r w:rsidR="00BB4405" w:rsidRPr="0055245E">
        <w:rPr>
          <w:rFonts w:ascii="Times New Roman" w:eastAsia="Calibri" w:hAnsi="Times New Roman" w:cs="Times New Roman"/>
          <w:kern w:val="0"/>
          <w:sz w:val="24"/>
          <w:szCs w:val="24"/>
          <w14:ligatures w14:val="none"/>
        </w:rPr>
        <w:t xml:space="preserve">ne mažiau kaip </w:t>
      </w:r>
      <w:r w:rsidR="00EF0583" w:rsidRPr="0055245E">
        <w:rPr>
          <w:rFonts w:ascii="Times New Roman" w:eastAsia="Calibri" w:hAnsi="Times New Roman" w:cs="Times New Roman"/>
          <w:kern w:val="0"/>
          <w:sz w:val="24"/>
          <w:szCs w:val="24"/>
          <w14:ligatures w14:val="none"/>
        </w:rPr>
        <w:t>10 d. d. iki stažuotės kelionės pradžios.</w:t>
      </w:r>
      <w:r w:rsidR="00BC3291" w:rsidRPr="0055245E" w:rsidDel="00BC3291">
        <w:rPr>
          <w:rFonts w:ascii="Times New Roman" w:eastAsia="Calibri" w:hAnsi="Times New Roman" w:cs="Times New Roman"/>
          <w:kern w:val="0"/>
          <w:sz w:val="24"/>
          <w:szCs w:val="24"/>
          <w14:ligatures w14:val="none"/>
        </w:rPr>
        <w:t xml:space="preserve"> </w:t>
      </w:r>
    </w:p>
    <w:p w14:paraId="7B3ABC19" w14:textId="065F1360" w:rsidR="007B07CE" w:rsidRPr="0055245E" w:rsidRDefault="00B0217E" w:rsidP="00B0217E">
      <w:pPr>
        <w:tabs>
          <w:tab w:val="left" w:pos="993"/>
        </w:tabs>
        <w:spacing w:after="0"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lastRenderedPageBreak/>
        <w:t>2</w:t>
      </w:r>
      <w:r w:rsidR="006F3539" w:rsidRPr="0055245E">
        <w:rPr>
          <w:rFonts w:ascii="Times New Roman" w:eastAsia="Calibri" w:hAnsi="Times New Roman" w:cs="Times New Roman"/>
          <w:kern w:val="0"/>
          <w:sz w:val="24"/>
          <w:szCs w:val="24"/>
          <w14:ligatures w14:val="none"/>
        </w:rPr>
        <w:t>3</w:t>
      </w:r>
      <w:r w:rsidRPr="0055245E">
        <w:rPr>
          <w:rFonts w:ascii="Times New Roman" w:eastAsia="Calibri" w:hAnsi="Times New Roman" w:cs="Times New Roman"/>
          <w:kern w:val="0"/>
          <w:sz w:val="24"/>
          <w:szCs w:val="24"/>
          <w14:ligatures w14:val="none"/>
        </w:rPr>
        <w:t xml:space="preserve">. </w:t>
      </w:r>
      <w:r w:rsidR="00E50720" w:rsidRPr="0055245E">
        <w:rPr>
          <w:rFonts w:ascii="Times New Roman" w:eastAsia="Calibri" w:hAnsi="Times New Roman" w:cs="Times New Roman"/>
          <w:kern w:val="0"/>
          <w:sz w:val="24"/>
          <w:szCs w:val="24"/>
          <w14:ligatures w14:val="none"/>
        </w:rPr>
        <w:t>Teikiamos paslaugos turi atitikti lygių galimybių visiems principą – Stažuotės programa  turi būti pritaikyta visiems dalyviams vienodai, nepriklausomai nuo jų lyties, tautybės, kilmės, socialinės padėties, tikėjimo, įsitikinimų ar pažiūrų, amžiaus, lytinės orientacijos, etninės priklausomybės, religijos, turimų specialiųjų ugdymo(-</w:t>
      </w:r>
      <w:proofErr w:type="spellStart"/>
      <w:r w:rsidR="00E50720" w:rsidRPr="0055245E">
        <w:rPr>
          <w:rFonts w:ascii="Times New Roman" w:eastAsia="Calibri" w:hAnsi="Times New Roman" w:cs="Times New Roman"/>
          <w:kern w:val="0"/>
          <w:sz w:val="24"/>
          <w:szCs w:val="24"/>
          <w14:ligatures w14:val="none"/>
        </w:rPr>
        <w:t>si</w:t>
      </w:r>
      <w:proofErr w:type="spellEnd"/>
      <w:r w:rsidR="00E50720" w:rsidRPr="0055245E">
        <w:rPr>
          <w:rFonts w:ascii="Times New Roman" w:eastAsia="Calibri" w:hAnsi="Times New Roman" w:cs="Times New Roman"/>
          <w:kern w:val="0"/>
          <w:sz w:val="24"/>
          <w:szCs w:val="24"/>
          <w14:ligatures w14:val="none"/>
        </w:rPr>
        <w:t xml:space="preserve">) poreikių ir/ar negalių. </w:t>
      </w:r>
    </w:p>
    <w:p w14:paraId="296AF63F" w14:textId="0877091E" w:rsidR="007B07CE" w:rsidRPr="0055245E" w:rsidRDefault="00B0217E" w:rsidP="00B0217E">
      <w:pPr>
        <w:tabs>
          <w:tab w:val="left" w:pos="993"/>
        </w:tabs>
        <w:spacing w:after="0"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4</w:t>
      </w:r>
      <w:r w:rsidRPr="0055245E">
        <w:rPr>
          <w:rFonts w:ascii="Times New Roman" w:eastAsia="Calibri" w:hAnsi="Times New Roman" w:cs="Times New Roman"/>
          <w:kern w:val="0"/>
          <w:sz w:val="24"/>
          <w:szCs w:val="24"/>
          <w14:ligatures w14:val="none"/>
        </w:rPr>
        <w:t xml:space="preserve">. </w:t>
      </w:r>
      <w:r w:rsidR="007B07CE" w:rsidRPr="0055245E">
        <w:rPr>
          <w:rFonts w:ascii="Times New Roman" w:eastAsia="Calibri" w:hAnsi="Times New Roman" w:cs="Times New Roman"/>
          <w:kern w:val="0"/>
          <w:sz w:val="24"/>
          <w:szCs w:val="24"/>
          <w14:ligatures w14:val="none"/>
        </w:rPr>
        <w:t xml:space="preserve">Esant šalyje paskelbtai ekstremaliai situacijai, Stažuotė bus vykdoma vadovaujantis Lietuvos Respublikos sveikatos apsaugos ministro – valstybės lygio ekstremaliosios situacijos valstybės operacijų vadovo sprendimu. </w:t>
      </w:r>
    </w:p>
    <w:p w14:paraId="66EDE38D" w14:textId="07759027" w:rsidR="00E50720" w:rsidRPr="0055245E" w:rsidRDefault="00E50720" w:rsidP="00B0217E">
      <w:pPr>
        <w:spacing w:after="0" w:line="276" w:lineRule="auto"/>
        <w:ind w:firstLine="567"/>
        <w:jc w:val="both"/>
        <w:rPr>
          <w:rFonts w:ascii="Times New Roman" w:eastAsia="Calibri" w:hAnsi="Times New Roman" w:cs="Times New Roman"/>
          <w:color w:val="00B0F0"/>
          <w:kern w:val="0"/>
          <w:sz w:val="24"/>
          <w:szCs w:val="24"/>
          <w14:ligatures w14:val="none"/>
        </w:rPr>
      </w:pPr>
    </w:p>
    <w:p w14:paraId="4162DD68" w14:textId="7D629D3C" w:rsidR="006B465D" w:rsidRPr="0055245E" w:rsidRDefault="006B465D" w:rsidP="0095773A">
      <w:pPr>
        <w:tabs>
          <w:tab w:val="left" w:pos="1560"/>
        </w:tabs>
        <w:spacing w:after="0" w:line="276" w:lineRule="auto"/>
        <w:jc w:val="center"/>
        <w:rPr>
          <w:rFonts w:ascii="Calibri" w:eastAsia="Calibri" w:hAnsi="Calibri" w:cs="Times New Roman"/>
          <w:kern w:val="0"/>
          <w:sz w:val="24"/>
          <w:szCs w:val="24"/>
          <w14:ligatures w14:val="none"/>
        </w:rPr>
      </w:pPr>
      <w:r w:rsidRPr="0055245E">
        <w:rPr>
          <w:rFonts w:ascii="Calibri" w:eastAsia="Calibri" w:hAnsi="Calibri" w:cs="Times New Roman"/>
          <w:kern w:val="0"/>
          <w:sz w:val="24"/>
          <w:szCs w:val="24"/>
          <w14:ligatures w14:val="none"/>
        </w:rPr>
        <w:t>________________________</w:t>
      </w:r>
    </w:p>
    <w:sectPr w:rsidR="006B465D" w:rsidRPr="0055245E" w:rsidSect="006E5508">
      <w:headerReference w:type="default" r:id="rId8"/>
      <w:pgSz w:w="12240" w:h="15840"/>
      <w:pgMar w:top="1134" w:right="567" w:bottom="1134" w:left="1701" w:header="397" w:footer="720" w:gutter="0"/>
      <w:pgNumType w:start="23"/>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9E6C" w14:textId="77777777" w:rsidR="00EB43B4" w:rsidRDefault="00EB43B4" w:rsidP="00004A4A">
      <w:pPr>
        <w:spacing w:after="0" w:line="240" w:lineRule="auto"/>
      </w:pPr>
      <w:r>
        <w:separator/>
      </w:r>
    </w:p>
  </w:endnote>
  <w:endnote w:type="continuationSeparator" w:id="0">
    <w:p w14:paraId="4953B2DB" w14:textId="77777777" w:rsidR="00EB43B4" w:rsidRDefault="00EB43B4" w:rsidP="0000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43EF" w14:textId="77777777" w:rsidR="00EB43B4" w:rsidRDefault="00EB43B4" w:rsidP="00004A4A">
      <w:pPr>
        <w:spacing w:after="0" w:line="240" w:lineRule="auto"/>
      </w:pPr>
      <w:r>
        <w:separator/>
      </w:r>
    </w:p>
  </w:footnote>
  <w:footnote w:type="continuationSeparator" w:id="0">
    <w:p w14:paraId="1B613C8D" w14:textId="77777777" w:rsidR="00EB43B4" w:rsidRDefault="00EB43B4" w:rsidP="00004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FADA" w14:textId="3F4843E6" w:rsidR="006E5508" w:rsidRPr="006E5508" w:rsidRDefault="006E5508" w:rsidP="006E5508">
    <w:pPr>
      <w:pStyle w:val="Antrats"/>
      <w:jc w:val="right"/>
      <w:rPr>
        <w:rFonts w:ascii="Times New Roman" w:hAnsi="Times New Roman" w:cs="Times New Roman"/>
        <w:sz w:val="24"/>
        <w:szCs w:val="24"/>
      </w:rPr>
    </w:pPr>
    <w:r w:rsidRPr="006E5508">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0111"/>
    <w:multiLevelType w:val="hybridMultilevel"/>
    <w:tmpl w:val="EB384EC4"/>
    <w:lvl w:ilvl="0" w:tplc="0427000F">
      <w:start w:val="28"/>
      <w:numFmt w:val="decimal"/>
      <w:lvlText w:val="%1."/>
      <w:lvlJc w:val="left"/>
      <w:pPr>
        <w:ind w:left="1146"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2A4F65DE"/>
    <w:multiLevelType w:val="hybridMultilevel"/>
    <w:tmpl w:val="C416192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C0C59"/>
    <w:multiLevelType w:val="hybridMultilevel"/>
    <w:tmpl w:val="BD4CB162"/>
    <w:lvl w:ilvl="0" w:tplc="A1D627AA">
      <w:start w:val="15"/>
      <w:numFmt w:val="decimal"/>
      <w:lvlText w:val="%1."/>
      <w:lvlJc w:val="left"/>
      <w:pPr>
        <w:ind w:left="928" w:hanging="360"/>
      </w:pPr>
      <w:rPr>
        <w:rFonts w:hint="default"/>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3194371B"/>
    <w:multiLevelType w:val="multilevel"/>
    <w:tmpl w:val="F998DAFA"/>
    <w:lvl w:ilvl="0">
      <w:start w:val="1"/>
      <w:numFmt w:val="decimal"/>
      <w:lvlText w:val="%1."/>
      <w:lvlJc w:val="left"/>
      <w:pPr>
        <w:ind w:left="360" w:hanging="360"/>
      </w:pPr>
      <w:rPr>
        <w:b w:val="0"/>
        <w:bCs/>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196E63"/>
    <w:multiLevelType w:val="multilevel"/>
    <w:tmpl w:val="680057E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8B0391"/>
    <w:multiLevelType w:val="multilevel"/>
    <w:tmpl w:val="11C2ADDE"/>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9377E2A"/>
    <w:multiLevelType w:val="hybridMultilevel"/>
    <w:tmpl w:val="B48E3F82"/>
    <w:lvl w:ilvl="0" w:tplc="0427000F">
      <w:start w:val="2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C47F5D"/>
    <w:multiLevelType w:val="multilevel"/>
    <w:tmpl w:val="360A6BA0"/>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A071EF"/>
    <w:multiLevelType w:val="multilevel"/>
    <w:tmpl w:val="717E789E"/>
    <w:lvl w:ilvl="0">
      <w:start w:val="33"/>
      <w:numFmt w:val="decimal"/>
      <w:lvlText w:val="%1."/>
      <w:lvlJc w:val="left"/>
      <w:pPr>
        <w:ind w:left="1190" w:hanging="480"/>
      </w:pPr>
      <w:rPr>
        <w:rFonts w:hint="default"/>
      </w:rPr>
    </w:lvl>
    <w:lvl w:ilvl="1">
      <w:start w:val="1"/>
      <w:numFmt w:val="decimal"/>
      <w:lvlText w:val="%1.%2."/>
      <w:lvlJc w:val="left"/>
      <w:pPr>
        <w:ind w:left="993" w:hanging="480"/>
      </w:pPr>
      <w:rPr>
        <w:rFonts w:hint="default"/>
      </w:rPr>
    </w:lvl>
    <w:lvl w:ilvl="2">
      <w:start w:val="1"/>
      <w:numFmt w:val="decimal"/>
      <w:lvlText w:val="%1.%2.%3."/>
      <w:lvlJc w:val="left"/>
      <w:pPr>
        <w:ind w:left="2313" w:hanging="720"/>
      </w:pPr>
      <w:rPr>
        <w:rFonts w:hint="default"/>
      </w:rPr>
    </w:lvl>
    <w:lvl w:ilvl="3">
      <w:start w:val="1"/>
      <w:numFmt w:val="decimal"/>
      <w:lvlText w:val="%1.%2.%3.%4."/>
      <w:lvlJc w:val="left"/>
      <w:pPr>
        <w:ind w:left="3393" w:hanging="720"/>
      </w:pPr>
      <w:rPr>
        <w:rFonts w:hint="default"/>
      </w:rPr>
    </w:lvl>
    <w:lvl w:ilvl="4">
      <w:start w:val="1"/>
      <w:numFmt w:val="decimal"/>
      <w:lvlText w:val="%1.%2.%3.%4.%5."/>
      <w:lvlJc w:val="left"/>
      <w:pPr>
        <w:ind w:left="4833" w:hanging="1080"/>
      </w:pPr>
      <w:rPr>
        <w:rFonts w:hint="default"/>
      </w:rPr>
    </w:lvl>
    <w:lvl w:ilvl="5">
      <w:start w:val="1"/>
      <w:numFmt w:val="decimal"/>
      <w:lvlText w:val="%1.%2.%3.%4.%5.%6."/>
      <w:lvlJc w:val="left"/>
      <w:pPr>
        <w:ind w:left="5913" w:hanging="1080"/>
      </w:pPr>
      <w:rPr>
        <w:rFonts w:hint="default"/>
      </w:rPr>
    </w:lvl>
    <w:lvl w:ilvl="6">
      <w:start w:val="1"/>
      <w:numFmt w:val="decimal"/>
      <w:lvlText w:val="%1.%2.%3.%4.%5.%6.%7."/>
      <w:lvlJc w:val="left"/>
      <w:pPr>
        <w:ind w:left="7353"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873" w:hanging="1800"/>
      </w:pPr>
      <w:rPr>
        <w:rFonts w:hint="default"/>
      </w:rPr>
    </w:lvl>
  </w:abstractNum>
  <w:abstractNum w:abstractNumId="9" w15:restartNumberingAfterBreak="0">
    <w:nsid w:val="54BF63BE"/>
    <w:multiLevelType w:val="multilevel"/>
    <w:tmpl w:val="11C2ADDE"/>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048084E"/>
    <w:multiLevelType w:val="hybridMultilevel"/>
    <w:tmpl w:val="78C232D8"/>
    <w:lvl w:ilvl="0" w:tplc="193A0B3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0AC6A7F"/>
    <w:multiLevelType w:val="multilevel"/>
    <w:tmpl w:val="93DABF0C"/>
    <w:lvl w:ilvl="0">
      <w:start w:val="20"/>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64F568F4"/>
    <w:multiLevelType w:val="multilevel"/>
    <w:tmpl w:val="3CA60246"/>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F6734"/>
    <w:multiLevelType w:val="hybridMultilevel"/>
    <w:tmpl w:val="F898A128"/>
    <w:lvl w:ilvl="0" w:tplc="A8881E5C">
      <w:start w:val="15"/>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4" w15:restartNumberingAfterBreak="0">
    <w:nsid w:val="698F696D"/>
    <w:multiLevelType w:val="multilevel"/>
    <w:tmpl w:val="3126C9AC"/>
    <w:lvl w:ilvl="0">
      <w:start w:val="14"/>
      <w:numFmt w:val="decimal"/>
      <w:lvlText w:val="%1."/>
      <w:lvlJc w:val="left"/>
      <w:pPr>
        <w:ind w:left="1778"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721605E1"/>
    <w:multiLevelType w:val="multilevel"/>
    <w:tmpl w:val="F998DAFA"/>
    <w:lvl w:ilvl="0">
      <w:start w:val="1"/>
      <w:numFmt w:val="decimal"/>
      <w:lvlText w:val="%1."/>
      <w:lvlJc w:val="left"/>
      <w:pPr>
        <w:ind w:left="851" w:hanging="360"/>
      </w:pPr>
      <w:rPr>
        <w:b w:val="0"/>
        <w:bCs/>
        <w:strike w:val="0"/>
        <w:dstrike w:val="0"/>
        <w:color w:val="auto"/>
        <w:u w:val="none"/>
        <w:effect w:val="none"/>
      </w:rPr>
    </w:lvl>
    <w:lvl w:ilvl="1">
      <w:start w:val="1"/>
      <w:numFmt w:val="decimal"/>
      <w:lvlText w:val="%1.%2."/>
      <w:lvlJc w:val="left"/>
      <w:pPr>
        <w:ind w:left="1283" w:hanging="432"/>
      </w:pPr>
    </w:lvl>
    <w:lvl w:ilvl="2">
      <w:start w:val="1"/>
      <w:numFmt w:val="decimal"/>
      <w:lvlText w:val="%1.%2.%3."/>
      <w:lvlJc w:val="left"/>
      <w:pPr>
        <w:ind w:left="4256" w:hanging="504"/>
      </w:pPr>
    </w:lvl>
    <w:lvl w:ilvl="3">
      <w:start w:val="1"/>
      <w:numFmt w:val="decimal"/>
      <w:lvlText w:val="%1.%2.%3.%4."/>
      <w:lvlJc w:val="left"/>
      <w:pPr>
        <w:ind w:left="2841"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6" w15:restartNumberingAfterBreak="0">
    <w:nsid w:val="739F7BBA"/>
    <w:multiLevelType w:val="multilevel"/>
    <w:tmpl w:val="430C76C4"/>
    <w:lvl w:ilvl="0">
      <w:start w:val="27"/>
      <w:numFmt w:val="decimal"/>
      <w:lvlText w:val="%1."/>
      <w:lvlJc w:val="left"/>
      <w:pPr>
        <w:ind w:left="660" w:hanging="660"/>
      </w:pPr>
      <w:rPr>
        <w:rFonts w:hint="default"/>
      </w:rPr>
    </w:lvl>
    <w:lvl w:ilvl="1">
      <w:start w:val="7"/>
      <w:numFmt w:val="decimal"/>
      <w:lvlText w:val="%1.%2."/>
      <w:lvlJc w:val="left"/>
      <w:pPr>
        <w:ind w:left="1200" w:hanging="660"/>
      </w:pPr>
      <w:rPr>
        <w:rFonts w:hint="default"/>
      </w:rPr>
    </w:lvl>
    <w:lvl w:ilvl="2">
      <w:start w:val="2"/>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7ACE0404"/>
    <w:multiLevelType w:val="multilevel"/>
    <w:tmpl w:val="717E789E"/>
    <w:lvl w:ilvl="0">
      <w:start w:val="3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D2E1E8A"/>
    <w:multiLevelType w:val="hybridMultilevel"/>
    <w:tmpl w:val="4928E618"/>
    <w:lvl w:ilvl="0" w:tplc="DFC893C0">
      <w:start w:val="1"/>
      <w:numFmt w:val="decimal"/>
      <w:lvlText w:val="%1."/>
      <w:lvlJc w:val="left"/>
      <w:pPr>
        <w:ind w:left="1288" w:hanging="360"/>
      </w:pPr>
      <w:rPr>
        <w:rFonts w:ascii="Times New Roman" w:eastAsiaTheme="minorHAnsi" w:hAnsi="Times New Roman" w:cs="Times New Roman"/>
      </w:rPr>
    </w:lvl>
    <w:lvl w:ilvl="1" w:tplc="04270019">
      <w:start w:val="1"/>
      <w:numFmt w:val="lowerLetter"/>
      <w:lvlText w:val="%2."/>
      <w:lvlJc w:val="left"/>
      <w:pPr>
        <w:ind w:left="2008" w:hanging="360"/>
      </w:pPr>
    </w:lvl>
    <w:lvl w:ilvl="2" w:tplc="0427001B">
      <w:start w:val="1"/>
      <w:numFmt w:val="lowerRoman"/>
      <w:lvlText w:val="%3."/>
      <w:lvlJc w:val="right"/>
      <w:pPr>
        <w:ind w:left="2728" w:hanging="180"/>
      </w:pPr>
    </w:lvl>
    <w:lvl w:ilvl="3" w:tplc="0427000F">
      <w:start w:val="1"/>
      <w:numFmt w:val="decimal"/>
      <w:lvlText w:val="%4."/>
      <w:lvlJc w:val="left"/>
      <w:pPr>
        <w:ind w:left="3448" w:hanging="360"/>
      </w:pPr>
    </w:lvl>
    <w:lvl w:ilvl="4" w:tplc="04270019">
      <w:start w:val="1"/>
      <w:numFmt w:val="lowerLetter"/>
      <w:lvlText w:val="%5."/>
      <w:lvlJc w:val="left"/>
      <w:pPr>
        <w:ind w:left="4168" w:hanging="360"/>
      </w:pPr>
    </w:lvl>
    <w:lvl w:ilvl="5" w:tplc="0427001B">
      <w:start w:val="1"/>
      <w:numFmt w:val="lowerRoman"/>
      <w:lvlText w:val="%6."/>
      <w:lvlJc w:val="right"/>
      <w:pPr>
        <w:ind w:left="4888" w:hanging="180"/>
      </w:pPr>
    </w:lvl>
    <w:lvl w:ilvl="6" w:tplc="0427000F">
      <w:start w:val="1"/>
      <w:numFmt w:val="decimal"/>
      <w:lvlText w:val="%7."/>
      <w:lvlJc w:val="left"/>
      <w:pPr>
        <w:ind w:left="5608" w:hanging="360"/>
      </w:pPr>
    </w:lvl>
    <w:lvl w:ilvl="7" w:tplc="04270019">
      <w:start w:val="1"/>
      <w:numFmt w:val="lowerLetter"/>
      <w:lvlText w:val="%8."/>
      <w:lvlJc w:val="left"/>
      <w:pPr>
        <w:ind w:left="6328" w:hanging="360"/>
      </w:pPr>
    </w:lvl>
    <w:lvl w:ilvl="8" w:tplc="0427001B">
      <w:start w:val="1"/>
      <w:numFmt w:val="lowerRoman"/>
      <w:lvlText w:val="%9."/>
      <w:lvlJc w:val="right"/>
      <w:pPr>
        <w:ind w:left="7048" w:hanging="180"/>
      </w:pPr>
    </w:lvl>
  </w:abstractNum>
  <w:abstractNum w:abstractNumId="19" w15:restartNumberingAfterBreak="0">
    <w:nsid w:val="7D6F6828"/>
    <w:multiLevelType w:val="multilevel"/>
    <w:tmpl w:val="30AED71A"/>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26217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508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692889">
    <w:abstractNumId w:val="3"/>
  </w:num>
  <w:num w:numId="4" w16cid:durableId="2008708351">
    <w:abstractNumId w:val="7"/>
  </w:num>
  <w:num w:numId="5" w16cid:durableId="1196310453">
    <w:abstractNumId w:val="15"/>
  </w:num>
  <w:num w:numId="6" w16cid:durableId="326326830">
    <w:abstractNumId w:val="1"/>
  </w:num>
  <w:num w:numId="7" w16cid:durableId="455291441">
    <w:abstractNumId w:val="4"/>
  </w:num>
  <w:num w:numId="8" w16cid:durableId="1175195648">
    <w:abstractNumId w:val="2"/>
  </w:num>
  <w:num w:numId="9" w16cid:durableId="1518540966">
    <w:abstractNumId w:val="13"/>
  </w:num>
  <w:num w:numId="10" w16cid:durableId="1787770134">
    <w:abstractNumId w:val="11"/>
  </w:num>
  <w:num w:numId="11" w16cid:durableId="664820267">
    <w:abstractNumId w:val="6"/>
  </w:num>
  <w:num w:numId="12" w16cid:durableId="1489783247">
    <w:abstractNumId w:val="5"/>
  </w:num>
  <w:num w:numId="13" w16cid:durableId="756369171">
    <w:abstractNumId w:val="0"/>
  </w:num>
  <w:num w:numId="14" w16cid:durableId="1747150169">
    <w:abstractNumId w:val="8"/>
  </w:num>
  <w:num w:numId="15" w16cid:durableId="924999291">
    <w:abstractNumId w:val="17"/>
  </w:num>
  <w:num w:numId="16" w16cid:durableId="849104666">
    <w:abstractNumId w:val="9"/>
  </w:num>
  <w:num w:numId="17" w16cid:durableId="1743091713">
    <w:abstractNumId w:val="16"/>
  </w:num>
  <w:num w:numId="18" w16cid:durableId="1384479476">
    <w:abstractNumId w:val="19"/>
  </w:num>
  <w:num w:numId="19" w16cid:durableId="1353411320">
    <w:abstractNumId w:val="12"/>
  </w:num>
  <w:num w:numId="20" w16cid:durableId="547108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3E"/>
    <w:rsid w:val="00003889"/>
    <w:rsid w:val="00004A4A"/>
    <w:rsid w:val="00004B27"/>
    <w:rsid w:val="00012EBE"/>
    <w:rsid w:val="0003795F"/>
    <w:rsid w:val="0004713C"/>
    <w:rsid w:val="00067D3F"/>
    <w:rsid w:val="00073F4A"/>
    <w:rsid w:val="00082D4C"/>
    <w:rsid w:val="000852AA"/>
    <w:rsid w:val="00101967"/>
    <w:rsid w:val="00124109"/>
    <w:rsid w:val="001350A7"/>
    <w:rsid w:val="001353A8"/>
    <w:rsid w:val="00155C5E"/>
    <w:rsid w:val="001766F7"/>
    <w:rsid w:val="00180D39"/>
    <w:rsid w:val="001A00E9"/>
    <w:rsid w:val="001A6C80"/>
    <w:rsid w:val="001B1D44"/>
    <w:rsid w:val="001B1F2D"/>
    <w:rsid w:val="001D6432"/>
    <w:rsid w:val="001D6B0B"/>
    <w:rsid w:val="002044F6"/>
    <w:rsid w:val="00221973"/>
    <w:rsid w:val="00247922"/>
    <w:rsid w:val="00253E69"/>
    <w:rsid w:val="00261EFF"/>
    <w:rsid w:val="002725C1"/>
    <w:rsid w:val="002727CE"/>
    <w:rsid w:val="00275DBB"/>
    <w:rsid w:val="00283BAC"/>
    <w:rsid w:val="002854DE"/>
    <w:rsid w:val="00293246"/>
    <w:rsid w:val="002C02A4"/>
    <w:rsid w:val="002C20D7"/>
    <w:rsid w:val="002F6038"/>
    <w:rsid w:val="00346BA9"/>
    <w:rsid w:val="0036012E"/>
    <w:rsid w:val="00370086"/>
    <w:rsid w:val="003B7A0A"/>
    <w:rsid w:val="003E4E70"/>
    <w:rsid w:val="003E786C"/>
    <w:rsid w:val="003F4919"/>
    <w:rsid w:val="004213B8"/>
    <w:rsid w:val="004255B3"/>
    <w:rsid w:val="004414D6"/>
    <w:rsid w:val="004415F0"/>
    <w:rsid w:val="00443377"/>
    <w:rsid w:val="00486D0E"/>
    <w:rsid w:val="004A457D"/>
    <w:rsid w:val="004B66BE"/>
    <w:rsid w:val="004C1845"/>
    <w:rsid w:val="004F584A"/>
    <w:rsid w:val="00520302"/>
    <w:rsid w:val="0053471E"/>
    <w:rsid w:val="00534AD5"/>
    <w:rsid w:val="00536EA1"/>
    <w:rsid w:val="005371DD"/>
    <w:rsid w:val="0054477A"/>
    <w:rsid w:val="0055245E"/>
    <w:rsid w:val="005574C0"/>
    <w:rsid w:val="00573301"/>
    <w:rsid w:val="00595184"/>
    <w:rsid w:val="005D5F43"/>
    <w:rsid w:val="005D732F"/>
    <w:rsid w:val="005E209D"/>
    <w:rsid w:val="005E54A8"/>
    <w:rsid w:val="005E56F3"/>
    <w:rsid w:val="0060727B"/>
    <w:rsid w:val="00657D5F"/>
    <w:rsid w:val="006614D1"/>
    <w:rsid w:val="00665FEC"/>
    <w:rsid w:val="0067408E"/>
    <w:rsid w:val="006A54CD"/>
    <w:rsid w:val="006B465D"/>
    <w:rsid w:val="006B5573"/>
    <w:rsid w:val="006D4EA8"/>
    <w:rsid w:val="006E5508"/>
    <w:rsid w:val="006F2676"/>
    <w:rsid w:val="006F3539"/>
    <w:rsid w:val="00717CD5"/>
    <w:rsid w:val="007258D8"/>
    <w:rsid w:val="007A05A9"/>
    <w:rsid w:val="007A0CA7"/>
    <w:rsid w:val="007A6098"/>
    <w:rsid w:val="007A6E93"/>
    <w:rsid w:val="007B07CE"/>
    <w:rsid w:val="007C21CC"/>
    <w:rsid w:val="007C4319"/>
    <w:rsid w:val="007C503E"/>
    <w:rsid w:val="007E35EF"/>
    <w:rsid w:val="00803375"/>
    <w:rsid w:val="00803920"/>
    <w:rsid w:val="00804E64"/>
    <w:rsid w:val="00816395"/>
    <w:rsid w:val="00823035"/>
    <w:rsid w:val="0083065C"/>
    <w:rsid w:val="00856550"/>
    <w:rsid w:val="00870058"/>
    <w:rsid w:val="00883E50"/>
    <w:rsid w:val="008D7FF8"/>
    <w:rsid w:val="008F2365"/>
    <w:rsid w:val="00911F89"/>
    <w:rsid w:val="0091631D"/>
    <w:rsid w:val="009451A1"/>
    <w:rsid w:val="00953666"/>
    <w:rsid w:val="0095773A"/>
    <w:rsid w:val="0096654A"/>
    <w:rsid w:val="00993208"/>
    <w:rsid w:val="0099695E"/>
    <w:rsid w:val="009A3922"/>
    <w:rsid w:val="009B478F"/>
    <w:rsid w:val="009D4A7F"/>
    <w:rsid w:val="009E732C"/>
    <w:rsid w:val="00A06927"/>
    <w:rsid w:val="00A07E01"/>
    <w:rsid w:val="00A2398A"/>
    <w:rsid w:val="00A307FC"/>
    <w:rsid w:val="00A33052"/>
    <w:rsid w:val="00A63E21"/>
    <w:rsid w:val="00A87BFB"/>
    <w:rsid w:val="00A97404"/>
    <w:rsid w:val="00AA27C9"/>
    <w:rsid w:val="00AB63A5"/>
    <w:rsid w:val="00AC0F2F"/>
    <w:rsid w:val="00AD6D44"/>
    <w:rsid w:val="00AE40BB"/>
    <w:rsid w:val="00AF0647"/>
    <w:rsid w:val="00AF4D31"/>
    <w:rsid w:val="00AF6724"/>
    <w:rsid w:val="00AF785F"/>
    <w:rsid w:val="00B0217E"/>
    <w:rsid w:val="00B34297"/>
    <w:rsid w:val="00B359F7"/>
    <w:rsid w:val="00B82B2A"/>
    <w:rsid w:val="00B9170F"/>
    <w:rsid w:val="00B92600"/>
    <w:rsid w:val="00BB1966"/>
    <w:rsid w:val="00BB4405"/>
    <w:rsid w:val="00BB780C"/>
    <w:rsid w:val="00BC2118"/>
    <w:rsid w:val="00BC3291"/>
    <w:rsid w:val="00BD5AB4"/>
    <w:rsid w:val="00BD7B4E"/>
    <w:rsid w:val="00BE025B"/>
    <w:rsid w:val="00BF5863"/>
    <w:rsid w:val="00C12D2B"/>
    <w:rsid w:val="00C2507B"/>
    <w:rsid w:val="00C25EE3"/>
    <w:rsid w:val="00C30B80"/>
    <w:rsid w:val="00C62384"/>
    <w:rsid w:val="00C811E3"/>
    <w:rsid w:val="00C83860"/>
    <w:rsid w:val="00C95EDB"/>
    <w:rsid w:val="00CB0FD6"/>
    <w:rsid w:val="00CC07B3"/>
    <w:rsid w:val="00CD0916"/>
    <w:rsid w:val="00CD4610"/>
    <w:rsid w:val="00D04688"/>
    <w:rsid w:val="00D319C8"/>
    <w:rsid w:val="00D63F33"/>
    <w:rsid w:val="00D72D69"/>
    <w:rsid w:val="00D823D1"/>
    <w:rsid w:val="00D83B3E"/>
    <w:rsid w:val="00D868F8"/>
    <w:rsid w:val="00D86D52"/>
    <w:rsid w:val="00DA1E88"/>
    <w:rsid w:val="00DD3A5C"/>
    <w:rsid w:val="00E50720"/>
    <w:rsid w:val="00E738DC"/>
    <w:rsid w:val="00E81CD8"/>
    <w:rsid w:val="00E87130"/>
    <w:rsid w:val="00E90C42"/>
    <w:rsid w:val="00E913DB"/>
    <w:rsid w:val="00E97053"/>
    <w:rsid w:val="00EB43B4"/>
    <w:rsid w:val="00EB5311"/>
    <w:rsid w:val="00EC30CB"/>
    <w:rsid w:val="00ED0A9F"/>
    <w:rsid w:val="00ED663B"/>
    <w:rsid w:val="00EF0583"/>
    <w:rsid w:val="00F01890"/>
    <w:rsid w:val="00F051EB"/>
    <w:rsid w:val="00F20484"/>
    <w:rsid w:val="00F234AE"/>
    <w:rsid w:val="00F25FDB"/>
    <w:rsid w:val="00F50922"/>
    <w:rsid w:val="00F5736B"/>
    <w:rsid w:val="00F60613"/>
    <w:rsid w:val="00F629D0"/>
    <w:rsid w:val="00F676E9"/>
    <w:rsid w:val="00F677DD"/>
    <w:rsid w:val="00F96B46"/>
    <w:rsid w:val="00FB2039"/>
    <w:rsid w:val="00FB3430"/>
    <w:rsid w:val="00FC510F"/>
    <w:rsid w:val="00FD23EB"/>
    <w:rsid w:val="00FD6BA8"/>
    <w:rsid w:val="00FE6588"/>
    <w:rsid w:val="00FF0C49"/>
    <w:rsid w:val="00FF3373"/>
    <w:rsid w:val="00FF5B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2392"/>
  <w15:chartTrackingRefBased/>
  <w15:docId w15:val="{FBB2A18E-8101-4FA0-A9F7-55CAA755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5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5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50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50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50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50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50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50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50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50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50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50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50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50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50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50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50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50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5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50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50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50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50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503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7C503E"/>
    <w:pPr>
      <w:ind w:left="720"/>
      <w:contextualSpacing/>
    </w:pPr>
  </w:style>
  <w:style w:type="character" w:styleId="Rykuspabraukimas">
    <w:name w:val="Intense Emphasis"/>
    <w:basedOn w:val="Numatytasispastraiposriftas"/>
    <w:uiPriority w:val="21"/>
    <w:qFormat/>
    <w:rsid w:val="007C503E"/>
    <w:rPr>
      <w:i/>
      <w:iCs/>
      <w:color w:val="2F5496" w:themeColor="accent1" w:themeShade="BF"/>
    </w:rPr>
  </w:style>
  <w:style w:type="paragraph" w:styleId="Iskirtacitata">
    <w:name w:val="Intense Quote"/>
    <w:basedOn w:val="prastasis"/>
    <w:next w:val="prastasis"/>
    <w:link w:val="IskirtacitataDiagrama"/>
    <w:uiPriority w:val="30"/>
    <w:qFormat/>
    <w:rsid w:val="007C5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503E"/>
    <w:rPr>
      <w:i/>
      <w:iCs/>
      <w:color w:val="2F5496" w:themeColor="accent1" w:themeShade="BF"/>
    </w:rPr>
  </w:style>
  <w:style w:type="character" w:styleId="Rykinuoroda">
    <w:name w:val="Intense Reference"/>
    <w:basedOn w:val="Numatytasispastraiposriftas"/>
    <w:uiPriority w:val="32"/>
    <w:qFormat/>
    <w:rsid w:val="007C503E"/>
    <w:rPr>
      <w:b/>
      <w:bCs/>
      <w:smallCaps/>
      <w:color w:val="2F5496" w:themeColor="accent1" w:themeShade="BF"/>
      <w:spacing w:val="5"/>
    </w:rPr>
  </w:style>
  <w:style w:type="character" w:styleId="Hipersaitas">
    <w:name w:val="Hyperlink"/>
    <w:basedOn w:val="Numatytasispastraiposriftas"/>
    <w:uiPriority w:val="99"/>
    <w:unhideWhenUsed/>
    <w:rsid w:val="00BF5863"/>
    <w:rPr>
      <w:color w:val="0563C1" w:themeColor="hyperlink"/>
      <w:u w:val="single"/>
    </w:rPr>
  </w:style>
  <w:style w:type="character" w:styleId="Neapdorotaspaminjimas">
    <w:name w:val="Unresolved Mention"/>
    <w:basedOn w:val="Numatytasispastraiposriftas"/>
    <w:uiPriority w:val="99"/>
    <w:semiHidden/>
    <w:unhideWhenUsed/>
    <w:rsid w:val="00BF586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71DD"/>
  </w:style>
  <w:style w:type="paragraph" w:styleId="Pataisymai">
    <w:name w:val="Revision"/>
    <w:hidden/>
    <w:uiPriority w:val="99"/>
    <w:semiHidden/>
    <w:rsid w:val="00004A4A"/>
    <w:pPr>
      <w:spacing w:after="0" w:line="240" w:lineRule="auto"/>
    </w:pPr>
  </w:style>
  <w:style w:type="character" w:styleId="Komentaronuoroda">
    <w:name w:val="annotation reference"/>
    <w:basedOn w:val="Numatytasispastraiposriftas"/>
    <w:uiPriority w:val="99"/>
    <w:semiHidden/>
    <w:unhideWhenUsed/>
    <w:rsid w:val="00004A4A"/>
    <w:rPr>
      <w:sz w:val="16"/>
      <w:szCs w:val="16"/>
    </w:rPr>
  </w:style>
  <w:style w:type="paragraph" w:styleId="Komentarotekstas">
    <w:name w:val="annotation text"/>
    <w:basedOn w:val="prastasis"/>
    <w:link w:val="KomentarotekstasDiagrama"/>
    <w:uiPriority w:val="99"/>
    <w:unhideWhenUsed/>
    <w:rsid w:val="00004A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4A4A"/>
    <w:rPr>
      <w:sz w:val="20"/>
      <w:szCs w:val="20"/>
    </w:rPr>
  </w:style>
  <w:style w:type="paragraph" w:styleId="Komentarotema">
    <w:name w:val="annotation subject"/>
    <w:basedOn w:val="Komentarotekstas"/>
    <w:next w:val="Komentarotekstas"/>
    <w:link w:val="KomentarotemaDiagrama"/>
    <w:uiPriority w:val="99"/>
    <w:semiHidden/>
    <w:unhideWhenUsed/>
    <w:rsid w:val="00004A4A"/>
    <w:rPr>
      <w:b/>
      <w:bCs/>
    </w:rPr>
  </w:style>
  <w:style w:type="character" w:customStyle="1" w:styleId="KomentarotemaDiagrama">
    <w:name w:val="Komentaro tema Diagrama"/>
    <w:basedOn w:val="KomentarotekstasDiagrama"/>
    <w:link w:val="Komentarotema"/>
    <w:uiPriority w:val="99"/>
    <w:semiHidden/>
    <w:rsid w:val="00004A4A"/>
    <w:rPr>
      <w:b/>
      <w:bCs/>
      <w:sz w:val="20"/>
      <w:szCs w:val="20"/>
    </w:rPr>
  </w:style>
  <w:style w:type="paragraph" w:styleId="Antrats">
    <w:name w:val="header"/>
    <w:basedOn w:val="prastasis"/>
    <w:link w:val="AntratsDiagrama"/>
    <w:uiPriority w:val="99"/>
    <w:unhideWhenUsed/>
    <w:rsid w:val="00004A4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04A4A"/>
  </w:style>
  <w:style w:type="paragraph" w:styleId="Porat">
    <w:name w:val="footer"/>
    <w:basedOn w:val="prastasis"/>
    <w:link w:val="PoratDiagrama"/>
    <w:uiPriority w:val="99"/>
    <w:unhideWhenUsed/>
    <w:rsid w:val="00004A4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0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588">
      <w:bodyDiv w:val="1"/>
      <w:marLeft w:val="0"/>
      <w:marRight w:val="0"/>
      <w:marTop w:val="0"/>
      <w:marBottom w:val="0"/>
      <w:divBdr>
        <w:top w:val="none" w:sz="0" w:space="0" w:color="auto"/>
        <w:left w:val="none" w:sz="0" w:space="0" w:color="auto"/>
        <w:bottom w:val="none" w:sz="0" w:space="0" w:color="auto"/>
        <w:right w:val="none" w:sz="0" w:space="0" w:color="auto"/>
      </w:divBdr>
    </w:div>
    <w:div w:id="300580769">
      <w:bodyDiv w:val="1"/>
      <w:marLeft w:val="0"/>
      <w:marRight w:val="0"/>
      <w:marTop w:val="0"/>
      <w:marBottom w:val="0"/>
      <w:divBdr>
        <w:top w:val="none" w:sz="0" w:space="0" w:color="auto"/>
        <w:left w:val="none" w:sz="0" w:space="0" w:color="auto"/>
        <w:bottom w:val="none" w:sz="0" w:space="0" w:color="auto"/>
        <w:right w:val="none" w:sz="0" w:space="0" w:color="auto"/>
      </w:divBdr>
    </w:div>
    <w:div w:id="424031703">
      <w:bodyDiv w:val="1"/>
      <w:marLeft w:val="0"/>
      <w:marRight w:val="0"/>
      <w:marTop w:val="0"/>
      <w:marBottom w:val="0"/>
      <w:divBdr>
        <w:top w:val="none" w:sz="0" w:space="0" w:color="auto"/>
        <w:left w:val="none" w:sz="0" w:space="0" w:color="auto"/>
        <w:bottom w:val="none" w:sz="0" w:space="0" w:color="auto"/>
        <w:right w:val="none" w:sz="0" w:space="0" w:color="auto"/>
      </w:divBdr>
    </w:div>
    <w:div w:id="620966004">
      <w:bodyDiv w:val="1"/>
      <w:marLeft w:val="0"/>
      <w:marRight w:val="0"/>
      <w:marTop w:val="0"/>
      <w:marBottom w:val="0"/>
      <w:divBdr>
        <w:top w:val="none" w:sz="0" w:space="0" w:color="auto"/>
        <w:left w:val="none" w:sz="0" w:space="0" w:color="auto"/>
        <w:bottom w:val="none" w:sz="0" w:space="0" w:color="auto"/>
        <w:right w:val="none" w:sz="0" w:space="0" w:color="auto"/>
      </w:divBdr>
    </w:div>
    <w:div w:id="676076248">
      <w:bodyDiv w:val="1"/>
      <w:marLeft w:val="0"/>
      <w:marRight w:val="0"/>
      <w:marTop w:val="0"/>
      <w:marBottom w:val="0"/>
      <w:divBdr>
        <w:top w:val="none" w:sz="0" w:space="0" w:color="auto"/>
        <w:left w:val="none" w:sz="0" w:space="0" w:color="auto"/>
        <w:bottom w:val="none" w:sz="0" w:space="0" w:color="auto"/>
        <w:right w:val="none" w:sz="0" w:space="0" w:color="auto"/>
      </w:divBdr>
    </w:div>
    <w:div w:id="712538218">
      <w:bodyDiv w:val="1"/>
      <w:marLeft w:val="0"/>
      <w:marRight w:val="0"/>
      <w:marTop w:val="0"/>
      <w:marBottom w:val="0"/>
      <w:divBdr>
        <w:top w:val="none" w:sz="0" w:space="0" w:color="auto"/>
        <w:left w:val="none" w:sz="0" w:space="0" w:color="auto"/>
        <w:bottom w:val="none" w:sz="0" w:space="0" w:color="auto"/>
        <w:right w:val="none" w:sz="0" w:space="0" w:color="auto"/>
      </w:divBdr>
    </w:div>
    <w:div w:id="842549438">
      <w:bodyDiv w:val="1"/>
      <w:marLeft w:val="0"/>
      <w:marRight w:val="0"/>
      <w:marTop w:val="0"/>
      <w:marBottom w:val="0"/>
      <w:divBdr>
        <w:top w:val="none" w:sz="0" w:space="0" w:color="auto"/>
        <w:left w:val="none" w:sz="0" w:space="0" w:color="auto"/>
        <w:bottom w:val="none" w:sz="0" w:space="0" w:color="auto"/>
        <w:right w:val="none" w:sz="0" w:space="0" w:color="auto"/>
      </w:divBdr>
    </w:div>
    <w:div w:id="922034340">
      <w:bodyDiv w:val="1"/>
      <w:marLeft w:val="0"/>
      <w:marRight w:val="0"/>
      <w:marTop w:val="0"/>
      <w:marBottom w:val="0"/>
      <w:divBdr>
        <w:top w:val="none" w:sz="0" w:space="0" w:color="auto"/>
        <w:left w:val="none" w:sz="0" w:space="0" w:color="auto"/>
        <w:bottom w:val="none" w:sz="0" w:space="0" w:color="auto"/>
        <w:right w:val="none" w:sz="0" w:space="0" w:color="auto"/>
      </w:divBdr>
    </w:div>
    <w:div w:id="1005400091">
      <w:bodyDiv w:val="1"/>
      <w:marLeft w:val="0"/>
      <w:marRight w:val="0"/>
      <w:marTop w:val="0"/>
      <w:marBottom w:val="0"/>
      <w:divBdr>
        <w:top w:val="none" w:sz="0" w:space="0" w:color="auto"/>
        <w:left w:val="none" w:sz="0" w:space="0" w:color="auto"/>
        <w:bottom w:val="none" w:sz="0" w:space="0" w:color="auto"/>
        <w:right w:val="none" w:sz="0" w:space="0" w:color="auto"/>
      </w:divBdr>
    </w:div>
    <w:div w:id="1088384521">
      <w:bodyDiv w:val="1"/>
      <w:marLeft w:val="0"/>
      <w:marRight w:val="0"/>
      <w:marTop w:val="0"/>
      <w:marBottom w:val="0"/>
      <w:divBdr>
        <w:top w:val="none" w:sz="0" w:space="0" w:color="auto"/>
        <w:left w:val="none" w:sz="0" w:space="0" w:color="auto"/>
        <w:bottom w:val="none" w:sz="0" w:space="0" w:color="auto"/>
        <w:right w:val="none" w:sz="0" w:space="0" w:color="auto"/>
      </w:divBdr>
    </w:div>
    <w:div w:id="1106383726">
      <w:bodyDiv w:val="1"/>
      <w:marLeft w:val="0"/>
      <w:marRight w:val="0"/>
      <w:marTop w:val="0"/>
      <w:marBottom w:val="0"/>
      <w:divBdr>
        <w:top w:val="none" w:sz="0" w:space="0" w:color="auto"/>
        <w:left w:val="none" w:sz="0" w:space="0" w:color="auto"/>
        <w:bottom w:val="none" w:sz="0" w:space="0" w:color="auto"/>
        <w:right w:val="none" w:sz="0" w:space="0" w:color="auto"/>
      </w:divBdr>
    </w:div>
    <w:div w:id="1148203778">
      <w:bodyDiv w:val="1"/>
      <w:marLeft w:val="0"/>
      <w:marRight w:val="0"/>
      <w:marTop w:val="0"/>
      <w:marBottom w:val="0"/>
      <w:divBdr>
        <w:top w:val="none" w:sz="0" w:space="0" w:color="auto"/>
        <w:left w:val="none" w:sz="0" w:space="0" w:color="auto"/>
        <w:bottom w:val="none" w:sz="0" w:space="0" w:color="auto"/>
        <w:right w:val="none" w:sz="0" w:space="0" w:color="auto"/>
      </w:divBdr>
    </w:div>
    <w:div w:id="1366560581">
      <w:bodyDiv w:val="1"/>
      <w:marLeft w:val="0"/>
      <w:marRight w:val="0"/>
      <w:marTop w:val="0"/>
      <w:marBottom w:val="0"/>
      <w:divBdr>
        <w:top w:val="none" w:sz="0" w:space="0" w:color="auto"/>
        <w:left w:val="none" w:sz="0" w:space="0" w:color="auto"/>
        <w:bottom w:val="none" w:sz="0" w:space="0" w:color="auto"/>
        <w:right w:val="none" w:sz="0" w:space="0" w:color="auto"/>
      </w:divBdr>
    </w:div>
    <w:div w:id="1415081295">
      <w:bodyDiv w:val="1"/>
      <w:marLeft w:val="0"/>
      <w:marRight w:val="0"/>
      <w:marTop w:val="0"/>
      <w:marBottom w:val="0"/>
      <w:divBdr>
        <w:top w:val="none" w:sz="0" w:space="0" w:color="auto"/>
        <w:left w:val="none" w:sz="0" w:space="0" w:color="auto"/>
        <w:bottom w:val="none" w:sz="0" w:space="0" w:color="auto"/>
        <w:right w:val="none" w:sz="0" w:space="0" w:color="auto"/>
      </w:divBdr>
    </w:div>
    <w:div w:id="1460955774">
      <w:bodyDiv w:val="1"/>
      <w:marLeft w:val="0"/>
      <w:marRight w:val="0"/>
      <w:marTop w:val="0"/>
      <w:marBottom w:val="0"/>
      <w:divBdr>
        <w:top w:val="none" w:sz="0" w:space="0" w:color="auto"/>
        <w:left w:val="none" w:sz="0" w:space="0" w:color="auto"/>
        <w:bottom w:val="none" w:sz="0" w:space="0" w:color="auto"/>
        <w:right w:val="none" w:sz="0" w:space="0" w:color="auto"/>
      </w:divBdr>
    </w:div>
    <w:div w:id="196118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17E0-CDA4-4434-969A-E83F8626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6683</Words>
  <Characters>3810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Žėglaitienė</dc:creator>
  <cp:keywords/>
  <dc:description/>
  <cp:lastModifiedBy>Dalia Bulovienė</cp:lastModifiedBy>
  <cp:revision>3</cp:revision>
  <cp:lastPrinted>2025-03-21T11:28:00Z</cp:lastPrinted>
  <dcterms:created xsi:type="dcterms:W3CDTF">2025-11-06T06:51:00Z</dcterms:created>
  <dcterms:modified xsi:type="dcterms:W3CDTF">2025-11-06T06:53:00Z</dcterms:modified>
</cp:coreProperties>
</file>