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C31E0" w14:textId="24EC1053" w:rsidR="00D55CE3" w:rsidRPr="00CE0785" w:rsidRDefault="000D2D33" w:rsidP="00CE0785">
      <w:pPr>
        <w:tabs>
          <w:tab w:val="left" w:pos="1134"/>
        </w:tabs>
        <w:spacing w:after="0" w:line="240" w:lineRule="auto"/>
        <w:rPr>
          <w:rFonts w:ascii="Times New Roman" w:hAnsi="Times New Roman"/>
          <w:sz w:val="24"/>
          <w:szCs w:val="24"/>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AC1246">
        <w:rPr>
          <w:rFonts w:ascii="Times New Roman" w:hAnsi="Times New Roman"/>
          <w:sz w:val="20"/>
          <w:szCs w:val="20"/>
        </w:rPr>
        <w:t xml:space="preserve">                </w:t>
      </w:r>
      <w:r w:rsidR="00AC1246" w:rsidRPr="00AC1246">
        <w:rPr>
          <w:rFonts w:ascii="Times New Roman" w:hAnsi="Times New Roman"/>
          <w:sz w:val="24"/>
          <w:szCs w:val="24"/>
        </w:rPr>
        <w:t xml:space="preserve">Pirkimo sąlygų </w:t>
      </w:r>
      <w:r w:rsidR="00CE0785">
        <w:rPr>
          <w:rFonts w:ascii="Times New Roman" w:hAnsi="Times New Roman"/>
          <w:sz w:val="24"/>
          <w:szCs w:val="24"/>
        </w:rPr>
        <w:t>5</w:t>
      </w:r>
      <w:r w:rsidR="00AC1246" w:rsidRPr="00AC1246">
        <w:rPr>
          <w:rFonts w:ascii="Times New Roman" w:hAnsi="Times New Roman"/>
          <w:sz w:val="24"/>
          <w:szCs w:val="24"/>
        </w:rPr>
        <w:t xml:space="preserve"> priedas „Sutarties projektas“</w:t>
      </w:r>
    </w:p>
    <w:p w14:paraId="1D02EB47" w14:textId="77777777" w:rsidR="00D34ACB" w:rsidRPr="004662B1" w:rsidRDefault="00D34ACB" w:rsidP="00905244">
      <w:pPr>
        <w:spacing w:after="0" w:line="240" w:lineRule="auto"/>
        <w:ind w:left="5954" w:firstLine="11"/>
        <w:rPr>
          <w:rFonts w:ascii="Times New Roman" w:hAnsi="Times New Roman"/>
          <w:b/>
          <w:sz w:val="24"/>
          <w:szCs w:val="24"/>
        </w:rPr>
      </w:pPr>
    </w:p>
    <w:p w14:paraId="69F6722D" w14:textId="04480B59" w:rsidR="007A5932" w:rsidRDefault="00CE0785" w:rsidP="009972A1">
      <w:pPr>
        <w:tabs>
          <w:tab w:val="right" w:leader="underscore" w:pos="8505"/>
        </w:tabs>
        <w:spacing w:after="0" w:line="240" w:lineRule="auto"/>
        <w:jc w:val="center"/>
        <w:rPr>
          <w:rFonts w:ascii="Times New Roman" w:eastAsia="TimesNewRomanPS-BoldMT" w:hAnsi="Times New Roman"/>
          <w:b/>
          <w:bCs/>
          <w:sz w:val="24"/>
          <w:szCs w:val="24"/>
          <w:lang w:eastAsia="lt-LT"/>
        </w:rPr>
      </w:pPr>
      <w:r>
        <w:rPr>
          <w:rFonts w:ascii="Times New Roman" w:eastAsia="TimesNewRomanPS-BoldMT" w:hAnsi="Times New Roman"/>
          <w:b/>
          <w:bCs/>
          <w:sz w:val="24"/>
          <w:szCs w:val="24"/>
          <w:lang w:eastAsia="lt-LT"/>
        </w:rPr>
        <w:t>MOKYMŲ – STAŽUOTĖS UŽSIENYJE</w:t>
      </w:r>
    </w:p>
    <w:p w14:paraId="1408B61F" w14:textId="368A128D" w:rsidR="0012340C" w:rsidRPr="004662B1" w:rsidRDefault="00945FA4" w:rsidP="009972A1">
      <w:pPr>
        <w:tabs>
          <w:tab w:val="right" w:leader="underscore" w:pos="8505"/>
        </w:tabs>
        <w:spacing w:after="0" w:line="240" w:lineRule="auto"/>
        <w:jc w:val="center"/>
        <w:rPr>
          <w:rFonts w:ascii="Times New Roman" w:eastAsia="TimesNewRomanPS-BoldMT" w:hAnsi="Times New Roman"/>
          <w:b/>
          <w:bCs/>
          <w:sz w:val="24"/>
          <w:szCs w:val="24"/>
          <w:lang w:eastAsia="lt-LT"/>
        </w:rPr>
      </w:pPr>
      <w:r w:rsidRPr="004662B1">
        <w:rPr>
          <w:rFonts w:ascii="Times New Roman" w:eastAsia="Times New Roman" w:hAnsi="Times New Roman"/>
          <w:b/>
          <w:sz w:val="24"/>
          <w:szCs w:val="24"/>
          <w:lang w:eastAsia="ar-SA"/>
        </w:rPr>
        <w:t xml:space="preserve">PIRKIMO SUTARTIS </w:t>
      </w:r>
    </w:p>
    <w:p w14:paraId="4C370C4D" w14:textId="77777777" w:rsidR="008532F2" w:rsidRPr="004662B1" w:rsidRDefault="008532F2" w:rsidP="00905244">
      <w:pPr>
        <w:spacing w:after="0" w:line="240" w:lineRule="auto"/>
        <w:jc w:val="center"/>
        <w:outlineLvl w:val="0"/>
        <w:rPr>
          <w:rFonts w:ascii="Times New Roman" w:hAnsi="Times New Roman"/>
          <w:sz w:val="24"/>
          <w:szCs w:val="24"/>
        </w:rPr>
      </w:pPr>
    </w:p>
    <w:p w14:paraId="792AC644" w14:textId="1CCA9F90" w:rsidR="0012340C" w:rsidRPr="004662B1" w:rsidRDefault="00BF3603" w:rsidP="00905244">
      <w:pPr>
        <w:spacing w:after="0" w:line="240" w:lineRule="auto"/>
        <w:jc w:val="center"/>
        <w:outlineLvl w:val="0"/>
        <w:rPr>
          <w:rFonts w:ascii="Times New Roman" w:hAnsi="Times New Roman"/>
          <w:sz w:val="24"/>
          <w:szCs w:val="24"/>
        </w:rPr>
      </w:pPr>
      <w:r w:rsidRPr="004662B1">
        <w:rPr>
          <w:rFonts w:ascii="Times New Roman" w:hAnsi="Times New Roman"/>
          <w:sz w:val="24"/>
          <w:szCs w:val="24"/>
        </w:rPr>
        <w:t>202</w:t>
      </w:r>
      <w:r w:rsidR="00375369" w:rsidRPr="004662B1">
        <w:rPr>
          <w:rFonts w:ascii="Times New Roman" w:hAnsi="Times New Roman"/>
          <w:sz w:val="24"/>
          <w:szCs w:val="24"/>
        </w:rPr>
        <w:t>5</w:t>
      </w:r>
      <w:r w:rsidR="0012340C" w:rsidRPr="004662B1">
        <w:rPr>
          <w:rFonts w:ascii="Times New Roman" w:hAnsi="Times New Roman"/>
          <w:sz w:val="24"/>
          <w:szCs w:val="24"/>
        </w:rPr>
        <w:t xml:space="preserve"> m. _________________ d. Nr. DS-___ </w:t>
      </w:r>
    </w:p>
    <w:p w14:paraId="7905128A" w14:textId="77777777" w:rsidR="0012340C" w:rsidRPr="004662B1" w:rsidRDefault="0012340C" w:rsidP="00905244">
      <w:pPr>
        <w:spacing w:after="0" w:line="240" w:lineRule="auto"/>
        <w:jc w:val="center"/>
        <w:outlineLvl w:val="0"/>
        <w:rPr>
          <w:rFonts w:ascii="Times New Roman" w:hAnsi="Times New Roman"/>
          <w:sz w:val="24"/>
          <w:szCs w:val="24"/>
        </w:rPr>
      </w:pPr>
      <w:r w:rsidRPr="004662B1">
        <w:rPr>
          <w:rFonts w:ascii="Times New Roman" w:hAnsi="Times New Roman"/>
          <w:sz w:val="24"/>
          <w:szCs w:val="24"/>
        </w:rPr>
        <w:t xml:space="preserve">Rokiškis     </w:t>
      </w:r>
    </w:p>
    <w:p w14:paraId="52A53171" w14:textId="77777777" w:rsidR="0012340C" w:rsidRPr="004662B1" w:rsidRDefault="0012340C" w:rsidP="00905244">
      <w:pPr>
        <w:spacing w:after="0" w:line="240" w:lineRule="auto"/>
        <w:rPr>
          <w:rFonts w:ascii="Times New Roman" w:hAnsi="Times New Roman"/>
          <w:sz w:val="24"/>
          <w:szCs w:val="24"/>
        </w:rPr>
      </w:pPr>
    </w:p>
    <w:p w14:paraId="30422F88" w14:textId="5F0E07F4" w:rsidR="00375369" w:rsidRPr="004662B1" w:rsidRDefault="00375369" w:rsidP="00375369">
      <w:pPr>
        <w:spacing w:after="0" w:line="240" w:lineRule="auto"/>
        <w:ind w:firstLine="709"/>
        <w:jc w:val="both"/>
        <w:rPr>
          <w:rFonts w:ascii="Times New Roman" w:hAnsi="Times New Roman"/>
          <w:bCs/>
          <w:sz w:val="24"/>
          <w:szCs w:val="24"/>
          <w:lang w:eastAsia="x-none"/>
        </w:rPr>
      </w:pPr>
      <w:r w:rsidRPr="004662B1">
        <w:rPr>
          <w:rFonts w:ascii="Times New Roman" w:hAnsi="Times New Roman"/>
          <w:b/>
          <w:sz w:val="24"/>
          <w:szCs w:val="24"/>
        </w:rPr>
        <w:t>Rokiškio rajono savivaldybės administracija</w:t>
      </w:r>
      <w:r w:rsidRPr="004662B1">
        <w:rPr>
          <w:rFonts w:ascii="Times New Roman" w:hAnsi="Times New Roman"/>
          <w:sz w:val="24"/>
          <w:szCs w:val="24"/>
        </w:rPr>
        <w:t xml:space="preserve">, juridinio asmens kodas 188772248, kurios registruota buveinė yra Sąjūdžio a. 1, Rokiškis, duomenys apie įmonę kaupiami ir saugomi Lietuvos Respublikos juridinių asmenų registre, atstovaujama </w:t>
      </w:r>
      <w:r w:rsidRPr="004662B1">
        <w:rPr>
          <w:rFonts w:ascii="Times New Roman" w:hAnsi="Times New Roman"/>
          <w:bCs/>
          <w:sz w:val="24"/>
          <w:szCs w:val="24"/>
          <w:lang w:eastAsia="x-none"/>
        </w:rPr>
        <w:t>_____________________</w:t>
      </w:r>
      <w:r w:rsidRPr="004662B1">
        <w:rPr>
          <w:rFonts w:ascii="Times New Roman" w:hAnsi="Times New Roman"/>
          <w:sz w:val="24"/>
          <w:szCs w:val="24"/>
        </w:rPr>
        <w:t xml:space="preserve">, veikiančio pagal savivaldybės administracijos nuostatus (toliau – </w:t>
      </w:r>
      <w:r w:rsidRPr="004662B1">
        <w:rPr>
          <w:rFonts w:ascii="Times New Roman" w:eastAsia="Times New Roman" w:hAnsi="Times New Roman"/>
          <w:sz w:val="24"/>
          <w:szCs w:val="24"/>
        </w:rPr>
        <w:t>Užsakovas</w:t>
      </w:r>
      <w:r w:rsidRPr="004662B1">
        <w:rPr>
          <w:rFonts w:ascii="Times New Roman" w:hAnsi="Times New Roman"/>
          <w:sz w:val="24"/>
          <w:szCs w:val="24"/>
        </w:rPr>
        <w:t xml:space="preserve">), ir </w:t>
      </w:r>
      <w:r w:rsidRPr="004662B1">
        <w:rPr>
          <w:rFonts w:ascii="Times New Roman" w:hAnsi="Times New Roman"/>
          <w:b/>
          <w:sz w:val="24"/>
          <w:szCs w:val="24"/>
          <w:lang w:eastAsia="x-none"/>
        </w:rPr>
        <w:t>______________________</w:t>
      </w:r>
      <w:r w:rsidRPr="004662B1">
        <w:rPr>
          <w:rFonts w:ascii="Times New Roman" w:hAnsi="Times New Roman"/>
          <w:sz w:val="24"/>
          <w:szCs w:val="24"/>
        </w:rPr>
        <w:t xml:space="preserve">, juridinio asmens kodas </w:t>
      </w:r>
      <w:r w:rsidRPr="004662B1">
        <w:rPr>
          <w:rFonts w:ascii="Times New Roman" w:hAnsi="Times New Roman"/>
          <w:bCs/>
          <w:sz w:val="24"/>
          <w:szCs w:val="24"/>
          <w:lang w:eastAsia="x-none"/>
        </w:rPr>
        <w:t>______________________</w:t>
      </w:r>
      <w:r w:rsidRPr="004662B1">
        <w:rPr>
          <w:rFonts w:ascii="Times New Roman" w:hAnsi="Times New Roman"/>
          <w:sz w:val="24"/>
          <w:szCs w:val="24"/>
        </w:rPr>
        <w:t xml:space="preserve">, kurio registruota buveinė yra </w:t>
      </w:r>
      <w:r w:rsidRPr="004662B1">
        <w:rPr>
          <w:rFonts w:ascii="Times New Roman" w:hAnsi="Times New Roman"/>
          <w:bCs/>
          <w:sz w:val="24"/>
          <w:szCs w:val="24"/>
          <w:lang w:eastAsia="x-none"/>
        </w:rPr>
        <w:t>______________________,</w:t>
      </w:r>
      <w:r w:rsidRPr="004662B1">
        <w:rPr>
          <w:rFonts w:ascii="Times New Roman" w:hAnsi="Times New Roman"/>
          <w:sz w:val="24"/>
          <w:szCs w:val="24"/>
        </w:rPr>
        <w:t xml:space="preserve"> duomenys apie įmonę kaupiami ir saugomi Lietuvos Respublikos juridinių asmenų registre, atstovaujama</w:t>
      </w:r>
      <w:r w:rsidRPr="004662B1">
        <w:rPr>
          <w:rFonts w:ascii="Times New Roman" w:hAnsi="Times New Roman"/>
          <w:bCs/>
          <w:sz w:val="24"/>
          <w:szCs w:val="24"/>
          <w:lang w:eastAsia="x-none"/>
        </w:rPr>
        <w:t>______________________</w:t>
      </w:r>
      <w:r w:rsidRPr="004662B1">
        <w:rPr>
          <w:rFonts w:ascii="Times New Roman" w:hAnsi="Times New Roman"/>
          <w:sz w:val="24"/>
          <w:szCs w:val="24"/>
        </w:rPr>
        <w:t xml:space="preserve">, veikiančio pagal </w:t>
      </w:r>
      <w:r w:rsidRPr="004662B1">
        <w:rPr>
          <w:rFonts w:ascii="Times New Roman" w:hAnsi="Times New Roman"/>
          <w:bCs/>
          <w:sz w:val="24"/>
          <w:szCs w:val="24"/>
          <w:lang w:eastAsia="x-none"/>
        </w:rPr>
        <w:t>______________________</w:t>
      </w:r>
      <w:r w:rsidRPr="004662B1">
        <w:rPr>
          <w:rFonts w:ascii="Times New Roman" w:hAnsi="Times New Roman"/>
          <w:sz w:val="24"/>
          <w:szCs w:val="24"/>
        </w:rPr>
        <w:t xml:space="preserve"> (toliau – Tiekėjas), toliau kartu šioje pirkimo-pardavimo sutartyje vadinami „Šalimis“, o kiekvienas atskirai – „Šalimi“, sudarė šią pirkimo-pardavimo sutartį, toliau vadinamą „Sutartimi“, ir susitarė dėl toliau išvardintų sąlygų.</w:t>
      </w:r>
    </w:p>
    <w:p w14:paraId="49041854" w14:textId="77777777" w:rsidR="0012340C" w:rsidRPr="004662B1" w:rsidRDefault="0012340C" w:rsidP="00905244">
      <w:pPr>
        <w:keepNext/>
        <w:suppressAutoHyphens/>
        <w:spacing w:after="0" w:line="240" w:lineRule="auto"/>
        <w:ind w:left="1152"/>
        <w:jc w:val="center"/>
        <w:outlineLvl w:val="0"/>
        <w:rPr>
          <w:rFonts w:ascii="Times New Roman" w:hAnsi="Times New Roman"/>
          <w:sz w:val="24"/>
          <w:szCs w:val="24"/>
          <w:lang w:eastAsia="lt-LT"/>
        </w:rPr>
      </w:pPr>
    </w:p>
    <w:p w14:paraId="3D261C84" w14:textId="77777777" w:rsidR="005152BE" w:rsidRPr="004662B1" w:rsidRDefault="005152BE" w:rsidP="005152BE">
      <w:pPr>
        <w:keepNext/>
        <w:tabs>
          <w:tab w:val="left" w:pos="0"/>
          <w:tab w:val="left" w:pos="1298"/>
          <w:tab w:val="left" w:pos="2072"/>
        </w:tabs>
        <w:suppressAutoHyphens/>
        <w:spacing w:after="0" w:line="240" w:lineRule="auto"/>
        <w:ind w:right="15"/>
        <w:jc w:val="center"/>
        <w:outlineLvl w:val="0"/>
        <w:rPr>
          <w:rFonts w:ascii="Times New Roman" w:eastAsia="Times New Roman" w:hAnsi="Times New Roman"/>
          <w:b/>
          <w:sz w:val="24"/>
          <w:szCs w:val="24"/>
        </w:rPr>
      </w:pPr>
      <w:r w:rsidRPr="004662B1">
        <w:rPr>
          <w:rFonts w:ascii="Times New Roman" w:eastAsia="Times New Roman" w:hAnsi="Times New Roman"/>
          <w:b/>
          <w:sz w:val="24"/>
          <w:szCs w:val="24"/>
        </w:rPr>
        <w:t>I. SUTARTIES OBJEKTAS</w:t>
      </w:r>
    </w:p>
    <w:p w14:paraId="7A20D129" w14:textId="77777777" w:rsidR="005152BE" w:rsidRPr="004662B1" w:rsidRDefault="005152BE" w:rsidP="005152BE">
      <w:pPr>
        <w:spacing w:after="0" w:line="240" w:lineRule="auto"/>
        <w:ind w:firstLine="709"/>
        <w:jc w:val="both"/>
        <w:rPr>
          <w:rFonts w:ascii="Times New Roman" w:hAnsi="Times New Roman"/>
          <w:sz w:val="24"/>
          <w:szCs w:val="24"/>
        </w:rPr>
      </w:pPr>
    </w:p>
    <w:p w14:paraId="58051099" w14:textId="748938DA" w:rsidR="005152BE" w:rsidRPr="00E537B2" w:rsidRDefault="005152BE" w:rsidP="004168CB">
      <w:pPr>
        <w:spacing w:after="0" w:line="240" w:lineRule="auto"/>
        <w:ind w:firstLine="709"/>
        <w:jc w:val="both"/>
        <w:rPr>
          <w:rFonts w:ascii="Times New Roman" w:hAnsi="Times New Roman"/>
          <w:i/>
          <w:sz w:val="24"/>
          <w:szCs w:val="24"/>
        </w:rPr>
      </w:pPr>
      <w:r w:rsidRPr="004662B1">
        <w:rPr>
          <w:rFonts w:ascii="Times New Roman" w:hAnsi="Times New Roman"/>
          <w:sz w:val="24"/>
          <w:szCs w:val="24"/>
        </w:rPr>
        <w:t xml:space="preserve">1.1. </w:t>
      </w:r>
      <w:r w:rsidR="007046A2" w:rsidRPr="004662B1">
        <w:rPr>
          <w:rFonts w:ascii="Times New Roman" w:hAnsi="Times New Roman"/>
          <w:sz w:val="24"/>
          <w:szCs w:val="24"/>
        </w:rPr>
        <w:t>Sutarties</w:t>
      </w:r>
      <w:r w:rsidRPr="004662B1">
        <w:rPr>
          <w:rFonts w:ascii="Times New Roman" w:hAnsi="Times New Roman"/>
          <w:sz w:val="24"/>
          <w:szCs w:val="24"/>
        </w:rPr>
        <w:t xml:space="preserve"> objektas – </w:t>
      </w:r>
      <w:r w:rsidR="00CE0785">
        <w:rPr>
          <w:rFonts w:ascii="Times New Roman" w:hAnsi="Times New Roman"/>
          <w:sz w:val="24"/>
          <w:szCs w:val="24"/>
        </w:rPr>
        <w:t>mokymai – stažuotė užsienyje</w:t>
      </w:r>
      <w:r w:rsidR="001F536A" w:rsidRPr="001F536A">
        <w:rPr>
          <w:rFonts w:ascii="Times New Roman" w:hAnsi="Times New Roman"/>
          <w:sz w:val="24"/>
          <w:szCs w:val="24"/>
        </w:rPr>
        <w:t xml:space="preserve"> </w:t>
      </w:r>
      <w:r w:rsidR="00FD55DF" w:rsidRPr="004662B1">
        <w:rPr>
          <w:rFonts w:ascii="Times New Roman" w:hAnsi="Times New Roman"/>
          <w:sz w:val="24"/>
          <w:szCs w:val="24"/>
        </w:rPr>
        <w:t xml:space="preserve">(toliau – </w:t>
      </w:r>
      <w:r w:rsidR="00FD55DF" w:rsidRPr="00E537B2">
        <w:rPr>
          <w:rFonts w:ascii="Times New Roman" w:hAnsi="Times New Roman"/>
          <w:sz w:val="24"/>
          <w:szCs w:val="24"/>
        </w:rPr>
        <w:t>paslaugos)</w:t>
      </w:r>
      <w:r w:rsidR="00E537B2" w:rsidRPr="00E537B2">
        <w:rPr>
          <w:rFonts w:ascii="Times New Roman" w:hAnsi="Times New Roman"/>
          <w:sz w:val="24"/>
          <w:szCs w:val="24"/>
        </w:rPr>
        <w:t xml:space="preserve"> </w:t>
      </w:r>
      <w:r w:rsidR="00E537B2" w:rsidRPr="00E537B2">
        <w:rPr>
          <w:rFonts w:ascii="Times New Roman" w:hAnsi="Times New Roman"/>
          <w:iCs/>
          <w:sz w:val="24"/>
          <w:szCs w:val="24"/>
        </w:rPr>
        <w:t>projektui „Tūkstantmečio mokyklos II“</w:t>
      </w:r>
      <w:r w:rsidR="00FD55DF" w:rsidRPr="00E537B2">
        <w:rPr>
          <w:rFonts w:ascii="Times New Roman" w:hAnsi="Times New Roman"/>
          <w:sz w:val="24"/>
          <w:szCs w:val="24"/>
        </w:rPr>
        <w:t>.</w:t>
      </w:r>
      <w:r w:rsidR="007A5932" w:rsidRPr="00E537B2">
        <w:rPr>
          <w:rFonts w:ascii="Times New Roman" w:hAnsi="Times New Roman"/>
          <w:sz w:val="24"/>
          <w:szCs w:val="24"/>
        </w:rPr>
        <w:t xml:space="preserve"> </w:t>
      </w:r>
    </w:p>
    <w:p w14:paraId="555A9D6A" w14:textId="4F70ECF0" w:rsidR="00FD55DF" w:rsidRDefault="005152BE" w:rsidP="006129F1">
      <w:pPr>
        <w:spacing w:after="0" w:line="240" w:lineRule="auto"/>
        <w:ind w:firstLine="709"/>
        <w:jc w:val="both"/>
        <w:rPr>
          <w:rFonts w:ascii="Times New Roman" w:eastAsia="Times New Roman" w:hAnsi="Times New Roman"/>
          <w:sz w:val="24"/>
          <w:szCs w:val="24"/>
        </w:rPr>
      </w:pPr>
      <w:r w:rsidRPr="004662B1">
        <w:rPr>
          <w:rFonts w:ascii="Times New Roman" w:hAnsi="Times New Roman"/>
          <w:sz w:val="24"/>
          <w:szCs w:val="24"/>
        </w:rPr>
        <w:t xml:space="preserve">1.2. </w:t>
      </w:r>
      <w:r w:rsidR="007046A2" w:rsidRPr="004662B1">
        <w:rPr>
          <w:rFonts w:ascii="Times New Roman" w:hAnsi="Times New Roman"/>
          <w:sz w:val="24"/>
          <w:szCs w:val="24"/>
        </w:rPr>
        <w:t>Paslaugų aprašymas pateiktas techninėje specifikacijoje (</w:t>
      </w:r>
      <w:r w:rsidR="00F33ED9" w:rsidRPr="004662B1">
        <w:rPr>
          <w:rFonts w:ascii="Times New Roman" w:hAnsi="Times New Roman"/>
          <w:sz w:val="24"/>
          <w:szCs w:val="24"/>
        </w:rPr>
        <w:t>Sutarties pried</w:t>
      </w:r>
      <w:r w:rsidR="00E537B2">
        <w:rPr>
          <w:rFonts w:ascii="Times New Roman" w:hAnsi="Times New Roman"/>
          <w:sz w:val="24"/>
          <w:szCs w:val="24"/>
        </w:rPr>
        <w:t>as</w:t>
      </w:r>
      <w:r w:rsidR="007046A2" w:rsidRPr="004662B1">
        <w:rPr>
          <w:rFonts w:ascii="Times New Roman" w:hAnsi="Times New Roman"/>
          <w:sz w:val="24"/>
          <w:szCs w:val="24"/>
        </w:rPr>
        <w:t>)</w:t>
      </w:r>
      <w:r w:rsidR="00E537B2">
        <w:rPr>
          <w:rFonts w:ascii="Times New Roman" w:hAnsi="Times New Roman"/>
          <w:sz w:val="24"/>
          <w:szCs w:val="24"/>
        </w:rPr>
        <w:t xml:space="preserve">, </w:t>
      </w:r>
      <w:r w:rsidR="00E537B2" w:rsidRPr="00E537B2">
        <w:rPr>
          <w:rFonts w:ascii="Times New Roman" w:hAnsi="Times New Roman"/>
          <w:sz w:val="24"/>
          <w:szCs w:val="24"/>
        </w:rPr>
        <w:t>kuri yra neatskiriama šios Sutarties dalis</w:t>
      </w:r>
      <w:r w:rsidRPr="004662B1">
        <w:rPr>
          <w:rFonts w:ascii="Times New Roman" w:eastAsia="Times New Roman" w:hAnsi="Times New Roman"/>
          <w:sz w:val="24"/>
          <w:szCs w:val="24"/>
        </w:rPr>
        <w:t>.</w:t>
      </w:r>
    </w:p>
    <w:p w14:paraId="360F01D9" w14:textId="3E0A1F14" w:rsidR="00E537B2" w:rsidRPr="00E537B2" w:rsidRDefault="00E537B2" w:rsidP="00E537B2">
      <w:pPr>
        <w:spacing w:after="0" w:line="240" w:lineRule="auto"/>
        <w:ind w:firstLine="709"/>
        <w:jc w:val="both"/>
        <w:rPr>
          <w:rFonts w:ascii="Times New Roman" w:hAnsi="Times New Roman"/>
          <w:sz w:val="24"/>
          <w:szCs w:val="24"/>
        </w:rPr>
      </w:pPr>
      <w:r>
        <w:rPr>
          <w:rFonts w:ascii="Times New Roman" w:hAnsi="Times New Roman"/>
          <w:sz w:val="24"/>
          <w:szCs w:val="24"/>
        </w:rPr>
        <w:t>1</w:t>
      </w:r>
      <w:r w:rsidRPr="00E537B2">
        <w:rPr>
          <w:rFonts w:ascii="Times New Roman" w:hAnsi="Times New Roman"/>
          <w:sz w:val="24"/>
          <w:szCs w:val="24"/>
        </w:rPr>
        <w:t xml:space="preserve">.3. </w:t>
      </w:r>
      <w:r>
        <w:rPr>
          <w:rFonts w:ascii="Times New Roman" w:hAnsi="Times New Roman"/>
          <w:sz w:val="24"/>
          <w:szCs w:val="24"/>
        </w:rPr>
        <w:t>Tie</w:t>
      </w:r>
      <w:r w:rsidRPr="00E537B2">
        <w:rPr>
          <w:rFonts w:ascii="Times New Roman" w:hAnsi="Times New Roman"/>
          <w:sz w:val="24"/>
          <w:szCs w:val="24"/>
        </w:rPr>
        <w:t xml:space="preserve">kėjas patvirtina, kad jis gerai išanalizavo </w:t>
      </w:r>
      <w:r>
        <w:rPr>
          <w:rFonts w:ascii="Times New Roman" w:hAnsi="Times New Roman"/>
          <w:sz w:val="24"/>
          <w:szCs w:val="24"/>
        </w:rPr>
        <w:t>Užsakovo</w:t>
      </w:r>
      <w:r w:rsidRPr="00E537B2">
        <w:rPr>
          <w:rFonts w:ascii="Times New Roman" w:hAnsi="Times New Roman"/>
          <w:sz w:val="24"/>
          <w:szCs w:val="24"/>
        </w:rPr>
        <w:t xml:space="preserve"> pateiktą Techninę specifikaciją bei sąlygas, numatė ir įvertino visą numatytų Paslaugų apimtį.</w:t>
      </w:r>
    </w:p>
    <w:p w14:paraId="5359F166" w14:textId="1A4584D4" w:rsidR="00E537B2" w:rsidRPr="004662B1" w:rsidRDefault="00E537B2" w:rsidP="00E537B2">
      <w:pPr>
        <w:spacing w:after="0" w:line="240" w:lineRule="auto"/>
        <w:ind w:firstLine="709"/>
        <w:jc w:val="both"/>
        <w:rPr>
          <w:rFonts w:ascii="Times New Roman" w:hAnsi="Times New Roman"/>
          <w:sz w:val="24"/>
          <w:szCs w:val="24"/>
        </w:rPr>
      </w:pPr>
      <w:r>
        <w:rPr>
          <w:rFonts w:ascii="Times New Roman" w:hAnsi="Times New Roman"/>
          <w:sz w:val="24"/>
          <w:szCs w:val="24"/>
        </w:rPr>
        <w:t>1</w:t>
      </w:r>
      <w:r w:rsidRPr="00E537B2">
        <w:rPr>
          <w:rFonts w:ascii="Times New Roman" w:hAnsi="Times New Roman"/>
          <w:sz w:val="24"/>
          <w:szCs w:val="24"/>
        </w:rPr>
        <w:t>.4. Paslaugos turi būti teikiamos vadovaujantis Lietuvos Respublikos įstatymais bei kitais galiojančiais teisės aktais, reglamentuojančiais Paslaugų pagal Sutartį ir priedus teikimą.</w:t>
      </w:r>
    </w:p>
    <w:p w14:paraId="1055D190" w14:textId="2808EBCC" w:rsidR="00FD55DF" w:rsidRPr="004662B1" w:rsidRDefault="00FD55DF" w:rsidP="00FD55DF">
      <w:pPr>
        <w:tabs>
          <w:tab w:val="num" w:pos="0"/>
          <w:tab w:val="left" w:pos="426"/>
          <w:tab w:val="left" w:pos="709"/>
        </w:tabs>
        <w:spacing w:after="0" w:line="240" w:lineRule="auto"/>
        <w:jc w:val="both"/>
        <w:rPr>
          <w:rFonts w:ascii="Times New Roman" w:hAnsi="Times New Roman"/>
          <w:iCs/>
          <w:sz w:val="24"/>
          <w:szCs w:val="24"/>
        </w:rPr>
      </w:pPr>
    </w:p>
    <w:p w14:paraId="475543EC" w14:textId="77777777" w:rsidR="005152BE" w:rsidRPr="004662B1" w:rsidRDefault="005152BE" w:rsidP="005152BE">
      <w:pPr>
        <w:spacing w:after="0" w:line="240" w:lineRule="auto"/>
        <w:ind w:firstLine="709"/>
        <w:jc w:val="center"/>
        <w:rPr>
          <w:rFonts w:ascii="Times New Roman" w:eastAsia="Times New Roman" w:hAnsi="Times New Roman"/>
          <w:b/>
          <w:sz w:val="24"/>
          <w:szCs w:val="24"/>
        </w:rPr>
      </w:pPr>
      <w:r w:rsidRPr="004662B1">
        <w:rPr>
          <w:rFonts w:ascii="Times New Roman" w:eastAsia="Times New Roman" w:hAnsi="Times New Roman"/>
          <w:b/>
          <w:sz w:val="24"/>
          <w:szCs w:val="24"/>
        </w:rPr>
        <w:t xml:space="preserve">II. </w:t>
      </w:r>
      <w:r w:rsidRPr="004662B1">
        <w:rPr>
          <w:rFonts w:ascii="Times New Roman" w:hAnsi="Times New Roman"/>
          <w:b/>
          <w:bCs/>
          <w:sz w:val="24"/>
          <w:szCs w:val="24"/>
        </w:rPr>
        <w:t>SUTARTIES GALIOJIMAS, VYKDYMO PRADŽIA, TRUKMĖ IR TERMINAI</w:t>
      </w:r>
    </w:p>
    <w:p w14:paraId="2D1BA0EF" w14:textId="77777777" w:rsidR="005152BE" w:rsidRPr="004662B1" w:rsidRDefault="005152BE" w:rsidP="005152BE">
      <w:pPr>
        <w:spacing w:after="0" w:line="240" w:lineRule="auto"/>
        <w:ind w:firstLine="709"/>
        <w:jc w:val="both"/>
        <w:rPr>
          <w:rFonts w:ascii="Times New Roman" w:eastAsia="Times New Roman" w:hAnsi="Times New Roman"/>
          <w:sz w:val="24"/>
          <w:szCs w:val="24"/>
        </w:rPr>
      </w:pPr>
    </w:p>
    <w:p w14:paraId="06FDF741" w14:textId="77777777" w:rsidR="001671A0" w:rsidRPr="001671A0" w:rsidRDefault="001671A0" w:rsidP="001671A0">
      <w:pPr>
        <w:widowControl w:val="0"/>
        <w:suppressAutoHyphens/>
        <w:autoSpaceDE w:val="0"/>
        <w:spacing w:after="0" w:line="240" w:lineRule="auto"/>
        <w:ind w:firstLine="709"/>
        <w:jc w:val="both"/>
        <w:rPr>
          <w:rFonts w:ascii="Times New Roman" w:hAnsi="Times New Roman"/>
          <w:bCs/>
          <w:sz w:val="24"/>
          <w:szCs w:val="24"/>
        </w:rPr>
      </w:pPr>
      <w:r w:rsidRPr="001671A0">
        <w:rPr>
          <w:rFonts w:ascii="Times New Roman" w:hAnsi="Times New Roman"/>
          <w:bCs/>
          <w:sz w:val="24"/>
          <w:szCs w:val="24"/>
        </w:rPr>
        <w:t>3.1. Sutartis įsigalioja nuo to momento, kai ją pasirašo abi Sutarties Šalys ir galioja iki visiško sutartinių įsipareigojimų įvykdymo.</w:t>
      </w:r>
    </w:p>
    <w:p w14:paraId="6BD99485" w14:textId="52D8FFF1" w:rsidR="001F536A" w:rsidRPr="001671A0" w:rsidRDefault="001671A0" w:rsidP="001671A0">
      <w:pPr>
        <w:spacing w:after="0" w:line="240" w:lineRule="auto"/>
        <w:ind w:firstLine="709"/>
        <w:jc w:val="both"/>
        <w:rPr>
          <w:rFonts w:ascii="Times New Roman" w:hAnsi="Times New Roman"/>
          <w:sz w:val="24"/>
          <w:szCs w:val="24"/>
        </w:rPr>
      </w:pPr>
      <w:r w:rsidRPr="001671A0">
        <w:rPr>
          <w:rFonts w:ascii="Times New Roman" w:hAnsi="Times New Roman"/>
          <w:bCs/>
          <w:sz w:val="24"/>
          <w:szCs w:val="24"/>
        </w:rPr>
        <w:t>3.2. Paslaugų teikimo terminas –</w:t>
      </w:r>
      <w:r w:rsidR="00CE0785">
        <w:rPr>
          <w:rFonts w:ascii="Times New Roman" w:hAnsi="Times New Roman"/>
          <w:bCs/>
          <w:sz w:val="24"/>
          <w:szCs w:val="24"/>
        </w:rPr>
        <w:t xml:space="preserve"> </w:t>
      </w:r>
      <w:r w:rsidR="00D96C5A">
        <w:rPr>
          <w:rFonts w:ascii="Times New Roman" w:hAnsi="Times New Roman"/>
          <w:bCs/>
          <w:sz w:val="24"/>
          <w:szCs w:val="24"/>
        </w:rPr>
        <w:t>3</w:t>
      </w:r>
      <w:r w:rsidR="00CE0785">
        <w:rPr>
          <w:rFonts w:ascii="Times New Roman" w:hAnsi="Times New Roman"/>
          <w:bCs/>
          <w:sz w:val="24"/>
          <w:szCs w:val="24"/>
        </w:rPr>
        <w:t xml:space="preserve"> mėnesiai po sutarties pasirašymo, bet ne vėliau kaip</w:t>
      </w:r>
      <w:r w:rsidRPr="001671A0">
        <w:rPr>
          <w:rFonts w:ascii="Times New Roman" w:hAnsi="Times New Roman"/>
          <w:bCs/>
          <w:sz w:val="24"/>
          <w:szCs w:val="24"/>
        </w:rPr>
        <w:t xml:space="preserve"> </w:t>
      </w:r>
      <w:r w:rsidRPr="001671A0">
        <w:rPr>
          <w:rFonts w:ascii="Times New Roman" w:eastAsia="Times New Roman" w:hAnsi="Times New Roman"/>
          <w:color w:val="000000"/>
          <w:sz w:val="24"/>
          <w:szCs w:val="24"/>
        </w:rPr>
        <w:t>iki 202</w:t>
      </w:r>
      <w:r w:rsidR="00B444EA">
        <w:rPr>
          <w:rFonts w:ascii="Times New Roman" w:eastAsia="Times New Roman" w:hAnsi="Times New Roman"/>
          <w:color w:val="000000"/>
          <w:sz w:val="24"/>
          <w:szCs w:val="24"/>
        </w:rPr>
        <w:t>6</w:t>
      </w:r>
      <w:r w:rsidRPr="001671A0">
        <w:rPr>
          <w:rFonts w:ascii="Times New Roman" w:eastAsia="Times New Roman" w:hAnsi="Times New Roman"/>
          <w:color w:val="000000"/>
          <w:sz w:val="24"/>
          <w:szCs w:val="24"/>
        </w:rPr>
        <w:t xml:space="preserve"> m. </w:t>
      </w:r>
      <w:r w:rsidR="00B444EA">
        <w:rPr>
          <w:rFonts w:ascii="Times New Roman" w:eastAsia="Times New Roman" w:hAnsi="Times New Roman"/>
          <w:color w:val="000000"/>
          <w:sz w:val="24"/>
          <w:szCs w:val="24"/>
        </w:rPr>
        <w:t>vasario 9</w:t>
      </w:r>
      <w:r w:rsidRPr="001671A0">
        <w:rPr>
          <w:rFonts w:ascii="Times New Roman" w:eastAsia="Times New Roman" w:hAnsi="Times New Roman"/>
          <w:color w:val="000000"/>
          <w:sz w:val="24"/>
          <w:szCs w:val="24"/>
        </w:rPr>
        <w:t xml:space="preserve"> d.</w:t>
      </w:r>
    </w:p>
    <w:p w14:paraId="56BE7501" w14:textId="77777777" w:rsidR="001671A0" w:rsidRPr="004662B1" w:rsidRDefault="001671A0" w:rsidP="001671A0">
      <w:pPr>
        <w:widowControl w:val="0"/>
        <w:suppressAutoHyphens/>
        <w:autoSpaceDE w:val="0"/>
        <w:spacing w:after="0" w:line="240" w:lineRule="auto"/>
        <w:ind w:firstLine="709"/>
        <w:jc w:val="both"/>
        <w:rPr>
          <w:rFonts w:ascii="Times New Roman" w:hAnsi="Times New Roman"/>
          <w:bCs/>
          <w:sz w:val="24"/>
          <w:szCs w:val="24"/>
          <w:lang w:eastAsia="lt-LT"/>
        </w:rPr>
      </w:pPr>
    </w:p>
    <w:p w14:paraId="45FEF71D" w14:textId="77777777" w:rsidR="00D34ACB" w:rsidRPr="004662B1" w:rsidRDefault="00D34ACB" w:rsidP="00D34ACB">
      <w:pPr>
        <w:snapToGrid w:val="0"/>
        <w:spacing w:after="0" w:line="240" w:lineRule="auto"/>
        <w:ind w:firstLine="709"/>
        <w:jc w:val="center"/>
        <w:rPr>
          <w:rFonts w:ascii="Times New Roman" w:eastAsia="Times New Roman" w:hAnsi="Times New Roman"/>
          <w:b/>
          <w:color w:val="000000"/>
          <w:sz w:val="24"/>
          <w:szCs w:val="24"/>
          <w:lang w:eastAsia="lt-LT"/>
        </w:rPr>
      </w:pPr>
      <w:r w:rsidRPr="004662B1">
        <w:rPr>
          <w:rFonts w:ascii="Times New Roman" w:eastAsia="Times New Roman" w:hAnsi="Times New Roman"/>
          <w:b/>
          <w:color w:val="000000"/>
          <w:sz w:val="24"/>
          <w:szCs w:val="24"/>
          <w:lang w:eastAsia="lt-LT"/>
        </w:rPr>
        <w:t>III. SUTARTIES KAINA IR MOKĖJIMO SĄLYGOS</w:t>
      </w:r>
    </w:p>
    <w:p w14:paraId="615AEF2C" w14:textId="77777777" w:rsidR="00D34ACB" w:rsidRPr="004662B1"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7ADE1958" w14:textId="064A5AA1" w:rsidR="00375369" w:rsidRPr="00AA3462" w:rsidRDefault="005152BE" w:rsidP="00375369">
      <w:pPr>
        <w:spacing w:after="0" w:line="240" w:lineRule="auto"/>
        <w:ind w:firstLine="709"/>
        <w:jc w:val="both"/>
        <w:rPr>
          <w:rFonts w:ascii="Times New Roman" w:eastAsia="Times New Roman" w:hAnsi="Times New Roman"/>
          <w:sz w:val="24"/>
          <w:szCs w:val="24"/>
        </w:rPr>
      </w:pPr>
      <w:r w:rsidRPr="00AA3462">
        <w:rPr>
          <w:rFonts w:ascii="Times New Roman" w:eastAsia="Times New Roman" w:hAnsi="Times New Roman"/>
          <w:sz w:val="24"/>
          <w:szCs w:val="24"/>
        </w:rPr>
        <w:t xml:space="preserve">3.1. </w:t>
      </w:r>
      <w:r w:rsidR="00375369" w:rsidRPr="00AA3462">
        <w:rPr>
          <w:rFonts w:ascii="Times New Roman" w:eastAsia="Times New Roman" w:hAnsi="Times New Roman"/>
          <w:sz w:val="24"/>
          <w:szCs w:val="24"/>
        </w:rPr>
        <w:t>Sutarčiai vykdyti nustatoma fiksuotos kainos kainodara.</w:t>
      </w:r>
    </w:p>
    <w:p w14:paraId="2DB74F38" w14:textId="77777777" w:rsidR="00116D48" w:rsidRDefault="00375369" w:rsidP="00375369">
      <w:pPr>
        <w:spacing w:after="0" w:line="240" w:lineRule="auto"/>
        <w:ind w:firstLine="709"/>
        <w:jc w:val="both"/>
        <w:rPr>
          <w:rFonts w:ascii="Times New Roman" w:eastAsia="Times New Roman" w:hAnsi="Times New Roman"/>
          <w:sz w:val="24"/>
          <w:szCs w:val="24"/>
        </w:rPr>
      </w:pPr>
      <w:r w:rsidRPr="00AA3462">
        <w:rPr>
          <w:rFonts w:ascii="Times New Roman" w:eastAsia="Times New Roman" w:hAnsi="Times New Roman"/>
          <w:sz w:val="24"/>
          <w:szCs w:val="24"/>
        </w:rPr>
        <w:t xml:space="preserve">3.2. </w:t>
      </w:r>
      <w:r w:rsidR="00AA3462" w:rsidRPr="00AA3462">
        <w:rPr>
          <w:rFonts w:ascii="Times New Roman" w:hAnsi="Times New Roman"/>
          <w:sz w:val="24"/>
          <w:szCs w:val="24"/>
        </w:rPr>
        <w:t xml:space="preserve">Sutarties kaina ....................... Eur </w:t>
      </w:r>
      <w:r w:rsidR="00AA3462" w:rsidRPr="00AA3462">
        <w:rPr>
          <w:rFonts w:ascii="Times New Roman" w:hAnsi="Times New Roman"/>
          <w:i/>
          <w:iCs/>
          <w:sz w:val="24"/>
          <w:szCs w:val="24"/>
        </w:rPr>
        <w:t>(skaičiais ir žodžiais)</w:t>
      </w:r>
      <w:r w:rsidR="00AA3462" w:rsidRPr="00AA3462">
        <w:rPr>
          <w:rFonts w:ascii="Times New Roman" w:hAnsi="Times New Roman"/>
          <w:sz w:val="24"/>
          <w:szCs w:val="24"/>
        </w:rPr>
        <w:t>.</w:t>
      </w:r>
      <w:r w:rsidR="00116D48" w:rsidRPr="00116D48">
        <w:t xml:space="preserve"> </w:t>
      </w:r>
      <w:r w:rsidR="00116D48" w:rsidRPr="00116D48">
        <w:rPr>
          <w:rFonts w:ascii="Times New Roman" w:eastAsia="Times New Roman" w:hAnsi="Times New Roman"/>
          <w:sz w:val="24"/>
          <w:szCs w:val="24"/>
        </w:rPr>
        <w:t>Vadovaujantis Lietuvos Respublikos pridėtinės vertės mokesčio įstatymo (aktuali redakcija) 22 straipsniu, šios Paslaugos PVM neapmokestinamos.</w:t>
      </w:r>
    </w:p>
    <w:p w14:paraId="6EC41859" w14:textId="5D108E63" w:rsidR="00375369" w:rsidRPr="004662B1" w:rsidRDefault="00116D48" w:rsidP="00375369">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3.3. </w:t>
      </w:r>
      <w:r w:rsidR="00375369" w:rsidRPr="00AA3462">
        <w:rPr>
          <w:rFonts w:ascii="Times New Roman" w:eastAsia="Times New Roman" w:hAnsi="Times New Roman"/>
          <w:sz w:val="24"/>
          <w:szCs w:val="24"/>
        </w:rPr>
        <w:t xml:space="preserve">Į šią kainą yra </w:t>
      </w:r>
      <w:r w:rsidRPr="00116D48">
        <w:rPr>
          <w:rFonts w:ascii="Times New Roman" w:eastAsia="Times New Roman" w:hAnsi="Times New Roman"/>
          <w:sz w:val="24"/>
          <w:szCs w:val="24"/>
        </w:rPr>
        <w:t>įskaičiuotos Paslaugų teikėjo patirtos ir (ar) galimos patirti tiesioginės ir netiesioginės išlaidos, susijusios su paslaugų teikimu</w:t>
      </w:r>
      <w:r w:rsidR="00375369" w:rsidRPr="004662B1">
        <w:rPr>
          <w:rFonts w:ascii="Times New Roman" w:eastAsia="Times New Roman" w:hAnsi="Times New Roman"/>
          <w:sz w:val="24"/>
          <w:szCs w:val="24"/>
        </w:rPr>
        <w:t xml:space="preserve">. </w:t>
      </w:r>
    </w:p>
    <w:p w14:paraId="4F5018B5" w14:textId="4DCD38B7" w:rsidR="00F33ED9" w:rsidRPr="004662B1" w:rsidRDefault="00654F84" w:rsidP="00046DE0">
      <w:pPr>
        <w:spacing w:after="0" w:line="240" w:lineRule="auto"/>
        <w:ind w:firstLine="709"/>
        <w:jc w:val="both"/>
        <w:rPr>
          <w:rFonts w:ascii="Times New Roman" w:eastAsia="Times New Roman" w:hAnsi="Times New Roman"/>
          <w:sz w:val="24"/>
          <w:szCs w:val="24"/>
        </w:rPr>
      </w:pPr>
      <w:r w:rsidRPr="006E349E">
        <w:rPr>
          <w:rFonts w:ascii="Times New Roman" w:eastAsia="Times New Roman" w:hAnsi="Times New Roman"/>
          <w:sz w:val="24"/>
          <w:szCs w:val="24"/>
        </w:rPr>
        <w:t>3.</w:t>
      </w:r>
      <w:r w:rsidR="00116D48">
        <w:rPr>
          <w:rFonts w:ascii="Times New Roman" w:eastAsia="Times New Roman" w:hAnsi="Times New Roman"/>
          <w:sz w:val="24"/>
          <w:szCs w:val="24"/>
        </w:rPr>
        <w:t>4</w:t>
      </w:r>
      <w:r w:rsidRPr="006E349E">
        <w:rPr>
          <w:rFonts w:ascii="Times New Roman" w:eastAsia="Times New Roman" w:hAnsi="Times New Roman"/>
          <w:sz w:val="24"/>
          <w:szCs w:val="24"/>
        </w:rPr>
        <w:t>.</w:t>
      </w:r>
      <w:r w:rsidR="00046DE0" w:rsidRPr="006E349E">
        <w:rPr>
          <w:rFonts w:ascii="Times New Roman" w:eastAsia="Times New Roman" w:hAnsi="Times New Roman"/>
          <w:sz w:val="24"/>
          <w:szCs w:val="24"/>
        </w:rPr>
        <w:t xml:space="preserve"> </w:t>
      </w:r>
      <w:r w:rsidR="00F357FB" w:rsidRPr="006E349E">
        <w:rPr>
          <w:rFonts w:ascii="Times New Roman" w:eastAsia="Times New Roman" w:hAnsi="Times New Roman"/>
          <w:sz w:val="24"/>
          <w:szCs w:val="24"/>
        </w:rPr>
        <w:t>Mokėjimai atliekami eurais į Tiekėjo nurodytą banko sąskaitą</w:t>
      </w:r>
      <w:r w:rsidR="006E349E" w:rsidRPr="006E349E">
        <w:rPr>
          <w:rFonts w:ascii="Times New Roman" w:eastAsia="Times New Roman" w:hAnsi="Times New Roman"/>
          <w:sz w:val="24"/>
          <w:szCs w:val="24"/>
        </w:rPr>
        <w:t xml:space="preserve"> pasirašius atliktų paslaugų perdavimo–priėmimo aktą ir</w:t>
      </w:r>
      <w:r w:rsidR="00F357FB" w:rsidRPr="006E349E">
        <w:rPr>
          <w:rFonts w:ascii="Times New Roman" w:eastAsia="Times New Roman" w:hAnsi="Times New Roman"/>
          <w:sz w:val="24"/>
          <w:szCs w:val="24"/>
        </w:rPr>
        <w:t xml:space="preserve"> pateik</w:t>
      </w:r>
      <w:r w:rsidR="006E349E" w:rsidRPr="006E349E">
        <w:rPr>
          <w:rFonts w:ascii="Times New Roman" w:eastAsia="Times New Roman" w:hAnsi="Times New Roman"/>
          <w:sz w:val="24"/>
          <w:szCs w:val="24"/>
        </w:rPr>
        <w:t>us</w:t>
      </w:r>
      <w:r w:rsidR="00F357FB" w:rsidRPr="006E349E">
        <w:rPr>
          <w:rFonts w:ascii="Times New Roman" w:eastAsia="Times New Roman" w:hAnsi="Times New Roman"/>
          <w:sz w:val="24"/>
          <w:szCs w:val="24"/>
        </w:rPr>
        <w:t xml:space="preserve"> sąskaitą faktūrą per 30 kalendorinių dienų nuo sąskaitos faktūros gavimo datos.</w:t>
      </w:r>
    </w:p>
    <w:p w14:paraId="1710C949" w14:textId="51C5D669" w:rsidR="00046DE0" w:rsidRPr="004662B1" w:rsidRDefault="00046DE0" w:rsidP="00046DE0">
      <w:pPr>
        <w:spacing w:after="0" w:line="240" w:lineRule="auto"/>
        <w:ind w:firstLine="709"/>
        <w:jc w:val="both"/>
        <w:rPr>
          <w:rFonts w:ascii="Times New Roman" w:eastAsia="Times New Roman" w:hAnsi="Times New Roman"/>
          <w:sz w:val="24"/>
          <w:szCs w:val="24"/>
        </w:rPr>
      </w:pPr>
      <w:r w:rsidRPr="004662B1">
        <w:rPr>
          <w:rFonts w:ascii="Times New Roman" w:eastAsia="Times New Roman" w:hAnsi="Times New Roman"/>
          <w:sz w:val="24"/>
          <w:szCs w:val="24"/>
        </w:rPr>
        <w:t>3.</w:t>
      </w:r>
      <w:r w:rsidR="00116D48">
        <w:rPr>
          <w:rFonts w:ascii="Times New Roman" w:eastAsia="Times New Roman" w:hAnsi="Times New Roman"/>
          <w:sz w:val="24"/>
          <w:szCs w:val="24"/>
        </w:rPr>
        <w:t>5</w:t>
      </w:r>
      <w:r w:rsidRPr="004662B1">
        <w:rPr>
          <w:rFonts w:ascii="Times New Roman" w:eastAsia="Times New Roman" w:hAnsi="Times New Roman"/>
          <w:sz w:val="24"/>
          <w:szCs w:val="24"/>
        </w:rPr>
        <w:t xml:space="preserve">. </w:t>
      </w:r>
      <w:bookmarkStart w:id="0" w:name="_Hlk171511034"/>
      <w:r w:rsidRPr="004662B1">
        <w:rPr>
          <w:rFonts w:ascii="Times New Roman" w:eastAsia="Times New Roman" w:hAnsi="Times New Roman"/>
          <w:sz w:val="24"/>
          <w:szCs w:val="24"/>
        </w:rPr>
        <w:t xml:space="preserve">Tiekėjas sąskaitą faktūrą privalo pateikti naudojantis </w:t>
      </w:r>
      <w:bookmarkStart w:id="1" w:name="_Hlk171510398"/>
      <w:r w:rsidRPr="004662B1">
        <w:rPr>
          <w:rFonts w:ascii="Times New Roman" w:eastAsia="Times New Roman" w:hAnsi="Times New Roman"/>
          <w:sz w:val="24"/>
          <w:szCs w:val="24"/>
        </w:rPr>
        <w:t>Sąskaitų administravimo bendrąja informacine sistema (SABIS)</w:t>
      </w:r>
      <w:bookmarkEnd w:id="0"/>
      <w:bookmarkEnd w:id="1"/>
      <w:r w:rsidRPr="004662B1">
        <w:rPr>
          <w:rFonts w:ascii="Times New Roman" w:eastAsia="Times New Roman" w:hAnsi="Times New Roman"/>
          <w:sz w:val="24"/>
          <w:szCs w:val="24"/>
        </w:rPr>
        <w:t>.</w:t>
      </w:r>
    </w:p>
    <w:p w14:paraId="7A06B282" w14:textId="50D96813" w:rsidR="00046DE0" w:rsidRPr="004662B1" w:rsidRDefault="00046DE0" w:rsidP="00046DE0">
      <w:pPr>
        <w:spacing w:after="0" w:line="240" w:lineRule="auto"/>
        <w:ind w:firstLine="709"/>
        <w:jc w:val="both"/>
        <w:rPr>
          <w:rFonts w:ascii="Times New Roman" w:hAnsi="Times New Roman"/>
          <w:sz w:val="24"/>
          <w:szCs w:val="24"/>
        </w:rPr>
      </w:pPr>
      <w:r w:rsidRPr="004662B1">
        <w:rPr>
          <w:rFonts w:ascii="Times New Roman" w:hAnsi="Times New Roman"/>
          <w:sz w:val="24"/>
          <w:szCs w:val="24"/>
        </w:rPr>
        <w:t>3.</w:t>
      </w:r>
      <w:r w:rsidR="00116D48">
        <w:rPr>
          <w:rFonts w:ascii="Times New Roman" w:hAnsi="Times New Roman"/>
          <w:sz w:val="24"/>
          <w:szCs w:val="24"/>
        </w:rPr>
        <w:t>6</w:t>
      </w:r>
      <w:r w:rsidRPr="004662B1">
        <w:rPr>
          <w:rFonts w:ascii="Times New Roman" w:hAnsi="Times New Roman"/>
          <w:sz w:val="24"/>
          <w:szCs w:val="24"/>
        </w:rPr>
        <w:t>. Tiesioginio atsiskaitymo su Tiekėjo pasitelkiamais subtiekėjais galimybės gali būti įgyvendinamos šia tvarka:</w:t>
      </w:r>
    </w:p>
    <w:p w14:paraId="2D9F2667" w14:textId="2244A25B" w:rsidR="00954B58" w:rsidRDefault="00954B58" w:rsidP="00AA3462">
      <w:pPr>
        <w:spacing w:after="0" w:line="240" w:lineRule="auto"/>
        <w:ind w:firstLine="709"/>
        <w:jc w:val="both"/>
        <w:rPr>
          <w:rFonts w:ascii="Times New Roman" w:hAnsi="Times New Roman"/>
          <w:sz w:val="24"/>
          <w:szCs w:val="24"/>
        </w:rPr>
      </w:pPr>
      <w:r w:rsidRPr="004662B1">
        <w:rPr>
          <w:rFonts w:ascii="Times New Roman" w:hAnsi="Times New Roman"/>
          <w:sz w:val="24"/>
          <w:szCs w:val="24"/>
        </w:rPr>
        <w:lastRenderedPageBreak/>
        <w:t>3.</w:t>
      </w:r>
      <w:r w:rsidR="00116D48">
        <w:rPr>
          <w:rFonts w:ascii="Times New Roman" w:hAnsi="Times New Roman"/>
          <w:sz w:val="24"/>
          <w:szCs w:val="24"/>
        </w:rPr>
        <w:t>6</w:t>
      </w:r>
      <w:r w:rsidRPr="004662B1">
        <w:rPr>
          <w:rFonts w:ascii="Times New Roman" w:hAnsi="Times New Roman"/>
          <w:sz w:val="24"/>
          <w:szCs w:val="24"/>
        </w:rPr>
        <w:t>.</w:t>
      </w:r>
      <w:r w:rsidR="00AA3462">
        <w:rPr>
          <w:rFonts w:ascii="Times New Roman" w:hAnsi="Times New Roman"/>
          <w:sz w:val="24"/>
          <w:szCs w:val="24"/>
        </w:rPr>
        <w:t>1</w:t>
      </w:r>
      <w:r w:rsidRPr="004662B1">
        <w:rPr>
          <w:rFonts w:ascii="Times New Roman" w:hAnsi="Times New Roman"/>
          <w:sz w:val="24"/>
          <w:szCs w:val="24"/>
        </w:rPr>
        <w:t xml:space="preserve">. Subtiekėjas norėdamas, kad Užsakovas tiesiogiai atsiskaitytų su juo, pateikia prašymą Užsakovui ir inicijuoja trišalės sutarties tarp jo, Užsakovo ir Tiekėjo sudarymą. Trišalė sutartis turi būti sudaryta ne vėliau kaip iki Užsakovo atsiskaitymo su subtiekėju. Trišalėje sutartyje nurodoma Tiekėjo teisė </w:t>
      </w:r>
      <w:r w:rsidRPr="00AA3462">
        <w:rPr>
          <w:rFonts w:ascii="Times New Roman" w:hAnsi="Times New Roman"/>
          <w:sz w:val="24"/>
          <w:szCs w:val="24"/>
        </w:rPr>
        <w:t>prieštarauti nepagrįstiems mokėjimams, tiesioginio atsiskaitymo su subtiekėju tvarka, atsižvelgiant į šioje Sutartyje nustatytus reikalavimus;</w:t>
      </w:r>
    </w:p>
    <w:p w14:paraId="74230004" w14:textId="31E11ABF" w:rsidR="00AA3462" w:rsidRPr="00AA3462" w:rsidRDefault="00AA3462" w:rsidP="00116D48">
      <w:pPr>
        <w:spacing w:after="0" w:line="240" w:lineRule="auto"/>
        <w:ind w:firstLine="709"/>
        <w:jc w:val="both"/>
        <w:rPr>
          <w:rFonts w:ascii="Times New Roman" w:hAnsi="Times New Roman"/>
          <w:sz w:val="24"/>
          <w:szCs w:val="24"/>
        </w:rPr>
      </w:pPr>
      <w:r w:rsidRPr="004662B1">
        <w:rPr>
          <w:rFonts w:ascii="Times New Roman" w:hAnsi="Times New Roman"/>
          <w:sz w:val="24"/>
          <w:szCs w:val="24"/>
        </w:rPr>
        <w:t>3.</w:t>
      </w:r>
      <w:r w:rsidR="00116D48">
        <w:rPr>
          <w:rFonts w:ascii="Times New Roman" w:hAnsi="Times New Roman"/>
          <w:sz w:val="24"/>
          <w:szCs w:val="24"/>
        </w:rPr>
        <w:t>6</w:t>
      </w:r>
      <w:r w:rsidRPr="004662B1">
        <w:rPr>
          <w:rFonts w:ascii="Times New Roman" w:hAnsi="Times New Roman"/>
          <w:sz w:val="24"/>
          <w:szCs w:val="24"/>
        </w:rPr>
        <w:t>.</w:t>
      </w:r>
      <w:r>
        <w:rPr>
          <w:rFonts w:ascii="Times New Roman" w:hAnsi="Times New Roman"/>
          <w:sz w:val="24"/>
          <w:szCs w:val="24"/>
        </w:rPr>
        <w:t>2</w:t>
      </w:r>
      <w:r w:rsidRPr="004662B1">
        <w:rPr>
          <w:rFonts w:ascii="Times New Roman" w:hAnsi="Times New Roman"/>
          <w:sz w:val="24"/>
          <w:szCs w:val="24"/>
        </w:rPr>
        <w:t>. Užsakovas ne vėliau kaip per 3 darbo dienas nuo informacijos apie subtiekėjus gavimo dienos raštu informuoja juos apie tiesioginio atsiskaitymo galimybę;</w:t>
      </w:r>
    </w:p>
    <w:p w14:paraId="4D90FBD5" w14:textId="616ABD79" w:rsidR="00954B58" w:rsidRPr="004662B1" w:rsidRDefault="00954B58" w:rsidP="00AA3462">
      <w:pPr>
        <w:spacing w:after="0" w:line="240" w:lineRule="auto"/>
        <w:ind w:firstLine="709"/>
        <w:jc w:val="both"/>
        <w:rPr>
          <w:rFonts w:ascii="Times New Roman" w:hAnsi="Times New Roman"/>
          <w:sz w:val="24"/>
          <w:szCs w:val="24"/>
        </w:rPr>
      </w:pPr>
      <w:r w:rsidRPr="00AA3462">
        <w:rPr>
          <w:rFonts w:ascii="Times New Roman" w:hAnsi="Times New Roman"/>
          <w:sz w:val="24"/>
          <w:szCs w:val="24"/>
        </w:rPr>
        <w:t>3.</w:t>
      </w:r>
      <w:r w:rsidR="00116D48">
        <w:rPr>
          <w:rFonts w:ascii="Times New Roman" w:hAnsi="Times New Roman"/>
          <w:sz w:val="24"/>
          <w:szCs w:val="24"/>
        </w:rPr>
        <w:t>6</w:t>
      </w:r>
      <w:r w:rsidRPr="00AA3462">
        <w:rPr>
          <w:rFonts w:ascii="Times New Roman" w:hAnsi="Times New Roman"/>
          <w:sz w:val="24"/>
          <w:szCs w:val="24"/>
        </w:rPr>
        <w:t>.3. Subtiekėjas, prieš pateikdamas sąskaitą faktūrą Užsakovui, turi ją suderinti su Tiekėju. Suderinimas laikomas tinkamu, kai subtiekėjo išrašytą sąskaitą faktūrą raštu patvirtina atsakingas Tiekėjo atstovas, kuris nurodytas trišalėje sutartyje. Užsakovo atlikti mokėjimai subtiekėjui pagal jo pateiktą sąskaitą faktūrą atitinkamai mažina sumą, kurią Užsakovas turi sumokėti Tiekėjui pagal šią sutartį. Tiekėjas, išrašydamas ir pateikdamas sąskaitą</w:t>
      </w:r>
      <w:r w:rsidRPr="004662B1">
        <w:rPr>
          <w:rFonts w:ascii="Times New Roman" w:hAnsi="Times New Roman"/>
          <w:sz w:val="24"/>
          <w:szCs w:val="24"/>
        </w:rPr>
        <w:t xml:space="preserve"> faktūrą Užsakovui, atitinkamai į jas neįtraukia subtiekėjo tiesiogiai Užsakovui pateiktų ir Tiekėjo patvirtintų sumų;</w:t>
      </w:r>
    </w:p>
    <w:p w14:paraId="4E19FFFB" w14:textId="5E927A6C" w:rsidR="00954B58" w:rsidRPr="004662B1" w:rsidRDefault="00954B58" w:rsidP="00954B58">
      <w:pPr>
        <w:spacing w:after="0" w:line="240" w:lineRule="auto"/>
        <w:ind w:firstLine="709"/>
        <w:jc w:val="both"/>
        <w:rPr>
          <w:rFonts w:ascii="Times New Roman" w:hAnsi="Times New Roman"/>
          <w:sz w:val="24"/>
          <w:szCs w:val="24"/>
        </w:rPr>
      </w:pPr>
      <w:r w:rsidRPr="004662B1">
        <w:rPr>
          <w:rFonts w:ascii="Times New Roman" w:hAnsi="Times New Roman"/>
          <w:sz w:val="24"/>
          <w:szCs w:val="24"/>
        </w:rPr>
        <w:t>3.</w:t>
      </w:r>
      <w:r w:rsidR="00116D48">
        <w:rPr>
          <w:rFonts w:ascii="Times New Roman" w:hAnsi="Times New Roman"/>
          <w:sz w:val="24"/>
          <w:szCs w:val="24"/>
        </w:rPr>
        <w:t>6</w:t>
      </w:r>
      <w:r w:rsidRPr="004662B1">
        <w:rPr>
          <w:rFonts w:ascii="Times New Roman" w:hAnsi="Times New Roman"/>
          <w:sz w:val="24"/>
          <w:szCs w:val="24"/>
        </w:rPr>
        <w:t>.4. Tiesioginis atsiskaitymas su subtiekėju neatleidžia Tiekėjo nuo jo prisiimtų įsipareigojimų numatytų šioje Sutartyje. Nepaisant nustatyto galimo tiesioginio atsiskaitymo su subtiekėju, Tiekėjui šia Sutartimi numatytos teisės, pareigos ir kiti įsipareigojimai nepereina subtiekėjui;</w:t>
      </w:r>
    </w:p>
    <w:p w14:paraId="567E25B6" w14:textId="327DF19D" w:rsidR="00954B58" w:rsidRPr="004662B1" w:rsidRDefault="00954B58" w:rsidP="00954B58">
      <w:pPr>
        <w:spacing w:after="0" w:line="240" w:lineRule="auto"/>
        <w:ind w:firstLine="709"/>
        <w:jc w:val="both"/>
        <w:rPr>
          <w:rFonts w:ascii="Times New Roman" w:hAnsi="Times New Roman"/>
          <w:sz w:val="24"/>
          <w:szCs w:val="24"/>
        </w:rPr>
      </w:pPr>
      <w:r w:rsidRPr="004662B1">
        <w:rPr>
          <w:rFonts w:ascii="Times New Roman" w:hAnsi="Times New Roman"/>
          <w:sz w:val="24"/>
          <w:szCs w:val="24"/>
        </w:rPr>
        <w:t>3.</w:t>
      </w:r>
      <w:r w:rsidR="00116D48">
        <w:rPr>
          <w:rFonts w:ascii="Times New Roman" w:hAnsi="Times New Roman"/>
          <w:sz w:val="24"/>
          <w:szCs w:val="24"/>
        </w:rPr>
        <w:t>6</w:t>
      </w:r>
      <w:r w:rsidRPr="004662B1">
        <w:rPr>
          <w:rFonts w:ascii="Times New Roman" w:hAnsi="Times New Roman"/>
          <w:sz w:val="24"/>
          <w:szCs w:val="24"/>
        </w:rPr>
        <w:t>.5. Atsiskaitymai su subtiekėju atliekami trišalėje sutartyje nustatytomis kainomis, bet neviršijant šioje Sutartyje nustatytų kainų. Jei dėl tiesioginio atsiskaitymo su subtiekėju faktiškai nesutampa Tiekėjo ir subtiekėjo nurodytos faktiškai mokėtinos sumos, rizika prieš Užsakovą tenka Tiekėjui ir neatitikimai pašalinami Tiekėjo sąskaita;</w:t>
      </w:r>
    </w:p>
    <w:p w14:paraId="34657A00" w14:textId="77777777" w:rsidR="005672D2" w:rsidRPr="004662B1" w:rsidRDefault="005672D2" w:rsidP="00654F84">
      <w:pPr>
        <w:spacing w:after="0" w:line="240" w:lineRule="auto"/>
        <w:ind w:firstLine="709"/>
        <w:jc w:val="both"/>
        <w:rPr>
          <w:rFonts w:ascii="Times New Roman" w:hAnsi="Times New Roman"/>
          <w:sz w:val="24"/>
          <w:szCs w:val="24"/>
        </w:rPr>
      </w:pPr>
    </w:p>
    <w:p w14:paraId="113102D9" w14:textId="77777777" w:rsidR="00494318" w:rsidRPr="004662B1" w:rsidRDefault="00494318" w:rsidP="00494318">
      <w:pPr>
        <w:pStyle w:val="Pagrindinistekstas2"/>
        <w:tabs>
          <w:tab w:val="left" w:pos="420"/>
          <w:tab w:val="left" w:pos="1298"/>
        </w:tabs>
        <w:spacing w:after="0" w:line="240" w:lineRule="auto"/>
        <w:ind w:right="15"/>
        <w:jc w:val="center"/>
        <w:rPr>
          <w:b/>
          <w:szCs w:val="24"/>
        </w:rPr>
      </w:pPr>
      <w:r w:rsidRPr="004662B1">
        <w:rPr>
          <w:b/>
          <w:szCs w:val="24"/>
        </w:rPr>
        <w:t>IV.</w:t>
      </w:r>
      <w:r w:rsidRPr="004662B1">
        <w:rPr>
          <w:b/>
          <w:szCs w:val="24"/>
        </w:rPr>
        <w:tab/>
        <w:t>ŠALIŲ ĮSIPAREIGOJIMAI</w:t>
      </w:r>
    </w:p>
    <w:p w14:paraId="2046E86B" w14:textId="77777777" w:rsidR="00494318" w:rsidRPr="004662B1" w:rsidRDefault="00494318" w:rsidP="00494318">
      <w:pPr>
        <w:pStyle w:val="Pagrindinistekstas2"/>
        <w:tabs>
          <w:tab w:val="left" w:pos="420"/>
          <w:tab w:val="left" w:pos="1298"/>
        </w:tabs>
        <w:spacing w:after="0" w:line="240" w:lineRule="auto"/>
        <w:ind w:right="15"/>
        <w:rPr>
          <w:b/>
          <w:szCs w:val="24"/>
        </w:rPr>
      </w:pPr>
    </w:p>
    <w:p w14:paraId="5ADE8349" w14:textId="5E4B4C7A" w:rsidR="00550779" w:rsidRPr="00CD639F" w:rsidRDefault="00550779" w:rsidP="00550779">
      <w:pPr>
        <w:pStyle w:val="Pagrindinistekstas2"/>
        <w:tabs>
          <w:tab w:val="left" w:pos="567"/>
          <w:tab w:val="left" w:pos="1298"/>
        </w:tabs>
        <w:spacing w:after="0" w:line="240" w:lineRule="auto"/>
        <w:ind w:right="15" w:firstLine="709"/>
        <w:jc w:val="both"/>
        <w:rPr>
          <w:szCs w:val="24"/>
        </w:rPr>
      </w:pPr>
      <w:r w:rsidRPr="00CD639F">
        <w:rPr>
          <w:szCs w:val="24"/>
        </w:rPr>
        <w:t>4.1.</w:t>
      </w:r>
      <w:r w:rsidRPr="00CD639F">
        <w:rPr>
          <w:b/>
          <w:szCs w:val="24"/>
        </w:rPr>
        <w:t xml:space="preserve"> </w:t>
      </w:r>
      <w:r w:rsidRPr="00A567FA">
        <w:rPr>
          <w:szCs w:val="24"/>
          <w:u w:val="single"/>
        </w:rPr>
        <w:t xml:space="preserve">Tiekėjas </w:t>
      </w:r>
      <w:r w:rsidR="00A567FA">
        <w:rPr>
          <w:szCs w:val="24"/>
          <w:u w:val="single"/>
        </w:rPr>
        <w:t>turi teisę</w:t>
      </w:r>
      <w:r w:rsidRPr="00CD639F">
        <w:rPr>
          <w:szCs w:val="24"/>
        </w:rPr>
        <w:t>:</w:t>
      </w:r>
    </w:p>
    <w:p w14:paraId="343D1B18" w14:textId="31A53254" w:rsidR="00CD639F" w:rsidRPr="00CD639F" w:rsidRDefault="00CD639F" w:rsidP="00CD639F">
      <w:pPr>
        <w:pStyle w:val="Betarp"/>
        <w:ind w:firstLine="709"/>
        <w:jc w:val="both"/>
        <w:rPr>
          <w:rFonts w:ascii="Times New Roman" w:hAnsi="Times New Roman"/>
          <w:sz w:val="24"/>
          <w:szCs w:val="24"/>
        </w:rPr>
      </w:pPr>
      <w:r>
        <w:rPr>
          <w:rFonts w:ascii="Times New Roman" w:hAnsi="Times New Roman"/>
          <w:bCs/>
          <w:sz w:val="24"/>
          <w:szCs w:val="24"/>
        </w:rPr>
        <w:t>4</w:t>
      </w:r>
      <w:r w:rsidRPr="00CD639F">
        <w:rPr>
          <w:rFonts w:ascii="Times New Roman" w:hAnsi="Times New Roman"/>
          <w:bCs/>
          <w:sz w:val="24"/>
          <w:szCs w:val="24"/>
        </w:rPr>
        <w:t xml:space="preserve">.1.1. </w:t>
      </w:r>
      <w:r w:rsidRPr="00CD639F">
        <w:rPr>
          <w:rFonts w:ascii="Times New Roman" w:hAnsi="Times New Roman"/>
          <w:sz w:val="24"/>
          <w:szCs w:val="24"/>
        </w:rPr>
        <w:t xml:space="preserve">gauti iš </w:t>
      </w:r>
      <w:r>
        <w:rPr>
          <w:rFonts w:ascii="Times New Roman" w:hAnsi="Times New Roman"/>
          <w:sz w:val="24"/>
          <w:szCs w:val="24"/>
        </w:rPr>
        <w:t>Užsakovo</w:t>
      </w:r>
      <w:r w:rsidRPr="00CD639F">
        <w:rPr>
          <w:rFonts w:ascii="Times New Roman" w:hAnsi="Times New Roman"/>
          <w:sz w:val="24"/>
          <w:szCs w:val="24"/>
        </w:rPr>
        <w:t xml:space="preserve"> apmokėjimą per Sutartyje nurodytą terminą už tinkamai suteiktas Paslaugas;</w:t>
      </w:r>
    </w:p>
    <w:p w14:paraId="27453C2A" w14:textId="7B71F69B"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 xml:space="preserve">.1.2. gauti informaciją ir (arba) dokumentus, reikalingus Sutarčiai vykdyti, kuriuos pagal Sutartį privalo pateikti </w:t>
      </w:r>
      <w:r>
        <w:rPr>
          <w:rFonts w:ascii="Times New Roman" w:hAnsi="Times New Roman"/>
          <w:sz w:val="24"/>
          <w:szCs w:val="24"/>
        </w:rPr>
        <w:t>Užsakovas</w:t>
      </w:r>
      <w:r w:rsidRPr="00CD639F">
        <w:rPr>
          <w:rFonts w:ascii="Times New Roman" w:hAnsi="Times New Roman"/>
          <w:sz w:val="24"/>
          <w:szCs w:val="24"/>
        </w:rPr>
        <w:t>;</w:t>
      </w:r>
    </w:p>
    <w:p w14:paraId="2621E5EF" w14:textId="368217AB"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.1.3.</w:t>
      </w:r>
      <w:r w:rsidRPr="00CD639F">
        <w:rPr>
          <w:rFonts w:ascii="Times New Roman" w:hAnsi="Times New Roman"/>
          <w:bCs/>
          <w:sz w:val="24"/>
          <w:szCs w:val="24"/>
        </w:rPr>
        <w:t xml:space="preserve"> </w:t>
      </w:r>
      <w:r>
        <w:rPr>
          <w:rFonts w:ascii="Times New Roman" w:hAnsi="Times New Roman"/>
          <w:sz w:val="24"/>
          <w:szCs w:val="24"/>
        </w:rPr>
        <w:t>Tiekėjas</w:t>
      </w:r>
      <w:r w:rsidRPr="00CD639F">
        <w:rPr>
          <w:rFonts w:ascii="Times New Roman" w:hAnsi="Times New Roman"/>
          <w:sz w:val="24"/>
          <w:szCs w:val="24"/>
        </w:rPr>
        <w:t xml:space="preserve"> turi ir kitas šios Sutarties bei Lietuvos Respublikoje galiojančių teisės aktų numatytas teises.</w:t>
      </w:r>
    </w:p>
    <w:p w14:paraId="7D7ED105" w14:textId="6480993B" w:rsidR="00CD639F" w:rsidRPr="00CD639F" w:rsidRDefault="00CD639F" w:rsidP="00CD639F">
      <w:pPr>
        <w:pStyle w:val="Betarp"/>
        <w:ind w:firstLine="709"/>
        <w:jc w:val="both"/>
        <w:rPr>
          <w:rFonts w:ascii="Times New Roman" w:hAnsi="Times New Roman"/>
          <w:color w:val="FF0000"/>
          <w:sz w:val="24"/>
          <w:szCs w:val="24"/>
        </w:rPr>
      </w:pPr>
      <w:r>
        <w:rPr>
          <w:rFonts w:ascii="Times New Roman" w:hAnsi="Times New Roman"/>
          <w:sz w:val="24"/>
          <w:szCs w:val="24"/>
        </w:rPr>
        <w:t>4</w:t>
      </w:r>
      <w:r w:rsidRPr="00CD639F">
        <w:rPr>
          <w:rFonts w:ascii="Times New Roman" w:hAnsi="Times New Roman"/>
          <w:sz w:val="24"/>
          <w:szCs w:val="24"/>
        </w:rPr>
        <w:t xml:space="preserve">.2. </w:t>
      </w:r>
      <w:r>
        <w:rPr>
          <w:rFonts w:ascii="Times New Roman" w:hAnsi="Times New Roman"/>
          <w:bCs/>
          <w:sz w:val="24"/>
          <w:szCs w:val="24"/>
          <w:u w:val="single"/>
        </w:rPr>
        <w:t>Tie</w:t>
      </w:r>
      <w:r w:rsidRPr="00CD639F">
        <w:rPr>
          <w:rFonts w:ascii="Times New Roman" w:hAnsi="Times New Roman"/>
          <w:bCs/>
          <w:sz w:val="24"/>
          <w:szCs w:val="24"/>
          <w:u w:val="single"/>
        </w:rPr>
        <w:t>kėjas įsipareigoja</w:t>
      </w:r>
      <w:r w:rsidRPr="00CD639F">
        <w:rPr>
          <w:rFonts w:ascii="Times New Roman" w:hAnsi="Times New Roman"/>
          <w:sz w:val="24"/>
          <w:szCs w:val="24"/>
        </w:rPr>
        <w:t>:</w:t>
      </w:r>
    </w:p>
    <w:p w14:paraId="0525ACCC" w14:textId="074A82BD"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.2.1. Sutartyje ir Techninėje specifikacijoje (Sutarties priedas) nustatyta tvarka, sąlygomis ir terminais tinkamai, laiku ir kokybiškai suteikti Paslaugas;</w:t>
      </w:r>
    </w:p>
    <w:p w14:paraId="1162CAE1" w14:textId="740085AB"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.2.2. užtikrinti, kad Paslaugų vykdymui pasitelkiami asmenys būtų reikiamos kvalifikacijos, sugebėtų tinkamai vykdyti pavestas užduotis, reikalingas Paslaugų suteikimui;</w:t>
      </w:r>
    </w:p>
    <w:p w14:paraId="160DD921" w14:textId="3523A79C"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.2.3. s</w:t>
      </w:r>
      <w:r w:rsidRPr="00CD639F">
        <w:rPr>
          <w:rFonts w:ascii="Times New Roman" w:hAnsi="Times New Roman"/>
          <w:sz w:val="24"/>
          <w:szCs w:val="24"/>
          <w:lang w:eastAsia="ar-SA"/>
        </w:rPr>
        <w:t xml:space="preserve">augoti </w:t>
      </w:r>
      <w:r w:rsidR="007670A3">
        <w:rPr>
          <w:rFonts w:ascii="Times New Roman" w:hAnsi="Times New Roman"/>
          <w:sz w:val="24"/>
          <w:szCs w:val="24"/>
          <w:lang w:eastAsia="ar-SA"/>
        </w:rPr>
        <w:t>Užsakovo</w:t>
      </w:r>
      <w:r w:rsidRPr="00CD639F">
        <w:rPr>
          <w:rFonts w:ascii="Times New Roman" w:hAnsi="Times New Roman"/>
          <w:sz w:val="24"/>
          <w:szCs w:val="24"/>
          <w:lang w:eastAsia="ar-SA"/>
        </w:rPr>
        <w:t xml:space="preserve"> perduotą konfidencialią informaciją;</w:t>
      </w:r>
    </w:p>
    <w:p w14:paraId="2C4F9417" w14:textId="496326D2"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 xml:space="preserve">.2.4. gavęs raštu </w:t>
      </w:r>
      <w:r w:rsidR="007670A3">
        <w:rPr>
          <w:rFonts w:ascii="Times New Roman" w:hAnsi="Times New Roman"/>
          <w:sz w:val="24"/>
          <w:szCs w:val="24"/>
        </w:rPr>
        <w:t>Užsakovo</w:t>
      </w:r>
      <w:r w:rsidRPr="00CD639F">
        <w:rPr>
          <w:rFonts w:ascii="Times New Roman" w:hAnsi="Times New Roman"/>
          <w:sz w:val="24"/>
          <w:szCs w:val="24"/>
        </w:rPr>
        <w:t xml:space="preserve"> pretenzijas dėl Paslaugų teikimo, per </w:t>
      </w:r>
      <w:r w:rsidR="007670A3">
        <w:rPr>
          <w:rFonts w:ascii="Times New Roman" w:hAnsi="Times New Roman"/>
          <w:sz w:val="24"/>
          <w:szCs w:val="24"/>
        </w:rPr>
        <w:t>Užsakovo</w:t>
      </w:r>
      <w:r w:rsidRPr="00CD639F">
        <w:rPr>
          <w:rFonts w:ascii="Times New Roman" w:hAnsi="Times New Roman"/>
          <w:sz w:val="24"/>
          <w:szCs w:val="24"/>
        </w:rPr>
        <w:t xml:space="preserve"> nurodytus protingus terminus ištaisyti trūkumus ir raštu informuoti </w:t>
      </w:r>
      <w:r w:rsidR="00F16DFF">
        <w:rPr>
          <w:rFonts w:ascii="Times New Roman" w:hAnsi="Times New Roman"/>
          <w:sz w:val="24"/>
          <w:szCs w:val="24"/>
        </w:rPr>
        <w:t>Užsakovą</w:t>
      </w:r>
      <w:r w:rsidRPr="00CD639F">
        <w:rPr>
          <w:rFonts w:ascii="Times New Roman" w:hAnsi="Times New Roman"/>
          <w:sz w:val="24"/>
          <w:szCs w:val="24"/>
        </w:rPr>
        <w:t xml:space="preserve">; </w:t>
      </w:r>
    </w:p>
    <w:p w14:paraId="03F10CAD" w14:textId="048CAD34"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 xml:space="preserve">.2.5. įspėti </w:t>
      </w:r>
      <w:r w:rsidR="00F16DFF">
        <w:rPr>
          <w:rFonts w:ascii="Times New Roman" w:hAnsi="Times New Roman"/>
          <w:sz w:val="24"/>
          <w:szCs w:val="24"/>
        </w:rPr>
        <w:t>Užsakovą</w:t>
      </w:r>
      <w:r w:rsidRPr="00CD639F">
        <w:rPr>
          <w:rFonts w:ascii="Times New Roman" w:hAnsi="Times New Roman"/>
          <w:sz w:val="24"/>
          <w:szCs w:val="24"/>
        </w:rPr>
        <w:t>, jei atsirado aplinkybės, kurios trukdo tinkamai teikti Paslaugas;</w:t>
      </w:r>
    </w:p>
    <w:p w14:paraId="518005EA" w14:textId="15114AD4"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 xml:space="preserve">.2.6. savo sąskaita apsaugoti ir apginti </w:t>
      </w:r>
      <w:r w:rsidR="00F16DFF">
        <w:rPr>
          <w:rFonts w:ascii="Times New Roman" w:hAnsi="Times New Roman"/>
          <w:sz w:val="24"/>
          <w:szCs w:val="24"/>
        </w:rPr>
        <w:t>Užsakovą</w:t>
      </w:r>
      <w:r w:rsidRPr="00CD639F">
        <w:rPr>
          <w:rFonts w:ascii="Times New Roman" w:hAnsi="Times New Roman"/>
          <w:sz w:val="24"/>
          <w:szCs w:val="24"/>
        </w:rPr>
        <w:t xml:space="preserve"> nuo bet kokių ieškinių, reikalavimų, tiesioginių nuostolių ar žalos, kylančios iš bet kokio </w:t>
      </w:r>
      <w:r w:rsidR="00F16DFF">
        <w:rPr>
          <w:rFonts w:ascii="Times New Roman" w:hAnsi="Times New Roman"/>
          <w:sz w:val="24"/>
          <w:szCs w:val="24"/>
        </w:rPr>
        <w:t>Tiekėjo</w:t>
      </w:r>
      <w:r w:rsidRPr="00CD639F">
        <w:rPr>
          <w:rFonts w:ascii="Times New Roman" w:hAnsi="Times New Roman"/>
          <w:sz w:val="24"/>
          <w:szCs w:val="24"/>
        </w:rPr>
        <w:t xml:space="preserve"> veiksmo ar neveikimo teikiant Paslaugas;</w:t>
      </w:r>
    </w:p>
    <w:p w14:paraId="376FBD45" w14:textId="4DD0BA21" w:rsidR="00CD639F" w:rsidRPr="00CD639F" w:rsidRDefault="00CD639F" w:rsidP="000B631A">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 xml:space="preserve">.2.7. užtikrinti, kad Sutartį visą Sutarties galiojimo laikotarpį vykdys pasiūlyme nurodyti ir Sutarties reikalavimus atitinkantys specialistai. Sutarties galiojimo metu nurodyti specialistai gali būti pakeisti kitais (specialistui susirgus, patyrus traumą, pakeitus darbovietę, atsisakius vykdyti funkcijas) tik gavus rašytinį </w:t>
      </w:r>
      <w:r w:rsidR="00F16DFF">
        <w:rPr>
          <w:rFonts w:ascii="Times New Roman" w:hAnsi="Times New Roman"/>
          <w:sz w:val="24"/>
          <w:szCs w:val="24"/>
        </w:rPr>
        <w:t>Užsakovo</w:t>
      </w:r>
      <w:r w:rsidRPr="00CD639F">
        <w:rPr>
          <w:rFonts w:ascii="Times New Roman" w:hAnsi="Times New Roman"/>
          <w:sz w:val="24"/>
          <w:szCs w:val="24"/>
        </w:rPr>
        <w:t xml:space="preserve"> sutikimą. Keičiami specialistai turi atitikti pasiūlyme nurodyto, keičiamo specialisto kvalifikaciją;</w:t>
      </w:r>
    </w:p>
    <w:p w14:paraId="54BCE30C" w14:textId="24384378" w:rsidR="00CD639F" w:rsidRDefault="00CD639F" w:rsidP="000B631A">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 xml:space="preserve">.2.8. vykdyti teisėtus </w:t>
      </w:r>
      <w:r w:rsidR="00F16DFF">
        <w:rPr>
          <w:rFonts w:ascii="Times New Roman" w:hAnsi="Times New Roman"/>
          <w:sz w:val="24"/>
          <w:szCs w:val="24"/>
        </w:rPr>
        <w:t>Užsakovo</w:t>
      </w:r>
      <w:r w:rsidRPr="00CD639F">
        <w:rPr>
          <w:rFonts w:ascii="Times New Roman" w:hAnsi="Times New Roman"/>
          <w:sz w:val="24"/>
          <w:szCs w:val="24"/>
        </w:rPr>
        <w:t xml:space="preserve"> nurodymus, susijusius su Sutarties vykdymu</w:t>
      </w:r>
      <w:r w:rsidR="000B631A">
        <w:rPr>
          <w:rFonts w:ascii="Times New Roman" w:hAnsi="Times New Roman"/>
          <w:sz w:val="24"/>
          <w:szCs w:val="24"/>
        </w:rPr>
        <w:t>;</w:t>
      </w:r>
    </w:p>
    <w:p w14:paraId="04B8C8E7" w14:textId="64443DDB" w:rsidR="000B631A" w:rsidRPr="00EF0583" w:rsidRDefault="000B631A" w:rsidP="000B631A">
      <w:pPr>
        <w:tabs>
          <w:tab w:val="left" w:pos="993"/>
        </w:tabs>
        <w:spacing w:after="0" w:line="240" w:lineRule="auto"/>
        <w:ind w:firstLine="709"/>
        <w:jc w:val="both"/>
        <w:rPr>
          <w:rFonts w:ascii="Times New Roman" w:hAnsi="Times New Roman"/>
          <w:sz w:val="24"/>
          <w:szCs w:val="24"/>
        </w:rPr>
      </w:pPr>
      <w:r w:rsidRPr="004662B1">
        <w:rPr>
          <w:rFonts w:ascii="Times New Roman" w:hAnsi="Times New Roman"/>
          <w:sz w:val="24"/>
          <w:szCs w:val="24"/>
        </w:rPr>
        <w:t>4.</w:t>
      </w:r>
      <w:r>
        <w:rPr>
          <w:rFonts w:ascii="Times New Roman" w:hAnsi="Times New Roman"/>
          <w:sz w:val="24"/>
          <w:szCs w:val="24"/>
        </w:rPr>
        <w:t>2</w:t>
      </w:r>
      <w:r w:rsidRPr="004662B1">
        <w:rPr>
          <w:rFonts w:ascii="Times New Roman" w:hAnsi="Times New Roman"/>
          <w:sz w:val="24"/>
          <w:szCs w:val="24"/>
        </w:rPr>
        <w:t>.</w:t>
      </w:r>
      <w:r>
        <w:rPr>
          <w:rFonts w:ascii="Times New Roman" w:hAnsi="Times New Roman"/>
          <w:sz w:val="24"/>
          <w:szCs w:val="24"/>
        </w:rPr>
        <w:t>9</w:t>
      </w:r>
      <w:r w:rsidRPr="004662B1">
        <w:rPr>
          <w:rFonts w:ascii="Times New Roman" w:hAnsi="Times New Roman"/>
          <w:sz w:val="24"/>
          <w:szCs w:val="24"/>
        </w:rPr>
        <w:t xml:space="preserve">. </w:t>
      </w:r>
      <w:r w:rsidRPr="001D17CF">
        <w:rPr>
          <w:rFonts w:ascii="Times New Roman" w:hAnsi="Times New Roman"/>
          <w:sz w:val="24"/>
          <w:szCs w:val="24"/>
        </w:rPr>
        <w:t>taikyti aplinkos apsaugos priemonių įgyvendinimą vadovaujantis Aplinkos apsaugos kriterijų taikymo, vykdant žaliuosius pirkimus, tvarkos aprašo, patvirtinto Lietuvos Respublikos aplinkos ministro 2011 m. birželio 28 d. įsakymu Nr. D1-508</w:t>
      </w:r>
      <w:r>
        <w:rPr>
          <w:rFonts w:ascii="Times New Roman" w:hAnsi="Times New Roman"/>
          <w:sz w:val="24"/>
          <w:szCs w:val="24"/>
        </w:rPr>
        <w:t xml:space="preserve"> (toliau – Aprašas)</w:t>
      </w:r>
      <w:r w:rsidRPr="001D17CF">
        <w:rPr>
          <w:rFonts w:ascii="Times New Roman" w:hAnsi="Times New Roman"/>
          <w:sz w:val="24"/>
          <w:szCs w:val="24"/>
        </w:rPr>
        <w:t>, 4.4.4.</w:t>
      </w:r>
      <w:r>
        <w:rPr>
          <w:rFonts w:ascii="Times New Roman" w:hAnsi="Times New Roman"/>
          <w:sz w:val="24"/>
          <w:szCs w:val="24"/>
        </w:rPr>
        <w:t>3</w:t>
      </w:r>
      <w:r w:rsidRPr="001D17CF">
        <w:rPr>
          <w:rFonts w:ascii="Times New Roman" w:hAnsi="Times New Roman"/>
          <w:sz w:val="24"/>
          <w:szCs w:val="24"/>
        </w:rPr>
        <w:t xml:space="preserve"> papunk</w:t>
      </w:r>
      <w:r w:rsidR="00F051C9">
        <w:rPr>
          <w:rFonts w:ascii="Times New Roman" w:hAnsi="Times New Roman"/>
          <w:sz w:val="24"/>
          <w:szCs w:val="24"/>
        </w:rPr>
        <w:t>čiu</w:t>
      </w:r>
      <w:r>
        <w:rPr>
          <w:rFonts w:ascii="Times New Roman" w:hAnsi="Times New Roman"/>
          <w:sz w:val="24"/>
          <w:szCs w:val="24"/>
        </w:rPr>
        <w:t>,</w:t>
      </w:r>
      <w:r w:rsidR="00F051C9">
        <w:rPr>
          <w:rFonts w:ascii="Times New Roman" w:hAnsi="Times New Roman"/>
          <w:sz w:val="24"/>
          <w:szCs w:val="24"/>
        </w:rPr>
        <w:t xml:space="preserve">  </w:t>
      </w:r>
      <w:r>
        <w:rPr>
          <w:rFonts w:ascii="Times New Roman" w:hAnsi="Times New Roman"/>
          <w:sz w:val="24"/>
          <w:szCs w:val="24"/>
        </w:rPr>
        <w:t>t. y.</w:t>
      </w:r>
      <w:r w:rsidRPr="001D17CF">
        <w:rPr>
          <w:rFonts w:ascii="Times New Roman" w:hAnsi="Times New Roman"/>
          <w:sz w:val="24"/>
          <w:szCs w:val="24"/>
        </w:rPr>
        <w:t xml:space="preserve"> </w:t>
      </w:r>
      <w:r w:rsidRPr="00EF0583">
        <w:rPr>
          <w:rFonts w:ascii="Times New Roman" w:hAnsi="Times New Roman"/>
          <w:sz w:val="24"/>
          <w:szCs w:val="24"/>
        </w:rPr>
        <w:t xml:space="preserve">prekei pagaminti, paslaugai teikti ar darbams atlikti naudojama mažiau ar nenaudojama </w:t>
      </w:r>
      <w:r w:rsidRPr="00EF0583">
        <w:rPr>
          <w:rFonts w:ascii="Times New Roman" w:hAnsi="Times New Roman"/>
          <w:sz w:val="24"/>
          <w:szCs w:val="24"/>
        </w:rPr>
        <w:lastRenderedPageBreak/>
        <w:t>pavojingųjų cheminių medžiagų, neteršiama aplinka ir nekeliamas pavojus sveikatai“</w:t>
      </w:r>
      <w:r>
        <w:rPr>
          <w:rFonts w:ascii="Times New Roman" w:hAnsi="Times New Roman"/>
          <w:sz w:val="24"/>
          <w:szCs w:val="24"/>
        </w:rPr>
        <w:t>: dalyvių kelionei iš Rokiškio į Estiją ir Suomiją ir atgal n</w:t>
      </w:r>
      <w:r w:rsidRPr="00EF0583">
        <w:rPr>
          <w:rFonts w:ascii="Times New Roman" w:hAnsi="Times New Roman"/>
          <w:bCs/>
          <w:sz w:val="24"/>
          <w:szCs w:val="24"/>
        </w:rPr>
        <w:t>audojamos M ar N kategorijų transporto priemonės turi būti netaršios arba visai netaršios sunkiojo transporto priemonės, kaip apibrėžta Lietuvos Respublikos alternatyvių degalų įstatymo 2 str. 23 ir (ar) 36 dalyse arba atitikti bent vieną iš žemiau nurodomų aplinkos apsaugos kriterijų</w:t>
      </w:r>
      <w:r>
        <w:rPr>
          <w:rFonts w:ascii="Times New Roman" w:hAnsi="Times New Roman"/>
          <w:bCs/>
          <w:sz w:val="24"/>
          <w:szCs w:val="24"/>
        </w:rPr>
        <w:t>:</w:t>
      </w:r>
    </w:p>
    <w:p w14:paraId="40000083" w14:textId="7B67B556" w:rsidR="000B631A" w:rsidRPr="00B9170F" w:rsidRDefault="000B631A" w:rsidP="000B631A">
      <w:pPr>
        <w:tabs>
          <w:tab w:val="left" w:pos="1560"/>
          <w:tab w:val="left" w:pos="1843"/>
        </w:tabs>
        <w:spacing w:after="0" w:line="240" w:lineRule="auto"/>
        <w:ind w:firstLine="709"/>
        <w:jc w:val="both"/>
        <w:rPr>
          <w:rFonts w:ascii="Times New Roman" w:hAnsi="Times New Roman"/>
          <w:sz w:val="24"/>
          <w:szCs w:val="24"/>
        </w:rPr>
      </w:pPr>
      <w:r>
        <w:rPr>
          <w:rFonts w:ascii="Times New Roman" w:hAnsi="Times New Roman"/>
          <w:sz w:val="24"/>
          <w:szCs w:val="24"/>
        </w:rPr>
        <w:t xml:space="preserve">4.2.9.1. </w:t>
      </w:r>
      <w:r w:rsidRPr="00B9170F">
        <w:rPr>
          <w:rFonts w:ascii="Times New Roman" w:hAnsi="Times New Roman"/>
          <w:sz w:val="24"/>
          <w:szCs w:val="24"/>
        </w:rPr>
        <w:t>M1, M2, N1 kategorijų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ir jo įgyvendinimo priemonėmis, M1 kategorijos transporto priemonėms neturi viršyti 95 g/km, M2 ir N1 kategorijos transporto priemonėms neturi viršyti 147 g/km.</w:t>
      </w:r>
    </w:p>
    <w:p w14:paraId="7F087633" w14:textId="5A6520A9" w:rsidR="000B631A" w:rsidRPr="000B631A" w:rsidRDefault="000B631A" w:rsidP="000B631A">
      <w:pPr>
        <w:tabs>
          <w:tab w:val="left" w:pos="1560"/>
          <w:tab w:val="left" w:pos="1843"/>
        </w:tabs>
        <w:spacing w:after="0" w:line="240" w:lineRule="auto"/>
        <w:ind w:firstLine="709"/>
        <w:jc w:val="both"/>
        <w:rPr>
          <w:rFonts w:ascii="Times New Roman" w:hAnsi="Times New Roman"/>
          <w:sz w:val="24"/>
          <w:szCs w:val="24"/>
        </w:rPr>
      </w:pPr>
      <w:r>
        <w:rPr>
          <w:rFonts w:ascii="Times New Roman" w:hAnsi="Times New Roman"/>
          <w:sz w:val="24"/>
          <w:szCs w:val="24"/>
        </w:rPr>
        <w:t xml:space="preserve">4.2.9.2. </w:t>
      </w:r>
      <w:r w:rsidRPr="00B9170F">
        <w:rPr>
          <w:rFonts w:ascii="Times New Roman" w:hAnsi="Times New Roman"/>
          <w:sz w:val="24"/>
          <w:szCs w:val="24"/>
        </w:rPr>
        <w:t xml:space="preserve">M3, N2, N3 kategorijų transporto priemonės turėtų atitikti ne mažesnį kaip „Euro 6“ teršalų išmetimo standartą. </w:t>
      </w:r>
    </w:p>
    <w:p w14:paraId="6D5F1B2C" w14:textId="47BB16C3" w:rsidR="00CD639F" w:rsidRPr="00CD639F" w:rsidRDefault="00CD639F" w:rsidP="000B631A">
      <w:pPr>
        <w:pStyle w:val="Betarp"/>
        <w:ind w:firstLine="709"/>
        <w:jc w:val="both"/>
        <w:rPr>
          <w:rFonts w:ascii="Times New Roman" w:hAnsi="Times New Roman"/>
          <w:bCs/>
          <w:sz w:val="24"/>
          <w:szCs w:val="24"/>
        </w:rPr>
      </w:pPr>
      <w:r>
        <w:rPr>
          <w:rFonts w:ascii="Times New Roman" w:hAnsi="Times New Roman"/>
          <w:bCs/>
          <w:sz w:val="24"/>
          <w:szCs w:val="24"/>
        </w:rPr>
        <w:t>4</w:t>
      </w:r>
      <w:r w:rsidRPr="00CD639F">
        <w:rPr>
          <w:rFonts w:ascii="Times New Roman" w:hAnsi="Times New Roman"/>
          <w:bCs/>
          <w:sz w:val="24"/>
          <w:szCs w:val="24"/>
        </w:rPr>
        <w:t xml:space="preserve">.3. </w:t>
      </w:r>
      <w:r w:rsidR="00F16DFF">
        <w:rPr>
          <w:rFonts w:ascii="Times New Roman" w:hAnsi="Times New Roman"/>
          <w:bCs/>
          <w:sz w:val="24"/>
          <w:szCs w:val="24"/>
          <w:u w:val="single"/>
        </w:rPr>
        <w:t>Užsakovas</w:t>
      </w:r>
      <w:r w:rsidRPr="00CD639F">
        <w:rPr>
          <w:rFonts w:ascii="Times New Roman" w:hAnsi="Times New Roman"/>
          <w:bCs/>
          <w:sz w:val="24"/>
          <w:szCs w:val="24"/>
          <w:u w:val="single"/>
        </w:rPr>
        <w:t xml:space="preserve"> turi teisę</w:t>
      </w:r>
      <w:r w:rsidRPr="00CD639F">
        <w:rPr>
          <w:rFonts w:ascii="Times New Roman" w:hAnsi="Times New Roman"/>
          <w:bCs/>
          <w:sz w:val="24"/>
          <w:szCs w:val="24"/>
        </w:rPr>
        <w:t>:</w:t>
      </w:r>
    </w:p>
    <w:p w14:paraId="74A262B0" w14:textId="7C0DCB1E"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 xml:space="preserve">.3.1. reikalauti, kad </w:t>
      </w:r>
      <w:r w:rsidR="00F16DFF">
        <w:rPr>
          <w:rFonts w:ascii="Times New Roman" w:hAnsi="Times New Roman"/>
          <w:sz w:val="24"/>
          <w:szCs w:val="24"/>
        </w:rPr>
        <w:t>Tiekėjas</w:t>
      </w:r>
      <w:r w:rsidRPr="00CD639F">
        <w:rPr>
          <w:rFonts w:ascii="Times New Roman" w:hAnsi="Times New Roman"/>
          <w:sz w:val="24"/>
          <w:szCs w:val="24"/>
        </w:rPr>
        <w:t xml:space="preserve"> suteiktų Paslaugas Sutartyje ir Techninėje specifikacijoje (Sutarties priedas) nurodytomis sąlygomis, terminais ir tvarka;</w:t>
      </w:r>
    </w:p>
    <w:p w14:paraId="14B0F5F2" w14:textId="4477B8CB"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 xml:space="preserve">.3.2. </w:t>
      </w:r>
      <w:r w:rsidR="00F16DFF">
        <w:rPr>
          <w:rFonts w:ascii="Times New Roman" w:hAnsi="Times New Roman"/>
          <w:sz w:val="24"/>
          <w:szCs w:val="24"/>
        </w:rPr>
        <w:t>Užsakovas</w:t>
      </w:r>
      <w:r w:rsidRPr="00CD639F">
        <w:rPr>
          <w:rFonts w:ascii="Times New Roman" w:hAnsi="Times New Roman"/>
          <w:sz w:val="24"/>
          <w:szCs w:val="24"/>
        </w:rPr>
        <w:t xml:space="preserve">, raštu nurodydamas priežastį, gali bet kada nurodyti </w:t>
      </w:r>
      <w:r w:rsidR="00F16DFF">
        <w:rPr>
          <w:rFonts w:ascii="Times New Roman" w:hAnsi="Times New Roman"/>
          <w:sz w:val="24"/>
          <w:szCs w:val="24"/>
        </w:rPr>
        <w:t>Tiekėjui</w:t>
      </w:r>
      <w:r w:rsidRPr="00CD639F">
        <w:rPr>
          <w:rFonts w:ascii="Times New Roman" w:hAnsi="Times New Roman"/>
          <w:sz w:val="24"/>
          <w:szCs w:val="24"/>
        </w:rPr>
        <w:t xml:space="preserve"> sustabdyti visų Paslaugų arba jų dalies teikimą. Jeigu toks sustabdymas yra ne dėl </w:t>
      </w:r>
      <w:r w:rsidR="00F16DFF">
        <w:rPr>
          <w:rFonts w:ascii="Times New Roman" w:hAnsi="Times New Roman"/>
          <w:sz w:val="24"/>
          <w:szCs w:val="24"/>
        </w:rPr>
        <w:t>Tiekėjo</w:t>
      </w:r>
      <w:r w:rsidRPr="00CD639F">
        <w:rPr>
          <w:rFonts w:ascii="Times New Roman" w:hAnsi="Times New Roman"/>
          <w:sz w:val="24"/>
          <w:szCs w:val="24"/>
        </w:rPr>
        <w:t xml:space="preserve"> kaltės, tai Paslaugų teikimo terminas turi būti pratęsiamas tiek, kiek trunka Paslaugų teikimo sustabdymas;</w:t>
      </w:r>
    </w:p>
    <w:p w14:paraId="63D81011" w14:textId="21853E00" w:rsidR="00CD639F" w:rsidRPr="00CD639F" w:rsidRDefault="00CD639F" w:rsidP="00CD639F">
      <w:pPr>
        <w:pStyle w:val="Betarp"/>
        <w:ind w:firstLine="709"/>
        <w:jc w:val="both"/>
        <w:rPr>
          <w:rFonts w:ascii="Times New Roman" w:hAnsi="Times New Roman"/>
          <w:sz w:val="24"/>
          <w:szCs w:val="24"/>
        </w:rPr>
      </w:pPr>
      <w:r>
        <w:rPr>
          <w:rFonts w:ascii="Times New Roman" w:hAnsi="Times New Roman"/>
          <w:bCs/>
          <w:sz w:val="24"/>
          <w:szCs w:val="24"/>
        </w:rPr>
        <w:t>4</w:t>
      </w:r>
      <w:r w:rsidRPr="00CD639F">
        <w:rPr>
          <w:rFonts w:ascii="Times New Roman" w:hAnsi="Times New Roman"/>
          <w:bCs/>
          <w:sz w:val="24"/>
          <w:szCs w:val="24"/>
        </w:rPr>
        <w:t xml:space="preserve">.3.3. prašyti </w:t>
      </w:r>
      <w:r w:rsidR="00F16DFF">
        <w:rPr>
          <w:rFonts w:ascii="Times New Roman" w:hAnsi="Times New Roman"/>
          <w:bCs/>
          <w:sz w:val="24"/>
          <w:szCs w:val="24"/>
        </w:rPr>
        <w:t>Tiekėjo</w:t>
      </w:r>
      <w:r w:rsidRPr="00CD639F">
        <w:rPr>
          <w:rFonts w:ascii="Times New Roman" w:hAnsi="Times New Roman"/>
          <w:bCs/>
          <w:sz w:val="24"/>
          <w:szCs w:val="24"/>
        </w:rPr>
        <w:t xml:space="preserve"> ištaisyti Paslaugų teikimo trūkumus ir klaidas per </w:t>
      </w:r>
      <w:r w:rsidR="00F16DFF">
        <w:rPr>
          <w:rFonts w:ascii="Times New Roman" w:hAnsi="Times New Roman"/>
          <w:bCs/>
          <w:sz w:val="24"/>
          <w:szCs w:val="24"/>
        </w:rPr>
        <w:t>Užsakovo</w:t>
      </w:r>
      <w:r w:rsidRPr="00CD639F">
        <w:rPr>
          <w:rFonts w:ascii="Times New Roman" w:hAnsi="Times New Roman"/>
          <w:bCs/>
          <w:sz w:val="24"/>
          <w:szCs w:val="24"/>
        </w:rPr>
        <w:t xml:space="preserve"> nurodytą protingą terminą;</w:t>
      </w:r>
    </w:p>
    <w:p w14:paraId="72ED3D21" w14:textId="6B9E87A3"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 xml:space="preserve">.3.4. turėdamas pagrindą remtis šios Sutarties pažeidimu ar netinkamu jos vykdymu, sulaikyti </w:t>
      </w:r>
      <w:r w:rsidR="00F16DFF">
        <w:rPr>
          <w:rFonts w:ascii="Times New Roman" w:hAnsi="Times New Roman"/>
          <w:sz w:val="24"/>
          <w:szCs w:val="24"/>
        </w:rPr>
        <w:t>Tiekėjui</w:t>
      </w:r>
      <w:r w:rsidRPr="00CD639F">
        <w:rPr>
          <w:rFonts w:ascii="Times New Roman" w:hAnsi="Times New Roman"/>
          <w:sz w:val="24"/>
          <w:szCs w:val="24"/>
        </w:rPr>
        <w:t xml:space="preserve"> mokamų sumų ar jų dalies mokėjimą, kol padaryti pažeidimai bus pašalinti;</w:t>
      </w:r>
    </w:p>
    <w:p w14:paraId="124F1CD8" w14:textId="39F6ACF9" w:rsid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 xml:space="preserve">.3.5. priskaičiuotų delspinigių suma mažinti savo piniginę prievolę </w:t>
      </w:r>
      <w:r w:rsidR="00F16DFF">
        <w:rPr>
          <w:rFonts w:ascii="Times New Roman" w:hAnsi="Times New Roman"/>
          <w:sz w:val="24"/>
          <w:szCs w:val="24"/>
        </w:rPr>
        <w:t>Tiekėjui</w:t>
      </w:r>
      <w:r w:rsidRPr="00CD639F">
        <w:rPr>
          <w:rFonts w:ascii="Times New Roman" w:hAnsi="Times New Roman"/>
          <w:sz w:val="24"/>
          <w:szCs w:val="24"/>
        </w:rPr>
        <w:t>;</w:t>
      </w:r>
    </w:p>
    <w:p w14:paraId="63CAB386" w14:textId="4A27C84C" w:rsidR="00F051C9" w:rsidRPr="00CD639F" w:rsidRDefault="00F051C9" w:rsidP="00CD639F">
      <w:pPr>
        <w:pStyle w:val="Betarp"/>
        <w:ind w:firstLine="709"/>
        <w:jc w:val="both"/>
        <w:rPr>
          <w:rFonts w:ascii="Times New Roman" w:hAnsi="Times New Roman"/>
          <w:sz w:val="24"/>
          <w:szCs w:val="24"/>
        </w:rPr>
      </w:pPr>
      <w:r w:rsidRPr="00F051C9">
        <w:rPr>
          <w:rFonts w:ascii="Times New Roman" w:hAnsi="Times New Roman"/>
          <w:sz w:val="24"/>
          <w:szCs w:val="24"/>
        </w:rPr>
        <w:t>4.</w:t>
      </w:r>
      <w:r>
        <w:rPr>
          <w:rFonts w:ascii="Times New Roman" w:hAnsi="Times New Roman"/>
          <w:sz w:val="24"/>
          <w:szCs w:val="24"/>
        </w:rPr>
        <w:t>3.6.</w:t>
      </w:r>
      <w:r w:rsidRPr="00F051C9">
        <w:rPr>
          <w:rFonts w:ascii="Times New Roman" w:hAnsi="Times New Roman"/>
          <w:sz w:val="24"/>
          <w:szCs w:val="24"/>
        </w:rPr>
        <w:t xml:space="preserve"> Užsakovas turi teisę prašyti </w:t>
      </w:r>
      <w:r>
        <w:rPr>
          <w:rFonts w:ascii="Times New Roman" w:hAnsi="Times New Roman"/>
          <w:sz w:val="24"/>
          <w:szCs w:val="24"/>
        </w:rPr>
        <w:t>Tiekėjo</w:t>
      </w:r>
      <w:r w:rsidRPr="00F051C9">
        <w:rPr>
          <w:rFonts w:ascii="Times New Roman" w:hAnsi="Times New Roman"/>
          <w:sz w:val="24"/>
          <w:szCs w:val="24"/>
        </w:rPr>
        <w:t xml:space="preserve"> pateikti informaciją ir/ar dokumentus, kurie įrodytų </w:t>
      </w:r>
      <w:r>
        <w:rPr>
          <w:rFonts w:ascii="Times New Roman" w:hAnsi="Times New Roman"/>
          <w:sz w:val="24"/>
          <w:szCs w:val="24"/>
        </w:rPr>
        <w:t>Tiekėjo</w:t>
      </w:r>
      <w:r w:rsidRPr="00F051C9">
        <w:rPr>
          <w:rFonts w:ascii="Times New Roman" w:hAnsi="Times New Roman"/>
          <w:sz w:val="24"/>
          <w:szCs w:val="24"/>
        </w:rPr>
        <w:t xml:space="preserve"> aplinkosaugos reikalavimų, numatytų Sutarties </w:t>
      </w:r>
      <w:r>
        <w:rPr>
          <w:rFonts w:ascii="Times New Roman" w:hAnsi="Times New Roman"/>
          <w:sz w:val="24"/>
          <w:szCs w:val="24"/>
        </w:rPr>
        <w:t>4</w:t>
      </w:r>
      <w:r w:rsidRPr="00F051C9">
        <w:rPr>
          <w:rFonts w:ascii="Times New Roman" w:hAnsi="Times New Roman"/>
          <w:sz w:val="24"/>
          <w:szCs w:val="24"/>
        </w:rPr>
        <w:t>.</w:t>
      </w:r>
      <w:r>
        <w:rPr>
          <w:rFonts w:ascii="Times New Roman" w:hAnsi="Times New Roman"/>
          <w:sz w:val="24"/>
          <w:szCs w:val="24"/>
        </w:rPr>
        <w:t>2</w:t>
      </w:r>
      <w:r w:rsidRPr="00F051C9">
        <w:rPr>
          <w:rFonts w:ascii="Times New Roman" w:hAnsi="Times New Roman"/>
          <w:sz w:val="24"/>
          <w:szCs w:val="24"/>
        </w:rPr>
        <w:t>.</w:t>
      </w:r>
      <w:r>
        <w:rPr>
          <w:rFonts w:ascii="Times New Roman" w:hAnsi="Times New Roman"/>
          <w:sz w:val="24"/>
          <w:szCs w:val="24"/>
        </w:rPr>
        <w:t>9</w:t>
      </w:r>
      <w:r w:rsidRPr="00F051C9">
        <w:rPr>
          <w:rFonts w:ascii="Times New Roman" w:hAnsi="Times New Roman"/>
          <w:sz w:val="24"/>
          <w:szCs w:val="24"/>
        </w:rPr>
        <w:t xml:space="preserve"> p., laikymąsi</w:t>
      </w:r>
      <w:r>
        <w:rPr>
          <w:rFonts w:ascii="Times New Roman" w:hAnsi="Times New Roman"/>
          <w:sz w:val="24"/>
          <w:szCs w:val="24"/>
        </w:rPr>
        <w:t>;</w:t>
      </w:r>
    </w:p>
    <w:p w14:paraId="001235B5" w14:textId="5BC73F7C"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.3.</w:t>
      </w:r>
      <w:r w:rsidR="00F051C9">
        <w:rPr>
          <w:rFonts w:ascii="Times New Roman" w:hAnsi="Times New Roman"/>
          <w:sz w:val="24"/>
          <w:szCs w:val="24"/>
        </w:rPr>
        <w:t>7</w:t>
      </w:r>
      <w:r w:rsidRPr="00CD639F">
        <w:rPr>
          <w:rFonts w:ascii="Times New Roman" w:hAnsi="Times New Roman"/>
          <w:sz w:val="24"/>
          <w:szCs w:val="24"/>
        </w:rPr>
        <w:t xml:space="preserve">. </w:t>
      </w:r>
      <w:r w:rsidR="00F16DFF">
        <w:rPr>
          <w:rFonts w:ascii="Times New Roman" w:hAnsi="Times New Roman"/>
          <w:sz w:val="24"/>
          <w:szCs w:val="24"/>
        </w:rPr>
        <w:t>Užsakovas</w:t>
      </w:r>
      <w:r w:rsidRPr="00CD639F">
        <w:rPr>
          <w:rFonts w:ascii="Times New Roman" w:hAnsi="Times New Roman"/>
          <w:sz w:val="24"/>
          <w:szCs w:val="24"/>
        </w:rPr>
        <w:t xml:space="preserve"> turi ir kitas šios Sutarties bei Lietuvos Respublikoje galiojančių teisės aktų numatytas teises.</w:t>
      </w:r>
    </w:p>
    <w:p w14:paraId="55A30CD0" w14:textId="7E30DB0A"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 xml:space="preserve">.4. </w:t>
      </w:r>
      <w:r w:rsidR="00F16DFF">
        <w:rPr>
          <w:rFonts w:ascii="Times New Roman" w:hAnsi="Times New Roman"/>
          <w:sz w:val="24"/>
          <w:szCs w:val="24"/>
          <w:u w:val="single"/>
        </w:rPr>
        <w:t>Užsakovas</w:t>
      </w:r>
      <w:r w:rsidRPr="00CD639F">
        <w:rPr>
          <w:rFonts w:ascii="Times New Roman" w:hAnsi="Times New Roman"/>
          <w:sz w:val="24"/>
          <w:szCs w:val="24"/>
          <w:u w:val="single"/>
        </w:rPr>
        <w:t xml:space="preserve"> įsipareigoja</w:t>
      </w:r>
      <w:r w:rsidRPr="00CD639F">
        <w:rPr>
          <w:rFonts w:ascii="Times New Roman" w:hAnsi="Times New Roman"/>
          <w:sz w:val="24"/>
          <w:szCs w:val="24"/>
        </w:rPr>
        <w:t>:</w:t>
      </w:r>
    </w:p>
    <w:p w14:paraId="6B2F59E8" w14:textId="57FAC82F" w:rsidR="00CD639F" w:rsidRPr="00CD639F" w:rsidRDefault="00CD639F" w:rsidP="00CD639F">
      <w:pPr>
        <w:pStyle w:val="Betarp"/>
        <w:ind w:firstLine="709"/>
        <w:jc w:val="both"/>
        <w:rPr>
          <w:rFonts w:ascii="Times New Roman" w:hAnsi="Times New Roman"/>
          <w:sz w:val="24"/>
          <w:szCs w:val="24"/>
        </w:rPr>
      </w:pPr>
      <w:r>
        <w:rPr>
          <w:rFonts w:ascii="Times New Roman" w:hAnsi="Times New Roman"/>
          <w:bCs/>
          <w:sz w:val="24"/>
          <w:szCs w:val="24"/>
        </w:rPr>
        <w:t>4</w:t>
      </w:r>
      <w:r w:rsidRPr="00CD639F">
        <w:rPr>
          <w:rFonts w:ascii="Times New Roman" w:hAnsi="Times New Roman"/>
          <w:bCs/>
          <w:sz w:val="24"/>
          <w:szCs w:val="24"/>
        </w:rPr>
        <w:t xml:space="preserve">.4.1. </w:t>
      </w:r>
      <w:r w:rsidRPr="00CD639F">
        <w:rPr>
          <w:rFonts w:ascii="Times New Roman" w:hAnsi="Times New Roman"/>
          <w:sz w:val="24"/>
          <w:szCs w:val="24"/>
        </w:rPr>
        <w:t xml:space="preserve">bendrauti su </w:t>
      </w:r>
      <w:r w:rsidR="00F16DFF">
        <w:rPr>
          <w:rFonts w:ascii="Times New Roman" w:hAnsi="Times New Roman"/>
          <w:sz w:val="24"/>
          <w:szCs w:val="24"/>
        </w:rPr>
        <w:t>Tiekėju</w:t>
      </w:r>
      <w:r w:rsidRPr="00CD639F">
        <w:rPr>
          <w:rFonts w:ascii="Times New Roman" w:hAnsi="Times New Roman"/>
          <w:sz w:val="24"/>
          <w:szCs w:val="24"/>
        </w:rPr>
        <w:t xml:space="preserve"> ir suteikti jam turimą informaciją ir (arba) dokumentus, kurie gali būti reikalingi Sutarčiai vykdyti;</w:t>
      </w:r>
    </w:p>
    <w:p w14:paraId="129918AA" w14:textId="69F27B92"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 xml:space="preserve">.4.2. saugoti </w:t>
      </w:r>
      <w:r w:rsidR="00FF441A">
        <w:rPr>
          <w:rFonts w:ascii="Times New Roman" w:hAnsi="Times New Roman"/>
          <w:sz w:val="24"/>
          <w:szCs w:val="24"/>
        </w:rPr>
        <w:t>Tiekėjo</w:t>
      </w:r>
      <w:r w:rsidRPr="00CD639F">
        <w:rPr>
          <w:rFonts w:ascii="Times New Roman" w:hAnsi="Times New Roman"/>
          <w:sz w:val="24"/>
          <w:szCs w:val="24"/>
        </w:rPr>
        <w:t xml:space="preserve"> perduotą konfidencialią informaciją;</w:t>
      </w:r>
    </w:p>
    <w:p w14:paraId="1653DD25" w14:textId="02AA9DB9"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 xml:space="preserve">.4.3. priimti iš </w:t>
      </w:r>
      <w:r w:rsidR="00FF441A">
        <w:rPr>
          <w:rFonts w:ascii="Times New Roman" w:hAnsi="Times New Roman"/>
          <w:sz w:val="24"/>
          <w:szCs w:val="24"/>
        </w:rPr>
        <w:t>Tiekėjo</w:t>
      </w:r>
      <w:r w:rsidRPr="00CD639F">
        <w:rPr>
          <w:rFonts w:ascii="Times New Roman" w:hAnsi="Times New Roman"/>
          <w:sz w:val="24"/>
          <w:szCs w:val="24"/>
        </w:rPr>
        <w:t xml:space="preserve"> kokybiškai, tinkamai ir laiku suteiktas Paslaugas;</w:t>
      </w:r>
    </w:p>
    <w:p w14:paraId="2A578E70" w14:textId="4C85B20C"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.4.4. už tinkamai suteiktas Paslaugas sumokėti šioje Sutartyje nustatyta tvarka ir terminais;</w:t>
      </w:r>
    </w:p>
    <w:p w14:paraId="7C0028CA" w14:textId="0E4E5530" w:rsidR="00CD639F" w:rsidRPr="00CD639F" w:rsidRDefault="00CD639F" w:rsidP="00CD639F">
      <w:pPr>
        <w:pStyle w:val="Betarp"/>
        <w:ind w:firstLine="709"/>
        <w:jc w:val="both"/>
        <w:rPr>
          <w:rFonts w:ascii="Times New Roman" w:hAnsi="Times New Roman"/>
          <w:sz w:val="24"/>
          <w:szCs w:val="24"/>
        </w:rPr>
      </w:pPr>
      <w:r>
        <w:rPr>
          <w:rFonts w:ascii="Times New Roman" w:hAnsi="Times New Roman"/>
          <w:bCs/>
          <w:sz w:val="24"/>
          <w:szCs w:val="24"/>
        </w:rPr>
        <w:t>4</w:t>
      </w:r>
      <w:r w:rsidRPr="00CD639F">
        <w:rPr>
          <w:rFonts w:ascii="Times New Roman" w:hAnsi="Times New Roman"/>
          <w:bCs/>
          <w:sz w:val="24"/>
          <w:szCs w:val="24"/>
        </w:rPr>
        <w:t xml:space="preserve">.4.5. tikrinti </w:t>
      </w:r>
      <w:r w:rsidR="00FF441A">
        <w:rPr>
          <w:rFonts w:ascii="Times New Roman" w:hAnsi="Times New Roman"/>
          <w:bCs/>
          <w:sz w:val="24"/>
          <w:szCs w:val="24"/>
        </w:rPr>
        <w:t>Tiekėjo</w:t>
      </w:r>
      <w:r w:rsidRPr="00CD639F">
        <w:rPr>
          <w:rFonts w:ascii="Times New Roman" w:hAnsi="Times New Roman"/>
          <w:bCs/>
          <w:sz w:val="24"/>
          <w:szCs w:val="24"/>
        </w:rPr>
        <w:t xml:space="preserve"> teikiamų Paslaugų kokybę, esant poreikiui prašyti pateikti paslaugų teikimo ataskaitas, planus;</w:t>
      </w:r>
    </w:p>
    <w:p w14:paraId="2D29BFE0" w14:textId="21073271" w:rsidR="00CD639F" w:rsidRPr="00CD639F" w:rsidRDefault="00CD639F" w:rsidP="00CD639F">
      <w:pPr>
        <w:pStyle w:val="Betarp"/>
        <w:ind w:firstLine="709"/>
        <w:jc w:val="both"/>
        <w:rPr>
          <w:rFonts w:ascii="Times New Roman" w:hAnsi="Times New Roman"/>
          <w:sz w:val="24"/>
          <w:szCs w:val="24"/>
        </w:rPr>
      </w:pPr>
      <w:r>
        <w:rPr>
          <w:rFonts w:ascii="Times New Roman" w:hAnsi="Times New Roman"/>
          <w:sz w:val="24"/>
          <w:szCs w:val="24"/>
        </w:rPr>
        <w:t>4</w:t>
      </w:r>
      <w:r w:rsidRPr="00CD639F">
        <w:rPr>
          <w:rFonts w:ascii="Times New Roman" w:hAnsi="Times New Roman"/>
          <w:sz w:val="24"/>
          <w:szCs w:val="24"/>
        </w:rPr>
        <w:t>.4.6. tinkamai vykdyti kitus įsipareigojimus, numatytus Sutartyje ir galiojančiuose Lietuvos Respublikos teisės aktuose.</w:t>
      </w:r>
    </w:p>
    <w:p w14:paraId="1E56ADD8" w14:textId="77777777" w:rsidR="00346966" w:rsidRPr="004662B1" w:rsidRDefault="00346966" w:rsidP="00346966">
      <w:pPr>
        <w:pStyle w:val="Pagrindinistekstas2"/>
        <w:tabs>
          <w:tab w:val="left" w:pos="567"/>
          <w:tab w:val="left" w:pos="1200"/>
          <w:tab w:val="left" w:pos="1298"/>
        </w:tabs>
        <w:spacing w:after="0" w:line="240" w:lineRule="auto"/>
        <w:ind w:right="15" w:firstLine="709"/>
        <w:jc w:val="both"/>
        <w:rPr>
          <w:rFonts w:eastAsia="Times New Roman"/>
          <w:b/>
          <w:color w:val="000000"/>
          <w:szCs w:val="24"/>
          <w:lang w:eastAsia="lt-LT"/>
        </w:rPr>
      </w:pPr>
    </w:p>
    <w:p w14:paraId="09D40EF0" w14:textId="77777777" w:rsidR="00CD53FB" w:rsidRPr="004662B1" w:rsidRDefault="00CD53FB" w:rsidP="00CD53FB">
      <w:pPr>
        <w:snapToGrid w:val="0"/>
        <w:spacing w:after="0" w:line="240" w:lineRule="auto"/>
        <w:jc w:val="center"/>
        <w:rPr>
          <w:rFonts w:ascii="Times New Roman" w:eastAsia="Times New Roman" w:hAnsi="Times New Roman"/>
          <w:b/>
          <w:color w:val="000000"/>
          <w:sz w:val="24"/>
          <w:szCs w:val="24"/>
          <w:lang w:eastAsia="lt-LT"/>
        </w:rPr>
      </w:pPr>
      <w:r w:rsidRPr="004662B1">
        <w:rPr>
          <w:rFonts w:ascii="Times New Roman" w:eastAsia="Times New Roman" w:hAnsi="Times New Roman"/>
          <w:b/>
          <w:color w:val="000000"/>
          <w:sz w:val="24"/>
          <w:szCs w:val="24"/>
          <w:lang w:eastAsia="lt-LT"/>
        </w:rPr>
        <w:t>V. ŠALIŲ ATSAKOMYBĖ</w:t>
      </w:r>
    </w:p>
    <w:p w14:paraId="274DC802"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092D52D9" w14:textId="77777777" w:rsidR="00116D48" w:rsidRPr="00A567FA" w:rsidRDefault="00CD53FB" w:rsidP="00116D48">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 xml:space="preserve">5.1. </w:t>
      </w:r>
      <w:r w:rsidR="00116D48" w:rsidRPr="00116D48">
        <w:rPr>
          <w:rFonts w:ascii="Times New Roman" w:eastAsia="Times New Roman" w:hAnsi="Times New Roman"/>
          <w:color w:val="000000"/>
          <w:sz w:val="24"/>
          <w:szCs w:val="24"/>
          <w:lang w:eastAsia="lt-LT"/>
        </w:rPr>
        <w:t xml:space="preserve">Jei kuri nors Sutarties Šalis nevykdo arba netinkamai vykdo sutartinius įsipareigojimus, laikoma, </w:t>
      </w:r>
      <w:r w:rsidR="00116D48" w:rsidRPr="00A567FA">
        <w:rPr>
          <w:rFonts w:ascii="Times New Roman" w:eastAsia="Times New Roman" w:hAnsi="Times New Roman"/>
          <w:color w:val="000000"/>
          <w:sz w:val="24"/>
          <w:szCs w:val="24"/>
          <w:lang w:eastAsia="lt-LT"/>
        </w:rPr>
        <w:t>kad ji pažeidžia Sutartį.</w:t>
      </w:r>
    </w:p>
    <w:p w14:paraId="2ACFFDF7" w14:textId="700F77C4" w:rsidR="00116D48" w:rsidRPr="00A567FA" w:rsidRDefault="00116D48" w:rsidP="00116D48">
      <w:pPr>
        <w:snapToGrid w:val="0"/>
        <w:spacing w:after="0" w:line="240" w:lineRule="auto"/>
        <w:ind w:firstLine="709"/>
        <w:jc w:val="both"/>
        <w:rPr>
          <w:rFonts w:ascii="Times New Roman" w:eastAsia="Times New Roman" w:hAnsi="Times New Roman"/>
          <w:color w:val="000000"/>
          <w:sz w:val="24"/>
          <w:szCs w:val="24"/>
          <w:lang w:eastAsia="lt-LT"/>
        </w:rPr>
      </w:pPr>
      <w:r w:rsidRPr="00A567FA">
        <w:rPr>
          <w:rFonts w:ascii="Times New Roman" w:eastAsia="Times New Roman" w:hAnsi="Times New Roman"/>
          <w:color w:val="000000"/>
          <w:sz w:val="24"/>
          <w:szCs w:val="24"/>
          <w:lang w:eastAsia="lt-LT"/>
        </w:rPr>
        <w:t>5.2. Jei Tiekėjas, nesant Užsakovo kaltės, nevykdo ar netinkamai vykdo savo sutartinius įsipareigojimus Sutartyje nustatytais terminais, Užsakovas be oficialaus įspėjimo ir neribodamas kitų savo teisių gynimo priemonių privalo pradėti skaičiuoti 0,02 (dviejų šimtųjų) procento dydžio delspinigius nuo nesuteiktų pagal Sutartį Paslaugų vertės iki bus suteiktos Paslaugos, už kiekvieną uždelstą dieną. Užsakovas priskaičiuotų delspinigių sumą turi teisę išskaičiuoti iš Tiekėjui mokėtinų sumų. Delspinigių sumokėjimas neatleidžia Tiekėjo nuo prievolės suteikti Paslaugas.</w:t>
      </w:r>
    </w:p>
    <w:p w14:paraId="084EA9E0" w14:textId="788EA5C2" w:rsidR="00116D48" w:rsidRPr="00116D48" w:rsidRDefault="00116D48" w:rsidP="00116D48">
      <w:pPr>
        <w:snapToGrid w:val="0"/>
        <w:spacing w:after="0" w:line="240" w:lineRule="auto"/>
        <w:ind w:firstLine="709"/>
        <w:jc w:val="both"/>
        <w:rPr>
          <w:rFonts w:ascii="Times New Roman" w:eastAsia="Times New Roman" w:hAnsi="Times New Roman"/>
          <w:color w:val="000000"/>
          <w:sz w:val="24"/>
          <w:szCs w:val="24"/>
          <w:lang w:eastAsia="lt-LT"/>
        </w:rPr>
      </w:pPr>
      <w:r w:rsidRPr="00A567FA">
        <w:rPr>
          <w:rFonts w:ascii="Times New Roman" w:eastAsia="Times New Roman" w:hAnsi="Times New Roman"/>
          <w:color w:val="000000"/>
          <w:sz w:val="24"/>
          <w:szCs w:val="24"/>
          <w:lang w:eastAsia="lt-LT"/>
        </w:rPr>
        <w:t>5.3. Nustatytu laiku su Tiekėju neatsiskaitęs Užsakovas, dėl savo kaltės</w:t>
      </w:r>
      <w:r w:rsidRPr="00116D48">
        <w:rPr>
          <w:rFonts w:ascii="Times New Roman" w:eastAsia="Times New Roman" w:hAnsi="Times New Roman"/>
          <w:color w:val="000000"/>
          <w:sz w:val="24"/>
          <w:szCs w:val="24"/>
          <w:lang w:eastAsia="lt-LT"/>
        </w:rPr>
        <w:t xml:space="preserve"> praleidęs apmokėjimo terminą, </w:t>
      </w:r>
      <w:r>
        <w:rPr>
          <w:rFonts w:ascii="Times New Roman" w:eastAsia="Times New Roman" w:hAnsi="Times New Roman"/>
          <w:color w:val="000000"/>
          <w:sz w:val="24"/>
          <w:szCs w:val="24"/>
          <w:lang w:eastAsia="lt-LT"/>
        </w:rPr>
        <w:t>Tiekėjui</w:t>
      </w:r>
      <w:r w:rsidRPr="00116D48">
        <w:rPr>
          <w:rFonts w:ascii="Times New Roman" w:eastAsia="Times New Roman" w:hAnsi="Times New Roman"/>
          <w:color w:val="000000"/>
          <w:sz w:val="24"/>
          <w:szCs w:val="24"/>
          <w:lang w:eastAsia="lt-LT"/>
        </w:rPr>
        <w:t xml:space="preserve"> reikalaujant, privalo mokėti 0,02 (dviejų šimtųjų) procentų dydžio delspinigius nuo </w:t>
      </w:r>
      <w:r w:rsidRPr="00116D48">
        <w:rPr>
          <w:rFonts w:ascii="Times New Roman" w:eastAsia="Times New Roman" w:hAnsi="Times New Roman"/>
          <w:color w:val="000000"/>
          <w:sz w:val="24"/>
          <w:szCs w:val="24"/>
          <w:lang w:eastAsia="lt-LT"/>
        </w:rPr>
        <w:lastRenderedPageBreak/>
        <w:t xml:space="preserve">neapmokėtos sąskaitos dydžio, už kiekvieną pavėluotą dieną. Delspinigių sumokėjimas neatleidžia </w:t>
      </w:r>
      <w:r>
        <w:rPr>
          <w:rFonts w:ascii="Times New Roman" w:eastAsia="Times New Roman" w:hAnsi="Times New Roman"/>
          <w:color w:val="000000"/>
          <w:sz w:val="24"/>
          <w:szCs w:val="24"/>
          <w:lang w:eastAsia="lt-LT"/>
        </w:rPr>
        <w:t>Užsakovo</w:t>
      </w:r>
      <w:r w:rsidRPr="00116D48">
        <w:rPr>
          <w:rFonts w:ascii="Times New Roman" w:eastAsia="Times New Roman" w:hAnsi="Times New Roman"/>
          <w:color w:val="000000"/>
          <w:sz w:val="24"/>
          <w:szCs w:val="24"/>
          <w:lang w:eastAsia="lt-LT"/>
        </w:rPr>
        <w:t xml:space="preserve"> nuo pareigos įvykdyti savo piniginę prievolę </w:t>
      </w:r>
      <w:r>
        <w:rPr>
          <w:rFonts w:ascii="Times New Roman" w:eastAsia="Times New Roman" w:hAnsi="Times New Roman"/>
          <w:color w:val="000000"/>
          <w:sz w:val="24"/>
          <w:szCs w:val="24"/>
          <w:lang w:eastAsia="lt-LT"/>
        </w:rPr>
        <w:t>Tiekėjui</w:t>
      </w:r>
      <w:r w:rsidRPr="00116D48">
        <w:rPr>
          <w:rFonts w:ascii="Times New Roman" w:eastAsia="Times New Roman" w:hAnsi="Times New Roman"/>
          <w:color w:val="000000"/>
          <w:sz w:val="24"/>
          <w:szCs w:val="24"/>
          <w:lang w:eastAsia="lt-LT"/>
        </w:rPr>
        <w:t>.</w:t>
      </w:r>
    </w:p>
    <w:p w14:paraId="4CD7B23E" w14:textId="3E37DA91" w:rsidR="00116D48" w:rsidRPr="00116D48" w:rsidRDefault="00116D48" w:rsidP="00116D48">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w:t>
      </w:r>
      <w:r w:rsidRPr="00116D48">
        <w:rPr>
          <w:rFonts w:ascii="Times New Roman" w:eastAsia="Times New Roman" w:hAnsi="Times New Roman"/>
          <w:color w:val="000000"/>
          <w:sz w:val="24"/>
          <w:szCs w:val="24"/>
          <w:lang w:eastAsia="lt-LT"/>
        </w:rPr>
        <w:t xml:space="preserve">.4. </w:t>
      </w:r>
      <w:r>
        <w:rPr>
          <w:rFonts w:ascii="Times New Roman" w:eastAsia="Times New Roman" w:hAnsi="Times New Roman"/>
          <w:color w:val="000000"/>
          <w:sz w:val="24"/>
          <w:szCs w:val="24"/>
          <w:lang w:eastAsia="lt-LT"/>
        </w:rPr>
        <w:t>Tie</w:t>
      </w:r>
      <w:r w:rsidRPr="00116D48">
        <w:rPr>
          <w:rFonts w:ascii="Times New Roman" w:eastAsia="Times New Roman" w:hAnsi="Times New Roman"/>
          <w:color w:val="000000"/>
          <w:sz w:val="24"/>
          <w:szCs w:val="24"/>
          <w:lang w:eastAsia="lt-LT"/>
        </w:rPr>
        <w:t xml:space="preserve">kėjas privalo atlyginti </w:t>
      </w:r>
      <w:r>
        <w:rPr>
          <w:rFonts w:ascii="Times New Roman" w:eastAsia="Times New Roman" w:hAnsi="Times New Roman"/>
          <w:color w:val="000000"/>
          <w:sz w:val="24"/>
          <w:szCs w:val="24"/>
          <w:lang w:eastAsia="lt-LT"/>
        </w:rPr>
        <w:t>Užsakovui</w:t>
      </w:r>
      <w:r w:rsidRPr="00116D48">
        <w:rPr>
          <w:rFonts w:ascii="Times New Roman" w:eastAsia="Times New Roman" w:hAnsi="Times New Roman"/>
          <w:color w:val="000000"/>
          <w:sz w:val="24"/>
          <w:szCs w:val="24"/>
          <w:lang w:eastAsia="lt-LT"/>
        </w:rPr>
        <w:t xml:space="preserve"> ir (arba) bet kuriam asmeniui (trečiajai šaliai) visus padarytus nuostolius, jeigu šie nuostoliai atsirado dėl įsipareigojimų nevykdymo, kuriuos savo ruožtu sukėlė </w:t>
      </w:r>
      <w:r>
        <w:rPr>
          <w:rFonts w:ascii="Times New Roman" w:eastAsia="Times New Roman" w:hAnsi="Times New Roman"/>
          <w:color w:val="000000"/>
          <w:sz w:val="24"/>
          <w:szCs w:val="24"/>
          <w:lang w:eastAsia="lt-LT"/>
        </w:rPr>
        <w:t>Tiekėjas</w:t>
      </w:r>
      <w:r w:rsidRPr="00116D48">
        <w:rPr>
          <w:rFonts w:ascii="Times New Roman" w:eastAsia="Times New Roman" w:hAnsi="Times New Roman"/>
          <w:color w:val="000000"/>
          <w:sz w:val="24"/>
          <w:szCs w:val="24"/>
          <w:lang w:eastAsia="lt-LT"/>
        </w:rPr>
        <w:t>, nesilaikydamas šios Sutarties ar netinkamai ją vykdydamas.</w:t>
      </w:r>
    </w:p>
    <w:p w14:paraId="09DDD363" w14:textId="21B3FBF7" w:rsidR="00116D48" w:rsidRPr="00116D48" w:rsidRDefault="00116D48" w:rsidP="00116D48">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w:t>
      </w:r>
      <w:r w:rsidRPr="00116D48">
        <w:rPr>
          <w:rFonts w:ascii="Times New Roman" w:eastAsia="Times New Roman" w:hAnsi="Times New Roman"/>
          <w:color w:val="000000"/>
          <w:sz w:val="24"/>
          <w:szCs w:val="24"/>
          <w:lang w:eastAsia="lt-LT"/>
        </w:rPr>
        <w:t xml:space="preserve">.5. </w:t>
      </w:r>
      <w:r>
        <w:rPr>
          <w:rFonts w:ascii="Times New Roman" w:eastAsia="Times New Roman" w:hAnsi="Times New Roman"/>
          <w:color w:val="000000"/>
          <w:sz w:val="24"/>
          <w:szCs w:val="24"/>
          <w:lang w:eastAsia="lt-LT"/>
        </w:rPr>
        <w:t>Tiekėjas</w:t>
      </w:r>
      <w:r w:rsidRPr="00116D48">
        <w:rPr>
          <w:rFonts w:ascii="Times New Roman" w:eastAsia="Times New Roman" w:hAnsi="Times New Roman"/>
          <w:color w:val="000000"/>
          <w:sz w:val="24"/>
          <w:szCs w:val="24"/>
          <w:lang w:eastAsia="lt-LT"/>
        </w:rPr>
        <w:t xml:space="preserve"> negali perleisti tretiesiems asmenims visų ar dalies savo teisių, susijusių su Sutartimi, įskaitant reikalavimo teisę į </w:t>
      </w:r>
      <w:r>
        <w:rPr>
          <w:rFonts w:ascii="Times New Roman" w:eastAsia="Times New Roman" w:hAnsi="Times New Roman"/>
          <w:color w:val="000000"/>
          <w:sz w:val="24"/>
          <w:szCs w:val="24"/>
          <w:lang w:eastAsia="lt-LT"/>
        </w:rPr>
        <w:t>Užsakovo</w:t>
      </w:r>
      <w:r w:rsidRPr="00116D48">
        <w:rPr>
          <w:rFonts w:ascii="Times New Roman" w:eastAsia="Times New Roman" w:hAnsi="Times New Roman"/>
          <w:color w:val="000000"/>
          <w:sz w:val="24"/>
          <w:szCs w:val="24"/>
          <w:lang w:eastAsia="lt-LT"/>
        </w:rPr>
        <w:t xml:space="preserve"> mokėtinas sumas, be išankstinio rašytinio </w:t>
      </w:r>
      <w:r>
        <w:rPr>
          <w:rFonts w:ascii="Times New Roman" w:eastAsia="Times New Roman" w:hAnsi="Times New Roman"/>
          <w:color w:val="000000"/>
          <w:sz w:val="24"/>
          <w:szCs w:val="24"/>
          <w:lang w:eastAsia="lt-LT"/>
        </w:rPr>
        <w:t>Užsakovo</w:t>
      </w:r>
      <w:r w:rsidRPr="00116D48">
        <w:rPr>
          <w:rFonts w:ascii="Times New Roman" w:eastAsia="Times New Roman" w:hAnsi="Times New Roman"/>
          <w:color w:val="000000"/>
          <w:sz w:val="24"/>
          <w:szCs w:val="24"/>
          <w:lang w:eastAsia="lt-LT"/>
        </w:rPr>
        <w:t xml:space="preserve"> sutikimo. Be </w:t>
      </w:r>
      <w:r>
        <w:rPr>
          <w:rFonts w:ascii="Times New Roman" w:eastAsia="Times New Roman" w:hAnsi="Times New Roman"/>
          <w:color w:val="000000"/>
          <w:sz w:val="24"/>
          <w:szCs w:val="24"/>
          <w:lang w:eastAsia="lt-LT"/>
        </w:rPr>
        <w:t>Užsakovo</w:t>
      </w:r>
      <w:r w:rsidRPr="00116D48">
        <w:rPr>
          <w:rFonts w:ascii="Times New Roman" w:eastAsia="Times New Roman" w:hAnsi="Times New Roman"/>
          <w:color w:val="000000"/>
          <w:sz w:val="24"/>
          <w:szCs w:val="24"/>
          <w:lang w:eastAsia="lt-LT"/>
        </w:rPr>
        <w:t xml:space="preserve"> išankstinio rašytinio sutikimo sudaryti sandoriai dėl teisių ar pareigų pagal šią Sutartį perleidimo laikytini niekiniais ir negaliojančiai nuo jų sudarymo momento.</w:t>
      </w:r>
    </w:p>
    <w:p w14:paraId="1E032ECB" w14:textId="47145B68" w:rsidR="00116D48" w:rsidRPr="00116D48" w:rsidRDefault="00116D48" w:rsidP="00116D48">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w:t>
      </w:r>
      <w:r w:rsidRPr="00116D48">
        <w:rPr>
          <w:rFonts w:ascii="Times New Roman" w:eastAsia="Times New Roman" w:hAnsi="Times New Roman"/>
          <w:color w:val="000000"/>
          <w:sz w:val="24"/>
          <w:szCs w:val="24"/>
          <w:lang w:eastAsia="lt-LT"/>
        </w:rPr>
        <w:t xml:space="preserve">.6. </w:t>
      </w:r>
      <w:r w:rsidR="00CD639F">
        <w:rPr>
          <w:rFonts w:ascii="Times New Roman" w:eastAsia="Times New Roman" w:hAnsi="Times New Roman"/>
          <w:color w:val="000000"/>
          <w:sz w:val="24"/>
          <w:szCs w:val="24"/>
          <w:lang w:eastAsia="lt-LT"/>
        </w:rPr>
        <w:t>Tiekėjas</w:t>
      </w:r>
      <w:r w:rsidRPr="00116D48">
        <w:rPr>
          <w:rFonts w:ascii="Times New Roman" w:eastAsia="Times New Roman" w:hAnsi="Times New Roman"/>
          <w:color w:val="000000"/>
          <w:sz w:val="24"/>
          <w:szCs w:val="24"/>
          <w:lang w:eastAsia="lt-LT"/>
        </w:rPr>
        <w:t xml:space="preserve"> neatsako už </w:t>
      </w:r>
      <w:r w:rsidR="00CD639F">
        <w:rPr>
          <w:rFonts w:ascii="Times New Roman" w:eastAsia="Times New Roman" w:hAnsi="Times New Roman"/>
          <w:color w:val="000000"/>
          <w:sz w:val="24"/>
          <w:szCs w:val="24"/>
          <w:lang w:eastAsia="lt-LT"/>
        </w:rPr>
        <w:t>Užsakovo</w:t>
      </w:r>
      <w:r w:rsidRPr="00116D48">
        <w:rPr>
          <w:rFonts w:ascii="Times New Roman" w:eastAsia="Times New Roman" w:hAnsi="Times New Roman"/>
          <w:color w:val="000000"/>
          <w:sz w:val="24"/>
          <w:szCs w:val="24"/>
          <w:lang w:eastAsia="lt-LT"/>
        </w:rPr>
        <w:t xml:space="preserve"> nuostolius, atsiradusius dėl techninių gedimų ne </w:t>
      </w:r>
      <w:r w:rsidR="00CD639F">
        <w:rPr>
          <w:rFonts w:ascii="Times New Roman" w:eastAsia="Times New Roman" w:hAnsi="Times New Roman"/>
          <w:color w:val="000000"/>
          <w:sz w:val="24"/>
          <w:szCs w:val="24"/>
          <w:lang w:eastAsia="lt-LT"/>
        </w:rPr>
        <w:t>Tiekėjo</w:t>
      </w:r>
      <w:r w:rsidRPr="00116D48">
        <w:rPr>
          <w:rFonts w:ascii="Times New Roman" w:eastAsia="Times New Roman" w:hAnsi="Times New Roman"/>
          <w:color w:val="000000"/>
          <w:sz w:val="24"/>
          <w:szCs w:val="24"/>
          <w:lang w:eastAsia="lt-LT"/>
        </w:rPr>
        <w:t xml:space="preserve"> atsakomybėje esančioje infrastruktūroje.</w:t>
      </w:r>
    </w:p>
    <w:p w14:paraId="7B26F391" w14:textId="2DA139C9" w:rsidR="00116D48" w:rsidRPr="00A567FA" w:rsidRDefault="00116D48" w:rsidP="00116D48">
      <w:pPr>
        <w:snapToGrid w:val="0"/>
        <w:spacing w:after="0" w:line="240" w:lineRule="auto"/>
        <w:ind w:firstLine="709"/>
        <w:jc w:val="both"/>
        <w:rPr>
          <w:rFonts w:ascii="Times New Roman" w:eastAsia="Times New Roman" w:hAnsi="Times New Roman"/>
          <w:b/>
          <w:bCs/>
          <w:color w:val="000000"/>
          <w:sz w:val="24"/>
          <w:szCs w:val="24"/>
          <w:lang w:eastAsia="lt-LT"/>
        </w:rPr>
      </w:pPr>
      <w:r w:rsidRPr="00A567FA">
        <w:rPr>
          <w:rFonts w:ascii="Times New Roman" w:eastAsia="Times New Roman" w:hAnsi="Times New Roman"/>
          <w:b/>
          <w:bCs/>
          <w:color w:val="000000"/>
          <w:sz w:val="24"/>
          <w:szCs w:val="24"/>
          <w:lang w:eastAsia="lt-LT"/>
        </w:rPr>
        <w:t>5.7. Šalys susitaria, kad esminiu Sutarties pažeidimu bus laikoma:</w:t>
      </w:r>
    </w:p>
    <w:p w14:paraId="205AE901" w14:textId="6F9880C4" w:rsidR="00116D48" w:rsidRPr="00116D48" w:rsidRDefault="00116D48" w:rsidP="00116D48">
      <w:pPr>
        <w:snapToGrid w:val="0"/>
        <w:spacing w:after="0" w:line="240" w:lineRule="auto"/>
        <w:ind w:firstLine="709"/>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5</w:t>
      </w:r>
      <w:r w:rsidRPr="00116D48">
        <w:rPr>
          <w:rFonts w:ascii="Times New Roman" w:eastAsia="Times New Roman" w:hAnsi="Times New Roman"/>
          <w:color w:val="000000"/>
          <w:sz w:val="24"/>
          <w:szCs w:val="24"/>
          <w:lang w:eastAsia="lt-LT"/>
        </w:rPr>
        <w:t>.7.1.</w:t>
      </w:r>
      <w:r w:rsidR="00D1436C">
        <w:rPr>
          <w:rFonts w:ascii="Times New Roman" w:eastAsia="Times New Roman" w:hAnsi="Times New Roman"/>
          <w:color w:val="000000"/>
          <w:sz w:val="24"/>
          <w:szCs w:val="24"/>
          <w:lang w:eastAsia="lt-LT"/>
        </w:rPr>
        <w:t xml:space="preserve"> Tiekėjo</w:t>
      </w:r>
      <w:r w:rsidRPr="00116D48">
        <w:rPr>
          <w:rFonts w:ascii="Times New Roman" w:eastAsia="Times New Roman" w:hAnsi="Times New Roman"/>
          <w:color w:val="000000"/>
          <w:sz w:val="24"/>
          <w:szCs w:val="24"/>
          <w:lang w:eastAsia="lt-LT"/>
        </w:rPr>
        <w:t xml:space="preserve"> </w:t>
      </w:r>
      <w:r w:rsidR="00A567FA">
        <w:rPr>
          <w:rFonts w:ascii="Times New Roman" w:eastAsia="Times New Roman" w:hAnsi="Times New Roman"/>
          <w:color w:val="000000"/>
          <w:sz w:val="24"/>
          <w:szCs w:val="24"/>
          <w:lang w:eastAsia="lt-LT"/>
        </w:rPr>
        <w:t>programos neakreditavimas.</w:t>
      </w:r>
    </w:p>
    <w:p w14:paraId="6084D82F" w14:textId="77777777" w:rsidR="00CD53FB" w:rsidRPr="004662B1" w:rsidRDefault="00CD53FB" w:rsidP="00CD53FB">
      <w:pPr>
        <w:snapToGrid w:val="0"/>
        <w:spacing w:after="0" w:line="240" w:lineRule="auto"/>
        <w:jc w:val="both"/>
        <w:rPr>
          <w:rFonts w:ascii="Times New Roman" w:eastAsia="Times New Roman" w:hAnsi="Times New Roman"/>
          <w:color w:val="000000"/>
          <w:sz w:val="24"/>
          <w:szCs w:val="24"/>
          <w:lang w:eastAsia="lt-LT"/>
        </w:rPr>
      </w:pPr>
    </w:p>
    <w:p w14:paraId="63667B2F" w14:textId="77777777" w:rsidR="00CD53FB" w:rsidRPr="004662B1" w:rsidRDefault="00CD53FB" w:rsidP="00CD53FB">
      <w:pPr>
        <w:keepNext/>
        <w:tabs>
          <w:tab w:val="left" w:pos="2072"/>
        </w:tabs>
        <w:spacing w:after="0" w:line="240" w:lineRule="auto"/>
        <w:jc w:val="center"/>
        <w:outlineLvl w:val="0"/>
        <w:rPr>
          <w:rFonts w:ascii="Times New Roman" w:eastAsia="Times New Roman" w:hAnsi="Times New Roman"/>
          <w:b/>
          <w:sz w:val="24"/>
          <w:szCs w:val="24"/>
        </w:rPr>
      </w:pPr>
      <w:r w:rsidRPr="004662B1">
        <w:rPr>
          <w:rFonts w:ascii="Times New Roman" w:eastAsia="Times New Roman" w:hAnsi="Times New Roman"/>
          <w:b/>
          <w:sz w:val="24"/>
          <w:szCs w:val="24"/>
        </w:rPr>
        <w:t>VI. SUSIRAŠINĖJIMAS</w:t>
      </w:r>
    </w:p>
    <w:p w14:paraId="6D909A6E" w14:textId="77777777" w:rsidR="00CD53FB" w:rsidRPr="004662B1" w:rsidRDefault="00CD53FB" w:rsidP="00CD53FB">
      <w:pPr>
        <w:widowControl w:val="0"/>
        <w:tabs>
          <w:tab w:val="left" w:pos="2072"/>
        </w:tabs>
        <w:spacing w:after="0" w:line="240" w:lineRule="auto"/>
        <w:jc w:val="both"/>
        <w:rPr>
          <w:rFonts w:ascii="Times New Roman" w:eastAsia="Times New Roman" w:hAnsi="Times New Roman"/>
          <w:sz w:val="24"/>
          <w:szCs w:val="24"/>
        </w:rPr>
      </w:pPr>
    </w:p>
    <w:p w14:paraId="41525BC3" w14:textId="05DB4C32" w:rsidR="00AC7DD0" w:rsidRPr="004662B1" w:rsidRDefault="00CD53FB" w:rsidP="00F051C9">
      <w:pPr>
        <w:widowControl w:val="0"/>
        <w:tabs>
          <w:tab w:val="left" w:pos="2072"/>
        </w:tabs>
        <w:spacing w:after="0" w:line="240" w:lineRule="auto"/>
        <w:ind w:firstLine="720"/>
        <w:jc w:val="both"/>
        <w:rPr>
          <w:rFonts w:ascii="Times New Roman" w:eastAsia="Times New Roman" w:hAnsi="Times New Roman"/>
          <w:sz w:val="24"/>
          <w:szCs w:val="24"/>
        </w:rPr>
      </w:pPr>
      <w:r w:rsidRPr="004662B1">
        <w:rPr>
          <w:rFonts w:ascii="Times New Roman" w:eastAsia="Times New Roman" w:hAnsi="Times New Roman"/>
          <w:sz w:val="24"/>
          <w:szCs w:val="24"/>
        </w:rPr>
        <w:t xml:space="preserve">6.1. Sutarties šalys susirašinėja lietuvių kalba. Visi pranešimai, sutikimai ir kitas susižinojimas, kuriuos šalis gali pateikti pagal šią </w:t>
      </w:r>
      <w:r w:rsidR="0061354B" w:rsidRPr="004662B1">
        <w:rPr>
          <w:rFonts w:ascii="Times New Roman" w:eastAsia="Times New Roman" w:hAnsi="Times New Roman"/>
          <w:sz w:val="24"/>
          <w:szCs w:val="24"/>
        </w:rPr>
        <w:t>S</w:t>
      </w:r>
      <w:r w:rsidRPr="004662B1">
        <w:rPr>
          <w:rFonts w:ascii="Times New Roman" w:eastAsia="Times New Roman" w:hAnsi="Times New Roman"/>
          <w:sz w:val="24"/>
          <w:szCs w:val="24"/>
        </w:rPr>
        <w:t>utartį, bus laikomi galiojančiais ir įteiktais tinkamai, jeigu yra asmeniškai pateikti kitai šaliai ir gautas patvirtinimas apie gavimą arba išsiųsti registruotu paštu, elektroniniu paštu (patvirtinant gavimą) toliau nurodytais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3686"/>
        <w:gridCol w:w="3827"/>
      </w:tblGrid>
      <w:tr w:rsidR="00CD53FB" w:rsidRPr="004662B1" w14:paraId="09EDD551" w14:textId="77777777" w:rsidTr="00365770">
        <w:tc>
          <w:tcPr>
            <w:tcW w:w="1951" w:type="dxa"/>
            <w:tcBorders>
              <w:top w:val="single" w:sz="4" w:space="0" w:color="auto"/>
              <w:left w:val="single" w:sz="4" w:space="0" w:color="auto"/>
              <w:bottom w:val="single" w:sz="4" w:space="0" w:color="auto"/>
              <w:right w:val="single" w:sz="4" w:space="0" w:color="auto"/>
            </w:tcBorders>
          </w:tcPr>
          <w:p w14:paraId="01106E2B" w14:textId="77777777" w:rsidR="00CD53FB" w:rsidRPr="004662B1" w:rsidRDefault="00CD53FB" w:rsidP="00365770">
            <w:pPr>
              <w:tabs>
                <w:tab w:val="left" w:pos="2072"/>
              </w:tabs>
              <w:spacing w:after="0" w:line="240" w:lineRule="auto"/>
              <w:ind w:firstLine="539"/>
              <w:jc w:val="both"/>
              <w:rPr>
                <w:rFonts w:ascii="Times New Roman" w:eastAsia="Times New Roman" w:hAnsi="Times New Roman"/>
                <w:b/>
                <w:sz w:val="24"/>
                <w:szCs w:val="24"/>
              </w:rPr>
            </w:pPr>
          </w:p>
        </w:tc>
        <w:tc>
          <w:tcPr>
            <w:tcW w:w="3686" w:type="dxa"/>
            <w:tcBorders>
              <w:top w:val="single" w:sz="4" w:space="0" w:color="auto"/>
              <w:left w:val="single" w:sz="4" w:space="0" w:color="auto"/>
              <w:bottom w:val="single" w:sz="4" w:space="0" w:color="auto"/>
              <w:right w:val="single" w:sz="4" w:space="0" w:color="auto"/>
            </w:tcBorders>
            <w:hideMark/>
          </w:tcPr>
          <w:p w14:paraId="6E5F10AE" w14:textId="77777777" w:rsidR="00CD53FB" w:rsidRPr="004662B1" w:rsidRDefault="00CD53FB" w:rsidP="00365770">
            <w:pPr>
              <w:tabs>
                <w:tab w:val="left" w:pos="2072"/>
              </w:tabs>
              <w:spacing w:after="0" w:line="240" w:lineRule="auto"/>
              <w:jc w:val="center"/>
              <w:rPr>
                <w:rFonts w:ascii="Times New Roman" w:eastAsia="Times New Roman" w:hAnsi="Times New Roman"/>
                <w:b/>
                <w:sz w:val="24"/>
                <w:szCs w:val="24"/>
              </w:rPr>
            </w:pPr>
            <w:r w:rsidRPr="004662B1">
              <w:rPr>
                <w:rFonts w:ascii="Times New Roman" w:eastAsia="Times New Roman" w:hAnsi="Times New Roman"/>
                <w:b/>
                <w:sz w:val="24"/>
                <w:szCs w:val="24"/>
              </w:rPr>
              <w:t>Už sutarties vykdymą paskirtas Užsakovo atstovas</w:t>
            </w:r>
          </w:p>
        </w:tc>
        <w:tc>
          <w:tcPr>
            <w:tcW w:w="3827" w:type="dxa"/>
            <w:tcBorders>
              <w:top w:val="single" w:sz="4" w:space="0" w:color="auto"/>
              <w:left w:val="single" w:sz="4" w:space="0" w:color="auto"/>
              <w:bottom w:val="single" w:sz="4" w:space="0" w:color="auto"/>
              <w:right w:val="single" w:sz="4" w:space="0" w:color="auto"/>
            </w:tcBorders>
            <w:hideMark/>
          </w:tcPr>
          <w:p w14:paraId="500FD1BB" w14:textId="06D2D925" w:rsidR="00CD53FB" w:rsidRPr="004662B1" w:rsidRDefault="00CD53FB" w:rsidP="00365770">
            <w:pPr>
              <w:tabs>
                <w:tab w:val="left" w:pos="2072"/>
              </w:tabs>
              <w:spacing w:after="0" w:line="240" w:lineRule="auto"/>
              <w:jc w:val="center"/>
              <w:rPr>
                <w:rFonts w:ascii="Times New Roman" w:eastAsia="Times New Roman" w:hAnsi="Times New Roman"/>
                <w:b/>
                <w:sz w:val="24"/>
                <w:szCs w:val="24"/>
              </w:rPr>
            </w:pPr>
            <w:r w:rsidRPr="004662B1">
              <w:rPr>
                <w:rFonts w:ascii="Times New Roman" w:eastAsia="Times New Roman" w:hAnsi="Times New Roman"/>
                <w:b/>
                <w:sz w:val="24"/>
                <w:szCs w:val="24"/>
              </w:rPr>
              <w:t xml:space="preserve">Už sutarties vykdymą paskirtas </w:t>
            </w:r>
            <w:r w:rsidR="00954B58" w:rsidRPr="004662B1">
              <w:rPr>
                <w:rFonts w:ascii="Times New Roman" w:eastAsia="Times New Roman" w:hAnsi="Times New Roman"/>
                <w:b/>
                <w:sz w:val="24"/>
                <w:szCs w:val="24"/>
              </w:rPr>
              <w:t>Tiekėjo</w:t>
            </w:r>
            <w:r w:rsidRPr="004662B1">
              <w:rPr>
                <w:rFonts w:ascii="Times New Roman" w:eastAsia="Times New Roman" w:hAnsi="Times New Roman"/>
                <w:b/>
                <w:sz w:val="24"/>
                <w:szCs w:val="24"/>
              </w:rPr>
              <w:t xml:space="preserve"> atstovas</w:t>
            </w:r>
          </w:p>
        </w:tc>
      </w:tr>
      <w:tr w:rsidR="00CD53FB" w:rsidRPr="004662B1" w14:paraId="683C0E8F" w14:textId="77777777" w:rsidTr="00365770">
        <w:tc>
          <w:tcPr>
            <w:tcW w:w="1951" w:type="dxa"/>
            <w:tcBorders>
              <w:top w:val="single" w:sz="4" w:space="0" w:color="auto"/>
              <w:left w:val="single" w:sz="4" w:space="0" w:color="auto"/>
              <w:bottom w:val="single" w:sz="4" w:space="0" w:color="auto"/>
              <w:right w:val="single" w:sz="4" w:space="0" w:color="auto"/>
            </w:tcBorders>
            <w:hideMark/>
          </w:tcPr>
          <w:p w14:paraId="041D4ADD" w14:textId="77777777" w:rsidR="00CD53FB" w:rsidRPr="004662B1" w:rsidRDefault="00CD53FB" w:rsidP="00365770">
            <w:pPr>
              <w:tabs>
                <w:tab w:val="left" w:pos="2072"/>
              </w:tabs>
              <w:spacing w:after="0" w:line="240" w:lineRule="auto"/>
              <w:rPr>
                <w:rFonts w:ascii="Times New Roman" w:eastAsia="Times New Roman" w:hAnsi="Times New Roman"/>
                <w:sz w:val="24"/>
                <w:szCs w:val="24"/>
              </w:rPr>
            </w:pPr>
            <w:r w:rsidRPr="004662B1">
              <w:rPr>
                <w:rFonts w:ascii="Times New Roman" w:eastAsia="Times New Roman" w:hAnsi="Times New Roman"/>
                <w:sz w:val="24"/>
                <w:szCs w:val="24"/>
              </w:rPr>
              <w:t>Vardas, pavardė</w:t>
            </w:r>
          </w:p>
        </w:tc>
        <w:tc>
          <w:tcPr>
            <w:tcW w:w="3686" w:type="dxa"/>
            <w:tcBorders>
              <w:top w:val="single" w:sz="4" w:space="0" w:color="auto"/>
              <w:left w:val="single" w:sz="4" w:space="0" w:color="auto"/>
              <w:bottom w:val="single" w:sz="4" w:space="0" w:color="auto"/>
              <w:right w:val="single" w:sz="4" w:space="0" w:color="auto"/>
            </w:tcBorders>
            <w:vAlign w:val="center"/>
          </w:tcPr>
          <w:p w14:paraId="72CDA9DE" w14:textId="77777777" w:rsidR="00CD53FB" w:rsidRPr="004662B1" w:rsidRDefault="00CD53FB" w:rsidP="00365770">
            <w:pPr>
              <w:widowControl w:val="0"/>
              <w:tabs>
                <w:tab w:val="left" w:pos="2072"/>
              </w:tabs>
              <w:spacing w:after="0" w:line="240" w:lineRule="auto"/>
              <w:rPr>
                <w:rFonts w:ascii="Times New Roman" w:eastAsia="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56FAA295" w14:textId="77777777" w:rsidR="00CD53FB" w:rsidRPr="004662B1" w:rsidRDefault="00CD53FB" w:rsidP="00365770">
            <w:pPr>
              <w:tabs>
                <w:tab w:val="left" w:pos="2072"/>
              </w:tabs>
              <w:spacing w:after="0" w:line="240" w:lineRule="auto"/>
              <w:ind w:hanging="80"/>
              <w:rPr>
                <w:rFonts w:ascii="Times New Roman" w:eastAsia="Times New Roman" w:hAnsi="Times New Roman"/>
                <w:sz w:val="24"/>
                <w:szCs w:val="24"/>
              </w:rPr>
            </w:pPr>
          </w:p>
        </w:tc>
      </w:tr>
      <w:tr w:rsidR="00CD53FB" w:rsidRPr="004662B1" w14:paraId="62D5A0A3" w14:textId="77777777" w:rsidTr="00365770">
        <w:tc>
          <w:tcPr>
            <w:tcW w:w="1951" w:type="dxa"/>
            <w:tcBorders>
              <w:top w:val="single" w:sz="4" w:space="0" w:color="auto"/>
              <w:left w:val="single" w:sz="4" w:space="0" w:color="auto"/>
              <w:bottom w:val="single" w:sz="4" w:space="0" w:color="auto"/>
              <w:right w:val="single" w:sz="4" w:space="0" w:color="auto"/>
            </w:tcBorders>
            <w:hideMark/>
          </w:tcPr>
          <w:p w14:paraId="63077B62" w14:textId="77777777" w:rsidR="00CD53FB" w:rsidRPr="004662B1" w:rsidRDefault="00CD53FB" w:rsidP="00365770">
            <w:pPr>
              <w:tabs>
                <w:tab w:val="left" w:pos="2072"/>
              </w:tabs>
              <w:spacing w:after="0" w:line="240" w:lineRule="auto"/>
              <w:rPr>
                <w:rFonts w:ascii="Times New Roman" w:eastAsia="Times New Roman" w:hAnsi="Times New Roman"/>
                <w:sz w:val="24"/>
                <w:szCs w:val="24"/>
              </w:rPr>
            </w:pPr>
            <w:r w:rsidRPr="004662B1">
              <w:rPr>
                <w:rFonts w:ascii="Times New Roman" w:eastAsia="Times New Roman" w:hAnsi="Times New Roman"/>
                <w:sz w:val="24"/>
                <w:szCs w:val="24"/>
              </w:rPr>
              <w:t>Adresas</w:t>
            </w:r>
          </w:p>
        </w:tc>
        <w:tc>
          <w:tcPr>
            <w:tcW w:w="3686" w:type="dxa"/>
            <w:tcBorders>
              <w:top w:val="single" w:sz="4" w:space="0" w:color="auto"/>
              <w:left w:val="single" w:sz="4" w:space="0" w:color="auto"/>
              <w:bottom w:val="single" w:sz="4" w:space="0" w:color="auto"/>
              <w:right w:val="single" w:sz="4" w:space="0" w:color="auto"/>
            </w:tcBorders>
          </w:tcPr>
          <w:p w14:paraId="31154CF9" w14:textId="77777777" w:rsidR="00CD53FB" w:rsidRPr="004662B1" w:rsidRDefault="00CD53FB" w:rsidP="00365770">
            <w:pPr>
              <w:widowControl w:val="0"/>
              <w:tabs>
                <w:tab w:val="left" w:pos="2072"/>
              </w:tabs>
              <w:spacing w:after="0" w:line="240" w:lineRule="auto"/>
              <w:rPr>
                <w:rFonts w:ascii="Times New Roman" w:eastAsia="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1936B54A" w14:textId="77777777" w:rsidR="00CD53FB" w:rsidRPr="004662B1" w:rsidRDefault="00CD53FB" w:rsidP="00365770">
            <w:pPr>
              <w:tabs>
                <w:tab w:val="left" w:pos="2072"/>
              </w:tabs>
              <w:spacing w:after="0" w:line="240" w:lineRule="auto"/>
              <w:ind w:hanging="80"/>
              <w:rPr>
                <w:rFonts w:ascii="Times New Roman" w:eastAsia="Times New Roman" w:hAnsi="Times New Roman"/>
                <w:sz w:val="24"/>
                <w:szCs w:val="24"/>
              </w:rPr>
            </w:pPr>
          </w:p>
        </w:tc>
      </w:tr>
      <w:tr w:rsidR="00CD53FB" w:rsidRPr="004662B1" w14:paraId="4FAC059A" w14:textId="77777777" w:rsidTr="00365770">
        <w:tc>
          <w:tcPr>
            <w:tcW w:w="1951" w:type="dxa"/>
            <w:tcBorders>
              <w:top w:val="single" w:sz="4" w:space="0" w:color="auto"/>
              <w:left w:val="single" w:sz="4" w:space="0" w:color="auto"/>
              <w:bottom w:val="single" w:sz="4" w:space="0" w:color="auto"/>
              <w:right w:val="single" w:sz="4" w:space="0" w:color="auto"/>
            </w:tcBorders>
            <w:hideMark/>
          </w:tcPr>
          <w:p w14:paraId="3880755E" w14:textId="77777777" w:rsidR="00CD53FB" w:rsidRPr="004662B1" w:rsidRDefault="00CD53FB" w:rsidP="00365770">
            <w:pPr>
              <w:tabs>
                <w:tab w:val="left" w:pos="2072"/>
              </w:tabs>
              <w:spacing w:after="0" w:line="240" w:lineRule="auto"/>
              <w:rPr>
                <w:rFonts w:ascii="Times New Roman" w:eastAsia="Times New Roman" w:hAnsi="Times New Roman"/>
                <w:sz w:val="24"/>
                <w:szCs w:val="24"/>
              </w:rPr>
            </w:pPr>
            <w:r w:rsidRPr="004662B1">
              <w:rPr>
                <w:rFonts w:ascii="Times New Roman" w:eastAsia="Times New Roman" w:hAnsi="Times New Roman"/>
                <w:sz w:val="24"/>
                <w:szCs w:val="24"/>
              </w:rPr>
              <w:t>Telefonas</w:t>
            </w:r>
          </w:p>
        </w:tc>
        <w:tc>
          <w:tcPr>
            <w:tcW w:w="3686" w:type="dxa"/>
            <w:tcBorders>
              <w:top w:val="single" w:sz="4" w:space="0" w:color="auto"/>
              <w:left w:val="single" w:sz="4" w:space="0" w:color="auto"/>
              <w:bottom w:val="single" w:sz="4" w:space="0" w:color="auto"/>
              <w:right w:val="single" w:sz="4" w:space="0" w:color="auto"/>
            </w:tcBorders>
          </w:tcPr>
          <w:p w14:paraId="33235D0F" w14:textId="77777777" w:rsidR="00CD53FB" w:rsidRPr="004662B1" w:rsidRDefault="00CD53FB" w:rsidP="00365770">
            <w:pPr>
              <w:widowControl w:val="0"/>
              <w:tabs>
                <w:tab w:val="left" w:pos="2072"/>
              </w:tabs>
              <w:spacing w:after="0" w:line="240" w:lineRule="auto"/>
              <w:rPr>
                <w:rFonts w:ascii="Times New Roman" w:eastAsia="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6EB5CDFB" w14:textId="77777777" w:rsidR="00CD53FB" w:rsidRPr="004662B1" w:rsidRDefault="00CD53FB" w:rsidP="00365770">
            <w:pPr>
              <w:tabs>
                <w:tab w:val="left" w:pos="2072"/>
              </w:tabs>
              <w:spacing w:after="0" w:line="240" w:lineRule="auto"/>
              <w:ind w:hanging="80"/>
              <w:rPr>
                <w:rFonts w:ascii="Times New Roman" w:eastAsia="Times New Roman" w:hAnsi="Times New Roman"/>
                <w:sz w:val="24"/>
                <w:szCs w:val="24"/>
              </w:rPr>
            </w:pPr>
          </w:p>
        </w:tc>
      </w:tr>
      <w:tr w:rsidR="00CD53FB" w:rsidRPr="004662B1" w14:paraId="65444811" w14:textId="77777777" w:rsidTr="00365770">
        <w:tc>
          <w:tcPr>
            <w:tcW w:w="1951" w:type="dxa"/>
            <w:tcBorders>
              <w:top w:val="single" w:sz="4" w:space="0" w:color="auto"/>
              <w:left w:val="single" w:sz="4" w:space="0" w:color="auto"/>
              <w:bottom w:val="single" w:sz="4" w:space="0" w:color="auto"/>
              <w:right w:val="single" w:sz="4" w:space="0" w:color="auto"/>
            </w:tcBorders>
            <w:hideMark/>
          </w:tcPr>
          <w:p w14:paraId="155FC2AF" w14:textId="77777777" w:rsidR="00CD53FB" w:rsidRPr="004662B1" w:rsidRDefault="00CD53FB" w:rsidP="00365770">
            <w:pPr>
              <w:tabs>
                <w:tab w:val="left" w:pos="2072"/>
              </w:tabs>
              <w:spacing w:after="0" w:line="240" w:lineRule="auto"/>
              <w:rPr>
                <w:rFonts w:ascii="Times New Roman" w:eastAsia="Times New Roman" w:hAnsi="Times New Roman"/>
                <w:sz w:val="24"/>
                <w:szCs w:val="24"/>
              </w:rPr>
            </w:pPr>
            <w:r w:rsidRPr="004662B1">
              <w:rPr>
                <w:rFonts w:ascii="Times New Roman" w:eastAsia="Times New Roman" w:hAnsi="Times New Roman"/>
                <w:sz w:val="24"/>
                <w:szCs w:val="24"/>
              </w:rPr>
              <w:t>El. paštas</w:t>
            </w:r>
          </w:p>
        </w:tc>
        <w:tc>
          <w:tcPr>
            <w:tcW w:w="3686" w:type="dxa"/>
            <w:tcBorders>
              <w:top w:val="single" w:sz="4" w:space="0" w:color="auto"/>
              <w:left w:val="single" w:sz="4" w:space="0" w:color="auto"/>
              <w:bottom w:val="single" w:sz="4" w:space="0" w:color="auto"/>
              <w:right w:val="single" w:sz="4" w:space="0" w:color="auto"/>
            </w:tcBorders>
          </w:tcPr>
          <w:p w14:paraId="15BC6FF8" w14:textId="77777777" w:rsidR="00CD53FB" w:rsidRPr="004662B1" w:rsidRDefault="00CD53FB" w:rsidP="00365770">
            <w:pPr>
              <w:widowControl w:val="0"/>
              <w:tabs>
                <w:tab w:val="left" w:pos="2072"/>
              </w:tabs>
              <w:spacing w:after="0" w:line="240" w:lineRule="auto"/>
              <w:rPr>
                <w:rFonts w:ascii="Times New Roman" w:eastAsia="Times New Roman" w:hAnsi="Times New Roman"/>
                <w:sz w:val="24"/>
                <w:szCs w:val="24"/>
              </w:rPr>
            </w:pPr>
          </w:p>
        </w:tc>
        <w:tc>
          <w:tcPr>
            <w:tcW w:w="3827" w:type="dxa"/>
            <w:tcBorders>
              <w:top w:val="single" w:sz="4" w:space="0" w:color="auto"/>
              <w:left w:val="single" w:sz="4" w:space="0" w:color="auto"/>
              <w:bottom w:val="single" w:sz="4" w:space="0" w:color="auto"/>
              <w:right w:val="single" w:sz="4" w:space="0" w:color="auto"/>
            </w:tcBorders>
          </w:tcPr>
          <w:p w14:paraId="79204000" w14:textId="77777777" w:rsidR="00CD53FB" w:rsidRPr="004662B1" w:rsidRDefault="00CD53FB" w:rsidP="00365770">
            <w:pPr>
              <w:tabs>
                <w:tab w:val="left" w:pos="2072"/>
              </w:tabs>
              <w:spacing w:after="0" w:line="240" w:lineRule="auto"/>
              <w:ind w:hanging="80"/>
              <w:rPr>
                <w:rFonts w:ascii="Times New Roman" w:eastAsia="Times New Roman" w:hAnsi="Times New Roman"/>
                <w:sz w:val="24"/>
                <w:szCs w:val="24"/>
              </w:rPr>
            </w:pPr>
          </w:p>
        </w:tc>
      </w:tr>
    </w:tbl>
    <w:p w14:paraId="31A3D387" w14:textId="77777777" w:rsidR="00AC7DD0" w:rsidRPr="004662B1" w:rsidRDefault="00AC7DD0" w:rsidP="00F051C9">
      <w:pPr>
        <w:tabs>
          <w:tab w:val="left" w:pos="2072"/>
        </w:tabs>
        <w:spacing w:after="0" w:line="240" w:lineRule="auto"/>
        <w:jc w:val="both"/>
        <w:outlineLvl w:val="0"/>
        <w:rPr>
          <w:rFonts w:ascii="Times New Roman" w:eastAsia="Times New Roman" w:hAnsi="Times New Roman"/>
          <w:sz w:val="24"/>
          <w:szCs w:val="24"/>
        </w:rPr>
      </w:pPr>
    </w:p>
    <w:p w14:paraId="078DAEFD" w14:textId="0F971240" w:rsidR="00CD53FB" w:rsidRPr="004662B1" w:rsidRDefault="00CD53FB" w:rsidP="00CD53FB">
      <w:pPr>
        <w:tabs>
          <w:tab w:val="left" w:pos="2072"/>
        </w:tabs>
        <w:spacing w:after="0" w:line="240" w:lineRule="auto"/>
        <w:ind w:firstLine="720"/>
        <w:jc w:val="both"/>
        <w:outlineLvl w:val="0"/>
        <w:rPr>
          <w:rFonts w:ascii="Times New Roman" w:eastAsia="Times New Roman" w:hAnsi="Times New Roman"/>
          <w:b/>
          <w:sz w:val="24"/>
          <w:szCs w:val="24"/>
        </w:rPr>
      </w:pPr>
      <w:r w:rsidRPr="004662B1">
        <w:rPr>
          <w:rFonts w:ascii="Times New Roman" w:eastAsia="Times New Roman" w:hAnsi="Times New Roman"/>
          <w:sz w:val="24"/>
          <w:szCs w:val="24"/>
        </w:rPr>
        <w:t xml:space="preserve">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w:t>
      </w:r>
      <w:r w:rsidR="0061354B" w:rsidRPr="004662B1">
        <w:rPr>
          <w:rFonts w:ascii="Times New Roman" w:eastAsia="Times New Roman" w:hAnsi="Times New Roman"/>
          <w:sz w:val="24"/>
          <w:szCs w:val="24"/>
        </w:rPr>
        <w:t>S</w:t>
      </w:r>
      <w:r w:rsidRPr="004662B1">
        <w:rPr>
          <w:rFonts w:ascii="Times New Roman" w:eastAsia="Times New Roman" w:hAnsi="Times New Roman"/>
          <w:sz w:val="24"/>
          <w:szCs w:val="24"/>
        </w:rPr>
        <w:t>utarties sąlygoms arba ji negavo jokio pranešimo, išsiųsto pagal tuos duomenis.</w:t>
      </w:r>
      <w:r w:rsidRPr="004662B1">
        <w:rPr>
          <w:rFonts w:ascii="Times New Roman" w:eastAsia="Times New Roman" w:hAnsi="Times New Roman"/>
          <w:b/>
          <w:sz w:val="24"/>
          <w:szCs w:val="24"/>
        </w:rPr>
        <w:t xml:space="preserve"> </w:t>
      </w:r>
    </w:p>
    <w:p w14:paraId="617EC838" w14:textId="718E4EC4" w:rsidR="00CD53FB" w:rsidRPr="004662B1" w:rsidRDefault="00CD53FB" w:rsidP="00CD53FB">
      <w:pPr>
        <w:pStyle w:val="Pagrindinistekstas"/>
        <w:spacing w:after="0"/>
        <w:ind w:firstLine="709"/>
        <w:jc w:val="both"/>
        <w:rPr>
          <w:szCs w:val="24"/>
          <w:lang w:val="lt-LT"/>
        </w:rPr>
      </w:pPr>
      <w:r w:rsidRPr="004662B1">
        <w:rPr>
          <w:szCs w:val="24"/>
          <w:lang w:val="lt-LT"/>
        </w:rPr>
        <w:t xml:space="preserve">6.3. </w:t>
      </w:r>
      <w:r w:rsidRPr="004662B1">
        <w:rPr>
          <w:bCs/>
          <w:iCs/>
          <w:szCs w:val="24"/>
          <w:lang w:val="lt-LT"/>
        </w:rPr>
        <w:t>U</w:t>
      </w:r>
      <w:r w:rsidRPr="004662B1">
        <w:rPr>
          <w:szCs w:val="24"/>
          <w:lang w:val="lt-LT"/>
        </w:rPr>
        <w:t xml:space="preserve">ž Sutarties ir jos pakeitimų paskelbimą atsakinga </w:t>
      </w:r>
      <w:r w:rsidR="007A5932">
        <w:rPr>
          <w:szCs w:val="24"/>
          <w:lang w:val="lt-LT"/>
        </w:rPr>
        <w:t>Dalia Bulovienė</w:t>
      </w:r>
      <w:r w:rsidRPr="004662B1">
        <w:rPr>
          <w:szCs w:val="24"/>
          <w:lang w:val="lt-LT"/>
        </w:rPr>
        <w:t>, Viešųjų pirkimų skyriaus vyriausioji specialistė</w:t>
      </w:r>
      <w:r w:rsidR="007A5932">
        <w:rPr>
          <w:szCs w:val="24"/>
          <w:lang w:val="lt-LT"/>
        </w:rPr>
        <w:t xml:space="preserve"> viešiesiems pirkimams</w:t>
      </w:r>
      <w:r w:rsidRPr="004662B1">
        <w:rPr>
          <w:szCs w:val="24"/>
          <w:lang w:val="lt-LT"/>
        </w:rPr>
        <w:t>.</w:t>
      </w:r>
    </w:p>
    <w:p w14:paraId="21D8AD07" w14:textId="77777777" w:rsidR="00D34ACB" w:rsidRPr="004662B1" w:rsidRDefault="00D34ACB"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69F152A8" w14:textId="77777777" w:rsidR="00CD53FB" w:rsidRPr="004662B1" w:rsidRDefault="00CD53FB" w:rsidP="00CD53FB">
      <w:pPr>
        <w:snapToGrid w:val="0"/>
        <w:spacing w:after="0" w:line="240" w:lineRule="auto"/>
        <w:jc w:val="center"/>
        <w:rPr>
          <w:rFonts w:ascii="Times New Roman" w:eastAsia="Times New Roman" w:hAnsi="Times New Roman"/>
          <w:b/>
          <w:color w:val="000000"/>
          <w:sz w:val="24"/>
          <w:szCs w:val="24"/>
          <w:lang w:eastAsia="lt-LT"/>
        </w:rPr>
      </w:pPr>
      <w:r w:rsidRPr="004662B1">
        <w:rPr>
          <w:rFonts w:ascii="Times New Roman" w:eastAsia="Times New Roman" w:hAnsi="Times New Roman"/>
          <w:b/>
          <w:color w:val="000000"/>
          <w:sz w:val="24"/>
          <w:szCs w:val="24"/>
          <w:lang w:eastAsia="lt-LT"/>
        </w:rPr>
        <w:t>VII. SUBTIEKĖJAI IR JŲ KEITIMO TVARKA</w:t>
      </w:r>
    </w:p>
    <w:p w14:paraId="69FCEDCA"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273B5AC4" w14:textId="77777777" w:rsidR="00CD53FB" w:rsidRPr="004662B1" w:rsidRDefault="00CD53FB" w:rsidP="00CD53FB">
      <w:pPr>
        <w:snapToGrid w:val="0"/>
        <w:spacing w:after="0" w:line="240" w:lineRule="auto"/>
        <w:ind w:firstLine="709"/>
        <w:jc w:val="both"/>
        <w:rPr>
          <w:rFonts w:ascii="Times New Roman" w:eastAsia="Times New Roman" w:hAnsi="Times New Roman"/>
          <w:i/>
          <w:color w:val="000000"/>
          <w:sz w:val="20"/>
          <w:szCs w:val="20"/>
          <w:lang w:eastAsia="lt-LT"/>
        </w:rPr>
      </w:pPr>
      <w:r w:rsidRPr="004662B1">
        <w:rPr>
          <w:rFonts w:ascii="Times New Roman" w:eastAsia="Times New Roman" w:hAnsi="Times New Roman"/>
          <w:i/>
          <w:color w:val="000000"/>
          <w:sz w:val="20"/>
          <w:szCs w:val="20"/>
          <w:lang w:eastAsia="lt-LT"/>
        </w:rPr>
        <w:t>/Jei sutartyje numatytų paslaugų teikimui Tiekėjas pasitelks subtiekėjus, 7.1 punktuose nurodo:/</w:t>
      </w:r>
    </w:p>
    <w:p w14:paraId="2B15D8C3" w14:textId="46B2D4D1"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7.1. Sutartyje numatytų paslaugų teikimui pasitelks šiuos subtiekėjus (toliau - subtiekėjai):</w:t>
      </w:r>
    </w:p>
    <w:p w14:paraId="0029763A" w14:textId="4040D1B6" w:rsidR="00CD53FB" w:rsidRPr="004662B1" w:rsidRDefault="00CD53FB" w:rsidP="00CD53FB">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ascii="Times New Roman" w:eastAsia="Times New Roman" w:hAnsi="Times New Roman"/>
          <w:iCs/>
          <w:sz w:val="24"/>
          <w:szCs w:val="24"/>
        </w:rPr>
      </w:pPr>
      <w:r w:rsidRPr="004662B1">
        <w:rPr>
          <w:rFonts w:ascii="Times New Roman" w:eastAsia="Times New Roman" w:hAnsi="Times New Roman"/>
          <w:bCs/>
          <w:sz w:val="24"/>
          <w:szCs w:val="24"/>
        </w:rPr>
        <w:tab/>
        <w:t>7.1.1. (</w:t>
      </w:r>
      <w:r w:rsidRPr="004662B1">
        <w:rPr>
          <w:rFonts w:ascii="Times New Roman" w:eastAsia="Times New Roman" w:hAnsi="Times New Roman"/>
          <w:bCs/>
          <w:i/>
          <w:sz w:val="24"/>
          <w:szCs w:val="24"/>
        </w:rPr>
        <w:t>teisinė forma</w:t>
      </w:r>
      <w:r w:rsidRPr="004662B1">
        <w:rPr>
          <w:rFonts w:ascii="Times New Roman" w:eastAsia="Times New Roman" w:hAnsi="Times New Roman"/>
          <w:bCs/>
          <w:sz w:val="24"/>
          <w:szCs w:val="24"/>
        </w:rPr>
        <w:t>)</w:t>
      </w:r>
      <w:r w:rsidR="00F82060">
        <w:rPr>
          <w:rFonts w:ascii="Times New Roman" w:eastAsia="Times New Roman" w:hAnsi="Times New Roman"/>
          <w:bCs/>
          <w:sz w:val="24"/>
          <w:szCs w:val="24"/>
        </w:rPr>
        <w:t xml:space="preserve"> </w:t>
      </w:r>
      <w:r w:rsidRPr="004662B1">
        <w:rPr>
          <w:rFonts w:ascii="Times New Roman" w:eastAsia="Times New Roman" w:hAnsi="Times New Roman"/>
          <w:bCs/>
          <w:sz w:val="24"/>
          <w:szCs w:val="24"/>
        </w:rPr>
        <w:t>(</w:t>
      </w:r>
      <w:r w:rsidRPr="004662B1">
        <w:rPr>
          <w:rFonts w:ascii="Times New Roman" w:eastAsia="Times New Roman" w:hAnsi="Times New Roman"/>
          <w:i/>
          <w:sz w:val="24"/>
          <w:szCs w:val="24"/>
        </w:rPr>
        <w:t>pavadinimas</w:t>
      </w:r>
      <w:r w:rsidRPr="004662B1">
        <w:rPr>
          <w:rFonts w:ascii="Times New Roman" w:eastAsia="Times New Roman" w:hAnsi="Times New Roman"/>
          <w:sz w:val="24"/>
          <w:szCs w:val="24"/>
        </w:rPr>
        <w:t>), pagal Lietuvos Respublikos įstatymus įsteigta ir veikianti įmonė, juridinio asmens kodas (</w:t>
      </w:r>
      <w:r w:rsidRPr="004662B1">
        <w:rPr>
          <w:rFonts w:ascii="Times New Roman" w:eastAsia="Times New Roman" w:hAnsi="Times New Roman"/>
          <w:i/>
          <w:sz w:val="24"/>
          <w:szCs w:val="24"/>
        </w:rPr>
        <w:t>kodas</w:t>
      </w:r>
      <w:r w:rsidRPr="004662B1">
        <w:rPr>
          <w:rFonts w:ascii="Times New Roman" w:eastAsia="Times New Roman" w:hAnsi="Times New Roman"/>
          <w:sz w:val="24"/>
          <w:szCs w:val="24"/>
        </w:rPr>
        <w:t>), kurios registruota buveinė yra (</w:t>
      </w:r>
      <w:r w:rsidRPr="004662B1">
        <w:rPr>
          <w:rFonts w:ascii="Times New Roman" w:eastAsia="Times New Roman" w:hAnsi="Times New Roman"/>
          <w:i/>
          <w:sz w:val="24"/>
          <w:szCs w:val="24"/>
        </w:rPr>
        <w:t>adresas</w:t>
      </w:r>
      <w:r w:rsidRPr="004662B1">
        <w:rPr>
          <w:rFonts w:ascii="Times New Roman" w:eastAsia="Times New Roman" w:hAnsi="Times New Roman"/>
          <w:sz w:val="24"/>
          <w:szCs w:val="24"/>
        </w:rPr>
        <w:t xml:space="preserve">), </w:t>
      </w:r>
      <w:r w:rsidRPr="004662B1">
        <w:rPr>
          <w:rFonts w:ascii="Times New Roman" w:eastAsia="Times New Roman" w:hAnsi="Times New Roman"/>
          <w:bCs/>
          <w:iCs/>
          <w:sz w:val="24"/>
          <w:szCs w:val="24"/>
        </w:rPr>
        <w:t>duomenys apie bendrovę kaupiami ir saugomi (</w:t>
      </w:r>
      <w:r w:rsidRPr="004662B1">
        <w:rPr>
          <w:rFonts w:ascii="Times New Roman" w:eastAsia="Times New Roman" w:hAnsi="Times New Roman"/>
          <w:i/>
          <w:iCs/>
          <w:sz w:val="24"/>
          <w:szCs w:val="24"/>
        </w:rPr>
        <w:t>nurodomas registras</w:t>
      </w:r>
      <w:r w:rsidRPr="004662B1">
        <w:rPr>
          <w:rFonts w:ascii="Times New Roman" w:eastAsia="Times New Roman" w:hAnsi="Times New Roman"/>
          <w:iCs/>
          <w:sz w:val="24"/>
          <w:szCs w:val="24"/>
        </w:rPr>
        <w:t>), (</w:t>
      </w:r>
      <w:r w:rsidRPr="004662B1">
        <w:rPr>
          <w:rFonts w:ascii="Times New Roman" w:eastAsia="Times New Roman" w:hAnsi="Times New Roman"/>
          <w:i/>
          <w:iCs/>
          <w:sz w:val="24"/>
          <w:szCs w:val="24"/>
        </w:rPr>
        <w:t>išvardinti subtiekėjui priskirtų vykdyti paslaugų pagal šią Sutartį sąrašus)</w:t>
      </w:r>
      <w:r w:rsidRPr="004662B1">
        <w:rPr>
          <w:rFonts w:ascii="Times New Roman" w:eastAsia="Times New Roman" w:hAnsi="Times New Roman"/>
          <w:iCs/>
          <w:sz w:val="24"/>
          <w:szCs w:val="24"/>
        </w:rPr>
        <w:t xml:space="preserve"> paslaugų atlikimui.</w:t>
      </w:r>
    </w:p>
    <w:p w14:paraId="51A94A30" w14:textId="30D2216B" w:rsidR="00CD53FB" w:rsidRPr="004662B1" w:rsidRDefault="00CD53FB" w:rsidP="00CD53FB">
      <w:pPr>
        <w:widowControl w:val="0"/>
        <w:tabs>
          <w:tab w:val="left" w:pos="720"/>
          <w:tab w:val="left" w:pos="2072"/>
        </w:tabs>
        <w:autoSpaceDE w:val="0"/>
        <w:snapToGrid w:val="0"/>
        <w:spacing w:after="0" w:line="240" w:lineRule="auto"/>
        <w:ind w:firstLine="540"/>
        <w:jc w:val="both"/>
        <w:rPr>
          <w:rFonts w:ascii="Times New Roman" w:hAnsi="Times New Roman"/>
          <w:sz w:val="24"/>
          <w:szCs w:val="24"/>
        </w:rPr>
      </w:pPr>
      <w:r w:rsidRPr="004662B1">
        <w:rPr>
          <w:rFonts w:ascii="Times New Roman" w:hAnsi="Times New Roman"/>
          <w:iCs/>
          <w:sz w:val="24"/>
          <w:szCs w:val="24"/>
        </w:rPr>
        <w:tab/>
        <w:t xml:space="preserve">7.2. </w:t>
      </w:r>
      <w:r w:rsidRPr="004662B1">
        <w:rPr>
          <w:rFonts w:ascii="Times New Roman" w:hAnsi="Times New Roman"/>
          <w:sz w:val="24"/>
          <w:szCs w:val="24"/>
        </w:rPr>
        <w:t>Sutarties vykdymo metu Tiekėjas, raštu kreipęsis į Užsakovą ir gavęs raštišką jo sutikimą, gali keisti subtiekėją (-</w:t>
      </w:r>
      <w:proofErr w:type="spellStart"/>
      <w:r w:rsidRPr="004662B1">
        <w:rPr>
          <w:rFonts w:ascii="Times New Roman" w:hAnsi="Times New Roman"/>
          <w:sz w:val="24"/>
          <w:szCs w:val="24"/>
        </w:rPr>
        <w:t>us</w:t>
      </w:r>
      <w:proofErr w:type="spellEnd"/>
      <w:r w:rsidRPr="004662B1">
        <w:rPr>
          <w:rFonts w:ascii="Times New Roman" w:hAnsi="Times New Roman"/>
          <w:sz w:val="24"/>
          <w:szCs w:val="24"/>
        </w:rPr>
        <w:t xml:space="preserve">), nurodytus šios </w:t>
      </w:r>
      <w:r w:rsidR="0061354B" w:rsidRPr="004662B1">
        <w:rPr>
          <w:rFonts w:ascii="Times New Roman" w:hAnsi="Times New Roman"/>
          <w:sz w:val="24"/>
          <w:szCs w:val="24"/>
        </w:rPr>
        <w:t>S</w:t>
      </w:r>
      <w:r w:rsidRPr="004662B1">
        <w:rPr>
          <w:rFonts w:ascii="Times New Roman" w:hAnsi="Times New Roman"/>
          <w:sz w:val="24"/>
          <w:szCs w:val="24"/>
        </w:rPr>
        <w:t>utarties 7.1 punkte.</w:t>
      </w:r>
    </w:p>
    <w:p w14:paraId="668FF957" w14:textId="51CADA79" w:rsidR="00CD53FB" w:rsidRPr="004662B1" w:rsidRDefault="00CD53FB" w:rsidP="00CD53FB">
      <w:pPr>
        <w:widowControl w:val="0"/>
        <w:tabs>
          <w:tab w:val="left" w:pos="720"/>
          <w:tab w:val="left" w:pos="2072"/>
        </w:tabs>
        <w:autoSpaceDE w:val="0"/>
        <w:snapToGrid w:val="0"/>
        <w:spacing w:after="0" w:line="240" w:lineRule="auto"/>
        <w:ind w:firstLine="540"/>
        <w:jc w:val="both"/>
        <w:rPr>
          <w:rFonts w:ascii="Times New Roman" w:hAnsi="Times New Roman"/>
          <w:spacing w:val="-3"/>
          <w:sz w:val="24"/>
          <w:szCs w:val="24"/>
        </w:rPr>
      </w:pPr>
      <w:r w:rsidRPr="004662B1">
        <w:rPr>
          <w:rFonts w:ascii="Times New Roman" w:hAnsi="Times New Roman"/>
          <w:sz w:val="24"/>
          <w:szCs w:val="24"/>
        </w:rPr>
        <w:tab/>
        <w:t xml:space="preserve">7.3. Subtiekėjų </w:t>
      </w:r>
      <w:r w:rsidRPr="004662B1">
        <w:rPr>
          <w:rFonts w:ascii="Times New Roman" w:hAnsi="Times New Roman"/>
          <w:spacing w:val="-3"/>
          <w:sz w:val="24"/>
          <w:szCs w:val="24"/>
        </w:rPr>
        <w:t xml:space="preserve">pakeitimas įforminamas abiejų šalių papildomu susitarimu prie </w:t>
      </w:r>
      <w:r w:rsidR="0061354B" w:rsidRPr="004662B1">
        <w:rPr>
          <w:rFonts w:ascii="Times New Roman" w:hAnsi="Times New Roman"/>
          <w:spacing w:val="-3"/>
          <w:sz w:val="24"/>
          <w:szCs w:val="24"/>
        </w:rPr>
        <w:t>S</w:t>
      </w:r>
      <w:r w:rsidRPr="004662B1">
        <w:rPr>
          <w:rFonts w:ascii="Times New Roman" w:hAnsi="Times New Roman"/>
          <w:spacing w:val="-3"/>
          <w:sz w:val="24"/>
          <w:szCs w:val="24"/>
        </w:rPr>
        <w:t xml:space="preserve">utarties per 10 darbo dienų nuo Užsakovo raštiško sutikimo išsiuntimo </w:t>
      </w:r>
      <w:r w:rsidRPr="004662B1">
        <w:rPr>
          <w:rFonts w:ascii="Times New Roman" w:hAnsi="Times New Roman"/>
          <w:sz w:val="24"/>
          <w:szCs w:val="24"/>
        </w:rPr>
        <w:t xml:space="preserve">Tiekėjui </w:t>
      </w:r>
      <w:r w:rsidRPr="004662B1">
        <w:rPr>
          <w:rFonts w:ascii="Times New Roman" w:hAnsi="Times New Roman"/>
          <w:spacing w:val="-3"/>
          <w:sz w:val="24"/>
          <w:szCs w:val="24"/>
        </w:rPr>
        <w:t>datos.</w:t>
      </w:r>
    </w:p>
    <w:p w14:paraId="10ACD013" w14:textId="2905DB4B" w:rsidR="000254F5" w:rsidRPr="00F051C9" w:rsidRDefault="00CD53FB" w:rsidP="00F051C9">
      <w:pPr>
        <w:snapToGrid w:val="0"/>
        <w:spacing w:after="0" w:line="240" w:lineRule="auto"/>
        <w:ind w:firstLine="709"/>
        <w:jc w:val="both"/>
        <w:rPr>
          <w:rFonts w:ascii="Times New Roman" w:hAnsi="Times New Roman"/>
          <w:iCs/>
          <w:sz w:val="24"/>
          <w:szCs w:val="24"/>
        </w:rPr>
      </w:pPr>
      <w:r w:rsidRPr="004662B1">
        <w:rPr>
          <w:rFonts w:ascii="Times New Roman" w:hAnsi="Times New Roman"/>
          <w:bCs/>
          <w:iCs/>
          <w:sz w:val="24"/>
          <w:szCs w:val="24"/>
        </w:rPr>
        <w:t xml:space="preserve">7.4. Sudarius Sutartį, tačiau ne vėliau negu Sutartis pradedama vykdyti, </w:t>
      </w:r>
      <w:r w:rsidRPr="004662B1">
        <w:rPr>
          <w:rFonts w:ascii="Times New Roman" w:hAnsi="Times New Roman"/>
          <w:sz w:val="24"/>
          <w:szCs w:val="24"/>
        </w:rPr>
        <w:t xml:space="preserve">Tiekėjas </w:t>
      </w:r>
      <w:r w:rsidRPr="004662B1">
        <w:rPr>
          <w:rFonts w:ascii="Times New Roman" w:hAnsi="Times New Roman"/>
          <w:bCs/>
          <w:iCs/>
          <w:sz w:val="24"/>
          <w:szCs w:val="24"/>
        </w:rPr>
        <w:t xml:space="preserve">įsipareigoja Užsakovui pranešti tuo metu žinomų subtiekėjų pavadinimus, kontaktinius duomenis ir jų atstovus. </w:t>
      </w:r>
      <w:r w:rsidRPr="004662B1">
        <w:rPr>
          <w:rFonts w:ascii="Times New Roman" w:hAnsi="Times New Roman"/>
          <w:iCs/>
          <w:sz w:val="24"/>
          <w:szCs w:val="24"/>
        </w:rPr>
        <w:t>Tiekėjas taip pat įsipareigoja informuoti apie minėtos informacijos pasikeitimus visu Sutarties vykdymo metu, taip pat apie naujus subtiekėjus, kuriuos jis ketina pasitelkti vėliau.</w:t>
      </w:r>
    </w:p>
    <w:p w14:paraId="3DB7960F" w14:textId="77777777" w:rsidR="00CD53FB" w:rsidRPr="004662B1" w:rsidRDefault="00CD53FB" w:rsidP="00CD53FB">
      <w:pPr>
        <w:snapToGrid w:val="0"/>
        <w:spacing w:after="0" w:line="240" w:lineRule="auto"/>
        <w:jc w:val="center"/>
        <w:rPr>
          <w:rFonts w:ascii="Times New Roman" w:eastAsia="Times New Roman" w:hAnsi="Times New Roman"/>
          <w:b/>
          <w:color w:val="000000"/>
          <w:sz w:val="24"/>
          <w:szCs w:val="24"/>
          <w:lang w:eastAsia="lt-LT"/>
        </w:rPr>
      </w:pPr>
      <w:r w:rsidRPr="004662B1">
        <w:rPr>
          <w:rFonts w:ascii="Times New Roman" w:eastAsia="Times New Roman" w:hAnsi="Times New Roman"/>
          <w:b/>
          <w:color w:val="000000"/>
          <w:sz w:val="24"/>
          <w:szCs w:val="24"/>
          <w:lang w:eastAsia="lt-LT"/>
        </w:rPr>
        <w:lastRenderedPageBreak/>
        <w:t>VIII. SUTARTIES PAKEITIMAI</w:t>
      </w:r>
    </w:p>
    <w:p w14:paraId="47049557"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15E206EC"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 xml:space="preserve">8.1. Sutartis gali būti keičiama vadovaujantis Viešųjų pirkimų įstatymo 89 straipsnio nuostatomis. </w:t>
      </w:r>
    </w:p>
    <w:p w14:paraId="1B3036D2"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23B3DAC7" w14:textId="77777777" w:rsidR="00CD53FB" w:rsidRPr="004662B1" w:rsidRDefault="00CD53FB" w:rsidP="00CD53FB">
      <w:pPr>
        <w:snapToGrid w:val="0"/>
        <w:spacing w:after="0" w:line="240" w:lineRule="auto"/>
        <w:jc w:val="center"/>
        <w:rPr>
          <w:rFonts w:ascii="Times New Roman" w:eastAsia="Times New Roman" w:hAnsi="Times New Roman"/>
          <w:b/>
          <w:color w:val="000000"/>
          <w:sz w:val="24"/>
          <w:szCs w:val="24"/>
          <w:lang w:eastAsia="lt-LT"/>
        </w:rPr>
      </w:pPr>
      <w:r w:rsidRPr="004662B1">
        <w:rPr>
          <w:rFonts w:ascii="Times New Roman" w:eastAsia="Times New Roman" w:hAnsi="Times New Roman"/>
          <w:b/>
          <w:color w:val="000000"/>
          <w:sz w:val="24"/>
          <w:szCs w:val="24"/>
          <w:lang w:eastAsia="lt-LT"/>
        </w:rPr>
        <w:t>IX. SUTARTIES NUTRAUKIMAS</w:t>
      </w:r>
    </w:p>
    <w:p w14:paraId="45DCB885"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3F9F90F2"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9.1. Sutartis gali būti nutraukta raštišku abiejų Šalių susitarimu.</w:t>
      </w:r>
    </w:p>
    <w:p w14:paraId="67886A74"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9.2. Tiekėjas turi teisę vienašališkai nutraukti Sutartį tik dėl</w:t>
      </w:r>
      <w:r w:rsidRPr="004662B1">
        <w:rPr>
          <w:rFonts w:ascii="Times New Roman" w:eastAsia="Times New Roman" w:hAnsi="Times New Roman"/>
          <w:iCs/>
          <w:kern w:val="36"/>
          <w:sz w:val="24"/>
          <w:szCs w:val="24"/>
        </w:rPr>
        <w:t xml:space="preserve"> Užsakovo įsipareigojimų nevykdymo pagal Sutartį bei kai Tiekėjas negali įvykdyti savo įsipareigojimų dėl Užsakovo ar trečiųjų asmenų kaltės ar neveikimo</w:t>
      </w:r>
      <w:r w:rsidRPr="004662B1">
        <w:rPr>
          <w:rFonts w:ascii="Times New Roman" w:eastAsia="Times New Roman" w:hAnsi="Times New Roman"/>
          <w:color w:val="000000"/>
          <w:sz w:val="24"/>
          <w:szCs w:val="24"/>
          <w:lang w:eastAsia="lt-LT"/>
        </w:rPr>
        <w:t>. Apie tokį Sutarties nutraukimą Tiekėjas raštu praneša Užsakovui prieš 14 kalendorinių dienų.</w:t>
      </w:r>
    </w:p>
    <w:p w14:paraId="7768DC79"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9.3. Užsakovas turi teisę nutraukti Sutartį, įspėjęs Tiekėją prieš 14 kalendorinių dienų, šiais atvejais:</w:t>
      </w:r>
    </w:p>
    <w:p w14:paraId="0CDF0339"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9.3.1. kai Tiekėjas nevykdo savo įsipareigojimų pagal Sutartį;</w:t>
      </w:r>
    </w:p>
    <w:p w14:paraId="628B5F85"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9.3.2. kai Tiekėjas per pagrįstai nustatytą laikotarpį neįvykdo Užsakovo nurodymo ištaisyti netinkamai įvykdytus arba neįvykdytus sutartinius įsipareigojimus;</w:t>
      </w:r>
    </w:p>
    <w:p w14:paraId="17DC6BE7"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9.3.3. kai Tiekėjas perleidžia Sutartį be Užsakovo leidimo;</w:t>
      </w:r>
    </w:p>
    <w:p w14:paraId="7E2436AF"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9.3.4. kai Tiekėjas bankrutuoja arba yra likviduojamas, kai sustabdo ūkinę veiklą, arba kai įstatymuose ir kituose teisės aktuose numatyta tvarka susidaro analogiška situacija;</w:t>
      </w:r>
    </w:p>
    <w:p w14:paraId="4E52D980"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9.3.5. kai keičiasi Tiekėjo organizacinė struktūra – juridinis statusas, pobūdis ar valdymo struktūra ir tai gali turėti įtakos tinkamam Sutarties įvykdymui, išskyrus atvejus, kai dėl šių pasikeitimų keičiama Sutartis.</w:t>
      </w:r>
    </w:p>
    <w:p w14:paraId="5B6EDC24" w14:textId="084C29E1"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 xml:space="preserve">9.4. Užsakovas po </w:t>
      </w:r>
      <w:r w:rsidR="007876A7" w:rsidRPr="004662B1">
        <w:rPr>
          <w:rFonts w:ascii="Times New Roman" w:eastAsia="Times New Roman" w:hAnsi="Times New Roman"/>
          <w:color w:val="000000"/>
          <w:sz w:val="24"/>
          <w:szCs w:val="24"/>
          <w:lang w:eastAsia="lt-LT"/>
        </w:rPr>
        <w:t>S</w:t>
      </w:r>
      <w:r w:rsidRPr="004662B1">
        <w:rPr>
          <w:rFonts w:ascii="Times New Roman" w:eastAsia="Times New Roman" w:hAnsi="Times New Roman"/>
          <w:color w:val="000000"/>
          <w:sz w:val="24"/>
          <w:szCs w:val="24"/>
          <w:lang w:eastAsia="lt-LT"/>
        </w:rPr>
        <w:t>utarties nutraukimo turi kiek galima greičiau patvirtinti suteiktų paslaugų vertę. Taip pat parengiama ataskaita apie Sutarties nutraukimo dieną esančią Tiekėjo skolą Užsakovui ir Užsakovo skolą tiekėjui.</w:t>
      </w:r>
    </w:p>
    <w:p w14:paraId="47002659"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9.5. Jei Sutartis nutraukiama Užsakovo iniciatyva, nuostoliai ar išlaidos išieškomi išskaičiuojant juos iš Tiekėjui mokėtinų sumų.</w:t>
      </w:r>
    </w:p>
    <w:p w14:paraId="6BCBF2EE"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9.6. Sutartį nutraukus dėl Tiekėjo kaltės, be jam priklausančio atlyginimo už suteiktas paslaugas, Tiekėjas neturi teisės į kokių nors patirtų nuostolių ar žalos kompensaciją.</w:t>
      </w:r>
    </w:p>
    <w:p w14:paraId="2441A3A8" w14:textId="77777777" w:rsidR="00616122" w:rsidRPr="004662B1" w:rsidRDefault="00616122"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75378DD1" w14:textId="77777777" w:rsidR="00CD53FB" w:rsidRPr="004662B1" w:rsidRDefault="00CD53FB" w:rsidP="00CD53FB">
      <w:pPr>
        <w:snapToGrid w:val="0"/>
        <w:spacing w:after="0" w:line="240" w:lineRule="auto"/>
        <w:jc w:val="center"/>
        <w:rPr>
          <w:rFonts w:ascii="Times New Roman" w:eastAsia="Times New Roman" w:hAnsi="Times New Roman"/>
          <w:b/>
          <w:color w:val="000000"/>
          <w:sz w:val="24"/>
          <w:szCs w:val="24"/>
          <w:lang w:eastAsia="lt-LT"/>
        </w:rPr>
      </w:pPr>
      <w:r w:rsidRPr="004662B1">
        <w:rPr>
          <w:rFonts w:ascii="Times New Roman" w:eastAsia="Times New Roman" w:hAnsi="Times New Roman"/>
          <w:b/>
          <w:color w:val="000000"/>
          <w:sz w:val="24"/>
          <w:szCs w:val="24"/>
          <w:lang w:eastAsia="lt-LT"/>
        </w:rPr>
        <w:t>X. GINČŲ SPRENDIMAS</w:t>
      </w:r>
    </w:p>
    <w:p w14:paraId="6F48940B"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4E64536B"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10.1. Visi santykiai tarp Sutarties Šalių yra grindžiami geros valios ir pasitikėjimo principu. Visi ginčai ir nesusipratimai, kurie gali kilti dėl šios Sutarties vykdymo ar susiję, su šia Sutartimi, yra sprendžiami derybų būdu.</w:t>
      </w:r>
    </w:p>
    <w:p w14:paraId="79E11F96"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10.2. Tuo atveju, kai ginčai tarp Sutarties Šalių neišspręsti abipusio susitarimo būdu, jie yra sprendžiami Lietuvos Respublikos teismuose įstatymų nustatyta tvarka.</w:t>
      </w:r>
    </w:p>
    <w:p w14:paraId="4C85B707"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40CB52FF" w14:textId="77777777" w:rsidR="00CD53FB" w:rsidRPr="004662B1" w:rsidRDefault="00CD53FB" w:rsidP="00CD53FB">
      <w:pPr>
        <w:snapToGrid w:val="0"/>
        <w:spacing w:after="0" w:line="240" w:lineRule="auto"/>
        <w:jc w:val="center"/>
        <w:rPr>
          <w:rFonts w:ascii="Times New Roman" w:eastAsia="Times New Roman" w:hAnsi="Times New Roman"/>
          <w:b/>
          <w:color w:val="000000"/>
          <w:sz w:val="24"/>
          <w:szCs w:val="24"/>
          <w:lang w:eastAsia="lt-LT"/>
        </w:rPr>
      </w:pPr>
      <w:r w:rsidRPr="004662B1">
        <w:rPr>
          <w:rFonts w:ascii="Times New Roman" w:eastAsia="Times New Roman" w:hAnsi="Times New Roman"/>
          <w:b/>
          <w:color w:val="000000"/>
          <w:sz w:val="24"/>
          <w:szCs w:val="24"/>
          <w:lang w:eastAsia="lt-LT"/>
        </w:rPr>
        <w:t>XI. NENUGALIMOS JĖGOS APLINKYBĖS</w:t>
      </w:r>
    </w:p>
    <w:p w14:paraId="533BD71A" w14:textId="77777777" w:rsidR="00CD53FB" w:rsidRPr="004662B1" w:rsidRDefault="00CD53FB" w:rsidP="00CD53FB">
      <w:pPr>
        <w:snapToGrid w:val="0"/>
        <w:spacing w:after="0" w:line="240" w:lineRule="auto"/>
        <w:ind w:firstLine="709"/>
        <w:jc w:val="center"/>
        <w:rPr>
          <w:rFonts w:ascii="Times New Roman" w:eastAsia="Times New Roman" w:hAnsi="Times New Roman"/>
          <w:b/>
          <w:color w:val="000000"/>
          <w:sz w:val="24"/>
          <w:szCs w:val="24"/>
          <w:lang w:eastAsia="lt-LT"/>
        </w:rPr>
      </w:pPr>
    </w:p>
    <w:p w14:paraId="39B7F1D0"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11.1.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60C48B95"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11.2. Atsiradus nenugalimos jėgos aplinkybėms, savo įsipareigojimų įvykdyti negalinti Šalis, privalo raštu įspėti kitą Šalį apie šias aplinkybes, aprašius aplinkybių esmę ir laiko tarpą, per kurį manoma, kad šitos aplinkybės pasibaigs.</w:t>
      </w:r>
    </w:p>
    <w:p w14:paraId="6F2BB6DB" w14:textId="77777777" w:rsidR="00CD53FB"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r w:rsidRPr="004662B1">
        <w:rPr>
          <w:rFonts w:ascii="Times New Roman" w:eastAsia="Times New Roman" w:hAnsi="Times New Roman"/>
          <w:color w:val="000000"/>
          <w:sz w:val="24"/>
          <w:szCs w:val="24"/>
          <w:lang w:eastAsia="lt-LT"/>
        </w:rPr>
        <w:t>11.3. Jeigu nenugalimos jėgos sąlygos tęsiasi ilgiau kaip 1 (vieną) mėnesį, kiekviena iš Šalių turi teisę kreiptis į kitą Šalį su pasiūlymu nutraukti Sutartį dėl nenugalimų jėgų sąlygų.</w:t>
      </w:r>
    </w:p>
    <w:p w14:paraId="617AA88E" w14:textId="77777777" w:rsidR="00FF441A" w:rsidRPr="004662B1" w:rsidRDefault="00FF441A"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15A26953" w14:textId="77777777" w:rsidR="00FF441A" w:rsidRPr="00FF441A" w:rsidRDefault="00FF441A" w:rsidP="00FF441A">
      <w:pPr>
        <w:snapToGrid w:val="0"/>
        <w:spacing w:after="0" w:line="240" w:lineRule="auto"/>
        <w:jc w:val="center"/>
        <w:rPr>
          <w:rFonts w:ascii="Times New Roman" w:eastAsia="Times New Roman" w:hAnsi="Times New Roman"/>
          <w:b/>
          <w:bCs/>
          <w:color w:val="000000"/>
          <w:sz w:val="24"/>
          <w:szCs w:val="24"/>
          <w:lang w:eastAsia="lt-LT"/>
        </w:rPr>
      </w:pPr>
      <w:r w:rsidRPr="00FF441A">
        <w:rPr>
          <w:rFonts w:ascii="Times New Roman" w:eastAsia="Times New Roman" w:hAnsi="Times New Roman"/>
          <w:b/>
          <w:bCs/>
          <w:color w:val="000000"/>
          <w:sz w:val="24"/>
          <w:szCs w:val="24"/>
          <w:lang w:eastAsia="lt-LT"/>
        </w:rPr>
        <w:t>XII. KONFIDENCIALUMAS</w:t>
      </w:r>
    </w:p>
    <w:p w14:paraId="12AF4E7A" w14:textId="77777777" w:rsidR="00FF441A" w:rsidRPr="00FF441A" w:rsidRDefault="00FF441A" w:rsidP="00FF441A">
      <w:pPr>
        <w:snapToGrid w:val="0"/>
        <w:spacing w:after="0" w:line="240" w:lineRule="auto"/>
        <w:ind w:firstLine="709"/>
        <w:jc w:val="both"/>
        <w:rPr>
          <w:rFonts w:ascii="Times New Roman" w:eastAsia="Times New Roman" w:hAnsi="Times New Roman"/>
          <w:color w:val="000000"/>
          <w:sz w:val="24"/>
          <w:szCs w:val="24"/>
          <w:lang w:eastAsia="lt-LT"/>
        </w:rPr>
      </w:pPr>
    </w:p>
    <w:p w14:paraId="6A625012" w14:textId="514236ED" w:rsidR="00FF441A" w:rsidRPr="00FF441A" w:rsidRDefault="00FF441A" w:rsidP="00FF441A">
      <w:pPr>
        <w:snapToGrid w:val="0"/>
        <w:spacing w:after="0" w:line="240" w:lineRule="auto"/>
        <w:ind w:firstLine="709"/>
        <w:jc w:val="both"/>
        <w:rPr>
          <w:rFonts w:ascii="Times New Roman" w:eastAsia="Times New Roman" w:hAnsi="Times New Roman"/>
          <w:color w:val="000000"/>
          <w:sz w:val="24"/>
          <w:szCs w:val="24"/>
          <w:lang w:eastAsia="lt-LT"/>
        </w:rPr>
      </w:pPr>
      <w:r w:rsidRPr="00FF441A">
        <w:rPr>
          <w:rFonts w:ascii="Times New Roman" w:eastAsia="Times New Roman" w:hAnsi="Times New Roman"/>
          <w:color w:val="000000"/>
          <w:sz w:val="24"/>
          <w:szCs w:val="24"/>
          <w:lang w:eastAsia="lt-LT"/>
        </w:rPr>
        <w:t xml:space="preserve">12.1. </w:t>
      </w:r>
      <w:r>
        <w:rPr>
          <w:rFonts w:ascii="Times New Roman" w:eastAsia="Times New Roman" w:hAnsi="Times New Roman"/>
          <w:color w:val="000000"/>
          <w:sz w:val="24"/>
          <w:szCs w:val="24"/>
          <w:lang w:eastAsia="lt-LT"/>
        </w:rPr>
        <w:t>Užsakovas</w:t>
      </w:r>
      <w:r w:rsidRPr="00FF441A">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Tiekėjo</w:t>
      </w:r>
      <w:r w:rsidRPr="00FF441A">
        <w:rPr>
          <w:rFonts w:ascii="Times New Roman" w:eastAsia="Times New Roman" w:hAnsi="Times New Roman"/>
          <w:color w:val="000000"/>
          <w:sz w:val="24"/>
          <w:szCs w:val="24"/>
          <w:lang w:eastAsia="lt-LT"/>
        </w:rPr>
        <w:t xml:space="preserve"> pasiūlymą, sudarytą Sutartį, ir šios Sutarties pakeitimus, išskyrus informaciją, kurios atskleidimas prieštarautų informacijos ir duomenų apsaugą reguliuojantiems teisės aktams arba visuomenės interesams, pažeistų teisėtus konkretaus </w:t>
      </w:r>
      <w:r>
        <w:rPr>
          <w:rFonts w:ascii="Times New Roman" w:eastAsia="Times New Roman" w:hAnsi="Times New Roman"/>
          <w:color w:val="000000"/>
          <w:sz w:val="24"/>
          <w:szCs w:val="24"/>
          <w:lang w:eastAsia="lt-LT"/>
        </w:rPr>
        <w:t>Tiekėjo</w:t>
      </w:r>
      <w:r w:rsidRPr="00FF441A">
        <w:rPr>
          <w:rFonts w:ascii="Times New Roman" w:eastAsia="Times New Roman" w:hAnsi="Times New Roman"/>
          <w:color w:val="000000"/>
          <w:sz w:val="24"/>
          <w:szCs w:val="24"/>
          <w:lang w:eastAsia="lt-LT"/>
        </w:rPr>
        <w:t xml:space="preserve"> komercinius interesus arba turėtų neigiamą poveikį </w:t>
      </w:r>
      <w:r>
        <w:rPr>
          <w:rFonts w:ascii="Times New Roman" w:eastAsia="Times New Roman" w:hAnsi="Times New Roman"/>
          <w:color w:val="000000"/>
          <w:sz w:val="24"/>
          <w:szCs w:val="24"/>
          <w:lang w:eastAsia="lt-LT"/>
        </w:rPr>
        <w:t>Tiekėjo</w:t>
      </w:r>
      <w:r w:rsidRPr="00FF441A">
        <w:rPr>
          <w:rFonts w:ascii="Times New Roman" w:eastAsia="Times New Roman" w:hAnsi="Times New Roman"/>
          <w:color w:val="000000"/>
          <w:sz w:val="24"/>
          <w:szCs w:val="24"/>
          <w:lang w:eastAsia="lt-LT"/>
        </w:rPr>
        <w:t xml:space="preserve"> konkurencijai, skelbia viešai.</w:t>
      </w:r>
    </w:p>
    <w:p w14:paraId="58A6B3C1" w14:textId="77777777" w:rsidR="00FF441A" w:rsidRPr="00FF441A" w:rsidRDefault="00FF441A" w:rsidP="00FF441A">
      <w:pPr>
        <w:snapToGrid w:val="0"/>
        <w:spacing w:after="0" w:line="240" w:lineRule="auto"/>
        <w:ind w:firstLine="709"/>
        <w:jc w:val="both"/>
        <w:rPr>
          <w:rFonts w:ascii="Times New Roman" w:eastAsia="Times New Roman" w:hAnsi="Times New Roman"/>
          <w:color w:val="000000"/>
          <w:sz w:val="24"/>
          <w:szCs w:val="24"/>
          <w:lang w:eastAsia="lt-LT"/>
        </w:rPr>
      </w:pPr>
      <w:r w:rsidRPr="00FF441A">
        <w:rPr>
          <w:rFonts w:ascii="Times New Roman" w:eastAsia="Times New Roman" w:hAnsi="Times New Roman"/>
          <w:color w:val="000000"/>
          <w:sz w:val="24"/>
          <w:szCs w:val="24"/>
          <w:lang w:eastAsia="lt-LT"/>
        </w:rPr>
        <w:t>12.2.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0E4ADE90" w14:textId="77777777" w:rsidR="00FF441A" w:rsidRPr="00FF441A" w:rsidRDefault="00FF441A" w:rsidP="00FF441A">
      <w:pPr>
        <w:snapToGrid w:val="0"/>
        <w:spacing w:after="0" w:line="240" w:lineRule="auto"/>
        <w:ind w:firstLine="709"/>
        <w:jc w:val="both"/>
        <w:rPr>
          <w:rFonts w:ascii="Times New Roman" w:eastAsia="Times New Roman" w:hAnsi="Times New Roman"/>
          <w:color w:val="000000"/>
          <w:sz w:val="24"/>
          <w:szCs w:val="24"/>
          <w:lang w:eastAsia="lt-LT"/>
        </w:rPr>
      </w:pPr>
      <w:r w:rsidRPr="00FF441A">
        <w:rPr>
          <w:rFonts w:ascii="Times New Roman" w:eastAsia="Times New Roman" w:hAnsi="Times New Roman"/>
          <w:color w:val="000000"/>
          <w:sz w:val="24"/>
          <w:szCs w:val="24"/>
          <w:lang w:eastAsia="lt-LT"/>
        </w:rPr>
        <w:t>12.3. Kiekviena Šalis privalo užtikrinti, kad būtų laikomasi Lietuvos Respublikos teisės aktų, reglamentuojančių valstybės, tarnybos ar komercinę paslaptis bei duomenų apsaugą.</w:t>
      </w:r>
    </w:p>
    <w:p w14:paraId="7B12E6B1" w14:textId="6948FFEB" w:rsidR="00CD53FB" w:rsidRDefault="00FF441A" w:rsidP="00FF441A">
      <w:pPr>
        <w:snapToGrid w:val="0"/>
        <w:spacing w:after="0" w:line="240" w:lineRule="auto"/>
        <w:ind w:firstLine="709"/>
        <w:jc w:val="both"/>
        <w:rPr>
          <w:rFonts w:ascii="Times New Roman" w:eastAsia="Times New Roman" w:hAnsi="Times New Roman"/>
          <w:color w:val="000000"/>
          <w:sz w:val="24"/>
          <w:szCs w:val="24"/>
          <w:lang w:eastAsia="lt-LT"/>
        </w:rPr>
      </w:pPr>
      <w:r w:rsidRPr="00FF441A">
        <w:rPr>
          <w:rFonts w:ascii="Times New Roman" w:eastAsia="Times New Roman" w:hAnsi="Times New Roman"/>
          <w:color w:val="000000"/>
          <w:sz w:val="24"/>
          <w:szCs w:val="24"/>
          <w:lang w:eastAsia="lt-LT"/>
        </w:rPr>
        <w:t>12.4. 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Rokiškio rajono savivaldybės administracijos direktoriaus 2019 m. balandžio 1 d. įsakymu Nr. AV-285 patvirtintos Asmens duomenų tvarkymo Rokiškio rajono savivaldybės administracijoje taisyklės (aktuali redakcija).</w:t>
      </w:r>
    </w:p>
    <w:p w14:paraId="209F0C8E" w14:textId="77777777" w:rsidR="00FF441A" w:rsidRPr="004662B1" w:rsidRDefault="00FF441A" w:rsidP="00FF441A">
      <w:pPr>
        <w:snapToGrid w:val="0"/>
        <w:spacing w:after="0" w:line="240" w:lineRule="auto"/>
        <w:ind w:firstLine="709"/>
        <w:jc w:val="both"/>
        <w:rPr>
          <w:rFonts w:ascii="Times New Roman" w:eastAsia="Times New Roman" w:hAnsi="Times New Roman"/>
          <w:color w:val="000000"/>
          <w:sz w:val="24"/>
          <w:szCs w:val="24"/>
          <w:lang w:eastAsia="lt-LT"/>
        </w:rPr>
      </w:pPr>
    </w:p>
    <w:p w14:paraId="1F290D50" w14:textId="19D88557" w:rsidR="00CD53FB" w:rsidRPr="004662B1" w:rsidRDefault="00CD53FB" w:rsidP="00CD53FB">
      <w:pPr>
        <w:snapToGrid w:val="0"/>
        <w:spacing w:after="0" w:line="240" w:lineRule="auto"/>
        <w:jc w:val="center"/>
        <w:rPr>
          <w:rFonts w:ascii="Times New Roman" w:eastAsia="Times New Roman" w:hAnsi="Times New Roman"/>
          <w:b/>
          <w:color w:val="000000"/>
          <w:sz w:val="24"/>
          <w:szCs w:val="24"/>
          <w:lang w:eastAsia="lt-LT"/>
        </w:rPr>
      </w:pPr>
      <w:r w:rsidRPr="004662B1">
        <w:rPr>
          <w:rFonts w:ascii="Times New Roman" w:eastAsia="Times New Roman" w:hAnsi="Times New Roman"/>
          <w:b/>
          <w:color w:val="000000"/>
          <w:sz w:val="24"/>
          <w:szCs w:val="24"/>
          <w:lang w:eastAsia="lt-LT"/>
        </w:rPr>
        <w:t>XII</w:t>
      </w:r>
      <w:r w:rsidR="00FF441A">
        <w:rPr>
          <w:rFonts w:ascii="Times New Roman" w:eastAsia="Times New Roman" w:hAnsi="Times New Roman"/>
          <w:b/>
          <w:color w:val="000000"/>
          <w:sz w:val="24"/>
          <w:szCs w:val="24"/>
          <w:lang w:eastAsia="lt-LT"/>
        </w:rPr>
        <w:t>I</w:t>
      </w:r>
      <w:r w:rsidRPr="004662B1">
        <w:rPr>
          <w:rFonts w:ascii="Times New Roman" w:eastAsia="Times New Roman" w:hAnsi="Times New Roman"/>
          <w:b/>
          <w:color w:val="000000"/>
          <w:sz w:val="24"/>
          <w:szCs w:val="24"/>
          <w:lang w:eastAsia="lt-LT"/>
        </w:rPr>
        <w:t>. KITOS NUOSTATOS</w:t>
      </w:r>
    </w:p>
    <w:p w14:paraId="04F07707" w14:textId="77777777" w:rsidR="00CD53FB" w:rsidRPr="004662B1" w:rsidRDefault="00CD53FB" w:rsidP="00CD53FB">
      <w:pPr>
        <w:snapToGrid w:val="0"/>
        <w:spacing w:after="0" w:line="240" w:lineRule="auto"/>
        <w:ind w:firstLine="709"/>
        <w:jc w:val="both"/>
        <w:rPr>
          <w:rFonts w:ascii="Times New Roman" w:eastAsia="Times New Roman" w:hAnsi="Times New Roman"/>
          <w:color w:val="000000"/>
          <w:sz w:val="24"/>
          <w:szCs w:val="24"/>
          <w:lang w:eastAsia="lt-LT"/>
        </w:rPr>
      </w:pPr>
    </w:p>
    <w:p w14:paraId="07796786" w14:textId="25D3E1CD" w:rsidR="00FF441A" w:rsidRPr="00FF441A" w:rsidRDefault="00FF441A" w:rsidP="00FF441A">
      <w:pPr>
        <w:snapToGrid w:val="0"/>
        <w:spacing w:after="0" w:line="240" w:lineRule="auto"/>
        <w:ind w:firstLine="709"/>
        <w:jc w:val="both"/>
        <w:rPr>
          <w:rFonts w:ascii="Times New Roman" w:eastAsia="Times New Roman" w:hAnsi="Times New Roman"/>
          <w:color w:val="000000"/>
          <w:sz w:val="24"/>
          <w:szCs w:val="24"/>
          <w:lang w:eastAsia="lt-LT"/>
        </w:rPr>
      </w:pPr>
      <w:r w:rsidRPr="00FF441A">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FF441A">
        <w:rPr>
          <w:rFonts w:ascii="Times New Roman" w:eastAsia="Times New Roman" w:hAnsi="Times New Roman"/>
          <w:color w:val="000000"/>
          <w:sz w:val="24"/>
          <w:szCs w:val="24"/>
          <w:lang w:eastAsia="lt-LT"/>
        </w:rPr>
        <w:t>.1. Vykdydamos šią Sutartį Šalys vadovaujasi įstatymais, norminiais teisės aktais ir šios Sutarties sąlygomis.</w:t>
      </w:r>
    </w:p>
    <w:p w14:paraId="57852B96" w14:textId="6FD27016" w:rsidR="00FF441A" w:rsidRPr="00FF441A" w:rsidRDefault="00FF441A" w:rsidP="00FF441A">
      <w:pPr>
        <w:snapToGrid w:val="0"/>
        <w:spacing w:after="0" w:line="240" w:lineRule="auto"/>
        <w:ind w:firstLine="709"/>
        <w:jc w:val="both"/>
        <w:rPr>
          <w:rFonts w:ascii="Times New Roman" w:eastAsia="Times New Roman" w:hAnsi="Times New Roman"/>
          <w:color w:val="000000"/>
          <w:sz w:val="24"/>
          <w:szCs w:val="24"/>
          <w:lang w:eastAsia="lt-LT"/>
        </w:rPr>
      </w:pPr>
      <w:r w:rsidRPr="00FF441A">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FF441A">
        <w:rPr>
          <w:rFonts w:ascii="Times New Roman" w:eastAsia="Times New Roman" w:hAnsi="Times New Roman"/>
          <w:color w:val="000000"/>
          <w:sz w:val="24"/>
          <w:szCs w:val="24"/>
          <w:lang w:eastAsia="lt-LT"/>
        </w:rPr>
        <w:t>.2. Šalys susitaria, kad Sutartis pasirašoma kvalifikuotais elektroniniais parašais. Kvalifikuotu elektroniniu parašu pasirašytas Sutarties egzempliorius turi originalaus dokumento galią.</w:t>
      </w:r>
    </w:p>
    <w:p w14:paraId="2AE60444" w14:textId="5FBF0E05" w:rsidR="00FF441A" w:rsidRPr="00FF441A" w:rsidRDefault="00FF441A" w:rsidP="00FF441A">
      <w:pPr>
        <w:snapToGrid w:val="0"/>
        <w:spacing w:after="0" w:line="240" w:lineRule="auto"/>
        <w:ind w:firstLine="709"/>
        <w:jc w:val="both"/>
        <w:rPr>
          <w:rFonts w:ascii="Times New Roman" w:eastAsia="Times New Roman" w:hAnsi="Times New Roman"/>
          <w:color w:val="000000"/>
          <w:sz w:val="24"/>
          <w:szCs w:val="24"/>
          <w:lang w:eastAsia="lt-LT"/>
        </w:rPr>
      </w:pPr>
      <w:r w:rsidRPr="00FF441A">
        <w:rPr>
          <w:rFonts w:ascii="Times New Roman" w:eastAsia="Times New Roman" w:hAnsi="Times New Roman"/>
          <w:color w:val="000000"/>
          <w:sz w:val="24"/>
          <w:szCs w:val="24"/>
          <w:lang w:eastAsia="lt-LT"/>
        </w:rPr>
        <w:t>1</w:t>
      </w:r>
      <w:r w:rsidR="00A567FA">
        <w:rPr>
          <w:rFonts w:ascii="Times New Roman" w:eastAsia="Times New Roman" w:hAnsi="Times New Roman"/>
          <w:color w:val="000000"/>
          <w:sz w:val="24"/>
          <w:szCs w:val="24"/>
          <w:lang w:eastAsia="lt-LT"/>
        </w:rPr>
        <w:t>3</w:t>
      </w:r>
      <w:r w:rsidRPr="00FF441A">
        <w:rPr>
          <w:rFonts w:ascii="Times New Roman" w:eastAsia="Times New Roman" w:hAnsi="Times New Roman"/>
          <w:color w:val="000000"/>
          <w:sz w:val="24"/>
          <w:szCs w:val="24"/>
          <w:lang w:eastAsia="lt-LT"/>
        </w:rPr>
        <w:t>.3. Šalys patvirtina, kad Sutartį perskaitė, suprato jos turinį ir pasekmes, priėmė ją kaip atitinkančią jų tikslus. Bet kokie Sutarties pakeitimai ir papildymai galioja, tik jeigu yra padaryti raštu ir Šalių pasirašyti. Visi Sutarties priedai yra neatskiriama jos dalis.</w:t>
      </w:r>
    </w:p>
    <w:p w14:paraId="553E7852" w14:textId="23B98873" w:rsidR="00FF441A" w:rsidRPr="00FF441A" w:rsidRDefault="00FF441A" w:rsidP="00FF441A">
      <w:pPr>
        <w:snapToGrid w:val="0"/>
        <w:spacing w:after="0" w:line="240" w:lineRule="auto"/>
        <w:ind w:firstLine="709"/>
        <w:jc w:val="both"/>
        <w:rPr>
          <w:rFonts w:ascii="Times New Roman" w:eastAsia="Times New Roman" w:hAnsi="Times New Roman"/>
          <w:color w:val="000000"/>
          <w:sz w:val="24"/>
          <w:szCs w:val="24"/>
          <w:lang w:eastAsia="lt-LT"/>
        </w:rPr>
      </w:pPr>
      <w:r w:rsidRPr="00FF441A">
        <w:rPr>
          <w:rFonts w:ascii="Times New Roman" w:eastAsia="Times New Roman" w:hAnsi="Times New Roman"/>
          <w:color w:val="000000"/>
          <w:sz w:val="24"/>
          <w:szCs w:val="24"/>
          <w:lang w:eastAsia="lt-LT"/>
        </w:rPr>
        <w:t>1</w:t>
      </w:r>
      <w:r w:rsidR="00A567FA">
        <w:rPr>
          <w:rFonts w:ascii="Times New Roman" w:eastAsia="Times New Roman" w:hAnsi="Times New Roman"/>
          <w:color w:val="000000"/>
          <w:sz w:val="24"/>
          <w:szCs w:val="24"/>
          <w:lang w:eastAsia="lt-LT"/>
        </w:rPr>
        <w:t>3</w:t>
      </w:r>
      <w:r w:rsidRPr="00FF441A">
        <w:rPr>
          <w:rFonts w:ascii="Times New Roman" w:eastAsia="Times New Roman" w:hAnsi="Times New Roman"/>
          <w:color w:val="000000"/>
          <w:sz w:val="24"/>
          <w:szCs w:val="24"/>
          <w:lang w:eastAsia="lt-LT"/>
        </w:rPr>
        <w:t>.4. Nei viena Šalis neturi teisės perleisti visų arba dalies teisių ir pareigų pagal šią Sutartį jokiai trečiajai šaliai be išankstinio raštiško kitos Šalies sutikimo.</w:t>
      </w:r>
    </w:p>
    <w:p w14:paraId="589AD6E7" w14:textId="68A8DA90" w:rsidR="00FF441A" w:rsidRPr="00FF441A" w:rsidRDefault="00FF441A" w:rsidP="00FF441A">
      <w:pPr>
        <w:snapToGrid w:val="0"/>
        <w:spacing w:after="0" w:line="240" w:lineRule="auto"/>
        <w:ind w:firstLine="709"/>
        <w:jc w:val="both"/>
        <w:rPr>
          <w:rFonts w:ascii="Times New Roman" w:eastAsia="Times New Roman" w:hAnsi="Times New Roman"/>
          <w:color w:val="000000"/>
          <w:sz w:val="24"/>
          <w:szCs w:val="24"/>
          <w:lang w:eastAsia="lt-LT"/>
        </w:rPr>
      </w:pPr>
      <w:r w:rsidRPr="00FF441A">
        <w:rPr>
          <w:rFonts w:ascii="Times New Roman" w:eastAsia="Times New Roman" w:hAnsi="Times New Roman"/>
          <w:color w:val="000000"/>
          <w:sz w:val="24"/>
          <w:szCs w:val="24"/>
          <w:lang w:eastAsia="lt-LT"/>
        </w:rPr>
        <w:t>1</w:t>
      </w:r>
      <w:r w:rsidR="00A567FA">
        <w:rPr>
          <w:rFonts w:ascii="Times New Roman" w:eastAsia="Times New Roman" w:hAnsi="Times New Roman"/>
          <w:color w:val="000000"/>
          <w:sz w:val="24"/>
          <w:szCs w:val="24"/>
          <w:lang w:eastAsia="lt-LT"/>
        </w:rPr>
        <w:t>3</w:t>
      </w:r>
      <w:r w:rsidRPr="00FF441A">
        <w:rPr>
          <w:rFonts w:ascii="Times New Roman" w:eastAsia="Times New Roman" w:hAnsi="Times New Roman"/>
          <w:color w:val="000000"/>
          <w:sz w:val="24"/>
          <w:szCs w:val="24"/>
          <w:lang w:eastAsia="lt-LT"/>
        </w:rPr>
        <w:t>.5. Jeigu kurios nors šios Sutarties sąlygos paskelbiamos negaliojančiomis, kitos Sutarties sąlygos lieka ir toliau galioti. Vykdydamos šią Sutartį Šalys vadovaujasi įstatymais, norminiais teisės aktais ir šios Sutarties sąlygomis.</w:t>
      </w:r>
    </w:p>
    <w:p w14:paraId="47333216" w14:textId="642CF031" w:rsidR="00FF441A" w:rsidRPr="00FF441A" w:rsidRDefault="00FF441A" w:rsidP="00FF441A">
      <w:pPr>
        <w:snapToGrid w:val="0"/>
        <w:spacing w:after="0" w:line="240" w:lineRule="auto"/>
        <w:ind w:firstLine="709"/>
        <w:jc w:val="both"/>
        <w:rPr>
          <w:rFonts w:ascii="Times New Roman" w:eastAsia="Times New Roman" w:hAnsi="Times New Roman"/>
          <w:color w:val="000000"/>
          <w:sz w:val="24"/>
          <w:szCs w:val="24"/>
          <w:lang w:eastAsia="lt-LT"/>
        </w:rPr>
      </w:pPr>
      <w:r w:rsidRPr="00FF441A">
        <w:rPr>
          <w:rFonts w:ascii="Times New Roman" w:eastAsia="Times New Roman" w:hAnsi="Times New Roman"/>
          <w:color w:val="000000"/>
          <w:sz w:val="24"/>
          <w:szCs w:val="24"/>
          <w:lang w:eastAsia="lt-LT"/>
        </w:rPr>
        <w:t>1</w:t>
      </w:r>
      <w:r w:rsidR="00A567FA">
        <w:rPr>
          <w:rFonts w:ascii="Times New Roman" w:eastAsia="Times New Roman" w:hAnsi="Times New Roman"/>
          <w:color w:val="000000"/>
          <w:sz w:val="24"/>
          <w:szCs w:val="24"/>
          <w:lang w:eastAsia="lt-LT"/>
        </w:rPr>
        <w:t>3</w:t>
      </w:r>
      <w:r w:rsidRPr="00FF441A">
        <w:rPr>
          <w:rFonts w:ascii="Times New Roman" w:eastAsia="Times New Roman" w:hAnsi="Times New Roman"/>
          <w:color w:val="000000"/>
          <w:sz w:val="24"/>
          <w:szCs w:val="24"/>
          <w:lang w:eastAsia="lt-LT"/>
        </w:rPr>
        <w:t xml:space="preserve">.6. </w:t>
      </w:r>
      <w:r w:rsidR="00A567FA">
        <w:rPr>
          <w:rFonts w:ascii="Times New Roman" w:eastAsia="Times New Roman" w:hAnsi="Times New Roman"/>
          <w:color w:val="000000"/>
          <w:sz w:val="24"/>
          <w:szCs w:val="24"/>
          <w:lang w:eastAsia="lt-LT"/>
        </w:rPr>
        <w:t>Užsakovo</w:t>
      </w:r>
      <w:r w:rsidRPr="00FF441A">
        <w:rPr>
          <w:rFonts w:ascii="Times New Roman" w:eastAsia="Times New Roman" w:hAnsi="Times New Roman"/>
          <w:color w:val="000000"/>
          <w:sz w:val="24"/>
          <w:szCs w:val="24"/>
          <w:lang w:eastAsia="lt-LT"/>
        </w:rPr>
        <w:t xml:space="preserve"> atstovas, atsakingas už Sutarties vykdymo proceso koordinavimą, org</w:t>
      </w:r>
      <w:r>
        <w:rPr>
          <w:rFonts w:ascii="Times New Roman" w:eastAsia="Times New Roman" w:hAnsi="Times New Roman"/>
          <w:color w:val="000000"/>
          <w:sz w:val="24"/>
          <w:szCs w:val="24"/>
          <w:lang w:eastAsia="lt-LT"/>
        </w:rPr>
        <w:t>a</w:t>
      </w:r>
      <w:r w:rsidRPr="00FF441A">
        <w:rPr>
          <w:rFonts w:ascii="Times New Roman" w:eastAsia="Times New Roman" w:hAnsi="Times New Roman"/>
          <w:color w:val="000000"/>
          <w:sz w:val="24"/>
          <w:szCs w:val="24"/>
          <w:lang w:eastAsia="lt-LT"/>
        </w:rPr>
        <w:t xml:space="preserve">nizavimą ir kontrolę, koordinatorė Aušra Žėglaitienė, tel. Nr. +370 682 92 118, el. p. </w:t>
      </w:r>
      <w:hyperlink r:id="rId7" w:history="1">
        <w:r w:rsidRPr="003A5387">
          <w:rPr>
            <w:rStyle w:val="Hipersaitas"/>
            <w:rFonts w:ascii="Times New Roman" w:eastAsia="Times New Roman" w:hAnsi="Times New Roman"/>
            <w:sz w:val="24"/>
            <w:szCs w:val="24"/>
            <w:lang w:eastAsia="lt-LT"/>
          </w:rPr>
          <w:t>tumrokiskis@gmail.com</w:t>
        </w:r>
      </w:hyperlink>
      <w:r>
        <w:rPr>
          <w:rFonts w:ascii="Times New Roman" w:eastAsia="Times New Roman" w:hAnsi="Times New Roman"/>
          <w:color w:val="000000"/>
          <w:sz w:val="24"/>
          <w:szCs w:val="24"/>
          <w:lang w:eastAsia="lt-LT"/>
        </w:rPr>
        <w:t xml:space="preserve">, </w:t>
      </w:r>
      <w:r w:rsidRPr="00FF441A">
        <w:rPr>
          <w:rFonts w:ascii="Times New Roman" w:eastAsia="Times New Roman" w:hAnsi="Times New Roman"/>
          <w:color w:val="000000"/>
          <w:sz w:val="24"/>
          <w:szCs w:val="24"/>
          <w:lang w:eastAsia="lt-LT"/>
        </w:rPr>
        <w:t xml:space="preserve">kuri koordinuoja šios Sutarties vykdymą (organizuoja Savivaldybės administracijos įsipareigojimų įvykdymą, kontroliuoja prievolių vykdymą, jų kokybę ir atitiktį Sutarties ir pirkimo dokumentų reikalavimams, organizuoja visą susirašinėjimą su </w:t>
      </w:r>
      <w:r w:rsidR="00A567FA">
        <w:rPr>
          <w:rFonts w:ascii="Times New Roman" w:eastAsia="Times New Roman" w:hAnsi="Times New Roman"/>
          <w:color w:val="000000"/>
          <w:sz w:val="24"/>
          <w:szCs w:val="24"/>
          <w:lang w:eastAsia="lt-LT"/>
        </w:rPr>
        <w:t>Tiekėju</w:t>
      </w:r>
      <w:r w:rsidRPr="00FF441A">
        <w:rPr>
          <w:rFonts w:ascii="Times New Roman" w:eastAsia="Times New Roman" w:hAnsi="Times New Roman"/>
          <w:color w:val="000000"/>
          <w:sz w:val="24"/>
          <w:szCs w:val="24"/>
          <w:lang w:eastAsia="lt-LT"/>
        </w:rPr>
        <w:t xml:space="preserve">, inicijuoja netesybų taikymą, Sutarties peržiūrą, pakeitimus ir pratęsimą, kaip tai numatyta, kontroliuoja kaip </w:t>
      </w:r>
      <w:r w:rsidR="00A567FA">
        <w:rPr>
          <w:rFonts w:ascii="Times New Roman" w:eastAsia="Times New Roman" w:hAnsi="Times New Roman"/>
          <w:color w:val="000000"/>
          <w:sz w:val="24"/>
          <w:szCs w:val="24"/>
          <w:lang w:eastAsia="lt-LT"/>
        </w:rPr>
        <w:t>Tiekėjas</w:t>
      </w:r>
      <w:r w:rsidRPr="00FF441A">
        <w:rPr>
          <w:rFonts w:ascii="Times New Roman" w:eastAsia="Times New Roman" w:hAnsi="Times New Roman"/>
          <w:color w:val="000000"/>
          <w:sz w:val="24"/>
          <w:szCs w:val="24"/>
          <w:lang w:eastAsia="lt-LT"/>
        </w:rPr>
        <w:t xml:space="preserve"> vykdo kitus sutartinius įsipareigojimus). Pasikeitus atsakingam asmeniui už Sutarties vykdymo proceso koordinavimą, organizavimą ir kontrolę, </w:t>
      </w:r>
      <w:r w:rsidR="00A567FA">
        <w:rPr>
          <w:rFonts w:ascii="Times New Roman" w:eastAsia="Times New Roman" w:hAnsi="Times New Roman"/>
          <w:color w:val="000000"/>
          <w:sz w:val="24"/>
          <w:szCs w:val="24"/>
          <w:lang w:eastAsia="lt-LT"/>
        </w:rPr>
        <w:t>Užsakovas</w:t>
      </w:r>
      <w:r w:rsidRPr="00FF441A">
        <w:rPr>
          <w:rFonts w:ascii="Times New Roman" w:eastAsia="Times New Roman" w:hAnsi="Times New Roman"/>
          <w:color w:val="000000"/>
          <w:sz w:val="24"/>
          <w:szCs w:val="24"/>
          <w:lang w:eastAsia="lt-LT"/>
        </w:rPr>
        <w:t xml:space="preserve"> apie tai informuos atskiru rašytiniu pranešimu.</w:t>
      </w:r>
    </w:p>
    <w:p w14:paraId="57E2E18A" w14:textId="53981460" w:rsidR="00A567FA" w:rsidRDefault="00FF441A" w:rsidP="00FF441A">
      <w:pPr>
        <w:snapToGrid w:val="0"/>
        <w:spacing w:after="0" w:line="240" w:lineRule="auto"/>
        <w:ind w:firstLine="709"/>
        <w:jc w:val="both"/>
        <w:rPr>
          <w:rFonts w:ascii="Times New Roman" w:eastAsia="Times New Roman" w:hAnsi="Times New Roman"/>
          <w:color w:val="000000"/>
          <w:sz w:val="24"/>
          <w:szCs w:val="24"/>
          <w:lang w:eastAsia="lt-LT"/>
        </w:rPr>
      </w:pPr>
      <w:r w:rsidRPr="00FF441A">
        <w:rPr>
          <w:rFonts w:ascii="Times New Roman" w:eastAsia="Times New Roman" w:hAnsi="Times New Roman"/>
          <w:color w:val="000000"/>
          <w:sz w:val="24"/>
          <w:szCs w:val="24"/>
          <w:lang w:eastAsia="lt-LT"/>
        </w:rPr>
        <w:t>1</w:t>
      </w:r>
      <w:r w:rsidR="00A567FA">
        <w:rPr>
          <w:rFonts w:ascii="Times New Roman" w:eastAsia="Times New Roman" w:hAnsi="Times New Roman"/>
          <w:color w:val="000000"/>
          <w:sz w:val="24"/>
          <w:szCs w:val="24"/>
          <w:lang w:eastAsia="lt-LT"/>
        </w:rPr>
        <w:t>3</w:t>
      </w:r>
      <w:r w:rsidRPr="00FF441A">
        <w:rPr>
          <w:rFonts w:ascii="Times New Roman" w:eastAsia="Times New Roman" w:hAnsi="Times New Roman"/>
          <w:color w:val="000000"/>
          <w:sz w:val="24"/>
          <w:szCs w:val="24"/>
          <w:lang w:eastAsia="lt-LT"/>
        </w:rPr>
        <w:t xml:space="preserve">.7. </w:t>
      </w:r>
      <w:r w:rsidR="00A567FA">
        <w:rPr>
          <w:rFonts w:ascii="Times New Roman" w:eastAsia="Times New Roman" w:hAnsi="Times New Roman"/>
          <w:color w:val="000000"/>
          <w:sz w:val="24"/>
          <w:szCs w:val="24"/>
          <w:lang w:eastAsia="lt-LT"/>
        </w:rPr>
        <w:t>Tiekėjo</w:t>
      </w:r>
      <w:r w:rsidRPr="00FF441A">
        <w:rPr>
          <w:rFonts w:ascii="Times New Roman" w:eastAsia="Times New Roman" w:hAnsi="Times New Roman"/>
          <w:color w:val="000000"/>
          <w:sz w:val="24"/>
          <w:szCs w:val="24"/>
          <w:lang w:eastAsia="lt-LT"/>
        </w:rPr>
        <w:t xml:space="preserve"> atstovas, atsakingas už Sutarties vykdymą - (pareigos, vardas, pavardė, tel. Nr., el. pašto adresas).</w:t>
      </w:r>
    </w:p>
    <w:p w14:paraId="13FEABED" w14:textId="1D6C1EB6" w:rsidR="00381C5D" w:rsidRPr="004662B1" w:rsidRDefault="00CD53FB" w:rsidP="00FF441A">
      <w:pPr>
        <w:snapToGrid w:val="0"/>
        <w:spacing w:after="0" w:line="240" w:lineRule="auto"/>
        <w:ind w:firstLine="709"/>
        <w:jc w:val="both"/>
        <w:rPr>
          <w:rFonts w:ascii="Times New Roman" w:hAnsi="Times New Roman"/>
          <w:sz w:val="24"/>
          <w:szCs w:val="24"/>
        </w:rPr>
      </w:pPr>
      <w:r w:rsidRPr="004662B1">
        <w:rPr>
          <w:rFonts w:ascii="Times New Roman" w:eastAsia="Times New Roman" w:hAnsi="Times New Roman"/>
          <w:color w:val="000000"/>
          <w:sz w:val="24"/>
          <w:szCs w:val="24"/>
          <w:lang w:eastAsia="lt-LT"/>
        </w:rPr>
        <w:t xml:space="preserve">SUTARTIES PRIEDAS. </w:t>
      </w:r>
      <w:r w:rsidR="00016044" w:rsidRPr="004662B1">
        <w:rPr>
          <w:rFonts w:ascii="Times New Roman" w:hAnsi="Times New Roman"/>
          <w:sz w:val="24"/>
          <w:szCs w:val="24"/>
        </w:rPr>
        <w:t>Techninė specifikacija</w:t>
      </w:r>
      <w:r w:rsidR="00616122" w:rsidRPr="004662B1">
        <w:rPr>
          <w:rFonts w:ascii="Times New Roman" w:hAnsi="Times New Roman"/>
          <w:sz w:val="24"/>
          <w:szCs w:val="24"/>
        </w:rPr>
        <w:t>.</w:t>
      </w:r>
    </w:p>
    <w:p w14:paraId="1DF27649" w14:textId="77777777" w:rsidR="00016044" w:rsidRPr="004662B1" w:rsidRDefault="00016044" w:rsidP="00D34ACB">
      <w:pPr>
        <w:snapToGrid w:val="0"/>
        <w:spacing w:after="0" w:line="240" w:lineRule="auto"/>
        <w:ind w:firstLine="709"/>
        <w:jc w:val="both"/>
        <w:rPr>
          <w:rFonts w:ascii="Times New Roman" w:eastAsia="Times New Roman" w:hAnsi="Times New Roman"/>
          <w:color w:val="000000"/>
          <w:sz w:val="24"/>
          <w:szCs w:val="24"/>
          <w:lang w:eastAsia="lt-LT"/>
        </w:rPr>
      </w:pPr>
    </w:p>
    <w:p w14:paraId="2C1652E7" w14:textId="46B8C41A" w:rsidR="0012340C" w:rsidRPr="004662B1" w:rsidRDefault="00CF3A54" w:rsidP="00905244">
      <w:pPr>
        <w:spacing w:after="0" w:line="240" w:lineRule="auto"/>
        <w:ind w:firstLine="709"/>
        <w:jc w:val="center"/>
        <w:rPr>
          <w:rFonts w:ascii="Times New Roman" w:hAnsi="Times New Roman"/>
          <w:b/>
          <w:sz w:val="24"/>
          <w:szCs w:val="24"/>
        </w:rPr>
      </w:pPr>
      <w:r w:rsidRPr="004662B1">
        <w:rPr>
          <w:rFonts w:ascii="Times New Roman" w:hAnsi="Times New Roman"/>
          <w:b/>
          <w:sz w:val="24"/>
          <w:szCs w:val="24"/>
        </w:rPr>
        <w:t xml:space="preserve">ŠALIŲ </w:t>
      </w:r>
      <w:r w:rsidR="0012340C" w:rsidRPr="004662B1">
        <w:rPr>
          <w:rFonts w:ascii="Times New Roman" w:hAnsi="Times New Roman"/>
          <w:b/>
          <w:sz w:val="24"/>
          <w:szCs w:val="24"/>
        </w:rPr>
        <w:t>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12340C" w:rsidRPr="00905244" w14:paraId="4099F86C" w14:textId="77777777" w:rsidTr="00085330">
        <w:trPr>
          <w:trHeight w:val="269"/>
        </w:trPr>
        <w:tc>
          <w:tcPr>
            <w:tcW w:w="4927" w:type="dxa"/>
            <w:tcBorders>
              <w:top w:val="single" w:sz="4" w:space="0" w:color="auto"/>
              <w:left w:val="single" w:sz="4" w:space="0" w:color="auto"/>
              <w:bottom w:val="single" w:sz="4" w:space="0" w:color="auto"/>
              <w:right w:val="single" w:sz="4" w:space="0" w:color="auto"/>
            </w:tcBorders>
          </w:tcPr>
          <w:p w14:paraId="6F773D69" w14:textId="77777777" w:rsidR="0012340C" w:rsidRPr="004662B1" w:rsidRDefault="0012340C" w:rsidP="00905244">
            <w:pPr>
              <w:spacing w:after="0" w:line="240" w:lineRule="auto"/>
              <w:jc w:val="both"/>
              <w:rPr>
                <w:rFonts w:ascii="Times New Roman" w:hAnsi="Times New Roman"/>
                <w:b/>
                <w:sz w:val="24"/>
                <w:szCs w:val="24"/>
              </w:rPr>
            </w:pPr>
            <w:r w:rsidRPr="004662B1">
              <w:rPr>
                <w:rFonts w:ascii="Times New Roman" w:hAnsi="Times New Roman"/>
                <w:b/>
                <w:sz w:val="24"/>
                <w:szCs w:val="24"/>
              </w:rPr>
              <w:t>Užsakovas:</w:t>
            </w:r>
          </w:p>
          <w:p w14:paraId="4C7BC8A6" w14:textId="77777777" w:rsidR="0012340C" w:rsidRPr="004662B1" w:rsidRDefault="0012340C" w:rsidP="00905244">
            <w:pPr>
              <w:spacing w:after="0" w:line="240" w:lineRule="auto"/>
              <w:jc w:val="both"/>
              <w:rPr>
                <w:rFonts w:ascii="Times New Roman" w:hAnsi="Times New Roman"/>
                <w:b/>
                <w:sz w:val="24"/>
                <w:szCs w:val="24"/>
              </w:rPr>
            </w:pPr>
            <w:r w:rsidRPr="004662B1">
              <w:rPr>
                <w:rFonts w:ascii="Times New Roman" w:hAnsi="Times New Roman"/>
                <w:b/>
                <w:sz w:val="24"/>
                <w:szCs w:val="24"/>
              </w:rPr>
              <w:t>Rokiškio rajono savivaldybės administracija</w:t>
            </w:r>
          </w:p>
          <w:p w14:paraId="43CD6A89" w14:textId="054F8E05" w:rsidR="0012340C" w:rsidRPr="004662B1" w:rsidRDefault="00550779" w:rsidP="00905244">
            <w:pPr>
              <w:spacing w:after="0" w:line="240" w:lineRule="auto"/>
              <w:jc w:val="both"/>
              <w:rPr>
                <w:rFonts w:ascii="Times New Roman" w:hAnsi="Times New Roman"/>
                <w:sz w:val="24"/>
                <w:szCs w:val="24"/>
              </w:rPr>
            </w:pPr>
            <w:r w:rsidRPr="004662B1">
              <w:rPr>
                <w:rFonts w:ascii="Times New Roman" w:hAnsi="Times New Roman"/>
                <w:sz w:val="24"/>
                <w:szCs w:val="24"/>
              </w:rPr>
              <w:t>Sąjūdžio</w:t>
            </w:r>
            <w:r w:rsidR="0012340C" w:rsidRPr="004662B1">
              <w:rPr>
                <w:rFonts w:ascii="Times New Roman" w:hAnsi="Times New Roman"/>
                <w:sz w:val="24"/>
                <w:szCs w:val="24"/>
              </w:rPr>
              <w:t xml:space="preserve"> </w:t>
            </w:r>
            <w:r w:rsidRPr="004662B1">
              <w:rPr>
                <w:rFonts w:ascii="Times New Roman" w:hAnsi="Times New Roman"/>
                <w:sz w:val="24"/>
                <w:szCs w:val="24"/>
              </w:rPr>
              <w:t>a</w:t>
            </w:r>
            <w:r w:rsidR="0012340C" w:rsidRPr="004662B1">
              <w:rPr>
                <w:rFonts w:ascii="Times New Roman" w:hAnsi="Times New Roman"/>
                <w:sz w:val="24"/>
                <w:szCs w:val="24"/>
              </w:rPr>
              <w:t xml:space="preserve">. </w:t>
            </w:r>
            <w:r w:rsidRPr="004662B1">
              <w:rPr>
                <w:rFonts w:ascii="Times New Roman" w:hAnsi="Times New Roman"/>
                <w:sz w:val="24"/>
                <w:szCs w:val="24"/>
              </w:rPr>
              <w:t>1</w:t>
            </w:r>
            <w:r w:rsidR="0012340C" w:rsidRPr="004662B1">
              <w:rPr>
                <w:rFonts w:ascii="Times New Roman" w:hAnsi="Times New Roman"/>
                <w:sz w:val="24"/>
                <w:szCs w:val="24"/>
              </w:rPr>
              <w:t>, LT-42136 Rokiškis</w:t>
            </w:r>
          </w:p>
          <w:p w14:paraId="3A7CE8A1" w14:textId="77777777" w:rsidR="0012340C" w:rsidRPr="004662B1" w:rsidRDefault="0012340C" w:rsidP="00905244">
            <w:pPr>
              <w:spacing w:after="0" w:line="240" w:lineRule="auto"/>
              <w:jc w:val="both"/>
              <w:rPr>
                <w:rFonts w:ascii="Times New Roman" w:hAnsi="Times New Roman"/>
                <w:sz w:val="24"/>
                <w:szCs w:val="24"/>
              </w:rPr>
            </w:pPr>
            <w:r w:rsidRPr="004662B1">
              <w:rPr>
                <w:rFonts w:ascii="Times New Roman" w:hAnsi="Times New Roman"/>
                <w:sz w:val="24"/>
                <w:szCs w:val="24"/>
              </w:rPr>
              <w:lastRenderedPageBreak/>
              <w:t>Įmonės kodas: 188772248</w:t>
            </w:r>
          </w:p>
          <w:p w14:paraId="64F540AD" w14:textId="77777777" w:rsidR="009813FB" w:rsidRPr="004662B1" w:rsidRDefault="009813FB" w:rsidP="00905244">
            <w:pPr>
              <w:spacing w:after="0" w:line="240" w:lineRule="auto"/>
              <w:jc w:val="both"/>
              <w:rPr>
                <w:rFonts w:ascii="Times New Roman" w:hAnsi="Times New Roman"/>
                <w:sz w:val="24"/>
                <w:szCs w:val="24"/>
              </w:rPr>
            </w:pPr>
            <w:r w:rsidRPr="004662B1">
              <w:rPr>
                <w:rFonts w:ascii="Times New Roman" w:hAnsi="Times New Roman"/>
                <w:sz w:val="24"/>
                <w:szCs w:val="24"/>
              </w:rPr>
              <w:t>PVM mokėtojo kodas: - ne PVM mokėtoja</w:t>
            </w:r>
          </w:p>
          <w:p w14:paraId="2FBF2509" w14:textId="77777777" w:rsidR="0012340C" w:rsidRPr="004662B1" w:rsidRDefault="0012340C" w:rsidP="00905244">
            <w:pPr>
              <w:spacing w:after="0" w:line="240" w:lineRule="auto"/>
              <w:jc w:val="both"/>
              <w:rPr>
                <w:rFonts w:ascii="Times New Roman" w:hAnsi="Times New Roman"/>
                <w:sz w:val="24"/>
                <w:szCs w:val="24"/>
              </w:rPr>
            </w:pPr>
            <w:r w:rsidRPr="004662B1">
              <w:rPr>
                <w:rFonts w:ascii="Times New Roman" w:hAnsi="Times New Roman"/>
                <w:sz w:val="24"/>
                <w:szCs w:val="24"/>
              </w:rPr>
              <w:t>A. s.  _______________________</w:t>
            </w:r>
          </w:p>
          <w:p w14:paraId="3D7642C8" w14:textId="4786F588" w:rsidR="0012340C" w:rsidRPr="004662B1" w:rsidRDefault="0012340C" w:rsidP="00905244">
            <w:pPr>
              <w:spacing w:after="0" w:line="240" w:lineRule="auto"/>
              <w:jc w:val="both"/>
              <w:rPr>
                <w:rFonts w:ascii="Times New Roman" w:hAnsi="Times New Roman"/>
                <w:sz w:val="24"/>
                <w:szCs w:val="24"/>
              </w:rPr>
            </w:pPr>
            <w:r w:rsidRPr="004662B1">
              <w:rPr>
                <w:rFonts w:ascii="Times New Roman" w:hAnsi="Times New Roman"/>
                <w:sz w:val="24"/>
                <w:szCs w:val="24"/>
              </w:rPr>
              <w:t>________ bankas</w:t>
            </w:r>
            <w:r w:rsidR="00722E3A" w:rsidRPr="004662B1">
              <w:rPr>
                <w:rFonts w:ascii="Times New Roman" w:hAnsi="Times New Roman"/>
                <w:sz w:val="24"/>
                <w:szCs w:val="24"/>
              </w:rPr>
              <w:t>, b</w:t>
            </w:r>
            <w:r w:rsidRPr="004662B1">
              <w:rPr>
                <w:rFonts w:ascii="Times New Roman" w:hAnsi="Times New Roman"/>
                <w:sz w:val="24"/>
                <w:szCs w:val="24"/>
              </w:rPr>
              <w:t>anko kodas _______</w:t>
            </w:r>
          </w:p>
          <w:p w14:paraId="7CECBF28" w14:textId="5B4113CF" w:rsidR="0012340C" w:rsidRPr="004662B1" w:rsidRDefault="0012340C" w:rsidP="00905244">
            <w:pPr>
              <w:spacing w:after="0" w:line="240" w:lineRule="auto"/>
              <w:jc w:val="both"/>
              <w:rPr>
                <w:rFonts w:ascii="Times New Roman" w:hAnsi="Times New Roman"/>
                <w:sz w:val="24"/>
                <w:szCs w:val="24"/>
              </w:rPr>
            </w:pPr>
            <w:r w:rsidRPr="004662B1">
              <w:rPr>
                <w:rFonts w:ascii="Times New Roman" w:hAnsi="Times New Roman"/>
                <w:sz w:val="24"/>
                <w:szCs w:val="24"/>
              </w:rPr>
              <w:t xml:space="preserve">Tel. </w:t>
            </w:r>
            <w:r w:rsidR="008532F2" w:rsidRPr="004662B1">
              <w:rPr>
                <w:rFonts w:ascii="Times New Roman" w:hAnsi="Times New Roman"/>
                <w:sz w:val="24"/>
                <w:szCs w:val="24"/>
              </w:rPr>
              <w:t>+370</w:t>
            </w:r>
            <w:r w:rsidRPr="004662B1">
              <w:rPr>
                <w:rFonts w:ascii="Times New Roman" w:hAnsi="Times New Roman"/>
                <w:sz w:val="24"/>
                <w:szCs w:val="24"/>
              </w:rPr>
              <w:t xml:space="preserve"> 458  71 233</w:t>
            </w:r>
          </w:p>
          <w:p w14:paraId="216E4CD5" w14:textId="6D14AA92" w:rsidR="0012340C" w:rsidRPr="004662B1" w:rsidRDefault="0012340C" w:rsidP="00905244">
            <w:pPr>
              <w:spacing w:after="0" w:line="240" w:lineRule="auto"/>
              <w:jc w:val="both"/>
              <w:rPr>
                <w:rFonts w:ascii="Times New Roman" w:hAnsi="Times New Roman"/>
                <w:sz w:val="24"/>
                <w:szCs w:val="24"/>
              </w:rPr>
            </w:pPr>
            <w:r w:rsidRPr="004662B1">
              <w:rPr>
                <w:rFonts w:ascii="Times New Roman" w:hAnsi="Times New Roman"/>
                <w:sz w:val="24"/>
                <w:szCs w:val="24"/>
              </w:rPr>
              <w:t xml:space="preserve">El. p. </w:t>
            </w:r>
            <w:hyperlink r:id="rId8" w:history="1">
              <w:r w:rsidR="00550779" w:rsidRPr="004662B1">
                <w:rPr>
                  <w:rStyle w:val="Hipersaitas"/>
                  <w:rFonts w:ascii="Times New Roman" w:hAnsi="Times New Roman"/>
                  <w:sz w:val="24"/>
                  <w:szCs w:val="24"/>
                </w:rPr>
                <w:t>savivaldybe@rokiskis.lt</w:t>
              </w:r>
            </w:hyperlink>
            <w:r w:rsidRPr="004662B1">
              <w:rPr>
                <w:rFonts w:ascii="Times New Roman" w:hAnsi="Times New Roman"/>
                <w:sz w:val="24"/>
                <w:szCs w:val="24"/>
              </w:rPr>
              <w:t>.</w:t>
            </w:r>
          </w:p>
          <w:p w14:paraId="7C2DADFC" w14:textId="2AC08B29" w:rsidR="004168CB" w:rsidRPr="004662B1" w:rsidRDefault="004168CB" w:rsidP="004168CB">
            <w:pPr>
              <w:spacing w:after="0" w:line="240" w:lineRule="auto"/>
              <w:rPr>
                <w:rFonts w:ascii="Times New Roman" w:hAnsi="Times New Roman"/>
                <w:bCs/>
                <w:sz w:val="24"/>
                <w:szCs w:val="24"/>
              </w:rPr>
            </w:pPr>
            <w:r w:rsidRPr="004662B1">
              <w:rPr>
                <w:rFonts w:ascii="Times New Roman" w:hAnsi="Times New Roman"/>
                <w:bCs/>
                <w:sz w:val="24"/>
                <w:szCs w:val="24"/>
              </w:rPr>
              <w:t>_____________________</w:t>
            </w:r>
          </w:p>
          <w:p w14:paraId="7F789BB2" w14:textId="77777777" w:rsidR="004168CB" w:rsidRPr="004662B1" w:rsidRDefault="004168CB" w:rsidP="004168CB">
            <w:pPr>
              <w:spacing w:after="0" w:line="240" w:lineRule="auto"/>
              <w:rPr>
                <w:rFonts w:ascii="Times New Roman" w:hAnsi="Times New Roman"/>
                <w:sz w:val="24"/>
                <w:szCs w:val="24"/>
              </w:rPr>
            </w:pPr>
            <w:r w:rsidRPr="004662B1">
              <w:rPr>
                <w:rFonts w:ascii="Times New Roman" w:hAnsi="Times New Roman"/>
                <w:sz w:val="24"/>
                <w:szCs w:val="24"/>
              </w:rPr>
              <w:t>______________</w:t>
            </w:r>
          </w:p>
          <w:p w14:paraId="22AA751A" w14:textId="1D1431A0" w:rsidR="0012340C" w:rsidRPr="004662B1" w:rsidRDefault="0012340C" w:rsidP="00F82060">
            <w:pPr>
              <w:spacing w:after="0" w:line="240" w:lineRule="auto"/>
              <w:jc w:val="both"/>
              <w:rPr>
                <w:rFonts w:ascii="Times New Roman" w:hAnsi="Times New Roman"/>
                <w:b/>
                <w:sz w:val="24"/>
                <w:szCs w:val="24"/>
              </w:rPr>
            </w:pPr>
            <w:r w:rsidRPr="004662B1">
              <w:rPr>
                <w:rFonts w:ascii="Times New Roman" w:hAnsi="Times New Roman"/>
                <w:bCs/>
                <w:sz w:val="24"/>
                <w:szCs w:val="24"/>
              </w:rPr>
              <w:t xml:space="preserve">         (parašas)</w:t>
            </w:r>
            <w:r w:rsidRPr="004662B1">
              <w:rPr>
                <w:rFonts w:ascii="Times New Roman" w:hAnsi="Times New Roman"/>
                <w:sz w:val="24"/>
                <w:szCs w:val="24"/>
              </w:rPr>
              <w:t xml:space="preserve">          </w:t>
            </w:r>
          </w:p>
        </w:tc>
        <w:tc>
          <w:tcPr>
            <w:tcW w:w="4928" w:type="dxa"/>
            <w:tcBorders>
              <w:top w:val="single" w:sz="4" w:space="0" w:color="auto"/>
              <w:left w:val="single" w:sz="4" w:space="0" w:color="auto"/>
              <w:bottom w:val="single" w:sz="4" w:space="0" w:color="auto"/>
              <w:right w:val="single" w:sz="4" w:space="0" w:color="auto"/>
            </w:tcBorders>
          </w:tcPr>
          <w:p w14:paraId="005B3247" w14:textId="77777777" w:rsidR="0012340C" w:rsidRPr="00AA3462" w:rsidRDefault="0012340C" w:rsidP="00905244">
            <w:pPr>
              <w:spacing w:after="0" w:line="240" w:lineRule="auto"/>
              <w:rPr>
                <w:rFonts w:ascii="Times New Roman" w:hAnsi="Times New Roman"/>
                <w:b/>
                <w:sz w:val="24"/>
                <w:szCs w:val="24"/>
              </w:rPr>
            </w:pPr>
            <w:r w:rsidRPr="00AA3462">
              <w:rPr>
                <w:rFonts w:ascii="Times New Roman" w:hAnsi="Times New Roman"/>
                <w:b/>
                <w:sz w:val="24"/>
                <w:szCs w:val="24"/>
              </w:rPr>
              <w:lastRenderedPageBreak/>
              <w:t>Tiekėjas:</w:t>
            </w:r>
          </w:p>
          <w:p w14:paraId="45A47A60" w14:textId="77777777" w:rsidR="0012340C" w:rsidRPr="00AA3462" w:rsidRDefault="0012340C" w:rsidP="00905244">
            <w:pPr>
              <w:spacing w:after="0" w:line="240" w:lineRule="auto"/>
              <w:rPr>
                <w:rFonts w:ascii="Times New Roman" w:hAnsi="Times New Roman"/>
                <w:b/>
                <w:bCs/>
                <w:sz w:val="24"/>
                <w:szCs w:val="24"/>
              </w:rPr>
            </w:pPr>
            <w:r w:rsidRPr="00AA3462">
              <w:rPr>
                <w:rFonts w:ascii="Times New Roman" w:hAnsi="Times New Roman"/>
                <w:b/>
                <w:bCs/>
                <w:sz w:val="24"/>
                <w:szCs w:val="24"/>
              </w:rPr>
              <w:t>_____________________</w:t>
            </w:r>
          </w:p>
          <w:p w14:paraId="51F791A3" w14:textId="77777777" w:rsidR="0012340C" w:rsidRPr="00AA3462" w:rsidRDefault="0012340C" w:rsidP="00905244">
            <w:pPr>
              <w:spacing w:after="0" w:line="240" w:lineRule="auto"/>
              <w:rPr>
                <w:rFonts w:ascii="Times New Roman" w:hAnsi="Times New Roman"/>
                <w:bCs/>
                <w:sz w:val="24"/>
                <w:szCs w:val="24"/>
              </w:rPr>
            </w:pPr>
            <w:r w:rsidRPr="00AA3462">
              <w:rPr>
                <w:rFonts w:ascii="Times New Roman" w:hAnsi="Times New Roman"/>
                <w:bCs/>
                <w:sz w:val="24"/>
                <w:szCs w:val="24"/>
              </w:rPr>
              <w:t>________________</w:t>
            </w:r>
          </w:p>
          <w:p w14:paraId="219AFD7F" w14:textId="77777777" w:rsidR="0012340C" w:rsidRPr="00AA3462" w:rsidRDefault="0012340C" w:rsidP="00905244">
            <w:pPr>
              <w:spacing w:after="0" w:line="240" w:lineRule="auto"/>
              <w:rPr>
                <w:rFonts w:ascii="Times New Roman" w:hAnsi="Times New Roman"/>
                <w:bCs/>
                <w:sz w:val="24"/>
                <w:szCs w:val="24"/>
              </w:rPr>
            </w:pPr>
            <w:r w:rsidRPr="00AA3462">
              <w:rPr>
                <w:rFonts w:ascii="Times New Roman" w:hAnsi="Times New Roman"/>
                <w:sz w:val="24"/>
                <w:szCs w:val="24"/>
              </w:rPr>
              <w:lastRenderedPageBreak/>
              <w:t>Įmonės kodas: ____________</w:t>
            </w:r>
          </w:p>
          <w:p w14:paraId="51FBBE76" w14:textId="77777777" w:rsidR="0012340C" w:rsidRPr="00AA3462" w:rsidRDefault="0012340C" w:rsidP="00905244">
            <w:pPr>
              <w:spacing w:after="0" w:line="240" w:lineRule="auto"/>
              <w:rPr>
                <w:rFonts w:ascii="Times New Roman" w:hAnsi="Times New Roman"/>
                <w:bCs/>
                <w:sz w:val="24"/>
                <w:szCs w:val="24"/>
              </w:rPr>
            </w:pPr>
            <w:r w:rsidRPr="00AA3462">
              <w:rPr>
                <w:rFonts w:ascii="Times New Roman" w:hAnsi="Times New Roman"/>
                <w:sz w:val="24"/>
                <w:szCs w:val="24"/>
              </w:rPr>
              <w:t xml:space="preserve">PVM mokėtojo kodas: </w:t>
            </w:r>
            <w:r w:rsidRPr="00AA3462">
              <w:rPr>
                <w:rFonts w:ascii="Times New Roman" w:hAnsi="Times New Roman"/>
                <w:bCs/>
                <w:sz w:val="24"/>
                <w:szCs w:val="24"/>
              </w:rPr>
              <w:t>__________________</w:t>
            </w:r>
          </w:p>
          <w:p w14:paraId="41C6A017" w14:textId="77777777" w:rsidR="0012340C" w:rsidRPr="00AA3462" w:rsidRDefault="0012340C" w:rsidP="00905244">
            <w:pPr>
              <w:spacing w:after="0" w:line="240" w:lineRule="auto"/>
              <w:rPr>
                <w:rFonts w:ascii="Times New Roman" w:hAnsi="Times New Roman"/>
                <w:bCs/>
                <w:sz w:val="24"/>
                <w:szCs w:val="24"/>
              </w:rPr>
            </w:pPr>
            <w:r w:rsidRPr="00AA3462">
              <w:rPr>
                <w:rFonts w:ascii="Times New Roman" w:hAnsi="Times New Roman"/>
                <w:sz w:val="24"/>
                <w:szCs w:val="24"/>
              </w:rPr>
              <w:t>A. s. ___________________</w:t>
            </w:r>
          </w:p>
          <w:p w14:paraId="03F130A0" w14:textId="11031CDE" w:rsidR="0012340C" w:rsidRPr="00AA3462" w:rsidRDefault="00085330" w:rsidP="00905244">
            <w:pPr>
              <w:spacing w:after="0" w:line="240" w:lineRule="auto"/>
              <w:rPr>
                <w:rFonts w:ascii="Times New Roman" w:hAnsi="Times New Roman"/>
                <w:bCs/>
                <w:sz w:val="24"/>
                <w:szCs w:val="24"/>
              </w:rPr>
            </w:pPr>
            <w:r w:rsidRPr="00AA3462">
              <w:rPr>
                <w:rFonts w:ascii="Times New Roman" w:hAnsi="Times New Roman"/>
                <w:bCs/>
                <w:sz w:val="24"/>
                <w:szCs w:val="24"/>
              </w:rPr>
              <w:t>___________</w:t>
            </w:r>
            <w:r w:rsidR="0012340C" w:rsidRPr="00AA3462">
              <w:rPr>
                <w:rFonts w:ascii="Times New Roman" w:hAnsi="Times New Roman"/>
                <w:bCs/>
                <w:sz w:val="24"/>
                <w:szCs w:val="24"/>
              </w:rPr>
              <w:t xml:space="preserve"> bankas</w:t>
            </w:r>
            <w:r w:rsidR="00722E3A" w:rsidRPr="00AA3462">
              <w:rPr>
                <w:rFonts w:ascii="Times New Roman" w:hAnsi="Times New Roman"/>
                <w:bCs/>
                <w:sz w:val="24"/>
                <w:szCs w:val="24"/>
              </w:rPr>
              <w:t>, b</w:t>
            </w:r>
            <w:r w:rsidR="0012340C" w:rsidRPr="00AA3462">
              <w:rPr>
                <w:rFonts w:ascii="Times New Roman" w:hAnsi="Times New Roman"/>
                <w:sz w:val="24"/>
                <w:szCs w:val="24"/>
              </w:rPr>
              <w:t xml:space="preserve">anko kodas </w:t>
            </w:r>
            <w:r w:rsidR="0012340C" w:rsidRPr="00AA3462">
              <w:rPr>
                <w:rFonts w:ascii="Times New Roman" w:hAnsi="Times New Roman"/>
                <w:bCs/>
                <w:sz w:val="24"/>
                <w:szCs w:val="24"/>
              </w:rPr>
              <w:t>__________</w:t>
            </w:r>
          </w:p>
          <w:p w14:paraId="56E31C40" w14:textId="77777777" w:rsidR="0012340C" w:rsidRPr="00AA3462" w:rsidRDefault="0012340C" w:rsidP="00905244">
            <w:pPr>
              <w:spacing w:after="0" w:line="240" w:lineRule="auto"/>
              <w:rPr>
                <w:rFonts w:ascii="Times New Roman" w:hAnsi="Times New Roman"/>
                <w:sz w:val="24"/>
                <w:szCs w:val="24"/>
              </w:rPr>
            </w:pPr>
            <w:r w:rsidRPr="00AA3462">
              <w:rPr>
                <w:rFonts w:ascii="Times New Roman" w:hAnsi="Times New Roman"/>
                <w:sz w:val="24"/>
                <w:szCs w:val="24"/>
              </w:rPr>
              <w:t>Tel. _____________</w:t>
            </w:r>
          </w:p>
          <w:p w14:paraId="61BFB0F1" w14:textId="77777777" w:rsidR="0012340C" w:rsidRPr="00AA3462" w:rsidRDefault="0012340C" w:rsidP="00905244">
            <w:pPr>
              <w:spacing w:after="0" w:line="240" w:lineRule="auto"/>
              <w:rPr>
                <w:rFonts w:ascii="Times New Roman" w:hAnsi="Times New Roman"/>
                <w:bCs/>
                <w:sz w:val="24"/>
                <w:szCs w:val="24"/>
              </w:rPr>
            </w:pPr>
            <w:r w:rsidRPr="00AA3462">
              <w:rPr>
                <w:rFonts w:ascii="Times New Roman" w:hAnsi="Times New Roman"/>
                <w:sz w:val="24"/>
                <w:szCs w:val="24"/>
              </w:rPr>
              <w:t xml:space="preserve">El. p. </w:t>
            </w:r>
            <w:hyperlink r:id="rId9" w:history="1">
              <w:r w:rsidRPr="00AA3462">
                <w:rPr>
                  <w:rFonts w:ascii="Times New Roman" w:hAnsi="Times New Roman"/>
                  <w:color w:val="0000FF"/>
                  <w:sz w:val="24"/>
                  <w:szCs w:val="24"/>
                  <w:u w:val="single"/>
                </w:rPr>
                <w:t>_______________</w:t>
              </w:r>
            </w:hyperlink>
            <w:r w:rsidRPr="00AA3462">
              <w:rPr>
                <w:rFonts w:ascii="Times New Roman" w:hAnsi="Times New Roman"/>
                <w:sz w:val="24"/>
                <w:szCs w:val="24"/>
              </w:rPr>
              <w:t xml:space="preserve"> </w:t>
            </w:r>
          </w:p>
          <w:p w14:paraId="5A4D7BF5" w14:textId="37A77B09" w:rsidR="0012340C" w:rsidRPr="00AA3462" w:rsidRDefault="0085568D" w:rsidP="00905244">
            <w:pPr>
              <w:spacing w:after="0" w:line="240" w:lineRule="auto"/>
              <w:rPr>
                <w:rFonts w:ascii="Times New Roman" w:hAnsi="Times New Roman"/>
                <w:bCs/>
                <w:sz w:val="24"/>
                <w:szCs w:val="24"/>
              </w:rPr>
            </w:pPr>
            <w:r w:rsidRPr="00AA3462">
              <w:rPr>
                <w:rFonts w:ascii="Times New Roman" w:hAnsi="Times New Roman"/>
                <w:bCs/>
                <w:sz w:val="24"/>
                <w:szCs w:val="24"/>
              </w:rPr>
              <w:t>_____________________</w:t>
            </w:r>
          </w:p>
          <w:p w14:paraId="69994AC8" w14:textId="77777777" w:rsidR="0012340C" w:rsidRPr="00AA3462" w:rsidRDefault="0012340C" w:rsidP="00905244">
            <w:pPr>
              <w:spacing w:after="0" w:line="240" w:lineRule="auto"/>
              <w:rPr>
                <w:rFonts w:ascii="Times New Roman" w:hAnsi="Times New Roman"/>
                <w:sz w:val="24"/>
                <w:szCs w:val="24"/>
              </w:rPr>
            </w:pPr>
            <w:r w:rsidRPr="00AA3462">
              <w:rPr>
                <w:rFonts w:ascii="Times New Roman" w:hAnsi="Times New Roman"/>
                <w:sz w:val="24"/>
                <w:szCs w:val="24"/>
              </w:rPr>
              <w:t>______________</w:t>
            </w:r>
          </w:p>
          <w:p w14:paraId="219A8982" w14:textId="10065FB7" w:rsidR="0012340C" w:rsidRPr="00F82060" w:rsidRDefault="0012340C" w:rsidP="00905244">
            <w:pPr>
              <w:spacing w:after="0" w:line="240" w:lineRule="auto"/>
              <w:rPr>
                <w:rFonts w:ascii="Times New Roman" w:hAnsi="Times New Roman"/>
                <w:sz w:val="24"/>
                <w:szCs w:val="24"/>
              </w:rPr>
            </w:pPr>
            <w:r w:rsidRPr="00AA3462">
              <w:rPr>
                <w:rFonts w:ascii="Times New Roman" w:hAnsi="Times New Roman"/>
                <w:sz w:val="24"/>
                <w:szCs w:val="24"/>
              </w:rPr>
              <w:t xml:space="preserve">       (parašas)</w:t>
            </w:r>
          </w:p>
        </w:tc>
      </w:tr>
    </w:tbl>
    <w:p w14:paraId="3240D851" w14:textId="77777777" w:rsidR="002552E1" w:rsidRPr="00905244" w:rsidRDefault="002552E1" w:rsidP="005314B9">
      <w:pPr>
        <w:spacing w:after="0" w:line="240" w:lineRule="auto"/>
        <w:rPr>
          <w:rFonts w:ascii="Times New Roman" w:hAnsi="Times New Roman"/>
          <w:sz w:val="24"/>
          <w:szCs w:val="24"/>
        </w:rPr>
      </w:pPr>
    </w:p>
    <w:sectPr w:rsidR="002552E1" w:rsidRPr="00905244" w:rsidSect="00112F85">
      <w:headerReference w:type="first" r:id="rId10"/>
      <w:pgSz w:w="11906" w:h="16838" w:code="9"/>
      <w:pgMar w:top="1134" w:right="567" w:bottom="1134" w:left="1701" w:header="340" w:footer="142"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86FFD" w14:textId="77777777" w:rsidR="00D91A36" w:rsidRDefault="00D91A36">
      <w:pPr>
        <w:spacing w:after="0" w:line="240" w:lineRule="auto"/>
      </w:pPr>
      <w:r>
        <w:separator/>
      </w:r>
    </w:p>
  </w:endnote>
  <w:endnote w:type="continuationSeparator" w:id="0">
    <w:p w14:paraId="56B1C1E9" w14:textId="77777777" w:rsidR="00D91A36" w:rsidRDefault="00D91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NewRomanPS-BoldMT">
    <w:altName w:val="Yu Gothic"/>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19EE8" w14:textId="77777777" w:rsidR="00D91A36" w:rsidRDefault="00D91A36">
      <w:pPr>
        <w:spacing w:after="0" w:line="240" w:lineRule="auto"/>
      </w:pPr>
      <w:r>
        <w:separator/>
      </w:r>
    </w:p>
  </w:footnote>
  <w:footnote w:type="continuationSeparator" w:id="0">
    <w:p w14:paraId="7F3A2604" w14:textId="77777777" w:rsidR="00D91A36" w:rsidRDefault="00D91A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DA95D" w14:textId="2115A727" w:rsidR="00085330" w:rsidRPr="00AC1246" w:rsidRDefault="00AC1246" w:rsidP="00AC1246">
    <w:pPr>
      <w:pStyle w:val="Antrats"/>
      <w:jc w:val="both"/>
      <w:rPr>
        <w:bCs/>
        <w:sz w:val="24"/>
        <w:szCs w:val="24"/>
      </w:rPr>
    </w:pPr>
    <w:r>
      <w:rPr>
        <w:rFonts w:ascii="Times New Roman" w:eastAsia="Times New Roman" w:hAnsi="Times New Roman"/>
        <w:bCs/>
        <w:noProof/>
        <w:color w:val="000000"/>
        <w:sz w:val="24"/>
        <w:szCs w:val="24"/>
      </w:rPr>
      <w:t xml:space="preserve">                                                                                                                                         </w:t>
    </w:r>
    <w:r w:rsidRPr="00AC1246">
      <w:rPr>
        <w:rFonts w:ascii="Times New Roman" w:eastAsia="Times New Roman" w:hAnsi="Times New Roman"/>
        <w:bCs/>
        <w:noProof/>
        <w:color w:val="000000"/>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D40B8"/>
    <w:multiLevelType w:val="multilevel"/>
    <w:tmpl w:val="0B8EAA34"/>
    <w:lvl w:ilvl="0">
      <w:start w:val="1"/>
      <w:numFmt w:val="decimal"/>
      <w:lvlText w:val="%1."/>
      <w:lvlJc w:val="left"/>
      <w:pPr>
        <w:ind w:left="1155" w:hanging="1155"/>
      </w:pPr>
      <w:rPr>
        <w:rFonts w:hint="default"/>
      </w:rPr>
    </w:lvl>
    <w:lvl w:ilvl="1">
      <w:start w:val="1"/>
      <w:numFmt w:val="decimal"/>
      <w:lvlText w:val="%1.%2."/>
      <w:lvlJc w:val="left"/>
      <w:pPr>
        <w:ind w:left="1864" w:hanging="1155"/>
      </w:pPr>
      <w:rPr>
        <w:rFonts w:hint="default"/>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700" w:hanging="115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235553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40C"/>
    <w:rsid w:val="00014C63"/>
    <w:rsid w:val="00016044"/>
    <w:rsid w:val="000210B6"/>
    <w:rsid w:val="0002251E"/>
    <w:rsid w:val="000254F5"/>
    <w:rsid w:val="00046DE0"/>
    <w:rsid w:val="0005534D"/>
    <w:rsid w:val="00055B0F"/>
    <w:rsid w:val="000635C7"/>
    <w:rsid w:val="00085330"/>
    <w:rsid w:val="00085420"/>
    <w:rsid w:val="000A5788"/>
    <w:rsid w:val="000B631A"/>
    <w:rsid w:val="000D2D33"/>
    <w:rsid w:val="000D46E1"/>
    <w:rsid w:val="000F1733"/>
    <w:rsid w:val="001056A4"/>
    <w:rsid w:val="00112F85"/>
    <w:rsid w:val="00116D48"/>
    <w:rsid w:val="0012340C"/>
    <w:rsid w:val="00127D9B"/>
    <w:rsid w:val="001335F7"/>
    <w:rsid w:val="00140D9C"/>
    <w:rsid w:val="001437BC"/>
    <w:rsid w:val="0014774C"/>
    <w:rsid w:val="001671A0"/>
    <w:rsid w:val="001828C2"/>
    <w:rsid w:val="00190758"/>
    <w:rsid w:val="001971F0"/>
    <w:rsid w:val="001D17CF"/>
    <w:rsid w:val="001D4F91"/>
    <w:rsid w:val="001D6032"/>
    <w:rsid w:val="001D6C6A"/>
    <w:rsid w:val="001E40CE"/>
    <w:rsid w:val="001E791F"/>
    <w:rsid w:val="001F1F14"/>
    <w:rsid w:val="001F536A"/>
    <w:rsid w:val="00223D3D"/>
    <w:rsid w:val="002320DA"/>
    <w:rsid w:val="00235971"/>
    <w:rsid w:val="00245336"/>
    <w:rsid w:val="002552E1"/>
    <w:rsid w:val="002A22FE"/>
    <w:rsid w:val="002C0D41"/>
    <w:rsid w:val="002C1131"/>
    <w:rsid w:val="002C2CC0"/>
    <w:rsid w:val="002C7E2D"/>
    <w:rsid w:val="002D2D54"/>
    <w:rsid w:val="002D3C92"/>
    <w:rsid w:val="002D7C15"/>
    <w:rsid w:val="002E2764"/>
    <w:rsid w:val="002F3DF8"/>
    <w:rsid w:val="00303C1B"/>
    <w:rsid w:val="0031040E"/>
    <w:rsid w:val="00324132"/>
    <w:rsid w:val="00346966"/>
    <w:rsid w:val="00355A45"/>
    <w:rsid w:val="003670AB"/>
    <w:rsid w:val="00375369"/>
    <w:rsid w:val="00381C5D"/>
    <w:rsid w:val="00383675"/>
    <w:rsid w:val="00386624"/>
    <w:rsid w:val="003A5363"/>
    <w:rsid w:val="003B51F4"/>
    <w:rsid w:val="003D5F33"/>
    <w:rsid w:val="003E1A19"/>
    <w:rsid w:val="003E4294"/>
    <w:rsid w:val="003E6138"/>
    <w:rsid w:val="004168CB"/>
    <w:rsid w:val="004662B1"/>
    <w:rsid w:val="004671B3"/>
    <w:rsid w:val="00467D16"/>
    <w:rsid w:val="004857C6"/>
    <w:rsid w:val="00491CCD"/>
    <w:rsid w:val="00494318"/>
    <w:rsid w:val="004B4654"/>
    <w:rsid w:val="004D15D6"/>
    <w:rsid w:val="0050262D"/>
    <w:rsid w:val="0050714E"/>
    <w:rsid w:val="005152BE"/>
    <w:rsid w:val="005314B9"/>
    <w:rsid w:val="00550779"/>
    <w:rsid w:val="00555856"/>
    <w:rsid w:val="00557899"/>
    <w:rsid w:val="005672D2"/>
    <w:rsid w:val="0057592D"/>
    <w:rsid w:val="005857A0"/>
    <w:rsid w:val="005A1714"/>
    <w:rsid w:val="005A33D9"/>
    <w:rsid w:val="005C3CCF"/>
    <w:rsid w:val="005C4792"/>
    <w:rsid w:val="005D072A"/>
    <w:rsid w:val="005D1036"/>
    <w:rsid w:val="005F7CF9"/>
    <w:rsid w:val="006129F1"/>
    <w:rsid w:val="0061354B"/>
    <w:rsid w:val="00616122"/>
    <w:rsid w:val="006232E6"/>
    <w:rsid w:val="0062343C"/>
    <w:rsid w:val="006254A1"/>
    <w:rsid w:val="00630C6F"/>
    <w:rsid w:val="00631EA0"/>
    <w:rsid w:val="00640F46"/>
    <w:rsid w:val="00645750"/>
    <w:rsid w:val="00646ACE"/>
    <w:rsid w:val="00654F84"/>
    <w:rsid w:val="00671CC8"/>
    <w:rsid w:val="006A2332"/>
    <w:rsid w:val="006A46D3"/>
    <w:rsid w:val="006A4FB6"/>
    <w:rsid w:val="006B159C"/>
    <w:rsid w:val="006B197E"/>
    <w:rsid w:val="006C402E"/>
    <w:rsid w:val="006D12CD"/>
    <w:rsid w:val="006D67C0"/>
    <w:rsid w:val="006E0751"/>
    <w:rsid w:val="006E1F59"/>
    <w:rsid w:val="006E349E"/>
    <w:rsid w:val="006E7BBD"/>
    <w:rsid w:val="006F4EFB"/>
    <w:rsid w:val="00701C91"/>
    <w:rsid w:val="007046A2"/>
    <w:rsid w:val="0071431F"/>
    <w:rsid w:val="00715712"/>
    <w:rsid w:val="00722E3A"/>
    <w:rsid w:val="00723850"/>
    <w:rsid w:val="00731D56"/>
    <w:rsid w:val="00735F45"/>
    <w:rsid w:val="00737632"/>
    <w:rsid w:val="00743974"/>
    <w:rsid w:val="007520F2"/>
    <w:rsid w:val="007670A3"/>
    <w:rsid w:val="00785924"/>
    <w:rsid w:val="007876A7"/>
    <w:rsid w:val="007A55BA"/>
    <w:rsid w:val="007A5932"/>
    <w:rsid w:val="007A59CE"/>
    <w:rsid w:val="007B76AF"/>
    <w:rsid w:val="007D3334"/>
    <w:rsid w:val="007D4E0C"/>
    <w:rsid w:val="007D533C"/>
    <w:rsid w:val="007D55C4"/>
    <w:rsid w:val="007F1128"/>
    <w:rsid w:val="007F2E13"/>
    <w:rsid w:val="00804409"/>
    <w:rsid w:val="00804EAF"/>
    <w:rsid w:val="008148CC"/>
    <w:rsid w:val="00816F5A"/>
    <w:rsid w:val="008433B5"/>
    <w:rsid w:val="008532F2"/>
    <w:rsid w:val="0085568D"/>
    <w:rsid w:val="00874E49"/>
    <w:rsid w:val="00883F25"/>
    <w:rsid w:val="008A32FA"/>
    <w:rsid w:val="008C4722"/>
    <w:rsid w:val="008C5FD0"/>
    <w:rsid w:val="008E0C68"/>
    <w:rsid w:val="00905244"/>
    <w:rsid w:val="00923E56"/>
    <w:rsid w:val="00931704"/>
    <w:rsid w:val="00936099"/>
    <w:rsid w:val="00945854"/>
    <w:rsid w:val="00945FA4"/>
    <w:rsid w:val="00954B58"/>
    <w:rsid w:val="009813FB"/>
    <w:rsid w:val="00982A3D"/>
    <w:rsid w:val="009855E9"/>
    <w:rsid w:val="0099696E"/>
    <w:rsid w:val="009972A1"/>
    <w:rsid w:val="009B5121"/>
    <w:rsid w:val="009B7323"/>
    <w:rsid w:val="009F2A5D"/>
    <w:rsid w:val="009F7E48"/>
    <w:rsid w:val="00A2672C"/>
    <w:rsid w:val="00A269B5"/>
    <w:rsid w:val="00A334B2"/>
    <w:rsid w:val="00A41369"/>
    <w:rsid w:val="00A51369"/>
    <w:rsid w:val="00A5539A"/>
    <w:rsid w:val="00A567FA"/>
    <w:rsid w:val="00A65272"/>
    <w:rsid w:val="00A77A4B"/>
    <w:rsid w:val="00A82E1B"/>
    <w:rsid w:val="00A91340"/>
    <w:rsid w:val="00AA3462"/>
    <w:rsid w:val="00AA6EFB"/>
    <w:rsid w:val="00AC1246"/>
    <w:rsid w:val="00AC7DD0"/>
    <w:rsid w:val="00AD2B39"/>
    <w:rsid w:val="00AD4E36"/>
    <w:rsid w:val="00AD58C5"/>
    <w:rsid w:val="00AF68B4"/>
    <w:rsid w:val="00B05FB0"/>
    <w:rsid w:val="00B149C5"/>
    <w:rsid w:val="00B25038"/>
    <w:rsid w:val="00B32A0B"/>
    <w:rsid w:val="00B373D5"/>
    <w:rsid w:val="00B444EA"/>
    <w:rsid w:val="00B64443"/>
    <w:rsid w:val="00B75390"/>
    <w:rsid w:val="00B834B0"/>
    <w:rsid w:val="00B93A6E"/>
    <w:rsid w:val="00B93EE5"/>
    <w:rsid w:val="00BA0B7C"/>
    <w:rsid w:val="00BD38EC"/>
    <w:rsid w:val="00BD615D"/>
    <w:rsid w:val="00BD7AFC"/>
    <w:rsid w:val="00BE68C2"/>
    <w:rsid w:val="00BF16B7"/>
    <w:rsid w:val="00BF3603"/>
    <w:rsid w:val="00C24182"/>
    <w:rsid w:val="00C50B67"/>
    <w:rsid w:val="00C70118"/>
    <w:rsid w:val="00C70A78"/>
    <w:rsid w:val="00C721D5"/>
    <w:rsid w:val="00C8248C"/>
    <w:rsid w:val="00C863E5"/>
    <w:rsid w:val="00CB2248"/>
    <w:rsid w:val="00CB77AB"/>
    <w:rsid w:val="00CC36D0"/>
    <w:rsid w:val="00CC3C1C"/>
    <w:rsid w:val="00CD53FB"/>
    <w:rsid w:val="00CD639F"/>
    <w:rsid w:val="00CE0785"/>
    <w:rsid w:val="00CE1F02"/>
    <w:rsid w:val="00CE2B42"/>
    <w:rsid w:val="00CF3A54"/>
    <w:rsid w:val="00D13BC5"/>
    <w:rsid w:val="00D1436C"/>
    <w:rsid w:val="00D20D95"/>
    <w:rsid w:val="00D302AA"/>
    <w:rsid w:val="00D34ACB"/>
    <w:rsid w:val="00D42BFB"/>
    <w:rsid w:val="00D55CE3"/>
    <w:rsid w:val="00D7089D"/>
    <w:rsid w:val="00D80855"/>
    <w:rsid w:val="00D906C0"/>
    <w:rsid w:val="00D91A36"/>
    <w:rsid w:val="00D96061"/>
    <w:rsid w:val="00D96C5A"/>
    <w:rsid w:val="00DA3DCD"/>
    <w:rsid w:val="00DA43DD"/>
    <w:rsid w:val="00DB3C7C"/>
    <w:rsid w:val="00DB3DE1"/>
    <w:rsid w:val="00DD02A2"/>
    <w:rsid w:val="00DD74F3"/>
    <w:rsid w:val="00DD7C92"/>
    <w:rsid w:val="00E030BF"/>
    <w:rsid w:val="00E34107"/>
    <w:rsid w:val="00E3648D"/>
    <w:rsid w:val="00E418D2"/>
    <w:rsid w:val="00E428FC"/>
    <w:rsid w:val="00E4691D"/>
    <w:rsid w:val="00E50BE2"/>
    <w:rsid w:val="00E50CDF"/>
    <w:rsid w:val="00E50D59"/>
    <w:rsid w:val="00E53364"/>
    <w:rsid w:val="00E537B2"/>
    <w:rsid w:val="00E665BF"/>
    <w:rsid w:val="00E710C1"/>
    <w:rsid w:val="00E9518F"/>
    <w:rsid w:val="00EA346C"/>
    <w:rsid w:val="00EB1E9C"/>
    <w:rsid w:val="00EC0743"/>
    <w:rsid w:val="00EC2E9B"/>
    <w:rsid w:val="00ED65A2"/>
    <w:rsid w:val="00EF2E3A"/>
    <w:rsid w:val="00EF5E2A"/>
    <w:rsid w:val="00EF776A"/>
    <w:rsid w:val="00F051C9"/>
    <w:rsid w:val="00F16DFF"/>
    <w:rsid w:val="00F25E2A"/>
    <w:rsid w:val="00F300C7"/>
    <w:rsid w:val="00F33ED9"/>
    <w:rsid w:val="00F357FB"/>
    <w:rsid w:val="00F50136"/>
    <w:rsid w:val="00F62711"/>
    <w:rsid w:val="00F633AF"/>
    <w:rsid w:val="00F70B00"/>
    <w:rsid w:val="00F728B4"/>
    <w:rsid w:val="00F82060"/>
    <w:rsid w:val="00F92172"/>
    <w:rsid w:val="00FA6174"/>
    <w:rsid w:val="00FA71FC"/>
    <w:rsid w:val="00FD55DF"/>
    <w:rsid w:val="00FE2EAB"/>
    <w:rsid w:val="00FE6DFA"/>
    <w:rsid w:val="00FF441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6FD3"/>
  <w15:docId w15:val="{EE8BC069-5565-4965-A50E-77665E94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2340C"/>
    <w:pPr>
      <w:tabs>
        <w:tab w:val="center" w:pos="4819"/>
        <w:tab w:val="right" w:pos="9638"/>
      </w:tabs>
      <w:spacing w:after="0" w:line="240" w:lineRule="auto"/>
    </w:pPr>
    <w:rPr>
      <w:sz w:val="20"/>
      <w:szCs w:val="20"/>
      <w:lang w:eastAsia="x-none"/>
    </w:rPr>
  </w:style>
  <w:style w:type="character" w:customStyle="1" w:styleId="AntratsDiagrama">
    <w:name w:val="Antraštės Diagrama"/>
    <w:link w:val="Antrats"/>
    <w:uiPriority w:val="99"/>
    <w:rsid w:val="0012340C"/>
    <w:rPr>
      <w:lang w:val="lt-LT"/>
    </w:rPr>
  </w:style>
  <w:style w:type="paragraph" w:styleId="Pagrindinistekstas">
    <w:name w:val="Body Text"/>
    <w:aliases w:val="Char4"/>
    <w:basedOn w:val="prastasis"/>
    <w:link w:val="PagrindinistekstasDiagrama"/>
    <w:rsid w:val="00804EAF"/>
    <w:pPr>
      <w:spacing w:after="120" w:line="240" w:lineRule="auto"/>
    </w:pPr>
    <w:rPr>
      <w:rFonts w:ascii="Times New Roman" w:eastAsia="Times New Roman" w:hAnsi="Times New Roman"/>
      <w:sz w:val="24"/>
      <w:szCs w:val="20"/>
      <w:lang w:val="x-none" w:eastAsia="x-none"/>
    </w:rPr>
  </w:style>
  <w:style w:type="character" w:customStyle="1" w:styleId="PagrindinistekstasDiagrama">
    <w:name w:val="Pagrindinis tekstas Diagrama"/>
    <w:aliases w:val="Char4 Diagrama"/>
    <w:link w:val="Pagrindinistekstas"/>
    <w:rsid w:val="00804EAF"/>
    <w:rPr>
      <w:rFonts w:ascii="Times New Roman" w:eastAsia="Times New Roman" w:hAnsi="Times New Roman"/>
      <w:sz w:val="24"/>
      <w:lang w:val="x-none" w:eastAsia="x-none"/>
    </w:rPr>
  </w:style>
  <w:style w:type="paragraph" w:styleId="Debesliotekstas">
    <w:name w:val="Balloon Text"/>
    <w:basedOn w:val="prastasis"/>
    <w:link w:val="DebesliotekstasDiagrama"/>
    <w:uiPriority w:val="99"/>
    <w:semiHidden/>
    <w:unhideWhenUsed/>
    <w:rsid w:val="00630C6F"/>
    <w:pPr>
      <w:spacing w:after="0" w:line="240" w:lineRule="auto"/>
    </w:pPr>
    <w:rPr>
      <w:rFonts w:ascii="Tahoma" w:hAnsi="Tahoma"/>
      <w:sz w:val="16"/>
      <w:szCs w:val="16"/>
      <w:lang w:eastAsia="x-none"/>
    </w:rPr>
  </w:style>
  <w:style w:type="character" w:customStyle="1" w:styleId="DebesliotekstasDiagrama">
    <w:name w:val="Debesėlio tekstas Diagrama"/>
    <w:link w:val="Debesliotekstas"/>
    <w:uiPriority w:val="99"/>
    <w:semiHidden/>
    <w:rsid w:val="00630C6F"/>
    <w:rPr>
      <w:rFonts w:ascii="Tahoma" w:hAnsi="Tahoma" w:cs="Tahoma"/>
      <w:sz w:val="16"/>
      <w:szCs w:val="16"/>
      <w:lang w:val="lt-LT"/>
    </w:rPr>
  </w:style>
  <w:style w:type="character" w:styleId="Komentaronuoroda">
    <w:name w:val="annotation reference"/>
    <w:uiPriority w:val="99"/>
    <w:semiHidden/>
    <w:unhideWhenUsed/>
    <w:rsid w:val="00BE68C2"/>
    <w:rPr>
      <w:sz w:val="16"/>
      <w:szCs w:val="16"/>
    </w:rPr>
  </w:style>
  <w:style w:type="paragraph" w:styleId="Komentarotekstas">
    <w:name w:val="annotation text"/>
    <w:basedOn w:val="prastasis"/>
    <w:link w:val="KomentarotekstasDiagrama"/>
    <w:uiPriority w:val="99"/>
    <w:unhideWhenUsed/>
    <w:rsid w:val="00BE68C2"/>
    <w:rPr>
      <w:sz w:val="20"/>
      <w:szCs w:val="20"/>
    </w:rPr>
  </w:style>
  <w:style w:type="character" w:customStyle="1" w:styleId="KomentarotekstasDiagrama">
    <w:name w:val="Komentaro tekstas Diagrama"/>
    <w:link w:val="Komentarotekstas"/>
    <w:uiPriority w:val="99"/>
    <w:rsid w:val="00BE68C2"/>
    <w:rPr>
      <w:lang w:val="lt-LT"/>
    </w:rPr>
  </w:style>
  <w:style w:type="paragraph" w:styleId="Komentarotema">
    <w:name w:val="annotation subject"/>
    <w:basedOn w:val="Komentarotekstas"/>
    <w:next w:val="Komentarotekstas"/>
    <w:link w:val="KomentarotemaDiagrama"/>
    <w:uiPriority w:val="99"/>
    <w:semiHidden/>
    <w:unhideWhenUsed/>
    <w:rsid w:val="00BE68C2"/>
    <w:rPr>
      <w:b/>
      <w:bCs/>
    </w:rPr>
  </w:style>
  <w:style w:type="character" w:customStyle="1" w:styleId="KomentarotemaDiagrama">
    <w:name w:val="Komentaro tema Diagrama"/>
    <w:link w:val="Komentarotema"/>
    <w:uiPriority w:val="99"/>
    <w:semiHidden/>
    <w:rsid w:val="00BE68C2"/>
    <w:rPr>
      <w:b/>
      <w:bCs/>
      <w:lang w:val="lt-LT"/>
    </w:rPr>
  </w:style>
  <w:style w:type="paragraph" w:styleId="Betarp">
    <w:name w:val="No Spacing"/>
    <w:link w:val="BetarpDiagrama"/>
    <w:uiPriority w:val="1"/>
    <w:qFormat/>
    <w:rsid w:val="00654F84"/>
    <w:rPr>
      <w:sz w:val="22"/>
      <w:szCs w:val="22"/>
      <w:lang w:eastAsia="en-US"/>
    </w:rPr>
  </w:style>
  <w:style w:type="paragraph" w:customStyle="1" w:styleId="normal1">
    <w:name w:val="normal1"/>
    <w:basedOn w:val="prastasis"/>
    <w:rsid w:val="00DD74F3"/>
    <w:pPr>
      <w:suppressAutoHyphens/>
      <w:spacing w:after="120" w:line="240" w:lineRule="auto"/>
      <w:ind w:left="567"/>
      <w:jc w:val="both"/>
    </w:pPr>
    <w:rPr>
      <w:rFonts w:ascii="Times New Roman" w:eastAsia="Times New Roman" w:hAnsi="Times New Roman"/>
      <w:szCs w:val="20"/>
      <w:lang w:val="en-GB" w:eastAsia="ar-SA"/>
    </w:rPr>
  </w:style>
  <w:style w:type="paragraph" w:customStyle="1" w:styleId="Pagrindinistekstas1">
    <w:name w:val="Pagrindinis tekstas1"/>
    <w:link w:val="BodytextChar"/>
    <w:rsid w:val="00494318"/>
    <w:pPr>
      <w:snapToGrid w:val="0"/>
      <w:ind w:firstLine="312"/>
      <w:jc w:val="both"/>
    </w:pPr>
    <w:rPr>
      <w:rFonts w:ascii="TimesLT" w:eastAsia="Times New Roman" w:hAnsi="TimesLT"/>
      <w:sz w:val="22"/>
      <w:szCs w:val="22"/>
      <w:lang w:val="en-US" w:eastAsia="en-US"/>
    </w:rPr>
  </w:style>
  <w:style w:type="paragraph" w:styleId="Pagrindinistekstas2">
    <w:name w:val="Body Text 2"/>
    <w:basedOn w:val="prastasis"/>
    <w:link w:val="Pagrindinistekstas2Diagrama"/>
    <w:rsid w:val="00494318"/>
    <w:pPr>
      <w:spacing w:after="120" w:line="480" w:lineRule="auto"/>
    </w:pPr>
    <w:rPr>
      <w:rFonts w:ascii="Times New Roman" w:hAnsi="Times New Roman"/>
      <w:sz w:val="24"/>
      <w:lang w:eastAsia="x-none"/>
    </w:rPr>
  </w:style>
  <w:style w:type="character" w:customStyle="1" w:styleId="Pagrindinistekstas2Diagrama">
    <w:name w:val="Pagrindinis tekstas 2 Diagrama"/>
    <w:basedOn w:val="Numatytasispastraiposriftas"/>
    <w:link w:val="Pagrindinistekstas2"/>
    <w:rsid w:val="00494318"/>
    <w:rPr>
      <w:rFonts w:ascii="Times New Roman" w:hAnsi="Times New Roman"/>
      <w:sz w:val="24"/>
      <w:szCs w:val="22"/>
      <w:lang w:eastAsia="x-none"/>
    </w:rPr>
  </w:style>
  <w:style w:type="character" w:customStyle="1" w:styleId="BodytextChar">
    <w:name w:val="Body text Char"/>
    <w:link w:val="Pagrindinistekstas1"/>
    <w:rsid w:val="00494318"/>
    <w:rPr>
      <w:rFonts w:ascii="TimesLT" w:eastAsia="Times New Roman" w:hAnsi="TimesLT"/>
      <w:sz w:val="22"/>
      <w:szCs w:val="22"/>
      <w:lang w:val="en-US" w:eastAsia="en-US"/>
    </w:rPr>
  </w:style>
  <w:style w:type="paragraph" w:styleId="Sraopastraipa">
    <w:name w:val="List Paragraph"/>
    <w:aliases w:val="Bullet EY,lp1,Bullet 1,Use Case List Paragraph,Buletai,Numbering,ERP-List Paragraph,List Paragraph11,List Paragraph2,List Paragraph Red,List Paragraph21,List Paragraph1,List Paragraph111,Paragraph"/>
    <w:basedOn w:val="prastasis"/>
    <w:link w:val="SraopastraipaDiagrama"/>
    <w:uiPriority w:val="34"/>
    <w:qFormat/>
    <w:rsid w:val="006129F1"/>
    <w:pPr>
      <w:ind w:left="720"/>
      <w:contextualSpacing/>
    </w:pPr>
    <w:rPr>
      <w:rFonts w:eastAsia="Times New Roman"/>
      <w:lang w:eastAsia="zh-CN"/>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6129F1"/>
    <w:rPr>
      <w:rFonts w:eastAsia="Times New Roman"/>
      <w:sz w:val="22"/>
      <w:szCs w:val="22"/>
      <w:lang w:eastAsia="zh-CN"/>
    </w:rPr>
  </w:style>
  <w:style w:type="character" w:styleId="Hipersaitas">
    <w:name w:val="Hyperlink"/>
    <w:basedOn w:val="Numatytasispastraiposriftas"/>
    <w:uiPriority w:val="99"/>
    <w:unhideWhenUsed/>
    <w:rsid w:val="00550779"/>
    <w:rPr>
      <w:color w:val="0000FF" w:themeColor="hyperlink"/>
      <w:u w:val="single"/>
    </w:rPr>
  </w:style>
  <w:style w:type="character" w:styleId="Neapdorotaspaminjimas">
    <w:name w:val="Unresolved Mention"/>
    <w:basedOn w:val="Numatytasispastraiposriftas"/>
    <w:uiPriority w:val="99"/>
    <w:semiHidden/>
    <w:unhideWhenUsed/>
    <w:rsid w:val="00550779"/>
    <w:rPr>
      <w:color w:val="605E5C"/>
      <w:shd w:val="clear" w:color="auto" w:fill="E1DFDD"/>
    </w:rPr>
  </w:style>
  <w:style w:type="paragraph" w:styleId="Porat">
    <w:name w:val="footer"/>
    <w:basedOn w:val="prastasis"/>
    <w:link w:val="PoratDiagrama"/>
    <w:uiPriority w:val="99"/>
    <w:unhideWhenUsed/>
    <w:rsid w:val="00874E4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74E49"/>
    <w:rPr>
      <w:sz w:val="22"/>
      <w:szCs w:val="22"/>
      <w:lang w:eastAsia="en-US"/>
    </w:rPr>
  </w:style>
  <w:style w:type="character" w:customStyle="1" w:styleId="BetarpDiagrama">
    <w:name w:val="Be tarpų Diagrama"/>
    <w:link w:val="Betarp"/>
    <w:uiPriority w:val="1"/>
    <w:locked/>
    <w:rsid w:val="00CD639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74158">
      <w:bodyDiv w:val="1"/>
      <w:marLeft w:val="0"/>
      <w:marRight w:val="0"/>
      <w:marTop w:val="0"/>
      <w:marBottom w:val="0"/>
      <w:divBdr>
        <w:top w:val="none" w:sz="0" w:space="0" w:color="auto"/>
        <w:left w:val="none" w:sz="0" w:space="0" w:color="auto"/>
        <w:bottom w:val="none" w:sz="0" w:space="0" w:color="auto"/>
        <w:right w:val="none" w:sz="0" w:space="0" w:color="auto"/>
      </w:divBdr>
    </w:div>
    <w:div w:id="445082913">
      <w:bodyDiv w:val="1"/>
      <w:marLeft w:val="0"/>
      <w:marRight w:val="0"/>
      <w:marTop w:val="0"/>
      <w:marBottom w:val="0"/>
      <w:divBdr>
        <w:top w:val="none" w:sz="0" w:space="0" w:color="auto"/>
        <w:left w:val="none" w:sz="0" w:space="0" w:color="auto"/>
        <w:bottom w:val="none" w:sz="0" w:space="0" w:color="auto"/>
        <w:right w:val="none" w:sz="0" w:space="0" w:color="auto"/>
      </w:divBdr>
    </w:div>
    <w:div w:id="846358992">
      <w:bodyDiv w:val="1"/>
      <w:marLeft w:val="0"/>
      <w:marRight w:val="0"/>
      <w:marTop w:val="0"/>
      <w:marBottom w:val="0"/>
      <w:divBdr>
        <w:top w:val="none" w:sz="0" w:space="0" w:color="auto"/>
        <w:left w:val="none" w:sz="0" w:space="0" w:color="auto"/>
        <w:bottom w:val="none" w:sz="0" w:space="0" w:color="auto"/>
        <w:right w:val="none" w:sz="0" w:space="0" w:color="auto"/>
      </w:divBdr>
    </w:div>
    <w:div w:id="1375230594">
      <w:bodyDiv w:val="1"/>
      <w:marLeft w:val="0"/>
      <w:marRight w:val="0"/>
      <w:marTop w:val="0"/>
      <w:marBottom w:val="0"/>
      <w:divBdr>
        <w:top w:val="none" w:sz="0" w:space="0" w:color="auto"/>
        <w:left w:val="none" w:sz="0" w:space="0" w:color="auto"/>
        <w:bottom w:val="none" w:sz="0" w:space="0" w:color="auto"/>
        <w:right w:val="none" w:sz="0" w:space="0" w:color="auto"/>
      </w:divBdr>
    </w:div>
    <w:div w:id="1852839955">
      <w:bodyDiv w:val="1"/>
      <w:marLeft w:val="0"/>
      <w:marRight w:val="0"/>
      <w:marTop w:val="0"/>
      <w:marBottom w:val="0"/>
      <w:divBdr>
        <w:top w:val="none" w:sz="0" w:space="0" w:color="auto"/>
        <w:left w:val="none" w:sz="0" w:space="0" w:color="auto"/>
        <w:bottom w:val="none" w:sz="0" w:space="0" w:color="auto"/>
        <w:right w:val="none" w:sz="0" w:space="0" w:color="auto"/>
      </w:divBdr>
    </w:div>
    <w:div w:id="185402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ettings" Target="settings.xml"/><Relationship Id="rId7" Type="http://schemas.openxmlformats.org/officeDocument/2006/relationships/hyperlink" Target="mailto:tumrokiskis@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13684</Words>
  <Characters>7801</Characters>
  <Application>Microsoft Office Word</Application>
  <DocSecurity>0</DocSecurity>
  <Lines>65</Lines>
  <Paragraphs>42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8</vt:i4>
      </vt:variant>
    </vt:vector>
  </HeadingPairs>
  <TitlesOfParts>
    <vt:vector size="10" baseType="lpstr">
      <vt:lpstr/>
      <vt:lpstr/>
      <vt:lpstr>PROJEKTO „ROKIŠKIO RAJONO KALVIŲ IR SALŲ KADASTRINIŲ VIETOVIŲ DALIES GRIOVIŲ ESA</vt:lpstr>
      <vt:lpstr>SUTARTIS </vt:lpstr>
      <vt:lpstr/>
      <vt:lpstr>2020 m. _________________ d. Nr.  DS-___ </vt:lpstr>
      <vt:lpstr>Rokiškis     </vt:lpstr>
      <vt:lpstr/>
      <vt:lpstr>I. SUTARTIES OBJEKTAS</vt:lpstr>
      <vt:lpstr/>
    </vt:vector>
  </TitlesOfParts>
  <Company/>
  <LinksUpToDate>false</LinksUpToDate>
  <CharactersWithSpaces>21443</CharactersWithSpaces>
  <SharedDoc>false</SharedDoc>
  <HLinks>
    <vt:vector size="18" baseType="variant">
      <vt:variant>
        <vt:i4>7143492</vt:i4>
      </vt:variant>
      <vt:variant>
        <vt:i4>6</vt:i4>
      </vt:variant>
      <vt:variant>
        <vt:i4>0</vt:i4>
      </vt:variant>
      <vt:variant>
        <vt:i4>5</vt:i4>
      </vt:variant>
      <vt:variant>
        <vt:lpwstr>mailto:info@institute.lt</vt:lpwstr>
      </vt:variant>
      <vt:variant>
        <vt:lpwstr/>
      </vt:variant>
      <vt:variant>
        <vt:i4>4063315</vt:i4>
      </vt:variant>
      <vt:variant>
        <vt:i4>3</vt:i4>
      </vt:variant>
      <vt:variant>
        <vt:i4>0</vt:i4>
      </vt:variant>
      <vt:variant>
        <vt:i4>5</vt:i4>
      </vt:variant>
      <vt:variant>
        <vt:lpwstr>mailto:savivaldybe@post.rokiskis.lt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Vidaaaa Gindvilienė</dc:creator>
  <cp:lastModifiedBy>Dalia Bulovienė</cp:lastModifiedBy>
  <cp:revision>3</cp:revision>
  <cp:lastPrinted>2020-05-20T07:46:00Z</cp:lastPrinted>
  <dcterms:created xsi:type="dcterms:W3CDTF">2025-11-06T06:50:00Z</dcterms:created>
  <dcterms:modified xsi:type="dcterms:W3CDTF">2025-11-06T06:57:00Z</dcterms:modified>
</cp:coreProperties>
</file>