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4FAB" w14:textId="17A6B444" w:rsidR="00F835E5" w:rsidRPr="00F835E5" w:rsidRDefault="00F835E5" w:rsidP="00C652A1">
      <w:pPr>
        <w:tabs>
          <w:tab w:val="left" w:pos="709"/>
        </w:tabs>
        <w:jc w:val="center"/>
        <w:rPr>
          <w:rFonts w:asciiTheme="majorBidi" w:hAnsiTheme="majorBidi" w:cstheme="majorBidi"/>
          <w:b/>
          <w:lang w:val="lt-LT"/>
        </w:rPr>
      </w:pPr>
      <w:r w:rsidRPr="00F835E5">
        <w:rPr>
          <w:rFonts w:asciiTheme="majorBidi" w:hAnsiTheme="majorBidi" w:cstheme="majorBidi"/>
          <w:b/>
          <w:lang w:val="lt-LT"/>
        </w:rPr>
        <w:t xml:space="preserve">SAULĖS ELEKTRINĖS </w:t>
      </w:r>
      <w:r w:rsidR="00E70D90">
        <w:rPr>
          <w:rFonts w:asciiTheme="majorBidi" w:hAnsiTheme="majorBidi" w:cstheme="majorBidi"/>
          <w:b/>
          <w:lang w:val="lt-LT"/>
        </w:rPr>
        <w:t xml:space="preserve">(60kW) </w:t>
      </w:r>
      <w:r w:rsidRPr="00F835E5">
        <w:rPr>
          <w:rFonts w:asciiTheme="majorBidi" w:hAnsiTheme="majorBidi" w:cstheme="majorBidi"/>
          <w:b/>
          <w:lang w:val="lt-LT"/>
        </w:rPr>
        <w:t xml:space="preserve">ĮRENGIMO </w:t>
      </w:r>
      <w:r w:rsidR="00E70D90">
        <w:rPr>
          <w:rFonts w:asciiTheme="majorBidi" w:hAnsiTheme="majorBidi" w:cstheme="majorBidi"/>
          <w:b/>
          <w:lang w:val="lt-LT"/>
        </w:rPr>
        <w:t>KLAIPĖDOS CENTRINĖJE</w:t>
      </w:r>
      <w:r w:rsidRPr="00F835E5">
        <w:rPr>
          <w:rFonts w:asciiTheme="majorBidi" w:hAnsiTheme="majorBidi" w:cstheme="majorBidi"/>
          <w:b/>
          <w:lang w:val="lt-LT"/>
        </w:rPr>
        <w:t xml:space="preserve"> KATILINĖJE</w:t>
      </w:r>
    </w:p>
    <w:p w14:paraId="1EDB5C5A" w14:textId="77777777" w:rsidR="00E70D90" w:rsidRDefault="00E70D90" w:rsidP="00C652A1">
      <w:pPr>
        <w:tabs>
          <w:tab w:val="left" w:pos="709"/>
        </w:tabs>
        <w:jc w:val="center"/>
        <w:rPr>
          <w:rFonts w:asciiTheme="majorBidi" w:hAnsiTheme="majorBidi" w:cstheme="majorBidi"/>
          <w:b/>
          <w:lang w:val="lt-LT"/>
        </w:rPr>
      </w:pPr>
    </w:p>
    <w:p w14:paraId="24F16897" w14:textId="57A2E295" w:rsidR="007E4A71" w:rsidRDefault="00F835E5" w:rsidP="00C652A1">
      <w:pPr>
        <w:tabs>
          <w:tab w:val="left" w:pos="709"/>
        </w:tabs>
        <w:jc w:val="center"/>
        <w:rPr>
          <w:rFonts w:asciiTheme="majorBidi" w:hAnsiTheme="majorBidi" w:cstheme="majorBidi"/>
          <w:b/>
          <w:lang w:val="lt-LT"/>
        </w:rPr>
      </w:pPr>
      <w:r w:rsidRPr="00F835E5">
        <w:rPr>
          <w:rFonts w:asciiTheme="majorBidi" w:hAnsiTheme="majorBidi" w:cstheme="majorBidi"/>
          <w:b/>
          <w:lang w:val="lt-LT"/>
        </w:rPr>
        <w:t>SUTARTIS NR.______________</w:t>
      </w:r>
    </w:p>
    <w:p w14:paraId="23BC36BE" w14:textId="77777777" w:rsidR="00F835E5" w:rsidRPr="0084752B" w:rsidRDefault="00F835E5" w:rsidP="00C652A1">
      <w:pPr>
        <w:tabs>
          <w:tab w:val="left" w:pos="709"/>
        </w:tabs>
        <w:jc w:val="center"/>
        <w:rPr>
          <w:rFonts w:asciiTheme="majorBidi" w:hAnsiTheme="majorBidi" w:cstheme="majorBidi"/>
          <w:b/>
          <w:lang w:val="lt-LT"/>
        </w:rPr>
      </w:pPr>
    </w:p>
    <w:p w14:paraId="5C46264C" w14:textId="77777777" w:rsidR="007E4A71" w:rsidRPr="0084752B" w:rsidRDefault="007E4A71" w:rsidP="00C652A1">
      <w:pPr>
        <w:pStyle w:val="Antrat2"/>
        <w:keepNext/>
        <w:tabs>
          <w:tab w:val="left" w:pos="709"/>
        </w:tabs>
        <w:ind w:right="-82"/>
        <w:jc w:val="center"/>
        <w:rPr>
          <w:rFonts w:asciiTheme="majorBidi" w:hAnsiTheme="majorBidi" w:cstheme="majorBidi"/>
          <w:b/>
          <w:bCs/>
          <w:szCs w:val="24"/>
        </w:rPr>
      </w:pPr>
      <w:r w:rsidRPr="0084752B">
        <w:rPr>
          <w:rFonts w:asciiTheme="majorBidi" w:hAnsiTheme="majorBidi" w:cstheme="majorBidi"/>
          <w:b/>
          <w:bCs/>
          <w:szCs w:val="24"/>
        </w:rPr>
        <w:t>SPECIALIOJI DALIS</w:t>
      </w:r>
    </w:p>
    <w:p w14:paraId="0A38095B" w14:textId="77777777" w:rsidR="007E4A71" w:rsidRPr="0084752B" w:rsidRDefault="007E4A71" w:rsidP="00C652A1">
      <w:pPr>
        <w:tabs>
          <w:tab w:val="left" w:pos="709"/>
        </w:tabs>
        <w:jc w:val="center"/>
        <w:rPr>
          <w:rFonts w:asciiTheme="majorBidi" w:hAnsiTheme="majorBidi" w:cstheme="majorBidi"/>
          <w:b/>
          <w:lang w:val="lt-LT"/>
        </w:rPr>
      </w:pPr>
    </w:p>
    <w:p w14:paraId="7DDE4CF4" w14:textId="77777777" w:rsidR="00276F6D" w:rsidRPr="0084752B" w:rsidRDefault="00276F6D" w:rsidP="00C652A1">
      <w:pPr>
        <w:tabs>
          <w:tab w:val="left" w:pos="709"/>
        </w:tabs>
        <w:jc w:val="center"/>
        <w:rPr>
          <w:rFonts w:asciiTheme="majorBidi" w:hAnsiTheme="majorBidi" w:cstheme="majorBidi"/>
          <w:b/>
          <w:lang w:val="lt-LT"/>
        </w:rPr>
      </w:pPr>
    </w:p>
    <w:p w14:paraId="22CB9013" w14:textId="360C6650" w:rsidR="007E4A71" w:rsidRPr="0084752B" w:rsidRDefault="004C6461" w:rsidP="00C652A1">
      <w:pPr>
        <w:pStyle w:val="Default"/>
        <w:tabs>
          <w:tab w:val="left" w:pos="709"/>
        </w:tabs>
        <w:jc w:val="center"/>
        <w:rPr>
          <w:rFonts w:asciiTheme="majorBidi" w:hAnsiTheme="majorBidi" w:cstheme="majorBidi"/>
          <w:iCs/>
        </w:rPr>
      </w:pPr>
      <w:r w:rsidRPr="0084752B">
        <w:rPr>
          <w:rFonts w:asciiTheme="majorBidi" w:hAnsiTheme="majorBidi" w:cstheme="majorBidi"/>
          <w:iCs/>
        </w:rPr>
        <w:t>202</w:t>
      </w:r>
      <w:r w:rsidR="0036445F">
        <w:rPr>
          <w:rFonts w:asciiTheme="majorBidi" w:hAnsiTheme="majorBidi" w:cstheme="majorBidi"/>
          <w:iCs/>
        </w:rPr>
        <w:t>5</w:t>
      </w:r>
      <w:r w:rsidR="007E4A71" w:rsidRPr="0084752B">
        <w:rPr>
          <w:rFonts w:asciiTheme="majorBidi" w:hAnsiTheme="majorBidi" w:cstheme="majorBidi"/>
          <w:iCs/>
        </w:rPr>
        <w:t xml:space="preserve"> m. </w:t>
      </w:r>
      <w:r w:rsidR="007325E2">
        <w:rPr>
          <w:rFonts w:asciiTheme="majorBidi" w:hAnsiTheme="majorBidi" w:cstheme="majorBidi"/>
          <w:iCs/>
        </w:rPr>
        <w:t>lapkričio</w:t>
      </w:r>
      <w:r w:rsidR="0023357B">
        <w:rPr>
          <w:rFonts w:asciiTheme="majorBidi" w:hAnsiTheme="majorBidi" w:cstheme="majorBidi"/>
          <w:iCs/>
        </w:rPr>
        <w:t xml:space="preserve">    </w:t>
      </w:r>
      <w:r w:rsidR="007E4A71" w:rsidRPr="0084752B">
        <w:rPr>
          <w:rFonts w:asciiTheme="majorBidi" w:hAnsiTheme="majorBidi" w:cstheme="majorBidi"/>
          <w:iCs/>
        </w:rPr>
        <w:t xml:space="preserve"> d., Klaipėda</w:t>
      </w:r>
    </w:p>
    <w:p w14:paraId="49A7872B" w14:textId="77777777" w:rsidR="007E4A71" w:rsidRPr="0084752B" w:rsidRDefault="007E4A71" w:rsidP="00C652A1">
      <w:pPr>
        <w:tabs>
          <w:tab w:val="left" w:pos="709"/>
        </w:tabs>
        <w:jc w:val="center"/>
        <w:rPr>
          <w:rFonts w:asciiTheme="majorBidi" w:hAnsiTheme="majorBidi" w:cstheme="majorBidi"/>
          <w:b/>
          <w:lang w:val="lt-LT"/>
        </w:rPr>
      </w:pPr>
    </w:p>
    <w:p w14:paraId="543B1936" w14:textId="77777777" w:rsidR="00276F6D" w:rsidRPr="0084752B" w:rsidRDefault="00276F6D" w:rsidP="00C652A1">
      <w:pPr>
        <w:tabs>
          <w:tab w:val="left" w:pos="709"/>
        </w:tabs>
        <w:jc w:val="both"/>
        <w:rPr>
          <w:rFonts w:asciiTheme="majorBidi" w:hAnsiTheme="majorBidi" w:cstheme="majorBidi"/>
          <w:b/>
          <w:lang w:val="lt-LT"/>
        </w:rPr>
      </w:pPr>
    </w:p>
    <w:p w14:paraId="3AF95E41"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ŠALYS</w:t>
      </w:r>
    </w:p>
    <w:p w14:paraId="7990F1AD" w14:textId="77777777" w:rsidR="00A84EA5" w:rsidRPr="0084752B" w:rsidRDefault="00A84EA5" w:rsidP="00C652A1">
      <w:pPr>
        <w:pStyle w:val="Sraopastraipa"/>
        <w:tabs>
          <w:tab w:val="left" w:pos="709"/>
        </w:tabs>
        <w:ind w:left="0"/>
        <w:contextualSpacing/>
        <w:jc w:val="both"/>
        <w:rPr>
          <w:rFonts w:asciiTheme="majorBidi" w:hAnsiTheme="majorBidi" w:cstheme="majorBidi"/>
          <w:b/>
          <w:lang w:val="lt-LT"/>
        </w:rPr>
      </w:pPr>
    </w:p>
    <w:p w14:paraId="1EA01E86" w14:textId="77777777" w:rsidR="00757C3C" w:rsidRPr="0084752B" w:rsidRDefault="00757C3C" w:rsidP="00C652A1">
      <w:pPr>
        <w:pStyle w:val="Default"/>
        <w:numPr>
          <w:ilvl w:val="1"/>
          <w:numId w:val="5"/>
        </w:numPr>
        <w:tabs>
          <w:tab w:val="left" w:pos="709"/>
          <w:tab w:val="left" w:pos="1276"/>
        </w:tabs>
        <w:ind w:left="0" w:firstLine="0"/>
        <w:jc w:val="both"/>
        <w:rPr>
          <w:rFonts w:asciiTheme="majorBidi" w:hAnsiTheme="majorBidi" w:cstheme="majorBidi"/>
        </w:rPr>
      </w:pPr>
      <w:r w:rsidRPr="0084752B">
        <w:rPr>
          <w:rFonts w:asciiTheme="majorBidi" w:hAnsiTheme="majorBidi" w:cstheme="majorBidi"/>
          <w:b/>
        </w:rPr>
        <w:t>Užsakovas: AB "Klaipėdos energija",</w:t>
      </w:r>
      <w:r w:rsidRPr="0084752B">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 </w:t>
      </w:r>
      <w:r>
        <w:rPr>
          <w:rFonts w:asciiTheme="majorBidi" w:hAnsiTheme="majorBidi" w:cstheme="majorBidi"/>
        </w:rPr>
        <w:t>generalinio</w:t>
      </w:r>
      <w:r w:rsidRPr="0084752B">
        <w:rPr>
          <w:rFonts w:asciiTheme="majorBidi" w:hAnsiTheme="majorBidi" w:cstheme="majorBidi"/>
        </w:rPr>
        <w:t xml:space="preserve"> direktoriaus </w:t>
      </w:r>
      <w:r>
        <w:rPr>
          <w:rFonts w:asciiTheme="majorBidi" w:hAnsiTheme="majorBidi" w:cstheme="majorBidi"/>
        </w:rPr>
        <w:t>Rolando Baltuonio</w:t>
      </w:r>
      <w:r w:rsidRPr="0084752B">
        <w:rPr>
          <w:rFonts w:asciiTheme="majorBidi" w:hAnsiTheme="majorBidi" w:cstheme="majorBidi"/>
        </w:rPr>
        <w:t xml:space="preserve">, veikiančio pagal bendrovės įstatus (toliau – </w:t>
      </w:r>
      <w:r w:rsidRPr="0084752B">
        <w:rPr>
          <w:rFonts w:asciiTheme="majorBidi" w:hAnsiTheme="majorBidi" w:cstheme="majorBidi"/>
          <w:b/>
        </w:rPr>
        <w:t>Užsakovas</w:t>
      </w:r>
      <w:r w:rsidRPr="0084752B">
        <w:rPr>
          <w:rFonts w:asciiTheme="majorBidi" w:hAnsiTheme="majorBidi" w:cstheme="majorBidi"/>
        </w:rPr>
        <w:t xml:space="preserve">), ir </w:t>
      </w:r>
    </w:p>
    <w:p w14:paraId="78DF16CF" w14:textId="77777777" w:rsidR="00757C3C" w:rsidRPr="0084752B" w:rsidRDefault="00757C3C" w:rsidP="00C652A1">
      <w:pPr>
        <w:pStyle w:val="Sraopastraipa"/>
        <w:numPr>
          <w:ilvl w:val="1"/>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 xml:space="preserve">Rangovas: </w:t>
      </w:r>
      <w:r>
        <w:rPr>
          <w:b/>
          <w:lang w:val="lt-LT"/>
        </w:rPr>
        <w:t>....................</w:t>
      </w:r>
      <w:r w:rsidRPr="0084752B">
        <w:rPr>
          <w:rFonts w:asciiTheme="majorBidi" w:hAnsiTheme="majorBidi" w:cstheme="majorBidi"/>
          <w:lang w:val="lt-LT"/>
        </w:rPr>
        <w:t>, įmonės kodas</w:t>
      </w:r>
      <w:r w:rsidRPr="0084752B">
        <w:rPr>
          <w:rFonts w:asciiTheme="majorBidi" w:hAnsiTheme="majorBidi" w:cstheme="majorBidi"/>
          <w:b/>
          <w:lang w:val="lt-LT"/>
        </w:rPr>
        <w:t xml:space="preserve"> </w:t>
      </w:r>
      <w:r>
        <w:rPr>
          <w:rFonts w:asciiTheme="majorBidi" w:hAnsiTheme="majorBidi" w:cstheme="majorBidi"/>
          <w:bCs/>
          <w:lang w:val="lt-LT"/>
        </w:rPr>
        <w:t>.....................</w:t>
      </w:r>
      <w:r w:rsidRPr="0084752B">
        <w:rPr>
          <w:rFonts w:asciiTheme="majorBidi" w:hAnsiTheme="majorBidi" w:cstheme="majorBidi"/>
          <w:lang w:val="lt-LT"/>
        </w:rPr>
        <w:t xml:space="preserve">, PVM mokėtojo kodas </w:t>
      </w:r>
      <w:r>
        <w:rPr>
          <w:lang w:val="lt-LT"/>
        </w:rPr>
        <w:t>........................</w:t>
      </w:r>
      <w:r w:rsidRPr="0084752B">
        <w:rPr>
          <w:rFonts w:asciiTheme="majorBidi" w:hAnsiTheme="majorBidi" w:cstheme="majorBidi"/>
          <w:lang w:val="lt-LT"/>
        </w:rPr>
        <w:t xml:space="preserve">, registruotos buveinės adresas </w:t>
      </w:r>
      <w:r>
        <w:rPr>
          <w:rFonts w:asciiTheme="majorBidi" w:hAnsiTheme="majorBidi" w:cstheme="majorBidi"/>
          <w:lang w:val="lt-LT"/>
        </w:rPr>
        <w:t>....................</w:t>
      </w:r>
      <w:r w:rsidRPr="0084752B">
        <w:rPr>
          <w:lang w:val="lt-LT"/>
        </w:rPr>
        <w:t xml:space="preserve">, </w:t>
      </w:r>
      <w:r w:rsidRPr="0084752B">
        <w:rPr>
          <w:rFonts w:asciiTheme="majorBidi" w:hAnsiTheme="majorBidi" w:cstheme="majorBidi"/>
          <w:lang w:val="lt-LT"/>
        </w:rPr>
        <w:t>apie kurią duomenys kaupiami ir saugomi VĮ „Registrų centras“</w:t>
      </w:r>
      <w:r w:rsidRPr="0084752B">
        <w:rPr>
          <w:lang w:val="lt-LT"/>
        </w:rPr>
        <w:t xml:space="preserve"> </w:t>
      </w:r>
      <w:r w:rsidRPr="0084752B">
        <w:rPr>
          <w:rFonts w:asciiTheme="majorBidi" w:hAnsiTheme="majorBidi" w:cstheme="majorBidi"/>
          <w:lang w:val="lt-LT"/>
        </w:rPr>
        <w:t xml:space="preserve">atstovaujama </w:t>
      </w:r>
      <w:r>
        <w:rPr>
          <w:rFonts w:asciiTheme="majorBidi" w:hAnsiTheme="majorBidi" w:cstheme="majorBidi"/>
          <w:lang w:val="lt-LT"/>
        </w:rPr>
        <w:t>.........................</w:t>
      </w:r>
      <w:r w:rsidRPr="0084752B">
        <w:rPr>
          <w:lang w:val="lt-LT"/>
        </w:rPr>
        <w:t>, veikiančio</w:t>
      </w:r>
      <w:r>
        <w:rPr>
          <w:lang w:val="lt-LT"/>
        </w:rPr>
        <w:t>s</w:t>
      </w:r>
      <w:r w:rsidRPr="0084752B">
        <w:rPr>
          <w:lang w:val="lt-LT"/>
        </w:rPr>
        <w:t xml:space="preserve"> pagal bendrovės įstatus (toliau – </w:t>
      </w:r>
      <w:r w:rsidRPr="0084752B">
        <w:rPr>
          <w:b/>
          <w:lang w:val="lt-LT"/>
        </w:rPr>
        <w:t>Rangovas</w:t>
      </w:r>
      <w:r w:rsidRPr="0084752B">
        <w:rPr>
          <w:lang w:val="lt-LT"/>
        </w:rPr>
        <w:t>)</w:t>
      </w:r>
      <w:r w:rsidRPr="0084752B">
        <w:rPr>
          <w:rFonts w:asciiTheme="majorBidi" w:hAnsiTheme="majorBidi" w:cstheme="majorBidi"/>
          <w:lang w:val="lt-LT"/>
        </w:rPr>
        <w:t>.</w:t>
      </w:r>
    </w:p>
    <w:p w14:paraId="62C4DD68" w14:textId="77777777" w:rsidR="004834A4" w:rsidRPr="0084752B" w:rsidRDefault="004834A4" w:rsidP="00C652A1">
      <w:pPr>
        <w:pStyle w:val="Sraopastraipa"/>
        <w:tabs>
          <w:tab w:val="left" w:pos="709"/>
        </w:tabs>
        <w:ind w:left="0"/>
        <w:jc w:val="both"/>
        <w:rPr>
          <w:rFonts w:asciiTheme="majorBidi" w:hAnsiTheme="majorBidi" w:cstheme="majorBidi"/>
          <w:b/>
          <w:highlight w:val="lightGray"/>
          <w:lang w:val="lt-LT"/>
        </w:rPr>
      </w:pPr>
    </w:p>
    <w:p w14:paraId="7A430E18" w14:textId="77777777" w:rsidR="00276F6D" w:rsidRPr="0084752B" w:rsidRDefault="00276F6D" w:rsidP="00C652A1">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BENDROSIOS NUOSTATOS</w:t>
      </w:r>
    </w:p>
    <w:p w14:paraId="782B49B3" w14:textId="77777777" w:rsidR="00CD6668" w:rsidRPr="0084752B" w:rsidRDefault="00CD6668" w:rsidP="00C652A1">
      <w:pPr>
        <w:pStyle w:val="Sraopastraipa"/>
        <w:tabs>
          <w:tab w:val="left" w:pos="709"/>
        </w:tabs>
        <w:ind w:left="0"/>
        <w:contextualSpacing/>
        <w:jc w:val="both"/>
        <w:rPr>
          <w:rFonts w:asciiTheme="majorBidi" w:hAnsiTheme="majorBidi" w:cstheme="majorBidi"/>
          <w:b/>
          <w:lang w:val="lt-LT"/>
        </w:rPr>
      </w:pPr>
    </w:p>
    <w:p w14:paraId="2FB758FB" w14:textId="77777777"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Sutartis sudaryta vadovaujantis šiais dokumentais:</w:t>
      </w:r>
    </w:p>
    <w:p w14:paraId="72B464F9" w14:textId="62966E40" w:rsidR="007E4A71" w:rsidRPr="0084752B" w:rsidRDefault="00285E22"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84752B">
        <w:rPr>
          <w:lang w:val="lt-LT"/>
        </w:rPr>
        <w:t xml:space="preserve">Techninė </w:t>
      </w:r>
      <w:r w:rsidR="0098610A" w:rsidRPr="0084752B">
        <w:rPr>
          <w:lang w:val="lt-LT"/>
        </w:rPr>
        <w:t>specifikacija</w:t>
      </w:r>
      <w:r w:rsidR="007E4A71" w:rsidRPr="0084752B">
        <w:rPr>
          <w:rFonts w:asciiTheme="majorBidi" w:hAnsiTheme="majorBidi" w:cstheme="majorBidi"/>
          <w:lang w:val="lt-LT"/>
        </w:rPr>
        <w:t>.</w:t>
      </w:r>
    </w:p>
    <w:p w14:paraId="0E8C1895" w14:textId="7C2D5364" w:rsidR="00310B04" w:rsidRPr="0084752B" w:rsidRDefault="00285E22"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84752B">
        <w:rPr>
          <w:lang w:val="lt-LT"/>
        </w:rPr>
        <w:t>Sutarties SD (su priedais)</w:t>
      </w:r>
      <w:r w:rsidR="00310B04" w:rsidRPr="0084752B">
        <w:rPr>
          <w:rFonts w:asciiTheme="majorBidi" w:hAnsiTheme="majorBidi" w:cstheme="majorBidi"/>
          <w:lang w:val="lt-LT"/>
        </w:rPr>
        <w:t>.</w:t>
      </w:r>
    </w:p>
    <w:p w14:paraId="0D9298AD" w14:textId="30405C9A" w:rsidR="007E4A71" w:rsidRPr="0084752B" w:rsidRDefault="00285E22"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84752B">
        <w:rPr>
          <w:lang w:val="lt-LT"/>
        </w:rPr>
        <w:t>Sutarties BD</w:t>
      </w:r>
      <w:r w:rsidR="00F3712E" w:rsidRPr="0084752B">
        <w:rPr>
          <w:rFonts w:asciiTheme="majorBidi" w:hAnsiTheme="majorBidi" w:cstheme="majorBidi"/>
          <w:lang w:val="lt-LT"/>
        </w:rPr>
        <w:t>.</w:t>
      </w:r>
    </w:p>
    <w:p w14:paraId="7BC3D952" w14:textId="36406FEB" w:rsidR="00285E22" w:rsidRPr="0084752B" w:rsidRDefault="00F673A9"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Rangovo užpildyta ir pasirašyta pasiūlymo forma</w:t>
      </w:r>
      <w:r w:rsidR="00285E22" w:rsidRPr="0084752B">
        <w:rPr>
          <w:lang w:val="lt-LT"/>
        </w:rPr>
        <w:t>.</w:t>
      </w:r>
    </w:p>
    <w:p w14:paraId="4BF7CDD5" w14:textId="26C9CF07"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Sutartis įsigalioja nuo Sutarties pasirašymo </w:t>
      </w:r>
      <w:r w:rsidR="00F3712E" w:rsidRPr="0084752B">
        <w:rPr>
          <w:rFonts w:asciiTheme="majorBidi" w:hAnsiTheme="majorBidi" w:cstheme="majorBidi"/>
          <w:lang w:val="lt-LT"/>
        </w:rPr>
        <w:t>momento</w:t>
      </w:r>
      <w:r w:rsidR="00C0647E" w:rsidRPr="0084752B">
        <w:rPr>
          <w:rFonts w:asciiTheme="majorBidi" w:hAnsiTheme="majorBidi" w:cstheme="majorBidi"/>
          <w:lang w:val="lt-LT"/>
        </w:rPr>
        <w:t xml:space="preserve"> ir </w:t>
      </w:r>
      <w:r w:rsidR="004113B5" w:rsidRPr="0084752B">
        <w:rPr>
          <w:rFonts w:asciiTheme="majorBidi" w:hAnsiTheme="majorBidi" w:cstheme="majorBidi"/>
          <w:lang w:val="lt-LT"/>
        </w:rPr>
        <w:t xml:space="preserve">galioja </w:t>
      </w:r>
      <w:r w:rsidR="00661A8C">
        <w:rPr>
          <w:rFonts w:asciiTheme="majorBidi" w:hAnsiTheme="majorBidi" w:cstheme="majorBidi"/>
          <w:lang w:val="lt-LT"/>
        </w:rPr>
        <w:t>12</w:t>
      </w:r>
      <w:r w:rsidR="004113B5" w:rsidRPr="0084752B">
        <w:rPr>
          <w:rFonts w:asciiTheme="majorBidi" w:hAnsiTheme="majorBidi" w:cstheme="majorBidi"/>
          <w:lang w:val="lt-LT"/>
        </w:rPr>
        <w:t xml:space="preserve"> (</w:t>
      </w:r>
      <w:r w:rsidR="00661A8C">
        <w:rPr>
          <w:rFonts w:asciiTheme="majorBidi" w:hAnsiTheme="majorBidi" w:cstheme="majorBidi"/>
          <w:lang w:val="lt-LT"/>
        </w:rPr>
        <w:t>dvylika</w:t>
      </w:r>
      <w:r w:rsidR="004113B5" w:rsidRPr="0084752B">
        <w:rPr>
          <w:rFonts w:asciiTheme="majorBidi" w:hAnsiTheme="majorBidi" w:cstheme="majorBidi"/>
          <w:lang w:val="lt-LT"/>
        </w:rPr>
        <w:t>) mėnesi</w:t>
      </w:r>
      <w:r w:rsidR="00661A8C">
        <w:rPr>
          <w:rFonts w:asciiTheme="majorBidi" w:hAnsiTheme="majorBidi" w:cstheme="majorBidi"/>
          <w:lang w:val="lt-LT"/>
        </w:rPr>
        <w:t>ų</w:t>
      </w:r>
      <w:r w:rsidR="00590754" w:rsidRPr="0084752B">
        <w:rPr>
          <w:rFonts w:asciiTheme="majorBidi" w:hAnsiTheme="majorBidi" w:cstheme="majorBidi"/>
          <w:lang w:val="lt-LT"/>
        </w:rPr>
        <w:t>, įskaitant abipusių įsipareigojimų įvykdymą</w:t>
      </w:r>
      <w:r w:rsidR="00A754AD" w:rsidRPr="0084752B">
        <w:rPr>
          <w:rFonts w:asciiTheme="majorBidi" w:hAnsiTheme="majorBidi" w:cstheme="majorBidi"/>
          <w:lang w:val="lt-LT"/>
        </w:rPr>
        <w:t xml:space="preserve"> arba kol bus pasiekta maksimali Sutarties </w:t>
      </w:r>
      <w:r w:rsidR="00590754" w:rsidRPr="0084752B">
        <w:rPr>
          <w:rFonts w:asciiTheme="majorBidi" w:hAnsiTheme="majorBidi" w:cstheme="majorBidi"/>
          <w:lang w:val="lt-LT"/>
        </w:rPr>
        <w:t>vertė,</w:t>
      </w:r>
      <w:r w:rsidR="00A754AD" w:rsidRPr="0084752B">
        <w:rPr>
          <w:rFonts w:asciiTheme="majorBidi" w:hAnsiTheme="majorBidi" w:cstheme="majorBidi"/>
          <w:lang w:val="lt-LT"/>
        </w:rPr>
        <w:t xml:space="preserve"> nurodyta Sutarties SD 5.2 punkte, priklausomai nuo to, kuri aplinkybė įvyks anksčiau</w:t>
      </w:r>
      <w:r w:rsidRPr="0084752B">
        <w:rPr>
          <w:rFonts w:asciiTheme="majorBidi" w:hAnsiTheme="majorBidi" w:cstheme="majorBidi"/>
          <w:lang w:val="lt-LT"/>
        </w:rPr>
        <w:t>.</w:t>
      </w:r>
    </w:p>
    <w:p w14:paraId="68E4CDF1" w14:textId="77777777" w:rsidR="007E4A71" w:rsidRPr="0084752B" w:rsidRDefault="007E4A71" w:rsidP="00C652A1">
      <w:pPr>
        <w:pStyle w:val="Sraopastraipa"/>
        <w:tabs>
          <w:tab w:val="left" w:pos="709"/>
        </w:tabs>
        <w:ind w:left="0"/>
        <w:jc w:val="both"/>
        <w:rPr>
          <w:rFonts w:asciiTheme="majorBidi" w:hAnsiTheme="majorBidi" w:cstheme="majorBidi"/>
          <w:lang w:val="lt-LT"/>
        </w:rPr>
      </w:pPr>
    </w:p>
    <w:p w14:paraId="7980BAFB" w14:textId="77777777" w:rsidR="00276F6D" w:rsidRPr="0084752B" w:rsidRDefault="00276F6D" w:rsidP="00C652A1">
      <w:pPr>
        <w:pStyle w:val="Sraopastraipa"/>
        <w:tabs>
          <w:tab w:val="left" w:pos="709"/>
        </w:tabs>
        <w:ind w:left="0"/>
        <w:jc w:val="both"/>
        <w:rPr>
          <w:rFonts w:asciiTheme="majorBidi" w:hAnsiTheme="majorBidi" w:cstheme="majorBidi"/>
          <w:lang w:val="lt-LT"/>
        </w:rPr>
      </w:pPr>
    </w:p>
    <w:p w14:paraId="2CBD7DBB"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b/>
          <w:lang w:val="lt-LT"/>
        </w:rPr>
        <w:t>SUTARTIES OBJEKTAS</w:t>
      </w:r>
    </w:p>
    <w:p w14:paraId="7C8D26FA" w14:textId="77777777" w:rsidR="00504097" w:rsidRPr="0084752B" w:rsidRDefault="00504097" w:rsidP="00C652A1">
      <w:pPr>
        <w:pStyle w:val="Sraopastraipa"/>
        <w:tabs>
          <w:tab w:val="left" w:pos="709"/>
        </w:tabs>
        <w:ind w:left="0"/>
        <w:contextualSpacing/>
        <w:jc w:val="both"/>
        <w:rPr>
          <w:rFonts w:asciiTheme="majorBidi" w:hAnsiTheme="majorBidi" w:cstheme="majorBidi"/>
          <w:lang w:val="lt-LT"/>
        </w:rPr>
      </w:pPr>
    </w:p>
    <w:p w14:paraId="3363B5BD" w14:textId="4853697A" w:rsidR="0069181A" w:rsidRPr="00841A47" w:rsidRDefault="00C0647E"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1A47">
        <w:rPr>
          <w:rFonts w:asciiTheme="majorBidi" w:hAnsiTheme="majorBidi" w:cstheme="majorBidi"/>
          <w:lang w:val="lt-LT"/>
        </w:rPr>
        <w:t>Rangovas įsipareigoja savo rizika ir savo</w:t>
      </w:r>
      <w:r w:rsidR="00860E4E" w:rsidRPr="00841A47">
        <w:rPr>
          <w:rFonts w:asciiTheme="majorBidi" w:hAnsiTheme="majorBidi" w:cstheme="majorBidi"/>
          <w:lang w:val="lt-LT"/>
        </w:rPr>
        <w:t xml:space="preserve"> </w:t>
      </w:r>
      <w:r w:rsidRPr="00841A47">
        <w:rPr>
          <w:rFonts w:asciiTheme="majorBidi" w:hAnsiTheme="majorBidi" w:cstheme="majorBidi"/>
          <w:lang w:val="lt-LT"/>
        </w:rPr>
        <w:t>medžiagomis, Sutartyje</w:t>
      </w:r>
      <w:r w:rsidR="0037011A" w:rsidRPr="00841A47">
        <w:rPr>
          <w:rFonts w:asciiTheme="majorBidi" w:hAnsiTheme="majorBidi" w:cstheme="majorBidi"/>
          <w:lang w:val="lt-LT"/>
        </w:rPr>
        <w:t xml:space="preserve"> ir T</w:t>
      </w:r>
      <w:r w:rsidRPr="00841A47">
        <w:rPr>
          <w:rFonts w:asciiTheme="majorBidi" w:hAnsiTheme="majorBidi" w:cstheme="majorBidi"/>
          <w:lang w:val="lt-LT"/>
        </w:rPr>
        <w:t>echninė</w:t>
      </w:r>
      <w:r w:rsidR="00673296" w:rsidRPr="00841A47">
        <w:rPr>
          <w:rFonts w:asciiTheme="majorBidi" w:hAnsiTheme="majorBidi" w:cstheme="majorBidi"/>
          <w:lang w:val="lt-LT"/>
        </w:rPr>
        <w:t xml:space="preserve">je specifikacijoje </w:t>
      </w:r>
      <w:r w:rsidR="0037011A" w:rsidRPr="00841A47">
        <w:rPr>
          <w:rFonts w:asciiTheme="majorBidi" w:hAnsiTheme="majorBidi" w:cstheme="majorBidi"/>
          <w:lang w:val="lt-LT"/>
        </w:rPr>
        <w:t>(</w:t>
      </w:r>
      <w:r w:rsidR="002D5AC3" w:rsidRPr="00841A47">
        <w:rPr>
          <w:rFonts w:asciiTheme="majorBidi" w:hAnsiTheme="majorBidi" w:cstheme="majorBidi"/>
          <w:lang w:val="lt-LT"/>
        </w:rPr>
        <w:t>Sutarties p</w:t>
      </w:r>
      <w:r w:rsidR="0037011A" w:rsidRPr="00841A47">
        <w:rPr>
          <w:rFonts w:asciiTheme="majorBidi" w:hAnsiTheme="majorBidi" w:cstheme="majorBidi"/>
          <w:lang w:val="lt-LT"/>
        </w:rPr>
        <w:t>riedas Nr. 1)</w:t>
      </w:r>
      <w:r w:rsidRPr="00841A47">
        <w:rPr>
          <w:rFonts w:asciiTheme="majorBidi" w:hAnsiTheme="majorBidi" w:cstheme="majorBidi"/>
          <w:lang w:val="lt-LT"/>
        </w:rPr>
        <w:t xml:space="preserve"> nurodytomis sąlygomis ir terminais atlikti šiuos rangos darbus</w:t>
      </w:r>
      <w:r w:rsidR="00F3712E" w:rsidRPr="00841A47">
        <w:rPr>
          <w:rFonts w:asciiTheme="majorBidi" w:hAnsiTheme="majorBidi" w:cstheme="majorBidi"/>
          <w:lang w:val="lt-LT"/>
        </w:rPr>
        <w:t>:</w:t>
      </w:r>
      <w:r w:rsidR="0069181A" w:rsidRPr="00841A47">
        <w:rPr>
          <w:rFonts w:asciiTheme="majorBidi" w:hAnsiTheme="majorBidi" w:cstheme="majorBidi"/>
          <w:lang w:val="lt-LT"/>
        </w:rPr>
        <w:t xml:space="preserve"> </w:t>
      </w:r>
      <w:r w:rsidR="00302936" w:rsidRPr="00841A47">
        <w:rPr>
          <w:lang w:val="lt-LT"/>
        </w:rPr>
        <w:t>s</w:t>
      </w:r>
      <w:r w:rsidR="0069181A" w:rsidRPr="00841A47">
        <w:rPr>
          <w:lang w:val="lt-LT"/>
        </w:rPr>
        <w:t>aulės šviesos energijos fotovoltinės elektrinės</w:t>
      </w:r>
      <w:r w:rsidR="0023357B">
        <w:rPr>
          <w:lang w:val="lt-LT"/>
        </w:rPr>
        <w:t xml:space="preserve"> </w:t>
      </w:r>
      <w:r w:rsidR="0069181A" w:rsidRPr="00841A47">
        <w:rPr>
          <w:lang w:val="lt-LT"/>
        </w:rPr>
        <w:t xml:space="preserve">bendra </w:t>
      </w:r>
      <w:proofErr w:type="spellStart"/>
      <w:r w:rsidR="0069181A" w:rsidRPr="00841A47">
        <w:rPr>
          <w:lang w:val="lt-LT"/>
        </w:rPr>
        <w:t>pikinė</w:t>
      </w:r>
      <w:proofErr w:type="spellEnd"/>
      <w:r w:rsidR="0069181A" w:rsidRPr="00841A47">
        <w:rPr>
          <w:lang w:val="lt-LT"/>
        </w:rPr>
        <w:t xml:space="preserve"> galia </w:t>
      </w:r>
      <w:r w:rsidR="0023357B">
        <w:rPr>
          <w:lang w:val="lt-LT"/>
        </w:rPr>
        <w:t>60</w:t>
      </w:r>
      <w:r w:rsidR="0069181A" w:rsidRPr="00841A47">
        <w:rPr>
          <w:lang w:val="lt-LT"/>
        </w:rPr>
        <w:t xml:space="preserve"> </w:t>
      </w:r>
      <w:proofErr w:type="spellStart"/>
      <w:r w:rsidR="0069181A" w:rsidRPr="00841A47">
        <w:rPr>
          <w:lang w:val="lt-LT"/>
        </w:rPr>
        <w:t>kWp</w:t>
      </w:r>
      <w:proofErr w:type="spellEnd"/>
      <w:r w:rsidR="0069181A" w:rsidRPr="00841A47">
        <w:rPr>
          <w:lang w:val="lt-LT"/>
        </w:rPr>
        <w:t>)</w:t>
      </w:r>
      <w:r w:rsidR="00302936" w:rsidRPr="00841A47">
        <w:rPr>
          <w:lang w:val="lt-LT"/>
        </w:rPr>
        <w:t>,</w:t>
      </w:r>
      <w:r w:rsidR="0069181A" w:rsidRPr="00841A47">
        <w:rPr>
          <w:lang w:val="lt-LT"/>
        </w:rPr>
        <w:t xml:space="preserve"> (toliau – Saulės elektrinė) projektavim</w:t>
      </w:r>
      <w:r w:rsidR="00763E8C" w:rsidRPr="00841A47">
        <w:rPr>
          <w:lang w:val="lt-LT"/>
        </w:rPr>
        <w:t>as</w:t>
      </w:r>
      <w:r w:rsidR="0069181A" w:rsidRPr="00841A47">
        <w:rPr>
          <w:lang w:val="lt-LT"/>
        </w:rPr>
        <w:t xml:space="preserve">, įrangos </w:t>
      </w:r>
      <w:r w:rsidR="00763E8C" w:rsidRPr="00841A47">
        <w:rPr>
          <w:lang w:val="lt-LT"/>
        </w:rPr>
        <w:t xml:space="preserve">pristatymas ir </w:t>
      </w:r>
      <w:r w:rsidR="0069181A" w:rsidRPr="00841A47">
        <w:rPr>
          <w:lang w:val="lt-LT"/>
        </w:rPr>
        <w:t>įrengim</w:t>
      </w:r>
      <w:r w:rsidR="00763E8C" w:rsidRPr="00841A47">
        <w:rPr>
          <w:lang w:val="lt-LT"/>
        </w:rPr>
        <w:t>as</w:t>
      </w:r>
      <w:r w:rsidR="00042511" w:rsidRPr="00841A47">
        <w:rPr>
          <w:lang w:val="lt-LT"/>
        </w:rPr>
        <w:t xml:space="preserve"> o</w:t>
      </w:r>
      <w:r w:rsidR="0069181A" w:rsidRPr="00841A47">
        <w:rPr>
          <w:lang w:val="lt-LT"/>
        </w:rPr>
        <w:t xml:space="preserve">bjekte </w:t>
      </w:r>
      <w:r w:rsidR="0023357B">
        <w:rPr>
          <w:lang w:val="lt-LT"/>
        </w:rPr>
        <w:t>Klaipėdos centrinė</w:t>
      </w:r>
      <w:r w:rsidR="0069181A" w:rsidRPr="00841A47">
        <w:rPr>
          <w:lang w:val="lt-LT"/>
        </w:rPr>
        <w:t xml:space="preserve"> katilinė, adresu: </w:t>
      </w:r>
      <w:r w:rsidR="0023357B">
        <w:rPr>
          <w:lang w:val="lt-LT"/>
        </w:rPr>
        <w:t>Šilutės pl. 26, Klaipėda</w:t>
      </w:r>
      <w:r w:rsidR="00042511" w:rsidRPr="00841A47">
        <w:rPr>
          <w:lang w:val="lt-LT"/>
        </w:rPr>
        <w:t>, (toliau – Darbai)</w:t>
      </w:r>
      <w:r w:rsidR="0069181A" w:rsidRPr="00841A47">
        <w:rPr>
          <w:lang w:val="lt-LT"/>
        </w:rPr>
        <w:t>.</w:t>
      </w:r>
    </w:p>
    <w:p w14:paraId="1D161060" w14:textId="2A0F9148" w:rsidR="001D05EA" w:rsidRPr="002276A0" w:rsidRDefault="00567BCC" w:rsidP="00C652A1">
      <w:pPr>
        <w:pStyle w:val="Sraopastraipa"/>
        <w:numPr>
          <w:ilvl w:val="1"/>
          <w:numId w:val="5"/>
        </w:numPr>
        <w:tabs>
          <w:tab w:val="left" w:pos="709"/>
        </w:tabs>
        <w:ind w:left="0" w:firstLine="0"/>
        <w:contextualSpacing/>
        <w:jc w:val="both"/>
        <w:rPr>
          <w:rFonts w:asciiTheme="majorBidi" w:hAnsiTheme="majorBidi" w:cstheme="majorBidi"/>
          <w:lang w:val="lt-LT"/>
        </w:rPr>
      </w:pPr>
      <w:r>
        <w:rPr>
          <w:bCs/>
          <w:lang w:val="lt-LT"/>
        </w:rPr>
        <w:t xml:space="preserve">Į </w:t>
      </w:r>
      <w:r w:rsidRPr="00A83EE0">
        <w:rPr>
          <w:bCs/>
          <w:lang w:val="lt-LT"/>
        </w:rPr>
        <w:t>Sutartyje numatytų Darbų apimtį patenka:</w:t>
      </w:r>
      <w:r w:rsidR="002276A0">
        <w:rPr>
          <w:rFonts w:asciiTheme="majorBidi" w:hAnsiTheme="majorBidi" w:cstheme="majorBidi"/>
          <w:lang w:val="lt-LT"/>
        </w:rPr>
        <w:t xml:space="preserve"> </w:t>
      </w:r>
      <w:r w:rsidR="002276A0">
        <w:rPr>
          <w:lang w:val="lt-LT"/>
        </w:rPr>
        <w:t>Darbų zonos sutvarkymas, susidariusių atliekų išvežimas perdirbti:</w:t>
      </w:r>
    </w:p>
    <w:p w14:paraId="506D86FF" w14:textId="77777777" w:rsidR="00BC32D2" w:rsidRDefault="00BC32D2" w:rsidP="00C652A1">
      <w:pPr>
        <w:pStyle w:val="Sraopastraipa"/>
        <w:numPr>
          <w:ilvl w:val="1"/>
          <w:numId w:val="5"/>
        </w:numPr>
        <w:tabs>
          <w:tab w:val="left" w:pos="709"/>
        </w:tabs>
        <w:ind w:left="0" w:firstLine="0"/>
        <w:contextualSpacing/>
        <w:jc w:val="both"/>
        <w:rPr>
          <w:rFonts w:asciiTheme="majorBidi" w:hAnsiTheme="majorBidi" w:cstheme="majorBidi"/>
          <w:lang w:val="lt-LT"/>
        </w:rPr>
        <w:sectPr w:rsidR="00BC32D2" w:rsidSect="00BC32D2">
          <w:footerReference w:type="default" r:id="rId8"/>
          <w:pgSz w:w="11906" w:h="16838"/>
          <w:pgMar w:top="1701" w:right="567" w:bottom="1134" w:left="1701" w:header="567" w:footer="567" w:gutter="0"/>
          <w:cols w:space="1296"/>
          <w:docGrid w:linePitch="360"/>
        </w:sectPr>
      </w:pPr>
    </w:p>
    <w:p w14:paraId="01F2EB44" w14:textId="0CDDE407" w:rsidR="00CD17FC" w:rsidRPr="00DE0A71" w:rsidRDefault="004113B5"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lastRenderedPageBreak/>
        <w:t>Darbų detalizavimas pateiktas Priede Nr. 1</w:t>
      </w:r>
      <w:r w:rsidR="00757C3C">
        <w:rPr>
          <w:rFonts w:asciiTheme="majorBidi" w:hAnsiTheme="majorBidi" w:cstheme="majorBidi"/>
          <w:lang w:val="lt-LT"/>
        </w:rPr>
        <w:t xml:space="preserve"> – 60 kW saulės elektrinės, adresu Šilutės pl.26, Klaipėda projektavimo, įrangos įsigijimo, rangos darbų pirkimo techninėje specifikacijoje</w:t>
      </w:r>
      <w:r w:rsidR="008D1399">
        <w:rPr>
          <w:rFonts w:asciiTheme="majorBidi" w:hAnsiTheme="majorBidi" w:cstheme="majorBidi"/>
          <w:lang w:val="lt-LT"/>
        </w:rPr>
        <w:t xml:space="preserve"> (toliau tekste – Pirkimo techninė specifikacija)</w:t>
      </w:r>
      <w:r w:rsidRPr="0084752B">
        <w:rPr>
          <w:rFonts w:asciiTheme="majorBidi" w:hAnsiTheme="majorBidi" w:cstheme="majorBidi"/>
          <w:lang w:val="lt-LT"/>
        </w:rPr>
        <w:t>.</w:t>
      </w:r>
    </w:p>
    <w:p w14:paraId="5A923095" w14:textId="77777777" w:rsidR="00276F6D" w:rsidRPr="0084752B" w:rsidRDefault="00276F6D" w:rsidP="00C652A1">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Pr="0084752B" w:rsidRDefault="00CD17FC" w:rsidP="00C652A1">
      <w:pPr>
        <w:pStyle w:val="Sraopastraipa"/>
        <w:numPr>
          <w:ilvl w:val="0"/>
          <w:numId w:val="5"/>
        </w:numPr>
        <w:tabs>
          <w:tab w:val="left" w:pos="284"/>
          <w:tab w:val="left" w:pos="709"/>
          <w:tab w:val="left" w:pos="993"/>
        </w:tabs>
        <w:autoSpaceDE w:val="0"/>
        <w:autoSpaceDN w:val="0"/>
        <w:adjustRightInd w:val="0"/>
        <w:jc w:val="both"/>
        <w:rPr>
          <w:rFonts w:asciiTheme="majorBidi" w:eastAsiaTheme="minorHAnsi" w:hAnsiTheme="majorBidi" w:cstheme="majorBidi"/>
          <w:b/>
          <w:lang w:val="lt-LT"/>
        </w:rPr>
      </w:pPr>
      <w:r w:rsidRPr="0084752B">
        <w:rPr>
          <w:rFonts w:asciiTheme="majorBidi" w:eastAsiaTheme="minorHAnsi" w:hAnsiTheme="majorBidi" w:cstheme="majorBidi"/>
          <w:b/>
          <w:lang w:val="lt-LT"/>
        </w:rPr>
        <w:t>TERMINAI</w:t>
      </w:r>
    </w:p>
    <w:p w14:paraId="0DF2C231" w14:textId="77777777" w:rsidR="008A1B39" w:rsidRPr="0084752B" w:rsidRDefault="008A1B39" w:rsidP="00C652A1">
      <w:pPr>
        <w:tabs>
          <w:tab w:val="left" w:pos="284"/>
          <w:tab w:val="left" w:pos="709"/>
          <w:tab w:val="left" w:pos="993"/>
        </w:tabs>
        <w:autoSpaceDE w:val="0"/>
        <w:autoSpaceDN w:val="0"/>
        <w:adjustRightInd w:val="0"/>
        <w:jc w:val="both"/>
        <w:rPr>
          <w:rFonts w:asciiTheme="majorBidi" w:eastAsiaTheme="minorHAnsi" w:hAnsiTheme="majorBidi" w:cstheme="majorBidi"/>
          <w:b/>
          <w:lang w:val="lt-LT"/>
        </w:rPr>
      </w:pPr>
    </w:p>
    <w:p w14:paraId="37506BA6" w14:textId="294E0662" w:rsidR="00C0647E" w:rsidRPr="001640F8" w:rsidRDefault="00E8553B" w:rsidP="00C652A1">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84752B">
        <w:rPr>
          <w:lang w:val="lt-LT"/>
        </w:rPr>
        <w:t xml:space="preserve">Darbus Nurodytus Sutarties SD 3 </w:t>
      </w:r>
      <w:r w:rsidR="00EF05CF" w:rsidRPr="0084752B">
        <w:rPr>
          <w:lang w:val="lt-LT"/>
        </w:rPr>
        <w:t>skyriuje</w:t>
      </w:r>
      <w:r w:rsidRPr="0084752B">
        <w:rPr>
          <w:lang w:val="lt-LT"/>
        </w:rPr>
        <w:t xml:space="preserve"> ir </w:t>
      </w:r>
      <w:bookmarkStart w:id="0" w:name="_Hlk209526979"/>
      <w:r w:rsidRPr="0084752B">
        <w:rPr>
          <w:lang w:val="lt-LT"/>
        </w:rPr>
        <w:t>Priede Nr. 1</w:t>
      </w:r>
      <w:bookmarkEnd w:id="0"/>
      <w:r w:rsidRPr="0084752B">
        <w:rPr>
          <w:lang w:val="lt-LT"/>
        </w:rPr>
        <w:t xml:space="preserve">, </w:t>
      </w:r>
      <w:r w:rsidR="00FD7F4F">
        <w:rPr>
          <w:lang w:val="lt-LT"/>
        </w:rPr>
        <w:t xml:space="preserve">pilna apimtimi </w:t>
      </w:r>
      <w:r w:rsidRPr="0084752B">
        <w:rPr>
          <w:lang w:val="lt-LT"/>
        </w:rPr>
        <w:t>Rangovas atlieka</w:t>
      </w:r>
      <w:r w:rsidR="00EB2523">
        <w:rPr>
          <w:lang w:val="lt-LT"/>
        </w:rPr>
        <w:t xml:space="preserve"> per</w:t>
      </w:r>
      <w:r w:rsidRPr="0084752B">
        <w:rPr>
          <w:lang w:val="lt-LT"/>
        </w:rPr>
        <w:t xml:space="preserve"> </w:t>
      </w:r>
      <w:r w:rsidR="00661A8C">
        <w:rPr>
          <w:lang w:val="lt-LT"/>
        </w:rPr>
        <w:t>11</w:t>
      </w:r>
      <w:r w:rsidRPr="0084752B">
        <w:rPr>
          <w:lang w:val="lt-LT"/>
        </w:rPr>
        <w:t xml:space="preserve"> (</w:t>
      </w:r>
      <w:r w:rsidR="00661A8C">
        <w:rPr>
          <w:lang w:val="lt-LT"/>
        </w:rPr>
        <w:t>vienuolika</w:t>
      </w:r>
      <w:r w:rsidRPr="0084752B">
        <w:rPr>
          <w:lang w:val="lt-LT"/>
        </w:rPr>
        <w:t>) mėnes</w:t>
      </w:r>
      <w:r w:rsidR="00183701">
        <w:rPr>
          <w:lang w:val="lt-LT"/>
        </w:rPr>
        <w:t>ius</w:t>
      </w:r>
      <w:r w:rsidRPr="0084752B">
        <w:rPr>
          <w:lang w:val="lt-LT"/>
        </w:rPr>
        <w:t xml:space="preserve"> nuo </w:t>
      </w:r>
      <w:r w:rsidR="005008C5" w:rsidRPr="0084752B">
        <w:rPr>
          <w:lang w:val="lt-LT"/>
        </w:rPr>
        <w:t>S</w:t>
      </w:r>
      <w:r w:rsidRPr="0084752B">
        <w:rPr>
          <w:lang w:val="lt-LT"/>
        </w:rPr>
        <w:t xml:space="preserve">utarties </w:t>
      </w:r>
      <w:r w:rsidR="008957E1" w:rsidRPr="0084752B">
        <w:rPr>
          <w:lang w:val="lt-LT"/>
        </w:rPr>
        <w:t>įsigaliojimo</w:t>
      </w:r>
      <w:r w:rsidRPr="0084752B">
        <w:rPr>
          <w:lang w:val="lt-LT"/>
        </w:rPr>
        <w:t xml:space="preserve"> dienos</w:t>
      </w:r>
      <w:r w:rsidR="000C4CD5" w:rsidRPr="0084752B">
        <w:rPr>
          <w:lang w:val="lt-LT"/>
        </w:rPr>
        <w:t>.</w:t>
      </w:r>
    </w:p>
    <w:p w14:paraId="04CC9DEB" w14:textId="149F0685" w:rsidR="001640F8" w:rsidRPr="0084752B" w:rsidRDefault="001640F8" w:rsidP="00C652A1">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 xml:space="preserve">Įrangos patiekimas ir </w:t>
      </w:r>
      <w:r w:rsidR="00803A7A">
        <w:rPr>
          <w:lang w:val="lt-LT"/>
        </w:rPr>
        <w:t>S</w:t>
      </w:r>
      <w:r>
        <w:rPr>
          <w:lang w:val="lt-LT"/>
        </w:rPr>
        <w:t>aulės elektrinės techninės dalies įrengimas</w:t>
      </w:r>
      <w:r w:rsidR="00564004">
        <w:rPr>
          <w:lang w:val="lt-LT"/>
        </w:rPr>
        <w:t xml:space="preserve"> bei prijungimas prie įmonės vidaus elektros tinklo,</w:t>
      </w:r>
      <w:r>
        <w:rPr>
          <w:lang w:val="lt-LT"/>
        </w:rPr>
        <w:t xml:space="preserve"> turi būti baigti </w:t>
      </w:r>
      <w:r w:rsidR="00564004">
        <w:rPr>
          <w:lang w:val="lt-LT"/>
        </w:rPr>
        <w:t>per 5 mėnesius</w:t>
      </w:r>
      <w:r>
        <w:rPr>
          <w:lang w:val="lt-LT"/>
        </w:rPr>
        <w:t xml:space="preserve">, derinimo darbai, dokumentacijos </w:t>
      </w:r>
      <w:r w:rsidR="00803A7A">
        <w:rPr>
          <w:lang w:val="lt-LT"/>
        </w:rPr>
        <w:t xml:space="preserve">paruošimas, visų reikiamų patikrinimų VERT pažymų apie tinkamumą eksploatuoti, leidimo gaminti gavimas </w:t>
      </w:r>
      <w:r w:rsidR="00803A7A" w:rsidRPr="00803A7A">
        <w:rPr>
          <w:lang w:val="lt-LT"/>
        </w:rPr>
        <w:t>turi būti baigti per 11 (vienuolika) mėnesi</w:t>
      </w:r>
      <w:r w:rsidR="00803A7A">
        <w:rPr>
          <w:lang w:val="lt-LT"/>
        </w:rPr>
        <w:t>ų</w:t>
      </w:r>
      <w:r w:rsidR="00803A7A" w:rsidRPr="00803A7A">
        <w:rPr>
          <w:lang w:val="lt-LT"/>
        </w:rPr>
        <w:t xml:space="preserve"> nuo Sutarties įsigaliojimo dienos.</w:t>
      </w:r>
      <w:r w:rsidR="00803A7A">
        <w:rPr>
          <w:lang w:val="lt-LT"/>
        </w:rPr>
        <w:t xml:space="preserve">   </w:t>
      </w:r>
    </w:p>
    <w:p w14:paraId="383CDE52" w14:textId="1A089C4C" w:rsidR="00797AA3" w:rsidRPr="00CA4A97" w:rsidRDefault="0009562A" w:rsidP="00C652A1">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CA4A97">
        <w:rPr>
          <w:color w:val="000000"/>
          <w:lang w:val="lt-LT"/>
        </w:rPr>
        <w:t>Rangos</w:t>
      </w:r>
      <w:r w:rsidR="006359E4" w:rsidRPr="00CA4A97">
        <w:rPr>
          <w:color w:val="000000"/>
          <w:lang w:val="lt-LT"/>
        </w:rPr>
        <w:t xml:space="preserve"> darbai laikomi atliktais, </w:t>
      </w:r>
      <w:r w:rsidR="00803A7A">
        <w:rPr>
          <w:color w:val="000000"/>
          <w:lang w:val="lt-LT"/>
        </w:rPr>
        <w:t>kai S</w:t>
      </w:r>
      <w:r w:rsidR="00CA4A97" w:rsidRPr="00CA4A97">
        <w:rPr>
          <w:color w:val="000000"/>
          <w:lang w:val="lt-LT"/>
        </w:rPr>
        <w:t xml:space="preserve">aulės elektrinė bus </w:t>
      </w:r>
      <w:r w:rsidR="00803A7A">
        <w:rPr>
          <w:color w:val="000000"/>
          <w:lang w:val="lt-LT"/>
        </w:rPr>
        <w:t xml:space="preserve">įrengta pagal sutarties </w:t>
      </w:r>
      <w:r w:rsidR="00803A7A" w:rsidRPr="00803A7A">
        <w:rPr>
          <w:color w:val="000000"/>
          <w:lang w:val="lt-LT"/>
        </w:rPr>
        <w:t>Priede Nr. 1</w:t>
      </w:r>
      <w:r w:rsidR="00803A7A">
        <w:rPr>
          <w:color w:val="000000"/>
          <w:lang w:val="lt-LT"/>
        </w:rPr>
        <w:t xml:space="preserve"> techninėje specifikacijoje pateiktą užduotį, </w:t>
      </w:r>
      <w:r w:rsidR="00CA4A97" w:rsidRPr="00CA4A97">
        <w:rPr>
          <w:color w:val="000000"/>
          <w:lang w:val="lt-LT"/>
        </w:rPr>
        <w:t>tinkama eksploatuoti, paruošta reikiama dokumentacija ir gautas VERT leidimas gaminti.</w:t>
      </w:r>
    </w:p>
    <w:p w14:paraId="355EB8A5" w14:textId="77777777" w:rsidR="00276F6D" w:rsidRPr="0084752B" w:rsidRDefault="00276F6D" w:rsidP="00C652A1">
      <w:pPr>
        <w:pStyle w:val="Sraopastraipa"/>
        <w:tabs>
          <w:tab w:val="left" w:pos="709"/>
        </w:tabs>
        <w:ind w:left="0"/>
        <w:contextualSpacing/>
        <w:jc w:val="both"/>
        <w:rPr>
          <w:rFonts w:asciiTheme="majorBidi" w:hAnsiTheme="majorBidi" w:cstheme="majorBidi"/>
          <w:lang w:val="lt-LT"/>
        </w:rPr>
      </w:pPr>
    </w:p>
    <w:p w14:paraId="79A5812E"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DARBŲ KAINA. APMOKĖJIMAS. APMOKĖJIMO TERMINAI</w:t>
      </w:r>
    </w:p>
    <w:p w14:paraId="5D59C788" w14:textId="77777777" w:rsidR="00D94ECB" w:rsidRPr="0084752B" w:rsidRDefault="00D94ECB" w:rsidP="00C652A1">
      <w:pPr>
        <w:pStyle w:val="Sraopastraipa"/>
        <w:tabs>
          <w:tab w:val="left" w:pos="709"/>
        </w:tabs>
        <w:ind w:left="0"/>
        <w:contextualSpacing/>
        <w:jc w:val="both"/>
        <w:rPr>
          <w:rFonts w:asciiTheme="majorBidi" w:hAnsiTheme="majorBidi" w:cstheme="majorBidi"/>
          <w:b/>
          <w:lang w:val="lt-LT"/>
        </w:rPr>
      </w:pPr>
    </w:p>
    <w:p w14:paraId="13311BD0" w14:textId="25692DE4" w:rsidR="001E5AA9" w:rsidRPr="00BC32D2" w:rsidRDefault="001E5AA9"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BC32D2">
        <w:rPr>
          <w:rFonts w:asciiTheme="majorBidi" w:hAnsiTheme="majorBidi" w:cstheme="majorBidi"/>
          <w:lang w:val="lt-LT"/>
        </w:rPr>
        <w:t>Pagal šią Sutartį atliekamų Darbų preliminarios apimtys nurodytos Pirkimo techninė</w:t>
      </w:r>
      <w:r w:rsidR="00A51084" w:rsidRPr="00BC32D2">
        <w:rPr>
          <w:rFonts w:asciiTheme="majorBidi" w:hAnsiTheme="majorBidi" w:cstheme="majorBidi"/>
          <w:lang w:val="lt-LT"/>
        </w:rPr>
        <w:t>je</w:t>
      </w:r>
      <w:r w:rsidRPr="00BC32D2">
        <w:rPr>
          <w:rFonts w:asciiTheme="majorBidi" w:hAnsiTheme="majorBidi" w:cstheme="majorBidi"/>
          <w:lang w:val="lt-LT"/>
        </w:rPr>
        <w:t xml:space="preserve"> specifikacij</w:t>
      </w:r>
      <w:r w:rsidR="00A51084" w:rsidRPr="00BC32D2">
        <w:rPr>
          <w:rFonts w:asciiTheme="majorBidi" w:hAnsiTheme="majorBidi" w:cstheme="majorBidi"/>
          <w:lang w:val="lt-LT"/>
        </w:rPr>
        <w:t>oje (Priedas Nr. 1)</w:t>
      </w:r>
      <w:r w:rsidRPr="00BC32D2">
        <w:rPr>
          <w:rFonts w:asciiTheme="majorBidi" w:hAnsiTheme="majorBidi" w:cstheme="majorBidi"/>
          <w:lang w:val="lt-LT"/>
        </w:rPr>
        <w:t xml:space="preserve">, Sutarties SD 3 skyriuje ir Rangovo pasiūlyme (Priedas Nr. </w:t>
      </w:r>
      <w:r w:rsidR="00A51084" w:rsidRPr="00BC32D2">
        <w:rPr>
          <w:rFonts w:asciiTheme="majorBidi" w:hAnsiTheme="majorBidi" w:cstheme="majorBidi"/>
          <w:lang w:val="lt-LT"/>
        </w:rPr>
        <w:t>2</w:t>
      </w:r>
      <w:r w:rsidRPr="00BC32D2">
        <w:rPr>
          <w:rFonts w:asciiTheme="majorBidi" w:hAnsiTheme="majorBidi" w:cstheme="majorBidi"/>
          <w:lang w:val="lt-LT"/>
        </w:rPr>
        <w:t xml:space="preserve">). </w:t>
      </w:r>
    </w:p>
    <w:p w14:paraId="028915AB" w14:textId="457FE7E8" w:rsidR="00234606" w:rsidRPr="006F68B1" w:rsidRDefault="001E5AA9"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BC32D2">
        <w:rPr>
          <w:rFonts w:asciiTheme="majorBidi" w:hAnsiTheme="majorBidi" w:cstheme="majorBidi"/>
          <w:lang w:val="lt-LT"/>
        </w:rPr>
        <w:t>T</w:t>
      </w:r>
      <w:r w:rsidR="00234606" w:rsidRPr="00BC32D2">
        <w:rPr>
          <w:rFonts w:asciiTheme="majorBidi" w:hAnsiTheme="majorBidi" w:cstheme="majorBidi"/>
          <w:lang w:val="lt-LT"/>
        </w:rPr>
        <w:t xml:space="preserve">iekiamos įrangos pagrindinių sudedamųjų dalių (keitiklių, </w:t>
      </w:r>
      <w:proofErr w:type="spellStart"/>
      <w:r w:rsidR="00234606" w:rsidRPr="00BC32D2">
        <w:rPr>
          <w:rFonts w:asciiTheme="majorBidi" w:hAnsiTheme="majorBidi" w:cstheme="majorBidi"/>
          <w:lang w:val="lt-LT"/>
        </w:rPr>
        <w:t>fotomodulių</w:t>
      </w:r>
      <w:proofErr w:type="spellEnd"/>
      <w:r w:rsidR="00234606" w:rsidRPr="00BC32D2">
        <w:rPr>
          <w:rFonts w:asciiTheme="majorBidi" w:hAnsiTheme="majorBidi" w:cstheme="majorBidi"/>
          <w:lang w:val="lt-LT"/>
        </w:rPr>
        <w:t xml:space="preserve">, </w:t>
      </w:r>
      <w:proofErr w:type="spellStart"/>
      <w:r w:rsidR="00234606" w:rsidRPr="00BC32D2">
        <w:rPr>
          <w:rFonts w:asciiTheme="majorBidi" w:hAnsiTheme="majorBidi" w:cstheme="majorBidi"/>
          <w:lang w:val="lt-LT"/>
        </w:rPr>
        <w:t>optimizatorių</w:t>
      </w:r>
      <w:proofErr w:type="spellEnd"/>
      <w:r w:rsidR="00234606" w:rsidRPr="00BC32D2">
        <w:rPr>
          <w:rFonts w:asciiTheme="majorBidi" w:hAnsiTheme="majorBidi" w:cstheme="majorBidi"/>
          <w:lang w:val="lt-LT"/>
        </w:rPr>
        <w:t>)</w:t>
      </w:r>
      <w:r w:rsidR="004C5855" w:rsidRPr="00BC32D2">
        <w:rPr>
          <w:rFonts w:asciiTheme="majorBidi" w:hAnsiTheme="majorBidi" w:cstheme="majorBidi"/>
          <w:lang w:val="lt-LT"/>
        </w:rPr>
        <w:t xml:space="preserve"> </w:t>
      </w:r>
      <w:r w:rsidR="00234606" w:rsidRPr="00BC32D2">
        <w:rPr>
          <w:rFonts w:asciiTheme="majorBidi" w:hAnsiTheme="majorBidi" w:cstheme="majorBidi"/>
          <w:lang w:val="lt-LT"/>
        </w:rPr>
        <w:t>kiekiai</w:t>
      </w:r>
      <w:r w:rsidRPr="00BC32D2">
        <w:rPr>
          <w:rFonts w:asciiTheme="majorBidi" w:hAnsiTheme="majorBidi" w:cstheme="majorBidi"/>
          <w:lang w:val="lt-LT"/>
        </w:rPr>
        <w:t>,</w:t>
      </w:r>
      <w:r w:rsidR="00234606" w:rsidRPr="00BC32D2">
        <w:rPr>
          <w:rFonts w:asciiTheme="majorBidi" w:hAnsiTheme="majorBidi" w:cstheme="majorBidi"/>
          <w:lang w:val="lt-LT"/>
        </w:rPr>
        <w:t xml:space="preserve"> </w:t>
      </w:r>
      <w:r w:rsidRPr="00BC32D2">
        <w:rPr>
          <w:rFonts w:asciiTheme="majorBidi" w:hAnsiTheme="majorBidi" w:cstheme="majorBidi"/>
          <w:lang w:val="lt-LT"/>
        </w:rPr>
        <w:t xml:space="preserve">gamykliniai pavadinimai,  </w:t>
      </w:r>
      <w:r w:rsidR="004B097D" w:rsidRPr="00BC32D2">
        <w:rPr>
          <w:rFonts w:asciiTheme="majorBidi" w:hAnsiTheme="majorBidi" w:cstheme="majorBidi"/>
          <w:lang w:val="lt-LT"/>
        </w:rPr>
        <w:t xml:space="preserve">turi atitikti </w:t>
      </w:r>
      <w:r w:rsidR="00234606" w:rsidRPr="00BC32D2">
        <w:rPr>
          <w:rFonts w:asciiTheme="majorBidi" w:hAnsiTheme="majorBidi" w:cstheme="majorBidi"/>
          <w:lang w:val="lt-LT"/>
        </w:rPr>
        <w:t>pateikt</w:t>
      </w:r>
      <w:r w:rsidR="004B097D" w:rsidRPr="00BC32D2">
        <w:rPr>
          <w:rFonts w:asciiTheme="majorBidi" w:hAnsiTheme="majorBidi" w:cstheme="majorBidi"/>
          <w:lang w:val="lt-LT"/>
        </w:rPr>
        <w:t>us</w:t>
      </w:r>
      <w:r w:rsidR="00234606" w:rsidRPr="00BC32D2">
        <w:rPr>
          <w:rFonts w:asciiTheme="majorBidi" w:hAnsiTheme="majorBidi" w:cstheme="majorBidi"/>
          <w:lang w:val="lt-LT"/>
        </w:rPr>
        <w:t xml:space="preserve"> su </w:t>
      </w:r>
      <w:r w:rsidR="004B097D" w:rsidRPr="00BC32D2">
        <w:rPr>
          <w:rFonts w:asciiTheme="majorBidi" w:hAnsiTheme="majorBidi" w:cstheme="majorBidi"/>
          <w:lang w:val="lt-LT"/>
        </w:rPr>
        <w:t xml:space="preserve">Rangovo </w:t>
      </w:r>
      <w:r w:rsidR="00234606" w:rsidRPr="00BC32D2">
        <w:rPr>
          <w:rFonts w:asciiTheme="majorBidi" w:hAnsiTheme="majorBidi" w:cstheme="majorBidi"/>
          <w:lang w:val="lt-LT"/>
        </w:rPr>
        <w:t>pasiūlymu</w:t>
      </w:r>
      <w:r w:rsidR="00A51084" w:rsidRPr="00BC32D2">
        <w:rPr>
          <w:rFonts w:asciiTheme="majorBidi" w:hAnsiTheme="majorBidi" w:cstheme="majorBidi"/>
          <w:lang w:val="lt-LT"/>
        </w:rPr>
        <w:t xml:space="preserve"> (Priedas Nr. 2)</w:t>
      </w:r>
      <w:r w:rsidR="00234606" w:rsidRPr="00BC32D2">
        <w:rPr>
          <w:rFonts w:asciiTheme="majorBidi" w:hAnsiTheme="majorBidi" w:cstheme="majorBidi"/>
          <w:lang w:val="lt-LT"/>
        </w:rPr>
        <w:t>.</w:t>
      </w:r>
    </w:p>
    <w:p w14:paraId="73B45523" w14:textId="1275F6E5" w:rsidR="007E4A71" w:rsidRPr="00CF7E90" w:rsidRDefault="00EF05CF" w:rsidP="00C652A1">
      <w:pPr>
        <w:pStyle w:val="Sraopastraipa"/>
        <w:numPr>
          <w:ilvl w:val="1"/>
          <w:numId w:val="5"/>
        </w:numPr>
        <w:tabs>
          <w:tab w:val="left" w:pos="709"/>
        </w:tabs>
        <w:ind w:left="0" w:firstLine="0"/>
        <w:contextualSpacing/>
        <w:jc w:val="both"/>
        <w:rPr>
          <w:rFonts w:asciiTheme="majorBidi" w:hAnsiTheme="majorBidi" w:cstheme="majorBidi"/>
          <w:color w:val="FF0000"/>
          <w:lang w:val="lt-LT"/>
        </w:rPr>
      </w:pPr>
      <w:r w:rsidRPr="0084752B">
        <w:rPr>
          <w:rFonts w:asciiTheme="majorBidi" w:hAnsiTheme="majorBidi" w:cstheme="majorBidi"/>
          <w:lang w:val="lt-LT"/>
        </w:rPr>
        <w:t>S</w:t>
      </w:r>
      <w:r w:rsidR="000C4CD5" w:rsidRPr="0084752B">
        <w:rPr>
          <w:rFonts w:asciiTheme="majorBidi" w:hAnsiTheme="majorBidi" w:cstheme="majorBidi"/>
          <w:lang w:val="lt-LT"/>
        </w:rPr>
        <w:t>utarties</w:t>
      </w:r>
      <w:r w:rsidR="00A754AD" w:rsidRPr="0084752B">
        <w:rPr>
          <w:rFonts w:asciiTheme="majorBidi" w:hAnsiTheme="majorBidi" w:cstheme="majorBidi"/>
          <w:lang w:val="lt-LT"/>
        </w:rPr>
        <w:t xml:space="preserve"> maksimali</w:t>
      </w:r>
      <w:r w:rsidR="000C4CD5" w:rsidRPr="0084752B">
        <w:rPr>
          <w:rFonts w:asciiTheme="majorBidi" w:hAnsiTheme="majorBidi" w:cstheme="majorBidi"/>
          <w:lang w:val="lt-LT"/>
        </w:rPr>
        <w:t xml:space="preserve"> vertė</w:t>
      </w:r>
      <w:r w:rsidR="004861F5" w:rsidRPr="0084752B">
        <w:rPr>
          <w:rFonts w:asciiTheme="majorBidi" w:hAnsiTheme="majorBidi" w:cstheme="majorBidi"/>
          <w:lang w:val="lt-LT"/>
        </w:rPr>
        <w:t xml:space="preserve"> </w:t>
      </w:r>
      <w:r w:rsidR="00E146B6" w:rsidRPr="0084752B">
        <w:rPr>
          <w:rFonts w:asciiTheme="majorBidi" w:hAnsiTheme="majorBidi" w:cstheme="majorBidi"/>
          <w:lang w:val="lt-LT"/>
        </w:rPr>
        <w:t>–</w:t>
      </w:r>
      <w:r w:rsidR="0023357B">
        <w:rPr>
          <w:b/>
          <w:bCs/>
          <w:lang w:val="lt-LT"/>
        </w:rPr>
        <w:t>....</w:t>
      </w:r>
      <w:r w:rsidR="0009562A" w:rsidRPr="0084752B">
        <w:rPr>
          <w:bCs/>
          <w:lang w:val="lt-LT"/>
        </w:rPr>
        <w:t xml:space="preserve">eurų </w:t>
      </w:r>
      <w:r w:rsidR="0009562A" w:rsidRPr="0084752B">
        <w:rPr>
          <w:lang w:val="lt-LT"/>
        </w:rPr>
        <w:t>(</w:t>
      </w:r>
      <w:r w:rsidR="0023357B">
        <w:rPr>
          <w:bCs/>
          <w:lang w:val="lt-LT"/>
        </w:rPr>
        <w:t>...e</w:t>
      </w:r>
      <w:r w:rsidR="001908F2">
        <w:rPr>
          <w:bCs/>
          <w:lang w:val="lt-LT"/>
        </w:rPr>
        <w:t>urų</w:t>
      </w:r>
      <w:r w:rsidR="0023357B">
        <w:rPr>
          <w:bCs/>
          <w:lang w:val="lt-LT"/>
        </w:rPr>
        <w:t>...</w:t>
      </w:r>
      <w:r w:rsidR="00DD1A66" w:rsidRPr="0084752B">
        <w:rPr>
          <w:bCs/>
          <w:lang w:val="lt-LT"/>
        </w:rPr>
        <w:t>ct</w:t>
      </w:r>
      <w:r w:rsidR="0009562A" w:rsidRPr="0084752B">
        <w:rPr>
          <w:lang w:val="lt-LT"/>
        </w:rPr>
        <w:t xml:space="preserve">) be PVM, </w:t>
      </w:r>
      <w:r w:rsidR="0023357B">
        <w:rPr>
          <w:b/>
          <w:bCs/>
          <w:lang w:val="lt-LT"/>
        </w:rPr>
        <w:t>...</w:t>
      </w:r>
      <w:r w:rsidR="0009562A" w:rsidRPr="0084752B">
        <w:rPr>
          <w:lang w:val="lt-LT"/>
        </w:rPr>
        <w:t>eurų (</w:t>
      </w:r>
      <w:r w:rsidR="0023357B">
        <w:rPr>
          <w:lang w:val="lt-LT"/>
        </w:rPr>
        <w:t>...</w:t>
      </w:r>
      <w:r w:rsidR="00342085">
        <w:rPr>
          <w:lang w:val="lt-LT"/>
        </w:rPr>
        <w:t xml:space="preserve"> </w:t>
      </w:r>
      <w:r w:rsidR="00D56840">
        <w:rPr>
          <w:lang w:val="lt-LT"/>
        </w:rPr>
        <w:t>eurai</w:t>
      </w:r>
      <w:r w:rsidR="0023357B">
        <w:rPr>
          <w:bCs/>
          <w:lang w:val="lt-LT"/>
        </w:rPr>
        <w:t>...</w:t>
      </w:r>
      <w:r w:rsidR="008957E1" w:rsidRPr="0084752B">
        <w:rPr>
          <w:bCs/>
          <w:lang w:val="lt-LT"/>
        </w:rPr>
        <w:t>ct</w:t>
      </w:r>
      <w:r w:rsidR="0009562A" w:rsidRPr="0084752B">
        <w:rPr>
          <w:lang w:val="lt-LT"/>
        </w:rPr>
        <w:t xml:space="preserve">) sudaro PVM, </w:t>
      </w:r>
      <w:r w:rsidRPr="0084752B">
        <w:rPr>
          <w:lang w:val="lt-LT"/>
        </w:rPr>
        <w:t xml:space="preserve">Sutarties </w:t>
      </w:r>
      <w:r w:rsidR="00A754AD" w:rsidRPr="0084752B">
        <w:rPr>
          <w:lang w:val="lt-LT"/>
        </w:rPr>
        <w:t>maksimali</w:t>
      </w:r>
      <w:r w:rsidR="000C7DCC" w:rsidRPr="0084752B">
        <w:rPr>
          <w:lang w:val="lt-LT"/>
        </w:rPr>
        <w:t xml:space="preserve"> kaina</w:t>
      </w:r>
      <w:r w:rsidRPr="0084752B">
        <w:rPr>
          <w:lang w:val="lt-LT"/>
        </w:rPr>
        <w:t xml:space="preserve"> yra </w:t>
      </w:r>
      <w:r w:rsidR="0023357B">
        <w:rPr>
          <w:b/>
          <w:bCs/>
          <w:lang w:val="lt-LT"/>
        </w:rPr>
        <w:t>...</w:t>
      </w:r>
      <w:r w:rsidR="0009562A" w:rsidRPr="0084752B">
        <w:rPr>
          <w:lang w:val="lt-LT"/>
        </w:rPr>
        <w:t>eurų (</w:t>
      </w:r>
      <w:r w:rsidR="0023357B">
        <w:rPr>
          <w:bCs/>
          <w:lang w:val="lt-LT"/>
        </w:rPr>
        <w:t>...</w:t>
      </w:r>
      <w:r w:rsidR="005A5D02">
        <w:rPr>
          <w:bCs/>
          <w:lang w:val="lt-LT"/>
        </w:rPr>
        <w:t xml:space="preserve"> eurai</w:t>
      </w:r>
      <w:r w:rsidR="00D202D9">
        <w:rPr>
          <w:bCs/>
          <w:lang w:val="lt-LT"/>
        </w:rPr>
        <w:t xml:space="preserve"> </w:t>
      </w:r>
      <w:r w:rsidR="0023357B">
        <w:rPr>
          <w:bCs/>
          <w:lang w:val="lt-LT"/>
        </w:rPr>
        <w:t>...</w:t>
      </w:r>
      <w:r w:rsidR="008957E1" w:rsidRPr="0084752B">
        <w:rPr>
          <w:bCs/>
          <w:lang w:val="lt-LT"/>
        </w:rPr>
        <w:t xml:space="preserve"> ct</w:t>
      </w:r>
      <w:r w:rsidR="0009562A" w:rsidRPr="0084752B">
        <w:rPr>
          <w:lang w:val="lt-LT"/>
        </w:rPr>
        <w:t>) su PVM</w:t>
      </w:r>
      <w:r w:rsidR="00CF7E90">
        <w:rPr>
          <w:lang w:val="lt-LT"/>
        </w:rPr>
        <w:t>.</w:t>
      </w:r>
    </w:p>
    <w:p w14:paraId="0241CC24" w14:textId="6F03CB80" w:rsidR="00673296" w:rsidRPr="00CF7E90"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CF7E90">
        <w:rPr>
          <w:rFonts w:asciiTheme="majorBidi" w:hAnsiTheme="majorBidi" w:cstheme="majorBidi"/>
          <w:lang w:val="lt-LT"/>
        </w:rPr>
        <w:t>Vadovaujantis Viešųjų pirkimų tarnybos direktoriaus patvirtinta Kainodaros taisyklių nustatymo metodika, taikomas kainos apskaičiavimo būdas –</w:t>
      </w:r>
      <w:r w:rsidR="00CF7E90" w:rsidRPr="00CF7E90">
        <w:rPr>
          <w:rFonts w:asciiTheme="majorBidi" w:hAnsiTheme="majorBidi" w:cstheme="majorBidi"/>
          <w:lang w:val="lt-LT"/>
        </w:rPr>
        <w:t xml:space="preserve"> </w:t>
      </w:r>
      <w:r w:rsidR="00837F2B" w:rsidRPr="00CF7E90">
        <w:rPr>
          <w:rFonts w:asciiTheme="majorBidi" w:hAnsiTheme="majorBidi" w:cstheme="majorBidi"/>
          <w:lang w:val="lt-LT"/>
        </w:rPr>
        <w:t>fiksuota kaina</w:t>
      </w:r>
      <w:r w:rsidR="003F72C7" w:rsidRPr="00CF7E90">
        <w:rPr>
          <w:rFonts w:asciiTheme="majorBidi" w:hAnsiTheme="majorBidi" w:cstheme="majorBidi"/>
          <w:lang w:val="lt-LT"/>
        </w:rPr>
        <w:t>.</w:t>
      </w:r>
      <w:r w:rsidR="00A754AD" w:rsidRPr="00CF7E90">
        <w:rPr>
          <w:rFonts w:asciiTheme="majorBidi" w:hAnsiTheme="majorBidi" w:cstheme="majorBidi"/>
          <w:lang w:val="lt-LT"/>
        </w:rPr>
        <w:t xml:space="preserve"> Rangovo </w:t>
      </w:r>
      <w:r w:rsidR="00837F2B" w:rsidRPr="00CF7E90">
        <w:rPr>
          <w:rFonts w:asciiTheme="majorBidi" w:hAnsiTheme="majorBidi" w:cstheme="majorBidi"/>
          <w:lang w:val="lt-LT"/>
        </w:rPr>
        <w:t xml:space="preserve">pasiūlyta kaina </w:t>
      </w:r>
      <w:r w:rsidR="00B9563E" w:rsidRPr="00CF7E90">
        <w:rPr>
          <w:rFonts w:asciiTheme="majorBidi" w:hAnsiTheme="majorBidi" w:cstheme="majorBidi"/>
          <w:lang w:val="lt-LT"/>
        </w:rPr>
        <w:t>nebus keičiam</w:t>
      </w:r>
      <w:r w:rsidR="00B804EE" w:rsidRPr="00CF7E90">
        <w:rPr>
          <w:rFonts w:asciiTheme="majorBidi" w:hAnsiTheme="majorBidi" w:cstheme="majorBidi"/>
          <w:lang w:val="lt-LT"/>
        </w:rPr>
        <w:t>a</w:t>
      </w:r>
      <w:r w:rsidR="00B9563E" w:rsidRPr="00CF7E90">
        <w:rPr>
          <w:rFonts w:asciiTheme="majorBidi" w:hAnsiTheme="majorBidi" w:cstheme="majorBidi"/>
          <w:lang w:val="lt-LT"/>
        </w:rPr>
        <w:t xml:space="preserve"> visą </w:t>
      </w:r>
      <w:r w:rsidR="00A46DC0" w:rsidRPr="00CF7E90">
        <w:rPr>
          <w:rFonts w:asciiTheme="majorBidi" w:hAnsiTheme="majorBidi" w:cstheme="majorBidi"/>
          <w:lang w:val="lt-LT"/>
        </w:rPr>
        <w:t>S</w:t>
      </w:r>
      <w:r w:rsidR="00B9563E" w:rsidRPr="00CF7E90">
        <w:rPr>
          <w:rFonts w:asciiTheme="majorBidi" w:hAnsiTheme="majorBidi" w:cstheme="majorBidi"/>
          <w:lang w:val="lt-LT"/>
        </w:rPr>
        <w:t>utarties galiojimo laikotarpį</w:t>
      </w:r>
      <w:r w:rsidR="003F72C7" w:rsidRPr="00CF7E90">
        <w:rPr>
          <w:rFonts w:asciiTheme="majorBidi" w:hAnsiTheme="majorBidi" w:cstheme="majorBidi"/>
          <w:lang w:val="lt-LT"/>
        </w:rPr>
        <w:t>, išskyrus</w:t>
      </w:r>
      <w:r w:rsidR="00673296" w:rsidRPr="00CF7E90">
        <w:rPr>
          <w:rFonts w:asciiTheme="majorBidi" w:hAnsiTheme="majorBidi" w:cstheme="majorBidi"/>
          <w:lang w:val="lt-LT"/>
        </w:rPr>
        <w:t>:</w:t>
      </w:r>
    </w:p>
    <w:p w14:paraId="7BDE5362" w14:textId="7C687257" w:rsidR="007E4A71" w:rsidRPr="0084752B" w:rsidRDefault="00673296"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CF7E90">
        <w:rPr>
          <w:lang w:val="lt-LT"/>
        </w:rPr>
        <w:t>P</w:t>
      </w:r>
      <w:r w:rsidR="003F72C7" w:rsidRPr="00CF7E90">
        <w:rPr>
          <w:lang w:val="lt-LT"/>
        </w:rPr>
        <w:t xml:space="preserve">adidėjus arba sumažėjus pridėtinės vertės mokesčio (PVM) tarifui Sutarties maksimali </w:t>
      </w:r>
      <w:r w:rsidR="003F72C7" w:rsidRPr="0084752B">
        <w:rPr>
          <w:lang w:val="lt-LT"/>
        </w:rPr>
        <w:t>kaina atitinkamai didinama arba mažinama. Sutarties kainos perskaičiavimo formulė, pasikeitus PVM tarifui:</w:t>
      </w:r>
    </w:p>
    <w:p w14:paraId="079C7E71" w14:textId="17C2F53D" w:rsidR="003F72C7" w:rsidRPr="0084752B" w:rsidRDefault="003F72C7" w:rsidP="00C652A1">
      <w:pPr>
        <w:tabs>
          <w:tab w:val="left" w:pos="709"/>
        </w:tabs>
        <w:contextualSpacing/>
        <w:jc w:val="both"/>
        <w:rPr>
          <w:rFonts w:asciiTheme="majorBidi" w:hAnsiTheme="majorBidi" w:cstheme="majorBidi"/>
          <w:lang w:val="lt-LT"/>
        </w:rPr>
      </w:pPr>
    </w:p>
    <w:p w14:paraId="1A0BEDCE" w14:textId="77777777" w:rsidR="003F72C7" w:rsidRPr="0084752B" w:rsidRDefault="003F72C7" w:rsidP="00C652A1">
      <w:pPr>
        <w:pStyle w:val="Stilius3"/>
        <w:spacing w:before="60" w:after="60"/>
        <w:rPr>
          <w:sz w:val="24"/>
          <w:szCs w:val="24"/>
        </w:rPr>
      </w:pPr>
      <w:r w:rsidRPr="0084752B">
        <w:rPr>
          <w:sz w:val="24"/>
          <w:szCs w:val="24"/>
        </w:rPr>
        <w:object w:dxaOrig="2880" w:dyaOrig="1005" w14:anchorId="0D907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9" o:title=""/>
          </v:shape>
          <o:OLEObject Type="Embed" ProgID="Equation.3" ShapeID="_x0000_i1025" DrawAspect="Content" ObjectID="_1824355281" r:id="rId10"/>
        </w:object>
      </w:r>
    </w:p>
    <w:p w14:paraId="56AEB4E7" w14:textId="77777777" w:rsidR="003F72C7" w:rsidRPr="0084752B" w:rsidRDefault="003F72C7" w:rsidP="00C652A1">
      <w:pPr>
        <w:pStyle w:val="Stilius3"/>
        <w:spacing w:before="60" w:after="60"/>
        <w:rPr>
          <w:sz w:val="24"/>
          <w:szCs w:val="24"/>
        </w:rPr>
      </w:pPr>
      <w:r w:rsidRPr="0084752B">
        <w:rPr>
          <w:sz w:val="24"/>
          <w:szCs w:val="24"/>
        </w:rPr>
        <w:object w:dxaOrig="285" w:dyaOrig="435" w14:anchorId="7A6280BF">
          <v:shape id="_x0000_i1026" type="#_x0000_t75" style="width:14.25pt;height:21.75pt" o:ole="">
            <v:imagedata r:id="rId11" o:title=""/>
          </v:shape>
          <o:OLEObject Type="Embed" ProgID="Equation.3" ShapeID="_x0000_i1026" DrawAspect="Content" ObjectID="_1824355282" r:id="rId12"/>
        </w:object>
      </w:r>
      <w:r w:rsidRPr="0084752B">
        <w:rPr>
          <w:sz w:val="24"/>
          <w:szCs w:val="24"/>
        </w:rPr>
        <w:t xml:space="preserve"> - Perskaičiuota Sutarties kaina (su PVM)</w:t>
      </w:r>
    </w:p>
    <w:p w14:paraId="075EDD2F" w14:textId="77777777" w:rsidR="003F72C7" w:rsidRPr="0084752B" w:rsidRDefault="003F72C7" w:rsidP="00C652A1">
      <w:pPr>
        <w:pStyle w:val="Stilius3"/>
        <w:spacing w:before="60" w:after="60"/>
        <w:rPr>
          <w:sz w:val="24"/>
          <w:szCs w:val="24"/>
        </w:rPr>
      </w:pPr>
      <w:r w:rsidRPr="0084752B">
        <w:rPr>
          <w:sz w:val="24"/>
          <w:szCs w:val="24"/>
        </w:rPr>
        <w:object w:dxaOrig="285" w:dyaOrig="435" w14:anchorId="2FF21A7F">
          <v:shape id="_x0000_i1027" type="#_x0000_t75" style="width:14.25pt;height:21.75pt" o:ole="">
            <v:imagedata r:id="rId13" o:title=""/>
          </v:shape>
          <o:OLEObject Type="Embed" ProgID="Equation.3" ShapeID="_x0000_i1027" DrawAspect="Content" ObjectID="_1824355283" r:id="rId14"/>
        </w:object>
      </w:r>
      <w:r w:rsidRPr="0084752B">
        <w:rPr>
          <w:sz w:val="24"/>
          <w:szCs w:val="24"/>
        </w:rPr>
        <w:t xml:space="preserve"> - Sutarties kaina (su PVM) iki perskaičiavimo</w:t>
      </w:r>
    </w:p>
    <w:p w14:paraId="5D5810B1" w14:textId="77777777" w:rsidR="003F72C7" w:rsidRPr="0084752B" w:rsidRDefault="003F72C7" w:rsidP="00C652A1">
      <w:pPr>
        <w:pStyle w:val="Stilius3"/>
        <w:spacing w:before="60" w:after="60"/>
        <w:rPr>
          <w:sz w:val="24"/>
          <w:szCs w:val="24"/>
        </w:rPr>
      </w:pPr>
      <w:r w:rsidRPr="0084752B">
        <w:rPr>
          <w:sz w:val="24"/>
          <w:szCs w:val="24"/>
        </w:rPr>
        <w:t>A – Atliktų Darbų/suteiktų Paslaugų kaina (su PVM) iki perskaičiavimo</w:t>
      </w:r>
    </w:p>
    <w:p w14:paraId="16852E1F" w14:textId="77777777" w:rsidR="003F72C7" w:rsidRPr="0084752B" w:rsidRDefault="003F72C7" w:rsidP="00C652A1">
      <w:pPr>
        <w:pStyle w:val="Stilius3"/>
        <w:spacing w:before="60" w:after="60"/>
        <w:rPr>
          <w:sz w:val="24"/>
          <w:szCs w:val="24"/>
        </w:rPr>
      </w:pPr>
      <w:r w:rsidRPr="0084752B">
        <w:rPr>
          <w:sz w:val="24"/>
          <w:szCs w:val="24"/>
        </w:rPr>
        <w:object w:dxaOrig="285" w:dyaOrig="435" w14:anchorId="75EF3E65">
          <v:shape id="_x0000_i1028" type="#_x0000_t75" style="width:14.25pt;height:21.75pt" o:ole="">
            <v:imagedata r:id="rId15" o:title=""/>
          </v:shape>
          <o:OLEObject Type="Embed" ProgID="Equation.3" ShapeID="_x0000_i1028" DrawAspect="Content" ObjectID="_1824355284" r:id="rId16"/>
        </w:object>
      </w:r>
      <w:r w:rsidRPr="0084752B">
        <w:rPr>
          <w:sz w:val="24"/>
          <w:szCs w:val="24"/>
        </w:rPr>
        <w:t xml:space="preserve"> - senas PVM tarifas (procentais)</w:t>
      </w:r>
    </w:p>
    <w:p w14:paraId="0E470A3F" w14:textId="77777777" w:rsidR="003F72C7" w:rsidRDefault="003F72C7" w:rsidP="00C652A1">
      <w:pPr>
        <w:pStyle w:val="Stilius3"/>
        <w:spacing w:before="60" w:after="60"/>
        <w:rPr>
          <w:sz w:val="24"/>
          <w:szCs w:val="24"/>
        </w:rPr>
      </w:pPr>
      <w:r w:rsidRPr="0084752B">
        <w:rPr>
          <w:sz w:val="24"/>
          <w:szCs w:val="24"/>
        </w:rPr>
        <w:object w:dxaOrig="285" w:dyaOrig="435" w14:anchorId="763994BC">
          <v:shape id="_x0000_i1029" type="#_x0000_t75" style="width:14.25pt;height:21.75pt" o:ole="">
            <v:imagedata r:id="rId17" o:title=""/>
          </v:shape>
          <o:OLEObject Type="Embed" ProgID="Equation.3" ShapeID="_x0000_i1029" DrawAspect="Content" ObjectID="_1824355285" r:id="rId18"/>
        </w:object>
      </w:r>
      <w:r w:rsidRPr="0084752B">
        <w:rPr>
          <w:sz w:val="24"/>
          <w:szCs w:val="24"/>
        </w:rPr>
        <w:t xml:space="preserve"> - naujas PVM tarifas (procentais)</w:t>
      </w:r>
    </w:p>
    <w:p w14:paraId="0E2F08AC" w14:textId="6D854237" w:rsidR="0038057E" w:rsidRPr="007A22B1" w:rsidRDefault="0038057E" w:rsidP="00C652A1">
      <w:pPr>
        <w:pStyle w:val="Sraopastraipa"/>
        <w:numPr>
          <w:ilvl w:val="2"/>
          <w:numId w:val="5"/>
        </w:numPr>
        <w:tabs>
          <w:tab w:val="left" w:pos="709"/>
        </w:tabs>
        <w:ind w:left="0" w:firstLine="0"/>
        <w:contextualSpacing/>
        <w:jc w:val="both"/>
        <w:rPr>
          <w:lang w:val="lt-LT"/>
        </w:rPr>
      </w:pPr>
      <w:bookmarkStart w:id="1" w:name="_Hlk105072259"/>
      <w:r w:rsidRPr="007A22B1">
        <w:rPr>
          <w:lang w:val="lt-LT"/>
        </w:rPr>
        <w:t xml:space="preserve">Sutartyje nustatyta Sutarties vertė gali būti keičiama, ne dažniau nei kas 6 (šešis) mėnesius, Sutarties galiojimo laikotarpiu, suinteresuotai Šaliai raštu kreipiantis į kitą Šalį, jeigu Lietuvos Respublikos statistikos departamento (www.stat.gov.lt) kas mėnesį skelbiamas </w:t>
      </w:r>
      <w:r w:rsidR="00832F39">
        <w:rPr>
          <w:lang w:val="lt-LT"/>
        </w:rPr>
        <w:t>vartotojų kainų</w:t>
      </w:r>
      <w:r w:rsidRPr="007A22B1">
        <w:rPr>
          <w:lang w:val="lt-LT"/>
        </w:rPr>
        <w:t xml:space="preserve"> indeksas</w:t>
      </w:r>
      <w:r w:rsidR="009C0F46">
        <w:rPr>
          <w:lang w:val="lt-LT"/>
        </w:rPr>
        <w:t xml:space="preserve"> (</w:t>
      </w:r>
      <w:r w:rsidR="009C0F46" w:rsidRPr="009C0F46">
        <w:rPr>
          <w:lang w:val="lt-LT"/>
        </w:rPr>
        <w:t>vartojimo prekės ir paslaugos</w:t>
      </w:r>
      <w:r w:rsidR="009C0F46">
        <w:t>)</w:t>
      </w:r>
      <w:r w:rsidRPr="007A22B1">
        <w:rPr>
          <w:lang w:val="lt-LT"/>
        </w:rPr>
        <w:t xml:space="preserve"> pasikeičia ne mažiau nei 6 (šešis) proc. per ne mažesnį nei 6 (šešių) mėnesių laikotarpį</w:t>
      </w:r>
      <w:bookmarkEnd w:id="1"/>
      <w:r w:rsidRPr="007A22B1">
        <w:rPr>
          <w:lang w:val="lt-LT"/>
        </w:rPr>
        <w:t>:</w:t>
      </w:r>
    </w:p>
    <w:p w14:paraId="3D6C5EBD" w14:textId="51339AE9" w:rsidR="0038057E" w:rsidRPr="007A22B1" w:rsidRDefault="0038057E" w:rsidP="00C652A1">
      <w:pPr>
        <w:pStyle w:val="Stilius3"/>
        <w:numPr>
          <w:ilvl w:val="3"/>
          <w:numId w:val="5"/>
        </w:numPr>
        <w:tabs>
          <w:tab w:val="left" w:pos="1418"/>
        </w:tabs>
        <w:suppressAutoHyphens w:val="0"/>
        <w:autoSpaceDN/>
        <w:spacing w:before="60" w:after="60"/>
        <w:ind w:left="0" w:firstLine="0"/>
        <w:textAlignment w:val="auto"/>
        <w:rPr>
          <w:sz w:val="24"/>
          <w:szCs w:val="24"/>
        </w:rPr>
      </w:pPr>
      <w:bookmarkStart w:id="2" w:name="_Hlk105072266"/>
      <w:r w:rsidRPr="007A22B1">
        <w:rPr>
          <w:sz w:val="24"/>
          <w:szCs w:val="24"/>
        </w:rPr>
        <w:t xml:space="preserve">Sutarties vertės ir įkainių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w:t>
      </w:r>
      <w:r w:rsidRPr="007A22B1">
        <w:rPr>
          <w:sz w:val="24"/>
          <w:szCs w:val="24"/>
        </w:rPr>
        <w:lastRenderedPageBreak/>
        <w:t xml:space="preserve">buvo perskaičiuoti anksčiau, skaičiuojamo laikotarpio pradžia laikoma paskutinio perskaičiavimo diena, laikotarpio pabaiga, Šalies kreipimosi į kitą Šalį dėl įkainių peržiūros diena. Atlikus peržiūrą ir nustačius, kad </w:t>
      </w:r>
      <w:r w:rsidR="00251456">
        <w:rPr>
          <w:sz w:val="24"/>
          <w:szCs w:val="24"/>
        </w:rPr>
        <w:t>vartotojų kainų</w:t>
      </w:r>
      <w:r w:rsidRPr="007A22B1">
        <w:rPr>
          <w:sz w:val="24"/>
          <w:szCs w:val="24"/>
        </w:rPr>
        <w:t xml:space="preserve"> indeksas pasikeitė ne mažiau nei 6 (šešis) proc., Sutarties vertė atitinkamai didinama arba mažinam</w:t>
      </w:r>
      <w:bookmarkEnd w:id="2"/>
      <w:r w:rsidRPr="007A22B1">
        <w:rPr>
          <w:sz w:val="24"/>
          <w:szCs w:val="24"/>
        </w:rPr>
        <w:t>a;</w:t>
      </w:r>
    </w:p>
    <w:p w14:paraId="017B519B" w14:textId="252AD1AD"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 xml:space="preserve">Sutartyje numatyti įkainiai gali būti perskaičiuojami, jeigu Lietuvos statistikos departamento (www.stat.gov.lt) kas mėnesį skelbiamo </w:t>
      </w:r>
      <w:r w:rsidR="00667512">
        <w:rPr>
          <w:sz w:val="24"/>
          <w:szCs w:val="24"/>
        </w:rPr>
        <w:t>vartotojų kainų</w:t>
      </w:r>
      <w:r w:rsidRPr="007A22B1">
        <w:rPr>
          <w:sz w:val="24"/>
          <w:szCs w:val="24"/>
        </w:rPr>
        <w:t xml:space="preserve"> indekso pokytis (k), apskaičiuotas kaip nustatyta 5.3.2.5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2F64BB9" w14:textId="77777777"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Šalys privalo Susitarime nurodyti indekso reikšmę laikotarpio pradžioje ir jos nustatymo datą, indekso reikšmę laikotarpio pabaigoje ir jos nustatymo datą, kainų pokytį (k), perskaičiuotą pradinės Sutarties vertę;</w:t>
      </w:r>
    </w:p>
    <w:p w14:paraId="6DC3DCAF" w14:textId="77777777"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Perskaičiuojama ir taikoma ta Sutarties vertės dalis, už kurią Užsakovas dar nesumokėjo Rangovui ir tik po to, kai Šalys sudaro susitarimą dėl Sutarties vertės perskaičiavimo;</w:t>
      </w:r>
    </w:p>
    <w:p w14:paraId="0DF62149" w14:textId="77777777"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Nauja Sutarties vertė apskaičiuojama pagal formulę:</w:t>
      </w:r>
    </w:p>
    <w:p w14:paraId="36679CCD" w14:textId="77777777" w:rsidR="0038057E" w:rsidRPr="007A22B1" w:rsidRDefault="00C652A1" w:rsidP="00C652A1">
      <w:pPr>
        <w:pStyle w:val="Sraopastraipa"/>
        <w:ind w:left="0"/>
        <w:contextualSpacing/>
        <w:jc w:val="both"/>
        <w:rPr>
          <w:rFonts w:eastAsiaTheme="minorEastAsia"/>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r>
          <w:rPr>
            <w:rFonts w:ascii="Cambria Math" w:eastAsiaTheme="minorEastAsia" w:hAnsi="Cambria Math"/>
            <w:lang w:val="lt-LT"/>
          </w:rPr>
          <m:t>+</m:t>
        </m:r>
        <m:d>
          <m:dPr>
            <m:ctrlPr>
              <w:rPr>
                <w:rFonts w:ascii="Cambria Math" w:eastAsiaTheme="minorEastAsia" w:hAnsi="Cambria Math"/>
                <w:i/>
                <w:lang w:val="lt-LT"/>
              </w:rPr>
            </m:ctrlPr>
          </m:dPr>
          <m:e>
            <m:f>
              <m:fPr>
                <m:ctrlPr>
                  <w:rPr>
                    <w:rFonts w:ascii="Cambria Math" w:eastAsiaTheme="minorEastAsia" w:hAnsi="Cambria Math"/>
                    <w:i/>
                    <w:lang w:val="lt-LT"/>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m:t>
            </m:r>
            <m:r>
              <w:rPr>
                <w:rFonts w:ascii="Cambria Math" w:eastAsiaTheme="minorEastAsia" w:hAnsi="Cambria Math"/>
                <w:lang w:val="lt-LT"/>
              </w:rPr>
              <m:t>a</m:t>
            </m:r>
          </m:e>
        </m:d>
      </m:oMath>
      <w:r w:rsidR="0038057E" w:rsidRPr="007A22B1">
        <w:rPr>
          <w:rFonts w:eastAsiaTheme="minorEastAsia"/>
          <w:i/>
          <w:lang w:val="lt-LT"/>
        </w:rPr>
        <w:t>, kur</w:t>
      </w:r>
    </w:p>
    <w:p w14:paraId="3FF72F8D" w14:textId="77777777" w:rsidR="0038057E" w:rsidRPr="007A22B1" w:rsidRDefault="0038057E" w:rsidP="00C652A1">
      <w:pPr>
        <w:pStyle w:val="Sraopastraipa"/>
        <w:ind w:left="0"/>
        <w:contextualSpacing/>
        <w:jc w:val="both"/>
        <w:rPr>
          <w:lang w:val="lt-LT"/>
        </w:rPr>
      </w:pPr>
      <w:r w:rsidRPr="007A22B1">
        <w:rPr>
          <w:lang w:val="lt-LT"/>
        </w:rPr>
        <w:t>a – Sutarties vertė (Eur be PVM)) (jei ji jau buvo perskaičiuota, tai po paskutinio perskaičiavimo).</w:t>
      </w:r>
    </w:p>
    <w:p w14:paraId="08E80E37" w14:textId="77777777" w:rsidR="0038057E" w:rsidRPr="007A22B1" w:rsidRDefault="0038057E" w:rsidP="00C652A1">
      <w:pPr>
        <w:pStyle w:val="Sraopastraipa"/>
        <w:ind w:left="0"/>
        <w:contextualSpacing/>
        <w:jc w:val="both"/>
        <w:rPr>
          <w:lang w:val="lt-LT"/>
        </w:rPr>
      </w:pPr>
      <w:r w:rsidRPr="007A22B1">
        <w:rPr>
          <w:lang w:val="lt-LT"/>
        </w:rPr>
        <w:t>a</w:t>
      </w:r>
      <w:r w:rsidRPr="007A22B1">
        <w:rPr>
          <w:vertAlign w:val="subscript"/>
          <w:lang w:val="lt-LT"/>
        </w:rPr>
        <w:t>1</w:t>
      </w:r>
      <w:r w:rsidRPr="007A22B1">
        <w:rPr>
          <w:lang w:val="lt-LT"/>
        </w:rPr>
        <w:t xml:space="preserve"> – perskaičiuota (pakeista) Sutarties vertė (Eur be PVM)</w:t>
      </w:r>
    </w:p>
    <w:p w14:paraId="49760D3A" w14:textId="7DFECD96" w:rsidR="0038057E" w:rsidRPr="007A22B1" w:rsidRDefault="0038057E" w:rsidP="00C652A1">
      <w:pPr>
        <w:pStyle w:val="Sraopastraipa"/>
        <w:ind w:left="0"/>
        <w:contextualSpacing/>
        <w:jc w:val="both"/>
        <w:rPr>
          <w:lang w:val="lt-LT"/>
        </w:rPr>
      </w:pPr>
      <w:r w:rsidRPr="007A22B1">
        <w:rPr>
          <w:lang w:val="lt-LT"/>
        </w:rPr>
        <w:t xml:space="preserve">k – Pagal </w:t>
      </w:r>
      <w:r w:rsidR="00667512">
        <w:rPr>
          <w:lang w:val="lt-LT"/>
        </w:rPr>
        <w:t>vartotojų kainų</w:t>
      </w:r>
      <w:r w:rsidRPr="007A22B1">
        <w:rPr>
          <w:lang w:val="lt-LT"/>
        </w:rPr>
        <w:t xml:space="preserve"> indeksą apskaičiuotas pokytis (padidėjimas arba sumažėjimas) (%). „k“ reikšmė skaičiuojama pagal formulę: </w:t>
      </w:r>
    </w:p>
    <w:p w14:paraId="50E63B38" w14:textId="77777777" w:rsidR="0038057E" w:rsidRPr="007A22B1" w:rsidRDefault="0038057E" w:rsidP="00C652A1">
      <w:pPr>
        <w:pStyle w:val="Sraopastraipa"/>
        <w:ind w:left="0"/>
        <w:contextualSpacing/>
        <w:jc w:val="both"/>
        <w:rPr>
          <w:lang w:val="lt-LT"/>
        </w:rPr>
      </w:pP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7A22B1">
        <w:rPr>
          <w:rFonts w:eastAsiaTheme="minorEastAsia"/>
          <w:lang w:val="lt-LT"/>
        </w:rPr>
        <w:t>, (proc.), kur</w:t>
      </w:r>
    </w:p>
    <w:p w14:paraId="2B7AA252" w14:textId="67086DEB" w:rsidR="0038057E" w:rsidRPr="007A22B1" w:rsidRDefault="0038057E" w:rsidP="00C652A1">
      <w:pPr>
        <w:pStyle w:val="Sraopastraipa"/>
        <w:ind w:left="0"/>
        <w:contextualSpacing/>
        <w:jc w:val="both"/>
        <w:rPr>
          <w:lang w:val="lt-LT"/>
        </w:rPr>
      </w:pPr>
      <w:proofErr w:type="spellStart"/>
      <w:r w:rsidRPr="007A22B1">
        <w:rPr>
          <w:lang w:val="lt-LT"/>
        </w:rPr>
        <w:t>Ind</w:t>
      </w:r>
      <w:r w:rsidRPr="007A22B1">
        <w:rPr>
          <w:vertAlign w:val="subscript"/>
          <w:lang w:val="lt-LT"/>
        </w:rPr>
        <w:t>naujausias</w:t>
      </w:r>
      <w:proofErr w:type="spellEnd"/>
      <w:r w:rsidRPr="007A22B1">
        <w:rPr>
          <w:lang w:val="lt-LT"/>
        </w:rPr>
        <w:t xml:space="preserve"> – kreipimosi dėl kainos perskaičiavimo išsiuntimo kitai šaliai datą naujausias paskelbtas </w:t>
      </w:r>
      <w:r w:rsidR="00667512">
        <w:rPr>
          <w:lang w:val="lt-LT"/>
        </w:rPr>
        <w:t>vartotojų kainų</w:t>
      </w:r>
      <w:r w:rsidRPr="007A22B1">
        <w:rPr>
          <w:lang w:val="lt-LT"/>
        </w:rPr>
        <w:t xml:space="preserve"> indeksas.</w:t>
      </w:r>
    </w:p>
    <w:p w14:paraId="1AB1E880" w14:textId="0D00CAD0" w:rsidR="0038057E" w:rsidRPr="007A22B1" w:rsidRDefault="0038057E" w:rsidP="00C652A1">
      <w:pPr>
        <w:pStyle w:val="Stilius3"/>
        <w:widowControl w:val="0"/>
        <w:tabs>
          <w:tab w:val="left" w:pos="709"/>
        </w:tabs>
        <w:spacing w:before="60" w:after="60"/>
        <w:contextualSpacing/>
        <w:rPr>
          <w:sz w:val="24"/>
          <w:szCs w:val="24"/>
        </w:rPr>
      </w:pPr>
      <w:proofErr w:type="spellStart"/>
      <w:r w:rsidRPr="007A22B1">
        <w:rPr>
          <w:sz w:val="24"/>
          <w:szCs w:val="24"/>
        </w:rPr>
        <w:t>Ind</w:t>
      </w:r>
      <w:r w:rsidRPr="007A22B1">
        <w:rPr>
          <w:sz w:val="24"/>
          <w:szCs w:val="24"/>
          <w:vertAlign w:val="subscript"/>
        </w:rPr>
        <w:t>pradžia</w:t>
      </w:r>
      <w:proofErr w:type="spellEnd"/>
      <w:r w:rsidRPr="007A22B1">
        <w:rPr>
          <w:sz w:val="24"/>
          <w:szCs w:val="24"/>
        </w:rPr>
        <w:t xml:space="preserve"> – laikotarpio pradžios datos (mėnesio) </w:t>
      </w:r>
      <w:r w:rsidR="00667512">
        <w:rPr>
          <w:sz w:val="24"/>
          <w:szCs w:val="24"/>
        </w:rPr>
        <w:t>vartotojų kainų</w:t>
      </w:r>
      <w:r w:rsidRPr="007A22B1">
        <w:rPr>
          <w:sz w:val="24"/>
          <w:szCs w:val="24"/>
        </w:rPr>
        <w:t xml:space="preserve"> indeksas.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36313FA2" w14:textId="77777777"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 xml:space="preserve">Skaičiavimams indeksų reikšmės imamos </w:t>
      </w:r>
      <w:r w:rsidRPr="007A22B1">
        <w:rPr>
          <w:b/>
          <w:bCs/>
          <w:sz w:val="24"/>
          <w:szCs w:val="24"/>
        </w:rPr>
        <w:t>keturių</w:t>
      </w:r>
      <w:r w:rsidRPr="007A22B1">
        <w:rPr>
          <w:sz w:val="24"/>
          <w:szCs w:val="24"/>
        </w:rPr>
        <w:t xml:space="preserve"> skaitmenų po kablelio tikslumu. Apskaičiuotas pokytis (k) tolimesniems skaičiavimams naudojamas suapvalinus iki vieno skaitmens po kablelio, o apskaičiuotas įkainis „a“ suapvalinamas iki </w:t>
      </w:r>
      <w:r w:rsidRPr="007A22B1">
        <w:rPr>
          <w:b/>
          <w:bCs/>
          <w:sz w:val="24"/>
          <w:szCs w:val="24"/>
        </w:rPr>
        <w:t xml:space="preserve">dviejų </w:t>
      </w:r>
      <w:r w:rsidRPr="007A22B1">
        <w:rPr>
          <w:sz w:val="24"/>
          <w:szCs w:val="24"/>
        </w:rPr>
        <w:t>skaitmenų po kablelio;</w:t>
      </w:r>
    </w:p>
    <w:p w14:paraId="1A62E81F" w14:textId="77777777" w:rsidR="0038057E" w:rsidRPr="007A22B1"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Vėlesnis kainų arba įkainių perskaičiavimas negali apimti laikotarpio, už kurį jau buvo atliktas perskaičiavimas;</w:t>
      </w:r>
    </w:p>
    <w:p w14:paraId="15C526DF" w14:textId="6A6BE375" w:rsidR="00B804EE" w:rsidRPr="00BC32D2" w:rsidRDefault="0038057E" w:rsidP="00C652A1">
      <w:pPr>
        <w:pStyle w:val="Stilius3"/>
        <w:numPr>
          <w:ilvl w:val="3"/>
          <w:numId w:val="5"/>
        </w:numPr>
        <w:suppressAutoHyphens w:val="0"/>
        <w:autoSpaceDN/>
        <w:spacing w:before="60" w:after="60"/>
        <w:ind w:left="0" w:firstLine="0"/>
        <w:textAlignment w:val="auto"/>
        <w:rPr>
          <w:sz w:val="24"/>
          <w:szCs w:val="24"/>
        </w:rPr>
      </w:pPr>
      <w:r w:rsidRPr="007A22B1">
        <w:rPr>
          <w:sz w:val="24"/>
          <w:szCs w:val="24"/>
        </w:rPr>
        <w:t xml:space="preserve">Perskaičiuoti Sutarties įkainiai taikomi </w:t>
      </w:r>
      <w:r>
        <w:rPr>
          <w:sz w:val="24"/>
          <w:szCs w:val="24"/>
        </w:rPr>
        <w:t>tiems Darbams</w:t>
      </w:r>
      <w:r w:rsidRPr="007A22B1">
        <w:rPr>
          <w:sz w:val="24"/>
          <w:szCs w:val="24"/>
        </w:rPr>
        <w:t xml:space="preserve">, </w:t>
      </w:r>
      <w:r>
        <w:rPr>
          <w:sz w:val="24"/>
          <w:szCs w:val="24"/>
        </w:rPr>
        <w:t>už kuriuos dar nebuvo atsiskaityta</w:t>
      </w:r>
      <w:r w:rsidRPr="007A22B1">
        <w:rPr>
          <w:sz w:val="24"/>
          <w:szCs w:val="24"/>
        </w:rPr>
        <w:t>.</w:t>
      </w:r>
    </w:p>
    <w:p w14:paraId="1B31C559" w14:textId="2646FE01" w:rsidR="007E4A71" w:rsidRPr="0084752B" w:rsidRDefault="003A51BF" w:rsidP="00C652A1">
      <w:pPr>
        <w:pStyle w:val="Sraopastraipa"/>
        <w:numPr>
          <w:ilvl w:val="1"/>
          <w:numId w:val="5"/>
        </w:numPr>
        <w:tabs>
          <w:tab w:val="left" w:pos="709"/>
        </w:tabs>
        <w:ind w:left="0" w:firstLine="0"/>
        <w:contextualSpacing/>
        <w:jc w:val="both"/>
        <w:rPr>
          <w:lang w:val="lt-LT"/>
        </w:rPr>
      </w:pPr>
      <w:r w:rsidRPr="0084752B">
        <w:rPr>
          <w:rFonts w:asciiTheme="majorBidi" w:hAnsiTheme="majorBidi" w:cstheme="majorBidi"/>
          <w:lang w:val="lt-LT"/>
        </w:rPr>
        <w:t>Užsakovas Rangovui už faktiškai, tinkamai ir kokybiškai atliktus Darbus (pagal pasirašytus Aktus)</w:t>
      </w:r>
      <w:r w:rsidR="004861F5" w:rsidRPr="0084752B">
        <w:rPr>
          <w:rFonts w:asciiTheme="majorBidi" w:hAnsiTheme="majorBidi" w:cstheme="majorBidi"/>
          <w:lang w:val="lt-LT"/>
        </w:rPr>
        <w:t xml:space="preserve"> atsiskait</w:t>
      </w:r>
      <w:r w:rsidR="00DF57AD" w:rsidRPr="0084752B">
        <w:rPr>
          <w:rFonts w:asciiTheme="majorBidi" w:hAnsiTheme="majorBidi" w:cstheme="majorBidi"/>
          <w:lang w:val="lt-LT"/>
        </w:rPr>
        <w:t>o</w:t>
      </w:r>
      <w:r w:rsidRPr="0084752B">
        <w:rPr>
          <w:rFonts w:asciiTheme="majorBidi" w:hAnsiTheme="majorBidi" w:cstheme="majorBidi"/>
          <w:lang w:val="lt-LT"/>
        </w:rPr>
        <w:t xml:space="preserve"> </w:t>
      </w:r>
      <w:r w:rsidR="00A754AD" w:rsidRPr="0084752B">
        <w:rPr>
          <w:rFonts w:asciiTheme="majorBidi" w:hAnsiTheme="majorBidi" w:cstheme="majorBidi"/>
          <w:lang w:val="lt-LT"/>
        </w:rPr>
        <w:t>atlikus Darbus</w:t>
      </w:r>
      <w:r w:rsidR="00CF7E90">
        <w:rPr>
          <w:rFonts w:asciiTheme="majorBidi" w:hAnsiTheme="majorBidi" w:cstheme="majorBidi"/>
          <w:lang w:val="lt-LT"/>
        </w:rPr>
        <w:t>,</w:t>
      </w:r>
      <w:r w:rsidR="00A754AD" w:rsidRPr="0084752B">
        <w:rPr>
          <w:rFonts w:asciiTheme="majorBidi" w:hAnsiTheme="majorBidi" w:cstheme="majorBidi"/>
          <w:lang w:val="lt-LT"/>
        </w:rPr>
        <w:t xml:space="preserve"> </w:t>
      </w:r>
      <w:r w:rsidR="003A4825" w:rsidRPr="0084752B">
        <w:rPr>
          <w:lang w:val="lt-LT"/>
        </w:rPr>
        <w:t>pagal pateiktus atliktų darbų aktus</w:t>
      </w:r>
      <w:r w:rsidR="007E4A71" w:rsidRPr="0084752B">
        <w:rPr>
          <w:lang w:val="lt-LT"/>
        </w:rPr>
        <w:t>.</w:t>
      </w:r>
    </w:p>
    <w:p w14:paraId="5F6CACCA" w14:textId="68200839" w:rsidR="00D94ECB" w:rsidRPr="0084752B" w:rsidRDefault="00D94ECB"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Atsiskaitymo laikotarpis: </w:t>
      </w:r>
      <w:r w:rsidR="00F64C53" w:rsidRPr="0084752B">
        <w:rPr>
          <w:rFonts w:asciiTheme="majorBidi" w:hAnsiTheme="majorBidi" w:cstheme="majorBidi"/>
          <w:lang w:val="lt-LT"/>
        </w:rPr>
        <w:t xml:space="preserve">30 </w:t>
      </w:r>
      <w:r w:rsidRPr="0084752B">
        <w:rPr>
          <w:rFonts w:asciiTheme="majorBidi" w:hAnsiTheme="majorBidi" w:cstheme="majorBidi"/>
          <w:lang w:val="lt-LT"/>
        </w:rPr>
        <w:t xml:space="preserve">dienų nuo sąskaitos gavimo dienos. </w:t>
      </w:r>
    </w:p>
    <w:p w14:paraId="70662A4E" w14:textId="643263A2"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Rangos darbų </w:t>
      </w:r>
      <w:r w:rsidR="0023357B">
        <w:rPr>
          <w:rFonts w:asciiTheme="majorBidi" w:hAnsiTheme="majorBidi" w:cstheme="majorBidi"/>
          <w:lang w:val="lt-LT"/>
        </w:rPr>
        <w:t>a</w:t>
      </w:r>
      <w:r w:rsidRPr="0084752B">
        <w:rPr>
          <w:rFonts w:asciiTheme="majorBidi" w:hAnsiTheme="majorBidi" w:cstheme="majorBidi"/>
          <w:lang w:val="lt-LT"/>
        </w:rPr>
        <w:t xml:space="preserve">kte </w:t>
      </w:r>
      <w:r w:rsidR="0023357B">
        <w:rPr>
          <w:rFonts w:asciiTheme="majorBidi" w:hAnsiTheme="majorBidi" w:cstheme="majorBidi"/>
          <w:lang w:val="lt-LT"/>
        </w:rPr>
        <w:t xml:space="preserve">atskiromis eilutėmis </w:t>
      </w:r>
      <w:r w:rsidRPr="0084752B">
        <w:rPr>
          <w:rFonts w:asciiTheme="majorBidi" w:hAnsiTheme="majorBidi" w:cstheme="majorBidi"/>
          <w:lang w:val="lt-LT"/>
        </w:rPr>
        <w:t xml:space="preserve">turi būti nurodomi faktiškai </w:t>
      </w:r>
      <w:r w:rsidR="0023357B">
        <w:rPr>
          <w:rFonts w:asciiTheme="majorBidi" w:hAnsiTheme="majorBidi" w:cstheme="majorBidi"/>
          <w:lang w:val="lt-LT"/>
        </w:rPr>
        <w:t xml:space="preserve">patiektų įrenginių, keitiklio, saulės modulių, </w:t>
      </w:r>
      <w:proofErr w:type="spellStart"/>
      <w:r w:rsidR="0023357B">
        <w:rPr>
          <w:rFonts w:asciiTheme="majorBidi" w:hAnsiTheme="majorBidi" w:cstheme="majorBidi"/>
          <w:lang w:val="lt-LT"/>
        </w:rPr>
        <w:t>optimizatorių</w:t>
      </w:r>
      <w:proofErr w:type="spellEnd"/>
      <w:r w:rsidR="0023357B">
        <w:rPr>
          <w:rFonts w:asciiTheme="majorBidi" w:hAnsiTheme="majorBidi" w:cstheme="majorBidi"/>
          <w:lang w:val="lt-LT"/>
        </w:rPr>
        <w:t xml:space="preserve"> ir kitų medžiagų, pavadinimai bei kiekiai, </w:t>
      </w:r>
      <w:r w:rsidRPr="0084752B">
        <w:rPr>
          <w:rFonts w:asciiTheme="majorBidi" w:hAnsiTheme="majorBidi" w:cstheme="majorBidi"/>
          <w:lang w:val="lt-LT"/>
        </w:rPr>
        <w:t>atlikt</w:t>
      </w:r>
      <w:r w:rsidR="0023357B">
        <w:rPr>
          <w:rFonts w:asciiTheme="majorBidi" w:hAnsiTheme="majorBidi" w:cstheme="majorBidi"/>
          <w:lang w:val="lt-LT"/>
        </w:rPr>
        <w:t>i</w:t>
      </w:r>
      <w:r w:rsidRPr="0084752B">
        <w:rPr>
          <w:rFonts w:asciiTheme="majorBidi" w:hAnsiTheme="majorBidi" w:cstheme="majorBidi"/>
          <w:lang w:val="lt-LT"/>
        </w:rPr>
        <w:t xml:space="preserve"> Darb</w:t>
      </w:r>
      <w:r w:rsidR="0023357B">
        <w:rPr>
          <w:rFonts w:asciiTheme="majorBidi" w:hAnsiTheme="majorBidi" w:cstheme="majorBidi"/>
          <w:lang w:val="lt-LT"/>
        </w:rPr>
        <w:t>ai</w:t>
      </w:r>
      <w:r w:rsidRPr="0084752B">
        <w:rPr>
          <w:rFonts w:asciiTheme="majorBidi" w:hAnsiTheme="majorBidi" w:cstheme="majorBidi"/>
          <w:lang w:val="lt-LT"/>
        </w:rPr>
        <w:t>.</w:t>
      </w:r>
    </w:p>
    <w:p w14:paraId="1A71E341" w14:textId="18124562" w:rsidR="007E4A71" w:rsidRPr="00BC32D2"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BC32D2">
        <w:rPr>
          <w:rFonts w:asciiTheme="majorBidi" w:hAnsiTheme="majorBidi" w:cstheme="majorBidi"/>
          <w:lang w:val="lt-LT"/>
        </w:rPr>
        <w:t xml:space="preserve">Užsakovas Rangovui už atliktus Darbus apmokės </w:t>
      </w:r>
      <w:r w:rsidR="00757C3C" w:rsidRPr="00BC32D2">
        <w:rPr>
          <w:rFonts w:asciiTheme="majorBidi" w:hAnsiTheme="majorBidi" w:cstheme="majorBidi"/>
          <w:lang w:val="lt-LT"/>
        </w:rPr>
        <w:t>per du kartus</w:t>
      </w:r>
      <w:r w:rsidR="00267483" w:rsidRPr="00BC32D2">
        <w:rPr>
          <w:rFonts w:asciiTheme="majorBidi" w:hAnsiTheme="majorBidi" w:cstheme="majorBidi"/>
          <w:lang w:val="en-US"/>
        </w:rPr>
        <w:t>.</w:t>
      </w:r>
      <w:r w:rsidR="00757C3C" w:rsidRPr="00BC32D2">
        <w:rPr>
          <w:rFonts w:asciiTheme="majorBidi" w:hAnsiTheme="majorBidi" w:cstheme="majorBidi"/>
          <w:lang w:val="en-US"/>
        </w:rPr>
        <w:t xml:space="preserve"> </w:t>
      </w:r>
      <w:r w:rsidR="00267483" w:rsidRPr="00BC32D2">
        <w:rPr>
          <w:rFonts w:asciiTheme="majorBidi" w:hAnsiTheme="majorBidi" w:cstheme="majorBidi"/>
          <w:lang w:val="lt-LT"/>
        </w:rPr>
        <w:t>P</w:t>
      </w:r>
      <w:r w:rsidR="00757C3C" w:rsidRPr="00BC32D2">
        <w:rPr>
          <w:rFonts w:asciiTheme="majorBidi" w:hAnsiTheme="majorBidi" w:cstheme="majorBidi"/>
          <w:lang w:val="lt-LT"/>
        </w:rPr>
        <w:t xml:space="preserve">irmas mokėjimas </w:t>
      </w:r>
      <w:r w:rsidR="006F68B1">
        <w:rPr>
          <w:rFonts w:asciiTheme="majorBidi" w:hAnsiTheme="majorBidi" w:cstheme="majorBidi"/>
          <w:lang w:val="lt-LT"/>
        </w:rPr>
        <w:t>(</w:t>
      </w:r>
      <w:r w:rsidR="006F68B1" w:rsidRPr="00BC32D2">
        <w:rPr>
          <w:rFonts w:asciiTheme="majorBidi" w:hAnsiTheme="majorBidi" w:cstheme="majorBidi"/>
          <w:lang w:val="lt-LT"/>
        </w:rPr>
        <w:t xml:space="preserve">70 </w:t>
      </w:r>
      <w:r w:rsidR="006F68B1" w:rsidRPr="00BC32D2">
        <w:rPr>
          <w:rFonts w:asciiTheme="majorBidi" w:hAnsiTheme="majorBidi" w:cstheme="majorBidi"/>
          <w:lang w:val="en-US"/>
        </w:rPr>
        <w:t xml:space="preserve">% </w:t>
      </w:r>
      <w:proofErr w:type="spellStart"/>
      <w:r w:rsidR="006F68B1" w:rsidRPr="00BC32D2">
        <w:rPr>
          <w:rFonts w:asciiTheme="majorBidi" w:hAnsiTheme="majorBidi" w:cstheme="majorBidi"/>
          <w:lang w:val="en-US"/>
        </w:rPr>
        <w:t>nuo</w:t>
      </w:r>
      <w:proofErr w:type="spellEnd"/>
      <w:r w:rsidR="006F68B1" w:rsidRPr="00BC32D2">
        <w:rPr>
          <w:rFonts w:asciiTheme="majorBidi" w:hAnsiTheme="majorBidi" w:cstheme="majorBidi"/>
          <w:lang w:val="en-US"/>
        </w:rPr>
        <w:t xml:space="preserve"> </w:t>
      </w:r>
      <w:proofErr w:type="spellStart"/>
      <w:r w:rsidR="006F68B1" w:rsidRPr="00BC32D2">
        <w:rPr>
          <w:rFonts w:asciiTheme="majorBidi" w:hAnsiTheme="majorBidi" w:cstheme="majorBidi"/>
          <w:lang w:val="en-US"/>
        </w:rPr>
        <w:t>sutarties</w:t>
      </w:r>
      <w:proofErr w:type="spellEnd"/>
      <w:r w:rsidR="006F68B1" w:rsidRPr="00BC32D2">
        <w:rPr>
          <w:rFonts w:asciiTheme="majorBidi" w:hAnsiTheme="majorBidi" w:cstheme="majorBidi"/>
          <w:lang w:val="en-US"/>
        </w:rPr>
        <w:t xml:space="preserve"> vert</w:t>
      </w:r>
      <w:r w:rsidR="006F68B1" w:rsidRPr="00BC32D2">
        <w:rPr>
          <w:rFonts w:asciiTheme="majorBidi" w:hAnsiTheme="majorBidi" w:cstheme="majorBidi"/>
          <w:lang w:val="lt-LT"/>
        </w:rPr>
        <w:t>ė</w:t>
      </w:r>
      <w:r w:rsidR="006F68B1" w:rsidRPr="00BC32D2">
        <w:rPr>
          <w:rFonts w:asciiTheme="majorBidi" w:hAnsiTheme="majorBidi" w:cstheme="majorBidi"/>
          <w:lang w:val="en-US"/>
        </w:rPr>
        <w:t>s</w:t>
      </w:r>
      <w:r w:rsidR="006F68B1">
        <w:rPr>
          <w:rFonts w:asciiTheme="majorBidi" w:hAnsiTheme="majorBidi" w:cstheme="majorBidi"/>
          <w:lang w:val="en-US"/>
        </w:rPr>
        <w:t>)</w:t>
      </w:r>
      <w:r w:rsidR="006F68B1" w:rsidRPr="00BC32D2">
        <w:rPr>
          <w:rFonts w:asciiTheme="majorBidi" w:hAnsiTheme="majorBidi" w:cstheme="majorBidi"/>
          <w:lang w:val="en-US"/>
        </w:rPr>
        <w:t xml:space="preserve"> </w:t>
      </w:r>
      <w:r w:rsidR="00267483" w:rsidRPr="00BC32D2">
        <w:rPr>
          <w:rFonts w:asciiTheme="majorBidi" w:hAnsiTheme="majorBidi" w:cstheme="majorBidi"/>
          <w:lang w:val="lt-LT"/>
        </w:rPr>
        <w:t xml:space="preserve">numatomas </w:t>
      </w:r>
      <w:r w:rsidRPr="00BC32D2">
        <w:rPr>
          <w:rFonts w:asciiTheme="majorBidi" w:hAnsiTheme="majorBidi" w:cstheme="majorBidi"/>
          <w:lang w:val="lt-LT"/>
        </w:rPr>
        <w:t xml:space="preserve">po </w:t>
      </w:r>
      <w:r w:rsidR="00757C3C" w:rsidRPr="00BC32D2">
        <w:rPr>
          <w:rFonts w:asciiTheme="majorBidi" w:hAnsiTheme="majorBidi" w:cstheme="majorBidi"/>
          <w:lang w:val="lt-LT"/>
        </w:rPr>
        <w:t xml:space="preserve">to kai Rangovas įrengs </w:t>
      </w:r>
      <w:r w:rsidR="00267483" w:rsidRPr="00BC32D2">
        <w:rPr>
          <w:rFonts w:asciiTheme="majorBidi" w:hAnsiTheme="majorBidi" w:cstheme="majorBidi"/>
          <w:lang w:val="lt-LT"/>
        </w:rPr>
        <w:t xml:space="preserve">ir </w:t>
      </w:r>
      <w:r w:rsidR="00757C3C" w:rsidRPr="00BC32D2">
        <w:rPr>
          <w:rFonts w:asciiTheme="majorBidi" w:hAnsiTheme="majorBidi" w:cstheme="majorBidi"/>
          <w:lang w:val="lt-LT"/>
        </w:rPr>
        <w:t>prijungs</w:t>
      </w:r>
      <w:r w:rsidR="00267483" w:rsidRPr="00BC32D2">
        <w:rPr>
          <w:rFonts w:asciiTheme="majorBidi" w:hAnsiTheme="majorBidi" w:cstheme="majorBidi"/>
          <w:lang w:val="lt-LT"/>
        </w:rPr>
        <w:t xml:space="preserve"> </w:t>
      </w:r>
      <w:r w:rsidR="00757C3C" w:rsidRPr="00BC32D2">
        <w:rPr>
          <w:rFonts w:asciiTheme="majorBidi" w:hAnsiTheme="majorBidi" w:cstheme="majorBidi"/>
          <w:lang w:val="lt-LT"/>
        </w:rPr>
        <w:t xml:space="preserve">sutarties priede Nr.1 pirkimo techninėje specifikacijoje aprašyta </w:t>
      </w:r>
      <w:r w:rsidR="00267483" w:rsidRPr="00BC32D2">
        <w:rPr>
          <w:rFonts w:asciiTheme="majorBidi" w:hAnsiTheme="majorBidi" w:cstheme="majorBidi"/>
          <w:lang w:val="lt-LT"/>
        </w:rPr>
        <w:t>saulės elektrinės komplektą, taip kad saulės elektrinė galės tiekti elektros energiją visa galia</w:t>
      </w:r>
      <w:r w:rsidR="00757C3C" w:rsidRPr="00BC32D2">
        <w:rPr>
          <w:rFonts w:asciiTheme="majorBidi" w:hAnsiTheme="majorBidi" w:cstheme="majorBidi"/>
          <w:lang w:val="lt-LT"/>
        </w:rPr>
        <w:t xml:space="preserve"> </w:t>
      </w:r>
      <w:r w:rsidR="00267483" w:rsidRPr="00BC32D2">
        <w:rPr>
          <w:rFonts w:asciiTheme="majorBidi" w:hAnsiTheme="majorBidi" w:cstheme="majorBidi"/>
          <w:lang w:val="lt-LT"/>
        </w:rPr>
        <w:t>į katilinės vidaus elektros tinklą.</w:t>
      </w:r>
      <w:r w:rsidR="009D31AC" w:rsidRPr="00BC32D2">
        <w:rPr>
          <w:rFonts w:asciiTheme="majorBidi" w:hAnsiTheme="majorBidi" w:cstheme="majorBidi"/>
          <w:lang w:val="lt-LT"/>
        </w:rPr>
        <w:t xml:space="preserve"> Antras, galutinis</w:t>
      </w:r>
      <w:r w:rsidR="006F68B1" w:rsidRPr="006F68B1">
        <w:rPr>
          <w:rFonts w:asciiTheme="majorBidi" w:hAnsiTheme="majorBidi" w:cstheme="majorBidi"/>
          <w:lang w:val="lt-LT"/>
        </w:rPr>
        <w:t xml:space="preserve"> (30 % nuo sutarties vertės)</w:t>
      </w:r>
      <w:r w:rsidR="009D31AC" w:rsidRPr="00BC32D2">
        <w:rPr>
          <w:rFonts w:asciiTheme="majorBidi" w:hAnsiTheme="majorBidi" w:cstheme="majorBidi"/>
          <w:lang w:val="lt-LT"/>
        </w:rPr>
        <w:t xml:space="preserve"> mokėjimas</w:t>
      </w:r>
      <w:r w:rsidR="00267483" w:rsidRPr="00BC32D2">
        <w:rPr>
          <w:rFonts w:asciiTheme="majorBidi" w:hAnsiTheme="majorBidi" w:cstheme="majorBidi"/>
          <w:lang w:val="lt-LT"/>
        </w:rPr>
        <w:t xml:space="preserve"> </w:t>
      </w:r>
      <w:r w:rsidR="009D31AC" w:rsidRPr="00BC32D2">
        <w:rPr>
          <w:rFonts w:asciiTheme="majorBidi" w:hAnsiTheme="majorBidi" w:cstheme="majorBidi"/>
          <w:lang w:val="lt-LT"/>
        </w:rPr>
        <w:t xml:space="preserve">numatomas Rangovui pabaigus visus darbus, pateikus reikiamą tvarkingą </w:t>
      </w:r>
      <w:r w:rsidR="008D1399" w:rsidRPr="00BC32D2">
        <w:rPr>
          <w:rFonts w:asciiTheme="majorBidi" w:hAnsiTheme="majorBidi" w:cstheme="majorBidi"/>
          <w:lang w:val="lt-LT"/>
        </w:rPr>
        <w:t xml:space="preserve">techninę </w:t>
      </w:r>
      <w:r w:rsidR="009D31AC" w:rsidRPr="00BC32D2">
        <w:rPr>
          <w:rFonts w:asciiTheme="majorBidi" w:hAnsiTheme="majorBidi" w:cstheme="majorBidi"/>
          <w:lang w:val="lt-LT"/>
        </w:rPr>
        <w:t xml:space="preserve">dokumentaciją, </w:t>
      </w:r>
      <w:r w:rsidR="00D53C84" w:rsidRPr="00BC32D2">
        <w:rPr>
          <w:rFonts w:asciiTheme="majorBidi" w:hAnsiTheme="majorBidi" w:cstheme="majorBidi"/>
          <w:lang w:val="lt-LT"/>
        </w:rPr>
        <w:t xml:space="preserve">gamintojo </w:t>
      </w:r>
      <w:r w:rsidR="004F70D3" w:rsidRPr="00BC32D2">
        <w:rPr>
          <w:rFonts w:asciiTheme="majorBidi" w:hAnsiTheme="majorBidi" w:cstheme="majorBidi"/>
          <w:lang w:val="lt-LT"/>
        </w:rPr>
        <w:t xml:space="preserve">garantiją patvirtinančius dokumentus, </w:t>
      </w:r>
      <w:r w:rsidR="009D31AC" w:rsidRPr="00BC32D2">
        <w:rPr>
          <w:rFonts w:asciiTheme="majorBidi" w:hAnsiTheme="majorBidi" w:cstheme="majorBidi"/>
          <w:lang w:val="lt-LT"/>
        </w:rPr>
        <w:t xml:space="preserve">VERT pažymas bei leidimą gaminti (numatyta ESO prijungimo sąlygose). Rangovui pateikus ir užsakovui Pasirašius </w:t>
      </w:r>
      <w:r w:rsidRPr="00BC32D2">
        <w:rPr>
          <w:rFonts w:asciiTheme="majorBidi" w:hAnsiTheme="majorBidi" w:cstheme="majorBidi"/>
          <w:lang w:val="lt-LT"/>
        </w:rPr>
        <w:t>Akt</w:t>
      </w:r>
      <w:r w:rsidR="009D31AC" w:rsidRPr="00BC32D2">
        <w:rPr>
          <w:rFonts w:asciiTheme="majorBidi" w:hAnsiTheme="majorBidi" w:cstheme="majorBidi"/>
          <w:lang w:val="lt-LT"/>
        </w:rPr>
        <w:t>ą mokėjimas bus atliktas nuo</w:t>
      </w:r>
      <w:r w:rsidRPr="00BC32D2">
        <w:rPr>
          <w:rFonts w:asciiTheme="majorBidi" w:hAnsiTheme="majorBidi" w:cstheme="majorBidi"/>
          <w:lang w:val="lt-LT"/>
        </w:rPr>
        <w:t xml:space="preserve"> Sąskaitos gav</w:t>
      </w:r>
      <w:r w:rsidR="00CD17FC" w:rsidRPr="00BC32D2">
        <w:rPr>
          <w:rFonts w:asciiTheme="majorBidi" w:hAnsiTheme="majorBidi" w:cstheme="majorBidi"/>
          <w:lang w:val="lt-LT"/>
        </w:rPr>
        <w:t>imo dienos, per Sutarties SD 5</w:t>
      </w:r>
      <w:r w:rsidR="003166C3" w:rsidRPr="00BC32D2">
        <w:rPr>
          <w:rFonts w:asciiTheme="majorBidi" w:hAnsiTheme="majorBidi" w:cstheme="majorBidi"/>
          <w:lang w:val="lt-LT"/>
        </w:rPr>
        <w:t>.5</w:t>
      </w:r>
      <w:r w:rsidRPr="00BC32D2">
        <w:rPr>
          <w:rFonts w:asciiTheme="majorBidi" w:hAnsiTheme="majorBidi" w:cstheme="majorBidi"/>
          <w:lang w:val="lt-LT"/>
        </w:rPr>
        <w:t xml:space="preserve"> punkte numatytą Atsiskaitymo laikotarpį.</w:t>
      </w:r>
      <w:r w:rsidR="008D1399" w:rsidRPr="00BC32D2">
        <w:rPr>
          <w:rFonts w:asciiTheme="majorBidi" w:hAnsiTheme="majorBidi" w:cstheme="majorBidi"/>
          <w:lang w:val="lt-LT"/>
        </w:rPr>
        <w:t xml:space="preserve"> Sąskaita Užsakovui pateikiama per 3 (tris) darbo dienas nuo Akto pasirašymo dienos.</w:t>
      </w:r>
    </w:p>
    <w:p w14:paraId="171DEF78" w14:textId="29A98208" w:rsidR="004F40AB" w:rsidRPr="0084752B" w:rsidRDefault="00F31D2C"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lang w:val="lt-LT" w:eastAsia="lt-LT" w:bidi="lt-LT"/>
        </w:rPr>
        <w:lastRenderedPageBreak/>
        <w:t>Vykdant sutartį, e</w:t>
      </w:r>
      <w:r w:rsidRPr="0084752B">
        <w:rPr>
          <w:lang w:val="lt-LT"/>
        </w:rPr>
        <w:t xml:space="preserve">lektroninės sąskaitos faktūros, atitinkančios Europos elektroninių sąskaitų faktūrų standartą, gali būti teikiamos Rangovo pasirinktomis priemonėmis, t. y. jos galės būti teikiamos per </w:t>
      </w:r>
      <w:r w:rsidR="00C5789E" w:rsidRPr="0084752B">
        <w:rPr>
          <w:lang w:val="lt-LT"/>
        </w:rPr>
        <w:t xml:space="preserve">sąskaitų administravimo bendrąją informacinę sistemą (SABIS) </w:t>
      </w:r>
      <w:r w:rsidRPr="0084752B">
        <w:rPr>
          <w:lang w:val="lt-LT"/>
        </w:rPr>
        <w:t xml:space="preserve">arba naudojantis kitomis informacinėmis sistemomis. Šio standarto neatitinkančios elektroninės sąskaitos faktūros teikiamos tik naudojantis </w:t>
      </w:r>
      <w:r w:rsidR="00C5789E" w:rsidRPr="0084752B">
        <w:rPr>
          <w:lang w:val="lt-LT"/>
        </w:rPr>
        <w:t>SABIS</w:t>
      </w:r>
      <w:r w:rsidRPr="0084752B">
        <w:rPr>
          <w:lang w:val="lt-LT"/>
        </w:rPr>
        <w:t xml:space="preserve"> priemonėmis.</w:t>
      </w:r>
      <w:r w:rsidR="0090645B" w:rsidRPr="0084752B">
        <w:rPr>
          <w:lang w:val="lt-LT"/>
        </w:rPr>
        <w:t xml:space="preserve"> </w:t>
      </w:r>
      <w:r w:rsidRPr="0084752B">
        <w:rPr>
          <w:lang w:val="lt-LT" w:eastAsia="lt-LT" w:bidi="lt-LT"/>
        </w:rPr>
        <w:t>Rangovas įsipareigoja PVM sąskaitose-faktūrose nurodyti Sutarties, kurios pagrindu išrašomos sąskaitos, numerį</w:t>
      </w:r>
      <w:r w:rsidR="00CF04BB" w:rsidRPr="0084752B">
        <w:rPr>
          <w:lang w:val="lt-LT" w:eastAsia="lt-LT" w:bidi="lt-LT"/>
        </w:rPr>
        <w:t>.</w:t>
      </w:r>
    </w:p>
    <w:p w14:paraId="0DDE56BB" w14:textId="77777777" w:rsidR="00276F6D" w:rsidRDefault="00276F6D" w:rsidP="00C652A1">
      <w:pPr>
        <w:pStyle w:val="Sraopastraipa"/>
        <w:tabs>
          <w:tab w:val="left" w:pos="709"/>
          <w:tab w:val="left" w:pos="993"/>
        </w:tabs>
        <w:ind w:left="0"/>
        <w:contextualSpacing/>
        <w:jc w:val="both"/>
        <w:rPr>
          <w:rFonts w:asciiTheme="majorBidi" w:hAnsiTheme="majorBidi" w:cstheme="majorBidi"/>
          <w:lang w:val="lt-LT"/>
        </w:rPr>
      </w:pPr>
    </w:p>
    <w:p w14:paraId="0056DFF2" w14:textId="77777777" w:rsidR="00BC32D2" w:rsidRPr="0084752B" w:rsidRDefault="00BC32D2" w:rsidP="00C652A1">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84752B" w:rsidRDefault="00F64C53" w:rsidP="00C652A1">
      <w:pPr>
        <w:pStyle w:val="Sraopastraipa"/>
        <w:numPr>
          <w:ilvl w:val="0"/>
          <w:numId w:val="5"/>
        </w:numPr>
        <w:tabs>
          <w:tab w:val="left" w:pos="709"/>
        </w:tabs>
        <w:jc w:val="both"/>
        <w:rPr>
          <w:rFonts w:asciiTheme="majorBidi" w:hAnsiTheme="majorBidi" w:cstheme="majorBidi"/>
          <w:b/>
          <w:caps/>
          <w:lang w:val="lt-LT"/>
        </w:rPr>
      </w:pPr>
      <w:r w:rsidRPr="0084752B">
        <w:rPr>
          <w:rFonts w:asciiTheme="majorBidi" w:hAnsiTheme="majorBidi" w:cstheme="majorBidi"/>
          <w:b/>
          <w:caps/>
          <w:lang w:val="lt-LT"/>
        </w:rPr>
        <w:t>SUBRANGOVAi</w:t>
      </w:r>
      <w:r w:rsidR="00A159CC" w:rsidRPr="0084752B">
        <w:rPr>
          <w:rFonts w:asciiTheme="majorBidi" w:hAnsiTheme="majorBidi" w:cstheme="majorBidi"/>
          <w:b/>
          <w:caps/>
          <w:lang w:val="lt-LT"/>
        </w:rPr>
        <w:t xml:space="preserve"> ir jų keitimo tvarka</w:t>
      </w:r>
    </w:p>
    <w:p w14:paraId="69975883" w14:textId="77777777" w:rsidR="00A159CC" w:rsidRDefault="00A159CC" w:rsidP="00C652A1">
      <w:pPr>
        <w:tabs>
          <w:tab w:val="left" w:pos="709"/>
        </w:tabs>
        <w:jc w:val="both"/>
        <w:rPr>
          <w:rFonts w:asciiTheme="majorBidi" w:hAnsiTheme="majorBidi" w:cstheme="majorBidi"/>
          <w:b/>
          <w:lang w:val="lt-LT"/>
        </w:rPr>
      </w:pPr>
    </w:p>
    <w:p w14:paraId="085F0065" w14:textId="77777777" w:rsidR="00BC32D2" w:rsidRPr="0084752B" w:rsidRDefault="00BC32D2" w:rsidP="00C652A1">
      <w:pPr>
        <w:tabs>
          <w:tab w:val="left" w:pos="709"/>
        </w:tabs>
        <w:jc w:val="both"/>
        <w:rPr>
          <w:rFonts w:asciiTheme="majorBidi" w:hAnsiTheme="majorBidi" w:cstheme="majorBidi"/>
          <w:b/>
          <w:lang w:val="lt-LT"/>
        </w:rPr>
      </w:pPr>
    </w:p>
    <w:p w14:paraId="4BA368E2" w14:textId="1A5D133C" w:rsidR="00A84EA5" w:rsidRPr="00BC32D2" w:rsidRDefault="00A84EA5" w:rsidP="00C652A1">
      <w:pPr>
        <w:pStyle w:val="Sraopastraipa"/>
        <w:numPr>
          <w:ilvl w:val="1"/>
          <w:numId w:val="5"/>
        </w:numPr>
        <w:tabs>
          <w:tab w:val="left" w:pos="709"/>
          <w:tab w:val="left" w:pos="1080"/>
        </w:tabs>
        <w:ind w:left="0" w:firstLine="0"/>
        <w:jc w:val="both"/>
        <w:rPr>
          <w:rFonts w:asciiTheme="majorBidi" w:hAnsiTheme="majorBidi" w:cstheme="majorBidi"/>
          <w:lang w:val="lt-LT"/>
        </w:rPr>
      </w:pPr>
      <w:r w:rsidRPr="00BC32D2">
        <w:rPr>
          <w:rFonts w:asciiTheme="majorBidi" w:hAnsiTheme="majorBidi" w:cstheme="majorBidi"/>
          <w:lang w:val="lt-LT"/>
        </w:rPr>
        <w:t xml:space="preserve">Vykdydamas šią Sutartį, </w:t>
      </w:r>
      <w:r w:rsidR="00963AF7" w:rsidRPr="00BC32D2">
        <w:rPr>
          <w:rFonts w:asciiTheme="majorBidi" w:hAnsiTheme="majorBidi" w:cstheme="majorBidi"/>
          <w:lang w:val="lt-LT"/>
        </w:rPr>
        <w:t xml:space="preserve">Rangovas </w:t>
      </w:r>
      <w:r w:rsidR="002A6733" w:rsidRPr="00BC32D2">
        <w:rPr>
          <w:rFonts w:asciiTheme="majorBidi" w:hAnsiTheme="majorBidi" w:cstheme="majorBidi"/>
          <w:lang w:val="lt-LT"/>
        </w:rPr>
        <w:t>(</w:t>
      </w:r>
      <w:r w:rsidR="00C5789E" w:rsidRPr="00BC32D2">
        <w:rPr>
          <w:rFonts w:asciiTheme="majorBidi" w:hAnsiTheme="majorBidi" w:cstheme="majorBidi"/>
          <w:lang w:val="lt-LT"/>
        </w:rPr>
        <w:t>ne</w:t>
      </w:r>
      <w:r w:rsidR="002A6733" w:rsidRPr="00BC32D2">
        <w:rPr>
          <w:rFonts w:asciiTheme="majorBidi" w:hAnsiTheme="majorBidi" w:cstheme="majorBidi"/>
          <w:lang w:val="lt-LT"/>
        </w:rPr>
        <w:t>)</w:t>
      </w:r>
      <w:r w:rsidR="00C5789E" w:rsidRPr="00BC32D2">
        <w:rPr>
          <w:rFonts w:asciiTheme="majorBidi" w:hAnsiTheme="majorBidi" w:cstheme="majorBidi"/>
          <w:lang w:val="lt-LT"/>
        </w:rPr>
        <w:t>pasitelkia</w:t>
      </w:r>
      <w:r w:rsidR="00963AF7" w:rsidRPr="00BC32D2">
        <w:rPr>
          <w:rFonts w:asciiTheme="majorBidi" w:hAnsiTheme="majorBidi" w:cstheme="majorBidi"/>
          <w:lang w:val="lt-LT"/>
        </w:rPr>
        <w:t xml:space="preserve"> subrangovų</w:t>
      </w:r>
      <w:r w:rsidR="007325E2" w:rsidRPr="00BC32D2">
        <w:rPr>
          <w:rFonts w:asciiTheme="majorBidi" w:hAnsiTheme="majorBidi" w:cstheme="majorBidi"/>
          <w:lang w:val="lt-LT"/>
        </w:rPr>
        <w:t xml:space="preserve"> (jei pasitelkia</w:t>
      </w:r>
      <w:r w:rsidR="00CF7E90" w:rsidRPr="00BC32D2">
        <w:rPr>
          <w:rFonts w:asciiTheme="majorBidi" w:hAnsiTheme="majorBidi" w:cstheme="majorBidi"/>
          <w:lang w:val="lt-LT"/>
        </w:rPr>
        <w:t xml:space="preserve"> bus įrašoma</w:t>
      </w:r>
      <w:r w:rsidR="007325E2" w:rsidRPr="00BC32D2">
        <w:rPr>
          <w:rFonts w:asciiTheme="majorBidi" w:hAnsiTheme="majorBidi" w:cstheme="majorBidi"/>
          <w:lang w:val="lt-LT"/>
        </w:rPr>
        <w:t xml:space="preserve"> </w:t>
      </w:r>
      <w:r w:rsidR="002A6733" w:rsidRPr="00BC32D2">
        <w:rPr>
          <w:rFonts w:asciiTheme="majorBidi" w:hAnsiTheme="majorBidi" w:cstheme="majorBidi"/>
          <w:lang w:val="lt-LT"/>
        </w:rPr>
        <w:t xml:space="preserve">iš </w:t>
      </w:r>
      <w:r w:rsidR="007325E2" w:rsidRPr="00BC32D2">
        <w:rPr>
          <w:rFonts w:asciiTheme="majorBidi" w:hAnsiTheme="majorBidi" w:cstheme="majorBidi"/>
          <w:lang w:val="lt-LT"/>
        </w:rPr>
        <w:t>pasiūlym</w:t>
      </w:r>
      <w:r w:rsidR="002A6733" w:rsidRPr="00BC32D2">
        <w:rPr>
          <w:rFonts w:asciiTheme="majorBidi" w:hAnsiTheme="majorBidi" w:cstheme="majorBidi"/>
          <w:lang w:val="lt-LT"/>
        </w:rPr>
        <w:t>o</w:t>
      </w:r>
      <w:r w:rsidR="007325E2" w:rsidRPr="00BC32D2">
        <w:rPr>
          <w:rFonts w:asciiTheme="majorBidi" w:hAnsiTheme="majorBidi" w:cstheme="majorBidi"/>
          <w:lang w:val="lt-LT"/>
        </w:rPr>
        <w:t>)</w:t>
      </w:r>
      <w:r w:rsidRPr="00BC32D2">
        <w:rPr>
          <w:rFonts w:asciiTheme="majorBidi" w:hAnsiTheme="majorBidi" w:cstheme="majorBidi"/>
          <w:lang w:val="lt-LT"/>
        </w:rPr>
        <w:t>.</w:t>
      </w:r>
    </w:p>
    <w:p w14:paraId="07D88434" w14:textId="77777777" w:rsidR="00A84EA5" w:rsidRPr="0084752B" w:rsidRDefault="00A84EA5" w:rsidP="00C652A1">
      <w:pPr>
        <w:pStyle w:val="Sraopastraipa"/>
        <w:numPr>
          <w:ilvl w:val="1"/>
          <w:numId w:val="5"/>
        </w:numPr>
        <w:tabs>
          <w:tab w:val="left" w:pos="709"/>
        </w:tabs>
        <w:ind w:left="0" w:firstLine="0"/>
        <w:jc w:val="both"/>
        <w:rPr>
          <w:rFonts w:asciiTheme="majorBidi" w:hAnsiTheme="majorBidi" w:cstheme="majorBidi"/>
          <w:i/>
          <w:color w:val="0000FF"/>
          <w:lang w:val="lt-LT"/>
        </w:rPr>
      </w:pPr>
      <w:bookmarkStart w:id="3" w:name="_Ref488324976"/>
      <w:r w:rsidRPr="0084752B">
        <w:rPr>
          <w:iCs/>
          <w:lang w:val="lt-LT" w:eastAsia="lt-LT"/>
        </w:rPr>
        <w:t>Jei Rangovas pasamdo Subrangovą be Užsakovo raštiško sutikimo, Rangovas privalo pagal nustatytas procedūras suderinti tam tinkamų subrangovų dalyvavimą ir Užsakovui sumokėti 2000,00 Eur baudą.</w:t>
      </w:r>
      <w:bookmarkEnd w:id="3"/>
      <w:r w:rsidRPr="0084752B">
        <w:rPr>
          <w:iCs/>
          <w:lang w:val="lt-LT" w:eastAsia="lt-LT"/>
        </w:rPr>
        <w:t xml:space="preserve"> Sumokėta b</w:t>
      </w:r>
      <w:r w:rsidRPr="0084752B">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84752B" w:rsidRDefault="00A84EA5" w:rsidP="00C652A1">
      <w:pPr>
        <w:pStyle w:val="Sraopastraipa"/>
        <w:numPr>
          <w:ilvl w:val="1"/>
          <w:numId w:val="5"/>
        </w:numPr>
        <w:tabs>
          <w:tab w:val="left" w:pos="709"/>
        </w:tabs>
        <w:ind w:left="0" w:firstLine="0"/>
        <w:jc w:val="both"/>
        <w:rPr>
          <w:rFonts w:asciiTheme="majorBidi" w:hAnsiTheme="majorBidi" w:cstheme="majorBidi"/>
          <w:i/>
          <w:color w:val="0000FF"/>
          <w:lang w:val="lt-LT"/>
        </w:rPr>
      </w:pPr>
      <w:r w:rsidRPr="0084752B">
        <w:rPr>
          <w:rFonts w:asciiTheme="majorBidi" w:hAnsiTheme="majorBidi" w:cstheme="majorBidi"/>
          <w:lang w:val="lt-LT"/>
        </w:rPr>
        <w:t>Subrangovo (subrangovų) pasitelkimas neatleidžia Rangovo nuo atsakomybės vykdant šią sutartį. Už subrangovų (subrangovo) įsipareigojimų nevykdymą arba netinkamą jų vykdymą atsako Rangovas.</w:t>
      </w:r>
    </w:p>
    <w:p w14:paraId="7A3E771F" w14:textId="0D81272B" w:rsidR="00A84EA5" w:rsidRPr="0084752B" w:rsidRDefault="00A84EA5" w:rsidP="00C652A1">
      <w:pPr>
        <w:pStyle w:val="Sraopastraipa"/>
        <w:numPr>
          <w:ilvl w:val="1"/>
          <w:numId w:val="5"/>
        </w:numPr>
        <w:tabs>
          <w:tab w:val="left" w:pos="709"/>
        </w:tabs>
        <w:ind w:left="0" w:firstLine="0"/>
        <w:jc w:val="both"/>
        <w:rPr>
          <w:rFonts w:asciiTheme="majorBidi" w:hAnsiTheme="majorBidi" w:cstheme="majorBidi"/>
          <w:i/>
          <w:color w:val="0000FF"/>
          <w:lang w:val="lt-LT"/>
        </w:rPr>
      </w:pPr>
      <w:r w:rsidRPr="0084752B">
        <w:rPr>
          <w:iCs/>
          <w:lang w:val="lt-LT" w:eastAsia="lt-LT"/>
        </w:rPr>
        <w:t xml:space="preserve">Rangovas turi teisę pasitelkti Subrangovus, nenurodytus Pasiūlyme, jeigu </w:t>
      </w:r>
      <w:r w:rsidR="00C5789E" w:rsidRPr="0084752B">
        <w:rPr>
          <w:iCs/>
          <w:lang w:val="lt-LT" w:eastAsia="lt-LT"/>
        </w:rPr>
        <w:t>t</w:t>
      </w:r>
      <w:r w:rsidRPr="0084752B">
        <w:rPr>
          <w:iCs/>
          <w:lang w:val="lt-LT" w:eastAsia="lt-LT"/>
        </w:rPr>
        <w:t>okie Subrangovai turi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25B1EDAC" w14:textId="77777777" w:rsidR="00276F6D" w:rsidRDefault="00276F6D" w:rsidP="00C652A1">
      <w:pPr>
        <w:pStyle w:val="Sraopastraipa"/>
        <w:tabs>
          <w:tab w:val="left" w:pos="709"/>
        </w:tabs>
        <w:ind w:left="0"/>
        <w:contextualSpacing/>
        <w:jc w:val="both"/>
        <w:rPr>
          <w:rFonts w:asciiTheme="majorBidi" w:hAnsiTheme="majorBidi" w:cstheme="majorBidi"/>
          <w:lang w:val="lt-LT"/>
        </w:rPr>
      </w:pPr>
    </w:p>
    <w:p w14:paraId="49BC361D" w14:textId="77777777" w:rsidR="00BC32D2" w:rsidRPr="0084752B" w:rsidRDefault="00BC32D2" w:rsidP="00C652A1">
      <w:pPr>
        <w:pStyle w:val="Sraopastraipa"/>
        <w:tabs>
          <w:tab w:val="left" w:pos="709"/>
        </w:tabs>
        <w:ind w:left="0"/>
        <w:contextualSpacing/>
        <w:jc w:val="both"/>
        <w:rPr>
          <w:rFonts w:asciiTheme="majorBidi" w:hAnsiTheme="majorBidi" w:cstheme="majorBidi"/>
          <w:lang w:val="lt-LT"/>
        </w:rPr>
      </w:pPr>
    </w:p>
    <w:p w14:paraId="03324C11"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KITOS SUTARTIES NUOSTATOS</w:t>
      </w:r>
    </w:p>
    <w:p w14:paraId="3B9CD07D" w14:textId="77777777" w:rsidR="00F76850" w:rsidRDefault="00F76850" w:rsidP="00C652A1">
      <w:pPr>
        <w:pStyle w:val="Sraopastraipa"/>
        <w:tabs>
          <w:tab w:val="left" w:pos="709"/>
        </w:tabs>
        <w:ind w:left="0"/>
        <w:contextualSpacing/>
        <w:jc w:val="both"/>
        <w:rPr>
          <w:rFonts w:asciiTheme="majorBidi" w:hAnsiTheme="majorBidi" w:cstheme="majorBidi"/>
          <w:b/>
          <w:lang w:val="lt-LT"/>
        </w:rPr>
      </w:pPr>
    </w:p>
    <w:p w14:paraId="220B91CC" w14:textId="77777777" w:rsidR="00BC32D2" w:rsidRPr="0084752B" w:rsidRDefault="00BC32D2" w:rsidP="00C652A1">
      <w:pPr>
        <w:pStyle w:val="Sraopastraipa"/>
        <w:tabs>
          <w:tab w:val="left" w:pos="709"/>
        </w:tabs>
        <w:ind w:left="0"/>
        <w:contextualSpacing/>
        <w:jc w:val="both"/>
        <w:rPr>
          <w:rFonts w:asciiTheme="majorBidi" w:hAnsiTheme="majorBidi" w:cstheme="majorBidi"/>
          <w:b/>
          <w:lang w:val="lt-LT"/>
        </w:rPr>
      </w:pPr>
    </w:p>
    <w:p w14:paraId="09F71A9E" w14:textId="77777777" w:rsidR="007E4A71" w:rsidRPr="0084752B" w:rsidRDefault="007E4A71" w:rsidP="00C652A1">
      <w:pPr>
        <w:pStyle w:val="Sraopastraipa"/>
        <w:numPr>
          <w:ilvl w:val="1"/>
          <w:numId w:val="5"/>
        </w:numPr>
        <w:tabs>
          <w:tab w:val="left" w:pos="709"/>
        </w:tabs>
        <w:ind w:left="0" w:firstLine="0"/>
        <w:contextualSpacing/>
        <w:jc w:val="both"/>
        <w:rPr>
          <w:lang w:val="lt-LT"/>
        </w:rPr>
      </w:pPr>
      <w:r w:rsidRPr="0084752B">
        <w:rPr>
          <w:lang w:val="lt-LT"/>
        </w:rPr>
        <w:t xml:space="preserve">Kontaktiniai asmenys: </w:t>
      </w:r>
    </w:p>
    <w:p w14:paraId="0CA904EA" w14:textId="4770F1E8" w:rsidR="006F32B8" w:rsidRPr="00A51084" w:rsidRDefault="00E80EA1"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A51084">
        <w:rPr>
          <w:lang w:val="lt-LT"/>
        </w:rPr>
        <w:t>Užsakovo atstovas –</w:t>
      </w:r>
      <w:r w:rsidR="00A51084">
        <w:rPr>
          <w:lang w:val="lt-LT"/>
        </w:rPr>
        <w:t xml:space="preserve"> </w:t>
      </w:r>
      <w:r w:rsidR="00A51084" w:rsidRPr="00A51084">
        <w:rPr>
          <w:lang w:val="lt-LT"/>
        </w:rPr>
        <w:t>kontaktinis asmuo, .............., tel. Nr.............., el. Paštas: ..........</w:t>
      </w:r>
    </w:p>
    <w:p w14:paraId="20CDB8ED" w14:textId="305B945B" w:rsidR="006F32B8" w:rsidRPr="006F32B8" w:rsidRDefault="008A2BCE" w:rsidP="00C652A1">
      <w:pPr>
        <w:pStyle w:val="Sraopastraipa"/>
        <w:numPr>
          <w:ilvl w:val="2"/>
          <w:numId w:val="5"/>
        </w:numPr>
        <w:tabs>
          <w:tab w:val="left" w:pos="709"/>
        </w:tabs>
        <w:ind w:left="0" w:firstLine="0"/>
        <w:contextualSpacing/>
        <w:jc w:val="both"/>
        <w:rPr>
          <w:rFonts w:asciiTheme="majorBidi" w:hAnsiTheme="majorBidi" w:cstheme="majorBidi"/>
          <w:lang w:val="lt-LT"/>
        </w:rPr>
      </w:pPr>
      <w:r w:rsidRPr="006F32B8">
        <w:rPr>
          <w:lang w:val="lt-LT"/>
        </w:rPr>
        <w:t>Rangovo atstovas –</w:t>
      </w:r>
      <w:r w:rsidR="00963AF7" w:rsidRPr="006F32B8">
        <w:rPr>
          <w:lang w:val="lt-LT"/>
        </w:rPr>
        <w:t xml:space="preserve"> </w:t>
      </w:r>
      <w:r w:rsidR="005A218C" w:rsidRPr="006F32B8">
        <w:rPr>
          <w:lang w:val="lt-LT"/>
        </w:rPr>
        <w:t>kontaktinis asmuo</w:t>
      </w:r>
      <w:r w:rsidR="006F32B8">
        <w:rPr>
          <w:lang w:val="lt-LT"/>
        </w:rPr>
        <w:t>,</w:t>
      </w:r>
      <w:r w:rsidR="005A218C" w:rsidRPr="006F32B8">
        <w:rPr>
          <w:lang w:val="lt-LT"/>
        </w:rPr>
        <w:t xml:space="preserve"> </w:t>
      </w:r>
      <w:r w:rsidR="007937A5">
        <w:rPr>
          <w:lang w:val="lt-LT"/>
        </w:rPr>
        <w:t>................</w:t>
      </w:r>
      <w:r w:rsidR="005A218C" w:rsidRPr="006F32B8">
        <w:rPr>
          <w:lang w:val="lt-LT"/>
        </w:rPr>
        <w:t>, tel</w:t>
      </w:r>
      <w:r w:rsidR="006F32B8" w:rsidRPr="006F32B8">
        <w:rPr>
          <w:lang w:val="lt-LT"/>
        </w:rPr>
        <w:t xml:space="preserve">. </w:t>
      </w:r>
      <w:r w:rsidR="005A218C" w:rsidRPr="006F32B8">
        <w:rPr>
          <w:lang w:val="lt-LT"/>
        </w:rPr>
        <w:t>Nr.</w:t>
      </w:r>
      <w:r w:rsidR="007937A5">
        <w:rPr>
          <w:lang w:val="lt-LT"/>
        </w:rPr>
        <w:t>.............</w:t>
      </w:r>
      <w:r w:rsidR="006F32B8" w:rsidRPr="006F32B8">
        <w:rPr>
          <w:lang w:val="lt-LT"/>
        </w:rPr>
        <w:t xml:space="preserve">, </w:t>
      </w:r>
      <w:r w:rsidR="006F32B8">
        <w:rPr>
          <w:lang w:val="lt-LT"/>
        </w:rPr>
        <w:t>e</w:t>
      </w:r>
      <w:r w:rsidR="006F32B8" w:rsidRPr="006F32B8">
        <w:rPr>
          <w:lang w:val="lt-LT"/>
        </w:rPr>
        <w:t xml:space="preserve">l. Paštas: </w:t>
      </w:r>
      <w:r w:rsidR="007937A5">
        <w:rPr>
          <w:lang w:val="lt-LT"/>
        </w:rPr>
        <w:t>.........</w:t>
      </w:r>
      <w:r w:rsidR="006F32B8">
        <w:rPr>
          <w:lang w:val="lt-LT"/>
        </w:rPr>
        <w:t>.</w:t>
      </w:r>
    </w:p>
    <w:p w14:paraId="722DB1D2" w14:textId="526F38EC"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Rangovas elektroniniu parašu pasirašytus atliktų darbų aktus pateikia per Užsakovo nurodytą informacinę sistemą arba </w:t>
      </w:r>
      <w:r w:rsidR="00065E31" w:rsidRPr="0084752B">
        <w:rPr>
          <w:rFonts w:asciiTheme="majorBidi" w:hAnsiTheme="majorBidi" w:cstheme="majorBidi"/>
          <w:lang w:val="lt-LT"/>
        </w:rPr>
        <w:t>el. paštu.</w:t>
      </w:r>
    </w:p>
    <w:p w14:paraId="5F1444A3" w14:textId="074A81D7" w:rsidR="002423E4" w:rsidRPr="00431557" w:rsidRDefault="000C4036" w:rsidP="00C652A1">
      <w:pPr>
        <w:pStyle w:val="Sraopastraipa"/>
        <w:numPr>
          <w:ilvl w:val="1"/>
          <w:numId w:val="5"/>
        </w:numPr>
        <w:tabs>
          <w:tab w:val="left" w:pos="709"/>
        </w:tabs>
        <w:ind w:left="0" w:firstLine="0"/>
        <w:contextualSpacing/>
        <w:jc w:val="both"/>
        <w:rPr>
          <w:rFonts w:asciiTheme="majorBidi" w:hAnsiTheme="majorBidi" w:cstheme="majorBidi"/>
          <w:lang w:val="lt-LT"/>
        </w:rPr>
      </w:pPr>
      <w:bookmarkStart w:id="4" w:name="_Ref419789458"/>
      <w:r w:rsidRPr="00431557">
        <w:rPr>
          <w:rFonts w:asciiTheme="majorBidi" w:hAnsiTheme="majorBidi" w:cstheme="majorBidi"/>
          <w:lang w:val="lt-LT"/>
        </w:rPr>
        <w:t>Sutarties vykdymui</w:t>
      </w:r>
      <w:r w:rsidR="00431557" w:rsidRPr="00431557">
        <w:rPr>
          <w:rFonts w:asciiTheme="majorBidi" w:hAnsiTheme="majorBidi" w:cstheme="majorBidi"/>
          <w:lang w:val="lt-LT"/>
        </w:rPr>
        <w:t>,</w:t>
      </w:r>
      <w:r w:rsidRPr="00431557">
        <w:rPr>
          <w:rFonts w:asciiTheme="majorBidi" w:hAnsiTheme="majorBidi" w:cstheme="majorBidi"/>
          <w:lang w:val="lt-LT"/>
        </w:rPr>
        <w:t xml:space="preserve"> </w:t>
      </w:r>
      <w:r w:rsidR="00431557" w:rsidRPr="00431557">
        <w:rPr>
          <w:rFonts w:asciiTheme="majorBidi" w:hAnsiTheme="majorBidi" w:cstheme="majorBidi"/>
          <w:lang w:val="lt-LT"/>
        </w:rPr>
        <w:t xml:space="preserve">dviejų savaičių laikotarpyje nuo sutarties pasirašymo, </w:t>
      </w:r>
      <w:r w:rsidRPr="00431557">
        <w:rPr>
          <w:rFonts w:asciiTheme="majorBidi" w:hAnsiTheme="majorBidi" w:cstheme="majorBidi"/>
          <w:lang w:val="lt-LT"/>
        </w:rPr>
        <w:t>sudaromas</w:t>
      </w:r>
      <w:r w:rsidR="00431557" w:rsidRPr="00431557">
        <w:rPr>
          <w:rFonts w:asciiTheme="majorBidi" w:hAnsiTheme="majorBidi" w:cstheme="majorBidi"/>
          <w:lang w:val="lt-LT"/>
        </w:rPr>
        <w:t xml:space="preserve"> ir Užsakovui pateikiamas darbų grafikas</w:t>
      </w:r>
      <w:bookmarkEnd w:id="4"/>
      <w:r w:rsidR="00431557" w:rsidRPr="00431557">
        <w:rPr>
          <w:rFonts w:asciiTheme="majorBidi" w:hAnsiTheme="majorBidi" w:cstheme="majorBidi"/>
          <w:lang w:val="lt-LT"/>
        </w:rPr>
        <w:t>.</w:t>
      </w:r>
    </w:p>
    <w:p w14:paraId="0166B5A6" w14:textId="21304676" w:rsidR="007E4A71" w:rsidRPr="0084752B" w:rsidRDefault="007E4A71"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Subrangovo keitimas ir/ar naujo Subrangovo pasitelkimas laikantis Sutarties BD </w:t>
      </w:r>
      <w:r w:rsidR="008A2BCE" w:rsidRPr="0084752B">
        <w:rPr>
          <w:rFonts w:asciiTheme="majorBidi" w:hAnsiTheme="majorBidi" w:cstheme="majorBidi"/>
          <w:lang w:val="lt-LT"/>
        </w:rPr>
        <w:t>11</w:t>
      </w:r>
      <w:r w:rsidRPr="0084752B">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84752B" w:rsidRDefault="00B413D8"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E15FD8A" w:rsidR="00F36C3A" w:rsidRPr="0084752B" w:rsidRDefault="00F36C3A"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Sutartis gali būti pasirašyta bei įsigalioti pasirašius ją Kvalifikuotu elektroniniu parašu (</w:t>
      </w:r>
      <w:r w:rsidRPr="0084752B">
        <w:rPr>
          <w:lang w:val="lt-LT"/>
        </w:rPr>
        <w:t>jei el. parašo sertifikatas yra išduotas kvalifikuotus sertifikatus sudarančio sertifikavimo paslaugų teikėjo ir tenkina visus kvalifikuoto sertifikato reikalavimus, jis yra kvalifikuotas)</w:t>
      </w:r>
      <w:r w:rsidR="00597B3C" w:rsidRPr="0084752B">
        <w:rPr>
          <w:lang w:val="lt-LT"/>
        </w:rPr>
        <w:t xml:space="preserve"> arba fiziniu parašu, pasirašant du egzempliorius, kiekvienai Šaliai po vieną</w:t>
      </w:r>
      <w:r w:rsidRPr="0084752B">
        <w:rPr>
          <w:lang w:val="lt-LT"/>
        </w:rPr>
        <w:t>.</w:t>
      </w:r>
    </w:p>
    <w:p w14:paraId="5FAA7D9C" w14:textId="77777777" w:rsidR="00103DB1" w:rsidRPr="00103DB1" w:rsidRDefault="00F36C3A" w:rsidP="00C652A1">
      <w:pPr>
        <w:pStyle w:val="Sraopastraipa"/>
        <w:numPr>
          <w:ilvl w:val="1"/>
          <w:numId w:val="5"/>
        </w:numPr>
        <w:tabs>
          <w:tab w:val="left" w:pos="709"/>
        </w:tabs>
        <w:ind w:left="0" w:firstLine="0"/>
        <w:contextualSpacing/>
        <w:jc w:val="both"/>
        <w:rPr>
          <w:lang w:val="lt-LT"/>
        </w:rPr>
      </w:pPr>
      <w:r w:rsidRPr="0084752B">
        <w:rPr>
          <w:lang w:val="lt-LT"/>
        </w:rPr>
        <w:t>Susirašinėjimas tarp Sutarties š</w:t>
      </w:r>
      <w:r w:rsidR="00DF44EF" w:rsidRPr="0084752B">
        <w:rPr>
          <w:lang w:val="lt-LT"/>
        </w:rPr>
        <w:t>alių gali būti vykdomas 7</w:t>
      </w:r>
      <w:r w:rsidR="00F31D2C" w:rsidRPr="0084752B">
        <w:rPr>
          <w:lang w:val="lt-LT"/>
        </w:rPr>
        <w:t>.1</w:t>
      </w:r>
      <w:r w:rsidRPr="0084752B">
        <w:rPr>
          <w:lang w:val="lt-LT"/>
        </w:rPr>
        <w:t xml:space="preserve"> punkte nurodytais šalių elektroninio pašto adresais, laikant, kad siunčiama informacija/dokumentas yra tinkamai įteiktas kitą darbo dieną nuo išsiuntimo dienos.</w:t>
      </w:r>
      <w:r w:rsidR="00103DB1" w:rsidRPr="00103DB1">
        <w:t xml:space="preserve"> </w:t>
      </w:r>
    </w:p>
    <w:p w14:paraId="5EE373B3" w14:textId="7C583BBF" w:rsidR="00103DB1" w:rsidRPr="00103DB1" w:rsidRDefault="00103DB1" w:rsidP="00C652A1">
      <w:pPr>
        <w:pStyle w:val="Sraopastraipa"/>
        <w:numPr>
          <w:ilvl w:val="1"/>
          <w:numId w:val="5"/>
        </w:numPr>
        <w:tabs>
          <w:tab w:val="left" w:pos="709"/>
        </w:tabs>
        <w:ind w:left="0" w:firstLine="0"/>
        <w:contextualSpacing/>
        <w:jc w:val="both"/>
        <w:rPr>
          <w:lang w:val="lt-LT"/>
        </w:rPr>
      </w:pPr>
      <w:r>
        <w:rPr>
          <w:lang w:val="lt-LT"/>
        </w:rPr>
        <w:t>P</w:t>
      </w:r>
      <w:r w:rsidRPr="00103DB1">
        <w:rPr>
          <w:lang w:val="lt-LT"/>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w:t>
      </w:r>
      <w:r w:rsidRPr="00103DB1">
        <w:rPr>
          <w:lang w:val="lt-LT"/>
        </w:rPr>
        <w:lastRenderedPageBreak/>
        <w:t>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lang w:val="lt-LT"/>
        </w:rPr>
        <w:t xml:space="preserve"> </w:t>
      </w:r>
      <w:r w:rsidRPr="00103DB1">
        <w:rPr>
          <w:lang w:val="lt-LT"/>
        </w:rPr>
        <w:t>Atsinaujinančiosios energijos jėgainės, taip pat fotovoltinių plokščių įrengimas</w:t>
      </w:r>
      <w:r>
        <w:rPr>
          <w:lang w:val="lt-LT"/>
        </w:rPr>
        <w:t>.</w:t>
      </w:r>
    </w:p>
    <w:p w14:paraId="5C535E38" w14:textId="77777777" w:rsidR="007E4A71" w:rsidRPr="0084752B" w:rsidRDefault="007E4A71" w:rsidP="00C652A1">
      <w:pPr>
        <w:tabs>
          <w:tab w:val="left" w:pos="709"/>
        </w:tabs>
        <w:jc w:val="both"/>
        <w:rPr>
          <w:rFonts w:asciiTheme="majorBidi" w:hAnsiTheme="majorBidi" w:cstheme="majorBidi"/>
          <w:b/>
          <w:lang w:val="lt-LT"/>
        </w:rPr>
      </w:pPr>
    </w:p>
    <w:p w14:paraId="05527E0A" w14:textId="77777777" w:rsidR="007E4A71" w:rsidRPr="0084752B" w:rsidRDefault="007E4A71" w:rsidP="00C652A1">
      <w:pPr>
        <w:pStyle w:val="Sraopastraipa"/>
        <w:numPr>
          <w:ilvl w:val="0"/>
          <w:numId w:val="5"/>
        </w:numPr>
        <w:tabs>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PRIEDAI</w:t>
      </w:r>
    </w:p>
    <w:p w14:paraId="3524DD35" w14:textId="46C87B93" w:rsidR="00312CAB" w:rsidRPr="0084752B" w:rsidRDefault="00405D30"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lang w:val="lt-LT"/>
        </w:rPr>
        <w:t>Priedas Nr. 1</w:t>
      </w:r>
      <w:r w:rsidR="00320AE5" w:rsidRPr="0084752B">
        <w:rPr>
          <w:lang w:val="lt-LT"/>
        </w:rPr>
        <w:t xml:space="preserve"> </w:t>
      </w:r>
      <w:r w:rsidR="00602349" w:rsidRPr="0084752B">
        <w:rPr>
          <w:lang w:val="lt-LT"/>
        </w:rPr>
        <w:t xml:space="preserve">– </w:t>
      </w:r>
      <w:r w:rsidR="008D1399">
        <w:rPr>
          <w:lang w:val="lt-LT"/>
        </w:rPr>
        <w:t>Pirkimo t</w:t>
      </w:r>
      <w:r w:rsidR="003F72C7" w:rsidRPr="0084752B">
        <w:rPr>
          <w:lang w:val="lt-LT"/>
        </w:rPr>
        <w:t>echninė specifikacija</w:t>
      </w:r>
      <w:r w:rsidR="00312CAB" w:rsidRPr="0084752B">
        <w:rPr>
          <w:rFonts w:asciiTheme="majorBidi" w:hAnsiTheme="majorBidi" w:cstheme="majorBidi"/>
          <w:lang w:val="lt-LT"/>
        </w:rPr>
        <w:t>;</w:t>
      </w:r>
    </w:p>
    <w:p w14:paraId="4CEF4F3C" w14:textId="5017EFEE" w:rsidR="005F2BCF" w:rsidRPr="0084752B" w:rsidRDefault="00BF4883" w:rsidP="00C652A1">
      <w:pPr>
        <w:pStyle w:val="Sraopastraipa"/>
        <w:numPr>
          <w:ilvl w:val="1"/>
          <w:numId w:val="5"/>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Priedas Nr. 2</w:t>
      </w:r>
      <w:r w:rsidR="002A0F55" w:rsidRPr="0084752B">
        <w:rPr>
          <w:rFonts w:asciiTheme="majorBidi" w:hAnsiTheme="majorBidi" w:cstheme="majorBidi"/>
          <w:lang w:val="lt-LT"/>
        </w:rPr>
        <w:t xml:space="preserve"> </w:t>
      </w:r>
      <w:r w:rsidR="00127617" w:rsidRPr="0084752B">
        <w:rPr>
          <w:rFonts w:asciiTheme="majorBidi" w:hAnsiTheme="majorBidi" w:cstheme="majorBidi"/>
          <w:lang w:val="lt-LT"/>
        </w:rPr>
        <w:t>–</w:t>
      </w:r>
      <w:r w:rsidR="00EB50C7" w:rsidRPr="0084752B">
        <w:rPr>
          <w:rFonts w:asciiTheme="majorBidi" w:hAnsiTheme="majorBidi" w:cstheme="majorBidi"/>
          <w:lang w:val="lt-LT"/>
        </w:rPr>
        <w:t xml:space="preserve"> </w:t>
      </w:r>
      <w:r w:rsidR="0084752B">
        <w:rPr>
          <w:rFonts w:asciiTheme="majorBidi" w:hAnsiTheme="majorBidi" w:cstheme="majorBidi"/>
          <w:lang w:val="lt-LT"/>
        </w:rPr>
        <w:t>Rangovo pasiūlymas</w:t>
      </w:r>
      <w:r w:rsidR="00860E4E" w:rsidRPr="0084752B">
        <w:rPr>
          <w:rFonts w:asciiTheme="majorBidi" w:hAnsiTheme="majorBidi" w:cstheme="majorBidi"/>
          <w:lang w:val="lt-LT"/>
        </w:rPr>
        <w:t>.</w:t>
      </w:r>
    </w:p>
    <w:p w14:paraId="76CD8D87" w14:textId="77777777" w:rsidR="00276F6D" w:rsidRDefault="00276F6D" w:rsidP="00C652A1">
      <w:pPr>
        <w:pStyle w:val="Sraopastraipa"/>
        <w:tabs>
          <w:tab w:val="left" w:pos="709"/>
        </w:tabs>
        <w:ind w:left="0"/>
        <w:jc w:val="both"/>
        <w:rPr>
          <w:rFonts w:asciiTheme="majorBidi" w:hAnsiTheme="majorBidi" w:cstheme="majorBidi"/>
          <w:lang w:val="lt-LT"/>
        </w:rPr>
      </w:pPr>
    </w:p>
    <w:p w14:paraId="34A7F0F4" w14:textId="77777777" w:rsidR="0084752B" w:rsidRPr="0084752B" w:rsidRDefault="0084752B" w:rsidP="00C652A1">
      <w:pPr>
        <w:pStyle w:val="Sraopastraipa"/>
        <w:tabs>
          <w:tab w:val="left" w:pos="709"/>
        </w:tabs>
        <w:ind w:left="0"/>
        <w:jc w:val="both"/>
        <w:rPr>
          <w:rFonts w:asciiTheme="majorBidi" w:hAnsiTheme="majorBidi" w:cstheme="majorBidi"/>
          <w:lang w:val="lt-LT"/>
        </w:rPr>
      </w:pPr>
    </w:p>
    <w:p w14:paraId="129D63BF" w14:textId="0A5081C1" w:rsidR="005F2BCF" w:rsidRPr="0084752B" w:rsidRDefault="00044F6B" w:rsidP="00C652A1">
      <w:pPr>
        <w:pStyle w:val="Antrat2"/>
        <w:keepNext/>
        <w:tabs>
          <w:tab w:val="left" w:pos="284"/>
          <w:tab w:val="left" w:pos="567"/>
          <w:tab w:val="left" w:pos="709"/>
        </w:tabs>
        <w:rPr>
          <w:rFonts w:asciiTheme="majorBidi" w:hAnsiTheme="majorBidi" w:cstheme="majorBidi"/>
          <w:b/>
          <w:szCs w:val="24"/>
          <w:lang w:eastAsia="en-US"/>
        </w:rPr>
      </w:pPr>
      <w:r w:rsidRPr="0084752B">
        <w:rPr>
          <w:rFonts w:asciiTheme="majorBidi" w:hAnsiTheme="majorBidi" w:cstheme="majorBidi"/>
          <w:b/>
          <w:szCs w:val="24"/>
          <w:lang w:eastAsia="en-US"/>
        </w:rPr>
        <w:t xml:space="preserve">RANGOS </w:t>
      </w:r>
      <w:r w:rsidR="005F2BCF" w:rsidRPr="0084752B">
        <w:rPr>
          <w:rFonts w:asciiTheme="majorBidi" w:hAnsiTheme="majorBidi" w:cstheme="majorBidi"/>
          <w:b/>
          <w:szCs w:val="24"/>
          <w:lang w:eastAsia="en-US"/>
        </w:rPr>
        <w:t>DARBŲ PIRKIMO-PARDAVIMO SUTARTIES</w:t>
      </w:r>
    </w:p>
    <w:p w14:paraId="539BDFE9" w14:textId="46F2815F" w:rsidR="005F2BCF" w:rsidRPr="0084752B" w:rsidRDefault="005F2BCF" w:rsidP="00C652A1">
      <w:pPr>
        <w:pStyle w:val="Antrat2"/>
        <w:keepNext/>
        <w:tabs>
          <w:tab w:val="left" w:pos="284"/>
          <w:tab w:val="left" w:pos="567"/>
          <w:tab w:val="left" w:pos="709"/>
        </w:tabs>
        <w:rPr>
          <w:rFonts w:asciiTheme="majorBidi" w:hAnsiTheme="majorBidi" w:cstheme="majorBidi"/>
          <w:b/>
          <w:szCs w:val="24"/>
          <w:lang w:eastAsia="en-US"/>
        </w:rPr>
      </w:pPr>
      <w:r w:rsidRPr="0084752B">
        <w:rPr>
          <w:rFonts w:asciiTheme="majorBidi" w:hAnsiTheme="majorBidi" w:cstheme="majorBidi"/>
          <w:b/>
          <w:szCs w:val="24"/>
          <w:lang w:eastAsia="en-US"/>
        </w:rPr>
        <w:t>BENDROJI DALIS</w:t>
      </w:r>
    </w:p>
    <w:p w14:paraId="307EB647" w14:textId="77777777" w:rsidR="005F2BCF" w:rsidRPr="0084752B" w:rsidRDefault="005F2BCF" w:rsidP="00C652A1">
      <w:pPr>
        <w:tabs>
          <w:tab w:val="left" w:pos="284"/>
          <w:tab w:val="left" w:pos="567"/>
          <w:tab w:val="left" w:pos="709"/>
        </w:tabs>
        <w:jc w:val="both"/>
        <w:rPr>
          <w:rFonts w:asciiTheme="majorBidi" w:hAnsiTheme="majorBidi" w:cstheme="majorBidi"/>
          <w:b/>
          <w:u w:val="single"/>
          <w:lang w:val="lt-LT"/>
        </w:rPr>
      </w:pPr>
    </w:p>
    <w:p w14:paraId="1DE9BECB" w14:textId="77777777" w:rsidR="005F2BCF" w:rsidRPr="0084752B" w:rsidRDefault="005F2BCF" w:rsidP="00C652A1">
      <w:pPr>
        <w:numPr>
          <w:ilvl w:val="0"/>
          <w:numId w:val="8"/>
        </w:numPr>
        <w:tabs>
          <w:tab w:val="left" w:pos="284"/>
          <w:tab w:val="left" w:pos="426"/>
          <w:tab w:val="left" w:pos="567"/>
          <w:tab w:val="left" w:pos="709"/>
        </w:tabs>
        <w:ind w:left="0" w:firstLine="0"/>
        <w:jc w:val="both"/>
        <w:rPr>
          <w:rFonts w:asciiTheme="majorBidi" w:hAnsiTheme="majorBidi" w:cstheme="majorBidi"/>
          <w:b/>
          <w:lang w:val="lt-LT"/>
        </w:rPr>
      </w:pPr>
      <w:r w:rsidRPr="0084752B">
        <w:rPr>
          <w:rFonts w:asciiTheme="majorBidi" w:hAnsiTheme="majorBidi" w:cstheme="majorBidi"/>
          <w:b/>
          <w:lang w:val="lt-LT"/>
        </w:rPr>
        <w:t>SUTARTIES SĄVOKOS</w:t>
      </w:r>
    </w:p>
    <w:p w14:paraId="2B4940B9" w14:textId="77777777" w:rsidR="005F2BCF" w:rsidRPr="0084752B" w:rsidRDefault="005F2BCF" w:rsidP="00C652A1">
      <w:pPr>
        <w:tabs>
          <w:tab w:val="left" w:pos="284"/>
          <w:tab w:val="left" w:pos="426"/>
          <w:tab w:val="left" w:pos="567"/>
          <w:tab w:val="left" w:pos="709"/>
        </w:tabs>
        <w:jc w:val="both"/>
        <w:rPr>
          <w:rFonts w:asciiTheme="majorBidi" w:hAnsiTheme="majorBidi" w:cstheme="majorBidi"/>
          <w:b/>
          <w:lang w:val="lt-LT"/>
        </w:rPr>
      </w:pPr>
    </w:p>
    <w:p w14:paraId="3444BDEB" w14:textId="77777777" w:rsidR="005F2BCF" w:rsidRPr="0084752B" w:rsidRDefault="005F2BCF" w:rsidP="00C652A1">
      <w:pPr>
        <w:pStyle w:val="Default"/>
        <w:tabs>
          <w:tab w:val="left" w:pos="284"/>
          <w:tab w:val="left" w:pos="567"/>
          <w:tab w:val="left" w:pos="709"/>
        </w:tabs>
        <w:jc w:val="both"/>
        <w:rPr>
          <w:rFonts w:asciiTheme="majorBidi" w:hAnsiTheme="majorBidi" w:cstheme="majorBidi"/>
          <w:b/>
          <w:bCs/>
          <w:color w:val="auto"/>
        </w:rPr>
      </w:pPr>
      <w:r w:rsidRPr="0084752B">
        <w:rPr>
          <w:rFonts w:asciiTheme="majorBidi" w:hAnsiTheme="majorBidi" w:cstheme="majorBidi"/>
          <w:b/>
          <w:bCs/>
          <w:color w:val="auto"/>
        </w:rPr>
        <w:t>Asmenys</w:t>
      </w:r>
    </w:p>
    <w:p w14:paraId="4C36A980" w14:textId="77777777" w:rsidR="005F2BCF" w:rsidRPr="0084752B" w:rsidRDefault="005F2BCF" w:rsidP="00C652A1">
      <w:pPr>
        <w:pStyle w:val="Default"/>
        <w:tabs>
          <w:tab w:val="left" w:pos="284"/>
          <w:tab w:val="left" w:pos="567"/>
          <w:tab w:val="left" w:pos="709"/>
        </w:tabs>
        <w:jc w:val="both"/>
        <w:rPr>
          <w:rFonts w:asciiTheme="majorBidi" w:hAnsiTheme="majorBidi" w:cstheme="majorBidi"/>
          <w:b/>
          <w:bCs/>
          <w:color w:val="auto"/>
        </w:rPr>
      </w:pPr>
    </w:p>
    <w:p w14:paraId="68117820" w14:textId="77777777"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Perkantysis subjektas </w:t>
      </w:r>
      <w:r w:rsidRPr="0084752B">
        <w:rPr>
          <w:rFonts w:asciiTheme="majorBidi" w:eastAsiaTheme="minorHAnsi" w:hAnsiTheme="majorBidi" w:cstheme="majorBidi"/>
          <w:lang w:val="lt-LT"/>
        </w:rPr>
        <w:t xml:space="preserve">– subjektas, kaip apibrėžiama </w:t>
      </w:r>
      <w:r w:rsidRPr="0084752B">
        <w:rPr>
          <w:lang w:val="lt-LT"/>
        </w:rPr>
        <w:t>Lietuvos Respublikos pirkimų, atliekamų vandentvarkos, energetikos, transporto ar pašto paslaugų srities perkančiųjų subjektų, įstatymo 4 str. 1 d</w:t>
      </w:r>
      <w:r w:rsidRPr="0084752B">
        <w:rPr>
          <w:rFonts w:asciiTheme="majorBidi" w:eastAsiaTheme="minorHAnsi" w:hAnsiTheme="majorBidi" w:cstheme="majorBidi"/>
          <w:lang w:val="lt-LT"/>
        </w:rPr>
        <w:t xml:space="preserve">. </w:t>
      </w:r>
    </w:p>
    <w:p w14:paraId="013A61A9"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hAnsiTheme="majorBidi" w:cstheme="majorBidi"/>
          <w:b/>
          <w:bCs/>
          <w:color w:val="auto"/>
        </w:rPr>
        <w:t xml:space="preserve">Rangovas </w:t>
      </w:r>
      <w:r w:rsidRPr="0084752B">
        <w:rPr>
          <w:rFonts w:asciiTheme="majorBidi" w:hAnsiTheme="majorBidi" w:cstheme="majorBidi"/>
          <w:color w:val="auto"/>
        </w:rPr>
        <w:t xml:space="preserve">– </w:t>
      </w:r>
      <w:r w:rsidRPr="0084752B">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hAnsiTheme="majorBidi" w:cstheme="majorBidi"/>
          <w:b/>
          <w:color w:val="auto"/>
        </w:rPr>
        <w:t>U</w:t>
      </w:r>
      <w:r w:rsidRPr="0084752B">
        <w:rPr>
          <w:rFonts w:asciiTheme="majorBidi" w:hAnsiTheme="majorBidi" w:cstheme="majorBidi"/>
          <w:b/>
          <w:bCs/>
          <w:color w:val="auto"/>
        </w:rPr>
        <w:t xml:space="preserve">žsakovas </w:t>
      </w:r>
      <w:r w:rsidRPr="0084752B">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bCs/>
          <w:color w:val="auto"/>
        </w:rPr>
        <w:t xml:space="preserve">Šalis </w:t>
      </w:r>
      <w:r w:rsidRPr="0084752B">
        <w:rPr>
          <w:rFonts w:asciiTheme="majorBidi" w:hAnsiTheme="majorBidi" w:cstheme="majorBidi"/>
          <w:color w:val="auto"/>
        </w:rPr>
        <w:t xml:space="preserve">– Užsakovas arba Rangovas, kiekvienas atskirai. Šalys – Užsakovas ir Rangovas abu kartu. </w:t>
      </w:r>
    </w:p>
    <w:p w14:paraId="5265C453"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bCs/>
          <w:color w:val="auto"/>
        </w:rPr>
        <w:t xml:space="preserve">Trečioji šalis </w:t>
      </w:r>
      <w:r w:rsidRPr="0084752B">
        <w:rPr>
          <w:rFonts w:asciiTheme="majorBidi" w:hAnsiTheme="majorBidi" w:cstheme="majorBidi"/>
          <w:color w:val="auto"/>
        </w:rPr>
        <w:t>– bet kuris kitas fizinis arba juridinis asmuo, kuris nėra šios Sutarties Šalis.</w:t>
      </w:r>
    </w:p>
    <w:p w14:paraId="2529814A"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Subrangovas </w:t>
      </w:r>
      <w:r w:rsidRPr="0084752B">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Pardavėjas </w:t>
      </w:r>
      <w:r w:rsidRPr="0084752B">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0344E31F" w14:textId="77777777" w:rsidR="00276F6D" w:rsidRPr="0084752B" w:rsidRDefault="00276F6D" w:rsidP="00C652A1">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84752B" w:rsidRDefault="005F2BCF" w:rsidP="00C652A1">
      <w:pPr>
        <w:pStyle w:val="Default"/>
        <w:tabs>
          <w:tab w:val="left" w:pos="284"/>
          <w:tab w:val="left" w:pos="567"/>
          <w:tab w:val="left" w:pos="709"/>
        </w:tabs>
        <w:jc w:val="both"/>
        <w:rPr>
          <w:rFonts w:asciiTheme="majorBidi" w:hAnsiTheme="majorBidi" w:cstheme="majorBidi"/>
          <w:b/>
          <w:bCs/>
          <w:color w:val="auto"/>
        </w:rPr>
      </w:pPr>
      <w:r w:rsidRPr="0084752B">
        <w:rPr>
          <w:rFonts w:asciiTheme="majorBidi" w:hAnsiTheme="majorBidi" w:cstheme="majorBidi"/>
          <w:b/>
          <w:bCs/>
          <w:color w:val="auto"/>
        </w:rPr>
        <w:t>Bendrosios sąvokos</w:t>
      </w:r>
    </w:p>
    <w:p w14:paraId="5B4A614D" w14:textId="77777777" w:rsidR="005F2BCF" w:rsidRPr="0084752B" w:rsidRDefault="005F2BCF" w:rsidP="00C652A1">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Atsiskaitymo laikotarpis </w:t>
      </w:r>
      <w:r w:rsidRPr="0084752B">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Pasiūlymas </w:t>
      </w:r>
      <w:r w:rsidRPr="0084752B">
        <w:rPr>
          <w:rFonts w:asciiTheme="majorBidi" w:eastAsiaTheme="minorHAnsi" w:hAnsiTheme="majorBidi" w:cstheme="majorBidi"/>
          <w:lang w:val="lt-LT"/>
        </w:rPr>
        <w:t>– pagal Pirkimo dokumentus Rangovo Užsakovui ar jo tinkamai įgaliota</w:t>
      </w:r>
      <w:r w:rsidR="00B9563E" w:rsidRPr="0084752B">
        <w:rPr>
          <w:rFonts w:asciiTheme="majorBidi" w:eastAsiaTheme="minorHAnsi" w:hAnsiTheme="majorBidi" w:cstheme="majorBidi"/>
          <w:lang w:val="lt-LT"/>
        </w:rPr>
        <w:t>m</w:t>
      </w:r>
      <w:r w:rsidRPr="0084752B">
        <w:rPr>
          <w:rFonts w:asciiTheme="majorBidi" w:eastAsiaTheme="minorHAnsi" w:hAnsiTheme="majorBidi" w:cstheme="majorBidi"/>
          <w:lang w:val="lt-LT"/>
        </w:rPr>
        <w:t xml:space="preserve"> Perkančiajam subjektui raštu pateiktų dokumentų visuma dėl Darbų atlikimo (pardavimo) Užsakovui Pirkimo dokumentuose nustatytais terminais ir sąlygomis. </w:t>
      </w:r>
    </w:p>
    <w:p w14:paraId="47EA9DDC"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bCs/>
          <w:color w:val="auto"/>
        </w:rPr>
        <w:t xml:space="preserve">Pirkimas </w:t>
      </w:r>
      <w:r w:rsidRPr="0084752B">
        <w:rPr>
          <w:rFonts w:asciiTheme="majorBidi" w:hAnsiTheme="majorBidi" w:cstheme="majorBidi"/>
          <w:color w:val="auto"/>
        </w:rPr>
        <w:t xml:space="preserve">– Užsakovo organizuotas pirkimas, siekiant sudaryti šią Sutartį. </w:t>
      </w:r>
    </w:p>
    <w:p w14:paraId="0EB6D046"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Paslauga </w:t>
      </w:r>
      <w:r w:rsidRPr="0084752B">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color w:val="auto"/>
        </w:rPr>
        <w:t>Darbai</w:t>
      </w:r>
      <w:r w:rsidRPr="0084752B">
        <w:rPr>
          <w:rFonts w:asciiTheme="majorBidi" w:hAnsiTheme="majorBidi" w:cstheme="majorBidi"/>
          <w:b/>
          <w:bCs/>
          <w:color w:val="auto"/>
        </w:rPr>
        <w:t xml:space="preserve"> </w:t>
      </w:r>
      <w:r w:rsidRPr="0084752B">
        <w:rPr>
          <w:rFonts w:asciiTheme="majorBidi" w:hAnsiTheme="majorBidi" w:cstheme="majorBidi"/>
          <w:color w:val="auto"/>
        </w:rPr>
        <w:t xml:space="preserve">– </w:t>
      </w:r>
      <w:r w:rsidRPr="0084752B">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lastRenderedPageBreak/>
        <w:t>Darbų kaina (</w:t>
      </w:r>
      <w:r w:rsidRPr="0084752B">
        <w:rPr>
          <w:rFonts w:asciiTheme="majorBidi" w:eastAsiaTheme="minorHAnsi" w:hAnsiTheme="majorBidi" w:cstheme="majorBidi"/>
          <w:b/>
          <w:bCs/>
          <w:i/>
          <w:iCs/>
          <w:color w:val="auto"/>
        </w:rPr>
        <w:t xml:space="preserve">arba </w:t>
      </w:r>
      <w:r w:rsidRPr="0084752B">
        <w:rPr>
          <w:rFonts w:asciiTheme="majorBidi" w:eastAsiaTheme="minorHAnsi" w:hAnsiTheme="majorBidi" w:cstheme="majorBidi"/>
          <w:b/>
          <w:bCs/>
          <w:color w:val="auto"/>
        </w:rPr>
        <w:t xml:space="preserve">Sutarties kaina) </w:t>
      </w:r>
      <w:r w:rsidRPr="0084752B">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Darbų įkainiai – </w:t>
      </w:r>
      <w:r w:rsidRPr="0084752B">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Įkainis </w:t>
      </w:r>
      <w:r w:rsidRPr="0084752B">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Etapas </w:t>
      </w:r>
      <w:r w:rsidRPr="0084752B">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b/>
          <w:bCs/>
          <w:color w:val="auto"/>
        </w:rPr>
        <w:t xml:space="preserve">Perkamos medžiagos </w:t>
      </w:r>
      <w:r w:rsidRPr="0084752B">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161F6C8C" w:rsidR="005F2BCF" w:rsidRPr="00841A47" w:rsidRDefault="005F2BCF" w:rsidP="00C652A1">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eastAsiaTheme="minorHAnsi" w:hAnsiTheme="majorBidi" w:cstheme="majorBidi"/>
          <w:b/>
          <w:bCs/>
          <w:color w:val="auto"/>
        </w:rPr>
        <w:t xml:space="preserve">Garantinis terminas </w:t>
      </w:r>
      <w:r w:rsidRPr="0084752B">
        <w:rPr>
          <w:rFonts w:asciiTheme="majorBidi" w:eastAsiaTheme="minorHAnsi" w:hAnsiTheme="majorBidi" w:cstheme="majorBidi"/>
          <w:color w:val="auto"/>
        </w:rPr>
        <w:t xml:space="preserve">– atliktų Darbų, įskaitant visoms Darbų sudėtinėms dalims, skaičiuojant </w:t>
      </w:r>
      <w:r w:rsidRPr="00841A47">
        <w:rPr>
          <w:rFonts w:asciiTheme="majorBidi" w:eastAsiaTheme="minorHAnsi" w:hAnsiTheme="majorBidi" w:cstheme="majorBidi"/>
          <w:color w:val="auto"/>
        </w:rPr>
        <w:t xml:space="preserve">nuo visų Darbų atlikimo (užbaigimo) Akto pasirašymo momento, kokybės garantinis terminas: </w:t>
      </w:r>
      <w:r w:rsidR="00C51E3A" w:rsidRPr="00841A47">
        <w:rPr>
          <w:rFonts w:asciiTheme="majorBidi" w:eastAsiaTheme="minorHAnsi" w:hAnsiTheme="majorBidi" w:cstheme="majorBidi"/>
          <w:color w:val="auto"/>
        </w:rPr>
        <w:t xml:space="preserve">Saulės elektrinės </w:t>
      </w:r>
      <w:proofErr w:type="spellStart"/>
      <w:r w:rsidR="00C51E3A" w:rsidRPr="00841A47">
        <w:rPr>
          <w:rFonts w:asciiTheme="majorBidi" w:eastAsiaTheme="minorHAnsi" w:hAnsiTheme="majorBidi" w:cstheme="majorBidi"/>
          <w:color w:val="auto"/>
        </w:rPr>
        <w:t>fotomodulių</w:t>
      </w:r>
      <w:proofErr w:type="spellEnd"/>
      <w:r w:rsidR="00C51E3A" w:rsidRPr="00841A47">
        <w:rPr>
          <w:rFonts w:asciiTheme="majorBidi" w:eastAsiaTheme="minorHAnsi" w:hAnsiTheme="majorBidi" w:cstheme="majorBidi"/>
          <w:color w:val="auto"/>
        </w:rPr>
        <w:t xml:space="preserve">, DC/AC keitiklių, montavimo konstrukcijų gamintojų teikiamos garantijos </w:t>
      </w:r>
      <w:r w:rsidR="008B5035" w:rsidRPr="00841A47">
        <w:rPr>
          <w:rFonts w:asciiTheme="majorBidi" w:eastAsiaTheme="minorHAnsi" w:hAnsiTheme="majorBidi" w:cstheme="majorBidi"/>
          <w:color w:val="auto"/>
        </w:rPr>
        <w:t xml:space="preserve">privalo būti </w:t>
      </w:r>
      <w:r w:rsidR="00C51E3A" w:rsidRPr="00841A47">
        <w:rPr>
          <w:rFonts w:asciiTheme="majorBidi" w:eastAsiaTheme="minorHAnsi" w:hAnsiTheme="majorBidi" w:cstheme="majorBidi"/>
          <w:color w:val="auto"/>
        </w:rPr>
        <w:t>ne mažesnės negu</w:t>
      </w:r>
      <w:r w:rsidR="008B5035" w:rsidRPr="00841A47">
        <w:rPr>
          <w:rFonts w:asciiTheme="majorBidi" w:eastAsiaTheme="minorHAnsi" w:hAnsiTheme="majorBidi" w:cstheme="majorBidi"/>
          <w:color w:val="auto"/>
        </w:rPr>
        <w:t xml:space="preserve"> reikalaujama Techninėje specifikacijoje (Priedas Nr. 1).</w:t>
      </w:r>
      <w:r w:rsidR="00C51E3A" w:rsidRPr="00841A47">
        <w:rPr>
          <w:rFonts w:asciiTheme="majorBidi" w:eastAsiaTheme="minorHAnsi" w:hAnsiTheme="majorBidi" w:cstheme="majorBidi"/>
          <w:color w:val="auto"/>
        </w:rPr>
        <w:t xml:space="preserve"> </w:t>
      </w:r>
      <w:r w:rsidR="008B5035" w:rsidRPr="00841A47">
        <w:rPr>
          <w:rFonts w:asciiTheme="majorBidi" w:eastAsiaTheme="minorHAnsi" w:hAnsiTheme="majorBidi" w:cstheme="majorBidi"/>
          <w:color w:val="auto"/>
        </w:rPr>
        <w:t>Kitoms p</w:t>
      </w:r>
      <w:r w:rsidRPr="00841A47">
        <w:rPr>
          <w:rFonts w:asciiTheme="majorBidi" w:eastAsiaTheme="minorHAnsi" w:hAnsiTheme="majorBidi" w:cstheme="majorBidi"/>
          <w:color w:val="auto"/>
        </w:rPr>
        <w:t xml:space="preserve">erkamoms medžiagoms – 2 (dvejų) metų garantija, skaičiuojama nuo statybos užbaigimo dokumento ir jo priedų pasirašymo dienos. </w:t>
      </w:r>
    </w:p>
    <w:p w14:paraId="4F9C355D"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eastAsiaTheme="minorHAnsi" w:hAnsiTheme="majorBidi" w:cstheme="majorBidi"/>
          <w:b/>
          <w:bCs/>
          <w:color w:val="auto"/>
        </w:rPr>
        <w:t xml:space="preserve">Teikiamos medžiagos </w:t>
      </w:r>
      <w:r w:rsidRPr="0084752B">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bCs/>
          <w:color w:val="auto"/>
        </w:rPr>
        <w:t xml:space="preserve">Raštu </w:t>
      </w:r>
      <w:r w:rsidRPr="0084752B">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color w:val="auto"/>
        </w:rPr>
        <w:t>P</w:t>
      </w:r>
      <w:r w:rsidRPr="0084752B">
        <w:rPr>
          <w:rFonts w:asciiTheme="majorBidi" w:hAnsiTheme="majorBidi" w:cstheme="majorBidi"/>
          <w:b/>
          <w:bCs/>
          <w:color w:val="auto"/>
        </w:rPr>
        <w:t xml:space="preserve">ranešimas </w:t>
      </w:r>
      <w:r w:rsidRPr="0084752B">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84752B" w:rsidRDefault="005F2BCF" w:rsidP="00C652A1">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84752B" w:rsidRDefault="005F2BCF" w:rsidP="00C652A1">
      <w:pPr>
        <w:pStyle w:val="Default"/>
        <w:tabs>
          <w:tab w:val="left" w:pos="284"/>
          <w:tab w:val="left" w:pos="567"/>
          <w:tab w:val="left" w:pos="709"/>
        </w:tabs>
        <w:jc w:val="both"/>
        <w:rPr>
          <w:rFonts w:asciiTheme="majorBidi" w:hAnsiTheme="majorBidi" w:cstheme="majorBidi"/>
          <w:b/>
          <w:bCs/>
          <w:color w:val="auto"/>
        </w:rPr>
      </w:pPr>
      <w:r w:rsidRPr="0084752B">
        <w:rPr>
          <w:rFonts w:asciiTheme="majorBidi" w:hAnsiTheme="majorBidi" w:cstheme="majorBidi"/>
          <w:b/>
          <w:bCs/>
          <w:color w:val="auto"/>
        </w:rPr>
        <w:t>Dokumentai</w:t>
      </w:r>
    </w:p>
    <w:p w14:paraId="42F6F69C" w14:textId="77777777" w:rsidR="005F2BCF" w:rsidRPr="0084752B" w:rsidRDefault="005F2BCF" w:rsidP="00C652A1">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84752B" w:rsidRDefault="005F2BCF" w:rsidP="00C652A1">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84752B">
        <w:rPr>
          <w:rFonts w:asciiTheme="majorBidi" w:hAnsiTheme="majorBidi" w:cstheme="majorBidi"/>
          <w:b/>
          <w:lang w:val="lt-LT"/>
        </w:rPr>
        <w:t xml:space="preserve">Sutartis </w:t>
      </w:r>
      <w:r w:rsidRPr="0084752B">
        <w:rPr>
          <w:rFonts w:asciiTheme="majorBidi" w:hAnsiTheme="majorBidi" w:cstheme="majorBidi"/>
          <w:lang w:val="lt-LT"/>
        </w:rPr>
        <w:t xml:space="preserve">– ši Sutartis, susidedanti iš Sutarties BD </w:t>
      </w:r>
      <w:r w:rsidRPr="0084752B">
        <w:rPr>
          <w:rFonts w:asciiTheme="majorBidi" w:hAnsiTheme="majorBidi" w:cstheme="majorBidi"/>
          <w:lang w:val="lt-LT"/>
        </w:rPr>
        <w:fldChar w:fldCharType="begin"/>
      </w:r>
      <w:r w:rsidRPr="0084752B">
        <w:rPr>
          <w:rFonts w:asciiTheme="majorBidi" w:hAnsiTheme="majorBidi" w:cstheme="majorBidi"/>
          <w:lang w:val="lt-LT"/>
        </w:rPr>
        <w:instrText xml:space="preserve"> REF _Ref444949303 \r \h  \* MERGEFORMAT </w:instrText>
      </w:r>
      <w:r w:rsidRPr="0084752B">
        <w:rPr>
          <w:rFonts w:asciiTheme="majorBidi" w:hAnsiTheme="majorBidi" w:cstheme="majorBidi"/>
          <w:lang w:val="lt-LT"/>
        </w:rPr>
      </w:r>
      <w:r w:rsidRPr="0084752B">
        <w:rPr>
          <w:rFonts w:asciiTheme="majorBidi" w:hAnsiTheme="majorBidi" w:cstheme="majorBidi"/>
          <w:lang w:val="lt-LT"/>
        </w:rPr>
        <w:fldChar w:fldCharType="separate"/>
      </w:r>
      <w:r w:rsidRPr="0084752B">
        <w:rPr>
          <w:rFonts w:asciiTheme="majorBidi" w:hAnsiTheme="majorBidi" w:cstheme="majorBidi"/>
          <w:lang w:val="lt-LT"/>
        </w:rPr>
        <w:t>3.2</w:t>
      </w:r>
      <w:r w:rsidRPr="0084752B">
        <w:rPr>
          <w:rFonts w:asciiTheme="majorBidi" w:hAnsiTheme="majorBidi" w:cstheme="majorBidi"/>
          <w:lang w:val="lt-LT"/>
        </w:rPr>
        <w:fldChar w:fldCharType="end"/>
      </w:r>
      <w:r w:rsidRPr="0084752B">
        <w:rPr>
          <w:rFonts w:asciiTheme="majorBidi" w:hAnsiTheme="majorBidi" w:cstheme="majorBidi"/>
          <w:lang w:val="lt-LT"/>
        </w:rPr>
        <w:t xml:space="preserve"> punkte išvardintų dokumentų.</w:t>
      </w:r>
    </w:p>
    <w:p w14:paraId="48A17450"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hAnsiTheme="majorBidi" w:cstheme="majorBidi"/>
          <w:b/>
          <w:lang w:val="lt-LT"/>
        </w:rPr>
        <w:t>Sutarties BD</w:t>
      </w:r>
      <w:r w:rsidRPr="0084752B">
        <w:rPr>
          <w:rFonts w:asciiTheme="majorBidi" w:hAnsiTheme="majorBidi" w:cstheme="majorBidi"/>
          <w:lang w:val="lt-LT"/>
        </w:rPr>
        <w:t xml:space="preserve"> </w:t>
      </w:r>
      <w:r w:rsidRPr="0084752B">
        <w:rPr>
          <w:rFonts w:asciiTheme="majorBidi" w:hAnsiTheme="majorBidi" w:cstheme="majorBidi"/>
          <w:bCs/>
          <w:lang w:val="lt-LT"/>
        </w:rPr>
        <w:t xml:space="preserve">– </w:t>
      </w:r>
      <w:r w:rsidRPr="0084752B">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hAnsiTheme="majorBidi" w:cstheme="majorBidi"/>
          <w:b/>
          <w:lang w:val="lt-LT"/>
        </w:rPr>
        <w:t>Sutarties SD</w:t>
      </w:r>
      <w:r w:rsidRPr="0084752B">
        <w:rPr>
          <w:rFonts w:asciiTheme="majorBidi" w:hAnsiTheme="majorBidi" w:cstheme="majorBidi"/>
          <w:lang w:val="lt-LT"/>
        </w:rPr>
        <w:t xml:space="preserve"> – </w:t>
      </w:r>
      <w:r w:rsidRPr="0084752B">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Projektas </w:t>
      </w:r>
      <w:r w:rsidRPr="0084752B">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Techninė specifikacija </w:t>
      </w:r>
      <w:r w:rsidRPr="0084752B">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w:t>
      </w:r>
      <w:r w:rsidRPr="0084752B">
        <w:rPr>
          <w:rFonts w:asciiTheme="majorBidi" w:eastAsiaTheme="minorHAnsi" w:hAnsiTheme="majorBidi" w:cstheme="majorBidi"/>
          <w:lang w:val="lt-LT"/>
        </w:rPr>
        <w:lastRenderedPageBreak/>
        <w:t xml:space="preserve">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 xml:space="preserve">Grafikas </w:t>
      </w:r>
      <w:r w:rsidRPr="0084752B">
        <w:rPr>
          <w:rFonts w:asciiTheme="majorBidi" w:eastAsiaTheme="minorHAnsi" w:hAnsiTheme="majorBidi" w:cstheme="majorBidi"/>
          <w:lang w:val="lt-LT"/>
        </w:rPr>
        <w:t xml:space="preserve">– Darbų atlikimo grafikas, kuris turi apimti visus pagrindinius Darbų atlikimo ir </w:t>
      </w:r>
      <w:proofErr w:type="spellStart"/>
      <w:r w:rsidRPr="0084752B">
        <w:rPr>
          <w:rFonts w:asciiTheme="majorBidi" w:eastAsiaTheme="minorHAnsi" w:hAnsiTheme="majorBidi" w:cstheme="majorBidi"/>
          <w:lang w:val="lt-LT"/>
        </w:rPr>
        <w:t>aktavimo</w:t>
      </w:r>
      <w:proofErr w:type="spellEnd"/>
      <w:r w:rsidRPr="0084752B">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84752B">
        <w:rPr>
          <w:rFonts w:asciiTheme="majorBidi" w:eastAsiaTheme="minorHAnsi" w:hAnsiTheme="majorBidi" w:cstheme="majorBidi"/>
          <w:lang w:val="lt-LT"/>
        </w:rPr>
        <w:t>aktavimai</w:t>
      </w:r>
      <w:proofErr w:type="spellEnd"/>
      <w:r w:rsidRPr="0084752B">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Pirkimo sąlygos </w:t>
      </w:r>
      <w:r w:rsidRPr="0084752B">
        <w:rPr>
          <w:rFonts w:asciiTheme="majorBidi" w:hAnsiTheme="majorBidi" w:cstheme="majorBidi"/>
          <w:lang w:val="lt-LT"/>
        </w:rPr>
        <w:t>– Perkančiojo subjekto vykdytų Pirkimo procedūrų metu pateiktų dokumentų visuma, kuriais vadovaujantis Rangovas pateikė pasiūlymą;</w:t>
      </w:r>
    </w:p>
    <w:p w14:paraId="6FF0BEB3"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Pasiūlymas </w:t>
      </w:r>
      <w:r w:rsidRPr="0084752B">
        <w:rPr>
          <w:rFonts w:asciiTheme="majorBidi" w:hAnsiTheme="majorBidi" w:cstheme="majorBidi"/>
          <w:lang w:val="lt-LT"/>
        </w:rPr>
        <w:t>– Užsakovui vykdant Pirkimo procedūras, Rangovo pateiktų dokumentų visuma.</w:t>
      </w:r>
    </w:p>
    <w:p w14:paraId="01D0C9F3"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Kvietimas sudaryti Sutartį </w:t>
      </w:r>
      <w:r w:rsidRPr="0084752B">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A</w:t>
      </w:r>
      <w:r w:rsidRPr="0084752B">
        <w:rPr>
          <w:rFonts w:asciiTheme="majorBidi" w:eastAsiaTheme="minorHAnsi" w:hAnsiTheme="majorBidi" w:cstheme="majorBidi"/>
          <w:b/>
          <w:bCs/>
          <w:lang w:val="lt-LT"/>
        </w:rPr>
        <w:t xml:space="preserve">ktas </w:t>
      </w:r>
      <w:r w:rsidRPr="0084752B">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eastAsiaTheme="minorHAnsi" w:hAnsiTheme="majorBidi" w:cstheme="majorBidi"/>
          <w:b/>
          <w:bCs/>
          <w:lang w:val="lt-LT"/>
        </w:rPr>
        <w:t xml:space="preserve">Sąskaita </w:t>
      </w:r>
      <w:r w:rsidRPr="0084752B">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0B71C7FE"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bCs/>
          <w:lang w:val="lt-LT"/>
        </w:rPr>
        <w:t xml:space="preserve">Sąskaitos gavimo diena </w:t>
      </w:r>
      <w:r w:rsidRPr="0084752B">
        <w:rPr>
          <w:rFonts w:asciiTheme="majorBidi" w:hAnsiTheme="majorBidi" w:cstheme="majorBidi"/>
          <w:lang w:val="lt-LT"/>
        </w:rPr>
        <w:t>–</w:t>
      </w:r>
      <w:r w:rsidR="008B1DD8" w:rsidRPr="0084752B">
        <w:rPr>
          <w:rFonts w:asciiTheme="majorBidi" w:hAnsiTheme="majorBidi" w:cstheme="majorBidi"/>
          <w:lang w:val="lt-LT"/>
        </w:rPr>
        <w:t xml:space="preserve"> </w:t>
      </w:r>
      <w:r w:rsidR="009D4F24" w:rsidRPr="0084752B">
        <w:rPr>
          <w:rFonts w:asciiTheme="majorBidi" w:hAnsiTheme="majorBidi" w:cstheme="majorBidi"/>
          <w:lang w:val="lt-LT"/>
        </w:rPr>
        <w:t xml:space="preserve">Sekanti darbo diena nuo sąskaitos pateikimo naudojantis elektronine paslauga </w:t>
      </w:r>
      <w:r w:rsidR="005A4378" w:rsidRPr="0084752B">
        <w:rPr>
          <w:rFonts w:asciiTheme="majorBidi" w:hAnsiTheme="majorBidi" w:cstheme="majorBidi"/>
          <w:lang w:val="lt-LT"/>
        </w:rPr>
        <w:t>SABIS</w:t>
      </w:r>
      <w:r w:rsidR="009D4F24" w:rsidRPr="0084752B">
        <w:rPr>
          <w:rFonts w:asciiTheme="majorBidi" w:hAnsiTheme="majorBidi" w:cstheme="majorBidi"/>
          <w:lang w:val="lt-LT"/>
        </w:rPr>
        <w:t xml:space="preserve"> arba kitomis elektroninių ryšių priemonėmis data, arba įteikimo asmeniškai diena</w:t>
      </w:r>
      <w:r w:rsidRPr="0084752B">
        <w:rPr>
          <w:rFonts w:asciiTheme="majorBidi" w:hAnsiTheme="majorBidi" w:cstheme="majorBidi"/>
          <w:lang w:val="lt-LT"/>
        </w:rPr>
        <w:t xml:space="preserve">. </w:t>
      </w:r>
    </w:p>
    <w:p w14:paraId="2EAF8E17"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eastAsiaTheme="minorHAnsi" w:hAnsiTheme="majorBidi" w:cstheme="majorBidi"/>
          <w:b/>
          <w:bCs/>
          <w:lang w:val="lt-LT"/>
        </w:rPr>
        <w:t xml:space="preserve">Privalomieji dokumentai </w:t>
      </w:r>
      <w:r w:rsidRPr="0084752B">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eastAsiaTheme="minorHAnsi" w:hAnsiTheme="majorBidi" w:cstheme="majorBidi"/>
          <w:b/>
          <w:bCs/>
          <w:lang w:val="lt-LT"/>
        </w:rPr>
        <w:t xml:space="preserve">Sutarties garantas </w:t>
      </w:r>
      <w:r w:rsidRPr="0084752B">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eastAsiaTheme="minorHAnsi" w:hAnsiTheme="majorBidi" w:cstheme="majorBidi"/>
          <w:b/>
          <w:bCs/>
          <w:lang w:val="lt-LT"/>
        </w:rPr>
        <w:t xml:space="preserve">Pirkimo dokumentai </w:t>
      </w:r>
      <w:r w:rsidRPr="0084752B">
        <w:rPr>
          <w:rFonts w:asciiTheme="majorBidi" w:eastAsiaTheme="minorHAnsi" w:hAnsiTheme="majorBidi" w:cstheme="majorBidi"/>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Teisės aktai</w:t>
      </w:r>
      <w:r w:rsidRPr="0084752B">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bCs/>
          <w:lang w:val="lt-LT"/>
        </w:rPr>
        <w:t xml:space="preserve">Įstatymas arba PĮ – </w:t>
      </w:r>
      <w:r w:rsidRPr="0084752B">
        <w:rPr>
          <w:rFonts w:asciiTheme="majorBidi" w:hAnsiTheme="majorBidi" w:cstheme="majorBidi"/>
          <w:bCs/>
          <w:lang w:val="lt-LT"/>
        </w:rPr>
        <w:t>reiškia</w:t>
      </w:r>
      <w:r w:rsidRPr="0084752B">
        <w:rPr>
          <w:rFonts w:asciiTheme="majorBidi" w:hAnsiTheme="majorBidi" w:cstheme="majorBidi"/>
          <w:b/>
          <w:bCs/>
          <w:lang w:val="lt-LT"/>
        </w:rPr>
        <w:t xml:space="preserve"> </w:t>
      </w:r>
      <w:r w:rsidRPr="0084752B">
        <w:rPr>
          <w:rFonts w:asciiTheme="majorBidi" w:hAnsiTheme="majorBidi" w:cstheme="majorBidi"/>
          <w:bCs/>
          <w:lang w:val="lt-LT"/>
        </w:rPr>
        <w:t xml:space="preserve">Lietuvos Respublikos </w:t>
      </w:r>
      <w:r w:rsidRPr="0084752B">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84752B" w:rsidRDefault="005F2BCF" w:rsidP="00C652A1">
      <w:pPr>
        <w:tabs>
          <w:tab w:val="left" w:pos="284"/>
          <w:tab w:val="left" w:pos="567"/>
          <w:tab w:val="left" w:pos="709"/>
        </w:tabs>
        <w:jc w:val="both"/>
        <w:rPr>
          <w:rFonts w:asciiTheme="majorBidi" w:hAnsiTheme="majorBidi" w:cstheme="majorBidi"/>
          <w:b/>
          <w:bCs/>
          <w:lang w:val="lt-LT"/>
        </w:rPr>
      </w:pPr>
    </w:p>
    <w:p w14:paraId="01C459D6" w14:textId="77777777" w:rsidR="00BC32D2" w:rsidRDefault="00BC32D2" w:rsidP="00C652A1">
      <w:pPr>
        <w:spacing w:after="200" w:line="276" w:lineRule="auto"/>
        <w:jc w:val="both"/>
        <w:rPr>
          <w:rFonts w:asciiTheme="majorBidi" w:hAnsiTheme="majorBidi" w:cstheme="majorBidi"/>
          <w:b/>
          <w:lang w:val="lt-LT"/>
        </w:rPr>
      </w:pPr>
      <w:r>
        <w:rPr>
          <w:rFonts w:asciiTheme="majorBidi" w:hAnsiTheme="majorBidi" w:cstheme="majorBidi"/>
          <w:b/>
          <w:lang w:val="lt-LT"/>
        </w:rPr>
        <w:br w:type="page"/>
      </w:r>
    </w:p>
    <w:p w14:paraId="6C44A3A6" w14:textId="3C757989" w:rsidR="005F2BCF" w:rsidRPr="0084752B" w:rsidRDefault="005F2BCF" w:rsidP="00C652A1">
      <w:pPr>
        <w:tabs>
          <w:tab w:val="left" w:pos="284"/>
          <w:tab w:val="left" w:pos="567"/>
          <w:tab w:val="left" w:pos="709"/>
        </w:tabs>
        <w:jc w:val="both"/>
        <w:rPr>
          <w:rFonts w:asciiTheme="majorBidi" w:hAnsiTheme="majorBidi" w:cstheme="majorBidi"/>
          <w:b/>
          <w:lang w:val="lt-LT"/>
        </w:rPr>
      </w:pPr>
      <w:r w:rsidRPr="0084752B">
        <w:rPr>
          <w:rFonts w:asciiTheme="majorBidi" w:hAnsiTheme="majorBidi" w:cstheme="majorBidi"/>
          <w:b/>
          <w:lang w:val="lt-LT"/>
        </w:rPr>
        <w:lastRenderedPageBreak/>
        <w:t>Datos ir terminai</w:t>
      </w:r>
    </w:p>
    <w:p w14:paraId="20470A19" w14:textId="77777777" w:rsidR="005F2BCF" w:rsidRPr="0084752B" w:rsidRDefault="005F2BCF" w:rsidP="00C652A1">
      <w:pPr>
        <w:tabs>
          <w:tab w:val="left" w:pos="284"/>
          <w:tab w:val="left" w:pos="567"/>
          <w:tab w:val="left" w:pos="709"/>
        </w:tabs>
        <w:jc w:val="both"/>
        <w:rPr>
          <w:rFonts w:asciiTheme="majorBidi" w:hAnsiTheme="majorBidi" w:cstheme="majorBidi"/>
          <w:b/>
          <w:lang w:val="lt-LT"/>
        </w:rPr>
      </w:pPr>
    </w:p>
    <w:p w14:paraId="605B1F0C"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Diena </w:t>
      </w:r>
      <w:r w:rsidRPr="0084752B">
        <w:rPr>
          <w:rFonts w:asciiTheme="majorBidi" w:hAnsiTheme="majorBidi" w:cstheme="majorBidi"/>
          <w:lang w:val="lt-LT"/>
        </w:rPr>
        <w:t>– jei šios Sutarties dokumentai nenustato kitaip, ši sąvoka reiškia kalendorinę dieną.</w:t>
      </w:r>
    </w:p>
    <w:p w14:paraId="22C2F184"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Darbo diena </w:t>
      </w:r>
      <w:r w:rsidRPr="0084752B">
        <w:rPr>
          <w:rFonts w:asciiTheme="majorBidi" w:hAnsiTheme="majorBidi" w:cstheme="majorBidi"/>
          <w:lang w:val="lt-LT"/>
        </w:rPr>
        <w:t>– jei šios Sutarties dokumentai nenustato kitaip, ši sąvoka reiškia darbo dieną Lietuvos Respublikoje.</w:t>
      </w:r>
    </w:p>
    <w:p w14:paraId="2BB82CD8"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Metai – </w:t>
      </w:r>
      <w:r w:rsidRPr="0084752B">
        <w:rPr>
          <w:rFonts w:asciiTheme="majorBidi" w:hAnsiTheme="majorBidi" w:cstheme="majorBidi"/>
          <w:lang w:val="lt-LT"/>
        </w:rPr>
        <w:t>jei šios Sutarties dokumentai nenustato kitaip, ši sąvoka reiškia 365 dienų laikotarpį.</w:t>
      </w:r>
    </w:p>
    <w:p w14:paraId="539D36C8" w14:textId="77777777" w:rsidR="005F2BCF" w:rsidRPr="0084752B" w:rsidRDefault="005F2BCF" w:rsidP="00C652A1">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84752B">
        <w:rPr>
          <w:rFonts w:asciiTheme="majorBidi" w:hAnsiTheme="majorBidi" w:cstheme="majorBidi"/>
          <w:b/>
          <w:lang w:val="lt-LT"/>
        </w:rPr>
        <w:t xml:space="preserve">Sutarties įsigaliojimo diena </w:t>
      </w:r>
      <w:r w:rsidRPr="0084752B">
        <w:rPr>
          <w:rFonts w:asciiTheme="majorBidi" w:hAnsiTheme="majorBidi" w:cstheme="majorBidi"/>
          <w:lang w:val="lt-LT"/>
        </w:rPr>
        <w:t>– Sutarties pasirašymo diena arba kita Sutarties SD nurodyta sutarties įsigaliojimo data.</w:t>
      </w:r>
    </w:p>
    <w:p w14:paraId="514B681A" w14:textId="77777777" w:rsidR="005F2BCF" w:rsidRPr="0084752B" w:rsidRDefault="005F2BCF" w:rsidP="00C652A1">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84752B" w:rsidRDefault="005F2BCF" w:rsidP="00C652A1">
      <w:pPr>
        <w:pStyle w:val="Sraopastraipa"/>
        <w:numPr>
          <w:ilvl w:val="0"/>
          <w:numId w:val="8"/>
        </w:numPr>
        <w:tabs>
          <w:tab w:val="left" w:pos="284"/>
          <w:tab w:val="left" w:pos="567"/>
          <w:tab w:val="left" w:pos="709"/>
        </w:tabs>
        <w:ind w:left="0" w:firstLine="0"/>
        <w:contextualSpacing/>
        <w:jc w:val="both"/>
        <w:rPr>
          <w:rFonts w:asciiTheme="majorBidi" w:hAnsiTheme="majorBidi" w:cstheme="majorBidi"/>
          <w:lang w:val="lt-LT"/>
        </w:rPr>
      </w:pPr>
      <w:r w:rsidRPr="0084752B">
        <w:rPr>
          <w:rFonts w:asciiTheme="majorBidi" w:hAnsiTheme="majorBidi" w:cstheme="majorBidi"/>
          <w:b/>
          <w:lang w:val="lt-LT"/>
        </w:rPr>
        <w:t>SUTARTIES OBJEKTAS</w:t>
      </w:r>
    </w:p>
    <w:p w14:paraId="07104FD7" w14:textId="77777777" w:rsidR="005F2BCF" w:rsidRPr="0084752B" w:rsidRDefault="005F2BCF" w:rsidP="00C652A1">
      <w:pPr>
        <w:tabs>
          <w:tab w:val="left" w:pos="284"/>
          <w:tab w:val="left" w:pos="567"/>
          <w:tab w:val="left" w:pos="709"/>
        </w:tabs>
        <w:contextualSpacing/>
        <w:jc w:val="both"/>
        <w:rPr>
          <w:rFonts w:asciiTheme="majorBidi" w:hAnsiTheme="majorBidi" w:cstheme="majorBidi"/>
          <w:lang w:val="lt-LT"/>
        </w:rPr>
      </w:pPr>
    </w:p>
    <w:p w14:paraId="17D38F60" w14:textId="313CCAC5" w:rsidR="005F2BCF" w:rsidRPr="0084752B" w:rsidRDefault="005F2BCF" w:rsidP="00C652A1">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5" w:name="_Ref339277411"/>
      <w:r w:rsidRPr="0084752B">
        <w:rPr>
          <w:rFonts w:asciiTheme="majorBidi" w:hAnsiTheme="majorBidi" w:cstheme="majorBidi"/>
          <w:lang w:val="lt-LT"/>
        </w:rPr>
        <w:t xml:space="preserve">Šios </w:t>
      </w:r>
      <w:r w:rsidRPr="0084752B">
        <w:rPr>
          <w:rFonts w:asciiTheme="majorBidi" w:hAnsiTheme="majorBidi" w:cstheme="majorBidi"/>
          <w:b/>
          <w:lang w:val="lt-LT"/>
        </w:rPr>
        <w:t>Sutarties objektas yra Darbai</w:t>
      </w:r>
      <w:r w:rsidRPr="0084752B">
        <w:rPr>
          <w:rFonts w:asciiTheme="majorBidi" w:hAnsiTheme="majorBidi" w:cstheme="majorBidi"/>
          <w:lang w:val="lt-LT"/>
        </w:rPr>
        <w:t>, nurodyti Sutarties SD 3 dalyje ir aprašyt</w:t>
      </w:r>
      <w:r w:rsidR="00DD76EC" w:rsidRPr="0084752B">
        <w:rPr>
          <w:rFonts w:asciiTheme="majorBidi" w:hAnsiTheme="majorBidi" w:cstheme="majorBidi"/>
          <w:lang w:val="lt-LT"/>
        </w:rPr>
        <w:t>i</w:t>
      </w:r>
      <w:r w:rsidRPr="0084752B">
        <w:rPr>
          <w:rFonts w:asciiTheme="majorBidi" w:hAnsiTheme="majorBidi" w:cstheme="majorBidi"/>
          <w:lang w:val="lt-LT"/>
        </w:rPr>
        <w:t xml:space="preserve"> Techninėje </w:t>
      </w:r>
      <w:r w:rsidR="005970E6" w:rsidRPr="0084752B">
        <w:rPr>
          <w:rFonts w:asciiTheme="majorBidi" w:hAnsiTheme="majorBidi" w:cstheme="majorBidi"/>
          <w:lang w:val="lt-LT"/>
        </w:rPr>
        <w:t>specifikacijoje</w:t>
      </w:r>
      <w:r w:rsidRPr="0084752B">
        <w:rPr>
          <w:rFonts w:asciiTheme="majorBidi" w:hAnsiTheme="majorBidi" w:cstheme="majorBidi"/>
          <w:lang w:val="lt-LT"/>
        </w:rPr>
        <w:t>.</w:t>
      </w:r>
      <w:bookmarkEnd w:id="5"/>
      <w:r w:rsidRPr="0084752B">
        <w:rPr>
          <w:rFonts w:asciiTheme="majorBidi" w:hAnsiTheme="majorBidi" w:cstheme="majorBidi"/>
          <w:lang w:val="lt-LT"/>
        </w:rPr>
        <w:t xml:space="preserve"> </w:t>
      </w:r>
    </w:p>
    <w:p w14:paraId="2A30060E" w14:textId="4043B0A0" w:rsidR="005F2BCF" w:rsidRPr="0084752B" w:rsidRDefault="005F2BCF" w:rsidP="00C652A1">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84752B">
        <w:rPr>
          <w:rFonts w:asciiTheme="majorBidi" w:hAnsiTheme="majorBidi" w:cstheme="majorBidi"/>
          <w:lang w:val="lt-LT"/>
        </w:rPr>
        <w:t>R</w:t>
      </w:r>
      <w:r w:rsidRPr="0084752B">
        <w:rPr>
          <w:rFonts w:asciiTheme="majorBidi" w:eastAsiaTheme="minorHAnsi" w:hAnsiTheme="majorBidi" w:cstheme="majorBidi"/>
          <w:lang w:val="lt-LT"/>
        </w:rPr>
        <w:t>angovas įsipareigoja savo rizika ir naudodamas savo pateiktas Perkamas medžiagas</w:t>
      </w:r>
      <w:r w:rsidR="008B5035">
        <w:rPr>
          <w:rFonts w:asciiTheme="majorBidi" w:eastAsiaTheme="minorHAnsi" w:hAnsiTheme="majorBidi" w:cstheme="majorBidi"/>
          <w:lang w:val="lt-LT"/>
        </w:rPr>
        <w:t xml:space="preserve">, </w:t>
      </w:r>
      <w:r w:rsidR="008B5035" w:rsidRPr="00841A47">
        <w:rPr>
          <w:rFonts w:asciiTheme="majorBidi" w:eastAsiaTheme="minorHAnsi" w:hAnsiTheme="majorBidi" w:cstheme="majorBidi"/>
          <w:lang w:val="lt-LT"/>
        </w:rPr>
        <w:t>įrenginius,</w:t>
      </w:r>
      <w:r w:rsidRPr="00841A47">
        <w:rPr>
          <w:rFonts w:asciiTheme="majorBidi" w:eastAsiaTheme="minorHAnsi" w:hAnsiTheme="majorBidi" w:cstheme="majorBidi"/>
          <w:lang w:val="lt-LT"/>
        </w:rPr>
        <w:t xml:space="preserve"> (išskyrus Teikiamas medžiagas) Sutartyje nurodytomis sąlygomis ir terminais atlikti</w:t>
      </w:r>
      <w:r w:rsidRPr="0084752B">
        <w:rPr>
          <w:rFonts w:asciiTheme="majorBidi" w:eastAsiaTheme="minorHAnsi" w:hAnsiTheme="majorBidi" w:cstheme="majorBidi"/>
          <w:lang w:val="lt-LT"/>
        </w:rPr>
        <w:t xml:space="preserve"> Darbus ir perduoti šių Darbų rezultatą Užsakovui, o Užsakovas įsipareigoja priimti atliktus Darbus ir sumokėti už juos Sutartyje nurodytomis sąlygomis ir tvarka. </w:t>
      </w:r>
    </w:p>
    <w:p w14:paraId="0F651910" w14:textId="77777777" w:rsidR="005F2BCF" w:rsidRPr="0084752B" w:rsidRDefault="005F2BCF" w:rsidP="00C652A1">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84752B" w:rsidRDefault="005F2BCF" w:rsidP="00C652A1">
      <w:pPr>
        <w:pStyle w:val="Sraopastraipa"/>
        <w:numPr>
          <w:ilvl w:val="0"/>
          <w:numId w:val="8"/>
        </w:numPr>
        <w:tabs>
          <w:tab w:val="left" w:pos="284"/>
          <w:tab w:val="left" w:pos="567"/>
          <w:tab w:val="left" w:pos="709"/>
        </w:tabs>
        <w:ind w:left="0" w:firstLine="0"/>
        <w:contextualSpacing/>
        <w:jc w:val="both"/>
        <w:rPr>
          <w:rFonts w:asciiTheme="majorBidi" w:hAnsiTheme="majorBidi" w:cstheme="majorBidi"/>
          <w:b/>
          <w:lang w:val="lt-LT"/>
        </w:rPr>
      </w:pPr>
      <w:r w:rsidRPr="0084752B">
        <w:rPr>
          <w:rFonts w:asciiTheme="majorBidi" w:hAnsiTheme="majorBidi" w:cstheme="majorBidi"/>
          <w:b/>
          <w:lang w:val="lt-LT"/>
        </w:rPr>
        <w:t>SUTARTIES ĮSIGALIOJIMAS, STRUKTŪRA IR AIŠKINIMAS</w:t>
      </w:r>
    </w:p>
    <w:p w14:paraId="0C7BF171" w14:textId="77777777" w:rsidR="005F2BCF" w:rsidRPr="0084752B" w:rsidRDefault="005F2BCF" w:rsidP="00C652A1">
      <w:pPr>
        <w:pStyle w:val="Sraopastraipa"/>
        <w:tabs>
          <w:tab w:val="left" w:pos="284"/>
          <w:tab w:val="left" w:pos="567"/>
          <w:tab w:val="left" w:pos="709"/>
        </w:tabs>
        <w:ind w:left="0"/>
        <w:contextualSpacing/>
        <w:jc w:val="both"/>
        <w:rPr>
          <w:rFonts w:asciiTheme="majorBidi" w:hAnsiTheme="majorBidi" w:cstheme="majorBidi"/>
          <w:b/>
          <w:lang w:val="lt-LT"/>
        </w:rPr>
      </w:pPr>
    </w:p>
    <w:p w14:paraId="09EA22F1" w14:textId="576D744E"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hAnsiTheme="majorBidi" w:cstheme="majorBidi"/>
          <w:color w:val="auto"/>
        </w:rPr>
        <w:t>Sutartis įsigalioja Sutarties pasirašymo dieną</w:t>
      </w:r>
      <w:bookmarkStart w:id="6" w:name="_Ref444949303"/>
      <w:r w:rsidRPr="0084752B">
        <w:rPr>
          <w:rFonts w:asciiTheme="majorBidi" w:eastAsiaTheme="minorHAnsi" w:hAnsiTheme="majorBidi" w:cstheme="majorBidi"/>
          <w:color w:val="auto"/>
        </w:rPr>
        <w:t>.</w:t>
      </w:r>
      <w:r w:rsidR="00C54FB8" w:rsidRPr="0084752B">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C4A80A1"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Techninė </w:t>
      </w:r>
      <w:r w:rsidR="00010EF3" w:rsidRPr="0084752B">
        <w:rPr>
          <w:rFonts w:asciiTheme="majorBidi" w:eastAsiaTheme="minorHAnsi" w:hAnsiTheme="majorBidi" w:cstheme="majorBidi"/>
          <w:lang w:val="lt-LT"/>
        </w:rPr>
        <w:t>specifikacija</w:t>
      </w:r>
      <w:r w:rsidRPr="0084752B">
        <w:rPr>
          <w:rFonts w:asciiTheme="majorBidi" w:eastAsiaTheme="minorHAnsi" w:hAnsiTheme="majorBidi" w:cstheme="majorBidi"/>
          <w:lang w:val="lt-LT"/>
        </w:rPr>
        <w:t xml:space="preserve">; </w:t>
      </w:r>
    </w:p>
    <w:p w14:paraId="5311FF3F"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Sutarties SD (su priedais); </w:t>
      </w:r>
    </w:p>
    <w:p w14:paraId="7479F6CA" w14:textId="2326DA68"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Sutarties BD; </w:t>
      </w:r>
    </w:p>
    <w:p w14:paraId="6D2092C1" w14:textId="3A8238D9" w:rsidR="005F2BCF" w:rsidRPr="0084752B" w:rsidRDefault="003D403D"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hAnsiTheme="majorBidi" w:cstheme="majorBidi"/>
          <w:lang w:val="lt-LT"/>
        </w:rPr>
        <w:t>Rangovo užpildyta ir pasirašyta pasiūlymo forma</w:t>
      </w:r>
      <w:r w:rsidR="005F2BCF" w:rsidRPr="0084752B">
        <w:rPr>
          <w:rFonts w:asciiTheme="majorBidi" w:eastAsiaTheme="minorHAnsi" w:hAnsiTheme="majorBidi" w:cstheme="majorBidi"/>
          <w:lang w:val="lt-LT"/>
        </w:rPr>
        <w:t xml:space="preserve">; </w:t>
      </w:r>
    </w:p>
    <w:bookmarkEnd w:id="6"/>
    <w:p w14:paraId="2E0BB0D5"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37329CD6" w14:textId="644F1117" w:rsidR="00103DB1" w:rsidRDefault="005F2BCF" w:rsidP="00C652A1">
      <w:pPr>
        <w:pStyle w:val="Sraopastraipa"/>
        <w:numPr>
          <w:ilvl w:val="1"/>
          <w:numId w:val="8"/>
        </w:numPr>
        <w:tabs>
          <w:tab w:val="left" w:pos="284"/>
          <w:tab w:val="left" w:pos="567"/>
          <w:tab w:val="left" w:pos="709"/>
        </w:tabs>
        <w:autoSpaceDE w:val="0"/>
        <w:autoSpaceDN w:val="0"/>
        <w:adjustRightInd w:val="0"/>
        <w:spacing w:after="200" w:line="276" w:lineRule="auto"/>
        <w:ind w:left="0" w:firstLine="0"/>
        <w:jc w:val="both"/>
        <w:rPr>
          <w:rFonts w:asciiTheme="majorBidi" w:hAnsiTheme="majorBidi" w:cstheme="majorBidi"/>
          <w:lang w:val="lt-LT"/>
        </w:rPr>
      </w:pPr>
      <w:r w:rsidRPr="00103DB1">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63AFA4B8" w14:textId="2F2ADF55" w:rsidR="00925515" w:rsidRPr="00103DB1" w:rsidRDefault="00103DB1" w:rsidP="00C652A1">
      <w:pPr>
        <w:spacing w:after="200" w:line="276" w:lineRule="auto"/>
        <w:jc w:val="both"/>
        <w:rPr>
          <w:rFonts w:asciiTheme="majorBidi" w:hAnsiTheme="majorBidi" w:cstheme="majorBidi"/>
          <w:lang w:val="lt-LT"/>
        </w:rPr>
      </w:pPr>
      <w:r>
        <w:rPr>
          <w:rFonts w:asciiTheme="majorBidi" w:hAnsiTheme="majorBidi" w:cstheme="majorBidi"/>
          <w:lang w:val="lt-LT"/>
        </w:rPr>
        <w:br w:type="page"/>
      </w:r>
    </w:p>
    <w:p w14:paraId="2BB790C4" w14:textId="77777777" w:rsidR="005F2BCF" w:rsidRPr="0084752B" w:rsidRDefault="005F2BCF" w:rsidP="00C652A1">
      <w:pPr>
        <w:pStyle w:val="Statja"/>
        <w:numPr>
          <w:ilvl w:val="0"/>
          <w:numId w:val="8"/>
        </w:numPr>
        <w:tabs>
          <w:tab w:val="left" w:pos="284"/>
          <w:tab w:val="left" w:pos="567"/>
          <w:tab w:val="left" w:pos="709"/>
        </w:tabs>
        <w:spacing w:before="0"/>
        <w:ind w:left="0" w:firstLine="0"/>
        <w:jc w:val="both"/>
        <w:rPr>
          <w:rFonts w:asciiTheme="majorBidi" w:hAnsiTheme="majorBidi" w:cstheme="majorBidi"/>
          <w:b w:val="0"/>
          <w:sz w:val="24"/>
          <w:szCs w:val="24"/>
          <w:lang w:val="lt-LT"/>
        </w:rPr>
      </w:pPr>
      <w:r w:rsidRPr="0084752B">
        <w:rPr>
          <w:rFonts w:asciiTheme="majorBidi" w:hAnsiTheme="majorBidi" w:cstheme="majorBidi"/>
          <w:sz w:val="24"/>
          <w:szCs w:val="24"/>
          <w:lang w:val="lt-LT"/>
        </w:rPr>
        <w:lastRenderedPageBreak/>
        <w:t>ŠALIŲ TEISĖS IR PAREIGOS</w:t>
      </w:r>
    </w:p>
    <w:p w14:paraId="3C396C92" w14:textId="77777777" w:rsidR="005F2BCF" w:rsidRPr="0084752B" w:rsidRDefault="005F2BCF" w:rsidP="00C652A1">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0206EDD1"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84752B">
        <w:rPr>
          <w:rFonts w:asciiTheme="majorBidi" w:eastAsiaTheme="minorHAnsi" w:hAnsiTheme="majorBidi" w:cstheme="majorBidi"/>
          <w:b/>
          <w:lang w:val="lt-LT"/>
        </w:rPr>
        <w:t xml:space="preserve">Užsakovas įsipareigoja: </w:t>
      </w:r>
    </w:p>
    <w:p w14:paraId="092773C5" w14:textId="5B25D2DC" w:rsidR="005F2BCF" w:rsidRPr="0084752B" w:rsidRDefault="00C54FB8" w:rsidP="00C652A1">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sidRPr="0084752B">
        <w:rPr>
          <w:rFonts w:asciiTheme="majorBidi" w:eastAsia="Microsoft Sans Serif" w:hAnsiTheme="majorBidi" w:cstheme="majorBidi"/>
          <w:lang w:val="lt-LT" w:eastAsia="lt-LT" w:bidi="lt-LT"/>
        </w:rPr>
        <w:t>priimti</w:t>
      </w:r>
      <w:r w:rsidR="005F2BCF" w:rsidRPr="0084752B">
        <w:rPr>
          <w:rFonts w:asciiTheme="majorBidi" w:eastAsia="Microsoft Sans Serif" w:hAnsiTheme="majorBidi" w:cstheme="majorBidi"/>
          <w:lang w:val="lt-LT" w:eastAsia="lt-LT" w:bidi="lt-LT"/>
        </w:rPr>
        <w:t xml:space="preserve"> pagal šios Sutarties nuostatas kokybiškai atliktus Darbus ir už tokius Darbus atsiskait</w:t>
      </w:r>
      <w:r w:rsidRPr="0084752B">
        <w:rPr>
          <w:rFonts w:asciiTheme="majorBidi" w:eastAsia="Microsoft Sans Serif" w:hAnsiTheme="majorBidi" w:cstheme="majorBidi"/>
          <w:lang w:val="lt-LT" w:eastAsia="lt-LT" w:bidi="lt-LT"/>
        </w:rPr>
        <w:t>yti</w:t>
      </w:r>
      <w:r w:rsidR="005F2BCF" w:rsidRPr="0084752B">
        <w:rPr>
          <w:rFonts w:asciiTheme="majorBidi" w:eastAsia="Microsoft Sans Serif" w:hAnsiTheme="majorBidi" w:cstheme="majorBidi"/>
          <w:lang w:val="lt-LT" w:eastAsia="lt-LT" w:bidi="lt-LT"/>
        </w:rPr>
        <w:t>.</w:t>
      </w:r>
    </w:p>
    <w:p w14:paraId="5B651009"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84752B">
        <w:rPr>
          <w:rFonts w:asciiTheme="majorBidi" w:eastAsiaTheme="minorHAnsi" w:hAnsiTheme="majorBidi" w:cstheme="majorBidi"/>
          <w:b/>
          <w:lang w:val="lt-LT"/>
        </w:rPr>
        <w:t xml:space="preserve">Rangovo pareigos: </w:t>
      </w:r>
    </w:p>
    <w:p w14:paraId="76AC7EAA"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657B10AC"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ne vėliau kaip per </w:t>
      </w:r>
      <w:r w:rsidR="00AD2C9C" w:rsidRPr="0084752B">
        <w:rPr>
          <w:rFonts w:asciiTheme="majorBidi" w:eastAsiaTheme="minorHAnsi" w:hAnsiTheme="majorBidi" w:cstheme="majorBidi"/>
          <w:lang w:val="lt-LT"/>
        </w:rPr>
        <w:t>3</w:t>
      </w:r>
      <w:r w:rsidRPr="0084752B">
        <w:rPr>
          <w:rFonts w:asciiTheme="majorBidi" w:eastAsiaTheme="minorHAnsi" w:hAnsiTheme="majorBidi" w:cstheme="majorBidi"/>
          <w:lang w:val="lt-LT"/>
        </w:rPr>
        <w:t xml:space="preserve"> (</w:t>
      </w:r>
      <w:r w:rsidR="00AD2C9C" w:rsidRPr="0084752B">
        <w:rPr>
          <w:rFonts w:asciiTheme="majorBidi" w:eastAsiaTheme="minorHAnsi" w:hAnsiTheme="majorBidi" w:cstheme="majorBidi"/>
          <w:lang w:val="lt-LT"/>
        </w:rPr>
        <w:t>tris</w:t>
      </w:r>
      <w:r w:rsidRPr="0084752B">
        <w:rPr>
          <w:rFonts w:asciiTheme="majorBidi" w:eastAsiaTheme="minorHAnsi" w:hAnsiTheme="majorBidi" w:cstheme="majorBidi"/>
          <w:lang w:val="lt-LT"/>
        </w:rPr>
        <w:t>)</w:t>
      </w:r>
      <w:r w:rsidR="00AD2C9C" w:rsidRPr="0084752B">
        <w:rPr>
          <w:rFonts w:asciiTheme="majorBidi" w:eastAsiaTheme="minorHAnsi" w:hAnsiTheme="majorBidi" w:cstheme="majorBidi"/>
          <w:lang w:val="lt-LT"/>
        </w:rPr>
        <w:t xml:space="preserve"> darbo</w:t>
      </w:r>
      <w:r w:rsidRPr="0084752B">
        <w:rPr>
          <w:rFonts w:asciiTheme="majorBidi" w:eastAsiaTheme="minorHAnsi" w:hAnsiTheme="majorBidi" w:cstheme="majorBidi"/>
          <w:lang w:val="lt-LT"/>
        </w:rPr>
        <w:t xml:space="preserve"> dienas nuo </w:t>
      </w:r>
      <w:r w:rsidR="00AD2C9C" w:rsidRPr="0084752B">
        <w:rPr>
          <w:rFonts w:asciiTheme="majorBidi" w:eastAsiaTheme="minorHAnsi" w:hAnsiTheme="majorBidi" w:cstheme="majorBidi"/>
          <w:lang w:val="lt-LT"/>
        </w:rPr>
        <w:t xml:space="preserve">užsakymo gavimo </w:t>
      </w:r>
      <w:r w:rsidRPr="0084752B">
        <w:rPr>
          <w:rFonts w:asciiTheme="majorBidi" w:eastAsiaTheme="minorHAnsi" w:hAnsiTheme="majorBidi" w:cstheme="majorBidi"/>
          <w:lang w:val="lt-LT"/>
        </w:rPr>
        <w:t xml:space="preserve">dienos susisiekti su Užsakovo įgaliotu atstovu ir </w:t>
      </w:r>
      <w:r w:rsidR="009D4F24" w:rsidRPr="0084752B">
        <w:rPr>
          <w:rFonts w:asciiTheme="majorBidi" w:eastAsiaTheme="minorHAnsi" w:hAnsiTheme="majorBidi" w:cstheme="majorBidi"/>
          <w:lang w:val="lt-LT"/>
        </w:rPr>
        <w:t>susitarti dėl</w:t>
      </w:r>
      <w:r w:rsidRPr="0084752B">
        <w:rPr>
          <w:rFonts w:asciiTheme="majorBidi" w:eastAsiaTheme="minorHAnsi" w:hAnsiTheme="majorBidi" w:cstheme="majorBidi"/>
          <w:lang w:val="lt-LT"/>
        </w:rPr>
        <w:t xml:space="preserve"> dokumentų, kurie reikalingi Darbams atlikti</w:t>
      </w:r>
      <w:r w:rsidR="009D4F24" w:rsidRPr="0084752B">
        <w:rPr>
          <w:rFonts w:asciiTheme="majorBidi" w:eastAsiaTheme="minorHAnsi" w:hAnsiTheme="majorBidi" w:cstheme="majorBidi"/>
          <w:lang w:val="lt-LT"/>
        </w:rPr>
        <w:t>, perdavimo</w:t>
      </w:r>
      <w:r w:rsidRPr="0084752B">
        <w:rPr>
          <w:rFonts w:asciiTheme="majorBidi" w:eastAsiaTheme="minorHAnsi" w:hAnsiTheme="majorBidi" w:cstheme="majorBidi"/>
          <w:lang w:val="lt-LT"/>
        </w:rPr>
        <w:t xml:space="preserve">; </w:t>
      </w:r>
    </w:p>
    <w:p w14:paraId="36F56DC6"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84752B">
        <w:rPr>
          <w:rFonts w:asciiTheme="majorBidi" w:eastAsiaTheme="minorHAnsi" w:hAnsiTheme="majorBidi" w:cstheme="majorBidi"/>
          <w:lang w:val="lt-LT"/>
        </w:rPr>
        <w:t>. Rangovas privalo teikti informaciją pagal su Užsakovu suderintą formą arba per Užsakovo nurodytą informacinę sistemą;</w:t>
      </w:r>
    </w:p>
    <w:p w14:paraId="0F966CB1"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763E8C"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763E8C">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po Darbų baigimo sutvarkyti statybvietę, atstatyti kelius, statybos aikštelę pagal ankstesnę jų būklę;</w:t>
      </w:r>
    </w:p>
    <w:p w14:paraId="72467E57"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lastRenderedPageBreak/>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pateikti atliktų Darbų aktą, atliktų Darbų pažymą ir Sąskaitą; </w:t>
      </w:r>
    </w:p>
    <w:p w14:paraId="1395F525" w14:textId="2110A453"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nedelsiant informuoti Užsakovą apie įvykusius nelaimingus atsitikimus ar avarijas</w:t>
      </w:r>
      <w:r w:rsidR="0084752B" w:rsidRPr="0084752B">
        <w:rPr>
          <w:rFonts w:asciiTheme="majorBidi" w:eastAsiaTheme="minorHAnsi" w:hAnsiTheme="majorBidi" w:cstheme="majorBidi"/>
          <w:lang w:val="lt-LT"/>
        </w:rPr>
        <w:t>;</w:t>
      </w:r>
    </w:p>
    <w:p w14:paraId="49DCAA51" w14:textId="3ABC1271" w:rsidR="0084752B" w:rsidRPr="0084752B" w:rsidRDefault="0084752B"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eastAsiaTheme="minorHAnsi"/>
          <w:lang w:val="lt-LT"/>
        </w:rPr>
        <w:t xml:space="preserve">užtikrinti, kad </w:t>
      </w:r>
      <w:r w:rsidRPr="0084752B">
        <w:rPr>
          <w:lang w:val="lt-LT"/>
        </w:rPr>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p>
    <w:p w14:paraId="43F599E6" w14:textId="176F9932" w:rsidR="0084752B" w:rsidRPr="0084752B" w:rsidRDefault="0084752B"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esant poreikiui atlikti Darbus Užsakovo teritorijoje užpildyti formą Užsakovo internetinėje svetainėje adresu </w:t>
      </w:r>
      <w:hyperlink r:id="rId19" w:history="1">
        <w:r w:rsidRPr="0084752B">
          <w:rPr>
            <w:rStyle w:val="Hipersaitas"/>
            <w:rFonts w:asciiTheme="majorBidi" w:eastAsiaTheme="minorHAnsi" w:hAnsiTheme="majorBidi" w:cstheme="majorBidi"/>
            <w:lang w:val="lt-LT"/>
          </w:rPr>
          <w:t>https://www.klenergija.lt/patekimo-i-teritorija-forma-juridiniams-asmenims/</w:t>
        </w:r>
      </w:hyperlink>
      <w:r w:rsidRPr="0084752B">
        <w:rPr>
          <w:rStyle w:val="Hipersaitas"/>
          <w:rFonts w:asciiTheme="majorBidi" w:eastAsiaTheme="minorHAnsi" w:hAnsiTheme="majorBidi" w:cstheme="majorBidi"/>
          <w:lang w:val="lt-LT"/>
        </w:rPr>
        <w:t>.</w:t>
      </w:r>
    </w:p>
    <w:p w14:paraId="7AEA41C9" w14:textId="77777777" w:rsidR="005F2BCF" w:rsidRPr="0084752B" w:rsidRDefault="005F2BCF" w:rsidP="00C652A1">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84752B" w:rsidRDefault="005F2BCF" w:rsidP="00C652A1">
      <w:pPr>
        <w:pStyle w:val="BodyText20"/>
        <w:numPr>
          <w:ilvl w:val="0"/>
          <w:numId w:val="8"/>
        </w:numPr>
        <w:tabs>
          <w:tab w:val="left" w:pos="284"/>
          <w:tab w:val="left" w:pos="567"/>
          <w:tab w:val="left" w:pos="709"/>
        </w:tabs>
        <w:ind w:left="0" w:firstLine="0"/>
        <w:rPr>
          <w:rFonts w:asciiTheme="majorBidi" w:hAnsiTheme="majorBidi" w:cstheme="majorBidi"/>
          <w:b/>
          <w:sz w:val="24"/>
          <w:szCs w:val="24"/>
          <w:lang w:val="lt-LT"/>
        </w:rPr>
      </w:pPr>
      <w:r w:rsidRPr="0084752B">
        <w:rPr>
          <w:rFonts w:asciiTheme="majorBidi" w:hAnsiTheme="majorBidi" w:cstheme="majorBidi"/>
          <w:b/>
          <w:sz w:val="24"/>
          <w:szCs w:val="24"/>
          <w:lang w:val="lt-LT"/>
        </w:rPr>
        <w:t>DARBŲ APIMTIS IR KAINA</w:t>
      </w:r>
    </w:p>
    <w:p w14:paraId="552692BA" w14:textId="77777777" w:rsidR="005F2BCF" w:rsidRPr="0084752B" w:rsidRDefault="005F2BCF" w:rsidP="00C652A1">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84752B" w:rsidRDefault="005F2BCF" w:rsidP="00C652A1">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84752B" w:rsidRDefault="005F2BCF" w:rsidP="00C652A1">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kitas su tinkamu Darbų atlikimu susijusias išlaidas.</w:t>
      </w:r>
    </w:p>
    <w:p w14:paraId="046C22FE" w14:textId="379AF29B" w:rsidR="005F2BCF" w:rsidRPr="0084752B" w:rsidRDefault="00031712"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Jeigu Sutarties SD numatyta kainos peržiūra, p</w:t>
      </w:r>
      <w:r w:rsidR="005F2BCF" w:rsidRPr="0084752B">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84752B">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7" w:name="part_dc41d5bf8c654e8199fc09813ef18b9b"/>
      <w:bookmarkEnd w:id="7"/>
      <w:r w:rsidRPr="0084752B">
        <w:rPr>
          <w:rFonts w:asciiTheme="majorBidi" w:hAnsiTheme="majorBidi" w:cstheme="majorBidi"/>
          <w:lang w:val="lt-LT"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w:t>
      </w:r>
      <w:r w:rsidRPr="0084752B">
        <w:rPr>
          <w:rFonts w:asciiTheme="majorBidi" w:hAnsiTheme="majorBidi" w:cstheme="majorBidi"/>
          <w:lang w:val="lt-LT" w:eastAsia="lt-LT"/>
        </w:rPr>
        <w:lastRenderedPageBreak/>
        <w:t>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84752B" w:rsidRDefault="005F2BCF" w:rsidP="00C652A1">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84752B" w:rsidRDefault="005F2BCF" w:rsidP="00C652A1">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84752B">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84752B" w:rsidRDefault="005F2BCF" w:rsidP="00C652A1">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8" w:name="_Ref488313015"/>
      <w:r w:rsidRPr="0084752B">
        <w:rPr>
          <w:rFonts w:asciiTheme="majorBidi" w:hAnsiTheme="majorBidi" w:cstheme="majorBidi"/>
          <w:sz w:val="24"/>
          <w:szCs w:val="24"/>
        </w:rPr>
        <w:t>Visi mokėjimai ir atsiskaitymai pagal Sutartį vykdomi eurais.</w:t>
      </w:r>
      <w:bookmarkEnd w:id="8"/>
    </w:p>
    <w:p w14:paraId="11B61C55" w14:textId="77777777" w:rsidR="005F2BCF" w:rsidRPr="0084752B" w:rsidRDefault="005F2BCF" w:rsidP="00C652A1">
      <w:pPr>
        <w:tabs>
          <w:tab w:val="left" w:pos="567"/>
          <w:tab w:val="left" w:pos="720"/>
        </w:tabs>
        <w:jc w:val="both"/>
        <w:rPr>
          <w:rFonts w:asciiTheme="majorBidi" w:eastAsiaTheme="minorHAnsi" w:hAnsiTheme="majorBidi" w:cstheme="majorBidi"/>
          <w:lang w:val="lt-LT"/>
        </w:rPr>
      </w:pPr>
    </w:p>
    <w:p w14:paraId="126994CA" w14:textId="77777777" w:rsidR="005F2BCF" w:rsidRPr="0084752B" w:rsidRDefault="005F2BCF" w:rsidP="00C652A1">
      <w:pPr>
        <w:pStyle w:val="Sraopastraipa"/>
        <w:numPr>
          <w:ilvl w:val="0"/>
          <w:numId w:val="8"/>
        </w:numPr>
        <w:tabs>
          <w:tab w:val="left" w:pos="284"/>
          <w:tab w:val="left" w:pos="567"/>
          <w:tab w:val="left" w:pos="709"/>
        </w:tabs>
        <w:autoSpaceDE w:val="0"/>
        <w:autoSpaceDN w:val="0"/>
        <w:adjustRightInd w:val="0"/>
        <w:ind w:left="0" w:firstLine="0"/>
        <w:jc w:val="both"/>
        <w:rPr>
          <w:rFonts w:asciiTheme="majorBidi" w:hAnsiTheme="majorBidi" w:cstheme="majorBidi"/>
          <w:b/>
          <w:lang w:val="lt-LT"/>
        </w:rPr>
      </w:pPr>
      <w:r w:rsidRPr="0084752B">
        <w:rPr>
          <w:rFonts w:asciiTheme="majorBidi" w:hAnsiTheme="majorBidi" w:cstheme="majorBidi"/>
          <w:b/>
          <w:lang w:val="lt-LT"/>
        </w:rPr>
        <w:t>PROJEKTAVIMO DARBŲ KOKYBĖ</w:t>
      </w:r>
    </w:p>
    <w:p w14:paraId="777DCDCA" w14:textId="77777777" w:rsidR="005F2BCF" w:rsidRPr="0084752B" w:rsidRDefault="005F2BCF" w:rsidP="00C652A1">
      <w:pPr>
        <w:tabs>
          <w:tab w:val="left" w:pos="284"/>
          <w:tab w:val="left" w:pos="567"/>
          <w:tab w:val="left" w:pos="709"/>
        </w:tabs>
        <w:autoSpaceDE w:val="0"/>
        <w:autoSpaceDN w:val="0"/>
        <w:adjustRightInd w:val="0"/>
        <w:jc w:val="both"/>
        <w:rPr>
          <w:rFonts w:asciiTheme="majorBidi" w:hAnsiTheme="majorBidi" w:cstheme="majorBidi"/>
          <w:lang w:val="lt-LT"/>
        </w:rPr>
      </w:pPr>
    </w:p>
    <w:p w14:paraId="304CB85E" w14:textId="28F5481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84752B">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Jei Užsakovas per Sutarties BD 6.</w:t>
      </w:r>
      <w:r w:rsidR="00C459EC" w:rsidRPr="0084752B">
        <w:rPr>
          <w:rFonts w:asciiTheme="majorBidi" w:eastAsiaTheme="minorHAnsi" w:hAnsiTheme="majorBidi" w:cstheme="majorBidi"/>
          <w:lang w:val="lt-LT"/>
        </w:rPr>
        <w:t>4</w:t>
      </w:r>
      <w:r w:rsidRPr="0084752B">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52FD354F"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Už nustatytų trūkumų nepašalinimą per Sutarties BD 6.</w:t>
      </w:r>
      <w:r w:rsidR="00C459EC" w:rsidRPr="0084752B">
        <w:rPr>
          <w:rFonts w:asciiTheme="majorBidi" w:eastAsiaTheme="minorHAnsi" w:hAnsiTheme="majorBidi" w:cstheme="majorBidi"/>
          <w:lang w:val="lt-LT"/>
        </w:rPr>
        <w:t>5</w:t>
      </w:r>
      <w:r w:rsidRPr="0084752B">
        <w:rPr>
          <w:rFonts w:asciiTheme="majorBidi" w:eastAsiaTheme="minorHAnsi" w:hAnsiTheme="majorBidi" w:cstheme="majorBidi"/>
          <w:lang w:val="lt-LT"/>
        </w:rPr>
        <w:t xml:space="preserve">. punkte nustatytą terminą, Rangovas, </w:t>
      </w:r>
      <w:r w:rsidRPr="00BC32D2">
        <w:rPr>
          <w:rFonts w:asciiTheme="majorBidi" w:eastAsiaTheme="minorHAnsi" w:hAnsiTheme="majorBidi" w:cstheme="majorBidi"/>
          <w:lang w:val="lt-LT"/>
        </w:rPr>
        <w:t>Užsakovui pareikalavus, moka Užsakovui 0,0</w:t>
      </w:r>
      <w:r w:rsidR="001A428C" w:rsidRPr="00BC32D2">
        <w:rPr>
          <w:rFonts w:asciiTheme="majorBidi" w:eastAsiaTheme="minorHAnsi" w:hAnsiTheme="majorBidi" w:cstheme="majorBidi"/>
          <w:lang w:val="lt-LT"/>
        </w:rPr>
        <w:t>5</w:t>
      </w:r>
      <w:r w:rsidRPr="00BC32D2">
        <w:rPr>
          <w:rFonts w:asciiTheme="majorBidi" w:eastAsiaTheme="minorHAnsi" w:hAnsiTheme="majorBidi" w:cstheme="majorBidi"/>
          <w:lang w:val="lt-LT"/>
        </w:rPr>
        <w:t xml:space="preserve"> (</w:t>
      </w:r>
      <w:r w:rsidR="001A428C" w:rsidRPr="00BC32D2">
        <w:rPr>
          <w:rFonts w:asciiTheme="majorBidi" w:eastAsiaTheme="minorHAnsi" w:hAnsiTheme="majorBidi" w:cstheme="majorBidi"/>
          <w:lang w:val="lt-LT"/>
        </w:rPr>
        <w:t>penkias</w:t>
      </w:r>
      <w:r w:rsidRPr="00BC32D2">
        <w:rPr>
          <w:rFonts w:asciiTheme="majorBidi" w:eastAsiaTheme="minorHAnsi" w:hAnsiTheme="majorBidi" w:cstheme="majorBidi"/>
          <w:lang w:val="lt-LT"/>
        </w:rPr>
        <w:t xml:space="preserve"> šimtąsias) procento</w:t>
      </w:r>
      <w:r w:rsidR="00234606" w:rsidRPr="00BC32D2">
        <w:rPr>
          <w:rFonts w:asciiTheme="majorBidi" w:eastAsiaTheme="minorHAnsi" w:hAnsiTheme="majorBidi" w:cstheme="majorBidi"/>
          <w:lang w:val="lt-LT"/>
        </w:rPr>
        <w:t>,</w:t>
      </w:r>
      <w:r w:rsidRPr="00BC32D2">
        <w:rPr>
          <w:rFonts w:asciiTheme="majorBidi" w:eastAsiaTheme="minorHAnsi" w:hAnsiTheme="majorBidi" w:cstheme="majorBidi"/>
          <w:lang w:val="lt-LT"/>
        </w:rPr>
        <w:t xml:space="preserve"> nuo </w:t>
      </w:r>
      <w:r w:rsidR="00AB0743" w:rsidRPr="00BC32D2">
        <w:rPr>
          <w:rFonts w:asciiTheme="majorBidi" w:eastAsiaTheme="minorHAnsi" w:hAnsiTheme="majorBidi" w:cstheme="majorBidi"/>
          <w:lang w:val="lt-LT"/>
        </w:rPr>
        <w:t xml:space="preserve">projektavimo </w:t>
      </w:r>
      <w:r w:rsidRPr="00BC32D2">
        <w:rPr>
          <w:rFonts w:asciiTheme="majorBidi" w:eastAsiaTheme="minorHAnsi" w:hAnsiTheme="majorBidi" w:cstheme="majorBidi"/>
          <w:lang w:val="lt-LT"/>
        </w:rPr>
        <w:t>kainos</w:t>
      </w:r>
      <w:r w:rsidR="00A51084" w:rsidRPr="00BC32D2">
        <w:rPr>
          <w:rFonts w:asciiTheme="majorBidi" w:eastAsiaTheme="minorHAnsi" w:hAnsiTheme="majorBidi" w:cstheme="majorBidi"/>
          <w:lang w:val="lt-LT"/>
        </w:rPr>
        <w:t>,</w:t>
      </w:r>
      <w:r w:rsidRPr="00BC32D2">
        <w:rPr>
          <w:rFonts w:asciiTheme="majorBidi" w:eastAsiaTheme="minorHAnsi" w:hAnsiTheme="majorBidi" w:cstheme="majorBidi"/>
          <w:lang w:val="lt-LT"/>
        </w:rPr>
        <w:t xml:space="preserve"> </w:t>
      </w:r>
      <w:r w:rsidR="00AB0743" w:rsidRPr="00BC32D2">
        <w:rPr>
          <w:rFonts w:asciiTheme="majorBidi" w:eastAsiaTheme="minorHAnsi" w:hAnsiTheme="majorBidi" w:cstheme="majorBidi"/>
          <w:lang w:val="lt-LT"/>
        </w:rPr>
        <w:t>pateiktos atskira eilute pasiūlyme</w:t>
      </w:r>
      <w:r w:rsidR="00234606" w:rsidRPr="00BC32D2">
        <w:rPr>
          <w:rFonts w:asciiTheme="majorBidi" w:eastAsiaTheme="minorHAnsi" w:hAnsiTheme="majorBidi" w:cstheme="majorBidi"/>
          <w:lang w:val="lt-LT"/>
        </w:rPr>
        <w:t>,</w:t>
      </w:r>
      <w:r w:rsidRPr="00BC32D2">
        <w:rPr>
          <w:rFonts w:asciiTheme="majorBidi" w:eastAsiaTheme="minorHAnsi" w:hAnsiTheme="majorBidi" w:cstheme="majorBidi"/>
          <w:lang w:val="lt-LT"/>
        </w:rPr>
        <w:t xml:space="preserve"> delspinigius už kiekvieną uždelstą dieną. Rangovas taip</w:t>
      </w:r>
      <w:r w:rsidRPr="006F68B1">
        <w:rPr>
          <w:rFonts w:asciiTheme="majorBidi" w:eastAsiaTheme="minorHAnsi" w:hAnsiTheme="majorBidi" w:cstheme="majorBidi"/>
          <w:lang w:val="lt-LT"/>
        </w:rPr>
        <w:t xml:space="preserve"> </w:t>
      </w:r>
      <w:r w:rsidRPr="0084752B">
        <w:rPr>
          <w:rFonts w:asciiTheme="majorBidi" w:eastAsiaTheme="minorHAnsi" w:hAnsiTheme="majorBidi" w:cstheme="majorBidi"/>
          <w:lang w:val="lt-LT"/>
        </w:rPr>
        <w:t xml:space="preserve">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4E93FCB1" w:rsidR="00841A47" w:rsidRDefault="00841A47" w:rsidP="00C652A1">
      <w:pPr>
        <w:spacing w:after="200" w:line="276" w:lineRule="auto"/>
        <w:jc w:val="both"/>
        <w:rPr>
          <w:rFonts w:asciiTheme="majorBidi" w:eastAsiaTheme="minorHAnsi" w:hAnsiTheme="majorBidi" w:cstheme="majorBidi"/>
          <w:color w:val="FF0000"/>
          <w:lang w:val="lt-LT"/>
        </w:rPr>
      </w:pPr>
      <w:r>
        <w:rPr>
          <w:rFonts w:asciiTheme="majorBidi" w:eastAsiaTheme="minorHAnsi" w:hAnsiTheme="majorBidi" w:cstheme="majorBidi"/>
          <w:color w:val="FF0000"/>
          <w:lang w:val="lt-LT"/>
        </w:rPr>
        <w:br w:type="page"/>
      </w:r>
    </w:p>
    <w:p w14:paraId="3EBB78BD" w14:textId="77777777" w:rsidR="005F2BCF" w:rsidRPr="0084752B" w:rsidRDefault="005F2BCF" w:rsidP="00C652A1">
      <w:pPr>
        <w:pStyle w:val="Statja"/>
        <w:numPr>
          <w:ilvl w:val="0"/>
          <w:numId w:val="8"/>
        </w:numPr>
        <w:tabs>
          <w:tab w:val="left" w:pos="284"/>
          <w:tab w:val="left" w:pos="567"/>
          <w:tab w:val="left" w:pos="709"/>
        </w:tabs>
        <w:spacing w:before="0"/>
        <w:ind w:left="0" w:firstLine="0"/>
        <w:jc w:val="both"/>
        <w:rPr>
          <w:rFonts w:asciiTheme="majorBidi" w:hAnsiTheme="majorBidi" w:cstheme="majorBidi"/>
          <w:caps/>
          <w:sz w:val="24"/>
          <w:szCs w:val="24"/>
          <w:lang w:val="lt-LT"/>
        </w:rPr>
      </w:pPr>
      <w:r w:rsidRPr="0084752B">
        <w:rPr>
          <w:rFonts w:asciiTheme="majorBidi" w:hAnsiTheme="majorBidi" w:cstheme="majorBidi"/>
          <w:caps/>
          <w:sz w:val="24"/>
          <w:szCs w:val="24"/>
          <w:lang w:val="lt-LT"/>
        </w:rPr>
        <w:lastRenderedPageBreak/>
        <w:t>DARBŲ KOKYBĖ</w:t>
      </w:r>
    </w:p>
    <w:p w14:paraId="3913B417" w14:textId="77777777" w:rsidR="005F2BCF" w:rsidRPr="0084752B" w:rsidRDefault="005F2BCF" w:rsidP="00C652A1">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Rangovas, nepašalinęs per Garantinį terminą nustatytų trūkumų, Užsakovui pareikalavus,</w:t>
      </w:r>
      <w:r w:rsidR="00C43EDF" w:rsidRPr="0084752B">
        <w:rPr>
          <w:rFonts w:asciiTheme="majorBidi" w:eastAsiaTheme="minorHAnsi" w:hAnsiTheme="majorBidi" w:cstheme="majorBidi"/>
          <w:lang w:val="lt-LT"/>
        </w:rPr>
        <w:t xml:space="preserve"> moka Užsakovui 0,0</w:t>
      </w:r>
      <w:r w:rsidR="001A428C" w:rsidRPr="0084752B">
        <w:rPr>
          <w:rFonts w:asciiTheme="majorBidi" w:eastAsiaTheme="minorHAnsi" w:hAnsiTheme="majorBidi" w:cstheme="majorBidi"/>
          <w:lang w:val="lt-LT"/>
        </w:rPr>
        <w:t>5 (penkias šimtąsias)</w:t>
      </w:r>
      <w:r w:rsidR="00C43EDF" w:rsidRPr="0084752B">
        <w:rPr>
          <w:rFonts w:asciiTheme="majorBidi" w:eastAsiaTheme="minorHAnsi" w:hAnsiTheme="majorBidi" w:cstheme="majorBidi"/>
          <w:lang w:val="lt-LT"/>
        </w:rPr>
        <w:t xml:space="preserve"> proc. nuo </w:t>
      </w:r>
      <w:r w:rsidR="00903882" w:rsidRPr="0084752B">
        <w:rPr>
          <w:rFonts w:asciiTheme="majorBidi" w:eastAsiaTheme="minorHAnsi" w:hAnsiTheme="majorBidi" w:cstheme="majorBidi"/>
          <w:lang w:val="lt-LT"/>
        </w:rPr>
        <w:t>sutarties</w:t>
      </w:r>
      <w:r w:rsidRPr="0084752B">
        <w:rPr>
          <w:rFonts w:asciiTheme="majorBidi" w:eastAsiaTheme="minorHAnsi" w:hAnsiTheme="majorBidi" w:cstheme="majorBidi"/>
          <w:lang w:val="lt-LT"/>
        </w:rPr>
        <w:t xml:space="preserve"> </w:t>
      </w:r>
      <w:r w:rsidR="006A08E4" w:rsidRPr="0084752B">
        <w:rPr>
          <w:rFonts w:asciiTheme="majorBidi" w:eastAsiaTheme="minorHAnsi" w:hAnsiTheme="majorBidi" w:cstheme="majorBidi"/>
          <w:lang w:val="lt-LT"/>
        </w:rPr>
        <w:t>vertės</w:t>
      </w:r>
      <w:r w:rsidRPr="0084752B">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84752B" w:rsidRDefault="005F2BCF" w:rsidP="00C652A1">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84752B" w:rsidRDefault="005F2BCF" w:rsidP="00C652A1">
      <w:pPr>
        <w:pStyle w:val="Default"/>
        <w:numPr>
          <w:ilvl w:val="0"/>
          <w:numId w:val="8"/>
        </w:numPr>
        <w:tabs>
          <w:tab w:val="left" w:pos="284"/>
          <w:tab w:val="left" w:pos="567"/>
          <w:tab w:val="left" w:pos="709"/>
        </w:tabs>
        <w:ind w:left="0" w:firstLine="0"/>
        <w:jc w:val="both"/>
        <w:rPr>
          <w:rFonts w:asciiTheme="majorBidi" w:eastAsiaTheme="minorHAnsi" w:hAnsiTheme="majorBidi" w:cstheme="majorBidi"/>
          <w:b/>
          <w:color w:val="auto"/>
        </w:rPr>
      </w:pPr>
      <w:r w:rsidRPr="0084752B">
        <w:rPr>
          <w:rFonts w:asciiTheme="majorBidi" w:hAnsiTheme="majorBidi" w:cstheme="majorBidi"/>
          <w:b/>
          <w:color w:val="auto"/>
        </w:rPr>
        <w:t xml:space="preserve">DARBŲ VYKDYMAS, JŲ ATLIKIMO TERMINAI </w:t>
      </w:r>
      <w:r w:rsidRPr="0084752B">
        <w:rPr>
          <w:rFonts w:asciiTheme="majorBidi" w:eastAsiaTheme="minorHAnsi" w:hAnsiTheme="majorBidi" w:cstheme="majorBidi"/>
          <w:b/>
          <w:bCs/>
          <w:color w:val="auto"/>
        </w:rPr>
        <w:t>PERDAVIMO – PRIĖMIMO TVARKA</w:t>
      </w:r>
    </w:p>
    <w:p w14:paraId="513E7C94" w14:textId="77777777" w:rsidR="005F2BCF" w:rsidRPr="0084752B" w:rsidRDefault="005F2BCF" w:rsidP="00C652A1">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653E0990"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Jeigu Sutarties SD numatyta, kad Darbai </w:t>
      </w:r>
      <w:r w:rsidR="00616305" w:rsidRPr="0084752B">
        <w:rPr>
          <w:rFonts w:asciiTheme="majorBidi" w:eastAsiaTheme="minorHAnsi" w:hAnsiTheme="majorBidi" w:cstheme="majorBidi"/>
          <w:lang w:val="lt-LT"/>
        </w:rPr>
        <w:t>turi</w:t>
      </w:r>
      <w:r w:rsidRPr="0084752B">
        <w:rPr>
          <w:rFonts w:asciiTheme="majorBidi" w:eastAsiaTheme="minorHAnsi" w:hAnsiTheme="majorBidi" w:cstheme="majorBidi"/>
          <w:lang w:val="lt-LT"/>
        </w:rPr>
        <w:t xml:space="preserve"> būti</w:t>
      </w:r>
      <w:r w:rsidR="00616305" w:rsidRPr="0084752B">
        <w:rPr>
          <w:rFonts w:asciiTheme="majorBidi" w:eastAsiaTheme="minorHAnsi" w:hAnsiTheme="majorBidi" w:cstheme="majorBidi"/>
          <w:lang w:val="lt-LT"/>
        </w:rPr>
        <w:t xml:space="preserve"> atlikti terminais</w:t>
      </w:r>
      <w:r w:rsidRPr="0084752B">
        <w:rPr>
          <w:rFonts w:asciiTheme="majorBidi" w:eastAsiaTheme="minorHAnsi" w:hAnsiTheme="majorBidi" w:cstheme="majorBidi"/>
          <w:lang w:val="lt-LT"/>
        </w:rPr>
        <w:t>, nurodytais Grafike, šis</w:t>
      </w:r>
      <w:r w:rsidR="00616305" w:rsidRPr="0084752B">
        <w:rPr>
          <w:rFonts w:asciiTheme="majorBidi" w:eastAsiaTheme="minorHAnsi" w:hAnsiTheme="majorBidi" w:cstheme="majorBidi"/>
          <w:lang w:val="lt-LT"/>
        </w:rPr>
        <w:t xml:space="preserve"> Rangovo su Užsakovu suderintas</w:t>
      </w:r>
      <w:r w:rsidRPr="0084752B">
        <w:rPr>
          <w:rFonts w:asciiTheme="majorBidi" w:eastAsiaTheme="minorHAnsi" w:hAnsiTheme="majorBidi" w:cstheme="majorBidi"/>
          <w:lang w:val="lt-LT"/>
        </w:rPr>
        <w:t xml:space="preserve"> Grafikas</w:t>
      </w:r>
      <w:r w:rsidR="00616305" w:rsidRPr="0084752B">
        <w:rPr>
          <w:rFonts w:asciiTheme="majorBidi" w:eastAsiaTheme="minorHAnsi" w:hAnsiTheme="majorBidi" w:cstheme="majorBidi"/>
          <w:lang w:val="lt-LT"/>
        </w:rPr>
        <w:t xml:space="preserve">, </w:t>
      </w:r>
      <w:r w:rsidRPr="0084752B">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84752B">
        <w:rPr>
          <w:rFonts w:asciiTheme="majorBidi" w:eastAsiaTheme="minorHAnsi" w:hAnsiTheme="majorBidi" w:cstheme="majorBidi"/>
          <w:lang w:val="lt-LT"/>
        </w:rPr>
        <w:t xml:space="preserve"> 5</w:t>
      </w:r>
      <w:r w:rsidRPr="0084752B">
        <w:rPr>
          <w:rFonts w:asciiTheme="majorBidi" w:eastAsiaTheme="minorHAnsi" w:hAnsiTheme="majorBidi" w:cstheme="majorBidi"/>
          <w:lang w:val="lt-LT"/>
        </w:rPr>
        <w:t xml:space="preserve"> (</w:t>
      </w:r>
      <w:r w:rsidR="00540F1A" w:rsidRPr="0084752B">
        <w:rPr>
          <w:rFonts w:asciiTheme="majorBidi" w:eastAsiaTheme="minorHAnsi" w:hAnsiTheme="majorBidi" w:cstheme="majorBidi"/>
          <w:lang w:val="lt-LT"/>
        </w:rPr>
        <w:t>penkioms</w:t>
      </w:r>
      <w:r w:rsidRPr="0084752B">
        <w:rPr>
          <w:rFonts w:asciiTheme="majorBidi" w:eastAsiaTheme="minorHAnsi" w:hAnsiTheme="majorBidi" w:cstheme="majorBidi"/>
          <w:lang w:val="lt-LT"/>
        </w:rPr>
        <w:t>) darbo dien</w:t>
      </w:r>
      <w:r w:rsidR="00540F1A" w:rsidRPr="0084752B">
        <w:rPr>
          <w:rFonts w:asciiTheme="majorBidi" w:eastAsiaTheme="minorHAnsi" w:hAnsiTheme="majorBidi" w:cstheme="majorBidi"/>
          <w:lang w:val="lt-LT"/>
        </w:rPr>
        <w:t>oms</w:t>
      </w:r>
      <w:r w:rsidRPr="0084752B">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84752B">
        <w:rPr>
          <w:rFonts w:asciiTheme="majorBidi" w:eastAsiaTheme="minorHAnsi" w:hAnsiTheme="majorBidi" w:cstheme="majorBidi"/>
          <w:lang w:val="lt-LT"/>
        </w:rPr>
        <w:t>5</w:t>
      </w:r>
      <w:r w:rsidRPr="0084752B">
        <w:rPr>
          <w:rFonts w:asciiTheme="majorBidi" w:eastAsiaTheme="minorHAnsi" w:hAnsiTheme="majorBidi" w:cstheme="majorBidi"/>
          <w:lang w:val="lt-LT"/>
        </w:rPr>
        <w:t xml:space="preserve"> (</w:t>
      </w:r>
      <w:r w:rsidR="00540F1A" w:rsidRPr="0084752B">
        <w:rPr>
          <w:rFonts w:asciiTheme="majorBidi" w:eastAsiaTheme="minorHAnsi" w:hAnsiTheme="majorBidi" w:cstheme="majorBidi"/>
          <w:lang w:val="lt-LT"/>
        </w:rPr>
        <w:t>penkias</w:t>
      </w:r>
      <w:r w:rsidRPr="0084752B">
        <w:rPr>
          <w:rFonts w:asciiTheme="majorBidi" w:eastAsiaTheme="minorHAnsi" w:hAnsiTheme="majorBidi" w:cstheme="majorBidi"/>
          <w:lang w:val="lt-LT"/>
        </w:rPr>
        <w:t>) darbo dien</w:t>
      </w:r>
      <w:r w:rsidR="00540F1A" w:rsidRPr="0084752B">
        <w:rPr>
          <w:rFonts w:asciiTheme="majorBidi" w:eastAsiaTheme="minorHAnsi" w:hAnsiTheme="majorBidi" w:cstheme="majorBidi"/>
          <w:lang w:val="lt-LT"/>
        </w:rPr>
        <w:t>as</w:t>
      </w:r>
      <w:r w:rsidRPr="0084752B">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Rangovo kontrahento sutartinių įsipareigojimų nevykdymas nėra laikomas svarbia aplinkybe, kurios pagrindu būtų galima pratęsti Darbų atlikimo terminą.</w:t>
      </w:r>
    </w:p>
    <w:p w14:paraId="770CEA09"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84752B" w:rsidRDefault="000A1663" w:rsidP="00C652A1">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84752B" w:rsidRDefault="000A1663" w:rsidP="00C652A1">
      <w:pPr>
        <w:pStyle w:val="Sraopastraipa"/>
        <w:numPr>
          <w:ilvl w:val="0"/>
          <w:numId w:val="8"/>
        </w:numPr>
        <w:tabs>
          <w:tab w:val="left" w:pos="284"/>
          <w:tab w:val="left" w:pos="567"/>
          <w:tab w:val="left" w:pos="709"/>
        </w:tabs>
        <w:autoSpaceDE w:val="0"/>
        <w:autoSpaceDN w:val="0"/>
        <w:adjustRightInd w:val="0"/>
        <w:jc w:val="both"/>
        <w:rPr>
          <w:rFonts w:asciiTheme="majorBidi" w:eastAsiaTheme="minorHAnsi" w:hAnsiTheme="majorBidi" w:cstheme="majorBidi"/>
          <w:b/>
          <w:lang w:val="lt-LT"/>
        </w:rPr>
      </w:pPr>
      <w:r w:rsidRPr="0084752B">
        <w:rPr>
          <w:rFonts w:asciiTheme="majorBidi" w:eastAsiaTheme="minorHAnsi" w:hAnsiTheme="majorBidi" w:cstheme="majorBidi"/>
          <w:b/>
          <w:lang w:val="lt-LT"/>
        </w:rPr>
        <w:t>DARBŲ SUSTABDYMAS</w:t>
      </w:r>
    </w:p>
    <w:p w14:paraId="13FEE9B0" w14:textId="77777777" w:rsidR="005F2BCF" w:rsidRPr="0084752B" w:rsidRDefault="005F2BCF" w:rsidP="00C652A1">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ECE933B" w:rsidR="000A1663" w:rsidRPr="0084752B" w:rsidRDefault="000A1663" w:rsidP="00C652A1">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bidi="lt-LT"/>
        </w:rPr>
        <w:t>Darbų</w:t>
      </w:r>
      <w:r w:rsidRPr="0084752B">
        <w:rPr>
          <w:rFonts w:ascii="Times New Roman" w:hAnsi="Times New Roman"/>
          <w:sz w:val="24"/>
          <w:szCs w:val="24"/>
          <w:lang w:val="lt-LT"/>
        </w:rPr>
        <w:t xml:space="preserve"> atlikimo terminai gali būti stabdomi</w:t>
      </w:r>
      <w:r w:rsidR="00746BF3" w:rsidRPr="0084752B">
        <w:rPr>
          <w:rFonts w:ascii="Times New Roman" w:hAnsi="Times New Roman"/>
          <w:sz w:val="24"/>
          <w:szCs w:val="24"/>
          <w:lang w:val="lt-LT"/>
        </w:rPr>
        <w:t xml:space="preserve"> maksimaliam </w:t>
      </w:r>
      <w:r w:rsidR="006F1BA9" w:rsidRPr="0084752B">
        <w:rPr>
          <w:rFonts w:ascii="Times New Roman" w:hAnsi="Times New Roman"/>
          <w:sz w:val="24"/>
          <w:szCs w:val="24"/>
          <w:lang w:val="lt-LT"/>
        </w:rPr>
        <w:t>2</w:t>
      </w:r>
      <w:r w:rsidR="00746BF3" w:rsidRPr="0084752B">
        <w:rPr>
          <w:rFonts w:ascii="Times New Roman" w:hAnsi="Times New Roman"/>
          <w:sz w:val="24"/>
          <w:szCs w:val="24"/>
          <w:lang w:val="lt-LT"/>
        </w:rPr>
        <w:t xml:space="preserve"> (dviejų) </w:t>
      </w:r>
      <w:r w:rsidR="006F1BA9" w:rsidRPr="0084752B">
        <w:rPr>
          <w:rFonts w:ascii="Times New Roman" w:hAnsi="Times New Roman"/>
          <w:sz w:val="24"/>
          <w:szCs w:val="24"/>
          <w:lang w:val="lt-LT"/>
        </w:rPr>
        <w:t>mėnesių</w:t>
      </w:r>
      <w:r w:rsidR="00746BF3" w:rsidRPr="0084752B">
        <w:rPr>
          <w:rFonts w:ascii="Times New Roman" w:hAnsi="Times New Roman"/>
          <w:sz w:val="24"/>
          <w:szCs w:val="24"/>
          <w:lang w:val="lt-LT"/>
        </w:rPr>
        <w:t xml:space="preserve"> terminui</w:t>
      </w:r>
      <w:r w:rsidRPr="0084752B">
        <w:rPr>
          <w:rFonts w:ascii="Times New Roman" w:hAnsi="Times New Roman"/>
          <w:sz w:val="24"/>
          <w:szCs w:val="24"/>
          <w:lang w:val="lt-LT"/>
        </w:rPr>
        <w:t xml:space="preserve"> šiais atvejais:</w:t>
      </w:r>
    </w:p>
    <w:p w14:paraId="531264EC" w14:textId="2C9E1130"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15F31B1F"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A644230" w14:textId="0F2C23B4" w:rsidR="006F1BA9" w:rsidRPr="0084752B" w:rsidRDefault="006F1BA9"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rPr>
        <w:t>Darbų atlikimas neįmanomas dėl trečiųjų šalių (trečiosiomis šalimis nelaikomi Rangovo kontrahentai) bei institucijų veiksmų ar neveikimo;</w:t>
      </w:r>
    </w:p>
    <w:p w14:paraId="0C24933B" w14:textId="15276977" w:rsidR="006F1BA9" w:rsidRPr="0084752B" w:rsidRDefault="006F1BA9"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Sutarties vykdymui reikalingų prekių (medžiagų) gaminimo, tiekimo sutrikimo, kai tai susiję su pasauliniu prekių ir/ar medžiagų gamybos ar tiekimo sutrikimu ir/ar paskelbta pandemija;</w:t>
      </w:r>
    </w:p>
    <w:p w14:paraId="59C7D47E" w14:textId="77777777" w:rsidR="000A1663" w:rsidRPr="0084752B" w:rsidRDefault="000A1663" w:rsidP="00C652A1">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84752B">
        <w:rPr>
          <w:rFonts w:ascii="Times New Roman" w:hAnsi="Times New Roman"/>
          <w:b/>
          <w:sz w:val="24"/>
          <w:szCs w:val="24"/>
          <w:lang w:val="lt-LT" w:eastAsia="lt-LT" w:bidi="lt-LT"/>
        </w:rPr>
        <w:t>Saugos</w:t>
      </w:r>
      <w:r w:rsidRPr="0084752B">
        <w:rPr>
          <w:rFonts w:ascii="Times New Roman" w:hAnsi="Times New Roman"/>
          <w:sz w:val="24"/>
          <w:szCs w:val="24"/>
          <w:lang w:val="lt-LT" w:eastAsia="lt-LT" w:bidi="lt-LT"/>
        </w:rPr>
        <w:t>) reikalavimų pažeidimus iki jų pašalinimo.</w:t>
      </w:r>
      <w:r w:rsidRPr="0084752B">
        <w:rPr>
          <w:rFonts w:ascii="Times New Roman" w:hAnsi="Times New Roman"/>
          <w:sz w:val="24"/>
          <w:szCs w:val="24"/>
          <w:lang w:val="lt-LT"/>
        </w:rPr>
        <w:t xml:space="preserve"> </w:t>
      </w:r>
      <w:r w:rsidRPr="0084752B">
        <w:rPr>
          <w:rFonts w:ascii="Times New Roman" w:hAnsi="Times New Roman"/>
          <w:sz w:val="24"/>
          <w:szCs w:val="24"/>
          <w:lang w:val="lt-LT" w:eastAsia="lt-LT" w:bidi="lt-LT"/>
        </w:rPr>
        <w:t>Darbai gali būti stabdomi už grubius Saugos pažeidimus šiais atvejais:</w:t>
      </w:r>
    </w:p>
    <w:p w14:paraId="4CEC6B3B" w14:textId="44812DEC"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Darbus vykdo Rangovo darbuotojai, neturintys leidimo dirbti Užsakovo objektuose:</w:t>
      </w:r>
    </w:p>
    <w:p w14:paraId="2ACB8E1A" w14:textId="3BB8212F"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Darbų vietoje nėra Rangovo paskirtų už darbuotojų saugą atsakingų asmenų;</w:t>
      </w:r>
    </w:p>
    <w:p w14:paraId="3196D8C4" w14:textId="458FA441"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Rangovo darbuotojai neturi asmeninių apsaugos priemonių arba jomis nesinaudoja;</w:t>
      </w:r>
    </w:p>
    <w:p w14:paraId="2FCC8AB1" w14:textId="5D0F496E" w:rsidR="000A1663" w:rsidRPr="0084752B" w:rsidRDefault="000A1663" w:rsidP="00C652A1">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84752B" w:rsidRDefault="000A1663" w:rsidP="00C652A1">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bidi="lt-LT"/>
        </w:rPr>
        <w:lastRenderedPageBreak/>
        <w:t>Sustabdžius Darbus dėl Sutarties B</w:t>
      </w:r>
      <w:r w:rsidR="00D147C0" w:rsidRPr="0084752B">
        <w:rPr>
          <w:rFonts w:ascii="Times New Roman" w:hAnsi="Times New Roman"/>
          <w:sz w:val="24"/>
          <w:szCs w:val="24"/>
          <w:lang w:val="lt-LT" w:eastAsia="lt-LT" w:bidi="lt-LT"/>
        </w:rPr>
        <w:t>D</w:t>
      </w:r>
      <w:r w:rsidRPr="0084752B">
        <w:rPr>
          <w:rFonts w:ascii="Times New Roman" w:hAnsi="Times New Roman"/>
          <w:sz w:val="24"/>
          <w:szCs w:val="24"/>
          <w:lang w:val="lt-LT" w:eastAsia="lt-LT" w:bidi="lt-LT"/>
        </w:rPr>
        <w:t xml:space="preserve"> </w:t>
      </w:r>
      <w:r w:rsidR="00D147C0" w:rsidRPr="0084752B">
        <w:rPr>
          <w:rFonts w:ascii="Times New Roman" w:hAnsi="Times New Roman"/>
          <w:sz w:val="24"/>
          <w:szCs w:val="24"/>
          <w:lang w:val="lt-LT" w:eastAsia="lt-LT" w:bidi="lt-LT"/>
        </w:rPr>
        <w:t>9.2</w:t>
      </w:r>
      <w:r w:rsidRPr="0084752B">
        <w:rPr>
          <w:rFonts w:ascii="Times New Roman" w:hAnsi="Times New Roman"/>
          <w:sz w:val="24"/>
          <w:szCs w:val="24"/>
          <w:lang w:val="lt-LT" w:eastAsia="lt-LT" w:bidi="lt-LT"/>
        </w:rPr>
        <w:t xml:space="preserve"> punkte numatytų atvejų, Darbų terminai, numatyti Sutarties S</w:t>
      </w:r>
      <w:r w:rsidR="00D147C0" w:rsidRPr="0084752B">
        <w:rPr>
          <w:rFonts w:ascii="Times New Roman" w:hAnsi="Times New Roman"/>
          <w:sz w:val="24"/>
          <w:szCs w:val="24"/>
          <w:lang w:val="lt-LT" w:eastAsia="lt-LT" w:bidi="lt-LT"/>
        </w:rPr>
        <w:t>D</w:t>
      </w:r>
      <w:r w:rsidRPr="0084752B">
        <w:rPr>
          <w:rFonts w:ascii="Times New Roman" w:hAnsi="Times New Roman"/>
          <w:sz w:val="24"/>
          <w:szCs w:val="24"/>
          <w:lang w:val="lt-LT" w:eastAsia="lt-LT" w:bidi="lt-LT"/>
        </w:rPr>
        <w:t xml:space="preserve"> </w:t>
      </w:r>
      <w:r w:rsidR="00D147C0" w:rsidRPr="0084752B">
        <w:rPr>
          <w:rFonts w:ascii="Times New Roman" w:hAnsi="Times New Roman"/>
          <w:sz w:val="24"/>
          <w:szCs w:val="24"/>
          <w:lang w:val="lt-LT" w:eastAsia="lt-LT" w:bidi="lt-LT"/>
        </w:rPr>
        <w:t>4</w:t>
      </w:r>
      <w:r w:rsidRPr="0084752B">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057328A" w:rsidR="000A1663" w:rsidRPr="0084752B" w:rsidRDefault="000A1663" w:rsidP="00C652A1">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bidi="lt-LT"/>
        </w:rPr>
        <w:t>Sustabdžius Darbus dėl Sutarties B</w:t>
      </w:r>
      <w:r w:rsidR="00136613" w:rsidRPr="0084752B">
        <w:rPr>
          <w:rFonts w:ascii="Times New Roman" w:hAnsi="Times New Roman"/>
          <w:sz w:val="24"/>
          <w:szCs w:val="24"/>
          <w:lang w:val="lt-LT" w:eastAsia="lt-LT" w:bidi="lt-LT"/>
        </w:rPr>
        <w:t>D</w:t>
      </w:r>
      <w:r w:rsidRPr="0084752B">
        <w:rPr>
          <w:rFonts w:ascii="Times New Roman" w:hAnsi="Times New Roman"/>
          <w:sz w:val="24"/>
          <w:szCs w:val="24"/>
          <w:lang w:val="lt-LT" w:eastAsia="lt-LT" w:bidi="lt-LT"/>
        </w:rPr>
        <w:t xml:space="preserve"> </w:t>
      </w:r>
      <w:r w:rsidRPr="0084752B">
        <w:rPr>
          <w:rFonts w:ascii="Times New Roman" w:hAnsi="Times New Roman"/>
          <w:sz w:val="24"/>
          <w:szCs w:val="24"/>
          <w:lang w:val="lt-LT" w:eastAsia="lt-LT" w:bidi="lt-LT"/>
        </w:rPr>
        <w:fldChar w:fldCharType="begin"/>
      </w:r>
      <w:r w:rsidRPr="0084752B">
        <w:rPr>
          <w:rFonts w:ascii="Times New Roman" w:hAnsi="Times New Roman"/>
          <w:sz w:val="24"/>
          <w:szCs w:val="24"/>
          <w:lang w:val="lt-LT" w:eastAsia="lt-LT" w:bidi="lt-LT"/>
        </w:rPr>
        <w:instrText xml:space="preserve"> REF _Ref488238619 \r \h  \* MERGEFORMAT </w:instrText>
      </w:r>
      <w:r w:rsidRPr="0084752B">
        <w:rPr>
          <w:rFonts w:ascii="Times New Roman" w:hAnsi="Times New Roman"/>
          <w:sz w:val="24"/>
          <w:szCs w:val="24"/>
          <w:lang w:val="lt-LT" w:eastAsia="lt-LT" w:bidi="lt-LT"/>
        </w:rPr>
      </w:r>
      <w:r w:rsidRPr="0084752B">
        <w:rPr>
          <w:rFonts w:ascii="Times New Roman" w:hAnsi="Times New Roman"/>
          <w:sz w:val="24"/>
          <w:szCs w:val="24"/>
          <w:lang w:val="lt-LT" w:eastAsia="lt-LT" w:bidi="lt-LT"/>
        </w:rPr>
        <w:fldChar w:fldCharType="separate"/>
      </w:r>
      <w:r w:rsidR="00D147C0" w:rsidRPr="0084752B">
        <w:rPr>
          <w:rFonts w:ascii="Times New Roman" w:hAnsi="Times New Roman"/>
          <w:sz w:val="24"/>
          <w:szCs w:val="24"/>
          <w:lang w:val="lt-LT" w:eastAsia="lt-LT" w:bidi="lt-LT"/>
        </w:rPr>
        <w:t>9</w:t>
      </w:r>
      <w:r w:rsidRPr="0084752B">
        <w:rPr>
          <w:rFonts w:ascii="Times New Roman" w:hAnsi="Times New Roman"/>
          <w:sz w:val="24"/>
          <w:szCs w:val="24"/>
          <w:lang w:val="lt-LT" w:eastAsia="lt-LT" w:bidi="lt-LT"/>
        </w:rPr>
        <w:t>.2</w:t>
      </w:r>
      <w:r w:rsidRPr="0084752B">
        <w:rPr>
          <w:rFonts w:ascii="Times New Roman" w:hAnsi="Times New Roman"/>
          <w:sz w:val="24"/>
          <w:szCs w:val="24"/>
          <w:lang w:val="lt-LT" w:eastAsia="lt-LT" w:bidi="lt-LT"/>
        </w:rPr>
        <w:fldChar w:fldCharType="end"/>
      </w:r>
      <w:r w:rsidRPr="0084752B">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84752B" w:rsidRDefault="000A1663" w:rsidP="00C652A1">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84752B">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3B4D42D4" w14:textId="77777777" w:rsidR="00DA365D" w:rsidRPr="0084752B" w:rsidRDefault="00DA365D" w:rsidP="00C652A1">
      <w:pPr>
        <w:pStyle w:val="BodyText20"/>
        <w:tabs>
          <w:tab w:val="left" w:pos="284"/>
          <w:tab w:val="left" w:pos="567"/>
          <w:tab w:val="left" w:pos="709"/>
        </w:tabs>
        <w:rPr>
          <w:rFonts w:asciiTheme="majorBidi" w:hAnsiTheme="majorBidi" w:cstheme="majorBidi"/>
          <w:sz w:val="24"/>
          <w:szCs w:val="24"/>
          <w:lang w:val="lt-LT"/>
        </w:rPr>
      </w:pPr>
    </w:p>
    <w:p w14:paraId="3557C647" w14:textId="77777777" w:rsidR="005F2BCF" w:rsidRPr="0084752B" w:rsidRDefault="005F2BCF" w:rsidP="00C652A1">
      <w:pPr>
        <w:pStyle w:val="Default"/>
        <w:numPr>
          <w:ilvl w:val="0"/>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b/>
          <w:bCs/>
          <w:color w:val="auto"/>
        </w:rPr>
        <w:t>ŠALIŲ PATVIRTINIMAI, PAREIŠKIMAI IR GARANTIJOS</w:t>
      </w:r>
    </w:p>
    <w:p w14:paraId="035E5442" w14:textId="77777777" w:rsidR="005F2BCF" w:rsidRPr="0084752B" w:rsidRDefault="005F2BCF" w:rsidP="00C652A1">
      <w:pPr>
        <w:pStyle w:val="Default"/>
        <w:tabs>
          <w:tab w:val="left" w:pos="284"/>
          <w:tab w:val="left" w:pos="567"/>
          <w:tab w:val="left" w:pos="709"/>
        </w:tabs>
        <w:jc w:val="both"/>
        <w:rPr>
          <w:rFonts w:asciiTheme="majorBidi" w:hAnsiTheme="majorBidi" w:cstheme="majorBidi"/>
          <w:color w:val="auto"/>
        </w:rPr>
      </w:pPr>
    </w:p>
    <w:p w14:paraId="54D31FD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Pasirašydamas Sutartį Rangovas įsipareigoja Užsakovui </w:t>
      </w:r>
      <w:r w:rsidRPr="0084752B">
        <w:rPr>
          <w:lang w:val="lt-LT"/>
        </w:rPr>
        <w:t>pateikti trečiųjų šalių piliečių įdarbinimo dokumentus, nurodytus Lietuvos Respublikos užimtumo įstatymo 56 str. 2 dalyje.</w:t>
      </w:r>
    </w:p>
    <w:p w14:paraId="3EF1E0D4"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84752B" w:rsidRDefault="005F2BCF" w:rsidP="00C652A1">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84752B" w:rsidRDefault="005F2BCF" w:rsidP="00C652A1">
      <w:pPr>
        <w:pStyle w:val="Sraopastraipa"/>
        <w:numPr>
          <w:ilvl w:val="0"/>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t>SUBRANGOVAI, JUNGTINĖ VEIKLA IR JŲ KEITIMO IR PASITELKIMO TVARKA</w:t>
      </w:r>
    </w:p>
    <w:p w14:paraId="4712ECEE" w14:textId="77777777" w:rsidR="005F2BCF" w:rsidRPr="0084752B" w:rsidRDefault="005F2BCF" w:rsidP="00C652A1">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4EC86AC" w14:textId="77777777" w:rsidR="00155AE9" w:rsidRPr="0084752B" w:rsidRDefault="00155AE9" w:rsidP="00C652A1">
      <w:pPr>
        <w:pStyle w:val="Pagrindinistekstas"/>
        <w:numPr>
          <w:ilvl w:val="1"/>
          <w:numId w:val="8"/>
        </w:numPr>
        <w:tabs>
          <w:tab w:val="left" w:pos="0"/>
          <w:tab w:val="left" w:pos="567"/>
        </w:tabs>
        <w:ind w:left="0" w:firstLine="0"/>
        <w:jc w:val="both"/>
        <w:rPr>
          <w:rFonts w:asciiTheme="majorBidi" w:hAnsiTheme="majorBidi"/>
          <w:szCs w:val="24"/>
        </w:rPr>
      </w:pPr>
      <w:r w:rsidRPr="0084752B">
        <w:rPr>
          <w:rFonts w:asciiTheme="majorBidi" w:hAnsiTheme="majorBidi"/>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0F72EC7"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asciiTheme="majorBidi" w:hAnsiTheme="majorBidi" w:cstheme="majorBidi"/>
          <w:lang w:val="lt-LT"/>
        </w:rPr>
        <w:t xml:space="preserve">Jeigu Rangovas teikdamas pasiūlymą nesirėmė subrangovo pajėgumais tam tikrai sutarties daliai įvykdyti, naujo subrangovo šiai sutarties daliai, kurios įvykdymą grindė savo pajėgumais, </w:t>
      </w:r>
      <w:r w:rsidRPr="0084752B">
        <w:rPr>
          <w:rFonts w:asciiTheme="majorBidi" w:hAnsiTheme="majorBidi" w:cstheme="majorBidi"/>
          <w:lang w:val="lt-LT"/>
        </w:rPr>
        <w:lastRenderedPageBreak/>
        <w:t>Rangovas pasitelkti neturi teisės. Rangovas turi teisę keisti tuos subrangovus, kurių pajėgumais rėmėsi teikdamas pasiūlymą arba pasitelkti naujus subrangovus, kurių kvalifikacija nebuvo remtasi.</w:t>
      </w:r>
    </w:p>
    <w:p w14:paraId="35CA6E45"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r w:rsidRPr="0084752B">
        <w:rPr>
          <w:rFonts w:asciiTheme="majorBidi" w:hAnsiTheme="majorBidi" w:cstheme="majorBidi"/>
          <w:lang w:val="lt-LT"/>
        </w:rPr>
        <w:t>.</w:t>
      </w:r>
    </w:p>
    <w:p w14:paraId="31F52F13"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color w:val="000000"/>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84752B">
        <w:rPr>
          <w:lang w:val="lt-LT"/>
        </w:rPr>
        <w:t xml:space="preserve"> Tais atvejais, kai subrangovas išreiškia norą pasinaudoti tiesioginio atsiskaitymo galimybe, turi būti sudaroma trišalė sutartis tarp Užsakovo, pirkimo sutartį sudariusio Rangovo ir jo subrangovo. </w:t>
      </w:r>
      <w:r w:rsidRPr="0084752B">
        <w:rPr>
          <w:rFonts w:eastAsia="MS Mincho"/>
          <w:lang w:val="lt-LT"/>
        </w:rPr>
        <w:t>Šioje sutartyje nurodoma Rangovo teisė prieštarauti nepagrįstiems mokėjimams, tiesioginio atsiskaitymo su subrangovu tvarka, atsižvelgiant į pirkimo dokumentuose ir subrangos sutartyje nustatytus reikalavimus.</w:t>
      </w:r>
    </w:p>
    <w:p w14:paraId="261BB5DC"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eastAsia="MS Mincho"/>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101C771E"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eastAsia="MS Mincho"/>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2F12643C"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eastAsia="MS Mincho"/>
          <w:lang w:val="lt-LT"/>
        </w:rPr>
        <w:t>Jei dėl tiesioginio atsiskaitymo su subrangovu faktiškai nesutampa Rangovo ir subrangovo mokėtinos sumos, rizika prieš Užsakovą tenka Rangovui ir neatitikimai pašalinami Rangovo sąskaita.</w:t>
      </w:r>
    </w:p>
    <w:p w14:paraId="6F9C1D52"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eastAsia="MS Mincho"/>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531DD696"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asciiTheme="majorBidi" w:hAnsiTheme="majorBidi" w:cstheme="majorBidi"/>
          <w:lang w:val="lt-LT"/>
        </w:rPr>
        <w:t>Subrangovų keitimas ar naujų subrangovų pasitelkimas galimas tik tuomet, kai Rangovas Užsakovui pateikia prašymą dėl subrangovo, kuris nurodytas</w:t>
      </w:r>
      <w:r w:rsidRPr="0084752B">
        <w:rPr>
          <w:rFonts w:asciiTheme="majorBidi" w:hAnsiTheme="majorBidi"/>
          <w:lang w:val="lt-LT"/>
        </w:rPr>
        <w:t xml:space="preserve"> Sutartyje</w:t>
      </w:r>
      <w:r w:rsidRPr="0084752B">
        <w:rPr>
          <w:rFonts w:asciiTheme="majorBidi" w:hAnsiTheme="majorBidi" w:cstheme="majorBidi"/>
          <w:lang w:val="lt-LT"/>
        </w:rPr>
        <w:t>, keitimo ar naujo subrangovo pasitelkimo, subrangovo atitiktį Pirkimo dokumentuose nustatytiems kvalifikaciniams reikalavimams pagrindžiančius dokumentus (jei Pirkimo dokumentuose subrangovams buvo keliami kvalifikaciniai reikalavimai) bei gauna</w:t>
      </w:r>
      <w:r w:rsidRPr="0084752B">
        <w:rPr>
          <w:rFonts w:asciiTheme="majorBidi" w:hAnsiTheme="majorBidi"/>
          <w:lang w:val="lt-LT"/>
        </w:rPr>
        <w:t xml:space="preserve"> raštišką </w:t>
      </w:r>
      <w:r w:rsidRPr="0084752B">
        <w:rPr>
          <w:rFonts w:asciiTheme="majorBidi" w:hAnsiTheme="majorBidi" w:cstheme="majorBidi"/>
          <w:lang w:val="lt-LT"/>
        </w:rPr>
        <w:t>Užsakovo</w:t>
      </w:r>
      <w:r w:rsidRPr="0084752B">
        <w:rPr>
          <w:rFonts w:asciiTheme="majorBidi" w:hAnsiTheme="majorBidi"/>
          <w:lang w:val="lt-LT"/>
        </w:rPr>
        <w:t xml:space="preserve"> sutikimą dėl pasirinkto </w:t>
      </w:r>
      <w:r w:rsidRPr="0084752B">
        <w:rPr>
          <w:rFonts w:asciiTheme="majorBidi" w:hAnsiTheme="majorBidi" w:cstheme="majorBidi"/>
          <w:lang w:val="lt-LT"/>
        </w:rPr>
        <w:t>subrangovo pakeitimo ar naujo subrangovo pasitelkimo. Šalys susitaria, kad Šalims įvykdžius visas šiame punkte nurodytas sąlygas bus sudaromas atskiras susitarimas dėl Sutarties pakeitimo.</w:t>
      </w:r>
    </w:p>
    <w:p w14:paraId="3ABE25D0"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asciiTheme="majorBidi" w:hAnsiTheme="majorBidi" w:cstheme="majorBidi"/>
          <w:lang w:val="lt-LT"/>
        </w:rPr>
        <w:t>Rangovas privalo užtikrinti, kad Sutarties sudarymo momentu ir visą jos galiojimo laikotarpį Sutartį vykdantys subrangovai turėtų reikiamą kvalifikaciją ir patirtį, būtinas tinkamam Sutarties vykdymui.</w:t>
      </w:r>
      <w:r w:rsidRPr="0084752B">
        <w:rPr>
          <w:rFonts w:asciiTheme="majorBidi" w:hAnsiTheme="majorBidi"/>
          <w:lang w:val="lt-LT"/>
        </w:rPr>
        <w:t xml:space="preserve"> Už subrangovų</w:t>
      </w:r>
      <w:r w:rsidRPr="0084752B">
        <w:rPr>
          <w:rFonts w:asciiTheme="majorBidi" w:hAnsiTheme="majorBidi" w:cstheme="majorBidi"/>
          <w:lang w:val="lt-LT"/>
        </w:rPr>
        <w:t xml:space="preserve"> atliekamų sutartinių įsipareigojimų </w:t>
      </w:r>
      <w:r w:rsidRPr="0084752B">
        <w:rPr>
          <w:rFonts w:asciiTheme="majorBidi" w:hAnsiTheme="majorBidi"/>
          <w:lang w:val="lt-LT"/>
        </w:rPr>
        <w:t>kokybę</w:t>
      </w:r>
      <w:r w:rsidRPr="0084752B">
        <w:rPr>
          <w:rFonts w:asciiTheme="majorBidi" w:hAnsiTheme="majorBidi" w:cstheme="majorBidi"/>
          <w:lang w:val="lt-LT"/>
        </w:rPr>
        <w:t>, saugos, tiekimo ir (ar) kitų pagal Sutarties pobūdį nustatytų reikalavimų laikymąsi Užsakovui</w:t>
      </w:r>
      <w:r w:rsidRPr="0084752B">
        <w:rPr>
          <w:rFonts w:asciiTheme="majorBidi" w:hAnsiTheme="majorBidi"/>
          <w:lang w:val="lt-LT"/>
        </w:rPr>
        <w:t xml:space="preserve"> atsako Rangovas</w:t>
      </w:r>
      <w:r w:rsidRPr="0084752B">
        <w:rPr>
          <w:rFonts w:asciiTheme="majorBidi" w:hAnsiTheme="majorBidi" w:cstheme="majorBidi"/>
          <w:lang w:val="lt-LT"/>
        </w:rPr>
        <w:t>.</w:t>
      </w:r>
    </w:p>
    <w:p w14:paraId="2BBD76ED"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asciiTheme="majorBidi" w:hAnsiTheme="majorBidi" w:cstheme="majorBidi"/>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 skyriaus tvarka.</w:t>
      </w:r>
    </w:p>
    <w:p w14:paraId="1E883E30" w14:textId="77777777" w:rsidR="00155AE9" w:rsidRPr="0084752B" w:rsidRDefault="00155AE9" w:rsidP="00C652A1">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84752B">
        <w:rPr>
          <w:rFonts w:asciiTheme="majorBidi" w:hAnsiTheme="majorBidi" w:cstheme="majorBidi"/>
          <w:lang w:val="lt-LT"/>
        </w:rPr>
        <w:t>Jungtinės veiklos partneris gali būti keičiamas, tik kartu esant šioms aplinkybėms:</w:t>
      </w:r>
    </w:p>
    <w:p w14:paraId="6BC673FA" w14:textId="77777777" w:rsidR="00155AE9" w:rsidRPr="0084752B" w:rsidRDefault="00155AE9" w:rsidP="00C652A1">
      <w:pPr>
        <w:pStyle w:val="Sraopastraipa"/>
        <w:numPr>
          <w:ilvl w:val="2"/>
          <w:numId w:val="8"/>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 xml:space="preserve">Partneriui </w:t>
      </w:r>
      <w:r w:rsidRPr="0084752B">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w:t>
      </w:r>
      <w:r w:rsidRPr="0084752B">
        <w:rPr>
          <w:rFonts w:asciiTheme="majorBidi" w:eastAsiaTheme="minorHAnsi" w:hAnsiTheme="majorBidi" w:cstheme="majorBidi"/>
          <w:lang w:val="lt-LT"/>
        </w:rPr>
        <w:lastRenderedPageBreak/>
        <w:t xml:space="preserve">įstatymus, vyksta kitoks priverstinis Partnerio kreditorių teisių įgyvendinimas, galintis turėti esminės </w:t>
      </w:r>
      <w:r w:rsidRPr="0084752B">
        <w:rPr>
          <w:rFonts w:eastAsiaTheme="minorHAnsi"/>
          <w:lang w:val="lt-LT"/>
        </w:rPr>
        <w:t>įtakos Partnerio galimybėms toliau vykdyti Sutartį;</w:t>
      </w:r>
    </w:p>
    <w:p w14:paraId="375C3508" w14:textId="77777777" w:rsidR="00155AE9" w:rsidRPr="0084752B" w:rsidRDefault="00155AE9" w:rsidP="00C652A1">
      <w:pPr>
        <w:pStyle w:val="Sraopastraipa"/>
        <w:numPr>
          <w:ilvl w:val="2"/>
          <w:numId w:val="8"/>
        </w:numPr>
        <w:tabs>
          <w:tab w:val="left" w:pos="709"/>
        </w:tabs>
        <w:ind w:left="0" w:firstLine="0"/>
        <w:contextualSpacing/>
        <w:jc w:val="both"/>
        <w:rPr>
          <w:rFonts w:asciiTheme="majorBidi" w:hAnsiTheme="majorBidi" w:cstheme="majorBidi"/>
          <w:lang w:val="lt-LT"/>
        </w:rPr>
      </w:pPr>
      <w:r w:rsidRPr="0084752B">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676B4D72" w14:textId="77777777" w:rsidR="00155AE9" w:rsidRPr="0084752B" w:rsidRDefault="00155AE9" w:rsidP="00C652A1">
      <w:pPr>
        <w:pStyle w:val="Pagrindinistekstas"/>
        <w:numPr>
          <w:ilvl w:val="1"/>
          <w:numId w:val="8"/>
        </w:numPr>
        <w:tabs>
          <w:tab w:val="left" w:pos="0"/>
          <w:tab w:val="left" w:pos="709"/>
        </w:tabs>
        <w:ind w:left="0" w:firstLine="0"/>
        <w:jc w:val="both"/>
        <w:rPr>
          <w:b/>
          <w:szCs w:val="24"/>
        </w:rPr>
      </w:pPr>
      <w:r w:rsidRPr="0084752B">
        <w:rPr>
          <w:szCs w:val="24"/>
        </w:rPr>
        <w:t xml:space="preserve">Esant Sutarties BD 11.12 punkte nurodytoms aplinkybėms (jeigu Darbai atliekami pagal Jungtinės veiklos sutartį), Jungtinės veiklos partneriai privalo įvykdyti visas žemiau nurodytas sąlygas: </w:t>
      </w:r>
    </w:p>
    <w:p w14:paraId="1A86EA94" w14:textId="77777777" w:rsidR="00155AE9" w:rsidRPr="0084752B" w:rsidRDefault="00155AE9" w:rsidP="00C652A1">
      <w:pPr>
        <w:pStyle w:val="Pagrindinistekstas"/>
        <w:numPr>
          <w:ilvl w:val="2"/>
          <w:numId w:val="8"/>
        </w:numPr>
        <w:tabs>
          <w:tab w:val="left" w:pos="0"/>
          <w:tab w:val="left" w:pos="709"/>
        </w:tabs>
        <w:ind w:left="0" w:firstLine="0"/>
        <w:jc w:val="both"/>
        <w:rPr>
          <w:b/>
          <w:szCs w:val="24"/>
        </w:rPr>
      </w:pPr>
      <w:r w:rsidRPr="0084752B">
        <w:rPr>
          <w:szCs w:val="24"/>
        </w:rPr>
        <w:t>Užsakovas gaus šiuos dokumentus:</w:t>
      </w:r>
    </w:p>
    <w:p w14:paraId="44E1F347" w14:textId="77777777" w:rsidR="00155AE9" w:rsidRPr="0084752B" w:rsidRDefault="00155AE9" w:rsidP="00C652A1">
      <w:pPr>
        <w:pStyle w:val="Pagrindinistekstas"/>
        <w:numPr>
          <w:ilvl w:val="3"/>
          <w:numId w:val="8"/>
        </w:numPr>
        <w:tabs>
          <w:tab w:val="left" w:pos="0"/>
          <w:tab w:val="left" w:pos="709"/>
        </w:tabs>
        <w:ind w:left="0" w:firstLine="0"/>
        <w:jc w:val="both"/>
        <w:rPr>
          <w:b/>
          <w:szCs w:val="24"/>
        </w:rPr>
      </w:pPr>
      <w:r w:rsidRPr="0084752B">
        <w:rPr>
          <w:szCs w:val="24"/>
        </w:rPr>
        <w:t>pasiliekančio(-</w:t>
      </w:r>
      <w:proofErr w:type="spellStart"/>
      <w:r w:rsidRPr="0084752B">
        <w:rPr>
          <w:szCs w:val="24"/>
        </w:rPr>
        <w:t>ių</w:t>
      </w:r>
      <w:proofErr w:type="spellEnd"/>
      <w:r w:rsidRPr="0084752B">
        <w:rPr>
          <w:szCs w:val="24"/>
        </w:rPr>
        <w:t>) Jungtinės veiklos partnerio(-</w:t>
      </w:r>
      <w:proofErr w:type="spellStart"/>
      <w:r w:rsidRPr="0084752B">
        <w:rPr>
          <w:szCs w:val="24"/>
        </w:rPr>
        <w:t>ių</w:t>
      </w:r>
      <w:proofErr w:type="spellEnd"/>
      <w:r w:rsidRPr="0084752B">
        <w:rPr>
          <w:szCs w:val="24"/>
        </w:rPr>
        <w:t>) prašymą dėl Jungtinės veiklos partnerio(-</w:t>
      </w:r>
      <w:proofErr w:type="spellStart"/>
      <w:r w:rsidRPr="0084752B">
        <w:rPr>
          <w:szCs w:val="24"/>
        </w:rPr>
        <w:t>ių</w:t>
      </w:r>
      <w:proofErr w:type="spellEnd"/>
      <w:r w:rsidRPr="0084752B">
        <w:rPr>
          <w:szCs w:val="24"/>
        </w:rPr>
        <w:t>) keitimo;</w:t>
      </w:r>
    </w:p>
    <w:p w14:paraId="2B3EB785" w14:textId="77777777" w:rsidR="00155AE9" w:rsidRPr="0084752B" w:rsidRDefault="00155AE9" w:rsidP="00C652A1">
      <w:pPr>
        <w:pStyle w:val="Pagrindinistekstas"/>
        <w:numPr>
          <w:ilvl w:val="3"/>
          <w:numId w:val="8"/>
        </w:numPr>
        <w:tabs>
          <w:tab w:val="left" w:pos="0"/>
          <w:tab w:val="left" w:pos="709"/>
        </w:tabs>
        <w:ind w:left="0" w:firstLine="0"/>
        <w:jc w:val="both"/>
        <w:rPr>
          <w:rFonts w:asciiTheme="majorBidi" w:hAnsiTheme="majorBidi"/>
          <w:b/>
          <w:szCs w:val="24"/>
        </w:rPr>
      </w:pPr>
      <w:r w:rsidRPr="0084752B">
        <w:rPr>
          <w:rFonts w:asciiTheme="majorBidi" w:hAnsiTheme="majorBidi"/>
          <w:szCs w:val="24"/>
        </w:rPr>
        <w:t>pasitraukiančio(-</w:t>
      </w:r>
      <w:proofErr w:type="spellStart"/>
      <w:r w:rsidRPr="0084752B">
        <w:rPr>
          <w:rFonts w:asciiTheme="majorBidi" w:hAnsiTheme="majorBidi"/>
          <w:szCs w:val="24"/>
        </w:rPr>
        <w:t>ių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prašymą pasitraukti iš Jungtinės veiklos sutarties partnerių ir perduoti visus įsipareigojimus pagal Jungtinės veiklos sutartį naujajam(-</w:t>
      </w:r>
      <w:proofErr w:type="spellStart"/>
      <w:r w:rsidRPr="0084752B">
        <w:rPr>
          <w:rFonts w:asciiTheme="majorBidi" w:hAnsiTheme="majorBidi"/>
          <w:szCs w:val="24"/>
        </w:rPr>
        <w:t>iems</w:t>
      </w:r>
      <w:proofErr w:type="spellEnd"/>
      <w:r w:rsidRPr="0084752B">
        <w:rPr>
          <w:rFonts w:asciiTheme="majorBidi" w:hAnsiTheme="majorBidi"/>
          <w:szCs w:val="24"/>
        </w:rPr>
        <w:t>) / pasiliekančiam (-</w:t>
      </w:r>
      <w:proofErr w:type="spellStart"/>
      <w:r w:rsidRPr="0084752B">
        <w:rPr>
          <w:rFonts w:asciiTheme="majorBidi" w:hAnsiTheme="majorBidi"/>
          <w:szCs w:val="24"/>
        </w:rPr>
        <w:t>iams</w:t>
      </w:r>
      <w:proofErr w:type="spellEnd"/>
      <w:r w:rsidRPr="0084752B">
        <w:rPr>
          <w:rFonts w:asciiTheme="majorBidi" w:hAnsiTheme="majorBidi"/>
          <w:szCs w:val="24"/>
        </w:rPr>
        <w:t>) Jungtinės veiklos partneriui(-</w:t>
      </w:r>
      <w:proofErr w:type="spellStart"/>
      <w:r w:rsidRPr="0084752B">
        <w:rPr>
          <w:rFonts w:asciiTheme="majorBidi" w:hAnsiTheme="majorBidi"/>
          <w:szCs w:val="24"/>
        </w:rPr>
        <w:t>iams</w:t>
      </w:r>
      <w:proofErr w:type="spellEnd"/>
      <w:r w:rsidRPr="0084752B">
        <w:rPr>
          <w:rFonts w:asciiTheme="majorBidi" w:hAnsiTheme="majorBidi"/>
          <w:szCs w:val="24"/>
        </w:rPr>
        <w:t>);</w:t>
      </w:r>
    </w:p>
    <w:p w14:paraId="20134328" w14:textId="77777777" w:rsidR="00155AE9" w:rsidRPr="0084752B" w:rsidRDefault="00155AE9" w:rsidP="00C652A1">
      <w:pPr>
        <w:pStyle w:val="Pagrindinistekstas"/>
        <w:numPr>
          <w:ilvl w:val="3"/>
          <w:numId w:val="8"/>
        </w:numPr>
        <w:tabs>
          <w:tab w:val="left" w:pos="0"/>
          <w:tab w:val="left" w:pos="709"/>
        </w:tabs>
        <w:ind w:left="0" w:firstLine="0"/>
        <w:jc w:val="both"/>
        <w:rPr>
          <w:rFonts w:asciiTheme="majorBidi" w:hAnsiTheme="majorBidi"/>
          <w:szCs w:val="24"/>
        </w:rPr>
      </w:pPr>
      <w:r w:rsidRPr="0084752B">
        <w:rPr>
          <w:rFonts w:asciiTheme="majorBidi" w:hAnsiTheme="majorBidi"/>
          <w:szCs w:val="24"/>
        </w:rPr>
        <w:t>naujojo(-</w:t>
      </w:r>
      <w:proofErr w:type="spellStart"/>
      <w:r w:rsidRPr="0084752B">
        <w:rPr>
          <w:rFonts w:asciiTheme="majorBidi" w:hAnsiTheme="majorBidi"/>
          <w:szCs w:val="24"/>
        </w:rPr>
        <w:t>ųjų</w:t>
      </w:r>
      <w:proofErr w:type="spellEnd"/>
      <w:r w:rsidRPr="0084752B">
        <w:rPr>
          <w:rFonts w:asciiTheme="majorBidi" w:hAnsiTheme="majorBidi"/>
          <w:szCs w:val="24"/>
        </w:rPr>
        <w:t>) / pasiliekančio(-</w:t>
      </w:r>
      <w:proofErr w:type="spellStart"/>
      <w:r w:rsidRPr="0084752B">
        <w:rPr>
          <w:rFonts w:asciiTheme="majorBidi" w:hAnsiTheme="majorBidi"/>
          <w:szCs w:val="24"/>
        </w:rPr>
        <w:t>ių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raštišką sutikimą(-</w:t>
      </w:r>
      <w:proofErr w:type="spellStart"/>
      <w:r w:rsidRPr="0084752B">
        <w:rPr>
          <w:rFonts w:asciiTheme="majorBidi" w:hAnsiTheme="majorBidi"/>
          <w:szCs w:val="24"/>
        </w:rPr>
        <w:t>us</w:t>
      </w:r>
      <w:proofErr w:type="spellEnd"/>
      <w:r w:rsidRPr="0084752B">
        <w:rPr>
          <w:rFonts w:asciiTheme="majorBidi" w:hAnsiTheme="majorBidi"/>
          <w:szCs w:val="24"/>
        </w:rPr>
        <w:t>) pakeisti pasitraukiantį(-</w:t>
      </w:r>
      <w:proofErr w:type="spellStart"/>
      <w:r w:rsidRPr="0084752B">
        <w:rPr>
          <w:rFonts w:asciiTheme="majorBidi" w:hAnsiTheme="majorBidi"/>
          <w:szCs w:val="24"/>
        </w:rPr>
        <w:t>čius</w:t>
      </w:r>
      <w:proofErr w:type="spellEnd"/>
      <w:r w:rsidRPr="0084752B">
        <w:rPr>
          <w:rFonts w:asciiTheme="majorBidi" w:hAnsiTheme="majorBidi"/>
          <w:szCs w:val="24"/>
        </w:rPr>
        <w:t>) Jungtinės veiklos partnerį (-</w:t>
      </w:r>
      <w:proofErr w:type="spellStart"/>
      <w:r w:rsidRPr="0084752B">
        <w:rPr>
          <w:rFonts w:asciiTheme="majorBidi" w:hAnsiTheme="majorBidi"/>
          <w:szCs w:val="24"/>
        </w:rPr>
        <w:t>ius</w:t>
      </w:r>
      <w:proofErr w:type="spellEnd"/>
      <w:r w:rsidRPr="0084752B">
        <w:rPr>
          <w:rFonts w:asciiTheme="majorBidi" w:hAnsiTheme="majorBidi"/>
          <w:szCs w:val="24"/>
        </w:rPr>
        <w:t>) bei prisiimti visus pasitraukiančio(-</w:t>
      </w:r>
      <w:proofErr w:type="spellStart"/>
      <w:r w:rsidRPr="0084752B">
        <w:rPr>
          <w:rFonts w:asciiTheme="majorBidi" w:hAnsiTheme="majorBidi"/>
          <w:szCs w:val="24"/>
        </w:rPr>
        <w:t>ių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įsipareigojimus pagal Jungtinės veiklos sutartį bei naujojo(-</w:t>
      </w:r>
      <w:proofErr w:type="spellStart"/>
      <w:r w:rsidRPr="0084752B">
        <w:rPr>
          <w:rFonts w:asciiTheme="majorBidi" w:hAnsiTheme="majorBidi"/>
          <w:szCs w:val="24"/>
        </w:rPr>
        <w:t>ųjų</w:t>
      </w:r>
      <w:proofErr w:type="spellEnd"/>
      <w:r w:rsidRPr="0084752B">
        <w:rPr>
          <w:rFonts w:asciiTheme="majorBidi" w:hAnsiTheme="majorBidi"/>
          <w:szCs w:val="24"/>
        </w:rPr>
        <w:t>) / pasiliekančio(-</w:t>
      </w:r>
      <w:proofErr w:type="spellStart"/>
      <w:r w:rsidRPr="0084752B">
        <w:rPr>
          <w:rFonts w:asciiTheme="majorBidi" w:hAnsiTheme="majorBidi"/>
          <w:szCs w:val="24"/>
        </w:rPr>
        <w:t>ių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kvalifikaciją pagrindžiantys dokumentai (jei taikoma);</w:t>
      </w:r>
    </w:p>
    <w:p w14:paraId="1E042735" w14:textId="77777777" w:rsidR="00155AE9" w:rsidRPr="0084752B" w:rsidRDefault="00155AE9" w:rsidP="00C652A1">
      <w:pPr>
        <w:pStyle w:val="Pagrindinistekstas"/>
        <w:numPr>
          <w:ilvl w:val="2"/>
          <w:numId w:val="8"/>
        </w:numPr>
        <w:tabs>
          <w:tab w:val="left" w:pos="0"/>
          <w:tab w:val="left" w:pos="709"/>
        </w:tabs>
        <w:ind w:left="0" w:firstLine="0"/>
        <w:jc w:val="both"/>
        <w:rPr>
          <w:rFonts w:asciiTheme="majorBidi" w:hAnsiTheme="majorBidi"/>
          <w:szCs w:val="24"/>
        </w:rPr>
      </w:pPr>
      <w:r w:rsidRPr="0084752B">
        <w:rPr>
          <w:rFonts w:asciiTheme="majorBidi" w:hAnsiTheme="majorBidi"/>
          <w:szCs w:val="24"/>
        </w:rPr>
        <w:t>Rangovas įrodys Užsakovui naujojo(-ų) / pasiliekančio(-</w:t>
      </w:r>
      <w:proofErr w:type="spellStart"/>
      <w:r w:rsidRPr="0084752B">
        <w:rPr>
          <w:rFonts w:asciiTheme="majorBidi" w:hAnsiTheme="majorBidi"/>
          <w:szCs w:val="24"/>
        </w:rPr>
        <w:t>ių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xml:space="preserve">) patikimumą ir gebėjimą vykdyti paskirtas funkcijas; </w:t>
      </w:r>
    </w:p>
    <w:p w14:paraId="2060CF48" w14:textId="77777777" w:rsidR="00155AE9" w:rsidRPr="0084752B" w:rsidRDefault="00155AE9" w:rsidP="00C652A1">
      <w:pPr>
        <w:pStyle w:val="Pagrindinistekstas"/>
        <w:numPr>
          <w:ilvl w:val="2"/>
          <w:numId w:val="8"/>
        </w:numPr>
        <w:tabs>
          <w:tab w:val="left" w:pos="0"/>
          <w:tab w:val="left" w:pos="709"/>
        </w:tabs>
        <w:ind w:left="0" w:firstLine="0"/>
        <w:jc w:val="both"/>
        <w:rPr>
          <w:rFonts w:asciiTheme="majorBidi" w:hAnsiTheme="majorBidi"/>
          <w:szCs w:val="24"/>
        </w:rPr>
      </w:pPr>
      <w:r w:rsidRPr="0084752B">
        <w:rPr>
          <w:rFonts w:asciiTheme="majorBidi" w:hAnsiTheme="majorBidi"/>
          <w:szCs w:val="24"/>
        </w:rPr>
        <w:t>Rangovas gaus Užsakovo rašytinį sutikimą keisti Jungtinės veiklos partnerius.</w:t>
      </w:r>
    </w:p>
    <w:p w14:paraId="3CFCCB62" w14:textId="77777777" w:rsidR="00155AE9" w:rsidRPr="0084752B" w:rsidRDefault="00155AE9" w:rsidP="00C652A1">
      <w:pPr>
        <w:pStyle w:val="Pagrindinistekstas"/>
        <w:numPr>
          <w:ilvl w:val="2"/>
          <w:numId w:val="8"/>
        </w:numPr>
        <w:tabs>
          <w:tab w:val="left" w:pos="0"/>
        </w:tabs>
        <w:ind w:left="0" w:firstLine="0"/>
        <w:jc w:val="both"/>
        <w:rPr>
          <w:rFonts w:asciiTheme="majorBidi" w:hAnsiTheme="majorBidi"/>
          <w:b/>
          <w:szCs w:val="24"/>
        </w:rPr>
      </w:pPr>
      <w:r w:rsidRPr="0084752B">
        <w:rPr>
          <w:rFonts w:asciiTheme="majorBidi" w:hAnsiTheme="majorBidi"/>
          <w:szCs w:val="24"/>
        </w:rPr>
        <w:t>Rangovas pateiks Užsakovui naujos Jungtinės veiklos sutarties kopiją, kurioje pasiliekančiojo(-</w:t>
      </w:r>
      <w:proofErr w:type="spellStart"/>
      <w:r w:rsidRPr="0084752B">
        <w:rPr>
          <w:rFonts w:asciiTheme="majorBidi" w:hAnsiTheme="majorBidi"/>
          <w:szCs w:val="24"/>
        </w:rPr>
        <w:t>iųjų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įsipareigojimai išliks tokie patys kaip ir ankstesnėje Jungtinės veiklos sutartyje, o naujasis(-</w:t>
      </w:r>
      <w:proofErr w:type="spellStart"/>
      <w:r w:rsidRPr="0084752B">
        <w:rPr>
          <w:rFonts w:asciiTheme="majorBidi" w:hAnsiTheme="majorBidi"/>
          <w:szCs w:val="24"/>
        </w:rPr>
        <w:t>ieji</w:t>
      </w:r>
      <w:proofErr w:type="spellEnd"/>
      <w:r w:rsidRPr="0084752B">
        <w:rPr>
          <w:rFonts w:asciiTheme="majorBidi" w:hAnsiTheme="majorBidi"/>
          <w:szCs w:val="24"/>
        </w:rPr>
        <w:t>) / pasiliekantis(-</w:t>
      </w:r>
      <w:proofErr w:type="spellStart"/>
      <w:r w:rsidRPr="0084752B">
        <w:rPr>
          <w:rFonts w:asciiTheme="majorBidi" w:hAnsiTheme="majorBidi"/>
          <w:szCs w:val="24"/>
        </w:rPr>
        <w:t>ys</w:t>
      </w:r>
      <w:proofErr w:type="spellEnd"/>
      <w:r w:rsidRPr="0084752B">
        <w:rPr>
          <w:rFonts w:asciiTheme="majorBidi" w:hAnsiTheme="majorBidi"/>
          <w:szCs w:val="24"/>
        </w:rPr>
        <w:t>) Jungtinės veiklos partneris(-</w:t>
      </w:r>
      <w:proofErr w:type="spellStart"/>
      <w:r w:rsidRPr="0084752B">
        <w:rPr>
          <w:rFonts w:asciiTheme="majorBidi" w:hAnsiTheme="majorBidi"/>
          <w:szCs w:val="24"/>
        </w:rPr>
        <w:t>iai</w:t>
      </w:r>
      <w:proofErr w:type="spellEnd"/>
      <w:r w:rsidRPr="0084752B">
        <w:rPr>
          <w:rFonts w:asciiTheme="majorBidi" w:hAnsiTheme="majorBidi"/>
          <w:szCs w:val="24"/>
        </w:rPr>
        <w:t>) perims visus pasitraukiančiojo(-</w:t>
      </w:r>
      <w:proofErr w:type="spellStart"/>
      <w:r w:rsidRPr="0084752B">
        <w:rPr>
          <w:rFonts w:asciiTheme="majorBidi" w:hAnsiTheme="majorBidi"/>
          <w:szCs w:val="24"/>
        </w:rPr>
        <w:t>iųjų</w:t>
      </w:r>
      <w:proofErr w:type="spellEnd"/>
      <w:r w:rsidRPr="0084752B">
        <w:rPr>
          <w:rFonts w:asciiTheme="majorBidi" w:hAnsiTheme="majorBidi"/>
          <w:szCs w:val="24"/>
        </w:rPr>
        <w:t>) Jungtinės veiklos partnerio(-</w:t>
      </w:r>
      <w:proofErr w:type="spellStart"/>
      <w:r w:rsidRPr="0084752B">
        <w:rPr>
          <w:rFonts w:asciiTheme="majorBidi" w:hAnsiTheme="majorBidi"/>
          <w:szCs w:val="24"/>
        </w:rPr>
        <w:t>ių</w:t>
      </w:r>
      <w:proofErr w:type="spellEnd"/>
      <w:r w:rsidRPr="0084752B">
        <w:rPr>
          <w:rFonts w:asciiTheme="majorBidi" w:hAnsiTheme="majorBidi"/>
          <w:szCs w:val="24"/>
        </w:rPr>
        <w:t>) įsipareigojimus pagal ankstesnę Jungtinės veiklos sutartį.</w:t>
      </w:r>
    </w:p>
    <w:p w14:paraId="49133A5B" w14:textId="59EEFA1C" w:rsidR="00155AE9" w:rsidRPr="0084752B" w:rsidRDefault="00155AE9" w:rsidP="00C652A1">
      <w:pPr>
        <w:pStyle w:val="Pagrindinistekstas"/>
        <w:numPr>
          <w:ilvl w:val="1"/>
          <w:numId w:val="8"/>
        </w:numPr>
        <w:tabs>
          <w:tab w:val="left" w:pos="0"/>
        </w:tabs>
        <w:ind w:left="0" w:firstLine="0"/>
        <w:jc w:val="both"/>
        <w:rPr>
          <w:rFonts w:asciiTheme="majorBidi" w:hAnsiTheme="majorBidi"/>
          <w:b/>
          <w:szCs w:val="24"/>
        </w:rPr>
      </w:pPr>
      <w:r w:rsidRPr="0084752B">
        <w:rPr>
          <w:rFonts w:asciiTheme="majorBidi" w:hAnsiTheme="majorBidi"/>
          <w:szCs w:val="24"/>
        </w:rPr>
        <w:t>Esant Sutarties BD 11.12.1 sąlygai, tačiau nesant Sutarties BD 11.12.2 nurodytos sąlygos, liekantys Partneriai gali pasitelkti kvalifikaciją bei kitus reikalavimus atitinkantį subrangovą Sutarties BD 11.1 – 11.</w:t>
      </w:r>
      <w:r w:rsidR="000E74B8" w:rsidRPr="0084752B">
        <w:rPr>
          <w:rFonts w:asciiTheme="majorBidi" w:hAnsiTheme="majorBidi"/>
          <w:szCs w:val="24"/>
        </w:rPr>
        <w:t>11</w:t>
      </w:r>
      <w:r w:rsidRPr="0084752B">
        <w:rPr>
          <w:rFonts w:asciiTheme="majorBidi" w:hAnsiTheme="majorBidi"/>
          <w:szCs w:val="24"/>
        </w:rPr>
        <w:t xml:space="preserve"> punktuose nustatyta tvarka.</w:t>
      </w:r>
    </w:p>
    <w:p w14:paraId="01B2810A" w14:textId="77777777" w:rsidR="00155AE9" w:rsidRPr="0084752B" w:rsidRDefault="00155AE9" w:rsidP="00C652A1">
      <w:pPr>
        <w:pStyle w:val="Pagrindinistekstas"/>
        <w:numPr>
          <w:ilvl w:val="1"/>
          <w:numId w:val="8"/>
        </w:numPr>
        <w:tabs>
          <w:tab w:val="left" w:pos="0"/>
          <w:tab w:val="left" w:pos="567"/>
        </w:tabs>
        <w:ind w:left="0" w:firstLine="0"/>
        <w:jc w:val="both"/>
        <w:rPr>
          <w:rFonts w:asciiTheme="majorBidi" w:hAnsiTheme="majorBidi" w:cstheme="majorBidi"/>
          <w:b/>
          <w:szCs w:val="24"/>
        </w:rPr>
      </w:pPr>
      <w:r w:rsidRPr="0084752B">
        <w:rPr>
          <w:rFonts w:asciiTheme="majorBidi" w:hAnsiTheme="majorBidi" w:cstheme="majorBidi"/>
          <w:szCs w:val="24"/>
        </w:rPr>
        <w:t xml:space="preserve">Rangovas neturi teisės pasitelkti Sutarties vykdymui Užsakovo darbuotojų darbo sutarčių pagrindu ar kitokiu būdu, jei tai nėra raštu suderinta su Užsakovu. </w:t>
      </w:r>
    </w:p>
    <w:p w14:paraId="380D1727" w14:textId="77777777" w:rsidR="00155AE9" w:rsidRPr="0084752B" w:rsidRDefault="00155AE9" w:rsidP="00C652A1">
      <w:pPr>
        <w:pStyle w:val="Pagrindinistekstas"/>
        <w:numPr>
          <w:ilvl w:val="1"/>
          <w:numId w:val="8"/>
        </w:numPr>
        <w:tabs>
          <w:tab w:val="left" w:pos="0"/>
          <w:tab w:val="left" w:pos="567"/>
        </w:tabs>
        <w:ind w:left="0" w:firstLine="0"/>
        <w:jc w:val="both"/>
        <w:rPr>
          <w:rFonts w:asciiTheme="majorBidi" w:hAnsiTheme="majorBidi" w:cstheme="majorBidi"/>
          <w:b/>
          <w:szCs w:val="24"/>
        </w:rPr>
      </w:pPr>
      <w:r w:rsidRPr="0084752B">
        <w:rPr>
          <w:rFonts w:asciiTheme="majorBidi" w:hAnsiTheme="majorBidi" w:cstheme="majorBidi"/>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693E07B0" w:rsidR="005F2BCF" w:rsidRPr="0084752B" w:rsidRDefault="00155AE9"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hAnsiTheme="majorBidi"/>
          <w:lang w:val="lt-LT"/>
        </w:rPr>
        <w:t>Šios dalies nuostatų nesilaikymas yra laikomas esminiu Sutarties pažeidimu</w:t>
      </w:r>
      <w:r w:rsidR="005F2BCF" w:rsidRPr="0084752B">
        <w:rPr>
          <w:rFonts w:asciiTheme="majorBidi" w:eastAsiaTheme="minorHAnsi" w:hAnsiTheme="majorBidi" w:cstheme="majorBidi"/>
          <w:lang w:val="lt-LT"/>
        </w:rPr>
        <w:t xml:space="preserve">. </w:t>
      </w:r>
    </w:p>
    <w:p w14:paraId="653CEAA1" w14:textId="77777777" w:rsidR="005F2BCF" w:rsidRPr="0084752B" w:rsidRDefault="005F2BCF" w:rsidP="00C652A1">
      <w:pPr>
        <w:tabs>
          <w:tab w:val="left" w:pos="284"/>
          <w:tab w:val="left" w:pos="567"/>
          <w:tab w:val="left" w:pos="709"/>
        </w:tabs>
        <w:jc w:val="both"/>
        <w:rPr>
          <w:rFonts w:asciiTheme="majorBidi" w:hAnsiTheme="majorBidi" w:cstheme="majorBidi"/>
          <w:b/>
          <w:lang w:val="lt-LT"/>
        </w:rPr>
      </w:pPr>
    </w:p>
    <w:p w14:paraId="6D01FFEC" w14:textId="77777777" w:rsidR="005F2BCF" w:rsidRPr="0084752B" w:rsidRDefault="005F2BCF" w:rsidP="00C652A1">
      <w:pPr>
        <w:pStyle w:val="Sraopastraipa"/>
        <w:numPr>
          <w:ilvl w:val="0"/>
          <w:numId w:val="8"/>
        </w:numPr>
        <w:tabs>
          <w:tab w:val="left" w:pos="284"/>
          <w:tab w:val="left" w:pos="567"/>
          <w:tab w:val="left" w:pos="709"/>
        </w:tabs>
        <w:ind w:left="0" w:firstLine="0"/>
        <w:jc w:val="both"/>
        <w:rPr>
          <w:rFonts w:asciiTheme="majorBidi" w:hAnsiTheme="majorBidi" w:cstheme="majorBidi"/>
          <w:b/>
          <w:lang w:val="lt-LT"/>
        </w:rPr>
      </w:pPr>
      <w:r w:rsidRPr="0084752B">
        <w:rPr>
          <w:rFonts w:asciiTheme="majorBidi" w:hAnsiTheme="majorBidi" w:cstheme="majorBidi"/>
          <w:b/>
          <w:lang w:val="lt-LT"/>
        </w:rPr>
        <w:t>ŠALIŲ ATSAKOMYBĖ</w:t>
      </w:r>
    </w:p>
    <w:p w14:paraId="00C3EDFC" w14:textId="77777777" w:rsidR="005F2BCF" w:rsidRPr="0084752B" w:rsidRDefault="005F2BCF" w:rsidP="00C652A1">
      <w:pPr>
        <w:tabs>
          <w:tab w:val="left" w:pos="284"/>
          <w:tab w:val="left" w:pos="567"/>
          <w:tab w:val="left" w:pos="709"/>
        </w:tabs>
        <w:jc w:val="both"/>
        <w:rPr>
          <w:rFonts w:asciiTheme="majorBidi" w:hAnsiTheme="majorBidi" w:cstheme="majorBidi"/>
          <w:lang w:val="lt-LT"/>
        </w:rPr>
      </w:pPr>
    </w:p>
    <w:p w14:paraId="778D89BA"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1E0998EF"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Rangovas, neatlikęs Darbų per Sutartyje</w:t>
      </w:r>
      <w:r w:rsidR="00DA365D" w:rsidRPr="0084752B">
        <w:rPr>
          <w:rFonts w:asciiTheme="majorBidi" w:eastAsiaTheme="minorHAnsi" w:hAnsiTheme="majorBidi" w:cstheme="majorBidi"/>
          <w:sz w:val="24"/>
          <w:szCs w:val="24"/>
        </w:rPr>
        <w:t xml:space="preserve"> ar atskiru susitarimu dėl konkretaus objekto</w:t>
      </w:r>
      <w:r w:rsidRPr="0084752B">
        <w:rPr>
          <w:rFonts w:asciiTheme="majorBidi" w:eastAsiaTheme="minorHAnsi" w:hAnsiTheme="majorBidi" w:cstheme="majorBidi"/>
          <w:sz w:val="24"/>
          <w:szCs w:val="24"/>
        </w:rPr>
        <w:t xml:space="preserve"> nustatytus terminus, Užsakovui pareikalavus, moka Užsakovui 0,0</w:t>
      </w:r>
      <w:r w:rsidR="001A428C" w:rsidRPr="0084752B">
        <w:rPr>
          <w:rFonts w:asciiTheme="majorBidi" w:eastAsiaTheme="minorHAnsi" w:hAnsiTheme="majorBidi" w:cstheme="majorBidi"/>
          <w:sz w:val="24"/>
          <w:szCs w:val="24"/>
        </w:rPr>
        <w:t>5</w:t>
      </w:r>
      <w:r w:rsidRPr="0084752B">
        <w:rPr>
          <w:rFonts w:asciiTheme="majorBidi" w:eastAsiaTheme="minorHAnsi" w:hAnsiTheme="majorBidi" w:cstheme="majorBidi"/>
          <w:sz w:val="24"/>
          <w:szCs w:val="24"/>
        </w:rPr>
        <w:t xml:space="preserve"> (</w:t>
      </w:r>
      <w:r w:rsidR="001A428C" w:rsidRPr="0084752B">
        <w:rPr>
          <w:rFonts w:asciiTheme="majorBidi" w:eastAsiaTheme="minorHAnsi" w:hAnsiTheme="majorBidi" w:cstheme="majorBidi"/>
          <w:sz w:val="24"/>
          <w:szCs w:val="24"/>
        </w:rPr>
        <w:t>penkias</w:t>
      </w:r>
      <w:r w:rsidRPr="0084752B">
        <w:rPr>
          <w:rFonts w:asciiTheme="majorBidi" w:eastAsiaTheme="minorHAnsi" w:hAnsiTheme="majorBidi" w:cstheme="majorBidi"/>
          <w:sz w:val="24"/>
          <w:szCs w:val="24"/>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lastRenderedPageBreak/>
        <w:t>Užsakovas, nesant pagrindo sulaikyti apmokėjimą ir nesumokėjęs už atliktus Darbus per Atsiskaitymo laikotarpį, Rangovui pareikalavus, moka 0,0</w:t>
      </w:r>
      <w:r w:rsidR="001A428C" w:rsidRPr="0084752B">
        <w:rPr>
          <w:rFonts w:asciiTheme="majorBidi" w:eastAsiaTheme="minorHAnsi" w:hAnsiTheme="majorBidi" w:cstheme="majorBidi"/>
          <w:sz w:val="24"/>
          <w:szCs w:val="24"/>
        </w:rPr>
        <w:t>5</w:t>
      </w:r>
      <w:r w:rsidRPr="0084752B">
        <w:rPr>
          <w:rFonts w:asciiTheme="majorBidi" w:eastAsiaTheme="minorHAnsi" w:hAnsiTheme="majorBidi" w:cstheme="majorBidi"/>
          <w:sz w:val="24"/>
          <w:szCs w:val="24"/>
        </w:rPr>
        <w:t xml:space="preserve"> (</w:t>
      </w:r>
      <w:r w:rsidR="001A428C" w:rsidRPr="0084752B">
        <w:rPr>
          <w:rFonts w:asciiTheme="majorBidi" w:eastAsiaTheme="minorHAnsi" w:hAnsiTheme="majorBidi" w:cstheme="majorBidi"/>
          <w:sz w:val="24"/>
          <w:szCs w:val="24"/>
        </w:rPr>
        <w:t>penkias</w:t>
      </w:r>
      <w:r w:rsidR="003736F1" w:rsidRPr="0084752B">
        <w:rPr>
          <w:rFonts w:asciiTheme="majorBidi" w:eastAsiaTheme="minorHAnsi" w:hAnsiTheme="majorBidi" w:cstheme="majorBidi"/>
          <w:sz w:val="24"/>
          <w:szCs w:val="24"/>
        </w:rPr>
        <w:t xml:space="preserve"> </w:t>
      </w:r>
      <w:r w:rsidRPr="0084752B">
        <w:rPr>
          <w:rFonts w:asciiTheme="majorBidi" w:eastAsiaTheme="minorHAnsi" w:hAnsiTheme="majorBidi" w:cstheme="majorBidi"/>
          <w:sz w:val="24"/>
          <w:szCs w:val="24"/>
        </w:rPr>
        <w:t xml:space="preserve">šimtąsias) proc. nuo laiku nesumokėtos sumos dydžio delspinigius už kiekvieną uždelstą dieną. </w:t>
      </w:r>
    </w:p>
    <w:p w14:paraId="6D2E55C3"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84752B">
        <w:rPr>
          <w:sz w:val="24"/>
          <w:szCs w:val="24"/>
        </w:rPr>
        <w:t>Rangovas moka Užsakovui 500,00 Eur baudą, jeigu paaiškėja, kad rangovo darbuotojai objekte yra ar buvo neblaivūs ar apsvaigę nuo narkotinių</w:t>
      </w:r>
      <w:r w:rsidRPr="0084752B">
        <w:rPr>
          <w:rStyle w:val="st"/>
          <w:sz w:val="24"/>
          <w:szCs w:val="24"/>
        </w:rPr>
        <w:t xml:space="preserve">, psichotropinių ar kitų psichiką veikiančių </w:t>
      </w:r>
      <w:r w:rsidRPr="0084752B">
        <w:rPr>
          <w:rStyle w:val="Emfaz"/>
          <w:i w:val="0"/>
          <w:sz w:val="24"/>
          <w:szCs w:val="24"/>
        </w:rPr>
        <w:t>medžiagų</w:t>
      </w:r>
      <w:r w:rsidRPr="0084752B">
        <w:rPr>
          <w:i/>
          <w:sz w:val="24"/>
          <w:szCs w:val="24"/>
        </w:rPr>
        <w:t>.</w:t>
      </w:r>
    </w:p>
    <w:p w14:paraId="259CFDA5"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84752B">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Šalis atleidžiama nuo atsakomybės už Sutarties nevykdymą, jei Sutartis nevykdoma dėl nenugalimos jėgos (</w:t>
      </w:r>
      <w:r w:rsidRPr="0084752B">
        <w:rPr>
          <w:rFonts w:asciiTheme="majorBidi" w:eastAsiaTheme="minorHAnsi" w:hAnsiTheme="majorBidi" w:cstheme="majorBidi"/>
          <w:i/>
          <w:iCs/>
          <w:sz w:val="24"/>
          <w:szCs w:val="24"/>
        </w:rPr>
        <w:t>force majeure</w:t>
      </w:r>
      <w:r w:rsidRPr="0084752B">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84752B">
        <w:rPr>
          <w:rFonts w:asciiTheme="majorBidi" w:eastAsiaTheme="minorHAnsi" w:hAnsiTheme="majorBidi" w:cstheme="majorBidi"/>
          <w:i/>
          <w:iCs/>
          <w:sz w:val="24"/>
          <w:szCs w:val="24"/>
        </w:rPr>
        <w:t>force majeure</w:t>
      </w:r>
      <w:r w:rsidRPr="0084752B">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84752B">
        <w:rPr>
          <w:rFonts w:asciiTheme="majorBidi" w:eastAsiaTheme="minorHAnsi" w:hAnsiTheme="majorBidi" w:cstheme="majorBidi"/>
          <w:i/>
          <w:iCs/>
          <w:sz w:val="24"/>
          <w:szCs w:val="24"/>
        </w:rPr>
        <w:t>force majeure</w:t>
      </w:r>
      <w:r w:rsidRPr="0084752B">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84752B">
        <w:rPr>
          <w:rFonts w:asciiTheme="majorBidi" w:eastAsiaTheme="minorHAnsi" w:hAnsiTheme="majorBidi" w:cstheme="majorBidi"/>
          <w:i/>
          <w:iCs/>
          <w:sz w:val="24"/>
          <w:szCs w:val="24"/>
        </w:rPr>
        <w:t>force majeure</w:t>
      </w:r>
      <w:r w:rsidRPr="0084752B">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Esant nenugalimos jėgos (</w:t>
      </w:r>
      <w:r w:rsidRPr="0084752B">
        <w:rPr>
          <w:rFonts w:asciiTheme="majorBidi" w:eastAsiaTheme="minorHAnsi" w:hAnsiTheme="majorBidi" w:cstheme="majorBidi"/>
          <w:i/>
          <w:iCs/>
          <w:sz w:val="24"/>
          <w:szCs w:val="24"/>
        </w:rPr>
        <w:t>force majeure</w:t>
      </w:r>
      <w:r w:rsidRPr="0084752B">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84752B" w:rsidRDefault="005F2BCF" w:rsidP="00C652A1">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84752B">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327B374" w14:textId="77777777" w:rsidR="005F2BCF" w:rsidRPr="0084752B" w:rsidRDefault="005F2BCF" w:rsidP="00C652A1">
      <w:pPr>
        <w:pStyle w:val="Sraopastraipa"/>
        <w:numPr>
          <w:ilvl w:val="0"/>
          <w:numId w:val="8"/>
        </w:numPr>
        <w:tabs>
          <w:tab w:val="left" w:pos="284"/>
          <w:tab w:val="left" w:pos="567"/>
          <w:tab w:val="left" w:pos="709"/>
        </w:tabs>
        <w:ind w:left="0" w:firstLine="0"/>
        <w:jc w:val="both"/>
        <w:rPr>
          <w:rFonts w:asciiTheme="majorBidi" w:hAnsiTheme="majorBidi" w:cstheme="majorBidi"/>
          <w:b/>
          <w:lang w:val="lt-LT"/>
        </w:rPr>
      </w:pPr>
      <w:r w:rsidRPr="0084752B">
        <w:rPr>
          <w:rFonts w:asciiTheme="majorBidi" w:hAnsiTheme="majorBidi" w:cstheme="majorBidi"/>
          <w:b/>
          <w:lang w:val="lt-LT"/>
        </w:rPr>
        <w:t>SUTARTIES SĄLYGŲ KEITIMAS</w:t>
      </w:r>
    </w:p>
    <w:p w14:paraId="751C37F6" w14:textId="77777777" w:rsidR="005F2BCF" w:rsidRPr="0084752B" w:rsidRDefault="005F2BCF" w:rsidP="00C652A1">
      <w:pPr>
        <w:tabs>
          <w:tab w:val="left" w:pos="284"/>
          <w:tab w:val="left" w:pos="567"/>
          <w:tab w:val="left" w:pos="709"/>
        </w:tabs>
        <w:jc w:val="both"/>
        <w:rPr>
          <w:rFonts w:asciiTheme="majorBidi" w:hAnsiTheme="majorBidi" w:cstheme="majorBidi"/>
          <w:lang w:val="lt-LT"/>
        </w:rPr>
      </w:pPr>
    </w:p>
    <w:p w14:paraId="569BDBDE" w14:textId="5A950946" w:rsidR="005F2BCF" w:rsidRPr="0084752B" w:rsidRDefault="005F2BCF"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str. </w:t>
      </w:r>
      <w:r w:rsidRPr="0084752B">
        <w:rPr>
          <w:lang w:val="lt-LT"/>
        </w:rPr>
        <w:t>Jeigu Sutarties pakeitimas atliekamas kitais, negu PĮ 97 straipsnio nurodytais atvejais, tokiam pakeitimui atlikti turi būti atliekama</w:t>
      </w:r>
      <w:r w:rsidR="00F77BBD" w:rsidRPr="0084752B">
        <w:rPr>
          <w:lang w:val="lt-LT"/>
        </w:rPr>
        <w:t xml:space="preserve"> nauja pirkimo procedūra pagal </w:t>
      </w:r>
      <w:r w:rsidRPr="0084752B">
        <w:rPr>
          <w:lang w:val="lt-LT"/>
        </w:rPr>
        <w:t>PĮ reikalavimus. Neleidžiami tokie pakeitimai ar pasirinkimo galimybės, dėl kurių iš esmės pasikeistų Sutarties pobūdis.</w:t>
      </w:r>
    </w:p>
    <w:p w14:paraId="344EA519" w14:textId="139BB77C" w:rsidR="005F2BCF" w:rsidRPr="0084752B" w:rsidRDefault="003736F1" w:rsidP="00C652A1">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84752B">
        <w:rPr>
          <w:rFonts w:asciiTheme="majorBidi" w:eastAsiaTheme="minorHAnsi" w:hAnsiTheme="majorBidi" w:cstheme="majorBidi"/>
          <w:lang w:val="lt-LT"/>
        </w:rPr>
        <w:t xml:space="preserve">. </w:t>
      </w:r>
    </w:p>
    <w:p w14:paraId="48207491"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4752B" w:rsidRDefault="005F2BCF" w:rsidP="00C652A1">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4752B">
        <w:rPr>
          <w:lang w:val="lt-LT"/>
        </w:rPr>
        <w:t>pakeitimu nustatoma nauja sąlyga, kurią įtraukus į pradinį pirkimą būtų galima priimti kitų kandidatų paraiškų, dalyvių pasiūlymų ar pirkimas sudomintų daugiau Rangovų;</w:t>
      </w:r>
    </w:p>
    <w:p w14:paraId="3C1F036C" w14:textId="77777777" w:rsidR="005F2BCF" w:rsidRPr="0084752B" w:rsidRDefault="005F2BCF" w:rsidP="00C652A1">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4752B">
        <w:rPr>
          <w:lang w:val="lt-LT"/>
        </w:rPr>
        <w:lastRenderedPageBreak/>
        <w:t>dėl pakeitimo ekonominė Sutarties pusiausvyra pasikeičia Rangovo, su kuriuo sudaryta ši Sutartis, naudai taip, kaip nebuvo aptarta pradinėje sutartyje.</w:t>
      </w:r>
    </w:p>
    <w:p w14:paraId="0CD31836" w14:textId="77777777" w:rsidR="005F2BCF" w:rsidRPr="0084752B" w:rsidRDefault="005F2BCF" w:rsidP="00C652A1">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4752B">
        <w:rPr>
          <w:lang w:val="lt-LT"/>
        </w:rPr>
        <w:t>dėl pakeitimo padidėja Sutarties apimtis;</w:t>
      </w:r>
    </w:p>
    <w:p w14:paraId="19547828" w14:textId="77777777" w:rsidR="005F2BCF" w:rsidRPr="0084752B" w:rsidRDefault="005F2BCF" w:rsidP="00C652A1">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4752B">
        <w:rPr>
          <w:lang w:val="lt-LT"/>
        </w:rPr>
        <w:t>kai Rangovą, su kuriuo sudaryta Sutartis, pakeičia naujas rangovas dėl kitų priežasčių, negu PĮ 97 straipsnio 1 dalies 4 punkte  nurodytos priežastys.</w:t>
      </w:r>
    </w:p>
    <w:p w14:paraId="58925445" w14:textId="77777777" w:rsidR="005F2BCF" w:rsidRPr="0084752B" w:rsidRDefault="005F2BCF" w:rsidP="00C652A1">
      <w:pPr>
        <w:numPr>
          <w:ilvl w:val="1"/>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eastAsiaTheme="minorHAnsi" w:hAnsiTheme="majorBidi" w:cstheme="majorBidi"/>
          <w:lang w:val="lt-LT"/>
        </w:rPr>
        <w:t>Visus Sutarties pakeitimus bei papildymus Šalys sudaro raštu, ir tokie papildymai yra pridedami prie Sutarties ir yra laikomi jos neatskiriama dalimi.</w:t>
      </w:r>
    </w:p>
    <w:p w14:paraId="00B7CEAF" w14:textId="77777777" w:rsidR="005F2BCF" w:rsidRPr="0084752B" w:rsidRDefault="005F2BCF" w:rsidP="00C652A1">
      <w:pPr>
        <w:pStyle w:val="Sraopastraipa"/>
        <w:numPr>
          <w:ilvl w:val="1"/>
          <w:numId w:val="8"/>
        </w:numPr>
        <w:tabs>
          <w:tab w:val="left" w:pos="567"/>
        </w:tabs>
        <w:ind w:left="0" w:firstLine="0"/>
        <w:contextualSpacing/>
        <w:jc w:val="both"/>
        <w:rPr>
          <w:rFonts w:asciiTheme="majorBidi" w:hAnsiTheme="majorBidi" w:cstheme="majorBidi"/>
          <w:lang w:val="lt-LT"/>
        </w:rPr>
      </w:pPr>
      <w:r w:rsidRPr="0084752B">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84752B" w:rsidRDefault="005F2BCF" w:rsidP="00C652A1">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84752B">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84752B" w:rsidRDefault="005F2BCF" w:rsidP="00C652A1">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344E0979" w14:textId="49865F9C" w:rsidR="00841A47" w:rsidRDefault="00841A47" w:rsidP="00C652A1">
      <w:pPr>
        <w:spacing w:after="200" w:line="276" w:lineRule="auto"/>
        <w:jc w:val="both"/>
        <w:rPr>
          <w:rFonts w:asciiTheme="majorBidi" w:eastAsiaTheme="minorHAnsi" w:hAnsiTheme="majorBidi" w:cstheme="majorBidi"/>
          <w:lang w:val="lt-LT"/>
        </w:rPr>
      </w:pPr>
      <w:r>
        <w:rPr>
          <w:rFonts w:asciiTheme="majorBidi" w:eastAsiaTheme="minorHAnsi" w:hAnsiTheme="majorBidi" w:cstheme="majorBidi"/>
          <w:lang w:val="lt-LT"/>
        </w:rPr>
        <w:br w:type="page"/>
      </w:r>
    </w:p>
    <w:p w14:paraId="48DCD562" w14:textId="77777777" w:rsidR="005F2BCF" w:rsidRPr="0084752B" w:rsidRDefault="005F2BCF" w:rsidP="00C652A1">
      <w:pPr>
        <w:pStyle w:val="Sraopastraipa"/>
        <w:numPr>
          <w:ilvl w:val="0"/>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b/>
          <w:bCs/>
          <w:lang w:val="lt-LT"/>
        </w:rPr>
        <w:lastRenderedPageBreak/>
        <w:t>SUTARTIES GALIOJIMAS IR NUTRAUKIMAS</w:t>
      </w:r>
    </w:p>
    <w:p w14:paraId="5AF2FB26" w14:textId="77777777" w:rsidR="005F2BCF" w:rsidRPr="0084752B" w:rsidRDefault="005F2BCF" w:rsidP="00C652A1">
      <w:pPr>
        <w:pStyle w:val="Default"/>
        <w:tabs>
          <w:tab w:val="left" w:pos="284"/>
          <w:tab w:val="left" w:pos="567"/>
          <w:tab w:val="left" w:pos="709"/>
        </w:tabs>
        <w:jc w:val="both"/>
        <w:rPr>
          <w:rFonts w:asciiTheme="majorBidi" w:hAnsiTheme="majorBidi" w:cstheme="majorBidi"/>
          <w:color w:val="auto"/>
        </w:rPr>
      </w:pPr>
    </w:p>
    <w:p w14:paraId="3699C5E2"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Sutarties įsigaliojimo momentas ir jos galiojimo terminas nurodytas Sutarties SD. </w:t>
      </w:r>
    </w:p>
    <w:p w14:paraId="44494A37"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Sutartis gali būti nutraukta raštišku Šalių sutarimu. </w:t>
      </w:r>
    </w:p>
    <w:p w14:paraId="4AB0F506"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22D8D451" w:rsidR="005F2BCF" w:rsidRPr="0084752B" w:rsidRDefault="006F1BA9"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A</w:t>
      </w:r>
      <w:r w:rsidR="005F2BCF" w:rsidRPr="0084752B">
        <w:rPr>
          <w:rFonts w:asciiTheme="majorBidi" w:hAnsiTheme="majorBidi" w:cstheme="majorBidi"/>
          <w:color w:val="auto"/>
        </w:rPr>
        <w:t xml:space="preserve">tlikti Darbai neatitinka Sutartyje numatytų reikalavimų ir Rangovas neištaiso Darbų atlikimo trūkumų per Sutartyje nustatytą terminą; </w:t>
      </w:r>
    </w:p>
    <w:p w14:paraId="0F4C43C2"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Rangovas daugiau kaip du kartus iš eilės praleido dalies Darbų atlikimo terminą, jei Darbai yra tęstinio pobūdžio; </w:t>
      </w:r>
    </w:p>
    <w:p w14:paraId="7BD01FB9" w14:textId="0DC5047B"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Rangovas nesilaiko Sutartyje numatytų Darbų atlikimo terminų ir vėlavimas nuo numatyto termino pabaigos yra daugiau nei </w:t>
      </w:r>
      <w:r w:rsidR="002737DB" w:rsidRPr="0084752B">
        <w:rPr>
          <w:rFonts w:asciiTheme="majorBidi" w:hAnsiTheme="majorBidi" w:cstheme="majorBidi"/>
          <w:color w:val="auto"/>
        </w:rPr>
        <w:t>10</w:t>
      </w:r>
      <w:r w:rsidRPr="0084752B">
        <w:rPr>
          <w:rFonts w:asciiTheme="majorBidi" w:hAnsiTheme="majorBidi" w:cstheme="majorBidi"/>
          <w:color w:val="auto"/>
        </w:rPr>
        <w:t xml:space="preserve"> (</w:t>
      </w:r>
      <w:r w:rsidR="002737DB" w:rsidRPr="0084752B">
        <w:rPr>
          <w:rFonts w:asciiTheme="majorBidi" w:hAnsiTheme="majorBidi" w:cstheme="majorBidi"/>
          <w:color w:val="auto"/>
        </w:rPr>
        <w:t>dešimt</w:t>
      </w:r>
      <w:r w:rsidRPr="0084752B">
        <w:rPr>
          <w:rFonts w:asciiTheme="majorBidi" w:hAnsiTheme="majorBidi" w:cstheme="majorBidi"/>
          <w:color w:val="auto"/>
        </w:rPr>
        <w:t xml:space="preserve">) dienų; </w:t>
      </w:r>
    </w:p>
    <w:p w14:paraId="7A5E0087"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eastAsiaTheme="minorHAnsi" w:hAnsiTheme="majorBidi" w:cstheme="majorBidi"/>
          <w:color w:val="auto"/>
        </w:rPr>
        <w:t xml:space="preserve">Rangovas pažeidžia Sutarties BD </w:t>
      </w:r>
      <w:r w:rsidR="00C60135" w:rsidRPr="0084752B">
        <w:rPr>
          <w:rFonts w:asciiTheme="majorBidi" w:eastAsiaTheme="minorHAnsi" w:hAnsiTheme="majorBidi" w:cstheme="majorBidi"/>
          <w:color w:val="auto"/>
        </w:rPr>
        <w:t>11</w:t>
      </w:r>
      <w:r w:rsidRPr="0084752B">
        <w:rPr>
          <w:rFonts w:asciiTheme="majorBidi" w:eastAsiaTheme="minorHAnsi" w:hAnsiTheme="majorBidi" w:cstheme="majorBidi"/>
          <w:color w:val="auto"/>
        </w:rPr>
        <w:t xml:space="preserve"> skyriaus nuostatas; </w:t>
      </w:r>
    </w:p>
    <w:p w14:paraId="52AB0603"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84752B" w:rsidRDefault="005F2BCF" w:rsidP="00C652A1">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84752B">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3A2A00D6"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Jei Sutartis nutraukiama dėl </w:t>
      </w:r>
      <w:r w:rsidR="0098610A" w:rsidRPr="0084752B">
        <w:rPr>
          <w:rFonts w:asciiTheme="majorBidi" w:eastAsiaTheme="minorHAnsi" w:hAnsiTheme="majorBidi" w:cstheme="majorBidi"/>
          <w:lang w:val="lt-LT"/>
        </w:rPr>
        <w:t>14</w:t>
      </w:r>
      <w:r w:rsidRPr="0084752B">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84752B">
        <w:rPr>
          <w:rFonts w:asciiTheme="majorBidi" w:eastAsiaTheme="minorHAnsi" w:hAnsiTheme="majorBidi" w:cstheme="majorBidi"/>
          <w:lang w:val="lt-LT"/>
        </w:rPr>
        <w:t>vertės</w:t>
      </w:r>
      <w:r w:rsidRPr="0084752B">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84752B" w:rsidRDefault="005F2BCF" w:rsidP="00C652A1">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Nutraukus šią Sutartį bet kuriuo pagrindu Šalys įsipareigoja: </w:t>
      </w:r>
    </w:p>
    <w:p w14:paraId="67ABD99F"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84752B"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4752B">
        <w:rPr>
          <w:rFonts w:asciiTheme="majorBidi" w:eastAsiaTheme="minorHAnsi" w:hAnsiTheme="majorBidi" w:cstheme="majorBidi"/>
          <w:lang w:val="lt-LT"/>
        </w:rPr>
        <w:t>atsiskaityti už iki Sutarties nutraukimo atliktus Darbus;</w:t>
      </w:r>
    </w:p>
    <w:p w14:paraId="57F179DC" w14:textId="10A30995" w:rsidR="00BC32D2" w:rsidRDefault="005F2BCF" w:rsidP="00C652A1">
      <w:pPr>
        <w:pStyle w:val="Sraopastraipa"/>
        <w:numPr>
          <w:ilvl w:val="2"/>
          <w:numId w:val="8"/>
        </w:numPr>
        <w:tabs>
          <w:tab w:val="left" w:pos="284"/>
          <w:tab w:val="left" w:pos="567"/>
          <w:tab w:val="left" w:pos="709"/>
        </w:tabs>
        <w:autoSpaceDE w:val="0"/>
        <w:autoSpaceDN w:val="0"/>
        <w:adjustRightInd w:val="0"/>
        <w:ind w:left="0" w:firstLine="0"/>
        <w:jc w:val="both"/>
        <w:rPr>
          <w:lang w:val="lt-LT"/>
        </w:rPr>
      </w:pPr>
      <w:r w:rsidRPr="0084752B">
        <w:rPr>
          <w:lang w:val="lt-LT"/>
        </w:rPr>
        <w:t>Nutraukus sutartį be sutartyje ar teisės aktuose numatyto pagrindo, kaltoji šalis apmoka kitos šalies nuostolius, susijusius su Sutarties nutraukimu ir sumoka 10 (dešimties) procentų sutartinės kainos dydžio baudą.</w:t>
      </w:r>
    </w:p>
    <w:p w14:paraId="5C99BAE0" w14:textId="4D2A3804" w:rsidR="005F2BCF" w:rsidRPr="00BC32D2" w:rsidRDefault="00BC32D2" w:rsidP="00C652A1">
      <w:pPr>
        <w:spacing w:after="200" w:line="276" w:lineRule="auto"/>
        <w:jc w:val="both"/>
        <w:rPr>
          <w:lang w:val="lt-LT"/>
        </w:rPr>
      </w:pPr>
      <w:r>
        <w:rPr>
          <w:lang w:val="lt-LT"/>
        </w:rPr>
        <w:br w:type="page"/>
      </w:r>
    </w:p>
    <w:p w14:paraId="147DDC86" w14:textId="77777777" w:rsidR="005F2BCF" w:rsidRPr="0084752B" w:rsidRDefault="005F2BCF" w:rsidP="00C652A1">
      <w:pPr>
        <w:pStyle w:val="Sraopastraipa"/>
        <w:numPr>
          <w:ilvl w:val="0"/>
          <w:numId w:val="8"/>
        </w:numPr>
        <w:tabs>
          <w:tab w:val="left" w:pos="284"/>
          <w:tab w:val="left" w:pos="567"/>
          <w:tab w:val="left" w:pos="709"/>
        </w:tabs>
        <w:ind w:left="0" w:firstLine="0"/>
        <w:jc w:val="both"/>
        <w:rPr>
          <w:rFonts w:asciiTheme="majorBidi" w:hAnsiTheme="majorBidi" w:cstheme="majorBidi"/>
          <w:b/>
          <w:caps/>
          <w:lang w:val="lt-LT"/>
        </w:rPr>
      </w:pPr>
      <w:r w:rsidRPr="0084752B">
        <w:rPr>
          <w:rFonts w:asciiTheme="majorBidi" w:hAnsiTheme="majorBidi" w:cstheme="majorBidi"/>
          <w:b/>
          <w:caps/>
          <w:lang w:val="lt-LT"/>
        </w:rPr>
        <w:lastRenderedPageBreak/>
        <w:t>Konfidenciali informacija</w:t>
      </w:r>
    </w:p>
    <w:p w14:paraId="3B81BF18" w14:textId="77777777" w:rsidR="005F2BCF" w:rsidRPr="0084752B" w:rsidRDefault="005F2BCF" w:rsidP="00C652A1">
      <w:pPr>
        <w:tabs>
          <w:tab w:val="left" w:pos="284"/>
          <w:tab w:val="left" w:pos="567"/>
          <w:tab w:val="left" w:pos="709"/>
        </w:tabs>
        <w:jc w:val="both"/>
        <w:rPr>
          <w:rFonts w:asciiTheme="majorBidi" w:hAnsiTheme="majorBidi" w:cstheme="majorBidi"/>
          <w:lang w:val="lt-LT"/>
        </w:rPr>
      </w:pPr>
    </w:p>
    <w:p w14:paraId="7B8CE151" w14:textId="57544C9A"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sidRPr="0084752B">
        <w:rPr>
          <w:rFonts w:asciiTheme="majorBidi" w:hAnsiTheme="majorBidi" w:cstheme="majorBidi"/>
          <w:color w:val="auto"/>
        </w:rPr>
        <w:t xml:space="preserve">rmacija pateikiama žodžiu, ar </w:t>
      </w:r>
      <w:r w:rsidRPr="0084752B">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84752B" w:rsidRDefault="005F2BCF" w:rsidP="00C652A1">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84752B">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4C9C135" w14:textId="77777777" w:rsidR="00276F6D" w:rsidRPr="0084752B" w:rsidRDefault="00276F6D" w:rsidP="00C652A1">
      <w:pPr>
        <w:pStyle w:val="Default"/>
        <w:tabs>
          <w:tab w:val="left" w:pos="284"/>
          <w:tab w:val="left" w:pos="567"/>
          <w:tab w:val="left" w:pos="709"/>
        </w:tabs>
        <w:jc w:val="both"/>
        <w:rPr>
          <w:rFonts w:asciiTheme="majorBidi" w:hAnsiTheme="majorBidi" w:cstheme="majorBidi"/>
          <w:color w:val="auto"/>
        </w:rPr>
      </w:pPr>
    </w:p>
    <w:p w14:paraId="05722F1A" w14:textId="77777777" w:rsidR="005F2BCF" w:rsidRPr="0084752B" w:rsidRDefault="005F2BCF" w:rsidP="00C652A1">
      <w:pPr>
        <w:pStyle w:val="Sraopastraipa"/>
        <w:numPr>
          <w:ilvl w:val="0"/>
          <w:numId w:val="8"/>
        </w:numPr>
        <w:tabs>
          <w:tab w:val="left" w:pos="284"/>
          <w:tab w:val="left" w:pos="567"/>
          <w:tab w:val="left" w:pos="709"/>
        </w:tabs>
        <w:ind w:left="0" w:firstLine="0"/>
        <w:jc w:val="both"/>
        <w:rPr>
          <w:rFonts w:asciiTheme="majorBidi" w:hAnsiTheme="majorBidi" w:cstheme="majorBidi"/>
          <w:lang w:val="lt-LT"/>
        </w:rPr>
      </w:pPr>
      <w:r w:rsidRPr="0084752B">
        <w:rPr>
          <w:rFonts w:asciiTheme="majorBidi" w:hAnsiTheme="majorBidi" w:cstheme="majorBidi"/>
          <w:b/>
          <w:lang w:val="lt-LT"/>
        </w:rPr>
        <w:t xml:space="preserve"> BAIGIAMOSIOS NUOSTATOS</w:t>
      </w:r>
    </w:p>
    <w:p w14:paraId="0885B045" w14:textId="77777777" w:rsidR="005F2BCF" w:rsidRPr="0084752B" w:rsidRDefault="005F2BCF" w:rsidP="00C652A1">
      <w:pPr>
        <w:pStyle w:val="Sraopastraipa"/>
        <w:tabs>
          <w:tab w:val="left" w:pos="284"/>
          <w:tab w:val="left" w:pos="567"/>
          <w:tab w:val="left" w:pos="709"/>
        </w:tabs>
        <w:ind w:left="0"/>
        <w:jc w:val="both"/>
        <w:rPr>
          <w:rFonts w:asciiTheme="majorBidi" w:hAnsiTheme="majorBidi" w:cstheme="majorBidi"/>
          <w:lang w:val="lt-LT"/>
        </w:rPr>
      </w:pPr>
    </w:p>
    <w:p w14:paraId="0BC806E9" w14:textId="670A58CE" w:rsidR="005F2BCF" w:rsidRPr="0084752B" w:rsidRDefault="005F2BCF" w:rsidP="00C652A1">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84752B">
        <w:rPr>
          <w:rFonts w:asciiTheme="majorBidi" w:hAnsiTheme="majorBidi" w:cstheme="majorBidi"/>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84752B">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84752B">
        <w:rPr>
          <w:rFonts w:asciiTheme="majorBidi" w:hAnsiTheme="majorBidi" w:cstheme="majorBidi"/>
          <w:iCs/>
          <w:lang w:val="lt-LT"/>
        </w:rPr>
        <w:t xml:space="preserve">. </w:t>
      </w:r>
    </w:p>
    <w:p w14:paraId="13BDC2D5" w14:textId="692A55EF" w:rsidR="005F2BCF" w:rsidRPr="0084752B" w:rsidRDefault="005F2BCF" w:rsidP="00C652A1">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84752B">
        <w:rPr>
          <w:rFonts w:asciiTheme="majorBidi" w:hAnsiTheme="majorBidi" w:cstheme="majorBidi"/>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84752B">
        <w:rPr>
          <w:rFonts w:asciiTheme="majorBidi" w:hAnsiTheme="majorBidi" w:cstheme="majorBidi"/>
          <w:iCs/>
          <w:lang w:val="lt-LT"/>
        </w:rPr>
        <w:t>je</w:t>
      </w:r>
      <w:r w:rsidRPr="0084752B">
        <w:rPr>
          <w:rFonts w:asciiTheme="majorBidi" w:hAnsiTheme="majorBidi" w:cstheme="majorBidi"/>
          <w:iCs/>
          <w:lang w:val="lt-LT"/>
        </w:rPr>
        <w:t>k</w:t>
      </w:r>
      <w:r w:rsidR="0051114D" w:rsidRPr="0084752B">
        <w:rPr>
          <w:rFonts w:asciiTheme="majorBidi" w:hAnsiTheme="majorBidi" w:cstheme="majorBidi"/>
          <w:iCs/>
          <w:lang w:val="lt-LT"/>
        </w:rPr>
        <w:t>t</w:t>
      </w:r>
      <w:r w:rsidRPr="0084752B">
        <w:rPr>
          <w:rFonts w:asciiTheme="majorBidi" w:hAnsiTheme="majorBidi" w:cstheme="majorBidi"/>
          <w:iCs/>
          <w:lang w:val="lt-LT"/>
        </w:rPr>
        <w:t>ui – Užsakovo asocijuotiems asmenims, atitinkantiems bent vieną iš Lietuvos Respublikos pelno mokesčio įstatymo 2 straipsnio 8 dalyje įtvirtintų kriterijų.</w:t>
      </w:r>
    </w:p>
    <w:p w14:paraId="71E822F8" w14:textId="77777777" w:rsidR="005F2BCF" w:rsidRPr="0084752B" w:rsidRDefault="005F2BCF" w:rsidP="00C652A1">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84752B">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84752B" w:rsidRDefault="005F2BCF" w:rsidP="00C652A1">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84752B">
        <w:rPr>
          <w:rFonts w:asciiTheme="majorBidi" w:hAnsiTheme="majorBidi" w:cstheme="majorBidi"/>
          <w:lang w:val="lt-LT"/>
        </w:rPr>
        <w:t>Šalys bendravimui paskiria kontaktinius asmenis, kurių duomenys nurodomi Sutarties SD</w:t>
      </w:r>
      <w:r w:rsidRPr="0084752B">
        <w:rPr>
          <w:rFonts w:asciiTheme="majorBidi" w:hAnsiTheme="majorBidi" w:cstheme="majorBidi"/>
          <w:i/>
          <w:lang w:val="lt-LT"/>
        </w:rPr>
        <w:t>.</w:t>
      </w:r>
    </w:p>
    <w:p w14:paraId="18F09724" w14:textId="77777777" w:rsidR="005F2BCF" w:rsidRPr="0084752B" w:rsidRDefault="005F2BCF" w:rsidP="00C652A1">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84752B">
        <w:rPr>
          <w:rFonts w:asciiTheme="majorBidi" w:hAnsiTheme="majorBidi" w:cstheme="majorBidi"/>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84752B" w:rsidRDefault="005F2BCF" w:rsidP="00C652A1">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84752B">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84752B" w:rsidRDefault="005F2BCF" w:rsidP="00C652A1">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84752B">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84752B">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84752B">
        <w:rPr>
          <w:rFonts w:asciiTheme="majorBidi" w:hAnsiTheme="majorBidi" w:cstheme="majorBidi"/>
          <w:sz w:val="24"/>
          <w:szCs w:val="24"/>
        </w:rPr>
        <w:t>.</w:t>
      </w:r>
      <w:r w:rsidRPr="0084752B">
        <w:rPr>
          <w:rFonts w:asciiTheme="majorBidi" w:hAnsiTheme="majorBidi" w:cstheme="majorBidi"/>
          <w:b/>
          <w:sz w:val="24"/>
          <w:szCs w:val="24"/>
        </w:rPr>
        <w:t xml:space="preserve"> </w:t>
      </w:r>
    </w:p>
    <w:p w14:paraId="62D5CE36" w14:textId="77777777" w:rsidR="005F2BCF" w:rsidRPr="0084752B" w:rsidRDefault="005F2BCF" w:rsidP="00C652A1">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84752B">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84752B" w:rsidRDefault="005F2BCF" w:rsidP="00C652A1">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84752B">
        <w:rPr>
          <w:rFonts w:asciiTheme="majorBidi" w:hAnsiTheme="majorBidi" w:cstheme="majorBidi"/>
          <w:sz w:val="24"/>
          <w:szCs w:val="24"/>
        </w:rPr>
        <w:t xml:space="preserve">Jeigu kuri nors šios Sutarties nuostata yra ar tampa iš dalies ar visiškai negaliojančia, ji nedaro negaliojančiomis likusių šios Sutarties nuostatų. Tokiu atveju Šalys susitaria dėti visas pastangas, kad </w:t>
      </w:r>
      <w:r w:rsidRPr="0084752B">
        <w:rPr>
          <w:rFonts w:asciiTheme="majorBidi" w:hAnsiTheme="majorBidi" w:cstheme="majorBidi"/>
          <w:sz w:val="24"/>
          <w:szCs w:val="24"/>
        </w:rPr>
        <w:lastRenderedPageBreak/>
        <w:t>negaliojanti  nuostata būtų pakeista teisiškai veiksminga norma, kuri, kiek įmanoma, turėtų tą patį rezultatą kaip ir pakeistoji norma.</w:t>
      </w:r>
    </w:p>
    <w:p w14:paraId="3673F723" w14:textId="77777777" w:rsidR="005F2BCF" w:rsidRPr="0084752B" w:rsidRDefault="005F2BCF" w:rsidP="00C652A1">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84752B">
        <w:rPr>
          <w:rFonts w:asciiTheme="majorBidi" w:hAnsiTheme="majorBidi" w:cstheme="majorBidi"/>
          <w:bCs/>
          <w:lang w:val="lt-LT"/>
        </w:rPr>
        <w:t>Sutartis sudaroma lietuvių kalba</w:t>
      </w:r>
      <w:r w:rsidRPr="0084752B">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C652A1">
      <w:pPr>
        <w:pStyle w:val="Pagrindiniotekstotrauka"/>
        <w:tabs>
          <w:tab w:val="left" w:pos="284"/>
          <w:tab w:val="left" w:pos="567"/>
          <w:tab w:val="left" w:pos="709"/>
        </w:tabs>
        <w:spacing w:after="0"/>
        <w:jc w:val="both"/>
        <w:rPr>
          <w:rFonts w:asciiTheme="majorBidi" w:hAnsiTheme="majorBidi" w:cstheme="majorBidi"/>
          <w:lang w:val="lt-LT"/>
        </w:rPr>
      </w:pPr>
    </w:p>
    <w:p w14:paraId="3152E8F3" w14:textId="77777777" w:rsidR="00E937A5" w:rsidRPr="0084752B" w:rsidRDefault="00E937A5" w:rsidP="00C652A1">
      <w:pPr>
        <w:pStyle w:val="Pagrindiniotekstotrauka"/>
        <w:tabs>
          <w:tab w:val="left" w:pos="284"/>
          <w:tab w:val="left" w:pos="567"/>
          <w:tab w:val="left" w:pos="709"/>
        </w:tabs>
        <w:spacing w:after="0"/>
        <w:jc w:val="both"/>
        <w:rPr>
          <w:rFonts w:asciiTheme="majorBidi" w:hAnsiTheme="majorBidi" w:cstheme="majorBidi"/>
          <w:lang w:val="lt-LT"/>
        </w:rPr>
      </w:pPr>
    </w:p>
    <w:p w14:paraId="6603DB8A" w14:textId="77777777" w:rsidR="00103DB1" w:rsidRDefault="00103DB1" w:rsidP="00C652A1">
      <w:pPr>
        <w:pStyle w:val="Pagrindiniotekstotrauka"/>
        <w:tabs>
          <w:tab w:val="left" w:pos="284"/>
          <w:tab w:val="left" w:pos="567"/>
          <w:tab w:val="left" w:pos="709"/>
        </w:tabs>
        <w:spacing w:after="0"/>
        <w:ind w:left="360"/>
        <w:jc w:val="both"/>
        <w:rPr>
          <w:rFonts w:asciiTheme="majorBidi" w:hAnsiTheme="majorBidi" w:cstheme="majorBidi"/>
          <w:b/>
          <w:lang w:val="lt-LT"/>
        </w:rPr>
      </w:pPr>
    </w:p>
    <w:p w14:paraId="360D9304" w14:textId="1B214294" w:rsidR="005F2BCF" w:rsidRPr="0084752B" w:rsidRDefault="005F2BCF" w:rsidP="00C652A1">
      <w:pPr>
        <w:pStyle w:val="Pagrindiniotekstotrauka"/>
        <w:numPr>
          <w:ilvl w:val="0"/>
          <w:numId w:val="8"/>
        </w:numPr>
        <w:tabs>
          <w:tab w:val="left" w:pos="284"/>
          <w:tab w:val="left" w:pos="567"/>
          <w:tab w:val="left" w:pos="709"/>
        </w:tabs>
        <w:spacing w:after="0"/>
        <w:jc w:val="both"/>
        <w:rPr>
          <w:rFonts w:asciiTheme="majorBidi" w:hAnsiTheme="majorBidi" w:cstheme="majorBidi"/>
          <w:b/>
          <w:lang w:val="lt-LT"/>
        </w:rPr>
      </w:pPr>
      <w:r w:rsidRPr="0084752B">
        <w:rPr>
          <w:rFonts w:asciiTheme="majorBidi" w:hAnsiTheme="majorBidi" w:cstheme="majorBidi"/>
          <w:b/>
          <w:lang w:val="lt-LT"/>
        </w:rPr>
        <w:t>ŠALIŲ PARAŠAI</w:t>
      </w:r>
    </w:p>
    <w:p w14:paraId="0EBE1DA2" w14:textId="77777777" w:rsidR="005F2BCF" w:rsidRPr="0084752B" w:rsidRDefault="005F2BCF" w:rsidP="00C652A1">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622"/>
      </w:tblGrid>
      <w:tr w:rsidR="005F2BCF" w:rsidRPr="0084752B" w14:paraId="21F76C33" w14:textId="77777777" w:rsidTr="00F77BBD">
        <w:trPr>
          <w:trHeight w:val="2280"/>
        </w:trPr>
        <w:tc>
          <w:tcPr>
            <w:tcW w:w="4450" w:type="dxa"/>
          </w:tcPr>
          <w:p w14:paraId="2E837D09" w14:textId="77777777" w:rsidR="005F2BCF" w:rsidRPr="0084752B" w:rsidRDefault="005F2BCF" w:rsidP="00C652A1">
            <w:pPr>
              <w:ind w:right="252"/>
              <w:jc w:val="both"/>
              <w:rPr>
                <w:rFonts w:asciiTheme="majorBidi" w:hAnsiTheme="majorBidi" w:cstheme="majorBidi"/>
                <w:b/>
                <w:lang w:val="lt-LT"/>
              </w:rPr>
            </w:pPr>
            <w:r w:rsidRPr="0084752B">
              <w:rPr>
                <w:rFonts w:asciiTheme="majorBidi" w:hAnsiTheme="majorBidi" w:cstheme="majorBidi"/>
                <w:b/>
                <w:lang w:val="lt-LT"/>
              </w:rPr>
              <w:t>Užsakovas</w:t>
            </w:r>
          </w:p>
          <w:p w14:paraId="05608A0E" w14:textId="77777777" w:rsidR="005F2BCF" w:rsidRPr="0084752B" w:rsidRDefault="005F2BCF" w:rsidP="00C652A1">
            <w:pPr>
              <w:ind w:right="252"/>
              <w:jc w:val="both"/>
              <w:rPr>
                <w:rFonts w:asciiTheme="majorBidi" w:hAnsiTheme="majorBidi" w:cstheme="majorBidi"/>
                <w:b/>
                <w:lang w:val="lt-LT"/>
              </w:rPr>
            </w:pPr>
            <w:r w:rsidRPr="0084752B">
              <w:rPr>
                <w:rFonts w:asciiTheme="majorBidi" w:hAnsiTheme="majorBidi" w:cstheme="majorBidi"/>
                <w:b/>
                <w:lang w:val="lt-LT"/>
              </w:rPr>
              <w:t>AB „Klaipėdos energija“</w:t>
            </w:r>
          </w:p>
          <w:p w14:paraId="639CEF02" w14:textId="12528F25" w:rsidR="005F2BCF" w:rsidRPr="0084752B" w:rsidRDefault="005F2BCF" w:rsidP="00C652A1">
            <w:pPr>
              <w:ind w:right="252"/>
              <w:jc w:val="both"/>
              <w:rPr>
                <w:rFonts w:asciiTheme="majorBidi" w:hAnsiTheme="majorBidi" w:cstheme="majorBidi"/>
                <w:b/>
                <w:i/>
                <w:lang w:val="lt-LT"/>
              </w:rPr>
            </w:pPr>
            <w:r w:rsidRPr="0084752B">
              <w:rPr>
                <w:rFonts w:asciiTheme="majorBidi" w:hAnsiTheme="majorBidi" w:cstheme="majorBidi"/>
                <w:lang w:val="lt-LT"/>
              </w:rPr>
              <w:t>Danės  g. 8, LT-92109, Klaipėda</w:t>
            </w:r>
            <w:r w:rsidR="0011716B">
              <w:rPr>
                <w:rFonts w:asciiTheme="majorBidi" w:hAnsiTheme="majorBidi" w:cstheme="majorBidi"/>
                <w:lang w:val="lt-LT"/>
              </w:rPr>
              <w:t xml:space="preserve">                   </w:t>
            </w:r>
          </w:p>
          <w:p w14:paraId="168A1B36" w14:textId="48137503" w:rsidR="005F2BCF" w:rsidRPr="0084752B" w:rsidRDefault="005F2BCF" w:rsidP="00C652A1">
            <w:pPr>
              <w:ind w:right="252"/>
              <w:jc w:val="both"/>
              <w:rPr>
                <w:rFonts w:asciiTheme="majorBidi" w:hAnsiTheme="majorBidi" w:cstheme="majorBidi"/>
                <w:lang w:val="lt-LT"/>
              </w:rPr>
            </w:pPr>
            <w:r w:rsidRPr="0084752B">
              <w:rPr>
                <w:rFonts w:asciiTheme="majorBidi" w:hAnsiTheme="majorBidi" w:cstheme="majorBidi"/>
                <w:lang w:val="lt-LT"/>
              </w:rPr>
              <w:t>Įmonės kodas 140249252</w:t>
            </w:r>
          </w:p>
          <w:p w14:paraId="4B42A748" w14:textId="3E282BBB" w:rsidR="005F2BCF" w:rsidRPr="0084752B" w:rsidRDefault="005F2BCF" w:rsidP="00C652A1">
            <w:pPr>
              <w:ind w:right="252"/>
              <w:jc w:val="both"/>
              <w:rPr>
                <w:rFonts w:asciiTheme="majorBidi" w:hAnsiTheme="majorBidi" w:cstheme="majorBidi"/>
                <w:bCs/>
                <w:lang w:val="lt-LT"/>
              </w:rPr>
            </w:pPr>
            <w:r w:rsidRPr="0084752B">
              <w:rPr>
                <w:rFonts w:asciiTheme="majorBidi" w:hAnsiTheme="majorBidi" w:cstheme="majorBidi"/>
                <w:bCs/>
                <w:lang w:val="lt-LT"/>
              </w:rPr>
              <w:t>PVM kodas</w:t>
            </w:r>
            <w:r w:rsidR="00526D8C">
              <w:rPr>
                <w:rFonts w:asciiTheme="majorBidi" w:hAnsiTheme="majorBidi" w:cstheme="majorBidi"/>
                <w:bCs/>
                <w:lang w:val="lt-LT"/>
              </w:rPr>
              <w:t xml:space="preserve"> </w:t>
            </w:r>
            <w:r w:rsidRPr="0084752B">
              <w:rPr>
                <w:rFonts w:asciiTheme="majorBidi" w:hAnsiTheme="majorBidi" w:cstheme="majorBidi"/>
                <w:bCs/>
                <w:lang w:val="lt-LT"/>
              </w:rPr>
              <w:t>LT402492515</w:t>
            </w:r>
          </w:p>
          <w:p w14:paraId="571845A1" w14:textId="77777777" w:rsidR="005F2BCF" w:rsidRPr="0084752B" w:rsidRDefault="005F2BCF" w:rsidP="00C652A1">
            <w:pPr>
              <w:ind w:right="252"/>
              <w:jc w:val="both"/>
              <w:rPr>
                <w:rFonts w:asciiTheme="majorBidi" w:hAnsiTheme="majorBidi" w:cstheme="majorBidi"/>
                <w:lang w:val="lt-LT"/>
              </w:rPr>
            </w:pPr>
            <w:r w:rsidRPr="0084752B">
              <w:rPr>
                <w:rFonts w:asciiTheme="majorBidi" w:hAnsiTheme="majorBidi" w:cstheme="majorBidi"/>
                <w:lang w:val="lt-LT"/>
              </w:rPr>
              <w:t>Registro tvarkytojas – VĮ Registrų centras</w:t>
            </w:r>
          </w:p>
          <w:p w14:paraId="59340E79" w14:textId="77777777" w:rsidR="005F2BCF" w:rsidRPr="0084752B" w:rsidRDefault="005F2BCF" w:rsidP="00C652A1">
            <w:pPr>
              <w:tabs>
                <w:tab w:val="left" w:pos="5130"/>
              </w:tabs>
              <w:jc w:val="both"/>
              <w:rPr>
                <w:rFonts w:asciiTheme="majorBidi" w:hAnsiTheme="majorBidi" w:cstheme="majorBidi"/>
                <w:lang w:val="lt-LT"/>
              </w:rPr>
            </w:pPr>
            <w:proofErr w:type="spellStart"/>
            <w:r w:rsidRPr="0084752B">
              <w:rPr>
                <w:rFonts w:asciiTheme="majorBidi" w:hAnsiTheme="majorBidi" w:cstheme="majorBidi"/>
                <w:lang w:val="lt-LT"/>
              </w:rPr>
              <w:t>A.s</w:t>
            </w:r>
            <w:proofErr w:type="spellEnd"/>
            <w:r w:rsidRPr="0084752B">
              <w:rPr>
                <w:rFonts w:asciiTheme="majorBidi" w:hAnsiTheme="majorBidi" w:cstheme="majorBidi"/>
                <w:lang w:val="lt-LT"/>
              </w:rPr>
              <w:t>. Nr. LT857044060000708123</w:t>
            </w:r>
          </w:p>
          <w:p w14:paraId="7B47D53B" w14:textId="6ACB90D5" w:rsidR="005F2BCF" w:rsidRPr="0084752B" w:rsidRDefault="005F2BCF" w:rsidP="00C652A1">
            <w:pPr>
              <w:tabs>
                <w:tab w:val="left" w:pos="5130"/>
              </w:tabs>
              <w:jc w:val="both"/>
              <w:rPr>
                <w:rFonts w:asciiTheme="majorBidi" w:hAnsiTheme="majorBidi" w:cstheme="majorBidi"/>
                <w:lang w:val="lt-LT"/>
              </w:rPr>
            </w:pPr>
            <w:r w:rsidRPr="0084752B">
              <w:rPr>
                <w:rFonts w:asciiTheme="majorBidi" w:hAnsiTheme="majorBidi" w:cstheme="majorBidi"/>
                <w:lang w:val="lt-LT"/>
              </w:rPr>
              <w:t>Tel. Nr.</w:t>
            </w:r>
            <w:r w:rsidR="00526D8C">
              <w:rPr>
                <w:rFonts w:asciiTheme="majorBidi" w:hAnsiTheme="majorBidi" w:cstheme="majorBidi"/>
                <w:lang w:val="lt-LT"/>
              </w:rPr>
              <w:t xml:space="preserve"> </w:t>
            </w:r>
            <w:r w:rsidRPr="0084752B">
              <w:rPr>
                <w:rFonts w:asciiTheme="majorBidi" w:hAnsiTheme="majorBidi" w:cstheme="majorBidi"/>
                <w:lang w:val="lt-LT"/>
              </w:rPr>
              <w:t xml:space="preserve"> </w:t>
            </w:r>
            <w:r w:rsidR="00F94B96">
              <w:rPr>
                <w:rFonts w:asciiTheme="majorBidi" w:hAnsiTheme="majorBidi" w:cstheme="majorBidi"/>
                <w:lang w:val="lt-LT"/>
              </w:rPr>
              <w:t>+370</w:t>
            </w:r>
            <w:r w:rsidR="006D0166" w:rsidRPr="0084752B">
              <w:rPr>
                <w:rFonts w:asciiTheme="majorBidi" w:hAnsiTheme="majorBidi" w:cstheme="majorBidi"/>
                <w:lang w:val="lt-LT"/>
              </w:rPr>
              <w:t xml:space="preserve"> </w:t>
            </w:r>
            <w:r w:rsidRPr="0084752B">
              <w:rPr>
                <w:rFonts w:asciiTheme="majorBidi" w:hAnsiTheme="majorBidi" w:cstheme="majorBidi"/>
                <w:lang w:val="lt-LT"/>
              </w:rPr>
              <w:t xml:space="preserve">46 410850 </w:t>
            </w:r>
          </w:p>
          <w:p w14:paraId="0DCC3CC3" w14:textId="77777777" w:rsidR="005F2BCF" w:rsidRPr="0084752B" w:rsidRDefault="005F2BCF" w:rsidP="00C652A1">
            <w:pPr>
              <w:tabs>
                <w:tab w:val="left" w:pos="2532"/>
                <w:tab w:val="left" w:pos="4062"/>
              </w:tabs>
              <w:ind w:right="252"/>
              <w:jc w:val="both"/>
              <w:rPr>
                <w:rFonts w:asciiTheme="majorBidi" w:hAnsiTheme="majorBidi" w:cstheme="majorBidi"/>
                <w:lang w:val="lt-LT"/>
              </w:rPr>
            </w:pPr>
            <w:r w:rsidRPr="0084752B">
              <w:rPr>
                <w:rFonts w:asciiTheme="majorBidi" w:hAnsiTheme="majorBidi" w:cstheme="majorBidi"/>
                <w:lang w:val="lt-LT"/>
              </w:rPr>
              <w:t xml:space="preserve">El. paštas: </w:t>
            </w:r>
            <w:hyperlink r:id="rId20" w:history="1">
              <w:r w:rsidRPr="0084752B">
                <w:rPr>
                  <w:rStyle w:val="Hipersaitas"/>
                  <w:rFonts w:asciiTheme="majorBidi" w:hAnsiTheme="majorBidi" w:cstheme="majorBidi"/>
                  <w:lang w:val="lt-LT"/>
                </w:rPr>
                <w:t>klenergija@klenergija.lt</w:t>
              </w:r>
            </w:hyperlink>
          </w:p>
          <w:p w14:paraId="6F43AFEC" w14:textId="77777777" w:rsidR="005F2BCF" w:rsidRPr="0084752B" w:rsidRDefault="005F2BCF" w:rsidP="00C652A1">
            <w:pPr>
              <w:tabs>
                <w:tab w:val="left" w:pos="2532"/>
                <w:tab w:val="left" w:pos="4062"/>
              </w:tabs>
              <w:ind w:right="252"/>
              <w:jc w:val="both"/>
              <w:rPr>
                <w:rFonts w:asciiTheme="majorBidi" w:hAnsiTheme="majorBidi" w:cstheme="majorBidi"/>
                <w:lang w:val="lt-LT"/>
              </w:rPr>
            </w:pPr>
          </w:p>
          <w:p w14:paraId="127D70CE" w14:textId="77777777" w:rsidR="00977F52" w:rsidRDefault="00977F52" w:rsidP="00C652A1">
            <w:pPr>
              <w:pStyle w:val="Default"/>
              <w:tabs>
                <w:tab w:val="left" w:pos="709"/>
              </w:tabs>
              <w:jc w:val="both"/>
              <w:rPr>
                <w:rFonts w:asciiTheme="majorBidi" w:hAnsiTheme="majorBidi" w:cstheme="majorBidi"/>
                <w:u w:val="single"/>
              </w:rPr>
            </w:pPr>
            <w:r>
              <w:rPr>
                <w:rFonts w:asciiTheme="majorBidi" w:hAnsiTheme="majorBidi" w:cstheme="majorBidi"/>
                <w:u w:val="single"/>
              </w:rPr>
              <w:t xml:space="preserve">Generalinis direktorius </w:t>
            </w:r>
          </w:p>
          <w:p w14:paraId="0C4F41AC" w14:textId="05A8A092" w:rsidR="00977F52" w:rsidRDefault="00977F52" w:rsidP="00C652A1">
            <w:pPr>
              <w:pStyle w:val="Default"/>
              <w:tabs>
                <w:tab w:val="left" w:pos="709"/>
              </w:tabs>
              <w:jc w:val="both"/>
              <w:rPr>
                <w:rFonts w:asciiTheme="majorBidi" w:hAnsiTheme="majorBidi" w:cstheme="majorBidi"/>
                <w:u w:val="single"/>
              </w:rPr>
            </w:pPr>
            <w:r>
              <w:rPr>
                <w:rFonts w:asciiTheme="majorBidi" w:hAnsiTheme="majorBidi" w:cstheme="majorBidi"/>
                <w:u w:val="single"/>
              </w:rPr>
              <w:t>Rolandas Baltuonis______________</w:t>
            </w:r>
          </w:p>
          <w:p w14:paraId="12C0DB96" w14:textId="5580FB51" w:rsidR="005F2BCF" w:rsidRPr="0084752B" w:rsidRDefault="005F2BCF" w:rsidP="00C652A1">
            <w:pPr>
              <w:pStyle w:val="Default"/>
              <w:tabs>
                <w:tab w:val="left" w:pos="709"/>
              </w:tabs>
              <w:jc w:val="both"/>
              <w:rPr>
                <w:rFonts w:asciiTheme="majorBidi" w:hAnsiTheme="majorBidi" w:cstheme="majorBidi"/>
              </w:rPr>
            </w:pPr>
            <w:r w:rsidRPr="0084752B">
              <w:rPr>
                <w:rFonts w:asciiTheme="majorBidi" w:hAnsiTheme="majorBidi" w:cstheme="majorBidi"/>
              </w:rPr>
              <w:t xml:space="preserve">(pareigos, vardas, pavardė, parašas) </w:t>
            </w:r>
          </w:p>
          <w:p w14:paraId="34062F95" w14:textId="77777777" w:rsidR="00A635A8" w:rsidRPr="0084752B" w:rsidRDefault="00A635A8" w:rsidP="00C652A1">
            <w:pPr>
              <w:pStyle w:val="Default"/>
              <w:tabs>
                <w:tab w:val="left" w:pos="709"/>
              </w:tabs>
              <w:jc w:val="both"/>
              <w:rPr>
                <w:rFonts w:asciiTheme="majorBidi" w:hAnsiTheme="majorBidi" w:cstheme="majorBidi"/>
              </w:rPr>
            </w:pPr>
          </w:p>
          <w:p w14:paraId="2FE4C637" w14:textId="77777777" w:rsidR="005F2BCF" w:rsidRPr="0084752B" w:rsidRDefault="005F2BCF" w:rsidP="00C652A1">
            <w:pPr>
              <w:pStyle w:val="Default"/>
              <w:numPr>
                <w:ilvl w:val="0"/>
                <w:numId w:val="7"/>
              </w:numPr>
              <w:tabs>
                <w:tab w:val="left" w:pos="709"/>
              </w:tabs>
              <w:jc w:val="both"/>
              <w:rPr>
                <w:rFonts w:asciiTheme="majorBidi" w:hAnsiTheme="majorBidi" w:cstheme="majorBidi"/>
              </w:rPr>
            </w:pPr>
            <w:r w:rsidRPr="0084752B">
              <w:rPr>
                <w:rFonts w:asciiTheme="majorBidi" w:hAnsiTheme="majorBidi" w:cstheme="majorBidi"/>
              </w:rPr>
              <w:t>V.</w:t>
            </w:r>
          </w:p>
        </w:tc>
        <w:tc>
          <w:tcPr>
            <w:tcW w:w="4622" w:type="dxa"/>
          </w:tcPr>
          <w:p w14:paraId="75E50717" w14:textId="77777777" w:rsidR="00583279" w:rsidRPr="0084752B" w:rsidRDefault="00583279" w:rsidP="00C652A1">
            <w:pPr>
              <w:pStyle w:val="Pagrindinistekstas"/>
              <w:tabs>
                <w:tab w:val="num" w:pos="907"/>
              </w:tabs>
              <w:jc w:val="both"/>
              <w:rPr>
                <w:b/>
                <w:szCs w:val="24"/>
              </w:rPr>
            </w:pPr>
            <w:r w:rsidRPr="0084752B">
              <w:rPr>
                <w:b/>
                <w:szCs w:val="24"/>
              </w:rPr>
              <w:t>Rangovas</w:t>
            </w:r>
          </w:p>
          <w:p w14:paraId="2C58C255" w14:textId="6A9EF988" w:rsidR="005F2BCF" w:rsidRDefault="007937A5" w:rsidP="00C652A1">
            <w:pPr>
              <w:jc w:val="both"/>
              <w:rPr>
                <w:b/>
                <w:bCs/>
                <w:lang w:eastAsia="zh-CN"/>
              </w:rPr>
            </w:pPr>
            <w:r>
              <w:rPr>
                <w:b/>
                <w:bCs/>
                <w:lang w:val="lt-LT" w:eastAsia="zh-CN"/>
              </w:rPr>
              <w:t>........................................</w:t>
            </w:r>
          </w:p>
          <w:p w14:paraId="4846F894" w14:textId="061EDF5E" w:rsidR="00526D8C" w:rsidRPr="007211F4" w:rsidRDefault="007937A5" w:rsidP="00C652A1">
            <w:pPr>
              <w:jc w:val="both"/>
              <w:rPr>
                <w:lang w:val="lt-LT" w:eastAsia="zh-CN"/>
              </w:rPr>
            </w:pPr>
            <w:r>
              <w:rPr>
                <w:lang w:val="lt-LT" w:eastAsia="zh-CN"/>
              </w:rPr>
              <w:t>..............................................................</w:t>
            </w:r>
            <w:r w:rsidR="00491400" w:rsidRPr="00491400">
              <w:rPr>
                <w:lang w:val="lt-LT" w:eastAsia="zh-CN"/>
              </w:rPr>
              <w:t xml:space="preserve"> </w:t>
            </w:r>
            <w:r w:rsidR="00526D8C" w:rsidRPr="007211F4">
              <w:rPr>
                <w:lang w:val="lt-LT" w:eastAsia="zh-CN"/>
              </w:rPr>
              <w:t xml:space="preserve">Įmonės kodas </w:t>
            </w:r>
            <w:r>
              <w:rPr>
                <w:lang w:val="lt-LT" w:eastAsia="zh-CN"/>
              </w:rPr>
              <w:t>.........................</w:t>
            </w:r>
          </w:p>
          <w:p w14:paraId="083E339C" w14:textId="1CC706E1" w:rsidR="00526D8C" w:rsidRPr="007211F4" w:rsidRDefault="00526D8C" w:rsidP="00C652A1">
            <w:pPr>
              <w:jc w:val="both"/>
              <w:rPr>
                <w:lang w:val="lt-LT" w:eastAsia="zh-CN"/>
              </w:rPr>
            </w:pPr>
            <w:r w:rsidRPr="007211F4">
              <w:rPr>
                <w:lang w:val="lt-LT" w:eastAsia="zh-CN"/>
              </w:rPr>
              <w:t xml:space="preserve">PVM mokėtojo kodas </w:t>
            </w:r>
            <w:r w:rsidR="007937A5">
              <w:rPr>
                <w:lang w:val="lt-LT" w:eastAsia="zh-CN"/>
              </w:rPr>
              <w:t>...................</w:t>
            </w:r>
          </w:p>
          <w:p w14:paraId="256B61A0" w14:textId="3C3F58C9" w:rsidR="00C45088" w:rsidRDefault="007A3768" w:rsidP="00C652A1">
            <w:pPr>
              <w:jc w:val="both"/>
              <w:rPr>
                <w:b/>
                <w:bCs/>
                <w:lang w:val="lt-LT" w:eastAsia="zh-CN"/>
              </w:rPr>
            </w:pPr>
            <w:r w:rsidRPr="007211F4">
              <w:rPr>
                <w:lang w:val="lt-LT" w:eastAsia="zh-CN"/>
              </w:rPr>
              <w:t xml:space="preserve">El. </w:t>
            </w:r>
            <w:r w:rsidR="00491400" w:rsidRPr="007211F4">
              <w:rPr>
                <w:lang w:val="lt-LT" w:eastAsia="zh-CN"/>
              </w:rPr>
              <w:t>P</w:t>
            </w:r>
            <w:r w:rsidRPr="007211F4">
              <w:rPr>
                <w:lang w:val="lt-LT" w:eastAsia="zh-CN"/>
              </w:rPr>
              <w:t>aštas</w:t>
            </w:r>
            <w:r w:rsidR="00491400">
              <w:rPr>
                <w:lang w:val="lt-LT" w:eastAsia="zh-CN"/>
              </w:rPr>
              <w:t>:</w:t>
            </w:r>
            <w:r w:rsidRPr="007211F4">
              <w:rPr>
                <w:lang w:val="lt-LT" w:eastAsia="zh-CN"/>
              </w:rPr>
              <w:t xml:space="preserve"> </w:t>
            </w:r>
            <w:r w:rsidR="007937A5">
              <w:t>………………………………</w:t>
            </w:r>
          </w:p>
          <w:p w14:paraId="65AE7CFA" w14:textId="5EA905FB" w:rsidR="007A3768" w:rsidRPr="00F40348" w:rsidRDefault="0085614E" w:rsidP="00C652A1">
            <w:pPr>
              <w:jc w:val="both"/>
              <w:rPr>
                <w:lang w:val="lt-LT" w:eastAsia="zh-CN"/>
              </w:rPr>
            </w:pPr>
            <w:r w:rsidRPr="00F40348">
              <w:rPr>
                <w:lang w:val="lt-LT" w:eastAsia="zh-CN"/>
              </w:rPr>
              <w:t xml:space="preserve">Tel. </w:t>
            </w:r>
            <w:r w:rsidR="00F40348" w:rsidRPr="00F40348">
              <w:rPr>
                <w:lang w:val="lt-LT" w:eastAsia="zh-CN"/>
              </w:rPr>
              <w:t xml:space="preserve">Nr. </w:t>
            </w:r>
            <w:r w:rsidR="007937A5">
              <w:rPr>
                <w:lang w:val="lt-LT" w:eastAsia="zh-CN"/>
              </w:rPr>
              <w:t>..........................................</w:t>
            </w:r>
          </w:p>
          <w:p w14:paraId="223715C8" w14:textId="77777777" w:rsidR="007A3768" w:rsidRDefault="007A3768" w:rsidP="00C652A1">
            <w:pPr>
              <w:jc w:val="both"/>
              <w:rPr>
                <w:b/>
                <w:bCs/>
                <w:lang w:val="lt-LT" w:eastAsia="zh-CN"/>
              </w:rPr>
            </w:pPr>
          </w:p>
          <w:p w14:paraId="299BEA47" w14:textId="77777777" w:rsidR="00925515" w:rsidRDefault="00925515" w:rsidP="00C652A1">
            <w:pPr>
              <w:jc w:val="both"/>
              <w:rPr>
                <w:b/>
                <w:bCs/>
                <w:lang w:val="lt-LT" w:eastAsia="zh-CN"/>
              </w:rPr>
            </w:pPr>
          </w:p>
          <w:p w14:paraId="6F22B7F3" w14:textId="77777777" w:rsidR="007A3768" w:rsidRDefault="007A3768" w:rsidP="00C652A1">
            <w:pPr>
              <w:jc w:val="both"/>
              <w:rPr>
                <w:b/>
                <w:bCs/>
                <w:lang w:val="lt-LT" w:eastAsia="zh-CN"/>
              </w:rPr>
            </w:pPr>
          </w:p>
          <w:p w14:paraId="6872FA85" w14:textId="77777777" w:rsidR="00977F52" w:rsidRDefault="00977F52" w:rsidP="00C652A1">
            <w:pPr>
              <w:jc w:val="both"/>
              <w:rPr>
                <w:u w:val="single"/>
                <w:lang w:val="lt-LT" w:eastAsia="zh-CN"/>
              </w:rPr>
            </w:pPr>
          </w:p>
          <w:p w14:paraId="40DF670C" w14:textId="77777777" w:rsidR="00977F52" w:rsidRDefault="00977F52" w:rsidP="00C652A1">
            <w:pPr>
              <w:jc w:val="both"/>
              <w:rPr>
                <w:u w:val="single"/>
                <w:lang w:val="lt-LT" w:eastAsia="zh-CN"/>
              </w:rPr>
            </w:pPr>
          </w:p>
          <w:p w14:paraId="61636343" w14:textId="1E01A9E5" w:rsidR="007A3768" w:rsidRPr="007211F4" w:rsidRDefault="007937A5" w:rsidP="00C652A1">
            <w:pPr>
              <w:jc w:val="both"/>
              <w:rPr>
                <w:u w:val="single"/>
                <w:lang w:val="lt-LT" w:eastAsia="zh-CN"/>
              </w:rPr>
            </w:pPr>
            <w:r>
              <w:rPr>
                <w:u w:val="single"/>
                <w:lang w:val="lt-LT" w:eastAsia="zh-CN"/>
              </w:rPr>
              <w:t>.........................................................</w:t>
            </w:r>
          </w:p>
          <w:p w14:paraId="3CE3FA3D" w14:textId="77777777" w:rsidR="007A3768" w:rsidRPr="007211F4" w:rsidRDefault="007A3768" w:rsidP="00C652A1">
            <w:pPr>
              <w:jc w:val="both"/>
              <w:rPr>
                <w:lang w:val="lt-LT" w:eastAsia="zh-CN"/>
              </w:rPr>
            </w:pPr>
            <w:r w:rsidRPr="007211F4">
              <w:rPr>
                <w:lang w:val="lt-LT" w:eastAsia="zh-CN"/>
              </w:rPr>
              <w:t xml:space="preserve">(pareigos, vardas, pavardė, parašas) </w:t>
            </w:r>
          </w:p>
          <w:p w14:paraId="1103BFBE" w14:textId="77777777" w:rsidR="007A3768" w:rsidRPr="007211F4" w:rsidRDefault="007A3768" w:rsidP="00C652A1">
            <w:pPr>
              <w:jc w:val="both"/>
              <w:rPr>
                <w:lang w:val="lt-LT" w:eastAsia="zh-CN"/>
              </w:rPr>
            </w:pPr>
          </w:p>
          <w:p w14:paraId="5DBFCBB9" w14:textId="3850C85B" w:rsidR="007A3768" w:rsidRPr="00280D0E" w:rsidRDefault="007A3768" w:rsidP="00C652A1">
            <w:pPr>
              <w:jc w:val="both"/>
              <w:rPr>
                <w:b/>
                <w:bCs/>
                <w:lang w:val="lt-LT" w:eastAsia="zh-CN"/>
              </w:rPr>
            </w:pPr>
            <w:r w:rsidRPr="007211F4">
              <w:rPr>
                <w:lang w:val="lt-LT" w:eastAsia="zh-CN"/>
              </w:rPr>
              <w:t>A.</w:t>
            </w:r>
            <w:r w:rsidR="007211F4" w:rsidRPr="007211F4">
              <w:rPr>
                <w:lang w:val="lt-LT" w:eastAsia="zh-CN"/>
              </w:rPr>
              <w:t xml:space="preserve"> </w:t>
            </w:r>
            <w:r w:rsidRPr="007211F4">
              <w:rPr>
                <w:lang w:val="lt-LT" w:eastAsia="zh-CN"/>
              </w:rPr>
              <w:t>V.</w:t>
            </w:r>
          </w:p>
        </w:tc>
      </w:tr>
    </w:tbl>
    <w:p w14:paraId="23D6D968" w14:textId="77777777" w:rsidR="00D43368" w:rsidRPr="0084752B" w:rsidRDefault="00D43368" w:rsidP="00C652A1">
      <w:pPr>
        <w:tabs>
          <w:tab w:val="left" w:pos="709"/>
        </w:tabs>
        <w:jc w:val="both"/>
        <w:rPr>
          <w:rFonts w:asciiTheme="majorBidi" w:hAnsiTheme="majorBidi" w:cstheme="majorBidi"/>
          <w:lang w:val="lt-LT"/>
        </w:rPr>
      </w:pPr>
    </w:p>
    <w:sectPr w:rsidR="00D43368" w:rsidRPr="0084752B" w:rsidSect="00BC32D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3CA" w14:textId="77777777" w:rsidR="004C3B5C" w:rsidRDefault="004C3B5C" w:rsidP="00D54838">
      <w:r>
        <w:separator/>
      </w:r>
    </w:p>
  </w:endnote>
  <w:endnote w:type="continuationSeparator" w:id="0">
    <w:p w14:paraId="64B5C21E" w14:textId="77777777" w:rsidR="004C3B5C" w:rsidRDefault="004C3B5C"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0A1663" w:rsidRDefault="000A1663">
        <w:pPr>
          <w:pStyle w:val="Porat"/>
          <w:jc w:val="right"/>
        </w:pPr>
        <w:r>
          <w:fldChar w:fldCharType="begin"/>
        </w:r>
        <w:r>
          <w:instrText xml:space="preserve"> PAGE   \* MERGEFORMAT </w:instrText>
        </w:r>
        <w:r>
          <w:fldChar w:fldCharType="separate"/>
        </w:r>
        <w:r w:rsidR="005F2B5B">
          <w:rPr>
            <w:noProof/>
          </w:rPr>
          <w:t>20</w:t>
        </w:r>
        <w:r>
          <w:rPr>
            <w:noProof/>
          </w:rPr>
          <w:fldChar w:fldCharType="end"/>
        </w:r>
      </w:p>
    </w:sdtContent>
  </w:sdt>
  <w:p w14:paraId="6116C09D" w14:textId="77777777" w:rsidR="000A1663" w:rsidRDefault="000A1663">
    <w:pPr>
      <w:pStyle w:val="Porat"/>
    </w:pPr>
  </w:p>
  <w:p w14:paraId="40E82E96" w14:textId="77777777" w:rsidR="000A1663" w:rsidRDefault="000A1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A686" w14:textId="77777777" w:rsidR="004C3B5C" w:rsidRDefault="004C3B5C" w:rsidP="00D54838">
      <w:r>
        <w:separator/>
      </w:r>
    </w:p>
  </w:footnote>
  <w:footnote w:type="continuationSeparator" w:id="0">
    <w:p w14:paraId="68151920" w14:textId="77777777" w:rsidR="004C3B5C" w:rsidRDefault="004C3B5C"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1855"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487152"/>
    <w:multiLevelType w:val="hybridMultilevel"/>
    <w:tmpl w:val="59A220D0"/>
    <w:lvl w:ilvl="0" w:tplc="0427000F">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7"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2" w15:restartNumberingAfterBreak="0">
    <w:nsid w:val="623F4D38"/>
    <w:multiLevelType w:val="multilevel"/>
    <w:tmpl w:val="EB6E8712"/>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sz w:val="24"/>
        <w:szCs w:val="24"/>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670657">
    <w:abstractNumId w:val="13"/>
  </w:num>
  <w:num w:numId="2" w16cid:durableId="1116291174">
    <w:abstractNumId w:val="7"/>
  </w:num>
  <w:num w:numId="3" w16cid:durableId="988367034">
    <w:abstractNumId w:val="10"/>
  </w:num>
  <w:num w:numId="4" w16cid:durableId="1765883889">
    <w:abstractNumId w:val="3"/>
  </w:num>
  <w:num w:numId="5" w16cid:durableId="1749766673">
    <w:abstractNumId w:val="12"/>
  </w:num>
  <w:num w:numId="6" w16cid:durableId="1338850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6323">
    <w:abstractNumId w:val="9"/>
  </w:num>
  <w:num w:numId="8" w16cid:durableId="282272919">
    <w:abstractNumId w:val="0"/>
  </w:num>
  <w:num w:numId="9" w16cid:durableId="566958991">
    <w:abstractNumId w:val="6"/>
  </w:num>
  <w:num w:numId="10" w16cid:durableId="1954048702">
    <w:abstractNumId w:val="1"/>
  </w:num>
  <w:num w:numId="11" w16cid:durableId="840465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3112181">
    <w:abstractNumId w:val="11"/>
  </w:num>
  <w:num w:numId="13" w16cid:durableId="192231002">
    <w:abstractNumId w:val="4"/>
  </w:num>
  <w:num w:numId="14" w16cid:durableId="1360088833">
    <w:abstractNumId w:val="5"/>
  </w:num>
  <w:num w:numId="15" w16cid:durableId="490484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0EF3"/>
    <w:rsid w:val="0001220C"/>
    <w:rsid w:val="0002654E"/>
    <w:rsid w:val="00031712"/>
    <w:rsid w:val="00042511"/>
    <w:rsid w:val="0004285A"/>
    <w:rsid w:val="00044F6B"/>
    <w:rsid w:val="0004513F"/>
    <w:rsid w:val="0006088D"/>
    <w:rsid w:val="00065E31"/>
    <w:rsid w:val="0008034A"/>
    <w:rsid w:val="0008488A"/>
    <w:rsid w:val="0009562A"/>
    <w:rsid w:val="000962D4"/>
    <w:rsid w:val="000A1663"/>
    <w:rsid w:val="000A744C"/>
    <w:rsid w:val="000B1E3C"/>
    <w:rsid w:val="000B3552"/>
    <w:rsid w:val="000C1E59"/>
    <w:rsid w:val="000C2EF9"/>
    <w:rsid w:val="000C4036"/>
    <w:rsid w:val="000C4CD5"/>
    <w:rsid w:val="000C662E"/>
    <w:rsid w:val="000C7DCC"/>
    <w:rsid w:val="000D13FA"/>
    <w:rsid w:val="000E74B8"/>
    <w:rsid w:val="000F191E"/>
    <w:rsid w:val="000F3253"/>
    <w:rsid w:val="000F4A11"/>
    <w:rsid w:val="000F614C"/>
    <w:rsid w:val="00103DB1"/>
    <w:rsid w:val="001136BE"/>
    <w:rsid w:val="0011716B"/>
    <w:rsid w:val="0011793D"/>
    <w:rsid w:val="00120295"/>
    <w:rsid w:val="001250A8"/>
    <w:rsid w:val="001273F7"/>
    <w:rsid w:val="00127617"/>
    <w:rsid w:val="00132B21"/>
    <w:rsid w:val="00133268"/>
    <w:rsid w:val="001356C9"/>
    <w:rsid w:val="00136613"/>
    <w:rsid w:val="00144F1D"/>
    <w:rsid w:val="00155288"/>
    <w:rsid w:val="00155AE9"/>
    <w:rsid w:val="00161050"/>
    <w:rsid w:val="001640F8"/>
    <w:rsid w:val="00164C6D"/>
    <w:rsid w:val="0016668C"/>
    <w:rsid w:val="0016721D"/>
    <w:rsid w:val="001675BB"/>
    <w:rsid w:val="00176088"/>
    <w:rsid w:val="00176A0C"/>
    <w:rsid w:val="0017756B"/>
    <w:rsid w:val="00183701"/>
    <w:rsid w:val="001908F2"/>
    <w:rsid w:val="00192348"/>
    <w:rsid w:val="001966EE"/>
    <w:rsid w:val="0019720A"/>
    <w:rsid w:val="001A428C"/>
    <w:rsid w:val="001A7ADE"/>
    <w:rsid w:val="001D05EA"/>
    <w:rsid w:val="001D3085"/>
    <w:rsid w:val="001D653F"/>
    <w:rsid w:val="001D704A"/>
    <w:rsid w:val="001E5AA9"/>
    <w:rsid w:val="001E7EE3"/>
    <w:rsid w:val="001F4067"/>
    <w:rsid w:val="00200219"/>
    <w:rsid w:val="00200392"/>
    <w:rsid w:val="00203B50"/>
    <w:rsid w:val="00217D14"/>
    <w:rsid w:val="0022057E"/>
    <w:rsid w:val="002225E4"/>
    <w:rsid w:val="0022411A"/>
    <w:rsid w:val="002276A0"/>
    <w:rsid w:val="00230393"/>
    <w:rsid w:val="0023357B"/>
    <w:rsid w:val="00234606"/>
    <w:rsid w:val="002423E4"/>
    <w:rsid w:val="00245C77"/>
    <w:rsid w:val="00246459"/>
    <w:rsid w:val="00251456"/>
    <w:rsid w:val="0026206D"/>
    <w:rsid w:val="002635FD"/>
    <w:rsid w:val="00267483"/>
    <w:rsid w:val="0027337D"/>
    <w:rsid w:val="002737DB"/>
    <w:rsid w:val="00276F6D"/>
    <w:rsid w:val="00280D0E"/>
    <w:rsid w:val="0028475D"/>
    <w:rsid w:val="00285E22"/>
    <w:rsid w:val="00293E21"/>
    <w:rsid w:val="002A0F55"/>
    <w:rsid w:val="002A6733"/>
    <w:rsid w:val="002B2BAA"/>
    <w:rsid w:val="002B341B"/>
    <w:rsid w:val="002C1ADD"/>
    <w:rsid w:val="002C575A"/>
    <w:rsid w:val="002D00CB"/>
    <w:rsid w:val="002D237E"/>
    <w:rsid w:val="002D5AC3"/>
    <w:rsid w:val="002E505D"/>
    <w:rsid w:val="002E63CB"/>
    <w:rsid w:val="002E794D"/>
    <w:rsid w:val="002F4ECA"/>
    <w:rsid w:val="003024FA"/>
    <w:rsid w:val="00302936"/>
    <w:rsid w:val="00305828"/>
    <w:rsid w:val="003066F1"/>
    <w:rsid w:val="00310B04"/>
    <w:rsid w:val="00310C4C"/>
    <w:rsid w:val="00312CAB"/>
    <w:rsid w:val="00314980"/>
    <w:rsid w:val="003166C3"/>
    <w:rsid w:val="00320AE5"/>
    <w:rsid w:val="00331D5C"/>
    <w:rsid w:val="00334D08"/>
    <w:rsid w:val="00342085"/>
    <w:rsid w:val="00344F1D"/>
    <w:rsid w:val="00345826"/>
    <w:rsid w:val="003512B0"/>
    <w:rsid w:val="003576FA"/>
    <w:rsid w:val="00360E51"/>
    <w:rsid w:val="0036445F"/>
    <w:rsid w:val="00366962"/>
    <w:rsid w:val="0037011A"/>
    <w:rsid w:val="003736F1"/>
    <w:rsid w:val="00377C29"/>
    <w:rsid w:val="003800BF"/>
    <w:rsid w:val="0038057E"/>
    <w:rsid w:val="00383CF7"/>
    <w:rsid w:val="00386D0E"/>
    <w:rsid w:val="00392046"/>
    <w:rsid w:val="00397435"/>
    <w:rsid w:val="00397AA8"/>
    <w:rsid w:val="003A4825"/>
    <w:rsid w:val="003A4D91"/>
    <w:rsid w:val="003A51BF"/>
    <w:rsid w:val="003C0033"/>
    <w:rsid w:val="003D2AD5"/>
    <w:rsid w:val="003D403D"/>
    <w:rsid w:val="003E093A"/>
    <w:rsid w:val="003E340D"/>
    <w:rsid w:val="003E4CC5"/>
    <w:rsid w:val="003F67D6"/>
    <w:rsid w:val="003F72C7"/>
    <w:rsid w:val="003F7D77"/>
    <w:rsid w:val="00405D30"/>
    <w:rsid w:val="00410C05"/>
    <w:rsid w:val="004113B5"/>
    <w:rsid w:val="00420FDC"/>
    <w:rsid w:val="00423FFD"/>
    <w:rsid w:val="00427AAD"/>
    <w:rsid w:val="00431557"/>
    <w:rsid w:val="00431F80"/>
    <w:rsid w:val="00443B2E"/>
    <w:rsid w:val="00452949"/>
    <w:rsid w:val="004614DD"/>
    <w:rsid w:val="00470730"/>
    <w:rsid w:val="004834A4"/>
    <w:rsid w:val="004861F5"/>
    <w:rsid w:val="00491400"/>
    <w:rsid w:val="004A0CAE"/>
    <w:rsid w:val="004A14D8"/>
    <w:rsid w:val="004A6EEF"/>
    <w:rsid w:val="004A7C40"/>
    <w:rsid w:val="004B097D"/>
    <w:rsid w:val="004B16C5"/>
    <w:rsid w:val="004B3E87"/>
    <w:rsid w:val="004B5668"/>
    <w:rsid w:val="004B7D4D"/>
    <w:rsid w:val="004C3B5C"/>
    <w:rsid w:val="004C5855"/>
    <w:rsid w:val="004C6461"/>
    <w:rsid w:val="004D5440"/>
    <w:rsid w:val="004E64DB"/>
    <w:rsid w:val="004F40AB"/>
    <w:rsid w:val="004F56B2"/>
    <w:rsid w:val="004F70D3"/>
    <w:rsid w:val="005008C5"/>
    <w:rsid w:val="00500F6C"/>
    <w:rsid w:val="00501D93"/>
    <w:rsid w:val="00503BE8"/>
    <w:rsid w:val="00504097"/>
    <w:rsid w:val="00504B26"/>
    <w:rsid w:val="0051114D"/>
    <w:rsid w:val="00513D5F"/>
    <w:rsid w:val="005210BA"/>
    <w:rsid w:val="00524BD2"/>
    <w:rsid w:val="00526D8C"/>
    <w:rsid w:val="00532559"/>
    <w:rsid w:val="005329BC"/>
    <w:rsid w:val="0053661F"/>
    <w:rsid w:val="00540F1A"/>
    <w:rsid w:val="0054765C"/>
    <w:rsid w:val="005505FD"/>
    <w:rsid w:val="00562E4C"/>
    <w:rsid w:val="00563D63"/>
    <w:rsid w:val="00564004"/>
    <w:rsid w:val="00564D40"/>
    <w:rsid w:val="005655ED"/>
    <w:rsid w:val="00566025"/>
    <w:rsid w:val="00567BCC"/>
    <w:rsid w:val="00573FED"/>
    <w:rsid w:val="005759C8"/>
    <w:rsid w:val="00580C9A"/>
    <w:rsid w:val="00583279"/>
    <w:rsid w:val="00590754"/>
    <w:rsid w:val="00595B2A"/>
    <w:rsid w:val="005970E6"/>
    <w:rsid w:val="00597B3C"/>
    <w:rsid w:val="005A218C"/>
    <w:rsid w:val="005A3DBE"/>
    <w:rsid w:val="005A4378"/>
    <w:rsid w:val="005A5D02"/>
    <w:rsid w:val="005A60B2"/>
    <w:rsid w:val="005B26F2"/>
    <w:rsid w:val="005B54EF"/>
    <w:rsid w:val="005B58D5"/>
    <w:rsid w:val="005D7F57"/>
    <w:rsid w:val="005E0DCD"/>
    <w:rsid w:val="005E5642"/>
    <w:rsid w:val="005F2B5B"/>
    <w:rsid w:val="005F2BCF"/>
    <w:rsid w:val="005F4303"/>
    <w:rsid w:val="005F6680"/>
    <w:rsid w:val="00602349"/>
    <w:rsid w:val="006102B0"/>
    <w:rsid w:val="00616305"/>
    <w:rsid w:val="0062046C"/>
    <w:rsid w:val="006324FF"/>
    <w:rsid w:val="006325E5"/>
    <w:rsid w:val="006359E4"/>
    <w:rsid w:val="00640B8F"/>
    <w:rsid w:val="0064206C"/>
    <w:rsid w:val="00644B2D"/>
    <w:rsid w:val="0065579A"/>
    <w:rsid w:val="00661A8C"/>
    <w:rsid w:val="00667512"/>
    <w:rsid w:val="0067325D"/>
    <w:rsid w:val="00673296"/>
    <w:rsid w:val="006812DB"/>
    <w:rsid w:val="00685A4C"/>
    <w:rsid w:val="0069181A"/>
    <w:rsid w:val="006A08E4"/>
    <w:rsid w:val="006A68F2"/>
    <w:rsid w:val="006B333F"/>
    <w:rsid w:val="006B66BB"/>
    <w:rsid w:val="006D0166"/>
    <w:rsid w:val="006D07ED"/>
    <w:rsid w:val="006E5C05"/>
    <w:rsid w:val="006F17D6"/>
    <w:rsid w:val="006F1BA9"/>
    <w:rsid w:val="006F32B8"/>
    <w:rsid w:val="006F68B1"/>
    <w:rsid w:val="00700082"/>
    <w:rsid w:val="00702070"/>
    <w:rsid w:val="00715828"/>
    <w:rsid w:val="00715A18"/>
    <w:rsid w:val="00720657"/>
    <w:rsid w:val="007211F4"/>
    <w:rsid w:val="007325E2"/>
    <w:rsid w:val="0073318E"/>
    <w:rsid w:val="0074286D"/>
    <w:rsid w:val="00744ED7"/>
    <w:rsid w:val="0074646A"/>
    <w:rsid w:val="0074680F"/>
    <w:rsid w:val="00746BF3"/>
    <w:rsid w:val="00751486"/>
    <w:rsid w:val="00757C3C"/>
    <w:rsid w:val="00762B02"/>
    <w:rsid w:val="0076385F"/>
    <w:rsid w:val="00763E8C"/>
    <w:rsid w:val="007937A5"/>
    <w:rsid w:val="00793D38"/>
    <w:rsid w:val="00796F21"/>
    <w:rsid w:val="00797474"/>
    <w:rsid w:val="00797AA3"/>
    <w:rsid w:val="007A1351"/>
    <w:rsid w:val="007A3768"/>
    <w:rsid w:val="007A3941"/>
    <w:rsid w:val="007A6474"/>
    <w:rsid w:val="007B0010"/>
    <w:rsid w:val="007B3728"/>
    <w:rsid w:val="007C1E21"/>
    <w:rsid w:val="007E1645"/>
    <w:rsid w:val="007E4A71"/>
    <w:rsid w:val="007E51E1"/>
    <w:rsid w:val="007F1693"/>
    <w:rsid w:val="007F6407"/>
    <w:rsid w:val="00803A7A"/>
    <w:rsid w:val="00804DDA"/>
    <w:rsid w:val="008051AA"/>
    <w:rsid w:val="00811FD4"/>
    <w:rsid w:val="0081512C"/>
    <w:rsid w:val="00825079"/>
    <w:rsid w:val="00832F39"/>
    <w:rsid w:val="00836E7D"/>
    <w:rsid w:val="00837F2B"/>
    <w:rsid w:val="00841A47"/>
    <w:rsid w:val="008441FC"/>
    <w:rsid w:val="0084752B"/>
    <w:rsid w:val="00851863"/>
    <w:rsid w:val="00855BA0"/>
    <w:rsid w:val="0085614E"/>
    <w:rsid w:val="00860E4E"/>
    <w:rsid w:val="00864127"/>
    <w:rsid w:val="00865BA8"/>
    <w:rsid w:val="00873A6D"/>
    <w:rsid w:val="008957E1"/>
    <w:rsid w:val="008A1B39"/>
    <w:rsid w:val="008A2BCE"/>
    <w:rsid w:val="008A454A"/>
    <w:rsid w:val="008A7271"/>
    <w:rsid w:val="008B1558"/>
    <w:rsid w:val="008B1DD8"/>
    <w:rsid w:val="008B44FB"/>
    <w:rsid w:val="008B5035"/>
    <w:rsid w:val="008C341E"/>
    <w:rsid w:val="008D1296"/>
    <w:rsid w:val="008D1399"/>
    <w:rsid w:val="008D3C07"/>
    <w:rsid w:val="008D5C60"/>
    <w:rsid w:val="008E0081"/>
    <w:rsid w:val="008E129B"/>
    <w:rsid w:val="009021BB"/>
    <w:rsid w:val="00903882"/>
    <w:rsid w:val="0090645B"/>
    <w:rsid w:val="00911DA0"/>
    <w:rsid w:val="00915740"/>
    <w:rsid w:val="00923E7D"/>
    <w:rsid w:val="00925515"/>
    <w:rsid w:val="00927BD6"/>
    <w:rsid w:val="00935421"/>
    <w:rsid w:val="00942DE7"/>
    <w:rsid w:val="00962D5E"/>
    <w:rsid w:val="009632D9"/>
    <w:rsid w:val="00963AF7"/>
    <w:rsid w:val="00965F8D"/>
    <w:rsid w:val="009712B5"/>
    <w:rsid w:val="00971B9F"/>
    <w:rsid w:val="00977F52"/>
    <w:rsid w:val="00977FEC"/>
    <w:rsid w:val="009839F6"/>
    <w:rsid w:val="0098610A"/>
    <w:rsid w:val="0099716C"/>
    <w:rsid w:val="00997F55"/>
    <w:rsid w:val="009A1B15"/>
    <w:rsid w:val="009A42E9"/>
    <w:rsid w:val="009A4ACA"/>
    <w:rsid w:val="009A5EC6"/>
    <w:rsid w:val="009B4C37"/>
    <w:rsid w:val="009C0F46"/>
    <w:rsid w:val="009C2C8A"/>
    <w:rsid w:val="009C5E8A"/>
    <w:rsid w:val="009D31AC"/>
    <w:rsid w:val="009D384B"/>
    <w:rsid w:val="009D4F24"/>
    <w:rsid w:val="009F2077"/>
    <w:rsid w:val="009F3711"/>
    <w:rsid w:val="00A06AD6"/>
    <w:rsid w:val="00A132AF"/>
    <w:rsid w:val="00A1407A"/>
    <w:rsid w:val="00A159CC"/>
    <w:rsid w:val="00A21EDB"/>
    <w:rsid w:val="00A248BD"/>
    <w:rsid w:val="00A27732"/>
    <w:rsid w:val="00A317A2"/>
    <w:rsid w:val="00A42BC3"/>
    <w:rsid w:val="00A46DC0"/>
    <w:rsid w:val="00A51084"/>
    <w:rsid w:val="00A52F6F"/>
    <w:rsid w:val="00A566D0"/>
    <w:rsid w:val="00A616B8"/>
    <w:rsid w:val="00A635A8"/>
    <w:rsid w:val="00A6459E"/>
    <w:rsid w:val="00A64C8E"/>
    <w:rsid w:val="00A727FC"/>
    <w:rsid w:val="00A754AD"/>
    <w:rsid w:val="00A762DE"/>
    <w:rsid w:val="00A81984"/>
    <w:rsid w:val="00A83EE0"/>
    <w:rsid w:val="00A84EA5"/>
    <w:rsid w:val="00AA370F"/>
    <w:rsid w:val="00AA63CB"/>
    <w:rsid w:val="00AB0743"/>
    <w:rsid w:val="00AB2DF8"/>
    <w:rsid w:val="00AC1E9B"/>
    <w:rsid w:val="00AC5AFA"/>
    <w:rsid w:val="00AD2C9C"/>
    <w:rsid w:val="00AD520E"/>
    <w:rsid w:val="00AD786A"/>
    <w:rsid w:val="00AE3A8B"/>
    <w:rsid w:val="00AE685D"/>
    <w:rsid w:val="00AF3EE9"/>
    <w:rsid w:val="00B06B29"/>
    <w:rsid w:val="00B13E49"/>
    <w:rsid w:val="00B22827"/>
    <w:rsid w:val="00B2505C"/>
    <w:rsid w:val="00B25CED"/>
    <w:rsid w:val="00B2743F"/>
    <w:rsid w:val="00B36AA0"/>
    <w:rsid w:val="00B413D8"/>
    <w:rsid w:val="00B41C56"/>
    <w:rsid w:val="00B425A0"/>
    <w:rsid w:val="00B440D6"/>
    <w:rsid w:val="00B449CC"/>
    <w:rsid w:val="00B51D32"/>
    <w:rsid w:val="00B60B09"/>
    <w:rsid w:val="00B73801"/>
    <w:rsid w:val="00B75E2C"/>
    <w:rsid w:val="00B80049"/>
    <w:rsid w:val="00B804EE"/>
    <w:rsid w:val="00B92C94"/>
    <w:rsid w:val="00B93983"/>
    <w:rsid w:val="00B94DF9"/>
    <w:rsid w:val="00B9563E"/>
    <w:rsid w:val="00B97DC1"/>
    <w:rsid w:val="00BA2E0B"/>
    <w:rsid w:val="00BB2B39"/>
    <w:rsid w:val="00BC1033"/>
    <w:rsid w:val="00BC32D2"/>
    <w:rsid w:val="00BC6538"/>
    <w:rsid w:val="00BD1AF2"/>
    <w:rsid w:val="00BD505B"/>
    <w:rsid w:val="00BD72B4"/>
    <w:rsid w:val="00BE4DB6"/>
    <w:rsid w:val="00BE7BD0"/>
    <w:rsid w:val="00BF1288"/>
    <w:rsid w:val="00BF4883"/>
    <w:rsid w:val="00C01C82"/>
    <w:rsid w:val="00C03879"/>
    <w:rsid w:val="00C04AA5"/>
    <w:rsid w:val="00C0647E"/>
    <w:rsid w:val="00C12C5A"/>
    <w:rsid w:val="00C204ED"/>
    <w:rsid w:val="00C23DC4"/>
    <w:rsid w:val="00C26B91"/>
    <w:rsid w:val="00C32A61"/>
    <w:rsid w:val="00C334EC"/>
    <w:rsid w:val="00C43EDF"/>
    <w:rsid w:val="00C45088"/>
    <w:rsid w:val="00C459EC"/>
    <w:rsid w:val="00C51E3A"/>
    <w:rsid w:val="00C52FCE"/>
    <w:rsid w:val="00C54FB8"/>
    <w:rsid w:val="00C5789E"/>
    <w:rsid w:val="00C60135"/>
    <w:rsid w:val="00C62A45"/>
    <w:rsid w:val="00C6342D"/>
    <w:rsid w:val="00C652A1"/>
    <w:rsid w:val="00C72D12"/>
    <w:rsid w:val="00C76C7D"/>
    <w:rsid w:val="00C8357D"/>
    <w:rsid w:val="00C96B04"/>
    <w:rsid w:val="00CA2CE6"/>
    <w:rsid w:val="00CA4A97"/>
    <w:rsid w:val="00CA7CA5"/>
    <w:rsid w:val="00CC071A"/>
    <w:rsid w:val="00CC194E"/>
    <w:rsid w:val="00CC3820"/>
    <w:rsid w:val="00CD17FC"/>
    <w:rsid w:val="00CD6668"/>
    <w:rsid w:val="00CE3A4C"/>
    <w:rsid w:val="00CE5E6C"/>
    <w:rsid w:val="00CF04BB"/>
    <w:rsid w:val="00CF7E90"/>
    <w:rsid w:val="00D043F0"/>
    <w:rsid w:val="00D059FF"/>
    <w:rsid w:val="00D06199"/>
    <w:rsid w:val="00D102A6"/>
    <w:rsid w:val="00D147C0"/>
    <w:rsid w:val="00D14F69"/>
    <w:rsid w:val="00D202D9"/>
    <w:rsid w:val="00D257CE"/>
    <w:rsid w:val="00D25B8B"/>
    <w:rsid w:val="00D27B24"/>
    <w:rsid w:val="00D31528"/>
    <w:rsid w:val="00D4195E"/>
    <w:rsid w:val="00D41AFC"/>
    <w:rsid w:val="00D43368"/>
    <w:rsid w:val="00D5190F"/>
    <w:rsid w:val="00D52118"/>
    <w:rsid w:val="00D535B1"/>
    <w:rsid w:val="00D53C84"/>
    <w:rsid w:val="00D54838"/>
    <w:rsid w:val="00D56840"/>
    <w:rsid w:val="00D56B04"/>
    <w:rsid w:val="00D6238C"/>
    <w:rsid w:val="00D64903"/>
    <w:rsid w:val="00D94ECB"/>
    <w:rsid w:val="00DA365D"/>
    <w:rsid w:val="00DA5033"/>
    <w:rsid w:val="00DB0A43"/>
    <w:rsid w:val="00DB379E"/>
    <w:rsid w:val="00DC0241"/>
    <w:rsid w:val="00DD1A55"/>
    <w:rsid w:val="00DD1A66"/>
    <w:rsid w:val="00DD66A2"/>
    <w:rsid w:val="00DD7093"/>
    <w:rsid w:val="00DD76EC"/>
    <w:rsid w:val="00DE0A71"/>
    <w:rsid w:val="00DE3C5D"/>
    <w:rsid w:val="00DE487B"/>
    <w:rsid w:val="00DE4CB5"/>
    <w:rsid w:val="00DE4D08"/>
    <w:rsid w:val="00DE5CA3"/>
    <w:rsid w:val="00DF239B"/>
    <w:rsid w:val="00DF44EF"/>
    <w:rsid w:val="00DF57AD"/>
    <w:rsid w:val="00E0062F"/>
    <w:rsid w:val="00E02A12"/>
    <w:rsid w:val="00E05A8D"/>
    <w:rsid w:val="00E0743A"/>
    <w:rsid w:val="00E07888"/>
    <w:rsid w:val="00E1023A"/>
    <w:rsid w:val="00E1144B"/>
    <w:rsid w:val="00E12831"/>
    <w:rsid w:val="00E12B38"/>
    <w:rsid w:val="00E1319D"/>
    <w:rsid w:val="00E13B76"/>
    <w:rsid w:val="00E146B6"/>
    <w:rsid w:val="00E24EC6"/>
    <w:rsid w:val="00E3281B"/>
    <w:rsid w:val="00E37F9B"/>
    <w:rsid w:val="00E43D28"/>
    <w:rsid w:val="00E46D4C"/>
    <w:rsid w:val="00E54155"/>
    <w:rsid w:val="00E55751"/>
    <w:rsid w:val="00E56694"/>
    <w:rsid w:val="00E70D90"/>
    <w:rsid w:val="00E750FD"/>
    <w:rsid w:val="00E76022"/>
    <w:rsid w:val="00E801B6"/>
    <w:rsid w:val="00E80EA1"/>
    <w:rsid w:val="00E854EF"/>
    <w:rsid w:val="00E8553B"/>
    <w:rsid w:val="00E85CE5"/>
    <w:rsid w:val="00E937A5"/>
    <w:rsid w:val="00EA3C75"/>
    <w:rsid w:val="00EB2523"/>
    <w:rsid w:val="00EB38BF"/>
    <w:rsid w:val="00EB50C7"/>
    <w:rsid w:val="00EB5958"/>
    <w:rsid w:val="00EC7744"/>
    <w:rsid w:val="00EE35CB"/>
    <w:rsid w:val="00EE6BEB"/>
    <w:rsid w:val="00EE7191"/>
    <w:rsid w:val="00EF05CF"/>
    <w:rsid w:val="00F03739"/>
    <w:rsid w:val="00F230ED"/>
    <w:rsid w:val="00F23FB5"/>
    <w:rsid w:val="00F31144"/>
    <w:rsid w:val="00F31D2C"/>
    <w:rsid w:val="00F3304A"/>
    <w:rsid w:val="00F36C3A"/>
    <w:rsid w:val="00F3712E"/>
    <w:rsid w:val="00F40348"/>
    <w:rsid w:val="00F5185B"/>
    <w:rsid w:val="00F51DE6"/>
    <w:rsid w:val="00F55FC8"/>
    <w:rsid w:val="00F64C53"/>
    <w:rsid w:val="00F673A9"/>
    <w:rsid w:val="00F7230C"/>
    <w:rsid w:val="00F76850"/>
    <w:rsid w:val="00F76FB0"/>
    <w:rsid w:val="00F77BBD"/>
    <w:rsid w:val="00F835E5"/>
    <w:rsid w:val="00F86B26"/>
    <w:rsid w:val="00F923D6"/>
    <w:rsid w:val="00F94B96"/>
    <w:rsid w:val="00FA4D4E"/>
    <w:rsid w:val="00FD4830"/>
    <w:rsid w:val="00FD60EC"/>
    <w:rsid w:val="00FD7F4F"/>
    <w:rsid w:val="00FE0CF9"/>
    <w:rsid w:val="00FE29D9"/>
    <w:rsid w:val="00FE6911"/>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uiPriority w:val="59"/>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paragraph" w:styleId="Pagrindinistekstas2">
    <w:name w:val="Body Text 2"/>
    <w:basedOn w:val="prastasis"/>
    <w:link w:val="Pagrindinistekstas2Diagrama"/>
    <w:uiPriority w:val="99"/>
    <w:semiHidden/>
    <w:unhideWhenUsed/>
    <w:rsid w:val="004113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113B5"/>
    <w:rPr>
      <w:rFonts w:ascii="Times New Roman" w:eastAsia="Times New Roman" w:hAnsi="Times New Roman" w:cs="Times New Roman"/>
      <w:sz w:val="24"/>
      <w:szCs w:val="24"/>
      <w:lang w:val="en-GB"/>
    </w:rPr>
  </w:style>
  <w:style w:type="character" w:customStyle="1" w:styleId="ng-scope">
    <w:name w:val="ng-scope"/>
    <w:basedOn w:val="Numatytasispastraiposriftas"/>
    <w:rsid w:val="00DF57AD"/>
  </w:style>
  <w:style w:type="character" w:styleId="Neapdorotaspaminjimas">
    <w:name w:val="Unresolved Mention"/>
    <w:basedOn w:val="Numatytasispastraiposriftas"/>
    <w:uiPriority w:val="99"/>
    <w:semiHidden/>
    <w:unhideWhenUsed/>
    <w:rsid w:val="00C5789E"/>
    <w:rPr>
      <w:color w:val="605E5C"/>
      <w:shd w:val="clear" w:color="auto" w:fill="E1DFDD"/>
    </w:rPr>
  </w:style>
  <w:style w:type="character" w:customStyle="1" w:styleId="ui-provider">
    <w:name w:val="ui-provider"/>
    <w:basedOn w:val="Numatytasispastraiposriftas"/>
    <w:rsid w:val="0084752B"/>
  </w:style>
  <w:style w:type="paragraph" w:styleId="Pataisymai">
    <w:name w:val="Revision"/>
    <w:hidden/>
    <w:uiPriority w:val="99"/>
    <w:semiHidden/>
    <w:rsid w:val="0093542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0184052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klenergija@klenerg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s://www.klenergija.lt/patekimo-i-teritorija-forma-juridiniams-asmenim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C4AC-8745-4ED4-AD52-33182F06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46398</Words>
  <Characters>26448</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2025-11-11T06:35:00Z</dcterms:created>
  <dcterms:modified xsi:type="dcterms:W3CDTF">2025-11-11T06:35:00Z</dcterms:modified>
</cp:coreProperties>
</file>