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RINKOS KONSULTACIJOS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>Telšių rajono savivaldybės administracija (toliau – perkančioji organizacija) siekdama tinkamai pasiruošti numatomam pirkimui „</w:t>
      </w:r>
      <w:r w:rsidR="00CE6FB7" w:rsidRPr="00CE6FB7">
        <w:rPr>
          <w:sz w:val="24"/>
          <w:szCs w:val="24"/>
          <w:lang w:val="lt-LT"/>
        </w:rPr>
        <w:t>Teritorijos, esančios Parko g. 15A, atgaivinimas, pritaikant bendruomenės poreikiams, projektavimo paslaugos</w:t>
      </w:r>
      <w:r>
        <w:rPr>
          <w:rFonts w:eastAsia="SimSun"/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CE6FB7" w:rsidP="00CE6FB7">
            <w:pPr>
              <w:jc w:val="both"/>
              <w:rPr>
                <w:sz w:val="24"/>
                <w:szCs w:val="24"/>
                <w:lang w:val="lt-LT"/>
              </w:rPr>
            </w:pPr>
            <w:r w:rsidRPr="00CE6FB7">
              <w:rPr>
                <w:noProof/>
                <w:sz w:val="24"/>
                <w:szCs w:val="24"/>
                <w:lang w:val="lt-LT" w:eastAsia="en-GB"/>
              </w:rPr>
              <w:t>Teritorijos, esančios Parko g. 15A, atgaivinimas, pritaikant bendruomenės poreikiams, projektavimo paslaugos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FE61B0" w:rsidRPr="00DD3E4E">
              <w:rPr>
                <w:iCs/>
                <w:sz w:val="24"/>
                <w:szCs w:val="24"/>
                <w:lang w:val="lt-LT"/>
              </w:rPr>
              <w:t>atitinkan</w:t>
            </w:r>
            <w:r>
              <w:rPr>
                <w:iCs/>
                <w:sz w:val="24"/>
                <w:szCs w:val="24"/>
                <w:lang w:val="lt-LT"/>
              </w:rPr>
              <w:t>čios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D3E4E">
              <w:rPr>
                <w:sz w:val="24"/>
                <w:szCs w:val="24"/>
                <w:lang w:val="lt-LT"/>
              </w:rPr>
              <w:t>technin</w:t>
            </w:r>
            <w:r w:rsidR="00815BA2">
              <w:rPr>
                <w:sz w:val="24"/>
                <w:szCs w:val="24"/>
                <w:lang w:val="lt-LT"/>
              </w:rPr>
              <w:t>ę specifikaciją</w:t>
            </w:r>
            <w:r w:rsidR="00FE61B0">
              <w:rPr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815BA2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s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5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CE6FB7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F20A5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CE6FB7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F20A5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7</w:t>
            </w:r>
            <w:r w:rsidR="00177DEA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9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>
      <w:bookmarkStart w:id="0" w:name="_GoBack"/>
      <w:bookmarkEnd w:id="0"/>
    </w:p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177DEA"/>
    <w:rsid w:val="0053224C"/>
    <w:rsid w:val="00583443"/>
    <w:rsid w:val="00630CAD"/>
    <w:rsid w:val="00743886"/>
    <w:rsid w:val="007C4110"/>
    <w:rsid w:val="00815BA2"/>
    <w:rsid w:val="009A0EA1"/>
    <w:rsid w:val="00B504A8"/>
    <w:rsid w:val="00CE6FB7"/>
    <w:rsid w:val="00DD3E4E"/>
    <w:rsid w:val="00F20A58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CC60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14</cp:revision>
  <dcterms:created xsi:type="dcterms:W3CDTF">2022-05-11T13:20:00Z</dcterms:created>
  <dcterms:modified xsi:type="dcterms:W3CDTF">2025-11-11T09:51:00Z</dcterms:modified>
</cp:coreProperties>
</file>