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A348" w14:textId="5063BB9F" w:rsidR="004B36ED" w:rsidRDefault="004B36ED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rFonts w:eastAsia="Calibri"/>
          <w:b/>
          <w:sz w:val="24"/>
          <w:szCs w:val="24"/>
          <w:lang w:eastAsia="en-US"/>
        </w:rPr>
      </w:pPr>
      <w:r w:rsidRPr="004B36ED">
        <w:rPr>
          <w:rFonts w:eastAsia="Calibri"/>
          <w:b/>
          <w:sz w:val="24"/>
          <w:szCs w:val="24"/>
          <w:lang w:eastAsia="en-US"/>
        </w:rPr>
        <w:t>BANDOMŲJŲ KELIŲ RUOŽŲ SU PADANGŲ GUMOS ASFALTO MIŠINIAIS TYRIMAI ĮRENGIMO METU IR EKSPLOATACIJOS STEBĖSEN</w:t>
      </w:r>
      <w:r>
        <w:rPr>
          <w:rFonts w:eastAsia="Calibri"/>
          <w:b/>
          <w:sz w:val="24"/>
          <w:szCs w:val="24"/>
          <w:lang w:eastAsia="en-US"/>
        </w:rPr>
        <w:t>OS P</w:t>
      </w:r>
      <w:r w:rsidRPr="004B36ED">
        <w:rPr>
          <w:rFonts w:eastAsia="Calibri"/>
          <w:b/>
          <w:sz w:val="24"/>
          <w:szCs w:val="24"/>
          <w:lang w:eastAsia="en-US"/>
        </w:rPr>
        <w:t>A</w:t>
      </w:r>
      <w:r>
        <w:rPr>
          <w:rFonts w:eastAsia="Calibri"/>
          <w:b/>
          <w:sz w:val="24"/>
          <w:szCs w:val="24"/>
          <w:lang w:eastAsia="en-US"/>
        </w:rPr>
        <w:t>SLAUGOS</w:t>
      </w:r>
      <w:r w:rsidRPr="004B36ED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C758CE4" w14:textId="0F4DFB9E" w:rsidR="00235982" w:rsidRPr="007563CF" w:rsidRDefault="005848C1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b/>
          <w:sz w:val="24"/>
          <w:szCs w:val="24"/>
          <w:lang w:eastAsia="en-US"/>
        </w:rPr>
      </w:pPr>
      <w:r w:rsidRPr="005848C1">
        <w:rPr>
          <w:rFonts w:eastAsia="Calibri"/>
          <w:b/>
          <w:sz w:val="24"/>
          <w:szCs w:val="24"/>
          <w:lang w:eastAsia="en-US"/>
        </w:rPr>
        <w:t>EKONOMIŠKAI NAUDINGIAUSI</w:t>
      </w:r>
      <w:r>
        <w:rPr>
          <w:rFonts w:eastAsia="Calibri"/>
          <w:b/>
          <w:sz w:val="24"/>
          <w:szCs w:val="24"/>
          <w:lang w:eastAsia="en-US"/>
        </w:rPr>
        <w:t>O</w:t>
      </w:r>
      <w:r w:rsidRPr="005848C1">
        <w:rPr>
          <w:rFonts w:eastAsia="Calibri"/>
          <w:b/>
          <w:sz w:val="24"/>
          <w:szCs w:val="24"/>
          <w:lang w:eastAsia="en-US"/>
        </w:rPr>
        <w:t xml:space="preserve"> PASIŪLYM</w:t>
      </w: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235982" w:rsidRPr="007563CF">
        <w:rPr>
          <w:b/>
          <w:sz w:val="24"/>
          <w:szCs w:val="24"/>
          <w:lang w:eastAsia="en-US"/>
        </w:rPr>
        <w:t>VERTINIMO KRITERIJAI</w:t>
      </w:r>
    </w:p>
    <w:p w14:paraId="74AB0036" w14:textId="77777777" w:rsidR="00235982" w:rsidRPr="007563CF" w:rsidRDefault="00235982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b/>
          <w:sz w:val="24"/>
          <w:szCs w:val="24"/>
          <w:lang w:eastAsia="en-US"/>
        </w:rPr>
      </w:pPr>
    </w:p>
    <w:p w14:paraId="5F33FB58" w14:textId="77777777" w:rsidR="00235982" w:rsidRPr="007563CF" w:rsidRDefault="00235982" w:rsidP="00235982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ind w:left="375"/>
        <w:contextualSpacing/>
        <w:jc w:val="center"/>
        <w:textAlignment w:val="baseline"/>
        <w:outlineLvl w:val="1"/>
        <w:rPr>
          <w:b/>
          <w:sz w:val="24"/>
          <w:szCs w:val="24"/>
          <w:lang w:eastAsia="en-US"/>
        </w:rPr>
      </w:pPr>
    </w:p>
    <w:p w14:paraId="683E562D" w14:textId="2B894F28" w:rsidR="00235982" w:rsidRPr="007563CF" w:rsidRDefault="00235982" w:rsidP="00235982">
      <w:pPr>
        <w:widowControl w:val="0"/>
        <w:tabs>
          <w:tab w:val="left" w:pos="1552"/>
        </w:tabs>
        <w:autoSpaceDE w:val="0"/>
        <w:autoSpaceDN w:val="0"/>
        <w:spacing w:after="200" w:line="264" w:lineRule="auto"/>
        <w:jc w:val="both"/>
        <w:rPr>
          <w:rFonts w:eastAsia="Calibri"/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 xml:space="preserve">Ekonomiškai naudingiausias pasiūlymas atrenkamas </w:t>
      </w:r>
      <w:r w:rsidRPr="007563CF">
        <w:rPr>
          <w:rFonts w:eastAsia="Calibri"/>
          <w:bCs/>
          <w:sz w:val="24"/>
          <w:szCs w:val="24"/>
          <w:lang w:eastAsia="en-US"/>
        </w:rPr>
        <w:t>pagal kainos ir kokybės santykį</w:t>
      </w:r>
      <w:r w:rsidRPr="007563CF">
        <w:rPr>
          <w:rFonts w:eastAsia="Calibri"/>
          <w:sz w:val="24"/>
          <w:szCs w:val="24"/>
          <w:lang w:eastAsia="en-US"/>
        </w:rPr>
        <w:t>. Ekonomiškai naudingiausias pasiūlymas – tai pasiūlymas, kurio balų suma, apskaičiuota pagal nustatytus pasiūlymų vertinimo kriterijus ir sąlygas, yra didžiausia.</w:t>
      </w:r>
    </w:p>
    <w:p w14:paraId="3A7CFC2D" w14:textId="77777777" w:rsidR="00235982" w:rsidRPr="007563CF" w:rsidRDefault="00235982" w:rsidP="00235982">
      <w:pPr>
        <w:widowControl w:val="0"/>
        <w:tabs>
          <w:tab w:val="left" w:pos="1506"/>
        </w:tabs>
        <w:autoSpaceDE w:val="0"/>
        <w:autoSpaceDN w:val="0"/>
        <w:spacing w:before="13" w:after="200" w:line="264" w:lineRule="auto"/>
        <w:jc w:val="both"/>
        <w:rPr>
          <w:rFonts w:eastAsia="Calibri"/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>Pasiūlymų vertinimo kriterijai ir kriterijų lyginamieji</w:t>
      </w:r>
      <w:r w:rsidRPr="007563C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svoriai:</w:t>
      </w:r>
    </w:p>
    <w:p w14:paraId="67E31F8A" w14:textId="77777777" w:rsidR="00235982" w:rsidRPr="007563CF" w:rsidRDefault="00235982" w:rsidP="00235982">
      <w:pPr>
        <w:keepNext/>
        <w:keepLines/>
        <w:spacing w:before="41" w:after="42" w:line="264" w:lineRule="auto"/>
        <w:ind w:left="966"/>
        <w:jc w:val="both"/>
        <w:outlineLvl w:val="0"/>
        <w:rPr>
          <w:sz w:val="24"/>
          <w:szCs w:val="24"/>
          <w:lang w:eastAsia="en-US"/>
        </w:rPr>
      </w:pPr>
      <w:r w:rsidRPr="007563CF">
        <w:rPr>
          <w:sz w:val="24"/>
          <w:szCs w:val="24"/>
          <w:lang w:eastAsia="en-US"/>
        </w:rPr>
        <w:t>1 lentelė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6"/>
        <w:gridCol w:w="8239"/>
        <w:gridCol w:w="4648"/>
      </w:tblGrid>
      <w:tr w:rsidR="00235982" w:rsidRPr="007563CF" w14:paraId="57600102" w14:textId="77777777" w:rsidTr="006669D8">
        <w:trPr>
          <w:trHeight w:val="20"/>
        </w:trPr>
        <w:tc>
          <w:tcPr>
            <w:tcW w:w="395" w:type="pct"/>
            <w:shd w:val="clear" w:color="auto" w:fill="F1F1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DDF21" w14:textId="77777777" w:rsidR="00235982" w:rsidRPr="007563CF" w:rsidRDefault="00235982" w:rsidP="006669D8">
            <w:pPr>
              <w:ind w:hanging="12"/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44" w:type="pct"/>
            <w:shd w:val="clear" w:color="auto" w:fill="F1F1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C157" w14:textId="77777777" w:rsidR="00235982" w:rsidRPr="007563CF" w:rsidRDefault="00235982" w:rsidP="006669D8">
            <w:pPr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1661" w:type="pct"/>
            <w:shd w:val="clear" w:color="auto" w:fill="F1F1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703F8" w14:textId="77777777" w:rsidR="00235982" w:rsidRPr="007563CF" w:rsidRDefault="00235982" w:rsidP="006669D8">
            <w:pPr>
              <w:ind w:hanging="4"/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>Lyginamasis svoris ekonominio naudingumo įvertinime</w:t>
            </w:r>
          </w:p>
        </w:tc>
      </w:tr>
      <w:tr w:rsidR="00235982" w:rsidRPr="007563CF" w14:paraId="689D5F25" w14:textId="77777777" w:rsidTr="006669D8">
        <w:trPr>
          <w:trHeight w:val="20"/>
        </w:trPr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3813F" w14:textId="77777777" w:rsidR="00235982" w:rsidRPr="007563CF" w:rsidRDefault="00235982" w:rsidP="006669D8">
            <w:pPr>
              <w:spacing w:line="264" w:lineRule="auto"/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9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2075C" w14:textId="77777777" w:rsidR="00235982" w:rsidRPr="007563CF" w:rsidRDefault="00235982" w:rsidP="006669D8">
            <w:pPr>
              <w:rPr>
                <w:b/>
                <w:sz w:val="24"/>
                <w:szCs w:val="24"/>
                <w:lang w:val="lt-LT"/>
              </w:rPr>
            </w:pPr>
            <w:r w:rsidRPr="007563CF">
              <w:rPr>
                <w:i/>
                <w:sz w:val="24"/>
                <w:szCs w:val="24"/>
                <w:lang w:val="lt-LT"/>
              </w:rPr>
              <w:t xml:space="preserve">Pirmas kriterijus </w:t>
            </w:r>
            <w:r w:rsidRPr="007563CF">
              <w:rPr>
                <w:sz w:val="24"/>
                <w:szCs w:val="24"/>
                <w:lang w:val="lt-LT"/>
              </w:rPr>
              <w:t xml:space="preserve">– </w:t>
            </w:r>
            <w:r w:rsidRPr="007563CF">
              <w:rPr>
                <w:b/>
                <w:sz w:val="24"/>
                <w:szCs w:val="24"/>
                <w:lang w:val="lt-LT"/>
              </w:rPr>
              <w:t>Kaina (C)</w:t>
            </w:r>
          </w:p>
        </w:tc>
        <w:tc>
          <w:tcPr>
            <w:tcW w:w="16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1141D" w14:textId="77777777" w:rsidR="00235982" w:rsidRPr="007563CF" w:rsidRDefault="00235982" w:rsidP="006669D8">
            <w:pPr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>X = 40</w:t>
            </w:r>
          </w:p>
        </w:tc>
      </w:tr>
      <w:tr w:rsidR="00235982" w:rsidRPr="007563CF" w14:paraId="58C0A68E" w14:textId="77777777" w:rsidTr="006669D8">
        <w:trPr>
          <w:trHeight w:val="20"/>
        </w:trPr>
        <w:tc>
          <w:tcPr>
            <w:tcW w:w="39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7FAA2" w14:textId="77777777" w:rsidR="00235982" w:rsidRPr="007563CF" w:rsidRDefault="00235982" w:rsidP="006669D8">
            <w:pPr>
              <w:spacing w:line="264" w:lineRule="auto"/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294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72424" w14:textId="77777777" w:rsidR="00235982" w:rsidRPr="007563CF" w:rsidRDefault="00235982" w:rsidP="006669D8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7563CF">
              <w:rPr>
                <w:i/>
                <w:sz w:val="24"/>
                <w:szCs w:val="24"/>
                <w:lang w:val="lt-LT"/>
              </w:rPr>
              <w:t xml:space="preserve">Antras kriterijus </w:t>
            </w:r>
            <w:r w:rsidRPr="007563CF">
              <w:rPr>
                <w:sz w:val="24"/>
                <w:szCs w:val="24"/>
                <w:lang w:val="lt-LT"/>
              </w:rPr>
              <w:t xml:space="preserve">– </w:t>
            </w:r>
            <w:r w:rsidRPr="007563CF">
              <w:rPr>
                <w:b/>
                <w:bCs/>
                <w:sz w:val="24"/>
                <w:szCs w:val="24"/>
                <w:lang w:val="lt-LT"/>
              </w:rPr>
              <w:t>Komandos profesionalumas, komandos pajėgumas</w:t>
            </w:r>
            <w:r w:rsidRPr="007563CF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7563CF">
              <w:rPr>
                <w:b/>
                <w:position w:val="1"/>
                <w:sz w:val="24"/>
                <w:szCs w:val="24"/>
                <w:lang w:val="lt-LT"/>
              </w:rPr>
              <w:t>ir patirtis (T)</w:t>
            </w:r>
          </w:p>
        </w:tc>
        <w:tc>
          <w:tcPr>
            <w:tcW w:w="166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26CB0" w14:textId="77777777" w:rsidR="00235982" w:rsidRPr="007563CF" w:rsidRDefault="00235982" w:rsidP="006669D8">
            <w:pPr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position w:val="2"/>
                <w:sz w:val="24"/>
                <w:szCs w:val="24"/>
                <w:lang w:val="lt-LT"/>
              </w:rPr>
              <w:t>Y = 60</w:t>
            </w:r>
          </w:p>
        </w:tc>
      </w:tr>
    </w:tbl>
    <w:p w14:paraId="71C270EC" w14:textId="77777777" w:rsidR="00235982" w:rsidRDefault="00235982" w:rsidP="00235982">
      <w:pPr>
        <w:widowControl w:val="0"/>
        <w:tabs>
          <w:tab w:val="left" w:pos="1506"/>
        </w:tabs>
        <w:autoSpaceDE w:val="0"/>
        <w:autoSpaceDN w:val="0"/>
        <w:spacing w:before="119" w:after="200" w:line="264" w:lineRule="auto"/>
        <w:ind w:right="127"/>
        <w:jc w:val="both"/>
        <w:rPr>
          <w:rFonts w:eastAsia="Calibri"/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>Ekonominis naudingumas (S) apskaičiuojamas sudėjus pasiūlymo kainos C ir kitų kriterijų (T)</w:t>
      </w:r>
      <w:r w:rsidRPr="007563CF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balus:</w:t>
      </w:r>
    </w:p>
    <w:p w14:paraId="7A56EE00" w14:textId="7B8FFA26" w:rsidR="008E74A1" w:rsidRPr="007563CF" w:rsidRDefault="008E74A1" w:rsidP="00235982">
      <w:pPr>
        <w:widowControl w:val="0"/>
        <w:tabs>
          <w:tab w:val="left" w:pos="1506"/>
        </w:tabs>
        <w:autoSpaceDE w:val="0"/>
        <w:autoSpaceDN w:val="0"/>
        <w:spacing w:before="119" w:after="200" w:line="264" w:lineRule="auto"/>
        <w:ind w:right="127"/>
        <w:jc w:val="both"/>
        <w:rPr>
          <w:rFonts w:eastAsia="Calibri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S=C+T</m:t>
          </m:r>
        </m:oMath>
      </m:oMathPara>
    </w:p>
    <w:p w14:paraId="1494C86C" w14:textId="41571255" w:rsidR="00235982" w:rsidRPr="007563CF" w:rsidRDefault="00235982" w:rsidP="00235982">
      <w:pPr>
        <w:widowControl w:val="0"/>
        <w:tabs>
          <w:tab w:val="left" w:pos="1516"/>
        </w:tabs>
        <w:autoSpaceDE w:val="0"/>
        <w:autoSpaceDN w:val="0"/>
        <w:spacing w:before="91" w:after="200" w:line="264" w:lineRule="auto"/>
        <w:ind w:right="121"/>
        <w:jc w:val="both"/>
        <w:rPr>
          <w:rFonts w:eastAsia="Calibri"/>
          <w:position w:val="2"/>
          <w:sz w:val="24"/>
          <w:szCs w:val="24"/>
          <w:lang w:eastAsia="en-US"/>
        </w:rPr>
      </w:pPr>
      <w:r w:rsidRPr="007563CF">
        <w:rPr>
          <w:rFonts w:eastAsia="Calibri"/>
          <w:position w:val="2"/>
          <w:sz w:val="24"/>
          <w:szCs w:val="24"/>
          <w:lang w:eastAsia="en-US"/>
        </w:rPr>
        <w:t>Pasiūlymo kain</w:t>
      </w:r>
      <w:r>
        <w:rPr>
          <w:rFonts w:eastAsia="Calibri"/>
          <w:position w:val="2"/>
          <w:sz w:val="24"/>
          <w:szCs w:val="24"/>
          <w:lang w:eastAsia="en-US"/>
        </w:rPr>
        <w:t>a</w:t>
      </w:r>
      <w:r w:rsidRPr="007563CF">
        <w:rPr>
          <w:rFonts w:eastAsia="Calibri"/>
          <w:position w:val="2"/>
          <w:sz w:val="24"/>
          <w:szCs w:val="24"/>
          <w:lang w:eastAsia="en-US"/>
        </w:rPr>
        <w:t xml:space="preserve"> (C) </w:t>
      </w:r>
      <w:r>
        <w:rPr>
          <w:rFonts w:eastAsia="Calibri"/>
          <w:position w:val="2"/>
          <w:sz w:val="24"/>
          <w:szCs w:val="24"/>
          <w:lang w:eastAsia="en-US"/>
        </w:rPr>
        <w:t>yra bendra visų paslaugų pasiūlymo vertė, apimanti 1–</w:t>
      </w:r>
      <w:r w:rsidR="00275566">
        <w:rPr>
          <w:rFonts w:eastAsia="Calibri"/>
          <w:position w:val="2"/>
          <w:sz w:val="24"/>
          <w:szCs w:val="24"/>
          <w:lang w:eastAsia="en-US"/>
        </w:rPr>
        <w:t>3</w:t>
      </w:r>
      <w:r w:rsidR="008E74A1">
        <w:rPr>
          <w:rFonts w:eastAsia="Calibri"/>
          <w:position w:val="2"/>
          <w:sz w:val="24"/>
          <w:szCs w:val="24"/>
          <w:lang w:eastAsia="en-US"/>
        </w:rPr>
        <w:t xml:space="preserve"> </w:t>
      </w:r>
      <w:r>
        <w:rPr>
          <w:rFonts w:eastAsia="Calibri"/>
          <w:position w:val="2"/>
          <w:sz w:val="24"/>
          <w:szCs w:val="24"/>
          <w:lang w:eastAsia="en-US"/>
        </w:rPr>
        <w:t xml:space="preserve">paslaugų objektų, nurodytų </w:t>
      </w:r>
      <w:r w:rsidR="00666544">
        <w:rPr>
          <w:rFonts w:eastAsia="Calibri"/>
          <w:position w:val="2"/>
          <w:sz w:val="24"/>
          <w:szCs w:val="24"/>
          <w:lang w:eastAsia="en-US"/>
        </w:rPr>
        <w:t xml:space="preserve">Techninės specifikacijos </w:t>
      </w:r>
      <w:r>
        <w:rPr>
          <w:rFonts w:eastAsia="Calibri"/>
          <w:position w:val="2"/>
          <w:sz w:val="24"/>
          <w:szCs w:val="24"/>
          <w:lang w:eastAsia="en-US"/>
        </w:rPr>
        <w:t>preliminarių paslaugų teikimo apimčių lentelėje, bendrąją sumą. Kiekvieno atskiro paslaugų objekto suma apskaičiuojama preliminarų paslaugos kiekį dauginant iš numatomo paslaugų valandinio įkainio.</w:t>
      </w:r>
    </w:p>
    <w:p w14:paraId="2AD99487" w14:textId="77777777" w:rsidR="00235982" w:rsidRDefault="00235982" w:rsidP="00235982">
      <w:pPr>
        <w:widowControl w:val="0"/>
        <w:tabs>
          <w:tab w:val="left" w:pos="1516"/>
        </w:tabs>
        <w:autoSpaceDE w:val="0"/>
        <w:autoSpaceDN w:val="0"/>
        <w:spacing w:before="91" w:after="200" w:line="264" w:lineRule="auto"/>
        <w:ind w:right="121"/>
        <w:jc w:val="both"/>
        <w:rPr>
          <w:rFonts w:eastAsia="Calibri"/>
          <w:position w:val="2"/>
          <w:sz w:val="24"/>
          <w:szCs w:val="24"/>
          <w:lang w:eastAsia="en-US"/>
        </w:rPr>
      </w:pPr>
      <w:r w:rsidRPr="007563CF">
        <w:rPr>
          <w:rFonts w:eastAsia="Calibri"/>
          <w:position w:val="2"/>
          <w:sz w:val="24"/>
          <w:szCs w:val="24"/>
          <w:lang w:eastAsia="en-US"/>
        </w:rPr>
        <w:t>Pasiūlymo kainos (C) balai apskaičiuojami mažiausios pasiūlytos kainos (C</w:t>
      </w:r>
      <w:r w:rsidRPr="007563CF">
        <w:rPr>
          <w:rFonts w:eastAsia="Calibri"/>
          <w:sz w:val="24"/>
          <w:szCs w:val="24"/>
          <w:lang w:eastAsia="en-US"/>
        </w:rPr>
        <w:t>min</w:t>
      </w:r>
      <w:r w:rsidRPr="007563CF">
        <w:rPr>
          <w:rFonts w:eastAsia="Calibri"/>
          <w:position w:val="2"/>
          <w:sz w:val="24"/>
          <w:szCs w:val="24"/>
          <w:lang w:eastAsia="en-US"/>
        </w:rPr>
        <w:t>) ir vertinamo pasiūlymo kainos (C</w:t>
      </w:r>
      <w:r w:rsidRPr="007563CF">
        <w:rPr>
          <w:rFonts w:eastAsia="Calibri"/>
          <w:sz w:val="24"/>
          <w:szCs w:val="24"/>
          <w:lang w:eastAsia="en-US"/>
        </w:rPr>
        <w:t>p</w:t>
      </w:r>
      <w:r w:rsidRPr="007563CF">
        <w:rPr>
          <w:rFonts w:eastAsia="Calibri"/>
          <w:position w:val="2"/>
          <w:sz w:val="24"/>
          <w:szCs w:val="24"/>
          <w:lang w:eastAsia="en-US"/>
        </w:rPr>
        <w:t>) santykį padauginus iš kainos lyginamojo svorio</w:t>
      </w:r>
      <w:r w:rsidRPr="007563CF">
        <w:rPr>
          <w:rFonts w:eastAsia="Calibri"/>
          <w:spacing w:val="-8"/>
          <w:position w:val="2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position w:val="2"/>
          <w:sz w:val="24"/>
          <w:szCs w:val="24"/>
          <w:lang w:eastAsia="en-US"/>
        </w:rPr>
        <w:t>(X):</w:t>
      </w:r>
    </w:p>
    <w:p w14:paraId="0E05DE8F" w14:textId="77777777" w:rsidR="00E4187A" w:rsidRDefault="00E4187A" w:rsidP="00E4187A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eastAsia="Calibri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C=</m:t>
          </m:r>
          <m:f>
            <m:f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×X</m:t>
          </m:r>
        </m:oMath>
      </m:oMathPara>
    </w:p>
    <w:p w14:paraId="0FDD0374" w14:textId="72BBBA35" w:rsidR="00235982" w:rsidRDefault="00235982" w:rsidP="00235982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jc w:val="both"/>
        <w:rPr>
          <w:rFonts w:eastAsia="Calibri"/>
          <w:position w:val="2"/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 xml:space="preserve">Kriterijaus </w:t>
      </w:r>
      <w:r>
        <w:rPr>
          <w:bCs/>
          <w:sz w:val="24"/>
          <w:szCs w:val="24"/>
        </w:rPr>
        <w:t>„K</w:t>
      </w:r>
      <w:r w:rsidRPr="00F82FDD">
        <w:rPr>
          <w:bCs/>
          <w:sz w:val="24"/>
          <w:szCs w:val="24"/>
        </w:rPr>
        <w:t>omandos profesionalum</w:t>
      </w:r>
      <w:r>
        <w:rPr>
          <w:bCs/>
          <w:sz w:val="24"/>
          <w:szCs w:val="24"/>
        </w:rPr>
        <w:t>as</w:t>
      </w:r>
      <w:r w:rsidRPr="00F82FDD">
        <w:rPr>
          <w:bCs/>
          <w:sz w:val="24"/>
          <w:szCs w:val="24"/>
        </w:rPr>
        <w:t>, komandos pajėgum</w:t>
      </w:r>
      <w:r>
        <w:rPr>
          <w:bCs/>
          <w:sz w:val="24"/>
          <w:szCs w:val="24"/>
        </w:rPr>
        <w:t>as</w:t>
      </w:r>
      <w:r w:rsidRPr="00F82FDD">
        <w:rPr>
          <w:bCs/>
          <w:sz w:val="24"/>
          <w:szCs w:val="24"/>
        </w:rPr>
        <w:t xml:space="preserve"> </w:t>
      </w:r>
      <w:r w:rsidRPr="00F82FDD">
        <w:rPr>
          <w:bCs/>
          <w:position w:val="1"/>
          <w:sz w:val="24"/>
          <w:szCs w:val="24"/>
        </w:rPr>
        <w:t>ir patirtis</w:t>
      </w:r>
      <w:r>
        <w:rPr>
          <w:bCs/>
          <w:position w:val="1"/>
          <w:sz w:val="24"/>
          <w:szCs w:val="24"/>
        </w:rPr>
        <w:t>“</w:t>
      </w:r>
      <w:r w:rsidRPr="00F82FDD">
        <w:rPr>
          <w:bCs/>
          <w:position w:val="1"/>
          <w:sz w:val="24"/>
          <w:szCs w:val="24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vertinimas (T)</w:t>
      </w:r>
      <w:r w:rsidRPr="007563CF">
        <w:rPr>
          <w:rFonts w:eastAsia="Calibri"/>
          <w:position w:val="2"/>
          <w:sz w:val="24"/>
          <w:szCs w:val="24"/>
          <w:lang w:eastAsia="en-US"/>
        </w:rPr>
        <w:t xml:space="preserve"> apskaičiuojamas vertinamo kriterijaus reikšmę (T</w:t>
      </w:r>
      <w:r w:rsidRPr="007563CF">
        <w:rPr>
          <w:rFonts w:eastAsia="Calibri"/>
          <w:sz w:val="24"/>
          <w:szCs w:val="24"/>
          <w:lang w:eastAsia="en-US"/>
        </w:rPr>
        <w:t>s</w:t>
      </w:r>
      <w:r w:rsidRPr="007563CF">
        <w:rPr>
          <w:rFonts w:eastAsia="Calibri"/>
          <w:position w:val="2"/>
          <w:sz w:val="24"/>
          <w:szCs w:val="24"/>
          <w:lang w:eastAsia="en-US"/>
        </w:rPr>
        <w:t>) palyginant su geriausia kriterijaus reikšme (T</w:t>
      </w:r>
      <w:r w:rsidRPr="007563CF">
        <w:rPr>
          <w:rFonts w:eastAsia="Calibri"/>
          <w:sz w:val="24"/>
          <w:szCs w:val="24"/>
          <w:lang w:eastAsia="en-US"/>
        </w:rPr>
        <w:t>max</w:t>
      </w:r>
      <w:r w:rsidRPr="007563CF">
        <w:rPr>
          <w:rFonts w:eastAsia="Calibri"/>
          <w:position w:val="2"/>
          <w:sz w:val="24"/>
          <w:szCs w:val="24"/>
          <w:lang w:eastAsia="en-US"/>
        </w:rPr>
        <w:t>) ir dauginant iš kriterijaus lyginamojo svorio (Y), apvalinant iki skaičiaus</w:t>
      </w:r>
      <w:r w:rsidRPr="007563CF">
        <w:rPr>
          <w:rFonts w:eastAsia="Calibri"/>
          <w:spacing w:val="-7"/>
          <w:position w:val="2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position w:val="2"/>
          <w:sz w:val="24"/>
          <w:szCs w:val="24"/>
          <w:lang w:eastAsia="en-US"/>
        </w:rPr>
        <w:t>šimtųjų</w:t>
      </w:r>
      <w:r w:rsidR="007406DC">
        <w:rPr>
          <w:rFonts w:eastAsia="Calibri"/>
          <w:position w:val="2"/>
          <w:sz w:val="24"/>
          <w:szCs w:val="24"/>
          <w:lang w:eastAsia="en-US"/>
        </w:rPr>
        <w:t xml:space="preserve"> dalių</w:t>
      </w:r>
      <w:r w:rsidRPr="007563CF">
        <w:rPr>
          <w:rFonts w:eastAsia="Calibri"/>
          <w:position w:val="2"/>
          <w:sz w:val="24"/>
          <w:szCs w:val="24"/>
          <w:lang w:eastAsia="en-US"/>
        </w:rPr>
        <w:t>:</w:t>
      </w:r>
    </w:p>
    <w:p w14:paraId="02DC95C6" w14:textId="51AC5343" w:rsidR="008E74A1" w:rsidRPr="007563CF" w:rsidRDefault="008E74A1" w:rsidP="00235982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jc w:val="both"/>
        <w:rPr>
          <w:rFonts w:eastAsia="Calibri"/>
          <w:sz w:val="24"/>
          <w:szCs w:val="24"/>
          <w:lang w:eastAsia="en-US"/>
        </w:rPr>
      </w:pPr>
      <m:oMathPara>
        <m:oMath>
          <m:r>
            <w:rPr>
              <w:rFonts w:ascii="Cambria Math" w:eastAsia="Calibri" w:hAnsi="Cambria Math"/>
              <w:sz w:val="24"/>
              <w:szCs w:val="24"/>
              <w:lang w:eastAsia="en-US"/>
            </w:rPr>
            <w:lastRenderedPageBreak/>
            <m:t>T=</m:t>
          </m:r>
          <m:f>
            <m:f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max</m:t>
                  </m:r>
                </m:sub>
              </m:sSub>
            </m:den>
          </m:f>
          <m:r>
            <w:rPr>
              <w:rFonts w:ascii="Cambria Math" w:eastAsia="Calibri" w:hAnsi="Cambria Math"/>
              <w:sz w:val="24"/>
              <w:szCs w:val="24"/>
              <w:lang w:eastAsia="en-US"/>
            </w:rPr>
            <m:t>×Y</m:t>
          </m:r>
        </m:oMath>
      </m:oMathPara>
    </w:p>
    <w:p w14:paraId="48CBFC9F" w14:textId="77777777" w:rsidR="00235982" w:rsidRDefault="00235982" w:rsidP="00235982">
      <w:pPr>
        <w:widowControl w:val="0"/>
        <w:tabs>
          <w:tab w:val="left" w:pos="1540"/>
        </w:tabs>
        <w:autoSpaceDE w:val="0"/>
        <w:autoSpaceDN w:val="0"/>
        <w:spacing w:before="240" w:line="240" w:lineRule="auto"/>
        <w:ind w:right="118"/>
        <w:jc w:val="both"/>
        <w:rPr>
          <w:rFonts w:eastAsia="Calibri"/>
          <w:sz w:val="24"/>
          <w:szCs w:val="24"/>
        </w:rPr>
      </w:pPr>
      <w:r w:rsidRPr="008918A5">
        <w:rPr>
          <w:rFonts w:eastAsia="Calibri"/>
          <w:sz w:val="24"/>
          <w:szCs w:val="24"/>
        </w:rPr>
        <w:t>Didžiausia kriterijaus reikšmė</w:t>
      </w:r>
      <w:r>
        <w:rPr>
          <w:rFonts w:eastAsia="Calibri"/>
          <w:sz w:val="24"/>
          <w:szCs w:val="24"/>
        </w:rPr>
        <w:t xml:space="preserve"> </w:t>
      </w:r>
      <w:r w:rsidRPr="008918A5">
        <w:rPr>
          <w:rFonts w:eastAsia="Calibri"/>
          <w:position w:val="2"/>
          <w:sz w:val="24"/>
          <w:szCs w:val="24"/>
        </w:rPr>
        <w:t>(T</w:t>
      </w:r>
      <w:r w:rsidRPr="008918A5">
        <w:rPr>
          <w:rFonts w:eastAsia="Calibri"/>
          <w:sz w:val="24"/>
          <w:szCs w:val="24"/>
        </w:rPr>
        <w:t>s</w:t>
      </w:r>
      <w:r w:rsidRPr="008918A5">
        <w:rPr>
          <w:rFonts w:eastAsia="Calibri"/>
          <w:position w:val="2"/>
          <w:sz w:val="24"/>
          <w:szCs w:val="24"/>
        </w:rPr>
        <w:t>)</w:t>
      </w:r>
      <w:r w:rsidRPr="008918A5">
        <w:rPr>
          <w:rFonts w:eastAsia="Calibri"/>
          <w:sz w:val="24"/>
          <w:szCs w:val="24"/>
        </w:rPr>
        <w:t xml:space="preserve"> bus laikoma geriausia</w:t>
      </w:r>
      <w:r>
        <w:rPr>
          <w:rFonts w:eastAsia="Calibri"/>
          <w:sz w:val="24"/>
          <w:szCs w:val="24"/>
        </w:rPr>
        <w:t xml:space="preserve"> </w:t>
      </w:r>
      <w:r w:rsidRPr="008918A5">
        <w:rPr>
          <w:rFonts w:eastAsia="Calibri"/>
          <w:position w:val="2"/>
          <w:sz w:val="24"/>
          <w:szCs w:val="24"/>
        </w:rPr>
        <w:t>kriterijaus reikšme</w:t>
      </w:r>
      <w:r>
        <w:rPr>
          <w:rFonts w:eastAsia="Calibri"/>
          <w:sz w:val="24"/>
          <w:szCs w:val="24"/>
        </w:rPr>
        <w:t xml:space="preserve"> </w:t>
      </w:r>
      <w:r w:rsidRPr="008918A5">
        <w:rPr>
          <w:rFonts w:eastAsia="Calibri"/>
          <w:position w:val="2"/>
          <w:sz w:val="24"/>
          <w:szCs w:val="24"/>
        </w:rPr>
        <w:t>(T</w:t>
      </w:r>
      <w:r w:rsidRPr="008918A5">
        <w:rPr>
          <w:rFonts w:eastAsia="Calibri"/>
          <w:sz w:val="24"/>
          <w:szCs w:val="24"/>
        </w:rPr>
        <w:t>max</w:t>
      </w:r>
      <w:r w:rsidRPr="008918A5">
        <w:rPr>
          <w:rFonts w:eastAsia="Calibri"/>
          <w:position w:val="2"/>
          <w:sz w:val="24"/>
          <w:szCs w:val="24"/>
        </w:rPr>
        <w:t>)</w:t>
      </w:r>
      <w:r w:rsidRPr="008918A5">
        <w:rPr>
          <w:rFonts w:eastAsia="Calibri"/>
          <w:sz w:val="24"/>
          <w:szCs w:val="24"/>
        </w:rPr>
        <w:t xml:space="preserve">. </w:t>
      </w:r>
    </w:p>
    <w:p w14:paraId="54A7443D" w14:textId="77777777" w:rsidR="00235982" w:rsidRDefault="00235982" w:rsidP="00235982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eastAsia="Calibri"/>
          <w:sz w:val="24"/>
          <w:szCs w:val="24"/>
          <w:lang w:eastAsia="en-US"/>
        </w:rPr>
      </w:pPr>
    </w:p>
    <w:p w14:paraId="699C3543" w14:textId="77777777" w:rsidR="00235982" w:rsidRPr="007563CF" w:rsidRDefault="00235982" w:rsidP="00235982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rFonts w:eastAsia="Calibri"/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 xml:space="preserve">Vertinamo pasiūlymo kriterijus vertinamas balais nuo 1 iki </w:t>
      </w:r>
      <w:r>
        <w:rPr>
          <w:rFonts w:eastAsia="Calibri"/>
          <w:sz w:val="24"/>
          <w:szCs w:val="24"/>
          <w:lang w:eastAsia="en-US"/>
        </w:rPr>
        <w:t>7</w:t>
      </w:r>
      <w:r w:rsidRPr="007563CF">
        <w:rPr>
          <w:rFonts w:eastAsia="Calibri"/>
          <w:sz w:val="24"/>
          <w:szCs w:val="24"/>
          <w:lang w:eastAsia="en-US"/>
        </w:rPr>
        <w:t xml:space="preserve">. </w:t>
      </w:r>
      <w:r w:rsidRPr="00CD1D22">
        <w:rPr>
          <w:rFonts w:eastAsia="Calibri"/>
          <w:sz w:val="24"/>
          <w:szCs w:val="24"/>
        </w:rPr>
        <w:t>Maksimali balų suma, kurią gali gauti Tiekėjas už kriterijaus „Komandos profesionalumas, komandos pajėgumas ir patirtis“ vertinimą</w:t>
      </w:r>
      <w:r>
        <w:rPr>
          <w:rFonts w:eastAsia="Calibri"/>
          <w:sz w:val="24"/>
          <w:szCs w:val="24"/>
        </w:rPr>
        <w:t xml:space="preserve"> (T</w:t>
      </w:r>
      <w:r>
        <w:rPr>
          <w:rFonts w:eastAsia="Calibri"/>
          <w:sz w:val="24"/>
          <w:szCs w:val="24"/>
          <w:vertAlign w:val="subscript"/>
        </w:rPr>
        <w:t>S</w:t>
      </w:r>
      <w:r>
        <w:rPr>
          <w:rFonts w:eastAsia="Calibri"/>
          <w:sz w:val="24"/>
          <w:szCs w:val="24"/>
        </w:rPr>
        <w:t>)</w:t>
      </w:r>
      <w:r w:rsidRPr="00CD1D22">
        <w:rPr>
          <w:rFonts w:eastAsia="Calibri"/>
          <w:sz w:val="24"/>
          <w:szCs w:val="24"/>
        </w:rPr>
        <w:t xml:space="preserve">, yra </w:t>
      </w:r>
      <w:r>
        <w:rPr>
          <w:rFonts w:eastAsia="Calibri"/>
          <w:sz w:val="24"/>
          <w:szCs w:val="24"/>
        </w:rPr>
        <w:t>7</w:t>
      </w:r>
      <w:r w:rsidRPr="00CD1D22">
        <w:rPr>
          <w:rFonts w:eastAsia="Calibri"/>
          <w:sz w:val="24"/>
          <w:szCs w:val="24"/>
        </w:rPr>
        <w:t xml:space="preserve"> balai</w:t>
      </w:r>
      <w:r w:rsidRPr="007563CF">
        <w:rPr>
          <w:rFonts w:eastAsia="Calibri"/>
          <w:sz w:val="24"/>
          <w:szCs w:val="24"/>
          <w:lang w:eastAsia="en-US"/>
        </w:rPr>
        <w:t>.</w:t>
      </w:r>
    </w:p>
    <w:p w14:paraId="28B42867" w14:textId="77777777" w:rsidR="00235982" w:rsidRPr="007563CF" w:rsidRDefault="00235982" w:rsidP="00235982">
      <w:pPr>
        <w:widowControl w:val="0"/>
        <w:tabs>
          <w:tab w:val="left" w:pos="1458"/>
        </w:tabs>
        <w:autoSpaceDE w:val="0"/>
        <w:autoSpaceDN w:val="0"/>
        <w:spacing w:before="65" w:after="200" w:line="264" w:lineRule="auto"/>
        <w:ind w:right="122"/>
        <w:jc w:val="both"/>
        <w:rPr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>Pasiūlymas</w:t>
      </w:r>
      <w:r w:rsidRPr="007563CF">
        <w:rPr>
          <w:sz w:val="24"/>
          <w:szCs w:val="24"/>
          <w:lang w:eastAsia="en-US"/>
        </w:rPr>
        <w:t>, surinkęs mažiau kaip 2 balus, bus</w:t>
      </w:r>
      <w:r w:rsidRPr="007563CF">
        <w:rPr>
          <w:spacing w:val="-2"/>
          <w:sz w:val="24"/>
          <w:szCs w:val="24"/>
          <w:lang w:eastAsia="en-US"/>
        </w:rPr>
        <w:t xml:space="preserve"> </w:t>
      </w:r>
      <w:r w:rsidRPr="007563CF">
        <w:rPr>
          <w:sz w:val="24"/>
          <w:szCs w:val="24"/>
          <w:lang w:eastAsia="en-US"/>
        </w:rPr>
        <w:t>atmetamas.</w:t>
      </w:r>
    </w:p>
    <w:p w14:paraId="227EC1D3" w14:textId="77777777" w:rsidR="00235982" w:rsidRPr="007563CF" w:rsidRDefault="00235982" w:rsidP="00235982">
      <w:pPr>
        <w:widowControl w:val="0"/>
        <w:tabs>
          <w:tab w:val="left" w:pos="1624"/>
        </w:tabs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>Pasiūlymų vertinimo pagal ekonominio naudingumo kriterijus,</w:t>
      </w:r>
      <w:r w:rsidRPr="007563CF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aprašymas.</w:t>
      </w:r>
    </w:p>
    <w:p w14:paraId="73DE7D49" w14:textId="77777777" w:rsidR="00235982" w:rsidRPr="007563CF" w:rsidRDefault="00235982" w:rsidP="00235982">
      <w:pPr>
        <w:widowControl w:val="0"/>
        <w:tabs>
          <w:tab w:val="left" w:pos="1624"/>
        </w:tabs>
        <w:autoSpaceDE w:val="0"/>
        <w:autoSpaceDN w:val="0"/>
        <w:spacing w:before="21"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7563CF">
        <w:rPr>
          <w:rFonts w:eastAsia="Calibri"/>
          <w:b/>
          <w:bCs/>
          <w:sz w:val="24"/>
          <w:szCs w:val="24"/>
          <w:lang w:eastAsia="en-US"/>
        </w:rPr>
        <w:t>Komandos profesionalumas, komandos pajėgumas</w:t>
      </w:r>
      <w:r w:rsidRPr="007563CF">
        <w:rPr>
          <w:rFonts w:eastAsia="Calibri"/>
          <w:b/>
          <w:sz w:val="24"/>
          <w:szCs w:val="24"/>
          <w:lang w:eastAsia="en-US"/>
        </w:rPr>
        <w:t xml:space="preserve"> </w:t>
      </w:r>
      <w:r w:rsidRPr="007563CF">
        <w:rPr>
          <w:rFonts w:eastAsia="Calibri"/>
          <w:b/>
          <w:position w:val="1"/>
          <w:sz w:val="24"/>
          <w:szCs w:val="24"/>
          <w:lang w:eastAsia="en-US"/>
        </w:rPr>
        <w:t>ir patirtis (T).</w:t>
      </w:r>
    </w:p>
    <w:p w14:paraId="39795E38" w14:textId="77777777" w:rsidR="00235982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sz w:val="24"/>
          <w:szCs w:val="24"/>
          <w:lang w:eastAsia="en-US"/>
        </w:rPr>
      </w:pPr>
      <w:r w:rsidRPr="007563CF">
        <w:rPr>
          <w:sz w:val="24"/>
          <w:szCs w:val="24"/>
          <w:lang w:eastAsia="en-US"/>
        </w:rPr>
        <w:t>Vertinimui parinkti kriterijai, kurie aukšto lygio intelektinio produkto sukūrimui turi itin didelę reikšmę: į komandą įtraukiamų specialistų profesionalumas, į komandos sudėtį įtraukiamų profesionalų kiekis, bei jų patirtis su pirkimo tematika susijusioje veikloje:</w:t>
      </w:r>
    </w:p>
    <w:p w14:paraId="00205833" w14:textId="77777777" w:rsidR="00235982" w:rsidRDefault="00235982" w:rsidP="00235982">
      <w:pPr>
        <w:pStyle w:val="ListParagraph"/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before="41" w:after="200" w:line="240" w:lineRule="auto"/>
        <w:ind w:right="113"/>
        <w:jc w:val="both"/>
        <w:rPr>
          <w:sz w:val="24"/>
          <w:szCs w:val="24"/>
          <w:lang w:eastAsia="en-US"/>
        </w:rPr>
      </w:pPr>
      <w:r w:rsidRPr="00CD5486">
        <w:rPr>
          <w:sz w:val="24"/>
          <w:szCs w:val="24"/>
          <w:u w:val="single"/>
          <w:lang w:eastAsia="en-US"/>
        </w:rPr>
        <w:t>komandos profesionalumas ir pajėgumas</w:t>
      </w:r>
      <w:r w:rsidRPr="00CD5486">
        <w:rPr>
          <w:sz w:val="24"/>
          <w:szCs w:val="24"/>
          <w:lang w:eastAsia="en-US"/>
        </w:rPr>
        <w:t xml:space="preserve">: komandos narių profesionalumas atliekamo pirkimo srityje. Profesionalumo lygis vertinamas pagal profesinių kompetencijų lygį </w:t>
      </w:r>
      <w:r>
        <w:rPr>
          <w:sz w:val="24"/>
          <w:szCs w:val="24"/>
          <w:lang w:eastAsia="en-US"/>
        </w:rPr>
        <w:t>–</w:t>
      </w:r>
      <w:r w:rsidRPr="00CD548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specialistų kvalifikacijos atestavimą ir </w:t>
      </w:r>
      <w:r w:rsidRPr="00CD5486">
        <w:rPr>
          <w:sz w:val="24"/>
          <w:szCs w:val="24"/>
          <w:lang w:eastAsia="en-US"/>
        </w:rPr>
        <w:t>mokslinį išsilavinimo laipsnį. Komandos pajėgumas vertinamas profesionalių komandos narių skaičiaus įtraukimu į darbo atlikimą.</w:t>
      </w:r>
    </w:p>
    <w:p w14:paraId="73E4456F" w14:textId="35F604B4" w:rsidR="00235982" w:rsidRPr="00CD5486" w:rsidRDefault="00235982" w:rsidP="00235982">
      <w:pPr>
        <w:pStyle w:val="ListParagraph"/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before="41" w:after="200" w:line="240" w:lineRule="auto"/>
        <w:ind w:right="113"/>
        <w:jc w:val="both"/>
        <w:rPr>
          <w:sz w:val="24"/>
          <w:szCs w:val="24"/>
          <w:lang w:eastAsia="en-US"/>
        </w:rPr>
      </w:pPr>
      <w:r w:rsidRPr="00CD5486">
        <w:rPr>
          <w:sz w:val="24"/>
          <w:szCs w:val="24"/>
          <w:u w:val="single"/>
          <w:lang w:eastAsia="en-US"/>
        </w:rPr>
        <w:t>komandos patirtis</w:t>
      </w:r>
      <w:r w:rsidRPr="00CD5486">
        <w:rPr>
          <w:sz w:val="24"/>
          <w:szCs w:val="24"/>
          <w:lang w:eastAsia="en-US"/>
        </w:rPr>
        <w:t>: konkreti patirtis atliekamo pirkimo srityje, vertinama atliktais, pirkimo tematiką atitinkančiais darbais, t.</w:t>
      </w:r>
      <w:r w:rsidR="000F3C4F">
        <w:rPr>
          <w:sz w:val="24"/>
          <w:szCs w:val="24"/>
          <w:lang w:eastAsia="en-US"/>
        </w:rPr>
        <w:t xml:space="preserve"> </w:t>
      </w:r>
      <w:r w:rsidRPr="00CD5486">
        <w:rPr>
          <w:sz w:val="24"/>
          <w:szCs w:val="24"/>
          <w:lang w:eastAsia="en-US"/>
        </w:rPr>
        <w:t xml:space="preserve">y. </w:t>
      </w:r>
      <w:r w:rsidR="00973404">
        <w:rPr>
          <w:rFonts w:eastAsia="Calibri"/>
          <w:sz w:val="24"/>
          <w:szCs w:val="24"/>
          <w:lang w:eastAsia="en-US"/>
        </w:rPr>
        <w:t xml:space="preserve">kelių dangos savybių tyrimų arba </w:t>
      </w:r>
      <w:r w:rsidRPr="00CD5486">
        <w:rPr>
          <w:sz w:val="24"/>
          <w:szCs w:val="24"/>
          <w:lang w:eastAsia="en-US"/>
        </w:rPr>
        <w:t xml:space="preserve">parengtų </w:t>
      </w:r>
      <w:r w:rsidRPr="00CD5486">
        <w:rPr>
          <w:sz w:val="24"/>
          <w:lang w:eastAsia="en-US"/>
        </w:rPr>
        <w:t xml:space="preserve">normatyvinių </w:t>
      </w:r>
      <w:r w:rsidR="00973404">
        <w:rPr>
          <w:sz w:val="24"/>
          <w:lang w:eastAsia="en-US"/>
        </w:rPr>
        <w:t xml:space="preserve">ar </w:t>
      </w:r>
      <w:r w:rsidRPr="00CD5486">
        <w:rPr>
          <w:sz w:val="24"/>
          <w:lang w:eastAsia="en-US"/>
        </w:rPr>
        <w:t>techninių dokumentų projektų, susijusių su automobilių kelių ir gatvių pagrindinių parametrų projektavimu; ir (ar) kelių ir gatvių konstrukcijų reglamentavimu; ir (ar) kelių ir gatvių planavimo bei projektavimo reglamentavimu; ir (ar) kelių ir gatvių įrengimui taikytinoms medžiagoms keliamų reikalavimų reglamentavimu; ir (ar) kelių ir gatvių dangos konstrukcijų atskirųjų sluoksnių įrengimo reglamentavimu</w:t>
      </w:r>
      <w:r w:rsidRPr="00CD5486">
        <w:rPr>
          <w:sz w:val="24"/>
          <w:szCs w:val="24"/>
          <w:lang w:eastAsia="en-US"/>
        </w:rPr>
        <w:t>, sutarčių kiekiu.</w:t>
      </w:r>
    </w:p>
    <w:p w14:paraId="1748BA46" w14:textId="77777777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7563CF">
        <w:rPr>
          <w:rFonts w:eastAsia="Calibri"/>
          <w:b/>
          <w:bCs/>
          <w:sz w:val="24"/>
          <w:szCs w:val="24"/>
          <w:lang w:eastAsia="en-US"/>
        </w:rPr>
        <w:t>Komandos profesionalumas ir komandos pajėgumas</w:t>
      </w:r>
    </w:p>
    <w:p w14:paraId="5C1ED689" w14:textId="5ED0B346" w:rsidR="00235982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>Šiuo pirkimu bus įsigyjamos valstybin</w:t>
      </w:r>
      <w:r w:rsidR="00635E75">
        <w:rPr>
          <w:rFonts w:eastAsia="Calibri"/>
          <w:sz w:val="24"/>
          <w:szCs w:val="24"/>
          <w:lang w:eastAsia="en-US"/>
        </w:rPr>
        <w:t>ės reikšmės keli</w:t>
      </w:r>
      <w:r w:rsidR="00115991">
        <w:rPr>
          <w:rFonts w:eastAsia="Calibri"/>
          <w:sz w:val="24"/>
          <w:szCs w:val="24"/>
          <w:lang w:eastAsia="en-US"/>
        </w:rPr>
        <w:t>ų</w:t>
      </w:r>
      <w:r w:rsidR="00D81B6E">
        <w:rPr>
          <w:rFonts w:eastAsia="Calibri"/>
          <w:sz w:val="24"/>
          <w:szCs w:val="24"/>
          <w:lang w:eastAsia="en-US"/>
        </w:rPr>
        <w:t xml:space="preserve"> dangos</w:t>
      </w:r>
      <w:r w:rsidR="00174D09">
        <w:rPr>
          <w:rFonts w:eastAsia="Calibri"/>
          <w:sz w:val="24"/>
          <w:szCs w:val="24"/>
          <w:lang w:eastAsia="en-US"/>
        </w:rPr>
        <w:t xml:space="preserve"> savybių</w:t>
      </w:r>
      <w:r w:rsidR="00115991">
        <w:rPr>
          <w:rFonts w:eastAsia="Calibri"/>
          <w:sz w:val="24"/>
          <w:szCs w:val="24"/>
          <w:lang w:eastAsia="en-US"/>
        </w:rPr>
        <w:t xml:space="preserve"> tyrim</w:t>
      </w:r>
      <w:r w:rsidR="00973404">
        <w:rPr>
          <w:rFonts w:eastAsia="Calibri"/>
          <w:sz w:val="24"/>
          <w:szCs w:val="24"/>
          <w:lang w:eastAsia="en-US"/>
        </w:rPr>
        <w:t>ų</w:t>
      </w:r>
      <w:r w:rsidR="001902EC">
        <w:rPr>
          <w:rFonts w:eastAsia="Calibri"/>
          <w:sz w:val="24"/>
          <w:szCs w:val="24"/>
          <w:lang w:eastAsia="en-US"/>
        </w:rPr>
        <w:t xml:space="preserve"> ir keliu</w:t>
      </w:r>
      <w:r w:rsidR="00635E75">
        <w:rPr>
          <w:rFonts w:eastAsia="Calibri"/>
          <w:sz w:val="24"/>
          <w:szCs w:val="24"/>
          <w:lang w:eastAsia="en-US"/>
        </w:rPr>
        <w:t>s reglamentuojančių</w:t>
      </w:r>
      <w:r w:rsidRPr="007563C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normatyvinių</w:t>
      </w:r>
      <w:r w:rsidR="00635E75">
        <w:rPr>
          <w:rFonts w:eastAsia="Calibri"/>
          <w:sz w:val="24"/>
          <w:szCs w:val="24"/>
          <w:lang w:eastAsia="en-US"/>
        </w:rPr>
        <w:t xml:space="preserve"> ir </w:t>
      </w:r>
      <w:r>
        <w:rPr>
          <w:rFonts w:eastAsia="Calibri"/>
          <w:sz w:val="24"/>
          <w:szCs w:val="24"/>
          <w:lang w:eastAsia="en-US"/>
        </w:rPr>
        <w:t xml:space="preserve">techninių dokumentų </w:t>
      </w:r>
      <w:r w:rsidR="00D778EC">
        <w:rPr>
          <w:rFonts w:eastAsia="Calibri"/>
          <w:sz w:val="24"/>
          <w:szCs w:val="24"/>
          <w:lang w:eastAsia="en-US"/>
        </w:rPr>
        <w:t>reikalavimų įvertinimo</w:t>
      </w:r>
      <w:r w:rsidRPr="007563CF">
        <w:rPr>
          <w:rFonts w:eastAsia="Calibri"/>
          <w:sz w:val="24"/>
          <w:szCs w:val="24"/>
          <w:lang w:eastAsia="en-US"/>
        </w:rPr>
        <w:t xml:space="preserve"> paslaugos. To</w:t>
      </w:r>
      <w:r w:rsidR="00635E75">
        <w:rPr>
          <w:rFonts w:eastAsia="Calibri"/>
          <w:sz w:val="24"/>
          <w:szCs w:val="24"/>
          <w:lang w:eastAsia="en-US"/>
        </w:rPr>
        <w:t>dėl</w:t>
      </w:r>
      <w:r w:rsidRPr="007563C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išvadoms parengti</w:t>
      </w:r>
      <w:r w:rsidRPr="007563CF">
        <w:rPr>
          <w:rFonts w:eastAsia="Calibri"/>
          <w:sz w:val="24"/>
          <w:szCs w:val="24"/>
          <w:lang w:eastAsia="en-US"/>
        </w:rPr>
        <w:t xml:space="preserve"> keliami itin aukšt</w:t>
      </w:r>
      <w:r>
        <w:rPr>
          <w:rFonts w:eastAsia="Calibri"/>
          <w:sz w:val="24"/>
          <w:szCs w:val="24"/>
          <w:lang w:eastAsia="en-US"/>
        </w:rPr>
        <w:t xml:space="preserve">i </w:t>
      </w:r>
      <w:r w:rsidRPr="007563CF">
        <w:rPr>
          <w:rFonts w:eastAsia="Calibri"/>
          <w:sz w:val="24"/>
          <w:szCs w:val="24"/>
          <w:lang w:eastAsia="en-US"/>
        </w:rPr>
        <w:t>komandos profesionalumo reikalavimai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A41716">
        <w:rPr>
          <w:rFonts w:eastAsia="Calibri"/>
          <w:sz w:val="24"/>
          <w:szCs w:val="24"/>
          <w:lang w:eastAsia="en-US"/>
        </w:rPr>
        <w:t>K</w:t>
      </w:r>
      <w:r w:rsidRPr="007563CF">
        <w:rPr>
          <w:rFonts w:eastAsia="Calibri"/>
          <w:sz w:val="24"/>
          <w:szCs w:val="24"/>
          <w:lang w:eastAsia="en-US"/>
        </w:rPr>
        <w:t xml:space="preserve">omandos profesionalumo ir pajėgumo kriterijumi skatinama, kad į </w:t>
      </w:r>
      <w:r>
        <w:rPr>
          <w:rFonts w:eastAsia="Calibri"/>
          <w:sz w:val="24"/>
          <w:szCs w:val="24"/>
          <w:lang w:eastAsia="en-US"/>
        </w:rPr>
        <w:t>ekspertinių išvadų</w:t>
      </w:r>
      <w:r w:rsidRPr="007563CF">
        <w:rPr>
          <w:rFonts w:eastAsia="Calibri"/>
          <w:sz w:val="24"/>
          <w:szCs w:val="24"/>
          <w:lang w:eastAsia="en-US"/>
        </w:rPr>
        <w:t xml:space="preserve"> parengimo procesą būtų įtraukti </w:t>
      </w:r>
      <w:r w:rsidRPr="00AB4895">
        <w:rPr>
          <w:sz w:val="24"/>
          <w:szCs w:val="24"/>
        </w:rPr>
        <w:t>atestuot</w:t>
      </w:r>
      <w:r>
        <w:rPr>
          <w:sz w:val="24"/>
          <w:szCs w:val="24"/>
        </w:rPr>
        <w:t>i</w:t>
      </w:r>
      <w:r w:rsidRPr="00AB4895">
        <w:rPr>
          <w:sz w:val="24"/>
          <w:szCs w:val="24"/>
        </w:rPr>
        <w:t xml:space="preserve"> susisiekimo komunikacijų </w:t>
      </w:r>
      <w:r>
        <w:rPr>
          <w:sz w:val="24"/>
          <w:szCs w:val="24"/>
        </w:rPr>
        <w:t>(</w:t>
      </w:r>
      <w:r w:rsidRPr="00AB4895">
        <w:rPr>
          <w:sz w:val="24"/>
          <w:szCs w:val="24"/>
        </w:rPr>
        <w:t>keliai</w:t>
      </w:r>
      <w:r>
        <w:rPr>
          <w:sz w:val="24"/>
          <w:szCs w:val="24"/>
        </w:rPr>
        <w:t xml:space="preserve">, </w:t>
      </w:r>
      <w:r w:rsidRPr="00AB4895">
        <w:rPr>
          <w:sz w:val="24"/>
          <w:szCs w:val="24"/>
        </w:rPr>
        <w:t xml:space="preserve">gatvės) </w:t>
      </w:r>
      <w:r w:rsidRPr="007563CF">
        <w:rPr>
          <w:rFonts w:eastAsia="Calibri"/>
          <w:sz w:val="24"/>
          <w:szCs w:val="24"/>
          <w:lang w:eastAsia="en-US"/>
        </w:rPr>
        <w:t>specialistai.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14:paraId="26192E12" w14:textId="77777777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>Tiekėjas</w:t>
      </w:r>
      <w:r w:rsidRPr="007563CF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privalo</w:t>
      </w:r>
      <w:r w:rsidRPr="007563C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pateikti</w:t>
      </w:r>
      <w:r w:rsidRPr="007563CF">
        <w:rPr>
          <w:rFonts w:eastAsia="Calibri"/>
          <w:spacing w:val="-10"/>
          <w:sz w:val="24"/>
          <w:szCs w:val="24"/>
          <w:lang w:eastAsia="en-US"/>
        </w:rPr>
        <w:t xml:space="preserve"> informaciją apie </w:t>
      </w:r>
      <w:r w:rsidRPr="007563CF">
        <w:rPr>
          <w:rFonts w:eastAsia="Calibri"/>
          <w:sz w:val="24"/>
          <w:szCs w:val="24"/>
          <w:lang w:eastAsia="en-US"/>
        </w:rPr>
        <w:t xml:space="preserve">skiriamą komandą, nurodant kiekvieno specialisto patirtį, </w:t>
      </w:r>
      <w:r>
        <w:rPr>
          <w:rFonts w:eastAsia="Calibri"/>
          <w:sz w:val="24"/>
          <w:szCs w:val="24"/>
          <w:lang w:eastAsia="en-US"/>
        </w:rPr>
        <w:t xml:space="preserve">specialistams suteiktus kvalifikacijos atestatus ir </w:t>
      </w:r>
      <w:r w:rsidRPr="007563CF">
        <w:rPr>
          <w:rFonts w:eastAsia="Calibri"/>
          <w:sz w:val="24"/>
          <w:szCs w:val="24"/>
          <w:lang w:eastAsia="en-US"/>
        </w:rPr>
        <w:t xml:space="preserve">specialistų išsilavinimą. Papildomai reikalinga pateikti </w:t>
      </w:r>
      <w:r>
        <w:rPr>
          <w:rFonts w:eastAsia="Calibri"/>
          <w:sz w:val="24"/>
          <w:szCs w:val="24"/>
          <w:lang w:eastAsia="en-US"/>
        </w:rPr>
        <w:t xml:space="preserve">specialistų kvalifikacijos atestavimą ir </w:t>
      </w:r>
      <w:r w:rsidRPr="007563CF">
        <w:rPr>
          <w:rFonts w:eastAsia="Calibri"/>
          <w:sz w:val="24"/>
          <w:szCs w:val="24"/>
          <w:lang w:eastAsia="en-US"/>
        </w:rPr>
        <w:t>išsilavinimą</w:t>
      </w:r>
      <w:r w:rsidRPr="007563C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patvirtinančius</w:t>
      </w:r>
      <w:r w:rsidRPr="007563C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 xml:space="preserve">dokumentus </w:t>
      </w:r>
      <w:r>
        <w:rPr>
          <w:rFonts w:eastAsia="Calibri"/>
          <w:sz w:val="24"/>
          <w:szCs w:val="24"/>
          <w:lang w:eastAsia="en-US"/>
        </w:rPr>
        <w:t>–</w:t>
      </w:r>
      <w:r w:rsidRPr="007563C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išrašus iš statybos specialistų kvalifikacijos atestatų ir teisės pripažinimo dokumentų registro ir</w:t>
      </w:r>
      <w:r w:rsidRPr="007563CF">
        <w:rPr>
          <w:rFonts w:eastAsia="Calibri"/>
          <w:sz w:val="24"/>
          <w:szCs w:val="24"/>
          <w:lang w:eastAsia="en-US"/>
        </w:rPr>
        <w:t xml:space="preserve"> mokslo baigimo diplomų kopijas.</w:t>
      </w:r>
    </w:p>
    <w:p w14:paraId="2F093C63" w14:textId="77777777" w:rsidR="00235982" w:rsidRPr="007563CF" w:rsidRDefault="00235982" w:rsidP="00235982">
      <w:pPr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7563CF">
        <w:rPr>
          <w:sz w:val="24"/>
          <w:szCs w:val="24"/>
        </w:rPr>
        <w:lastRenderedPageBreak/>
        <w:t>Tuo atveju, jeigu pasitelkiami specialistai nėra Tiekėjo arba Subtiekėjo darbuotojai, pateikiamas ketinimų protokolas dėl sutarties sudarymo su specialistu Tiekėjo laimėjimo ir sutarties sudarymo atveju</w:t>
      </w:r>
      <w:r w:rsidRPr="007563CF">
        <w:rPr>
          <w:rFonts w:eastAsia="Calibri"/>
          <w:sz w:val="24"/>
          <w:szCs w:val="24"/>
          <w:lang w:eastAsia="en-US"/>
        </w:rPr>
        <w:t>.</w:t>
      </w:r>
    </w:p>
    <w:p w14:paraId="105E5F42" w14:textId="77777777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F7930C9" w14:textId="77777777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7563CF">
        <w:rPr>
          <w:rFonts w:eastAsia="Calibri"/>
          <w:b/>
          <w:bCs/>
          <w:sz w:val="24"/>
          <w:szCs w:val="24"/>
          <w:lang w:eastAsia="en-US"/>
        </w:rPr>
        <w:t>Komandos patirtis</w:t>
      </w:r>
    </w:p>
    <w:p w14:paraId="37513F46" w14:textId="3E928690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sz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>Komandos patirtis vertinama ir balai suteikiami už komandos narių</w:t>
      </w:r>
      <w:r w:rsidR="00E57D04">
        <w:rPr>
          <w:rFonts w:eastAsia="Calibri"/>
          <w:sz w:val="24"/>
          <w:szCs w:val="24"/>
          <w:lang w:eastAsia="en-US"/>
        </w:rPr>
        <w:t xml:space="preserve"> atliktus </w:t>
      </w:r>
      <w:r w:rsidR="00E57D04" w:rsidRPr="00E57D04">
        <w:rPr>
          <w:rFonts w:eastAsia="Calibri"/>
          <w:sz w:val="24"/>
          <w:szCs w:val="24"/>
          <w:lang w:eastAsia="en-US"/>
        </w:rPr>
        <w:t>kelio dangos savybių tyrimus arba</w:t>
      </w:r>
      <w:r w:rsidR="00E57D04" w:rsidRPr="007563CF">
        <w:rPr>
          <w:rFonts w:eastAsia="Calibri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parengt</w:t>
      </w:r>
      <w:r w:rsidR="00E57D04">
        <w:rPr>
          <w:rFonts w:eastAsia="Calibri"/>
          <w:sz w:val="24"/>
          <w:szCs w:val="24"/>
          <w:lang w:eastAsia="en-US"/>
        </w:rPr>
        <w:t>us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563CF">
        <w:rPr>
          <w:sz w:val="24"/>
          <w:lang w:eastAsia="en-US"/>
        </w:rPr>
        <w:t>normatyvinių</w:t>
      </w:r>
      <w:r w:rsidR="00973404">
        <w:rPr>
          <w:sz w:val="24"/>
          <w:lang w:eastAsia="en-US"/>
        </w:rPr>
        <w:t xml:space="preserve"> ar</w:t>
      </w:r>
      <w:r w:rsidRPr="007563CF">
        <w:rPr>
          <w:sz w:val="24"/>
          <w:lang w:eastAsia="en-US"/>
        </w:rPr>
        <w:t xml:space="preserve"> techninių dokumentų projekt</w:t>
      </w:r>
      <w:r w:rsidR="00973404">
        <w:rPr>
          <w:sz w:val="24"/>
          <w:lang w:eastAsia="en-US"/>
        </w:rPr>
        <w:t>us</w:t>
      </w:r>
      <w:r w:rsidRPr="00D9526B">
        <w:rPr>
          <w:sz w:val="24"/>
          <w:lang w:eastAsia="en-US"/>
        </w:rPr>
        <w:t>, susijusių su automobilių kelių ir gatvių pagrindinių parametrų projektavimu; ir (ar) kelių ir gatvių konstrukcijų reglamentavimu; ir (ar) kelių ir gatvių planavimo bei projektavimo reglamentavimu; ir (ar) kelių ir gatvių įrengimui taikytinoms medžiagoms keliamų reikalavimų reglamentavimu; ir (ar) kelių ir gatvių dangos konstrukcijų atskirųjų sluoksnių įrengimo reglamentavimu, sutarčių kiekiu.</w:t>
      </w:r>
    </w:p>
    <w:p w14:paraId="42F5395F" w14:textId="77777777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B92475D" w14:textId="35528E92" w:rsidR="00235982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sz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>Vertinant komandos patirtį, vertinami per pastaruosius 5 (penkis) metus</w:t>
      </w:r>
      <w:r w:rsidR="00973404">
        <w:rPr>
          <w:rFonts w:eastAsia="Calibri"/>
          <w:sz w:val="24"/>
          <w:szCs w:val="24"/>
          <w:lang w:eastAsia="en-US"/>
        </w:rPr>
        <w:t xml:space="preserve"> atlikti </w:t>
      </w:r>
      <w:r w:rsidR="00973404" w:rsidRPr="00E57D04">
        <w:rPr>
          <w:rFonts w:eastAsia="Calibri"/>
          <w:sz w:val="24"/>
          <w:szCs w:val="24"/>
          <w:lang w:eastAsia="en-US"/>
        </w:rPr>
        <w:t>kelio dangos savybių tyrim</w:t>
      </w:r>
      <w:r w:rsidR="00973404">
        <w:rPr>
          <w:rFonts w:eastAsia="Calibri"/>
          <w:sz w:val="24"/>
          <w:szCs w:val="24"/>
          <w:lang w:eastAsia="en-US"/>
        </w:rPr>
        <w:t>ai</w:t>
      </w:r>
      <w:r w:rsidR="00973404" w:rsidRPr="00E57D04">
        <w:rPr>
          <w:rFonts w:eastAsia="Calibri"/>
          <w:sz w:val="24"/>
          <w:szCs w:val="24"/>
          <w:lang w:eastAsia="en-US"/>
        </w:rPr>
        <w:t xml:space="preserve"> arba</w:t>
      </w:r>
      <w:r w:rsidRPr="007563CF">
        <w:rPr>
          <w:rFonts w:eastAsia="Calibri"/>
          <w:sz w:val="24"/>
          <w:szCs w:val="24"/>
          <w:lang w:eastAsia="en-US"/>
        </w:rPr>
        <w:t xml:space="preserve"> parengti </w:t>
      </w:r>
      <w:r w:rsidRPr="007563CF">
        <w:rPr>
          <w:sz w:val="24"/>
          <w:lang w:eastAsia="en-US"/>
        </w:rPr>
        <w:t xml:space="preserve">normatyvinių </w:t>
      </w:r>
      <w:r w:rsidR="00973404">
        <w:rPr>
          <w:sz w:val="24"/>
          <w:lang w:eastAsia="en-US"/>
        </w:rPr>
        <w:t>a</w:t>
      </w:r>
      <w:r w:rsidR="0014563C">
        <w:rPr>
          <w:sz w:val="24"/>
          <w:lang w:eastAsia="en-US"/>
        </w:rPr>
        <w:t xml:space="preserve">r </w:t>
      </w:r>
      <w:r w:rsidRPr="007563CF">
        <w:rPr>
          <w:sz w:val="24"/>
          <w:lang w:eastAsia="en-US"/>
        </w:rPr>
        <w:t>techninių dokumentų projektai.</w:t>
      </w:r>
      <w:r w:rsidRPr="007563CF">
        <w:rPr>
          <w:rFonts w:eastAsia="Calibri"/>
          <w:sz w:val="24"/>
          <w:szCs w:val="24"/>
          <w:lang w:eastAsia="en-US"/>
        </w:rPr>
        <w:t xml:space="preserve"> Parengti </w:t>
      </w:r>
      <w:r w:rsidRPr="007563CF">
        <w:rPr>
          <w:sz w:val="24"/>
          <w:lang w:eastAsia="en-US"/>
        </w:rPr>
        <w:t xml:space="preserve">normatyvinių </w:t>
      </w:r>
      <w:r w:rsidR="00973404">
        <w:rPr>
          <w:sz w:val="24"/>
          <w:lang w:eastAsia="en-US"/>
        </w:rPr>
        <w:t>a</w:t>
      </w:r>
      <w:r w:rsidR="0014563C">
        <w:rPr>
          <w:sz w:val="24"/>
          <w:lang w:eastAsia="en-US"/>
        </w:rPr>
        <w:t xml:space="preserve">r </w:t>
      </w:r>
      <w:r w:rsidRPr="007563CF">
        <w:rPr>
          <w:sz w:val="24"/>
          <w:lang w:eastAsia="en-US"/>
        </w:rPr>
        <w:t xml:space="preserve">techninių dokumentų projektai turi būti susiję su </w:t>
      </w:r>
      <w:r w:rsidRPr="00D9526B">
        <w:rPr>
          <w:sz w:val="24"/>
          <w:lang w:eastAsia="en-US"/>
        </w:rPr>
        <w:t>automobilių kelių ir gatvių pagrindinių parametrų projektavimu; ir (ar) kelių ir gatvių konstrukcijų reglamentavimu; ir (ar) kelių ir gatvių planavimo bei projektavimo reglamentavimu; ir (ar) kelių ir gatvių įrengimui taikytinoms medžiagoms keliamų reikalavimų reglamentavimu; ir (ar) kelių ir gatvių dangos konstrukcijų atskirųjų sluoksnių įrengimo reglamentavimu</w:t>
      </w:r>
      <w:r w:rsidRPr="007563CF">
        <w:rPr>
          <w:sz w:val="24"/>
          <w:lang w:eastAsia="en-US"/>
        </w:rPr>
        <w:t>.</w:t>
      </w:r>
    </w:p>
    <w:p w14:paraId="55C88483" w14:textId="77777777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8908B9B" w14:textId="77777777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eastAsia="Calibri"/>
          <w:sz w:val="24"/>
          <w:szCs w:val="24"/>
          <w:lang w:eastAsia="en-US"/>
        </w:rPr>
      </w:pPr>
      <w:r w:rsidRPr="007563CF">
        <w:rPr>
          <w:rFonts w:eastAsia="Calibri"/>
          <w:sz w:val="24"/>
          <w:szCs w:val="24"/>
          <w:lang w:eastAsia="en-US"/>
        </w:rPr>
        <w:t>Tiekėjas</w:t>
      </w:r>
      <w:r w:rsidRPr="007563CF">
        <w:rPr>
          <w:rFonts w:eastAsia="Calibri"/>
          <w:spacing w:val="-11"/>
          <w:sz w:val="24"/>
          <w:szCs w:val="24"/>
          <w:lang w:eastAsia="en-US"/>
        </w:rPr>
        <w:t xml:space="preserve"> patirčiai įrodyti </w:t>
      </w:r>
      <w:r w:rsidRPr="007563CF">
        <w:rPr>
          <w:rFonts w:eastAsia="Calibri"/>
          <w:sz w:val="24"/>
          <w:szCs w:val="24"/>
          <w:lang w:eastAsia="en-US"/>
        </w:rPr>
        <w:t>privalo</w:t>
      </w:r>
      <w:r w:rsidRPr="007563C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pateikti</w:t>
      </w:r>
      <w:r w:rsidRPr="007563C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tai</w:t>
      </w:r>
      <w:r w:rsidRPr="007563C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patvirtinančius</w:t>
      </w:r>
      <w:r w:rsidRPr="007563C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dokumentus</w:t>
      </w:r>
      <w:r w:rsidRPr="007563CF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7563CF">
        <w:rPr>
          <w:rFonts w:eastAsia="Calibri"/>
          <w:sz w:val="24"/>
          <w:szCs w:val="24"/>
          <w:lang w:eastAsia="en-US"/>
        </w:rPr>
        <w:t>(atliktų / parengtų darbų sąrašą bei šių darbų santraukas). Kiekvieno komandos specialisto individuali patirtis laikoma kaip atskira patirtis.</w:t>
      </w:r>
    </w:p>
    <w:p w14:paraId="2C487002" w14:textId="77777777" w:rsidR="00235982" w:rsidRPr="007563CF" w:rsidRDefault="00235982" w:rsidP="00235982">
      <w:pPr>
        <w:spacing w:after="0" w:line="240" w:lineRule="auto"/>
        <w:rPr>
          <w:rFonts w:eastAsia="Calibri"/>
          <w:b/>
          <w:bCs/>
          <w:sz w:val="24"/>
          <w:szCs w:val="24"/>
          <w:lang w:eastAsia="en-US"/>
        </w:rPr>
      </w:pPr>
    </w:p>
    <w:p w14:paraId="71FDC721" w14:textId="77777777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563CF">
        <w:rPr>
          <w:rFonts w:eastAsia="Calibri"/>
          <w:b/>
          <w:bCs/>
          <w:sz w:val="24"/>
          <w:szCs w:val="24"/>
          <w:lang w:eastAsia="en-US"/>
        </w:rPr>
        <w:t>Siūlomos komandos profesionalumas, komandos pajėgumas ir patirtis (T)</w:t>
      </w:r>
    </w:p>
    <w:p w14:paraId="2FCD24FD" w14:textId="77777777" w:rsidR="00235982" w:rsidRPr="007563CF" w:rsidRDefault="00235982" w:rsidP="00235982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TableGrid31"/>
        <w:tblW w:w="5000" w:type="pct"/>
        <w:tblLook w:val="04A0" w:firstRow="1" w:lastRow="0" w:firstColumn="1" w:lastColumn="0" w:noHBand="0" w:noVBand="1"/>
      </w:tblPr>
      <w:tblGrid>
        <w:gridCol w:w="3596"/>
        <w:gridCol w:w="3202"/>
        <w:gridCol w:w="7195"/>
      </w:tblGrid>
      <w:tr w:rsidR="00235982" w:rsidRPr="007563CF" w14:paraId="6322005E" w14:textId="77777777" w:rsidTr="006669D8">
        <w:trPr>
          <w:trHeight w:val="20"/>
        </w:trPr>
        <w:tc>
          <w:tcPr>
            <w:tcW w:w="1285" w:type="pct"/>
            <w:vMerge w:val="restart"/>
          </w:tcPr>
          <w:p w14:paraId="6C10DC3E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sz w:val="24"/>
                <w:szCs w:val="24"/>
                <w:lang w:val="lt-LT"/>
              </w:rPr>
            </w:pPr>
            <w:bookmarkStart w:id="0" w:name="_Hlk153206073"/>
            <w:r w:rsidRPr="007563CF">
              <w:rPr>
                <w:sz w:val="24"/>
                <w:szCs w:val="24"/>
                <w:lang w:val="lt-LT"/>
              </w:rPr>
              <w:t>Komandos profesionalumas ir pajėgumas</w:t>
            </w:r>
          </w:p>
          <w:p w14:paraId="5DDE2AA9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 xml:space="preserve">(mokslinio išsilavinimo kryptis – technologijos mokslai: statybos inžinerija) </w:t>
            </w:r>
          </w:p>
        </w:tc>
        <w:tc>
          <w:tcPr>
            <w:tcW w:w="1144" w:type="pct"/>
            <w:vMerge w:val="restart"/>
          </w:tcPr>
          <w:p w14:paraId="2F178437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 xml:space="preserve">Maksimali parametro reikšmė balais - </w:t>
            </w:r>
            <w:r w:rsidRPr="00CD5486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2571" w:type="pct"/>
          </w:tcPr>
          <w:p w14:paraId="3437FE42" w14:textId="6F7FA3C3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7563CF">
              <w:rPr>
                <w:b/>
                <w:bCs/>
                <w:sz w:val="24"/>
                <w:szCs w:val="24"/>
                <w:lang w:val="lt-LT"/>
              </w:rPr>
              <w:t xml:space="preserve"> balai</w:t>
            </w:r>
            <w:r w:rsidRPr="007563CF">
              <w:rPr>
                <w:sz w:val="24"/>
                <w:szCs w:val="24"/>
                <w:lang w:val="lt-LT"/>
              </w:rPr>
              <w:t xml:space="preserve"> – </w:t>
            </w:r>
            <w:r w:rsidRPr="00AB4895">
              <w:rPr>
                <w:sz w:val="24"/>
                <w:szCs w:val="24"/>
                <w:lang w:val="lt-LT"/>
              </w:rPr>
              <w:t>pasiūlyme siūlom</w:t>
            </w:r>
            <w:r>
              <w:rPr>
                <w:sz w:val="24"/>
                <w:szCs w:val="24"/>
                <w:lang w:val="lt-LT"/>
              </w:rPr>
              <w:t>as</w:t>
            </w:r>
            <w:r w:rsidRPr="00AB4895">
              <w:rPr>
                <w:sz w:val="24"/>
                <w:szCs w:val="24"/>
                <w:lang w:val="lt-LT"/>
              </w:rPr>
              <w:t xml:space="preserve"> 1 (vienas) atestuotas susisiekimo komunikacijų </w:t>
            </w:r>
            <w:r>
              <w:rPr>
                <w:sz w:val="24"/>
                <w:szCs w:val="24"/>
                <w:lang w:val="lt-LT"/>
              </w:rPr>
              <w:t>(</w:t>
            </w:r>
            <w:r w:rsidRPr="00AB4895">
              <w:rPr>
                <w:sz w:val="24"/>
                <w:szCs w:val="24"/>
                <w:lang w:val="lt-LT"/>
              </w:rPr>
              <w:t>keliai</w:t>
            </w:r>
            <w:r>
              <w:rPr>
                <w:sz w:val="24"/>
                <w:szCs w:val="24"/>
                <w:lang w:val="lt-LT"/>
              </w:rPr>
              <w:t>,</w:t>
            </w:r>
            <w:r w:rsidRPr="00AB4895">
              <w:rPr>
                <w:sz w:val="24"/>
                <w:szCs w:val="24"/>
                <w:lang w:val="lt-LT"/>
              </w:rPr>
              <w:t xml:space="preserve"> gatvės) statinio dalies ekspertizės vadov</w:t>
            </w:r>
            <w:r>
              <w:rPr>
                <w:sz w:val="24"/>
                <w:szCs w:val="24"/>
                <w:lang w:val="lt-LT"/>
              </w:rPr>
              <w:t xml:space="preserve">as </w:t>
            </w:r>
            <w:r w:rsidR="008D072E">
              <w:rPr>
                <w:sz w:val="24"/>
                <w:szCs w:val="24"/>
                <w:lang w:val="lt-LT"/>
              </w:rPr>
              <w:t>arba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B4895">
              <w:rPr>
                <w:sz w:val="24"/>
                <w:szCs w:val="24"/>
                <w:lang w:val="lt-LT"/>
              </w:rPr>
              <w:t xml:space="preserve">1 (vienas) atestuotas susisiekimo komunikacijų </w:t>
            </w:r>
            <w:r>
              <w:rPr>
                <w:sz w:val="24"/>
                <w:szCs w:val="24"/>
                <w:lang w:val="lt-LT"/>
              </w:rPr>
              <w:t>(</w:t>
            </w:r>
            <w:r w:rsidRPr="00AB4895">
              <w:rPr>
                <w:sz w:val="24"/>
                <w:szCs w:val="24"/>
                <w:lang w:val="lt-LT"/>
              </w:rPr>
              <w:t>keliai</w:t>
            </w:r>
            <w:r>
              <w:rPr>
                <w:sz w:val="24"/>
                <w:szCs w:val="24"/>
                <w:lang w:val="lt-LT"/>
              </w:rPr>
              <w:t>,</w:t>
            </w:r>
            <w:r w:rsidRPr="00AB4895">
              <w:rPr>
                <w:sz w:val="24"/>
                <w:szCs w:val="24"/>
                <w:lang w:val="lt-LT"/>
              </w:rPr>
              <w:t xml:space="preserve"> gatvės) statinio projekto vadov</w:t>
            </w:r>
            <w:r>
              <w:rPr>
                <w:sz w:val="24"/>
                <w:szCs w:val="24"/>
                <w:lang w:val="lt-LT"/>
              </w:rPr>
              <w:t>as.</w:t>
            </w:r>
          </w:p>
        </w:tc>
      </w:tr>
      <w:tr w:rsidR="00235982" w:rsidRPr="007563CF" w14:paraId="085BD05B" w14:textId="77777777" w:rsidTr="006669D8">
        <w:trPr>
          <w:trHeight w:val="20"/>
        </w:trPr>
        <w:tc>
          <w:tcPr>
            <w:tcW w:w="1285" w:type="pct"/>
            <w:vMerge/>
          </w:tcPr>
          <w:p w14:paraId="2A75008C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144" w:type="pct"/>
            <w:vMerge/>
          </w:tcPr>
          <w:p w14:paraId="65A2D200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</w:tcPr>
          <w:p w14:paraId="325F2D5B" w14:textId="13402BF2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b/>
                <w:bCs/>
                <w:sz w:val="24"/>
                <w:szCs w:val="24"/>
                <w:lang w:val="lt-LT"/>
              </w:rPr>
            </w:pPr>
            <w:r w:rsidRPr="007563CF">
              <w:rPr>
                <w:b/>
                <w:bCs/>
                <w:sz w:val="24"/>
                <w:szCs w:val="24"/>
                <w:lang w:val="lt-LT"/>
              </w:rPr>
              <w:t>3 balai</w:t>
            </w:r>
            <w:r w:rsidRPr="007563CF">
              <w:rPr>
                <w:sz w:val="24"/>
                <w:szCs w:val="24"/>
                <w:lang w:val="lt-LT"/>
              </w:rPr>
              <w:t xml:space="preserve"> – pasiūlyme siūlomas </w:t>
            </w:r>
            <w:r w:rsidRPr="00AB4895">
              <w:rPr>
                <w:sz w:val="24"/>
                <w:szCs w:val="24"/>
                <w:lang w:val="lt-LT"/>
              </w:rPr>
              <w:t xml:space="preserve">1 (vienas) atestuotas susisiekimo komunikacijų </w:t>
            </w:r>
            <w:r>
              <w:rPr>
                <w:sz w:val="24"/>
                <w:szCs w:val="24"/>
                <w:lang w:val="lt-LT"/>
              </w:rPr>
              <w:t>(</w:t>
            </w:r>
            <w:r w:rsidRPr="00AB4895">
              <w:rPr>
                <w:sz w:val="24"/>
                <w:szCs w:val="24"/>
                <w:lang w:val="lt-LT"/>
              </w:rPr>
              <w:t>keliai</w:t>
            </w:r>
            <w:r>
              <w:rPr>
                <w:sz w:val="24"/>
                <w:szCs w:val="24"/>
                <w:lang w:val="lt-LT"/>
              </w:rPr>
              <w:t>,</w:t>
            </w:r>
            <w:r w:rsidRPr="00AB4895">
              <w:rPr>
                <w:sz w:val="24"/>
                <w:szCs w:val="24"/>
                <w:lang w:val="lt-LT"/>
              </w:rPr>
              <w:t xml:space="preserve"> gatvės) statinio projekto </w:t>
            </w:r>
            <w:r>
              <w:rPr>
                <w:sz w:val="24"/>
                <w:szCs w:val="24"/>
                <w:lang w:val="lt-LT"/>
              </w:rPr>
              <w:t xml:space="preserve">dalies </w:t>
            </w:r>
            <w:r w:rsidRPr="00AB4895">
              <w:rPr>
                <w:sz w:val="24"/>
                <w:szCs w:val="24"/>
                <w:lang w:val="lt-LT"/>
              </w:rPr>
              <w:t>vadov</w:t>
            </w:r>
            <w:r>
              <w:rPr>
                <w:sz w:val="24"/>
                <w:szCs w:val="24"/>
                <w:lang w:val="lt-LT"/>
              </w:rPr>
              <w:t>as.</w:t>
            </w:r>
          </w:p>
        </w:tc>
      </w:tr>
      <w:tr w:rsidR="00235982" w:rsidRPr="007563CF" w14:paraId="3B9F382B" w14:textId="77777777" w:rsidTr="006669D8">
        <w:trPr>
          <w:trHeight w:val="20"/>
        </w:trPr>
        <w:tc>
          <w:tcPr>
            <w:tcW w:w="1285" w:type="pct"/>
            <w:vMerge/>
          </w:tcPr>
          <w:p w14:paraId="4554F3CC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144" w:type="pct"/>
            <w:vMerge/>
          </w:tcPr>
          <w:p w14:paraId="6719B08C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</w:tcPr>
          <w:p w14:paraId="5F96EA16" w14:textId="1E962A09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  <w:r w:rsidRPr="007563CF">
              <w:rPr>
                <w:b/>
                <w:bCs/>
                <w:sz w:val="24"/>
                <w:szCs w:val="24"/>
                <w:lang w:val="lt-LT"/>
              </w:rPr>
              <w:t>2 balai</w:t>
            </w:r>
            <w:r w:rsidRPr="007563CF">
              <w:rPr>
                <w:sz w:val="24"/>
                <w:szCs w:val="24"/>
                <w:lang w:val="lt-LT"/>
              </w:rPr>
              <w:t xml:space="preserve"> – pasiūlyme siūlom</w:t>
            </w:r>
            <w:r>
              <w:rPr>
                <w:sz w:val="24"/>
                <w:szCs w:val="24"/>
                <w:lang w:val="lt-LT"/>
              </w:rPr>
              <w:t xml:space="preserve">as </w:t>
            </w:r>
            <w:r w:rsidR="008D072E" w:rsidRPr="008D072E">
              <w:rPr>
                <w:sz w:val="24"/>
                <w:szCs w:val="24"/>
                <w:lang w:val="lt-LT"/>
              </w:rPr>
              <w:t>pasiūlyme siūlomas 1 specialistas, turintis magistro laipsnį, išsilavinimo kryptis – technologijos mokslai: statybos inžinerija.</w:t>
            </w:r>
          </w:p>
        </w:tc>
      </w:tr>
      <w:tr w:rsidR="00235982" w:rsidRPr="007563CF" w14:paraId="5861ED2F" w14:textId="77777777" w:rsidTr="006669D8">
        <w:trPr>
          <w:trHeight w:val="20"/>
        </w:trPr>
        <w:tc>
          <w:tcPr>
            <w:tcW w:w="1285" w:type="pct"/>
            <w:vMerge/>
          </w:tcPr>
          <w:p w14:paraId="663A8BDB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144" w:type="pct"/>
            <w:vMerge/>
          </w:tcPr>
          <w:p w14:paraId="6F144046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</w:tcPr>
          <w:p w14:paraId="76F2B6F6" w14:textId="5917D81B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  <w:r w:rsidRPr="007563CF">
              <w:rPr>
                <w:b/>
                <w:bCs/>
                <w:sz w:val="24"/>
                <w:szCs w:val="24"/>
                <w:lang w:val="lt-LT"/>
              </w:rPr>
              <w:t>1 balas</w:t>
            </w:r>
            <w:r w:rsidRPr="007563CF">
              <w:rPr>
                <w:sz w:val="24"/>
                <w:szCs w:val="24"/>
                <w:lang w:val="lt-LT"/>
              </w:rPr>
              <w:t xml:space="preserve"> - </w:t>
            </w:r>
            <w:r w:rsidR="008D072E" w:rsidRPr="008D072E">
              <w:rPr>
                <w:sz w:val="24"/>
                <w:szCs w:val="24"/>
                <w:lang w:val="lt-LT"/>
              </w:rPr>
              <w:t>pasiūlyme siūlomas 1 (vienas) specialistas, turintis bakalauro laipsnį, išsilavinimo kryptis – technologijos mokslai: statybos inžinerija.</w:t>
            </w:r>
          </w:p>
        </w:tc>
      </w:tr>
      <w:tr w:rsidR="00235982" w:rsidRPr="007563CF" w14:paraId="2A753840" w14:textId="77777777" w:rsidTr="006669D8">
        <w:trPr>
          <w:trHeight w:val="185"/>
        </w:trPr>
        <w:tc>
          <w:tcPr>
            <w:tcW w:w="1285" w:type="pct"/>
            <w:shd w:val="clear" w:color="auto" w:fill="E7E6E6"/>
          </w:tcPr>
          <w:p w14:paraId="3FD4FA9E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</w:p>
        </w:tc>
        <w:tc>
          <w:tcPr>
            <w:tcW w:w="1144" w:type="pct"/>
            <w:shd w:val="clear" w:color="auto" w:fill="E7E6E6"/>
          </w:tcPr>
          <w:p w14:paraId="689F515E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  <w:shd w:val="clear" w:color="auto" w:fill="E7E6E6"/>
          </w:tcPr>
          <w:p w14:paraId="43017869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</w:p>
        </w:tc>
      </w:tr>
      <w:tr w:rsidR="00235982" w:rsidRPr="007563CF" w14:paraId="59183ECD" w14:textId="77777777" w:rsidTr="006669D8">
        <w:trPr>
          <w:trHeight w:val="1124"/>
        </w:trPr>
        <w:tc>
          <w:tcPr>
            <w:tcW w:w="1285" w:type="pct"/>
            <w:vMerge w:val="restart"/>
          </w:tcPr>
          <w:p w14:paraId="6DFBBC80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lastRenderedPageBreak/>
              <w:t>Komandos patirtis</w:t>
            </w:r>
          </w:p>
        </w:tc>
        <w:tc>
          <w:tcPr>
            <w:tcW w:w="1144" w:type="pct"/>
            <w:vMerge w:val="restart"/>
          </w:tcPr>
          <w:p w14:paraId="6D7B5EC0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>Maksimali parametro reikšmė balais - 3</w:t>
            </w:r>
          </w:p>
        </w:tc>
        <w:tc>
          <w:tcPr>
            <w:tcW w:w="2571" w:type="pct"/>
          </w:tcPr>
          <w:p w14:paraId="30EEED74" w14:textId="5119435F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sz w:val="24"/>
                <w:szCs w:val="24"/>
                <w:lang w:val="lt-LT"/>
              </w:rPr>
            </w:pPr>
            <w:r w:rsidRPr="007563CF">
              <w:rPr>
                <w:b/>
                <w:bCs/>
                <w:sz w:val="24"/>
                <w:szCs w:val="24"/>
                <w:lang w:val="lt-LT"/>
              </w:rPr>
              <w:t>3 balai</w:t>
            </w:r>
            <w:r w:rsidRPr="007563CF">
              <w:rPr>
                <w:sz w:val="24"/>
                <w:szCs w:val="24"/>
                <w:lang w:val="lt-LT"/>
              </w:rPr>
              <w:t xml:space="preserve"> - pasiūlyme siūloma komanda per pastaruosius 5 (penkis) metus nuo pasiūlymų pateikimo dienos parengė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7563CF">
              <w:rPr>
                <w:sz w:val="24"/>
                <w:szCs w:val="24"/>
                <w:lang w:val="lt-LT"/>
              </w:rPr>
              <w:t xml:space="preserve">ne mažiau kaip 3 (tris) </w:t>
            </w:r>
            <w:r w:rsidRPr="007563CF">
              <w:rPr>
                <w:sz w:val="24"/>
                <w:lang w:val="lt-LT"/>
              </w:rPr>
              <w:t>normatyvinių</w:t>
            </w:r>
            <w:r w:rsidR="00336C64">
              <w:rPr>
                <w:sz w:val="24"/>
                <w:lang w:val="lt-LT"/>
              </w:rPr>
              <w:t xml:space="preserve"> ar </w:t>
            </w:r>
            <w:r w:rsidRPr="007563CF">
              <w:rPr>
                <w:sz w:val="24"/>
                <w:lang w:val="lt-LT"/>
              </w:rPr>
              <w:t>techninių dokumentų projektus</w:t>
            </w:r>
            <w:r w:rsidRPr="007563CF">
              <w:rPr>
                <w:sz w:val="24"/>
                <w:szCs w:val="24"/>
                <w:lang w:val="lt-LT"/>
              </w:rPr>
              <w:t>.</w:t>
            </w:r>
          </w:p>
        </w:tc>
      </w:tr>
      <w:tr w:rsidR="00235982" w:rsidRPr="007563CF" w14:paraId="2249A765" w14:textId="77777777" w:rsidTr="006669D8">
        <w:trPr>
          <w:trHeight w:val="1124"/>
        </w:trPr>
        <w:tc>
          <w:tcPr>
            <w:tcW w:w="1285" w:type="pct"/>
            <w:vMerge/>
          </w:tcPr>
          <w:p w14:paraId="122E1924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44" w:type="pct"/>
            <w:vMerge/>
          </w:tcPr>
          <w:p w14:paraId="0D872551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</w:tcPr>
          <w:p w14:paraId="14AF407D" w14:textId="3148583A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b/>
                <w:bCs/>
                <w:sz w:val="24"/>
                <w:szCs w:val="24"/>
                <w:lang w:val="lt-LT"/>
              </w:rPr>
            </w:pPr>
            <w:r w:rsidRPr="007563CF">
              <w:rPr>
                <w:b/>
                <w:bCs/>
                <w:sz w:val="24"/>
                <w:szCs w:val="24"/>
                <w:lang w:val="lt-LT"/>
              </w:rPr>
              <w:t>2 balai</w:t>
            </w:r>
            <w:r w:rsidRPr="007563CF">
              <w:rPr>
                <w:sz w:val="24"/>
                <w:szCs w:val="24"/>
                <w:lang w:val="lt-LT"/>
              </w:rPr>
              <w:t xml:space="preserve"> - pasiūlyme siūloma komanda per pastaruosius 5 (penkis) metus nuo pasiūlymų pateikimo dienos parengė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7563CF">
              <w:rPr>
                <w:sz w:val="24"/>
                <w:szCs w:val="24"/>
                <w:lang w:val="lt-LT"/>
              </w:rPr>
              <w:t xml:space="preserve">2 (du) </w:t>
            </w:r>
            <w:r w:rsidRPr="007563CF">
              <w:rPr>
                <w:sz w:val="24"/>
                <w:lang w:val="lt-LT"/>
              </w:rPr>
              <w:t xml:space="preserve">normatyvinių </w:t>
            </w:r>
            <w:r w:rsidR="00336C64">
              <w:rPr>
                <w:sz w:val="24"/>
                <w:lang w:val="lt-LT"/>
              </w:rPr>
              <w:t xml:space="preserve">ar </w:t>
            </w:r>
            <w:r w:rsidRPr="007563CF">
              <w:rPr>
                <w:sz w:val="24"/>
                <w:lang w:val="lt-LT"/>
              </w:rPr>
              <w:t>techninių dokumentų projektus</w:t>
            </w:r>
            <w:r w:rsidRPr="007563CF">
              <w:rPr>
                <w:sz w:val="24"/>
                <w:szCs w:val="24"/>
                <w:lang w:val="lt-LT"/>
              </w:rPr>
              <w:t>.</w:t>
            </w:r>
          </w:p>
        </w:tc>
      </w:tr>
      <w:tr w:rsidR="00235982" w:rsidRPr="007563CF" w14:paraId="42E82A11" w14:textId="77777777" w:rsidTr="006669D8">
        <w:trPr>
          <w:trHeight w:val="1124"/>
        </w:trPr>
        <w:tc>
          <w:tcPr>
            <w:tcW w:w="1285" w:type="pct"/>
            <w:vMerge/>
          </w:tcPr>
          <w:p w14:paraId="7EA79911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44" w:type="pct"/>
            <w:vMerge/>
          </w:tcPr>
          <w:p w14:paraId="7EA81709" w14:textId="77777777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71" w:type="pct"/>
          </w:tcPr>
          <w:p w14:paraId="1188A9D6" w14:textId="0D4A3C96" w:rsidR="00235982" w:rsidRPr="007563CF" w:rsidRDefault="00235982" w:rsidP="006669D8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41" w:after="200"/>
              <w:ind w:right="113"/>
              <w:contextualSpacing/>
              <w:rPr>
                <w:b/>
                <w:bCs/>
                <w:sz w:val="24"/>
                <w:szCs w:val="24"/>
                <w:lang w:val="lt-LT"/>
              </w:rPr>
            </w:pPr>
            <w:r w:rsidRPr="007563CF">
              <w:rPr>
                <w:b/>
                <w:bCs/>
                <w:sz w:val="24"/>
                <w:szCs w:val="24"/>
                <w:lang w:val="lt-LT"/>
              </w:rPr>
              <w:t>1 balas</w:t>
            </w:r>
            <w:r w:rsidRPr="007563CF">
              <w:rPr>
                <w:sz w:val="24"/>
                <w:szCs w:val="24"/>
                <w:lang w:val="lt-LT"/>
              </w:rPr>
              <w:t xml:space="preserve"> - pasiūlyme siūloma komanda per pastaruosius 5 (penkis) metus nuo pasiūlymų pateikimo dienos </w:t>
            </w:r>
            <w:r w:rsidR="00336C64">
              <w:rPr>
                <w:sz w:val="24"/>
                <w:szCs w:val="24"/>
                <w:lang w:val="lt-LT"/>
              </w:rPr>
              <w:t>atliko ne mažiau kaip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7563CF">
              <w:rPr>
                <w:sz w:val="24"/>
                <w:szCs w:val="24"/>
                <w:lang w:val="lt-LT"/>
              </w:rPr>
              <w:t>1 (vien</w:t>
            </w:r>
            <w:r w:rsidR="00336C64">
              <w:rPr>
                <w:sz w:val="24"/>
                <w:szCs w:val="24"/>
                <w:lang w:val="lt-LT"/>
              </w:rPr>
              <w:t>o</w:t>
            </w:r>
            <w:r w:rsidRPr="007563CF">
              <w:rPr>
                <w:sz w:val="24"/>
                <w:szCs w:val="24"/>
                <w:lang w:val="lt-LT"/>
              </w:rPr>
              <w:t xml:space="preserve">) </w:t>
            </w:r>
            <w:r w:rsidR="00336C64">
              <w:rPr>
                <w:sz w:val="24"/>
                <w:lang w:val="lt-LT"/>
              </w:rPr>
              <w:t>ne trumpesnio nei 1 km kelio ruožo kelio dangos savybių tyrimus ir parengė atskaitą su išvadomis</w:t>
            </w:r>
            <w:r w:rsidRPr="007563CF">
              <w:rPr>
                <w:sz w:val="24"/>
                <w:lang w:val="lt-LT"/>
              </w:rPr>
              <w:t>.</w:t>
            </w:r>
          </w:p>
        </w:tc>
      </w:tr>
      <w:bookmarkEnd w:id="0"/>
    </w:tbl>
    <w:p w14:paraId="5FA2B846" w14:textId="77777777" w:rsidR="00235982" w:rsidRPr="007563CF" w:rsidRDefault="00235982" w:rsidP="00235982">
      <w:pPr>
        <w:widowControl w:val="0"/>
        <w:tabs>
          <w:tab w:val="left" w:pos="1374"/>
        </w:tabs>
        <w:autoSpaceDE w:val="0"/>
        <w:autoSpaceDN w:val="0"/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TableNormal1"/>
        <w:tblpPr w:leftFromText="180" w:rightFromText="180" w:vertAnchor="text" w:horzAnchor="margin" w:tblpY="12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3"/>
      </w:tblGrid>
      <w:tr w:rsidR="00235982" w:rsidRPr="007563CF" w14:paraId="6B412E49" w14:textId="77777777" w:rsidTr="006669D8">
        <w:trPr>
          <w:trHeight w:val="626"/>
        </w:trPr>
        <w:tc>
          <w:tcPr>
            <w:tcW w:w="5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43711" w14:textId="77777777" w:rsidR="00235982" w:rsidRPr="007563CF" w:rsidRDefault="00235982" w:rsidP="006669D8">
            <w:pPr>
              <w:ind w:left="141"/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7563CF">
              <w:rPr>
                <w:sz w:val="24"/>
                <w:szCs w:val="24"/>
                <w:lang w:val="lt-LT"/>
              </w:rPr>
              <w:t xml:space="preserve">Maksimali balų suma, kurią gali gauti Tiekėjas už kriterijaus „Komandos profesionalumas, komandos pajėgumas ir patirtis“ vertinimą, yra </w:t>
            </w:r>
            <w:r>
              <w:rPr>
                <w:sz w:val="24"/>
                <w:szCs w:val="24"/>
                <w:lang w:val="lt-LT"/>
              </w:rPr>
              <w:t>7</w:t>
            </w:r>
            <w:r w:rsidRPr="007563CF">
              <w:rPr>
                <w:sz w:val="24"/>
                <w:szCs w:val="24"/>
                <w:lang w:val="lt-LT"/>
              </w:rPr>
              <w:t xml:space="preserve"> balai.</w:t>
            </w:r>
          </w:p>
        </w:tc>
      </w:tr>
    </w:tbl>
    <w:p w14:paraId="3E999FAE" w14:textId="77777777" w:rsidR="00235982" w:rsidRPr="007563CF" w:rsidRDefault="00235982" w:rsidP="00235982">
      <w:pPr>
        <w:tabs>
          <w:tab w:val="left" w:pos="567"/>
        </w:tabs>
        <w:suppressAutoHyphens/>
        <w:autoSpaceDN w:val="0"/>
        <w:spacing w:after="0" w:line="240" w:lineRule="auto"/>
        <w:contextualSpacing/>
        <w:textAlignment w:val="baseline"/>
        <w:rPr>
          <w:rFonts w:eastAsia="Calibri"/>
          <w:sz w:val="24"/>
          <w:szCs w:val="24"/>
          <w:lang w:eastAsia="en-US"/>
        </w:rPr>
      </w:pPr>
    </w:p>
    <w:p w14:paraId="7178B35B" w14:textId="6BC2DD10" w:rsidR="00235982" w:rsidRPr="007563CF" w:rsidRDefault="00235982" w:rsidP="00DE7B33">
      <w:pPr>
        <w:tabs>
          <w:tab w:val="left" w:pos="567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7563CF">
        <w:rPr>
          <w:rFonts w:eastAsia="Calibri"/>
          <w:b/>
          <w:sz w:val="24"/>
          <w:szCs w:val="24"/>
          <w:lang w:eastAsia="en-US"/>
        </w:rPr>
        <w:t>Kartu su pasiūlym</w:t>
      </w:r>
      <w:r w:rsidR="00BD6729">
        <w:rPr>
          <w:rFonts w:eastAsia="Calibri"/>
          <w:b/>
          <w:sz w:val="24"/>
          <w:szCs w:val="24"/>
          <w:lang w:eastAsia="en-US"/>
        </w:rPr>
        <w:t>u</w:t>
      </w:r>
      <w:r w:rsidRPr="007563CF">
        <w:rPr>
          <w:rFonts w:eastAsia="Calibri"/>
          <w:b/>
          <w:sz w:val="24"/>
          <w:szCs w:val="24"/>
          <w:lang w:eastAsia="en-US"/>
        </w:rPr>
        <w:t xml:space="preserve"> turi būti pateikta informacija apie skiriamą specialistų komandą, kurie teiks paslaugas perkančiajai organizacijai, taip pat specialistų </w:t>
      </w:r>
      <w:r>
        <w:rPr>
          <w:rFonts w:eastAsia="Calibri"/>
          <w:b/>
          <w:sz w:val="24"/>
          <w:szCs w:val="24"/>
          <w:lang w:eastAsia="en-US"/>
        </w:rPr>
        <w:t>atestavimą</w:t>
      </w:r>
      <w:r w:rsidRPr="007563CF">
        <w:rPr>
          <w:rFonts w:eastAsia="Calibri"/>
          <w:b/>
          <w:sz w:val="24"/>
          <w:szCs w:val="24"/>
          <w:lang w:eastAsia="en-US"/>
        </w:rPr>
        <w:t xml:space="preserve"> ir patirtį pagrindžiantys dokumentai.</w:t>
      </w:r>
    </w:p>
    <w:p w14:paraId="08EB1C7A" w14:textId="77777777" w:rsidR="001B3ED2" w:rsidRDefault="001B3ED2"/>
    <w:p w14:paraId="14DE06EF" w14:textId="77777777" w:rsidR="00865A41" w:rsidRDefault="00865A41"/>
    <w:sectPr w:rsidR="00865A41" w:rsidSect="00BD6729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6700" w14:textId="77777777" w:rsidR="00BD6729" w:rsidRDefault="00BD6729" w:rsidP="00BD6729">
      <w:pPr>
        <w:spacing w:after="0" w:line="240" w:lineRule="auto"/>
      </w:pPr>
      <w:r>
        <w:separator/>
      </w:r>
    </w:p>
  </w:endnote>
  <w:endnote w:type="continuationSeparator" w:id="0">
    <w:p w14:paraId="0A2B03B1" w14:textId="77777777" w:rsidR="00BD6729" w:rsidRDefault="00BD6729" w:rsidP="00BD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4A33" w14:textId="77777777" w:rsidR="00BD6729" w:rsidRDefault="00BD6729" w:rsidP="00BD6729">
      <w:pPr>
        <w:spacing w:after="0" w:line="240" w:lineRule="auto"/>
      </w:pPr>
      <w:r>
        <w:separator/>
      </w:r>
    </w:p>
  </w:footnote>
  <w:footnote w:type="continuationSeparator" w:id="0">
    <w:p w14:paraId="6B2701A3" w14:textId="77777777" w:rsidR="00BD6729" w:rsidRDefault="00BD6729" w:rsidP="00BD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596" w:type="dxa"/>
      <w:tblLook w:val="04A0" w:firstRow="1" w:lastRow="0" w:firstColumn="1" w:lastColumn="0" w:noHBand="0" w:noVBand="1"/>
    </w:tblPr>
    <w:tblGrid>
      <w:gridCol w:w="2757"/>
      <w:gridCol w:w="10063"/>
      <w:gridCol w:w="1776"/>
    </w:tblGrid>
    <w:tr w:rsidR="00BD6729" w:rsidRPr="00A47BCA" w14:paraId="3BC5E14A" w14:textId="77777777" w:rsidTr="00654B24">
      <w:tc>
        <w:tcPr>
          <w:tcW w:w="1838" w:type="dxa"/>
          <w:vMerge w:val="restart"/>
          <w:vAlign w:val="center"/>
        </w:tcPr>
        <w:p w14:paraId="5D2589E5" w14:textId="77777777" w:rsidR="00BD6729" w:rsidRPr="00A47BCA" w:rsidRDefault="00BD6729" w:rsidP="00BD6729">
          <w:pPr>
            <w:pStyle w:val="Header"/>
            <w:rPr>
              <w:rFonts w:ascii="Arial Narrow" w:hAnsi="Arial Narrow"/>
            </w:rPr>
          </w:pPr>
          <w:r w:rsidRPr="0058356C">
            <w:rPr>
              <w:noProof/>
            </w:rPr>
            <w:drawing>
              <wp:inline distT="0" distB="0" distL="0" distR="0" wp14:anchorId="0AF8A40B" wp14:editId="7FB9FDA7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vMerge w:val="restart"/>
          <w:vAlign w:val="center"/>
        </w:tcPr>
        <w:p w14:paraId="0E271270" w14:textId="0E5F10EA" w:rsidR="00BD6729" w:rsidRPr="00A47BCA" w:rsidRDefault="00BD6729" w:rsidP="00BD6729">
          <w:pPr>
            <w:pStyle w:val="Header"/>
            <w:jc w:val="center"/>
            <w:rPr>
              <w:rFonts w:ascii="Arial Narrow" w:hAnsi="Arial Narrow"/>
              <w:b/>
              <w:bCs/>
            </w:rPr>
          </w:pPr>
          <w:r w:rsidRPr="00A47BCA">
            <w:rPr>
              <w:rFonts w:ascii="Arial Narrow" w:hAnsi="Arial Narrow"/>
              <w:b/>
              <w:bCs/>
            </w:rPr>
            <w:t xml:space="preserve">PASIŪLYMŲ VERTINIMO KOKYBĖS KRITERIJAI </w:t>
          </w:r>
        </w:p>
      </w:tc>
      <w:tc>
        <w:tcPr>
          <w:tcW w:w="1843" w:type="dxa"/>
        </w:tcPr>
        <w:p w14:paraId="0BFB1E4B" w14:textId="77777777" w:rsidR="00BD6729" w:rsidRPr="00A47BCA" w:rsidRDefault="00BD6729" w:rsidP="00BD6729">
          <w:pPr>
            <w:pStyle w:val="Header"/>
            <w:rPr>
              <w:rFonts w:ascii="Arial Narrow" w:hAnsi="Arial Narrow"/>
            </w:rPr>
          </w:pPr>
          <w:r w:rsidRPr="00777A15">
            <w:rPr>
              <w:rFonts w:ascii="Arial Narrow" w:hAnsi="Arial Narrow"/>
            </w:rPr>
            <w:t>SPS-PLP1.02.0</w:t>
          </w:r>
          <w:r>
            <w:rPr>
              <w:rFonts w:ascii="Arial Narrow" w:hAnsi="Arial Narrow"/>
            </w:rPr>
            <w:t>1</w:t>
          </w:r>
        </w:p>
      </w:tc>
    </w:tr>
    <w:tr w:rsidR="00BD6729" w:rsidRPr="00A47BCA" w14:paraId="3873A9C3" w14:textId="77777777" w:rsidTr="00654B24">
      <w:tc>
        <w:tcPr>
          <w:tcW w:w="1838" w:type="dxa"/>
          <w:vMerge/>
        </w:tcPr>
        <w:p w14:paraId="316096A5" w14:textId="77777777" w:rsidR="00BD6729" w:rsidRPr="00A47BCA" w:rsidRDefault="00BD6729" w:rsidP="00BD6729">
          <w:pPr>
            <w:pStyle w:val="Header"/>
            <w:rPr>
              <w:rFonts w:ascii="Arial Narrow" w:hAnsi="Arial Narrow"/>
            </w:rPr>
          </w:pPr>
        </w:p>
      </w:tc>
      <w:tc>
        <w:tcPr>
          <w:tcW w:w="10915" w:type="dxa"/>
          <w:vMerge/>
        </w:tcPr>
        <w:p w14:paraId="61800BB6" w14:textId="77777777" w:rsidR="00BD6729" w:rsidRPr="00A47BCA" w:rsidRDefault="00BD6729" w:rsidP="00BD6729">
          <w:pPr>
            <w:pStyle w:val="Header"/>
            <w:rPr>
              <w:rFonts w:ascii="Arial Narrow" w:hAnsi="Arial Narrow"/>
            </w:rPr>
          </w:pPr>
        </w:p>
      </w:tc>
      <w:tc>
        <w:tcPr>
          <w:tcW w:w="1843" w:type="dxa"/>
        </w:tcPr>
        <w:p w14:paraId="084E21CF" w14:textId="77777777" w:rsidR="00BD6729" w:rsidRPr="00A47BCA" w:rsidRDefault="00BD6729" w:rsidP="00BD6729">
          <w:pPr>
            <w:pStyle w:val="Header"/>
            <w:rPr>
              <w:rFonts w:ascii="Arial Narrow" w:hAnsi="Arial Narrow"/>
            </w:rPr>
          </w:pPr>
          <w:r w:rsidRPr="00A47BCA">
            <w:rPr>
              <w:rFonts w:ascii="Arial Narrow" w:hAnsi="Arial Narrow"/>
            </w:rPr>
            <w:t xml:space="preserve">Puslapis </w:t>
          </w:r>
          <w:r w:rsidRPr="00A47BCA">
            <w:rPr>
              <w:rFonts w:ascii="Arial Narrow" w:hAnsi="Arial Narrow"/>
              <w:b/>
              <w:bCs/>
            </w:rPr>
            <w:fldChar w:fldCharType="begin"/>
          </w:r>
          <w:r w:rsidRPr="00A47BCA">
            <w:rPr>
              <w:rFonts w:ascii="Arial Narrow" w:hAnsi="Arial Narrow"/>
              <w:b/>
              <w:bCs/>
            </w:rPr>
            <w:instrText>PAGE  \* Arabic  \* MERGEFORMAT</w:instrText>
          </w:r>
          <w:r w:rsidRPr="00A47BCA">
            <w:rPr>
              <w:rFonts w:ascii="Arial Narrow" w:hAnsi="Arial Narrow"/>
              <w:b/>
              <w:bCs/>
            </w:rPr>
            <w:fldChar w:fldCharType="separate"/>
          </w:r>
          <w:r w:rsidRPr="00A47BCA">
            <w:rPr>
              <w:rFonts w:ascii="Arial Narrow" w:hAnsi="Arial Narrow"/>
              <w:b/>
              <w:bCs/>
            </w:rPr>
            <w:t>1</w:t>
          </w:r>
          <w:r w:rsidRPr="00A47BCA">
            <w:rPr>
              <w:rFonts w:ascii="Arial Narrow" w:hAnsi="Arial Narrow"/>
              <w:b/>
              <w:bCs/>
            </w:rPr>
            <w:fldChar w:fldCharType="end"/>
          </w:r>
          <w:r w:rsidRPr="00A47BCA">
            <w:rPr>
              <w:rFonts w:ascii="Arial Narrow" w:hAnsi="Arial Narrow"/>
            </w:rPr>
            <w:t xml:space="preserve"> iš </w:t>
          </w:r>
          <w:r w:rsidRPr="00A47BCA">
            <w:rPr>
              <w:rFonts w:ascii="Arial Narrow" w:hAnsi="Arial Narrow"/>
              <w:b/>
              <w:bCs/>
            </w:rPr>
            <w:fldChar w:fldCharType="begin"/>
          </w:r>
          <w:r w:rsidRPr="00A47BCA">
            <w:rPr>
              <w:rFonts w:ascii="Arial Narrow" w:hAnsi="Arial Narrow"/>
              <w:b/>
              <w:bCs/>
            </w:rPr>
            <w:instrText>NUMPAGES  \* Arabic  \* MERGEFORMAT</w:instrText>
          </w:r>
          <w:r w:rsidRPr="00A47BCA">
            <w:rPr>
              <w:rFonts w:ascii="Arial Narrow" w:hAnsi="Arial Narrow"/>
              <w:b/>
              <w:bCs/>
            </w:rPr>
            <w:fldChar w:fldCharType="separate"/>
          </w:r>
          <w:r w:rsidRPr="00A47BCA">
            <w:rPr>
              <w:rFonts w:ascii="Arial Narrow" w:hAnsi="Arial Narrow"/>
              <w:b/>
              <w:bCs/>
            </w:rPr>
            <w:t>2</w:t>
          </w:r>
          <w:r w:rsidRPr="00A47BCA">
            <w:rPr>
              <w:rFonts w:ascii="Arial Narrow" w:hAnsi="Arial Narrow"/>
              <w:b/>
              <w:bCs/>
            </w:rPr>
            <w:fldChar w:fldCharType="end"/>
          </w:r>
        </w:p>
      </w:tc>
    </w:tr>
    <w:tr w:rsidR="00BD6729" w:rsidRPr="00A47BCA" w14:paraId="6B1E7843" w14:textId="77777777" w:rsidTr="00654B24">
      <w:tc>
        <w:tcPr>
          <w:tcW w:w="1838" w:type="dxa"/>
          <w:vMerge/>
        </w:tcPr>
        <w:p w14:paraId="48447415" w14:textId="77777777" w:rsidR="00BD6729" w:rsidRPr="00A47BCA" w:rsidRDefault="00BD6729" w:rsidP="00BD6729">
          <w:pPr>
            <w:pStyle w:val="Header"/>
            <w:rPr>
              <w:rFonts w:ascii="Arial Narrow" w:hAnsi="Arial Narrow"/>
            </w:rPr>
          </w:pPr>
        </w:p>
      </w:tc>
      <w:tc>
        <w:tcPr>
          <w:tcW w:w="10915" w:type="dxa"/>
          <w:vMerge/>
        </w:tcPr>
        <w:p w14:paraId="05262618" w14:textId="77777777" w:rsidR="00BD6729" w:rsidRPr="00A47BCA" w:rsidRDefault="00BD6729" w:rsidP="00BD6729">
          <w:pPr>
            <w:pStyle w:val="Header"/>
            <w:rPr>
              <w:rFonts w:ascii="Arial Narrow" w:hAnsi="Arial Narrow"/>
            </w:rPr>
          </w:pPr>
        </w:p>
      </w:tc>
      <w:tc>
        <w:tcPr>
          <w:tcW w:w="1843" w:type="dxa"/>
        </w:tcPr>
        <w:p w14:paraId="23901FBE" w14:textId="77777777" w:rsidR="00BD6729" w:rsidRPr="00A47BCA" w:rsidRDefault="00BD6729" w:rsidP="00BD6729">
          <w:pPr>
            <w:pStyle w:val="Head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12 priedas</w:t>
          </w:r>
        </w:p>
      </w:tc>
    </w:tr>
  </w:tbl>
  <w:p w14:paraId="73ED271E" w14:textId="77777777" w:rsidR="00BD6729" w:rsidRDefault="00BD67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944"/>
    <w:multiLevelType w:val="hybridMultilevel"/>
    <w:tmpl w:val="317CE80A"/>
    <w:lvl w:ilvl="0" w:tplc="CF463D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2"/>
    <w:rsid w:val="000A2A61"/>
    <w:rsid w:val="000D6479"/>
    <w:rsid w:val="000F3C4F"/>
    <w:rsid w:val="00115991"/>
    <w:rsid w:val="0014563C"/>
    <w:rsid w:val="00174D09"/>
    <w:rsid w:val="001902EC"/>
    <w:rsid w:val="001B3ED2"/>
    <w:rsid w:val="001E5BFD"/>
    <w:rsid w:val="00235982"/>
    <w:rsid w:val="00275566"/>
    <w:rsid w:val="00336C64"/>
    <w:rsid w:val="003B6ED9"/>
    <w:rsid w:val="004B36ED"/>
    <w:rsid w:val="004F58A3"/>
    <w:rsid w:val="005848C1"/>
    <w:rsid w:val="00635E75"/>
    <w:rsid w:val="00666544"/>
    <w:rsid w:val="00676B69"/>
    <w:rsid w:val="0070567C"/>
    <w:rsid w:val="00733396"/>
    <w:rsid w:val="007406DC"/>
    <w:rsid w:val="007B0246"/>
    <w:rsid w:val="00865A41"/>
    <w:rsid w:val="008D072E"/>
    <w:rsid w:val="008E74A1"/>
    <w:rsid w:val="00973404"/>
    <w:rsid w:val="00A41716"/>
    <w:rsid w:val="00BD6729"/>
    <w:rsid w:val="00C33742"/>
    <w:rsid w:val="00D11129"/>
    <w:rsid w:val="00D63483"/>
    <w:rsid w:val="00D778EC"/>
    <w:rsid w:val="00D81B6E"/>
    <w:rsid w:val="00DE7B33"/>
    <w:rsid w:val="00E4187A"/>
    <w:rsid w:val="00E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5579"/>
  <w15:chartTrackingRefBased/>
  <w15:docId w15:val="{D1256464-32C9-41EE-8048-F3451715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A4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982"/>
    <w:pPr>
      <w:ind w:left="720"/>
      <w:contextualSpacing/>
    </w:pPr>
  </w:style>
  <w:style w:type="table" w:customStyle="1" w:styleId="TableGrid31">
    <w:name w:val="Table Grid31"/>
    <w:basedOn w:val="TableNormal"/>
    <w:next w:val="TableGrid"/>
    <w:uiPriority w:val="39"/>
    <w:rsid w:val="00235982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359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23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74A1"/>
    <w:rPr>
      <w:color w:val="666666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Viršutinis kolontitulas Diagrama1,Char Diagrama Diagrama1"/>
    <w:basedOn w:val="Normal"/>
    <w:link w:val="HeaderChar"/>
    <w:uiPriority w:val="99"/>
    <w:unhideWhenUsed/>
    <w:rsid w:val="00BD6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Viršutinis kolontitulas Diagrama1 Char"/>
    <w:basedOn w:val="DefaultParagraphFont"/>
    <w:link w:val="Header"/>
    <w:uiPriority w:val="99"/>
    <w:rsid w:val="00BD672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6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72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4952</Words>
  <Characters>2824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Rutka</dc:creator>
  <cp:keywords/>
  <dc:description/>
  <cp:lastModifiedBy>Arūnas Rutka</cp:lastModifiedBy>
  <cp:revision>10</cp:revision>
  <dcterms:created xsi:type="dcterms:W3CDTF">2025-11-06T10:10:00Z</dcterms:created>
  <dcterms:modified xsi:type="dcterms:W3CDTF">2025-11-06T12:25:00Z</dcterms:modified>
</cp:coreProperties>
</file>