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86F5" w14:textId="77777777" w:rsidR="00E656D2" w:rsidRPr="00390B98" w:rsidRDefault="00E656D2" w:rsidP="00390B98">
      <w:pPr>
        <w:pStyle w:val="Antrat1"/>
        <w:spacing w:before="0" w:after="0" w:line="240" w:lineRule="auto"/>
        <w:ind w:left="5670"/>
        <w:jc w:val="both"/>
        <w:rPr>
          <w:rFonts w:ascii="Times New Roman" w:hAnsi="Times New Roman" w:cs="Times New Roman"/>
          <w:sz w:val="24"/>
          <w:szCs w:val="24"/>
        </w:rPr>
      </w:pPr>
      <w:r w:rsidRPr="00390B98">
        <w:rPr>
          <w:rFonts w:ascii="Times New Roman" w:hAnsi="Times New Roman" w:cs="Times New Roman"/>
          <w:sz w:val="24"/>
          <w:szCs w:val="24"/>
        </w:rPr>
        <w:t>Pirkimo sąlygų 7 priedas „Pasiūlymų vertinimo kriterijai ir sąlygos“</w:t>
      </w:r>
    </w:p>
    <w:p w14:paraId="25204536" w14:textId="77777777" w:rsidR="00E952B0" w:rsidRDefault="00E952B0" w:rsidP="00E952B0">
      <w:pPr>
        <w:pStyle w:val="Paantrat"/>
        <w:spacing w:after="0" w:line="240" w:lineRule="auto"/>
        <w:jc w:val="center"/>
        <w:rPr>
          <w:rFonts w:ascii="Times New Roman" w:hAnsi="Times New Roman" w:cs="Times New Roman"/>
        </w:rPr>
      </w:pPr>
    </w:p>
    <w:p w14:paraId="2BA5D97D" w14:textId="5E595BB6" w:rsidR="00E656D2" w:rsidRPr="00A75C1F" w:rsidRDefault="00E656D2" w:rsidP="00E952B0">
      <w:pPr>
        <w:pStyle w:val="Paantrat"/>
        <w:spacing w:after="0" w:line="240" w:lineRule="auto"/>
        <w:jc w:val="center"/>
        <w:rPr>
          <w:rFonts w:ascii="Times New Roman" w:hAnsi="Times New Roman" w:cs="Times New Roman"/>
          <w:bCs/>
          <w:smallCaps/>
        </w:rPr>
      </w:pPr>
      <w:r w:rsidRPr="00A75C1F">
        <w:rPr>
          <w:rFonts w:ascii="Times New Roman" w:hAnsi="Times New Roman" w:cs="Times New Roman"/>
        </w:rPr>
        <w:t>PASIŪLYMŲ VERTINIMO KRITERIJAI IR SĄLYGOS</w:t>
      </w:r>
    </w:p>
    <w:p w14:paraId="14955B31" w14:textId="4EBA1258" w:rsidR="00E656D2" w:rsidRDefault="00E656D2" w:rsidP="00E952B0">
      <w:pPr>
        <w:spacing w:after="0" w:line="240" w:lineRule="auto"/>
        <w:jc w:val="center"/>
        <w:rPr>
          <w:rFonts w:ascii="Times New Roman" w:hAnsi="Times New Roman" w:cs="Times New Roman"/>
          <w:b/>
          <w:bCs/>
          <w:sz w:val="24"/>
          <w:szCs w:val="24"/>
        </w:rPr>
      </w:pPr>
      <w:r w:rsidRPr="00A0253C">
        <w:rPr>
          <w:rFonts w:ascii="Times New Roman" w:hAnsi="Times New Roman" w:cs="Times New Roman"/>
          <w:b/>
          <w:bCs/>
          <w:sz w:val="24"/>
          <w:szCs w:val="24"/>
        </w:rPr>
        <w:t>I</w:t>
      </w:r>
      <w:r>
        <w:rPr>
          <w:rFonts w:ascii="Times New Roman" w:hAnsi="Times New Roman" w:cs="Times New Roman"/>
          <w:b/>
          <w:bCs/>
          <w:sz w:val="24"/>
          <w:szCs w:val="24"/>
        </w:rPr>
        <w:t>.</w:t>
      </w:r>
      <w:r w:rsidRPr="00A0253C">
        <w:rPr>
          <w:rFonts w:ascii="Times New Roman" w:hAnsi="Times New Roman" w:cs="Times New Roman"/>
          <w:b/>
          <w:bCs/>
          <w:sz w:val="24"/>
          <w:szCs w:val="24"/>
        </w:rPr>
        <w:t xml:space="preserve"> BENDROSIOS SĄLYGOS</w:t>
      </w:r>
    </w:p>
    <w:p w14:paraId="00DA819D" w14:textId="77777777" w:rsidR="00E952B0" w:rsidRPr="00A0253C" w:rsidRDefault="00E952B0" w:rsidP="00E952B0">
      <w:pPr>
        <w:spacing w:after="0" w:line="240" w:lineRule="auto"/>
        <w:jc w:val="center"/>
        <w:rPr>
          <w:rFonts w:ascii="Times New Roman" w:hAnsi="Times New Roman" w:cs="Times New Roman"/>
          <w:b/>
          <w:bCs/>
          <w:sz w:val="24"/>
          <w:szCs w:val="24"/>
        </w:rPr>
      </w:pPr>
    </w:p>
    <w:p w14:paraId="40D824EB" w14:textId="77777777" w:rsidR="00E656D2" w:rsidRPr="00F83172" w:rsidRDefault="00E656D2" w:rsidP="00773326">
      <w:pPr>
        <w:numPr>
          <w:ilvl w:val="0"/>
          <w:numId w:val="1"/>
        </w:numPr>
        <w:tabs>
          <w:tab w:val="left" w:pos="0"/>
          <w:tab w:val="left" w:pos="284"/>
          <w:tab w:val="left" w:pos="993"/>
        </w:tabs>
        <w:spacing w:after="0" w:line="288" w:lineRule="auto"/>
        <w:ind w:left="0" w:firstLine="709"/>
        <w:contextualSpacing/>
        <w:jc w:val="both"/>
        <w:rPr>
          <w:rFonts w:ascii="Times New Roman" w:eastAsiaTheme="minorHAnsi" w:hAnsi="Times New Roman" w:cs="Times New Roman"/>
          <w:color w:val="000000" w:themeColor="text1"/>
          <w:sz w:val="24"/>
          <w:szCs w:val="24"/>
          <w:lang w:eastAsia="en-US"/>
        </w:rPr>
      </w:pPr>
      <w:r w:rsidRPr="00F83172">
        <w:rPr>
          <w:rFonts w:ascii="Times New Roman" w:eastAsiaTheme="minorHAnsi" w:hAnsi="Times New Roman" w:cs="Times New Roman"/>
          <w:color w:val="000000" w:themeColor="text1"/>
          <w:sz w:val="24"/>
          <w:szCs w:val="24"/>
          <w:lang w:eastAsia="en-US"/>
        </w:rPr>
        <w:t>Perkančioji organizacija ekonomiškai naudingiausią pasiūlymą išrenka pagal kainos ir kokybės kriterijų santykį.</w:t>
      </w:r>
    </w:p>
    <w:p w14:paraId="3F0D151A" w14:textId="77777777" w:rsidR="00E656D2" w:rsidRPr="00F83172" w:rsidRDefault="00E656D2" w:rsidP="00773326">
      <w:pPr>
        <w:numPr>
          <w:ilvl w:val="0"/>
          <w:numId w:val="1"/>
        </w:numPr>
        <w:tabs>
          <w:tab w:val="left" w:pos="284"/>
          <w:tab w:val="left" w:pos="993"/>
        </w:tabs>
        <w:spacing w:after="0" w:line="288" w:lineRule="auto"/>
        <w:ind w:left="0" w:firstLine="709"/>
        <w:contextualSpacing/>
        <w:jc w:val="both"/>
        <w:rPr>
          <w:rFonts w:ascii="Times New Roman" w:eastAsiaTheme="minorHAnsi" w:hAnsi="Times New Roman" w:cs="Times New Roman"/>
          <w:color w:val="000000" w:themeColor="text1"/>
          <w:sz w:val="24"/>
          <w:szCs w:val="24"/>
          <w:lang w:eastAsia="en-US"/>
        </w:rPr>
      </w:pPr>
      <w:r w:rsidRPr="00F83172">
        <w:rPr>
          <w:rFonts w:ascii="Times New Roman" w:eastAsiaTheme="minorHAnsi" w:hAnsi="Times New Roman" w:cs="Times New Roman"/>
          <w:bCs/>
          <w:iCs/>
          <w:color w:val="000000" w:themeColor="text1"/>
          <w:sz w:val="24"/>
          <w:szCs w:val="24"/>
          <w:lang w:eastAsia="en-US"/>
        </w:rPr>
        <w:t>Pasiūlyme nurodyta pirkimo objekto kaina visais atvejais laikoma neįprastai maža, jeigu ji yra 30 ir daugiau procentų mažesnė už visų tiekėjų, kurių pasiūlymai neatmesti dėl kitų priežasčių</w:t>
      </w:r>
      <w:r w:rsidRPr="00F83172">
        <w:rPr>
          <w:rFonts w:ascii="Times New Roman" w:eastAsiaTheme="minorHAnsi" w:hAnsi="Times New Roman" w:cs="Times New Roman"/>
          <w:b/>
          <w:bCs/>
          <w:iCs/>
          <w:color w:val="000000" w:themeColor="text1"/>
          <w:sz w:val="24"/>
          <w:szCs w:val="24"/>
          <w:lang w:eastAsia="en-US"/>
        </w:rPr>
        <w:t> </w:t>
      </w:r>
      <w:r w:rsidRPr="00F83172">
        <w:rPr>
          <w:rFonts w:ascii="Times New Roman" w:eastAsiaTheme="minorHAnsi" w:hAnsi="Times New Roman" w:cs="Times New Roman"/>
          <w:bCs/>
          <w:iCs/>
          <w:color w:val="000000" w:themeColor="text1"/>
          <w:sz w:val="24"/>
          <w:szCs w:val="24"/>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73EF5617" w14:textId="77777777" w:rsidR="00E656D2" w:rsidRPr="00F83172" w:rsidRDefault="00E656D2" w:rsidP="00773326">
      <w:pPr>
        <w:numPr>
          <w:ilvl w:val="0"/>
          <w:numId w:val="1"/>
        </w:numPr>
        <w:tabs>
          <w:tab w:val="left" w:pos="284"/>
          <w:tab w:val="left" w:pos="993"/>
        </w:tabs>
        <w:spacing w:after="0" w:line="288" w:lineRule="auto"/>
        <w:ind w:left="0" w:firstLine="709"/>
        <w:contextualSpacing/>
        <w:jc w:val="both"/>
        <w:rPr>
          <w:rFonts w:ascii="Times New Roman" w:eastAsiaTheme="minorHAnsi" w:hAnsi="Times New Roman" w:cs="Times New Roman"/>
          <w:sz w:val="24"/>
          <w:szCs w:val="24"/>
          <w:lang w:eastAsia="en-US"/>
        </w:rPr>
      </w:pPr>
      <w:r w:rsidRPr="00F83172">
        <w:rPr>
          <w:rFonts w:ascii="Times New Roman" w:eastAsiaTheme="minorHAnsi" w:hAnsi="Times New Roman" w:cs="Times New Roman"/>
          <w:sz w:val="24"/>
          <w:szCs w:val="24"/>
          <w:lang w:eastAsia="en-US"/>
        </w:rPr>
        <w:t>Ekonomiškai naudingiausias pasiūlymas bus vertinamas ekspertinio vertinimo būdu. Ekspertinis vertinimas – procesas, kurio metu ekspertai, remdamiesi savo žiniomis ir patirtimi, įvertina tiekėjų pasiūlymuose nurodytų pirkimo objektų parametrus.</w:t>
      </w:r>
    </w:p>
    <w:p w14:paraId="3FC6B3C8" w14:textId="00058E44" w:rsidR="00E656D2" w:rsidRPr="00BF7A99" w:rsidRDefault="00E656D2" w:rsidP="00773326">
      <w:pPr>
        <w:numPr>
          <w:ilvl w:val="0"/>
          <w:numId w:val="1"/>
        </w:numPr>
        <w:tabs>
          <w:tab w:val="left" w:pos="284"/>
          <w:tab w:val="left" w:pos="993"/>
        </w:tabs>
        <w:spacing w:after="0" w:line="288" w:lineRule="auto"/>
        <w:ind w:left="0" w:firstLine="709"/>
        <w:contextualSpacing/>
        <w:jc w:val="both"/>
        <w:rPr>
          <w:rFonts w:ascii="Times New Roman" w:eastAsiaTheme="minorHAnsi" w:hAnsi="Times New Roman" w:cs="Times New Roman"/>
          <w:sz w:val="24"/>
          <w:szCs w:val="24"/>
          <w:lang w:eastAsia="en-US"/>
        </w:rPr>
      </w:pPr>
      <w:r w:rsidRPr="00F83172">
        <w:rPr>
          <w:rFonts w:ascii="Times New Roman" w:eastAsiaTheme="minorHAnsi" w:hAnsi="Times New Roman" w:cs="Times New Roman"/>
          <w:sz w:val="24"/>
          <w:szCs w:val="24"/>
          <w:lang w:eastAsia="en-US"/>
        </w:rPr>
        <w:t xml:space="preserve">Visi kriterijai, išskyrus kainą yra kokybiniai. Siekiant palengvinti vertinimą ir suvienodinti galimas balų interpretacijas, ekspertai išanalizavę pasiūlymus įvertina juos balais pagal pateiktus kriterijų aprašymus. Ekspertai vertinimus atlieka konfidencialiai, savarankiškai, nederina vertinimų su kitais ekspertais. </w:t>
      </w:r>
      <w:r w:rsidR="007F19FB" w:rsidRPr="00773326">
        <w:rPr>
          <w:rFonts w:ascii="Times New Roman" w:eastAsiaTheme="minorHAnsi" w:hAnsi="Times New Roman" w:cs="Times New Roman"/>
          <w:b/>
          <w:bCs/>
          <w:sz w:val="24"/>
          <w:szCs w:val="24"/>
          <w:lang w:eastAsia="en-US"/>
        </w:rPr>
        <w:t xml:space="preserve">Ekspertų komisija </w:t>
      </w:r>
      <w:r w:rsidR="002546B2" w:rsidRPr="00773326">
        <w:rPr>
          <w:rFonts w:ascii="Times New Roman" w:eastAsiaTheme="minorHAnsi" w:hAnsi="Times New Roman" w:cs="Times New Roman"/>
          <w:b/>
          <w:bCs/>
          <w:sz w:val="24"/>
          <w:szCs w:val="24"/>
          <w:lang w:eastAsia="en-US"/>
        </w:rPr>
        <w:t xml:space="preserve">pateikia </w:t>
      </w:r>
      <w:r w:rsidR="00077EED" w:rsidRPr="00773326">
        <w:rPr>
          <w:rFonts w:ascii="Times New Roman" w:eastAsiaTheme="minorHAnsi" w:hAnsi="Times New Roman" w:cs="Times New Roman"/>
          <w:b/>
          <w:bCs/>
          <w:sz w:val="24"/>
          <w:szCs w:val="24"/>
          <w:lang w:eastAsia="en-US"/>
        </w:rPr>
        <w:t>protokol</w:t>
      </w:r>
      <w:r w:rsidR="00EE7D7F" w:rsidRPr="00773326">
        <w:rPr>
          <w:rFonts w:ascii="Times New Roman" w:eastAsiaTheme="minorHAnsi" w:hAnsi="Times New Roman" w:cs="Times New Roman"/>
          <w:b/>
          <w:bCs/>
          <w:sz w:val="24"/>
          <w:szCs w:val="24"/>
          <w:lang w:eastAsia="en-US"/>
        </w:rPr>
        <w:t>ą</w:t>
      </w:r>
      <w:r w:rsidR="00DC40C4" w:rsidRPr="00773326">
        <w:rPr>
          <w:rFonts w:ascii="Times New Roman" w:eastAsiaTheme="minorHAnsi" w:hAnsi="Times New Roman" w:cs="Times New Roman"/>
          <w:b/>
          <w:bCs/>
          <w:sz w:val="24"/>
          <w:szCs w:val="24"/>
          <w:lang w:eastAsia="en-US"/>
        </w:rPr>
        <w:t xml:space="preserve"> </w:t>
      </w:r>
      <w:r w:rsidR="00305E0C" w:rsidRPr="00773326">
        <w:rPr>
          <w:rFonts w:ascii="Times New Roman" w:eastAsiaTheme="minorHAnsi" w:hAnsi="Times New Roman" w:cs="Times New Roman"/>
          <w:b/>
          <w:bCs/>
          <w:sz w:val="24"/>
          <w:szCs w:val="24"/>
          <w:lang w:eastAsia="en-US"/>
        </w:rPr>
        <w:t>pirkimo komisijai</w:t>
      </w:r>
      <w:r w:rsidR="00EE7D7F" w:rsidRPr="00773326">
        <w:rPr>
          <w:rFonts w:ascii="Times New Roman" w:eastAsiaTheme="minorHAnsi" w:hAnsi="Times New Roman" w:cs="Times New Roman"/>
          <w:b/>
          <w:bCs/>
          <w:sz w:val="24"/>
          <w:szCs w:val="24"/>
          <w:lang w:eastAsia="en-US"/>
        </w:rPr>
        <w:t xml:space="preserve">, kuriame </w:t>
      </w:r>
      <w:r w:rsidR="002546B2" w:rsidRPr="00773326">
        <w:rPr>
          <w:rFonts w:ascii="Times New Roman" w:eastAsiaTheme="minorHAnsi" w:hAnsi="Times New Roman" w:cs="Times New Roman"/>
          <w:b/>
          <w:bCs/>
          <w:sz w:val="24"/>
          <w:szCs w:val="24"/>
          <w:lang w:eastAsia="en-US"/>
        </w:rPr>
        <w:t xml:space="preserve">atsispindi kiekvieno eksperto vertinimo balas bei </w:t>
      </w:r>
      <w:r w:rsidR="00131893" w:rsidRPr="00773326">
        <w:rPr>
          <w:rFonts w:ascii="Times New Roman" w:eastAsiaTheme="minorHAnsi" w:hAnsi="Times New Roman" w:cs="Times New Roman"/>
          <w:b/>
          <w:bCs/>
          <w:sz w:val="24"/>
          <w:szCs w:val="24"/>
          <w:lang w:eastAsia="en-US"/>
        </w:rPr>
        <w:t xml:space="preserve">kartu </w:t>
      </w:r>
      <w:r w:rsidR="00077EED" w:rsidRPr="00773326">
        <w:rPr>
          <w:rFonts w:ascii="Times New Roman" w:eastAsiaTheme="minorHAnsi" w:hAnsi="Times New Roman" w:cs="Times New Roman"/>
          <w:b/>
          <w:bCs/>
          <w:sz w:val="24"/>
          <w:szCs w:val="24"/>
          <w:lang w:eastAsia="en-US"/>
        </w:rPr>
        <w:t>pateikia</w:t>
      </w:r>
      <w:r w:rsidR="00131893" w:rsidRPr="00773326">
        <w:rPr>
          <w:rFonts w:ascii="Times New Roman" w:eastAsiaTheme="minorHAnsi" w:hAnsi="Times New Roman" w:cs="Times New Roman"/>
          <w:b/>
          <w:bCs/>
          <w:sz w:val="24"/>
          <w:szCs w:val="24"/>
          <w:lang w:eastAsia="en-US"/>
        </w:rPr>
        <w:t>mas</w:t>
      </w:r>
      <w:r w:rsidR="00077EED" w:rsidRPr="00773326">
        <w:rPr>
          <w:rFonts w:ascii="Times New Roman" w:eastAsiaTheme="minorHAnsi" w:hAnsi="Times New Roman" w:cs="Times New Roman"/>
          <w:b/>
          <w:bCs/>
          <w:sz w:val="24"/>
          <w:szCs w:val="24"/>
          <w:lang w:eastAsia="en-US"/>
        </w:rPr>
        <w:t xml:space="preserve"> pagrindim</w:t>
      </w:r>
      <w:r w:rsidR="00131893" w:rsidRPr="00773326">
        <w:rPr>
          <w:rFonts w:ascii="Times New Roman" w:eastAsiaTheme="minorHAnsi" w:hAnsi="Times New Roman" w:cs="Times New Roman"/>
          <w:b/>
          <w:bCs/>
          <w:sz w:val="24"/>
          <w:szCs w:val="24"/>
          <w:lang w:eastAsia="en-US"/>
        </w:rPr>
        <w:t>as</w:t>
      </w:r>
      <w:r w:rsidR="00077EED" w:rsidRPr="00773326">
        <w:rPr>
          <w:rFonts w:ascii="Times New Roman" w:eastAsiaTheme="minorHAnsi" w:hAnsi="Times New Roman" w:cs="Times New Roman"/>
          <w:b/>
          <w:bCs/>
          <w:sz w:val="24"/>
          <w:szCs w:val="24"/>
          <w:lang w:eastAsia="en-US"/>
        </w:rPr>
        <w:t xml:space="preserve"> (argumentaciją), kuriuo remiantis buvo suteiktas </w:t>
      </w:r>
      <w:r w:rsidR="00B640D2" w:rsidRPr="00773326">
        <w:rPr>
          <w:rFonts w:ascii="Times New Roman" w:eastAsiaTheme="minorHAnsi" w:hAnsi="Times New Roman" w:cs="Times New Roman"/>
          <w:b/>
          <w:bCs/>
          <w:sz w:val="24"/>
          <w:szCs w:val="24"/>
          <w:lang w:eastAsia="en-US"/>
        </w:rPr>
        <w:t>atitinkamas balas.</w:t>
      </w:r>
    </w:p>
    <w:p w14:paraId="44EBCA36" w14:textId="702F7B86" w:rsidR="00E656D2" w:rsidRPr="00D35009" w:rsidRDefault="00E656D2" w:rsidP="00773326">
      <w:pPr>
        <w:pStyle w:val="Default"/>
        <w:numPr>
          <w:ilvl w:val="0"/>
          <w:numId w:val="1"/>
        </w:numPr>
        <w:tabs>
          <w:tab w:val="left" w:pos="284"/>
          <w:tab w:val="left" w:pos="993"/>
        </w:tabs>
        <w:spacing w:line="288" w:lineRule="auto"/>
        <w:ind w:left="0" w:firstLine="709"/>
        <w:rPr>
          <w:rFonts w:ascii="Times New Roman" w:hAnsi="Times New Roman" w:cs="Times New Roman"/>
        </w:rPr>
      </w:pPr>
      <w:r w:rsidRPr="00D35009">
        <w:rPr>
          <w:rFonts w:ascii="Times New Roman" w:hAnsi="Times New Roman" w:cs="Times New Roman"/>
        </w:rPr>
        <w:t xml:space="preserve"> Numatomas ekspertų </w:t>
      </w:r>
      <w:r w:rsidR="00E45FDE">
        <w:rPr>
          <w:rFonts w:ascii="Times New Roman" w:hAnsi="Times New Roman" w:cs="Times New Roman"/>
        </w:rPr>
        <w:t xml:space="preserve">komisijos </w:t>
      </w:r>
      <w:r w:rsidRPr="00D35009">
        <w:rPr>
          <w:rFonts w:ascii="Times New Roman" w:hAnsi="Times New Roman" w:cs="Times New Roman"/>
        </w:rPr>
        <w:t xml:space="preserve">skaičius iki </w:t>
      </w:r>
      <w:r w:rsidR="00A543CB">
        <w:rPr>
          <w:rFonts w:ascii="Times New Roman" w:hAnsi="Times New Roman" w:cs="Times New Roman"/>
        </w:rPr>
        <w:t>3</w:t>
      </w:r>
      <w:r w:rsidR="00A543CB" w:rsidRPr="00D35009">
        <w:rPr>
          <w:rFonts w:ascii="Times New Roman" w:hAnsi="Times New Roman" w:cs="Times New Roman"/>
        </w:rPr>
        <w:t xml:space="preserve"> </w:t>
      </w:r>
      <w:r w:rsidRPr="00D35009">
        <w:rPr>
          <w:rFonts w:ascii="Times New Roman" w:hAnsi="Times New Roman" w:cs="Times New Roman"/>
        </w:rPr>
        <w:t xml:space="preserve">ekspertų. </w:t>
      </w:r>
    </w:p>
    <w:p w14:paraId="24B94931" w14:textId="2C0F4AE8" w:rsidR="00E656D2" w:rsidRPr="00A0253C" w:rsidRDefault="00E656D2" w:rsidP="00773326">
      <w:pPr>
        <w:pStyle w:val="Default"/>
        <w:tabs>
          <w:tab w:val="left" w:pos="993"/>
        </w:tabs>
        <w:spacing w:line="288" w:lineRule="auto"/>
        <w:ind w:firstLine="709"/>
        <w:rPr>
          <w:rFonts w:ascii="Times New Roman" w:hAnsi="Times New Roman" w:cs="Times New Roman"/>
        </w:rPr>
      </w:pPr>
      <w:r w:rsidRPr="00A0253C">
        <w:rPr>
          <w:rFonts w:ascii="Times New Roman" w:hAnsi="Times New Roman" w:cs="Times New Roman"/>
        </w:rPr>
        <w:t xml:space="preserve">6. </w:t>
      </w:r>
      <w:r w:rsidR="00390B98" w:rsidRPr="00390B98">
        <w:rPr>
          <w:rFonts w:ascii="Times New Roman" w:hAnsi="Times New Roman" w:cs="Times New Roman"/>
          <w:b/>
          <w:bCs/>
        </w:rPr>
        <w:t>V</w:t>
      </w:r>
      <w:r w:rsidRPr="00051FDD">
        <w:rPr>
          <w:rFonts w:ascii="Times New Roman" w:hAnsi="Times New Roman" w:cs="Times New Roman"/>
          <w:b/>
          <w:bCs/>
        </w:rPr>
        <w:t>ertinimas vyks etapais:</w:t>
      </w:r>
      <w:r w:rsidRPr="00A0253C">
        <w:rPr>
          <w:rFonts w:ascii="Times New Roman" w:hAnsi="Times New Roman" w:cs="Times New Roman"/>
        </w:rPr>
        <w:t xml:space="preserve"> </w:t>
      </w:r>
    </w:p>
    <w:p w14:paraId="7339B2E4" w14:textId="41B6EF90" w:rsidR="00E656D2" w:rsidRPr="00A0253C" w:rsidRDefault="00E656D2" w:rsidP="00773326">
      <w:pPr>
        <w:pStyle w:val="Default"/>
        <w:tabs>
          <w:tab w:val="left" w:pos="993"/>
        </w:tabs>
        <w:spacing w:line="288" w:lineRule="auto"/>
        <w:ind w:firstLine="709"/>
        <w:jc w:val="both"/>
        <w:rPr>
          <w:rFonts w:ascii="Times New Roman" w:hAnsi="Times New Roman" w:cs="Times New Roman"/>
        </w:rPr>
      </w:pPr>
      <w:r w:rsidRPr="00A0253C">
        <w:rPr>
          <w:rFonts w:ascii="Times New Roman" w:hAnsi="Times New Roman" w:cs="Times New Roman"/>
        </w:rPr>
        <w:t xml:space="preserve">6.1. </w:t>
      </w:r>
      <w:r w:rsidRPr="00051FDD">
        <w:rPr>
          <w:rFonts w:ascii="Times New Roman" w:hAnsi="Times New Roman" w:cs="Times New Roman"/>
          <w:b/>
          <w:bCs/>
        </w:rPr>
        <w:t>1 etapas.</w:t>
      </w:r>
      <w:r w:rsidRPr="00A0253C">
        <w:rPr>
          <w:rFonts w:ascii="Times New Roman" w:hAnsi="Times New Roman" w:cs="Times New Roman"/>
        </w:rPr>
        <w:t xml:space="preserve"> Komisijos nariai įvertins dokumentais pagrįstą prekės atitikimą keliamiems reikalavimams. Tuo atveju, jeigu komisijos nariai įvertins, kad prekė neatitinka keliamų reikalavimų, nustatytų šiuose pirkimo dokumentuose, toks pasiūlymas toliau nebus vertinamas ekspertų ir vadovaujantis pirkimo bendrųjų sąlygų 18.1. punktu, bus atmestas. </w:t>
      </w:r>
    </w:p>
    <w:p w14:paraId="0790C9B8" w14:textId="77777777" w:rsidR="00E656D2" w:rsidRPr="00A0253C" w:rsidRDefault="00E656D2" w:rsidP="00773326">
      <w:pPr>
        <w:pStyle w:val="Default"/>
        <w:tabs>
          <w:tab w:val="left" w:pos="993"/>
        </w:tabs>
        <w:spacing w:line="288" w:lineRule="auto"/>
        <w:ind w:firstLine="709"/>
        <w:jc w:val="both"/>
        <w:rPr>
          <w:rFonts w:ascii="Times New Roman" w:hAnsi="Times New Roman" w:cs="Times New Roman"/>
        </w:rPr>
      </w:pPr>
      <w:r w:rsidRPr="00A0253C">
        <w:rPr>
          <w:rFonts w:ascii="Times New Roman" w:hAnsi="Times New Roman" w:cs="Times New Roman"/>
        </w:rPr>
        <w:t xml:space="preserve">6.2. </w:t>
      </w:r>
      <w:r w:rsidRPr="00051FDD">
        <w:rPr>
          <w:rFonts w:ascii="Times New Roman" w:hAnsi="Times New Roman" w:cs="Times New Roman"/>
          <w:b/>
          <w:bCs/>
        </w:rPr>
        <w:t>2 etapas.</w:t>
      </w:r>
      <w:r w:rsidRPr="00A0253C">
        <w:rPr>
          <w:rFonts w:ascii="Times New Roman" w:hAnsi="Times New Roman" w:cs="Times New Roman"/>
        </w:rPr>
        <w:t xml:space="preserve"> Ekspertai įvertins prekės atitikimą prekei keliamiems reikalavimams. Tuo atveju, jeigu ekspertai įvertins, kad prekė neatitinka prekei keliamų reikalavimų, nustatytų šiuose pirkimo dokumentuose, toks pasiūlymas toliau nebus vertinamas pagal kokybinius vertinimo kriterijus ir, vadovaujantis pirkimo bendrųjų sąlygų 18.1. punktu, bus atmestas. </w:t>
      </w:r>
    </w:p>
    <w:p w14:paraId="5897591B" w14:textId="77777777" w:rsidR="00E656D2" w:rsidRPr="00A0253C" w:rsidRDefault="00E656D2" w:rsidP="00773326">
      <w:pPr>
        <w:pStyle w:val="Default"/>
        <w:tabs>
          <w:tab w:val="left" w:pos="993"/>
        </w:tabs>
        <w:spacing w:line="288" w:lineRule="auto"/>
        <w:ind w:firstLine="709"/>
        <w:jc w:val="both"/>
        <w:rPr>
          <w:rFonts w:ascii="Times New Roman" w:hAnsi="Times New Roman" w:cs="Times New Roman"/>
        </w:rPr>
      </w:pPr>
      <w:r w:rsidRPr="00A0253C">
        <w:rPr>
          <w:rFonts w:ascii="Times New Roman" w:hAnsi="Times New Roman" w:cs="Times New Roman"/>
        </w:rPr>
        <w:t xml:space="preserve">6.3. </w:t>
      </w:r>
      <w:r w:rsidRPr="00051FDD">
        <w:rPr>
          <w:rFonts w:ascii="Times New Roman" w:hAnsi="Times New Roman" w:cs="Times New Roman"/>
          <w:b/>
          <w:bCs/>
        </w:rPr>
        <w:t>3 etapas.</w:t>
      </w:r>
      <w:r w:rsidRPr="00A0253C">
        <w:rPr>
          <w:rFonts w:ascii="Times New Roman" w:hAnsi="Times New Roman" w:cs="Times New Roman"/>
        </w:rPr>
        <w:t xml:space="preserve"> Ekspertai vertins prekę pagal kokybės parametrus skiriant balus. </w:t>
      </w:r>
    </w:p>
    <w:p w14:paraId="414242AA" w14:textId="77777777" w:rsidR="00E656D2" w:rsidRPr="00A0253C" w:rsidRDefault="00E656D2" w:rsidP="00E656D2">
      <w:pPr>
        <w:pStyle w:val="Default"/>
        <w:rPr>
          <w:rFonts w:ascii="Times New Roman" w:hAnsi="Times New Roman" w:cs="Times New Roman"/>
        </w:rPr>
      </w:pPr>
    </w:p>
    <w:p w14:paraId="26045624" w14:textId="2FD519C7" w:rsidR="00E656D2" w:rsidRDefault="00E656D2" w:rsidP="00E656D2">
      <w:pPr>
        <w:pStyle w:val="Default"/>
        <w:jc w:val="center"/>
        <w:rPr>
          <w:rFonts w:ascii="Times New Roman" w:hAnsi="Times New Roman" w:cs="Times New Roman"/>
          <w:b/>
          <w:bCs/>
        </w:rPr>
      </w:pPr>
      <w:bookmarkStart w:id="0" w:name="_Hlk213673688"/>
      <w:r w:rsidRPr="00A0253C">
        <w:rPr>
          <w:rFonts w:ascii="Times New Roman" w:hAnsi="Times New Roman" w:cs="Times New Roman"/>
          <w:b/>
          <w:bCs/>
        </w:rPr>
        <w:t>II</w:t>
      </w:r>
      <w:r>
        <w:rPr>
          <w:rFonts w:ascii="Times New Roman" w:hAnsi="Times New Roman" w:cs="Times New Roman"/>
          <w:b/>
          <w:bCs/>
        </w:rPr>
        <w:t>.</w:t>
      </w:r>
      <w:r w:rsidRPr="00A0253C">
        <w:rPr>
          <w:rFonts w:ascii="Times New Roman" w:hAnsi="Times New Roman" w:cs="Times New Roman"/>
          <w:b/>
          <w:bCs/>
        </w:rPr>
        <w:t xml:space="preserve"> PIRMASIS-ANTRASIS INSTRUMENTŲ VERTINIMO ETAPAS</w:t>
      </w:r>
    </w:p>
    <w:p w14:paraId="761F6A36" w14:textId="77777777" w:rsidR="00E656D2" w:rsidRPr="00A0253C" w:rsidRDefault="00E656D2" w:rsidP="00E656D2">
      <w:pPr>
        <w:pStyle w:val="Default"/>
        <w:rPr>
          <w:rFonts w:ascii="Times New Roman" w:hAnsi="Times New Roman" w:cs="Times New Roman"/>
          <w:b/>
          <w:bCs/>
        </w:rPr>
      </w:pPr>
    </w:p>
    <w:p w14:paraId="0F696984" w14:textId="4AAC4E23" w:rsidR="00E656D2" w:rsidRPr="00A0253C" w:rsidRDefault="00E656D2" w:rsidP="00E656D2">
      <w:pPr>
        <w:pStyle w:val="Default"/>
        <w:ind w:firstLine="709"/>
        <w:jc w:val="both"/>
        <w:rPr>
          <w:rFonts w:ascii="Times New Roman" w:hAnsi="Times New Roman" w:cs="Times New Roman"/>
        </w:rPr>
      </w:pPr>
      <w:r w:rsidRPr="00496140">
        <w:rPr>
          <w:rFonts w:ascii="Times New Roman" w:hAnsi="Times New Roman" w:cs="Times New Roman"/>
          <w:b/>
          <w:bCs/>
        </w:rPr>
        <w:t>1.</w:t>
      </w:r>
      <w:r w:rsidRPr="00A0253C">
        <w:rPr>
          <w:rFonts w:ascii="Times New Roman" w:hAnsi="Times New Roman" w:cs="Times New Roman"/>
        </w:rPr>
        <w:t xml:space="preserve"> </w:t>
      </w:r>
      <w:r w:rsidR="00390B98" w:rsidRPr="00390B98">
        <w:rPr>
          <w:rFonts w:ascii="Times New Roman" w:hAnsi="Times New Roman" w:cs="Times New Roman"/>
          <w:b/>
          <w:bCs/>
        </w:rPr>
        <w:t>F</w:t>
      </w:r>
      <w:r w:rsidR="00272F19" w:rsidRPr="00390B98">
        <w:rPr>
          <w:rFonts w:ascii="Times New Roman" w:hAnsi="Times New Roman" w:cs="Times New Roman"/>
          <w:b/>
          <w:bCs/>
        </w:rPr>
        <w:t>ortepijono</w:t>
      </w:r>
      <w:r w:rsidRPr="00390B98">
        <w:rPr>
          <w:rFonts w:ascii="Times New Roman" w:hAnsi="Times New Roman" w:cs="Times New Roman"/>
          <w:b/>
          <w:bCs/>
        </w:rPr>
        <w:t xml:space="preserve"> atitikimo keliamiems reikalavimams vertinimas pagal dokumentus ir ekspertų vertinimas:</w:t>
      </w:r>
      <w:r w:rsidRPr="00A0253C">
        <w:rPr>
          <w:rFonts w:ascii="Times New Roman" w:hAnsi="Times New Roman"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7"/>
        <w:gridCol w:w="3986"/>
        <w:gridCol w:w="1878"/>
        <w:gridCol w:w="1857"/>
      </w:tblGrid>
      <w:tr w:rsidR="00E656D2" w:rsidRPr="00F856F5" w14:paraId="06B7C332"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09F8FEB5" w14:textId="77777777" w:rsidR="00E656D2" w:rsidRPr="00F856F5" w:rsidRDefault="00E656D2" w:rsidP="007B2A39">
            <w:pPr>
              <w:spacing w:after="0" w:line="240" w:lineRule="auto"/>
              <w:jc w:val="center"/>
              <w:rPr>
                <w:rFonts w:ascii="Times New Roman" w:eastAsia="Calibri" w:hAnsi="Times New Roman" w:cs="Times New Roman"/>
                <w:b/>
                <w:bCs/>
                <w:sz w:val="24"/>
                <w:szCs w:val="24"/>
                <w:lang w:eastAsia="en-US"/>
              </w:rPr>
            </w:pPr>
            <w:r w:rsidRPr="00F856F5">
              <w:rPr>
                <w:rFonts w:ascii="Times New Roman" w:hAnsi="Times New Roman" w:cs="Times New Roman"/>
                <w:b/>
                <w:bCs/>
                <w:sz w:val="24"/>
                <w:szCs w:val="24"/>
              </w:rPr>
              <w:t>Eil. Nr.</w:t>
            </w:r>
          </w:p>
        </w:tc>
        <w:tc>
          <w:tcPr>
            <w:tcW w:w="3986" w:type="dxa"/>
            <w:tcBorders>
              <w:top w:val="single" w:sz="4" w:space="0" w:color="000000"/>
              <w:left w:val="single" w:sz="4" w:space="0" w:color="000000"/>
              <w:bottom w:val="single" w:sz="4" w:space="0" w:color="000000"/>
              <w:right w:val="single" w:sz="4" w:space="0" w:color="000000"/>
            </w:tcBorders>
          </w:tcPr>
          <w:p w14:paraId="30501FAD" w14:textId="77777777" w:rsidR="00E656D2" w:rsidRPr="00F856F5" w:rsidRDefault="00E656D2" w:rsidP="007B2A39">
            <w:pPr>
              <w:spacing w:after="0" w:line="240" w:lineRule="auto"/>
              <w:jc w:val="center"/>
              <w:rPr>
                <w:rFonts w:ascii="Times New Roman" w:eastAsia="Calibri" w:hAnsi="Times New Roman" w:cs="Times New Roman"/>
                <w:b/>
                <w:bCs/>
                <w:sz w:val="24"/>
                <w:szCs w:val="24"/>
                <w:lang w:eastAsia="en-US"/>
              </w:rPr>
            </w:pPr>
            <w:r w:rsidRPr="00F856F5">
              <w:rPr>
                <w:rFonts w:ascii="Times New Roman" w:hAnsi="Times New Roman" w:cs="Times New Roman"/>
                <w:b/>
                <w:bCs/>
                <w:sz w:val="24"/>
                <w:szCs w:val="24"/>
              </w:rPr>
              <w:t>Aprašymas</w:t>
            </w:r>
          </w:p>
        </w:tc>
        <w:tc>
          <w:tcPr>
            <w:tcW w:w="1878" w:type="dxa"/>
            <w:tcBorders>
              <w:top w:val="single" w:sz="4" w:space="0" w:color="000000"/>
              <w:left w:val="single" w:sz="4" w:space="0" w:color="000000"/>
              <w:bottom w:val="single" w:sz="4" w:space="0" w:color="000000"/>
              <w:right w:val="single" w:sz="4" w:space="0" w:color="000000"/>
            </w:tcBorders>
          </w:tcPr>
          <w:p w14:paraId="0CDBF2FD" w14:textId="77777777" w:rsidR="00E656D2" w:rsidRPr="00F856F5" w:rsidRDefault="00E656D2" w:rsidP="007B2A39">
            <w:pPr>
              <w:spacing w:after="0" w:line="240" w:lineRule="auto"/>
              <w:jc w:val="center"/>
              <w:rPr>
                <w:rFonts w:ascii="Times New Roman" w:hAnsi="Times New Roman" w:cs="Times New Roman"/>
                <w:b/>
                <w:bCs/>
                <w:sz w:val="24"/>
                <w:szCs w:val="24"/>
              </w:rPr>
            </w:pPr>
            <w:r w:rsidRPr="00F856F5">
              <w:rPr>
                <w:rFonts w:ascii="Times New Roman" w:hAnsi="Times New Roman" w:cs="Times New Roman"/>
                <w:b/>
                <w:bCs/>
                <w:sz w:val="24"/>
                <w:szCs w:val="24"/>
              </w:rPr>
              <w:t>Dokumentais grįstas atitikimas</w:t>
            </w:r>
          </w:p>
        </w:tc>
        <w:tc>
          <w:tcPr>
            <w:tcW w:w="1857" w:type="dxa"/>
            <w:tcBorders>
              <w:top w:val="single" w:sz="4" w:space="0" w:color="000000"/>
              <w:left w:val="single" w:sz="4" w:space="0" w:color="000000"/>
              <w:bottom w:val="single" w:sz="4" w:space="0" w:color="000000"/>
              <w:right w:val="single" w:sz="4" w:space="0" w:color="000000"/>
            </w:tcBorders>
          </w:tcPr>
          <w:p w14:paraId="6D057DCB" w14:textId="77777777" w:rsidR="00E656D2" w:rsidRPr="00F856F5" w:rsidRDefault="00E656D2" w:rsidP="007B2A39">
            <w:pPr>
              <w:spacing w:after="0" w:line="240" w:lineRule="auto"/>
              <w:jc w:val="center"/>
              <w:rPr>
                <w:rFonts w:ascii="Times New Roman" w:hAnsi="Times New Roman" w:cs="Times New Roman"/>
                <w:b/>
                <w:bCs/>
                <w:sz w:val="24"/>
                <w:szCs w:val="24"/>
              </w:rPr>
            </w:pPr>
            <w:r w:rsidRPr="00F856F5">
              <w:rPr>
                <w:rFonts w:ascii="Times New Roman" w:hAnsi="Times New Roman" w:cs="Times New Roman"/>
                <w:b/>
                <w:bCs/>
                <w:sz w:val="24"/>
                <w:szCs w:val="24"/>
              </w:rPr>
              <w:t>Atitikimą vertina ekspertai</w:t>
            </w:r>
          </w:p>
        </w:tc>
      </w:tr>
      <w:tr w:rsidR="00E656D2" w:rsidRPr="00F856F5" w14:paraId="0CAE4BE2" w14:textId="77777777" w:rsidTr="00390B98">
        <w:trPr>
          <w:trHeight w:val="328"/>
        </w:trPr>
        <w:tc>
          <w:tcPr>
            <w:tcW w:w="1907" w:type="dxa"/>
            <w:tcBorders>
              <w:top w:val="single" w:sz="4" w:space="0" w:color="000000"/>
              <w:left w:val="single" w:sz="4" w:space="0" w:color="000000"/>
              <w:bottom w:val="single" w:sz="4" w:space="0" w:color="000000"/>
              <w:right w:val="single" w:sz="4" w:space="0" w:color="000000"/>
            </w:tcBorders>
          </w:tcPr>
          <w:p w14:paraId="52C7FEC0"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en-US"/>
              </w:rPr>
            </w:pPr>
            <w:r w:rsidRPr="00F856F5">
              <w:rPr>
                <w:rFonts w:ascii="Times New Roman" w:eastAsia="Calibri" w:hAnsi="Times New Roman" w:cs="Times New Roman"/>
                <w:b/>
                <w:bCs/>
                <w:sz w:val="24"/>
                <w:szCs w:val="24"/>
                <w:lang w:eastAsia="en-US"/>
              </w:rPr>
              <w:t>1</w:t>
            </w:r>
          </w:p>
        </w:tc>
        <w:tc>
          <w:tcPr>
            <w:tcW w:w="3986" w:type="dxa"/>
            <w:tcBorders>
              <w:top w:val="single" w:sz="4" w:space="0" w:color="000000"/>
              <w:left w:val="single" w:sz="4" w:space="0" w:color="000000"/>
              <w:bottom w:val="single" w:sz="4" w:space="0" w:color="000000"/>
              <w:right w:val="single" w:sz="4" w:space="0" w:color="000000"/>
            </w:tcBorders>
          </w:tcPr>
          <w:p w14:paraId="5D84DE52"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ru-RU"/>
              </w:rPr>
            </w:pPr>
            <w:r w:rsidRPr="00F856F5">
              <w:rPr>
                <w:rFonts w:ascii="Times New Roman" w:eastAsia="Calibri" w:hAnsi="Times New Roman" w:cs="Times New Roman"/>
                <w:b/>
                <w:bCs/>
                <w:sz w:val="24"/>
                <w:szCs w:val="24"/>
                <w:lang w:eastAsia="ru-RU"/>
              </w:rPr>
              <w:t>2</w:t>
            </w:r>
          </w:p>
        </w:tc>
        <w:tc>
          <w:tcPr>
            <w:tcW w:w="1878" w:type="dxa"/>
            <w:tcBorders>
              <w:top w:val="single" w:sz="4" w:space="0" w:color="000000"/>
              <w:left w:val="single" w:sz="4" w:space="0" w:color="000000"/>
              <w:bottom w:val="single" w:sz="4" w:space="0" w:color="000000"/>
              <w:right w:val="single" w:sz="4" w:space="0" w:color="000000"/>
            </w:tcBorders>
          </w:tcPr>
          <w:p w14:paraId="4D51D012"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ru-RU"/>
              </w:rPr>
            </w:pPr>
          </w:p>
        </w:tc>
        <w:tc>
          <w:tcPr>
            <w:tcW w:w="1857" w:type="dxa"/>
            <w:tcBorders>
              <w:top w:val="single" w:sz="4" w:space="0" w:color="000000"/>
              <w:left w:val="single" w:sz="4" w:space="0" w:color="000000"/>
              <w:bottom w:val="single" w:sz="4" w:space="0" w:color="000000"/>
              <w:right w:val="single" w:sz="4" w:space="0" w:color="000000"/>
            </w:tcBorders>
          </w:tcPr>
          <w:p w14:paraId="56A82C09"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ru-RU"/>
              </w:rPr>
            </w:pPr>
          </w:p>
        </w:tc>
      </w:tr>
      <w:tr w:rsidR="00E656D2" w:rsidRPr="00F856F5" w14:paraId="40EE5502"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15A1E52F" w14:textId="53000AC9" w:rsidR="00E656D2" w:rsidRPr="00F856F5" w:rsidRDefault="00E656D2" w:rsidP="007B2A39">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Instrumento profesinė</w:t>
            </w:r>
            <w:r w:rsidR="007B2A39">
              <w:rPr>
                <w:rFonts w:ascii="Times New Roman" w:eastAsia="Calibri" w:hAnsi="Times New Roman" w:cs="Times New Roman"/>
                <w:sz w:val="24"/>
                <w:szCs w:val="24"/>
                <w:lang w:eastAsia="en-US"/>
              </w:rPr>
              <w:t xml:space="preserve"> k</w:t>
            </w:r>
            <w:r w:rsidRPr="00F856F5">
              <w:rPr>
                <w:rFonts w:ascii="Times New Roman" w:eastAsia="Calibri" w:hAnsi="Times New Roman" w:cs="Times New Roman"/>
                <w:sz w:val="24"/>
                <w:szCs w:val="24"/>
                <w:lang w:eastAsia="en-US"/>
              </w:rPr>
              <w:t>ategorija ir paskirtis</w:t>
            </w:r>
          </w:p>
        </w:tc>
        <w:tc>
          <w:tcPr>
            <w:tcW w:w="7721" w:type="dxa"/>
            <w:gridSpan w:val="3"/>
            <w:tcBorders>
              <w:top w:val="single" w:sz="4" w:space="0" w:color="000000"/>
              <w:left w:val="single" w:sz="4" w:space="0" w:color="000000"/>
              <w:bottom w:val="single" w:sz="4" w:space="0" w:color="000000"/>
              <w:right w:val="single" w:sz="4" w:space="0" w:color="000000"/>
            </w:tcBorders>
          </w:tcPr>
          <w:p w14:paraId="7EE20BDF" w14:textId="353FD697" w:rsidR="00E656D2" w:rsidRPr="00F856F5" w:rsidRDefault="00390B98" w:rsidP="007B2A39">
            <w:pPr>
              <w:spacing w:after="0" w:line="240" w:lineRule="auto"/>
              <w:jc w:val="both"/>
              <w:rPr>
                <w:rFonts w:ascii="Times New Roman" w:eastAsia="Calibri" w:hAnsi="Times New Roman" w:cs="Times New Roman"/>
                <w:sz w:val="24"/>
                <w:szCs w:val="24"/>
                <w:lang w:eastAsia="ru-RU"/>
              </w:rPr>
            </w:pPr>
            <w:r w:rsidRPr="00A8268C">
              <w:rPr>
                <w:rFonts w:ascii="Times New Roman" w:eastAsia="Calibri" w:hAnsi="Times New Roman" w:cs="Times New Roman"/>
                <w:sz w:val="24"/>
                <w:szCs w:val="24"/>
                <w:lang w:eastAsia="ru-RU"/>
              </w:rPr>
              <w:t xml:space="preserve">Instrumentas atitinka aukštos techninės ir garsinės kokybės parametrus. </w:t>
            </w:r>
            <w:r>
              <w:rPr>
                <w:rFonts w:ascii="Times New Roman" w:eastAsia="Calibri" w:hAnsi="Times New Roman" w:cs="Times New Roman"/>
                <w:sz w:val="24"/>
                <w:szCs w:val="24"/>
                <w:lang w:eastAsia="ru-RU"/>
              </w:rPr>
              <w:t xml:space="preserve">Skirtas </w:t>
            </w:r>
            <w:r w:rsidRPr="008F79B5">
              <w:rPr>
                <w:rFonts w:ascii="Times New Roman" w:eastAsia="Calibri" w:hAnsi="Times New Roman" w:cs="Times New Roman"/>
                <w:sz w:val="24"/>
                <w:szCs w:val="24"/>
                <w:lang w:eastAsia="ru-RU"/>
              </w:rPr>
              <w:t>studentų ir dėstytojų kasdieniam saviraiškos darbo bei mokymo procesui, tinkamas groti auditorijose ir salėse.</w:t>
            </w:r>
          </w:p>
        </w:tc>
      </w:tr>
      <w:tr w:rsidR="00E656D2" w:rsidRPr="00F856F5" w14:paraId="2C0AABE8"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12401641"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lastRenderedPageBreak/>
              <w:t>Ilgis</w:t>
            </w:r>
          </w:p>
        </w:tc>
        <w:tc>
          <w:tcPr>
            <w:tcW w:w="3986" w:type="dxa"/>
            <w:tcBorders>
              <w:top w:val="single" w:sz="4" w:space="0" w:color="000000"/>
              <w:left w:val="single" w:sz="4" w:space="0" w:color="000000"/>
              <w:bottom w:val="single" w:sz="4" w:space="0" w:color="000000"/>
              <w:right w:val="single" w:sz="4" w:space="0" w:color="000000"/>
            </w:tcBorders>
          </w:tcPr>
          <w:p w14:paraId="3FA27E00" w14:textId="5ACD8074" w:rsidR="00E656D2" w:rsidRPr="00F856F5" w:rsidRDefault="00390B98" w:rsidP="00F856F5">
            <w:pPr>
              <w:spacing w:after="0" w:line="240" w:lineRule="auto"/>
              <w:jc w:val="both"/>
              <w:rPr>
                <w:rFonts w:ascii="Times New Roman" w:eastAsia="Calibri" w:hAnsi="Times New Roman" w:cs="Times New Roman"/>
                <w:sz w:val="24"/>
                <w:szCs w:val="24"/>
                <w:lang w:eastAsia="ru-RU"/>
              </w:rPr>
            </w:pPr>
            <w:r w:rsidRPr="00A8268C">
              <w:rPr>
                <w:rFonts w:ascii="Times New Roman" w:eastAsia="Calibri" w:hAnsi="Times New Roman" w:cs="Times New Roman"/>
                <w:sz w:val="24"/>
                <w:szCs w:val="24"/>
                <w:lang w:eastAsia="en-US"/>
              </w:rPr>
              <w:t>Nuo 1</w:t>
            </w:r>
            <w:r>
              <w:rPr>
                <w:rFonts w:ascii="Times New Roman" w:eastAsia="Calibri" w:hAnsi="Times New Roman" w:cs="Times New Roman"/>
                <w:sz w:val="24"/>
                <w:szCs w:val="24"/>
                <w:lang w:eastAsia="en-US"/>
              </w:rPr>
              <w:t>70</w:t>
            </w:r>
            <w:r w:rsidRPr="00A8268C">
              <w:rPr>
                <w:rFonts w:ascii="Times New Roman" w:eastAsia="Calibri" w:hAnsi="Times New Roman" w:cs="Times New Roman"/>
                <w:sz w:val="24"/>
                <w:szCs w:val="24"/>
                <w:lang w:eastAsia="en-US"/>
              </w:rPr>
              <w:t xml:space="preserve"> cm iki </w:t>
            </w:r>
            <w:r>
              <w:rPr>
                <w:rFonts w:ascii="Times New Roman" w:eastAsia="Calibri" w:hAnsi="Times New Roman" w:cs="Times New Roman"/>
                <w:sz w:val="24"/>
                <w:szCs w:val="24"/>
                <w:lang w:eastAsia="en-US"/>
              </w:rPr>
              <w:t>175</w:t>
            </w:r>
            <w:r w:rsidRPr="00A8268C">
              <w:rPr>
                <w:rFonts w:ascii="Times New Roman" w:eastAsia="Calibri" w:hAnsi="Times New Roman" w:cs="Times New Roman"/>
                <w:sz w:val="24"/>
                <w:szCs w:val="24"/>
                <w:lang w:eastAsia="en-US"/>
              </w:rPr>
              <w:t xml:space="preserve"> cm.</w:t>
            </w:r>
          </w:p>
        </w:tc>
        <w:tc>
          <w:tcPr>
            <w:tcW w:w="1878" w:type="dxa"/>
            <w:tcBorders>
              <w:top w:val="single" w:sz="4" w:space="0" w:color="000000"/>
              <w:left w:val="single" w:sz="4" w:space="0" w:color="000000"/>
              <w:bottom w:val="single" w:sz="4" w:space="0" w:color="000000"/>
              <w:right w:val="single" w:sz="4" w:space="0" w:color="000000"/>
            </w:tcBorders>
          </w:tcPr>
          <w:p w14:paraId="4647112D"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en-US"/>
              </w:rPr>
            </w:pPr>
            <w:r w:rsidRPr="00F856F5">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2F6AB767"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487D2D83" w14:textId="77777777" w:rsidTr="00390B98">
        <w:tc>
          <w:tcPr>
            <w:tcW w:w="1907" w:type="dxa"/>
            <w:tcBorders>
              <w:top w:val="single" w:sz="4" w:space="0" w:color="000000"/>
              <w:left w:val="single" w:sz="4" w:space="0" w:color="000000"/>
              <w:bottom w:val="single" w:sz="4" w:space="0" w:color="000000"/>
              <w:right w:val="single" w:sz="4" w:space="0" w:color="000000"/>
            </w:tcBorders>
            <w:hideMark/>
          </w:tcPr>
          <w:p w14:paraId="3071B3AE"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Korpusas</w:t>
            </w:r>
          </w:p>
        </w:tc>
        <w:tc>
          <w:tcPr>
            <w:tcW w:w="3986" w:type="dxa"/>
            <w:tcBorders>
              <w:top w:val="single" w:sz="4" w:space="0" w:color="000000"/>
              <w:left w:val="single" w:sz="4" w:space="0" w:color="000000"/>
              <w:bottom w:val="single" w:sz="4" w:space="0" w:color="000000"/>
              <w:right w:val="single" w:sz="4" w:space="0" w:color="000000"/>
            </w:tcBorders>
            <w:hideMark/>
          </w:tcPr>
          <w:p w14:paraId="1506F03B" w14:textId="4CFC3DA6" w:rsidR="00E656D2" w:rsidRPr="00F856F5" w:rsidRDefault="00390B98" w:rsidP="00F856F5">
            <w:pPr>
              <w:spacing w:after="0" w:line="240" w:lineRule="auto"/>
              <w:jc w:val="both"/>
              <w:rPr>
                <w:rFonts w:ascii="Times New Roman" w:eastAsia="Calibri" w:hAnsi="Times New Roman" w:cs="Times New Roman"/>
                <w:sz w:val="24"/>
                <w:szCs w:val="24"/>
                <w:lang w:eastAsia="en-US"/>
              </w:rPr>
            </w:pPr>
            <w:r w:rsidRPr="00436CA9">
              <w:rPr>
                <w:rFonts w:ascii="Times New Roman" w:eastAsia="Calibri" w:hAnsi="Times New Roman" w:cs="Times New Roman"/>
                <w:sz w:val="24"/>
                <w:szCs w:val="24"/>
                <w:lang w:eastAsia="en-US"/>
              </w:rPr>
              <w:t>St</w:t>
            </w:r>
            <w:r w:rsidRPr="00A8268C">
              <w:rPr>
                <w:rFonts w:ascii="Times New Roman" w:eastAsia="Calibri" w:hAnsi="Times New Roman" w:cs="Times New Roman"/>
                <w:sz w:val="24"/>
                <w:szCs w:val="24"/>
                <w:lang w:eastAsia="en-US"/>
              </w:rPr>
              <w:t>abilus</w:t>
            </w:r>
            <w:r>
              <w:rPr>
                <w:rFonts w:ascii="Times New Roman" w:eastAsia="Calibri" w:hAnsi="Times New Roman" w:cs="Times New Roman"/>
                <w:sz w:val="24"/>
                <w:szCs w:val="24"/>
                <w:lang w:eastAsia="en-US"/>
              </w:rPr>
              <w:t>,</w:t>
            </w:r>
            <w:r w:rsidRPr="00A8268C">
              <w:rPr>
                <w:rFonts w:ascii="Times New Roman" w:eastAsia="Calibri" w:hAnsi="Times New Roman" w:cs="Times New Roman"/>
                <w:sz w:val="24"/>
                <w:szCs w:val="24"/>
                <w:lang w:eastAsia="en-US"/>
              </w:rPr>
              <w:t xml:space="preserve"> pagamintas iš daugiasluoksnės medienos; faneruotas</w:t>
            </w:r>
            <w:r>
              <w:rPr>
                <w:rFonts w:ascii="Times New Roman" w:eastAsia="Calibri" w:hAnsi="Times New Roman" w:cs="Times New Roman"/>
                <w:sz w:val="24"/>
                <w:szCs w:val="24"/>
                <w:lang w:eastAsia="en-US"/>
              </w:rPr>
              <w:t>.</w:t>
            </w:r>
            <w:r w:rsidRPr="00A8268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w:t>
            </w:r>
            <w:r w:rsidRPr="00F71272">
              <w:rPr>
                <w:rFonts w:ascii="Times New Roman" w:eastAsia="Calibri" w:hAnsi="Times New Roman" w:cs="Times New Roman"/>
                <w:sz w:val="24"/>
                <w:szCs w:val="24"/>
                <w:lang w:eastAsia="en-US"/>
              </w:rPr>
              <w:t>orpuso dizainas  originalus, sukurtas gamintojo.</w:t>
            </w:r>
          </w:p>
        </w:tc>
        <w:tc>
          <w:tcPr>
            <w:tcW w:w="1878" w:type="dxa"/>
            <w:tcBorders>
              <w:top w:val="single" w:sz="4" w:space="0" w:color="000000"/>
              <w:left w:val="single" w:sz="4" w:space="0" w:color="000000"/>
              <w:bottom w:val="single" w:sz="4" w:space="0" w:color="000000"/>
              <w:right w:val="single" w:sz="4" w:space="0" w:color="000000"/>
            </w:tcBorders>
          </w:tcPr>
          <w:p w14:paraId="463ACEFD" w14:textId="505B92A9" w:rsidR="00E656D2" w:rsidRPr="00F856F5" w:rsidRDefault="00E656D2" w:rsidP="00734F3B">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5923ABA8" w14:textId="64164DB6" w:rsidR="00E656D2" w:rsidRPr="00F856F5" w:rsidRDefault="00734F3B" w:rsidP="00734F3B">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56D2" w:rsidRPr="00F856F5" w14:paraId="5CEE6E20"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59F0863E"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Fortepijono dangtis</w:t>
            </w:r>
          </w:p>
        </w:tc>
        <w:tc>
          <w:tcPr>
            <w:tcW w:w="3986" w:type="dxa"/>
            <w:tcBorders>
              <w:top w:val="single" w:sz="4" w:space="0" w:color="000000"/>
              <w:left w:val="single" w:sz="4" w:space="0" w:color="000000"/>
              <w:bottom w:val="single" w:sz="4" w:space="0" w:color="000000"/>
              <w:right w:val="single" w:sz="4" w:space="0" w:color="000000"/>
            </w:tcBorders>
          </w:tcPr>
          <w:p w14:paraId="7B5ACC11" w14:textId="735D763D"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 </w:t>
            </w:r>
            <w:r w:rsidR="00390B98">
              <w:rPr>
                <w:rFonts w:ascii="Times New Roman" w:eastAsia="Calibri" w:hAnsi="Times New Roman" w:cs="Times New Roman"/>
                <w:sz w:val="24"/>
                <w:szCs w:val="24"/>
                <w:lang w:eastAsia="en-US"/>
              </w:rPr>
              <w:t>Ne mažiau kaip 2</w:t>
            </w:r>
            <w:r w:rsidR="00390B98" w:rsidRPr="00A8268C">
              <w:rPr>
                <w:rFonts w:ascii="Times New Roman" w:eastAsia="Calibri" w:hAnsi="Times New Roman" w:cs="Times New Roman"/>
                <w:sz w:val="24"/>
                <w:szCs w:val="24"/>
                <w:lang w:eastAsia="en-US"/>
              </w:rPr>
              <w:t xml:space="preserve"> dangčio pozicijos.</w:t>
            </w:r>
          </w:p>
        </w:tc>
        <w:tc>
          <w:tcPr>
            <w:tcW w:w="1878" w:type="dxa"/>
            <w:tcBorders>
              <w:top w:val="single" w:sz="4" w:space="0" w:color="000000"/>
              <w:left w:val="single" w:sz="4" w:space="0" w:color="000000"/>
              <w:bottom w:val="single" w:sz="4" w:space="0" w:color="000000"/>
              <w:right w:val="single" w:sz="4" w:space="0" w:color="000000"/>
            </w:tcBorders>
          </w:tcPr>
          <w:p w14:paraId="65539652"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52BAA23A"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00AAA235"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4203A069"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Kojos </w:t>
            </w:r>
          </w:p>
        </w:tc>
        <w:tc>
          <w:tcPr>
            <w:tcW w:w="3986" w:type="dxa"/>
            <w:tcBorders>
              <w:top w:val="single" w:sz="4" w:space="0" w:color="000000"/>
              <w:left w:val="single" w:sz="4" w:space="0" w:color="000000"/>
              <w:bottom w:val="single" w:sz="4" w:space="0" w:color="000000"/>
              <w:right w:val="single" w:sz="4" w:space="0" w:color="000000"/>
            </w:tcBorders>
          </w:tcPr>
          <w:p w14:paraId="202DAD5E" w14:textId="27D6F479" w:rsidR="00E656D2" w:rsidRPr="00F856F5" w:rsidRDefault="00390B98" w:rsidP="00F856F5">
            <w:pPr>
              <w:spacing w:after="0" w:line="240" w:lineRule="auto"/>
              <w:jc w:val="both"/>
              <w:rPr>
                <w:rFonts w:ascii="Times New Roman" w:eastAsia="Calibri" w:hAnsi="Times New Roman" w:cs="Times New Roman"/>
                <w:sz w:val="24"/>
                <w:szCs w:val="24"/>
                <w:lang w:eastAsia="en-US"/>
              </w:rPr>
            </w:pPr>
            <w:r w:rsidRPr="00F71272">
              <w:rPr>
                <w:rFonts w:ascii="Times New Roman" w:eastAsia="Calibri" w:hAnsi="Times New Roman" w:cs="Times New Roman"/>
                <w:sz w:val="24"/>
                <w:szCs w:val="24"/>
                <w:lang w:eastAsia="en-US"/>
              </w:rPr>
              <w:t>Vientiso medžio masyvo, labai gerai įtvirtintos, su stabdžio funkcija.</w:t>
            </w:r>
          </w:p>
        </w:tc>
        <w:tc>
          <w:tcPr>
            <w:tcW w:w="1878" w:type="dxa"/>
            <w:tcBorders>
              <w:top w:val="single" w:sz="4" w:space="0" w:color="000000"/>
              <w:left w:val="single" w:sz="4" w:space="0" w:color="000000"/>
              <w:bottom w:val="single" w:sz="4" w:space="0" w:color="000000"/>
              <w:right w:val="single" w:sz="4" w:space="0" w:color="000000"/>
            </w:tcBorders>
          </w:tcPr>
          <w:p w14:paraId="1360C518"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0275EA50"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18E78EF0"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700993D6"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Spalva</w:t>
            </w:r>
          </w:p>
        </w:tc>
        <w:tc>
          <w:tcPr>
            <w:tcW w:w="3986" w:type="dxa"/>
            <w:tcBorders>
              <w:top w:val="single" w:sz="4" w:space="0" w:color="000000"/>
              <w:left w:val="single" w:sz="4" w:space="0" w:color="000000"/>
              <w:bottom w:val="single" w:sz="4" w:space="0" w:color="000000"/>
              <w:right w:val="single" w:sz="4" w:space="0" w:color="000000"/>
            </w:tcBorders>
          </w:tcPr>
          <w:p w14:paraId="3A796BE8"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Juoda.</w:t>
            </w:r>
          </w:p>
        </w:tc>
        <w:tc>
          <w:tcPr>
            <w:tcW w:w="1878" w:type="dxa"/>
            <w:tcBorders>
              <w:top w:val="single" w:sz="4" w:space="0" w:color="000000"/>
              <w:left w:val="single" w:sz="4" w:space="0" w:color="000000"/>
              <w:bottom w:val="single" w:sz="4" w:space="0" w:color="000000"/>
              <w:right w:val="single" w:sz="4" w:space="0" w:color="000000"/>
            </w:tcBorders>
          </w:tcPr>
          <w:p w14:paraId="5F2D8429"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703413C6"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4F2A5817"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06635858"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Metalo jungiamosios detalės ir pedalai</w:t>
            </w:r>
          </w:p>
        </w:tc>
        <w:tc>
          <w:tcPr>
            <w:tcW w:w="3986" w:type="dxa"/>
            <w:tcBorders>
              <w:top w:val="single" w:sz="4" w:space="0" w:color="000000"/>
              <w:left w:val="single" w:sz="4" w:space="0" w:color="000000"/>
              <w:bottom w:val="single" w:sz="4" w:space="0" w:color="000000"/>
              <w:right w:val="single" w:sz="4" w:space="0" w:color="000000"/>
            </w:tcBorders>
          </w:tcPr>
          <w:p w14:paraId="48FCF42E" w14:textId="77777777" w:rsidR="00390B98" w:rsidRPr="00390B98" w:rsidRDefault="00390B98" w:rsidP="00390B98">
            <w:pPr>
              <w:spacing w:after="0" w:line="240" w:lineRule="auto"/>
              <w:rPr>
                <w:rFonts w:ascii="Times New Roman" w:eastAsia="Calibri" w:hAnsi="Times New Roman" w:cs="Times New Roman"/>
                <w:sz w:val="24"/>
                <w:szCs w:val="24"/>
                <w:lang w:eastAsia="en-US"/>
                <w14:ligatures w14:val="standardContextual"/>
              </w:rPr>
            </w:pPr>
            <w:r w:rsidRPr="00390B98">
              <w:rPr>
                <w:rFonts w:ascii="Times New Roman" w:eastAsia="Calibri" w:hAnsi="Times New Roman" w:cs="Times New Roman"/>
                <w:sz w:val="24"/>
                <w:szCs w:val="24"/>
                <w:lang w:eastAsia="en-US"/>
                <w14:ligatures w14:val="standardContextual"/>
              </w:rPr>
              <w:t xml:space="preserve">Visos metalinės detalės vientiso vario; </w:t>
            </w:r>
          </w:p>
          <w:p w14:paraId="2C40E290" w14:textId="2B30542A" w:rsidR="00E656D2" w:rsidRPr="00F856F5" w:rsidRDefault="00390B98" w:rsidP="00390B98">
            <w:pPr>
              <w:spacing w:after="0" w:line="240" w:lineRule="auto"/>
              <w:jc w:val="both"/>
              <w:rPr>
                <w:rFonts w:ascii="Times New Roman" w:eastAsia="Calibri" w:hAnsi="Times New Roman" w:cs="Times New Roman"/>
                <w:sz w:val="24"/>
                <w:szCs w:val="24"/>
                <w:lang w:eastAsia="en-US"/>
              </w:rPr>
            </w:pPr>
            <w:r w:rsidRPr="00390B98">
              <w:rPr>
                <w:rFonts w:ascii="Times New Roman" w:eastAsia="Calibri" w:hAnsi="Times New Roman" w:cs="Times New Roman"/>
                <w:sz w:val="24"/>
                <w:szCs w:val="24"/>
                <w:lang w:eastAsia="en-US"/>
                <w14:ligatures w14:val="standardContextual"/>
              </w:rPr>
              <w:t>pedalai, vyriai ir kt. apsaugotos nuo aplinkos poveikio.</w:t>
            </w:r>
          </w:p>
        </w:tc>
        <w:tc>
          <w:tcPr>
            <w:tcW w:w="1878" w:type="dxa"/>
            <w:tcBorders>
              <w:top w:val="single" w:sz="4" w:space="0" w:color="000000"/>
              <w:left w:val="single" w:sz="4" w:space="0" w:color="000000"/>
              <w:bottom w:val="single" w:sz="4" w:space="0" w:color="000000"/>
              <w:right w:val="single" w:sz="4" w:space="0" w:color="000000"/>
            </w:tcBorders>
          </w:tcPr>
          <w:p w14:paraId="504089CD"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56F34EFE"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390B98" w:rsidRPr="00F856F5" w14:paraId="12D4AE7E"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7F95599E" w14:textId="7396827A" w:rsidR="00390B98" w:rsidRPr="00F856F5" w:rsidRDefault="00390B98" w:rsidP="00F856F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Pedalai</w:t>
            </w:r>
          </w:p>
        </w:tc>
        <w:tc>
          <w:tcPr>
            <w:tcW w:w="3986" w:type="dxa"/>
            <w:tcBorders>
              <w:top w:val="single" w:sz="4" w:space="0" w:color="000000"/>
              <w:left w:val="single" w:sz="4" w:space="0" w:color="000000"/>
              <w:bottom w:val="single" w:sz="4" w:space="0" w:color="000000"/>
              <w:right w:val="single" w:sz="4" w:space="0" w:color="000000"/>
            </w:tcBorders>
          </w:tcPr>
          <w:p w14:paraId="1F9C04C7" w14:textId="07882DC5" w:rsidR="00390B98" w:rsidRPr="00390B98" w:rsidRDefault="00390B98" w:rsidP="00390B98">
            <w:pPr>
              <w:spacing w:after="0" w:line="240" w:lineRule="auto"/>
              <w:rPr>
                <w:rFonts w:ascii="Times New Roman" w:eastAsia="Calibri" w:hAnsi="Times New Roman" w:cs="Times New Roman"/>
                <w:sz w:val="24"/>
                <w:szCs w:val="24"/>
                <w:lang w:eastAsia="en-US"/>
                <w14:ligatures w14:val="standardContextual"/>
              </w:rPr>
            </w:pPr>
            <w:r w:rsidRPr="00A8268C">
              <w:rPr>
                <w:rFonts w:ascii="Times New Roman" w:eastAsia="Calibri" w:hAnsi="Times New Roman" w:cs="Times New Roman"/>
                <w:sz w:val="24"/>
                <w:szCs w:val="24"/>
                <w:lang w:eastAsia="en-US"/>
              </w:rPr>
              <w:t>3 vnt.</w:t>
            </w:r>
          </w:p>
        </w:tc>
        <w:tc>
          <w:tcPr>
            <w:tcW w:w="1878" w:type="dxa"/>
            <w:tcBorders>
              <w:top w:val="single" w:sz="4" w:space="0" w:color="000000"/>
              <w:left w:val="single" w:sz="4" w:space="0" w:color="000000"/>
              <w:bottom w:val="single" w:sz="4" w:space="0" w:color="000000"/>
              <w:right w:val="single" w:sz="4" w:space="0" w:color="000000"/>
            </w:tcBorders>
          </w:tcPr>
          <w:p w14:paraId="3F6FFBDE" w14:textId="12BAE3F9" w:rsidR="00390B98" w:rsidRPr="00F856F5" w:rsidRDefault="00390B98" w:rsidP="00F856F5">
            <w:pPr>
              <w:spacing w:after="0" w:line="240" w:lineRule="auto"/>
              <w:jc w:val="center"/>
              <w:rPr>
                <w:rFonts w:ascii="Times New Roman" w:hAnsi="Times New Roman" w:cs="Times New Roman"/>
                <w:b/>
                <w:bCs/>
                <w:sz w:val="24"/>
                <w:szCs w:val="24"/>
                <w:rtl/>
              </w:rPr>
            </w:pPr>
            <w:r w:rsidRPr="00F856F5">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461E489E" w14:textId="77777777" w:rsidR="00390B98" w:rsidRPr="00F856F5" w:rsidRDefault="00390B98" w:rsidP="00F856F5">
            <w:pPr>
              <w:spacing w:after="0" w:line="240" w:lineRule="auto"/>
              <w:jc w:val="both"/>
              <w:rPr>
                <w:rFonts w:ascii="Times New Roman" w:eastAsia="Calibri" w:hAnsi="Times New Roman" w:cs="Times New Roman"/>
                <w:sz w:val="24"/>
                <w:szCs w:val="24"/>
                <w:lang w:eastAsia="en-US"/>
              </w:rPr>
            </w:pPr>
          </w:p>
        </w:tc>
      </w:tr>
      <w:tr w:rsidR="00E656D2" w:rsidRPr="00F856F5" w14:paraId="1F183DEA" w14:textId="77777777" w:rsidTr="00390B98">
        <w:tc>
          <w:tcPr>
            <w:tcW w:w="1907" w:type="dxa"/>
            <w:tcBorders>
              <w:top w:val="single" w:sz="4" w:space="0" w:color="000000"/>
              <w:left w:val="single" w:sz="4" w:space="0" w:color="000000"/>
              <w:bottom w:val="single" w:sz="4" w:space="0" w:color="000000"/>
              <w:right w:val="single" w:sz="4" w:space="0" w:color="000000"/>
            </w:tcBorders>
            <w:hideMark/>
          </w:tcPr>
          <w:p w14:paraId="268240D3"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Medžio rėmas</w:t>
            </w:r>
          </w:p>
        </w:tc>
        <w:tc>
          <w:tcPr>
            <w:tcW w:w="3986" w:type="dxa"/>
            <w:tcBorders>
              <w:top w:val="single" w:sz="4" w:space="0" w:color="000000"/>
              <w:left w:val="single" w:sz="4" w:space="0" w:color="000000"/>
              <w:bottom w:val="single" w:sz="4" w:space="0" w:color="000000"/>
              <w:right w:val="single" w:sz="4" w:space="0" w:color="000000"/>
            </w:tcBorders>
            <w:hideMark/>
          </w:tcPr>
          <w:p w14:paraId="6DFDA9A7" w14:textId="2DAB2019" w:rsidR="00E656D2" w:rsidRPr="00F856F5" w:rsidRDefault="00390B98" w:rsidP="00F856F5">
            <w:pPr>
              <w:spacing w:after="0" w:line="240" w:lineRule="auto"/>
              <w:jc w:val="both"/>
              <w:rPr>
                <w:rFonts w:ascii="Times New Roman" w:eastAsia="Calibri" w:hAnsi="Times New Roman" w:cs="Times New Roman"/>
                <w:sz w:val="24"/>
                <w:szCs w:val="24"/>
                <w:lang w:eastAsia="en-US"/>
              </w:rPr>
            </w:pPr>
            <w:r w:rsidRPr="00825F2B">
              <w:rPr>
                <w:rFonts w:ascii="Times New Roman" w:eastAsia="Calibri" w:hAnsi="Times New Roman" w:cs="Times New Roman"/>
                <w:sz w:val="24"/>
                <w:szCs w:val="24"/>
                <w:lang w:eastAsia="en-US"/>
              </w:rPr>
              <w:t>Daugiasluoksnis, vientisas;</w:t>
            </w:r>
            <w:r w:rsidRPr="00A8268C">
              <w:rPr>
                <w:rFonts w:ascii="Times New Roman" w:eastAsia="Calibri" w:hAnsi="Times New Roman" w:cs="Times New Roman"/>
                <w:sz w:val="24"/>
                <w:szCs w:val="24"/>
                <w:lang w:eastAsia="en-US"/>
              </w:rPr>
              <w:t xml:space="preserve"> užtikrinantis konstrukcijos tvirtumą ir stabilumą, o taip pat rezonansinės dekos, stygų ir visų kitų instrumento dalių </w:t>
            </w:r>
            <w:r w:rsidRPr="00825F2B">
              <w:rPr>
                <w:rFonts w:ascii="Times New Roman" w:eastAsia="Calibri" w:hAnsi="Times New Roman" w:cs="Times New Roman"/>
                <w:sz w:val="24"/>
                <w:szCs w:val="24"/>
                <w:lang w:eastAsia="en-US"/>
              </w:rPr>
              <w:t>nepriekaištingą padėtį ir</w:t>
            </w:r>
            <w:r w:rsidRPr="00A8268C">
              <w:rPr>
                <w:rFonts w:ascii="Times New Roman" w:eastAsia="Calibri" w:hAnsi="Times New Roman" w:cs="Times New Roman"/>
                <w:sz w:val="24"/>
                <w:szCs w:val="24"/>
                <w:lang w:eastAsia="en-US"/>
              </w:rPr>
              <w:t xml:space="preserve"> funkcijas.</w:t>
            </w:r>
          </w:p>
        </w:tc>
        <w:tc>
          <w:tcPr>
            <w:tcW w:w="1878" w:type="dxa"/>
            <w:tcBorders>
              <w:top w:val="single" w:sz="4" w:space="0" w:color="000000"/>
              <w:left w:val="single" w:sz="4" w:space="0" w:color="000000"/>
              <w:bottom w:val="single" w:sz="4" w:space="0" w:color="000000"/>
              <w:right w:val="single" w:sz="4" w:space="0" w:color="000000"/>
            </w:tcBorders>
          </w:tcPr>
          <w:p w14:paraId="3762650D"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54CB8774"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3E458829"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000C0C82"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Rezonansinė deka</w:t>
            </w:r>
          </w:p>
        </w:tc>
        <w:tc>
          <w:tcPr>
            <w:tcW w:w="3986" w:type="dxa"/>
            <w:tcBorders>
              <w:top w:val="single" w:sz="4" w:space="0" w:color="000000"/>
              <w:left w:val="single" w:sz="4" w:space="0" w:color="000000"/>
              <w:bottom w:val="single" w:sz="4" w:space="0" w:color="000000"/>
              <w:right w:val="single" w:sz="4" w:space="0" w:color="000000"/>
            </w:tcBorders>
          </w:tcPr>
          <w:p w14:paraId="02A59A6E" w14:textId="77777777" w:rsidR="00390B98" w:rsidRPr="00390B98" w:rsidRDefault="00390B98" w:rsidP="00E67B39">
            <w:pPr>
              <w:spacing w:after="0" w:line="240" w:lineRule="auto"/>
              <w:jc w:val="both"/>
              <w:rPr>
                <w:rFonts w:ascii="Times New Roman" w:eastAsia="Calibri" w:hAnsi="Times New Roman" w:cs="Times New Roman"/>
                <w:sz w:val="24"/>
                <w:szCs w:val="24"/>
                <w:lang w:eastAsia="en-US"/>
                <w14:ligatures w14:val="standardContextual"/>
              </w:rPr>
            </w:pPr>
            <w:r w:rsidRPr="00390B98">
              <w:rPr>
                <w:rFonts w:ascii="Times New Roman" w:eastAsia="Calibri" w:hAnsi="Times New Roman" w:cs="Times New Roman"/>
                <w:sz w:val="24"/>
                <w:szCs w:val="24"/>
                <w:lang w:eastAsia="en-US"/>
                <w14:ligatures w14:val="standardContextual"/>
              </w:rPr>
              <w:t xml:space="preserve">Elastinga ir stangri; </w:t>
            </w:r>
          </w:p>
          <w:p w14:paraId="262221BD" w14:textId="77777777" w:rsidR="00390B98" w:rsidRPr="00390B98" w:rsidRDefault="00390B98" w:rsidP="00E67B39">
            <w:pPr>
              <w:spacing w:after="0" w:line="240" w:lineRule="auto"/>
              <w:jc w:val="both"/>
              <w:rPr>
                <w:rFonts w:ascii="Times New Roman" w:eastAsia="Calibri" w:hAnsi="Times New Roman" w:cs="Times New Roman"/>
                <w:sz w:val="24"/>
                <w:szCs w:val="24"/>
                <w:lang w:eastAsia="en-US"/>
                <w14:ligatures w14:val="standardContextual"/>
              </w:rPr>
            </w:pPr>
            <w:r w:rsidRPr="00390B98">
              <w:rPr>
                <w:rFonts w:ascii="Times New Roman" w:eastAsia="Calibri" w:hAnsi="Times New Roman" w:cs="Times New Roman"/>
                <w:sz w:val="24"/>
                <w:szCs w:val="24"/>
                <w:lang w:eastAsia="en-US"/>
                <w14:ligatures w14:val="standardContextual"/>
              </w:rPr>
              <w:t>labai gerai perteikianti ir sustiprinanti garso virpesius, sukurdama turtingą ir ilgai besitęsiantį garsą.</w:t>
            </w:r>
          </w:p>
          <w:p w14:paraId="69488A2D" w14:textId="067516D9" w:rsidR="00E656D2" w:rsidRPr="00F856F5" w:rsidRDefault="00390B98" w:rsidP="00E67B39">
            <w:pPr>
              <w:spacing w:after="0" w:line="240" w:lineRule="auto"/>
              <w:jc w:val="both"/>
              <w:rPr>
                <w:rFonts w:ascii="Times New Roman" w:eastAsia="Calibri" w:hAnsi="Times New Roman" w:cs="Times New Roman"/>
                <w:sz w:val="24"/>
                <w:szCs w:val="24"/>
                <w:lang w:eastAsia="en-US"/>
              </w:rPr>
            </w:pPr>
            <w:r w:rsidRPr="00390B98">
              <w:rPr>
                <w:rFonts w:ascii="Times New Roman" w:eastAsia="Calibri" w:hAnsi="Times New Roman" w:cs="Times New Roman"/>
                <w:sz w:val="24"/>
                <w:szCs w:val="24"/>
                <w:lang w:eastAsia="en-US"/>
                <w14:ligatures w14:val="standardContextual"/>
              </w:rPr>
              <w:t>Pagaminta iš aukštos kokybės eglės, stangri.</w:t>
            </w:r>
          </w:p>
        </w:tc>
        <w:tc>
          <w:tcPr>
            <w:tcW w:w="1878" w:type="dxa"/>
            <w:tcBorders>
              <w:top w:val="single" w:sz="4" w:space="0" w:color="000000"/>
              <w:left w:val="single" w:sz="4" w:space="0" w:color="000000"/>
              <w:bottom w:val="single" w:sz="4" w:space="0" w:color="000000"/>
              <w:right w:val="single" w:sz="4" w:space="0" w:color="000000"/>
            </w:tcBorders>
          </w:tcPr>
          <w:p w14:paraId="1EE9CDF9"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0A8F809C"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347C3328" w14:textId="77777777" w:rsidTr="00390B98">
        <w:tc>
          <w:tcPr>
            <w:tcW w:w="1907" w:type="dxa"/>
            <w:tcBorders>
              <w:top w:val="single" w:sz="4" w:space="0" w:color="000000"/>
              <w:left w:val="single" w:sz="4" w:space="0" w:color="000000"/>
              <w:bottom w:val="single" w:sz="4" w:space="0" w:color="000000"/>
              <w:right w:val="single" w:sz="4" w:space="0" w:color="000000"/>
            </w:tcBorders>
            <w:hideMark/>
          </w:tcPr>
          <w:p w14:paraId="0C855C2C"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Rezonansinės dekos tilteliai</w:t>
            </w:r>
          </w:p>
        </w:tc>
        <w:tc>
          <w:tcPr>
            <w:tcW w:w="3986" w:type="dxa"/>
            <w:tcBorders>
              <w:top w:val="single" w:sz="4" w:space="0" w:color="000000"/>
              <w:left w:val="single" w:sz="4" w:space="0" w:color="000000"/>
              <w:bottom w:val="single" w:sz="4" w:space="0" w:color="000000"/>
              <w:right w:val="single" w:sz="4" w:space="0" w:color="000000"/>
            </w:tcBorders>
            <w:hideMark/>
          </w:tcPr>
          <w:p w14:paraId="732DBE33" w14:textId="169D086E" w:rsidR="00E656D2" w:rsidRPr="00F856F5" w:rsidRDefault="00E67B39" w:rsidP="00E67B39">
            <w:pPr>
              <w:spacing w:after="0" w:line="240" w:lineRule="auto"/>
              <w:jc w:val="both"/>
              <w:rPr>
                <w:rFonts w:ascii="Times New Roman" w:eastAsia="Calibri" w:hAnsi="Times New Roman" w:cs="Times New Roman"/>
                <w:sz w:val="24"/>
                <w:szCs w:val="24"/>
                <w:lang w:eastAsia="en-US"/>
              </w:rPr>
            </w:pPr>
            <w:r w:rsidRPr="00E67B39">
              <w:rPr>
                <w:rFonts w:ascii="Times New Roman" w:eastAsia="Calibri" w:hAnsi="Times New Roman" w:cs="Times New Roman"/>
                <w:sz w:val="24"/>
                <w:szCs w:val="24"/>
                <w:lang w:eastAsia="en-US"/>
                <w14:ligatures w14:val="standardContextual"/>
              </w:rPr>
              <w:t>Lengvi ir stangrūs, jų paviršius ir struktūra užtikrina rezonansinės dekos dažnių perdavimo efektyvumą ir puikią garso kokybę visuose diapazonuose.</w:t>
            </w:r>
          </w:p>
        </w:tc>
        <w:tc>
          <w:tcPr>
            <w:tcW w:w="1878" w:type="dxa"/>
            <w:tcBorders>
              <w:top w:val="single" w:sz="4" w:space="0" w:color="000000"/>
              <w:left w:val="single" w:sz="4" w:space="0" w:color="000000"/>
              <w:bottom w:val="single" w:sz="4" w:space="0" w:color="000000"/>
              <w:right w:val="single" w:sz="4" w:space="0" w:color="000000"/>
            </w:tcBorders>
          </w:tcPr>
          <w:p w14:paraId="3CE6AFE6"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78F6F0AE"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r>
      <w:tr w:rsidR="00E656D2" w:rsidRPr="00F856F5" w14:paraId="20872E2E"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1BC34765"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Stygos</w:t>
            </w:r>
          </w:p>
        </w:tc>
        <w:tc>
          <w:tcPr>
            <w:tcW w:w="3986" w:type="dxa"/>
            <w:tcBorders>
              <w:top w:val="single" w:sz="4" w:space="0" w:color="000000"/>
              <w:left w:val="single" w:sz="4" w:space="0" w:color="000000"/>
              <w:bottom w:val="single" w:sz="4" w:space="0" w:color="000000"/>
              <w:right w:val="single" w:sz="4" w:space="0" w:color="000000"/>
            </w:tcBorders>
          </w:tcPr>
          <w:p w14:paraId="2D96BA92" w14:textId="292FBC7B" w:rsidR="00E656D2" w:rsidRPr="00F856F5" w:rsidRDefault="00E67B39" w:rsidP="00E67B39">
            <w:pPr>
              <w:spacing w:after="0" w:line="240" w:lineRule="auto"/>
              <w:jc w:val="both"/>
              <w:rPr>
                <w:rFonts w:ascii="Times New Roman" w:eastAsia="Calibri" w:hAnsi="Times New Roman" w:cs="Times New Roman"/>
                <w:sz w:val="24"/>
                <w:szCs w:val="24"/>
                <w:lang w:eastAsia="en-US"/>
              </w:rPr>
            </w:pPr>
            <w:r w:rsidRPr="00E67B39">
              <w:rPr>
                <w:rFonts w:ascii="Times New Roman" w:eastAsia="Calibri" w:hAnsi="Times New Roman" w:cs="Times New Roman"/>
                <w:sz w:val="24"/>
                <w:szCs w:val="24"/>
                <w:lang w:eastAsia="en-US"/>
                <w14:ligatures w14:val="standardContextual"/>
              </w:rPr>
              <w:t>Pagamintos iš aukščiausios kokybės plieno; boso stygų apvijos – gryno vario.</w:t>
            </w:r>
          </w:p>
        </w:tc>
        <w:tc>
          <w:tcPr>
            <w:tcW w:w="1878" w:type="dxa"/>
            <w:tcBorders>
              <w:top w:val="single" w:sz="4" w:space="0" w:color="000000"/>
              <w:left w:val="single" w:sz="4" w:space="0" w:color="000000"/>
              <w:bottom w:val="single" w:sz="4" w:space="0" w:color="000000"/>
              <w:right w:val="single" w:sz="4" w:space="0" w:color="000000"/>
            </w:tcBorders>
          </w:tcPr>
          <w:p w14:paraId="0A803474" w14:textId="560B072E" w:rsidR="00E656D2" w:rsidRPr="00F856F5" w:rsidRDefault="00E67B39"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73690F91" w14:textId="78E721DD"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r>
      <w:tr w:rsidR="00E656D2" w:rsidRPr="00F856F5" w14:paraId="14E7613C" w14:textId="77777777" w:rsidTr="00390B98">
        <w:tc>
          <w:tcPr>
            <w:tcW w:w="1907" w:type="dxa"/>
            <w:tcBorders>
              <w:top w:val="single" w:sz="4" w:space="0" w:color="000000"/>
              <w:left w:val="single" w:sz="4" w:space="0" w:color="000000"/>
              <w:bottom w:val="single" w:sz="4" w:space="0" w:color="000000"/>
              <w:right w:val="single" w:sz="4" w:space="0" w:color="000000"/>
            </w:tcBorders>
            <w:hideMark/>
          </w:tcPr>
          <w:p w14:paraId="7D0361F7"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Ketaus  rėmas</w:t>
            </w:r>
          </w:p>
        </w:tc>
        <w:tc>
          <w:tcPr>
            <w:tcW w:w="3986" w:type="dxa"/>
            <w:tcBorders>
              <w:top w:val="single" w:sz="4" w:space="0" w:color="000000"/>
              <w:left w:val="single" w:sz="4" w:space="0" w:color="000000"/>
              <w:bottom w:val="single" w:sz="4" w:space="0" w:color="000000"/>
              <w:right w:val="single" w:sz="4" w:space="0" w:color="000000"/>
            </w:tcBorders>
            <w:hideMark/>
          </w:tcPr>
          <w:p w14:paraId="05D236F9"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Turi užtikrinti stygų įtampos tolygumą. </w:t>
            </w:r>
          </w:p>
        </w:tc>
        <w:tc>
          <w:tcPr>
            <w:tcW w:w="1878" w:type="dxa"/>
            <w:tcBorders>
              <w:top w:val="single" w:sz="4" w:space="0" w:color="000000"/>
              <w:left w:val="single" w:sz="4" w:space="0" w:color="000000"/>
              <w:bottom w:val="single" w:sz="4" w:space="0" w:color="000000"/>
              <w:right w:val="single" w:sz="4" w:space="0" w:color="000000"/>
            </w:tcBorders>
          </w:tcPr>
          <w:p w14:paraId="6C9393D8"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749BB7CE"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56D2" w:rsidRPr="00F856F5" w14:paraId="076F96A7" w14:textId="77777777" w:rsidTr="00390B98">
        <w:tc>
          <w:tcPr>
            <w:tcW w:w="1907" w:type="dxa"/>
            <w:tcBorders>
              <w:top w:val="single" w:sz="4" w:space="0" w:color="000000"/>
              <w:left w:val="single" w:sz="4" w:space="0" w:color="000000"/>
              <w:bottom w:val="single" w:sz="4" w:space="0" w:color="000000"/>
              <w:right w:val="single" w:sz="4" w:space="0" w:color="000000"/>
            </w:tcBorders>
            <w:hideMark/>
          </w:tcPr>
          <w:p w14:paraId="0B89F6F8"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Kuoliukų lenta</w:t>
            </w:r>
          </w:p>
        </w:tc>
        <w:tc>
          <w:tcPr>
            <w:tcW w:w="3986" w:type="dxa"/>
            <w:tcBorders>
              <w:top w:val="single" w:sz="4" w:space="0" w:color="000000"/>
              <w:left w:val="single" w:sz="4" w:space="0" w:color="000000"/>
              <w:bottom w:val="single" w:sz="4" w:space="0" w:color="000000"/>
              <w:right w:val="single" w:sz="4" w:space="0" w:color="000000"/>
            </w:tcBorders>
            <w:hideMark/>
          </w:tcPr>
          <w:p w14:paraId="46D4361A" w14:textId="39511C23" w:rsidR="00E656D2" w:rsidRPr="00F856F5" w:rsidRDefault="00E67B39" w:rsidP="00F856F5">
            <w:pPr>
              <w:spacing w:after="0" w:line="240" w:lineRule="auto"/>
              <w:jc w:val="both"/>
              <w:rPr>
                <w:rFonts w:ascii="Times New Roman" w:eastAsia="Calibri" w:hAnsi="Times New Roman" w:cs="Times New Roman"/>
                <w:sz w:val="24"/>
                <w:szCs w:val="24"/>
                <w:lang w:eastAsia="en-US"/>
              </w:rPr>
            </w:pPr>
            <w:r w:rsidRPr="00825F2B">
              <w:rPr>
                <w:rFonts w:ascii="Times New Roman" w:eastAsia="Calibri" w:hAnsi="Times New Roman" w:cs="Times New Roman"/>
                <w:sz w:val="24"/>
                <w:szCs w:val="24"/>
                <w:lang w:eastAsia="en-US"/>
              </w:rPr>
              <w:t>Fortepijonas privalo labai gerai ir tvariai laikyti derinimą:</w:t>
            </w:r>
            <w:r w:rsidRPr="00A8268C">
              <w:rPr>
                <w:rFonts w:ascii="Times New Roman" w:eastAsia="Calibri" w:hAnsi="Times New Roman" w:cs="Times New Roman"/>
                <w:sz w:val="24"/>
                <w:szCs w:val="24"/>
                <w:lang w:eastAsia="en-US"/>
              </w:rPr>
              <w:t xml:space="preserve"> derinimo kuoliukų lenta turi būti daugiasluoksnė</w:t>
            </w:r>
            <w:r w:rsidRPr="004A5922">
              <w:rPr>
                <w:rFonts w:ascii="Times New Roman" w:eastAsia="Calibri" w:hAnsi="Times New Roman" w:cs="Times New Roman"/>
                <w:sz w:val="24"/>
                <w:szCs w:val="24"/>
                <w:lang w:eastAsia="en-US"/>
              </w:rPr>
              <w:t xml:space="preserve">, </w:t>
            </w:r>
            <w:r w:rsidRPr="00825F2B">
              <w:rPr>
                <w:rFonts w:ascii="Times New Roman" w:eastAsia="Calibri" w:hAnsi="Times New Roman" w:cs="Times New Roman"/>
                <w:sz w:val="24"/>
                <w:szCs w:val="24"/>
                <w:lang w:eastAsia="en-US"/>
              </w:rPr>
              <w:t>pagaminta iš atsparių oro temperatūrų ir drėgmės kaitai medienos rūšių, kad užtikrintų kuoliuko fiksavimą reikiamoje pozicijoje ir derinimo stabilumą.</w:t>
            </w:r>
          </w:p>
        </w:tc>
        <w:tc>
          <w:tcPr>
            <w:tcW w:w="1878" w:type="dxa"/>
            <w:tcBorders>
              <w:top w:val="single" w:sz="4" w:space="0" w:color="000000"/>
              <w:left w:val="single" w:sz="4" w:space="0" w:color="000000"/>
              <w:bottom w:val="single" w:sz="4" w:space="0" w:color="000000"/>
              <w:right w:val="single" w:sz="4" w:space="0" w:color="000000"/>
            </w:tcBorders>
          </w:tcPr>
          <w:p w14:paraId="562C4B27"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7C4BEA7C"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56D2" w:rsidRPr="00F856F5" w14:paraId="03ACBB60"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5EF34508"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Derinimo kuoliukai</w:t>
            </w:r>
          </w:p>
        </w:tc>
        <w:tc>
          <w:tcPr>
            <w:tcW w:w="3986" w:type="dxa"/>
            <w:tcBorders>
              <w:top w:val="single" w:sz="4" w:space="0" w:color="000000"/>
              <w:left w:val="single" w:sz="4" w:space="0" w:color="000000"/>
              <w:bottom w:val="single" w:sz="4" w:space="0" w:color="000000"/>
              <w:right w:val="single" w:sz="4" w:space="0" w:color="000000"/>
            </w:tcBorders>
          </w:tcPr>
          <w:p w14:paraId="35AC1EDF" w14:textId="59D60088" w:rsidR="00E656D2" w:rsidRPr="00F856F5" w:rsidRDefault="00E67B39" w:rsidP="00F856F5">
            <w:pPr>
              <w:spacing w:after="0" w:line="240" w:lineRule="auto"/>
              <w:jc w:val="both"/>
              <w:rPr>
                <w:rFonts w:ascii="Times New Roman" w:eastAsia="Calibri" w:hAnsi="Times New Roman" w:cs="Times New Roman"/>
                <w:sz w:val="24"/>
                <w:szCs w:val="24"/>
                <w:lang w:eastAsia="en-US"/>
              </w:rPr>
            </w:pPr>
            <w:r w:rsidRPr="00F64EB4">
              <w:rPr>
                <w:rFonts w:ascii="Times New Roman" w:eastAsia="Calibri" w:hAnsi="Times New Roman" w:cs="Times New Roman"/>
                <w:sz w:val="24"/>
                <w:szCs w:val="24"/>
                <w:lang w:eastAsia="en-US"/>
              </w:rPr>
              <w:t>Aukščiausios kokybės</w:t>
            </w:r>
            <w:r w:rsidRPr="00A8268C">
              <w:rPr>
                <w:rFonts w:ascii="Times New Roman" w:eastAsia="Calibri" w:hAnsi="Times New Roman" w:cs="Times New Roman"/>
                <w:sz w:val="24"/>
                <w:szCs w:val="24"/>
                <w:lang w:eastAsia="en-US"/>
              </w:rPr>
              <w:t xml:space="preserve"> plieno, padengti rūdims atsparia </w:t>
            </w:r>
            <w:r w:rsidRPr="004A5922">
              <w:rPr>
                <w:rFonts w:ascii="Times New Roman" w:eastAsia="Calibri" w:hAnsi="Times New Roman" w:cs="Times New Roman"/>
                <w:sz w:val="24"/>
                <w:szCs w:val="24"/>
                <w:lang w:eastAsia="en-US"/>
              </w:rPr>
              <w:t>nikelio</w:t>
            </w:r>
            <w:r w:rsidRPr="00A8268C">
              <w:rPr>
                <w:rFonts w:ascii="Times New Roman" w:eastAsia="Calibri" w:hAnsi="Times New Roman" w:cs="Times New Roman"/>
                <w:sz w:val="24"/>
                <w:szCs w:val="24"/>
                <w:lang w:eastAsia="en-US"/>
              </w:rPr>
              <w:t xml:space="preserve"> danga.</w:t>
            </w:r>
          </w:p>
        </w:tc>
        <w:tc>
          <w:tcPr>
            <w:tcW w:w="1878" w:type="dxa"/>
            <w:tcBorders>
              <w:top w:val="single" w:sz="4" w:space="0" w:color="000000"/>
              <w:left w:val="single" w:sz="4" w:space="0" w:color="000000"/>
              <w:bottom w:val="single" w:sz="4" w:space="0" w:color="000000"/>
              <w:right w:val="single" w:sz="4" w:space="0" w:color="000000"/>
            </w:tcBorders>
          </w:tcPr>
          <w:p w14:paraId="2729181F" w14:textId="7FAB4760"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6E8F1F32"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56D2" w:rsidRPr="00F856F5" w14:paraId="54DBEFE2" w14:textId="77777777" w:rsidTr="00390B98">
        <w:tc>
          <w:tcPr>
            <w:tcW w:w="1907" w:type="dxa"/>
            <w:tcBorders>
              <w:top w:val="single" w:sz="4" w:space="0" w:color="000000"/>
              <w:left w:val="single" w:sz="4" w:space="0" w:color="000000"/>
              <w:bottom w:val="single" w:sz="4" w:space="0" w:color="000000"/>
              <w:right w:val="single" w:sz="4" w:space="0" w:color="000000"/>
            </w:tcBorders>
            <w:hideMark/>
          </w:tcPr>
          <w:p w14:paraId="149D0F3F"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Agrafų sistema</w:t>
            </w:r>
          </w:p>
        </w:tc>
        <w:tc>
          <w:tcPr>
            <w:tcW w:w="3986" w:type="dxa"/>
            <w:tcBorders>
              <w:top w:val="single" w:sz="4" w:space="0" w:color="000000"/>
              <w:left w:val="single" w:sz="4" w:space="0" w:color="000000"/>
              <w:bottom w:val="single" w:sz="4" w:space="0" w:color="000000"/>
              <w:right w:val="single" w:sz="4" w:space="0" w:color="000000"/>
            </w:tcBorders>
            <w:hideMark/>
          </w:tcPr>
          <w:p w14:paraId="685E8E4B" w14:textId="6A0B73EF" w:rsidR="00E656D2" w:rsidRPr="00F856F5" w:rsidRDefault="00E67B39" w:rsidP="00F856F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w:t>
            </w:r>
            <w:r w:rsidRPr="00A8268C">
              <w:rPr>
                <w:rFonts w:ascii="Times New Roman" w:eastAsia="Calibri" w:hAnsi="Times New Roman" w:cs="Times New Roman"/>
                <w:sz w:val="24"/>
                <w:szCs w:val="24"/>
                <w:lang w:eastAsia="en-US"/>
              </w:rPr>
              <w:t>žtikrinanti stygų pozicijos tikslumą.</w:t>
            </w:r>
          </w:p>
        </w:tc>
        <w:tc>
          <w:tcPr>
            <w:tcW w:w="1878" w:type="dxa"/>
            <w:tcBorders>
              <w:top w:val="single" w:sz="4" w:space="0" w:color="000000"/>
              <w:left w:val="single" w:sz="4" w:space="0" w:color="000000"/>
              <w:bottom w:val="single" w:sz="4" w:space="0" w:color="000000"/>
              <w:right w:val="single" w:sz="4" w:space="0" w:color="000000"/>
            </w:tcBorders>
          </w:tcPr>
          <w:p w14:paraId="0E85CC1C" w14:textId="000D44E4"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3DF40120" w14:textId="1818851F" w:rsidR="00E656D2" w:rsidRPr="00F856F5" w:rsidRDefault="00E67B39"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56D2" w:rsidRPr="00F856F5" w14:paraId="3FAAD060"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148E80FA"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Mechanika</w:t>
            </w:r>
          </w:p>
        </w:tc>
        <w:tc>
          <w:tcPr>
            <w:tcW w:w="3986" w:type="dxa"/>
            <w:tcBorders>
              <w:top w:val="single" w:sz="4" w:space="0" w:color="000000"/>
              <w:left w:val="single" w:sz="4" w:space="0" w:color="000000"/>
              <w:bottom w:val="single" w:sz="4" w:space="0" w:color="000000"/>
              <w:right w:val="single" w:sz="4" w:space="0" w:color="000000"/>
            </w:tcBorders>
          </w:tcPr>
          <w:p w14:paraId="39F6C26C" w14:textId="6312FBC8" w:rsidR="00E656D2" w:rsidRPr="00F856F5" w:rsidRDefault="00E67B39" w:rsidP="00F856F5">
            <w:pPr>
              <w:spacing w:after="0" w:line="240" w:lineRule="auto"/>
              <w:jc w:val="both"/>
              <w:rPr>
                <w:rFonts w:ascii="Times New Roman" w:eastAsia="Calibri" w:hAnsi="Times New Roman" w:cs="Times New Roman"/>
                <w:sz w:val="24"/>
                <w:szCs w:val="24"/>
                <w:lang w:eastAsia="en-US"/>
              </w:rPr>
            </w:pPr>
            <w:r w:rsidRPr="00F64EB4">
              <w:rPr>
                <w:rFonts w:ascii="Times New Roman" w:eastAsia="Calibri" w:hAnsi="Times New Roman" w:cs="Times New Roman"/>
                <w:sz w:val="24"/>
                <w:szCs w:val="24"/>
                <w:lang w:eastAsia="en-US"/>
              </w:rPr>
              <w:t>Mechanika ypač jautri, labai gerai sureguliuota ir suintonuota; medžio detalės apsaugotos nuo drėgmės patekimo. Nėra plastikinių detalių.</w:t>
            </w:r>
          </w:p>
        </w:tc>
        <w:tc>
          <w:tcPr>
            <w:tcW w:w="1878" w:type="dxa"/>
            <w:tcBorders>
              <w:top w:val="single" w:sz="4" w:space="0" w:color="000000"/>
              <w:left w:val="single" w:sz="4" w:space="0" w:color="000000"/>
              <w:bottom w:val="single" w:sz="4" w:space="0" w:color="000000"/>
              <w:right w:val="single" w:sz="4" w:space="0" w:color="000000"/>
            </w:tcBorders>
          </w:tcPr>
          <w:p w14:paraId="4A8D8DA3"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337F8F57"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56D2" w:rsidRPr="00F856F5" w14:paraId="0F210920"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1708CF90"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Plaktukai</w:t>
            </w:r>
          </w:p>
        </w:tc>
        <w:tc>
          <w:tcPr>
            <w:tcW w:w="3986" w:type="dxa"/>
            <w:tcBorders>
              <w:top w:val="single" w:sz="4" w:space="0" w:color="000000"/>
              <w:left w:val="single" w:sz="4" w:space="0" w:color="000000"/>
              <w:bottom w:val="single" w:sz="4" w:space="0" w:color="000000"/>
              <w:right w:val="single" w:sz="4" w:space="0" w:color="000000"/>
            </w:tcBorders>
          </w:tcPr>
          <w:p w14:paraId="480F953D" w14:textId="60C8A1C9" w:rsidR="00E656D2" w:rsidRPr="00F856F5" w:rsidRDefault="00E67B39" w:rsidP="00F856F5">
            <w:pPr>
              <w:suppressAutoHyphens/>
              <w:spacing w:after="0" w:line="240" w:lineRule="auto"/>
              <w:jc w:val="both"/>
              <w:rPr>
                <w:rFonts w:ascii="Times New Roman" w:eastAsia="Calibri" w:hAnsi="Times New Roman" w:cs="Times New Roman"/>
                <w:bCs/>
                <w:sz w:val="24"/>
                <w:szCs w:val="24"/>
                <w:lang w:eastAsia="ar-SA"/>
              </w:rPr>
            </w:pPr>
            <w:r w:rsidRPr="00F64EB4">
              <w:rPr>
                <w:rFonts w:ascii="Times New Roman" w:eastAsia="Calibri" w:hAnsi="Times New Roman" w:cs="Times New Roman"/>
                <w:bCs/>
                <w:sz w:val="24"/>
                <w:szCs w:val="24"/>
                <w:lang w:eastAsia="ar-SA"/>
              </w:rPr>
              <w:t xml:space="preserve">Pagaminti iš itin lengvos medienos, panaudojant aukščiausios kokybės </w:t>
            </w:r>
            <w:r w:rsidRPr="00A969EF">
              <w:rPr>
                <w:rFonts w:ascii="Times New Roman" w:eastAsia="Calibri" w:hAnsi="Times New Roman" w:cs="Times New Roman"/>
                <w:bCs/>
                <w:sz w:val="24"/>
                <w:szCs w:val="24"/>
                <w:lang w:eastAsia="ar-SA"/>
              </w:rPr>
              <w:t>vilną.</w:t>
            </w:r>
          </w:p>
        </w:tc>
        <w:tc>
          <w:tcPr>
            <w:tcW w:w="1878" w:type="dxa"/>
            <w:tcBorders>
              <w:top w:val="single" w:sz="4" w:space="0" w:color="000000"/>
              <w:left w:val="single" w:sz="4" w:space="0" w:color="000000"/>
              <w:bottom w:val="single" w:sz="4" w:space="0" w:color="000000"/>
              <w:right w:val="single" w:sz="4" w:space="0" w:color="000000"/>
            </w:tcBorders>
          </w:tcPr>
          <w:p w14:paraId="18DD1B68" w14:textId="77777777" w:rsidR="00E656D2" w:rsidRPr="00F856F5" w:rsidRDefault="00E656D2" w:rsidP="00F856F5">
            <w:pPr>
              <w:suppressAutoHyphens/>
              <w:spacing w:after="0" w:line="240" w:lineRule="auto"/>
              <w:jc w:val="both"/>
              <w:rPr>
                <w:rFonts w:ascii="Times New Roman" w:eastAsia="Calibri" w:hAnsi="Times New Roman" w:cs="Times New Roman"/>
                <w:bCs/>
                <w:sz w:val="24"/>
                <w:szCs w:val="24"/>
                <w:lang w:eastAsia="ar-SA"/>
              </w:rPr>
            </w:pPr>
          </w:p>
        </w:tc>
        <w:tc>
          <w:tcPr>
            <w:tcW w:w="1857" w:type="dxa"/>
            <w:tcBorders>
              <w:top w:val="single" w:sz="4" w:space="0" w:color="000000"/>
              <w:left w:val="single" w:sz="4" w:space="0" w:color="000000"/>
              <w:bottom w:val="single" w:sz="4" w:space="0" w:color="000000"/>
              <w:right w:val="single" w:sz="4" w:space="0" w:color="000000"/>
            </w:tcBorders>
          </w:tcPr>
          <w:p w14:paraId="75711AE0" w14:textId="77777777" w:rsidR="00E656D2" w:rsidRPr="00F856F5" w:rsidRDefault="00E656D2" w:rsidP="00F856F5">
            <w:pPr>
              <w:suppressAutoHyphens/>
              <w:spacing w:after="0" w:line="240" w:lineRule="auto"/>
              <w:jc w:val="center"/>
              <w:rPr>
                <w:rFonts w:ascii="Times New Roman" w:eastAsia="Calibri" w:hAnsi="Times New Roman" w:cs="Times New Roman"/>
                <w:bCs/>
                <w:sz w:val="24"/>
                <w:szCs w:val="24"/>
                <w:lang w:eastAsia="ar-SA"/>
              </w:rPr>
            </w:pPr>
            <w:r w:rsidRPr="00F856F5">
              <w:rPr>
                <w:rFonts w:ascii="Times New Roman" w:hAnsi="Times New Roman" w:cs="Times New Roman"/>
                <w:b/>
                <w:bCs/>
                <w:sz w:val="24"/>
                <w:szCs w:val="24"/>
                <w:rtl/>
              </w:rPr>
              <w:t>٧</w:t>
            </w:r>
          </w:p>
        </w:tc>
      </w:tr>
      <w:tr w:rsidR="00E656D2" w:rsidRPr="00F856F5" w14:paraId="160E319C" w14:textId="77777777" w:rsidTr="00390B98">
        <w:tc>
          <w:tcPr>
            <w:tcW w:w="1907" w:type="dxa"/>
            <w:tcBorders>
              <w:top w:val="single" w:sz="4" w:space="0" w:color="000000"/>
              <w:left w:val="single" w:sz="4" w:space="0" w:color="000000"/>
              <w:bottom w:val="single" w:sz="4" w:space="0" w:color="000000"/>
              <w:right w:val="single" w:sz="4" w:space="0" w:color="000000"/>
            </w:tcBorders>
            <w:hideMark/>
          </w:tcPr>
          <w:p w14:paraId="0167CCF2"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lastRenderedPageBreak/>
              <w:t>Klaviatūra</w:t>
            </w:r>
          </w:p>
        </w:tc>
        <w:tc>
          <w:tcPr>
            <w:tcW w:w="3986" w:type="dxa"/>
            <w:tcBorders>
              <w:top w:val="single" w:sz="4" w:space="0" w:color="000000"/>
              <w:left w:val="single" w:sz="4" w:space="0" w:color="000000"/>
              <w:bottom w:val="single" w:sz="4" w:space="0" w:color="000000"/>
              <w:right w:val="single" w:sz="4" w:space="0" w:color="000000"/>
            </w:tcBorders>
            <w:hideMark/>
          </w:tcPr>
          <w:p w14:paraId="19F6F45D" w14:textId="77777777" w:rsidR="00E67B39" w:rsidRPr="00E67B39" w:rsidRDefault="00E67B39" w:rsidP="00E67B39">
            <w:pPr>
              <w:spacing w:after="0" w:line="240" w:lineRule="auto"/>
              <w:jc w:val="both"/>
              <w:rPr>
                <w:rFonts w:ascii="Times New Roman" w:eastAsia="Calibri" w:hAnsi="Times New Roman" w:cs="Times New Roman"/>
                <w:sz w:val="24"/>
                <w:szCs w:val="24"/>
                <w:lang w:eastAsia="ar-SA"/>
                <w14:ligatures w14:val="standardContextual"/>
              </w:rPr>
            </w:pPr>
            <w:r w:rsidRPr="00E67B39">
              <w:rPr>
                <w:rFonts w:ascii="Times New Roman" w:eastAsia="Calibri" w:hAnsi="Times New Roman" w:cs="Times New Roman"/>
                <w:sz w:val="24"/>
                <w:szCs w:val="24"/>
                <w:lang w:eastAsia="en-US"/>
                <w14:ligatures w14:val="standardContextual"/>
              </w:rPr>
              <w:t>88 klavišai, lygi klaviatūra, kiekvienas klavišas atskirai subalansuotas svareliais.</w:t>
            </w:r>
            <w:r w:rsidRPr="00E67B39">
              <w:rPr>
                <w:rFonts w:ascii="Times New Roman" w:eastAsia="Calibri" w:hAnsi="Times New Roman" w:cs="Times New Roman"/>
                <w:sz w:val="24"/>
                <w:szCs w:val="24"/>
                <w:lang w:eastAsia="ar-SA"/>
                <w14:ligatures w14:val="standardContextual"/>
              </w:rPr>
              <w:t xml:space="preserve"> </w:t>
            </w:r>
          </w:p>
          <w:p w14:paraId="062E1BDC" w14:textId="32094983" w:rsidR="00E656D2" w:rsidRPr="00F856F5" w:rsidRDefault="00E67B39" w:rsidP="00E67B39">
            <w:pPr>
              <w:spacing w:after="0" w:line="240" w:lineRule="auto"/>
              <w:jc w:val="both"/>
              <w:rPr>
                <w:rFonts w:ascii="Times New Roman" w:eastAsia="Calibri" w:hAnsi="Times New Roman" w:cs="Times New Roman"/>
                <w:sz w:val="24"/>
                <w:szCs w:val="24"/>
                <w:lang w:eastAsia="en-US"/>
              </w:rPr>
            </w:pPr>
            <w:r w:rsidRPr="00E67B39">
              <w:rPr>
                <w:rFonts w:ascii="Times New Roman" w:eastAsia="Calibri" w:hAnsi="Times New Roman" w:cs="Times New Roman"/>
                <w:sz w:val="24"/>
                <w:szCs w:val="24"/>
                <w:lang w:eastAsia="ar-SA"/>
                <w14:ligatures w14:val="standardContextual"/>
              </w:rPr>
              <w:t xml:space="preserve">Klaviatūros rėmas </w:t>
            </w:r>
            <w:r w:rsidRPr="00E67B39">
              <w:rPr>
                <w:rFonts w:ascii="Times New Roman" w:eastAsia="Calibri" w:hAnsi="Times New Roman" w:cs="Times New Roman"/>
                <w:color w:val="000000"/>
                <w:sz w:val="24"/>
                <w:szCs w:val="24"/>
                <w:lang w:eastAsia="ar-SA"/>
                <w14:ligatures w14:val="standardContextual"/>
              </w:rPr>
              <w:t>itin tvirtas</w:t>
            </w:r>
            <w:r w:rsidRPr="00E67B39">
              <w:rPr>
                <w:rFonts w:ascii="Times New Roman" w:eastAsia="Calibri" w:hAnsi="Times New Roman" w:cs="Times New Roman"/>
                <w:sz w:val="24"/>
                <w:szCs w:val="24"/>
                <w:lang w:eastAsia="ar-SA"/>
                <w14:ligatures w14:val="standardContextual"/>
              </w:rPr>
              <w:t>, kad užtikrintų mechanikos stabilumą.</w:t>
            </w:r>
          </w:p>
        </w:tc>
        <w:tc>
          <w:tcPr>
            <w:tcW w:w="1878" w:type="dxa"/>
            <w:tcBorders>
              <w:top w:val="single" w:sz="4" w:space="0" w:color="000000"/>
              <w:left w:val="single" w:sz="4" w:space="0" w:color="000000"/>
              <w:bottom w:val="single" w:sz="4" w:space="0" w:color="000000"/>
              <w:right w:val="single" w:sz="4" w:space="0" w:color="000000"/>
            </w:tcBorders>
          </w:tcPr>
          <w:p w14:paraId="31EF8663" w14:textId="583D0526"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4D036388" w14:textId="37FB590C" w:rsidR="00E656D2" w:rsidRPr="00F856F5" w:rsidRDefault="00E67B39"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56D2" w:rsidRPr="00F856F5" w14:paraId="7723F04E"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3991FDB2"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Klavišų danga</w:t>
            </w:r>
          </w:p>
        </w:tc>
        <w:tc>
          <w:tcPr>
            <w:tcW w:w="3986" w:type="dxa"/>
            <w:tcBorders>
              <w:top w:val="single" w:sz="4" w:space="0" w:color="000000"/>
              <w:left w:val="single" w:sz="4" w:space="0" w:color="000000"/>
              <w:bottom w:val="single" w:sz="4" w:space="0" w:color="000000"/>
              <w:right w:val="single" w:sz="4" w:space="0" w:color="000000"/>
            </w:tcBorders>
          </w:tcPr>
          <w:p w14:paraId="13135A41" w14:textId="77777777" w:rsidR="00E67B39" w:rsidRPr="00E67B39" w:rsidRDefault="00E67B39" w:rsidP="00E67B39">
            <w:pPr>
              <w:spacing w:after="0" w:line="240" w:lineRule="auto"/>
              <w:jc w:val="both"/>
              <w:rPr>
                <w:rFonts w:ascii="Times New Roman" w:eastAsia="Calibri" w:hAnsi="Times New Roman" w:cs="Times New Roman"/>
                <w:sz w:val="24"/>
                <w:szCs w:val="24"/>
                <w:lang w:eastAsia="en-US"/>
                <w14:ligatures w14:val="standardContextual"/>
              </w:rPr>
            </w:pPr>
            <w:r w:rsidRPr="00E67B39">
              <w:rPr>
                <w:rFonts w:ascii="Times New Roman" w:eastAsia="Calibri" w:hAnsi="Times New Roman" w:cs="Times New Roman"/>
                <w:sz w:val="24"/>
                <w:szCs w:val="24"/>
                <w:lang w:eastAsia="en-US"/>
                <w14:ligatures w14:val="standardContextual"/>
              </w:rPr>
              <w:t>Juodi ir balti klavišai ilgaamžiai, nenusidėvintys, neslidūs, atsparūs dėmėms ir drėgmei – padengti specialia danga, apsaugančia nuo slydimo suprakaitavus pirštams.</w:t>
            </w:r>
          </w:p>
          <w:p w14:paraId="30BE6F34" w14:textId="687A1CF1" w:rsidR="00E656D2" w:rsidRPr="00F856F5" w:rsidRDefault="00E67B39" w:rsidP="00E67B39">
            <w:pPr>
              <w:spacing w:after="0" w:line="240" w:lineRule="auto"/>
              <w:jc w:val="both"/>
              <w:rPr>
                <w:rFonts w:ascii="Times New Roman" w:eastAsia="Calibri" w:hAnsi="Times New Roman" w:cs="Times New Roman"/>
                <w:sz w:val="24"/>
                <w:szCs w:val="24"/>
                <w:lang w:eastAsia="en-US"/>
              </w:rPr>
            </w:pPr>
            <w:r w:rsidRPr="00E67B39">
              <w:rPr>
                <w:rFonts w:ascii="Times New Roman" w:eastAsia="Calibri" w:hAnsi="Times New Roman" w:cs="Times New Roman"/>
                <w:sz w:val="24"/>
                <w:szCs w:val="24"/>
                <w:lang w:eastAsia="en-US"/>
                <w14:ligatures w14:val="standardContextual"/>
              </w:rPr>
              <w:t>Neslidi pagaminta iš sintetinių medžiagų.</w:t>
            </w:r>
          </w:p>
        </w:tc>
        <w:tc>
          <w:tcPr>
            <w:tcW w:w="1878" w:type="dxa"/>
            <w:tcBorders>
              <w:top w:val="single" w:sz="4" w:space="0" w:color="000000"/>
              <w:left w:val="single" w:sz="4" w:space="0" w:color="000000"/>
              <w:bottom w:val="single" w:sz="4" w:space="0" w:color="000000"/>
              <w:right w:val="single" w:sz="4" w:space="0" w:color="000000"/>
            </w:tcBorders>
          </w:tcPr>
          <w:p w14:paraId="14BCFA0E"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30D1AE99"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7B39" w:rsidRPr="00F856F5" w14:paraId="656C4BCE"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07C48755" w14:textId="06A50730" w:rsidR="00E67B39" w:rsidRPr="00F856F5" w:rsidRDefault="00E67B39" w:rsidP="00F856F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Klaviatūros rėmas</w:t>
            </w:r>
          </w:p>
        </w:tc>
        <w:tc>
          <w:tcPr>
            <w:tcW w:w="3986" w:type="dxa"/>
            <w:tcBorders>
              <w:top w:val="single" w:sz="4" w:space="0" w:color="000000"/>
              <w:left w:val="single" w:sz="4" w:space="0" w:color="000000"/>
              <w:bottom w:val="single" w:sz="4" w:space="0" w:color="000000"/>
              <w:right w:val="single" w:sz="4" w:space="0" w:color="000000"/>
            </w:tcBorders>
          </w:tcPr>
          <w:p w14:paraId="198886F9" w14:textId="7F6E4C9A" w:rsidR="00E67B39" w:rsidRPr="00E67B39" w:rsidRDefault="00E67B39" w:rsidP="00E67B39">
            <w:pPr>
              <w:spacing w:after="0" w:line="240" w:lineRule="auto"/>
              <w:jc w:val="both"/>
              <w:rPr>
                <w:rFonts w:ascii="Times New Roman" w:eastAsia="Calibri" w:hAnsi="Times New Roman" w:cs="Times New Roman"/>
                <w:sz w:val="24"/>
                <w:szCs w:val="24"/>
                <w:lang w:eastAsia="en-US"/>
                <w14:ligatures w14:val="standardContextual"/>
              </w:rPr>
            </w:pPr>
            <w:r w:rsidRPr="008D51E5">
              <w:rPr>
                <w:rFonts w:ascii="Times New Roman" w:eastAsia="Calibri" w:hAnsi="Times New Roman" w:cs="Times New Roman"/>
                <w:sz w:val="24"/>
                <w:szCs w:val="24"/>
                <w:lang w:eastAsia="en-US"/>
              </w:rPr>
              <w:t>Tvirtas, kad užtikrintų mechanikos stabilumą grojant.</w:t>
            </w:r>
          </w:p>
        </w:tc>
        <w:tc>
          <w:tcPr>
            <w:tcW w:w="1878" w:type="dxa"/>
            <w:tcBorders>
              <w:top w:val="single" w:sz="4" w:space="0" w:color="000000"/>
              <w:left w:val="single" w:sz="4" w:space="0" w:color="000000"/>
              <w:bottom w:val="single" w:sz="4" w:space="0" w:color="000000"/>
              <w:right w:val="single" w:sz="4" w:space="0" w:color="000000"/>
            </w:tcBorders>
          </w:tcPr>
          <w:p w14:paraId="25AEAFB0" w14:textId="77777777" w:rsidR="00E67B39" w:rsidRPr="00F856F5" w:rsidRDefault="00E67B39" w:rsidP="00F856F5">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3996B360" w14:textId="738D306F" w:rsidR="00E67B39" w:rsidRPr="00F856F5" w:rsidRDefault="00E67B39" w:rsidP="00F856F5">
            <w:pPr>
              <w:spacing w:after="0" w:line="240" w:lineRule="auto"/>
              <w:jc w:val="center"/>
              <w:rPr>
                <w:rFonts w:ascii="Times New Roman" w:hAnsi="Times New Roman" w:cs="Times New Roman"/>
                <w:b/>
                <w:bCs/>
                <w:sz w:val="24"/>
                <w:szCs w:val="24"/>
                <w:rtl/>
              </w:rPr>
            </w:pPr>
            <w:r w:rsidRPr="00F856F5">
              <w:rPr>
                <w:rFonts w:ascii="Times New Roman" w:hAnsi="Times New Roman" w:cs="Times New Roman"/>
                <w:b/>
                <w:bCs/>
                <w:sz w:val="24"/>
                <w:szCs w:val="24"/>
                <w:rtl/>
              </w:rPr>
              <w:t>٧</w:t>
            </w:r>
          </w:p>
        </w:tc>
      </w:tr>
      <w:tr w:rsidR="00E67B39" w:rsidRPr="00F856F5" w14:paraId="3E0D5FE2" w14:textId="77777777" w:rsidTr="00390B98">
        <w:tc>
          <w:tcPr>
            <w:tcW w:w="1907" w:type="dxa"/>
            <w:tcBorders>
              <w:top w:val="single" w:sz="4" w:space="0" w:color="000000"/>
              <w:left w:val="single" w:sz="4" w:space="0" w:color="000000"/>
              <w:bottom w:val="single" w:sz="4" w:space="0" w:color="000000"/>
              <w:right w:val="single" w:sz="4" w:space="0" w:color="000000"/>
            </w:tcBorders>
          </w:tcPr>
          <w:p w14:paraId="68A74246" w14:textId="2C0E0492" w:rsidR="00E67B39" w:rsidRDefault="00E67B39" w:rsidP="00F856F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Klaviatūros dangtis</w:t>
            </w:r>
          </w:p>
        </w:tc>
        <w:tc>
          <w:tcPr>
            <w:tcW w:w="3986" w:type="dxa"/>
            <w:tcBorders>
              <w:top w:val="single" w:sz="4" w:space="0" w:color="000000"/>
              <w:left w:val="single" w:sz="4" w:space="0" w:color="000000"/>
              <w:bottom w:val="single" w:sz="4" w:space="0" w:color="000000"/>
              <w:right w:val="single" w:sz="4" w:space="0" w:color="000000"/>
            </w:tcBorders>
          </w:tcPr>
          <w:p w14:paraId="73A67708" w14:textId="57C15E62" w:rsidR="00E67B39" w:rsidRPr="008D51E5" w:rsidRDefault="00E67B39" w:rsidP="00E67B3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Lėto nusileidimo</w:t>
            </w:r>
            <w:r w:rsidR="00620DB7">
              <w:rPr>
                <w:rFonts w:ascii="Times New Roman" w:eastAsia="Calibri" w:hAnsi="Times New Roman" w:cs="Times New Roman"/>
                <w:sz w:val="24"/>
                <w:szCs w:val="24"/>
                <w:lang w:eastAsia="en-US"/>
              </w:rPr>
              <w:t>.</w:t>
            </w:r>
          </w:p>
        </w:tc>
        <w:tc>
          <w:tcPr>
            <w:tcW w:w="1878" w:type="dxa"/>
            <w:tcBorders>
              <w:top w:val="single" w:sz="4" w:space="0" w:color="000000"/>
              <w:left w:val="single" w:sz="4" w:space="0" w:color="000000"/>
              <w:bottom w:val="single" w:sz="4" w:space="0" w:color="000000"/>
              <w:right w:val="single" w:sz="4" w:space="0" w:color="000000"/>
            </w:tcBorders>
          </w:tcPr>
          <w:p w14:paraId="5431548F" w14:textId="77777777" w:rsidR="00E67B39" w:rsidRPr="00F856F5" w:rsidRDefault="00E67B39" w:rsidP="00F856F5">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0385C619" w14:textId="716F07D2" w:rsidR="00E67B39" w:rsidRPr="00F856F5" w:rsidRDefault="00E67B39" w:rsidP="00F856F5">
            <w:pPr>
              <w:spacing w:after="0" w:line="240" w:lineRule="auto"/>
              <w:jc w:val="center"/>
              <w:rPr>
                <w:rFonts w:ascii="Times New Roman" w:hAnsi="Times New Roman" w:cs="Times New Roman"/>
                <w:b/>
                <w:bCs/>
                <w:sz w:val="24"/>
                <w:szCs w:val="24"/>
                <w:rtl/>
              </w:rPr>
            </w:pPr>
            <w:r w:rsidRPr="00F856F5">
              <w:rPr>
                <w:rFonts w:ascii="Times New Roman" w:hAnsi="Times New Roman" w:cs="Times New Roman"/>
                <w:b/>
                <w:bCs/>
                <w:sz w:val="24"/>
                <w:szCs w:val="24"/>
                <w:rtl/>
              </w:rPr>
              <w:t>٧</w:t>
            </w:r>
          </w:p>
        </w:tc>
      </w:tr>
    </w:tbl>
    <w:p w14:paraId="7C7BDF31" w14:textId="77777777" w:rsidR="00D05C8F" w:rsidRDefault="00D05C8F" w:rsidP="00E656D2">
      <w:pPr>
        <w:pStyle w:val="Default"/>
        <w:rPr>
          <w:rFonts w:ascii="Times New Roman" w:hAnsi="Times New Roman" w:cs="Times New Roman"/>
        </w:rPr>
      </w:pPr>
    </w:p>
    <w:bookmarkEnd w:id="0"/>
    <w:p w14:paraId="57ED052E" w14:textId="64629671" w:rsidR="008973FB" w:rsidRPr="00777788" w:rsidRDefault="00777788" w:rsidP="008973FB">
      <w:pPr>
        <w:pStyle w:val="Default"/>
        <w:ind w:firstLine="709"/>
        <w:jc w:val="both"/>
        <w:rPr>
          <w:rFonts w:ascii="Times New Roman" w:hAnsi="Times New Roman" w:cs="Times New Roman"/>
          <w:b/>
          <w:bCs/>
        </w:rPr>
      </w:pPr>
      <w:r w:rsidRPr="00777788">
        <w:rPr>
          <w:rFonts w:ascii="Times New Roman" w:hAnsi="Times New Roman" w:cs="Times New Roman"/>
          <w:b/>
          <w:bCs/>
        </w:rPr>
        <w:t>2</w:t>
      </w:r>
      <w:r w:rsidR="008973FB" w:rsidRPr="00777788">
        <w:rPr>
          <w:rFonts w:ascii="Times New Roman" w:hAnsi="Times New Roman" w:cs="Times New Roman"/>
          <w:b/>
          <w:bCs/>
        </w:rPr>
        <w:t xml:space="preserve">. </w:t>
      </w:r>
      <w:r w:rsidRPr="00777788">
        <w:rPr>
          <w:rFonts w:ascii="Times New Roman" w:hAnsi="Times New Roman" w:cs="Times New Roman"/>
          <w:b/>
          <w:bCs/>
        </w:rPr>
        <w:t>K</w:t>
      </w:r>
      <w:r w:rsidR="008973FB" w:rsidRPr="00777788">
        <w:rPr>
          <w:rFonts w:ascii="Times New Roman" w:hAnsi="Times New Roman" w:cs="Times New Roman"/>
          <w:b/>
          <w:bCs/>
        </w:rPr>
        <w:t>lavesi</w:t>
      </w:r>
      <w:r w:rsidRPr="00777788">
        <w:rPr>
          <w:rFonts w:ascii="Times New Roman" w:hAnsi="Times New Roman" w:cs="Times New Roman"/>
          <w:b/>
          <w:bCs/>
        </w:rPr>
        <w:t>n</w:t>
      </w:r>
      <w:r w:rsidR="008973FB" w:rsidRPr="00777788">
        <w:rPr>
          <w:rFonts w:ascii="Times New Roman" w:hAnsi="Times New Roman" w:cs="Times New Roman"/>
          <w:b/>
          <w:bCs/>
        </w:rPr>
        <w:t xml:space="preserve">o atitikimo keliamiems reikalavimams vertinimas pagal dokumentus ir ekspertų vertinimas: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7"/>
        <w:gridCol w:w="3986"/>
        <w:gridCol w:w="1878"/>
        <w:gridCol w:w="1857"/>
      </w:tblGrid>
      <w:tr w:rsidR="008973FB" w:rsidRPr="008973FB" w14:paraId="70337D5B" w14:textId="77777777" w:rsidTr="008973FB">
        <w:tc>
          <w:tcPr>
            <w:tcW w:w="1907" w:type="dxa"/>
            <w:tcBorders>
              <w:top w:val="single" w:sz="4" w:space="0" w:color="000000"/>
              <w:left w:val="single" w:sz="4" w:space="0" w:color="000000"/>
              <w:bottom w:val="single" w:sz="4" w:space="0" w:color="000000"/>
              <w:right w:val="single" w:sz="4" w:space="0" w:color="000000"/>
            </w:tcBorders>
          </w:tcPr>
          <w:p w14:paraId="21209C54" w14:textId="77777777" w:rsidR="008973FB" w:rsidRPr="008973FB" w:rsidRDefault="008973FB" w:rsidP="00F8770B">
            <w:pPr>
              <w:spacing w:after="0" w:line="240" w:lineRule="auto"/>
              <w:jc w:val="center"/>
              <w:rPr>
                <w:rFonts w:ascii="Times New Roman" w:eastAsia="Calibri" w:hAnsi="Times New Roman" w:cs="Times New Roman"/>
                <w:b/>
                <w:bCs/>
                <w:sz w:val="24"/>
                <w:szCs w:val="24"/>
                <w:lang w:eastAsia="en-US"/>
              </w:rPr>
            </w:pPr>
            <w:r w:rsidRPr="008973FB">
              <w:rPr>
                <w:rFonts w:ascii="Times New Roman" w:hAnsi="Times New Roman" w:cs="Times New Roman"/>
                <w:b/>
                <w:bCs/>
                <w:sz w:val="24"/>
                <w:szCs w:val="24"/>
              </w:rPr>
              <w:t>Eil. Nr.</w:t>
            </w:r>
          </w:p>
        </w:tc>
        <w:tc>
          <w:tcPr>
            <w:tcW w:w="3986" w:type="dxa"/>
            <w:tcBorders>
              <w:top w:val="single" w:sz="4" w:space="0" w:color="000000"/>
              <w:left w:val="single" w:sz="4" w:space="0" w:color="000000"/>
              <w:bottom w:val="single" w:sz="4" w:space="0" w:color="000000"/>
              <w:right w:val="single" w:sz="4" w:space="0" w:color="000000"/>
            </w:tcBorders>
          </w:tcPr>
          <w:p w14:paraId="7B19F77D" w14:textId="77777777" w:rsidR="008973FB" w:rsidRPr="008973FB" w:rsidRDefault="008973FB" w:rsidP="00F8770B">
            <w:pPr>
              <w:spacing w:after="0" w:line="240" w:lineRule="auto"/>
              <w:jc w:val="center"/>
              <w:rPr>
                <w:rFonts w:ascii="Times New Roman" w:eastAsia="Calibri" w:hAnsi="Times New Roman" w:cs="Times New Roman"/>
                <w:b/>
                <w:bCs/>
                <w:sz w:val="24"/>
                <w:szCs w:val="24"/>
                <w:lang w:eastAsia="en-US"/>
              </w:rPr>
            </w:pPr>
            <w:r w:rsidRPr="008973FB">
              <w:rPr>
                <w:rFonts w:ascii="Times New Roman" w:hAnsi="Times New Roman" w:cs="Times New Roman"/>
                <w:b/>
                <w:bCs/>
                <w:sz w:val="24"/>
                <w:szCs w:val="24"/>
              </w:rPr>
              <w:t>Aprašymas</w:t>
            </w:r>
          </w:p>
        </w:tc>
        <w:tc>
          <w:tcPr>
            <w:tcW w:w="1878" w:type="dxa"/>
            <w:tcBorders>
              <w:top w:val="single" w:sz="4" w:space="0" w:color="000000"/>
              <w:left w:val="single" w:sz="4" w:space="0" w:color="000000"/>
              <w:bottom w:val="single" w:sz="4" w:space="0" w:color="000000"/>
              <w:right w:val="single" w:sz="4" w:space="0" w:color="000000"/>
            </w:tcBorders>
          </w:tcPr>
          <w:p w14:paraId="2E38605C" w14:textId="77777777" w:rsidR="008973FB" w:rsidRPr="008973FB" w:rsidRDefault="008973FB" w:rsidP="00F8770B">
            <w:pPr>
              <w:spacing w:after="0" w:line="240" w:lineRule="auto"/>
              <w:jc w:val="center"/>
              <w:rPr>
                <w:rFonts w:ascii="Times New Roman" w:hAnsi="Times New Roman" w:cs="Times New Roman"/>
                <w:b/>
                <w:bCs/>
                <w:sz w:val="24"/>
                <w:szCs w:val="24"/>
              </w:rPr>
            </w:pPr>
            <w:r w:rsidRPr="008973FB">
              <w:rPr>
                <w:rFonts w:ascii="Times New Roman" w:hAnsi="Times New Roman" w:cs="Times New Roman"/>
                <w:b/>
                <w:bCs/>
                <w:sz w:val="24"/>
                <w:szCs w:val="24"/>
              </w:rPr>
              <w:t>Dokumentais grįstas atitikimas</w:t>
            </w:r>
          </w:p>
        </w:tc>
        <w:tc>
          <w:tcPr>
            <w:tcW w:w="1857" w:type="dxa"/>
            <w:tcBorders>
              <w:top w:val="single" w:sz="4" w:space="0" w:color="000000"/>
              <w:left w:val="single" w:sz="4" w:space="0" w:color="000000"/>
              <w:bottom w:val="single" w:sz="4" w:space="0" w:color="000000"/>
              <w:right w:val="single" w:sz="4" w:space="0" w:color="000000"/>
            </w:tcBorders>
          </w:tcPr>
          <w:p w14:paraId="43D57D44" w14:textId="77777777" w:rsidR="008973FB" w:rsidRPr="008973FB" w:rsidRDefault="008973FB" w:rsidP="00F8770B">
            <w:pPr>
              <w:spacing w:after="0" w:line="240" w:lineRule="auto"/>
              <w:jc w:val="center"/>
              <w:rPr>
                <w:rFonts w:ascii="Times New Roman" w:hAnsi="Times New Roman" w:cs="Times New Roman"/>
                <w:b/>
                <w:bCs/>
                <w:sz w:val="24"/>
                <w:szCs w:val="24"/>
              </w:rPr>
            </w:pPr>
            <w:r w:rsidRPr="008973FB">
              <w:rPr>
                <w:rFonts w:ascii="Times New Roman" w:hAnsi="Times New Roman" w:cs="Times New Roman"/>
                <w:b/>
                <w:bCs/>
                <w:sz w:val="24"/>
                <w:szCs w:val="24"/>
              </w:rPr>
              <w:t>Atitikimą vertina ekspertai</w:t>
            </w:r>
          </w:p>
        </w:tc>
      </w:tr>
      <w:tr w:rsidR="008973FB" w:rsidRPr="008973FB" w14:paraId="6C6505EE" w14:textId="77777777" w:rsidTr="008973FB">
        <w:trPr>
          <w:trHeight w:val="328"/>
        </w:trPr>
        <w:tc>
          <w:tcPr>
            <w:tcW w:w="1907" w:type="dxa"/>
            <w:tcBorders>
              <w:top w:val="single" w:sz="4" w:space="0" w:color="000000"/>
              <w:left w:val="single" w:sz="4" w:space="0" w:color="000000"/>
              <w:bottom w:val="single" w:sz="4" w:space="0" w:color="000000"/>
              <w:right w:val="single" w:sz="4" w:space="0" w:color="000000"/>
            </w:tcBorders>
          </w:tcPr>
          <w:p w14:paraId="025CFC3B" w14:textId="77777777" w:rsidR="008973FB" w:rsidRPr="008973FB" w:rsidRDefault="008973FB" w:rsidP="00F8770B">
            <w:pPr>
              <w:spacing w:after="0" w:line="240" w:lineRule="auto"/>
              <w:jc w:val="center"/>
              <w:rPr>
                <w:rFonts w:ascii="Times New Roman" w:eastAsia="Calibri" w:hAnsi="Times New Roman" w:cs="Times New Roman"/>
                <w:b/>
                <w:bCs/>
                <w:sz w:val="24"/>
                <w:szCs w:val="24"/>
                <w:lang w:eastAsia="en-US"/>
              </w:rPr>
            </w:pPr>
            <w:r w:rsidRPr="008973FB">
              <w:rPr>
                <w:rFonts w:ascii="Times New Roman" w:eastAsia="Calibri" w:hAnsi="Times New Roman" w:cs="Times New Roman"/>
                <w:b/>
                <w:bCs/>
                <w:sz w:val="24"/>
                <w:szCs w:val="24"/>
                <w:lang w:eastAsia="en-US"/>
              </w:rPr>
              <w:t>1</w:t>
            </w:r>
          </w:p>
        </w:tc>
        <w:tc>
          <w:tcPr>
            <w:tcW w:w="3986" w:type="dxa"/>
            <w:tcBorders>
              <w:top w:val="single" w:sz="4" w:space="0" w:color="000000"/>
              <w:left w:val="single" w:sz="4" w:space="0" w:color="000000"/>
              <w:bottom w:val="single" w:sz="4" w:space="0" w:color="000000"/>
              <w:right w:val="single" w:sz="4" w:space="0" w:color="000000"/>
            </w:tcBorders>
          </w:tcPr>
          <w:p w14:paraId="444513C3" w14:textId="77777777" w:rsidR="008973FB" w:rsidRPr="008973FB" w:rsidRDefault="008973FB" w:rsidP="00F8770B">
            <w:pPr>
              <w:spacing w:after="0" w:line="240" w:lineRule="auto"/>
              <w:jc w:val="center"/>
              <w:rPr>
                <w:rFonts w:ascii="Times New Roman" w:eastAsia="Calibri" w:hAnsi="Times New Roman" w:cs="Times New Roman"/>
                <w:b/>
                <w:bCs/>
                <w:sz w:val="24"/>
                <w:szCs w:val="24"/>
                <w:lang w:eastAsia="ru-RU"/>
              </w:rPr>
            </w:pPr>
            <w:r w:rsidRPr="008973FB">
              <w:rPr>
                <w:rFonts w:ascii="Times New Roman" w:eastAsia="Calibri" w:hAnsi="Times New Roman" w:cs="Times New Roman"/>
                <w:b/>
                <w:bCs/>
                <w:sz w:val="24"/>
                <w:szCs w:val="24"/>
                <w:lang w:eastAsia="ru-RU"/>
              </w:rPr>
              <w:t>2</w:t>
            </w:r>
          </w:p>
        </w:tc>
        <w:tc>
          <w:tcPr>
            <w:tcW w:w="1878" w:type="dxa"/>
            <w:tcBorders>
              <w:top w:val="single" w:sz="4" w:space="0" w:color="000000"/>
              <w:left w:val="single" w:sz="4" w:space="0" w:color="000000"/>
              <w:bottom w:val="single" w:sz="4" w:space="0" w:color="000000"/>
              <w:right w:val="single" w:sz="4" w:space="0" w:color="000000"/>
            </w:tcBorders>
          </w:tcPr>
          <w:p w14:paraId="2913FFC1" w14:textId="77777777" w:rsidR="008973FB" w:rsidRPr="008973FB" w:rsidRDefault="008973FB" w:rsidP="00F8770B">
            <w:pPr>
              <w:spacing w:after="0" w:line="240" w:lineRule="auto"/>
              <w:jc w:val="center"/>
              <w:rPr>
                <w:rFonts w:ascii="Times New Roman" w:eastAsia="Calibri" w:hAnsi="Times New Roman" w:cs="Times New Roman"/>
                <w:b/>
                <w:bCs/>
                <w:sz w:val="24"/>
                <w:szCs w:val="24"/>
                <w:lang w:eastAsia="ru-RU"/>
              </w:rPr>
            </w:pPr>
          </w:p>
        </w:tc>
        <w:tc>
          <w:tcPr>
            <w:tcW w:w="1857" w:type="dxa"/>
            <w:tcBorders>
              <w:top w:val="single" w:sz="4" w:space="0" w:color="000000"/>
              <w:left w:val="single" w:sz="4" w:space="0" w:color="000000"/>
              <w:bottom w:val="single" w:sz="4" w:space="0" w:color="000000"/>
              <w:right w:val="single" w:sz="4" w:space="0" w:color="000000"/>
            </w:tcBorders>
          </w:tcPr>
          <w:p w14:paraId="7F474668" w14:textId="77777777" w:rsidR="008973FB" w:rsidRPr="008973FB" w:rsidRDefault="008973FB" w:rsidP="00F8770B">
            <w:pPr>
              <w:spacing w:after="0" w:line="240" w:lineRule="auto"/>
              <w:jc w:val="center"/>
              <w:rPr>
                <w:rFonts w:ascii="Times New Roman" w:eastAsia="Calibri" w:hAnsi="Times New Roman" w:cs="Times New Roman"/>
                <w:b/>
                <w:bCs/>
                <w:sz w:val="24"/>
                <w:szCs w:val="24"/>
                <w:lang w:eastAsia="ru-RU"/>
              </w:rPr>
            </w:pPr>
          </w:p>
        </w:tc>
      </w:tr>
      <w:tr w:rsidR="008973FB" w:rsidRPr="008973FB" w14:paraId="3C009EA1" w14:textId="77777777" w:rsidTr="008973FB">
        <w:tc>
          <w:tcPr>
            <w:tcW w:w="1907" w:type="dxa"/>
            <w:tcBorders>
              <w:top w:val="single" w:sz="4" w:space="0" w:color="000000"/>
              <w:left w:val="single" w:sz="4" w:space="0" w:color="000000"/>
              <w:bottom w:val="single" w:sz="4" w:space="0" w:color="000000"/>
              <w:right w:val="single" w:sz="4" w:space="0" w:color="000000"/>
            </w:tcBorders>
          </w:tcPr>
          <w:p w14:paraId="7AA168EE" w14:textId="77777777" w:rsidR="008973FB" w:rsidRPr="008973FB" w:rsidRDefault="008973FB" w:rsidP="00F8770B">
            <w:pPr>
              <w:spacing w:after="0" w:line="240" w:lineRule="auto"/>
              <w:rPr>
                <w:rFonts w:ascii="Times New Roman" w:eastAsia="Calibri" w:hAnsi="Times New Roman" w:cs="Times New Roman"/>
                <w:sz w:val="24"/>
                <w:szCs w:val="24"/>
                <w:lang w:eastAsia="en-US"/>
              </w:rPr>
            </w:pPr>
            <w:r w:rsidRPr="008973FB">
              <w:rPr>
                <w:rFonts w:ascii="Times New Roman" w:eastAsia="Calibri" w:hAnsi="Times New Roman" w:cs="Times New Roman"/>
                <w:sz w:val="24"/>
                <w:szCs w:val="24"/>
                <w:lang w:eastAsia="en-US"/>
              </w:rPr>
              <w:t>Instrumento profesinė kategorija ir paskirtis</w:t>
            </w:r>
          </w:p>
        </w:tc>
        <w:tc>
          <w:tcPr>
            <w:tcW w:w="7721" w:type="dxa"/>
            <w:gridSpan w:val="3"/>
            <w:tcBorders>
              <w:top w:val="single" w:sz="4" w:space="0" w:color="000000"/>
              <w:left w:val="single" w:sz="4" w:space="0" w:color="000000"/>
              <w:bottom w:val="single" w:sz="4" w:space="0" w:color="000000"/>
              <w:right w:val="single" w:sz="4" w:space="0" w:color="000000"/>
            </w:tcBorders>
          </w:tcPr>
          <w:p w14:paraId="1D435AD7" w14:textId="77777777" w:rsidR="008973FB" w:rsidRPr="008973FB" w:rsidRDefault="008973FB" w:rsidP="00F8770B">
            <w:pPr>
              <w:spacing w:after="0" w:line="240" w:lineRule="auto"/>
              <w:jc w:val="both"/>
              <w:rPr>
                <w:rFonts w:ascii="Times New Roman" w:eastAsia="Calibri" w:hAnsi="Times New Roman" w:cs="Times New Roman"/>
                <w:sz w:val="24"/>
                <w:szCs w:val="24"/>
                <w:lang w:eastAsia="ru-RU"/>
              </w:rPr>
            </w:pPr>
            <w:r w:rsidRPr="008973FB">
              <w:rPr>
                <w:rFonts w:ascii="Times New Roman" w:hAnsi="Times New Roman" w:cs="Times New Roman"/>
                <w:sz w:val="24"/>
                <w:szCs w:val="24"/>
              </w:rPr>
              <w:t>Klavesinas skirtas studentų ir dėstytojų saviruošai, darbui bei mokymo/ studijų procesui, tinkamas groti didelėse auditorijose, salėse.</w:t>
            </w:r>
          </w:p>
        </w:tc>
      </w:tr>
      <w:tr w:rsidR="008973FB" w:rsidRPr="008973FB" w14:paraId="3F9A61EC" w14:textId="77777777" w:rsidTr="008973FB">
        <w:tc>
          <w:tcPr>
            <w:tcW w:w="1907" w:type="dxa"/>
            <w:tcBorders>
              <w:top w:val="single" w:sz="4" w:space="0" w:color="000000"/>
              <w:left w:val="single" w:sz="4" w:space="0" w:color="000000"/>
              <w:bottom w:val="single" w:sz="4" w:space="0" w:color="000000"/>
              <w:right w:val="single" w:sz="4" w:space="0" w:color="000000"/>
            </w:tcBorders>
          </w:tcPr>
          <w:p w14:paraId="7ED26CFD" w14:textId="77777777" w:rsidR="008973FB" w:rsidRPr="008973FB" w:rsidRDefault="008973FB" w:rsidP="00F8770B">
            <w:pPr>
              <w:spacing w:after="0" w:line="240" w:lineRule="auto"/>
              <w:rPr>
                <w:rFonts w:ascii="Times New Roman" w:eastAsia="Calibri" w:hAnsi="Times New Roman" w:cs="Times New Roman"/>
                <w:sz w:val="24"/>
                <w:szCs w:val="24"/>
                <w:lang w:eastAsia="en-US"/>
              </w:rPr>
            </w:pPr>
            <w:r w:rsidRPr="008973FB">
              <w:rPr>
                <w:rFonts w:ascii="Times New Roman" w:eastAsia="Calibri" w:hAnsi="Times New Roman" w:cs="Times New Roman"/>
                <w:sz w:val="24"/>
                <w:szCs w:val="24"/>
                <w:lang w:eastAsia="en-US"/>
              </w:rPr>
              <w:t>Matmenys</w:t>
            </w:r>
          </w:p>
        </w:tc>
        <w:tc>
          <w:tcPr>
            <w:tcW w:w="3986" w:type="dxa"/>
            <w:tcBorders>
              <w:top w:val="single" w:sz="4" w:space="0" w:color="000000"/>
              <w:left w:val="single" w:sz="4" w:space="0" w:color="000000"/>
              <w:bottom w:val="single" w:sz="4" w:space="0" w:color="000000"/>
              <w:right w:val="single" w:sz="4" w:space="0" w:color="000000"/>
            </w:tcBorders>
          </w:tcPr>
          <w:p w14:paraId="4DE92EAA" w14:textId="35B4FD80" w:rsidR="00777788" w:rsidRDefault="008973FB" w:rsidP="00F8770B">
            <w:pPr>
              <w:spacing w:after="0" w:line="240" w:lineRule="auto"/>
              <w:rPr>
                <w:rFonts w:ascii="Times New Roman" w:hAnsi="Times New Roman" w:cs="Times New Roman"/>
                <w:sz w:val="24"/>
                <w:szCs w:val="24"/>
              </w:rPr>
            </w:pPr>
            <w:r w:rsidRPr="008973FB">
              <w:rPr>
                <w:rFonts w:ascii="Times New Roman" w:hAnsi="Times New Roman" w:cs="Times New Roman"/>
                <w:sz w:val="24"/>
                <w:szCs w:val="24"/>
              </w:rPr>
              <w:t>Ilgis nuo 1</w:t>
            </w:r>
            <w:r w:rsidR="00F6213E">
              <w:rPr>
                <w:rFonts w:ascii="Times New Roman" w:hAnsi="Times New Roman" w:cs="Times New Roman"/>
                <w:sz w:val="24"/>
                <w:szCs w:val="24"/>
              </w:rPr>
              <w:t>90</w:t>
            </w:r>
            <w:r w:rsidRPr="008973FB">
              <w:rPr>
                <w:rFonts w:ascii="Times New Roman" w:hAnsi="Times New Roman" w:cs="Times New Roman"/>
                <w:sz w:val="24"/>
                <w:szCs w:val="24"/>
              </w:rPr>
              <w:t xml:space="preserve"> cm iki 19</w:t>
            </w:r>
            <w:r w:rsidR="00F6213E">
              <w:rPr>
                <w:rFonts w:ascii="Times New Roman" w:hAnsi="Times New Roman" w:cs="Times New Roman"/>
                <w:sz w:val="24"/>
                <w:szCs w:val="24"/>
              </w:rPr>
              <w:t>5</w:t>
            </w:r>
            <w:r w:rsidRPr="008973FB">
              <w:rPr>
                <w:rFonts w:ascii="Times New Roman" w:hAnsi="Times New Roman" w:cs="Times New Roman"/>
                <w:sz w:val="24"/>
                <w:szCs w:val="24"/>
              </w:rPr>
              <w:t xml:space="preserve"> cm; </w:t>
            </w:r>
          </w:p>
          <w:p w14:paraId="69AC1254" w14:textId="3841531C" w:rsidR="008973FB" w:rsidRPr="008973FB" w:rsidRDefault="008973FB" w:rsidP="00F8770B">
            <w:pPr>
              <w:spacing w:after="0" w:line="240" w:lineRule="auto"/>
              <w:rPr>
                <w:rFonts w:ascii="Times New Roman" w:hAnsi="Times New Roman" w:cs="Times New Roman"/>
                <w:sz w:val="24"/>
                <w:szCs w:val="24"/>
              </w:rPr>
            </w:pPr>
            <w:r w:rsidRPr="008973FB">
              <w:rPr>
                <w:rFonts w:ascii="Times New Roman" w:hAnsi="Times New Roman" w:cs="Times New Roman"/>
                <w:sz w:val="24"/>
                <w:szCs w:val="24"/>
              </w:rPr>
              <w:t xml:space="preserve">plotis nuo </w:t>
            </w:r>
            <w:r w:rsidR="00F6213E">
              <w:rPr>
                <w:rFonts w:ascii="Times New Roman" w:hAnsi="Times New Roman" w:cs="Times New Roman"/>
                <w:sz w:val="24"/>
                <w:szCs w:val="24"/>
              </w:rPr>
              <w:t>8</w:t>
            </w:r>
            <w:r w:rsidRPr="008973FB">
              <w:rPr>
                <w:rFonts w:ascii="Times New Roman" w:hAnsi="Times New Roman" w:cs="Times New Roman"/>
                <w:sz w:val="24"/>
                <w:szCs w:val="24"/>
              </w:rPr>
              <w:t xml:space="preserve">5 cm iki </w:t>
            </w:r>
            <w:r w:rsidR="00F6213E">
              <w:rPr>
                <w:rFonts w:ascii="Times New Roman" w:hAnsi="Times New Roman" w:cs="Times New Roman"/>
                <w:sz w:val="24"/>
                <w:szCs w:val="24"/>
              </w:rPr>
              <w:t>9</w:t>
            </w:r>
            <w:r w:rsidRPr="008973FB">
              <w:rPr>
                <w:rFonts w:ascii="Times New Roman" w:hAnsi="Times New Roman" w:cs="Times New Roman"/>
                <w:sz w:val="24"/>
                <w:szCs w:val="24"/>
              </w:rPr>
              <w:t>0 cm</w:t>
            </w:r>
            <w:r w:rsidR="00777788">
              <w:rPr>
                <w:rFonts w:ascii="Times New Roman" w:hAnsi="Times New Roman" w:cs="Times New Roman"/>
                <w:sz w:val="24"/>
                <w:szCs w:val="24"/>
              </w:rPr>
              <w:t>;</w:t>
            </w:r>
          </w:p>
          <w:p w14:paraId="09481A6D" w14:textId="29563092" w:rsidR="008973FB" w:rsidRPr="008973FB" w:rsidRDefault="00777788" w:rsidP="00F8770B">
            <w:pPr>
              <w:spacing w:after="0" w:line="24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rPr>
              <w:t>s</w:t>
            </w:r>
            <w:r w:rsidR="008973FB" w:rsidRPr="008973FB">
              <w:rPr>
                <w:rFonts w:ascii="Times New Roman" w:hAnsi="Times New Roman" w:cs="Times New Roman"/>
                <w:sz w:val="24"/>
                <w:szCs w:val="24"/>
              </w:rPr>
              <w:t>voris nuo 60 kg iki 75 kg.</w:t>
            </w:r>
          </w:p>
        </w:tc>
        <w:tc>
          <w:tcPr>
            <w:tcW w:w="1878" w:type="dxa"/>
            <w:tcBorders>
              <w:top w:val="single" w:sz="4" w:space="0" w:color="000000"/>
              <w:left w:val="single" w:sz="4" w:space="0" w:color="000000"/>
              <w:bottom w:val="single" w:sz="4" w:space="0" w:color="000000"/>
              <w:right w:val="single" w:sz="4" w:space="0" w:color="000000"/>
            </w:tcBorders>
          </w:tcPr>
          <w:p w14:paraId="2E2A8F61" w14:textId="77777777" w:rsidR="008973FB" w:rsidRPr="008973FB" w:rsidRDefault="008973FB" w:rsidP="00F8770B">
            <w:pPr>
              <w:spacing w:after="0" w:line="240" w:lineRule="auto"/>
              <w:jc w:val="center"/>
              <w:rPr>
                <w:rFonts w:ascii="Times New Roman" w:hAnsi="Times New Roman" w:cs="Times New Roman"/>
                <w:b/>
                <w:bCs/>
                <w:sz w:val="24"/>
                <w:szCs w:val="24"/>
                <w:highlight w:val="yellow"/>
                <w:rtl/>
              </w:rPr>
            </w:pPr>
          </w:p>
          <w:p w14:paraId="31CB5687" w14:textId="77777777" w:rsidR="008973FB" w:rsidRPr="008973FB" w:rsidRDefault="008973FB" w:rsidP="00F8770B">
            <w:pPr>
              <w:spacing w:after="0" w:line="240" w:lineRule="auto"/>
              <w:jc w:val="center"/>
              <w:rPr>
                <w:rFonts w:ascii="Times New Roman" w:eastAsia="Calibri" w:hAnsi="Times New Roman" w:cs="Times New Roman"/>
                <w:b/>
                <w:bCs/>
                <w:sz w:val="24"/>
                <w:szCs w:val="24"/>
                <w:highlight w:val="yellow"/>
                <w:lang w:eastAsia="en-US"/>
              </w:rPr>
            </w:pPr>
            <w:r w:rsidRPr="008973FB">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60C34E29" w14:textId="77777777" w:rsidR="008973FB" w:rsidRPr="008973FB" w:rsidRDefault="008973FB" w:rsidP="00F8770B">
            <w:pPr>
              <w:spacing w:after="0" w:line="240" w:lineRule="auto"/>
              <w:jc w:val="both"/>
              <w:rPr>
                <w:rFonts w:ascii="Times New Roman" w:eastAsia="Calibri" w:hAnsi="Times New Roman" w:cs="Times New Roman"/>
                <w:sz w:val="24"/>
                <w:szCs w:val="24"/>
                <w:lang w:eastAsia="en-US"/>
              </w:rPr>
            </w:pPr>
          </w:p>
        </w:tc>
      </w:tr>
      <w:tr w:rsidR="008973FB" w:rsidRPr="008973FB" w14:paraId="12F9E826" w14:textId="77777777" w:rsidTr="008973FB">
        <w:tc>
          <w:tcPr>
            <w:tcW w:w="1907" w:type="dxa"/>
            <w:tcBorders>
              <w:top w:val="single" w:sz="4" w:space="0" w:color="000000"/>
              <w:left w:val="single" w:sz="4" w:space="0" w:color="000000"/>
              <w:bottom w:val="single" w:sz="4" w:space="0" w:color="000000"/>
              <w:right w:val="single" w:sz="4" w:space="0" w:color="000000"/>
            </w:tcBorders>
            <w:hideMark/>
          </w:tcPr>
          <w:p w14:paraId="20AB6B36" w14:textId="51349028" w:rsidR="008973FB" w:rsidRPr="008973FB" w:rsidRDefault="008973FB" w:rsidP="00F8770B">
            <w:pPr>
              <w:spacing w:after="0" w:line="240" w:lineRule="auto"/>
              <w:rPr>
                <w:rFonts w:ascii="Times New Roman" w:eastAsia="Calibri" w:hAnsi="Times New Roman" w:cs="Times New Roman"/>
                <w:sz w:val="24"/>
                <w:szCs w:val="24"/>
                <w:lang w:eastAsia="en-US"/>
              </w:rPr>
            </w:pPr>
            <w:r w:rsidRPr="008973FB">
              <w:rPr>
                <w:rFonts w:ascii="Times New Roman" w:eastAsia="Calibri" w:hAnsi="Times New Roman" w:cs="Times New Roman"/>
                <w:sz w:val="24"/>
                <w:szCs w:val="24"/>
                <w:lang w:eastAsia="en-US"/>
              </w:rPr>
              <w:t>Korpusas</w:t>
            </w:r>
            <w:r w:rsidR="00777788">
              <w:rPr>
                <w:rFonts w:ascii="Times New Roman" w:eastAsia="Calibri" w:hAnsi="Times New Roman" w:cs="Times New Roman"/>
                <w:sz w:val="24"/>
                <w:szCs w:val="24"/>
                <w:lang w:eastAsia="en-US"/>
              </w:rPr>
              <w:t xml:space="preserve"> </w:t>
            </w:r>
            <w:r w:rsidR="00777788" w:rsidRPr="002B58C1">
              <w:rPr>
                <w:rFonts w:ascii="Times New Roman" w:eastAsia="Calibri" w:hAnsi="Times New Roman" w:cs="Times New Roman"/>
                <w:sz w:val="24"/>
                <w:szCs w:val="24"/>
                <w:lang w:eastAsia="en-US"/>
              </w:rPr>
              <w:t>ir jo dalys</w:t>
            </w:r>
          </w:p>
        </w:tc>
        <w:tc>
          <w:tcPr>
            <w:tcW w:w="3986" w:type="dxa"/>
            <w:tcBorders>
              <w:top w:val="single" w:sz="4" w:space="0" w:color="000000"/>
              <w:left w:val="single" w:sz="4" w:space="0" w:color="000000"/>
              <w:bottom w:val="single" w:sz="4" w:space="0" w:color="000000"/>
              <w:right w:val="single" w:sz="4" w:space="0" w:color="000000"/>
            </w:tcBorders>
            <w:hideMark/>
          </w:tcPr>
          <w:p w14:paraId="6B3CAD3D" w14:textId="77777777" w:rsidR="008973FB" w:rsidRPr="008973FB" w:rsidRDefault="008973FB" w:rsidP="00777788">
            <w:pPr>
              <w:spacing w:after="0" w:line="240" w:lineRule="auto"/>
              <w:jc w:val="both"/>
              <w:rPr>
                <w:rFonts w:ascii="Times New Roman" w:hAnsi="Times New Roman" w:cs="Times New Roman"/>
                <w:sz w:val="24"/>
                <w:szCs w:val="24"/>
              </w:rPr>
            </w:pPr>
            <w:r w:rsidRPr="008973FB">
              <w:rPr>
                <w:rFonts w:ascii="Times New Roman" w:hAnsi="Times New Roman" w:cs="Times New Roman"/>
                <w:sz w:val="24"/>
                <w:szCs w:val="24"/>
              </w:rPr>
              <w:t xml:space="preserve">Korpusas tvirtas ir stabilus, pagamintas iš natūraliomis sąlygomis išdžiovintos medienos. </w:t>
            </w:r>
          </w:p>
          <w:p w14:paraId="11CEE6F6" w14:textId="00D215F6" w:rsidR="008973FB" w:rsidRPr="008973FB" w:rsidRDefault="008973FB" w:rsidP="00777788">
            <w:pPr>
              <w:spacing w:after="0" w:line="240" w:lineRule="auto"/>
              <w:jc w:val="both"/>
              <w:rPr>
                <w:rFonts w:ascii="Times New Roman" w:hAnsi="Times New Roman" w:cs="Times New Roman"/>
                <w:sz w:val="24"/>
                <w:szCs w:val="24"/>
              </w:rPr>
            </w:pPr>
            <w:r w:rsidRPr="008973FB">
              <w:rPr>
                <w:rFonts w:ascii="Times New Roman" w:hAnsi="Times New Roman" w:cs="Times New Roman"/>
                <w:sz w:val="24"/>
                <w:szCs w:val="24"/>
              </w:rPr>
              <w:t>Paviršiaus dažymas atliktas remiantis istoriniais spalviniais modeliais</w:t>
            </w:r>
            <w:r w:rsidR="00777788">
              <w:rPr>
                <w:rFonts w:ascii="Times New Roman" w:hAnsi="Times New Roman" w:cs="Times New Roman"/>
                <w:sz w:val="24"/>
                <w:szCs w:val="24"/>
              </w:rPr>
              <w:t>.</w:t>
            </w:r>
          </w:p>
          <w:p w14:paraId="497F3120" w14:textId="6A921239" w:rsidR="008973FB" w:rsidRPr="008973FB" w:rsidRDefault="008973FB" w:rsidP="00777788">
            <w:pPr>
              <w:spacing w:after="0" w:line="240" w:lineRule="auto"/>
              <w:jc w:val="both"/>
              <w:rPr>
                <w:rFonts w:ascii="Times New Roman" w:hAnsi="Times New Roman" w:cs="Times New Roman"/>
                <w:sz w:val="24"/>
                <w:szCs w:val="24"/>
              </w:rPr>
            </w:pPr>
            <w:r w:rsidRPr="008973FB">
              <w:rPr>
                <w:rFonts w:ascii="Times New Roman" w:hAnsi="Times New Roman" w:cs="Times New Roman"/>
                <w:sz w:val="24"/>
                <w:szCs w:val="24"/>
              </w:rPr>
              <w:t>Medžio rėmas užtikrina konstrukcijos tvirtumą ir stabilumą</w:t>
            </w:r>
            <w:r w:rsidR="00777788">
              <w:rPr>
                <w:rFonts w:ascii="Times New Roman" w:hAnsi="Times New Roman" w:cs="Times New Roman"/>
                <w:sz w:val="24"/>
                <w:szCs w:val="24"/>
              </w:rPr>
              <w:t>.</w:t>
            </w:r>
          </w:p>
          <w:p w14:paraId="2F8C7696" w14:textId="16A13E82" w:rsidR="008973FB" w:rsidRPr="008973FB" w:rsidRDefault="008973FB" w:rsidP="00777788">
            <w:pPr>
              <w:spacing w:after="0" w:line="240" w:lineRule="auto"/>
              <w:jc w:val="both"/>
              <w:rPr>
                <w:rFonts w:ascii="Times New Roman" w:hAnsi="Times New Roman" w:cs="Times New Roman"/>
                <w:sz w:val="24"/>
                <w:szCs w:val="24"/>
              </w:rPr>
            </w:pPr>
            <w:r w:rsidRPr="008973FB">
              <w:rPr>
                <w:rFonts w:ascii="Times New Roman" w:hAnsi="Times New Roman" w:cs="Times New Roman"/>
                <w:sz w:val="24"/>
                <w:szCs w:val="24"/>
              </w:rPr>
              <w:t>Vidinės atsparos pagamintos iš medienos masyvo</w:t>
            </w:r>
            <w:r w:rsidR="00777788">
              <w:rPr>
                <w:rFonts w:ascii="Times New Roman" w:hAnsi="Times New Roman" w:cs="Times New Roman"/>
                <w:sz w:val="24"/>
                <w:szCs w:val="24"/>
              </w:rPr>
              <w:t>.</w:t>
            </w:r>
          </w:p>
          <w:p w14:paraId="3AAE29CA" w14:textId="77777777" w:rsidR="008973FB" w:rsidRPr="008973FB" w:rsidRDefault="008973FB" w:rsidP="00777788">
            <w:pPr>
              <w:spacing w:after="0" w:line="240" w:lineRule="auto"/>
              <w:jc w:val="both"/>
              <w:rPr>
                <w:rFonts w:ascii="Times New Roman" w:eastAsia="Calibri" w:hAnsi="Times New Roman" w:cs="Times New Roman"/>
                <w:sz w:val="24"/>
                <w:szCs w:val="24"/>
                <w:lang w:eastAsia="en-US"/>
              </w:rPr>
            </w:pPr>
            <w:r w:rsidRPr="008973FB">
              <w:rPr>
                <w:rFonts w:ascii="Times New Roman" w:hAnsi="Times New Roman" w:cs="Times New Roman"/>
                <w:sz w:val="24"/>
                <w:szCs w:val="24"/>
              </w:rPr>
              <w:t>Atskiras klavesino rėmas, lengvai išardomas pervežimui.</w:t>
            </w:r>
          </w:p>
        </w:tc>
        <w:tc>
          <w:tcPr>
            <w:tcW w:w="1878" w:type="dxa"/>
            <w:tcBorders>
              <w:top w:val="single" w:sz="4" w:space="0" w:color="000000"/>
              <w:left w:val="single" w:sz="4" w:space="0" w:color="000000"/>
              <w:bottom w:val="single" w:sz="4" w:space="0" w:color="000000"/>
              <w:right w:val="single" w:sz="4" w:space="0" w:color="000000"/>
            </w:tcBorders>
          </w:tcPr>
          <w:p w14:paraId="4686074B" w14:textId="19BE799E" w:rsidR="008973FB" w:rsidRPr="008973FB" w:rsidRDefault="008973FB" w:rsidP="00F8770B">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1ED2AB14" w14:textId="36A5D64A" w:rsidR="008973FB" w:rsidRPr="008973FB" w:rsidRDefault="008973FB" w:rsidP="00272F19">
            <w:pPr>
              <w:spacing w:after="0" w:line="240" w:lineRule="auto"/>
              <w:jc w:val="center"/>
              <w:rPr>
                <w:rFonts w:ascii="Times New Roman" w:eastAsia="Calibri" w:hAnsi="Times New Roman" w:cs="Times New Roman"/>
                <w:sz w:val="24"/>
                <w:szCs w:val="24"/>
                <w:lang w:eastAsia="en-US"/>
              </w:rPr>
            </w:pPr>
            <w:r w:rsidRPr="008973FB">
              <w:rPr>
                <w:rFonts w:ascii="Times New Roman" w:hAnsi="Times New Roman" w:cs="Times New Roman"/>
                <w:b/>
                <w:bCs/>
                <w:sz w:val="24"/>
                <w:szCs w:val="24"/>
                <w:rtl/>
              </w:rPr>
              <w:t>٧</w:t>
            </w:r>
          </w:p>
        </w:tc>
      </w:tr>
      <w:tr w:rsidR="008973FB" w:rsidRPr="008973FB" w14:paraId="413ECEEE" w14:textId="77777777" w:rsidTr="008973FB">
        <w:tc>
          <w:tcPr>
            <w:tcW w:w="1907" w:type="dxa"/>
            <w:tcBorders>
              <w:top w:val="single" w:sz="4" w:space="0" w:color="000000"/>
              <w:left w:val="single" w:sz="4" w:space="0" w:color="000000"/>
              <w:bottom w:val="single" w:sz="4" w:space="0" w:color="000000"/>
              <w:right w:val="single" w:sz="4" w:space="0" w:color="000000"/>
            </w:tcBorders>
          </w:tcPr>
          <w:p w14:paraId="184BB108" w14:textId="77777777" w:rsidR="008973FB" w:rsidRPr="008973FB" w:rsidRDefault="008973FB" w:rsidP="008973FB">
            <w:pPr>
              <w:spacing w:after="0" w:line="240" w:lineRule="auto"/>
              <w:rPr>
                <w:rFonts w:ascii="Times New Roman" w:eastAsia="Calibri" w:hAnsi="Times New Roman" w:cs="Times New Roman"/>
                <w:sz w:val="24"/>
                <w:szCs w:val="24"/>
                <w:lang w:eastAsia="en-US"/>
              </w:rPr>
            </w:pPr>
            <w:r w:rsidRPr="008973FB">
              <w:rPr>
                <w:rFonts w:ascii="Times New Roman" w:hAnsi="Times New Roman" w:cs="Times New Roman"/>
                <w:sz w:val="24"/>
                <w:szCs w:val="24"/>
              </w:rPr>
              <w:t>Klavesino dangtis</w:t>
            </w:r>
          </w:p>
        </w:tc>
        <w:tc>
          <w:tcPr>
            <w:tcW w:w="3986" w:type="dxa"/>
            <w:tcBorders>
              <w:top w:val="single" w:sz="4" w:space="0" w:color="000000"/>
              <w:left w:val="single" w:sz="4" w:space="0" w:color="000000"/>
              <w:bottom w:val="single" w:sz="4" w:space="0" w:color="000000"/>
              <w:right w:val="single" w:sz="4" w:space="0" w:color="000000"/>
            </w:tcBorders>
          </w:tcPr>
          <w:p w14:paraId="2AD32E5D" w14:textId="3F3C8BC4" w:rsidR="008973FB" w:rsidRPr="008973FB" w:rsidRDefault="008973FB" w:rsidP="008973FB">
            <w:pPr>
              <w:spacing w:after="0" w:line="240" w:lineRule="auto"/>
              <w:rPr>
                <w:rFonts w:ascii="Times New Roman" w:hAnsi="Times New Roman" w:cs="Times New Roman"/>
                <w:sz w:val="24"/>
                <w:szCs w:val="24"/>
              </w:rPr>
            </w:pPr>
            <w:r w:rsidRPr="008973FB">
              <w:rPr>
                <w:rFonts w:ascii="Times New Roman" w:hAnsi="Times New Roman" w:cs="Times New Roman"/>
                <w:sz w:val="24"/>
                <w:szCs w:val="24"/>
              </w:rPr>
              <w:t>Klavesino dangtis paremiamas kojele</w:t>
            </w:r>
            <w:r w:rsidR="00AB5940">
              <w:rPr>
                <w:rFonts w:ascii="Times New Roman" w:hAnsi="Times New Roman" w:cs="Times New Roman"/>
                <w:sz w:val="24"/>
                <w:szCs w:val="24"/>
              </w:rPr>
              <w:t>.</w:t>
            </w:r>
          </w:p>
        </w:tc>
        <w:tc>
          <w:tcPr>
            <w:tcW w:w="1878" w:type="dxa"/>
            <w:tcBorders>
              <w:top w:val="single" w:sz="4" w:space="0" w:color="000000"/>
              <w:left w:val="single" w:sz="4" w:space="0" w:color="000000"/>
              <w:bottom w:val="single" w:sz="4" w:space="0" w:color="000000"/>
              <w:right w:val="single" w:sz="4" w:space="0" w:color="000000"/>
            </w:tcBorders>
          </w:tcPr>
          <w:p w14:paraId="02A670F1" w14:textId="3B4C562D" w:rsidR="008973FB" w:rsidRPr="008973FB" w:rsidRDefault="008973FB" w:rsidP="008973FB">
            <w:pPr>
              <w:spacing w:after="0" w:line="240" w:lineRule="auto"/>
              <w:jc w:val="center"/>
              <w:rPr>
                <w:rFonts w:ascii="Times New Roman" w:hAnsi="Times New Roman" w:cs="Times New Roman"/>
                <w:b/>
                <w:bCs/>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46478825" w14:textId="416BDF3C" w:rsidR="008973FB" w:rsidRPr="008973FB" w:rsidRDefault="008973FB" w:rsidP="00272F19">
            <w:pPr>
              <w:spacing w:after="0" w:line="240" w:lineRule="auto"/>
              <w:jc w:val="center"/>
              <w:rPr>
                <w:rFonts w:ascii="Times New Roman" w:eastAsia="Calibri" w:hAnsi="Times New Roman" w:cs="Times New Roman"/>
                <w:sz w:val="24"/>
                <w:szCs w:val="24"/>
                <w:lang w:eastAsia="en-US"/>
              </w:rPr>
            </w:pPr>
            <w:r w:rsidRPr="008973FB">
              <w:rPr>
                <w:rFonts w:ascii="Times New Roman" w:hAnsi="Times New Roman" w:cs="Times New Roman"/>
                <w:b/>
                <w:bCs/>
                <w:sz w:val="24"/>
                <w:szCs w:val="24"/>
                <w:rtl/>
              </w:rPr>
              <w:t>٧</w:t>
            </w:r>
          </w:p>
        </w:tc>
      </w:tr>
      <w:tr w:rsidR="008973FB" w:rsidRPr="008973FB" w14:paraId="5DDFC6C1" w14:textId="77777777" w:rsidTr="008973FB">
        <w:tc>
          <w:tcPr>
            <w:tcW w:w="1907" w:type="dxa"/>
            <w:tcBorders>
              <w:top w:val="single" w:sz="4" w:space="0" w:color="000000"/>
              <w:left w:val="single" w:sz="4" w:space="0" w:color="000000"/>
              <w:bottom w:val="single" w:sz="4" w:space="0" w:color="000000"/>
              <w:right w:val="single" w:sz="4" w:space="0" w:color="000000"/>
            </w:tcBorders>
          </w:tcPr>
          <w:p w14:paraId="219568FD" w14:textId="77777777" w:rsidR="008973FB" w:rsidRPr="008973FB" w:rsidRDefault="008973FB" w:rsidP="00F8770B">
            <w:pPr>
              <w:spacing w:after="0" w:line="240" w:lineRule="auto"/>
              <w:rPr>
                <w:rFonts w:ascii="Times New Roman" w:eastAsia="Calibri" w:hAnsi="Times New Roman" w:cs="Times New Roman"/>
                <w:sz w:val="24"/>
                <w:szCs w:val="24"/>
                <w:lang w:eastAsia="en-US"/>
              </w:rPr>
            </w:pPr>
            <w:r w:rsidRPr="008973FB">
              <w:rPr>
                <w:rFonts w:ascii="Times New Roman" w:hAnsi="Times New Roman" w:cs="Times New Roman"/>
                <w:sz w:val="24"/>
                <w:szCs w:val="24"/>
              </w:rPr>
              <w:t xml:space="preserve">Rezonansinė deka </w:t>
            </w:r>
          </w:p>
        </w:tc>
        <w:tc>
          <w:tcPr>
            <w:tcW w:w="3986" w:type="dxa"/>
            <w:tcBorders>
              <w:top w:val="single" w:sz="4" w:space="0" w:color="000000"/>
              <w:left w:val="single" w:sz="4" w:space="0" w:color="000000"/>
              <w:bottom w:val="single" w:sz="4" w:space="0" w:color="000000"/>
              <w:right w:val="single" w:sz="4" w:space="0" w:color="000000"/>
            </w:tcBorders>
          </w:tcPr>
          <w:p w14:paraId="7BE9744B" w14:textId="593EA71B" w:rsidR="008973FB" w:rsidRPr="008973FB" w:rsidRDefault="008973FB" w:rsidP="00F8770B">
            <w:pPr>
              <w:spacing w:after="0" w:line="240" w:lineRule="auto"/>
              <w:jc w:val="both"/>
              <w:rPr>
                <w:rFonts w:ascii="Times New Roman" w:eastAsia="Calibri" w:hAnsi="Times New Roman" w:cs="Times New Roman"/>
                <w:sz w:val="24"/>
                <w:szCs w:val="24"/>
                <w:lang w:eastAsia="en-US"/>
              </w:rPr>
            </w:pPr>
            <w:r w:rsidRPr="008973FB">
              <w:rPr>
                <w:rFonts w:ascii="Times New Roman" w:hAnsi="Times New Roman" w:cs="Times New Roman"/>
                <w:sz w:val="24"/>
                <w:szCs w:val="24"/>
              </w:rPr>
              <w:t>Rezonansinė deka iš aukštos kokybės kalnų eglės, rankų darbo, elastinga ir stangri</w:t>
            </w:r>
            <w:r w:rsidR="00777788">
              <w:rPr>
                <w:rFonts w:ascii="Times New Roman" w:hAnsi="Times New Roman" w:cs="Times New Roman"/>
                <w:sz w:val="24"/>
                <w:szCs w:val="24"/>
              </w:rPr>
              <w:t>.</w:t>
            </w:r>
          </w:p>
        </w:tc>
        <w:tc>
          <w:tcPr>
            <w:tcW w:w="1878" w:type="dxa"/>
            <w:tcBorders>
              <w:top w:val="single" w:sz="4" w:space="0" w:color="000000"/>
              <w:left w:val="single" w:sz="4" w:space="0" w:color="000000"/>
              <w:bottom w:val="single" w:sz="4" w:space="0" w:color="000000"/>
              <w:right w:val="single" w:sz="4" w:space="0" w:color="000000"/>
            </w:tcBorders>
          </w:tcPr>
          <w:p w14:paraId="461F5EE7" w14:textId="77777777" w:rsidR="008973FB" w:rsidRPr="008973FB" w:rsidRDefault="008973FB" w:rsidP="00F8770B">
            <w:pPr>
              <w:spacing w:after="0" w:line="240" w:lineRule="auto"/>
              <w:jc w:val="center"/>
              <w:rPr>
                <w:rFonts w:ascii="Times New Roman" w:eastAsia="Calibri" w:hAnsi="Times New Roman" w:cs="Times New Roman"/>
                <w:sz w:val="24"/>
                <w:szCs w:val="24"/>
                <w:lang w:eastAsia="en-US"/>
              </w:rPr>
            </w:pPr>
            <w:r w:rsidRPr="008973FB">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3C888EEC" w14:textId="77777777" w:rsidR="008973FB" w:rsidRPr="008973FB" w:rsidRDefault="008973FB" w:rsidP="00272F19">
            <w:pPr>
              <w:spacing w:after="0" w:line="240" w:lineRule="auto"/>
              <w:jc w:val="center"/>
              <w:rPr>
                <w:rFonts w:ascii="Times New Roman" w:eastAsia="Calibri" w:hAnsi="Times New Roman" w:cs="Times New Roman"/>
                <w:sz w:val="24"/>
                <w:szCs w:val="24"/>
                <w:lang w:eastAsia="en-US"/>
              </w:rPr>
            </w:pPr>
          </w:p>
        </w:tc>
      </w:tr>
      <w:tr w:rsidR="008973FB" w:rsidRPr="008973FB" w14:paraId="7A20EC15" w14:textId="77777777" w:rsidTr="008973FB">
        <w:tc>
          <w:tcPr>
            <w:tcW w:w="1907" w:type="dxa"/>
            <w:tcBorders>
              <w:top w:val="single" w:sz="4" w:space="0" w:color="000000"/>
              <w:left w:val="single" w:sz="4" w:space="0" w:color="000000"/>
              <w:bottom w:val="single" w:sz="4" w:space="0" w:color="000000"/>
              <w:right w:val="single" w:sz="4" w:space="0" w:color="000000"/>
            </w:tcBorders>
          </w:tcPr>
          <w:p w14:paraId="6CD8BDD7" w14:textId="77777777" w:rsidR="008973FB" w:rsidRPr="008973FB" w:rsidRDefault="008973FB" w:rsidP="00F8770B">
            <w:pPr>
              <w:spacing w:after="0" w:line="240" w:lineRule="auto"/>
              <w:rPr>
                <w:rFonts w:ascii="Times New Roman" w:eastAsia="Calibri" w:hAnsi="Times New Roman" w:cs="Times New Roman"/>
                <w:sz w:val="24"/>
                <w:szCs w:val="24"/>
                <w:lang w:eastAsia="en-US"/>
              </w:rPr>
            </w:pPr>
            <w:r w:rsidRPr="008973FB">
              <w:rPr>
                <w:rFonts w:ascii="Times New Roman" w:hAnsi="Times New Roman" w:cs="Times New Roman"/>
                <w:sz w:val="24"/>
                <w:szCs w:val="24"/>
              </w:rPr>
              <w:t>Klaviatūra (manualas)</w:t>
            </w:r>
          </w:p>
        </w:tc>
        <w:tc>
          <w:tcPr>
            <w:tcW w:w="3986" w:type="dxa"/>
            <w:tcBorders>
              <w:top w:val="single" w:sz="4" w:space="0" w:color="000000"/>
              <w:left w:val="single" w:sz="4" w:space="0" w:color="000000"/>
              <w:bottom w:val="single" w:sz="4" w:space="0" w:color="000000"/>
              <w:right w:val="single" w:sz="4" w:space="0" w:color="000000"/>
            </w:tcBorders>
          </w:tcPr>
          <w:p w14:paraId="6CC7C436" w14:textId="77777777" w:rsidR="00777788" w:rsidRPr="00777788" w:rsidRDefault="00777788" w:rsidP="00777788">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sidRPr="00777788">
              <w:rPr>
                <w:rFonts w:ascii="Times New Roman" w:eastAsiaTheme="minorHAnsi" w:hAnsi="Times New Roman" w:cs="Times New Roman"/>
                <w:sz w:val="24"/>
                <w:szCs w:val="24"/>
                <w14:ligatures w14:val="standardContextual"/>
              </w:rPr>
              <w:t>Vieno manualo.</w:t>
            </w:r>
          </w:p>
          <w:p w14:paraId="46BF4A9F" w14:textId="71C71D6C" w:rsidR="00777788" w:rsidRPr="00777788" w:rsidRDefault="00777788" w:rsidP="00777788">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sidRPr="00777788">
              <w:rPr>
                <w:rFonts w:ascii="Times New Roman" w:eastAsiaTheme="minorHAnsi" w:hAnsi="Times New Roman" w:cs="Times New Roman"/>
                <w:sz w:val="24"/>
                <w:szCs w:val="24"/>
                <w14:ligatures w14:val="standardContextual"/>
              </w:rPr>
              <w:t xml:space="preserve">Dviejų registrų, 8‘ ir </w:t>
            </w:r>
            <w:r w:rsidR="00F6213E">
              <w:rPr>
                <w:rFonts w:ascii="Times New Roman" w:eastAsiaTheme="minorHAnsi" w:hAnsi="Times New Roman" w:cs="Times New Roman"/>
                <w:sz w:val="24"/>
                <w:szCs w:val="24"/>
                <w14:ligatures w14:val="standardContextual"/>
              </w:rPr>
              <w:t>4</w:t>
            </w:r>
            <w:r w:rsidRPr="00777788">
              <w:rPr>
                <w:rFonts w:ascii="Times New Roman" w:eastAsiaTheme="minorHAnsi" w:hAnsi="Times New Roman" w:cs="Times New Roman"/>
                <w:sz w:val="24"/>
                <w:szCs w:val="24"/>
                <w14:ligatures w14:val="standardContextual"/>
              </w:rPr>
              <w:t xml:space="preserve">‘. </w:t>
            </w:r>
          </w:p>
          <w:p w14:paraId="339E8B1B" w14:textId="77777777" w:rsidR="00777788" w:rsidRPr="00777788" w:rsidRDefault="00777788" w:rsidP="00777788">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sidRPr="00777788">
              <w:rPr>
                <w:rFonts w:ascii="Times New Roman" w:eastAsiaTheme="minorHAnsi" w:hAnsi="Times New Roman" w:cs="Times New Roman"/>
                <w:sz w:val="24"/>
                <w:szCs w:val="24"/>
                <w14:ligatures w14:val="standardContextual"/>
              </w:rPr>
              <w:t xml:space="preserve">Liutnės efektas vienam 8‘ registrui. </w:t>
            </w:r>
          </w:p>
          <w:p w14:paraId="644B6060" w14:textId="77777777" w:rsidR="00777788" w:rsidRPr="00777788" w:rsidRDefault="00777788" w:rsidP="00777788">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sidRPr="00777788">
              <w:rPr>
                <w:rFonts w:ascii="Times New Roman" w:eastAsiaTheme="minorHAnsi" w:hAnsi="Times New Roman" w:cs="Times New Roman"/>
                <w:sz w:val="24"/>
                <w:szCs w:val="24"/>
                <w14:ligatures w14:val="standardContextual"/>
              </w:rPr>
              <w:t>Kiekvienam registrui yra atskiras stygų komplektas.</w:t>
            </w:r>
          </w:p>
          <w:p w14:paraId="3ABD2D59" w14:textId="0B7D839B" w:rsidR="00777788" w:rsidRPr="00777788" w:rsidRDefault="00777788" w:rsidP="00777788">
            <w:pPr>
              <w:spacing w:after="0" w:line="240" w:lineRule="auto"/>
              <w:jc w:val="both"/>
              <w:rPr>
                <w:rFonts w:ascii="Times New Roman" w:eastAsiaTheme="minorHAnsi" w:hAnsi="Times New Roman" w:cs="Times New Roman"/>
                <w:sz w:val="24"/>
                <w:szCs w:val="24"/>
                <w14:ligatures w14:val="standardContextual"/>
              </w:rPr>
            </w:pPr>
            <w:r w:rsidRPr="00777788">
              <w:rPr>
                <w:rFonts w:ascii="Times New Roman" w:eastAsiaTheme="minorHAnsi" w:hAnsi="Times New Roman" w:cs="Times New Roman"/>
                <w:sz w:val="24"/>
                <w:szCs w:val="24"/>
                <w14:ligatures w14:val="standardContextual"/>
              </w:rPr>
              <w:lastRenderedPageBreak/>
              <w:t xml:space="preserve">5 oktavų klaviatūros diapazonas, nuo </w:t>
            </w:r>
            <w:r w:rsidR="00F6213E">
              <w:rPr>
                <w:rFonts w:ascii="Times New Roman" w:eastAsiaTheme="minorHAnsi" w:hAnsi="Times New Roman" w:cs="Times New Roman"/>
                <w:sz w:val="24"/>
                <w:szCs w:val="24"/>
                <w14:ligatures w14:val="standardContextual"/>
              </w:rPr>
              <w:t>F1</w:t>
            </w:r>
            <w:r w:rsidRPr="00777788">
              <w:rPr>
                <w:rFonts w:ascii="Times New Roman" w:eastAsiaTheme="minorHAnsi" w:hAnsi="Times New Roman" w:cs="Times New Roman"/>
                <w:sz w:val="24"/>
                <w:szCs w:val="24"/>
                <w14:ligatures w14:val="standardContextual"/>
              </w:rPr>
              <w:t xml:space="preserve"> iki </w:t>
            </w:r>
            <w:r w:rsidR="00F6213E">
              <w:rPr>
                <w:rFonts w:ascii="Times New Roman" w:eastAsiaTheme="minorHAnsi" w:hAnsi="Times New Roman" w:cs="Times New Roman"/>
                <w:sz w:val="24"/>
                <w:szCs w:val="24"/>
                <w14:ligatures w14:val="standardContextual"/>
              </w:rPr>
              <w:t>f3</w:t>
            </w:r>
            <w:r w:rsidRPr="00777788">
              <w:rPr>
                <w:rFonts w:ascii="Times New Roman" w:eastAsiaTheme="minorHAnsi" w:hAnsi="Times New Roman" w:cs="Times New Roman"/>
                <w:sz w:val="24"/>
                <w:szCs w:val="24"/>
                <w14:ligatures w14:val="standardContextual"/>
              </w:rPr>
              <w:t>.</w:t>
            </w:r>
          </w:p>
          <w:p w14:paraId="4DA24564" w14:textId="07098B47" w:rsidR="00777788" w:rsidRPr="008973FB" w:rsidRDefault="00777788" w:rsidP="00777788">
            <w:pPr>
              <w:spacing w:after="0" w:line="240" w:lineRule="auto"/>
              <w:jc w:val="both"/>
              <w:rPr>
                <w:rFonts w:ascii="Times New Roman" w:eastAsia="Calibri" w:hAnsi="Times New Roman" w:cs="Times New Roman"/>
                <w:sz w:val="24"/>
                <w:szCs w:val="24"/>
                <w:lang w:eastAsia="en-US"/>
              </w:rPr>
            </w:pPr>
            <w:r w:rsidRPr="00777788">
              <w:rPr>
                <w:rFonts w:ascii="Times New Roman" w:eastAsiaTheme="minorHAnsi" w:hAnsi="Times New Roman" w:cs="Times New Roman"/>
                <w:sz w:val="24"/>
                <w:szCs w:val="24"/>
                <w14:ligatures w14:val="standardContextual"/>
              </w:rPr>
              <w:t>Lengva ir lygi klavišų eiga, nesukelianti pašalinių triukšmų.</w:t>
            </w:r>
          </w:p>
        </w:tc>
        <w:tc>
          <w:tcPr>
            <w:tcW w:w="1878" w:type="dxa"/>
            <w:tcBorders>
              <w:top w:val="single" w:sz="4" w:space="0" w:color="000000"/>
              <w:left w:val="single" w:sz="4" w:space="0" w:color="000000"/>
              <w:bottom w:val="single" w:sz="4" w:space="0" w:color="000000"/>
              <w:right w:val="single" w:sz="4" w:space="0" w:color="000000"/>
            </w:tcBorders>
          </w:tcPr>
          <w:p w14:paraId="654CDDF3" w14:textId="1CAF7EC0" w:rsidR="008973FB" w:rsidRPr="008973FB" w:rsidRDefault="008973FB" w:rsidP="00F8770B">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50EB9E33" w14:textId="1803A2BF" w:rsidR="008973FB" w:rsidRPr="008973FB" w:rsidRDefault="00272F19" w:rsidP="00272F19">
            <w:pPr>
              <w:spacing w:after="0" w:line="240" w:lineRule="auto"/>
              <w:jc w:val="center"/>
              <w:rPr>
                <w:rFonts w:ascii="Times New Roman" w:eastAsia="Calibri" w:hAnsi="Times New Roman" w:cs="Times New Roman"/>
                <w:sz w:val="24"/>
                <w:szCs w:val="24"/>
                <w:lang w:eastAsia="en-US"/>
              </w:rPr>
            </w:pPr>
            <w:r w:rsidRPr="008973FB">
              <w:rPr>
                <w:rFonts w:ascii="Times New Roman" w:hAnsi="Times New Roman" w:cs="Times New Roman"/>
                <w:b/>
                <w:bCs/>
                <w:sz w:val="24"/>
                <w:szCs w:val="24"/>
                <w:rtl/>
              </w:rPr>
              <w:t>٧</w:t>
            </w:r>
          </w:p>
        </w:tc>
      </w:tr>
      <w:tr w:rsidR="008973FB" w:rsidRPr="008973FB" w14:paraId="6B65DCB3" w14:textId="77777777" w:rsidTr="008973FB">
        <w:tc>
          <w:tcPr>
            <w:tcW w:w="1907" w:type="dxa"/>
            <w:tcBorders>
              <w:top w:val="single" w:sz="4" w:space="0" w:color="000000"/>
              <w:left w:val="single" w:sz="4" w:space="0" w:color="000000"/>
              <w:bottom w:val="single" w:sz="4" w:space="0" w:color="000000"/>
              <w:right w:val="single" w:sz="4" w:space="0" w:color="000000"/>
            </w:tcBorders>
          </w:tcPr>
          <w:p w14:paraId="5C0DCE80" w14:textId="77777777" w:rsidR="008973FB" w:rsidRPr="008973FB" w:rsidRDefault="008973FB" w:rsidP="00F8770B">
            <w:pPr>
              <w:spacing w:after="0" w:line="240" w:lineRule="auto"/>
              <w:rPr>
                <w:rFonts w:ascii="Times New Roman" w:eastAsia="Calibri" w:hAnsi="Times New Roman" w:cs="Times New Roman"/>
                <w:sz w:val="24"/>
                <w:szCs w:val="24"/>
                <w:lang w:eastAsia="en-US"/>
              </w:rPr>
            </w:pPr>
            <w:r w:rsidRPr="008973FB">
              <w:rPr>
                <w:rFonts w:ascii="Times New Roman" w:hAnsi="Times New Roman" w:cs="Times New Roman"/>
                <w:sz w:val="24"/>
                <w:szCs w:val="24"/>
              </w:rPr>
              <w:t>Stygos</w:t>
            </w:r>
          </w:p>
        </w:tc>
        <w:tc>
          <w:tcPr>
            <w:tcW w:w="3986" w:type="dxa"/>
            <w:tcBorders>
              <w:top w:val="single" w:sz="4" w:space="0" w:color="000000"/>
              <w:left w:val="single" w:sz="4" w:space="0" w:color="000000"/>
              <w:bottom w:val="single" w:sz="4" w:space="0" w:color="000000"/>
              <w:right w:val="single" w:sz="4" w:space="0" w:color="000000"/>
            </w:tcBorders>
          </w:tcPr>
          <w:p w14:paraId="18B7DB7F" w14:textId="77777777" w:rsidR="008973FB" w:rsidRPr="008973FB" w:rsidRDefault="008973FB" w:rsidP="00F8770B">
            <w:pPr>
              <w:autoSpaceDE w:val="0"/>
              <w:autoSpaceDN w:val="0"/>
              <w:adjustRightInd w:val="0"/>
              <w:spacing w:after="0" w:line="240" w:lineRule="auto"/>
              <w:rPr>
                <w:rFonts w:ascii="Times New Roman" w:hAnsi="Times New Roman" w:cs="Times New Roman"/>
                <w:sz w:val="24"/>
                <w:szCs w:val="24"/>
              </w:rPr>
            </w:pPr>
            <w:r w:rsidRPr="008973FB">
              <w:rPr>
                <w:rFonts w:ascii="Times New Roman" w:hAnsi="Times New Roman" w:cs="Times New Roman"/>
                <w:sz w:val="24"/>
                <w:szCs w:val="24"/>
              </w:rPr>
              <w:t>Stygų virpesių gesinimui naudojamas veltinis.</w:t>
            </w:r>
          </w:p>
          <w:p w14:paraId="606C4631" w14:textId="272A73C8" w:rsidR="00777788" w:rsidRPr="008973FB" w:rsidRDefault="008973FB" w:rsidP="00777788">
            <w:pPr>
              <w:spacing w:after="0" w:line="240" w:lineRule="auto"/>
              <w:jc w:val="both"/>
              <w:rPr>
                <w:rFonts w:ascii="Times New Roman" w:eastAsia="Calibri" w:hAnsi="Times New Roman" w:cs="Times New Roman"/>
                <w:sz w:val="24"/>
                <w:szCs w:val="24"/>
                <w:lang w:eastAsia="en-US"/>
              </w:rPr>
            </w:pPr>
            <w:r w:rsidRPr="008973FB">
              <w:rPr>
                <w:rFonts w:ascii="Times New Roman" w:hAnsi="Times New Roman" w:cs="Times New Roman"/>
                <w:sz w:val="24"/>
                <w:szCs w:val="24"/>
              </w:rPr>
              <w:t>Stygos iš kintančio diametro ir metalo sudėties, pagamintos iš istorinius metalo lydinius atitinkančio kietumo medžiagų: vario, žalvario, plieno</w:t>
            </w:r>
            <w:r w:rsidR="00777788">
              <w:rPr>
                <w:rFonts w:ascii="Times New Roman" w:hAnsi="Times New Roman" w:cs="Times New Roman"/>
                <w:sz w:val="24"/>
                <w:szCs w:val="24"/>
              </w:rPr>
              <w:t>.</w:t>
            </w:r>
          </w:p>
        </w:tc>
        <w:tc>
          <w:tcPr>
            <w:tcW w:w="1878" w:type="dxa"/>
            <w:tcBorders>
              <w:top w:val="single" w:sz="4" w:space="0" w:color="000000"/>
              <w:left w:val="single" w:sz="4" w:space="0" w:color="000000"/>
              <w:bottom w:val="single" w:sz="4" w:space="0" w:color="000000"/>
              <w:right w:val="single" w:sz="4" w:space="0" w:color="000000"/>
            </w:tcBorders>
          </w:tcPr>
          <w:p w14:paraId="34CDA257" w14:textId="764052A5" w:rsidR="008973FB" w:rsidRPr="008973FB" w:rsidRDefault="008973FB" w:rsidP="00F8770B">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4FD9A398" w14:textId="746232B5" w:rsidR="008973FB" w:rsidRPr="008973FB" w:rsidRDefault="00272F19" w:rsidP="00272F19">
            <w:pPr>
              <w:spacing w:after="0" w:line="240" w:lineRule="auto"/>
              <w:jc w:val="center"/>
              <w:rPr>
                <w:rFonts w:ascii="Times New Roman" w:eastAsia="Calibri" w:hAnsi="Times New Roman" w:cs="Times New Roman"/>
                <w:sz w:val="24"/>
                <w:szCs w:val="24"/>
                <w:lang w:eastAsia="en-US"/>
              </w:rPr>
            </w:pPr>
            <w:r w:rsidRPr="008973FB">
              <w:rPr>
                <w:rFonts w:ascii="Times New Roman" w:hAnsi="Times New Roman" w:cs="Times New Roman"/>
                <w:b/>
                <w:bCs/>
                <w:sz w:val="24"/>
                <w:szCs w:val="24"/>
                <w:rtl/>
              </w:rPr>
              <w:t>٧</w:t>
            </w:r>
          </w:p>
        </w:tc>
      </w:tr>
      <w:tr w:rsidR="008973FB" w:rsidRPr="008973FB" w14:paraId="6B22DB49" w14:textId="77777777" w:rsidTr="008973FB">
        <w:tc>
          <w:tcPr>
            <w:tcW w:w="1907" w:type="dxa"/>
            <w:tcBorders>
              <w:top w:val="single" w:sz="4" w:space="0" w:color="000000"/>
              <w:left w:val="single" w:sz="4" w:space="0" w:color="000000"/>
              <w:bottom w:val="single" w:sz="4" w:space="0" w:color="000000"/>
              <w:right w:val="single" w:sz="4" w:space="0" w:color="000000"/>
            </w:tcBorders>
          </w:tcPr>
          <w:p w14:paraId="3DD0C11A" w14:textId="77777777" w:rsidR="008973FB" w:rsidRPr="008973FB" w:rsidRDefault="008973FB" w:rsidP="00F8770B">
            <w:pPr>
              <w:spacing w:after="0" w:line="240" w:lineRule="auto"/>
              <w:rPr>
                <w:rFonts w:ascii="Times New Roman" w:eastAsia="Calibri" w:hAnsi="Times New Roman" w:cs="Times New Roman"/>
                <w:sz w:val="24"/>
                <w:szCs w:val="24"/>
                <w:lang w:eastAsia="en-US"/>
              </w:rPr>
            </w:pPr>
            <w:r w:rsidRPr="008973FB">
              <w:rPr>
                <w:rFonts w:ascii="Times New Roman" w:hAnsi="Times New Roman" w:cs="Times New Roman"/>
                <w:sz w:val="24"/>
                <w:szCs w:val="24"/>
              </w:rPr>
              <w:t>Kuoliukų lenta</w:t>
            </w:r>
          </w:p>
        </w:tc>
        <w:tc>
          <w:tcPr>
            <w:tcW w:w="3986" w:type="dxa"/>
            <w:tcBorders>
              <w:top w:val="single" w:sz="4" w:space="0" w:color="000000"/>
              <w:left w:val="single" w:sz="4" w:space="0" w:color="000000"/>
              <w:bottom w:val="single" w:sz="4" w:space="0" w:color="000000"/>
              <w:right w:val="single" w:sz="4" w:space="0" w:color="000000"/>
            </w:tcBorders>
          </w:tcPr>
          <w:p w14:paraId="0C8CE8E0" w14:textId="77777777" w:rsidR="008973FB" w:rsidRPr="008973FB" w:rsidRDefault="008973FB" w:rsidP="00F8770B">
            <w:pPr>
              <w:autoSpaceDE w:val="0"/>
              <w:autoSpaceDN w:val="0"/>
              <w:adjustRightInd w:val="0"/>
              <w:spacing w:after="0" w:line="240" w:lineRule="auto"/>
              <w:rPr>
                <w:rFonts w:ascii="Times New Roman" w:hAnsi="Times New Roman" w:cs="Times New Roman"/>
                <w:sz w:val="24"/>
                <w:szCs w:val="24"/>
              </w:rPr>
            </w:pPr>
            <w:r w:rsidRPr="008973FB">
              <w:rPr>
                <w:rFonts w:ascii="Times New Roman" w:hAnsi="Times New Roman" w:cs="Times New Roman"/>
                <w:sz w:val="24"/>
                <w:szCs w:val="24"/>
              </w:rPr>
              <w:t>Kuoliukų lenta pagaminta iš medienos masyvo, kuris užtikrina kuoliukų fiksavimą reikiamoje pozicijoje</w:t>
            </w:r>
          </w:p>
          <w:p w14:paraId="14CE9878" w14:textId="575590C9" w:rsidR="00777788" w:rsidRPr="008973FB" w:rsidRDefault="008973FB" w:rsidP="006D0AAD">
            <w:pPr>
              <w:spacing w:after="0" w:line="240" w:lineRule="auto"/>
              <w:jc w:val="both"/>
              <w:rPr>
                <w:rFonts w:ascii="Times New Roman" w:eastAsia="Calibri" w:hAnsi="Times New Roman" w:cs="Times New Roman"/>
                <w:sz w:val="24"/>
                <w:szCs w:val="24"/>
                <w:lang w:eastAsia="en-US"/>
              </w:rPr>
            </w:pPr>
            <w:r w:rsidRPr="008973FB">
              <w:rPr>
                <w:rFonts w:ascii="Times New Roman" w:hAnsi="Times New Roman" w:cs="Times New Roman"/>
                <w:sz w:val="24"/>
                <w:szCs w:val="24"/>
              </w:rPr>
              <w:t>Delrino plektrai, lengvai ir tolygiai suintonuoti.</w:t>
            </w:r>
          </w:p>
        </w:tc>
        <w:tc>
          <w:tcPr>
            <w:tcW w:w="1878" w:type="dxa"/>
            <w:tcBorders>
              <w:top w:val="single" w:sz="4" w:space="0" w:color="000000"/>
              <w:left w:val="single" w:sz="4" w:space="0" w:color="000000"/>
              <w:bottom w:val="single" w:sz="4" w:space="0" w:color="000000"/>
              <w:right w:val="single" w:sz="4" w:space="0" w:color="000000"/>
            </w:tcBorders>
          </w:tcPr>
          <w:p w14:paraId="54BBE4D2" w14:textId="2707589A" w:rsidR="008973FB" w:rsidRPr="008973FB" w:rsidRDefault="008973FB" w:rsidP="00F8770B">
            <w:pPr>
              <w:spacing w:after="0" w:line="240" w:lineRule="auto"/>
              <w:jc w:val="center"/>
              <w:rPr>
                <w:rFonts w:ascii="Times New Roman" w:eastAsia="Calibri" w:hAnsi="Times New Roman" w:cs="Times New Roman"/>
                <w:sz w:val="24"/>
                <w:szCs w:val="24"/>
                <w:lang w:eastAsia="en-US"/>
              </w:rPr>
            </w:pPr>
          </w:p>
        </w:tc>
        <w:tc>
          <w:tcPr>
            <w:tcW w:w="1857" w:type="dxa"/>
            <w:tcBorders>
              <w:top w:val="single" w:sz="4" w:space="0" w:color="000000"/>
              <w:left w:val="single" w:sz="4" w:space="0" w:color="000000"/>
              <w:bottom w:val="single" w:sz="4" w:space="0" w:color="000000"/>
              <w:right w:val="single" w:sz="4" w:space="0" w:color="000000"/>
            </w:tcBorders>
          </w:tcPr>
          <w:p w14:paraId="47463317" w14:textId="23379978" w:rsidR="008973FB" w:rsidRPr="008973FB" w:rsidRDefault="008973FB" w:rsidP="00272F19">
            <w:pPr>
              <w:spacing w:after="0" w:line="240" w:lineRule="auto"/>
              <w:jc w:val="center"/>
              <w:rPr>
                <w:rFonts w:ascii="Times New Roman" w:eastAsia="Calibri" w:hAnsi="Times New Roman" w:cs="Times New Roman"/>
                <w:sz w:val="24"/>
                <w:szCs w:val="24"/>
                <w:lang w:eastAsia="en-US"/>
              </w:rPr>
            </w:pPr>
            <w:r w:rsidRPr="008973FB">
              <w:rPr>
                <w:rFonts w:ascii="Times New Roman" w:hAnsi="Times New Roman" w:cs="Times New Roman"/>
                <w:b/>
                <w:bCs/>
                <w:sz w:val="24"/>
                <w:szCs w:val="24"/>
                <w:rtl/>
              </w:rPr>
              <w:t>٧</w:t>
            </w:r>
          </w:p>
        </w:tc>
      </w:tr>
      <w:tr w:rsidR="008973FB" w:rsidRPr="008973FB" w14:paraId="6F6B0CAB" w14:textId="38368A0D" w:rsidTr="008973FB">
        <w:tc>
          <w:tcPr>
            <w:tcW w:w="1907" w:type="dxa"/>
            <w:tcBorders>
              <w:top w:val="single" w:sz="4" w:space="0" w:color="000000"/>
              <w:left w:val="single" w:sz="4" w:space="0" w:color="000000"/>
              <w:bottom w:val="single" w:sz="4" w:space="0" w:color="000000"/>
              <w:right w:val="single" w:sz="4" w:space="0" w:color="000000"/>
            </w:tcBorders>
          </w:tcPr>
          <w:p w14:paraId="334368DF" w14:textId="77777777" w:rsidR="008973FB" w:rsidRPr="008973FB" w:rsidRDefault="008973FB" w:rsidP="008973FB">
            <w:pPr>
              <w:spacing w:after="0" w:line="240" w:lineRule="auto"/>
              <w:rPr>
                <w:rFonts w:ascii="Times New Roman" w:eastAsia="Calibri" w:hAnsi="Times New Roman" w:cs="Times New Roman"/>
                <w:sz w:val="24"/>
                <w:szCs w:val="24"/>
                <w:lang w:eastAsia="en-US"/>
              </w:rPr>
            </w:pPr>
            <w:r w:rsidRPr="008973FB">
              <w:rPr>
                <w:rFonts w:ascii="Times New Roman" w:hAnsi="Times New Roman" w:cs="Times New Roman"/>
                <w:sz w:val="24"/>
                <w:szCs w:val="24"/>
              </w:rPr>
              <w:t xml:space="preserve">Derinimo kuoliukai </w:t>
            </w:r>
          </w:p>
        </w:tc>
        <w:tc>
          <w:tcPr>
            <w:tcW w:w="3986" w:type="dxa"/>
            <w:tcBorders>
              <w:top w:val="single" w:sz="4" w:space="0" w:color="000000"/>
              <w:left w:val="single" w:sz="4" w:space="0" w:color="000000"/>
              <w:bottom w:val="single" w:sz="4" w:space="0" w:color="000000"/>
              <w:right w:val="single" w:sz="4" w:space="0" w:color="000000"/>
            </w:tcBorders>
          </w:tcPr>
          <w:p w14:paraId="3C1AF579" w14:textId="229537E2" w:rsidR="008973FB" w:rsidRPr="008973FB" w:rsidRDefault="008973FB" w:rsidP="008973FB">
            <w:pPr>
              <w:spacing w:after="0" w:line="240" w:lineRule="auto"/>
              <w:jc w:val="both"/>
              <w:rPr>
                <w:rFonts w:ascii="Times New Roman" w:eastAsia="Calibri" w:hAnsi="Times New Roman" w:cs="Times New Roman"/>
                <w:sz w:val="24"/>
                <w:szCs w:val="24"/>
                <w:lang w:eastAsia="en-US"/>
              </w:rPr>
            </w:pPr>
            <w:r w:rsidRPr="008973FB">
              <w:rPr>
                <w:rFonts w:ascii="Times New Roman" w:hAnsi="Times New Roman" w:cs="Times New Roman"/>
                <w:sz w:val="24"/>
                <w:szCs w:val="24"/>
              </w:rPr>
              <w:t>Derinimo kuoliukai iš plieno</w:t>
            </w:r>
            <w:r w:rsidR="006D0AAD">
              <w:rPr>
                <w:rFonts w:ascii="Times New Roman" w:hAnsi="Times New Roman" w:cs="Times New Roman"/>
                <w:sz w:val="24"/>
                <w:szCs w:val="24"/>
              </w:rPr>
              <w:t>.</w:t>
            </w:r>
          </w:p>
        </w:tc>
        <w:tc>
          <w:tcPr>
            <w:tcW w:w="1878" w:type="dxa"/>
            <w:tcBorders>
              <w:top w:val="single" w:sz="4" w:space="0" w:color="000000"/>
              <w:left w:val="single" w:sz="4" w:space="0" w:color="000000"/>
              <w:bottom w:val="single" w:sz="4" w:space="0" w:color="000000"/>
              <w:right w:val="single" w:sz="4" w:space="0" w:color="000000"/>
            </w:tcBorders>
          </w:tcPr>
          <w:p w14:paraId="71480137" w14:textId="77777777" w:rsidR="008973FB" w:rsidRPr="008973FB" w:rsidRDefault="008973FB" w:rsidP="008973FB">
            <w:pPr>
              <w:spacing w:after="0" w:line="240" w:lineRule="auto"/>
              <w:jc w:val="center"/>
              <w:rPr>
                <w:rFonts w:ascii="Times New Roman" w:eastAsia="Calibri" w:hAnsi="Times New Roman" w:cs="Times New Roman"/>
                <w:sz w:val="24"/>
                <w:szCs w:val="24"/>
                <w:lang w:eastAsia="en-US"/>
              </w:rPr>
            </w:pPr>
            <w:r w:rsidRPr="008973FB">
              <w:rPr>
                <w:rFonts w:ascii="Times New Roman" w:hAnsi="Times New Roman" w:cs="Times New Roman"/>
                <w:b/>
                <w:bCs/>
                <w:sz w:val="24"/>
                <w:szCs w:val="24"/>
                <w:rtl/>
              </w:rPr>
              <w:t>٧</w:t>
            </w:r>
          </w:p>
        </w:tc>
        <w:tc>
          <w:tcPr>
            <w:tcW w:w="1857" w:type="dxa"/>
            <w:tcBorders>
              <w:top w:val="single" w:sz="4" w:space="0" w:color="000000"/>
              <w:left w:val="single" w:sz="4" w:space="0" w:color="000000"/>
              <w:bottom w:val="single" w:sz="4" w:space="0" w:color="000000"/>
              <w:right w:val="single" w:sz="4" w:space="0" w:color="000000"/>
            </w:tcBorders>
          </w:tcPr>
          <w:p w14:paraId="72638826" w14:textId="4188C513" w:rsidR="008973FB" w:rsidRPr="008973FB" w:rsidRDefault="008973FB" w:rsidP="00272F19">
            <w:pPr>
              <w:spacing w:after="0" w:line="240" w:lineRule="auto"/>
              <w:jc w:val="center"/>
              <w:rPr>
                <w:rFonts w:ascii="Times New Roman" w:eastAsia="Calibri" w:hAnsi="Times New Roman" w:cs="Times New Roman"/>
                <w:sz w:val="24"/>
                <w:szCs w:val="24"/>
                <w:lang w:eastAsia="en-US"/>
              </w:rPr>
            </w:pPr>
          </w:p>
        </w:tc>
      </w:tr>
    </w:tbl>
    <w:p w14:paraId="1868D933" w14:textId="77777777" w:rsidR="008973FB" w:rsidRDefault="008973FB" w:rsidP="00F856F5">
      <w:pPr>
        <w:pStyle w:val="Default"/>
        <w:spacing w:line="288" w:lineRule="auto"/>
        <w:ind w:firstLine="709"/>
        <w:jc w:val="both"/>
        <w:rPr>
          <w:rFonts w:ascii="Times New Roman" w:hAnsi="Times New Roman" w:cs="Times New Roman"/>
        </w:rPr>
      </w:pPr>
    </w:p>
    <w:p w14:paraId="38C6E08A" w14:textId="41285AFA" w:rsidR="00E656D2" w:rsidRPr="006726F3" w:rsidRDefault="006D0AAD" w:rsidP="00F856F5">
      <w:pPr>
        <w:pStyle w:val="Default"/>
        <w:spacing w:line="288" w:lineRule="auto"/>
        <w:ind w:firstLine="709"/>
        <w:jc w:val="both"/>
        <w:rPr>
          <w:rFonts w:ascii="Times New Roman" w:hAnsi="Times New Roman" w:cs="Times New Roman"/>
        </w:rPr>
      </w:pPr>
      <w:r>
        <w:rPr>
          <w:rFonts w:ascii="Times New Roman" w:hAnsi="Times New Roman" w:cs="Times New Roman"/>
        </w:rPr>
        <w:t>3</w:t>
      </w:r>
      <w:r w:rsidR="00E656D2">
        <w:rPr>
          <w:rFonts w:ascii="Times New Roman" w:hAnsi="Times New Roman" w:cs="Times New Roman"/>
        </w:rPr>
        <w:t xml:space="preserve">. </w:t>
      </w:r>
      <w:r w:rsidR="00E656D2" w:rsidRPr="006726F3">
        <w:rPr>
          <w:rFonts w:ascii="Times New Roman" w:hAnsi="Times New Roman" w:cs="Times New Roman"/>
        </w:rPr>
        <w:t>Pirkimo ekspertams paliekama teisė visais atvejais įvertinti ir tuos punktus, kurie šiame pirkimo dokumentų priede nėra pažymėti „</w:t>
      </w:r>
      <w:r w:rsidR="00E656D2">
        <w:rPr>
          <w:rFonts w:ascii="Times New Roman" w:hAnsi="Times New Roman" w:cs="Times New Roman"/>
          <w:rtl/>
        </w:rPr>
        <w:t>٧</w:t>
      </w:r>
      <w:r w:rsidR="00E656D2">
        <w:rPr>
          <w:rFonts w:ascii="Times New Roman" w:hAnsi="Times New Roman" w:cs="Times New Roman" w:hint="cs"/>
          <w:rtl/>
        </w:rPr>
        <w:t xml:space="preserve"> </w:t>
      </w:r>
      <w:r w:rsidR="00E656D2" w:rsidRPr="006726F3">
        <w:rPr>
          <w:rFonts w:ascii="Times New Roman" w:hAnsi="Times New Roman" w:cs="Times New Roman"/>
        </w:rPr>
        <w:t xml:space="preserve">“, t. y. kad atitikimą vertina ekspertai. </w:t>
      </w:r>
    </w:p>
    <w:p w14:paraId="40A0DFE1" w14:textId="77777777" w:rsidR="00E656D2" w:rsidRPr="006726F3" w:rsidRDefault="00E656D2" w:rsidP="00E656D2">
      <w:pPr>
        <w:pStyle w:val="Default"/>
        <w:ind w:left="1080"/>
        <w:rPr>
          <w:rFonts w:ascii="Times New Roman" w:hAnsi="Times New Roman" w:cs="Times New Roman"/>
        </w:rPr>
      </w:pPr>
    </w:p>
    <w:p w14:paraId="76B99B18" w14:textId="2BE7DEE5" w:rsidR="00E656D2" w:rsidRPr="00A0253C" w:rsidRDefault="00E656D2" w:rsidP="00E656D2">
      <w:pPr>
        <w:pStyle w:val="Default"/>
        <w:jc w:val="center"/>
        <w:rPr>
          <w:rFonts w:ascii="Times New Roman" w:hAnsi="Times New Roman" w:cs="Times New Roman"/>
          <w:b/>
          <w:bCs/>
        </w:rPr>
      </w:pPr>
      <w:r w:rsidRPr="00A0253C">
        <w:rPr>
          <w:rFonts w:ascii="Times New Roman" w:hAnsi="Times New Roman" w:cs="Times New Roman"/>
          <w:b/>
          <w:bCs/>
        </w:rPr>
        <w:t>III</w:t>
      </w:r>
      <w:r w:rsidR="00D05C8F">
        <w:rPr>
          <w:rFonts w:ascii="Times New Roman" w:hAnsi="Times New Roman" w:cs="Times New Roman"/>
          <w:b/>
          <w:bCs/>
        </w:rPr>
        <w:t>.</w:t>
      </w:r>
      <w:r w:rsidRPr="00A0253C">
        <w:rPr>
          <w:rFonts w:ascii="Times New Roman" w:hAnsi="Times New Roman" w:cs="Times New Roman"/>
          <w:b/>
          <w:bCs/>
        </w:rPr>
        <w:t xml:space="preserve"> TREČIASIS INSTRUMENTŲ VERTINIMO ETAPAS</w:t>
      </w:r>
    </w:p>
    <w:p w14:paraId="497FD830" w14:textId="77777777" w:rsidR="00E656D2" w:rsidRPr="006726F3" w:rsidRDefault="00E656D2" w:rsidP="00E656D2">
      <w:pPr>
        <w:pStyle w:val="Default"/>
        <w:jc w:val="center"/>
        <w:rPr>
          <w:rFonts w:ascii="Times New Roman" w:hAnsi="Times New Roman" w:cs="Times New Roman"/>
        </w:rPr>
      </w:pPr>
    </w:p>
    <w:p w14:paraId="489575A4" w14:textId="77777777" w:rsidR="00E656D2" w:rsidRPr="006726F3" w:rsidRDefault="00E656D2" w:rsidP="00FE114E">
      <w:pPr>
        <w:pStyle w:val="Default"/>
        <w:spacing w:line="288" w:lineRule="auto"/>
        <w:ind w:firstLine="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 Tiekėjas privalo savo sąskaita sudaryti sąlygas perkančiosios organizacijos atstovams (ekspertams) įvertinti tiekėjo pasiūlyme siūlomos prekės modelį, kad tiekėjų pasiūlymai galėtų būti palyginti ir įvertinti, šiomis sąlygomis: </w:t>
      </w:r>
    </w:p>
    <w:p w14:paraId="28CEE401" w14:textId="6434651E" w:rsidR="00E656D2" w:rsidRPr="006726F3" w:rsidRDefault="00E656D2" w:rsidP="00FE114E">
      <w:pPr>
        <w:pStyle w:val="Default"/>
        <w:spacing w:line="288" w:lineRule="auto"/>
        <w:ind w:firstLine="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.1. tuo atveju, jeigu tiekėjo pasiūlyme pasiūlytos prekės modelio tiekėjas negali pristatyti perkančiosios organizacijos adresu ekspertams vertinti, prekės vertinimas vykdomas tiekėjo parinktose, tam pritaikytose/tinkančiose patalpose, kurios turi būti suderintos su perkančiąja organizacija, šiomis sąlygomis: </w:t>
      </w:r>
    </w:p>
    <w:p w14:paraId="240DC285" w14:textId="76A47A63" w:rsidR="00E656D2" w:rsidRPr="006726F3" w:rsidRDefault="00E656D2" w:rsidP="00FE114E">
      <w:pPr>
        <w:pStyle w:val="Default"/>
        <w:tabs>
          <w:tab w:val="left" w:pos="1560"/>
        </w:tabs>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.1.1. Ekspertinis vertinimas turi vykti ne vėliau kaip </w:t>
      </w:r>
      <w:r w:rsidR="00F6213E" w:rsidRPr="00FF4CC8">
        <w:rPr>
          <w:rFonts w:ascii="Times New Roman" w:hAnsi="Times New Roman" w:cs="Times New Roman"/>
          <w:color w:val="auto"/>
        </w:rPr>
        <w:t>2</w:t>
      </w:r>
      <w:r w:rsidR="00F6213E">
        <w:rPr>
          <w:rFonts w:ascii="Times New Roman" w:hAnsi="Times New Roman" w:cs="Times New Roman"/>
          <w:color w:val="EE0000"/>
        </w:rPr>
        <w:t xml:space="preserve"> </w:t>
      </w:r>
      <w:r w:rsidRPr="006726F3">
        <w:rPr>
          <w:rFonts w:ascii="Times New Roman" w:hAnsi="Times New Roman" w:cs="Times New Roman"/>
        </w:rPr>
        <w:t>kalendorin</w:t>
      </w:r>
      <w:r w:rsidR="005475C2">
        <w:rPr>
          <w:rFonts w:ascii="Times New Roman" w:hAnsi="Times New Roman" w:cs="Times New Roman"/>
        </w:rPr>
        <w:t>ė</w:t>
      </w:r>
      <w:r w:rsidR="003D4705">
        <w:rPr>
          <w:rFonts w:ascii="Times New Roman" w:hAnsi="Times New Roman" w:cs="Times New Roman"/>
        </w:rPr>
        <w:t>s</w:t>
      </w:r>
      <w:r w:rsidRPr="006726F3">
        <w:rPr>
          <w:rFonts w:ascii="Times New Roman" w:hAnsi="Times New Roman" w:cs="Times New Roman"/>
        </w:rPr>
        <w:t xml:space="preserve"> dien</w:t>
      </w:r>
      <w:r w:rsidR="005475C2">
        <w:rPr>
          <w:rFonts w:ascii="Times New Roman" w:hAnsi="Times New Roman" w:cs="Times New Roman"/>
        </w:rPr>
        <w:t>o</w:t>
      </w:r>
      <w:r w:rsidR="003D4705">
        <w:rPr>
          <w:rFonts w:ascii="Times New Roman" w:hAnsi="Times New Roman" w:cs="Times New Roman"/>
        </w:rPr>
        <w:t>s</w:t>
      </w:r>
      <w:r w:rsidRPr="006726F3">
        <w:rPr>
          <w:rFonts w:ascii="Times New Roman" w:hAnsi="Times New Roman" w:cs="Times New Roman"/>
        </w:rPr>
        <w:t xml:space="preserve"> nuo perkančiosios organizacijos prašymo sudaryti sąlygas įvertinti siūlomo instrumento modelį; </w:t>
      </w:r>
    </w:p>
    <w:p w14:paraId="3EEC3F15" w14:textId="77777777" w:rsidR="00E656D2" w:rsidRPr="006726F3" w:rsidRDefault="00E656D2" w:rsidP="00FE114E">
      <w:pPr>
        <w:pStyle w:val="Default"/>
        <w:tabs>
          <w:tab w:val="left" w:pos="1560"/>
        </w:tabs>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.1.2. Tiekėjas privalo apmokėti ekspertų kelionės išlaidas. Perkančioji organizacija šių išlaidų nekompensuoja; </w:t>
      </w:r>
    </w:p>
    <w:p w14:paraId="083CEF82" w14:textId="77777777" w:rsidR="00E656D2" w:rsidRPr="006726F3" w:rsidRDefault="00E656D2" w:rsidP="00FE114E">
      <w:pPr>
        <w:pStyle w:val="Default"/>
        <w:tabs>
          <w:tab w:val="left" w:pos="1560"/>
        </w:tabs>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.1.3. prekės vertinimui turi būti pateiktas tiekėjo pasiūlyme siūlomas prekės modelis. Prekė turi būti suderinta ir paruošta vertinimui; </w:t>
      </w:r>
    </w:p>
    <w:p w14:paraId="24BD10C4" w14:textId="77777777" w:rsidR="00E656D2" w:rsidRPr="006726F3" w:rsidRDefault="00E656D2" w:rsidP="00FE114E">
      <w:pPr>
        <w:pStyle w:val="Default"/>
        <w:tabs>
          <w:tab w:val="left" w:pos="1560"/>
        </w:tabs>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.1.4. vertinimui turi būti skirta pakankamai laiko, kad kiekvienas ekspertas galėtų įvertinti prekę, tačiau ne mažiau kaip 2,5 val. vienai prekei. </w:t>
      </w:r>
    </w:p>
    <w:p w14:paraId="0438EE12" w14:textId="5765AF6A" w:rsidR="00E656D2" w:rsidRPr="006726F3" w:rsidRDefault="00E656D2" w:rsidP="00FE114E">
      <w:pPr>
        <w:pStyle w:val="Default"/>
        <w:spacing w:line="288" w:lineRule="auto"/>
        <w:ind w:firstLine="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.2. tuo atveju, jeigu tiekėjo pasiūlyme pasiūlytos prekės modelį tiekėjas gali pristatyti perkančiosios organizacijos adresu ekspertams vertinti, prekės vertinimas vykdomas perkančiosios organizacijos adresu</w:t>
      </w:r>
      <w:r w:rsidR="002F50C3">
        <w:rPr>
          <w:rFonts w:ascii="Times New Roman" w:hAnsi="Times New Roman" w:cs="Times New Roman"/>
        </w:rPr>
        <w:t>:</w:t>
      </w:r>
      <w:r w:rsidRPr="006726F3">
        <w:rPr>
          <w:rFonts w:ascii="Times New Roman" w:hAnsi="Times New Roman" w:cs="Times New Roman"/>
        </w:rPr>
        <w:t xml:space="preserve"> </w:t>
      </w:r>
      <w:r w:rsidRPr="00B6676F">
        <w:rPr>
          <w:rFonts w:ascii="Times New Roman" w:eastAsia="Calibri" w:hAnsi="Times New Roman" w:cs="Times New Roman"/>
          <w:lang w:eastAsia="en-US"/>
        </w:rPr>
        <w:t xml:space="preserve">Lietuva, Kaunas, </w:t>
      </w:r>
      <w:r>
        <w:rPr>
          <w:rFonts w:ascii="Times New Roman" w:eastAsia="Calibri" w:hAnsi="Times New Roman" w:cs="Times New Roman"/>
          <w:lang w:eastAsia="en-US"/>
        </w:rPr>
        <w:t xml:space="preserve">V. </w:t>
      </w:r>
      <w:r w:rsidRPr="00B6676F">
        <w:rPr>
          <w:rFonts w:ascii="Times New Roman" w:eastAsia="Calibri" w:hAnsi="Times New Roman" w:cs="Times New Roman"/>
          <w:lang w:eastAsia="en-US"/>
        </w:rPr>
        <w:t>Čepinskio</w:t>
      </w:r>
      <w:r>
        <w:rPr>
          <w:rFonts w:ascii="Times New Roman" w:eastAsia="Calibri" w:hAnsi="Times New Roman" w:cs="Times New Roman"/>
          <w:lang w:eastAsia="en-US"/>
        </w:rPr>
        <w:t xml:space="preserve"> g.</w:t>
      </w:r>
      <w:r w:rsidRPr="00B6676F">
        <w:rPr>
          <w:rFonts w:ascii="Times New Roman" w:eastAsia="Calibri" w:hAnsi="Times New Roman" w:cs="Times New Roman"/>
          <w:lang w:eastAsia="en-US"/>
        </w:rPr>
        <w:t xml:space="preserve"> 5</w:t>
      </w:r>
      <w:r w:rsidR="00FD738F">
        <w:rPr>
          <w:rFonts w:ascii="Times New Roman" w:eastAsia="Calibri" w:hAnsi="Times New Roman" w:cs="Times New Roman"/>
          <w:lang w:eastAsia="en-US"/>
        </w:rPr>
        <w:t>,</w:t>
      </w:r>
      <w:r w:rsidRPr="006726F3">
        <w:rPr>
          <w:rFonts w:ascii="Times New Roman" w:hAnsi="Times New Roman" w:cs="Times New Roman"/>
        </w:rPr>
        <w:t xml:space="preserve"> šiomis sąlygomis: </w:t>
      </w:r>
    </w:p>
    <w:p w14:paraId="1711EB3A" w14:textId="3A3062F2" w:rsidR="00E656D2" w:rsidRPr="006726F3" w:rsidRDefault="00E656D2" w:rsidP="00FE114E">
      <w:pPr>
        <w:pStyle w:val="Default"/>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.2.1. Ekspertinis vertinimas turi vykti ne vėliau, kaip per </w:t>
      </w:r>
      <w:r w:rsidR="00F6213E" w:rsidRPr="00FF4CC8">
        <w:rPr>
          <w:rFonts w:ascii="Times New Roman" w:hAnsi="Times New Roman" w:cs="Times New Roman"/>
          <w:color w:val="auto"/>
        </w:rPr>
        <w:t>2</w:t>
      </w:r>
      <w:r w:rsidR="00F6213E">
        <w:rPr>
          <w:rFonts w:ascii="Times New Roman" w:hAnsi="Times New Roman" w:cs="Times New Roman"/>
          <w:color w:val="EE0000"/>
        </w:rPr>
        <w:t xml:space="preserve"> </w:t>
      </w:r>
      <w:r w:rsidRPr="006726F3">
        <w:rPr>
          <w:rFonts w:ascii="Times New Roman" w:hAnsi="Times New Roman" w:cs="Times New Roman"/>
        </w:rPr>
        <w:t>kalendorin</w:t>
      </w:r>
      <w:r w:rsidR="004761E9">
        <w:rPr>
          <w:rFonts w:ascii="Times New Roman" w:hAnsi="Times New Roman" w:cs="Times New Roman"/>
        </w:rPr>
        <w:t>ė</w:t>
      </w:r>
      <w:r w:rsidRPr="006726F3">
        <w:rPr>
          <w:rFonts w:ascii="Times New Roman" w:hAnsi="Times New Roman" w:cs="Times New Roman"/>
        </w:rPr>
        <w:t xml:space="preserve"> dien</w:t>
      </w:r>
      <w:r w:rsidR="004761E9">
        <w:rPr>
          <w:rFonts w:ascii="Times New Roman" w:hAnsi="Times New Roman" w:cs="Times New Roman"/>
        </w:rPr>
        <w:t>os</w:t>
      </w:r>
      <w:r w:rsidRPr="006726F3">
        <w:rPr>
          <w:rFonts w:ascii="Times New Roman" w:hAnsi="Times New Roman" w:cs="Times New Roman"/>
        </w:rPr>
        <w:t xml:space="preserve"> nuo perkančiosios organizacijos prašymo sudaryti sąlygas įvertinti siūlomo instrumento modelį; </w:t>
      </w:r>
    </w:p>
    <w:p w14:paraId="2579DCE0" w14:textId="77777777" w:rsidR="00E656D2" w:rsidRPr="006726F3" w:rsidRDefault="00E656D2" w:rsidP="00FE114E">
      <w:pPr>
        <w:pStyle w:val="Default"/>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.2.2. Tiekėjas savo sąskaita pasirūpina prekės transportavimo iki perkančiosios organizacijos vietos adreso (</w:t>
      </w:r>
      <w:r w:rsidRPr="00B6676F">
        <w:rPr>
          <w:rFonts w:ascii="Times New Roman" w:eastAsia="Calibri" w:hAnsi="Times New Roman" w:cs="Times New Roman"/>
          <w:lang w:eastAsia="en-US"/>
        </w:rPr>
        <w:t xml:space="preserve">Lietuva, Kaunas, </w:t>
      </w:r>
      <w:r>
        <w:rPr>
          <w:rFonts w:ascii="Times New Roman" w:eastAsia="Calibri" w:hAnsi="Times New Roman" w:cs="Times New Roman"/>
          <w:lang w:eastAsia="en-US"/>
        </w:rPr>
        <w:t xml:space="preserve">V. </w:t>
      </w:r>
      <w:r w:rsidRPr="00B6676F">
        <w:rPr>
          <w:rFonts w:ascii="Times New Roman" w:eastAsia="Calibri" w:hAnsi="Times New Roman" w:cs="Times New Roman"/>
          <w:lang w:eastAsia="en-US"/>
        </w:rPr>
        <w:t>Čepinskio</w:t>
      </w:r>
      <w:r>
        <w:rPr>
          <w:rFonts w:ascii="Times New Roman" w:eastAsia="Calibri" w:hAnsi="Times New Roman" w:cs="Times New Roman"/>
          <w:lang w:eastAsia="en-US"/>
        </w:rPr>
        <w:t xml:space="preserve"> g.</w:t>
      </w:r>
      <w:r w:rsidRPr="00B6676F">
        <w:rPr>
          <w:rFonts w:ascii="Times New Roman" w:eastAsia="Calibri" w:hAnsi="Times New Roman" w:cs="Times New Roman"/>
          <w:lang w:eastAsia="en-US"/>
        </w:rPr>
        <w:t xml:space="preserve"> 5</w:t>
      </w:r>
      <w:r w:rsidRPr="006726F3">
        <w:rPr>
          <w:rFonts w:ascii="Times New Roman" w:hAnsi="Times New Roman" w:cs="Times New Roman"/>
        </w:rPr>
        <w:t xml:space="preserve">) konkrečių, perkančiosios </w:t>
      </w:r>
      <w:r w:rsidRPr="006726F3">
        <w:rPr>
          <w:rFonts w:ascii="Times New Roman" w:hAnsi="Times New Roman" w:cs="Times New Roman"/>
        </w:rPr>
        <w:lastRenderedPageBreak/>
        <w:t xml:space="preserve">organizacijos nurodytų vietos adresu esančių patalpų (pvz. auditorija, klasė, salė ir pan.). Perkančioji organizacija šių išlaidų nekompensuoja; </w:t>
      </w:r>
    </w:p>
    <w:p w14:paraId="4F1B37D2" w14:textId="77777777" w:rsidR="00E656D2" w:rsidRPr="006726F3" w:rsidRDefault="00E656D2" w:rsidP="00FE114E">
      <w:pPr>
        <w:pStyle w:val="Default"/>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.2.3. prekės vertinimui turi būti pateiktas tiekėjo pasiūlyme siūlomas prekės modelis. Prekė turi būti suderinta ir paruošta vertinimui; </w:t>
      </w:r>
    </w:p>
    <w:p w14:paraId="623940D7" w14:textId="77777777" w:rsidR="00E656D2" w:rsidRPr="00A2726A" w:rsidRDefault="00E656D2" w:rsidP="00FE114E">
      <w:pPr>
        <w:pStyle w:val="Default"/>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.2.4. vertinimui turi būti skirta pakankamai laiko, kad kiekvienas ekspertas galėtų įvertinti prekę, tačiau ne mažiau kaip 2,5 val. vienai prekei. </w:t>
      </w:r>
    </w:p>
    <w:p w14:paraId="65D6C4C3" w14:textId="77777777" w:rsidR="00071DA1" w:rsidRDefault="00071DA1" w:rsidP="00FE114E">
      <w:pPr>
        <w:tabs>
          <w:tab w:val="left" w:pos="851"/>
        </w:tabs>
        <w:spacing w:after="0" w:line="288" w:lineRule="auto"/>
        <w:ind w:firstLine="709"/>
        <w:contextualSpacing/>
        <w:jc w:val="both"/>
        <w:rPr>
          <w:rFonts w:ascii="Times New Roman" w:eastAsiaTheme="minorHAnsi" w:hAnsi="Times New Roman" w:cs="Times New Roman"/>
          <w:b/>
          <w:sz w:val="24"/>
          <w:szCs w:val="24"/>
          <w:u w:val="single"/>
          <w:lang w:eastAsia="en-US"/>
        </w:rPr>
      </w:pPr>
    </w:p>
    <w:p w14:paraId="497951DF" w14:textId="0DBBD24D" w:rsidR="00E656D2" w:rsidRPr="00F83172" w:rsidRDefault="00E656D2" w:rsidP="00FE114E">
      <w:pPr>
        <w:tabs>
          <w:tab w:val="left" w:pos="851"/>
        </w:tabs>
        <w:spacing w:after="0" w:line="288" w:lineRule="auto"/>
        <w:ind w:firstLine="709"/>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u w:val="single"/>
          <w:lang w:eastAsia="en-US"/>
        </w:rPr>
        <w:t xml:space="preserve">2. </w:t>
      </w:r>
      <w:r w:rsidR="00496140">
        <w:rPr>
          <w:rFonts w:ascii="Times New Roman" w:eastAsiaTheme="minorHAnsi" w:hAnsi="Times New Roman" w:cs="Times New Roman"/>
          <w:b/>
          <w:sz w:val="24"/>
          <w:szCs w:val="24"/>
          <w:u w:val="single"/>
          <w:lang w:eastAsia="en-US"/>
        </w:rPr>
        <w:t>K</w:t>
      </w:r>
      <w:r w:rsidR="005A4E5B">
        <w:rPr>
          <w:rFonts w:ascii="Times New Roman" w:eastAsiaTheme="minorHAnsi" w:hAnsi="Times New Roman" w:cs="Times New Roman"/>
          <w:b/>
          <w:sz w:val="24"/>
          <w:szCs w:val="24"/>
          <w:u w:val="single"/>
          <w:lang w:eastAsia="en-US"/>
        </w:rPr>
        <w:t>oncertinių</w:t>
      </w:r>
      <w:r w:rsidRPr="00F83172">
        <w:rPr>
          <w:rFonts w:ascii="Times New Roman" w:eastAsiaTheme="minorHAnsi" w:hAnsi="Times New Roman" w:cs="Times New Roman"/>
          <w:b/>
          <w:sz w:val="24"/>
          <w:szCs w:val="24"/>
          <w:u w:val="single"/>
          <w:lang w:eastAsia="en-US"/>
        </w:rPr>
        <w:t xml:space="preserve"> fortepijon</w:t>
      </w:r>
      <w:r>
        <w:rPr>
          <w:rFonts w:ascii="Times New Roman" w:eastAsiaTheme="minorHAnsi" w:hAnsi="Times New Roman" w:cs="Times New Roman"/>
          <w:b/>
          <w:sz w:val="24"/>
          <w:szCs w:val="24"/>
          <w:u w:val="single"/>
          <w:lang w:eastAsia="en-US"/>
        </w:rPr>
        <w:t>ų</w:t>
      </w:r>
      <w:r w:rsidR="00496140">
        <w:rPr>
          <w:rFonts w:ascii="Times New Roman" w:eastAsiaTheme="minorHAnsi" w:hAnsi="Times New Roman" w:cs="Times New Roman"/>
          <w:b/>
          <w:sz w:val="24"/>
          <w:szCs w:val="24"/>
          <w:u w:val="single"/>
          <w:lang w:eastAsia="en-US"/>
        </w:rPr>
        <w:t xml:space="preserve"> ir/ar klavesino</w:t>
      </w:r>
      <w:r w:rsidRPr="00F83172">
        <w:rPr>
          <w:rFonts w:ascii="Times New Roman" w:eastAsiaTheme="minorHAnsi" w:hAnsi="Times New Roman" w:cs="Times New Roman"/>
          <w:b/>
          <w:sz w:val="24"/>
          <w:szCs w:val="24"/>
          <w:u w:val="single"/>
          <w:lang w:eastAsia="en-US"/>
        </w:rPr>
        <w:t xml:space="preserve"> vertinimas vyksta naudojant žemiau pateiktą pasiūlymų vertinimo metodiką</w:t>
      </w:r>
      <w:r w:rsidRPr="00F83172">
        <w:rPr>
          <w:rFonts w:ascii="Times New Roman" w:eastAsiaTheme="minorHAnsi" w:hAnsi="Times New Roman" w:cs="Times New Roman"/>
          <w:sz w:val="24"/>
          <w:szCs w:val="24"/>
          <w:lang w:eastAsia="en-US"/>
        </w:rPr>
        <w:t>:</w:t>
      </w:r>
    </w:p>
    <w:p w14:paraId="656B85AD" w14:textId="255D58FA" w:rsidR="00973FDE" w:rsidRPr="00973FDE" w:rsidRDefault="00E656D2" w:rsidP="00FE114E">
      <w:pPr>
        <w:tabs>
          <w:tab w:val="left" w:pos="993"/>
        </w:tabs>
        <w:spacing w:after="0" w:line="288" w:lineRule="auto"/>
        <w:ind w:firstLine="709"/>
        <w:contextualSpacing/>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sz w:val="24"/>
          <w:szCs w:val="24"/>
          <w:lang w:eastAsia="en-US"/>
        </w:rPr>
        <w:t xml:space="preserve">2.1. </w:t>
      </w:r>
      <w:r w:rsidR="00B176E4">
        <w:rPr>
          <w:rFonts w:ascii="Times New Roman" w:eastAsia="Calibri" w:hAnsi="Times New Roman" w:cs="Times New Roman"/>
          <w:sz w:val="24"/>
          <w:szCs w:val="24"/>
          <w:lang w:eastAsia="en-US"/>
        </w:rPr>
        <w:t xml:space="preserve"> </w:t>
      </w:r>
      <w:r w:rsidR="008E41A6">
        <w:rPr>
          <w:rFonts w:ascii="Times New Roman" w:eastAsia="Calibri" w:hAnsi="Times New Roman" w:cs="Times New Roman"/>
          <w:sz w:val="24"/>
          <w:szCs w:val="24"/>
          <w:lang w:eastAsia="en-US"/>
        </w:rPr>
        <w:t xml:space="preserve">Ekspertai </w:t>
      </w:r>
      <w:r w:rsidR="00F34076">
        <w:rPr>
          <w:rFonts w:ascii="Times New Roman" w:eastAsia="Calibri" w:hAnsi="Times New Roman" w:cs="Times New Roman"/>
          <w:sz w:val="24"/>
          <w:szCs w:val="24"/>
          <w:lang w:eastAsia="en-US"/>
        </w:rPr>
        <w:t>pasirinktą vieną pasiūlyme nurodyto modelio fortepijoną</w:t>
      </w:r>
      <w:r w:rsidR="00496140">
        <w:rPr>
          <w:rFonts w:ascii="Times New Roman" w:eastAsia="Calibri" w:hAnsi="Times New Roman" w:cs="Times New Roman"/>
          <w:sz w:val="24"/>
          <w:szCs w:val="24"/>
          <w:lang w:eastAsia="en-US"/>
        </w:rPr>
        <w:t>/klavesiną</w:t>
      </w:r>
      <w:r w:rsidR="00F34076">
        <w:rPr>
          <w:rFonts w:ascii="Times New Roman" w:eastAsia="Calibri" w:hAnsi="Times New Roman" w:cs="Times New Roman"/>
          <w:sz w:val="24"/>
          <w:szCs w:val="24"/>
          <w:lang w:eastAsia="en-US"/>
        </w:rPr>
        <w:t xml:space="preserve"> vertina pagal </w:t>
      </w:r>
      <w:r w:rsidR="00B2776C">
        <w:rPr>
          <w:rFonts w:ascii="Times New Roman" w:eastAsia="Calibri" w:hAnsi="Times New Roman" w:cs="Times New Roman"/>
          <w:sz w:val="24"/>
          <w:szCs w:val="24"/>
          <w:lang w:eastAsia="en-US"/>
        </w:rPr>
        <w:t xml:space="preserve">„Ekspertinio vertinimo </w:t>
      </w:r>
      <w:r w:rsidR="00A945EC">
        <w:rPr>
          <w:rFonts w:ascii="Times New Roman" w:eastAsia="Calibri" w:hAnsi="Times New Roman" w:cs="Times New Roman"/>
          <w:sz w:val="24"/>
          <w:szCs w:val="24"/>
          <w:lang w:eastAsia="en-US"/>
        </w:rPr>
        <w:t>tvarką</w:t>
      </w:r>
      <w:r w:rsidR="00B2776C">
        <w:rPr>
          <w:rFonts w:ascii="Times New Roman" w:eastAsia="Calibri" w:hAnsi="Times New Roman" w:cs="Times New Roman"/>
          <w:sz w:val="24"/>
          <w:szCs w:val="24"/>
          <w:lang w:eastAsia="en-US"/>
        </w:rPr>
        <w:t>“</w:t>
      </w:r>
      <w:r w:rsidR="0007339C">
        <w:rPr>
          <w:rFonts w:ascii="Times New Roman" w:eastAsia="Calibri" w:hAnsi="Times New Roman" w:cs="Times New Roman"/>
          <w:sz w:val="24"/>
          <w:szCs w:val="24"/>
          <w:lang w:eastAsia="en-US"/>
        </w:rPr>
        <w:t>,</w:t>
      </w:r>
      <w:r w:rsidR="0063565E">
        <w:rPr>
          <w:rFonts w:ascii="Times New Roman" w:eastAsia="Calibri" w:hAnsi="Times New Roman" w:cs="Times New Roman"/>
          <w:sz w:val="24"/>
          <w:szCs w:val="24"/>
          <w:lang w:eastAsia="en-US"/>
        </w:rPr>
        <w:t xml:space="preserve"> </w:t>
      </w:r>
      <w:r w:rsidR="0007339C">
        <w:rPr>
          <w:rFonts w:ascii="Times New Roman" w:eastAsia="Calibri" w:hAnsi="Times New Roman" w:cs="Times New Roman"/>
          <w:sz w:val="24"/>
          <w:szCs w:val="24"/>
          <w:lang w:eastAsia="en-US"/>
        </w:rPr>
        <w:t>kurios</w:t>
      </w:r>
      <w:r w:rsidR="00E34002">
        <w:rPr>
          <w:rFonts w:ascii="Times New Roman" w:eastAsia="Calibri" w:hAnsi="Times New Roman" w:cs="Times New Roman"/>
          <w:sz w:val="24"/>
          <w:szCs w:val="24"/>
          <w:lang w:eastAsia="en-US"/>
        </w:rPr>
        <w:t xml:space="preserve"> metu, ekspertai, remdamiesi savo žiniomis ir patirtimi</w:t>
      </w:r>
      <w:r w:rsidR="00A66B4B">
        <w:rPr>
          <w:rFonts w:ascii="Times New Roman" w:eastAsia="Calibri" w:hAnsi="Times New Roman" w:cs="Times New Roman"/>
          <w:sz w:val="24"/>
          <w:szCs w:val="24"/>
          <w:lang w:eastAsia="en-US"/>
        </w:rPr>
        <w:t xml:space="preserve"> įvertina</w:t>
      </w:r>
      <w:r w:rsidR="0063565E">
        <w:rPr>
          <w:rFonts w:ascii="Times New Roman" w:eastAsia="Calibri" w:hAnsi="Times New Roman" w:cs="Times New Roman"/>
          <w:sz w:val="24"/>
          <w:szCs w:val="24"/>
          <w:lang w:eastAsia="en-US"/>
        </w:rPr>
        <w:t xml:space="preserve"> tiekėjų</w:t>
      </w:r>
      <w:r w:rsidR="00E026E5">
        <w:rPr>
          <w:rFonts w:ascii="Times New Roman" w:eastAsia="Calibri" w:hAnsi="Times New Roman" w:cs="Times New Roman"/>
          <w:sz w:val="24"/>
          <w:szCs w:val="24"/>
          <w:lang w:eastAsia="en-US"/>
        </w:rPr>
        <w:t xml:space="preserve"> pasiūlyme nurodyto </w:t>
      </w:r>
      <w:r w:rsidR="007A3303">
        <w:rPr>
          <w:rFonts w:ascii="Times New Roman" w:eastAsia="Calibri" w:hAnsi="Times New Roman" w:cs="Times New Roman"/>
          <w:sz w:val="24"/>
          <w:szCs w:val="24"/>
          <w:lang w:eastAsia="en-US"/>
        </w:rPr>
        <w:t>modelio technin</w:t>
      </w:r>
      <w:r w:rsidR="00A32B25">
        <w:rPr>
          <w:rFonts w:ascii="Times New Roman" w:eastAsia="Calibri" w:hAnsi="Times New Roman" w:cs="Times New Roman"/>
          <w:sz w:val="24"/>
          <w:szCs w:val="24"/>
          <w:lang w:eastAsia="en-US"/>
        </w:rPr>
        <w:t>es savybes (T1 ir T2)</w:t>
      </w:r>
      <w:r w:rsidR="00ED4E1A">
        <w:rPr>
          <w:rFonts w:ascii="Times New Roman" w:eastAsia="Calibri" w:hAnsi="Times New Roman" w:cs="Times New Roman"/>
          <w:sz w:val="24"/>
          <w:szCs w:val="24"/>
          <w:lang w:eastAsia="en-US"/>
        </w:rPr>
        <w:t>, rezultatus</w:t>
      </w:r>
      <w:r w:rsidR="00917DFB" w:rsidRPr="00917DFB">
        <w:rPr>
          <w:rFonts w:ascii="Times New Roman" w:hAnsi="Times New Roman" w:cs="Times New Roman"/>
          <w:color w:val="FF0000"/>
          <w:sz w:val="24"/>
          <w:szCs w:val="24"/>
        </w:rPr>
        <w:t xml:space="preserve"> </w:t>
      </w:r>
      <w:r w:rsidR="00917DFB" w:rsidRPr="00973FDE">
        <w:rPr>
          <w:rFonts w:ascii="Times New Roman" w:hAnsi="Times New Roman" w:cs="Times New Roman"/>
          <w:color w:val="000000" w:themeColor="text1"/>
          <w:sz w:val="24"/>
          <w:szCs w:val="24"/>
        </w:rPr>
        <w:t>nurodo Pasiūlymo vertinimo</w:t>
      </w:r>
      <w:r w:rsidR="00C14A1C" w:rsidRPr="00973FDE">
        <w:rPr>
          <w:rFonts w:ascii="Times New Roman" w:hAnsi="Times New Roman" w:cs="Times New Roman"/>
          <w:color w:val="000000" w:themeColor="text1"/>
          <w:sz w:val="24"/>
          <w:szCs w:val="24"/>
        </w:rPr>
        <w:t xml:space="preserve"> </w:t>
      </w:r>
      <w:r w:rsidR="00973FDE" w:rsidRPr="00973FDE">
        <w:rPr>
          <w:rFonts w:ascii="Times New Roman" w:hAnsi="Times New Roman" w:cs="Times New Roman"/>
          <w:color w:val="000000" w:themeColor="text1"/>
          <w:sz w:val="24"/>
          <w:szCs w:val="24"/>
        </w:rPr>
        <w:t>protokole.</w:t>
      </w:r>
    </w:p>
    <w:p w14:paraId="0CD80350" w14:textId="0C66183A" w:rsidR="000A7EDC" w:rsidRPr="00F83172" w:rsidRDefault="00E656D2" w:rsidP="00FE114E">
      <w:pPr>
        <w:tabs>
          <w:tab w:val="left" w:pos="993"/>
        </w:tabs>
        <w:spacing w:after="0" w:line="288" w:lineRule="auto"/>
        <w:ind w:firstLine="709"/>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801F69">
        <w:rPr>
          <w:rFonts w:ascii="Times New Roman" w:eastAsiaTheme="minorHAnsi" w:hAnsi="Times New Roman" w:cs="Times New Roman"/>
          <w:sz w:val="24"/>
          <w:szCs w:val="24"/>
          <w:lang w:eastAsia="en-US"/>
        </w:rPr>
        <w:t xml:space="preserve">2. </w:t>
      </w:r>
      <w:r>
        <w:rPr>
          <w:rFonts w:ascii="Times New Roman" w:eastAsiaTheme="minorHAnsi" w:hAnsi="Times New Roman" w:cs="Times New Roman"/>
          <w:sz w:val="24"/>
          <w:szCs w:val="24"/>
          <w:lang w:eastAsia="en-US"/>
        </w:rPr>
        <w:t xml:space="preserve"> </w:t>
      </w:r>
      <w:r w:rsidRPr="00F83172">
        <w:rPr>
          <w:rFonts w:ascii="Times New Roman" w:eastAsiaTheme="minorHAnsi" w:hAnsi="Times New Roman" w:cs="Times New Roman"/>
          <w:sz w:val="24"/>
          <w:szCs w:val="24"/>
          <w:lang w:eastAsia="en-US"/>
        </w:rPr>
        <w:t xml:space="preserve">Ekspertai įvertinto vieno pasiūlyme nurodyto modelio naujo fortepijono </w:t>
      </w:r>
      <w:r w:rsidR="00F13B18" w:rsidRPr="00F83172">
        <w:rPr>
          <w:rFonts w:ascii="Times New Roman" w:eastAsiaTheme="minorHAnsi" w:hAnsi="Times New Roman" w:cs="Times New Roman"/>
          <w:sz w:val="24"/>
          <w:szCs w:val="24"/>
          <w:lang w:eastAsia="en-US"/>
        </w:rPr>
        <w:t>model</w:t>
      </w:r>
      <w:r w:rsidR="00F13B18">
        <w:rPr>
          <w:rFonts w:ascii="Times New Roman" w:eastAsiaTheme="minorHAnsi" w:hAnsi="Times New Roman" w:cs="Times New Roman"/>
          <w:sz w:val="24"/>
          <w:szCs w:val="24"/>
          <w:lang w:eastAsia="en-US"/>
        </w:rPr>
        <w:t>į</w:t>
      </w:r>
      <w:r w:rsidR="00F13B18" w:rsidRPr="00F83172">
        <w:rPr>
          <w:rFonts w:ascii="Times New Roman" w:eastAsiaTheme="minorHAnsi" w:hAnsi="Times New Roman" w:cs="Times New Roman"/>
          <w:sz w:val="24"/>
          <w:szCs w:val="24"/>
          <w:lang w:eastAsia="en-US"/>
        </w:rPr>
        <w:t xml:space="preserve"> </w:t>
      </w:r>
      <w:r w:rsidR="00496140">
        <w:rPr>
          <w:rFonts w:ascii="Times New Roman" w:eastAsiaTheme="minorHAnsi" w:hAnsi="Times New Roman" w:cs="Times New Roman"/>
          <w:sz w:val="24"/>
          <w:szCs w:val="24"/>
          <w:lang w:eastAsia="en-US"/>
        </w:rPr>
        <w:t xml:space="preserve">ar klavesino modelį </w:t>
      </w:r>
      <w:r w:rsidRPr="00F83172">
        <w:rPr>
          <w:rFonts w:ascii="Times New Roman" w:eastAsiaTheme="minorHAnsi" w:hAnsi="Times New Roman" w:cs="Times New Roman"/>
          <w:sz w:val="24"/>
          <w:szCs w:val="24"/>
          <w:lang w:eastAsia="en-US"/>
        </w:rPr>
        <w:t>nurodo ekspertinio vertinimo</w:t>
      </w:r>
      <w:r w:rsidR="00B75CD7">
        <w:rPr>
          <w:rFonts w:ascii="Times New Roman" w:eastAsiaTheme="minorHAnsi" w:hAnsi="Times New Roman" w:cs="Times New Roman"/>
          <w:sz w:val="24"/>
          <w:szCs w:val="24"/>
          <w:lang w:eastAsia="en-US"/>
        </w:rPr>
        <w:t xml:space="preserve"> </w:t>
      </w:r>
      <w:r w:rsidR="00140C76">
        <w:rPr>
          <w:rFonts w:ascii="Times New Roman" w:eastAsiaTheme="minorHAnsi" w:hAnsi="Times New Roman" w:cs="Times New Roman"/>
          <w:sz w:val="24"/>
          <w:szCs w:val="24"/>
          <w:lang w:eastAsia="en-US"/>
        </w:rPr>
        <w:t>protokole</w:t>
      </w:r>
      <w:r w:rsidR="00A42634">
        <w:rPr>
          <w:rFonts w:ascii="Times New Roman" w:eastAsiaTheme="minorHAnsi" w:hAnsi="Times New Roman" w:cs="Times New Roman"/>
          <w:sz w:val="24"/>
          <w:szCs w:val="24"/>
          <w:lang w:eastAsia="en-US"/>
        </w:rPr>
        <w:t xml:space="preserve">, kuriame atsispindi </w:t>
      </w:r>
      <w:r w:rsidR="0007472B">
        <w:rPr>
          <w:rFonts w:ascii="Times New Roman" w:eastAsiaTheme="minorHAnsi" w:hAnsi="Times New Roman" w:cs="Times New Roman"/>
          <w:sz w:val="24"/>
          <w:szCs w:val="24"/>
          <w:lang w:eastAsia="en-US"/>
        </w:rPr>
        <w:t>kiekvieno eksperto vertinimo balas bei pateikia</w:t>
      </w:r>
      <w:r w:rsidR="00E65B9A">
        <w:rPr>
          <w:rFonts w:ascii="Times New Roman" w:eastAsiaTheme="minorHAnsi" w:hAnsi="Times New Roman" w:cs="Times New Roman"/>
          <w:sz w:val="24"/>
          <w:szCs w:val="24"/>
          <w:lang w:eastAsia="en-US"/>
        </w:rPr>
        <w:t>mas</w:t>
      </w:r>
      <w:r w:rsidR="0007472B">
        <w:rPr>
          <w:rFonts w:ascii="Times New Roman" w:eastAsiaTheme="minorHAnsi" w:hAnsi="Times New Roman" w:cs="Times New Roman"/>
          <w:sz w:val="24"/>
          <w:szCs w:val="24"/>
          <w:lang w:eastAsia="en-US"/>
        </w:rPr>
        <w:t xml:space="preserve"> pagrindim</w:t>
      </w:r>
      <w:r w:rsidR="00E65B9A">
        <w:rPr>
          <w:rFonts w:ascii="Times New Roman" w:eastAsiaTheme="minorHAnsi" w:hAnsi="Times New Roman" w:cs="Times New Roman"/>
          <w:sz w:val="24"/>
          <w:szCs w:val="24"/>
          <w:lang w:eastAsia="en-US"/>
        </w:rPr>
        <w:t>as</w:t>
      </w:r>
      <w:r w:rsidR="0007472B">
        <w:rPr>
          <w:rFonts w:ascii="Times New Roman" w:eastAsiaTheme="minorHAnsi" w:hAnsi="Times New Roman" w:cs="Times New Roman"/>
          <w:sz w:val="24"/>
          <w:szCs w:val="24"/>
          <w:lang w:eastAsia="en-US"/>
        </w:rPr>
        <w:t xml:space="preserve"> (argumentaciją), kuriuo remiantis buvo suteiktas atitinkamas balas</w:t>
      </w:r>
      <w:r w:rsidR="008B2190">
        <w:rPr>
          <w:rFonts w:ascii="Times New Roman" w:eastAsiaTheme="minorHAnsi" w:hAnsi="Times New Roman" w:cs="Times New Roman"/>
          <w:sz w:val="24"/>
          <w:szCs w:val="24"/>
          <w:lang w:eastAsia="en-US"/>
        </w:rPr>
        <w:t>.</w:t>
      </w:r>
    </w:p>
    <w:p w14:paraId="6CBA951F" w14:textId="6B5BE007" w:rsidR="00E656D2" w:rsidRPr="00D219B4" w:rsidRDefault="00E656D2" w:rsidP="00FE114E">
      <w:pPr>
        <w:tabs>
          <w:tab w:val="left" w:pos="993"/>
        </w:tabs>
        <w:spacing w:after="0" w:line="288" w:lineRule="auto"/>
        <w:ind w:firstLine="709"/>
        <w:contextualSpacing/>
        <w:jc w:val="both"/>
        <w:rPr>
          <w:rFonts w:ascii="Times New Roman" w:eastAsiaTheme="minorHAnsi" w:hAnsi="Times New Roman" w:cs="Times New Roman"/>
          <w:b/>
          <w:bCs/>
          <w:sz w:val="24"/>
          <w:szCs w:val="24"/>
          <w:lang w:eastAsia="en-US"/>
        </w:rPr>
      </w:pPr>
      <w:r>
        <w:rPr>
          <w:rFonts w:ascii="Times New Roman" w:eastAsia="Calibri" w:hAnsi="Times New Roman" w:cs="Times New Roman"/>
          <w:sz w:val="24"/>
          <w:szCs w:val="24"/>
          <w:lang w:eastAsia="en-US"/>
        </w:rPr>
        <w:t>2.</w:t>
      </w:r>
      <w:r w:rsidR="00801F69">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Pr="00F83172">
        <w:rPr>
          <w:rFonts w:ascii="Times New Roman" w:eastAsia="Calibri" w:hAnsi="Times New Roman" w:cs="Times New Roman"/>
          <w:sz w:val="24"/>
          <w:szCs w:val="24"/>
          <w:lang w:eastAsia="en-US"/>
        </w:rPr>
        <w:t xml:space="preserve">Vadovaujantis pirkimo dokumentų nurodyta tvarka apskaičiuojamas ekonominio naudingumo įvertinimas. </w:t>
      </w:r>
      <w:r w:rsidRPr="00D219B4">
        <w:rPr>
          <w:rFonts w:ascii="Times New Roman" w:eastAsia="Calibri" w:hAnsi="Times New Roman" w:cs="Times New Roman"/>
          <w:b/>
          <w:bCs/>
          <w:sz w:val="24"/>
          <w:szCs w:val="24"/>
          <w:lang w:eastAsia="en-US"/>
        </w:rPr>
        <w:t>Laimėtoju išrenkamas tiekėjas, surinkęs daugiausiai kokybės balų.</w:t>
      </w:r>
    </w:p>
    <w:p w14:paraId="4CF7BBE6" w14:textId="2DD4679A" w:rsidR="00E656D2" w:rsidRPr="00F83172" w:rsidRDefault="00E656D2" w:rsidP="00FE114E">
      <w:pPr>
        <w:tabs>
          <w:tab w:val="left" w:pos="993"/>
        </w:tabs>
        <w:spacing w:after="0" w:line="288" w:lineRule="auto"/>
        <w:ind w:firstLine="709"/>
        <w:contextualSpacing/>
        <w:jc w:val="both"/>
        <w:rPr>
          <w:rFonts w:ascii="Times New Roman" w:eastAsiaTheme="minorHAnsi" w:hAnsi="Times New Roman" w:cs="Times New Roman"/>
          <w:sz w:val="24"/>
          <w:szCs w:val="24"/>
          <w:lang w:eastAsia="en-US"/>
        </w:rPr>
      </w:pPr>
      <w:r>
        <w:rPr>
          <w:rFonts w:ascii="Times New Roman" w:eastAsia="Calibri" w:hAnsi="Times New Roman" w:cs="Times New Roman"/>
          <w:sz w:val="24"/>
          <w:szCs w:val="24"/>
          <w:lang w:eastAsia="en-US"/>
        </w:rPr>
        <w:t>2.</w:t>
      </w:r>
      <w:r w:rsidR="00801F69">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 xml:space="preserve"> </w:t>
      </w:r>
      <w:r w:rsidRPr="00F83172">
        <w:rPr>
          <w:rFonts w:ascii="Times New Roman" w:eastAsia="Calibri" w:hAnsi="Times New Roman" w:cs="Times New Roman"/>
          <w:sz w:val="24"/>
          <w:szCs w:val="24"/>
          <w:lang w:eastAsia="en-US"/>
        </w:rPr>
        <w:t xml:space="preserve">Numatomas ekspertų skaičius – ne mažesnis kaip </w:t>
      </w:r>
      <w:r w:rsidR="00A50561">
        <w:rPr>
          <w:rFonts w:ascii="Times New Roman" w:eastAsia="Calibri" w:hAnsi="Times New Roman" w:cs="Times New Roman"/>
          <w:sz w:val="24"/>
          <w:szCs w:val="24"/>
          <w:lang w:eastAsia="en-US"/>
        </w:rPr>
        <w:t>3</w:t>
      </w:r>
      <w:r w:rsidRPr="00F83172">
        <w:rPr>
          <w:rFonts w:ascii="Times New Roman" w:eastAsia="Calibri" w:hAnsi="Times New Roman" w:cs="Times New Roman"/>
          <w:sz w:val="24"/>
          <w:szCs w:val="24"/>
          <w:lang w:eastAsia="en-US"/>
        </w:rPr>
        <w:t>. Kiekvienas ekspertas vertina pateiktą prekę vadovaudamasis savo žiniomis ir gebėjimais, nelygindamas skirtingų tiekėjų siūlomų prekių.</w:t>
      </w:r>
    </w:p>
    <w:p w14:paraId="56F04749" w14:textId="5647B932" w:rsidR="00E656D2" w:rsidRPr="00F83172" w:rsidRDefault="00E656D2" w:rsidP="00FE114E">
      <w:pPr>
        <w:tabs>
          <w:tab w:val="left" w:pos="993"/>
        </w:tabs>
        <w:spacing w:after="0" w:line="288" w:lineRule="auto"/>
        <w:ind w:firstLine="709"/>
        <w:contextualSpacing/>
        <w:jc w:val="both"/>
        <w:rPr>
          <w:rFonts w:ascii="Times New Roman" w:eastAsiaTheme="minorHAnsi" w:hAnsi="Times New Roman" w:cs="Times New Roman"/>
          <w:sz w:val="24"/>
          <w:szCs w:val="24"/>
          <w:lang w:eastAsia="en-US"/>
        </w:rPr>
      </w:pPr>
      <w:r>
        <w:rPr>
          <w:rFonts w:ascii="Times New Roman" w:eastAsia="Calibri" w:hAnsi="Times New Roman" w:cs="Times New Roman"/>
          <w:sz w:val="24"/>
          <w:szCs w:val="24"/>
          <w:lang w:eastAsia="en-US"/>
        </w:rPr>
        <w:t>2.</w:t>
      </w:r>
      <w:r w:rsidR="00801F69">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w:t>
      </w:r>
      <w:r w:rsidRPr="00D219B4">
        <w:rPr>
          <w:rFonts w:ascii="Times New Roman" w:eastAsia="Calibri" w:hAnsi="Times New Roman" w:cs="Times New Roman"/>
          <w:b/>
          <w:bCs/>
          <w:sz w:val="24"/>
          <w:szCs w:val="24"/>
          <w:lang w:eastAsia="en-US"/>
        </w:rPr>
        <w:t>Pasiūlymas, nesurinkęs nustatyto minimalaus balų skaičiaus, bus atmestas.</w:t>
      </w:r>
      <w:r w:rsidRPr="00F83172">
        <w:rPr>
          <w:rFonts w:ascii="Times New Roman" w:eastAsia="Calibri" w:hAnsi="Times New Roman" w:cs="Times New Roman"/>
          <w:sz w:val="24"/>
          <w:szCs w:val="24"/>
          <w:lang w:eastAsia="en-US"/>
        </w:rPr>
        <w:t xml:space="preserve"> Pasiūlymas atmetamas, jeigu pasiūlymas bendrai surinko T1</w:t>
      </w:r>
      <w:r w:rsidRPr="008E5581">
        <w:rPr>
          <w:rFonts w:ascii="Times New Roman" w:eastAsia="Calibri" w:hAnsi="Times New Roman" w:cs="Times New Roman"/>
          <w:sz w:val="24"/>
          <w:szCs w:val="24"/>
          <w:lang w:eastAsia="en-US"/>
        </w:rPr>
        <w:t>+</w:t>
      </w:r>
      <w:r w:rsidRPr="00F83172">
        <w:rPr>
          <w:rFonts w:ascii="Times New Roman" w:eastAsia="Calibri" w:hAnsi="Times New Roman" w:cs="Times New Roman"/>
          <w:sz w:val="24"/>
          <w:szCs w:val="24"/>
          <w:lang w:eastAsia="en-US"/>
        </w:rPr>
        <w:t xml:space="preserve">T2 kriterijų balų </w:t>
      </w:r>
      <w:r w:rsidRPr="00A8196B">
        <w:rPr>
          <w:rFonts w:ascii="Times New Roman" w:eastAsia="Calibri" w:hAnsi="Times New Roman" w:cs="Times New Roman"/>
          <w:b/>
          <w:bCs/>
          <w:sz w:val="24"/>
          <w:szCs w:val="24"/>
          <w:lang w:eastAsia="en-US"/>
        </w:rPr>
        <w:t>mažiau kaip 25</w:t>
      </w:r>
      <w:r w:rsidRPr="00F83172">
        <w:rPr>
          <w:rFonts w:ascii="Times New Roman" w:eastAsia="Calibri" w:hAnsi="Times New Roman" w:cs="Times New Roman"/>
          <w:sz w:val="24"/>
          <w:szCs w:val="24"/>
          <w:lang w:eastAsia="en-US"/>
        </w:rPr>
        <w:t>.</w:t>
      </w:r>
    </w:p>
    <w:p w14:paraId="6433554A" w14:textId="77777777" w:rsidR="00D219B4" w:rsidRDefault="00D219B4" w:rsidP="008B2190">
      <w:pPr>
        <w:spacing w:after="0" w:line="240" w:lineRule="auto"/>
        <w:ind w:firstLine="709"/>
        <w:contextualSpacing/>
        <w:jc w:val="both"/>
        <w:rPr>
          <w:rFonts w:ascii="Times New Roman" w:eastAsia="Calibri" w:hAnsi="Times New Roman" w:cs="Times New Roman"/>
          <w:b/>
          <w:bCs/>
          <w:sz w:val="24"/>
          <w:szCs w:val="24"/>
          <w:u w:val="single"/>
          <w:lang w:eastAsia="en-US"/>
        </w:rPr>
      </w:pPr>
    </w:p>
    <w:p w14:paraId="5AEBA877" w14:textId="4F21F14F" w:rsidR="00E656D2" w:rsidRDefault="00E656D2" w:rsidP="008B2190">
      <w:pPr>
        <w:spacing w:after="0" w:line="240" w:lineRule="auto"/>
        <w:ind w:firstLine="709"/>
        <w:contextualSpacing/>
        <w:jc w:val="both"/>
        <w:rPr>
          <w:rFonts w:ascii="Times New Roman" w:eastAsia="Calibri" w:hAnsi="Times New Roman" w:cs="Times New Roman"/>
          <w:b/>
          <w:bCs/>
          <w:sz w:val="24"/>
          <w:szCs w:val="24"/>
          <w:u w:val="single"/>
          <w:lang w:eastAsia="en-US"/>
        </w:rPr>
      </w:pPr>
      <w:r w:rsidRPr="00FD5A0A">
        <w:rPr>
          <w:rFonts w:ascii="Times New Roman" w:eastAsia="Calibri" w:hAnsi="Times New Roman" w:cs="Times New Roman"/>
          <w:b/>
          <w:bCs/>
          <w:sz w:val="24"/>
          <w:szCs w:val="24"/>
          <w:u w:val="single"/>
          <w:lang w:eastAsia="en-US"/>
        </w:rPr>
        <w:t xml:space="preserve">3. Pasiūlymai vertinami šiais kriterijais: </w:t>
      </w:r>
    </w:p>
    <w:p w14:paraId="5CC2B88C" w14:textId="77777777" w:rsidR="005E1076" w:rsidRPr="00FD5A0A" w:rsidRDefault="005E1076" w:rsidP="00E656D2">
      <w:pPr>
        <w:spacing w:after="0" w:line="240" w:lineRule="auto"/>
        <w:contextualSpacing/>
        <w:jc w:val="both"/>
        <w:rPr>
          <w:rFonts w:ascii="Times New Roman" w:eastAsiaTheme="minorHAnsi" w:hAnsi="Times New Roman" w:cs="Times New Roman"/>
          <w:b/>
          <w:bCs/>
          <w:sz w:val="24"/>
          <w:szCs w:val="24"/>
          <w:u w:val="single"/>
          <w:lang w:eastAsia="en-US"/>
        </w:rPr>
      </w:pPr>
    </w:p>
    <w:tbl>
      <w:tblPr>
        <w:tblW w:w="5000" w:type="pct"/>
        <w:tblLook w:val="00A0" w:firstRow="1" w:lastRow="0" w:firstColumn="1" w:lastColumn="0" w:noHBand="0" w:noVBand="0"/>
      </w:tblPr>
      <w:tblGrid>
        <w:gridCol w:w="396"/>
        <w:gridCol w:w="66"/>
        <w:gridCol w:w="4764"/>
        <w:gridCol w:w="2297"/>
        <w:gridCol w:w="2105"/>
      </w:tblGrid>
      <w:tr w:rsidR="00E656D2" w:rsidRPr="00F83172" w14:paraId="3777C9E7" w14:textId="77777777" w:rsidTr="0052416B">
        <w:tc>
          <w:tcPr>
            <w:tcW w:w="2712" w:type="pct"/>
            <w:gridSpan w:val="3"/>
            <w:tcBorders>
              <w:top w:val="single" w:sz="4" w:space="0" w:color="000000"/>
              <w:left w:val="single" w:sz="4" w:space="0" w:color="000000"/>
              <w:bottom w:val="single" w:sz="4" w:space="0" w:color="000000"/>
              <w:right w:val="nil"/>
            </w:tcBorders>
            <w:shd w:val="clear" w:color="auto" w:fill="C6D9F1"/>
          </w:tcPr>
          <w:p w14:paraId="1DAABB1E" w14:textId="58190B3B" w:rsidR="00E656D2" w:rsidRPr="00F42286" w:rsidRDefault="002853A2" w:rsidP="00D219B4">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F42286">
              <w:rPr>
                <w:rFonts w:ascii="Times New Roman" w:eastAsia="Calibri" w:hAnsi="Times New Roman" w:cs="Times New Roman"/>
                <w:b/>
                <w:sz w:val="24"/>
                <w:szCs w:val="24"/>
                <w:lang w:eastAsia="en-US"/>
              </w:rPr>
              <w:t>Fortepijono v</w:t>
            </w:r>
            <w:r w:rsidR="00E656D2" w:rsidRPr="00F42286">
              <w:rPr>
                <w:rFonts w:ascii="Times New Roman" w:eastAsia="Calibri" w:hAnsi="Times New Roman" w:cs="Times New Roman"/>
                <w:b/>
                <w:sz w:val="24"/>
                <w:szCs w:val="24"/>
                <w:lang w:eastAsia="en-US"/>
              </w:rPr>
              <w:t>ertinimo kriterijai</w:t>
            </w:r>
          </w:p>
        </w:tc>
        <w:tc>
          <w:tcPr>
            <w:tcW w:w="1194" w:type="pct"/>
            <w:tcBorders>
              <w:top w:val="single" w:sz="4" w:space="0" w:color="000000"/>
              <w:left w:val="single" w:sz="4" w:space="0" w:color="000000"/>
              <w:bottom w:val="single" w:sz="4" w:space="0" w:color="000000"/>
              <w:right w:val="nil"/>
            </w:tcBorders>
            <w:shd w:val="clear" w:color="auto" w:fill="C6D9F1"/>
          </w:tcPr>
          <w:p w14:paraId="39D9383A" w14:textId="77777777" w:rsidR="00E656D2" w:rsidRPr="00F83172" w:rsidRDefault="00E656D2" w:rsidP="00D219B4">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F83172">
              <w:rPr>
                <w:rFonts w:ascii="Times New Roman" w:eastAsia="Calibri" w:hAnsi="Times New Roman" w:cs="Times New Roman"/>
                <w:bCs/>
                <w:sz w:val="24"/>
                <w:szCs w:val="24"/>
                <w:lang w:eastAsia="en-US"/>
              </w:rPr>
              <w:t>Funkcinio parametro lyginamasis svoris</w:t>
            </w:r>
          </w:p>
        </w:tc>
        <w:tc>
          <w:tcPr>
            <w:tcW w:w="1094" w:type="pct"/>
            <w:tcBorders>
              <w:top w:val="single" w:sz="4" w:space="0" w:color="000000"/>
              <w:left w:val="single" w:sz="4" w:space="0" w:color="000000"/>
              <w:bottom w:val="single" w:sz="4" w:space="0" w:color="000000"/>
              <w:right w:val="single" w:sz="4" w:space="0" w:color="000000"/>
            </w:tcBorders>
            <w:shd w:val="clear" w:color="auto" w:fill="C6D9F1"/>
          </w:tcPr>
          <w:p w14:paraId="5D4EEA1A" w14:textId="77777777" w:rsidR="00E656D2" w:rsidRPr="00F83172" w:rsidRDefault="00E656D2" w:rsidP="00D219B4">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F83172">
              <w:rPr>
                <w:rFonts w:ascii="Times New Roman" w:eastAsia="Calibri" w:hAnsi="Times New Roman" w:cs="Times New Roman"/>
                <w:bCs/>
                <w:sz w:val="24"/>
                <w:szCs w:val="24"/>
                <w:lang w:eastAsia="en-US"/>
              </w:rPr>
              <w:t>Lyginamasis svoris ekonominio naudingumo įvertinime</w:t>
            </w:r>
          </w:p>
        </w:tc>
      </w:tr>
      <w:tr w:rsidR="00E656D2" w:rsidRPr="00F83172" w14:paraId="37BE39CE" w14:textId="77777777" w:rsidTr="0052416B">
        <w:trPr>
          <w:trHeight w:val="289"/>
        </w:trPr>
        <w:tc>
          <w:tcPr>
            <w:tcW w:w="2712" w:type="pct"/>
            <w:gridSpan w:val="3"/>
            <w:tcBorders>
              <w:top w:val="single" w:sz="4" w:space="0" w:color="000000"/>
              <w:left w:val="single" w:sz="4" w:space="0" w:color="000000"/>
              <w:bottom w:val="single" w:sz="4" w:space="0" w:color="000000"/>
              <w:right w:val="nil"/>
            </w:tcBorders>
          </w:tcPr>
          <w:p w14:paraId="09897053"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Pirmasis kriterijus: kaina C</w:t>
            </w:r>
          </w:p>
        </w:tc>
        <w:tc>
          <w:tcPr>
            <w:tcW w:w="1194" w:type="pct"/>
            <w:tcBorders>
              <w:top w:val="single" w:sz="4" w:space="0" w:color="000000"/>
              <w:left w:val="single" w:sz="4" w:space="0" w:color="000000"/>
              <w:bottom w:val="single" w:sz="4" w:space="0" w:color="000000"/>
              <w:right w:val="nil"/>
            </w:tcBorders>
          </w:tcPr>
          <w:p w14:paraId="78A6C59D"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tcPr>
          <w:p w14:paraId="30F81158"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X =</w:t>
            </w:r>
            <w:r>
              <w:rPr>
                <w:rFonts w:ascii="Times New Roman" w:eastAsia="Calibri" w:hAnsi="Times New Roman" w:cs="Times New Roman"/>
                <w:b/>
                <w:sz w:val="24"/>
                <w:szCs w:val="24"/>
                <w:lang w:eastAsia="en-US"/>
              </w:rPr>
              <w:t>4</w:t>
            </w:r>
            <w:r w:rsidRPr="00F83172">
              <w:rPr>
                <w:rFonts w:ascii="Times New Roman" w:eastAsia="Calibri" w:hAnsi="Times New Roman" w:cs="Times New Roman"/>
                <w:b/>
                <w:sz w:val="24"/>
                <w:szCs w:val="24"/>
                <w:lang w:eastAsia="en-US"/>
              </w:rPr>
              <w:t>0</w:t>
            </w:r>
          </w:p>
        </w:tc>
      </w:tr>
      <w:tr w:rsidR="00E656D2" w:rsidRPr="00F83172" w14:paraId="5D2DFD74" w14:textId="77777777" w:rsidTr="0052416B">
        <w:tc>
          <w:tcPr>
            <w:tcW w:w="2712" w:type="pct"/>
            <w:gridSpan w:val="3"/>
            <w:tcBorders>
              <w:top w:val="single" w:sz="4" w:space="0" w:color="000000"/>
              <w:left w:val="single" w:sz="4" w:space="0" w:color="000000"/>
              <w:bottom w:val="single" w:sz="4" w:space="0" w:color="000000"/>
              <w:right w:val="nil"/>
            </w:tcBorders>
          </w:tcPr>
          <w:p w14:paraId="17BC6FB3"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Antrasis kriterijus: techninės savybės (T1)</w:t>
            </w:r>
          </w:p>
        </w:tc>
        <w:tc>
          <w:tcPr>
            <w:tcW w:w="1194" w:type="pct"/>
            <w:tcBorders>
              <w:top w:val="single" w:sz="4" w:space="0" w:color="000000"/>
              <w:left w:val="single" w:sz="4" w:space="0" w:color="000000"/>
              <w:bottom w:val="single" w:sz="4" w:space="0" w:color="000000"/>
              <w:right w:val="nil"/>
            </w:tcBorders>
          </w:tcPr>
          <w:p w14:paraId="3315F407"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tcPr>
          <w:p w14:paraId="6C3F8DC0"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Y</w:t>
            </w:r>
            <w:r w:rsidRPr="00F83172">
              <w:rPr>
                <w:rFonts w:ascii="Times New Roman" w:eastAsia="Calibri" w:hAnsi="Times New Roman" w:cs="Times New Roman"/>
                <w:b/>
                <w:sz w:val="24"/>
                <w:szCs w:val="24"/>
                <w:vertAlign w:val="subscript"/>
                <w:lang w:eastAsia="en-US"/>
              </w:rPr>
              <w:t>1</w:t>
            </w:r>
            <w:r w:rsidRPr="00F83172">
              <w:rPr>
                <w:rFonts w:ascii="Times New Roman" w:eastAsia="Calibri" w:hAnsi="Times New Roman" w:cs="Times New Roman"/>
                <w:b/>
                <w:sz w:val="24"/>
                <w:szCs w:val="24"/>
                <w:lang w:eastAsia="en-US"/>
              </w:rPr>
              <w:t xml:space="preserve"> = 20</w:t>
            </w:r>
          </w:p>
        </w:tc>
      </w:tr>
      <w:tr w:rsidR="00E656D2" w:rsidRPr="00F83172" w14:paraId="57FE1EBC" w14:textId="77777777" w:rsidTr="0052416B">
        <w:tc>
          <w:tcPr>
            <w:tcW w:w="237" w:type="pct"/>
            <w:gridSpan w:val="2"/>
            <w:tcBorders>
              <w:top w:val="single" w:sz="4" w:space="0" w:color="000000"/>
              <w:left w:val="single" w:sz="4" w:space="0" w:color="000000"/>
              <w:bottom w:val="single" w:sz="4" w:space="0" w:color="000000"/>
              <w:right w:val="single" w:sz="4" w:space="0" w:color="auto"/>
            </w:tcBorders>
          </w:tcPr>
          <w:p w14:paraId="48612AF9" w14:textId="77777777" w:rsidR="00E656D2" w:rsidRPr="00F83172" w:rsidRDefault="00E656D2" w:rsidP="00D219B4">
            <w:pPr>
              <w:snapToGrid w:val="0"/>
              <w:spacing w:after="0" w:line="240" w:lineRule="auto"/>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1.</w:t>
            </w:r>
          </w:p>
        </w:tc>
        <w:tc>
          <w:tcPr>
            <w:tcW w:w="2475" w:type="pct"/>
            <w:tcBorders>
              <w:top w:val="single" w:sz="4" w:space="0" w:color="000000"/>
              <w:left w:val="single" w:sz="4" w:space="0" w:color="auto"/>
              <w:bottom w:val="single" w:sz="4" w:space="0" w:color="000000"/>
              <w:right w:val="nil"/>
            </w:tcBorders>
          </w:tcPr>
          <w:p w14:paraId="52BA7882"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Klaviatūros mechanikos atsako jautrumas, naudojant įvairias grojimo technikas: repeticiją, staccato, legato, non legato, arpeggio, melizmus, smulkią techniką, akordus ir kt.</w:t>
            </w:r>
          </w:p>
          <w:p w14:paraId="56ADFC33"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Garso diapazonas nuo ppp (piano pianissimo) iki fff (forte fortissimo).</w:t>
            </w:r>
          </w:p>
          <w:p w14:paraId="6BB11CB9"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Tempas nuo largo iki prestissimo.</w:t>
            </w:r>
          </w:p>
          <w:p w14:paraId="04A7CA24"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Žemame, viduriniame ir aukštame registre, grojant atskirus pasažus, tikslinius fragmentus ir skirtingų epochų (baroko, klasikos, romantizmo, XX a. moderniosios ir šiuolaikinės muzikos) įvairių autorių kūrinius. (P1)</w:t>
            </w:r>
          </w:p>
        </w:tc>
        <w:tc>
          <w:tcPr>
            <w:tcW w:w="1194" w:type="pct"/>
            <w:tcBorders>
              <w:top w:val="single" w:sz="4" w:space="0" w:color="000000"/>
              <w:left w:val="single" w:sz="4" w:space="0" w:color="000000"/>
              <w:bottom w:val="single" w:sz="4" w:space="0" w:color="000000"/>
              <w:right w:val="nil"/>
            </w:tcBorders>
          </w:tcPr>
          <w:p w14:paraId="34026DF8"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1</w:t>
            </w:r>
            <w:r w:rsidRPr="00F83172">
              <w:rPr>
                <w:rFonts w:ascii="Times New Roman" w:eastAsia="Calibri" w:hAnsi="Times New Roman" w:cs="Times New Roman"/>
                <w:sz w:val="24"/>
                <w:szCs w:val="24"/>
                <w:lang w:eastAsia="en-US"/>
              </w:rPr>
              <w:t xml:space="preserve"> = 0,5</w:t>
            </w:r>
          </w:p>
        </w:tc>
        <w:tc>
          <w:tcPr>
            <w:tcW w:w="1094" w:type="pct"/>
            <w:tcBorders>
              <w:top w:val="single" w:sz="4" w:space="0" w:color="000000"/>
              <w:left w:val="single" w:sz="4" w:space="0" w:color="000000"/>
              <w:bottom w:val="single" w:sz="4" w:space="0" w:color="000000"/>
              <w:right w:val="single" w:sz="4" w:space="0" w:color="000000"/>
            </w:tcBorders>
          </w:tcPr>
          <w:p w14:paraId="5C4180FC"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p>
        </w:tc>
      </w:tr>
      <w:tr w:rsidR="00E656D2" w:rsidRPr="00F83172" w14:paraId="24AC91FA" w14:textId="77777777" w:rsidTr="0052416B">
        <w:tc>
          <w:tcPr>
            <w:tcW w:w="237" w:type="pct"/>
            <w:gridSpan w:val="2"/>
            <w:tcBorders>
              <w:top w:val="single" w:sz="4" w:space="0" w:color="000000"/>
              <w:left w:val="single" w:sz="4" w:space="0" w:color="000000"/>
              <w:bottom w:val="single" w:sz="4" w:space="0" w:color="000000"/>
              <w:right w:val="single" w:sz="4" w:space="0" w:color="auto"/>
            </w:tcBorders>
          </w:tcPr>
          <w:p w14:paraId="4AEDEE4F" w14:textId="77777777" w:rsidR="00E656D2" w:rsidRPr="00F83172" w:rsidRDefault="00E656D2" w:rsidP="00D219B4">
            <w:pPr>
              <w:snapToGrid w:val="0"/>
              <w:spacing w:after="0" w:line="240" w:lineRule="auto"/>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2.</w:t>
            </w:r>
          </w:p>
        </w:tc>
        <w:tc>
          <w:tcPr>
            <w:tcW w:w="2475" w:type="pct"/>
            <w:tcBorders>
              <w:top w:val="single" w:sz="4" w:space="0" w:color="000000"/>
              <w:left w:val="single" w:sz="4" w:space="0" w:color="auto"/>
              <w:bottom w:val="single" w:sz="4" w:space="0" w:color="000000"/>
              <w:right w:val="nil"/>
            </w:tcBorders>
          </w:tcPr>
          <w:p w14:paraId="24DC28A3" w14:textId="77777777" w:rsidR="00E656D2" w:rsidRPr="00F83172" w:rsidRDefault="00E656D2" w:rsidP="00D219B4">
            <w:pPr>
              <w:snapToGrid w:val="0"/>
              <w:spacing w:after="0" w:line="240" w:lineRule="auto"/>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Instrumento derinimo stabilumas intensyviai naudojant ne mažiau kaip 60 min. (P2)</w:t>
            </w:r>
          </w:p>
        </w:tc>
        <w:tc>
          <w:tcPr>
            <w:tcW w:w="1194" w:type="pct"/>
            <w:tcBorders>
              <w:top w:val="single" w:sz="4" w:space="0" w:color="000000"/>
              <w:left w:val="single" w:sz="4" w:space="0" w:color="000000"/>
              <w:bottom w:val="single" w:sz="4" w:space="0" w:color="000000"/>
              <w:right w:val="nil"/>
            </w:tcBorders>
          </w:tcPr>
          <w:p w14:paraId="2D0FCA2F"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2</w:t>
            </w:r>
            <w:r w:rsidRPr="00F83172">
              <w:rPr>
                <w:rFonts w:ascii="Times New Roman" w:eastAsia="Calibri" w:hAnsi="Times New Roman" w:cs="Times New Roman"/>
                <w:sz w:val="24"/>
                <w:szCs w:val="24"/>
                <w:lang w:eastAsia="en-US"/>
              </w:rPr>
              <w:t xml:space="preserve"> = 0,5</w:t>
            </w:r>
          </w:p>
        </w:tc>
        <w:tc>
          <w:tcPr>
            <w:tcW w:w="1094" w:type="pct"/>
            <w:tcBorders>
              <w:top w:val="single" w:sz="4" w:space="0" w:color="000000"/>
              <w:left w:val="single" w:sz="4" w:space="0" w:color="000000"/>
              <w:bottom w:val="single" w:sz="4" w:space="0" w:color="000000"/>
              <w:right w:val="single" w:sz="4" w:space="0" w:color="000000"/>
            </w:tcBorders>
          </w:tcPr>
          <w:p w14:paraId="51CC462A"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p>
        </w:tc>
      </w:tr>
      <w:tr w:rsidR="00E656D2" w:rsidRPr="00F83172" w14:paraId="649AD692" w14:textId="77777777" w:rsidTr="0052416B">
        <w:tc>
          <w:tcPr>
            <w:tcW w:w="2712" w:type="pct"/>
            <w:gridSpan w:val="3"/>
            <w:tcBorders>
              <w:top w:val="single" w:sz="4" w:space="0" w:color="000000"/>
              <w:left w:val="single" w:sz="4" w:space="0" w:color="000000"/>
              <w:bottom w:val="single" w:sz="4" w:space="0" w:color="000000"/>
              <w:right w:val="nil"/>
            </w:tcBorders>
          </w:tcPr>
          <w:p w14:paraId="0B68D9B3"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lastRenderedPageBreak/>
              <w:t>Trečiasis kriterijus: techninės-akustinės savybės (T2)</w:t>
            </w:r>
          </w:p>
        </w:tc>
        <w:tc>
          <w:tcPr>
            <w:tcW w:w="1194" w:type="pct"/>
            <w:tcBorders>
              <w:top w:val="single" w:sz="4" w:space="0" w:color="000000"/>
              <w:left w:val="single" w:sz="4" w:space="0" w:color="000000"/>
              <w:bottom w:val="single" w:sz="4" w:space="0" w:color="000000"/>
              <w:right w:val="nil"/>
            </w:tcBorders>
          </w:tcPr>
          <w:p w14:paraId="50744C24"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tcPr>
          <w:p w14:paraId="1899F00D"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Y</w:t>
            </w:r>
            <w:r w:rsidRPr="00F83172">
              <w:rPr>
                <w:rFonts w:ascii="Times New Roman" w:eastAsia="Calibri" w:hAnsi="Times New Roman" w:cs="Times New Roman"/>
                <w:b/>
                <w:sz w:val="24"/>
                <w:szCs w:val="24"/>
                <w:vertAlign w:val="subscript"/>
                <w:lang w:eastAsia="en-US"/>
              </w:rPr>
              <w:t>2</w:t>
            </w:r>
            <w:r w:rsidRPr="00F83172">
              <w:rPr>
                <w:rFonts w:ascii="Times New Roman" w:eastAsia="Calibri" w:hAnsi="Times New Roman" w:cs="Times New Roman"/>
                <w:b/>
                <w:sz w:val="24"/>
                <w:szCs w:val="24"/>
                <w:lang w:eastAsia="en-US"/>
              </w:rPr>
              <w:t xml:space="preserve"> = </w:t>
            </w:r>
            <w:r>
              <w:rPr>
                <w:rFonts w:ascii="Times New Roman" w:eastAsia="Calibri" w:hAnsi="Times New Roman" w:cs="Times New Roman"/>
                <w:b/>
                <w:sz w:val="24"/>
                <w:szCs w:val="24"/>
                <w:lang w:eastAsia="en-US"/>
              </w:rPr>
              <w:t>4</w:t>
            </w:r>
            <w:r w:rsidRPr="00F83172">
              <w:rPr>
                <w:rFonts w:ascii="Times New Roman" w:eastAsia="Calibri" w:hAnsi="Times New Roman" w:cs="Times New Roman"/>
                <w:b/>
                <w:sz w:val="24"/>
                <w:szCs w:val="24"/>
                <w:lang w:eastAsia="en-US"/>
              </w:rPr>
              <w:t>0</w:t>
            </w:r>
          </w:p>
        </w:tc>
      </w:tr>
      <w:tr w:rsidR="00E656D2" w:rsidRPr="00F83172" w14:paraId="20E22400" w14:textId="77777777" w:rsidTr="0052416B">
        <w:tc>
          <w:tcPr>
            <w:tcW w:w="201" w:type="pct"/>
            <w:tcBorders>
              <w:top w:val="single" w:sz="4" w:space="0" w:color="000000"/>
              <w:left w:val="single" w:sz="4" w:space="0" w:color="000000"/>
              <w:bottom w:val="single" w:sz="4" w:space="0" w:color="000000"/>
              <w:right w:val="single" w:sz="4" w:space="0" w:color="auto"/>
            </w:tcBorders>
          </w:tcPr>
          <w:p w14:paraId="2326938E" w14:textId="3EB63383"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1</w:t>
            </w:r>
            <w:r w:rsidR="007D3C15">
              <w:rPr>
                <w:rFonts w:ascii="Times New Roman" w:eastAsia="Calibri" w:hAnsi="Times New Roman" w:cs="Times New Roman"/>
                <w:sz w:val="24"/>
                <w:szCs w:val="24"/>
                <w:lang w:eastAsia="en-US"/>
              </w:rPr>
              <w:t>.</w:t>
            </w:r>
          </w:p>
        </w:tc>
        <w:tc>
          <w:tcPr>
            <w:tcW w:w="2511" w:type="pct"/>
            <w:gridSpan w:val="2"/>
            <w:tcBorders>
              <w:top w:val="single" w:sz="4" w:space="0" w:color="000000"/>
              <w:left w:val="single" w:sz="4" w:space="0" w:color="auto"/>
              <w:bottom w:val="single" w:sz="4" w:space="0" w:color="000000"/>
              <w:right w:val="nil"/>
            </w:tcBorders>
          </w:tcPr>
          <w:p w14:paraId="19F7735F"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Skambesio galimybės nuo ppp (pianissimo) iki fff (fortefortissimo).</w:t>
            </w:r>
          </w:p>
          <w:p w14:paraId="4511D39C"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Žemame, viduriniame ir aukštame registre, grojant atskirus pasažus, tikslinius fragmentus ir skirtingų epochų ir įvairių autorių kūrinius.(P3)</w:t>
            </w:r>
          </w:p>
        </w:tc>
        <w:tc>
          <w:tcPr>
            <w:tcW w:w="1194" w:type="pct"/>
            <w:tcBorders>
              <w:top w:val="single" w:sz="4" w:space="0" w:color="000000"/>
              <w:left w:val="single" w:sz="4" w:space="0" w:color="000000"/>
              <w:bottom w:val="single" w:sz="4" w:space="0" w:color="000000"/>
              <w:right w:val="nil"/>
            </w:tcBorders>
          </w:tcPr>
          <w:p w14:paraId="57EFE82E"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3</w:t>
            </w:r>
            <w:r w:rsidRPr="00F83172">
              <w:rPr>
                <w:rFonts w:ascii="Times New Roman" w:eastAsia="Calibri" w:hAnsi="Times New Roman" w:cs="Times New Roman"/>
                <w:sz w:val="24"/>
                <w:szCs w:val="24"/>
                <w:lang w:eastAsia="en-US"/>
              </w:rPr>
              <w:t xml:space="preserve"> = 0,20</w:t>
            </w:r>
          </w:p>
        </w:tc>
        <w:tc>
          <w:tcPr>
            <w:tcW w:w="1094" w:type="pct"/>
            <w:tcBorders>
              <w:top w:val="single" w:sz="4" w:space="0" w:color="000000"/>
              <w:left w:val="single" w:sz="4" w:space="0" w:color="000000"/>
              <w:bottom w:val="single" w:sz="4" w:space="0" w:color="000000"/>
              <w:right w:val="single" w:sz="4" w:space="0" w:color="000000"/>
            </w:tcBorders>
          </w:tcPr>
          <w:p w14:paraId="29AB04C1"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p>
        </w:tc>
      </w:tr>
      <w:tr w:rsidR="00E656D2" w:rsidRPr="00F83172" w14:paraId="4C4B6DB6" w14:textId="77777777" w:rsidTr="0052416B">
        <w:tc>
          <w:tcPr>
            <w:tcW w:w="201" w:type="pct"/>
            <w:tcBorders>
              <w:top w:val="single" w:sz="4" w:space="0" w:color="000000"/>
              <w:left w:val="single" w:sz="4" w:space="0" w:color="000000"/>
              <w:bottom w:val="single" w:sz="4" w:space="0" w:color="000000"/>
              <w:right w:val="single" w:sz="4" w:space="0" w:color="auto"/>
            </w:tcBorders>
          </w:tcPr>
          <w:p w14:paraId="1E8BDD35" w14:textId="77777777" w:rsidR="00E656D2" w:rsidRPr="00F83172" w:rsidRDefault="00E656D2" w:rsidP="00D219B4">
            <w:pPr>
              <w:snapToGrid w:val="0"/>
              <w:spacing w:after="0" w:line="240" w:lineRule="auto"/>
              <w:jc w:val="both"/>
              <w:rPr>
                <w:rFonts w:ascii="Times New Roman" w:eastAsia="Calibri" w:hAnsi="Times New Roman" w:cs="Times New Roman"/>
                <w:bCs/>
                <w:sz w:val="24"/>
                <w:szCs w:val="24"/>
                <w:lang w:eastAsia="en-US"/>
              </w:rPr>
            </w:pPr>
            <w:r w:rsidRPr="00F83172">
              <w:rPr>
                <w:rFonts w:ascii="Times New Roman" w:eastAsia="Calibri" w:hAnsi="Times New Roman" w:cs="Times New Roman"/>
                <w:bCs/>
                <w:sz w:val="24"/>
                <w:szCs w:val="24"/>
                <w:lang w:eastAsia="en-US"/>
              </w:rPr>
              <w:t>2.</w:t>
            </w:r>
          </w:p>
        </w:tc>
        <w:tc>
          <w:tcPr>
            <w:tcW w:w="2511" w:type="pct"/>
            <w:gridSpan w:val="2"/>
            <w:tcBorders>
              <w:top w:val="single" w:sz="4" w:space="0" w:color="000000"/>
              <w:left w:val="single" w:sz="4" w:space="0" w:color="auto"/>
              <w:bottom w:val="single" w:sz="4" w:space="0" w:color="000000"/>
              <w:right w:val="nil"/>
            </w:tcBorders>
          </w:tcPr>
          <w:p w14:paraId="76B1FF7C"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Tembrinis instrumento skalės diapazonas.</w:t>
            </w:r>
          </w:p>
          <w:p w14:paraId="25A331F5"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Žemame, viduriniame ir aukštame registre, grojant atskirus pasažus, tikslinius fragmentus ir skirtingų epochų ir įvairių autorių kūrinius. (P4)</w:t>
            </w:r>
          </w:p>
        </w:tc>
        <w:tc>
          <w:tcPr>
            <w:tcW w:w="1194" w:type="pct"/>
            <w:tcBorders>
              <w:top w:val="single" w:sz="4" w:space="0" w:color="000000"/>
              <w:left w:val="single" w:sz="4" w:space="0" w:color="000000"/>
              <w:bottom w:val="single" w:sz="4" w:space="0" w:color="000000"/>
              <w:right w:val="nil"/>
            </w:tcBorders>
          </w:tcPr>
          <w:p w14:paraId="00C04BDD"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4</w:t>
            </w:r>
            <w:r w:rsidRPr="00F83172">
              <w:rPr>
                <w:rFonts w:ascii="Times New Roman" w:eastAsia="Calibri" w:hAnsi="Times New Roman" w:cs="Times New Roman"/>
                <w:sz w:val="24"/>
                <w:szCs w:val="24"/>
                <w:lang w:eastAsia="en-US"/>
              </w:rPr>
              <w:t xml:space="preserve"> = 0,40</w:t>
            </w:r>
          </w:p>
        </w:tc>
        <w:tc>
          <w:tcPr>
            <w:tcW w:w="1094" w:type="pct"/>
            <w:tcBorders>
              <w:top w:val="single" w:sz="4" w:space="0" w:color="000000"/>
              <w:left w:val="single" w:sz="4" w:space="0" w:color="000000"/>
              <w:bottom w:val="single" w:sz="4" w:space="0" w:color="000000"/>
              <w:right w:val="single" w:sz="4" w:space="0" w:color="000000"/>
            </w:tcBorders>
          </w:tcPr>
          <w:p w14:paraId="6C2B182D"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p>
        </w:tc>
      </w:tr>
      <w:tr w:rsidR="00E656D2" w:rsidRPr="00F83172" w14:paraId="6F5DD0C6" w14:textId="77777777" w:rsidTr="0052416B">
        <w:tc>
          <w:tcPr>
            <w:tcW w:w="201" w:type="pct"/>
            <w:tcBorders>
              <w:top w:val="single" w:sz="4" w:space="0" w:color="000000"/>
              <w:left w:val="single" w:sz="4" w:space="0" w:color="000000"/>
              <w:bottom w:val="single" w:sz="4" w:space="0" w:color="000000"/>
              <w:right w:val="single" w:sz="4" w:space="0" w:color="auto"/>
            </w:tcBorders>
          </w:tcPr>
          <w:p w14:paraId="04BCABC6"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3.</w:t>
            </w:r>
          </w:p>
        </w:tc>
        <w:tc>
          <w:tcPr>
            <w:tcW w:w="2511" w:type="pct"/>
            <w:gridSpan w:val="2"/>
            <w:tcBorders>
              <w:top w:val="single" w:sz="4" w:space="0" w:color="000000"/>
              <w:left w:val="single" w:sz="4" w:space="0" w:color="auto"/>
              <w:bottom w:val="single" w:sz="4" w:space="0" w:color="000000"/>
              <w:right w:val="nil"/>
            </w:tcBorders>
          </w:tcPr>
          <w:p w14:paraId="55167770"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Skambesio trukmės ir kokybės santykis (P5)</w:t>
            </w:r>
          </w:p>
        </w:tc>
        <w:tc>
          <w:tcPr>
            <w:tcW w:w="1194" w:type="pct"/>
            <w:tcBorders>
              <w:top w:val="single" w:sz="4" w:space="0" w:color="000000"/>
              <w:left w:val="single" w:sz="4" w:space="0" w:color="000000"/>
              <w:bottom w:val="single" w:sz="4" w:space="0" w:color="000000"/>
              <w:right w:val="nil"/>
            </w:tcBorders>
          </w:tcPr>
          <w:p w14:paraId="59F0D97B"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5</w:t>
            </w:r>
            <w:bookmarkStart w:id="1" w:name="_Hlk3364094"/>
            <w:r w:rsidRPr="00F83172">
              <w:rPr>
                <w:rFonts w:ascii="Times New Roman" w:eastAsia="Calibri" w:hAnsi="Times New Roman" w:cs="Times New Roman"/>
                <w:sz w:val="24"/>
                <w:szCs w:val="24"/>
                <w:lang w:eastAsia="en-US"/>
              </w:rPr>
              <w:t xml:space="preserve"> = </w:t>
            </w:r>
            <w:bookmarkEnd w:id="1"/>
            <w:r w:rsidRPr="00F83172">
              <w:rPr>
                <w:rFonts w:ascii="Times New Roman" w:eastAsia="Calibri" w:hAnsi="Times New Roman" w:cs="Times New Roman"/>
                <w:sz w:val="24"/>
                <w:szCs w:val="24"/>
                <w:lang w:eastAsia="en-US"/>
              </w:rPr>
              <w:t>0,40</w:t>
            </w:r>
          </w:p>
        </w:tc>
        <w:tc>
          <w:tcPr>
            <w:tcW w:w="1094" w:type="pct"/>
            <w:tcBorders>
              <w:top w:val="single" w:sz="4" w:space="0" w:color="000000"/>
              <w:left w:val="single" w:sz="4" w:space="0" w:color="000000"/>
              <w:bottom w:val="single" w:sz="4" w:space="0" w:color="000000"/>
              <w:right w:val="single" w:sz="4" w:space="0" w:color="000000"/>
            </w:tcBorders>
          </w:tcPr>
          <w:p w14:paraId="07D41CB4"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p>
        </w:tc>
      </w:tr>
    </w:tbl>
    <w:p w14:paraId="6D4922BD" w14:textId="77777777" w:rsidR="00E50041" w:rsidRDefault="00E50041" w:rsidP="00E50041">
      <w:pPr>
        <w:spacing w:after="0" w:line="240" w:lineRule="auto"/>
        <w:ind w:firstLine="709"/>
        <w:contextualSpacing/>
        <w:jc w:val="both"/>
        <w:rPr>
          <w:rFonts w:ascii="Times New Roman" w:eastAsia="Calibri" w:hAnsi="Times New Roman" w:cs="Times New Roman"/>
          <w:b/>
          <w:bCs/>
          <w:sz w:val="24"/>
          <w:szCs w:val="24"/>
          <w:u w:val="single"/>
          <w:lang w:eastAsia="en-US"/>
        </w:rPr>
      </w:pPr>
    </w:p>
    <w:p w14:paraId="724DE91C" w14:textId="77777777" w:rsidR="002853A2" w:rsidRDefault="002853A2" w:rsidP="00E50041">
      <w:pPr>
        <w:spacing w:after="0" w:line="240" w:lineRule="auto"/>
        <w:ind w:firstLine="709"/>
        <w:contextualSpacing/>
        <w:jc w:val="both"/>
        <w:rPr>
          <w:rFonts w:ascii="Times New Roman" w:eastAsia="Calibri" w:hAnsi="Times New Roman" w:cs="Times New Roman"/>
          <w:b/>
          <w:bCs/>
          <w:sz w:val="24"/>
          <w:szCs w:val="24"/>
          <w:u w:val="single"/>
          <w:lang w:eastAsia="en-US"/>
        </w:rPr>
      </w:pPr>
    </w:p>
    <w:tbl>
      <w:tblPr>
        <w:tblW w:w="5000" w:type="pct"/>
        <w:tblLook w:val="00A0" w:firstRow="1" w:lastRow="0" w:firstColumn="1" w:lastColumn="0" w:noHBand="0" w:noVBand="0"/>
      </w:tblPr>
      <w:tblGrid>
        <w:gridCol w:w="456"/>
        <w:gridCol w:w="4770"/>
        <w:gridCol w:w="2299"/>
        <w:gridCol w:w="2103"/>
      </w:tblGrid>
      <w:tr w:rsidR="00E50041" w:rsidRPr="00F83172" w14:paraId="451F1BB3" w14:textId="77777777" w:rsidTr="00F8770B">
        <w:tc>
          <w:tcPr>
            <w:tcW w:w="2714" w:type="pct"/>
            <w:gridSpan w:val="2"/>
            <w:tcBorders>
              <w:top w:val="single" w:sz="4" w:space="0" w:color="000000"/>
              <w:left w:val="single" w:sz="4" w:space="0" w:color="000000"/>
              <w:bottom w:val="single" w:sz="4" w:space="0" w:color="000000"/>
              <w:right w:val="nil"/>
            </w:tcBorders>
            <w:shd w:val="clear" w:color="auto" w:fill="C6D9F1"/>
          </w:tcPr>
          <w:p w14:paraId="29C69C9B" w14:textId="0E6BBEF5" w:rsidR="00E50041" w:rsidRPr="00F42286" w:rsidRDefault="002853A2" w:rsidP="00F8770B">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F42286">
              <w:rPr>
                <w:rFonts w:ascii="Times New Roman" w:eastAsia="Calibri" w:hAnsi="Times New Roman" w:cs="Times New Roman"/>
                <w:b/>
                <w:sz w:val="24"/>
                <w:szCs w:val="24"/>
                <w:lang w:eastAsia="en-US"/>
              </w:rPr>
              <w:t>Klavesino v</w:t>
            </w:r>
            <w:r w:rsidR="00E50041" w:rsidRPr="00F42286">
              <w:rPr>
                <w:rFonts w:ascii="Times New Roman" w:eastAsia="Calibri" w:hAnsi="Times New Roman" w:cs="Times New Roman"/>
                <w:b/>
                <w:sz w:val="24"/>
                <w:szCs w:val="24"/>
                <w:lang w:eastAsia="en-US"/>
              </w:rPr>
              <w:t>ertinimo kriterijai</w:t>
            </w:r>
          </w:p>
        </w:tc>
        <w:tc>
          <w:tcPr>
            <w:tcW w:w="1194" w:type="pct"/>
            <w:tcBorders>
              <w:top w:val="single" w:sz="4" w:space="0" w:color="000000"/>
              <w:left w:val="single" w:sz="4" w:space="0" w:color="000000"/>
              <w:bottom w:val="single" w:sz="4" w:space="0" w:color="000000"/>
              <w:right w:val="nil"/>
            </w:tcBorders>
            <w:shd w:val="clear" w:color="auto" w:fill="C6D9F1"/>
          </w:tcPr>
          <w:p w14:paraId="4372A82C" w14:textId="77777777" w:rsidR="00E50041" w:rsidRPr="00F83172" w:rsidRDefault="00E50041" w:rsidP="00F8770B">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F83172">
              <w:rPr>
                <w:rFonts w:ascii="Times New Roman" w:eastAsia="Calibri" w:hAnsi="Times New Roman" w:cs="Times New Roman"/>
                <w:bCs/>
                <w:sz w:val="24"/>
                <w:szCs w:val="24"/>
                <w:lang w:eastAsia="en-US"/>
              </w:rPr>
              <w:t>Funkcinio parametro lyginamasis svoris</w:t>
            </w:r>
          </w:p>
        </w:tc>
        <w:tc>
          <w:tcPr>
            <w:tcW w:w="1092" w:type="pct"/>
            <w:tcBorders>
              <w:top w:val="single" w:sz="4" w:space="0" w:color="000000"/>
              <w:left w:val="single" w:sz="4" w:space="0" w:color="000000"/>
              <w:bottom w:val="single" w:sz="4" w:space="0" w:color="000000"/>
              <w:right w:val="single" w:sz="4" w:space="0" w:color="000000"/>
            </w:tcBorders>
            <w:shd w:val="clear" w:color="auto" w:fill="C6D9F1"/>
          </w:tcPr>
          <w:p w14:paraId="20AA6CDD" w14:textId="77777777" w:rsidR="00E50041" w:rsidRPr="00F83172" w:rsidRDefault="00E50041" w:rsidP="00F8770B">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F83172">
              <w:rPr>
                <w:rFonts w:ascii="Times New Roman" w:eastAsia="Calibri" w:hAnsi="Times New Roman" w:cs="Times New Roman"/>
                <w:bCs/>
                <w:sz w:val="24"/>
                <w:szCs w:val="24"/>
                <w:lang w:eastAsia="en-US"/>
              </w:rPr>
              <w:t>Lyginamasis svoris ekonominio naudingumo įvertinime</w:t>
            </w:r>
          </w:p>
        </w:tc>
      </w:tr>
      <w:tr w:rsidR="00E50041" w:rsidRPr="00F83172" w14:paraId="3FF47A88" w14:textId="77777777" w:rsidTr="00F8770B">
        <w:trPr>
          <w:trHeight w:val="289"/>
        </w:trPr>
        <w:tc>
          <w:tcPr>
            <w:tcW w:w="2714" w:type="pct"/>
            <w:gridSpan w:val="2"/>
            <w:tcBorders>
              <w:top w:val="single" w:sz="4" w:space="0" w:color="000000"/>
              <w:left w:val="single" w:sz="4" w:space="0" w:color="000000"/>
              <w:bottom w:val="single" w:sz="4" w:space="0" w:color="000000"/>
              <w:right w:val="nil"/>
            </w:tcBorders>
          </w:tcPr>
          <w:p w14:paraId="55766B75" w14:textId="77777777" w:rsidR="00E50041" w:rsidRPr="00F83172" w:rsidRDefault="00E50041" w:rsidP="00F8770B">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Pirmasis kriterijus: kaina C</w:t>
            </w:r>
          </w:p>
        </w:tc>
        <w:tc>
          <w:tcPr>
            <w:tcW w:w="1194" w:type="pct"/>
            <w:tcBorders>
              <w:top w:val="single" w:sz="4" w:space="0" w:color="000000"/>
              <w:left w:val="single" w:sz="4" w:space="0" w:color="000000"/>
              <w:bottom w:val="single" w:sz="4" w:space="0" w:color="000000"/>
              <w:right w:val="nil"/>
            </w:tcBorders>
          </w:tcPr>
          <w:p w14:paraId="3B0541A5" w14:textId="77777777" w:rsidR="00E50041" w:rsidRPr="00F83172" w:rsidRDefault="00E50041" w:rsidP="00F8770B">
            <w:pPr>
              <w:snapToGrid w:val="0"/>
              <w:spacing w:after="0" w:line="240" w:lineRule="auto"/>
              <w:jc w:val="both"/>
              <w:rPr>
                <w:rFonts w:ascii="Times New Roman" w:eastAsia="Calibri" w:hAnsi="Times New Roman" w:cs="Times New Roman"/>
                <w:b/>
                <w:sz w:val="24"/>
                <w:szCs w:val="24"/>
                <w:lang w:eastAsia="en-US"/>
              </w:rPr>
            </w:pPr>
          </w:p>
        </w:tc>
        <w:tc>
          <w:tcPr>
            <w:tcW w:w="1092" w:type="pct"/>
            <w:tcBorders>
              <w:top w:val="single" w:sz="4" w:space="0" w:color="000000"/>
              <w:left w:val="single" w:sz="4" w:space="0" w:color="000000"/>
              <w:bottom w:val="single" w:sz="4" w:space="0" w:color="000000"/>
              <w:right w:val="single" w:sz="4" w:space="0" w:color="000000"/>
            </w:tcBorders>
          </w:tcPr>
          <w:p w14:paraId="53B41E1F" w14:textId="77777777" w:rsidR="00E50041" w:rsidRPr="00F83172" w:rsidRDefault="00E50041" w:rsidP="00F8770B">
            <w:pPr>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X =</w:t>
            </w:r>
            <w:r>
              <w:rPr>
                <w:rFonts w:ascii="Times New Roman" w:eastAsia="Calibri" w:hAnsi="Times New Roman" w:cs="Times New Roman"/>
                <w:b/>
                <w:sz w:val="24"/>
                <w:szCs w:val="24"/>
                <w:lang w:eastAsia="en-US"/>
              </w:rPr>
              <w:t>4</w:t>
            </w:r>
            <w:r w:rsidRPr="00F83172">
              <w:rPr>
                <w:rFonts w:ascii="Times New Roman" w:eastAsia="Calibri" w:hAnsi="Times New Roman" w:cs="Times New Roman"/>
                <w:b/>
                <w:sz w:val="24"/>
                <w:szCs w:val="24"/>
                <w:lang w:eastAsia="en-US"/>
              </w:rPr>
              <w:t>0</w:t>
            </w:r>
          </w:p>
        </w:tc>
      </w:tr>
      <w:tr w:rsidR="00E50041" w:rsidRPr="00F83172" w14:paraId="3378EA75" w14:textId="77777777" w:rsidTr="00F8770B">
        <w:tc>
          <w:tcPr>
            <w:tcW w:w="2714" w:type="pct"/>
            <w:gridSpan w:val="2"/>
            <w:tcBorders>
              <w:top w:val="single" w:sz="4" w:space="0" w:color="000000"/>
              <w:left w:val="single" w:sz="4" w:space="0" w:color="000000"/>
              <w:bottom w:val="single" w:sz="4" w:space="0" w:color="000000"/>
              <w:right w:val="nil"/>
            </w:tcBorders>
          </w:tcPr>
          <w:p w14:paraId="210D8322" w14:textId="77777777" w:rsidR="00E50041" w:rsidRPr="00F83172" w:rsidRDefault="00E50041" w:rsidP="00F8770B">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Antrasis kriterijus: techninės savybės (T1)</w:t>
            </w:r>
          </w:p>
        </w:tc>
        <w:tc>
          <w:tcPr>
            <w:tcW w:w="1194" w:type="pct"/>
            <w:tcBorders>
              <w:top w:val="single" w:sz="4" w:space="0" w:color="000000"/>
              <w:left w:val="single" w:sz="4" w:space="0" w:color="000000"/>
              <w:bottom w:val="single" w:sz="4" w:space="0" w:color="000000"/>
              <w:right w:val="nil"/>
            </w:tcBorders>
          </w:tcPr>
          <w:p w14:paraId="1E6C6D05" w14:textId="77777777" w:rsidR="00E50041" w:rsidRPr="00F83172" w:rsidRDefault="00E50041" w:rsidP="00F8770B">
            <w:pPr>
              <w:snapToGrid w:val="0"/>
              <w:spacing w:after="0" w:line="240" w:lineRule="auto"/>
              <w:jc w:val="both"/>
              <w:rPr>
                <w:rFonts w:ascii="Times New Roman" w:eastAsia="Calibri" w:hAnsi="Times New Roman" w:cs="Times New Roman"/>
                <w:b/>
                <w:sz w:val="24"/>
                <w:szCs w:val="24"/>
                <w:lang w:eastAsia="en-US"/>
              </w:rPr>
            </w:pPr>
          </w:p>
        </w:tc>
        <w:tc>
          <w:tcPr>
            <w:tcW w:w="1092" w:type="pct"/>
            <w:tcBorders>
              <w:top w:val="single" w:sz="4" w:space="0" w:color="000000"/>
              <w:left w:val="single" w:sz="4" w:space="0" w:color="000000"/>
              <w:bottom w:val="single" w:sz="4" w:space="0" w:color="000000"/>
              <w:right w:val="single" w:sz="4" w:space="0" w:color="000000"/>
            </w:tcBorders>
          </w:tcPr>
          <w:p w14:paraId="409F1F19" w14:textId="77777777" w:rsidR="00E50041" w:rsidRPr="00F83172" w:rsidRDefault="00E50041" w:rsidP="00F8770B">
            <w:pPr>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Y</w:t>
            </w:r>
            <w:r w:rsidRPr="00F83172">
              <w:rPr>
                <w:rFonts w:ascii="Times New Roman" w:eastAsia="Calibri" w:hAnsi="Times New Roman" w:cs="Times New Roman"/>
                <w:b/>
                <w:sz w:val="24"/>
                <w:szCs w:val="24"/>
                <w:vertAlign w:val="subscript"/>
                <w:lang w:eastAsia="en-US"/>
              </w:rPr>
              <w:t>1</w:t>
            </w:r>
            <w:r w:rsidRPr="00F83172">
              <w:rPr>
                <w:rFonts w:ascii="Times New Roman" w:eastAsia="Calibri" w:hAnsi="Times New Roman" w:cs="Times New Roman"/>
                <w:b/>
                <w:sz w:val="24"/>
                <w:szCs w:val="24"/>
                <w:lang w:eastAsia="en-US"/>
              </w:rPr>
              <w:t xml:space="preserve"> = 20</w:t>
            </w:r>
          </w:p>
        </w:tc>
      </w:tr>
      <w:tr w:rsidR="00E50041" w:rsidRPr="00F83172" w14:paraId="568D134B" w14:textId="77777777" w:rsidTr="00F8770B">
        <w:tc>
          <w:tcPr>
            <w:tcW w:w="237" w:type="pct"/>
            <w:tcBorders>
              <w:top w:val="single" w:sz="4" w:space="0" w:color="000000"/>
              <w:left w:val="single" w:sz="4" w:space="0" w:color="000000"/>
              <w:bottom w:val="single" w:sz="4" w:space="0" w:color="000000"/>
              <w:right w:val="single" w:sz="4" w:space="0" w:color="auto"/>
            </w:tcBorders>
          </w:tcPr>
          <w:p w14:paraId="40C76551" w14:textId="77777777" w:rsidR="00E50041" w:rsidRPr="00F83172" w:rsidRDefault="00E50041" w:rsidP="00F8770B">
            <w:pPr>
              <w:snapToGrid w:val="0"/>
              <w:spacing w:after="0" w:line="240" w:lineRule="auto"/>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1.</w:t>
            </w:r>
          </w:p>
        </w:tc>
        <w:tc>
          <w:tcPr>
            <w:tcW w:w="2477" w:type="pct"/>
            <w:tcBorders>
              <w:top w:val="single" w:sz="4" w:space="0" w:color="000000"/>
              <w:left w:val="single" w:sz="4" w:space="0" w:color="auto"/>
              <w:bottom w:val="single" w:sz="4" w:space="0" w:color="000000"/>
              <w:right w:val="nil"/>
            </w:tcBorders>
          </w:tcPr>
          <w:p w14:paraId="3C86B3F6" w14:textId="77777777" w:rsidR="00E50041" w:rsidRPr="00A37FCA" w:rsidRDefault="00E50041" w:rsidP="00F8770B">
            <w:pPr>
              <w:spacing w:after="0" w:line="240" w:lineRule="auto"/>
              <w:rPr>
                <w:rFonts w:ascii="Times New Roman" w:eastAsia="Calibri" w:hAnsi="Times New Roman" w:cs="Times New Roman"/>
                <w:sz w:val="24"/>
                <w:szCs w:val="24"/>
                <w:lang w:eastAsia="en-US"/>
              </w:rPr>
            </w:pPr>
            <w:r w:rsidRPr="00A37FCA">
              <w:rPr>
                <w:rFonts w:ascii="Times New Roman" w:eastAsia="Calibri" w:hAnsi="Times New Roman" w:cs="Times New Roman"/>
                <w:sz w:val="24"/>
                <w:szCs w:val="24"/>
                <w:lang w:eastAsia="en-US"/>
              </w:rPr>
              <w:t>Klaviatūros mechanikos tikslumas ir jautrumas, naudojant būdingas klavesino grojimo technikas:</w:t>
            </w:r>
          </w:p>
          <w:p w14:paraId="16B2AE8D" w14:textId="77777777" w:rsidR="00E50041" w:rsidRDefault="00E50041" w:rsidP="00F8770B">
            <w:pPr>
              <w:pStyle w:val="Sraopastraipa"/>
              <w:numPr>
                <w:ilvl w:val="0"/>
                <w:numId w:val="16"/>
              </w:numPr>
              <w:spacing w:after="0" w:line="240" w:lineRule="auto"/>
              <w:rPr>
                <w:rFonts w:ascii="Times New Roman" w:eastAsia="Calibri" w:hAnsi="Times New Roman" w:cs="Times New Roman"/>
                <w:sz w:val="24"/>
                <w:szCs w:val="24"/>
                <w:lang w:eastAsia="en-US"/>
              </w:rPr>
            </w:pPr>
            <w:r w:rsidRPr="000A3920">
              <w:rPr>
                <w:rFonts w:ascii="Times New Roman" w:eastAsia="Calibri" w:hAnsi="Times New Roman" w:cs="Times New Roman"/>
                <w:sz w:val="24"/>
                <w:szCs w:val="24"/>
                <w:lang w:eastAsia="en-US"/>
              </w:rPr>
              <w:t>ornamentiką, tr</w:t>
            </w:r>
            <w:r>
              <w:rPr>
                <w:rFonts w:ascii="Times New Roman" w:eastAsia="Calibri" w:hAnsi="Times New Roman" w:cs="Times New Roman"/>
                <w:sz w:val="24"/>
                <w:szCs w:val="24"/>
                <w:lang w:eastAsia="en-US"/>
              </w:rPr>
              <w:t>e</w:t>
            </w:r>
            <w:r w:rsidRPr="000A3920">
              <w:rPr>
                <w:rFonts w:ascii="Times New Roman" w:eastAsia="Calibri" w:hAnsi="Times New Roman" w:cs="Times New Roman"/>
                <w:sz w:val="24"/>
                <w:szCs w:val="24"/>
                <w:lang w:eastAsia="en-US"/>
              </w:rPr>
              <w:t>l</w:t>
            </w:r>
            <w:r>
              <w:rPr>
                <w:rFonts w:ascii="Times New Roman" w:eastAsia="Calibri" w:hAnsi="Times New Roman" w:cs="Times New Roman"/>
                <w:sz w:val="24"/>
                <w:szCs w:val="24"/>
                <w:lang w:eastAsia="en-US"/>
              </w:rPr>
              <w:t>i</w:t>
            </w:r>
            <w:r w:rsidRPr="000A3920">
              <w:rPr>
                <w:rFonts w:ascii="Times New Roman" w:eastAsia="Calibri" w:hAnsi="Times New Roman" w:cs="Times New Roman"/>
                <w:sz w:val="24"/>
                <w:szCs w:val="24"/>
                <w:lang w:eastAsia="en-US"/>
              </w:rPr>
              <w:t>us, mordentus;</w:t>
            </w:r>
          </w:p>
          <w:p w14:paraId="5FDF03F4" w14:textId="77777777" w:rsidR="00E50041" w:rsidRDefault="00E50041" w:rsidP="00F8770B">
            <w:pPr>
              <w:pStyle w:val="Sraopastraipa"/>
              <w:numPr>
                <w:ilvl w:val="0"/>
                <w:numId w:val="16"/>
              </w:numPr>
              <w:spacing w:after="0" w:line="240" w:lineRule="auto"/>
              <w:rPr>
                <w:rFonts w:ascii="Times New Roman" w:eastAsia="Calibri" w:hAnsi="Times New Roman" w:cs="Times New Roman"/>
                <w:sz w:val="24"/>
                <w:szCs w:val="24"/>
                <w:lang w:eastAsia="en-US"/>
              </w:rPr>
            </w:pPr>
            <w:r w:rsidRPr="000A3920">
              <w:rPr>
                <w:rFonts w:ascii="Times New Roman" w:eastAsia="Calibri" w:hAnsi="Times New Roman" w:cs="Times New Roman"/>
                <w:sz w:val="24"/>
                <w:szCs w:val="24"/>
                <w:lang w:eastAsia="en-US"/>
              </w:rPr>
              <w:t>greitus repetityvinius garsus;</w:t>
            </w:r>
          </w:p>
          <w:p w14:paraId="09A79258" w14:textId="77777777" w:rsidR="00E50041" w:rsidRDefault="00E50041" w:rsidP="00F8770B">
            <w:pPr>
              <w:pStyle w:val="Sraopastraipa"/>
              <w:numPr>
                <w:ilvl w:val="0"/>
                <w:numId w:val="16"/>
              </w:numPr>
              <w:spacing w:after="0" w:line="240" w:lineRule="auto"/>
              <w:rPr>
                <w:rFonts w:ascii="Times New Roman" w:eastAsia="Calibri" w:hAnsi="Times New Roman" w:cs="Times New Roman"/>
                <w:sz w:val="24"/>
                <w:szCs w:val="24"/>
                <w:lang w:eastAsia="en-US"/>
              </w:rPr>
            </w:pPr>
            <w:r w:rsidRPr="000A3920">
              <w:rPr>
                <w:rFonts w:ascii="Times New Roman" w:eastAsia="Calibri" w:hAnsi="Times New Roman" w:cs="Times New Roman"/>
                <w:sz w:val="24"/>
                <w:szCs w:val="24"/>
                <w:lang w:eastAsia="en-US"/>
              </w:rPr>
              <w:t>arpeggio ir pasažus;</w:t>
            </w:r>
          </w:p>
          <w:p w14:paraId="7CA5E041" w14:textId="77777777" w:rsidR="00E50041" w:rsidRPr="000A3920" w:rsidRDefault="00E50041" w:rsidP="00F8770B">
            <w:pPr>
              <w:pStyle w:val="Sraopastraipa"/>
              <w:numPr>
                <w:ilvl w:val="0"/>
                <w:numId w:val="16"/>
              </w:numPr>
              <w:spacing w:after="0" w:line="240" w:lineRule="auto"/>
              <w:rPr>
                <w:rFonts w:ascii="Times New Roman" w:eastAsia="Calibri" w:hAnsi="Times New Roman" w:cs="Times New Roman"/>
                <w:sz w:val="24"/>
                <w:szCs w:val="24"/>
                <w:lang w:eastAsia="en-US"/>
              </w:rPr>
            </w:pPr>
            <w:r w:rsidRPr="000A3920">
              <w:rPr>
                <w:rFonts w:ascii="Times New Roman" w:eastAsia="Calibri" w:hAnsi="Times New Roman" w:cs="Times New Roman"/>
                <w:sz w:val="24"/>
                <w:szCs w:val="24"/>
                <w:lang w:eastAsia="en-US"/>
              </w:rPr>
              <w:t>barokinę artikuliaciją (non legato, inégale, prancūzišką stile brisé).</w:t>
            </w:r>
          </w:p>
          <w:p w14:paraId="029916DA" w14:textId="77777777" w:rsidR="00E50041" w:rsidRPr="00A37FCA" w:rsidRDefault="00E50041" w:rsidP="00F8770B">
            <w:pPr>
              <w:spacing w:after="0" w:line="240" w:lineRule="auto"/>
              <w:rPr>
                <w:rFonts w:ascii="Times New Roman" w:eastAsia="Calibri" w:hAnsi="Times New Roman" w:cs="Times New Roman"/>
                <w:sz w:val="24"/>
                <w:szCs w:val="24"/>
                <w:lang w:eastAsia="en-US"/>
              </w:rPr>
            </w:pPr>
            <w:r w:rsidRPr="00A37FCA">
              <w:rPr>
                <w:rFonts w:ascii="Times New Roman" w:eastAsia="Calibri" w:hAnsi="Times New Roman" w:cs="Times New Roman"/>
                <w:sz w:val="24"/>
                <w:szCs w:val="24"/>
                <w:lang w:eastAsia="en-US"/>
              </w:rPr>
              <w:t>Vertinamas:</w:t>
            </w:r>
          </w:p>
          <w:p w14:paraId="460E58C6" w14:textId="77777777" w:rsidR="00E50041" w:rsidRDefault="00E50041" w:rsidP="00F8770B">
            <w:pPr>
              <w:pStyle w:val="Sraopastraipa"/>
              <w:numPr>
                <w:ilvl w:val="0"/>
                <w:numId w:val="16"/>
              </w:numPr>
              <w:spacing w:after="0" w:line="240" w:lineRule="auto"/>
              <w:rPr>
                <w:rFonts w:ascii="Times New Roman" w:eastAsia="Calibri" w:hAnsi="Times New Roman" w:cs="Times New Roman"/>
                <w:sz w:val="24"/>
                <w:szCs w:val="24"/>
                <w:lang w:eastAsia="en-US"/>
              </w:rPr>
            </w:pPr>
            <w:r w:rsidRPr="000A3920">
              <w:rPr>
                <w:rFonts w:ascii="Times New Roman" w:eastAsia="Calibri" w:hAnsi="Times New Roman" w:cs="Times New Roman"/>
                <w:sz w:val="24"/>
                <w:szCs w:val="24"/>
                <w:lang w:eastAsia="en-US"/>
              </w:rPr>
              <w:t>plektrų elastingumas ir vienodumas,</w:t>
            </w:r>
          </w:p>
          <w:p w14:paraId="2F708AE3" w14:textId="77777777" w:rsidR="00E50041" w:rsidRDefault="00E50041" w:rsidP="00F8770B">
            <w:pPr>
              <w:pStyle w:val="Sraopastraipa"/>
              <w:numPr>
                <w:ilvl w:val="0"/>
                <w:numId w:val="16"/>
              </w:numPr>
              <w:spacing w:after="0" w:line="240" w:lineRule="auto"/>
              <w:rPr>
                <w:rFonts w:ascii="Times New Roman" w:eastAsia="Calibri" w:hAnsi="Times New Roman" w:cs="Times New Roman"/>
                <w:sz w:val="24"/>
                <w:szCs w:val="24"/>
                <w:lang w:eastAsia="en-US"/>
              </w:rPr>
            </w:pPr>
            <w:r w:rsidRPr="000A3920">
              <w:rPr>
                <w:rFonts w:ascii="Times New Roman" w:eastAsia="Calibri" w:hAnsi="Times New Roman" w:cs="Times New Roman"/>
                <w:sz w:val="24"/>
                <w:szCs w:val="24"/>
                <w:lang w:eastAsia="en-US"/>
              </w:rPr>
              <w:t>klavišų eigos tolygumas,</w:t>
            </w:r>
          </w:p>
          <w:p w14:paraId="0B8CE09D" w14:textId="77777777" w:rsidR="00E50041" w:rsidRDefault="00E50041" w:rsidP="00F8770B">
            <w:pPr>
              <w:pStyle w:val="Sraopastraipa"/>
              <w:numPr>
                <w:ilvl w:val="0"/>
                <w:numId w:val="16"/>
              </w:numPr>
              <w:spacing w:after="0" w:line="240" w:lineRule="auto"/>
              <w:rPr>
                <w:rFonts w:ascii="Times New Roman" w:eastAsia="Calibri" w:hAnsi="Times New Roman" w:cs="Times New Roman"/>
                <w:sz w:val="24"/>
                <w:szCs w:val="24"/>
                <w:lang w:eastAsia="en-US"/>
              </w:rPr>
            </w:pPr>
            <w:r w:rsidRPr="000A3920">
              <w:rPr>
                <w:rFonts w:ascii="Times New Roman" w:eastAsia="Calibri" w:hAnsi="Times New Roman" w:cs="Times New Roman"/>
                <w:sz w:val="24"/>
                <w:szCs w:val="24"/>
                <w:lang w:eastAsia="en-US"/>
              </w:rPr>
              <w:t>mechanikos atsako greitis,</w:t>
            </w:r>
          </w:p>
          <w:p w14:paraId="369198B7" w14:textId="77777777" w:rsidR="00E50041" w:rsidRPr="000A3920" w:rsidRDefault="00E50041" w:rsidP="00F8770B">
            <w:pPr>
              <w:pStyle w:val="Sraopastraipa"/>
              <w:numPr>
                <w:ilvl w:val="0"/>
                <w:numId w:val="16"/>
              </w:numPr>
              <w:spacing w:after="0" w:line="240" w:lineRule="auto"/>
              <w:rPr>
                <w:rFonts w:ascii="Times New Roman" w:eastAsia="Calibri" w:hAnsi="Times New Roman" w:cs="Times New Roman"/>
                <w:sz w:val="24"/>
                <w:szCs w:val="24"/>
                <w:lang w:eastAsia="en-US"/>
              </w:rPr>
            </w:pPr>
            <w:r w:rsidRPr="000A3920">
              <w:rPr>
                <w:rFonts w:ascii="Times New Roman" w:eastAsia="Calibri" w:hAnsi="Times New Roman" w:cs="Times New Roman"/>
                <w:sz w:val="24"/>
                <w:szCs w:val="24"/>
                <w:lang w:eastAsia="en-US"/>
              </w:rPr>
              <w:t>klavišų balansavimas skirtuose registruose.</w:t>
            </w:r>
          </w:p>
        </w:tc>
        <w:tc>
          <w:tcPr>
            <w:tcW w:w="1194" w:type="pct"/>
            <w:tcBorders>
              <w:top w:val="single" w:sz="4" w:space="0" w:color="000000"/>
              <w:left w:val="single" w:sz="4" w:space="0" w:color="000000"/>
              <w:bottom w:val="single" w:sz="4" w:space="0" w:color="000000"/>
              <w:right w:val="nil"/>
            </w:tcBorders>
          </w:tcPr>
          <w:p w14:paraId="0A9C685E" w14:textId="77777777" w:rsidR="00E50041" w:rsidRPr="00F83172" w:rsidRDefault="00E50041" w:rsidP="00F8770B">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1</w:t>
            </w:r>
            <w:r w:rsidRPr="00F83172">
              <w:rPr>
                <w:rFonts w:ascii="Times New Roman" w:eastAsia="Calibri" w:hAnsi="Times New Roman" w:cs="Times New Roman"/>
                <w:sz w:val="24"/>
                <w:szCs w:val="24"/>
                <w:lang w:eastAsia="en-US"/>
              </w:rPr>
              <w:t xml:space="preserve"> = 0,5</w:t>
            </w:r>
          </w:p>
        </w:tc>
        <w:tc>
          <w:tcPr>
            <w:tcW w:w="1092" w:type="pct"/>
            <w:tcBorders>
              <w:top w:val="single" w:sz="4" w:space="0" w:color="000000"/>
              <w:left w:val="single" w:sz="4" w:space="0" w:color="000000"/>
              <w:bottom w:val="single" w:sz="4" w:space="0" w:color="000000"/>
              <w:right w:val="single" w:sz="4" w:space="0" w:color="000000"/>
            </w:tcBorders>
          </w:tcPr>
          <w:p w14:paraId="2D5CA75B" w14:textId="77777777" w:rsidR="00E50041" w:rsidRPr="00F83172" w:rsidRDefault="00E50041" w:rsidP="00F8770B">
            <w:pPr>
              <w:snapToGrid w:val="0"/>
              <w:spacing w:after="0" w:line="240" w:lineRule="auto"/>
              <w:jc w:val="both"/>
              <w:rPr>
                <w:rFonts w:ascii="Times New Roman" w:eastAsia="Calibri" w:hAnsi="Times New Roman" w:cs="Times New Roman"/>
                <w:sz w:val="24"/>
                <w:szCs w:val="24"/>
                <w:lang w:eastAsia="en-US"/>
              </w:rPr>
            </w:pPr>
          </w:p>
        </w:tc>
      </w:tr>
      <w:tr w:rsidR="00E50041" w:rsidRPr="00F83172" w14:paraId="1BB8387F" w14:textId="77777777" w:rsidTr="00F8770B">
        <w:tc>
          <w:tcPr>
            <w:tcW w:w="237" w:type="pct"/>
            <w:tcBorders>
              <w:top w:val="single" w:sz="4" w:space="0" w:color="000000"/>
              <w:left w:val="single" w:sz="4" w:space="0" w:color="000000"/>
              <w:bottom w:val="single" w:sz="4" w:space="0" w:color="000000"/>
              <w:right w:val="single" w:sz="4" w:space="0" w:color="auto"/>
            </w:tcBorders>
          </w:tcPr>
          <w:p w14:paraId="7D29F7CA" w14:textId="77777777" w:rsidR="00E50041" w:rsidRPr="00F83172" w:rsidRDefault="00E50041" w:rsidP="00F8770B">
            <w:pPr>
              <w:snapToGri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2477" w:type="pct"/>
            <w:tcBorders>
              <w:top w:val="single" w:sz="4" w:space="0" w:color="000000"/>
              <w:left w:val="single" w:sz="4" w:space="0" w:color="auto"/>
              <w:bottom w:val="single" w:sz="4" w:space="0" w:color="000000"/>
              <w:right w:val="nil"/>
            </w:tcBorders>
          </w:tcPr>
          <w:p w14:paraId="4E13EE87" w14:textId="77777777" w:rsidR="00E50041" w:rsidRPr="00A37FCA" w:rsidRDefault="00E50041" w:rsidP="00F8770B">
            <w:pPr>
              <w:spacing w:after="0" w:line="259" w:lineRule="auto"/>
              <w:rPr>
                <w:rFonts w:ascii="Times New Roman" w:eastAsia="Calibri" w:hAnsi="Times New Roman" w:cs="Times New Roman"/>
                <w:bCs/>
                <w:sz w:val="24"/>
                <w:szCs w:val="24"/>
                <w:lang w:eastAsia="en-US"/>
              </w:rPr>
            </w:pPr>
            <w:r w:rsidRPr="00A37FCA">
              <w:rPr>
                <w:rFonts w:ascii="Times New Roman" w:eastAsia="Calibri" w:hAnsi="Times New Roman" w:cs="Times New Roman"/>
                <w:bCs/>
                <w:sz w:val="24"/>
                <w:szCs w:val="24"/>
                <w:lang w:eastAsia="en-US"/>
              </w:rPr>
              <w:t>Instrumento derinimo, registrų ir mechanikos stabilumas intensyviai naudojant ne mažiau kaip 60 min.:</w:t>
            </w:r>
          </w:p>
          <w:p w14:paraId="6DB28B7B" w14:textId="77777777" w:rsidR="00E50041" w:rsidRPr="00A37FCA" w:rsidRDefault="00E50041" w:rsidP="00F8770B">
            <w:pPr>
              <w:spacing w:after="0" w:line="259" w:lineRule="auto"/>
              <w:rPr>
                <w:rFonts w:ascii="Times New Roman" w:eastAsia="Calibri" w:hAnsi="Times New Roman" w:cs="Times New Roman"/>
                <w:bCs/>
                <w:sz w:val="24"/>
                <w:szCs w:val="24"/>
                <w:lang w:eastAsia="en-US"/>
              </w:rPr>
            </w:pPr>
            <w:r w:rsidRPr="00A37FCA">
              <w:rPr>
                <w:rFonts w:ascii="Times New Roman" w:eastAsia="Calibri" w:hAnsi="Times New Roman" w:cs="Times New Roman"/>
                <w:bCs/>
                <w:sz w:val="24"/>
                <w:szCs w:val="24"/>
                <w:lang w:eastAsia="en-US"/>
              </w:rPr>
              <w:t>Vertinama:</w:t>
            </w:r>
          </w:p>
          <w:p w14:paraId="759DD0BC" w14:textId="77777777" w:rsidR="00E50041" w:rsidRDefault="00E50041" w:rsidP="00F8770B">
            <w:pPr>
              <w:pStyle w:val="Sraopastraipa"/>
              <w:numPr>
                <w:ilvl w:val="0"/>
                <w:numId w:val="15"/>
              </w:numPr>
              <w:spacing w:after="0" w:line="259" w:lineRule="auto"/>
              <w:rPr>
                <w:rFonts w:ascii="Times New Roman" w:eastAsia="Calibri" w:hAnsi="Times New Roman" w:cs="Times New Roman"/>
                <w:bCs/>
                <w:sz w:val="24"/>
                <w:szCs w:val="24"/>
                <w:lang w:eastAsia="en-US"/>
              </w:rPr>
            </w:pPr>
            <w:r w:rsidRPr="000A3920">
              <w:rPr>
                <w:rFonts w:ascii="Times New Roman" w:eastAsia="Calibri" w:hAnsi="Times New Roman" w:cs="Times New Roman"/>
                <w:bCs/>
                <w:sz w:val="24"/>
                <w:szCs w:val="24"/>
                <w:lang w:eastAsia="en-US"/>
              </w:rPr>
              <w:t>stygų įtempimo stabilumas,</w:t>
            </w:r>
          </w:p>
          <w:p w14:paraId="425DC198" w14:textId="3B752FFB" w:rsidR="00E50041" w:rsidRDefault="00E50041" w:rsidP="00F8770B">
            <w:pPr>
              <w:pStyle w:val="Sraopastraipa"/>
              <w:numPr>
                <w:ilvl w:val="0"/>
                <w:numId w:val="15"/>
              </w:numPr>
              <w:spacing w:after="0" w:line="259" w:lineRule="auto"/>
              <w:rPr>
                <w:rFonts w:ascii="Times New Roman" w:eastAsia="Calibri" w:hAnsi="Times New Roman" w:cs="Times New Roman"/>
                <w:bCs/>
                <w:sz w:val="24"/>
                <w:szCs w:val="24"/>
                <w:lang w:eastAsia="en-US"/>
              </w:rPr>
            </w:pPr>
            <w:r w:rsidRPr="000A3920">
              <w:rPr>
                <w:rFonts w:ascii="Times New Roman" w:eastAsia="Calibri" w:hAnsi="Times New Roman" w:cs="Times New Roman"/>
                <w:bCs/>
                <w:sz w:val="24"/>
                <w:szCs w:val="24"/>
                <w:lang w:eastAsia="en-US"/>
              </w:rPr>
              <w:t>pušies–eglės dekos reakcija į krūvį,</w:t>
            </w:r>
          </w:p>
          <w:p w14:paraId="21D8C374" w14:textId="77777777" w:rsidR="00E50041" w:rsidRPr="000A3920" w:rsidRDefault="00E50041" w:rsidP="00F8770B">
            <w:pPr>
              <w:pStyle w:val="Sraopastraipa"/>
              <w:numPr>
                <w:ilvl w:val="0"/>
                <w:numId w:val="15"/>
              </w:numPr>
              <w:spacing w:after="0" w:line="259" w:lineRule="auto"/>
              <w:rPr>
                <w:rFonts w:ascii="Times New Roman" w:eastAsia="Calibri" w:hAnsi="Times New Roman" w:cs="Times New Roman"/>
                <w:bCs/>
                <w:sz w:val="24"/>
                <w:szCs w:val="24"/>
                <w:lang w:eastAsia="en-US"/>
              </w:rPr>
            </w:pPr>
            <w:r w:rsidRPr="000A3920">
              <w:rPr>
                <w:rFonts w:ascii="Times New Roman" w:eastAsia="Calibri" w:hAnsi="Times New Roman" w:cs="Times New Roman"/>
                <w:bCs/>
                <w:sz w:val="24"/>
                <w:szCs w:val="24"/>
                <w:lang w:eastAsia="en-US"/>
              </w:rPr>
              <w:t>mechanikos triukšmingumas ir nusidėvėjimo požymiai.</w:t>
            </w:r>
          </w:p>
        </w:tc>
        <w:tc>
          <w:tcPr>
            <w:tcW w:w="1194" w:type="pct"/>
            <w:tcBorders>
              <w:top w:val="single" w:sz="4" w:space="0" w:color="000000"/>
              <w:left w:val="single" w:sz="4" w:space="0" w:color="000000"/>
              <w:bottom w:val="single" w:sz="4" w:space="0" w:color="000000"/>
              <w:right w:val="nil"/>
            </w:tcBorders>
          </w:tcPr>
          <w:p w14:paraId="13CF0DD0" w14:textId="77777777" w:rsidR="00E50041" w:rsidRPr="00F83172" w:rsidRDefault="00E50041" w:rsidP="00F8770B">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2</w:t>
            </w:r>
            <w:r w:rsidRPr="00F83172">
              <w:rPr>
                <w:rFonts w:ascii="Times New Roman" w:eastAsia="Calibri" w:hAnsi="Times New Roman" w:cs="Times New Roman"/>
                <w:sz w:val="24"/>
                <w:szCs w:val="24"/>
                <w:lang w:eastAsia="en-US"/>
              </w:rPr>
              <w:t xml:space="preserve"> = 0,5</w:t>
            </w:r>
          </w:p>
        </w:tc>
        <w:tc>
          <w:tcPr>
            <w:tcW w:w="1092" w:type="pct"/>
            <w:tcBorders>
              <w:top w:val="single" w:sz="4" w:space="0" w:color="000000"/>
              <w:left w:val="single" w:sz="4" w:space="0" w:color="000000"/>
              <w:bottom w:val="single" w:sz="4" w:space="0" w:color="000000"/>
              <w:right w:val="single" w:sz="4" w:space="0" w:color="000000"/>
            </w:tcBorders>
          </w:tcPr>
          <w:p w14:paraId="0951A1C8" w14:textId="77777777" w:rsidR="00E50041" w:rsidRPr="00F83172" w:rsidRDefault="00E50041" w:rsidP="00F8770B">
            <w:pPr>
              <w:snapToGrid w:val="0"/>
              <w:spacing w:after="0" w:line="240" w:lineRule="auto"/>
              <w:jc w:val="both"/>
              <w:rPr>
                <w:rFonts w:ascii="Times New Roman" w:eastAsia="Calibri" w:hAnsi="Times New Roman" w:cs="Times New Roman"/>
                <w:sz w:val="24"/>
                <w:szCs w:val="24"/>
                <w:lang w:eastAsia="en-US"/>
              </w:rPr>
            </w:pPr>
          </w:p>
        </w:tc>
      </w:tr>
      <w:tr w:rsidR="00E50041" w:rsidRPr="00F83172" w14:paraId="0E47081A" w14:textId="77777777" w:rsidTr="00F8770B">
        <w:tc>
          <w:tcPr>
            <w:tcW w:w="2714" w:type="pct"/>
            <w:gridSpan w:val="2"/>
            <w:tcBorders>
              <w:top w:val="single" w:sz="4" w:space="0" w:color="000000"/>
              <w:left w:val="single" w:sz="4" w:space="0" w:color="000000"/>
              <w:bottom w:val="single" w:sz="4" w:space="0" w:color="000000"/>
              <w:right w:val="nil"/>
            </w:tcBorders>
          </w:tcPr>
          <w:p w14:paraId="055C1484" w14:textId="77777777" w:rsidR="00E50041" w:rsidRPr="00F83172" w:rsidRDefault="00E50041" w:rsidP="00F8770B">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Trečiasis kriterijus: techninės-akustinės savybės (T2)</w:t>
            </w:r>
          </w:p>
        </w:tc>
        <w:tc>
          <w:tcPr>
            <w:tcW w:w="1194" w:type="pct"/>
            <w:tcBorders>
              <w:top w:val="single" w:sz="4" w:space="0" w:color="000000"/>
              <w:left w:val="single" w:sz="4" w:space="0" w:color="000000"/>
              <w:bottom w:val="single" w:sz="4" w:space="0" w:color="000000"/>
              <w:right w:val="nil"/>
            </w:tcBorders>
          </w:tcPr>
          <w:p w14:paraId="388BBE28" w14:textId="77777777" w:rsidR="00E50041" w:rsidRPr="00F83172" w:rsidRDefault="00E50041" w:rsidP="00F8770B">
            <w:pPr>
              <w:snapToGrid w:val="0"/>
              <w:spacing w:after="0" w:line="240" w:lineRule="auto"/>
              <w:jc w:val="both"/>
              <w:rPr>
                <w:rFonts w:ascii="Times New Roman" w:eastAsia="Calibri" w:hAnsi="Times New Roman" w:cs="Times New Roman"/>
                <w:b/>
                <w:sz w:val="24"/>
                <w:szCs w:val="24"/>
                <w:lang w:eastAsia="en-US"/>
              </w:rPr>
            </w:pPr>
          </w:p>
        </w:tc>
        <w:tc>
          <w:tcPr>
            <w:tcW w:w="1092" w:type="pct"/>
            <w:tcBorders>
              <w:top w:val="single" w:sz="4" w:space="0" w:color="000000"/>
              <w:left w:val="single" w:sz="4" w:space="0" w:color="000000"/>
              <w:bottom w:val="single" w:sz="4" w:space="0" w:color="000000"/>
              <w:right w:val="single" w:sz="4" w:space="0" w:color="000000"/>
            </w:tcBorders>
          </w:tcPr>
          <w:p w14:paraId="640AD2D4" w14:textId="77777777" w:rsidR="00E50041" w:rsidRPr="00F83172" w:rsidRDefault="00E50041" w:rsidP="00F8770B">
            <w:pPr>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Y</w:t>
            </w:r>
            <w:r w:rsidRPr="00F83172">
              <w:rPr>
                <w:rFonts w:ascii="Times New Roman" w:eastAsia="Calibri" w:hAnsi="Times New Roman" w:cs="Times New Roman"/>
                <w:b/>
                <w:sz w:val="24"/>
                <w:szCs w:val="24"/>
                <w:vertAlign w:val="subscript"/>
                <w:lang w:eastAsia="en-US"/>
              </w:rPr>
              <w:t>2</w:t>
            </w:r>
            <w:r w:rsidRPr="00F83172">
              <w:rPr>
                <w:rFonts w:ascii="Times New Roman" w:eastAsia="Calibri" w:hAnsi="Times New Roman" w:cs="Times New Roman"/>
                <w:b/>
                <w:sz w:val="24"/>
                <w:szCs w:val="24"/>
                <w:lang w:eastAsia="en-US"/>
              </w:rPr>
              <w:t xml:space="preserve"> = </w:t>
            </w:r>
            <w:r>
              <w:rPr>
                <w:rFonts w:ascii="Times New Roman" w:eastAsia="Calibri" w:hAnsi="Times New Roman" w:cs="Times New Roman"/>
                <w:b/>
                <w:sz w:val="24"/>
                <w:szCs w:val="24"/>
                <w:lang w:eastAsia="en-US"/>
              </w:rPr>
              <w:t>4</w:t>
            </w:r>
            <w:r w:rsidRPr="00F83172">
              <w:rPr>
                <w:rFonts w:ascii="Times New Roman" w:eastAsia="Calibri" w:hAnsi="Times New Roman" w:cs="Times New Roman"/>
                <w:b/>
                <w:sz w:val="24"/>
                <w:szCs w:val="24"/>
                <w:lang w:eastAsia="en-US"/>
              </w:rPr>
              <w:t>0</w:t>
            </w:r>
          </w:p>
        </w:tc>
      </w:tr>
      <w:tr w:rsidR="00E50041" w:rsidRPr="00F83172" w14:paraId="6F3DF5A2" w14:textId="77777777" w:rsidTr="00F8770B">
        <w:tc>
          <w:tcPr>
            <w:tcW w:w="237" w:type="pct"/>
            <w:tcBorders>
              <w:top w:val="single" w:sz="4" w:space="0" w:color="000000"/>
              <w:left w:val="single" w:sz="4" w:space="0" w:color="000000"/>
              <w:bottom w:val="single" w:sz="4" w:space="0" w:color="000000"/>
              <w:right w:val="single" w:sz="4" w:space="0" w:color="auto"/>
            </w:tcBorders>
          </w:tcPr>
          <w:p w14:paraId="560E954D" w14:textId="77777777" w:rsidR="00E50041" w:rsidRDefault="00E50041" w:rsidP="00F8770B">
            <w:pPr>
              <w:snapToGri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477" w:type="pct"/>
            <w:tcBorders>
              <w:top w:val="single" w:sz="4" w:space="0" w:color="000000"/>
              <w:left w:val="single" w:sz="4" w:space="0" w:color="auto"/>
              <w:bottom w:val="single" w:sz="4" w:space="0" w:color="000000"/>
              <w:right w:val="nil"/>
            </w:tcBorders>
          </w:tcPr>
          <w:p w14:paraId="08828C3C" w14:textId="77777777" w:rsidR="00E50041" w:rsidRPr="00A37FCA" w:rsidRDefault="00E50041" w:rsidP="00F8770B">
            <w:pPr>
              <w:spacing w:after="0" w:line="240" w:lineRule="auto"/>
              <w:rPr>
                <w:rFonts w:ascii="Times New Roman" w:eastAsia="Calibri" w:hAnsi="Times New Roman" w:cs="Times New Roman"/>
                <w:sz w:val="24"/>
                <w:szCs w:val="24"/>
                <w:lang w:eastAsia="en-US"/>
              </w:rPr>
            </w:pPr>
            <w:r w:rsidRPr="00A37FCA">
              <w:rPr>
                <w:rFonts w:ascii="Times New Roman" w:eastAsia="Calibri" w:hAnsi="Times New Roman" w:cs="Times New Roman"/>
                <w:sz w:val="24"/>
                <w:szCs w:val="24"/>
                <w:lang w:eastAsia="en-US"/>
              </w:rPr>
              <w:t>Skambesio spalvinės galimybės, vertinant istorinių klavesino tradicijų kontekstą:</w:t>
            </w:r>
          </w:p>
          <w:p w14:paraId="134A846F" w14:textId="77777777" w:rsidR="00E50041" w:rsidRDefault="00E50041" w:rsidP="00F8770B">
            <w:pPr>
              <w:pStyle w:val="Sraopastraipa"/>
              <w:numPr>
                <w:ilvl w:val="0"/>
                <w:numId w:val="15"/>
              </w:numPr>
              <w:spacing w:after="0" w:line="240" w:lineRule="auto"/>
              <w:rPr>
                <w:rFonts w:ascii="Times New Roman" w:eastAsia="Calibri" w:hAnsi="Times New Roman" w:cs="Times New Roman"/>
                <w:sz w:val="24"/>
                <w:szCs w:val="24"/>
                <w:lang w:eastAsia="en-US"/>
              </w:rPr>
            </w:pPr>
            <w:r w:rsidRPr="000A3920">
              <w:rPr>
                <w:rFonts w:ascii="Times New Roman" w:eastAsia="Calibri" w:hAnsi="Times New Roman" w:cs="Times New Roman"/>
                <w:sz w:val="24"/>
                <w:szCs w:val="24"/>
                <w:lang w:eastAsia="en-US"/>
              </w:rPr>
              <w:t>registrų kombinacijų įvairovę,</w:t>
            </w:r>
          </w:p>
          <w:p w14:paraId="2CC7575D" w14:textId="77777777" w:rsidR="00E50041" w:rsidRDefault="00E50041" w:rsidP="00F8770B">
            <w:pPr>
              <w:pStyle w:val="Sraopastraipa"/>
              <w:numPr>
                <w:ilvl w:val="0"/>
                <w:numId w:val="15"/>
              </w:numPr>
              <w:spacing w:after="0" w:line="240" w:lineRule="auto"/>
              <w:rPr>
                <w:rFonts w:ascii="Times New Roman" w:eastAsia="Calibri" w:hAnsi="Times New Roman" w:cs="Times New Roman"/>
                <w:sz w:val="24"/>
                <w:szCs w:val="24"/>
                <w:lang w:eastAsia="en-US"/>
              </w:rPr>
            </w:pPr>
            <w:r w:rsidRPr="000A3920">
              <w:rPr>
                <w:rFonts w:ascii="Times New Roman" w:eastAsia="Calibri" w:hAnsi="Times New Roman" w:cs="Times New Roman"/>
                <w:sz w:val="24"/>
                <w:szCs w:val="24"/>
                <w:lang w:eastAsia="en-US"/>
              </w:rPr>
              <w:t>jų balansą,</w:t>
            </w:r>
          </w:p>
          <w:p w14:paraId="766F57BC" w14:textId="77777777" w:rsidR="00E50041" w:rsidRPr="000A3920" w:rsidRDefault="00E50041" w:rsidP="00F8770B">
            <w:pPr>
              <w:pStyle w:val="Sraopastraipa"/>
              <w:numPr>
                <w:ilvl w:val="0"/>
                <w:numId w:val="15"/>
              </w:numPr>
              <w:spacing w:after="0" w:line="240" w:lineRule="auto"/>
              <w:rPr>
                <w:rFonts w:ascii="Times New Roman" w:eastAsia="Calibri" w:hAnsi="Times New Roman" w:cs="Times New Roman"/>
                <w:sz w:val="24"/>
                <w:szCs w:val="24"/>
                <w:lang w:eastAsia="en-US"/>
              </w:rPr>
            </w:pPr>
            <w:r w:rsidRPr="000A3920">
              <w:rPr>
                <w:rFonts w:ascii="Times New Roman" w:eastAsia="Calibri" w:hAnsi="Times New Roman" w:cs="Times New Roman"/>
                <w:sz w:val="24"/>
                <w:szCs w:val="24"/>
                <w:lang w:eastAsia="en-US"/>
              </w:rPr>
              <w:t>tembrų aiškumą žemame, viduriniame ir aukštame registre.</w:t>
            </w:r>
          </w:p>
          <w:p w14:paraId="2885B60B" w14:textId="77777777" w:rsidR="00E50041" w:rsidRPr="000A3920" w:rsidRDefault="00E50041" w:rsidP="00F8770B">
            <w:pPr>
              <w:spacing w:after="0" w:line="240" w:lineRule="auto"/>
              <w:rPr>
                <w:rFonts w:ascii="Times New Roman" w:eastAsia="Calibri" w:hAnsi="Times New Roman" w:cs="Times New Roman"/>
                <w:sz w:val="24"/>
                <w:szCs w:val="24"/>
                <w:lang w:eastAsia="en-US"/>
              </w:rPr>
            </w:pPr>
            <w:r w:rsidRPr="00A37FCA">
              <w:rPr>
                <w:rFonts w:ascii="Times New Roman" w:eastAsia="Calibri" w:hAnsi="Times New Roman" w:cs="Times New Roman"/>
                <w:sz w:val="24"/>
                <w:szCs w:val="24"/>
                <w:lang w:eastAsia="en-US"/>
              </w:rPr>
              <w:lastRenderedPageBreak/>
              <w:t>Vertinama atliekant tipinius baroko kūrinių fragmentus (Bach, Couperin, Scarlatti, Rameau).</w:t>
            </w:r>
          </w:p>
        </w:tc>
        <w:tc>
          <w:tcPr>
            <w:tcW w:w="1194" w:type="pct"/>
            <w:tcBorders>
              <w:top w:val="single" w:sz="4" w:space="0" w:color="000000"/>
              <w:left w:val="single" w:sz="4" w:space="0" w:color="000000"/>
              <w:bottom w:val="single" w:sz="4" w:space="0" w:color="000000"/>
              <w:right w:val="nil"/>
            </w:tcBorders>
          </w:tcPr>
          <w:p w14:paraId="2CA58975" w14:textId="77777777" w:rsidR="00E50041" w:rsidRPr="00F83172" w:rsidRDefault="00E50041" w:rsidP="00F8770B">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lastRenderedPageBreak/>
              <w:t>L</w:t>
            </w:r>
            <w:r w:rsidRPr="00F83172">
              <w:rPr>
                <w:rFonts w:ascii="Times New Roman" w:eastAsia="Calibri" w:hAnsi="Times New Roman" w:cs="Times New Roman"/>
                <w:sz w:val="24"/>
                <w:szCs w:val="24"/>
                <w:vertAlign w:val="subscript"/>
                <w:lang w:eastAsia="en-US"/>
              </w:rPr>
              <w:t>3</w:t>
            </w:r>
            <w:r w:rsidRPr="00F83172">
              <w:rPr>
                <w:rFonts w:ascii="Times New Roman" w:eastAsia="Calibri" w:hAnsi="Times New Roman" w:cs="Times New Roman"/>
                <w:sz w:val="24"/>
                <w:szCs w:val="24"/>
                <w:lang w:eastAsia="en-US"/>
              </w:rPr>
              <w:t xml:space="preserve"> = 0,20</w:t>
            </w:r>
          </w:p>
        </w:tc>
        <w:tc>
          <w:tcPr>
            <w:tcW w:w="1092" w:type="pct"/>
            <w:tcBorders>
              <w:top w:val="single" w:sz="4" w:space="0" w:color="000000"/>
              <w:left w:val="single" w:sz="4" w:space="0" w:color="000000"/>
              <w:bottom w:val="single" w:sz="4" w:space="0" w:color="000000"/>
              <w:right w:val="single" w:sz="4" w:space="0" w:color="000000"/>
            </w:tcBorders>
          </w:tcPr>
          <w:p w14:paraId="65970F97" w14:textId="77777777" w:rsidR="00E50041" w:rsidRPr="00F83172" w:rsidRDefault="00E50041" w:rsidP="00F8770B">
            <w:pPr>
              <w:snapToGrid w:val="0"/>
              <w:spacing w:after="0" w:line="240" w:lineRule="auto"/>
              <w:jc w:val="both"/>
              <w:rPr>
                <w:rFonts w:ascii="Times New Roman" w:eastAsia="Calibri" w:hAnsi="Times New Roman" w:cs="Times New Roman"/>
                <w:sz w:val="24"/>
                <w:szCs w:val="24"/>
                <w:lang w:eastAsia="en-US"/>
              </w:rPr>
            </w:pPr>
          </w:p>
        </w:tc>
      </w:tr>
      <w:tr w:rsidR="00E50041" w:rsidRPr="00F83172" w14:paraId="6BE497F0" w14:textId="77777777" w:rsidTr="00F8770B">
        <w:tc>
          <w:tcPr>
            <w:tcW w:w="237" w:type="pct"/>
            <w:tcBorders>
              <w:top w:val="single" w:sz="4" w:space="0" w:color="000000"/>
              <w:left w:val="single" w:sz="4" w:space="0" w:color="000000"/>
              <w:bottom w:val="single" w:sz="4" w:space="0" w:color="000000"/>
              <w:right w:val="single" w:sz="4" w:space="0" w:color="auto"/>
            </w:tcBorders>
          </w:tcPr>
          <w:p w14:paraId="370549A1" w14:textId="77777777" w:rsidR="00E50041" w:rsidRDefault="00E50041" w:rsidP="00F8770B">
            <w:pPr>
              <w:snapToGri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2477" w:type="pct"/>
            <w:tcBorders>
              <w:top w:val="single" w:sz="4" w:space="0" w:color="000000"/>
              <w:left w:val="single" w:sz="4" w:space="0" w:color="auto"/>
              <w:bottom w:val="single" w:sz="4" w:space="0" w:color="000000"/>
              <w:right w:val="nil"/>
            </w:tcBorders>
          </w:tcPr>
          <w:p w14:paraId="60E6700A" w14:textId="77777777" w:rsidR="00E50041" w:rsidRPr="00A37FCA" w:rsidRDefault="00E50041" w:rsidP="00F8770B">
            <w:pPr>
              <w:spacing w:after="0" w:line="240" w:lineRule="auto"/>
              <w:rPr>
                <w:rFonts w:ascii="Times New Roman" w:eastAsia="Calibri" w:hAnsi="Times New Roman" w:cs="Times New Roman"/>
                <w:sz w:val="24"/>
                <w:szCs w:val="24"/>
                <w:lang w:eastAsia="en-US"/>
              </w:rPr>
            </w:pPr>
            <w:r w:rsidRPr="00A37FCA">
              <w:rPr>
                <w:rFonts w:ascii="Times New Roman" w:eastAsia="Calibri" w:hAnsi="Times New Roman" w:cs="Times New Roman"/>
                <w:sz w:val="24"/>
                <w:szCs w:val="24"/>
                <w:lang w:eastAsia="en-US"/>
              </w:rPr>
              <w:t>Tembrinės instrumento skalės diapazonas</w:t>
            </w:r>
          </w:p>
          <w:p w14:paraId="03652593" w14:textId="77777777" w:rsidR="00E50041" w:rsidRPr="00A37FCA" w:rsidRDefault="00E50041" w:rsidP="00F8770B">
            <w:pPr>
              <w:spacing w:after="0" w:line="240" w:lineRule="auto"/>
              <w:rPr>
                <w:rFonts w:ascii="Times New Roman" w:eastAsia="Calibri" w:hAnsi="Times New Roman" w:cs="Times New Roman"/>
                <w:sz w:val="24"/>
                <w:szCs w:val="24"/>
                <w:lang w:eastAsia="en-US"/>
              </w:rPr>
            </w:pPr>
            <w:r w:rsidRPr="00A37FCA">
              <w:rPr>
                <w:rFonts w:ascii="Times New Roman" w:eastAsia="Calibri" w:hAnsi="Times New Roman" w:cs="Times New Roman"/>
                <w:sz w:val="24"/>
                <w:szCs w:val="24"/>
                <w:lang w:eastAsia="en-US"/>
              </w:rPr>
              <w:t>Vertinama pagal:</w:t>
            </w:r>
          </w:p>
          <w:p w14:paraId="5A5F2821" w14:textId="77777777" w:rsidR="00E50041" w:rsidRDefault="00E50041" w:rsidP="00F8770B">
            <w:pPr>
              <w:pStyle w:val="Sraopastraipa"/>
              <w:numPr>
                <w:ilvl w:val="0"/>
                <w:numId w:val="15"/>
              </w:numPr>
              <w:spacing w:after="0" w:line="240" w:lineRule="auto"/>
              <w:rPr>
                <w:rFonts w:ascii="Times New Roman" w:eastAsia="Calibri" w:hAnsi="Times New Roman" w:cs="Times New Roman"/>
                <w:sz w:val="24"/>
                <w:szCs w:val="24"/>
                <w:lang w:eastAsia="en-US"/>
              </w:rPr>
            </w:pPr>
            <w:r w:rsidRPr="00E50041">
              <w:rPr>
                <w:rFonts w:ascii="Times New Roman" w:eastAsia="Calibri" w:hAnsi="Times New Roman" w:cs="Times New Roman"/>
                <w:sz w:val="24"/>
                <w:szCs w:val="24"/>
                <w:lang w:eastAsia="en-US"/>
              </w:rPr>
              <w:t>mikrotembrinius niuansus, būdingus klavesinui,</w:t>
            </w:r>
          </w:p>
          <w:p w14:paraId="0F936EE1" w14:textId="77777777" w:rsidR="00E50041" w:rsidRPr="00E50041" w:rsidRDefault="00E50041" w:rsidP="00F8770B">
            <w:pPr>
              <w:pStyle w:val="Sraopastraipa"/>
              <w:numPr>
                <w:ilvl w:val="0"/>
                <w:numId w:val="15"/>
              </w:numPr>
              <w:spacing w:after="0" w:line="240" w:lineRule="auto"/>
              <w:rPr>
                <w:rFonts w:ascii="Times New Roman" w:eastAsia="Calibri" w:hAnsi="Times New Roman" w:cs="Times New Roman"/>
                <w:sz w:val="24"/>
                <w:szCs w:val="24"/>
                <w:lang w:eastAsia="en-US"/>
              </w:rPr>
            </w:pPr>
            <w:r w:rsidRPr="00E50041">
              <w:rPr>
                <w:rFonts w:ascii="Times New Roman" w:eastAsia="Calibri" w:hAnsi="Times New Roman" w:cs="Times New Roman"/>
                <w:sz w:val="24"/>
                <w:szCs w:val="24"/>
                <w:lang w:eastAsia="en-US"/>
              </w:rPr>
              <w:t>tembrinį skaidrumą pasažuose ir akordų struktūrose.</w:t>
            </w:r>
          </w:p>
        </w:tc>
        <w:tc>
          <w:tcPr>
            <w:tcW w:w="1194" w:type="pct"/>
            <w:tcBorders>
              <w:top w:val="single" w:sz="4" w:space="0" w:color="000000"/>
              <w:left w:val="single" w:sz="4" w:space="0" w:color="000000"/>
              <w:bottom w:val="single" w:sz="4" w:space="0" w:color="000000"/>
              <w:right w:val="nil"/>
            </w:tcBorders>
          </w:tcPr>
          <w:p w14:paraId="26116F01" w14:textId="77777777" w:rsidR="00E50041" w:rsidRPr="00F83172" w:rsidRDefault="00E50041" w:rsidP="00F8770B">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4</w:t>
            </w:r>
            <w:r w:rsidRPr="00F83172">
              <w:rPr>
                <w:rFonts w:ascii="Times New Roman" w:eastAsia="Calibri" w:hAnsi="Times New Roman" w:cs="Times New Roman"/>
                <w:sz w:val="24"/>
                <w:szCs w:val="24"/>
                <w:lang w:eastAsia="en-US"/>
              </w:rPr>
              <w:t xml:space="preserve"> = 0,40</w:t>
            </w:r>
          </w:p>
        </w:tc>
        <w:tc>
          <w:tcPr>
            <w:tcW w:w="1092" w:type="pct"/>
            <w:tcBorders>
              <w:top w:val="single" w:sz="4" w:space="0" w:color="000000"/>
              <w:left w:val="single" w:sz="4" w:space="0" w:color="000000"/>
              <w:bottom w:val="single" w:sz="4" w:space="0" w:color="000000"/>
              <w:right w:val="single" w:sz="4" w:space="0" w:color="000000"/>
            </w:tcBorders>
          </w:tcPr>
          <w:p w14:paraId="05DC34DC" w14:textId="77777777" w:rsidR="00E50041" w:rsidRPr="00F83172" w:rsidRDefault="00E50041" w:rsidP="00F8770B">
            <w:pPr>
              <w:snapToGrid w:val="0"/>
              <w:spacing w:after="0" w:line="240" w:lineRule="auto"/>
              <w:jc w:val="both"/>
              <w:rPr>
                <w:rFonts w:ascii="Times New Roman" w:eastAsia="Calibri" w:hAnsi="Times New Roman" w:cs="Times New Roman"/>
                <w:sz w:val="24"/>
                <w:szCs w:val="24"/>
                <w:lang w:eastAsia="en-US"/>
              </w:rPr>
            </w:pPr>
          </w:p>
        </w:tc>
      </w:tr>
      <w:tr w:rsidR="00E50041" w:rsidRPr="00F83172" w14:paraId="5F0D0F6D" w14:textId="77777777" w:rsidTr="00F8770B">
        <w:tc>
          <w:tcPr>
            <w:tcW w:w="237" w:type="pct"/>
            <w:tcBorders>
              <w:top w:val="single" w:sz="4" w:space="0" w:color="000000"/>
              <w:left w:val="single" w:sz="4" w:space="0" w:color="000000"/>
              <w:bottom w:val="single" w:sz="4" w:space="0" w:color="000000"/>
              <w:right w:val="single" w:sz="4" w:space="0" w:color="auto"/>
            </w:tcBorders>
          </w:tcPr>
          <w:p w14:paraId="3BA5BEFC" w14:textId="77777777" w:rsidR="00E50041" w:rsidRDefault="00E50041" w:rsidP="00F8770B">
            <w:pPr>
              <w:snapToGri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2477" w:type="pct"/>
            <w:tcBorders>
              <w:top w:val="single" w:sz="4" w:space="0" w:color="000000"/>
              <w:left w:val="single" w:sz="4" w:space="0" w:color="auto"/>
              <w:bottom w:val="single" w:sz="4" w:space="0" w:color="000000"/>
              <w:right w:val="nil"/>
            </w:tcBorders>
          </w:tcPr>
          <w:p w14:paraId="609C997E" w14:textId="77777777" w:rsidR="00E50041" w:rsidRPr="00A37FCA" w:rsidRDefault="00E50041" w:rsidP="00F8770B">
            <w:pPr>
              <w:spacing w:after="0" w:line="259" w:lineRule="auto"/>
              <w:rPr>
                <w:rFonts w:ascii="Times New Roman" w:eastAsia="Calibri" w:hAnsi="Times New Roman" w:cs="Times New Roman"/>
                <w:sz w:val="24"/>
                <w:szCs w:val="24"/>
                <w:lang w:eastAsia="en-US"/>
              </w:rPr>
            </w:pPr>
            <w:r w:rsidRPr="00A37FCA">
              <w:rPr>
                <w:rFonts w:ascii="Times New Roman" w:eastAsia="Calibri" w:hAnsi="Times New Roman" w:cs="Times New Roman"/>
                <w:sz w:val="24"/>
                <w:szCs w:val="24"/>
                <w:lang w:eastAsia="en-US"/>
              </w:rPr>
              <w:t>Skambesio trukmė, ataka ir garso išlaikymas</w:t>
            </w:r>
          </w:p>
          <w:p w14:paraId="72B96FB4" w14:textId="77777777" w:rsidR="00E50041" w:rsidRPr="00A37FCA" w:rsidRDefault="00E50041" w:rsidP="00F8770B">
            <w:pPr>
              <w:spacing w:after="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Vertinama</w:t>
            </w:r>
            <w:r w:rsidRPr="00A37FCA">
              <w:rPr>
                <w:rFonts w:ascii="Times New Roman" w:eastAsia="Calibri" w:hAnsi="Times New Roman" w:cs="Times New Roman"/>
                <w:sz w:val="24"/>
                <w:szCs w:val="24"/>
                <w:lang w:eastAsia="en-US"/>
              </w:rPr>
              <w:t>:</w:t>
            </w:r>
          </w:p>
          <w:p w14:paraId="342169D8" w14:textId="77777777" w:rsidR="00E50041" w:rsidRDefault="00E50041" w:rsidP="00F8770B">
            <w:pPr>
              <w:pStyle w:val="Sraopastraipa"/>
              <w:numPr>
                <w:ilvl w:val="0"/>
                <w:numId w:val="15"/>
              </w:numPr>
              <w:spacing w:after="0" w:line="259" w:lineRule="auto"/>
              <w:rPr>
                <w:rFonts w:ascii="Times New Roman" w:eastAsia="Calibri" w:hAnsi="Times New Roman" w:cs="Times New Roman"/>
                <w:sz w:val="24"/>
                <w:szCs w:val="24"/>
                <w:lang w:eastAsia="en-US"/>
              </w:rPr>
            </w:pPr>
            <w:r w:rsidRPr="00E50041">
              <w:rPr>
                <w:rFonts w:ascii="Times New Roman" w:eastAsia="Calibri" w:hAnsi="Times New Roman" w:cs="Times New Roman"/>
                <w:sz w:val="24"/>
                <w:szCs w:val="24"/>
                <w:lang w:eastAsia="en-US"/>
              </w:rPr>
              <w:t>išlaikymo ilgis pagal konstrukciją,</w:t>
            </w:r>
          </w:p>
          <w:p w14:paraId="00E65AB1" w14:textId="77777777" w:rsidR="00E50041" w:rsidRDefault="00E50041" w:rsidP="00F8770B">
            <w:pPr>
              <w:pStyle w:val="Sraopastraipa"/>
              <w:numPr>
                <w:ilvl w:val="0"/>
                <w:numId w:val="15"/>
              </w:numPr>
              <w:spacing w:after="0" w:line="259" w:lineRule="auto"/>
              <w:rPr>
                <w:rFonts w:ascii="Times New Roman" w:eastAsia="Calibri" w:hAnsi="Times New Roman" w:cs="Times New Roman"/>
                <w:sz w:val="24"/>
                <w:szCs w:val="24"/>
                <w:lang w:eastAsia="en-US"/>
              </w:rPr>
            </w:pPr>
            <w:r w:rsidRPr="00E50041">
              <w:rPr>
                <w:rFonts w:ascii="Times New Roman" w:eastAsia="Calibri" w:hAnsi="Times New Roman" w:cs="Times New Roman"/>
                <w:sz w:val="24"/>
                <w:szCs w:val="24"/>
                <w:lang w:eastAsia="en-US"/>
              </w:rPr>
              <w:t>rezonavimo kokybė,</w:t>
            </w:r>
          </w:p>
          <w:p w14:paraId="2031D5E6" w14:textId="3146E2DE" w:rsidR="00E50041" w:rsidRPr="00E50041" w:rsidRDefault="00E50041" w:rsidP="00F8770B">
            <w:pPr>
              <w:pStyle w:val="Sraopastraipa"/>
              <w:numPr>
                <w:ilvl w:val="0"/>
                <w:numId w:val="15"/>
              </w:numPr>
              <w:spacing w:after="0" w:line="259" w:lineRule="auto"/>
              <w:rPr>
                <w:rFonts w:ascii="Times New Roman" w:eastAsia="Calibri" w:hAnsi="Times New Roman" w:cs="Times New Roman"/>
                <w:sz w:val="24"/>
                <w:szCs w:val="24"/>
                <w:lang w:eastAsia="en-US"/>
              </w:rPr>
            </w:pPr>
            <w:r w:rsidRPr="00E50041">
              <w:rPr>
                <w:rFonts w:ascii="Times New Roman" w:eastAsia="Calibri" w:hAnsi="Times New Roman" w:cs="Times New Roman"/>
                <w:sz w:val="24"/>
                <w:szCs w:val="24"/>
                <w:lang w:eastAsia="en-US"/>
              </w:rPr>
              <w:t>plektrų šnabždesiai, mechanikos bruzdesiai</w:t>
            </w:r>
            <w:r>
              <w:rPr>
                <w:rFonts w:ascii="Times New Roman" w:eastAsia="Calibri" w:hAnsi="Times New Roman" w:cs="Times New Roman"/>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32E7A8BB" w14:textId="77777777" w:rsidR="00E50041" w:rsidRPr="00F83172" w:rsidRDefault="00E50041" w:rsidP="00F8770B">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5</w:t>
            </w:r>
            <w:r w:rsidRPr="00F83172">
              <w:rPr>
                <w:rFonts w:ascii="Times New Roman" w:eastAsia="Calibri" w:hAnsi="Times New Roman" w:cs="Times New Roman"/>
                <w:sz w:val="24"/>
                <w:szCs w:val="24"/>
                <w:lang w:eastAsia="en-US"/>
              </w:rPr>
              <w:t xml:space="preserve"> = 0,40</w:t>
            </w:r>
          </w:p>
        </w:tc>
        <w:tc>
          <w:tcPr>
            <w:tcW w:w="1092" w:type="pct"/>
            <w:tcBorders>
              <w:top w:val="single" w:sz="4" w:space="0" w:color="000000"/>
              <w:left w:val="single" w:sz="4" w:space="0" w:color="000000"/>
              <w:bottom w:val="single" w:sz="4" w:space="0" w:color="000000"/>
              <w:right w:val="single" w:sz="4" w:space="0" w:color="000000"/>
            </w:tcBorders>
          </w:tcPr>
          <w:p w14:paraId="7C40DA8B" w14:textId="77777777" w:rsidR="00E50041" w:rsidRPr="00F83172" w:rsidRDefault="00E50041" w:rsidP="00F8770B">
            <w:pPr>
              <w:snapToGrid w:val="0"/>
              <w:spacing w:after="0" w:line="240" w:lineRule="auto"/>
              <w:jc w:val="both"/>
              <w:rPr>
                <w:rFonts w:ascii="Times New Roman" w:eastAsia="Calibri" w:hAnsi="Times New Roman" w:cs="Times New Roman"/>
                <w:sz w:val="24"/>
                <w:szCs w:val="24"/>
                <w:lang w:eastAsia="en-US"/>
              </w:rPr>
            </w:pPr>
          </w:p>
        </w:tc>
      </w:tr>
    </w:tbl>
    <w:p w14:paraId="3FE6331B" w14:textId="77777777" w:rsidR="00E50041" w:rsidRDefault="00E50041" w:rsidP="00E656D2">
      <w:pPr>
        <w:spacing w:line="259" w:lineRule="auto"/>
        <w:rPr>
          <w:rFonts w:ascii="Times New Roman" w:hAnsi="Times New Roman" w:cs="Times New Roman"/>
          <w:sz w:val="24"/>
          <w:szCs w:val="24"/>
          <w:lang w:eastAsia="en-US"/>
        </w:rPr>
      </w:pPr>
    </w:p>
    <w:p w14:paraId="2D8D0D23" w14:textId="77777777" w:rsidR="00E656D2" w:rsidRPr="00F83172" w:rsidRDefault="00E656D2" w:rsidP="00E656D2">
      <w:pPr>
        <w:spacing w:line="259" w:lineRule="auto"/>
        <w:jc w:val="both"/>
        <w:outlineLvl w:val="1"/>
        <w:rPr>
          <w:rFonts w:ascii="Times New Roman" w:hAnsi="Times New Roman" w:cs="Times New Roman"/>
          <w:iCs/>
          <w:sz w:val="24"/>
          <w:szCs w:val="24"/>
          <w:lang w:eastAsia="x-none"/>
        </w:rPr>
      </w:pPr>
      <w:bookmarkStart w:id="2" w:name="_Toc518044820"/>
      <w:bookmarkStart w:id="3" w:name="_Toc530692520"/>
      <w:r>
        <w:rPr>
          <w:rFonts w:ascii="Times New Roman" w:hAnsi="Times New Roman" w:cs="Times New Roman"/>
          <w:iCs/>
          <w:sz w:val="24"/>
          <w:szCs w:val="24"/>
          <w:lang w:eastAsia="x-none"/>
        </w:rPr>
        <w:t>3</w:t>
      </w:r>
      <w:r w:rsidRPr="00F83172">
        <w:rPr>
          <w:rFonts w:ascii="Times New Roman" w:hAnsi="Times New Roman" w:cs="Times New Roman"/>
          <w:iCs/>
          <w:sz w:val="24"/>
          <w:szCs w:val="24"/>
          <w:lang w:eastAsia="x-none"/>
        </w:rPr>
        <w:t>.1. įvertinimo C balų ir techninio įvertinimo (T) balų suma, apskaičiuota šio konkurso sąlygose nustatyta tvarka:</w:t>
      </w:r>
      <w:bookmarkEnd w:id="2"/>
      <w:bookmarkEnd w:id="3"/>
      <w:r w:rsidRPr="00F83172">
        <w:rPr>
          <w:rFonts w:ascii="Times New Roman" w:hAnsi="Times New Roman" w:cs="Times New Roman"/>
          <w:iCs/>
          <w:sz w:val="24"/>
          <w:szCs w:val="24"/>
          <w:lang w:eastAsia="x-none"/>
        </w:rPr>
        <w:t xml:space="preserve"> </w:t>
      </w:r>
    </w:p>
    <w:p w14:paraId="173DD1DB" w14:textId="77777777" w:rsidR="00E656D2" w:rsidRDefault="00E656D2" w:rsidP="00E656D2">
      <w:pPr>
        <w:tabs>
          <w:tab w:val="left" w:pos="1320"/>
        </w:tabs>
        <w:spacing w:line="259" w:lineRule="auto"/>
        <w:jc w:val="center"/>
        <w:rPr>
          <w:rFonts w:ascii="Times New Roman" w:eastAsia="Calibri" w:hAnsi="Times New Roman" w:cs="Times New Roman"/>
          <w:iCs/>
          <w:sz w:val="24"/>
          <w:szCs w:val="24"/>
          <w:lang w:eastAsia="en-US"/>
        </w:rPr>
      </w:pPr>
      <w:r w:rsidRPr="00F83172">
        <w:rPr>
          <w:rFonts w:ascii="Times New Roman" w:eastAsia="Calibri" w:hAnsi="Times New Roman" w:cs="Times New Roman"/>
          <w:noProof/>
          <w:sz w:val="24"/>
          <w:szCs w:val="24"/>
          <w:lang w:val="en-US" w:eastAsia="en-US"/>
        </w:rPr>
        <w:drawing>
          <wp:inline distT="0" distB="0" distL="0" distR="0" wp14:anchorId="635E268F" wp14:editId="2DFA3795">
            <wp:extent cx="647700" cy="1809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180975"/>
                    </a:xfrm>
                    <a:prstGeom prst="rect">
                      <a:avLst/>
                    </a:prstGeom>
                    <a:noFill/>
                    <a:ln>
                      <a:noFill/>
                    </a:ln>
                  </pic:spPr>
                </pic:pic>
              </a:graphicData>
            </a:graphic>
          </wp:inline>
        </w:drawing>
      </w:r>
      <w:r w:rsidRPr="00F83172">
        <w:rPr>
          <w:rFonts w:ascii="Times New Roman" w:eastAsia="Calibri" w:hAnsi="Times New Roman" w:cs="Times New Roman"/>
          <w:iCs/>
          <w:sz w:val="24"/>
          <w:szCs w:val="24"/>
          <w:lang w:eastAsia="en-US"/>
        </w:rPr>
        <w:t>.</w:t>
      </w:r>
    </w:p>
    <w:p w14:paraId="39A885BE" w14:textId="40D1867D" w:rsidR="00E656D2" w:rsidRPr="00F83172" w:rsidRDefault="00E656D2" w:rsidP="00E656D2">
      <w:pPr>
        <w:spacing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3</w:t>
      </w:r>
      <w:r w:rsidRPr="00F83172">
        <w:rPr>
          <w:rFonts w:ascii="Times New Roman" w:eastAsia="Calibri" w:hAnsi="Times New Roman" w:cs="Times New Roman"/>
          <w:iCs/>
          <w:sz w:val="24"/>
          <w:szCs w:val="24"/>
          <w:lang w:eastAsia="en-US"/>
        </w:rPr>
        <w:t xml:space="preserve">.2. pasiūlymo kainos įvertinimas C </w:t>
      </w:r>
      <w:r w:rsidR="00E51C4B">
        <w:rPr>
          <w:rFonts w:ascii="Times New Roman" w:eastAsia="Calibri" w:hAnsi="Times New Roman" w:cs="Times New Roman"/>
          <w:iCs/>
          <w:sz w:val="24"/>
          <w:szCs w:val="24"/>
          <w:lang w:eastAsia="en-US"/>
        </w:rPr>
        <w:t xml:space="preserve"> apskaičiuojama</w:t>
      </w:r>
      <w:r w:rsidR="00B71888">
        <w:rPr>
          <w:rFonts w:ascii="Times New Roman" w:eastAsia="Calibri" w:hAnsi="Times New Roman" w:cs="Times New Roman"/>
          <w:iCs/>
          <w:sz w:val="24"/>
          <w:szCs w:val="24"/>
          <w:lang w:eastAsia="en-US"/>
        </w:rPr>
        <w:t>s</w:t>
      </w:r>
      <w:r w:rsidR="00E51C4B">
        <w:rPr>
          <w:rFonts w:ascii="Times New Roman" w:eastAsia="Calibri" w:hAnsi="Times New Roman" w:cs="Times New Roman"/>
          <w:iCs/>
          <w:sz w:val="24"/>
          <w:szCs w:val="24"/>
          <w:lang w:eastAsia="en-US"/>
        </w:rPr>
        <w:t xml:space="preserve">, </w:t>
      </w:r>
      <w:r w:rsidR="00A82740">
        <w:rPr>
          <w:rFonts w:ascii="Times New Roman" w:eastAsia="Calibri" w:hAnsi="Times New Roman" w:cs="Times New Roman"/>
          <w:iCs/>
          <w:sz w:val="24"/>
          <w:szCs w:val="24"/>
          <w:lang w:eastAsia="en-US"/>
        </w:rPr>
        <w:t>mažiausi</w:t>
      </w:r>
      <w:r w:rsidR="00327A0F">
        <w:rPr>
          <w:rFonts w:ascii="Times New Roman" w:eastAsia="Calibri" w:hAnsi="Times New Roman" w:cs="Times New Roman"/>
          <w:iCs/>
          <w:sz w:val="24"/>
          <w:szCs w:val="24"/>
          <w:lang w:eastAsia="en-US"/>
        </w:rPr>
        <w:t>ą</w:t>
      </w:r>
      <w:r w:rsidR="00A82740">
        <w:rPr>
          <w:rFonts w:ascii="Times New Roman" w:eastAsia="Calibri" w:hAnsi="Times New Roman" w:cs="Times New Roman"/>
          <w:iCs/>
          <w:sz w:val="24"/>
          <w:szCs w:val="24"/>
          <w:lang w:eastAsia="en-US"/>
        </w:rPr>
        <w:t xml:space="preserve"> iš visų pateiktų pasiūlymų </w:t>
      </w:r>
      <w:r w:rsidR="0086027D">
        <w:rPr>
          <w:rFonts w:ascii="Times New Roman" w:eastAsia="Calibri" w:hAnsi="Times New Roman" w:cs="Times New Roman"/>
          <w:iCs/>
          <w:sz w:val="24"/>
          <w:szCs w:val="24"/>
          <w:lang w:eastAsia="en-US"/>
        </w:rPr>
        <w:t>kain</w:t>
      </w:r>
      <w:r w:rsidR="004107BF">
        <w:rPr>
          <w:rFonts w:ascii="Times New Roman" w:eastAsia="Calibri" w:hAnsi="Times New Roman" w:cs="Times New Roman"/>
          <w:iCs/>
          <w:sz w:val="24"/>
          <w:szCs w:val="24"/>
          <w:lang w:eastAsia="en-US"/>
        </w:rPr>
        <w:t>ą</w:t>
      </w:r>
      <w:r w:rsidR="00327A0F">
        <w:rPr>
          <w:rFonts w:ascii="Times New Roman" w:eastAsia="Calibri" w:hAnsi="Times New Roman" w:cs="Times New Roman"/>
          <w:iCs/>
          <w:sz w:val="24"/>
          <w:szCs w:val="24"/>
          <w:lang w:eastAsia="en-US"/>
        </w:rPr>
        <w:t xml:space="preserve"> (C</w:t>
      </w:r>
      <w:r w:rsidR="00327A0F" w:rsidRPr="00B62340">
        <w:rPr>
          <w:rFonts w:ascii="Times New Roman" w:eastAsia="Calibri" w:hAnsi="Times New Roman" w:cs="Times New Roman"/>
          <w:iCs/>
          <w:sz w:val="24"/>
          <w:szCs w:val="24"/>
          <w:vertAlign w:val="subscript"/>
          <w:lang w:eastAsia="en-US"/>
        </w:rPr>
        <w:t>mažiausia</w:t>
      </w:r>
      <w:r w:rsidR="00327A0F" w:rsidRPr="00367CAC">
        <w:rPr>
          <w:rFonts w:ascii="Times New Roman" w:eastAsia="Calibri" w:hAnsi="Times New Roman" w:cs="Times New Roman"/>
          <w:iCs/>
          <w:sz w:val="24"/>
          <w:szCs w:val="24"/>
          <w:lang w:eastAsia="en-US"/>
        </w:rPr>
        <w:t>)</w:t>
      </w:r>
      <w:r w:rsidR="00327A0F">
        <w:rPr>
          <w:rFonts w:ascii="Times New Roman" w:eastAsia="Calibri" w:hAnsi="Times New Roman" w:cs="Times New Roman"/>
          <w:iCs/>
          <w:sz w:val="24"/>
          <w:szCs w:val="24"/>
          <w:vertAlign w:val="subscript"/>
          <w:lang w:eastAsia="en-US"/>
        </w:rPr>
        <w:t xml:space="preserve"> </w:t>
      </w:r>
      <w:r w:rsidR="00A87162">
        <w:rPr>
          <w:rFonts w:ascii="Times New Roman" w:eastAsia="Calibri" w:hAnsi="Times New Roman" w:cs="Times New Roman"/>
          <w:iCs/>
          <w:sz w:val="24"/>
          <w:szCs w:val="24"/>
          <w:lang w:eastAsia="en-US"/>
        </w:rPr>
        <w:t>palyginant su vertinamo pasiūlymo kaina (C</w:t>
      </w:r>
      <w:r w:rsidR="00A87162" w:rsidRPr="00367CAC">
        <w:rPr>
          <w:rFonts w:ascii="Times New Roman" w:eastAsia="Calibri" w:hAnsi="Times New Roman" w:cs="Times New Roman"/>
          <w:iCs/>
          <w:sz w:val="24"/>
          <w:szCs w:val="24"/>
          <w:vertAlign w:val="subscript"/>
          <w:lang w:eastAsia="en-US"/>
        </w:rPr>
        <w:t>i</w:t>
      </w:r>
      <w:r w:rsidR="00A87162">
        <w:rPr>
          <w:rFonts w:ascii="Times New Roman" w:eastAsia="Calibri" w:hAnsi="Times New Roman" w:cs="Times New Roman"/>
          <w:iCs/>
          <w:sz w:val="24"/>
          <w:szCs w:val="24"/>
          <w:lang w:eastAsia="en-US"/>
        </w:rPr>
        <w:t>)</w:t>
      </w:r>
      <w:r w:rsidR="00B158B9">
        <w:rPr>
          <w:rFonts w:ascii="Times New Roman" w:eastAsia="Calibri" w:hAnsi="Times New Roman" w:cs="Times New Roman"/>
          <w:iCs/>
          <w:sz w:val="24"/>
          <w:szCs w:val="24"/>
          <w:lang w:eastAsia="en-US"/>
        </w:rPr>
        <w:t xml:space="preserve"> ir</w:t>
      </w:r>
      <w:r w:rsidRPr="00F83172">
        <w:rPr>
          <w:rFonts w:ascii="Times New Roman" w:eastAsia="Calibri" w:hAnsi="Times New Roman" w:cs="Times New Roman"/>
          <w:iCs/>
          <w:sz w:val="24"/>
          <w:szCs w:val="24"/>
          <w:lang w:eastAsia="en-US"/>
        </w:rPr>
        <w:t xml:space="preserve"> </w:t>
      </w:r>
      <w:r w:rsidR="00B158B9" w:rsidRPr="00F83172">
        <w:rPr>
          <w:rFonts w:ascii="Times New Roman" w:eastAsia="Calibri" w:hAnsi="Times New Roman" w:cs="Times New Roman"/>
          <w:sz w:val="24"/>
          <w:szCs w:val="24"/>
          <w:lang w:eastAsia="en-US"/>
        </w:rPr>
        <w:t>padaugin</w:t>
      </w:r>
      <w:r w:rsidR="00B158B9">
        <w:rPr>
          <w:rFonts w:ascii="Times New Roman" w:eastAsia="Calibri" w:hAnsi="Times New Roman" w:cs="Times New Roman"/>
          <w:sz w:val="24"/>
          <w:szCs w:val="24"/>
          <w:lang w:eastAsia="en-US"/>
        </w:rPr>
        <w:t>ant</w:t>
      </w:r>
      <w:r w:rsidR="00B158B9" w:rsidRPr="00F83172">
        <w:rPr>
          <w:rFonts w:ascii="Times New Roman" w:eastAsia="Calibri" w:hAnsi="Times New Roman" w:cs="Times New Roman"/>
          <w:sz w:val="24"/>
          <w:szCs w:val="24"/>
          <w:lang w:eastAsia="en-US"/>
        </w:rPr>
        <w:t xml:space="preserve"> </w:t>
      </w:r>
      <w:r w:rsidRPr="00F83172">
        <w:rPr>
          <w:rFonts w:ascii="Times New Roman" w:eastAsia="Calibri" w:hAnsi="Times New Roman" w:cs="Times New Roman"/>
          <w:sz w:val="24"/>
          <w:szCs w:val="24"/>
          <w:lang w:eastAsia="en-US"/>
        </w:rPr>
        <w:t xml:space="preserve">iš kainos įvertinimo lyginamojo svorio ekonominio naudingumo įvertinime (X): </w:t>
      </w:r>
    </w:p>
    <w:p w14:paraId="03548430" w14:textId="0411AB78" w:rsidR="00E656D2" w:rsidRPr="00152D9F" w:rsidRDefault="00E656D2" w:rsidP="00E656D2">
      <w:pPr>
        <w:tabs>
          <w:tab w:val="left" w:pos="4395"/>
          <w:tab w:val="center" w:pos="4607"/>
        </w:tabs>
        <w:spacing w:line="259" w:lineRule="auto"/>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ab/>
      </w:r>
      <w:r w:rsidR="0015437E">
        <w:rPr>
          <w:rFonts w:ascii="Times New Roman" w:eastAsia="Calibri" w:hAnsi="Times New Roman" w:cs="Times New Roman"/>
          <w:sz w:val="24"/>
          <w:szCs w:val="24"/>
          <w:lang w:eastAsia="en-US"/>
        </w:rPr>
        <w:t xml:space="preserve"> </w:t>
      </w:r>
      <w:r w:rsidR="00152D9F">
        <w:rPr>
          <w:rFonts w:ascii="Times New Roman" w:eastAsia="Calibri" w:hAnsi="Times New Roman" w:cs="Times New Roman"/>
          <w:sz w:val="24"/>
          <w:szCs w:val="24"/>
          <w:lang w:eastAsia="en-US"/>
        </w:rPr>
        <w:t>C</w:t>
      </w:r>
      <w:r w:rsidR="00152D9F" w:rsidRPr="00367CAC">
        <w:rPr>
          <w:rFonts w:ascii="Times New Roman" w:eastAsia="Calibri" w:hAnsi="Times New Roman" w:cs="Times New Roman"/>
          <w:sz w:val="24"/>
          <w:szCs w:val="24"/>
          <w:lang w:eastAsia="en-US"/>
        </w:rPr>
        <w:t>=</w:t>
      </w:r>
      <w:r w:rsidR="00C5679E" w:rsidRPr="00C5679E">
        <w:t xml:space="preserve"> </w:t>
      </w:r>
      <m:oMath>
        <m:f>
          <m:fPr>
            <m:ctrlPr>
              <w:rPr>
                <w:rFonts w:ascii="Cambria Math" w:hAnsi="Cambria Math" w:cs="Times New Roman"/>
                <w:i/>
                <w:sz w:val="24"/>
                <w:szCs w:val="24"/>
              </w:rPr>
            </m:ctrlPr>
          </m:fPr>
          <m:num>
            <m:r>
              <m:rPr>
                <m:sty m:val="p"/>
              </m:rPr>
              <w:rPr>
                <w:rFonts w:ascii="Cambria Math" w:eastAsia="Calibri" w:hAnsi="Cambria Math" w:cs="Times New Roman"/>
                <w:sz w:val="24"/>
                <w:szCs w:val="24"/>
                <w:lang w:eastAsia="en-US"/>
              </w:rPr>
              <m:t xml:space="preserve">C </m:t>
            </m:r>
            <m:r>
              <m:rPr>
                <m:sty m:val="p"/>
              </m:rPr>
              <w:rPr>
                <w:rFonts w:ascii="Cambria Math" w:eastAsia="Calibri" w:hAnsi="Cambria Math" w:cs="Times New Roman"/>
                <w:sz w:val="24"/>
                <w:szCs w:val="24"/>
                <w:vertAlign w:val="subscript"/>
                <w:lang w:eastAsia="en-US"/>
              </w:rPr>
              <m:t>mažiausia</m:t>
            </m:r>
            <m:ctrlPr>
              <w:rPr>
                <w:rFonts w:ascii="Cambria Math" w:eastAsia="Calibri" w:hAnsi="Cambria Math" w:cs="Times New Roman"/>
                <w:iCs/>
                <w:sz w:val="24"/>
                <w:szCs w:val="24"/>
                <w:vertAlign w:val="subscript"/>
                <w:lang w:eastAsia="en-US"/>
              </w:rPr>
            </m:ctrlPr>
          </m:num>
          <m:den>
            <m:r>
              <m:rPr>
                <m:sty m:val="p"/>
              </m:rPr>
              <w:rPr>
                <w:rFonts w:ascii="Cambria Math" w:eastAsia="Calibri" w:hAnsi="Cambria Math" w:cs="Times New Roman"/>
                <w:sz w:val="24"/>
                <w:szCs w:val="24"/>
                <w:lang w:eastAsia="en-US"/>
              </w:rPr>
              <m:t xml:space="preserve">C </m:t>
            </m:r>
            <m:r>
              <m:rPr>
                <m:sty m:val="p"/>
              </m:rPr>
              <w:rPr>
                <w:rFonts w:ascii="Cambria Math" w:eastAsia="Calibri" w:hAnsi="Cambria Math" w:cs="Times New Roman"/>
                <w:sz w:val="24"/>
                <w:szCs w:val="24"/>
                <w:vertAlign w:val="subscript"/>
                <w:lang w:eastAsia="en-US"/>
              </w:rPr>
              <m:t>i</m:t>
            </m:r>
          </m:den>
        </m:f>
      </m:oMath>
      <w:r w:rsidR="00601686">
        <w:t>.</w:t>
      </w:r>
      <w:r w:rsidR="007C3BAB">
        <w:t xml:space="preserve"> </w:t>
      </w:r>
      <w:r w:rsidR="00601686" w:rsidRPr="00367CAC">
        <w:rPr>
          <w:rFonts w:ascii="Times New Roman" w:hAnsi="Times New Roman" w:cs="Times New Roman"/>
          <w:sz w:val="24"/>
          <w:szCs w:val="24"/>
        </w:rPr>
        <w:t>X</w:t>
      </w:r>
      <w:r w:rsidR="00280B5B">
        <w:rPr>
          <w:rFonts w:ascii="Times New Roman" w:hAnsi="Times New Roman" w:cs="Times New Roman"/>
          <w:sz w:val="24"/>
          <w:szCs w:val="24"/>
        </w:rPr>
        <w:t>.</w:t>
      </w:r>
    </w:p>
    <w:p w14:paraId="5C5FE31A" w14:textId="04346565" w:rsidR="00E656D2" w:rsidRPr="00F83172" w:rsidRDefault="00516D15" w:rsidP="00367CAC">
      <w:pPr>
        <w:tabs>
          <w:tab w:val="left" w:pos="4395"/>
          <w:tab w:val="center" w:pos="4607"/>
        </w:tabs>
        <w:spacing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56D2">
        <w:rPr>
          <w:rFonts w:ascii="Times New Roman" w:eastAsia="Calibri" w:hAnsi="Times New Roman" w:cs="Times New Roman"/>
          <w:sz w:val="24"/>
          <w:szCs w:val="24"/>
        </w:rPr>
        <w:t>3</w:t>
      </w:r>
      <w:r w:rsidR="00E656D2" w:rsidRPr="00F83172">
        <w:rPr>
          <w:rFonts w:ascii="Times New Roman" w:eastAsia="Calibri" w:hAnsi="Times New Roman" w:cs="Times New Roman"/>
          <w:sz w:val="24"/>
          <w:szCs w:val="24"/>
        </w:rPr>
        <w:t>.3. kriterijų (T) balai apskaičiuojami, sudedant atskirų kriterijų (T</w:t>
      </w:r>
      <w:r w:rsidR="00E656D2" w:rsidRPr="00F83172">
        <w:rPr>
          <w:rFonts w:ascii="Times New Roman" w:eastAsia="Calibri" w:hAnsi="Times New Roman" w:cs="Times New Roman"/>
          <w:sz w:val="24"/>
          <w:szCs w:val="24"/>
          <w:vertAlign w:val="subscript"/>
        </w:rPr>
        <w:t>i</w:t>
      </w:r>
      <w:r w:rsidR="00E656D2" w:rsidRPr="00F83172">
        <w:rPr>
          <w:rFonts w:ascii="Times New Roman" w:eastAsia="Calibri" w:hAnsi="Times New Roman" w:cs="Times New Roman"/>
          <w:sz w:val="24"/>
          <w:szCs w:val="24"/>
        </w:rPr>
        <w:t>) balus</w:t>
      </w:r>
      <w:r w:rsidR="00E656D2" w:rsidRPr="00F83172">
        <w:rPr>
          <w:rFonts w:ascii="Times New Roman" w:eastAsia="Calibri" w:hAnsi="Times New Roman" w:cs="Times New Roman"/>
          <w:sz w:val="24"/>
          <w:szCs w:val="24"/>
          <w:lang w:eastAsia="en-US"/>
        </w:rPr>
        <w:t>:</w:t>
      </w:r>
    </w:p>
    <w:p w14:paraId="65984917" w14:textId="77777777" w:rsidR="00E656D2" w:rsidRPr="00F83172" w:rsidRDefault="00E656D2" w:rsidP="00E656D2">
      <w:pPr>
        <w:tabs>
          <w:tab w:val="left" w:pos="284"/>
        </w:tabs>
        <w:spacing w:line="259" w:lineRule="auto"/>
        <w:jc w:val="center"/>
        <w:rPr>
          <w:rFonts w:ascii="Times New Roman" w:eastAsia="Calibri" w:hAnsi="Times New Roman" w:cs="Times New Roman"/>
          <w:sz w:val="24"/>
          <w:szCs w:val="24"/>
          <w:lang w:eastAsia="en-US"/>
        </w:rPr>
      </w:pPr>
      <w:r w:rsidRPr="00F83172">
        <w:rPr>
          <w:rFonts w:ascii="Times New Roman" w:eastAsia="Calibri" w:hAnsi="Times New Roman" w:cs="Times New Roman"/>
          <w:noProof/>
          <w:position w:val="-28"/>
          <w:sz w:val="24"/>
          <w:szCs w:val="24"/>
          <w:lang w:val="en-US" w:eastAsia="en-US"/>
        </w:rPr>
        <w:drawing>
          <wp:inline distT="0" distB="0" distL="0" distR="0" wp14:anchorId="73331DBA" wp14:editId="0B08572B">
            <wp:extent cx="609600" cy="3429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r w:rsidRPr="00F83172">
        <w:rPr>
          <w:rFonts w:ascii="Times New Roman" w:eastAsia="Calibri" w:hAnsi="Times New Roman" w:cs="Times New Roman"/>
          <w:sz w:val="24"/>
          <w:szCs w:val="24"/>
          <w:lang w:eastAsia="en-US"/>
        </w:rPr>
        <w:t>.</w:t>
      </w:r>
    </w:p>
    <w:p w14:paraId="1E38F6BC" w14:textId="77777777" w:rsidR="00E656D2" w:rsidRPr="00F83172" w:rsidRDefault="00E656D2" w:rsidP="00E656D2">
      <w:pPr>
        <w:spacing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F83172">
        <w:rPr>
          <w:rFonts w:ascii="Times New Roman" w:eastAsia="Calibri" w:hAnsi="Times New Roman" w:cs="Times New Roman"/>
          <w:sz w:val="24"/>
          <w:szCs w:val="24"/>
          <w:lang w:eastAsia="en-US"/>
        </w:rPr>
        <w:t>.4. kriterijaus (T</w:t>
      </w:r>
      <w:r w:rsidRPr="00F83172">
        <w:rPr>
          <w:rFonts w:ascii="Times New Roman" w:eastAsia="Calibri" w:hAnsi="Times New Roman" w:cs="Times New Roman"/>
          <w:sz w:val="24"/>
          <w:szCs w:val="24"/>
          <w:vertAlign w:val="subscript"/>
          <w:lang w:eastAsia="en-US"/>
        </w:rPr>
        <w:t>i</w:t>
      </w:r>
      <w:r w:rsidRPr="00F83172">
        <w:rPr>
          <w:rFonts w:ascii="Times New Roman" w:eastAsia="Calibri" w:hAnsi="Times New Roman" w:cs="Times New Roman"/>
          <w:sz w:val="24"/>
          <w:szCs w:val="24"/>
          <w:lang w:eastAsia="en-US"/>
        </w:rPr>
        <w:t>) balai apskaičiuojami, šio kriterijaus parametrų įvertinimų (P</w:t>
      </w:r>
      <w:r w:rsidRPr="00F83172">
        <w:rPr>
          <w:rFonts w:ascii="Times New Roman" w:eastAsia="Calibri" w:hAnsi="Times New Roman" w:cs="Times New Roman"/>
          <w:sz w:val="24"/>
          <w:szCs w:val="24"/>
          <w:vertAlign w:val="subscript"/>
          <w:lang w:eastAsia="en-US"/>
        </w:rPr>
        <w:t>S</w:t>
      </w:r>
      <w:r w:rsidRPr="00F83172">
        <w:rPr>
          <w:rFonts w:ascii="Times New Roman" w:eastAsia="Calibri" w:hAnsi="Times New Roman" w:cs="Times New Roman"/>
          <w:sz w:val="24"/>
          <w:szCs w:val="24"/>
          <w:lang w:eastAsia="en-US"/>
        </w:rPr>
        <w:t>) sumą padauginant iš vertinamo kriterijaus lyginamojo svorio (Y</w:t>
      </w:r>
      <w:r w:rsidRPr="00F83172">
        <w:rPr>
          <w:rFonts w:ascii="Times New Roman" w:eastAsia="Calibri" w:hAnsi="Times New Roman" w:cs="Times New Roman"/>
          <w:sz w:val="24"/>
          <w:szCs w:val="24"/>
          <w:vertAlign w:val="subscript"/>
          <w:lang w:eastAsia="en-US"/>
        </w:rPr>
        <w:t>i</w:t>
      </w:r>
      <w:r w:rsidRPr="00F83172">
        <w:rPr>
          <w:rFonts w:ascii="Times New Roman" w:eastAsia="Calibri" w:hAnsi="Times New Roman" w:cs="Times New Roman"/>
          <w:sz w:val="24"/>
          <w:szCs w:val="24"/>
          <w:lang w:eastAsia="en-US"/>
        </w:rPr>
        <w:t xml:space="preserve">): </w:t>
      </w:r>
    </w:p>
    <w:p w14:paraId="0A5E5C0C" w14:textId="77777777" w:rsidR="00E656D2" w:rsidRPr="00F83172" w:rsidRDefault="00E656D2" w:rsidP="00E656D2">
      <w:pPr>
        <w:spacing w:line="259" w:lineRule="auto"/>
        <w:jc w:val="center"/>
        <w:rPr>
          <w:rFonts w:ascii="Times New Roman" w:eastAsia="Calibri" w:hAnsi="Times New Roman" w:cs="Times New Roman"/>
          <w:sz w:val="24"/>
          <w:szCs w:val="24"/>
          <w:lang w:eastAsia="en-US"/>
        </w:rPr>
      </w:pPr>
      <w:r w:rsidRPr="00F83172">
        <w:rPr>
          <w:rFonts w:ascii="Times New Roman" w:eastAsia="Calibri" w:hAnsi="Times New Roman" w:cs="Times New Roman"/>
          <w:noProof/>
          <w:sz w:val="24"/>
          <w:szCs w:val="24"/>
          <w:lang w:val="en-US" w:eastAsia="en-US"/>
        </w:rPr>
        <w:drawing>
          <wp:inline distT="0" distB="0" distL="0" distR="0" wp14:anchorId="5A04C3FE" wp14:editId="03DFCA08">
            <wp:extent cx="1009650" cy="4572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p w14:paraId="60FDF25A" w14:textId="77777777" w:rsidR="00E656D2" w:rsidRPr="00F83172" w:rsidRDefault="00E656D2" w:rsidP="00E656D2">
      <w:pPr>
        <w:spacing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F83172">
        <w:rPr>
          <w:rFonts w:ascii="Times New Roman" w:eastAsia="Calibri" w:hAnsi="Times New Roman" w:cs="Times New Roman"/>
          <w:sz w:val="24"/>
          <w:szCs w:val="24"/>
          <w:lang w:eastAsia="en-US"/>
        </w:rPr>
        <w:t>.5. kriterijaus parametro įvertinimas (P</w:t>
      </w:r>
      <w:r w:rsidRPr="00F83172">
        <w:rPr>
          <w:rFonts w:ascii="Times New Roman" w:eastAsia="Calibri" w:hAnsi="Times New Roman" w:cs="Times New Roman"/>
          <w:sz w:val="24"/>
          <w:szCs w:val="24"/>
          <w:vertAlign w:val="subscript"/>
          <w:lang w:eastAsia="en-US"/>
        </w:rPr>
        <w:t>s</w:t>
      </w:r>
      <w:r w:rsidRPr="00F83172">
        <w:rPr>
          <w:rFonts w:ascii="Times New Roman" w:eastAsia="Calibri" w:hAnsi="Times New Roman" w:cs="Times New Roman"/>
          <w:sz w:val="24"/>
          <w:szCs w:val="24"/>
          <w:lang w:eastAsia="en-US"/>
        </w:rPr>
        <w:t>) apskaičiuojamas, parametro reikšmę (R</w:t>
      </w:r>
      <w:r w:rsidRPr="00F83172">
        <w:rPr>
          <w:rFonts w:ascii="Times New Roman" w:eastAsia="Calibri" w:hAnsi="Times New Roman" w:cs="Times New Roman"/>
          <w:sz w:val="24"/>
          <w:szCs w:val="24"/>
          <w:vertAlign w:val="subscript"/>
          <w:lang w:eastAsia="en-US"/>
        </w:rPr>
        <w:t>p</w:t>
      </w:r>
      <w:r w:rsidRPr="00F83172">
        <w:rPr>
          <w:rFonts w:ascii="Times New Roman" w:eastAsia="Calibri" w:hAnsi="Times New Roman" w:cs="Times New Roman"/>
          <w:sz w:val="24"/>
          <w:szCs w:val="24"/>
          <w:lang w:eastAsia="en-US"/>
        </w:rPr>
        <w:t>) palyginant su geriausia to paties parametro reikšme (R</w:t>
      </w:r>
      <w:r w:rsidRPr="00F83172">
        <w:rPr>
          <w:rFonts w:ascii="Times New Roman" w:eastAsia="Calibri" w:hAnsi="Times New Roman" w:cs="Times New Roman"/>
          <w:sz w:val="24"/>
          <w:szCs w:val="24"/>
          <w:vertAlign w:val="subscript"/>
          <w:lang w:eastAsia="en-US"/>
        </w:rPr>
        <w:t>max</w:t>
      </w:r>
      <w:r w:rsidRPr="00F83172">
        <w:rPr>
          <w:rFonts w:ascii="Times New Roman" w:eastAsia="Calibri" w:hAnsi="Times New Roman" w:cs="Times New Roman"/>
          <w:sz w:val="24"/>
          <w:szCs w:val="24"/>
          <w:lang w:eastAsia="en-US"/>
        </w:rPr>
        <w:t>) ir padauginant iš vertinamo kriterijaus parametro lyginamojo svorio (L</w:t>
      </w:r>
      <w:r w:rsidRPr="00F83172">
        <w:rPr>
          <w:rFonts w:ascii="Times New Roman" w:eastAsia="Calibri" w:hAnsi="Times New Roman" w:cs="Times New Roman"/>
          <w:sz w:val="24"/>
          <w:szCs w:val="24"/>
          <w:vertAlign w:val="subscript"/>
          <w:lang w:eastAsia="en-US"/>
        </w:rPr>
        <w:t>s</w:t>
      </w:r>
      <w:r w:rsidRPr="00F83172">
        <w:rPr>
          <w:rFonts w:ascii="Times New Roman" w:eastAsia="Calibri" w:hAnsi="Times New Roman" w:cs="Times New Roman"/>
          <w:sz w:val="24"/>
          <w:szCs w:val="24"/>
          <w:lang w:eastAsia="en-US"/>
        </w:rPr>
        <w:t xml:space="preserve">): </w:t>
      </w:r>
    </w:p>
    <w:p w14:paraId="0947572B" w14:textId="77777777" w:rsidR="00E656D2" w:rsidRPr="00F83172" w:rsidRDefault="00E656D2" w:rsidP="00E656D2">
      <w:pPr>
        <w:spacing w:line="259" w:lineRule="auto"/>
        <w:jc w:val="center"/>
        <w:rPr>
          <w:rFonts w:ascii="Times New Roman" w:eastAsia="Calibri" w:hAnsi="Times New Roman" w:cs="Times New Roman"/>
          <w:sz w:val="24"/>
          <w:szCs w:val="24"/>
          <w:lang w:eastAsia="en-US"/>
        </w:rPr>
      </w:pPr>
      <w:r w:rsidRPr="00F83172">
        <w:rPr>
          <w:rFonts w:ascii="Times New Roman" w:eastAsia="Calibri" w:hAnsi="Times New Roman" w:cs="Times New Roman"/>
          <w:noProof/>
          <w:position w:val="-30"/>
          <w:sz w:val="24"/>
          <w:szCs w:val="24"/>
          <w:lang w:val="en-US" w:eastAsia="en-US"/>
        </w:rPr>
        <w:drawing>
          <wp:inline distT="0" distB="0" distL="0" distR="0" wp14:anchorId="3B5657D1" wp14:editId="7A73CEA1">
            <wp:extent cx="866775" cy="4572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F83172">
        <w:rPr>
          <w:rFonts w:ascii="Times New Roman" w:eastAsia="Calibri" w:hAnsi="Times New Roman" w:cs="Times New Roman"/>
          <w:sz w:val="24"/>
          <w:szCs w:val="24"/>
          <w:lang w:eastAsia="en-US"/>
        </w:rPr>
        <w:t>.</w:t>
      </w:r>
    </w:p>
    <w:p w14:paraId="10E7B263" w14:textId="77777777" w:rsidR="00E656D2" w:rsidRPr="00F83172" w:rsidRDefault="00E656D2" w:rsidP="00397516">
      <w:pPr>
        <w:spacing w:line="288"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F83172">
        <w:rPr>
          <w:rFonts w:ascii="Times New Roman" w:eastAsia="Calibri" w:hAnsi="Times New Roman" w:cs="Times New Roman"/>
          <w:sz w:val="24"/>
          <w:szCs w:val="24"/>
          <w:lang w:eastAsia="en-US"/>
        </w:rPr>
        <w:t>.6. techninio kriterijaus parametrų vertinimas atliekamas ekspertiniu metodu. Bendra kiekvieno iš parametrų reikšmė (R</w:t>
      </w:r>
      <w:r w:rsidRPr="00F83172">
        <w:rPr>
          <w:rFonts w:ascii="Times New Roman" w:eastAsia="Calibri" w:hAnsi="Times New Roman" w:cs="Times New Roman"/>
          <w:sz w:val="24"/>
          <w:szCs w:val="24"/>
          <w:vertAlign w:val="subscript"/>
          <w:lang w:eastAsia="en-US"/>
        </w:rPr>
        <w:t>p</w:t>
      </w:r>
      <w:r w:rsidRPr="00F83172">
        <w:rPr>
          <w:rFonts w:ascii="Times New Roman" w:eastAsia="Calibri" w:hAnsi="Times New Roman" w:cs="Times New Roman"/>
          <w:sz w:val="24"/>
          <w:szCs w:val="24"/>
          <w:lang w:eastAsia="en-US"/>
        </w:rPr>
        <w:t xml:space="preserve">) apskaičiuojama pagal aritmetinio vidurkio formulę, vertinime dalyvavusių ekspertų įvertinimus sudėjus ir padalinus iš vertinusiųjų skaičiaus ir apvalinant vieno ženklo po kablelio tikslumu. </w:t>
      </w:r>
    </w:p>
    <w:p w14:paraId="23B3486C" w14:textId="77777777" w:rsidR="00E656D2" w:rsidRPr="00F83172" w:rsidRDefault="00E656D2" w:rsidP="00397516">
      <w:pPr>
        <w:tabs>
          <w:tab w:val="left" w:pos="567"/>
        </w:tabs>
        <w:spacing w:line="288"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F83172">
        <w:rPr>
          <w:rFonts w:ascii="Times New Roman" w:eastAsia="Calibri" w:hAnsi="Times New Roman" w:cs="Times New Roman"/>
          <w:sz w:val="24"/>
          <w:szCs w:val="24"/>
          <w:lang w:eastAsia="en-US"/>
        </w:rPr>
        <w:t>.7. Pasiūlymų vertinimo tvarka yra pateikiama pagal šio konkurso sąlygų 6 priede pateiktą formą.</w:t>
      </w:r>
    </w:p>
    <w:p w14:paraId="2FEE2383" w14:textId="77777777" w:rsidR="00E656D2" w:rsidRPr="00F83172" w:rsidRDefault="00E656D2" w:rsidP="00397516">
      <w:pPr>
        <w:autoSpaceDE w:val="0"/>
        <w:autoSpaceDN w:val="0"/>
        <w:adjustRightInd w:val="0"/>
        <w:spacing w:line="288"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lastRenderedPageBreak/>
        <w:t>3</w:t>
      </w:r>
      <w:r w:rsidRPr="00F83172">
        <w:rPr>
          <w:rFonts w:ascii="Times New Roman" w:eastAsia="Calibri" w:hAnsi="Times New Roman" w:cs="Times New Roman"/>
          <w:color w:val="000000"/>
          <w:sz w:val="24"/>
          <w:szCs w:val="24"/>
          <w:lang w:eastAsia="en-US"/>
        </w:rPr>
        <w:t xml:space="preserve">.8. Perkančioji organizacija gali nevertinti viso tiekėjo pasiūlymo, jeigu patikrinusi jo dalį nustato, kad, vadovaujantis šio įstatymo reikalavimais, pasiūlymas turi būti atmestas. </w:t>
      </w:r>
    </w:p>
    <w:p w14:paraId="6A09E89D" w14:textId="313EA8EC" w:rsidR="00A37FCA" w:rsidRDefault="00A37FCA" w:rsidP="00A37FCA">
      <w:pPr>
        <w:spacing w:after="0" w:line="240" w:lineRule="auto"/>
        <w:ind w:firstLine="709"/>
        <w:contextualSpacing/>
        <w:jc w:val="both"/>
        <w:rPr>
          <w:rFonts w:ascii="Times New Roman" w:eastAsia="Calibri" w:hAnsi="Times New Roman" w:cs="Times New Roman"/>
          <w:b/>
          <w:bCs/>
          <w:sz w:val="24"/>
          <w:szCs w:val="24"/>
          <w:u w:val="single"/>
          <w:lang w:eastAsia="en-US"/>
        </w:rPr>
      </w:pPr>
    </w:p>
    <w:p w14:paraId="56783D95" w14:textId="5EAE1339" w:rsidR="00E656D2" w:rsidRPr="00F83172" w:rsidRDefault="009A56DA" w:rsidP="00E656D2">
      <w:pPr>
        <w:spacing w:line="259"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EKSPERTINIO </w:t>
      </w:r>
      <w:r w:rsidR="00E656D2" w:rsidRPr="00F83172">
        <w:rPr>
          <w:rFonts w:ascii="Times New Roman" w:eastAsia="Calibri" w:hAnsi="Times New Roman" w:cs="Times New Roman"/>
          <w:b/>
          <w:sz w:val="24"/>
          <w:szCs w:val="24"/>
          <w:lang w:eastAsia="en-US"/>
        </w:rPr>
        <w:t>VERTINIMO TVARKA</w:t>
      </w:r>
      <w:r w:rsidR="00D86AF3">
        <w:rPr>
          <w:rFonts w:ascii="Times New Roman" w:eastAsia="Calibri" w:hAnsi="Times New Roman" w:cs="Times New Roman"/>
          <w:b/>
          <w:sz w:val="24"/>
          <w:szCs w:val="24"/>
          <w:lang w:eastAsia="en-US"/>
        </w:rPr>
        <w:t>:</w:t>
      </w:r>
    </w:p>
    <w:p w14:paraId="5DDF5445" w14:textId="77777777" w:rsidR="00E656D2" w:rsidRPr="00F83172" w:rsidRDefault="00E656D2" w:rsidP="009A660F">
      <w:pPr>
        <w:numPr>
          <w:ilvl w:val="0"/>
          <w:numId w:val="2"/>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Siekiant palengvinti kiekvienos pirkimo dalies vertinimą ir suvienodinti galimas kriterijaus parametrų balų interpretacijas, 100 balų skalė padalinta į kokybines vertinimo  reikšmes:</w:t>
      </w:r>
    </w:p>
    <w:p w14:paraId="6708B3AA" w14:textId="77777777" w:rsidR="00DF3BB1" w:rsidRDefault="00DF3BB1" w:rsidP="00174E81">
      <w:pPr>
        <w:suppressAutoHyphens/>
        <w:autoSpaceDE w:val="0"/>
        <w:autoSpaceDN w:val="0"/>
        <w:adjustRightInd w:val="0"/>
        <w:spacing w:after="0" w:line="240" w:lineRule="auto"/>
        <w:ind w:firstLine="709"/>
        <w:rPr>
          <w:rFonts w:ascii="Times New Roman" w:eastAsia="Calibri" w:hAnsi="Times New Roman" w:cs="Times New Roman"/>
          <w:b/>
          <w:bCs/>
          <w:sz w:val="24"/>
          <w:szCs w:val="24"/>
          <w:lang w:eastAsia="ar-SA"/>
        </w:rPr>
      </w:pPr>
    </w:p>
    <w:p w14:paraId="26860988" w14:textId="4309B8F0" w:rsidR="00E656D2" w:rsidRPr="00F83172" w:rsidRDefault="00E656D2" w:rsidP="00871216">
      <w:pPr>
        <w:suppressAutoHyphens/>
        <w:autoSpaceDE w:val="0"/>
        <w:autoSpaceDN w:val="0"/>
        <w:adjustRightInd w:val="0"/>
        <w:spacing w:after="0" w:line="240" w:lineRule="auto"/>
        <w:ind w:firstLine="709"/>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val="ru-RU" w:eastAsia="ar-SA"/>
        </w:rPr>
        <w:t>1</w:t>
      </w:r>
      <w:r w:rsidRPr="00F83172">
        <w:rPr>
          <w:rFonts w:ascii="Times New Roman" w:eastAsia="Calibri" w:hAnsi="Times New Roman" w:cs="Times New Roman"/>
          <w:b/>
          <w:bCs/>
          <w:sz w:val="24"/>
          <w:szCs w:val="24"/>
          <w:lang w:eastAsia="ar-SA"/>
        </w:rPr>
        <w:t>.1. Parametrų P1, P3, P4:</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1"/>
        <w:gridCol w:w="5065"/>
      </w:tblGrid>
      <w:tr w:rsidR="00E656D2" w:rsidRPr="00F83172" w14:paraId="2F2C300B" w14:textId="77777777" w:rsidTr="00701432">
        <w:tc>
          <w:tcPr>
            <w:tcW w:w="4461" w:type="dxa"/>
          </w:tcPr>
          <w:p w14:paraId="7F286724"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Vertinimas</w:t>
            </w:r>
          </w:p>
        </w:tc>
        <w:tc>
          <w:tcPr>
            <w:tcW w:w="5065" w:type="dxa"/>
          </w:tcPr>
          <w:p w14:paraId="4C09CDE2"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Balas</w:t>
            </w:r>
          </w:p>
        </w:tc>
      </w:tr>
      <w:tr w:rsidR="00E656D2" w:rsidRPr="00F83172" w14:paraId="4355B5E0" w14:textId="77777777" w:rsidTr="00701432">
        <w:trPr>
          <w:trHeight w:val="70"/>
        </w:trPr>
        <w:tc>
          <w:tcPr>
            <w:tcW w:w="4461" w:type="dxa"/>
          </w:tcPr>
          <w:p w14:paraId="4D3BE0C6"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Nepatenkinamai</w:t>
            </w:r>
          </w:p>
        </w:tc>
        <w:tc>
          <w:tcPr>
            <w:tcW w:w="5065" w:type="dxa"/>
          </w:tcPr>
          <w:p w14:paraId="0D2AF069"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10</w:t>
            </w:r>
          </w:p>
        </w:tc>
      </w:tr>
      <w:tr w:rsidR="00E656D2" w:rsidRPr="00F83172" w14:paraId="63239DED" w14:textId="77777777" w:rsidTr="00701432">
        <w:trPr>
          <w:trHeight w:val="70"/>
        </w:trPr>
        <w:tc>
          <w:tcPr>
            <w:tcW w:w="4461" w:type="dxa"/>
          </w:tcPr>
          <w:p w14:paraId="4A2F2206"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Prastai</w:t>
            </w:r>
          </w:p>
        </w:tc>
        <w:tc>
          <w:tcPr>
            <w:tcW w:w="5065" w:type="dxa"/>
          </w:tcPr>
          <w:p w14:paraId="0D391D3E"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30</w:t>
            </w:r>
          </w:p>
        </w:tc>
      </w:tr>
      <w:tr w:rsidR="00E656D2" w:rsidRPr="00F83172" w14:paraId="3D8EBCA6" w14:textId="77777777" w:rsidTr="00701432">
        <w:trPr>
          <w:trHeight w:val="70"/>
        </w:trPr>
        <w:tc>
          <w:tcPr>
            <w:tcW w:w="4461" w:type="dxa"/>
          </w:tcPr>
          <w:p w14:paraId="686E7519"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Vidutiniškai</w:t>
            </w:r>
          </w:p>
        </w:tc>
        <w:tc>
          <w:tcPr>
            <w:tcW w:w="5065" w:type="dxa"/>
          </w:tcPr>
          <w:p w14:paraId="708F1E6A"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50</w:t>
            </w:r>
          </w:p>
        </w:tc>
      </w:tr>
      <w:tr w:rsidR="00E656D2" w:rsidRPr="00F83172" w14:paraId="5655BA4A" w14:textId="77777777" w:rsidTr="00701432">
        <w:trPr>
          <w:trHeight w:val="70"/>
        </w:trPr>
        <w:tc>
          <w:tcPr>
            <w:tcW w:w="4461" w:type="dxa"/>
          </w:tcPr>
          <w:p w14:paraId="27E7F4C3"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Gerai</w:t>
            </w:r>
          </w:p>
        </w:tc>
        <w:tc>
          <w:tcPr>
            <w:tcW w:w="5065" w:type="dxa"/>
          </w:tcPr>
          <w:p w14:paraId="08A5A91F"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70</w:t>
            </w:r>
          </w:p>
        </w:tc>
      </w:tr>
      <w:tr w:rsidR="00E656D2" w:rsidRPr="00F83172" w14:paraId="29262EF7" w14:textId="77777777" w:rsidTr="00701432">
        <w:trPr>
          <w:trHeight w:val="70"/>
        </w:trPr>
        <w:tc>
          <w:tcPr>
            <w:tcW w:w="4461" w:type="dxa"/>
          </w:tcPr>
          <w:p w14:paraId="31D89348"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Puikiai</w:t>
            </w:r>
          </w:p>
        </w:tc>
        <w:tc>
          <w:tcPr>
            <w:tcW w:w="5065" w:type="dxa"/>
          </w:tcPr>
          <w:p w14:paraId="5C97084C"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100</w:t>
            </w:r>
          </w:p>
        </w:tc>
      </w:tr>
    </w:tbl>
    <w:p w14:paraId="38E48E07" w14:textId="77777777" w:rsidR="00E656D2" w:rsidRPr="00F83172" w:rsidRDefault="00E656D2" w:rsidP="00871216">
      <w:pPr>
        <w:autoSpaceDE w:val="0"/>
        <w:autoSpaceDN w:val="0"/>
        <w:adjustRightInd w:val="0"/>
        <w:spacing w:after="0" w:line="240" w:lineRule="auto"/>
        <w:rPr>
          <w:rFonts w:ascii="Times New Roman" w:eastAsia="Calibri" w:hAnsi="Times New Roman" w:cs="Times New Roman"/>
          <w:b/>
          <w:bCs/>
          <w:sz w:val="24"/>
          <w:szCs w:val="24"/>
          <w:lang w:eastAsia="en-US"/>
        </w:rPr>
      </w:pPr>
    </w:p>
    <w:p w14:paraId="55D29899" w14:textId="439367F8" w:rsidR="00E656D2" w:rsidRPr="00F83172" w:rsidRDefault="00E656D2" w:rsidP="00871216">
      <w:pPr>
        <w:autoSpaceDE w:val="0"/>
        <w:autoSpaceDN w:val="0"/>
        <w:adjustRightInd w:val="0"/>
        <w:spacing w:after="0" w:line="240" w:lineRule="auto"/>
        <w:ind w:firstLine="709"/>
        <w:rPr>
          <w:rFonts w:ascii="Times New Roman" w:eastAsia="Calibri" w:hAnsi="Times New Roman" w:cs="Times New Roman"/>
          <w:b/>
          <w:bCs/>
          <w:sz w:val="24"/>
          <w:szCs w:val="24"/>
          <w:lang w:eastAsia="en-US"/>
        </w:rPr>
      </w:pPr>
      <w:r w:rsidRPr="00F83172">
        <w:rPr>
          <w:rFonts w:ascii="Times New Roman" w:eastAsia="Calibri" w:hAnsi="Times New Roman" w:cs="Times New Roman"/>
          <w:b/>
          <w:bCs/>
          <w:sz w:val="24"/>
          <w:szCs w:val="24"/>
          <w:lang w:val="ru-RU" w:eastAsia="en-US"/>
        </w:rPr>
        <w:t>1</w:t>
      </w:r>
      <w:r w:rsidRPr="00F83172">
        <w:rPr>
          <w:rFonts w:ascii="Times New Roman" w:eastAsia="Calibri" w:hAnsi="Times New Roman" w:cs="Times New Roman"/>
          <w:b/>
          <w:bCs/>
          <w:sz w:val="24"/>
          <w:szCs w:val="24"/>
          <w:lang w:eastAsia="en-US"/>
        </w:rPr>
        <w:t>.2. Parametro P2:</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1"/>
        <w:gridCol w:w="5065"/>
      </w:tblGrid>
      <w:tr w:rsidR="00E656D2" w:rsidRPr="00F83172" w14:paraId="57047417" w14:textId="77777777" w:rsidTr="00701432">
        <w:tc>
          <w:tcPr>
            <w:tcW w:w="4461" w:type="dxa"/>
          </w:tcPr>
          <w:p w14:paraId="0B34FE73"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Vertinimas</w:t>
            </w:r>
          </w:p>
        </w:tc>
        <w:tc>
          <w:tcPr>
            <w:tcW w:w="5065" w:type="dxa"/>
          </w:tcPr>
          <w:p w14:paraId="0B124597"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Balas</w:t>
            </w:r>
          </w:p>
        </w:tc>
      </w:tr>
      <w:tr w:rsidR="00E656D2" w:rsidRPr="00F83172" w14:paraId="03365636" w14:textId="77777777" w:rsidTr="00701432">
        <w:trPr>
          <w:trHeight w:val="70"/>
        </w:trPr>
        <w:tc>
          <w:tcPr>
            <w:tcW w:w="4461" w:type="dxa"/>
          </w:tcPr>
          <w:p w14:paraId="60E68612"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Nepatenkinamai</w:t>
            </w:r>
          </w:p>
        </w:tc>
        <w:tc>
          <w:tcPr>
            <w:tcW w:w="5065" w:type="dxa"/>
          </w:tcPr>
          <w:p w14:paraId="06B25A14"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10</w:t>
            </w:r>
          </w:p>
        </w:tc>
      </w:tr>
      <w:tr w:rsidR="00E656D2" w:rsidRPr="00F83172" w14:paraId="55B6F2FA" w14:textId="77777777" w:rsidTr="00701432">
        <w:trPr>
          <w:trHeight w:val="70"/>
        </w:trPr>
        <w:tc>
          <w:tcPr>
            <w:tcW w:w="4461" w:type="dxa"/>
          </w:tcPr>
          <w:p w14:paraId="5695F7C9"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Vidutiniškai</w:t>
            </w:r>
          </w:p>
        </w:tc>
        <w:tc>
          <w:tcPr>
            <w:tcW w:w="5065" w:type="dxa"/>
          </w:tcPr>
          <w:p w14:paraId="524FAD44"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50</w:t>
            </w:r>
          </w:p>
        </w:tc>
      </w:tr>
      <w:tr w:rsidR="00E656D2" w:rsidRPr="00F83172" w14:paraId="1B7DCF16" w14:textId="77777777" w:rsidTr="00701432">
        <w:trPr>
          <w:trHeight w:val="70"/>
        </w:trPr>
        <w:tc>
          <w:tcPr>
            <w:tcW w:w="4461" w:type="dxa"/>
          </w:tcPr>
          <w:p w14:paraId="66944286"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Gerai</w:t>
            </w:r>
          </w:p>
        </w:tc>
        <w:tc>
          <w:tcPr>
            <w:tcW w:w="5065" w:type="dxa"/>
          </w:tcPr>
          <w:p w14:paraId="60C9097C"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70</w:t>
            </w:r>
          </w:p>
        </w:tc>
      </w:tr>
      <w:tr w:rsidR="00E656D2" w:rsidRPr="00F83172" w14:paraId="2979D0A4" w14:textId="77777777" w:rsidTr="00701432">
        <w:trPr>
          <w:trHeight w:val="70"/>
        </w:trPr>
        <w:tc>
          <w:tcPr>
            <w:tcW w:w="4461" w:type="dxa"/>
          </w:tcPr>
          <w:p w14:paraId="447E4E31"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Puikiai</w:t>
            </w:r>
          </w:p>
        </w:tc>
        <w:tc>
          <w:tcPr>
            <w:tcW w:w="5065" w:type="dxa"/>
          </w:tcPr>
          <w:p w14:paraId="3C8A876A"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100</w:t>
            </w:r>
          </w:p>
        </w:tc>
      </w:tr>
    </w:tbl>
    <w:p w14:paraId="4145E2F8" w14:textId="77777777" w:rsidR="00E656D2" w:rsidRPr="00F83172" w:rsidRDefault="00E656D2" w:rsidP="00871216">
      <w:pPr>
        <w:autoSpaceDE w:val="0"/>
        <w:autoSpaceDN w:val="0"/>
        <w:adjustRightInd w:val="0"/>
        <w:spacing w:after="0" w:line="240" w:lineRule="auto"/>
        <w:rPr>
          <w:rFonts w:ascii="Times New Roman" w:eastAsia="Calibri" w:hAnsi="Times New Roman" w:cs="Times New Roman"/>
          <w:b/>
          <w:bCs/>
          <w:sz w:val="24"/>
          <w:szCs w:val="24"/>
          <w:lang w:eastAsia="en-US"/>
        </w:rPr>
      </w:pPr>
    </w:p>
    <w:p w14:paraId="5C9D817B" w14:textId="7949F0D1" w:rsidR="00E656D2" w:rsidRPr="00F83172" w:rsidRDefault="00E656D2" w:rsidP="00871216">
      <w:pPr>
        <w:autoSpaceDE w:val="0"/>
        <w:autoSpaceDN w:val="0"/>
        <w:adjustRightInd w:val="0"/>
        <w:spacing w:after="0" w:line="240" w:lineRule="auto"/>
        <w:ind w:firstLine="709"/>
        <w:rPr>
          <w:rFonts w:ascii="Times New Roman" w:eastAsia="Calibri" w:hAnsi="Times New Roman" w:cs="Times New Roman"/>
          <w:b/>
          <w:bCs/>
          <w:sz w:val="24"/>
          <w:szCs w:val="24"/>
          <w:lang w:eastAsia="en-US"/>
        </w:rPr>
      </w:pPr>
      <w:r w:rsidRPr="00F83172">
        <w:rPr>
          <w:rFonts w:ascii="Times New Roman" w:eastAsia="Calibri" w:hAnsi="Times New Roman" w:cs="Times New Roman"/>
          <w:b/>
          <w:bCs/>
          <w:sz w:val="24"/>
          <w:szCs w:val="24"/>
          <w:lang w:val="ru-RU" w:eastAsia="en-US"/>
        </w:rPr>
        <w:t>1</w:t>
      </w:r>
      <w:r w:rsidRPr="00F83172">
        <w:rPr>
          <w:rFonts w:ascii="Times New Roman" w:eastAsia="Calibri" w:hAnsi="Times New Roman" w:cs="Times New Roman"/>
          <w:b/>
          <w:bCs/>
          <w:sz w:val="24"/>
          <w:szCs w:val="24"/>
          <w:lang w:eastAsia="en-US"/>
        </w:rPr>
        <w:t>.3. Parametro P5:</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1"/>
        <w:gridCol w:w="5065"/>
      </w:tblGrid>
      <w:tr w:rsidR="00E656D2" w:rsidRPr="00F83172" w14:paraId="45F9E317" w14:textId="77777777" w:rsidTr="00701432">
        <w:tc>
          <w:tcPr>
            <w:tcW w:w="4461" w:type="dxa"/>
          </w:tcPr>
          <w:p w14:paraId="217D2F1E"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Vertinimas</w:t>
            </w:r>
          </w:p>
        </w:tc>
        <w:tc>
          <w:tcPr>
            <w:tcW w:w="5065" w:type="dxa"/>
          </w:tcPr>
          <w:p w14:paraId="5A8546CC"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Balas</w:t>
            </w:r>
          </w:p>
        </w:tc>
      </w:tr>
      <w:tr w:rsidR="00E656D2" w:rsidRPr="00F83172" w14:paraId="7FFB8E15" w14:textId="77777777" w:rsidTr="00701432">
        <w:trPr>
          <w:trHeight w:val="70"/>
        </w:trPr>
        <w:tc>
          <w:tcPr>
            <w:tcW w:w="4461" w:type="dxa"/>
          </w:tcPr>
          <w:p w14:paraId="1E89C12C"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Prastai</w:t>
            </w:r>
          </w:p>
        </w:tc>
        <w:tc>
          <w:tcPr>
            <w:tcW w:w="5065" w:type="dxa"/>
          </w:tcPr>
          <w:p w14:paraId="25C48A54"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10</w:t>
            </w:r>
          </w:p>
        </w:tc>
      </w:tr>
      <w:tr w:rsidR="00E656D2" w:rsidRPr="00F83172" w14:paraId="097433C5" w14:textId="77777777" w:rsidTr="00701432">
        <w:trPr>
          <w:trHeight w:val="70"/>
        </w:trPr>
        <w:tc>
          <w:tcPr>
            <w:tcW w:w="4461" w:type="dxa"/>
          </w:tcPr>
          <w:p w14:paraId="7086A619"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Vidutiniškai</w:t>
            </w:r>
          </w:p>
        </w:tc>
        <w:tc>
          <w:tcPr>
            <w:tcW w:w="5065" w:type="dxa"/>
          </w:tcPr>
          <w:p w14:paraId="789F11A1"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50</w:t>
            </w:r>
          </w:p>
        </w:tc>
      </w:tr>
      <w:tr w:rsidR="00E656D2" w:rsidRPr="00F83172" w14:paraId="302A0BCB" w14:textId="77777777" w:rsidTr="00701432">
        <w:trPr>
          <w:trHeight w:val="70"/>
        </w:trPr>
        <w:tc>
          <w:tcPr>
            <w:tcW w:w="4461" w:type="dxa"/>
          </w:tcPr>
          <w:p w14:paraId="49F2BDCB"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Gerai</w:t>
            </w:r>
          </w:p>
        </w:tc>
        <w:tc>
          <w:tcPr>
            <w:tcW w:w="5065" w:type="dxa"/>
          </w:tcPr>
          <w:p w14:paraId="0067FB8D"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100</w:t>
            </w:r>
          </w:p>
        </w:tc>
      </w:tr>
    </w:tbl>
    <w:p w14:paraId="58132DBB" w14:textId="77777777" w:rsidR="00E656D2" w:rsidRPr="00F83172" w:rsidRDefault="00E656D2" w:rsidP="00E656D2">
      <w:pPr>
        <w:autoSpaceDE w:val="0"/>
        <w:autoSpaceDN w:val="0"/>
        <w:adjustRightInd w:val="0"/>
        <w:spacing w:after="0" w:line="240" w:lineRule="auto"/>
        <w:rPr>
          <w:rFonts w:ascii="Times New Roman" w:eastAsia="Calibri" w:hAnsi="Times New Roman" w:cs="Times New Roman"/>
          <w:b/>
          <w:bCs/>
          <w:sz w:val="24"/>
          <w:szCs w:val="24"/>
          <w:lang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6945"/>
      </w:tblGrid>
      <w:tr w:rsidR="00E656D2" w:rsidRPr="00F83172" w14:paraId="78534C32" w14:textId="77777777" w:rsidTr="00B11D1D">
        <w:tc>
          <w:tcPr>
            <w:tcW w:w="2581" w:type="dxa"/>
            <w:shd w:val="clear" w:color="auto" w:fill="92D050"/>
          </w:tcPr>
          <w:p w14:paraId="70C5E329" w14:textId="008C2247" w:rsidR="00E656D2" w:rsidRPr="00EF7934" w:rsidRDefault="00667281" w:rsidP="00EF7934">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Fortepijono v</w:t>
            </w:r>
            <w:r w:rsidR="00E656D2" w:rsidRPr="00EF7934">
              <w:rPr>
                <w:rFonts w:ascii="Times New Roman" w:eastAsia="Calibri" w:hAnsi="Times New Roman" w:cs="Times New Roman"/>
                <w:b/>
                <w:bCs/>
                <w:sz w:val="24"/>
                <w:szCs w:val="24"/>
                <w:lang w:eastAsia="en-US"/>
              </w:rPr>
              <w:t>ertinimas</w:t>
            </w:r>
          </w:p>
        </w:tc>
        <w:tc>
          <w:tcPr>
            <w:tcW w:w="6945" w:type="dxa"/>
          </w:tcPr>
          <w:p w14:paraId="72A89FB1" w14:textId="77777777" w:rsidR="00E656D2" w:rsidRPr="00EF7934" w:rsidRDefault="00E656D2" w:rsidP="00EF7934">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EF7934">
              <w:rPr>
                <w:rFonts w:ascii="Times New Roman" w:eastAsia="Calibri" w:hAnsi="Times New Roman" w:cs="Times New Roman"/>
                <w:b/>
                <w:bCs/>
                <w:sz w:val="24"/>
                <w:szCs w:val="24"/>
                <w:lang w:eastAsia="en-US"/>
              </w:rPr>
              <w:t>Aprašymas</w:t>
            </w:r>
          </w:p>
          <w:p w14:paraId="4A03369F" w14:textId="77777777" w:rsidR="00E656D2" w:rsidRPr="00EF7934" w:rsidRDefault="00E656D2" w:rsidP="00EF7934">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tc>
      </w:tr>
      <w:tr w:rsidR="00E656D2" w:rsidRPr="00F83172" w14:paraId="2A24EA11" w14:textId="77777777" w:rsidTr="008B2190">
        <w:trPr>
          <w:trHeight w:val="297"/>
        </w:trPr>
        <w:tc>
          <w:tcPr>
            <w:tcW w:w="9526" w:type="dxa"/>
            <w:gridSpan w:val="2"/>
          </w:tcPr>
          <w:p w14:paraId="2E9F2395"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
                <w:sz w:val="24"/>
                <w:szCs w:val="24"/>
                <w:lang w:eastAsia="en-US"/>
              </w:rPr>
            </w:pPr>
            <w:r w:rsidRPr="00EF7934">
              <w:rPr>
                <w:rFonts w:ascii="Times New Roman" w:eastAsia="Calibri" w:hAnsi="Times New Roman" w:cs="Times New Roman"/>
                <w:b/>
                <w:sz w:val="24"/>
                <w:szCs w:val="24"/>
                <w:lang w:eastAsia="en-US"/>
              </w:rPr>
              <w:t>Antrasis kriterijus: techninės savybės (T1)</w:t>
            </w:r>
          </w:p>
        </w:tc>
      </w:tr>
      <w:tr w:rsidR="00E656D2" w:rsidRPr="00F83172" w14:paraId="21938C29" w14:textId="77777777" w:rsidTr="008B2190">
        <w:tc>
          <w:tcPr>
            <w:tcW w:w="9526" w:type="dxa"/>
            <w:gridSpan w:val="2"/>
          </w:tcPr>
          <w:p w14:paraId="653446F8" w14:textId="77777777" w:rsidR="00E656D2" w:rsidRPr="00EF7934" w:rsidRDefault="00E656D2" w:rsidP="00EF7934">
            <w:pPr>
              <w:tabs>
                <w:tab w:val="left" w:pos="318"/>
              </w:tabs>
              <w:suppressAutoHyphens/>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EF7934">
              <w:rPr>
                <w:rFonts w:ascii="Times New Roman" w:eastAsia="Calibri" w:hAnsi="Times New Roman" w:cs="Times New Roman"/>
                <w:b/>
                <w:iCs/>
                <w:sz w:val="24"/>
                <w:szCs w:val="24"/>
                <w:lang w:eastAsia="en-US"/>
              </w:rPr>
              <w:t>1. Klaviatūros jautrumas nuo ppp (pianissimo) iki fff (fortissimo) (P1)</w:t>
            </w:r>
          </w:p>
        </w:tc>
      </w:tr>
      <w:tr w:rsidR="00E656D2" w:rsidRPr="00F83172" w14:paraId="7E4C3A41" w14:textId="77777777" w:rsidTr="008B2190">
        <w:tc>
          <w:tcPr>
            <w:tcW w:w="9526" w:type="dxa"/>
            <w:gridSpan w:val="2"/>
          </w:tcPr>
          <w:p w14:paraId="3474C23C"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Testas atliekamas garso diapazone nuo ppp (piano pianissimo) iki fff (forte fortissimo). Tempas nuo largo iki prestissimo, žemame, viduriniame ir aukštame registre, grojant atskirus pasažus, tikslinius fragmentus ir skirtingų epochų (baroko, klasikos, romantizmo, XX a ir šiuolaikinės muzikos) įvairių autorių kūrinius.</w:t>
            </w:r>
          </w:p>
        </w:tc>
      </w:tr>
      <w:tr w:rsidR="00E656D2" w:rsidRPr="00F83172" w14:paraId="55CF2C43" w14:textId="77777777" w:rsidTr="008B2190">
        <w:trPr>
          <w:trHeight w:val="108"/>
        </w:trPr>
        <w:tc>
          <w:tcPr>
            <w:tcW w:w="2581" w:type="dxa"/>
          </w:tcPr>
          <w:p w14:paraId="4D63D43C"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Nepatenkinamai (10 balų)</w:t>
            </w:r>
          </w:p>
        </w:tc>
        <w:tc>
          <w:tcPr>
            <w:tcW w:w="6945" w:type="dxa"/>
          </w:tcPr>
          <w:p w14:paraId="09D1EF1F"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Žemas mechanikos klaviatūros jautrumas. Klavišų eiga pernelyg laisva, nevienoda. Grojant repeticijos būdu ir smulkia technika, klavišai laiku negrįžta į reikiamą poziciją, užsilaiko, natos pakartotinai nepraskamba; grojant staccato, legato, non legato vienodu intensyvumu, garsas skamba netolygiai, skirtingo laipsnio garsumu. Grojant akordine ir arpeggio technika, atskiri akordų garsai „iššoka“ arba nepraskamba, akordas nehomogeniškas.</w:t>
            </w:r>
          </w:p>
        </w:tc>
      </w:tr>
      <w:tr w:rsidR="00E656D2" w:rsidRPr="00F83172" w14:paraId="5D41EFB6" w14:textId="77777777" w:rsidTr="008B2190">
        <w:trPr>
          <w:trHeight w:val="108"/>
        </w:trPr>
        <w:tc>
          <w:tcPr>
            <w:tcW w:w="2581" w:type="dxa"/>
          </w:tcPr>
          <w:p w14:paraId="07E1E26E"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Prastai  (30 balų)</w:t>
            </w:r>
          </w:p>
        </w:tc>
        <w:tc>
          <w:tcPr>
            <w:tcW w:w="6945" w:type="dxa"/>
          </w:tcPr>
          <w:p w14:paraId="7FB85280"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Nepakankamas mechanikos klaviatūros jautrumas. Grojant repeticijos būdu ir smulkia technika, kai kurie klavišai užsilaiko, natos pakartotinai nepraskamba; Grojant staccato, legato, non legato vienodu intensyvumu, kai kuriuose registruose garsas skamba netolygiai. Grojant akordine ir arpeggio technika, akordas homogeniškas, tačiau klavišų eiga nepakankamai vienoda.</w:t>
            </w:r>
          </w:p>
        </w:tc>
      </w:tr>
      <w:tr w:rsidR="00E656D2" w:rsidRPr="00F83172" w14:paraId="01A088AE" w14:textId="77777777" w:rsidTr="008B2190">
        <w:trPr>
          <w:trHeight w:val="571"/>
        </w:trPr>
        <w:tc>
          <w:tcPr>
            <w:tcW w:w="2581" w:type="dxa"/>
          </w:tcPr>
          <w:p w14:paraId="4595F2A8"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lastRenderedPageBreak/>
              <w:t>Vidutiniškai (50 balų)</w:t>
            </w:r>
          </w:p>
        </w:tc>
        <w:tc>
          <w:tcPr>
            <w:tcW w:w="6945" w:type="dxa"/>
          </w:tcPr>
          <w:p w14:paraId="248AF332"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Vidutinis mechanikos klaviatūros jautrumas. Klavišų eiga tolygi. Grojant repeticijos būdu ir smulkia technika, klavišai laiku grįžta į reikiamą poziciją, bet natos praskamba nevienodai, skirtingu garsumu; grojant staccato, legato, non legato tuo pačiu  intensyvumu, juntami klavišų atsako skirtumai. Grojant akordine ir arpeggio technika, visi akordų garsai praskamba, bet garso attacca nepakankamai aiški.</w:t>
            </w:r>
          </w:p>
        </w:tc>
      </w:tr>
      <w:tr w:rsidR="00E656D2" w:rsidRPr="00F83172" w14:paraId="1D86CDB2" w14:textId="77777777" w:rsidTr="008B2190">
        <w:trPr>
          <w:trHeight w:val="70"/>
        </w:trPr>
        <w:tc>
          <w:tcPr>
            <w:tcW w:w="2581" w:type="dxa"/>
          </w:tcPr>
          <w:p w14:paraId="06A82194"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Gerai (70 balų)</w:t>
            </w:r>
          </w:p>
        </w:tc>
        <w:tc>
          <w:tcPr>
            <w:tcW w:w="6945" w:type="dxa"/>
          </w:tcPr>
          <w:p w14:paraId="7B1CDE3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Pakankamas mechanikos klaviatūros jautrumas. Klavišų eiga tolygi viduriniuose registruose, kituose pasitaiko nelygumų. Grojant repeticijos būdu ir smulkia technika, klavišai laiku grįžta į reikiamą poziciją, natos praskamba vienodu garsumu; grojant staccato, legato, non legato tuo pačiu  intensyvumu, klavišų atsakas tikslus. Grojant akordine ir arpeggio technika, visi akordų garsai aiškiai ir tolygiai praskamba,  tačiau attacca konkreti ir aiški ne visuose registruose. </w:t>
            </w:r>
          </w:p>
        </w:tc>
      </w:tr>
      <w:tr w:rsidR="00E656D2" w:rsidRPr="00F83172" w14:paraId="6B940484" w14:textId="77777777" w:rsidTr="008B2190">
        <w:trPr>
          <w:trHeight w:val="70"/>
        </w:trPr>
        <w:tc>
          <w:tcPr>
            <w:tcW w:w="2581" w:type="dxa"/>
          </w:tcPr>
          <w:p w14:paraId="578DDFBB"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Puikiai (100 balų)</w:t>
            </w:r>
          </w:p>
        </w:tc>
        <w:tc>
          <w:tcPr>
            <w:tcW w:w="6945" w:type="dxa"/>
          </w:tcPr>
          <w:p w14:paraId="78CD005E"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Aukštas mechanikos klaviatūros jautrumas- visuose režimuose nuo ppp iki fff. Klavišų eiga tolygi. Grojant repeticijos būdu ir smulkia technika, klavišai laiku grįžta į reikiamą poziciją, natos praskamba vienodu garsumu; grojant staccato, legato, non legato tuo pačiu  intensyvumu, klavišų atsakas tikslus. Grojant akordine ir arpeggio technika, visi akordų garsai aiškiai ir tolygiai praskamba,  attacca konkreti ir aiški visuose registruose</w:t>
            </w:r>
          </w:p>
        </w:tc>
      </w:tr>
      <w:tr w:rsidR="00E656D2" w:rsidRPr="00F83172" w14:paraId="0B4CF982" w14:textId="77777777" w:rsidTr="008B2190">
        <w:trPr>
          <w:trHeight w:val="90"/>
        </w:trPr>
        <w:tc>
          <w:tcPr>
            <w:tcW w:w="9526" w:type="dxa"/>
            <w:gridSpan w:val="2"/>
          </w:tcPr>
          <w:p w14:paraId="287E2B39"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
                <w:iCs/>
                <w:sz w:val="24"/>
                <w:szCs w:val="24"/>
                <w:lang w:eastAsia="en-US"/>
              </w:rPr>
              <w:t>2. Instrumento derinimo stabilumas (P2)</w:t>
            </w:r>
          </w:p>
        </w:tc>
      </w:tr>
      <w:tr w:rsidR="00E656D2" w:rsidRPr="00F83172" w14:paraId="39834473" w14:textId="77777777" w:rsidTr="008B2190">
        <w:trPr>
          <w:trHeight w:val="90"/>
        </w:trPr>
        <w:tc>
          <w:tcPr>
            <w:tcW w:w="9526" w:type="dxa"/>
            <w:gridSpan w:val="2"/>
          </w:tcPr>
          <w:p w14:paraId="230CB4D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Testas atliekamas intensyviai naudojant instrumentą 60 min., arpeggio ir akordine technika, apimant visą klaviatūrą. Pasirenkant koncertinis fortepijono muzikos repertuaras. Asocijuojami kūriniai: L.van Beethoveno „Patetinė“ sonata, F.Chopino etiudas op.10 nr 12, F.Liszto koncertas Nr 1 Es-dur, S.Rachmaninovo Preliudas op 3 Nr 2 cis-moll ir pan. Naudojamas derinimo aparatas. Po 60 min. intensyvaus grojimo tikrinamas derinimo nuokrypis visuose diapazonuose. Trijų ir dviejų stygų chorai tikrinami derinimo aparatu, vieną stygą turintys klavišai tikrinami oktavomis.</w:t>
            </w:r>
          </w:p>
        </w:tc>
      </w:tr>
      <w:tr w:rsidR="00E656D2" w:rsidRPr="00F83172" w14:paraId="71E40839" w14:textId="77777777" w:rsidTr="008B2190">
        <w:trPr>
          <w:trHeight w:val="90"/>
        </w:trPr>
        <w:tc>
          <w:tcPr>
            <w:tcW w:w="2581" w:type="dxa"/>
          </w:tcPr>
          <w:p w14:paraId="7BE5B229" w14:textId="4FB50BA0" w:rsidR="00E656D2" w:rsidRPr="00EF7934" w:rsidRDefault="0087691D"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N</w:t>
            </w:r>
            <w:r w:rsidR="00E656D2" w:rsidRPr="00EF7934">
              <w:rPr>
                <w:rFonts w:ascii="Times New Roman" w:eastAsia="Calibri" w:hAnsi="Times New Roman" w:cs="Times New Roman"/>
                <w:bCs/>
                <w:i/>
                <w:sz w:val="24"/>
                <w:szCs w:val="24"/>
                <w:lang w:eastAsia="en-US"/>
              </w:rPr>
              <w:t>epatenkinamai (10 balų)</w:t>
            </w:r>
          </w:p>
        </w:tc>
        <w:tc>
          <w:tcPr>
            <w:tcW w:w="6945" w:type="dxa"/>
          </w:tcPr>
          <w:p w14:paraId="35F0CC8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Prastas derinimo stabilumas. Nuokrypis nuo etaloninio derinimo daugiau nei 4 ct.</w:t>
            </w:r>
          </w:p>
        </w:tc>
      </w:tr>
      <w:tr w:rsidR="00E656D2" w:rsidRPr="00F83172" w14:paraId="76D026C3" w14:textId="77777777" w:rsidTr="008B2190">
        <w:trPr>
          <w:trHeight w:val="135"/>
        </w:trPr>
        <w:tc>
          <w:tcPr>
            <w:tcW w:w="2581" w:type="dxa"/>
          </w:tcPr>
          <w:p w14:paraId="541C6C17"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
                <w:bCs/>
                <w:sz w:val="24"/>
                <w:szCs w:val="24"/>
                <w:lang w:eastAsia="en-US"/>
              </w:rPr>
            </w:pPr>
            <w:r w:rsidRPr="00EF7934">
              <w:rPr>
                <w:rFonts w:ascii="Times New Roman" w:eastAsia="Calibri" w:hAnsi="Times New Roman" w:cs="Times New Roman"/>
                <w:bCs/>
                <w:i/>
                <w:sz w:val="24"/>
                <w:szCs w:val="24"/>
                <w:lang w:eastAsia="en-US"/>
              </w:rPr>
              <w:t>Vidutiniškai (50 balų)</w:t>
            </w:r>
          </w:p>
        </w:tc>
        <w:tc>
          <w:tcPr>
            <w:tcW w:w="6945" w:type="dxa"/>
          </w:tcPr>
          <w:p w14:paraId="616B9215"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Vidutiniškas derinimo stabilumas. Nuokrypis nuo etaloninio derinimo nuo 2 iki 4 ct.</w:t>
            </w:r>
          </w:p>
        </w:tc>
      </w:tr>
      <w:tr w:rsidR="00E656D2" w:rsidRPr="00F83172" w14:paraId="271C8A19" w14:textId="77777777" w:rsidTr="008B2190">
        <w:trPr>
          <w:trHeight w:val="135"/>
        </w:trPr>
        <w:tc>
          <w:tcPr>
            <w:tcW w:w="2581" w:type="dxa"/>
          </w:tcPr>
          <w:p w14:paraId="2A6BFFB3"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
                <w:bCs/>
                <w:sz w:val="24"/>
                <w:szCs w:val="24"/>
                <w:lang w:eastAsia="en-US"/>
              </w:rPr>
            </w:pPr>
            <w:r w:rsidRPr="00EF7934">
              <w:rPr>
                <w:rFonts w:ascii="Times New Roman" w:eastAsia="Calibri" w:hAnsi="Times New Roman" w:cs="Times New Roman"/>
                <w:bCs/>
                <w:i/>
                <w:sz w:val="24"/>
                <w:szCs w:val="24"/>
                <w:lang w:eastAsia="en-US"/>
              </w:rPr>
              <w:t>Gerai (70 balų)</w:t>
            </w:r>
          </w:p>
        </w:tc>
        <w:tc>
          <w:tcPr>
            <w:tcW w:w="6945" w:type="dxa"/>
          </w:tcPr>
          <w:p w14:paraId="0C3D4F6C"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Geras derinimo stabilumas Nuokrypis nuo etaloninio derinimo mažiau nei 2 ct.</w:t>
            </w:r>
          </w:p>
        </w:tc>
      </w:tr>
      <w:tr w:rsidR="00E656D2" w:rsidRPr="00F83172" w14:paraId="5C7FC8BA" w14:textId="77777777" w:rsidTr="008B2190">
        <w:trPr>
          <w:trHeight w:val="135"/>
        </w:trPr>
        <w:tc>
          <w:tcPr>
            <w:tcW w:w="2581" w:type="dxa"/>
          </w:tcPr>
          <w:p w14:paraId="0CEAACD7"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Puikiai (100 balų)</w:t>
            </w:r>
          </w:p>
        </w:tc>
        <w:tc>
          <w:tcPr>
            <w:tcW w:w="6945" w:type="dxa"/>
          </w:tcPr>
          <w:p w14:paraId="21F559B9"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Aukštas derinimo stabilumas, Nuokrypis nuo etaloninio derinimo mažiau nei 1 ct.</w:t>
            </w:r>
          </w:p>
        </w:tc>
      </w:tr>
      <w:tr w:rsidR="00E656D2" w:rsidRPr="00F83172" w14:paraId="328DB400" w14:textId="77777777" w:rsidTr="008B2190">
        <w:trPr>
          <w:trHeight w:val="135"/>
        </w:trPr>
        <w:tc>
          <w:tcPr>
            <w:tcW w:w="9526" w:type="dxa"/>
            <w:gridSpan w:val="2"/>
          </w:tcPr>
          <w:p w14:paraId="2D445C17"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
                <w:sz w:val="24"/>
                <w:szCs w:val="24"/>
                <w:lang w:eastAsia="en-US"/>
              </w:rPr>
            </w:pPr>
            <w:r w:rsidRPr="00EF7934">
              <w:rPr>
                <w:rFonts w:ascii="Times New Roman" w:eastAsia="Calibri" w:hAnsi="Times New Roman" w:cs="Times New Roman"/>
                <w:b/>
                <w:sz w:val="24"/>
                <w:szCs w:val="24"/>
                <w:lang w:eastAsia="en-US"/>
              </w:rPr>
              <w:t>Trečias kriterijus: techninės-akustinės savybės (T2)</w:t>
            </w:r>
          </w:p>
        </w:tc>
      </w:tr>
      <w:tr w:rsidR="00E656D2" w:rsidRPr="00F83172" w14:paraId="6FFDEC40" w14:textId="77777777" w:rsidTr="008B2190">
        <w:trPr>
          <w:trHeight w:val="135"/>
        </w:trPr>
        <w:tc>
          <w:tcPr>
            <w:tcW w:w="9526" w:type="dxa"/>
            <w:gridSpan w:val="2"/>
          </w:tcPr>
          <w:p w14:paraId="013F2F15"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Testas nustato garso kokybės amplitudę kintant garso stiprumui nuo ppp iki fff, -žemame, viduriniame ir aukštame registruose. Tempas nuo largo iki prestissimo, pasirenkant atskirus pasažus, tikslinius fragmentus. Asocijuojami kūriniai: L.van Beethoveno „Patetinė“ sonata, F.Chopino etiudas op.10 nr 12, F. Liszto koncertas Nr 1 Es-dur, S.Rachmaninovo Preliudas op 3 Nr 2 cis-moll ir pan.</w:t>
            </w:r>
          </w:p>
        </w:tc>
      </w:tr>
      <w:tr w:rsidR="00E656D2" w:rsidRPr="00F83172" w14:paraId="4734BC65" w14:textId="77777777" w:rsidTr="008B2190">
        <w:tc>
          <w:tcPr>
            <w:tcW w:w="9526" w:type="dxa"/>
            <w:gridSpan w:val="2"/>
          </w:tcPr>
          <w:p w14:paraId="7B5D5938"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b/>
                <w:iCs/>
                <w:sz w:val="24"/>
                <w:szCs w:val="24"/>
                <w:lang w:eastAsia="en-US"/>
              </w:rPr>
            </w:pPr>
            <w:r w:rsidRPr="00EF7934">
              <w:rPr>
                <w:rFonts w:ascii="Times New Roman" w:eastAsia="Calibri" w:hAnsi="Times New Roman" w:cs="Times New Roman"/>
                <w:b/>
                <w:iCs/>
                <w:sz w:val="24"/>
                <w:szCs w:val="24"/>
                <w:lang w:eastAsia="en-US"/>
              </w:rPr>
              <w:t xml:space="preserve">1. </w:t>
            </w:r>
            <w:r w:rsidRPr="00EF7934">
              <w:rPr>
                <w:rFonts w:ascii="Times New Roman" w:eastAsia="Calibri" w:hAnsi="Times New Roman" w:cs="Times New Roman"/>
                <w:b/>
                <w:sz w:val="24"/>
                <w:szCs w:val="24"/>
                <w:lang w:eastAsia="en-US"/>
              </w:rPr>
              <w:t>Skambesio galimybės nuo ppp (pianissimo) iki fff (fortissimo) (P3)</w:t>
            </w:r>
          </w:p>
        </w:tc>
      </w:tr>
      <w:tr w:rsidR="00E656D2" w:rsidRPr="00F83172" w14:paraId="55288CEE" w14:textId="77777777" w:rsidTr="008B2190">
        <w:trPr>
          <w:trHeight w:val="70"/>
        </w:trPr>
        <w:tc>
          <w:tcPr>
            <w:tcW w:w="2581" w:type="dxa"/>
          </w:tcPr>
          <w:p w14:paraId="4D2C3CB1" w14:textId="77777777" w:rsidR="00E656D2" w:rsidRPr="00EF7934" w:rsidRDefault="00E656D2" w:rsidP="00EF7934">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Nepatenkinamai (10 balų)</w:t>
            </w:r>
          </w:p>
        </w:tc>
        <w:tc>
          <w:tcPr>
            <w:tcW w:w="6945" w:type="dxa"/>
          </w:tcPr>
          <w:p w14:paraId="35212F83"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Žemos skambesio galimybės. Piano sunkiai išgaunamas diskante ir bose. Forte diskante aštrus ir rėksmingas, bose neapibrėžtas ir nekonkretus, garsas nesufokusuotas, gaudžiantis. Vidurinis registras indiferentiškas, klavišų atsakas neadekvatus siekiamam dinaminiam efektui. Crescendo ir diminuendo skamba netolygiai.</w:t>
            </w:r>
          </w:p>
        </w:tc>
      </w:tr>
      <w:tr w:rsidR="00E656D2" w:rsidRPr="00F83172" w14:paraId="79F1AFB1" w14:textId="77777777" w:rsidTr="008B2190">
        <w:trPr>
          <w:trHeight w:val="70"/>
        </w:trPr>
        <w:tc>
          <w:tcPr>
            <w:tcW w:w="2581" w:type="dxa"/>
          </w:tcPr>
          <w:p w14:paraId="0FB36639" w14:textId="77777777" w:rsidR="00E656D2" w:rsidRPr="00EF7934" w:rsidRDefault="00E656D2" w:rsidP="00EF7934">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Prastai  (30 balų)</w:t>
            </w:r>
          </w:p>
        </w:tc>
        <w:tc>
          <w:tcPr>
            <w:tcW w:w="6945" w:type="dxa"/>
          </w:tcPr>
          <w:p w14:paraId="7065516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Nepakankamos skambesio galimybės. Piano sunkiai išgaunamas diskante ir bose. Forte diskante skambus ir nerėžiantis, tačiau bose neapibrėžtas ir nekonkretus, garsas nesufokusuotas, gaudžiantis. Vidurinis registras indiferentiškas, klavišų atsakas ne visuose </w:t>
            </w:r>
            <w:r w:rsidRPr="00EF7934">
              <w:rPr>
                <w:rFonts w:ascii="Times New Roman" w:eastAsia="Calibri" w:hAnsi="Times New Roman" w:cs="Times New Roman"/>
                <w:sz w:val="24"/>
                <w:szCs w:val="24"/>
                <w:lang w:eastAsia="en-US"/>
              </w:rPr>
              <w:lastRenderedPageBreak/>
              <w:t>registruose adekvatus siekiamam dinaminiam efektui. Crescendo ir diminuendo skamba netolygiai.</w:t>
            </w:r>
          </w:p>
        </w:tc>
      </w:tr>
      <w:tr w:rsidR="00E656D2" w:rsidRPr="00F83172" w14:paraId="7A0C2DC4" w14:textId="77777777" w:rsidTr="008B2190">
        <w:trPr>
          <w:trHeight w:val="221"/>
        </w:trPr>
        <w:tc>
          <w:tcPr>
            <w:tcW w:w="2581" w:type="dxa"/>
          </w:tcPr>
          <w:p w14:paraId="47EE051F"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lastRenderedPageBreak/>
              <w:t>Vidutiniškai (50 balų)</w:t>
            </w:r>
          </w:p>
        </w:tc>
        <w:tc>
          <w:tcPr>
            <w:tcW w:w="6945" w:type="dxa"/>
          </w:tcPr>
          <w:p w14:paraId="11475ECA"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Vidutinės skambesio galimybės. Piano  diskante ir bose gerai išgaunamas, tačiau generuoja nedaug obertonų. Forte diskante ir bose konkretus, sufokusuotas, tačiau stokoja obertonų ir galios. Viduriniame registre atsakas adekvatus siekiamam dinamikos efektui, tačiau garsui stinga obertonų, galios ir estetinio matmens. </w:t>
            </w:r>
          </w:p>
        </w:tc>
      </w:tr>
      <w:tr w:rsidR="00E656D2" w:rsidRPr="00F83172" w14:paraId="002EEE1F" w14:textId="77777777" w:rsidTr="008B2190">
        <w:trPr>
          <w:trHeight w:val="220"/>
        </w:trPr>
        <w:tc>
          <w:tcPr>
            <w:tcW w:w="2581" w:type="dxa"/>
          </w:tcPr>
          <w:p w14:paraId="4044B5DC"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Gerai (70 balų)</w:t>
            </w:r>
          </w:p>
        </w:tc>
        <w:tc>
          <w:tcPr>
            <w:tcW w:w="6945" w:type="dxa"/>
          </w:tcPr>
          <w:p w14:paraId="270183E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Geros skambesio galimybės. Piano atsakas diskante ir bose jautrus ir lengvai išgaunamas, tačiau stinga papildomų obertonų. Forte diskante ir bose konkretus. Viduriniame registre dinaminis atsakas jautrus, lengvai išgaunamas ir valdomas, tačiau kraštutiniai fff ir ppp efektai sunkiau valdomi kintant tempui.</w:t>
            </w:r>
          </w:p>
        </w:tc>
      </w:tr>
      <w:tr w:rsidR="00E656D2" w:rsidRPr="00F83172" w14:paraId="7C231038" w14:textId="77777777" w:rsidTr="008B2190">
        <w:trPr>
          <w:trHeight w:val="220"/>
        </w:trPr>
        <w:tc>
          <w:tcPr>
            <w:tcW w:w="2581" w:type="dxa"/>
          </w:tcPr>
          <w:p w14:paraId="2371D8A1"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Puikiai (100 balų)</w:t>
            </w:r>
          </w:p>
        </w:tc>
        <w:tc>
          <w:tcPr>
            <w:tcW w:w="6945" w:type="dxa"/>
          </w:tcPr>
          <w:p w14:paraId="61906943"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Aukštos skambesio galimybės. Piano atsakas diskante ir bose jautrus ir lengvai išgaunamas, generuoja papildomus obertonus. Forte diskante ir bose konkretus, aiškiai sufokusuotas, galingas ir turtingas obertonų. Viduriniame registre dinaminis atsakas jautrus, lengvai išgaunamas ir  valdomas, garsas turtingas obertonų ir tembrinės įvairovės. Visoje dinaminėje skalėje garsas išlieka estetiškas.</w:t>
            </w:r>
          </w:p>
        </w:tc>
      </w:tr>
      <w:tr w:rsidR="00E656D2" w:rsidRPr="00F83172" w14:paraId="684A99B6" w14:textId="77777777" w:rsidTr="008B2190">
        <w:tc>
          <w:tcPr>
            <w:tcW w:w="9526" w:type="dxa"/>
            <w:gridSpan w:val="2"/>
          </w:tcPr>
          <w:p w14:paraId="68322F39"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
                <w:iCs/>
                <w:sz w:val="24"/>
                <w:szCs w:val="24"/>
                <w:lang w:eastAsia="en-US"/>
              </w:rPr>
            </w:pPr>
            <w:r w:rsidRPr="00EF7934">
              <w:rPr>
                <w:rFonts w:ascii="Times New Roman" w:eastAsia="Calibri" w:hAnsi="Times New Roman" w:cs="Times New Roman"/>
                <w:b/>
                <w:iCs/>
                <w:sz w:val="24"/>
                <w:szCs w:val="24"/>
                <w:lang w:eastAsia="en-US"/>
              </w:rPr>
              <w:t>2. Tembrinės instrumento skalės diapazonas (P4)</w:t>
            </w:r>
          </w:p>
        </w:tc>
      </w:tr>
      <w:tr w:rsidR="00E656D2" w:rsidRPr="00F83172" w14:paraId="0D6F63F1" w14:textId="77777777" w:rsidTr="008B2190">
        <w:tc>
          <w:tcPr>
            <w:tcW w:w="9526" w:type="dxa"/>
            <w:gridSpan w:val="2"/>
          </w:tcPr>
          <w:p w14:paraId="10F7CC90"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Testas nustato garso tembro kokybės amplitudę siekiant meninių tikslų, Naudojami įvairūs tempai ir plati dinaminė skalė, taikoma skirtinga artikuliacija. Pasirenkami tiksliniai pasažai ir fragmentai, ryškaus kolorito fortepijoninio repertuaro pavyzdžiai. Asocijuojami kūriniai: V. A. Mocarto sonatos, F. Chopino preliudai ir mazurkos, C. Debussy, M. Ravelio pjesės ir pan.</w:t>
            </w:r>
          </w:p>
        </w:tc>
      </w:tr>
      <w:tr w:rsidR="00E656D2" w:rsidRPr="00F83172" w14:paraId="5D669EF3" w14:textId="77777777" w:rsidTr="008B2190">
        <w:trPr>
          <w:trHeight w:val="141"/>
        </w:trPr>
        <w:tc>
          <w:tcPr>
            <w:tcW w:w="2581" w:type="dxa"/>
          </w:tcPr>
          <w:p w14:paraId="0559CDCD" w14:textId="77777777" w:rsidR="00E656D2" w:rsidRPr="00EF7934" w:rsidRDefault="00E656D2" w:rsidP="00EF7934">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Nepatenkinamai (10 balų)</w:t>
            </w:r>
          </w:p>
        </w:tc>
        <w:tc>
          <w:tcPr>
            <w:tcW w:w="6945" w:type="dxa"/>
          </w:tcPr>
          <w:p w14:paraId="6138DC41"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Siauras tembrinės instrumento skalės diapazonas. Grojant pasirinktą kūrinį, nepavyksta išgauti reikalingo tembro. Instrumentas skamba monochromiškai, klavišų atsakas teikia mažai galimybių meniniam interpretavimui.</w:t>
            </w:r>
          </w:p>
        </w:tc>
      </w:tr>
      <w:tr w:rsidR="00E656D2" w:rsidRPr="00F83172" w14:paraId="42E36748" w14:textId="77777777" w:rsidTr="008B2190">
        <w:trPr>
          <w:trHeight w:val="141"/>
        </w:trPr>
        <w:tc>
          <w:tcPr>
            <w:tcW w:w="2581" w:type="dxa"/>
          </w:tcPr>
          <w:p w14:paraId="44ECBB5A" w14:textId="77777777" w:rsidR="00E656D2" w:rsidRPr="00EF7934" w:rsidRDefault="00E656D2" w:rsidP="00EF7934">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Prastai  (30 balų)</w:t>
            </w:r>
          </w:p>
        </w:tc>
        <w:tc>
          <w:tcPr>
            <w:tcW w:w="6945" w:type="dxa"/>
          </w:tcPr>
          <w:p w14:paraId="48DC34D3"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sidDel="0020699B">
              <w:rPr>
                <w:rFonts w:ascii="Times New Roman" w:eastAsia="Calibri" w:hAnsi="Times New Roman" w:cs="Times New Roman"/>
                <w:sz w:val="24"/>
                <w:szCs w:val="24"/>
                <w:lang w:eastAsia="en-US"/>
              </w:rPr>
              <w:t>Nepakankamai įvairus</w:t>
            </w:r>
            <w:r w:rsidRPr="00EF7934">
              <w:rPr>
                <w:rFonts w:ascii="Times New Roman" w:eastAsia="Calibri" w:hAnsi="Times New Roman" w:cs="Times New Roman"/>
                <w:sz w:val="24"/>
                <w:szCs w:val="24"/>
                <w:lang w:eastAsia="en-US"/>
              </w:rPr>
              <w:t>. Grojant pasirinktą kūrinį, nepavyksta išgauti reikalingo tembro. Instrumentas tembras ir klavišų atsakas teikia nepakankamai galimybių meniniam interpretavimui.</w:t>
            </w:r>
          </w:p>
        </w:tc>
      </w:tr>
      <w:tr w:rsidR="00E656D2" w:rsidRPr="00F83172" w14:paraId="43A79742" w14:textId="77777777" w:rsidTr="008B2190">
        <w:trPr>
          <w:trHeight w:val="70"/>
        </w:trPr>
        <w:tc>
          <w:tcPr>
            <w:tcW w:w="2581" w:type="dxa"/>
          </w:tcPr>
          <w:p w14:paraId="28FE0CD3"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Vidutiniškai (50 balų)</w:t>
            </w:r>
          </w:p>
        </w:tc>
        <w:tc>
          <w:tcPr>
            <w:tcW w:w="6945" w:type="dxa"/>
          </w:tcPr>
          <w:p w14:paraId="353EC20F"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Vidutiniškai platus tembrinės instrumento skalės diapazonas. Grojant pasirinktą kūrinį, iš dalies pavyksta išgauti reikalingą tembrą. Instrumento skambesys polichromiškas viduriniame registre, tačiau meninio interpretavimo galimybes riboja diskanto ir bosiniai registrai. </w:t>
            </w:r>
          </w:p>
        </w:tc>
      </w:tr>
      <w:tr w:rsidR="00E656D2" w:rsidRPr="00F83172" w14:paraId="204F86CB" w14:textId="77777777" w:rsidTr="008B2190">
        <w:trPr>
          <w:trHeight w:val="390"/>
        </w:trPr>
        <w:tc>
          <w:tcPr>
            <w:tcW w:w="2581" w:type="dxa"/>
          </w:tcPr>
          <w:p w14:paraId="0F62A8B4"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Gerai (70 balų)</w:t>
            </w:r>
          </w:p>
        </w:tc>
        <w:tc>
          <w:tcPr>
            <w:tcW w:w="6945" w:type="dxa"/>
          </w:tcPr>
          <w:p w14:paraId="56EEC02E"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Tembrinės instrumento skalės diapazonas atitinka bazinius poreikius. Grojant pasirinktą kūrinį, pavyksta išgauti reikalingą tembrą. Instrumento skambesys polichromiškas, tačiau stinga obertonų visuose registruose, klavišų atsakas teikia kai kurias galimybes kūrinio meniniam interpretavimui.</w:t>
            </w:r>
          </w:p>
        </w:tc>
      </w:tr>
      <w:tr w:rsidR="00E656D2" w:rsidRPr="00F83172" w14:paraId="679A52A8" w14:textId="77777777" w:rsidTr="008B2190">
        <w:trPr>
          <w:trHeight w:val="390"/>
        </w:trPr>
        <w:tc>
          <w:tcPr>
            <w:tcW w:w="2581" w:type="dxa"/>
          </w:tcPr>
          <w:p w14:paraId="25F2EAAC"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Puikiai (100 balų)</w:t>
            </w:r>
          </w:p>
        </w:tc>
        <w:tc>
          <w:tcPr>
            <w:tcW w:w="6945" w:type="dxa"/>
          </w:tcPr>
          <w:p w14:paraId="7321828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Platus tembrinės instrumento skalės diapazonas. Grojant pasirinktą kūrinį, pilnai pavyksta išgauti reikalingą tembrą. Instrumento skambesys polichromiškas, turtingas obertonų visuose registruose, klavišų atsakas teikia plačias galimybes kūrinio meniniam interpretavimui.</w:t>
            </w:r>
          </w:p>
        </w:tc>
      </w:tr>
      <w:tr w:rsidR="00E656D2" w:rsidRPr="00F83172" w14:paraId="14B028FE" w14:textId="77777777" w:rsidTr="008B2190">
        <w:tc>
          <w:tcPr>
            <w:tcW w:w="9526" w:type="dxa"/>
            <w:gridSpan w:val="2"/>
          </w:tcPr>
          <w:p w14:paraId="2661E58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b/>
                <w:sz w:val="24"/>
                <w:szCs w:val="24"/>
                <w:lang w:eastAsia="en-US"/>
              </w:rPr>
            </w:pPr>
            <w:r w:rsidRPr="00EF7934">
              <w:rPr>
                <w:rFonts w:ascii="Times New Roman" w:eastAsia="Calibri" w:hAnsi="Times New Roman" w:cs="Times New Roman"/>
                <w:b/>
                <w:sz w:val="24"/>
                <w:szCs w:val="24"/>
                <w:lang w:eastAsia="en-US"/>
              </w:rPr>
              <w:t>3. Skambesio trukmės ir kokybės santykis (P5)</w:t>
            </w:r>
          </w:p>
        </w:tc>
      </w:tr>
      <w:tr w:rsidR="00E656D2" w:rsidRPr="00F83172" w14:paraId="2B57FFEC" w14:textId="77777777" w:rsidTr="008B2190">
        <w:tc>
          <w:tcPr>
            <w:tcW w:w="9526" w:type="dxa"/>
            <w:gridSpan w:val="2"/>
          </w:tcPr>
          <w:p w14:paraId="452158C9"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Testas nustato garso kantilenines savybes ir jų tvarumą. Naudojami lėtesni tempai ir plati dinaminė skalė nuo p iki f, artikuliuojama legato ir kitais panašiais būdais. Pasirenkami tiksliniai fragmentai, reikalaujantys dainingo garso, ryškios melodikos fortepijoninio repertuaro pavyzdžiai. Asocijuojami kūriniai: W.A Mozarto ir L.van Beethoveno sonatų lėtosios dalys, F.Chopino noktiurnai, S. Rachmaninovo lyriniai preliudai ir pan.</w:t>
            </w:r>
          </w:p>
        </w:tc>
      </w:tr>
      <w:tr w:rsidR="00E656D2" w:rsidRPr="00F83172" w14:paraId="4F4FC8A7" w14:textId="77777777" w:rsidTr="008B2190">
        <w:trPr>
          <w:trHeight w:val="141"/>
        </w:trPr>
        <w:tc>
          <w:tcPr>
            <w:tcW w:w="2581" w:type="dxa"/>
          </w:tcPr>
          <w:p w14:paraId="6A01BF99"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lastRenderedPageBreak/>
              <w:t>Prastai (10 balų)</w:t>
            </w:r>
          </w:p>
        </w:tc>
        <w:tc>
          <w:tcPr>
            <w:tcW w:w="6945" w:type="dxa"/>
          </w:tcPr>
          <w:p w14:paraId="602039A1"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Maža skambesio trukmė ir kokybė. Pasirinkto kūrinio melodija neskamba dainingai, garsas trumpalaikis, garso  sklaida, atsižvelgiant į konkrečią akustinę aplinką, neproporcingai maža.</w:t>
            </w:r>
          </w:p>
        </w:tc>
      </w:tr>
      <w:tr w:rsidR="00E656D2" w:rsidRPr="00F83172" w14:paraId="70B32CC6" w14:textId="77777777" w:rsidTr="008B2190">
        <w:trPr>
          <w:trHeight w:val="70"/>
        </w:trPr>
        <w:tc>
          <w:tcPr>
            <w:tcW w:w="2581" w:type="dxa"/>
          </w:tcPr>
          <w:p w14:paraId="42D18F7A"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Vidutiniškai (50 balų)</w:t>
            </w:r>
          </w:p>
        </w:tc>
        <w:tc>
          <w:tcPr>
            <w:tcW w:w="6945" w:type="dxa"/>
          </w:tcPr>
          <w:p w14:paraId="7C7A08DE"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Vidutinė skambesio trukmė ir kokybė. Pasirinkto kūrinio melodija skamba dainingai, tačiau garso ir jo gerųjų savybių sklaida nepakankama, atsižvelgiant į konkrečią akustinę aplinką.</w:t>
            </w:r>
          </w:p>
        </w:tc>
      </w:tr>
      <w:tr w:rsidR="00E656D2" w:rsidRPr="00F83172" w14:paraId="0DA8CF50" w14:textId="77777777" w:rsidTr="008B2190">
        <w:trPr>
          <w:trHeight w:val="390"/>
        </w:trPr>
        <w:tc>
          <w:tcPr>
            <w:tcW w:w="2581" w:type="dxa"/>
          </w:tcPr>
          <w:p w14:paraId="24C99926"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Gerai (100 balų)</w:t>
            </w:r>
          </w:p>
        </w:tc>
        <w:tc>
          <w:tcPr>
            <w:tcW w:w="6945" w:type="dxa"/>
          </w:tcPr>
          <w:p w14:paraId="65050BF6"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Didelė skambesio trukmė ir kokybė. Pasirinkto kūrinio melodija skamba dainingai ir raiškiai, garso gerosios savybės išsilaiko per visą skambėjimo laiką, atsižvelgiant į konkrečią akustinę aplinką.</w:t>
            </w:r>
          </w:p>
        </w:tc>
      </w:tr>
    </w:tbl>
    <w:p w14:paraId="1DFADB9D" w14:textId="77777777" w:rsidR="00791BE4" w:rsidRPr="00A75BBD" w:rsidRDefault="00791BE4" w:rsidP="00791BE4">
      <w:pPr>
        <w:ind w:firstLine="709"/>
        <w:jc w:val="both"/>
        <w:rPr>
          <w:rFonts w:ascii="Times New Roman" w:hAnsi="Times New Roman" w:cs="Times New Roman"/>
          <w:color w:val="000000" w:themeColor="text1"/>
          <w:sz w:val="24"/>
          <w:szCs w:val="24"/>
        </w:rPr>
      </w:pPr>
      <w:r w:rsidRPr="00A75BBD">
        <w:rPr>
          <w:rFonts w:ascii="Times New Roman" w:hAnsi="Times New Roman" w:cs="Times New Roman"/>
          <w:color w:val="000000" w:themeColor="text1"/>
          <w:sz w:val="24"/>
          <w:szCs w:val="24"/>
        </w:rPr>
        <w:t xml:space="preserve">Ekspertas kiekvienam kriterijui ir jo parametrui suteikia balą, kurį nurodo Pasiūlymo vertinimo protokole (pridedama).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6945"/>
      </w:tblGrid>
      <w:tr w:rsidR="00455BC0" w:rsidRPr="00EF7934" w14:paraId="2739DC93" w14:textId="77777777" w:rsidTr="00B11D1D">
        <w:tc>
          <w:tcPr>
            <w:tcW w:w="2581" w:type="dxa"/>
            <w:shd w:val="clear" w:color="auto" w:fill="92D050"/>
          </w:tcPr>
          <w:p w14:paraId="4DC6BE38" w14:textId="0939CA66" w:rsidR="00455BC0" w:rsidRPr="00EF7934" w:rsidRDefault="00455BC0" w:rsidP="00F8770B">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F42286">
              <w:rPr>
                <w:rFonts w:ascii="Times New Roman" w:eastAsia="Calibri" w:hAnsi="Times New Roman" w:cs="Times New Roman"/>
                <w:b/>
                <w:bCs/>
                <w:sz w:val="24"/>
                <w:szCs w:val="24"/>
                <w:lang w:eastAsia="en-US"/>
              </w:rPr>
              <w:t>Klavesino vertinimas</w:t>
            </w:r>
          </w:p>
        </w:tc>
        <w:tc>
          <w:tcPr>
            <w:tcW w:w="6945" w:type="dxa"/>
          </w:tcPr>
          <w:p w14:paraId="5C7C4036" w14:textId="77777777" w:rsidR="00455BC0" w:rsidRPr="00EF7934" w:rsidRDefault="00455BC0" w:rsidP="00F8770B">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EF7934">
              <w:rPr>
                <w:rFonts w:ascii="Times New Roman" w:eastAsia="Calibri" w:hAnsi="Times New Roman" w:cs="Times New Roman"/>
                <w:b/>
                <w:bCs/>
                <w:sz w:val="24"/>
                <w:szCs w:val="24"/>
                <w:lang w:eastAsia="en-US"/>
              </w:rPr>
              <w:t>Aprašymas</w:t>
            </w:r>
          </w:p>
          <w:p w14:paraId="25B8379A" w14:textId="77777777" w:rsidR="00455BC0" w:rsidRPr="00EF7934" w:rsidRDefault="00455BC0" w:rsidP="00F8770B">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tc>
      </w:tr>
      <w:tr w:rsidR="00455BC0" w:rsidRPr="00EF7934" w14:paraId="474A4B83" w14:textId="77777777" w:rsidTr="00F8770B">
        <w:trPr>
          <w:trHeight w:val="297"/>
        </w:trPr>
        <w:tc>
          <w:tcPr>
            <w:tcW w:w="9526" w:type="dxa"/>
            <w:gridSpan w:val="2"/>
          </w:tcPr>
          <w:p w14:paraId="71CFADC5" w14:textId="77777777" w:rsidR="00455BC0" w:rsidRPr="00EF7934" w:rsidRDefault="00455BC0" w:rsidP="00F8770B">
            <w:pPr>
              <w:autoSpaceDE w:val="0"/>
              <w:autoSpaceDN w:val="0"/>
              <w:adjustRightInd w:val="0"/>
              <w:spacing w:after="0" w:line="240" w:lineRule="auto"/>
              <w:rPr>
                <w:rFonts w:ascii="Times New Roman" w:eastAsia="Calibri" w:hAnsi="Times New Roman" w:cs="Times New Roman"/>
                <w:b/>
                <w:sz w:val="24"/>
                <w:szCs w:val="24"/>
                <w:lang w:eastAsia="en-US"/>
              </w:rPr>
            </w:pPr>
            <w:r w:rsidRPr="00EF7934">
              <w:rPr>
                <w:rFonts w:ascii="Times New Roman" w:eastAsia="Calibri" w:hAnsi="Times New Roman" w:cs="Times New Roman"/>
                <w:b/>
                <w:sz w:val="24"/>
                <w:szCs w:val="24"/>
                <w:lang w:eastAsia="en-US"/>
              </w:rPr>
              <w:t>Antrasis kriterijus: techninės savybės (T1)</w:t>
            </w:r>
          </w:p>
        </w:tc>
      </w:tr>
      <w:tr w:rsidR="00455BC0" w:rsidRPr="00EF7934" w14:paraId="1080D865" w14:textId="77777777" w:rsidTr="00F8770B">
        <w:tc>
          <w:tcPr>
            <w:tcW w:w="9526" w:type="dxa"/>
            <w:gridSpan w:val="2"/>
          </w:tcPr>
          <w:p w14:paraId="083FBEA1" w14:textId="213AB2A0" w:rsidR="00455BC0" w:rsidRPr="00EF7934" w:rsidRDefault="00455BC0" w:rsidP="00F8770B">
            <w:pPr>
              <w:tabs>
                <w:tab w:val="left" w:pos="318"/>
              </w:tabs>
              <w:suppressAutoHyphens/>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EF7934">
              <w:rPr>
                <w:rFonts w:ascii="Times New Roman" w:eastAsia="Calibri" w:hAnsi="Times New Roman" w:cs="Times New Roman"/>
                <w:b/>
                <w:iCs/>
                <w:sz w:val="24"/>
                <w:szCs w:val="24"/>
                <w:lang w:eastAsia="en-US"/>
              </w:rPr>
              <w:t xml:space="preserve">1. </w:t>
            </w:r>
            <w:r w:rsidR="00D226B4" w:rsidRPr="00D226B4">
              <w:rPr>
                <w:rFonts w:ascii="Times New Roman" w:eastAsia="Calibri" w:hAnsi="Times New Roman" w:cs="Times New Roman"/>
                <w:b/>
                <w:iCs/>
                <w:sz w:val="24"/>
                <w:szCs w:val="24"/>
                <w:lang w:eastAsia="en-US"/>
              </w:rPr>
              <w:t>Klaviatūros mechanikos jautrumas ir tikslumas (P1)</w:t>
            </w:r>
          </w:p>
        </w:tc>
      </w:tr>
      <w:tr w:rsidR="00455BC0" w:rsidRPr="00EF7934" w14:paraId="526D5B1A" w14:textId="77777777" w:rsidTr="00F8770B">
        <w:tc>
          <w:tcPr>
            <w:tcW w:w="9526" w:type="dxa"/>
            <w:gridSpan w:val="2"/>
          </w:tcPr>
          <w:p w14:paraId="39FA4D1E" w14:textId="4CF88DF6" w:rsidR="00455BC0" w:rsidRPr="00455BC0" w:rsidRDefault="00455BC0" w:rsidP="008E5B13">
            <w:pPr>
              <w:spacing w:line="240" w:lineRule="auto"/>
              <w:rPr>
                <w:rFonts w:ascii="Times New Roman" w:hAnsi="Times New Roman" w:cs="Times New Roman"/>
                <w:sz w:val="24"/>
                <w:szCs w:val="24"/>
              </w:rPr>
            </w:pPr>
            <w:r w:rsidRPr="00455BC0">
              <w:rPr>
                <w:rFonts w:ascii="Times New Roman" w:hAnsi="Times New Roman" w:cs="Times New Roman"/>
                <w:sz w:val="24"/>
                <w:szCs w:val="24"/>
              </w:rPr>
              <w:t>Testas atliekamas žemame, viduriniame ir aukštame registre, grojant pasažus, ornamentiką (tr</w:t>
            </w:r>
            <w:r w:rsidR="00D226B4">
              <w:rPr>
                <w:rFonts w:ascii="Times New Roman" w:hAnsi="Times New Roman" w:cs="Times New Roman"/>
                <w:sz w:val="24"/>
                <w:szCs w:val="24"/>
              </w:rPr>
              <w:t>e</w:t>
            </w:r>
            <w:r w:rsidRPr="00455BC0">
              <w:rPr>
                <w:rFonts w:ascii="Times New Roman" w:hAnsi="Times New Roman" w:cs="Times New Roman"/>
                <w:sz w:val="24"/>
                <w:szCs w:val="24"/>
              </w:rPr>
              <w:t>l</w:t>
            </w:r>
            <w:r w:rsidR="00D226B4">
              <w:rPr>
                <w:rFonts w:ascii="Times New Roman" w:hAnsi="Times New Roman" w:cs="Times New Roman"/>
                <w:sz w:val="24"/>
                <w:szCs w:val="24"/>
              </w:rPr>
              <w:t>i</w:t>
            </w:r>
            <w:r w:rsidRPr="00455BC0">
              <w:rPr>
                <w:rFonts w:ascii="Times New Roman" w:hAnsi="Times New Roman" w:cs="Times New Roman"/>
                <w:sz w:val="24"/>
                <w:szCs w:val="24"/>
              </w:rPr>
              <w:t>ai, mordentai), arpeggio, techninius fragmentus, būdingus barokui, ankstyvajai klasikinei muzikai. Vertinama klavišų eiga, plektrų reakcija, registrų veikimas.</w:t>
            </w:r>
          </w:p>
        </w:tc>
      </w:tr>
      <w:tr w:rsidR="00455BC0" w:rsidRPr="00EF7934" w14:paraId="3135A5A3" w14:textId="77777777" w:rsidTr="00F8770B">
        <w:trPr>
          <w:trHeight w:val="108"/>
        </w:trPr>
        <w:tc>
          <w:tcPr>
            <w:tcW w:w="2581" w:type="dxa"/>
          </w:tcPr>
          <w:p w14:paraId="484CE12B" w14:textId="77777777" w:rsidR="00455BC0" w:rsidRPr="00EF7934" w:rsidRDefault="00455BC0" w:rsidP="00455BC0">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Nepatenkinamai (10 balų)</w:t>
            </w:r>
          </w:p>
        </w:tc>
        <w:tc>
          <w:tcPr>
            <w:tcW w:w="6945" w:type="dxa"/>
          </w:tcPr>
          <w:p w14:paraId="4866F79A" w14:textId="015B888C" w:rsidR="00455BC0" w:rsidRPr="00EF7934" w:rsidRDefault="00D226B4" w:rsidP="00455BC0">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226B4">
              <w:rPr>
                <w:rFonts w:ascii="Times New Roman" w:eastAsia="Calibri" w:hAnsi="Times New Roman" w:cs="Times New Roman"/>
                <w:sz w:val="24"/>
                <w:szCs w:val="24"/>
                <w:lang w:eastAsia="en-US"/>
              </w:rPr>
              <w:t>Klavišų eiga nelygi, plektrai stringa, pasitaiko vėluojančių atakų. Grojant greitą ornamentiką, garsai nepraskamba, atakos neaiškios, registrų veikimas netolygus.</w:t>
            </w:r>
          </w:p>
        </w:tc>
      </w:tr>
      <w:tr w:rsidR="00455BC0" w:rsidRPr="00EF7934" w14:paraId="373C6716" w14:textId="77777777" w:rsidTr="00F8770B">
        <w:trPr>
          <w:trHeight w:val="108"/>
        </w:trPr>
        <w:tc>
          <w:tcPr>
            <w:tcW w:w="2581" w:type="dxa"/>
          </w:tcPr>
          <w:p w14:paraId="72203E1F" w14:textId="77777777" w:rsidR="00455BC0" w:rsidRPr="00EF7934" w:rsidRDefault="00455BC0" w:rsidP="00455BC0">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Prastai  (30 balų)</w:t>
            </w:r>
          </w:p>
        </w:tc>
        <w:tc>
          <w:tcPr>
            <w:tcW w:w="6945" w:type="dxa"/>
          </w:tcPr>
          <w:p w14:paraId="59FC1848" w14:textId="76E10EAA" w:rsidR="00455BC0" w:rsidRPr="00455BC0" w:rsidRDefault="00455BC0" w:rsidP="00455BC0">
            <w:pPr>
              <w:spacing w:after="0"/>
              <w:rPr>
                <w:rFonts w:ascii="Times New Roman" w:hAnsi="Times New Roman" w:cs="Times New Roman"/>
                <w:sz w:val="24"/>
                <w:szCs w:val="24"/>
              </w:rPr>
            </w:pPr>
            <w:r w:rsidRPr="00455BC0">
              <w:rPr>
                <w:rFonts w:ascii="Times New Roman" w:hAnsi="Times New Roman" w:cs="Times New Roman"/>
                <w:sz w:val="24"/>
                <w:szCs w:val="24"/>
              </w:rPr>
              <w:t>Klavišų eiga nevienoda kai kuriuose registruose. Ornamentika ir repeticija atliekama netolygiai, pasitaiko užsilaikančių klavišų. Atakos aiškumas ne visuose registruose pakankamas.</w:t>
            </w:r>
          </w:p>
        </w:tc>
      </w:tr>
      <w:tr w:rsidR="00455BC0" w:rsidRPr="00EF7934" w14:paraId="41859D97" w14:textId="77777777" w:rsidTr="00F8770B">
        <w:trPr>
          <w:trHeight w:val="571"/>
        </w:trPr>
        <w:tc>
          <w:tcPr>
            <w:tcW w:w="2581" w:type="dxa"/>
          </w:tcPr>
          <w:p w14:paraId="234B842C" w14:textId="77777777" w:rsidR="00455BC0" w:rsidRPr="00EF7934" w:rsidRDefault="00455BC0" w:rsidP="00455BC0">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Vidutiniškai (50 balų)</w:t>
            </w:r>
          </w:p>
        </w:tc>
        <w:tc>
          <w:tcPr>
            <w:tcW w:w="6945" w:type="dxa"/>
          </w:tcPr>
          <w:p w14:paraId="231A42E9" w14:textId="0C835E42" w:rsidR="00455BC0" w:rsidRPr="00EF7934" w:rsidRDefault="00455BC0" w:rsidP="00B11D1D">
            <w:pPr>
              <w:spacing w:after="0"/>
              <w:rPr>
                <w:rFonts w:ascii="Times New Roman" w:eastAsia="Calibri" w:hAnsi="Times New Roman" w:cs="Times New Roman"/>
                <w:sz w:val="24"/>
                <w:szCs w:val="24"/>
                <w:lang w:eastAsia="en-US"/>
              </w:rPr>
            </w:pPr>
            <w:r w:rsidRPr="00455BC0">
              <w:rPr>
                <w:rFonts w:ascii="Times New Roman" w:hAnsi="Times New Roman" w:cs="Times New Roman"/>
                <w:sz w:val="24"/>
                <w:szCs w:val="24"/>
              </w:rPr>
              <w:t>Klavišų eiga nevienoda kai kuriuose registruose. Ornamentika ir repeticija atliekama netolygiai, pasitaiko užsilaikančių klavišų. Atakos aiškumas ne visuose registruose pakankamas.</w:t>
            </w:r>
          </w:p>
        </w:tc>
      </w:tr>
      <w:tr w:rsidR="00455BC0" w:rsidRPr="00EF7934" w14:paraId="42F14B02" w14:textId="77777777" w:rsidTr="00F8770B">
        <w:trPr>
          <w:trHeight w:val="70"/>
        </w:trPr>
        <w:tc>
          <w:tcPr>
            <w:tcW w:w="2581" w:type="dxa"/>
          </w:tcPr>
          <w:p w14:paraId="3DFB857E" w14:textId="77777777" w:rsidR="00455BC0" w:rsidRPr="00EF7934" w:rsidRDefault="00455BC0" w:rsidP="00455BC0">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Gerai (70 balų)</w:t>
            </w:r>
          </w:p>
        </w:tc>
        <w:tc>
          <w:tcPr>
            <w:tcW w:w="6945" w:type="dxa"/>
          </w:tcPr>
          <w:p w14:paraId="753D123B" w14:textId="26C3C15A" w:rsidR="00455BC0" w:rsidRPr="00EF7934" w:rsidRDefault="00455BC0" w:rsidP="00B11D1D">
            <w:pPr>
              <w:spacing w:after="0"/>
              <w:rPr>
                <w:rFonts w:ascii="Times New Roman" w:eastAsia="Calibri" w:hAnsi="Times New Roman" w:cs="Times New Roman"/>
                <w:sz w:val="24"/>
                <w:szCs w:val="24"/>
                <w:lang w:eastAsia="en-US"/>
              </w:rPr>
            </w:pPr>
            <w:r w:rsidRPr="00455BC0">
              <w:rPr>
                <w:rFonts w:ascii="Times New Roman" w:hAnsi="Times New Roman" w:cs="Times New Roman"/>
                <w:sz w:val="24"/>
                <w:szCs w:val="24"/>
              </w:rPr>
              <w:t>Klavišų eiga vienoda, plektrų reakcija greita. Ornamentika, pasažai ir repeticija aiškiai praskamba, tik kai kurie aukšti arba žemi garsai gali būti mažiau tikslūs atkartoje.</w:t>
            </w:r>
          </w:p>
        </w:tc>
      </w:tr>
      <w:tr w:rsidR="00455BC0" w:rsidRPr="00EF7934" w14:paraId="60C44870" w14:textId="77777777" w:rsidTr="00F8770B">
        <w:trPr>
          <w:trHeight w:val="70"/>
        </w:trPr>
        <w:tc>
          <w:tcPr>
            <w:tcW w:w="2581" w:type="dxa"/>
          </w:tcPr>
          <w:p w14:paraId="3DD76305" w14:textId="77777777" w:rsidR="00455BC0" w:rsidRPr="00EF7934" w:rsidRDefault="00455BC0" w:rsidP="00455BC0">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Puikiai (100 balų)</w:t>
            </w:r>
          </w:p>
        </w:tc>
        <w:tc>
          <w:tcPr>
            <w:tcW w:w="6945" w:type="dxa"/>
          </w:tcPr>
          <w:p w14:paraId="0AFE81C0" w14:textId="3EDD5617" w:rsidR="00455BC0" w:rsidRPr="00EF7934" w:rsidRDefault="00455BC0" w:rsidP="00B11D1D">
            <w:pPr>
              <w:spacing w:after="0"/>
              <w:rPr>
                <w:rFonts w:ascii="Times New Roman" w:eastAsia="Calibri" w:hAnsi="Times New Roman" w:cs="Times New Roman"/>
                <w:sz w:val="24"/>
                <w:szCs w:val="24"/>
                <w:lang w:eastAsia="en-US"/>
              </w:rPr>
            </w:pPr>
            <w:r w:rsidRPr="00455BC0">
              <w:rPr>
                <w:rFonts w:ascii="Times New Roman" w:hAnsi="Times New Roman" w:cs="Times New Roman"/>
                <w:sz w:val="24"/>
                <w:szCs w:val="24"/>
              </w:rPr>
              <w:t>Klavišų reakcija vienoda visuose registruose. Ornamentika, pasažai ir greiti fragmentai atliekami aiškiai, be uždelsimų. Registrų veikimas sklandus, atakos tikslios.</w:t>
            </w:r>
          </w:p>
        </w:tc>
      </w:tr>
      <w:tr w:rsidR="00455BC0" w:rsidRPr="00EF7934" w14:paraId="784EF687" w14:textId="77777777" w:rsidTr="00F8770B">
        <w:trPr>
          <w:trHeight w:val="90"/>
        </w:trPr>
        <w:tc>
          <w:tcPr>
            <w:tcW w:w="9526" w:type="dxa"/>
            <w:gridSpan w:val="2"/>
          </w:tcPr>
          <w:p w14:paraId="651BD889" w14:textId="77777777" w:rsidR="00455BC0" w:rsidRPr="00EF7934" w:rsidRDefault="00455BC0" w:rsidP="00F8770B">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
                <w:iCs/>
                <w:sz w:val="24"/>
                <w:szCs w:val="24"/>
                <w:lang w:eastAsia="en-US"/>
              </w:rPr>
              <w:t>2. Instrumento derinimo stabilumas (P2)</w:t>
            </w:r>
          </w:p>
        </w:tc>
      </w:tr>
      <w:tr w:rsidR="00455BC0" w:rsidRPr="00EF7934" w14:paraId="2FF53E28" w14:textId="77777777" w:rsidTr="00F8770B">
        <w:trPr>
          <w:trHeight w:val="90"/>
        </w:trPr>
        <w:tc>
          <w:tcPr>
            <w:tcW w:w="9526" w:type="dxa"/>
            <w:gridSpan w:val="2"/>
          </w:tcPr>
          <w:p w14:paraId="0854956D" w14:textId="0DB3ABE9" w:rsidR="00455BC0" w:rsidRPr="00455BC0" w:rsidRDefault="00455BC0" w:rsidP="00455BC0">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455BC0">
              <w:rPr>
                <w:rFonts w:ascii="Times New Roman" w:hAnsi="Times New Roman" w:cs="Times New Roman"/>
                <w:sz w:val="24"/>
                <w:szCs w:val="24"/>
              </w:rPr>
              <w:t>estas atliekamas intensyviai grojant 60 min. Vertinama stygų įtempimo stabilumas, registrų veikimas ir plektrų elgsena.</w:t>
            </w:r>
          </w:p>
        </w:tc>
      </w:tr>
      <w:tr w:rsidR="00455BC0" w:rsidRPr="00EF7934" w14:paraId="5462DC63" w14:textId="77777777" w:rsidTr="00F8770B">
        <w:trPr>
          <w:trHeight w:val="90"/>
        </w:trPr>
        <w:tc>
          <w:tcPr>
            <w:tcW w:w="2581" w:type="dxa"/>
          </w:tcPr>
          <w:p w14:paraId="6E5E49EA" w14:textId="77777777" w:rsidR="00455BC0" w:rsidRPr="00EF7934" w:rsidRDefault="00455BC0" w:rsidP="00455BC0">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Nepatenkinamai (10 balų)</w:t>
            </w:r>
          </w:p>
        </w:tc>
        <w:tc>
          <w:tcPr>
            <w:tcW w:w="6945" w:type="dxa"/>
          </w:tcPr>
          <w:p w14:paraId="3246777E" w14:textId="030531B5" w:rsidR="00455BC0" w:rsidRPr="00455BC0" w:rsidRDefault="00455BC0" w:rsidP="00455BC0">
            <w:pPr>
              <w:spacing w:after="0" w:line="240" w:lineRule="auto"/>
              <w:rPr>
                <w:rFonts w:ascii="Times New Roman" w:hAnsi="Times New Roman" w:cs="Times New Roman"/>
                <w:sz w:val="24"/>
                <w:szCs w:val="24"/>
              </w:rPr>
            </w:pPr>
            <w:r w:rsidRPr="00455BC0">
              <w:rPr>
                <w:rFonts w:ascii="Times New Roman" w:hAnsi="Times New Roman" w:cs="Times New Roman"/>
                <w:sz w:val="24"/>
                <w:szCs w:val="24"/>
              </w:rPr>
              <w:t>Instrumentas greitai išsiderina, registrai nebeveikia tolygiai, plektrai ima strigti. Akivaizdūs derinimo pokyčiai.</w:t>
            </w:r>
          </w:p>
        </w:tc>
      </w:tr>
      <w:tr w:rsidR="00455BC0" w:rsidRPr="00EF7934" w14:paraId="69D80DC5" w14:textId="77777777" w:rsidTr="00F8770B">
        <w:trPr>
          <w:trHeight w:val="135"/>
        </w:trPr>
        <w:tc>
          <w:tcPr>
            <w:tcW w:w="2581" w:type="dxa"/>
          </w:tcPr>
          <w:p w14:paraId="6FADA3F8" w14:textId="77777777" w:rsidR="00455BC0" w:rsidRPr="00EF7934" w:rsidRDefault="00455BC0" w:rsidP="00455BC0">
            <w:pPr>
              <w:autoSpaceDE w:val="0"/>
              <w:autoSpaceDN w:val="0"/>
              <w:adjustRightInd w:val="0"/>
              <w:spacing w:after="0" w:line="240" w:lineRule="auto"/>
              <w:rPr>
                <w:rFonts w:ascii="Times New Roman" w:eastAsia="Calibri" w:hAnsi="Times New Roman" w:cs="Times New Roman"/>
                <w:b/>
                <w:bCs/>
                <w:sz w:val="24"/>
                <w:szCs w:val="24"/>
                <w:lang w:eastAsia="en-US"/>
              </w:rPr>
            </w:pPr>
            <w:r w:rsidRPr="00EF7934">
              <w:rPr>
                <w:rFonts w:ascii="Times New Roman" w:eastAsia="Calibri" w:hAnsi="Times New Roman" w:cs="Times New Roman"/>
                <w:bCs/>
                <w:i/>
                <w:sz w:val="24"/>
                <w:szCs w:val="24"/>
                <w:lang w:eastAsia="en-US"/>
              </w:rPr>
              <w:t>Vidutiniškai (50 balų)</w:t>
            </w:r>
          </w:p>
        </w:tc>
        <w:tc>
          <w:tcPr>
            <w:tcW w:w="6945" w:type="dxa"/>
          </w:tcPr>
          <w:p w14:paraId="73785169" w14:textId="7BB8FE6A" w:rsidR="00455BC0" w:rsidRPr="00455BC0" w:rsidRDefault="00455BC0" w:rsidP="00455BC0">
            <w:pPr>
              <w:spacing w:after="0" w:line="240" w:lineRule="auto"/>
              <w:rPr>
                <w:rFonts w:ascii="Times New Roman" w:hAnsi="Times New Roman" w:cs="Times New Roman"/>
                <w:sz w:val="24"/>
                <w:szCs w:val="24"/>
              </w:rPr>
            </w:pPr>
            <w:r w:rsidRPr="00455BC0">
              <w:rPr>
                <w:rFonts w:ascii="Times New Roman" w:hAnsi="Times New Roman" w:cs="Times New Roman"/>
                <w:sz w:val="24"/>
                <w:szCs w:val="24"/>
              </w:rPr>
              <w:t>Po intensyvaus naudojimo girdimi vidutiniai derinimo nukrypimai, plektrai kai kur nežymiai kinta. Registrai vis dar veikia.</w:t>
            </w:r>
          </w:p>
        </w:tc>
      </w:tr>
      <w:tr w:rsidR="00455BC0" w:rsidRPr="00EF7934" w14:paraId="38A1B19D" w14:textId="77777777" w:rsidTr="00F8770B">
        <w:trPr>
          <w:trHeight w:val="135"/>
        </w:trPr>
        <w:tc>
          <w:tcPr>
            <w:tcW w:w="2581" w:type="dxa"/>
          </w:tcPr>
          <w:p w14:paraId="20953CAC" w14:textId="77777777" w:rsidR="00455BC0" w:rsidRPr="00EF7934" w:rsidRDefault="00455BC0" w:rsidP="00455BC0">
            <w:pPr>
              <w:autoSpaceDE w:val="0"/>
              <w:autoSpaceDN w:val="0"/>
              <w:adjustRightInd w:val="0"/>
              <w:spacing w:after="0" w:line="240" w:lineRule="auto"/>
              <w:rPr>
                <w:rFonts w:ascii="Times New Roman" w:eastAsia="Calibri" w:hAnsi="Times New Roman" w:cs="Times New Roman"/>
                <w:b/>
                <w:bCs/>
                <w:sz w:val="24"/>
                <w:szCs w:val="24"/>
                <w:lang w:eastAsia="en-US"/>
              </w:rPr>
            </w:pPr>
            <w:r w:rsidRPr="00EF7934">
              <w:rPr>
                <w:rFonts w:ascii="Times New Roman" w:eastAsia="Calibri" w:hAnsi="Times New Roman" w:cs="Times New Roman"/>
                <w:bCs/>
                <w:i/>
                <w:sz w:val="24"/>
                <w:szCs w:val="24"/>
                <w:lang w:eastAsia="en-US"/>
              </w:rPr>
              <w:t>Gerai (70 balų)</w:t>
            </w:r>
          </w:p>
        </w:tc>
        <w:tc>
          <w:tcPr>
            <w:tcW w:w="6945" w:type="dxa"/>
          </w:tcPr>
          <w:p w14:paraId="184560DD" w14:textId="7097698B" w:rsidR="00455BC0" w:rsidRPr="00455BC0" w:rsidRDefault="00455BC0" w:rsidP="00455BC0">
            <w:pPr>
              <w:spacing w:after="0" w:line="240" w:lineRule="auto"/>
              <w:rPr>
                <w:rFonts w:ascii="Times New Roman" w:hAnsi="Times New Roman" w:cs="Times New Roman"/>
                <w:sz w:val="24"/>
                <w:szCs w:val="24"/>
              </w:rPr>
            </w:pPr>
            <w:r w:rsidRPr="00455BC0">
              <w:rPr>
                <w:rFonts w:ascii="Times New Roman" w:hAnsi="Times New Roman" w:cs="Times New Roman"/>
                <w:sz w:val="24"/>
                <w:szCs w:val="24"/>
              </w:rPr>
              <w:t>Derinimo pokyčiai minimalūs, registrų veikimas stabilus. Mechanikos reakcija išlieka daugmaž vienoda.</w:t>
            </w:r>
          </w:p>
        </w:tc>
      </w:tr>
      <w:tr w:rsidR="00455BC0" w:rsidRPr="00EF7934" w14:paraId="65566C00" w14:textId="77777777" w:rsidTr="00F8770B">
        <w:trPr>
          <w:trHeight w:val="135"/>
        </w:trPr>
        <w:tc>
          <w:tcPr>
            <w:tcW w:w="2581" w:type="dxa"/>
          </w:tcPr>
          <w:p w14:paraId="2E2797C6" w14:textId="77777777" w:rsidR="00455BC0" w:rsidRPr="00EF7934" w:rsidRDefault="00455BC0" w:rsidP="00455BC0">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Puikiai (100 balų)</w:t>
            </w:r>
          </w:p>
        </w:tc>
        <w:tc>
          <w:tcPr>
            <w:tcW w:w="6945" w:type="dxa"/>
          </w:tcPr>
          <w:p w14:paraId="3FF64233" w14:textId="79509057" w:rsidR="00455BC0" w:rsidRPr="00455BC0" w:rsidRDefault="00455BC0" w:rsidP="00455BC0">
            <w:pPr>
              <w:spacing w:after="0" w:line="240" w:lineRule="auto"/>
              <w:rPr>
                <w:rFonts w:ascii="Times New Roman" w:hAnsi="Times New Roman" w:cs="Times New Roman"/>
                <w:sz w:val="24"/>
                <w:szCs w:val="24"/>
              </w:rPr>
            </w:pPr>
            <w:r w:rsidRPr="00455BC0">
              <w:rPr>
                <w:rFonts w:ascii="Times New Roman" w:hAnsi="Times New Roman" w:cs="Times New Roman"/>
                <w:sz w:val="24"/>
                <w:szCs w:val="24"/>
              </w:rPr>
              <w:t>Derinimo stabilumas puikus, registrai išlaiko savo charakterį, mechanika reaguoja taip pat tiksliai kaip pradžioje.</w:t>
            </w:r>
          </w:p>
        </w:tc>
      </w:tr>
      <w:tr w:rsidR="00455BC0" w:rsidRPr="00EF7934" w14:paraId="4E5634B8" w14:textId="77777777" w:rsidTr="00F8770B">
        <w:trPr>
          <w:trHeight w:val="135"/>
        </w:trPr>
        <w:tc>
          <w:tcPr>
            <w:tcW w:w="9526" w:type="dxa"/>
            <w:gridSpan w:val="2"/>
          </w:tcPr>
          <w:p w14:paraId="3F7A3529" w14:textId="77777777" w:rsidR="00455BC0" w:rsidRPr="00EF7934" w:rsidRDefault="00455BC0" w:rsidP="00F8770B">
            <w:pPr>
              <w:autoSpaceDE w:val="0"/>
              <w:autoSpaceDN w:val="0"/>
              <w:adjustRightInd w:val="0"/>
              <w:spacing w:after="0" w:line="240" w:lineRule="auto"/>
              <w:rPr>
                <w:rFonts w:ascii="Times New Roman" w:eastAsia="Calibri" w:hAnsi="Times New Roman" w:cs="Times New Roman"/>
                <w:b/>
                <w:sz w:val="24"/>
                <w:szCs w:val="24"/>
                <w:lang w:eastAsia="en-US"/>
              </w:rPr>
            </w:pPr>
            <w:r w:rsidRPr="00EF7934">
              <w:rPr>
                <w:rFonts w:ascii="Times New Roman" w:eastAsia="Calibri" w:hAnsi="Times New Roman" w:cs="Times New Roman"/>
                <w:b/>
                <w:sz w:val="24"/>
                <w:szCs w:val="24"/>
                <w:lang w:eastAsia="en-US"/>
              </w:rPr>
              <w:t>Trečias kriterijus: techninės-akustinės savybės (T2)</w:t>
            </w:r>
          </w:p>
        </w:tc>
      </w:tr>
      <w:tr w:rsidR="00455BC0" w:rsidRPr="00EF7934" w14:paraId="6F875003" w14:textId="77777777" w:rsidTr="00F8770B">
        <w:tc>
          <w:tcPr>
            <w:tcW w:w="9526" w:type="dxa"/>
            <w:gridSpan w:val="2"/>
          </w:tcPr>
          <w:p w14:paraId="32C94C77" w14:textId="05933ACD" w:rsidR="00D226B4" w:rsidRPr="00E06474" w:rsidRDefault="00D226B4" w:rsidP="00E06474">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
                <w:iCs/>
                <w:sz w:val="24"/>
                <w:szCs w:val="24"/>
                <w:lang w:eastAsia="en-US"/>
              </w:rPr>
            </w:pPr>
            <w:r w:rsidRPr="00D226B4">
              <w:rPr>
                <w:rFonts w:ascii="Times New Roman" w:eastAsia="Calibri" w:hAnsi="Times New Roman" w:cs="Times New Roman"/>
                <w:b/>
                <w:iCs/>
                <w:sz w:val="24"/>
                <w:szCs w:val="24"/>
                <w:lang w:eastAsia="en-US"/>
              </w:rPr>
              <w:t>Skambesio galimybės (tembrinė raiška) (P3)</w:t>
            </w:r>
          </w:p>
        </w:tc>
      </w:tr>
      <w:tr w:rsidR="00E06474" w:rsidRPr="00EF7934" w14:paraId="7F6EED42" w14:textId="77777777" w:rsidTr="00F8770B">
        <w:tc>
          <w:tcPr>
            <w:tcW w:w="9526" w:type="dxa"/>
            <w:gridSpan w:val="2"/>
          </w:tcPr>
          <w:p w14:paraId="18F80F48" w14:textId="3C16CE30" w:rsidR="00E06474" w:rsidRPr="00E06474" w:rsidRDefault="00E06474" w:rsidP="00E06474">
            <w:pPr>
              <w:autoSpaceDE w:val="0"/>
              <w:autoSpaceDN w:val="0"/>
              <w:adjustRightInd w:val="0"/>
              <w:spacing w:after="0" w:line="240" w:lineRule="auto"/>
              <w:jc w:val="both"/>
              <w:rPr>
                <w:rFonts w:ascii="Times New Roman" w:eastAsia="Calibri" w:hAnsi="Times New Roman" w:cs="Times New Roman"/>
                <w:bCs/>
                <w:iCs/>
                <w:sz w:val="24"/>
                <w:szCs w:val="24"/>
                <w:lang w:eastAsia="en-US"/>
              </w:rPr>
            </w:pPr>
            <w:r w:rsidRPr="00E06474">
              <w:rPr>
                <w:rFonts w:ascii="Times New Roman" w:eastAsia="Calibri" w:hAnsi="Times New Roman" w:cs="Times New Roman"/>
                <w:bCs/>
                <w:iCs/>
                <w:sz w:val="24"/>
                <w:szCs w:val="24"/>
                <w:lang w:eastAsia="en-US"/>
              </w:rPr>
              <w:t>Testas nustato tembrinį aiškumą registruose, atakos tikslumą</w:t>
            </w:r>
            <w:r>
              <w:rPr>
                <w:rFonts w:ascii="Times New Roman" w:eastAsia="Calibri" w:hAnsi="Times New Roman" w:cs="Times New Roman"/>
                <w:bCs/>
                <w:iCs/>
                <w:sz w:val="24"/>
                <w:szCs w:val="24"/>
                <w:lang w:eastAsia="en-US"/>
              </w:rPr>
              <w:t>.</w:t>
            </w:r>
          </w:p>
        </w:tc>
      </w:tr>
      <w:tr w:rsidR="00455BC0" w:rsidRPr="00EF7934" w14:paraId="47FA7056" w14:textId="77777777" w:rsidTr="00F8770B">
        <w:trPr>
          <w:trHeight w:val="70"/>
        </w:trPr>
        <w:tc>
          <w:tcPr>
            <w:tcW w:w="2581" w:type="dxa"/>
          </w:tcPr>
          <w:p w14:paraId="35157AAD" w14:textId="77777777" w:rsidR="00455BC0" w:rsidRPr="00EF7934" w:rsidRDefault="00455BC0" w:rsidP="003F197B">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lastRenderedPageBreak/>
              <w:t>Nepatenkinamai (10 balų)</w:t>
            </w:r>
          </w:p>
        </w:tc>
        <w:tc>
          <w:tcPr>
            <w:tcW w:w="6945" w:type="dxa"/>
          </w:tcPr>
          <w:p w14:paraId="141014CB" w14:textId="553A5C73" w:rsidR="00455BC0" w:rsidRPr="003F197B" w:rsidRDefault="003F197B" w:rsidP="003F197B">
            <w:pPr>
              <w:spacing w:after="0" w:line="240" w:lineRule="auto"/>
              <w:rPr>
                <w:rFonts w:ascii="Times New Roman" w:hAnsi="Times New Roman" w:cs="Times New Roman"/>
                <w:sz w:val="24"/>
                <w:szCs w:val="24"/>
              </w:rPr>
            </w:pPr>
            <w:r w:rsidRPr="00455BC0">
              <w:rPr>
                <w:rFonts w:ascii="Times New Roman" w:hAnsi="Times New Roman" w:cs="Times New Roman"/>
                <w:sz w:val="24"/>
                <w:szCs w:val="24"/>
              </w:rPr>
              <w:t>Garsas skamba blankiai, registrai nesubalansuoti, atakos neaiškios, harmoninis turinys skurdus.</w:t>
            </w:r>
          </w:p>
        </w:tc>
      </w:tr>
      <w:tr w:rsidR="00455BC0" w:rsidRPr="00EF7934" w14:paraId="10BB8733" w14:textId="77777777" w:rsidTr="00F8770B">
        <w:trPr>
          <w:trHeight w:val="70"/>
        </w:trPr>
        <w:tc>
          <w:tcPr>
            <w:tcW w:w="2581" w:type="dxa"/>
          </w:tcPr>
          <w:p w14:paraId="6DB45CBF" w14:textId="77777777" w:rsidR="00455BC0" w:rsidRPr="00EF7934" w:rsidRDefault="00455BC0" w:rsidP="003F197B">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Prastai  (30 balų)</w:t>
            </w:r>
          </w:p>
        </w:tc>
        <w:tc>
          <w:tcPr>
            <w:tcW w:w="6945" w:type="dxa"/>
          </w:tcPr>
          <w:p w14:paraId="3B56EC7F" w14:textId="3AF97C13" w:rsidR="00455BC0" w:rsidRPr="003F197B" w:rsidRDefault="003F197B" w:rsidP="003F197B">
            <w:pPr>
              <w:spacing w:after="0" w:line="240" w:lineRule="auto"/>
              <w:rPr>
                <w:rFonts w:ascii="Times New Roman" w:hAnsi="Times New Roman" w:cs="Times New Roman"/>
                <w:sz w:val="24"/>
                <w:szCs w:val="24"/>
              </w:rPr>
            </w:pPr>
            <w:r w:rsidRPr="00455BC0">
              <w:rPr>
                <w:rFonts w:ascii="Times New Roman" w:hAnsi="Times New Roman" w:cs="Times New Roman"/>
                <w:sz w:val="24"/>
                <w:szCs w:val="24"/>
              </w:rPr>
              <w:t>Tembras ribotas, registrų balansas netolygus. Kai kuriuose registruose gyvumo trūksta, atakos neišryškėja.</w:t>
            </w:r>
          </w:p>
        </w:tc>
      </w:tr>
      <w:tr w:rsidR="00455BC0" w:rsidRPr="00EF7934" w14:paraId="3FB163D8" w14:textId="77777777" w:rsidTr="00F8770B">
        <w:trPr>
          <w:trHeight w:val="221"/>
        </w:trPr>
        <w:tc>
          <w:tcPr>
            <w:tcW w:w="2581" w:type="dxa"/>
          </w:tcPr>
          <w:p w14:paraId="053E78D0" w14:textId="77777777" w:rsidR="00455BC0" w:rsidRPr="00EF7934" w:rsidRDefault="00455BC0" w:rsidP="003F197B">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Vidutiniškai (50 balų)</w:t>
            </w:r>
          </w:p>
        </w:tc>
        <w:tc>
          <w:tcPr>
            <w:tcW w:w="6945" w:type="dxa"/>
          </w:tcPr>
          <w:p w14:paraId="48AD6967" w14:textId="1019A5A5" w:rsidR="00455BC0" w:rsidRPr="003F197B" w:rsidRDefault="003F197B" w:rsidP="003F197B">
            <w:pPr>
              <w:spacing w:after="0" w:line="240" w:lineRule="auto"/>
              <w:rPr>
                <w:rFonts w:ascii="Times New Roman" w:hAnsi="Times New Roman" w:cs="Times New Roman"/>
                <w:sz w:val="24"/>
                <w:szCs w:val="24"/>
              </w:rPr>
            </w:pPr>
            <w:r w:rsidRPr="00455BC0">
              <w:rPr>
                <w:rFonts w:ascii="Times New Roman" w:hAnsi="Times New Roman" w:cs="Times New Roman"/>
                <w:sz w:val="24"/>
                <w:szCs w:val="24"/>
              </w:rPr>
              <w:t>Tembras pakankamas viduriniame registre, bet kraštiniai registrai silpnesni. Registrų jungimai nevienodi.</w:t>
            </w:r>
          </w:p>
        </w:tc>
      </w:tr>
      <w:tr w:rsidR="00455BC0" w:rsidRPr="00EF7934" w14:paraId="60BE66B4" w14:textId="77777777" w:rsidTr="00F8770B">
        <w:trPr>
          <w:trHeight w:val="220"/>
        </w:trPr>
        <w:tc>
          <w:tcPr>
            <w:tcW w:w="2581" w:type="dxa"/>
          </w:tcPr>
          <w:p w14:paraId="13501DA1" w14:textId="77777777" w:rsidR="00455BC0" w:rsidRPr="00EF7934" w:rsidRDefault="00455BC0" w:rsidP="003F197B">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Gerai (70 balų)</w:t>
            </w:r>
          </w:p>
        </w:tc>
        <w:tc>
          <w:tcPr>
            <w:tcW w:w="6945" w:type="dxa"/>
          </w:tcPr>
          <w:p w14:paraId="038D59E5" w14:textId="7B5DA533" w:rsidR="00455BC0" w:rsidRPr="003F197B" w:rsidRDefault="003F197B" w:rsidP="003F197B">
            <w:pPr>
              <w:spacing w:after="0" w:line="240" w:lineRule="auto"/>
              <w:rPr>
                <w:rFonts w:ascii="Times New Roman" w:hAnsi="Times New Roman" w:cs="Times New Roman"/>
                <w:sz w:val="24"/>
                <w:szCs w:val="24"/>
              </w:rPr>
            </w:pPr>
            <w:r w:rsidRPr="00455BC0">
              <w:rPr>
                <w:rFonts w:ascii="Times New Roman" w:hAnsi="Times New Roman" w:cs="Times New Roman"/>
                <w:sz w:val="24"/>
                <w:szCs w:val="24"/>
              </w:rPr>
              <w:t>Tembras aiškus, žemame ir aukštame registre išlaikomas pakankamas skaidrumas. Registrų kombinacijos funkcionalesnės.</w:t>
            </w:r>
          </w:p>
        </w:tc>
      </w:tr>
      <w:tr w:rsidR="00455BC0" w:rsidRPr="00EF7934" w14:paraId="19C21739" w14:textId="77777777" w:rsidTr="00F8770B">
        <w:trPr>
          <w:trHeight w:val="220"/>
        </w:trPr>
        <w:tc>
          <w:tcPr>
            <w:tcW w:w="2581" w:type="dxa"/>
          </w:tcPr>
          <w:p w14:paraId="0376F04B" w14:textId="77777777" w:rsidR="00455BC0" w:rsidRPr="00EF7934" w:rsidRDefault="00455BC0" w:rsidP="003F197B">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Puikiai (100 balų)</w:t>
            </w:r>
          </w:p>
        </w:tc>
        <w:tc>
          <w:tcPr>
            <w:tcW w:w="6945" w:type="dxa"/>
          </w:tcPr>
          <w:p w14:paraId="04ED2C1D" w14:textId="00A5128B" w:rsidR="00455BC0" w:rsidRPr="003F197B" w:rsidRDefault="003F197B" w:rsidP="003F197B">
            <w:pPr>
              <w:spacing w:after="0" w:line="240" w:lineRule="auto"/>
              <w:rPr>
                <w:rFonts w:ascii="Times New Roman" w:hAnsi="Times New Roman" w:cs="Times New Roman"/>
                <w:sz w:val="24"/>
                <w:szCs w:val="24"/>
              </w:rPr>
            </w:pPr>
            <w:r w:rsidRPr="00455BC0">
              <w:rPr>
                <w:rFonts w:ascii="Times New Roman" w:hAnsi="Times New Roman" w:cs="Times New Roman"/>
                <w:sz w:val="24"/>
                <w:szCs w:val="24"/>
              </w:rPr>
              <w:t xml:space="preserve">Tembras skaidrus, turtingas, </w:t>
            </w:r>
            <w:r w:rsidR="00E06474">
              <w:rPr>
                <w:rFonts w:ascii="Times New Roman" w:hAnsi="Times New Roman" w:cs="Times New Roman"/>
                <w:sz w:val="24"/>
                <w:szCs w:val="24"/>
              </w:rPr>
              <w:t xml:space="preserve">bendras instrumento skambėjimas </w:t>
            </w:r>
            <w:r w:rsidRPr="00455BC0">
              <w:rPr>
                <w:rFonts w:ascii="Times New Roman" w:hAnsi="Times New Roman" w:cs="Times New Roman"/>
                <w:sz w:val="24"/>
                <w:szCs w:val="24"/>
              </w:rPr>
              <w:t>subalansuot</w:t>
            </w:r>
            <w:r w:rsidR="00E06474">
              <w:rPr>
                <w:rFonts w:ascii="Times New Roman" w:hAnsi="Times New Roman" w:cs="Times New Roman"/>
                <w:sz w:val="24"/>
                <w:szCs w:val="24"/>
              </w:rPr>
              <w:t>as</w:t>
            </w:r>
            <w:r w:rsidRPr="00455BC0">
              <w:rPr>
                <w:rFonts w:ascii="Times New Roman" w:hAnsi="Times New Roman" w:cs="Times New Roman"/>
                <w:sz w:val="24"/>
                <w:szCs w:val="24"/>
              </w:rPr>
              <w:t>. Garsas aiškus, artikuliuotas ir tembriškai vieningas visoje klaviatūroje.</w:t>
            </w:r>
          </w:p>
        </w:tc>
      </w:tr>
      <w:tr w:rsidR="00455BC0" w:rsidRPr="00EF7934" w14:paraId="4A2A0609" w14:textId="77777777" w:rsidTr="00F8770B">
        <w:tc>
          <w:tcPr>
            <w:tcW w:w="9526" w:type="dxa"/>
            <w:gridSpan w:val="2"/>
          </w:tcPr>
          <w:p w14:paraId="4601B282" w14:textId="77777777" w:rsidR="00455BC0" w:rsidRPr="00EF7934" w:rsidRDefault="00455BC0" w:rsidP="00F8770B">
            <w:pPr>
              <w:autoSpaceDE w:val="0"/>
              <w:autoSpaceDN w:val="0"/>
              <w:adjustRightInd w:val="0"/>
              <w:spacing w:after="0" w:line="240" w:lineRule="auto"/>
              <w:rPr>
                <w:rFonts w:ascii="Times New Roman" w:eastAsia="Calibri" w:hAnsi="Times New Roman" w:cs="Times New Roman"/>
                <w:b/>
                <w:iCs/>
                <w:sz w:val="24"/>
                <w:szCs w:val="24"/>
                <w:lang w:eastAsia="en-US"/>
              </w:rPr>
            </w:pPr>
            <w:r w:rsidRPr="00EF7934">
              <w:rPr>
                <w:rFonts w:ascii="Times New Roman" w:eastAsia="Calibri" w:hAnsi="Times New Roman" w:cs="Times New Roman"/>
                <w:b/>
                <w:iCs/>
                <w:sz w:val="24"/>
                <w:szCs w:val="24"/>
                <w:lang w:eastAsia="en-US"/>
              </w:rPr>
              <w:t>2. Tembrinės instrumento skalės diapazonas (P4)</w:t>
            </w:r>
          </w:p>
        </w:tc>
      </w:tr>
      <w:tr w:rsidR="00455BC0" w:rsidRPr="00EF7934" w14:paraId="4460D60E" w14:textId="77777777" w:rsidTr="00F8770B">
        <w:tc>
          <w:tcPr>
            <w:tcW w:w="9526" w:type="dxa"/>
            <w:gridSpan w:val="2"/>
          </w:tcPr>
          <w:p w14:paraId="493654D2" w14:textId="43C74419" w:rsidR="00455BC0" w:rsidRPr="003F197B" w:rsidRDefault="003F197B" w:rsidP="003F197B">
            <w:pPr>
              <w:spacing w:after="0"/>
              <w:rPr>
                <w:rFonts w:ascii="Times New Roman" w:hAnsi="Times New Roman" w:cs="Times New Roman"/>
                <w:sz w:val="24"/>
                <w:szCs w:val="24"/>
              </w:rPr>
            </w:pPr>
            <w:r w:rsidRPr="00455BC0">
              <w:rPr>
                <w:rFonts w:ascii="Times New Roman" w:hAnsi="Times New Roman" w:cs="Times New Roman"/>
                <w:sz w:val="24"/>
                <w:szCs w:val="24"/>
              </w:rPr>
              <w:t>Testas atliekamas naudojant registrų kombinacijas, skirtingas artikuliacijas ir pasažus.</w:t>
            </w:r>
          </w:p>
        </w:tc>
      </w:tr>
      <w:tr w:rsidR="00455BC0" w:rsidRPr="00EF7934" w14:paraId="5941E20A" w14:textId="77777777" w:rsidTr="00F8770B">
        <w:trPr>
          <w:trHeight w:val="141"/>
        </w:trPr>
        <w:tc>
          <w:tcPr>
            <w:tcW w:w="2581" w:type="dxa"/>
          </w:tcPr>
          <w:p w14:paraId="5200A1CA" w14:textId="77777777" w:rsidR="00455BC0" w:rsidRPr="00EF7934" w:rsidRDefault="00455BC0" w:rsidP="003F197B">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Nepatenkinamai (10 balų)</w:t>
            </w:r>
          </w:p>
        </w:tc>
        <w:tc>
          <w:tcPr>
            <w:tcW w:w="6945" w:type="dxa"/>
          </w:tcPr>
          <w:p w14:paraId="7D4B9FE4" w14:textId="24F1ABC6" w:rsidR="00455BC0" w:rsidRPr="003F197B" w:rsidRDefault="003F197B" w:rsidP="003F197B">
            <w:pPr>
              <w:spacing w:after="0"/>
              <w:rPr>
                <w:rFonts w:ascii="Times New Roman" w:hAnsi="Times New Roman" w:cs="Times New Roman"/>
                <w:sz w:val="24"/>
                <w:szCs w:val="24"/>
              </w:rPr>
            </w:pPr>
            <w:r w:rsidRPr="00455BC0">
              <w:rPr>
                <w:rFonts w:ascii="Times New Roman" w:hAnsi="Times New Roman" w:cs="Times New Roman"/>
                <w:sz w:val="24"/>
                <w:szCs w:val="24"/>
              </w:rPr>
              <w:t>Skamba monochromiškai, tembrų įvairovės nepavyksta išgauti.</w:t>
            </w:r>
          </w:p>
        </w:tc>
      </w:tr>
      <w:tr w:rsidR="00455BC0" w:rsidRPr="00EF7934" w14:paraId="05996B35" w14:textId="77777777" w:rsidTr="00F8770B">
        <w:trPr>
          <w:trHeight w:val="141"/>
        </w:trPr>
        <w:tc>
          <w:tcPr>
            <w:tcW w:w="2581" w:type="dxa"/>
          </w:tcPr>
          <w:p w14:paraId="4F898F58" w14:textId="77777777" w:rsidR="00455BC0" w:rsidRPr="00EF7934" w:rsidRDefault="00455BC0" w:rsidP="003F197B">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Prastai  (30 balų)</w:t>
            </w:r>
          </w:p>
        </w:tc>
        <w:tc>
          <w:tcPr>
            <w:tcW w:w="6945" w:type="dxa"/>
          </w:tcPr>
          <w:p w14:paraId="6B4D0A84" w14:textId="08E75F52" w:rsidR="00455BC0" w:rsidRPr="003F197B" w:rsidRDefault="003F197B" w:rsidP="003F197B">
            <w:pPr>
              <w:spacing w:after="0"/>
              <w:rPr>
                <w:rFonts w:ascii="Times New Roman" w:hAnsi="Times New Roman" w:cs="Times New Roman"/>
                <w:sz w:val="24"/>
                <w:szCs w:val="24"/>
              </w:rPr>
            </w:pPr>
            <w:r w:rsidRPr="00455BC0">
              <w:rPr>
                <w:rFonts w:ascii="Times New Roman" w:hAnsi="Times New Roman" w:cs="Times New Roman"/>
                <w:sz w:val="24"/>
                <w:szCs w:val="24"/>
              </w:rPr>
              <w:t>Tembrų įvairovė ribota, registrų kontrastas mažas.</w:t>
            </w:r>
          </w:p>
        </w:tc>
      </w:tr>
      <w:tr w:rsidR="00455BC0" w:rsidRPr="00EF7934" w14:paraId="48865B1C" w14:textId="77777777" w:rsidTr="00F8770B">
        <w:trPr>
          <w:trHeight w:val="70"/>
        </w:trPr>
        <w:tc>
          <w:tcPr>
            <w:tcW w:w="2581" w:type="dxa"/>
          </w:tcPr>
          <w:p w14:paraId="69B29077" w14:textId="77777777" w:rsidR="00455BC0" w:rsidRPr="00EF7934" w:rsidRDefault="00455BC0" w:rsidP="003F197B">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Vidutiniškai (50 balų)</w:t>
            </w:r>
          </w:p>
        </w:tc>
        <w:tc>
          <w:tcPr>
            <w:tcW w:w="6945" w:type="dxa"/>
          </w:tcPr>
          <w:p w14:paraId="025D18A0" w14:textId="2F408835" w:rsidR="00455BC0" w:rsidRPr="003F197B" w:rsidRDefault="003F197B" w:rsidP="003F197B">
            <w:pPr>
              <w:spacing w:after="0"/>
              <w:rPr>
                <w:rFonts w:ascii="Times New Roman" w:hAnsi="Times New Roman" w:cs="Times New Roman"/>
                <w:sz w:val="24"/>
                <w:szCs w:val="24"/>
              </w:rPr>
            </w:pPr>
            <w:r w:rsidRPr="00455BC0">
              <w:rPr>
                <w:rFonts w:ascii="Times New Roman" w:hAnsi="Times New Roman" w:cs="Times New Roman"/>
                <w:sz w:val="24"/>
                <w:szCs w:val="24"/>
              </w:rPr>
              <w:t>Tembrų įvairovė vidutinė, kai kurie registrai skamba aiškiau už kitus.</w:t>
            </w:r>
          </w:p>
        </w:tc>
      </w:tr>
      <w:tr w:rsidR="00455BC0" w:rsidRPr="00EF7934" w14:paraId="6BD22384" w14:textId="77777777" w:rsidTr="00F8770B">
        <w:trPr>
          <w:trHeight w:val="390"/>
        </w:trPr>
        <w:tc>
          <w:tcPr>
            <w:tcW w:w="2581" w:type="dxa"/>
          </w:tcPr>
          <w:p w14:paraId="656228B9" w14:textId="77777777" w:rsidR="00455BC0" w:rsidRPr="00EF7934" w:rsidRDefault="00455BC0" w:rsidP="003F197B">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Gerai (70 balų)</w:t>
            </w:r>
          </w:p>
        </w:tc>
        <w:tc>
          <w:tcPr>
            <w:tcW w:w="6945" w:type="dxa"/>
          </w:tcPr>
          <w:p w14:paraId="01C1331A" w14:textId="59B634AA" w:rsidR="00455BC0" w:rsidRPr="003F197B" w:rsidRDefault="003F197B" w:rsidP="003F197B">
            <w:pPr>
              <w:spacing w:after="0"/>
              <w:rPr>
                <w:rFonts w:ascii="Times New Roman" w:hAnsi="Times New Roman" w:cs="Times New Roman"/>
                <w:sz w:val="24"/>
                <w:szCs w:val="24"/>
              </w:rPr>
            </w:pPr>
            <w:r w:rsidRPr="00455BC0">
              <w:rPr>
                <w:rFonts w:ascii="Times New Roman" w:hAnsi="Times New Roman" w:cs="Times New Roman"/>
                <w:sz w:val="24"/>
                <w:szCs w:val="24"/>
              </w:rPr>
              <w:t>Registrų skirtumai aiškūs, tembrų diapazonas pakankamas muzikinei interpretacijai.</w:t>
            </w:r>
          </w:p>
        </w:tc>
      </w:tr>
      <w:tr w:rsidR="00455BC0" w:rsidRPr="00EF7934" w14:paraId="1B809D30" w14:textId="77777777" w:rsidTr="00F8770B">
        <w:trPr>
          <w:trHeight w:val="390"/>
        </w:trPr>
        <w:tc>
          <w:tcPr>
            <w:tcW w:w="2581" w:type="dxa"/>
          </w:tcPr>
          <w:p w14:paraId="77A96C33" w14:textId="77777777" w:rsidR="00455BC0" w:rsidRPr="00EF7934" w:rsidRDefault="00455BC0" w:rsidP="003F197B">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Puikiai (100 balų)</w:t>
            </w:r>
          </w:p>
        </w:tc>
        <w:tc>
          <w:tcPr>
            <w:tcW w:w="6945" w:type="dxa"/>
          </w:tcPr>
          <w:p w14:paraId="39A8CB00" w14:textId="3E0F4EAD" w:rsidR="00455BC0" w:rsidRPr="003F197B" w:rsidRDefault="003F197B" w:rsidP="003F197B">
            <w:pPr>
              <w:spacing w:after="0"/>
              <w:rPr>
                <w:rFonts w:ascii="Times New Roman" w:hAnsi="Times New Roman" w:cs="Times New Roman"/>
                <w:sz w:val="24"/>
                <w:szCs w:val="24"/>
              </w:rPr>
            </w:pPr>
            <w:r w:rsidRPr="00455BC0">
              <w:rPr>
                <w:rFonts w:ascii="Times New Roman" w:hAnsi="Times New Roman" w:cs="Times New Roman"/>
                <w:sz w:val="24"/>
                <w:szCs w:val="24"/>
              </w:rPr>
              <w:t>Tembrų diapazonas platus, registrai ryškūs, spalvinės galimybės įvairios ir meniniu požiūriu kokybiškos.</w:t>
            </w:r>
          </w:p>
        </w:tc>
      </w:tr>
      <w:tr w:rsidR="00455BC0" w:rsidRPr="00EF7934" w14:paraId="16004658" w14:textId="77777777" w:rsidTr="00F8770B">
        <w:tc>
          <w:tcPr>
            <w:tcW w:w="9526" w:type="dxa"/>
            <w:gridSpan w:val="2"/>
          </w:tcPr>
          <w:p w14:paraId="301AFA47" w14:textId="77777777" w:rsidR="00455BC0" w:rsidRPr="00EF7934" w:rsidRDefault="00455BC0" w:rsidP="00F8770B">
            <w:pPr>
              <w:autoSpaceDE w:val="0"/>
              <w:autoSpaceDN w:val="0"/>
              <w:adjustRightInd w:val="0"/>
              <w:spacing w:after="0" w:line="240" w:lineRule="auto"/>
              <w:jc w:val="both"/>
              <w:rPr>
                <w:rFonts w:ascii="Times New Roman" w:eastAsia="Calibri" w:hAnsi="Times New Roman" w:cs="Times New Roman"/>
                <w:b/>
                <w:sz w:val="24"/>
                <w:szCs w:val="24"/>
                <w:lang w:eastAsia="en-US"/>
              </w:rPr>
            </w:pPr>
            <w:r w:rsidRPr="00EF7934">
              <w:rPr>
                <w:rFonts w:ascii="Times New Roman" w:eastAsia="Calibri" w:hAnsi="Times New Roman" w:cs="Times New Roman"/>
                <w:b/>
                <w:sz w:val="24"/>
                <w:szCs w:val="24"/>
                <w:lang w:eastAsia="en-US"/>
              </w:rPr>
              <w:t>3. Skambesio trukmės ir kokybės santykis (P5)</w:t>
            </w:r>
          </w:p>
        </w:tc>
      </w:tr>
      <w:tr w:rsidR="00455BC0" w:rsidRPr="00EF7934" w14:paraId="00A062A2" w14:textId="77777777" w:rsidTr="00F8770B">
        <w:tc>
          <w:tcPr>
            <w:tcW w:w="9526" w:type="dxa"/>
            <w:gridSpan w:val="2"/>
          </w:tcPr>
          <w:p w14:paraId="23975B90" w14:textId="05EE6203" w:rsidR="00455BC0" w:rsidRPr="003F197B" w:rsidRDefault="003F197B" w:rsidP="003F197B">
            <w:pPr>
              <w:spacing w:after="0"/>
              <w:rPr>
                <w:rFonts w:ascii="Times New Roman" w:hAnsi="Times New Roman" w:cs="Times New Roman"/>
                <w:sz w:val="24"/>
                <w:szCs w:val="24"/>
              </w:rPr>
            </w:pPr>
            <w:r w:rsidRPr="00455BC0">
              <w:rPr>
                <w:rFonts w:ascii="Times New Roman" w:hAnsi="Times New Roman" w:cs="Times New Roman"/>
                <w:sz w:val="24"/>
                <w:szCs w:val="24"/>
              </w:rPr>
              <w:t xml:space="preserve">Testas vertina atakos aiškumą, išlaikymo trukmę, rezonavimo savybes (atsižvelgiant į tai, kad klavesinas turi trumpą natūralų </w:t>
            </w:r>
            <w:r w:rsidR="009741BD">
              <w:rPr>
                <w:rFonts w:ascii="Times New Roman" w:hAnsi="Times New Roman" w:cs="Times New Roman"/>
                <w:sz w:val="24"/>
                <w:szCs w:val="24"/>
              </w:rPr>
              <w:t>garso gesinimo laiką</w:t>
            </w:r>
            <w:r w:rsidRPr="00455BC0">
              <w:rPr>
                <w:rFonts w:ascii="Times New Roman" w:hAnsi="Times New Roman" w:cs="Times New Roman"/>
                <w:sz w:val="24"/>
                <w:szCs w:val="24"/>
              </w:rPr>
              <w:t>).</w:t>
            </w:r>
          </w:p>
        </w:tc>
      </w:tr>
      <w:tr w:rsidR="00455BC0" w:rsidRPr="00EF7934" w14:paraId="26B44916" w14:textId="77777777" w:rsidTr="00F8770B">
        <w:trPr>
          <w:trHeight w:val="141"/>
        </w:trPr>
        <w:tc>
          <w:tcPr>
            <w:tcW w:w="2581" w:type="dxa"/>
          </w:tcPr>
          <w:p w14:paraId="23F480A0" w14:textId="77777777" w:rsidR="00455BC0" w:rsidRPr="00EF7934" w:rsidRDefault="00455BC0" w:rsidP="003F197B">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Prastai (10 balų)</w:t>
            </w:r>
          </w:p>
        </w:tc>
        <w:tc>
          <w:tcPr>
            <w:tcW w:w="6945" w:type="dxa"/>
          </w:tcPr>
          <w:p w14:paraId="75F72E33" w14:textId="580ABE10" w:rsidR="00455BC0" w:rsidRPr="003F197B" w:rsidRDefault="003F197B" w:rsidP="003F197B">
            <w:pPr>
              <w:spacing w:after="0"/>
              <w:rPr>
                <w:rFonts w:ascii="Times New Roman" w:hAnsi="Times New Roman" w:cs="Times New Roman"/>
                <w:sz w:val="24"/>
                <w:szCs w:val="24"/>
              </w:rPr>
            </w:pPr>
            <w:r w:rsidRPr="00455BC0">
              <w:rPr>
                <w:rFonts w:ascii="Times New Roman" w:hAnsi="Times New Roman" w:cs="Times New Roman"/>
                <w:sz w:val="24"/>
                <w:szCs w:val="24"/>
              </w:rPr>
              <w:t>Garsas greitai gęsta, harmoninis turinys skurdus, rezonavimas blankus.</w:t>
            </w:r>
          </w:p>
        </w:tc>
      </w:tr>
      <w:tr w:rsidR="00455BC0" w:rsidRPr="00EF7934" w14:paraId="79258671" w14:textId="77777777" w:rsidTr="00F8770B">
        <w:trPr>
          <w:trHeight w:val="70"/>
        </w:trPr>
        <w:tc>
          <w:tcPr>
            <w:tcW w:w="2581" w:type="dxa"/>
          </w:tcPr>
          <w:p w14:paraId="6D649819" w14:textId="77777777" w:rsidR="00455BC0" w:rsidRPr="00EF7934" w:rsidRDefault="00455BC0" w:rsidP="003F197B">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Vidutiniškai (50 balų)</w:t>
            </w:r>
          </w:p>
        </w:tc>
        <w:tc>
          <w:tcPr>
            <w:tcW w:w="6945" w:type="dxa"/>
          </w:tcPr>
          <w:p w14:paraId="472BDF62" w14:textId="674A3621" w:rsidR="00455BC0" w:rsidRPr="003F197B" w:rsidRDefault="003F197B" w:rsidP="003F197B">
            <w:pPr>
              <w:spacing w:after="0"/>
              <w:rPr>
                <w:rFonts w:ascii="Times New Roman" w:hAnsi="Times New Roman" w:cs="Times New Roman"/>
                <w:sz w:val="24"/>
                <w:szCs w:val="24"/>
              </w:rPr>
            </w:pPr>
            <w:r w:rsidRPr="00455BC0">
              <w:rPr>
                <w:rFonts w:ascii="Times New Roman" w:hAnsi="Times New Roman" w:cs="Times New Roman"/>
                <w:sz w:val="24"/>
                <w:szCs w:val="24"/>
              </w:rPr>
              <w:t>Garsas aiškus, bet išlaikymas ne visuose registruose vienodas, skaidrumas kartais prarandamas.</w:t>
            </w:r>
          </w:p>
        </w:tc>
      </w:tr>
      <w:tr w:rsidR="00455BC0" w:rsidRPr="00EF7934" w14:paraId="0EF0F155" w14:textId="77777777" w:rsidTr="00F8770B">
        <w:trPr>
          <w:trHeight w:val="390"/>
        </w:trPr>
        <w:tc>
          <w:tcPr>
            <w:tcW w:w="2581" w:type="dxa"/>
          </w:tcPr>
          <w:p w14:paraId="2FA3A712" w14:textId="77777777" w:rsidR="00455BC0" w:rsidRPr="00EF7934" w:rsidRDefault="00455BC0" w:rsidP="003F197B">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Gerai (100 balų)</w:t>
            </w:r>
          </w:p>
        </w:tc>
        <w:tc>
          <w:tcPr>
            <w:tcW w:w="6945" w:type="dxa"/>
          </w:tcPr>
          <w:p w14:paraId="344D277F" w14:textId="08A1FA8D" w:rsidR="00455BC0" w:rsidRPr="003F197B" w:rsidRDefault="003F197B" w:rsidP="003F197B">
            <w:pPr>
              <w:spacing w:after="0"/>
              <w:rPr>
                <w:rFonts w:ascii="Times New Roman" w:hAnsi="Times New Roman" w:cs="Times New Roman"/>
                <w:sz w:val="24"/>
                <w:szCs w:val="24"/>
              </w:rPr>
            </w:pPr>
            <w:r w:rsidRPr="00455BC0">
              <w:rPr>
                <w:rFonts w:ascii="Times New Roman" w:hAnsi="Times New Roman" w:cs="Times New Roman"/>
                <w:sz w:val="24"/>
                <w:szCs w:val="24"/>
              </w:rPr>
              <w:t>Garsas aiškus ir kokybiškas visoje klaviatūroje, rezonavimas stabilus, santykis tarp atakos ir išlaikymo optimalus klavesinui.</w:t>
            </w:r>
          </w:p>
        </w:tc>
      </w:tr>
    </w:tbl>
    <w:p w14:paraId="04739A3C" w14:textId="4915AC05" w:rsidR="002E3178" w:rsidRPr="00A75BBD" w:rsidRDefault="002E3178" w:rsidP="008B2190">
      <w:pPr>
        <w:ind w:firstLine="709"/>
        <w:jc w:val="both"/>
        <w:rPr>
          <w:rFonts w:ascii="Times New Roman" w:hAnsi="Times New Roman" w:cs="Times New Roman"/>
          <w:color w:val="000000" w:themeColor="text1"/>
          <w:sz w:val="24"/>
          <w:szCs w:val="24"/>
        </w:rPr>
      </w:pPr>
      <w:r w:rsidRPr="00A75BBD">
        <w:rPr>
          <w:rFonts w:ascii="Times New Roman" w:hAnsi="Times New Roman" w:cs="Times New Roman"/>
          <w:color w:val="000000" w:themeColor="text1"/>
          <w:sz w:val="24"/>
          <w:szCs w:val="24"/>
        </w:rPr>
        <w:t xml:space="preserve">Ekspertas kiekvienam kriterijui ir jo parametrui suteikia balą, kurį nurodo Pasiūlymo vertinimo </w:t>
      </w:r>
      <w:r w:rsidR="00422526" w:rsidRPr="00A75BBD">
        <w:rPr>
          <w:rFonts w:ascii="Times New Roman" w:hAnsi="Times New Roman" w:cs="Times New Roman"/>
          <w:color w:val="000000" w:themeColor="text1"/>
          <w:sz w:val="24"/>
          <w:szCs w:val="24"/>
        </w:rPr>
        <w:t>protokole</w:t>
      </w:r>
      <w:r w:rsidR="00191B19" w:rsidRPr="00A75BBD">
        <w:rPr>
          <w:rFonts w:ascii="Times New Roman" w:hAnsi="Times New Roman" w:cs="Times New Roman"/>
          <w:color w:val="000000" w:themeColor="text1"/>
          <w:sz w:val="24"/>
          <w:szCs w:val="24"/>
        </w:rPr>
        <w:t xml:space="preserve"> </w:t>
      </w:r>
      <w:r w:rsidRPr="00A75BBD">
        <w:rPr>
          <w:rFonts w:ascii="Times New Roman" w:hAnsi="Times New Roman" w:cs="Times New Roman"/>
          <w:color w:val="000000" w:themeColor="text1"/>
          <w:sz w:val="24"/>
          <w:szCs w:val="24"/>
        </w:rPr>
        <w:t xml:space="preserve">(pridedama). </w:t>
      </w:r>
    </w:p>
    <w:p w14:paraId="68FF173A" w14:textId="4B0CB8C0" w:rsidR="002E3178" w:rsidRPr="00E27573" w:rsidRDefault="002E3178" w:rsidP="00D86AF3">
      <w:pPr>
        <w:ind w:firstLine="709"/>
        <w:rPr>
          <w:rFonts w:ascii="Times New Roman" w:hAnsi="Times New Roman" w:cs="Times New Roman"/>
          <w:color w:val="000000" w:themeColor="text1"/>
          <w:sz w:val="24"/>
          <w:szCs w:val="24"/>
          <w:lang w:val="pt-BR"/>
        </w:rPr>
      </w:pPr>
      <w:r w:rsidRPr="00E27573">
        <w:rPr>
          <w:rFonts w:ascii="Times New Roman" w:hAnsi="Times New Roman" w:cs="Times New Roman"/>
          <w:color w:val="000000" w:themeColor="text1"/>
          <w:sz w:val="24"/>
          <w:szCs w:val="24"/>
        </w:rPr>
        <w:t xml:space="preserve">PRIDEDAMA: </w:t>
      </w:r>
      <w:r w:rsidR="00D066C9" w:rsidRPr="00E27573">
        <w:rPr>
          <w:rFonts w:ascii="Times New Roman" w:hAnsi="Times New Roman" w:cs="Times New Roman"/>
          <w:color w:val="000000" w:themeColor="text1"/>
          <w:sz w:val="24"/>
          <w:szCs w:val="24"/>
          <w:lang w:val="pt-BR"/>
        </w:rPr>
        <w:t xml:space="preserve">Pasiūlymų vertinimo </w:t>
      </w:r>
      <w:r w:rsidR="00422526" w:rsidRPr="00E27573">
        <w:rPr>
          <w:rFonts w:ascii="Times New Roman" w:hAnsi="Times New Roman" w:cs="Times New Roman"/>
          <w:color w:val="000000" w:themeColor="text1"/>
          <w:sz w:val="24"/>
          <w:szCs w:val="24"/>
          <w:lang w:val="pt-BR"/>
        </w:rPr>
        <w:t>protokola</w:t>
      </w:r>
      <w:r w:rsidR="00791BE4">
        <w:rPr>
          <w:rFonts w:ascii="Times New Roman" w:hAnsi="Times New Roman" w:cs="Times New Roman"/>
          <w:color w:val="000000" w:themeColor="text1"/>
          <w:sz w:val="24"/>
          <w:szCs w:val="24"/>
          <w:lang w:val="pt-BR"/>
        </w:rPr>
        <w:t>i</w:t>
      </w:r>
      <w:r w:rsidR="004368D5" w:rsidRPr="00E27573">
        <w:rPr>
          <w:rFonts w:ascii="Times New Roman" w:hAnsi="Times New Roman" w:cs="Times New Roman"/>
          <w:color w:val="000000" w:themeColor="text1"/>
          <w:sz w:val="24"/>
          <w:szCs w:val="24"/>
          <w:lang w:val="pt-BR"/>
        </w:rPr>
        <w:t>.</w:t>
      </w:r>
    </w:p>
    <w:p w14:paraId="6BB078E6" w14:textId="66804EDB" w:rsidR="00E656D2" w:rsidRPr="00E27573" w:rsidRDefault="00E656D2" w:rsidP="00E9190B">
      <w:pPr>
        <w:jc w:val="center"/>
        <w:rPr>
          <w:rFonts w:ascii="Times New Roman" w:hAnsi="Times New Roman" w:cs="Times New Roman"/>
          <w:color w:val="000000" w:themeColor="text1"/>
          <w:sz w:val="24"/>
          <w:szCs w:val="24"/>
        </w:rPr>
      </w:pPr>
      <w:r w:rsidRPr="00E27573">
        <w:rPr>
          <w:rFonts w:ascii="Times New Roman" w:hAnsi="Times New Roman" w:cs="Times New Roman"/>
          <w:color w:val="000000" w:themeColor="text1"/>
          <w:sz w:val="24"/>
          <w:szCs w:val="24"/>
        </w:rPr>
        <w:t>__________</w:t>
      </w:r>
    </w:p>
    <w:p w14:paraId="76A4BA3C" w14:textId="77777777" w:rsidR="0006468C" w:rsidRDefault="0006468C">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32BE4DA4" w14:textId="1ED1EE03" w:rsidR="00DE566E" w:rsidRDefault="00C501A8" w:rsidP="00361B9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lastRenderedPageBreak/>
        <w:t>VYTAUTO DI</w:t>
      </w:r>
      <w:r w:rsidR="00DE566E">
        <w:rPr>
          <w:rFonts w:ascii="Times New Roman" w:hAnsi="Times New Roman" w:cs="Times New Roman"/>
          <w:sz w:val="24"/>
          <w:szCs w:val="24"/>
        </w:rPr>
        <w:t>DŽIOJO UNIVERSITETAS</w:t>
      </w:r>
    </w:p>
    <w:p w14:paraId="19C4C9C4" w14:textId="77777777" w:rsidR="003B733B" w:rsidRDefault="003B733B" w:rsidP="00361B96">
      <w:pPr>
        <w:spacing w:after="0" w:line="288" w:lineRule="auto"/>
        <w:jc w:val="center"/>
        <w:rPr>
          <w:rFonts w:ascii="Times New Roman" w:hAnsi="Times New Roman" w:cs="Times New Roman"/>
          <w:sz w:val="24"/>
          <w:szCs w:val="24"/>
        </w:rPr>
      </w:pPr>
    </w:p>
    <w:p w14:paraId="0E0579A9" w14:textId="5D3D752B" w:rsidR="00C26F59" w:rsidRDefault="00C26F59" w:rsidP="00361B96">
      <w:pPr>
        <w:spacing w:after="0" w:line="288" w:lineRule="auto"/>
        <w:jc w:val="center"/>
        <w:rPr>
          <w:rFonts w:ascii="Times New Roman" w:hAnsi="Times New Roman" w:cs="Times New Roman"/>
          <w:sz w:val="24"/>
          <w:szCs w:val="24"/>
        </w:rPr>
      </w:pPr>
      <w:r w:rsidRPr="0032577A">
        <w:rPr>
          <w:rFonts w:ascii="Times New Roman" w:hAnsi="Times New Roman" w:cs="Times New Roman"/>
          <w:sz w:val="24"/>
          <w:szCs w:val="24"/>
        </w:rPr>
        <w:t>EKSPERT</w:t>
      </w:r>
      <w:r>
        <w:rPr>
          <w:rFonts w:ascii="Times New Roman" w:hAnsi="Times New Roman" w:cs="Times New Roman"/>
          <w:sz w:val="24"/>
          <w:szCs w:val="24"/>
        </w:rPr>
        <w:t xml:space="preserve">Ų KOMISIJOS </w:t>
      </w:r>
    </w:p>
    <w:p w14:paraId="47DC42C7" w14:textId="68E4D1D2" w:rsidR="00F856F5" w:rsidRDefault="00D77A9E" w:rsidP="00361B96">
      <w:pPr>
        <w:spacing w:after="0" w:line="288" w:lineRule="auto"/>
        <w:jc w:val="center"/>
        <w:rPr>
          <w:rFonts w:ascii="Times New Roman" w:hAnsi="Times New Roman" w:cs="Times New Roman"/>
          <w:color w:val="000000" w:themeColor="text1"/>
          <w:sz w:val="24"/>
          <w:szCs w:val="24"/>
          <w:lang w:val="pt-BR"/>
        </w:rPr>
      </w:pPr>
      <w:r w:rsidRPr="00E27573">
        <w:rPr>
          <w:rFonts w:ascii="Times New Roman" w:hAnsi="Times New Roman" w:cs="Times New Roman"/>
          <w:color w:val="000000" w:themeColor="text1"/>
          <w:sz w:val="24"/>
          <w:szCs w:val="24"/>
          <w:lang w:val="pt-BR"/>
        </w:rPr>
        <w:t xml:space="preserve">PASIŪLYMŲ </w:t>
      </w:r>
      <w:r w:rsidR="00A434C6">
        <w:rPr>
          <w:rFonts w:ascii="Times New Roman" w:hAnsi="Times New Roman" w:cs="Times New Roman"/>
          <w:color w:val="000000" w:themeColor="text1"/>
          <w:sz w:val="24"/>
          <w:szCs w:val="24"/>
          <w:lang w:val="pt-BR"/>
        </w:rPr>
        <w:t>“K</w:t>
      </w:r>
      <w:r w:rsidR="005A4E5B">
        <w:rPr>
          <w:rFonts w:ascii="Times New Roman" w:hAnsi="Times New Roman" w:cs="Times New Roman"/>
          <w:color w:val="000000" w:themeColor="text1"/>
          <w:sz w:val="24"/>
          <w:szCs w:val="24"/>
          <w:lang w:val="pt-BR"/>
        </w:rPr>
        <w:t>ONCERTI</w:t>
      </w:r>
      <w:r w:rsidR="00A434C6">
        <w:rPr>
          <w:rFonts w:ascii="Times New Roman" w:hAnsi="Times New Roman" w:cs="Times New Roman"/>
          <w:color w:val="000000" w:themeColor="text1"/>
          <w:sz w:val="24"/>
          <w:szCs w:val="24"/>
          <w:lang w:val="pt-BR"/>
        </w:rPr>
        <w:t>NIAI FORTEPIJONAI</w:t>
      </w:r>
      <w:r w:rsidR="00F42286">
        <w:rPr>
          <w:rFonts w:ascii="Times New Roman" w:hAnsi="Times New Roman" w:cs="Times New Roman"/>
          <w:color w:val="000000" w:themeColor="text1"/>
          <w:sz w:val="24"/>
          <w:szCs w:val="24"/>
          <w:lang w:val="pt-BR"/>
        </w:rPr>
        <w:t xml:space="preserve"> IR KLAVESINAS</w:t>
      </w:r>
      <w:r w:rsidR="00A434C6">
        <w:rPr>
          <w:rFonts w:ascii="Times New Roman" w:hAnsi="Times New Roman" w:cs="Times New Roman"/>
          <w:color w:val="000000" w:themeColor="text1"/>
          <w:sz w:val="24"/>
          <w:szCs w:val="24"/>
          <w:lang w:val="pt-BR"/>
        </w:rPr>
        <w:t xml:space="preserve">” </w:t>
      </w:r>
    </w:p>
    <w:p w14:paraId="25DB95EE" w14:textId="304450CB" w:rsidR="00E27573" w:rsidRDefault="00D77A9E" w:rsidP="00361B96">
      <w:pPr>
        <w:spacing w:after="0" w:line="288" w:lineRule="auto"/>
        <w:jc w:val="center"/>
        <w:rPr>
          <w:rFonts w:ascii="Times New Roman" w:hAnsi="Times New Roman" w:cs="Times New Roman"/>
          <w:sz w:val="24"/>
          <w:szCs w:val="24"/>
        </w:rPr>
      </w:pPr>
      <w:r w:rsidRPr="00E27573">
        <w:rPr>
          <w:rFonts w:ascii="Times New Roman" w:hAnsi="Times New Roman" w:cs="Times New Roman"/>
          <w:color w:val="000000" w:themeColor="text1"/>
          <w:sz w:val="24"/>
          <w:szCs w:val="24"/>
          <w:lang w:val="pt-BR"/>
        </w:rPr>
        <w:t>VERTINIMO PROTOKOLAS</w:t>
      </w:r>
    </w:p>
    <w:p w14:paraId="05915650" w14:textId="77777777" w:rsidR="00D23164" w:rsidRDefault="00D23164" w:rsidP="00361B96">
      <w:pPr>
        <w:spacing w:after="0" w:line="288" w:lineRule="auto"/>
        <w:jc w:val="center"/>
        <w:rPr>
          <w:rFonts w:ascii="Times New Roman" w:hAnsi="Times New Roman" w:cs="Times New Roman"/>
          <w:sz w:val="24"/>
          <w:szCs w:val="24"/>
        </w:rPr>
      </w:pPr>
    </w:p>
    <w:p w14:paraId="2BDF8484" w14:textId="3A04F63D" w:rsidR="00E27573" w:rsidRDefault="00D23164" w:rsidP="00361B9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1 PIRKIMO OBJEKTO DALIAI (fortepijonas Nr. 1):</w:t>
      </w:r>
    </w:p>
    <w:p w14:paraId="394FBE4D" w14:textId="0E088174" w:rsidR="007E1B7A" w:rsidRDefault="0032577A" w:rsidP="00361B96">
      <w:pPr>
        <w:spacing w:after="0" w:line="288" w:lineRule="auto"/>
        <w:jc w:val="center"/>
        <w:rPr>
          <w:rFonts w:ascii="Times New Roman" w:hAnsi="Times New Roman" w:cs="Times New Roman"/>
          <w:sz w:val="24"/>
          <w:szCs w:val="24"/>
        </w:rPr>
      </w:pPr>
      <w:r w:rsidRPr="002651DD">
        <w:rPr>
          <w:rFonts w:ascii="Times New Roman" w:hAnsi="Times New Roman" w:cs="Times New Roman"/>
          <w:b/>
          <w:bCs/>
          <w:i/>
          <w:iCs/>
          <w:sz w:val="24"/>
          <w:szCs w:val="24"/>
        </w:rPr>
        <w:t>TIEKĖJO PAVADINIMAS</w:t>
      </w:r>
      <w:r w:rsidR="002651DD">
        <w:rPr>
          <w:rFonts w:ascii="Times New Roman" w:hAnsi="Times New Roman" w:cs="Times New Roman"/>
          <w:b/>
          <w:bCs/>
          <w:sz w:val="24"/>
          <w:szCs w:val="24"/>
        </w:rPr>
        <w:t xml:space="preserve"> </w:t>
      </w:r>
      <w:r w:rsidRPr="0032577A">
        <w:rPr>
          <w:rFonts w:ascii="Times New Roman" w:hAnsi="Times New Roman" w:cs="Times New Roman"/>
          <w:sz w:val="24"/>
          <w:szCs w:val="24"/>
        </w:rPr>
        <w:t xml:space="preserve">PASIŪLYMUI </w:t>
      </w:r>
    </w:p>
    <w:p w14:paraId="6DF62DE7" w14:textId="107BEE69" w:rsidR="0032577A" w:rsidRDefault="0032577A" w:rsidP="00361B96">
      <w:pPr>
        <w:spacing w:after="0" w:line="288" w:lineRule="auto"/>
        <w:jc w:val="center"/>
        <w:rPr>
          <w:rFonts w:ascii="Times New Roman" w:hAnsi="Times New Roman" w:cs="Times New Roman"/>
          <w:i/>
          <w:sz w:val="24"/>
          <w:szCs w:val="24"/>
        </w:rPr>
      </w:pPr>
      <w:r w:rsidRPr="0032577A">
        <w:rPr>
          <w:rFonts w:ascii="Times New Roman" w:hAnsi="Times New Roman" w:cs="Times New Roman"/>
          <w:sz w:val="24"/>
          <w:szCs w:val="24"/>
        </w:rPr>
        <w:t>(</w:t>
      </w:r>
      <w:r w:rsidR="00FA2FC5" w:rsidRPr="00FA2FC5">
        <w:rPr>
          <w:rFonts w:ascii="Times New Roman" w:hAnsi="Times New Roman" w:cs="Times New Roman"/>
          <w:i/>
          <w:iCs/>
          <w:sz w:val="24"/>
          <w:szCs w:val="24"/>
        </w:rPr>
        <w:t>fortepijono</w:t>
      </w:r>
      <w:r w:rsidR="00F42286">
        <w:rPr>
          <w:rFonts w:ascii="Times New Roman" w:hAnsi="Times New Roman" w:cs="Times New Roman"/>
          <w:i/>
          <w:iCs/>
          <w:sz w:val="24"/>
          <w:szCs w:val="24"/>
        </w:rPr>
        <w:t xml:space="preserve"> </w:t>
      </w:r>
      <w:r w:rsidRPr="0032577A">
        <w:rPr>
          <w:rFonts w:ascii="Times New Roman" w:hAnsi="Times New Roman" w:cs="Times New Roman"/>
          <w:i/>
          <w:sz w:val="24"/>
          <w:szCs w:val="24"/>
        </w:rPr>
        <w:t>modelio pavadinima</w:t>
      </w:r>
      <w:r w:rsidR="00806060">
        <w:rPr>
          <w:rFonts w:ascii="Times New Roman" w:hAnsi="Times New Roman" w:cs="Times New Roman"/>
          <w:i/>
          <w:sz w:val="24"/>
          <w:szCs w:val="24"/>
        </w:rPr>
        <w:t>s)</w:t>
      </w:r>
      <w:r w:rsidRPr="0032577A">
        <w:rPr>
          <w:rFonts w:ascii="Times New Roman" w:hAnsi="Times New Roman" w:cs="Times New Roman"/>
          <w:i/>
          <w:sz w:val="24"/>
          <w:szCs w:val="24"/>
        </w:rPr>
        <w:t xml:space="preserve"> </w:t>
      </w:r>
    </w:p>
    <w:p w14:paraId="1635ACE6" w14:textId="77777777" w:rsidR="00C44C8A" w:rsidRDefault="00C44C8A" w:rsidP="00361B96">
      <w:pPr>
        <w:spacing w:after="0" w:line="288" w:lineRule="auto"/>
        <w:jc w:val="center"/>
        <w:rPr>
          <w:rFonts w:ascii="Times New Roman" w:hAnsi="Times New Roman" w:cs="Times New Roman"/>
          <w:i/>
          <w:sz w:val="24"/>
          <w:szCs w:val="24"/>
        </w:rPr>
      </w:pPr>
    </w:p>
    <w:p w14:paraId="5F28B5C9" w14:textId="2F37B90C" w:rsidR="00C44C8A" w:rsidRPr="00256EF6" w:rsidRDefault="00C44C8A" w:rsidP="00C44C8A">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Vertinimas įvyko:</w:t>
      </w:r>
    </w:p>
    <w:p w14:paraId="586E9010" w14:textId="1778F1F5" w:rsidR="00C44C8A" w:rsidRDefault="00C44C8A" w:rsidP="00C44C8A">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Vertinimo vieta:</w:t>
      </w:r>
    </w:p>
    <w:p w14:paraId="4938B4F8" w14:textId="22DA05D7" w:rsidR="00DA454A" w:rsidRPr="00256EF6" w:rsidRDefault="00397516" w:rsidP="00C44C8A">
      <w:pPr>
        <w:spacing w:after="0" w:line="288" w:lineRule="auto"/>
        <w:ind w:firstLine="709"/>
        <w:rPr>
          <w:rFonts w:ascii="Times New Roman" w:hAnsi="Times New Roman" w:cs="Times New Roman"/>
          <w:b/>
          <w:bCs/>
          <w:sz w:val="24"/>
          <w:szCs w:val="24"/>
        </w:rPr>
      </w:pPr>
      <w:r>
        <w:rPr>
          <w:rFonts w:ascii="Times New Roman" w:hAnsi="Times New Roman" w:cs="Times New Roman"/>
          <w:b/>
          <w:bCs/>
          <w:sz w:val="24"/>
          <w:szCs w:val="24"/>
        </w:rPr>
        <w:t>Ekspertų k</w:t>
      </w:r>
      <w:r w:rsidR="00DB7095">
        <w:rPr>
          <w:rFonts w:ascii="Times New Roman" w:hAnsi="Times New Roman" w:cs="Times New Roman"/>
          <w:b/>
          <w:bCs/>
          <w:sz w:val="24"/>
          <w:szCs w:val="24"/>
        </w:rPr>
        <w:t>omisijos pirmininkas:</w:t>
      </w:r>
    </w:p>
    <w:p w14:paraId="5A3DA982" w14:textId="6AE56607" w:rsidR="00C44C8A" w:rsidRPr="00256EF6" w:rsidRDefault="007C621B" w:rsidP="00C44C8A">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Dalyvavo:</w:t>
      </w:r>
    </w:p>
    <w:p w14:paraId="69D09DC1" w14:textId="28EDD110" w:rsidR="007C621B" w:rsidRPr="00256EF6" w:rsidRDefault="007C621B" w:rsidP="00C44C8A">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DARBOTVARKĖ:</w:t>
      </w:r>
    </w:p>
    <w:p w14:paraId="57801ACE" w14:textId="77777777" w:rsidR="007C621B" w:rsidRDefault="007C621B" w:rsidP="00C44C8A">
      <w:pPr>
        <w:spacing w:after="0" w:line="288" w:lineRule="auto"/>
        <w:ind w:firstLine="709"/>
        <w:rPr>
          <w:rFonts w:ascii="Times New Roman" w:hAnsi="Times New Roman" w:cs="Times New Roman"/>
          <w:sz w:val="24"/>
          <w:szCs w:val="24"/>
        </w:rPr>
      </w:pPr>
    </w:p>
    <w:p w14:paraId="5AD353D9" w14:textId="26D16FDD" w:rsidR="00361B96" w:rsidRPr="00256EF6" w:rsidRDefault="007C621B" w:rsidP="007C621B">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VERTINIMO REZULTATAI</w:t>
      </w:r>
      <w:r w:rsidR="00256EF6" w:rsidRPr="00256EF6">
        <w:rPr>
          <w:rFonts w:ascii="Times New Roman"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559"/>
        <w:gridCol w:w="1559"/>
        <w:gridCol w:w="1559"/>
      </w:tblGrid>
      <w:tr w:rsidR="0032577A" w:rsidRPr="0032577A" w14:paraId="1BB5DF61" w14:textId="77777777" w:rsidTr="00256EF6">
        <w:trPr>
          <w:trHeight w:val="784"/>
        </w:trPr>
        <w:tc>
          <w:tcPr>
            <w:tcW w:w="4957" w:type="dxa"/>
            <w:shd w:val="clear" w:color="auto" w:fill="D9E2F3"/>
            <w:vAlign w:val="center"/>
          </w:tcPr>
          <w:p w14:paraId="184BF925" w14:textId="77777777" w:rsidR="0032577A" w:rsidRPr="0032577A" w:rsidRDefault="0032577A" w:rsidP="007C143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Kokybės kriterijus</w:t>
            </w:r>
          </w:p>
        </w:tc>
        <w:tc>
          <w:tcPr>
            <w:tcW w:w="1559" w:type="dxa"/>
            <w:shd w:val="clear" w:color="auto" w:fill="D9E2F3"/>
            <w:vAlign w:val="center"/>
          </w:tcPr>
          <w:p w14:paraId="35A1CE98" w14:textId="77777777" w:rsidR="0032577A" w:rsidRPr="0032577A" w:rsidRDefault="0032577A" w:rsidP="007C143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1</w:t>
            </w:r>
          </w:p>
        </w:tc>
        <w:tc>
          <w:tcPr>
            <w:tcW w:w="1559" w:type="dxa"/>
            <w:shd w:val="clear" w:color="auto" w:fill="D9E2F3"/>
            <w:vAlign w:val="center"/>
          </w:tcPr>
          <w:p w14:paraId="1B7F6201" w14:textId="77777777" w:rsidR="0032577A" w:rsidRPr="0032577A" w:rsidRDefault="0032577A" w:rsidP="007C143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2</w:t>
            </w:r>
          </w:p>
        </w:tc>
        <w:tc>
          <w:tcPr>
            <w:tcW w:w="1559" w:type="dxa"/>
            <w:shd w:val="clear" w:color="auto" w:fill="D9E2F3"/>
            <w:vAlign w:val="center"/>
          </w:tcPr>
          <w:p w14:paraId="00DF9077" w14:textId="77777777" w:rsidR="0032577A" w:rsidRPr="0032577A" w:rsidRDefault="0032577A" w:rsidP="007C143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3</w:t>
            </w:r>
          </w:p>
        </w:tc>
      </w:tr>
      <w:tr w:rsidR="0032577A" w:rsidRPr="0032577A" w14:paraId="35B14A4E" w14:textId="77777777" w:rsidTr="00256EF6">
        <w:trPr>
          <w:trHeight w:val="508"/>
        </w:trPr>
        <w:tc>
          <w:tcPr>
            <w:tcW w:w="4957" w:type="dxa"/>
            <w:vAlign w:val="center"/>
          </w:tcPr>
          <w:p w14:paraId="163D91A6" w14:textId="77777777" w:rsidR="000E23C6" w:rsidRDefault="00A55EA2" w:rsidP="007C1438">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Tec</w:t>
            </w:r>
            <w:r w:rsidR="000E23C6">
              <w:rPr>
                <w:rFonts w:ascii="Times New Roman" w:eastAsia="Times New Roman" w:hAnsi="Times New Roman" w:cs="Times New Roman"/>
                <w:i/>
                <w:sz w:val="24"/>
                <w:szCs w:val="24"/>
                <w:lang w:eastAsia="ar-SA"/>
              </w:rPr>
              <w:t>hninės savybės</w:t>
            </w:r>
            <w:r w:rsidR="0032577A" w:rsidRPr="0032577A">
              <w:rPr>
                <w:rFonts w:ascii="Times New Roman" w:eastAsia="Times New Roman" w:hAnsi="Times New Roman" w:cs="Times New Roman"/>
                <w:i/>
                <w:sz w:val="24"/>
                <w:szCs w:val="24"/>
                <w:lang w:eastAsia="ar-SA"/>
              </w:rPr>
              <w:t xml:space="preserve"> </w:t>
            </w:r>
            <w:r w:rsidR="0032577A" w:rsidRPr="0032577A">
              <w:rPr>
                <w:rFonts w:ascii="Times New Roman" w:eastAsia="Times New Roman" w:hAnsi="Times New Roman" w:cs="Times New Roman"/>
                <w:sz w:val="24"/>
                <w:szCs w:val="24"/>
                <w:lang w:eastAsia="ar-SA"/>
              </w:rPr>
              <w:t>(</w:t>
            </w:r>
            <w:r w:rsidR="006673CB">
              <w:rPr>
                <w:rFonts w:ascii="Times New Roman" w:eastAsia="Times New Roman" w:hAnsi="Times New Roman" w:cs="Times New Roman"/>
                <w:sz w:val="24"/>
                <w:szCs w:val="24"/>
                <w:lang w:eastAsia="ar-SA"/>
              </w:rPr>
              <w:t>T</w:t>
            </w:r>
            <w:r w:rsidR="0032577A" w:rsidRPr="0032577A">
              <w:rPr>
                <w:rFonts w:ascii="Times New Roman" w:eastAsia="Times New Roman" w:hAnsi="Times New Roman" w:cs="Times New Roman"/>
                <w:sz w:val="24"/>
                <w:szCs w:val="24"/>
                <w:vertAlign w:val="subscript"/>
                <w:lang w:eastAsia="ar-SA"/>
              </w:rPr>
              <w:t>1</w:t>
            </w:r>
            <w:r w:rsidR="0032577A" w:rsidRPr="0032577A">
              <w:rPr>
                <w:rFonts w:ascii="Times New Roman" w:eastAsia="Times New Roman" w:hAnsi="Times New Roman" w:cs="Times New Roman"/>
                <w:sz w:val="24"/>
                <w:szCs w:val="24"/>
                <w:lang w:eastAsia="ar-SA"/>
              </w:rPr>
              <w:t xml:space="preserve">) – </w:t>
            </w:r>
          </w:p>
          <w:p w14:paraId="2B473DEB" w14:textId="7F7E5C60" w:rsidR="0032577A" w:rsidRPr="0032577A" w:rsidRDefault="000E23C6" w:rsidP="007C143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x-none"/>
              </w:rPr>
              <w:t>K</w:t>
            </w:r>
            <w:r w:rsidR="0032577A" w:rsidRPr="0032577A">
              <w:rPr>
                <w:rFonts w:ascii="Times New Roman" w:eastAsia="Times New Roman" w:hAnsi="Times New Roman" w:cs="Times New Roman"/>
                <w:sz w:val="24"/>
                <w:szCs w:val="24"/>
                <w:lang w:eastAsia="x-none"/>
              </w:rPr>
              <w:t xml:space="preserve">laviatūros </w:t>
            </w:r>
            <w:r w:rsidR="009C1E03">
              <w:rPr>
                <w:rFonts w:ascii="Times New Roman" w:eastAsia="Times New Roman" w:hAnsi="Times New Roman" w:cs="Times New Roman"/>
                <w:sz w:val="24"/>
                <w:szCs w:val="24"/>
                <w:lang w:eastAsia="x-none"/>
              </w:rPr>
              <w:t xml:space="preserve">mechanikos </w:t>
            </w:r>
            <w:r w:rsidR="006F79E7">
              <w:rPr>
                <w:rFonts w:ascii="Times New Roman" w:eastAsia="Times New Roman" w:hAnsi="Times New Roman" w:cs="Times New Roman"/>
                <w:sz w:val="24"/>
                <w:szCs w:val="24"/>
                <w:lang w:eastAsia="x-none"/>
              </w:rPr>
              <w:t>atsako</w:t>
            </w:r>
            <w:r w:rsidR="009C1E03">
              <w:rPr>
                <w:rFonts w:ascii="Times New Roman" w:eastAsia="Times New Roman" w:hAnsi="Times New Roman" w:cs="Times New Roman"/>
                <w:sz w:val="24"/>
                <w:szCs w:val="24"/>
                <w:lang w:eastAsia="x-none"/>
              </w:rPr>
              <w:t xml:space="preserve"> </w:t>
            </w:r>
            <w:r w:rsidR="0032577A" w:rsidRPr="0032577A">
              <w:rPr>
                <w:rFonts w:ascii="Times New Roman" w:eastAsia="Times New Roman" w:hAnsi="Times New Roman" w:cs="Times New Roman"/>
                <w:sz w:val="24"/>
                <w:szCs w:val="24"/>
                <w:lang w:eastAsia="x-none"/>
              </w:rPr>
              <w:t xml:space="preserve">jautrumas </w:t>
            </w:r>
            <w:r w:rsidR="0032577A" w:rsidRPr="008F3F5E">
              <w:rPr>
                <w:rFonts w:ascii="Times New Roman" w:eastAsia="Times New Roman" w:hAnsi="Times New Roman" w:cs="Times New Roman"/>
                <w:b/>
                <w:bCs/>
                <w:sz w:val="24"/>
                <w:szCs w:val="24"/>
                <w:lang w:eastAsia="x-none"/>
              </w:rPr>
              <w:t>(P1)</w:t>
            </w:r>
          </w:p>
        </w:tc>
        <w:tc>
          <w:tcPr>
            <w:tcW w:w="1559" w:type="dxa"/>
            <w:vAlign w:val="center"/>
          </w:tcPr>
          <w:p w14:paraId="671F2FC1"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vAlign w:val="center"/>
          </w:tcPr>
          <w:p w14:paraId="3277FD55"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vAlign w:val="center"/>
          </w:tcPr>
          <w:p w14:paraId="403E6B90" w14:textId="77777777" w:rsidR="0032577A" w:rsidRPr="0032577A" w:rsidRDefault="0032577A" w:rsidP="007C1438">
            <w:pPr>
              <w:spacing w:after="0" w:line="240" w:lineRule="auto"/>
              <w:jc w:val="center"/>
              <w:rPr>
                <w:rFonts w:ascii="Times New Roman" w:hAnsi="Times New Roman" w:cs="Times New Roman"/>
                <w:sz w:val="24"/>
                <w:szCs w:val="24"/>
              </w:rPr>
            </w:pPr>
          </w:p>
        </w:tc>
      </w:tr>
      <w:tr w:rsidR="00452E20" w:rsidRPr="0032577A" w14:paraId="40C6408A" w14:textId="77777777" w:rsidTr="00256EF6">
        <w:trPr>
          <w:trHeight w:val="508"/>
        </w:trPr>
        <w:tc>
          <w:tcPr>
            <w:tcW w:w="4957" w:type="dxa"/>
            <w:vAlign w:val="center"/>
          </w:tcPr>
          <w:p w14:paraId="1A3E1647" w14:textId="77777777" w:rsidR="000E23C6" w:rsidRDefault="000E23C6" w:rsidP="007C1438">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Techninės savybės</w:t>
            </w:r>
            <w:r w:rsidRPr="0032577A">
              <w:rPr>
                <w:rFonts w:ascii="Times New Roman" w:eastAsia="Times New Roman" w:hAnsi="Times New Roman" w:cs="Times New Roman"/>
                <w:i/>
                <w:sz w:val="24"/>
                <w:szCs w:val="24"/>
                <w:lang w:eastAsia="ar-SA"/>
              </w:rPr>
              <w:t xml:space="preserve"> </w:t>
            </w:r>
            <w:r w:rsidRPr="0032577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T</w:t>
            </w:r>
            <w:r w:rsidRPr="0032577A">
              <w:rPr>
                <w:rFonts w:ascii="Times New Roman" w:eastAsia="Times New Roman" w:hAnsi="Times New Roman" w:cs="Times New Roman"/>
                <w:sz w:val="24"/>
                <w:szCs w:val="24"/>
                <w:vertAlign w:val="subscript"/>
                <w:lang w:eastAsia="ar-SA"/>
              </w:rPr>
              <w:t>1</w:t>
            </w:r>
            <w:r w:rsidRPr="0032577A">
              <w:rPr>
                <w:rFonts w:ascii="Times New Roman" w:eastAsia="Times New Roman" w:hAnsi="Times New Roman" w:cs="Times New Roman"/>
                <w:sz w:val="24"/>
                <w:szCs w:val="24"/>
                <w:lang w:eastAsia="ar-SA"/>
              </w:rPr>
              <w:t xml:space="preserve">) – </w:t>
            </w:r>
          </w:p>
          <w:p w14:paraId="26720D47" w14:textId="0D9EA574" w:rsidR="00452E20" w:rsidRPr="0032577A" w:rsidRDefault="00D46B17" w:rsidP="007C1438">
            <w:pPr>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x-none"/>
              </w:rPr>
              <w:t>Instrumento derinimo stabilumas intensyviai</w:t>
            </w:r>
            <w:r w:rsidR="00A97D61">
              <w:rPr>
                <w:rFonts w:ascii="Times New Roman" w:eastAsia="Times New Roman" w:hAnsi="Times New Roman" w:cs="Times New Roman"/>
                <w:sz w:val="24"/>
                <w:szCs w:val="24"/>
                <w:lang w:eastAsia="x-none"/>
              </w:rPr>
              <w:t xml:space="preserve"> naudojant ne mažiau kaip 60 min.</w:t>
            </w:r>
            <w:r w:rsidR="00452E20" w:rsidRPr="0032577A">
              <w:rPr>
                <w:rFonts w:ascii="Times New Roman" w:eastAsia="Times New Roman" w:hAnsi="Times New Roman" w:cs="Times New Roman"/>
                <w:sz w:val="24"/>
                <w:szCs w:val="24"/>
                <w:lang w:eastAsia="x-none"/>
              </w:rPr>
              <w:t xml:space="preserve"> </w:t>
            </w:r>
            <w:r w:rsidR="00452E20" w:rsidRPr="008F3F5E">
              <w:rPr>
                <w:rFonts w:ascii="Times New Roman" w:eastAsia="Times New Roman" w:hAnsi="Times New Roman" w:cs="Times New Roman"/>
                <w:b/>
                <w:bCs/>
                <w:sz w:val="24"/>
                <w:szCs w:val="24"/>
                <w:lang w:eastAsia="x-none"/>
              </w:rPr>
              <w:t>(P</w:t>
            </w:r>
            <w:r w:rsidRPr="008F3F5E">
              <w:rPr>
                <w:rFonts w:ascii="Times New Roman" w:eastAsia="Times New Roman" w:hAnsi="Times New Roman" w:cs="Times New Roman"/>
                <w:b/>
                <w:bCs/>
                <w:sz w:val="24"/>
                <w:szCs w:val="24"/>
                <w:lang w:eastAsia="x-none"/>
              </w:rPr>
              <w:t>2</w:t>
            </w:r>
            <w:r w:rsidR="00452E20" w:rsidRPr="008F3F5E">
              <w:rPr>
                <w:rFonts w:ascii="Times New Roman" w:eastAsia="Times New Roman" w:hAnsi="Times New Roman" w:cs="Times New Roman"/>
                <w:b/>
                <w:bCs/>
                <w:sz w:val="24"/>
                <w:szCs w:val="24"/>
                <w:lang w:eastAsia="x-none"/>
              </w:rPr>
              <w:t>)</w:t>
            </w:r>
          </w:p>
        </w:tc>
        <w:tc>
          <w:tcPr>
            <w:tcW w:w="1559" w:type="dxa"/>
            <w:vAlign w:val="center"/>
          </w:tcPr>
          <w:p w14:paraId="00742DDF" w14:textId="77777777" w:rsidR="00452E20" w:rsidRPr="0032577A" w:rsidRDefault="00452E20" w:rsidP="007C1438">
            <w:pPr>
              <w:spacing w:after="0" w:line="240" w:lineRule="auto"/>
              <w:jc w:val="center"/>
              <w:rPr>
                <w:rFonts w:ascii="Times New Roman" w:hAnsi="Times New Roman" w:cs="Times New Roman"/>
                <w:sz w:val="24"/>
                <w:szCs w:val="24"/>
              </w:rPr>
            </w:pPr>
          </w:p>
        </w:tc>
        <w:tc>
          <w:tcPr>
            <w:tcW w:w="1559" w:type="dxa"/>
            <w:vAlign w:val="center"/>
          </w:tcPr>
          <w:p w14:paraId="041065A9" w14:textId="77777777" w:rsidR="00452E20" w:rsidRPr="0032577A" w:rsidRDefault="00452E20" w:rsidP="007C1438">
            <w:pPr>
              <w:spacing w:after="0" w:line="240" w:lineRule="auto"/>
              <w:jc w:val="center"/>
              <w:rPr>
                <w:rFonts w:ascii="Times New Roman" w:hAnsi="Times New Roman" w:cs="Times New Roman"/>
                <w:sz w:val="24"/>
                <w:szCs w:val="24"/>
              </w:rPr>
            </w:pPr>
          </w:p>
        </w:tc>
        <w:tc>
          <w:tcPr>
            <w:tcW w:w="1559" w:type="dxa"/>
            <w:vAlign w:val="center"/>
          </w:tcPr>
          <w:p w14:paraId="0418A6DE" w14:textId="77777777" w:rsidR="00452E20" w:rsidRPr="0032577A" w:rsidRDefault="00452E20" w:rsidP="007C1438">
            <w:pPr>
              <w:spacing w:after="0" w:line="240" w:lineRule="auto"/>
              <w:jc w:val="center"/>
              <w:rPr>
                <w:rFonts w:ascii="Times New Roman" w:hAnsi="Times New Roman" w:cs="Times New Roman"/>
                <w:sz w:val="24"/>
                <w:szCs w:val="24"/>
              </w:rPr>
            </w:pPr>
          </w:p>
        </w:tc>
      </w:tr>
      <w:tr w:rsidR="0032577A" w:rsidRPr="0032577A" w14:paraId="4DC3818E" w14:textId="77777777" w:rsidTr="00256EF6">
        <w:trPr>
          <w:trHeight w:val="508"/>
        </w:trPr>
        <w:tc>
          <w:tcPr>
            <w:tcW w:w="4957" w:type="dxa"/>
            <w:vAlign w:val="center"/>
          </w:tcPr>
          <w:p w14:paraId="374A3B2C" w14:textId="77777777" w:rsidR="0032577A" w:rsidRDefault="00E949B5" w:rsidP="007C143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w:t>
            </w:r>
            <w:r w:rsidR="0032577A" w:rsidRPr="00DE3309">
              <w:rPr>
                <w:rFonts w:ascii="Times New Roman" w:eastAsia="Times New Roman" w:hAnsi="Times New Roman" w:cs="Times New Roman"/>
                <w:i/>
                <w:sz w:val="24"/>
                <w:szCs w:val="24"/>
                <w:lang w:eastAsia="ar-SA"/>
              </w:rPr>
              <w:t>echninės-akustinės savybės</w:t>
            </w:r>
            <w:r w:rsidR="0032577A" w:rsidRPr="0032577A">
              <w:rPr>
                <w:rFonts w:ascii="Times New Roman" w:eastAsia="Times New Roman" w:hAnsi="Times New Roman" w:cs="Times New Roman"/>
                <w:iCs/>
                <w:sz w:val="24"/>
                <w:szCs w:val="24"/>
                <w:lang w:eastAsia="ar-SA"/>
              </w:rPr>
              <w:t xml:space="preserve"> (T2)</w:t>
            </w:r>
          </w:p>
          <w:p w14:paraId="6D7C67C0" w14:textId="23493777" w:rsidR="00E949B5" w:rsidRPr="0032577A" w:rsidRDefault="00E949B5" w:rsidP="007C1438">
            <w:pPr>
              <w:spacing w:after="0" w:line="240" w:lineRule="auto"/>
              <w:rPr>
                <w:rFonts w:ascii="Times New Roman" w:hAnsi="Times New Roman" w:cs="Times New Roman"/>
                <w:sz w:val="24"/>
                <w:szCs w:val="24"/>
              </w:rPr>
            </w:pPr>
            <w:r w:rsidRPr="0032577A">
              <w:rPr>
                <w:rFonts w:ascii="Times New Roman" w:eastAsia="Times New Roman" w:hAnsi="Times New Roman" w:cs="Times New Roman"/>
                <w:iCs/>
                <w:sz w:val="24"/>
                <w:szCs w:val="24"/>
                <w:lang w:eastAsia="ar-SA"/>
              </w:rPr>
              <w:t xml:space="preserve">Skambesio galimybės nuo ppp (pianissimo) iki fff (fortissimo) </w:t>
            </w:r>
            <w:r w:rsidRPr="00564BD1">
              <w:rPr>
                <w:rFonts w:ascii="Times New Roman" w:eastAsia="Times New Roman" w:hAnsi="Times New Roman" w:cs="Times New Roman"/>
                <w:b/>
                <w:bCs/>
                <w:iCs/>
                <w:sz w:val="24"/>
                <w:szCs w:val="24"/>
                <w:lang w:eastAsia="ar-SA"/>
              </w:rPr>
              <w:t>(P3)</w:t>
            </w:r>
          </w:p>
        </w:tc>
        <w:tc>
          <w:tcPr>
            <w:tcW w:w="1559" w:type="dxa"/>
            <w:vAlign w:val="center"/>
          </w:tcPr>
          <w:p w14:paraId="58A533A6"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vAlign w:val="center"/>
          </w:tcPr>
          <w:p w14:paraId="54BB4DBB"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vAlign w:val="center"/>
          </w:tcPr>
          <w:p w14:paraId="30A1E463" w14:textId="77777777" w:rsidR="0032577A" w:rsidRPr="0032577A" w:rsidRDefault="0032577A" w:rsidP="007C1438">
            <w:pPr>
              <w:spacing w:after="0" w:line="240" w:lineRule="auto"/>
              <w:jc w:val="center"/>
              <w:rPr>
                <w:rFonts w:ascii="Times New Roman" w:hAnsi="Times New Roman" w:cs="Times New Roman"/>
                <w:sz w:val="24"/>
                <w:szCs w:val="24"/>
              </w:rPr>
            </w:pPr>
          </w:p>
        </w:tc>
      </w:tr>
      <w:tr w:rsidR="0032577A" w:rsidRPr="0032577A" w14:paraId="371EBC80" w14:textId="77777777" w:rsidTr="00256EF6">
        <w:trPr>
          <w:trHeight w:val="508"/>
        </w:trPr>
        <w:tc>
          <w:tcPr>
            <w:tcW w:w="4957" w:type="dxa"/>
            <w:vAlign w:val="center"/>
          </w:tcPr>
          <w:p w14:paraId="0508F4BB" w14:textId="77777777" w:rsidR="00F90988" w:rsidRDefault="00F90988" w:rsidP="007C143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Techninės-akustinės savybės</w:t>
            </w:r>
            <w:r w:rsidRPr="0032577A">
              <w:rPr>
                <w:rFonts w:ascii="Times New Roman" w:eastAsia="Times New Roman" w:hAnsi="Times New Roman" w:cs="Times New Roman"/>
                <w:iCs/>
                <w:sz w:val="24"/>
                <w:szCs w:val="24"/>
                <w:lang w:eastAsia="ar-SA"/>
              </w:rPr>
              <w:t xml:space="preserve"> (T2)</w:t>
            </w:r>
          </w:p>
          <w:p w14:paraId="5499D9BB" w14:textId="3C899BB8" w:rsidR="0032577A" w:rsidRPr="0032577A" w:rsidRDefault="0032577A" w:rsidP="007C1438">
            <w:pPr>
              <w:spacing w:after="0" w:line="240" w:lineRule="auto"/>
              <w:rPr>
                <w:rFonts w:ascii="Times New Roman" w:hAnsi="Times New Roman" w:cs="Times New Roman"/>
                <w:sz w:val="24"/>
                <w:szCs w:val="24"/>
              </w:rPr>
            </w:pPr>
            <w:r w:rsidRPr="0032577A">
              <w:rPr>
                <w:rFonts w:ascii="Times New Roman" w:eastAsia="Times New Roman" w:hAnsi="Times New Roman" w:cs="Times New Roman"/>
                <w:iCs/>
                <w:sz w:val="24"/>
                <w:szCs w:val="24"/>
                <w:lang w:eastAsia="ar-SA"/>
              </w:rPr>
              <w:t xml:space="preserve">Tembrinės instrumento skalės diapazonas </w:t>
            </w:r>
            <w:r w:rsidRPr="00564BD1">
              <w:rPr>
                <w:rFonts w:ascii="Times New Roman" w:eastAsia="Times New Roman" w:hAnsi="Times New Roman" w:cs="Times New Roman"/>
                <w:b/>
                <w:bCs/>
                <w:iCs/>
                <w:sz w:val="24"/>
                <w:szCs w:val="24"/>
                <w:lang w:eastAsia="ar-SA"/>
              </w:rPr>
              <w:t>(P4)</w:t>
            </w:r>
          </w:p>
        </w:tc>
        <w:tc>
          <w:tcPr>
            <w:tcW w:w="1559" w:type="dxa"/>
            <w:vAlign w:val="center"/>
          </w:tcPr>
          <w:p w14:paraId="2D42C3E9"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vAlign w:val="center"/>
          </w:tcPr>
          <w:p w14:paraId="7562877A"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vAlign w:val="center"/>
          </w:tcPr>
          <w:p w14:paraId="5FF4383F" w14:textId="77777777" w:rsidR="0032577A" w:rsidRPr="0032577A" w:rsidRDefault="0032577A" w:rsidP="007C1438">
            <w:pPr>
              <w:spacing w:after="0" w:line="240" w:lineRule="auto"/>
              <w:jc w:val="center"/>
              <w:rPr>
                <w:rFonts w:ascii="Times New Roman" w:hAnsi="Times New Roman" w:cs="Times New Roman"/>
                <w:sz w:val="24"/>
                <w:szCs w:val="24"/>
              </w:rPr>
            </w:pPr>
          </w:p>
        </w:tc>
      </w:tr>
      <w:tr w:rsidR="0032577A" w:rsidRPr="0032577A" w14:paraId="020F1B05" w14:textId="77777777" w:rsidTr="00256EF6">
        <w:trPr>
          <w:trHeight w:val="508"/>
        </w:trPr>
        <w:tc>
          <w:tcPr>
            <w:tcW w:w="4957" w:type="dxa"/>
            <w:vAlign w:val="center"/>
          </w:tcPr>
          <w:p w14:paraId="738015B4" w14:textId="77777777" w:rsidR="00F90988" w:rsidRDefault="00F90988" w:rsidP="007C143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Techninės-akustinės savybės</w:t>
            </w:r>
            <w:r w:rsidRPr="0032577A">
              <w:rPr>
                <w:rFonts w:ascii="Times New Roman" w:eastAsia="Times New Roman" w:hAnsi="Times New Roman" w:cs="Times New Roman"/>
                <w:iCs/>
                <w:sz w:val="24"/>
                <w:szCs w:val="24"/>
                <w:lang w:eastAsia="ar-SA"/>
              </w:rPr>
              <w:t xml:space="preserve"> (T2)</w:t>
            </w:r>
          </w:p>
          <w:p w14:paraId="31325EC1" w14:textId="61A43593" w:rsidR="0032577A" w:rsidRPr="0032577A" w:rsidRDefault="00437F46" w:rsidP="007C1438">
            <w:pPr>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Cs/>
                <w:sz w:val="24"/>
                <w:szCs w:val="24"/>
                <w:lang w:eastAsia="ar-SA"/>
              </w:rPr>
              <w:t>S</w:t>
            </w:r>
            <w:r w:rsidR="007C1438">
              <w:rPr>
                <w:rFonts w:ascii="Times New Roman" w:eastAsia="Times New Roman" w:hAnsi="Times New Roman" w:cs="Times New Roman"/>
                <w:iCs/>
                <w:sz w:val="24"/>
                <w:szCs w:val="24"/>
                <w:lang w:eastAsia="ar-SA"/>
              </w:rPr>
              <w:t xml:space="preserve">kambesio trukmės ir kokybės santykis </w:t>
            </w:r>
            <w:r w:rsidR="0032577A" w:rsidRPr="00564BD1">
              <w:rPr>
                <w:rFonts w:ascii="Times New Roman" w:eastAsia="Times New Roman" w:hAnsi="Times New Roman" w:cs="Times New Roman"/>
                <w:b/>
                <w:bCs/>
                <w:i/>
                <w:sz w:val="24"/>
                <w:szCs w:val="24"/>
                <w:lang w:eastAsia="ar-SA"/>
              </w:rPr>
              <w:t>(P5)</w:t>
            </w:r>
          </w:p>
        </w:tc>
        <w:tc>
          <w:tcPr>
            <w:tcW w:w="1559" w:type="dxa"/>
            <w:vAlign w:val="center"/>
          </w:tcPr>
          <w:p w14:paraId="7469ED4C"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vAlign w:val="center"/>
          </w:tcPr>
          <w:p w14:paraId="1EC17EFD"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vAlign w:val="center"/>
          </w:tcPr>
          <w:p w14:paraId="0031657D" w14:textId="77777777" w:rsidR="0032577A" w:rsidRPr="0032577A" w:rsidRDefault="0032577A" w:rsidP="007C1438">
            <w:pPr>
              <w:spacing w:after="0" w:line="240" w:lineRule="auto"/>
              <w:jc w:val="center"/>
              <w:rPr>
                <w:rFonts w:ascii="Times New Roman" w:hAnsi="Times New Roman" w:cs="Times New Roman"/>
                <w:sz w:val="24"/>
                <w:szCs w:val="24"/>
              </w:rPr>
            </w:pPr>
          </w:p>
        </w:tc>
      </w:tr>
    </w:tbl>
    <w:p w14:paraId="188C418C" w14:textId="77777777" w:rsidR="0032577A" w:rsidRPr="0032577A" w:rsidRDefault="0032577A" w:rsidP="0032577A">
      <w:pPr>
        <w:spacing w:line="259" w:lineRule="auto"/>
        <w:rPr>
          <w:rFonts w:ascii="Times New Roman" w:hAnsi="Times New Roman" w:cs="Times New Roman"/>
          <w:i/>
          <w:sz w:val="24"/>
          <w:szCs w:val="24"/>
        </w:rPr>
      </w:pPr>
      <w:r w:rsidRPr="0032577A">
        <w:rPr>
          <w:rFonts w:ascii="Times New Roman" w:hAnsi="Times New Roman" w:cs="Times New Roman"/>
          <w:i/>
          <w:sz w:val="24"/>
          <w:szCs w:val="24"/>
        </w:rPr>
        <w:t xml:space="preserve">*Lentelė skirta vieno tiekėjo pasiūlymo įvertinimui. </w:t>
      </w:r>
    </w:p>
    <w:p w14:paraId="27AAE340" w14:textId="3500E560" w:rsidR="002E3178" w:rsidRDefault="00EF315D" w:rsidP="008B2190">
      <w:pPr>
        <w:spacing w:after="0" w:line="360" w:lineRule="auto"/>
      </w:pPr>
      <w:r>
        <w:rPr>
          <w:rFonts w:ascii="Times New Roman" w:eastAsiaTheme="minorHAnsi" w:hAnsi="Times New Roman" w:cs="Times New Roman"/>
          <w:sz w:val="24"/>
          <w:szCs w:val="24"/>
          <w:lang w:eastAsia="en-US"/>
        </w:rPr>
        <w:t>Skirtų balų p</w:t>
      </w:r>
      <w:r w:rsidR="008B2190">
        <w:rPr>
          <w:rFonts w:ascii="Times New Roman" w:eastAsiaTheme="minorHAnsi" w:hAnsi="Times New Roman" w:cs="Times New Roman"/>
          <w:sz w:val="24"/>
          <w:szCs w:val="24"/>
          <w:lang w:eastAsia="en-US"/>
        </w:rPr>
        <w:t xml:space="preserve">agrindimas (argumentaciją): </w:t>
      </w:r>
      <w:r>
        <w:rPr>
          <w:rFonts w:ascii="Times New Roman" w:eastAsiaTheme="minorHAnsi" w:hAnsi="Times New Roman" w:cs="Times New Roman"/>
          <w:sz w:val="24"/>
          <w:szCs w:val="24"/>
          <w:lang w:eastAsia="en-US"/>
        </w:rPr>
        <w:t>___________________________________________________________</w:t>
      </w:r>
      <w:r w:rsidR="008B2190">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w:t>
      </w:r>
    </w:p>
    <w:p w14:paraId="72D78AFD" w14:textId="77777777" w:rsidR="002E3178" w:rsidRPr="00DB7095" w:rsidRDefault="002E3178" w:rsidP="00E9190B">
      <w:pPr>
        <w:jc w:val="center"/>
        <w:rPr>
          <w:rFonts w:ascii="Times New Roman" w:hAnsi="Times New Roman" w:cs="Times New Roman"/>
          <w:sz w:val="24"/>
          <w:szCs w:val="24"/>
        </w:rPr>
      </w:pPr>
    </w:p>
    <w:p w14:paraId="22074827" w14:textId="3000B120" w:rsidR="00EF315D" w:rsidRDefault="00C13D63" w:rsidP="00EF315D">
      <w:pPr>
        <w:rPr>
          <w:rFonts w:ascii="Times New Roman" w:hAnsi="Times New Roman" w:cs="Times New Roman"/>
          <w:sz w:val="24"/>
          <w:szCs w:val="24"/>
        </w:rPr>
      </w:pPr>
      <w:r>
        <w:rPr>
          <w:rFonts w:ascii="Times New Roman" w:hAnsi="Times New Roman" w:cs="Times New Roman"/>
          <w:sz w:val="24"/>
          <w:szCs w:val="24"/>
        </w:rPr>
        <w:t>Ekspertų k</w:t>
      </w:r>
      <w:r w:rsidR="00DB7095" w:rsidRPr="00DB7095">
        <w:rPr>
          <w:rFonts w:ascii="Times New Roman" w:hAnsi="Times New Roman" w:cs="Times New Roman"/>
          <w:sz w:val="24"/>
          <w:szCs w:val="24"/>
        </w:rPr>
        <w:t>omisijos pirmininkas</w:t>
      </w:r>
      <w:r w:rsidR="002161DE">
        <w:rPr>
          <w:rFonts w:ascii="Times New Roman" w:hAnsi="Times New Roman" w:cs="Times New Roman"/>
          <w:sz w:val="24"/>
          <w:szCs w:val="24"/>
        </w:rPr>
        <w:t xml:space="preserve">                            </w:t>
      </w:r>
      <w:r w:rsidR="002161DE" w:rsidRPr="002161DE">
        <w:rPr>
          <w:rFonts w:ascii="Times New Roman" w:hAnsi="Times New Roman" w:cs="Times New Roman"/>
          <w:i/>
          <w:iCs/>
          <w:sz w:val="24"/>
          <w:szCs w:val="24"/>
        </w:rPr>
        <w:t>(Parašas)                                    (Vardas Pavardė)</w:t>
      </w:r>
    </w:p>
    <w:p w14:paraId="45AC3D8F" w14:textId="77777777" w:rsidR="00F42286" w:rsidRPr="00F42286" w:rsidRDefault="00F42286" w:rsidP="00F42286">
      <w:pPr>
        <w:rPr>
          <w:rFonts w:ascii="Times New Roman" w:hAnsi="Times New Roman" w:cs="Times New Roman"/>
          <w:sz w:val="24"/>
          <w:szCs w:val="24"/>
        </w:rPr>
      </w:pPr>
    </w:p>
    <w:p w14:paraId="6CA4901B" w14:textId="77777777" w:rsidR="00F42286" w:rsidRDefault="00F42286" w:rsidP="00F42286">
      <w:pPr>
        <w:rPr>
          <w:rFonts w:ascii="Times New Roman" w:hAnsi="Times New Roman" w:cs="Times New Roman"/>
          <w:sz w:val="24"/>
          <w:szCs w:val="24"/>
        </w:rPr>
      </w:pPr>
    </w:p>
    <w:p w14:paraId="30B7516E" w14:textId="03BBA5A9" w:rsidR="00F42286" w:rsidRDefault="00F42286" w:rsidP="00F42286">
      <w:pPr>
        <w:tabs>
          <w:tab w:val="left" w:pos="2640"/>
        </w:tabs>
        <w:rPr>
          <w:rFonts w:ascii="Times New Roman" w:hAnsi="Times New Roman" w:cs="Times New Roman"/>
          <w:sz w:val="24"/>
          <w:szCs w:val="24"/>
        </w:rPr>
      </w:pPr>
      <w:r>
        <w:rPr>
          <w:rFonts w:ascii="Times New Roman" w:hAnsi="Times New Roman" w:cs="Times New Roman"/>
          <w:sz w:val="24"/>
          <w:szCs w:val="24"/>
        </w:rPr>
        <w:tab/>
      </w:r>
    </w:p>
    <w:p w14:paraId="7D8E817C" w14:textId="77777777" w:rsidR="00D23164" w:rsidRDefault="00D23164" w:rsidP="00D2316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lastRenderedPageBreak/>
        <w:t>VYTAUTO DIDŽIOJO UNIVERSITETAS</w:t>
      </w:r>
    </w:p>
    <w:p w14:paraId="5F0A60B7" w14:textId="77777777" w:rsidR="00D23164" w:rsidRDefault="00D23164" w:rsidP="00D23164">
      <w:pPr>
        <w:spacing w:after="0" w:line="288" w:lineRule="auto"/>
        <w:jc w:val="center"/>
        <w:rPr>
          <w:rFonts w:ascii="Times New Roman" w:hAnsi="Times New Roman" w:cs="Times New Roman"/>
          <w:sz w:val="24"/>
          <w:szCs w:val="24"/>
        </w:rPr>
      </w:pPr>
    </w:p>
    <w:p w14:paraId="2C2D3143" w14:textId="77777777" w:rsidR="00D23164" w:rsidRDefault="00D23164" w:rsidP="00D23164">
      <w:pPr>
        <w:spacing w:after="0" w:line="288" w:lineRule="auto"/>
        <w:jc w:val="center"/>
        <w:rPr>
          <w:rFonts w:ascii="Times New Roman" w:hAnsi="Times New Roman" w:cs="Times New Roman"/>
          <w:sz w:val="24"/>
          <w:szCs w:val="24"/>
        </w:rPr>
      </w:pPr>
      <w:r w:rsidRPr="0032577A">
        <w:rPr>
          <w:rFonts w:ascii="Times New Roman" w:hAnsi="Times New Roman" w:cs="Times New Roman"/>
          <w:sz w:val="24"/>
          <w:szCs w:val="24"/>
        </w:rPr>
        <w:t>EKSPERT</w:t>
      </w:r>
      <w:r>
        <w:rPr>
          <w:rFonts w:ascii="Times New Roman" w:hAnsi="Times New Roman" w:cs="Times New Roman"/>
          <w:sz w:val="24"/>
          <w:szCs w:val="24"/>
        </w:rPr>
        <w:t xml:space="preserve">Ų KOMISIJOS </w:t>
      </w:r>
    </w:p>
    <w:p w14:paraId="5CC79694" w14:textId="25944AE3" w:rsidR="00D23164" w:rsidRDefault="00D23164" w:rsidP="00D23164">
      <w:pPr>
        <w:spacing w:after="0" w:line="288" w:lineRule="auto"/>
        <w:jc w:val="center"/>
        <w:rPr>
          <w:rFonts w:ascii="Times New Roman" w:hAnsi="Times New Roman" w:cs="Times New Roman"/>
          <w:color w:val="000000" w:themeColor="text1"/>
          <w:sz w:val="24"/>
          <w:szCs w:val="24"/>
          <w:lang w:val="pt-BR"/>
        </w:rPr>
      </w:pPr>
      <w:r w:rsidRPr="00E27573">
        <w:rPr>
          <w:rFonts w:ascii="Times New Roman" w:hAnsi="Times New Roman" w:cs="Times New Roman"/>
          <w:color w:val="000000" w:themeColor="text1"/>
          <w:sz w:val="24"/>
          <w:szCs w:val="24"/>
          <w:lang w:val="pt-BR"/>
        </w:rPr>
        <w:t xml:space="preserve">PASIŪLYMŲ </w:t>
      </w:r>
      <w:r>
        <w:rPr>
          <w:rFonts w:ascii="Times New Roman" w:hAnsi="Times New Roman" w:cs="Times New Roman"/>
          <w:color w:val="000000" w:themeColor="text1"/>
          <w:sz w:val="24"/>
          <w:szCs w:val="24"/>
          <w:lang w:val="pt-BR"/>
        </w:rPr>
        <w:t>“</w:t>
      </w:r>
      <w:r w:rsidR="00E27DF4">
        <w:rPr>
          <w:rFonts w:ascii="Times New Roman" w:hAnsi="Times New Roman" w:cs="Times New Roman"/>
          <w:color w:val="000000" w:themeColor="text1"/>
          <w:sz w:val="24"/>
          <w:szCs w:val="24"/>
          <w:lang w:val="pt-BR"/>
        </w:rPr>
        <w:t>KONCERTINIAI</w:t>
      </w:r>
      <w:r>
        <w:rPr>
          <w:rFonts w:ascii="Times New Roman" w:hAnsi="Times New Roman" w:cs="Times New Roman"/>
          <w:color w:val="000000" w:themeColor="text1"/>
          <w:sz w:val="24"/>
          <w:szCs w:val="24"/>
          <w:lang w:val="pt-BR"/>
        </w:rPr>
        <w:t xml:space="preserve"> FORTEPIJONAI IR KLAVESINAS” </w:t>
      </w:r>
    </w:p>
    <w:p w14:paraId="6FE8914A" w14:textId="77777777" w:rsidR="00D23164" w:rsidRDefault="00D23164" w:rsidP="00D23164">
      <w:pPr>
        <w:spacing w:after="0" w:line="288" w:lineRule="auto"/>
        <w:jc w:val="center"/>
        <w:rPr>
          <w:rFonts w:ascii="Times New Roman" w:hAnsi="Times New Roman" w:cs="Times New Roman"/>
          <w:sz w:val="24"/>
          <w:szCs w:val="24"/>
        </w:rPr>
      </w:pPr>
      <w:r w:rsidRPr="00E27573">
        <w:rPr>
          <w:rFonts w:ascii="Times New Roman" w:hAnsi="Times New Roman" w:cs="Times New Roman"/>
          <w:color w:val="000000" w:themeColor="text1"/>
          <w:sz w:val="24"/>
          <w:szCs w:val="24"/>
          <w:lang w:val="pt-BR"/>
        </w:rPr>
        <w:t>VERTINIMO PROTOKOLAS</w:t>
      </w:r>
    </w:p>
    <w:p w14:paraId="481AC8CE" w14:textId="77777777" w:rsidR="00D23164" w:rsidRDefault="00D23164" w:rsidP="00D23164">
      <w:pPr>
        <w:spacing w:after="0" w:line="288" w:lineRule="auto"/>
        <w:jc w:val="center"/>
        <w:rPr>
          <w:rFonts w:ascii="Times New Roman" w:hAnsi="Times New Roman" w:cs="Times New Roman"/>
          <w:sz w:val="24"/>
          <w:szCs w:val="24"/>
        </w:rPr>
      </w:pPr>
    </w:p>
    <w:p w14:paraId="469669AB" w14:textId="100CE296" w:rsidR="00D23164" w:rsidRDefault="00D23164" w:rsidP="00D2316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2 PIRKIMO OBJEKTO DALIAI (fortepijonas Nr. 2):</w:t>
      </w:r>
    </w:p>
    <w:p w14:paraId="13608F01" w14:textId="77777777" w:rsidR="00D23164" w:rsidRDefault="00D23164" w:rsidP="00D23164">
      <w:pPr>
        <w:spacing w:after="0" w:line="288" w:lineRule="auto"/>
        <w:jc w:val="center"/>
        <w:rPr>
          <w:rFonts w:ascii="Times New Roman" w:hAnsi="Times New Roman" w:cs="Times New Roman"/>
          <w:sz w:val="24"/>
          <w:szCs w:val="24"/>
        </w:rPr>
      </w:pPr>
      <w:r w:rsidRPr="002651DD">
        <w:rPr>
          <w:rFonts w:ascii="Times New Roman" w:hAnsi="Times New Roman" w:cs="Times New Roman"/>
          <w:b/>
          <w:bCs/>
          <w:i/>
          <w:iCs/>
          <w:sz w:val="24"/>
          <w:szCs w:val="24"/>
        </w:rPr>
        <w:t>TIEKĖJO PAVADINIMAS</w:t>
      </w:r>
      <w:r>
        <w:rPr>
          <w:rFonts w:ascii="Times New Roman" w:hAnsi="Times New Roman" w:cs="Times New Roman"/>
          <w:b/>
          <w:bCs/>
          <w:sz w:val="24"/>
          <w:szCs w:val="24"/>
        </w:rPr>
        <w:t xml:space="preserve"> </w:t>
      </w:r>
      <w:r w:rsidRPr="0032577A">
        <w:rPr>
          <w:rFonts w:ascii="Times New Roman" w:hAnsi="Times New Roman" w:cs="Times New Roman"/>
          <w:sz w:val="24"/>
          <w:szCs w:val="24"/>
        </w:rPr>
        <w:t xml:space="preserve">PASIŪLYMUI </w:t>
      </w:r>
    </w:p>
    <w:p w14:paraId="7A5AD095" w14:textId="77777777" w:rsidR="00D23164" w:rsidRDefault="00D23164" w:rsidP="00D23164">
      <w:pPr>
        <w:spacing w:after="0" w:line="288" w:lineRule="auto"/>
        <w:jc w:val="center"/>
        <w:rPr>
          <w:rFonts w:ascii="Times New Roman" w:hAnsi="Times New Roman" w:cs="Times New Roman"/>
          <w:i/>
          <w:sz w:val="24"/>
          <w:szCs w:val="24"/>
        </w:rPr>
      </w:pPr>
      <w:r w:rsidRPr="0032577A">
        <w:rPr>
          <w:rFonts w:ascii="Times New Roman" w:hAnsi="Times New Roman" w:cs="Times New Roman"/>
          <w:sz w:val="24"/>
          <w:szCs w:val="24"/>
        </w:rPr>
        <w:t>(</w:t>
      </w:r>
      <w:r w:rsidRPr="00FA2FC5">
        <w:rPr>
          <w:rFonts w:ascii="Times New Roman" w:hAnsi="Times New Roman" w:cs="Times New Roman"/>
          <w:i/>
          <w:iCs/>
          <w:sz w:val="24"/>
          <w:szCs w:val="24"/>
        </w:rPr>
        <w:t>fortepijono</w:t>
      </w:r>
      <w:r>
        <w:rPr>
          <w:rFonts w:ascii="Times New Roman" w:hAnsi="Times New Roman" w:cs="Times New Roman"/>
          <w:i/>
          <w:iCs/>
          <w:sz w:val="24"/>
          <w:szCs w:val="24"/>
        </w:rPr>
        <w:t xml:space="preserve"> </w:t>
      </w:r>
      <w:r w:rsidRPr="0032577A">
        <w:rPr>
          <w:rFonts w:ascii="Times New Roman" w:hAnsi="Times New Roman" w:cs="Times New Roman"/>
          <w:i/>
          <w:sz w:val="24"/>
          <w:szCs w:val="24"/>
        </w:rPr>
        <w:t>modelio pavadinima</w:t>
      </w:r>
      <w:r>
        <w:rPr>
          <w:rFonts w:ascii="Times New Roman" w:hAnsi="Times New Roman" w:cs="Times New Roman"/>
          <w:i/>
          <w:sz w:val="24"/>
          <w:szCs w:val="24"/>
        </w:rPr>
        <w:t>s)</w:t>
      </w:r>
      <w:r w:rsidRPr="0032577A">
        <w:rPr>
          <w:rFonts w:ascii="Times New Roman" w:hAnsi="Times New Roman" w:cs="Times New Roman"/>
          <w:i/>
          <w:sz w:val="24"/>
          <w:szCs w:val="24"/>
        </w:rPr>
        <w:t xml:space="preserve"> </w:t>
      </w:r>
    </w:p>
    <w:p w14:paraId="0900DF51" w14:textId="77777777" w:rsidR="00D23164" w:rsidRDefault="00D23164" w:rsidP="00D23164">
      <w:pPr>
        <w:spacing w:after="0" w:line="288" w:lineRule="auto"/>
        <w:jc w:val="center"/>
        <w:rPr>
          <w:rFonts w:ascii="Times New Roman" w:hAnsi="Times New Roman" w:cs="Times New Roman"/>
          <w:i/>
          <w:sz w:val="24"/>
          <w:szCs w:val="24"/>
        </w:rPr>
      </w:pPr>
    </w:p>
    <w:p w14:paraId="0183CB38" w14:textId="77777777" w:rsidR="00D23164" w:rsidRPr="00256EF6" w:rsidRDefault="00D23164" w:rsidP="00D23164">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Vertinimas įvyko:</w:t>
      </w:r>
    </w:p>
    <w:p w14:paraId="3817DDF0" w14:textId="77777777" w:rsidR="00D23164" w:rsidRDefault="00D23164" w:rsidP="00D23164">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Vertinimo vieta:</w:t>
      </w:r>
    </w:p>
    <w:p w14:paraId="06AA1BAE" w14:textId="77777777" w:rsidR="00D23164" w:rsidRPr="00256EF6" w:rsidRDefault="00D23164" w:rsidP="00D23164">
      <w:pPr>
        <w:spacing w:after="0" w:line="288" w:lineRule="auto"/>
        <w:ind w:firstLine="709"/>
        <w:rPr>
          <w:rFonts w:ascii="Times New Roman" w:hAnsi="Times New Roman" w:cs="Times New Roman"/>
          <w:b/>
          <w:bCs/>
          <w:sz w:val="24"/>
          <w:szCs w:val="24"/>
        </w:rPr>
      </w:pPr>
      <w:r>
        <w:rPr>
          <w:rFonts w:ascii="Times New Roman" w:hAnsi="Times New Roman" w:cs="Times New Roman"/>
          <w:b/>
          <w:bCs/>
          <w:sz w:val="24"/>
          <w:szCs w:val="24"/>
        </w:rPr>
        <w:t>Ekspertų komisijos pirmininkas:</w:t>
      </w:r>
    </w:p>
    <w:p w14:paraId="46F498D5" w14:textId="77777777" w:rsidR="00D23164" w:rsidRPr="00256EF6" w:rsidRDefault="00D23164" w:rsidP="00D23164">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Dalyvavo:</w:t>
      </w:r>
    </w:p>
    <w:p w14:paraId="30980D2E" w14:textId="77777777" w:rsidR="00D23164" w:rsidRPr="00256EF6" w:rsidRDefault="00D23164" w:rsidP="00D23164">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DARBOTVARKĖ:</w:t>
      </w:r>
    </w:p>
    <w:p w14:paraId="543E6378" w14:textId="77777777" w:rsidR="00D23164" w:rsidRDefault="00D23164" w:rsidP="00D23164">
      <w:pPr>
        <w:spacing w:after="0" w:line="288" w:lineRule="auto"/>
        <w:ind w:firstLine="709"/>
        <w:rPr>
          <w:rFonts w:ascii="Times New Roman" w:hAnsi="Times New Roman" w:cs="Times New Roman"/>
          <w:sz w:val="24"/>
          <w:szCs w:val="24"/>
        </w:rPr>
      </w:pPr>
    </w:p>
    <w:p w14:paraId="787AD08D" w14:textId="77777777" w:rsidR="00D23164" w:rsidRPr="00256EF6" w:rsidRDefault="00D23164" w:rsidP="00D23164">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VERTINIMO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559"/>
        <w:gridCol w:w="1559"/>
        <w:gridCol w:w="1559"/>
      </w:tblGrid>
      <w:tr w:rsidR="00D23164" w:rsidRPr="0032577A" w14:paraId="48E36BD3" w14:textId="77777777" w:rsidTr="009979F8">
        <w:trPr>
          <w:trHeight w:val="784"/>
        </w:trPr>
        <w:tc>
          <w:tcPr>
            <w:tcW w:w="4957" w:type="dxa"/>
            <w:shd w:val="clear" w:color="auto" w:fill="D9E2F3"/>
            <w:vAlign w:val="center"/>
          </w:tcPr>
          <w:p w14:paraId="1A9FA8E3" w14:textId="77777777" w:rsidR="00D23164" w:rsidRPr="0032577A" w:rsidRDefault="00D23164" w:rsidP="009979F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Kokybės kriterijus</w:t>
            </w:r>
          </w:p>
        </w:tc>
        <w:tc>
          <w:tcPr>
            <w:tcW w:w="1559" w:type="dxa"/>
            <w:shd w:val="clear" w:color="auto" w:fill="D9E2F3"/>
            <w:vAlign w:val="center"/>
          </w:tcPr>
          <w:p w14:paraId="7A1EC316" w14:textId="77777777" w:rsidR="00D23164" w:rsidRPr="0032577A" w:rsidRDefault="00D23164" w:rsidP="009979F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1</w:t>
            </w:r>
          </w:p>
        </w:tc>
        <w:tc>
          <w:tcPr>
            <w:tcW w:w="1559" w:type="dxa"/>
            <w:shd w:val="clear" w:color="auto" w:fill="D9E2F3"/>
            <w:vAlign w:val="center"/>
          </w:tcPr>
          <w:p w14:paraId="092F0CCB" w14:textId="77777777" w:rsidR="00D23164" w:rsidRPr="0032577A" w:rsidRDefault="00D23164" w:rsidP="009979F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2</w:t>
            </w:r>
          </w:p>
        </w:tc>
        <w:tc>
          <w:tcPr>
            <w:tcW w:w="1559" w:type="dxa"/>
            <w:shd w:val="clear" w:color="auto" w:fill="D9E2F3"/>
            <w:vAlign w:val="center"/>
          </w:tcPr>
          <w:p w14:paraId="6D0A8D80" w14:textId="77777777" w:rsidR="00D23164" w:rsidRPr="0032577A" w:rsidRDefault="00D23164" w:rsidP="009979F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3</w:t>
            </w:r>
          </w:p>
        </w:tc>
      </w:tr>
      <w:tr w:rsidR="00D23164" w:rsidRPr="0032577A" w14:paraId="61103721" w14:textId="77777777" w:rsidTr="009979F8">
        <w:trPr>
          <w:trHeight w:val="508"/>
        </w:trPr>
        <w:tc>
          <w:tcPr>
            <w:tcW w:w="4957" w:type="dxa"/>
            <w:vAlign w:val="center"/>
          </w:tcPr>
          <w:p w14:paraId="57AC4F19" w14:textId="77777777" w:rsidR="00D23164" w:rsidRDefault="00D23164" w:rsidP="009979F8">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Techninės savybės</w:t>
            </w:r>
            <w:r w:rsidRPr="0032577A">
              <w:rPr>
                <w:rFonts w:ascii="Times New Roman" w:eastAsia="Times New Roman" w:hAnsi="Times New Roman" w:cs="Times New Roman"/>
                <w:i/>
                <w:sz w:val="24"/>
                <w:szCs w:val="24"/>
                <w:lang w:eastAsia="ar-SA"/>
              </w:rPr>
              <w:t xml:space="preserve"> </w:t>
            </w:r>
            <w:r w:rsidRPr="0032577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T</w:t>
            </w:r>
            <w:r w:rsidRPr="0032577A">
              <w:rPr>
                <w:rFonts w:ascii="Times New Roman" w:eastAsia="Times New Roman" w:hAnsi="Times New Roman" w:cs="Times New Roman"/>
                <w:sz w:val="24"/>
                <w:szCs w:val="24"/>
                <w:vertAlign w:val="subscript"/>
                <w:lang w:eastAsia="ar-SA"/>
              </w:rPr>
              <w:t>1</w:t>
            </w:r>
            <w:r w:rsidRPr="0032577A">
              <w:rPr>
                <w:rFonts w:ascii="Times New Roman" w:eastAsia="Times New Roman" w:hAnsi="Times New Roman" w:cs="Times New Roman"/>
                <w:sz w:val="24"/>
                <w:szCs w:val="24"/>
                <w:lang w:eastAsia="ar-SA"/>
              </w:rPr>
              <w:t xml:space="preserve">) – </w:t>
            </w:r>
          </w:p>
          <w:p w14:paraId="08635CEF" w14:textId="77777777" w:rsidR="00D23164" w:rsidRPr="0032577A" w:rsidRDefault="00D23164" w:rsidP="009979F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x-none"/>
              </w:rPr>
              <w:t>K</w:t>
            </w:r>
            <w:r w:rsidRPr="0032577A">
              <w:rPr>
                <w:rFonts w:ascii="Times New Roman" w:eastAsia="Times New Roman" w:hAnsi="Times New Roman" w:cs="Times New Roman"/>
                <w:sz w:val="24"/>
                <w:szCs w:val="24"/>
                <w:lang w:eastAsia="x-none"/>
              </w:rPr>
              <w:t xml:space="preserve">laviatūros </w:t>
            </w:r>
            <w:r>
              <w:rPr>
                <w:rFonts w:ascii="Times New Roman" w:eastAsia="Times New Roman" w:hAnsi="Times New Roman" w:cs="Times New Roman"/>
                <w:sz w:val="24"/>
                <w:szCs w:val="24"/>
                <w:lang w:eastAsia="x-none"/>
              </w:rPr>
              <w:t xml:space="preserve">mechanikos atsako </w:t>
            </w:r>
            <w:r w:rsidRPr="0032577A">
              <w:rPr>
                <w:rFonts w:ascii="Times New Roman" w:eastAsia="Times New Roman" w:hAnsi="Times New Roman" w:cs="Times New Roman"/>
                <w:sz w:val="24"/>
                <w:szCs w:val="24"/>
                <w:lang w:eastAsia="x-none"/>
              </w:rPr>
              <w:t xml:space="preserve">jautrumas </w:t>
            </w:r>
            <w:r w:rsidRPr="008F3F5E">
              <w:rPr>
                <w:rFonts w:ascii="Times New Roman" w:eastAsia="Times New Roman" w:hAnsi="Times New Roman" w:cs="Times New Roman"/>
                <w:b/>
                <w:bCs/>
                <w:sz w:val="24"/>
                <w:szCs w:val="24"/>
                <w:lang w:eastAsia="x-none"/>
              </w:rPr>
              <w:t>(P1)</w:t>
            </w:r>
          </w:p>
        </w:tc>
        <w:tc>
          <w:tcPr>
            <w:tcW w:w="1559" w:type="dxa"/>
            <w:vAlign w:val="center"/>
          </w:tcPr>
          <w:p w14:paraId="66F0F10C" w14:textId="77777777" w:rsidR="00D23164" w:rsidRPr="0032577A" w:rsidRDefault="00D23164" w:rsidP="009979F8">
            <w:pPr>
              <w:spacing w:after="0" w:line="240" w:lineRule="auto"/>
              <w:jc w:val="center"/>
              <w:rPr>
                <w:rFonts w:ascii="Times New Roman" w:hAnsi="Times New Roman" w:cs="Times New Roman"/>
                <w:sz w:val="24"/>
                <w:szCs w:val="24"/>
              </w:rPr>
            </w:pPr>
          </w:p>
        </w:tc>
        <w:tc>
          <w:tcPr>
            <w:tcW w:w="1559" w:type="dxa"/>
            <w:vAlign w:val="center"/>
          </w:tcPr>
          <w:p w14:paraId="445C4A5A" w14:textId="77777777" w:rsidR="00D23164" w:rsidRPr="0032577A" w:rsidRDefault="00D23164" w:rsidP="009979F8">
            <w:pPr>
              <w:spacing w:after="0" w:line="240" w:lineRule="auto"/>
              <w:jc w:val="center"/>
              <w:rPr>
                <w:rFonts w:ascii="Times New Roman" w:hAnsi="Times New Roman" w:cs="Times New Roman"/>
                <w:sz w:val="24"/>
                <w:szCs w:val="24"/>
              </w:rPr>
            </w:pPr>
          </w:p>
        </w:tc>
        <w:tc>
          <w:tcPr>
            <w:tcW w:w="1559" w:type="dxa"/>
            <w:vAlign w:val="center"/>
          </w:tcPr>
          <w:p w14:paraId="239D353D" w14:textId="77777777" w:rsidR="00D23164" w:rsidRPr="0032577A" w:rsidRDefault="00D23164" w:rsidP="009979F8">
            <w:pPr>
              <w:spacing w:after="0" w:line="240" w:lineRule="auto"/>
              <w:jc w:val="center"/>
              <w:rPr>
                <w:rFonts w:ascii="Times New Roman" w:hAnsi="Times New Roman" w:cs="Times New Roman"/>
                <w:sz w:val="24"/>
                <w:szCs w:val="24"/>
              </w:rPr>
            </w:pPr>
          </w:p>
        </w:tc>
      </w:tr>
      <w:tr w:rsidR="00D23164" w:rsidRPr="0032577A" w14:paraId="191C1EC6" w14:textId="77777777" w:rsidTr="009979F8">
        <w:trPr>
          <w:trHeight w:val="508"/>
        </w:trPr>
        <w:tc>
          <w:tcPr>
            <w:tcW w:w="4957" w:type="dxa"/>
            <w:vAlign w:val="center"/>
          </w:tcPr>
          <w:p w14:paraId="461FE240" w14:textId="77777777" w:rsidR="00D23164" w:rsidRDefault="00D23164" w:rsidP="009979F8">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Techninės savybės</w:t>
            </w:r>
            <w:r w:rsidRPr="0032577A">
              <w:rPr>
                <w:rFonts w:ascii="Times New Roman" w:eastAsia="Times New Roman" w:hAnsi="Times New Roman" w:cs="Times New Roman"/>
                <w:i/>
                <w:sz w:val="24"/>
                <w:szCs w:val="24"/>
                <w:lang w:eastAsia="ar-SA"/>
              </w:rPr>
              <w:t xml:space="preserve"> </w:t>
            </w:r>
            <w:r w:rsidRPr="0032577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T</w:t>
            </w:r>
            <w:r w:rsidRPr="0032577A">
              <w:rPr>
                <w:rFonts w:ascii="Times New Roman" w:eastAsia="Times New Roman" w:hAnsi="Times New Roman" w:cs="Times New Roman"/>
                <w:sz w:val="24"/>
                <w:szCs w:val="24"/>
                <w:vertAlign w:val="subscript"/>
                <w:lang w:eastAsia="ar-SA"/>
              </w:rPr>
              <w:t>1</w:t>
            </w:r>
            <w:r w:rsidRPr="0032577A">
              <w:rPr>
                <w:rFonts w:ascii="Times New Roman" w:eastAsia="Times New Roman" w:hAnsi="Times New Roman" w:cs="Times New Roman"/>
                <w:sz w:val="24"/>
                <w:szCs w:val="24"/>
                <w:lang w:eastAsia="ar-SA"/>
              </w:rPr>
              <w:t xml:space="preserve">) – </w:t>
            </w:r>
          </w:p>
          <w:p w14:paraId="5037955B" w14:textId="77777777" w:rsidR="00D23164" w:rsidRPr="0032577A" w:rsidRDefault="00D23164" w:rsidP="009979F8">
            <w:pPr>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x-none"/>
              </w:rPr>
              <w:t>Instrumento derinimo stabilumas intensyviai naudojant ne mažiau kaip 60 min.</w:t>
            </w:r>
            <w:r w:rsidRPr="0032577A">
              <w:rPr>
                <w:rFonts w:ascii="Times New Roman" w:eastAsia="Times New Roman" w:hAnsi="Times New Roman" w:cs="Times New Roman"/>
                <w:sz w:val="24"/>
                <w:szCs w:val="24"/>
                <w:lang w:eastAsia="x-none"/>
              </w:rPr>
              <w:t xml:space="preserve"> </w:t>
            </w:r>
            <w:r w:rsidRPr="008F3F5E">
              <w:rPr>
                <w:rFonts w:ascii="Times New Roman" w:eastAsia="Times New Roman" w:hAnsi="Times New Roman" w:cs="Times New Roman"/>
                <w:b/>
                <w:bCs/>
                <w:sz w:val="24"/>
                <w:szCs w:val="24"/>
                <w:lang w:eastAsia="x-none"/>
              </w:rPr>
              <w:t>(P2)</w:t>
            </w:r>
          </w:p>
        </w:tc>
        <w:tc>
          <w:tcPr>
            <w:tcW w:w="1559" w:type="dxa"/>
            <w:vAlign w:val="center"/>
          </w:tcPr>
          <w:p w14:paraId="7F69914E" w14:textId="77777777" w:rsidR="00D23164" w:rsidRPr="0032577A" w:rsidRDefault="00D23164" w:rsidP="009979F8">
            <w:pPr>
              <w:spacing w:after="0" w:line="240" w:lineRule="auto"/>
              <w:jc w:val="center"/>
              <w:rPr>
                <w:rFonts w:ascii="Times New Roman" w:hAnsi="Times New Roman" w:cs="Times New Roman"/>
                <w:sz w:val="24"/>
                <w:szCs w:val="24"/>
              </w:rPr>
            </w:pPr>
          </w:p>
        </w:tc>
        <w:tc>
          <w:tcPr>
            <w:tcW w:w="1559" w:type="dxa"/>
            <w:vAlign w:val="center"/>
          </w:tcPr>
          <w:p w14:paraId="0FF867F5" w14:textId="77777777" w:rsidR="00D23164" w:rsidRPr="0032577A" w:rsidRDefault="00D23164" w:rsidP="009979F8">
            <w:pPr>
              <w:spacing w:after="0" w:line="240" w:lineRule="auto"/>
              <w:jc w:val="center"/>
              <w:rPr>
                <w:rFonts w:ascii="Times New Roman" w:hAnsi="Times New Roman" w:cs="Times New Roman"/>
                <w:sz w:val="24"/>
                <w:szCs w:val="24"/>
              </w:rPr>
            </w:pPr>
          </w:p>
        </w:tc>
        <w:tc>
          <w:tcPr>
            <w:tcW w:w="1559" w:type="dxa"/>
            <w:vAlign w:val="center"/>
          </w:tcPr>
          <w:p w14:paraId="47B8D6FA" w14:textId="77777777" w:rsidR="00D23164" w:rsidRPr="0032577A" w:rsidRDefault="00D23164" w:rsidP="009979F8">
            <w:pPr>
              <w:spacing w:after="0" w:line="240" w:lineRule="auto"/>
              <w:jc w:val="center"/>
              <w:rPr>
                <w:rFonts w:ascii="Times New Roman" w:hAnsi="Times New Roman" w:cs="Times New Roman"/>
                <w:sz w:val="24"/>
                <w:szCs w:val="24"/>
              </w:rPr>
            </w:pPr>
          </w:p>
        </w:tc>
      </w:tr>
      <w:tr w:rsidR="00D23164" w:rsidRPr="0032577A" w14:paraId="13B42809" w14:textId="77777777" w:rsidTr="009979F8">
        <w:trPr>
          <w:trHeight w:val="508"/>
        </w:trPr>
        <w:tc>
          <w:tcPr>
            <w:tcW w:w="4957" w:type="dxa"/>
            <w:vAlign w:val="center"/>
          </w:tcPr>
          <w:p w14:paraId="66D53F42" w14:textId="77777777" w:rsidR="00D23164" w:rsidRDefault="00D23164" w:rsidP="009979F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Techninės-akustinės savybės</w:t>
            </w:r>
            <w:r w:rsidRPr="0032577A">
              <w:rPr>
                <w:rFonts w:ascii="Times New Roman" w:eastAsia="Times New Roman" w:hAnsi="Times New Roman" w:cs="Times New Roman"/>
                <w:iCs/>
                <w:sz w:val="24"/>
                <w:szCs w:val="24"/>
                <w:lang w:eastAsia="ar-SA"/>
              </w:rPr>
              <w:t xml:space="preserve"> (T2)</w:t>
            </w:r>
          </w:p>
          <w:p w14:paraId="1DE8C30F" w14:textId="77777777" w:rsidR="00D23164" w:rsidRPr="0032577A" w:rsidRDefault="00D23164" w:rsidP="009979F8">
            <w:pPr>
              <w:spacing w:after="0" w:line="240" w:lineRule="auto"/>
              <w:rPr>
                <w:rFonts w:ascii="Times New Roman" w:hAnsi="Times New Roman" w:cs="Times New Roman"/>
                <w:sz w:val="24"/>
                <w:szCs w:val="24"/>
              </w:rPr>
            </w:pPr>
            <w:r w:rsidRPr="0032577A">
              <w:rPr>
                <w:rFonts w:ascii="Times New Roman" w:eastAsia="Times New Roman" w:hAnsi="Times New Roman" w:cs="Times New Roman"/>
                <w:iCs/>
                <w:sz w:val="24"/>
                <w:szCs w:val="24"/>
                <w:lang w:eastAsia="ar-SA"/>
              </w:rPr>
              <w:t xml:space="preserve">Skambesio galimybės nuo ppp (pianissimo) iki fff (fortissimo) </w:t>
            </w:r>
            <w:r w:rsidRPr="00564BD1">
              <w:rPr>
                <w:rFonts w:ascii="Times New Roman" w:eastAsia="Times New Roman" w:hAnsi="Times New Roman" w:cs="Times New Roman"/>
                <w:b/>
                <w:bCs/>
                <w:iCs/>
                <w:sz w:val="24"/>
                <w:szCs w:val="24"/>
                <w:lang w:eastAsia="ar-SA"/>
              </w:rPr>
              <w:t>(P3)</w:t>
            </w:r>
          </w:p>
        </w:tc>
        <w:tc>
          <w:tcPr>
            <w:tcW w:w="1559" w:type="dxa"/>
            <w:vAlign w:val="center"/>
          </w:tcPr>
          <w:p w14:paraId="058FE880" w14:textId="77777777" w:rsidR="00D23164" w:rsidRPr="0032577A" w:rsidRDefault="00D23164" w:rsidP="009979F8">
            <w:pPr>
              <w:spacing w:after="0" w:line="240" w:lineRule="auto"/>
              <w:jc w:val="center"/>
              <w:rPr>
                <w:rFonts w:ascii="Times New Roman" w:hAnsi="Times New Roman" w:cs="Times New Roman"/>
                <w:sz w:val="24"/>
                <w:szCs w:val="24"/>
              </w:rPr>
            </w:pPr>
          </w:p>
        </w:tc>
        <w:tc>
          <w:tcPr>
            <w:tcW w:w="1559" w:type="dxa"/>
            <w:vAlign w:val="center"/>
          </w:tcPr>
          <w:p w14:paraId="7CD72600" w14:textId="77777777" w:rsidR="00D23164" w:rsidRPr="0032577A" w:rsidRDefault="00D23164" w:rsidP="009979F8">
            <w:pPr>
              <w:spacing w:after="0" w:line="240" w:lineRule="auto"/>
              <w:jc w:val="center"/>
              <w:rPr>
                <w:rFonts w:ascii="Times New Roman" w:hAnsi="Times New Roman" w:cs="Times New Roman"/>
                <w:sz w:val="24"/>
                <w:szCs w:val="24"/>
              </w:rPr>
            </w:pPr>
          </w:p>
        </w:tc>
        <w:tc>
          <w:tcPr>
            <w:tcW w:w="1559" w:type="dxa"/>
            <w:vAlign w:val="center"/>
          </w:tcPr>
          <w:p w14:paraId="64D9D458" w14:textId="77777777" w:rsidR="00D23164" w:rsidRPr="0032577A" w:rsidRDefault="00D23164" w:rsidP="009979F8">
            <w:pPr>
              <w:spacing w:after="0" w:line="240" w:lineRule="auto"/>
              <w:jc w:val="center"/>
              <w:rPr>
                <w:rFonts w:ascii="Times New Roman" w:hAnsi="Times New Roman" w:cs="Times New Roman"/>
                <w:sz w:val="24"/>
                <w:szCs w:val="24"/>
              </w:rPr>
            </w:pPr>
          </w:p>
        </w:tc>
      </w:tr>
      <w:tr w:rsidR="00D23164" w:rsidRPr="0032577A" w14:paraId="32A55089" w14:textId="77777777" w:rsidTr="009979F8">
        <w:trPr>
          <w:trHeight w:val="508"/>
        </w:trPr>
        <w:tc>
          <w:tcPr>
            <w:tcW w:w="4957" w:type="dxa"/>
            <w:vAlign w:val="center"/>
          </w:tcPr>
          <w:p w14:paraId="0170A29C" w14:textId="77777777" w:rsidR="00D23164" w:rsidRDefault="00D23164" w:rsidP="009979F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Techninės-akustinės savybės</w:t>
            </w:r>
            <w:r w:rsidRPr="0032577A">
              <w:rPr>
                <w:rFonts w:ascii="Times New Roman" w:eastAsia="Times New Roman" w:hAnsi="Times New Roman" w:cs="Times New Roman"/>
                <w:iCs/>
                <w:sz w:val="24"/>
                <w:szCs w:val="24"/>
                <w:lang w:eastAsia="ar-SA"/>
              </w:rPr>
              <w:t xml:space="preserve"> (T2)</w:t>
            </w:r>
          </w:p>
          <w:p w14:paraId="591AFD22" w14:textId="77777777" w:rsidR="00D23164" w:rsidRPr="0032577A" w:rsidRDefault="00D23164" w:rsidP="009979F8">
            <w:pPr>
              <w:spacing w:after="0" w:line="240" w:lineRule="auto"/>
              <w:rPr>
                <w:rFonts w:ascii="Times New Roman" w:hAnsi="Times New Roman" w:cs="Times New Roman"/>
                <w:sz w:val="24"/>
                <w:szCs w:val="24"/>
              </w:rPr>
            </w:pPr>
            <w:r w:rsidRPr="0032577A">
              <w:rPr>
                <w:rFonts w:ascii="Times New Roman" w:eastAsia="Times New Roman" w:hAnsi="Times New Roman" w:cs="Times New Roman"/>
                <w:iCs/>
                <w:sz w:val="24"/>
                <w:szCs w:val="24"/>
                <w:lang w:eastAsia="ar-SA"/>
              </w:rPr>
              <w:t xml:space="preserve">Tembrinės instrumento skalės diapazonas </w:t>
            </w:r>
            <w:r w:rsidRPr="00564BD1">
              <w:rPr>
                <w:rFonts w:ascii="Times New Roman" w:eastAsia="Times New Roman" w:hAnsi="Times New Roman" w:cs="Times New Roman"/>
                <w:b/>
                <w:bCs/>
                <w:iCs/>
                <w:sz w:val="24"/>
                <w:szCs w:val="24"/>
                <w:lang w:eastAsia="ar-SA"/>
              </w:rPr>
              <w:t>(P4)</w:t>
            </w:r>
          </w:p>
        </w:tc>
        <w:tc>
          <w:tcPr>
            <w:tcW w:w="1559" w:type="dxa"/>
            <w:vAlign w:val="center"/>
          </w:tcPr>
          <w:p w14:paraId="7B6DDF9C" w14:textId="77777777" w:rsidR="00D23164" w:rsidRPr="0032577A" w:rsidRDefault="00D23164" w:rsidP="009979F8">
            <w:pPr>
              <w:spacing w:after="0" w:line="240" w:lineRule="auto"/>
              <w:jc w:val="center"/>
              <w:rPr>
                <w:rFonts w:ascii="Times New Roman" w:hAnsi="Times New Roman" w:cs="Times New Roman"/>
                <w:sz w:val="24"/>
                <w:szCs w:val="24"/>
              </w:rPr>
            </w:pPr>
          </w:p>
        </w:tc>
        <w:tc>
          <w:tcPr>
            <w:tcW w:w="1559" w:type="dxa"/>
            <w:vAlign w:val="center"/>
          </w:tcPr>
          <w:p w14:paraId="41285C4F" w14:textId="77777777" w:rsidR="00D23164" w:rsidRPr="0032577A" w:rsidRDefault="00D23164" w:rsidP="009979F8">
            <w:pPr>
              <w:spacing w:after="0" w:line="240" w:lineRule="auto"/>
              <w:jc w:val="center"/>
              <w:rPr>
                <w:rFonts w:ascii="Times New Roman" w:hAnsi="Times New Roman" w:cs="Times New Roman"/>
                <w:sz w:val="24"/>
                <w:szCs w:val="24"/>
              </w:rPr>
            </w:pPr>
          </w:p>
        </w:tc>
        <w:tc>
          <w:tcPr>
            <w:tcW w:w="1559" w:type="dxa"/>
            <w:vAlign w:val="center"/>
          </w:tcPr>
          <w:p w14:paraId="446A0742" w14:textId="77777777" w:rsidR="00D23164" w:rsidRPr="0032577A" w:rsidRDefault="00D23164" w:rsidP="009979F8">
            <w:pPr>
              <w:spacing w:after="0" w:line="240" w:lineRule="auto"/>
              <w:jc w:val="center"/>
              <w:rPr>
                <w:rFonts w:ascii="Times New Roman" w:hAnsi="Times New Roman" w:cs="Times New Roman"/>
                <w:sz w:val="24"/>
                <w:szCs w:val="24"/>
              </w:rPr>
            </w:pPr>
          </w:p>
        </w:tc>
      </w:tr>
      <w:tr w:rsidR="00D23164" w:rsidRPr="0032577A" w14:paraId="4F0F4490" w14:textId="77777777" w:rsidTr="009979F8">
        <w:trPr>
          <w:trHeight w:val="508"/>
        </w:trPr>
        <w:tc>
          <w:tcPr>
            <w:tcW w:w="4957" w:type="dxa"/>
            <w:vAlign w:val="center"/>
          </w:tcPr>
          <w:p w14:paraId="0B0F5E48" w14:textId="77777777" w:rsidR="00D23164" w:rsidRDefault="00D23164" w:rsidP="009979F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Techninės-akustinės savybės</w:t>
            </w:r>
            <w:r w:rsidRPr="0032577A">
              <w:rPr>
                <w:rFonts w:ascii="Times New Roman" w:eastAsia="Times New Roman" w:hAnsi="Times New Roman" w:cs="Times New Roman"/>
                <w:iCs/>
                <w:sz w:val="24"/>
                <w:szCs w:val="24"/>
                <w:lang w:eastAsia="ar-SA"/>
              </w:rPr>
              <w:t xml:space="preserve"> (T2)</w:t>
            </w:r>
          </w:p>
          <w:p w14:paraId="67A0A0B5" w14:textId="77777777" w:rsidR="00D23164" w:rsidRPr="0032577A" w:rsidRDefault="00D23164" w:rsidP="009979F8">
            <w:pPr>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Cs/>
                <w:sz w:val="24"/>
                <w:szCs w:val="24"/>
                <w:lang w:eastAsia="ar-SA"/>
              </w:rPr>
              <w:t xml:space="preserve">Skambesio trukmės ir kokybės santykis </w:t>
            </w:r>
            <w:r w:rsidRPr="00564BD1">
              <w:rPr>
                <w:rFonts w:ascii="Times New Roman" w:eastAsia="Times New Roman" w:hAnsi="Times New Roman" w:cs="Times New Roman"/>
                <w:b/>
                <w:bCs/>
                <w:i/>
                <w:sz w:val="24"/>
                <w:szCs w:val="24"/>
                <w:lang w:eastAsia="ar-SA"/>
              </w:rPr>
              <w:t>(P5)</w:t>
            </w:r>
          </w:p>
        </w:tc>
        <w:tc>
          <w:tcPr>
            <w:tcW w:w="1559" w:type="dxa"/>
            <w:vAlign w:val="center"/>
          </w:tcPr>
          <w:p w14:paraId="18423492" w14:textId="77777777" w:rsidR="00D23164" w:rsidRPr="0032577A" w:rsidRDefault="00D23164" w:rsidP="009979F8">
            <w:pPr>
              <w:spacing w:after="0" w:line="240" w:lineRule="auto"/>
              <w:jc w:val="center"/>
              <w:rPr>
                <w:rFonts w:ascii="Times New Roman" w:hAnsi="Times New Roman" w:cs="Times New Roman"/>
                <w:sz w:val="24"/>
                <w:szCs w:val="24"/>
              </w:rPr>
            </w:pPr>
          </w:p>
        </w:tc>
        <w:tc>
          <w:tcPr>
            <w:tcW w:w="1559" w:type="dxa"/>
            <w:vAlign w:val="center"/>
          </w:tcPr>
          <w:p w14:paraId="3EE77F55" w14:textId="77777777" w:rsidR="00D23164" w:rsidRPr="0032577A" w:rsidRDefault="00D23164" w:rsidP="009979F8">
            <w:pPr>
              <w:spacing w:after="0" w:line="240" w:lineRule="auto"/>
              <w:jc w:val="center"/>
              <w:rPr>
                <w:rFonts w:ascii="Times New Roman" w:hAnsi="Times New Roman" w:cs="Times New Roman"/>
                <w:sz w:val="24"/>
                <w:szCs w:val="24"/>
              </w:rPr>
            </w:pPr>
          </w:p>
        </w:tc>
        <w:tc>
          <w:tcPr>
            <w:tcW w:w="1559" w:type="dxa"/>
            <w:vAlign w:val="center"/>
          </w:tcPr>
          <w:p w14:paraId="520CC5DB" w14:textId="77777777" w:rsidR="00D23164" w:rsidRPr="0032577A" w:rsidRDefault="00D23164" w:rsidP="009979F8">
            <w:pPr>
              <w:spacing w:after="0" w:line="240" w:lineRule="auto"/>
              <w:jc w:val="center"/>
              <w:rPr>
                <w:rFonts w:ascii="Times New Roman" w:hAnsi="Times New Roman" w:cs="Times New Roman"/>
                <w:sz w:val="24"/>
                <w:szCs w:val="24"/>
              </w:rPr>
            </w:pPr>
          </w:p>
        </w:tc>
      </w:tr>
    </w:tbl>
    <w:p w14:paraId="17C638A2" w14:textId="77777777" w:rsidR="00D23164" w:rsidRPr="0032577A" w:rsidRDefault="00D23164" w:rsidP="00D23164">
      <w:pPr>
        <w:spacing w:line="259" w:lineRule="auto"/>
        <w:rPr>
          <w:rFonts w:ascii="Times New Roman" w:hAnsi="Times New Roman" w:cs="Times New Roman"/>
          <w:i/>
          <w:sz w:val="24"/>
          <w:szCs w:val="24"/>
        </w:rPr>
      </w:pPr>
      <w:r w:rsidRPr="0032577A">
        <w:rPr>
          <w:rFonts w:ascii="Times New Roman" w:hAnsi="Times New Roman" w:cs="Times New Roman"/>
          <w:i/>
          <w:sz w:val="24"/>
          <w:szCs w:val="24"/>
        </w:rPr>
        <w:t xml:space="preserve">*Lentelė skirta vieno tiekėjo pasiūlymo įvertinimui. </w:t>
      </w:r>
    </w:p>
    <w:p w14:paraId="2A775D0B" w14:textId="77777777" w:rsidR="00D23164" w:rsidRDefault="00D23164" w:rsidP="00D23164">
      <w:pPr>
        <w:spacing w:after="0" w:line="360" w:lineRule="auto"/>
      </w:pPr>
      <w:r>
        <w:rPr>
          <w:rFonts w:ascii="Times New Roman" w:eastAsiaTheme="minorHAnsi" w:hAnsi="Times New Roman" w:cs="Times New Roman"/>
          <w:sz w:val="24"/>
          <w:szCs w:val="24"/>
          <w:lang w:eastAsia="en-US"/>
        </w:rPr>
        <w:t>Skirtų balų pagrindimas (argumentaciją): ________________________________________________________________________________________________________________________________________________________________________________________________________________________________________________________.</w:t>
      </w:r>
    </w:p>
    <w:p w14:paraId="40393FB2" w14:textId="77777777" w:rsidR="00D23164" w:rsidRPr="00DB7095" w:rsidRDefault="00D23164" w:rsidP="00D23164">
      <w:pPr>
        <w:jc w:val="center"/>
        <w:rPr>
          <w:rFonts w:ascii="Times New Roman" w:hAnsi="Times New Roman" w:cs="Times New Roman"/>
          <w:sz w:val="24"/>
          <w:szCs w:val="24"/>
        </w:rPr>
      </w:pPr>
    </w:p>
    <w:p w14:paraId="6F4D5B30" w14:textId="77777777" w:rsidR="00D23164" w:rsidRDefault="00D23164" w:rsidP="00D23164">
      <w:pPr>
        <w:rPr>
          <w:rFonts w:ascii="Times New Roman" w:hAnsi="Times New Roman" w:cs="Times New Roman"/>
          <w:sz w:val="24"/>
          <w:szCs w:val="24"/>
        </w:rPr>
      </w:pPr>
      <w:r>
        <w:rPr>
          <w:rFonts w:ascii="Times New Roman" w:hAnsi="Times New Roman" w:cs="Times New Roman"/>
          <w:sz w:val="24"/>
          <w:szCs w:val="24"/>
        </w:rPr>
        <w:t>Ekspertų k</w:t>
      </w:r>
      <w:r w:rsidRPr="00DB7095">
        <w:rPr>
          <w:rFonts w:ascii="Times New Roman" w:hAnsi="Times New Roman" w:cs="Times New Roman"/>
          <w:sz w:val="24"/>
          <w:szCs w:val="24"/>
        </w:rPr>
        <w:t>omisijos pirmininkas</w:t>
      </w:r>
      <w:r>
        <w:rPr>
          <w:rFonts w:ascii="Times New Roman" w:hAnsi="Times New Roman" w:cs="Times New Roman"/>
          <w:sz w:val="24"/>
          <w:szCs w:val="24"/>
        </w:rPr>
        <w:t xml:space="preserve">                            </w:t>
      </w:r>
      <w:r w:rsidRPr="002161DE">
        <w:rPr>
          <w:rFonts w:ascii="Times New Roman" w:hAnsi="Times New Roman" w:cs="Times New Roman"/>
          <w:i/>
          <w:iCs/>
          <w:sz w:val="24"/>
          <w:szCs w:val="24"/>
        </w:rPr>
        <w:t>(Parašas)                                    (Vardas Pavardė)</w:t>
      </w:r>
    </w:p>
    <w:p w14:paraId="05B0443E" w14:textId="77777777" w:rsidR="00D23164" w:rsidRPr="00F42286" w:rsidRDefault="00D23164" w:rsidP="00D23164">
      <w:pPr>
        <w:rPr>
          <w:rFonts w:ascii="Times New Roman" w:hAnsi="Times New Roman" w:cs="Times New Roman"/>
          <w:sz w:val="24"/>
          <w:szCs w:val="24"/>
        </w:rPr>
      </w:pPr>
    </w:p>
    <w:p w14:paraId="333B1B2E" w14:textId="77777777" w:rsidR="00D23164" w:rsidRDefault="00D23164" w:rsidP="00F42286">
      <w:pPr>
        <w:tabs>
          <w:tab w:val="left" w:pos="2640"/>
        </w:tabs>
        <w:rPr>
          <w:rFonts w:ascii="Times New Roman" w:hAnsi="Times New Roman" w:cs="Times New Roman"/>
          <w:sz w:val="24"/>
          <w:szCs w:val="24"/>
        </w:rPr>
      </w:pPr>
    </w:p>
    <w:p w14:paraId="372FC281" w14:textId="77777777" w:rsidR="00D23164" w:rsidRDefault="00D23164" w:rsidP="00F42286">
      <w:pPr>
        <w:tabs>
          <w:tab w:val="left" w:pos="2640"/>
        </w:tabs>
        <w:rPr>
          <w:rFonts w:ascii="Times New Roman" w:hAnsi="Times New Roman" w:cs="Times New Roman"/>
          <w:sz w:val="24"/>
          <w:szCs w:val="24"/>
        </w:rPr>
      </w:pPr>
    </w:p>
    <w:p w14:paraId="75D8BDBB" w14:textId="77777777" w:rsidR="00F42286" w:rsidRDefault="00F42286" w:rsidP="00F4228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lastRenderedPageBreak/>
        <w:t>VYTAUTO DIDŽIOJO UNIVERSITETAS</w:t>
      </w:r>
    </w:p>
    <w:p w14:paraId="16F3B775" w14:textId="77777777" w:rsidR="00F42286" w:rsidRDefault="00F42286" w:rsidP="00F42286">
      <w:pPr>
        <w:spacing w:after="0" w:line="288" w:lineRule="auto"/>
        <w:jc w:val="center"/>
        <w:rPr>
          <w:rFonts w:ascii="Times New Roman" w:hAnsi="Times New Roman" w:cs="Times New Roman"/>
          <w:sz w:val="24"/>
          <w:szCs w:val="24"/>
        </w:rPr>
      </w:pPr>
    </w:p>
    <w:p w14:paraId="1ED1B52F" w14:textId="77777777" w:rsidR="00F42286" w:rsidRDefault="00F42286" w:rsidP="00F42286">
      <w:pPr>
        <w:spacing w:after="0" w:line="288" w:lineRule="auto"/>
        <w:jc w:val="center"/>
        <w:rPr>
          <w:rFonts w:ascii="Times New Roman" w:hAnsi="Times New Roman" w:cs="Times New Roman"/>
          <w:sz w:val="24"/>
          <w:szCs w:val="24"/>
        </w:rPr>
      </w:pPr>
      <w:r w:rsidRPr="0032577A">
        <w:rPr>
          <w:rFonts w:ascii="Times New Roman" w:hAnsi="Times New Roman" w:cs="Times New Roman"/>
          <w:sz w:val="24"/>
          <w:szCs w:val="24"/>
        </w:rPr>
        <w:t>EKSPERT</w:t>
      </w:r>
      <w:r>
        <w:rPr>
          <w:rFonts w:ascii="Times New Roman" w:hAnsi="Times New Roman" w:cs="Times New Roman"/>
          <w:sz w:val="24"/>
          <w:szCs w:val="24"/>
        </w:rPr>
        <w:t xml:space="preserve">Ų KOMISIJOS </w:t>
      </w:r>
    </w:p>
    <w:p w14:paraId="6E208FF5" w14:textId="21F54414" w:rsidR="00F42286" w:rsidRDefault="00F42286" w:rsidP="00F42286">
      <w:pPr>
        <w:spacing w:after="0" w:line="288" w:lineRule="auto"/>
        <w:jc w:val="center"/>
        <w:rPr>
          <w:rFonts w:ascii="Times New Roman" w:hAnsi="Times New Roman" w:cs="Times New Roman"/>
          <w:color w:val="000000" w:themeColor="text1"/>
          <w:sz w:val="24"/>
          <w:szCs w:val="24"/>
          <w:lang w:val="pt-BR"/>
        </w:rPr>
      </w:pPr>
      <w:r w:rsidRPr="00E27573">
        <w:rPr>
          <w:rFonts w:ascii="Times New Roman" w:hAnsi="Times New Roman" w:cs="Times New Roman"/>
          <w:color w:val="000000" w:themeColor="text1"/>
          <w:sz w:val="24"/>
          <w:szCs w:val="24"/>
          <w:lang w:val="pt-BR"/>
        </w:rPr>
        <w:t xml:space="preserve">PASIŪLYMŲ </w:t>
      </w:r>
      <w:r>
        <w:rPr>
          <w:rFonts w:ascii="Times New Roman" w:hAnsi="Times New Roman" w:cs="Times New Roman"/>
          <w:color w:val="000000" w:themeColor="text1"/>
          <w:sz w:val="24"/>
          <w:szCs w:val="24"/>
          <w:lang w:val="pt-BR"/>
        </w:rPr>
        <w:t>“</w:t>
      </w:r>
      <w:r w:rsidR="00E27DF4">
        <w:rPr>
          <w:rFonts w:ascii="Times New Roman" w:hAnsi="Times New Roman" w:cs="Times New Roman"/>
          <w:color w:val="000000" w:themeColor="text1"/>
          <w:sz w:val="24"/>
          <w:szCs w:val="24"/>
          <w:lang w:val="pt-BR"/>
        </w:rPr>
        <w:t>KONCERTINIAI</w:t>
      </w:r>
      <w:r>
        <w:rPr>
          <w:rFonts w:ascii="Times New Roman" w:hAnsi="Times New Roman" w:cs="Times New Roman"/>
          <w:color w:val="000000" w:themeColor="text1"/>
          <w:sz w:val="24"/>
          <w:szCs w:val="24"/>
          <w:lang w:val="pt-BR"/>
        </w:rPr>
        <w:t xml:space="preserve"> FORTEPIJONAI IR KLAVESINAS” </w:t>
      </w:r>
    </w:p>
    <w:p w14:paraId="723F9992" w14:textId="77777777" w:rsidR="00F42286" w:rsidRDefault="00F42286" w:rsidP="00F42286">
      <w:pPr>
        <w:spacing w:after="0" w:line="288" w:lineRule="auto"/>
        <w:jc w:val="center"/>
        <w:rPr>
          <w:rFonts w:ascii="Times New Roman" w:hAnsi="Times New Roman" w:cs="Times New Roman"/>
          <w:sz w:val="24"/>
          <w:szCs w:val="24"/>
        </w:rPr>
      </w:pPr>
      <w:r w:rsidRPr="00E27573">
        <w:rPr>
          <w:rFonts w:ascii="Times New Roman" w:hAnsi="Times New Roman" w:cs="Times New Roman"/>
          <w:color w:val="000000" w:themeColor="text1"/>
          <w:sz w:val="24"/>
          <w:szCs w:val="24"/>
          <w:lang w:val="pt-BR"/>
        </w:rPr>
        <w:t>VERTINIMO PROTOKOLAS</w:t>
      </w:r>
    </w:p>
    <w:p w14:paraId="3DFB1AF6" w14:textId="77777777" w:rsidR="00B0253D" w:rsidRDefault="00B0253D" w:rsidP="00B0253D">
      <w:pPr>
        <w:spacing w:after="0" w:line="288" w:lineRule="auto"/>
        <w:jc w:val="center"/>
        <w:rPr>
          <w:rFonts w:ascii="Times New Roman" w:hAnsi="Times New Roman" w:cs="Times New Roman"/>
          <w:sz w:val="24"/>
          <w:szCs w:val="24"/>
        </w:rPr>
      </w:pPr>
    </w:p>
    <w:p w14:paraId="48B8094D" w14:textId="47EC8656" w:rsidR="00B0253D" w:rsidRDefault="00B0253D" w:rsidP="00B0253D">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3 PIRKIMO OBJEKTO DALIAI (klavesinas):</w:t>
      </w:r>
    </w:p>
    <w:p w14:paraId="6FF85DB4" w14:textId="77777777" w:rsidR="00F42286" w:rsidRDefault="00F42286" w:rsidP="00F42286">
      <w:pPr>
        <w:spacing w:after="0" w:line="288" w:lineRule="auto"/>
        <w:jc w:val="center"/>
        <w:rPr>
          <w:rFonts w:ascii="Times New Roman" w:hAnsi="Times New Roman" w:cs="Times New Roman"/>
          <w:sz w:val="24"/>
          <w:szCs w:val="24"/>
        </w:rPr>
      </w:pPr>
      <w:r w:rsidRPr="002651DD">
        <w:rPr>
          <w:rFonts w:ascii="Times New Roman" w:hAnsi="Times New Roman" w:cs="Times New Roman"/>
          <w:b/>
          <w:bCs/>
          <w:i/>
          <w:iCs/>
          <w:sz w:val="24"/>
          <w:szCs w:val="24"/>
        </w:rPr>
        <w:t>TIEKĖJO PAVADINIMAS</w:t>
      </w:r>
      <w:r>
        <w:rPr>
          <w:rFonts w:ascii="Times New Roman" w:hAnsi="Times New Roman" w:cs="Times New Roman"/>
          <w:b/>
          <w:bCs/>
          <w:sz w:val="24"/>
          <w:szCs w:val="24"/>
        </w:rPr>
        <w:t xml:space="preserve"> </w:t>
      </w:r>
      <w:r w:rsidRPr="0032577A">
        <w:rPr>
          <w:rFonts w:ascii="Times New Roman" w:hAnsi="Times New Roman" w:cs="Times New Roman"/>
          <w:sz w:val="24"/>
          <w:szCs w:val="24"/>
        </w:rPr>
        <w:t xml:space="preserve">PASIŪLYMUI </w:t>
      </w:r>
    </w:p>
    <w:p w14:paraId="262FB362" w14:textId="760ECE2F" w:rsidR="00F42286" w:rsidRDefault="00F42286" w:rsidP="00F42286">
      <w:pPr>
        <w:spacing w:after="0" w:line="288" w:lineRule="auto"/>
        <w:jc w:val="center"/>
        <w:rPr>
          <w:rFonts w:ascii="Times New Roman" w:hAnsi="Times New Roman" w:cs="Times New Roman"/>
          <w:i/>
          <w:sz w:val="24"/>
          <w:szCs w:val="24"/>
        </w:rPr>
      </w:pPr>
      <w:r w:rsidRPr="0032577A">
        <w:rPr>
          <w:rFonts w:ascii="Times New Roman" w:hAnsi="Times New Roman" w:cs="Times New Roman"/>
          <w:sz w:val="24"/>
          <w:szCs w:val="24"/>
        </w:rPr>
        <w:t>(</w:t>
      </w:r>
      <w:r>
        <w:rPr>
          <w:rFonts w:ascii="Times New Roman" w:hAnsi="Times New Roman" w:cs="Times New Roman"/>
          <w:sz w:val="24"/>
          <w:szCs w:val="24"/>
        </w:rPr>
        <w:t>K</w:t>
      </w:r>
      <w:r>
        <w:rPr>
          <w:rFonts w:ascii="Times New Roman" w:hAnsi="Times New Roman" w:cs="Times New Roman"/>
          <w:i/>
          <w:iCs/>
          <w:sz w:val="24"/>
          <w:szCs w:val="24"/>
        </w:rPr>
        <w:t xml:space="preserve">lavesino </w:t>
      </w:r>
      <w:r w:rsidRPr="0032577A">
        <w:rPr>
          <w:rFonts w:ascii="Times New Roman" w:hAnsi="Times New Roman" w:cs="Times New Roman"/>
          <w:i/>
          <w:sz w:val="24"/>
          <w:szCs w:val="24"/>
        </w:rPr>
        <w:t>modelio pavadinima</w:t>
      </w:r>
      <w:r>
        <w:rPr>
          <w:rFonts w:ascii="Times New Roman" w:hAnsi="Times New Roman" w:cs="Times New Roman"/>
          <w:i/>
          <w:sz w:val="24"/>
          <w:szCs w:val="24"/>
        </w:rPr>
        <w:t>s)</w:t>
      </w:r>
      <w:r w:rsidRPr="0032577A">
        <w:rPr>
          <w:rFonts w:ascii="Times New Roman" w:hAnsi="Times New Roman" w:cs="Times New Roman"/>
          <w:i/>
          <w:sz w:val="24"/>
          <w:szCs w:val="24"/>
        </w:rPr>
        <w:t xml:space="preserve"> </w:t>
      </w:r>
    </w:p>
    <w:p w14:paraId="0F018D26" w14:textId="77777777" w:rsidR="00F42286" w:rsidRDefault="00F42286" w:rsidP="00F42286">
      <w:pPr>
        <w:spacing w:after="0" w:line="288" w:lineRule="auto"/>
        <w:jc w:val="center"/>
        <w:rPr>
          <w:rFonts w:ascii="Times New Roman" w:hAnsi="Times New Roman" w:cs="Times New Roman"/>
          <w:i/>
          <w:sz w:val="24"/>
          <w:szCs w:val="24"/>
        </w:rPr>
      </w:pPr>
    </w:p>
    <w:p w14:paraId="4990966A" w14:textId="77777777" w:rsidR="00F42286" w:rsidRPr="00256EF6" w:rsidRDefault="00F42286" w:rsidP="00F42286">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Vertinimas įvyko:</w:t>
      </w:r>
    </w:p>
    <w:p w14:paraId="4AE72F68" w14:textId="77777777" w:rsidR="00F42286" w:rsidRDefault="00F42286" w:rsidP="00F42286">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Vertinimo vieta:</w:t>
      </w:r>
    </w:p>
    <w:p w14:paraId="22128CE3" w14:textId="77777777" w:rsidR="00F42286" w:rsidRPr="00256EF6" w:rsidRDefault="00F42286" w:rsidP="00F42286">
      <w:pPr>
        <w:spacing w:after="0" w:line="288" w:lineRule="auto"/>
        <w:ind w:firstLine="709"/>
        <w:rPr>
          <w:rFonts w:ascii="Times New Roman" w:hAnsi="Times New Roman" w:cs="Times New Roman"/>
          <w:b/>
          <w:bCs/>
          <w:sz w:val="24"/>
          <w:szCs w:val="24"/>
        </w:rPr>
      </w:pPr>
      <w:r>
        <w:rPr>
          <w:rFonts w:ascii="Times New Roman" w:hAnsi="Times New Roman" w:cs="Times New Roman"/>
          <w:b/>
          <w:bCs/>
          <w:sz w:val="24"/>
          <w:szCs w:val="24"/>
        </w:rPr>
        <w:t>Ekspertų komisijos pirmininkas:</w:t>
      </w:r>
    </w:p>
    <w:p w14:paraId="3CB3ADB7" w14:textId="77777777" w:rsidR="00F42286" w:rsidRPr="00256EF6" w:rsidRDefault="00F42286" w:rsidP="00F42286">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Dalyvavo:</w:t>
      </w:r>
    </w:p>
    <w:p w14:paraId="541C29BC" w14:textId="77777777" w:rsidR="00F42286" w:rsidRPr="00256EF6" w:rsidRDefault="00F42286" w:rsidP="00F42286">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DARBOTVARKĖ:</w:t>
      </w:r>
    </w:p>
    <w:p w14:paraId="5779EC7C" w14:textId="77777777" w:rsidR="00F42286" w:rsidRDefault="00F42286" w:rsidP="00F42286">
      <w:pPr>
        <w:spacing w:after="0" w:line="288" w:lineRule="auto"/>
        <w:ind w:firstLine="709"/>
        <w:rPr>
          <w:rFonts w:ascii="Times New Roman" w:hAnsi="Times New Roman" w:cs="Times New Roman"/>
          <w:sz w:val="24"/>
          <w:szCs w:val="24"/>
        </w:rPr>
      </w:pPr>
    </w:p>
    <w:p w14:paraId="7B722D0E" w14:textId="77777777" w:rsidR="00F42286" w:rsidRPr="00256EF6" w:rsidRDefault="00F42286" w:rsidP="00F42286">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VERTINIMO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559"/>
        <w:gridCol w:w="1559"/>
        <w:gridCol w:w="1559"/>
      </w:tblGrid>
      <w:tr w:rsidR="00F42286" w:rsidRPr="0032577A" w14:paraId="7DBE0162" w14:textId="77777777" w:rsidTr="009979F8">
        <w:trPr>
          <w:trHeight w:val="784"/>
        </w:trPr>
        <w:tc>
          <w:tcPr>
            <w:tcW w:w="4957" w:type="dxa"/>
            <w:shd w:val="clear" w:color="auto" w:fill="D9E2F3"/>
            <w:vAlign w:val="center"/>
          </w:tcPr>
          <w:p w14:paraId="66377462" w14:textId="77777777" w:rsidR="00F42286" w:rsidRPr="0032577A" w:rsidRDefault="00F42286" w:rsidP="009979F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Kokybės kriterijus</w:t>
            </w:r>
          </w:p>
        </w:tc>
        <w:tc>
          <w:tcPr>
            <w:tcW w:w="1559" w:type="dxa"/>
            <w:shd w:val="clear" w:color="auto" w:fill="D9E2F3"/>
            <w:vAlign w:val="center"/>
          </w:tcPr>
          <w:p w14:paraId="7878CF01" w14:textId="77777777" w:rsidR="00F42286" w:rsidRPr="0032577A" w:rsidRDefault="00F42286" w:rsidP="009979F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1</w:t>
            </w:r>
          </w:p>
        </w:tc>
        <w:tc>
          <w:tcPr>
            <w:tcW w:w="1559" w:type="dxa"/>
            <w:shd w:val="clear" w:color="auto" w:fill="D9E2F3"/>
            <w:vAlign w:val="center"/>
          </w:tcPr>
          <w:p w14:paraId="4DAA5FC9" w14:textId="77777777" w:rsidR="00F42286" w:rsidRPr="0032577A" w:rsidRDefault="00F42286" w:rsidP="009979F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2</w:t>
            </w:r>
          </w:p>
        </w:tc>
        <w:tc>
          <w:tcPr>
            <w:tcW w:w="1559" w:type="dxa"/>
            <w:shd w:val="clear" w:color="auto" w:fill="D9E2F3"/>
            <w:vAlign w:val="center"/>
          </w:tcPr>
          <w:p w14:paraId="1C2976C4" w14:textId="77777777" w:rsidR="00F42286" w:rsidRPr="0032577A" w:rsidRDefault="00F42286" w:rsidP="009979F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3</w:t>
            </w:r>
          </w:p>
        </w:tc>
      </w:tr>
      <w:tr w:rsidR="00F42286" w:rsidRPr="0032577A" w14:paraId="3A537341" w14:textId="77777777" w:rsidTr="009979F8">
        <w:trPr>
          <w:trHeight w:val="508"/>
        </w:trPr>
        <w:tc>
          <w:tcPr>
            <w:tcW w:w="4957" w:type="dxa"/>
            <w:vAlign w:val="center"/>
          </w:tcPr>
          <w:p w14:paraId="7D48180A" w14:textId="77777777" w:rsidR="00F42286" w:rsidRDefault="00F42286" w:rsidP="009979F8">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Techninės savybės</w:t>
            </w:r>
            <w:r w:rsidRPr="0032577A">
              <w:rPr>
                <w:rFonts w:ascii="Times New Roman" w:eastAsia="Times New Roman" w:hAnsi="Times New Roman" w:cs="Times New Roman"/>
                <w:i/>
                <w:sz w:val="24"/>
                <w:szCs w:val="24"/>
                <w:lang w:eastAsia="ar-SA"/>
              </w:rPr>
              <w:t xml:space="preserve"> </w:t>
            </w:r>
            <w:r w:rsidRPr="0032577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T</w:t>
            </w:r>
            <w:r w:rsidRPr="0032577A">
              <w:rPr>
                <w:rFonts w:ascii="Times New Roman" w:eastAsia="Times New Roman" w:hAnsi="Times New Roman" w:cs="Times New Roman"/>
                <w:sz w:val="24"/>
                <w:szCs w:val="24"/>
                <w:vertAlign w:val="subscript"/>
                <w:lang w:eastAsia="ar-SA"/>
              </w:rPr>
              <w:t>1</w:t>
            </w:r>
            <w:r w:rsidRPr="0032577A">
              <w:rPr>
                <w:rFonts w:ascii="Times New Roman" w:eastAsia="Times New Roman" w:hAnsi="Times New Roman" w:cs="Times New Roman"/>
                <w:sz w:val="24"/>
                <w:szCs w:val="24"/>
                <w:lang w:eastAsia="ar-SA"/>
              </w:rPr>
              <w:t xml:space="preserve">) – </w:t>
            </w:r>
          </w:p>
          <w:p w14:paraId="51CF392F" w14:textId="2613379B" w:rsidR="00F42286" w:rsidRPr="0032577A" w:rsidRDefault="00F42286" w:rsidP="009979F8">
            <w:pPr>
              <w:spacing w:after="0" w:line="240" w:lineRule="auto"/>
              <w:rPr>
                <w:rFonts w:ascii="Times New Roman" w:hAnsi="Times New Roman" w:cs="Times New Roman"/>
                <w:sz w:val="24"/>
                <w:szCs w:val="24"/>
              </w:rPr>
            </w:pPr>
            <w:r w:rsidRPr="00F42286">
              <w:rPr>
                <w:rFonts w:ascii="Times New Roman" w:eastAsia="Calibri" w:hAnsi="Times New Roman" w:cs="Times New Roman"/>
                <w:bCs/>
                <w:iCs/>
                <w:sz w:val="24"/>
                <w:szCs w:val="24"/>
                <w:lang w:eastAsia="en-US"/>
              </w:rPr>
              <w:t>Klaviatūros mechanikos jautrumas ir tikslumas</w:t>
            </w:r>
            <w:r>
              <w:rPr>
                <w:rFonts w:ascii="Times New Roman" w:eastAsia="Calibri" w:hAnsi="Times New Roman" w:cs="Times New Roman"/>
                <w:bCs/>
                <w:iCs/>
                <w:sz w:val="24"/>
                <w:szCs w:val="24"/>
                <w:lang w:eastAsia="en-US"/>
              </w:rPr>
              <w:t xml:space="preserve"> </w:t>
            </w:r>
            <w:r w:rsidRPr="008F3F5E">
              <w:rPr>
                <w:rFonts w:ascii="Times New Roman" w:eastAsia="Times New Roman" w:hAnsi="Times New Roman" w:cs="Times New Roman"/>
                <w:b/>
                <w:bCs/>
                <w:sz w:val="24"/>
                <w:szCs w:val="24"/>
                <w:lang w:eastAsia="x-none"/>
              </w:rPr>
              <w:t>(P1)</w:t>
            </w:r>
          </w:p>
        </w:tc>
        <w:tc>
          <w:tcPr>
            <w:tcW w:w="1559" w:type="dxa"/>
            <w:vAlign w:val="center"/>
          </w:tcPr>
          <w:p w14:paraId="15D19C2A" w14:textId="77777777" w:rsidR="00F42286" w:rsidRPr="0032577A" w:rsidRDefault="00F42286" w:rsidP="009979F8">
            <w:pPr>
              <w:spacing w:after="0" w:line="240" w:lineRule="auto"/>
              <w:jc w:val="center"/>
              <w:rPr>
                <w:rFonts w:ascii="Times New Roman" w:hAnsi="Times New Roman" w:cs="Times New Roman"/>
                <w:sz w:val="24"/>
                <w:szCs w:val="24"/>
              </w:rPr>
            </w:pPr>
          </w:p>
        </w:tc>
        <w:tc>
          <w:tcPr>
            <w:tcW w:w="1559" w:type="dxa"/>
            <w:vAlign w:val="center"/>
          </w:tcPr>
          <w:p w14:paraId="2560B3CD" w14:textId="77777777" w:rsidR="00F42286" w:rsidRPr="0032577A" w:rsidRDefault="00F42286" w:rsidP="009979F8">
            <w:pPr>
              <w:spacing w:after="0" w:line="240" w:lineRule="auto"/>
              <w:jc w:val="center"/>
              <w:rPr>
                <w:rFonts w:ascii="Times New Roman" w:hAnsi="Times New Roman" w:cs="Times New Roman"/>
                <w:sz w:val="24"/>
                <w:szCs w:val="24"/>
              </w:rPr>
            </w:pPr>
          </w:p>
        </w:tc>
        <w:tc>
          <w:tcPr>
            <w:tcW w:w="1559" w:type="dxa"/>
            <w:vAlign w:val="center"/>
          </w:tcPr>
          <w:p w14:paraId="09DE9053" w14:textId="77777777" w:rsidR="00F42286" w:rsidRPr="0032577A" w:rsidRDefault="00F42286" w:rsidP="009979F8">
            <w:pPr>
              <w:spacing w:after="0" w:line="240" w:lineRule="auto"/>
              <w:jc w:val="center"/>
              <w:rPr>
                <w:rFonts w:ascii="Times New Roman" w:hAnsi="Times New Roman" w:cs="Times New Roman"/>
                <w:sz w:val="24"/>
                <w:szCs w:val="24"/>
              </w:rPr>
            </w:pPr>
          </w:p>
        </w:tc>
      </w:tr>
      <w:tr w:rsidR="00F42286" w:rsidRPr="0032577A" w14:paraId="24E40E48" w14:textId="77777777" w:rsidTr="009979F8">
        <w:trPr>
          <w:trHeight w:val="508"/>
        </w:trPr>
        <w:tc>
          <w:tcPr>
            <w:tcW w:w="4957" w:type="dxa"/>
            <w:vAlign w:val="center"/>
          </w:tcPr>
          <w:p w14:paraId="2E7959CF" w14:textId="77777777" w:rsidR="00F42286" w:rsidRDefault="00F42286" w:rsidP="009979F8">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Techninės savybės</w:t>
            </w:r>
            <w:r w:rsidRPr="0032577A">
              <w:rPr>
                <w:rFonts w:ascii="Times New Roman" w:eastAsia="Times New Roman" w:hAnsi="Times New Roman" w:cs="Times New Roman"/>
                <w:i/>
                <w:sz w:val="24"/>
                <w:szCs w:val="24"/>
                <w:lang w:eastAsia="ar-SA"/>
              </w:rPr>
              <w:t xml:space="preserve"> </w:t>
            </w:r>
            <w:r w:rsidRPr="0032577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T</w:t>
            </w:r>
            <w:r w:rsidRPr="0032577A">
              <w:rPr>
                <w:rFonts w:ascii="Times New Roman" w:eastAsia="Times New Roman" w:hAnsi="Times New Roman" w:cs="Times New Roman"/>
                <w:sz w:val="24"/>
                <w:szCs w:val="24"/>
                <w:vertAlign w:val="subscript"/>
                <w:lang w:eastAsia="ar-SA"/>
              </w:rPr>
              <w:t>1</w:t>
            </w:r>
            <w:r w:rsidRPr="0032577A">
              <w:rPr>
                <w:rFonts w:ascii="Times New Roman" w:eastAsia="Times New Roman" w:hAnsi="Times New Roman" w:cs="Times New Roman"/>
                <w:sz w:val="24"/>
                <w:szCs w:val="24"/>
                <w:lang w:eastAsia="ar-SA"/>
              </w:rPr>
              <w:t xml:space="preserve">) – </w:t>
            </w:r>
          </w:p>
          <w:p w14:paraId="007721D6" w14:textId="1A3E2C48" w:rsidR="00F42286" w:rsidRPr="0032577A" w:rsidRDefault="00D23164" w:rsidP="009979F8">
            <w:pPr>
              <w:spacing w:after="0" w:line="240" w:lineRule="auto"/>
              <w:rPr>
                <w:rFonts w:ascii="Times New Roman" w:eastAsia="Times New Roman" w:hAnsi="Times New Roman" w:cs="Times New Roman"/>
                <w:i/>
                <w:sz w:val="24"/>
                <w:szCs w:val="24"/>
                <w:lang w:eastAsia="ar-SA"/>
              </w:rPr>
            </w:pPr>
            <w:r w:rsidRPr="00D23164">
              <w:rPr>
                <w:rFonts w:ascii="Times New Roman" w:eastAsia="Calibri" w:hAnsi="Times New Roman" w:cs="Times New Roman"/>
                <w:bCs/>
                <w:iCs/>
                <w:sz w:val="24"/>
                <w:szCs w:val="24"/>
                <w:lang w:eastAsia="en-US"/>
              </w:rPr>
              <w:t>Instrumento derinimo stabilumas</w:t>
            </w:r>
            <w:r w:rsidRPr="00EF7934">
              <w:rPr>
                <w:rFonts w:ascii="Times New Roman" w:eastAsia="Calibri" w:hAnsi="Times New Roman" w:cs="Times New Roman"/>
                <w:b/>
                <w:iCs/>
                <w:sz w:val="24"/>
                <w:szCs w:val="24"/>
                <w:lang w:eastAsia="en-US"/>
              </w:rPr>
              <w:t xml:space="preserve"> </w:t>
            </w:r>
            <w:r w:rsidR="00F42286" w:rsidRPr="008F3F5E">
              <w:rPr>
                <w:rFonts w:ascii="Times New Roman" w:eastAsia="Times New Roman" w:hAnsi="Times New Roman" w:cs="Times New Roman"/>
                <w:b/>
                <w:bCs/>
                <w:sz w:val="24"/>
                <w:szCs w:val="24"/>
                <w:lang w:eastAsia="x-none"/>
              </w:rPr>
              <w:t>(P2)</w:t>
            </w:r>
          </w:p>
        </w:tc>
        <w:tc>
          <w:tcPr>
            <w:tcW w:w="1559" w:type="dxa"/>
            <w:vAlign w:val="center"/>
          </w:tcPr>
          <w:p w14:paraId="7559B4BA" w14:textId="77777777" w:rsidR="00F42286" w:rsidRPr="0032577A" w:rsidRDefault="00F42286" w:rsidP="009979F8">
            <w:pPr>
              <w:spacing w:after="0" w:line="240" w:lineRule="auto"/>
              <w:jc w:val="center"/>
              <w:rPr>
                <w:rFonts w:ascii="Times New Roman" w:hAnsi="Times New Roman" w:cs="Times New Roman"/>
                <w:sz w:val="24"/>
                <w:szCs w:val="24"/>
              </w:rPr>
            </w:pPr>
          </w:p>
        </w:tc>
        <w:tc>
          <w:tcPr>
            <w:tcW w:w="1559" w:type="dxa"/>
            <w:vAlign w:val="center"/>
          </w:tcPr>
          <w:p w14:paraId="0D77474D" w14:textId="77777777" w:rsidR="00F42286" w:rsidRPr="0032577A" w:rsidRDefault="00F42286" w:rsidP="009979F8">
            <w:pPr>
              <w:spacing w:after="0" w:line="240" w:lineRule="auto"/>
              <w:jc w:val="center"/>
              <w:rPr>
                <w:rFonts w:ascii="Times New Roman" w:hAnsi="Times New Roman" w:cs="Times New Roman"/>
                <w:sz w:val="24"/>
                <w:szCs w:val="24"/>
              </w:rPr>
            </w:pPr>
          </w:p>
        </w:tc>
        <w:tc>
          <w:tcPr>
            <w:tcW w:w="1559" w:type="dxa"/>
            <w:vAlign w:val="center"/>
          </w:tcPr>
          <w:p w14:paraId="33F6FA10" w14:textId="77777777" w:rsidR="00F42286" w:rsidRPr="0032577A" w:rsidRDefault="00F42286" w:rsidP="009979F8">
            <w:pPr>
              <w:spacing w:after="0" w:line="240" w:lineRule="auto"/>
              <w:jc w:val="center"/>
              <w:rPr>
                <w:rFonts w:ascii="Times New Roman" w:hAnsi="Times New Roman" w:cs="Times New Roman"/>
                <w:sz w:val="24"/>
                <w:szCs w:val="24"/>
              </w:rPr>
            </w:pPr>
          </w:p>
        </w:tc>
      </w:tr>
      <w:tr w:rsidR="00F42286" w:rsidRPr="0032577A" w14:paraId="318DAA9B" w14:textId="77777777" w:rsidTr="009979F8">
        <w:trPr>
          <w:trHeight w:val="508"/>
        </w:trPr>
        <w:tc>
          <w:tcPr>
            <w:tcW w:w="4957" w:type="dxa"/>
            <w:vAlign w:val="center"/>
          </w:tcPr>
          <w:p w14:paraId="5C04AB28" w14:textId="77777777" w:rsidR="00F42286" w:rsidRDefault="00F42286" w:rsidP="009979F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Techninės-akustinės savybės</w:t>
            </w:r>
            <w:r w:rsidRPr="0032577A">
              <w:rPr>
                <w:rFonts w:ascii="Times New Roman" w:eastAsia="Times New Roman" w:hAnsi="Times New Roman" w:cs="Times New Roman"/>
                <w:iCs/>
                <w:sz w:val="24"/>
                <w:szCs w:val="24"/>
                <w:lang w:eastAsia="ar-SA"/>
              </w:rPr>
              <w:t xml:space="preserve"> (T2)</w:t>
            </w:r>
          </w:p>
          <w:p w14:paraId="3A2716EA" w14:textId="656512EC" w:rsidR="00F42286" w:rsidRPr="0032577A" w:rsidRDefault="00D23164" w:rsidP="009979F8">
            <w:pPr>
              <w:spacing w:after="0" w:line="240" w:lineRule="auto"/>
              <w:rPr>
                <w:rFonts w:ascii="Times New Roman" w:hAnsi="Times New Roman" w:cs="Times New Roman"/>
                <w:sz w:val="24"/>
                <w:szCs w:val="24"/>
              </w:rPr>
            </w:pPr>
            <w:r w:rsidRPr="00D23164">
              <w:rPr>
                <w:rFonts w:ascii="Times New Roman" w:eastAsia="Calibri" w:hAnsi="Times New Roman" w:cs="Times New Roman"/>
                <w:bCs/>
                <w:iCs/>
                <w:sz w:val="24"/>
                <w:szCs w:val="24"/>
                <w:lang w:eastAsia="en-US"/>
              </w:rPr>
              <w:t>Skambesio galimybės (tembrinė raiška)</w:t>
            </w:r>
            <w:r w:rsidR="00F42286" w:rsidRPr="0032577A">
              <w:rPr>
                <w:rFonts w:ascii="Times New Roman" w:eastAsia="Times New Roman" w:hAnsi="Times New Roman" w:cs="Times New Roman"/>
                <w:iCs/>
                <w:sz w:val="24"/>
                <w:szCs w:val="24"/>
                <w:lang w:eastAsia="ar-SA"/>
              </w:rPr>
              <w:t xml:space="preserve"> </w:t>
            </w:r>
            <w:r w:rsidR="00F42286" w:rsidRPr="00564BD1">
              <w:rPr>
                <w:rFonts w:ascii="Times New Roman" w:eastAsia="Times New Roman" w:hAnsi="Times New Roman" w:cs="Times New Roman"/>
                <w:b/>
                <w:bCs/>
                <w:iCs/>
                <w:sz w:val="24"/>
                <w:szCs w:val="24"/>
                <w:lang w:eastAsia="ar-SA"/>
              </w:rPr>
              <w:t>(P3)</w:t>
            </w:r>
          </w:p>
        </w:tc>
        <w:tc>
          <w:tcPr>
            <w:tcW w:w="1559" w:type="dxa"/>
            <w:vAlign w:val="center"/>
          </w:tcPr>
          <w:p w14:paraId="08A6F2BE" w14:textId="77777777" w:rsidR="00F42286" w:rsidRPr="0032577A" w:rsidRDefault="00F42286" w:rsidP="009979F8">
            <w:pPr>
              <w:spacing w:after="0" w:line="240" w:lineRule="auto"/>
              <w:jc w:val="center"/>
              <w:rPr>
                <w:rFonts w:ascii="Times New Roman" w:hAnsi="Times New Roman" w:cs="Times New Roman"/>
                <w:sz w:val="24"/>
                <w:szCs w:val="24"/>
              </w:rPr>
            </w:pPr>
          </w:p>
        </w:tc>
        <w:tc>
          <w:tcPr>
            <w:tcW w:w="1559" w:type="dxa"/>
            <w:vAlign w:val="center"/>
          </w:tcPr>
          <w:p w14:paraId="07BB0D70" w14:textId="77777777" w:rsidR="00F42286" w:rsidRPr="0032577A" w:rsidRDefault="00F42286" w:rsidP="009979F8">
            <w:pPr>
              <w:spacing w:after="0" w:line="240" w:lineRule="auto"/>
              <w:jc w:val="center"/>
              <w:rPr>
                <w:rFonts w:ascii="Times New Roman" w:hAnsi="Times New Roman" w:cs="Times New Roman"/>
                <w:sz w:val="24"/>
                <w:szCs w:val="24"/>
              </w:rPr>
            </w:pPr>
          </w:p>
        </w:tc>
        <w:tc>
          <w:tcPr>
            <w:tcW w:w="1559" w:type="dxa"/>
            <w:vAlign w:val="center"/>
          </w:tcPr>
          <w:p w14:paraId="2DFF2DD2" w14:textId="77777777" w:rsidR="00F42286" w:rsidRPr="0032577A" w:rsidRDefault="00F42286" w:rsidP="009979F8">
            <w:pPr>
              <w:spacing w:after="0" w:line="240" w:lineRule="auto"/>
              <w:jc w:val="center"/>
              <w:rPr>
                <w:rFonts w:ascii="Times New Roman" w:hAnsi="Times New Roman" w:cs="Times New Roman"/>
                <w:sz w:val="24"/>
                <w:szCs w:val="24"/>
              </w:rPr>
            </w:pPr>
          </w:p>
        </w:tc>
      </w:tr>
      <w:tr w:rsidR="00F42286" w:rsidRPr="0032577A" w14:paraId="74474D76" w14:textId="77777777" w:rsidTr="009979F8">
        <w:trPr>
          <w:trHeight w:val="508"/>
        </w:trPr>
        <w:tc>
          <w:tcPr>
            <w:tcW w:w="4957" w:type="dxa"/>
            <w:vAlign w:val="center"/>
          </w:tcPr>
          <w:p w14:paraId="22D6C391" w14:textId="77777777" w:rsidR="00F42286" w:rsidRDefault="00F42286" w:rsidP="009979F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Techninės-akustinės savybės</w:t>
            </w:r>
            <w:r w:rsidRPr="0032577A">
              <w:rPr>
                <w:rFonts w:ascii="Times New Roman" w:eastAsia="Times New Roman" w:hAnsi="Times New Roman" w:cs="Times New Roman"/>
                <w:iCs/>
                <w:sz w:val="24"/>
                <w:szCs w:val="24"/>
                <w:lang w:eastAsia="ar-SA"/>
              </w:rPr>
              <w:t xml:space="preserve"> (T2)</w:t>
            </w:r>
          </w:p>
          <w:p w14:paraId="2419618D" w14:textId="12360CB1" w:rsidR="00F42286" w:rsidRPr="0032577A" w:rsidRDefault="00D23164" w:rsidP="009979F8">
            <w:pPr>
              <w:spacing w:after="0" w:line="240" w:lineRule="auto"/>
              <w:rPr>
                <w:rFonts w:ascii="Times New Roman" w:hAnsi="Times New Roman" w:cs="Times New Roman"/>
                <w:sz w:val="24"/>
                <w:szCs w:val="24"/>
              </w:rPr>
            </w:pPr>
            <w:r w:rsidRPr="00D23164">
              <w:rPr>
                <w:rFonts w:ascii="Times New Roman" w:eastAsia="Calibri" w:hAnsi="Times New Roman" w:cs="Times New Roman"/>
                <w:bCs/>
                <w:iCs/>
                <w:sz w:val="24"/>
                <w:szCs w:val="24"/>
                <w:lang w:eastAsia="en-US"/>
              </w:rPr>
              <w:t>Tembrinės instrumento skalės diapazonas</w:t>
            </w:r>
            <w:r w:rsidRPr="00EF7934">
              <w:rPr>
                <w:rFonts w:ascii="Times New Roman" w:eastAsia="Calibri" w:hAnsi="Times New Roman" w:cs="Times New Roman"/>
                <w:b/>
                <w:iCs/>
                <w:sz w:val="24"/>
                <w:szCs w:val="24"/>
                <w:lang w:eastAsia="en-US"/>
              </w:rPr>
              <w:t xml:space="preserve"> </w:t>
            </w:r>
            <w:r w:rsidR="00F42286" w:rsidRPr="00564BD1">
              <w:rPr>
                <w:rFonts w:ascii="Times New Roman" w:eastAsia="Times New Roman" w:hAnsi="Times New Roman" w:cs="Times New Roman"/>
                <w:b/>
                <w:bCs/>
                <w:iCs/>
                <w:sz w:val="24"/>
                <w:szCs w:val="24"/>
                <w:lang w:eastAsia="ar-SA"/>
              </w:rPr>
              <w:t>(P4)</w:t>
            </w:r>
          </w:p>
        </w:tc>
        <w:tc>
          <w:tcPr>
            <w:tcW w:w="1559" w:type="dxa"/>
            <w:vAlign w:val="center"/>
          </w:tcPr>
          <w:p w14:paraId="7CC029D2" w14:textId="77777777" w:rsidR="00F42286" w:rsidRPr="0032577A" w:rsidRDefault="00F42286" w:rsidP="009979F8">
            <w:pPr>
              <w:spacing w:after="0" w:line="240" w:lineRule="auto"/>
              <w:jc w:val="center"/>
              <w:rPr>
                <w:rFonts w:ascii="Times New Roman" w:hAnsi="Times New Roman" w:cs="Times New Roman"/>
                <w:sz w:val="24"/>
                <w:szCs w:val="24"/>
              </w:rPr>
            </w:pPr>
          </w:p>
        </w:tc>
        <w:tc>
          <w:tcPr>
            <w:tcW w:w="1559" w:type="dxa"/>
            <w:vAlign w:val="center"/>
          </w:tcPr>
          <w:p w14:paraId="7311680E" w14:textId="77777777" w:rsidR="00F42286" w:rsidRPr="0032577A" w:rsidRDefault="00F42286" w:rsidP="009979F8">
            <w:pPr>
              <w:spacing w:after="0" w:line="240" w:lineRule="auto"/>
              <w:jc w:val="center"/>
              <w:rPr>
                <w:rFonts w:ascii="Times New Roman" w:hAnsi="Times New Roman" w:cs="Times New Roman"/>
                <w:sz w:val="24"/>
                <w:szCs w:val="24"/>
              </w:rPr>
            </w:pPr>
          </w:p>
        </w:tc>
        <w:tc>
          <w:tcPr>
            <w:tcW w:w="1559" w:type="dxa"/>
            <w:vAlign w:val="center"/>
          </w:tcPr>
          <w:p w14:paraId="7DD1CA35" w14:textId="77777777" w:rsidR="00F42286" w:rsidRPr="0032577A" w:rsidRDefault="00F42286" w:rsidP="009979F8">
            <w:pPr>
              <w:spacing w:after="0" w:line="240" w:lineRule="auto"/>
              <w:jc w:val="center"/>
              <w:rPr>
                <w:rFonts w:ascii="Times New Roman" w:hAnsi="Times New Roman" w:cs="Times New Roman"/>
                <w:sz w:val="24"/>
                <w:szCs w:val="24"/>
              </w:rPr>
            </w:pPr>
          </w:p>
        </w:tc>
      </w:tr>
      <w:tr w:rsidR="00F42286" w:rsidRPr="0032577A" w14:paraId="6E39A841" w14:textId="77777777" w:rsidTr="009979F8">
        <w:trPr>
          <w:trHeight w:val="508"/>
        </w:trPr>
        <w:tc>
          <w:tcPr>
            <w:tcW w:w="4957" w:type="dxa"/>
            <w:vAlign w:val="center"/>
          </w:tcPr>
          <w:p w14:paraId="6E738B98" w14:textId="77777777" w:rsidR="00F42286" w:rsidRDefault="00F42286" w:rsidP="009979F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Techninės-akustinės savybės</w:t>
            </w:r>
            <w:r w:rsidRPr="0032577A">
              <w:rPr>
                <w:rFonts w:ascii="Times New Roman" w:eastAsia="Times New Roman" w:hAnsi="Times New Roman" w:cs="Times New Roman"/>
                <w:iCs/>
                <w:sz w:val="24"/>
                <w:szCs w:val="24"/>
                <w:lang w:eastAsia="ar-SA"/>
              </w:rPr>
              <w:t xml:space="preserve"> (T2)</w:t>
            </w:r>
          </w:p>
          <w:p w14:paraId="61BF3D6E" w14:textId="3AA162FF" w:rsidR="00F42286" w:rsidRPr="0032577A" w:rsidRDefault="00D23164" w:rsidP="009979F8">
            <w:pPr>
              <w:spacing w:after="0" w:line="240" w:lineRule="auto"/>
              <w:rPr>
                <w:rFonts w:ascii="Times New Roman" w:eastAsia="Times New Roman" w:hAnsi="Times New Roman" w:cs="Times New Roman"/>
                <w:i/>
                <w:sz w:val="24"/>
                <w:szCs w:val="24"/>
                <w:lang w:eastAsia="ar-SA"/>
              </w:rPr>
            </w:pPr>
            <w:r w:rsidRPr="00D23164">
              <w:rPr>
                <w:rFonts w:ascii="Times New Roman" w:eastAsia="Calibri" w:hAnsi="Times New Roman" w:cs="Times New Roman"/>
                <w:bCs/>
                <w:sz w:val="24"/>
                <w:szCs w:val="24"/>
                <w:lang w:eastAsia="en-US"/>
              </w:rPr>
              <w:t>Skambesio trukmės ir kokybės santykis</w:t>
            </w:r>
            <w:r w:rsidRPr="00EF7934">
              <w:rPr>
                <w:rFonts w:ascii="Times New Roman" w:eastAsia="Calibri" w:hAnsi="Times New Roman" w:cs="Times New Roman"/>
                <w:b/>
                <w:sz w:val="24"/>
                <w:szCs w:val="24"/>
                <w:lang w:eastAsia="en-US"/>
              </w:rPr>
              <w:t xml:space="preserve"> </w:t>
            </w:r>
            <w:r w:rsidR="00F42286" w:rsidRPr="00564BD1">
              <w:rPr>
                <w:rFonts w:ascii="Times New Roman" w:eastAsia="Times New Roman" w:hAnsi="Times New Roman" w:cs="Times New Roman"/>
                <w:b/>
                <w:bCs/>
                <w:i/>
                <w:sz w:val="24"/>
                <w:szCs w:val="24"/>
                <w:lang w:eastAsia="ar-SA"/>
              </w:rPr>
              <w:t>(P5)</w:t>
            </w:r>
          </w:p>
        </w:tc>
        <w:tc>
          <w:tcPr>
            <w:tcW w:w="1559" w:type="dxa"/>
            <w:vAlign w:val="center"/>
          </w:tcPr>
          <w:p w14:paraId="00A47E81" w14:textId="77777777" w:rsidR="00F42286" w:rsidRPr="0032577A" w:rsidRDefault="00F42286" w:rsidP="009979F8">
            <w:pPr>
              <w:spacing w:after="0" w:line="240" w:lineRule="auto"/>
              <w:jc w:val="center"/>
              <w:rPr>
                <w:rFonts w:ascii="Times New Roman" w:hAnsi="Times New Roman" w:cs="Times New Roman"/>
                <w:sz w:val="24"/>
                <w:szCs w:val="24"/>
              </w:rPr>
            </w:pPr>
          </w:p>
        </w:tc>
        <w:tc>
          <w:tcPr>
            <w:tcW w:w="1559" w:type="dxa"/>
            <w:vAlign w:val="center"/>
          </w:tcPr>
          <w:p w14:paraId="4195D0A9" w14:textId="77777777" w:rsidR="00F42286" w:rsidRPr="0032577A" w:rsidRDefault="00F42286" w:rsidP="009979F8">
            <w:pPr>
              <w:spacing w:after="0" w:line="240" w:lineRule="auto"/>
              <w:jc w:val="center"/>
              <w:rPr>
                <w:rFonts w:ascii="Times New Roman" w:hAnsi="Times New Roman" w:cs="Times New Roman"/>
                <w:sz w:val="24"/>
                <w:szCs w:val="24"/>
              </w:rPr>
            </w:pPr>
          </w:p>
        </w:tc>
        <w:tc>
          <w:tcPr>
            <w:tcW w:w="1559" w:type="dxa"/>
            <w:vAlign w:val="center"/>
          </w:tcPr>
          <w:p w14:paraId="2B72CD45" w14:textId="77777777" w:rsidR="00F42286" w:rsidRPr="0032577A" w:rsidRDefault="00F42286" w:rsidP="009979F8">
            <w:pPr>
              <w:spacing w:after="0" w:line="240" w:lineRule="auto"/>
              <w:jc w:val="center"/>
              <w:rPr>
                <w:rFonts w:ascii="Times New Roman" w:hAnsi="Times New Roman" w:cs="Times New Roman"/>
                <w:sz w:val="24"/>
                <w:szCs w:val="24"/>
              </w:rPr>
            </w:pPr>
          </w:p>
        </w:tc>
      </w:tr>
    </w:tbl>
    <w:p w14:paraId="34F8BDCD" w14:textId="77777777" w:rsidR="00F42286" w:rsidRPr="0032577A" w:rsidRDefault="00F42286" w:rsidP="00F42286">
      <w:pPr>
        <w:spacing w:line="259" w:lineRule="auto"/>
        <w:rPr>
          <w:rFonts w:ascii="Times New Roman" w:hAnsi="Times New Roman" w:cs="Times New Roman"/>
          <w:i/>
          <w:sz w:val="24"/>
          <w:szCs w:val="24"/>
        </w:rPr>
      </w:pPr>
      <w:r w:rsidRPr="0032577A">
        <w:rPr>
          <w:rFonts w:ascii="Times New Roman" w:hAnsi="Times New Roman" w:cs="Times New Roman"/>
          <w:i/>
          <w:sz w:val="24"/>
          <w:szCs w:val="24"/>
        </w:rPr>
        <w:t xml:space="preserve">*Lentelė skirta vieno tiekėjo pasiūlymo įvertinimui. </w:t>
      </w:r>
    </w:p>
    <w:p w14:paraId="4596226F" w14:textId="77777777" w:rsidR="00F42286" w:rsidRDefault="00F42286" w:rsidP="00F42286">
      <w:pPr>
        <w:spacing w:after="0" w:line="360" w:lineRule="auto"/>
      </w:pPr>
      <w:r>
        <w:rPr>
          <w:rFonts w:ascii="Times New Roman" w:eastAsiaTheme="minorHAnsi" w:hAnsi="Times New Roman" w:cs="Times New Roman"/>
          <w:sz w:val="24"/>
          <w:szCs w:val="24"/>
          <w:lang w:eastAsia="en-US"/>
        </w:rPr>
        <w:t>Skirtų balų pagrindimas (argumentaciją): ________________________________________________________________________________________________________________________________________________________________________________________________________________________________________________________.</w:t>
      </w:r>
    </w:p>
    <w:p w14:paraId="2BB3E8AC" w14:textId="77777777" w:rsidR="00F42286" w:rsidRPr="00DB7095" w:rsidRDefault="00F42286" w:rsidP="00F42286">
      <w:pPr>
        <w:jc w:val="center"/>
        <w:rPr>
          <w:rFonts w:ascii="Times New Roman" w:hAnsi="Times New Roman" w:cs="Times New Roman"/>
          <w:sz w:val="24"/>
          <w:szCs w:val="24"/>
        </w:rPr>
      </w:pPr>
    </w:p>
    <w:p w14:paraId="2FF1DAFD" w14:textId="77777777" w:rsidR="00F42286" w:rsidRPr="00DB7095" w:rsidRDefault="00F42286" w:rsidP="00F42286">
      <w:pPr>
        <w:rPr>
          <w:rFonts w:ascii="Times New Roman" w:hAnsi="Times New Roman" w:cs="Times New Roman"/>
          <w:sz w:val="24"/>
          <w:szCs w:val="24"/>
        </w:rPr>
      </w:pPr>
      <w:r>
        <w:rPr>
          <w:rFonts w:ascii="Times New Roman" w:hAnsi="Times New Roman" w:cs="Times New Roman"/>
          <w:sz w:val="24"/>
          <w:szCs w:val="24"/>
        </w:rPr>
        <w:t>Ekspertų k</w:t>
      </w:r>
      <w:r w:rsidRPr="00DB7095">
        <w:rPr>
          <w:rFonts w:ascii="Times New Roman" w:hAnsi="Times New Roman" w:cs="Times New Roman"/>
          <w:sz w:val="24"/>
          <w:szCs w:val="24"/>
        </w:rPr>
        <w:t>omisijos pirmininkas</w:t>
      </w:r>
      <w:r>
        <w:rPr>
          <w:rFonts w:ascii="Times New Roman" w:hAnsi="Times New Roman" w:cs="Times New Roman"/>
          <w:sz w:val="24"/>
          <w:szCs w:val="24"/>
        </w:rPr>
        <w:t xml:space="preserve">                            </w:t>
      </w:r>
      <w:r w:rsidRPr="002161DE">
        <w:rPr>
          <w:rFonts w:ascii="Times New Roman" w:hAnsi="Times New Roman" w:cs="Times New Roman"/>
          <w:i/>
          <w:iCs/>
          <w:sz w:val="24"/>
          <w:szCs w:val="24"/>
        </w:rPr>
        <w:t>(Parašas)                                    (Vardas Pavardė)</w:t>
      </w:r>
    </w:p>
    <w:p w14:paraId="2C2DD889" w14:textId="77777777" w:rsidR="00F42286" w:rsidRPr="00F42286" w:rsidRDefault="00F42286" w:rsidP="00F42286">
      <w:pPr>
        <w:tabs>
          <w:tab w:val="left" w:pos="2640"/>
        </w:tabs>
        <w:rPr>
          <w:rFonts w:ascii="Times New Roman" w:hAnsi="Times New Roman" w:cs="Times New Roman"/>
          <w:sz w:val="24"/>
          <w:szCs w:val="24"/>
        </w:rPr>
      </w:pPr>
    </w:p>
    <w:sectPr w:rsidR="00F42286" w:rsidRPr="00F42286" w:rsidSect="00A75C1F">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FD2E" w14:textId="77777777" w:rsidR="005A0E66" w:rsidRDefault="005A0E66" w:rsidP="00A75C1F">
      <w:pPr>
        <w:spacing w:after="0" w:line="240" w:lineRule="auto"/>
      </w:pPr>
      <w:r>
        <w:separator/>
      </w:r>
    </w:p>
  </w:endnote>
  <w:endnote w:type="continuationSeparator" w:id="0">
    <w:p w14:paraId="7F748C31" w14:textId="77777777" w:rsidR="005A0E66" w:rsidRDefault="005A0E66" w:rsidP="00A7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B19D" w14:textId="77777777" w:rsidR="005A0E66" w:rsidRDefault="005A0E66" w:rsidP="00A75C1F">
      <w:pPr>
        <w:spacing w:after="0" w:line="240" w:lineRule="auto"/>
      </w:pPr>
      <w:r>
        <w:separator/>
      </w:r>
    </w:p>
  </w:footnote>
  <w:footnote w:type="continuationSeparator" w:id="0">
    <w:p w14:paraId="2A6BD01C" w14:textId="77777777" w:rsidR="005A0E66" w:rsidRDefault="005A0E66" w:rsidP="00A75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01087"/>
      <w:docPartObj>
        <w:docPartGallery w:val="Page Numbers (Top of Page)"/>
        <w:docPartUnique/>
      </w:docPartObj>
    </w:sdtPr>
    <w:sdtEndPr>
      <w:rPr>
        <w:rFonts w:ascii="Times New Roman" w:hAnsi="Times New Roman" w:cs="Times New Roman"/>
        <w:sz w:val="24"/>
        <w:szCs w:val="24"/>
      </w:rPr>
    </w:sdtEndPr>
    <w:sdtContent>
      <w:p w14:paraId="59216197" w14:textId="3FE4C242" w:rsidR="00A75C1F" w:rsidRPr="00A75C1F" w:rsidRDefault="00A75C1F">
        <w:pPr>
          <w:pStyle w:val="Antrats"/>
          <w:jc w:val="center"/>
          <w:rPr>
            <w:rFonts w:ascii="Times New Roman" w:hAnsi="Times New Roman" w:cs="Times New Roman"/>
            <w:sz w:val="24"/>
            <w:szCs w:val="24"/>
          </w:rPr>
        </w:pPr>
        <w:r w:rsidRPr="00A75C1F">
          <w:rPr>
            <w:rFonts w:ascii="Times New Roman" w:hAnsi="Times New Roman" w:cs="Times New Roman"/>
            <w:sz w:val="24"/>
            <w:szCs w:val="24"/>
          </w:rPr>
          <w:fldChar w:fldCharType="begin"/>
        </w:r>
        <w:r w:rsidRPr="00A75C1F">
          <w:rPr>
            <w:rFonts w:ascii="Times New Roman" w:hAnsi="Times New Roman" w:cs="Times New Roman"/>
            <w:sz w:val="24"/>
            <w:szCs w:val="24"/>
          </w:rPr>
          <w:instrText>PAGE   \* MERGEFORMAT</w:instrText>
        </w:r>
        <w:r w:rsidRPr="00A75C1F">
          <w:rPr>
            <w:rFonts w:ascii="Times New Roman" w:hAnsi="Times New Roman" w:cs="Times New Roman"/>
            <w:sz w:val="24"/>
            <w:szCs w:val="24"/>
          </w:rPr>
          <w:fldChar w:fldCharType="separate"/>
        </w:r>
        <w:r w:rsidRPr="00A75C1F">
          <w:rPr>
            <w:rFonts w:ascii="Times New Roman" w:hAnsi="Times New Roman" w:cs="Times New Roman"/>
            <w:sz w:val="24"/>
            <w:szCs w:val="24"/>
          </w:rPr>
          <w:t>2</w:t>
        </w:r>
        <w:r w:rsidRPr="00A75C1F">
          <w:rPr>
            <w:rFonts w:ascii="Times New Roman" w:hAnsi="Times New Roman" w:cs="Times New Roman"/>
            <w:sz w:val="24"/>
            <w:szCs w:val="24"/>
          </w:rPr>
          <w:fldChar w:fldCharType="end"/>
        </w:r>
      </w:p>
    </w:sdtContent>
  </w:sdt>
  <w:p w14:paraId="1025A02A" w14:textId="77777777" w:rsidR="00A75C1F" w:rsidRDefault="00A75C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F89"/>
    <w:multiLevelType w:val="multilevel"/>
    <w:tmpl w:val="55E6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97860"/>
    <w:multiLevelType w:val="hybridMultilevel"/>
    <w:tmpl w:val="B9EC28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374B7D"/>
    <w:multiLevelType w:val="multilevel"/>
    <w:tmpl w:val="DFDEE6A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9A1B9C"/>
    <w:multiLevelType w:val="hybridMultilevel"/>
    <w:tmpl w:val="DB6EC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E12352"/>
    <w:multiLevelType w:val="hybridMultilevel"/>
    <w:tmpl w:val="5A668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677470"/>
    <w:multiLevelType w:val="hybridMultilevel"/>
    <w:tmpl w:val="1B388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704836"/>
    <w:multiLevelType w:val="multilevel"/>
    <w:tmpl w:val="1FF4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16A05"/>
    <w:multiLevelType w:val="multilevel"/>
    <w:tmpl w:val="413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B2B0D"/>
    <w:multiLevelType w:val="multilevel"/>
    <w:tmpl w:val="AB64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493"/>
    <w:multiLevelType w:val="hybridMultilevel"/>
    <w:tmpl w:val="0A548F38"/>
    <w:lvl w:ilvl="0" w:tplc="9484FA1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E24211"/>
    <w:multiLevelType w:val="hybridMultilevel"/>
    <w:tmpl w:val="99D88C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D042EDB"/>
    <w:multiLevelType w:val="multilevel"/>
    <w:tmpl w:val="A428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034CF9"/>
    <w:multiLevelType w:val="hybridMultilevel"/>
    <w:tmpl w:val="1C1E227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64001029"/>
    <w:multiLevelType w:val="multilevel"/>
    <w:tmpl w:val="45D2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210E41"/>
    <w:multiLevelType w:val="multilevel"/>
    <w:tmpl w:val="FFC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762C5E"/>
    <w:multiLevelType w:val="hybridMultilevel"/>
    <w:tmpl w:val="C9C88974"/>
    <w:lvl w:ilvl="0" w:tplc="1688B922">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756EAA"/>
    <w:multiLevelType w:val="multilevel"/>
    <w:tmpl w:val="8124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110947">
    <w:abstractNumId w:val="2"/>
  </w:num>
  <w:num w:numId="2" w16cid:durableId="712925980">
    <w:abstractNumId w:val="1"/>
  </w:num>
  <w:num w:numId="3" w16cid:durableId="132407565">
    <w:abstractNumId w:val="5"/>
  </w:num>
  <w:num w:numId="4" w16cid:durableId="1150247077">
    <w:abstractNumId w:val="4"/>
  </w:num>
  <w:num w:numId="5" w16cid:durableId="1650942688">
    <w:abstractNumId w:val="13"/>
  </w:num>
  <w:num w:numId="6" w16cid:durableId="993417644">
    <w:abstractNumId w:val="16"/>
  </w:num>
  <w:num w:numId="7" w16cid:durableId="450101322">
    <w:abstractNumId w:val="11"/>
  </w:num>
  <w:num w:numId="8" w16cid:durableId="901138976">
    <w:abstractNumId w:val="8"/>
  </w:num>
  <w:num w:numId="9" w16cid:durableId="1528060545">
    <w:abstractNumId w:val="14"/>
  </w:num>
  <w:num w:numId="10" w16cid:durableId="1795245056">
    <w:abstractNumId w:val="7"/>
  </w:num>
  <w:num w:numId="11" w16cid:durableId="1824196703">
    <w:abstractNumId w:val="0"/>
  </w:num>
  <w:num w:numId="12" w16cid:durableId="1829249622">
    <w:abstractNumId w:val="6"/>
  </w:num>
  <w:num w:numId="13" w16cid:durableId="1619872846">
    <w:abstractNumId w:val="3"/>
  </w:num>
  <w:num w:numId="14" w16cid:durableId="781651009">
    <w:abstractNumId w:val="10"/>
  </w:num>
  <w:num w:numId="15" w16cid:durableId="786434930">
    <w:abstractNumId w:val="9"/>
  </w:num>
  <w:num w:numId="16" w16cid:durableId="1139495581">
    <w:abstractNumId w:val="15"/>
  </w:num>
  <w:num w:numId="17" w16cid:durableId="291787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D2"/>
    <w:rsid w:val="00001AE7"/>
    <w:rsid w:val="00015DE0"/>
    <w:rsid w:val="0003683E"/>
    <w:rsid w:val="00041258"/>
    <w:rsid w:val="00051BC9"/>
    <w:rsid w:val="0006468C"/>
    <w:rsid w:val="00071DA1"/>
    <w:rsid w:val="0007339C"/>
    <w:rsid w:val="0007472B"/>
    <w:rsid w:val="00077EED"/>
    <w:rsid w:val="000A3920"/>
    <w:rsid w:val="000A7EDC"/>
    <w:rsid w:val="000C25DB"/>
    <w:rsid w:val="000C47CA"/>
    <w:rsid w:val="000E23C6"/>
    <w:rsid w:val="0010614F"/>
    <w:rsid w:val="00113E27"/>
    <w:rsid w:val="00130B76"/>
    <w:rsid w:val="00131893"/>
    <w:rsid w:val="00140C76"/>
    <w:rsid w:val="001477E9"/>
    <w:rsid w:val="00152D9F"/>
    <w:rsid w:val="001535B6"/>
    <w:rsid w:val="0015437E"/>
    <w:rsid w:val="00160377"/>
    <w:rsid w:val="00160E2A"/>
    <w:rsid w:val="00171A04"/>
    <w:rsid w:val="00173D5A"/>
    <w:rsid w:val="00174E81"/>
    <w:rsid w:val="00191B19"/>
    <w:rsid w:val="001A0173"/>
    <w:rsid w:val="001E5095"/>
    <w:rsid w:val="001E71FA"/>
    <w:rsid w:val="002161DE"/>
    <w:rsid w:val="00227952"/>
    <w:rsid w:val="00253519"/>
    <w:rsid w:val="002546B2"/>
    <w:rsid w:val="00256EF6"/>
    <w:rsid w:val="00263720"/>
    <w:rsid w:val="002651DD"/>
    <w:rsid w:val="00272F19"/>
    <w:rsid w:val="00280B5B"/>
    <w:rsid w:val="002853A2"/>
    <w:rsid w:val="002C562B"/>
    <w:rsid w:val="002E3178"/>
    <w:rsid w:val="002F50C3"/>
    <w:rsid w:val="002F7BAA"/>
    <w:rsid w:val="00305E0C"/>
    <w:rsid w:val="0032577A"/>
    <w:rsid w:val="00327A0F"/>
    <w:rsid w:val="00344EFF"/>
    <w:rsid w:val="00361B96"/>
    <w:rsid w:val="00367CAC"/>
    <w:rsid w:val="00390B98"/>
    <w:rsid w:val="00397516"/>
    <w:rsid w:val="003A5084"/>
    <w:rsid w:val="003B733B"/>
    <w:rsid w:val="003D4705"/>
    <w:rsid w:val="003E62C6"/>
    <w:rsid w:val="003F197B"/>
    <w:rsid w:val="003F7569"/>
    <w:rsid w:val="004036D7"/>
    <w:rsid w:val="00403E74"/>
    <w:rsid w:val="004107BF"/>
    <w:rsid w:val="00422526"/>
    <w:rsid w:val="0042418E"/>
    <w:rsid w:val="004368D5"/>
    <w:rsid w:val="00437F46"/>
    <w:rsid w:val="00452E20"/>
    <w:rsid w:val="00455BC0"/>
    <w:rsid w:val="00461278"/>
    <w:rsid w:val="00473A4B"/>
    <w:rsid w:val="004761E9"/>
    <w:rsid w:val="00482726"/>
    <w:rsid w:val="00482B52"/>
    <w:rsid w:val="00490FC1"/>
    <w:rsid w:val="00496140"/>
    <w:rsid w:val="004A660F"/>
    <w:rsid w:val="004B2EE1"/>
    <w:rsid w:val="004D67EE"/>
    <w:rsid w:val="0050491C"/>
    <w:rsid w:val="00506EA4"/>
    <w:rsid w:val="00516D15"/>
    <w:rsid w:val="0054054D"/>
    <w:rsid w:val="00546C6D"/>
    <w:rsid w:val="005475C2"/>
    <w:rsid w:val="00564BD1"/>
    <w:rsid w:val="005839FE"/>
    <w:rsid w:val="00591F06"/>
    <w:rsid w:val="005A0E66"/>
    <w:rsid w:val="005A4E5B"/>
    <w:rsid w:val="005D0C25"/>
    <w:rsid w:val="005D3C5D"/>
    <w:rsid w:val="005D5DE6"/>
    <w:rsid w:val="005D77B7"/>
    <w:rsid w:val="005E1076"/>
    <w:rsid w:val="005E622C"/>
    <w:rsid w:val="00601686"/>
    <w:rsid w:val="00602B26"/>
    <w:rsid w:val="00620DB7"/>
    <w:rsid w:val="0062222E"/>
    <w:rsid w:val="00627128"/>
    <w:rsid w:val="00633EB4"/>
    <w:rsid w:val="0063565E"/>
    <w:rsid w:val="00641BBD"/>
    <w:rsid w:val="00655956"/>
    <w:rsid w:val="00656B4A"/>
    <w:rsid w:val="00667281"/>
    <w:rsid w:val="006673CB"/>
    <w:rsid w:val="006D0AAD"/>
    <w:rsid w:val="006D2FF1"/>
    <w:rsid w:val="006F79E7"/>
    <w:rsid w:val="00701432"/>
    <w:rsid w:val="007025BC"/>
    <w:rsid w:val="00734F3B"/>
    <w:rsid w:val="007415E6"/>
    <w:rsid w:val="00773326"/>
    <w:rsid w:val="00777788"/>
    <w:rsid w:val="00780AA8"/>
    <w:rsid w:val="00791BE4"/>
    <w:rsid w:val="0079305E"/>
    <w:rsid w:val="007A3303"/>
    <w:rsid w:val="007B01E3"/>
    <w:rsid w:val="007B2A39"/>
    <w:rsid w:val="007B2D2C"/>
    <w:rsid w:val="007B7F18"/>
    <w:rsid w:val="007C1438"/>
    <w:rsid w:val="007C3BAB"/>
    <w:rsid w:val="007C621B"/>
    <w:rsid w:val="007D3C15"/>
    <w:rsid w:val="007D7429"/>
    <w:rsid w:val="007E1B7A"/>
    <w:rsid w:val="007E2CF5"/>
    <w:rsid w:val="007F19FB"/>
    <w:rsid w:val="007F2520"/>
    <w:rsid w:val="00801F69"/>
    <w:rsid w:val="00802745"/>
    <w:rsid w:val="0080499F"/>
    <w:rsid w:val="00806060"/>
    <w:rsid w:val="008071A0"/>
    <w:rsid w:val="0086027D"/>
    <w:rsid w:val="00871216"/>
    <w:rsid w:val="0087691D"/>
    <w:rsid w:val="008973FB"/>
    <w:rsid w:val="00897E5C"/>
    <w:rsid w:val="008B2190"/>
    <w:rsid w:val="008E3E66"/>
    <w:rsid w:val="008E41A6"/>
    <w:rsid w:val="008E5B13"/>
    <w:rsid w:val="008E622B"/>
    <w:rsid w:val="008F3F5E"/>
    <w:rsid w:val="00905795"/>
    <w:rsid w:val="00917DFB"/>
    <w:rsid w:val="00940021"/>
    <w:rsid w:val="00973FDE"/>
    <w:rsid w:val="009741BD"/>
    <w:rsid w:val="0098436B"/>
    <w:rsid w:val="009A4F24"/>
    <w:rsid w:val="009A56DA"/>
    <w:rsid w:val="009A660F"/>
    <w:rsid w:val="009C1E03"/>
    <w:rsid w:val="009C7A1E"/>
    <w:rsid w:val="00A139A9"/>
    <w:rsid w:val="00A32B25"/>
    <w:rsid w:val="00A37FCA"/>
    <w:rsid w:val="00A42634"/>
    <w:rsid w:val="00A434C6"/>
    <w:rsid w:val="00A50561"/>
    <w:rsid w:val="00A543CB"/>
    <w:rsid w:val="00A55EA2"/>
    <w:rsid w:val="00A66B4B"/>
    <w:rsid w:val="00A75BBD"/>
    <w:rsid w:val="00A75C1F"/>
    <w:rsid w:val="00A8196B"/>
    <w:rsid w:val="00A82740"/>
    <w:rsid w:val="00A87162"/>
    <w:rsid w:val="00A87E18"/>
    <w:rsid w:val="00A945EC"/>
    <w:rsid w:val="00A969EF"/>
    <w:rsid w:val="00A97D61"/>
    <w:rsid w:val="00AA3DA2"/>
    <w:rsid w:val="00AB5940"/>
    <w:rsid w:val="00AE6937"/>
    <w:rsid w:val="00B0253D"/>
    <w:rsid w:val="00B11D1D"/>
    <w:rsid w:val="00B158B9"/>
    <w:rsid w:val="00B176E4"/>
    <w:rsid w:val="00B258FD"/>
    <w:rsid w:val="00B26783"/>
    <w:rsid w:val="00B2776C"/>
    <w:rsid w:val="00B47935"/>
    <w:rsid w:val="00B54A2F"/>
    <w:rsid w:val="00B640D2"/>
    <w:rsid w:val="00B71888"/>
    <w:rsid w:val="00B75CD7"/>
    <w:rsid w:val="00B8307E"/>
    <w:rsid w:val="00BA2774"/>
    <w:rsid w:val="00BA6DE5"/>
    <w:rsid w:val="00C1047A"/>
    <w:rsid w:val="00C12684"/>
    <w:rsid w:val="00C13D63"/>
    <w:rsid w:val="00C14A1C"/>
    <w:rsid w:val="00C26F59"/>
    <w:rsid w:val="00C44C8A"/>
    <w:rsid w:val="00C501A8"/>
    <w:rsid w:val="00C5679E"/>
    <w:rsid w:val="00C84E08"/>
    <w:rsid w:val="00C86BDF"/>
    <w:rsid w:val="00CC24DE"/>
    <w:rsid w:val="00CF1BB2"/>
    <w:rsid w:val="00D05C8F"/>
    <w:rsid w:val="00D06525"/>
    <w:rsid w:val="00D066C9"/>
    <w:rsid w:val="00D108A4"/>
    <w:rsid w:val="00D219B4"/>
    <w:rsid w:val="00D226B4"/>
    <w:rsid w:val="00D23164"/>
    <w:rsid w:val="00D23E5D"/>
    <w:rsid w:val="00D2635E"/>
    <w:rsid w:val="00D33A3E"/>
    <w:rsid w:val="00D46B17"/>
    <w:rsid w:val="00D57553"/>
    <w:rsid w:val="00D64F13"/>
    <w:rsid w:val="00D70E1D"/>
    <w:rsid w:val="00D77A9E"/>
    <w:rsid w:val="00D86AF3"/>
    <w:rsid w:val="00DA19F0"/>
    <w:rsid w:val="00DA454A"/>
    <w:rsid w:val="00DB7095"/>
    <w:rsid w:val="00DB7552"/>
    <w:rsid w:val="00DC40C4"/>
    <w:rsid w:val="00DE3309"/>
    <w:rsid w:val="00DE566E"/>
    <w:rsid w:val="00DF3BB1"/>
    <w:rsid w:val="00E026E5"/>
    <w:rsid w:val="00E035C0"/>
    <w:rsid w:val="00E06474"/>
    <w:rsid w:val="00E2523A"/>
    <w:rsid w:val="00E27573"/>
    <w:rsid w:val="00E27DF4"/>
    <w:rsid w:val="00E34002"/>
    <w:rsid w:val="00E45FDE"/>
    <w:rsid w:val="00E50041"/>
    <w:rsid w:val="00E51C4B"/>
    <w:rsid w:val="00E53818"/>
    <w:rsid w:val="00E656D2"/>
    <w:rsid w:val="00E65B9A"/>
    <w:rsid w:val="00E67B39"/>
    <w:rsid w:val="00E818D4"/>
    <w:rsid w:val="00E81E2B"/>
    <w:rsid w:val="00E9190B"/>
    <w:rsid w:val="00E949B5"/>
    <w:rsid w:val="00E952B0"/>
    <w:rsid w:val="00ED4E1A"/>
    <w:rsid w:val="00EE7D7F"/>
    <w:rsid w:val="00EF315D"/>
    <w:rsid w:val="00EF5B76"/>
    <w:rsid w:val="00EF7934"/>
    <w:rsid w:val="00F1086B"/>
    <w:rsid w:val="00F13B18"/>
    <w:rsid w:val="00F34076"/>
    <w:rsid w:val="00F3471C"/>
    <w:rsid w:val="00F42286"/>
    <w:rsid w:val="00F6213E"/>
    <w:rsid w:val="00F856F5"/>
    <w:rsid w:val="00F90988"/>
    <w:rsid w:val="00FA2FC5"/>
    <w:rsid w:val="00FC464B"/>
    <w:rsid w:val="00FD738F"/>
    <w:rsid w:val="00FE114E"/>
    <w:rsid w:val="00FE5143"/>
    <w:rsid w:val="00FF4CC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E357"/>
  <w15:chartTrackingRefBased/>
  <w15:docId w15:val="{9A2CC4E2-7B7B-4B74-B0A7-936F59DA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6D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65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656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656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656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656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56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56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56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6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6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6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6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6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6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6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6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6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56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6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56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6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56D2"/>
    <w:rPr>
      <w:i/>
      <w:iCs/>
      <w:color w:val="404040" w:themeColor="text1" w:themeTint="BF"/>
    </w:rPr>
  </w:style>
  <w:style w:type="paragraph" w:styleId="Sraopastraipa">
    <w:name w:val="List Paragraph"/>
    <w:basedOn w:val="prastasis"/>
    <w:uiPriority w:val="34"/>
    <w:qFormat/>
    <w:rsid w:val="00E656D2"/>
    <w:pPr>
      <w:ind w:left="720"/>
      <w:contextualSpacing/>
    </w:pPr>
  </w:style>
  <w:style w:type="character" w:styleId="Rykuspabraukimas">
    <w:name w:val="Intense Emphasis"/>
    <w:basedOn w:val="Numatytasispastraiposriftas"/>
    <w:uiPriority w:val="21"/>
    <w:qFormat/>
    <w:rsid w:val="00E656D2"/>
    <w:rPr>
      <w:i/>
      <w:iCs/>
      <w:color w:val="0F4761" w:themeColor="accent1" w:themeShade="BF"/>
    </w:rPr>
  </w:style>
  <w:style w:type="paragraph" w:styleId="Iskirtacitata">
    <w:name w:val="Intense Quote"/>
    <w:basedOn w:val="prastasis"/>
    <w:next w:val="prastasis"/>
    <w:link w:val="IskirtacitataDiagrama"/>
    <w:uiPriority w:val="30"/>
    <w:qFormat/>
    <w:rsid w:val="00E6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656D2"/>
    <w:rPr>
      <w:i/>
      <w:iCs/>
      <w:color w:val="0F4761" w:themeColor="accent1" w:themeShade="BF"/>
    </w:rPr>
  </w:style>
  <w:style w:type="character" w:styleId="Rykinuoroda">
    <w:name w:val="Intense Reference"/>
    <w:basedOn w:val="Numatytasispastraiposriftas"/>
    <w:uiPriority w:val="32"/>
    <w:qFormat/>
    <w:rsid w:val="00E656D2"/>
    <w:rPr>
      <w:b/>
      <w:bCs/>
      <w:smallCaps/>
      <w:color w:val="0F4761" w:themeColor="accent1" w:themeShade="BF"/>
      <w:spacing w:val="5"/>
    </w:rPr>
  </w:style>
  <w:style w:type="paragraph" w:customStyle="1" w:styleId="Default">
    <w:name w:val="Default"/>
    <w:rsid w:val="00E656D2"/>
    <w:pPr>
      <w:autoSpaceDE w:val="0"/>
      <w:autoSpaceDN w:val="0"/>
      <w:adjustRightInd w:val="0"/>
      <w:spacing w:after="0" w:line="240" w:lineRule="auto"/>
    </w:pPr>
    <w:rPr>
      <w:rFonts w:ascii="Calibri" w:eastAsiaTheme="minorEastAsia" w:hAnsi="Calibri" w:cs="Calibri"/>
      <w:color w:val="000000"/>
      <w:kern w:val="0"/>
      <w:lang w:eastAsia="lt-LT"/>
      <w14:ligatures w14:val="none"/>
    </w:rPr>
  </w:style>
  <w:style w:type="paragraph" w:styleId="Pataisymai">
    <w:name w:val="Revision"/>
    <w:hidden/>
    <w:uiPriority w:val="99"/>
    <w:semiHidden/>
    <w:rsid w:val="00071DA1"/>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A75C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75C1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75C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75C1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01AE7"/>
    <w:rPr>
      <w:color w:val="666666"/>
    </w:rPr>
  </w:style>
  <w:style w:type="character" w:styleId="Komentaronuoroda">
    <w:name w:val="annotation reference"/>
    <w:basedOn w:val="Numatytasispastraiposriftas"/>
    <w:uiPriority w:val="99"/>
    <w:semiHidden/>
    <w:unhideWhenUsed/>
    <w:rsid w:val="00496140"/>
    <w:rPr>
      <w:sz w:val="16"/>
      <w:szCs w:val="16"/>
    </w:rPr>
  </w:style>
  <w:style w:type="paragraph" w:styleId="Komentarotekstas">
    <w:name w:val="annotation text"/>
    <w:basedOn w:val="prastasis"/>
    <w:link w:val="KomentarotekstasDiagrama"/>
    <w:uiPriority w:val="99"/>
    <w:unhideWhenUsed/>
    <w:rsid w:val="004961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614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96140"/>
    <w:rPr>
      <w:b/>
      <w:bCs/>
    </w:rPr>
  </w:style>
  <w:style w:type="character" w:customStyle="1" w:styleId="KomentarotemaDiagrama">
    <w:name w:val="Komentaro tema Diagrama"/>
    <w:basedOn w:val="KomentarotekstasDiagrama"/>
    <w:link w:val="Komentarotema"/>
    <w:uiPriority w:val="99"/>
    <w:semiHidden/>
    <w:rsid w:val="00496140"/>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F2C19-8DA8-4376-9E6E-D9F0F14D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20801</Words>
  <Characters>11857</Characters>
  <Application>Microsoft Office Word</Application>
  <DocSecurity>0</DocSecurity>
  <Lines>98</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18</cp:revision>
  <cp:lastPrinted>2024-09-09T08:29:00Z</cp:lastPrinted>
  <dcterms:created xsi:type="dcterms:W3CDTF">2025-11-11T08:47:00Z</dcterms:created>
  <dcterms:modified xsi:type="dcterms:W3CDTF">2025-11-11T11:28:00Z</dcterms:modified>
</cp:coreProperties>
</file>