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8CD5" w14:textId="094CD25A" w:rsidR="00F87787" w:rsidRDefault="00F87787" w:rsidP="00433FB6">
      <w:pPr>
        <w:rPr>
          <w:b/>
          <w:sz w:val="24"/>
          <w:szCs w:val="24"/>
        </w:rPr>
      </w:pPr>
    </w:p>
    <w:p w14:paraId="70748DEF" w14:textId="77777777" w:rsidR="00BC37FD" w:rsidRDefault="00814141" w:rsidP="00BC3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PIRKIMO OBJEKTAS: </w:t>
      </w:r>
      <w:r w:rsidR="002D4759">
        <w:rPr>
          <w:b/>
          <w:sz w:val="24"/>
          <w:szCs w:val="24"/>
        </w:rPr>
        <w:t xml:space="preserve">odontologinis įrenginys su </w:t>
      </w:r>
      <w:proofErr w:type="spellStart"/>
      <w:r w:rsidR="002D4759">
        <w:rPr>
          <w:b/>
          <w:sz w:val="24"/>
          <w:szCs w:val="24"/>
        </w:rPr>
        <w:t>betepaliniu</w:t>
      </w:r>
      <w:proofErr w:type="spellEnd"/>
      <w:r w:rsidR="002D4759">
        <w:rPr>
          <w:b/>
          <w:sz w:val="24"/>
          <w:szCs w:val="24"/>
        </w:rPr>
        <w:t xml:space="preserve"> kompresoriumi</w:t>
      </w:r>
    </w:p>
    <w:p w14:paraId="431B5AEE" w14:textId="77777777" w:rsidR="00BC37FD" w:rsidRDefault="00BC37FD" w:rsidP="00BC37FD">
      <w:pPr>
        <w:jc w:val="center"/>
        <w:rPr>
          <w:b/>
          <w:sz w:val="24"/>
          <w:szCs w:val="24"/>
        </w:rPr>
      </w:pPr>
    </w:p>
    <w:p w14:paraId="0B0098EA" w14:textId="4091D2B1" w:rsidR="002D4759" w:rsidRPr="002D4759" w:rsidRDefault="002D4759" w:rsidP="00BC37FD">
      <w:pPr>
        <w:jc w:val="center"/>
        <w:rPr>
          <w:b/>
          <w:sz w:val="24"/>
          <w:szCs w:val="24"/>
        </w:rPr>
      </w:pPr>
      <w:r w:rsidRPr="002D4759">
        <w:rPr>
          <w:rFonts w:eastAsia="Calibri"/>
          <w:b/>
          <w:bCs/>
          <w:kern w:val="2"/>
          <w:sz w:val="24"/>
          <w:szCs w:val="24"/>
          <w14:ligatures w14:val="standardContextual"/>
        </w:rPr>
        <w:t>TECHNIN</w:t>
      </w:r>
      <w:r w:rsidR="00BC37FD" w:rsidRPr="00BC37FD">
        <w:rPr>
          <w:rFonts w:eastAsia="Calibri"/>
          <w:b/>
          <w:bCs/>
          <w:kern w:val="2"/>
          <w:sz w:val="24"/>
          <w:szCs w:val="24"/>
          <w14:ligatures w14:val="standardContextual"/>
        </w:rPr>
        <w:t>IAI REIKALAVIMAI</w:t>
      </w:r>
    </w:p>
    <w:p w14:paraId="55E2BB0C" w14:textId="77777777" w:rsidR="002D4759" w:rsidRPr="002D4759" w:rsidRDefault="002D4759" w:rsidP="002D4759">
      <w:pPr>
        <w:rPr>
          <w:rFonts w:ascii="Verdana" w:eastAsia="Calibri" w:hAnsi="Verdana"/>
          <w:b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8221"/>
      </w:tblGrid>
      <w:tr w:rsidR="002D4759" w:rsidRPr="002D4759" w14:paraId="65181C8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AC6C" w14:textId="77777777" w:rsidR="002D4759" w:rsidRPr="002D4759" w:rsidRDefault="002D4759" w:rsidP="002D4759">
            <w:pPr>
              <w:spacing w:after="160" w:line="25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2D4759">
              <w:rPr>
                <w:rFonts w:ascii="Verdana" w:eastAsia="Calibri" w:hAnsi="Verdana"/>
                <w:b/>
                <w:sz w:val="22"/>
                <w:szCs w:val="22"/>
              </w:rPr>
              <w:t>Eil. Nr.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AF1B" w14:textId="141E099E" w:rsidR="002D4759" w:rsidRPr="002D4759" w:rsidRDefault="00BC37FD" w:rsidP="002D4759">
            <w:pPr>
              <w:spacing w:after="160" w:line="25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TECHNINIAI </w:t>
            </w:r>
            <w:r w:rsidR="00BB2E34">
              <w:rPr>
                <w:rFonts w:ascii="Verdana" w:eastAsia="Calibri" w:hAnsi="Verdana"/>
                <w:b/>
                <w:sz w:val="22"/>
                <w:szCs w:val="22"/>
              </w:rPr>
              <w:t>PARAMETRAI</w:t>
            </w:r>
          </w:p>
        </w:tc>
      </w:tr>
      <w:tr w:rsidR="002D4759" w:rsidRPr="00BC37FD" w14:paraId="1BE9651F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4E97" w14:textId="77777777" w:rsidR="002D4759" w:rsidRPr="002D4759" w:rsidRDefault="002D4759" w:rsidP="002D4759">
            <w:pPr>
              <w:spacing w:after="160" w:line="25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81B" w14:textId="77777777" w:rsidR="002D4759" w:rsidRPr="002D4759" w:rsidRDefault="002D4759" w:rsidP="002D4759">
            <w:pPr>
              <w:spacing w:after="160" w:line="256" w:lineRule="auto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Paciento kėdė:</w:t>
            </w:r>
          </w:p>
        </w:tc>
      </w:tr>
      <w:tr w:rsidR="002D4759" w:rsidRPr="00BC37FD" w14:paraId="3C16DAE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9B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D21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Kėdės maitinimas – 230 (±10) V, 50/60 Hz.</w:t>
            </w:r>
          </w:p>
        </w:tc>
      </w:tr>
      <w:tr w:rsidR="002D4759" w:rsidRPr="00BC37FD" w14:paraId="5B64BB1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878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5E0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Kėdės keliamoji galia – ne mažiau 180 kg (paciento svoris).</w:t>
            </w:r>
          </w:p>
        </w:tc>
      </w:tr>
      <w:tr w:rsidR="002D4759" w:rsidRPr="00BC37FD" w14:paraId="71F1D52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A7F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5CF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Automatinis kėdės judesio stabdis esant kliūčiai po kėde.</w:t>
            </w:r>
          </w:p>
        </w:tc>
      </w:tr>
      <w:tr w:rsidR="002D4759" w:rsidRPr="00BC37FD" w14:paraId="6525F86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A07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EB4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Paciento kėdės apmušalo danga turi būti besiūlė.</w:t>
            </w:r>
          </w:p>
        </w:tc>
      </w:tr>
      <w:tr w:rsidR="002D4759" w:rsidRPr="00BC37FD" w14:paraId="11C2EB5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E8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18A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 mažiau 2 individualiai programuojamos paciento kėdės padėtys, papildomai paciento išlaipinimo programa ir paciento pasodinimo – grąžinimo į prieš tai buvusią padėtį programa.</w:t>
            </w:r>
          </w:p>
        </w:tc>
      </w:tr>
      <w:tr w:rsidR="002D4759" w:rsidRPr="00BC37FD" w14:paraId="4743FF9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ABAF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54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Galvos atlošo artikuliavimas ne mažiau 2 ašimis</w:t>
            </w:r>
          </w:p>
        </w:tc>
      </w:tr>
      <w:tr w:rsidR="002D4759" w:rsidRPr="00BC37FD" w14:paraId="01B7434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9522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93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Porankiai pacientui iš kairės ir dešinės pusės, dešinysis porankis nusukamas ne mažiau 90° kampu arba nulenkiamas</w:t>
            </w:r>
          </w:p>
        </w:tc>
      </w:tr>
      <w:tr w:rsidR="002D4759" w:rsidRPr="00BC37FD" w14:paraId="1CB19A9B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2D32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C3A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Sėdimosios dalies, nugaros ir sustumto galvos atlošo bendras ilgis ne mažiau 1800 mm</w:t>
            </w:r>
          </w:p>
        </w:tc>
      </w:tr>
      <w:tr w:rsidR="002D4759" w:rsidRPr="00BC37FD" w14:paraId="496D276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E195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F09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Kėdė netvirtinama prie grindų</w:t>
            </w:r>
          </w:p>
        </w:tc>
      </w:tr>
      <w:tr w:rsidR="002D4759" w:rsidRPr="00BC37FD" w14:paraId="38E385DE" w14:textId="77777777" w:rsidTr="002D4759">
        <w:trPr>
          <w:trHeight w:val="49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1A6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3D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Kojūgalis turi turėti skaidrią, lengvai nuimamą ir lengvai nuvalomą apsauginę plėvelę</w:t>
            </w:r>
          </w:p>
        </w:tc>
      </w:tr>
      <w:tr w:rsidR="002D4759" w:rsidRPr="00BC37FD" w14:paraId="148FD36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58B6" w14:textId="77777777" w:rsidR="002D4759" w:rsidRPr="002D4759" w:rsidRDefault="002D4759" w:rsidP="002D4759">
            <w:pPr>
              <w:spacing w:after="160" w:line="256" w:lineRule="auto"/>
              <w:ind w:left="2160" w:hanging="2160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76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Visos įrangos darbui reikalingos komunikacijos (suspausto oro,  siurbimo, vandens, nuotekų, elektros prijungimai) iš grindų jungiamos tiesiai į paciento kėdės priekį  </w:t>
            </w:r>
          </w:p>
        </w:tc>
      </w:tr>
      <w:tr w:rsidR="002D4759" w:rsidRPr="00BC37FD" w14:paraId="6D584CC6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DE9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1.1.12.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842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779446F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B6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C6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Gydytojo instrumentų dalis:</w:t>
            </w:r>
          </w:p>
        </w:tc>
      </w:tr>
      <w:tr w:rsidR="002D4759" w:rsidRPr="00BC37FD" w14:paraId="36B7DFB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9EF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1BC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Instrumentų komplektavimas:</w:t>
            </w:r>
          </w:p>
          <w:p w14:paraId="0F5D884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1) ne mažiau 3-jų funkcijų švirkštas (oras, vanduo, oras + vanduo); </w:t>
            </w:r>
          </w:p>
          <w:p w14:paraId="12425C2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2) rankovė turbinai su pašvietimu;</w:t>
            </w:r>
          </w:p>
          <w:p w14:paraId="16D6BCE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3) rankovė elektriniam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mikrovarikliui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su pašvietimu;</w:t>
            </w:r>
          </w:p>
          <w:p w14:paraId="471AD21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4) rankovė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skaleriui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>;</w:t>
            </w:r>
          </w:p>
        </w:tc>
      </w:tr>
      <w:tr w:rsidR="002D4759" w:rsidRPr="00BC37FD" w14:paraId="07EF43C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FA0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694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Gydytojo elementas tvirtinamas prie spjaudyklės bloko ir nejuda aukštyn/žemyn kartu su kėde </w:t>
            </w:r>
          </w:p>
        </w:tc>
      </w:tr>
      <w:tr w:rsidR="002D4759" w:rsidRPr="00BC37FD" w14:paraId="3194B95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F41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F4C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Gydytojo instrumentų bloko aukščio reguliavimas su automatine fiksacija</w:t>
            </w:r>
          </w:p>
        </w:tc>
      </w:tr>
      <w:tr w:rsidR="002D4759" w:rsidRPr="00BC37FD" w14:paraId="29A8D35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C2F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F8B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Instrumentų valdymo pedalas su vandens į instrumentus įjungimo/išjungimo funkcija, nuspaudžiamas </w:t>
            </w:r>
          </w:p>
        </w:tc>
      </w:tr>
      <w:tr w:rsidR="002D4759" w:rsidRPr="00BC37FD" w14:paraId="5E3DC1D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E59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259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Instrumentų rankovės guldomos ant instrumentų valdymo bloko iš viršaus</w:t>
            </w:r>
          </w:p>
        </w:tc>
      </w:tr>
      <w:tr w:rsidR="002D4759" w:rsidRPr="00BC37FD" w14:paraId="035F964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3FD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84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Instrumentų vandens kiekio reguliavimas kiekvienam instrumentui atskirai</w:t>
            </w:r>
          </w:p>
        </w:tc>
      </w:tr>
      <w:tr w:rsidR="002D4759" w:rsidRPr="00BC37FD" w14:paraId="035885E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EE1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250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Instrumentų rankovių, naudojančių vandenį, vidinė plovimo funkcija</w:t>
            </w:r>
          </w:p>
        </w:tc>
      </w:tr>
      <w:tr w:rsidR="002D4759" w:rsidRPr="00BC37FD" w14:paraId="537B6A9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520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9F3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Nerūdijančio plieno padėklas odontologo darbo instrumentams ir priemonėms ne mažesnis kaip 290 mm x 430 mm, pasukamas</w:t>
            </w:r>
          </w:p>
        </w:tc>
      </w:tr>
      <w:tr w:rsidR="002D4759" w:rsidRPr="00BC37FD" w14:paraId="7C750D7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52D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B59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Instrumentų valdymo bloko pulte integruotos funkcijos: kėdės/atlošo kėlimo/leidimo valdymo mygtukai,  programuojamų kėdės padėčių mygtukai, šviestuvo įjungimo/išjungimo bei režimų keitimo mygtukai, vandens pripildymo į stiklinę ir spjaudyklės nuplovimo mygtukai. </w:t>
            </w:r>
          </w:p>
          <w:p w14:paraId="259C0CE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Ne mažiau 4 programuojamų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mikrovariklio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bei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skalerio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parametrų režimų.</w:t>
            </w:r>
          </w:p>
          <w:p w14:paraId="6EA7844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Suprogramuotų parametrų keitimo mygtukai.</w:t>
            </w:r>
          </w:p>
          <w:p w14:paraId="2B89B45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Turi būti programuojami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mikrovariklio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sūkiai ir sukimo momento jėga</w:t>
            </w:r>
          </w:p>
          <w:p w14:paraId="5CD92C4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Ekranas </w:t>
            </w:r>
          </w:p>
        </w:tc>
      </w:tr>
      <w:tr w:rsidR="002D4759" w:rsidRPr="00BC37FD" w14:paraId="1B51CDE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C1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1.2.10.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9D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43931FA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C35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FC6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Spjaudyklės blokas / asistento instrumentų dalis:</w:t>
            </w:r>
          </w:p>
        </w:tc>
      </w:tr>
      <w:tr w:rsidR="002D4759" w:rsidRPr="00BC37FD" w14:paraId="12E035A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D9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E3F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Spjaudyklės blokas tvirtinamas prie kėdės pagrindo ir nesikilnoja kartu su kėde. </w:t>
            </w:r>
          </w:p>
        </w:tc>
      </w:tr>
      <w:tr w:rsidR="002D4759" w:rsidRPr="00BC37FD" w14:paraId="0DE4AC8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EB9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60C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 mažiau 3-ų lizdų  keičiamos padėties instrumentų laikiklis.</w:t>
            </w:r>
          </w:p>
        </w:tc>
      </w:tr>
      <w:tr w:rsidR="002D4759" w:rsidRPr="00BC37FD" w14:paraId="1ACB411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69A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D5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Seilių bei dulkių siurbimo rankovės su antgaliais.</w:t>
            </w:r>
          </w:p>
        </w:tc>
      </w:tr>
      <w:tr w:rsidR="002D4759" w:rsidRPr="00BC37FD" w14:paraId="28C77FE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DB5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52D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 mažiau 3-jų funkcijų švirkštas (oras, vanduo, oras + vanduo)</w:t>
            </w:r>
          </w:p>
        </w:tc>
      </w:tr>
      <w:tr w:rsidR="002D4759" w:rsidRPr="00BC37FD" w14:paraId="3F3F2A4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F6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E5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Švaraus vandens sistema (indo talpa ne mažiau 1,5 l) instrumentų aušinimui</w:t>
            </w:r>
          </w:p>
        </w:tc>
      </w:tr>
      <w:tr w:rsidR="002D4759" w:rsidRPr="00BC37FD" w14:paraId="3A0D32D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0BB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D20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Vandens pripildymo į stiklinę ir spjaudyklės plovimo mygtukai.</w:t>
            </w:r>
          </w:p>
        </w:tc>
      </w:tr>
      <w:tr w:rsidR="002D4759" w:rsidRPr="00BC37FD" w14:paraId="12CE29C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4CC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8DB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Programuojamas vandens į stiklinę ir spjaudyklės plovimo laikas.</w:t>
            </w:r>
          </w:p>
        </w:tc>
      </w:tr>
      <w:tr w:rsidR="002D4759" w:rsidRPr="00BC37FD" w14:paraId="5DDCE20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7B8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962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Grūdinto stiklo arba keraminis spjaudyklės indas. </w:t>
            </w:r>
          </w:p>
        </w:tc>
      </w:tr>
      <w:tr w:rsidR="002D4759" w:rsidRPr="00BC37FD" w14:paraId="3261E78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835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101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Centrifuginio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tipo skysčių separatorius spjaudyklės bloke</w:t>
            </w:r>
          </w:p>
        </w:tc>
      </w:tr>
      <w:tr w:rsidR="002D4759" w:rsidRPr="00BC37FD" w14:paraId="7476823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01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5B2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Asistento dalyje integruotos funkcijos: kėdės/atlošo kėlimo/leidimo valdymo mygtukai,  programuojamų kėdės padėčių mygtukai, šviestuvo įjungimo/išjungimo bei režimų keitimo mygtukai, vandens pripildymo į stiklinę ir spjaudyklės nuplovimo mygtukai. </w:t>
            </w:r>
          </w:p>
        </w:tc>
      </w:tr>
      <w:tr w:rsidR="002D4759" w:rsidRPr="00BC37FD" w14:paraId="082DD35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E4E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1.3.11.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331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330ADA6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5AE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74F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Apšvietimo sistema:</w:t>
            </w:r>
          </w:p>
        </w:tc>
      </w:tr>
      <w:tr w:rsidR="002D4759" w:rsidRPr="00BC37FD" w14:paraId="0B46459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27F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260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Bešešėlinis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LED šviestuvas arba lygiavertis</w:t>
            </w:r>
          </w:p>
        </w:tc>
      </w:tr>
      <w:tr w:rsidR="002D4759" w:rsidRPr="00BC37FD" w14:paraId="632AAB7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B2E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137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Maksimalus šviesos intensyvumas ne mažiau 30 000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lux</w:t>
            </w:r>
            <w:proofErr w:type="spellEnd"/>
          </w:p>
        </w:tc>
      </w:tr>
      <w:tr w:rsidR="002D4759" w:rsidRPr="00BC37FD" w14:paraId="7FFD4656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28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87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Spalvos temperatūra 5000-5500</w:t>
            </w:r>
            <w:r w:rsidRPr="002D4759">
              <w:rPr>
                <w:rFonts w:eastAsia="Calibri"/>
                <w:sz w:val="22"/>
                <w:szCs w:val="22"/>
                <w:vertAlign w:val="superscript"/>
              </w:rPr>
              <w:t xml:space="preserve"> </w:t>
            </w:r>
            <w:r w:rsidRPr="002D4759">
              <w:rPr>
                <w:rFonts w:eastAsia="Calibri"/>
                <w:sz w:val="22"/>
                <w:szCs w:val="22"/>
              </w:rPr>
              <w:t>K ribose</w:t>
            </w:r>
          </w:p>
        </w:tc>
      </w:tr>
      <w:tr w:rsidR="002D4759" w:rsidRPr="00BC37FD" w14:paraId="6C2FD33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5FA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B9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 mažiau trijų intensyvumo lygių</w:t>
            </w:r>
          </w:p>
        </w:tc>
      </w:tr>
      <w:tr w:rsidR="002D4759" w:rsidRPr="00BC37FD" w14:paraId="261AD08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EA1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0B8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Specialus kompozito režimas</w:t>
            </w:r>
          </w:p>
        </w:tc>
      </w:tr>
      <w:tr w:rsidR="002D4759" w:rsidRPr="00BC37FD" w14:paraId="664B3F2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564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EB7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Apšvietimo įjungimas/išjungimas valdomas judesio davikliu </w:t>
            </w:r>
          </w:p>
        </w:tc>
      </w:tr>
      <w:tr w:rsidR="002D4759" w:rsidRPr="00BC37FD" w14:paraId="07A5E04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10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B99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Intensyvumo režimus bei kompozito šviesos režimą galima keisti iš gydytojo instrumentų pulto, asistento pulto arba pačiame šviestuve</w:t>
            </w:r>
          </w:p>
        </w:tc>
      </w:tr>
      <w:tr w:rsidR="002D4759" w:rsidRPr="00BC37FD" w14:paraId="75DB35F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189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lastRenderedPageBreak/>
              <w:t>1.4.8.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75A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Valdymas trimis ašimis (galima pakreipti)</w:t>
            </w:r>
          </w:p>
        </w:tc>
      </w:tr>
      <w:tr w:rsidR="002D4759" w:rsidRPr="00BC37FD" w14:paraId="699A410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A5B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97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Padėties reguliavimo rankenos iš abiejų lempos pusių</w:t>
            </w:r>
          </w:p>
        </w:tc>
      </w:tr>
      <w:tr w:rsidR="002D4759" w:rsidRPr="00BC37FD" w14:paraId="70C6F3A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0DF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E90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color w:val="000000"/>
                <w:sz w:val="22"/>
                <w:szCs w:val="22"/>
              </w:rPr>
              <w:t>Spalvų atkūrimo indeksas ne mažiau 92</w:t>
            </w:r>
          </w:p>
        </w:tc>
      </w:tr>
      <w:tr w:rsidR="002D4759" w:rsidRPr="00BC37FD" w14:paraId="4695401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605A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1.4.11.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0FB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3ECDDB9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0B3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2A6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 xml:space="preserve">Elektrinis </w:t>
            </w:r>
            <w:proofErr w:type="spellStart"/>
            <w:r w:rsidRPr="002D4759">
              <w:rPr>
                <w:rFonts w:eastAsia="Calibri"/>
                <w:b/>
                <w:sz w:val="22"/>
                <w:szCs w:val="22"/>
              </w:rPr>
              <w:t>mikrovariklis</w:t>
            </w:r>
            <w:proofErr w:type="spellEnd"/>
            <w:r w:rsidRPr="002D4759">
              <w:rPr>
                <w:rFonts w:eastAsia="Calibri"/>
                <w:b/>
                <w:sz w:val="22"/>
                <w:szCs w:val="22"/>
              </w:rPr>
              <w:t xml:space="preserve"> su pašvietimu:</w:t>
            </w:r>
          </w:p>
        </w:tc>
      </w:tr>
      <w:tr w:rsidR="002D4759" w:rsidRPr="00BC37FD" w14:paraId="2A487AB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077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AD5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Bešepetėlinis</w:t>
            </w:r>
            <w:proofErr w:type="spellEnd"/>
          </w:p>
        </w:tc>
      </w:tr>
      <w:tr w:rsidR="002D4759" w:rsidRPr="00BC37FD" w14:paraId="15C0047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AFB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2B1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Sukimo momentas ne mažiau 3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Ncm</w:t>
            </w:r>
            <w:proofErr w:type="spellEnd"/>
          </w:p>
        </w:tc>
      </w:tr>
      <w:tr w:rsidR="002D4759" w:rsidRPr="00BC37FD" w14:paraId="7090D12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2C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BBB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Sūkiai  ne mažesnėse ribose 100-40 000 aps. / min.</w:t>
            </w:r>
          </w:p>
        </w:tc>
      </w:tr>
      <w:tr w:rsidR="002D4759" w:rsidRPr="00BC37FD" w14:paraId="2ED0E22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93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95A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Endo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funkcija</w:t>
            </w:r>
          </w:p>
        </w:tc>
      </w:tr>
      <w:tr w:rsidR="002D4759" w:rsidRPr="00BC37FD" w14:paraId="54462CD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B22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0E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Dvigubo judesio (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recipro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>) sukimo režimas</w:t>
            </w:r>
          </w:p>
        </w:tc>
      </w:tr>
      <w:tr w:rsidR="002D4759" w:rsidRPr="00BC37FD" w14:paraId="601A5EE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C02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4D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 vidiniu oro/vandens aušinimu</w:t>
            </w:r>
          </w:p>
        </w:tc>
      </w:tr>
      <w:tr w:rsidR="002D4759" w:rsidRPr="00BC37FD" w14:paraId="6682915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AE1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B70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 LED šviesos šaltiniu</w:t>
            </w:r>
          </w:p>
        </w:tc>
      </w:tr>
      <w:tr w:rsidR="002D4759" w:rsidRPr="00BC37FD" w14:paraId="23A99EB6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A44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EB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Autoklavuojamas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prie 135 laipsnių</w:t>
            </w:r>
          </w:p>
        </w:tc>
      </w:tr>
      <w:tr w:rsidR="002D4759" w:rsidRPr="00BC37FD" w14:paraId="65B4172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5EB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1.5.9.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D7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</w:t>
            </w:r>
          </w:p>
        </w:tc>
      </w:tr>
      <w:tr w:rsidR="002D4759" w:rsidRPr="00BC37FD" w14:paraId="7702000B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805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6A2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Kampinis antgalis (1 vnt.):</w:t>
            </w:r>
          </w:p>
        </w:tc>
      </w:tr>
      <w:tr w:rsidR="002D4759" w:rsidRPr="00BC37FD" w14:paraId="15AFCFB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A3B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89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 vidiniu oro/vandens aušinimu</w:t>
            </w:r>
          </w:p>
        </w:tc>
      </w:tr>
      <w:tr w:rsidR="002D4759" w:rsidRPr="00BC37FD" w14:paraId="2D53C27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609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550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Sūkių perdavimo santykis 1:1</w:t>
            </w:r>
          </w:p>
        </w:tc>
      </w:tr>
      <w:tr w:rsidR="002D4759" w:rsidRPr="00BC37FD" w14:paraId="17BA73C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0D0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337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Grąžto fiksacija mygtuku</w:t>
            </w:r>
          </w:p>
        </w:tc>
      </w:tr>
      <w:tr w:rsidR="002D4759" w:rsidRPr="00BC37FD" w14:paraId="5E11995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D2C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5C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 šviesos perdavimu</w:t>
            </w:r>
          </w:p>
        </w:tc>
      </w:tr>
      <w:tr w:rsidR="002D4759" w:rsidRPr="00BC37FD" w14:paraId="03CF95C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1C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7B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Autoklavuojamas</w:t>
            </w:r>
            <w:proofErr w:type="spellEnd"/>
          </w:p>
        </w:tc>
      </w:tr>
      <w:tr w:rsidR="002D4759" w:rsidRPr="00BC37FD" w14:paraId="18361A50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E57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72E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CE ženklinimas</w:t>
            </w:r>
          </w:p>
        </w:tc>
      </w:tr>
      <w:tr w:rsidR="002D4759" w:rsidRPr="00BC37FD" w14:paraId="0184A8C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348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1.6.7.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BAC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723EDFA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A39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0A9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Turbininis antgalis su greita jungtimi (1 vnt.):</w:t>
            </w:r>
          </w:p>
        </w:tc>
      </w:tr>
      <w:tr w:rsidR="002D4759" w:rsidRPr="00BC37FD" w14:paraId="739B70A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692D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D4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Su vidiniu oro/vandens aušinimu iš atskirų ne mažiau 4 taškų</w:t>
            </w:r>
          </w:p>
        </w:tc>
      </w:tr>
      <w:tr w:rsidR="002D4759" w:rsidRPr="00BC37FD" w14:paraId="0B0470D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E3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751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Sūkiai: 350 000 – 400 000 min</w:t>
            </w:r>
            <w:r w:rsidRPr="002D4759">
              <w:rPr>
                <w:rFonts w:eastAsia="Calibri"/>
                <w:sz w:val="22"/>
                <w:szCs w:val="22"/>
                <w:vertAlign w:val="superscript"/>
              </w:rPr>
              <w:t>-1</w:t>
            </w:r>
          </w:p>
        </w:tc>
      </w:tr>
      <w:tr w:rsidR="002D4759" w:rsidRPr="00BC37FD" w14:paraId="0708CEC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ADC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F56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Maksimali galia ne mažiau 20 W</w:t>
            </w:r>
          </w:p>
        </w:tc>
      </w:tr>
      <w:tr w:rsidR="002D4759" w:rsidRPr="00BC37FD" w14:paraId="7500EFCF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50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EC3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LED tipo šviesos šaltinis turi būti integruotas turbininiame antgalyje</w:t>
            </w:r>
          </w:p>
        </w:tc>
      </w:tr>
      <w:tr w:rsidR="002D4759" w:rsidRPr="00BC37FD" w14:paraId="0828ABC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DFE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2C3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Jungiamas prie greitos jungties, komplektuojama su jungtimi</w:t>
            </w:r>
          </w:p>
        </w:tc>
      </w:tr>
      <w:tr w:rsidR="002D4759" w:rsidRPr="00BC37FD" w14:paraId="202A035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DCE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EA5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Autoklavuojamas</w:t>
            </w:r>
            <w:proofErr w:type="spellEnd"/>
          </w:p>
        </w:tc>
      </w:tr>
      <w:tr w:rsidR="002D4759" w:rsidRPr="00BC37FD" w14:paraId="24ED6BF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35E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C4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CE ženklinimas</w:t>
            </w:r>
          </w:p>
        </w:tc>
      </w:tr>
      <w:tr w:rsidR="002D4759" w:rsidRPr="00BC37FD" w14:paraId="2D971D7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F2E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1.7.8.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00F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</w:t>
            </w:r>
          </w:p>
        </w:tc>
      </w:tr>
      <w:tr w:rsidR="002D4759" w:rsidRPr="00BC37FD" w14:paraId="75646CC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E6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3B5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 xml:space="preserve">Ultragarsinis </w:t>
            </w:r>
            <w:proofErr w:type="spellStart"/>
            <w:r w:rsidRPr="002D4759">
              <w:rPr>
                <w:rFonts w:eastAsia="Calibri"/>
                <w:b/>
                <w:sz w:val="22"/>
                <w:szCs w:val="22"/>
              </w:rPr>
              <w:t>skaleris</w:t>
            </w:r>
            <w:proofErr w:type="spellEnd"/>
          </w:p>
        </w:tc>
      </w:tr>
      <w:tr w:rsidR="002D4759" w:rsidRPr="00BC37FD" w14:paraId="6899D7FD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176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009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sz w:val="22"/>
                <w:szCs w:val="22"/>
              </w:rPr>
              <w:t>Pjezokeraminis</w:t>
            </w:r>
            <w:proofErr w:type="spellEnd"/>
          </w:p>
        </w:tc>
      </w:tr>
      <w:tr w:rsidR="002D4759" w:rsidRPr="00BC37FD" w14:paraId="57A650D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FAB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lastRenderedPageBreak/>
              <w:t>1.8.2.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6D2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Įmontuojama į odontologinį įrenginį</w:t>
            </w:r>
          </w:p>
        </w:tc>
      </w:tr>
      <w:tr w:rsidR="002D4759" w:rsidRPr="00BC37FD" w14:paraId="5AE7EA6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9FFA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F91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  <w:lang w:eastAsia="en-GB"/>
              </w:rPr>
              <w:t xml:space="preserve">Veikimo dažnis ne mažesnėse ribose 28 </w:t>
            </w:r>
            <w:proofErr w:type="spellStart"/>
            <w:r w:rsidRPr="002D4759">
              <w:rPr>
                <w:rFonts w:eastAsia="Calibri"/>
                <w:sz w:val="22"/>
                <w:szCs w:val="22"/>
                <w:lang w:eastAsia="en-GB"/>
              </w:rPr>
              <w:t>kHz</w:t>
            </w:r>
            <w:proofErr w:type="spellEnd"/>
            <w:r w:rsidRPr="002D4759">
              <w:rPr>
                <w:rFonts w:eastAsia="Calibri"/>
                <w:sz w:val="22"/>
                <w:szCs w:val="22"/>
                <w:lang w:eastAsia="en-GB"/>
              </w:rPr>
              <w:t xml:space="preserve"> – 36 </w:t>
            </w:r>
            <w:proofErr w:type="spellStart"/>
            <w:r w:rsidRPr="002D4759">
              <w:rPr>
                <w:rFonts w:eastAsia="Calibri"/>
                <w:sz w:val="22"/>
                <w:szCs w:val="22"/>
                <w:lang w:eastAsia="en-GB"/>
              </w:rPr>
              <w:t>kHz</w:t>
            </w:r>
            <w:proofErr w:type="spellEnd"/>
            <w:r w:rsidRPr="002D4759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</w:tr>
      <w:tr w:rsidR="002D4759" w:rsidRPr="00BC37FD" w14:paraId="2842CCEB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DE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B2A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  <w:lang w:eastAsia="en-GB"/>
              </w:rPr>
              <w:t>Automatinis amplitudės ir dažnio santykio keitimas, keičiantis apkrovai</w:t>
            </w:r>
          </w:p>
        </w:tc>
      </w:tr>
      <w:tr w:rsidR="002D4759" w:rsidRPr="00BC37FD" w14:paraId="114658F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59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0F7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  <w:lang w:eastAsia="en-GB"/>
              </w:rPr>
              <w:t xml:space="preserve">Turi tikti </w:t>
            </w:r>
            <w:proofErr w:type="spellStart"/>
            <w:r w:rsidRPr="002D4759">
              <w:rPr>
                <w:rFonts w:eastAsia="Calibri"/>
                <w:sz w:val="22"/>
                <w:szCs w:val="22"/>
                <w:lang w:eastAsia="en-GB"/>
              </w:rPr>
              <w:t>Acteon</w:t>
            </w:r>
            <w:proofErr w:type="spellEnd"/>
            <w:r w:rsidRPr="002D4759">
              <w:rPr>
                <w:rFonts w:eastAsia="Calibri"/>
                <w:sz w:val="22"/>
                <w:szCs w:val="22"/>
                <w:lang w:eastAsia="en-GB"/>
              </w:rPr>
              <w:t>/</w:t>
            </w:r>
            <w:proofErr w:type="spellStart"/>
            <w:r w:rsidRPr="002D4759">
              <w:rPr>
                <w:rFonts w:eastAsia="Calibri"/>
                <w:sz w:val="22"/>
                <w:szCs w:val="22"/>
                <w:lang w:eastAsia="en-GB"/>
              </w:rPr>
              <w:t>Satelec</w:t>
            </w:r>
            <w:proofErr w:type="spellEnd"/>
            <w:r w:rsidRPr="002D4759">
              <w:rPr>
                <w:rFonts w:eastAsia="Calibri"/>
                <w:sz w:val="22"/>
                <w:szCs w:val="22"/>
                <w:lang w:eastAsia="en-GB"/>
              </w:rPr>
              <w:t xml:space="preserve"> instrumentams</w:t>
            </w:r>
          </w:p>
        </w:tc>
      </w:tr>
      <w:tr w:rsidR="002D4759" w:rsidRPr="00BC37FD" w14:paraId="5D14A6AD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22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F8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</w:t>
            </w:r>
          </w:p>
        </w:tc>
      </w:tr>
      <w:tr w:rsidR="002D4759" w:rsidRPr="00BC37FD" w14:paraId="1B7917DF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340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F8C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D4759">
              <w:rPr>
                <w:rFonts w:eastAsia="Calibri"/>
                <w:b/>
                <w:bCs/>
                <w:sz w:val="22"/>
                <w:szCs w:val="22"/>
              </w:rPr>
              <w:t>Diodinis</w:t>
            </w:r>
            <w:proofErr w:type="spellEnd"/>
            <w:r w:rsidRPr="002D4759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4759">
              <w:rPr>
                <w:rFonts w:eastAsia="Calibri"/>
                <w:b/>
                <w:bCs/>
                <w:sz w:val="22"/>
                <w:szCs w:val="22"/>
              </w:rPr>
              <w:t>polimerizatorius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 </w:t>
            </w:r>
            <w:r w:rsidRPr="002D4759">
              <w:rPr>
                <w:rFonts w:eastAsia="Calibri"/>
                <w:b/>
                <w:sz w:val="22"/>
                <w:szCs w:val="22"/>
              </w:rPr>
              <w:t>(1 vnt.):</w:t>
            </w:r>
          </w:p>
        </w:tc>
      </w:tr>
      <w:tr w:rsidR="002D4759" w:rsidRPr="00BC37FD" w14:paraId="55B4611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8A8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04B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Įmontuojamas į odontologinį įrenginį</w:t>
            </w:r>
          </w:p>
        </w:tc>
      </w:tr>
      <w:tr w:rsidR="002D4759" w:rsidRPr="00BC37FD" w14:paraId="14170D3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C18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8D7E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LED šviesos tipas</w:t>
            </w:r>
          </w:p>
        </w:tc>
      </w:tr>
      <w:tr w:rsidR="002D4759" w:rsidRPr="00BC37FD" w14:paraId="3F1DA29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6825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A2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Šviesos intensyvumas ne mažiau kaip  1000 – 2500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mW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/cm² </w:t>
            </w:r>
          </w:p>
        </w:tc>
      </w:tr>
      <w:tr w:rsidR="002D4759" w:rsidRPr="00BC37FD" w14:paraId="07B77EFD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93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A9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Šviesos bangos ilgis: 385nm-515nm</w:t>
            </w:r>
          </w:p>
        </w:tc>
      </w:tr>
      <w:tr w:rsidR="002D4759" w:rsidRPr="00BC37FD" w14:paraId="0E821B36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FF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649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Ne mažiau kaip 4 darbo rėžimai</w:t>
            </w:r>
          </w:p>
        </w:tc>
      </w:tr>
      <w:tr w:rsidR="002D4759" w:rsidRPr="00BC37FD" w14:paraId="44A66F78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94B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1.8.6.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65B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Plombavimo medžiagų kietinimo laiko pasirinkimas ne mažiau kaip 1s, 3s, 5s, 10s, 15s, 20s</w:t>
            </w:r>
          </w:p>
        </w:tc>
      </w:tr>
      <w:tr w:rsidR="002D4759" w:rsidRPr="00BC37FD" w14:paraId="0E8396E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1B9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6BF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Svoris ne daugiau kaip 76 g.</w:t>
            </w:r>
          </w:p>
        </w:tc>
      </w:tr>
      <w:tr w:rsidR="002D4759" w:rsidRPr="00BC37FD" w14:paraId="22C081F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C1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502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Garantinis terminas ne mažesnis kaip 12 mėn.</w:t>
            </w:r>
          </w:p>
        </w:tc>
      </w:tr>
      <w:tr w:rsidR="002D4759" w:rsidRPr="00BC37FD" w14:paraId="0AB74BA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1A8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81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Gydytojo kėdutė:</w:t>
            </w:r>
          </w:p>
        </w:tc>
      </w:tr>
      <w:tr w:rsidR="002D4759" w:rsidRPr="00BC37FD" w14:paraId="07ADDE8F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0B9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AC14" w14:textId="77777777" w:rsidR="002D4759" w:rsidRPr="002D4759" w:rsidRDefault="002D4759" w:rsidP="002D4759">
            <w:pPr>
              <w:tabs>
                <w:tab w:val="right" w:pos="6134"/>
              </w:tabs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Laisvai stumdoma ant ne mažiau kaip 5 ratukų.</w:t>
            </w:r>
          </w:p>
        </w:tc>
      </w:tr>
      <w:tr w:rsidR="002D4759" w:rsidRPr="00BC37FD" w14:paraId="376CC23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B93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4AD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Nugaros atlošas keičiamo aukščio.</w:t>
            </w:r>
          </w:p>
        </w:tc>
      </w:tr>
      <w:tr w:rsidR="002D4759" w:rsidRPr="00BC37FD" w14:paraId="4793D4F5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219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F8B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Reguliuojamas kėdutės aukštis.</w:t>
            </w:r>
          </w:p>
        </w:tc>
      </w:tr>
      <w:tr w:rsidR="002D4759" w:rsidRPr="00BC37FD" w14:paraId="776112D2" w14:textId="77777777" w:rsidTr="002D4759">
        <w:trPr>
          <w:trHeight w:val="5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9A64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AA92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Turi būti to paties gamintojo kaip ir paciento kėdė.</w:t>
            </w:r>
          </w:p>
        </w:tc>
      </w:tr>
      <w:tr w:rsidR="002D4759" w:rsidRPr="00BC37FD" w14:paraId="785A715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FC5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B81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bCs/>
                <w:sz w:val="22"/>
                <w:szCs w:val="22"/>
              </w:rPr>
              <w:t>Kėdutės apmušalų danga lengvai valoma ir dezinfekuojama.</w:t>
            </w:r>
          </w:p>
        </w:tc>
      </w:tr>
      <w:tr w:rsidR="002D4759" w:rsidRPr="00BC37FD" w14:paraId="449D73F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5D83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4D8" w14:textId="77777777" w:rsidR="002D4759" w:rsidRPr="002D4759" w:rsidRDefault="002D4759" w:rsidP="002D4759">
            <w:pPr>
              <w:widowControl w:val="0"/>
              <w:snapToGrid w:val="0"/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Garantijos terminas 24 mėnesiai.</w:t>
            </w:r>
          </w:p>
        </w:tc>
      </w:tr>
      <w:tr w:rsidR="002D4759" w:rsidRPr="00BC37FD" w14:paraId="4F8EF6DC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5792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b/>
                <w:sz w:val="22"/>
                <w:szCs w:val="22"/>
              </w:rPr>
              <w:t>1.9.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71C0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2D4759">
              <w:rPr>
                <w:rFonts w:eastAsia="Calibri"/>
                <w:b/>
                <w:sz w:val="22"/>
                <w:szCs w:val="22"/>
              </w:rPr>
              <w:t>Betepalinis</w:t>
            </w:r>
            <w:proofErr w:type="spellEnd"/>
            <w:r w:rsidRPr="002D4759">
              <w:rPr>
                <w:rFonts w:eastAsia="Calibri"/>
                <w:b/>
                <w:sz w:val="22"/>
                <w:szCs w:val="22"/>
              </w:rPr>
              <w:t xml:space="preserve"> kompresorius:</w:t>
            </w:r>
          </w:p>
        </w:tc>
      </w:tr>
      <w:tr w:rsidR="002D4759" w:rsidRPr="00BC37FD" w14:paraId="17BD74A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C6D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E7A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>-         naudojamas galingumas ne daugiau 1,</w:t>
            </w:r>
            <w:r w:rsidRPr="002D4759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2D4759">
              <w:rPr>
                <w:rFonts w:eastAsia="Calibri"/>
                <w:sz w:val="22"/>
                <w:szCs w:val="22"/>
              </w:rPr>
              <w:t xml:space="preserve"> kW, esant 230 V 50 Hz</w:t>
            </w:r>
          </w:p>
        </w:tc>
      </w:tr>
      <w:tr w:rsidR="002D4759" w:rsidRPr="00BC37FD" w14:paraId="10BF6D69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EF42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8BB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-         maksimalus našumas ne mažiau 158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ltr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/min., prie 5 Bar </w:t>
            </w:r>
          </w:p>
        </w:tc>
      </w:tr>
      <w:tr w:rsidR="002D4759" w:rsidRPr="00BC37FD" w14:paraId="1230F24E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09E6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6B3B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Arial"/>
                <w:sz w:val="22"/>
                <w:szCs w:val="22"/>
              </w:rPr>
              <w:t xml:space="preserve">       </w:t>
            </w:r>
            <w:r w:rsidRPr="002D4759">
              <w:rPr>
                <w:rFonts w:eastAsia="Calibri"/>
                <w:sz w:val="22"/>
                <w:szCs w:val="22"/>
              </w:rPr>
              <w:t xml:space="preserve">-   oro talpa ne mažiau 30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ltr</w:t>
            </w:r>
            <w:proofErr w:type="spellEnd"/>
            <w:r w:rsidRPr="002D4759">
              <w:rPr>
                <w:rFonts w:eastAsia="Calibri"/>
                <w:sz w:val="22"/>
                <w:szCs w:val="22"/>
              </w:rPr>
              <w:t xml:space="preserve">.      </w:t>
            </w:r>
          </w:p>
        </w:tc>
      </w:tr>
      <w:tr w:rsidR="002D4759" w:rsidRPr="00BC37FD" w14:paraId="1AE1FDC1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E84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96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Arial"/>
                <w:sz w:val="22"/>
                <w:szCs w:val="22"/>
              </w:rPr>
              <w:t xml:space="preserve"> </w:t>
            </w:r>
            <w:r w:rsidRPr="002D4759">
              <w:rPr>
                <w:rFonts w:eastAsia="Calibri"/>
                <w:sz w:val="22"/>
                <w:szCs w:val="22"/>
              </w:rPr>
              <w:t xml:space="preserve">-   absorbcinio tipo džiovyklė </w:t>
            </w:r>
          </w:p>
        </w:tc>
      </w:tr>
      <w:tr w:rsidR="002D4759" w:rsidRPr="00BC37FD" w14:paraId="5BC963F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8AAF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1.9.5.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56E8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-    automatinis drėgmės pašalinimas į atskirą indą </w:t>
            </w:r>
          </w:p>
        </w:tc>
      </w:tr>
      <w:tr w:rsidR="002D4759" w:rsidRPr="00BC37FD" w14:paraId="38356A7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516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3E9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>Ilgis ne daugiau 630mm, plotis ne daugiau 465mm, aukštis ne daugiau 725 mm</w:t>
            </w:r>
          </w:p>
        </w:tc>
      </w:tr>
      <w:tr w:rsidR="002D4759" w:rsidRPr="00BC37FD" w14:paraId="7429D402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609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6591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 xml:space="preserve">-         triukšmingumas ne daugiau 71 </w:t>
            </w:r>
            <w:proofErr w:type="spellStart"/>
            <w:r w:rsidRPr="002D4759">
              <w:rPr>
                <w:rFonts w:eastAsia="Calibri"/>
                <w:sz w:val="22"/>
                <w:szCs w:val="22"/>
              </w:rPr>
              <w:t>db</w:t>
            </w:r>
            <w:proofErr w:type="spellEnd"/>
          </w:p>
        </w:tc>
      </w:tr>
      <w:tr w:rsidR="002D4759" w:rsidRPr="00BC37FD" w14:paraId="373E080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882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765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</w:rPr>
              <w:t>-         garantija ne mažiau 36 mėn.</w:t>
            </w:r>
          </w:p>
        </w:tc>
      </w:tr>
      <w:tr w:rsidR="002D4759" w:rsidRPr="00BC37FD" w14:paraId="3411CE27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0E9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D3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</w:tc>
      </w:tr>
      <w:tr w:rsidR="002D4759" w:rsidRPr="00BC37FD" w14:paraId="6D77A833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84F0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ABB3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sz w:val="22"/>
                <w:szCs w:val="22"/>
                <w:bdr w:val="none" w:sz="0" w:space="0" w:color="auto" w:frame="1"/>
              </w:rPr>
              <w:t>Siūlomos prekės turi atitikti Europos direktyvos 93/42/EEB reikalavimus.</w:t>
            </w:r>
          </w:p>
          <w:p w14:paraId="4C6DDAED" w14:textId="77777777" w:rsidR="002D4759" w:rsidRPr="002D4759" w:rsidRDefault="002D4759" w:rsidP="002D4759">
            <w:pPr>
              <w:widowControl w:val="0"/>
              <w:snapToGrid w:val="0"/>
              <w:spacing w:after="160" w:line="256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  <w:highlight w:val="yellow"/>
              </w:rPr>
            </w:pPr>
            <w:r w:rsidRPr="002D4759">
              <w:rPr>
                <w:rFonts w:eastAsia="Calibri"/>
                <w:sz w:val="22"/>
                <w:szCs w:val="22"/>
                <w:bdr w:val="none" w:sz="0" w:space="0" w:color="auto" w:frame="1"/>
              </w:rPr>
              <w:lastRenderedPageBreak/>
              <w:t>Pateikiami CE sertifikatai.</w:t>
            </w:r>
          </w:p>
        </w:tc>
      </w:tr>
      <w:tr w:rsidR="002D4759" w:rsidRPr="00BC37FD" w14:paraId="3C1799DD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9FB2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A2F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Cs/>
                <w:sz w:val="22"/>
                <w:szCs w:val="22"/>
                <w:bdr w:val="none" w:sz="0" w:space="0" w:color="auto" w:frame="1"/>
              </w:rPr>
            </w:pPr>
            <w:r w:rsidRPr="002D4759">
              <w:rPr>
                <w:rFonts w:eastAsia="Calibri"/>
                <w:bCs/>
                <w:color w:val="000000"/>
                <w:sz w:val="22"/>
                <w:szCs w:val="22"/>
              </w:rPr>
              <w:t>Įrangos naudojimo ir eksploatacijos instrukcija lietuvių kalba</w:t>
            </w:r>
          </w:p>
        </w:tc>
      </w:tr>
      <w:tr w:rsidR="002D4759" w:rsidRPr="00BC37FD" w14:paraId="6E682526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E5C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8FC7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2D4759">
              <w:rPr>
                <w:rFonts w:eastAsia="Calibri"/>
                <w:bCs/>
                <w:color w:val="000000"/>
                <w:sz w:val="22"/>
                <w:szCs w:val="22"/>
              </w:rPr>
              <w:t>Įrangos pristatymas, montavimas, instaliavimas, išbandymas</w:t>
            </w:r>
          </w:p>
        </w:tc>
      </w:tr>
      <w:tr w:rsidR="002D4759" w:rsidRPr="00BC37FD" w14:paraId="4CD33BFA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406" w14:textId="77777777" w:rsidR="002D4759" w:rsidRPr="002D4759" w:rsidRDefault="002D4759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2D4759">
              <w:rPr>
                <w:rFonts w:eastAsia="Calibri"/>
                <w:sz w:val="22"/>
                <w:szCs w:val="22"/>
              </w:rPr>
              <w:t>1.13.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F56" w14:textId="77777777" w:rsidR="002D4759" w:rsidRPr="002D4759" w:rsidRDefault="002D4759" w:rsidP="002D4759">
            <w:pPr>
              <w:spacing w:after="160" w:line="256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2D4759">
              <w:rPr>
                <w:rFonts w:eastAsia="Calibri"/>
                <w:bCs/>
                <w:color w:val="000000"/>
                <w:sz w:val="22"/>
                <w:szCs w:val="22"/>
              </w:rPr>
              <w:t>Personalo apmokymas.</w:t>
            </w:r>
          </w:p>
        </w:tc>
      </w:tr>
      <w:tr w:rsidR="00BB2E34" w:rsidRPr="00BC37FD" w14:paraId="74AEAB34" w14:textId="77777777" w:rsidTr="002D475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4BD" w14:textId="6B3E012E" w:rsidR="00BB2E34" w:rsidRPr="002D4759" w:rsidRDefault="00BB2E34" w:rsidP="002D4759">
            <w:pPr>
              <w:snapToGrid w:val="0"/>
              <w:spacing w:after="160"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601" w14:textId="711E56CA" w:rsidR="00BB2E34" w:rsidRPr="002D4759" w:rsidRDefault="00BB2E34" w:rsidP="002D4759">
            <w:pPr>
              <w:spacing w:after="160" w:line="256" w:lineRule="auto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Pristatymo terminas – 2 mėnesiai nuo sutarties pasirašymo dienos.</w:t>
            </w:r>
          </w:p>
        </w:tc>
      </w:tr>
    </w:tbl>
    <w:p w14:paraId="5EB0BFBC" w14:textId="77777777" w:rsidR="002D4759" w:rsidRPr="002D4759" w:rsidRDefault="002D4759" w:rsidP="002D4759">
      <w:pPr>
        <w:rPr>
          <w:rFonts w:eastAsia="Calibri"/>
          <w:b/>
          <w:bCs/>
          <w:sz w:val="22"/>
          <w:szCs w:val="22"/>
        </w:rPr>
      </w:pPr>
    </w:p>
    <w:p w14:paraId="3DB867F0" w14:textId="77777777" w:rsidR="002D4759" w:rsidRPr="002D4759" w:rsidRDefault="002D4759" w:rsidP="002D4759">
      <w:pPr>
        <w:rPr>
          <w:rFonts w:ascii="Verdana" w:eastAsia="Calibri" w:hAnsi="Verdana"/>
          <w:b/>
          <w:bCs/>
          <w:sz w:val="24"/>
          <w:szCs w:val="24"/>
        </w:rPr>
      </w:pPr>
    </w:p>
    <w:p w14:paraId="66783774" w14:textId="4F650FED" w:rsidR="002D4759" w:rsidRPr="002D4759" w:rsidRDefault="00BB2E34" w:rsidP="002D4759">
      <w:pPr>
        <w:rPr>
          <w:rFonts w:ascii="Verdana" w:eastAsia="Calibri" w:hAnsi="Verdana"/>
          <w:b/>
          <w:bCs/>
          <w:sz w:val="24"/>
          <w:szCs w:val="24"/>
        </w:rPr>
      </w:pPr>
      <w:r>
        <w:rPr>
          <w:rFonts w:ascii="Verdana" w:eastAsia="Calibri" w:hAnsi="Verdana"/>
          <w:b/>
          <w:bCs/>
          <w:sz w:val="24"/>
          <w:szCs w:val="24"/>
        </w:rPr>
        <w:t xml:space="preserve">                                                   _____________</w:t>
      </w:r>
    </w:p>
    <w:p w14:paraId="180DA4B2" w14:textId="77777777" w:rsidR="002D4759" w:rsidRPr="002D4759" w:rsidRDefault="002D4759" w:rsidP="002D4759">
      <w:pPr>
        <w:spacing w:after="160" w:line="256" w:lineRule="auto"/>
        <w:rPr>
          <w:rFonts w:ascii="Verdana" w:eastAsia="Calibri" w:hAnsi="Verdana"/>
          <w:b/>
          <w:bCs/>
          <w:sz w:val="22"/>
          <w:szCs w:val="22"/>
        </w:rPr>
      </w:pPr>
    </w:p>
    <w:p w14:paraId="4BF38CD7" w14:textId="77777777" w:rsidR="00814141" w:rsidRPr="00190EE7" w:rsidRDefault="00814141" w:rsidP="00814141">
      <w:pPr>
        <w:jc w:val="center"/>
        <w:rPr>
          <w:b/>
          <w:sz w:val="24"/>
          <w:szCs w:val="24"/>
        </w:rPr>
      </w:pPr>
    </w:p>
    <w:p w14:paraId="4BF38D72" w14:textId="77777777" w:rsidR="00FE7EBD" w:rsidRPr="00190EE7" w:rsidRDefault="00FE7EBD" w:rsidP="00FE7EBD">
      <w:pPr>
        <w:rPr>
          <w:b/>
          <w:sz w:val="24"/>
          <w:szCs w:val="24"/>
        </w:rPr>
      </w:pPr>
    </w:p>
    <w:sectPr w:rsidR="00FE7EBD" w:rsidRPr="00190EE7" w:rsidSect="00BC37FD">
      <w:pgSz w:w="11906" w:h="16838"/>
      <w:pgMar w:top="1135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50"/>
    <w:multiLevelType w:val="multilevel"/>
    <w:tmpl w:val="63A08038"/>
    <w:lvl w:ilvl="0">
      <w:start w:val="3"/>
      <w:numFmt w:val="decimal"/>
      <w:lvlText w:val="%1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1" w15:restartNumberingAfterBreak="0">
    <w:nsid w:val="07C55376"/>
    <w:multiLevelType w:val="multilevel"/>
    <w:tmpl w:val="24949180"/>
    <w:lvl w:ilvl="0">
      <w:start w:val="3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2" w15:restartNumberingAfterBreak="0">
    <w:nsid w:val="2EEF3F70"/>
    <w:multiLevelType w:val="multilevel"/>
    <w:tmpl w:val="F3628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9C1732"/>
    <w:multiLevelType w:val="multilevel"/>
    <w:tmpl w:val="0902D616"/>
    <w:lvl w:ilvl="0">
      <w:start w:val="2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506B0"/>
    <w:multiLevelType w:val="multilevel"/>
    <w:tmpl w:val="5EA41634"/>
    <w:lvl w:ilvl="0">
      <w:start w:val="2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364BC"/>
    <w:multiLevelType w:val="multilevel"/>
    <w:tmpl w:val="AE22C70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391538"/>
    <w:multiLevelType w:val="multilevel"/>
    <w:tmpl w:val="87D4607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="Lucida Sans Unicode" w:hint="default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7" w15:restartNumberingAfterBreak="0">
    <w:nsid w:val="66A63C9D"/>
    <w:multiLevelType w:val="multilevel"/>
    <w:tmpl w:val="143A628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8" w15:restartNumberingAfterBreak="0">
    <w:nsid w:val="676558FD"/>
    <w:multiLevelType w:val="multilevel"/>
    <w:tmpl w:val="4E544E6A"/>
    <w:lvl w:ilvl="0">
      <w:start w:val="1"/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47DB7"/>
    <w:multiLevelType w:val="multilevel"/>
    <w:tmpl w:val="44A4BAFE"/>
    <w:lvl w:ilvl="0">
      <w:start w:val="2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num w:numId="1" w16cid:durableId="1488324345">
    <w:abstractNumId w:val="5"/>
  </w:num>
  <w:num w:numId="2" w16cid:durableId="1626766275">
    <w:abstractNumId w:val="3"/>
  </w:num>
  <w:num w:numId="3" w16cid:durableId="277181873">
    <w:abstractNumId w:val="8"/>
  </w:num>
  <w:num w:numId="4" w16cid:durableId="466511096">
    <w:abstractNumId w:val="9"/>
  </w:num>
  <w:num w:numId="5" w16cid:durableId="2099665840">
    <w:abstractNumId w:val="1"/>
  </w:num>
  <w:num w:numId="6" w16cid:durableId="201094795">
    <w:abstractNumId w:val="0"/>
  </w:num>
  <w:num w:numId="7" w16cid:durableId="401024250">
    <w:abstractNumId w:val="4"/>
  </w:num>
  <w:num w:numId="8" w16cid:durableId="1137721570">
    <w:abstractNumId w:val="2"/>
  </w:num>
  <w:num w:numId="9" w16cid:durableId="1940673019">
    <w:abstractNumId w:val="6"/>
  </w:num>
  <w:num w:numId="10" w16cid:durableId="1902708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BD"/>
    <w:rsid w:val="0000137C"/>
    <w:rsid w:val="000A5F50"/>
    <w:rsid w:val="000C3F8F"/>
    <w:rsid w:val="00112360"/>
    <w:rsid w:val="00120596"/>
    <w:rsid w:val="001410B4"/>
    <w:rsid w:val="00190EE7"/>
    <w:rsid w:val="001F04F6"/>
    <w:rsid w:val="001F4B38"/>
    <w:rsid w:val="002227FA"/>
    <w:rsid w:val="00236FEF"/>
    <w:rsid w:val="00263B1B"/>
    <w:rsid w:val="0028376C"/>
    <w:rsid w:val="00284D56"/>
    <w:rsid w:val="002C2924"/>
    <w:rsid w:val="002C6E33"/>
    <w:rsid w:val="002D4759"/>
    <w:rsid w:val="002F136E"/>
    <w:rsid w:val="0030160E"/>
    <w:rsid w:val="003B6572"/>
    <w:rsid w:val="003C5426"/>
    <w:rsid w:val="003D3271"/>
    <w:rsid w:val="00401B7E"/>
    <w:rsid w:val="00433FB6"/>
    <w:rsid w:val="00451A8F"/>
    <w:rsid w:val="00462DE7"/>
    <w:rsid w:val="00481B9B"/>
    <w:rsid w:val="00484CA3"/>
    <w:rsid w:val="00487C3E"/>
    <w:rsid w:val="004B4E1E"/>
    <w:rsid w:val="00546BD4"/>
    <w:rsid w:val="005535F8"/>
    <w:rsid w:val="005556BE"/>
    <w:rsid w:val="00583F79"/>
    <w:rsid w:val="00587D77"/>
    <w:rsid w:val="006405E2"/>
    <w:rsid w:val="00644C5A"/>
    <w:rsid w:val="0066433F"/>
    <w:rsid w:val="006A725B"/>
    <w:rsid w:val="00704A71"/>
    <w:rsid w:val="007140E1"/>
    <w:rsid w:val="007149D8"/>
    <w:rsid w:val="0072542B"/>
    <w:rsid w:val="0073519F"/>
    <w:rsid w:val="0076314C"/>
    <w:rsid w:val="00767E5E"/>
    <w:rsid w:val="007A1E42"/>
    <w:rsid w:val="007F38B0"/>
    <w:rsid w:val="008066C2"/>
    <w:rsid w:val="00814141"/>
    <w:rsid w:val="008A6501"/>
    <w:rsid w:val="008C63E5"/>
    <w:rsid w:val="009010CC"/>
    <w:rsid w:val="00945729"/>
    <w:rsid w:val="00967F87"/>
    <w:rsid w:val="0097262D"/>
    <w:rsid w:val="009911D5"/>
    <w:rsid w:val="00A43807"/>
    <w:rsid w:val="00AB0A0B"/>
    <w:rsid w:val="00AD6B53"/>
    <w:rsid w:val="00BA422E"/>
    <w:rsid w:val="00BB2E34"/>
    <w:rsid w:val="00BC060E"/>
    <w:rsid w:val="00BC37FD"/>
    <w:rsid w:val="00BC5822"/>
    <w:rsid w:val="00BD0FA0"/>
    <w:rsid w:val="00C01A3B"/>
    <w:rsid w:val="00C37293"/>
    <w:rsid w:val="00D11B8C"/>
    <w:rsid w:val="00D2313B"/>
    <w:rsid w:val="00DC7114"/>
    <w:rsid w:val="00DD3A19"/>
    <w:rsid w:val="00DF7E54"/>
    <w:rsid w:val="00E746C9"/>
    <w:rsid w:val="00EB0D79"/>
    <w:rsid w:val="00EC3273"/>
    <w:rsid w:val="00EE7ECF"/>
    <w:rsid w:val="00F2123E"/>
    <w:rsid w:val="00F5657E"/>
    <w:rsid w:val="00F87787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8CD4"/>
  <w15:docId w15:val="{DF9370B7-DD33-4EC9-B9EF-047EB736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FE7EBD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character" w:customStyle="1" w:styleId="Bodytext2">
    <w:name w:val="Body text (2)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LucidaSansUnicode85ptSpacing0pt">
    <w:name w:val="Body text (3) + Lucida Sans Unicode;8;5 pt;Spacing 0 pt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Heading1">
    <w:name w:val="Heading #1_"/>
    <w:link w:val="Heading10"/>
    <w:rsid w:val="00FE7EBD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E7EBD"/>
    <w:pPr>
      <w:widowControl w:val="0"/>
      <w:shd w:val="clear" w:color="auto" w:fill="FFFFFF"/>
      <w:spacing w:line="0" w:lineRule="atLeast"/>
      <w:jc w:val="center"/>
    </w:pPr>
    <w:rPr>
      <w:rFonts w:cstheme="minorBidi"/>
      <w:spacing w:val="10"/>
      <w:sz w:val="21"/>
      <w:szCs w:val="21"/>
    </w:rPr>
  </w:style>
  <w:style w:type="paragraph" w:customStyle="1" w:styleId="Heading10">
    <w:name w:val="Heading #1"/>
    <w:basedOn w:val="prastasis"/>
    <w:link w:val="Heading1"/>
    <w:rsid w:val="00FE7EBD"/>
    <w:pPr>
      <w:widowControl w:val="0"/>
      <w:shd w:val="clear" w:color="auto" w:fill="FFFFFF"/>
      <w:spacing w:line="374" w:lineRule="exact"/>
      <w:jc w:val="center"/>
      <w:outlineLvl w:val="0"/>
    </w:pPr>
    <w:rPr>
      <w:rFonts w:ascii="Verdana" w:eastAsia="Verdana" w:hAnsi="Verdana" w:cs="Verdana"/>
      <w:sz w:val="17"/>
      <w:szCs w:val="17"/>
    </w:rPr>
  </w:style>
  <w:style w:type="character" w:customStyle="1" w:styleId="Bodytext2TimesNewRoman105ptSpacing0pt">
    <w:name w:val="Body text (2) + Times New Roman;10;5 pt;Spacing 0 pt"/>
    <w:rsid w:val="00BC060E"/>
    <w:rPr>
      <w:rFonts w:eastAsia="Lucida Sans Unicode"/>
      <w:color w:val="000000"/>
      <w:spacing w:val="10"/>
      <w:sz w:val="21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1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3709-CFA1-4399-88B3-BCE7CAAF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4691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Karpiciene</dc:creator>
  <cp:lastModifiedBy>statistika</cp:lastModifiedBy>
  <cp:revision>6</cp:revision>
  <cp:lastPrinted>2019-11-25T14:15:00Z</cp:lastPrinted>
  <dcterms:created xsi:type="dcterms:W3CDTF">2025-09-25T08:11:00Z</dcterms:created>
  <dcterms:modified xsi:type="dcterms:W3CDTF">2025-11-05T09:55:00Z</dcterms:modified>
</cp:coreProperties>
</file>