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3749"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0AE7C690" w14:textId="77777777" w:rsidR="005B306D" w:rsidRDefault="005B306D">
      <w:pPr>
        <w:spacing w:after="0" w:line="240" w:lineRule="auto"/>
        <w:ind w:firstLine="567"/>
        <w:jc w:val="center"/>
        <w:rPr>
          <w:rFonts w:ascii="Times New Roman" w:eastAsia="Times New Roman" w:hAnsi="Times New Roman" w:cs="Times New Roman"/>
          <w:b/>
          <w:color w:val="000000"/>
          <w:sz w:val="24"/>
          <w:szCs w:val="24"/>
        </w:rPr>
      </w:pPr>
    </w:p>
    <w:p w14:paraId="78B94106" w14:textId="2B552F31" w:rsidR="005B306D" w:rsidRPr="00B96FF5" w:rsidRDefault="00000000">
      <w:pPr>
        <w:jc w:val="center"/>
        <w:rPr>
          <w:rFonts w:ascii="Times New Roman" w:eastAsia="Times New Roman" w:hAnsi="Times New Roman" w:cs="Times New Roman"/>
          <w:b/>
          <w:color w:val="000000"/>
          <w:sz w:val="24"/>
          <w:szCs w:val="24"/>
        </w:rPr>
      </w:pPr>
      <w:r w:rsidRPr="00B96FF5">
        <w:rPr>
          <w:rFonts w:ascii="Times New Roman" w:eastAsia="Times New Roman" w:hAnsi="Times New Roman" w:cs="Times New Roman"/>
          <w:b/>
          <w:sz w:val="24"/>
          <w:szCs w:val="24"/>
        </w:rPr>
        <w:t>VIEŠOJO PIRKIMO „</w:t>
      </w:r>
      <w:r w:rsidR="00B96FF5" w:rsidRPr="00B96FF5">
        <w:rPr>
          <w:rFonts w:ascii="Times New Roman" w:hAnsi="Times New Roman" w:cs="Times New Roman"/>
          <w:b/>
          <w:sz w:val="24"/>
        </w:rPr>
        <w:t>ORO MONITORINGO ĮRANGOS ĮSIGIJIMAS</w:t>
      </w:r>
      <w:r w:rsidRPr="00B96FF5">
        <w:rPr>
          <w:rFonts w:ascii="Times New Roman" w:eastAsia="Times New Roman" w:hAnsi="Times New Roman" w:cs="Times New Roman"/>
          <w:b/>
          <w:sz w:val="24"/>
          <w:szCs w:val="24"/>
        </w:rPr>
        <w:t xml:space="preserve">“ </w:t>
      </w:r>
    </w:p>
    <w:p w14:paraId="760084A7" w14:textId="77777777" w:rsidR="005B306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0CEDF614" w14:textId="77777777" w:rsidR="005B306D" w:rsidRDefault="005B306D">
      <w:pPr>
        <w:spacing w:after="0" w:line="240" w:lineRule="auto"/>
        <w:ind w:firstLine="567"/>
        <w:jc w:val="both"/>
        <w:rPr>
          <w:rFonts w:ascii="Times New Roman" w:eastAsia="Times New Roman" w:hAnsi="Times New Roman" w:cs="Times New Roman"/>
          <w:b/>
          <w:color w:val="000000"/>
          <w:sz w:val="24"/>
          <w:szCs w:val="24"/>
        </w:rPr>
      </w:pPr>
    </w:p>
    <w:p w14:paraId="2006170A" w14:textId="68A84E5A"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vykdyti viešąjį pirkimą </w:t>
      </w:r>
      <w:r>
        <w:rPr>
          <w:rFonts w:ascii="Times New Roman" w:eastAsia="Times New Roman" w:hAnsi="Times New Roman" w:cs="Times New Roman"/>
          <w:i/>
          <w:color w:val="000000"/>
          <w:sz w:val="24"/>
          <w:szCs w:val="24"/>
        </w:rPr>
        <w:t>„</w:t>
      </w:r>
      <w:r w:rsidR="00B96FF5">
        <w:rPr>
          <w:rFonts w:ascii="Times New Roman" w:hAnsi="Times New Roman" w:cs="Times New Roman"/>
          <w:bCs/>
          <w:sz w:val="24"/>
        </w:rPr>
        <w:t>O</w:t>
      </w:r>
      <w:r w:rsidR="00B96FF5" w:rsidRPr="00B96FF5">
        <w:rPr>
          <w:rFonts w:ascii="Times New Roman" w:hAnsi="Times New Roman" w:cs="Times New Roman"/>
          <w:bCs/>
          <w:sz w:val="24"/>
        </w:rPr>
        <w:t>ro monitoringo įrangos įsigijimas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(toliau – pirkimas). Siekiant tinkamai pasirengti numatomam pirkimui ir, vadovaujantis Lietuvos Respublikos viešųjų pirkimų įstatymo (toliau – VPĮ) 27 straipsnio nuostatomis, organizuojama rinkos dalyvių konsultacija (toliau – rinkos konsultacija).   </w:t>
      </w:r>
    </w:p>
    <w:p w14:paraId="24AE8FD5"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57D0B6D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7D045057"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8B16D0" w14:textId="4D8882A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word formatu). Teikiant atsakymus, pastabas ir (ar) pasiūlymus, prašome pateikti savo atsakymų, pastabų ir (ar) pasiūlymų pagrindimą ir argumentaciją. Nurodyta techninė specifikacija nėra galutinė, jos turinys po rinkos konsultacijos gali keistis.</w:t>
      </w:r>
    </w:p>
    <w:p w14:paraId="57F6F11E"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378CF7A5" w14:textId="076F9D2E"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 xml:space="preserve">Atsakymus, pastabas ir (ar) pasiūlymus prašome pateikti ne vėliau kaip iki </w:t>
      </w:r>
      <w:r w:rsidRPr="00B96FF5">
        <w:rPr>
          <w:rFonts w:ascii="Times New Roman" w:eastAsia="Times New Roman" w:hAnsi="Times New Roman" w:cs="Times New Roman"/>
          <w:b/>
          <w:color w:val="EE0000"/>
          <w:sz w:val="24"/>
          <w:szCs w:val="24"/>
        </w:rPr>
        <w:t>2025</w:t>
      </w:r>
      <w:r w:rsidR="00B96FF5" w:rsidRPr="00B96FF5">
        <w:rPr>
          <w:rFonts w:ascii="Times New Roman" w:eastAsia="Times New Roman" w:hAnsi="Times New Roman" w:cs="Times New Roman"/>
          <w:b/>
          <w:color w:val="EE0000"/>
          <w:sz w:val="24"/>
          <w:szCs w:val="24"/>
        </w:rPr>
        <w:t>-11</w:t>
      </w:r>
      <w:r w:rsidRPr="00B96FF5">
        <w:rPr>
          <w:rFonts w:ascii="Times New Roman" w:eastAsia="Times New Roman" w:hAnsi="Times New Roman" w:cs="Times New Roman"/>
          <w:b/>
          <w:color w:val="EE0000"/>
          <w:sz w:val="24"/>
          <w:szCs w:val="24"/>
        </w:rPr>
        <w:t>-</w:t>
      </w:r>
      <w:r w:rsidR="00B96FF5" w:rsidRPr="00B96FF5">
        <w:rPr>
          <w:rFonts w:ascii="Times New Roman" w:eastAsia="Times New Roman" w:hAnsi="Times New Roman" w:cs="Times New Roman"/>
          <w:b/>
          <w:color w:val="EE0000"/>
          <w:sz w:val="24"/>
          <w:szCs w:val="24"/>
        </w:rPr>
        <w:t>18</w:t>
      </w:r>
      <w:r w:rsidRPr="00B96FF5">
        <w:rPr>
          <w:rFonts w:ascii="Times New Roman" w:eastAsia="Times New Roman" w:hAnsi="Times New Roman" w:cs="Times New Roman"/>
          <w:b/>
          <w:color w:val="EE0000"/>
          <w:sz w:val="24"/>
          <w:szCs w:val="24"/>
        </w:rPr>
        <w:t xml:space="preserve"> 09:00 val.</w:t>
      </w:r>
      <w:r w:rsidRPr="00B96FF5">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3605566D"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5D15324"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4A6F40C1" w14:textId="77777777" w:rsidR="005B306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2913FA31" w14:textId="77777777" w:rsidR="005B306D" w:rsidRDefault="005B306D">
      <w:pPr>
        <w:spacing w:after="0" w:line="240" w:lineRule="auto"/>
        <w:ind w:firstLine="567"/>
        <w:jc w:val="both"/>
        <w:rPr>
          <w:rFonts w:ascii="Times New Roman" w:eastAsia="Times New Roman" w:hAnsi="Times New Roman" w:cs="Times New Roman"/>
          <w:color w:val="000000"/>
          <w:sz w:val="24"/>
          <w:szCs w:val="24"/>
        </w:rPr>
      </w:pPr>
    </w:p>
    <w:p w14:paraId="0CD165EA" w14:textId="5872D556" w:rsidR="00B96FF5" w:rsidRPr="00034F84" w:rsidRDefault="00B96FF5" w:rsidP="000E5B1A">
      <w:pPr>
        <w:spacing w:after="120" w:line="240" w:lineRule="auto"/>
        <w:ind w:right="-1"/>
        <w:jc w:val="both"/>
        <w:rPr>
          <w:rFonts w:ascii="Times New Roman" w:hAnsi="Times New Roman" w:cs="Times New Roman"/>
          <w:color w:val="000000" w:themeColor="text1"/>
          <w:sz w:val="24"/>
          <w:szCs w:val="24"/>
        </w:rPr>
      </w:pPr>
      <w:r w:rsidRPr="005C4325">
        <w:rPr>
          <w:rFonts w:ascii="Times New Roman" w:eastAsia="Times New Roman" w:hAnsi="Times New Roman" w:cs="Times New Roman"/>
          <w:b/>
          <w:bCs/>
          <w:color w:val="000000"/>
          <w:sz w:val="24"/>
          <w:szCs w:val="24"/>
        </w:rPr>
        <w:t>Rinkos konsultacijos metu siekiama aptarti šiuos klausimus</w:t>
      </w:r>
      <w:r>
        <w:rPr>
          <w:rFonts w:ascii="Times New Roman" w:eastAsia="Times New Roman" w:hAnsi="Times New Roman" w:cs="Times New Roman"/>
          <w:b/>
          <w:bCs/>
          <w:color w:val="000000"/>
          <w:sz w:val="24"/>
          <w:szCs w:val="24"/>
        </w:rPr>
        <w:t xml:space="preserve"> </w:t>
      </w:r>
      <w:r w:rsidRPr="00034F84">
        <w:rPr>
          <w:rFonts w:ascii="Times New Roman" w:hAnsi="Times New Roman" w:cs="Times New Roman"/>
          <w:color w:val="000000" w:themeColor="text1"/>
          <w:sz w:val="24"/>
          <w:szCs w:val="24"/>
        </w:rPr>
        <w:t>(atsakymai nelaikytini pasiūlymu ir bus naudojami tik rinkos tyrimo tikslais, siekiant tinkamai pasirengti būsimam pirkimui)</w:t>
      </w:r>
      <w:r>
        <w:rPr>
          <w:rFonts w:ascii="Times New Roman" w:hAnsi="Times New Roman" w:cs="Times New Roman"/>
          <w:color w:val="000000" w:themeColor="text1"/>
          <w:sz w:val="24"/>
          <w:szCs w:val="24"/>
        </w:rPr>
        <w:t>:</w:t>
      </w:r>
    </w:p>
    <w:p w14:paraId="583F746F" w14:textId="77777777" w:rsidR="00B96FF5" w:rsidRPr="00034F84" w:rsidRDefault="00B96FF5" w:rsidP="00B96FF5">
      <w:pPr>
        <w:spacing w:after="0" w:line="240" w:lineRule="auto"/>
        <w:ind w:firstLine="567"/>
        <w:jc w:val="both"/>
        <w:rPr>
          <w:rFonts w:ascii="Times New Roman" w:hAnsi="Times New Roman" w:cs="Times New Roman"/>
          <w:color w:val="000000" w:themeColor="text1"/>
          <w:sz w:val="24"/>
          <w:szCs w:val="24"/>
        </w:rPr>
      </w:pPr>
    </w:p>
    <w:tbl>
      <w:tblPr>
        <w:tblStyle w:val="Lentelstinklelis"/>
        <w:tblW w:w="9924" w:type="dxa"/>
        <w:tblInd w:w="-318" w:type="dxa"/>
        <w:tblLayout w:type="fixed"/>
        <w:tblLook w:val="04A0" w:firstRow="1" w:lastRow="0" w:firstColumn="1" w:lastColumn="0" w:noHBand="0" w:noVBand="1"/>
      </w:tblPr>
      <w:tblGrid>
        <w:gridCol w:w="739"/>
        <w:gridCol w:w="5244"/>
        <w:gridCol w:w="3941"/>
      </w:tblGrid>
      <w:tr w:rsidR="00B96FF5" w:rsidRPr="00C03EE8" w14:paraId="651C55C4" w14:textId="77777777" w:rsidTr="00912C05">
        <w:trPr>
          <w:trHeight w:val="326"/>
        </w:trPr>
        <w:tc>
          <w:tcPr>
            <w:tcW w:w="739" w:type="dxa"/>
            <w:vAlign w:val="center"/>
          </w:tcPr>
          <w:p w14:paraId="1562A988"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Eil. Nr.</w:t>
            </w:r>
          </w:p>
        </w:tc>
        <w:tc>
          <w:tcPr>
            <w:tcW w:w="5244" w:type="dxa"/>
            <w:vAlign w:val="center"/>
          </w:tcPr>
          <w:p w14:paraId="050E8CC5"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color w:val="000000" w:themeColor="text1"/>
                <w:sz w:val="24"/>
                <w:szCs w:val="24"/>
              </w:rPr>
              <w:t>Klausimas</w:t>
            </w:r>
          </w:p>
        </w:tc>
        <w:tc>
          <w:tcPr>
            <w:tcW w:w="3941" w:type="dxa"/>
            <w:vAlign w:val="center"/>
          </w:tcPr>
          <w:p w14:paraId="1A3B0430" w14:textId="77777777" w:rsidR="00B96FF5" w:rsidRPr="00C03EE8" w:rsidRDefault="00B96FF5" w:rsidP="00912C05">
            <w:pPr>
              <w:jc w:val="both"/>
              <w:rPr>
                <w:rFonts w:ascii="Times New Roman" w:hAnsi="Times New Roman" w:cs="Times New Roman"/>
                <w:b/>
                <w:color w:val="000000" w:themeColor="text1"/>
                <w:sz w:val="24"/>
                <w:szCs w:val="24"/>
              </w:rPr>
            </w:pPr>
            <w:r w:rsidRPr="00C03EE8">
              <w:rPr>
                <w:rFonts w:ascii="Times New Roman" w:hAnsi="Times New Roman" w:cs="Times New Roman"/>
                <w:b/>
                <w:bCs/>
                <w:color w:val="000000" w:themeColor="text1"/>
                <w:sz w:val="24"/>
                <w:szCs w:val="24"/>
              </w:rPr>
              <w:t>Atsakymas/komentaras/ pasiūlymas</w:t>
            </w:r>
          </w:p>
        </w:tc>
      </w:tr>
      <w:tr w:rsidR="00B96FF5" w:rsidRPr="00C03EE8" w14:paraId="001BB665" w14:textId="77777777" w:rsidTr="00912C05">
        <w:trPr>
          <w:trHeight w:val="642"/>
        </w:trPr>
        <w:tc>
          <w:tcPr>
            <w:tcW w:w="739" w:type="dxa"/>
          </w:tcPr>
          <w:p w14:paraId="0B13201D" w14:textId="77777777"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1.</w:t>
            </w:r>
          </w:p>
        </w:tc>
        <w:tc>
          <w:tcPr>
            <w:tcW w:w="5244" w:type="dxa"/>
            <w:vAlign w:val="center"/>
          </w:tcPr>
          <w:p w14:paraId="77C3BF31" w14:textId="443B2F11" w:rsidR="00B96FF5" w:rsidRPr="00C03EE8" w:rsidRDefault="00B96FF5" w:rsidP="00912C05">
            <w:pPr>
              <w:jc w:val="both"/>
              <w:rPr>
                <w:rFonts w:ascii="Times New Roman" w:hAnsi="Times New Roman" w:cs="Times New Roman"/>
                <w:color w:val="000000" w:themeColor="text1"/>
                <w:sz w:val="24"/>
                <w:szCs w:val="24"/>
              </w:rPr>
            </w:pPr>
            <w:r w:rsidRPr="00C03EE8">
              <w:rPr>
                <w:rFonts w:ascii="Times New Roman" w:hAnsi="Times New Roman" w:cs="Times New Roman"/>
                <w:color w:val="000000" w:themeColor="text1"/>
                <w:sz w:val="24"/>
                <w:szCs w:val="24"/>
              </w:rPr>
              <w:t>Ar dalyvautumėte pirkime, planuojamame vykdyti pagal pateiktą techninę specifikaciją (</w:t>
            </w:r>
            <w:r w:rsidR="00C03EE8" w:rsidRPr="00C03EE8">
              <w:rPr>
                <w:rStyle w:val="Komentaronuoroda"/>
                <w:rFonts w:ascii="Times New Roman" w:hAnsi="Times New Roman" w:cs="Times New Roman"/>
                <w:sz w:val="24"/>
                <w:szCs w:val="24"/>
              </w:rPr>
              <w:t>t</w:t>
            </w:r>
            <w:r w:rsidRPr="00C03EE8">
              <w:rPr>
                <w:rFonts w:ascii="Times New Roman" w:hAnsi="Times New Roman" w:cs="Times New Roman"/>
                <w:color w:val="000000" w:themeColor="text1"/>
                <w:sz w:val="24"/>
                <w:szCs w:val="24"/>
              </w:rPr>
              <w:t xml:space="preserve">echninė specifikacija pridedama) ? </w:t>
            </w:r>
          </w:p>
        </w:tc>
        <w:tc>
          <w:tcPr>
            <w:tcW w:w="3941" w:type="dxa"/>
            <w:vAlign w:val="center"/>
          </w:tcPr>
          <w:p w14:paraId="2B8A9FA8" w14:textId="77777777" w:rsidR="00B96FF5" w:rsidRPr="00C03EE8" w:rsidRDefault="00B96FF5" w:rsidP="00912C05">
            <w:pPr>
              <w:jc w:val="both"/>
              <w:rPr>
                <w:rFonts w:ascii="Times New Roman" w:hAnsi="Times New Roman" w:cs="Times New Roman"/>
                <w:color w:val="000000" w:themeColor="text1"/>
                <w:sz w:val="24"/>
                <w:szCs w:val="24"/>
              </w:rPr>
            </w:pPr>
          </w:p>
        </w:tc>
      </w:tr>
      <w:tr w:rsidR="00B96FF5" w:rsidRPr="00034F84" w14:paraId="60DB13C9" w14:textId="77777777" w:rsidTr="00912C05">
        <w:trPr>
          <w:trHeight w:val="1687"/>
        </w:trPr>
        <w:tc>
          <w:tcPr>
            <w:tcW w:w="739" w:type="dxa"/>
          </w:tcPr>
          <w:p w14:paraId="4230E34F"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lastRenderedPageBreak/>
              <w:t>2.</w:t>
            </w:r>
          </w:p>
        </w:tc>
        <w:tc>
          <w:tcPr>
            <w:tcW w:w="5244" w:type="dxa"/>
            <w:vAlign w:val="center"/>
          </w:tcPr>
          <w:p w14:paraId="688D2464"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 xml:space="preserve">Ar turite pastabų, klausimų dėl techninės specifikacijos projekto? </w:t>
            </w:r>
          </w:p>
          <w:p w14:paraId="09B9FEA0"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argumentuotas pastabas bei konkrečių techninės specifikacijos punktų  pakeitimus/patikslinimus, kurie  suteiktų galimybę Jūsų įmonei pasiūlyti techninės specifikacijos reikalavimų visumą atitinkančias prekes</w:t>
            </w:r>
            <w:r w:rsidRPr="00034F84">
              <w:rPr>
                <w:rFonts w:ascii="Times New Roman" w:hAnsi="Times New Roman" w:cs="Times New Roman"/>
                <w:color w:val="000000" w:themeColor="text1"/>
                <w:sz w:val="24"/>
                <w:szCs w:val="24"/>
              </w:rPr>
              <w:t>)</w:t>
            </w:r>
          </w:p>
        </w:tc>
        <w:tc>
          <w:tcPr>
            <w:tcW w:w="3941" w:type="dxa"/>
            <w:vAlign w:val="center"/>
          </w:tcPr>
          <w:p w14:paraId="3F6A01FD"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09AB0FF2" w14:textId="77777777" w:rsidTr="00912C05">
        <w:trPr>
          <w:trHeight w:val="1440"/>
        </w:trPr>
        <w:tc>
          <w:tcPr>
            <w:tcW w:w="739" w:type="dxa"/>
          </w:tcPr>
          <w:p w14:paraId="4F92EDC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3.</w:t>
            </w:r>
          </w:p>
        </w:tc>
        <w:tc>
          <w:tcPr>
            <w:tcW w:w="5244" w:type="dxa"/>
            <w:vAlign w:val="center"/>
          </w:tcPr>
          <w:p w14:paraId="52B9748A" w14:textId="77777777"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Maksimali planuojama pirkimo vertė </w:t>
            </w:r>
            <w:r w:rsidRPr="00034F84">
              <w:rPr>
                <w:rFonts w:ascii="Times New Roman" w:hAnsi="Times New Roman" w:cs="Times New Roman"/>
                <w:b/>
                <w:bCs/>
                <w:color w:val="000000"/>
                <w:sz w:val="24"/>
                <w:szCs w:val="24"/>
              </w:rPr>
              <w:t xml:space="preserve"> </w:t>
            </w:r>
            <w:r w:rsidRPr="00034F84">
              <w:rPr>
                <w:rFonts w:ascii="Times New Roman" w:hAnsi="Times New Roman" w:cs="Times New Roman"/>
                <w:bCs/>
                <w:color w:val="000000"/>
                <w:sz w:val="24"/>
                <w:szCs w:val="24"/>
              </w:rPr>
              <w:t>– 1</w:t>
            </w:r>
            <w:r>
              <w:rPr>
                <w:rFonts w:ascii="Times New Roman" w:hAnsi="Times New Roman" w:cs="Times New Roman"/>
                <w:bCs/>
                <w:color w:val="000000"/>
                <w:sz w:val="24"/>
                <w:szCs w:val="24"/>
              </w:rPr>
              <w:t>16925,61</w:t>
            </w:r>
            <w:r w:rsidRPr="00034F84">
              <w:rPr>
                <w:rFonts w:ascii="Times New Roman" w:hAnsi="Times New Roman" w:cs="Times New Roman"/>
                <w:bCs/>
                <w:color w:val="000000"/>
                <w:sz w:val="24"/>
                <w:szCs w:val="24"/>
              </w:rPr>
              <w:t xml:space="preserve"> </w:t>
            </w:r>
            <w:r w:rsidRPr="00034F84">
              <w:rPr>
                <w:rFonts w:ascii="Times New Roman" w:hAnsi="Times New Roman" w:cs="Times New Roman"/>
                <w:sz w:val="24"/>
                <w:szCs w:val="24"/>
              </w:rPr>
              <w:t>Eur be PVM;</w:t>
            </w:r>
          </w:p>
          <w:p w14:paraId="2FB8AC46" w14:textId="000120CD" w:rsidR="00B96FF5" w:rsidRPr="00034F84" w:rsidRDefault="00B96FF5" w:rsidP="00912C05">
            <w:pPr>
              <w:jc w:val="both"/>
              <w:rPr>
                <w:rFonts w:ascii="Times New Roman" w:hAnsi="Times New Roman" w:cs="Times New Roman"/>
                <w:color w:val="000000" w:themeColor="text1"/>
                <w:sz w:val="24"/>
                <w:szCs w:val="24"/>
              </w:rPr>
            </w:pPr>
            <w:r w:rsidRPr="009524FB">
              <w:rPr>
                <w:rFonts w:ascii="Times New Roman" w:hAnsi="Times New Roman" w:cs="Times New Roman"/>
                <w:sz w:val="24"/>
                <w:szCs w:val="24"/>
              </w:rPr>
              <w:t>Ar galėtumėte pasiūlyti perkamas prekes neviršijant nustatyt</w:t>
            </w:r>
            <w:r w:rsidR="00C03EE8">
              <w:rPr>
                <w:rFonts w:ascii="Times New Roman" w:hAnsi="Times New Roman" w:cs="Times New Roman"/>
                <w:sz w:val="24"/>
                <w:szCs w:val="24"/>
              </w:rPr>
              <w:t>os</w:t>
            </w:r>
            <w:r w:rsidRPr="009524FB">
              <w:rPr>
                <w:rFonts w:ascii="Times New Roman" w:hAnsi="Times New Roman" w:cs="Times New Roman"/>
                <w:sz w:val="24"/>
                <w:szCs w:val="24"/>
              </w:rPr>
              <w:t xml:space="preserve"> kain</w:t>
            </w:r>
            <w:r w:rsidR="00C03EE8">
              <w:rPr>
                <w:rFonts w:ascii="Times New Roman" w:hAnsi="Times New Roman" w:cs="Times New Roman"/>
                <w:sz w:val="24"/>
                <w:szCs w:val="24"/>
              </w:rPr>
              <w:t>os</w:t>
            </w:r>
          </w:p>
        </w:tc>
        <w:tc>
          <w:tcPr>
            <w:tcW w:w="3941" w:type="dxa"/>
            <w:vAlign w:val="center"/>
          </w:tcPr>
          <w:p w14:paraId="5AB5C09C"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4E594BD2" w14:textId="77777777" w:rsidTr="00912C05">
        <w:trPr>
          <w:trHeight w:val="2256"/>
        </w:trPr>
        <w:tc>
          <w:tcPr>
            <w:tcW w:w="739" w:type="dxa"/>
          </w:tcPr>
          <w:p w14:paraId="028F6047"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4.</w:t>
            </w:r>
          </w:p>
        </w:tc>
        <w:tc>
          <w:tcPr>
            <w:tcW w:w="5244" w:type="dxa"/>
            <w:vAlign w:val="center"/>
          </w:tcPr>
          <w:p w14:paraId="516D4175" w14:textId="08247AE1"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color w:val="000000" w:themeColor="text1"/>
              </w:rPr>
              <w:t xml:space="preserve">Kokio gamintojo bei modelio </w:t>
            </w:r>
            <w:r w:rsidR="00C03EE8">
              <w:rPr>
                <w:rFonts w:ascii="Times New Roman" w:hAnsi="Times New Roman" w:cs="Times New Roman"/>
                <w:color w:val="000000" w:themeColor="text1"/>
              </w:rPr>
              <w:t>Sistemą</w:t>
            </w:r>
            <w:r w:rsidRPr="00034F84">
              <w:rPr>
                <w:rFonts w:ascii="Times New Roman" w:hAnsi="Times New Roman" w:cs="Times New Roman"/>
                <w:color w:val="000000" w:themeColor="text1"/>
              </w:rPr>
              <w:t>, atitinkančią techninės specifikacijos reikalavimus (esamos redakcijos arba atlikus Jūsų pasiūlytus reikalavimų pakeitimus), galėtumėte pasiūlyti?</w:t>
            </w:r>
          </w:p>
          <w:p w14:paraId="67751226" w14:textId="7A8AC8F9"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w:t>
            </w:r>
            <w:r w:rsidRPr="00034F84">
              <w:rPr>
                <w:rFonts w:ascii="Times New Roman" w:hAnsi="Times New Roman" w:cs="Times New Roman"/>
                <w:i/>
                <w:color w:val="000000" w:themeColor="text1"/>
                <w:sz w:val="24"/>
                <w:szCs w:val="24"/>
              </w:rPr>
              <w:t>prašome pateikti nuorodą (-as) į technines charakteristikas ir/arba pateikti gamintojo dokumentaciją;</w:t>
            </w:r>
            <w:r w:rsidRPr="00034F84">
              <w:rPr>
                <w:rFonts w:ascii="Times New Roman" w:hAnsi="Times New Roman" w:cs="Times New Roman"/>
                <w:color w:val="000000" w:themeColor="text1"/>
                <w:sz w:val="24"/>
                <w:szCs w:val="24"/>
              </w:rPr>
              <w:t>).</w:t>
            </w:r>
          </w:p>
        </w:tc>
        <w:tc>
          <w:tcPr>
            <w:tcW w:w="3941" w:type="dxa"/>
            <w:vAlign w:val="center"/>
          </w:tcPr>
          <w:p w14:paraId="11463B30"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679642BD" w14:textId="77777777" w:rsidTr="00912C05">
        <w:trPr>
          <w:trHeight w:val="1239"/>
        </w:trPr>
        <w:tc>
          <w:tcPr>
            <w:tcW w:w="739" w:type="dxa"/>
          </w:tcPr>
          <w:p w14:paraId="52BE97A5"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5.</w:t>
            </w:r>
          </w:p>
        </w:tc>
        <w:tc>
          <w:tcPr>
            <w:tcW w:w="5244" w:type="dxa"/>
            <w:vAlign w:val="center"/>
          </w:tcPr>
          <w:p w14:paraId="74CC8568" w14:textId="515E6DA0" w:rsidR="00B96FF5" w:rsidRPr="00034F84" w:rsidRDefault="00B96FF5" w:rsidP="00912C05">
            <w:pPr>
              <w:pStyle w:val="Default"/>
              <w:tabs>
                <w:tab w:val="left" w:pos="851"/>
              </w:tabs>
              <w:jc w:val="both"/>
              <w:rPr>
                <w:rFonts w:ascii="Times New Roman" w:hAnsi="Times New Roman" w:cs="Times New Roman"/>
              </w:rPr>
            </w:pPr>
            <w:r w:rsidRPr="00034F84">
              <w:rPr>
                <w:rFonts w:ascii="Times New Roman" w:hAnsi="Times New Roman" w:cs="Times New Roman"/>
              </w:rPr>
              <w:t xml:space="preserve">Kokia yra standartinė gamintojo suteikiama garantija </w:t>
            </w:r>
            <w:r w:rsidR="00C03EE8">
              <w:rPr>
                <w:rFonts w:ascii="Times New Roman" w:hAnsi="Times New Roman" w:cs="Times New Roman"/>
              </w:rPr>
              <w:t>Sistemai</w:t>
            </w:r>
            <w:r w:rsidRPr="00034F84">
              <w:rPr>
                <w:rFonts w:ascii="Times New Roman" w:hAnsi="Times New Roman" w:cs="Times New Roman"/>
              </w:rPr>
              <w:t xml:space="preserve"> (jos komplektuojamoms dalims)?</w:t>
            </w:r>
          </w:p>
          <w:p w14:paraId="6526D945"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Kokios garantinės priežiūros sąlygos (terminai, garantijos pratęsimo galimybės ir jos kaina, kt.)?</w:t>
            </w:r>
          </w:p>
        </w:tc>
        <w:tc>
          <w:tcPr>
            <w:tcW w:w="3941" w:type="dxa"/>
            <w:vAlign w:val="center"/>
          </w:tcPr>
          <w:p w14:paraId="1E6A1AE3"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59344726" w14:textId="77777777" w:rsidTr="00912C05">
        <w:trPr>
          <w:trHeight w:val="1371"/>
        </w:trPr>
        <w:tc>
          <w:tcPr>
            <w:tcW w:w="739" w:type="dxa"/>
          </w:tcPr>
          <w:p w14:paraId="0A8B496B"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6.</w:t>
            </w:r>
          </w:p>
        </w:tc>
        <w:tc>
          <w:tcPr>
            <w:tcW w:w="5244" w:type="dxa"/>
            <w:vAlign w:val="center"/>
          </w:tcPr>
          <w:p w14:paraId="1C8C51E9" w14:textId="1937DCF2" w:rsidR="00B96FF5" w:rsidRPr="00034F84" w:rsidRDefault="00B96FF5" w:rsidP="00912C05">
            <w:pPr>
              <w:jc w:val="both"/>
              <w:rPr>
                <w:rFonts w:ascii="Times New Roman" w:hAnsi="Times New Roman" w:cs="Times New Roman"/>
                <w:sz w:val="24"/>
                <w:szCs w:val="24"/>
              </w:rPr>
            </w:pPr>
            <w:r w:rsidRPr="00034F84">
              <w:rPr>
                <w:rFonts w:ascii="Times New Roman" w:hAnsi="Times New Roman" w:cs="Times New Roman"/>
                <w:sz w:val="24"/>
                <w:szCs w:val="24"/>
              </w:rPr>
              <w:t xml:space="preserve">Numatytas prekių pristatymo terminas </w:t>
            </w:r>
            <w:r w:rsidRPr="003116B7">
              <w:rPr>
                <w:rFonts w:ascii="Times New Roman" w:hAnsi="Times New Roman" w:cs="Times New Roman"/>
                <w:color w:val="FF0000"/>
                <w:sz w:val="24"/>
                <w:szCs w:val="24"/>
              </w:rPr>
              <w:t xml:space="preserve">– ne ilgesnis kaip 3 mėnesiai nuo </w:t>
            </w:r>
            <w:r w:rsidR="00C03EE8">
              <w:rPr>
                <w:rFonts w:ascii="Times New Roman" w:hAnsi="Times New Roman" w:cs="Times New Roman"/>
                <w:color w:val="FF0000"/>
                <w:sz w:val="24"/>
                <w:szCs w:val="24"/>
              </w:rPr>
              <w:t>sutarties įsigaliojimo</w:t>
            </w:r>
            <w:r w:rsidRPr="003116B7">
              <w:rPr>
                <w:rFonts w:ascii="Times New Roman" w:hAnsi="Times New Roman" w:cs="Times New Roman"/>
                <w:color w:val="FF0000"/>
                <w:sz w:val="24"/>
                <w:szCs w:val="24"/>
              </w:rPr>
              <w:t xml:space="preserve"> dienos</w:t>
            </w:r>
            <w:r w:rsidRPr="00034F84">
              <w:rPr>
                <w:rFonts w:ascii="Times New Roman" w:hAnsi="Times New Roman" w:cs="Times New Roman"/>
                <w:sz w:val="24"/>
                <w:szCs w:val="24"/>
              </w:rPr>
              <w:t xml:space="preserve">. </w:t>
            </w:r>
          </w:p>
          <w:p w14:paraId="4E2F086C" w14:textId="77777777" w:rsidR="00B96FF5" w:rsidRPr="00034F84" w:rsidRDefault="00B96FF5" w:rsidP="00912C05">
            <w:pPr>
              <w:pStyle w:val="Default"/>
              <w:tabs>
                <w:tab w:val="left" w:pos="851"/>
              </w:tabs>
              <w:jc w:val="both"/>
              <w:rPr>
                <w:rFonts w:ascii="Times New Roman" w:hAnsi="Times New Roman" w:cs="Times New Roman"/>
                <w:color w:val="000000" w:themeColor="text1"/>
              </w:rPr>
            </w:pPr>
            <w:r w:rsidRPr="00034F84">
              <w:rPr>
                <w:rFonts w:ascii="Times New Roman" w:hAnsi="Times New Roman" w:cs="Times New Roman"/>
              </w:rPr>
              <w:t>Ar toks terminas pakankamas (per ilgas, per trumpas) prekių pristatymui? Jei ne, koks Jūsų manymu būtų pakankamas ir kodėl?</w:t>
            </w:r>
          </w:p>
        </w:tc>
        <w:tc>
          <w:tcPr>
            <w:tcW w:w="3941" w:type="dxa"/>
            <w:vAlign w:val="center"/>
          </w:tcPr>
          <w:p w14:paraId="7D62FA96" w14:textId="77777777" w:rsidR="00B96FF5" w:rsidRPr="00034F84" w:rsidRDefault="00B96FF5" w:rsidP="00912C05">
            <w:pPr>
              <w:jc w:val="both"/>
              <w:rPr>
                <w:rFonts w:ascii="Times New Roman" w:hAnsi="Times New Roman" w:cs="Times New Roman"/>
                <w:color w:val="000000" w:themeColor="text1"/>
                <w:sz w:val="24"/>
                <w:szCs w:val="24"/>
              </w:rPr>
            </w:pPr>
          </w:p>
        </w:tc>
      </w:tr>
      <w:tr w:rsidR="00B96FF5" w:rsidRPr="00034F84" w14:paraId="36F098EB" w14:textId="77777777" w:rsidTr="00912C05">
        <w:trPr>
          <w:trHeight w:val="665"/>
        </w:trPr>
        <w:tc>
          <w:tcPr>
            <w:tcW w:w="739" w:type="dxa"/>
          </w:tcPr>
          <w:p w14:paraId="459A63FB" w14:textId="77777777" w:rsidR="00B96FF5" w:rsidRPr="00034F84" w:rsidRDefault="00B96FF5" w:rsidP="00912C0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034F84">
              <w:rPr>
                <w:rFonts w:ascii="Times New Roman" w:hAnsi="Times New Roman" w:cs="Times New Roman"/>
                <w:color w:val="000000" w:themeColor="text1"/>
                <w:sz w:val="24"/>
                <w:szCs w:val="24"/>
              </w:rPr>
              <w:t>.</w:t>
            </w:r>
          </w:p>
        </w:tc>
        <w:tc>
          <w:tcPr>
            <w:tcW w:w="5244" w:type="dxa"/>
            <w:vAlign w:val="center"/>
          </w:tcPr>
          <w:p w14:paraId="4EFA7298" w14:textId="77777777" w:rsidR="00B96FF5" w:rsidRPr="00034F84" w:rsidRDefault="00B96FF5" w:rsidP="00912C05">
            <w:pPr>
              <w:jc w:val="both"/>
              <w:rPr>
                <w:rFonts w:ascii="Times New Roman" w:hAnsi="Times New Roman" w:cs="Times New Roman"/>
                <w:color w:val="000000" w:themeColor="text1"/>
                <w:sz w:val="24"/>
                <w:szCs w:val="24"/>
              </w:rPr>
            </w:pPr>
            <w:r w:rsidRPr="00034F84">
              <w:rPr>
                <w:rFonts w:ascii="Times New Roman" w:hAnsi="Times New Roman" w:cs="Times New Roman"/>
                <w:color w:val="000000" w:themeColor="text1"/>
                <w:sz w:val="24"/>
                <w:szCs w:val="24"/>
              </w:rPr>
              <w:t>Ar turite kitų pastebėjimų ar pasiūlymų? (</w:t>
            </w:r>
            <w:r w:rsidRPr="00034F84">
              <w:rPr>
                <w:rFonts w:ascii="Times New Roman" w:hAnsi="Times New Roman" w:cs="Times New Roman"/>
                <w:i/>
                <w:color w:val="000000" w:themeColor="text1"/>
                <w:sz w:val="24"/>
                <w:szCs w:val="24"/>
              </w:rPr>
              <w:t>jei turite,</w:t>
            </w:r>
            <w:r w:rsidRPr="00034F84">
              <w:rPr>
                <w:rFonts w:ascii="Times New Roman" w:hAnsi="Times New Roman" w:cs="Times New Roman"/>
                <w:color w:val="000000" w:themeColor="text1"/>
                <w:sz w:val="24"/>
                <w:szCs w:val="24"/>
              </w:rPr>
              <w:t xml:space="preserve"> </w:t>
            </w:r>
            <w:r w:rsidRPr="00034F84">
              <w:rPr>
                <w:rFonts w:ascii="Times New Roman" w:hAnsi="Times New Roman" w:cs="Times New Roman"/>
                <w:i/>
                <w:color w:val="000000" w:themeColor="text1"/>
                <w:sz w:val="24"/>
                <w:szCs w:val="24"/>
              </w:rPr>
              <w:t>prašome pateikti</w:t>
            </w:r>
            <w:r w:rsidRPr="00034F84">
              <w:rPr>
                <w:rFonts w:ascii="Times New Roman" w:hAnsi="Times New Roman" w:cs="Times New Roman"/>
                <w:color w:val="000000" w:themeColor="text1"/>
                <w:sz w:val="24"/>
                <w:szCs w:val="24"/>
              </w:rPr>
              <w:t>)</w:t>
            </w:r>
          </w:p>
        </w:tc>
        <w:tc>
          <w:tcPr>
            <w:tcW w:w="3941" w:type="dxa"/>
            <w:vAlign w:val="center"/>
          </w:tcPr>
          <w:p w14:paraId="790B05F6" w14:textId="77777777" w:rsidR="00B96FF5" w:rsidRPr="00034F84" w:rsidRDefault="00B96FF5" w:rsidP="00912C05">
            <w:pPr>
              <w:jc w:val="both"/>
              <w:rPr>
                <w:rFonts w:ascii="Times New Roman" w:hAnsi="Times New Roman" w:cs="Times New Roman"/>
                <w:color w:val="000000" w:themeColor="text1"/>
                <w:sz w:val="24"/>
                <w:szCs w:val="24"/>
              </w:rPr>
            </w:pPr>
          </w:p>
        </w:tc>
      </w:tr>
    </w:tbl>
    <w:p w14:paraId="114A7F9F" w14:textId="77777777" w:rsidR="005B306D" w:rsidRDefault="005B306D">
      <w:pPr>
        <w:jc w:val="both"/>
        <w:rPr>
          <w:rFonts w:ascii="Times New Roman" w:eastAsia="Times New Roman" w:hAnsi="Times New Roman" w:cs="Times New Roman"/>
          <w:color w:val="000000"/>
          <w:sz w:val="24"/>
          <w:szCs w:val="24"/>
        </w:rPr>
      </w:pPr>
    </w:p>
    <w:sectPr w:rsidR="005B306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6D"/>
    <w:rsid w:val="000E5B1A"/>
    <w:rsid w:val="001435F6"/>
    <w:rsid w:val="00157B61"/>
    <w:rsid w:val="005B306D"/>
    <w:rsid w:val="00B96FF5"/>
    <w:rsid w:val="00C03EE8"/>
    <w:rsid w:val="00DA5C3E"/>
    <w:rsid w:val="00E9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ECCE"/>
  <w15:docId w15:val="{EA039FDA-F434-4636-9D17-13888188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3088</Words>
  <Characters>1761</Characters>
  <Application>Microsoft Office Word</Application>
  <DocSecurity>0</DocSecurity>
  <Lines>14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Auksė Kumponienė</cp:lastModifiedBy>
  <cp:revision>3</cp:revision>
  <dcterms:created xsi:type="dcterms:W3CDTF">2025-11-11T10:18:00Z</dcterms:created>
  <dcterms:modified xsi:type="dcterms:W3CDTF">2025-11-11T10:29:00Z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