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3894" w14:textId="4A1C27E4" w:rsidR="001B7327" w:rsidRPr="00FC6CA0" w:rsidRDefault="001B7327" w:rsidP="00472AB9">
      <w:pPr>
        <w:spacing w:after="0" w:line="240" w:lineRule="auto"/>
        <w:ind w:right="3"/>
        <w:jc w:val="center"/>
        <w:rPr>
          <w:rFonts w:asciiTheme="minorBidi" w:hAnsiTheme="minorBidi"/>
          <w:b/>
          <w:bCs/>
          <w:sz w:val="18"/>
          <w:szCs w:val="18"/>
        </w:rPr>
      </w:pPr>
      <w:r w:rsidRPr="00FC6CA0">
        <w:rPr>
          <w:rFonts w:asciiTheme="minorBidi" w:hAnsiTheme="minorBidi"/>
          <w:b/>
          <w:bCs/>
          <w:sz w:val="18"/>
          <w:szCs w:val="18"/>
        </w:rPr>
        <w:t>PREKIŲ</w:t>
      </w:r>
      <w:r w:rsidR="00734CD7" w:rsidRPr="00FC6CA0">
        <w:rPr>
          <w:rFonts w:asciiTheme="minorBidi" w:hAnsiTheme="minorBidi"/>
          <w:b/>
          <w:bCs/>
          <w:sz w:val="18"/>
          <w:szCs w:val="18"/>
        </w:rPr>
        <w:t xml:space="preserve"> IR</w:t>
      </w:r>
      <w:r w:rsidR="00085C31" w:rsidRPr="00FC6CA0">
        <w:rPr>
          <w:rFonts w:asciiTheme="minorBidi" w:hAnsiTheme="minorBidi"/>
          <w:b/>
          <w:bCs/>
          <w:sz w:val="18"/>
          <w:szCs w:val="18"/>
        </w:rPr>
        <w:t xml:space="preserve"> (AR)</w:t>
      </w:r>
      <w:r w:rsidR="00734CD7" w:rsidRPr="00FC6CA0">
        <w:rPr>
          <w:rFonts w:asciiTheme="minorBidi" w:hAnsiTheme="minorBidi"/>
          <w:b/>
          <w:bCs/>
          <w:sz w:val="18"/>
          <w:szCs w:val="18"/>
        </w:rPr>
        <w:t xml:space="preserve"> PASLAUGŲ</w:t>
      </w:r>
      <w:r w:rsidRPr="00FC6CA0">
        <w:rPr>
          <w:rFonts w:asciiTheme="minorBidi" w:hAnsiTheme="minorBidi"/>
          <w:b/>
          <w:bCs/>
          <w:sz w:val="18"/>
          <w:szCs w:val="18"/>
        </w:rPr>
        <w:t xml:space="preserve"> PIRKIMO</w:t>
      </w:r>
      <w:r w:rsidR="0015474B" w:rsidRPr="00FC6CA0">
        <w:rPr>
          <w:color w:val="000000"/>
        </w:rPr>
        <w:t>–</w:t>
      </w:r>
      <w:r w:rsidRPr="00FC6CA0">
        <w:rPr>
          <w:rFonts w:asciiTheme="minorBidi" w:hAnsiTheme="minorBidi"/>
          <w:b/>
          <w:bCs/>
          <w:sz w:val="18"/>
          <w:szCs w:val="18"/>
        </w:rPr>
        <w:t>PARDAVIMO SUTARTIS Nr. ______</w:t>
      </w:r>
    </w:p>
    <w:p w14:paraId="1DE256B1" w14:textId="46BD0B2C" w:rsidR="001B7327" w:rsidRPr="00FC6CA0" w:rsidRDefault="001B7327" w:rsidP="00472AB9">
      <w:pPr>
        <w:spacing w:after="0" w:line="240" w:lineRule="auto"/>
        <w:ind w:right="-68"/>
        <w:jc w:val="center"/>
        <w:rPr>
          <w:rFonts w:asciiTheme="minorBidi" w:hAnsiTheme="minorBidi"/>
          <w:sz w:val="18"/>
          <w:szCs w:val="18"/>
        </w:rPr>
      </w:pPr>
      <w:r w:rsidRPr="00FC6CA0">
        <w:rPr>
          <w:rFonts w:asciiTheme="minorBidi" w:hAnsiTheme="minorBidi"/>
          <w:sz w:val="18"/>
          <w:szCs w:val="18"/>
        </w:rPr>
        <w:t>20</w:t>
      </w:r>
      <w:r w:rsidR="008C3A94" w:rsidRPr="00FC6CA0">
        <w:rPr>
          <w:rFonts w:asciiTheme="minorBidi" w:hAnsiTheme="minorBidi"/>
          <w:sz w:val="18"/>
          <w:szCs w:val="18"/>
        </w:rPr>
        <w:t>2</w:t>
      </w:r>
      <w:r w:rsidRPr="00FC6CA0">
        <w:rPr>
          <w:rFonts w:asciiTheme="minorBidi" w:hAnsiTheme="minorBidi"/>
          <w:sz w:val="18"/>
          <w:szCs w:val="18"/>
        </w:rPr>
        <w:t>-__-__, ____________</w:t>
      </w:r>
    </w:p>
    <w:p w14:paraId="0F247E60" w14:textId="77777777" w:rsidR="001B7327" w:rsidRPr="00FC6CA0" w:rsidRDefault="001B7327" w:rsidP="00472AB9">
      <w:pPr>
        <w:spacing w:after="0" w:line="240" w:lineRule="auto"/>
        <w:ind w:right="-68"/>
        <w:jc w:val="center"/>
        <w:rPr>
          <w:rFonts w:asciiTheme="minorBidi" w:hAnsiTheme="minorBidi"/>
          <w:sz w:val="18"/>
          <w:szCs w:val="18"/>
        </w:rPr>
      </w:pPr>
    </w:p>
    <w:p w14:paraId="0610D397" w14:textId="77777777" w:rsidR="001B7327" w:rsidRPr="00FC6CA0" w:rsidRDefault="001B7327" w:rsidP="00472AB9">
      <w:pPr>
        <w:spacing w:after="0" w:line="240" w:lineRule="auto"/>
        <w:ind w:right="-68"/>
        <w:jc w:val="center"/>
        <w:rPr>
          <w:rFonts w:asciiTheme="minorBidi" w:hAnsiTheme="minorBidi"/>
          <w:b/>
          <w:sz w:val="18"/>
          <w:szCs w:val="18"/>
        </w:rPr>
      </w:pPr>
      <w:r w:rsidRPr="00FC6CA0">
        <w:rPr>
          <w:rFonts w:asciiTheme="minorBidi" w:hAnsiTheme="minorBidi"/>
          <w:b/>
          <w:sz w:val="18"/>
          <w:szCs w:val="18"/>
        </w:rPr>
        <w:t>SPECIALIOJI DALIS</w:t>
      </w:r>
    </w:p>
    <w:p w14:paraId="4E91E97F" w14:textId="77777777" w:rsidR="001B7327" w:rsidRPr="00FC6CA0" w:rsidRDefault="001B7327" w:rsidP="006946AF">
      <w:pPr>
        <w:numPr>
          <w:ilvl w:val="0"/>
          <w:numId w:val="20"/>
        </w:numPr>
        <w:tabs>
          <w:tab w:val="clear" w:pos="360"/>
          <w:tab w:val="num" w:pos="426"/>
        </w:tabs>
        <w:spacing w:after="0" w:line="240" w:lineRule="auto"/>
        <w:ind w:left="567" w:right="-68" w:hanging="567"/>
        <w:rPr>
          <w:rFonts w:asciiTheme="minorBidi" w:hAnsiTheme="minorBidi"/>
          <w:b/>
          <w:sz w:val="18"/>
          <w:szCs w:val="18"/>
        </w:rPr>
      </w:pPr>
      <w:r w:rsidRPr="00FC6CA0">
        <w:rPr>
          <w:rFonts w:asciiTheme="minorBidi" w:hAnsiTheme="minorBidi"/>
          <w:b/>
          <w:sz w:val="18"/>
          <w:szCs w:val="18"/>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655"/>
        <w:gridCol w:w="4475"/>
      </w:tblGrid>
      <w:tr w:rsidR="009D46CE" w:rsidRPr="00FC6CA0" w14:paraId="4E558D90" w14:textId="77777777" w:rsidTr="61A0446C">
        <w:trPr>
          <w:trHeight w:val="283"/>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374A3335" w:rsidR="009D46CE" w:rsidRPr="00FC6CA0" w:rsidRDefault="009D46CE" w:rsidP="009D46CE">
            <w:pPr>
              <w:numPr>
                <w:ilvl w:val="1"/>
                <w:numId w:val="20"/>
              </w:numPr>
              <w:tabs>
                <w:tab w:val="clear" w:pos="360"/>
                <w:tab w:val="num" w:pos="447"/>
              </w:tabs>
              <w:suppressAutoHyphens/>
              <w:spacing w:after="20" w:line="240" w:lineRule="auto"/>
              <w:ind w:left="447" w:right="-68" w:hanging="425"/>
              <w:rPr>
                <w:rFonts w:asciiTheme="minorBidi" w:hAnsiTheme="minorBidi"/>
                <w:b/>
                <w:bCs/>
                <w:sz w:val="16"/>
                <w:szCs w:val="16"/>
              </w:rPr>
            </w:pPr>
            <w:r w:rsidRPr="00FC6CA0">
              <w:rPr>
                <w:rFonts w:asciiTheme="minorBidi" w:hAnsiTheme="minorBidi"/>
                <w:b/>
                <w:bCs/>
                <w:sz w:val="16"/>
                <w:szCs w:val="16"/>
              </w:rPr>
              <w:t>Pirkėjas</w:t>
            </w:r>
          </w:p>
        </w:tc>
        <w:tc>
          <w:tcPr>
            <w:tcW w:w="3655" w:type="dxa"/>
            <w:tcBorders>
              <w:top w:val="single" w:sz="4" w:space="0" w:color="auto"/>
              <w:left w:val="single" w:sz="4" w:space="0" w:color="auto"/>
              <w:bottom w:val="single" w:sz="4" w:space="0" w:color="auto"/>
              <w:right w:val="single" w:sz="4" w:space="0" w:color="auto"/>
            </w:tcBorders>
            <w:vAlign w:val="center"/>
          </w:tcPr>
          <w:p w14:paraId="32FAE81B" w14:textId="1E669823"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Pavadinimas</w:t>
            </w:r>
          </w:p>
        </w:tc>
        <w:tc>
          <w:tcPr>
            <w:tcW w:w="4475" w:type="dxa"/>
            <w:tcBorders>
              <w:top w:val="single" w:sz="4" w:space="0" w:color="auto"/>
              <w:left w:val="single" w:sz="4" w:space="0" w:color="auto"/>
              <w:bottom w:val="single" w:sz="4" w:space="0" w:color="auto"/>
              <w:right w:val="single" w:sz="4" w:space="0" w:color="auto"/>
            </w:tcBorders>
          </w:tcPr>
          <w:p w14:paraId="5EA72C26" w14:textId="22AB628F" w:rsidR="009D46CE" w:rsidRPr="00FC6CA0" w:rsidRDefault="00B338EC" w:rsidP="009D46CE">
            <w:pPr>
              <w:spacing w:after="20" w:line="240" w:lineRule="auto"/>
              <w:ind w:right="-68"/>
              <w:rPr>
                <w:rFonts w:asciiTheme="minorBidi" w:hAnsiTheme="minorBidi"/>
                <w:b/>
                <w:bCs/>
                <w:sz w:val="16"/>
                <w:szCs w:val="16"/>
              </w:rPr>
            </w:pPr>
            <w:sdt>
              <w:sdtPr>
                <w:rPr>
                  <w:rFonts w:ascii="Arial" w:eastAsia="Calibri" w:hAnsi="Arial" w:cs="Arial"/>
                  <w:b/>
                  <w:bCs/>
                  <w:sz w:val="17"/>
                  <w:szCs w:val="17"/>
                </w:rPr>
                <w:alias w:val="Pasirinkite bendrovę"/>
                <w:tag w:val="Pasirinkite bendrovę"/>
                <w:id w:val="-82610772"/>
                <w:placeholder>
                  <w:docPart w:val="4F8968AEAB494A3893F11DD1D07B970E"/>
                </w:placeholder>
                <w15:color w:val="FF0000"/>
                <w:dropDownList>
                  <w:listItem w:value="Pasirinkite elementą."/>
                  <w:listItem w:displayText="UAB „LTG Kompetencijų centras“" w:value="UAB „LTG Kompetencijų centras“"/>
                  <w:listItem w:displayText="AB „Lietuvos geležinkeliai“" w:value="AB „Lietuvos geležinkeliai“"/>
                  <w:listItem w:displayText="UAB „LTG Link“" w:value="UAB „LTG Link“"/>
                  <w:listItem w:displayText="AB „LTG Cargo“" w:value="AB „LTG Cargo“"/>
                  <w:listItem w:displayText="AB „LTG Infra“" w:value="AB „LTG Infra“"/>
                  <w:listItem w:displayText="UAB Geležinkelio tiesimo centras" w:value="UAB Geležinkelio tiesimo centras"/>
                </w:dropDownList>
              </w:sdtPr>
              <w:sdtEndPr/>
              <w:sdtContent>
                <w:r w:rsidR="005262EB">
                  <w:rPr>
                    <w:rFonts w:ascii="Arial" w:eastAsia="Calibri" w:hAnsi="Arial" w:cs="Arial"/>
                    <w:b/>
                    <w:bCs/>
                    <w:sz w:val="17"/>
                    <w:szCs w:val="17"/>
                  </w:rPr>
                  <w:t>UAB „LTG Kompetencijų centras“</w:t>
                </w:r>
              </w:sdtContent>
            </w:sdt>
          </w:p>
        </w:tc>
      </w:tr>
      <w:tr w:rsidR="009D46CE" w:rsidRPr="00FC6CA0" w14:paraId="487DE5A1" w14:textId="77777777" w:rsidTr="61A0446C">
        <w:trPr>
          <w:trHeight w:val="283"/>
        </w:trPr>
        <w:tc>
          <w:tcPr>
            <w:tcW w:w="1509" w:type="dxa"/>
            <w:vMerge/>
            <w:vAlign w:val="center"/>
            <w:hideMark/>
          </w:tcPr>
          <w:p w14:paraId="4324AC66"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70F68BC9" w14:textId="6EB3C09B"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sidRPr="005D5C90">
              <w:rPr>
                <w:rFonts w:ascii="Arial" w:eastAsia="Calibri" w:hAnsi="Arial" w:cs="Arial"/>
                <w:bCs/>
                <w:sz w:val="17"/>
                <w:szCs w:val="17"/>
              </w:rPr>
              <w:t>Juridinio asmens kodas</w:t>
            </w:r>
          </w:p>
        </w:tc>
        <w:sdt>
          <w:sdtPr>
            <w:rPr>
              <w:rFonts w:ascii="Arial" w:eastAsia="Calibri" w:hAnsi="Arial" w:cs="Arial"/>
              <w:sz w:val="17"/>
              <w:szCs w:val="17"/>
            </w:rPr>
            <w:alias w:val="Pasirinkite juridinio asmens kodą"/>
            <w:tag w:val="Pasirinkite juridinio asmens kodą"/>
            <w:id w:val="-2136551720"/>
            <w:placeholder>
              <w:docPart w:val="DC6E99A18825478899F98C36D0CB55DE"/>
            </w:placeholde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4475" w:type="dxa"/>
                <w:tcBorders>
                  <w:top w:val="single" w:sz="4" w:space="0" w:color="auto"/>
                  <w:left w:val="single" w:sz="4" w:space="0" w:color="auto"/>
                  <w:bottom w:val="single" w:sz="4" w:space="0" w:color="auto"/>
                  <w:right w:val="single" w:sz="4" w:space="0" w:color="auto"/>
                </w:tcBorders>
              </w:tcPr>
              <w:p w14:paraId="3D5D89D8" w14:textId="69834607" w:rsidR="009D46CE" w:rsidRPr="00FC6CA0" w:rsidRDefault="005262EB" w:rsidP="61A0446C">
                <w:pPr>
                  <w:spacing w:after="20" w:line="240" w:lineRule="auto"/>
                  <w:ind w:right="-68"/>
                  <w:rPr>
                    <w:rFonts w:asciiTheme="minorBidi" w:hAnsiTheme="minorBidi"/>
                    <w:sz w:val="16"/>
                    <w:szCs w:val="16"/>
                  </w:rPr>
                </w:pPr>
                <w:r>
                  <w:rPr>
                    <w:rFonts w:ascii="Arial" w:eastAsia="Calibri" w:hAnsi="Arial" w:cs="Arial"/>
                    <w:sz w:val="17"/>
                    <w:szCs w:val="17"/>
                  </w:rPr>
                  <w:t>307037118</w:t>
                </w:r>
              </w:p>
            </w:tc>
          </w:sdtContent>
        </w:sdt>
      </w:tr>
      <w:tr w:rsidR="009D46CE" w:rsidRPr="00FC6CA0" w14:paraId="6B46761F" w14:textId="77777777" w:rsidTr="61A0446C">
        <w:trPr>
          <w:trHeight w:val="283"/>
        </w:trPr>
        <w:tc>
          <w:tcPr>
            <w:tcW w:w="1509" w:type="dxa"/>
            <w:vMerge/>
            <w:vAlign w:val="center"/>
          </w:tcPr>
          <w:p w14:paraId="6FC5563C"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tcPr>
          <w:p w14:paraId="008A3DCD" w14:textId="2C03B599"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Reg. adresas</w:t>
            </w:r>
          </w:p>
        </w:tc>
        <w:sdt>
          <w:sdtPr>
            <w:rPr>
              <w:rFonts w:ascii="Arial" w:eastAsia="Calibri" w:hAnsi="Arial" w:cs="Arial"/>
              <w:b/>
              <w:bCs/>
              <w:sz w:val="17"/>
              <w:szCs w:val="17"/>
            </w:rPr>
            <w:alias w:val="Pasirinkite JA Reg. adresą"/>
            <w:tag w:val="Pasirinkite JA Reg. adresą"/>
            <w:id w:val="-1385558619"/>
            <w:placeholder>
              <w:docPart w:val="AA3B985C94334E4095C77B63CC70DA42"/>
            </w:placeholde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EndPr/>
          <w:sdtContent>
            <w:tc>
              <w:tcPr>
                <w:tcW w:w="4475" w:type="dxa"/>
                <w:tcBorders>
                  <w:top w:val="single" w:sz="4" w:space="0" w:color="auto"/>
                  <w:left w:val="single" w:sz="4" w:space="0" w:color="auto"/>
                  <w:bottom w:val="single" w:sz="4" w:space="0" w:color="auto"/>
                  <w:right w:val="single" w:sz="4" w:space="0" w:color="auto"/>
                </w:tcBorders>
              </w:tcPr>
              <w:p w14:paraId="52719AA4" w14:textId="0155E85D" w:rsidR="009D46CE" w:rsidRPr="00200A14" w:rsidRDefault="005262EB" w:rsidP="009D46CE">
                <w:pPr>
                  <w:spacing w:after="20" w:line="240" w:lineRule="auto"/>
                  <w:ind w:right="-68"/>
                  <w:rPr>
                    <w:rFonts w:ascii="Arial Body" w:eastAsia="Arial" w:hAnsi="Arial Body" w:cs="Arial"/>
                    <w:color w:val="808080" w:themeColor="background1" w:themeShade="80"/>
                    <w:sz w:val="20"/>
                    <w:szCs w:val="20"/>
                    <w:lang w:val="lt"/>
                  </w:rPr>
                </w:pPr>
                <w:r>
                  <w:rPr>
                    <w:rFonts w:ascii="Arial" w:eastAsia="Calibri" w:hAnsi="Arial" w:cs="Arial"/>
                    <w:b/>
                    <w:bCs/>
                    <w:sz w:val="17"/>
                    <w:szCs w:val="17"/>
                  </w:rPr>
                  <w:t>Pelesos g. 10-102, Vilnius</w:t>
                </w:r>
              </w:p>
            </w:tc>
          </w:sdtContent>
        </w:sdt>
      </w:tr>
      <w:tr w:rsidR="009D46CE" w:rsidRPr="00FC6CA0" w14:paraId="0AF10C98" w14:textId="77777777" w:rsidTr="61A0446C">
        <w:trPr>
          <w:trHeight w:val="283"/>
        </w:trPr>
        <w:tc>
          <w:tcPr>
            <w:tcW w:w="1509" w:type="dxa"/>
            <w:vMerge/>
            <w:vAlign w:val="center"/>
            <w:hideMark/>
          </w:tcPr>
          <w:p w14:paraId="20DF3A3E"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2ECA0D74" w14:textId="228ADBB7"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PVM mokėtojo kodas</w:t>
            </w:r>
          </w:p>
        </w:tc>
        <w:sdt>
          <w:sdtPr>
            <w:rPr>
              <w:rFonts w:ascii="Arial" w:eastAsia="Calibri" w:hAnsi="Arial" w:cs="Arial"/>
              <w:sz w:val="17"/>
              <w:szCs w:val="17"/>
            </w:rPr>
            <w:alias w:val="Pasirinkite juridinio asmens kodą"/>
            <w:tag w:val="Pasirinkite juridinio asmens kodą"/>
            <w:id w:val="-750043538"/>
            <w:placeholder>
              <w:docPart w:val="C249FEF07FCB4A5E87EE3BDB308195FD"/>
            </w:placeholder>
            <w15:color w:val="FF0000"/>
            <w:comboBox>
              <w:listItem w:value="Pasirinkite elementą."/>
              <w:listItem w:displayText="LT100017453315 " w:value="LT100017453315 "/>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4475" w:type="dxa"/>
                <w:tcBorders>
                  <w:top w:val="single" w:sz="4" w:space="0" w:color="auto"/>
                  <w:left w:val="single" w:sz="4" w:space="0" w:color="auto"/>
                  <w:bottom w:val="single" w:sz="4" w:space="0" w:color="auto"/>
                  <w:right w:val="single" w:sz="4" w:space="0" w:color="auto"/>
                </w:tcBorders>
              </w:tcPr>
              <w:p w14:paraId="1872E612" w14:textId="7AF5E0E3" w:rsidR="009D46CE" w:rsidRPr="00FC6CA0" w:rsidRDefault="005262EB" w:rsidP="009D46CE">
                <w:pPr>
                  <w:spacing w:after="20" w:line="240" w:lineRule="auto"/>
                  <w:ind w:right="-68"/>
                  <w:rPr>
                    <w:rFonts w:asciiTheme="minorBidi" w:hAnsiTheme="minorBidi"/>
                    <w:b/>
                    <w:bCs/>
                    <w:sz w:val="16"/>
                    <w:szCs w:val="16"/>
                  </w:rPr>
                </w:pPr>
                <w:r>
                  <w:rPr>
                    <w:rFonts w:ascii="Arial" w:eastAsia="Calibri" w:hAnsi="Arial" w:cs="Arial"/>
                    <w:sz w:val="17"/>
                    <w:szCs w:val="17"/>
                  </w:rPr>
                  <w:t xml:space="preserve">LT100017453315 </w:t>
                </w:r>
              </w:p>
            </w:tc>
          </w:sdtContent>
        </w:sdt>
      </w:tr>
      <w:tr w:rsidR="009D46CE" w:rsidRPr="00FC6CA0" w14:paraId="61CD12FE" w14:textId="77777777" w:rsidTr="61A0446C">
        <w:trPr>
          <w:trHeight w:val="283"/>
        </w:trPr>
        <w:tc>
          <w:tcPr>
            <w:tcW w:w="1509" w:type="dxa"/>
            <w:vMerge/>
            <w:vAlign w:val="center"/>
            <w:hideMark/>
          </w:tcPr>
          <w:p w14:paraId="5C7CE4B4"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3E5EC427" w14:textId="08A8678F"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Atsiskaitomoji sąskaita, bankas</w:t>
            </w:r>
          </w:p>
        </w:tc>
        <w:tc>
          <w:tcPr>
            <w:tcW w:w="4475"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17"/>
                <w:szCs w:val="17"/>
              </w:rPr>
              <w:alias w:val="Įrašykite A.s."/>
              <w:tag w:val="Įrašykite A.s."/>
              <w:id w:val="96221442"/>
              <w:placeholder>
                <w:docPart w:val="8BAA541BD3DD456EB3B4575E58284A3B"/>
              </w:placeholder>
              <w15:color w:val="FF0000"/>
              <w:comboBox>
                <w:listItem w:value="Pasirinkite elementą."/>
                <w:listItem w:displayText="LT377300010190677625, AB Swedbank" w:value="LT37730001019067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5497E22F" w14:textId="24E14115" w:rsidR="009D46CE" w:rsidRPr="00FC6CA0" w:rsidRDefault="005262EB" w:rsidP="009D46CE">
                <w:pPr>
                  <w:spacing w:after="20" w:line="240" w:lineRule="auto"/>
                  <w:ind w:right="-68"/>
                  <w:rPr>
                    <w:rFonts w:asciiTheme="minorBidi" w:hAnsiTheme="minorBidi"/>
                    <w:bCs/>
                    <w:sz w:val="16"/>
                    <w:szCs w:val="16"/>
                  </w:rPr>
                </w:pPr>
                <w:r>
                  <w:rPr>
                    <w:rFonts w:ascii="Arial" w:eastAsia="Calibri" w:hAnsi="Arial" w:cs="Arial"/>
                    <w:sz w:val="17"/>
                    <w:szCs w:val="17"/>
                  </w:rPr>
                  <w:t>LT377300010190677625, AB Swedbank</w:t>
                </w:r>
              </w:p>
            </w:sdtContent>
          </w:sdt>
        </w:tc>
      </w:tr>
      <w:tr w:rsidR="009D46CE" w:rsidRPr="00FC6CA0" w14:paraId="25E208A1" w14:textId="77777777" w:rsidTr="61A0446C">
        <w:trPr>
          <w:trHeight w:val="283"/>
        </w:trPr>
        <w:tc>
          <w:tcPr>
            <w:tcW w:w="1509" w:type="dxa"/>
            <w:vMerge/>
            <w:vAlign w:val="center"/>
            <w:hideMark/>
          </w:tcPr>
          <w:p w14:paraId="135E8606"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2C484F4D" w14:textId="057DE1B9"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Pr>
                <w:rFonts w:ascii="Arial" w:eastAsia="Calibri" w:hAnsi="Arial" w:cs="Arial"/>
                <w:bCs/>
                <w:sz w:val="17"/>
                <w:szCs w:val="17"/>
              </w:rPr>
              <w:t xml:space="preserve">Tel. nr. </w:t>
            </w:r>
          </w:p>
        </w:tc>
        <w:sdt>
          <w:sdtPr>
            <w:rPr>
              <w:rFonts w:ascii="Arial" w:eastAsia="Calibri" w:hAnsi="Arial" w:cs="Arial"/>
              <w:sz w:val="17"/>
              <w:szCs w:val="17"/>
            </w:rPr>
            <w:id w:val="-1502430262"/>
            <w:placeholder>
              <w:docPart w:val="082D569C245945C790C8D35002E7D804"/>
            </w:placeholder>
            <w:dropDownList>
              <w:listItem w:value="Pasirinkite elementą."/>
              <w:listItem w:displayText="+370 52692038" w:value="+370 52692038"/>
              <w:listItem w:displayText="+370 52021515" w:value="+370 52021515"/>
              <w:listItem w:displayText="+370 70055111" w:value="+370 70055111"/>
              <w:listItem w:displayText="+370 52693353" w:value="+370 52693353"/>
              <w:listItem w:displayText="+370 65537023" w:value="+370 65537023"/>
            </w:dropDownList>
          </w:sdtPr>
          <w:sdtEndPr/>
          <w:sdtContent>
            <w:tc>
              <w:tcPr>
                <w:tcW w:w="4475" w:type="dxa"/>
                <w:tcBorders>
                  <w:top w:val="single" w:sz="4" w:space="0" w:color="auto"/>
                  <w:left w:val="single" w:sz="4" w:space="0" w:color="auto"/>
                  <w:bottom w:val="single" w:sz="4" w:space="0" w:color="auto"/>
                  <w:right w:val="single" w:sz="4" w:space="0" w:color="auto"/>
                </w:tcBorders>
              </w:tcPr>
              <w:p w14:paraId="6D16FC82" w14:textId="0EA4B029" w:rsidR="009D46CE" w:rsidRPr="00D93E21" w:rsidRDefault="005262EB" w:rsidP="009D46CE">
                <w:pPr>
                  <w:spacing w:after="20" w:line="240" w:lineRule="auto"/>
                  <w:ind w:right="-68"/>
                  <w:rPr>
                    <w:rFonts w:ascii="Arial" w:eastAsia="Calibri" w:hAnsi="Arial" w:cs="Arial"/>
                    <w:bCs/>
                    <w:sz w:val="16"/>
                    <w:szCs w:val="16"/>
                  </w:rPr>
                </w:pPr>
                <w:r>
                  <w:rPr>
                    <w:rFonts w:ascii="Arial" w:eastAsia="Calibri" w:hAnsi="Arial" w:cs="Arial"/>
                    <w:sz w:val="17"/>
                    <w:szCs w:val="17"/>
                  </w:rPr>
                  <w:t>+370 52692038</w:t>
                </w:r>
              </w:p>
            </w:tc>
          </w:sdtContent>
        </w:sdt>
      </w:tr>
      <w:tr w:rsidR="009D46CE" w:rsidRPr="00FC6CA0" w14:paraId="60F92759" w14:textId="77777777" w:rsidTr="61A0446C">
        <w:trPr>
          <w:trHeight w:val="283"/>
        </w:trPr>
        <w:tc>
          <w:tcPr>
            <w:tcW w:w="1509" w:type="dxa"/>
            <w:vMerge/>
            <w:vAlign w:val="center"/>
            <w:hideMark/>
          </w:tcPr>
          <w:p w14:paraId="6B71D6A3"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0944165E" w14:textId="04BCB8E1" w:rsidR="009D46CE" w:rsidRPr="00FC6CA0" w:rsidRDefault="009D46CE" w:rsidP="009D46CE">
            <w:pPr>
              <w:numPr>
                <w:ilvl w:val="2"/>
                <w:numId w:val="20"/>
              </w:numPr>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El. paštas</w:t>
            </w:r>
          </w:p>
        </w:tc>
        <w:sdt>
          <w:sdtPr>
            <w:rPr>
              <w:rFonts w:ascii="Arial" w:eastAsia="Calibri" w:hAnsi="Arial" w:cs="Arial"/>
              <w:sz w:val="17"/>
              <w:szCs w:val="17"/>
            </w:rPr>
            <w:alias w:val="Įrašykite JA el. p. "/>
            <w:tag w:val="Įrašykite JA el. p. "/>
            <w:id w:val="391475453"/>
            <w:placeholder>
              <w:docPart w:val="096B0ED91BCD463581DEF80A2CEECF23"/>
            </w:placeholde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EndPr/>
          <w:sdtContent>
            <w:tc>
              <w:tcPr>
                <w:tcW w:w="4475" w:type="dxa"/>
                <w:tcBorders>
                  <w:top w:val="single" w:sz="4" w:space="0" w:color="auto"/>
                  <w:left w:val="single" w:sz="4" w:space="0" w:color="auto"/>
                  <w:bottom w:val="single" w:sz="4" w:space="0" w:color="auto"/>
                  <w:right w:val="single" w:sz="4" w:space="0" w:color="auto"/>
                </w:tcBorders>
                <w:hideMark/>
              </w:tcPr>
              <w:p w14:paraId="141ABE09" w14:textId="224775ED" w:rsidR="009D46CE" w:rsidRPr="00FC6CA0" w:rsidRDefault="005262EB" w:rsidP="009D46CE">
                <w:pPr>
                  <w:spacing w:after="20" w:line="240" w:lineRule="auto"/>
                  <w:ind w:right="-68"/>
                  <w:rPr>
                    <w:rFonts w:asciiTheme="minorBidi" w:hAnsiTheme="minorBidi"/>
                    <w:bCs/>
                    <w:sz w:val="16"/>
                    <w:szCs w:val="16"/>
                  </w:rPr>
                </w:pPr>
                <w:r>
                  <w:rPr>
                    <w:rFonts w:ascii="Arial" w:eastAsia="Calibri" w:hAnsi="Arial" w:cs="Arial"/>
                    <w:sz w:val="17"/>
                    <w:szCs w:val="17"/>
                  </w:rPr>
                  <w:t>info@ltgkc.lt</w:t>
                </w:r>
              </w:p>
            </w:tc>
          </w:sdtContent>
        </w:sdt>
      </w:tr>
      <w:tr w:rsidR="009D46CE" w:rsidRPr="00FC6CA0" w14:paraId="405ED01B" w14:textId="77777777" w:rsidTr="61A0446C">
        <w:trPr>
          <w:trHeight w:val="283"/>
        </w:trPr>
        <w:tc>
          <w:tcPr>
            <w:tcW w:w="1509" w:type="dxa"/>
            <w:vMerge/>
            <w:vAlign w:val="center"/>
            <w:hideMark/>
          </w:tcPr>
          <w:p w14:paraId="5167777E"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096007C6" w14:textId="56C5AA2B" w:rsidR="009D46CE" w:rsidRPr="00FC6CA0" w:rsidRDefault="009D46CE" w:rsidP="009D46CE">
            <w:pPr>
              <w:numPr>
                <w:ilvl w:val="2"/>
                <w:numId w:val="20"/>
              </w:numPr>
              <w:suppressAutoHyphens/>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Sutartį pasirašantis asmuo  (pareigos, vardas, pavardė)</w:t>
            </w:r>
          </w:p>
        </w:tc>
        <w:tc>
          <w:tcPr>
            <w:tcW w:w="4475" w:type="dxa"/>
            <w:tcBorders>
              <w:top w:val="single" w:sz="4" w:space="0" w:color="auto"/>
              <w:left w:val="single" w:sz="4" w:space="0" w:color="auto"/>
              <w:bottom w:val="single" w:sz="4" w:space="0" w:color="auto"/>
              <w:right w:val="single" w:sz="4" w:space="0" w:color="auto"/>
            </w:tcBorders>
            <w:hideMark/>
          </w:tcPr>
          <w:p w14:paraId="4416F917" w14:textId="3422579A" w:rsidR="009D46CE" w:rsidRPr="00FC6CA0" w:rsidRDefault="009D46CE" w:rsidP="009D46CE">
            <w:pPr>
              <w:spacing w:after="20" w:line="240" w:lineRule="auto"/>
              <w:ind w:right="-68"/>
              <w:rPr>
                <w:rFonts w:asciiTheme="minorBidi" w:hAnsiTheme="minorBidi"/>
                <w:bCs/>
                <w:sz w:val="16"/>
                <w:szCs w:val="16"/>
              </w:rPr>
            </w:pPr>
            <w:r w:rsidRPr="00490959">
              <w:rPr>
                <w:rFonts w:ascii="Arial" w:eastAsia="Calibri" w:hAnsi="Arial" w:cs="Arial"/>
                <w:sz w:val="17"/>
                <w:szCs w:val="17"/>
              </w:rPr>
              <w:t>______</w:t>
            </w:r>
          </w:p>
        </w:tc>
      </w:tr>
      <w:tr w:rsidR="009D46CE" w:rsidRPr="00FC6CA0" w14:paraId="258FF350" w14:textId="77777777" w:rsidTr="61A0446C">
        <w:trPr>
          <w:trHeight w:val="283"/>
        </w:trPr>
        <w:tc>
          <w:tcPr>
            <w:tcW w:w="1509" w:type="dxa"/>
            <w:vMerge/>
            <w:vAlign w:val="center"/>
          </w:tcPr>
          <w:p w14:paraId="4001A644"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tcPr>
          <w:p w14:paraId="1A546090" w14:textId="248770F6" w:rsidR="009D46CE" w:rsidRPr="00FC6CA0" w:rsidRDefault="009D46CE" w:rsidP="009D46CE">
            <w:pPr>
              <w:numPr>
                <w:ilvl w:val="2"/>
                <w:numId w:val="20"/>
              </w:numPr>
              <w:suppressAutoHyphens/>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 xml:space="preserve">Atstovavimo pagrindas </w:t>
            </w:r>
          </w:p>
        </w:tc>
        <w:tc>
          <w:tcPr>
            <w:tcW w:w="4475" w:type="dxa"/>
            <w:tcBorders>
              <w:top w:val="single" w:sz="4" w:space="0" w:color="auto"/>
              <w:left w:val="single" w:sz="4" w:space="0" w:color="auto"/>
              <w:bottom w:val="single" w:sz="4" w:space="0" w:color="auto"/>
              <w:right w:val="single" w:sz="4" w:space="0" w:color="auto"/>
            </w:tcBorders>
          </w:tcPr>
          <w:p w14:paraId="32093055" w14:textId="7B0541D0" w:rsidR="009D46CE" w:rsidRPr="00FC6CA0" w:rsidRDefault="009D46CE" w:rsidP="009D46CE">
            <w:pPr>
              <w:spacing w:after="20" w:line="240" w:lineRule="auto"/>
              <w:ind w:right="-68"/>
              <w:rPr>
                <w:rFonts w:asciiTheme="minorBidi" w:hAnsiTheme="minorBidi"/>
                <w:sz w:val="16"/>
                <w:szCs w:val="16"/>
              </w:rPr>
            </w:pPr>
            <w:r w:rsidRPr="00490959">
              <w:rPr>
                <w:rFonts w:ascii="Arial" w:eastAsia="Calibri" w:hAnsi="Arial" w:cs="Arial"/>
                <w:sz w:val="17"/>
                <w:szCs w:val="17"/>
              </w:rPr>
              <w:t>______</w:t>
            </w:r>
          </w:p>
        </w:tc>
      </w:tr>
      <w:tr w:rsidR="009D46CE" w:rsidRPr="00FC6CA0" w14:paraId="546F8AAD" w14:textId="77777777" w:rsidTr="61A0446C">
        <w:trPr>
          <w:trHeight w:val="283"/>
        </w:trPr>
        <w:tc>
          <w:tcPr>
            <w:tcW w:w="1509" w:type="dxa"/>
            <w:vMerge/>
            <w:vAlign w:val="center"/>
            <w:hideMark/>
          </w:tcPr>
          <w:p w14:paraId="1062731A" w14:textId="77777777" w:rsidR="009D46CE" w:rsidRPr="00FC6CA0" w:rsidRDefault="009D46CE" w:rsidP="009D46CE">
            <w:pPr>
              <w:spacing w:after="20" w:line="240" w:lineRule="auto"/>
              <w:ind w:right="-68"/>
              <w:rPr>
                <w:rFonts w:asciiTheme="minorBidi" w:hAnsiTheme="minorBidi"/>
                <w:bCs/>
                <w:sz w:val="16"/>
                <w:szCs w:val="16"/>
                <w:lang w:eastAsia="ar-SA"/>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2BE67760" w14:textId="008F4F20" w:rsidR="009D46CE" w:rsidRPr="00FC6CA0" w:rsidRDefault="009D46CE" w:rsidP="009D46CE">
            <w:pPr>
              <w:numPr>
                <w:ilvl w:val="2"/>
                <w:numId w:val="20"/>
              </w:numPr>
              <w:suppressAutoHyphens/>
              <w:spacing w:after="20" w:line="240" w:lineRule="auto"/>
              <w:ind w:left="581" w:right="-68" w:hanging="581"/>
              <w:rPr>
                <w:rFonts w:asciiTheme="minorBidi" w:hAnsiTheme="minorBidi"/>
                <w:bCs/>
                <w:sz w:val="16"/>
                <w:szCs w:val="16"/>
              </w:rPr>
            </w:pPr>
            <w:r w:rsidRPr="00490959">
              <w:rPr>
                <w:rFonts w:ascii="Arial" w:eastAsia="Calibri" w:hAnsi="Arial" w:cs="Arial"/>
                <w:bCs/>
                <w:sz w:val="17"/>
                <w:szCs w:val="17"/>
              </w:rPr>
              <w:t xml:space="preserve">Už sutarties vykdymą atsakingas asmuo </w:t>
            </w:r>
          </w:p>
        </w:tc>
        <w:tc>
          <w:tcPr>
            <w:tcW w:w="4475" w:type="dxa"/>
            <w:tcBorders>
              <w:top w:val="single" w:sz="4" w:space="0" w:color="auto"/>
              <w:left w:val="single" w:sz="4" w:space="0" w:color="auto"/>
              <w:bottom w:val="single" w:sz="4" w:space="0" w:color="auto"/>
              <w:right w:val="single" w:sz="4" w:space="0" w:color="auto"/>
            </w:tcBorders>
            <w:vAlign w:val="center"/>
            <w:hideMark/>
          </w:tcPr>
          <w:p w14:paraId="63B290F2" w14:textId="382680BB" w:rsidR="009D46CE" w:rsidRPr="00FC6CA0" w:rsidRDefault="009D46CE" w:rsidP="009D46CE">
            <w:pPr>
              <w:spacing w:after="20" w:line="240" w:lineRule="auto"/>
              <w:ind w:right="-68"/>
              <w:rPr>
                <w:rFonts w:asciiTheme="minorBidi" w:hAnsiTheme="minorBidi"/>
                <w:sz w:val="16"/>
                <w:szCs w:val="16"/>
              </w:rPr>
            </w:pPr>
            <w:r w:rsidRPr="00490959">
              <w:rPr>
                <w:rFonts w:ascii="Arial" w:eastAsia="Calibri" w:hAnsi="Arial" w:cs="Arial"/>
                <w:color w:val="000000"/>
                <w:sz w:val="17"/>
                <w:szCs w:val="17"/>
              </w:rPr>
              <w:t>______ (vardas, pavardė, pareigos, padalinys, telefonas / el. p.)</w:t>
            </w:r>
          </w:p>
        </w:tc>
      </w:tr>
    </w:tbl>
    <w:p w14:paraId="5627E4DD" w14:textId="77777777" w:rsidR="001B7327" w:rsidRPr="00FC6CA0" w:rsidRDefault="001B7327" w:rsidP="00472AB9">
      <w:pPr>
        <w:spacing w:after="0" w:line="240" w:lineRule="auto"/>
        <w:ind w:right="-67"/>
        <w:rPr>
          <w:rFonts w:asciiTheme="minorBidi" w:hAnsiTheme="minorBidi"/>
          <w:b/>
          <w:sz w:val="18"/>
          <w:szCs w:val="18"/>
        </w:rPr>
      </w:pPr>
    </w:p>
    <w:p w14:paraId="0D67BBE3" w14:textId="77777777" w:rsidR="00472AB9" w:rsidRDefault="00472AB9" w:rsidP="007C1BF8">
      <w:pPr>
        <w:spacing w:after="0" w:line="240" w:lineRule="auto"/>
        <w:ind w:right="-68"/>
        <w:rPr>
          <w:rFonts w:asciiTheme="minorBidi" w:hAnsiTheme="minorBidi"/>
          <w:b/>
          <w:sz w:val="18"/>
          <w:szCs w:val="18"/>
        </w:rPr>
      </w:pP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655"/>
        <w:gridCol w:w="4475"/>
      </w:tblGrid>
      <w:tr w:rsidR="00D84DA0" w:rsidRPr="00D84DA0" w14:paraId="3D32D86C" w14:textId="77777777" w:rsidTr="0BB2CABA">
        <w:trPr>
          <w:trHeight w:val="283"/>
        </w:trPr>
        <w:tc>
          <w:tcPr>
            <w:tcW w:w="1509" w:type="dxa"/>
            <w:vMerge w:val="restart"/>
            <w:tcBorders>
              <w:top w:val="single" w:sz="4" w:space="0" w:color="auto"/>
              <w:left w:val="single" w:sz="4" w:space="0" w:color="auto"/>
              <w:right w:val="single" w:sz="4" w:space="0" w:color="auto"/>
            </w:tcBorders>
            <w:vAlign w:val="center"/>
            <w:hideMark/>
          </w:tcPr>
          <w:p w14:paraId="2ECD9529" w14:textId="2A02A9D8" w:rsidR="00D84DA0" w:rsidRPr="0035640B" w:rsidRDefault="00D84DA0" w:rsidP="0083146B">
            <w:pPr>
              <w:numPr>
                <w:ilvl w:val="1"/>
                <w:numId w:val="20"/>
              </w:numPr>
              <w:tabs>
                <w:tab w:val="clear" w:pos="360"/>
                <w:tab w:val="num" w:pos="447"/>
              </w:tabs>
              <w:suppressAutoHyphens/>
              <w:spacing w:after="20" w:line="240" w:lineRule="auto"/>
              <w:ind w:left="447" w:right="-68" w:hanging="425"/>
              <w:rPr>
                <w:rFonts w:asciiTheme="minorBidi" w:hAnsiTheme="minorBidi"/>
                <w:b/>
                <w:bCs/>
                <w:sz w:val="17"/>
                <w:szCs w:val="17"/>
              </w:rPr>
            </w:pPr>
            <w:r w:rsidRPr="0035640B">
              <w:rPr>
                <w:rFonts w:asciiTheme="minorBidi" w:hAnsiTheme="minorBidi"/>
                <w:b/>
                <w:bCs/>
                <w:sz w:val="17"/>
                <w:szCs w:val="17"/>
              </w:rPr>
              <w:t xml:space="preserve">Tiekėjas </w:t>
            </w:r>
          </w:p>
        </w:tc>
        <w:tc>
          <w:tcPr>
            <w:tcW w:w="3655" w:type="dxa"/>
            <w:tcBorders>
              <w:top w:val="single" w:sz="4" w:space="0" w:color="auto"/>
              <w:left w:val="single" w:sz="4" w:space="0" w:color="auto"/>
              <w:bottom w:val="single" w:sz="4" w:space="0" w:color="auto"/>
              <w:right w:val="single" w:sz="4" w:space="0" w:color="auto"/>
            </w:tcBorders>
            <w:vAlign w:val="center"/>
            <w:hideMark/>
          </w:tcPr>
          <w:p w14:paraId="1FE021D5" w14:textId="00D6880D" w:rsidR="00D84DA0" w:rsidRPr="0035640B" w:rsidRDefault="00D84DA0"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Pavadinimas</w:t>
            </w:r>
          </w:p>
        </w:tc>
        <w:tc>
          <w:tcPr>
            <w:tcW w:w="4475" w:type="dxa"/>
            <w:tcBorders>
              <w:top w:val="single" w:sz="4" w:space="0" w:color="auto"/>
              <w:left w:val="single" w:sz="4" w:space="0" w:color="auto"/>
              <w:bottom w:val="single" w:sz="4" w:space="0" w:color="auto"/>
              <w:right w:val="single" w:sz="4" w:space="0" w:color="auto"/>
            </w:tcBorders>
            <w:vAlign w:val="center"/>
            <w:hideMark/>
          </w:tcPr>
          <w:p w14:paraId="747EBD58"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28BC3623" w14:textId="77777777" w:rsidTr="0BB2CABA">
        <w:trPr>
          <w:trHeight w:val="283"/>
        </w:trPr>
        <w:tc>
          <w:tcPr>
            <w:tcW w:w="1509" w:type="dxa"/>
            <w:vMerge/>
            <w:vAlign w:val="center"/>
            <w:hideMark/>
          </w:tcPr>
          <w:p w14:paraId="62A58006"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022D4964" w14:textId="687F5EF4" w:rsidR="00D84DA0" w:rsidRPr="0035640B" w:rsidRDefault="00D84DA0"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Juridinio arba fizinio asmens kodas</w:t>
            </w:r>
          </w:p>
        </w:tc>
        <w:tc>
          <w:tcPr>
            <w:tcW w:w="4475" w:type="dxa"/>
            <w:tcBorders>
              <w:top w:val="single" w:sz="4" w:space="0" w:color="auto"/>
              <w:left w:val="single" w:sz="4" w:space="0" w:color="auto"/>
              <w:bottom w:val="single" w:sz="4" w:space="0" w:color="auto"/>
              <w:right w:val="single" w:sz="4" w:space="0" w:color="auto"/>
            </w:tcBorders>
            <w:vAlign w:val="center"/>
            <w:hideMark/>
          </w:tcPr>
          <w:p w14:paraId="1E652153"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72815A4A" w14:textId="77777777" w:rsidTr="0BB2CABA">
        <w:trPr>
          <w:trHeight w:val="283"/>
        </w:trPr>
        <w:tc>
          <w:tcPr>
            <w:tcW w:w="1509" w:type="dxa"/>
            <w:vMerge/>
            <w:vAlign w:val="center"/>
          </w:tcPr>
          <w:p w14:paraId="5775A40C"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tcPr>
          <w:p w14:paraId="57233733" w14:textId="4BC17178" w:rsidR="00D84DA0" w:rsidRPr="0035640B" w:rsidRDefault="00694D1B"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Registracijos adresas</w:t>
            </w:r>
          </w:p>
        </w:tc>
        <w:tc>
          <w:tcPr>
            <w:tcW w:w="4475" w:type="dxa"/>
            <w:tcBorders>
              <w:top w:val="single" w:sz="4" w:space="0" w:color="auto"/>
              <w:left w:val="single" w:sz="4" w:space="0" w:color="auto"/>
              <w:bottom w:val="single" w:sz="4" w:space="0" w:color="auto"/>
              <w:right w:val="single" w:sz="4" w:space="0" w:color="auto"/>
            </w:tcBorders>
            <w:vAlign w:val="center"/>
          </w:tcPr>
          <w:p w14:paraId="7D098D5E"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6460DB24" w14:textId="77777777" w:rsidTr="0BB2CABA">
        <w:trPr>
          <w:trHeight w:val="283"/>
        </w:trPr>
        <w:tc>
          <w:tcPr>
            <w:tcW w:w="1509" w:type="dxa"/>
            <w:vMerge/>
            <w:vAlign w:val="center"/>
            <w:hideMark/>
          </w:tcPr>
          <w:p w14:paraId="6771AE8F"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0F429086" w14:textId="7D53D450" w:rsidR="00D84DA0" w:rsidRPr="0035640B" w:rsidRDefault="00694D1B"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PVM mokėtojo kodas</w:t>
            </w:r>
          </w:p>
        </w:tc>
        <w:tc>
          <w:tcPr>
            <w:tcW w:w="4475" w:type="dxa"/>
            <w:tcBorders>
              <w:top w:val="single" w:sz="4" w:space="0" w:color="auto"/>
              <w:left w:val="single" w:sz="4" w:space="0" w:color="auto"/>
              <w:bottom w:val="single" w:sz="4" w:space="0" w:color="auto"/>
              <w:right w:val="single" w:sz="4" w:space="0" w:color="auto"/>
            </w:tcBorders>
            <w:vAlign w:val="center"/>
            <w:hideMark/>
          </w:tcPr>
          <w:p w14:paraId="07AF1FBA"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694D1B" w:rsidRPr="00D84DA0" w14:paraId="4E2A5F03" w14:textId="77777777" w:rsidTr="0BB2CABA">
        <w:trPr>
          <w:trHeight w:val="283"/>
        </w:trPr>
        <w:tc>
          <w:tcPr>
            <w:tcW w:w="1509" w:type="dxa"/>
            <w:vMerge/>
            <w:vAlign w:val="center"/>
          </w:tcPr>
          <w:p w14:paraId="10BF5FB7" w14:textId="77777777" w:rsidR="00694D1B" w:rsidRPr="0035640B" w:rsidRDefault="00694D1B"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tcPr>
          <w:p w14:paraId="18C7B59E" w14:textId="431BAF31" w:rsidR="00694D1B" w:rsidRPr="0035640B" w:rsidRDefault="005A3246"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Atsiskaitomoji sąskaita</w:t>
            </w:r>
          </w:p>
        </w:tc>
        <w:tc>
          <w:tcPr>
            <w:tcW w:w="4475" w:type="dxa"/>
            <w:tcBorders>
              <w:top w:val="single" w:sz="4" w:space="0" w:color="auto"/>
              <w:left w:val="single" w:sz="4" w:space="0" w:color="auto"/>
              <w:bottom w:val="single" w:sz="4" w:space="0" w:color="auto"/>
              <w:right w:val="single" w:sz="4" w:space="0" w:color="auto"/>
            </w:tcBorders>
            <w:vAlign w:val="center"/>
          </w:tcPr>
          <w:p w14:paraId="408F2279" w14:textId="77777777" w:rsidR="00694D1B" w:rsidRPr="0035640B" w:rsidRDefault="00694D1B" w:rsidP="00D84DA0">
            <w:pPr>
              <w:spacing w:after="0" w:line="240" w:lineRule="auto"/>
              <w:ind w:left="567" w:right="-68"/>
              <w:rPr>
                <w:rFonts w:asciiTheme="minorBidi" w:hAnsiTheme="minorBidi"/>
                <w:sz w:val="17"/>
                <w:szCs w:val="17"/>
              </w:rPr>
            </w:pPr>
          </w:p>
        </w:tc>
      </w:tr>
      <w:tr w:rsidR="005A3246" w:rsidRPr="00D84DA0" w14:paraId="1BBC4B79" w14:textId="77777777" w:rsidTr="0BB2CABA">
        <w:trPr>
          <w:trHeight w:val="283"/>
        </w:trPr>
        <w:tc>
          <w:tcPr>
            <w:tcW w:w="1509" w:type="dxa"/>
            <w:vMerge/>
            <w:vAlign w:val="center"/>
          </w:tcPr>
          <w:p w14:paraId="5446E842" w14:textId="77777777" w:rsidR="005A3246" w:rsidRPr="0035640B" w:rsidRDefault="005A3246"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tcPr>
          <w:p w14:paraId="3F491F84" w14:textId="1646CA11" w:rsidR="005A3246" w:rsidRPr="0035640B" w:rsidRDefault="00B55701"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Arial" w:eastAsia="Times New Roman" w:hAnsi="Arial" w:cs="Arial"/>
                <w:sz w:val="17"/>
                <w:szCs w:val="17"/>
              </w:rPr>
              <w:t>Bankas, banko kodas </w:t>
            </w:r>
          </w:p>
        </w:tc>
        <w:tc>
          <w:tcPr>
            <w:tcW w:w="4475" w:type="dxa"/>
            <w:tcBorders>
              <w:top w:val="single" w:sz="4" w:space="0" w:color="auto"/>
              <w:left w:val="single" w:sz="4" w:space="0" w:color="auto"/>
              <w:bottom w:val="single" w:sz="4" w:space="0" w:color="auto"/>
              <w:right w:val="single" w:sz="4" w:space="0" w:color="auto"/>
            </w:tcBorders>
            <w:vAlign w:val="center"/>
          </w:tcPr>
          <w:p w14:paraId="28BB986F" w14:textId="77777777" w:rsidR="005A3246" w:rsidRPr="0035640B" w:rsidRDefault="460C1BD0" w:rsidP="0BB2CABA">
            <w:pPr>
              <w:spacing w:after="0" w:line="240" w:lineRule="auto"/>
              <w:ind w:left="567" w:right="-68"/>
              <w:rPr>
                <w:rFonts w:asciiTheme="minorBidi" w:hAnsiTheme="minorBidi"/>
                <w:sz w:val="17"/>
                <w:szCs w:val="17"/>
              </w:rPr>
            </w:pPr>
            <w:r w:rsidRPr="0035640B">
              <w:rPr>
                <w:rFonts w:asciiTheme="minorBidi" w:hAnsiTheme="minorBidi"/>
                <w:sz w:val="17"/>
                <w:szCs w:val="17"/>
              </w:rPr>
              <w:t xml:space="preserve">A. s. ______________________, </w:t>
            </w:r>
          </w:p>
          <w:p w14:paraId="72CC428B" w14:textId="77777777" w:rsidR="005A3246" w:rsidRPr="0035640B" w:rsidRDefault="460C1BD0" w:rsidP="0BB2CABA">
            <w:pPr>
              <w:spacing w:after="0" w:line="240" w:lineRule="auto"/>
              <w:ind w:left="567" w:right="-68"/>
              <w:rPr>
                <w:rFonts w:asciiTheme="minorBidi" w:hAnsiTheme="minorBidi"/>
                <w:sz w:val="17"/>
                <w:szCs w:val="17"/>
              </w:rPr>
            </w:pPr>
            <w:r w:rsidRPr="0035640B">
              <w:rPr>
                <w:rFonts w:asciiTheme="minorBidi" w:hAnsiTheme="minorBidi"/>
                <w:sz w:val="17"/>
                <w:szCs w:val="17"/>
              </w:rPr>
              <w:t>bankas: ____________________</w:t>
            </w:r>
          </w:p>
          <w:p w14:paraId="734AE83C" w14:textId="50D1B9A9" w:rsidR="005A3246" w:rsidRPr="0035640B" w:rsidRDefault="005A3246" w:rsidP="0BB2CABA">
            <w:pPr>
              <w:spacing w:after="0" w:line="240" w:lineRule="auto"/>
              <w:ind w:left="567" w:right="-68"/>
              <w:rPr>
                <w:rFonts w:asciiTheme="minorBidi" w:hAnsiTheme="minorBidi"/>
                <w:sz w:val="17"/>
                <w:szCs w:val="17"/>
              </w:rPr>
            </w:pPr>
          </w:p>
        </w:tc>
      </w:tr>
      <w:tr w:rsidR="00D84DA0" w:rsidRPr="00D84DA0" w14:paraId="33BDF775" w14:textId="77777777" w:rsidTr="0BB2CABA">
        <w:trPr>
          <w:trHeight w:val="283"/>
        </w:trPr>
        <w:tc>
          <w:tcPr>
            <w:tcW w:w="1509" w:type="dxa"/>
            <w:vMerge/>
            <w:vAlign w:val="center"/>
            <w:hideMark/>
          </w:tcPr>
          <w:p w14:paraId="72C3D33C"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5D8B98DC" w14:textId="2664D314" w:rsidR="00D84DA0" w:rsidRPr="0035640B" w:rsidRDefault="00B55701"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Telefonas</w:t>
            </w:r>
          </w:p>
        </w:tc>
        <w:tc>
          <w:tcPr>
            <w:tcW w:w="4475" w:type="dxa"/>
            <w:tcBorders>
              <w:top w:val="single" w:sz="4" w:space="0" w:color="auto"/>
              <w:left w:val="single" w:sz="4" w:space="0" w:color="auto"/>
              <w:bottom w:val="single" w:sz="4" w:space="0" w:color="auto"/>
              <w:right w:val="single" w:sz="4" w:space="0" w:color="auto"/>
            </w:tcBorders>
            <w:vAlign w:val="center"/>
            <w:hideMark/>
          </w:tcPr>
          <w:p w14:paraId="4F7417B2"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19790905" w14:textId="77777777" w:rsidTr="0BB2CABA">
        <w:trPr>
          <w:trHeight w:val="283"/>
        </w:trPr>
        <w:tc>
          <w:tcPr>
            <w:tcW w:w="1509" w:type="dxa"/>
            <w:vMerge/>
            <w:vAlign w:val="center"/>
            <w:hideMark/>
          </w:tcPr>
          <w:p w14:paraId="19CB1DA5"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hideMark/>
          </w:tcPr>
          <w:p w14:paraId="203D0A20" w14:textId="05027D1D" w:rsidR="00D84DA0" w:rsidRPr="0035640B" w:rsidRDefault="00B55701"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El. paštas</w:t>
            </w:r>
          </w:p>
        </w:tc>
        <w:tc>
          <w:tcPr>
            <w:tcW w:w="4475" w:type="dxa"/>
            <w:tcBorders>
              <w:top w:val="single" w:sz="4" w:space="0" w:color="auto"/>
              <w:left w:val="single" w:sz="4" w:space="0" w:color="auto"/>
              <w:bottom w:val="single" w:sz="4" w:space="0" w:color="auto"/>
              <w:right w:val="single" w:sz="4" w:space="0" w:color="auto"/>
            </w:tcBorders>
            <w:vAlign w:val="center"/>
            <w:hideMark/>
          </w:tcPr>
          <w:p w14:paraId="62CACF21" w14:textId="3D4F5762" w:rsidR="00D84DA0" w:rsidRPr="0035640B" w:rsidRDefault="4E4C93CA" w:rsidP="0BB2CABA">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44960FF6" w14:textId="77777777" w:rsidTr="0BB2CABA">
        <w:trPr>
          <w:trHeight w:val="283"/>
        </w:trPr>
        <w:tc>
          <w:tcPr>
            <w:tcW w:w="1509" w:type="dxa"/>
            <w:vMerge/>
            <w:vAlign w:val="center"/>
            <w:hideMark/>
          </w:tcPr>
          <w:p w14:paraId="535BCB19"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tcPr>
          <w:p w14:paraId="038B6676" w14:textId="4B8662A7" w:rsidR="00D84DA0" w:rsidRPr="0035640B" w:rsidRDefault="00D84DA0" w:rsidP="0083146B">
            <w:pPr>
              <w:numPr>
                <w:ilvl w:val="2"/>
                <w:numId w:val="20"/>
              </w:numPr>
              <w:tabs>
                <w:tab w:val="clear" w:pos="720"/>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Atstovas (pareigos, vardas, pavardė)</w:t>
            </w:r>
          </w:p>
        </w:tc>
        <w:tc>
          <w:tcPr>
            <w:tcW w:w="4475" w:type="dxa"/>
            <w:tcBorders>
              <w:top w:val="single" w:sz="4" w:space="0" w:color="auto"/>
              <w:left w:val="single" w:sz="4" w:space="0" w:color="auto"/>
              <w:bottom w:val="single" w:sz="4" w:space="0" w:color="auto"/>
              <w:right w:val="single" w:sz="4" w:space="0" w:color="auto"/>
            </w:tcBorders>
            <w:vAlign w:val="center"/>
          </w:tcPr>
          <w:p w14:paraId="15E67152"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3F33FC42" w14:textId="77777777" w:rsidTr="0BB2CABA">
        <w:trPr>
          <w:trHeight w:val="283"/>
        </w:trPr>
        <w:tc>
          <w:tcPr>
            <w:tcW w:w="1509" w:type="dxa"/>
            <w:vMerge/>
            <w:vAlign w:val="center"/>
          </w:tcPr>
          <w:p w14:paraId="4BEF1A8C"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tcPr>
          <w:p w14:paraId="2EDA3FF5" w14:textId="39A34C04" w:rsidR="00D84DA0" w:rsidRPr="0035640B" w:rsidRDefault="00D84DA0" w:rsidP="0083146B">
            <w:pPr>
              <w:numPr>
                <w:ilvl w:val="2"/>
                <w:numId w:val="20"/>
              </w:numPr>
              <w:tabs>
                <w:tab w:val="clear" w:pos="720"/>
                <w:tab w:val="left" w:pos="648"/>
              </w:tabs>
              <w:suppressAutoHyphens/>
              <w:spacing w:after="20" w:line="240" w:lineRule="auto"/>
              <w:ind w:left="507" w:right="-68" w:hanging="507"/>
              <w:rPr>
                <w:rFonts w:asciiTheme="minorBidi" w:hAnsiTheme="minorBidi"/>
                <w:sz w:val="17"/>
                <w:szCs w:val="17"/>
              </w:rPr>
            </w:pPr>
            <w:r w:rsidRPr="0035640B">
              <w:rPr>
                <w:rFonts w:asciiTheme="minorBidi" w:hAnsiTheme="minorBidi"/>
                <w:sz w:val="17"/>
                <w:szCs w:val="17"/>
              </w:rPr>
              <w:t xml:space="preserve">Atstovavimo pagrindas </w:t>
            </w:r>
          </w:p>
        </w:tc>
        <w:tc>
          <w:tcPr>
            <w:tcW w:w="4475" w:type="dxa"/>
            <w:tcBorders>
              <w:top w:val="single" w:sz="4" w:space="0" w:color="auto"/>
              <w:left w:val="single" w:sz="4" w:space="0" w:color="auto"/>
              <w:bottom w:val="single" w:sz="4" w:space="0" w:color="auto"/>
              <w:right w:val="single" w:sz="4" w:space="0" w:color="auto"/>
            </w:tcBorders>
            <w:vAlign w:val="center"/>
          </w:tcPr>
          <w:p w14:paraId="05D45E58"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w:t>
            </w:r>
          </w:p>
        </w:tc>
      </w:tr>
      <w:tr w:rsidR="00D84DA0" w:rsidRPr="00D84DA0" w14:paraId="3248D1D3" w14:textId="77777777" w:rsidTr="0BB2CABA">
        <w:trPr>
          <w:trHeight w:val="283"/>
        </w:trPr>
        <w:tc>
          <w:tcPr>
            <w:tcW w:w="1509" w:type="dxa"/>
            <w:vMerge/>
            <w:vAlign w:val="center"/>
          </w:tcPr>
          <w:p w14:paraId="486142D9" w14:textId="77777777" w:rsidR="00D84DA0" w:rsidRPr="0035640B" w:rsidRDefault="00D84DA0" w:rsidP="00D84DA0">
            <w:pPr>
              <w:spacing w:after="0" w:line="240" w:lineRule="auto"/>
              <w:ind w:left="567" w:right="-68"/>
              <w:rPr>
                <w:rFonts w:asciiTheme="minorBidi" w:hAnsiTheme="minorBidi"/>
                <w:b/>
                <w:bCs/>
                <w:sz w:val="17"/>
                <w:szCs w:val="17"/>
              </w:rPr>
            </w:pPr>
          </w:p>
        </w:tc>
        <w:tc>
          <w:tcPr>
            <w:tcW w:w="3655" w:type="dxa"/>
            <w:tcBorders>
              <w:top w:val="single" w:sz="4" w:space="0" w:color="auto"/>
              <w:left w:val="single" w:sz="4" w:space="0" w:color="auto"/>
              <w:bottom w:val="single" w:sz="4" w:space="0" w:color="auto"/>
              <w:right w:val="single" w:sz="4" w:space="0" w:color="auto"/>
            </w:tcBorders>
            <w:vAlign w:val="center"/>
          </w:tcPr>
          <w:p w14:paraId="564E54A0" w14:textId="741FEDBE" w:rsidR="00D84DA0" w:rsidRPr="0035640B" w:rsidRDefault="00D84DA0" w:rsidP="0083146B">
            <w:pPr>
              <w:numPr>
                <w:ilvl w:val="2"/>
                <w:numId w:val="20"/>
              </w:numPr>
              <w:tabs>
                <w:tab w:val="clear" w:pos="720"/>
                <w:tab w:val="left" w:pos="648"/>
              </w:tabs>
              <w:suppressAutoHyphens/>
              <w:spacing w:after="20" w:line="240" w:lineRule="auto"/>
              <w:ind w:left="0" w:right="-68" w:firstLine="0"/>
              <w:rPr>
                <w:rFonts w:asciiTheme="minorBidi" w:hAnsiTheme="minorBidi"/>
                <w:sz w:val="17"/>
                <w:szCs w:val="17"/>
              </w:rPr>
            </w:pPr>
            <w:r w:rsidRPr="0035640B">
              <w:rPr>
                <w:rFonts w:asciiTheme="minorBidi" w:hAnsiTheme="minorBidi"/>
                <w:sz w:val="17"/>
                <w:szCs w:val="17"/>
              </w:rPr>
              <w:t>Už sutarties vykdymą atsakingas asmuo</w:t>
            </w:r>
          </w:p>
        </w:tc>
        <w:tc>
          <w:tcPr>
            <w:tcW w:w="4475" w:type="dxa"/>
            <w:tcBorders>
              <w:top w:val="single" w:sz="4" w:space="0" w:color="auto"/>
              <w:left w:val="single" w:sz="4" w:space="0" w:color="auto"/>
              <w:bottom w:val="single" w:sz="4" w:space="0" w:color="auto"/>
              <w:right w:val="single" w:sz="4" w:space="0" w:color="auto"/>
            </w:tcBorders>
            <w:vAlign w:val="center"/>
          </w:tcPr>
          <w:p w14:paraId="16115725" w14:textId="77777777" w:rsidR="00D84DA0" w:rsidRPr="0035640B" w:rsidRDefault="00D84DA0" w:rsidP="00D84DA0">
            <w:pPr>
              <w:spacing w:after="0" w:line="240" w:lineRule="auto"/>
              <w:ind w:left="567" w:right="-68"/>
              <w:rPr>
                <w:rFonts w:asciiTheme="minorBidi" w:hAnsiTheme="minorBidi"/>
                <w:sz w:val="17"/>
                <w:szCs w:val="17"/>
              </w:rPr>
            </w:pPr>
            <w:r w:rsidRPr="0035640B">
              <w:rPr>
                <w:rFonts w:asciiTheme="minorBidi" w:hAnsiTheme="minorBidi"/>
                <w:sz w:val="17"/>
                <w:szCs w:val="17"/>
              </w:rPr>
              <w:t>______ (vardas, pavardė, pareigos, padalinys, tel. / el. p.)</w:t>
            </w:r>
          </w:p>
        </w:tc>
      </w:tr>
    </w:tbl>
    <w:p w14:paraId="1138F30C" w14:textId="77777777" w:rsidR="00D84DA0" w:rsidRDefault="00D84DA0" w:rsidP="00472AB9">
      <w:pPr>
        <w:spacing w:after="0" w:line="240" w:lineRule="auto"/>
        <w:ind w:left="567" w:right="-68"/>
        <w:rPr>
          <w:rFonts w:asciiTheme="minorBidi" w:hAnsiTheme="minorBidi"/>
          <w:b/>
          <w:sz w:val="18"/>
          <w:szCs w:val="18"/>
        </w:rPr>
      </w:pPr>
    </w:p>
    <w:p w14:paraId="72B10533" w14:textId="77777777" w:rsidR="00D84DA0" w:rsidRDefault="00D84DA0" w:rsidP="00472AB9">
      <w:pPr>
        <w:spacing w:after="0" w:line="240" w:lineRule="auto"/>
        <w:ind w:left="567" w:right="-68"/>
        <w:rPr>
          <w:rFonts w:asciiTheme="minorBidi" w:hAnsiTheme="minorBidi"/>
          <w:b/>
          <w:sz w:val="18"/>
          <w:szCs w:val="18"/>
        </w:rPr>
      </w:pPr>
    </w:p>
    <w:p w14:paraId="775E5EC1" w14:textId="77777777" w:rsidR="00D84DA0" w:rsidRDefault="00D84DA0" w:rsidP="00472AB9">
      <w:pPr>
        <w:spacing w:after="0" w:line="240" w:lineRule="auto"/>
        <w:ind w:left="567" w:right="-68"/>
        <w:rPr>
          <w:rFonts w:asciiTheme="minorBidi" w:hAnsiTheme="minorBidi"/>
          <w:b/>
          <w:sz w:val="18"/>
          <w:szCs w:val="18"/>
        </w:rPr>
      </w:pPr>
    </w:p>
    <w:p w14:paraId="36FF3496" w14:textId="77777777" w:rsidR="00D84DA0" w:rsidRPr="00FC6CA0" w:rsidRDefault="00D84DA0" w:rsidP="00472AB9">
      <w:pPr>
        <w:spacing w:after="0" w:line="240" w:lineRule="auto"/>
        <w:ind w:left="567" w:right="-68"/>
        <w:rPr>
          <w:rFonts w:asciiTheme="minorBidi" w:hAnsiTheme="minorBidi"/>
          <w:b/>
          <w:sz w:val="18"/>
          <w:szCs w:val="18"/>
        </w:rPr>
      </w:pPr>
    </w:p>
    <w:p w14:paraId="5383E034" w14:textId="58ADBBDB" w:rsidR="001B7327" w:rsidRPr="00872F20" w:rsidRDefault="001B7327" w:rsidP="00872F20">
      <w:pPr>
        <w:pStyle w:val="ListParagraph"/>
        <w:numPr>
          <w:ilvl w:val="0"/>
          <w:numId w:val="20"/>
        </w:numPr>
        <w:spacing w:after="0" w:line="240" w:lineRule="auto"/>
        <w:ind w:right="-68"/>
        <w:rPr>
          <w:rFonts w:asciiTheme="minorBidi" w:hAnsiTheme="minorBidi"/>
          <w:b/>
          <w:sz w:val="18"/>
          <w:szCs w:val="18"/>
        </w:rPr>
      </w:pPr>
      <w:r w:rsidRPr="00872F20">
        <w:rPr>
          <w:rFonts w:asciiTheme="minorBidi" w:hAnsiTheme="minorBidi"/>
          <w:b/>
          <w:sz w:val="18"/>
          <w:szCs w:val="18"/>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3372"/>
        <w:gridCol w:w="4247"/>
      </w:tblGrid>
      <w:tr w:rsidR="00BD7D67" w:rsidRPr="00FC6CA0" w14:paraId="217D2E92" w14:textId="77777777" w:rsidTr="069800D6">
        <w:trPr>
          <w:trHeight w:val="417"/>
        </w:trPr>
        <w:tc>
          <w:tcPr>
            <w:tcW w:w="2020" w:type="dxa"/>
            <w:tcBorders>
              <w:left w:val="single" w:sz="4" w:space="0" w:color="auto"/>
              <w:right w:val="single" w:sz="4" w:space="0" w:color="auto"/>
            </w:tcBorders>
            <w:vAlign w:val="center"/>
          </w:tcPr>
          <w:p w14:paraId="053D16A4" w14:textId="61A74371" w:rsidR="00BD7D67" w:rsidRPr="00FC6CA0" w:rsidRDefault="00DA631F" w:rsidP="00872F20">
            <w:pPr>
              <w:pStyle w:val="ListParagraph"/>
              <w:numPr>
                <w:ilvl w:val="1"/>
                <w:numId w:val="20"/>
              </w:numPr>
              <w:spacing w:after="20" w:line="240" w:lineRule="auto"/>
              <w:ind w:left="447" w:right="-68" w:hanging="447"/>
              <w:contextualSpacing w:val="0"/>
              <w:rPr>
                <w:rFonts w:ascii="Arial" w:hAnsi="Arial" w:cs="Arial"/>
                <w:bCs/>
                <w:sz w:val="16"/>
                <w:szCs w:val="16"/>
              </w:rPr>
            </w:pPr>
            <w:r w:rsidRPr="00FC6CA0">
              <w:rPr>
                <w:rFonts w:ascii="Arial" w:hAnsi="Arial" w:cs="Arial"/>
                <w:b/>
                <w:bCs/>
                <w:sz w:val="16"/>
                <w:szCs w:val="16"/>
              </w:rPr>
              <w:t xml:space="preserve">Sutarties </w:t>
            </w:r>
            <w:r w:rsidR="00A8402E" w:rsidRPr="00FC6CA0">
              <w:rPr>
                <w:rFonts w:ascii="Arial" w:hAnsi="Arial" w:cs="Arial"/>
                <w:b/>
                <w:bCs/>
                <w:sz w:val="16"/>
                <w:szCs w:val="16"/>
              </w:rPr>
              <w:t>pobūdis</w:t>
            </w:r>
          </w:p>
        </w:tc>
        <w:tc>
          <w:tcPr>
            <w:tcW w:w="7619" w:type="dxa"/>
            <w:gridSpan w:val="2"/>
            <w:tcBorders>
              <w:left w:val="single" w:sz="4" w:space="0" w:color="auto"/>
              <w:bottom w:val="single" w:sz="4" w:space="0" w:color="auto"/>
              <w:right w:val="single" w:sz="4" w:space="0" w:color="auto"/>
            </w:tcBorders>
            <w:vAlign w:val="center"/>
          </w:tcPr>
          <w:p w14:paraId="6FB1DF42" w14:textId="54403A1B" w:rsidR="00DA631F" w:rsidRPr="00FC6CA0" w:rsidRDefault="00B338EC" w:rsidP="00DA631F">
            <w:pPr>
              <w:spacing w:after="20" w:line="240" w:lineRule="auto"/>
              <w:ind w:right="-68"/>
              <w:jc w:val="both"/>
              <w:rPr>
                <w:rFonts w:ascii="Arial" w:hAnsi="Arial" w:cs="Arial"/>
                <w:bCs/>
                <w:sz w:val="16"/>
                <w:szCs w:val="16"/>
              </w:rPr>
            </w:pPr>
            <w:sdt>
              <w:sdtPr>
                <w:rPr>
                  <w:rFonts w:ascii="Arial" w:hAnsi="Arial" w:cs="Arial"/>
                  <w:bCs/>
                  <w:sz w:val="16"/>
                  <w:szCs w:val="16"/>
                </w:rPr>
                <w:id w:val="-1985995941"/>
                <w14:checkbox>
                  <w14:checked w14:val="0"/>
                  <w14:checkedState w14:val="2612" w14:font="MS Gothic"/>
                  <w14:uncheckedState w14:val="2610" w14:font="MS Gothic"/>
                </w14:checkbox>
              </w:sdtPr>
              <w:sdtEndPr/>
              <w:sdtContent>
                <w:r w:rsidR="007513DF">
                  <w:rPr>
                    <w:rFonts w:ascii="MS Gothic" w:eastAsia="MS Gothic" w:hAnsi="MS Gothic" w:cs="Arial" w:hint="eastAsia"/>
                    <w:bCs/>
                    <w:sz w:val="16"/>
                    <w:szCs w:val="16"/>
                  </w:rPr>
                  <w:t>☐</w:t>
                </w:r>
              </w:sdtContent>
            </w:sdt>
            <w:r w:rsidR="00DA631F" w:rsidRPr="00FC6CA0">
              <w:rPr>
                <w:rFonts w:ascii="Arial" w:hAnsi="Arial" w:cs="Arial"/>
                <w:bCs/>
                <w:sz w:val="16"/>
                <w:szCs w:val="16"/>
              </w:rPr>
              <w:t xml:space="preserve"> </w:t>
            </w:r>
            <w:r w:rsidR="00A8402E" w:rsidRPr="00FC6CA0">
              <w:rPr>
                <w:rFonts w:ascii="Arial" w:hAnsi="Arial" w:cs="Arial"/>
                <w:bCs/>
                <w:sz w:val="16"/>
                <w:szCs w:val="16"/>
              </w:rPr>
              <w:t>Paslaugų pirkimas</w:t>
            </w:r>
            <w:r w:rsidR="00B466ED">
              <w:rPr>
                <w:rFonts w:ascii="Arial" w:hAnsi="Arial" w:cs="Arial"/>
                <w:bCs/>
                <w:sz w:val="16"/>
                <w:szCs w:val="16"/>
              </w:rPr>
              <w:t>–</w:t>
            </w:r>
            <w:r w:rsidR="00A8402E" w:rsidRPr="00FC6CA0">
              <w:rPr>
                <w:rFonts w:ascii="Arial" w:hAnsi="Arial" w:cs="Arial"/>
                <w:bCs/>
                <w:sz w:val="16"/>
                <w:szCs w:val="16"/>
              </w:rPr>
              <w:t>pardavimas</w:t>
            </w:r>
          </w:p>
          <w:p w14:paraId="3057C5A7" w14:textId="4C88CA51" w:rsidR="00E605AC" w:rsidRPr="00FC6CA0" w:rsidRDefault="00B338EC" w:rsidP="00EC1E97">
            <w:pPr>
              <w:spacing w:after="20" w:line="240" w:lineRule="auto"/>
              <w:ind w:right="-68"/>
              <w:jc w:val="both"/>
              <w:rPr>
                <w:rFonts w:ascii="Arial" w:hAnsi="Arial" w:cs="Arial"/>
                <w:bCs/>
                <w:sz w:val="16"/>
                <w:szCs w:val="16"/>
              </w:rPr>
            </w:pPr>
            <w:sdt>
              <w:sdtPr>
                <w:rPr>
                  <w:rFonts w:ascii="Arial" w:hAnsi="Arial" w:cs="Arial"/>
                  <w:bCs/>
                  <w:sz w:val="16"/>
                  <w:szCs w:val="16"/>
                </w:rPr>
                <w:id w:val="-900124300"/>
                <w14:checkbox>
                  <w14:checked w14:val="0"/>
                  <w14:checkedState w14:val="2612" w14:font="MS Gothic"/>
                  <w14:uncheckedState w14:val="2610" w14:font="MS Gothic"/>
                </w14:checkbox>
              </w:sdtPr>
              <w:sdtEndPr/>
              <w:sdtContent>
                <w:r w:rsidR="007513DF">
                  <w:rPr>
                    <w:rFonts w:ascii="MS Gothic" w:eastAsia="MS Gothic" w:hAnsi="MS Gothic" w:cs="Arial" w:hint="eastAsia"/>
                    <w:bCs/>
                    <w:sz w:val="16"/>
                    <w:szCs w:val="16"/>
                  </w:rPr>
                  <w:t>☐</w:t>
                </w:r>
              </w:sdtContent>
            </w:sdt>
            <w:r w:rsidR="00DA631F" w:rsidRPr="00FC6CA0">
              <w:rPr>
                <w:rFonts w:ascii="Arial" w:hAnsi="Arial" w:cs="Arial"/>
                <w:bCs/>
                <w:sz w:val="16"/>
                <w:szCs w:val="16"/>
              </w:rPr>
              <w:t xml:space="preserve"> </w:t>
            </w:r>
            <w:r w:rsidR="00A8402E" w:rsidRPr="00FC6CA0">
              <w:rPr>
                <w:rFonts w:ascii="Arial" w:hAnsi="Arial" w:cs="Arial"/>
                <w:bCs/>
                <w:sz w:val="16"/>
                <w:szCs w:val="16"/>
              </w:rPr>
              <w:t>Prekių pirkimas</w:t>
            </w:r>
            <w:r w:rsidR="00A42E36" w:rsidRPr="00FC6CA0">
              <w:rPr>
                <w:rFonts w:ascii="Arial" w:hAnsi="Arial" w:cs="Arial"/>
                <w:bCs/>
                <w:sz w:val="16"/>
                <w:szCs w:val="16"/>
              </w:rPr>
              <w:t>–</w:t>
            </w:r>
            <w:r w:rsidR="00A8402E" w:rsidRPr="00FC6CA0">
              <w:rPr>
                <w:rFonts w:ascii="Arial" w:hAnsi="Arial" w:cs="Arial"/>
                <w:bCs/>
                <w:sz w:val="16"/>
                <w:szCs w:val="16"/>
              </w:rPr>
              <w:t>pardavimas</w:t>
            </w:r>
          </w:p>
          <w:p w14:paraId="139A4CB3" w14:textId="2C49B596" w:rsidR="00A42E36" w:rsidRPr="00FC6CA0" w:rsidRDefault="00B338EC" w:rsidP="00EC1E97">
            <w:pPr>
              <w:spacing w:after="20" w:line="240" w:lineRule="auto"/>
              <w:ind w:right="-68"/>
              <w:jc w:val="both"/>
              <w:rPr>
                <w:rFonts w:ascii="Arial" w:hAnsi="Arial" w:cs="Arial"/>
                <w:bCs/>
                <w:sz w:val="16"/>
                <w:szCs w:val="16"/>
              </w:rPr>
            </w:pPr>
            <w:sdt>
              <w:sdtPr>
                <w:rPr>
                  <w:rFonts w:ascii="Arial" w:hAnsi="Arial" w:cs="Arial"/>
                  <w:bCs/>
                  <w:sz w:val="16"/>
                  <w:szCs w:val="16"/>
                </w:rPr>
                <w:id w:val="-1629616942"/>
                <w14:checkbox>
                  <w14:checked w14:val="1"/>
                  <w14:checkedState w14:val="2612" w14:font="MS Gothic"/>
                  <w14:uncheckedState w14:val="2610" w14:font="MS Gothic"/>
                </w14:checkbox>
              </w:sdtPr>
              <w:sdtEndPr/>
              <w:sdtContent>
                <w:r w:rsidR="005262EB">
                  <w:rPr>
                    <w:rFonts w:ascii="MS Gothic" w:eastAsia="MS Gothic" w:hAnsi="MS Gothic" w:cs="Arial" w:hint="eastAsia"/>
                    <w:bCs/>
                    <w:sz w:val="16"/>
                    <w:szCs w:val="16"/>
                  </w:rPr>
                  <w:t>☒</w:t>
                </w:r>
              </w:sdtContent>
            </w:sdt>
            <w:r w:rsidR="00A42E36" w:rsidRPr="00FC6CA0">
              <w:rPr>
                <w:rFonts w:ascii="Arial" w:hAnsi="Arial" w:cs="Arial"/>
                <w:bCs/>
                <w:sz w:val="16"/>
                <w:szCs w:val="16"/>
              </w:rPr>
              <w:t xml:space="preserve"> Paslaugų ir Prekių pirkimas</w:t>
            </w:r>
            <w:r w:rsidR="00891D6B">
              <w:rPr>
                <w:rFonts w:ascii="Arial" w:hAnsi="Arial" w:cs="Arial"/>
                <w:bCs/>
                <w:sz w:val="16"/>
                <w:szCs w:val="16"/>
              </w:rPr>
              <w:t>–</w:t>
            </w:r>
            <w:r w:rsidR="00A42E36" w:rsidRPr="00FC6CA0">
              <w:rPr>
                <w:rFonts w:ascii="Arial" w:hAnsi="Arial" w:cs="Arial"/>
                <w:bCs/>
                <w:sz w:val="16"/>
                <w:szCs w:val="16"/>
              </w:rPr>
              <w:t>pardavimas</w:t>
            </w:r>
          </w:p>
        </w:tc>
      </w:tr>
      <w:tr w:rsidR="00C86F37" w:rsidRPr="00FC6CA0" w14:paraId="5E9342A8" w14:textId="77777777" w:rsidTr="069800D6">
        <w:trPr>
          <w:trHeight w:val="56"/>
        </w:trPr>
        <w:tc>
          <w:tcPr>
            <w:tcW w:w="9639" w:type="dxa"/>
            <w:gridSpan w:val="3"/>
            <w:tcBorders>
              <w:left w:val="single" w:sz="4" w:space="0" w:color="auto"/>
              <w:right w:val="single" w:sz="4" w:space="0" w:color="auto"/>
            </w:tcBorders>
            <w:vAlign w:val="center"/>
          </w:tcPr>
          <w:p w14:paraId="4F828E20" w14:textId="77777777" w:rsidR="00C86F37" w:rsidRPr="005C3ADE" w:rsidRDefault="00C86F37" w:rsidP="00E35514">
            <w:pPr>
              <w:spacing w:after="0" w:line="240" w:lineRule="auto"/>
              <w:ind w:right="-68"/>
              <w:jc w:val="both"/>
              <w:rPr>
                <w:rFonts w:ascii="Arial" w:hAnsi="Arial" w:cs="Arial"/>
                <w:sz w:val="12"/>
                <w:szCs w:val="12"/>
              </w:rPr>
            </w:pPr>
          </w:p>
        </w:tc>
      </w:tr>
      <w:tr w:rsidR="00C86F37" w:rsidRPr="00FC6CA0" w14:paraId="33A6E019" w14:textId="77777777" w:rsidTr="069800D6">
        <w:trPr>
          <w:trHeight w:val="417"/>
        </w:trPr>
        <w:tc>
          <w:tcPr>
            <w:tcW w:w="2020" w:type="dxa"/>
            <w:tcBorders>
              <w:left w:val="single" w:sz="4" w:space="0" w:color="auto"/>
              <w:right w:val="single" w:sz="4" w:space="0" w:color="auto"/>
            </w:tcBorders>
            <w:vAlign w:val="center"/>
          </w:tcPr>
          <w:p w14:paraId="74D18963" w14:textId="322DCEB1" w:rsidR="00C86F37" w:rsidRPr="00FC6CA0" w:rsidDel="00A554D7" w:rsidRDefault="00DA631F" w:rsidP="00872F20">
            <w:pPr>
              <w:pStyle w:val="ListParagraph"/>
              <w:numPr>
                <w:ilvl w:val="1"/>
                <w:numId w:val="20"/>
              </w:numPr>
              <w:spacing w:after="20" w:line="240" w:lineRule="auto"/>
              <w:ind w:left="447" w:right="-68" w:hanging="447"/>
              <w:contextualSpacing w:val="0"/>
              <w:rPr>
                <w:rFonts w:ascii="Arial" w:hAnsi="Arial" w:cs="Arial"/>
                <w:b/>
                <w:bCs/>
                <w:sz w:val="16"/>
                <w:szCs w:val="16"/>
              </w:rPr>
            </w:pPr>
            <w:r w:rsidRPr="00FC6CA0">
              <w:rPr>
                <w:rFonts w:ascii="Arial" w:hAnsi="Arial" w:cs="Arial"/>
                <w:b/>
                <w:bCs/>
                <w:sz w:val="16"/>
                <w:szCs w:val="16"/>
              </w:rPr>
              <w:t>Prekių</w:t>
            </w:r>
            <w:r w:rsidR="009005C7">
              <w:rPr>
                <w:rFonts w:ascii="Arial" w:hAnsi="Arial" w:cs="Arial"/>
                <w:b/>
                <w:bCs/>
                <w:sz w:val="16"/>
                <w:szCs w:val="16"/>
              </w:rPr>
              <w:t xml:space="preserve"> ir</w:t>
            </w:r>
            <w:r w:rsidRPr="00FC6CA0">
              <w:rPr>
                <w:rFonts w:ascii="Arial" w:hAnsi="Arial" w:cs="Arial"/>
                <w:b/>
                <w:bCs/>
                <w:sz w:val="16"/>
                <w:szCs w:val="16"/>
              </w:rPr>
              <w:t xml:space="preserve"> </w:t>
            </w:r>
            <w:r w:rsidR="00552791">
              <w:rPr>
                <w:rFonts w:ascii="Arial" w:hAnsi="Arial" w:cs="Arial"/>
                <w:b/>
                <w:bCs/>
                <w:sz w:val="16"/>
                <w:szCs w:val="16"/>
              </w:rPr>
              <w:t>(</w:t>
            </w:r>
            <w:r w:rsidRPr="00FC6CA0">
              <w:rPr>
                <w:rFonts w:ascii="Arial" w:hAnsi="Arial" w:cs="Arial"/>
                <w:b/>
                <w:bCs/>
                <w:sz w:val="16"/>
                <w:szCs w:val="16"/>
              </w:rPr>
              <w:t>ar</w:t>
            </w:r>
            <w:r w:rsidR="00552791">
              <w:rPr>
                <w:rFonts w:ascii="Arial" w:hAnsi="Arial" w:cs="Arial"/>
                <w:b/>
                <w:bCs/>
                <w:sz w:val="16"/>
                <w:szCs w:val="16"/>
              </w:rPr>
              <w:t>)</w:t>
            </w:r>
            <w:r w:rsidRPr="00FC6CA0">
              <w:rPr>
                <w:rFonts w:ascii="Arial" w:hAnsi="Arial" w:cs="Arial"/>
                <w:b/>
                <w:bCs/>
                <w:sz w:val="16"/>
                <w:szCs w:val="16"/>
              </w:rPr>
              <w:t xml:space="preserve"> Paslaugų apimtis</w:t>
            </w:r>
          </w:p>
        </w:tc>
        <w:tc>
          <w:tcPr>
            <w:tcW w:w="7619" w:type="dxa"/>
            <w:gridSpan w:val="2"/>
            <w:tcBorders>
              <w:left w:val="single" w:sz="4" w:space="0" w:color="auto"/>
              <w:bottom w:val="single" w:sz="4" w:space="0" w:color="auto"/>
              <w:right w:val="single" w:sz="4" w:space="0" w:color="auto"/>
            </w:tcBorders>
            <w:vAlign w:val="center"/>
          </w:tcPr>
          <w:p w14:paraId="259080B8" w14:textId="2C393C2E" w:rsidR="00C86F37" w:rsidRPr="00FC6CA0" w:rsidRDefault="00014CBE" w:rsidP="00EC1E97">
            <w:pPr>
              <w:spacing w:after="20" w:line="240" w:lineRule="auto"/>
              <w:ind w:right="-68"/>
              <w:jc w:val="both"/>
              <w:rPr>
                <w:rFonts w:ascii="Arial" w:hAnsi="Arial" w:cs="Arial"/>
                <w:sz w:val="16"/>
                <w:szCs w:val="16"/>
              </w:rPr>
            </w:pPr>
            <w:r>
              <w:rPr>
                <w:rFonts w:ascii="Arial" w:hAnsi="Arial" w:cs="Arial"/>
                <w:sz w:val="16"/>
                <w:szCs w:val="16"/>
              </w:rPr>
              <w:t>Tiekė</w:t>
            </w:r>
            <w:r w:rsidR="00552791">
              <w:rPr>
                <w:rFonts w:ascii="Arial" w:hAnsi="Arial" w:cs="Arial"/>
                <w:sz w:val="16"/>
                <w:szCs w:val="16"/>
              </w:rPr>
              <w:t>jas</w:t>
            </w:r>
            <w:r w:rsidR="00DA631F" w:rsidRPr="00FC6CA0">
              <w:rPr>
                <w:rFonts w:ascii="Arial" w:hAnsi="Arial" w:cs="Arial"/>
                <w:sz w:val="16"/>
                <w:szCs w:val="16"/>
              </w:rPr>
              <w:t xml:space="preserve"> įsipareigoja teikti P</w:t>
            </w:r>
            <w:r w:rsidR="00422667">
              <w:rPr>
                <w:rFonts w:ascii="Arial" w:hAnsi="Arial" w:cs="Arial"/>
                <w:sz w:val="16"/>
                <w:szCs w:val="16"/>
              </w:rPr>
              <w:t>irkėjui</w:t>
            </w:r>
            <w:r w:rsidR="00DA631F" w:rsidRPr="00FC6CA0">
              <w:rPr>
                <w:rFonts w:ascii="Arial" w:hAnsi="Arial" w:cs="Arial"/>
                <w:sz w:val="16"/>
                <w:szCs w:val="16"/>
              </w:rPr>
              <w:t xml:space="preserve"> Paslaugas</w:t>
            </w:r>
            <w:r w:rsidR="00D172A0">
              <w:rPr>
                <w:rFonts w:ascii="Arial" w:hAnsi="Arial" w:cs="Arial"/>
                <w:sz w:val="16"/>
                <w:szCs w:val="16"/>
              </w:rPr>
              <w:t xml:space="preserve"> ir (ar) </w:t>
            </w:r>
            <w:r w:rsidR="00A67CE3">
              <w:rPr>
                <w:rFonts w:ascii="Arial" w:hAnsi="Arial" w:cs="Arial"/>
                <w:sz w:val="16"/>
                <w:szCs w:val="16"/>
              </w:rPr>
              <w:t xml:space="preserve">tiekti </w:t>
            </w:r>
            <w:r w:rsidR="00D172A0">
              <w:rPr>
                <w:rFonts w:ascii="Arial" w:hAnsi="Arial" w:cs="Arial"/>
                <w:sz w:val="16"/>
                <w:szCs w:val="16"/>
              </w:rPr>
              <w:t>Prekes</w:t>
            </w:r>
            <w:r w:rsidR="00DA631F" w:rsidRPr="00FC6CA0">
              <w:rPr>
                <w:rFonts w:ascii="Arial" w:hAnsi="Arial" w:cs="Arial"/>
                <w:sz w:val="16"/>
                <w:szCs w:val="16"/>
              </w:rPr>
              <w:t>, kurios detalizuojamos Sutarties</w:t>
            </w:r>
            <w:r w:rsidR="00DE22FE">
              <w:rPr>
                <w:rFonts w:ascii="Arial" w:hAnsi="Arial" w:cs="Arial"/>
                <w:sz w:val="16"/>
                <w:szCs w:val="16"/>
              </w:rPr>
              <w:t xml:space="preserve"> Specialiosios dalies</w:t>
            </w:r>
            <w:r w:rsidR="00DA631F" w:rsidRPr="00FC6CA0">
              <w:rPr>
                <w:rFonts w:ascii="Arial" w:hAnsi="Arial" w:cs="Arial"/>
                <w:sz w:val="16"/>
                <w:szCs w:val="16"/>
              </w:rPr>
              <w:t xml:space="preserve"> prieduose.</w:t>
            </w:r>
          </w:p>
        </w:tc>
      </w:tr>
      <w:tr w:rsidR="001B7327" w:rsidRPr="00FC6CA0" w14:paraId="2115798F" w14:textId="77777777" w:rsidTr="069800D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5C3ADE" w:rsidRDefault="001B7327" w:rsidP="00E35514">
            <w:pPr>
              <w:tabs>
                <w:tab w:val="num" w:pos="447"/>
              </w:tabs>
              <w:spacing w:after="20" w:line="240" w:lineRule="auto"/>
              <w:ind w:left="447" w:right="-68" w:hanging="425"/>
              <w:rPr>
                <w:rFonts w:ascii="Arial" w:hAnsi="Arial" w:cs="Arial"/>
                <w:bCs/>
                <w:sz w:val="12"/>
                <w:szCs w:val="12"/>
              </w:rPr>
            </w:pPr>
          </w:p>
        </w:tc>
      </w:tr>
      <w:tr w:rsidR="00660DC6" w:rsidRPr="00FC6CA0" w14:paraId="3E260FB6" w14:textId="77777777" w:rsidTr="069800D6">
        <w:tc>
          <w:tcPr>
            <w:tcW w:w="2020" w:type="dxa"/>
            <w:vMerge w:val="restart"/>
            <w:tcBorders>
              <w:top w:val="single" w:sz="4" w:space="0" w:color="auto"/>
              <w:left w:val="single" w:sz="4" w:space="0" w:color="auto"/>
              <w:right w:val="single" w:sz="4" w:space="0" w:color="auto"/>
            </w:tcBorders>
            <w:vAlign w:val="center"/>
            <w:hideMark/>
          </w:tcPr>
          <w:p w14:paraId="4FE520C4" w14:textId="08F8D4C1" w:rsidR="00660DC6" w:rsidRPr="00FC6CA0" w:rsidRDefault="00660DC6" w:rsidP="00872F20">
            <w:pPr>
              <w:numPr>
                <w:ilvl w:val="1"/>
                <w:numId w:val="20"/>
              </w:numPr>
              <w:suppressAutoHyphens/>
              <w:spacing w:after="20" w:line="240" w:lineRule="auto"/>
              <w:ind w:left="447" w:right="-68" w:hanging="447"/>
              <w:rPr>
                <w:rFonts w:ascii="Arial" w:hAnsi="Arial" w:cs="Arial"/>
                <w:b/>
                <w:bCs/>
                <w:sz w:val="16"/>
                <w:szCs w:val="16"/>
                <w:lang w:eastAsia="ar-SA"/>
              </w:rPr>
            </w:pPr>
            <w:r w:rsidRPr="00FC6CA0">
              <w:rPr>
                <w:rFonts w:ascii="Arial" w:hAnsi="Arial" w:cs="Arial"/>
                <w:b/>
                <w:bCs/>
                <w:sz w:val="16"/>
                <w:szCs w:val="16"/>
              </w:rPr>
              <w:t>Terminai</w:t>
            </w:r>
          </w:p>
        </w:tc>
        <w:tc>
          <w:tcPr>
            <w:tcW w:w="3372" w:type="dxa"/>
            <w:tcBorders>
              <w:top w:val="single" w:sz="4" w:space="0" w:color="auto"/>
              <w:left w:val="single" w:sz="4" w:space="0" w:color="auto"/>
              <w:bottom w:val="single" w:sz="4" w:space="0" w:color="auto"/>
              <w:right w:val="single" w:sz="4" w:space="0" w:color="auto"/>
            </w:tcBorders>
            <w:vAlign w:val="center"/>
            <w:hideMark/>
          </w:tcPr>
          <w:p w14:paraId="2426D36D" w14:textId="77777777" w:rsidR="00660DC6" w:rsidRPr="00FC6CA0" w:rsidRDefault="00660DC6" w:rsidP="00872F20">
            <w:pPr>
              <w:numPr>
                <w:ilvl w:val="2"/>
                <w:numId w:val="20"/>
              </w:numPr>
              <w:spacing w:after="0" w:line="240" w:lineRule="auto"/>
              <w:ind w:left="588" w:right="-68" w:hanging="588"/>
              <w:rPr>
                <w:rFonts w:ascii="Arial" w:hAnsi="Arial" w:cs="Arial"/>
                <w:bCs/>
                <w:sz w:val="16"/>
                <w:szCs w:val="16"/>
              </w:rPr>
            </w:pPr>
            <w:r w:rsidRPr="00FC6CA0">
              <w:rPr>
                <w:rFonts w:ascii="Arial" w:hAnsi="Arial" w:cs="Arial"/>
                <w:bCs/>
                <w:sz w:val="16"/>
                <w:szCs w:val="16"/>
              </w:rPr>
              <w:t>Sutarties galiojimo terminas</w:t>
            </w:r>
          </w:p>
        </w:tc>
        <w:tc>
          <w:tcPr>
            <w:tcW w:w="4247" w:type="dxa"/>
            <w:tcBorders>
              <w:top w:val="single" w:sz="4" w:space="0" w:color="auto"/>
              <w:left w:val="single" w:sz="4" w:space="0" w:color="auto"/>
              <w:bottom w:val="single" w:sz="4" w:space="0" w:color="auto"/>
              <w:right w:val="single" w:sz="4" w:space="0" w:color="auto"/>
            </w:tcBorders>
            <w:vAlign w:val="center"/>
          </w:tcPr>
          <w:p w14:paraId="0089B65F" w14:textId="657E2C78" w:rsidR="00660DC6" w:rsidRPr="005262EB" w:rsidRDefault="005262EB" w:rsidP="00E35514">
            <w:pPr>
              <w:spacing w:after="0" w:line="240" w:lineRule="auto"/>
              <w:ind w:right="-68"/>
              <w:rPr>
                <w:rFonts w:ascii="Arial" w:hAnsi="Arial" w:cs="Arial"/>
                <w:sz w:val="16"/>
                <w:szCs w:val="16"/>
              </w:rPr>
            </w:pPr>
            <w:r>
              <w:rPr>
                <w:rFonts w:ascii="Arial" w:hAnsi="Arial" w:cs="Arial"/>
                <w:sz w:val="16"/>
                <w:szCs w:val="16"/>
              </w:rPr>
              <w:t>14 mėn.</w:t>
            </w:r>
          </w:p>
        </w:tc>
      </w:tr>
      <w:tr w:rsidR="0000591D" w:rsidRPr="00FC6CA0" w14:paraId="53FFB3C5" w14:textId="77777777" w:rsidTr="069800D6">
        <w:trPr>
          <w:trHeight w:val="204"/>
        </w:trPr>
        <w:tc>
          <w:tcPr>
            <w:tcW w:w="2020" w:type="dxa"/>
            <w:vMerge/>
            <w:vAlign w:val="center"/>
          </w:tcPr>
          <w:p w14:paraId="119EBD1B" w14:textId="77777777" w:rsidR="0000591D" w:rsidRPr="00FC6CA0" w:rsidRDefault="0000591D" w:rsidP="00872F20">
            <w:pPr>
              <w:numPr>
                <w:ilvl w:val="1"/>
                <w:numId w:val="20"/>
              </w:numPr>
              <w:suppressAutoHyphens/>
              <w:spacing w:after="20" w:line="240" w:lineRule="auto"/>
              <w:ind w:left="447" w:right="-68" w:hanging="447"/>
              <w:rPr>
                <w:rFonts w:ascii="Arial" w:hAnsi="Arial" w:cs="Arial"/>
                <w:b/>
                <w:bCs/>
                <w:sz w:val="16"/>
                <w:szCs w:val="16"/>
              </w:rPr>
            </w:pPr>
          </w:p>
        </w:tc>
        <w:tc>
          <w:tcPr>
            <w:tcW w:w="3372" w:type="dxa"/>
            <w:tcBorders>
              <w:top w:val="single" w:sz="4" w:space="0" w:color="auto"/>
              <w:left w:val="single" w:sz="4" w:space="0" w:color="auto"/>
              <w:right w:val="single" w:sz="4" w:space="0" w:color="auto"/>
            </w:tcBorders>
            <w:vAlign w:val="center"/>
          </w:tcPr>
          <w:p w14:paraId="11C96943" w14:textId="2499772B" w:rsidR="0000591D" w:rsidRPr="00FC6CA0" w:rsidRDefault="0000591D" w:rsidP="00872F20">
            <w:pPr>
              <w:numPr>
                <w:ilvl w:val="2"/>
                <w:numId w:val="20"/>
              </w:numPr>
              <w:spacing w:after="0" w:line="240" w:lineRule="auto"/>
              <w:ind w:left="588" w:right="-68" w:hanging="588"/>
              <w:rPr>
                <w:rFonts w:ascii="Arial" w:hAnsi="Arial" w:cs="Arial"/>
                <w:bCs/>
                <w:sz w:val="16"/>
                <w:szCs w:val="16"/>
              </w:rPr>
            </w:pPr>
            <w:r w:rsidRPr="00FC6CA0">
              <w:rPr>
                <w:rFonts w:ascii="Arial" w:hAnsi="Arial" w:cs="Arial"/>
                <w:bCs/>
                <w:sz w:val="16"/>
                <w:szCs w:val="16"/>
              </w:rPr>
              <w:t>Prievolių įvykdymo terminas</w:t>
            </w:r>
          </w:p>
        </w:tc>
        <w:tc>
          <w:tcPr>
            <w:tcW w:w="4247" w:type="dxa"/>
            <w:tcBorders>
              <w:top w:val="single" w:sz="4" w:space="0" w:color="auto"/>
              <w:left w:val="single" w:sz="4" w:space="0" w:color="auto"/>
              <w:right w:val="single" w:sz="4" w:space="0" w:color="auto"/>
            </w:tcBorders>
            <w:vAlign w:val="center"/>
          </w:tcPr>
          <w:p w14:paraId="76D7E882" w14:textId="1EBEFDDD" w:rsidR="0000591D" w:rsidRPr="00FC6CA0" w:rsidRDefault="00B338EC" w:rsidP="00E35514">
            <w:pPr>
              <w:spacing w:after="0" w:line="240" w:lineRule="auto"/>
              <w:ind w:right="-68"/>
              <w:rPr>
                <w:rFonts w:ascii="Arial" w:hAnsi="Arial" w:cs="Arial"/>
                <w:bCs/>
                <w:sz w:val="16"/>
                <w:szCs w:val="16"/>
              </w:rPr>
            </w:pPr>
            <w:sdt>
              <w:sdtPr>
                <w:rPr>
                  <w:rFonts w:ascii="Arial" w:hAnsi="Arial" w:cs="Arial"/>
                  <w:sz w:val="16"/>
                  <w:szCs w:val="16"/>
                </w:rPr>
                <w:alias w:val="Pasirinkite datą"/>
                <w:tag w:val="Pasirinkite datą"/>
                <w:id w:val="-588004141"/>
                <w:placeholder>
                  <w:docPart w:val="E2242F48E93A45F3A31DE0719881955E"/>
                </w:placeholder>
                <w15:color w:val="FF0000"/>
                <w:dropDownList>
                  <w:listItem w:value="Pasirinkite elementą."/>
                  <w:listItem w:displayText="7 mėn." w:value="7 mėn."/>
                  <w:listItem w:displayText="9 mėn." w:value="9 mėn."/>
                  <w:listItem w:displayText="12 mėn." w:value="12 mėn."/>
                  <w:listItem w:displayText="15 mėn." w:value="15 mėn."/>
                  <w:listItem w:displayText="18 mėn." w:value="18 mėn."/>
                  <w:listItem w:displayText="21 mėn." w:value="21 mėn."/>
                  <w:listItem w:displayText="24 mėn." w:value="24 mėn."/>
                  <w:listItem w:displayText="27 mėn." w:value="27 mėn."/>
                  <w:listItem w:displayText="30 mėn." w:value="30 mėn."/>
                  <w:listItem w:displayText="33 mėn." w:value="33 mėn."/>
                  <w:listItem w:displayText="36 mėn." w:value="36 mėn."/>
                </w:dropDownList>
              </w:sdtPr>
              <w:sdtEndPr/>
              <w:sdtContent>
                <w:r w:rsidR="005262EB">
                  <w:rPr>
                    <w:rFonts w:ascii="Arial" w:hAnsi="Arial" w:cs="Arial"/>
                    <w:sz w:val="16"/>
                    <w:szCs w:val="16"/>
                  </w:rPr>
                  <w:t>12 mėn.</w:t>
                </w:r>
              </w:sdtContent>
            </w:sdt>
          </w:p>
        </w:tc>
      </w:tr>
      <w:tr w:rsidR="001B7327" w:rsidRPr="00FC6CA0" w14:paraId="0A8880D6" w14:textId="77777777" w:rsidTr="069800D6">
        <w:tblPrEx>
          <w:tblLook w:val="0000" w:firstRow="0" w:lastRow="0" w:firstColumn="0" w:lastColumn="0" w:noHBand="0" w:noVBand="0"/>
        </w:tblPrEx>
        <w:trPr>
          <w:trHeight w:val="214"/>
        </w:trPr>
        <w:tc>
          <w:tcPr>
            <w:tcW w:w="9639" w:type="dxa"/>
            <w:gridSpan w:val="3"/>
            <w:vAlign w:val="center"/>
          </w:tcPr>
          <w:p w14:paraId="13A05FD1" w14:textId="77777777" w:rsidR="001B7327" w:rsidRPr="005C3ADE" w:rsidRDefault="001B7327" w:rsidP="00E35514">
            <w:pPr>
              <w:spacing w:after="20" w:line="240" w:lineRule="auto"/>
              <w:ind w:left="447" w:right="-68" w:hanging="447"/>
              <w:rPr>
                <w:rFonts w:ascii="Arial" w:hAnsi="Arial" w:cs="Arial"/>
                <w:b/>
                <w:sz w:val="12"/>
                <w:szCs w:val="12"/>
              </w:rPr>
            </w:pPr>
          </w:p>
        </w:tc>
      </w:tr>
      <w:tr w:rsidR="00754A15" w:rsidRPr="00FC6CA0" w14:paraId="73982384" w14:textId="77777777" w:rsidTr="069800D6">
        <w:tblPrEx>
          <w:tblLook w:val="0000" w:firstRow="0" w:lastRow="0" w:firstColumn="0" w:lastColumn="0" w:noHBand="0" w:noVBand="0"/>
        </w:tblPrEx>
        <w:trPr>
          <w:trHeight w:val="177"/>
        </w:trPr>
        <w:tc>
          <w:tcPr>
            <w:tcW w:w="2020" w:type="dxa"/>
            <w:vMerge w:val="restart"/>
            <w:vAlign w:val="center"/>
          </w:tcPr>
          <w:p w14:paraId="31C35627" w14:textId="1FC1E8ED" w:rsidR="00754A15" w:rsidRPr="00FC6CA0" w:rsidRDefault="00754A15" w:rsidP="00872F20">
            <w:pPr>
              <w:pStyle w:val="ListParagraph"/>
              <w:numPr>
                <w:ilvl w:val="1"/>
                <w:numId w:val="20"/>
              </w:numPr>
              <w:spacing w:after="20" w:line="240" w:lineRule="auto"/>
              <w:ind w:left="447" w:right="-68" w:hanging="447"/>
              <w:contextualSpacing w:val="0"/>
              <w:rPr>
                <w:rFonts w:ascii="Arial" w:hAnsi="Arial" w:cs="Arial"/>
                <w:b/>
                <w:sz w:val="16"/>
                <w:szCs w:val="16"/>
              </w:rPr>
            </w:pPr>
            <w:r w:rsidRPr="00FC6CA0">
              <w:rPr>
                <w:rFonts w:ascii="Arial" w:hAnsi="Arial" w:cs="Arial"/>
                <w:b/>
                <w:sz w:val="16"/>
                <w:szCs w:val="16"/>
              </w:rPr>
              <w:t xml:space="preserve">Kaina </w:t>
            </w:r>
          </w:p>
        </w:tc>
        <w:tc>
          <w:tcPr>
            <w:tcW w:w="3372" w:type="dxa"/>
            <w:vAlign w:val="center"/>
          </w:tcPr>
          <w:p w14:paraId="2DCCE9CA" w14:textId="43D868C4" w:rsidR="00754A15" w:rsidRPr="00B338EC" w:rsidRDefault="00754A15" w:rsidP="00872F20">
            <w:pPr>
              <w:pStyle w:val="ListParagraph"/>
              <w:numPr>
                <w:ilvl w:val="2"/>
                <w:numId w:val="20"/>
              </w:numPr>
              <w:spacing w:after="0" w:line="240" w:lineRule="auto"/>
              <w:ind w:right="-68"/>
              <w:rPr>
                <w:rFonts w:ascii="Arial" w:hAnsi="Arial" w:cs="Arial"/>
                <w:b/>
                <w:sz w:val="16"/>
                <w:szCs w:val="16"/>
              </w:rPr>
            </w:pPr>
            <w:r w:rsidRPr="00B338EC">
              <w:rPr>
                <w:rFonts w:ascii="Arial" w:hAnsi="Arial" w:cs="Arial"/>
                <w:b/>
                <w:sz w:val="16"/>
                <w:szCs w:val="16"/>
              </w:rPr>
              <w:t xml:space="preserve">Kainodara </w:t>
            </w:r>
          </w:p>
        </w:tc>
        <w:tc>
          <w:tcPr>
            <w:tcW w:w="4247" w:type="dxa"/>
            <w:vAlign w:val="center"/>
          </w:tcPr>
          <w:p w14:paraId="2931B922" w14:textId="4A99B21D" w:rsidR="00754A15" w:rsidRPr="00FC6CA0" w:rsidRDefault="00B338EC" w:rsidP="00E35514">
            <w:pPr>
              <w:spacing w:after="0" w:line="240" w:lineRule="auto"/>
              <w:ind w:right="-68"/>
              <w:rPr>
                <w:rFonts w:ascii="Arial" w:hAnsi="Arial" w:cs="Arial"/>
                <w:b/>
                <w:sz w:val="16"/>
                <w:szCs w:val="16"/>
              </w:rPr>
            </w:pPr>
            <w:sdt>
              <w:sdtPr>
                <w:rPr>
                  <w:rFonts w:ascii="Arial" w:eastAsiaTheme="minorEastAsia" w:hAnsi="Arial" w:cs="Arial"/>
                  <w:b/>
                  <w:sz w:val="16"/>
                  <w:szCs w:val="16"/>
                </w:rPr>
                <w:alias w:val="Pasirinkite kainodarą"/>
                <w:tag w:val="Pasirinkite kainodarą"/>
                <w:id w:val="599074660"/>
                <w:placeholder>
                  <w:docPart w:val="75781E68D080416AAEA9F52609AEADD7"/>
                </w:placeholder>
                <w15:color w:val="FF0000"/>
                <w:dropDownList>
                  <w:listItem w:value="Pasirinkite elementą."/>
                  <w:listItem w:displayText="Fiksuotos kainos" w:value="Fiksuotos kainos"/>
                  <w:listItem w:displayText="Fiksuoto įkainio" w:value="Fiksuoto įkainio"/>
                </w:dropDownList>
              </w:sdtPr>
              <w:sdtEndPr/>
              <w:sdtContent>
                <w:r w:rsidR="0072443F" w:rsidRPr="00B338EC">
                  <w:rPr>
                    <w:rFonts w:ascii="Arial" w:eastAsiaTheme="minorEastAsia" w:hAnsi="Arial" w:cs="Arial"/>
                    <w:b/>
                    <w:sz w:val="16"/>
                    <w:szCs w:val="16"/>
                  </w:rPr>
                  <w:t>Fiksuoto įkainio</w:t>
                </w:r>
              </w:sdtContent>
            </w:sdt>
          </w:p>
        </w:tc>
      </w:tr>
      <w:tr w:rsidR="00754A15" w:rsidRPr="00FC6CA0" w14:paraId="2113B778" w14:textId="77777777" w:rsidTr="069800D6">
        <w:tblPrEx>
          <w:tblLook w:val="0000" w:firstRow="0" w:lastRow="0" w:firstColumn="0" w:lastColumn="0" w:noHBand="0" w:noVBand="0"/>
        </w:tblPrEx>
        <w:trPr>
          <w:trHeight w:val="70"/>
        </w:trPr>
        <w:tc>
          <w:tcPr>
            <w:tcW w:w="2020" w:type="dxa"/>
            <w:vMerge/>
            <w:vAlign w:val="center"/>
          </w:tcPr>
          <w:p w14:paraId="29F18F38" w14:textId="77777777" w:rsidR="00754A15" w:rsidRPr="00FC6CA0" w:rsidRDefault="00754A15" w:rsidP="00872F20">
            <w:pPr>
              <w:pStyle w:val="ListParagraph"/>
              <w:numPr>
                <w:ilvl w:val="1"/>
                <w:numId w:val="20"/>
              </w:numPr>
              <w:spacing w:after="20" w:line="240" w:lineRule="auto"/>
              <w:ind w:right="-68"/>
              <w:contextualSpacing w:val="0"/>
              <w:rPr>
                <w:rFonts w:ascii="Arial" w:hAnsi="Arial" w:cs="Arial"/>
                <w:b/>
                <w:sz w:val="16"/>
                <w:szCs w:val="16"/>
              </w:rPr>
            </w:pPr>
          </w:p>
        </w:tc>
        <w:tc>
          <w:tcPr>
            <w:tcW w:w="3372" w:type="dxa"/>
            <w:vAlign w:val="center"/>
          </w:tcPr>
          <w:p w14:paraId="331015FC" w14:textId="5AF5C361" w:rsidR="00754A15" w:rsidRPr="00B338EC" w:rsidRDefault="00754A15" w:rsidP="00872F20">
            <w:pPr>
              <w:pStyle w:val="ListParagraph"/>
              <w:numPr>
                <w:ilvl w:val="2"/>
                <w:numId w:val="20"/>
              </w:numPr>
              <w:spacing w:after="0" w:line="240" w:lineRule="auto"/>
              <w:ind w:right="-68"/>
              <w:rPr>
                <w:rFonts w:ascii="Arial" w:hAnsi="Arial" w:cs="Arial"/>
                <w:b/>
                <w:sz w:val="16"/>
                <w:szCs w:val="16"/>
              </w:rPr>
            </w:pPr>
            <w:r w:rsidRPr="00B338EC">
              <w:rPr>
                <w:rFonts w:ascii="Arial" w:hAnsi="Arial" w:cs="Arial"/>
                <w:b/>
                <w:sz w:val="16"/>
                <w:szCs w:val="16"/>
                <w:highlight w:val="yellow"/>
              </w:rPr>
              <w:t>Sutarties kaina</w:t>
            </w:r>
          </w:p>
        </w:tc>
        <w:tc>
          <w:tcPr>
            <w:tcW w:w="4247" w:type="dxa"/>
            <w:vAlign w:val="center"/>
          </w:tcPr>
          <w:p w14:paraId="50549CD5" w14:textId="5BF5D5A7" w:rsidR="00754A15" w:rsidRDefault="008D3416" w:rsidP="00E35514">
            <w:pPr>
              <w:spacing w:after="0" w:line="240" w:lineRule="auto"/>
              <w:ind w:right="-68"/>
              <w:rPr>
                <w:rFonts w:ascii="Arial" w:hAnsi="Arial" w:cs="Arial"/>
                <w:sz w:val="16"/>
                <w:szCs w:val="16"/>
              </w:rPr>
            </w:pPr>
            <w:r>
              <w:rPr>
                <w:rFonts w:ascii="Arial" w:hAnsi="Arial" w:cs="Arial"/>
                <w:b/>
                <w:bCs/>
                <w:sz w:val="16"/>
                <w:szCs w:val="16"/>
              </w:rPr>
              <w:t>33 400,00</w:t>
            </w:r>
            <w:r w:rsidR="00754A15" w:rsidRPr="00FC6CA0">
              <w:rPr>
                <w:rFonts w:ascii="Arial" w:hAnsi="Arial" w:cs="Arial"/>
                <w:b/>
                <w:bCs/>
                <w:sz w:val="16"/>
                <w:szCs w:val="16"/>
              </w:rPr>
              <w:t xml:space="preserve"> Eur</w:t>
            </w:r>
            <w:r w:rsidR="00894142" w:rsidRPr="00FC6CA0">
              <w:rPr>
                <w:rFonts w:ascii="Arial" w:hAnsi="Arial" w:cs="Arial"/>
                <w:b/>
                <w:bCs/>
                <w:sz w:val="16"/>
                <w:szCs w:val="16"/>
              </w:rPr>
              <w:t xml:space="preserve"> </w:t>
            </w:r>
            <w:sdt>
              <w:sdtPr>
                <w:rPr>
                  <w:rFonts w:ascii="Arial" w:hAnsi="Arial" w:cs="Arial"/>
                  <w:sz w:val="16"/>
                  <w:szCs w:val="16"/>
                </w:rPr>
                <w:alias w:val="Pasirinkite"/>
                <w:tag w:val="Pasirinkite"/>
                <w:id w:val="380065475"/>
                <w:placeholder>
                  <w:docPart w:val="75781E68D080416AAEA9F52609AEADD7"/>
                </w:placeholder>
                <w15:color w:val="FF0000"/>
                <w:dropDownList>
                  <w:listItem w:value="Pasirinkite elementą."/>
                  <w:listItem w:displayText="Sutarties kaina be PVM" w:value="Sutarties kaina be PVM"/>
                  <w:listItem w:displayText="maksimali Sutarties kaina be PVM" w:value="maksimali Sutarties kaina be PVM"/>
                </w:dropDownList>
              </w:sdtPr>
              <w:sdtEndPr/>
              <w:sdtContent>
                <w:r w:rsidR="00E662E6">
                  <w:rPr>
                    <w:rFonts w:ascii="Arial" w:hAnsi="Arial" w:cs="Arial"/>
                    <w:sz w:val="16"/>
                    <w:szCs w:val="16"/>
                  </w:rPr>
                  <w:t>maksimali Sutarties kaina be PVM</w:t>
                </w:r>
              </w:sdtContent>
            </w:sdt>
          </w:p>
          <w:p w14:paraId="0B2838B2" w14:textId="1D584869" w:rsidR="004664B3" w:rsidRPr="00FC6CA0" w:rsidRDefault="002E48BF" w:rsidP="00E35514">
            <w:pPr>
              <w:spacing w:after="0" w:line="240" w:lineRule="auto"/>
              <w:ind w:right="-68"/>
              <w:rPr>
                <w:rFonts w:ascii="Arial" w:hAnsi="Arial" w:cs="Arial"/>
                <w:b/>
                <w:bCs/>
                <w:sz w:val="16"/>
                <w:szCs w:val="16"/>
              </w:rPr>
            </w:pPr>
            <w:r>
              <w:rPr>
                <w:rFonts w:ascii="Arial" w:hAnsi="Arial" w:cs="Arial"/>
                <w:b/>
                <w:bCs/>
                <w:sz w:val="16"/>
                <w:szCs w:val="16"/>
              </w:rPr>
              <w:t xml:space="preserve">_______ Eur </w:t>
            </w:r>
            <w:sdt>
              <w:sdtPr>
                <w:rPr>
                  <w:rFonts w:ascii="Arial" w:hAnsi="Arial" w:cs="Arial"/>
                  <w:b/>
                  <w:bCs/>
                  <w:sz w:val="16"/>
                  <w:szCs w:val="16"/>
                </w:rPr>
                <w:alias w:val="Pasirinkite elementą"/>
                <w:tag w:val="Pasirinkite elementą"/>
                <w:id w:val="890775443"/>
                <w:placeholder>
                  <w:docPart w:val="DefaultPlaceholder_-1854013438"/>
                </w:placeholder>
                <w:dropDownList>
                  <w:listItem w:value="Pasirinkite elementą."/>
                  <w:listItem w:displayText="Sutarties kaina su PVM" w:value="Sutarties kaina su PVM"/>
                  <w:listItem w:displayText="maksimali Sutarties kaina su PVM" w:value="maksimali Sutarties kaina su PVM"/>
                </w:dropDownList>
              </w:sdtPr>
              <w:sdtEndPr/>
              <w:sdtContent>
                <w:r w:rsidR="005262EB">
                  <w:rPr>
                    <w:rFonts w:ascii="Arial" w:hAnsi="Arial" w:cs="Arial"/>
                    <w:b/>
                    <w:bCs/>
                    <w:sz w:val="16"/>
                    <w:szCs w:val="16"/>
                  </w:rPr>
                  <w:t>Sutarties kaina su PVM</w:t>
                </w:r>
              </w:sdtContent>
            </w:sdt>
          </w:p>
        </w:tc>
      </w:tr>
      <w:tr w:rsidR="00754A15" w:rsidRPr="00FC6CA0" w14:paraId="776E3582" w14:textId="77777777" w:rsidTr="069800D6">
        <w:tblPrEx>
          <w:tblLook w:val="0000" w:firstRow="0" w:lastRow="0" w:firstColumn="0" w:lastColumn="0" w:noHBand="0" w:noVBand="0"/>
        </w:tblPrEx>
        <w:trPr>
          <w:trHeight w:val="70"/>
        </w:trPr>
        <w:tc>
          <w:tcPr>
            <w:tcW w:w="2020" w:type="dxa"/>
            <w:vMerge/>
            <w:vAlign w:val="center"/>
          </w:tcPr>
          <w:p w14:paraId="2E977AD0" w14:textId="77777777" w:rsidR="00754A15" w:rsidRPr="00FC6CA0" w:rsidRDefault="00754A15" w:rsidP="00E35514">
            <w:pPr>
              <w:tabs>
                <w:tab w:val="num" w:pos="447"/>
              </w:tabs>
              <w:spacing w:after="20" w:line="240" w:lineRule="auto"/>
              <w:ind w:right="-68"/>
              <w:rPr>
                <w:rFonts w:ascii="Arial" w:hAnsi="Arial" w:cs="Arial"/>
                <w:b/>
                <w:sz w:val="16"/>
                <w:szCs w:val="16"/>
              </w:rPr>
            </w:pPr>
          </w:p>
        </w:tc>
        <w:tc>
          <w:tcPr>
            <w:tcW w:w="3372" w:type="dxa"/>
            <w:vAlign w:val="center"/>
          </w:tcPr>
          <w:p w14:paraId="044F3AC8" w14:textId="5C60B02F" w:rsidR="00754A15" w:rsidRPr="00FC6CA0" w:rsidRDefault="00754A15" w:rsidP="00872F20">
            <w:pPr>
              <w:pStyle w:val="ListParagraph"/>
              <w:numPr>
                <w:ilvl w:val="2"/>
                <w:numId w:val="20"/>
              </w:numPr>
              <w:spacing w:after="0" w:line="240" w:lineRule="auto"/>
              <w:ind w:right="-68"/>
              <w:contextualSpacing w:val="0"/>
              <w:rPr>
                <w:rFonts w:ascii="Arial" w:hAnsi="Arial" w:cs="Arial"/>
                <w:b/>
                <w:sz w:val="16"/>
                <w:szCs w:val="16"/>
              </w:rPr>
            </w:pPr>
            <w:r w:rsidRPr="00FC6CA0">
              <w:rPr>
                <w:rFonts w:ascii="Arial" w:hAnsi="Arial" w:cs="Arial"/>
                <w:bCs/>
                <w:sz w:val="16"/>
                <w:szCs w:val="16"/>
              </w:rPr>
              <w:t>Prekių įkainiai / kaina</w:t>
            </w:r>
          </w:p>
        </w:tc>
        <w:tc>
          <w:tcPr>
            <w:tcW w:w="4247" w:type="dxa"/>
            <w:vAlign w:val="center"/>
          </w:tcPr>
          <w:p w14:paraId="6E8ECD7D" w14:textId="1FB918C2" w:rsidR="00754A15" w:rsidRPr="00FC6CA0" w:rsidRDefault="00754A15" w:rsidP="00E35514">
            <w:pPr>
              <w:spacing w:after="0" w:line="240" w:lineRule="auto"/>
              <w:ind w:right="-68"/>
              <w:rPr>
                <w:rFonts w:ascii="Arial" w:hAnsi="Arial" w:cs="Arial"/>
                <w:b/>
                <w:sz w:val="16"/>
                <w:szCs w:val="16"/>
              </w:rPr>
            </w:pPr>
            <w:r w:rsidRPr="00FC6CA0">
              <w:rPr>
                <w:rFonts w:ascii="Arial" w:hAnsi="Arial" w:cs="Arial"/>
                <w:bCs/>
                <w:sz w:val="16"/>
                <w:szCs w:val="16"/>
              </w:rPr>
              <w:t xml:space="preserve">pagal </w:t>
            </w:r>
            <w:r w:rsidR="00014CBE">
              <w:rPr>
                <w:rFonts w:ascii="Arial" w:hAnsi="Arial" w:cs="Arial"/>
                <w:bCs/>
                <w:sz w:val="16"/>
                <w:szCs w:val="16"/>
              </w:rPr>
              <w:t>Tiekė</w:t>
            </w:r>
            <w:r w:rsidR="00B0773D">
              <w:rPr>
                <w:rFonts w:ascii="Arial" w:hAnsi="Arial" w:cs="Arial"/>
                <w:bCs/>
                <w:sz w:val="16"/>
                <w:szCs w:val="16"/>
              </w:rPr>
              <w:t xml:space="preserve">jo </w:t>
            </w:r>
            <w:r w:rsidRPr="00FC6CA0">
              <w:rPr>
                <w:rFonts w:ascii="Arial" w:hAnsi="Arial" w:cs="Arial"/>
                <w:bCs/>
                <w:sz w:val="16"/>
                <w:szCs w:val="16"/>
              </w:rPr>
              <w:t>pasiūlymą</w:t>
            </w:r>
          </w:p>
        </w:tc>
      </w:tr>
      <w:tr w:rsidR="00754A15" w:rsidRPr="00FC6CA0" w14:paraId="53B5408B" w14:textId="77777777" w:rsidTr="069800D6">
        <w:tblPrEx>
          <w:tblLook w:val="0000" w:firstRow="0" w:lastRow="0" w:firstColumn="0" w:lastColumn="0" w:noHBand="0" w:noVBand="0"/>
        </w:tblPrEx>
        <w:trPr>
          <w:trHeight w:val="74"/>
        </w:trPr>
        <w:tc>
          <w:tcPr>
            <w:tcW w:w="2020" w:type="dxa"/>
            <w:vMerge/>
            <w:vAlign w:val="center"/>
          </w:tcPr>
          <w:p w14:paraId="5A07BB3B" w14:textId="77777777" w:rsidR="00754A15" w:rsidRPr="00FC6CA0" w:rsidRDefault="00754A15" w:rsidP="00E35514">
            <w:pPr>
              <w:tabs>
                <w:tab w:val="num" w:pos="447"/>
              </w:tabs>
              <w:spacing w:after="20" w:line="240" w:lineRule="auto"/>
              <w:ind w:right="-68"/>
              <w:rPr>
                <w:rFonts w:ascii="Arial" w:hAnsi="Arial" w:cs="Arial"/>
                <w:b/>
                <w:sz w:val="16"/>
                <w:szCs w:val="16"/>
              </w:rPr>
            </w:pPr>
          </w:p>
        </w:tc>
        <w:tc>
          <w:tcPr>
            <w:tcW w:w="3372" w:type="dxa"/>
            <w:vAlign w:val="center"/>
          </w:tcPr>
          <w:p w14:paraId="75A69BC6" w14:textId="2DFF26A6" w:rsidR="00754A15" w:rsidRPr="00FC6CA0" w:rsidRDefault="00754A15" w:rsidP="00872F20">
            <w:pPr>
              <w:pStyle w:val="ListParagraph"/>
              <w:numPr>
                <w:ilvl w:val="2"/>
                <w:numId w:val="20"/>
              </w:numPr>
              <w:spacing w:after="0" w:line="240" w:lineRule="auto"/>
              <w:ind w:right="-68"/>
              <w:contextualSpacing w:val="0"/>
              <w:rPr>
                <w:rFonts w:ascii="Arial" w:hAnsi="Arial" w:cs="Arial"/>
                <w:b/>
                <w:sz w:val="16"/>
                <w:szCs w:val="16"/>
              </w:rPr>
            </w:pPr>
            <w:r w:rsidRPr="00FC6CA0">
              <w:rPr>
                <w:rFonts w:ascii="Arial" w:hAnsi="Arial" w:cs="Arial"/>
                <w:bCs/>
                <w:sz w:val="16"/>
                <w:szCs w:val="16"/>
              </w:rPr>
              <w:t>Paslaugų įkainiai / kaina</w:t>
            </w:r>
          </w:p>
        </w:tc>
        <w:tc>
          <w:tcPr>
            <w:tcW w:w="4247" w:type="dxa"/>
            <w:vAlign w:val="center"/>
          </w:tcPr>
          <w:p w14:paraId="13B2F6DD" w14:textId="26624BE3" w:rsidR="00754A15" w:rsidRPr="00FC6CA0" w:rsidRDefault="00754A15" w:rsidP="00E35514">
            <w:pPr>
              <w:spacing w:after="0" w:line="240" w:lineRule="auto"/>
              <w:ind w:right="-68"/>
              <w:jc w:val="both"/>
              <w:rPr>
                <w:rFonts w:ascii="Arial" w:hAnsi="Arial" w:cs="Arial"/>
                <w:b/>
                <w:sz w:val="16"/>
                <w:szCs w:val="16"/>
              </w:rPr>
            </w:pPr>
            <w:r w:rsidRPr="00FC6CA0">
              <w:rPr>
                <w:rFonts w:ascii="Arial" w:hAnsi="Arial" w:cs="Arial"/>
                <w:bCs/>
                <w:sz w:val="16"/>
                <w:szCs w:val="16"/>
              </w:rPr>
              <w:t xml:space="preserve">pagal </w:t>
            </w:r>
            <w:r w:rsidR="00014CBE">
              <w:rPr>
                <w:rFonts w:ascii="Arial" w:hAnsi="Arial" w:cs="Arial"/>
                <w:bCs/>
                <w:sz w:val="16"/>
                <w:szCs w:val="16"/>
              </w:rPr>
              <w:t>Tiekė</w:t>
            </w:r>
            <w:r w:rsidR="00B0773D">
              <w:rPr>
                <w:rFonts w:ascii="Arial" w:hAnsi="Arial" w:cs="Arial"/>
                <w:bCs/>
                <w:sz w:val="16"/>
                <w:szCs w:val="16"/>
              </w:rPr>
              <w:t xml:space="preserve">jo </w:t>
            </w:r>
            <w:r w:rsidRPr="00FC6CA0">
              <w:rPr>
                <w:rFonts w:ascii="Arial" w:hAnsi="Arial" w:cs="Arial"/>
                <w:bCs/>
                <w:sz w:val="16"/>
                <w:szCs w:val="16"/>
              </w:rPr>
              <w:t>pasiūlymą</w:t>
            </w:r>
          </w:p>
        </w:tc>
      </w:tr>
      <w:tr w:rsidR="00754A15" w:rsidRPr="00FC6CA0" w14:paraId="4C17146C" w14:textId="77777777" w:rsidTr="069800D6">
        <w:tblPrEx>
          <w:tblLook w:val="0000" w:firstRow="0" w:lastRow="0" w:firstColumn="0" w:lastColumn="0" w:noHBand="0" w:noVBand="0"/>
        </w:tblPrEx>
        <w:trPr>
          <w:trHeight w:val="550"/>
        </w:trPr>
        <w:tc>
          <w:tcPr>
            <w:tcW w:w="2020" w:type="dxa"/>
            <w:vMerge/>
            <w:vAlign w:val="center"/>
          </w:tcPr>
          <w:p w14:paraId="6B7A008A" w14:textId="77777777" w:rsidR="00754A15" w:rsidRPr="00FC6CA0" w:rsidRDefault="00754A15" w:rsidP="00E35514">
            <w:pPr>
              <w:tabs>
                <w:tab w:val="num" w:pos="447"/>
              </w:tabs>
              <w:spacing w:after="20" w:line="240" w:lineRule="auto"/>
              <w:ind w:right="-68"/>
              <w:rPr>
                <w:rFonts w:ascii="Arial" w:hAnsi="Arial" w:cs="Arial"/>
                <w:b/>
                <w:sz w:val="16"/>
                <w:szCs w:val="16"/>
              </w:rPr>
            </w:pPr>
          </w:p>
        </w:tc>
        <w:tc>
          <w:tcPr>
            <w:tcW w:w="3372" w:type="dxa"/>
            <w:vAlign w:val="center"/>
          </w:tcPr>
          <w:p w14:paraId="4273AB7D" w14:textId="70473CB8" w:rsidR="00754A15" w:rsidRPr="00FC6CA0" w:rsidRDefault="00754A15" w:rsidP="00872F20">
            <w:pPr>
              <w:pStyle w:val="ListParagraph"/>
              <w:numPr>
                <w:ilvl w:val="2"/>
                <w:numId w:val="20"/>
              </w:numPr>
              <w:spacing w:after="0" w:line="240" w:lineRule="auto"/>
              <w:ind w:right="-68"/>
              <w:contextualSpacing w:val="0"/>
              <w:rPr>
                <w:rFonts w:ascii="Arial" w:hAnsi="Arial" w:cs="Arial"/>
                <w:bCs/>
                <w:sz w:val="16"/>
                <w:szCs w:val="16"/>
              </w:rPr>
            </w:pPr>
            <w:r w:rsidRPr="00FC6CA0">
              <w:rPr>
                <w:rFonts w:ascii="Arial" w:hAnsi="Arial" w:cs="Arial"/>
                <w:bCs/>
                <w:sz w:val="16"/>
                <w:szCs w:val="16"/>
              </w:rPr>
              <w:t>Papildomos išlaidos</w:t>
            </w:r>
          </w:p>
        </w:tc>
        <w:tc>
          <w:tcPr>
            <w:tcW w:w="4247" w:type="dxa"/>
            <w:vAlign w:val="center"/>
          </w:tcPr>
          <w:p w14:paraId="6A86AFE7" w14:textId="38A31A83" w:rsidR="00754A15" w:rsidRPr="00FC6CA0" w:rsidRDefault="00754A15" w:rsidP="00E35514">
            <w:pPr>
              <w:spacing w:after="0" w:line="240" w:lineRule="auto"/>
              <w:ind w:right="-68"/>
              <w:jc w:val="both"/>
              <w:rPr>
                <w:rFonts w:ascii="Arial" w:hAnsi="Arial" w:cs="Arial"/>
                <w:bCs/>
                <w:sz w:val="16"/>
                <w:szCs w:val="16"/>
              </w:rPr>
            </w:pPr>
            <w:r w:rsidRPr="00FC6CA0">
              <w:rPr>
                <w:rFonts w:ascii="Arial" w:hAnsi="Arial" w:cs="Arial"/>
                <w:bCs/>
                <w:sz w:val="16"/>
                <w:szCs w:val="16"/>
              </w:rPr>
              <w:t xml:space="preserve">Į Prekių ir </w:t>
            </w:r>
            <w:r w:rsidR="00084729">
              <w:rPr>
                <w:rFonts w:ascii="Arial" w:hAnsi="Arial" w:cs="Arial"/>
                <w:bCs/>
                <w:sz w:val="16"/>
                <w:szCs w:val="16"/>
              </w:rPr>
              <w:t xml:space="preserve">(ar) </w:t>
            </w:r>
            <w:r w:rsidRPr="00FC6CA0">
              <w:rPr>
                <w:rFonts w:ascii="Arial" w:hAnsi="Arial" w:cs="Arial"/>
                <w:bCs/>
                <w:sz w:val="16"/>
                <w:szCs w:val="16"/>
              </w:rPr>
              <w:t>Paslaugų kain</w:t>
            </w:r>
            <w:r w:rsidRPr="00FC6CA0">
              <w:rPr>
                <w:rFonts w:ascii="Arial" w:hAnsi="Arial" w:cs="Arial"/>
                <w:sz w:val="16"/>
                <w:szCs w:val="16"/>
              </w:rPr>
              <w:t>ą</w:t>
            </w:r>
            <w:r w:rsidRPr="00FC6CA0">
              <w:rPr>
                <w:rFonts w:ascii="Arial" w:hAnsi="Arial" w:cs="Arial"/>
                <w:bCs/>
                <w:sz w:val="16"/>
                <w:szCs w:val="16"/>
              </w:rPr>
              <w:t xml:space="preserve"> yra įskaičiuoti bet kokie kiti mokėjimai, rinkliavos ar mokesčiai, </w:t>
            </w:r>
            <w:r w:rsidR="00084729">
              <w:rPr>
                <w:rFonts w:ascii="Arial" w:hAnsi="Arial" w:cs="Arial"/>
                <w:bCs/>
                <w:sz w:val="16"/>
                <w:szCs w:val="16"/>
              </w:rPr>
              <w:t>įskaitant</w:t>
            </w:r>
            <w:r w:rsidRPr="00FC6CA0">
              <w:rPr>
                <w:rFonts w:ascii="Arial" w:hAnsi="Arial" w:cs="Arial"/>
                <w:bCs/>
                <w:sz w:val="16"/>
                <w:szCs w:val="16"/>
              </w:rPr>
              <w:t xml:space="preserve"> ir transporto išlaid</w:t>
            </w:r>
            <w:r w:rsidR="00084729">
              <w:rPr>
                <w:rFonts w:ascii="Arial" w:hAnsi="Arial" w:cs="Arial"/>
                <w:bCs/>
                <w:sz w:val="16"/>
                <w:szCs w:val="16"/>
              </w:rPr>
              <w:t>a</w:t>
            </w:r>
            <w:r w:rsidRPr="00FC6CA0">
              <w:rPr>
                <w:rFonts w:ascii="Arial" w:hAnsi="Arial" w:cs="Arial"/>
                <w:bCs/>
                <w:sz w:val="16"/>
                <w:szCs w:val="16"/>
              </w:rPr>
              <w:t>s</w:t>
            </w:r>
          </w:p>
        </w:tc>
      </w:tr>
      <w:tr w:rsidR="00754A15" w:rsidRPr="00FC6CA0" w14:paraId="4360C945" w14:textId="77777777" w:rsidTr="069800D6">
        <w:tblPrEx>
          <w:tblLook w:val="0000" w:firstRow="0" w:lastRow="0" w:firstColumn="0" w:lastColumn="0" w:noHBand="0" w:noVBand="0"/>
        </w:tblPrEx>
        <w:trPr>
          <w:trHeight w:val="544"/>
        </w:trPr>
        <w:tc>
          <w:tcPr>
            <w:tcW w:w="2020" w:type="dxa"/>
            <w:vMerge/>
            <w:vAlign w:val="center"/>
          </w:tcPr>
          <w:p w14:paraId="344E9623" w14:textId="77777777" w:rsidR="00754A15" w:rsidRPr="00FC6CA0" w:rsidRDefault="00754A15" w:rsidP="00E35514">
            <w:pPr>
              <w:tabs>
                <w:tab w:val="num" w:pos="447"/>
              </w:tabs>
              <w:spacing w:after="20" w:line="240" w:lineRule="auto"/>
              <w:ind w:right="-68"/>
              <w:rPr>
                <w:rFonts w:ascii="Arial" w:hAnsi="Arial" w:cs="Arial"/>
                <w:b/>
                <w:sz w:val="16"/>
                <w:szCs w:val="16"/>
              </w:rPr>
            </w:pPr>
          </w:p>
        </w:tc>
        <w:tc>
          <w:tcPr>
            <w:tcW w:w="3372" w:type="dxa"/>
            <w:vAlign w:val="center"/>
          </w:tcPr>
          <w:p w14:paraId="45E28DB6" w14:textId="5B5C1285" w:rsidR="00754A15" w:rsidRPr="00FC6CA0" w:rsidRDefault="00754A15" w:rsidP="00872F20">
            <w:pPr>
              <w:pStyle w:val="ListParagraph"/>
              <w:numPr>
                <w:ilvl w:val="2"/>
                <w:numId w:val="20"/>
              </w:numPr>
              <w:spacing w:after="0" w:line="240" w:lineRule="auto"/>
              <w:ind w:left="560" w:right="-68" w:hanging="560"/>
              <w:rPr>
                <w:rFonts w:ascii="Arial" w:hAnsi="Arial" w:cs="Arial"/>
                <w:bCs/>
                <w:sz w:val="16"/>
                <w:szCs w:val="16"/>
              </w:rPr>
            </w:pPr>
            <w:r w:rsidRPr="00FC6CA0">
              <w:rPr>
                <w:rFonts w:ascii="Arial" w:hAnsi="Arial" w:cs="Arial"/>
                <w:bCs/>
                <w:sz w:val="16"/>
                <w:szCs w:val="16"/>
              </w:rPr>
              <w:t xml:space="preserve">Apmokėjimas už Prekes ir </w:t>
            </w:r>
            <w:r w:rsidR="00ED0F33">
              <w:rPr>
                <w:rFonts w:ascii="Arial" w:hAnsi="Arial" w:cs="Arial"/>
                <w:bCs/>
                <w:sz w:val="16"/>
                <w:szCs w:val="16"/>
              </w:rPr>
              <w:t xml:space="preserve">(ar) </w:t>
            </w:r>
            <w:r w:rsidRPr="00FC6CA0">
              <w:rPr>
                <w:rFonts w:ascii="Arial" w:hAnsi="Arial" w:cs="Arial"/>
                <w:bCs/>
                <w:sz w:val="16"/>
                <w:szCs w:val="16"/>
              </w:rPr>
              <w:t>Paslaugas</w:t>
            </w:r>
          </w:p>
        </w:tc>
        <w:tc>
          <w:tcPr>
            <w:tcW w:w="4247" w:type="dxa"/>
            <w:vAlign w:val="center"/>
          </w:tcPr>
          <w:p w14:paraId="1F636685" w14:textId="4A725066" w:rsidR="00754A15" w:rsidRPr="00FC6CA0" w:rsidRDefault="00754A15" w:rsidP="1CE1753C">
            <w:pPr>
              <w:spacing w:after="0" w:line="240" w:lineRule="auto"/>
              <w:jc w:val="both"/>
              <w:rPr>
                <w:rFonts w:ascii="Arial" w:eastAsia="Arial" w:hAnsi="Arial" w:cs="Arial"/>
                <w:sz w:val="16"/>
                <w:szCs w:val="16"/>
              </w:rPr>
            </w:pPr>
            <w:r w:rsidRPr="1CE1753C">
              <w:rPr>
                <w:rFonts w:ascii="Arial" w:hAnsi="Arial" w:cs="Arial"/>
                <w:sz w:val="16"/>
                <w:szCs w:val="16"/>
              </w:rPr>
              <w:t xml:space="preserve">Už Prekes ir </w:t>
            </w:r>
            <w:r w:rsidR="00084729" w:rsidRPr="1CE1753C">
              <w:rPr>
                <w:rFonts w:ascii="Arial" w:hAnsi="Arial" w:cs="Arial"/>
                <w:sz w:val="16"/>
                <w:szCs w:val="16"/>
              </w:rPr>
              <w:t xml:space="preserve">(ar) </w:t>
            </w:r>
            <w:r w:rsidRPr="1CE1753C">
              <w:rPr>
                <w:rFonts w:ascii="Arial" w:hAnsi="Arial" w:cs="Arial"/>
                <w:sz w:val="16"/>
                <w:szCs w:val="16"/>
              </w:rPr>
              <w:t xml:space="preserve">Paslaugas apmokama per </w:t>
            </w:r>
            <w:r w:rsidR="005262EB">
              <w:rPr>
                <w:rFonts w:ascii="Arial" w:hAnsi="Arial" w:cs="Arial"/>
                <w:sz w:val="16"/>
                <w:szCs w:val="16"/>
              </w:rPr>
              <w:t>30 k. d. (pagal VPĮ)</w:t>
            </w:r>
            <w:r w:rsidRPr="1CE1753C">
              <w:rPr>
                <w:rFonts w:ascii="Arial" w:hAnsi="Arial" w:cs="Arial"/>
                <w:sz w:val="16"/>
                <w:szCs w:val="16"/>
              </w:rPr>
              <w:t xml:space="preserve"> po Prekių ir </w:t>
            </w:r>
            <w:r w:rsidR="0022251E" w:rsidRPr="1CE1753C">
              <w:rPr>
                <w:rFonts w:ascii="Arial" w:hAnsi="Arial" w:cs="Arial"/>
                <w:sz w:val="16"/>
                <w:szCs w:val="16"/>
              </w:rPr>
              <w:t xml:space="preserve">(ar) </w:t>
            </w:r>
            <w:r w:rsidRPr="1CE1753C">
              <w:rPr>
                <w:rFonts w:ascii="Arial" w:hAnsi="Arial" w:cs="Arial"/>
                <w:sz w:val="16"/>
                <w:szCs w:val="16"/>
              </w:rPr>
              <w:t>Paslaugų perdavimo</w:t>
            </w:r>
            <w:r w:rsidRPr="1CE1753C">
              <w:rPr>
                <w:rFonts w:ascii="Arial" w:hAnsi="Arial" w:cs="Arial"/>
                <w:color w:val="000000" w:themeColor="text1"/>
                <w:sz w:val="16"/>
                <w:szCs w:val="16"/>
              </w:rPr>
              <w:t>–</w:t>
            </w:r>
            <w:r w:rsidRPr="1CE1753C">
              <w:rPr>
                <w:rFonts w:ascii="Arial" w:hAnsi="Arial" w:cs="Arial"/>
                <w:sz w:val="16"/>
                <w:szCs w:val="16"/>
              </w:rPr>
              <w:t>priėmimo akto pasirašymo ir sąskaitos faktūros gavimo dienos</w:t>
            </w:r>
            <w:r w:rsidR="1177A10B" w:rsidRPr="1CE1753C">
              <w:rPr>
                <w:rFonts w:ascii="Arial" w:hAnsi="Arial" w:cs="Arial"/>
                <w:sz w:val="16"/>
                <w:szCs w:val="16"/>
              </w:rPr>
              <w:t xml:space="preserve">. </w:t>
            </w:r>
            <w:r w:rsidR="1177A10B" w:rsidRPr="1CE1753C">
              <w:rPr>
                <w:rFonts w:ascii="Arial" w:eastAsia="Arial" w:hAnsi="Arial" w:cs="Arial"/>
                <w:color w:val="000000" w:themeColor="text1"/>
                <w:sz w:val="16"/>
                <w:szCs w:val="16"/>
                <w:lang w:val="lt"/>
              </w:rPr>
              <w:t xml:space="preserve">PVM sąskaita faktūra turi būti pateikta per 2 darbo dienas nuo </w:t>
            </w:r>
            <w:r w:rsidR="1177A10B" w:rsidRPr="1CE1753C">
              <w:rPr>
                <w:rFonts w:ascii="Arial" w:eastAsia="Arial" w:hAnsi="Arial" w:cs="Arial"/>
                <w:color w:val="000000" w:themeColor="text1"/>
                <w:sz w:val="16"/>
                <w:szCs w:val="16"/>
                <w:lang w:val="lt"/>
              </w:rPr>
              <w:lastRenderedPageBreak/>
              <w:t>prekių ir (ar) paslaugų perdavimo akto pasirašymo dienos.</w:t>
            </w:r>
          </w:p>
        </w:tc>
      </w:tr>
      <w:tr w:rsidR="00F83F52" w:rsidRPr="00FC6CA0" w14:paraId="73097950" w14:textId="77777777" w:rsidTr="069800D6">
        <w:tblPrEx>
          <w:tblLook w:val="0000" w:firstRow="0" w:lastRow="0" w:firstColumn="0" w:lastColumn="0" w:noHBand="0" w:noVBand="0"/>
        </w:tblPrEx>
        <w:trPr>
          <w:trHeight w:val="46"/>
        </w:trPr>
        <w:tc>
          <w:tcPr>
            <w:tcW w:w="9639" w:type="dxa"/>
            <w:gridSpan w:val="3"/>
            <w:vAlign w:val="center"/>
          </w:tcPr>
          <w:p w14:paraId="75D477EB" w14:textId="77777777" w:rsidR="00F83F52" w:rsidRPr="005C3ADE" w:rsidRDefault="00F83F52" w:rsidP="00E35514">
            <w:pPr>
              <w:tabs>
                <w:tab w:val="num" w:pos="447"/>
              </w:tabs>
              <w:spacing w:after="20" w:line="240" w:lineRule="auto"/>
              <w:ind w:right="-68"/>
              <w:rPr>
                <w:rFonts w:ascii="Arial" w:hAnsi="Arial" w:cs="Arial"/>
                <w:b/>
                <w:sz w:val="12"/>
                <w:szCs w:val="12"/>
              </w:rPr>
            </w:pPr>
          </w:p>
        </w:tc>
      </w:tr>
      <w:tr w:rsidR="00FA5182" w:rsidRPr="00FC6CA0" w14:paraId="7558D2E0" w14:textId="77777777" w:rsidTr="069800D6">
        <w:tblPrEx>
          <w:tblLook w:val="0000" w:firstRow="0" w:lastRow="0" w:firstColumn="0" w:lastColumn="0" w:noHBand="0" w:noVBand="0"/>
        </w:tblPrEx>
        <w:trPr>
          <w:trHeight w:val="105"/>
        </w:trPr>
        <w:tc>
          <w:tcPr>
            <w:tcW w:w="2020" w:type="dxa"/>
            <w:vMerge w:val="restart"/>
            <w:vAlign w:val="center"/>
          </w:tcPr>
          <w:p w14:paraId="72626B8B" w14:textId="4AC665E5" w:rsidR="00FA5182" w:rsidRPr="00FC6CA0" w:rsidRDefault="00FA5182" w:rsidP="00872F20">
            <w:pPr>
              <w:pStyle w:val="ListParagraph"/>
              <w:numPr>
                <w:ilvl w:val="1"/>
                <w:numId w:val="20"/>
              </w:numPr>
              <w:spacing w:after="20" w:line="240" w:lineRule="auto"/>
              <w:ind w:left="447" w:right="-68" w:hanging="447"/>
              <w:contextualSpacing w:val="0"/>
              <w:rPr>
                <w:rFonts w:ascii="Arial" w:hAnsi="Arial" w:cs="Arial"/>
                <w:b/>
                <w:sz w:val="16"/>
                <w:szCs w:val="16"/>
              </w:rPr>
            </w:pPr>
            <w:r w:rsidRPr="00FC6CA0">
              <w:rPr>
                <w:rFonts w:ascii="Arial" w:hAnsi="Arial" w:cs="Arial"/>
                <w:b/>
                <w:sz w:val="16"/>
                <w:szCs w:val="16"/>
              </w:rPr>
              <w:t>Kitos sąlygos</w:t>
            </w:r>
          </w:p>
        </w:tc>
        <w:tc>
          <w:tcPr>
            <w:tcW w:w="3372" w:type="dxa"/>
          </w:tcPr>
          <w:p w14:paraId="44C4ABC2" w14:textId="79F7A657" w:rsidR="00FA5182" w:rsidRPr="00FC6CA0" w:rsidRDefault="00FA5182" w:rsidP="00872F20">
            <w:pPr>
              <w:pStyle w:val="ListParagraph"/>
              <w:numPr>
                <w:ilvl w:val="2"/>
                <w:numId w:val="20"/>
              </w:numPr>
              <w:spacing w:after="0" w:line="240" w:lineRule="auto"/>
              <w:ind w:left="581" w:right="-68" w:hanging="581"/>
              <w:rPr>
                <w:rFonts w:ascii="Arial" w:hAnsi="Arial" w:cs="Arial"/>
                <w:bCs/>
                <w:sz w:val="16"/>
                <w:szCs w:val="16"/>
              </w:rPr>
            </w:pPr>
            <w:r w:rsidRPr="00FC6CA0">
              <w:rPr>
                <w:rFonts w:ascii="Arial" w:hAnsi="Arial" w:cs="Arial"/>
                <w:bCs/>
                <w:sz w:val="16"/>
                <w:szCs w:val="16"/>
              </w:rPr>
              <w:t>Įsigijimo apimtis</w:t>
            </w:r>
          </w:p>
        </w:tc>
        <w:tc>
          <w:tcPr>
            <w:tcW w:w="4247" w:type="dxa"/>
            <w:vAlign w:val="center"/>
          </w:tcPr>
          <w:p w14:paraId="47FDF97C" w14:textId="6BE4B6D2" w:rsidR="00331594" w:rsidRPr="00331594" w:rsidRDefault="00FA5182" w:rsidP="00E35514">
            <w:pPr>
              <w:spacing w:after="0" w:line="240" w:lineRule="auto"/>
              <w:ind w:right="-68"/>
              <w:jc w:val="both"/>
              <w:rPr>
                <w:rFonts w:ascii="Arial" w:hAnsi="Arial" w:cs="Arial"/>
                <w:sz w:val="16"/>
                <w:szCs w:val="16"/>
              </w:rPr>
            </w:pPr>
            <w:r w:rsidRPr="069800D6">
              <w:rPr>
                <w:rFonts w:ascii="Arial" w:hAnsi="Arial" w:cs="Arial"/>
                <w:sz w:val="16"/>
                <w:szCs w:val="16"/>
              </w:rPr>
              <w:t xml:space="preserve">Pirkėjas neįsipareigoja </w:t>
            </w:r>
            <w:r w:rsidR="00781363" w:rsidRPr="069800D6">
              <w:rPr>
                <w:rFonts w:ascii="Arial" w:hAnsi="Arial" w:cs="Arial"/>
                <w:sz w:val="16"/>
                <w:szCs w:val="16"/>
              </w:rPr>
              <w:t>išpirkti visų</w:t>
            </w:r>
            <w:r w:rsidRPr="069800D6">
              <w:rPr>
                <w:rFonts w:ascii="Arial" w:hAnsi="Arial" w:cs="Arial"/>
                <w:sz w:val="16"/>
                <w:szCs w:val="16"/>
              </w:rPr>
              <w:t xml:space="preserve"> Paslaugų ir </w:t>
            </w:r>
            <w:r w:rsidR="00084729" w:rsidRPr="069800D6">
              <w:rPr>
                <w:rFonts w:ascii="Arial" w:hAnsi="Arial" w:cs="Arial"/>
                <w:sz w:val="16"/>
                <w:szCs w:val="16"/>
              </w:rPr>
              <w:t>(</w:t>
            </w:r>
            <w:r w:rsidRPr="069800D6">
              <w:rPr>
                <w:rFonts w:ascii="Arial" w:hAnsi="Arial" w:cs="Arial"/>
                <w:sz w:val="16"/>
                <w:szCs w:val="16"/>
              </w:rPr>
              <w:t>ar</w:t>
            </w:r>
            <w:r w:rsidR="00084729" w:rsidRPr="069800D6">
              <w:rPr>
                <w:rFonts w:ascii="Arial" w:hAnsi="Arial" w:cs="Arial"/>
                <w:sz w:val="16"/>
                <w:szCs w:val="16"/>
              </w:rPr>
              <w:t>)</w:t>
            </w:r>
            <w:r w:rsidRPr="069800D6">
              <w:rPr>
                <w:rFonts w:ascii="Arial" w:hAnsi="Arial" w:cs="Arial"/>
                <w:sz w:val="16"/>
                <w:szCs w:val="16"/>
              </w:rPr>
              <w:t xml:space="preserve"> Prekių</w:t>
            </w:r>
            <w:r w:rsidR="00781363" w:rsidRPr="069800D6">
              <w:rPr>
                <w:rFonts w:ascii="Arial" w:hAnsi="Arial" w:cs="Arial"/>
                <w:sz w:val="16"/>
                <w:szCs w:val="16"/>
              </w:rPr>
              <w:t xml:space="preserve"> ar jų</w:t>
            </w:r>
            <w:r w:rsidRPr="069800D6">
              <w:rPr>
                <w:rFonts w:ascii="Arial" w:hAnsi="Arial" w:cs="Arial"/>
                <w:sz w:val="16"/>
                <w:szCs w:val="16"/>
              </w:rPr>
              <w:t xml:space="preserve"> minimala</w:t>
            </w:r>
            <w:r w:rsidR="00781363" w:rsidRPr="069800D6">
              <w:rPr>
                <w:rFonts w:ascii="Arial" w:hAnsi="Arial" w:cs="Arial"/>
                <w:sz w:val="16"/>
                <w:szCs w:val="16"/>
              </w:rPr>
              <w:t>us kiekio</w:t>
            </w:r>
            <w:r w:rsidR="005244E4" w:rsidRPr="069800D6">
              <w:rPr>
                <w:rFonts w:ascii="Arial" w:hAnsi="Arial" w:cs="Arial"/>
                <w:sz w:val="16"/>
                <w:szCs w:val="16"/>
              </w:rPr>
              <w:t xml:space="preserve">, </w:t>
            </w:r>
            <w:r w:rsidR="00D26581" w:rsidRPr="069800D6">
              <w:rPr>
                <w:rFonts w:ascii="Arial" w:hAnsi="Arial" w:cs="Arial"/>
                <w:sz w:val="16"/>
                <w:szCs w:val="16"/>
              </w:rPr>
              <w:t xml:space="preserve"> išskyrus kai taikoma fiksuoto</w:t>
            </w:r>
            <w:r w:rsidR="470BDB37" w:rsidRPr="069800D6">
              <w:rPr>
                <w:rFonts w:ascii="Arial" w:hAnsi="Arial" w:cs="Arial"/>
                <w:sz w:val="16"/>
                <w:szCs w:val="16"/>
              </w:rPr>
              <w:t>s</w:t>
            </w:r>
            <w:r w:rsidR="00D26581" w:rsidRPr="069800D6">
              <w:rPr>
                <w:rFonts w:ascii="Arial" w:hAnsi="Arial" w:cs="Arial"/>
                <w:sz w:val="16"/>
                <w:szCs w:val="16"/>
              </w:rPr>
              <w:t xml:space="preserve"> </w:t>
            </w:r>
            <w:r w:rsidR="7A95C7B1" w:rsidRPr="069800D6">
              <w:rPr>
                <w:rFonts w:ascii="Arial" w:hAnsi="Arial" w:cs="Arial"/>
                <w:sz w:val="16"/>
                <w:szCs w:val="16"/>
              </w:rPr>
              <w:t>kainos</w:t>
            </w:r>
            <w:r w:rsidR="00D26581" w:rsidRPr="069800D6">
              <w:rPr>
                <w:rFonts w:ascii="Arial" w:hAnsi="Arial" w:cs="Arial"/>
                <w:sz w:val="16"/>
                <w:szCs w:val="16"/>
              </w:rPr>
              <w:t xml:space="preserve"> kainodara arba</w:t>
            </w:r>
            <w:r w:rsidR="005244E4" w:rsidRPr="069800D6">
              <w:rPr>
                <w:rFonts w:ascii="Arial" w:hAnsi="Arial" w:cs="Arial"/>
                <w:sz w:val="16"/>
                <w:szCs w:val="16"/>
              </w:rPr>
              <w:t xml:space="preserve"> Sutarties prieduose nurodyta kitaip</w:t>
            </w:r>
            <w:r w:rsidR="00331594" w:rsidRPr="069800D6">
              <w:rPr>
                <w:rFonts w:ascii="Arial" w:hAnsi="Arial" w:cs="Arial"/>
                <w:sz w:val="16"/>
                <w:szCs w:val="16"/>
              </w:rPr>
              <w:t>.</w:t>
            </w:r>
          </w:p>
        </w:tc>
      </w:tr>
      <w:tr w:rsidR="00FA5182" w:rsidRPr="00FC6CA0" w14:paraId="0135CA24" w14:textId="77777777" w:rsidTr="069800D6">
        <w:tblPrEx>
          <w:tblLook w:val="0000" w:firstRow="0" w:lastRow="0" w:firstColumn="0" w:lastColumn="0" w:noHBand="0" w:noVBand="0"/>
        </w:tblPrEx>
        <w:trPr>
          <w:trHeight w:val="250"/>
        </w:trPr>
        <w:tc>
          <w:tcPr>
            <w:tcW w:w="2020" w:type="dxa"/>
            <w:vMerge/>
            <w:vAlign w:val="center"/>
          </w:tcPr>
          <w:p w14:paraId="42548344" w14:textId="77777777" w:rsidR="00FA5182" w:rsidRPr="00FC6CA0" w:rsidRDefault="00FA5182" w:rsidP="00872F20">
            <w:pPr>
              <w:pStyle w:val="ListParagraph"/>
              <w:numPr>
                <w:ilvl w:val="1"/>
                <w:numId w:val="20"/>
              </w:numPr>
              <w:spacing w:after="20" w:line="240" w:lineRule="auto"/>
              <w:ind w:left="447" w:right="-68" w:hanging="447"/>
              <w:contextualSpacing w:val="0"/>
              <w:rPr>
                <w:rFonts w:ascii="Arial" w:hAnsi="Arial" w:cs="Arial"/>
                <w:b/>
                <w:sz w:val="16"/>
                <w:szCs w:val="16"/>
              </w:rPr>
            </w:pPr>
          </w:p>
        </w:tc>
        <w:tc>
          <w:tcPr>
            <w:tcW w:w="3372" w:type="dxa"/>
          </w:tcPr>
          <w:p w14:paraId="3F3CA6F0" w14:textId="1C159212" w:rsidR="00FA5182" w:rsidRPr="00FC6CA0" w:rsidRDefault="00FA5182" w:rsidP="00872F20">
            <w:pPr>
              <w:pStyle w:val="ListParagraph"/>
              <w:numPr>
                <w:ilvl w:val="2"/>
                <w:numId w:val="20"/>
              </w:numPr>
              <w:spacing w:after="0" w:line="240" w:lineRule="auto"/>
              <w:ind w:left="581" w:right="-68" w:hanging="581"/>
              <w:rPr>
                <w:rFonts w:ascii="Arial" w:hAnsi="Arial" w:cs="Arial"/>
                <w:bCs/>
                <w:sz w:val="16"/>
                <w:szCs w:val="16"/>
              </w:rPr>
            </w:pPr>
            <w:r w:rsidRPr="00FC6CA0">
              <w:rPr>
                <w:rFonts w:ascii="Arial" w:hAnsi="Arial" w:cs="Arial"/>
                <w:bCs/>
                <w:sz w:val="16"/>
                <w:szCs w:val="16"/>
              </w:rPr>
              <w:t xml:space="preserve">Prekių ir </w:t>
            </w:r>
            <w:r w:rsidR="00781363">
              <w:rPr>
                <w:rFonts w:ascii="Arial" w:hAnsi="Arial" w:cs="Arial"/>
                <w:bCs/>
                <w:sz w:val="16"/>
                <w:szCs w:val="16"/>
              </w:rPr>
              <w:t xml:space="preserve">(ar) </w:t>
            </w:r>
            <w:r w:rsidRPr="00FC6CA0">
              <w:rPr>
                <w:rFonts w:ascii="Arial" w:hAnsi="Arial" w:cs="Arial"/>
                <w:bCs/>
                <w:sz w:val="16"/>
                <w:szCs w:val="16"/>
              </w:rPr>
              <w:t>Paslaugų užsakymas ir tiekimas</w:t>
            </w:r>
            <w:r w:rsidR="0093431E">
              <w:rPr>
                <w:rFonts w:ascii="Arial" w:hAnsi="Arial" w:cs="Arial"/>
                <w:bCs/>
                <w:sz w:val="16"/>
                <w:szCs w:val="16"/>
              </w:rPr>
              <w:t xml:space="preserve"> / teikimas</w:t>
            </w:r>
          </w:p>
        </w:tc>
        <w:tc>
          <w:tcPr>
            <w:tcW w:w="4247" w:type="dxa"/>
          </w:tcPr>
          <w:p w14:paraId="14DD19DC" w14:textId="6EE78691" w:rsidR="00FA5182" w:rsidRPr="00FC6CA0" w:rsidRDefault="00B338EC" w:rsidP="00E35514">
            <w:pPr>
              <w:spacing w:after="0" w:line="240" w:lineRule="auto"/>
              <w:ind w:right="-68"/>
              <w:jc w:val="both"/>
              <w:rPr>
                <w:rFonts w:ascii="Arial" w:hAnsi="Arial" w:cs="Arial"/>
                <w:bCs/>
                <w:sz w:val="16"/>
                <w:szCs w:val="16"/>
              </w:rPr>
            </w:pPr>
            <w:sdt>
              <w:sdtPr>
                <w:rPr>
                  <w:rFonts w:ascii="Arial" w:hAnsi="Arial" w:cs="Arial"/>
                  <w:bCs/>
                  <w:sz w:val="16"/>
                  <w:szCs w:val="16"/>
                </w:rPr>
                <w:alias w:val="Pasirinkite prekių užsakymą ir teikimą"/>
                <w:tag w:val="Pasirinkite būdą"/>
                <w:id w:val="-503118126"/>
                <w:placeholder>
                  <w:docPart w:val="3EF6DA0CF43C41E98B3BCEA0E14C134F"/>
                </w:placeholder>
                <w15:color w:val="FF0000"/>
                <w:dropDownList>
                  <w:listItem w:displayText="Pasirinkite elementą" w:value="Pasirinkite elementą"/>
                  <w:listItem w:displayText="Pagal atskirus užsakymus: įsigaliojus Sutarčiai teikiami atskiri užsakymai el. paštu, užsakant ir tiekiant / teikiant Prekes ir (ar) Paslaugas Techninėje specifikacijoje nustatytais terminais" w:value="Pagal atskirus užsakymus: įsigaliojus Sutarčiai teikiami atskiri užsakymai el. paštu, užsakant ir tiekiant / teikiant Prekes ir (ar) Paslaugas Techninėje specifikacijoje nustatytais terminais"/>
                  <w:listItem w:displayText="Be atskirų užsakymų: Prekių ir (ar) Paslaugų tiekimas / teikimas vykdomas tiekiant / teikiant Prekes ir (ar) Paslaugas Techninėje specifikacijoje nustatytais terminais" w:value="Be atskirų užsakymų: Prekių ir (ar) Paslaugų tiekimas / teikimas vykdomas tiekiant / teikiant Prekes ir (ar) Paslaugas Techninėje specifikacijoje nustatytais terminais"/>
                </w:dropDownList>
              </w:sdtPr>
              <w:sdtEndPr/>
              <w:sdtContent>
                <w:r w:rsidR="005262EB">
                  <w:rPr>
                    <w:rFonts w:ascii="Arial" w:hAnsi="Arial" w:cs="Arial"/>
                    <w:bCs/>
                    <w:sz w:val="16"/>
                    <w:szCs w:val="16"/>
                  </w:rPr>
                  <w:t>Pagal atskirus užsakymus: įsigaliojus Sutarčiai teikiami atskiri užsakymai el. paštu, užsakant ir tiekiant / teikiant Prekes ir (ar) Paslaugas Techninėje specifikacijoje nustatytais terminais</w:t>
                </w:r>
              </w:sdtContent>
            </w:sdt>
          </w:p>
        </w:tc>
      </w:tr>
      <w:tr w:rsidR="00FA5182" w:rsidRPr="00FC6CA0" w14:paraId="09864709" w14:textId="77777777" w:rsidTr="069800D6">
        <w:tblPrEx>
          <w:tblLook w:val="0000" w:firstRow="0" w:lastRow="0" w:firstColumn="0" w:lastColumn="0" w:noHBand="0" w:noVBand="0"/>
        </w:tblPrEx>
        <w:trPr>
          <w:trHeight w:val="70"/>
        </w:trPr>
        <w:tc>
          <w:tcPr>
            <w:tcW w:w="2020" w:type="dxa"/>
            <w:vMerge/>
            <w:vAlign w:val="center"/>
          </w:tcPr>
          <w:p w14:paraId="0E31087E" w14:textId="77777777" w:rsidR="00FA5182" w:rsidRPr="00FC6CA0" w:rsidRDefault="00FA5182" w:rsidP="00E35514">
            <w:pPr>
              <w:pStyle w:val="ListParagraph"/>
              <w:numPr>
                <w:ilvl w:val="1"/>
                <w:numId w:val="22"/>
              </w:numPr>
              <w:spacing w:after="20" w:line="240" w:lineRule="auto"/>
              <w:ind w:right="-68"/>
              <w:contextualSpacing w:val="0"/>
              <w:rPr>
                <w:rFonts w:ascii="Arial" w:hAnsi="Arial" w:cs="Arial"/>
                <w:b/>
                <w:sz w:val="16"/>
                <w:szCs w:val="16"/>
              </w:rPr>
            </w:pPr>
          </w:p>
        </w:tc>
        <w:tc>
          <w:tcPr>
            <w:tcW w:w="3372" w:type="dxa"/>
          </w:tcPr>
          <w:p w14:paraId="0A1F7E01" w14:textId="55B0CE79" w:rsidR="00FA5182" w:rsidRPr="00FC6CA0" w:rsidRDefault="00FA5182" w:rsidP="00872F20">
            <w:pPr>
              <w:pStyle w:val="ListParagraph"/>
              <w:numPr>
                <w:ilvl w:val="2"/>
                <w:numId w:val="20"/>
              </w:numPr>
              <w:spacing w:after="0" w:line="240" w:lineRule="auto"/>
              <w:ind w:left="560" w:right="-68" w:hanging="560"/>
              <w:contextualSpacing w:val="0"/>
              <w:rPr>
                <w:rFonts w:ascii="Arial" w:hAnsi="Arial" w:cs="Arial"/>
                <w:bCs/>
                <w:sz w:val="16"/>
                <w:szCs w:val="16"/>
              </w:rPr>
            </w:pPr>
            <w:r w:rsidRPr="00FC6CA0">
              <w:rPr>
                <w:rFonts w:ascii="Arial" w:hAnsi="Arial" w:cs="Arial"/>
                <w:bCs/>
                <w:sz w:val="16"/>
                <w:szCs w:val="16"/>
              </w:rPr>
              <w:t xml:space="preserve">Prekių </w:t>
            </w:r>
            <w:r w:rsidR="00997FCA">
              <w:rPr>
                <w:rFonts w:ascii="Arial" w:hAnsi="Arial" w:cs="Arial"/>
                <w:bCs/>
                <w:sz w:val="16"/>
                <w:szCs w:val="16"/>
              </w:rPr>
              <w:t xml:space="preserve"> ir  (ar) Paslaugų </w:t>
            </w:r>
            <w:r w:rsidRPr="00FC6CA0">
              <w:rPr>
                <w:rFonts w:ascii="Arial" w:hAnsi="Arial" w:cs="Arial"/>
                <w:bCs/>
                <w:sz w:val="16"/>
                <w:szCs w:val="16"/>
              </w:rPr>
              <w:t>garantinis laikotarpis</w:t>
            </w:r>
          </w:p>
        </w:tc>
        <w:tc>
          <w:tcPr>
            <w:tcW w:w="4247" w:type="dxa"/>
          </w:tcPr>
          <w:p w14:paraId="753190A0" w14:textId="3DFCF2BC" w:rsidR="00FA5182" w:rsidRPr="00FC6CA0" w:rsidRDefault="0029570B" w:rsidP="00E912D6">
            <w:pPr>
              <w:spacing w:after="0" w:line="240" w:lineRule="auto"/>
              <w:ind w:right="-68"/>
              <w:jc w:val="both"/>
              <w:rPr>
                <w:rFonts w:ascii="Arial" w:hAnsi="Arial" w:cs="Arial"/>
                <w:sz w:val="16"/>
                <w:szCs w:val="16"/>
              </w:rPr>
            </w:pPr>
            <w:r>
              <w:rPr>
                <w:rFonts w:ascii="Arial" w:hAnsi="Arial" w:cs="Arial"/>
                <w:sz w:val="16"/>
                <w:szCs w:val="16"/>
              </w:rPr>
              <w:t xml:space="preserve">Ne trumpiau </w:t>
            </w:r>
            <w:r w:rsidR="00FA5182" w:rsidRPr="00FC6CA0">
              <w:rPr>
                <w:rFonts w:ascii="Arial" w:hAnsi="Arial" w:cs="Arial"/>
                <w:sz w:val="16"/>
                <w:szCs w:val="16"/>
              </w:rPr>
              <w:t>24 mėn.</w:t>
            </w:r>
            <w:r>
              <w:rPr>
                <w:rFonts w:ascii="Arial" w:hAnsi="Arial" w:cs="Arial"/>
                <w:sz w:val="16"/>
                <w:szCs w:val="16"/>
              </w:rPr>
              <w:t xml:space="preserve"> arba kaip nustatyta Sutartie</w:t>
            </w:r>
            <w:r w:rsidR="00704252">
              <w:rPr>
                <w:rFonts w:ascii="Arial" w:hAnsi="Arial" w:cs="Arial"/>
                <w:sz w:val="16"/>
                <w:szCs w:val="16"/>
              </w:rPr>
              <w:t>s Bendrojoje dalyje</w:t>
            </w:r>
            <w:r w:rsidR="005F7557">
              <w:rPr>
                <w:rFonts w:ascii="Arial" w:hAnsi="Arial" w:cs="Arial"/>
                <w:sz w:val="16"/>
                <w:szCs w:val="16"/>
              </w:rPr>
              <w:t xml:space="preserve"> </w:t>
            </w:r>
            <w:r w:rsidR="00704252">
              <w:rPr>
                <w:rFonts w:ascii="Arial" w:hAnsi="Arial" w:cs="Arial"/>
                <w:sz w:val="16"/>
                <w:szCs w:val="16"/>
              </w:rPr>
              <w:t>ir (ar) prieduose</w:t>
            </w:r>
          </w:p>
        </w:tc>
      </w:tr>
      <w:tr w:rsidR="00FA5182" w:rsidRPr="00FC6CA0" w14:paraId="075760D2" w14:textId="77777777" w:rsidTr="069800D6">
        <w:tblPrEx>
          <w:tblLook w:val="0000" w:firstRow="0" w:lastRow="0" w:firstColumn="0" w:lastColumn="0" w:noHBand="0" w:noVBand="0"/>
        </w:tblPrEx>
        <w:trPr>
          <w:trHeight w:val="102"/>
        </w:trPr>
        <w:tc>
          <w:tcPr>
            <w:tcW w:w="2020" w:type="dxa"/>
            <w:vMerge/>
            <w:vAlign w:val="center"/>
          </w:tcPr>
          <w:p w14:paraId="7C6E7E88" w14:textId="77777777" w:rsidR="00FA5182" w:rsidRPr="00FC6CA0" w:rsidRDefault="00FA5182" w:rsidP="00E35514">
            <w:pPr>
              <w:pStyle w:val="ListParagraph"/>
              <w:numPr>
                <w:ilvl w:val="1"/>
                <w:numId w:val="22"/>
              </w:numPr>
              <w:spacing w:after="20" w:line="240" w:lineRule="auto"/>
              <w:ind w:right="-68"/>
              <w:contextualSpacing w:val="0"/>
              <w:rPr>
                <w:rFonts w:ascii="Arial" w:hAnsi="Arial" w:cs="Arial"/>
                <w:b/>
                <w:sz w:val="16"/>
                <w:szCs w:val="16"/>
              </w:rPr>
            </w:pPr>
          </w:p>
        </w:tc>
        <w:tc>
          <w:tcPr>
            <w:tcW w:w="3372" w:type="dxa"/>
          </w:tcPr>
          <w:p w14:paraId="35F91ADF" w14:textId="279E856D" w:rsidR="00FA5182" w:rsidRPr="00FC6CA0" w:rsidRDefault="00FA5182" w:rsidP="00872F20">
            <w:pPr>
              <w:pStyle w:val="ListParagraph"/>
              <w:numPr>
                <w:ilvl w:val="2"/>
                <w:numId w:val="20"/>
              </w:numPr>
              <w:spacing w:after="0" w:line="240" w:lineRule="auto"/>
              <w:ind w:left="553" w:right="-68" w:hanging="553"/>
              <w:rPr>
                <w:rFonts w:ascii="Arial" w:hAnsi="Arial" w:cs="Arial"/>
                <w:bCs/>
                <w:i/>
                <w:iCs/>
                <w:sz w:val="16"/>
                <w:szCs w:val="16"/>
              </w:rPr>
            </w:pPr>
            <w:r w:rsidRPr="00FC6CA0">
              <w:rPr>
                <w:rFonts w:ascii="Arial" w:hAnsi="Arial" w:cs="Arial"/>
                <w:bCs/>
                <w:sz w:val="16"/>
                <w:szCs w:val="16"/>
              </w:rPr>
              <w:t>Subtiekimas</w:t>
            </w:r>
          </w:p>
        </w:tc>
        <w:tc>
          <w:tcPr>
            <w:tcW w:w="4247" w:type="dxa"/>
          </w:tcPr>
          <w:p w14:paraId="3088B368" w14:textId="1ABF4A3F" w:rsidR="00FA5182" w:rsidRPr="00FC6CA0" w:rsidRDefault="00FA5182" w:rsidP="00E35514">
            <w:pPr>
              <w:spacing w:after="0" w:line="240" w:lineRule="auto"/>
              <w:ind w:right="-68"/>
              <w:jc w:val="both"/>
              <w:rPr>
                <w:rFonts w:ascii="Arial" w:hAnsi="Arial" w:cs="Arial"/>
                <w:sz w:val="16"/>
                <w:szCs w:val="16"/>
              </w:rPr>
            </w:pPr>
            <w:r w:rsidRPr="00FC6CA0">
              <w:rPr>
                <w:rFonts w:ascii="Arial" w:hAnsi="Arial" w:cs="Arial"/>
                <w:bCs/>
                <w:sz w:val="16"/>
                <w:szCs w:val="16"/>
              </w:rPr>
              <w:t xml:space="preserve">Subtiekėjų pasitelkimas ar keitimas tik  </w:t>
            </w:r>
            <w:sdt>
              <w:sdtPr>
                <w:rPr>
                  <w:rFonts w:ascii="Arial" w:hAnsi="Arial" w:cs="Arial"/>
                  <w:bCs/>
                  <w:sz w:val="16"/>
                  <w:szCs w:val="16"/>
                </w:rPr>
                <w:alias w:val="Pasirinkite būdą"/>
                <w:tag w:val="Pasirinkite būdą"/>
                <w:id w:val="-416014337"/>
                <w:placeholder>
                  <w:docPart w:val="EBF3B018499249C5B4D5F8A864C2B420"/>
                </w:placeholder>
                <w15:color w:val="FF0000"/>
                <w:dropDownList>
                  <w:listItem w:value="Pasirinkite elementą."/>
                  <w:listItem w:displayText="gavus Pirkėjo rašytinį sutikimą" w:value="gavus Pirkėjo rašytinį sutikimą"/>
                  <w:listItem w:displayText="iš anksto informavus Pirkėją " w:value="iš anksto informavus Pirkėją "/>
                </w:dropDownList>
              </w:sdtPr>
              <w:sdtEndPr/>
              <w:sdtContent>
                <w:r w:rsidR="005262EB">
                  <w:rPr>
                    <w:rFonts w:ascii="Arial" w:hAnsi="Arial" w:cs="Arial"/>
                    <w:bCs/>
                    <w:sz w:val="16"/>
                    <w:szCs w:val="16"/>
                  </w:rPr>
                  <w:t>gavus Pirkėjo rašytinį sutikimą</w:t>
                </w:r>
              </w:sdtContent>
            </w:sdt>
          </w:p>
        </w:tc>
      </w:tr>
      <w:tr w:rsidR="00FA5182" w:rsidRPr="00FC6CA0" w14:paraId="3FC2CEE0" w14:textId="77777777" w:rsidTr="069800D6">
        <w:tblPrEx>
          <w:tblLook w:val="0000" w:firstRow="0" w:lastRow="0" w:firstColumn="0" w:lastColumn="0" w:noHBand="0" w:noVBand="0"/>
        </w:tblPrEx>
        <w:trPr>
          <w:trHeight w:val="229"/>
        </w:trPr>
        <w:tc>
          <w:tcPr>
            <w:tcW w:w="2020" w:type="dxa"/>
            <w:vMerge/>
            <w:vAlign w:val="center"/>
          </w:tcPr>
          <w:p w14:paraId="0CC372A0" w14:textId="77777777" w:rsidR="00FA5182" w:rsidRPr="00FC6CA0" w:rsidRDefault="00FA5182" w:rsidP="00DF4A83">
            <w:pPr>
              <w:pStyle w:val="ListParagraph"/>
              <w:numPr>
                <w:ilvl w:val="1"/>
                <w:numId w:val="22"/>
              </w:numPr>
              <w:spacing w:after="20" w:line="240" w:lineRule="auto"/>
              <w:ind w:right="-68"/>
              <w:contextualSpacing w:val="0"/>
              <w:rPr>
                <w:rFonts w:ascii="Arial" w:hAnsi="Arial" w:cs="Arial"/>
                <w:b/>
                <w:sz w:val="16"/>
                <w:szCs w:val="16"/>
              </w:rPr>
            </w:pPr>
          </w:p>
        </w:tc>
        <w:tc>
          <w:tcPr>
            <w:tcW w:w="3372" w:type="dxa"/>
          </w:tcPr>
          <w:p w14:paraId="4111295C" w14:textId="09DECC58" w:rsidR="00FA5182" w:rsidRPr="00FC6CA0" w:rsidRDefault="00FA5182" w:rsidP="00872F20">
            <w:pPr>
              <w:pStyle w:val="ListParagraph"/>
              <w:numPr>
                <w:ilvl w:val="2"/>
                <w:numId w:val="20"/>
              </w:numPr>
              <w:spacing w:after="0" w:line="240" w:lineRule="auto"/>
              <w:ind w:left="553" w:right="-68" w:hanging="553"/>
              <w:rPr>
                <w:rFonts w:ascii="Arial" w:hAnsi="Arial" w:cs="Arial"/>
                <w:bCs/>
                <w:sz w:val="16"/>
                <w:szCs w:val="16"/>
              </w:rPr>
            </w:pPr>
            <w:r w:rsidRPr="00FC6CA0">
              <w:rPr>
                <w:rFonts w:ascii="Arial" w:hAnsi="Arial" w:cs="Arial"/>
                <w:bCs/>
                <w:sz w:val="16"/>
                <w:szCs w:val="16"/>
              </w:rPr>
              <w:t xml:space="preserve">Prekių ir </w:t>
            </w:r>
            <w:r w:rsidR="006710BA">
              <w:rPr>
                <w:rFonts w:ascii="Arial" w:hAnsi="Arial" w:cs="Arial"/>
                <w:bCs/>
                <w:sz w:val="16"/>
                <w:szCs w:val="16"/>
              </w:rPr>
              <w:t>(</w:t>
            </w:r>
            <w:r w:rsidRPr="00FC6CA0">
              <w:rPr>
                <w:rFonts w:ascii="Arial" w:hAnsi="Arial" w:cs="Arial"/>
                <w:bCs/>
                <w:sz w:val="16"/>
                <w:szCs w:val="16"/>
              </w:rPr>
              <w:t>ar</w:t>
            </w:r>
            <w:r w:rsidR="006710BA">
              <w:rPr>
                <w:rFonts w:ascii="Arial" w:hAnsi="Arial" w:cs="Arial"/>
                <w:bCs/>
                <w:sz w:val="16"/>
                <w:szCs w:val="16"/>
              </w:rPr>
              <w:t>)</w:t>
            </w:r>
            <w:r w:rsidRPr="00FC6CA0">
              <w:rPr>
                <w:rFonts w:ascii="Arial" w:hAnsi="Arial" w:cs="Arial"/>
                <w:bCs/>
                <w:sz w:val="16"/>
                <w:szCs w:val="16"/>
              </w:rPr>
              <w:t xml:space="preserve"> Paslaugų trūkumų šalinimo terminas </w:t>
            </w:r>
          </w:p>
        </w:tc>
        <w:tc>
          <w:tcPr>
            <w:tcW w:w="4247" w:type="dxa"/>
          </w:tcPr>
          <w:p w14:paraId="4A6C81F7" w14:textId="3DB2D3B7" w:rsidR="00FA5182" w:rsidRPr="00E912D6" w:rsidRDefault="00A13608" w:rsidP="00E912D6">
            <w:pPr>
              <w:tabs>
                <w:tab w:val="left" w:pos="2717"/>
              </w:tabs>
              <w:spacing w:after="0" w:line="240" w:lineRule="auto"/>
              <w:ind w:right="-68"/>
              <w:jc w:val="both"/>
              <w:rPr>
                <w:rFonts w:ascii="Arial" w:hAnsi="Arial" w:cs="Arial"/>
                <w:sz w:val="16"/>
                <w:szCs w:val="16"/>
              </w:rPr>
            </w:pPr>
            <w:r w:rsidRPr="00E912D6">
              <w:rPr>
                <w:rFonts w:ascii="Arial" w:hAnsi="Arial" w:cs="Arial"/>
                <w:sz w:val="16"/>
                <w:szCs w:val="16"/>
              </w:rPr>
              <w:t>nurodyta</w:t>
            </w:r>
            <w:r w:rsidR="00930C5E" w:rsidRPr="00E912D6">
              <w:rPr>
                <w:rFonts w:ascii="Arial" w:hAnsi="Arial" w:cs="Arial"/>
                <w:sz w:val="16"/>
                <w:szCs w:val="16"/>
              </w:rPr>
              <w:t>s</w:t>
            </w:r>
            <w:r w:rsidRPr="00E912D6">
              <w:rPr>
                <w:rFonts w:ascii="Arial" w:hAnsi="Arial" w:cs="Arial"/>
                <w:sz w:val="16"/>
                <w:szCs w:val="16"/>
              </w:rPr>
              <w:t xml:space="preserve"> Techninėje specifikacijoje</w:t>
            </w:r>
          </w:p>
        </w:tc>
      </w:tr>
      <w:tr w:rsidR="00FA5182" w:rsidRPr="00FC6CA0" w14:paraId="43E0CBCB" w14:textId="77777777" w:rsidTr="069800D6">
        <w:tblPrEx>
          <w:tblLook w:val="0000" w:firstRow="0" w:lastRow="0" w:firstColumn="0" w:lastColumn="0" w:noHBand="0" w:noVBand="0"/>
        </w:tblPrEx>
        <w:trPr>
          <w:trHeight w:val="177"/>
        </w:trPr>
        <w:tc>
          <w:tcPr>
            <w:tcW w:w="2020" w:type="dxa"/>
            <w:vMerge/>
            <w:vAlign w:val="center"/>
          </w:tcPr>
          <w:p w14:paraId="3F7EA3E3" w14:textId="77777777" w:rsidR="00FA5182" w:rsidRPr="00FC6CA0" w:rsidRDefault="00FA5182" w:rsidP="00E35514">
            <w:pPr>
              <w:pStyle w:val="ListParagraph"/>
              <w:numPr>
                <w:ilvl w:val="1"/>
                <w:numId w:val="22"/>
              </w:numPr>
              <w:spacing w:after="20" w:line="240" w:lineRule="auto"/>
              <w:ind w:right="-68"/>
              <w:contextualSpacing w:val="0"/>
              <w:rPr>
                <w:rFonts w:ascii="Arial" w:hAnsi="Arial" w:cs="Arial"/>
                <w:b/>
                <w:sz w:val="16"/>
                <w:szCs w:val="16"/>
              </w:rPr>
            </w:pPr>
          </w:p>
        </w:tc>
        <w:tc>
          <w:tcPr>
            <w:tcW w:w="3372" w:type="dxa"/>
          </w:tcPr>
          <w:p w14:paraId="78620471" w14:textId="56ED7676" w:rsidR="00FA5182" w:rsidRPr="00FC6CA0" w:rsidRDefault="00FA5182" w:rsidP="00872F20">
            <w:pPr>
              <w:pStyle w:val="ListParagraph"/>
              <w:numPr>
                <w:ilvl w:val="2"/>
                <w:numId w:val="20"/>
              </w:numPr>
              <w:spacing w:after="0" w:line="240" w:lineRule="auto"/>
              <w:ind w:left="553" w:right="-68" w:hanging="553"/>
              <w:rPr>
                <w:rFonts w:ascii="Arial" w:hAnsi="Arial" w:cs="Arial"/>
                <w:bCs/>
                <w:sz w:val="16"/>
                <w:szCs w:val="16"/>
              </w:rPr>
            </w:pPr>
            <w:r w:rsidRPr="00FC6CA0">
              <w:rPr>
                <w:rFonts w:ascii="Arial" w:hAnsi="Arial" w:cs="Arial"/>
                <w:bCs/>
                <w:sz w:val="16"/>
                <w:szCs w:val="16"/>
              </w:rPr>
              <w:t>Delspinigiai</w:t>
            </w:r>
          </w:p>
        </w:tc>
        <w:tc>
          <w:tcPr>
            <w:tcW w:w="4247" w:type="dxa"/>
          </w:tcPr>
          <w:p w14:paraId="6351601B" w14:textId="65FE439A" w:rsidR="00FA5182" w:rsidRPr="00FC6CA0" w:rsidRDefault="00055E98" w:rsidP="00E35514">
            <w:pPr>
              <w:spacing w:after="0" w:line="240" w:lineRule="auto"/>
              <w:ind w:right="-68"/>
              <w:rPr>
                <w:rFonts w:ascii="Arial" w:hAnsi="Arial" w:cs="Arial"/>
                <w:sz w:val="16"/>
                <w:szCs w:val="16"/>
              </w:rPr>
            </w:pPr>
            <w:r>
              <w:rPr>
                <w:rFonts w:ascii="Arial" w:hAnsi="Arial" w:cs="Arial"/>
                <w:sz w:val="16"/>
                <w:szCs w:val="16"/>
              </w:rPr>
              <w:t>0,0</w:t>
            </w:r>
            <w:r>
              <w:rPr>
                <w:rFonts w:ascii="Arial" w:hAnsi="Arial" w:cs="Arial"/>
                <w:sz w:val="16"/>
                <w:szCs w:val="16"/>
                <w:lang w:val="en-US"/>
              </w:rPr>
              <w:t>5 %</w:t>
            </w:r>
          </w:p>
        </w:tc>
      </w:tr>
      <w:tr w:rsidR="00C53049" w:rsidRPr="00FC6CA0" w14:paraId="6B2DCA4D" w14:textId="77777777" w:rsidTr="00C53049">
        <w:tblPrEx>
          <w:tblLook w:val="0000" w:firstRow="0" w:lastRow="0" w:firstColumn="0" w:lastColumn="0" w:noHBand="0" w:noVBand="0"/>
        </w:tblPrEx>
        <w:trPr>
          <w:trHeight w:val="265"/>
        </w:trPr>
        <w:tc>
          <w:tcPr>
            <w:tcW w:w="2020" w:type="dxa"/>
            <w:vMerge/>
            <w:vAlign w:val="center"/>
          </w:tcPr>
          <w:p w14:paraId="614E82C1" w14:textId="77777777" w:rsidR="00C53049" w:rsidRPr="00FC6CA0" w:rsidRDefault="00C53049" w:rsidP="00DE630F">
            <w:pPr>
              <w:pStyle w:val="ListParagraph"/>
              <w:numPr>
                <w:ilvl w:val="1"/>
                <w:numId w:val="22"/>
              </w:numPr>
              <w:spacing w:after="20" w:line="240" w:lineRule="auto"/>
              <w:ind w:right="-68"/>
              <w:contextualSpacing w:val="0"/>
              <w:rPr>
                <w:rFonts w:ascii="Arial" w:hAnsi="Arial" w:cs="Arial"/>
                <w:b/>
                <w:sz w:val="16"/>
                <w:szCs w:val="16"/>
              </w:rPr>
            </w:pPr>
          </w:p>
        </w:tc>
        <w:tc>
          <w:tcPr>
            <w:tcW w:w="3372" w:type="dxa"/>
          </w:tcPr>
          <w:p w14:paraId="1BFB1130" w14:textId="120DA08F" w:rsidR="00C53049" w:rsidRPr="00FC6CA0" w:rsidRDefault="00C53049" w:rsidP="00872F20">
            <w:pPr>
              <w:pStyle w:val="ListParagraph"/>
              <w:numPr>
                <w:ilvl w:val="2"/>
                <w:numId w:val="20"/>
              </w:numPr>
              <w:spacing w:after="0" w:line="240" w:lineRule="auto"/>
              <w:ind w:left="581" w:right="-68" w:hanging="581"/>
              <w:rPr>
                <w:rFonts w:ascii="Arial" w:hAnsi="Arial" w:cs="Arial"/>
                <w:bCs/>
                <w:sz w:val="16"/>
                <w:szCs w:val="16"/>
              </w:rPr>
            </w:pPr>
            <w:r w:rsidRPr="00FC6CA0">
              <w:rPr>
                <w:rFonts w:ascii="Arial" w:hAnsi="Arial" w:cs="Arial"/>
                <w:bCs/>
                <w:sz w:val="16"/>
                <w:szCs w:val="16"/>
              </w:rPr>
              <w:t>Specialieji reikalavimai</w:t>
            </w:r>
          </w:p>
        </w:tc>
        <w:sdt>
          <w:sdtPr>
            <w:rPr>
              <w:rFonts w:ascii="Arial" w:hAnsi="Arial" w:cs="Arial"/>
              <w:sz w:val="16"/>
              <w:szCs w:val="16"/>
            </w:rPr>
            <w:alias w:val="Specialieji reikalavimai"/>
            <w:tag w:val="Specialieji reikalavimai"/>
            <w:id w:val="-1273860244"/>
            <w:placeholder>
              <w:docPart w:val="D105657D8A0E4928A5BFC889797D6544"/>
            </w:placeholder>
            <w15:color w:val="FF0000"/>
            <w:dropDownList>
              <w:listItem w:value="Pasirinkite elementą."/>
              <w:listItem w:displayText="Taikomi VPĮ 37 str. 8 d. / PĮ 50 str. 8 d. reikalavimai" w:value="Taikomi VPĮ 37 str. 8 d. / PĮ 50 str. 8 d. reikalavimai"/>
              <w:listItem w:displayText="Taikomi VPĮ 37 str. 9 d. / PĮ 50 str. 9 d. reikalavimai" w:value="Taikomi VPĮ 37 str. 9 d. / PĮ 50 str. 9 d. reikalavimai"/>
              <w:listItem w:displayText="Taikomi VPĮ 45 str. 2(1) d. / PĮ 58 str. 4(1) d. reikalavimai" w:value="Taikomi VPĮ 45 str. 2(1) d. / PĮ 58 str. 4(1) d. reikalavimai"/>
              <w:listItem w:displayText="Taikomi VPĮ 37 str. 8 d. / PĮ 50 str. 8 d. ir VPĮ 37 str. 9 d. / PĮ 50 str. 9 d. reikalavimai" w:value="Taikomi VPĮ 37 str. 8 d. / PĮ 50 str. 8 d. ir VPĮ 37 str. 9 d. / PĮ 50 str. 9 d. reikalavimai"/>
              <w:listItem w:displayText="Taikomi VPĮ 37 str. 8 d. / PĮ 50 str. 8 d. ir VPĮ 45 str. 2(1) d. / PĮ 58 str. 4(1) d. reikalavimai" w:value="Taikomi VPĮ 37 str. 8 d. / PĮ 50 str. 8 d. ir VPĮ 45 str. 2(1) d. / PĮ 58 str. 4(1) d. reikalavimai"/>
              <w:listItem w:displayText="Taikomi VPĮ 37 str. 9 d. / PĮ 50 str. 9 d. ir VPĮ 45 str. 2(1) d. / PĮ 58 str. 4(1) d. reikalavimai" w:value="Taikomi VPĮ 37 str. 9 d. / PĮ 50 str. 9 d. ir VPĮ 45 str. 2(1) d. / PĮ 58 str. 4(1) d. reikalavimai"/>
              <w:listItem w:displayText="Taikomi VPĮ 37 str. 8 d. / PĮ 50 str. 8 d., VPĮ 37 str. 9 d. / PĮ 50 str. 9 d. ir VPĮ 45 str. 2(1) d. / PĮ 58 str. 4(1) d. reikalavimai" w:value="Taikomi VPĮ 37 str. 8 d. / PĮ 50 str. 8 d., VPĮ 37 str. 9 d. / PĮ 50 str. 9 d. ir VPĮ 45 str. 2(1) d. / PĮ 58 str. 4(1) d. reikalavimai"/>
            </w:dropDownList>
          </w:sdtPr>
          <w:sdtEndPr/>
          <w:sdtContent>
            <w:tc>
              <w:tcPr>
                <w:tcW w:w="4247" w:type="dxa"/>
              </w:tcPr>
              <w:p w14:paraId="09CF2792" w14:textId="2C34053E" w:rsidR="00C53049" w:rsidRPr="00FC6CA0" w:rsidRDefault="005262EB" w:rsidP="00DE630F">
                <w:pPr>
                  <w:spacing w:after="0" w:line="240" w:lineRule="auto"/>
                  <w:ind w:right="-68"/>
                  <w:jc w:val="both"/>
                  <w:rPr>
                    <w:rFonts w:ascii="Arial" w:hAnsi="Arial" w:cs="Arial"/>
                    <w:sz w:val="16"/>
                    <w:szCs w:val="16"/>
                  </w:rPr>
                </w:pPr>
                <w:r>
                  <w:rPr>
                    <w:rFonts w:ascii="Arial" w:hAnsi="Arial" w:cs="Arial"/>
                    <w:sz w:val="16"/>
                    <w:szCs w:val="16"/>
                  </w:rPr>
                  <w:t>Taikomi VPĮ 37 str. 9 d. / PĮ 50 str. 9 d. ir VPĮ 45 str. 2(1) d. / PĮ 58 str. 4(1) d. reikalavimai</w:t>
                </w:r>
              </w:p>
            </w:tc>
          </w:sdtContent>
        </w:sdt>
      </w:tr>
      <w:tr w:rsidR="005262EB" w:rsidRPr="00FC6CA0" w14:paraId="62FD26F0" w14:textId="77777777" w:rsidTr="00C53049">
        <w:tblPrEx>
          <w:tblLook w:val="0000" w:firstRow="0" w:lastRow="0" w:firstColumn="0" w:lastColumn="0" w:noHBand="0" w:noVBand="0"/>
        </w:tblPrEx>
        <w:trPr>
          <w:trHeight w:val="265"/>
        </w:trPr>
        <w:tc>
          <w:tcPr>
            <w:tcW w:w="2020" w:type="dxa"/>
            <w:vAlign w:val="center"/>
          </w:tcPr>
          <w:p w14:paraId="5A22CAB6" w14:textId="77777777" w:rsidR="005262EB" w:rsidRPr="00FC6CA0" w:rsidRDefault="005262EB" w:rsidP="005262EB">
            <w:pPr>
              <w:pStyle w:val="ListParagraph"/>
              <w:spacing w:after="20" w:line="240" w:lineRule="auto"/>
              <w:ind w:left="810" w:right="-68"/>
              <w:contextualSpacing w:val="0"/>
              <w:rPr>
                <w:rFonts w:ascii="Arial" w:hAnsi="Arial" w:cs="Arial"/>
                <w:b/>
                <w:sz w:val="16"/>
                <w:szCs w:val="16"/>
              </w:rPr>
            </w:pPr>
          </w:p>
        </w:tc>
        <w:tc>
          <w:tcPr>
            <w:tcW w:w="3372" w:type="dxa"/>
          </w:tcPr>
          <w:p w14:paraId="03C78389" w14:textId="49A75FD4" w:rsidR="005262EB" w:rsidRPr="00FC6CA0" w:rsidRDefault="005262EB" w:rsidP="00872F20">
            <w:pPr>
              <w:pStyle w:val="ListParagraph"/>
              <w:numPr>
                <w:ilvl w:val="2"/>
                <w:numId w:val="20"/>
              </w:numPr>
              <w:spacing w:after="0" w:line="240" w:lineRule="auto"/>
              <w:ind w:left="581" w:right="-68" w:hanging="581"/>
              <w:rPr>
                <w:rFonts w:ascii="Arial" w:hAnsi="Arial" w:cs="Arial"/>
                <w:bCs/>
                <w:sz w:val="16"/>
                <w:szCs w:val="16"/>
              </w:rPr>
            </w:pPr>
            <w:r>
              <w:rPr>
                <w:rFonts w:ascii="Arial" w:hAnsi="Arial" w:cs="Arial"/>
                <w:bCs/>
                <w:sz w:val="16"/>
                <w:szCs w:val="16"/>
              </w:rPr>
              <w:t>Įkainių perskaičiavimas</w:t>
            </w:r>
          </w:p>
        </w:tc>
        <w:tc>
          <w:tcPr>
            <w:tcW w:w="4247" w:type="dxa"/>
          </w:tcPr>
          <w:p w14:paraId="180DC2F6" w14:textId="00C8A59F" w:rsidR="005262EB" w:rsidRDefault="005262EB" w:rsidP="00DE630F">
            <w:pPr>
              <w:spacing w:after="0" w:line="240" w:lineRule="auto"/>
              <w:ind w:right="-68"/>
              <w:jc w:val="both"/>
              <w:rPr>
                <w:rFonts w:ascii="Arial" w:hAnsi="Arial" w:cs="Arial"/>
                <w:sz w:val="16"/>
                <w:szCs w:val="16"/>
              </w:rPr>
            </w:pPr>
            <w:r>
              <w:rPr>
                <w:rFonts w:ascii="Arial" w:hAnsi="Arial" w:cs="Arial"/>
                <w:sz w:val="16"/>
                <w:szCs w:val="16"/>
              </w:rPr>
              <w:t>Sutartyje netaikoma Sutarties kainos peržiūros procedūra</w:t>
            </w:r>
          </w:p>
        </w:tc>
      </w:tr>
      <w:tr w:rsidR="002203F5" w:rsidRPr="00FC6CA0" w14:paraId="502E6B8A" w14:textId="77777777" w:rsidTr="069800D6">
        <w:tblPrEx>
          <w:tblLook w:val="0000" w:firstRow="0" w:lastRow="0" w:firstColumn="0" w:lastColumn="0" w:noHBand="0" w:noVBand="0"/>
        </w:tblPrEx>
        <w:trPr>
          <w:trHeight w:val="50"/>
        </w:trPr>
        <w:tc>
          <w:tcPr>
            <w:tcW w:w="9639" w:type="dxa"/>
            <w:gridSpan w:val="3"/>
            <w:vAlign w:val="center"/>
          </w:tcPr>
          <w:p w14:paraId="1D7C9A0B" w14:textId="77777777" w:rsidR="002203F5" w:rsidRPr="005C3ADE" w:rsidRDefault="002203F5" w:rsidP="00E35514">
            <w:pPr>
              <w:spacing w:after="20" w:line="240" w:lineRule="auto"/>
              <w:ind w:right="-68"/>
              <w:rPr>
                <w:rFonts w:ascii="Arial" w:hAnsi="Arial" w:cs="Arial"/>
                <w:sz w:val="12"/>
                <w:szCs w:val="12"/>
              </w:rPr>
            </w:pPr>
          </w:p>
        </w:tc>
      </w:tr>
      <w:tr w:rsidR="002203F5" w:rsidRPr="00FC6CA0" w14:paraId="3BAABC44" w14:textId="77777777" w:rsidTr="069800D6">
        <w:tblPrEx>
          <w:tblLook w:val="0000" w:firstRow="0" w:lastRow="0" w:firstColumn="0" w:lastColumn="0" w:noHBand="0" w:noVBand="0"/>
        </w:tblPrEx>
        <w:trPr>
          <w:trHeight w:val="764"/>
        </w:trPr>
        <w:tc>
          <w:tcPr>
            <w:tcW w:w="2020" w:type="dxa"/>
            <w:vAlign w:val="center"/>
          </w:tcPr>
          <w:p w14:paraId="3DE439B3" w14:textId="77AD49B4" w:rsidR="002203F5" w:rsidRPr="00D5036C" w:rsidRDefault="002203F5" w:rsidP="0083146B">
            <w:pPr>
              <w:pStyle w:val="ListParagraph"/>
              <w:numPr>
                <w:ilvl w:val="1"/>
                <w:numId w:val="20"/>
              </w:numPr>
              <w:spacing w:after="20" w:line="240" w:lineRule="auto"/>
              <w:ind w:left="447" w:right="-68" w:hanging="447"/>
              <w:contextualSpacing w:val="0"/>
              <w:rPr>
                <w:rFonts w:ascii="Arial" w:hAnsi="Arial" w:cs="Arial"/>
                <w:b/>
                <w:sz w:val="16"/>
                <w:szCs w:val="16"/>
              </w:rPr>
            </w:pPr>
            <w:r w:rsidRPr="00D5036C">
              <w:rPr>
                <w:rFonts w:ascii="Arial" w:hAnsi="Arial" w:cs="Arial"/>
                <w:b/>
                <w:sz w:val="16"/>
                <w:szCs w:val="16"/>
              </w:rPr>
              <w:t>Sutarties priedai</w:t>
            </w:r>
          </w:p>
        </w:tc>
        <w:tc>
          <w:tcPr>
            <w:tcW w:w="7619" w:type="dxa"/>
            <w:gridSpan w:val="2"/>
          </w:tcPr>
          <w:p w14:paraId="7BBB6CD9" w14:textId="106AED13" w:rsidR="002203F5" w:rsidRPr="00FC6CA0" w:rsidRDefault="002203F5" w:rsidP="00E35514">
            <w:pPr>
              <w:pStyle w:val="Bodytext210"/>
              <w:tabs>
                <w:tab w:val="left" w:pos="567"/>
                <w:tab w:val="left" w:pos="1134"/>
              </w:tabs>
              <w:spacing w:after="0" w:line="240" w:lineRule="auto"/>
              <w:jc w:val="both"/>
              <w:rPr>
                <w:rFonts w:ascii="Arial" w:eastAsia="Arial" w:hAnsi="Arial" w:cs="Arial"/>
                <w:sz w:val="16"/>
                <w:szCs w:val="16"/>
                <w:lang w:val="lt-LT"/>
              </w:rPr>
            </w:pPr>
            <w:r w:rsidRPr="00FC6CA0">
              <w:rPr>
                <w:rFonts w:ascii="Arial" w:eastAsia="Arial" w:hAnsi="Arial" w:cs="Arial"/>
                <w:sz w:val="16"/>
                <w:szCs w:val="16"/>
                <w:lang w:val="lt-LT"/>
              </w:rPr>
              <w:t>Priedas Nr. 1 – Techninė specifikacija;</w:t>
            </w:r>
          </w:p>
          <w:p w14:paraId="604BBA4A" w14:textId="298EC42B" w:rsidR="002203F5" w:rsidRPr="00FC6CA0" w:rsidRDefault="002203F5" w:rsidP="00E35514">
            <w:pPr>
              <w:pStyle w:val="Bodytext210"/>
              <w:tabs>
                <w:tab w:val="left" w:pos="567"/>
                <w:tab w:val="left" w:pos="1134"/>
              </w:tabs>
              <w:spacing w:after="0" w:line="240" w:lineRule="auto"/>
              <w:jc w:val="both"/>
              <w:rPr>
                <w:rFonts w:ascii="Arial" w:hAnsi="Arial" w:cs="Arial"/>
                <w:bCs/>
                <w:sz w:val="16"/>
                <w:szCs w:val="16"/>
                <w:shd w:val="clear" w:color="auto" w:fill="FFFFFF"/>
                <w:lang w:val="lt-LT"/>
              </w:rPr>
            </w:pPr>
            <w:r w:rsidRPr="00FC6CA0">
              <w:rPr>
                <w:rFonts w:ascii="Arial" w:eastAsia="Arial" w:hAnsi="Arial" w:cs="Arial"/>
                <w:sz w:val="16"/>
                <w:szCs w:val="16"/>
                <w:lang w:val="lt-LT"/>
              </w:rPr>
              <w:t xml:space="preserve">Priedas Nr. 2 – </w:t>
            </w:r>
            <w:r w:rsidR="00014CBE">
              <w:rPr>
                <w:rFonts w:ascii="Arial" w:eastAsia="Arial" w:hAnsi="Arial" w:cs="Arial"/>
                <w:sz w:val="16"/>
                <w:szCs w:val="16"/>
                <w:lang w:val="lt-LT"/>
              </w:rPr>
              <w:t>Tiekė</w:t>
            </w:r>
            <w:r w:rsidRPr="00FC6CA0">
              <w:rPr>
                <w:rFonts w:ascii="Arial" w:eastAsia="Arial" w:hAnsi="Arial" w:cs="Arial"/>
                <w:sz w:val="16"/>
                <w:szCs w:val="16"/>
                <w:lang w:val="lt-LT"/>
              </w:rPr>
              <w:t>jo pasiūlymas</w:t>
            </w:r>
            <w:r w:rsidR="005262EB">
              <w:rPr>
                <w:rFonts w:ascii="Arial" w:eastAsia="Arial" w:hAnsi="Arial" w:cs="Arial"/>
                <w:sz w:val="16"/>
                <w:szCs w:val="16"/>
                <w:lang w:val="lt-LT"/>
              </w:rPr>
              <w:t>.</w:t>
            </w:r>
          </w:p>
          <w:p w14:paraId="7720AD71" w14:textId="08FF4168" w:rsidR="009C6408" w:rsidRPr="00E912D6" w:rsidRDefault="009C6408" w:rsidP="00E35514">
            <w:pPr>
              <w:pStyle w:val="Bodytext210"/>
              <w:tabs>
                <w:tab w:val="left" w:pos="567"/>
                <w:tab w:val="left" w:pos="1134"/>
              </w:tabs>
              <w:spacing w:after="0" w:line="240" w:lineRule="auto"/>
              <w:jc w:val="both"/>
              <w:rPr>
                <w:rFonts w:ascii="Arial" w:eastAsia="Arial" w:hAnsi="Arial" w:cs="Arial"/>
                <w:sz w:val="16"/>
                <w:szCs w:val="16"/>
              </w:rPr>
            </w:pPr>
          </w:p>
        </w:tc>
      </w:tr>
    </w:tbl>
    <w:p w14:paraId="7F5FCFF3" w14:textId="5EE4F8FF" w:rsidR="001B7327" w:rsidRPr="00FC6CA0" w:rsidRDefault="001B7327" w:rsidP="00472AB9">
      <w:pPr>
        <w:spacing w:after="0" w:line="240" w:lineRule="auto"/>
        <w:ind w:right="-67"/>
        <w:rPr>
          <w:rFonts w:asciiTheme="minorBidi" w:hAnsiTheme="minorBidi"/>
          <w:b/>
          <w:sz w:val="18"/>
          <w:szCs w:val="18"/>
        </w:rPr>
      </w:pPr>
    </w:p>
    <w:p w14:paraId="11314720" w14:textId="04D6A4B1" w:rsidR="00CB3332" w:rsidRPr="00FC6CA0" w:rsidRDefault="00CB3332">
      <w:pPr>
        <w:rPr>
          <w:rFonts w:asciiTheme="minorBidi" w:hAnsiTheme="minorBidi"/>
          <w:b/>
          <w:sz w:val="18"/>
          <w:szCs w:val="18"/>
        </w:rPr>
      </w:pPr>
      <w:r w:rsidRPr="00FC6CA0">
        <w:rPr>
          <w:rFonts w:asciiTheme="minorBidi" w:hAnsiTheme="minorBidi"/>
          <w:b/>
          <w:sz w:val="18"/>
          <w:szCs w:val="18"/>
        </w:rPr>
        <w:br w:type="page"/>
      </w:r>
    </w:p>
    <w:p w14:paraId="1681B21F" w14:textId="73FEF475" w:rsidR="00037892" w:rsidRPr="005C3ADE" w:rsidRDefault="001B7327" w:rsidP="0008442F">
      <w:pPr>
        <w:spacing w:after="80" w:line="240" w:lineRule="auto"/>
        <w:jc w:val="center"/>
        <w:rPr>
          <w:rFonts w:asciiTheme="minorBidi" w:hAnsiTheme="minorBidi"/>
          <w:b/>
          <w:sz w:val="18"/>
          <w:szCs w:val="18"/>
        </w:rPr>
      </w:pPr>
      <w:r w:rsidRPr="005C3ADE">
        <w:rPr>
          <w:rFonts w:asciiTheme="minorBidi" w:hAnsiTheme="minorBidi"/>
          <w:b/>
          <w:sz w:val="18"/>
          <w:szCs w:val="18"/>
        </w:rPr>
        <w:lastRenderedPageBreak/>
        <w:t>BENDROJI DALIS</w:t>
      </w:r>
    </w:p>
    <w:p w14:paraId="441A71B5" w14:textId="77777777" w:rsidR="002C54AC" w:rsidRPr="00FC6CA0" w:rsidRDefault="002C54AC" w:rsidP="00E72CA1">
      <w:pPr>
        <w:pStyle w:val="Statja"/>
        <w:tabs>
          <w:tab w:val="clear" w:pos="1304"/>
          <w:tab w:val="clear" w:pos="1457"/>
          <w:tab w:val="clear" w:pos="1604"/>
          <w:tab w:val="clear" w:pos="1757"/>
          <w:tab w:val="clear" w:pos="1860"/>
          <w:tab w:val="clear" w:pos="1984"/>
          <w:tab w:val="clear" w:pos="2098"/>
          <w:tab w:val="clear" w:pos="2211"/>
          <w:tab w:val="left" w:pos="567"/>
        </w:tabs>
        <w:spacing w:before="0" w:after="60"/>
        <w:ind w:left="0"/>
        <w:jc w:val="both"/>
        <w:rPr>
          <w:rFonts w:asciiTheme="minorBidi" w:hAnsiTheme="minorBidi" w:cstheme="minorBidi"/>
          <w:sz w:val="18"/>
          <w:szCs w:val="18"/>
          <w:highlight w:val="green"/>
          <w:lang w:val="lt-LT"/>
        </w:rPr>
      </w:pPr>
      <w:bookmarkStart w:id="0" w:name="part_8f4dadbdf27c4882b72f57a56c9631ad"/>
      <w:bookmarkStart w:id="1" w:name="part_9fd9687904354f69bb532178a7959ebe"/>
      <w:bookmarkEnd w:id="0"/>
      <w:bookmarkEnd w:id="1"/>
    </w:p>
    <w:p w14:paraId="3073E155" w14:textId="77777777" w:rsidR="00545C27" w:rsidRPr="00FC6CA0" w:rsidRDefault="00545C27" w:rsidP="00545C27">
      <w:pPr>
        <w:pStyle w:val="Statja"/>
        <w:numPr>
          <w:ilvl w:val="0"/>
          <w:numId w:val="26"/>
        </w:numPr>
        <w:tabs>
          <w:tab w:val="clear" w:pos="1304"/>
          <w:tab w:val="clear" w:pos="1457"/>
          <w:tab w:val="clear" w:pos="1604"/>
          <w:tab w:val="clear" w:pos="1757"/>
          <w:tab w:val="clear" w:pos="1860"/>
          <w:tab w:val="clear" w:pos="1984"/>
          <w:tab w:val="clear" w:pos="2098"/>
          <w:tab w:val="clear" w:pos="2211"/>
          <w:tab w:val="left" w:pos="567"/>
        </w:tabs>
        <w:spacing w:before="120" w:after="120"/>
        <w:ind w:left="567" w:hanging="567"/>
        <w:jc w:val="both"/>
        <w:rPr>
          <w:rFonts w:ascii="Arial" w:hAnsi="Arial" w:cs="Arial"/>
          <w:caps/>
          <w:sz w:val="18"/>
          <w:szCs w:val="18"/>
          <w:lang w:val="lt-LT"/>
        </w:rPr>
      </w:pPr>
      <w:r w:rsidRPr="00FC6CA0">
        <w:rPr>
          <w:rFonts w:ascii="Arial" w:hAnsi="Arial" w:cs="Arial"/>
          <w:caps/>
          <w:sz w:val="18"/>
          <w:szCs w:val="18"/>
          <w:lang w:val="lt-LT"/>
        </w:rPr>
        <w:t>Sutarties sąvokos</w:t>
      </w:r>
    </w:p>
    <w:p w14:paraId="689840E9" w14:textId="77777777" w:rsidR="00545C27" w:rsidRPr="00FC6CA0" w:rsidRDefault="00545C27" w:rsidP="00545C27">
      <w:pPr>
        <w:pStyle w:val="Statja"/>
        <w:numPr>
          <w:ilvl w:val="1"/>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Arial" w:hAnsi="Arial" w:cs="Arial"/>
          <w:b w:val="0"/>
          <w:bCs w:val="0"/>
          <w:sz w:val="18"/>
          <w:szCs w:val="18"/>
          <w:lang w:val="lt-LT"/>
        </w:rPr>
      </w:pPr>
      <w:r w:rsidRPr="00FC6CA0">
        <w:rPr>
          <w:rFonts w:ascii="Arial" w:hAnsi="Arial" w:cs="Arial"/>
          <w:b w:val="0"/>
          <w:bCs w:val="0"/>
          <w:sz w:val="18"/>
          <w:szCs w:val="18"/>
          <w:lang w:val="lt-LT"/>
        </w:rPr>
        <w:t>Jei nenurodyta kitaip, Sutartyje (įskaitant jos Specialiąją dalį ir priedus) didžiąja raide rašomos sąvokos turi žemiau nurodomas reikšmes:</w:t>
      </w:r>
    </w:p>
    <w:p w14:paraId="7B2789EF" w14:textId="5229C9C9" w:rsidR="00477E42" w:rsidRPr="00FC6CA0" w:rsidRDefault="00477E42" w:rsidP="00477E42">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1134" w:hanging="567"/>
        <w:jc w:val="both"/>
        <w:rPr>
          <w:rFonts w:ascii="Arial" w:hAnsi="Arial" w:cs="Arial"/>
          <w:b w:val="0"/>
          <w:bCs w:val="0"/>
          <w:sz w:val="18"/>
          <w:szCs w:val="18"/>
          <w:lang w:val="lt-LT"/>
        </w:rPr>
      </w:pPr>
      <w:r w:rsidRPr="005C3ADE">
        <w:rPr>
          <w:rFonts w:ascii="Arial" w:hAnsi="Arial" w:cs="Arial"/>
          <w:sz w:val="18"/>
          <w:szCs w:val="18"/>
          <w:lang w:val="lt-LT"/>
        </w:rPr>
        <w:t xml:space="preserve">CK </w:t>
      </w:r>
      <w:r>
        <w:rPr>
          <w:rFonts w:ascii="Arial" w:hAnsi="Arial" w:cs="Arial"/>
          <w:b w:val="0"/>
          <w:bCs w:val="0"/>
          <w:sz w:val="18"/>
          <w:szCs w:val="18"/>
          <w:lang w:val="lt-LT"/>
        </w:rPr>
        <w:t>–</w:t>
      </w:r>
      <w:r w:rsidRPr="005C3ADE">
        <w:rPr>
          <w:rFonts w:ascii="Arial" w:hAnsi="Arial" w:cs="Arial"/>
          <w:b w:val="0"/>
          <w:bCs w:val="0"/>
          <w:sz w:val="18"/>
          <w:szCs w:val="18"/>
          <w:lang w:val="lt-LT"/>
        </w:rPr>
        <w:t xml:space="preserve"> Lietuvos Respublikos civilini</w:t>
      </w:r>
      <w:r>
        <w:rPr>
          <w:rFonts w:ascii="Arial" w:hAnsi="Arial" w:cs="Arial"/>
          <w:b w:val="0"/>
          <w:bCs w:val="0"/>
          <w:sz w:val="18"/>
          <w:szCs w:val="18"/>
          <w:lang w:val="lt-LT"/>
        </w:rPr>
        <w:t>s</w:t>
      </w:r>
      <w:r w:rsidRPr="005C3ADE">
        <w:rPr>
          <w:rFonts w:ascii="Arial" w:hAnsi="Arial" w:cs="Arial"/>
          <w:b w:val="0"/>
          <w:bCs w:val="0"/>
          <w:sz w:val="18"/>
          <w:szCs w:val="18"/>
          <w:lang w:val="lt-LT"/>
        </w:rPr>
        <w:t xml:space="preserve"> kodeks</w:t>
      </w:r>
      <w:r>
        <w:rPr>
          <w:rFonts w:ascii="Arial" w:hAnsi="Arial" w:cs="Arial"/>
          <w:b w:val="0"/>
          <w:bCs w:val="0"/>
          <w:sz w:val="18"/>
          <w:szCs w:val="18"/>
          <w:lang w:val="lt-LT"/>
        </w:rPr>
        <w:t>as;</w:t>
      </w:r>
    </w:p>
    <w:p w14:paraId="6D605ABE" w14:textId="147B3E2C" w:rsidR="0098383C" w:rsidRPr="00C069D6" w:rsidRDefault="00E71725" w:rsidP="0098383C">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 w:val="left" w:pos="1134"/>
          <w:tab w:val="left" w:pos="1418"/>
          <w:tab w:val="left" w:pos="1560"/>
        </w:tabs>
        <w:spacing w:before="0" w:after="60"/>
        <w:ind w:left="1134" w:hanging="567"/>
        <w:jc w:val="both"/>
        <w:rPr>
          <w:rFonts w:ascii="Arial" w:hAnsi="Arial" w:cs="Arial"/>
          <w:sz w:val="18"/>
          <w:szCs w:val="18"/>
          <w:lang w:val="lt-LT"/>
        </w:rPr>
      </w:pPr>
      <w:r>
        <w:rPr>
          <w:rFonts w:ascii="Arial" w:hAnsi="Arial" w:cs="Arial"/>
          <w:bCs w:val="0"/>
          <w:sz w:val="18"/>
          <w:szCs w:val="18"/>
          <w:lang w:val="lt-LT"/>
        </w:rPr>
        <w:t>P</w:t>
      </w:r>
      <w:r w:rsidR="0098383C" w:rsidRPr="00C069D6">
        <w:rPr>
          <w:rFonts w:ascii="Arial" w:hAnsi="Arial" w:cs="Arial"/>
          <w:sz w:val="18"/>
          <w:szCs w:val="18"/>
          <w:lang w:val="lt-LT"/>
        </w:rPr>
        <w:t xml:space="preserve">aslaugos </w:t>
      </w:r>
      <w:r w:rsidR="0098383C" w:rsidRPr="00C069D6">
        <w:rPr>
          <w:rFonts w:ascii="Arial" w:hAnsi="Arial" w:cs="Arial"/>
          <w:b w:val="0"/>
          <w:bCs w:val="0"/>
          <w:sz w:val="18"/>
          <w:szCs w:val="18"/>
          <w:lang w:val="lt-LT"/>
        </w:rPr>
        <w:t xml:space="preserve">– </w:t>
      </w:r>
      <w:r w:rsidR="0098383C">
        <w:rPr>
          <w:rFonts w:ascii="Arial" w:hAnsi="Arial" w:cs="Arial"/>
          <w:b w:val="0"/>
          <w:bCs w:val="0"/>
          <w:sz w:val="18"/>
          <w:szCs w:val="18"/>
          <w:lang w:val="lt-LT"/>
        </w:rPr>
        <w:t>p</w:t>
      </w:r>
      <w:r w:rsidR="0098383C" w:rsidRPr="00C069D6">
        <w:rPr>
          <w:rFonts w:ascii="Arial" w:hAnsi="Arial" w:cs="Arial"/>
          <w:b w:val="0"/>
          <w:bCs w:val="0"/>
          <w:sz w:val="18"/>
          <w:szCs w:val="18"/>
          <w:lang w:val="lt-LT"/>
        </w:rPr>
        <w:t xml:space="preserve">aslaugos, apibrėžtos Sutartyje, kurias </w:t>
      </w:r>
      <w:r w:rsidR="0098383C">
        <w:rPr>
          <w:rFonts w:ascii="Arial" w:hAnsi="Arial" w:cs="Arial"/>
          <w:b w:val="0"/>
          <w:bCs w:val="0"/>
          <w:sz w:val="18"/>
          <w:szCs w:val="18"/>
          <w:lang w:val="lt-LT"/>
        </w:rPr>
        <w:t>Tiekė</w:t>
      </w:r>
      <w:r w:rsidR="0098383C" w:rsidRPr="00C069D6">
        <w:rPr>
          <w:rFonts w:ascii="Arial" w:hAnsi="Arial" w:cs="Arial"/>
          <w:b w:val="0"/>
          <w:bCs w:val="0"/>
          <w:sz w:val="18"/>
          <w:szCs w:val="18"/>
          <w:lang w:val="lt-LT"/>
        </w:rPr>
        <w:t>jas įsipareigoja teikti Pirkėjui pagal Sutartį ir galiojančių teisės aktų reikalavimus</w:t>
      </w:r>
      <w:r w:rsidR="00EA33D6">
        <w:rPr>
          <w:rFonts w:ascii="Arial" w:hAnsi="Arial" w:cs="Arial"/>
          <w:b w:val="0"/>
          <w:bCs w:val="0"/>
          <w:sz w:val="18"/>
          <w:szCs w:val="18"/>
          <w:lang w:val="lt-LT"/>
        </w:rPr>
        <w:t>;</w:t>
      </w:r>
    </w:p>
    <w:p w14:paraId="2814572C" w14:textId="51AD2F86" w:rsidR="00E71725" w:rsidRPr="00FC6CA0" w:rsidRDefault="00E71725" w:rsidP="00E71725">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1134" w:hanging="567"/>
        <w:jc w:val="both"/>
        <w:rPr>
          <w:rFonts w:ascii="Arial" w:hAnsi="Arial" w:cs="Arial"/>
          <w:b w:val="0"/>
          <w:bCs w:val="0"/>
          <w:sz w:val="18"/>
          <w:szCs w:val="18"/>
          <w:lang w:val="lt-LT"/>
        </w:rPr>
      </w:pPr>
      <w:r>
        <w:rPr>
          <w:rFonts w:ascii="Arial" w:hAnsi="Arial" w:cs="Arial"/>
          <w:sz w:val="18"/>
          <w:szCs w:val="18"/>
          <w:lang w:val="lt-LT"/>
        </w:rPr>
        <w:t>PĮ</w:t>
      </w:r>
      <w:r w:rsidRPr="00FC6CA0">
        <w:rPr>
          <w:rFonts w:ascii="Arial" w:hAnsi="Arial" w:cs="Arial"/>
          <w:b w:val="0"/>
          <w:bCs w:val="0"/>
          <w:sz w:val="18"/>
          <w:szCs w:val="18"/>
          <w:lang w:val="lt-LT"/>
        </w:rPr>
        <w:t xml:space="preserve"> – Lietuvos Respublikos pirkimų, atliekamų vandentvarkos, energetikos, transporto ar pašto paslaugų srities perkančiųjų subjektų, įstatymas</w:t>
      </w:r>
      <w:r w:rsidR="00EA33D6">
        <w:rPr>
          <w:rFonts w:ascii="Arial" w:hAnsi="Arial" w:cs="Arial"/>
          <w:b w:val="0"/>
          <w:bCs w:val="0"/>
          <w:sz w:val="18"/>
          <w:szCs w:val="18"/>
          <w:lang w:val="lt-LT"/>
        </w:rPr>
        <w:t>;</w:t>
      </w:r>
      <w:r w:rsidRPr="00FC6CA0">
        <w:rPr>
          <w:rFonts w:ascii="Arial" w:hAnsi="Arial" w:cs="Arial"/>
          <w:sz w:val="18"/>
          <w:szCs w:val="18"/>
          <w:lang w:val="lt-LT"/>
        </w:rPr>
        <w:t xml:space="preserve"> </w:t>
      </w:r>
    </w:p>
    <w:p w14:paraId="65127671" w14:textId="54B22155" w:rsidR="00E71725" w:rsidRPr="00FC6CA0" w:rsidRDefault="00E71725" w:rsidP="00D23F45">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1134" w:hanging="567"/>
        <w:jc w:val="both"/>
        <w:rPr>
          <w:rFonts w:ascii="Arial" w:hAnsi="Arial" w:cs="Arial"/>
          <w:b w:val="0"/>
          <w:bCs w:val="0"/>
          <w:sz w:val="18"/>
          <w:szCs w:val="18"/>
          <w:lang w:val="lt-LT"/>
        </w:rPr>
      </w:pPr>
      <w:r w:rsidRPr="00FC6CA0">
        <w:rPr>
          <w:rFonts w:ascii="Arial" w:hAnsi="Arial" w:cs="Arial"/>
          <w:sz w:val="18"/>
          <w:szCs w:val="18"/>
          <w:lang w:val="lt-LT"/>
        </w:rPr>
        <w:t>Pirkėjas</w:t>
      </w:r>
      <w:r>
        <w:rPr>
          <w:rFonts w:ascii="Arial" w:hAnsi="Arial" w:cs="Arial"/>
          <w:sz w:val="18"/>
          <w:szCs w:val="18"/>
          <w:lang w:val="lt-LT"/>
        </w:rPr>
        <w:t xml:space="preserve"> </w:t>
      </w:r>
      <w:r w:rsidRPr="00FC6CA0">
        <w:rPr>
          <w:rFonts w:ascii="Arial" w:hAnsi="Arial" w:cs="Arial"/>
          <w:b w:val="0"/>
          <w:bCs w:val="0"/>
          <w:sz w:val="18"/>
          <w:szCs w:val="18"/>
          <w:lang w:val="lt-LT"/>
        </w:rPr>
        <w:t xml:space="preserve">– </w:t>
      </w:r>
      <w:r w:rsidR="00913544" w:rsidRPr="00913544">
        <w:rPr>
          <w:rFonts w:ascii="Arial" w:hAnsi="Arial" w:cs="Arial"/>
          <w:b w:val="0"/>
          <w:bCs w:val="0"/>
          <w:sz w:val="18"/>
          <w:szCs w:val="18"/>
          <w:lang w:val="lt-LT"/>
        </w:rPr>
        <w:t>AB „Lietuvos geležinkeliai“ įmonių grupės įmonė, nurodyta Sutarties Specialiojoje dalyje</w:t>
      </w:r>
      <w:r w:rsidR="00EA33D6">
        <w:rPr>
          <w:rFonts w:ascii="Arial" w:hAnsi="Arial" w:cs="Arial"/>
          <w:b w:val="0"/>
          <w:bCs w:val="0"/>
          <w:sz w:val="18"/>
          <w:szCs w:val="18"/>
          <w:lang w:val="lt-LT"/>
        </w:rPr>
        <w:t>;</w:t>
      </w:r>
    </w:p>
    <w:p w14:paraId="6CB5371B" w14:textId="3FC1904C" w:rsidR="00E71725" w:rsidRPr="006B0BFB" w:rsidRDefault="00E71725" w:rsidP="00D23F45">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1134" w:hanging="567"/>
        <w:jc w:val="both"/>
        <w:rPr>
          <w:rFonts w:ascii="Arial" w:hAnsi="Arial" w:cs="Arial"/>
          <w:sz w:val="18"/>
          <w:szCs w:val="18"/>
          <w:lang w:val="lt-LT"/>
        </w:rPr>
      </w:pPr>
      <w:r w:rsidRPr="00D715B7">
        <w:rPr>
          <w:rFonts w:ascii="Arial" w:hAnsi="Arial" w:cs="Arial"/>
          <w:sz w:val="18"/>
          <w:szCs w:val="18"/>
          <w:lang w:val="lt-LT"/>
        </w:rPr>
        <w:t xml:space="preserve">Prekės </w:t>
      </w:r>
      <w:r w:rsidRPr="00D715B7">
        <w:rPr>
          <w:rFonts w:ascii="Arial" w:hAnsi="Arial" w:cs="Arial"/>
          <w:b w:val="0"/>
          <w:bCs w:val="0"/>
          <w:sz w:val="18"/>
          <w:szCs w:val="18"/>
          <w:lang w:val="lt-LT"/>
        </w:rPr>
        <w:t xml:space="preserve">– prekės, apibrėžtos Sutartyje, kurias </w:t>
      </w:r>
      <w:r>
        <w:rPr>
          <w:rFonts w:ascii="Arial" w:hAnsi="Arial" w:cs="Arial"/>
          <w:b w:val="0"/>
          <w:bCs w:val="0"/>
          <w:sz w:val="18"/>
          <w:szCs w:val="18"/>
          <w:lang w:val="lt-LT"/>
        </w:rPr>
        <w:t>Tiekė</w:t>
      </w:r>
      <w:r w:rsidRPr="00D715B7">
        <w:rPr>
          <w:rFonts w:ascii="Arial" w:hAnsi="Arial" w:cs="Arial"/>
          <w:b w:val="0"/>
          <w:bCs w:val="0"/>
          <w:sz w:val="18"/>
          <w:szCs w:val="18"/>
          <w:lang w:val="lt-LT"/>
        </w:rPr>
        <w:t>jas įsipareigoja tiekti Pirkėjui pagal Sutartį ir galiojančių teisės aktų reikalavimus</w:t>
      </w:r>
      <w:r w:rsidR="00940B26">
        <w:rPr>
          <w:rFonts w:ascii="Arial" w:hAnsi="Arial" w:cs="Arial"/>
          <w:b w:val="0"/>
          <w:bCs w:val="0"/>
          <w:sz w:val="18"/>
          <w:szCs w:val="18"/>
          <w:lang w:val="lt-LT"/>
        </w:rPr>
        <w:t>;</w:t>
      </w:r>
    </w:p>
    <w:p w14:paraId="6288CBF4" w14:textId="550CDC93" w:rsidR="000C1BEE" w:rsidRDefault="00545C27" w:rsidP="003F43A1">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1134" w:hanging="567"/>
        <w:jc w:val="both"/>
        <w:rPr>
          <w:rFonts w:ascii="Arial" w:hAnsi="Arial" w:cs="Arial"/>
          <w:b w:val="0"/>
          <w:bCs w:val="0"/>
          <w:sz w:val="18"/>
          <w:szCs w:val="18"/>
          <w:lang w:val="lt-LT"/>
        </w:rPr>
      </w:pPr>
      <w:r w:rsidRPr="006C1662">
        <w:rPr>
          <w:rFonts w:ascii="Arial" w:hAnsi="Arial" w:cs="Arial"/>
          <w:sz w:val="18"/>
          <w:szCs w:val="18"/>
          <w:lang w:val="lt-LT"/>
        </w:rPr>
        <w:t xml:space="preserve">Sutartis </w:t>
      </w:r>
      <w:r w:rsidRPr="006C1662">
        <w:rPr>
          <w:rFonts w:ascii="Arial" w:hAnsi="Arial" w:cs="Arial"/>
          <w:b w:val="0"/>
          <w:bCs w:val="0"/>
          <w:sz w:val="18"/>
          <w:szCs w:val="18"/>
          <w:lang w:val="lt-LT"/>
        </w:rPr>
        <w:t xml:space="preserve">– </w:t>
      </w:r>
      <w:r w:rsidR="004A123E" w:rsidRPr="006C1662">
        <w:rPr>
          <w:rFonts w:ascii="Arial" w:hAnsi="Arial" w:cs="Arial"/>
          <w:b w:val="0"/>
          <w:bCs w:val="0"/>
          <w:sz w:val="18"/>
          <w:szCs w:val="18"/>
          <w:lang w:val="lt-LT"/>
        </w:rPr>
        <w:t>ši</w:t>
      </w:r>
      <w:r w:rsidRPr="006C1662">
        <w:rPr>
          <w:rFonts w:ascii="Arial" w:hAnsi="Arial" w:cs="Arial"/>
          <w:b w:val="0"/>
          <w:bCs w:val="0"/>
          <w:sz w:val="18"/>
          <w:szCs w:val="18"/>
          <w:lang w:val="lt-LT"/>
        </w:rPr>
        <w:t xml:space="preserve"> sutartis, kurią sudaro: (i) Sutarties Bendroji dalis; (ii) Sutarties Specialioji dalis; (iii) Sutarties priedai; (iv) Sutarties pakeitimai ir papildymai</w:t>
      </w:r>
      <w:r w:rsidR="00E92422">
        <w:rPr>
          <w:rFonts w:ascii="Arial" w:hAnsi="Arial" w:cs="Arial"/>
          <w:b w:val="0"/>
          <w:bCs w:val="0"/>
          <w:sz w:val="18"/>
          <w:szCs w:val="18"/>
          <w:lang w:val="lt-LT"/>
        </w:rPr>
        <w:t>;</w:t>
      </w:r>
    </w:p>
    <w:p w14:paraId="5ED2DD48" w14:textId="77777777" w:rsidR="00D23F45" w:rsidRDefault="00D23F45" w:rsidP="00D23F45">
      <w:pPr>
        <w:pStyle w:val="ListParagraph"/>
        <w:numPr>
          <w:ilvl w:val="2"/>
          <w:numId w:val="26"/>
        </w:numPr>
        <w:ind w:left="1134" w:hanging="567"/>
        <w:rPr>
          <w:rFonts w:ascii="Arial" w:eastAsia="Times New Roman" w:hAnsi="Arial" w:cs="Arial"/>
          <w:sz w:val="18"/>
          <w:szCs w:val="18"/>
        </w:rPr>
      </w:pPr>
      <w:r w:rsidRPr="009A28A1">
        <w:rPr>
          <w:rFonts w:ascii="Arial" w:eastAsia="Times New Roman" w:hAnsi="Arial" w:cs="Arial"/>
          <w:b/>
          <w:bCs/>
          <w:sz w:val="18"/>
          <w:szCs w:val="18"/>
        </w:rPr>
        <w:t>Šalys</w:t>
      </w:r>
      <w:r w:rsidRPr="00C23B75">
        <w:rPr>
          <w:rFonts w:ascii="Arial" w:eastAsia="Times New Roman" w:hAnsi="Arial" w:cs="Arial"/>
          <w:sz w:val="18"/>
          <w:szCs w:val="18"/>
        </w:rPr>
        <w:t xml:space="preserve"> – Tiekėjas ir Pirkėjas abu kartu, o Šalis – bet kuri iš jų</w:t>
      </w:r>
      <w:r>
        <w:rPr>
          <w:rFonts w:ascii="Arial" w:eastAsia="Times New Roman" w:hAnsi="Arial" w:cs="Arial"/>
          <w:sz w:val="18"/>
          <w:szCs w:val="18"/>
        </w:rPr>
        <w:t>;</w:t>
      </w:r>
    </w:p>
    <w:p w14:paraId="4434D516" w14:textId="359BA6C0" w:rsidR="00D23F45" w:rsidRPr="00855111" w:rsidRDefault="00D23F45" w:rsidP="00D23F45">
      <w:pPr>
        <w:pStyle w:val="ListParagraph"/>
        <w:numPr>
          <w:ilvl w:val="2"/>
          <w:numId w:val="26"/>
        </w:numPr>
        <w:tabs>
          <w:tab w:val="left" w:pos="1134"/>
        </w:tabs>
        <w:spacing w:after="60"/>
        <w:ind w:left="1134" w:hanging="567"/>
        <w:jc w:val="both"/>
        <w:rPr>
          <w:rFonts w:ascii="Arial" w:eastAsia="Times New Roman" w:hAnsi="Arial" w:cs="Arial"/>
          <w:sz w:val="18"/>
          <w:szCs w:val="18"/>
        </w:rPr>
      </w:pPr>
      <w:r w:rsidRPr="00855111">
        <w:rPr>
          <w:rFonts w:ascii="Arial" w:hAnsi="Arial" w:cs="Arial"/>
          <w:b/>
          <w:bCs/>
          <w:sz w:val="18"/>
          <w:szCs w:val="18"/>
        </w:rPr>
        <w:t>Tiekėjas</w:t>
      </w:r>
      <w:r w:rsidRPr="00855111">
        <w:rPr>
          <w:rFonts w:ascii="Arial" w:hAnsi="Arial" w:cs="Arial"/>
          <w:sz w:val="18"/>
          <w:szCs w:val="18"/>
        </w:rPr>
        <w:t xml:space="preserve"> – </w:t>
      </w:r>
      <w:r w:rsidRPr="003F43A1">
        <w:rPr>
          <w:rFonts w:ascii="Arial" w:hAnsi="Arial" w:cs="Arial"/>
          <w:sz w:val="18"/>
          <w:szCs w:val="18"/>
        </w:rPr>
        <w:t>Sutarties Specialio</w:t>
      </w:r>
      <w:r>
        <w:rPr>
          <w:rFonts w:ascii="Arial" w:hAnsi="Arial" w:cs="Arial"/>
          <w:sz w:val="18"/>
          <w:szCs w:val="18"/>
        </w:rPr>
        <w:t>joje dalyje</w:t>
      </w:r>
      <w:r w:rsidRPr="003F43A1">
        <w:rPr>
          <w:rFonts w:ascii="Arial" w:hAnsi="Arial" w:cs="Arial"/>
          <w:sz w:val="18"/>
          <w:szCs w:val="18"/>
        </w:rPr>
        <w:t xml:space="preserve"> nurodytas ūkio subjektas, Sutartyje numatyta tvarka </w:t>
      </w:r>
      <w:r>
        <w:rPr>
          <w:rFonts w:ascii="Arial" w:hAnsi="Arial" w:cs="Arial"/>
          <w:sz w:val="18"/>
          <w:szCs w:val="18"/>
        </w:rPr>
        <w:t>Pirkėjui</w:t>
      </w:r>
      <w:r w:rsidRPr="003F43A1">
        <w:rPr>
          <w:rFonts w:ascii="Arial" w:hAnsi="Arial" w:cs="Arial"/>
          <w:sz w:val="18"/>
          <w:szCs w:val="18"/>
        </w:rPr>
        <w:t xml:space="preserve"> tiekiantis Prekes ir </w:t>
      </w:r>
      <w:r>
        <w:rPr>
          <w:rFonts w:ascii="Arial" w:hAnsi="Arial" w:cs="Arial"/>
          <w:sz w:val="18"/>
          <w:szCs w:val="18"/>
        </w:rPr>
        <w:t xml:space="preserve">(ar) </w:t>
      </w:r>
      <w:r w:rsidRPr="003F43A1">
        <w:rPr>
          <w:rFonts w:ascii="Arial" w:hAnsi="Arial" w:cs="Arial"/>
          <w:sz w:val="18"/>
          <w:szCs w:val="18"/>
        </w:rPr>
        <w:t>teikiantis Paslaugas</w:t>
      </w:r>
      <w:r>
        <w:rPr>
          <w:rFonts w:ascii="Arial" w:hAnsi="Arial" w:cs="Arial"/>
          <w:sz w:val="18"/>
          <w:szCs w:val="18"/>
        </w:rPr>
        <w:t>;</w:t>
      </w:r>
    </w:p>
    <w:p w14:paraId="3FC363E9" w14:textId="3E7DEB7F" w:rsidR="00D928F9" w:rsidRPr="00D928F9" w:rsidRDefault="00D928F9" w:rsidP="003F43A1">
      <w:pPr>
        <w:pStyle w:val="Statja"/>
        <w:numPr>
          <w:ilvl w:val="2"/>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1134" w:hanging="567"/>
        <w:jc w:val="both"/>
        <w:rPr>
          <w:rFonts w:ascii="Arial" w:hAnsi="Arial" w:cs="Arial"/>
          <w:b w:val="0"/>
          <w:bCs w:val="0"/>
          <w:sz w:val="18"/>
          <w:szCs w:val="18"/>
          <w:lang w:val="lt-LT"/>
        </w:rPr>
      </w:pPr>
      <w:r>
        <w:rPr>
          <w:rFonts w:ascii="Arial" w:hAnsi="Arial" w:cs="Arial"/>
          <w:sz w:val="18"/>
          <w:szCs w:val="18"/>
          <w:lang w:val="lt-LT"/>
        </w:rPr>
        <w:t xml:space="preserve">VPĮ </w:t>
      </w:r>
      <w:r w:rsidRPr="00FC6CA0">
        <w:rPr>
          <w:rFonts w:ascii="Arial" w:hAnsi="Arial" w:cs="Arial"/>
          <w:b w:val="0"/>
          <w:bCs w:val="0"/>
          <w:sz w:val="18"/>
          <w:szCs w:val="18"/>
          <w:lang w:val="lt-LT"/>
        </w:rPr>
        <w:t>– Lietuvos Respublikos viešųjų pirkimų įstatymas</w:t>
      </w:r>
      <w:r w:rsidR="00D23F45">
        <w:rPr>
          <w:rFonts w:ascii="Arial" w:hAnsi="Arial" w:cs="Arial"/>
          <w:b w:val="0"/>
          <w:bCs w:val="0"/>
          <w:sz w:val="18"/>
          <w:szCs w:val="18"/>
          <w:lang w:val="lt-LT"/>
        </w:rPr>
        <w:t>.</w:t>
      </w:r>
    </w:p>
    <w:p w14:paraId="630FB54C" w14:textId="77777777" w:rsidR="00545C27" w:rsidRPr="005C3ADE" w:rsidRDefault="00545C27" w:rsidP="006B0BFB">
      <w:pPr>
        <w:pStyle w:val="Statja"/>
        <w:tabs>
          <w:tab w:val="clear" w:pos="1304"/>
          <w:tab w:val="clear" w:pos="1457"/>
          <w:tab w:val="clear" w:pos="1604"/>
          <w:tab w:val="clear" w:pos="1757"/>
          <w:tab w:val="clear" w:pos="1860"/>
          <w:tab w:val="clear" w:pos="1984"/>
          <w:tab w:val="clear" w:pos="2098"/>
          <w:tab w:val="clear" w:pos="2211"/>
          <w:tab w:val="left" w:pos="567"/>
        </w:tabs>
        <w:spacing w:before="0" w:after="60"/>
        <w:ind w:left="567"/>
        <w:jc w:val="both"/>
        <w:rPr>
          <w:rFonts w:ascii="Arial" w:hAnsi="Arial" w:cs="Arial"/>
          <w:caps/>
          <w:sz w:val="18"/>
          <w:szCs w:val="18"/>
          <w:lang w:val="lt-LT"/>
        </w:rPr>
      </w:pPr>
    </w:p>
    <w:p w14:paraId="2B973E8F" w14:textId="0054F69F" w:rsidR="002C54AC" w:rsidRPr="005C3ADE" w:rsidRDefault="002C54AC" w:rsidP="002C54AC">
      <w:pPr>
        <w:pStyle w:val="Statja"/>
        <w:numPr>
          <w:ilvl w:val="0"/>
          <w:numId w:val="26"/>
        </w:numPr>
        <w:tabs>
          <w:tab w:val="clear" w:pos="1304"/>
          <w:tab w:val="clear" w:pos="1457"/>
          <w:tab w:val="clear" w:pos="1604"/>
          <w:tab w:val="clear" w:pos="1757"/>
          <w:tab w:val="clear" w:pos="1860"/>
          <w:tab w:val="clear" w:pos="1984"/>
          <w:tab w:val="clear" w:pos="2098"/>
          <w:tab w:val="clear" w:pos="2211"/>
          <w:tab w:val="left" w:pos="567"/>
        </w:tabs>
        <w:spacing w:before="120" w:after="120"/>
        <w:ind w:left="567" w:hanging="567"/>
        <w:jc w:val="both"/>
        <w:rPr>
          <w:rFonts w:ascii="Arial" w:hAnsi="Arial" w:cs="Arial"/>
          <w:caps/>
          <w:sz w:val="18"/>
          <w:szCs w:val="18"/>
          <w:lang w:val="lt-LT"/>
        </w:rPr>
      </w:pPr>
      <w:r w:rsidRPr="005C3ADE">
        <w:rPr>
          <w:rFonts w:ascii="Arial" w:hAnsi="Arial" w:cs="Arial"/>
          <w:caps/>
          <w:sz w:val="18"/>
          <w:szCs w:val="18"/>
          <w:lang w:val="lt-LT"/>
        </w:rPr>
        <w:t>Sutarties dalykas</w:t>
      </w:r>
    </w:p>
    <w:p w14:paraId="6447C5B2" w14:textId="27054A9B" w:rsidR="002C54AC" w:rsidRPr="005C3ADE" w:rsidRDefault="002C54AC" w:rsidP="002C54AC">
      <w:pPr>
        <w:pStyle w:val="Statja"/>
        <w:numPr>
          <w:ilvl w:val="1"/>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Arial" w:hAnsi="Arial" w:cs="Arial"/>
          <w:b w:val="0"/>
          <w:sz w:val="18"/>
          <w:szCs w:val="18"/>
          <w:lang w:val="lt-LT"/>
        </w:rPr>
      </w:pPr>
      <w:r w:rsidRPr="005C3ADE">
        <w:rPr>
          <w:rFonts w:ascii="Arial" w:hAnsi="Arial" w:cs="Arial"/>
          <w:b w:val="0"/>
          <w:bCs w:val="0"/>
          <w:sz w:val="18"/>
          <w:szCs w:val="18"/>
          <w:lang w:val="lt-LT"/>
        </w:rPr>
        <w:t xml:space="preserve">Sutartimi </w:t>
      </w:r>
      <w:r w:rsidR="00014CBE">
        <w:rPr>
          <w:rFonts w:ascii="Arial" w:hAnsi="Arial" w:cs="Arial"/>
          <w:b w:val="0"/>
          <w:bCs w:val="0"/>
          <w:sz w:val="18"/>
          <w:szCs w:val="18"/>
          <w:lang w:val="lt-LT"/>
        </w:rPr>
        <w:t>Tiekė</w:t>
      </w:r>
      <w:r w:rsidR="00225585" w:rsidRPr="005C3ADE">
        <w:rPr>
          <w:rFonts w:ascii="Arial" w:hAnsi="Arial" w:cs="Arial"/>
          <w:b w:val="0"/>
          <w:bCs w:val="0"/>
          <w:sz w:val="18"/>
          <w:szCs w:val="18"/>
          <w:lang w:val="lt-LT"/>
        </w:rPr>
        <w:t>jas</w:t>
      </w:r>
      <w:r w:rsidRPr="005C3ADE">
        <w:rPr>
          <w:rFonts w:ascii="Arial" w:hAnsi="Arial" w:cs="Arial"/>
          <w:b w:val="0"/>
          <w:bCs w:val="0"/>
          <w:sz w:val="18"/>
          <w:szCs w:val="18"/>
          <w:lang w:val="lt-LT"/>
        </w:rPr>
        <w:t xml:space="preserve"> įsipareigoja tinkamai </w:t>
      </w:r>
      <w:r w:rsidR="00F5156F">
        <w:rPr>
          <w:rFonts w:ascii="Arial" w:hAnsi="Arial" w:cs="Arial"/>
          <w:b w:val="0"/>
          <w:bCs w:val="0"/>
          <w:sz w:val="18"/>
          <w:szCs w:val="18"/>
          <w:lang w:val="lt-LT"/>
        </w:rPr>
        <w:t xml:space="preserve">patiekti Prekes ir (ar) </w:t>
      </w:r>
      <w:r w:rsidRPr="005C3ADE">
        <w:rPr>
          <w:rFonts w:ascii="Arial" w:hAnsi="Arial" w:cs="Arial"/>
          <w:b w:val="0"/>
          <w:bCs w:val="0"/>
          <w:sz w:val="18"/>
          <w:szCs w:val="18"/>
          <w:lang w:val="lt-LT"/>
        </w:rPr>
        <w:t xml:space="preserve">suteikti Paslaugas, nurodytas </w:t>
      </w:r>
      <w:r w:rsidR="00402257" w:rsidRPr="005C3ADE">
        <w:rPr>
          <w:rFonts w:ascii="Arial" w:hAnsi="Arial" w:cs="Arial"/>
          <w:b w:val="0"/>
          <w:bCs w:val="0"/>
          <w:sz w:val="18"/>
          <w:szCs w:val="18"/>
          <w:lang w:val="lt-LT"/>
        </w:rPr>
        <w:t xml:space="preserve"> </w:t>
      </w:r>
      <w:r w:rsidRPr="005C3ADE">
        <w:rPr>
          <w:rFonts w:ascii="Arial" w:hAnsi="Arial" w:cs="Arial"/>
          <w:b w:val="0"/>
          <w:bCs w:val="0"/>
          <w:sz w:val="18"/>
          <w:szCs w:val="18"/>
          <w:lang w:val="lt-LT"/>
        </w:rPr>
        <w:t xml:space="preserve"> Sutarties Specialiosios dalies prieduose, o </w:t>
      </w:r>
      <w:r w:rsidR="001A42B8" w:rsidRPr="005C3ADE">
        <w:rPr>
          <w:rFonts w:ascii="Arial" w:hAnsi="Arial" w:cs="Arial"/>
          <w:b w:val="0"/>
          <w:bCs w:val="0"/>
          <w:sz w:val="18"/>
          <w:szCs w:val="18"/>
          <w:lang w:val="lt-LT"/>
        </w:rPr>
        <w:t>Pirkėjas</w:t>
      </w:r>
      <w:r w:rsidRPr="005C3ADE">
        <w:rPr>
          <w:rFonts w:ascii="Arial" w:hAnsi="Arial" w:cs="Arial"/>
          <w:b w:val="0"/>
          <w:bCs w:val="0"/>
          <w:sz w:val="18"/>
          <w:szCs w:val="18"/>
          <w:lang w:val="lt-LT"/>
        </w:rPr>
        <w:t xml:space="preserve"> įsipareigoja jas pirkti ir už jas sumokėti Sutartyje nurodyta tvarka ir terminais.</w:t>
      </w:r>
    </w:p>
    <w:p w14:paraId="2E14AA26" w14:textId="4143933E" w:rsidR="00F21A51" w:rsidRPr="005C3ADE" w:rsidRDefault="00F5156F" w:rsidP="00225585">
      <w:pPr>
        <w:pStyle w:val="Statja"/>
        <w:numPr>
          <w:ilvl w:val="1"/>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Arial" w:hAnsi="Arial" w:cs="Arial"/>
          <w:b w:val="0"/>
          <w:bCs w:val="0"/>
          <w:sz w:val="18"/>
          <w:szCs w:val="18"/>
          <w:lang w:val="lt-LT"/>
        </w:rPr>
      </w:pPr>
      <w:r>
        <w:rPr>
          <w:rFonts w:ascii="Arial" w:hAnsi="Arial" w:cs="Arial"/>
          <w:b w:val="0"/>
          <w:bCs w:val="0"/>
          <w:sz w:val="18"/>
          <w:szCs w:val="18"/>
          <w:lang w:val="lt-LT"/>
        </w:rPr>
        <w:t>Pirkėj</w:t>
      </w:r>
      <w:r w:rsidR="00F21A51" w:rsidRPr="005C3ADE">
        <w:rPr>
          <w:rFonts w:ascii="Arial" w:hAnsi="Arial" w:cs="Arial"/>
          <w:b w:val="0"/>
          <w:bCs w:val="0"/>
          <w:sz w:val="18"/>
          <w:szCs w:val="18"/>
          <w:lang w:val="lt-LT"/>
        </w:rPr>
        <w:t xml:space="preserve">as turi teisę įsigyti </w:t>
      </w:r>
      <w:r>
        <w:rPr>
          <w:rFonts w:ascii="Arial" w:hAnsi="Arial" w:cs="Arial"/>
          <w:b w:val="0"/>
          <w:bCs w:val="0"/>
          <w:sz w:val="18"/>
          <w:szCs w:val="18"/>
          <w:lang w:val="lt-LT"/>
        </w:rPr>
        <w:t xml:space="preserve">Prekes ir (ar) </w:t>
      </w:r>
      <w:r w:rsidR="00F21A51" w:rsidRPr="005C3ADE">
        <w:rPr>
          <w:rFonts w:ascii="Arial" w:hAnsi="Arial" w:cs="Arial"/>
          <w:b w:val="0"/>
          <w:bCs w:val="0"/>
          <w:sz w:val="18"/>
          <w:szCs w:val="18"/>
          <w:lang w:val="lt-LT"/>
        </w:rPr>
        <w:t xml:space="preserve">Paslaugas pagal poreikį ir neįsipareigoja Sutarties vykdymo metu nupirkti dalies ar visos </w:t>
      </w:r>
      <w:r>
        <w:rPr>
          <w:rFonts w:ascii="Arial" w:hAnsi="Arial" w:cs="Arial"/>
          <w:b w:val="0"/>
          <w:bCs w:val="0"/>
          <w:sz w:val="18"/>
          <w:szCs w:val="18"/>
          <w:lang w:val="lt-LT"/>
        </w:rPr>
        <w:t xml:space="preserve">Prekių ir (ar) </w:t>
      </w:r>
      <w:r w:rsidR="00F21A51" w:rsidRPr="005C3ADE">
        <w:rPr>
          <w:rFonts w:ascii="Arial" w:hAnsi="Arial" w:cs="Arial"/>
          <w:b w:val="0"/>
          <w:bCs w:val="0"/>
          <w:sz w:val="18"/>
          <w:szCs w:val="18"/>
          <w:lang w:val="lt-LT"/>
        </w:rPr>
        <w:t>Paslaugų apimties.</w:t>
      </w:r>
    </w:p>
    <w:p w14:paraId="62EB20BB" w14:textId="77777777" w:rsidR="002C54AC" w:rsidRPr="00FC6CA0" w:rsidRDefault="002C54AC" w:rsidP="00E72CA1">
      <w:pPr>
        <w:pStyle w:val="Statja"/>
        <w:tabs>
          <w:tab w:val="clear" w:pos="1304"/>
          <w:tab w:val="clear" w:pos="1457"/>
          <w:tab w:val="clear" w:pos="1604"/>
          <w:tab w:val="clear" w:pos="1757"/>
          <w:tab w:val="clear" w:pos="1860"/>
          <w:tab w:val="clear" w:pos="1984"/>
          <w:tab w:val="clear" w:pos="2098"/>
          <w:tab w:val="clear" w:pos="2211"/>
          <w:tab w:val="left" w:pos="567"/>
        </w:tabs>
        <w:spacing w:before="0" w:after="60"/>
        <w:ind w:left="567"/>
        <w:jc w:val="both"/>
        <w:rPr>
          <w:rFonts w:asciiTheme="minorBidi" w:hAnsiTheme="minorBidi" w:cstheme="minorBidi"/>
          <w:sz w:val="18"/>
          <w:szCs w:val="18"/>
          <w:lang w:val="lt-LT"/>
        </w:rPr>
      </w:pPr>
    </w:p>
    <w:p w14:paraId="4F9B6C33" w14:textId="248023D3" w:rsidR="00C65AF7" w:rsidRPr="00FC6CA0" w:rsidRDefault="00ED53AB" w:rsidP="00EE0991">
      <w:pPr>
        <w:pStyle w:val="Statja"/>
        <w:numPr>
          <w:ilvl w:val="0"/>
          <w:numId w:val="26"/>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heme="minorBidi" w:hAnsiTheme="minorBidi" w:cstheme="minorBidi"/>
          <w:sz w:val="18"/>
          <w:szCs w:val="18"/>
          <w:lang w:val="lt-LT"/>
        </w:rPr>
      </w:pPr>
      <w:r w:rsidRPr="00FC6CA0">
        <w:rPr>
          <w:rFonts w:asciiTheme="minorBidi" w:hAnsiTheme="minorBidi" w:cstheme="minorBidi"/>
          <w:sz w:val="18"/>
          <w:szCs w:val="18"/>
          <w:lang w:val="lt-LT"/>
        </w:rPr>
        <w:t>SUTARTIES KAINA</w:t>
      </w:r>
      <w:r w:rsidR="00205823" w:rsidRPr="00FC6CA0">
        <w:rPr>
          <w:rFonts w:asciiTheme="minorBidi" w:hAnsiTheme="minorBidi" w:cstheme="minorBidi"/>
          <w:sz w:val="18"/>
          <w:szCs w:val="18"/>
          <w:lang w:val="lt-LT"/>
        </w:rPr>
        <w:t xml:space="preserve"> IR APMOKĖJIMAS</w:t>
      </w:r>
    </w:p>
    <w:p w14:paraId="34566DF2" w14:textId="58749327" w:rsidR="008872AE" w:rsidRPr="00FC6CA0" w:rsidRDefault="00637371" w:rsidP="008872AE">
      <w:pPr>
        <w:pStyle w:val="Statja"/>
        <w:numPr>
          <w:ilvl w:val="1"/>
          <w:numId w:val="26"/>
        </w:numPr>
        <w:tabs>
          <w:tab w:val="left" w:pos="567"/>
        </w:tabs>
        <w:spacing w:before="0" w:after="60"/>
        <w:ind w:left="567" w:hanging="567"/>
        <w:jc w:val="both"/>
        <w:rPr>
          <w:rFonts w:ascii="Arial" w:hAnsi="Arial" w:cs="Arial"/>
          <w:b w:val="0"/>
          <w:bCs w:val="0"/>
          <w:sz w:val="18"/>
          <w:szCs w:val="18"/>
          <w:lang w:val="lt-LT"/>
        </w:rPr>
      </w:pPr>
      <w:r w:rsidRPr="00FC6CA0">
        <w:rPr>
          <w:rFonts w:asciiTheme="minorBidi" w:eastAsia="Arial" w:hAnsiTheme="minorBidi" w:cstheme="minorBidi"/>
          <w:b w:val="0"/>
          <w:bCs w:val="0"/>
          <w:sz w:val="18"/>
          <w:szCs w:val="18"/>
          <w:lang w:val="lt-LT"/>
        </w:rPr>
        <w:t>Pirkėj</w:t>
      </w:r>
      <w:r w:rsidR="008872AE" w:rsidRPr="00FC6CA0">
        <w:rPr>
          <w:rFonts w:asciiTheme="minorBidi" w:eastAsia="Arial" w:hAnsiTheme="minorBidi" w:cstheme="minorBidi"/>
          <w:b w:val="0"/>
          <w:bCs w:val="0"/>
          <w:sz w:val="18"/>
          <w:szCs w:val="18"/>
          <w:lang w:val="lt-LT"/>
        </w:rPr>
        <w:t xml:space="preserve">as mokės </w:t>
      </w:r>
      <w:r w:rsidR="00014CBE">
        <w:rPr>
          <w:rFonts w:asciiTheme="minorBidi" w:eastAsia="Arial" w:hAnsiTheme="minorBidi" w:cstheme="minorBidi"/>
          <w:b w:val="0"/>
          <w:bCs w:val="0"/>
          <w:sz w:val="18"/>
          <w:szCs w:val="18"/>
          <w:lang w:val="lt-LT"/>
        </w:rPr>
        <w:t>Tiekė</w:t>
      </w:r>
      <w:r w:rsidRPr="00FC6CA0">
        <w:rPr>
          <w:rFonts w:asciiTheme="minorBidi" w:eastAsia="Arial" w:hAnsiTheme="minorBidi" w:cstheme="minorBidi"/>
          <w:b w:val="0"/>
          <w:bCs w:val="0"/>
          <w:sz w:val="18"/>
          <w:szCs w:val="18"/>
          <w:lang w:val="lt-LT"/>
        </w:rPr>
        <w:t>jui</w:t>
      </w:r>
      <w:r w:rsidR="008872AE" w:rsidRPr="00FC6CA0">
        <w:rPr>
          <w:rFonts w:asciiTheme="minorBidi" w:eastAsia="Arial" w:hAnsiTheme="minorBidi" w:cstheme="minorBidi"/>
          <w:b w:val="0"/>
          <w:bCs w:val="0"/>
          <w:sz w:val="18"/>
          <w:szCs w:val="18"/>
          <w:lang w:val="lt-LT"/>
        </w:rPr>
        <w:t xml:space="preserve"> </w:t>
      </w:r>
      <w:r w:rsidR="008872AE" w:rsidRPr="00FC6CA0">
        <w:rPr>
          <w:rFonts w:ascii="Arial" w:eastAsia="Arial" w:hAnsi="Arial" w:cs="Arial"/>
          <w:b w:val="0"/>
          <w:bCs w:val="0"/>
          <w:sz w:val="18"/>
          <w:szCs w:val="18"/>
          <w:lang w:val="lt-LT"/>
        </w:rPr>
        <w:t>už faktiškai priimtas,</w:t>
      </w:r>
      <w:r w:rsidR="008872AE" w:rsidRPr="00FC6CA0">
        <w:rPr>
          <w:lang w:val="lt-LT"/>
        </w:rPr>
        <w:t xml:space="preserve"> </w:t>
      </w:r>
      <w:r w:rsidR="008872AE" w:rsidRPr="00FC6CA0">
        <w:rPr>
          <w:rFonts w:ascii="Arial" w:eastAsia="Arial" w:hAnsi="Arial" w:cs="Arial"/>
          <w:b w:val="0"/>
          <w:bCs w:val="0"/>
          <w:sz w:val="18"/>
          <w:szCs w:val="18"/>
          <w:lang w:val="lt-LT"/>
        </w:rPr>
        <w:t>visiškai atitinkančias Sutartyje nurodytus reikalavimus, kokybiškas ir laiku suteiktas</w:t>
      </w:r>
      <w:r w:rsidR="00775AD8">
        <w:rPr>
          <w:rFonts w:ascii="Arial" w:eastAsia="Arial" w:hAnsi="Arial" w:cs="Arial"/>
          <w:b w:val="0"/>
          <w:bCs w:val="0"/>
          <w:sz w:val="18"/>
          <w:szCs w:val="18"/>
          <w:lang w:val="lt-LT"/>
        </w:rPr>
        <w:t xml:space="preserve"> Prekes ir (ar)</w:t>
      </w:r>
      <w:r w:rsidR="008872AE" w:rsidRPr="00FC6CA0">
        <w:rPr>
          <w:rFonts w:ascii="Arial" w:eastAsia="Arial" w:hAnsi="Arial" w:cs="Arial"/>
          <w:b w:val="0"/>
          <w:bCs w:val="0"/>
          <w:sz w:val="18"/>
          <w:szCs w:val="18"/>
          <w:lang w:val="lt-LT"/>
        </w:rPr>
        <w:t xml:space="preserve"> Paslaugas Sutartyje nustatyta tvarka.</w:t>
      </w:r>
      <w:r w:rsidR="008872AE" w:rsidRPr="00FC6CA0">
        <w:rPr>
          <w:rFonts w:ascii="Arial" w:eastAsia="Calibri" w:hAnsi="Arial" w:cs="Arial"/>
          <w:b w:val="0"/>
          <w:bCs w:val="0"/>
          <w:iCs/>
          <w:sz w:val="18"/>
          <w:szCs w:val="18"/>
          <w:lang w:val="lt-LT"/>
        </w:rPr>
        <w:t xml:space="preserve"> </w:t>
      </w:r>
    </w:p>
    <w:p w14:paraId="3A421184" w14:textId="245F8F0A" w:rsidR="001579E0" w:rsidRPr="00FC6CA0" w:rsidRDefault="00014CBE" w:rsidP="00EE0991">
      <w:pPr>
        <w:pStyle w:val="Statja"/>
        <w:numPr>
          <w:ilvl w:val="1"/>
          <w:numId w:val="26"/>
        </w:numPr>
        <w:tabs>
          <w:tab w:val="left" w:pos="567"/>
        </w:tabs>
        <w:spacing w:before="0" w:after="60"/>
        <w:ind w:left="567" w:hanging="567"/>
        <w:jc w:val="both"/>
        <w:rPr>
          <w:rFonts w:ascii="Arial" w:hAnsi="Arial" w:cs="Arial"/>
          <w:b w:val="0"/>
          <w:bCs w:val="0"/>
          <w:sz w:val="18"/>
          <w:szCs w:val="18"/>
          <w:lang w:val="lt-LT"/>
        </w:rPr>
      </w:pPr>
      <w:r>
        <w:rPr>
          <w:rFonts w:ascii="Arial" w:eastAsia="Arial" w:hAnsi="Arial" w:cs="Arial"/>
          <w:b w:val="0"/>
          <w:bCs w:val="0"/>
          <w:sz w:val="18"/>
          <w:szCs w:val="18"/>
          <w:lang w:val="lt-LT"/>
        </w:rPr>
        <w:t>Tiekė</w:t>
      </w:r>
      <w:r w:rsidR="00F67996" w:rsidRPr="00FC6CA0">
        <w:rPr>
          <w:rFonts w:ascii="Arial" w:eastAsia="Arial" w:hAnsi="Arial" w:cs="Arial"/>
          <w:b w:val="0"/>
          <w:bCs w:val="0"/>
          <w:sz w:val="18"/>
          <w:szCs w:val="18"/>
          <w:lang w:val="lt-LT"/>
        </w:rPr>
        <w:t xml:space="preserve">jas prisiima visą riziką dėl to, kad </w:t>
      </w:r>
      <w:r w:rsidR="00005B11" w:rsidRPr="00FC6CA0">
        <w:rPr>
          <w:rFonts w:ascii="Arial" w:eastAsia="Arial" w:hAnsi="Arial" w:cs="Arial"/>
          <w:b w:val="0"/>
          <w:bCs w:val="0"/>
          <w:sz w:val="18"/>
          <w:szCs w:val="18"/>
          <w:lang w:val="lt-LT"/>
        </w:rPr>
        <w:t xml:space="preserve">dėl </w:t>
      </w:r>
      <w:r w:rsidR="00F67996" w:rsidRPr="00FC6CA0">
        <w:rPr>
          <w:rFonts w:ascii="Arial" w:eastAsia="Arial" w:hAnsi="Arial" w:cs="Arial"/>
          <w:b w:val="0"/>
          <w:bCs w:val="0"/>
          <w:sz w:val="18"/>
          <w:szCs w:val="18"/>
          <w:lang w:val="lt-LT"/>
        </w:rPr>
        <w:t xml:space="preserve">ne nuo Pirkėjo priklausančių aplinkybių </w:t>
      </w:r>
      <w:r w:rsidR="004A7533" w:rsidRPr="00FC6CA0">
        <w:rPr>
          <w:rFonts w:ascii="Arial" w:eastAsia="Arial" w:hAnsi="Arial" w:cs="Arial"/>
          <w:b w:val="0"/>
          <w:bCs w:val="0"/>
          <w:sz w:val="18"/>
          <w:szCs w:val="18"/>
          <w:lang w:val="lt-LT"/>
        </w:rPr>
        <w:t xml:space="preserve">Sutarties vykdymo metu </w:t>
      </w:r>
      <w:r w:rsidR="00F67996" w:rsidRPr="00FC6CA0">
        <w:rPr>
          <w:rFonts w:ascii="Arial" w:eastAsia="Arial" w:hAnsi="Arial" w:cs="Arial"/>
          <w:b w:val="0"/>
          <w:bCs w:val="0"/>
          <w:sz w:val="18"/>
          <w:szCs w:val="18"/>
          <w:lang w:val="lt-LT"/>
        </w:rPr>
        <w:t xml:space="preserve">gali padidėti su Sutarties vykdymu susijusios </w:t>
      </w:r>
      <w:r>
        <w:rPr>
          <w:rFonts w:ascii="Arial" w:eastAsia="Arial" w:hAnsi="Arial" w:cs="Arial"/>
          <w:b w:val="0"/>
          <w:bCs w:val="0"/>
          <w:sz w:val="18"/>
          <w:szCs w:val="18"/>
          <w:lang w:val="lt-LT"/>
        </w:rPr>
        <w:t>Tiekė</w:t>
      </w:r>
      <w:r w:rsidR="00F67996" w:rsidRPr="00FC6CA0">
        <w:rPr>
          <w:rFonts w:ascii="Arial" w:eastAsia="Arial" w:hAnsi="Arial" w:cs="Arial"/>
          <w:b w:val="0"/>
          <w:bCs w:val="0"/>
          <w:sz w:val="18"/>
          <w:szCs w:val="18"/>
          <w:lang w:val="lt-LT"/>
        </w:rPr>
        <w:t>jo išlaidos ir</w:t>
      </w:r>
      <w:r w:rsidR="001E4C91" w:rsidRPr="00FC6CA0">
        <w:rPr>
          <w:rFonts w:ascii="Arial" w:eastAsia="Arial" w:hAnsi="Arial" w:cs="Arial"/>
          <w:b w:val="0"/>
          <w:bCs w:val="0"/>
          <w:sz w:val="18"/>
          <w:szCs w:val="18"/>
          <w:lang w:val="lt-LT"/>
        </w:rPr>
        <w:t xml:space="preserve"> (ar)</w:t>
      </w:r>
      <w:r w:rsidR="00F67996" w:rsidRPr="00FC6CA0">
        <w:rPr>
          <w:rFonts w:ascii="Arial" w:eastAsia="Arial" w:hAnsi="Arial" w:cs="Arial"/>
          <w:b w:val="0"/>
          <w:bCs w:val="0"/>
          <w:sz w:val="18"/>
          <w:szCs w:val="18"/>
          <w:lang w:val="lt-LT"/>
        </w:rPr>
        <w:t xml:space="preserve"> Sutarties vykdymas </w:t>
      </w:r>
      <w:r>
        <w:rPr>
          <w:rFonts w:ascii="Arial" w:eastAsia="Arial" w:hAnsi="Arial" w:cs="Arial"/>
          <w:b w:val="0"/>
          <w:bCs w:val="0"/>
          <w:sz w:val="18"/>
          <w:szCs w:val="18"/>
          <w:lang w:val="lt-LT"/>
        </w:rPr>
        <w:t>Tiekė</w:t>
      </w:r>
      <w:r w:rsidR="004A7533" w:rsidRPr="00FC6CA0">
        <w:rPr>
          <w:rFonts w:ascii="Arial" w:eastAsia="Arial" w:hAnsi="Arial" w:cs="Arial"/>
          <w:b w:val="0"/>
          <w:bCs w:val="0"/>
          <w:sz w:val="18"/>
          <w:szCs w:val="18"/>
          <w:lang w:val="lt-LT"/>
        </w:rPr>
        <w:t xml:space="preserve">jui </w:t>
      </w:r>
      <w:r w:rsidR="00F67996" w:rsidRPr="00FC6CA0">
        <w:rPr>
          <w:rFonts w:ascii="Arial" w:eastAsia="Arial" w:hAnsi="Arial" w:cs="Arial"/>
          <w:b w:val="0"/>
          <w:bCs w:val="0"/>
          <w:sz w:val="18"/>
          <w:szCs w:val="18"/>
          <w:lang w:val="lt-LT"/>
        </w:rPr>
        <w:t>galimai taps sudėtingesnis (</w:t>
      </w:r>
      <w:r w:rsidR="009C0182" w:rsidRPr="00FC6CA0">
        <w:rPr>
          <w:rFonts w:ascii="Arial" w:eastAsia="Arial" w:hAnsi="Arial" w:cs="Arial"/>
          <w:b w:val="0"/>
          <w:bCs w:val="0"/>
          <w:sz w:val="18"/>
          <w:szCs w:val="18"/>
          <w:lang w:val="lt-LT"/>
        </w:rPr>
        <w:t xml:space="preserve">pvz., </w:t>
      </w:r>
      <w:r>
        <w:rPr>
          <w:rFonts w:ascii="Arial" w:eastAsia="Arial" w:hAnsi="Arial" w:cs="Arial"/>
          <w:b w:val="0"/>
          <w:bCs w:val="0"/>
          <w:sz w:val="18"/>
          <w:szCs w:val="18"/>
          <w:lang w:val="lt-LT"/>
        </w:rPr>
        <w:t>Tiekė</w:t>
      </w:r>
      <w:r w:rsidR="00F67996" w:rsidRPr="00FC6CA0">
        <w:rPr>
          <w:rFonts w:ascii="Arial" w:eastAsia="Arial" w:hAnsi="Arial" w:cs="Arial"/>
          <w:b w:val="0"/>
          <w:bCs w:val="0"/>
          <w:sz w:val="18"/>
          <w:szCs w:val="18"/>
          <w:lang w:val="lt-LT"/>
        </w:rPr>
        <w:t xml:space="preserve">jui galimai padidės įsipareigojimų vykdymo </w:t>
      </w:r>
      <w:r w:rsidR="00D455D2" w:rsidRPr="00FC6CA0">
        <w:rPr>
          <w:rFonts w:ascii="Arial" w:eastAsia="Arial" w:hAnsi="Arial" w:cs="Arial"/>
          <w:b w:val="0"/>
          <w:bCs w:val="0"/>
          <w:sz w:val="18"/>
          <w:szCs w:val="18"/>
          <w:lang w:val="lt-LT"/>
        </w:rPr>
        <w:t>kaštai</w:t>
      </w:r>
      <w:r w:rsidR="00F67996" w:rsidRPr="00FC6CA0">
        <w:rPr>
          <w:rFonts w:ascii="Arial" w:eastAsia="Arial" w:hAnsi="Arial" w:cs="Arial"/>
          <w:b w:val="0"/>
          <w:bCs w:val="0"/>
          <w:sz w:val="18"/>
          <w:szCs w:val="18"/>
          <w:lang w:val="lt-LT"/>
        </w:rPr>
        <w:t>). Sutarties įkainiai ir (ar) Sutarties kaina jokiais atvejais nebus didinama</w:t>
      </w:r>
      <w:r w:rsidR="000E107F">
        <w:rPr>
          <w:rFonts w:ascii="Arial" w:eastAsia="Arial" w:hAnsi="Arial" w:cs="Arial"/>
          <w:b w:val="0"/>
          <w:bCs w:val="0"/>
          <w:sz w:val="18"/>
          <w:szCs w:val="18"/>
          <w:lang w:val="lt-LT"/>
        </w:rPr>
        <w:t xml:space="preserve"> (</w:t>
      </w:r>
      <w:r w:rsidR="00AF0CD8">
        <w:rPr>
          <w:rFonts w:ascii="Arial" w:eastAsia="Arial" w:hAnsi="Arial" w:cs="Arial"/>
          <w:b w:val="0"/>
          <w:bCs w:val="0"/>
          <w:sz w:val="18"/>
          <w:szCs w:val="18"/>
          <w:lang w:val="lt-LT"/>
        </w:rPr>
        <w:t xml:space="preserve">išskyrus </w:t>
      </w:r>
      <w:r w:rsidR="00AF0CD8" w:rsidRPr="00AF0CD8">
        <w:rPr>
          <w:rFonts w:ascii="Arial" w:eastAsia="Arial" w:hAnsi="Arial" w:cs="Arial"/>
          <w:b w:val="0"/>
          <w:bCs w:val="0"/>
          <w:sz w:val="18"/>
          <w:szCs w:val="18"/>
          <w:lang w:val="lt-LT"/>
        </w:rPr>
        <w:t>Sutartyje taikom</w:t>
      </w:r>
      <w:r w:rsidR="00AF0CD8">
        <w:rPr>
          <w:rFonts w:ascii="Arial" w:eastAsia="Arial" w:hAnsi="Arial" w:cs="Arial"/>
          <w:b w:val="0"/>
          <w:bCs w:val="0"/>
          <w:sz w:val="18"/>
          <w:szCs w:val="18"/>
          <w:lang w:val="lt-LT"/>
        </w:rPr>
        <w:t>ą</w:t>
      </w:r>
      <w:r w:rsidR="00AF0CD8" w:rsidRPr="00AF0CD8">
        <w:rPr>
          <w:rFonts w:ascii="Arial" w:eastAsia="Arial" w:hAnsi="Arial" w:cs="Arial"/>
          <w:b w:val="0"/>
          <w:bCs w:val="0"/>
          <w:sz w:val="18"/>
          <w:szCs w:val="18"/>
          <w:lang w:val="lt-LT"/>
        </w:rPr>
        <w:t xml:space="preserve"> kainos </w:t>
      </w:r>
      <w:r w:rsidR="00477E42">
        <w:rPr>
          <w:rFonts w:ascii="Arial" w:eastAsia="Arial" w:hAnsi="Arial" w:cs="Arial"/>
          <w:b w:val="0"/>
          <w:bCs w:val="0"/>
          <w:sz w:val="18"/>
          <w:szCs w:val="18"/>
          <w:lang w:val="lt-LT"/>
        </w:rPr>
        <w:t xml:space="preserve">ir (ar) įkainių </w:t>
      </w:r>
      <w:r w:rsidR="00AF0CD8" w:rsidRPr="00AF0CD8">
        <w:rPr>
          <w:rFonts w:ascii="Arial" w:eastAsia="Arial" w:hAnsi="Arial" w:cs="Arial"/>
          <w:b w:val="0"/>
          <w:bCs w:val="0"/>
          <w:sz w:val="18"/>
          <w:szCs w:val="18"/>
          <w:lang w:val="lt-LT"/>
        </w:rPr>
        <w:t>peržiūros procedūr</w:t>
      </w:r>
      <w:r w:rsidR="00AF0CD8">
        <w:rPr>
          <w:rFonts w:ascii="Arial" w:eastAsia="Arial" w:hAnsi="Arial" w:cs="Arial"/>
          <w:b w:val="0"/>
          <w:bCs w:val="0"/>
          <w:sz w:val="18"/>
          <w:szCs w:val="18"/>
          <w:lang w:val="lt-LT"/>
        </w:rPr>
        <w:t>ą</w:t>
      </w:r>
      <w:r w:rsidR="000E107F">
        <w:rPr>
          <w:rFonts w:ascii="Arial" w:eastAsia="Arial" w:hAnsi="Arial" w:cs="Arial"/>
          <w:b w:val="0"/>
          <w:bCs w:val="0"/>
          <w:sz w:val="18"/>
          <w:szCs w:val="18"/>
          <w:lang w:val="lt-LT"/>
        </w:rPr>
        <w:t>)</w:t>
      </w:r>
      <w:r w:rsidR="00AF0CD8">
        <w:rPr>
          <w:rFonts w:ascii="Arial" w:eastAsia="Arial" w:hAnsi="Arial" w:cs="Arial"/>
          <w:b w:val="0"/>
          <w:bCs w:val="0"/>
          <w:sz w:val="18"/>
          <w:szCs w:val="18"/>
          <w:lang w:val="lt-LT"/>
        </w:rPr>
        <w:t>,</w:t>
      </w:r>
      <w:r w:rsidR="00DA5CCC" w:rsidRPr="00FC6CA0">
        <w:rPr>
          <w:rFonts w:ascii="Arial" w:eastAsia="Arial" w:hAnsi="Arial" w:cs="Arial"/>
          <w:b w:val="0"/>
          <w:bCs w:val="0"/>
          <w:sz w:val="18"/>
          <w:szCs w:val="18"/>
          <w:lang w:val="lt-LT"/>
        </w:rPr>
        <w:t xml:space="preserve"> nebent Šalys</w:t>
      </w:r>
      <w:r w:rsidR="006E4C65" w:rsidRPr="00FC6CA0">
        <w:rPr>
          <w:rFonts w:ascii="Arial" w:eastAsia="Arial" w:hAnsi="Arial" w:cs="Arial"/>
          <w:b w:val="0"/>
          <w:bCs w:val="0"/>
          <w:sz w:val="18"/>
          <w:szCs w:val="18"/>
          <w:lang w:val="lt-LT"/>
        </w:rPr>
        <w:t xml:space="preserve"> išimtiniais atvejais</w:t>
      </w:r>
      <w:r w:rsidR="00DA5CCC" w:rsidRPr="00FC6CA0">
        <w:rPr>
          <w:rFonts w:ascii="Arial" w:eastAsia="Arial" w:hAnsi="Arial" w:cs="Arial"/>
          <w:b w:val="0"/>
          <w:bCs w:val="0"/>
          <w:sz w:val="18"/>
          <w:szCs w:val="18"/>
          <w:lang w:val="lt-LT"/>
        </w:rPr>
        <w:t xml:space="preserve"> </w:t>
      </w:r>
      <w:r w:rsidR="00381CD5" w:rsidRPr="00FC6CA0">
        <w:rPr>
          <w:rFonts w:ascii="Arial" w:eastAsia="Arial" w:hAnsi="Arial" w:cs="Arial"/>
          <w:b w:val="0"/>
          <w:bCs w:val="0"/>
          <w:sz w:val="18"/>
          <w:szCs w:val="18"/>
          <w:lang w:val="lt-LT"/>
        </w:rPr>
        <w:t xml:space="preserve">raštu </w:t>
      </w:r>
      <w:r w:rsidR="00DA5CCC" w:rsidRPr="00FC6CA0">
        <w:rPr>
          <w:rFonts w:ascii="Arial" w:eastAsia="Arial" w:hAnsi="Arial" w:cs="Arial"/>
          <w:b w:val="0"/>
          <w:bCs w:val="0"/>
          <w:sz w:val="18"/>
          <w:szCs w:val="18"/>
          <w:lang w:val="lt-LT"/>
        </w:rPr>
        <w:t>su</w:t>
      </w:r>
      <w:r w:rsidR="00381CD5" w:rsidRPr="00FC6CA0">
        <w:rPr>
          <w:rFonts w:ascii="Arial" w:eastAsia="Arial" w:hAnsi="Arial" w:cs="Arial"/>
          <w:b w:val="0"/>
          <w:bCs w:val="0"/>
          <w:sz w:val="18"/>
          <w:szCs w:val="18"/>
          <w:lang w:val="lt-LT"/>
        </w:rPr>
        <w:t>sitars</w:t>
      </w:r>
      <w:r w:rsidR="00DA5CCC" w:rsidRPr="00FC6CA0">
        <w:rPr>
          <w:rFonts w:ascii="Arial" w:eastAsia="Arial" w:hAnsi="Arial" w:cs="Arial"/>
          <w:b w:val="0"/>
          <w:bCs w:val="0"/>
          <w:sz w:val="18"/>
          <w:szCs w:val="18"/>
          <w:lang w:val="lt-LT"/>
        </w:rPr>
        <w:t xml:space="preserve"> kitaip </w:t>
      </w:r>
      <w:r w:rsidR="006E4C65" w:rsidRPr="00FC6CA0">
        <w:rPr>
          <w:rFonts w:ascii="Arial" w:eastAsia="Arial" w:hAnsi="Arial" w:cs="Arial"/>
          <w:b w:val="0"/>
          <w:bCs w:val="0"/>
          <w:sz w:val="18"/>
          <w:szCs w:val="18"/>
          <w:lang w:val="lt-LT"/>
        </w:rPr>
        <w:t xml:space="preserve">viešuosius pirkimus reglamentuojančių </w:t>
      </w:r>
      <w:r w:rsidR="00DA5CCC" w:rsidRPr="00FC6CA0">
        <w:rPr>
          <w:rFonts w:ascii="Arial" w:eastAsia="Arial" w:hAnsi="Arial" w:cs="Arial"/>
          <w:b w:val="0"/>
          <w:bCs w:val="0"/>
          <w:sz w:val="18"/>
          <w:szCs w:val="18"/>
          <w:lang w:val="lt-LT"/>
        </w:rPr>
        <w:t>teisės aktų nustatyta tvarka</w:t>
      </w:r>
      <w:r w:rsidR="00F67996" w:rsidRPr="00FC6CA0">
        <w:rPr>
          <w:rFonts w:ascii="Arial" w:eastAsia="Arial" w:hAnsi="Arial" w:cs="Arial"/>
          <w:b w:val="0"/>
          <w:bCs w:val="0"/>
          <w:sz w:val="18"/>
          <w:szCs w:val="18"/>
          <w:lang w:val="lt-LT"/>
        </w:rPr>
        <w:t xml:space="preserve">. </w:t>
      </w:r>
      <w:r>
        <w:rPr>
          <w:rFonts w:ascii="Arial" w:eastAsia="Arial" w:hAnsi="Arial" w:cs="Arial"/>
          <w:b w:val="0"/>
          <w:bCs w:val="0"/>
          <w:sz w:val="18"/>
          <w:szCs w:val="18"/>
          <w:lang w:val="lt-LT"/>
        </w:rPr>
        <w:t>Tiekė</w:t>
      </w:r>
      <w:r w:rsidR="00F67996" w:rsidRPr="00FC6CA0">
        <w:rPr>
          <w:rFonts w:ascii="Arial" w:eastAsia="Arial" w:hAnsi="Arial" w:cs="Arial"/>
          <w:b w:val="0"/>
          <w:bCs w:val="0"/>
          <w:sz w:val="18"/>
          <w:szCs w:val="18"/>
          <w:lang w:val="lt-LT"/>
        </w:rPr>
        <w:t>jo įsipareigojimų vykdymo kainos</w:t>
      </w:r>
      <w:r w:rsidR="00FA0659" w:rsidRPr="00FC6CA0">
        <w:rPr>
          <w:rFonts w:ascii="Arial" w:eastAsia="Arial" w:hAnsi="Arial" w:cs="Arial"/>
          <w:b w:val="0"/>
          <w:bCs w:val="0"/>
          <w:sz w:val="18"/>
          <w:szCs w:val="18"/>
          <w:lang w:val="lt-LT"/>
        </w:rPr>
        <w:t xml:space="preserve"> / kaštų</w:t>
      </w:r>
      <w:r w:rsidR="00F67996" w:rsidRPr="00FC6CA0">
        <w:rPr>
          <w:rFonts w:ascii="Arial" w:eastAsia="Arial" w:hAnsi="Arial" w:cs="Arial"/>
          <w:b w:val="0"/>
          <w:bCs w:val="0"/>
          <w:sz w:val="18"/>
          <w:szCs w:val="18"/>
          <w:lang w:val="lt-LT"/>
        </w:rPr>
        <w:t xml:space="preserve"> padidėjimas </w:t>
      </w:r>
      <w:r w:rsidR="00FA0659" w:rsidRPr="00FC6CA0">
        <w:rPr>
          <w:rFonts w:ascii="Arial" w:eastAsia="Arial" w:hAnsi="Arial" w:cs="Arial"/>
          <w:b w:val="0"/>
          <w:bCs w:val="0"/>
          <w:sz w:val="18"/>
          <w:szCs w:val="18"/>
          <w:lang w:val="lt-LT"/>
        </w:rPr>
        <w:t xml:space="preserve">ne dėl Pirkėjo priklausančių aplinkybių </w:t>
      </w:r>
      <w:r w:rsidR="00F67996" w:rsidRPr="00FC6CA0">
        <w:rPr>
          <w:rFonts w:ascii="Arial" w:eastAsia="Arial" w:hAnsi="Arial" w:cs="Arial"/>
          <w:b w:val="0"/>
          <w:bCs w:val="0"/>
          <w:sz w:val="18"/>
          <w:szCs w:val="18"/>
          <w:lang w:val="lt-LT"/>
        </w:rPr>
        <w:t xml:space="preserve">nesuteikia </w:t>
      </w:r>
      <w:r>
        <w:rPr>
          <w:rFonts w:ascii="Arial" w:eastAsia="Arial" w:hAnsi="Arial" w:cs="Arial"/>
          <w:b w:val="0"/>
          <w:bCs w:val="0"/>
          <w:sz w:val="18"/>
          <w:szCs w:val="18"/>
          <w:lang w:val="lt-LT"/>
        </w:rPr>
        <w:t>Tiekė</w:t>
      </w:r>
      <w:r w:rsidR="00F67996" w:rsidRPr="00FC6CA0">
        <w:rPr>
          <w:rFonts w:ascii="Arial" w:eastAsia="Arial" w:hAnsi="Arial" w:cs="Arial"/>
          <w:b w:val="0"/>
          <w:bCs w:val="0"/>
          <w:sz w:val="18"/>
          <w:szCs w:val="18"/>
          <w:lang w:val="lt-LT"/>
        </w:rPr>
        <w:t xml:space="preserve">jui teisės stabdyti Sutarties vykdymo ar atsisakyti </w:t>
      </w:r>
      <w:r w:rsidR="00CC112F" w:rsidRPr="00FC6CA0">
        <w:rPr>
          <w:rFonts w:ascii="Arial" w:eastAsia="Arial" w:hAnsi="Arial" w:cs="Arial"/>
          <w:b w:val="0"/>
          <w:bCs w:val="0"/>
          <w:sz w:val="18"/>
          <w:szCs w:val="18"/>
          <w:lang w:val="lt-LT"/>
        </w:rPr>
        <w:t>S</w:t>
      </w:r>
      <w:r w:rsidR="00F67996" w:rsidRPr="00FC6CA0">
        <w:rPr>
          <w:rFonts w:ascii="Arial" w:eastAsia="Arial" w:hAnsi="Arial" w:cs="Arial"/>
          <w:b w:val="0"/>
          <w:bCs w:val="0"/>
          <w:sz w:val="18"/>
          <w:szCs w:val="18"/>
          <w:lang w:val="lt-LT"/>
        </w:rPr>
        <w:t>utarties šiuo pagrindu.</w:t>
      </w:r>
      <w:r w:rsidR="0072665C" w:rsidRPr="00FC6CA0">
        <w:rPr>
          <w:rFonts w:ascii="Arial" w:eastAsia="Arial" w:hAnsi="Arial" w:cs="Arial"/>
          <w:b w:val="0"/>
          <w:bCs w:val="0"/>
          <w:sz w:val="18"/>
          <w:szCs w:val="18"/>
          <w:lang w:val="lt-LT"/>
        </w:rPr>
        <w:t xml:space="preserve"> </w:t>
      </w:r>
      <w:r w:rsidR="00735F54" w:rsidRPr="00FC6CA0">
        <w:rPr>
          <w:rFonts w:ascii="Arial" w:eastAsia="Arial" w:hAnsi="Arial" w:cs="Arial"/>
          <w:b w:val="0"/>
          <w:bCs w:val="0"/>
          <w:sz w:val="18"/>
          <w:szCs w:val="18"/>
          <w:lang w:val="lt-LT"/>
        </w:rPr>
        <w:t xml:space="preserve">Sutartyje </w:t>
      </w:r>
      <w:r w:rsidR="002129E0" w:rsidRPr="00FC6CA0">
        <w:rPr>
          <w:rFonts w:ascii="Arial" w:eastAsia="Arial" w:hAnsi="Arial" w:cs="Arial"/>
          <w:b w:val="0"/>
          <w:bCs w:val="0"/>
          <w:sz w:val="18"/>
          <w:szCs w:val="18"/>
          <w:lang w:val="lt-LT"/>
        </w:rPr>
        <w:t>tiksliai</w:t>
      </w:r>
      <w:r w:rsidR="008A144F" w:rsidRPr="00FC6CA0">
        <w:rPr>
          <w:rFonts w:ascii="Arial" w:eastAsia="Arial" w:hAnsi="Arial" w:cs="Arial"/>
          <w:b w:val="0"/>
          <w:bCs w:val="0"/>
          <w:sz w:val="18"/>
          <w:szCs w:val="18"/>
          <w:lang w:val="lt-LT"/>
        </w:rPr>
        <w:t xml:space="preserve"> </w:t>
      </w:r>
      <w:r w:rsidR="00735F54" w:rsidRPr="00FC6CA0">
        <w:rPr>
          <w:rFonts w:ascii="Arial" w:eastAsia="Arial" w:hAnsi="Arial" w:cs="Arial"/>
          <w:b w:val="0"/>
          <w:bCs w:val="0"/>
          <w:sz w:val="18"/>
          <w:szCs w:val="18"/>
          <w:lang w:val="lt-LT"/>
        </w:rPr>
        <w:t xml:space="preserve">nenurodytos išlaidos kaip tenkančios Pirkėjui, tenka </w:t>
      </w:r>
      <w:r>
        <w:rPr>
          <w:rFonts w:ascii="Arial" w:eastAsia="Arial" w:hAnsi="Arial" w:cs="Arial"/>
          <w:b w:val="0"/>
          <w:bCs w:val="0"/>
          <w:sz w:val="18"/>
          <w:szCs w:val="18"/>
          <w:lang w:val="lt-LT"/>
        </w:rPr>
        <w:t>Tiekė</w:t>
      </w:r>
      <w:r w:rsidR="00735F54" w:rsidRPr="00FC6CA0">
        <w:rPr>
          <w:rFonts w:ascii="Arial" w:eastAsia="Arial" w:hAnsi="Arial" w:cs="Arial"/>
          <w:b w:val="0"/>
          <w:bCs w:val="0"/>
          <w:sz w:val="18"/>
          <w:szCs w:val="18"/>
          <w:lang w:val="lt-LT"/>
        </w:rPr>
        <w:t xml:space="preserve">jui. </w:t>
      </w:r>
    </w:p>
    <w:p w14:paraId="0F05B808" w14:textId="54A22340" w:rsidR="00362F96" w:rsidRPr="00AE3BDE" w:rsidRDefault="00362F96" w:rsidP="00362F96">
      <w:pPr>
        <w:pStyle w:val="ListParagraph"/>
        <w:numPr>
          <w:ilvl w:val="1"/>
          <w:numId w:val="26"/>
        </w:numPr>
        <w:tabs>
          <w:tab w:val="left" w:pos="567"/>
        </w:tabs>
        <w:spacing w:after="60" w:line="240" w:lineRule="auto"/>
        <w:ind w:left="567" w:right="43" w:hanging="567"/>
        <w:contextualSpacing w:val="0"/>
        <w:jc w:val="both"/>
        <w:rPr>
          <w:rFonts w:ascii="Arial" w:eastAsia="Arial" w:hAnsi="Arial" w:cs="Arial"/>
          <w:iCs/>
          <w:sz w:val="18"/>
          <w:szCs w:val="18"/>
        </w:rPr>
      </w:pPr>
      <w:r w:rsidRPr="00FC6CA0">
        <w:rPr>
          <w:rFonts w:ascii="Arial" w:eastAsia="Calibri" w:hAnsi="Arial" w:cs="Arial"/>
          <w:iCs/>
          <w:sz w:val="18"/>
          <w:szCs w:val="18"/>
        </w:rPr>
        <w:t xml:space="preserve">Sutartyje </w:t>
      </w:r>
      <w:r w:rsidRPr="00AE3BDE">
        <w:rPr>
          <w:rFonts w:ascii="Arial" w:eastAsia="Calibri" w:hAnsi="Arial" w:cs="Arial"/>
          <w:iCs/>
          <w:sz w:val="18"/>
          <w:szCs w:val="18"/>
        </w:rPr>
        <w:t xml:space="preserve">taikoma kainos </w:t>
      </w:r>
      <w:r w:rsidR="00202483">
        <w:rPr>
          <w:rFonts w:ascii="Arial" w:eastAsia="Calibri" w:hAnsi="Arial" w:cs="Arial"/>
          <w:iCs/>
          <w:sz w:val="18"/>
          <w:szCs w:val="18"/>
        </w:rPr>
        <w:t xml:space="preserve">ir (ar) įkainių </w:t>
      </w:r>
      <w:r w:rsidRPr="00AE3BDE">
        <w:rPr>
          <w:rFonts w:ascii="Arial" w:eastAsia="Calibri" w:hAnsi="Arial" w:cs="Arial"/>
          <w:iCs/>
          <w:sz w:val="18"/>
          <w:szCs w:val="18"/>
        </w:rPr>
        <w:t>peržiūros procedūra</w:t>
      </w:r>
      <w:r w:rsidR="007170DE">
        <w:rPr>
          <w:rFonts w:ascii="Arial" w:eastAsia="Calibri" w:hAnsi="Arial" w:cs="Arial"/>
          <w:iCs/>
          <w:sz w:val="18"/>
          <w:szCs w:val="18"/>
        </w:rPr>
        <w:t xml:space="preserve"> (Sutarties priedas Nr. </w:t>
      </w:r>
      <w:r w:rsidR="009A4FA3">
        <w:rPr>
          <w:rFonts w:ascii="Arial" w:eastAsia="Calibri" w:hAnsi="Arial" w:cs="Arial"/>
          <w:iCs/>
          <w:sz w:val="18"/>
          <w:szCs w:val="18"/>
        </w:rPr>
        <w:t>3)</w:t>
      </w:r>
      <w:r w:rsidRPr="00AE3BDE">
        <w:rPr>
          <w:rFonts w:ascii="Arial" w:eastAsia="Calibri" w:hAnsi="Arial" w:cs="Arial"/>
          <w:iCs/>
          <w:sz w:val="18"/>
          <w:szCs w:val="18"/>
        </w:rPr>
        <w:t>.</w:t>
      </w:r>
      <w:r w:rsidRPr="00AE3BDE">
        <w:rPr>
          <w:rFonts w:ascii="Arial" w:hAnsi="Arial" w:cs="Arial"/>
          <w:sz w:val="18"/>
          <w:szCs w:val="18"/>
        </w:rPr>
        <w:t xml:space="preserve"> Sutarties kaina / įkainiai dėl mokesčių (išskyrus PVM) pasikeitimo nebus perskaičiuojami.</w:t>
      </w:r>
    </w:p>
    <w:p w14:paraId="2BCEED10" w14:textId="3FC708D9" w:rsidR="00AB721F" w:rsidRPr="00AE3BDE" w:rsidRDefault="00AB721F" w:rsidP="00EE0991">
      <w:pPr>
        <w:pStyle w:val="ListParagraph"/>
        <w:numPr>
          <w:ilvl w:val="1"/>
          <w:numId w:val="26"/>
        </w:numPr>
        <w:tabs>
          <w:tab w:val="left" w:pos="567"/>
        </w:tabs>
        <w:spacing w:after="60" w:line="240" w:lineRule="auto"/>
        <w:ind w:left="567" w:right="43" w:hanging="567"/>
        <w:contextualSpacing w:val="0"/>
        <w:jc w:val="both"/>
        <w:rPr>
          <w:rFonts w:ascii="Arial" w:eastAsia="Arial" w:hAnsi="Arial" w:cs="Arial"/>
          <w:iCs/>
          <w:sz w:val="18"/>
          <w:szCs w:val="18"/>
        </w:rPr>
      </w:pPr>
      <w:r w:rsidRPr="00AE3BDE">
        <w:rPr>
          <w:rFonts w:ascii="Arial" w:eastAsia="Arial" w:hAnsi="Arial" w:cs="Arial"/>
          <w:iCs/>
          <w:sz w:val="18"/>
          <w:szCs w:val="18"/>
        </w:rPr>
        <w:t xml:space="preserve">Sutarties Specialioje dalyje taikant fiksuoto įkainio kainodarą, Pirkėjas gali įsigyti (neviršijant maksimalios </w:t>
      </w:r>
      <w:r w:rsidR="00607CD6">
        <w:rPr>
          <w:rFonts w:ascii="Arial" w:eastAsia="Arial" w:hAnsi="Arial" w:cs="Arial"/>
          <w:iCs/>
          <w:sz w:val="18"/>
          <w:szCs w:val="18"/>
        </w:rPr>
        <w:t>S</w:t>
      </w:r>
      <w:r w:rsidRPr="00AE3BDE">
        <w:rPr>
          <w:rFonts w:ascii="Arial" w:eastAsia="Arial" w:hAnsi="Arial" w:cs="Arial"/>
          <w:iCs/>
          <w:sz w:val="18"/>
          <w:szCs w:val="18"/>
        </w:rPr>
        <w:t xml:space="preserve">utarties kainos be PVM) </w:t>
      </w:r>
      <w:r w:rsidR="00607CD6">
        <w:rPr>
          <w:rFonts w:ascii="Arial" w:eastAsia="Arial" w:hAnsi="Arial" w:cs="Arial"/>
          <w:iCs/>
          <w:sz w:val="18"/>
          <w:szCs w:val="18"/>
        </w:rPr>
        <w:t>Prekių ir (ar)</w:t>
      </w:r>
      <w:r w:rsidR="00637371" w:rsidRPr="00AE3BDE">
        <w:rPr>
          <w:rFonts w:ascii="Arial" w:eastAsia="Arial" w:hAnsi="Arial" w:cs="Arial"/>
          <w:iCs/>
          <w:sz w:val="18"/>
          <w:szCs w:val="18"/>
        </w:rPr>
        <w:t xml:space="preserve"> Paslaugų </w:t>
      </w:r>
      <w:r w:rsidRPr="00AE3BDE">
        <w:rPr>
          <w:rFonts w:ascii="Arial" w:eastAsia="Arial" w:hAnsi="Arial" w:cs="Arial"/>
          <w:iCs/>
          <w:sz w:val="18"/>
          <w:szCs w:val="18"/>
        </w:rPr>
        <w:t xml:space="preserve">sąraše nenurodytų, bet su pirkimo objektu susijusių papildomų </w:t>
      </w:r>
      <w:r w:rsidR="00607CD6">
        <w:rPr>
          <w:rFonts w:ascii="Arial" w:eastAsia="Arial" w:hAnsi="Arial" w:cs="Arial"/>
          <w:iCs/>
          <w:sz w:val="18"/>
          <w:szCs w:val="18"/>
        </w:rPr>
        <w:t xml:space="preserve">Prekių ir (ar) </w:t>
      </w:r>
      <w:r w:rsidR="00637371" w:rsidRPr="00AE3BDE">
        <w:rPr>
          <w:rFonts w:ascii="Arial" w:eastAsia="Arial" w:hAnsi="Arial" w:cs="Arial"/>
          <w:iCs/>
          <w:sz w:val="18"/>
          <w:szCs w:val="18"/>
        </w:rPr>
        <w:t>Paslaugų</w:t>
      </w:r>
      <w:r w:rsidRPr="00AE3BDE">
        <w:rPr>
          <w:rFonts w:ascii="Arial" w:eastAsia="Arial" w:hAnsi="Arial" w:cs="Arial"/>
          <w:iCs/>
          <w:sz w:val="18"/>
          <w:szCs w:val="18"/>
        </w:rPr>
        <w:t xml:space="preserve">, tačiau tokių </w:t>
      </w:r>
      <w:r w:rsidR="00607CD6">
        <w:rPr>
          <w:rFonts w:ascii="Arial" w:eastAsia="Arial" w:hAnsi="Arial" w:cs="Arial"/>
          <w:iCs/>
          <w:sz w:val="18"/>
          <w:szCs w:val="18"/>
        </w:rPr>
        <w:t xml:space="preserve">Prekių ir (ar) </w:t>
      </w:r>
      <w:r w:rsidR="00637371" w:rsidRPr="00AE3BDE">
        <w:rPr>
          <w:rFonts w:ascii="Arial" w:eastAsia="Arial" w:hAnsi="Arial" w:cs="Arial"/>
          <w:iCs/>
          <w:sz w:val="18"/>
          <w:szCs w:val="18"/>
        </w:rPr>
        <w:t xml:space="preserve">Paslaugų </w:t>
      </w:r>
      <w:r w:rsidRPr="00AE3BDE">
        <w:rPr>
          <w:rFonts w:ascii="Arial" w:eastAsia="Arial" w:hAnsi="Arial" w:cs="Arial"/>
          <w:iCs/>
          <w:sz w:val="18"/>
          <w:szCs w:val="18"/>
        </w:rPr>
        <w:t xml:space="preserve">vertė negali būti didesnė nei 10% </w:t>
      </w:r>
      <w:r w:rsidR="00182591" w:rsidRPr="00AE3BDE">
        <w:rPr>
          <w:rFonts w:ascii="Arial" w:eastAsia="Arial" w:hAnsi="Arial" w:cs="Arial"/>
          <w:iCs/>
          <w:sz w:val="18"/>
          <w:szCs w:val="18"/>
        </w:rPr>
        <w:t xml:space="preserve">pradinės </w:t>
      </w:r>
      <w:r w:rsidRPr="00AE3BDE">
        <w:rPr>
          <w:rFonts w:ascii="Arial" w:eastAsia="Arial" w:hAnsi="Arial" w:cs="Arial"/>
          <w:iCs/>
          <w:sz w:val="18"/>
          <w:szCs w:val="18"/>
        </w:rPr>
        <w:t xml:space="preserve">Sutarties vertės be PVM. Už </w:t>
      </w:r>
      <w:r w:rsidR="00607CD6">
        <w:rPr>
          <w:rFonts w:ascii="Arial" w:eastAsia="Arial" w:hAnsi="Arial" w:cs="Arial"/>
          <w:iCs/>
          <w:sz w:val="18"/>
          <w:szCs w:val="18"/>
        </w:rPr>
        <w:t xml:space="preserve">Prekių ir (ar) </w:t>
      </w:r>
      <w:r w:rsidR="00637371" w:rsidRPr="00AE3BDE">
        <w:rPr>
          <w:rFonts w:ascii="Arial" w:eastAsia="Arial" w:hAnsi="Arial" w:cs="Arial"/>
          <w:iCs/>
          <w:sz w:val="18"/>
          <w:szCs w:val="18"/>
        </w:rPr>
        <w:t xml:space="preserve">Paslaugų </w:t>
      </w:r>
      <w:r w:rsidRPr="00AE3BDE">
        <w:rPr>
          <w:rFonts w:ascii="Arial" w:eastAsia="Arial" w:hAnsi="Arial" w:cs="Arial"/>
          <w:iCs/>
          <w:sz w:val="18"/>
          <w:szCs w:val="18"/>
        </w:rPr>
        <w:t xml:space="preserve">sąraše nenurodytas, tačiau su pirkimo objektu susijusias </w:t>
      </w:r>
      <w:r w:rsidR="00607CD6">
        <w:rPr>
          <w:rFonts w:ascii="Arial" w:eastAsia="Arial" w:hAnsi="Arial" w:cs="Arial"/>
          <w:iCs/>
          <w:sz w:val="18"/>
          <w:szCs w:val="18"/>
        </w:rPr>
        <w:t xml:space="preserve">Prekes ir (ar) </w:t>
      </w:r>
      <w:r w:rsidR="00637371" w:rsidRPr="00AE3BDE">
        <w:rPr>
          <w:rFonts w:ascii="Arial" w:eastAsia="Arial" w:hAnsi="Arial" w:cs="Arial"/>
          <w:iCs/>
          <w:sz w:val="18"/>
          <w:szCs w:val="18"/>
        </w:rPr>
        <w:t xml:space="preserve">Paslaugas </w:t>
      </w:r>
      <w:r w:rsidRPr="00AE3BDE">
        <w:rPr>
          <w:rFonts w:ascii="Arial" w:eastAsia="Arial" w:hAnsi="Arial" w:cs="Arial"/>
          <w:iCs/>
          <w:sz w:val="18"/>
          <w:szCs w:val="18"/>
        </w:rPr>
        <w:t xml:space="preserve">bus apmokėta ne didesnėmis nei užsakymo dieną </w:t>
      </w:r>
      <w:r w:rsidR="00014CBE">
        <w:rPr>
          <w:rFonts w:ascii="Arial" w:eastAsia="Arial" w:hAnsi="Arial" w:cs="Arial"/>
          <w:iCs/>
          <w:sz w:val="18"/>
          <w:szCs w:val="18"/>
        </w:rPr>
        <w:t>Tiekė</w:t>
      </w:r>
      <w:r w:rsidR="00607CD6">
        <w:rPr>
          <w:rFonts w:ascii="Arial" w:eastAsia="Arial" w:hAnsi="Arial" w:cs="Arial"/>
          <w:iCs/>
          <w:sz w:val="18"/>
          <w:szCs w:val="18"/>
        </w:rPr>
        <w:t>jo</w:t>
      </w:r>
      <w:r w:rsidRPr="00AE3BDE">
        <w:rPr>
          <w:rFonts w:ascii="Arial" w:eastAsia="Arial" w:hAnsi="Arial" w:cs="Arial"/>
          <w:iCs/>
          <w:sz w:val="18"/>
          <w:szCs w:val="18"/>
        </w:rPr>
        <w:t xml:space="preserve"> prekybos vietoje, kataloge ar interneto svetainėje nurodytomis galiojančiomis šių </w:t>
      </w:r>
      <w:r w:rsidR="00607CD6">
        <w:rPr>
          <w:rFonts w:ascii="Arial" w:eastAsia="Arial" w:hAnsi="Arial" w:cs="Arial"/>
          <w:iCs/>
          <w:sz w:val="18"/>
          <w:szCs w:val="18"/>
        </w:rPr>
        <w:t xml:space="preserve">Prekių ir (ar) </w:t>
      </w:r>
      <w:r w:rsidR="00877FBC" w:rsidRPr="00AE3BDE">
        <w:rPr>
          <w:rFonts w:ascii="Arial" w:eastAsia="Arial" w:hAnsi="Arial" w:cs="Arial"/>
          <w:iCs/>
          <w:sz w:val="18"/>
          <w:szCs w:val="18"/>
        </w:rPr>
        <w:t xml:space="preserve">Paslaugų </w:t>
      </w:r>
      <w:r w:rsidRPr="00AE3BDE">
        <w:rPr>
          <w:rFonts w:ascii="Arial" w:eastAsia="Arial" w:hAnsi="Arial" w:cs="Arial"/>
          <w:iCs/>
          <w:sz w:val="18"/>
          <w:szCs w:val="18"/>
        </w:rPr>
        <w:t xml:space="preserve">kainomis arba, jei tokios kainos neskelbiamos, </w:t>
      </w:r>
      <w:r w:rsidR="00014CBE">
        <w:rPr>
          <w:rFonts w:ascii="Arial" w:eastAsia="Arial" w:hAnsi="Arial" w:cs="Arial"/>
          <w:iCs/>
          <w:sz w:val="18"/>
          <w:szCs w:val="18"/>
        </w:rPr>
        <w:t>Tiekė</w:t>
      </w:r>
      <w:r w:rsidR="00607CD6">
        <w:rPr>
          <w:rFonts w:ascii="Arial" w:eastAsia="Arial" w:hAnsi="Arial" w:cs="Arial"/>
          <w:iCs/>
          <w:sz w:val="18"/>
          <w:szCs w:val="18"/>
        </w:rPr>
        <w:t>jo</w:t>
      </w:r>
      <w:r w:rsidRPr="00AE3BDE">
        <w:rPr>
          <w:rFonts w:ascii="Arial" w:eastAsia="Arial" w:hAnsi="Arial" w:cs="Arial"/>
          <w:iCs/>
          <w:sz w:val="18"/>
          <w:szCs w:val="18"/>
        </w:rPr>
        <w:t xml:space="preserve"> pasiūlytomis, konkurencingomis ir rinką atitinkančiomis kainomis.</w:t>
      </w:r>
    </w:p>
    <w:p w14:paraId="08AA6D99" w14:textId="7F834B93" w:rsidR="008E5195" w:rsidRPr="00AE3BDE" w:rsidRDefault="00014CBE" w:rsidP="00EE0991">
      <w:pPr>
        <w:pStyle w:val="ListParagraph"/>
        <w:numPr>
          <w:ilvl w:val="1"/>
          <w:numId w:val="26"/>
        </w:numPr>
        <w:tabs>
          <w:tab w:val="left" w:pos="567"/>
        </w:tabs>
        <w:spacing w:after="60" w:line="240" w:lineRule="auto"/>
        <w:ind w:left="567" w:right="43" w:hanging="567"/>
        <w:contextualSpacing w:val="0"/>
        <w:jc w:val="both"/>
        <w:rPr>
          <w:rFonts w:ascii="Arial" w:eastAsia="Arial" w:hAnsi="Arial" w:cs="Arial"/>
          <w:iCs/>
          <w:sz w:val="18"/>
          <w:szCs w:val="18"/>
        </w:rPr>
      </w:pPr>
      <w:r>
        <w:rPr>
          <w:rFonts w:ascii="Arial" w:hAnsi="Arial" w:cs="Arial"/>
          <w:sz w:val="18"/>
          <w:szCs w:val="18"/>
        </w:rPr>
        <w:t>Tiekė</w:t>
      </w:r>
      <w:r w:rsidR="008E5195" w:rsidRPr="00AE3BDE">
        <w:rPr>
          <w:rFonts w:ascii="Arial" w:hAnsi="Arial" w:cs="Arial"/>
          <w:sz w:val="18"/>
          <w:szCs w:val="18"/>
        </w:rPr>
        <w:t xml:space="preserve">jo išrašoma sąskaita faktūra privalo atitikti valstybės nurodomą </w:t>
      </w:r>
      <w:r>
        <w:rPr>
          <w:rFonts w:ascii="Arial" w:hAnsi="Arial" w:cs="Arial"/>
          <w:sz w:val="18"/>
          <w:szCs w:val="18"/>
        </w:rPr>
        <w:t>Tiekė</w:t>
      </w:r>
      <w:r w:rsidR="008E5195" w:rsidRPr="00AE3BDE">
        <w:rPr>
          <w:rFonts w:ascii="Arial" w:hAnsi="Arial" w:cs="Arial"/>
          <w:sz w:val="18"/>
          <w:szCs w:val="18"/>
        </w:rPr>
        <w:t xml:space="preserve">jo PVM kodą bei </w:t>
      </w:r>
      <w:r w:rsidR="00EA39B7" w:rsidRPr="00AE3BDE">
        <w:rPr>
          <w:rFonts w:ascii="Arial" w:hAnsi="Arial" w:cs="Arial"/>
          <w:sz w:val="18"/>
          <w:szCs w:val="18"/>
        </w:rPr>
        <w:t xml:space="preserve">teisės aktų </w:t>
      </w:r>
      <w:r w:rsidR="008E5195" w:rsidRPr="00AE3BDE">
        <w:rPr>
          <w:rFonts w:ascii="Arial" w:hAnsi="Arial" w:cs="Arial"/>
          <w:sz w:val="18"/>
          <w:szCs w:val="18"/>
        </w:rPr>
        <w:t>reikalavimus.</w:t>
      </w:r>
      <w:bookmarkStart w:id="2" w:name="_Hlk11308338"/>
      <w:r w:rsidR="006B0298" w:rsidRPr="00AE3BDE">
        <w:rPr>
          <w:rFonts w:ascii="Arial" w:hAnsi="Arial" w:cs="Arial"/>
          <w:sz w:val="18"/>
          <w:szCs w:val="18"/>
        </w:rPr>
        <w:t xml:space="preserve"> Vykdant Sutartį, visos </w:t>
      </w:r>
      <w:r w:rsidR="00C205C3" w:rsidRPr="00AE3BDE">
        <w:rPr>
          <w:rFonts w:ascii="Arial" w:hAnsi="Arial" w:cs="Arial"/>
          <w:sz w:val="18"/>
          <w:szCs w:val="18"/>
        </w:rPr>
        <w:t>sąskaitos</w:t>
      </w:r>
      <w:r w:rsidR="00F463E9" w:rsidRPr="00AE3BDE">
        <w:rPr>
          <w:rFonts w:ascii="Arial" w:hAnsi="Arial" w:cs="Arial"/>
          <w:sz w:val="18"/>
          <w:szCs w:val="18"/>
        </w:rPr>
        <w:t xml:space="preserve"> </w:t>
      </w:r>
      <w:r w:rsidR="00C205C3" w:rsidRPr="00AE3BDE">
        <w:rPr>
          <w:rFonts w:ascii="Arial" w:hAnsi="Arial" w:cs="Arial"/>
          <w:sz w:val="18"/>
          <w:szCs w:val="18"/>
        </w:rPr>
        <w:t xml:space="preserve">faktūros su lydimaisiais dokumentais </w:t>
      </w:r>
      <w:r w:rsidR="006B0298" w:rsidRPr="00AE3BDE">
        <w:rPr>
          <w:rFonts w:ascii="Arial" w:hAnsi="Arial" w:cs="Arial"/>
          <w:sz w:val="18"/>
          <w:szCs w:val="18"/>
        </w:rPr>
        <w:t>teikiamos tik elektroniniu būdu</w:t>
      </w:r>
      <w:r w:rsidR="00EA39B7" w:rsidRPr="00AE3BDE">
        <w:rPr>
          <w:rFonts w:ascii="Arial" w:hAnsi="Arial" w:cs="Arial"/>
          <w:sz w:val="18"/>
          <w:szCs w:val="18"/>
        </w:rPr>
        <w:t>,</w:t>
      </w:r>
      <w:r w:rsidR="006B0298" w:rsidRPr="00AE3BDE">
        <w:rPr>
          <w:rFonts w:ascii="Arial" w:hAnsi="Arial" w:cs="Arial"/>
          <w:sz w:val="18"/>
          <w:szCs w:val="18"/>
        </w:rPr>
        <w:t xml:space="preserve"> vadovaujantis </w:t>
      </w:r>
      <w:r w:rsidR="00A45F25" w:rsidRPr="00AE3BDE">
        <w:rPr>
          <w:rFonts w:ascii="Arial" w:hAnsi="Arial" w:cs="Arial"/>
          <w:sz w:val="18"/>
          <w:szCs w:val="18"/>
        </w:rPr>
        <w:t xml:space="preserve">VPĮ </w:t>
      </w:r>
      <w:r w:rsidR="006B0298" w:rsidRPr="00AE3BDE">
        <w:rPr>
          <w:rFonts w:ascii="Arial" w:hAnsi="Arial" w:cs="Arial"/>
          <w:sz w:val="18"/>
          <w:szCs w:val="18"/>
        </w:rPr>
        <w:t xml:space="preserve">22 straipsnio ar </w:t>
      </w:r>
      <w:r w:rsidR="00A45F25" w:rsidRPr="00AE3BDE">
        <w:rPr>
          <w:rFonts w:ascii="Arial" w:hAnsi="Arial" w:cs="Arial"/>
          <w:sz w:val="18"/>
          <w:szCs w:val="18"/>
        </w:rPr>
        <w:t>PĮ</w:t>
      </w:r>
      <w:r w:rsidR="006B0298" w:rsidRPr="00AE3BDE">
        <w:rPr>
          <w:rFonts w:ascii="Arial" w:hAnsi="Arial" w:cs="Arial"/>
          <w:sz w:val="18"/>
          <w:szCs w:val="18"/>
        </w:rPr>
        <w:t xml:space="preserve"> 34 straipsnio nuostatomis. </w:t>
      </w:r>
      <w:bookmarkEnd w:id="2"/>
    </w:p>
    <w:p w14:paraId="54942950" w14:textId="1C041B64" w:rsidR="00ED1C09" w:rsidRPr="00AE3BDE" w:rsidRDefault="00ED53AB" w:rsidP="25347431">
      <w:pPr>
        <w:pStyle w:val="ListParagraph"/>
        <w:numPr>
          <w:ilvl w:val="1"/>
          <w:numId w:val="26"/>
        </w:numPr>
        <w:tabs>
          <w:tab w:val="left" w:pos="567"/>
        </w:tabs>
        <w:spacing w:after="60" w:line="240" w:lineRule="auto"/>
        <w:ind w:left="567" w:right="43" w:hanging="567"/>
        <w:jc w:val="both"/>
        <w:rPr>
          <w:rFonts w:ascii="Arial" w:eastAsia="Arial" w:hAnsi="Arial" w:cs="Arial"/>
          <w:sz w:val="18"/>
          <w:szCs w:val="18"/>
        </w:rPr>
      </w:pPr>
      <w:r w:rsidRPr="25347431">
        <w:rPr>
          <w:rFonts w:ascii="Arial" w:eastAsia="Calibri" w:hAnsi="Arial" w:cs="Arial"/>
          <w:sz w:val="18"/>
          <w:szCs w:val="18"/>
        </w:rPr>
        <w:t xml:space="preserve">Apmokėjimas už </w:t>
      </w:r>
      <w:r w:rsidR="00607CD6" w:rsidRPr="25347431">
        <w:rPr>
          <w:rFonts w:ascii="Arial" w:eastAsia="Calibri" w:hAnsi="Arial" w:cs="Arial"/>
          <w:sz w:val="18"/>
          <w:szCs w:val="18"/>
        </w:rPr>
        <w:t xml:space="preserve">Prekes ir (ar) </w:t>
      </w:r>
      <w:r w:rsidR="009E754F" w:rsidRPr="25347431">
        <w:rPr>
          <w:rFonts w:ascii="Arial" w:eastAsia="Calibri" w:hAnsi="Arial" w:cs="Arial"/>
          <w:sz w:val="18"/>
          <w:szCs w:val="18"/>
        </w:rPr>
        <w:t>Paslaugas</w:t>
      </w:r>
      <w:r w:rsidR="00E34BE9" w:rsidRPr="25347431">
        <w:rPr>
          <w:rFonts w:ascii="Arial" w:eastAsia="Calibri" w:hAnsi="Arial" w:cs="Arial"/>
          <w:sz w:val="18"/>
          <w:szCs w:val="18"/>
        </w:rPr>
        <w:t xml:space="preserve"> </w:t>
      </w:r>
      <w:r w:rsidRPr="25347431">
        <w:rPr>
          <w:rFonts w:ascii="Arial" w:eastAsia="Calibri" w:hAnsi="Arial" w:cs="Arial"/>
          <w:sz w:val="18"/>
          <w:szCs w:val="18"/>
        </w:rPr>
        <w:t xml:space="preserve">atliekamas </w:t>
      </w:r>
      <w:r w:rsidR="009E754F" w:rsidRPr="25347431">
        <w:rPr>
          <w:rFonts w:ascii="Arial" w:eastAsia="Calibri" w:hAnsi="Arial" w:cs="Arial"/>
          <w:sz w:val="18"/>
          <w:szCs w:val="18"/>
        </w:rPr>
        <w:t>Specialiojoje dalyje numatyta tvarka</w:t>
      </w:r>
      <w:r w:rsidR="009D2EA4" w:rsidRPr="25347431">
        <w:rPr>
          <w:rFonts w:ascii="Arial" w:eastAsia="Calibri" w:hAnsi="Arial" w:cs="Arial"/>
          <w:sz w:val="18"/>
          <w:szCs w:val="18"/>
        </w:rPr>
        <w:t xml:space="preserve">, </w:t>
      </w:r>
      <w:r w:rsidRPr="00AE3BDE">
        <w:rPr>
          <w:rFonts w:ascii="Arial" w:eastAsia="Calibri" w:hAnsi="Arial" w:cs="Arial"/>
          <w:sz w:val="18"/>
          <w:szCs w:val="18"/>
        </w:rPr>
        <w:t xml:space="preserve">bankiniu pavedimu į </w:t>
      </w:r>
      <w:r w:rsidR="00014CBE">
        <w:rPr>
          <w:rFonts w:ascii="Arial" w:eastAsia="Calibri" w:hAnsi="Arial" w:cs="Arial"/>
          <w:sz w:val="18"/>
          <w:szCs w:val="18"/>
        </w:rPr>
        <w:t>Tiekė</w:t>
      </w:r>
      <w:r w:rsidR="00A55E99" w:rsidRPr="00AE3BDE">
        <w:rPr>
          <w:rFonts w:ascii="Arial" w:eastAsia="Calibri" w:hAnsi="Arial" w:cs="Arial"/>
          <w:sz w:val="18"/>
          <w:szCs w:val="18"/>
        </w:rPr>
        <w:t>jo</w:t>
      </w:r>
      <w:r w:rsidRPr="00AE3BDE">
        <w:rPr>
          <w:rFonts w:ascii="Arial" w:eastAsia="Calibri" w:hAnsi="Arial" w:cs="Arial"/>
          <w:sz w:val="18"/>
          <w:szCs w:val="18"/>
        </w:rPr>
        <w:t xml:space="preserve"> banko sąskaitą, nurodytą šioje Sutartyje,</w:t>
      </w:r>
      <w:r w:rsidRPr="00AE3BDE">
        <w:rPr>
          <w:rFonts w:ascii="Arial" w:eastAsia="Calibri" w:hAnsi="Arial" w:cs="Arial"/>
          <w:spacing w:val="-1"/>
          <w:sz w:val="18"/>
          <w:szCs w:val="18"/>
        </w:rPr>
        <w:t xml:space="preserve"> po sąskaitos</w:t>
      </w:r>
      <w:r w:rsidR="00C1165E" w:rsidRPr="00AE3BDE">
        <w:rPr>
          <w:rFonts w:ascii="Arial" w:eastAsia="Calibri" w:hAnsi="Arial" w:cs="Arial"/>
          <w:spacing w:val="-1"/>
          <w:sz w:val="18"/>
          <w:szCs w:val="18"/>
        </w:rPr>
        <w:t xml:space="preserve"> </w:t>
      </w:r>
      <w:r w:rsidRPr="00AE3BDE">
        <w:rPr>
          <w:rFonts w:ascii="Arial" w:eastAsia="Calibri" w:hAnsi="Arial" w:cs="Arial"/>
          <w:spacing w:val="-1"/>
          <w:sz w:val="18"/>
          <w:szCs w:val="18"/>
        </w:rPr>
        <w:t xml:space="preserve">faktūros </w:t>
      </w:r>
      <w:r w:rsidR="00607CD6">
        <w:rPr>
          <w:rFonts w:ascii="Arial" w:eastAsia="Calibri" w:hAnsi="Arial" w:cs="Arial"/>
          <w:spacing w:val="-1"/>
          <w:sz w:val="18"/>
          <w:szCs w:val="18"/>
        </w:rPr>
        <w:t>gavimo</w:t>
      </w:r>
      <w:r w:rsidRPr="00AE3BDE">
        <w:rPr>
          <w:rFonts w:ascii="Arial" w:eastAsia="Calibri" w:hAnsi="Arial" w:cs="Arial"/>
          <w:spacing w:val="-1"/>
          <w:sz w:val="18"/>
          <w:szCs w:val="18"/>
        </w:rPr>
        <w:t xml:space="preserve"> </w:t>
      </w:r>
      <w:r w:rsidR="00B1002E" w:rsidRPr="00AE3BDE">
        <w:rPr>
          <w:rFonts w:ascii="Arial" w:eastAsia="Calibri" w:hAnsi="Arial" w:cs="Arial"/>
          <w:spacing w:val="-1"/>
          <w:sz w:val="18"/>
          <w:szCs w:val="18"/>
        </w:rPr>
        <w:t xml:space="preserve">per </w:t>
      </w:r>
      <w:r w:rsidR="00B1002E" w:rsidRPr="00AE3BDE">
        <w:rPr>
          <w:rFonts w:ascii="Arial" w:hAnsi="Arial" w:cs="Arial"/>
          <w:color w:val="000000"/>
          <w:sz w:val="18"/>
          <w:szCs w:val="18"/>
        </w:rPr>
        <w:t xml:space="preserve">informacinę sistemą </w:t>
      </w:r>
      <w:r w:rsidR="431B8DBD" w:rsidRPr="00AE3BDE">
        <w:rPr>
          <w:rFonts w:ascii="Arial" w:hAnsi="Arial" w:cs="Arial"/>
          <w:color w:val="000000"/>
          <w:sz w:val="18"/>
          <w:szCs w:val="18"/>
        </w:rPr>
        <w:t>SABIS</w:t>
      </w:r>
      <w:r w:rsidR="0EC86D99" w:rsidRPr="00AE3BDE">
        <w:rPr>
          <w:rFonts w:ascii="Arial" w:hAnsi="Arial" w:cs="Arial"/>
          <w:color w:val="000000"/>
          <w:sz w:val="18"/>
          <w:szCs w:val="18"/>
        </w:rPr>
        <w:t xml:space="preserve">, pasiekiamoje internetinėje svetainėje </w:t>
      </w:r>
      <w:hyperlink r:id="rId11">
        <w:r w:rsidR="0EC86D99" w:rsidRPr="529CA88A">
          <w:rPr>
            <w:rStyle w:val="Hyperlink"/>
          </w:rPr>
          <w:t>SABIS,</w:t>
        </w:r>
      </w:hyperlink>
      <w:r w:rsidR="00B1002E" w:rsidRPr="00AE3BDE">
        <w:rPr>
          <w:rFonts w:ascii="Arial" w:hAnsi="Arial" w:cs="Arial"/>
          <w:color w:val="000000"/>
          <w:sz w:val="18"/>
          <w:szCs w:val="18"/>
        </w:rPr>
        <w:t xml:space="preserve"> </w:t>
      </w:r>
      <w:r w:rsidRPr="00AE3BDE">
        <w:rPr>
          <w:rFonts w:ascii="Arial" w:eastAsia="Calibri" w:hAnsi="Arial" w:cs="Arial"/>
          <w:spacing w:val="-1"/>
          <w:sz w:val="18"/>
          <w:szCs w:val="18"/>
        </w:rPr>
        <w:t xml:space="preserve">dienos per Sutarties </w:t>
      </w:r>
      <w:r w:rsidR="00B1002E" w:rsidRPr="00AE3BDE">
        <w:rPr>
          <w:rFonts w:ascii="Arial" w:eastAsia="Calibri" w:hAnsi="Arial" w:cs="Arial"/>
          <w:spacing w:val="-1"/>
          <w:sz w:val="18"/>
          <w:szCs w:val="18"/>
        </w:rPr>
        <w:t>S</w:t>
      </w:r>
      <w:r w:rsidRPr="00AE3BDE">
        <w:rPr>
          <w:rFonts w:ascii="Arial" w:eastAsia="Calibri" w:hAnsi="Arial" w:cs="Arial"/>
          <w:spacing w:val="-1"/>
          <w:sz w:val="18"/>
          <w:szCs w:val="18"/>
        </w:rPr>
        <w:t>pecialio</w:t>
      </w:r>
      <w:r w:rsidR="00682452" w:rsidRPr="00AE3BDE">
        <w:rPr>
          <w:rFonts w:ascii="Arial" w:eastAsia="Calibri" w:hAnsi="Arial" w:cs="Arial"/>
          <w:spacing w:val="-1"/>
          <w:sz w:val="18"/>
          <w:szCs w:val="18"/>
        </w:rPr>
        <w:t>joje</w:t>
      </w:r>
      <w:r w:rsidRPr="00AE3BDE">
        <w:rPr>
          <w:rFonts w:ascii="Arial" w:eastAsia="Calibri" w:hAnsi="Arial" w:cs="Arial"/>
          <w:spacing w:val="-1"/>
          <w:sz w:val="18"/>
          <w:szCs w:val="18"/>
        </w:rPr>
        <w:t xml:space="preserve"> </w:t>
      </w:r>
      <w:r w:rsidR="00682452" w:rsidRPr="00AE3BDE">
        <w:rPr>
          <w:rFonts w:ascii="Arial" w:eastAsia="Calibri" w:hAnsi="Arial" w:cs="Arial"/>
          <w:spacing w:val="-1"/>
          <w:sz w:val="18"/>
          <w:szCs w:val="18"/>
        </w:rPr>
        <w:t>dalyje</w:t>
      </w:r>
      <w:r w:rsidRPr="00AE3BDE">
        <w:rPr>
          <w:rFonts w:ascii="Arial" w:eastAsia="Calibri" w:hAnsi="Arial" w:cs="Arial"/>
          <w:spacing w:val="-1"/>
          <w:sz w:val="18"/>
          <w:szCs w:val="18"/>
        </w:rPr>
        <w:t xml:space="preserve"> nurodytą terminą</w:t>
      </w:r>
      <w:r w:rsidRPr="00AE3BDE">
        <w:rPr>
          <w:rFonts w:ascii="Arial" w:eastAsia="Calibri" w:hAnsi="Arial" w:cs="Arial"/>
          <w:sz w:val="18"/>
          <w:szCs w:val="18"/>
        </w:rPr>
        <w:t>.</w:t>
      </w:r>
    </w:p>
    <w:p w14:paraId="7334EEAF" w14:textId="77777777" w:rsidR="008A77E1" w:rsidRPr="00AE3BDE" w:rsidRDefault="008A77E1" w:rsidP="00EE0991">
      <w:pPr>
        <w:pStyle w:val="ListParagraph"/>
        <w:tabs>
          <w:tab w:val="left" w:pos="567"/>
        </w:tabs>
        <w:spacing w:after="60" w:line="240" w:lineRule="auto"/>
        <w:ind w:left="567" w:right="43" w:hanging="567"/>
        <w:contextualSpacing w:val="0"/>
        <w:jc w:val="both"/>
        <w:rPr>
          <w:rFonts w:ascii="Arial" w:eastAsia="Arial" w:hAnsi="Arial" w:cs="Arial"/>
          <w:iCs/>
          <w:sz w:val="18"/>
          <w:szCs w:val="18"/>
        </w:rPr>
      </w:pPr>
    </w:p>
    <w:p w14:paraId="786BF328" w14:textId="23B14408" w:rsidR="008A77E1" w:rsidRPr="00AE3BDE" w:rsidRDefault="008A77E1" w:rsidP="00EE0991">
      <w:pPr>
        <w:pStyle w:val="Statja"/>
        <w:numPr>
          <w:ilvl w:val="0"/>
          <w:numId w:val="26"/>
        </w:numPr>
        <w:tabs>
          <w:tab w:val="clear" w:pos="1304"/>
          <w:tab w:val="clear" w:pos="1457"/>
          <w:tab w:val="clear" w:pos="1604"/>
          <w:tab w:val="clear" w:pos="1757"/>
          <w:tab w:val="left" w:pos="567"/>
        </w:tabs>
        <w:spacing w:before="0" w:after="60"/>
        <w:ind w:left="567" w:hanging="567"/>
        <w:jc w:val="both"/>
        <w:rPr>
          <w:rFonts w:ascii="Arial" w:hAnsi="Arial" w:cs="Arial"/>
          <w:sz w:val="18"/>
          <w:szCs w:val="18"/>
          <w:lang w:val="lt-LT"/>
        </w:rPr>
      </w:pPr>
      <w:r w:rsidRPr="00AE3BDE">
        <w:rPr>
          <w:rFonts w:ascii="Arial" w:hAnsi="Arial" w:cs="Arial"/>
          <w:sz w:val="18"/>
          <w:szCs w:val="18"/>
          <w:lang w:val="lt-LT"/>
        </w:rPr>
        <w:t>KOKYBĖ IR GARANTI</w:t>
      </w:r>
      <w:r w:rsidR="0008442F" w:rsidRPr="00AE3BDE">
        <w:rPr>
          <w:rFonts w:ascii="Arial" w:hAnsi="Arial" w:cs="Arial"/>
          <w:sz w:val="18"/>
          <w:szCs w:val="18"/>
          <w:lang w:val="lt-LT"/>
        </w:rPr>
        <w:t>JA</w:t>
      </w:r>
    </w:p>
    <w:p w14:paraId="0F597AFA" w14:textId="6C9AC08E" w:rsidR="003C79DF" w:rsidRPr="00AE3BDE" w:rsidRDefault="00014CBE" w:rsidP="00EE0991">
      <w:pPr>
        <w:pStyle w:val="ListParagraph"/>
        <w:numPr>
          <w:ilvl w:val="1"/>
          <w:numId w:val="26"/>
        </w:numPr>
        <w:shd w:val="clear" w:color="auto" w:fill="FFFFFF"/>
        <w:tabs>
          <w:tab w:val="left" w:pos="567"/>
        </w:tabs>
        <w:spacing w:after="60" w:line="240" w:lineRule="auto"/>
        <w:ind w:left="567" w:hanging="567"/>
        <w:contextualSpacing w:val="0"/>
        <w:jc w:val="both"/>
        <w:rPr>
          <w:rFonts w:ascii="Arial" w:eastAsia="Calibri" w:hAnsi="Arial" w:cs="Arial"/>
          <w:sz w:val="18"/>
          <w:szCs w:val="18"/>
        </w:rPr>
      </w:pPr>
      <w:r>
        <w:rPr>
          <w:rFonts w:ascii="Arial" w:hAnsi="Arial" w:cs="Arial"/>
          <w:sz w:val="18"/>
          <w:szCs w:val="18"/>
        </w:rPr>
        <w:t>Tiekė</w:t>
      </w:r>
      <w:r w:rsidR="008A77E1" w:rsidRPr="00AE3BDE">
        <w:rPr>
          <w:rFonts w:ascii="Arial" w:hAnsi="Arial" w:cs="Arial"/>
          <w:sz w:val="18"/>
          <w:szCs w:val="18"/>
        </w:rPr>
        <w:t xml:space="preserve">jas garantuoja </w:t>
      </w:r>
      <w:r w:rsidR="00FF0393">
        <w:rPr>
          <w:rFonts w:ascii="Arial" w:hAnsi="Arial" w:cs="Arial"/>
          <w:sz w:val="18"/>
          <w:szCs w:val="18"/>
        </w:rPr>
        <w:t xml:space="preserve">Prekių ir (ar) </w:t>
      </w:r>
      <w:r w:rsidR="00461D62" w:rsidRPr="00AE3BDE">
        <w:rPr>
          <w:rFonts w:ascii="Arial" w:hAnsi="Arial" w:cs="Arial"/>
          <w:sz w:val="18"/>
          <w:szCs w:val="18"/>
        </w:rPr>
        <w:t xml:space="preserve">Paslaugų </w:t>
      </w:r>
      <w:r w:rsidR="008A77E1" w:rsidRPr="00AE3BDE">
        <w:rPr>
          <w:rFonts w:ascii="Arial" w:hAnsi="Arial" w:cs="Arial"/>
          <w:sz w:val="18"/>
          <w:szCs w:val="18"/>
        </w:rPr>
        <w:t xml:space="preserve">kokybę bei paslėptų trūkumų nebuvimą. </w:t>
      </w:r>
      <w:r w:rsidR="00FF0393">
        <w:rPr>
          <w:rFonts w:ascii="Arial" w:hAnsi="Arial" w:cs="Arial"/>
          <w:sz w:val="18"/>
          <w:szCs w:val="18"/>
        </w:rPr>
        <w:t xml:space="preserve">Prekių ir (ar) </w:t>
      </w:r>
      <w:r w:rsidR="00461D62" w:rsidRPr="00AE3BDE">
        <w:rPr>
          <w:rFonts w:ascii="Arial" w:hAnsi="Arial" w:cs="Arial"/>
          <w:sz w:val="18"/>
          <w:szCs w:val="18"/>
        </w:rPr>
        <w:t xml:space="preserve">Paslaugų </w:t>
      </w:r>
      <w:r w:rsidR="008A77E1" w:rsidRPr="00AE3BDE">
        <w:rPr>
          <w:rFonts w:ascii="Arial" w:hAnsi="Arial" w:cs="Arial"/>
          <w:sz w:val="18"/>
          <w:szCs w:val="18"/>
        </w:rPr>
        <w:t xml:space="preserve">kokybė privalo atitikti </w:t>
      </w:r>
      <w:r w:rsidR="00966AED" w:rsidRPr="00AE3BDE">
        <w:rPr>
          <w:rFonts w:ascii="Arial" w:hAnsi="Arial" w:cs="Arial"/>
          <w:sz w:val="18"/>
          <w:szCs w:val="18"/>
        </w:rPr>
        <w:t>visus Sutarties sąlygose ir jos prieduose pateiktus reikalavimus</w:t>
      </w:r>
      <w:r w:rsidR="008A77E1" w:rsidRPr="00AE3BDE">
        <w:rPr>
          <w:rFonts w:ascii="Arial" w:hAnsi="Arial" w:cs="Arial"/>
          <w:sz w:val="18"/>
          <w:szCs w:val="18"/>
        </w:rPr>
        <w:t>.</w:t>
      </w:r>
      <w:r w:rsidR="0090534F" w:rsidRPr="00AE3BDE">
        <w:rPr>
          <w:rFonts w:ascii="Arial" w:hAnsi="Arial" w:cs="Arial"/>
          <w:sz w:val="18"/>
          <w:szCs w:val="18"/>
        </w:rPr>
        <w:t xml:space="preserve"> </w:t>
      </w:r>
    </w:p>
    <w:p w14:paraId="712C7107" w14:textId="07D9EC5E" w:rsidR="0008442F" w:rsidRPr="00AE3BDE" w:rsidRDefault="005366EA" w:rsidP="00EE0991">
      <w:pPr>
        <w:pStyle w:val="ListParagraph"/>
        <w:numPr>
          <w:ilvl w:val="1"/>
          <w:numId w:val="26"/>
        </w:numPr>
        <w:shd w:val="clear" w:color="auto" w:fill="FFFFFF"/>
        <w:tabs>
          <w:tab w:val="left" w:pos="567"/>
        </w:tabs>
        <w:spacing w:after="60" w:line="240" w:lineRule="auto"/>
        <w:ind w:left="567" w:hanging="567"/>
        <w:contextualSpacing w:val="0"/>
        <w:jc w:val="both"/>
        <w:rPr>
          <w:rFonts w:ascii="Arial" w:eastAsia="Calibri" w:hAnsi="Arial" w:cs="Arial"/>
          <w:sz w:val="18"/>
          <w:szCs w:val="18"/>
        </w:rPr>
      </w:pPr>
      <w:r w:rsidRPr="00AE3BDE">
        <w:rPr>
          <w:rFonts w:ascii="Arial" w:hAnsi="Arial" w:cs="Arial"/>
          <w:sz w:val="18"/>
          <w:szCs w:val="18"/>
        </w:rPr>
        <w:t>Prekių pakuotė</w:t>
      </w:r>
      <w:r w:rsidR="00F14C0F" w:rsidRPr="00AE3BDE">
        <w:rPr>
          <w:rFonts w:ascii="Arial" w:hAnsi="Arial" w:cs="Arial"/>
          <w:sz w:val="18"/>
          <w:szCs w:val="18"/>
        </w:rPr>
        <w:t>s</w:t>
      </w:r>
      <w:r w:rsidR="00560EE3" w:rsidRPr="00AE3BDE">
        <w:rPr>
          <w:rFonts w:ascii="Arial" w:hAnsi="Arial" w:cs="Arial"/>
          <w:sz w:val="18"/>
          <w:szCs w:val="18"/>
        </w:rPr>
        <w:t>, saugumo atsparum</w:t>
      </w:r>
      <w:r w:rsidR="00843D53" w:rsidRPr="00AE3BDE">
        <w:rPr>
          <w:rFonts w:ascii="Arial" w:hAnsi="Arial" w:cs="Arial"/>
          <w:sz w:val="18"/>
          <w:szCs w:val="18"/>
        </w:rPr>
        <w:t>o pakrovimo ir iškrovimo darbams, sukomplektavimo, ženklinim</w:t>
      </w:r>
      <w:r w:rsidR="00F14C0F" w:rsidRPr="00AE3BDE">
        <w:rPr>
          <w:rFonts w:ascii="Arial" w:hAnsi="Arial" w:cs="Arial"/>
          <w:sz w:val="18"/>
          <w:szCs w:val="18"/>
        </w:rPr>
        <w:t>o dokumentacijos ir kiti reikalavimai</w:t>
      </w:r>
      <w:r w:rsidR="00843D53" w:rsidRPr="00AE3BDE">
        <w:rPr>
          <w:rFonts w:ascii="Arial" w:hAnsi="Arial" w:cs="Arial"/>
          <w:sz w:val="18"/>
          <w:szCs w:val="18"/>
        </w:rPr>
        <w:t xml:space="preserve"> </w:t>
      </w:r>
      <w:r w:rsidR="00FF0393">
        <w:rPr>
          <w:rFonts w:ascii="Arial" w:hAnsi="Arial" w:cs="Arial"/>
          <w:sz w:val="18"/>
          <w:szCs w:val="18"/>
        </w:rPr>
        <w:t>P</w:t>
      </w:r>
      <w:r w:rsidR="00AF1D2A" w:rsidRPr="00AE3BDE">
        <w:rPr>
          <w:rFonts w:ascii="Arial" w:hAnsi="Arial" w:cs="Arial"/>
          <w:sz w:val="18"/>
          <w:szCs w:val="18"/>
        </w:rPr>
        <w:t>rekė</w:t>
      </w:r>
      <w:r w:rsidR="00FF0393">
        <w:rPr>
          <w:rFonts w:ascii="Arial" w:hAnsi="Arial" w:cs="Arial"/>
          <w:sz w:val="18"/>
          <w:szCs w:val="18"/>
        </w:rPr>
        <w:t>m</w:t>
      </w:r>
      <w:r w:rsidR="00AF1D2A" w:rsidRPr="00AE3BDE">
        <w:rPr>
          <w:rFonts w:ascii="Arial" w:hAnsi="Arial" w:cs="Arial"/>
          <w:sz w:val="18"/>
          <w:szCs w:val="18"/>
        </w:rPr>
        <w:t xml:space="preserve">s, o taip pat ir reikalavimai Paslaugų suteikimui </w:t>
      </w:r>
      <w:r w:rsidR="00843D53" w:rsidRPr="00AE3BDE">
        <w:rPr>
          <w:rFonts w:ascii="Arial" w:hAnsi="Arial" w:cs="Arial"/>
          <w:sz w:val="18"/>
          <w:szCs w:val="18"/>
        </w:rPr>
        <w:t>nurodyti Techninėje specifikacijoje</w:t>
      </w:r>
      <w:r w:rsidRPr="00AE3BDE">
        <w:rPr>
          <w:rFonts w:ascii="Arial" w:hAnsi="Arial" w:cs="Arial"/>
          <w:sz w:val="18"/>
          <w:szCs w:val="18"/>
        </w:rPr>
        <w:t xml:space="preserve">. Šio punkto pažeidimas </w:t>
      </w:r>
      <w:r w:rsidR="00F14C0F" w:rsidRPr="00AE3BDE">
        <w:rPr>
          <w:rFonts w:ascii="Arial" w:hAnsi="Arial" w:cs="Arial"/>
          <w:sz w:val="18"/>
          <w:szCs w:val="18"/>
        </w:rPr>
        <w:t xml:space="preserve">gali būti </w:t>
      </w:r>
      <w:r w:rsidR="00AF1D2A" w:rsidRPr="00AE3BDE">
        <w:rPr>
          <w:rFonts w:ascii="Arial" w:hAnsi="Arial" w:cs="Arial"/>
          <w:sz w:val="18"/>
          <w:szCs w:val="18"/>
        </w:rPr>
        <w:t>Pirkėjo</w:t>
      </w:r>
      <w:r w:rsidRPr="00AE3BDE">
        <w:rPr>
          <w:rFonts w:ascii="Arial" w:hAnsi="Arial" w:cs="Arial"/>
          <w:sz w:val="18"/>
          <w:szCs w:val="18"/>
        </w:rPr>
        <w:t xml:space="preserve"> laikomas esminiu Sutarties pažeidimu</w:t>
      </w:r>
      <w:r w:rsidR="00AB48C6" w:rsidRPr="00AE3BDE">
        <w:rPr>
          <w:rFonts w:ascii="Arial" w:hAnsi="Arial" w:cs="Arial"/>
          <w:sz w:val="18"/>
          <w:szCs w:val="18"/>
        </w:rPr>
        <w:t>.</w:t>
      </w:r>
    </w:p>
    <w:p w14:paraId="4C49F8B2" w14:textId="6B253516" w:rsidR="0008442F" w:rsidRPr="00AE3BDE" w:rsidRDefault="00FF0393" w:rsidP="00EE0991">
      <w:pPr>
        <w:pStyle w:val="ListParagraph"/>
        <w:numPr>
          <w:ilvl w:val="1"/>
          <w:numId w:val="26"/>
        </w:numPr>
        <w:shd w:val="clear" w:color="auto" w:fill="FFFFFF"/>
        <w:tabs>
          <w:tab w:val="left" w:pos="567"/>
        </w:tabs>
        <w:spacing w:after="60" w:line="240" w:lineRule="auto"/>
        <w:ind w:left="567" w:hanging="567"/>
        <w:contextualSpacing w:val="0"/>
        <w:jc w:val="both"/>
        <w:rPr>
          <w:rFonts w:ascii="Arial" w:eastAsia="Calibri" w:hAnsi="Arial" w:cs="Arial"/>
          <w:sz w:val="18"/>
          <w:szCs w:val="18"/>
        </w:rPr>
      </w:pPr>
      <w:r>
        <w:rPr>
          <w:rFonts w:ascii="Arial" w:eastAsia="Calibri" w:hAnsi="Arial" w:cs="Arial"/>
          <w:sz w:val="18"/>
          <w:szCs w:val="18"/>
        </w:rPr>
        <w:lastRenderedPageBreak/>
        <w:t>P</w:t>
      </w:r>
      <w:r w:rsidR="0008442F" w:rsidRPr="00AE3BDE">
        <w:rPr>
          <w:rFonts w:ascii="Arial" w:eastAsia="Calibri" w:hAnsi="Arial" w:cs="Arial"/>
          <w:sz w:val="18"/>
          <w:szCs w:val="18"/>
        </w:rPr>
        <w:t xml:space="preserve">rekių priėmimo metu ar per </w:t>
      </w:r>
      <w:r w:rsidR="00C775CF" w:rsidRPr="00AE3BDE">
        <w:rPr>
          <w:rFonts w:ascii="Arial" w:eastAsia="Calibri" w:hAnsi="Arial" w:cs="Arial"/>
          <w:sz w:val="18"/>
          <w:szCs w:val="18"/>
        </w:rPr>
        <w:t xml:space="preserve">jų </w:t>
      </w:r>
      <w:r w:rsidR="0008442F" w:rsidRPr="00AE3BDE">
        <w:rPr>
          <w:rFonts w:ascii="Arial" w:eastAsia="Calibri" w:hAnsi="Arial" w:cs="Arial"/>
          <w:sz w:val="18"/>
          <w:szCs w:val="18"/>
        </w:rPr>
        <w:t xml:space="preserve">garantijos terminą nustačius, kad daugiau kaip </w:t>
      </w:r>
      <w:r w:rsidR="00C016E8" w:rsidRPr="00AE3BDE">
        <w:rPr>
          <w:rFonts w:ascii="Arial" w:eastAsia="Calibri" w:hAnsi="Arial" w:cs="Arial"/>
          <w:sz w:val="18"/>
          <w:szCs w:val="18"/>
        </w:rPr>
        <w:t>3</w:t>
      </w:r>
      <w:r w:rsidR="0008442F" w:rsidRPr="00AE3BDE">
        <w:rPr>
          <w:rFonts w:ascii="Arial" w:eastAsia="Calibri" w:hAnsi="Arial" w:cs="Arial"/>
          <w:sz w:val="18"/>
          <w:szCs w:val="18"/>
        </w:rPr>
        <w:t xml:space="preserve"> % </w:t>
      </w:r>
      <w:r>
        <w:rPr>
          <w:rFonts w:ascii="Arial" w:eastAsia="Calibri" w:hAnsi="Arial" w:cs="Arial"/>
          <w:sz w:val="18"/>
          <w:szCs w:val="18"/>
        </w:rPr>
        <w:t>P</w:t>
      </w:r>
      <w:r w:rsidR="0008442F" w:rsidRPr="00AE3BDE">
        <w:rPr>
          <w:rFonts w:ascii="Arial" w:eastAsia="Calibri" w:hAnsi="Arial" w:cs="Arial"/>
          <w:sz w:val="18"/>
          <w:szCs w:val="18"/>
        </w:rPr>
        <w:t xml:space="preserve">rekių partijoje </w:t>
      </w:r>
      <w:r w:rsidR="00C016E8" w:rsidRPr="00AE3BDE">
        <w:rPr>
          <w:rFonts w:ascii="Arial" w:eastAsia="Calibri" w:hAnsi="Arial" w:cs="Arial"/>
          <w:sz w:val="18"/>
          <w:szCs w:val="18"/>
        </w:rPr>
        <w:t>yra</w:t>
      </w:r>
      <w:r w:rsidR="0008442F" w:rsidRPr="00AE3BDE">
        <w:rPr>
          <w:rFonts w:ascii="Arial" w:eastAsia="Calibri" w:hAnsi="Arial" w:cs="Arial"/>
          <w:sz w:val="18"/>
          <w:szCs w:val="18"/>
        </w:rPr>
        <w:t xml:space="preserve"> nekokybiškos, Pirkėjas įgyja teisę nepriimti ir</w:t>
      </w:r>
      <w:r w:rsidR="00C07234" w:rsidRPr="00AE3BDE">
        <w:rPr>
          <w:rFonts w:ascii="Arial" w:eastAsia="Calibri" w:hAnsi="Arial" w:cs="Arial"/>
          <w:sz w:val="18"/>
          <w:szCs w:val="18"/>
        </w:rPr>
        <w:t xml:space="preserve"> </w:t>
      </w:r>
      <w:r w:rsidR="0008442F" w:rsidRPr="00AE3BDE">
        <w:rPr>
          <w:rFonts w:ascii="Arial" w:eastAsia="Calibri" w:hAnsi="Arial" w:cs="Arial"/>
          <w:sz w:val="18"/>
          <w:szCs w:val="18"/>
        </w:rPr>
        <w:t>/</w:t>
      </w:r>
      <w:r w:rsidR="00C07234" w:rsidRPr="00AE3BDE">
        <w:rPr>
          <w:rFonts w:ascii="Arial" w:eastAsia="Calibri" w:hAnsi="Arial" w:cs="Arial"/>
          <w:sz w:val="18"/>
          <w:szCs w:val="18"/>
        </w:rPr>
        <w:t xml:space="preserve"> </w:t>
      </w:r>
      <w:r w:rsidR="0008442F" w:rsidRPr="00AE3BDE">
        <w:rPr>
          <w:rFonts w:ascii="Arial" w:eastAsia="Calibri" w:hAnsi="Arial" w:cs="Arial"/>
          <w:sz w:val="18"/>
          <w:szCs w:val="18"/>
        </w:rPr>
        <w:t xml:space="preserve">ar grąžinti visą </w:t>
      </w:r>
      <w:r>
        <w:rPr>
          <w:rFonts w:ascii="Arial" w:eastAsia="Calibri" w:hAnsi="Arial" w:cs="Arial"/>
          <w:sz w:val="18"/>
          <w:szCs w:val="18"/>
        </w:rPr>
        <w:t>P</w:t>
      </w:r>
      <w:r w:rsidR="0008442F" w:rsidRPr="00AE3BDE">
        <w:rPr>
          <w:rFonts w:ascii="Arial" w:eastAsia="Calibri" w:hAnsi="Arial" w:cs="Arial"/>
          <w:sz w:val="18"/>
          <w:szCs w:val="18"/>
        </w:rPr>
        <w:t xml:space="preserve">rekių partiją (arba jos dalį) ir </w:t>
      </w:r>
      <w:r w:rsidR="00EC0694" w:rsidRPr="00AE3BDE">
        <w:rPr>
          <w:rFonts w:ascii="Arial" w:eastAsia="Calibri" w:hAnsi="Arial" w:cs="Arial"/>
          <w:sz w:val="18"/>
          <w:szCs w:val="18"/>
        </w:rPr>
        <w:t xml:space="preserve">teisę </w:t>
      </w:r>
      <w:r w:rsidR="00D30EA8" w:rsidRPr="00AE3BDE">
        <w:rPr>
          <w:rFonts w:ascii="Arial" w:eastAsia="Calibri" w:hAnsi="Arial" w:cs="Arial"/>
          <w:sz w:val="18"/>
          <w:szCs w:val="18"/>
        </w:rPr>
        <w:t xml:space="preserve">nedelsiant </w:t>
      </w:r>
      <w:r w:rsidR="00C775CF" w:rsidRPr="00AE3BDE">
        <w:rPr>
          <w:rFonts w:ascii="Arial" w:eastAsia="Calibri" w:hAnsi="Arial" w:cs="Arial"/>
          <w:sz w:val="18"/>
          <w:szCs w:val="18"/>
        </w:rPr>
        <w:t xml:space="preserve">vienašališkai </w:t>
      </w:r>
      <w:r w:rsidR="0008442F" w:rsidRPr="00AE3BDE">
        <w:rPr>
          <w:rFonts w:ascii="Arial" w:eastAsia="Calibri" w:hAnsi="Arial" w:cs="Arial"/>
          <w:sz w:val="18"/>
          <w:szCs w:val="18"/>
        </w:rPr>
        <w:t xml:space="preserve">nutraukti Sutartį. </w:t>
      </w:r>
      <w:r w:rsidR="00991D3B" w:rsidRPr="00AE3BDE">
        <w:rPr>
          <w:rFonts w:ascii="Arial" w:eastAsia="Calibri" w:hAnsi="Arial" w:cs="Arial"/>
          <w:sz w:val="18"/>
          <w:szCs w:val="18"/>
        </w:rPr>
        <w:t xml:space="preserve">Pirkėjui šio punkto pagrindu nusprendus grąžinti </w:t>
      </w:r>
      <w:r>
        <w:rPr>
          <w:rFonts w:ascii="Arial" w:eastAsia="Calibri" w:hAnsi="Arial" w:cs="Arial"/>
          <w:sz w:val="18"/>
          <w:szCs w:val="18"/>
        </w:rPr>
        <w:t>P</w:t>
      </w:r>
      <w:r w:rsidR="0008442F" w:rsidRPr="00AE3BDE">
        <w:rPr>
          <w:rFonts w:ascii="Arial" w:eastAsia="Calibri" w:hAnsi="Arial" w:cs="Arial"/>
          <w:sz w:val="18"/>
          <w:szCs w:val="18"/>
        </w:rPr>
        <w:t xml:space="preserve">rekes, </w:t>
      </w:r>
      <w:r w:rsidR="008D617B" w:rsidRPr="00AE3BDE">
        <w:rPr>
          <w:rFonts w:ascii="Arial" w:eastAsia="Calibri" w:hAnsi="Arial" w:cs="Arial"/>
          <w:sz w:val="18"/>
          <w:szCs w:val="18"/>
        </w:rPr>
        <w:t>v</w:t>
      </w:r>
      <w:r w:rsidR="0008442F" w:rsidRPr="00AE3BDE">
        <w:rPr>
          <w:rFonts w:ascii="Arial" w:eastAsia="Calibri" w:hAnsi="Arial" w:cs="Arial"/>
          <w:sz w:val="18"/>
          <w:szCs w:val="18"/>
        </w:rPr>
        <w:t xml:space="preserve">isas grąžinamas </w:t>
      </w:r>
      <w:r>
        <w:rPr>
          <w:rFonts w:ascii="Arial" w:eastAsia="Calibri" w:hAnsi="Arial" w:cs="Arial"/>
          <w:sz w:val="18"/>
          <w:szCs w:val="18"/>
        </w:rPr>
        <w:t>P</w:t>
      </w:r>
      <w:r w:rsidR="0008442F" w:rsidRPr="00AE3BDE">
        <w:rPr>
          <w:rFonts w:ascii="Arial" w:eastAsia="Calibri" w:hAnsi="Arial" w:cs="Arial"/>
          <w:sz w:val="18"/>
          <w:szCs w:val="18"/>
        </w:rPr>
        <w:t xml:space="preserve">rekes </w:t>
      </w:r>
      <w:r w:rsidR="00014CBE">
        <w:rPr>
          <w:rFonts w:ascii="Arial" w:eastAsia="Calibri" w:hAnsi="Arial" w:cs="Arial"/>
          <w:sz w:val="18"/>
          <w:szCs w:val="18"/>
        </w:rPr>
        <w:t>Tiekė</w:t>
      </w:r>
      <w:r w:rsidR="0008442F" w:rsidRPr="00AE3BDE">
        <w:rPr>
          <w:rFonts w:ascii="Arial" w:eastAsia="Calibri" w:hAnsi="Arial" w:cs="Arial"/>
          <w:sz w:val="18"/>
          <w:szCs w:val="18"/>
        </w:rPr>
        <w:t>jas privalo paimti savo sąskaita</w:t>
      </w:r>
      <w:r w:rsidR="00C775CF" w:rsidRPr="00AE3BDE">
        <w:rPr>
          <w:rFonts w:ascii="Arial" w:eastAsia="Calibri" w:hAnsi="Arial" w:cs="Arial"/>
          <w:sz w:val="18"/>
          <w:szCs w:val="18"/>
        </w:rPr>
        <w:t xml:space="preserve">, žmogiškaisiais </w:t>
      </w:r>
      <w:r w:rsidR="00203063" w:rsidRPr="00AE3BDE">
        <w:rPr>
          <w:rFonts w:ascii="Arial" w:eastAsia="Calibri" w:hAnsi="Arial" w:cs="Arial"/>
          <w:sz w:val="18"/>
          <w:szCs w:val="18"/>
        </w:rPr>
        <w:t>ištekliais</w:t>
      </w:r>
      <w:r w:rsidR="0008442F" w:rsidRPr="00AE3BDE">
        <w:rPr>
          <w:rFonts w:ascii="Arial" w:eastAsia="Calibri" w:hAnsi="Arial" w:cs="Arial"/>
          <w:sz w:val="18"/>
          <w:szCs w:val="18"/>
        </w:rPr>
        <w:t xml:space="preserve"> ir transportu per Pirkėjo nurodytą </w:t>
      </w:r>
      <w:r w:rsidR="00203063" w:rsidRPr="00AE3BDE">
        <w:rPr>
          <w:rFonts w:ascii="Arial" w:eastAsia="Calibri" w:hAnsi="Arial" w:cs="Arial"/>
          <w:sz w:val="18"/>
          <w:szCs w:val="18"/>
        </w:rPr>
        <w:t xml:space="preserve">protingą </w:t>
      </w:r>
      <w:r w:rsidR="0008442F" w:rsidRPr="00AE3BDE">
        <w:rPr>
          <w:rFonts w:ascii="Arial" w:eastAsia="Calibri" w:hAnsi="Arial" w:cs="Arial"/>
          <w:sz w:val="18"/>
          <w:szCs w:val="18"/>
        </w:rPr>
        <w:t>terminą.</w:t>
      </w:r>
    </w:p>
    <w:p w14:paraId="4D9DA3D2" w14:textId="43CA62BD" w:rsidR="003C79DF" w:rsidRPr="00AE3BDE" w:rsidRDefault="008A77E1" w:rsidP="00EE0991">
      <w:pPr>
        <w:pStyle w:val="ListParagraph"/>
        <w:numPr>
          <w:ilvl w:val="1"/>
          <w:numId w:val="26"/>
        </w:numPr>
        <w:shd w:val="clear" w:color="auto" w:fill="FFFFFF"/>
        <w:tabs>
          <w:tab w:val="left" w:pos="567"/>
        </w:tabs>
        <w:spacing w:after="60" w:line="240" w:lineRule="auto"/>
        <w:ind w:left="567" w:hanging="567"/>
        <w:contextualSpacing w:val="0"/>
        <w:jc w:val="both"/>
        <w:rPr>
          <w:rFonts w:ascii="Arial" w:eastAsia="Calibri" w:hAnsi="Arial" w:cs="Arial"/>
          <w:sz w:val="18"/>
          <w:szCs w:val="18"/>
        </w:rPr>
      </w:pPr>
      <w:r w:rsidRPr="00AE3BDE">
        <w:rPr>
          <w:rFonts w:ascii="Arial" w:hAnsi="Arial" w:cs="Arial"/>
          <w:sz w:val="18"/>
          <w:szCs w:val="18"/>
        </w:rPr>
        <w:t xml:space="preserve">Garantinių įsipareigojimų terminas </w:t>
      </w:r>
      <w:r w:rsidR="00FF0393">
        <w:rPr>
          <w:rFonts w:ascii="Arial" w:hAnsi="Arial" w:cs="Arial"/>
          <w:sz w:val="18"/>
          <w:szCs w:val="18"/>
        </w:rPr>
        <w:t xml:space="preserve">Prekėms ir (ar) </w:t>
      </w:r>
      <w:r w:rsidR="006574CA" w:rsidRPr="00AE3BDE">
        <w:rPr>
          <w:rFonts w:ascii="Arial" w:hAnsi="Arial" w:cs="Arial"/>
          <w:sz w:val="18"/>
          <w:szCs w:val="18"/>
        </w:rPr>
        <w:t xml:space="preserve">Paslaugoms </w:t>
      </w:r>
      <w:r w:rsidRPr="00AE3BDE">
        <w:rPr>
          <w:rFonts w:ascii="Arial" w:hAnsi="Arial" w:cs="Arial"/>
          <w:sz w:val="18"/>
          <w:szCs w:val="18"/>
        </w:rPr>
        <w:t>nustatytas Sutarties Specialio</w:t>
      </w:r>
      <w:r w:rsidR="001D237A" w:rsidRPr="00AE3BDE">
        <w:rPr>
          <w:rFonts w:ascii="Arial" w:hAnsi="Arial" w:cs="Arial"/>
          <w:sz w:val="18"/>
          <w:szCs w:val="18"/>
        </w:rPr>
        <w:t>joje dalyje</w:t>
      </w:r>
      <w:r w:rsidRPr="00AE3BDE">
        <w:rPr>
          <w:rFonts w:ascii="Arial" w:hAnsi="Arial" w:cs="Arial"/>
          <w:sz w:val="18"/>
          <w:szCs w:val="18"/>
        </w:rPr>
        <w:t xml:space="preserve"> ir / ar jos prieduose. Garantinių įsipareigojimų termin</w:t>
      </w:r>
      <w:r w:rsidR="004975DA" w:rsidRPr="00AE3BDE">
        <w:rPr>
          <w:rFonts w:ascii="Arial" w:hAnsi="Arial" w:cs="Arial"/>
          <w:sz w:val="18"/>
          <w:szCs w:val="18"/>
        </w:rPr>
        <w:t>o pradžios momentas –</w:t>
      </w:r>
      <w:r w:rsidR="00FF0393">
        <w:rPr>
          <w:rFonts w:ascii="Arial" w:hAnsi="Arial" w:cs="Arial"/>
          <w:sz w:val="18"/>
          <w:szCs w:val="18"/>
        </w:rPr>
        <w:t xml:space="preserve"> Prekių ir (ar) </w:t>
      </w:r>
      <w:r w:rsidR="006574CA" w:rsidRPr="00AE3BDE">
        <w:rPr>
          <w:rFonts w:ascii="Arial" w:hAnsi="Arial" w:cs="Arial"/>
          <w:sz w:val="18"/>
          <w:szCs w:val="18"/>
        </w:rPr>
        <w:t xml:space="preserve">Paslaugų </w:t>
      </w:r>
      <w:r w:rsidR="004975DA" w:rsidRPr="00AE3BDE">
        <w:rPr>
          <w:rFonts w:ascii="Arial" w:hAnsi="Arial" w:cs="Arial"/>
          <w:sz w:val="18"/>
          <w:szCs w:val="18"/>
        </w:rPr>
        <w:t>perdavimo</w:t>
      </w:r>
      <w:r w:rsidR="00C1165E" w:rsidRPr="00AE3BDE">
        <w:rPr>
          <w:rFonts w:ascii="Arial" w:hAnsi="Arial" w:cs="Arial"/>
          <w:sz w:val="18"/>
          <w:szCs w:val="18"/>
        </w:rPr>
        <w:t xml:space="preserve">–priėmimo </w:t>
      </w:r>
      <w:r w:rsidR="004975DA" w:rsidRPr="00AE3BDE">
        <w:rPr>
          <w:rFonts w:ascii="Arial" w:hAnsi="Arial" w:cs="Arial"/>
          <w:sz w:val="18"/>
          <w:szCs w:val="18"/>
        </w:rPr>
        <w:t>akto pasirašymo diena</w:t>
      </w:r>
      <w:r w:rsidR="003C79DF" w:rsidRPr="00AE3BDE">
        <w:rPr>
          <w:rFonts w:ascii="Arial" w:hAnsi="Arial" w:cs="Arial"/>
          <w:sz w:val="18"/>
          <w:szCs w:val="18"/>
        </w:rPr>
        <w:t>.</w:t>
      </w:r>
    </w:p>
    <w:p w14:paraId="5B58BCB6" w14:textId="0D72810F" w:rsidR="003C79DF" w:rsidRPr="00AE3BDE" w:rsidRDefault="008A77E1" w:rsidP="00EE0991">
      <w:pPr>
        <w:pStyle w:val="ListParagraph"/>
        <w:numPr>
          <w:ilvl w:val="1"/>
          <w:numId w:val="26"/>
        </w:numPr>
        <w:shd w:val="clear" w:color="auto" w:fill="FFFFFF"/>
        <w:tabs>
          <w:tab w:val="left" w:pos="567"/>
        </w:tabs>
        <w:spacing w:after="60" w:line="240" w:lineRule="auto"/>
        <w:ind w:left="567" w:hanging="567"/>
        <w:contextualSpacing w:val="0"/>
        <w:jc w:val="both"/>
        <w:rPr>
          <w:rFonts w:ascii="Arial" w:eastAsia="Calibri" w:hAnsi="Arial" w:cs="Arial"/>
          <w:sz w:val="18"/>
          <w:szCs w:val="18"/>
        </w:rPr>
      </w:pPr>
      <w:r w:rsidRPr="00AE3BDE">
        <w:rPr>
          <w:rFonts w:ascii="Arial" w:hAnsi="Arial" w:cs="Arial"/>
          <w:sz w:val="18"/>
          <w:szCs w:val="18"/>
        </w:rPr>
        <w:t xml:space="preserve">Nustačius </w:t>
      </w:r>
      <w:r w:rsidR="00FF0393">
        <w:rPr>
          <w:rFonts w:ascii="Arial" w:hAnsi="Arial" w:cs="Arial"/>
          <w:sz w:val="18"/>
          <w:szCs w:val="18"/>
        </w:rPr>
        <w:t xml:space="preserve">Prekių ir (ar) </w:t>
      </w:r>
      <w:r w:rsidR="008E1D1F" w:rsidRPr="00AE3BDE">
        <w:rPr>
          <w:rFonts w:ascii="Arial" w:hAnsi="Arial" w:cs="Arial"/>
          <w:sz w:val="18"/>
          <w:szCs w:val="18"/>
        </w:rPr>
        <w:t xml:space="preserve">Paslaugų </w:t>
      </w:r>
      <w:r w:rsidRPr="00AE3BDE">
        <w:rPr>
          <w:rFonts w:ascii="Arial" w:hAnsi="Arial" w:cs="Arial"/>
          <w:sz w:val="18"/>
          <w:szCs w:val="18"/>
        </w:rPr>
        <w:t>kokybės trūkumus</w:t>
      </w:r>
      <w:r w:rsidR="007651BF" w:rsidRPr="00AE3BDE">
        <w:rPr>
          <w:rFonts w:ascii="Arial" w:hAnsi="Arial" w:cs="Arial"/>
          <w:sz w:val="18"/>
          <w:szCs w:val="18"/>
        </w:rPr>
        <w:t xml:space="preserve"> / defektus</w:t>
      </w:r>
      <w:r w:rsidRPr="00AE3BDE">
        <w:rPr>
          <w:rFonts w:ascii="Arial" w:hAnsi="Arial" w:cs="Arial"/>
          <w:sz w:val="18"/>
          <w:szCs w:val="18"/>
        </w:rPr>
        <w:t xml:space="preserve"> garantinis terminas pratęsiamas laikotarpiui, per kurį </w:t>
      </w:r>
      <w:r w:rsidR="00014CBE">
        <w:rPr>
          <w:rFonts w:ascii="Arial" w:hAnsi="Arial" w:cs="Arial"/>
          <w:sz w:val="18"/>
          <w:szCs w:val="18"/>
        </w:rPr>
        <w:t>Tiekė</w:t>
      </w:r>
      <w:r w:rsidR="00A55E99" w:rsidRPr="00AE3BDE">
        <w:rPr>
          <w:rFonts w:ascii="Arial" w:hAnsi="Arial" w:cs="Arial"/>
          <w:sz w:val="18"/>
          <w:szCs w:val="18"/>
        </w:rPr>
        <w:t xml:space="preserve">jas </w:t>
      </w:r>
      <w:r w:rsidRPr="00AE3BDE">
        <w:rPr>
          <w:rFonts w:ascii="Arial" w:hAnsi="Arial" w:cs="Arial"/>
          <w:sz w:val="18"/>
          <w:szCs w:val="18"/>
        </w:rPr>
        <w:t xml:space="preserve">pašalino </w:t>
      </w:r>
      <w:r w:rsidR="003D195A" w:rsidRPr="00AE3BDE">
        <w:rPr>
          <w:rFonts w:ascii="Arial" w:hAnsi="Arial" w:cs="Arial"/>
          <w:sz w:val="18"/>
          <w:szCs w:val="18"/>
        </w:rPr>
        <w:t xml:space="preserve">netinkamai suteiktų </w:t>
      </w:r>
      <w:r w:rsidR="00FF0393">
        <w:rPr>
          <w:rFonts w:ascii="Arial" w:hAnsi="Arial" w:cs="Arial"/>
          <w:sz w:val="18"/>
          <w:szCs w:val="18"/>
        </w:rPr>
        <w:t xml:space="preserve">Prekių ir (ar) </w:t>
      </w:r>
      <w:r w:rsidR="003D195A" w:rsidRPr="00AE3BDE">
        <w:rPr>
          <w:rFonts w:ascii="Arial" w:hAnsi="Arial" w:cs="Arial"/>
          <w:sz w:val="18"/>
          <w:szCs w:val="18"/>
        </w:rPr>
        <w:t>Paslaugų trūkumus.</w:t>
      </w:r>
    </w:p>
    <w:p w14:paraId="352A096C" w14:textId="726CB8F1" w:rsidR="003C79DF" w:rsidRPr="00AE3BDE" w:rsidRDefault="008A77E1" w:rsidP="00547C2E">
      <w:pPr>
        <w:pStyle w:val="ListParagraph"/>
        <w:numPr>
          <w:ilvl w:val="1"/>
          <w:numId w:val="26"/>
        </w:numPr>
        <w:shd w:val="clear" w:color="auto" w:fill="FFFFFF"/>
        <w:tabs>
          <w:tab w:val="left" w:pos="567"/>
        </w:tabs>
        <w:spacing w:after="60" w:line="240" w:lineRule="auto"/>
        <w:ind w:left="567" w:hanging="567"/>
        <w:contextualSpacing w:val="0"/>
        <w:jc w:val="both"/>
        <w:rPr>
          <w:rFonts w:ascii="Arial" w:eastAsia="Calibri" w:hAnsi="Arial" w:cs="Arial"/>
          <w:sz w:val="18"/>
          <w:szCs w:val="18"/>
        </w:rPr>
      </w:pPr>
      <w:r w:rsidRPr="00AE3BDE">
        <w:rPr>
          <w:rFonts w:ascii="Arial" w:hAnsi="Arial" w:cs="Arial"/>
          <w:sz w:val="18"/>
          <w:szCs w:val="18"/>
        </w:rPr>
        <w:t xml:space="preserve">Pastebėjus </w:t>
      </w:r>
      <w:r w:rsidR="00FF0393">
        <w:rPr>
          <w:rFonts w:ascii="Arial" w:hAnsi="Arial" w:cs="Arial"/>
          <w:sz w:val="18"/>
          <w:szCs w:val="18"/>
        </w:rPr>
        <w:t xml:space="preserve">Prekių ir (ar) </w:t>
      </w:r>
      <w:r w:rsidR="003D195A" w:rsidRPr="00AE3BDE">
        <w:rPr>
          <w:rFonts w:ascii="Arial" w:hAnsi="Arial" w:cs="Arial"/>
          <w:sz w:val="18"/>
          <w:szCs w:val="18"/>
        </w:rPr>
        <w:t xml:space="preserve">Paslaugų </w:t>
      </w:r>
      <w:r w:rsidR="007969A3" w:rsidRPr="00AE3BDE">
        <w:rPr>
          <w:rFonts w:ascii="Arial" w:hAnsi="Arial" w:cs="Arial"/>
          <w:sz w:val="18"/>
          <w:szCs w:val="18"/>
        </w:rPr>
        <w:t xml:space="preserve">kokybės </w:t>
      </w:r>
      <w:r w:rsidR="00331A88" w:rsidRPr="00AE3BDE">
        <w:rPr>
          <w:rFonts w:ascii="Arial" w:hAnsi="Arial" w:cs="Arial"/>
          <w:sz w:val="18"/>
          <w:szCs w:val="18"/>
        </w:rPr>
        <w:t>trūkumus</w:t>
      </w:r>
      <w:r w:rsidR="007651BF" w:rsidRPr="00AE3BDE">
        <w:rPr>
          <w:rFonts w:ascii="Arial" w:hAnsi="Arial" w:cs="Arial"/>
          <w:sz w:val="18"/>
          <w:szCs w:val="18"/>
        </w:rPr>
        <w:t xml:space="preserve"> / defektus</w:t>
      </w:r>
      <w:r w:rsidRPr="00AE3BDE">
        <w:rPr>
          <w:rFonts w:ascii="Arial" w:hAnsi="Arial" w:cs="Arial"/>
          <w:sz w:val="18"/>
          <w:szCs w:val="18"/>
        </w:rPr>
        <w:t xml:space="preserve">, Pirkėjas bet kuriuo garantinio termino metu gali pareikšti pretenzijas </w:t>
      </w:r>
      <w:r w:rsidR="00014CBE">
        <w:rPr>
          <w:rFonts w:ascii="Arial" w:hAnsi="Arial" w:cs="Arial"/>
          <w:sz w:val="18"/>
          <w:szCs w:val="18"/>
        </w:rPr>
        <w:t>Tiekė</w:t>
      </w:r>
      <w:r w:rsidR="00CC4D1F" w:rsidRPr="00AE3BDE">
        <w:rPr>
          <w:rFonts w:ascii="Arial" w:hAnsi="Arial" w:cs="Arial"/>
          <w:sz w:val="18"/>
          <w:szCs w:val="18"/>
        </w:rPr>
        <w:t>jui</w:t>
      </w:r>
      <w:r w:rsidRPr="00AE3BDE">
        <w:rPr>
          <w:rFonts w:ascii="Arial" w:hAnsi="Arial" w:cs="Arial"/>
          <w:sz w:val="18"/>
          <w:szCs w:val="18"/>
        </w:rPr>
        <w:t xml:space="preserve"> </w:t>
      </w:r>
      <w:r w:rsidR="00FF0393">
        <w:rPr>
          <w:rFonts w:ascii="Arial" w:hAnsi="Arial" w:cs="Arial"/>
          <w:sz w:val="18"/>
          <w:szCs w:val="18"/>
        </w:rPr>
        <w:t xml:space="preserve">dėl Prekių ir (ar) </w:t>
      </w:r>
      <w:r w:rsidR="003D195A" w:rsidRPr="00AE3BDE">
        <w:rPr>
          <w:rFonts w:ascii="Arial" w:hAnsi="Arial" w:cs="Arial"/>
          <w:sz w:val="18"/>
          <w:szCs w:val="18"/>
        </w:rPr>
        <w:t xml:space="preserve">Paslaugų </w:t>
      </w:r>
      <w:r w:rsidRPr="00AE3BDE">
        <w:rPr>
          <w:rFonts w:ascii="Arial" w:hAnsi="Arial" w:cs="Arial"/>
          <w:sz w:val="18"/>
          <w:szCs w:val="18"/>
        </w:rPr>
        <w:t xml:space="preserve">kokybės. Pirkėjas surašo aktą dėl defektų ir išsiunčia </w:t>
      </w:r>
      <w:r w:rsidR="00014CBE">
        <w:rPr>
          <w:rFonts w:ascii="Arial" w:hAnsi="Arial" w:cs="Arial"/>
          <w:sz w:val="18"/>
          <w:szCs w:val="18"/>
        </w:rPr>
        <w:t>Tiekė</w:t>
      </w:r>
      <w:r w:rsidR="006571C1" w:rsidRPr="00AE3BDE">
        <w:rPr>
          <w:rFonts w:ascii="Arial" w:hAnsi="Arial" w:cs="Arial"/>
          <w:sz w:val="18"/>
          <w:szCs w:val="18"/>
        </w:rPr>
        <w:t xml:space="preserve">jui. </w:t>
      </w:r>
      <w:r w:rsidR="00014CBE">
        <w:rPr>
          <w:rFonts w:ascii="Arial" w:hAnsi="Arial" w:cs="Arial"/>
          <w:sz w:val="18"/>
          <w:szCs w:val="18"/>
        </w:rPr>
        <w:t>Tiekė</w:t>
      </w:r>
      <w:r w:rsidR="006571C1" w:rsidRPr="00AE3BDE">
        <w:rPr>
          <w:rFonts w:ascii="Arial" w:hAnsi="Arial" w:cs="Arial"/>
          <w:sz w:val="18"/>
          <w:szCs w:val="18"/>
        </w:rPr>
        <w:t>jui</w:t>
      </w:r>
      <w:r w:rsidRPr="00AE3BDE">
        <w:rPr>
          <w:rFonts w:ascii="Arial" w:hAnsi="Arial" w:cs="Arial"/>
          <w:sz w:val="18"/>
          <w:szCs w:val="18"/>
        </w:rPr>
        <w:t xml:space="preserve"> neatsiuntus pasirašyto akto</w:t>
      </w:r>
      <w:r w:rsidR="00AF22A9" w:rsidRPr="00AE3BDE">
        <w:rPr>
          <w:rFonts w:ascii="Arial" w:hAnsi="Arial" w:cs="Arial"/>
          <w:sz w:val="18"/>
          <w:szCs w:val="18"/>
        </w:rPr>
        <w:t xml:space="preserve"> </w:t>
      </w:r>
      <w:r w:rsidRPr="00AE3BDE">
        <w:rPr>
          <w:rFonts w:ascii="Arial" w:hAnsi="Arial" w:cs="Arial"/>
          <w:sz w:val="18"/>
          <w:szCs w:val="18"/>
        </w:rPr>
        <w:t>dėl defektų ar motyvuoto atsisakymo pripažinti defektus</w:t>
      </w:r>
      <w:r w:rsidR="00AF22A9" w:rsidRPr="00AE3BDE">
        <w:rPr>
          <w:rFonts w:ascii="Arial" w:hAnsi="Arial" w:cs="Arial"/>
          <w:sz w:val="18"/>
          <w:szCs w:val="18"/>
        </w:rPr>
        <w:t xml:space="preserve"> per 3 d</w:t>
      </w:r>
      <w:r w:rsidR="002E5AC1" w:rsidRPr="00AE3BDE">
        <w:rPr>
          <w:rFonts w:ascii="Arial" w:hAnsi="Arial" w:cs="Arial"/>
          <w:sz w:val="18"/>
          <w:szCs w:val="18"/>
        </w:rPr>
        <w:t>arbo dienas</w:t>
      </w:r>
      <w:r w:rsidRPr="00AE3BDE">
        <w:rPr>
          <w:rFonts w:ascii="Arial" w:hAnsi="Arial" w:cs="Arial"/>
          <w:sz w:val="18"/>
          <w:szCs w:val="18"/>
        </w:rPr>
        <w:t xml:space="preserve">, laikoma, kad </w:t>
      </w:r>
      <w:r w:rsidR="00014CBE">
        <w:rPr>
          <w:rFonts w:ascii="Arial" w:hAnsi="Arial" w:cs="Arial"/>
          <w:sz w:val="18"/>
          <w:szCs w:val="18"/>
        </w:rPr>
        <w:t>Tiekė</w:t>
      </w:r>
      <w:r w:rsidR="006571C1" w:rsidRPr="00AE3BDE">
        <w:rPr>
          <w:rFonts w:ascii="Arial" w:hAnsi="Arial" w:cs="Arial"/>
          <w:sz w:val="18"/>
          <w:szCs w:val="18"/>
        </w:rPr>
        <w:t xml:space="preserve">jas </w:t>
      </w:r>
      <w:r w:rsidRPr="00AE3BDE">
        <w:rPr>
          <w:rFonts w:ascii="Arial" w:hAnsi="Arial" w:cs="Arial"/>
          <w:sz w:val="18"/>
          <w:szCs w:val="18"/>
        </w:rPr>
        <w:t>defektus pripažino.</w:t>
      </w:r>
      <w:r w:rsidR="00CB3636" w:rsidRPr="00AE3BDE">
        <w:rPr>
          <w:rFonts w:ascii="Arial" w:hAnsi="Arial" w:cs="Arial"/>
          <w:sz w:val="18"/>
          <w:szCs w:val="18"/>
        </w:rPr>
        <w:t xml:space="preserve"> Dėl nekokybiškų </w:t>
      </w:r>
      <w:r w:rsidR="003D195A" w:rsidRPr="00AE3BDE">
        <w:rPr>
          <w:rFonts w:ascii="Arial" w:hAnsi="Arial" w:cs="Arial"/>
          <w:sz w:val="18"/>
          <w:szCs w:val="18"/>
        </w:rPr>
        <w:t xml:space="preserve">Paslaugų </w:t>
      </w:r>
      <w:r w:rsidR="00CB3636" w:rsidRPr="00AE3BDE">
        <w:rPr>
          <w:rFonts w:ascii="Arial" w:hAnsi="Arial" w:cs="Arial"/>
          <w:sz w:val="18"/>
          <w:szCs w:val="18"/>
        </w:rPr>
        <w:t xml:space="preserve">Pirkėjas gali naudotis </w:t>
      </w:r>
      <w:r w:rsidR="00FC6CA0" w:rsidRPr="00AE3BDE">
        <w:rPr>
          <w:rFonts w:ascii="Arial" w:hAnsi="Arial" w:cs="Arial"/>
          <w:sz w:val="18"/>
          <w:szCs w:val="18"/>
        </w:rPr>
        <w:t>CK</w:t>
      </w:r>
      <w:r w:rsidR="000E61C4" w:rsidRPr="00AE3BDE">
        <w:rPr>
          <w:rFonts w:ascii="Arial" w:hAnsi="Arial" w:cs="Arial"/>
          <w:sz w:val="18"/>
          <w:szCs w:val="18"/>
        </w:rPr>
        <w:t xml:space="preserve"> </w:t>
      </w:r>
      <w:r w:rsidR="00CB3636" w:rsidRPr="00AE3BDE">
        <w:rPr>
          <w:rFonts w:ascii="Arial" w:hAnsi="Arial" w:cs="Arial"/>
          <w:sz w:val="18"/>
          <w:szCs w:val="18"/>
        </w:rPr>
        <w:t>suteiktais teisių gynimo būdais.</w:t>
      </w:r>
    </w:p>
    <w:p w14:paraId="1A3867E6" w14:textId="77777777" w:rsidR="00DB106D" w:rsidRPr="00AE3BDE" w:rsidRDefault="00DB106D" w:rsidP="00EE0991">
      <w:pPr>
        <w:pStyle w:val="ListParagraph"/>
        <w:shd w:val="clear" w:color="auto" w:fill="FFFFFF"/>
        <w:tabs>
          <w:tab w:val="left" w:pos="567"/>
        </w:tabs>
        <w:spacing w:after="60" w:line="240" w:lineRule="auto"/>
        <w:ind w:left="567"/>
        <w:contextualSpacing w:val="0"/>
        <w:jc w:val="both"/>
        <w:rPr>
          <w:rFonts w:ascii="Arial" w:eastAsia="Calibri" w:hAnsi="Arial" w:cs="Arial"/>
          <w:sz w:val="18"/>
          <w:szCs w:val="18"/>
        </w:rPr>
      </w:pPr>
    </w:p>
    <w:p w14:paraId="132E3F95" w14:textId="28B35846" w:rsidR="00C346E3" w:rsidRPr="00AE3BDE" w:rsidRDefault="00C346E3" w:rsidP="00EE0991">
      <w:pPr>
        <w:pStyle w:val="ListParagraph"/>
        <w:numPr>
          <w:ilvl w:val="0"/>
          <w:numId w:val="26"/>
        </w:numPr>
        <w:tabs>
          <w:tab w:val="left" w:pos="567"/>
        </w:tabs>
        <w:spacing w:after="60" w:line="240" w:lineRule="auto"/>
        <w:ind w:left="567" w:hanging="567"/>
        <w:contextualSpacing w:val="0"/>
        <w:jc w:val="both"/>
        <w:rPr>
          <w:rFonts w:ascii="Arial" w:hAnsi="Arial" w:cs="Arial"/>
          <w:b/>
          <w:bCs/>
          <w:sz w:val="18"/>
          <w:szCs w:val="18"/>
        </w:rPr>
      </w:pPr>
      <w:r w:rsidRPr="00AE3BDE">
        <w:rPr>
          <w:rFonts w:ascii="Arial" w:hAnsi="Arial" w:cs="Arial"/>
          <w:b/>
          <w:bCs/>
          <w:sz w:val="18"/>
          <w:szCs w:val="18"/>
        </w:rPr>
        <w:t>PREKIŲ TIEKIMAS</w:t>
      </w:r>
      <w:r w:rsidR="007402F0" w:rsidRPr="00AE3BDE">
        <w:rPr>
          <w:rFonts w:ascii="Arial" w:hAnsi="Arial" w:cs="Arial"/>
          <w:b/>
          <w:bCs/>
          <w:sz w:val="18"/>
          <w:szCs w:val="18"/>
        </w:rPr>
        <w:t xml:space="preserve"> </w:t>
      </w:r>
      <w:r w:rsidR="00B57247">
        <w:rPr>
          <w:rFonts w:ascii="Arial" w:hAnsi="Arial" w:cs="Arial"/>
          <w:b/>
          <w:bCs/>
          <w:sz w:val="18"/>
          <w:szCs w:val="18"/>
        </w:rPr>
        <w:t>IR (AR) PASLAUGŲ TEIKIMAS</w:t>
      </w:r>
    </w:p>
    <w:p w14:paraId="3E707777" w14:textId="12C19659" w:rsidR="00DB106D" w:rsidRPr="00AE3BDE" w:rsidRDefault="000A14B1"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bookmarkStart w:id="3" w:name="_Toc438559489"/>
      <w:bookmarkStart w:id="4" w:name="_Toc438559816"/>
      <w:r w:rsidRPr="00AE3BDE">
        <w:rPr>
          <w:rFonts w:ascii="Arial" w:hAnsi="Arial" w:cs="Arial"/>
          <w:sz w:val="18"/>
          <w:szCs w:val="18"/>
        </w:rPr>
        <w:t>Prekių t</w:t>
      </w:r>
      <w:r w:rsidR="00F34955" w:rsidRPr="00AE3BDE">
        <w:rPr>
          <w:rFonts w:ascii="Arial" w:hAnsi="Arial" w:cs="Arial"/>
          <w:sz w:val="18"/>
          <w:szCs w:val="18"/>
        </w:rPr>
        <w:t>ie</w:t>
      </w:r>
      <w:r w:rsidRPr="00AE3BDE">
        <w:rPr>
          <w:rFonts w:ascii="Arial" w:hAnsi="Arial" w:cs="Arial"/>
          <w:sz w:val="18"/>
          <w:szCs w:val="18"/>
        </w:rPr>
        <w:t>kimas</w:t>
      </w:r>
      <w:r w:rsidR="00B57247">
        <w:rPr>
          <w:rFonts w:ascii="Arial" w:hAnsi="Arial" w:cs="Arial"/>
          <w:sz w:val="18"/>
          <w:szCs w:val="18"/>
        </w:rPr>
        <w:t xml:space="preserve"> ir (ar) Paslaugų teikimas</w:t>
      </w:r>
      <w:r w:rsidRPr="00AE3BDE">
        <w:rPr>
          <w:rFonts w:ascii="Arial" w:hAnsi="Arial" w:cs="Arial"/>
          <w:sz w:val="18"/>
          <w:szCs w:val="18"/>
        </w:rPr>
        <w:t xml:space="preserve"> </w:t>
      </w:r>
      <w:r w:rsidR="00F34955" w:rsidRPr="00AE3BDE">
        <w:rPr>
          <w:rFonts w:ascii="Arial" w:hAnsi="Arial" w:cs="Arial"/>
          <w:sz w:val="18"/>
          <w:szCs w:val="18"/>
        </w:rPr>
        <w:t xml:space="preserve">vykdomas </w:t>
      </w:r>
      <w:r w:rsidRPr="00AE3BDE">
        <w:rPr>
          <w:rFonts w:ascii="Arial" w:hAnsi="Arial" w:cs="Arial"/>
          <w:sz w:val="18"/>
          <w:szCs w:val="18"/>
        </w:rPr>
        <w:t xml:space="preserve">Sutarties </w:t>
      </w:r>
      <w:r w:rsidR="000605D1" w:rsidRPr="00AE3BDE">
        <w:rPr>
          <w:rFonts w:ascii="Arial" w:hAnsi="Arial" w:cs="Arial"/>
          <w:sz w:val="18"/>
          <w:szCs w:val="18"/>
        </w:rPr>
        <w:t>S</w:t>
      </w:r>
      <w:r w:rsidRPr="00AE3BDE">
        <w:rPr>
          <w:rFonts w:ascii="Arial" w:hAnsi="Arial" w:cs="Arial"/>
          <w:sz w:val="18"/>
          <w:szCs w:val="18"/>
        </w:rPr>
        <w:t>pecialiojoje dalyje numatytomis sąlygomis</w:t>
      </w:r>
      <w:r w:rsidR="0034305D" w:rsidRPr="00AE3BDE">
        <w:rPr>
          <w:rFonts w:ascii="Arial" w:hAnsi="Arial" w:cs="Arial"/>
          <w:sz w:val="18"/>
          <w:szCs w:val="18"/>
        </w:rPr>
        <w:t xml:space="preserve">, terminais ir reikalavimais </w:t>
      </w:r>
      <w:r w:rsidR="00B57247">
        <w:rPr>
          <w:rFonts w:ascii="Arial" w:hAnsi="Arial" w:cs="Arial"/>
          <w:sz w:val="18"/>
          <w:szCs w:val="18"/>
        </w:rPr>
        <w:t>P</w:t>
      </w:r>
      <w:r w:rsidR="0034305D" w:rsidRPr="00AE3BDE">
        <w:rPr>
          <w:rFonts w:ascii="Arial" w:hAnsi="Arial" w:cs="Arial"/>
          <w:sz w:val="18"/>
          <w:szCs w:val="18"/>
        </w:rPr>
        <w:t>rekėms</w:t>
      </w:r>
      <w:r w:rsidR="00B272AC" w:rsidRPr="00AE3BDE">
        <w:rPr>
          <w:rFonts w:ascii="Arial" w:hAnsi="Arial" w:cs="Arial"/>
          <w:sz w:val="18"/>
          <w:szCs w:val="18"/>
        </w:rPr>
        <w:t xml:space="preserve"> (pvz. gamintojo ženklinimas ir markiravimas)</w:t>
      </w:r>
      <w:r w:rsidR="00B57247">
        <w:rPr>
          <w:rFonts w:ascii="Arial" w:hAnsi="Arial" w:cs="Arial"/>
          <w:sz w:val="18"/>
          <w:szCs w:val="18"/>
        </w:rPr>
        <w:t xml:space="preserve"> ir (ar) Paslaugoms</w:t>
      </w:r>
      <w:r w:rsidRPr="00AE3BDE">
        <w:rPr>
          <w:rFonts w:ascii="Arial" w:hAnsi="Arial" w:cs="Arial"/>
          <w:sz w:val="18"/>
          <w:szCs w:val="18"/>
        </w:rPr>
        <w:t>.</w:t>
      </w:r>
      <w:bookmarkEnd w:id="3"/>
      <w:bookmarkEnd w:id="4"/>
      <w:r w:rsidR="00AC140A" w:rsidRPr="00AE3BDE">
        <w:rPr>
          <w:rFonts w:ascii="Arial" w:hAnsi="Arial" w:cs="Arial"/>
          <w:sz w:val="18"/>
          <w:szCs w:val="18"/>
        </w:rPr>
        <w:t xml:space="preserve"> </w:t>
      </w:r>
      <w:r w:rsidR="00014CBE">
        <w:rPr>
          <w:rFonts w:ascii="Arial" w:hAnsi="Arial" w:cs="Arial"/>
          <w:sz w:val="18"/>
          <w:szCs w:val="18"/>
        </w:rPr>
        <w:t>Tiekė</w:t>
      </w:r>
      <w:r w:rsidR="006B45F8" w:rsidRPr="00AE3BDE">
        <w:rPr>
          <w:rFonts w:ascii="Arial" w:hAnsi="Arial" w:cs="Arial"/>
          <w:sz w:val="18"/>
          <w:szCs w:val="18"/>
        </w:rPr>
        <w:t xml:space="preserve">jas patvirtina, kad turi teisę </w:t>
      </w:r>
      <w:r w:rsidR="00B57247">
        <w:rPr>
          <w:rFonts w:ascii="Arial" w:hAnsi="Arial" w:cs="Arial"/>
          <w:sz w:val="18"/>
          <w:szCs w:val="18"/>
        </w:rPr>
        <w:t>verstis</w:t>
      </w:r>
      <w:r w:rsidR="006B45F8" w:rsidRPr="00AE3BDE">
        <w:rPr>
          <w:rFonts w:ascii="Arial" w:hAnsi="Arial" w:cs="Arial"/>
          <w:sz w:val="18"/>
          <w:szCs w:val="18"/>
        </w:rPr>
        <w:t xml:space="preserve"> </w:t>
      </w:r>
      <w:r w:rsidR="00B57247">
        <w:rPr>
          <w:rFonts w:ascii="Arial" w:hAnsi="Arial" w:cs="Arial"/>
          <w:sz w:val="18"/>
          <w:szCs w:val="18"/>
        </w:rPr>
        <w:t>P</w:t>
      </w:r>
      <w:r w:rsidR="00C03E4E" w:rsidRPr="00AE3BDE">
        <w:rPr>
          <w:rFonts w:ascii="Arial" w:hAnsi="Arial" w:cs="Arial"/>
          <w:sz w:val="18"/>
          <w:szCs w:val="18"/>
        </w:rPr>
        <w:t xml:space="preserve">rekių tiekimo </w:t>
      </w:r>
      <w:r w:rsidR="00B57247">
        <w:rPr>
          <w:rFonts w:ascii="Arial" w:hAnsi="Arial" w:cs="Arial"/>
          <w:sz w:val="18"/>
          <w:szCs w:val="18"/>
        </w:rPr>
        <w:t xml:space="preserve">ir (ar) Paslaugų teikimo </w:t>
      </w:r>
      <w:r w:rsidR="00C03E4E" w:rsidRPr="00AE3BDE">
        <w:rPr>
          <w:rFonts w:ascii="Arial" w:hAnsi="Arial" w:cs="Arial"/>
          <w:sz w:val="18"/>
          <w:szCs w:val="18"/>
        </w:rPr>
        <w:t>veikla</w:t>
      </w:r>
      <w:r w:rsidR="0006041C" w:rsidRPr="00AE3BDE">
        <w:rPr>
          <w:rFonts w:ascii="Arial" w:hAnsi="Arial" w:cs="Arial"/>
          <w:sz w:val="18"/>
          <w:szCs w:val="18"/>
        </w:rPr>
        <w:t xml:space="preserve"> ir</w:t>
      </w:r>
      <w:r w:rsidR="000650CB" w:rsidRPr="00AE3BDE">
        <w:rPr>
          <w:rFonts w:ascii="Arial" w:hAnsi="Arial" w:cs="Arial"/>
          <w:sz w:val="18"/>
          <w:szCs w:val="18"/>
        </w:rPr>
        <w:t xml:space="preserve"> </w:t>
      </w:r>
      <w:r w:rsidR="006B45F8" w:rsidRPr="00AE3BDE">
        <w:rPr>
          <w:rFonts w:ascii="Arial" w:hAnsi="Arial" w:cs="Arial"/>
          <w:sz w:val="18"/>
          <w:szCs w:val="18"/>
        </w:rPr>
        <w:t>įsipareigoja, kad Sutartį vykdys tik tokią teisę tu</w:t>
      </w:r>
      <w:r w:rsidR="000650CB" w:rsidRPr="00AE3BDE">
        <w:rPr>
          <w:rFonts w:ascii="Arial" w:hAnsi="Arial" w:cs="Arial"/>
          <w:sz w:val="18"/>
          <w:szCs w:val="18"/>
        </w:rPr>
        <w:t>rintys asmenys.</w:t>
      </w:r>
    </w:p>
    <w:p w14:paraId="5F7DB207" w14:textId="27B184E3" w:rsidR="00DB106D" w:rsidRPr="00AE3BDE" w:rsidRDefault="00C346E3"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AE3BDE">
        <w:rPr>
          <w:rFonts w:ascii="Arial" w:hAnsi="Arial" w:cs="Arial"/>
          <w:sz w:val="18"/>
          <w:szCs w:val="18"/>
        </w:rPr>
        <w:t xml:space="preserve">Jei Pirkėjas patirtų kokių nors išlaidų, susijusių su Prekių įvežimu į Lietuvos Respubliką ar jų pristatymu Pirkėjui, </w:t>
      </w:r>
      <w:r w:rsidR="00014CBE">
        <w:rPr>
          <w:rFonts w:ascii="Arial" w:hAnsi="Arial" w:cs="Arial"/>
          <w:sz w:val="18"/>
          <w:szCs w:val="18"/>
        </w:rPr>
        <w:t>Tiekė</w:t>
      </w:r>
      <w:r w:rsidR="00424320" w:rsidRPr="00AE3BDE">
        <w:rPr>
          <w:rFonts w:ascii="Arial" w:hAnsi="Arial" w:cs="Arial"/>
          <w:sz w:val="18"/>
          <w:szCs w:val="18"/>
        </w:rPr>
        <w:t xml:space="preserve">jas </w:t>
      </w:r>
      <w:r w:rsidRPr="00AE3BDE">
        <w:rPr>
          <w:rFonts w:ascii="Arial" w:hAnsi="Arial" w:cs="Arial"/>
          <w:sz w:val="18"/>
          <w:szCs w:val="18"/>
        </w:rPr>
        <w:t xml:space="preserve">atlygina tokias išlaidas, ne vėliau nei per 10 </w:t>
      </w:r>
      <w:r w:rsidR="00F714C8" w:rsidRPr="00AE3BDE">
        <w:rPr>
          <w:rFonts w:ascii="Arial" w:hAnsi="Arial" w:cs="Arial"/>
          <w:sz w:val="18"/>
          <w:szCs w:val="18"/>
        </w:rPr>
        <w:t xml:space="preserve">kalendorinių </w:t>
      </w:r>
      <w:r w:rsidRPr="00AE3BDE">
        <w:rPr>
          <w:rFonts w:ascii="Arial" w:hAnsi="Arial" w:cs="Arial"/>
          <w:sz w:val="18"/>
          <w:szCs w:val="18"/>
        </w:rPr>
        <w:t>dienų pagal atskirai pateiktą sąskaitą</w:t>
      </w:r>
      <w:r w:rsidR="00DB106D" w:rsidRPr="00AE3BDE">
        <w:rPr>
          <w:rFonts w:ascii="Arial" w:hAnsi="Arial" w:cs="Arial"/>
          <w:sz w:val="18"/>
          <w:szCs w:val="18"/>
        </w:rPr>
        <w:t>.</w:t>
      </w:r>
    </w:p>
    <w:p w14:paraId="2C91F6F3" w14:textId="0CE33571" w:rsidR="00DB106D" w:rsidRPr="00AE3BDE" w:rsidRDefault="00C346E3" w:rsidP="000D36F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AE3BDE">
        <w:rPr>
          <w:rFonts w:ascii="Arial" w:hAnsi="Arial" w:cs="Arial"/>
          <w:sz w:val="18"/>
          <w:szCs w:val="18"/>
        </w:rPr>
        <w:t xml:space="preserve">Prekių patiekimo </w:t>
      </w:r>
      <w:r w:rsidR="00B57247">
        <w:rPr>
          <w:rFonts w:ascii="Arial" w:hAnsi="Arial" w:cs="Arial"/>
          <w:sz w:val="18"/>
          <w:szCs w:val="18"/>
        </w:rPr>
        <w:t xml:space="preserve">ir (ar) Paslaugų suteikimo </w:t>
      </w:r>
      <w:r w:rsidR="00AE3BDE" w:rsidRPr="00AE3BDE">
        <w:rPr>
          <w:rFonts w:ascii="Arial" w:hAnsi="Arial" w:cs="Arial"/>
          <w:sz w:val="18"/>
          <w:szCs w:val="18"/>
        </w:rPr>
        <w:t>momentas</w:t>
      </w:r>
      <w:r w:rsidRPr="00AE3BDE">
        <w:rPr>
          <w:rFonts w:ascii="Arial" w:hAnsi="Arial" w:cs="Arial"/>
          <w:sz w:val="18"/>
          <w:szCs w:val="18"/>
        </w:rPr>
        <w:t xml:space="preserve"> yra perdavimo</w:t>
      </w:r>
      <w:r w:rsidR="0037062C" w:rsidRPr="00AE3BDE">
        <w:rPr>
          <w:color w:val="000000"/>
        </w:rPr>
        <w:t xml:space="preserve"> –</w:t>
      </w:r>
      <w:r w:rsidRPr="00AE3BDE">
        <w:rPr>
          <w:rFonts w:ascii="Arial" w:hAnsi="Arial" w:cs="Arial"/>
          <w:sz w:val="18"/>
          <w:szCs w:val="18"/>
        </w:rPr>
        <w:t xml:space="preserve">priėmimo akto pasirašymo </w:t>
      </w:r>
      <w:r w:rsidR="00AE3BDE" w:rsidRPr="00AE3BDE">
        <w:rPr>
          <w:rFonts w:ascii="Arial" w:hAnsi="Arial" w:cs="Arial"/>
          <w:sz w:val="18"/>
          <w:szCs w:val="18"/>
        </w:rPr>
        <w:t>momentas</w:t>
      </w:r>
      <w:r w:rsidRPr="00AE3BDE">
        <w:rPr>
          <w:rFonts w:ascii="Arial" w:hAnsi="Arial" w:cs="Arial"/>
          <w:sz w:val="18"/>
          <w:szCs w:val="18"/>
        </w:rPr>
        <w:t xml:space="preserve">. Prekių </w:t>
      </w:r>
      <w:r w:rsidR="00B57247">
        <w:rPr>
          <w:rFonts w:ascii="Arial" w:hAnsi="Arial" w:cs="Arial"/>
          <w:sz w:val="18"/>
          <w:szCs w:val="18"/>
        </w:rPr>
        <w:t xml:space="preserve">ir (ar) Paslaugų </w:t>
      </w:r>
      <w:r w:rsidRPr="00AE3BDE">
        <w:rPr>
          <w:rFonts w:ascii="Arial" w:hAnsi="Arial" w:cs="Arial"/>
          <w:sz w:val="18"/>
          <w:szCs w:val="18"/>
        </w:rPr>
        <w:t>perdavimo</w:t>
      </w:r>
      <w:r w:rsidR="00633A06" w:rsidRPr="00AE3BDE">
        <w:rPr>
          <w:color w:val="000000"/>
        </w:rPr>
        <w:t>–</w:t>
      </w:r>
      <w:r w:rsidRPr="00AE3BDE">
        <w:rPr>
          <w:rFonts w:ascii="Arial" w:hAnsi="Arial" w:cs="Arial"/>
          <w:sz w:val="18"/>
          <w:szCs w:val="18"/>
        </w:rPr>
        <w:t xml:space="preserve">priėmimo aktą pasirašo Pirkėjo ir </w:t>
      </w:r>
      <w:r w:rsidR="00014CBE">
        <w:rPr>
          <w:rFonts w:ascii="Arial" w:hAnsi="Arial" w:cs="Arial"/>
          <w:sz w:val="18"/>
          <w:szCs w:val="18"/>
        </w:rPr>
        <w:t>Tiekė</w:t>
      </w:r>
      <w:r w:rsidR="00925F01" w:rsidRPr="00AE3BDE">
        <w:rPr>
          <w:rFonts w:ascii="Arial" w:hAnsi="Arial" w:cs="Arial"/>
          <w:sz w:val="18"/>
          <w:szCs w:val="18"/>
        </w:rPr>
        <w:t>jo</w:t>
      </w:r>
      <w:r w:rsidRPr="00AE3BDE">
        <w:rPr>
          <w:rFonts w:ascii="Arial" w:hAnsi="Arial" w:cs="Arial"/>
          <w:sz w:val="18"/>
          <w:szCs w:val="18"/>
        </w:rPr>
        <w:t xml:space="preserve"> įgalioti atstovai.</w:t>
      </w:r>
      <w:r w:rsidR="000D36F1" w:rsidRPr="00AE3BDE">
        <w:rPr>
          <w:rFonts w:ascii="Arial" w:hAnsi="Arial" w:cs="Arial"/>
          <w:sz w:val="18"/>
          <w:szCs w:val="18"/>
        </w:rPr>
        <w:t xml:space="preserve"> </w:t>
      </w:r>
      <w:r w:rsidRPr="00AE3BDE">
        <w:rPr>
          <w:rFonts w:ascii="Arial" w:hAnsi="Arial" w:cs="Arial"/>
          <w:sz w:val="18"/>
          <w:szCs w:val="18"/>
        </w:rPr>
        <w:t xml:space="preserve">Prekių </w:t>
      </w:r>
      <w:r w:rsidR="00B57247">
        <w:rPr>
          <w:rFonts w:ascii="Arial" w:hAnsi="Arial" w:cs="Arial"/>
          <w:sz w:val="18"/>
          <w:szCs w:val="18"/>
        </w:rPr>
        <w:t xml:space="preserve">ir (ar) Paslaugų </w:t>
      </w:r>
      <w:r w:rsidRPr="00AE3BDE">
        <w:rPr>
          <w:rFonts w:ascii="Arial" w:hAnsi="Arial" w:cs="Arial"/>
          <w:sz w:val="18"/>
          <w:szCs w:val="18"/>
        </w:rPr>
        <w:t>perdavimo–priėmimo aktą Pirkėjas privalo pasirašyti per 5</w:t>
      </w:r>
      <w:r w:rsidR="00925F01" w:rsidRPr="00AE3BDE">
        <w:rPr>
          <w:rFonts w:ascii="Arial" w:hAnsi="Arial" w:cs="Arial"/>
          <w:sz w:val="18"/>
          <w:szCs w:val="18"/>
        </w:rPr>
        <w:t xml:space="preserve"> </w:t>
      </w:r>
      <w:r w:rsidR="00CE3DFD" w:rsidRPr="00AE3BDE">
        <w:rPr>
          <w:rFonts w:ascii="Arial" w:hAnsi="Arial" w:cs="Arial"/>
          <w:sz w:val="18"/>
          <w:szCs w:val="18"/>
        </w:rPr>
        <w:t xml:space="preserve">kalendorines </w:t>
      </w:r>
      <w:r w:rsidRPr="00AE3BDE">
        <w:rPr>
          <w:rFonts w:ascii="Arial" w:hAnsi="Arial" w:cs="Arial"/>
          <w:sz w:val="18"/>
          <w:szCs w:val="18"/>
        </w:rPr>
        <w:t xml:space="preserve">dienas nuo faktinio </w:t>
      </w:r>
      <w:r w:rsidR="00B57247">
        <w:rPr>
          <w:rFonts w:ascii="Arial" w:hAnsi="Arial" w:cs="Arial"/>
          <w:sz w:val="18"/>
          <w:szCs w:val="18"/>
        </w:rPr>
        <w:t>P</w:t>
      </w:r>
      <w:r w:rsidRPr="00AE3BDE">
        <w:rPr>
          <w:rFonts w:ascii="Arial" w:hAnsi="Arial" w:cs="Arial"/>
          <w:sz w:val="18"/>
          <w:szCs w:val="18"/>
        </w:rPr>
        <w:t>rekių gavimo</w:t>
      </w:r>
      <w:r w:rsidR="00B57247">
        <w:rPr>
          <w:rFonts w:ascii="Arial" w:hAnsi="Arial" w:cs="Arial"/>
          <w:sz w:val="18"/>
          <w:szCs w:val="18"/>
        </w:rPr>
        <w:t xml:space="preserve"> ir (ar) Paslaugų suteikimo</w:t>
      </w:r>
      <w:r w:rsidRPr="00AE3BDE">
        <w:rPr>
          <w:rFonts w:ascii="Arial" w:hAnsi="Arial" w:cs="Arial"/>
          <w:sz w:val="18"/>
          <w:szCs w:val="18"/>
        </w:rPr>
        <w:t xml:space="preserve">, o nustatęs, kad </w:t>
      </w:r>
      <w:r w:rsidR="00B57247">
        <w:rPr>
          <w:rFonts w:ascii="Arial" w:hAnsi="Arial" w:cs="Arial"/>
          <w:sz w:val="18"/>
          <w:szCs w:val="18"/>
        </w:rPr>
        <w:t>P</w:t>
      </w:r>
      <w:r w:rsidRPr="00AE3BDE">
        <w:rPr>
          <w:rFonts w:ascii="Arial" w:hAnsi="Arial" w:cs="Arial"/>
          <w:sz w:val="18"/>
          <w:szCs w:val="18"/>
        </w:rPr>
        <w:t xml:space="preserve">rekės </w:t>
      </w:r>
      <w:r w:rsidR="00B57247">
        <w:rPr>
          <w:rFonts w:ascii="Arial" w:hAnsi="Arial" w:cs="Arial"/>
          <w:sz w:val="18"/>
          <w:szCs w:val="18"/>
        </w:rPr>
        <w:t xml:space="preserve">ir (ar) Paslaugos </w:t>
      </w:r>
      <w:r w:rsidRPr="00AE3BDE">
        <w:rPr>
          <w:rFonts w:ascii="Arial" w:hAnsi="Arial" w:cs="Arial"/>
          <w:sz w:val="18"/>
          <w:szCs w:val="18"/>
        </w:rPr>
        <w:t xml:space="preserve">turi trūkumų / defektų, neatitinka Sutarties reikalavimų, išsiunčia </w:t>
      </w:r>
      <w:r w:rsidR="00014CBE">
        <w:rPr>
          <w:rFonts w:ascii="Arial" w:hAnsi="Arial" w:cs="Arial"/>
          <w:sz w:val="18"/>
          <w:szCs w:val="18"/>
        </w:rPr>
        <w:t>Tiekė</w:t>
      </w:r>
      <w:r w:rsidR="00A55E99" w:rsidRPr="00AE3BDE">
        <w:rPr>
          <w:rFonts w:ascii="Arial" w:hAnsi="Arial" w:cs="Arial"/>
          <w:sz w:val="18"/>
          <w:szCs w:val="18"/>
        </w:rPr>
        <w:t xml:space="preserve">jui </w:t>
      </w:r>
      <w:r w:rsidRPr="00AE3BDE">
        <w:rPr>
          <w:rFonts w:ascii="Arial" w:hAnsi="Arial" w:cs="Arial"/>
          <w:sz w:val="18"/>
          <w:szCs w:val="18"/>
        </w:rPr>
        <w:t xml:space="preserve">pranešimą apie </w:t>
      </w:r>
      <w:r w:rsidR="00B57247">
        <w:rPr>
          <w:rFonts w:ascii="Arial" w:hAnsi="Arial" w:cs="Arial"/>
          <w:sz w:val="18"/>
          <w:szCs w:val="18"/>
        </w:rPr>
        <w:t>P</w:t>
      </w:r>
      <w:r w:rsidR="00F714C8" w:rsidRPr="00AE3BDE">
        <w:rPr>
          <w:rFonts w:ascii="Arial" w:hAnsi="Arial" w:cs="Arial"/>
          <w:sz w:val="18"/>
          <w:szCs w:val="18"/>
        </w:rPr>
        <w:t xml:space="preserve">rekių </w:t>
      </w:r>
      <w:r w:rsidR="00B57247">
        <w:rPr>
          <w:rFonts w:ascii="Arial" w:hAnsi="Arial" w:cs="Arial"/>
          <w:sz w:val="18"/>
          <w:szCs w:val="18"/>
        </w:rPr>
        <w:t xml:space="preserve">ir (ar) Paslaugų </w:t>
      </w:r>
      <w:r w:rsidRPr="00AE3BDE">
        <w:rPr>
          <w:rFonts w:ascii="Arial" w:hAnsi="Arial" w:cs="Arial"/>
          <w:sz w:val="18"/>
          <w:szCs w:val="18"/>
        </w:rPr>
        <w:t xml:space="preserve">nepriėmimą, kuriame turi būti nurodytos </w:t>
      </w:r>
      <w:r w:rsidR="00B57247">
        <w:rPr>
          <w:rFonts w:ascii="Arial" w:hAnsi="Arial" w:cs="Arial"/>
          <w:sz w:val="18"/>
          <w:szCs w:val="18"/>
        </w:rPr>
        <w:t>P</w:t>
      </w:r>
      <w:r w:rsidRPr="00AE3BDE">
        <w:rPr>
          <w:rFonts w:ascii="Arial" w:hAnsi="Arial" w:cs="Arial"/>
          <w:sz w:val="18"/>
          <w:szCs w:val="18"/>
        </w:rPr>
        <w:t xml:space="preserve">rekių </w:t>
      </w:r>
      <w:r w:rsidR="00B57247">
        <w:rPr>
          <w:rFonts w:ascii="Arial" w:hAnsi="Arial" w:cs="Arial"/>
          <w:sz w:val="18"/>
          <w:szCs w:val="18"/>
        </w:rPr>
        <w:t xml:space="preserve">ir (ar) Paslaugų </w:t>
      </w:r>
      <w:r w:rsidRPr="00AE3BDE">
        <w:rPr>
          <w:rFonts w:ascii="Arial" w:hAnsi="Arial" w:cs="Arial"/>
          <w:sz w:val="18"/>
          <w:szCs w:val="18"/>
        </w:rPr>
        <w:t>nepriėmimo priežastys</w:t>
      </w:r>
      <w:r w:rsidR="00925F01" w:rsidRPr="00AE3BDE">
        <w:rPr>
          <w:rFonts w:ascii="Arial" w:hAnsi="Arial" w:cs="Arial"/>
          <w:sz w:val="18"/>
          <w:szCs w:val="18"/>
        </w:rPr>
        <w:t>.</w:t>
      </w:r>
    </w:p>
    <w:p w14:paraId="4546BEEE" w14:textId="0385DA64" w:rsidR="00DB106D" w:rsidRPr="00AE3BDE" w:rsidRDefault="00C346E3"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AE3BDE">
        <w:rPr>
          <w:rFonts w:ascii="Arial" w:hAnsi="Arial" w:cs="Arial"/>
          <w:sz w:val="18"/>
          <w:szCs w:val="18"/>
        </w:rPr>
        <w:t xml:space="preserve">Prekių nuosavybės teisė ir atsitiktinio žuvimo rizika pereina Pirkėjui nuo </w:t>
      </w:r>
      <w:r w:rsidR="00B57247">
        <w:rPr>
          <w:rFonts w:ascii="Arial" w:hAnsi="Arial" w:cs="Arial"/>
          <w:sz w:val="18"/>
          <w:szCs w:val="18"/>
        </w:rPr>
        <w:t>P</w:t>
      </w:r>
      <w:r w:rsidRPr="00AE3BDE">
        <w:rPr>
          <w:rFonts w:ascii="Arial" w:hAnsi="Arial" w:cs="Arial"/>
          <w:sz w:val="18"/>
          <w:szCs w:val="18"/>
        </w:rPr>
        <w:t>rekių perdavimo</w:t>
      </w:r>
      <w:r w:rsidR="00CE3DFD" w:rsidRPr="00AE3BDE">
        <w:rPr>
          <w:color w:val="000000"/>
        </w:rPr>
        <w:t>–</w:t>
      </w:r>
      <w:r w:rsidRPr="00AE3BDE">
        <w:rPr>
          <w:rFonts w:ascii="Arial" w:hAnsi="Arial" w:cs="Arial"/>
          <w:sz w:val="18"/>
          <w:szCs w:val="18"/>
        </w:rPr>
        <w:t>priėmimo akto pasirašymo momento.</w:t>
      </w:r>
    </w:p>
    <w:p w14:paraId="58C7566B" w14:textId="7D9051A8" w:rsidR="007E3DC7" w:rsidRPr="00AE3BDE" w:rsidRDefault="00C346E3"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AE3BDE">
        <w:rPr>
          <w:rFonts w:ascii="Arial" w:hAnsi="Arial" w:cs="Arial"/>
          <w:sz w:val="18"/>
          <w:szCs w:val="18"/>
        </w:rPr>
        <w:t xml:space="preserve">Pristačius Prekes </w:t>
      </w:r>
      <w:r w:rsidR="00B57247">
        <w:rPr>
          <w:rFonts w:ascii="Arial" w:hAnsi="Arial" w:cs="Arial"/>
          <w:sz w:val="18"/>
          <w:szCs w:val="18"/>
        </w:rPr>
        <w:t xml:space="preserve">ir (ar) suteikus Paslaugas </w:t>
      </w:r>
      <w:r w:rsidRPr="00AE3BDE">
        <w:rPr>
          <w:rFonts w:ascii="Arial" w:hAnsi="Arial" w:cs="Arial"/>
          <w:sz w:val="18"/>
          <w:szCs w:val="18"/>
        </w:rPr>
        <w:t>anksčiau</w:t>
      </w:r>
      <w:r w:rsidR="00D433F1" w:rsidRPr="00AE3BDE">
        <w:rPr>
          <w:rFonts w:ascii="Arial" w:hAnsi="Arial" w:cs="Arial"/>
          <w:sz w:val="18"/>
          <w:szCs w:val="18"/>
        </w:rPr>
        <w:t>,</w:t>
      </w:r>
      <w:r w:rsidRPr="00AE3BDE">
        <w:rPr>
          <w:rFonts w:ascii="Arial" w:hAnsi="Arial" w:cs="Arial"/>
          <w:sz w:val="18"/>
          <w:szCs w:val="18"/>
        </w:rPr>
        <w:t xml:space="preserve"> nei nurodyta Sutartyje, jos gali būti priimtos tik tuo atveju, jei </w:t>
      </w:r>
      <w:r w:rsidR="00D433F1" w:rsidRPr="00AE3BDE">
        <w:rPr>
          <w:rFonts w:ascii="Arial" w:hAnsi="Arial" w:cs="Arial"/>
          <w:sz w:val="18"/>
          <w:szCs w:val="18"/>
        </w:rPr>
        <w:t xml:space="preserve">tai </w:t>
      </w:r>
      <w:r w:rsidRPr="00AE3BDE">
        <w:rPr>
          <w:rFonts w:ascii="Arial" w:hAnsi="Arial" w:cs="Arial"/>
          <w:sz w:val="18"/>
          <w:szCs w:val="18"/>
        </w:rPr>
        <w:t>iš anksto buvo raštu suderinta su Pirkėju. </w:t>
      </w:r>
    </w:p>
    <w:p w14:paraId="40C90121" w14:textId="77777777" w:rsidR="00B67A0B" w:rsidRPr="00AE3BDE" w:rsidRDefault="00B67A0B" w:rsidP="00B67A0B">
      <w:pPr>
        <w:pStyle w:val="ListParagraph"/>
        <w:tabs>
          <w:tab w:val="left" w:pos="567"/>
        </w:tabs>
        <w:spacing w:after="60" w:line="240" w:lineRule="auto"/>
        <w:ind w:left="567"/>
        <w:contextualSpacing w:val="0"/>
        <w:jc w:val="both"/>
        <w:rPr>
          <w:rFonts w:ascii="Arial" w:hAnsi="Arial" w:cs="Arial"/>
          <w:sz w:val="18"/>
          <w:szCs w:val="18"/>
        </w:rPr>
      </w:pPr>
    </w:p>
    <w:p w14:paraId="46E66D8B" w14:textId="093CDA17" w:rsidR="00693922" w:rsidRPr="00AE3BDE" w:rsidRDefault="00ED53AB" w:rsidP="00EE0991">
      <w:pPr>
        <w:pStyle w:val="ListParagraph"/>
        <w:numPr>
          <w:ilvl w:val="0"/>
          <w:numId w:val="26"/>
        </w:numPr>
        <w:tabs>
          <w:tab w:val="left" w:pos="567"/>
        </w:tabs>
        <w:spacing w:after="60" w:line="240" w:lineRule="auto"/>
        <w:ind w:left="567" w:hanging="567"/>
        <w:contextualSpacing w:val="0"/>
        <w:jc w:val="both"/>
        <w:rPr>
          <w:rFonts w:ascii="Arial" w:hAnsi="Arial" w:cs="Arial"/>
          <w:b/>
          <w:bCs/>
          <w:sz w:val="18"/>
          <w:szCs w:val="18"/>
        </w:rPr>
      </w:pPr>
      <w:r w:rsidRPr="00AE3BDE">
        <w:rPr>
          <w:rFonts w:ascii="Arial" w:hAnsi="Arial" w:cs="Arial"/>
          <w:b/>
          <w:bCs/>
          <w:sz w:val="18"/>
          <w:szCs w:val="18"/>
        </w:rPr>
        <w:t>ATSAKOMYBĖ</w:t>
      </w:r>
    </w:p>
    <w:p w14:paraId="570FDD63" w14:textId="4B72EC80" w:rsidR="00DB106D" w:rsidRPr="00FC6CA0" w:rsidRDefault="003560D6"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AE3BDE">
        <w:rPr>
          <w:rFonts w:ascii="Arial" w:hAnsi="Arial" w:cs="Arial"/>
          <w:sz w:val="18"/>
          <w:szCs w:val="18"/>
        </w:rPr>
        <w:t xml:space="preserve">Jei </w:t>
      </w:r>
      <w:r w:rsidR="00014CBE">
        <w:rPr>
          <w:rFonts w:ascii="Arial" w:hAnsi="Arial" w:cs="Arial"/>
          <w:sz w:val="18"/>
          <w:szCs w:val="18"/>
        </w:rPr>
        <w:t>Tiekė</w:t>
      </w:r>
      <w:r w:rsidRPr="00AE3BDE">
        <w:rPr>
          <w:rFonts w:ascii="Arial" w:hAnsi="Arial" w:cs="Arial"/>
          <w:sz w:val="18"/>
          <w:szCs w:val="18"/>
        </w:rPr>
        <w:t xml:space="preserve">jas </w:t>
      </w:r>
      <w:r w:rsidR="00716FA6" w:rsidRPr="00AE3BDE">
        <w:rPr>
          <w:rFonts w:ascii="Arial" w:hAnsi="Arial" w:cs="Arial"/>
          <w:sz w:val="18"/>
          <w:szCs w:val="18"/>
        </w:rPr>
        <w:t>vėluoja</w:t>
      </w:r>
      <w:r w:rsidR="00716FA6" w:rsidRPr="00FC6CA0">
        <w:rPr>
          <w:rFonts w:ascii="Arial" w:hAnsi="Arial" w:cs="Arial"/>
          <w:sz w:val="18"/>
          <w:szCs w:val="18"/>
        </w:rPr>
        <w:t xml:space="preserve"> </w:t>
      </w:r>
      <w:r w:rsidR="00B57247">
        <w:rPr>
          <w:rFonts w:ascii="Arial" w:hAnsi="Arial" w:cs="Arial"/>
          <w:sz w:val="18"/>
          <w:szCs w:val="18"/>
        </w:rPr>
        <w:t xml:space="preserve">tiekti Prekes ir (ar) </w:t>
      </w:r>
      <w:r w:rsidR="00716FA6" w:rsidRPr="00FC6CA0">
        <w:rPr>
          <w:rFonts w:ascii="Arial" w:hAnsi="Arial" w:cs="Arial"/>
          <w:sz w:val="18"/>
          <w:szCs w:val="18"/>
        </w:rPr>
        <w:t xml:space="preserve">suteikti </w:t>
      </w:r>
      <w:r w:rsidR="00813981">
        <w:rPr>
          <w:rFonts w:ascii="Arial" w:hAnsi="Arial" w:cs="Arial"/>
          <w:sz w:val="18"/>
          <w:szCs w:val="18"/>
        </w:rPr>
        <w:t>Paslaugas</w:t>
      </w:r>
      <w:r w:rsidR="00FD4FB3" w:rsidRPr="00FC6CA0">
        <w:rPr>
          <w:rFonts w:ascii="Arial" w:hAnsi="Arial" w:cs="Arial"/>
          <w:sz w:val="18"/>
          <w:szCs w:val="18"/>
        </w:rPr>
        <w:t xml:space="preserve"> ar ištaisyti jų trūkumus / defektus</w:t>
      </w:r>
      <w:r w:rsidRPr="00FC6CA0">
        <w:rPr>
          <w:rFonts w:ascii="Arial" w:hAnsi="Arial" w:cs="Arial"/>
          <w:sz w:val="18"/>
          <w:szCs w:val="18"/>
        </w:rPr>
        <w:t xml:space="preserve"> per Sutartyje nustatytus terminus </w:t>
      </w:r>
      <w:r w:rsidR="000D455C" w:rsidRPr="00FC6CA0">
        <w:rPr>
          <w:rFonts w:ascii="Arial" w:hAnsi="Arial" w:cs="Arial"/>
          <w:sz w:val="18"/>
          <w:szCs w:val="18"/>
        </w:rPr>
        <w:t>ir (</w:t>
      </w:r>
      <w:r w:rsidRPr="00FC6CA0">
        <w:rPr>
          <w:rFonts w:ascii="Arial" w:hAnsi="Arial" w:cs="Arial"/>
          <w:sz w:val="18"/>
          <w:szCs w:val="18"/>
        </w:rPr>
        <w:t>ar</w:t>
      </w:r>
      <w:r w:rsidR="000D455C" w:rsidRPr="00FC6CA0">
        <w:rPr>
          <w:rFonts w:ascii="Arial" w:hAnsi="Arial" w:cs="Arial"/>
          <w:sz w:val="18"/>
          <w:szCs w:val="18"/>
        </w:rPr>
        <w:t>)</w:t>
      </w:r>
      <w:r w:rsidRPr="00FC6CA0">
        <w:rPr>
          <w:rFonts w:ascii="Arial" w:hAnsi="Arial" w:cs="Arial"/>
          <w:sz w:val="18"/>
          <w:szCs w:val="18"/>
        </w:rPr>
        <w:t xml:space="preserve"> pristato nekokybiškas </w:t>
      </w:r>
      <w:r w:rsidR="00B57247">
        <w:rPr>
          <w:rFonts w:ascii="Arial" w:hAnsi="Arial" w:cs="Arial"/>
          <w:sz w:val="18"/>
          <w:szCs w:val="18"/>
        </w:rPr>
        <w:t>P</w:t>
      </w:r>
      <w:r w:rsidRPr="00FC6CA0">
        <w:rPr>
          <w:rFonts w:ascii="Arial" w:hAnsi="Arial" w:cs="Arial"/>
          <w:sz w:val="18"/>
          <w:szCs w:val="18"/>
        </w:rPr>
        <w:t>rekes</w:t>
      </w:r>
      <w:r w:rsidR="00B57247">
        <w:rPr>
          <w:rFonts w:ascii="Arial" w:hAnsi="Arial" w:cs="Arial"/>
          <w:sz w:val="18"/>
          <w:szCs w:val="18"/>
        </w:rPr>
        <w:t xml:space="preserve"> ir (ar) suteikia nekokybiškas Paslaugas</w:t>
      </w:r>
      <w:r w:rsidRPr="00FC6CA0">
        <w:rPr>
          <w:rFonts w:ascii="Arial" w:hAnsi="Arial" w:cs="Arial"/>
          <w:sz w:val="18"/>
          <w:szCs w:val="18"/>
        </w:rPr>
        <w:t xml:space="preserve">, nuo kitos </w:t>
      </w:r>
      <w:r w:rsidR="000D455C" w:rsidRPr="00FC6CA0">
        <w:rPr>
          <w:rFonts w:ascii="Arial" w:hAnsi="Arial" w:cs="Arial"/>
          <w:sz w:val="18"/>
          <w:szCs w:val="18"/>
        </w:rPr>
        <w:t xml:space="preserve">kalendorinės </w:t>
      </w:r>
      <w:r w:rsidRPr="00FC6CA0">
        <w:rPr>
          <w:rFonts w:ascii="Arial" w:hAnsi="Arial" w:cs="Arial"/>
          <w:sz w:val="18"/>
          <w:szCs w:val="18"/>
        </w:rPr>
        <w:t xml:space="preserve">dienos pradedami skaičiuoti delspinigiai (dydis nurodytas </w:t>
      </w:r>
      <w:r w:rsidR="000D455C" w:rsidRPr="00FC6CA0">
        <w:rPr>
          <w:rFonts w:ascii="Arial" w:hAnsi="Arial" w:cs="Arial"/>
          <w:sz w:val="18"/>
          <w:szCs w:val="18"/>
        </w:rPr>
        <w:t xml:space="preserve">Sutarties </w:t>
      </w:r>
      <w:r w:rsidR="00FB4A15" w:rsidRPr="00FC6CA0">
        <w:rPr>
          <w:rFonts w:ascii="Arial" w:hAnsi="Arial" w:cs="Arial"/>
          <w:sz w:val="18"/>
          <w:szCs w:val="18"/>
        </w:rPr>
        <w:t>S</w:t>
      </w:r>
      <w:r w:rsidRPr="00FC6CA0">
        <w:rPr>
          <w:rFonts w:ascii="Arial" w:hAnsi="Arial" w:cs="Arial"/>
          <w:sz w:val="18"/>
          <w:szCs w:val="18"/>
        </w:rPr>
        <w:t xml:space="preserve">pecialiojoje dalyje) nuo </w:t>
      </w:r>
      <w:r w:rsidR="007A1EE2" w:rsidRPr="00FC6CA0">
        <w:rPr>
          <w:rFonts w:ascii="Arial" w:hAnsi="Arial" w:cs="Arial"/>
          <w:sz w:val="18"/>
          <w:szCs w:val="18"/>
        </w:rPr>
        <w:t>vėluojamų pat</w:t>
      </w:r>
      <w:r w:rsidR="00020578" w:rsidRPr="00FC6CA0">
        <w:rPr>
          <w:rFonts w:ascii="Arial" w:hAnsi="Arial" w:cs="Arial"/>
          <w:sz w:val="18"/>
          <w:szCs w:val="18"/>
        </w:rPr>
        <w:t>ie</w:t>
      </w:r>
      <w:r w:rsidR="007A1EE2" w:rsidRPr="00FC6CA0">
        <w:rPr>
          <w:rFonts w:ascii="Arial" w:hAnsi="Arial" w:cs="Arial"/>
          <w:sz w:val="18"/>
          <w:szCs w:val="18"/>
        </w:rPr>
        <w:t>kti</w:t>
      </w:r>
      <w:r w:rsidR="000D037E" w:rsidRPr="00FC6CA0">
        <w:rPr>
          <w:rFonts w:ascii="Arial" w:hAnsi="Arial" w:cs="Arial"/>
          <w:sz w:val="18"/>
          <w:szCs w:val="18"/>
        </w:rPr>
        <w:t xml:space="preserve"> ir (ar) nekokybiškų</w:t>
      </w:r>
      <w:r w:rsidR="007A1EE2" w:rsidRPr="00FC6CA0">
        <w:rPr>
          <w:rFonts w:ascii="Arial" w:hAnsi="Arial" w:cs="Arial"/>
          <w:sz w:val="18"/>
          <w:szCs w:val="18"/>
        </w:rPr>
        <w:t xml:space="preserve"> </w:t>
      </w:r>
      <w:r w:rsidR="00B57247">
        <w:rPr>
          <w:rFonts w:ascii="Arial" w:hAnsi="Arial" w:cs="Arial"/>
          <w:sz w:val="18"/>
          <w:szCs w:val="18"/>
        </w:rPr>
        <w:t xml:space="preserve">Prekių ir (ar) </w:t>
      </w:r>
      <w:r w:rsidR="00196C6C" w:rsidRPr="00FC6CA0">
        <w:rPr>
          <w:rFonts w:ascii="Arial" w:hAnsi="Arial" w:cs="Arial"/>
          <w:sz w:val="18"/>
          <w:szCs w:val="18"/>
        </w:rPr>
        <w:t>Paslaugų</w:t>
      </w:r>
      <w:r w:rsidR="007A1EE2" w:rsidRPr="00FC6CA0">
        <w:rPr>
          <w:rFonts w:ascii="Arial" w:hAnsi="Arial" w:cs="Arial"/>
          <w:sz w:val="18"/>
          <w:szCs w:val="18"/>
        </w:rPr>
        <w:t xml:space="preserve"> </w:t>
      </w:r>
      <w:r w:rsidR="00AE136F" w:rsidRPr="00FC6CA0">
        <w:rPr>
          <w:rFonts w:ascii="Arial" w:hAnsi="Arial" w:cs="Arial"/>
          <w:sz w:val="18"/>
          <w:szCs w:val="18"/>
        </w:rPr>
        <w:t>kainos be</w:t>
      </w:r>
      <w:r w:rsidRPr="00FC6CA0">
        <w:rPr>
          <w:rFonts w:ascii="Arial" w:hAnsi="Arial" w:cs="Arial"/>
          <w:sz w:val="18"/>
          <w:szCs w:val="18"/>
        </w:rPr>
        <w:t xml:space="preserve"> PVM, už kiekvieną uždelstą </w:t>
      </w:r>
      <w:r w:rsidR="00FB7236" w:rsidRPr="00FC6CA0">
        <w:rPr>
          <w:rFonts w:ascii="Arial" w:hAnsi="Arial" w:cs="Arial"/>
          <w:sz w:val="18"/>
          <w:szCs w:val="18"/>
        </w:rPr>
        <w:t xml:space="preserve">kalendorinę </w:t>
      </w:r>
      <w:r w:rsidRPr="00FC6CA0">
        <w:rPr>
          <w:rFonts w:ascii="Arial" w:hAnsi="Arial" w:cs="Arial"/>
          <w:sz w:val="18"/>
          <w:szCs w:val="18"/>
        </w:rPr>
        <w:t>dieną</w:t>
      </w:r>
      <w:r w:rsidR="007649C3" w:rsidRPr="00FC6CA0">
        <w:rPr>
          <w:rFonts w:ascii="Arial" w:hAnsi="Arial" w:cs="Arial"/>
          <w:sz w:val="18"/>
          <w:szCs w:val="18"/>
        </w:rPr>
        <w:t>.</w:t>
      </w:r>
    </w:p>
    <w:p w14:paraId="668C3106" w14:textId="12E7BDE6" w:rsidR="00DB106D" w:rsidRPr="00FC6CA0" w:rsidRDefault="003560D6"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 xml:space="preserve">Jei </w:t>
      </w:r>
      <w:r w:rsidR="007A1EE2" w:rsidRPr="00FC6CA0">
        <w:rPr>
          <w:rFonts w:ascii="Arial" w:hAnsi="Arial" w:cs="Arial"/>
          <w:sz w:val="18"/>
          <w:szCs w:val="18"/>
        </w:rPr>
        <w:t>Pirkėjas</w:t>
      </w:r>
      <w:r w:rsidR="00731452" w:rsidRPr="00FC6CA0">
        <w:rPr>
          <w:rFonts w:ascii="Arial" w:hAnsi="Arial" w:cs="Arial"/>
          <w:sz w:val="18"/>
          <w:szCs w:val="18"/>
        </w:rPr>
        <w:t>, gavęs tinkamai pateiktą ir užpildytą sąskaitą</w:t>
      </w:r>
      <w:r w:rsidRPr="00FC6CA0">
        <w:rPr>
          <w:rFonts w:ascii="Arial" w:hAnsi="Arial" w:cs="Arial"/>
          <w:sz w:val="18"/>
          <w:szCs w:val="18"/>
        </w:rPr>
        <w:t xml:space="preserve"> </w:t>
      </w:r>
      <w:r w:rsidR="00731452" w:rsidRPr="00FC6CA0">
        <w:rPr>
          <w:rFonts w:ascii="Arial" w:hAnsi="Arial" w:cs="Arial"/>
          <w:sz w:val="18"/>
          <w:szCs w:val="18"/>
        </w:rPr>
        <w:t xml:space="preserve">faktūrą, </w:t>
      </w:r>
      <w:r w:rsidRPr="00FC6CA0">
        <w:rPr>
          <w:rFonts w:ascii="Arial" w:hAnsi="Arial" w:cs="Arial"/>
          <w:sz w:val="18"/>
          <w:szCs w:val="18"/>
        </w:rPr>
        <w:t xml:space="preserve">neatsiskaito už </w:t>
      </w:r>
      <w:r w:rsidR="00992854" w:rsidRPr="00FC6CA0">
        <w:rPr>
          <w:rFonts w:ascii="Arial" w:hAnsi="Arial" w:cs="Arial"/>
          <w:sz w:val="18"/>
          <w:szCs w:val="18"/>
        </w:rPr>
        <w:t xml:space="preserve">visiškai atitinkančias Sutartyje nurodytus reikalavimus, </w:t>
      </w:r>
      <w:r w:rsidR="007A1EE2" w:rsidRPr="00FC6CA0">
        <w:rPr>
          <w:rFonts w:ascii="Arial" w:hAnsi="Arial" w:cs="Arial"/>
          <w:sz w:val="18"/>
          <w:szCs w:val="18"/>
        </w:rPr>
        <w:t>kokybiškas ir laiku pristatytas</w:t>
      </w:r>
      <w:r w:rsidR="003B6EB2" w:rsidRPr="00FC6CA0">
        <w:rPr>
          <w:rFonts w:ascii="Arial" w:hAnsi="Arial" w:cs="Arial"/>
          <w:sz w:val="18"/>
          <w:szCs w:val="18"/>
        </w:rPr>
        <w:t xml:space="preserve"> bei priimtas</w:t>
      </w:r>
      <w:r w:rsidR="007A1EE2" w:rsidRPr="00FC6CA0">
        <w:rPr>
          <w:rFonts w:ascii="Arial" w:hAnsi="Arial" w:cs="Arial"/>
          <w:sz w:val="18"/>
          <w:szCs w:val="18"/>
        </w:rPr>
        <w:t xml:space="preserve"> </w:t>
      </w:r>
      <w:r w:rsidR="006232E5">
        <w:rPr>
          <w:rFonts w:ascii="Arial" w:hAnsi="Arial" w:cs="Arial"/>
          <w:sz w:val="18"/>
          <w:szCs w:val="18"/>
        </w:rPr>
        <w:t>P</w:t>
      </w:r>
      <w:r w:rsidR="007A1EE2" w:rsidRPr="00FC6CA0">
        <w:rPr>
          <w:rFonts w:ascii="Arial" w:hAnsi="Arial" w:cs="Arial"/>
          <w:sz w:val="18"/>
          <w:szCs w:val="18"/>
        </w:rPr>
        <w:t>rekes</w:t>
      </w:r>
      <w:r w:rsidRPr="00FC6CA0">
        <w:rPr>
          <w:rFonts w:ascii="Arial" w:hAnsi="Arial" w:cs="Arial"/>
          <w:sz w:val="18"/>
          <w:szCs w:val="18"/>
        </w:rPr>
        <w:t xml:space="preserve"> </w:t>
      </w:r>
      <w:r w:rsidR="00716FA6" w:rsidRPr="00FC6CA0">
        <w:rPr>
          <w:rFonts w:ascii="Arial" w:hAnsi="Arial" w:cs="Arial"/>
          <w:sz w:val="18"/>
          <w:szCs w:val="18"/>
        </w:rPr>
        <w:t xml:space="preserve">bei tinkamai ir laiku suteiktas Paslaugas </w:t>
      </w:r>
      <w:r w:rsidRPr="00FC6CA0">
        <w:rPr>
          <w:rFonts w:ascii="Arial" w:hAnsi="Arial" w:cs="Arial"/>
          <w:sz w:val="18"/>
          <w:szCs w:val="18"/>
        </w:rPr>
        <w:t>per Sutart</w:t>
      </w:r>
      <w:r w:rsidR="00AD1A07" w:rsidRPr="00FC6CA0">
        <w:rPr>
          <w:rFonts w:ascii="Arial" w:hAnsi="Arial" w:cs="Arial"/>
          <w:sz w:val="18"/>
          <w:szCs w:val="18"/>
        </w:rPr>
        <w:t xml:space="preserve">yje </w:t>
      </w:r>
      <w:r w:rsidRPr="00FC6CA0">
        <w:rPr>
          <w:rFonts w:ascii="Arial" w:hAnsi="Arial" w:cs="Arial"/>
          <w:sz w:val="18"/>
          <w:szCs w:val="18"/>
        </w:rPr>
        <w:t>nustatytą terminą, nuo kitos</w:t>
      </w:r>
      <w:r w:rsidR="001E7952" w:rsidRPr="00FC6CA0">
        <w:rPr>
          <w:rFonts w:ascii="Arial" w:hAnsi="Arial" w:cs="Arial"/>
          <w:sz w:val="18"/>
          <w:szCs w:val="18"/>
        </w:rPr>
        <w:t xml:space="preserve"> kalendorinės</w:t>
      </w:r>
      <w:r w:rsidRPr="00FC6CA0">
        <w:rPr>
          <w:rFonts w:ascii="Arial" w:hAnsi="Arial" w:cs="Arial"/>
          <w:sz w:val="18"/>
          <w:szCs w:val="18"/>
        </w:rPr>
        <w:t xml:space="preserve"> dienos skaičiuojami </w:t>
      </w:r>
      <w:r w:rsidR="00464730" w:rsidRPr="00FC6CA0">
        <w:rPr>
          <w:rFonts w:ascii="Arial" w:hAnsi="Arial" w:cs="Arial"/>
          <w:sz w:val="18"/>
          <w:szCs w:val="18"/>
        </w:rPr>
        <w:t xml:space="preserve">delspinigiai </w:t>
      </w:r>
      <w:r w:rsidRPr="00FC6CA0">
        <w:rPr>
          <w:rFonts w:ascii="Arial" w:hAnsi="Arial" w:cs="Arial"/>
          <w:sz w:val="18"/>
          <w:szCs w:val="18"/>
        </w:rPr>
        <w:t xml:space="preserve">(dydis nurodytas </w:t>
      </w:r>
      <w:r w:rsidR="00860FE8" w:rsidRPr="00FC6CA0">
        <w:rPr>
          <w:rFonts w:ascii="Arial" w:hAnsi="Arial" w:cs="Arial"/>
          <w:sz w:val="18"/>
          <w:szCs w:val="18"/>
        </w:rPr>
        <w:t>S</w:t>
      </w:r>
      <w:r w:rsidRPr="00FC6CA0">
        <w:rPr>
          <w:rFonts w:ascii="Arial" w:hAnsi="Arial" w:cs="Arial"/>
          <w:sz w:val="18"/>
          <w:szCs w:val="18"/>
        </w:rPr>
        <w:t>pecialiojoje dalyje) nuo nesumokėtos sumos</w:t>
      </w:r>
      <w:r w:rsidR="007649C3" w:rsidRPr="00FC6CA0">
        <w:rPr>
          <w:rFonts w:ascii="Arial" w:hAnsi="Arial" w:cs="Arial"/>
          <w:sz w:val="18"/>
          <w:szCs w:val="18"/>
        </w:rPr>
        <w:t xml:space="preserve"> be</w:t>
      </w:r>
      <w:r w:rsidRPr="00FC6CA0">
        <w:rPr>
          <w:rFonts w:ascii="Arial" w:hAnsi="Arial" w:cs="Arial"/>
          <w:sz w:val="18"/>
          <w:szCs w:val="18"/>
        </w:rPr>
        <w:t xml:space="preserve"> PVM, už kiekvieną uždelstą </w:t>
      </w:r>
      <w:r w:rsidR="00695945" w:rsidRPr="00FC6CA0">
        <w:rPr>
          <w:rFonts w:ascii="Arial" w:hAnsi="Arial" w:cs="Arial"/>
          <w:sz w:val="18"/>
          <w:szCs w:val="18"/>
        </w:rPr>
        <w:t xml:space="preserve">kalendorinę </w:t>
      </w:r>
      <w:r w:rsidRPr="00FC6CA0">
        <w:rPr>
          <w:rFonts w:ascii="Arial" w:hAnsi="Arial" w:cs="Arial"/>
          <w:sz w:val="18"/>
          <w:szCs w:val="18"/>
        </w:rPr>
        <w:t>dieną</w:t>
      </w:r>
      <w:r w:rsidR="007649C3" w:rsidRPr="00FC6CA0">
        <w:rPr>
          <w:rFonts w:ascii="Arial" w:hAnsi="Arial" w:cs="Arial"/>
          <w:sz w:val="18"/>
          <w:szCs w:val="18"/>
        </w:rPr>
        <w:t>.</w:t>
      </w:r>
      <w:r w:rsidRPr="00FC6CA0">
        <w:rPr>
          <w:rFonts w:ascii="Arial" w:hAnsi="Arial" w:cs="Arial"/>
          <w:sz w:val="18"/>
          <w:szCs w:val="18"/>
        </w:rPr>
        <w:t xml:space="preserve"> </w:t>
      </w:r>
    </w:p>
    <w:p w14:paraId="55553117" w14:textId="21CEFCF0" w:rsidR="002D5F99" w:rsidRPr="00FC6CA0" w:rsidRDefault="002D5F99"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eastAsia="Calibri" w:hAnsi="Arial" w:cs="Arial"/>
          <w:sz w:val="18"/>
          <w:szCs w:val="18"/>
        </w:rPr>
        <w:t>Nustatoma Šalies maksimali mokėtinų netesybų</w:t>
      </w:r>
      <w:r w:rsidR="008202B3" w:rsidRPr="00FC6CA0">
        <w:rPr>
          <w:rFonts w:ascii="Arial" w:eastAsia="Calibri" w:hAnsi="Arial" w:cs="Arial"/>
          <w:sz w:val="18"/>
          <w:szCs w:val="18"/>
        </w:rPr>
        <w:t xml:space="preserve"> </w:t>
      </w:r>
      <w:r w:rsidRPr="00FC6CA0">
        <w:rPr>
          <w:rFonts w:ascii="Arial" w:eastAsia="Calibri" w:hAnsi="Arial" w:cs="Arial"/>
          <w:sz w:val="18"/>
          <w:szCs w:val="18"/>
        </w:rPr>
        <w:t xml:space="preserve">riba – 20 (dvidešimt) procentų nuo Sutarties kainos be PVM. Nurodyta suma neapima nuostolių atlyginimo ir trečiųjų šalių pritaikytų sankcijų vertės. </w:t>
      </w:r>
      <w:r w:rsidR="007545F2" w:rsidRPr="00FC6CA0">
        <w:rPr>
          <w:rFonts w:ascii="Arial" w:eastAsia="Calibri" w:hAnsi="Arial" w:cs="Arial"/>
          <w:sz w:val="18"/>
          <w:szCs w:val="18"/>
        </w:rPr>
        <w:t>Šalies privalomos mokėti netesybos (jei jos nėra įskaitomos) ir (ar) priskaičiuoti nuostoliai turi būti sumokėti kitai Šaliai per 45 (keturiasdešimt penkias) kalendorines dienas nuo reikalavimo gavimo dienos.</w:t>
      </w:r>
      <w:r w:rsidR="0082431C" w:rsidRPr="00FC6CA0">
        <w:rPr>
          <w:rFonts w:ascii="Arial" w:eastAsia="Calibri" w:hAnsi="Arial" w:cs="Arial"/>
          <w:sz w:val="18"/>
          <w:szCs w:val="18"/>
        </w:rPr>
        <w:t xml:space="preserve"> Ribos pasiekimas yra pagrindas vienašališkam Sutarties nutraukimui.</w:t>
      </w:r>
    </w:p>
    <w:p w14:paraId="3FC96331" w14:textId="77777777" w:rsidR="00DB106D" w:rsidRPr="00FC6CA0" w:rsidRDefault="00DB6DEE"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Delspinigių sumokėjimas neatleidžia Sutarties Šalių nuo pareigos vykdyti šioje Sutartyje prisiimtus įsipareigojimus.</w:t>
      </w:r>
    </w:p>
    <w:p w14:paraId="2DC1291B" w14:textId="6E035D95" w:rsidR="00DB106D" w:rsidRPr="00FC6CA0" w:rsidRDefault="00ED53AB"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 xml:space="preserve">Jei </w:t>
      </w:r>
      <w:r w:rsidR="00014CBE">
        <w:rPr>
          <w:rFonts w:ascii="Arial" w:hAnsi="Arial" w:cs="Arial"/>
          <w:sz w:val="18"/>
          <w:szCs w:val="18"/>
        </w:rPr>
        <w:t>Tiekė</w:t>
      </w:r>
      <w:r w:rsidR="00DD3D10" w:rsidRPr="00FC6CA0">
        <w:rPr>
          <w:rFonts w:ascii="Arial" w:hAnsi="Arial" w:cs="Arial"/>
          <w:sz w:val="18"/>
          <w:szCs w:val="18"/>
        </w:rPr>
        <w:t>jas</w:t>
      </w:r>
      <w:r w:rsidR="006932DE" w:rsidRPr="00FC6CA0">
        <w:rPr>
          <w:rFonts w:ascii="Arial" w:hAnsi="Arial" w:cs="Arial"/>
          <w:sz w:val="18"/>
          <w:szCs w:val="18"/>
        </w:rPr>
        <w:t>,</w:t>
      </w:r>
      <w:r w:rsidRPr="00FC6CA0">
        <w:rPr>
          <w:rFonts w:ascii="Arial" w:hAnsi="Arial" w:cs="Arial"/>
          <w:sz w:val="18"/>
          <w:szCs w:val="18"/>
        </w:rPr>
        <w:t xml:space="preserve"> vykdydamas Sutartį</w:t>
      </w:r>
      <w:r w:rsidR="006932DE" w:rsidRPr="00FC6CA0">
        <w:rPr>
          <w:rFonts w:ascii="Arial" w:hAnsi="Arial" w:cs="Arial"/>
          <w:sz w:val="18"/>
          <w:szCs w:val="18"/>
        </w:rPr>
        <w:t>,</w:t>
      </w:r>
      <w:r w:rsidRPr="00FC6CA0">
        <w:rPr>
          <w:rFonts w:ascii="Arial" w:hAnsi="Arial" w:cs="Arial"/>
          <w:sz w:val="18"/>
          <w:szCs w:val="18"/>
        </w:rPr>
        <w:t xml:space="preserve"> nesilaiko galiojančių teisės aktų reikalavimų ir dėl to kompetentingos įgaliotos valstybinės institucijos pritaiko baudas ar kitas sankcijas Pirkėjui, </w:t>
      </w:r>
      <w:r w:rsidR="00014CBE">
        <w:rPr>
          <w:rFonts w:ascii="Arial" w:hAnsi="Arial" w:cs="Arial"/>
          <w:sz w:val="18"/>
          <w:szCs w:val="18"/>
        </w:rPr>
        <w:t>Tiekė</w:t>
      </w:r>
      <w:r w:rsidR="00DD3D10" w:rsidRPr="00FC6CA0">
        <w:rPr>
          <w:rFonts w:ascii="Arial" w:hAnsi="Arial" w:cs="Arial"/>
          <w:sz w:val="18"/>
          <w:szCs w:val="18"/>
        </w:rPr>
        <w:t xml:space="preserve">jas </w:t>
      </w:r>
      <w:r w:rsidRPr="00FC6CA0">
        <w:rPr>
          <w:rFonts w:ascii="Arial" w:hAnsi="Arial" w:cs="Arial"/>
          <w:sz w:val="18"/>
          <w:szCs w:val="18"/>
        </w:rPr>
        <w:t>įsipareigoja atlyginti Pirkėjui visus jo dėl to patirtus tiesioginius ir netiesioginius nuostolius ar žalą bei papildomas išlaidas.</w:t>
      </w:r>
    </w:p>
    <w:p w14:paraId="104E519C" w14:textId="122A17DD" w:rsidR="00DB106D" w:rsidRPr="00FC6CA0" w:rsidRDefault="00014CBE"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Pr>
          <w:rFonts w:ascii="Arial" w:hAnsi="Arial" w:cs="Arial"/>
          <w:sz w:val="18"/>
          <w:szCs w:val="18"/>
        </w:rPr>
        <w:t>Tiekė</w:t>
      </w:r>
      <w:r w:rsidR="00395963" w:rsidRPr="00FC6CA0">
        <w:rPr>
          <w:rFonts w:ascii="Arial" w:hAnsi="Arial" w:cs="Arial"/>
          <w:sz w:val="18"/>
          <w:szCs w:val="18"/>
        </w:rPr>
        <w:t xml:space="preserve">jas </w:t>
      </w:r>
      <w:r w:rsidR="00ED53AB" w:rsidRPr="00FC6CA0">
        <w:rPr>
          <w:rFonts w:ascii="Arial" w:hAnsi="Arial" w:cs="Arial"/>
          <w:sz w:val="18"/>
          <w:szCs w:val="18"/>
        </w:rPr>
        <w:t>visais atvejais atsako už</w:t>
      </w:r>
      <w:r w:rsidR="006232E5">
        <w:rPr>
          <w:rFonts w:ascii="Arial" w:hAnsi="Arial" w:cs="Arial"/>
          <w:sz w:val="18"/>
          <w:szCs w:val="18"/>
        </w:rPr>
        <w:t xml:space="preserve"> Prekių tiekimo ir (ar)</w:t>
      </w:r>
      <w:r w:rsidR="00ED53AB" w:rsidRPr="00FC6CA0">
        <w:rPr>
          <w:rFonts w:ascii="Arial" w:hAnsi="Arial" w:cs="Arial"/>
          <w:sz w:val="18"/>
          <w:szCs w:val="18"/>
        </w:rPr>
        <w:t xml:space="preserve"> </w:t>
      </w:r>
      <w:r w:rsidR="00E407A5" w:rsidRPr="00FC6CA0">
        <w:rPr>
          <w:rFonts w:ascii="Arial" w:hAnsi="Arial" w:cs="Arial"/>
          <w:sz w:val="18"/>
          <w:szCs w:val="18"/>
        </w:rPr>
        <w:t xml:space="preserve">Paslaugų teikimo </w:t>
      </w:r>
      <w:r w:rsidR="00ED53AB" w:rsidRPr="00FC6CA0">
        <w:rPr>
          <w:rFonts w:ascii="Arial" w:hAnsi="Arial" w:cs="Arial"/>
          <w:sz w:val="18"/>
          <w:szCs w:val="18"/>
        </w:rPr>
        <w:t>metu jo pasitelktų asmenų padarytus nuostolius ar žalą, nepriklausomai nuo to, ar tokie nuostoliai ar žala būtų padaryta Pirkėjui, jo darbuotojams ar bet kokiems tretiesiems asmenims ir jų turtui.</w:t>
      </w:r>
      <w:bookmarkStart w:id="5" w:name="_Toc438559500"/>
      <w:bookmarkStart w:id="6" w:name="_Toc438559827"/>
    </w:p>
    <w:p w14:paraId="72E47240" w14:textId="49E9E356" w:rsidR="00DB106D" w:rsidRPr="00FC6CA0" w:rsidRDefault="00D40184"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 xml:space="preserve">Pirkėjas turi teisę sustabdyti mokėjimus </w:t>
      </w:r>
      <w:r w:rsidR="00014CBE">
        <w:rPr>
          <w:rFonts w:ascii="Arial" w:hAnsi="Arial" w:cs="Arial"/>
          <w:sz w:val="18"/>
          <w:szCs w:val="18"/>
        </w:rPr>
        <w:t>Tiekė</w:t>
      </w:r>
      <w:r w:rsidR="00AE29DD" w:rsidRPr="00FC6CA0">
        <w:rPr>
          <w:rFonts w:ascii="Arial" w:hAnsi="Arial" w:cs="Arial"/>
          <w:sz w:val="18"/>
          <w:szCs w:val="18"/>
        </w:rPr>
        <w:t>jui</w:t>
      </w:r>
      <w:r w:rsidRPr="00FC6CA0">
        <w:rPr>
          <w:rFonts w:ascii="Arial" w:hAnsi="Arial" w:cs="Arial"/>
          <w:sz w:val="18"/>
          <w:szCs w:val="18"/>
        </w:rPr>
        <w:t xml:space="preserve">, jeigu </w:t>
      </w:r>
      <w:r w:rsidR="00014CBE">
        <w:rPr>
          <w:rFonts w:ascii="Arial" w:hAnsi="Arial" w:cs="Arial"/>
          <w:sz w:val="18"/>
          <w:szCs w:val="18"/>
        </w:rPr>
        <w:t>Tiekė</w:t>
      </w:r>
      <w:r w:rsidR="00AE29DD" w:rsidRPr="00FC6CA0">
        <w:rPr>
          <w:rFonts w:ascii="Arial" w:hAnsi="Arial" w:cs="Arial"/>
          <w:sz w:val="18"/>
          <w:szCs w:val="18"/>
        </w:rPr>
        <w:t xml:space="preserve">jas </w:t>
      </w:r>
      <w:r w:rsidRPr="00FC6CA0">
        <w:rPr>
          <w:rFonts w:ascii="Arial" w:hAnsi="Arial" w:cs="Arial"/>
          <w:sz w:val="18"/>
          <w:szCs w:val="18"/>
        </w:rPr>
        <w:t>nevykdo arba netinkamai vykdo bet kokius Sutartimi prisiimtus įsipareigojimus, iki kol šie įsipareigojimai nebus tinkamai įvykdyti.</w:t>
      </w:r>
    </w:p>
    <w:bookmarkEnd w:id="5"/>
    <w:bookmarkEnd w:id="6"/>
    <w:p w14:paraId="36430D77" w14:textId="77777777" w:rsidR="00DB106D" w:rsidRPr="00FC6CA0" w:rsidRDefault="00DB106D" w:rsidP="00EE0991">
      <w:pPr>
        <w:pStyle w:val="ListParagraph"/>
        <w:tabs>
          <w:tab w:val="left" w:pos="567"/>
        </w:tabs>
        <w:spacing w:after="60" w:line="240" w:lineRule="auto"/>
        <w:ind w:left="567"/>
        <w:contextualSpacing w:val="0"/>
        <w:jc w:val="both"/>
        <w:rPr>
          <w:rFonts w:ascii="Arial" w:hAnsi="Arial" w:cs="Arial"/>
          <w:sz w:val="18"/>
          <w:szCs w:val="18"/>
        </w:rPr>
      </w:pPr>
    </w:p>
    <w:p w14:paraId="7790F17C" w14:textId="4D94B92E" w:rsidR="00DB106D" w:rsidRPr="00FC6CA0" w:rsidRDefault="00ED53AB" w:rsidP="00EE0991">
      <w:pPr>
        <w:pStyle w:val="ListParagraph"/>
        <w:numPr>
          <w:ilvl w:val="0"/>
          <w:numId w:val="26"/>
        </w:numPr>
        <w:tabs>
          <w:tab w:val="left" w:pos="567"/>
        </w:tabs>
        <w:spacing w:after="60" w:line="240" w:lineRule="auto"/>
        <w:ind w:left="567" w:hanging="567"/>
        <w:contextualSpacing w:val="0"/>
        <w:jc w:val="both"/>
        <w:rPr>
          <w:rFonts w:ascii="Arial" w:hAnsi="Arial" w:cs="Arial"/>
          <w:b/>
          <w:bCs/>
          <w:sz w:val="18"/>
          <w:szCs w:val="18"/>
        </w:rPr>
      </w:pPr>
      <w:r w:rsidRPr="00FC6CA0">
        <w:rPr>
          <w:rFonts w:ascii="Arial" w:hAnsi="Arial" w:cs="Arial"/>
          <w:b/>
          <w:bCs/>
          <w:sz w:val="18"/>
          <w:szCs w:val="18"/>
        </w:rPr>
        <w:t xml:space="preserve">SUTARTIES </w:t>
      </w:r>
      <w:r w:rsidR="008F6976" w:rsidRPr="00FC6CA0">
        <w:rPr>
          <w:rFonts w:ascii="Arial" w:hAnsi="Arial" w:cs="Arial"/>
          <w:b/>
          <w:bCs/>
          <w:sz w:val="18"/>
          <w:szCs w:val="18"/>
        </w:rPr>
        <w:t xml:space="preserve">GALIOJIMAS, </w:t>
      </w:r>
      <w:r w:rsidR="00262677" w:rsidRPr="00FC6CA0">
        <w:rPr>
          <w:rFonts w:ascii="Arial" w:hAnsi="Arial" w:cs="Arial"/>
          <w:b/>
          <w:bCs/>
          <w:sz w:val="18"/>
          <w:szCs w:val="18"/>
        </w:rPr>
        <w:t xml:space="preserve">KEITIMAS IR </w:t>
      </w:r>
      <w:r w:rsidRPr="00FC6CA0">
        <w:rPr>
          <w:rFonts w:ascii="Arial" w:hAnsi="Arial" w:cs="Arial"/>
          <w:b/>
          <w:bCs/>
          <w:sz w:val="18"/>
          <w:szCs w:val="18"/>
        </w:rPr>
        <w:t>NUTRAUKIMAS</w:t>
      </w:r>
    </w:p>
    <w:p w14:paraId="29F78097" w14:textId="651320FA" w:rsidR="00DB106D" w:rsidRPr="00FC6CA0" w:rsidRDefault="7EB0B67F" w:rsidP="38FC5DFC">
      <w:pPr>
        <w:pStyle w:val="ListParagraph"/>
        <w:numPr>
          <w:ilvl w:val="1"/>
          <w:numId w:val="26"/>
        </w:numPr>
        <w:tabs>
          <w:tab w:val="left" w:pos="567"/>
        </w:tabs>
        <w:spacing w:after="60" w:line="240" w:lineRule="auto"/>
        <w:ind w:left="567" w:hanging="567"/>
        <w:jc w:val="both"/>
        <w:rPr>
          <w:rFonts w:ascii="Arial" w:hAnsi="Arial" w:cs="Arial"/>
          <w:sz w:val="18"/>
          <w:szCs w:val="18"/>
        </w:rPr>
      </w:pPr>
      <w:r w:rsidRPr="38FC5DFC">
        <w:rPr>
          <w:rFonts w:ascii="Arial" w:hAnsi="Arial" w:cs="Arial"/>
          <w:sz w:val="18"/>
          <w:szCs w:val="18"/>
        </w:rPr>
        <w:t xml:space="preserve">Sutartis laikoma sudaryta ir įsigalioja </w:t>
      </w:r>
      <w:r w:rsidR="00810F36" w:rsidRPr="00810F36">
        <w:rPr>
          <w:rFonts w:ascii="Arial" w:hAnsi="Arial" w:cs="Arial"/>
          <w:sz w:val="18"/>
          <w:szCs w:val="18"/>
        </w:rPr>
        <w:t>nuo Sutarties pasirašymo dienos (antrosios Šalies pasirašymo dieną)</w:t>
      </w:r>
      <w:r w:rsidRPr="38FC5DFC">
        <w:rPr>
          <w:rFonts w:ascii="Arial" w:hAnsi="Arial" w:cs="Arial"/>
          <w:sz w:val="18"/>
          <w:szCs w:val="18"/>
        </w:rPr>
        <w:t xml:space="preserve"> ir galioja iki Sutarties Specialiojoje dalyje nurodyto termino.   </w:t>
      </w:r>
    </w:p>
    <w:p w14:paraId="7E83CCAE" w14:textId="47B3DE88" w:rsidR="00DB106D" w:rsidRPr="00FC6CA0" w:rsidRDefault="00ED53AB"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t>Sutartis gali būti nutraukiama rašytiniu Šalių susitarimu arba vienašališkai, Sutartyje numatytais atvejais.</w:t>
      </w:r>
    </w:p>
    <w:p w14:paraId="05DAD17D" w14:textId="56646A4D" w:rsidR="003448D6" w:rsidRPr="00FC6CA0" w:rsidRDefault="00650E03" w:rsidP="00F2129F">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lastRenderedPageBreak/>
        <w:t>Kiekviena Šalis turi teisę vienašališkai nutraukti Sutartį be kompensacijų kitai Šaliai</w:t>
      </w:r>
      <w:r w:rsidR="00813981" w:rsidRPr="38FC5DFC">
        <w:rPr>
          <w:rFonts w:ascii="Arial" w:hAnsi="Arial" w:cs="Arial"/>
          <w:sz w:val="18"/>
          <w:szCs w:val="18"/>
        </w:rPr>
        <w:t xml:space="preserve">, </w:t>
      </w:r>
      <w:r w:rsidRPr="38FC5DFC">
        <w:rPr>
          <w:rFonts w:ascii="Arial" w:hAnsi="Arial" w:cs="Arial"/>
          <w:sz w:val="18"/>
          <w:szCs w:val="18"/>
        </w:rPr>
        <w:t>jei</w:t>
      </w:r>
      <w:r w:rsidR="00DC7988" w:rsidRPr="38FC5DFC">
        <w:rPr>
          <w:rFonts w:ascii="Arial" w:hAnsi="Arial" w:cs="Arial"/>
          <w:sz w:val="18"/>
          <w:szCs w:val="18"/>
        </w:rPr>
        <w:t xml:space="preserve">: Pirkėjas </w:t>
      </w:r>
      <w:r w:rsidRPr="38FC5DFC">
        <w:rPr>
          <w:rFonts w:ascii="Arial" w:hAnsi="Arial" w:cs="Arial"/>
          <w:sz w:val="18"/>
          <w:szCs w:val="18"/>
        </w:rPr>
        <w:t xml:space="preserve">įspėjo </w:t>
      </w:r>
      <w:r w:rsidR="00014CBE" w:rsidRPr="38FC5DFC">
        <w:rPr>
          <w:rFonts w:ascii="Arial" w:hAnsi="Arial" w:cs="Arial"/>
          <w:sz w:val="18"/>
          <w:szCs w:val="18"/>
        </w:rPr>
        <w:t>Tiekė</w:t>
      </w:r>
      <w:r w:rsidR="00DC7988" w:rsidRPr="38FC5DFC">
        <w:rPr>
          <w:rFonts w:ascii="Arial" w:hAnsi="Arial" w:cs="Arial"/>
          <w:sz w:val="18"/>
          <w:szCs w:val="18"/>
        </w:rPr>
        <w:t xml:space="preserve">ją </w:t>
      </w:r>
      <w:r w:rsidR="00051877" w:rsidRPr="38FC5DFC">
        <w:rPr>
          <w:rFonts w:ascii="Arial" w:hAnsi="Arial" w:cs="Arial"/>
          <w:sz w:val="18"/>
          <w:szCs w:val="18"/>
        </w:rPr>
        <w:t>prieš</w:t>
      </w:r>
      <w:r w:rsidR="0008084A" w:rsidRPr="38FC5DFC">
        <w:rPr>
          <w:rFonts w:ascii="Arial" w:hAnsi="Arial" w:cs="Arial"/>
          <w:sz w:val="18"/>
          <w:szCs w:val="18"/>
        </w:rPr>
        <w:t xml:space="preserve"> </w:t>
      </w:r>
      <w:r w:rsidR="00F2129F" w:rsidRPr="38FC5DFC">
        <w:rPr>
          <w:rFonts w:ascii="Arial" w:hAnsi="Arial" w:cs="Arial"/>
          <w:sz w:val="18"/>
          <w:szCs w:val="18"/>
        </w:rPr>
        <w:t xml:space="preserve">30 </w:t>
      </w:r>
      <w:r w:rsidR="00CE3975" w:rsidRPr="38FC5DFC">
        <w:rPr>
          <w:rFonts w:ascii="Arial" w:hAnsi="Arial" w:cs="Arial"/>
          <w:sz w:val="18"/>
          <w:szCs w:val="18"/>
        </w:rPr>
        <w:t xml:space="preserve">kalendorinių </w:t>
      </w:r>
      <w:r w:rsidR="00F2129F" w:rsidRPr="38FC5DFC">
        <w:rPr>
          <w:rFonts w:ascii="Arial" w:hAnsi="Arial" w:cs="Arial"/>
          <w:sz w:val="18"/>
          <w:szCs w:val="18"/>
        </w:rPr>
        <w:t>dienų</w:t>
      </w:r>
      <w:r w:rsidR="00484EC7" w:rsidRPr="38FC5DFC">
        <w:rPr>
          <w:rFonts w:ascii="Arial" w:hAnsi="Arial" w:cs="Arial"/>
          <w:sz w:val="18"/>
          <w:szCs w:val="18"/>
        </w:rPr>
        <w:t xml:space="preserve"> arba</w:t>
      </w:r>
      <w:r w:rsidR="000C209A" w:rsidRPr="38FC5DFC">
        <w:rPr>
          <w:rFonts w:ascii="Arial" w:hAnsi="Arial" w:cs="Arial"/>
          <w:sz w:val="18"/>
          <w:szCs w:val="18"/>
        </w:rPr>
        <w:t xml:space="preserve"> jei </w:t>
      </w:r>
      <w:r w:rsidR="00014CBE" w:rsidRPr="38FC5DFC">
        <w:rPr>
          <w:rFonts w:ascii="Arial" w:hAnsi="Arial" w:cs="Arial"/>
          <w:sz w:val="18"/>
          <w:szCs w:val="18"/>
        </w:rPr>
        <w:t>Tiekė</w:t>
      </w:r>
      <w:r w:rsidR="0008084A" w:rsidRPr="38FC5DFC">
        <w:rPr>
          <w:rFonts w:ascii="Arial" w:hAnsi="Arial" w:cs="Arial"/>
          <w:sz w:val="18"/>
          <w:szCs w:val="18"/>
        </w:rPr>
        <w:t>j</w:t>
      </w:r>
      <w:r w:rsidR="000C209A" w:rsidRPr="38FC5DFC">
        <w:rPr>
          <w:rFonts w:ascii="Arial" w:hAnsi="Arial" w:cs="Arial"/>
          <w:sz w:val="18"/>
          <w:szCs w:val="18"/>
        </w:rPr>
        <w:t xml:space="preserve">as </w:t>
      </w:r>
      <w:r w:rsidR="00484EC7" w:rsidRPr="38FC5DFC">
        <w:rPr>
          <w:rFonts w:ascii="Arial" w:hAnsi="Arial" w:cs="Arial"/>
          <w:sz w:val="18"/>
          <w:szCs w:val="18"/>
        </w:rPr>
        <w:t xml:space="preserve">įspėjo Pirkėją </w:t>
      </w:r>
      <w:r w:rsidR="00F2129F" w:rsidRPr="38FC5DFC">
        <w:rPr>
          <w:rFonts w:ascii="Arial" w:hAnsi="Arial" w:cs="Arial"/>
          <w:sz w:val="18"/>
          <w:szCs w:val="18"/>
        </w:rPr>
        <w:t xml:space="preserve">60 </w:t>
      </w:r>
      <w:r w:rsidR="00CE3975" w:rsidRPr="38FC5DFC">
        <w:rPr>
          <w:rFonts w:ascii="Arial" w:hAnsi="Arial" w:cs="Arial"/>
          <w:sz w:val="18"/>
          <w:szCs w:val="18"/>
        </w:rPr>
        <w:t xml:space="preserve">kalendorinių </w:t>
      </w:r>
      <w:r w:rsidR="00F2129F" w:rsidRPr="38FC5DFC">
        <w:rPr>
          <w:rFonts w:ascii="Arial" w:hAnsi="Arial" w:cs="Arial"/>
          <w:sz w:val="18"/>
          <w:szCs w:val="18"/>
        </w:rPr>
        <w:t xml:space="preserve">dienų </w:t>
      </w:r>
      <w:r w:rsidRPr="38FC5DFC">
        <w:rPr>
          <w:rFonts w:ascii="Arial" w:hAnsi="Arial" w:cs="Arial"/>
          <w:sz w:val="18"/>
          <w:szCs w:val="18"/>
        </w:rPr>
        <w:t xml:space="preserve">iki numatomo </w:t>
      </w:r>
      <w:r w:rsidR="00154E76" w:rsidRPr="38FC5DFC">
        <w:rPr>
          <w:rFonts w:ascii="Arial" w:hAnsi="Arial" w:cs="Arial"/>
          <w:sz w:val="18"/>
          <w:szCs w:val="18"/>
        </w:rPr>
        <w:t xml:space="preserve">Sutarties </w:t>
      </w:r>
      <w:r w:rsidRPr="38FC5DFC">
        <w:rPr>
          <w:rFonts w:ascii="Arial" w:hAnsi="Arial" w:cs="Arial"/>
          <w:sz w:val="18"/>
          <w:szCs w:val="18"/>
        </w:rPr>
        <w:t>nutraukimo</w:t>
      </w:r>
      <w:r w:rsidR="00154E76" w:rsidRPr="38FC5DFC">
        <w:rPr>
          <w:rFonts w:ascii="Arial" w:hAnsi="Arial" w:cs="Arial"/>
          <w:sz w:val="18"/>
          <w:szCs w:val="18"/>
        </w:rPr>
        <w:t xml:space="preserve"> datos</w:t>
      </w:r>
      <w:r w:rsidRPr="38FC5DFC">
        <w:rPr>
          <w:rFonts w:ascii="Arial" w:hAnsi="Arial" w:cs="Arial"/>
          <w:sz w:val="18"/>
          <w:szCs w:val="18"/>
        </w:rPr>
        <w:t>.</w:t>
      </w:r>
      <w:r w:rsidR="008176D9" w:rsidRPr="38FC5DFC">
        <w:rPr>
          <w:rFonts w:ascii="Arial" w:hAnsi="Arial" w:cs="Arial"/>
          <w:sz w:val="18"/>
          <w:szCs w:val="18"/>
        </w:rPr>
        <w:t xml:space="preserve"> Pirkėjas turi teisę vienašališkai nutraukti Paslaugų Sutartį CK 6.721 straipsnyje nustatyta tvarka.</w:t>
      </w:r>
    </w:p>
    <w:p w14:paraId="3395F6D1" w14:textId="79D8423E" w:rsidR="0034743D" w:rsidRPr="00FC6CA0" w:rsidRDefault="00ED53AB"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t>Sutarties nutraukimas nepanaikina Pirkėjo teisės reikalauti atlyginti nuostolius, atsiradusius dėl Sutarties neįvykdymo</w:t>
      </w:r>
      <w:r w:rsidR="00D26A8B" w:rsidRPr="38FC5DFC">
        <w:rPr>
          <w:rFonts w:ascii="Arial" w:hAnsi="Arial" w:cs="Arial"/>
          <w:sz w:val="18"/>
          <w:szCs w:val="18"/>
        </w:rPr>
        <w:t xml:space="preserve"> (pvz.</w:t>
      </w:r>
      <w:r w:rsidR="008C0D75" w:rsidRPr="38FC5DFC">
        <w:rPr>
          <w:rFonts w:ascii="Arial" w:hAnsi="Arial" w:cs="Arial"/>
          <w:sz w:val="18"/>
          <w:szCs w:val="18"/>
        </w:rPr>
        <w:t>,</w:t>
      </w:r>
      <w:r w:rsidR="00D26A8B" w:rsidRPr="38FC5DFC">
        <w:rPr>
          <w:rFonts w:ascii="Arial" w:hAnsi="Arial" w:cs="Arial"/>
          <w:sz w:val="18"/>
          <w:szCs w:val="18"/>
        </w:rPr>
        <w:t xml:space="preserve"> pakeičiančiosios sutarties sudarymas didesne kaina)</w:t>
      </w:r>
      <w:r w:rsidRPr="38FC5DFC">
        <w:rPr>
          <w:rFonts w:ascii="Arial" w:hAnsi="Arial" w:cs="Arial"/>
          <w:sz w:val="18"/>
          <w:szCs w:val="18"/>
        </w:rPr>
        <w:t xml:space="preserve">, bei </w:t>
      </w:r>
      <w:r w:rsidR="00CA799E" w:rsidRPr="38FC5DFC">
        <w:rPr>
          <w:rFonts w:ascii="Arial" w:hAnsi="Arial" w:cs="Arial"/>
          <w:sz w:val="18"/>
          <w:szCs w:val="18"/>
        </w:rPr>
        <w:t xml:space="preserve">iki Sutarties nutraukimo </w:t>
      </w:r>
      <w:r w:rsidR="008C0D75" w:rsidRPr="38FC5DFC">
        <w:rPr>
          <w:rFonts w:ascii="Arial" w:hAnsi="Arial" w:cs="Arial"/>
          <w:sz w:val="18"/>
          <w:szCs w:val="18"/>
        </w:rPr>
        <w:t xml:space="preserve">priskaičiuotas </w:t>
      </w:r>
      <w:r w:rsidRPr="38FC5DFC">
        <w:rPr>
          <w:rFonts w:ascii="Arial" w:hAnsi="Arial" w:cs="Arial"/>
          <w:sz w:val="18"/>
          <w:szCs w:val="18"/>
        </w:rPr>
        <w:t>netesybas.</w:t>
      </w:r>
    </w:p>
    <w:p w14:paraId="6A25AB9E" w14:textId="0CDF8CE6" w:rsidR="00D92CD4" w:rsidRPr="00FC6CA0" w:rsidRDefault="0034743D"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t>Sutartis gali būti nutraukta kitais Sutartyje</w:t>
      </w:r>
      <w:r w:rsidR="001A0707" w:rsidRPr="38FC5DFC">
        <w:rPr>
          <w:rFonts w:ascii="Arial" w:hAnsi="Arial" w:cs="Arial"/>
          <w:sz w:val="18"/>
          <w:szCs w:val="18"/>
        </w:rPr>
        <w:t xml:space="preserve">, </w:t>
      </w:r>
      <w:r w:rsidR="005F6E7A" w:rsidRPr="38FC5DFC">
        <w:rPr>
          <w:rFonts w:ascii="Arial" w:hAnsi="Arial" w:cs="Arial"/>
          <w:sz w:val="18"/>
          <w:szCs w:val="18"/>
        </w:rPr>
        <w:t>CK</w:t>
      </w:r>
      <w:r w:rsidR="001A0707" w:rsidRPr="38FC5DFC">
        <w:rPr>
          <w:rFonts w:ascii="Arial" w:hAnsi="Arial" w:cs="Arial"/>
          <w:sz w:val="18"/>
          <w:szCs w:val="18"/>
        </w:rPr>
        <w:t xml:space="preserve"> ar </w:t>
      </w:r>
      <w:r w:rsidRPr="38FC5DFC">
        <w:rPr>
          <w:rFonts w:ascii="Arial" w:hAnsi="Arial" w:cs="Arial"/>
          <w:sz w:val="18"/>
          <w:szCs w:val="18"/>
        </w:rPr>
        <w:t>kituose teisės aktuose nustatytais atvejais ir tvarka</w:t>
      </w:r>
      <w:r w:rsidR="009C610C" w:rsidRPr="38FC5DFC">
        <w:rPr>
          <w:rFonts w:ascii="Arial" w:hAnsi="Arial" w:cs="Arial"/>
          <w:sz w:val="18"/>
          <w:szCs w:val="18"/>
        </w:rPr>
        <w:t>.</w:t>
      </w:r>
      <w:r w:rsidR="008176D9" w:rsidRPr="38FC5DFC">
        <w:rPr>
          <w:rFonts w:ascii="Arial" w:hAnsi="Arial" w:cs="Arial"/>
          <w:sz w:val="18"/>
          <w:szCs w:val="18"/>
        </w:rPr>
        <w:t xml:space="preserve"> </w:t>
      </w:r>
    </w:p>
    <w:p w14:paraId="18505457" w14:textId="2AB61C62" w:rsidR="0034743D" w:rsidRPr="00FC6CA0" w:rsidRDefault="009C610C"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t>J</w:t>
      </w:r>
      <w:r w:rsidR="0034743D" w:rsidRPr="38FC5DFC">
        <w:rPr>
          <w:rFonts w:ascii="Arial" w:hAnsi="Arial" w:cs="Arial"/>
          <w:sz w:val="18"/>
          <w:szCs w:val="18"/>
        </w:rPr>
        <w:t xml:space="preserve">ei Sutartis nutraukiama / pripažįstama negaliojančia dėl </w:t>
      </w:r>
      <w:r w:rsidR="00014CBE" w:rsidRPr="38FC5DFC">
        <w:rPr>
          <w:rFonts w:ascii="Arial" w:hAnsi="Arial" w:cs="Arial"/>
          <w:sz w:val="18"/>
          <w:szCs w:val="18"/>
        </w:rPr>
        <w:t>Tiekė</w:t>
      </w:r>
      <w:r w:rsidR="00F95E8C" w:rsidRPr="38FC5DFC">
        <w:rPr>
          <w:rFonts w:ascii="Arial" w:hAnsi="Arial" w:cs="Arial"/>
          <w:sz w:val="18"/>
          <w:szCs w:val="18"/>
        </w:rPr>
        <w:t>jo</w:t>
      </w:r>
      <w:r w:rsidR="0034743D" w:rsidRPr="38FC5DFC">
        <w:rPr>
          <w:rFonts w:ascii="Arial" w:hAnsi="Arial" w:cs="Arial"/>
          <w:sz w:val="18"/>
          <w:szCs w:val="18"/>
        </w:rPr>
        <w:t xml:space="preserve"> kaltės, įskaitant bet neapsiribojant dėl sankcijų taikymo </w:t>
      </w:r>
      <w:r w:rsidR="00014CBE" w:rsidRPr="38FC5DFC">
        <w:rPr>
          <w:rFonts w:ascii="Arial" w:hAnsi="Arial" w:cs="Arial"/>
          <w:sz w:val="18"/>
          <w:szCs w:val="18"/>
        </w:rPr>
        <w:t>Tiekė</w:t>
      </w:r>
      <w:r w:rsidR="00F95E8C" w:rsidRPr="38FC5DFC">
        <w:rPr>
          <w:rFonts w:ascii="Arial" w:hAnsi="Arial" w:cs="Arial"/>
          <w:sz w:val="18"/>
          <w:szCs w:val="18"/>
        </w:rPr>
        <w:t>jui</w:t>
      </w:r>
      <w:r w:rsidR="0034743D" w:rsidRPr="38FC5DFC">
        <w:rPr>
          <w:rFonts w:ascii="Arial" w:hAnsi="Arial" w:cs="Arial"/>
          <w:sz w:val="18"/>
          <w:szCs w:val="18"/>
        </w:rPr>
        <w:t xml:space="preserve">, jo pasitelktam asmeniui, akcininkui, gamintojui, </w:t>
      </w:r>
      <w:r w:rsidR="008176D9" w:rsidRPr="38FC5DFC">
        <w:rPr>
          <w:rFonts w:ascii="Arial" w:hAnsi="Arial" w:cs="Arial"/>
          <w:sz w:val="18"/>
          <w:szCs w:val="18"/>
        </w:rPr>
        <w:t>p</w:t>
      </w:r>
      <w:r w:rsidR="0034743D" w:rsidRPr="38FC5DFC">
        <w:rPr>
          <w:rFonts w:ascii="Arial" w:hAnsi="Arial" w:cs="Arial"/>
          <w:sz w:val="18"/>
          <w:szCs w:val="18"/>
        </w:rPr>
        <w:t xml:space="preserve">irkimo objektui (jo daliai) ar dėl </w:t>
      </w:r>
      <w:r w:rsidR="00014CBE" w:rsidRPr="38FC5DFC">
        <w:rPr>
          <w:rFonts w:ascii="Arial" w:hAnsi="Arial" w:cs="Arial"/>
          <w:sz w:val="18"/>
          <w:szCs w:val="18"/>
        </w:rPr>
        <w:t>Tiekė</w:t>
      </w:r>
      <w:r w:rsidR="00F95E8C" w:rsidRPr="38FC5DFC">
        <w:rPr>
          <w:rFonts w:ascii="Arial" w:hAnsi="Arial" w:cs="Arial"/>
          <w:sz w:val="18"/>
          <w:szCs w:val="18"/>
        </w:rPr>
        <w:t>jo</w:t>
      </w:r>
      <w:r w:rsidR="0034743D" w:rsidRPr="38FC5DFC">
        <w:rPr>
          <w:rFonts w:ascii="Arial" w:hAnsi="Arial" w:cs="Arial"/>
          <w:sz w:val="18"/>
          <w:szCs w:val="18"/>
        </w:rPr>
        <w:t xml:space="preserve">, jo pasitelkto asmens, akcininko, naudos gavėjo, </w:t>
      </w:r>
      <w:r w:rsidR="008176D9" w:rsidRPr="38FC5DFC">
        <w:rPr>
          <w:rFonts w:ascii="Arial" w:hAnsi="Arial" w:cs="Arial"/>
          <w:sz w:val="18"/>
          <w:szCs w:val="18"/>
        </w:rPr>
        <w:t>p</w:t>
      </w:r>
      <w:r w:rsidR="0034743D" w:rsidRPr="38FC5DFC">
        <w:rPr>
          <w:rFonts w:ascii="Arial" w:hAnsi="Arial" w:cs="Arial"/>
          <w:sz w:val="18"/>
          <w:szCs w:val="18"/>
        </w:rPr>
        <w:t>irkimo objekto (jo dalies) keliamos grėsmės nacionaliniam saugumui, Pirkėjo įsipareigojimai dėl kiekio išpirkimo negalioja.</w:t>
      </w:r>
    </w:p>
    <w:p w14:paraId="39CF9E34" w14:textId="64F51D15" w:rsidR="00E87D20" w:rsidRPr="00FC6CA0" w:rsidRDefault="00E87D20" w:rsidP="00E87D20">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t xml:space="preserve">Pirkėjas nedelsiant vienašališkai nutraukia Sutartį dėl </w:t>
      </w:r>
      <w:r w:rsidR="00014CBE" w:rsidRPr="38FC5DFC">
        <w:rPr>
          <w:rFonts w:ascii="Arial" w:hAnsi="Arial" w:cs="Arial"/>
          <w:sz w:val="18"/>
          <w:szCs w:val="18"/>
        </w:rPr>
        <w:t>Tiekė</w:t>
      </w:r>
      <w:r w:rsidRPr="38FC5DFC">
        <w:rPr>
          <w:rFonts w:ascii="Arial" w:hAnsi="Arial" w:cs="Arial"/>
          <w:sz w:val="18"/>
          <w:szCs w:val="18"/>
        </w:rPr>
        <w:t xml:space="preserve">jo kaltės arba sustabdo jos vykdymą </w:t>
      </w:r>
      <w:r w:rsidR="00A91EAF" w:rsidRPr="38FC5DFC">
        <w:rPr>
          <w:rFonts w:ascii="Arial" w:hAnsi="Arial" w:cs="Arial"/>
          <w:sz w:val="18"/>
          <w:szCs w:val="18"/>
        </w:rPr>
        <w:t xml:space="preserve">Lietuvos Respublikoje įgyvendinamų sankcijų (toliau – </w:t>
      </w:r>
      <w:r w:rsidR="00A91EAF" w:rsidRPr="38FC5DFC">
        <w:rPr>
          <w:rFonts w:ascii="Arial" w:hAnsi="Arial" w:cs="Arial"/>
          <w:b/>
          <w:bCs/>
          <w:sz w:val="18"/>
          <w:szCs w:val="18"/>
        </w:rPr>
        <w:t>sankcijos</w:t>
      </w:r>
      <w:r w:rsidR="00A91EAF" w:rsidRPr="38FC5DFC">
        <w:rPr>
          <w:rFonts w:ascii="Arial" w:hAnsi="Arial" w:cs="Arial"/>
          <w:sz w:val="18"/>
          <w:szCs w:val="18"/>
        </w:rPr>
        <w:t>)</w:t>
      </w:r>
      <w:r w:rsidRPr="38FC5DFC">
        <w:rPr>
          <w:rFonts w:ascii="Arial" w:hAnsi="Arial" w:cs="Arial"/>
          <w:sz w:val="18"/>
          <w:szCs w:val="18"/>
        </w:rPr>
        <w:t xml:space="preserve">, kaip tai apibrėžta </w:t>
      </w:r>
      <w:r w:rsidR="00074065" w:rsidRPr="38FC5DFC">
        <w:rPr>
          <w:rFonts w:ascii="Arial" w:hAnsi="Arial" w:cs="Arial"/>
          <w:sz w:val="18"/>
          <w:szCs w:val="18"/>
        </w:rPr>
        <w:t xml:space="preserve">Lietuvos Respublikos tarptautinių sankcijų įstatyme (toliau – </w:t>
      </w:r>
      <w:r w:rsidR="00074065" w:rsidRPr="38FC5DFC">
        <w:rPr>
          <w:rFonts w:ascii="Arial" w:hAnsi="Arial" w:cs="Arial"/>
          <w:b/>
          <w:bCs/>
          <w:sz w:val="18"/>
          <w:szCs w:val="18"/>
        </w:rPr>
        <w:t>Sankcijų įstatymas)</w:t>
      </w:r>
      <w:r w:rsidR="00074065" w:rsidRPr="38FC5DFC">
        <w:rPr>
          <w:rFonts w:ascii="Arial" w:hAnsi="Arial" w:cs="Arial"/>
          <w:sz w:val="18"/>
          <w:szCs w:val="18"/>
        </w:rPr>
        <w:t xml:space="preserve"> </w:t>
      </w:r>
      <w:r w:rsidRPr="38FC5DFC">
        <w:rPr>
          <w:rFonts w:ascii="Arial" w:hAnsi="Arial" w:cs="Arial"/>
          <w:sz w:val="18"/>
          <w:szCs w:val="18"/>
        </w:rPr>
        <w:t xml:space="preserve">ir kituose tarptautiniuose, Europos Sąjungos ir Lietuvos Respublikos teisės aktuose, įgyvendinimo laikotarpiui, apie tai įspėjęs </w:t>
      </w:r>
      <w:r w:rsidR="00014CBE" w:rsidRPr="38FC5DFC">
        <w:rPr>
          <w:rFonts w:ascii="Arial" w:hAnsi="Arial" w:cs="Arial"/>
          <w:sz w:val="18"/>
          <w:szCs w:val="18"/>
        </w:rPr>
        <w:t>Tiekė</w:t>
      </w:r>
      <w:r w:rsidRPr="38FC5DFC">
        <w:rPr>
          <w:rFonts w:ascii="Arial" w:hAnsi="Arial" w:cs="Arial"/>
          <w:sz w:val="18"/>
          <w:szCs w:val="18"/>
        </w:rPr>
        <w:t>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53F2CBE7" w14:textId="2A6993C9" w:rsidR="000F6D80" w:rsidRPr="00FC6CA0" w:rsidRDefault="000F6D80" w:rsidP="000F6D80">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38FC5DFC">
        <w:rPr>
          <w:rFonts w:ascii="Arial" w:hAnsi="Arial" w:cs="Arial"/>
          <w:sz w:val="18"/>
          <w:szCs w:val="18"/>
        </w:rPr>
        <w:t xml:space="preserve">Pirkėjas vienašališkai nutraukia Sutartį apie tai įspėjęs </w:t>
      </w:r>
      <w:r w:rsidR="00014CBE" w:rsidRPr="38FC5DFC">
        <w:rPr>
          <w:rFonts w:ascii="Arial" w:hAnsi="Arial" w:cs="Arial"/>
          <w:sz w:val="18"/>
          <w:szCs w:val="18"/>
        </w:rPr>
        <w:t>Tiekė</w:t>
      </w:r>
      <w:r w:rsidRPr="38FC5DFC">
        <w:rPr>
          <w:rFonts w:ascii="Arial" w:hAnsi="Arial" w:cs="Arial"/>
          <w:sz w:val="18"/>
          <w:szCs w:val="18"/>
        </w:rPr>
        <w:t>ją raštu, kai Lietuvos Respublikos Vyriausybė Lietuvos Respublikos nacionaliniam saugumui užtikrinti svarbių objektų apsaugos įstatymo nustatyta tvarka priima sprendimą, patvirtinantį, kad Sutartis neatitinka nacionalinio saugumo interesų, arba šio įstatymo nustatyta tvarka yra pateikiamos Nacionaliniam saugumui užtikrinti svarbių objektų apsaugos koordinavimo komisijos rekomendacijos dėl nacionalinio saugumo interesams užtikrinti būtinų priemonių, susijusių su nacionaliniam saugumui užtikrinti svarbių objektų apsauga. Tokia Sutartis laikoma neteisėta ir negaliojančia, Sutarties negaliojimo momentas nustatomas vadovaujantis minėtu įstatymu.</w:t>
      </w:r>
    </w:p>
    <w:p w14:paraId="3CA2F59B" w14:textId="71DE0A56" w:rsidR="002C679B" w:rsidRPr="00FC6CA0" w:rsidRDefault="002C679B" w:rsidP="002C679B">
      <w:pPr>
        <w:pStyle w:val="ListParagraph"/>
        <w:numPr>
          <w:ilvl w:val="1"/>
          <w:numId w:val="26"/>
        </w:numPr>
        <w:tabs>
          <w:tab w:val="left" w:pos="567"/>
        </w:tabs>
        <w:spacing w:after="60" w:line="240" w:lineRule="auto"/>
        <w:ind w:left="567" w:hanging="567"/>
        <w:contextualSpacing w:val="0"/>
        <w:jc w:val="both"/>
        <w:rPr>
          <w:rFonts w:asciiTheme="minorBidi" w:hAnsiTheme="minorBidi"/>
          <w:sz w:val="18"/>
          <w:szCs w:val="18"/>
        </w:rPr>
      </w:pPr>
      <w:r w:rsidRPr="38FC5DFC">
        <w:rPr>
          <w:rFonts w:asciiTheme="minorBidi" w:hAnsiTheme="minorBidi"/>
          <w:sz w:val="18"/>
          <w:szCs w:val="18"/>
        </w:rPr>
        <w:t xml:space="preserve">Sutarties pakeitimai galioja, kada yra sudaryti raštu ir yra pasirašyti įgaliotų Šalių atstovų. Sutartis gali būti keičiama VPĮ 89 str. / PĮ 97 str. </w:t>
      </w:r>
      <w:r w:rsidR="00B97843" w:rsidRPr="38FC5DFC">
        <w:rPr>
          <w:rFonts w:asciiTheme="minorBidi" w:hAnsiTheme="minorBidi"/>
          <w:sz w:val="18"/>
          <w:szCs w:val="18"/>
        </w:rPr>
        <w:t>tvarka.</w:t>
      </w:r>
    </w:p>
    <w:p w14:paraId="74DAB621" w14:textId="77777777" w:rsidR="00DB106D" w:rsidRPr="00FC6CA0" w:rsidRDefault="00DB106D" w:rsidP="00BB12EC">
      <w:pPr>
        <w:tabs>
          <w:tab w:val="left" w:pos="567"/>
        </w:tabs>
        <w:spacing w:after="60" w:line="240" w:lineRule="auto"/>
        <w:jc w:val="both"/>
        <w:rPr>
          <w:rFonts w:ascii="Arial" w:hAnsi="Arial" w:cs="Arial"/>
          <w:sz w:val="18"/>
          <w:szCs w:val="18"/>
          <w:highlight w:val="green"/>
        </w:rPr>
      </w:pPr>
    </w:p>
    <w:p w14:paraId="7D08794E" w14:textId="1D49B559" w:rsidR="00D20B16" w:rsidRPr="00FC6CA0" w:rsidRDefault="004E6942" w:rsidP="00D20B16">
      <w:pPr>
        <w:pStyle w:val="ListParagraph"/>
        <w:numPr>
          <w:ilvl w:val="0"/>
          <w:numId w:val="26"/>
        </w:numPr>
        <w:tabs>
          <w:tab w:val="left" w:pos="567"/>
        </w:tabs>
        <w:spacing w:after="60" w:line="240" w:lineRule="auto"/>
        <w:ind w:left="567" w:hanging="567"/>
        <w:contextualSpacing w:val="0"/>
        <w:jc w:val="both"/>
        <w:rPr>
          <w:rFonts w:ascii="Arial" w:hAnsi="Arial" w:cs="Arial"/>
          <w:b/>
          <w:bCs/>
          <w:sz w:val="18"/>
          <w:szCs w:val="18"/>
        </w:rPr>
      </w:pPr>
      <w:r w:rsidRPr="00FC6CA0">
        <w:rPr>
          <w:rFonts w:ascii="Arial" w:hAnsi="Arial" w:cs="Arial"/>
          <w:b/>
          <w:bCs/>
          <w:sz w:val="18"/>
          <w:szCs w:val="18"/>
        </w:rPr>
        <w:t xml:space="preserve">BAIGIAMOSIOS NUOSTATOS </w:t>
      </w:r>
    </w:p>
    <w:p w14:paraId="63C5F56D" w14:textId="2F5741BD" w:rsidR="00B3139F" w:rsidRPr="00FC6CA0" w:rsidRDefault="00B3139F" w:rsidP="00B3139F">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 xml:space="preserve">Jeigu atitinkamame Sutarties dokumente konkrečiai nenumatyta kitaip, bet kokio konflikto ar neatitikimo tarp skirtingų Sutarties dokumentų arba jų dalių atveju taikoma tokia pirmumo tvarka: (i) Sutarties Specialioji dalis; (ii) Sutarties Bendroji dalis; (iii) Sutarties priedai (nurodyti Sutarties Specialiosios dalies </w:t>
      </w:r>
      <w:r w:rsidR="006208FD">
        <w:rPr>
          <w:rFonts w:ascii="Arial" w:hAnsi="Arial" w:cs="Arial"/>
          <w:sz w:val="18"/>
          <w:szCs w:val="18"/>
        </w:rPr>
        <w:t>2.6</w:t>
      </w:r>
      <w:r w:rsidRPr="00FC6CA0">
        <w:rPr>
          <w:rFonts w:ascii="Arial" w:hAnsi="Arial" w:cs="Arial"/>
          <w:sz w:val="18"/>
          <w:szCs w:val="18"/>
        </w:rPr>
        <w:t xml:space="preserve"> punkte).</w:t>
      </w:r>
    </w:p>
    <w:p w14:paraId="58E2E466" w14:textId="3B18DC90" w:rsidR="00D20B16" w:rsidRPr="00FC6CA0" w:rsidRDefault="00D20B16" w:rsidP="00D20B16">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FC6CA0" w:rsidRDefault="00895645" w:rsidP="008308CA">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Nė viena Šalis neturi teisės perleisti visų arba dalies teisių ir pareigų pagal šią Sutartį jokiai trečiajai šaliai be išankstinio raštiško kitos Šalies sutikimo.</w:t>
      </w:r>
    </w:p>
    <w:p w14:paraId="36B808ED" w14:textId="2E98334A" w:rsidR="008308CA" w:rsidRPr="00FC6CA0" w:rsidRDefault="00014CBE" w:rsidP="008308CA">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Pr>
          <w:rFonts w:ascii="Arial" w:hAnsi="Arial" w:cs="Arial"/>
          <w:sz w:val="18"/>
          <w:szCs w:val="18"/>
        </w:rPr>
        <w:t>Tiekė</w:t>
      </w:r>
      <w:r w:rsidR="008308CA" w:rsidRPr="00FC6CA0">
        <w:rPr>
          <w:rFonts w:ascii="Arial" w:hAnsi="Arial" w:cs="Arial"/>
          <w:sz w:val="18"/>
          <w:szCs w:val="18"/>
        </w:rPr>
        <w:t>jas nėra laikomas asocijuotu su Pirkėju pagal galiojančius Lietuvos Respublikos teisės aktus.</w:t>
      </w:r>
    </w:p>
    <w:p w14:paraId="4A19E5D7" w14:textId="7E12635D" w:rsidR="00A10D1D" w:rsidRPr="00FC6CA0" w:rsidRDefault="00014CBE"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Pr>
          <w:rFonts w:ascii="Arial" w:hAnsi="Arial" w:cs="Arial"/>
          <w:sz w:val="18"/>
          <w:szCs w:val="18"/>
        </w:rPr>
        <w:t>Tiekė</w:t>
      </w:r>
      <w:r w:rsidR="0014719D" w:rsidRPr="00FC6CA0">
        <w:rPr>
          <w:rFonts w:ascii="Arial" w:hAnsi="Arial" w:cs="Arial"/>
          <w:sz w:val="18"/>
          <w:szCs w:val="18"/>
        </w:rPr>
        <w:t xml:space="preserve">jas </w:t>
      </w:r>
      <w:r w:rsidR="00237E0C" w:rsidRPr="00FC6CA0">
        <w:rPr>
          <w:rFonts w:ascii="Arial" w:hAnsi="Arial" w:cs="Arial"/>
          <w:sz w:val="18"/>
          <w:szCs w:val="18"/>
        </w:rPr>
        <w:t xml:space="preserve">įsipareigoja laikytis </w:t>
      </w:r>
      <w:r w:rsidR="00A10D1D" w:rsidRPr="00FC6CA0">
        <w:rPr>
          <w:rFonts w:ascii="Arial" w:hAnsi="Arial" w:cs="Arial"/>
          <w:sz w:val="18"/>
          <w:szCs w:val="18"/>
        </w:rPr>
        <w:t>LTG grupės tiekėjo elgesio kodekso nuostatų (paskelbtas viešai</w:t>
      </w:r>
      <w:r w:rsidR="007D1932" w:rsidRPr="00FC6CA0">
        <w:rPr>
          <w:rStyle w:val="FootnoteReference"/>
          <w:rFonts w:ascii="Arial" w:hAnsi="Arial" w:cs="Arial"/>
          <w:sz w:val="18"/>
          <w:szCs w:val="18"/>
        </w:rPr>
        <w:footnoteReference w:id="2"/>
      </w:r>
      <w:r w:rsidR="00A10D1D" w:rsidRPr="00FC6CA0">
        <w:rPr>
          <w:rFonts w:ascii="Arial" w:hAnsi="Arial" w:cs="Arial"/>
          <w:sz w:val="18"/>
          <w:szCs w:val="18"/>
        </w:rPr>
        <w:t xml:space="preserve">) ir jame nurodytų veiklos principų, taip pat užtikrina, kad jų laikytųsi visi </w:t>
      </w:r>
      <w:r>
        <w:rPr>
          <w:rFonts w:ascii="Arial" w:hAnsi="Arial" w:cs="Arial"/>
          <w:sz w:val="18"/>
          <w:szCs w:val="18"/>
        </w:rPr>
        <w:t>Tiekė</w:t>
      </w:r>
      <w:r w:rsidR="0014719D" w:rsidRPr="00FC6CA0">
        <w:rPr>
          <w:rFonts w:ascii="Arial" w:hAnsi="Arial" w:cs="Arial"/>
          <w:sz w:val="18"/>
          <w:szCs w:val="18"/>
        </w:rPr>
        <w:t xml:space="preserve">jo </w:t>
      </w:r>
      <w:r w:rsidR="00A10D1D" w:rsidRPr="00FC6CA0">
        <w:rPr>
          <w:rFonts w:ascii="Arial" w:hAnsi="Arial" w:cs="Arial"/>
          <w:sz w:val="18"/>
          <w:szCs w:val="18"/>
        </w:rPr>
        <w:t>pasitelkti tretieji asmenys</w:t>
      </w:r>
      <w:r w:rsidR="0014719D" w:rsidRPr="00FC6CA0">
        <w:rPr>
          <w:rFonts w:ascii="Arial" w:hAnsi="Arial" w:cs="Arial"/>
          <w:sz w:val="18"/>
          <w:szCs w:val="18"/>
        </w:rPr>
        <w:t>.</w:t>
      </w:r>
    </w:p>
    <w:p w14:paraId="435FD2FF" w14:textId="5B4A7A27" w:rsidR="00DB106D" w:rsidRPr="00FC6CA0" w:rsidRDefault="004E6942" w:rsidP="00EE0991">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 xml:space="preserve">Visi pranešimai, susiję su Sutartimi, turi būti siunčiami Sutartyje numatytais rekvizitais. Šalys privalo informuoti viena kitą apie jų rekvizitų pasikeitimą. Neinformavimo rizika tenka neinformavusiai </w:t>
      </w:r>
      <w:r w:rsidR="00E34522" w:rsidRPr="00FC6CA0">
        <w:rPr>
          <w:rFonts w:ascii="Arial" w:hAnsi="Arial" w:cs="Arial"/>
          <w:sz w:val="18"/>
          <w:szCs w:val="18"/>
        </w:rPr>
        <w:t>Š</w:t>
      </w:r>
      <w:r w:rsidRPr="00FC6CA0">
        <w:rPr>
          <w:rFonts w:ascii="Arial" w:hAnsi="Arial" w:cs="Arial"/>
          <w:sz w:val="18"/>
          <w:szCs w:val="18"/>
        </w:rPr>
        <w:t>aliai.</w:t>
      </w:r>
    </w:p>
    <w:p w14:paraId="4CE1694D" w14:textId="77777777" w:rsidR="00746EA2" w:rsidRDefault="004E6942" w:rsidP="00746EA2">
      <w:pPr>
        <w:pStyle w:val="ListParagraph"/>
        <w:numPr>
          <w:ilvl w:val="1"/>
          <w:numId w:val="26"/>
        </w:numPr>
        <w:tabs>
          <w:tab w:val="left" w:pos="567"/>
        </w:tabs>
        <w:spacing w:after="60" w:line="240" w:lineRule="auto"/>
        <w:ind w:left="567" w:hanging="567"/>
        <w:contextualSpacing w:val="0"/>
        <w:jc w:val="both"/>
        <w:rPr>
          <w:rFonts w:ascii="Arial" w:hAnsi="Arial" w:cs="Arial"/>
          <w:sz w:val="18"/>
          <w:szCs w:val="18"/>
        </w:rPr>
      </w:pPr>
      <w:r w:rsidRPr="00FC6CA0">
        <w:rPr>
          <w:rFonts w:ascii="Arial" w:hAnsi="Arial" w:cs="Arial"/>
          <w:sz w:val="18"/>
          <w:szCs w:val="18"/>
        </w:rPr>
        <w:t xml:space="preserve">Sutartyje esanti, su ja susijusi, o taip pat šios Sutarties vykdymo metu tiek sąmoningai, tiek atsitiktinai atskleista informacija yra konfidenciali. </w:t>
      </w:r>
      <w:r w:rsidR="00080F9C" w:rsidRPr="00FC6CA0">
        <w:rPr>
          <w:rFonts w:ascii="Arial" w:hAnsi="Arial" w:cs="Arial"/>
          <w:sz w:val="18"/>
          <w:szCs w:val="18"/>
        </w:rPr>
        <w:t>Konfidencialumo pažeidimas laikytinas esminiu Sutarties pažeidimu. Konfidencialum</w:t>
      </w:r>
      <w:r w:rsidR="00CA1A49" w:rsidRPr="00FC6CA0">
        <w:rPr>
          <w:rFonts w:ascii="Arial" w:hAnsi="Arial" w:cs="Arial"/>
          <w:sz w:val="18"/>
          <w:szCs w:val="18"/>
        </w:rPr>
        <w:t>ą</w:t>
      </w:r>
      <w:r w:rsidR="00080F9C" w:rsidRPr="00FC6CA0">
        <w:rPr>
          <w:rFonts w:ascii="Arial" w:hAnsi="Arial" w:cs="Arial"/>
          <w:sz w:val="18"/>
          <w:szCs w:val="18"/>
        </w:rPr>
        <w:t xml:space="preserve"> pažeid</w:t>
      </w:r>
      <w:r w:rsidR="00CA1A49" w:rsidRPr="00FC6CA0">
        <w:rPr>
          <w:rFonts w:ascii="Arial" w:hAnsi="Arial" w:cs="Arial"/>
          <w:sz w:val="18"/>
          <w:szCs w:val="18"/>
        </w:rPr>
        <w:t xml:space="preserve">usi Šalis sumoka kitai šaliai </w:t>
      </w:r>
      <w:r w:rsidR="00874C9A" w:rsidRPr="00FC6CA0">
        <w:rPr>
          <w:rFonts w:ascii="Arial" w:hAnsi="Arial" w:cs="Arial"/>
          <w:sz w:val="18"/>
          <w:szCs w:val="18"/>
        </w:rPr>
        <w:t>2</w:t>
      </w:r>
      <w:r w:rsidR="00CA1A49" w:rsidRPr="00FC6CA0">
        <w:rPr>
          <w:rFonts w:ascii="Arial" w:hAnsi="Arial" w:cs="Arial"/>
          <w:sz w:val="18"/>
          <w:szCs w:val="18"/>
        </w:rPr>
        <w:t xml:space="preserve">0% </w:t>
      </w:r>
      <w:r w:rsidR="005B6683" w:rsidRPr="00FC6CA0">
        <w:rPr>
          <w:rFonts w:ascii="Arial" w:hAnsi="Arial" w:cs="Arial"/>
          <w:sz w:val="18"/>
          <w:szCs w:val="18"/>
        </w:rPr>
        <w:t xml:space="preserve">(maksimalios) </w:t>
      </w:r>
      <w:r w:rsidR="00CA1A49" w:rsidRPr="00FC6CA0">
        <w:rPr>
          <w:rFonts w:ascii="Arial" w:hAnsi="Arial" w:cs="Arial"/>
          <w:sz w:val="18"/>
          <w:szCs w:val="18"/>
        </w:rPr>
        <w:t xml:space="preserve">Sutarties </w:t>
      </w:r>
      <w:r w:rsidR="00E42533">
        <w:rPr>
          <w:rFonts w:ascii="Arial" w:hAnsi="Arial" w:cs="Arial"/>
          <w:sz w:val="18"/>
          <w:szCs w:val="18"/>
        </w:rPr>
        <w:t>kainos</w:t>
      </w:r>
      <w:r w:rsidR="00620D33" w:rsidRPr="00FC6CA0">
        <w:rPr>
          <w:rFonts w:ascii="Arial" w:hAnsi="Arial" w:cs="Arial"/>
          <w:sz w:val="18"/>
          <w:szCs w:val="18"/>
        </w:rPr>
        <w:t xml:space="preserve"> </w:t>
      </w:r>
      <w:r w:rsidR="001D7181" w:rsidRPr="00FC6CA0">
        <w:rPr>
          <w:rFonts w:ascii="Arial" w:hAnsi="Arial" w:cs="Arial"/>
          <w:sz w:val="18"/>
          <w:szCs w:val="18"/>
        </w:rPr>
        <w:t>be PVM</w:t>
      </w:r>
      <w:r w:rsidR="00620D33" w:rsidRPr="00FC6CA0">
        <w:rPr>
          <w:rFonts w:ascii="Arial" w:hAnsi="Arial" w:cs="Arial"/>
          <w:sz w:val="18"/>
          <w:szCs w:val="18"/>
        </w:rPr>
        <w:t xml:space="preserve"> dydžio baudą.</w:t>
      </w:r>
    </w:p>
    <w:p w14:paraId="09826FD4" w14:textId="32B80DB4" w:rsidR="00746EA2" w:rsidRPr="005262EB" w:rsidRDefault="00746EA2" w:rsidP="005262EB">
      <w:pPr>
        <w:pStyle w:val="ListParagraph"/>
        <w:numPr>
          <w:ilvl w:val="1"/>
          <w:numId w:val="26"/>
        </w:numPr>
        <w:tabs>
          <w:tab w:val="left" w:pos="567"/>
        </w:tabs>
        <w:spacing w:after="60" w:line="240" w:lineRule="auto"/>
        <w:ind w:left="567" w:hanging="567"/>
        <w:contextualSpacing w:val="0"/>
        <w:jc w:val="both"/>
        <w:rPr>
          <w:rFonts w:ascii="Arial" w:hAnsi="Arial" w:cs="Arial"/>
          <w:color w:val="000000" w:themeColor="text1"/>
          <w:sz w:val="18"/>
          <w:szCs w:val="18"/>
        </w:rPr>
      </w:pPr>
      <w:r w:rsidRPr="00746EA2">
        <w:rPr>
          <w:rFonts w:ascii="Arial" w:eastAsia="Arial" w:hAnsi="Arial" w:cs="Arial"/>
          <w:color w:val="000000" w:themeColor="text1"/>
          <w:sz w:val="18"/>
          <w:szCs w:val="18"/>
          <w:lang w:val="lt"/>
        </w:rPr>
        <w:t xml:space="preserve"> </w:t>
      </w:r>
      <w:r w:rsidRPr="00746EA2">
        <w:rPr>
          <w:rFonts w:ascii="Arial" w:hAnsi="Arial" w:cs="Arial"/>
          <w:color w:val="000000" w:themeColor="text1"/>
          <w:kern w:val="2"/>
          <w:sz w:val="18"/>
          <w:szCs w:val="18"/>
        </w:rPr>
        <w:t>Šalys patvirtina, kad siekiant užtikrinti tinkamą Sutarties vykdymą nebus tvarkomi asmens duomenys, Šalys papildomų susitarimų dėl asmens duomenų tvarkymo nesudarys.</w:t>
      </w:r>
    </w:p>
    <w:p w14:paraId="13BA10EA" w14:textId="1F0849BD" w:rsidR="00270B34" w:rsidRDefault="007B7DE6" w:rsidP="00DB41A1">
      <w:pPr>
        <w:pStyle w:val="ListParagraph"/>
        <w:numPr>
          <w:ilvl w:val="1"/>
          <w:numId w:val="26"/>
        </w:numPr>
        <w:tabs>
          <w:tab w:val="left" w:pos="567"/>
        </w:tabs>
        <w:spacing w:after="60" w:line="240" w:lineRule="auto"/>
        <w:ind w:left="567" w:hanging="567"/>
        <w:contextualSpacing w:val="0"/>
        <w:jc w:val="both"/>
        <w:rPr>
          <w:rFonts w:asciiTheme="minorBidi" w:hAnsiTheme="minorBidi"/>
          <w:sz w:val="18"/>
          <w:szCs w:val="18"/>
        </w:rPr>
      </w:pPr>
      <w:r w:rsidRPr="00FC6CA0">
        <w:rPr>
          <w:rFonts w:asciiTheme="minorBidi" w:hAnsiTheme="minorBidi"/>
          <w:sz w:val="18"/>
          <w:szCs w:val="18"/>
        </w:rPr>
        <w:t>Sutartis yra sudaryta lietuvių kalba. Sutartis yra aiškinama pagal Lietuvos Respublikos teisę. Visus ginčus dėl šios sutarties vykdymo Šalys įsipareigoja spręsti derybomis. Jeigu Šalys šių ginčų negali išspręsti derybomis per 30 kalendorinių dienų, jie sprendžiami Lietuvos Respublikos teismuose teisės aktų nustatyta tvarka.</w:t>
      </w:r>
    </w:p>
    <w:p w14:paraId="6E00003C" w14:textId="59F2869C" w:rsidR="003533F5" w:rsidRPr="003533F5" w:rsidRDefault="003533F5" w:rsidP="003533F5">
      <w:pPr>
        <w:jc w:val="both"/>
        <w:rPr>
          <w:rFonts w:ascii="Arial" w:hAnsi="Arial" w:cs="Arial"/>
          <w:spacing w:val="-3"/>
          <w:sz w:val="18"/>
          <w:szCs w:val="18"/>
        </w:rPr>
      </w:pPr>
      <w:r w:rsidRPr="003533F5">
        <w:rPr>
          <w:rFonts w:ascii="Arial" w:hAnsi="Arial" w:cs="Arial"/>
          <w:spacing w:val="-3"/>
          <w:sz w:val="18"/>
          <w:szCs w:val="18"/>
        </w:rPr>
        <w:t xml:space="preserve">Pirkimo ir Sutarties vykdymo metu taikomi nacionalinio saugumo kriterijai: </w:t>
      </w:r>
    </w:p>
    <w:p w14:paraId="1115E859" w14:textId="77777777" w:rsidR="003533F5" w:rsidRPr="003533F5" w:rsidRDefault="003533F5" w:rsidP="003533F5">
      <w:pPr>
        <w:pStyle w:val="ListParagraph"/>
        <w:numPr>
          <w:ilvl w:val="0"/>
          <w:numId w:val="41"/>
        </w:numPr>
        <w:spacing w:after="0" w:line="252" w:lineRule="auto"/>
        <w:jc w:val="both"/>
        <w:rPr>
          <w:rFonts w:ascii="Arial" w:hAnsi="Arial" w:cs="Arial"/>
          <w:spacing w:val="-3"/>
          <w:sz w:val="18"/>
          <w:szCs w:val="18"/>
        </w:rPr>
      </w:pPr>
      <w:r w:rsidRPr="003533F5">
        <w:rPr>
          <w:rFonts w:ascii="Arial" w:hAnsi="Arial" w:cs="Arial"/>
          <w:spacing w:val="-3"/>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14:paraId="107F5D33" w14:textId="3573C6B2" w:rsidR="003533F5" w:rsidRPr="003533F5" w:rsidRDefault="004A2639" w:rsidP="003533F5">
      <w:pPr>
        <w:pStyle w:val="ListParagraph"/>
        <w:numPr>
          <w:ilvl w:val="0"/>
          <w:numId w:val="41"/>
        </w:numPr>
        <w:spacing w:after="0" w:line="252" w:lineRule="auto"/>
        <w:jc w:val="both"/>
        <w:rPr>
          <w:rFonts w:ascii="Arial" w:hAnsi="Arial" w:cs="Arial"/>
          <w:spacing w:val="-3"/>
          <w:sz w:val="18"/>
          <w:szCs w:val="18"/>
        </w:rPr>
      </w:pPr>
      <w:r w:rsidRPr="004A2639">
        <w:rPr>
          <w:rFonts w:ascii="Arial" w:hAnsi="Arial" w:cs="Arial"/>
          <w:spacing w:val="-3"/>
          <w:sz w:val="18"/>
          <w:szCs w:val="18"/>
        </w:rPr>
        <w:t xml:space="preserve">VPĮ 37 str. 9 d. / PĮ 50 str. 9 d. ir VPĮ 45 str. 2(1) d. / PĮ 58 str. 4(1) d. </w:t>
      </w:r>
      <w:r w:rsidR="003533F5" w:rsidRPr="003533F5">
        <w:rPr>
          <w:rFonts w:ascii="Arial" w:hAnsi="Arial" w:cs="Arial"/>
          <w:spacing w:val="-3"/>
          <w:sz w:val="18"/>
          <w:szCs w:val="18"/>
        </w:rPr>
        <w:t>(reikalavimo formuluotę žr. pirkimo dokumentuose);</w:t>
      </w:r>
    </w:p>
    <w:p w14:paraId="7B309DA9" w14:textId="77777777" w:rsidR="008722E5" w:rsidRPr="008722E5" w:rsidRDefault="008722E5" w:rsidP="008722E5">
      <w:pPr>
        <w:tabs>
          <w:tab w:val="left" w:pos="567"/>
        </w:tabs>
        <w:spacing w:after="60" w:line="240" w:lineRule="auto"/>
        <w:jc w:val="both"/>
        <w:rPr>
          <w:rFonts w:asciiTheme="minorBidi" w:hAnsiTheme="minorBidi"/>
          <w:sz w:val="18"/>
          <w:szCs w:val="18"/>
        </w:rPr>
      </w:pPr>
    </w:p>
    <w:p w14:paraId="0B00128A" w14:textId="77777777" w:rsidR="004E6942" w:rsidRPr="00FC6CA0" w:rsidRDefault="004E6942" w:rsidP="004E6942">
      <w:pPr>
        <w:tabs>
          <w:tab w:val="num" w:pos="0"/>
        </w:tabs>
        <w:spacing w:after="60"/>
        <w:ind w:left="567" w:right="-67" w:hanging="567"/>
        <w:jc w:val="both"/>
        <w:rPr>
          <w:rFonts w:asciiTheme="minorBidi" w:hAnsiTheme="minorBidi"/>
          <w:b/>
          <w:sz w:val="18"/>
          <w:szCs w:val="18"/>
        </w:rPr>
      </w:pPr>
    </w:p>
    <w:tbl>
      <w:tblPr>
        <w:tblW w:w="9214" w:type="dxa"/>
        <w:tblInd w:w="-142" w:type="dxa"/>
        <w:tblLook w:val="04A0" w:firstRow="1" w:lastRow="0" w:firstColumn="1" w:lastColumn="0" w:noHBand="0" w:noVBand="1"/>
      </w:tblPr>
      <w:tblGrid>
        <w:gridCol w:w="9541"/>
        <w:gridCol w:w="222"/>
      </w:tblGrid>
      <w:tr w:rsidR="003D5788" w:rsidRPr="00FC6CA0" w14:paraId="62CCA464" w14:textId="77777777" w:rsidTr="003D5788">
        <w:tc>
          <w:tcPr>
            <w:tcW w:w="4395" w:type="dxa"/>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5"/>
              <w:gridCol w:w="4530"/>
            </w:tblGrid>
            <w:tr w:rsidR="0072525F" w:rsidRPr="009626EC" w14:paraId="628EFA47" w14:textId="77777777" w:rsidTr="00E717AF">
              <w:trPr>
                <w:trHeight w:val="300"/>
              </w:trPr>
              <w:tc>
                <w:tcPr>
                  <w:tcW w:w="9315" w:type="dxa"/>
                  <w:gridSpan w:val="2"/>
                  <w:hideMark/>
                </w:tcPr>
                <w:p w14:paraId="028C7C73" w14:textId="15F37EDB" w:rsidR="0072525F" w:rsidRPr="009626EC" w:rsidRDefault="0072525F" w:rsidP="0072525F">
                  <w:pPr>
                    <w:spacing w:line="278" w:lineRule="auto"/>
                    <w:jc w:val="center"/>
                    <w:rPr>
                      <w:rFonts w:ascii="Arial" w:hAnsi="Arial" w:cs="Arial"/>
                      <w:sz w:val="18"/>
                      <w:szCs w:val="18"/>
                    </w:rPr>
                  </w:pPr>
                  <w:r>
                    <w:rPr>
                      <w:rFonts w:ascii="Arial" w:hAnsi="Arial" w:cs="Arial"/>
                      <w:b/>
                      <w:bCs/>
                      <w:sz w:val="18"/>
                      <w:szCs w:val="18"/>
                    </w:rPr>
                    <w:lastRenderedPageBreak/>
                    <w:t>9</w:t>
                  </w:r>
                  <w:r w:rsidRPr="009626EC">
                    <w:rPr>
                      <w:rFonts w:ascii="Arial" w:hAnsi="Arial" w:cs="Arial"/>
                      <w:b/>
                      <w:bCs/>
                      <w:sz w:val="18"/>
                      <w:szCs w:val="18"/>
                    </w:rPr>
                    <w:t>. ŠALIŲ ATSTOVŲ PARAŠAI</w:t>
                  </w:r>
                </w:p>
              </w:tc>
            </w:tr>
            <w:tr w:rsidR="0072525F" w:rsidRPr="009626EC" w14:paraId="72685187" w14:textId="77777777" w:rsidTr="00E717AF">
              <w:trPr>
                <w:trHeight w:val="300"/>
              </w:trPr>
              <w:tc>
                <w:tcPr>
                  <w:tcW w:w="4785" w:type="dxa"/>
                  <w:hideMark/>
                </w:tcPr>
                <w:p w14:paraId="22245FF9" w14:textId="77777777" w:rsidR="0072525F" w:rsidRPr="009626EC" w:rsidRDefault="0072525F" w:rsidP="0072525F">
                  <w:pPr>
                    <w:spacing w:line="278" w:lineRule="auto"/>
                    <w:jc w:val="center"/>
                    <w:rPr>
                      <w:rFonts w:ascii="Arial" w:hAnsi="Arial" w:cs="Arial"/>
                      <w:sz w:val="18"/>
                      <w:szCs w:val="18"/>
                    </w:rPr>
                  </w:pPr>
                  <w:r w:rsidRPr="009626EC">
                    <w:rPr>
                      <w:rFonts w:ascii="Arial" w:hAnsi="Arial" w:cs="Arial"/>
                      <w:b/>
                      <w:bCs/>
                      <w:sz w:val="18"/>
                      <w:szCs w:val="18"/>
                    </w:rPr>
                    <w:t>PIRKĖJAS</w:t>
                  </w:r>
                </w:p>
              </w:tc>
              <w:tc>
                <w:tcPr>
                  <w:tcW w:w="4530" w:type="dxa"/>
                  <w:hideMark/>
                </w:tcPr>
                <w:p w14:paraId="68828655" w14:textId="0286C3D5" w:rsidR="0072525F" w:rsidRPr="009626EC" w:rsidRDefault="0072525F" w:rsidP="0072525F">
                  <w:pPr>
                    <w:spacing w:line="278" w:lineRule="auto"/>
                    <w:jc w:val="center"/>
                    <w:rPr>
                      <w:rFonts w:ascii="Arial" w:hAnsi="Arial" w:cs="Arial"/>
                      <w:b/>
                      <w:bCs/>
                      <w:sz w:val="18"/>
                      <w:szCs w:val="18"/>
                    </w:rPr>
                  </w:pPr>
                  <w:r>
                    <w:rPr>
                      <w:rFonts w:ascii="Arial" w:hAnsi="Arial" w:cs="Arial"/>
                      <w:b/>
                      <w:bCs/>
                      <w:sz w:val="18"/>
                      <w:szCs w:val="18"/>
                    </w:rPr>
                    <w:t>Tiekėjas</w:t>
                  </w:r>
                </w:p>
              </w:tc>
            </w:tr>
            <w:tr w:rsidR="0072525F" w:rsidRPr="009626EC" w14:paraId="7F8AC5BC" w14:textId="77777777" w:rsidTr="00E717AF">
              <w:trPr>
                <w:trHeight w:val="300"/>
              </w:trPr>
              <w:tc>
                <w:tcPr>
                  <w:tcW w:w="4785" w:type="dxa"/>
                  <w:hideMark/>
                </w:tcPr>
                <w:p w14:paraId="270CA267" w14:textId="77777777" w:rsidR="0072525F" w:rsidRPr="009626EC" w:rsidRDefault="0072525F" w:rsidP="0072525F">
                  <w:pPr>
                    <w:spacing w:line="278" w:lineRule="auto"/>
                    <w:jc w:val="center"/>
                    <w:rPr>
                      <w:rFonts w:ascii="Arial" w:hAnsi="Arial" w:cs="Arial"/>
                      <w:sz w:val="18"/>
                      <w:szCs w:val="18"/>
                    </w:rPr>
                  </w:pPr>
                  <w:r w:rsidRPr="009626EC">
                    <w:rPr>
                      <w:rFonts w:ascii="Arial" w:hAnsi="Arial" w:cs="Arial"/>
                      <w:i/>
                      <w:iCs/>
                      <w:sz w:val="18"/>
                      <w:szCs w:val="18"/>
                    </w:rPr>
                    <w:t>(nurodomos atstovo pareigos, vardas, pavardė)</w:t>
                  </w:r>
                </w:p>
              </w:tc>
              <w:tc>
                <w:tcPr>
                  <w:tcW w:w="4530" w:type="dxa"/>
                  <w:hideMark/>
                </w:tcPr>
                <w:p w14:paraId="2ABF14B9" w14:textId="77777777" w:rsidR="0072525F" w:rsidRPr="009626EC" w:rsidRDefault="0072525F" w:rsidP="0072525F">
                  <w:pPr>
                    <w:spacing w:line="278" w:lineRule="auto"/>
                    <w:jc w:val="center"/>
                    <w:rPr>
                      <w:rFonts w:ascii="Arial" w:hAnsi="Arial" w:cs="Arial"/>
                      <w:sz w:val="18"/>
                      <w:szCs w:val="18"/>
                    </w:rPr>
                  </w:pPr>
                  <w:r w:rsidRPr="009626EC">
                    <w:rPr>
                      <w:rFonts w:ascii="Arial" w:hAnsi="Arial" w:cs="Arial"/>
                      <w:i/>
                      <w:iCs/>
                      <w:sz w:val="18"/>
                      <w:szCs w:val="18"/>
                    </w:rPr>
                    <w:t>(nurodomos atstovo pareigos, vardas, pavardė)</w:t>
                  </w:r>
                </w:p>
              </w:tc>
            </w:tr>
            <w:tr w:rsidR="0072525F" w:rsidRPr="009626EC" w14:paraId="2F3F3C1C" w14:textId="77777777" w:rsidTr="00E717AF">
              <w:trPr>
                <w:trHeight w:val="706"/>
              </w:trPr>
              <w:tc>
                <w:tcPr>
                  <w:tcW w:w="4785" w:type="dxa"/>
                  <w:hideMark/>
                </w:tcPr>
                <w:p w14:paraId="09D0B6E9" w14:textId="77777777" w:rsidR="0072525F" w:rsidRPr="009626EC" w:rsidRDefault="0072525F" w:rsidP="0072525F">
                  <w:pPr>
                    <w:spacing w:line="278" w:lineRule="auto"/>
                    <w:rPr>
                      <w:rFonts w:ascii="Arial" w:hAnsi="Arial" w:cs="Arial"/>
                      <w:sz w:val="18"/>
                      <w:szCs w:val="18"/>
                    </w:rPr>
                  </w:pPr>
                </w:p>
                <w:p w14:paraId="2705B4A1" w14:textId="77777777" w:rsidR="0072525F" w:rsidRPr="009626EC" w:rsidRDefault="0072525F" w:rsidP="0072525F">
                  <w:pPr>
                    <w:spacing w:line="278" w:lineRule="auto"/>
                    <w:jc w:val="center"/>
                    <w:rPr>
                      <w:rFonts w:ascii="Arial" w:hAnsi="Arial" w:cs="Arial"/>
                      <w:sz w:val="18"/>
                      <w:szCs w:val="18"/>
                    </w:rPr>
                  </w:pPr>
                  <w:r w:rsidRPr="009626EC">
                    <w:rPr>
                      <w:rFonts w:ascii="Arial" w:hAnsi="Arial" w:cs="Arial"/>
                      <w:b/>
                      <w:bCs/>
                      <w:i/>
                      <w:iCs/>
                      <w:sz w:val="18"/>
                      <w:szCs w:val="18"/>
                    </w:rPr>
                    <w:t>(parašas)</w:t>
                  </w:r>
                </w:p>
                <w:p w14:paraId="20EF4FDE" w14:textId="77777777" w:rsidR="0072525F" w:rsidRPr="009626EC" w:rsidRDefault="0072525F" w:rsidP="0072525F">
                  <w:pPr>
                    <w:spacing w:line="278" w:lineRule="auto"/>
                    <w:jc w:val="center"/>
                    <w:rPr>
                      <w:rFonts w:ascii="Arial" w:hAnsi="Arial" w:cs="Arial"/>
                      <w:sz w:val="18"/>
                      <w:szCs w:val="18"/>
                    </w:rPr>
                  </w:pPr>
                </w:p>
              </w:tc>
              <w:tc>
                <w:tcPr>
                  <w:tcW w:w="4530" w:type="dxa"/>
                  <w:hideMark/>
                </w:tcPr>
                <w:p w14:paraId="17D7C726" w14:textId="77777777" w:rsidR="0072525F" w:rsidRPr="009626EC" w:rsidRDefault="0072525F" w:rsidP="0072525F">
                  <w:pPr>
                    <w:spacing w:line="278" w:lineRule="auto"/>
                    <w:jc w:val="center"/>
                    <w:rPr>
                      <w:rFonts w:ascii="Arial" w:hAnsi="Arial" w:cs="Arial"/>
                      <w:sz w:val="18"/>
                      <w:szCs w:val="18"/>
                    </w:rPr>
                  </w:pPr>
                </w:p>
                <w:p w14:paraId="4BFFCBEE" w14:textId="77777777" w:rsidR="0072525F" w:rsidRPr="009626EC" w:rsidRDefault="0072525F" w:rsidP="0072525F">
                  <w:pPr>
                    <w:spacing w:line="278" w:lineRule="auto"/>
                    <w:jc w:val="center"/>
                    <w:rPr>
                      <w:rFonts w:ascii="Arial" w:hAnsi="Arial" w:cs="Arial"/>
                      <w:sz w:val="18"/>
                      <w:szCs w:val="18"/>
                    </w:rPr>
                  </w:pPr>
                  <w:r w:rsidRPr="009626EC">
                    <w:rPr>
                      <w:rFonts w:ascii="Arial" w:hAnsi="Arial" w:cs="Arial"/>
                      <w:b/>
                      <w:bCs/>
                      <w:i/>
                      <w:iCs/>
                      <w:sz w:val="18"/>
                      <w:szCs w:val="18"/>
                    </w:rPr>
                    <w:t>(parašas)</w:t>
                  </w:r>
                </w:p>
              </w:tc>
            </w:tr>
          </w:tbl>
          <w:p w14:paraId="6B448916" w14:textId="77777777" w:rsidR="003D5788" w:rsidRDefault="003D5788" w:rsidP="00D80813">
            <w:pPr>
              <w:autoSpaceDE w:val="0"/>
              <w:autoSpaceDN w:val="0"/>
              <w:adjustRightInd w:val="0"/>
              <w:spacing w:after="60"/>
              <w:ind w:left="567" w:right="-67" w:hanging="567"/>
              <w:rPr>
                <w:rFonts w:asciiTheme="minorBidi" w:hAnsiTheme="minorBidi"/>
                <w:b/>
                <w:sz w:val="18"/>
                <w:szCs w:val="18"/>
              </w:rPr>
            </w:pPr>
          </w:p>
        </w:tc>
        <w:tc>
          <w:tcPr>
            <w:tcW w:w="4819" w:type="dxa"/>
          </w:tcPr>
          <w:p w14:paraId="3F4C079B" w14:textId="77777777" w:rsidR="003D5788" w:rsidRPr="00FC6CA0" w:rsidRDefault="003D5788">
            <w:pPr>
              <w:autoSpaceDE w:val="0"/>
              <w:autoSpaceDN w:val="0"/>
              <w:adjustRightInd w:val="0"/>
              <w:spacing w:after="60"/>
              <w:ind w:left="567" w:right="-67" w:hanging="567"/>
              <w:rPr>
                <w:rFonts w:asciiTheme="minorBidi" w:hAnsiTheme="minorBidi"/>
                <w:b/>
                <w:sz w:val="18"/>
                <w:szCs w:val="18"/>
              </w:rPr>
            </w:pPr>
          </w:p>
        </w:tc>
      </w:tr>
    </w:tbl>
    <w:p w14:paraId="59111409" w14:textId="34E9EA14" w:rsidR="00D86B5B" w:rsidRPr="005C3ADE" w:rsidRDefault="00D86B5B" w:rsidP="00F3259E">
      <w:pPr>
        <w:pStyle w:val="Pagrindinistekstas1"/>
        <w:ind w:firstLine="0"/>
        <w:rPr>
          <w:rFonts w:ascii="Arial" w:hAnsi="Arial" w:cs="Arial"/>
          <w:sz w:val="18"/>
          <w:szCs w:val="18"/>
          <w:lang w:val="lt-LT"/>
        </w:rPr>
      </w:pPr>
    </w:p>
    <w:sectPr w:rsidR="00D86B5B" w:rsidRPr="005C3ADE" w:rsidSect="000B415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F759" w14:textId="77777777" w:rsidR="00E80DF0" w:rsidRDefault="00E80DF0">
      <w:pPr>
        <w:spacing w:after="0" w:line="240" w:lineRule="auto"/>
      </w:pPr>
      <w:r>
        <w:separator/>
      </w:r>
    </w:p>
  </w:endnote>
  <w:endnote w:type="continuationSeparator" w:id="0">
    <w:p w14:paraId="6650FB5A" w14:textId="77777777" w:rsidR="00E80DF0" w:rsidRDefault="00E80DF0">
      <w:pPr>
        <w:spacing w:after="0" w:line="240" w:lineRule="auto"/>
      </w:pPr>
      <w:r>
        <w:continuationSeparator/>
      </w:r>
    </w:p>
  </w:endnote>
  <w:endnote w:type="continuationNotice" w:id="1">
    <w:p w14:paraId="40EA63FA" w14:textId="77777777" w:rsidR="00E80DF0" w:rsidRDefault="00E80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5AE2" w14:textId="77777777" w:rsidR="000132CA" w:rsidRDefault="0001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9968" w14:textId="0C9EDE7B" w:rsidR="000132CA" w:rsidRPr="00276293" w:rsidRDefault="00276293" w:rsidP="00276293">
    <w:pPr>
      <w:pStyle w:val="Footer"/>
      <w:jc w:val="right"/>
      <w:rPr>
        <w:rFonts w:ascii="Arial" w:hAnsi="Arial" w:cs="Arial"/>
        <w:i/>
        <w:iCs/>
        <w:sz w:val="18"/>
        <w:szCs w:val="18"/>
      </w:rPr>
    </w:pPr>
    <w:r w:rsidRPr="00276293">
      <w:rPr>
        <w:rFonts w:ascii="Arial" w:hAnsi="Arial" w:cs="Arial"/>
        <w:i/>
        <w:iCs/>
        <w:sz w:val="18"/>
        <w:szCs w:val="18"/>
      </w:rPr>
      <w:t>Versija20240729</w:t>
    </w:r>
  </w:p>
  <w:p w14:paraId="0E81F742" w14:textId="32B91CC4" w:rsidR="003F2E60" w:rsidRPr="001B5E08" w:rsidRDefault="003F2E60" w:rsidP="0008442F">
    <w:pPr>
      <w:pStyle w:val="Footer"/>
      <w:jc w:val="right"/>
      <w:rPr>
        <w:rFonts w:asciiTheme="minorBidi" w:hAnsiTheme="minorBid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707A" w14:textId="77777777" w:rsidR="000132CA" w:rsidRDefault="0001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4703" w14:textId="77777777" w:rsidR="00E80DF0" w:rsidRDefault="00E80DF0">
      <w:pPr>
        <w:spacing w:after="0" w:line="240" w:lineRule="auto"/>
      </w:pPr>
      <w:r>
        <w:separator/>
      </w:r>
    </w:p>
  </w:footnote>
  <w:footnote w:type="continuationSeparator" w:id="0">
    <w:p w14:paraId="487574CA" w14:textId="77777777" w:rsidR="00E80DF0" w:rsidRDefault="00E80DF0">
      <w:pPr>
        <w:spacing w:after="0" w:line="240" w:lineRule="auto"/>
      </w:pPr>
      <w:r>
        <w:continuationSeparator/>
      </w:r>
    </w:p>
  </w:footnote>
  <w:footnote w:type="continuationNotice" w:id="1">
    <w:p w14:paraId="06865B46" w14:textId="77777777" w:rsidR="00E80DF0" w:rsidRDefault="00E80DF0">
      <w:pPr>
        <w:spacing w:after="0" w:line="240" w:lineRule="auto"/>
      </w:pPr>
    </w:p>
  </w:footnote>
  <w:footnote w:id="2">
    <w:p w14:paraId="06F0047E" w14:textId="562D15C0" w:rsidR="007D1932" w:rsidRPr="00EE3A7D" w:rsidRDefault="007D1932" w:rsidP="009E7D17">
      <w:pPr>
        <w:pStyle w:val="FootnoteText"/>
        <w:jc w:val="both"/>
        <w:rPr>
          <w:rFonts w:ascii="Arial" w:hAnsi="Arial" w:cs="Arial"/>
          <w:sz w:val="14"/>
          <w:szCs w:val="14"/>
        </w:rPr>
      </w:pPr>
      <w:r w:rsidRPr="00EE3A7D">
        <w:rPr>
          <w:rStyle w:val="FootnoteReference"/>
          <w:rFonts w:ascii="Arial" w:hAnsi="Arial" w:cs="Arial"/>
          <w:sz w:val="14"/>
          <w:szCs w:val="14"/>
        </w:rPr>
        <w:footnoteRef/>
      </w:r>
      <w:r w:rsidRPr="00EE3A7D">
        <w:rPr>
          <w:rFonts w:ascii="Arial" w:hAnsi="Arial" w:cs="Arial"/>
          <w:sz w:val="14"/>
          <w:szCs w:val="14"/>
        </w:rPr>
        <w:t xml:space="preserve"> </w:t>
      </w:r>
      <w:r w:rsidR="009E7D17" w:rsidRPr="009E7D17">
        <w:rPr>
          <w:rFonts w:ascii="Arial" w:hAnsi="Arial" w:cs="Arial"/>
          <w:sz w:val="14"/>
          <w:szCs w:val="14"/>
        </w:rPr>
        <w:t xml:space="preserve">AB „Lietuvos geležinkeliai“ įmonių grupės </w:t>
      </w:r>
      <w:r w:rsidR="009E7D17">
        <w:rPr>
          <w:rFonts w:ascii="Arial" w:hAnsi="Arial" w:cs="Arial"/>
          <w:sz w:val="14"/>
          <w:szCs w:val="14"/>
        </w:rPr>
        <w:t>t</w:t>
      </w:r>
      <w:r w:rsidR="009E7D17" w:rsidRPr="009E7D17">
        <w:rPr>
          <w:rFonts w:ascii="Arial" w:hAnsi="Arial" w:cs="Arial"/>
          <w:sz w:val="14"/>
          <w:szCs w:val="14"/>
        </w:rPr>
        <w:t>iekėjo elgesio kodeksas</w:t>
      </w:r>
      <w:r w:rsidRPr="00EE3A7D">
        <w:rPr>
          <w:rFonts w:ascii="Arial" w:hAnsi="Arial" w:cs="Arial"/>
          <w:sz w:val="14"/>
          <w:szCs w:val="14"/>
        </w:rPr>
        <w:t xml:space="preserve">: </w:t>
      </w:r>
      <w:hyperlink r:id="rId1" w:history="1">
        <w:r w:rsidR="006C00C4" w:rsidRPr="00E5470B">
          <w:rPr>
            <w:rStyle w:val="Hyperlink"/>
            <w:rFonts w:ascii="Arial" w:hAnsi="Arial" w:cs="Arial"/>
            <w:spacing w:val="0"/>
            <w:sz w:val="14"/>
            <w:szCs w:val="14"/>
          </w:rPr>
          <w:t>https://ltg.lt/pirkimai/</w:t>
        </w:r>
      </w:hyperlink>
      <w:r w:rsidR="006C00C4">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E3EE" w14:textId="77777777" w:rsidR="000132CA" w:rsidRDefault="0001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5219" w14:textId="064D6B06" w:rsidR="00870F76" w:rsidRDefault="00870F76">
    <w:pPr>
      <w:pStyle w:val="Header"/>
      <w:jc w:val="center"/>
    </w:pPr>
  </w:p>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34D0" w14:textId="5995D469" w:rsidR="00AB2278" w:rsidRPr="007F7E14" w:rsidRDefault="00AB2278" w:rsidP="00052497">
    <w:pPr>
      <w:pStyle w:val="Header"/>
      <w:ind w:right="-7"/>
      <w:rPr>
        <w:rFonts w:ascii="Arial" w:hAnsi="Arial" w:cs="Arial"/>
        <w:noProof/>
        <w:sz w:val="14"/>
        <w:szCs w:val="14"/>
      </w:rPr>
    </w:pPr>
  </w:p>
  <w:p w14:paraId="523A4572" w14:textId="77777777" w:rsidR="00AB2278" w:rsidRDefault="00AB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10081A"/>
    <w:multiLevelType w:val="hybridMultilevel"/>
    <w:tmpl w:val="EB4C8910"/>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6C21E7"/>
    <w:multiLevelType w:val="hybridMultilevel"/>
    <w:tmpl w:val="C4823F12"/>
    <w:lvl w:ilvl="0" w:tplc="26BC47D4">
      <w:numFmt w:val="none"/>
      <w:lvlText w:val=""/>
      <w:lvlJc w:val="left"/>
      <w:pPr>
        <w:tabs>
          <w:tab w:val="num" w:pos="360"/>
        </w:tabs>
      </w:pPr>
    </w:lvl>
    <w:lvl w:ilvl="1" w:tplc="07BC30A8">
      <w:start w:val="1"/>
      <w:numFmt w:val="lowerLetter"/>
      <w:lvlText w:val="%2."/>
      <w:lvlJc w:val="left"/>
      <w:pPr>
        <w:ind w:left="1800" w:hanging="360"/>
      </w:pPr>
    </w:lvl>
    <w:lvl w:ilvl="2" w:tplc="26C4810E">
      <w:start w:val="1"/>
      <w:numFmt w:val="lowerRoman"/>
      <w:lvlText w:val="%3."/>
      <w:lvlJc w:val="right"/>
      <w:pPr>
        <w:ind w:left="2520" w:hanging="180"/>
      </w:pPr>
    </w:lvl>
    <w:lvl w:ilvl="3" w:tplc="55840C8C">
      <w:start w:val="1"/>
      <w:numFmt w:val="decimal"/>
      <w:lvlText w:val="%4."/>
      <w:lvlJc w:val="left"/>
      <w:pPr>
        <w:ind w:left="3240" w:hanging="360"/>
      </w:pPr>
    </w:lvl>
    <w:lvl w:ilvl="4" w:tplc="9C3E7D0C">
      <w:start w:val="1"/>
      <w:numFmt w:val="lowerLetter"/>
      <w:lvlText w:val="%5."/>
      <w:lvlJc w:val="left"/>
      <w:pPr>
        <w:ind w:left="3960" w:hanging="360"/>
      </w:pPr>
    </w:lvl>
    <w:lvl w:ilvl="5" w:tplc="9BEE85FE">
      <w:start w:val="1"/>
      <w:numFmt w:val="lowerRoman"/>
      <w:lvlText w:val="%6."/>
      <w:lvlJc w:val="right"/>
      <w:pPr>
        <w:ind w:left="4680" w:hanging="180"/>
      </w:pPr>
    </w:lvl>
    <w:lvl w:ilvl="6" w:tplc="F4DAFE06">
      <w:start w:val="1"/>
      <w:numFmt w:val="decimal"/>
      <w:lvlText w:val="%7."/>
      <w:lvlJc w:val="left"/>
      <w:pPr>
        <w:ind w:left="5400" w:hanging="360"/>
      </w:pPr>
    </w:lvl>
    <w:lvl w:ilvl="7" w:tplc="E79CE620">
      <w:start w:val="1"/>
      <w:numFmt w:val="lowerLetter"/>
      <w:lvlText w:val="%8."/>
      <w:lvlJc w:val="left"/>
      <w:pPr>
        <w:ind w:left="6120" w:hanging="360"/>
      </w:pPr>
    </w:lvl>
    <w:lvl w:ilvl="8" w:tplc="044E60A2">
      <w:start w:val="1"/>
      <w:numFmt w:val="lowerRoman"/>
      <w:lvlText w:val="%9."/>
      <w:lvlJc w:val="right"/>
      <w:pPr>
        <w:ind w:left="6840" w:hanging="180"/>
      </w:pPr>
    </w:lvl>
  </w:abstractNum>
  <w:abstractNum w:abstractNumId="10"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1" w15:restartNumberingAfterBreak="0">
    <w:nsid w:val="269A1D48"/>
    <w:multiLevelType w:val="multilevel"/>
    <w:tmpl w:val="F24CDF08"/>
    <w:lvl w:ilvl="0">
      <w:start w:val="2"/>
      <w:numFmt w:val="decimal"/>
      <w:lvlText w:val="%1."/>
      <w:lvlJc w:val="left"/>
      <w:pPr>
        <w:ind w:left="390" w:hanging="390"/>
      </w:pPr>
      <w:rPr>
        <w:rFonts w:hint="default"/>
        <w:b w:val="0"/>
      </w:rPr>
    </w:lvl>
    <w:lvl w:ilvl="1">
      <w:start w:val="7"/>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i w:val="0"/>
        <w:iCs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7481C7D"/>
    <w:multiLevelType w:val="multilevel"/>
    <w:tmpl w:val="F6606FF0"/>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B910969"/>
    <w:multiLevelType w:val="multilevel"/>
    <w:tmpl w:val="CE6ECED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i w:val="0"/>
        <w:iCs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5"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6"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127DED"/>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3F7F73B"/>
    <w:multiLevelType w:val="hybridMultilevel"/>
    <w:tmpl w:val="5D0030A4"/>
    <w:lvl w:ilvl="0" w:tplc="72B62318">
      <w:numFmt w:val="none"/>
      <w:lvlText w:val=""/>
      <w:lvlJc w:val="left"/>
      <w:pPr>
        <w:tabs>
          <w:tab w:val="num" w:pos="360"/>
        </w:tabs>
      </w:pPr>
    </w:lvl>
    <w:lvl w:ilvl="1" w:tplc="DA662496">
      <w:start w:val="1"/>
      <w:numFmt w:val="lowerLetter"/>
      <w:lvlText w:val="%2."/>
      <w:lvlJc w:val="left"/>
      <w:pPr>
        <w:ind w:left="1440" w:hanging="360"/>
      </w:pPr>
    </w:lvl>
    <w:lvl w:ilvl="2" w:tplc="FF5865F2">
      <w:start w:val="1"/>
      <w:numFmt w:val="lowerRoman"/>
      <w:lvlText w:val="%3."/>
      <w:lvlJc w:val="right"/>
      <w:pPr>
        <w:ind w:left="2160" w:hanging="180"/>
      </w:pPr>
    </w:lvl>
    <w:lvl w:ilvl="3" w:tplc="7AB4BFE4">
      <w:start w:val="1"/>
      <w:numFmt w:val="decimal"/>
      <w:lvlText w:val="%4."/>
      <w:lvlJc w:val="left"/>
      <w:pPr>
        <w:ind w:left="2880" w:hanging="360"/>
      </w:pPr>
    </w:lvl>
    <w:lvl w:ilvl="4" w:tplc="3B5EE3A2">
      <w:start w:val="1"/>
      <w:numFmt w:val="lowerLetter"/>
      <w:lvlText w:val="%5."/>
      <w:lvlJc w:val="left"/>
      <w:pPr>
        <w:ind w:left="3600" w:hanging="360"/>
      </w:pPr>
    </w:lvl>
    <w:lvl w:ilvl="5" w:tplc="3BE8C564">
      <w:start w:val="1"/>
      <w:numFmt w:val="lowerRoman"/>
      <w:lvlText w:val="%6."/>
      <w:lvlJc w:val="right"/>
      <w:pPr>
        <w:ind w:left="4320" w:hanging="180"/>
      </w:pPr>
    </w:lvl>
    <w:lvl w:ilvl="6" w:tplc="19DAFFA4">
      <w:start w:val="1"/>
      <w:numFmt w:val="decimal"/>
      <w:lvlText w:val="%7."/>
      <w:lvlJc w:val="left"/>
      <w:pPr>
        <w:ind w:left="5040" w:hanging="360"/>
      </w:pPr>
    </w:lvl>
    <w:lvl w:ilvl="7" w:tplc="E4EAAA62">
      <w:start w:val="1"/>
      <w:numFmt w:val="lowerLetter"/>
      <w:lvlText w:val="%8."/>
      <w:lvlJc w:val="left"/>
      <w:pPr>
        <w:ind w:left="5760" w:hanging="360"/>
      </w:pPr>
    </w:lvl>
    <w:lvl w:ilvl="8" w:tplc="038689A2">
      <w:start w:val="1"/>
      <w:numFmt w:val="lowerRoman"/>
      <w:lvlText w:val="%9."/>
      <w:lvlJc w:val="right"/>
      <w:pPr>
        <w:ind w:left="6480" w:hanging="180"/>
      </w:pPr>
    </w:lvl>
  </w:abstractNum>
  <w:abstractNum w:abstractNumId="29"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30"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39B965"/>
    <w:multiLevelType w:val="hybridMultilevel"/>
    <w:tmpl w:val="1BE8ECD6"/>
    <w:lvl w:ilvl="0" w:tplc="72549B2A">
      <w:numFmt w:val="none"/>
      <w:lvlText w:val=""/>
      <w:lvlJc w:val="left"/>
      <w:pPr>
        <w:tabs>
          <w:tab w:val="num" w:pos="360"/>
        </w:tabs>
      </w:pPr>
    </w:lvl>
    <w:lvl w:ilvl="1" w:tplc="06147DCE">
      <w:start w:val="1"/>
      <w:numFmt w:val="lowerLetter"/>
      <w:lvlText w:val="%2."/>
      <w:lvlJc w:val="left"/>
      <w:pPr>
        <w:ind w:left="1800" w:hanging="360"/>
      </w:pPr>
    </w:lvl>
    <w:lvl w:ilvl="2" w:tplc="D9F050EE">
      <w:start w:val="1"/>
      <w:numFmt w:val="lowerRoman"/>
      <w:lvlText w:val="%3."/>
      <w:lvlJc w:val="right"/>
      <w:pPr>
        <w:ind w:left="2520" w:hanging="180"/>
      </w:pPr>
    </w:lvl>
    <w:lvl w:ilvl="3" w:tplc="15FCC320">
      <w:start w:val="1"/>
      <w:numFmt w:val="decimal"/>
      <w:lvlText w:val="%4."/>
      <w:lvlJc w:val="left"/>
      <w:pPr>
        <w:ind w:left="3240" w:hanging="360"/>
      </w:pPr>
    </w:lvl>
    <w:lvl w:ilvl="4" w:tplc="59F8D79E">
      <w:start w:val="1"/>
      <w:numFmt w:val="lowerLetter"/>
      <w:lvlText w:val="%5."/>
      <w:lvlJc w:val="left"/>
      <w:pPr>
        <w:ind w:left="3960" w:hanging="360"/>
      </w:pPr>
    </w:lvl>
    <w:lvl w:ilvl="5" w:tplc="4738BB1A">
      <w:start w:val="1"/>
      <w:numFmt w:val="lowerRoman"/>
      <w:lvlText w:val="%6."/>
      <w:lvlJc w:val="right"/>
      <w:pPr>
        <w:ind w:left="4680" w:hanging="180"/>
      </w:pPr>
    </w:lvl>
    <w:lvl w:ilvl="6" w:tplc="609A92B4">
      <w:start w:val="1"/>
      <w:numFmt w:val="decimal"/>
      <w:lvlText w:val="%7."/>
      <w:lvlJc w:val="left"/>
      <w:pPr>
        <w:ind w:left="5400" w:hanging="360"/>
      </w:pPr>
    </w:lvl>
    <w:lvl w:ilvl="7" w:tplc="B00646D4">
      <w:start w:val="1"/>
      <w:numFmt w:val="lowerLetter"/>
      <w:lvlText w:val="%8."/>
      <w:lvlJc w:val="left"/>
      <w:pPr>
        <w:ind w:left="6120" w:hanging="360"/>
      </w:pPr>
    </w:lvl>
    <w:lvl w:ilvl="8" w:tplc="857C84EC">
      <w:start w:val="1"/>
      <w:numFmt w:val="lowerRoman"/>
      <w:lvlText w:val="%9."/>
      <w:lvlJc w:val="right"/>
      <w:pPr>
        <w:ind w:left="6840" w:hanging="180"/>
      </w:pPr>
    </w:lvl>
  </w:abstractNum>
  <w:abstractNum w:abstractNumId="32" w15:restartNumberingAfterBreak="0">
    <w:nsid w:val="6E4C1DCA"/>
    <w:multiLevelType w:val="hybridMultilevel"/>
    <w:tmpl w:val="2B00E85C"/>
    <w:lvl w:ilvl="0" w:tplc="B068F1EE">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375A90"/>
    <w:multiLevelType w:val="hybridMultilevel"/>
    <w:tmpl w:val="05C6EC8E"/>
    <w:lvl w:ilvl="0" w:tplc="FFFFFFF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270017">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7"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3640478">
    <w:abstractNumId w:val="31"/>
  </w:num>
  <w:num w:numId="2" w16cid:durableId="1425569297">
    <w:abstractNumId w:val="9"/>
  </w:num>
  <w:num w:numId="3" w16cid:durableId="1650934484">
    <w:abstractNumId w:val="28"/>
  </w:num>
  <w:num w:numId="4" w16cid:durableId="1689286771">
    <w:abstractNumId w:val="15"/>
  </w:num>
  <w:num w:numId="5" w16cid:durableId="1686594389">
    <w:abstractNumId w:val="5"/>
  </w:num>
  <w:num w:numId="6" w16cid:durableId="319387629">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33526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946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327940">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904063">
    <w:abstractNumId w:val="16"/>
  </w:num>
  <w:num w:numId="11" w16cid:durableId="969868625">
    <w:abstractNumId w:val="23"/>
  </w:num>
  <w:num w:numId="12" w16cid:durableId="644822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8475086">
    <w:abstractNumId w:val="40"/>
  </w:num>
  <w:num w:numId="14" w16cid:durableId="512038786">
    <w:abstractNumId w:val="20"/>
  </w:num>
  <w:num w:numId="15" w16cid:durableId="232080306">
    <w:abstractNumId w:val="22"/>
  </w:num>
  <w:num w:numId="16" w16cid:durableId="1400127756">
    <w:abstractNumId w:val="1"/>
  </w:num>
  <w:num w:numId="17" w16cid:durableId="866605451">
    <w:abstractNumId w:val="2"/>
  </w:num>
  <w:num w:numId="18" w16cid:durableId="1464077614">
    <w:abstractNumId w:val="26"/>
  </w:num>
  <w:num w:numId="19" w16cid:durableId="1712027748">
    <w:abstractNumId w:val="10"/>
  </w:num>
  <w:num w:numId="20" w16cid:durableId="13264765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2473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327398">
    <w:abstractNumId w:val="17"/>
  </w:num>
  <w:num w:numId="23" w16cid:durableId="209268430">
    <w:abstractNumId w:val="35"/>
  </w:num>
  <w:num w:numId="24" w16cid:durableId="189496744">
    <w:abstractNumId w:val="39"/>
  </w:num>
  <w:num w:numId="25" w16cid:durableId="9725585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4160186">
    <w:abstractNumId w:val="12"/>
  </w:num>
  <w:num w:numId="27" w16cid:durableId="1878543657">
    <w:abstractNumId w:val="6"/>
  </w:num>
  <w:num w:numId="28" w16cid:durableId="608319672">
    <w:abstractNumId w:val="25"/>
  </w:num>
  <w:num w:numId="29" w16cid:durableId="1683243143">
    <w:abstractNumId w:val="14"/>
  </w:num>
  <w:num w:numId="30" w16cid:durableId="1900747844">
    <w:abstractNumId w:val="37"/>
  </w:num>
  <w:num w:numId="31" w16cid:durableId="1806654100">
    <w:abstractNumId w:val="30"/>
  </w:num>
  <w:num w:numId="32" w16cid:durableId="2034499882">
    <w:abstractNumId w:val="13"/>
  </w:num>
  <w:num w:numId="33" w16cid:durableId="1067535469">
    <w:abstractNumId w:val="19"/>
  </w:num>
  <w:num w:numId="34" w16cid:durableId="1807814657">
    <w:abstractNumId w:val="29"/>
  </w:num>
  <w:num w:numId="35" w16cid:durableId="1677729905">
    <w:abstractNumId w:val="8"/>
  </w:num>
  <w:num w:numId="36" w16cid:durableId="664014518">
    <w:abstractNumId w:val="18"/>
  </w:num>
  <w:num w:numId="37" w16cid:durableId="1589653961">
    <w:abstractNumId w:val="11"/>
  </w:num>
  <w:num w:numId="38" w16cid:durableId="511798078">
    <w:abstractNumId w:val="33"/>
  </w:num>
  <w:num w:numId="39" w16cid:durableId="104858991">
    <w:abstractNumId w:val="4"/>
  </w:num>
  <w:num w:numId="40" w16cid:durableId="1395589208">
    <w:abstractNumId w:val="27"/>
  </w:num>
  <w:num w:numId="41" w16cid:durableId="9520542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2CB9"/>
    <w:rsid w:val="00003D32"/>
    <w:rsid w:val="0000591D"/>
    <w:rsid w:val="00005B11"/>
    <w:rsid w:val="00007263"/>
    <w:rsid w:val="0001048B"/>
    <w:rsid w:val="0001120F"/>
    <w:rsid w:val="000132CA"/>
    <w:rsid w:val="00014544"/>
    <w:rsid w:val="00014CBE"/>
    <w:rsid w:val="000171B9"/>
    <w:rsid w:val="00017623"/>
    <w:rsid w:val="00020578"/>
    <w:rsid w:val="000221DA"/>
    <w:rsid w:val="00023639"/>
    <w:rsid w:val="00023A2D"/>
    <w:rsid w:val="00023B6B"/>
    <w:rsid w:val="00024863"/>
    <w:rsid w:val="0002688D"/>
    <w:rsid w:val="0002706A"/>
    <w:rsid w:val="000302B7"/>
    <w:rsid w:val="00031E7F"/>
    <w:rsid w:val="00037892"/>
    <w:rsid w:val="00037967"/>
    <w:rsid w:val="00037D4B"/>
    <w:rsid w:val="00040C60"/>
    <w:rsid w:val="000424CE"/>
    <w:rsid w:val="0004660B"/>
    <w:rsid w:val="00047116"/>
    <w:rsid w:val="00047FCA"/>
    <w:rsid w:val="0005007C"/>
    <w:rsid w:val="000513EE"/>
    <w:rsid w:val="00051877"/>
    <w:rsid w:val="00052469"/>
    <w:rsid w:val="00052497"/>
    <w:rsid w:val="00053919"/>
    <w:rsid w:val="00053C02"/>
    <w:rsid w:val="0005421E"/>
    <w:rsid w:val="0005522C"/>
    <w:rsid w:val="0005572A"/>
    <w:rsid w:val="00055C58"/>
    <w:rsid w:val="00055E98"/>
    <w:rsid w:val="0006041C"/>
    <w:rsid w:val="000605D1"/>
    <w:rsid w:val="000650CB"/>
    <w:rsid w:val="00065260"/>
    <w:rsid w:val="000652AE"/>
    <w:rsid w:val="00066833"/>
    <w:rsid w:val="00066B69"/>
    <w:rsid w:val="00072503"/>
    <w:rsid w:val="00072733"/>
    <w:rsid w:val="00073C5C"/>
    <w:rsid w:val="00074065"/>
    <w:rsid w:val="000744F4"/>
    <w:rsid w:val="0007493F"/>
    <w:rsid w:val="00074D16"/>
    <w:rsid w:val="00075565"/>
    <w:rsid w:val="00075B99"/>
    <w:rsid w:val="0008084A"/>
    <w:rsid w:val="00080F9C"/>
    <w:rsid w:val="00081CF7"/>
    <w:rsid w:val="00082069"/>
    <w:rsid w:val="00083C09"/>
    <w:rsid w:val="00083D97"/>
    <w:rsid w:val="000841F1"/>
    <w:rsid w:val="0008442F"/>
    <w:rsid w:val="00084729"/>
    <w:rsid w:val="0008594B"/>
    <w:rsid w:val="00085B7D"/>
    <w:rsid w:val="00085C31"/>
    <w:rsid w:val="00086C45"/>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3150"/>
    <w:rsid w:val="000B4151"/>
    <w:rsid w:val="000B44FE"/>
    <w:rsid w:val="000B468F"/>
    <w:rsid w:val="000B4DA5"/>
    <w:rsid w:val="000B662E"/>
    <w:rsid w:val="000B6781"/>
    <w:rsid w:val="000B699D"/>
    <w:rsid w:val="000B78CF"/>
    <w:rsid w:val="000C0603"/>
    <w:rsid w:val="000C19BC"/>
    <w:rsid w:val="000C1BEE"/>
    <w:rsid w:val="000C209A"/>
    <w:rsid w:val="000C2245"/>
    <w:rsid w:val="000C44DE"/>
    <w:rsid w:val="000C4B70"/>
    <w:rsid w:val="000C7D17"/>
    <w:rsid w:val="000D013F"/>
    <w:rsid w:val="000D037E"/>
    <w:rsid w:val="000D36F1"/>
    <w:rsid w:val="000D455C"/>
    <w:rsid w:val="000D4C67"/>
    <w:rsid w:val="000E107F"/>
    <w:rsid w:val="000E1442"/>
    <w:rsid w:val="000E195D"/>
    <w:rsid w:val="000E36B6"/>
    <w:rsid w:val="000E5D8D"/>
    <w:rsid w:val="000E61C4"/>
    <w:rsid w:val="000E67F8"/>
    <w:rsid w:val="000E74B4"/>
    <w:rsid w:val="000E7A44"/>
    <w:rsid w:val="000F021B"/>
    <w:rsid w:val="000F361E"/>
    <w:rsid w:val="000F59DC"/>
    <w:rsid w:val="000F6D60"/>
    <w:rsid w:val="000F6D80"/>
    <w:rsid w:val="001000E5"/>
    <w:rsid w:val="0010010F"/>
    <w:rsid w:val="00100389"/>
    <w:rsid w:val="00101BDE"/>
    <w:rsid w:val="00111256"/>
    <w:rsid w:val="001119A5"/>
    <w:rsid w:val="00111EE5"/>
    <w:rsid w:val="00113266"/>
    <w:rsid w:val="00113463"/>
    <w:rsid w:val="001134CC"/>
    <w:rsid w:val="0011549C"/>
    <w:rsid w:val="00117485"/>
    <w:rsid w:val="00117C76"/>
    <w:rsid w:val="001217CD"/>
    <w:rsid w:val="00122B2F"/>
    <w:rsid w:val="00123DE2"/>
    <w:rsid w:val="00125998"/>
    <w:rsid w:val="00131355"/>
    <w:rsid w:val="001356B5"/>
    <w:rsid w:val="00135883"/>
    <w:rsid w:val="00137EE8"/>
    <w:rsid w:val="00140EC1"/>
    <w:rsid w:val="00142FFE"/>
    <w:rsid w:val="00143EB3"/>
    <w:rsid w:val="001449AD"/>
    <w:rsid w:val="00145263"/>
    <w:rsid w:val="0014719D"/>
    <w:rsid w:val="00147479"/>
    <w:rsid w:val="0015127F"/>
    <w:rsid w:val="0015474B"/>
    <w:rsid w:val="00154E76"/>
    <w:rsid w:val="001579E0"/>
    <w:rsid w:val="001604A0"/>
    <w:rsid w:val="0016261F"/>
    <w:rsid w:val="00162C29"/>
    <w:rsid w:val="00166C46"/>
    <w:rsid w:val="0017246D"/>
    <w:rsid w:val="001758A5"/>
    <w:rsid w:val="00181DEA"/>
    <w:rsid w:val="001820D7"/>
    <w:rsid w:val="00182591"/>
    <w:rsid w:val="001855EE"/>
    <w:rsid w:val="0018618F"/>
    <w:rsid w:val="001862C8"/>
    <w:rsid w:val="00186B7B"/>
    <w:rsid w:val="00186C43"/>
    <w:rsid w:val="00186DC9"/>
    <w:rsid w:val="001872B0"/>
    <w:rsid w:val="0019041D"/>
    <w:rsid w:val="00193A1F"/>
    <w:rsid w:val="00194B75"/>
    <w:rsid w:val="00195763"/>
    <w:rsid w:val="00196051"/>
    <w:rsid w:val="00196C6C"/>
    <w:rsid w:val="001974F3"/>
    <w:rsid w:val="0019767A"/>
    <w:rsid w:val="00197B03"/>
    <w:rsid w:val="00197F83"/>
    <w:rsid w:val="001A0658"/>
    <w:rsid w:val="001A0707"/>
    <w:rsid w:val="001A1512"/>
    <w:rsid w:val="001A1F96"/>
    <w:rsid w:val="001A2C1C"/>
    <w:rsid w:val="001A3193"/>
    <w:rsid w:val="001A3968"/>
    <w:rsid w:val="001A3CEE"/>
    <w:rsid w:val="001A42B8"/>
    <w:rsid w:val="001A4A13"/>
    <w:rsid w:val="001A5BA7"/>
    <w:rsid w:val="001A6315"/>
    <w:rsid w:val="001B044E"/>
    <w:rsid w:val="001B0AC1"/>
    <w:rsid w:val="001B0E3D"/>
    <w:rsid w:val="001B144B"/>
    <w:rsid w:val="001B15AB"/>
    <w:rsid w:val="001B39F0"/>
    <w:rsid w:val="001B3BBB"/>
    <w:rsid w:val="001B4837"/>
    <w:rsid w:val="001B48E5"/>
    <w:rsid w:val="001B5E08"/>
    <w:rsid w:val="001B6FFE"/>
    <w:rsid w:val="001B7327"/>
    <w:rsid w:val="001B753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E7A08"/>
    <w:rsid w:val="001F0A68"/>
    <w:rsid w:val="001F3DB3"/>
    <w:rsid w:val="001F4A23"/>
    <w:rsid w:val="00200A14"/>
    <w:rsid w:val="00200BD2"/>
    <w:rsid w:val="0020121C"/>
    <w:rsid w:val="00202483"/>
    <w:rsid w:val="00203063"/>
    <w:rsid w:val="00205823"/>
    <w:rsid w:val="0020630F"/>
    <w:rsid w:val="002065CB"/>
    <w:rsid w:val="0021200E"/>
    <w:rsid w:val="002123E9"/>
    <w:rsid w:val="002129E0"/>
    <w:rsid w:val="00213C76"/>
    <w:rsid w:val="00215BD1"/>
    <w:rsid w:val="002164B5"/>
    <w:rsid w:val="002170E3"/>
    <w:rsid w:val="00217FDD"/>
    <w:rsid w:val="002202B6"/>
    <w:rsid w:val="002203F5"/>
    <w:rsid w:val="00220F17"/>
    <w:rsid w:val="0022122C"/>
    <w:rsid w:val="0022178B"/>
    <w:rsid w:val="002219C9"/>
    <w:rsid w:val="0022251E"/>
    <w:rsid w:val="00222944"/>
    <w:rsid w:val="00223F2B"/>
    <w:rsid w:val="00224526"/>
    <w:rsid w:val="00225585"/>
    <w:rsid w:val="002259E2"/>
    <w:rsid w:val="00225E3A"/>
    <w:rsid w:val="0023002D"/>
    <w:rsid w:val="00231631"/>
    <w:rsid w:val="00233BB4"/>
    <w:rsid w:val="00234EE8"/>
    <w:rsid w:val="00236237"/>
    <w:rsid w:val="00237963"/>
    <w:rsid w:val="00237E0C"/>
    <w:rsid w:val="00242702"/>
    <w:rsid w:val="002446B2"/>
    <w:rsid w:val="002456B8"/>
    <w:rsid w:val="00245CF9"/>
    <w:rsid w:val="002471E1"/>
    <w:rsid w:val="002519FE"/>
    <w:rsid w:val="00251A79"/>
    <w:rsid w:val="00251FC9"/>
    <w:rsid w:val="0025388B"/>
    <w:rsid w:val="00253CD9"/>
    <w:rsid w:val="002545B1"/>
    <w:rsid w:val="002555C7"/>
    <w:rsid w:val="00256493"/>
    <w:rsid w:val="00256A39"/>
    <w:rsid w:val="00256E1F"/>
    <w:rsid w:val="0025758E"/>
    <w:rsid w:val="00260D97"/>
    <w:rsid w:val="00262677"/>
    <w:rsid w:val="002653C9"/>
    <w:rsid w:val="00265A5F"/>
    <w:rsid w:val="00266019"/>
    <w:rsid w:val="00267FE0"/>
    <w:rsid w:val="0027001F"/>
    <w:rsid w:val="00270A1B"/>
    <w:rsid w:val="00270A5E"/>
    <w:rsid w:val="00270B34"/>
    <w:rsid w:val="00271962"/>
    <w:rsid w:val="00271F50"/>
    <w:rsid w:val="00272088"/>
    <w:rsid w:val="002738CA"/>
    <w:rsid w:val="00276293"/>
    <w:rsid w:val="00276E0F"/>
    <w:rsid w:val="00277979"/>
    <w:rsid w:val="0028155A"/>
    <w:rsid w:val="002834C9"/>
    <w:rsid w:val="002842D3"/>
    <w:rsid w:val="002850DD"/>
    <w:rsid w:val="002859CC"/>
    <w:rsid w:val="002860FF"/>
    <w:rsid w:val="00287D44"/>
    <w:rsid w:val="00290877"/>
    <w:rsid w:val="00290944"/>
    <w:rsid w:val="002920EB"/>
    <w:rsid w:val="00292207"/>
    <w:rsid w:val="00293D12"/>
    <w:rsid w:val="0029570B"/>
    <w:rsid w:val="00295902"/>
    <w:rsid w:val="00295BDD"/>
    <w:rsid w:val="00295E51"/>
    <w:rsid w:val="0029650D"/>
    <w:rsid w:val="00297679"/>
    <w:rsid w:val="00297BBB"/>
    <w:rsid w:val="002A050E"/>
    <w:rsid w:val="002A3AC0"/>
    <w:rsid w:val="002A4FDA"/>
    <w:rsid w:val="002A6006"/>
    <w:rsid w:val="002A74A0"/>
    <w:rsid w:val="002B06F6"/>
    <w:rsid w:val="002B2EE4"/>
    <w:rsid w:val="002B3AEC"/>
    <w:rsid w:val="002B6C40"/>
    <w:rsid w:val="002B7E27"/>
    <w:rsid w:val="002C2D45"/>
    <w:rsid w:val="002C3B03"/>
    <w:rsid w:val="002C54AC"/>
    <w:rsid w:val="002C679B"/>
    <w:rsid w:val="002D5F99"/>
    <w:rsid w:val="002D6B5F"/>
    <w:rsid w:val="002E1D25"/>
    <w:rsid w:val="002E353C"/>
    <w:rsid w:val="002E436C"/>
    <w:rsid w:val="002E48BF"/>
    <w:rsid w:val="002E5AC1"/>
    <w:rsid w:val="002E600B"/>
    <w:rsid w:val="002F0178"/>
    <w:rsid w:val="002F0715"/>
    <w:rsid w:val="002F15DE"/>
    <w:rsid w:val="002F1BF3"/>
    <w:rsid w:val="002F3ADA"/>
    <w:rsid w:val="002F3BD8"/>
    <w:rsid w:val="002F4062"/>
    <w:rsid w:val="0030253F"/>
    <w:rsid w:val="00302AB9"/>
    <w:rsid w:val="00302C87"/>
    <w:rsid w:val="00307D5B"/>
    <w:rsid w:val="00310FA0"/>
    <w:rsid w:val="00311B0A"/>
    <w:rsid w:val="00311B45"/>
    <w:rsid w:val="00312F56"/>
    <w:rsid w:val="003158CE"/>
    <w:rsid w:val="003225ED"/>
    <w:rsid w:val="0032339D"/>
    <w:rsid w:val="003233C6"/>
    <w:rsid w:val="0032566E"/>
    <w:rsid w:val="00327355"/>
    <w:rsid w:val="00330C61"/>
    <w:rsid w:val="00331594"/>
    <w:rsid w:val="00331941"/>
    <w:rsid w:val="00331A88"/>
    <w:rsid w:val="003320A8"/>
    <w:rsid w:val="00334850"/>
    <w:rsid w:val="003363D3"/>
    <w:rsid w:val="00336847"/>
    <w:rsid w:val="0034099D"/>
    <w:rsid w:val="00341071"/>
    <w:rsid w:val="00342EF1"/>
    <w:rsid w:val="0034305D"/>
    <w:rsid w:val="00343D82"/>
    <w:rsid w:val="00344088"/>
    <w:rsid w:val="003448D6"/>
    <w:rsid w:val="00346DBE"/>
    <w:rsid w:val="0034743D"/>
    <w:rsid w:val="0035194E"/>
    <w:rsid w:val="00352C42"/>
    <w:rsid w:val="0035330B"/>
    <w:rsid w:val="003533F5"/>
    <w:rsid w:val="00354467"/>
    <w:rsid w:val="00354C98"/>
    <w:rsid w:val="003560D6"/>
    <w:rsid w:val="0035640B"/>
    <w:rsid w:val="00356536"/>
    <w:rsid w:val="00357949"/>
    <w:rsid w:val="00362F96"/>
    <w:rsid w:val="00363822"/>
    <w:rsid w:val="0036691B"/>
    <w:rsid w:val="00366E1F"/>
    <w:rsid w:val="003671D1"/>
    <w:rsid w:val="0036790B"/>
    <w:rsid w:val="0037062C"/>
    <w:rsid w:val="003707E8"/>
    <w:rsid w:val="00370D36"/>
    <w:rsid w:val="00372791"/>
    <w:rsid w:val="0037551F"/>
    <w:rsid w:val="00376701"/>
    <w:rsid w:val="00380266"/>
    <w:rsid w:val="00381CD5"/>
    <w:rsid w:val="00382641"/>
    <w:rsid w:val="003832A1"/>
    <w:rsid w:val="0038338C"/>
    <w:rsid w:val="0038559C"/>
    <w:rsid w:val="00387573"/>
    <w:rsid w:val="00391C33"/>
    <w:rsid w:val="0039297B"/>
    <w:rsid w:val="00395963"/>
    <w:rsid w:val="00397F6D"/>
    <w:rsid w:val="003A0666"/>
    <w:rsid w:val="003A08D7"/>
    <w:rsid w:val="003A0CC3"/>
    <w:rsid w:val="003A2371"/>
    <w:rsid w:val="003A4FAC"/>
    <w:rsid w:val="003A6684"/>
    <w:rsid w:val="003A6765"/>
    <w:rsid w:val="003B1715"/>
    <w:rsid w:val="003B1731"/>
    <w:rsid w:val="003B2885"/>
    <w:rsid w:val="003B6837"/>
    <w:rsid w:val="003B6E11"/>
    <w:rsid w:val="003B6EB2"/>
    <w:rsid w:val="003B6F95"/>
    <w:rsid w:val="003C1136"/>
    <w:rsid w:val="003C1534"/>
    <w:rsid w:val="003C414A"/>
    <w:rsid w:val="003C658D"/>
    <w:rsid w:val="003C79DF"/>
    <w:rsid w:val="003D01BA"/>
    <w:rsid w:val="003D195A"/>
    <w:rsid w:val="003D2295"/>
    <w:rsid w:val="003D4D51"/>
    <w:rsid w:val="003D5788"/>
    <w:rsid w:val="003D64BD"/>
    <w:rsid w:val="003E0F5D"/>
    <w:rsid w:val="003E18D0"/>
    <w:rsid w:val="003E458C"/>
    <w:rsid w:val="003E473C"/>
    <w:rsid w:val="003E4AB6"/>
    <w:rsid w:val="003E5C80"/>
    <w:rsid w:val="003E6705"/>
    <w:rsid w:val="003E6DB6"/>
    <w:rsid w:val="003F0FD8"/>
    <w:rsid w:val="003F10F6"/>
    <w:rsid w:val="003F2E60"/>
    <w:rsid w:val="003F35D0"/>
    <w:rsid w:val="003F43A1"/>
    <w:rsid w:val="003F4539"/>
    <w:rsid w:val="003F551C"/>
    <w:rsid w:val="003F5544"/>
    <w:rsid w:val="003F6001"/>
    <w:rsid w:val="003F7984"/>
    <w:rsid w:val="004020A8"/>
    <w:rsid w:val="00402257"/>
    <w:rsid w:val="00402717"/>
    <w:rsid w:val="004031CD"/>
    <w:rsid w:val="00405626"/>
    <w:rsid w:val="004063A0"/>
    <w:rsid w:val="0041096A"/>
    <w:rsid w:val="00415406"/>
    <w:rsid w:val="00416B3B"/>
    <w:rsid w:val="00417A1A"/>
    <w:rsid w:val="0042074C"/>
    <w:rsid w:val="00421BEB"/>
    <w:rsid w:val="00421CAF"/>
    <w:rsid w:val="00422667"/>
    <w:rsid w:val="004230A0"/>
    <w:rsid w:val="00423FEF"/>
    <w:rsid w:val="00424320"/>
    <w:rsid w:val="0042495F"/>
    <w:rsid w:val="004275B0"/>
    <w:rsid w:val="00430E07"/>
    <w:rsid w:val="004343BB"/>
    <w:rsid w:val="0043590B"/>
    <w:rsid w:val="00435E06"/>
    <w:rsid w:val="00436134"/>
    <w:rsid w:val="00437268"/>
    <w:rsid w:val="0044023C"/>
    <w:rsid w:val="004430B1"/>
    <w:rsid w:val="00444972"/>
    <w:rsid w:val="004449CE"/>
    <w:rsid w:val="00447684"/>
    <w:rsid w:val="00451A09"/>
    <w:rsid w:val="004561C8"/>
    <w:rsid w:val="0045756D"/>
    <w:rsid w:val="004601E8"/>
    <w:rsid w:val="0046144D"/>
    <w:rsid w:val="00461D62"/>
    <w:rsid w:val="00462637"/>
    <w:rsid w:val="00464730"/>
    <w:rsid w:val="00465A01"/>
    <w:rsid w:val="004664B3"/>
    <w:rsid w:val="00466637"/>
    <w:rsid w:val="00470501"/>
    <w:rsid w:val="00472AB9"/>
    <w:rsid w:val="004733FE"/>
    <w:rsid w:val="00477715"/>
    <w:rsid w:val="004777E4"/>
    <w:rsid w:val="00477B0D"/>
    <w:rsid w:val="00477E42"/>
    <w:rsid w:val="0048255D"/>
    <w:rsid w:val="0048323C"/>
    <w:rsid w:val="00483429"/>
    <w:rsid w:val="00484EC7"/>
    <w:rsid w:val="004851A7"/>
    <w:rsid w:val="00487789"/>
    <w:rsid w:val="00487A52"/>
    <w:rsid w:val="00487B1D"/>
    <w:rsid w:val="00490174"/>
    <w:rsid w:val="00490D7E"/>
    <w:rsid w:val="004917BB"/>
    <w:rsid w:val="00492DE1"/>
    <w:rsid w:val="00493116"/>
    <w:rsid w:val="00494A26"/>
    <w:rsid w:val="0049532C"/>
    <w:rsid w:val="0049726E"/>
    <w:rsid w:val="004975DA"/>
    <w:rsid w:val="004A123E"/>
    <w:rsid w:val="004A2639"/>
    <w:rsid w:val="004A3B78"/>
    <w:rsid w:val="004A3D2F"/>
    <w:rsid w:val="004A4409"/>
    <w:rsid w:val="004A449E"/>
    <w:rsid w:val="004A50ED"/>
    <w:rsid w:val="004A718B"/>
    <w:rsid w:val="004A7533"/>
    <w:rsid w:val="004A7DAC"/>
    <w:rsid w:val="004B2D8F"/>
    <w:rsid w:val="004B4D67"/>
    <w:rsid w:val="004B5DA8"/>
    <w:rsid w:val="004B754B"/>
    <w:rsid w:val="004C0142"/>
    <w:rsid w:val="004C316A"/>
    <w:rsid w:val="004C3783"/>
    <w:rsid w:val="004C6366"/>
    <w:rsid w:val="004C66B0"/>
    <w:rsid w:val="004D02D2"/>
    <w:rsid w:val="004D0703"/>
    <w:rsid w:val="004D13A6"/>
    <w:rsid w:val="004D1D37"/>
    <w:rsid w:val="004D352C"/>
    <w:rsid w:val="004D41A7"/>
    <w:rsid w:val="004D4DB3"/>
    <w:rsid w:val="004D6A12"/>
    <w:rsid w:val="004D7B2E"/>
    <w:rsid w:val="004D7EEA"/>
    <w:rsid w:val="004E16A8"/>
    <w:rsid w:val="004E1712"/>
    <w:rsid w:val="004E5017"/>
    <w:rsid w:val="004E57F2"/>
    <w:rsid w:val="004E6942"/>
    <w:rsid w:val="004E6E0D"/>
    <w:rsid w:val="004F0665"/>
    <w:rsid w:val="004F09B7"/>
    <w:rsid w:val="004F2517"/>
    <w:rsid w:val="004F7B87"/>
    <w:rsid w:val="0050016C"/>
    <w:rsid w:val="00500B4E"/>
    <w:rsid w:val="00501989"/>
    <w:rsid w:val="00501DF6"/>
    <w:rsid w:val="0050205A"/>
    <w:rsid w:val="00504ADC"/>
    <w:rsid w:val="00505EFB"/>
    <w:rsid w:val="005066CE"/>
    <w:rsid w:val="005100AC"/>
    <w:rsid w:val="005103DA"/>
    <w:rsid w:val="00510406"/>
    <w:rsid w:val="005104F6"/>
    <w:rsid w:val="00510C4D"/>
    <w:rsid w:val="00513BA1"/>
    <w:rsid w:val="00515087"/>
    <w:rsid w:val="00515670"/>
    <w:rsid w:val="00520708"/>
    <w:rsid w:val="0052119D"/>
    <w:rsid w:val="00521269"/>
    <w:rsid w:val="00521810"/>
    <w:rsid w:val="0052393C"/>
    <w:rsid w:val="005244E4"/>
    <w:rsid w:val="005249C9"/>
    <w:rsid w:val="005262EB"/>
    <w:rsid w:val="00527316"/>
    <w:rsid w:val="005302E1"/>
    <w:rsid w:val="00532E58"/>
    <w:rsid w:val="005337EA"/>
    <w:rsid w:val="005338F1"/>
    <w:rsid w:val="00533A81"/>
    <w:rsid w:val="005366EA"/>
    <w:rsid w:val="00537C54"/>
    <w:rsid w:val="00537C84"/>
    <w:rsid w:val="00540279"/>
    <w:rsid w:val="0054118C"/>
    <w:rsid w:val="00543761"/>
    <w:rsid w:val="00544989"/>
    <w:rsid w:val="00545C27"/>
    <w:rsid w:val="00546898"/>
    <w:rsid w:val="00547C2E"/>
    <w:rsid w:val="00551856"/>
    <w:rsid w:val="00552256"/>
    <w:rsid w:val="00552791"/>
    <w:rsid w:val="00552F56"/>
    <w:rsid w:val="00552FED"/>
    <w:rsid w:val="005548B3"/>
    <w:rsid w:val="00554B8D"/>
    <w:rsid w:val="00555F59"/>
    <w:rsid w:val="00557D63"/>
    <w:rsid w:val="00560EE3"/>
    <w:rsid w:val="0056225E"/>
    <w:rsid w:val="005640E1"/>
    <w:rsid w:val="00564491"/>
    <w:rsid w:val="005703CE"/>
    <w:rsid w:val="00573596"/>
    <w:rsid w:val="00573DAB"/>
    <w:rsid w:val="00574C62"/>
    <w:rsid w:val="00576118"/>
    <w:rsid w:val="005803A1"/>
    <w:rsid w:val="00580AE3"/>
    <w:rsid w:val="00581530"/>
    <w:rsid w:val="0058242A"/>
    <w:rsid w:val="00582799"/>
    <w:rsid w:val="005829DA"/>
    <w:rsid w:val="00583FD0"/>
    <w:rsid w:val="005852BD"/>
    <w:rsid w:val="0058546D"/>
    <w:rsid w:val="00585DA9"/>
    <w:rsid w:val="0058661C"/>
    <w:rsid w:val="00586D48"/>
    <w:rsid w:val="00592494"/>
    <w:rsid w:val="00592B0B"/>
    <w:rsid w:val="00594F6B"/>
    <w:rsid w:val="005950BB"/>
    <w:rsid w:val="005958F9"/>
    <w:rsid w:val="00596A03"/>
    <w:rsid w:val="00596E9D"/>
    <w:rsid w:val="005A02FE"/>
    <w:rsid w:val="005A0AE6"/>
    <w:rsid w:val="005A177E"/>
    <w:rsid w:val="005A3246"/>
    <w:rsid w:val="005A4B46"/>
    <w:rsid w:val="005A5E8F"/>
    <w:rsid w:val="005A666A"/>
    <w:rsid w:val="005B02F4"/>
    <w:rsid w:val="005B1FDB"/>
    <w:rsid w:val="005B3467"/>
    <w:rsid w:val="005B35B4"/>
    <w:rsid w:val="005B4428"/>
    <w:rsid w:val="005B6683"/>
    <w:rsid w:val="005B72D0"/>
    <w:rsid w:val="005B747A"/>
    <w:rsid w:val="005C0239"/>
    <w:rsid w:val="005C100A"/>
    <w:rsid w:val="005C2B5E"/>
    <w:rsid w:val="005C3ADE"/>
    <w:rsid w:val="005C4C4C"/>
    <w:rsid w:val="005C571A"/>
    <w:rsid w:val="005C6F32"/>
    <w:rsid w:val="005D01BD"/>
    <w:rsid w:val="005D153D"/>
    <w:rsid w:val="005D197A"/>
    <w:rsid w:val="005D2A2D"/>
    <w:rsid w:val="005D5DBB"/>
    <w:rsid w:val="005D619D"/>
    <w:rsid w:val="005D63EA"/>
    <w:rsid w:val="005D6726"/>
    <w:rsid w:val="005D6FD4"/>
    <w:rsid w:val="005E35B0"/>
    <w:rsid w:val="005E3881"/>
    <w:rsid w:val="005E50BE"/>
    <w:rsid w:val="005E67D6"/>
    <w:rsid w:val="005E707C"/>
    <w:rsid w:val="005E744D"/>
    <w:rsid w:val="005F2B30"/>
    <w:rsid w:val="005F4414"/>
    <w:rsid w:val="005F4C9B"/>
    <w:rsid w:val="005F56CF"/>
    <w:rsid w:val="005F6981"/>
    <w:rsid w:val="005F6E7A"/>
    <w:rsid w:val="005F7557"/>
    <w:rsid w:val="006019E4"/>
    <w:rsid w:val="00603FD6"/>
    <w:rsid w:val="00607CD6"/>
    <w:rsid w:val="00611549"/>
    <w:rsid w:val="00612B12"/>
    <w:rsid w:val="00614800"/>
    <w:rsid w:val="006203B4"/>
    <w:rsid w:val="006208FD"/>
    <w:rsid w:val="00620D33"/>
    <w:rsid w:val="006232E5"/>
    <w:rsid w:val="00623EF9"/>
    <w:rsid w:val="00624E70"/>
    <w:rsid w:val="00625B1C"/>
    <w:rsid w:val="0062636D"/>
    <w:rsid w:val="006266DD"/>
    <w:rsid w:val="006301EF"/>
    <w:rsid w:val="00631AEB"/>
    <w:rsid w:val="00632F30"/>
    <w:rsid w:val="00633A06"/>
    <w:rsid w:val="006354A3"/>
    <w:rsid w:val="00637371"/>
    <w:rsid w:val="0064030B"/>
    <w:rsid w:val="006416DB"/>
    <w:rsid w:val="0064190E"/>
    <w:rsid w:val="00641BDD"/>
    <w:rsid w:val="0064398F"/>
    <w:rsid w:val="00643EE2"/>
    <w:rsid w:val="00643F59"/>
    <w:rsid w:val="006451FE"/>
    <w:rsid w:val="00645C47"/>
    <w:rsid w:val="00645FDC"/>
    <w:rsid w:val="00646210"/>
    <w:rsid w:val="00647924"/>
    <w:rsid w:val="00647C95"/>
    <w:rsid w:val="00650A8D"/>
    <w:rsid w:val="00650E03"/>
    <w:rsid w:val="00652F21"/>
    <w:rsid w:val="00654320"/>
    <w:rsid w:val="006571C1"/>
    <w:rsid w:val="006574CA"/>
    <w:rsid w:val="00660DC6"/>
    <w:rsid w:val="006658EF"/>
    <w:rsid w:val="00665F0D"/>
    <w:rsid w:val="0066622D"/>
    <w:rsid w:val="006710BA"/>
    <w:rsid w:val="006711B8"/>
    <w:rsid w:val="00671DCC"/>
    <w:rsid w:val="0067564A"/>
    <w:rsid w:val="0067594F"/>
    <w:rsid w:val="00680983"/>
    <w:rsid w:val="00680FD8"/>
    <w:rsid w:val="00682452"/>
    <w:rsid w:val="00682A48"/>
    <w:rsid w:val="00682B4F"/>
    <w:rsid w:val="00684917"/>
    <w:rsid w:val="006853CA"/>
    <w:rsid w:val="0068630F"/>
    <w:rsid w:val="00686379"/>
    <w:rsid w:val="00686670"/>
    <w:rsid w:val="00686C39"/>
    <w:rsid w:val="00686F15"/>
    <w:rsid w:val="006878A6"/>
    <w:rsid w:val="00690527"/>
    <w:rsid w:val="00690874"/>
    <w:rsid w:val="00690B99"/>
    <w:rsid w:val="00690D26"/>
    <w:rsid w:val="00690DE8"/>
    <w:rsid w:val="00692383"/>
    <w:rsid w:val="006932DE"/>
    <w:rsid w:val="00693922"/>
    <w:rsid w:val="006946AF"/>
    <w:rsid w:val="00694D1B"/>
    <w:rsid w:val="00695945"/>
    <w:rsid w:val="0069634C"/>
    <w:rsid w:val="00696C0A"/>
    <w:rsid w:val="00697DA2"/>
    <w:rsid w:val="006A0088"/>
    <w:rsid w:val="006A032A"/>
    <w:rsid w:val="006A1201"/>
    <w:rsid w:val="006A1887"/>
    <w:rsid w:val="006A1890"/>
    <w:rsid w:val="006A204C"/>
    <w:rsid w:val="006A34D8"/>
    <w:rsid w:val="006A40AE"/>
    <w:rsid w:val="006A5601"/>
    <w:rsid w:val="006A6223"/>
    <w:rsid w:val="006A71AF"/>
    <w:rsid w:val="006B0298"/>
    <w:rsid w:val="006B0626"/>
    <w:rsid w:val="006B0BFB"/>
    <w:rsid w:val="006B1B2A"/>
    <w:rsid w:val="006B381A"/>
    <w:rsid w:val="006B45F8"/>
    <w:rsid w:val="006B4644"/>
    <w:rsid w:val="006B505B"/>
    <w:rsid w:val="006B5A52"/>
    <w:rsid w:val="006B5BE0"/>
    <w:rsid w:val="006B5FAF"/>
    <w:rsid w:val="006B7A85"/>
    <w:rsid w:val="006C00C4"/>
    <w:rsid w:val="006C0EFA"/>
    <w:rsid w:val="006C1662"/>
    <w:rsid w:val="006C2001"/>
    <w:rsid w:val="006C27F0"/>
    <w:rsid w:val="006C3D1A"/>
    <w:rsid w:val="006C4BA9"/>
    <w:rsid w:val="006C4D9A"/>
    <w:rsid w:val="006C62D5"/>
    <w:rsid w:val="006D097A"/>
    <w:rsid w:val="006D14B6"/>
    <w:rsid w:val="006D2E02"/>
    <w:rsid w:val="006D36E0"/>
    <w:rsid w:val="006D3D8F"/>
    <w:rsid w:val="006D64D4"/>
    <w:rsid w:val="006D7CEB"/>
    <w:rsid w:val="006E02DD"/>
    <w:rsid w:val="006E1531"/>
    <w:rsid w:val="006E16AA"/>
    <w:rsid w:val="006E2800"/>
    <w:rsid w:val="006E2EE7"/>
    <w:rsid w:val="006E3887"/>
    <w:rsid w:val="006E4C65"/>
    <w:rsid w:val="006E561F"/>
    <w:rsid w:val="006E7B89"/>
    <w:rsid w:val="006E7D03"/>
    <w:rsid w:val="006F1913"/>
    <w:rsid w:val="006F3884"/>
    <w:rsid w:val="006F5924"/>
    <w:rsid w:val="006F623E"/>
    <w:rsid w:val="006F667B"/>
    <w:rsid w:val="007017B1"/>
    <w:rsid w:val="00701F27"/>
    <w:rsid w:val="00702F20"/>
    <w:rsid w:val="00704252"/>
    <w:rsid w:val="00706256"/>
    <w:rsid w:val="007067B1"/>
    <w:rsid w:val="00707795"/>
    <w:rsid w:val="00707AD9"/>
    <w:rsid w:val="00712819"/>
    <w:rsid w:val="007128BC"/>
    <w:rsid w:val="00715DE3"/>
    <w:rsid w:val="00716840"/>
    <w:rsid w:val="00716FA6"/>
    <w:rsid w:val="007170DE"/>
    <w:rsid w:val="00720DBC"/>
    <w:rsid w:val="00721067"/>
    <w:rsid w:val="0072443F"/>
    <w:rsid w:val="00724776"/>
    <w:rsid w:val="0072525F"/>
    <w:rsid w:val="00725567"/>
    <w:rsid w:val="0072665C"/>
    <w:rsid w:val="00726B17"/>
    <w:rsid w:val="00727A3E"/>
    <w:rsid w:val="00730F46"/>
    <w:rsid w:val="00731071"/>
    <w:rsid w:val="00731452"/>
    <w:rsid w:val="00733302"/>
    <w:rsid w:val="00733DFF"/>
    <w:rsid w:val="00733F4F"/>
    <w:rsid w:val="00734557"/>
    <w:rsid w:val="00734CD7"/>
    <w:rsid w:val="00734E29"/>
    <w:rsid w:val="007356D4"/>
    <w:rsid w:val="00735F54"/>
    <w:rsid w:val="00735FBF"/>
    <w:rsid w:val="00736D3B"/>
    <w:rsid w:val="007378AD"/>
    <w:rsid w:val="007402F0"/>
    <w:rsid w:val="00742903"/>
    <w:rsid w:val="00744E86"/>
    <w:rsid w:val="00745424"/>
    <w:rsid w:val="00746EA2"/>
    <w:rsid w:val="007513DF"/>
    <w:rsid w:val="00751740"/>
    <w:rsid w:val="007545F2"/>
    <w:rsid w:val="00754A15"/>
    <w:rsid w:val="00755C09"/>
    <w:rsid w:val="00760912"/>
    <w:rsid w:val="00762575"/>
    <w:rsid w:val="007649C3"/>
    <w:rsid w:val="007651BF"/>
    <w:rsid w:val="007668A9"/>
    <w:rsid w:val="00766F47"/>
    <w:rsid w:val="0076749D"/>
    <w:rsid w:val="0077044A"/>
    <w:rsid w:val="00772E43"/>
    <w:rsid w:val="00772FB9"/>
    <w:rsid w:val="007738FA"/>
    <w:rsid w:val="00775AD8"/>
    <w:rsid w:val="007767EA"/>
    <w:rsid w:val="00777128"/>
    <w:rsid w:val="0077721F"/>
    <w:rsid w:val="00781363"/>
    <w:rsid w:val="007824D4"/>
    <w:rsid w:val="0078290E"/>
    <w:rsid w:val="00782D26"/>
    <w:rsid w:val="00783C1B"/>
    <w:rsid w:val="00783EEF"/>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236E"/>
    <w:rsid w:val="007A3ADF"/>
    <w:rsid w:val="007A7BC7"/>
    <w:rsid w:val="007A7E3B"/>
    <w:rsid w:val="007B0A4F"/>
    <w:rsid w:val="007B108F"/>
    <w:rsid w:val="007B10E0"/>
    <w:rsid w:val="007B1200"/>
    <w:rsid w:val="007B1BBE"/>
    <w:rsid w:val="007B4832"/>
    <w:rsid w:val="007B4923"/>
    <w:rsid w:val="007B4DFB"/>
    <w:rsid w:val="007B5060"/>
    <w:rsid w:val="007B5351"/>
    <w:rsid w:val="007B55A2"/>
    <w:rsid w:val="007B7DE6"/>
    <w:rsid w:val="007C1BF8"/>
    <w:rsid w:val="007C1CBC"/>
    <w:rsid w:val="007C2E64"/>
    <w:rsid w:val="007C3873"/>
    <w:rsid w:val="007C4017"/>
    <w:rsid w:val="007C4732"/>
    <w:rsid w:val="007C6B95"/>
    <w:rsid w:val="007D1932"/>
    <w:rsid w:val="007D1E27"/>
    <w:rsid w:val="007D3CA1"/>
    <w:rsid w:val="007D3E40"/>
    <w:rsid w:val="007E0025"/>
    <w:rsid w:val="007E0173"/>
    <w:rsid w:val="007E0AA8"/>
    <w:rsid w:val="007E0B3A"/>
    <w:rsid w:val="007E16AD"/>
    <w:rsid w:val="007E24AB"/>
    <w:rsid w:val="007E2F85"/>
    <w:rsid w:val="007E3DC7"/>
    <w:rsid w:val="007E6C6C"/>
    <w:rsid w:val="007F02BD"/>
    <w:rsid w:val="007F04B1"/>
    <w:rsid w:val="00803366"/>
    <w:rsid w:val="00804D21"/>
    <w:rsid w:val="008100D3"/>
    <w:rsid w:val="00810F36"/>
    <w:rsid w:val="00810F9D"/>
    <w:rsid w:val="00811D0D"/>
    <w:rsid w:val="00813981"/>
    <w:rsid w:val="008156CB"/>
    <w:rsid w:val="00815D37"/>
    <w:rsid w:val="008160C0"/>
    <w:rsid w:val="008176D9"/>
    <w:rsid w:val="008202B3"/>
    <w:rsid w:val="008213E1"/>
    <w:rsid w:val="00821723"/>
    <w:rsid w:val="00821793"/>
    <w:rsid w:val="00821A09"/>
    <w:rsid w:val="0082431C"/>
    <w:rsid w:val="0082462F"/>
    <w:rsid w:val="008249BF"/>
    <w:rsid w:val="00826F8D"/>
    <w:rsid w:val="0082705B"/>
    <w:rsid w:val="008308CA"/>
    <w:rsid w:val="0083146B"/>
    <w:rsid w:val="0083147E"/>
    <w:rsid w:val="0083257E"/>
    <w:rsid w:val="008343A7"/>
    <w:rsid w:val="00834607"/>
    <w:rsid w:val="00834682"/>
    <w:rsid w:val="00834B0C"/>
    <w:rsid w:val="00834C4B"/>
    <w:rsid w:val="0083542B"/>
    <w:rsid w:val="00835B47"/>
    <w:rsid w:val="00836D94"/>
    <w:rsid w:val="008377AF"/>
    <w:rsid w:val="00840555"/>
    <w:rsid w:val="00843D53"/>
    <w:rsid w:val="00846E80"/>
    <w:rsid w:val="008470DA"/>
    <w:rsid w:val="008478F1"/>
    <w:rsid w:val="008479B2"/>
    <w:rsid w:val="00850606"/>
    <w:rsid w:val="0085318C"/>
    <w:rsid w:val="0085366A"/>
    <w:rsid w:val="00854597"/>
    <w:rsid w:val="00855E4A"/>
    <w:rsid w:val="00856610"/>
    <w:rsid w:val="00860FE8"/>
    <w:rsid w:val="00861BF5"/>
    <w:rsid w:val="00863DBF"/>
    <w:rsid w:val="008650BD"/>
    <w:rsid w:val="00867F59"/>
    <w:rsid w:val="00870C2A"/>
    <w:rsid w:val="00870F76"/>
    <w:rsid w:val="008717D3"/>
    <w:rsid w:val="008722E5"/>
    <w:rsid w:val="00872F20"/>
    <w:rsid w:val="008740D8"/>
    <w:rsid w:val="00874C9A"/>
    <w:rsid w:val="00874F1B"/>
    <w:rsid w:val="008760DA"/>
    <w:rsid w:val="00876609"/>
    <w:rsid w:val="00877FBC"/>
    <w:rsid w:val="00880429"/>
    <w:rsid w:val="0088156B"/>
    <w:rsid w:val="0088156F"/>
    <w:rsid w:val="00882EF4"/>
    <w:rsid w:val="008842B7"/>
    <w:rsid w:val="008872AE"/>
    <w:rsid w:val="008874E5"/>
    <w:rsid w:val="00887A2F"/>
    <w:rsid w:val="00890A50"/>
    <w:rsid w:val="00891603"/>
    <w:rsid w:val="00891D6B"/>
    <w:rsid w:val="00892332"/>
    <w:rsid w:val="00893063"/>
    <w:rsid w:val="00893666"/>
    <w:rsid w:val="00894142"/>
    <w:rsid w:val="00895645"/>
    <w:rsid w:val="00895FC2"/>
    <w:rsid w:val="008976CA"/>
    <w:rsid w:val="008A05A9"/>
    <w:rsid w:val="008A0C67"/>
    <w:rsid w:val="008A144F"/>
    <w:rsid w:val="008A16A2"/>
    <w:rsid w:val="008A1716"/>
    <w:rsid w:val="008A358D"/>
    <w:rsid w:val="008A3F0D"/>
    <w:rsid w:val="008A4B25"/>
    <w:rsid w:val="008A59EC"/>
    <w:rsid w:val="008A77E1"/>
    <w:rsid w:val="008B0FE0"/>
    <w:rsid w:val="008B1418"/>
    <w:rsid w:val="008B3CF1"/>
    <w:rsid w:val="008B43AB"/>
    <w:rsid w:val="008B5594"/>
    <w:rsid w:val="008B61AD"/>
    <w:rsid w:val="008B62E7"/>
    <w:rsid w:val="008B70F3"/>
    <w:rsid w:val="008C0A30"/>
    <w:rsid w:val="008C0D75"/>
    <w:rsid w:val="008C1137"/>
    <w:rsid w:val="008C2C6F"/>
    <w:rsid w:val="008C32B5"/>
    <w:rsid w:val="008C3A94"/>
    <w:rsid w:val="008C4BC8"/>
    <w:rsid w:val="008C60E6"/>
    <w:rsid w:val="008C6A91"/>
    <w:rsid w:val="008D0210"/>
    <w:rsid w:val="008D15A1"/>
    <w:rsid w:val="008D3416"/>
    <w:rsid w:val="008D617B"/>
    <w:rsid w:val="008D67F3"/>
    <w:rsid w:val="008D6C73"/>
    <w:rsid w:val="008D727C"/>
    <w:rsid w:val="008E1D1F"/>
    <w:rsid w:val="008E3470"/>
    <w:rsid w:val="008E46C3"/>
    <w:rsid w:val="008E5195"/>
    <w:rsid w:val="008E5737"/>
    <w:rsid w:val="008E70CD"/>
    <w:rsid w:val="008F090F"/>
    <w:rsid w:val="008F2189"/>
    <w:rsid w:val="008F3DDC"/>
    <w:rsid w:val="008F5357"/>
    <w:rsid w:val="008F5BC2"/>
    <w:rsid w:val="008F65F9"/>
    <w:rsid w:val="008F6976"/>
    <w:rsid w:val="00900529"/>
    <w:rsid w:val="009005C7"/>
    <w:rsid w:val="00901CBD"/>
    <w:rsid w:val="00902AA7"/>
    <w:rsid w:val="009030CE"/>
    <w:rsid w:val="00903252"/>
    <w:rsid w:val="00903F3A"/>
    <w:rsid w:val="009043C3"/>
    <w:rsid w:val="00905003"/>
    <w:rsid w:val="0090534F"/>
    <w:rsid w:val="009060F5"/>
    <w:rsid w:val="00906C6F"/>
    <w:rsid w:val="00907686"/>
    <w:rsid w:val="00907ECC"/>
    <w:rsid w:val="009130DB"/>
    <w:rsid w:val="00913544"/>
    <w:rsid w:val="00914554"/>
    <w:rsid w:val="00915CCF"/>
    <w:rsid w:val="0091684B"/>
    <w:rsid w:val="00917862"/>
    <w:rsid w:val="009179E0"/>
    <w:rsid w:val="00920ED2"/>
    <w:rsid w:val="00921DCF"/>
    <w:rsid w:val="009221B6"/>
    <w:rsid w:val="0092301E"/>
    <w:rsid w:val="00924F8C"/>
    <w:rsid w:val="00925F01"/>
    <w:rsid w:val="0092643C"/>
    <w:rsid w:val="00926AFC"/>
    <w:rsid w:val="00927357"/>
    <w:rsid w:val="00927E60"/>
    <w:rsid w:val="00927FD0"/>
    <w:rsid w:val="00930C5E"/>
    <w:rsid w:val="0093172C"/>
    <w:rsid w:val="00931DA5"/>
    <w:rsid w:val="00931F19"/>
    <w:rsid w:val="00933183"/>
    <w:rsid w:val="009333FD"/>
    <w:rsid w:val="0093431E"/>
    <w:rsid w:val="00935EA5"/>
    <w:rsid w:val="009373C7"/>
    <w:rsid w:val="00937D1B"/>
    <w:rsid w:val="00940B26"/>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0F97"/>
    <w:rsid w:val="00972408"/>
    <w:rsid w:val="0097279F"/>
    <w:rsid w:val="0097377C"/>
    <w:rsid w:val="0097484F"/>
    <w:rsid w:val="00975661"/>
    <w:rsid w:val="0097569E"/>
    <w:rsid w:val="00976237"/>
    <w:rsid w:val="009773E0"/>
    <w:rsid w:val="0097751C"/>
    <w:rsid w:val="0098117D"/>
    <w:rsid w:val="009826E7"/>
    <w:rsid w:val="0098383C"/>
    <w:rsid w:val="00984125"/>
    <w:rsid w:val="00986758"/>
    <w:rsid w:val="009914ED"/>
    <w:rsid w:val="0099187B"/>
    <w:rsid w:val="00991D3B"/>
    <w:rsid w:val="00992854"/>
    <w:rsid w:val="00995898"/>
    <w:rsid w:val="00995D0B"/>
    <w:rsid w:val="00997D10"/>
    <w:rsid w:val="00997FCA"/>
    <w:rsid w:val="009A23CF"/>
    <w:rsid w:val="009A4926"/>
    <w:rsid w:val="009A4FA3"/>
    <w:rsid w:val="009A56C1"/>
    <w:rsid w:val="009A620A"/>
    <w:rsid w:val="009A62AD"/>
    <w:rsid w:val="009B0A00"/>
    <w:rsid w:val="009B0B88"/>
    <w:rsid w:val="009B17FA"/>
    <w:rsid w:val="009B30F3"/>
    <w:rsid w:val="009B46AB"/>
    <w:rsid w:val="009B4EA3"/>
    <w:rsid w:val="009B56AB"/>
    <w:rsid w:val="009B6A4C"/>
    <w:rsid w:val="009B7C54"/>
    <w:rsid w:val="009C0182"/>
    <w:rsid w:val="009C5ED9"/>
    <w:rsid w:val="009C610C"/>
    <w:rsid w:val="009C6408"/>
    <w:rsid w:val="009D266C"/>
    <w:rsid w:val="009D2A43"/>
    <w:rsid w:val="009D2CF1"/>
    <w:rsid w:val="009D2EA4"/>
    <w:rsid w:val="009D46CE"/>
    <w:rsid w:val="009D666C"/>
    <w:rsid w:val="009E03BC"/>
    <w:rsid w:val="009E72AC"/>
    <w:rsid w:val="009E754F"/>
    <w:rsid w:val="009E7D17"/>
    <w:rsid w:val="009F10C7"/>
    <w:rsid w:val="009F2F1C"/>
    <w:rsid w:val="009F47A2"/>
    <w:rsid w:val="00A00841"/>
    <w:rsid w:val="00A01B05"/>
    <w:rsid w:val="00A01B0A"/>
    <w:rsid w:val="00A03222"/>
    <w:rsid w:val="00A0341F"/>
    <w:rsid w:val="00A03D8F"/>
    <w:rsid w:val="00A06A4D"/>
    <w:rsid w:val="00A07A2E"/>
    <w:rsid w:val="00A10D1D"/>
    <w:rsid w:val="00A11834"/>
    <w:rsid w:val="00A118AC"/>
    <w:rsid w:val="00A124C0"/>
    <w:rsid w:val="00A13608"/>
    <w:rsid w:val="00A14DB3"/>
    <w:rsid w:val="00A157A9"/>
    <w:rsid w:val="00A16E03"/>
    <w:rsid w:val="00A17606"/>
    <w:rsid w:val="00A177C5"/>
    <w:rsid w:val="00A20991"/>
    <w:rsid w:val="00A23982"/>
    <w:rsid w:val="00A24BED"/>
    <w:rsid w:val="00A24CBE"/>
    <w:rsid w:val="00A2571E"/>
    <w:rsid w:val="00A261AC"/>
    <w:rsid w:val="00A26273"/>
    <w:rsid w:val="00A2732C"/>
    <w:rsid w:val="00A32358"/>
    <w:rsid w:val="00A343DF"/>
    <w:rsid w:val="00A35923"/>
    <w:rsid w:val="00A37C64"/>
    <w:rsid w:val="00A42D38"/>
    <w:rsid w:val="00A42E36"/>
    <w:rsid w:val="00A4312B"/>
    <w:rsid w:val="00A43F50"/>
    <w:rsid w:val="00A45F25"/>
    <w:rsid w:val="00A46F82"/>
    <w:rsid w:val="00A51232"/>
    <w:rsid w:val="00A5258B"/>
    <w:rsid w:val="00A529BC"/>
    <w:rsid w:val="00A52A64"/>
    <w:rsid w:val="00A546CD"/>
    <w:rsid w:val="00A54893"/>
    <w:rsid w:val="00A55450"/>
    <w:rsid w:val="00A554D7"/>
    <w:rsid w:val="00A5574A"/>
    <w:rsid w:val="00A55E99"/>
    <w:rsid w:val="00A609BB"/>
    <w:rsid w:val="00A64030"/>
    <w:rsid w:val="00A648D1"/>
    <w:rsid w:val="00A67CE3"/>
    <w:rsid w:val="00A715DE"/>
    <w:rsid w:val="00A72554"/>
    <w:rsid w:val="00A7443F"/>
    <w:rsid w:val="00A81132"/>
    <w:rsid w:val="00A83E8F"/>
    <w:rsid w:val="00A8402E"/>
    <w:rsid w:val="00A8549F"/>
    <w:rsid w:val="00A85857"/>
    <w:rsid w:val="00A858DA"/>
    <w:rsid w:val="00A85A0F"/>
    <w:rsid w:val="00A869A8"/>
    <w:rsid w:val="00A86D1A"/>
    <w:rsid w:val="00A90046"/>
    <w:rsid w:val="00A90F04"/>
    <w:rsid w:val="00A91EAF"/>
    <w:rsid w:val="00A92472"/>
    <w:rsid w:val="00A971A9"/>
    <w:rsid w:val="00A971B9"/>
    <w:rsid w:val="00A97690"/>
    <w:rsid w:val="00AA0D92"/>
    <w:rsid w:val="00AA1074"/>
    <w:rsid w:val="00AA1DE7"/>
    <w:rsid w:val="00AA2191"/>
    <w:rsid w:val="00AA4DE1"/>
    <w:rsid w:val="00AA51B1"/>
    <w:rsid w:val="00AA7158"/>
    <w:rsid w:val="00AA7ACD"/>
    <w:rsid w:val="00AB01F0"/>
    <w:rsid w:val="00AB0305"/>
    <w:rsid w:val="00AB1099"/>
    <w:rsid w:val="00AB2278"/>
    <w:rsid w:val="00AB33BA"/>
    <w:rsid w:val="00AB48C6"/>
    <w:rsid w:val="00AB4F91"/>
    <w:rsid w:val="00AB5F4D"/>
    <w:rsid w:val="00AB6EEF"/>
    <w:rsid w:val="00AB6F69"/>
    <w:rsid w:val="00AB721F"/>
    <w:rsid w:val="00AB77D2"/>
    <w:rsid w:val="00AC056C"/>
    <w:rsid w:val="00AC0AA5"/>
    <w:rsid w:val="00AC140A"/>
    <w:rsid w:val="00AC373D"/>
    <w:rsid w:val="00AC4F69"/>
    <w:rsid w:val="00AC6372"/>
    <w:rsid w:val="00AC64B8"/>
    <w:rsid w:val="00AC76FD"/>
    <w:rsid w:val="00AC7A43"/>
    <w:rsid w:val="00AC7C53"/>
    <w:rsid w:val="00AD0292"/>
    <w:rsid w:val="00AD1A07"/>
    <w:rsid w:val="00AD2DF5"/>
    <w:rsid w:val="00AD47E4"/>
    <w:rsid w:val="00AD69BC"/>
    <w:rsid w:val="00AD70E8"/>
    <w:rsid w:val="00AE136F"/>
    <w:rsid w:val="00AE13C7"/>
    <w:rsid w:val="00AE19C9"/>
    <w:rsid w:val="00AE297A"/>
    <w:rsid w:val="00AE29DD"/>
    <w:rsid w:val="00AE3BDE"/>
    <w:rsid w:val="00AE4E68"/>
    <w:rsid w:val="00AE79EE"/>
    <w:rsid w:val="00AF0596"/>
    <w:rsid w:val="00AF0CD8"/>
    <w:rsid w:val="00AF18A2"/>
    <w:rsid w:val="00AF1D2A"/>
    <w:rsid w:val="00AF218D"/>
    <w:rsid w:val="00AF22A9"/>
    <w:rsid w:val="00AF3328"/>
    <w:rsid w:val="00AF4B8A"/>
    <w:rsid w:val="00AF7FF4"/>
    <w:rsid w:val="00B007BB"/>
    <w:rsid w:val="00B02654"/>
    <w:rsid w:val="00B02E64"/>
    <w:rsid w:val="00B03D77"/>
    <w:rsid w:val="00B0773D"/>
    <w:rsid w:val="00B079FC"/>
    <w:rsid w:val="00B07C6F"/>
    <w:rsid w:val="00B1002E"/>
    <w:rsid w:val="00B10C92"/>
    <w:rsid w:val="00B10F10"/>
    <w:rsid w:val="00B12435"/>
    <w:rsid w:val="00B13F7A"/>
    <w:rsid w:val="00B14F74"/>
    <w:rsid w:val="00B154A9"/>
    <w:rsid w:val="00B15B26"/>
    <w:rsid w:val="00B17B49"/>
    <w:rsid w:val="00B200DC"/>
    <w:rsid w:val="00B20BCF"/>
    <w:rsid w:val="00B20F57"/>
    <w:rsid w:val="00B21377"/>
    <w:rsid w:val="00B2185A"/>
    <w:rsid w:val="00B239C4"/>
    <w:rsid w:val="00B256E3"/>
    <w:rsid w:val="00B272AC"/>
    <w:rsid w:val="00B27CCE"/>
    <w:rsid w:val="00B30699"/>
    <w:rsid w:val="00B3139F"/>
    <w:rsid w:val="00B31995"/>
    <w:rsid w:val="00B31AC4"/>
    <w:rsid w:val="00B338EC"/>
    <w:rsid w:val="00B33E1A"/>
    <w:rsid w:val="00B41A47"/>
    <w:rsid w:val="00B41BF6"/>
    <w:rsid w:val="00B424A7"/>
    <w:rsid w:val="00B44B73"/>
    <w:rsid w:val="00B45149"/>
    <w:rsid w:val="00B46113"/>
    <w:rsid w:val="00B466ED"/>
    <w:rsid w:val="00B47BD8"/>
    <w:rsid w:val="00B47DA0"/>
    <w:rsid w:val="00B51FDE"/>
    <w:rsid w:val="00B55701"/>
    <w:rsid w:val="00B57247"/>
    <w:rsid w:val="00B57CE7"/>
    <w:rsid w:val="00B608C8"/>
    <w:rsid w:val="00B625D5"/>
    <w:rsid w:val="00B638BD"/>
    <w:rsid w:val="00B652B8"/>
    <w:rsid w:val="00B660E0"/>
    <w:rsid w:val="00B66321"/>
    <w:rsid w:val="00B665AD"/>
    <w:rsid w:val="00B66C74"/>
    <w:rsid w:val="00B67A0B"/>
    <w:rsid w:val="00B7069C"/>
    <w:rsid w:val="00B713B6"/>
    <w:rsid w:val="00B71645"/>
    <w:rsid w:val="00B73051"/>
    <w:rsid w:val="00B734D1"/>
    <w:rsid w:val="00B7382C"/>
    <w:rsid w:val="00B73CCA"/>
    <w:rsid w:val="00B76537"/>
    <w:rsid w:val="00B76542"/>
    <w:rsid w:val="00B80C99"/>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6E37"/>
    <w:rsid w:val="00B9710E"/>
    <w:rsid w:val="00B97843"/>
    <w:rsid w:val="00BA020D"/>
    <w:rsid w:val="00BA0BB0"/>
    <w:rsid w:val="00BA31D4"/>
    <w:rsid w:val="00BA460B"/>
    <w:rsid w:val="00BA57C2"/>
    <w:rsid w:val="00BA5C0D"/>
    <w:rsid w:val="00BA7093"/>
    <w:rsid w:val="00BA7457"/>
    <w:rsid w:val="00BA77F8"/>
    <w:rsid w:val="00BB0198"/>
    <w:rsid w:val="00BB12EC"/>
    <w:rsid w:val="00BB278D"/>
    <w:rsid w:val="00BB3D62"/>
    <w:rsid w:val="00BB4BB5"/>
    <w:rsid w:val="00BB52A8"/>
    <w:rsid w:val="00BB58B0"/>
    <w:rsid w:val="00BB5C88"/>
    <w:rsid w:val="00BC0C8F"/>
    <w:rsid w:val="00BC1DF4"/>
    <w:rsid w:val="00BC1F0B"/>
    <w:rsid w:val="00BC299C"/>
    <w:rsid w:val="00BC3C83"/>
    <w:rsid w:val="00BD04F4"/>
    <w:rsid w:val="00BD089B"/>
    <w:rsid w:val="00BD28C1"/>
    <w:rsid w:val="00BD53EC"/>
    <w:rsid w:val="00BD7D5A"/>
    <w:rsid w:val="00BD7D67"/>
    <w:rsid w:val="00BE3540"/>
    <w:rsid w:val="00BE3F1C"/>
    <w:rsid w:val="00BE5A15"/>
    <w:rsid w:val="00BF4B3C"/>
    <w:rsid w:val="00BF5208"/>
    <w:rsid w:val="00BF662E"/>
    <w:rsid w:val="00C00236"/>
    <w:rsid w:val="00C00896"/>
    <w:rsid w:val="00C0099D"/>
    <w:rsid w:val="00C016E8"/>
    <w:rsid w:val="00C01739"/>
    <w:rsid w:val="00C020F4"/>
    <w:rsid w:val="00C02515"/>
    <w:rsid w:val="00C02C0A"/>
    <w:rsid w:val="00C03E4E"/>
    <w:rsid w:val="00C053A7"/>
    <w:rsid w:val="00C069D6"/>
    <w:rsid w:val="00C069FF"/>
    <w:rsid w:val="00C07234"/>
    <w:rsid w:val="00C073B3"/>
    <w:rsid w:val="00C10648"/>
    <w:rsid w:val="00C10789"/>
    <w:rsid w:val="00C1165E"/>
    <w:rsid w:val="00C119FC"/>
    <w:rsid w:val="00C1244F"/>
    <w:rsid w:val="00C13A61"/>
    <w:rsid w:val="00C13B7C"/>
    <w:rsid w:val="00C150B7"/>
    <w:rsid w:val="00C16738"/>
    <w:rsid w:val="00C17B3B"/>
    <w:rsid w:val="00C205C3"/>
    <w:rsid w:val="00C214A9"/>
    <w:rsid w:val="00C21C01"/>
    <w:rsid w:val="00C23B75"/>
    <w:rsid w:val="00C27901"/>
    <w:rsid w:val="00C32101"/>
    <w:rsid w:val="00C32433"/>
    <w:rsid w:val="00C32799"/>
    <w:rsid w:val="00C332EC"/>
    <w:rsid w:val="00C3388D"/>
    <w:rsid w:val="00C346E3"/>
    <w:rsid w:val="00C34B63"/>
    <w:rsid w:val="00C36585"/>
    <w:rsid w:val="00C36BEC"/>
    <w:rsid w:val="00C37604"/>
    <w:rsid w:val="00C41992"/>
    <w:rsid w:val="00C41A3E"/>
    <w:rsid w:val="00C425A2"/>
    <w:rsid w:val="00C42C74"/>
    <w:rsid w:val="00C461F4"/>
    <w:rsid w:val="00C46219"/>
    <w:rsid w:val="00C46376"/>
    <w:rsid w:val="00C51A3A"/>
    <w:rsid w:val="00C53049"/>
    <w:rsid w:val="00C53B28"/>
    <w:rsid w:val="00C53C3C"/>
    <w:rsid w:val="00C53D04"/>
    <w:rsid w:val="00C5418B"/>
    <w:rsid w:val="00C55B1F"/>
    <w:rsid w:val="00C55F20"/>
    <w:rsid w:val="00C56631"/>
    <w:rsid w:val="00C57749"/>
    <w:rsid w:val="00C60DEE"/>
    <w:rsid w:val="00C616C7"/>
    <w:rsid w:val="00C62070"/>
    <w:rsid w:val="00C63099"/>
    <w:rsid w:val="00C63FF5"/>
    <w:rsid w:val="00C65250"/>
    <w:rsid w:val="00C65AF7"/>
    <w:rsid w:val="00C65F96"/>
    <w:rsid w:val="00C67C93"/>
    <w:rsid w:val="00C67F4E"/>
    <w:rsid w:val="00C706AB"/>
    <w:rsid w:val="00C7116F"/>
    <w:rsid w:val="00C71FFF"/>
    <w:rsid w:val="00C728DE"/>
    <w:rsid w:val="00C72B90"/>
    <w:rsid w:val="00C73F45"/>
    <w:rsid w:val="00C76C14"/>
    <w:rsid w:val="00C775CF"/>
    <w:rsid w:val="00C80F81"/>
    <w:rsid w:val="00C818E6"/>
    <w:rsid w:val="00C81CD6"/>
    <w:rsid w:val="00C81D6A"/>
    <w:rsid w:val="00C83D1E"/>
    <w:rsid w:val="00C849FB"/>
    <w:rsid w:val="00C85F6E"/>
    <w:rsid w:val="00C8630F"/>
    <w:rsid w:val="00C86F37"/>
    <w:rsid w:val="00C87883"/>
    <w:rsid w:val="00C90784"/>
    <w:rsid w:val="00C90CA2"/>
    <w:rsid w:val="00C91F99"/>
    <w:rsid w:val="00C942A3"/>
    <w:rsid w:val="00C95936"/>
    <w:rsid w:val="00CA10C3"/>
    <w:rsid w:val="00CA1A49"/>
    <w:rsid w:val="00CA1D12"/>
    <w:rsid w:val="00CA3DBB"/>
    <w:rsid w:val="00CA4F43"/>
    <w:rsid w:val="00CA5441"/>
    <w:rsid w:val="00CA799E"/>
    <w:rsid w:val="00CB2118"/>
    <w:rsid w:val="00CB2370"/>
    <w:rsid w:val="00CB2FBA"/>
    <w:rsid w:val="00CB3332"/>
    <w:rsid w:val="00CB3636"/>
    <w:rsid w:val="00CB6ACD"/>
    <w:rsid w:val="00CC0A8D"/>
    <w:rsid w:val="00CC112F"/>
    <w:rsid w:val="00CC14E1"/>
    <w:rsid w:val="00CC20D5"/>
    <w:rsid w:val="00CC3CB3"/>
    <w:rsid w:val="00CC4C86"/>
    <w:rsid w:val="00CC4D1F"/>
    <w:rsid w:val="00CC5BCE"/>
    <w:rsid w:val="00CC730C"/>
    <w:rsid w:val="00CC7F35"/>
    <w:rsid w:val="00CD34F1"/>
    <w:rsid w:val="00CD429B"/>
    <w:rsid w:val="00CD54C2"/>
    <w:rsid w:val="00CE22AD"/>
    <w:rsid w:val="00CE3975"/>
    <w:rsid w:val="00CE3DFD"/>
    <w:rsid w:val="00CE6D00"/>
    <w:rsid w:val="00CF3148"/>
    <w:rsid w:val="00CF55B4"/>
    <w:rsid w:val="00D007B9"/>
    <w:rsid w:val="00D02ADF"/>
    <w:rsid w:val="00D02ED3"/>
    <w:rsid w:val="00D0402E"/>
    <w:rsid w:val="00D052AF"/>
    <w:rsid w:val="00D058DE"/>
    <w:rsid w:val="00D064AD"/>
    <w:rsid w:val="00D11657"/>
    <w:rsid w:val="00D13B5D"/>
    <w:rsid w:val="00D150BF"/>
    <w:rsid w:val="00D172A0"/>
    <w:rsid w:val="00D20B16"/>
    <w:rsid w:val="00D2228A"/>
    <w:rsid w:val="00D23384"/>
    <w:rsid w:val="00D23F45"/>
    <w:rsid w:val="00D24156"/>
    <w:rsid w:val="00D2428A"/>
    <w:rsid w:val="00D24969"/>
    <w:rsid w:val="00D25248"/>
    <w:rsid w:val="00D257A9"/>
    <w:rsid w:val="00D26581"/>
    <w:rsid w:val="00D26A8B"/>
    <w:rsid w:val="00D3086C"/>
    <w:rsid w:val="00D30E32"/>
    <w:rsid w:val="00D30EA8"/>
    <w:rsid w:val="00D33415"/>
    <w:rsid w:val="00D33ECA"/>
    <w:rsid w:val="00D34AC8"/>
    <w:rsid w:val="00D357E4"/>
    <w:rsid w:val="00D377B3"/>
    <w:rsid w:val="00D37E50"/>
    <w:rsid w:val="00D40184"/>
    <w:rsid w:val="00D4159F"/>
    <w:rsid w:val="00D41804"/>
    <w:rsid w:val="00D4188F"/>
    <w:rsid w:val="00D433F1"/>
    <w:rsid w:val="00D440C0"/>
    <w:rsid w:val="00D44B54"/>
    <w:rsid w:val="00D455D2"/>
    <w:rsid w:val="00D45C64"/>
    <w:rsid w:val="00D46587"/>
    <w:rsid w:val="00D46945"/>
    <w:rsid w:val="00D47260"/>
    <w:rsid w:val="00D47934"/>
    <w:rsid w:val="00D5036C"/>
    <w:rsid w:val="00D513A0"/>
    <w:rsid w:val="00D53691"/>
    <w:rsid w:val="00D53BAA"/>
    <w:rsid w:val="00D5430A"/>
    <w:rsid w:val="00D55766"/>
    <w:rsid w:val="00D56734"/>
    <w:rsid w:val="00D574BA"/>
    <w:rsid w:val="00D5797C"/>
    <w:rsid w:val="00D57B5B"/>
    <w:rsid w:val="00D57B8A"/>
    <w:rsid w:val="00D6143E"/>
    <w:rsid w:val="00D61C87"/>
    <w:rsid w:val="00D61F56"/>
    <w:rsid w:val="00D62825"/>
    <w:rsid w:val="00D645C8"/>
    <w:rsid w:val="00D6498A"/>
    <w:rsid w:val="00D661E7"/>
    <w:rsid w:val="00D66DBE"/>
    <w:rsid w:val="00D66FFD"/>
    <w:rsid w:val="00D70543"/>
    <w:rsid w:val="00D715B7"/>
    <w:rsid w:val="00D72C5B"/>
    <w:rsid w:val="00D745E1"/>
    <w:rsid w:val="00D756E4"/>
    <w:rsid w:val="00D76611"/>
    <w:rsid w:val="00D80813"/>
    <w:rsid w:val="00D810F2"/>
    <w:rsid w:val="00D828DA"/>
    <w:rsid w:val="00D82F6F"/>
    <w:rsid w:val="00D837B8"/>
    <w:rsid w:val="00D84D45"/>
    <w:rsid w:val="00D84DA0"/>
    <w:rsid w:val="00D863DD"/>
    <w:rsid w:val="00D86B5B"/>
    <w:rsid w:val="00D87B66"/>
    <w:rsid w:val="00D87CA9"/>
    <w:rsid w:val="00D928F9"/>
    <w:rsid w:val="00D92CD4"/>
    <w:rsid w:val="00D9314F"/>
    <w:rsid w:val="00D93E21"/>
    <w:rsid w:val="00D957DB"/>
    <w:rsid w:val="00D95CEA"/>
    <w:rsid w:val="00D95D21"/>
    <w:rsid w:val="00DA0612"/>
    <w:rsid w:val="00DA2F17"/>
    <w:rsid w:val="00DA352A"/>
    <w:rsid w:val="00DA367B"/>
    <w:rsid w:val="00DA3FF8"/>
    <w:rsid w:val="00DA5CCC"/>
    <w:rsid w:val="00DA631F"/>
    <w:rsid w:val="00DB106D"/>
    <w:rsid w:val="00DB1EEC"/>
    <w:rsid w:val="00DB41A1"/>
    <w:rsid w:val="00DB53CF"/>
    <w:rsid w:val="00DB5ACD"/>
    <w:rsid w:val="00DB6518"/>
    <w:rsid w:val="00DB6DEE"/>
    <w:rsid w:val="00DB7921"/>
    <w:rsid w:val="00DB7F06"/>
    <w:rsid w:val="00DC2170"/>
    <w:rsid w:val="00DC39D3"/>
    <w:rsid w:val="00DC4C94"/>
    <w:rsid w:val="00DC7988"/>
    <w:rsid w:val="00DD0139"/>
    <w:rsid w:val="00DD0BFA"/>
    <w:rsid w:val="00DD1DC1"/>
    <w:rsid w:val="00DD1F7A"/>
    <w:rsid w:val="00DD2A20"/>
    <w:rsid w:val="00DD3D10"/>
    <w:rsid w:val="00DD6BCB"/>
    <w:rsid w:val="00DD7306"/>
    <w:rsid w:val="00DE01C9"/>
    <w:rsid w:val="00DE0F11"/>
    <w:rsid w:val="00DE17CF"/>
    <w:rsid w:val="00DE17FA"/>
    <w:rsid w:val="00DE22FE"/>
    <w:rsid w:val="00DE2ECA"/>
    <w:rsid w:val="00DE34F2"/>
    <w:rsid w:val="00DE468D"/>
    <w:rsid w:val="00DE5843"/>
    <w:rsid w:val="00DE630F"/>
    <w:rsid w:val="00DE643F"/>
    <w:rsid w:val="00DE69AB"/>
    <w:rsid w:val="00DE798B"/>
    <w:rsid w:val="00DF4A83"/>
    <w:rsid w:val="00DF4C8D"/>
    <w:rsid w:val="00DF5E88"/>
    <w:rsid w:val="00DF73B8"/>
    <w:rsid w:val="00E0121B"/>
    <w:rsid w:val="00E045AC"/>
    <w:rsid w:val="00E067D0"/>
    <w:rsid w:val="00E11BDF"/>
    <w:rsid w:val="00E11E38"/>
    <w:rsid w:val="00E127A1"/>
    <w:rsid w:val="00E13738"/>
    <w:rsid w:val="00E16B7A"/>
    <w:rsid w:val="00E210D8"/>
    <w:rsid w:val="00E227FD"/>
    <w:rsid w:val="00E2300B"/>
    <w:rsid w:val="00E234DC"/>
    <w:rsid w:val="00E23B39"/>
    <w:rsid w:val="00E24477"/>
    <w:rsid w:val="00E24E57"/>
    <w:rsid w:val="00E24FCC"/>
    <w:rsid w:val="00E25B9C"/>
    <w:rsid w:val="00E277A1"/>
    <w:rsid w:val="00E325C1"/>
    <w:rsid w:val="00E33174"/>
    <w:rsid w:val="00E33F47"/>
    <w:rsid w:val="00E34522"/>
    <w:rsid w:val="00E34BE9"/>
    <w:rsid w:val="00E35514"/>
    <w:rsid w:val="00E35942"/>
    <w:rsid w:val="00E36749"/>
    <w:rsid w:val="00E407A5"/>
    <w:rsid w:val="00E41B0C"/>
    <w:rsid w:val="00E42533"/>
    <w:rsid w:val="00E42B5E"/>
    <w:rsid w:val="00E42CD7"/>
    <w:rsid w:val="00E44E81"/>
    <w:rsid w:val="00E47F60"/>
    <w:rsid w:val="00E50D6D"/>
    <w:rsid w:val="00E53E35"/>
    <w:rsid w:val="00E5621D"/>
    <w:rsid w:val="00E57667"/>
    <w:rsid w:val="00E605AC"/>
    <w:rsid w:val="00E61525"/>
    <w:rsid w:val="00E62682"/>
    <w:rsid w:val="00E62CC5"/>
    <w:rsid w:val="00E62F0E"/>
    <w:rsid w:val="00E6452D"/>
    <w:rsid w:val="00E662E6"/>
    <w:rsid w:val="00E67BD3"/>
    <w:rsid w:val="00E71413"/>
    <w:rsid w:val="00E71725"/>
    <w:rsid w:val="00E717AF"/>
    <w:rsid w:val="00E71FB7"/>
    <w:rsid w:val="00E729F4"/>
    <w:rsid w:val="00E72CA1"/>
    <w:rsid w:val="00E7516C"/>
    <w:rsid w:val="00E769C1"/>
    <w:rsid w:val="00E80DF0"/>
    <w:rsid w:val="00E81641"/>
    <w:rsid w:val="00E843F0"/>
    <w:rsid w:val="00E868C0"/>
    <w:rsid w:val="00E87476"/>
    <w:rsid w:val="00E87D20"/>
    <w:rsid w:val="00E912D6"/>
    <w:rsid w:val="00E922FF"/>
    <w:rsid w:val="00E92422"/>
    <w:rsid w:val="00E944BA"/>
    <w:rsid w:val="00E968A2"/>
    <w:rsid w:val="00EA2528"/>
    <w:rsid w:val="00EA33D6"/>
    <w:rsid w:val="00EA39B7"/>
    <w:rsid w:val="00EA53B6"/>
    <w:rsid w:val="00EA55F6"/>
    <w:rsid w:val="00EA5778"/>
    <w:rsid w:val="00EA621E"/>
    <w:rsid w:val="00EA76F7"/>
    <w:rsid w:val="00EB016B"/>
    <w:rsid w:val="00EB1BE1"/>
    <w:rsid w:val="00EB1C29"/>
    <w:rsid w:val="00EB1EC5"/>
    <w:rsid w:val="00EB3250"/>
    <w:rsid w:val="00EB46AE"/>
    <w:rsid w:val="00EB490F"/>
    <w:rsid w:val="00EB4D12"/>
    <w:rsid w:val="00EB5F67"/>
    <w:rsid w:val="00EC0694"/>
    <w:rsid w:val="00EC0D1F"/>
    <w:rsid w:val="00EC1E97"/>
    <w:rsid w:val="00EC30B1"/>
    <w:rsid w:val="00EC3C0A"/>
    <w:rsid w:val="00EC5603"/>
    <w:rsid w:val="00ED069C"/>
    <w:rsid w:val="00ED0F33"/>
    <w:rsid w:val="00ED1516"/>
    <w:rsid w:val="00ED1C09"/>
    <w:rsid w:val="00ED2B00"/>
    <w:rsid w:val="00ED374F"/>
    <w:rsid w:val="00ED487B"/>
    <w:rsid w:val="00ED53AB"/>
    <w:rsid w:val="00ED75B9"/>
    <w:rsid w:val="00EE03EA"/>
    <w:rsid w:val="00EE097B"/>
    <w:rsid w:val="00EE0991"/>
    <w:rsid w:val="00EE2F9F"/>
    <w:rsid w:val="00EE35FA"/>
    <w:rsid w:val="00EE3A7D"/>
    <w:rsid w:val="00EE3B22"/>
    <w:rsid w:val="00EE5C31"/>
    <w:rsid w:val="00EE5F82"/>
    <w:rsid w:val="00EE7026"/>
    <w:rsid w:val="00EE7F4D"/>
    <w:rsid w:val="00EF1B55"/>
    <w:rsid w:val="00EF3CAA"/>
    <w:rsid w:val="00EF48CA"/>
    <w:rsid w:val="00EF5A57"/>
    <w:rsid w:val="00EF6400"/>
    <w:rsid w:val="00EF74BA"/>
    <w:rsid w:val="00F00A94"/>
    <w:rsid w:val="00F03DD5"/>
    <w:rsid w:val="00F0482B"/>
    <w:rsid w:val="00F072A5"/>
    <w:rsid w:val="00F075EC"/>
    <w:rsid w:val="00F07FB1"/>
    <w:rsid w:val="00F10068"/>
    <w:rsid w:val="00F12F48"/>
    <w:rsid w:val="00F134DF"/>
    <w:rsid w:val="00F147EA"/>
    <w:rsid w:val="00F14C0F"/>
    <w:rsid w:val="00F155B4"/>
    <w:rsid w:val="00F162ED"/>
    <w:rsid w:val="00F16FEA"/>
    <w:rsid w:val="00F2129F"/>
    <w:rsid w:val="00F21A51"/>
    <w:rsid w:val="00F21ABE"/>
    <w:rsid w:val="00F21CE0"/>
    <w:rsid w:val="00F268E0"/>
    <w:rsid w:val="00F2714C"/>
    <w:rsid w:val="00F273DE"/>
    <w:rsid w:val="00F301B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4785B"/>
    <w:rsid w:val="00F5156F"/>
    <w:rsid w:val="00F515A1"/>
    <w:rsid w:val="00F5495B"/>
    <w:rsid w:val="00F5581B"/>
    <w:rsid w:val="00F55A3D"/>
    <w:rsid w:val="00F57EE8"/>
    <w:rsid w:val="00F61C2B"/>
    <w:rsid w:val="00F61C81"/>
    <w:rsid w:val="00F62BC4"/>
    <w:rsid w:val="00F64480"/>
    <w:rsid w:val="00F64C54"/>
    <w:rsid w:val="00F66D60"/>
    <w:rsid w:val="00F67996"/>
    <w:rsid w:val="00F67DA9"/>
    <w:rsid w:val="00F714C8"/>
    <w:rsid w:val="00F71785"/>
    <w:rsid w:val="00F7187E"/>
    <w:rsid w:val="00F72D7A"/>
    <w:rsid w:val="00F74751"/>
    <w:rsid w:val="00F7568C"/>
    <w:rsid w:val="00F76796"/>
    <w:rsid w:val="00F778C8"/>
    <w:rsid w:val="00F809E7"/>
    <w:rsid w:val="00F81252"/>
    <w:rsid w:val="00F81C62"/>
    <w:rsid w:val="00F81CA6"/>
    <w:rsid w:val="00F8326C"/>
    <w:rsid w:val="00F83F52"/>
    <w:rsid w:val="00F870C6"/>
    <w:rsid w:val="00F87AE5"/>
    <w:rsid w:val="00F9091B"/>
    <w:rsid w:val="00F90DD9"/>
    <w:rsid w:val="00F9441C"/>
    <w:rsid w:val="00F95E8C"/>
    <w:rsid w:val="00FA0659"/>
    <w:rsid w:val="00FA17B9"/>
    <w:rsid w:val="00FA229B"/>
    <w:rsid w:val="00FA2D3D"/>
    <w:rsid w:val="00FA5182"/>
    <w:rsid w:val="00FA7421"/>
    <w:rsid w:val="00FB1061"/>
    <w:rsid w:val="00FB335B"/>
    <w:rsid w:val="00FB42BE"/>
    <w:rsid w:val="00FB4A15"/>
    <w:rsid w:val="00FB5B32"/>
    <w:rsid w:val="00FB6842"/>
    <w:rsid w:val="00FB7236"/>
    <w:rsid w:val="00FB7AB6"/>
    <w:rsid w:val="00FC10AB"/>
    <w:rsid w:val="00FC132F"/>
    <w:rsid w:val="00FC161F"/>
    <w:rsid w:val="00FC1C91"/>
    <w:rsid w:val="00FC6CA0"/>
    <w:rsid w:val="00FC6D8E"/>
    <w:rsid w:val="00FD0797"/>
    <w:rsid w:val="00FD4136"/>
    <w:rsid w:val="00FD4407"/>
    <w:rsid w:val="00FD467F"/>
    <w:rsid w:val="00FD4FB3"/>
    <w:rsid w:val="00FD540D"/>
    <w:rsid w:val="00FD7EE4"/>
    <w:rsid w:val="00FE026D"/>
    <w:rsid w:val="00FE106E"/>
    <w:rsid w:val="00FE29AE"/>
    <w:rsid w:val="00FE2DD1"/>
    <w:rsid w:val="00FE3892"/>
    <w:rsid w:val="00FE5B81"/>
    <w:rsid w:val="00FE6641"/>
    <w:rsid w:val="00FE6E62"/>
    <w:rsid w:val="00FE7986"/>
    <w:rsid w:val="00FF007C"/>
    <w:rsid w:val="00FF0393"/>
    <w:rsid w:val="00FF1B97"/>
    <w:rsid w:val="00FF1BD7"/>
    <w:rsid w:val="00FF2193"/>
    <w:rsid w:val="00FF383A"/>
    <w:rsid w:val="00FF3EBE"/>
    <w:rsid w:val="00FF4630"/>
    <w:rsid w:val="00FF5766"/>
    <w:rsid w:val="00FF595E"/>
    <w:rsid w:val="00FF6435"/>
    <w:rsid w:val="00FF6AE5"/>
    <w:rsid w:val="069800D6"/>
    <w:rsid w:val="080F7E34"/>
    <w:rsid w:val="0BB2CABA"/>
    <w:rsid w:val="0EC86D99"/>
    <w:rsid w:val="1177A10B"/>
    <w:rsid w:val="18D772A2"/>
    <w:rsid w:val="1B361873"/>
    <w:rsid w:val="1CE1753C"/>
    <w:rsid w:val="2484FF84"/>
    <w:rsid w:val="25347431"/>
    <w:rsid w:val="2967177E"/>
    <w:rsid w:val="35F2CEE4"/>
    <w:rsid w:val="38FC5DFC"/>
    <w:rsid w:val="39485171"/>
    <w:rsid w:val="42442091"/>
    <w:rsid w:val="431B8DBD"/>
    <w:rsid w:val="460C1BD0"/>
    <w:rsid w:val="46B20DC0"/>
    <w:rsid w:val="470BDB37"/>
    <w:rsid w:val="48AAA84B"/>
    <w:rsid w:val="4E4C93CA"/>
    <w:rsid w:val="529CA88A"/>
    <w:rsid w:val="590F7309"/>
    <w:rsid w:val="5E4EF5A7"/>
    <w:rsid w:val="61A0446C"/>
    <w:rsid w:val="6DEF1691"/>
    <w:rsid w:val="7A95C7B1"/>
    <w:rsid w:val="7E95EB31"/>
    <w:rsid w:val="7EB0B67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15:docId w15:val="{234492C2-54A1-46F9-A88F-49540036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A0"/>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607CD6"/>
    <w:rPr>
      <w:color w:val="605E5C"/>
      <w:shd w:val="clear" w:color="auto" w:fill="E1DFDD"/>
    </w:rPr>
  </w:style>
  <w:style w:type="character" w:styleId="FollowedHyperlink">
    <w:name w:val="FollowedHyperlink"/>
    <w:basedOn w:val="DefaultParagraphFont"/>
    <w:uiPriority w:val="99"/>
    <w:semiHidden/>
    <w:unhideWhenUsed/>
    <w:rsid w:val="009E7D17"/>
    <w:rPr>
      <w:color w:val="954F72" w:themeColor="followedHyperlink"/>
      <w:u w:val="single"/>
    </w:rPr>
  </w:style>
  <w:style w:type="character" w:customStyle="1" w:styleId="ListParagraphChar1">
    <w:name w:val="List Paragraph Char1"/>
    <w:aliases w:val="Bullet EY Char1,Sąrašo pastraipa1 Char"/>
    <w:uiPriority w:val="34"/>
    <w:locked/>
    <w:rsid w:val="0035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8D6CBE68-DD75-438D-855D-15D91C966E58}"/>
      </w:docPartPr>
      <w:docPartBody>
        <w:p w:rsidR="000B15DB" w:rsidRDefault="002E436C">
          <w:r w:rsidRPr="00626B7F">
            <w:rPr>
              <w:rStyle w:val="PlaceholderText"/>
            </w:rPr>
            <w:t>Pasirinkite elementą.</w:t>
          </w:r>
        </w:p>
      </w:docPartBody>
    </w:docPart>
    <w:docPart>
      <w:docPartPr>
        <w:name w:val="75781E68D080416AAEA9F52609AEADD7"/>
        <w:category>
          <w:name w:val="Bendrosios nuostatos"/>
          <w:gallery w:val="placeholder"/>
        </w:category>
        <w:types>
          <w:type w:val="bbPlcHdr"/>
        </w:types>
        <w:behaviors>
          <w:behavior w:val="content"/>
        </w:behaviors>
        <w:guid w:val="{6217F1B2-9F80-4F81-B94C-97BDF7FDF86C}"/>
      </w:docPartPr>
      <w:docPartBody>
        <w:p w:rsidR="00F57EE8" w:rsidRDefault="00B17B49" w:rsidP="00B17B49">
          <w:pPr>
            <w:pStyle w:val="75781E68D080416AAEA9F52609AEADD7"/>
          </w:pPr>
          <w:r w:rsidRPr="00626B7F">
            <w:rPr>
              <w:rStyle w:val="PlaceholderText"/>
            </w:rPr>
            <w:t>Pasirinkite elementą.</w:t>
          </w:r>
        </w:p>
      </w:docPartBody>
    </w:docPart>
    <w:docPart>
      <w:docPartPr>
        <w:name w:val="3EF6DA0CF43C41E98B3BCEA0E14C134F"/>
        <w:category>
          <w:name w:val="Bendrosios nuostatos"/>
          <w:gallery w:val="placeholder"/>
        </w:category>
        <w:types>
          <w:type w:val="bbPlcHdr"/>
        </w:types>
        <w:behaviors>
          <w:behavior w:val="content"/>
        </w:behaviors>
        <w:guid w:val="{CAD83855-F753-422F-BA56-17A8A0DA2B60}"/>
      </w:docPartPr>
      <w:docPartBody>
        <w:p w:rsidR="001E7F91" w:rsidRDefault="00F57EE8" w:rsidP="00F57EE8">
          <w:pPr>
            <w:pStyle w:val="3EF6DA0CF43C41E98B3BCEA0E14C134F"/>
          </w:pPr>
          <w:r w:rsidRPr="00626B7F">
            <w:rPr>
              <w:rStyle w:val="PlaceholderText"/>
            </w:rPr>
            <w:t>Pasirinkite elementą.</w:t>
          </w:r>
        </w:p>
      </w:docPartBody>
    </w:docPart>
    <w:docPart>
      <w:docPartPr>
        <w:name w:val="EBF3B018499249C5B4D5F8A864C2B420"/>
        <w:category>
          <w:name w:val="Bendrosios nuostatos"/>
          <w:gallery w:val="placeholder"/>
        </w:category>
        <w:types>
          <w:type w:val="bbPlcHdr"/>
        </w:types>
        <w:behaviors>
          <w:behavior w:val="content"/>
        </w:behaviors>
        <w:guid w:val="{FDADB5BC-CF0D-483C-80F5-D7C838FBA659}"/>
      </w:docPartPr>
      <w:docPartBody>
        <w:p w:rsidR="001E7F91" w:rsidRDefault="00F57EE8" w:rsidP="00F57EE8">
          <w:pPr>
            <w:pStyle w:val="EBF3B018499249C5B4D5F8A864C2B420"/>
          </w:pPr>
          <w:r w:rsidRPr="00626B7F">
            <w:rPr>
              <w:rStyle w:val="PlaceholderText"/>
            </w:rPr>
            <w:t>Pasirinkite elementą.</w:t>
          </w:r>
        </w:p>
      </w:docPartBody>
    </w:docPart>
    <w:docPart>
      <w:docPartPr>
        <w:name w:val="E2242F48E93A45F3A31DE0719881955E"/>
        <w:category>
          <w:name w:val="Bendrosios nuostatos"/>
          <w:gallery w:val="placeholder"/>
        </w:category>
        <w:types>
          <w:type w:val="bbPlcHdr"/>
        </w:types>
        <w:behaviors>
          <w:behavior w:val="content"/>
        </w:behaviors>
        <w:guid w:val="{B84F57C1-0577-495F-A4C1-E7488C9ABEAA}"/>
      </w:docPartPr>
      <w:docPartBody>
        <w:p w:rsidR="00681CE4" w:rsidRDefault="001000E5" w:rsidP="001000E5">
          <w:pPr>
            <w:pStyle w:val="E2242F48E93A45F3A31DE0719881955E"/>
          </w:pPr>
          <w:r w:rsidRPr="00626B7F">
            <w:rPr>
              <w:rStyle w:val="PlaceholderText"/>
            </w:rPr>
            <w:t>Pasirinkite elementą.</w:t>
          </w:r>
        </w:p>
      </w:docPartBody>
    </w:docPart>
    <w:docPart>
      <w:docPartPr>
        <w:name w:val="D105657D8A0E4928A5BFC889797D6544"/>
        <w:category>
          <w:name w:val="General"/>
          <w:gallery w:val="placeholder"/>
        </w:category>
        <w:types>
          <w:type w:val="bbPlcHdr"/>
        </w:types>
        <w:behaviors>
          <w:behavior w:val="content"/>
        </w:behaviors>
        <w:guid w:val="{9F975E75-FE1A-4889-B561-05387D8682A7}"/>
      </w:docPartPr>
      <w:docPartBody>
        <w:p w:rsidR="004D352C" w:rsidRDefault="004D352C" w:rsidP="004D352C">
          <w:pPr>
            <w:pStyle w:val="D105657D8A0E4928A5BFC889797D6544"/>
          </w:pPr>
          <w:r w:rsidRPr="00626B7F">
            <w:rPr>
              <w:rStyle w:val="PlaceholderText"/>
            </w:rPr>
            <w:t>Pasirinkite elementą.</w:t>
          </w:r>
        </w:p>
      </w:docPartBody>
    </w:docPart>
    <w:docPart>
      <w:docPartPr>
        <w:name w:val="4F8968AEAB494A3893F11DD1D07B970E"/>
        <w:category>
          <w:name w:val="General"/>
          <w:gallery w:val="placeholder"/>
        </w:category>
        <w:types>
          <w:type w:val="bbPlcHdr"/>
        </w:types>
        <w:behaviors>
          <w:behavior w:val="content"/>
        </w:behaviors>
        <w:guid w:val="{877EEEB5-5791-42B4-AAB9-C4D938B26EB3}"/>
      </w:docPartPr>
      <w:docPartBody>
        <w:p w:rsidR="0035330B" w:rsidRDefault="0035330B" w:rsidP="0035330B">
          <w:pPr>
            <w:pStyle w:val="4F8968AEAB494A3893F11DD1D07B970E"/>
          </w:pPr>
          <w:r w:rsidRPr="00626B7F">
            <w:rPr>
              <w:rStyle w:val="PlaceholderText"/>
            </w:rPr>
            <w:t>Pasirinkite elementą.</w:t>
          </w:r>
        </w:p>
      </w:docPartBody>
    </w:docPart>
    <w:docPart>
      <w:docPartPr>
        <w:name w:val="DC6E99A18825478899F98C36D0CB55DE"/>
        <w:category>
          <w:name w:val="General"/>
          <w:gallery w:val="placeholder"/>
        </w:category>
        <w:types>
          <w:type w:val="bbPlcHdr"/>
        </w:types>
        <w:behaviors>
          <w:behavior w:val="content"/>
        </w:behaviors>
        <w:guid w:val="{073E05E1-E34E-4A57-BE28-AA84C9BBC8EB}"/>
      </w:docPartPr>
      <w:docPartBody>
        <w:p w:rsidR="0035330B" w:rsidRDefault="0035330B" w:rsidP="0035330B">
          <w:pPr>
            <w:pStyle w:val="DC6E99A18825478899F98C36D0CB55DE"/>
          </w:pPr>
          <w:r w:rsidRPr="00626B7F">
            <w:rPr>
              <w:rStyle w:val="PlaceholderText"/>
            </w:rPr>
            <w:t>Pasirinkite elementą.</w:t>
          </w:r>
        </w:p>
      </w:docPartBody>
    </w:docPart>
    <w:docPart>
      <w:docPartPr>
        <w:name w:val="AA3B985C94334E4095C77B63CC70DA42"/>
        <w:category>
          <w:name w:val="General"/>
          <w:gallery w:val="placeholder"/>
        </w:category>
        <w:types>
          <w:type w:val="bbPlcHdr"/>
        </w:types>
        <w:behaviors>
          <w:behavior w:val="content"/>
        </w:behaviors>
        <w:guid w:val="{BF8E7799-D2E1-4C0F-BB7B-EF3E2507DC04}"/>
      </w:docPartPr>
      <w:docPartBody>
        <w:p w:rsidR="0035330B" w:rsidRDefault="0035330B" w:rsidP="0035330B">
          <w:pPr>
            <w:pStyle w:val="AA3B985C94334E4095C77B63CC70DA42"/>
          </w:pPr>
          <w:r w:rsidRPr="00626B7F">
            <w:rPr>
              <w:rStyle w:val="PlaceholderText"/>
            </w:rPr>
            <w:t>Pasirinkite elementą.</w:t>
          </w:r>
        </w:p>
      </w:docPartBody>
    </w:docPart>
    <w:docPart>
      <w:docPartPr>
        <w:name w:val="C249FEF07FCB4A5E87EE3BDB308195FD"/>
        <w:category>
          <w:name w:val="General"/>
          <w:gallery w:val="placeholder"/>
        </w:category>
        <w:types>
          <w:type w:val="bbPlcHdr"/>
        </w:types>
        <w:behaviors>
          <w:behavior w:val="content"/>
        </w:behaviors>
        <w:guid w:val="{0BDD3AAB-FC73-4256-9B8B-B21AEB7A476B}"/>
      </w:docPartPr>
      <w:docPartBody>
        <w:p w:rsidR="0035330B" w:rsidRDefault="0035330B" w:rsidP="0035330B">
          <w:pPr>
            <w:pStyle w:val="C249FEF07FCB4A5E87EE3BDB308195FD"/>
          </w:pPr>
          <w:r w:rsidRPr="00626B7F">
            <w:rPr>
              <w:rStyle w:val="PlaceholderText"/>
            </w:rPr>
            <w:t>Pasirinkite elementą.</w:t>
          </w:r>
        </w:p>
      </w:docPartBody>
    </w:docPart>
    <w:docPart>
      <w:docPartPr>
        <w:name w:val="8BAA541BD3DD456EB3B4575E58284A3B"/>
        <w:category>
          <w:name w:val="General"/>
          <w:gallery w:val="placeholder"/>
        </w:category>
        <w:types>
          <w:type w:val="bbPlcHdr"/>
        </w:types>
        <w:behaviors>
          <w:behavior w:val="content"/>
        </w:behaviors>
        <w:guid w:val="{8880407B-D917-4C41-A7AC-A9A16B0B55BB}"/>
      </w:docPartPr>
      <w:docPartBody>
        <w:p w:rsidR="0035330B" w:rsidRDefault="0035330B" w:rsidP="0035330B">
          <w:pPr>
            <w:pStyle w:val="8BAA541BD3DD456EB3B4575E58284A3B"/>
          </w:pPr>
          <w:r w:rsidRPr="00626B7F">
            <w:rPr>
              <w:rStyle w:val="PlaceholderText"/>
            </w:rPr>
            <w:t>Pasirinkite elementą.</w:t>
          </w:r>
        </w:p>
      </w:docPartBody>
    </w:docPart>
    <w:docPart>
      <w:docPartPr>
        <w:name w:val="082D569C245945C790C8D35002E7D804"/>
        <w:category>
          <w:name w:val="General"/>
          <w:gallery w:val="placeholder"/>
        </w:category>
        <w:types>
          <w:type w:val="bbPlcHdr"/>
        </w:types>
        <w:behaviors>
          <w:behavior w:val="content"/>
        </w:behaviors>
        <w:guid w:val="{BCB2F37C-246B-43B9-AC56-35CDE6424EFB}"/>
      </w:docPartPr>
      <w:docPartBody>
        <w:p w:rsidR="0035330B" w:rsidRDefault="0035330B" w:rsidP="0035330B">
          <w:pPr>
            <w:pStyle w:val="082D569C245945C790C8D35002E7D804"/>
          </w:pPr>
          <w:r w:rsidRPr="00626B7F">
            <w:rPr>
              <w:rStyle w:val="PlaceholderText"/>
            </w:rPr>
            <w:t>Pasirinkite elementą.</w:t>
          </w:r>
        </w:p>
      </w:docPartBody>
    </w:docPart>
    <w:docPart>
      <w:docPartPr>
        <w:name w:val="096B0ED91BCD463581DEF80A2CEECF23"/>
        <w:category>
          <w:name w:val="General"/>
          <w:gallery w:val="placeholder"/>
        </w:category>
        <w:types>
          <w:type w:val="bbPlcHdr"/>
        </w:types>
        <w:behaviors>
          <w:behavior w:val="content"/>
        </w:behaviors>
        <w:guid w:val="{A092F4C0-A8D4-4661-8F75-2A6D26806206}"/>
      </w:docPartPr>
      <w:docPartBody>
        <w:p w:rsidR="0035330B" w:rsidRDefault="0035330B" w:rsidP="0035330B">
          <w:pPr>
            <w:pStyle w:val="096B0ED91BCD463581DEF80A2CEECF23"/>
          </w:pPr>
          <w:r w:rsidRPr="00626B7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dy">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6C"/>
    <w:rsid w:val="00082BE4"/>
    <w:rsid w:val="00090277"/>
    <w:rsid w:val="000A3114"/>
    <w:rsid w:val="000B15DB"/>
    <w:rsid w:val="001000E5"/>
    <w:rsid w:val="00102014"/>
    <w:rsid w:val="001872B0"/>
    <w:rsid w:val="001B48E5"/>
    <w:rsid w:val="001B65AE"/>
    <w:rsid w:val="001D61BB"/>
    <w:rsid w:val="001E7F91"/>
    <w:rsid w:val="00233B8A"/>
    <w:rsid w:val="002456B8"/>
    <w:rsid w:val="00284C7A"/>
    <w:rsid w:val="002850DD"/>
    <w:rsid w:val="00295E51"/>
    <w:rsid w:val="002E436C"/>
    <w:rsid w:val="003439FC"/>
    <w:rsid w:val="0035330B"/>
    <w:rsid w:val="00382641"/>
    <w:rsid w:val="003D2295"/>
    <w:rsid w:val="004031CD"/>
    <w:rsid w:val="004D352C"/>
    <w:rsid w:val="004D7B2E"/>
    <w:rsid w:val="00504013"/>
    <w:rsid w:val="005078B6"/>
    <w:rsid w:val="00520D86"/>
    <w:rsid w:val="005A23AD"/>
    <w:rsid w:val="005B44D1"/>
    <w:rsid w:val="005D153D"/>
    <w:rsid w:val="006061C2"/>
    <w:rsid w:val="00681CE4"/>
    <w:rsid w:val="006A1E0D"/>
    <w:rsid w:val="006C3C39"/>
    <w:rsid w:val="00726799"/>
    <w:rsid w:val="00736D3B"/>
    <w:rsid w:val="00752748"/>
    <w:rsid w:val="007D43D1"/>
    <w:rsid w:val="00856941"/>
    <w:rsid w:val="00861BF5"/>
    <w:rsid w:val="00876F13"/>
    <w:rsid w:val="008A1716"/>
    <w:rsid w:val="009043C3"/>
    <w:rsid w:val="0094406A"/>
    <w:rsid w:val="009508AB"/>
    <w:rsid w:val="00A557B9"/>
    <w:rsid w:val="00A91A6C"/>
    <w:rsid w:val="00AC2F23"/>
    <w:rsid w:val="00B17B49"/>
    <w:rsid w:val="00B21C4F"/>
    <w:rsid w:val="00BC4C00"/>
    <w:rsid w:val="00C332EC"/>
    <w:rsid w:val="00C97AB9"/>
    <w:rsid w:val="00CD4CD1"/>
    <w:rsid w:val="00CE240C"/>
    <w:rsid w:val="00CE719E"/>
    <w:rsid w:val="00D2191D"/>
    <w:rsid w:val="00D370D8"/>
    <w:rsid w:val="00DA7C9B"/>
    <w:rsid w:val="00E05734"/>
    <w:rsid w:val="00E132BE"/>
    <w:rsid w:val="00EA3C75"/>
    <w:rsid w:val="00F16F17"/>
    <w:rsid w:val="00F207B5"/>
    <w:rsid w:val="00F55A3D"/>
    <w:rsid w:val="00F57EE8"/>
    <w:rsid w:val="00F64480"/>
    <w:rsid w:val="00FB1790"/>
    <w:rsid w:val="00FB2B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330B"/>
    <w:rPr>
      <w:color w:val="808080"/>
    </w:rPr>
  </w:style>
  <w:style w:type="paragraph" w:customStyle="1" w:styleId="3EF6DA0CF43C41E98B3BCEA0E14C134F">
    <w:name w:val="3EF6DA0CF43C41E98B3BCEA0E14C134F"/>
    <w:rsid w:val="00F57EE8"/>
    <w:rPr>
      <w:kern w:val="2"/>
      <w14:ligatures w14:val="standardContextual"/>
    </w:rPr>
  </w:style>
  <w:style w:type="paragraph" w:customStyle="1" w:styleId="EBF3B018499249C5B4D5F8A864C2B420">
    <w:name w:val="EBF3B018499249C5B4D5F8A864C2B420"/>
    <w:rsid w:val="00F57EE8"/>
    <w:rPr>
      <w:kern w:val="2"/>
      <w14:ligatures w14:val="standardContextual"/>
    </w:rPr>
  </w:style>
  <w:style w:type="paragraph" w:customStyle="1" w:styleId="75781E68D080416AAEA9F52609AEADD7">
    <w:name w:val="75781E68D080416AAEA9F52609AEADD7"/>
    <w:rsid w:val="00B17B49"/>
    <w:rPr>
      <w:kern w:val="2"/>
      <w14:ligatures w14:val="standardContextual"/>
    </w:rPr>
  </w:style>
  <w:style w:type="paragraph" w:customStyle="1" w:styleId="E2242F48E93A45F3A31DE0719881955E">
    <w:name w:val="E2242F48E93A45F3A31DE0719881955E"/>
    <w:rsid w:val="001000E5"/>
    <w:rPr>
      <w:kern w:val="2"/>
      <w:lang w:val="lt-LT" w:eastAsia="lt-LT"/>
      <w14:ligatures w14:val="standardContextual"/>
    </w:rPr>
  </w:style>
  <w:style w:type="paragraph" w:customStyle="1" w:styleId="D105657D8A0E4928A5BFC889797D6544">
    <w:name w:val="D105657D8A0E4928A5BFC889797D6544"/>
    <w:rsid w:val="004D352C"/>
    <w:pPr>
      <w:spacing w:line="278" w:lineRule="auto"/>
    </w:pPr>
    <w:rPr>
      <w:kern w:val="2"/>
      <w:sz w:val="24"/>
      <w:szCs w:val="24"/>
      <w14:ligatures w14:val="standardContextual"/>
    </w:rPr>
  </w:style>
  <w:style w:type="paragraph" w:customStyle="1" w:styleId="4F8968AEAB494A3893F11DD1D07B970E">
    <w:name w:val="4F8968AEAB494A3893F11DD1D07B970E"/>
    <w:rsid w:val="0035330B"/>
    <w:pPr>
      <w:spacing w:line="278" w:lineRule="auto"/>
    </w:pPr>
    <w:rPr>
      <w:kern w:val="2"/>
      <w:sz w:val="24"/>
      <w:szCs w:val="24"/>
      <w:lang w:val="lt-LT" w:eastAsia="lt-LT"/>
      <w14:ligatures w14:val="standardContextual"/>
    </w:rPr>
  </w:style>
  <w:style w:type="paragraph" w:customStyle="1" w:styleId="DC6E99A18825478899F98C36D0CB55DE">
    <w:name w:val="DC6E99A18825478899F98C36D0CB55DE"/>
    <w:rsid w:val="0035330B"/>
    <w:pPr>
      <w:spacing w:line="278" w:lineRule="auto"/>
    </w:pPr>
    <w:rPr>
      <w:kern w:val="2"/>
      <w:sz w:val="24"/>
      <w:szCs w:val="24"/>
      <w:lang w:val="lt-LT" w:eastAsia="lt-LT"/>
      <w14:ligatures w14:val="standardContextual"/>
    </w:rPr>
  </w:style>
  <w:style w:type="paragraph" w:customStyle="1" w:styleId="AA3B985C94334E4095C77B63CC70DA42">
    <w:name w:val="AA3B985C94334E4095C77B63CC70DA42"/>
    <w:rsid w:val="0035330B"/>
    <w:pPr>
      <w:spacing w:line="278" w:lineRule="auto"/>
    </w:pPr>
    <w:rPr>
      <w:kern w:val="2"/>
      <w:sz w:val="24"/>
      <w:szCs w:val="24"/>
      <w:lang w:val="lt-LT" w:eastAsia="lt-LT"/>
      <w14:ligatures w14:val="standardContextual"/>
    </w:rPr>
  </w:style>
  <w:style w:type="paragraph" w:customStyle="1" w:styleId="C249FEF07FCB4A5E87EE3BDB308195FD">
    <w:name w:val="C249FEF07FCB4A5E87EE3BDB308195FD"/>
    <w:rsid w:val="0035330B"/>
    <w:pPr>
      <w:spacing w:line="278" w:lineRule="auto"/>
    </w:pPr>
    <w:rPr>
      <w:kern w:val="2"/>
      <w:sz w:val="24"/>
      <w:szCs w:val="24"/>
      <w:lang w:val="lt-LT" w:eastAsia="lt-LT"/>
      <w14:ligatures w14:val="standardContextual"/>
    </w:rPr>
  </w:style>
  <w:style w:type="paragraph" w:customStyle="1" w:styleId="8BAA541BD3DD456EB3B4575E58284A3B">
    <w:name w:val="8BAA541BD3DD456EB3B4575E58284A3B"/>
    <w:rsid w:val="0035330B"/>
    <w:pPr>
      <w:spacing w:line="278" w:lineRule="auto"/>
    </w:pPr>
    <w:rPr>
      <w:kern w:val="2"/>
      <w:sz w:val="24"/>
      <w:szCs w:val="24"/>
      <w:lang w:val="lt-LT" w:eastAsia="lt-LT"/>
      <w14:ligatures w14:val="standardContextual"/>
    </w:rPr>
  </w:style>
  <w:style w:type="paragraph" w:customStyle="1" w:styleId="082D569C245945C790C8D35002E7D804">
    <w:name w:val="082D569C245945C790C8D35002E7D804"/>
    <w:rsid w:val="0035330B"/>
    <w:pPr>
      <w:spacing w:line="278" w:lineRule="auto"/>
    </w:pPr>
    <w:rPr>
      <w:kern w:val="2"/>
      <w:sz w:val="24"/>
      <w:szCs w:val="24"/>
      <w:lang w:val="lt-LT" w:eastAsia="lt-LT"/>
      <w14:ligatures w14:val="standardContextual"/>
    </w:rPr>
  </w:style>
  <w:style w:type="paragraph" w:customStyle="1" w:styleId="096B0ED91BCD463581DEF80A2CEECF23">
    <w:name w:val="096B0ED91BCD463581DEF80A2CEECF23"/>
    <w:rsid w:val="0035330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Sutartis naudojama tęstinio pobūdžio prekių, paslaugų ar prekių su paslaugomis teikimui.</Kadanaudojamasdokumentas>
    <Versijosdata xmlns="51d5e2c9-e18c-4408-a31e-423a151c4578" xsi:nil="true"/>
    <TaxCatchAll xmlns="f80a7a53-5fdc-4a0f-8b9e-50f27931d633" xsi:nil="true"/>
    <Numer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D7E1B-2879-4734-927C-77D937C6866C}">
  <ds:schemaRefs>
    <ds:schemaRef ds:uri="http://schemas.openxmlformats.org/officeDocument/2006/bibliography"/>
  </ds:schemaRefs>
</ds:datastoreItem>
</file>

<file path=customXml/itemProps2.xml><?xml version="1.0" encoding="utf-8"?>
<ds:datastoreItem xmlns:ds="http://schemas.openxmlformats.org/officeDocument/2006/customXml" ds:itemID="{E202751E-E132-4A5C-8FE2-B5EB87266056}">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7A256FA3-C7AA-400F-AD04-8FEAE3ED1026}">
  <ds:schemaRefs>
    <ds:schemaRef ds:uri="http://schemas.microsoft.com/sharepoint/v3/contenttype/forms"/>
  </ds:schemaRefs>
</ds:datastoreItem>
</file>

<file path=customXml/itemProps4.xml><?xml version="1.0" encoding="utf-8"?>
<ds:datastoreItem xmlns:ds="http://schemas.openxmlformats.org/officeDocument/2006/customXml" ds:itemID="{A9D653AA-2AFC-4642-B1A8-DAF1E9EA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GTC</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Rakauskas</dc:creator>
  <cp:keywords/>
  <dc:description>ss</dc:description>
  <cp:lastModifiedBy>Gerda Preidytė</cp:lastModifiedBy>
  <cp:revision>7</cp:revision>
  <dcterms:created xsi:type="dcterms:W3CDTF">2025-10-27T08:37:00Z</dcterms:created>
  <dcterms:modified xsi:type="dcterms:W3CDTF">2025-11-11T08:59:00Z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2022-02-21T10:09:38Z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98faee13-6339-4727-a2c8-0e6336cbbe24</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