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1F0EE591" w:rsidR="00027B83" w:rsidRDefault="00726C5C" w:rsidP="00726C5C">
      <w:pPr>
        <w:tabs>
          <w:tab w:val="left" w:pos="7692"/>
        </w:tabs>
        <w:jc w:val="right"/>
        <w:textAlignment w:val="center"/>
        <w:rPr>
          <w:i/>
          <w:iCs/>
          <w:szCs w:val="24"/>
        </w:rPr>
      </w:pPr>
      <w:r w:rsidRPr="00726C5C">
        <w:rPr>
          <w:i/>
          <w:iCs/>
          <w:szCs w:val="24"/>
        </w:rPr>
        <w:t>Pirkimo sąlygų 10 priedas</w:t>
      </w:r>
    </w:p>
    <w:p w14:paraId="29C89ECC" w14:textId="77777777" w:rsidR="00726C5C" w:rsidRPr="00726C5C" w:rsidRDefault="00726C5C" w:rsidP="00726C5C">
      <w:pPr>
        <w:tabs>
          <w:tab w:val="left" w:pos="7692"/>
        </w:tabs>
        <w:jc w:val="right"/>
        <w:textAlignment w:val="center"/>
        <w:rPr>
          <w:i/>
          <w:iCs/>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F4DCA4D" w:rsidR="00027B83" w:rsidRDefault="00B45CED">
            <w:pPr>
              <w:jc w:val="both"/>
              <w:rPr>
                <w:kern w:val="2"/>
                <w:szCs w:val="24"/>
              </w:rPr>
            </w:pPr>
            <w:r w:rsidRPr="006C5DD7">
              <w:rPr>
                <w:b/>
                <w:bCs/>
                <w:kern w:val="2"/>
                <w:szCs w:val="24"/>
              </w:rPr>
              <w:t xml:space="preserve">Mokymų </w:t>
            </w:r>
            <w:r>
              <w:rPr>
                <w:b/>
                <w:bCs/>
                <w:kern w:val="2"/>
                <w:szCs w:val="24"/>
              </w:rPr>
              <w:t xml:space="preserve">pagal kvalifikacijos tobulinimo programą „Mokinių skaitymo gebėjimų </w:t>
            </w:r>
            <w:r w:rsidR="008F4DAA">
              <w:rPr>
                <w:b/>
                <w:bCs/>
                <w:kern w:val="2"/>
                <w:szCs w:val="24"/>
              </w:rPr>
              <w:t>tobulinimas</w:t>
            </w:r>
            <w:r>
              <w:rPr>
                <w:b/>
                <w:bCs/>
                <w:kern w:val="2"/>
                <w:szCs w:val="24"/>
              </w:rPr>
              <w:t xml:space="preserve">“ </w:t>
            </w:r>
            <w:r w:rsidRPr="00EA49EB">
              <w:rPr>
                <w:b/>
                <w:bCs/>
                <w:kern w:val="2"/>
                <w:szCs w:val="24"/>
              </w:rPr>
              <w:t>organizavimo paslaugų (</w:t>
            </w:r>
            <w:r w:rsidR="007E249C" w:rsidRPr="00EA49EB">
              <w:rPr>
                <w:b/>
                <w:bCs/>
                <w:kern w:val="2"/>
                <w:szCs w:val="24"/>
              </w:rPr>
              <w:t>mokymų dalyvių maitinimo paslaugos</w:t>
            </w:r>
            <w:r>
              <w:rPr>
                <w:b/>
                <w:bCs/>
                <w:kern w:val="2"/>
                <w:szCs w:val="24"/>
              </w:rPr>
              <w:t xml:space="preserve">) pirkimo-pardavimo sutartis </w:t>
            </w:r>
            <w:r w:rsidR="00EA49EB">
              <w:rPr>
                <w:b/>
                <w:bCs/>
                <w:kern w:val="2"/>
                <w:szCs w:val="24"/>
              </w:rPr>
              <w:t>(IV-VII pirkimo objekto dalims)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50E9B186"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r w:rsidR="0027249B" w14:paraId="07CAD094" w14:textId="77777777" w:rsidTr="003F22ED">
        <w:tc>
          <w:tcPr>
            <w:tcW w:w="2448" w:type="dxa"/>
            <w:tcBorders>
              <w:top w:val="single" w:sz="4" w:space="0" w:color="auto"/>
              <w:left w:val="single" w:sz="4" w:space="0" w:color="auto"/>
              <w:bottom w:val="single" w:sz="4" w:space="0" w:color="auto"/>
              <w:right w:val="single" w:sz="4" w:space="0" w:color="auto"/>
            </w:tcBorders>
          </w:tcPr>
          <w:p w14:paraId="75447C8B" w14:textId="77777777" w:rsidR="0027249B" w:rsidRDefault="0027249B" w:rsidP="003F22ED">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5F6AE8B7" w14:textId="1B938CBC" w:rsidR="0027249B" w:rsidRDefault="006C5DD7" w:rsidP="003F22ED">
            <w:pPr>
              <w:jc w:val="both"/>
              <w:rPr>
                <w:kern w:val="2"/>
                <w:szCs w:val="24"/>
              </w:rPr>
            </w:pPr>
            <w:r>
              <w:rPr>
                <w:kern w:val="2"/>
                <w:szCs w:val="24"/>
              </w:rPr>
              <w:t>Supaprastintas a</w:t>
            </w:r>
            <w:r w:rsidR="00FB78D2">
              <w:rPr>
                <w:kern w:val="2"/>
                <w:szCs w:val="24"/>
              </w:rPr>
              <w:t>tviras konkursas</w:t>
            </w:r>
          </w:p>
        </w:tc>
        <w:tc>
          <w:tcPr>
            <w:tcW w:w="2362" w:type="dxa"/>
            <w:tcBorders>
              <w:top w:val="single" w:sz="4" w:space="0" w:color="auto"/>
              <w:left w:val="single" w:sz="4" w:space="0" w:color="auto"/>
              <w:bottom w:val="single" w:sz="4" w:space="0" w:color="auto"/>
              <w:right w:val="single" w:sz="4" w:space="0" w:color="auto"/>
            </w:tcBorders>
          </w:tcPr>
          <w:p w14:paraId="236E9703" w14:textId="77777777" w:rsidR="0027249B" w:rsidRDefault="0027249B" w:rsidP="003F22ED">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4A42275" w14:textId="77777777" w:rsidR="0027249B" w:rsidRDefault="0027249B" w:rsidP="003F22ED">
            <w:pPr>
              <w:jc w:val="both"/>
              <w:rPr>
                <w:kern w:val="2"/>
                <w:szCs w:val="24"/>
              </w:rPr>
            </w:pPr>
          </w:p>
        </w:tc>
      </w:tr>
      <w:tr w:rsidR="0027249B" w14:paraId="2E078337" w14:textId="77777777" w:rsidTr="003F22ED">
        <w:tc>
          <w:tcPr>
            <w:tcW w:w="2448" w:type="dxa"/>
            <w:tcBorders>
              <w:top w:val="single" w:sz="4" w:space="0" w:color="auto"/>
              <w:left w:val="single" w:sz="4" w:space="0" w:color="auto"/>
              <w:bottom w:val="single" w:sz="4" w:space="0" w:color="auto"/>
              <w:right w:val="single" w:sz="4" w:space="0" w:color="auto"/>
            </w:tcBorders>
          </w:tcPr>
          <w:p w14:paraId="0AB06ABA" w14:textId="77777777" w:rsidR="0027249B" w:rsidRDefault="0027249B" w:rsidP="003F22ED">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2CFB1473" w14:textId="77777777" w:rsidR="0027249B" w:rsidRDefault="0027249B" w:rsidP="003F22ED">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374C4011" w14:textId="77777777" w:rsidR="0027249B" w:rsidRDefault="0027249B" w:rsidP="003F22ED">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30EDD09A" w14:textId="31EC1973" w:rsidR="00BA54E3" w:rsidRPr="00BA54E3" w:rsidRDefault="00BA54E3" w:rsidP="00BA54E3">
            <w:pPr>
              <w:pStyle w:val="Sraopastraipa"/>
              <w:spacing w:after="0" w:line="240" w:lineRule="auto"/>
              <w:ind w:left="0"/>
              <w:rPr>
                <w:rFonts w:ascii="Times New Roman" w:hAnsi="Times New Roman" w:cs="Times New Roman"/>
              </w:rPr>
            </w:pPr>
            <w:r w:rsidRPr="00BA54E3">
              <w:rPr>
                <w:rFonts w:ascii="Times New Roman" w:hAnsi="Times New Roman" w:cs="Times New Roman"/>
              </w:rPr>
              <w:t>55300000-3</w:t>
            </w:r>
          </w:p>
          <w:p w14:paraId="0342A02D" w14:textId="48990854" w:rsidR="0027249B" w:rsidRPr="006F498C" w:rsidRDefault="0027249B" w:rsidP="00BA54E3">
            <w:pPr>
              <w:jc w:val="both"/>
              <w:rPr>
                <w:strike/>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C68B1" w14:paraId="7A216576" w14:textId="77777777">
        <w:tc>
          <w:tcPr>
            <w:tcW w:w="2808" w:type="dxa"/>
            <w:vMerge w:val="restart"/>
          </w:tcPr>
          <w:p w14:paraId="0285291C" w14:textId="77777777" w:rsidR="003C68B1" w:rsidRDefault="003C68B1" w:rsidP="003C68B1">
            <w:pPr>
              <w:rPr>
                <w:b/>
                <w:kern w:val="2"/>
                <w:szCs w:val="24"/>
              </w:rPr>
            </w:pPr>
            <w:r>
              <w:rPr>
                <w:b/>
                <w:kern w:val="2"/>
                <w:szCs w:val="24"/>
              </w:rPr>
              <w:t>1.1. Pirkėjas</w:t>
            </w:r>
          </w:p>
        </w:tc>
        <w:tc>
          <w:tcPr>
            <w:tcW w:w="3240" w:type="dxa"/>
          </w:tcPr>
          <w:p w14:paraId="4986D0A4" w14:textId="77777777" w:rsidR="003C68B1" w:rsidRDefault="003C68B1" w:rsidP="003C68B1">
            <w:pPr>
              <w:rPr>
                <w:kern w:val="2"/>
                <w:szCs w:val="24"/>
              </w:rPr>
            </w:pPr>
            <w:r>
              <w:rPr>
                <w:kern w:val="2"/>
                <w:szCs w:val="24"/>
              </w:rPr>
              <w:t>1.1.1. Pavadinimas</w:t>
            </w:r>
          </w:p>
        </w:tc>
        <w:tc>
          <w:tcPr>
            <w:tcW w:w="3510" w:type="dxa"/>
          </w:tcPr>
          <w:p w14:paraId="53FF09A2" w14:textId="2F453B53" w:rsidR="003C68B1" w:rsidRDefault="003C68B1" w:rsidP="003C68B1">
            <w:pPr>
              <w:jc w:val="center"/>
              <w:rPr>
                <w:kern w:val="2"/>
                <w:szCs w:val="24"/>
              </w:rPr>
            </w:pPr>
            <w:r w:rsidRPr="003A3E2F">
              <w:rPr>
                <w:kern w:val="2"/>
                <w:szCs w:val="24"/>
              </w:rPr>
              <w:t>Nacionalinė švietimo agentūra</w:t>
            </w:r>
          </w:p>
        </w:tc>
      </w:tr>
      <w:tr w:rsidR="003C68B1" w14:paraId="46894EEE" w14:textId="77777777">
        <w:tc>
          <w:tcPr>
            <w:tcW w:w="2808" w:type="dxa"/>
            <w:vMerge/>
          </w:tcPr>
          <w:p w14:paraId="6E3E695C" w14:textId="77777777" w:rsidR="003C68B1" w:rsidRDefault="003C68B1" w:rsidP="003C68B1">
            <w:pPr>
              <w:rPr>
                <w:kern w:val="2"/>
                <w:szCs w:val="24"/>
              </w:rPr>
            </w:pPr>
          </w:p>
        </w:tc>
        <w:tc>
          <w:tcPr>
            <w:tcW w:w="3240" w:type="dxa"/>
          </w:tcPr>
          <w:p w14:paraId="6B5CD43F" w14:textId="77777777" w:rsidR="003C68B1" w:rsidRDefault="003C68B1" w:rsidP="003C68B1">
            <w:pPr>
              <w:rPr>
                <w:kern w:val="2"/>
                <w:szCs w:val="24"/>
              </w:rPr>
            </w:pPr>
            <w:r>
              <w:rPr>
                <w:kern w:val="2"/>
                <w:szCs w:val="24"/>
              </w:rPr>
              <w:t>1.1.2. Juridinio asmens kodas</w:t>
            </w:r>
          </w:p>
        </w:tc>
        <w:tc>
          <w:tcPr>
            <w:tcW w:w="3510" w:type="dxa"/>
          </w:tcPr>
          <w:p w14:paraId="63476F65" w14:textId="0E01ADFB" w:rsidR="003C68B1" w:rsidRDefault="003C68B1" w:rsidP="003C68B1">
            <w:pPr>
              <w:jc w:val="center"/>
              <w:rPr>
                <w:kern w:val="2"/>
                <w:szCs w:val="24"/>
              </w:rPr>
            </w:pPr>
            <w:r w:rsidRPr="003A3E2F">
              <w:rPr>
                <w:kern w:val="2"/>
                <w:szCs w:val="24"/>
              </w:rPr>
              <w:t>305238040</w:t>
            </w:r>
          </w:p>
        </w:tc>
      </w:tr>
      <w:tr w:rsidR="003C68B1" w14:paraId="356739C7" w14:textId="77777777">
        <w:tc>
          <w:tcPr>
            <w:tcW w:w="2808" w:type="dxa"/>
            <w:vMerge/>
          </w:tcPr>
          <w:p w14:paraId="1CA5E71D" w14:textId="77777777" w:rsidR="003C68B1" w:rsidRDefault="003C68B1" w:rsidP="003C68B1">
            <w:pPr>
              <w:rPr>
                <w:kern w:val="2"/>
                <w:szCs w:val="24"/>
              </w:rPr>
            </w:pPr>
          </w:p>
        </w:tc>
        <w:tc>
          <w:tcPr>
            <w:tcW w:w="3240" w:type="dxa"/>
          </w:tcPr>
          <w:p w14:paraId="23A01788" w14:textId="77777777" w:rsidR="003C68B1" w:rsidRDefault="003C68B1" w:rsidP="003C68B1">
            <w:pPr>
              <w:rPr>
                <w:kern w:val="2"/>
                <w:szCs w:val="24"/>
              </w:rPr>
            </w:pPr>
            <w:r>
              <w:rPr>
                <w:kern w:val="2"/>
                <w:szCs w:val="24"/>
              </w:rPr>
              <w:t>1.1.3. Adresas</w:t>
            </w:r>
          </w:p>
        </w:tc>
        <w:tc>
          <w:tcPr>
            <w:tcW w:w="3510" w:type="dxa"/>
          </w:tcPr>
          <w:p w14:paraId="4FB387A2" w14:textId="717C2CF4" w:rsidR="003C68B1" w:rsidRDefault="003C68B1" w:rsidP="003C68B1">
            <w:pPr>
              <w:jc w:val="center"/>
              <w:rPr>
                <w:kern w:val="2"/>
                <w:szCs w:val="24"/>
              </w:rPr>
            </w:pPr>
            <w:r w:rsidRPr="003A3E2F">
              <w:rPr>
                <w:kern w:val="2"/>
                <w:szCs w:val="24"/>
              </w:rPr>
              <w:t>K. Kalinausko g. 7, LT-03107 Vilnius</w:t>
            </w:r>
          </w:p>
        </w:tc>
      </w:tr>
      <w:tr w:rsidR="003C68B1" w14:paraId="00E15A94" w14:textId="77777777">
        <w:tc>
          <w:tcPr>
            <w:tcW w:w="2808" w:type="dxa"/>
            <w:vMerge/>
          </w:tcPr>
          <w:p w14:paraId="54205EA9" w14:textId="77777777" w:rsidR="003C68B1" w:rsidRDefault="003C68B1" w:rsidP="003C68B1">
            <w:pPr>
              <w:rPr>
                <w:kern w:val="2"/>
                <w:szCs w:val="24"/>
              </w:rPr>
            </w:pPr>
          </w:p>
        </w:tc>
        <w:tc>
          <w:tcPr>
            <w:tcW w:w="3240" w:type="dxa"/>
          </w:tcPr>
          <w:p w14:paraId="78DC4B4A" w14:textId="77777777" w:rsidR="003C68B1" w:rsidRDefault="003C68B1" w:rsidP="003C68B1">
            <w:pPr>
              <w:rPr>
                <w:kern w:val="2"/>
                <w:szCs w:val="24"/>
              </w:rPr>
            </w:pPr>
            <w:r>
              <w:rPr>
                <w:kern w:val="2"/>
                <w:szCs w:val="24"/>
              </w:rPr>
              <w:t>1.1.4. PVM mokėtojo kodas</w:t>
            </w:r>
          </w:p>
        </w:tc>
        <w:tc>
          <w:tcPr>
            <w:tcW w:w="3510" w:type="dxa"/>
          </w:tcPr>
          <w:p w14:paraId="3641442E" w14:textId="43D58460" w:rsidR="003C68B1" w:rsidRDefault="003C68B1" w:rsidP="003C68B1">
            <w:pPr>
              <w:jc w:val="center"/>
              <w:rPr>
                <w:kern w:val="2"/>
                <w:szCs w:val="24"/>
              </w:rPr>
            </w:pPr>
            <w:r w:rsidRPr="003A3E2F">
              <w:rPr>
                <w:kern w:val="2"/>
                <w:szCs w:val="24"/>
              </w:rPr>
              <w:t>-</w:t>
            </w:r>
          </w:p>
        </w:tc>
      </w:tr>
      <w:tr w:rsidR="003C68B1" w14:paraId="164424F3" w14:textId="77777777">
        <w:tc>
          <w:tcPr>
            <w:tcW w:w="2808" w:type="dxa"/>
            <w:vMerge/>
          </w:tcPr>
          <w:p w14:paraId="605C8647" w14:textId="77777777" w:rsidR="003C68B1" w:rsidRDefault="003C68B1" w:rsidP="003C68B1">
            <w:pPr>
              <w:rPr>
                <w:kern w:val="2"/>
                <w:szCs w:val="24"/>
              </w:rPr>
            </w:pPr>
          </w:p>
        </w:tc>
        <w:tc>
          <w:tcPr>
            <w:tcW w:w="3240" w:type="dxa"/>
          </w:tcPr>
          <w:p w14:paraId="58983992" w14:textId="77777777" w:rsidR="003C68B1" w:rsidRDefault="003C68B1" w:rsidP="003C68B1">
            <w:pPr>
              <w:rPr>
                <w:kern w:val="2"/>
                <w:szCs w:val="24"/>
              </w:rPr>
            </w:pPr>
            <w:r>
              <w:rPr>
                <w:kern w:val="2"/>
                <w:szCs w:val="24"/>
              </w:rPr>
              <w:t>1.1.5. Atsiskaitomoji sąskaita</w:t>
            </w:r>
          </w:p>
        </w:tc>
        <w:tc>
          <w:tcPr>
            <w:tcW w:w="3510" w:type="dxa"/>
          </w:tcPr>
          <w:p w14:paraId="62E56AEE" w14:textId="71443AE7" w:rsidR="003C68B1" w:rsidRDefault="003C68B1" w:rsidP="003C68B1">
            <w:pPr>
              <w:jc w:val="center"/>
              <w:rPr>
                <w:kern w:val="2"/>
                <w:szCs w:val="24"/>
              </w:rPr>
            </w:pPr>
            <w:r w:rsidRPr="003A3E2F">
              <w:rPr>
                <w:kern w:val="2"/>
                <w:szCs w:val="24"/>
              </w:rPr>
              <w:t>a. s. LT694040063610001631</w:t>
            </w:r>
          </w:p>
        </w:tc>
      </w:tr>
      <w:tr w:rsidR="003C68B1" w14:paraId="6B7E848E" w14:textId="77777777">
        <w:tc>
          <w:tcPr>
            <w:tcW w:w="2808" w:type="dxa"/>
            <w:vMerge/>
          </w:tcPr>
          <w:p w14:paraId="4F4A34C0" w14:textId="77777777" w:rsidR="003C68B1" w:rsidRDefault="003C68B1" w:rsidP="003C68B1">
            <w:pPr>
              <w:rPr>
                <w:kern w:val="2"/>
                <w:szCs w:val="24"/>
              </w:rPr>
            </w:pPr>
          </w:p>
        </w:tc>
        <w:tc>
          <w:tcPr>
            <w:tcW w:w="3240" w:type="dxa"/>
          </w:tcPr>
          <w:p w14:paraId="6CD6859C" w14:textId="77777777" w:rsidR="003C68B1" w:rsidRDefault="003C68B1" w:rsidP="003C68B1">
            <w:pPr>
              <w:rPr>
                <w:kern w:val="2"/>
                <w:szCs w:val="24"/>
              </w:rPr>
            </w:pPr>
            <w:r>
              <w:rPr>
                <w:kern w:val="2"/>
                <w:szCs w:val="24"/>
              </w:rPr>
              <w:t>1.1.6. Bankas, banko kodas</w:t>
            </w:r>
          </w:p>
        </w:tc>
        <w:tc>
          <w:tcPr>
            <w:tcW w:w="3510" w:type="dxa"/>
          </w:tcPr>
          <w:p w14:paraId="7CD0A608" w14:textId="61949C90" w:rsidR="003C68B1" w:rsidRDefault="003C68B1" w:rsidP="003C68B1">
            <w:pPr>
              <w:jc w:val="center"/>
              <w:rPr>
                <w:kern w:val="2"/>
                <w:szCs w:val="24"/>
              </w:rPr>
            </w:pPr>
            <w:r w:rsidRPr="003A3E2F">
              <w:rPr>
                <w:kern w:val="2"/>
                <w:szCs w:val="24"/>
              </w:rPr>
              <w:t>Lietuvos Respublikos finansų ministerija</w:t>
            </w:r>
          </w:p>
        </w:tc>
      </w:tr>
      <w:tr w:rsidR="003C68B1" w14:paraId="3C8A477F" w14:textId="77777777">
        <w:tc>
          <w:tcPr>
            <w:tcW w:w="2808" w:type="dxa"/>
            <w:vMerge/>
          </w:tcPr>
          <w:p w14:paraId="6FB01AF8" w14:textId="77777777" w:rsidR="003C68B1" w:rsidRDefault="003C68B1" w:rsidP="003C68B1">
            <w:pPr>
              <w:rPr>
                <w:kern w:val="2"/>
                <w:szCs w:val="24"/>
              </w:rPr>
            </w:pPr>
          </w:p>
        </w:tc>
        <w:tc>
          <w:tcPr>
            <w:tcW w:w="3240" w:type="dxa"/>
          </w:tcPr>
          <w:p w14:paraId="52077EC6" w14:textId="77777777" w:rsidR="003C68B1" w:rsidRDefault="003C68B1" w:rsidP="003C68B1">
            <w:pPr>
              <w:rPr>
                <w:kern w:val="2"/>
                <w:szCs w:val="24"/>
              </w:rPr>
            </w:pPr>
            <w:r>
              <w:rPr>
                <w:kern w:val="2"/>
                <w:szCs w:val="24"/>
              </w:rPr>
              <w:t>1.1.7. Telefonas</w:t>
            </w:r>
          </w:p>
        </w:tc>
        <w:tc>
          <w:tcPr>
            <w:tcW w:w="3510" w:type="dxa"/>
          </w:tcPr>
          <w:p w14:paraId="04975451" w14:textId="1D4728D7" w:rsidR="003C68B1" w:rsidRDefault="003C68B1" w:rsidP="003C68B1">
            <w:pPr>
              <w:jc w:val="center"/>
              <w:rPr>
                <w:kern w:val="2"/>
                <w:szCs w:val="24"/>
              </w:rPr>
            </w:pPr>
            <w:r w:rsidRPr="003A3E2F">
              <w:rPr>
                <w:kern w:val="2"/>
                <w:szCs w:val="24"/>
              </w:rPr>
              <w:t>+</w:t>
            </w:r>
            <w:r w:rsidRPr="003A3E2F">
              <w:rPr>
                <w:szCs w:val="24"/>
              </w:rPr>
              <w:t>370 658 185 04</w:t>
            </w:r>
          </w:p>
        </w:tc>
      </w:tr>
      <w:tr w:rsidR="003C68B1" w14:paraId="7B8191B7" w14:textId="77777777">
        <w:tc>
          <w:tcPr>
            <w:tcW w:w="2808" w:type="dxa"/>
            <w:vMerge/>
          </w:tcPr>
          <w:p w14:paraId="1FE5A316" w14:textId="77777777" w:rsidR="003C68B1" w:rsidRDefault="003C68B1" w:rsidP="003C68B1">
            <w:pPr>
              <w:rPr>
                <w:kern w:val="2"/>
                <w:szCs w:val="24"/>
              </w:rPr>
            </w:pPr>
          </w:p>
        </w:tc>
        <w:tc>
          <w:tcPr>
            <w:tcW w:w="3240" w:type="dxa"/>
          </w:tcPr>
          <w:p w14:paraId="47AE5590" w14:textId="77777777" w:rsidR="003C68B1" w:rsidRDefault="003C68B1" w:rsidP="003C68B1">
            <w:pPr>
              <w:rPr>
                <w:kern w:val="2"/>
                <w:szCs w:val="24"/>
              </w:rPr>
            </w:pPr>
            <w:r>
              <w:rPr>
                <w:kern w:val="2"/>
                <w:szCs w:val="24"/>
              </w:rPr>
              <w:t>1.1.8. El. paštas</w:t>
            </w:r>
          </w:p>
        </w:tc>
        <w:tc>
          <w:tcPr>
            <w:tcW w:w="3510" w:type="dxa"/>
          </w:tcPr>
          <w:p w14:paraId="06155599" w14:textId="4C6623E5" w:rsidR="003C68B1" w:rsidRDefault="00D505E4" w:rsidP="003C68B1">
            <w:pPr>
              <w:jc w:val="center"/>
              <w:rPr>
                <w:kern w:val="2"/>
                <w:szCs w:val="24"/>
              </w:rPr>
            </w:pPr>
            <w:hyperlink r:id="rId11" w:history="1">
              <w:r w:rsidRPr="00151385">
                <w:rPr>
                  <w:rStyle w:val="Hipersaitas"/>
                  <w:kern w:val="2"/>
                  <w:szCs w:val="24"/>
                </w:rPr>
                <w:t>info@nsa.smsm.lt</w:t>
              </w:r>
            </w:hyperlink>
          </w:p>
        </w:tc>
      </w:tr>
      <w:tr w:rsidR="003C68B1" w14:paraId="1959C3F5" w14:textId="77777777">
        <w:tc>
          <w:tcPr>
            <w:tcW w:w="2808" w:type="dxa"/>
            <w:vMerge/>
          </w:tcPr>
          <w:p w14:paraId="34C01018" w14:textId="77777777" w:rsidR="003C68B1" w:rsidRDefault="003C68B1" w:rsidP="003C68B1">
            <w:pPr>
              <w:rPr>
                <w:kern w:val="2"/>
                <w:szCs w:val="24"/>
              </w:rPr>
            </w:pPr>
          </w:p>
        </w:tc>
        <w:tc>
          <w:tcPr>
            <w:tcW w:w="3240" w:type="dxa"/>
          </w:tcPr>
          <w:p w14:paraId="473630E0" w14:textId="77777777" w:rsidR="003C68B1" w:rsidRDefault="003C68B1" w:rsidP="003C68B1">
            <w:pPr>
              <w:rPr>
                <w:kern w:val="2"/>
                <w:szCs w:val="24"/>
              </w:rPr>
            </w:pPr>
            <w:r>
              <w:rPr>
                <w:kern w:val="2"/>
                <w:szCs w:val="24"/>
              </w:rPr>
              <w:t>1.1.9. Šalies atstovas</w:t>
            </w:r>
          </w:p>
        </w:tc>
        <w:tc>
          <w:tcPr>
            <w:tcW w:w="3510" w:type="dxa"/>
          </w:tcPr>
          <w:p w14:paraId="04FDD825" w14:textId="77777777" w:rsidR="003C68B1" w:rsidRDefault="003C68B1" w:rsidP="003C68B1">
            <w:pPr>
              <w:jc w:val="center"/>
              <w:rPr>
                <w:kern w:val="2"/>
                <w:szCs w:val="24"/>
              </w:rPr>
            </w:pPr>
          </w:p>
        </w:tc>
      </w:tr>
      <w:tr w:rsidR="003C68B1" w14:paraId="475D93E9" w14:textId="77777777">
        <w:tc>
          <w:tcPr>
            <w:tcW w:w="2808" w:type="dxa"/>
            <w:vMerge/>
          </w:tcPr>
          <w:p w14:paraId="23BF508B" w14:textId="77777777" w:rsidR="003C68B1" w:rsidRDefault="003C68B1" w:rsidP="003C68B1">
            <w:pPr>
              <w:rPr>
                <w:kern w:val="2"/>
                <w:szCs w:val="24"/>
              </w:rPr>
            </w:pPr>
          </w:p>
        </w:tc>
        <w:tc>
          <w:tcPr>
            <w:tcW w:w="3240" w:type="dxa"/>
          </w:tcPr>
          <w:p w14:paraId="7D81A35C" w14:textId="77777777" w:rsidR="003C68B1" w:rsidRDefault="003C68B1" w:rsidP="003C68B1">
            <w:pPr>
              <w:rPr>
                <w:kern w:val="2"/>
                <w:szCs w:val="24"/>
              </w:rPr>
            </w:pPr>
            <w:r>
              <w:rPr>
                <w:kern w:val="2"/>
                <w:szCs w:val="24"/>
              </w:rPr>
              <w:t>1.1.10. Atstovavimo pagrindas</w:t>
            </w:r>
          </w:p>
        </w:tc>
        <w:tc>
          <w:tcPr>
            <w:tcW w:w="3510" w:type="dxa"/>
          </w:tcPr>
          <w:p w14:paraId="7164E978" w14:textId="04F8F312" w:rsidR="003C68B1" w:rsidRDefault="003C68B1" w:rsidP="003C68B1">
            <w:pPr>
              <w:jc w:val="center"/>
              <w:rPr>
                <w:kern w:val="2"/>
                <w:szCs w:val="24"/>
              </w:rPr>
            </w:pPr>
            <w:r w:rsidRPr="003A3E2F">
              <w:rPr>
                <w:szCs w:val="24"/>
              </w:rPr>
              <w:t>Nacionalinės švietimo agentūros nuostatai, patvirtinti Lietuvos Respublikos švietimo, mokslo ir sporto ministro 2023 m. balandžio 20 d. įsakymu Nr. V-573 „Dėl Nacionalinės švietimo agentūros nuostatų patvirtinimo</w:t>
            </w:r>
          </w:p>
        </w:tc>
      </w:tr>
      <w:tr w:rsidR="003C68B1" w14:paraId="208DA5AB" w14:textId="77777777">
        <w:tc>
          <w:tcPr>
            <w:tcW w:w="2808" w:type="dxa"/>
            <w:vMerge w:val="restart"/>
          </w:tcPr>
          <w:p w14:paraId="3E3805B9" w14:textId="77777777" w:rsidR="003C68B1" w:rsidRDefault="003C68B1" w:rsidP="003C68B1">
            <w:pPr>
              <w:rPr>
                <w:b/>
                <w:kern w:val="2"/>
                <w:szCs w:val="24"/>
              </w:rPr>
            </w:pPr>
            <w:r>
              <w:rPr>
                <w:b/>
                <w:kern w:val="2"/>
                <w:szCs w:val="24"/>
              </w:rPr>
              <w:t>1.2. Tiekėjas</w:t>
            </w:r>
          </w:p>
          <w:p w14:paraId="0640591C" w14:textId="77777777" w:rsidR="003C68B1" w:rsidRDefault="003C68B1" w:rsidP="003C68B1">
            <w:pPr>
              <w:rPr>
                <w:color w:val="4472C4"/>
                <w:kern w:val="2"/>
                <w:szCs w:val="24"/>
              </w:rPr>
            </w:pPr>
            <w:r>
              <w:rPr>
                <w:color w:val="4472C4"/>
                <w:kern w:val="2"/>
                <w:szCs w:val="24"/>
              </w:rPr>
              <w:t>(jei Tiekėjas yra fizinis asmuo, skiltys atitinkamai pakoreguojamos.</w:t>
            </w:r>
          </w:p>
          <w:p w14:paraId="6DA744E9" w14:textId="77777777" w:rsidR="003C68B1" w:rsidRDefault="003C68B1" w:rsidP="003C68B1">
            <w:pPr>
              <w:rPr>
                <w:color w:val="4472C4"/>
                <w:kern w:val="2"/>
                <w:szCs w:val="24"/>
              </w:rPr>
            </w:pPr>
            <w:r>
              <w:rPr>
                <w:color w:val="4472C4"/>
                <w:kern w:val="2"/>
                <w:szCs w:val="24"/>
              </w:rPr>
              <w:t>Jei Tiekėjas yra tiekėjų grupė, skiltys pildomos įterpiant kiekvieno grupės nario informaciją)</w:t>
            </w:r>
          </w:p>
          <w:p w14:paraId="450B9242" w14:textId="77777777" w:rsidR="003C68B1" w:rsidRDefault="003C68B1" w:rsidP="003C68B1">
            <w:pPr>
              <w:rPr>
                <w:b/>
                <w:kern w:val="2"/>
                <w:szCs w:val="24"/>
              </w:rPr>
            </w:pPr>
          </w:p>
        </w:tc>
        <w:tc>
          <w:tcPr>
            <w:tcW w:w="3240" w:type="dxa"/>
          </w:tcPr>
          <w:p w14:paraId="67F6D24E" w14:textId="77777777" w:rsidR="003C68B1" w:rsidRDefault="003C68B1" w:rsidP="003C68B1">
            <w:pPr>
              <w:rPr>
                <w:kern w:val="2"/>
                <w:szCs w:val="24"/>
              </w:rPr>
            </w:pPr>
            <w:r>
              <w:rPr>
                <w:kern w:val="2"/>
                <w:szCs w:val="24"/>
              </w:rPr>
              <w:t>1.2.1. Pavadinimas</w:t>
            </w:r>
          </w:p>
        </w:tc>
        <w:tc>
          <w:tcPr>
            <w:tcW w:w="3510" w:type="dxa"/>
          </w:tcPr>
          <w:p w14:paraId="02EEDC7F" w14:textId="77777777" w:rsidR="003C68B1" w:rsidRDefault="003C68B1" w:rsidP="003C68B1">
            <w:pPr>
              <w:jc w:val="center"/>
              <w:rPr>
                <w:kern w:val="2"/>
                <w:szCs w:val="24"/>
              </w:rPr>
            </w:pPr>
          </w:p>
        </w:tc>
      </w:tr>
      <w:tr w:rsidR="003C68B1" w14:paraId="3EAB2D74" w14:textId="77777777">
        <w:tc>
          <w:tcPr>
            <w:tcW w:w="2808" w:type="dxa"/>
            <w:vMerge/>
          </w:tcPr>
          <w:p w14:paraId="75194712" w14:textId="77777777" w:rsidR="003C68B1" w:rsidRDefault="003C68B1" w:rsidP="003C68B1">
            <w:pPr>
              <w:rPr>
                <w:b/>
                <w:kern w:val="2"/>
                <w:szCs w:val="24"/>
              </w:rPr>
            </w:pPr>
          </w:p>
        </w:tc>
        <w:tc>
          <w:tcPr>
            <w:tcW w:w="3240" w:type="dxa"/>
          </w:tcPr>
          <w:p w14:paraId="65C865FD" w14:textId="77777777" w:rsidR="003C68B1" w:rsidRDefault="003C68B1" w:rsidP="003C68B1">
            <w:pPr>
              <w:rPr>
                <w:kern w:val="2"/>
                <w:szCs w:val="24"/>
              </w:rPr>
            </w:pPr>
            <w:r>
              <w:rPr>
                <w:kern w:val="2"/>
                <w:szCs w:val="24"/>
              </w:rPr>
              <w:t>1.2.2. Juridinio asmens kodas</w:t>
            </w:r>
          </w:p>
        </w:tc>
        <w:tc>
          <w:tcPr>
            <w:tcW w:w="3510" w:type="dxa"/>
          </w:tcPr>
          <w:p w14:paraId="53FD7CD7" w14:textId="77777777" w:rsidR="003C68B1" w:rsidRDefault="003C68B1" w:rsidP="003C68B1">
            <w:pPr>
              <w:jc w:val="center"/>
              <w:rPr>
                <w:kern w:val="2"/>
                <w:szCs w:val="24"/>
              </w:rPr>
            </w:pPr>
          </w:p>
        </w:tc>
      </w:tr>
      <w:tr w:rsidR="003C68B1" w14:paraId="666244A6" w14:textId="77777777">
        <w:tc>
          <w:tcPr>
            <w:tcW w:w="2808" w:type="dxa"/>
            <w:vMerge/>
          </w:tcPr>
          <w:p w14:paraId="47FBA3D1" w14:textId="77777777" w:rsidR="003C68B1" w:rsidRDefault="003C68B1" w:rsidP="003C68B1">
            <w:pPr>
              <w:rPr>
                <w:b/>
                <w:kern w:val="2"/>
                <w:szCs w:val="24"/>
              </w:rPr>
            </w:pPr>
          </w:p>
        </w:tc>
        <w:tc>
          <w:tcPr>
            <w:tcW w:w="3240" w:type="dxa"/>
          </w:tcPr>
          <w:p w14:paraId="1BC85940" w14:textId="77777777" w:rsidR="003C68B1" w:rsidRDefault="003C68B1" w:rsidP="003C68B1">
            <w:pPr>
              <w:rPr>
                <w:kern w:val="2"/>
                <w:szCs w:val="24"/>
              </w:rPr>
            </w:pPr>
            <w:r>
              <w:rPr>
                <w:kern w:val="2"/>
                <w:szCs w:val="24"/>
              </w:rPr>
              <w:t>1.2.3. Adresas</w:t>
            </w:r>
          </w:p>
        </w:tc>
        <w:tc>
          <w:tcPr>
            <w:tcW w:w="3510" w:type="dxa"/>
          </w:tcPr>
          <w:p w14:paraId="7014BB4C" w14:textId="77777777" w:rsidR="003C68B1" w:rsidRDefault="003C68B1" w:rsidP="003C68B1">
            <w:pPr>
              <w:jc w:val="center"/>
              <w:rPr>
                <w:kern w:val="2"/>
                <w:szCs w:val="24"/>
              </w:rPr>
            </w:pPr>
          </w:p>
        </w:tc>
      </w:tr>
      <w:tr w:rsidR="003C68B1" w14:paraId="29C53A2D" w14:textId="77777777">
        <w:tc>
          <w:tcPr>
            <w:tcW w:w="2808" w:type="dxa"/>
            <w:vMerge/>
          </w:tcPr>
          <w:p w14:paraId="62F07FD3" w14:textId="77777777" w:rsidR="003C68B1" w:rsidRDefault="003C68B1" w:rsidP="003C68B1">
            <w:pPr>
              <w:rPr>
                <w:b/>
                <w:kern w:val="2"/>
                <w:szCs w:val="24"/>
              </w:rPr>
            </w:pPr>
          </w:p>
        </w:tc>
        <w:tc>
          <w:tcPr>
            <w:tcW w:w="3240" w:type="dxa"/>
          </w:tcPr>
          <w:p w14:paraId="3F64B498" w14:textId="77777777" w:rsidR="003C68B1" w:rsidRDefault="003C68B1" w:rsidP="003C68B1">
            <w:pPr>
              <w:rPr>
                <w:kern w:val="2"/>
                <w:szCs w:val="24"/>
              </w:rPr>
            </w:pPr>
            <w:r>
              <w:rPr>
                <w:kern w:val="2"/>
                <w:szCs w:val="24"/>
              </w:rPr>
              <w:t>1.2.4. PVM mokėtojo kodas</w:t>
            </w:r>
          </w:p>
        </w:tc>
        <w:tc>
          <w:tcPr>
            <w:tcW w:w="3510" w:type="dxa"/>
          </w:tcPr>
          <w:p w14:paraId="1570F720" w14:textId="77777777" w:rsidR="003C68B1" w:rsidRDefault="003C68B1" w:rsidP="003C68B1">
            <w:pPr>
              <w:jc w:val="center"/>
              <w:rPr>
                <w:kern w:val="2"/>
                <w:szCs w:val="24"/>
              </w:rPr>
            </w:pPr>
          </w:p>
        </w:tc>
      </w:tr>
      <w:tr w:rsidR="003C68B1" w14:paraId="5B9A0B4B" w14:textId="77777777">
        <w:tc>
          <w:tcPr>
            <w:tcW w:w="2808" w:type="dxa"/>
            <w:vMerge/>
          </w:tcPr>
          <w:p w14:paraId="0E55A8FE" w14:textId="77777777" w:rsidR="003C68B1" w:rsidRDefault="003C68B1" w:rsidP="003C68B1">
            <w:pPr>
              <w:rPr>
                <w:b/>
                <w:kern w:val="2"/>
                <w:szCs w:val="24"/>
              </w:rPr>
            </w:pPr>
          </w:p>
        </w:tc>
        <w:tc>
          <w:tcPr>
            <w:tcW w:w="3240" w:type="dxa"/>
          </w:tcPr>
          <w:p w14:paraId="0740C72F" w14:textId="77777777" w:rsidR="003C68B1" w:rsidRDefault="003C68B1" w:rsidP="003C68B1">
            <w:pPr>
              <w:rPr>
                <w:kern w:val="2"/>
                <w:szCs w:val="24"/>
              </w:rPr>
            </w:pPr>
            <w:r>
              <w:rPr>
                <w:kern w:val="2"/>
                <w:szCs w:val="24"/>
              </w:rPr>
              <w:t>1.2.5. Atsiskaitomoji sąskaita</w:t>
            </w:r>
          </w:p>
        </w:tc>
        <w:tc>
          <w:tcPr>
            <w:tcW w:w="3510" w:type="dxa"/>
          </w:tcPr>
          <w:p w14:paraId="5B25FE4F" w14:textId="77777777" w:rsidR="003C68B1" w:rsidRDefault="003C68B1" w:rsidP="003C68B1">
            <w:pPr>
              <w:jc w:val="center"/>
              <w:rPr>
                <w:kern w:val="2"/>
                <w:szCs w:val="24"/>
              </w:rPr>
            </w:pPr>
          </w:p>
        </w:tc>
      </w:tr>
      <w:tr w:rsidR="003C68B1" w14:paraId="0D812494" w14:textId="77777777">
        <w:tc>
          <w:tcPr>
            <w:tcW w:w="2808" w:type="dxa"/>
            <w:vMerge/>
          </w:tcPr>
          <w:p w14:paraId="3FB019FB" w14:textId="77777777" w:rsidR="003C68B1" w:rsidRDefault="003C68B1" w:rsidP="003C68B1">
            <w:pPr>
              <w:rPr>
                <w:b/>
                <w:kern w:val="2"/>
                <w:szCs w:val="24"/>
              </w:rPr>
            </w:pPr>
          </w:p>
        </w:tc>
        <w:tc>
          <w:tcPr>
            <w:tcW w:w="3240" w:type="dxa"/>
          </w:tcPr>
          <w:p w14:paraId="61E194F0" w14:textId="77777777" w:rsidR="003C68B1" w:rsidRDefault="003C68B1" w:rsidP="003C68B1">
            <w:pPr>
              <w:rPr>
                <w:kern w:val="2"/>
                <w:szCs w:val="24"/>
              </w:rPr>
            </w:pPr>
            <w:r>
              <w:rPr>
                <w:kern w:val="2"/>
                <w:szCs w:val="24"/>
              </w:rPr>
              <w:t>1.2.6. Bankas, banko kodas</w:t>
            </w:r>
          </w:p>
        </w:tc>
        <w:tc>
          <w:tcPr>
            <w:tcW w:w="3510" w:type="dxa"/>
          </w:tcPr>
          <w:p w14:paraId="261BA477" w14:textId="77777777" w:rsidR="003C68B1" w:rsidRDefault="003C68B1" w:rsidP="003C68B1">
            <w:pPr>
              <w:jc w:val="center"/>
              <w:rPr>
                <w:kern w:val="2"/>
                <w:szCs w:val="24"/>
              </w:rPr>
            </w:pPr>
          </w:p>
        </w:tc>
      </w:tr>
      <w:tr w:rsidR="003C68B1" w14:paraId="3A61E74A" w14:textId="77777777">
        <w:tc>
          <w:tcPr>
            <w:tcW w:w="2808" w:type="dxa"/>
            <w:vMerge/>
          </w:tcPr>
          <w:p w14:paraId="2E64EFD9" w14:textId="77777777" w:rsidR="003C68B1" w:rsidRDefault="003C68B1" w:rsidP="003C68B1">
            <w:pPr>
              <w:rPr>
                <w:b/>
                <w:kern w:val="2"/>
                <w:szCs w:val="24"/>
              </w:rPr>
            </w:pPr>
          </w:p>
        </w:tc>
        <w:tc>
          <w:tcPr>
            <w:tcW w:w="3240" w:type="dxa"/>
          </w:tcPr>
          <w:p w14:paraId="71522681" w14:textId="77777777" w:rsidR="003C68B1" w:rsidRDefault="003C68B1" w:rsidP="003C68B1">
            <w:pPr>
              <w:rPr>
                <w:kern w:val="2"/>
                <w:szCs w:val="24"/>
              </w:rPr>
            </w:pPr>
            <w:r>
              <w:rPr>
                <w:kern w:val="2"/>
                <w:szCs w:val="24"/>
              </w:rPr>
              <w:t>1.2.7. Telefonas</w:t>
            </w:r>
          </w:p>
        </w:tc>
        <w:tc>
          <w:tcPr>
            <w:tcW w:w="3510" w:type="dxa"/>
          </w:tcPr>
          <w:p w14:paraId="779C186C" w14:textId="77777777" w:rsidR="003C68B1" w:rsidRDefault="003C68B1" w:rsidP="003C68B1">
            <w:pPr>
              <w:jc w:val="center"/>
              <w:rPr>
                <w:kern w:val="2"/>
                <w:szCs w:val="24"/>
              </w:rPr>
            </w:pPr>
          </w:p>
        </w:tc>
      </w:tr>
      <w:tr w:rsidR="003C68B1" w14:paraId="4A6AF2AD" w14:textId="77777777">
        <w:tc>
          <w:tcPr>
            <w:tcW w:w="2808" w:type="dxa"/>
            <w:vMerge/>
          </w:tcPr>
          <w:p w14:paraId="58F2C5B1" w14:textId="77777777" w:rsidR="003C68B1" w:rsidRDefault="003C68B1" w:rsidP="003C68B1">
            <w:pPr>
              <w:rPr>
                <w:b/>
                <w:kern w:val="2"/>
                <w:szCs w:val="24"/>
              </w:rPr>
            </w:pPr>
          </w:p>
        </w:tc>
        <w:tc>
          <w:tcPr>
            <w:tcW w:w="3240" w:type="dxa"/>
          </w:tcPr>
          <w:p w14:paraId="7496FFE6" w14:textId="77777777" w:rsidR="003C68B1" w:rsidRDefault="003C68B1" w:rsidP="003C68B1">
            <w:pPr>
              <w:rPr>
                <w:kern w:val="2"/>
                <w:szCs w:val="24"/>
              </w:rPr>
            </w:pPr>
            <w:r>
              <w:rPr>
                <w:kern w:val="2"/>
                <w:szCs w:val="24"/>
              </w:rPr>
              <w:t>1.2.8. El. paštas</w:t>
            </w:r>
          </w:p>
        </w:tc>
        <w:tc>
          <w:tcPr>
            <w:tcW w:w="3510" w:type="dxa"/>
          </w:tcPr>
          <w:p w14:paraId="5FE40A45" w14:textId="77777777" w:rsidR="003C68B1" w:rsidRDefault="003C68B1" w:rsidP="003C68B1">
            <w:pPr>
              <w:jc w:val="center"/>
              <w:rPr>
                <w:kern w:val="2"/>
                <w:szCs w:val="24"/>
              </w:rPr>
            </w:pPr>
          </w:p>
        </w:tc>
      </w:tr>
      <w:tr w:rsidR="003C68B1" w14:paraId="67CA8A8E" w14:textId="77777777">
        <w:tc>
          <w:tcPr>
            <w:tcW w:w="2808" w:type="dxa"/>
            <w:vMerge/>
          </w:tcPr>
          <w:p w14:paraId="03ECA91F" w14:textId="77777777" w:rsidR="003C68B1" w:rsidRDefault="003C68B1" w:rsidP="003C68B1">
            <w:pPr>
              <w:rPr>
                <w:b/>
                <w:kern w:val="2"/>
                <w:szCs w:val="24"/>
              </w:rPr>
            </w:pPr>
          </w:p>
        </w:tc>
        <w:tc>
          <w:tcPr>
            <w:tcW w:w="3240" w:type="dxa"/>
          </w:tcPr>
          <w:p w14:paraId="2920CEAC" w14:textId="77777777" w:rsidR="003C68B1" w:rsidRDefault="003C68B1" w:rsidP="003C68B1">
            <w:pPr>
              <w:rPr>
                <w:kern w:val="2"/>
                <w:szCs w:val="24"/>
              </w:rPr>
            </w:pPr>
            <w:r>
              <w:rPr>
                <w:kern w:val="2"/>
                <w:szCs w:val="24"/>
              </w:rPr>
              <w:t>1.2.9. Šalies atstovas</w:t>
            </w:r>
          </w:p>
        </w:tc>
        <w:tc>
          <w:tcPr>
            <w:tcW w:w="3510" w:type="dxa"/>
          </w:tcPr>
          <w:p w14:paraId="6AA5701A" w14:textId="77777777" w:rsidR="003C68B1" w:rsidRDefault="003C68B1" w:rsidP="003C68B1">
            <w:pPr>
              <w:jc w:val="center"/>
              <w:rPr>
                <w:kern w:val="2"/>
                <w:szCs w:val="24"/>
              </w:rPr>
            </w:pPr>
          </w:p>
        </w:tc>
      </w:tr>
      <w:tr w:rsidR="003C68B1" w14:paraId="21B1C29D" w14:textId="77777777">
        <w:tc>
          <w:tcPr>
            <w:tcW w:w="2808" w:type="dxa"/>
            <w:vMerge/>
          </w:tcPr>
          <w:p w14:paraId="6032661D" w14:textId="77777777" w:rsidR="003C68B1" w:rsidRDefault="003C68B1" w:rsidP="003C68B1">
            <w:pPr>
              <w:rPr>
                <w:b/>
                <w:kern w:val="2"/>
                <w:szCs w:val="24"/>
              </w:rPr>
            </w:pPr>
          </w:p>
        </w:tc>
        <w:tc>
          <w:tcPr>
            <w:tcW w:w="3240" w:type="dxa"/>
          </w:tcPr>
          <w:p w14:paraId="08846265" w14:textId="77777777" w:rsidR="003C68B1" w:rsidRDefault="003C68B1" w:rsidP="003C68B1">
            <w:pPr>
              <w:rPr>
                <w:kern w:val="2"/>
                <w:szCs w:val="24"/>
              </w:rPr>
            </w:pPr>
            <w:r>
              <w:rPr>
                <w:kern w:val="2"/>
                <w:szCs w:val="24"/>
              </w:rPr>
              <w:t>1.2.10. Atstovavimo pagrindas</w:t>
            </w:r>
          </w:p>
        </w:tc>
        <w:tc>
          <w:tcPr>
            <w:tcW w:w="3510" w:type="dxa"/>
          </w:tcPr>
          <w:p w14:paraId="59BF79D5" w14:textId="77777777" w:rsidR="003C68B1" w:rsidRDefault="003C68B1" w:rsidP="003C68B1">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862"/>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1B7011C5" w14:textId="77777777" w:rsidR="0015591C" w:rsidRDefault="0015591C" w:rsidP="0015591C">
            <w:pPr>
              <w:jc w:val="both"/>
            </w:pPr>
            <w:r>
              <w:rPr>
                <w:kern w:val="2"/>
                <w:szCs w:val="24"/>
              </w:rPr>
              <w:t xml:space="preserve">Tiekėjas įsipareigoja Sutartyje numatytomis sąlygomis suteikti Pirkėjui Paslaugas </w:t>
            </w:r>
            <w:r>
              <w:rPr>
                <w:color w:val="000000"/>
                <w:kern w:val="2"/>
                <w:szCs w:val="24"/>
              </w:rPr>
              <w:t xml:space="preserve">(toliau – Paslaugos): </w:t>
            </w:r>
            <w:r>
              <w:t>m</w:t>
            </w:r>
            <w:r w:rsidRPr="00CC1848">
              <w:t>okymų pagal kvalifikacijos tobulinimo programą „Mokinių skaitymo gebėjimų tobulinimas“ organizavimo paslaugos</w:t>
            </w:r>
            <w:r>
              <w:t xml:space="preserve"> (toliau – </w:t>
            </w:r>
            <w:r w:rsidRPr="005D5B5E">
              <w:rPr>
                <w:b/>
                <w:bCs/>
              </w:rPr>
              <w:t>Paslaugos</w:t>
            </w:r>
            <w:r>
              <w:t>), kurias sudaro:</w:t>
            </w:r>
          </w:p>
          <w:p w14:paraId="358AB87A" w14:textId="41FB0639" w:rsidR="0015591C" w:rsidRPr="00FC62D3" w:rsidRDefault="00E63F95" w:rsidP="0015591C">
            <w:pPr>
              <w:jc w:val="both"/>
            </w:pPr>
            <w:r>
              <w:t>1</w:t>
            </w:r>
            <w:r w:rsidR="0015591C">
              <w:t xml:space="preserve">) </w:t>
            </w:r>
            <w:r w:rsidR="0015591C" w:rsidRPr="00FC62D3">
              <w:t>mokymų dalyvių maitinimo paslaugos mokymų metu (per dieną</w:t>
            </w:r>
            <w:r w:rsidR="0015591C" w:rsidRPr="00FC62D3">
              <w:rPr>
                <w:vertAlign w:val="superscript"/>
              </w:rPr>
              <w:footnoteReference w:id="2"/>
            </w:r>
            <w:r w:rsidR="0015591C" w:rsidRPr="00FC62D3">
              <w:t xml:space="preserve"> 2 kavos pertraukos ir pietūs)</w:t>
            </w:r>
          </w:p>
          <w:p w14:paraId="4C1CCC63" w14:textId="77777777" w:rsidR="00D4457C" w:rsidRDefault="00D4457C" w:rsidP="0015591C">
            <w:pPr>
              <w:jc w:val="both"/>
            </w:pPr>
          </w:p>
          <w:p w14:paraId="25D3FB5C" w14:textId="111ACC50" w:rsidR="0015591C" w:rsidRDefault="0015591C" w:rsidP="0015591C">
            <w:pPr>
              <w:jc w:val="both"/>
            </w:pPr>
            <w:r w:rsidRPr="00FC62D3">
              <w:t>Preliminarus vienos mokymų dalyvių grupės dydis kiekvienoje pirkimo objekto dalyje apie 25 asmenys. Dalyvių skaičius grupėje gali keistis (+ / - 10 proc.).</w:t>
            </w:r>
          </w:p>
          <w:p w14:paraId="3A7E10D4" w14:textId="77777777" w:rsidR="008939A0" w:rsidRDefault="008939A0" w:rsidP="0015591C">
            <w:pPr>
              <w:jc w:val="both"/>
            </w:pPr>
          </w:p>
          <w:p w14:paraId="6446D118" w14:textId="77777777" w:rsidR="00A86BA1" w:rsidRPr="00F74245" w:rsidRDefault="00A86BA1" w:rsidP="00A86BA1">
            <w:pPr>
              <w:jc w:val="both"/>
            </w:pPr>
            <w:r w:rsidRPr="00F74245">
              <w:t xml:space="preserve">Pirkimo objektas </w:t>
            </w:r>
            <w:r w:rsidRPr="00EA49EB">
              <w:t xml:space="preserve">skaidomas į </w:t>
            </w:r>
            <w:r w:rsidRPr="00EA49EB">
              <w:rPr>
                <w:b/>
                <w:bCs/>
              </w:rPr>
              <w:t>7 (septynias) pirkimo</w:t>
            </w:r>
            <w:r w:rsidRPr="00F74245">
              <w:rPr>
                <w:b/>
                <w:bCs/>
              </w:rPr>
              <w:t xml:space="preserve"> objekto dalis</w:t>
            </w:r>
            <w:r w:rsidRPr="00F74245">
              <w:t>:</w:t>
            </w:r>
          </w:p>
          <w:p w14:paraId="368679BC" w14:textId="77777777" w:rsidR="006F498C" w:rsidRPr="00F74245" w:rsidRDefault="006F498C" w:rsidP="006F498C">
            <w:pPr>
              <w:jc w:val="both"/>
            </w:pPr>
            <w:r w:rsidRPr="00F74245">
              <w:rPr>
                <w:b/>
                <w:bCs/>
              </w:rPr>
              <w:t>IV-a pirkimo objekto dalis</w:t>
            </w:r>
            <w:r w:rsidRPr="00F74245">
              <w:t xml:space="preserve"> – mokymų dalyvių maitinimo paslaugos Telšių mieste Perkančiosios organizacijos partnerio patalpose, esančiose S. Daukanto g. 35 Telšiuose, (preliminariai 2 mokymai x 2 d.)</w:t>
            </w:r>
          </w:p>
          <w:p w14:paraId="5FF8E4E1" w14:textId="4F78B0BF" w:rsidR="006F498C" w:rsidRPr="00F74245" w:rsidRDefault="006F498C" w:rsidP="006F498C">
            <w:pPr>
              <w:jc w:val="both"/>
            </w:pPr>
            <w:r w:rsidRPr="00F74245">
              <w:rPr>
                <w:b/>
                <w:bCs/>
              </w:rPr>
              <w:t>V-a pirkimo objekto dalis</w:t>
            </w:r>
            <w:r w:rsidRPr="00F74245">
              <w:t xml:space="preserve"> – mokymų dalyvių maitinimo paslaugos Panevėžio mieste Perkančiosios organizacijos partnerio patalpose, esančiose Topolių al.</w:t>
            </w:r>
            <w:r w:rsidR="00207961">
              <w:t xml:space="preserve"> </w:t>
            </w:r>
            <w:r w:rsidRPr="00F74245">
              <w:t xml:space="preserve">12, Panevėžyje (preliminariai 3 mokymai x 2 d.) </w:t>
            </w:r>
          </w:p>
          <w:p w14:paraId="6A7185CB" w14:textId="397C8A6A" w:rsidR="006F498C" w:rsidRPr="00F74245" w:rsidRDefault="006F498C" w:rsidP="006F498C">
            <w:pPr>
              <w:jc w:val="both"/>
            </w:pPr>
            <w:r w:rsidRPr="00F74245">
              <w:rPr>
                <w:b/>
                <w:bCs/>
              </w:rPr>
              <w:t>VI-a pirkimo objekto dalis</w:t>
            </w:r>
            <w:r w:rsidRPr="00F74245">
              <w:t xml:space="preserve"> – mokymų dalyvių maitinimo paslaugos Utenos mieste   Perkančiosios organizacijos partnerio patalpose, esančiose Maironio g. 12, Utenoje  (preliminariai 2 mokymai x 2 d.)</w:t>
            </w:r>
          </w:p>
          <w:p w14:paraId="2026B8D4" w14:textId="2A458A4E" w:rsidR="006F498C" w:rsidRPr="00F74245" w:rsidRDefault="006F498C" w:rsidP="006F498C">
            <w:pPr>
              <w:jc w:val="both"/>
            </w:pPr>
            <w:r w:rsidRPr="00F74245">
              <w:rPr>
                <w:b/>
                <w:bCs/>
              </w:rPr>
              <w:t>VII-a pirkimo objekto dalis</w:t>
            </w:r>
            <w:r w:rsidRPr="00F74245">
              <w:t xml:space="preserve"> – mokymų dalyvių maitinimo paslaugos Vilniaus mieste Perkančiosios organizacijos patalpose, esančiose K. Kalinausko g. 7, Vilniuje (preliminariai 11 grupių x 2 d.).  </w:t>
            </w:r>
          </w:p>
          <w:p w14:paraId="09DDCB02" w14:textId="77777777" w:rsidR="008939A0" w:rsidRDefault="008939A0" w:rsidP="0015591C">
            <w:pPr>
              <w:jc w:val="both"/>
            </w:pPr>
          </w:p>
          <w:p w14:paraId="6E1AAC63" w14:textId="77777777" w:rsidR="0037476D" w:rsidRPr="00035242" w:rsidRDefault="0037476D" w:rsidP="00E622DD">
            <w:pPr>
              <w:jc w:val="both"/>
              <w:rPr>
                <w:color w:val="4472C4"/>
                <w:kern w:val="2"/>
                <w:szCs w:val="24"/>
              </w:rPr>
            </w:pPr>
            <w:r w:rsidRPr="00035242">
              <w:rPr>
                <w:color w:val="4472C4"/>
                <w:kern w:val="2"/>
                <w:szCs w:val="24"/>
              </w:rPr>
              <w:t>(pasirašant sutartį, palikti pirkimo objekto dalį (-</w:t>
            </w:r>
            <w:proofErr w:type="spellStart"/>
            <w:r w:rsidRPr="00035242">
              <w:rPr>
                <w:color w:val="4472C4"/>
                <w:kern w:val="2"/>
                <w:szCs w:val="24"/>
              </w:rPr>
              <w:t>is</w:t>
            </w:r>
            <w:proofErr w:type="spellEnd"/>
            <w:r w:rsidRPr="00035242">
              <w:rPr>
                <w:color w:val="4472C4"/>
                <w:kern w:val="2"/>
                <w:szCs w:val="24"/>
              </w:rPr>
              <w:t>) dėl kurios (-</w:t>
            </w:r>
            <w:proofErr w:type="spellStart"/>
            <w:r w:rsidRPr="00035242">
              <w:rPr>
                <w:color w:val="4472C4"/>
                <w:kern w:val="2"/>
                <w:szCs w:val="24"/>
              </w:rPr>
              <w:t>ių</w:t>
            </w:r>
            <w:proofErr w:type="spellEnd"/>
            <w:r w:rsidRPr="00035242">
              <w:rPr>
                <w:color w:val="4472C4"/>
                <w:kern w:val="2"/>
                <w:szCs w:val="24"/>
              </w:rPr>
              <w:t>) sudaroma sutartis)</w:t>
            </w:r>
          </w:p>
          <w:p w14:paraId="10544894" w14:textId="77777777" w:rsidR="0037476D" w:rsidRPr="00035242" w:rsidRDefault="0037476D" w:rsidP="00E622DD">
            <w:pPr>
              <w:jc w:val="both"/>
              <w:rPr>
                <w:color w:val="000000"/>
                <w:kern w:val="2"/>
                <w:szCs w:val="24"/>
              </w:rPr>
            </w:pPr>
          </w:p>
          <w:p w14:paraId="7F7CFE27" w14:textId="77777777" w:rsidR="006C49FD" w:rsidRDefault="0037476D" w:rsidP="00E622DD">
            <w:pPr>
              <w:jc w:val="both"/>
              <w:rPr>
                <w:color w:val="000000"/>
                <w:kern w:val="2"/>
                <w:szCs w:val="24"/>
              </w:rPr>
            </w:pPr>
            <w:r w:rsidRPr="00035242">
              <w:rPr>
                <w:color w:val="000000"/>
                <w:kern w:val="2"/>
                <w:szCs w:val="24"/>
              </w:rPr>
              <w:t xml:space="preserve">Išsamus </w:t>
            </w:r>
            <w:r w:rsidRPr="00035242">
              <w:rPr>
                <w:color w:val="000000"/>
                <w:szCs w:val="24"/>
              </w:rPr>
              <w:t>Paslaugų</w:t>
            </w:r>
            <w:r w:rsidRPr="00035242">
              <w:rPr>
                <w:color w:val="000000"/>
                <w:kern w:val="2"/>
                <w:szCs w:val="24"/>
              </w:rPr>
              <w:t xml:space="preserve"> aprašymas ir kiti reikalavimai teikiamoms </w:t>
            </w:r>
            <w:r w:rsidRPr="00035242">
              <w:rPr>
                <w:color w:val="000000"/>
                <w:szCs w:val="24"/>
              </w:rPr>
              <w:t>Paslaugoms</w:t>
            </w:r>
            <w:r w:rsidRPr="00035242">
              <w:rPr>
                <w:color w:val="000000"/>
                <w:kern w:val="2"/>
                <w:szCs w:val="24"/>
              </w:rPr>
              <w:t xml:space="preserve"> nustatyti Sutarties priede Nr. </w:t>
            </w:r>
            <w:r w:rsidRPr="00112E1B">
              <w:rPr>
                <w:color w:val="000000"/>
                <w:kern w:val="2"/>
                <w:szCs w:val="24"/>
              </w:rPr>
              <w:t>1</w:t>
            </w:r>
            <w:r w:rsidRPr="00035242">
              <w:rPr>
                <w:color w:val="000000"/>
                <w:kern w:val="2"/>
                <w:szCs w:val="24"/>
              </w:rPr>
              <w:t xml:space="preserve"> „Techninė specifikacija“ (toliau – Techninė specifikacija) ir Sutarties priede Nr. </w:t>
            </w:r>
            <w:r w:rsidRPr="00112E1B">
              <w:rPr>
                <w:color w:val="000000"/>
                <w:kern w:val="2"/>
                <w:szCs w:val="24"/>
              </w:rPr>
              <w:t>2</w:t>
            </w:r>
            <w:r w:rsidRPr="00035242">
              <w:rPr>
                <w:color w:val="000000"/>
                <w:kern w:val="2"/>
                <w:szCs w:val="24"/>
              </w:rPr>
              <w:t xml:space="preserve"> „Pasiūlymas“.</w:t>
            </w:r>
          </w:p>
          <w:p w14:paraId="27730B38" w14:textId="0C711DED" w:rsidR="0037476D" w:rsidRDefault="0037476D" w:rsidP="0037476D">
            <w:pPr>
              <w:rPr>
                <w:color w:val="000000"/>
                <w:kern w:val="2"/>
                <w:szCs w:val="24"/>
              </w:rPr>
            </w:pP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5A3A870" w14:textId="1B56CAE5" w:rsidR="00AE53C8" w:rsidRDefault="00AE53C8" w:rsidP="00AE53C8">
            <w:pPr>
              <w:jc w:val="both"/>
              <w:rPr>
                <w:kern w:val="2"/>
                <w:szCs w:val="24"/>
              </w:rPr>
            </w:pPr>
            <w:r w:rsidRPr="00106D04">
              <w:rPr>
                <w:kern w:val="2"/>
                <w:szCs w:val="24"/>
              </w:rPr>
              <w:t xml:space="preserve">Mokymų pagal kvalifikacijos tobulinimo programą „Mokinių skaitymo gebėjimų </w:t>
            </w:r>
            <w:r w:rsidR="00A913EA">
              <w:rPr>
                <w:kern w:val="2"/>
                <w:szCs w:val="24"/>
              </w:rPr>
              <w:t>tobulinimas</w:t>
            </w:r>
            <w:r w:rsidRPr="00106D04">
              <w:rPr>
                <w:kern w:val="2"/>
                <w:szCs w:val="24"/>
              </w:rPr>
              <w:t>“ organizavimo paslaugos</w:t>
            </w:r>
            <w:r>
              <w:rPr>
                <w:kern w:val="2"/>
                <w:szCs w:val="24"/>
              </w:rPr>
              <w:t xml:space="preserve"> (maitinimas, patalpų, įrangos nuoma).</w:t>
            </w:r>
          </w:p>
          <w:p w14:paraId="5E3BD0AA" w14:textId="77777777" w:rsidR="00027B83" w:rsidRDefault="00AE53C8" w:rsidP="00AE53C8">
            <w:pPr>
              <w:jc w:val="both"/>
              <w:rPr>
                <w:kern w:val="2"/>
                <w:szCs w:val="24"/>
              </w:rPr>
            </w:pPr>
            <w:r>
              <w:rPr>
                <w:kern w:val="2"/>
                <w:szCs w:val="24"/>
              </w:rPr>
              <w:t>CVP IS ID ...</w:t>
            </w:r>
          </w:p>
          <w:p w14:paraId="67D99209" w14:textId="14A647F9" w:rsidR="00AE53C8" w:rsidRDefault="00AE53C8" w:rsidP="00AE53C8">
            <w:pPr>
              <w:jc w:val="both"/>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57DD5B27" w:rsidR="00027B83" w:rsidRDefault="008504BD" w:rsidP="00971B5B">
            <w:pPr>
              <w:jc w:val="both"/>
              <w:rPr>
                <w:kern w:val="2"/>
                <w:szCs w:val="24"/>
              </w:rPr>
            </w:pPr>
            <w:r w:rsidRPr="005D4FE4">
              <w:t>2021–2027 metų Europos sąjungos fondų ir bendrojo finansavimo lėšomis finansuojamas projektas „Galimybių mokykla“ Nr. 10-072-P-0001</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C6043" w14:paraId="26F27D4D" w14:textId="77777777">
        <w:trPr>
          <w:trHeight w:val="300"/>
        </w:trPr>
        <w:tc>
          <w:tcPr>
            <w:tcW w:w="3094" w:type="dxa"/>
            <w:gridSpan w:val="2"/>
          </w:tcPr>
          <w:p w14:paraId="2788654D" w14:textId="25FEC0D1" w:rsidR="00AC6043" w:rsidRDefault="00AC6043" w:rsidP="00AC6043">
            <w:pPr>
              <w:rPr>
                <w:b/>
                <w:kern w:val="2"/>
                <w:szCs w:val="24"/>
              </w:rPr>
            </w:pPr>
            <w:r w:rsidRPr="00035242">
              <w:rPr>
                <w:b/>
                <w:kern w:val="2"/>
                <w:szCs w:val="24"/>
              </w:rPr>
              <w:t xml:space="preserve">4.1. </w:t>
            </w:r>
            <w:r w:rsidRPr="00035242">
              <w:rPr>
                <w:b/>
                <w:szCs w:val="24"/>
              </w:rPr>
              <w:t>Paslaugų</w:t>
            </w:r>
            <w:r w:rsidRPr="00035242">
              <w:rPr>
                <w:b/>
                <w:kern w:val="2"/>
                <w:szCs w:val="24"/>
              </w:rPr>
              <w:t xml:space="preserve"> </w:t>
            </w:r>
            <w:r w:rsidRPr="00035242">
              <w:rPr>
                <w:b/>
                <w:szCs w:val="24"/>
              </w:rPr>
              <w:t>suteikimo</w:t>
            </w:r>
            <w:r w:rsidRPr="00035242">
              <w:rPr>
                <w:b/>
                <w:kern w:val="2"/>
                <w:szCs w:val="24"/>
              </w:rPr>
              <w:t xml:space="preserve"> terminai, kai </w:t>
            </w:r>
            <w:r w:rsidRPr="00035242">
              <w:rPr>
                <w:b/>
                <w:szCs w:val="24"/>
              </w:rPr>
              <w:t>Paslaugos</w:t>
            </w:r>
            <w:r w:rsidRPr="00035242">
              <w:rPr>
                <w:b/>
                <w:kern w:val="2"/>
                <w:szCs w:val="24"/>
              </w:rPr>
              <w:t xml:space="preserve"> </w:t>
            </w:r>
            <w:r w:rsidRPr="00035242">
              <w:rPr>
                <w:b/>
                <w:szCs w:val="24"/>
              </w:rPr>
              <w:t>teikiamos</w:t>
            </w:r>
            <w:r w:rsidRPr="00035242">
              <w:rPr>
                <w:b/>
                <w:kern w:val="2"/>
                <w:szCs w:val="24"/>
              </w:rPr>
              <w:t xml:space="preserve"> </w:t>
            </w:r>
            <w:r w:rsidRPr="00035242">
              <w:rPr>
                <w:b/>
                <w:szCs w:val="24"/>
              </w:rPr>
              <w:t>etapais</w:t>
            </w:r>
          </w:p>
        </w:tc>
        <w:tc>
          <w:tcPr>
            <w:tcW w:w="6441" w:type="dxa"/>
            <w:gridSpan w:val="2"/>
          </w:tcPr>
          <w:p w14:paraId="3937D776" w14:textId="77777777" w:rsidR="00AC6043" w:rsidRPr="00035242" w:rsidRDefault="00AC6043" w:rsidP="00971B5B">
            <w:pPr>
              <w:jc w:val="both"/>
              <w:rPr>
                <w:szCs w:val="24"/>
              </w:rPr>
            </w:pPr>
            <w:r w:rsidRPr="00035242">
              <w:rPr>
                <w:szCs w:val="24"/>
              </w:rPr>
              <w:t xml:space="preserve">Tiekėjas Paslaugas įsipareigoja teikti </w:t>
            </w:r>
            <w:r w:rsidRPr="00035242">
              <w:rPr>
                <w:b/>
                <w:bCs/>
                <w:szCs w:val="24"/>
              </w:rPr>
              <w:t>nuo</w:t>
            </w:r>
            <w:r w:rsidRPr="00035242">
              <w:rPr>
                <w:szCs w:val="24"/>
              </w:rPr>
              <w:t xml:space="preserve"> Sutarties įsigaliojimo dienos. </w:t>
            </w:r>
          </w:p>
          <w:p w14:paraId="2E5192EC" w14:textId="0A40D100" w:rsidR="00AC6043" w:rsidRPr="00035242" w:rsidRDefault="00AC6043" w:rsidP="00971B5B">
            <w:pPr>
              <w:jc w:val="both"/>
              <w:rPr>
                <w:szCs w:val="24"/>
              </w:rPr>
            </w:pPr>
            <w:r w:rsidRPr="00035242">
              <w:rPr>
                <w:b/>
                <w:szCs w:val="24"/>
              </w:rPr>
              <w:t>Paslaugų suteikimo terminas</w:t>
            </w:r>
            <w:r w:rsidRPr="00035242">
              <w:rPr>
                <w:szCs w:val="24"/>
              </w:rPr>
              <w:t xml:space="preserve"> </w:t>
            </w:r>
            <w:r w:rsidR="00AE53C8">
              <w:rPr>
                <w:b/>
                <w:bCs/>
                <w:szCs w:val="24"/>
              </w:rPr>
              <w:t>18</w:t>
            </w:r>
            <w:r w:rsidRPr="00C67C12">
              <w:rPr>
                <w:b/>
                <w:bCs/>
                <w:szCs w:val="24"/>
              </w:rPr>
              <w:t xml:space="preserve"> (</w:t>
            </w:r>
            <w:r w:rsidR="00AE53C8">
              <w:rPr>
                <w:b/>
                <w:bCs/>
                <w:szCs w:val="24"/>
              </w:rPr>
              <w:t>aštuoniolika</w:t>
            </w:r>
            <w:r w:rsidRPr="00C67C12">
              <w:rPr>
                <w:b/>
                <w:bCs/>
                <w:szCs w:val="24"/>
              </w:rPr>
              <w:t>) mėn.</w:t>
            </w:r>
            <w:r w:rsidRPr="00035242">
              <w:rPr>
                <w:szCs w:val="24"/>
              </w:rPr>
              <w:t xml:space="preserve"> nuo Sutarties įsigaliojimo dienos.</w:t>
            </w:r>
          </w:p>
          <w:p w14:paraId="36A3048E" w14:textId="77777777" w:rsidR="00AC6043" w:rsidRDefault="00AC6043" w:rsidP="000A6D46">
            <w:pPr>
              <w:jc w:val="both"/>
              <w:rPr>
                <w:kern w:val="2"/>
                <w:szCs w:val="24"/>
              </w:rPr>
            </w:pPr>
          </w:p>
        </w:tc>
      </w:tr>
      <w:tr w:rsidR="00AC6043" w14:paraId="445BEF51" w14:textId="77777777">
        <w:trPr>
          <w:trHeight w:val="300"/>
        </w:trPr>
        <w:tc>
          <w:tcPr>
            <w:tcW w:w="3094" w:type="dxa"/>
            <w:gridSpan w:val="2"/>
          </w:tcPr>
          <w:p w14:paraId="0CD01515" w14:textId="580AC43E" w:rsidR="00AC6043" w:rsidRDefault="00AC6043" w:rsidP="00AC6043">
            <w:pPr>
              <w:rPr>
                <w:b/>
                <w:kern w:val="2"/>
                <w:szCs w:val="24"/>
              </w:rPr>
            </w:pPr>
            <w:r>
              <w:rPr>
                <w:b/>
                <w:kern w:val="2"/>
                <w:szCs w:val="24"/>
              </w:rPr>
              <w:t>4.2. Paslaugų / jų dalies / etapo / periodo suteikimo termino pratęsimas</w:t>
            </w:r>
          </w:p>
        </w:tc>
        <w:tc>
          <w:tcPr>
            <w:tcW w:w="6441" w:type="dxa"/>
            <w:gridSpan w:val="2"/>
          </w:tcPr>
          <w:p w14:paraId="0750ECCF" w14:textId="6122B9AF" w:rsidR="00AC6043" w:rsidRDefault="00AC6043" w:rsidP="00AC6043">
            <w:pPr>
              <w:jc w:val="both"/>
              <w:rPr>
                <w:szCs w:val="24"/>
              </w:rPr>
            </w:pPr>
            <w:r>
              <w:rPr>
                <w:kern w:val="2"/>
                <w:szCs w:val="24"/>
              </w:rPr>
              <w:t>Netai</w:t>
            </w:r>
            <w:r w:rsidR="00BE0EDA">
              <w:rPr>
                <w:kern w:val="2"/>
                <w:szCs w:val="24"/>
              </w:rPr>
              <w:t>koma</w:t>
            </w:r>
          </w:p>
          <w:p w14:paraId="6DCF4A22" w14:textId="3D9492BB" w:rsidR="00AC6043" w:rsidRDefault="00AC6043" w:rsidP="00AC6043">
            <w:pPr>
              <w:rPr>
                <w:szCs w:val="24"/>
              </w:rPr>
            </w:pPr>
          </w:p>
        </w:tc>
      </w:tr>
      <w:tr w:rsidR="00AC6043" w14:paraId="1B23F72E" w14:textId="77777777">
        <w:trPr>
          <w:trHeight w:val="300"/>
        </w:trPr>
        <w:tc>
          <w:tcPr>
            <w:tcW w:w="3094" w:type="dxa"/>
            <w:gridSpan w:val="2"/>
          </w:tcPr>
          <w:p w14:paraId="15F8BEBC" w14:textId="77777777" w:rsidR="00AC6043" w:rsidRDefault="00AC6043" w:rsidP="00AC6043">
            <w:pPr>
              <w:rPr>
                <w:b/>
                <w:kern w:val="2"/>
                <w:szCs w:val="24"/>
              </w:rPr>
            </w:pPr>
            <w:r>
              <w:rPr>
                <w:b/>
                <w:kern w:val="2"/>
                <w:szCs w:val="24"/>
              </w:rPr>
              <w:t>4.3. Užsakymų teikimo tvarka</w:t>
            </w:r>
          </w:p>
        </w:tc>
        <w:tc>
          <w:tcPr>
            <w:tcW w:w="6441" w:type="dxa"/>
            <w:gridSpan w:val="2"/>
          </w:tcPr>
          <w:p w14:paraId="1838A60E" w14:textId="643DEBE4" w:rsidR="00AC6043" w:rsidRDefault="0016785D" w:rsidP="00F70E6B">
            <w:pPr>
              <w:jc w:val="both"/>
              <w:rPr>
                <w:szCs w:val="24"/>
              </w:rPr>
            </w:pPr>
            <w:r>
              <w:rPr>
                <w:szCs w:val="24"/>
              </w:rPr>
              <w:t xml:space="preserve">4.3.1. </w:t>
            </w:r>
            <w:r w:rsidR="00FC6F67" w:rsidRPr="00F74245">
              <w:rPr>
                <w:szCs w:val="24"/>
              </w:rPr>
              <w:t>Tiekėjas privalo paskirti tiesiogiai už sutarties vykdymą (įskaitant su mokymų organizavimu ir aptarnavimu susijusių paslaugų teikimo koordinavimą) atsakingą specialistą ir turi užtikrinti pakankamą personalo skaičių šioje techninėje specifikacijoje nustatytoms paslaugoms teikti laiku ir kokybiškai.</w:t>
            </w:r>
          </w:p>
          <w:p w14:paraId="2D1035F6" w14:textId="2161E3A1" w:rsidR="004E206F" w:rsidRPr="00F74245" w:rsidRDefault="008869C0" w:rsidP="008869C0">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 xml:space="preserve">4.3.2. </w:t>
            </w:r>
            <w:r w:rsidR="004E206F" w:rsidRPr="00F74245">
              <w:rPr>
                <w:rFonts w:ascii="Times New Roman" w:hAnsi="Times New Roman" w:cs="Times New Roman"/>
                <w:sz w:val="24"/>
                <w:szCs w:val="24"/>
              </w:rPr>
              <w:t>Per 12 darbo dienų nuo sutarties įsigaliojimo dienos ar kitu abipusiu susitarimu (el. paštu) nustatytu terminu Perkančioji organizacija pateiks paslaugų Teikėjui preliminarų 2025–2026 mokslo metų Mokymų grafiką.</w:t>
            </w:r>
          </w:p>
          <w:p w14:paraId="61F2DC2E" w14:textId="2937BCF4" w:rsidR="004E206F" w:rsidRPr="00F74245" w:rsidRDefault="008869C0" w:rsidP="008869C0">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 xml:space="preserve">4.3.3. </w:t>
            </w:r>
            <w:r w:rsidR="004E206F" w:rsidRPr="00F74245">
              <w:rPr>
                <w:rFonts w:ascii="Times New Roman" w:hAnsi="Times New Roman" w:cs="Times New Roman"/>
                <w:sz w:val="24"/>
                <w:szCs w:val="24"/>
              </w:rPr>
              <w:t>2026–2027 mokslo metų preliminarius Mokymų grafikus Perkančioji organizacija pateiks iki einamųjų metų rugpjūčio 20 d.</w:t>
            </w:r>
          </w:p>
          <w:p w14:paraId="3CF5CB4B" w14:textId="5EBBC085" w:rsidR="004E206F" w:rsidRPr="00F74245" w:rsidRDefault="008869C0" w:rsidP="008869C0">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 xml:space="preserve">4.3.4. </w:t>
            </w:r>
            <w:r w:rsidR="004E206F" w:rsidRPr="00F74245">
              <w:rPr>
                <w:rFonts w:ascii="Times New Roman" w:hAnsi="Times New Roman" w:cs="Times New Roman"/>
                <w:sz w:val="24"/>
                <w:szCs w:val="24"/>
              </w:rPr>
              <w:t>Apie numatomus Mokymų grafiko pasikeitimus perkančioji organizacija el. paštu informuos paslaugų Teikėją kaip galima anksčiau, bet ne vėliau kaip 10 darbo dienų iki Mokymų pradžios.</w:t>
            </w:r>
          </w:p>
          <w:p w14:paraId="3C84DC61" w14:textId="25DF12DA" w:rsidR="004E206F" w:rsidRPr="00F74245" w:rsidRDefault="008869C0" w:rsidP="008869C0">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 xml:space="preserve">4.3.5. </w:t>
            </w:r>
            <w:r w:rsidR="004E206F" w:rsidRPr="00F74245">
              <w:rPr>
                <w:rFonts w:ascii="Times New Roman" w:hAnsi="Times New Roman" w:cs="Times New Roman"/>
                <w:sz w:val="24"/>
                <w:szCs w:val="24"/>
              </w:rPr>
              <w:t>Likus ne mažiau kaip 5 darbo dienoms iki Mokymų pradžios Perkančioji organizacija pateiks paslaugų Teikėjui numatomą mokymų dienotvarkę su kavos pertraukų bei pietų laikais.</w:t>
            </w:r>
          </w:p>
          <w:p w14:paraId="28FA06BC" w14:textId="7B0C59B7" w:rsidR="00B02EDC" w:rsidRPr="00F74245" w:rsidRDefault="007F4846" w:rsidP="007F4846">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4.3.</w:t>
            </w:r>
            <w:r w:rsidR="001D536B">
              <w:rPr>
                <w:rFonts w:ascii="Times New Roman" w:hAnsi="Times New Roman" w:cs="Times New Roman"/>
                <w:sz w:val="24"/>
                <w:szCs w:val="24"/>
              </w:rPr>
              <w:t>6</w:t>
            </w:r>
            <w:r>
              <w:rPr>
                <w:rFonts w:ascii="Times New Roman" w:hAnsi="Times New Roman" w:cs="Times New Roman"/>
                <w:sz w:val="24"/>
                <w:szCs w:val="24"/>
              </w:rPr>
              <w:t xml:space="preserve">. </w:t>
            </w:r>
            <w:r w:rsidR="00B02EDC" w:rsidRPr="00F74245">
              <w:rPr>
                <w:rFonts w:ascii="Times New Roman" w:hAnsi="Times New Roman" w:cs="Times New Roman"/>
                <w:sz w:val="24"/>
                <w:szCs w:val="24"/>
              </w:rPr>
              <w:t>Meniu (su nurodytais patiekalų kiekiais ir/ar technologinėmis išeigomis) turi būti iš anksto, ne vėliau kaip likus 1 darbo dienai iki Mokymų pradžios suderintas su Perkančiąja organizacija.</w:t>
            </w:r>
          </w:p>
          <w:p w14:paraId="1AE113FF" w14:textId="1A28699E" w:rsidR="00B02EDC" w:rsidRPr="00F74245" w:rsidRDefault="007F4846" w:rsidP="007F4846">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4.3.</w:t>
            </w:r>
            <w:r w:rsidR="001D536B">
              <w:rPr>
                <w:rFonts w:ascii="Times New Roman" w:hAnsi="Times New Roman" w:cs="Times New Roman"/>
                <w:sz w:val="24"/>
                <w:szCs w:val="24"/>
              </w:rPr>
              <w:t>7</w:t>
            </w:r>
            <w:r>
              <w:rPr>
                <w:rFonts w:ascii="Times New Roman" w:hAnsi="Times New Roman" w:cs="Times New Roman"/>
                <w:sz w:val="24"/>
                <w:szCs w:val="24"/>
              </w:rPr>
              <w:t xml:space="preserve">. </w:t>
            </w:r>
            <w:r w:rsidR="00B02EDC" w:rsidRPr="00F74245">
              <w:rPr>
                <w:rFonts w:ascii="Times New Roman" w:hAnsi="Times New Roman" w:cs="Times New Roman"/>
                <w:sz w:val="24"/>
                <w:szCs w:val="24"/>
              </w:rPr>
              <w:t>Likus 1 darbo dienai iki mokymų pradžios bus patikslintas kiekvienos mokymų grupės dalyvių skaičius, pietausiančių ir kavos pertraukų metu dalyvausiančių asmenų skaičius.</w:t>
            </w:r>
          </w:p>
          <w:p w14:paraId="15D80427" w14:textId="0BC91ED4" w:rsidR="0016785D" w:rsidRDefault="0016785D" w:rsidP="00F70E6B">
            <w:pPr>
              <w:jc w:val="both"/>
              <w:rPr>
                <w:szCs w:val="24"/>
              </w:rPr>
            </w:pPr>
          </w:p>
        </w:tc>
      </w:tr>
      <w:tr w:rsidR="00AC6043" w14:paraId="63190814" w14:textId="77777777" w:rsidTr="00B73461">
        <w:trPr>
          <w:trHeight w:val="85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AC6043" w:rsidRDefault="00AC6043" w:rsidP="00AC6043">
            <w:pPr>
              <w:rPr>
                <w:b/>
                <w:kern w:val="2"/>
                <w:szCs w:val="24"/>
              </w:rPr>
            </w:pPr>
            <w:r w:rsidRPr="00B73461">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475FCE9" w14:textId="77777777" w:rsidR="009C2B26" w:rsidRPr="00101BB0" w:rsidRDefault="009C2B26" w:rsidP="009C2B26">
            <w:pPr>
              <w:jc w:val="both"/>
              <w:rPr>
                <w:szCs w:val="24"/>
              </w:rPr>
            </w:pPr>
            <w:r w:rsidRPr="00101BB0">
              <w:rPr>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26E2BA7D" w14:textId="3D7426E6" w:rsidR="00AC6043" w:rsidRDefault="009C2B26" w:rsidP="009C2B26">
            <w:pPr>
              <w:jc w:val="both"/>
              <w:rPr>
                <w:szCs w:val="24"/>
              </w:rPr>
            </w:pPr>
            <w:r w:rsidRPr="00101BB0">
              <w:rPr>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(ar) raštu, ir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AC6043" w14:paraId="6A12AB7F" w14:textId="77777777">
        <w:trPr>
          <w:trHeight w:val="300"/>
        </w:trPr>
        <w:tc>
          <w:tcPr>
            <w:tcW w:w="3094" w:type="dxa"/>
            <w:gridSpan w:val="2"/>
          </w:tcPr>
          <w:p w14:paraId="5257C9B8" w14:textId="77777777" w:rsidR="00AC6043" w:rsidRDefault="00AC6043" w:rsidP="00AC6043">
            <w:pPr>
              <w:rPr>
                <w:b/>
                <w:kern w:val="2"/>
                <w:szCs w:val="24"/>
              </w:rPr>
            </w:pPr>
            <w:r>
              <w:rPr>
                <w:b/>
                <w:kern w:val="2"/>
                <w:szCs w:val="24"/>
              </w:rPr>
              <w:t>4.5. Pateikiami dokumentai</w:t>
            </w:r>
          </w:p>
        </w:tc>
        <w:tc>
          <w:tcPr>
            <w:tcW w:w="6441" w:type="dxa"/>
            <w:gridSpan w:val="2"/>
          </w:tcPr>
          <w:p w14:paraId="480625DB" w14:textId="77777777" w:rsidR="00831116" w:rsidRPr="00C02A45" w:rsidRDefault="00831116" w:rsidP="00C02A45">
            <w:pPr>
              <w:jc w:val="both"/>
              <w:rPr>
                <w:kern w:val="2"/>
                <w:szCs w:val="24"/>
              </w:rPr>
            </w:pPr>
            <w:r w:rsidRPr="00C02A45">
              <w:rPr>
                <w:kern w:val="2"/>
                <w:szCs w:val="24"/>
              </w:rPr>
              <w:t xml:space="preserve">Turi būti pateikiami šie dokumentai: </w:t>
            </w:r>
          </w:p>
          <w:p w14:paraId="744A5A70" w14:textId="77777777" w:rsidR="00831116" w:rsidRPr="00C02A45" w:rsidRDefault="00831116" w:rsidP="00C02A45">
            <w:pPr>
              <w:pStyle w:val="Sraopastraipa"/>
              <w:numPr>
                <w:ilvl w:val="0"/>
                <w:numId w:val="2"/>
              </w:numPr>
              <w:tabs>
                <w:tab w:val="left" w:pos="614"/>
              </w:tabs>
              <w:spacing w:after="0" w:line="240" w:lineRule="auto"/>
              <w:ind w:left="-88" w:firstLine="448"/>
              <w:jc w:val="both"/>
              <w:rPr>
                <w:rFonts w:ascii="Times New Roman" w:hAnsi="Times New Roman" w:cs="Times New Roman"/>
              </w:rPr>
            </w:pPr>
            <w:r w:rsidRPr="00C02A45">
              <w:rPr>
                <w:rFonts w:ascii="Times New Roman" w:hAnsi="Times New Roman" w:cs="Times New Roman"/>
              </w:rPr>
              <w:t>Suderintas meniu;</w:t>
            </w:r>
          </w:p>
          <w:p w14:paraId="637C7292" w14:textId="77777777" w:rsidR="00831116" w:rsidRPr="00C02A45" w:rsidRDefault="00831116" w:rsidP="00C02A45">
            <w:pPr>
              <w:pStyle w:val="Sraopastraipa"/>
              <w:numPr>
                <w:ilvl w:val="0"/>
                <w:numId w:val="2"/>
              </w:numPr>
              <w:tabs>
                <w:tab w:val="left" w:pos="614"/>
              </w:tabs>
              <w:spacing w:after="0" w:line="240" w:lineRule="auto"/>
              <w:ind w:left="0" w:firstLine="360"/>
              <w:jc w:val="both"/>
              <w:rPr>
                <w:rFonts w:ascii="Times New Roman" w:hAnsi="Times New Roman" w:cs="Times New Roman"/>
              </w:rPr>
            </w:pPr>
            <w:r w:rsidRPr="00C02A45">
              <w:rPr>
                <w:rFonts w:ascii="Times New Roman" w:hAnsi="Times New Roman" w:cs="Times New Roman"/>
              </w:rPr>
              <w:t>Paslaugų priėmimo–perdavimo aktas, kuriame turi būti nurodytas pirkimo objekto dalies numeris, kiekvienų organizuotų mokymų data, vietovė, dalyvių skaičius, suteiktos paslaugos.</w:t>
            </w:r>
          </w:p>
          <w:p w14:paraId="38443CDB" w14:textId="77777777" w:rsidR="00831116" w:rsidRPr="00C02A45" w:rsidRDefault="00831116" w:rsidP="00C02A45">
            <w:pPr>
              <w:jc w:val="both"/>
              <w:rPr>
                <w:szCs w:val="24"/>
              </w:rPr>
            </w:pPr>
          </w:p>
          <w:p w14:paraId="2CDF7407" w14:textId="77777777" w:rsidR="00831116" w:rsidRPr="00C02A45" w:rsidRDefault="00831116" w:rsidP="00C02A45">
            <w:pPr>
              <w:pStyle w:val="Betarp"/>
              <w:jc w:val="both"/>
              <w:rPr>
                <w:rFonts w:ascii="Times New Roman" w:hAnsi="Times New Roman" w:cs="Times New Roman"/>
                <w:sz w:val="24"/>
                <w:szCs w:val="24"/>
              </w:rPr>
            </w:pPr>
            <w:r w:rsidRPr="00C02A45">
              <w:rPr>
                <w:rFonts w:ascii="Times New Roman" w:hAnsi="Times New Roman" w:cs="Times New Roman"/>
                <w:sz w:val="24"/>
                <w:szCs w:val="24"/>
              </w:rPr>
              <w:t>Perkančioji organizacija gavusi paslaugų priėmimo–perdavimo aktą per 5 darbo dienas patikrina ir pasirašo paslaugų priėmimo–perdavimo aktą.</w:t>
            </w:r>
          </w:p>
          <w:p w14:paraId="1372FB8D" w14:textId="77777777" w:rsidR="00831116" w:rsidRPr="00C02A45" w:rsidRDefault="00831116" w:rsidP="00C02A45">
            <w:pPr>
              <w:jc w:val="both"/>
              <w:rPr>
                <w:kern w:val="2"/>
                <w:szCs w:val="24"/>
              </w:rPr>
            </w:pPr>
            <w:r w:rsidRPr="00C02A45">
              <w:rPr>
                <w:szCs w:val="24"/>
              </w:rPr>
              <w:t xml:space="preserve">Pasirašius paslaugų priėmimo–perdavimo aktą, teikiama sąskaita faktūra. </w:t>
            </w:r>
          </w:p>
          <w:p w14:paraId="6243AD5B" w14:textId="77777777" w:rsidR="00B51300" w:rsidRPr="00C02A45" w:rsidRDefault="00B51300" w:rsidP="00C02A45">
            <w:pPr>
              <w:jc w:val="both"/>
              <w:rPr>
                <w:kern w:val="2"/>
                <w:szCs w:val="24"/>
              </w:rPr>
            </w:pPr>
          </w:p>
          <w:p w14:paraId="595E5FB6" w14:textId="77777777" w:rsidR="00B51300" w:rsidRDefault="00B51300" w:rsidP="00B51300">
            <w:pPr>
              <w:jc w:val="both"/>
              <w:rPr>
                <w:kern w:val="2"/>
                <w:szCs w:val="24"/>
              </w:rPr>
            </w:pPr>
            <w:r w:rsidRPr="00035242">
              <w:rPr>
                <w:kern w:val="2"/>
                <w:szCs w:val="24"/>
              </w:rPr>
              <w:t>Tiekėjui nepateikus nurodytų dokumentų, laikoma, kad Paslaugos neatitinka Sutartyje nustatytų reikalavimų.</w:t>
            </w:r>
          </w:p>
          <w:p w14:paraId="0CE28B9D" w14:textId="7C380D6C" w:rsidR="00AC6043" w:rsidRDefault="00AC6043" w:rsidP="00AC6043">
            <w:pPr>
              <w:rPr>
                <w:szCs w:val="24"/>
              </w:rPr>
            </w:pPr>
          </w:p>
        </w:tc>
      </w:tr>
      <w:tr w:rsidR="00AC6043" w14:paraId="5BCB922D" w14:textId="77777777">
        <w:trPr>
          <w:trHeight w:val="300"/>
        </w:trPr>
        <w:tc>
          <w:tcPr>
            <w:tcW w:w="9535" w:type="dxa"/>
            <w:gridSpan w:val="4"/>
          </w:tcPr>
          <w:p w14:paraId="694A2072" w14:textId="77777777" w:rsidR="00AC6043" w:rsidRDefault="00AC6043" w:rsidP="00AC6043">
            <w:pPr>
              <w:jc w:val="center"/>
              <w:rPr>
                <w:b/>
                <w:kern w:val="2"/>
                <w:szCs w:val="24"/>
              </w:rPr>
            </w:pPr>
            <w:r>
              <w:rPr>
                <w:b/>
                <w:kern w:val="2"/>
                <w:szCs w:val="24"/>
              </w:rPr>
              <w:t>5. SUTARTIES KAINA IR ATSISKAITYMO TVARKA</w:t>
            </w:r>
          </w:p>
        </w:tc>
      </w:tr>
      <w:tr w:rsidR="00AC6043" w14:paraId="52F3204D" w14:textId="77777777">
        <w:trPr>
          <w:trHeight w:val="300"/>
        </w:trPr>
        <w:tc>
          <w:tcPr>
            <w:tcW w:w="3094" w:type="dxa"/>
            <w:gridSpan w:val="2"/>
          </w:tcPr>
          <w:p w14:paraId="2BB39D3E" w14:textId="77777777" w:rsidR="00AC6043" w:rsidRDefault="00AC6043" w:rsidP="00AC6043">
            <w:pPr>
              <w:rPr>
                <w:b/>
                <w:kern w:val="2"/>
                <w:szCs w:val="24"/>
              </w:rPr>
            </w:pPr>
            <w:r>
              <w:rPr>
                <w:b/>
                <w:kern w:val="2"/>
                <w:szCs w:val="24"/>
              </w:rPr>
              <w:t>5.</w:t>
            </w:r>
            <w:r w:rsidRPr="00B73461">
              <w:rPr>
                <w:b/>
                <w:kern w:val="2"/>
                <w:szCs w:val="24"/>
              </w:rPr>
              <w:t>1. Sutarčiai taikomas kainos apskaičiavimo būdas</w:t>
            </w:r>
          </w:p>
        </w:tc>
        <w:tc>
          <w:tcPr>
            <w:tcW w:w="6441" w:type="dxa"/>
            <w:gridSpan w:val="2"/>
          </w:tcPr>
          <w:p w14:paraId="228418B6" w14:textId="77777777" w:rsidR="00AC6043" w:rsidRDefault="00AC6043" w:rsidP="00B73461">
            <w:pPr>
              <w:rPr>
                <w:kern w:val="2"/>
                <w:szCs w:val="24"/>
              </w:rPr>
            </w:pPr>
            <w:r>
              <w:rPr>
                <w:kern w:val="2"/>
                <w:szCs w:val="24"/>
              </w:rPr>
              <w:t>Fiksuoto įkainio kainodara</w:t>
            </w:r>
          </w:p>
          <w:p w14:paraId="1199C3A4" w14:textId="56F44778" w:rsidR="00B73461" w:rsidRDefault="00B73461" w:rsidP="00B73461">
            <w:pPr>
              <w:rPr>
                <w:color w:val="4472C4"/>
                <w:kern w:val="2"/>
                <w:szCs w:val="24"/>
              </w:rPr>
            </w:pPr>
          </w:p>
        </w:tc>
      </w:tr>
      <w:tr w:rsidR="00AC6043" w14:paraId="7C6FAC1F" w14:textId="77777777">
        <w:trPr>
          <w:trHeight w:val="300"/>
        </w:trPr>
        <w:tc>
          <w:tcPr>
            <w:tcW w:w="3094" w:type="dxa"/>
            <w:gridSpan w:val="2"/>
          </w:tcPr>
          <w:p w14:paraId="5D7C9F13" w14:textId="4A5E7143" w:rsidR="00AC6043" w:rsidRPr="00B51300" w:rsidRDefault="00AC6043" w:rsidP="00B73461">
            <w:pPr>
              <w:rPr>
                <w:b/>
                <w:kern w:val="2"/>
                <w:szCs w:val="24"/>
                <w:highlight w:val="yellow"/>
              </w:rPr>
            </w:pPr>
            <w:r w:rsidRPr="00B73461">
              <w:rPr>
                <w:b/>
                <w:kern w:val="2"/>
                <w:szCs w:val="24"/>
              </w:rPr>
              <w:t xml:space="preserve">5.2. Pradinės Sutarties vertė ir Sutarties kaina, kai taikoma </w:t>
            </w:r>
            <w:r w:rsidRPr="00B73461">
              <w:rPr>
                <w:b/>
                <w:kern w:val="2"/>
                <w:szCs w:val="24"/>
                <w:u w:val="single"/>
              </w:rPr>
              <w:t>fiksuoto įkainio</w:t>
            </w:r>
            <w:r w:rsidRPr="00B73461">
              <w:rPr>
                <w:b/>
                <w:kern w:val="2"/>
                <w:szCs w:val="24"/>
              </w:rPr>
              <w:t xml:space="preserve"> kainodara</w:t>
            </w:r>
          </w:p>
        </w:tc>
        <w:tc>
          <w:tcPr>
            <w:tcW w:w="6441" w:type="dxa"/>
            <w:gridSpan w:val="2"/>
          </w:tcPr>
          <w:p w14:paraId="053756C0" w14:textId="77777777" w:rsidR="00AC6043" w:rsidRDefault="00AC6043" w:rsidP="006D0FAF">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07BF8B" w14:textId="77777777" w:rsidR="00AC6043" w:rsidRDefault="00AC6043" w:rsidP="006D0FA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4C1AE2" w14:textId="77777777" w:rsidR="00AC6043" w:rsidRDefault="00AC6043" w:rsidP="006D0FAF">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B03374" w14:textId="77777777" w:rsidR="00AC6043" w:rsidRDefault="00AC6043" w:rsidP="006D0FAF">
            <w:pPr>
              <w:jc w:val="both"/>
              <w:rPr>
                <w:kern w:val="2"/>
                <w:szCs w:val="24"/>
              </w:rPr>
            </w:pPr>
          </w:p>
          <w:p w14:paraId="47055E98" w14:textId="77777777" w:rsidR="00C7006E" w:rsidRDefault="00C7006E" w:rsidP="00C7006E">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 xml:space="preserve">įsigijimui Tiekėjo pasiūlyme </w:t>
            </w:r>
            <w:r>
              <w:rPr>
                <w:color w:val="000000"/>
                <w:kern w:val="2"/>
                <w:szCs w:val="24"/>
              </w:rPr>
              <w:lastRenderedPageBreak/>
              <w:t>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Pr="00057408">
              <w:rPr>
                <w:color w:val="000000"/>
                <w:kern w:val="2"/>
                <w:szCs w:val="24"/>
              </w:rPr>
              <w:t>Nr.</w:t>
            </w:r>
            <w:r w:rsidRPr="00057408">
              <w:rPr>
                <w:kern w:val="2"/>
                <w:szCs w:val="24"/>
              </w:rPr>
              <w:t xml:space="preserve"> </w:t>
            </w:r>
            <w:r w:rsidRPr="00510F75">
              <w:rPr>
                <w:kern w:val="2"/>
                <w:szCs w:val="24"/>
                <w:highlight w:val="yellow"/>
              </w:rPr>
              <w:t>[...]</w:t>
            </w:r>
            <w:r w:rsidRPr="00510F75">
              <w:rPr>
                <w:kern w:val="2"/>
                <w:szCs w:val="24"/>
              </w:rPr>
              <w:t xml:space="preserve"> </w:t>
            </w:r>
            <w:r w:rsidRPr="00057408">
              <w:rPr>
                <w:color w:val="000000"/>
                <w:kern w:val="2"/>
                <w:szCs w:val="24"/>
              </w:rPr>
              <w:t xml:space="preserve">nurodytais įkainiais, neviršijant Sutarties kainos. Sutartyje arba jos priede Nr. </w:t>
            </w:r>
            <w:r w:rsidRPr="00510F75">
              <w:rPr>
                <w:kern w:val="2"/>
                <w:szCs w:val="24"/>
                <w:highlight w:val="yellow"/>
              </w:rPr>
              <w:t>[...]</w:t>
            </w:r>
            <w:r w:rsidRPr="00510F75">
              <w:rPr>
                <w:kern w:val="2"/>
                <w:szCs w:val="24"/>
              </w:rPr>
              <w:t xml:space="preserve"> </w:t>
            </w:r>
            <w:r w:rsidRPr="00057408">
              <w:rPr>
                <w:color w:val="000000"/>
                <w:kern w:val="2"/>
                <w:szCs w:val="24"/>
              </w:rPr>
              <w:t xml:space="preserve">atskirose eilutėse nurodytas </w:t>
            </w:r>
            <w:r w:rsidRPr="00057408">
              <w:rPr>
                <w:color w:val="000000"/>
                <w:szCs w:val="24"/>
              </w:rPr>
              <w:t>Paslaugų</w:t>
            </w:r>
            <w:r w:rsidRPr="00057408">
              <w:rPr>
                <w:color w:val="000000"/>
                <w:kern w:val="2"/>
                <w:szCs w:val="24"/>
              </w:rPr>
              <w:t xml:space="preserve"> kiekis gali būti keičiamas</w:t>
            </w:r>
            <w:r>
              <w:rPr>
                <w:color w:val="000000"/>
                <w:kern w:val="2"/>
                <w:szCs w:val="24"/>
              </w:rPr>
              <w:t xml:space="preserve"> (didėti ar mažėti).</w:t>
            </w:r>
          </w:p>
          <w:p w14:paraId="340AB500" w14:textId="77777777" w:rsidR="00C7006E" w:rsidRPr="00231C5E" w:rsidRDefault="00C7006E" w:rsidP="00C7006E">
            <w:pPr>
              <w:jc w:val="both"/>
              <w:rPr>
                <w:kern w:val="2"/>
                <w:szCs w:val="24"/>
              </w:rPr>
            </w:pPr>
            <w:r w:rsidRPr="00231C5E">
              <w:rPr>
                <w:kern w:val="2"/>
                <w:szCs w:val="24"/>
              </w:rPr>
              <w:t>Pirkėjas neįsipareigoja išpirkti preliminaraus Paslaugų kiekio ar bet kokios jo dalies.</w:t>
            </w:r>
          </w:p>
          <w:p w14:paraId="3166A943" w14:textId="77777777" w:rsidR="00F8263A" w:rsidRDefault="00F8263A" w:rsidP="006D0FAF">
            <w:pPr>
              <w:jc w:val="both"/>
              <w:rPr>
                <w:color w:val="000000"/>
                <w:kern w:val="2"/>
                <w:szCs w:val="24"/>
              </w:rPr>
            </w:pPr>
          </w:p>
          <w:p w14:paraId="7B334157" w14:textId="37920EDA" w:rsidR="00674CB9" w:rsidRPr="00035242" w:rsidRDefault="00674CB9" w:rsidP="006D0FAF">
            <w:pPr>
              <w:jc w:val="both"/>
            </w:pPr>
            <w:r w:rsidRPr="00035242">
              <w:rPr>
                <w:b/>
                <w:bCs/>
              </w:rPr>
              <w:t>I</w:t>
            </w:r>
            <w:r w:rsidR="005F3553">
              <w:rPr>
                <w:b/>
                <w:bCs/>
              </w:rPr>
              <w:t>V</w:t>
            </w:r>
            <w:r w:rsidRPr="00035242">
              <w:rPr>
                <w:b/>
                <w:bCs/>
              </w:rPr>
              <w:t>-a pirkimo objekto dali</w:t>
            </w:r>
            <w:r w:rsidR="00A913EA">
              <w:rPr>
                <w:b/>
                <w:bCs/>
              </w:rPr>
              <w:t>s</w:t>
            </w:r>
            <w:r>
              <w:rPr>
                <w:b/>
                <w:bCs/>
              </w:rPr>
              <w:t xml:space="preserve"> </w:t>
            </w:r>
            <w:r w:rsidRPr="00035242">
              <w:t xml:space="preserve"> – </w:t>
            </w:r>
            <w:r w:rsidR="00E76082">
              <w:t>2124,20</w:t>
            </w:r>
            <w:r w:rsidR="001E7417">
              <w:t xml:space="preserve"> Eur be PVM</w:t>
            </w:r>
          </w:p>
          <w:p w14:paraId="785EB0C5" w14:textId="23DFBF60" w:rsidR="00674CB9" w:rsidRPr="00035242" w:rsidRDefault="005F3553" w:rsidP="006D0FAF">
            <w:pPr>
              <w:jc w:val="both"/>
            </w:pPr>
            <w:r>
              <w:rPr>
                <w:b/>
                <w:bCs/>
              </w:rPr>
              <w:t>V</w:t>
            </w:r>
            <w:r w:rsidR="00674CB9" w:rsidRPr="00035242">
              <w:rPr>
                <w:b/>
                <w:bCs/>
              </w:rPr>
              <w:t xml:space="preserve">-a pirkimo objekto </w:t>
            </w:r>
            <w:r w:rsidR="00674CB9">
              <w:rPr>
                <w:b/>
                <w:bCs/>
              </w:rPr>
              <w:t>dali</w:t>
            </w:r>
            <w:r w:rsidR="00A913EA">
              <w:rPr>
                <w:b/>
                <w:bCs/>
              </w:rPr>
              <w:t>s</w:t>
            </w:r>
            <w:r w:rsidR="00674CB9" w:rsidRPr="00035242">
              <w:t xml:space="preserve"> – </w:t>
            </w:r>
            <w:r w:rsidR="00E76082">
              <w:t>3186,30</w:t>
            </w:r>
            <w:r w:rsidR="001E7417">
              <w:t xml:space="preserve"> Eur be PVM</w:t>
            </w:r>
          </w:p>
          <w:p w14:paraId="42BA1886" w14:textId="57C52242" w:rsidR="00AC6043" w:rsidRDefault="005F3553" w:rsidP="006D0FAF">
            <w:pPr>
              <w:jc w:val="both"/>
            </w:pPr>
            <w:r>
              <w:rPr>
                <w:b/>
                <w:bCs/>
              </w:rPr>
              <w:t>V</w:t>
            </w:r>
            <w:r w:rsidR="00674CB9" w:rsidRPr="00035242">
              <w:rPr>
                <w:b/>
                <w:bCs/>
              </w:rPr>
              <w:t xml:space="preserve">I-a pirkimo objekto </w:t>
            </w:r>
            <w:r w:rsidR="00674CB9">
              <w:rPr>
                <w:b/>
                <w:bCs/>
              </w:rPr>
              <w:t>dali</w:t>
            </w:r>
            <w:r w:rsidR="00A913EA">
              <w:rPr>
                <w:b/>
                <w:bCs/>
              </w:rPr>
              <w:t>s</w:t>
            </w:r>
            <w:r w:rsidR="00674CB9" w:rsidRPr="00035242">
              <w:t xml:space="preserve"> </w:t>
            </w:r>
            <w:r w:rsidR="00674CB9">
              <w:t xml:space="preserve">– </w:t>
            </w:r>
            <w:r w:rsidR="00E76082">
              <w:t>2124,20</w:t>
            </w:r>
            <w:r w:rsidR="001E7417">
              <w:t xml:space="preserve"> Eur be PVM</w:t>
            </w:r>
          </w:p>
          <w:p w14:paraId="0CA11867" w14:textId="272D1E45" w:rsidR="005F3553" w:rsidRDefault="005F3553" w:rsidP="006D0FAF">
            <w:pPr>
              <w:jc w:val="both"/>
            </w:pPr>
            <w:r w:rsidRPr="00A24C30">
              <w:rPr>
                <w:b/>
                <w:bCs/>
              </w:rPr>
              <w:t>VII-a pirkimo ob</w:t>
            </w:r>
            <w:r w:rsidR="00A24C30" w:rsidRPr="00A24C30">
              <w:rPr>
                <w:b/>
                <w:bCs/>
              </w:rPr>
              <w:t>jekto dali</w:t>
            </w:r>
            <w:r w:rsidR="00A913EA">
              <w:rPr>
                <w:b/>
                <w:bCs/>
              </w:rPr>
              <w:t>s</w:t>
            </w:r>
            <w:r w:rsidR="00A24C30">
              <w:t xml:space="preserve"> </w:t>
            </w:r>
            <w:r w:rsidR="00E76082">
              <w:t>–</w:t>
            </w:r>
            <w:r w:rsidR="00A24C30">
              <w:t xml:space="preserve"> </w:t>
            </w:r>
            <w:r w:rsidR="00E76082">
              <w:t>11683,12 Eur be PVM</w:t>
            </w:r>
          </w:p>
          <w:p w14:paraId="1F33CDBB" w14:textId="77777777" w:rsidR="001E7417" w:rsidRDefault="001E7417" w:rsidP="006D0FAF">
            <w:pPr>
              <w:jc w:val="both"/>
            </w:pPr>
          </w:p>
          <w:p w14:paraId="1AEF8230" w14:textId="77777777" w:rsidR="001E7417" w:rsidRPr="00035242" w:rsidRDefault="001E7417" w:rsidP="006D0FAF">
            <w:pPr>
              <w:jc w:val="both"/>
              <w:rPr>
                <w:color w:val="4472C4"/>
                <w:kern w:val="2"/>
                <w:szCs w:val="24"/>
              </w:rPr>
            </w:pPr>
            <w:r w:rsidRPr="00035242">
              <w:rPr>
                <w:color w:val="4472C4"/>
                <w:kern w:val="2"/>
                <w:szCs w:val="24"/>
              </w:rPr>
              <w:t>(pasirašant sutartį, palikti pirkimo objekto dalį (-</w:t>
            </w:r>
            <w:proofErr w:type="spellStart"/>
            <w:r w:rsidRPr="00035242">
              <w:rPr>
                <w:color w:val="4472C4"/>
                <w:kern w:val="2"/>
                <w:szCs w:val="24"/>
              </w:rPr>
              <w:t>is</w:t>
            </w:r>
            <w:proofErr w:type="spellEnd"/>
            <w:r w:rsidRPr="00035242">
              <w:rPr>
                <w:color w:val="4472C4"/>
                <w:kern w:val="2"/>
                <w:szCs w:val="24"/>
              </w:rPr>
              <w:t>) dėl kurios (-</w:t>
            </w:r>
            <w:proofErr w:type="spellStart"/>
            <w:r w:rsidRPr="00035242">
              <w:rPr>
                <w:color w:val="4472C4"/>
                <w:kern w:val="2"/>
                <w:szCs w:val="24"/>
              </w:rPr>
              <w:t>ių</w:t>
            </w:r>
            <w:proofErr w:type="spellEnd"/>
            <w:r w:rsidRPr="00035242">
              <w:rPr>
                <w:color w:val="4472C4"/>
                <w:kern w:val="2"/>
                <w:szCs w:val="24"/>
              </w:rPr>
              <w:t>) sudaroma sutartis)</w:t>
            </w:r>
          </w:p>
          <w:p w14:paraId="5751E94A" w14:textId="176D4C8C" w:rsidR="001E7417" w:rsidRDefault="001E7417" w:rsidP="001E7417">
            <w:pPr>
              <w:jc w:val="both"/>
              <w:rPr>
                <w:color w:val="000000"/>
                <w:kern w:val="2"/>
                <w:szCs w:val="24"/>
              </w:rPr>
            </w:pPr>
          </w:p>
        </w:tc>
      </w:tr>
      <w:tr w:rsidR="00AC6043" w14:paraId="267D47BF" w14:textId="77777777">
        <w:trPr>
          <w:trHeight w:val="300"/>
        </w:trPr>
        <w:tc>
          <w:tcPr>
            <w:tcW w:w="3094" w:type="dxa"/>
            <w:gridSpan w:val="2"/>
          </w:tcPr>
          <w:p w14:paraId="53EBA4B1" w14:textId="06301086" w:rsidR="00AC6043" w:rsidRDefault="00AC6043" w:rsidP="00402DB8">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13EBF9F2" w14:textId="77777777" w:rsidR="00402DB8" w:rsidRPr="00035242" w:rsidRDefault="00402DB8" w:rsidP="00402DB8">
            <w:pPr>
              <w:rPr>
                <w:szCs w:val="24"/>
              </w:rPr>
            </w:pPr>
            <w:r w:rsidRPr="001E7417">
              <w:rPr>
                <w:kern w:val="2"/>
                <w:szCs w:val="24"/>
              </w:rPr>
              <w:t xml:space="preserve">Sutarties kaina / įkainiai bus </w:t>
            </w:r>
            <w:r w:rsidRPr="00035242">
              <w:rPr>
                <w:kern w:val="2"/>
                <w:szCs w:val="24"/>
              </w:rPr>
              <w:t>perskaičiuojami:</w:t>
            </w:r>
          </w:p>
          <w:p w14:paraId="5EE07169" w14:textId="77777777" w:rsidR="00402DB8" w:rsidRPr="00035242" w:rsidRDefault="00402DB8" w:rsidP="00402DB8">
            <w:pPr>
              <w:rPr>
                <w:color w:val="FF0000"/>
                <w:kern w:val="2"/>
                <w:szCs w:val="24"/>
              </w:rPr>
            </w:pPr>
            <w:r w:rsidRPr="00035242">
              <w:rPr>
                <w:kern w:val="2"/>
                <w:szCs w:val="24"/>
              </w:rPr>
              <w:t>5.3.1. dėl PVM tarifo pasikeitimo;</w:t>
            </w:r>
          </w:p>
          <w:p w14:paraId="636BA155" w14:textId="77777777" w:rsidR="00402DB8" w:rsidRPr="005E3B71" w:rsidRDefault="00402DB8" w:rsidP="00402DB8">
            <w:pPr>
              <w:rPr>
                <w:kern w:val="2"/>
                <w:szCs w:val="24"/>
              </w:rPr>
            </w:pPr>
            <w:r w:rsidRPr="005E3B71">
              <w:rPr>
                <w:kern w:val="2"/>
                <w:szCs w:val="24"/>
              </w:rPr>
              <w:t>5.3.</w:t>
            </w:r>
            <w:r>
              <w:rPr>
                <w:kern w:val="2"/>
                <w:szCs w:val="24"/>
              </w:rPr>
              <w:t>2</w:t>
            </w:r>
            <w:r w:rsidRPr="005E3B71">
              <w:rPr>
                <w:kern w:val="2"/>
                <w:szCs w:val="24"/>
              </w:rPr>
              <w:t>. dėl kainų lygio pokyčio</w:t>
            </w:r>
          </w:p>
          <w:p w14:paraId="662EA503" w14:textId="1DEFCF2F" w:rsidR="00AC6043" w:rsidRDefault="00AC6043" w:rsidP="00AC6043">
            <w:pPr>
              <w:rPr>
                <w:color w:val="FF0000"/>
                <w:kern w:val="2"/>
                <w:szCs w:val="24"/>
              </w:rPr>
            </w:pPr>
          </w:p>
        </w:tc>
      </w:tr>
      <w:tr w:rsidR="00AC6043" w14:paraId="493E8FAB" w14:textId="77777777">
        <w:trPr>
          <w:trHeight w:val="300"/>
        </w:trPr>
        <w:tc>
          <w:tcPr>
            <w:tcW w:w="3094" w:type="dxa"/>
            <w:gridSpan w:val="2"/>
          </w:tcPr>
          <w:p w14:paraId="2F363431" w14:textId="77777777" w:rsidR="00AC6043" w:rsidRDefault="00AC6043" w:rsidP="00AC6043">
            <w:pPr>
              <w:rPr>
                <w:b/>
                <w:kern w:val="2"/>
                <w:szCs w:val="24"/>
              </w:rPr>
            </w:pPr>
            <w:r>
              <w:rPr>
                <w:b/>
                <w:kern w:val="2"/>
                <w:szCs w:val="24"/>
              </w:rPr>
              <w:t>5.3.1. Sutarties kainos / įkainių peržiūra dėl PVM tarifo pasikeitimo</w:t>
            </w:r>
          </w:p>
        </w:tc>
        <w:tc>
          <w:tcPr>
            <w:tcW w:w="6441" w:type="dxa"/>
            <w:gridSpan w:val="2"/>
          </w:tcPr>
          <w:p w14:paraId="5CDA0C07" w14:textId="77777777" w:rsidR="006D6119" w:rsidRPr="00CB5E27" w:rsidRDefault="006D6119" w:rsidP="006D6119">
            <w:pPr>
              <w:jc w:val="both"/>
              <w:rPr>
                <w:szCs w:val="24"/>
              </w:rPr>
            </w:pPr>
            <w:r w:rsidRPr="00CB5E27">
              <w:rPr>
                <w:kern w:val="2"/>
                <w:szCs w:val="24"/>
              </w:rPr>
              <w:t>Jeigu Sutarties vykdymo metu pasikeičia PVM mokėjimą reglamentuojantys teisės aktai, darantys tiesioginę įtaką Tiekėjo t</w:t>
            </w:r>
            <w:r w:rsidRPr="00CB5E27">
              <w:rPr>
                <w:szCs w:val="24"/>
              </w:rPr>
              <w:t>ei</w:t>
            </w:r>
            <w:r w:rsidRPr="00CB5E27">
              <w:rPr>
                <w:kern w:val="2"/>
                <w:szCs w:val="24"/>
              </w:rPr>
              <w:t>kiamų P</w:t>
            </w:r>
            <w:r w:rsidRPr="00CB5E27">
              <w:rPr>
                <w:szCs w:val="24"/>
              </w:rPr>
              <w:t>aslaugų</w:t>
            </w:r>
            <w:r w:rsidRPr="00CB5E27">
              <w:rPr>
                <w:kern w:val="2"/>
                <w:szCs w:val="24"/>
              </w:rPr>
              <w:t xml:space="preserve"> Sutartyje nurodytai kainai / įkainiams, Sutarties kaina / įkainiai perskaičiuojami nekeičiant P</w:t>
            </w:r>
            <w:r w:rsidRPr="00CB5E27">
              <w:rPr>
                <w:szCs w:val="24"/>
              </w:rPr>
              <w:t>aslaugų</w:t>
            </w:r>
            <w:r w:rsidRPr="00CB5E27">
              <w:rPr>
                <w:kern w:val="2"/>
                <w:szCs w:val="24"/>
              </w:rPr>
              <w:t xml:space="preserve"> kainos / įkainio be PVM.</w:t>
            </w:r>
          </w:p>
          <w:p w14:paraId="340C471B" w14:textId="77777777" w:rsidR="006D6119" w:rsidRPr="00CB5E27" w:rsidRDefault="006D6119" w:rsidP="006D6119">
            <w:pPr>
              <w:jc w:val="both"/>
              <w:rPr>
                <w:kern w:val="2"/>
                <w:szCs w:val="24"/>
              </w:rPr>
            </w:pPr>
          </w:p>
          <w:p w14:paraId="20571E9F" w14:textId="56109320" w:rsidR="00AC6043" w:rsidRDefault="006D6119" w:rsidP="006D6119">
            <w:pPr>
              <w:jc w:val="both"/>
              <w:rPr>
                <w:szCs w:val="24"/>
              </w:rPr>
            </w:pPr>
            <w:r w:rsidRPr="00CB5E27">
              <w:rPr>
                <w:kern w:val="2"/>
                <w:szCs w:val="24"/>
              </w:rPr>
              <w:t>Perskaičiavimas įforminamas Susitarimu ne vėliau kaip per 14 kalendorinių dienų nuo PVM mokėjimą reglamentuojančių teisės aktų pasikeitimo, kuris tampa neatskiriama Sutarties dalimi. Perskaičiuota (-</w:t>
            </w:r>
            <w:proofErr w:type="spellStart"/>
            <w:r w:rsidRPr="00CB5E27">
              <w:rPr>
                <w:kern w:val="2"/>
                <w:szCs w:val="24"/>
              </w:rPr>
              <w:t>as</w:t>
            </w:r>
            <w:proofErr w:type="spellEnd"/>
            <w:r w:rsidRPr="00CB5E27">
              <w:rPr>
                <w:kern w:val="2"/>
                <w:szCs w:val="24"/>
              </w:rPr>
              <w:t>) Sutarties kaina / įkainiai taikoma (-i) už tą P</w:t>
            </w:r>
            <w:r w:rsidRPr="00CB5E27">
              <w:rPr>
                <w:szCs w:val="24"/>
              </w:rPr>
              <w:t>aslaugų</w:t>
            </w:r>
            <w:r w:rsidRPr="00CB5E27">
              <w:rPr>
                <w:kern w:val="2"/>
                <w:szCs w:val="24"/>
              </w:rPr>
              <w:t xml:space="preserve"> dalį, kurios bus teikiamos nuo Šalių pasirašyto Susitarimo įsigaliojimo dienos.</w:t>
            </w:r>
          </w:p>
        </w:tc>
      </w:tr>
      <w:tr w:rsidR="00AC6043" w14:paraId="664B1697" w14:textId="77777777">
        <w:trPr>
          <w:trHeight w:val="300"/>
        </w:trPr>
        <w:tc>
          <w:tcPr>
            <w:tcW w:w="3094" w:type="dxa"/>
            <w:gridSpan w:val="2"/>
          </w:tcPr>
          <w:p w14:paraId="001A6369" w14:textId="77777777" w:rsidR="00AC6043" w:rsidRDefault="00AC6043" w:rsidP="00AC6043">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4B876478" w:rsidR="004702E3" w:rsidRDefault="00AC6043" w:rsidP="004702E3">
            <w:pPr>
              <w:rPr>
                <w:szCs w:val="24"/>
              </w:rPr>
            </w:pPr>
            <w:r>
              <w:rPr>
                <w:kern w:val="2"/>
                <w:szCs w:val="24"/>
              </w:rPr>
              <w:t>Netaikoma</w:t>
            </w:r>
          </w:p>
          <w:p w14:paraId="5772B308" w14:textId="2C546BB2" w:rsidR="00AC6043" w:rsidRDefault="00AC6043" w:rsidP="00AC6043">
            <w:pPr>
              <w:rPr>
                <w:szCs w:val="24"/>
              </w:rPr>
            </w:pPr>
          </w:p>
        </w:tc>
      </w:tr>
      <w:tr w:rsidR="00AC6043" w14:paraId="022882B0" w14:textId="77777777">
        <w:trPr>
          <w:trHeight w:val="300"/>
        </w:trPr>
        <w:tc>
          <w:tcPr>
            <w:tcW w:w="3094" w:type="dxa"/>
            <w:gridSpan w:val="2"/>
          </w:tcPr>
          <w:p w14:paraId="34D2BE09" w14:textId="4916CA4B" w:rsidR="00AC6043" w:rsidRPr="00FF4221" w:rsidRDefault="00AC6043" w:rsidP="00AC6043">
            <w:pPr>
              <w:rPr>
                <w:bCs/>
                <w:kern w:val="2"/>
                <w:szCs w:val="24"/>
              </w:rPr>
            </w:pPr>
            <w:r>
              <w:rPr>
                <w:b/>
                <w:kern w:val="2"/>
                <w:szCs w:val="24"/>
              </w:rPr>
              <w:t>5.3.3. Sutarties kainos / įkainių peržiūra dėl kainų lygio pokyčio</w:t>
            </w:r>
          </w:p>
        </w:tc>
        <w:tc>
          <w:tcPr>
            <w:tcW w:w="6441" w:type="dxa"/>
            <w:gridSpan w:val="2"/>
          </w:tcPr>
          <w:p w14:paraId="64FAE94C" w14:textId="77777777" w:rsidR="00621871" w:rsidRPr="00CB5E27" w:rsidRDefault="00621871" w:rsidP="00621871">
            <w:pPr>
              <w:jc w:val="both"/>
              <w:rPr>
                <w:szCs w:val="24"/>
              </w:rPr>
            </w:pPr>
            <w:r>
              <w:rPr>
                <w:color w:val="000000"/>
                <w:szCs w:val="24"/>
              </w:rPr>
              <w:t>5.3.3.1. Bet</w:t>
            </w:r>
            <w:r>
              <w:rPr>
                <w:szCs w:val="24"/>
              </w:rPr>
              <w:t xml:space="preserve"> kuri Sutarties Šalis Sutarties galiojimo metu turi teisę </w:t>
            </w:r>
            <w:r w:rsidRPr="00CB5E27">
              <w:rPr>
                <w:szCs w:val="24"/>
              </w:rPr>
              <w:t xml:space="preserve">inicijuoti Sutarties kainos / įkainių peržiūrą (keitimą) ne anksčiau </w:t>
            </w:r>
            <w:r w:rsidRPr="00057408">
              <w:rPr>
                <w:szCs w:val="24"/>
              </w:rPr>
              <w:t>kaip po 6 (šešių) mėnesių</w:t>
            </w:r>
            <w:r w:rsidRPr="00CB5E27">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p>
          <w:p w14:paraId="08D50212" w14:textId="77777777" w:rsidR="00621871" w:rsidRPr="00CB5E27" w:rsidRDefault="00621871" w:rsidP="00621871">
            <w:pPr>
              <w:jc w:val="both"/>
              <w:rPr>
                <w:kern w:val="2"/>
                <w:szCs w:val="24"/>
                <w:shd w:val="clear" w:color="auto" w:fill="FFFFFF"/>
              </w:rPr>
            </w:pPr>
            <w:r w:rsidRPr="00CB5E27">
              <w:rPr>
                <w:kern w:val="2"/>
                <w:szCs w:val="24"/>
              </w:rPr>
              <w:t>5.3.3.2. Sutarties k</w:t>
            </w:r>
            <w:r w:rsidRPr="00CB5E27">
              <w:rPr>
                <w:kern w:val="2"/>
                <w:szCs w:val="24"/>
                <w:shd w:val="clear" w:color="auto" w:fill="FFFFFF"/>
              </w:rPr>
              <w:t xml:space="preserve">aina / įkainiai peržiūrimi tik tai Sutarties daliai, kuri nėra išpirkta, t. y. Paslaugoms, kurios nėra priimtos ir </w:t>
            </w:r>
            <w:r w:rsidRPr="00CB5E27">
              <w:rPr>
                <w:kern w:val="2"/>
                <w:szCs w:val="24"/>
                <w:shd w:val="clear" w:color="auto" w:fill="FFFFFF"/>
              </w:rPr>
              <w:lastRenderedPageBreak/>
              <w:t>apmokėtos. Vėlesnė Sutarties kainos / įkainių peržiūra negali apimti laikotarpio, už kurį jau buvo atlikta peržiūra.</w:t>
            </w:r>
          </w:p>
          <w:p w14:paraId="6EBD30DF" w14:textId="77777777" w:rsidR="00621871" w:rsidRPr="00CB5E27" w:rsidRDefault="00621871" w:rsidP="00621871">
            <w:pPr>
              <w:jc w:val="both"/>
              <w:rPr>
                <w:kern w:val="2"/>
                <w:szCs w:val="24"/>
                <w:shd w:val="clear" w:color="auto" w:fill="FFFFFF"/>
              </w:rPr>
            </w:pPr>
            <w:r w:rsidRPr="00CB5E27">
              <w:rPr>
                <w:kern w:val="2"/>
                <w:szCs w:val="24"/>
              </w:rPr>
              <w:t xml:space="preserve">5.3.3.3. </w:t>
            </w:r>
            <w:r w:rsidRPr="00CB5E27">
              <w:rPr>
                <w:kern w:val="2"/>
                <w:szCs w:val="24"/>
                <w:shd w:val="clear" w:color="auto" w:fill="FFFFFF"/>
              </w:rPr>
              <w:t>Jeigu P</w:t>
            </w:r>
            <w:r w:rsidRPr="00CB5E27">
              <w:rPr>
                <w:szCs w:val="24"/>
              </w:rPr>
              <w:t>aslaugų teikimas</w:t>
            </w:r>
            <w:r w:rsidRPr="00CB5E27">
              <w:rPr>
                <w:kern w:val="2"/>
                <w:szCs w:val="24"/>
                <w:shd w:val="clear" w:color="auto" w:fill="FFFFFF"/>
              </w:rPr>
              <w:t xml:space="preserve"> vėluoja dėl Tiekėjo kaltės, uždelstų suteikti P</w:t>
            </w:r>
            <w:r w:rsidRPr="00CB5E27">
              <w:rPr>
                <w:szCs w:val="24"/>
              </w:rPr>
              <w:t>aslaugų</w:t>
            </w:r>
            <w:r w:rsidRPr="00CB5E27">
              <w:rPr>
                <w:kern w:val="2"/>
                <w:szCs w:val="24"/>
                <w:shd w:val="clear" w:color="auto" w:fill="FFFFFF"/>
              </w:rPr>
              <w:t xml:space="preserve"> kaina / įkainiai nėra perskaičiuojami dėl kainų lygio kilimo (gali būti mažinami, tačiau negali būti didinami).</w:t>
            </w:r>
          </w:p>
          <w:p w14:paraId="6B08CE06" w14:textId="77777777" w:rsidR="00621871" w:rsidRPr="00CB5E27" w:rsidRDefault="00621871" w:rsidP="00621871">
            <w:pPr>
              <w:jc w:val="both"/>
              <w:rPr>
                <w:kern w:val="2"/>
                <w:szCs w:val="24"/>
                <w:shd w:val="clear" w:color="auto" w:fill="FFFFFF"/>
              </w:rPr>
            </w:pPr>
            <w:r w:rsidRPr="00CB5E27">
              <w:rPr>
                <w:kern w:val="2"/>
                <w:szCs w:val="24"/>
              </w:rPr>
              <w:t xml:space="preserve">5.3.3.4. Atlikdamos Sutarties kainos / įkainių peržiūrą </w:t>
            </w:r>
            <w:r w:rsidRPr="00CB5E2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D4B57D" w14:textId="77777777" w:rsidR="00621871" w:rsidRPr="00CB5E27" w:rsidRDefault="00621871" w:rsidP="00621871">
            <w:pPr>
              <w:jc w:val="both"/>
              <w:rPr>
                <w:kern w:val="2"/>
                <w:szCs w:val="24"/>
                <w:shd w:val="clear" w:color="auto" w:fill="FFFFFF"/>
              </w:rPr>
            </w:pPr>
            <w:r w:rsidRPr="00CB5E2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A43593F" w14:textId="77777777" w:rsidR="00621871" w:rsidRPr="00CB5E27" w:rsidRDefault="00621871" w:rsidP="00621871">
            <w:pPr>
              <w:jc w:val="both"/>
              <w:rPr>
                <w:szCs w:val="24"/>
              </w:rPr>
            </w:pPr>
            <w:r w:rsidRPr="00CB5E27">
              <w:rPr>
                <w:kern w:val="2"/>
                <w:szCs w:val="24"/>
                <w:shd w:val="clear" w:color="auto" w:fill="FFFFFF"/>
              </w:rPr>
              <w:t>5.3.3.6. Nauja Sutarties kaina / įkainiai apskaičiuojami pagal žemiau pateiktą formulę:</w:t>
            </w:r>
          </w:p>
          <w:p w14:paraId="44C3A1C0" w14:textId="77777777" w:rsidR="00621871" w:rsidRPr="00CB5E27" w:rsidRDefault="00621871" w:rsidP="00621871">
            <w:pPr>
              <w:jc w:val="both"/>
              <w:rPr>
                <w:szCs w:val="24"/>
              </w:rPr>
            </w:pPr>
          </w:p>
          <w:p w14:paraId="202110C1" w14:textId="77777777" w:rsidR="00621871" w:rsidRPr="00CB5E27" w:rsidRDefault="00000000" w:rsidP="0062187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21871" w:rsidRPr="00CB5E27">
              <w:rPr>
                <w:kern w:val="2"/>
                <w:szCs w:val="24"/>
              </w:rPr>
              <w:t>, kur a – kaina / įkainis (Eur be PVM) (jei peržiūra jau buvo atlikta, tai po paskutinio perskaičiavimo)</w:t>
            </w:r>
          </w:p>
          <w:p w14:paraId="2F8C72F6" w14:textId="77777777" w:rsidR="00621871" w:rsidRPr="00CB5E27" w:rsidRDefault="00621871" w:rsidP="00621871">
            <w:pPr>
              <w:jc w:val="both"/>
              <w:textAlignment w:val="baseline"/>
              <w:rPr>
                <w:szCs w:val="24"/>
              </w:rPr>
            </w:pPr>
            <w:r w:rsidRPr="00CB5E27">
              <w:rPr>
                <w:kern w:val="2"/>
                <w:szCs w:val="24"/>
              </w:rPr>
              <w:t>a</w:t>
            </w:r>
            <w:r w:rsidRPr="00CB5E27">
              <w:rPr>
                <w:kern w:val="2"/>
                <w:szCs w:val="24"/>
                <w:vertAlign w:val="subscript"/>
              </w:rPr>
              <w:t>1</w:t>
            </w:r>
            <w:r w:rsidRPr="00CB5E27">
              <w:rPr>
                <w:kern w:val="2"/>
                <w:szCs w:val="24"/>
              </w:rPr>
              <w:t xml:space="preserve"> – perskaičiuota (pakeista) kaina / įkainis (Eur be PVM)</w:t>
            </w:r>
          </w:p>
          <w:p w14:paraId="3A231FB5" w14:textId="77777777" w:rsidR="00621871" w:rsidRPr="00CB5E27" w:rsidRDefault="00621871" w:rsidP="00621871">
            <w:pPr>
              <w:jc w:val="both"/>
              <w:textAlignment w:val="baseline"/>
              <w:rPr>
                <w:szCs w:val="24"/>
              </w:rPr>
            </w:pPr>
            <w:r w:rsidRPr="00CB5E27">
              <w:rPr>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70844282" w14:textId="77777777" w:rsidR="00621871" w:rsidRPr="00CB5E27" w:rsidRDefault="00621871" w:rsidP="0062187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B5E27">
              <w:rPr>
                <w:kern w:val="2"/>
                <w:szCs w:val="24"/>
              </w:rPr>
              <w:t>, (proc.) kur</w:t>
            </w:r>
          </w:p>
          <w:p w14:paraId="1CF87AAD" w14:textId="77777777" w:rsidR="00621871" w:rsidRPr="00CB5E27" w:rsidRDefault="00621871" w:rsidP="00621871">
            <w:pPr>
              <w:jc w:val="both"/>
              <w:textAlignment w:val="baseline"/>
              <w:rPr>
                <w:szCs w:val="24"/>
              </w:rPr>
            </w:pPr>
            <w:proofErr w:type="spellStart"/>
            <w:r w:rsidRPr="00CB5E27">
              <w:rPr>
                <w:kern w:val="2"/>
                <w:szCs w:val="24"/>
              </w:rPr>
              <w:t>Ind</w:t>
            </w:r>
            <w:r w:rsidRPr="00CB5E27">
              <w:rPr>
                <w:kern w:val="2"/>
                <w:szCs w:val="24"/>
                <w:vertAlign w:val="subscript"/>
              </w:rPr>
              <w:t>naujausias</w:t>
            </w:r>
            <w:proofErr w:type="spellEnd"/>
            <w:r w:rsidRPr="00CB5E27">
              <w:rPr>
                <w:kern w:val="2"/>
                <w:szCs w:val="24"/>
              </w:rPr>
              <w:t xml:space="preserve"> – kreipimosi dėl kainos / įkainių peržiūros išsiuntimo kitai Šaliai dieną paskelbtas naujausias vartojimo prekių ir paslaugų indeksas.</w:t>
            </w:r>
          </w:p>
          <w:p w14:paraId="038705A9" w14:textId="77777777" w:rsidR="00621871" w:rsidRPr="00CB5E27" w:rsidRDefault="00621871" w:rsidP="00621871">
            <w:pPr>
              <w:jc w:val="both"/>
              <w:rPr>
                <w:kern w:val="2"/>
                <w:szCs w:val="24"/>
              </w:rPr>
            </w:pPr>
            <w:proofErr w:type="spellStart"/>
            <w:r w:rsidRPr="00CB5E27">
              <w:rPr>
                <w:kern w:val="2"/>
                <w:szCs w:val="24"/>
              </w:rPr>
              <w:t>Ind</w:t>
            </w:r>
            <w:r w:rsidRPr="00CB5E27">
              <w:rPr>
                <w:kern w:val="2"/>
                <w:szCs w:val="24"/>
                <w:vertAlign w:val="subscript"/>
              </w:rPr>
              <w:t>pradžia</w:t>
            </w:r>
            <w:proofErr w:type="spellEnd"/>
            <w:r w:rsidRPr="00CB5E27">
              <w:rPr>
                <w:kern w:val="2"/>
                <w:szCs w:val="24"/>
              </w:rPr>
              <w:t xml:space="preserve"> – laikotarpio pradžios datos (mėnesio) vartojimo prekių ir paslaugų indeksas. </w:t>
            </w:r>
          </w:p>
          <w:p w14:paraId="6DF0CA75" w14:textId="77777777" w:rsidR="00621871" w:rsidRPr="00CB5E27" w:rsidRDefault="00621871" w:rsidP="00621871">
            <w:pPr>
              <w:jc w:val="both"/>
              <w:rPr>
                <w:szCs w:val="24"/>
              </w:rPr>
            </w:pPr>
            <w:r w:rsidRPr="00CB5E27">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993CED5" w14:textId="77777777" w:rsidR="00621871" w:rsidRPr="00CB5E27" w:rsidRDefault="00621871" w:rsidP="00621871">
            <w:pPr>
              <w:jc w:val="both"/>
              <w:rPr>
                <w:kern w:val="2"/>
                <w:szCs w:val="24"/>
                <w:shd w:val="clear" w:color="auto" w:fill="FFFFFF"/>
              </w:rPr>
            </w:pPr>
            <w:r w:rsidRPr="00CB5E27">
              <w:rPr>
                <w:kern w:val="2"/>
                <w:szCs w:val="24"/>
              </w:rPr>
              <w:t xml:space="preserve">5.3.3.7. </w:t>
            </w:r>
            <w:r w:rsidRPr="00CB5E27">
              <w:rPr>
                <w:kern w:val="2"/>
                <w:szCs w:val="24"/>
                <w:shd w:val="clear" w:color="auto" w:fill="FFFFFF"/>
              </w:rPr>
              <w:t xml:space="preserve">Skaičiavimams indeksų reikšmės imamos </w:t>
            </w:r>
            <w:r w:rsidRPr="00CB5E27">
              <w:rPr>
                <w:b/>
                <w:kern w:val="2"/>
                <w:szCs w:val="24"/>
                <w:shd w:val="clear" w:color="auto" w:fill="FFFFFF"/>
              </w:rPr>
              <w:t>keturių</w:t>
            </w:r>
            <w:r w:rsidRPr="00CB5E27">
              <w:rPr>
                <w:kern w:val="2"/>
                <w:szCs w:val="24"/>
                <w:shd w:val="clear" w:color="auto" w:fill="FFFFFF"/>
              </w:rPr>
              <w:t xml:space="preserve"> skaitmenų po kablelio tikslumu. Apskaičiuotas pokytis (k) tolimesniems skaičiavimams naudojamas suapvalinus iki </w:t>
            </w:r>
            <w:r w:rsidRPr="00CB5E27">
              <w:rPr>
                <w:b/>
                <w:kern w:val="2"/>
                <w:szCs w:val="24"/>
                <w:shd w:val="clear" w:color="auto" w:fill="FFFFFF"/>
              </w:rPr>
              <w:t>vieno</w:t>
            </w:r>
            <w:r w:rsidRPr="00CB5E27">
              <w:rPr>
                <w:kern w:val="2"/>
                <w:szCs w:val="24"/>
                <w:shd w:val="clear" w:color="auto" w:fill="FFFFFF"/>
              </w:rPr>
              <w:t xml:space="preserve"> (Valstybės duomenų agentūra pokyčius skelbia apvalindama iki vieno skaitmens po kablelio) skaitmens po kablelio, o </w:t>
            </w:r>
            <w:r w:rsidRPr="00CB5E27">
              <w:rPr>
                <w:kern w:val="2"/>
                <w:szCs w:val="24"/>
                <w:shd w:val="clear" w:color="auto" w:fill="FFFFFF"/>
              </w:rPr>
              <w:lastRenderedPageBreak/>
              <w:t>apskaičiuotas įkainis „a</w:t>
            </w:r>
            <w:r w:rsidRPr="00CB5E27">
              <w:rPr>
                <w:kern w:val="2"/>
                <w:szCs w:val="24"/>
                <w:shd w:val="clear" w:color="auto" w:fill="FFFFFF"/>
                <w:vertAlign w:val="subscript"/>
              </w:rPr>
              <w:t>1</w:t>
            </w:r>
            <w:r w:rsidRPr="00CB5E27">
              <w:rPr>
                <w:kern w:val="2"/>
                <w:szCs w:val="24"/>
                <w:shd w:val="clear" w:color="auto" w:fill="FFFFFF"/>
              </w:rPr>
              <w:t xml:space="preserve">“ suapvalinamas iki </w:t>
            </w:r>
            <w:r w:rsidRPr="00CB5E27">
              <w:rPr>
                <w:b/>
                <w:kern w:val="2"/>
                <w:szCs w:val="24"/>
                <w:shd w:val="clear" w:color="auto" w:fill="FFFFFF"/>
              </w:rPr>
              <w:t xml:space="preserve">dviejų </w:t>
            </w:r>
            <w:r w:rsidRPr="00CB5E27">
              <w:rPr>
                <w:kern w:val="2"/>
                <w:szCs w:val="24"/>
                <w:shd w:val="clear" w:color="auto" w:fill="FFFFFF"/>
              </w:rPr>
              <w:t>skaitmenų po kablelio.</w:t>
            </w:r>
          </w:p>
          <w:p w14:paraId="4672A39C" w14:textId="77777777" w:rsidR="00621871" w:rsidRPr="00CB5E27" w:rsidRDefault="00621871" w:rsidP="00621871">
            <w:pPr>
              <w:jc w:val="both"/>
              <w:rPr>
                <w:kern w:val="2"/>
                <w:szCs w:val="24"/>
                <w:shd w:val="clear" w:color="auto" w:fill="FFFFFF"/>
              </w:rPr>
            </w:pPr>
            <w:r w:rsidRPr="00CB5E27">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B5E27">
              <w:rPr>
                <w:kern w:val="2"/>
                <w:szCs w:val="24"/>
                <w:bdr w:val="none" w:sz="0" w:space="0" w:color="auto" w:frame="1"/>
              </w:rPr>
              <w:t>kitus oficialius šaltinių duomenis</w:t>
            </w:r>
            <w:r w:rsidRPr="00CB5E27">
              <w:rPr>
                <w:kern w:val="2"/>
                <w:szCs w:val="24"/>
                <w:shd w:val="clear" w:color="auto" w:fill="FFFFFF"/>
              </w:rPr>
              <w:t>, kita svarbi informacija. Prašyme Šalis neturi teisės nurodyti kito indekso ar prašyti perskaičiavimo pagal kitą indeksą nei nurodytas šioje procedūroje.</w:t>
            </w:r>
          </w:p>
          <w:p w14:paraId="36FB7688" w14:textId="77777777" w:rsidR="00621871" w:rsidRPr="00CB5E27" w:rsidRDefault="00621871" w:rsidP="00621871">
            <w:pPr>
              <w:jc w:val="both"/>
              <w:rPr>
                <w:kern w:val="2"/>
                <w:szCs w:val="24"/>
                <w:shd w:val="clear" w:color="auto" w:fill="FFFFFF"/>
              </w:rPr>
            </w:pPr>
            <w:r w:rsidRPr="00CB5E27">
              <w:rPr>
                <w:kern w:val="2"/>
                <w:szCs w:val="24"/>
                <w:shd w:val="clear" w:color="auto" w:fill="FFFFFF"/>
              </w:rPr>
              <w:t>5</w:t>
            </w:r>
            <w:r w:rsidRPr="00CB5E27">
              <w:rPr>
                <w:kern w:val="2"/>
                <w:szCs w:val="24"/>
              </w:rPr>
              <w:t xml:space="preserve">.3.3.9. </w:t>
            </w:r>
            <w:r w:rsidRPr="00CB5E27">
              <w:rPr>
                <w:kern w:val="2"/>
                <w:szCs w:val="24"/>
                <w:shd w:val="clear" w:color="auto" w:fill="FFFFFF"/>
              </w:rPr>
              <w:t>Susitarimas turi būti sudarytas per 14 (keturiolika) kalendorinių dienų nuo Šalies pateikto tinkamo prašymo perskaičiuoti S</w:t>
            </w:r>
            <w:r w:rsidRPr="00CB5E27">
              <w:rPr>
                <w:kern w:val="2"/>
                <w:szCs w:val="24"/>
              </w:rPr>
              <w:t xml:space="preserve">utarties </w:t>
            </w:r>
            <w:r w:rsidRPr="00CB5E27">
              <w:rPr>
                <w:kern w:val="2"/>
                <w:szCs w:val="24"/>
                <w:shd w:val="clear" w:color="auto" w:fill="FFFFFF"/>
              </w:rPr>
              <w:t>kainą / įkainius gavimo dienos.</w:t>
            </w:r>
          </w:p>
          <w:p w14:paraId="363254C3" w14:textId="77777777" w:rsidR="00AC6043" w:rsidRDefault="00621871" w:rsidP="00621871">
            <w:pPr>
              <w:jc w:val="both"/>
              <w:rPr>
                <w:color w:val="000000"/>
                <w:kern w:val="2"/>
                <w:szCs w:val="24"/>
                <w:bdr w:val="none" w:sz="0" w:space="0" w:color="auto" w:frame="1"/>
              </w:rPr>
            </w:pPr>
            <w:r w:rsidRPr="00CB5E27">
              <w:rPr>
                <w:kern w:val="2"/>
                <w:szCs w:val="24"/>
                <w:shd w:val="clear" w:color="auto" w:fill="FFFFFF"/>
              </w:rPr>
              <w:t xml:space="preserve">5.3.3.10. </w:t>
            </w:r>
            <w:r w:rsidRPr="00CB5E27">
              <w:rPr>
                <w:kern w:val="2"/>
                <w:szCs w:val="24"/>
                <w:bdr w:val="none" w:sz="0" w:space="0" w:color="auto" w:frame="1"/>
              </w:rPr>
              <w:t>Susitarimu Šalys neturi teisės keisti procedūroje nurodytos tvarkos ar kitų Sutarties nuostatų</w:t>
            </w:r>
            <w:r>
              <w:rPr>
                <w:color w:val="000000"/>
                <w:kern w:val="2"/>
                <w:szCs w:val="24"/>
                <w:bdr w:val="none" w:sz="0" w:space="0" w:color="auto" w:frame="1"/>
              </w:rPr>
              <w:t>, išskyrus, jei keitimas atliekamas pagal VPĮ nuostatas.</w:t>
            </w:r>
          </w:p>
          <w:p w14:paraId="38752C12" w14:textId="67FF1798" w:rsidR="00621871" w:rsidRDefault="00621871" w:rsidP="00621871">
            <w:pPr>
              <w:jc w:val="both"/>
              <w:rPr>
                <w:color w:val="4472C4"/>
                <w:kern w:val="2"/>
                <w:szCs w:val="24"/>
              </w:rPr>
            </w:pPr>
          </w:p>
        </w:tc>
      </w:tr>
      <w:tr w:rsidR="00AC6043" w14:paraId="6D143C7C" w14:textId="77777777">
        <w:trPr>
          <w:trHeight w:val="300"/>
        </w:trPr>
        <w:tc>
          <w:tcPr>
            <w:tcW w:w="3094" w:type="dxa"/>
            <w:gridSpan w:val="2"/>
          </w:tcPr>
          <w:p w14:paraId="672A4CBD" w14:textId="77777777" w:rsidR="00AC6043" w:rsidRDefault="00AC6043" w:rsidP="00AC6043">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011834C0" w:rsidR="0005385F" w:rsidRDefault="00AC6043" w:rsidP="0005385F">
            <w:pPr>
              <w:rPr>
                <w:szCs w:val="24"/>
              </w:rPr>
            </w:pPr>
            <w:r>
              <w:rPr>
                <w:kern w:val="2"/>
                <w:szCs w:val="24"/>
              </w:rPr>
              <w:t>Netaikoma</w:t>
            </w:r>
          </w:p>
          <w:p w14:paraId="61574C3A" w14:textId="30FE7A50" w:rsidR="00AC6043" w:rsidRDefault="00AC6043" w:rsidP="00AC6043">
            <w:pPr>
              <w:rPr>
                <w:szCs w:val="24"/>
              </w:rPr>
            </w:pPr>
          </w:p>
        </w:tc>
      </w:tr>
      <w:tr w:rsidR="00AC6043" w14:paraId="22049506" w14:textId="77777777">
        <w:trPr>
          <w:trHeight w:val="300"/>
        </w:trPr>
        <w:tc>
          <w:tcPr>
            <w:tcW w:w="3094" w:type="dxa"/>
            <w:gridSpan w:val="2"/>
          </w:tcPr>
          <w:p w14:paraId="3C616512" w14:textId="77777777" w:rsidR="00AC6043" w:rsidRDefault="00AC6043" w:rsidP="00AC6043">
            <w:pPr>
              <w:rPr>
                <w:b/>
                <w:bCs/>
                <w:kern w:val="2"/>
                <w:szCs w:val="24"/>
              </w:rPr>
            </w:pPr>
            <w:r w:rsidRPr="001E7417">
              <w:rPr>
                <w:b/>
                <w:bCs/>
                <w:kern w:val="2"/>
                <w:szCs w:val="24"/>
              </w:rPr>
              <w:t xml:space="preserve">5.4. Sutarties kainos / įkainių apskaičiavimas taikant </w:t>
            </w:r>
            <w:r w:rsidRPr="001E7417">
              <w:rPr>
                <w:b/>
                <w:bCs/>
                <w:kern w:val="2"/>
                <w:szCs w:val="24"/>
                <w:u w:val="single"/>
              </w:rPr>
              <w:t>kiekio (apimties)</w:t>
            </w:r>
            <w:r w:rsidRPr="001E7417">
              <w:rPr>
                <w:b/>
                <w:bCs/>
                <w:kern w:val="2"/>
                <w:szCs w:val="24"/>
              </w:rPr>
              <w:t xml:space="preserve"> keitimo taisykles</w:t>
            </w:r>
          </w:p>
        </w:tc>
        <w:tc>
          <w:tcPr>
            <w:tcW w:w="6441" w:type="dxa"/>
            <w:gridSpan w:val="2"/>
          </w:tcPr>
          <w:p w14:paraId="327A89C8" w14:textId="669E071D" w:rsidR="00AC6043" w:rsidRDefault="00AC6043" w:rsidP="001A1726">
            <w:pPr>
              <w:rPr>
                <w:szCs w:val="24"/>
              </w:rPr>
            </w:pPr>
            <w:r>
              <w:rPr>
                <w:kern w:val="2"/>
                <w:szCs w:val="24"/>
              </w:rPr>
              <w:t>Netaikoma</w:t>
            </w:r>
          </w:p>
        </w:tc>
      </w:tr>
      <w:tr w:rsidR="00AC6043" w14:paraId="64F75697" w14:textId="77777777">
        <w:trPr>
          <w:trHeight w:val="300"/>
        </w:trPr>
        <w:tc>
          <w:tcPr>
            <w:tcW w:w="3094" w:type="dxa"/>
            <w:gridSpan w:val="2"/>
          </w:tcPr>
          <w:p w14:paraId="24D5D914" w14:textId="77777777" w:rsidR="00AC6043" w:rsidRDefault="00AC6043" w:rsidP="00AC6043">
            <w:pPr>
              <w:rPr>
                <w:b/>
                <w:kern w:val="2"/>
                <w:szCs w:val="24"/>
              </w:rPr>
            </w:pPr>
            <w:r>
              <w:rPr>
                <w:b/>
                <w:kern w:val="2"/>
                <w:szCs w:val="24"/>
              </w:rPr>
              <w:t>5.5. Atsiskaitymo su Tiekėju terminas ir tvarka</w:t>
            </w:r>
          </w:p>
        </w:tc>
        <w:tc>
          <w:tcPr>
            <w:tcW w:w="6441" w:type="dxa"/>
            <w:gridSpan w:val="2"/>
          </w:tcPr>
          <w:p w14:paraId="2E393D74" w14:textId="65F97C48" w:rsidR="00AC6043" w:rsidRDefault="00BE026C" w:rsidP="004D5B92">
            <w:pPr>
              <w:jc w:val="both"/>
              <w:rPr>
                <w:color w:val="4472C4"/>
                <w:kern w:val="2"/>
                <w:szCs w:val="24"/>
                <w:shd w:val="clear" w:color="auto" w:fill="FFFFFF"/>
              </w:rPr>
            </w:pPr>
            <w:r w:rsidRPr="00F74245">
              <w:rPr>
                <w:szCs w:val="24"/>
              </w:rPr>
              <w:t>Teikėjui bus sumokama dalimis už užsakytas, tinkamai ir laiku suteiktas paslaugas (kiekvienus organizuotus mokymus atskirai) ir gavus iš Teikėjo sąskaitą faktūrą ne vėliau kaip per 30 (trisdešimt) kalendorinių dienų nuo paslaugų perdavimo–priėmimo akto pasirašymo ir (ar) sąskaitos faktūros gavimo dienos.</w:t>
            </w:r>
          </w:p>
        </w:tc>
      </w:tr>
      <w:tr w:rsidR="00AC6043" w14:paraId="65C41120" w14:textId="77777777">
        <w:trPr>
          <w:trHeight w:val="300"/>
        </w:trPr>
        <w:tc>
          <w:tcPr>
            <w:tcW w:w="3094" w:type="dxa"/>
            <w:gridSpan w:val="2"/>
          </w:tcPr>
          <w:p w14:paraId="7FC1DBAF" w14:textId="7C3CF058" w:rsidR="00AC6043" w:rsidRDefault="00AC6043" w:rsidP="00AC6043">
            <w:pPr>
              <w:rPr>
                <w:b/>
                <w:kern w:val="2"/>
                <w:szCs w:val="24"/>
              </w:rPr>
            </w:pPr>
            <w:r>
              <w:rPr>
                <w:b/>
                <w:kern w:val="2"/>
                <w:szCs w:val="24"/>
              </w:rPr>
              <w:t>5.6. Avansas</w:t>
            </w:r>
          </w:p>
        </w:tc>
        <w:tc>
          <w:tcPr>
            <w:tcW w:w="6441" w:type="dxa"/>
            <w:gridSpan w:val="2"/>
          </w:tcPr>
          <w:p w14:paraId="712CB482" w14:textId="653F6247" w:rsidR="00D76BA2" w:rsidRDefault="00AC6043" w:rsidP="00D76BA2">
            <w:pPr>
              <w:rPr>
                <w:color w:val="000000"/>
                <w:kern w:val="2"/>
                <w:szCs w:val="24"/>
                <w:shd w:val="clear" w:color="auto" w:fill="FFFFFF"/>
              </w:rPr>
            </w:pPr>
            <w:r>
              <w:rPr>
                <w:kern w:val="2"/>
                <w:szCs w:val="24"/>
              </w:rPr>
              <w:t>Netaikoma</w:t>
            </w:r>
          </w:p>
          <w:p w14:paraId="382B074E" w14:textId="2A047E38" w:rsidR="00AC6043" w:rsidRDefault="00AC6043" w:rsidP="00AC6043">
            <w:pPr>
              <w:spacing w:line="259" w:lineRule="auto"/>
              <w:rPr>
                <w:color w:val="000000"/>
                <w:kern w:val="2"/>
                <w:szCs w:val="24"/>
                <w:shd w:val="clear" w:color="auto" w:fill="FFFFFF"/>
              </w:rPr>
            </w:pPr>
          </w:p>
        </w:tc>
      </w:tr>
      <w:tr w:rsidR="00AC6043" w14:paraId="19884362" w14:textId="77777777">
        <w:trPr>
          <w:trHeight w:val="300"/>
        </w:trPr>
        <w:tc>
          <w:tcPr>
            <w:tcW w:w="3094" w:type="dxa"/>
            <w:gridSpan w:val="2"/>
          </w:tcPr>
          <w:p w14:paraId="2DD1F801" w14:textId="646FE729" w:rsidR="00AC6043" w:rsidRDefault="00AC6043" w:rsidP="00AC6043">
            <w:pPr>
              <w:rPr>
                <w:b/>
                <w:kern w:val="2"/>
                <w:szCs w:val="24"/>
              </w:rPr>
            </w:pPr>
            <w:r>
              <w:rPr>
                <w:b/>
                <w:kern w:val="2"/>
                <w:szCs w:val="24"/>
              </w:rPr>
              <w:t>5.7. Avanso užtikrinimas</w:t>
            </w:r>
          </w:p>
        </w:tc>
        <w:tc>
          <w:tcPr>
            <w:tcW w:w="6441" w:type="dxa"/>
            <w:gridSpan w:val="2"/>
          </w:tcPr>
          <w:p w14:paraId="1A0A2AD8" w14:textId="024F8717" w:rsidR="00D76BA2" w:rsidRDefault="00AC6043" w:rsidP="00D76BA2">
            <w:pPr>
              <w:rPr>
                <w:color w:val="000000"/>
                <w:kern w:val="2"/>
                <w:szCs w:val="24"/>
                <w:shd w:val="clear" w:color="auto" w:fill="FFFFFF"/>
              </w:rPr>
            </w:pPr>
            <w:r>
              <w:rPr>
                <w:kern w:val="2"/>
                <w:szCs w:val="24"/>
              </w:rPr>
              <w:t>Netaikoma</w:t>
            </w:r>
          </w:p>
          <w:p w14:paraId="3258F3A8" w14:textId="07A8B051" w:rsidR="00AC6043" w:rsidRDefault="00AC6043" w:rsidP="00AC6043">
            <w:pPr>
              <w:rPr>
                <w:kern w:val="2"/>
                <w:szCs w:val="24"/>
              </w:rPr>
            </w:pPr>
            <w:r>
              <w:rPr>
                <w:color w:val="000000"/>
                <w:kern w:val="2"/>
                <w:szCs w:val="24"/>
                <w:shd w:val="clear" w:color="auto" w:fill="FFFFFF"/>
              </w:rPr>
              <w:t xml:space="preserve"> </w:t>
            </w:r>
          </w:p>
        </w:tc>
      </w:tr>
      <w:tr w:rsidR="00AC6043" w14:paraId="29366B46" w14:textId="77777777">
        <w:trPr>
          <w:trHeight w:val="300"/>
        </w:trPr>
        <w:tc>
          <w:tcPr>
            <w:tcW w:w="9535" w:type="dxa"/>
            <w:gridSpan w:val="4"/>
          </w:tcPr>
          <w:p w14:paraId="1B8DC7CB" w14:textId="77777777" w:rsidR="00AC6043" w:rsidRDefault="00AC6043" w:rsidP="00AC6043">
            <w:pPr>
              <w:jc w:val="center"/>
              <w:rPr>
                <w:b/>
                <w:kern w:val="2"/>
                <w:szCs w:val="24"/>
              </w:rPr>
            </w:pPr>
            <w:r>
              <w:rPr>
                <w:b/>
                <w:kern w:val="2"/>
                <w:szCs w:val="24"/>
              </w:rPr>
              <w:t>6. PASLAUGŲ KOKYBĖ IR GARANTINIAI ĮSIPAREIGOJIMAI</w:t>
            </w:r>
          </w:p>
        </w:tc>
      </w:tr>
      <w:tr w:rsidR="00AC6043" w14:paraId="3D56CB1B" w14:textId="77777777">
        <w:trPr>
          <w:trHeight w:val="300"/>
        </w:trPr>
        <w:tc>
          <w:tcPr>
            <w:tcW w:w="3094" w:type="dxa"/>
            <w:gridSpan w:val="2"/>
          </w:tcPr>
          <w:p w14:paraId="27BE1C92" w14:textId="0DC47AF5" w:rsidR="00AC6043" w:rsidRDefault="00AC6043" w:rsidP="00AC6043">
            <w:pPr>
              <w:rPr>
                <w:b/>
                <w:kern w:val="2"/>
                <w:szCs w:val="24"/>
              </w:rPr>
            </w:pPr>
            <w:r>
              <w:rPr>
                <w:b/>
                <w:kern w:val="2"/>
                <w:szCs w:val="24"/>
              </w:rPr>
              <w:t>6.1. Garantinis terminas</w:t>
            </w:r>
          </w:p>
        </w:tc>
        <w:tc>
          <w:tcPr>
            <w:tcW w:w="6441" w:type="dxa"/>
            <w:gridSpan w:val="2"/>
          </w:tcPr>
          <w:p w14:paraId="34445672" w14:textId="38DE8088" w:rsidR="00D76BA2" w:rsidRDefault="00AC6043" w:rsidP="00D76BA2">
            <w:pPr>
              <w:rPr>
                <w:szCs w:val="24"/>
              </w:rPr>
            </w:pPr>
            <w:r>
              <w:rPr>
                <w:kern w:val="2"/>
                <w:szCs w:val="24"/>
              </w:rPr>
              <w:t>Netaikoma</w:t>
            </w:r>
          </w:p>
          <w:p w14:paraId="606FD54D" w14:textId="30E243F4" w:rsidR="00AC6043" w:rsidRDefault="00AC6043" w:rsidP="00AC6043">
            <w:pPr>
              <w:rPr>
                <w:szCs w:val="24"/>
              </w:rPr>
            </w:pPr>
          </w:p>
        </w:tc>
      </w:tr>
      <w:tr w:rsidR="00AC6043" w14:paraId="1619DC5D" w14:textId="77777777">
        <w:trPr>
          <w:trHeight w:val="300"/>
        </w:trPr>
        <w:tc>
          <w:tcPr>
            <w:tcW w:w="3094" w:type="dxa"/>
            <w:gridSpan w:val="2"/>
          </w:tcPr>
          <w:p w14:paraId="45BAA65F" w14:textId="5ED03B61" w:rsidR="00AC6043" w:rsidRDefault="00AC6043" w:rsidP="00AC6043">
            <w:pPr>
              <w:rPr>
                <w:b/>
                <w:kern w:val="2"/>
                <w:szCs w:val="24"/>
              </w:rPr>
            </w:pPr>
            <w:r>
              <w:rPr>
                <w:b/>
                <w:szCs w:val="24"/>
              </w:rPr>
              <w:t>6.2. Terminas Paslaugų trūkumams pašalinti</w:t>
            </w:r>
          </w:p>
        </w:tc>
        <w:tc>
          <w:tcPr>
            <w:tcW w:w="6441" w:type="dxa"/>
            <w:gridSpan w:val="2"/>
          </w:tcPr>
          <w:p w14:paraId="4A64BFAB" w14:textId="1921649D" w:rsidR="00035D30" w:rsidRDefault="006F37E8" w:rsidP="00AC6043">
            <w:pPr>
              <w:rPr>
                <w:kern w:val="2"/>
                <w:szCs w:val="24"/>
              </w:rPr>
            </w:pPr>
            <w:r w:rsidRPr="00510F75">
              <w:rPr>
                <w:kern w:val="2"/>
                <w:szCs w:val="24"/>
              </w:rPr>
              <w:t>Visi trūkumai privalo būti pašalinti iki Mokymų pradžios.</w:t>
            </w:r>
          </w:p>
        </w:tc>
      </w:tr>
      <w:tr w:rsidR="00AC6043" w14:paraId="37AEF7C6" w14:textId="77777777">
        <w:trPr>
          <w:trHeight w:val="300"/>
        </w:trPr>
        <w:tc>
          <w:tcPr>
            <w:tcW w:w="3094" w:type="dxa"/>
            <w:gridSpan w:val="2"/>
          </w:tcPr>
          <w:p w14:paraId="79279C12" w14:textId="746DE322" w:rsidR="00AC6043" w:rsidRDefault="00AC6043" w:rsidP="00AC6043">
            <w:pPr>
              <w:rPr>
                <w:b/>
                <w:szCs w:val="24"/>
              </w:rPr>
            </w:pPr>
            <w:r w:rsidRPr="00481379">
              <w:rPr>
                <w:b/>
                <w:szCs w:val="24"/>
              </w:rPr>
              <w:t>6.3. Kokybinių kriterijų įgyvendinimo ir tikrinimo tvarka</w:t>
            </w:r>
          </w:p>
        </w:tc>
        <w:tc>
          <w:tcPr>
            <w:tcW w:w="6441" w:type="dxa"/>
            <w:gridSpan w:val="2"/>
          </w:tcPr>
          <w:p w14:paraId="58ABB992" w14:textId="5FF0A0B3" w:rsidR="000A1093" w:rsidRPr="00F74245" w:rsidRDefault="00481379" w:rsidP="000A1093">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 xml:space="preserve">Netaikoma </w:t>
            </w:r>
          </w:p>
          <w:p w14:paraId="449C3520" w14:textId="7FA212B6" w:rsidR="00806C77" w:rsidRDefault="00806C77" w:rsidP="006F37E8">
            <w:pPr>
              <w:jc w:val="both"/>
              <w:rPr>
                <w:kern w:val="2"/>
              </w:rPr>
            </w:pPr>
          </w:p>
        </w:tc>
      </w:tr>
      <w:tr w:rsidR="00AC6043" w14:paraId="759FE80C" w14:textId="77777777">
        <w:trPr>
          <w:trHeight w:val="300"/>
        </w:trPr>
        <w:tc>
          <w:tcPr>
            <w:tcW w:w="9535" w:type="dxa"/>
            <w:gridSpan w:val="4"/>
          </w:tcPr>
          <w:p w14:paraId="4E643707" w14:textId="77777777" w:rsidR="00AC6043" w:rsidRDefault="00AC6043" w:rsidP="00AC6043">
            <w:pPr>
              <w:jc w:val="center"/>
              <w:rPr>
                <w:b/>
                <w:kern w:val="2"/>
                <w:szCs w:val="24"/>
              </w:rPr>
            </w:pPr>
            <w:r>
              <w:rPr>
                <w:b/>
                <w:kern w:val="2"/>
                <w:szCs w:val="24"/>
              </w:rPr>
              <w:t>7. SUTARTIES VYKDYMUI PASITELKIAMI SUBTIEKĖJAI IR (AR) SPECIALISTAI</w:t>
            </w:r>
          </w:p>
        </w:tc>
      </w:tr>
      <w:tr w:rsidR="00AC6043" w14:paraId="1A744996" w14:textId="77777777">
        <w:trPr>
          <w:trHeight w:val="300"/>
        </w:trPr>
        <w:tc>
          <w:tcPr>
            <w:tcW w:w="3094" w:type="dxa"/>
            <w:gridSpan w:val="2"/>
          </w:tcPr>
          <w:p w14:paraId="129612C4" w14:textId="77777777" w:rsidR="00AC6043" w:rsidRDefault="00AC6043" w:rsidP="00AC6043">
            <w:pPr>
              <w:rPr>
                <w:b/>
                <w:bCs/>
                <w:kern w:val="2"/>
                <w:szCs w:val="24"/>
              </w:rPr>
            </w:pPr>
            <w:r>
              <w:rPr>
                <w:b/>
                <w:bCs/>
                <w:kern w:val="2"/>
                <w:szCs w:val="24"/>
              </w:rPr>
              <w:lastRenderedPageBreak/>
              <w:t>7.1. Sutarties vykdymui pasitelkiami subtiekėjai ir (ar) specialistai</w:t>
            </w:r>
          </w:p>
        </w:tc>
        <w:tc>
          <w:tcPr>
            <w:tcW w:w="6441" w:type="dxa"/>
            <w:gridSpan w:val="2"/>
          </w:tcPr>
          <w:p w14:paraId="225AAD2A" w14:textId="77777777" w:rsidR="00AC6043" w:rsidRDefault="00AC6043" w:rsidP="00AC00D8">
            <w:pPr>
              <w:jc w:val="both"/>
              <w:rPr>
                <w:kern w:val="2"/>
                <w:szCs w:val="24"/>
              </w:rPr>
            </w:pPr>
            <w:r>
              <w:rPr>
                <w:kern w:val="2"/>
                <w:szCs w:val="24"/>
              </w:rPr>
              <w:t>Sutarties vykdymui subtiekėjai ir (ar) specialistai nepasitelkiami.</w:t>
            </w:r>
          </w:p>
          <w:p w14:paraId="0BB1F46F" w14:textId="77777777" w:rsidR="00AC6043" w:rsidRDefault="00AC6043" w:rsidP="00AC00D8">
            <w:pPr>
              <w:jc w:val="both"/>
              <w:rPr>
                <w:kern w:val="2"/>
                <w:szCs w:val="24"/>
              </w:rPr>
            </w:pPr>
          </w:p>
          <w:p w14:paraId="44FB0770" w14:textId="77777777" w:rsidR="00AC6043" w:rsidRDefault="00AC6043" w:rsidP="00AC00D8">
            <w:pPr>
              <w:jc w:val="both"/>
              <w:rPr>
                <w:color w:val="FF0000"/>
                <w:kern w:val="2"/>
                <w:szCs w:val="24"/>
              </w:rPr>
            </w:pPr>
            <w:r>
              <w:rPr>
                <w:color w:val="FF0000"/>
                <w:kern w:val="2"/>
                <w:szCs w:val="24"/>
              </w:rPr>
              <w:t>arba</w:t>
            </w:r>
          </w:p>
          <w:p w14:paraId="6D59279B" w14:textId="77777777" w:rsidR="00AC6043" w:rsidRDefault="00AC6043" w:rsidP="00AC00D8">
            <w:pPr>
              <w:jc w:val="both"/>
              <w:rPr>
                <w:kern w:val="2"/>
                <w:szCs w:val="24"/>
              </w:rPr>
            </w:pPr>
          </w:p>
          <w:p w14:paraId="594AB732" w14:textId="77777777" w:rsidR="00AC6043" w:rsidRDefault="00AC6043" w:rsidP="00AC00D8">
            <w:pPr>
              <w:jc w:val="both"/>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0514FEF" w14:textId="77777777" w:rsidR="001E7417" w:rsidRDefault="001E7417" w:rsidP="00AC00D8">
            <w:pPr>
              <w:jc w:val="both"/>
              <w:rPr>
                <w:b/>
                <w:kern w:val="2"/>
                <w:szCs w:val="24"/>
              </w:rPr>
            </w:pPr>
          </w:p>
        </w:tc>
      </w:tr>
      <w:tr w:rsidR="00AC6043" w14:paraId="4677BEA7" w14:textId="77777777">
        <w:trPr>
          <w:trHeight w:val="300"/>
        </w:trPr>
        <w:tc>
          <w:tcPr>
            <w:tcW w:w="9535" w:type="dxa"/>
            <w:gridSpan w:val="4"/>
          </w:tcPr>
          <w:p w14:paraId="7A37B716" w14:textId="77777777" w:rsidR="00AC6043" w:rsidRDefault="00AC6043" w:rsidP="00AC6043">
            <w:pPr>
              <w:jc w:val="center"/>
              <w:rPr>
                <w:b/>
                <w:kern w:val="2"/>
                <w:szCs w:val="24"/>
              </w:rPr>
            </w:pPr>
            <w:r>
              <w:rPr>
                <w:b/>
                <w:kern w:val="2"/>
                <w:szCs w:val="24"/>
              </w:rPr>
              <w:t>8. PRIEVOLIŲ PAGAL SUTARTĮ ĮVYKDYMO UŽTIKRINIMAS</w:t>
            </w:r>
          </w:p>
        </w:tc>
      </w:tr>
      <w:tr w:rsidR="00AC6043" w14:paraId="4155B16E" w14:textId="77777777">
        <w:trPr>
          <w:trHeight w:val="300"/>
        </w:trPr>
        <w:tc>
          <w:tcPr>
            <w:tcW w:w="3094" w:type="dxa"/>
            <w:gridSpan w:val="2"/>
          </w:tcPr>
          <w:p w14:paraId="7AD9E9A7" w14:textId="77777777" w:rsidR="00AC6043" w:rsidRDefault="00AC6043" w:rsidP="00AC6043">
            <w:pPr>
              <w:rPr>
                <w:b/>
                <w:kern w:val="2"/>
                <w:szCs w:val="24"/>
              </w:rPr>
            </w:pPr>
            <w:r>
              <w:rPr>
                <w:b/>
                <w:kern w:val="2"/>
                <w:szCs w:val="24"/>
              </w:rPr>
              <w:t>8.1. Prievolių pagal Sutartį įvykdymo užtikrinimas</w:t>
            </w:r>
          </w:p>
        </w:tc>
        <w:tc>
          <w:tcPr>
            <w:tcW w:w="6441" w:type="dxa"/>
            <w:gridSpan w:val="2"/>
          </w:tcPr>
          <w:p w14:paraId="14E59578" w14:textId="6EAED430" w:rsidR="00AC6043" w:rsidRDefault="00AC6043" w:rsidP="00AC6043">
            <w:pPr>
              <w:rPr>
                <w:kern w:val="2"/>
                <w:szCs w:val="24"/>
              </w:rPr>
            </w:pPr>
            <w:r>
              <w:rPr>
                <w:kern w:val="2"/>
                <w:szCs w:val="24"/>
              </w:rPr>
              <w:t>Prievolių pagal Sutartį įvykdymas užtikrinamas:</w:t>
            </w:r>
          </w:p>
          <w:p w14:paraId="46A3E25A" w14:textId="61B8B50E" w:rsidR="00337851" w:rsidRDefault="00AC6043" w:rsidP="00337851">
            <w:pPr>
              <w:rPr>
                <w:kern w:val="2"/>
                <w:szCs w:val="24"/>
              </w:rPr>
            </w:pPr>
            <w:r>
              <w:rPr>
                <w:kern w:val="2"/>
                <w:szCs w:val="24"/>
              </w:rPr>
              <w:t>Netesybomis (delspinigiais, bauda)</w:t>
            </w:r>
            <w:r w:rsidR="00DB6ED8">
              <w:rPr>
                <w:kern w:val="2"/>
                <w:szCs w:val="24"/>
              </w:rPr>
              <w:t>.</w:t>
            </w:r>
          </w:p>
          <w:p w14:paraId="2D80CD6E" w14:textId="52219B12" w:rsidR="00AC6043" w:rsidRDefault="00AC6043" w:rsidP="00AC6043">
            <w:pPr>
              <w:rPr>
                <w:kern w:val="2"/>
                <w:szCs w:val="24"/>
              </w:rPr>
            </w:pPr>
          </w:p>
        </w:tc>
      </w:tr>
      <w:tr w:rsidR="00AC6043" w14:paraId="25D80381" w14:textId="77777777">
        <w:trPr>
          <w:trHeight w:val="300"/>
        </w:trPr>
        <w:tc>
          <w:tcPr>
            <w:tcW w:w="3094" w:type="dxa"/>
            <w:gridSpan w:val="2"/>
          </w:tcPr>
          <w:p w14:paraId="0F8492D8" w14:textId="65641063" w:rsidR="00AC6043" w:rsidRPr="001E7417" w:rsidRDefault="00AC6043" w:rsidP="00AC6043">
            <w:pPr>
              <w:rPr>
                <w:b/>
                <w:kern w:val="2"/>
                <w:szCs w:val="24"/>
              </w:rPr>
            </w:pPr>
            <w:r w:rsidRPr="001E7417">
              <w:rPr>
                <w:b/>
                <w:kern w:val="2"/>
                <w:szCs w:val="24"/>
              </w:rPr>
              <w:t>8.2 Sutarties įvykdymo užtikrinimo galiojimo terminas</w:t>
            </w:r>
          </w:p>
        </w:tc>
        <w:tc>
          <w:tcPr>
            <w:tcW w:w="6441" w:type="dxa"/>
            <w:gridSpan w:val="2"/>
          </w:tcPr>
          <w:p w14:paraId="6A3C4961" w14:textId="713DE1C2" w:rsidR="00AC6043" w:rsidRDefault="00AC6043" w:rsidP="001E7417">
            <w:pPr>
              <w:rPr>
                <w:kern w:val="2"/>
                <w:szCs w:val="24"/>
              </w:rPr>
            </w:pPr>
            <w:r>
              <w:rPr>
                <w:kern w:val="2"/>
                <w:szCs w:val="24"/>
              </w:rPr>
              <w:t>Netaikoma</w:t>
            </w:r>
          </w:p>
        </w:tc>
      </w:tr>
      <w:tr w:rsidR="00AC6043" w14:paraId="2A4E7446" w14:textId="77777777">
        <w:trPr>
          <w:trHeight w:val="300"/>
        </w:trPr>
        <w:tc>
          <w:tcPr>
            <w:tcW w:w="3094" w:type="dxa"/>
            <w:gridSpan w:val="2"/>
          </w:tcPr>
          <w:p w14:paraId="6B0B299A" w14:textId="77777777" w:rsidR="00AC6043" w:rsidRPr="001E7417" w:rsidRDefault="00AC6043" w:rsidP="00AC6043">
            <w:pPr>
              <w:rPr>
                <w:b/>
                <w:kern w:val="2"/>
                <w:szCs w:val="24"/>
              </w:rPr>
            </w:pPr>
            <w:r w:rsidRPr="001E7417">
              <w:rPr>
                <w:b/>
                <w:kern w:val="2"/>
                <w:szCs w:val="24"/>
              </w:rPr>
              <w:t>8.3. Sutarties įvykdymo užtikrinimo pateikimas</w:t>
            </w:r>
          </w:p>
        </w:tc>
        <w:tc>
          <w:tcPr>
            <w:tcW w:w="6441" w:type="dxa"/>
            <w:gridSpan w:val="2"/>
          </w:tcPr>
          <w:p w14:paraId="47D3FAEF" w14:textId="3BCB424F" w:rsidR="00AC6043" w:rsidRDefault="00AC6043" w:rsidP="001E7417">
            <w:pPr>
              <w:jc w:val="both"/>
              <w:rPr>
                <w:szCs w:val="24"/>
              </w:rPr>
            </w:pPr>
            <w:r>
              <w:rPr>
                <w:kern w:val="2"/>
                <w:szCs w:val="24"/>
              </w:rPr>
              <w:t>Netaikoma</w:t>
            </w:r>
          </w:p>
        </w:tc>
      </w:tr>
      <w:tr w:rsidR="00AC6043" w14:paraId="15859C99" w14:textId="77777777">
        <w:trPr>
          <w:trHeight w:val="300"/>
        </w:trPr>
        <w:tc>
          <w:tcPr>
            <w:tcW w:w="9535" w:type="dxa"/>
            <w:gridSpan w:val="4"/>
          </w:tcPr>
          <w:p w14:paraId="1ECF65EB" w14:textId="77777777" w:rsidR="00AC6043" w:rsidRDefault="00AC6043" w:rsidP="00AC6043">
            <w:pPr>
              <w:jc w:val="center"/>
              <w:rPr>
                <w:b/>
                <w:kern w:val="2"/>
                <w:szCs w:val="24"/>
              </w:rPr>
            </w:pPr>
            <w:r>
              <w:rPr>
                <w:b/>
                <w:kern w:val="2"/>
                <w:szCs w:val="24"/>
              </w:rPr>
              <w:t>9. ŠALIŲ ATSAKOMYBĖ</w:t>
            </w:r>
          </w:p>
        </w:tc>
      </w:tr>
      <w:tr w:rsidR="00AC6043" w14:paraId="751AAE6F" w14:textId="77777777">
        <w:trPr>
          <w:trHeight w:val="300"/>
        </w:trPr>
        <w:tc>
          <w:tcPr>
            <w:tcW w:w="3094" w:type="dxa"/>
            <w:gridSpan w:val="2"/>
          </w:tcPr>
          <w:p w14:paraId="41D56436" w14:textId="067E4BE6" w:rsidR="00AC6043" w:rsidRDefault="00AC6043" w:rsidP="00AC6043">
            <w:pPr>
              <w:rPr>
                <w:b/>
                <w:kern w:val="2"/>
                <w:szCs w:val="24"/>
              </w:rPr>
            </w:pPr>
            <w:r>
              <w:rPr>
                <w:b/>
                <w:kern w:val="2"/>
                <w:szCs w:val="24"/>
              </w:rPr>
              <w:t>9.1. Pirkėjui taikomos netesybos už mokėjimų pagal Sutartį vėlavimą</w:t>
            </w:r>
          </w:p>
        </w:tc>
        <w:tc>
          <w:tcPr>
            <w:tcW w:w="6441" w:type="dxa"/>
            <w:gridSpan w:val="2"/>
          </w:tcPr>
          <w:p w14:paraId="7A20BF65" w14:textId="77777777" w:rsidR="006463FF" w:rsidRPr="00A71A26" w:rsidRDefault="006463FF" w:rsidP="006463FF">
            <w:pPr>
              <w:jc w:val="both"/>
            </w:pPr>
            <w:r w:rsidRPr="0BE63F34">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070C11FC" w14:textId="38D262B0" w:rsidR="00AC6043" w:rsidRDefault="00AC6043" w:rsidP="00AC6043">
            <w:pPr>
              <w:spacing w:line="259" w:lineRule="auto"/>
              <w:rPr>
                <w:color w:val="000000"/>
                <w:kern w:val="2"/>
                <w:szCs w:val="24"/>
              </w:rPr>
            </w:pPr>
          </w:p>
        </w:tc>
      </w:tr>
      <w:tr w:rsidR="00AC6043" w14:paraId="2C60DAC2" w14:textId="77777777">
        <w:trPr>
          <w:trHeight w:val="300"/>
        </w:trPr>
        <w:tc>
          <w:tcPr>
            <w:tcW w:w="3094" w:type="dxa"/>
            <w:gridSpan w:val="2"/>
          </w:tcPr>
          <w:p w14:paraId="1BA2D9E1" w14:textId="425BB12B" w:rsidR="00AC6043" w:rsidRDefault="00AC6043" w:rsidP="00AC6043">
            <w:pPr>
              <w:rPr>
                <w:b/>
                <w:kern w:val="2"/>
                <w:szCs w:val="24"/>
              </w:rPr>
            </w:pPr>
            <w:r>
              <w:rPr>
                <w:b/>
                <w:szCs w:val="24"/>
              </w:rPr>
              <w:t>9.2. Tiekėjui taikomos netesybos</w:t>
            </w:r>
          </w:p>
        </w:tc>
        <w:tc>
          <w:tcPr>
            <w:tcW w:w="6441" w:type="dxa"/>
            <w:gridSpan w:val="2"/>
          </w:tcPr>
          <w:p w14:paraId="6D265914" w14:textId="77777777" w:rsidR="00686FC3" w:rsidRDefault="00686FC3" w:rsidP="00686FC3">
            <w:pPr>
              <w:jc w:val="both"/>
              <w:rPr>
                <w:color w:val="000000"/>
                <w:kern w:val="2"/>
                <w:szCs w:val="24"/>
              </w:rPr>
            </w:pPr>
            <w:r>
              <w:rPr>
                <w:color w:val="000000"/>
                <w:kern w:val="2"/>
                <w:szCs w:val="24"/>
              </w:rPr>
              <w:t>9.2.1. Jeigu Tiekėjas nevykdo sutartinių įsipareigojimų, Pirkėjas nuo kitos nei nustatytas terminas dienos Tiekėjui s</w:t>
            </w:r>
            <w:r w:rsidRPr="00141B92">
              <w:rPr>
                <w:kern w:val="2"/>
                <w:szCs w:val="24"/>
              </w:rPr>
              <w:t xml:space="preserve">kaičiuoja 0,02 (dvi šimtosios) procento dydžio delspinigius už kiekvieną uždelstą dieną nuo laiku nesuteiktų Paslaugų </w:t>
            </w:r>
            <w:r>
              <w:rPr>
                <w:kern w:val="2"/>
                <w:szCs w:val="24"/>
              </w:rPr>
              <w:t xml:space="preserve">(konkretus užsakymo) </w:t>
            </w:r>
            <w:r w:rsidRPr="00141B92">
              <w:rPr>
                <w:kern w:val="2"/>
                <w:szCs w:val="24"/>
              </w:rPr>
              <w:t>ar kitų sutartinių įsipareigojimų nevykdymo kainos be PVM.</w:t>
            </w:r>
          </w:p>
          <w:p w14:paraId="0E6DFBC8" w14:textId="733442C8" w:rsidR="00AC6043" w:rsidRDefault="00686FC3" w:rsidP="00686FC3">
            <w:pPr>
              <w:jc w:val="both"/>
              <w:rPr>
                <w:b/>
                <w:kern w:val="2"/>
                <w:szCs w:val="24"/>
              </w:rPr>
            </w:pPr>
            <w:r>
              <w:rPr>
                <w:color w:val="000000"/>
                <w:kern w:val="2"/>
                <w:szCs w:val="24"/>
              </w:rPr>
              <w:t xml:space="preserve">9.2.2. Tiekėjas privalo sumokėti Pirkėjui netesybas per </w:t>
            </w:r>
            <w:r w:rsidRPr="00141B92">
              <w:rPr>
                <w:kern w:val="2"/>
                <w:szCs w:val="24"/>
              </w:rPr>
              <w:t>10 (dešimt) kalendorinių die</w:t>
            </w:r>
            <w:r>
              <w:rPr>
                <w:color w:val="000000"/>
                <w:kern w:val="2"/>
                <w:szCs w:val="24"/>
              </w:rPr>
              <w:t xml:space="preserve">nų nuo Pirkėjo pareikalavimo, jeigu netesybų suma nėra </w:t>
            </w:r>
            <w:r>
              <w:rPr>
                <w:szCs w:val="24"/>
              </w:rPr>
              <w:t>išskaitoma iš Tiekėjui mokėtinos sumos.</w:t>
            </w:r>
          </w:p>
        </w:tc>
      </w:tr>
      <w:tr w:rsidR="00AC6043" w14:paraId="681F27EE" w14:textId="77777777">
        <w:trPr>
          <w:trHeight w:val="300"/>
        </w:trPr>
        <w:tc>
          <w:tcPr>
            <w:tcW w:w="3094" w:type="dxa"/>
            <w:gridSpan w:val="2"/>
          </w:tcPr>
          <w:p w14:paraId="1AB519AC" w14:textId="7CBD3645" w:rsidR="00AC6043" w:rsidRDefault="00AC6043" w:rsidP="00AC604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043F857" w14:textId="77777777" w:rsidR="00922732" w:rsidRPr="00510F75" w:rsidRDefault="00922732" w:rsidP="00922732">
            <w:pPr>
              <w:jc w:val="both"/>
              <w:rPr>
                <w:szCs w:val="24"/>
              </w:rPr>
            </w:pPr>
            <w:r>
              <w:rPr>
                <w:kern w:val="2"/>
                <w:szCs w:val="24"/>
              </w:rPr>
              <w:t xml:space="preserve">9.3.1. Nutraukus Sutartį dėl esminio Sutarties pažeidimo, nustatyto Sutarties Specialiosiose </w:t>
            </w:r>
            <w:r w:rsidRPr="00510F75">
              <w:rPr>
                <w:kern w:val="2"/>
                <w:szCs w:val="24"/>
              </w:rPr>
              <w:t>sąlygose, mokama 10 (dešimt) procentų dydžio bauda nuo Pradinės Sutarties vertės, nurodytos Specialiųjų sąlygų 5.2 punkte.</w:t>
            </w:r>
          </w:p>
          <w:p w14:paraId="7A9B046F" w14:textId="77777777" w:rsidR="00922732" w:rsidRDefault="00922732" w:rsidP="00922732">
            <w:pPr>
              <w:jc w:val="both"/>
              <w:rPr>
                <w:kern w:val="2"/>
                <w:szCs w:val="24"/>
              </w:rPr>
            </w:pPr>
            <w:r w:rsidRPr="00510F75">
              <w:rPr>
                <w:szCs w:val="24"/>
              </w:rPr>
              <w:t xml:space="preserve">9.3.2. Nepagrįstai nutraukus Sutarties vykdymą ne Sutartyje nustatyta tvarka, mokama </w:t>
            </w:r>
            <w:r w:rsidRPr="00510F75">
              <w:rPr>
                <w:kern w:val="2"/>
                <w:szCs w:val="24"/>
              </w:rPr>
              <w:t xml:space="preserve">10 (dešimt) procentų dydžio bauda nuo Pradinės Sutarties vertės, nurodytos Specialiųjų </w:t>
            </w:r>
            <w:r>
              <w:rPr>
                <w:kern w:val="2"/>
                <w:szCs w:val="24"/>
              </w:rPr>
              <w:t>sąlygų 5.2 punkte.</w:t>
            </w:r>
          </w:p>
          <w:p w14:paraId="7CBFE0C7" w14:textId="2E194039" w:rsidR="00AC6043" w:rsidRDefault="00AC6043" w:rsidP="00AC6043">
            <w:pPr>
              <w:rPr>
                <w:kern w:val="2"/>
                <w:szCs w:val="24"/>
              </w:rPr>
            </w:pPr>
          </w:p>
        </w:tc>
      </w:tr>
      <w:tr w:rsidR="00AC6043" w14:paraId="3A1BC4FA" w14:textId="77777777">
        <w:trPr>
          <w:trHeight w:val="300"/>
        </w:trPr>
        <w:tc>
          <w:tcPr>
            <w:tcW w:w="3094" w:type="dxa"/>
            <w:gridSpan w:val="2"/>
          </w:tcPr>
          <w:p w14:paraId="0E4BB632" w14:textId="0AF19C99" w:rsidR="00AC6043" w:rsidRDefault="00AC6043" w:rsidP="00AC6043">
            <w:pPr>
              <w:rPr>
                <w:b/>
                <w:kern w:val="2"/>
                <w:szCs w:val="24"/>
              </w:rPr>
            </w:pPr>
            <w:r>
              <w:rPr>
                <w:b/>
                <w:kern w:val="2"/>
                <w:szCs w:val="24"/>
              </w:rPr>
              <w:t xml:space="preserve">9.4. Tiekėjui taikoma bauda dėl esamų subtiekėjų ar specialistų pakeitimo / naujų subtiekėjų pasitelkimo nesilaikant </w:t>
            </w:r>
            <w:r>
              <w:rPr>
                <w:b/>
                <w:kern w:val="2"/>
                <w:szCs w:val="24"/>
              </w:rPr>
              <w:lastRenderedPageBreak/>
              <w:t>Bendrosiose sąlygose nurodytos subtiekėjų ir (ar) specialistų keitimo tvarkos</w:t>
            </w:r>
          </w:p>
        </w:tc>
        <w:tc>
          <w:tcPr>
            <w:tcW w:w="6441" w:type="dxa"/>
            <w:gridSpan w:val="2"/>
          </w:tcPr>
          <w:p w14:paraId="663FD6AE" w14:textId="75EA00C3" w:rsidR="00AC6043" w:rsidRDefault="008F191B" w:rsidP="00F54FFE">
            <w:pPr>
              <w:jc w:val="both"/>
              <w:rPr>
                <w:kern w:val="2"/>
                <w:szCs w:val="24"/>
              </w:rPr>
            </w:pPr>
            <w:r w:rsidRPr="00510F75">
              <w:rPr>
                <w:kern w:val="2"/>
                <w:szCs w:val="24"/>
              </w:rPr>
              <w:lastRenderedPageBreak/>
              <w:t>300</w:t>
            </w:r>
            <w:r>
              <w:rPr>
                <w:kern w:val="2"/>
                <w:szCs w:val="24"/>
              </w:rPr>
              <w:t>,00</w:t>
            </w:r>
            <w:r w:rsidRPr="00510F75">
              <w:rPr>
                <w:kern w:val="2"/>
                <w:szCs w:val="24"/>
              </w:rPr>
              <w:t xml:space="preserve"> Eur už kiekvieną </w:t>
            </w:r>
            <w:r>
              <w:rPr>
                <w:kern w:val="2"/>
                <w:szCs w:val="24"/>
              </w:rPr>
              <w:t>atvejį atskirai.</w:t>
            </w:r>
          </w:p>
        </w:tc>
      </w:tr>
      <w:tr w:rsidR="00AC6043" w14:paraId="02A0AD2F" w14:textId="77777777">
        <w:trPr>
          <w:trHeight w:val="300"/>
        </w:trPr>
        <w:tc>
          <w:tcPr>
            <w:tcW w:w="3094" w:type="dxa"/>
            <w:gridSpan w:val="2"/>
          </w:tcPr>
          <w:p w14:paraId="566076A6" w14:textId="1092562B" w:rsidR="00AC6043" w:rsidRDefault="00AC6043" w:rsidP="00AC6043">
            <w:pPr>
              <w:rPr>
                <w:b/>
                <w:kern w:val="2"/>
                <w:szCs w:val="24"/>
              </w:rPr>
            </w:pPr>
            <w:r>
              <w:rPr>
                <w:b/>
                <w:kern w:val="2"/>
                <w:szCs w:val="24"/>
              </w:rPr>
              <w:t>9.</w:t>
            </w:r>
            <w:r w:rsidRPr="001E7417">
              <w:rPr>
                <w:b/>
                <w:kern w:val="2"/>
                <w:szCs w:val="24"/>
              </w:rPr>
              <w:t>5. Tiekėjui taikomos baudos dėl aplinkosauginių ir (arba) socialinių kriterijų nesilaikymo</w:t>
            </w:r>
          </w:p>
        </w:tc>
        <w:tc>
          <w:tcPr>
            <w:tcW w:w="6441" w:type="dxa"/>
            <w:gridSpan w:val="2"/>
          </w:tcPr>
          <w:p w14:paraId="748DE540" w14:textId="66CA741A" w:rsidR="00AC6043" w:rsidRDefault="00FB5129" w:rsidP="00252E20">
            <w:pPr>
              <w:jc w:val="both"/>
              <w:rPr>
                <w:color w:val="4472C4"/>
                <w:kern w:val="2"/>
                <w:szCs w:val="24"/>
              </w:rPr>
            </w:pPr>
            <w:r w:rsidRPr="00B2666E">
              <w:rPr>
                <w:kern w:val="2"/>
                <w:szCs w:val="24"/>
              </w:rPr>
              <w:t>Dėl aplinkosauginių kriterijų, nurodytų Specialiųjų sąlygų 13.1 punkte nesilaikymo, taikoma 100</w:t>
            </w:r>
            <w:r>
              <w:rPr>
                <w:kern w:val="2"/>
                <w:szCs w:val="24"/>
              </w:rPr>
              <w:t>,00</w:t>
            </w:r>
            <w:r w:rsidRPr="00B2666E">
              <w:rPr>
                <w:kern w:val="2"/>
                <w:szCs w:val="24"/>
              </w:rPr>
              <w:t xml:space="preserve"> Eur bauda už kiekvieną atvejį atskirai.</w:t>
            </w:r>
          </w:p>
        </w:tc>
      </w:tr>
      <w:tr w:rsidR="00AC6043" w14:paraId="7439E02A" w14:textId="77777777">
        <w:trPr>
          <w:trHeight w:val="300"/>
        </w:trPr>
        <w:tc>
          <w:tcPr>
            <w:tcW w:w="3094" w:type="dxa"/>
            <w:gridSpan w:val="2"/>
          </w:tcPr>
          <w:p w14:paraId="69208AF6" w14:textId="7EE0BDAD" w:rsidR="00AC6043" w:rsidRDefault="00AC6043" w:rsidP="00AC6043">
            <w:pPr>
              <w:rPr>
                <w:b/>
                <w:kern w:val="2"/>
                <w:szCs w:val="24"/>
              </w:rPr>
            </w:pPr>
            <w:r>
              <w:rPr>
                <w:b/>
                <w:kern w:val="2"/>
                <w:szCs w:val="24"/>
              </w:rPr>
              <w:t>9.6. Tiekėjui / Pirkėjui taikoma bauda dėl konfidencialumo reikalavimų nesilaikymo</w:t>
            </w:r>
          </w:p>
        </w:tc>
        <w:tc>
          <w:tcPr>
            <w:tcW w:w="6441" w:type="dxa"/>
            <w:gridSpan w:val="2"/>
          </w:tcPr>
          <w:p w14:paraId="30A99159" w14:textId="6CA86E57" w:rsidR="000E6A97" w:rsidRDefault="005B4A3E" w:rsidP="00AC6043">
            <w:pPr>
              <w:rPr>
                <w:color w:val="4472C4"/>
                <w:kern w:val="2"/>
                <w:szCs w:val="24"/>
              </w:rPr>
            </w:pPr>
            <w:r w:rsidRPr="00B2666E">
              <w:rPr>
                <w:kern w:val="2"/>
                <w:szCs w:val="24"/>
              </w:rPr>
              <w:t>Netaikoma</w:t>
            </w:r>
          </w:p>
        </w:tc>
      </w:tr>
      <w:tr w:rsidR="00AC6043" w14:paraId="1E6BA83A" w14:textId="77777777">
        <w:trPr>
          <w:trHeight w:val="300"/>
        </w:trPr>
        <w:tc>
          <w:tcPr>
            <w:tcW w:w="3094" w:type="dxa"/>
            <w:gridSpan w:val="2"/>
          </w:tcPr>
          <w:p w14:paraId="6B59AD7B" w14:textId="3DB423A4" w:rsidR="00AC6043" w:rsidRDefault="00AC6043" w:rsidP="00AC6043">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67D790E4" w:rsidR="00AC6043" w:rsidRDefault="005B4A3E" w:rsidP="00AC6043">
            <w:pPr>
              <w:rPr>
                <w:color w:val="4472C4"/>
                <w:kern w:val="2"/>
                <w:szCs w:val="24"/>
              </w:rPr>
            </w:pPr>
            <w:r w:rsidRPr="00B2666E">
              <w:rPr>
                <w:kern w:val="2"/>
                <w:szCs w:val="24"/>
              </w:rPr>
              <w:t>Netaikoma</w:t>
            </w:r>
          </w:p>
        </w:tc>
      </w:tr>
      <w:tr w:rsidR="00AC6043"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AC6043" w:rsidRDefault="00AC6043" w:rsidP="00AC6043">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88C4FEF" w:rsidR="00004DE5" w:rsidRDefault="00AC6043" w:rsidP="00004DE5">
            <w:pPr>
              <w:rPr>
                <w:color w:val="4472C4"/>
                <w:kern w:val="2"/>
                <w:szCs w:val="24"/>
              </w:rPr>
            </w:pPr>
            <w:r>
              <w:rPr>
                <w:bCs/>
                <w:kern w:val="2"/>
                <w:szCs w:val="24"/>
              </w:rPr>
              <w:t>Netaikoma</w:t>
            </w:r>
          </w:p>
          <w:p w14:paraId="5AD4BC1A" w14:textId="21790871" w:rsidR="00AC6043" w:rsidRDefault="00AC6043" w:rsidP="00AC6043">
            <w:pPr>
              <w:rPr>
                <w:color w:val="4472C4"/>
                <w:kern w:val="2"/>
                <w:szCs w:val="24"/>
              </w:rPr>
            </w:pPr>
          </w:p>
        </w:tc>
      </w:tr>
      <w:tr w:rsidR="00AC6043" w14:paraId="126A6D36" w14:textId="77777777">
        <w:trPr>
          <w:trHeight w:val="300"/>
        </w:trPr>
        <w:tc>
          <w:tcPr>
            <w:tcW w:w="3094" w:type="dxa"/>
            <w:gridSpan w:val="2"/>
          </w:tcPr>
          <w:p w14:paraId="10384E36" w14:textId="4FFA607E" w:rsidR="00AC6043" w:rsidRDefault="00AC6043" w:rsidP="00AC6043">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4EE32696" w:rsidR="00AC6043" w:rsidRPr="00C05096" w:rsidRDefault="00C05096" w:rsidP="00C05096">
            <w:pPr>
              <w:spacing w:line="276" w:lineRule="auto"/>
              <w:jc w:val="both"/>
              <w:rPr>
                <w:i/>
                <w:iCs/>
                <w:kern w:val="2"/>
                <w:szCs w:val="24"/>
              </w:rPr>
            </w:pPr>
            <w:r w:rsidRPr="005A6286">
              <w:rPr>
                <w:kern w:val="2"/>
                <w:szCs w:val="24"/>
              </w:rPr>
              <w:t xml:space="preserve">10 </w:t>
            </w:r>
            <w:r w:rsidR="005B4A3E">
              <w:rPr>
                <w:kern w:val="2"/>
                <w:szCs w:val="24"/>
              </w:rPr>
              <w:t xml:space="preserve">(dešimt) </w:t>
            </w:r>
            <w:r w:rsidRPr="005A6286">
              <w:rPr>
                <w:kern w:val="2"/>
                <w:szCs w:val="24"/>
              </w:rPr>
              <w:t>proc. nuo Pradinės sutarties vertės</w:t>
            </w:r>
            <w:r w:rsidR="004D03F4">
              <w:rPr>
                <w:kern w:val="2"/>
                <w:szCs w:val="24"/>
              </w:rPr>
              <w:t>, nurodytos šių sąlygų 5.2. punkte.</w:t>
            </w:r>
          </w:p>
          <w:p w14:paraId="39D0982B" w14:textId="77777777" w:rsidR="00AC6043" w:rsidRDefault="00AC6043" w:rsidP="00AC6043">
            <w:pPr>
              <w:rPr>
                <w:color w:val="4472C4"/>
                <w:kern w:val="2"/>
                <w:szCs w:val="24"/>
              </w:rPr>
            </w:pPr>
          </w:p>
        </w:tc>
      </w:tr>
      <w:tr w:rsidR="00AC6043" w14:paraId="77AEF0AE" w14:textId="77777777">
        <w:trPr>
          <w:trHeight w:val="300"/>
        </w:trPr>
        <w:tc>
          <w:tcPr>
            <w:tcW w:w="3094" w:type="dxa"/>
            <w:gridSpan w:val="2"/>
          </w:tcPr>
          <w:p w14:paraId="17EC5DF4" w14:textId="49390910" w:rsidR="00AC6043" w:rsidRDefault="00AC6043" w:rsidP="00AC6043">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FEA4EB2" w14:textId="7F19E007" w:rsidR="0075253F" w:rsidRPr="003338C6" w:rsidRDefault="0075253F" w:rsidP="0075253F">
            <w:pPr>
              <w:jc w:val="both"/>
              <w:rPr>
                <w:kern w:val="2"/>
                <w:szCs w:val="24"/>
              </w:rPr>
            </w:pPr>
            <w:r w:rsidRPr="003338C6">
              <w:rPr>
                <w:kern w:val="2"/>
                <w:szCs w:val="24"/>
              </w:rPr>
              <w:t>9.10.</w:t>
            </w:r>
            <w:r w:rsidR="00D0487D">
              <w:rPr>
                <w:kern w:val="2"/>
                <w:szCs w:val="24"/>
              </w:rPr>
              <w:t>1</w:t>
            </w:r>
            <w:r w:rsidRPr="003338C6">
              <w:rPr>
                <w:kern w:val="2"/>
                <w:szCs w:val="24"/>
              </w:rPr>
              <w:t xml:space="preserve">. Pirkėjui nustačius, kad maitinimo paslaugos neatitinka Techninės specifikacijos </w:t>
            </w:r>
            <w:r w:rsidR="00DD2FC1" w:rsidRPr="00A921C0">
              <w:rPr>
                <w:kern w:val="2"/>
                <w:szCs w:val="24"/>
              </w:rPr>
              <w:t>3</w:t>
            </w:r>
            <w:r w:rsidR="007D14F0" w:rsidRPr="00A921C0">
              <w:rPr>
                <w:kern w:val="2"/>
                <w:szCs w:val="24"/>
              </w:rPr>
              <w:t>.</w:t>
            </w:r>
            <w:r w:rsidR="00DD2FC1" w:rsidRPr="00A921C0">
              <w:rPr>
                <w:kern w:val="2"/>
                <w:szCs w:val="24"/>
              </w:rPr>
              <w:t>1</w:t>
            </w:r>
            <w:r w:rsidRPr="00A921C0">
              <w:rPr>
                <w:kern w:val="2"/>
                <w:szCs w:val="24"/>
              </w:rPr>
              <w:t>.</w:t>
            </w:r>
            <w:r w:rsidRPr="003338C6">
              <w:rPr>
                <w:kern w:val="2"/>
                <w:szCs w:val="24"/>
              </w:rPr>
              <w:t xml:space="preserve"> punkte nustatytų kokybės ar kiekybės reikalavimų, Tiekėjas moka </w:t>
            </w:r>
            <w:r w:rsidR="00DD2FC1">
              <w:rPr>
                <w:kern w:val="2"/>
                <w:szCs w:val="24"/>
              </w:rPr>
              <w:t>1</w:t>
            </w:r>
            <w:r w:rsidRPr="003338C6">
              <w:rPr>
                <w:kern w:val="2"/>
                <w:szCs w:val="24"/>
              </w:rPr>
              <w:t>00,00 Eur baudą už kiekvieną nustatytą atvejį.</w:t>
            </w:r>
          </w:p>
          <w:p w14:paraId="5ADA0DA8" w14:textId="77777777" w:rsidR="0075253F" w:rsidRPr="00653736" w:rsidRDefault="0075253F" w:rsidP="0075253F">
            <w:pPr>
              <w:jc w:val="both"/>
              <w:rPr>
                <w:kern w:val="2"/>
                <w:szCs w:val="24"/>
              </w:rPr>
            </w:pPr>
            <w:r w:rsidRPr="003338C6">
              <w:rPr>
                <w:kern w:val="2"/>
                <w:szCs w:val="24"/>
              </w:rPr>
              <w:t>9.10.3. Jei Tiekėjas pažeidžia Sutartyje nustatytus įsipareigojimus, dalinai ar visiškai įsipareigojimų nevykdo</w:t>
            </w:r>
            <w:r w:rsidRPr="00653736">
              <w:rPr>
                <w:kern w:val="2"/>
                <w:szCs w:val="24"/>
              </w:rPr>
              <w:t xml:space="preserve"> (ar juos vykdo ne pagal Sutarties sąlygas), Pirkėjas turi teisę reikalauti netesybų.</w:t>
            </w:r>
          </w:p>
          <w:p w14:paraId="7A4ABDC5" w14:textId="77777777" w:rsidR="0075253F" w:rsidRPr="00653736" w:rsidRDefault="0075253F" w:rsidP="0075253F">
            <w:pPr>
              <w:jc w:val="both"/>
              <w:rPr>
                <w:kern w:val="2"/>
                <w:szCs w:val="24"/>
              </w:rPr>
            </w:pPr>
            <w:r w:rsidRPr="00653736">
              <w:rPr>
                <w:kern w:val="2"/>
                <w:szCs w:val="24"/>
              </w:rPr>
              <w:t>9.10.</w:t>
            </w:r>
            <w:r w:rsidRPr="00217FF9">
              <w:rPr>
                <w:kern w:val="2"/>
                <w:szCs w:val="24"/>
              </w:rPr>
              <w:t>4</w:t>
            </w:r>
            <w:r w:rsidRPr="00653736">
              <w:rPr>
                <w:kern w:val="2"/>
                <w:szCs w:val="24"/>
              </w:rPr>
              <w:t xml:space="preserve">. Netesybas Tiekėjas privalo sumokėti per 5 </w:t>
            </w:r>
            <w:r>
              <w:rPr>
                <w:kern w:val="2"/>
                <w:szCs w:val="24"/>
              </w:rPr>
              <w:t xml:space="preserve">(penkias) </w:t>
            </w:r>
            <w:r w:rsidRPr="00653736">
              <w:rPr>
                <w:kern w:val="2"/>
                <w:szCs w:val="24"/>
              </w:rPr>
              <w:t>darbo dienas, Pirkėjui pareikalavus. Jei Tiekėjas per nurodytą terminą netesybų nesumoka, Pirkėjas turi teisę netesybas išskaičiuoti iš mokėtinų sumų.</w:t>
            </w:r>
          </w:p>
          <w:p w14:paraId="61DD08FE" w14:textId="205F234F" w:rsidR="00FE4DAF" w:rsidRDefault="0075253F" w:rsidP="0075253F">
            <w:pPr>
              <w:jc w:val="both"/>
              <w:rPr>
                <w:color w:val="4472C4"/>
                <w:kern w:val="2"/>
                <w:szCs w:val="24"/>
              </w:rPr>
            </w:pPr>
            <w:r w:rsidRPr="00217FF9">
              <w:rPr>
                <w:kern w:val="2"/>
                <w:szCs w:val="24"/>
              </w:rPr>
              <w:t>9.10.5. Pasibaigus Sutarties galiojimui, Šalys neatleidžiamos nuo atsakomybės už Sutarties pažeidimą. Pasibaigus Sutarties galiojimui, Šalys nepraranda teisės reikalauti atlyginti dėl Sutarties nevykdymo patirtus nuostolius bei sumokėti netesybas.</w:t>
            </w:r>
          </w:p>
        </w:tc>
      </w:tr>
      <w:tr w:rsidR="00AC6043" w14:paraId="7412B22E" w14:textId="77777777">
        <w:trPr>
          <w:trHeight w:val="300"/>
        </w:trPr>
        <w:tc>
          <w:tcPr>
            <w:tcW w:w="9535" w:type="dxa"/>
            <w:gridSpan w:val="4"/>
          </w:tcPr>
          <w:p w14:paraId="0D543F72" w14:textId="77777777" w:rsidR="00AC6043" w:rsidRDefault="00AC6043" w:rsidP="00AC6043">
            <w:pPr>
              <w:jc w:val="center"/>
              <w:rPr>
                <w:color w:val="4472C4"/>
                <w:kern w:val="2"/>
                <w:szCs w:val="24"/>
              </w:rPr>
            </w:pPr>
            <w:r>
              <w:rPr>
                <w:b/>
                <w:kern w:val="2"/>
                <w:szCs w:val="24"/>
              </w:rPr>
              <w:t>10. ESMINĖS SUTARTIES SĄLYGOS</w:t>
            </w:r>
          </w:p>
        </w:tc>
      </w:tr>
      <w:tr w:rsidR="00AC6043" w14:paraId="4A74E676" w14:textId="77777777" w:rsidTr="00872A88">
        <w:trPr>
          <w:trHeight w:val="300"/>
        </w:trPr>
        <w:tc>
          <w:tcPr>
            <w:tcW w:w="3094" w:type="dxa"/>
            <w:gridSpan w:val="2"/>
          </w:tcPr>
          <w:p w14:paraId="0C4A90A4" w14:textId="48800356" w:rsidR="00AC6043" w:rsidRDefault="00AC6043" w:rsidP="00AC6043">
            <w:pPr>
              <w:rPr>
                <w:b/>
                <w:kern w:val="2"/>
                <w:szCs w:val="24"/>
                <w:lang w:val="en-US"/>
              </w:rPr>
            </w:pPr>
            <w:r w:rsidRPr="004E4BD4">
              <w:rPr>
                <w:b/>
                <w:kern w:val="2"/>
                <w:szCs w:val="24"/>
                <w:lang w:val="en-US"/>
              </w:rPr>
              <w:lastRenderedPageBreak/>
              <w:t xml:space="preserve">10.1. </w:t>
            </w:r>
            <w:r w:rsidRPr="004E4BD4">
              <w:rPr>
                <w:b/>
                <w:kern w:val="2"/>
                <w:szCs w:val="24"/>
              </w:rPr>
              <w:t>Esminės Sutarties sąlygos</w:t>
            </w:r>
          </w:p>
        </w:tc>
        <w:tc>
          <w:tcPr>
            <w:tcW w:w="6441" w:type="dxa"/>
            <w:gridSpan w:val="2"/>
          </w:tcPr>
          <w:p w14:paraId="685E4FD1" w14:textId="275BFEEB" w:rsidR="00A95AB4" w:rsidRDefault="00A95AB4" w:rsidP="00A95AB4">
            <w:pPr>
              <w:jc w:val="both"/>
              <w:rPr>
                <w:kern w:val="2"/>
                <w:szCs w:val="24"/>
              </w:rPr>
            </w:pPr>
            <w:r>
              <w:rPr>
                <w:kern w:val="2"/>
                <w:szCs w:val="24"/>
              </w:rPr>
              <w:t xml:space="preserve">Kokybės reikalavimai </w:t>
            </w:r>
            <w:r w:rsidR="00450C21">
              <w:rPr>
                <w:kern w:val="2"/>
                <w:szCs w:val="24"/>
              </w:rPr>
              <w:t xml:space="preserve">mokymų dalyvių maitinimo </w:t>
            </w:r>
            <w:r>
              <w:rPr>
                <w:kern w:val="2"/>
                <w:szCs w:val="24"/>
              </w:rPr>
              <w:t xml:space="preserve">paslaugoms. </w:t>
            </w:r>
          </w:p>
          <w:p w14:paraId="1AD3CD3A" w14:textId="523FB433" w:rsidR="0044433E" w:rsidRDefault="0044433E" w:rsidP="00A95AB4">
            <w:pPr>
              <w:jc w:val="both"/>
              <w:rPr>
                <w:color w:val="4472C4"/>
                <w:kern w:val="2"/>
                <w:szCs w:val="24"/>
              </w:rPr>
            </w:pPr>
          </w:p>
        </w:tc>
      </w:tr>
      <w:tr w:rsidR="00AC6043" w14:paraId="68A8F8F5" w14:textId="77777777">
        <w:trPr>
          <w:trHeight w:val="300"/>
        </w:trPr>
        <w:tc>
          <w:tcPr>
            <w:tcW w:w="3094" w:type="dxa"/>
            <w:gridSpan w:val="2"/>
          </w:tcPr>
          <w:p w14:paraId="458F7686" w14:textId="28A3D4D6" w:rsidR="00AC6043" w:rsidRPr="00BE0EDA" w:rsidRDefault="00AC6043" w:rsidP="00AC6043">
            <w:pPr>
              <w:rPr>
                <w:b/>
                <w:kern w:val="2"/>
                <w:szCs w:val="24"/>
              </w:rPr>
            </w:pPr>
            <w:r>
              <w:rPr>
                <w:b/>
                <w:bCs/>
              </w:rPr>
              <w:t>10.2. Dideli arba nuolatiniai esminės Sutarties sąlygos vykdymo trūkumai</w:t>
            </w:r>
          </w:p>
        </w:tc>
        <w:tc>
          <w:tcPr>
            <w:tcW w:w="6441" w:type="dxa"/>
            <w:gridSpan w:val="2"/>
          </w:tcPr>
          <w:p w14:paraId="7D6A3A13" w14:textId="77777777" w:rsidR="00AC6043" w:rsidRDefault="00745EBE" w:rsidP="00745EBE">
            <w:pPr>
              <w:jc w:val="both"/>
            </w:pPr>
            <w:r>
              <w:t xml:space="preserve">Kai Tiekėjui dėl paslaugų teikimo yra teikiamos 2 (du) kartus tos pačios pastabos / paslaugų rezultatų trūkumai, kurių Tiekėjas neištaiso, į jas Tiekėjas neatsižvelgia ir nepakoreguoja paslaugų rezultatų.  </w:t>
            </w:r>
          </w:p>
          <w:p w14:paraId="2BC2BBBD" w14:textId="352BAAE7" w:rsidR="00745EBE" w:rsidRDefault="00745EBE" w:rsidP="00745EBE">
            <w:pPr>
              <w:jc w:val="both"/>
              <w:rPr>
                <w:kern w:val="2"/>
                <w:szCs w:val="24"/>
              </w:rPr>
            </w:pPr>
          </w:p>
        </w:tc>
      </w:tr>
      <w:tr w:rsidR="00AC6043" w14:paraId="5D5614C8" w14:textId="77777777">
        <w:trPr>
          <w:trHeight w:val="300"/>
        </w:trPr>
        <w:tc>
          <w:tcPr>
            <w:tcW w:w="9535" w:type="dxa"/>
            <w:gridSpan w:val="4"/>
          </w:tcPr>
          <w:p w14:paraId="01BA2625" w14:textId="77777777" w:rsidR="00AC6043" w:rsidRDefault="00AC6043" w:rsidP="00AC6043">
            <w:pPr>
              <w:jc w:val="center"/>
              <w:rPr>
                <w:b/>
                <w:kern w:val="2"/>
                <w:szCs w:val="24"/>
              </w:rPr>
            </w:pPr>
            <w:r>
              <w:rPr>
                <w:b/>
                <w:kern w:val="2"/>
                <w:szCs w:val="24"/>
              </w:rPr>
              <w:t>11. SUTARTIES GALIOJIMAS IR KEITIMAS</w:t>
            </w:r>
          </w:p>
        </w:tc>
      </w:tr>
      <w:tr w:rsidR="00AC6043" w14:paraId="01B4A21F" w14:textId="77777777">
        <w:trPr>
          <w:trHeight w:val="300"/>
        </w:trPr>
        <w:tc>
          <w:tcPr>
            <w:tcW w:w="3094" w:type="dxa"/>
            <w:gridSpan w:val="2"/>
          </w:tcPr>
          <w:p w14:paraId="4A683777" w14:textId="77777777" w:rsidR="00AC6043" w:rsidRDefault="00AC6043" w:rsidP="00AC6043">
            <w:pPr>
              <w:rPr>
                <w:b/>
                <w:kern w:val="2"/>
                <w:szCs w:val="24"/>
              </w:rPr>
            </w:pPr>
            <w:r>
              <w:rPr>
                <w:b/>
                <w:szCs w:val="24"/>
              </w:rPr>
              <w:t>11.1. Sutarties sudarymas ir įsigaliojimas</w:t>
            </w:r>
          </w:p>
        </w:tc>
        <w:tc>
          <w:tcPr>
            <w:tcW w:w="6441" w:type="dxa"/>
            <w:gridSpan w:val="2"/>
          </w:tcPr>
          <w:p w14:paraId="6A6371C6" w14:textId="77777777" w:rsidR="00AC6043" w:rsidRDefault="00AC6043" w:rsidP="009100AD">
            <w:pPr>
              <w:jc w:val="both"/>
              <w:rPr>
                <w:kern w:val="2"/>
                <w:szCs w:val="24"/>
              </w:rPr>
            </w:pPr>
            <w:r>
              <w:rPr>
                <w:kern w:val="2"/>
                <w:szCs w:val="24"/>
              </w:rPr>
              <w:t>Ši Sutartis laikoma sudaryta ir įsigalioja nuo Sutarties pasirašymo dienos (antrosios Šalies pasirašymo dieną).</w:t>
            </w:r>
          </w:p>
          <w:p w14:paraId="0410B9BC" w14:textId="08CA269F" w:rsidR="00AC6043" w:rsidRPr="005160E4" w:rsidRDefault="00AC6043" w:rsidP="009100AD">
            <w:pPr>
              <w:jc w:val="both"/>
              <w:rPr>
                <w:kern w:val="2"/>
                <w:szCs w:val="24"/>
              </w:rPr>
            </w:pPr>
            <w:r>
              <w:rPr>
                <w:color w:val="000000"/>
                <w:kern w:val="2"/>
                <w:szCs w:val="24"/>
              </w:rPr>
              <w:t xml:space="preserve">Sutartis galioja iki visiško prievolių įvykdymo (kol bus išnaudota </w:t>
            </w:r>
            <w:r w:rsidRPr="005160E4">
              <w:rPr>
                <w:kern w:val="2"/>
                <w:szCs w:val="24"/>
              </w:rPr>
              <w:t xml:space="preserve">Pradinės Sutarties vertė, bet jos terminas negali būti ilgesnis kaip </w:t>
            </w:r>
            <w:r w:rsidR="00766E4D">
              <w:rPr>
                <w:kern w:val="2"/>
                <w:szCs w:val="24"/>
              </w:rPr>
              <w:t>19</w:t>
            </w:r>
            <w:r w:rsidR="00705D7F" w:rsidRPr="005160E4">
              <w:rPr>
                <w:kern w:val="2"/>
                <w:szCs w:val="24"/>
              </w:rPr>
              <w:t xml:space="preserve"> </w:t>
            </w:r>
            <w:r w:rsidR="009100AD" w:rsidRPr="005160E4">
              <w:rPr>
                <w:kern w:val="2"/>
                <w:szCs w:val="24"/>
              </w:rPr>
              <w:t>(</w:t>
            </w:r>
            <w:r w:rsidR="00766E4D">
              <w:rPr>
                <w:kern w:val="2"/>
                <w:szCs w:val="24"/>
              </w:rPr>
              <w:t>devyniolika</w:t>
            </w:r>
            <w:r w:rsidR="009100AD" w:rsidRPr="005160E4">
              <w:rPr>
                <w:kern w:val="2"/>
                <w:szCs w:val="24"/>
              </w:rPr>
              <w:t xml:space="preserve">) </w:t>
            </w:r>
            <w:r w:rsidR="00705D7F" w:rsidRPr="005160E4">
              <w:rPr>
                <w:kern w:val="2"/>
                <w:szCs w:val="24"/>
              </w:rPr>
              <w:t>mėnesi</w:t>
            </w:r>
            <w:r w:rsidR="00766E4D">
              <w:rPr>
                <w:kern w:val="2"/>
                <w:szCs w:val="24"/>
              </w:rPr>
              <w:t>ų</w:t>
            </w:r>
            <w:r w:rsidR="009100AD" w:rsidRPr="005160E4">
              <w:rPr>
                <w:kern w:val="2"/>
                <w:szCs w:val="24"/>
              </w:rPr>
              <w:t>.</w:t>
            </w:r>
          </w:p>
          <w:p w14:paraId="7396F7FD" w14:textId="2897DF93" w:rsidR="00AC6043" w:rsidRDefault="00AC6043" w:rsidP="00AC6043">
            <w:pPr>
              <w:rPr>
                <w:color w:val="4472C4"/>
                <w:kern w:val="2"/>
                <w:szCs w:val="24"/>
              </w:rPr>
            </w:pPr>
          </w:p>
        </w:tc>
      </w:tr>
      <w:tr w:rsidR="00AC6043" w14:paraId="0D3292E1" w14:textId="77777777">
        <w:trPr>
          <w:trHeight w:val="300"/>
        </w:trPr>
        <w:tc>
          <w:tcPr>
            <w:tcW w:w="3094" w:type="dxa"/>
            <w:gridSpan w:val="2"/>
          </w:tcPr>
          <w:p w14:paraId="09BC2075" w14:textId="316E2550" w:rsidR="00AC6043" w:rsidRDefault="00AC6043" w:rsidP="00AC6043">
            <w:pPr>
              <w:rPr>
                <w:b/>
                <w:kern w:val="2"/>
                <w:szCs w:val="24"/>
              </w:rPr>
            </w:pPr>
            <w:r>
              <w:rPr>
                <w:b/>
                <w:kern w:val="2"/>
                <w:szCs w:val="24"/>
              </w:rPr>
              <w:t>11.2. Sutarties galiojimo termino pratęsimas</w:t>
            </w:r>
          </w:p>
        </w:tc>
        <w:tc>
          <w:tcPr>
            <w:tcW w:w="6441" w:type="dxa"/>
            <w:gridSpan w:val="2"/>
          </w:tcPr>
          <w:p w14:paraId="7197E005" w14:textId="2D3565C5" w:rsidR="004328EA" w:rsidRDefault="00AC6043" w:rsidP="004328EA">
            <w:pPr>
              <w:rPr>
                <w:kern w:val="2"/>
                <w:szCs w:val="24"/>
              </w:rPr>
            </w:pPr>
            <w:r>
              <w:rPr>
                <w:kern w:val="2"/>
                <w:szCs w:val="24"/>
              </w:rPr>
              <w:t>Netaikoma</w:t>
            </w:r>
          </w:p>
          <w:p w14:paraId="782060E8" w14:textId="4A5EE944" w:rsidR="00AC6043" w:rsidRDefault="00AC6043" w:rsidP="00AC6043">
            <w:pPr>
              <w:rPr>
                <w:kern w:val="2"/>
                <w:szCs w:val="24"/>
              </w:rPr>
            </w:pPr>
          </w:p>
        </w:tc>
      </w:tr>
      <w:tr w:rsidR="00AC6043" w14:paraId="7FE809EC" w14:textId="77777777">
        <w:trPr>
          <w:trHeight w:val="300"/>
        </w:trPr>
        <w:tc>
          <w:tcPr>
            <w:tcW w:w="9535" w:type="dxa"/>
            <w:gridSpan w:val="4"/>
          </w:tcPr>
          <w:p w14:paraId="6839791C" w14:textId="77777777" w:rsidR="00AC6043" w:rsidRDefault="00AC6043" w:rsidP="00AC6043">
            <w:pPr>
              <w:jc w:val="center"/>
              <w:rPr>
                <w:b/>
                <w:kern w:val="2"/>
                <w:szCs w:val="24"/>
              </w:rPr>
            </w:pPr>
            <w:r>
              <w:rPr>
                <w:b/>
                <w:kern w:val="2"/>
                <w:szCs w:val="24"/>
              </w:rPr>
              <w:t>12. SUTARTIES NUTRAUKIMAS</w:t>
            </w:r>
          </w:p>
        </w:tc>
      </w:tr>
      <w:tr w:rsidR="00AC604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AC6043" w:rsidRDefault="00AC6043" w:rsidP="00AC604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8A04C14" w:rsidR="00EB23B3" w:rsidRDefault="00AC6043" w:rsidP="00EB23B3">
            <w:pPr>
              <w:jc w:val="both"/>
              <w:rPr>
                <w:color w:val="4472C4"/>
                <w:kern w:val="2"/>
                <w:szCs w:val="24"/>
              </w:rPr>
            </w:pPr>
            <w:r>
              <w:rPr>
                <w:kern w:val="2"/>
                <w:szCs w:val="24"/>
              </w:rPr>
              <w:t>Sutartis gali būti nutraukiama rašytiniu Šalių susitarimu arba vienašališkai, Bendrosiose sąlygose nustatyta tvarka.</w:t>
            </w:r>
          </w:p>
          <w:p w14:paraId="251C8169" w14:textId="3A3B5DD1" w:rsidR="00AC6043" w:rsidRDefault="00AC6043" w:rsidP="00AC6043">
            <w:pPr>
              <w:rPr>
                <w:color w:val="4472C4"/>
                <w:kern w:val="2"/>
                <w:szCs w:val="24"/>
              </w:rPr>
            </w:pPr>
          </w:p>
        </w:tc>
      </w:tr>
      <w:tr w:rsidR="00AC604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AC6043" w:rsidRDefault="00AC6043" w:rsidP="00AC6043">
            <w:pPr>
              <w:rPr>
                <w:b/>
                <w:kern w:val="2"/>
                <w:szCs w:val="24"/>
              </w:rPr>
            </w:pPr>
            <w:r>
              <w:rPr>
                <w:b/>
                <w:kern w:val="2"/>
                <w:szCs w:val="24"/>
              </w:rPr>
              <w:t xml:space="preserve">12.2. </w:t>
            </w:r>
            <w:r w:rsidRPr="00836E7A">
              <w:rPr>
                <w:b/>
                <w:kern w:val="2"/>
                <w:szCs w:val="24"/>
              </w:rPr>
              <w:t xml:space="preserve">Esminiai Sutarties </w:t>
            </w:r>
            <w:r w:rsidRPr="00836E7A">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AC6043" w:rsidRPr="008971B3" w:rsidRDefault="00AC6043" w:rsidP="005160E4">
            <w:pPr>
              <w:jc w:val="both"/>
              <w:rPr>
                <w:kern w:val="2"/>
                <w:szCs w:val="24"/>
              </w:rPr>
            </w:pPr>
            <w:r w:rsidRPr="008971B3">
              <w:rPr>
                <w:kern w:val="2"/>
                <w:szCs w:val="24"/>
              </w:rPr>
              <w:t>12.2.1. jeigu Tiekėjas nevykdo prisiimtų įsipareigojimų už Sutartyje nustatytą Sutarties kainą / įkainius;</w:t>
            </w:r>
          </w:p>
          <w:p w14:paraId="59D7E224" w14:textId="77C4D5BF" w:rsidR="00AC6043" w:rsidRPr="008971B3" w:rsidRDefault="00AC6043" w:rsidP="005160E4">
            <w:pPr>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2</w:t>
            </w:r>
            <w:r w:rsidRPr="008971B3">
              <w:rPr>
                <w:rFonts w:eastAsia="Arial"/>
                <w:kern w:val="2"/>
                <w:szCs w:val="24"/>
                <w:lang w:val="lt"/>
              </w:rPr>
              <w:t>. jeigu Tiekėjas nesilaiko Sutartyje nustatytų Paslaugų teikimo terminų 2 (du) kartus iš eilės</w:t>
            </w:r>
            <w:r w:rsidR="00240D1D">
              <w:rPr>
                <w:rFonts w:eastAsia="Arial"/>
                <w:kern w:val="2"/>
                <w:szCs w:val="24"/>
                <w:lang w:val="lt"/>
              </w:rPr>
              <w:t>;</w:t>
            </w:r>
            <w:r w:rsidRPr="008971B3">
              <w:rPr>
                <w:rFonts w:eastAsia="Arial"/>
                <w:kern w:val="2"/>
                <w:szCs w:val="24"/>
                <w:lang w:val="lt"/>
              </w:rPr>
              <w:t xml:space="preserve"> </w:t>
            </w:r>
          </w:p>
          <w:p w14:paraId="4A0B73D1" w14:textId="0F0181F1" w:rsidR="00AC6043" w:rsidRPr="008971B3" w:rsidRDefault="00AC6043" w:rsidP="005160E4">
            <w:pPr>
              <w:tabs>
                <w:tab w:val="left" w:pos="567"/>
                <w:tab w:val="left" w:pos="851"/>
                <w:tab w:val="left" w:pos="992"/>
                <w:tab w:val="left" w:pos="1134"/>
              </w:tabs>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3</w:t>
            </w:r>
            <w:r w:rsidRPr="008971B3">
              <w:rPr>
                <w:rFonts w:eastAsia="Arial"/>
                <w:kern w:val="2"/>
                <w:szCs w:val="24"/>
                <w:lang w:val="lt"/>
              </w:rPr>
              <w:t>. jeigu Tiekėjas pažeidžia Paslaugų suteikimo terminus ir priskaičiuotų netesybų už vėlavimą suma viršija 20 (dvidešimt) proc. Pradinės sutarties vertės;</w:t>
            </w:r>
          </w:p>
          <w:p w14:paraId="3466F29E" w14:textId="60715ABC" w:rsidR="00AC6043" w:rsidRPr="008971B3" w:rsidRDefault="00AC6043" w:rsidP="00AC6043">
            <w:pPr>
              <w:tabs>
                <w:tab w:val="left" w:pos="567"/>
                <w:tab w:val="left" w:pos="851"/>
                <w:tab w:val="left" w:pos="992"/>
                <w:tab w:val="left" w:pos="1134"/>
              </w:tabs>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4</w:t>
            </w:r>
            <w:r w:rsidRPr="008971B3">
              <w:rPr>
                <w:rFonts w:eastAsia="Arial"/>
                <w:kern w:val="2"/>
                <w:szCs w:val="24"/>
                <w:lang w:val="lt"/>
              </w:rPr>
              <w:t>. Tiekėjas pažeidžia Paslaugų suteikimo terminus ir dėl Paslaugų suteikimo vėlavimo Paslaugos tampa nebereikalingos;</w:t>
            </w:r>
          </w:p>
          <w:p w14:paraId="6C765B22" w14:textId="230ED1AF" w:rsidR="00AC6043" w:rsidRPr="008971B3" w:rsidRDefault="00AC6043" w:rsidP="00AC6043">
            <w:pPr>
              <w:tabs>
                <w:tab w:val="left" w:pos="567"/>
                <w:tab w:val="left" w:pos="851"/>
                <w:tab w:val="left" w:pos="992"/>
                <w:tab w:val="left" w:pos="1134"/>
              </w:tabs>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5</w:t>
            </w:r>
            <w:r w:rsidRPr="008971B3">
              <w:rPr>
                <w:rFonts w:eastAsia="Arial"/>
                <w:kern w:val="2"/>
                <w:szCs w:val="24"/>
                <w:lang w:val="lt"/>
              </w:rPr>
              <w:t>. Tiekėjas daugiau kaip 2 (du) kartus suteikia Paslaugas, kurios neatitinka Sutartyje ir (ar) įstatymuose nustatytų reikalavimų Paslaugoms;</w:t>
            </w:r>
          </w:p>
          <w:p w14:paraId="139308FC" w14:textId="287A91ED" w:rsidR="00AC6043" w:rsidRPr="008971B3" w:rsidRDefault="00AC6043" w:rsidP="00AC6043">
            <w:pPr>
              <w:tabs>
                <w:tab w:val="left" w:pos="567"/>
                <w:tab w:val="left" w:pos="851"/>
                <w:tab w:val="left" w:pos="992"/>
                <w:tab w:val="left" w:pos="1134"/>
              </w:tabs>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6</w:t>
            </w:r>
            <w:r w:rsidRPr="008971B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34357CE" w14:textId="77777777" w:rsidR="00A233CD" w:rsidRPr="0093539C" w:rsidRDefault="00A233CD" w:rsidP="00A233CD">
            <w:pPr>
              <w:spacing w:line="257" w:lineRule="auto"/>
              <w:jc w:val="both"/>
              <w:rPr>
                <w:rFonts w:eastAsia="Arial"/>
                <w:kern w:val="2"/>
                <w:szCs w:val="24"/>
                <w:lang w:val="lt"/>
              </w:rPr>
            </w:pPr>
            <w:r w:rsidRPr="0093539C">
              <w:rPr>
                <w:rFonts w:eastAsia="Arial"/>
                <w:kern w:val="2"/>
                <w:szCs w:val="24"/>
                <w:lang w:val="lt"/>
              </w:rPr>
              <w:t>12.2.</w:t>
            </w:r>
            <w:r>
              <w:rPr>
                <w:rFonts w:eastAsia="Arial"/>
                <w:kern w:val="2"/>
                <w:szCs w:val="24"/>
                <w:lang w:val="lt"/>
              </w:rPr>
              <w:t>7</w:t>
            </w:r>
            <w:r w:rsidRPr="0093539C">
              <w:rPr>
                <w:rFonts w:eastAsia="Arial"/>
                <w:kern w:val="2"/>
                <w:szCs w:val="24"/>
                <w:lang w:val="lt"/>
              </w:rPr>
              <w:t>. Tiekėjas pažeidžia Bendrųjų sąlygų nuostatas dėl Sutarties vykdymui pasitelkiamų naujų subtiekėjų ir (ar) specialistų / esamų subtiekėjų ir (ar) specialistų keitimo;</w:t>
            </w:r>
          </w:p>
          <w:p w14:paraId="77949366" w14:textId="4A348C7B" w:rsidR="00955BCB" w:rsidRDefault="00A233CD" w:rsidP="00A233CD">
            <w:pPr>
              <w:spacing w:line="257" w:lineRule="auto"/>
              <w:rPr>
                <w:rFonts w:eastAsia="Arial"/>
                <w:kern w:val="2"/>
                <w:szCs w:val="24"/>
                <w:lang w:val="lt"/>
              </w:rPr>
            </w:pPr>
            <w:r w:rsidRPr="0093539C">
              <w:rPr>
                <w:rFonts w:eastAsia="Arial"/>
                <w:kern w:val="2"/>
                <w:szCs w:val="24"/>
                <w:lang w:val="lt"/>
              </w:rPr>
              <w:t>12.2.</w:t>
            </w:r>
            <w:r w:rsidR="003C2824">
              <w:rPr>
                <w:rFonts w:eastAsia="Arial"/>
                <w:kern w:val="2"/>
                <w:szCs w:val="24"/>
                <w:lang w:val="lt"/>
              </w:rPr>
              <w:t>8</w:t>
            </w:r>
            <w:r w:rsidRPr="0093539C">
              <w:rPr>
                <w:rFonts w:eastAsia="Arial"/>
                <w:kern w:val="2"/>
                <w:szCs w:val="24"/>
                <w:lang w:val="lt"/>
              </w:rPr>
              <w:t>. Tiekėjas 2 (du) kartus pažeidžia esminę Sutarties sąlygą.</w:t>
            </w:r>
          </w:p>
          <w:p w14:paraId="0B019B64" w14:textId="34A445DA" w:rsidR="00A233CD" w:rsidRDefault="00A233CD" w:rsidP="00A233CD">
            <w:pPr>
              <w:spacing w:line="257" w:lineRule="auto"/>
              <w:rPr>
                <w:rFonts w:eastAsia="Arial"/>
                <w:color w:val="FF0000"/>
                <w:kern w:val="2"/>
                <w:szCs w:val="24"/>
              </w:rPr>
            </w:pPr>
          </w:p>
        </w:tc>
      </w:tr>
      <w:tr w:rsidR="00AC6043" w14:paraId="46270E91" w14:textId="77777777">
        <w:trPr>
          <w:trHeight w:val="300"/>
        </w:trPr>
        <w:tc>
          <w:tcPr>
            <w:tcW w:w="9535" w:type="dxa"/>
            <w:gridSpan w:val="4"/>
          </w:tcPr>
          <w:p w14:paraId="07E06248" w14:textId="24516822" w:rsidR="00AC6043" w:rsidRDefault="00AC6043" w:rsidP="00AC6043">
            <w:pPr>
              <w:jc w:val="center"/>
              <w:rPr>
                <w:kern w:val="2"/>
                <w:szCs w:val="24"/>
              </w:rPr>
            </w:pPr>
            <w:r>
              <w:rPr>
                <w:b/>
                <w:kern w:val="2"/>
                <w:szCs w:val="24"/>
              </w:rPr>
              <w:t xml:space="preserve">13. APLINKOS APSAUGOS IR SOCIALINIAI KRITERIJAI </w:t>
            </w:r>
          </w:p>
        </w:tc>
      </w:tr>
      <w:tr w:rsidR="00AC6043" w14:paraId="18AE2F61" w14:textId="77777777">
        <w:trPr>
          <w:trHeight w:val="300"/>
        </w:trPr>
        <w:tc>
          <w:tcPr>
            <w:tcW w:w="3058" w:type="dxa"/>
          </w:tcPr>
          <w:p w14:paraId="6366A32C" w14:textId="77777777" w:rsidR="00AC6043" w:rsidRDefault="00AC6043" w:rsidP="00AC6043">
            <w:pPr>
              <w:rPr>
                <w:b/>
                <w:kern w:val="2"/>
                <w:szCs w:val="24"/>
              </w:rPr>
            </w:pPr>
            <w:r>
              <w:rPr>
                <w:b/>
                <w:kern w:val="2"/>
                <w:szCs w:val="24"/>
              </w:rPr>
              <w:t xml:space="preserve">13.1. Su perkamomis paslaugomis susiję  aplinkos apsaugos kriterijai </w:t>
            </w:r>
          </w:p>
        </w:tc>
        <w:tc>
          <w:tcPr>
            <w:tcW w:w="6477" w:type="dxa"/>
            <w:gridSpan w:val="3"/>
          </w:tcPr>
          <w:p w14:paraId="49343DD1" w14:textId="6748C125" w:rsidR="009F12B4" w:rsidRPr="00F74245" w:rsidRDefault="009F12B4" w:rsidP="009F12B4">
            <w:pPr>
              <w:jc w:val="both"/>
            </w:pPr>
            <w:r>
              <w:rPr>
                <w:lang w:eastAsia="lt-LT"/>
              </w:rPr>
              <w:t xml:space="preserve">13.1.1. </w:t>
            </w:r>
            <w:r w:rsidRPr="00F74245">
              <w:rPr>
                <w:lang w:eastAsia="lt-LT"/>
              </w:rPr>
              <w:t>N</w:t>
            </w:r>
            <w:r w:rsidRPr="00F74245">
              <w:t xml:space="preserve">e mažiau kaip 30 proc. perkamų maisto produktų (išskyrus skirtus gyvūnams) kiekio (kilogramais, litrais, vienetais) turi atitikti minimalų aplinkos apsaugos kriterijų: </w:t>
            </w:r>
          </w:p>
          <w:p w14:paraId="0773DBFE" w14:textId="77777777" w:rsidR="009F12B4" w:rsidRPr="009F12B4" w:rsidRDefault="009F12B4" w:rsidP="009F12B4">
            <w:pPr>
              <w:pStyle w:val="Sraopastraipa"/>
              <w:numPr>
                <w:ilvl w:val="0"/>
                <w:numId w:val="3"/>
              </w:numPr>
              <w:tabs>
                <w:tab w:val="left" w:pos="851"/>
              </w:tabs>
              <w:spacing w:after="0" w:line="240" w:lineRule="auto"/>
              <w:ind w:left="0" w:firstLine="567"/>
              <w:jc w:val="both"/>
              <w:rPr>
                <w:rFonts w:ascii="Times New Roman" w:hAnsi="Times New Roman" w:cs="Times New Roman"/>
              </w:rPr>
            </w:pPr>
            <w:bookmarkStart w:id="0" w:name="part_522f8579f1cd49708b8fd0fb957de640"/>
            <w:bookmarkEnd w:id="0"/>
            <w:r w:rsidRPr="00F74245">
              <w:rPr>
                <w:rFonts w:ascii="Times New Roman" w:hAnsi="Times New Roman" w:cs="Times New Roman"/>
                <w:bCs/>
              </w:rPr>
              <w:lastRenderedPageBreak/>
              <w:t>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16D8728D" w14:textId="217D1DE1" w:rsidR="009F12B4" w:rsidRPr="009F12B4" w:rsidRDefault="009F12B4" w:rsidP="009F12B4">
            <w:pPr>
              <w:tabs>
                <w:tab w:val="left" w:pos="851"/>
              </w:tabs>
              <w:jc w:val="both"/>
            </w:pPr>
            <w:r>
              <w:t xml:space="preserve">13.1.2. </w:t>
            </w:r>
            <w:r w:rsidRPr="00F74245">
              <w:t xml:space="preserve">Vadovaujantis </w:t>
            </w:r>
            <w:r w:rsidRPr="009F12B4">
              <w:rPr>
                <w:shd w:val="clear" w:color="auto" w:fill="FFFFFF"/>
              </w:rPr>
              <w:t xml:space="preserve">2011 m. birželio 28 d. Lietuvos Respublikos aplinkos ministro įsakymu Nr. D1-508 „Dėl Aplinkos apsaugos kriterijų taikymo, vykdant žaliuosius pirkimus, tvarkos aprašo patvirtinimo“ </w:t>
            </w:r>
            <w:r w:rsidRPr="00F74245">
              <w:t>4.4.4.4 punktu (-</w:t>
            </w:r>
            <w:proofErr w:type="spellStart"/>
            <w:r w:rsidRPr="00F74245">
              <w:t>ais</w:t>
            </w:r>
            <w:proofErr w:type="spellEnd"/>
            <w:r w:rsidRPr="00F74245">
              <w:t>) „prekė yra tvirta, ilgaamžė, funkcionali, ji ar jos sudedamosios dalys tinka naudoti daug kartų ir (ar) lengvai pataisomos, ir (ar) pakeičiamos“, todėl visi maitinimui naudojami indai turi būti daugkartinio naudojimo.</w:t>
            </w:r>
          </w:p>
          <w:p w14:paraId="3F14B69B" w14:textId="77777777" w:rsidR="00AC6043" w:rsidRDefault="00AC6043" w:rsidP="009F12B4">
            <w:pPr>
              <w:ind w:right="45"/>
              <w:jc w:val="both"/>
              <w:textAlignment w:val="baseline"/>
              <w:rPr>
                <w:kern w:val="2"/>
                <w:szCs w:val="24"/>
              </w:rPr>
            </w:pPr>
          </w:p>
        </w:tc>
      </w:tr>
      <w:tr w:rsidR="00AC6043" w14:paraId="71B127CD" w14:textId="77777777">
        <w:trPr>
          <w:trHeight w:val="300"/>
        </w:trPr>
        <w:tc>
          <w:tcPr>
            <w:tcW w:w="3058" w:type="dxa"/>
          </w:tcPr>
          <w:p w14:paraId="6D5C5242" w14:textId="77777777" w:rsidR="00AC6043" w:rsidRDefault="00AC6043" w:rsidP="00AC6043">
            <w:pPr>
              <w:rPr>
                <w:b/>
                <w:kern w:val="2"/>
                <w:szCs w:val="24"/>
              </w:rPr>
            </w:pPr>
            <w:r>
              <w:rPr>
                <w:b/>
                <w:kern w:val="2"/>
                <w:szCs w:val="24"/>
              </w:rPr>
              <w:lastRenderedPageBreak/>
              <w:t>13.2. Su perkamomis Paslaugomis susiję socialiniai kriterijai</w:t>
            </w:r>
          </w:p>
        </w:tc>
        <w:tc>
          <w:tcPr>
            <w:tcW w:w="6477" w:type="dxa"/>
            <w:gridSpan w:val="3"/>
          </w:tcPr>
          <w:p w14:paraId="09CCACC2" w14:textId="59180489" w:rsidR="006977FE" w:rsidRDefault="00AC6043" w:rsidP="006977FE">
            <w:pPr>
              <w:rPr>
                <w:color w:val="0070C0"/>
                <w:kern w:val="2"/>
                <w:szCs w:val="24"/>
              </w:rPr>
            </w:pPr>
            <w:r>
              <w:rPr>
                <w:color w:val="000000"/>
                <w:kern w:val="2"/>
                <w:szCs w:val="24"/>
                <w:shd w:val="clear" w:color="auto" w:fill="FFFFFF"/>
              </w:rPr>
              <w:t>Netaikoma</w:t>
            </w:r>
          </w:p>
          <w:p w14:paraId="7170065E" w14:textId="3DCEEE49" w:rsidR="00AC6043" w:rsidRDefault="00AC6043" w:rsidP="00AC6043">
            <w:pPr>
              <w:rPr>
                <w:color w:val="0070C0"/>
                <w:kern w:val="2"/>
                <w:szCs w:val="24"/>
              </w:rPr>
            </w:pPr>
          </w:p>
        </w:tc>
      </w:tr>
      <w:tr w:rsidR="00AC6043" w14:paraId="0E3437C2" w14:textId="77777777">
        <w:trPr>
          <w:trHeight w:val="300"/>
        </w:trPr>
        <w:tc>
          <w:tcPr>
            <w:tcW w:w="9535" w:type="dxa"/>
            <w:gridSpan w:val="4"/>
          </w:tcPr>
          <w:p w14:paraId="3450D3CB" w14:textId="77777777" w:rsidR="00AC6043" w:rsidRDefault="00AC6043" w:rsidP="00AC6043">
            <w:pPr>
              <w:jc w:val="center"/>
              <w:rPr>
                <w:b/>
                <w:kern w:val="2"/>
                <w:szCs w:val="24"/>
              </w:rPr>
            </w:pPr>
            <w:r>
              <w:rPr>
                <w:b/>
                <w:kern w:val="2"/>
                <w:szCs w:val="24"/>
              </w:rPr>
              <w:t xml:space="preserve">14. BENDRŲJŲ SĄLYGŲ PAKEITIMAI IR PAPILDYMAI </w:t>
            </w:r>
          </w:p>
          <w:p w14:paraId="1BD9D104" w14:textId="77777777" w:rsidR="00AC6043" w:rsidRDefault="00AC6043" w:rsidP="00AC6043">
            <w:pPr>
              <w:jc w:val="center"/>
              <w:rPr>
                <w:kern w:val="2"/>
                <w:szCs w:val="24"/>
              </w:rPr>
            </w:pPr>
            <w:r>
              <w:rPr>
                <w:color w:val="4472C4"/>
                <w:kern w:val="2"/>
                <w:szCs w:val="24"/>
              </w:rPr>
              <w:t xml:space="preserve">(jeigu būtina dėl konkretaus Sutarties dalyko specifikos) </w:t>
            </w:r>
          </w:p>
        </w:tc>
      </w:tr>
      <w:tr w:rsidR="00AC6043" w14:paraId="00CDF661" w14:textId="77777777">
        <w:trPr>
          <w:trHeight w:val="300"/>
        </w:trPr>
        <w:tc>
          <w:tcPr>
            <w:tcW w:w="3058" w:type="dxa"/>
          </w:tcPr>
          <w:p w14:paraId="044BD4E3" w14:textId="256C5CBC" w:rsidR="00AC6043" w:rsidRDefault="00C93135" w:rsidP="00AC6043">
            <w:pPr>
              <w:rPr>
                <w:b/>
                <w:kern w:val="2"/>
                <w:szCs w:val="24"/>
              </w:rPr>
            </w:pPr>
            <w:r>
              <w:rPr>
                <w:b/>
                <w:bCs/>
                <w:kern w:val="2"/>
              </w:rPr>
              <w:t xml:space="preserve">3. </w:t>
            </w:r>
            <w:r w:rsidRPr="00481379">
              <w:rPr>
                <w:b/>
                <w:bCs/>
                <w:kern w:val="2"/>
              </w:rPr>
              <w:t>TIEKĖJAS IR KITI SUTARTIES VYKDYMUI PASITELKIAMI ASMENYS</w:t>
            </w:r>
          </w:p>
        </w:tc>
        <w:tc>
          <w:tcPr>
            <w:tcW w:w="6477" w:type="dxa"/>
            <w:gridSpan w:val="3"/>
          </w:tcPr>
          <w:p w14:paraId="22943879" w14:textId="77777777" w:rsidR="007D0D78" w:rsidRPr="007D0D78" w:rsidRDefault="007D0D78" w:rsidP="007D0D78">
            <w:pPr>
              <w:jc w:val="both"/>
              <w:rPr>
                <w:kern w:val="2"/>
              </w:rPr>
            </w:pPr>
            <w:r w:rsidRPr="007D0D78">
              <w:rPr>
                <w:kern w:val="2"/>
              </w:rPr>
              <w:t>Šalys susitaria pakeisti nurodytą Sutarties Bendrųjų sąlygų punktą ir išdėstyti jį nauja redakcija:</w:t>
            </w:r>
          </w:p>
          <w:p w14:paraId="2B474304" w14:textId="77777777" w:rsidR="007D0D78" w:rsidRPr="007D0D78" w:rsidRDefault="007D0D78" w:rsidP="007D0D78">
            <w:pPr>
              <w:jc w:val="both"/>
              <w:rPr>
                <w:kern w:val="2"/>
              </w:rPr>
            </w:pPr>
            <w:r w:rsidRPr="007D0D78">
              <w:rPr>
                <w:kern w:val="2"/>
              </w:rPr>
              <w:t>3.2.11.1. Jeigu Tiekėjo paslaugų teikimui paskirti atsakingi asmenys dėl objektyvių priežasčių (pvz., ligos, atostogų, darbo santykių pasikeitimo) negali vykdyti pareigų, Tiekėjas privalo nedelsdamas paskirti kitą atsakingą asmenį, užtikrinantį paslaugų teikimo tęstinumą, ir informuoti apie tai Pirkėją.</w:t>
            </w:r>
          </w:p>
          <w:p w14:paraId="67E2A7C0" w14:textId="77777777" w:rsidR="007D0D78" w:rsidRPr="007D0D78" w:rsidRDefault="007D0D78" w:rsidP="007D0D78">
            <w:pPr>
              <w:jc w:val="both"/>
              <w:rPr>
                <w:kern w:val="2"/>
              </w:rPr>
            </w:pPr>
            <w:r w:rsidRPr="007D0D78">
              <w:rPr>
                <w:kern w:val="2"/>
              </w:rPr>
              <w:t>3.2.11.2. Pirkėjas turi teisę prašyti pakeisti Tiekėjo atsakingą asmenį, jeigu šis nevykdo įsipareigojimų tinkamai arba pažeidžia konfidencialumo reikalavimus.</w:t>
            </w:r>
          </w:p>
          <w:p w14:paraId="71F9375E" w14:textId="4DB54184" w:rsidR="00AC6043" w:rsidRDefault="00AC6043" w:rsidP="00AC6043">
            <w:pPr>
              <w:rPr>
                <w:kern w:val="2"/>
                <w:szCs w:val="24"/>
              </w:rPr>
            </w:pPr>
          </w:p>
        </w:tc>
      </w:tr>
      <w:tr w:rsidR="00AC6043" w14:paraId="2CA3CEA0" w14:textId="77777777">
        <w:trPr>
          <w:trHeight w:val="300"/>
        </w:trPr>
        <w:tc>
          <w:tcPr>
            <w:tcW w:w="3058" w:type="dxa"/>
          </w:tcPr>
          <w:p w14:paraId="7871A9FF" w14:textId="0C28A7EF" w:rsidR="00AC6043" w:rsidRDefault="00B3719C" w:rsidP="00AC6043">
            <w:pPr>
              <w:rPr>
                <w:b/>
                <w:kern w:val="2"/>
                <w:szCs w:val="24"/>
              </w:rPr>
            </w:pPr>
            <w:r>
              <w:rPr>
                <w:b/>
                <w:bCs/>
                <w:kern w:val="2"/>
              </w:rPr>
              <w:t>6.</w:t>
            </w:r>
            <w:r w:rsidRPr="0BE63F34">
              <w:rPr>
                <w:b/>
                <w:bCs/>
                <w:kern w:val="2"/>
              </w:rPr>
              <w:t xml:space="preserve"> PASLAUGŲ</w:t>
            </w:r>
            <w:r>
              <w:rPr>
                <w:b/>
                <w:bCs/>
                <w:kern w:val="2"/>
              </w:rPr>
              <w:t xml:space="preserve"> TEIKIMO PABAIGA IR PASLAUGŲ REZULTATŲ PRIĖMIMAS</w:t>
            </w:r>
          </w:p>
        </w:tc>
        <w:tc>
          <w:tcPr>
            <w:tcW w:w="6477" w:type="dxa"/>
            <w:gridSpan w:val="3"/>
          </w:tcPr>
          <w:p w14:paraId="0C183A95" w14:textId="77777777" w:rsidR="00AA3066" w:rsidRPr="00C66C7B" w:rsidRDefault="00AA3066" w:rsidP="00D00B3F">
            <w:pPr>
              <w:widowControl w:val="0"/>
              <w:tabs>
                <w:tab w:val="left" w:pos="606"/>
              </w:tabs>
              <w:suppressAutoHyphens/>
              <w:jc w:val="both"/>
            </w:pPr>
            <w:r w:rsidRPr="0BE63F34">
              <w:rPr>
                <w:kern w:val="2"/>
              </w:rPr>
              <w:t xml:space="preserve">Šalys susitaria </w:t>
            </w:r>
            <w:r w:rsidRPr="005616BC">
              <w:rPr>
                <w:b/>
                <w:bCs/>
                <w:kern w:val="2"/>
              </w:rPr>
              <w:t>papildyti</w:t>
            </w:r>
            <w:r w:rsidRPr="0BE63F34">
              <w:rPr>
                <w:kern w:val="2"/>
              </w:rPr>
              <w:t xml:space="preserve"> Sutarties Bendrąsias sąlygas nurodytais punktai, tačiau kitų punktų numeracijos nekeisti:</w:t>
            </w:r>
          </w:p>
          <w:p w14:paraId="188C176F" w14:textId="77777777" w:rsidR="00AA3066" w:rsidRPr="00C66C7B" w:rsidRDefault="00AA3066" w:rsidP="00D00B3F">
            <w:pPr>
              <w:widowControl w:val="0"/>
              <w:tabs>
                <w:tab w:val="left" w:pos="606"/>
              </w:tabs>
              <w:suppressAutoHyphens/>
              <w:jc w:val="both"/>
            </w:pPr>
            <w:r w:rsidRPr="0BE63F34">
              <w:rPr>
                <w:kern w:val="2"/>
              </w:rPr>
              <w:t>6.2.10</w:t>
            </w:r>
            <w:r>
              <w:rPr>
                <w:kern w:val="2"/>
              </w:rPr>
              <w:t>.</w:t>
            </w:r>
            <w:r w:rsidRPr="0BE63F34">
              <w:rPr>
                <w:kern w:val="2"/>
              </w:rPr>
              <w:t xml:space="preserve"> Defektų aktas suprantamas, kaip Pirkėjo už sutartį atsakingo asmens ar komisijos pasirašytas dokumentas, kurio turinys ir forma gali būti suderinama su tiekėju ir kuriame nurodomi paslaugų teikimo trūkumai, siūlymai trūkumams šalinti ir terminai trūkumų pašalinimui. </w:t>
            </w:r>
          </w:p>
          <w:p w14:paraId="27E58ECB" w14:textId="4C9F088F" w:rsidR="00AC6043" w:rsidRDefault="00AC6043" w:rsidP="00AC6043">
            <w:pPr>
              <w:rPr>
                <w:kern w:val="2"/>
                <w:szCs w:val="24"/>
              </w:rPr>
            </w:pPr>
          </w:p>
        </w:tc>
      </w:tr>
      <w:tr w:rsidR="00AC6043" w14:paraId="7ED2EDF1" w14:textId="77777777">
        <w:trPr>
          <w:trHeight w:val="300"/>
        </w:trPr>
        <w:tc>
          <w:tcPr>
            <w:tcW w:w="9535" w:type="dxa"/>
            <w:gridSpan w:val="4"/>
          </w:tcPr>
          <w:p w14:paraId="689031C9" w14:textId="77777777" w:rsidR="00AC6043" w:rsidRDefault="00AC6043" w:rsidP="00AC6043">
            <w:pPr>
              <w:jc w:val="center"/>
              <w:rPr>
                <w:b/>
                <w:kern w:val="2"/>
                <w:szCs w:val="24"/>
              </w:rPr>
            </w:pPr>
            <w:r>
              <w:rPr>
                <w:b/>
                <w:kern w:val="2"/>
                <w:szCs w:val="24"/>
              </w:rPr>
              <w:t>15. SUTARTIES PRIEDAI</w:t>
            </w:r>
          </w:p>
        </w:tc>
      </w:tr>
      <w:tr w:rsidR="00AC6043" w14:paraId="43B17553" w14:textId="77777777">
        <w:trPr>
          <w:trHeight w:val="300"/>
        </w:trPr>
        <w:tc>
          <w:tcPr>
            <w:tcW w:w="3058" w:type="dxa"/>
          </w:tcPr>
          <w:p w14:paraId="7CFF3567" w14:textId="77777777" w:rsidR="00AC6043" w:rsidRDefault="00AC6043" w:rsidP="00AC6043">
            <w:pPr>
              <w:jc w:val="center"/>
              <w:rPr>
                <w:b/>
                <w:kern w:val="2"/>
                <w:szCs w:val="24"/>
              </w:rPr>
            </w:pPr>
            <w:r>
              <w:rPr>
                <w:b/>
                <w:kern w:val="2"/>
                <w:szCs w:val="24"/>
              </w:rPr>
              <w:t>15.1. Priedas Nr. 1</w:t>
            </w:r>
          </w:p>
        </w:tc>
        <w:tc>
          <w:tcPr>
            <w:tcW w:w="6477" w:type="dxa"/>
            <w:gridSpan w:val="3"/>
          </w:tcPr>
          <w:p w14:paraId="65B09E30" w14:textId="124EEF64" w:rsidR="00AC6043" w:rsidRPr="00836E7A" w:rsidRDefault="00836E7A" w:rsidP="00836E7A">
            <w:pPr>
              <w:rPr>
                <w:bCs/>
                <w:kern w:val="2"/>
                <w:szCs w:val="24"/>
              </w:rPr>
            </w:pPr>
            <w:r w:rsidRPr="00836E7A">
              <w:rPr>
                <w:bCs/>
                <w:kern w:val="2"/>
                <w:szCs w:val="24"/>
              </w:rPr>
              <w:t>Techninė specifikacija</w:t>
            </w:r>
          </w:p>
        </w:tc>
      </w:tr>
      <w:tr w:rsidR="00AC6043" w14:paraId="2CC1D4F0" w14:textId="77777777">
        <w:trPr>
          <w:trHeight w:val="300"/>
        </w:trPr>
        <w:tc>
          <w:tcPr>
            <w:tcW w:w="3058" w:type="dxa"/>
          </w:tcPr>
          <w:p w14:paraId="09EEBB7C" w14:textId="77777777" w:rsidR="00AC6043" w:rsidRDefault="00AC6043" w:rsidP="00AC6043">
            <w:pPr>
              <w:jc w:val="center"/>
              <w:rPr>
                <w:b/>
                <w:kern w:val="2"/>
                <w:szCs w:val="24"/>
              </w:rPr>
            </w:pPr>
            <w:r>
              <w:rPr>
                <w:b/>
                <w:kern w:val="2"/>
                <w:szCs w:val="24"/>
              </w:rPr>
              <w:t>15.2. Priedas Nr. 2</w:t>
            </w:r>
          </w:p>
        </w:tc>
        <w:tc>
          <w:tcPr>
            <w:tcW w:w="6477" w:type="dxa"/>
            <w:gridSpan w:val="3"/>
          </w:tcPr>
          <w:p w14:paraId="269B3EB8" w14:textId="2C5E7987" w:rsidR="00AC6043" w:rsidRPr="00836E7A" w:rsidRDefault="00836E7A" w:rsidP="00836E7A">
            <w:pPr>
              <w:rPr>
                <w:bCs/>
                <w:kern w:val="2"/>
                <w:szCs w:val="24"/>
              </w:rPr>
            </w:pPr>
            <w:r w:rsidRPr="00836E7A">
              <w:rPr>
                <w:bCs/>
                <w:kern w:val="2"/>
                <w:szCs w:val="24"/>
              </w:rPr>
              <w:t>Pasiūlymas</w:t>
            </w:r>
          </w:p>
        </w:tc>
      </w:tr>
      <w:tr w:rsidR="00AC6043" w14:paraId="58745085" w14:textId="77777777">
        <w:trPr>
          <w:trHeight w:val="300"/>
        </w:trPr>
        <w:tc>
          <w:tcPr>
            <w:tcW w:w="3058" w:type="dxa"/>
          </w:tcPr>
          <w:p w14:paraId="2312C897" w14:textId="77777777" w:rsidR="00AC6043" w:rsidRDefault="00AC6043" w:rsidP="00AC6043">
            <w:pPr>
              <w:jc w:val="center"/>
              <w:rPr>
                <w:b/>
                <w:kern w:val="2"/>
                <w:szCs w:val="24"/>
              </w:rPr>
            </w:pPr>
            <w:r>
              <w:rPr>
                <w:b/>
                <w:kern w:val="2"/>
                <w:szCs w:val="24"/>
              </w:rPr>
              <w:t>15.3. Priedas Nr. 3</w:t>
            </w:r>
          </w:p>
        </w:tc>
        <w:tc>
          <w:tcPr>
            <w:tcW w:w="6477" w:type="dxa"/>
            <w:gridSpan w:val="3"/>
          </w:tcPr>
          <w:p w14:paraId="22A614AF" w14:textId="77777777" w:rsidR="00AC6043" w:rsidRPr="00836E7A" w:rsidRDefault="00AC6043" w:rsidP="00836E7A">
            <w:pPr>
              <w:rPr>
                <w:bCs/>
                <w:kern w:val="2"/>
                <w:szCs w:val="24"/>
              </w:rPr>
            </w:pPr>
          </w:p>
        </w:tc>
      </w:tr>
      <w:tr w:rsidR="00AC6043" w14:paraId="49AEEE04" w14:textId="77777777">
        <w:trPr>
          <w:trHeight w:val="300"/>
        </w:trPr>
        <w:tc>
          <w:tcPr>
            <w:tcW w:w="3058" w:type="dxa"/>
          </w:tcPr>
          <w:p w14:paraId="0141DB15" w14:textId="77777777" w:rsidR="00AC6043" w:rsidRDefault="00AC6043" w:rsidP="00AC6043">
            <w:pPr>
              <w:jc w:val="center"/>
              <w:rPr>
                <w:b/>
                <w:kern w:val="2"/>
                <w:szCs w:val="24"/>
              </w:rPr>
            </w:pPr>
            <w:r>
              <w:rPr>
                <w:b/>
                <w:kern w:val="2"/>
                <w:szCs w:val="24"/>
              </w:rPr>
              <w:t>15.4. Priedas Nr. 4</w:t>
            </w:r>
          </w:p>
        </w:tc>
        <w:tc>
          <w:tcPr>
            <w:tcW w:w="6477" w:type="dxa"/>
            <w:gridSpan w:val="3"/>
          </w:tcPr>
          <w:p w14:paraId="567E6329" w14:textId="77777777" w:rsidR="00AC6043" w:rsidRPr="00836E7A" w:rsidRDefault="00AC6043" w:rsidP="00836E7A">
            <w:pPr>
              <w:rPr>
                <w:bCs/>
                <w:kern w:val="2"/>
                <w:szCs w:val="24"/>
              </w:rPr>
            </w:pPr>
          </w:p>
        </w:tc>
      </w:tr>
      <w:tr w:rsidR="00AC6043" w14:paraId="64E7ECA8" w14:textId="77777777">
        <w:trPr>
          <w:trHeight w:val="300"/>
        </w:trPr>
        <w:tc>
          <w:tcPr>
            <w:tcW w:w="3058" w:type="dxa"/>
          </w:tcPr>
          <w:p w14:paraId="56EDF7C1" w14:textId="77777777" w:rsidR="00AC6043" w:rsidRDefault="00AC6043" w:rsidP="00AC6043">
            <w:pPr>
              <w:jc w:val="center"/>
              <w:rPr>
                <w:b/>
                <w:kern w:val="2"/>
                <w:szCs w:val="24"/>
              </w:rPr>
            </w:pPr>
            <w:r>
              <w:rPr>
                <w:b/>
                <w:kern w:val="2"/>
                <w:szCs w:val="24"/>
              </w:rPr>
              <w:t>15.5. Priedas Nr. 5</w:t>
            </w:r>
          </w:p>
        </w:tc>
        <w:tc>
          <w:tcPr>
            <w:tcW w:w="6477" w:type="dxa"/>
            <w:gridSpan w:val="3"/>
          </w:tcPr>
          <w:p w14:paraId="02467AF6" w14:textId="77777777" w:rsidR="00AC6043" w:rsidRPr="00836E7A" w:rsidRDefault="00AC6043" w:rsidP="00836E7A">
            <w:pPr>
              <w:rPr>
                <w:bCs/>
                <w:kern w:val="2"/>
                <w:szCs w:val="24"/>
              </w:rPr>
            </w:pPr>
          </w:p>
        </w:tc>
      </w:tr>
      <w:tr w:rsidR="00AC6043" w14:paraId="278F6726" w14:textId="77777777">
        <w:tc>
          <w:tcPr>
            <w:tcW w:w="9535" w:type="dxa"/>
            <w:gridSpan w:val="4"/>
          </w:tcPr>
          <w:p w14:paraId="306ED934" w14:textId="77777777" w:rsidR="00AC6043" w:rsidRDefault="00AC6043" w:rsidP="00AC6043">
            <w:pPr>
              <w:jc w:val="center"/>
              <w:rPr>
                <w:b/>
                <w:kern w:val="2"/>
                <w:szCs w:val="24"/>
              </w:rPr>
            </w:pPr>
            <w:r>
              <w:rPr>
                <w:b/>
                <w:kern w:val="2"/>
                <w:szCs w:val="24"/>
              </w:rPr>
              <w:lastRenderedPageBreak/>
              <w:t>16. ŠALIŲ ATSTOVŲ PARAŠAI</w:t>
            </w:r>
          </w:p>
        </w:tc>
      </w:tr>
      <w:tr w:rsidR="00AC6043" w14:paraId="1A4801F8" w14:textId="77777777" w:rsidTr="007B0AB9">
        <w:tc>
          <w:tcPr>
            <w:tcW w:w="4673" w:type="dxa"/>
            <w:gridSpan w:val="3"/>
          </w:tcPr>
          <w:p w14:paraId="4374ECAE" w14:textId="77777777" w:rsidR="00AC6043" w:rsidRDefault="00AC6043" w:rsidP="00AC6043">
            <w:pPr>
              <w:jc w:val="center"/>
              <w:rPr>
                <w:b/>
                <w:kern w:val="2"/>
                <w:szCs w:val="24"/>
              </w:rPr>
            </w:pPr>
            <w:r>
              <w:rPr>
                <w:b/>
                <w:kern w:val="2"/>
                <w:szCs w:val="24"/>
              </w:rPr>
              <w:t>PIRKĖJAS</w:t>
            </w:r>
          </w:p>
        </w:tc>
        <w:tc>
          <w:tcPr>
            <w:tcW w:w="4862" w:type="dxa"/>
          </w:tcPr>
          <w:p w14:paraId="77A89ACF" w14:textId="77777777" w:rsidR="00AC6043" w:rsidRDefault="00AC6043" w:rsidP="00AC6043">
            <w:pPr>
              <w:jc w:val="center"/>
              <w:rPr>
                <w:b/>
                <w:kern w:val="2"/>
                <w:szCs w:val="24"/>
              </w:rPr>
            </w:pPr>
            <w:r>
              <w:rPr>
                <w:b/>
                <w:kern w:val="2"/>
                <w:szCs w:val="24"/>
              </w:rPr>
              <w:t>TIEKĖJAS</w:t>
            </w:r>
          </w:p>
        </w:tc>
      </w:tr>
      <w:tr w:rsidR="00AC6043" w14:paraId="21CAB534" w14:textId="77777777" w:rsidTr="007B0AB9">
        <w:tc>
          <w:tcPr>
            <w:tcW w:w="4673" w:type="dxa"/>
            <w:gridSpan w:val="3"/>
          </w:tcPr>
          <w:p w14:paraId="578049DB" w14:textId="77777777" w:rsidR="00AC6043" w:rsidRDefault="00AC6043" w:rsidP="00AC6043">
            <w:pPr>
              <w:jc w:val="center"/>
              <w:rPr>
                <w:color w:val="4472C4"/>
                <w:kern w:val="2"/>
                <w:szCs w:val="24"/>
              </w:rPr>
            </w:pPr>
            <w:r>
              <w:rPr>
                <w:color w:val="4472C4"/>
                <w:kern w:val="2"/>
                <w:szCs w:val="24"/>
              </w:rPr>
              <w:t>(nurodomos atstovo pareigos, vardas, pavardė)</w:t>
            </w:r>
          </w:p>
        </w:tc>
        <w:tc>
          <w:tcPr>
            <w:tcW w:w="4862" w:type="dxa"/>
          </w:tcPr>
          <w:p w14:paraId="6F9E2A53" w14:textId="77777777" w:rsidR="00AC6043" w:rsidRDefault="00AC6043" w:rsidP="00AC6043">
            <w:pPr>
              <w:jc w:val="center"/>
              <w:rPr>
                <w:b/>
                <w:kern w:val="2"/>
                <w:szCs w:val="24"/>
              </w:rPr>
            </w:pPr>
            <w:r>
              <w:rPr>
                <w:color w:val="4472C4"/>
                <w:kern w:val="2"/>
                <w:szCs w:val="24"/>
              </w:rPr>
              <w:t>(nurodomos atstovo pareigos, vardas, pavardė)</w:t>
            </w:r>
          </w:p>
        </w:tc>
      </w:tr>
      <w:tr w:rsidR="00AC6043" w14:paraId="0C834F1B" w14:textId="77777777" w:rsidTr="007B0AB9">
        <w:tc>
          <w:tcPr>
            <w:tcW w:w="4673" w:type="dxa"/>
            <w:gridSpan w:val="3"/>
          </w:tcPr>
          <w:p w14:paraId="789659E3" w14:textId="77777777" w:rsidR="00AC6043" w:rsidRDefault="00AC6043" w:rsidP="00AC6043">
            <w:pPr>
              <w:jc w:val="center"/>
              <w:rPr>
                <w:b/>
                <w:color w:val="4472C4"/>
                <w:kern w:val="2"/>
                <w:szCs w:val="24"/>
              </w:rPr>
            </w:pPr>
          </w:p>
          <w:p w14:paraId="3B035D0A" w14:textId="77777777" w:rsidR="00AC6043" w:rsidRDefault="00AC6043" w:rsidP="00AC6043">
            <w:pPr>
              <w:jc w:val="center"/>
              <w:rPr>
                <w:b/>
                <w:color w:val="4472C4"/>
                <w:kern w:val="2"/>
                <w:szCs w:val="24"/>
              </w:rPr>
            </w:pPr>
            <w:r>
              <w:rPr>
                <w:b/>
                <w:color w:val="4472C4"/>
                <w:kern w:val="2"/>
                <w:szCs w:val="24"/>
              </w:rPr>
              <w:t>(parašas)</w:t>
            </w:r>
          </w:p>
          <w:p w14:paraId="0B1520FA" w14:textId="77777777" w:rsidR="00AC6043" w:rsidRDefault="00AC6043" w:rsidP="00AC6043">
            <w:pPr>
              <w:jc w:val="center"/>
              <w:rPr>
                <w:b/>
                <w:color w:val="4472C4"/>
                <w:kern w:val="2"/>
                <w:szCs w:val="24"/>
              </w:rPr>
            </w:pPr>
          </w:p>
          <w:p w14:paraId="449ED037" w14:textId="77777777" w:rsidR="00AC6043" w:rsidRDefault="00AC6043" w:rsidP="00AC6043">
            <w:pPr>
              <w:jc w:val="center"/>
              <w:rPr>
                <w:b/>
                <w:color w:val="4472C4"/>
                <w:kern w:val="2"/>
                <w:szCs w:val="24"/>
              </w:rPr>
            </w:pPr>
          </w:p>
        </w:tc>
        <w:tc>
          <w:tcPr>
            <w:tcW w:w="4862" w:type="dxa"/>
          </w:tcPr>
          <w:p w14:paraId="1BA6AD11" w14:textId="77777777" w:rsidR="00AC6043" w:rsidRDefault="00AC6043" w:rsidP="00AC6043">
            <w:pPr>
              <w:jc w:val="center"/>
              <w:rPr>
                <w:b/>
                <w:color w:val="4472C4"/>
                <w:kern w:val="2"/>
                <w:szCs w:val="24"/>
              </w:rPr>
            </w:pPr>
          </w:p>
          <w:p w14:paraId="644A2BE8" w14:textId="77777777" w:rsidR="00AC6043" w:rsidRDefault="00AC6043" w:rsidP="00AC6043">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EB56" w14:textId="77777777" w:rsidR="003D4101" w:rsidRDefault="003D4101">
      <w:pPr>
        <w:rPr>
          <w:sz w:val="20"/>
        </w:rPr>
      </w:pPr>
      <w:r>
        <w:rPr>
          <w:sz w:val="20"/>
        </w:rPr>
        <w:separator/>
      </w:r>
    </w:p>
  </w:endnote>
  <w:endnote w:type="continuationSeparator" w:id="0">
    <w:p w14:paraId="230BA4CC" w14:textId="77777777" w:rsidR="003D4101" w:rsidRDefault="003D4101">
      <w:pPr>
        <w:rPr>
          <w:sz w:val="20"/>
        </w:rPr>
      </w:pPr>
      <w:r>
        <w:rPr>
          <w:sz w:val="20"/>
        </w:rPr>
        <w:continuationSeparator/>
      </w:r>
    </w:p>
  </w:endnote>
  <w:endnote w:type="continuationNotice" w:id="1">
    <w:p w14:paraId="62FA0B7E" w14:textId="77777777" w:rsidR="003D4101" w:rsidRDefault="003D4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0F2F" w14:textId="77777777" w:rsidR="003D4101" w:rsidRDefault="003D4101">
      <w:pPr>
        <w:rPr>
          <w:sz w:val="20"/>
        </w:rPr>
      </w:pPr>
      <w:r>
        <w:rPr>
          <w:sz w:val="20"/>
        </w:rPr>
        <w:separator/>
      </w:r>
    </w:p>
  </w:footnote>
  <w:footnote w:type="continuationSeparator" w:id="0">
    <w:p w14:paraId="30D8A3F6" w14:textId="77777777" w:rsidR="003D4101" w:rsidRDefault="003D4101">
      <w:pPr>
        <w:rPr>
          <w:sz w:val="20"/>
        </w:rPr>
      </w:pPr>
      <w:r>
        <w:rPr>
          <w:sz w:val="20"/>
        </w:rPr>
        <w:continuationSeparator/>
      </w:r>
    </w:p>
  </w:footnote>
  <w:footnote w:type="continuationNotice" w:id="1">
    <w:p w14:paraId="43810727" w14:textId="77777777" w:rsidR="003D4101" w:rsidRDefault="003D4101"/>
  </w:footnote>
  <w:footnote w:id="2">
    <w:p w14:paraId="505EC67F" w14:textId="77777777" w:rsidR="0015591C" w:rsidRDefault="0015591C" w:rsidP="0015591C">
      <w:pPr>
        <w:pStyle w:val="Puslapioinaostekstas"/>
      </w:pPr>
      <w:r>
        <w:rPr>
          <w:rStyle w:val="Puslapioinaosnuoroda"/>
          <w:rFonts w:eastAsiaTheme="majorEastAsia"/>
        </w:rPr>
        <w:footnoteRef/>
      </w:r>
      <w:r>
        <w:t xml:space="preserve"> </w:t>
      </w:r>
      <w:r w:rsidRPr="00047A94">
        <w:t xml:space="preserve">Čia ir toliau </w:t>
      </w:r>
      <w:r>
        <w:t xml:space="preserve">viena </w:t>
      </w:r>
      <w:r w:rsidRPr="00047A94">
        <w:t>diena laikom</w:t>
      </w:r>
      <w:r>
        <w:t>o</w:t>
      </w:r>
      <w:r w:rsidRPr="00047A94">
        <w:t xml:space="preserve">s </w:t>
      </w:r>
      <w:r>
        <w:t>7-9 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42E"/>
    <w:multiLevelType w:val="hybridMultilevel"/>
    <w:tmpl w:val="326E0C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40A360A6"/>
    <w:multiLevelType w:val="hybridMultilevel"/>
    <w:tmpl w:val="0F70BA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A434FC4"/>
    <w:multiLevelType w:val="multilevel"/>
    <w:tmpl w:val="BF188ED6"/>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08770338">
    <w:abstractNumId w:val="0"/>
  </w:num>
  <w:num w:numId="2" w16cid:durableId="1509444387">
    <w:abstractNumId w:val="1"/>
  </w:num>
  <w:num w:numId="3" w16cid:durableId="1292902555">
    <w:abstractNumId w:val="3"/>
  </w:num>
  <w:num w:numId="4" w16cid:durableId="167671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262"/>
    <w:rsid w:val="00004DE5"/>
    <w:rsid w:val="000113FB"/>
    <w:rsid w:val="00012ECE"/>
    <w:rsid w:val="000160A2"/>
    <w:rsid w:val="00016A85"/>
    <w:rsid w:val="00021B55"/>
    <w:rsid w:val="00023E11"/>
    <w:rsid w:val="000272F9"/>
    <w:rsid w:val="00027B83"/>
    <w:rsid w:val="00035D30"/>
    <w:rsid w:val="00036E1B"/>
    <w:rsid w:val="000407FF"/>
    <w:rsid w:val="00040E3B"/>
    <w:rsid w:val="0005385F"/>
    <w:rsid w:val="00092A5D"/>
    <w:rsid w:val="000A1093"/>
    <w:rsid w:val="000A201C"/>
    <w:rsid w:val="000A3773"/>
    <w:rsid w:val="000A6D46"/>
    <w:rsid w:val="000B0897"/>
    <w:rsid w:val="000B0C84"/>
    <w:rsid w:val="000B5211"/>
    <w:rsid w:val="000D62CC"/>
    <w:rsid w:val="000E6A97"/>
    <w:rsid w:val="000F6B86"/>
    <w:rsid w:val="00103A13"/>
    <w:rsid w:val="00107F64"/>
    <w:rsid w:val="00112E1B"/>
    <w:rsid w:val="001310F1"/>
    <w:rsid w:val="001417D1"/>
    <w:rsid w:val="0014216F"/>
    <w:rsid w:val="00145465"/>
    <w:rsid w:val="001529E6"/>
    <w:rsid w:val="0015591C"/>
    <w:rsid w:val="00157741"/>
    <w:rsid w:val="00157BFB"/>
    <w:rsid w:val="00163A9C"/>
    <w:rsid w:val="00165B55"/>
    <w:rsid w:val="0016785D"/>
    <w:rsid w:val="00171E16"/>
    <w:rsid w:val="001A121A"/>
    <w:rsid w:val="001A1726"/>
    <w:rsid w:val="001B0DA5"/>
    <w:rsid w:val="001B2D95"/>
    <w:rsid w:val="001B7280"/>
    <w:rsid w:val="001D06E7"/>
    <w:rsid w:val="001D536B"/>
    <w:rsid w:val="001D62BB"/>
    <w:rsid w:val="001E7417"/>
    <w:rsid w:val="001E758D"/>
    <w:rsid w:val="0020078E"/>
    <w:rsid w:val="00202448"/>
    <w:rsid w:val="00207961"/>
    <w:rsid w:val="00211787"/>
    <w:rsid w:val="0022611D"/>
    <w:rsid w:val="00237BF5"/>
    <w:rsid w:val="00240D1D"/>
    <w:rsid w:val="00242132"/>
    <w:rsid w:val="00252E20"/>
    <w:rsid w:val="0027249B"/>
    <w:rsid w:val="00274B8D"/>
    <w:rsid w:val="00286125"/>
    <w:rsid w:val="002914B1"/>
    <w:rsid w:val="002A3E8D"/>
    <w:rsid w:val="002B1201"/>
    <w:rsid w:val="002D00E4"/>
    <w:rsid w:val="002D21F9"/>
    <w:rsid w:val="002D4008"/>
    <w:rsid w:val="002D486D"/>
    <w:rsid w:val="002E15FC"/>
    <w:rsid w:val="00312452"/>
    <w:rsid w:val="00312B45"/>
    <w:rsid w:val="003235E4"/>
    <w:rsid w:val="00333A72"/>
    <w:rsid w:val="00333A8B"/>
    <w:rsid w:val="00337851"/>
    <w:rsid w:val="00342231"/>
    <w:rsid w:val="0036281B"/>
    <w:rsid w:val="003641B2"/>
    <w:rsid w:val="003655AD"/>
    <w:rsid w:val="0037476D"/>
    <w:rsid w:val="00375F85"/>
    <w:rsid w:val="00381477"/>
    <w:rsid w:val="00390287"/>
    <w:rsid w:val="00391D82"/>
    <w:rsid w:val="003B6743"/>
    <w:rsid w:val="003C1183"/>
    <w:rsid w:val="003C2824"/>
    <w:rsid w:val="003C64CA"/>
    <w:rsid w:val="003C68B1"/>
    <w:rsid w:val="003D4101"/>
    <w:rsid w:val="003E7B96"/>
    <w:rsid w:val="003F1CCE"/>
    <w:rsid w:val="003F3728"/>
    <w:rsid w:val="00402199"/>
    <w:rsid w:val="00402DB8"/>
    <w:rsid w:val="00404451"/>
    <w:rsid w:val="00412BE7"/>
    <w:rsid w:val="00417487"/>
    <w:rsid w:val="00430F51"/>
    <w:rsid w:val="004328EA"/>
    <w:rsid w:val="00442C3B"/>
    <w:rsid w:val="0044433E"/>
    <w:rsid w:val="00450C21"/>
    <w:rsid w:val="00451BFA"/>
    <w:rsid w:val="0046331A"/>
    <w:rsid w:val="004702E3"/>
    <w:rsid w:val="00481379"/>
    <w:rsid w:val="004D03F4"/>
    <w:rsid w:val="004D5B92"/>
    <w:rsid w:val="004E206F"/>
    <w:rsid w:val="004E2503"/>
    <w:rsid w:val="004E287F"/>
    <w:rsid w:val="004E4BD4"/>
    <w:rsid w:val="00500EEA"/>
    <w:rsid w:val="00512545"/>
    <w:rsid w:val="00514AD6"/>
    <w:rsid w:val="005160E4"/>
    <w:rsid w:val="0051712F"/>
    <w:rsid w:val="00517A00"/>
    <w:rsid w:val="00530372"/>
    <w:rsid w:val="0054232A"/>
    <w:rsid w:val="00545279"/>
    <w:rsid w:val="005523BF"/>
    <w:rsid w:val="00586477"/>
    <w:rsid w:val="00595A64"/>
    <w:rsid w:val="005B03EB"/>
    <w:rsid w:val="005B4A3E"/>
    <w:rsid w:val="005B58C0"/>
    <w:rsid w:val="005C0413"/>
    <w:rsid w:val="005D7803"/>
    <w:rsid w:val="005E2791"/>
    <w:rsid w:val="005F3553"/>
    <w:rsid w:val="00621871"/>
    <w:rsid w:val="006370C2"/>
    <w:rsid w:val="006373D2"/>
    <w:rsid w:val="006463FF"/>
    <w:rsid w:val="00650656"/>
    <w:rsid w:val="00655C2F"/>
    <w:rsid w:val="00674CB9"/>
    <w:rsid w:val="00677945"/>
    <w:rsid w:val="0068015F"/>
    <w:rsid w:val="00686FC3"/>
    <w:rsid w:val="006977FE"/>
    <w:rsid w:val="006A212E"/>
    <w:rsid w:val="006B6409"/>
    <w:rsid w:val="006C05A6"/>
    <w:rsid w:val="006C49FD"/>
    <w:rsid w:val="006C5DD7"/>
    <w:rsid w:val="006C62DD"/>
    <w:rsid w:val="006C79AA"/>
    <w:rsid w:val="006D0FAF"/>
    <w:rsid w:val="006D2027"/>
    <w:rsid w:val="006D5678"/>
    <w:rsid w:val="006D6119"/>
    <w:rsid w:val="006D7C95"/>
    <w:rsid w:val="006E0A92"/>
    <w:rsid w:val="006E4300"/>
    <w:rsid w:val="006E71DC"/>
    <w:rsid w:val="006F0803"/>
    <w:rsid w:val="006F37E8"/>
    <w:rsid w:val="006F498C"/>
    <w:rsid w:val="006F5143"/>
    <w:rsid w:val="006F7DED"/>
    <w:rsid w:val="00705AC2"/>
    <w:rsid w:val="00705D7F"/>
    <w:rsid w:val="00714650"/>
    <w:rsid w:val="00720F90"/>
    <w:rsid w:val="007239EF"/>
    <w:rsid w:val="00726C5C"/>
    <w:rsid w:val="00745D97"/>
    <w:rsid w:val="00745EBE"/>
    <w:rsid w:val="007479D1"/>
    <w:rsid w:val="00747A47"/>
    <w:rsid w:val="0075253F"/>
    <w:rsid w:val="007621BC"/>
    <w:rsid w:val="00766E4D"/>
    <w:rsid w:val="00770368"/>
    <w:rsid w:val="0077243F"/>
    <w:rsid w:val="007724FF"/>
    <w:rsid w:val="00777D42"/>
    <w:rsid w:val="0078053B"/>
    <w:rsid w:val="00780931"/>
    <w:rsid w:val="007813BA"/>
    <w:rsid w:val="00784553"/>
    <w:rsid w:val="007A75C6"/>
    <w:rsid w:val="007B0AB9"/>
    <w:rsid w:val="007B0C8D"/>
    <w:rsid w:val="007D0D78"/>
    <w:rsid w:val="007D14F0"/>
    <w:rsid w:val="007D4417"/>
    <w:rsid w:val="007E249C"/>
    <w:rsid w:val="007E29C2"/>
    <w:rsid w:val="007E3FA1"/>
    <w:rsid w:val="007E40A6"/>
    <w:rsid w:val="007F4846"/>
    <w:rsid w:val="00806C77"/>
    <w:rsid w:val="00806F19"/>
    <w:rsid w:val="008074E2"/>
    <w:rsid w:val="00831116"/>
    <w:rsid w:val="0083118A"/>
    <w:rsid w:val="008355D2"/>
    <w:rsid w:val="00836E7A"/>
    <w:rsid w:val="00837D61"/>
    <w:rsid w:val="008446AC"/>
    <w:rsid w:val="008504BD"/>
    <w:rsid w:val="0085492E"/>
    <w:rsid w:val="00872A88"/>
    <w:rsid w:val="008771FA"/>
    <w:rsid w:val="008852D4"/>
    <w:rsid w:val="008869C0"/>
    <w:rsid w:val="008939A0"/>
    <w:rsid w:val="008971B3"/>
    <w:rsid w:val="008B32A8"/>
    <w:rsid w:val="008B79D7"/>
    <w:rsid w:val="008C272A"/>
    <w:rsid w:val="008C6848"/>
    <w:rsid w:val="008F1124"/>
    <w:rsid w:val="008F191B"/>
    <w:rsid w:val="008F347D"/>
    <w:rsid w:val="008F4DAA"/>
    <w:rsid w:val="008F50EA"/>
    <w:rsid w:val="009100AD"/>
    <w:rsid w:val="00916BF1"/>
    <w:rsid w:val="00922732"/>
    <w:rsid w:val="00933241"/>
    <w:rsid w:val="00951D02"/>
    <w:rsid w:val="00955BCB"/>
    <w:rsid w:val="009715A9"/>
    <w:rsid w:val="00971B5B"/>
    <w:rsid w:val="009728BC"/>
    <w:rsid w:val="009A057E"/>
    <w:rsid w:val="009B5C23"/>
    <w:rsid w:val="009C2B26"/>
    <w:rsid w:val="009D1AE8"/>
    <w:rsid w:val="009D77E0"/>
    <w:rsid w:val="009F12B4"/>
    <w:rsid w:val="00A02AFC"/>
    <w:rsid w:val="00A20831"/>
    <w:rsid w:val="00A21DC3"/>
    <w:rsid w:val="00A22103"/>
    <w:rsid w:val="00A233CD"/>
    <w:rsid w:val="00A24C30"/>
    <w:rsid w:val="00A35CFF"/>
    <w:rsid w:val="00A52B49"/>
    <w:rsid w:val="00A744F3"/>
    <w:rsid w:val="00A74594"/>
    <w:rsid w:val="00A81D82"/>
    <w:rsid w:val="00A86BA1"/>
    <w:rsid w:val="00A9134F"/>
    <w:rsid w:val="00A913EA"/>
    <w:rsid w:val="00A921C0"/>
    <w:rsid w:val="00A95AB4"/>
    <w:rsid w:val="00AA2ED9"/>
    <w:rsid w:val="00AA3066"/>
    <w:rsid w:val="00AA5D70"/>
    <w:rsid w:val="00AC00D8"/>
    <w:rsid w:val="00AC6043"/>
    <w:rsid w:val="00AC7065"/>
    <w:rsid w:val="00AE53C8"/>
    <w:rsid w:val="00AF2D5A"/>
    <w:rsid w:val="00B02EDC"/>
    <w:rsid w:val="00B0664C"/>
    <w:rsid w:val="00B17AB9"/>
    <w:rsid w:val="00B254ED"/>
    <w:rsid w:val="00B25E3A"/>
    <w:rsid w:val="00B3719C"/>
    <w:rsid w:val="00B375FA"/>
    <w:rsid w:val="00B45CED"/>
    <w:rsid w:val="00B46F6F"/>
    <w:rsid w:val="00B51300"/>
    <w:rsid w:val="00B572B5"/>
    <w:rsid w:val="00B73461"/>
    <w:rsid w:val="00B75D8E"/>
    <w:rsid w:val="00B76F0F"/>
    <w:rsid w:val="00B95823"/>
    <w:rsid w:val="00BA54E3"/>
    <w:rsid w:val="00BB15BF"/>
    <w:rsid w:val="00BB6A86"/>
    <w:rsid w:val="00BB7ACE"/>
    <w:rsid w:val="00BC4C54"/>
    <w:rsid w:val="00BD6574"/>
    <w:rsid w:val="00BE026C"/>
    <w:rsid w:val="00BE0EDA"/>
    <w:rsid w:val="00BF6DC4"/>
    <w:rsid w:val="00C00B31"/>
    <w:rsid w:val="00C02A45"/>
    <w:rsid w:val="00C034C1"/>
    <w:rsid w:val="00C05096"/>
    <w:rsid w:val="00C43105"/>
    <w:rsid w:val="00C67C12"/>
    <w:rsid w:val="00C7006E"/>
    <w:rsid w:val="00C74FA2"/>
    <w:rsid w:val="00C93135"/>
    <w:rsid w:val="00CA5852"/>
    <w:rsid w:val="00CA639B"/>
    <w:rsid w:val="00CA770E"/>
    <w:rsid w:val="00CB24F4"/>
    <w:rsid w:val="00CC1719"/>
    <w:rsid w:val="00CE32E7"/>
    <w:rsid w:val="00CF6372"/>
    <w:rsid w:val="00D00B3F"/>
    <w:rsid w:val="00D01887"/>
    <w:rsid w:val="00D0487D"/>
    <w:rsid w:val="00D27B62"/>
    <w:rsid w:val="00D30943"/>
    <w:rsid w:val="00D412DD"/>
    <w:rsid w:val="00D423A9"/>
    <w:rsid w:val="00D4358D"/>
    <w:rsid w:val="00D4457C"/>
    <w:rsid w:val="00D4489F"/>
    <w:rsid w:val="00D459E9"/>
    <w:rsid w:val="00D505E4"/>
    <w:rsid w:val="00D65D2D"/>
    <w:rsid w:val="00D73926"/>
    <w:rsid w:val="00D76BA2"/>
    <w:rsid w:val="00D85E71"/>
    <w:rsid w:val="00D97592"/>
    <w:rsid w:val="00DA08D3"/>
    <w:rsid w:val="00DA4E0C"/>
    <w:rsid w:val="00DB4115"/>
    <w:rsid w:val="00DB6ED8"/>
    <w:rsid w:val="00DC1812"/>
    <w:rsid w:val="00DC2C9A"/>
    <w:rsid w:val="00DD0C80"/>
    <w:rsid w:val="00DD2FC1"/>
    <w:rsid w:val="00DD6E38"/>
    <w:rsid w:val="00DF4048"/>
    <w:rsid w:val="00E17F2E"/>
    <w:rsid w:val="00E4562E"/>
    <w:rsid w:val="00E4690E"/>
    <w:rsid w:val="00E509FA"/>
    <w:rsid w:val="00E564F2"/>
    <w:rsid w:val="00E622DD"/>
    <w:rsid w:val="00E63F95"/>
    <w:rsid w:val="00E64A95"/>
    <w:rsid w:val="00E6740F"/>
    <w:rsid w:val="00E70129"/>
    <w:rsid w:val="00E75CA8"/>
    <w:rsid w:val="00E76082"/>
    <w:rsid w:val="00E86180"/>
    <w:rsid w:val="00E9236A"/>
    <w:rsid w:val="00E92B48"/>
    <w:rsid w:val="00E94C19"/>
    <w:rsid w:val="00E965A5"/>
    <w:rsid w:val="00EA49EB"/>
    <w:rsid w:val="00EB23B3"/>
    <w:rsid w:val="00EC0D0A"/>
    <w:rsid w:val="00EC6CC5"/>
    <w:rsid w:val="00EE130D"/>
    <w:rsid w:val="00EF2D47"/>
    <w:rsid w:val="00EF5134"/>
    <w:rsid w:val="00F25565"/>
    <w:rsid w:val="00F5071C"/>
    <w:rsid w:val="00F5314D"/>
    <w:rsid w:val="00F5342C"/>
    <w:rsid w:val="00F54FFE"/>
    <w:rsid w:val="00F60BD9"/>
    <w:rsid w:val="00F6237B"/>
    <w:rsid w:val="00F65527"/>
    <w:rsid w:val="00F70E6B"/>
    <w:rsid w:val="00F8263A"/>
    <w:rsid w:val="00F95BBF"/>
    <w:rsid w:val="00FB5129"/>
    <w:rsid w:val="00FB5A52"/>
    <w:rsid w:val="00FB78D2"/>
    <w:rsid w:val="00FC6F67"/>
    <w:rsid w:val="00FD12CF"/>
    <w:rsid w:val="00FE011B"/>
    <w:rsid w:val="00FE013F"/>
    <w:rsid w:val="00FE4DAF"/>
    <w:rsid w:val="00FF422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42F7F95-F6F7-4F54-8B1A-1B79F5B8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3C68B1"/>
    <w:rPr>
      <w:color w:val="0563C1" w:themeColor="hyperlink"/>
      <w:u w:val="singl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C49FD"/>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6C49FD"/>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6C49FD"/>
    <w:rPr>
      <w:vertAlign w:val="superscript"/>
    </w:rPr>
  </w:style>
  <w:style w:type="character" w:customStyle="1" w:styleId="Other">
    <w:name w:val="Other_"/>
    <w:basedOn w:val="Numatytasispastraiposriftas"/>
    <w:link w:val="Other0"/>
    <w:qFormat/>
    <w:rsid w:val="00AC6043"/>
    <w:rPr>
      <w:i/>
      <w:iCs/>
      <w:color w:val="00B050"/>
    </w:rPr>
  </w:style>
  <w:style w:type="paragraph" w:customStyle="1" w:styleId="Other0">
    <w:name w:val="Other"/>
    <w:basedOn w:val="prastasis"/>
    <w:link w:val="Other"/>
    <w:qFormat/>
    <w:rsid w:val="00AC6043"/>
    <w:pPr>
      <w:widowControl w:val="0"/>
      <w:spacing w:line="276" w:lineRule="auto"/>
    </w:pPr>
    <w:rPr>
      <w:i/>
      <w:iCs/>
      <w:color w:val="00B050"/>
    </w:rPr>
  </w:style>
  <w:style w:type="paragraph" w:styleId="Betarp">
    <w:name w:val="No Spacing"/>
    <w:link w:val="BetarpDiagrama"/>
    <w:uiPriority w:val="1"/>
    <w:qFormat/>
    <w:rsid w:val="00AC6043"/>
    <w:rPr>
      <w:rFonts w:asciiTheme="minorHAnsi" w:eastAsiaTheme="minorHAnsi" w:hAnsiTheme="minorHAnsi" w:cstheme="minorBidi"/>
      <w:kern w:val="2"/>
      <w:sz w:val="22"/>
      <w:szCs w:val="22"/>
      <w14:ligatures w14:val="standardContextual"/>
    </w:rPr>
  </w:style>
  <w:style w:type="character" w:customStyle="1" w:styleId="BetarpDiagrama">
    <w:name w:val="Be tarpų Diagrama"/>
    <w:link w:val="Betarp"/>
    <w:uiPriority w:val="1"/>
    <w:rsid w:val="00AC6043"/>
    <w:rPr>
      <w:rFonts w:asciiTheme="minorHAnsi" w:eastAsiaTheme="minorHAnsi" w:hAnsiTheme="minorHAnsi" w:cstheme="minorBidi"/>
      <w:kern w:val="2"/>
      <w:sz w:val="22"/>
      <w:szCs w:val="22"/>
      <w14:ligatures w14:val="standardContextual"/>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51300"/>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51300"/>
    <w:rPr>
      <w:rFonts w:asciiTheme="minorHAnsi" w:eastAsiaTheme="minorHAnsi" w:hAnsiTheme="minorHAnsi" w:cstheme="minorBidi"/>
      <w:kern w:val="2"/>
      <w:szCs w:val="24"/>
      <w14:ligatures w14:val="standardContextual"/>
    </w:rPr>
  </w:style>
  <w:style w:type="character" w:styleId="Komentaronuoroda">
    <w:name w:val="annotation reference"/>
    <w:basedOn w:val="Numatytasispastraiposriftas"/>
    <w:uiPriority w:val="99"/>
    <w:semiHidden/>
    <w:unhideWhenUsed/>
    <w:rsid w:val="00E70129"/>
    <w:rPr>
      <w:sz w:val="16"/>
      <w:szCs w:val="16"/>
    </w:rPr>
  </w:style>
  <w:style w:type="paragraph" w:styleId="Komentarotekstas">
    <w:name w:val="annotation text"/>
    <w:basedOn w:val="prastasis"/>
    <w:link w:val="KomentarotekstasDiagrama"/>
    <w:uiPriority w:val="99"/>
    <w:unhideWhenUsed/>
    <w:rsid w:val="00E70129"/>
    <w:rPr>
      <w:sz w:val="20"/>
    </w:rPr>
  </w:style>
  <w:style w:type="character" w:customStyle="1" w:styleId="KomentarotekstasDiagrama">
    <w:name w:val="Komentaro tekstas Diagrama"/>
    <w:basedOn w:val="Numatytasispastraiposriftas"/>
    <w:link w:val="Komentarotekstas"/>
    <w:uiPriority w:val="99"/>
    <w:rsid w:val="00E70129"/>
    <w:rPr>
      <w:sz w:val="20"/>
    </w:rPr>
  </w:style>
  <w:style w:type="paragraph" w:styleId="Komentarotema">
    <w:name w:val="annotation subject"/>
    <w:basedOn w:val="Komentarotekstas"/>
    <w:next w:val="Komentarotekstas"/>
    <w:link w:val="KomentarotemaDiagrama"/>
    <w:semiHidden/>
    <w:unhideWhenUsed/>
    <w:rsid w:val="00E70129"/>
    <w:rPr>
      <w:b/>
      <w:bCs/>
    </w:rPr>
  </w:style>
  <w:style w:type="character" w:customStyle="1" w:styleId="KomentarotemaDiagrama">
    <w:name w:val="Komentaro tema Diagrama"/>
    <w:basedOn w:val="KomentarotekstasDiagrama"/>
    <w:link w:val="Komentarotema"/>
    <w:semiHidden/>
    <w:rsid w:val="00E70129"/>
    <w:rPr>
      <w:b/>
      <w:bCs/>
      <w:sz w:val="20"/>
    </w:rPr>
  </w:style>
  <w:style w:type="character" w:customStyle="1" w:styleId="Numatytasispastraiposriftas1">
    <w:name w:val="Numatytasis pastraipos šriftas1"/>
    <w:rsid w:val="003B6743"/>
  </w:style>
  <w:style w:type="paragraph" w:styleId="prastasiniatinklio">
    <w:name w:val="Normal (Web)"/>
    <w:basedOn w:val="prastasis"/>
    <w:uiPriority w:val="99"/>
    <w:unhideWhenUsed/>
    <w:rsid w:val="0036281B"/>
    <w:pPr>
      <w:spacing w:before="100" w:beforeAutospacing="1" w:after="100" w:afterAutospacing="1"/>
    </w:pPr>
    <w:rPr>
      <w:szCs w:val="24"/>
      <w:lang w:eastAsia="en-GB"/>
    </w:rPr>
  </w:style>
  <w:style w:type="paragraph" w:styleId="Pataisymai">
    <w:name w:val="Revision"/>
    <w:hidden/>
    <w:semiHidden/>
    <w:rsid w:val="00023E11"/>
  </w:style>
  <w:style w:type="character" w:customStyle="1" w:styleId="PagrindinistekstasDiagrama">
    <w:name w:val="Pagrindinis tekstas Diagrama"/>
    <w:rsid w:val="00DD6E38"/>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D50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31468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0336828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15515</Words>
  <Characters>8844</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Jolanta Pavlovskienė</cp:lastModifiedBy>
  <cp:revision>32</cp:revision>
  <dcterms:created xsi:type="dcterms:W3CDTF">2025-11-03T09:38:00Z</dcterms:created>
  <dcterms:modified xsi:type="dcterms:W3CDTF">2025-11-11T06:52:00Z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