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845A" w14:textId="119D77A8" w:rsidR="00FF5C9B" w:rsidRDefault="00FF5C9B" w:rsidP="00BC25B3">
      <w:pPr>
        <w:spacing w:after="0" w:line="240" w:lineRule="auto"/>
        <w:jc w:val="center"/>
        <w:rPr>
          <w:b/>
          <w:caps/>
          <w:sz w:val="28"/>
          <w:szCs w:val="28"/>
        </w:rPr>
      </w:pPr>
      <w:bookmarkStart w:id="0" w:name="_Hlk203649584"/>
      <w:r>
        <w:rPr>
          <w:noProof/>
          <w:lang w:eastAsia="lt-LT"/>
        </w:rPr>
        <w:drawing>
          <wp:inline distT="0" distB="0" distL="0" distR="0" wp14:anchorId="610425C5" wp14:editId="7729EA2D">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5555D9F6" w14:textId="77777777" w:rsidR="00FF5C9B" w:rsidRDefault="00FF5C9B" w:rsidP="00BC25B3">
      <w:pPr>
        <w:spacing w:after="0" w:line="240" w:lineRule="auto"/>
        <w:jc w:val="center"/>
        <w:rPr>
          <w:b/>
          <w:caps/>
          <w:sz w:val="28"/>
          <w:szCs w:val="28"/>
        </w:rPr>
      </w:pPr>
    </w:p>
    <w:p w14:paraId="40E5AA14" w14:textId="549438DA" w:rsidR="002708D8" w:rsidRDefault="002708D8" w:rsidP="00BC25B3">
      <w:pPr>
        <w:spacing w:after="0" w:line="240" w:lineRule="auto"/>
        <w:jc w:val="center"/>
        <w:rPr>
          <w:sz w:val="28"/>
          <w:szCs w:val="28"/>
        </w:rPr>
      </w:pPr>
      <w:bookmarkStart w:id="1" w:name="_Hlk213761649"/>
      <w:r>
        <w:rPr>
          <w:b/>
          <w:caps/>
          <w:sz w:val="28"/>
          <w:szCs w:val="28"/>
        </w:rPr>
        <w:t>Nacionalinis VĖŽIO INSTITUTAS</w:t>
      </w:r>
    </w:p>
    <w:p w14:paraId="45BA8CB8" w14:textId="77777777" w:rsidR="002708D8" w:rsidRDefault="002708D8" w:rsidP="00BC25B3">
      <w:pPr>
        <w:spacing w:after="0" w:line="240" w:lineRule="auto"/>
        <w:jc w:val="center"/>
        <w:rPr>
          <w:b/>
          <w:bCs/>
          <w:sz w:val="16"/>
          <w:szCs w:val="16"/>
        </w:rPr>
      </w:pPr>
      <w:r>
        <w:rPr>
          <w:sz w:val="16"/>
          <w:szCs w:val="16"/>
        </w:rPr>
        <w:t>Juridinių asmenų registras, kodas 111959420, Santariškių g. 1, LT-08406 Vilnius, PVM mokėtojo kodas LT119594219</w:t>
      </w:r>
    </w:p>
    <w:bookmarkEnd w:id="0"/>
    <w:p w14:paraId="20B54550" w14:textId="77777777" w:rsidR="002708D8" w:rsidRDefault="002708D8" w:rsidP="00BC25B3">
      <w:pPr>
        <w:spacing w:after="0" w:line="240" w:lineRule="auto"/>
        <w:jc w:val="center"/>
        <w:rPr>
          <w:b/>
          <w:bCs/>
          <w:szCs w:val="24"/>
        </w:rPr>
      </w:pPr>
    </w:p>
    <w:bookmarkEnd w:id="1"/>
    <w:p w14:paraId="335D7683" w14:textId="1A852411" w:rsidR="00C2779E" w:rsidRPr="007B6D7A" w:rsidRDefault="001243AB" w:rsidP="00383C5D">
      <w:pPr>
        <w:spacing w:after="0" w:line="240" w:lineRule="auto"/>
        <w:jc w:val="center"/>
        <w:rPr>
          <w:b/>
          <w:sz w:val="22"/>
        </w:rPr>
      </w:pPr>
      <w:r w:rsidRPr="007B6D7A">
        <w:rPr>
          <w:b/>
          <w:sz w:val="22"/>
        </w:rPr>
        <w:t>„</w:t>
      </w:r>
      <w:bookmarkStart w:id="2" w:name="_Hlk213761579"/>
      <w:r w:rsidR="002708D8" w:rsidRPr="007B6D7A">
        <w:rPr>
          <w:b/>
          <w:bCs/>
          <w:caps/>
          <w:sz w:val="22"/>
        </w:rPr>
        <w:t>TĖkmės citometr</w:t>
      </w:r>
      <w:r w:rsidR="00C64BBB" w:rsidRPr="007B6D7A">
        <w:rPr>
          <w:b/>
          <w:bCs/>
          <w:caps/>
          <w:sz w:val="22"/>
        </w:rPr>
        <w:t>O</w:t>
      </w:r>
      <w:r w:rsidR="005C52EC" w:rsidRPr="007B6D7A">
        <w:rPr>
          <w:b/>
          <w:bCs/>
          <w:caps/>
          <w:sz w:val="22"/>
        </w:rPr>
        <w:t xml:space="preserve"> PIRKIMAS</w:t>
      </w:r>
      <w:bookmarkEnd w:id="2"/>
      <w:r w:rsidRPr="007B6D7A">
        <w:rPr>
          <w:b/>
          <w:caps/>
          <w:sz w:val="22"/>
        </w:rPr>
        <w:t>“</w:t>
      </w:r>
    </w:p>
    <w:p w14:paraId="7DEC865E" w14:textId="77777777" w:rsidR="002708D8" w:rsidRPr="007B6D7A" w:rsidRDefault="002708D8" w:rsidP="002708D8">
      <w:pPr>
        <w:pStyle w:val="Heading"/>
        <w:jc w:val="center"/>
        <w:rPr>
          <w:color w:val="000000" w:themeColor="text1"/>
          <w:lang w:val="lt-LT"/>
        </w:rPr>
      </w:pPr>
      <w:r w:rsidRPr="007B6D7A">
        <w:rPr>
          <w:color w:val="000000" w:themeColor="text1"/>
          <w:spacing w:val="0"/>
          <w:lang w:val="lt-LT"/>
        </w:rPr>
        <w:t>SPECIALIOSIOS PIRKIMO SĄLYGOS (SPS)</w:t>
      </w:r>
    </w:p>
    <w:p w14:paraId="2B3B2D6B" w14:textId="77777777" w:rsidR="00383C5D" w:rsidRPr="007B6D7A" w:rsidRDefault="00383C5D" w:rsidP="00383C5D">
      <w:pPr>
        <w:spacing w:after="0" w:line="240" w:lineRule="auto"/>
        <w:jc w:val="center"/>
        <w:rPr>
          <w:b/>
          <w:sz w:val="22"/>
        </w:rPr>
      </w:pPr>
    </w:p>
    <w:p w14:paraId="239859E1" w14:textId="36946521" w:rsidR="00C2779E" w:rsidRPr="007B6D7A" w:rsidRDefault="00C2779E" w:rsidP="00BF74CA">
      <w:pPr>
        <w:pStyle w:val="Body2"/>
        <w:spacing w:after="0"/>
        <w:ind w:firstLine="567"/>
        <w:rPr>
          <w:color w:val="auto"/>
          <w:lang w:val="lt-LT"/>
        </w:rPr>
      </w:pPr>
      <w:r w:rsidRPr="007B6D7A">
        <w:rPr>
          <w:color w:val="000000" w:themeColor="text1"/>
          <w:lang w:val="lt-LT"/>
        </w:rPr>
        <w:t xml:space="preserve">1. </w:t>
      </w:r>
      <w:r w:rsidR="002708D8" w:rsidRPr="007B6D7A">
        <w:rPr>
          <w:color w:val="000000" w:themeColor="text1"/>
          <w:lang w:val="lt-LT"/>
        </w:rPr>
        <w:t>Nacionalinis vėžio institutas</w:t>
      </w:r>
      <w:r w:rsidR="00C64BBB" w:rsidRPr="007B6D7A">
        <w:rPr>
          <w:color w:val="000000" w:themeColor="text1"/>
          <w:lang w:val="lt-LT"/>
        </w:rPr>
        <w:t xml:space="preserve"> </w:t>
      </w:r>
      <w:r w:rsidRPr="007B6D7A">
        <w:rPr>
          <w:color w:val="auto"/>
          <w:lang w:val="lt-LT"/>
        </w:rPr>
        <w:t xml:space="preserve">(toliau - </w:t>
      </w:r>
      <w:r w:rsidR="00A03836" w:rsidRPr="007B6D7A">
        <w:rPr>
          <w:color w:val="000000" w:themeColor="text1"/>
          <w:lang w:val="lt-LT"/>
        </w:rPr>
        <w:t>perkančioji organizacija</w:t>
      </w:r>
      <w:r w:rsidRPr="007B6D7A">
        <w:rPr>
          <w:color w:val="auto"/>
          <w:lang w:val="lt-LT"/>
        </w:rPr>
        <w:t>), vykdydamas viešąjį pirkimą numato įsigyti prekes.</w:t>
      </w:r>
    </w:p>
    <w:p w14:paraId="26BCE1DC" w14:textId="79D202BD" w:rsidR="00C2779E" w:rsidRPr="007B6D7A" w:rsidRDefault="00C2779E" w:rsidP="00BF74CA">
      <w:pPr>
        <w:pStyle w:val="Body2"/>
        <w:spacing w:after="0"/>
        <w:ind w:firstLine="567"/>
        <w:rPr>
          <w:color w:val="auto"/>
          <w:lang w:val="lt-LT"/>
        </w:rPr>
      </w:pPr>
      <w:r w:rsidRPr="007B6D7A">
        <w:rPr>
          <w:color w:val="auto"/>
          <w:lang w:val="lt-LT"/>
        </w:rPr>
        <w:t xml:space="preserve">2. </w:t>
      </w:r>
      <w:r w:rsidR="00A03836" w:rsidRPr="007B6D7A">
        <w:rPr>
          <w:color w:val="000000" w:themeColor="text1"/>
          <w:lang w:val="lt-LT"/>
        </w:rPr>
        <w:t xml:space="preserve">Perkančioji organizacija </w:t>
      </w:r>
      <w:r w:rsidRPr="007B6D7A">
        <w:rPr>
          <w:color w:val="auto"/>
          <w:lang w:val="lt-LT"/>
        </w:rPr>
        <w:t xml:space="preserve">vykdo </w:t>
      </w:r>
      <w:r w:rsidR="009449C2" w:rsidRPr="007B6D7A">
        <w:rPr>
          <w:color w:val="auto"/>
          <w:lang w:val="lt-LT"/>
        </w:rPr>
        <w:t>supaprastintą</w:t>
      </w:r>
      <w:r w:rsidR="004B326A" w:rsidRPr="007B6D7A">
        <w:rPr>
          <w:color w:val="auto"/>
          <w:lang w:val="lt-LT"/>
        </w:rPr>
        <w:t xml:space="preserve"> </w:t>
      </w:r>
      <w:r w:rsidRPr="007B6D7A">
        <w:rPr>
          <w:color w:val="auto"/>
          <w:lang w:val="lt-LT"/>
        </w:rPr>
        <w:t>atvirą konkursą.</w:t>
      </w:r>
    </w:p>
    <w:p w14:paraId="37317596" w14:textId="77777777" w:rsidR="00C2779E" w:rsidRPr="007B6D7A" w:rsidRDefault="00C2779E" w:rsidP="00BF74CA">
      <w:pPr>
        <w:pStyle w:val="Body2"/>
        <w:spacing w:after="0"/>
        <w:ind w:firstLine="567"/>
        <w:rPr>
          <w:color w:val="auto"/>
          <w:lang w:val="lt-LT"/>
        </w:rPr>
      </w:pPr>
      <w:r w:rsidRPr="007B6D7A">
        <w:rPr>
          <w:color w:val="000000" w:themeColor="text1"/>
          <w:lang w:val="lt-LT"/>
        </w:rPr>
        <w:t xml:space="preserve">3. Išankstinis skelbimas apie pirkimą </w:t>
      </w:r>
      <w:r w:rsidRPr="007B6D7A">
        <w:rPr>
          <w:color w:val="auto"/>
          <w:lang w:val="lt-LT"/>
        </w:rPr>
        <w:t>nebuvo paskelbtas</w:t>
      </w:r>
      <w:r w:rsidRPr="007B6D7A">
        <w:rPr>
          <w:rFonts w:eastAsia="Calibri"/>
          <w:i/>
          <w:color w:val="auto"/>
          <w:lang w:val="lt-LT" w:eastAsia="en-US"/>
        </w:rPr>
        <w:t>.</w:t>
      </w:r>
      <w:r w:rsidRPr="007B6D7A">
        <w:rPr>
          <w:rFonts w:eastAsiaTheme="minorHAnsi"/>
          <w:color w:val="auto"/>
          <w:lang w:val="lt-LT" w:eastAsia="en-US"/>
        </w:rPr>
        <w:t xml:space="preserve"> </w:t>
      </w:r>
      <w:r w:rsidRPr="007B6D7A">
        <w:rPr>
          <w:color w:val="auto"/>
          <w:lang w:val="lt-LT" w:eastAsia="en-US"/>
        </w:rPr>
        <w:t xml:space="preserve">Šiame pirkime </w:t>
      </w:r>
      <w:r w:rsidR="00A03836" w:rsidRPr="007B6D7A">
        <w:rPr>
          <w:color w:val="auto"/>
          <w:lang w:val="lt-LT"/>
        </w:rPr>
        <w:t>perkančioji organizacija</w:t>
      </w:r>
      <w:r w:rsidRPr="007B6D7A">
        <w:rPr>
          <w:color w:val="auto"/>
          <w:lang w:val="lt-LT" w:eastAsia="en-US"/>
        </w:rPr>
        <w:t xml:space="preserve"> nenumato skelbti pranešimo dėl savanoriško </w:t>
      </w:r>
      <w:proofErr w:type="spellStart"/>
      <w:r w:rsidRPr="007B6D7A">
        <w:rPr>
          <w:i/>
          <w:color w:val="auto"/>
          <w:lang w:val="lt-LT" w:eastAsia="en-US"/>
        </w:rPr>
        <w:t>ex</w:t>
      </w:r>
      <w:proofErr w:type="spellEnd"/>
      <w:r w:rsidRPr="007B6D7A">
        <w:rPr>
          <w:i/>
          <w:color w:val="auto"/>
          <w:lang w:val="lt-LT" w:eastAsia="en-US"/>
        </w:rPr>
        <w:t xml:space="preserve"> ante</w:t>
      </w:r>
      <w:r w:rsidRPr="007B6D7A">
        <w:rPr>
          <w:color w:val="auto"/>
          <w:lang w:val="lt-LT" w:eastAsia="en-US"/>
        </w:rPr>
        <w:t xml:space="preserve"> skaidrumo.</w:t>
      </w:r>
      <w:r w:rsidRPr="007B6D7A">
        <w:rPr>
          <w:i/>
          <w:color w:val="auto"/>
          <w:lang w:val="lt-LT"/>
        </w:rPr>
        <w:t xml:space="preserve"> </w:t>
      </w:r>
    </w:p>
    <w:p w14:paraId="7AAAEBDB" w14:textId="77777777" w:rsidR="002708D8" w:rsidRPr="007B6D7A" w:rsidRDefault="00C2779E" w:rsidP="002708D8">
      <w:pPr>
        <w:widowControl w:val="0"/>
        <w:spacing w:after="0" w:line="240" w:lineRule="auto"/>
        <w:ind w:firstLine="567"/>
        <w:jc w:val="both"/>
        <w:rPr>
          <w:color w:val="000000" w:themeColor="text1"/>
          <w:sz w:val="22"/>
        </w:rPr>
      </w:pPr>
      <w:r w:rsidRPr="007B6D7A">
        <w:rPr>
          <w:color w:val="000000" w:themeColor="text1"/>
          <w:sz w:val="22"/>
        </w:rPr>
        <w:t xml:space="preserve">4. </w:t>
      </w:r>
      <w:r w:rsidR="002708D8" w:rsidRPr="007B6D7A">
        <w:rPr>
          <w:color w:val="000000" w:themeColor="text1"/>
          <w:sz w:val="22"/>
        </w:rPr>
        <w:t xml:space="preserve">Tiesioginį ryšį su dalyviais palaiko: </w:t>
      </w:r>
    </w:p>
    <w:p w14:paraId="0A271D0F" w14:textId="77777777" w:rsidR="002708D8" w:rsidRPr="007B6D7A" w:rsidRDefault="002708D8" w:rsidP="002708D8">
      <w:pPr>
        <w:widowControl w:val="0"/>
        <w:spacing w:after="0" w:line="240" w:lineRule="auto"/>
        <w:ind w:firstLine="567"/>
        <w:jc w:val="both"/>
        <w:rPr>
          <w:color w:val="000000" w:themeColor="text1"/>
          <w:sz w:val="22"/>
        </w:rPr>
      </w:pPr>
      <w:r w:rsidRPr="007B6D7A">
        <w:rPr>
          <w:color w:val="000000" w:themeColor="text1"/>
          <w:sz w:val="22"/>
        </w:rPr>
        <w:t xml:space="preserve">4.1. pirkimo procedūrų klausimais – Mokslo administravimo skyriaus vyriausiasis specialistas Liutauras Barila, tel. +370 5 2746461, el. p. </w:t>
      </w:r>
      <w:proofErr w:type="spellStart"/>
      <w:r w:rsidRPr="007B6D7A">
        <w:rPr>
          <w:color w:val="000000" w:themeColor="text1"/>
          <w:sz w:val="22"/>
        </w:rPr>
        <w:t>liutauras.barila@nvi.lt</w:t>
      </w:r>
      <w:proofErr w:type="spellEnd"/>
      <w:r w:rsidRPr="007B6D7A">
        <w:rPr>
          <w:color w:val="000000" w:themeColor="text1"/>
          <w:sz w:val="22"/>
        </w:rPr>
        <w:t xml:space="preserve">, </w:t>
      </w:r>
    </w:p>
    <w:p w14:paraId="11A15DEF" w14:textId="60F95818" w:rsidR="008622F3" w:rsidRPr="007B6D7A" w:rsidRDefault="002708D8" w:rsidP="002708D8">
      <w:pPr>
        <w:widowControl w:val="0"/>
        <w:spacing w:after="0" w:line="240" w:lineRule="auto"/>
        <w:ind w:firstLine="567"/>
        <w:jc w:val="both"/>
        <w:rPr>
          <w:bCs/>
          <w:sz w:val="22"/>
        </w:rPr>
      </w:pPr>
      <w:r w:rsidRPr="007B6D7A">
        <w:rPr>
          <w:color w:val="000000" w:themeColor="text1"/>
          <w:sz w:val="22"/>
        </w:rPr>
        <w:t xml:space="preserve">4.2. prekės techniniais klausimais - </w:t>
      </w:r>
      <w:r w:rsidR="008622F3" w:rsidRPr="007B6D7A">
        <w:rPr>
          <w:bCs/>
          <w:sz w:val="22"/>
        </w:rPr>
        <w:t>Biomedicininės fizikos laboratorijos v</w:t>
      </w:r>
      <w:r w:rsidR="008622F3" w:rsidRPr="007B6D7A">
        <w:rPr>
          <w:sz w:val="22"/>
        </w:rPr>
        <w:t xml:space="preserve">yresnioji mokslo darbuotoja </w:t>
      </w:r>
      <w:r w:rsidR="008622F3" w:rsidRPr="007B6D7A">
        <w:rPr>
          <w:bCs/>
          <w:sz w:val="22"/>
        </w:rPr>
        <w:t xml:space="preserve">dr. Simona Steponkienė, tel. </w:t>
      </w:r>
      <w:r w:rsidR="00A61B23" w:rsidRPr="007B6D7A">
        <w:rPr>
          <w:sz w:val="22"/>
          <w:lang w:eastAsia="lt-LT"/>
        </w:rPr>
        <w:t>+370 620 85574</w:t>
      </w:r>
      <w:r w:rsidR="008622F3" w:rsidRPr="007B6D7A">
        <w:rPr>
          <w:bCs/>
          <w:sz w:val="22"/>
        </w:rPr>
        <w:t xml:space="preserve">, el. p. </w:t>
      </w:r>
      <w:hyperlink r:id="rId9" w:history="1">
        <w:r w:rsidR="008622F3" w:rsidRPr="007B6D7A">
          <w:rPr>
            <w:rStyle w:val="Hyperlink"/>
            <w:bCs/>
            <w:sz w:val="22"/>
          </w:rPr>
          <w:t>simona.steponkiene@nvi.lt</w:t>
        </w:r>
      </w:hyperlink>
      <w:r w:rsidR="008622F3" w:rsidRPr="007B6D7A">
        <w:rPr>
          <w:bCs/>
          <w:sz w:val="22"/>
        </w:rPr>
        <w:t xml:space="preserve">. </w:t>
      </w:r>
    </w:p>
    <w:p w14:paraId="58359FB7" w14:textId="7D6736BB" w:rsidR="00C2779E" w:rsidRPr="007B6D7A" w:rsidRDefault="00C2779E" w:rsidP="002708D8">
      <w:pPr>
        <w:widowControl w:val="0"/>
        <w:spacing w:after="0" w:line="240" w:lineRule="auto"/>
        <w:ind w:firstLine="567"/>
        <w:jc w:val="both"/>
        <w:rPr>
          <w:sz w:val="22"/>
        </w:rPr>
      </w:pPr>
      <w:r w:rsidRPr="007B6D7A">
        <w:rPr>
          <w:color w:val="000000" w:themeColor="text1"/>
          <w:sz w:val="22"/>
        </w:rPr>
        <w:t>5. Pirkimo objektas yra</w:t>
      </w:r>
      <w:r w:rsidRPr="007B6D7A">
        <w:rPr>
          <w:sz w:val="22"/>
        </w:rPr>
        <w:t xml:space="preserve"> </w:t>
      </w:r>
      <w:bookmarkStart w:id="3" w:name="_Hlk213762450"/>
      <w:r w:rsidR="008622F3" w:rsidRPr="007B6D7A">
        <w:rPr>
          <w:sz w:val="22"/>
        </w:rPr>
        <w:t xml:space="preserve">tėkmės </w:t>
      </w:r>
      <w:proofErr w:type="spellStart"/>
      <w:r w:rsidR="008622F3" w:rsidRPr="007B6D7A">
        <w:rPr>
          <w:sz w:val="22"/>
        </w:rPr>
        <w:t>citometr</w:t>
      </w:r>
      <w:r w:rsidR="00C64BBB" w:rsidRPr="007B6D7A">
        <w:rPr>
          <w:sz w:val="22"/>
        </w:rPr>
        <w:t>as</w:t>
      </w:r>
      <w:proofErr w:type="spellEnd"/>
      <w:r w:rsidR="00B70324">
        <w:rPr>
          <w:sz w:val="22"/>
        </w:rPr>
        <w:t xml:space="preserve"> su programine įranga</w:t>
      </w:r>
      <w:r w:rsidR="001243AB" w:rsidRPr="007B6D7A">
        <w:rPr>
          <w:sz w:val="22"/>
        </w:rPr>
        <w:t xml:space="preserve"> </w:t>
      </w:r>
      <w:bookmarkEnd w:id="3"/>
      <w:r w:rsidRPr="007B6D7A">
        <w:rPr>
          <w:sz w:val="22"/>
        </w:rPr>
        <w:t xml:space="preserve">(toliau vadinama – </w:t>
      </w:r>
      <w:r w:rsidR="00C64BBB" w:rsidRPr="007B6D7A">
        <w:rPr>
          <w:sz w:val="22"/>
        </w:rPr>
        <w:t xml:space="preserve">prekė / </w:t>
      </w:r>
      <w:r w:rsidRPr="007B6D7A">
        <w:rPr>
          <w:sz w:val="22"/>
        </w:rPr>
        <w:t>prekės).</w:t>
      </w:r>
    </w:p>
    <w:p w14:paraId="1C3D195B" w14:textId="56C850F7" w:rsidR="00FD5F12" w:rsidRPr="007B6D7A" w:rsidRDefault="00C2779E" w:rsidP="008622F3">
      <w:pPr>
        <w:pStyle w:val="Body2"/>
        <w:spacing w:after="0"/>
        <w:ind w:firstLine="567"/>
        <w:rPr>
          <w:color w:val="000000" w:themeColor="text1"/>
          <w:lang w:val="lt-LT"/>
        </w:rPr>
      </w:pPr>
      <w:r w:rsidRPr="007B6D7A">
        <w:rPr>
          <w:color w:val="000000" w:themeColor="text1"/>
          <w:lang w:val="lt-LT"/>
        </w:rPr>
        <w:t xml:space="preserve">6. </w:t>
      </w:r>
      <w:r w:rsidR="008622F3" w:rsidRPr="007B6D7A">
        <w:rPr>
          <w:color w:val="000000" w:themeColor="text1"/>
          <w:lang w:val="lt-LT"/>
        </w:rPr>
        <w:t>Kodas pagal Bendrąjį viešųjų pirkimų žodyną (toliau – BVPŽ) – 38434510-4 („</w:t>
      </w:r>
      <w:proofErr w:type="spellStart"/>
      <w:r w:rsidR="008622F3" w:rsidRPr="007B6D7A">
        <w:rPr>
          <w:color w:val="000000" w:themeColor="text1"/>
          <w:lang w:val="lt-LT"/>
        </w:rPr>
        <w:t>Citometrai</w:t>
      </w:r>
      <w:proofErr w:type="spellEnd"/>
      <w:r w:rsidR="008622F3" w:rsidRPr="007B6D7A">
        <w:rPr>
          <w:color w:val="000000" w:themeColor="text1"/>
          <w:lang w:val="lt-LT"/>
        </w:rPr>
        <w:t xml:space="preserve">“). </w:t>
      </w:r>
      <w:r w:rsidRPr="007B6D7A">
        <w:rPr>
          <w:lang w:val="lt-LT"/>
        </w:rPr>
        <w:t>Šis pirkimas</w:t>
      </w:r>
      <w:r w:rsidR="00C64BBB" w:rsidRPr="007B6D7A">
        <w:rPr>
          <w:lang w:val="lt-LT"/>
        </w:rPr>
        <w:t xml:space="preserve"> ne</w:t>
      </w:r>
      <w:r w:rsidRPr="007B6D7A">
        <w:rPr>
          <w:color w:val="auto"/>
          <w:lang w:val="lt-LT"/>
        </w:rPr>
        <w:t xml:space="preserve">skaidomas į </w:t>
      </w:r>
      <w:r w:rsidR="00C64BBB" w:rsidRPr="007B6D7A">
        <w:rPr>
          <w:color w:val="auto"/>
          <w:lang w:val="lt-LT"/>
        </w:rPr>
        <w:t xml:space="preserve">atskiras </w:t>
      </w:r>
      <w:r w:rsidR="00544919" w:rsidRPr="007B6D7A">
        <w:rPr>
          <w:lang w:val="lt-LT"/>
        </w:rPr>
        <w:t xml:space="preserve">pirkimo </w:t>
      </w:r>
      <w:r w:rsidR="00FD57AA" w:rsidRPr="007B6D7A">
        <w:rPr>
          <w:lang w:val="lt-LT"/>
        </w:rPr>
        <w:t xml:space="preserve">objekto </w:t>
      </w:r>
      <w:r w:rsidR="00544919" w:rsidRPr="007B6D7A">
        <w:rPr>
          <w:lang w:val="lt-LT"/>
        </w:rPr>
        <w:t>dali</w:t>
      </w:r>
      <w:r w:rsidR="00383C5D" w:rsidRPr="007B6D7A">
        <w:rPr>
          <w:lang w:val="lt-LT"/>
        </w:rPr>
        <w:t>s</w:t>
      </w:r>
      <w:r w:rsidR="001629B6" w:rsidRPr="007B6D7A">
        <w:rPr>
          <w:lang w:val="lt-LT"/>
        </w:rPr>
        <w:t>.</w:t>
      </w:r>
      <w:r w:rsidR="0077637E" w:rsidRPr="007B6D7A">
        <w:rPr>
          <w:lang w:val="lt-LT"/>
        </w:rPr>
        <w:t xml:space="preserve"> </w:t>
      </w:r>
    </w:p>
    <w:p w14:paraId="4A9FD17B" w14:textId="2B2CE6AE" w:rsidR="001243AB" w:rsidRPr="007B6D7A" w:rsidRDefault="00C2779E" w:rsidP="001F3738">
      <w:pPr>
        <w:pStyle w:val="Body2"/>
        <w:spacing w:after="0"/>
        <w:ind w:firstLine="567"/>
        <w:rPr>
          <w:color w:val="auto"/>
          <w:lang w:val="lt-LT"/>
        </w:rPr>
      </w:pPr>
      <w:r w:rsidRPr="007B6D7A">
        <w:rPr>
          <w:color w:val="000000" w:themeColor="text1"/>
          <w:lang w:val="lt-LT"/>
        </w:rPr>
        <w:t xml:space="preserve">7. </w:t>
      </w:r>
      <w:r w:rsidR="006B47C4" w:rsidRPr="007B6D7A">
        <w:rPr>
          <w:color w:val="auto"/>
          <w:lang w:val="lt-LT"/>
        </w:rPr>
        <w:t>Pirkimo objekto aprašymas, apimtys</w:t>
      </w:r>
      <w:r w:rsidR="001F3738" w:rsidRPr="007B6D7A">
        <w:rPr>
          <w:color w:val="auto"/>
          <w:lang w:val="lt-LT"/>
        </w:rPr>
        <w:t xml:space="preserve"> ir</w:t>
      </w:r>
      <w:r w:rsidR="006B47C4" w:rsidRPr="007B6D7A">
        <w:rPr>
          <w:color w:val="auto"/>
          <w:lang w:val="lt-LT"/>
        </w:rPr>
        <w:t xml:space="preserve"> keliami reikalavimai pateikiami SPS 1 priede „</w:t>
      </w:r>
      <w:r w:rsidR="00D27CBE" w:rsidRPr="007B6D7A">
        <w:rPr>
          <w:color w:val="auto"/>
          <w:lang w:val="lt-LT"/>
        </w:rPr>
        <w:t>T</w:t>
      </w:r>
      <w:r w:rsidR="006B47C4" w:rsidRPr="007B6D7A">
        <w:rPr>
          <w:color w:val="auto"/>
          <w:lang w:val="lt-LT"/>
        </w:rPr>
        <w:t>echninė specifikacija“</w:t>
      </w:r>
      <w:r w:rsidR="001F3738" w:rsidRPr="007B6D7A">
        <w:rPr>
          <w:lang w:val="lt-LT"/>
        </w:rPr>
        <w:t xml:space="preserve">. </w:t>
      </w:r>
      <w:proofErr w:type="spellStart"/>
      <w:r w:rsidR="00BF74CA" w:rsidRPr="007B6D7A">
        <w:rPr>
          <w:rFonts w:eastAsia="Times New Roman"/>
        </w:rPr>
        <w:t>Tiekėjas</w:t>
      </w:r>
      <w:proofErr w:type="spellEnd"/>
      <w:r w:rsidR="00BF74CA" w:rsidRPr="007B6D7A">
        <w:rPr>
          <w:rFonts w:eastAsia="Times New Roman"/>
        </w:rPr>
        <w:t xml:space="preserve"> </w:t>
      </w:r>
      <w:proofErr w:type="spellStart"/>
      <w:r w:rsidR="00BF74CA" w:rsidRPr="007B6D7A">
        <w:rPr>
          <w:rFonts w:eastAsia="Times New Roman"/>
        </w:rPr>
        <w:t>kartu</w:t>
      </w:r>
      <w:proofErr w:type="spellEnd"/>
      <w:r w:rsidR="00BF74CA" w:rsidRPr="007B6D7A">
        <w:rPr>
          <w:rFonts w:eastAsia="Times New Roman"/>
        </w:rPr>
        <w:t xml:space="preserve"> </w:t>
      </w:r>
      <w:proofErr w:type="spellStart"/>
      <w:r w:rsidR="00BF74CA" w:rsidRPr="007B6D7A">
        <w:rPr>
          <w:rFonts w:eastAsia="Times New Roman"/>
        </w:rPr>
        <w:t>su</w:t>
      </w:r>
      <w:proofErr w:type="spellEnd"/>
      <w:r w:rsidR="00BF74CA" w:rsidRPr="007B6D7A">
        <w:rPr>
          <w:rFonts w:eastAsia="Times New Roman"/>
        </w:rPr>
        <w:t xml:space="preserve"> </w:t>
      </w:r>
      <w:proofErr w:type="spellStart"/>
      <w:r w:rsidR="00BF74CA" w:rsidRPr="007B6D7A">
        <w:rPr>
          <w:rFonts w:eastAsia="Times New Roman"/>
        </w:rPr>
        <w:t>pasiūlymu</w:t>
      </w:r>
      <w:proofErr w:type="spellEnd"/>
      <w:r w:rsidR="00BF74CA" w:rsidRPr="007B6D7A">
        <w:rPr>
          <w:rFonts w:eastAsia="Times New Roman"/>
        </w:rPr>
        <w:t xml:space="preserve"> </w:t>
      </w:r>
      <w:proofErr w:type="spellStart"/>
      <w:r w:rsidR="00BF74CA" w:rsidRPr="007B6D7A">
        <w:rPr>
          <w:rFonts w:eastAsia="Times New Roman"/>
        </w:rPr>
        <w:t>turi</w:t>
      </w:r>
      <w:proofErr w:type="spellEnd"/>
      <w:r w:rsidR="00BF74CA" w:rsidRPr="007B6D7A">
        <w:rPr>
          <w:rFonts w:eastAsia="Times New Roman"/>
        </w:rPr>
        <w:t xml:space="preserve"> </w:t>
      </w:r>
      <w:proofErr w:type="spellStart"/>
      <w:r w:rsidR="00BF74CA" w:rsidRPr="007B6D7A">
        <w:rPr>
          <w:rFonts w:eastAsia="Times New Roman"/>
          <w:b/>
        </w:rPr>
        <w:t>pateikti</w:t>
      </w:r>
      <w:proofErr w:type="spellEnd"/>
      <w:r w:rsidR="00BF74CA" w:rsidRPr="007B6D7A">
        <w:rPr>
          <w:rFonts w:eastAsia="Times New Roman"/>
          <w:b/>
        </w:rPr>
        <w:t xml:space="preserve"> </w:t>
      </w:r>
      <w:proofErr w:type="spellStart"/>
      <w:r w:rsidR="00BF74CA" w:rsidRPr="007B6D7A">
        <w:rPr>
          <w:rFonts w:eastAsia="Times New Roman"/>
          <w:b/>
        </w:rPr>
        <w:t>gamintojo</w:t>
      </w:r>
      <w:proofErr w:type="spellEnd"/>
      <w:r w:rsidR="00BF74CA" w:rsidRPr="007B6D7A">
        <w:rPr>
          <w:rFonts w:eastAsia="Times New Roman"/>
          <w:b/>
        </w:rPr>
        <w:t xml:space="preserve"> </w:t>
      </w:r>
      <w:proofErr w:type="spellStart"/>
      <w:r w:rsidR="00BF74CA" w:rsidRPr="007B6D7A">
        <w:rPr>
          <w:rFonts w:eastAsia="Times New Roman"/>
          <w:b/>
        </w:rPr>
        <w:t>katalogus</w:t>
      </w:r>
      <w:proofErr w:type="spellEnd"/>
      <w:r w:rsidR="00BF74CA" w:rsidRPr="007B6D7A">
        <w:rPr>
          <w:rFonts w:eastAsia="Times New Roman"/>
          <w:b/>
        </w:rPr>
        <w:t xml:space="preserve"> ar gamintojo parengtus techninius aprašus, ar lygiaverčius dokumentus, įrodančius, kad siūlomos prekės atitinka techninėje specifikacijoje keliamus reikalavimus</w:t>
      </w:r>
      <w:r w:rsidR="00BF74CA" w:rsidRPr="007B6D7A">
        <w:rPr>
          <w:rFonts w:eastAsia="Times New Roman"/>
        </w:rPr>
        <w:t xml:space="preserve">. </w:t>
      </w:r>
      <w:r w:rsidR="00BF74CA" w:rsidRPr="007B6D7A">
        <w:rPr>
          <w:rFonts w:eastAsia="Times New Roman"/>
          <w:b/>
        </w:rPr>
        <w:t>Dokumento tekste/atvaizduose privaloma pažymėti siūlomus parametrus, patvirtinančius atitikimą kiekvienam techninės specifikacijos reikalavimui.</w:t>
      </w:r>
      <w:r w:rsidR="00BF74CA" w:rsidRPr="007B6D7A">
        <w:rPr>
          <w:rFonts w:eastAsia="Times New Roman"/>
        </w:rPr>
        <w:t xml:space="preserve"> Dokumentai pateikiami lietuvių ir/ar anglų kalba. </w:t>
      </w:r>
      <w:r w:rsidR="00BF74CA" w:rsidRPr="007B6D7A">
        <w:rPr>
          <w:iCs/>
        </w:rPr>
        <w:t xml:space="preserve">Jeigu šiame punkte minėti dokumentai bus pateikti anglų kalba, tačiau perkančiajai organizacijai kils kokių nors neaiškumų, tai perkančioji organizacija turi teisę prašyti tiekėjo pateikti dokumentų vertimus į lietuvių kalbą. Dokumentų lietuvių kalba </w:t>
      </w:r>
      <w:proofErr w:type="spellStart"/>
      <w:r w:rsidR="00BF74CA" w:rsidRPr="007B6D7A">
        <w:rPr>
          <w:iCs/>
        </w:rPr>
        <w:t>nepateikimas</w:t>
      </w:r>
      <w:proofErr w:type="spellEnd"/>
      <w:r w:rsidR="00BF74CA" w:rsidRPr="007B6D7A">
        <w:rPr>
          <w:iCs/>
        </w:rPr>
        <w:t xml:space="preserve">, kai to </w:t>
      </w:r>
      <w:proofErr w:type="spellStart"/>
      <w:r w:rsidR="00BF74CA" w:rsidRPr="007B6D7A">
        <w:rPr>
          <w:iCs/>
        </w:rPr>
        <w:t>yra</w:t>
      </w:r>
      <w:proofErr w:type="spellEnd"/>
      <w:r w:rsidR="00BF74CA" w:rsidRPr="007B6D7A">
        <w:rPr>
          <w:iCs/>
        </w:rPr>
        <w:t xml:space="preserve"> </w:t>
      </w:r>
      <w:proofErr w:type="spellStart"/>
      <w:r w:rsidR="00BF74CA" w:rsidRPr="007B6D7A">
        <w:rPr>
          <w:iCs/>
        </w:rPr>
        <w:t>papildomai</w:t>
      </w:r>
      <w:proofErr w:type="spellEnd"/>
      <w:r w:rsidR="00BF74CA" w:rsidRPr="007B6D7A">
        <w:rPr>
          <w:iCs/>
        </w:rPr>
        <w:t xml:space="preserve"> </w:t>
      </w:r>
      <w:proofErr w:type="spellStart"/>
      <w:r w:rsidR="00BF74CA" w:rsidRPr="007B6D7A">
        <w:rPr>
          <w:iCs/>
        </w:rPr>
        <w:t>prašoma</w:t>
      </w:r>
      <w:proofErr w:type="spellEnd"/>
      <w:r w:rsidR="00BF74CA" w:rsidRPr="007B6D7A">
        <w:rPr>
          <w:iCs/>
        </w:rPr>
        <w:t xml:space="preserve">, </w:t>
      </w:r>
      <w:proofErr w:type="spellStart"/>
      <w:r w:rsidR="00BF74CA" w:rsidRPr="007B6D7A">
        <w:rPr>
          <w:iCs/>
        </w:rPr>
        <w:t>yra</w:t>
      </w:r>
      <w:proofErr w:type="spellEnd"/>
      <w:r w:rsidR="00BF74CA" w:rsidRPr="007B6D7A">
        <w:rPr>
          <w:iCs/>
        </w:rPr>
        <w:t xml:space="preserve"> </w:t>
      </w:r>
      <w:proofErr w:type="spellStart"/>
      <w:r w:rsidR="00BF74CA" w:rsidRPr="007B6D7A">
        <w:rPr>
          <w:iCs/>
        </w:rPr>
        <w:t>pagrindas</w:t>
      </w:r>
      <w:proofErr w:type="spellEnd"/>
      <w:r w:rsidR="00BF74CA" w:rsidRPr="007B6D7A">
        <w:rPr>
          <w:iCs/>
        </w:rPr>
        <w:t xml:space="preserve"> </w:t>
      </w:r>
      <w:proofErr w:type="spellStart"/>
      <w:r w:rsidR="00BF74CA" w:rsidRPr="007B6D7A">
        <w:rPr>
          <w:iCs/>
        </w:rPr>
        <w:t>pasiūlymui</w:t>
      </w:r>
      <w:proofErr w:type="spellEnd"/>
      <w:r w:rsidR="00BF74CA" w:rsidRPr="007B6D7A">
        <w:rPr>
          <w:iCs/>
        </w:rPr>
        <w:t xml:space="preserve"> </w:t>
      </w:r>
      <w:proofErr w:type="spellStart"/>
      <w:r w:rsidR="00BF74CA" w:rsidRPr="007B6D7A">
        <w:rPr>
          <w:iCs/>
        </w:rPr>
        <w:t>atmesti</w:t>
      </w:r>
      <w:proofErr w:type="spellEnd"/>
      <w:r w:rsidR="00BF74CA" w:rsidRPr="007B6D7A">
        <w:rPr>
          <w:iCs/>
        </w:rPr>
        <w:t>.</w:t>
      </w:r>
    </w:p>
    <w:p w14:paraId="2B2AD2C1" w14:textId="7C99EA4F" w:rsidR="00383C5D" w:rsidRPr="007B6D7A" w:rsidRDefault="00C2779E" w:rsidP="00BF74CA">
      <w:pPr>
        <w:pStyle w:val="Body2"/>
        <w:spacing w:after="0"/>
        <w:ind w:firstLine="567"/>
        <w:rPr>
          <w:bCs/>
          <w:lang w:val="lt-LT"/>
        </w:rPr>
      </w:pPr>
      <w:r w:rsidRPr="007B6D7A">
        <w:rPr>
          <w:color w:val="000000" w:themeColor="text1"/>
          <w:lang w:val="lt-LT"/>
        </w:rPr>
        <w:t xml:space="preserve">8. </w:t>
      </w:r>
      <w:r w:rsidR="00D27CBE" w:rsidRPr="007B6D7A">
        <w:rPr>
          <w:color w:val="000000" w:themeColor="text1"/>
          <w:lang w:val="lt-LT"/>
        </w:rPr>
        <w:t>Prekė</w:t>
      </w:r>
      <w:r w:rsidR="007B6D7A">
        <w:rPr>
          <w:color w:val="000000" w:themeColor="text1"/>
          <w:lang w:val="lt-LT"/>
        </w:rPr>
        <w:t>s</w:t>
      </w:r>
      <w:r w:rsidR="00D27CBE" w:rsidRPr="007B6D7A">
        <w:rPr>
          <w:color w:val="000000" w:themeColor="text1"/>
          <w:lang w:val="lt-LT"/>
        </w:rPr>
        <w:t xml:space="preserve"> turi būti pristatyta tiekėjo transportu ir lėšomis pagal Perkančiosios organizacijos reikalavimą ir poreikius ne vėliau kaip per </w:t>
      </w:r>
      <w:r w:rsidR="007056E5" w:rsidRPr="007B6D7A">
        <w:rPr>
          <w:color w:val="000000" w:themeColor="text1"/>
          <w:lang w:val="lt-LT"/>
        </w:rPr>
        <w:t>2</w:t>
      </w:r>
      <w:r w:rsidR="00D27CBE" w:rsidRPr="007B6D7A">
        <w:rPr>
          <w:color w:val="000000" w:themeColor="text1"/>
          <w:lang w:val="lt-LT"/>
        </w:rPr>
        <w:t>0 dienų nuo sutarties įsigaliojimo</w:t>
      </w:r>
      <w:r w:rsidR="00946A8E" w:rsidRPr="007B6D7A">
        <w:rPr>
          <w:color w:val="000000" w:themeColor="text1"/>
          <w:lang w:val="lt-LT"/>
        </w:rPr>
        <w:t xml:space="preserve"> dienos</w:t>
      </w:r>
      <w:r w:rsidR="00D27CBE" w:rsidRPr="007B6D7A">
        <w:rPr>
          <w:color w:val="000000" w:themeColor="text1"/>
          <w:lang w:val="lt-LT"/>
        </w:rPr>
        <w:t xml:space="preserve">. Prekės pristatymo vieta – Nacionalinio vėžio institutas, </w:t>
      </w:r>
      <w:r w:rsidR="007A71A1" w:rsidRPr="007B6D7A">
        <w:rPr>
          <w:color w:val="000000" w:themeColor="text1"/>
          <w:lang w:val="lt-LT"/>
        </w:rPr>
        <w:t xml:space="preserve">Biomedicininės fizikos laboratorija, </w:t>
      </w:r>
      <w:r w:rsidR="00D27CBE" w:rsidRPr="007B6D7A">
        <w:rPr>
          <w:color w:val="000000" w:themeColor="text1"/>
          <w:lang w:val="lt-LT"/>
        </w:rPr>
        <w:t>P. Baublio g. 3B, Vilnius</w:t>
      </w:r>
      <w:r w:rsidR="00383C5D" w:rsidRPr="007B6D7A">
        <w:rPr>
          <w:bCs/>
          <w:lang w:val="lt-LT"/>
        </w:rPr>
        <w:t xml:space="preserve">. </w:t>
      </w:r>
    </w:p>
    <w:p w14:paraId="1B9A8283" w14:textId="42D928DE" w:rsidR="00C2779E" w:rsidRPr="007B6D7A" w:rsidRDefault="00C2779E" w:rsidP="00BF74CA">
      <w:pPr>
        <w:pStyle w:val="Body2"/>
        <w:spacing w:after="0"/>
        <w:ind w:firstLine="567"/>
        <w:rPr>
          <w:color w:val="000000" w:themeColor="text1"/>
          <w:lang w:val="lt-LT"/>
        </w:rPr>
      </w:pPr>
      <w:r w:rsidRPr="007B6D7A">
        <w:rPr>
          <w:color w:val="000000" w:themeColor="text1"/>
          <w:lang w:val="lt-LT"/>
        </w:rPr>
        <w:t xml:space="preserve">9. EBVPD pildomas pagal SPS </w:t>
      </w:r>
      <w:r w:rsidR="000B4FC1" w:rsidRPr="007B6D7A">
        <w:rPr>
          <w:color w:val="000000" w:themeColor="text1"/>
          <w:lang w:val="lt-LT"/>
        </w:rPr>
        <w:t>4</w:t>
      </w:r>
      <w:r w:rsidRPr="007B6D7A">
        <w:rPr>
          <w:color w:val="000000" w:themeColor="text1"/>
          <w:lang w:val="lt-LT"/>
        </w:rPr>
        <w:t xml:space="preserve"> priede pateiktą formą. </w:t>
      </w:r>
    </w:p>
    <w:p w14:paraId="118DA40C" w14:textId="77777777" w:rsidR="00C2779E" w:rsidRPr="007B6D7A" w:rsidRDefault="00C2779E" w:rsidP="00BF74CA">
      <w:pPr>
        <w:pStyle w:val="Body2"/>
        <w:spacing w:after="0"/>
        <w:ind w:firstLine="567"/>
        <w:rPr>
          <w:color w:val="000000" w:themeColor="text1"/>
          <w:lang w:val="lt-LT"/>
        </w:rPr>
      </w:pPr>
      <w:r w:rsidRPr="007B6D7A">
        <w:rPr>
          <w:color w:val="000000" w:themeColor="text1"/>
          <w:lang w:val="lt-LT"/>
        </w:rPr>
        <w:t>10. Tiekėjo pašalinimo pagrindai ir jų nebuvimą patvirtinantys dokumentai nurodyti BPS 3.3.p.</w:t>
      </w:r>
    </w:p>
    <w:p w14:paraId="01DB2CA4" w14:textId="77777777" w:rsidR="00C2779E" w:rsidRPr="007B6D7A" w:rsidRDefault="00C2779E" w:rsidP="00BF74CA">
      <w:pPr>
        <w:pStyle w:val="Body2"/>
        <w:spacing w:after="0"/>
        <w:ind w:firstLine="567"/>
        <w:rPr>
          <w:color w:val="000000" w:themeColor="text1"/>
          <w:lang w:val="lt-LT"/>
        </w:rPr>
      </w:pPr>
      <w:r w:rsidRPr="007B6D7A">
        <w:rPr>
          <w:color w:val="000000" w:themeColor="text1"/>
          <w:lang w:val="lt-LT"/>
        </w:rPr>
        <w:t xml:space="preserve">11. </w:t>
      </w:r>
      <w:r w:rsidR="00757E02" w:rsidRPr="007B6D7A">
        <w:rPr>
          <w:lang w:val="lt-LT"/>
        </w:rPr>
        <w:t>Kvalifikaciniai reikalavimai pirkime netaikomi.</w:t>
      </w:r>
    </w:p>
    <w:p w14:paraId="504C3F9B" w14:textId="77777777" w:rsidR="006B47C4" w:rsidRPr="007B6D7A" w:rsidRDefault="00867D8C" w:rsidP="00BF74CA">
      <w:pPr>
        <w:pStyle w:val="Body2"/>
        <w:spacing w:after="0"/>
        <w:ind w:firstLine="567"/>
        <w:rPr>
          <w:color w:val="000000" w:themeColor="text1"/>
          <w:lang w:val="lt-LT"/>
        </w:rPr>
      </w:pPr>
      <w:r w:rsidRPr="007B6D7A">
        <w:rPr>
          <w:color w:val="000000" w:themeColor="text1"/>
          <w:lang w:val="lt-LT"/>
        </w:rPr>
        <w:t xml:space="preserve">12. </w:t>
      </w:r>
      <w:r w:rsidR="006B47C4" w:rsidRPr="007B6D7A">
        <w:rPr>
          <w:color w:val="000000" w:themeColor="text1"/>
          <w:lang w:val="lt-LT"/>
        </w:rPr>
        <w:t xml:space="preserve">Kokybės vadybos sistemos ir (arba) aplinkos apsaugos vadybos sistemos standartai pirkime netaikomi. </w:t>
      </w:r>
    </w:p>
    <w:p w14:paraId="183107B6" w14:textId="314DA4FF" w:rsidR="00867D8C" w:rsidRPr="007B6D7A" w:rsidRDefault="006B47C4" w:rsidP="00BF74CA">
      <w:pPr>
        <w:pStyle w:val="Body2"/>
        <w:spacing w:after="0"/>
        <w:ind w:firstLine="567"/>
        <w:rPr>
          <w:color w:val="000000" w:themeColor="text1"/>
          <w:lang w:val="lt-LT"/>
        </w:rPr>
      </w:pPr>
      <w:r w:rsidRPr="007B6D7A">
        <w:rPr>
          <w:color w:val="000000" w:themeColor="text1"/>
          <w:lang w:val="lt-LT"/>
        </w:rPr>
        <w:t>Prekių kokybė turi atitikti Europos Sąjungos ar tarptautinius standartus</w:t>
      </w:r>
      <w:r w:rsidR="009E7CC5" w:rsidRPr="007B6D7A">
        <w:rPr>
          <w:color w:val="000000" w:themeColor="text1"/>
          <w:lang w:val="lt-LT"/>
        </w:rPr>
        <w:t>.</w:t>
      </w:r>
    </w:p>
    <w:p w14:paraId="2C0198E6" w14:textId="77777777" w:rsidR="00867D8C" w:rsidRPr="007B6D7A" w:rsidRDefault="00867D8C" w:rsidP="00BF74CA">
      <w:pPr>
        <w:spacing w:after="0" w:line="240" w:lineRule="auto"/>
        <w:ind w:firstLine="540"/>
        <w:jc w:val="both"/>
        <w:rPr>
          <w:sz w:val="22"/>
        </w:rPr>
      </w:pPr>
      <w:r w:rsidRPr="007B6D7A">
        <w:rPr>
          <w:color w:val="000000" w:themeColor="text1"/>
          <w:sz w:val="22"/>
        </w:rPr>
        <w:t xml:space="preserve">13. </w:t>
      </w:r>
      <w:r w:rsidR="004C6481" w:rsidRPr="007B6D7A">
        <w:rPr>
          <w:sz w:val="22"/>
        </w:rPr>
        <w:t>Pasiūlymas turi galioti ne trumpiau kaip 3 mėnesius nuo galutinio pasiūlymų pateikimo termino.</w:t>
      </w:r>
      <w:r w:rsidR="004C6481" w:rsidRPr="007B6D7A">
        <w:rPr>
          <w:noProof/>
          <w:sz w:val="22"/>
        </w:rPr>
        <w:t xml:space="preserve"> </w:t>
      </w:r>
      <w:r w:rsidRPr="007B6D7A">
        <w:rPr>
          <w:noProof/>
          <w:sz w:val="22"/>
        </w:rPr>
        <w:t>Perkančioji organizacija nereikalauja pasiūlymo galiojimo užtikrinimo.</w:t>
      </w:r>
    </w:p>
    <w:p w14:paraId="600C1322" w14:textId="4A46E5DA" w:rsidR="000B4FC1" w:rsidRPr="007B6D7A" w:rsidRDefault="00867D8C" w:rsidP="000B4FC1">
      <w:pPr>
        <w:spacing w:after="0" w:line="240" w:lineRule="auto"/>
        <w:ind w:firstLine="567"/>
        <w:jc w:val="both"/>
        <w:rPr>
          <w:sz w:val="22"/>
        </w:rPr>
      </w:pPr>
      <w:r w:rsidRPr="007B6D7A">
        <w:rPr>
          <w:color w:val="000000" w:themeColor="text1"/>
          <w:sz w:val="22"/>
        </w:rPr>
        <w:t xml:space="preserve">14. </w:t>
      </w:r>
      <w:r w:rsidR="000B4FC1" w:rsidRPr="007B6D7A">
        <w:rPr>
          <w:sz w:val="22"/>
        </w:rPr>
        <w:t xml:space="preserve">Pirkimo objekto pavyzdžiai nereikalaujami. </w:t>
      </w:r>
    </w:p>
    <w:p w14:paraId="23DBF897" w14:textId="382E374B" w:rsidR="00867D8C" w:rsidRPr="007B6D7A" w:rsidRDefault="00867D8C" w:rsidP="000B4FC1">
      <w:pPr>
        <w:spacing w:after="0" w:line="240" w:lineRule="auto"/>
        <w:ind w:firstLine="567"/>
        <w:jc w:val="both"/>
        <w:rPr>
          <w:color w:val="000000" w:themeColor="text1"/>
          <w:sz w:val="22"/>
        </w:rPr>
      </w:pPr>
      <w:r w:rsidRPr="007B6D7A">
        <w:rPr>
          <w:color w:val="000000" w:themeColor="text1"/>
          <w:sz w:val="22"/>
        </w:rPr>
        <w:t xml:space="preserve">15. </w:t>
      </w:r>
      <w:r w:rsidR="00A03836" w:rsidRPr="007B6D7A">
        <w:rPr>
          <w:color w:val="000000" w:themeColor="text1"/>
          <w:sz w:val="22"/>
        </w:rPr>
        <w:t>Perkančioji organizacija</w:t>
      </w:r>
      <w:r w:rsidRPr="007B6D7A">
        <w:rPr>
          <w:color w:val="000000" w:themeColor="text1"/>
          <w:sz w:val="22"/>
        </w:rPr>
        <w:t xml:space="preserve"> atsako į CVPIS priemonėmis pateiktą prašymą dėl pirkimo dokumentų patikslinimo, paaiškinimo, jei prašymas yra pateiktas ne vėliau kaip liku</w:t>
      </w:r>
      <w:r w:rsidR="004B326A" w:rsidRPr="007B6D7A">
        <w:rPr>
          <w:color w:val="000000" w:themeColor="text1"/>
          <w:sz w:val="22"/>
        </w:rPr>
        <w:t xml:space="preserve">s </w:t>
      </w:r>
      <w:r w:rsidR="009449C2" w:rsidRPr="007B6D7A">
        <w:rPr>
          <w:color w:val="000000" w:themeColor="text1"/>
          <w:sz w:val="22"/>
        </w:rPr>
        <w:t>6</w:t>
      </w:r>
      <w:r w:rsidRPr="007B6D7A">
        <w:rPr>
          <w:sz w:val="22"/>
        </w:rPr>
        <w:t xml:space="preserve"> kalendorinėms dienoms</w:t>
      </w:r>
      <w:r w:rsidRPr="007B6D7A">
        <w:rPr>
          <w:color w:val="FF0000"/>
          <w:sz w:val="22"/>
        </w:rPr>
        <w:t xml:space="preserve"> </w:t>
      </w:r>
      <w:r w:rsidRPr="007B6D7A">
        <w:rPr>
          <w:color w:val="000000" w:themeColor="text1"/>
          <w:sz w:val="22"/>
        </w:rPr>
        <w:t>iki pasiūlymų pateikimo termino pabaigos.</w:t>
      </w:r>
    </w:p>
    <w:p w14:paraId="48DC7985" w14:textId="6F9A100B" w:rsidR="00867D8C" w:rsidRPr="007B6D7A" w:rsidRDefault="00867D8C" w:rsidP="0026557D">
      <w:pPr>
        <w:pStyle w:val="Body2"/>
        <w:spacing w:after="0"/>
        <w:ind w:firstLine="567"/>
        <w:rPr>
          <w:color w:val="000000" w:themeColor="text1"/>
          <w:lang w:val="lt-LT"/>
        </w:rPr>
      </w:pPr>
      <w:r w:rsidRPr="007B6D7A">
        <w:rPr>
          <w:color w:val="000000" w:themeColor="text1"/>
          <w:lang w:val="lt-LT"/>
        </w:rPr>
        <w:t>16. Tiekėjo CVPIS prašymu papildomi pirkimo dokumentai (paaiškinimai</w:t>
      </w:r>
      <w:r w:rsidR="0026557D" w:rsidRPr="007B6D7A">
        <w:rPr>
          <w:color w:val="000000" w:themeColor="text1"/>
          <w:lang w:val="lt-LT"/>
        </w:rPr>
        <w:t>, patikslinimai</w:t>
      </w:r>
      <w:r w:rsidRPr="007B6D7A">
        <w:rPr>
          <w:color w:val="000000" w:themeColor="text1"/>
          <w:lang w:val="lt-LT"/>
        </w:rPr>
        <w:t xml:space="preserve"> ar pataisymai) pateikiami ne vėliau kaip likus </w:t>
      </w:r>
      <w:r w:rsidR="009449C2" w:rsidRPr="007B6D7A">
        <w:rPr>
          <w:color w:val="auto"/>
          <w:lang w:val="lt-LT"/>
        </w:rPr>
        <w:t>4</w:t>
      </w:r>
      <w:r w:rsidRPr="007B6D7A">
        <w:rPr>
          <w:color w:val="auto"/>
          <w:lang w:val="lt-LT"/>
        </w:rPr>
        <w:t xml:space="preserve"> kalendorinėms dienoms</w:t>
      </w:r>
      <w:r w:rsidRPr="007B6D7A">
        <w:rPr>
          <w:color w:val="000000" w:themeColor="text1"/>
          <w:lang w:val="lt-LT"/>
        </w:rPr>
        <w:t xml:space="preserve"> iki pasiūlymų pateikimo termino pabaigos, jei </w:t>
      </w:r>
      <w:r w:rsidR="0026557D" w:rsidRPr="007B6D7A">
        <w:rPr>
          <w:color w:val="000000" w:themeColor="text1"/>
          <w:lang w:val="lt-LT"/>
        </w:rPr>
        <w:t xml:space="preserve">jų paprašyta laiku. Pirkimo dokumentų paaiškinimus, patikslinimus ar pataisymus </w:t>
      </w:r>
      <w:r w:rsidR="00A03836" w:rsidRPr="007B6D7A">
        <w:rPr>
          <w:color w:val="000000" w:themeColor="text1"/>
          <w:lang w:val="lt-LT"/>
        </w:rPr>
        <w:t>perkančioji organizacija</w:t>
      </w:r>
      <w:r w:rsidR="0026557D" w:rsidRPr="007B6D7A">
        <w:rPr>
          <w:color w:val="000000" w:themeColor="text1"/>
          <w:lang w:val="lt-LT"/>
        </w:rPr>
        <w:t xml:space="preserve"> teikia</w:t>
      </w:r>
      <w:r w:rsidRPr="007B6D7A">
        <w:rPr>
          <w:color w:val="000000" w:themeColor="text1"/>
          <w:lang w:val="lt-LT"/>
        </w:rPr>
        <w:t xml:space="preserve"> per 3 darbo dienas nuo </w:t>
      </w:r>
      <w:r w:rsidR="0026557D" w:rsidRPr="007B6D7A">
        <w:rPr>
          <w:color w:val="000000" w:themeColor="text1"/>
          <w:lang w:val="lt-LT"/>
        </w:rPr>
        <w:t>prašymo</w:t>
      </w:r>
      <w:r w:rsidRPr="007B6D7A">
        <w:rPr>
          <w:color w:val="000000" w:themeColor="text1"/>
          <w:lang w:val="lt-LT"/>
        </w:rPr>
        <w:t xml:space="preserve"> gavimo dienos.</w:t>
      </w:r>
    </w:p>
    <w:p w14:paraId="4D2EB3CA" w14:textId="77777777" w:rsidR="00C2779E" w:rsidRPr="007B6D7A" w:rsidRDefault="00C2779E" w:rsidP="0026557D">
      <w:pPr>
        <w:pStyle w:val="Body2"/>
        <w:spacing w:after="0"/>
        <w:ind w:firstLine="567"/>
        <w:rPr>
          <w:lang w:val="lt-LT"/>
        </w:rPr>
      </w:pPr>
      <w:r w:rsidRPr="007B6D7A">
        <w:rPr>
          <w:color w:val="000000" w:themeColor="text1"/>
          <w:lang w:val="lt-LT"/>
        </w:rPr>
        <w:t xml:space="preserve">17. </w:t>
      </w:r>
      <w:r w:rsidR="0026557D" w:rsidRPr="007B6D7A">
        <w:rPr>
          <w:lang w:val="lt-LT"/>
        </w:rPr>
        <w:t xml:space="preserve">Perkančioji organizacija </w:t>
      </w:r>
      <w:r w:rsidRPr="007B6D7A">
        <w:rPr>
          <w:lang w:val="lt-LT"/>
        </w:rPr>
        <w:t xml:space="preserve">rengti susitikimo su tiekėjais </w:t>
      </w:r>
      <w:r w:rsidRPr="007B6D7A">
        <w:rPr>
          <w:color w:val="auto"/>
          <w:lang w:val="lt-LT"/>
        </w:rPr>
        <w:t>nenumato.</w:t>
      </w:r>
    </w:p>
    <w:p w14:paraId="13B4295F" w14:textId="37526EE1" w:rsidR="00C2779E" w:rsidRPr="007B6D7A" w:rsidRDefault="00C2779E" w:rsidP="0026557D">
      <w:pPr>
        <w:pStyle w:val="Body2"/>
        <w:spacing w:after="0"/>
        <w:ind w:firstLine="567"/>
        <w:rPr>
          <w:color w:val="000000" w:themeColor="text1"/>
          <w:lang w:val="lt-LT"/>
        </w:rPr>
      </w:pPr>
      <w:r w:rsidRPr="007B6D7A">
        <w:rPr>
          <w:lang w:val="lt-LT"/>
        </w:rPr>
        <w:t>18.</w:t>
      </w:r>
      <w:r w:rsidRPr="007B6D7A">
        <w:rPr>
          <w:color w:val="000000" w:themeColor="text1"/>
          <w:lang w:val="lt-LT"/>
        </w:rPr>
        <w:t xml:space="preserve"> </w:t>
      </w:r>
      <w:r w:rsidR="001F3738" w:rsidRPr="007B6D7A">
        <w:rPr>
          <w:color w:val="000000" w:themeColor="text1"/>
          <w:lang w:val="lt-LT"/>
        </w:rPr>
        <w:t xml:space="preserve">Pirkime taikoma fiksuotos kainos kainodara. </w:t>
      </w:r>
      <w:r w:rsidRPr="007B6D7A">
        <w:rPr>
          <w:color w:val="000000" w:themeColor="text1"/>
          <w:lang w:val="lt-LT"/>
        </w:rPr>
        <w:t xml:space="preserve">Perkančioji organizacija ekonomiškai naudingiausią pasiūlymą išrenka pagal mažiausią </w:t>
      </w:r>
      <w:r w:rsidR="001F3738" w:rsidRPr="007B6D7A">
        <w:rPr>
          <w:color w:val="000000" w:themeColor="text1"/>
          <w:lang w:val="lt-LT"/>
        </w:rPr>
        <w:t xml:space="preserve">pasiūlymo </w:t>
      </w:r>
      <w:r w:rsidRPr="007B6D7A">
        <w:rPr>
          <w:color w:val="000000" w:themeColor="text1"/>
          <w:lang w:val="lt-LT"/>
        </w:rPr>
        <w:t>kainą.</w:t>
      </w:r>
      <w:r w:rsidR="001F3738" w:rsidRPr="007B6D7A">
        <w:t xml:space="preserve"> </w:t>
      </w:r>
      <w:r w:rsidR="001F3738" w:rsidRPr="007B6D7A">
        <w:rPr>
          <w:color w:val="000000" w:themeColor="text1"/>
          <w:lang w:val="lt-LT"/>
        </w:rPr>
        <w:t>Su dalyviu, kurio pasiūlymas bus nustatytas laimėjusiu, bus sudaroma Prekių pirkimo - pardavimo sutartis. Visos Sutarties sąlygos ir keliami reikalavimai nurodyti pirkimo sąlygų 3 priede „Pirkimo-pardavimo sutarties projektas“.</w:t>
      </w:r>
    </w:p>
    <w:p w14:paraId="01A3E4F4" w14:textId="77777777" w:rsidR="00C2779E" w:rsidRPr="007B6D7A" w:rsidRDefault="00C2779E" w:rsidP="0026557D">
      <w:pPr>
        <w:pStyle w:val="Body2"/>
        <w:spacing w:after="0"/>
        <w:ind w:firstLine="567"/>
        <w:rPr>
          <w:color w:val="auto"/>
          <w:lang w:val="lt-LT"/>
        </w:rPr>
      </w:pPr>
      <w:r w:rsidRPr="007B6D7A">
        <w:rPr>
          <w:color w:val="000000" w:themeColor="text1"/>
          <w:lang w:val="lt-LT"/>
        </w:rPr>
        <w:t xml:space="preserve">19. Elektroninis aukcionas pirkime </w:t>
      </w:r>
      <w:r w:rsidRPr="007B6D7A">
        <w:rPr>
          <w:color w:val="auto"/>
          <w:lang w:val="lt-LT"/>
        </w:rPr>
        <w:t>nebus rengiamas.</w:t>
      </w:r>
    </w:p>
    <w:p w14:paraId="0793040A" w14:textId="75074EA3" w:rsidR="00C2779E" w:rsidRPr="007B6D7A" w:rsidRDefault="00C2779E" w:rsidP="00652CD9">
      <w:pPr>
        <w:tabs>
          <w:tab w:val="left" w:pos="709"/>
        </w:tabs>
        <w:spacing w:after="0" w:line="240" w:lineRule="auto"/>
        <w:ind w:firstLine="567"/>
        <w:jc w:val="both"/>
        <w:rPr>
          <w:rFonts w:eastAsiaTheme="minorHAnsi"/>
          <w:color w:val="000000" w:themeColor="text1"/>
          <w:sz w:val="22"/>
        </w:rPr>
      </w:pPr>
      <w:r w:rsidRPr="007B6D7A">
        <w:rPr>
          <w:color w:val="000000"/>
          <w:sz w:val="22"/>
        </w:rPr>
        <w:lastRenderedPageBreak/>
        <w:t xml:space="preserve">20. </w:t>
      </w:r>
      <w:r w:rsidRPr="007B6D7A">
        <w:rPr>
          <w:rFonts w:eastAsiaTheme="minorHAnsi"/>
          <w:color w:val="000000" w:themeColor="text1"/>
          <w:sz w:val="22"/>
        </w:rPr>
        <w:t xml:space="preserve">Perkančioji organizacija </w:t>
      </w:r>
      <w:r w:rsidRPr="007B6D7A">
        <w:rPr>
          <w:rFonts w:eastAsiaTheme="minorHAnsi"/>
          <w:sz w:val="22"/>
        </w:rPr>
        <w:t>neriboja</w:t>
      </w:r>
      <w:r w:rsidRPr="007B6D7A">
        <w:rPr>
          <w:rFonts w:eastAsiaTheme="minorHAnsi"/>
          <w:color w:val="000000" w:themeColor="text1"/>
          <w:sz w:val="22"/>
        </w:rPr>
        <w:t xml:space="preserve"> tiekėjų galimybės pasitelkti subtiekėjus ir (arba) tiekėjų grupės narius.</w:t>
      </w:r>
    </w:p>
    <w:p w14:paraId="2E0EAB3B" w14:textId="4BF0BA52" w:rsidR="00C2779E" w:rsidRPr="007B6D7A" w:rsidRDefault="00C2779E" w:rsidP="00652CD9">
      <w:pPr>
        <w:tabs>
          <w:tab w:val="left" w:pos="709"/>
        </w:tabs>
        <w:spacing w:after="0" w:line="240" w:lineRule="auto"/>
        <w:ind w:firstLine="567"/>
        <w:jc w:val="both"/>
        <w:rPr>
          <w:rFonts w:eastAsiaTheme="minorHAnsi"/>
          <w:color w:val="000000" w:themeColor="text1"/>
          <w:sz w:val="22"/>
        </w:rPr>
      </w:pPr>
      <w:r w:rsidRPr="007B6D7A">
        <w:rPr>
          <w:color w:val="000000"/>
          <w:sz w:val="22"/>
        </w:rPr>
        <w:t>21.</w:t>
      </w:r>
      <w:r w:rsidRPr="007B6D7A">
        <w:rPr>
          <w:sz w:val="22"/>
        </w:rPr>
        <w:t xml:space="preserve"> </w:t>
      </w:r>
      <w:r w:rsidRPr="007B6D7A">
        <w:rPr>
          <w:rFonts w:eastAsia="Times New Roman"/>
          <w:color w:val="000000"/>
          <w:sz w:val="22"/>
          <w:lang w:eastAsia="lt-LT"/>
        </w:rPr>
        <w:t>Bendra pasiūlymo</w:t>
      </w:r>
      <w:r w:rsidR="00802FD0" w:rsidRPr="007B6D7A">
        <w:rPr>
          <w:rFonts w:eastAsia="Times New Roman"/>
          <w:color w:val="000000"/>
          <w:sz w:val="22"/>
          <w:lang w:eastAsia="lt-LT"/>
        </w:rPr>
        <w:t>/pirkimo dalies</w:t>
      </w:r>
      <w:r w:rsidRPr="007B6D7A">
        <w:rPr>
          <w:rFonts w:eastAsia="Times New Roman"/>
          <w:color w:val="000000"/>
          <w:sz w:val="22"/>
          <w:lang w:eastAsia="lt-LT"/>
        </w:rPr>
        <w:t xml:space="preserve"> kaina turi būti nurodyta dviejų skaičių po kablelio tikslumu. </w:t>
      </w:r>
    </w:p>
    <w:p w14:paraId="6B42610B" w14:textId="3653BBCB" w:rsidR="00383C5D" w:rsidRPr="007B6D7A" w:rsidRDefault="001A1B96" w:rsidP="009017C0">
      <w:pPr>
        <w:tabs>
          <w:tab w:val="left" w:pos="709"/>
        </w:tabs>
        <w:spacing w:after="0" w:line="240" w:lineRule="auto"/>
        <w:ind w:firstLine="567"/>
        <w:jc w:val="both"/>
        <w:rPr>
          <w:rFonts w:eastAsia="Times New Roman"/>
          <w:sz w:val="22"/>
        </w:rPr>
      </w:pPr>
      <w:r w:rsidRPr="007B6D7A">
        <w:rPr>
          <w:sz w:val="22"/>
        </w:rPr>
        <w:t xml:space="preserve">22. </w:t>
      </w:r>
      <w:r w:rsidR="009017C0" w:rsidRPr="007B6D7A">
        <w:rPr>
          <w:sz w:val="22"/>
        </w:rPr>
        <w:t xml:space="preserve">Tiekėjas pasiūlymą turi pateikti pagal SPS 2 priede „Pasiūlymo forma“ pateiktą formą. Kartu su pasiūlymu Tiekėjas pateikia užpildytus SPS 1 priedą „Techninė specifikacija“ ir SPS </w:t>
      </w:r>
      <w:r w:rsidR="00946A8E" w:rsidRPr="007B6D7A">
        <w:rPr>
          <w:sz w:val="22"/>
        </w:rPr>
        <w:t>4</w:t>
      </w:r>
      <w:r w:rsidR="009017C0" w:rsidRPr="007B6D7A">
        <w:rPr>
          <w:sz w:val="22"/>
        </w:rPr>
        <w:t xml:space="preserve">  priedą „EBVPD forma“. </w:t>
      </w:r>
      <w:r w:rsidR="00383C5D" w:rsidRPr="007B6D7A">
        <w:rPr>
          <w:rFonts w:eastAsia="Times New Roman"/>
          <w:sz w:val="22"/>
        </w:rPr>
        <w:t xml:space="preserve">Esant galimybei, prašome </w:t>
      </w:r>
      <w:r w:rsidR="00383C5D" w:rsidRPr="007B6D7A">
        <w:rPr>
          <w:rFonts w:eastAsia="Times New Roman"/>
          <w:b/>
          <w:bCs/>
          <w:sz w:val="22"/>
        </w:rPr>
        <w:t>visus pasiūlymą sudarančius dokumentus suspausti į failą .</w:t>
      </w:r>
      <w:proofErr w:type="spellStart"/>
      <w:r w:rsidR="00383C5D" w:rsidRPr="007B6D7A">
        <w:rPr>
          <w:rFonts w:eastAsia="Times New Roman"/>
          <w:b/>
          <w:bCs/>
          <w:sz w:val="22"/>
        </w:rPr>
        <w:t>zip</w:t>
      </w:r>
      <w:proofErr w:type="spellEnd"/>
      <w:r w:rsidR="00383C5D" w:rsidRPr="007B6D7A">
        <w:rPr>
          <w:rFonts w:eastAsia="Times New Roman"/>
          <w:b/>
          <w:bCs/>
          <w:sz w:val="22"/>
        </w:rPr>
        <w:t xml:space="preserve"> formatu</w:t>
      </w:r>
      <w:r w:rsidR="00383C5D" w:rsidRPr="007B6D7A">
        <w:rPr>
          <w:rFonts w:eastAsia="Times New Roman"/>
          <w:sz w:val="22"/>
        </w:rPr>
        <w:t xml:space="preserve">, priešingu atveju, keliant dokumentus į CVPIS, sistema pakeičia / iškraipo tiekėjo parengtų failų pavadinimus ir tik atvėrus failą matoma, koks tai yra dokumentas. </w:t>
      </w:r>
    </w:p>
    <w:p w14:paraId="5E06FC3D" w14:textId="4941EFE0" w:rsidR="00383C5D" w:rsidRPr="007B6D7A" w:rsidRDefault="009017C0" w:rsidP="00383C5D">
      <w:pPr>
        <w:tabs>
          <w:tab w:val="left" w:pos="709"/>
        </w:tabs>
        <w:spacing w:after="0" w:line="240" w:lineRule="auto"/>
        <w:ind w:firstLine="567"/>
        <w:jc w:val="both"/>
        <w:rPr>
          <w:rFonts w:eastAsia="Times New Roman"/>
          <w:color w:val="000000"/>
          <w:sz w:val="22"/>
          <w:lang w:eastAsia="lt-LT"/>
        </w:rPr>
      </w:pPr>
      <w:r w:rsidRPr="007B6D7A">
        <w:rPr>
          <w:rFonts w:eastAsia="Times New Roman"/>
          <w:color w:val="000000"/>
          <w:sz w:val="22"/>
          <w:lang w:eastAsia="lt-LT"/>
        </w:rPr>
        <w:t>23.</w:t>
      </w:r>
      <w:r w:rsidR="000B4FC1" w:rsidRPr="007B6D7A">
        <w:rPr>
          <w:sz w:val="22"/>
        </w:rPr>
        <w:t xml:space="preserve"> Pasiūlymas </w:t>
      </w:r>
      <w:r w:rsidR="000B4FC1" w:rsidRPr="007B6D7A">
        <w:rPr>
          <w:bCs/>
          <w:iCs/>
          <w:sz w:val="22"/>
        </w:rPr>
        <w:t xml:space="preserve">turi būti </w:t>
      </w:r>
      <w:r w:rsidR="000B4FC1" w:rsidRPr="007B6D7A">
        <w:rPr>
          <w:rFonts w:eastAsia="Times New Roman"/>
          <w:sz w:val="22"/>
        </w:rPr>
        <w:t>pateiktas iki pasiūlymų pateikimo termino pabaigos, nurodytos skelbime apie pirkimą.</w:t>
      </w:r>
      <w:r w:rsidRPr="007B6D7A">
        <w:rPr>
          <w:rFonts w:eastAsia="Times New Roman"/>
          <w:color w:val="000000"/>
          <w:sz w:val="22"/>
          <w:lang w:eastAsia="lt-LT"/>
        </w:rPr>
        <w:t xml:space="preserve"> </w:t>
      </w:r>
      <w:r w:rsidR="001A1B96" w:rsidRPr="007B6D7A">
        <w:rPr>
          <w:rFonts w:eastAsia="Times New Roman"/>
          <w:color w:val="000000"/>
          <w:sz w:val="22"/>
          <w:lang w:eastAsia="lt-LT"/>
        </w:rPr>
        <w:t>Su pasiūlymais susipažįstama naudojantis elektroninėmis priemonėmis</w:t>
      </w:r>
      <w:r w:rsidR="00383C5D" w:rsidRPr="007B6D7A">
        <w:rPr>
          <w:rFonts w:eastAsia="Times New Roman"/>
          <w:color w:val="000000"/>
          <w:sz w:val="22"/>
          <w:lang w:eastAsia="lt-LT"/>
        </w:rPr>
        <w:t xml:space="preserve">, </w:t>
      </w:r>
      <w:r w:rsidR="001A1B96" w:rsidRPr="007B6D7A">
        <w:rPr>
          <w:rFonts w:eastAsia="Times New Roman"/>
          <w:color w:val="000000"/>
          <w:sz w:val="22"/>
          <w:lang w:eastAsia="lt-LT"/>
        </w:rPr>
        <w:t>Viešųjų pirkimų įstatymo 44 straipsnio nustatyta tvarka.</w:t>
      </w:r>
    </w:p>
    <w:p w14:paraId="2B9F9668" w14:textId="3C83913D" w:rsidR="00290569" w:rsidRPr="007B6D7A" w:rsidRDefault="00290569" w:rsidP="00290569">
      <w:pPr>
        <w:pStyle w:val="NormalWeb"/>
        <w:spacing w:before="0" w:beforeAutospacing="0" w:after="0" w:afterAutospacing="0"/>
        <w:ind w:firstLine="567"/>
        <w:jc w:val="both"/>
        <w:rPr>
          <w:sz w:val="22"/>
          <w:szCs w:val="22"/>
        </w:rPr>
      </w:pPr>
      <w:r w:rsidRPr="007B6D7A">
        <w:rPr>
          <w:sz w:val="22"/>
          <w:szCs w:val="22"/>
        </w:rPr>
        <w:t>2</w:t>
      </w:r>
      <w:r w:rsidR="000B4FC1" w:rsidRPr="007B6D7A">
        <w:rPr>
          <w:sz w:val="22"/>
          <w:szCs w:val="22"/>
        </w:rPr>
        <w:t>4</w:t>
      </w:r>
      <w:r w:rsidRPr="007B6D7A">
        <w:rPr>
          <w:sz w:val="22"/>
          <w:szCs w:val="22"/>
        </w:rPr>
        <w:t>.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3 priede „Pirkimo-pardavimo sutarties projektas“.</w:t>
      </w:r>
    </w:p>
    <w:p w14:paraId="3D7369FE" w14:textId="77777777" w:rsidR="00C2779E" w:rsidRPr="007B6D7A" w:rsidRDefault="00C2779E" w:rsidP="00383C5D">
      <w:pPr>
        <w:pStyle w:val="NormalWeb"/>
        <w:spacing w:before="0" w:beforeAutospacing="0" w:after="0" w:afterAutospacing="0"/>
        <w:jc w:val="both"/>
        <w:rPr>
          <w:sz w:val="22"/>
          <w:szCs w:val="22"/>
        </w:rPr>
      </w:pPr>
    </w:p>
    <w:p w14:paraId="0FB61885" w14:textId="77777777" w:rsidR="00C2779E" w:rsidRPr="007B6D7A" w:rsidRDefault="00C2779E" w:rsidP="00FD5F12">
      <w:pPr>
        <w:spacing w:after="0" w:line="240" w:lineRule="auto"/>
        <w:jc w:val="both"/>
        <w:rPr>
          <w:b/>
          <w:sz w:val="22"/>
        </w:rPr>
      </w:pPr>
      <w:r w:rsidRPr="007B6D7A">
        <w:rPr>
          <w:b/>
          <w:color w:val="000000"/>
          <w:sz w:val="22"/>
        </w:rPr>
        <w:t xml:space="preserve">SPS </w:t>
      </w:r>
      <w:r w:rsidRPr="007B6D7A">
        <w:rPr>
          <w:b/>
          <w:sz w:val="22"/>
        </w:rPr>
        <w:t>PRIEDAI:</w:t>
      </w:r>
    </w:p>
    <w:p w14:paraId="57D75D03" w14:textId="3755F1AB" w:rsidR="00C2779E" w:rsidRPr="007B6D7A" w:rsidRDefault="00C2779E" w:rsidP="00FD5F12">
      <w:pPr>
        <w:pStyle w:val="NormalWeb"/>
        <w:spacing w:before="0" w:beforeAutospacing="0" w:after="0" w:afterAutospacing="0"/>
        <w:ind w:firstLine="567"/>
        <w:jc w:val="both"/>
        <w:rPr>
          <w:sz w:val="22"/>
          <w:szCs w:val="22"/>
        </w:rPr>
      </w:pPr>
      <w:r w:rsidRPr="007B6D7A">
        <w:rPr>
          <w:color w:val="000000"/>
          <w:sz w:val="22"/>
          <w:szCs w:val="22"/>
        </w:rPr>
        <w:t>1</w:t>
      </w:r>
      <w:r w:rsidR="00D27CBE" w:rsidRPr="007B6D7A">
        <w:rPr>
          <w:color w:val="000000"/>
          <w:sz w:val="22"/>
          <w:szCs w:val="22"/>
        </w:rPr>
        <w:t xml:space="preserve"> priedas T</w:t>
      </w:r>
      <w:r w:rsidRPr="007B6D7A">
        <w:rPr>
          <w:color w:val="000000"/>
          <w:sz w:val="22"/>
          <w:szCs w:val="22"/>
        </w:rPr>
        <w:t xml:space="preserve">echninė specifikacija. </w:t>
      </w:r>
    </w:p>
    <w:p w14:paraId="22C3D761" w14:textId="30C32F85" w:rsidR="00D27CBE" w:rsidRPr="007B6D7A" w:rsidRDefault="008739E9" w:rsidP="00FD5F12">
      <w:pPr>
        <w:pStyle w:val="NormalWeb"/>
        <w:spacing w:before="0" w:beforeAutospacing="0" w:after="0" w:afterAutospacing="0"/>
        <w:ind w:firstLine="567"/>
        <w:jc w:val="both"/>
        <w:rPr>
          <w:color w:val="000000"/>
          <w:sz w:val="22"/>
          <w:szCs w:val="22"/>
        </w:rPr>
      </w:pPr>
      <w:r w:rsidRPr="007B6D7A">
        <w:rPr>
          <w:color w:val="000000"/>
          <w:sz w:val="22"/>
          <w:szCs w:val="22"/>
        </w:rPr>
        <w:t>2</w:t>
      </w:r>
      <w:r w:rsidR="00D27CBE" w:rsidRPr="007B6D7A">
        <w:rPr>
          <w:color w:val="000000"/>
          <w:sz w:val="22"/>
          <w:szCs w:val="22"/>
        </w:rPr>
        <w:t xml:space="preserve"> priedas Pasiūlymo forma</w:t>
      </w:r>
    </w:p>
    <w:p w14:paraId="7C182CDB" w14:textId="177A1C14" w:rsidR="00C2779E" w:rsidRPr="007B6D7A" w:rsidRDefault="00D27CBE" w:rsidP="00FD5F12">
      <w:pPr>
        <w:pStyle w:val="NormalWeb"/>
        <w:spacing w:before="0" w:beforeAutospacing="0" w:after="0" w:afterAutospacing="0"/>
        <w:ind w:firstLine="567"/>
        <w:jc w:val="both"/>
        <w:rPr>
          <w:color w:val="000000"/>
          <w:sz w:val="22"/>
          <w:szCs w:val="22"/>
        </w:rPr>
      </w:pPr>
      <w:r w:rsidRPr="007B6D7A">
        <w:rPr>
          <w:color w:val="000000"/>
          <w:sz w:val="22"/>
          <w:szCs w:val="22"/>
        </w:rPr>
        <w:t xml:space="preserve">3 priedas </w:t>
      </w:r>
      <w:bookmarkStart w:id="4" w:name="_Hlk213750619"/>
      <w:r w:rsidR="008739E9" w:rsidRPr="007B6D7A">
        <w:rPr>
          <w:color w:val="000000"/>
          <w:sz w:val="22"/>
          <w:szCs w:val="22"/>
        </w:rPr>
        <w:t>P</w:t>
      </w:r>
      <w:r w:rsidR="00C2779E" w:rsidRPr="007B6D7A">
        <w:rPr>
          <w:color w:val="000000"/>
          <w:sz w:val="22"/>
          <w:szCs w:val="22"/>
        </w:rPr>
        <w:t>irkimo-pardavimo sutarties</w:t>
      </w:r>
      <w:bookmarkEnd w:id="4"/>
      <w:r w:rsidR="00C2779E" w:rsidRPr="007B6D7A">
        <w:rPr>
          <w:color w:val="000000"/>
          <w:sz w:val="22"/>
          <w:szCs w:val="22"/>
        </w:rPr>
        <w:t xml:space="preserve"> projektas.</w:t>
      </w:r>
    </w:p>
    <w:p w14:paraId="5FAB0D48" w14:textId="68C157A0" w:rsidR="00AB097D" w:rsidRPr="00187913" w:rsidRDefault="00D27CBE" w:rsidP="00187913">
      <w:pPr>
        <w:pStyle w:val="NormalWeb"/>
        <w:spacing w:before="0" w:beforeAutospacing="0" w:after="0" w:afterAutospacing="0"/>
        <w:ind w:firstLine="567"/>
        <w:jc w:val="both"/>
      </w:pPr>
      <w:r w:rsidRPr="007B6D7A">
        <w:rPr>
          <w:color w:val="000000"/>
          <w:sz w:val="22"/>
          <w:szCs w:val="22"/>
        </w:rPr>
        <w:t>4 priedas</w:t>
      </w:r>
      <w:r w:rsidR="00C2779E" w:rsidRPr="007B6D7A">
        <w:rPr>
          <w:color w:val="000000"/>
          <w:sz w:val="22"/>
          <w:szCs w:val="22"/>
        </w:rPr>
        <w:t xml:space="preserve"> </w:t>
      </w:r>
      <w:r w:rsidR="00C2779E" w:rsidRPr="007B6D7A">
        <w:rPr>
          <w:sz w:val="22"/>
          <w:szCs w:val="22"/>
        </w:rPr>
        <w:t>Europos bendrojo viešųjų pirkimų dokumento forma</w:t>
      </w:r>
      <w:r w:rsidRPr="007B6D7A">
        <w:rPr>
          <w:sz w:val="22"/>
          <w:szCs w:val="22"/>
        </w:rPr>
        <w:t xml:space="preserve"> -</w:t>
      </w:r>
      <w:r w:rsidR="007A71A1" w:rsidRPr="007B6D7A">
        <w:rPr>
          <w:sz w:val="22"/>
          <w:szCs w:val="22"/>
        </w:rPr>
        <w:t xml:space="preserve"> </w:t>
      </w:r>
      <w:r w:rsidRPr="007B6D7A">
        <w:rPr>
          <w:sz w:val="22"/>
          <w:szCs w:val="22"/>
        </w:rPr>
        <w:t>EBVPD</w:t>
      </w:r>
      <w:r w:rsidR="00C2779E" w:rsidRPr="007B6D7A">
        <w:rPr>
          <w:sz w:val="22"/>
          <w:szCs w:val="22"/>
        </w:rPr>
        <w:t xml:space="preserve"> (</w:t>
      </w:r>
      <w:r w:rsidR="00A40411" w:rsidRPr="007B6D7A">
        <w:rPr>
          <w:sz w:val="22"/>
          <w:szCs w:val="22"/>
        </w:rPr>
        <w:t xml:space="preserve">atskiras priedas </w:t>
      </w:r>
      <w:proofErr w:type="spellStart"/>
      <w:r w:rsidR="00A40411" w:rsidRPr="007B6D7A">
        <w:rPr>
          <w:sz w:val="22"/>
          <w:szCs w:val="22"/>
        </w:rPr>
        <w:t>pdf</w:t>
      </w:r>
      <w:proofErr w:type="spellEnd"/>
      <w:r w:rsidR="00A40411" w:rsidRPr="007B6D7A">
        <w:rPr>
          <w:sz w:val="22"/>
          <w:szCs w:val="22"/>
        </w:rPr>
        <w:t xml:space="preserve"> ir </w:t>
      </w:r>
      <w:proofErr w:type="spellStart"/>
      <w:r w:rsidR="00A40411" w:rsidRPr="007B6D7A">
        <w:rPr>
          <w:sz w:val="22"/>
          <w:szCs w:val="22"/>
        </w:rPr>
        <w:t>xml</w:t>
      </w:r>
      <w:proofErr w:type="spellEnd"/>
      <w:r w:rsidR="00A40411">
        <w:t xml:space="preserve"> formatais</w:t>
      </w:r>
      <w:r w:rsidR="00C2779E" w:rsidRPr="006B47C4">
        <w:t>).</w:t>
      </w:r>
    </w:p>
    <w:sectPr w:rsidR="00AB097D" w:rsidRPr="00187913" w:rsidSect="00FF5C9B">
      <w:headerReference w:type="even" r:id="rId10"/>
      <w:headerReference w:type="default" r:id="rId11"/>
      <w:pgSz w:w="11906" w:h="16838"/>
      <w:pgMar w:top="1134" w:right="567" w:bottom="113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4D23" w14:textId="77777777" w:rsidR="0066496C" w:rsidRDefault="0066496C" w:rsidP="00D46610">
      <w:pPr>
        <w:spacing w:after="0" w:line="240" w:lineRule="auto"/>
      </w:pPr>
      <w:r>
        <w:separator/>
      </w:r>
    </w:p>
  </w:endnote>
  <w:endnote w:type="continuationSeparator" w:id="0">
    <w:p w14:paraId="079AEF2F" w14:textId="77777777" w:rsidR="0066496C" w:rsidRDefault="0066496C"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3F0B" w14:textId="77777777" w:rsidR="0066496C" w:rsidRDefault="0066496C" w:rsidP="00D46610">
      <w:pPr>
        <w:spacing w:after="0" w:line="240" w:lineRule="auto"/>
      </w:pPr>
      <w:r>
        <w:separator/>
      </w:r>
    </w:p>
  </w:footnote>
  <w:footnote w:type="continuationSeparator" w:id="0">
    <w:p w14:paraId="45822963" w14:textId="77777777" w:rsidR="0066496C" w:rsidRDefault="0066496C"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800F"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9C5AB0">
      <w:rPr>
        <w:rStyle w:val="PageNumber"/>
        <w:noProof/>
      </w:rPr>
      <w:t>2</w:t>
    </w:r>
    <w:r>
      <w:rPr>
        <w:rStyle w:val="PageNumber"/>
      </w:rPr>
      <w:fldChar w:fldCharType="end"/>
    </w:r>
  </w:p>
  <w:p w14:paraId="30AF8595" w14:textId="77777777" w:rsidR="009C5AB0" w:rsidRDefault="009C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0BB"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4C6481">
      <w:rPr>
        <w:rStyle w:val="PageNumber"/>
        <w:noProof/>
      </w:rPr>
      <w:t>2</w:t>
    </w:r>
    <w:r>
      <w:rPr>
        <w:rStyle w:val="PageNumber"/>
      </w:rPr>
      <w:fldChar w:fldCharType="end"/>
    </w:r>
  </w:p>
  <w:p w14:paraId="65F4A4B7" w14:textId="77777777" w:rsidR="009C5AB0" w:rsidRDefault="009C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0476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9E"/>
    <w:rsid w:val="0003742D"/>
    <w:rsid w:val="00053BD8"/>
    <w:rsid w:val="00062C98"/>
    <w:rsid w:val="00081E06"/>
    <w:rsid w:val="000B4FC1"/>
    <w:rsid w:val="000D2327"/>
    <w:rsid w:val="000F408D"/>
    <w:rsid w:val="000F5AB9"/>
    <w:rsid w:val="001243AB"/>
    <w:rsid w:val="001312B0"/>
    <w:rsid w:val="00145E36"/>
    <w:rsid w:val="001629B6"/>
    <w:rsid w:val="001742E8"/>
    <w:rsid w:val="001832A9"/>
    <w:rsid w:val="0018366B"/>
    <w:rsid w:val="00187913"/>
    <w:rsid w:val="0018799A"/>
    <w:rsid w:val="001973AD"/>
    <w:rsid w:val="001A053F"/>
    <w:rsid w:val="001A1B96"/>
    <w:rsid w:val="001C3CB7"/>
    <w:rsid w:val="001C486A"/>
    <w:rsid w:val="001F22C1"/>
    <w:rsid w:val="001F3738"/>
    <w:rsid w:val="001F637E"/>
    <w:rsid w:val="00213DB5"/>
    <w:rsid w:val="00216CF7"/>
    <w:rsid w:val="00234CF7"/>
    <w:rsid w:val="0025028B"/>
    <w:rsid w:val="0026557D"/>
    <w:rsid w:val="002708D8"/>
    <w:rsid w:val="00276AE0"/>
    <w:rsid w:val="00290569"/>
    <w:rsid w:val="002C364A"/>
    <w:rsid w:val="002C64FB"/>
    <w:rsid w:val="00311A86"/>
    <w:rsid w:val="00311F70"/>
    <w:rsid w:val="00334A5E"/>
    <w:rsid w:val="0034172B"/>
    <w:rsid w:val="00383C5D"/>
    <w:rsid w:val="00387098"/>
    <w:rsid w:val="003A7557"/>
    <w:rsid w:val="003C0CFB"/>
    <w:rsid w:val="003E269E"/>
    <w:rsid w:val="003F40F5"/>
    <w:rsid w:val="00401AB6"/>
    <w:rsid w:val="0043791A"/>
    <w:rsid w:val="00450597"/>
    <w:rsid w:val="00493606"/>
    <w:rsid w:val="00493BC9"/>
    <w:rsid w:val="004A25A4"/>
    <w:rsid w:val="004B326A"/>
    <w:rsid w:val="004C6481"/>
    <w:rsid w:val="004D13D0"/>
    <w:rsid w:val="004E147D"/>
    <w:rsid w:val="004E5B00"/>
    <w:rsid w:val="004E683A"/>
    <w:rsid w:val="0050168E"/>
    <w:rsid w:val="00502902"/>
    <w:rsid w:val="0050499C"/>
    <w:rsid w:val="00507CA8"/>
    <w:rsid w:val="005152FD"/>
    <w:rsid w:val="00523828"/>
    <w:rsid w:val="00534458"/>
    <w:rsid w:val="00544919"/>
    <w:rsid w:val="00553AF8"/>
    <w:rsid w:val="005541F4"/>
    <w:rsid w:val="0056209E"/>
    <w:rsid w:val="00575BC1"/>
    <w:rsid w:val="00585683"/>
    <w:rsid w:val="005A441F"/>
    <w:rsid w:val="005B3682"/>
    <w:rsid w:val="005C06BF"/>
    <w:rsid w:val="005C52EC"/>
    <w:rsid w:val="00631D48"/>
    <w:rsid w:val="00652CD9"/>
    <w:rsid w:val="0066496C"/>
    <w:rsid w:val="006B20F7"/>
    <w:rsid w:val="006B47C4"/>
    <w:rsid w:val="006C6148"/>
    <w:rsid w:val="006F6CED"/>
    <w:rsid w:val="007056E5"/>
    <w:rsid w:val="007527D9"/>
    <w:rsid w:val="00757E02"/>
    <w:rsid w:val="00765326"/>
    <w:rsid w:val="0077637E"/>
    <w:rsid w:val="007807BD"/>
    <w:rsid w:val="0078744C"/>
    <w:rsid w:val="007A2588"/>
    <w:rsid w:val="007A71A1"/>
    <w:rsid w:val="007B6D7A"/>
    <w:rsid w:val="00800FA0"/>
    <w:rsid w:val="00802FD0"/>
    <w:rsid w:val="00817D77"/>
    <w:rsid w:val="00822F00"/>
    <w:rsid w:val="00846901"/>
    <w:rsid w:val="00850703"/>
    <w:rsid w:val="00854482"/>
    <w:rsid w:val="008622F3"/>
    <w:rsid w:val="00867D8C"/>
    <w:rsid w:val="008739E9"/>
    <w:rsid w:val="00881DD2"/>
    <w:rsid w:val="008A7BEF"/>
    <w:rsid w:val="008C2801"/>
    <w:rsid w:val="009017C0"/>
    <w:rsid w:val="0090343C"/>
    <w:rsid w:val="00936529"/>
    <w:rsid w:val="009449C2"/>
    <w:rsid w:val="00946A8E"/>
    <w:rsid w:val="0097177F"/>
    <w:rsid w:val="00986BBB"/>
    <w:rsid w:val="00987C6A"/>
    <w:rsid w:val="009A03B9"/>
    <w:rsid w:val="009A76B9"/>
    <w:rsid w:val="009B3AB2"/>
    <w:rsid w:val="009C5AB0"/>
    <w:rsid w:val="009D088F"/>
    <w:rsid w:val="009E7CC5"/>
    <w:rsid w:val="009F2BAB"/>
    <w:rsid w:val="009F5923"/>
    <w:rsid w:val="00A03836"/>
    <w:rsid w:val="00A0717E"/>
    <w:rsid w:val="00A40411"/>
    <w:rsid w:val="00A47EE1"/>
    <w:rsid w:val="00A5633D"/>
    <w:rsid w:val="00A61B23"/>
    <w:rsid w:val="00A660BF"/>
    <w:rsid w:val="00A84303"/>
    <w:rsid w:val="00A908D3"/>
    <w:rsid w:val="00AB097D"/>
    <w:rsid w:val="00AE2FCB"/>
    <w:rsid w:val="00AE63D8"/>
    <w:rsid w:val="00B13D5C"/>
    <w:rsid w:val="00B1677F"/>
    <w:rsid w:val="00B23719"/>
    <w:rsid w:val="00B2544C"/>
    <w:rsid w:val="00B3201C"/>
    <w:rsid w:val="00B5490B"/>
    <w:rsid w:val="00B6145D"/>
    <w:rsid w:val="00B62D05"/>
    <w:rsid w:val="00B70324"/>
    <w:rsid w:val="00B96C30"/>
    <w:rsid w:val="00BB5905"/>
    <w:rsid w:val="00BB5A98"/>
    <w:rsid w:val="00BF74CA"/>
    <w:rsid w:val="00C028BF"/>
    <w:rsid w:val="00C2779E"/>
    <w:rsid w:val="00C5416B"/>
    <w:rsid w:val="00C64BBB"/>
    <w:rsid w:val="00C760FC"/>
    <w:rsid w:val="00C91108"/>
    <w:rsid w:val="00C93E5D"/>
    <w:rsid w:val="00CA0D4F"/>
    <w:rsid w:val="00CA1392"/>
    <w:rsid w:val="00CB2A52"/>
    <w:rsid w:val="00CC5145"/>
    <w:rsid w:val="00CC52D3"/>
    <w:rsid w:val="00CE76CB"/>
    <w:rsid w:val="00CF0CAD"/>
    <w:rsid w:val="00CF54E9"/>
    <w:rsid w:val="00D07A6B"/>
    <w:rsid w:val="00D14877"/>
    <w:rsid w:val="00D178E7"/>
    <w:rsid w:val="00D17B4E"/>
    <w:rsid w:val="00D2026C"/>
    <w:rsid w:val="00D22D39"/>
    <w:rsid w:val="00D27CBE"/>
    <w:rsid w:val="00D46610"/>
    <w:rsid w:val="00D76287"/>
    <w:rsid w:val="00D837F3"/>
    <w:rsid w:val="00D91600"/>
    <w:rsid w:val="00DA520A"/>
    <w:rsid w:val="00DC644F"/>
    <w:rsid w:val="00DE3FD9"/>
    <w:rsid w:val="00E40F53"/>
    <w:rsid w:val="00E44138"/>
    <w:rsid w:val="00E46546"/>
    <w:rsid w:val="00E46834"/>
    <w:rsid w:val="00E616D8"/>
    <w:rsid w:val="00E64A85"/>
    <w:rsid w:val="00E73484"/>
    <w:rsid w:val="00E84689"/>
    <w:rsid w:val="00EB39E9"/>
    <w:rsid w:val="00EC363E"/>
    <w:rsid w:val="00ED7389"/>
    <w:rsid w:val="00F11A3B"/>
    <w:rsid w:val="00F13857"/>
    <w:rsid w:val="00F27FF0"/>
    <w:rsid w:val="00F437B3"/>
    <w:rsid w:val="00F66E25"/>
    <w:rsid w:val="00F72401"/>
    <w:rsid w:val="00F94A70"/>
    <w:rsid w:val="00F959A0"/>
    <w:rsid w:val="00FA1186"/>
    <w:rsid w:val="00FB1036"/>
    <w:rsid w:val="00FD57AA"/>
    <w:rsid w:val="00FD5F12"/>
    <w:rsid w:val="00FD762A"/>
    <w:rsid w:val="00FF5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FA5"/>
  <w15:docId w15:val="{6C4B33B9-55FB-4826-98AC-D2315618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9E"/>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B47C4"/>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6B47C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47C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6B47C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B47C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B47C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6B47C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B47C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C2779E"/>
    <w:rPr>
      <w:color w:val="0000FF"/>
      <w:u w:val="single"/>
    </w:rPr>
  </w:style>
  <w:style w:type="paragraph" w:styleId="Header">
    <w:name w:val="header"/>
    <w:basedOn w:val="Normal"/>
    <w:link w:val="HeaderChar"/>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2779E"/>
    <w:rPr>
      <w:rFonts w:ascii="Times New Roman" w:eastAsia="Times New Roman" w:hAnsi="Times New Roman" w:cs="Times New Roman"/>
      <w:sz w:val="24"/>
      <w:szCs w:val="20"/>
      <w:lang w:eastAsia="lt-LT"/>
    </w:rPr>
  </w:style>
  <w:style w:type="character" w:styleId="PageNumber">
    <w:name w:val="page number"/>
    <w:basedOn w:val="DefaultParagraphFont"/>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C2779E"/>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8739E9"/>
    <w:pPr>
      <w:spacing w:after="120"/>
    </w:pPr>
  </w:style>
  <w:style w:type="character" w:customStyle="1" w:styleId="BodyTextChar">
    <w:name w:val="Body Text Char"/>
    <w:basedOn w:val="DefaultParagraphFont"/>
    <w:link w:val="BodyText"/>
    <w:rsid w:val="008739E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6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26"/>
    <w:rPr>
      <w:rFonts w:ascii="Tahoma" w:eastAsia="Calibri" w:hAnsi="Tahoma" w:cs="Tahoma"/>
      <w:sz w:val="16"/>
      <w:szCs w:val="16"/>
    </w:rPr>
  </w:style>
  <w:style w:type="character" w:customStyle="1" w:styleId="Heading1Char">
    <w:name w:val="Heading 1 Char"/>
    <w:basedOn w:val="DefaultParagraphFont"/>
    <w:link w:val="Heading1"/>
    <w:rsid w:val="006B47C4"/>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47C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47C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47C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47C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47C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B47C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B47C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B47C4"/>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29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teponkiene@nv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86D7-A941-4284-B773-158671A6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3614</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Liutauras Barila</cp:lastModifiedBy>
  <cp:revision>32</cp:revision>
  <cp:lastPrinted>2025-11-11T08:51:00Z</cp:lastPrinted>
  <dcterms:created xsi:type="dcterms:W3CDTF">2023-02-22T06:45:00Z</dcterms:created>
  <dcterms:modified xsi:type="dcterms:W3CDTF">2025-11-11T12:10:00Z</dcterms:modified>
</cp:coreProperties>
</file>