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8D3B" w14:textId="026FC63E" w:rsidR="002A0C71" w:rsidRDefault="002A0C71" w:rsidP="00007084">
      <w:pPr>
        <w:spacing w:after="0"/>
        <w:jc w:val="center"/>
        <w:rPr>
          <w:rFonts w:ascii="Times New Roman" w:hAnsi="Times New Roman" w:cs="Times New Roman"/>
          <w:b/>
          <w:sz w:val="24"/>
          <w:szCs w:val="24"/>
          <w:lang w:val="lt-LT"/>
        </w:rPr>
      </w:pPr>
      <w:r w:rsidRPr="002A0C71">
        <w:rPr>
          <w:rFonts w:ascii="Times New Roman" w:hAnsi="Times New Roman" w:cs="Times New Roman"/>
          <w:b/>
          <w:sz w:val="24"/>
          <w:szCs w:val="24"/>
          <w:lang w:val="lt-LT"/>
        </w:rPr>
        <w:t>ELEKTRINIO AUTOMOBILIO (MIKROAUTOBUSO) SU PRITAIKYMU NEĮGALIESIEMS</w:t>
      </w:r>
    </w:p>
    <w:p w14:paraId="713E4171" w14:textId="4AF2A6DF" w:rsidR="002A0C39" w:rsidRPr="00007084" w:rsidRDefault="00007084" w:rsidP="00007084">
      <w:pPr>
        <w:spacing w:after="0"/>
        <w:jc w:val="center"/>
        <w:rPr>
          <w:rFonts w:ascii="Times New Roman" w:hAnsi="Times New Roman" w:cs="Times New Roman"/>
          <w:b/>
          <w:sz w:val="24"/>
          <w:szCs w:val="24"/>
          <w:lang w:val="lt-LT"/>
        </w:rPr>
      </w:pPr>
      <w:r w:rsidRPr="00007084">
        <w:rPr>
          <w:rFonts w:ascii="Times New Roman" w:hAnsi="Times New Roman" w:cs="Times New Roman"/>
          <w:b/>
          <w:sz w:val="24"/>
          <w:szCs w:val="24"/>
          <w:lang w:val="lt-LT"/>
        </w:rPr>
        <w:t>TECHNINĖ SPECIFIKACIJA</w:t>
      </w:r>
    </w:p>
    <w:p w14:paraId="7C617F4A" w14:textId="77777777" w:rsidR="00007084" w:rsidRDefault="00007084" w:rsidP="00007084">
      <w:pPr>
        <w:spacing w:after="0"/>
        <w:rPr>
          <w:rFonts w:ascii="Times New Roman" w:hAnsi="Times New Roman" w:cs="Times New Roman"/>
          <w:sz w:val="24"/>
          <w:szCs w:val="24"/>
          <w:lang w:val="lt-LT"/>
        </w:rPr>
      </w:pPr>
    </w:p>
    <w:p w14:paraId="435D21CF" w14:textId="03F7DF69" w:rsidR="00007084" w:rsidRDefault="00007084" w:rsidP="00007084">
      <w:pPr>
        <w:spacing w:after="0"/>
        <w:rPr>
          <w:rFonts w:ascii="Times New Roman" w:hAnsi="Times New Roman" w:cs="Times New Roman"/>
          <w:sz w:val="24"/>
          <w:szCs w:val="24"/>
          <w:lang w:val="lt-LT"/>
        </w:rPr>
      </w:pPr>
      <w:r w:rsidRPr="00007084">
        <w:rPr>
          <w:rFonts w:ascii="Times New Roman" w:hAnsi="Times New Roman" w:cs="Times New Roman"/>
          <w:b/>
          <w:sz w:val="24"/>
          <w:szCs w:val="24"/>
          <w:lang w:val="lt-LT"/>
        </w:rPr>
        <w:t>Perkančioji organizacija</w:t>
      </w:r>
      <w:r w:rsidRPr="00007084">
        <w:rPr>
          <w:rFonts w:ascii="Times New Roman" w:hAnsi="Times New Roman" w:cs="Times New Roman"/>
          <w:sz w:val="24"/>
          <w:szCs w:val="24"/>
          <w:lang w:val="lt-LT"/>
        </w:rPr>
        <w:t xml:space="preserve">: </w:t>
      </w:r>
      <w:r w:rsidR="0087674D">
        <w:rPr>
          <w:rFonts w:ascii="Times New Roman" w:hAnsi="Times New Roman" w:cs="Times New Roman"/>
          <w:sz w:val="24"/>
          <w:szCs w:val="24"/>
          <w:lang w:val="lt-LT"/>
        </w:rPr>
        <w:t>Elektrėnų savivaldybės administracija</w:t>
      </w:r>
    </w:p>
    <w:p w14:paraId="66E6D9A3" w14:textId="77777777" w:rsidR="0027727B" w:rsidRPr="0027727B" w:rsidRDefault="0027727B" w:rsidP="0027727B">
      <w:pPr>
        <w:spacing w:after="0" w:line="240" w:lineRule="auto"/>
        <w:rPr>
          <w:rFonts w:ascii="Times New Roman" w:eastAsia="Calibri" w:hAnsi="Times New Roman" w:cs="Times New Roman"/>
          <w:b/>
          <w:kern w:val="2"/>
          <w:sz w:val="24"/>
          <w:szCs w:val="24"/>
          <w:lang w:val="lt-LT"/>
          <w14:ligatures w14:val="standardContextual"/>
        </w:rPr>
      </w:pPr>
      <w:r w:rsidRPr="0027727B">
        <w:rPr>
          <w:rFonts w:ascii="Times New Roman" w:eastAsia="Calibri" w:hAnsi="Times New Roman" w:cs="Times New Roman"/>
          <w:b/>
          <w:kern w:val="2"/>
          <w:sz w:val="24"/>
          <w:szCs w:val="24"/>
          <w:lang w:val="lt-LT"/>
          <w14:ligatures w14:val="standardContextual"/>
        </w:rPr>
        <w:t>Bendri reikalavimai automobiliui:</w:t>
      </w:r>
    </w:p>
    <w:p w14:paraId="41384171" w14:textId="77777777" w:rsidR="0027727B" w:rsidRPr="0027727B" w:rsidRDefault="0027727B" w:rsidP="0027727B">
      <w:pPr>
        <w:spacing w:after="0" w:line="240" w:lineRule="auto"/>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1.</w:t>
      </w:r>
      <w:r>
        <w:rPr>
          <w:rFonts w:ascii="Times New Roman" w:eastAsia="Calibri" w:hAnsi="Times New Roman" w:cs="Times New Roman"/>
          <w:kern w:val="2"/>
          <w:sz w:val="24"/>
          <w:szCs w:val="24"/>
          <w:lang w:val="lt-LT"/>
          <w14:ligatures w14:val="standardContextual"/>
        </w:rPr>
        <w:t xml:space="preserve">   </w:t>
      </w:r>
      <w:r w:rsidRPr="0027727B">
        <w:rPr>
          <w:rFonts w:ascii="Times New Roman" w:eastAsia="Calibri" w:hAnsi="Times New Roman" w:cs="Times New Roman"/>
          <w:kern w:val="2"/>
          <w:sz w:val="24"/>
          <w:szCs w:val="24"/>
          <w:lang w:val="lt-LT"/>
          <w14:ligatures w14:val="standardContextual"/>
        </w:rPr>
        <w:t xml:space="preserve"> A</w:t>
      </w:r>
      <w:r w:rsidRPr="0027727B">
        <w:rPr>
          <w:rFonts w:ascii="Times New Roman" w:eastAsia="Calibri" w:hAnsi="Times New Roman" w:cs="Times New Roman"/>
          <w:bCs/>
          <w:kern w:val="2"/>
          <w:sz w:val="24"/>
          <w:szCs w:val="24"/>
          <w:lang w:val="lt-LT"/>
          <w14:ligatures w14:val="standardContextual"/>
        </w:rPr>
        <w:t>utomobilis</w:t>
      </w:r>
      <w:r w:rsidRPr="0027727B">
        <w:rPr>
          <w:rFonts w:ascii="Times New Roman" w:eastAsia="Calibri" w:hAnsi="Times New Roman" w:cs="Times New Roman"/>
          <w:kern w:val="2"/>
          <w:sz w:val="24"/>
          <w:szCs w:val="24"/>
          <w:lang w:val="lt-LT"/>
          <w14:ligatures w14:val="standardContextual"/>
        </w:rPr>
        <w:t xml:space="preserve"> turi būti pilnai sukomplektuotas pagal techninės specifikacijos reikalavimus. </w:t>
      </w:r>
    </w:p>
    <w:p w14:paraId="2633763A" w14:textId="77777777" w:rsidR="0027727B" w:rsidRP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Pr>
          <w:rFonts w:ascii="Times New Roman" w:eastAsia="Calibri" w:hAnsi="Times New Roman" w:cs="Times New Roman"/>
          <w:bCs/>
          <w:kern w:val="2"/>
          <w:sz w:val="24"/>
          <w:szCs w:val="24"/>
          <w:lang w:val="lt-LT"/>
          <w14:ligatures w14:val="standardContextual"/>
        </w:rPr>
        <w:t xml:space="preserve">2. </w:t>
      </w:r>
      <w:r w:rsidRPr="0027727B">
        <w:rPr>
          <w:rFonts w:ascii="Times New Roman" w:eastAsia="Calibri" w:hAnsi="Times New Roman" w:cs="Times New Roman"/>
          <w:kern w:val="2"/>
          <w:sz w:val="24"/>
          <w:szCs w:val="24"/>
          <w:lang w:val="lt-LT"/>
          <w14:ligatures w14:val="standardContextual"/>
        </w:rPr>
        <w:t xml:space="preserve">Tiekėjo siūlomas </w:t>
      </w:r>
      <w:r w:rsidRPr="0027727B">
        <w:rPr>
          <w:rFonts w:ascii="Times New Roman" w:eastAsia="Calibri" w:hAnsi="Times New Roman" w:cs="Times New Roman"/>
          <w:bCs/>
          <w:kern w:val="2"/>
          <w:sz w:val="24"/>
          <w:szCs w:val="24"/>
          <w:lang w:val="lt-LT"/>
          <w14:ligatures w14:val="standardContextual"/>
        </w:rPr>
        <w:t>automobilis</w:t>
      </w:r>
      <w:r w:rsidRPr="0027727B">
        <w:rPr>
          <w:rFonts w:ascii="Times New Roman" w:eastAsia="Calibri" w:hAnsi="Times New Roman" w:cs="Times New Roman"/>
          <w:kern w:val="2"/>
          <w:sz w:val="24"/>
          <w:szCs w:val="24"/>
          <w:lang w:val="lt-LT"/>
          <w14:ligatures w14:val="standardContextual"/>
        </w:rPr>
        <w:t xml:space="preserve"> turi atitikti techninės specifikacijos reikalaujamas charakteristikas ir turi būti ne žemesnių kokybinių parametrų, nei nurodyta Techninėje specifikacijoje.</w:t>
      </w:r>
    </w:p>
    <w:p w14:paraId="1F4B514F" w14:textId="77777777" w:rsid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3. Visi </w:t>
      </w:r>
      <w:r w:rsidRPr="0027727B">
        <w:rPr>
          <w:rFonts w:ascii="Times New Roman" w:eastAsia="Calibri" w:hAnsi="Times New Roman" w:cs="Times New Roman"/>
          <w:bCs/>
          <w:kern w:val="2"/>
          <w:sz w:val="24"/>
          <w:szCs w:val="24"/>
          <w:lang w:val="lt-LT"/>
          <w14:ligatures w14:val="standardContextual"/>
        </w:rPr>
        <w:t>automobilyj</w:t>
      </w:r>
      <w:r w:rsidRPr="0027727B">
        <w:rPr>
          <w:rFonts w:ascii="Times New Roman" w:eastAsia="Calibri" w:hAnsi="Times New Roman" w:cs="Times New Roman"/>
          <w:kern w:val="2"/>
          <w:sz w:val="24"/>
          <w:szCs w:val="24"/>
          <w:lang w:val="lt-LT"/>
          <w14:ligatures w14:val="standardContextual"/>
        </w:rPr>
        <w:t xml:space="preserve">e įrengti priedai turi būti techniškai suderinti su pačiais </w:t>
      </w:r>
      <w:r w:rsidRPr="0027727B">
        <w:rPr>
          <w:rFonts w:ascii="Times New Roman" w:eastAsia="Calibri" w:hAnsi="Times New Roman" w:cs="Times New Roman"/>
          <w:bCs/>
          <w:kern w:val="2"/>
          <w:sz w:val="24"/>
          <w:szCs w:val="24"/>
          <w:lang w:val="lt-LT"/>
          <w14:ligatures w14:val="standardContextual"/>
        </w:rPr>
        <w:t>automobilio</w:t>
      </w:r>
      <w:r w:rsidRPr="0027727B">
        <w:rPr>
          <w:rFonts w:ascii="Times New Roman" w:eastAsia="Calibri" w:hAnsi="Times New Roman" w:cs="Times New Roman"/>
          <w:kern w:val="2"/>
          <w:sz w:val="24"/>
          <w:szCs w:val="24"/>
          <w:lang w:val="lt-LT"/>
          <w14:ligatures w14:val="standardContextual"/>
        </w:rPr>
        <w:t xml:space="preserve"> gamintojo reikalavimais.</w:t>
      </w:r>
    </w:p>
    <w:p w14:paraId="277B0D0E" w14:textId="77777777" w:rsid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4. </w:t>
      </w:r>
      <w:r w:rsidRPr="0027727B">
        <w:rPr>
          <w:rFonts w:ascii="Times New Roman" w:eastAsia="Times New Roman" w:hAnsi="Times New Roman" w:cs="Times New Roman"/>
          <w:sz w:val="24"/>
          <w:szCs w:val="24"/>
          <w:lang w:val="lt-LT" w:eastAsia="en-GB"/>
        </w:rPr>
        <w:t>Tiekėjas turi įregistruoti transporto priemonę VĮ „Regitra” Pirkėjo vardu, ne vėliau kaip transporto priemonės perdavimo Pirkėjui dieną.</w:t>
      </w:r>
      <w:r>
        <w:rPr>
          <w:rFonts w:ascii="Times New Roman" w:eastAsia="Times New Roman" w:hAnsi="Times New Roman" w:cs="Times New Roman"/>
          <w:sz w:val="24"/>
          <w:szCs w:val="24"/>
          <w:lang w:val="lt-LT" w:eastAsia="en-GB"/>
        </w:rPr>
        <w:t xml:space="preserve"> </w:t>
      </w:r>
      <w:r w:rsidRPr="0027727B">
        <w:rPr>
          <w:rFonts w:ascii="Times New Roman" w:eastAsia="Times New Roman" w:hAnsi="Times New Roman" w:cs="Times New Roman"/>
          <w:sz w:val="24"/>
          <w:szCs w:val="24"/>
          <w:lang w:val="lt-LT" w:eastAsia="en-GB"/>
        </w:rPr>
        <w:t>Pirkėjas įsipareigoja suteikti Tiekėjui visus įgaliojimus, reikalingus įregistravimui atlikti.</w:t>
      </w:r>
    </w:p>
    <w:p w14:paraId="36B0A542" w14:textId="77777777" w:rsidR="0027727B" w:rsidRPr="0027727B" w:rsidRDefault="0027727B" w:rsidP="0027727B">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5. Į </w:t>
      </w:r>
      <w:r w:rsidRPr="0027727B">
        <w:rPr>
          <w:rFonts w:ascii="Times New Roman" w:eastAsia="Calibri" w:hAnsi="Times New Roman" w:cs="Times New Roman"/>
          <w:bCs/>
          <w:kern w:val="2"/>
          <w:sz w:val="24"/>
          <w:szCs w:val="24"/>
          <w:lang w:val="lt-LT"/>
          <w14:ligatures w14:val="standardContextual"/>
        </w:rPr>
        <w:t>automobili</w:t>
      </w:r>
      <w:r w:rsidRPr="0027727B">
        <w:rPr>
          <w:rFonts w:ascii="Times New Roman" w:eastAsia="Calibri" w:hAnsi="Times New Roman" w:cs="Times New Roman"/>
          <w:kern w:val="2"/>
          <w:sz w:val="24"/>
          <w:szCs w:val="24"/>
          <w:lang w:val="lt-LT"/>
          <w14:ligatures w14:val="standardContextual"/>
        </w:rPr>
        <w:t xml:space="preserve">o kainą įskaitomi visi mokesčiai ir rinkliavos bei kitos išlaidos, susijusios su pirkimo sutarties vykdymu, transportavimo, transporto priemonės įregistravimo ir kitos su </w:t>
      </w:r>
      <w:r w:rsidRPr="0027727B">
        <w:rPr>
          <w:rFonts w:ascii="Times New Roman" w:eastAsia="Calibri" w:hAnsi="Times New Roman" w:cs="Times New Roman"/>
          <w:bCs/>
          <w:kern w:val="2"/>
          <w:sz w:val="24"/>
          <w:szCs w:val="24"/>
          <w:lang w:val="lt-LT"/>
          <w14:ligatures w14:val="standardContextual"/>
        </w:rPr>
        <w:t>automobili</w:t>
      </w:r>
      <w:r w:rsidRPr="0027727B">
        <w:rPr>
          <w:rFonts w:ascii="Times New Roman" w:eastAsia="Calibri" w:hAnsi="Times New Roman" w:cs="Times New Roman"/>
          <w:kern w:val="2"/>
          <w:sz w:val="24"/>
          <w:szCs w:val="24"/>
          <w:lang w:val="lt-LT"/>
          <w14:ligatures w14:val="standardContextual"/>
        </w:rPr>
        <w:t>o tiekimu susijusios išlaidos, visos su dokumentų, kurių reikalauja perkančioji organizacija, rengimu ir pateikimu susijusios išlaidos ir kt.</w:t>
      </w:r>
    </w:p>
    <w:p w14:paraId="31C0A048" w14:textId="77777777" w:rsidR="0027727B" w:rsidRDefault="0027727B" w:rsidP="0027727B">
      <w:pPr>
        <w:spacing w:line="240" w:lineRule="auto"/>
        <w:contextualSpacing/>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 xml:space="preserve">6. </w:t>
      </w:r>
      <w:r w:rsidRPr="0027727B">
        <w:rPr>
          <w:rFonts w:ascii="Times New Roman" w:eastAsia="Calibri" w:hAnsi="Times New Roman" w:cs="Times New Roman"/>
          <w:bCs/>
          <w:kern w:val="2"/>
          <w:sz w:val="24"/>
          <w:szCs w:val="24"/>
          <w:lang w:val="lt-LT"/>
          <w14:ligatures w14:val="standardContextual"/>
        </w:rPr>
        <w:t>Automobilis turi turėti neįgaliojo su vežimėliu transportavimo sertifikatą, kurį tiekėjas turės pateikti pristatant prekę</w:t>
      </w:r>
      <w:r>
        <w:rPr>
          <w:rFonts w:ascii="Times New Roman" w:eastAsia="Calibri" w:hAnsi="Times New Roman" w:cs="Times New Roman"/>
          <w:bCs/>
          <w:kern w:val="2"/>
          <w:sz w:val="24"/>
          <w:szCs w:val="24"/>
          <w:lang w:val="lt-LT"/>
          <w14:ligatures w14:val="standardContextual"/>
        </w:rPr>
        <w:t>.</w:t>
      </w:r>
    </w:p>
    <w:p w14:paraId="6A89DE12" w14:textId="77777777" w:rsidR="007C49AF" w:rsidRDefault="0027727B" w:rsidP="00846D64">
      <w:pPr>
        <w:spacing w:after="0" w:line="240" w:lineRule="auto"/>
        <w:jc w:val="both"/>
        <w:rPr>
          <w:rFonts w:ascii="Times New Roman" w:eastAsia="Calibri" w:hAnsi="Times New Roman" w:cs="Times New Roman"/>
          <w:kern w:val="2"/>
          <w:sz w:val="24"/>
          <w:szCs w:val="24"/>
          <w:lang w:val="lt-LT"/>
          <w14:ligatures w14:val="standardContextual"/>
        </w:rPr>
      </w:pPr>
      <w:r w:rsidRPr="0027727B">
        <w:rPr>
          <w:rFonts w:ascii="Times New Roman" w:eastAsia="Calibri" w:hAnsi="Times New Roman" w:cs="Times New Roman"/>
          <w:kern w:val="2"/>
          <w:sz w:val="24"/>
          <w:szCs w:val="24"/>
          <w:lang w:val="lt-LT"/>
          <w14:ligatures w14:val="standardContextual"/>
        </w:rPr>
        <w:t>7. Jeigu apibūdinant pirkimo objektą techninėje specifikacijoje nurodytas konkretus modelis ar tiekimo šaltinis, konkretus procesas, būdingas konkretaus tiekėjo tiekiamoms prekėms ar teikiamoms paslaugos, ar prekių ženklas, patentas, tipai, konkreti kilmė ar gamyba, turi būti laikoma, kad kiekviena tokia nuoroda yra pateikta su žodžiais ,,arba lygiavertis“.</w:t>
      </w:r>
    </w:p>
    <w:p w14:paraId="77D1E3FC" w14:textId="5EB28939" w:rsidR="001059A4" w:rsidRPr="001744B9" w:rsidRDefault="007C49AF" w:rsidP="00C11EFF">
      <w:pPr>
        <w:spacing w:after="0" w:line="240" w:lineRule="auto"/>
        <w:jc w:val="both"/>
        <w:rPr>
          <w:rFonts w:ascii="Times New Roman" w:eastAsia="Calibri" w:hAnsi="Times New Roman" w:cs="Times New Roman"/>
          <w:color w:val="EE0000"/>
          <w:kern w:val="2"/>
          <w:sz w:val="24"/>
          <w:szCs w:val="24"/>
          <w:lang w:val="lt-LT"/>
          <w14:ligatures w14:val="standardContextual"/>
        </w:rPr>
      </w:pPr>
      <w:r w:rsidRPr="000907DC">
        <w:rPr>
          <w:rFonts w:ascii="Times New Roman" w:eastAsia="Calibri" w:hAnsi="Times New Roman" w:cs="Times New Roman"/>
          <w:kern w:val="2"/>
          <w:sz w:val="24"/>
          <w:szCs w:val="24"/>
          <w:lang w:val="lt-LT"/>
          <w14:ligatures w14:val="standardContextual"/>
        </w:rPr>
        <w:t xml:space="preserve">8. </w:t>
      </w:r>
      <w:r w:rsidRPr="000907DC">
        <w:rPr>
          <w:rFonts w:ascii="Times New Roman" w:eastAsia="Calibri" w:hAnsi="Times New Roman" w:cs="Times New Roman"/>
          <w:b/>
          <w:bCs/>
          <w:kern w:val="2"/>
          <w:sz w:val="24"/>
          <w:szCs w:val="24"/>
          <w:lang w:val="lt-LT"/>
          <w14:ligatures w14:val="standardContextual"/>
        </w:rPr>
        <w:t xml:space="preserve">Tiekėjui įrodant siūlomų prekių atitiktį techninės specifikacijos reikalavimams, kartu su pasiūlymu turi būti pateikiami </w:t>
      </w:r>
      <w:r w:rsidRPr="000907DC">
        <w:rPr>
          <w:rFonts w:ascii="Times New Roman" w:eastAsia="Calibri" w:hAnsi="Times New Roman" w:cs="Times New Roman"/>
          <w:kern w:val="2"/>
          <w:sz w:val="24"/>
          <w:szCs w:val="24"/>
          <w:lang w:val="lt-LT"/>
          <w14:ligatures w14:val="standardContextual"/>
        </w:rPr>
        <w:t>prekės gamintojo dokumentai (techninės specifikacijos ir (arba) katalogų</w:t>
      </w:r>
      <w:r w:rsidR="000E0B19" w:rsidRPr="000907DC">
        <w:rPr>
          <w:rFonts w:ascii="Times New Roman" w:eastAsia="Calibri" w:hAnsi="Times New Roman" w:cs="Times New Roman"/>
          <w:kern w:val="2"/>
          <w:sz w:val="24"/>
          <w:szCs w:val="24"/>
          <w:lang w:val="lt-LT"/>
          <w14:ligatures w14:val="standardContextual"/>
        </w:rPr>
        <w:t>,</w:t>
      </w:r>
      <w:r w:rsidRPr="000907DC">
        <w:rPr>
          <w:rFonts w:ascii="Times New Roman" w:eastAsia="Calibri" w:hAnsi="Times New Roman" w:cs="Times New Roman"/>
          <w:kern w:val="2"/>
          <w:sz w:val="24"/>
          <w:szCs w:val="24"/>
          <w:lang w:val="lt-LT"/>
          <w14:ligatures w14:val="standardContextual"/>
        </w:rPr>
        <w:t xml:space="preserve"> </w:t>
      </w:r>
      <w:r w:rsidR="0037598D" w:rsidRPr="000907DC">
        <w:rPr>
          <w:rFonts w:ascii="Times New Roman" w:eastAsia="Calibri" w:hAnsi="Times New Roman" w:cs="Times New Roman"/>
          <w:kern w:val="2"/>
          <w:sz w:val="24"/>
          <w:szCs w:val="24"/>
          <w:lang w:val="lt-LT"/>
          <w14:ligatures w14:val="standardContextual"/>
        </w:rPr>
        <w:t>ir (arba) deklaracijos, ir (arba) aprašymai</w:t>
      </w:r>
      <w:r w:rsidR="00CE38E0" w:rsidRPr="000907DC">
        <w:rPr>
          <w:rFonts w:ascii="Times New Roman" w:eastAsia="Calibri" w:hAnsi="Times New Roman" w:cs="Times New Roman"/>
          <w:kern w:val="2"/>
          <w:sz w:val="24"/>
          <w:szCs w:val="24"/>
          <w:lang w:val="lt-LT"/>
          <w14:ligatures w14:val="standardContextual"/>
        </w:rPr>
        <w:t>,</w:t>
      </w:r>
      <w:r w:rsidR="0037598D" w:rsidRPr="000907DC">
        <w:rPr>
          <w:rFonts w:ascii="Times New Roman" w:eastAsia="Calibri" w:hAnsi="Times New Roman" w:cs="Times New Roman"/>
          <w:kern w:val="2"/>
          <w:sz w:val="24"/>
          <w:szCs w:val="24"/>
          <w:lang w:val="lt-LT"/>
          <w14:ligatures w14:val="standardContextual"/>
        </w:rPr>
        <w:t xml:space="preserve">  </w:t>
      </w:r>
      <w:r w:rsidRPr="000907DC">
        <w:rPr>
          <w:rFonts w:ascii="Times New Roman" w:eastAsia="Calibri" w:hAnsi="Times New Roman" w:cs="Times New Roman"/>
          <w:kern w:val="2"/>
          <w:sz w:val="24"/>
          <w:szCs w:val="24"/>
          <w:lang w:val="lt-LT"/>
          <w14:ligatures w14:val="standardContextual"/>
        </w:rPr>
        <w:t>ir (arba)  bukletų</w:t>
      </w:r>
      <w:r w:rsidR="0037598D" w:rsidRPr="000907DC">
        <w:rPr>
          <w:rFonts w:ascii="Times New Roman" w:eastAsia="Calibri" w:hAnsi="Times New Roman" w:cs="Times New Roman"/>
          <w:kern w:val="2"/>
          <w:sz w:val="24"/>
          <w:szCs w:val="24"/>
          <w:lang w:val="lt-LT"/>
          <w14:ligatures w14:val="standardContextual"/>
        </w:rPr>
        <w:t xml:space="preserve"> skaitmeninės</w:t>
      </w:r>
      <w:r w:rsidRPr="000907DC">
        <w:rPr>
          <w:rFonts w:ascii="Times New Roman" w:eastAsia="Calibri" w:hAnsi="Times New Roman" w:cs="Times New Roman"/>
          <w:kern w:val="2"/>
          <w:sz w:val="24"/>
          <w:szCs w:val="24"/>
          <w:lang w:val="lt-LT"/>
          <w14:ligatures w14:val="standardContextual"/>
        </w:rPr>
        <w:t xml:space="preserve"> kopijos</w:t>
      </w:r>
      <w:r w:rsidR="000E0B19" w:rsidRPr="000907DC">
        <w:rPr>
          <w:rFonts w:ascii="Times New Roman" w:eastAsia="Calibri" w:hAnsi="Times New Roman" w:cs="Times New Roman"/>
          <w:kern w:val="2"/>
          <w:sz w:val="24"/>
          <w:szCs w:val="24"/>
          <w:lang w:val="lt-LT"/>
          <w14:ligatures w14:val="standardContextual"/>
        </w:rPr>
        <w:t>,</w:t>
      </w:r>
      <w:r w:rsidR="009B421C" w:rsidRPr="000907DC">
        <w:rPr>
          <w:rFonts w:ascii="Times New Roman" w:eastAsia="Arial Unicode MS" w:hAnsi="Times New Roman" w:cs="Arial Unicode MS"/>
          <w:color w:val="000000"/>
          <w:sz w:val="24"/>
          <w:szCs w:val="24"/>
          <w:bdr w:val="nil"/>
          <w:lang w:val="lt-LT"/>
        </w:rPr>
        <w:t xml:space="preserve"> </w:t>
      </w:r>
      <w:r w:rsidR="009B421C" w:rsidRPr="000907DC">
        <w:rPr>
          <w:rFonts w:ascii="Times New Roman" w:eastAsia="Calibri" w:hAnsi="Times New Roman" w:cs="Times New Roman"/>
          <w:kern w:val="2"/>
          <w:sz w:val="24"/>
          <w:szCs w:val="24"/>
          <w:lang w:val="lt-LT"/>
          <w14:ligatures w14:val="standardContextual"/>
        </w:rPr>
        <w:t>ar kt.).</w:t>
      </w:r>
      <w:r w:rsidR="008517FE" w:rsidRPr="000907DC">
        <w:rPr>
          <w:rFonts w:ascii="Times New Roman" w:eastAsia="Calibri" w:hAnsi="Times New Roman" w:cs="Times New Roman"/>
          <w:kern w:val="2"/>
          <w:sz w:val="24"/>
          <w:szCs w:val="24"/>
          <w:lang w:val="lt-LT"/>
          <w14:ligatures w14:val="standardContextual"/>
        </w:rPr>
        <w:t xml:space="preserve"> </w:t>
      </w:r>
      <w:r w:rsidRPr="000907DC">
        <w:rPr>
          <w:rFonts w:ascii="Times New Roman" w:eastAsia="Calibri" w:hAnsi="Times New Roman" w:cs="Times New Roman"/>
          <w:kern w:val="2"/>
          <w:sz w:val="24"/>
          <w:szCs w:val="24"/>
          <w:lang w:val="lt-LT"/>
          <w14:ligatures w14:val="standardContextual"/>
        </w:rPr>
        <w:t>Jei atitinkami dokumentai yra išduoti kita, nei reikalaujama, kartu turi būti pateiktas vertimas į lietuvių kalbą.</w:t>
      </w:r>
      <w:r w:rsidRPr="00C11EFF">
        <w:rPr>
          <w:rFonts w:ascii="Times New Roman" w:eastAsia="Calibri" w:hAnsi="Times New Roman" w:cs="Times New Roman"/>
          <w:kern w:val="2"/>
          <w:sz w:val="24"/>
          <w:szCs w:val="24"/>
          <w:lang w:val="lt-LT"/>
          <w14:ligatures w14:val="standardContextual"/>
        </w:rPr>
        <w:t xml:space="preserve"> </w:t>
      </w:r>
    </w:p>
    <w:p w14:paraId="18C0DD30" w14:textId="77777777" w:rsidR="00007084" w:rsidRPr="00752B43" w:rsidRDefault="0027727B" w:rsidP="0027727B">
      <w:pPr>
        <w:spacing w:after="0"/>
        <w:jc w:val="right"/>
        <w:rPr>
          <w:rFonts w:ascii="Times New Roman" w:hAnsi="Times New Roman" w:cs="Times New Roman"/>
          <w:i/>
          <w:sz w:val="24"/>
          <w:szCs w:val="24"/>
          <w:lang w:val="lt-LT"/>
        </w:rPr>
      </w:pPr>
      <w:r w:rsidRPr="00752B43">
        <w:rPr>
          <w:rFonts w:ascii="Times New Roman" w:hAnsi="Times New Roman" w:cs="Times New Roman"/>
          <w:i/>
          <w:sz w:val="24"/>
          <w:szCs w:val="24"/>
          <w:lang w:val="lt-LT"/>
        </w:rPr>
        <w:t>1 lentelė</w:t>
      </w:r>
    </w:p>
    <w:tbl>
      <w:tblPr>
        <w:tblStyle w:val="Lentelstinklelis"/>
        <w:tblW w:w="0" w:type="auto"/>
        <w:tblLook w:val="04A0" w:firstRow="1" w:lastRow="0" w:firstColumn="1" w:lastColumn="0" w:noHBand="0" w:noVBand="1"/>
      </w:tblPr>
      <w:tblGrid>
        <w:gridCol w:w="684"/>
        <w:gridCol w:w="2674"/>
        <w:gridCol w:w="2974"/>
        <w:gridCol w:w="2684"/>
      </w:tblGrid>
      <w:tr w:rsidR="0079266D" w:rsidRPr="00007084" w14:paraId="2E894CB1" w14:textId="5C03CFA1" w:rsidTr="0079266D">
        <w:tc>
          <w:tcPr>
            <w:tcW w:w="684" w:type="dxa"/>
          </w:tcPr>
          <w:p w14:paraId="39F22659" w14:textId="77777777" w:rsidR="0079266D" w:rsidRPr="0027727B" w:rsidRDefault="0079266D">
            <w:pP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Eil. Nr.</w:t>
            </w:r>
          </w:p>
        </w:tc>
        <w:tc>
          <w:tcPr>
            <w:tcW w:w="2674" w:type="dxa"/>
          </w:tcPr>
          <w:p w14:paraId="19B5E8BF" w14:textId="77777777" w:rsidR="0079266D" w:rsidRPr="0027727B" w:rsidRDefault="0079266D" w:rsidP="0027727B">
            <w:pPr>
              <w:jc w:val="cente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Rodiklis, savybė</w:t>
            </w:r>
          </w:p>
        </w:tc>
        <w:tc>
          <w:tcPr>
            <w:tcW w:w="2974" w:type="dxa"/>
          </w:tcPr>
          <w:p w14:paraId="72AE94A4" w14:textId="77777777" w:rsidR="0079266D" w:rsidRPr="0027727B" w:rsidRDefault="0079266D" w:rsidP="0027727B">
            <w:pPr>
              <w:jc w:val="center"/>
              <w:rPr>
                <w:rFonts w:ascii="Times New Roman" w:hAnsi="Times New Roman" w:cs="Times New Roman"/>
                <w:b/>
                <w:i/>
                <w:sz w:val="24"/>
                <w:szCs w:val="24"/>
                <w:lang w:val="lt-LT"/>
              </w:rPr>
            </w:pPr>
            <w:r w:rsidRPr="0027727B">
              <w:rPr>
                <w:rFonts w:ascii="Times New Roman" w:hAnsi="Times New Roman" w:cs="Times New Roman"/>
                <w:b/>
                <w:i/>
                <w:sz w:val="24"/>
                <w:szCs w:val="24"/>
                <w:lang w:val="lt-LT"/>
              </w:rPr>
              <w:t>Reikalavimai</w:t>
            </w:r>
          </w:p>
        </w:tc>
        <w:tc>
          <w:tcPr>
            <w:tcW w:w="2684" w:type="dxa"/>
          </w:tcPr>
          <w:p w14:paraId="19DA5FB7" w14:textId="77777777" w:rsidR="00676DDD" w:rsidRPr="000907DC" w:rsidRDefault="00676DDD" w:rsidP="0027727B">
            <w:pPr>
              <w:jc w:val="center"/>
              <w:rPr>
                <w:rFonts w:ascii="Times New Roman" w:hAnsi="Times New Roman" w:cs="Times New Roman"/>
                <w:b/>
                <w:i/>
                <w:sz w:val="24"/>
                <w:szCs w:val="24"/>
                <w:lang w:val="lt-LT"/>
              </w:rPr>
            </w:pPr>
            <w:r w:rsidRPr="000907DC">
              <w:rPr>
                <w:rFonts w:ascii="Times New Roman" w:hAnsi="Times New Roman" w:cs="Times New Roman"/>
                <w:b/>
                <w:i/>
                <w:sz w:val="24"/>
                <w:szCs w:val="24"/>
                <w:lang w:val="lt-LT"/>
              </w:rPr>
              <w:t>Siūlomi techniniai parametrai</w:t>
            </w:r>
          </w:p>
          <w:p w14:paraId="194137AC" w14:textId="7F55CE5A" w:rsidR="0079266D" w:rsidRPr="000907DC" w:rsidRDefault="00676DDD" w:rsidP="0027727B">
            <w:pPr>
              <w:jc w:val="center"/>
              <w:rPr>
                <w:rFonts w:ascii="Times New Roman" w:hAnsi="Times New Roman" w:cs="Times New Roman"/>
                <w:b/>
                <w:i/>
                <w:sz w:val="18"/>
                <w:szCs w:val="18"/>
                <w:lang w:val="lt-LT"/>
              </w:rPr>
            </w:pPr>
            <w:r w:rsidRPr="000907DC">
              <w:rPr>
                <w:rFonts w:ascii="Times New Roman" w:hAnsi="Times New Roman" w:cs="Times New Roman"/>
                <w:b/>
                <w:i/>
                <w:sz w:val="24"/>
                <w:szCs w:val="24"/>
                <w:lang w:val="lt-LT"/>
              </w:rPr>
              <w:t xml:space="preserve"> </w:t>
            </w:r>
            <w:r w:rsidRPr="000907DC">
              <w:rPr>
                <w:rFonts w:ascii="Times New Roman" w:hAnsi="Times New Roman" w:cs="Times New Roman"/>
                <w:b/>
                <w:i/>
                <w:sz w:val="18"/>
                <w:szCs w:val="18"/>
                <w:lang w:val="lt-LT"/>
              </w:rPr>
              <w:t>(pildo TIEKĖJAS</w:t>
            </w:r>
            <w:r w:rsidRPr="000907DC">
              <w:rPr>
                <w:rFonts w:ascii="Times New Roman" w:hAnsi="Times New Roman" w:cs="Times New Roman"/>
                <w:b/>
                <w:i/>
                <w:sz w:val="18"/>
                <w:szCs w:val="18"/>
                <w:lang w:val="en-US"/>
              </w:rPr>
              <w:t>, nurodydamas konkrečius siūlomos prekės duomenis</w:t>
            </w:r>
            <w:r w:rsidRPr="000907DC">
              <w:rPr>
                <w:rFonts w:ascii="Times New Roman" w:hAnsi="Times New Roman" w:cs="Times New Roman"/>
                <w:b/>
                <w:i/>
                <w:iCs/>
                <w:sz w:val="18"/>
                <w:szCs w:val="18"/>
                <w:lang w:val="lt-LT"/>
              </w:rPr>
              <w:t xml:space="preserve"> </w:t>
            </w:r>
            <w:r w:rsidRPr="000907DC">
              <w:rPr>
                <w:rFonts w:ascii="Times New Roman" w:hAnsi="Times New Roman" w:cs="Times New Roman"/>
                <w:b/>
                <w:i/>
                <w:sz w:val="18"/>
                <w:szCs w:val="18"/>
                <w:lang w:val="lt-LT"/>
              </w:rPr>
              <w:t>)</w:t>
            </w:r>
          </w:p>
        </w:tc>
      </w:tr>
      <w:tr w:rsidR="0079266D" w:rsidRPr="00007084" w14:paraId="2C163EA6" w14:textId="76016F56" w:rsidTr="0079266D">
        <w:tc>
          <w:tcPr>
            <w:tcW w:w="684" w:type="dxa"/>
          </w:tcPr>
          <w:p w14:paraId="644FF88B"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674" w:type="dxa"/>
          </w:tcPr>
          <w:p w14:paraId="6AFEC8F5"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Automobilio rūšis</w:t>
            </w:r>
          </w:p>
        </w:tc>
        <w:tc>
          <w:tcPr>
            <w:tcW w:w="2974" w:type="dxa"/>
          </w:tcPr>
          <w:p w14:paraId="4B703E63"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Automobilio kategorija M1</w:t>
            </w:r>
          </w:p>
        </w:tc>
        <w:tc>
          <w:tcPr>
            <w:tcW w:w="2684" w:type="dxa"/>
          </w:tcPr>
          <w:p w14:paraId="30193CBD" w14:textId="77777777" w:rsidR="0079266D" w:rsidRDefault="0079266D" w:rsidP="00BB3F03">
            <w:pPr>
              <w:rPr>
                <w:rFonts w:ascii="Times New Roman" w:hAnsi="Times New Roman" w:cs="Times New Roman"/>
                <w:sz w:val="24"/>
                <w:szCs w:val="24"/>
                <w:lang w:val="lt-LT"/>
              </w:rPr>
            </w:pPr>
          </w:p>
        </w:tc>
      </w:tr>
      <w:tr w:rsidR="0079266D" w:rsidRPr="00007084" w14:paraId="0D02434B" w14:textId="533BFA4C" w:rsidTr="0079266D">
        <w:tc>
          <w:tcPr>
            <w:tcW w:w="684" w:type="dxa"/>
          </w:tcPr>
          <w:p w14:paraId="6C6E223F"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2674" w:type="dxa"/>
          </w:tcPr>
          <w:p w14:paraId="5824B0B7"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Automobilių skaičius</w:t>
            </w:r>
          </w:p>
        </w:tc>
        <w:tc>
          <w:tcPr>
            <w:tcW w:w="2974" w:type="dxa"/>
          </w:tcPr>
          <w:p w14:paraId="129C30A1"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1 vnt.</w:t>
            </w:r>
          </w:p>
        </w:tc>
        <w:tc>
          <w:tcPr>
            <w:tcW w:w="2684" w:type="dxa"/>
          </w:tcPr>
          <w:p w14:paraId="3EFE1512" w14:textId="77777777" w:rsidR="0079266D" w:rsidRDefault="0079266D">
            <w:pPr>
              <w:rPr>
                <w:rFonts w:ascii="Times New Roman" w:hAnsi="Times New Roman" w:cs="Times New Roman"/>
                <w:sz w:val="24"/>
                <w:szCs w:val="24"/>
                <w:lang w:val="lt-LT"/>
              </w:rPr>
            </w:pPr>
          </w:p>
        </w:tc>
      </w:tr>
      <w:tr w:rsidR="0079266D" w:rsidRPr="00007084" w14:paraId="0F3E9A08" w14:textId="347B16C0" w:rsidTr="0079266D">
        <w:tc>
          <w:tcPr>
            <w:tcW w:w="684" w:type="dxa"/>
          </w:tcPr>
          <w:p w14:paraId="2ADC4D91"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2674" w:type="dxa"/>
          </w:tcPr>
          <w:p w14:paraId="60988BCA"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Automobilio pagaminimas</w:t>
            </w:r>
          </w:p>
        </w:tc>
        <w:tc>
          <w:tcPr>
            <w:tcW w:w="2974" w:type="dxa"/>
          </w:tcPr>
          <w:p w14:paraId="5737B599"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Automobilis naujas neeksploatuotas, pagamintas ne anksčiau, kaip prieš 12 mėn. iki pasiūlymo pateikimo termino pabaigos</w:t>
            </w:r>
          </w:p>
        </w:tc>
        <w:tc>
          <w:tcPr>
            <w:tcW w:w="2684" w:type="dxa"/>
          </w:tcPr>
          <w:p w14:paraId="71249AF7" w14:textId="77777777" w:rsidR="0079266D" w:rsidRDefault="0079266D">
            <w:pPr>
              <w:rPr>
                <w:rFonts w:ascii="Times New Roman" w:hAnsi="Times New Roman" w:cs="Times New Roman"/>
                <w:sz w:val="24"/>
                <w:szCs w:val="24"/>
                <w:lang w:val="lt-LT"/>
              </w:rPr>
            </w:pPr>
          </w:p>
        </w:tc>
      </w:tr>
      <w:tr w:rsidR="0079266D" w:rsidRPr="00007084" w14:paraId="346AD696" w14:textId="2459E00E" w:rsidTr="0079266D">
        <w:tc>
          <w:tcPr>
            <w:tcW w:w="684" w:type="dxa"/>
          </w:tcPr>
          <w:p w14:paraId="6FA7EA83"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2674" w:type="dxa"/>
          </w:tcPr>
          <w:p w14:paraId="17DC99FB" w14:textId="77777777"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Durų skaičius</w:t>
            </w:r>
          </w:p>
        </w:tc>
        <w:tc>
          <w:tcPr>
            <w:tcW w:w="2974" w:type="dxa"/>
          </w:tcPr>
          <w:p w14:paraId="050BE55D" w14:textId="709414C8" w:rsidR="0079266D" w:rsidRPr="00007084" w:rsidRDefault="0079266D">
            <w:pPr>
              <w:rPr>
                <w:rFonts w:ascii="Times New Roman" w:hAnsi="Times New Roman" w:cs="Times New Roman"/>
                <w:sz w:val="24"/>
                <w:szCs w:val="24"/>
                <w:lang w:val="lt-LT"/>
              </w:rPr>
            </w:pPr>
            <w:r>
              <w:rPr>
                <w:rFonts w:ascii="Times New Roman" w:hAnsi="Times New Roman" w:cs="Times New Roman"/>
                <w:sz w:val="24"/>
                <w:szCs w:val="24"/>
                <w:lang w:val="lt-LT"/>
              </w:rPr>
              <w:t>Ne mažiau</w:t>
            </w:r>
            <w:r w:rsidR="000A3413">
              <w:rPr>
                <w:rFonts w:ascii="Times New Roman" w:hAnsi="Times New Roman" w:cs="Times New Roman"/>
                <w:sz w:val="24"/>
                <w:szCs w:val="24"/>
                <w:lang w:val="lt-LT"/>
              </w:rPr>
              <w:t xml:space="preserve"> 4</w:t>
            </w:r>
          </w:p>
        </w:tc>
        <w:tc>
          <w:tcPr>
            <w:tcW w:w="2684" w:type="dxa"/>
          </w:tcPr>
          <w:p w14:paraId="26F54956" w14:textId="77777777" w:rsidR="0079266D" w:rsidRDefault="0079266D">
            <w:pPr>
              <w:rPr>
                <w:rFonts w:ascii="Times New Roman" w:hAnsi="Times New Roman" w:cs="Times New Roman"/>
                <w:sz w:val="24"/>
                <w:szCs w:val="24"/>
                <w:lang w:val="lt-LT"/>
              </w:rPr>
            </w:pPr>
          </w:p>
        </w:tc>
      </w:tr>
      <w:tr w:rsidR="0079266D" w:rsidRPr="00007084" w14:paraId="264CB9D7" w14:textId="2B0B3053" w:rsidTr="0079266D">
        <w:tc>
          <w:tcPr>
            <w:tcW w:w="684" w:type="dxa"/>
          </w:tcPr>
          <w:p w14:paraId="01B6FC02"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2674" w:type="dxa"/>
          </w:tcPr>
          <w:p w14:paraId="63EE7F17" w14:textId="77777777" w:rsidR="0079266D" w:rsidRPr="00007084"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Bendras ilgis</w:t>
            </w:r>
          </w:p>
        </w:tc>
        <w:tc>
          <w:tcPr>
            <w:tcW w:w="2974" w:type="dxa"/>
          </w:tcPr>
          <w:p w14:paraId="4F8E6F32" w14:textId="77572D51" w:rsidR="0079266D" w:rsidRPr="00D85507" w:rsidRDefault="0079266D" w:rsidP="00F30C33">
            <w:pPr>
              <w:rPr>
                <w:rFonts w:ascii="Times New Roman" w:hAnsi="Times New Roman" w:cs="Times New Roman"/>
                <w:color w:val="EE0000"/>
                <w:sz w:val="24"/>
                <w:szCs w:val="24"/>
                <w:lang w:val="lt-LT"/>
              </w:rPr>
            </w:pPr>
            <w:r w:rsidRPr="00337938">
              <w:rPr>
                <w:rFonts w:ascii="Times New Roman" w:hAnsi="Times New Roman" w:cs="Times New Roman"/>
                <w:sz w:val="24"/>
                <w:szCs w:val="24"/>
                <w:lang w:val="lt-LT"/>
              </w:rPr>
              <w:t>N</w:t>
            </w:r>
            <w:r w:rsidR="00282D58">
              <w:rPr>
                <w:rFonts w:ascii="Times New Roman" w:hAnsi="Times New Roman" w:cs="Times New Roman"/>
                <w:sz w:val="24"/>
                <w:szCs w:val="24"/>
                <w:lang w:val="lt-LT"/>
              </w:rPr>
              <w:t xml:space="preserve">uo </w:t>
            </w:r>
            <w:r w:rsidR="00D85507" w:rsidRPr="00337938">
              <w:rPr>
                <w:rFonts w:ascii="Times New Roman" w:hAnsi="Times New Roman" w:cs="Times New Roman"/>
                <w:sz w:val="24"/>
                <w:szCs w:val="24"/>
                <w:lang w:val="lt-LT"/>
              </w:rPr>
              <w:t>4900</w:t>
            </w:r>
            <w:r w:rsidRPr="00337938">
              <w:rPr>
                <w:rFonts w:ascii="Times New Roman" w:hAnsi="Times New Roman" w:cs="Times New Roman"/>
                <w:sz w:val="24"/>
                <w:szCs w:val="24"/>
                <w:lang w:val="lt-LT"/>
              </w:rPr>
              <w:t xml:space="preserve"> </w:t>
            </w:r>
            <w:r w:rsidR="00282D58">
              <w:rPr>
                <w:rFonts w:ascii="Times New Roman" w:hAnsi="Times New Roman" w:cs="Times New Roman"/>
                <w:sz w:val="24"/>
                <w:szCs w:val="24"/>
                <w:lang w:val="lt-LT"/>
              </w:rPr>
              <w:t>m</w:t>
            </w:r>
            <w:r w:rsidRPr="00337938">
              <w:rPr>
                <w:rFonts w:ascii="Times New Roman" w:hAnsi="Times New Roman" w:cs="Times New Roman"/>
                <w:sz w:val="24"/>
                <w:szCs w:val="24"/>
                <w:lang w:val="lt-LT"/>
              </w:rPr>
              <w:t>m</w:t>
            </w:r>
            <w:r w:rsidR="00F323A0">
              <w:rPr>
                <w:rFonts w:ascii="Times New Roman" w:hAnsi="Times New Roman" w:cs="Times New Roman"/>
                <w:sz w:val="24"/>
                <w:szCs w:val="24"/>
                <w:lang w:val="lt-LT"/>
              </w:rPr>
              <w:t>, bet ne daugiau</w:t>
            </w:r>
            <w:r w:rsidR="00F323A0" w:rsidRPr="009F567F">
              <w:rPr>
                <w:rFonts w:cstheme="minorHAnsi"/>
              </w:rPr>
              <w:t xml:space="preserve"> </w:t>
            </w:r>
            <w:r w:rsidR="00F323A0" w:rsidRPr="00F304DB">
              <w:rPr>
                <w:rFonts w:ascii="Times New Roman" w:hAnsi="Times New Roman" w:cs="Times New Roman"/>
                <w:sz w:val="24"/>
                <w:szCs w:val="24"/>
                <w:lang w:val="lt-LT"/>
              </w:rPr>
              <w:t>kaip 6</w:t>
            </w:r>
            <w:r w:rsidR="002B6AC3">
              <w:rPr>
                <w:rFonts w:ascii="Times New Roman" w:hAnsi="Times New Roman" w:cs="Times New Roman"/>
                <w:sz w:val="24"/>
                <w:szCs w:val="24"/>
                <w:lang w:val="lt-LT"/>
              </w:rPr>
              <w:t>4</w:t>
            </w:r>
            <w:r w:rsidR="00F323A0" w:rsidRPr="00F304DB">
              <w:rPr>
                <w:rFonts w:ascii="Times New Roman" w:hAnsi="Times New Roman" w:cs="Times New Roman"/>
                <w:sz w:val="24"/>
                <w:szCs w:val="24"/>
                <w:lang w:val="lt-LT"/>
              </w:rPr>
              <w:t>00 mm</w:t>
            </w:r>
          </w:p>
        </w:tc>
        <w:tc>
          <w:tcPr>
            <w:tcW w:w="2684" w:type="dxa"/>
          </w:tcPr>
          <w:p w14:paraId="6749AFF3" w14:textId="172EA170" w:rsidR="0079266D" w:rsidRPr="007C7C3F" w:rsidRDefault="0079266D" w:rsidP="00F30C33">
            <w:pPr>
              <w:rPr>
                <w:rFonts w:ascii="Times New Roman" w:hAnsi="Times New Roman" w:cs="Times New Roman"/>
                <w:color w:val="EE0000"/>
                <w:sz w:val="24"/>
                <w:szCs w:val="24"/>
                <w:lang w:val="lt-LT"/>
              </w:rPr>
            </w:pPr>
          </w:p>
        </w:tc>
      </w:tr>
      <w:tr w:rsidR="0079266D" w:rsidRPr="00007084" w14:paraId="56BFE493" w14:textId="10EFE847" w:rsidTr="0079266D">
        <w:tc>
          <w:tcPr>
            <w:tcW w:w="684" w:type="dxa"/>
          </w:tcPr>
          <w:p w14:paraId="68823D6D" w14:textId="77777777" w:rsidR="0079266D"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2674" w:type="dxa"/>
          </w:tcPr>
          <w:p w14:paraId="677B7402" w14:textId="77777777" w:rsidR="0079266D" w:rsidRDefault="0079266D" w:rsidP="00BB3F03">
            <w:pPr>
              <w:rPr>
                <w:rFonts w:ascii="Times New Roman" w:hAnsi="Times New Roman" w:cs="Times New Roman"/>
                <w:sz w:val="24"/>
                <w:szCs w:val="24"/>
                <w:lang w:val="lt-LT"/>
              </w:rPr>
            </w:pPr>
            <w:r>
              <w:rPr>
                <w:rFonts w:ascii="Times New Roman" w:hAnsi="Times New Roman" w:cs="Times New Roman"/>
                <w:sz w:val="24"/>
                <w:szCs w:val="24"/>
                <w:lang w:val="lt-LT"/>
              </w:rPr>
              <w:t>Bendras aukštis</w:t>
            </w:r>
          </w:p>
        </w:tc>
        <w:tc>
          <w:tcPr>
            <w:tcW w:w="2974" w:type="dxa"/>
          </w:tcPr>
          <w:p w14:paraId="061E62C5" w14:textId="7F2FDF1C" w:rsidR="0079266D" w:rsidRPr="00D85507" w:rsidRDefault="004F5291" w:rsidP="00BB3F03">
            <w:pPr>
              <w:rPr>
                <w:rFonts w:ascii="Times New Roman" w:hAnsi="Times New Roman" w:cs="Times New Roman"/>
                <w:color w:val="EE0000"/>
                <w:sz w:val="24"/>
                <w:szCs w:val="24"/>
                <w:lang w:val="lt-LT"/>
              </w:rPr>
            </w:pPr>
            <w:r>
              <w:rPr>
                <w:rFonts w:ascii="Times New Roman" w:hAnsi="Times New Roman" w:cs="Times New Roman"/>
                <w:sz w:val="24"/>
                <w:szCs w:val="24"/>
                <w:lang w:val="lt-LT"/>
              </w:rPr>
              <w:t>Nuo</w:t>
            </w:r>
            <w:r w:rsidR="00282D58">
              <w:rPr>
                <w:rFonts w:ascii="Times New Roman" w:hAnsi="Times New Roman" w:cs="Times New Roman"/>
                <w:sz w:val="24"/>
                <w:szCs w:val="24"/>
                <w:lang w:val="lt-LT"/>
              </w:rPr>
              <w:t xml:space="preserve"> </w:t>
            </w:r>
            <w:r>
              <w:rPr>
                <w:rFonts w:ascii="Times New Roman" w:hAnsi="Times New Roman" w:cs="Times New Roman"/>
                <w:sz w:val="24"/>
                <w:szCs w:val="24"/>
                <w:lang w:val="lt-LT"/>
              </w:rPr>
              <w:t>19</w:t>
            </w:r>
            <w:r w:rsidR="00D85507" w:rsidRPr="00337938">
              <w:rPr>
                <w:rFonts w:ascii="Times New Roman" w:hAnsi="Times New Roman" w:cs="Times New Roman"/>
                <w:sz w:val="24"/>
                <w:szCs w:val="24"/>
                <w:lang w:val="lt-LT"/>
              </w:rPr>
              <w:t xml:space="preserve">00 </w:t>
            </w:r>
            <w:r w:rsidR="00282D58">
              <w:rPr>
                <w:rFonts w:ascii="Times New Roman" w:hAnsi="Times New Roman" w:cs="Times New Roman"/>
                <w:sz w:val="24"/>
                <w:szCs w:val="24"/>
                <w:lang w:val="lt-LT"/>
              </w:rPr>
              <w:t>m</w:t>
            </w:r>
            <w:r w:rsidR="0079266D" w:rsidRPr="00337938">
              <w:rPr>
                <w:rFonts w:ascii="Times New Roman" w:hAnsi="Times New Roman" w:cs="Times New Roman"/>
                <w:sz w:val="24"/>
                <w:szCs w:val="24"/>
                <w:lang w:val="lt-LT"/>
              </w:rPr>
              <w:t>m</w:t>
            </w:r>
            <w:r>
              <w:rPr>
                <w:rFonts w:ascii="Times New Roman" w:hAnsi="Times New Roman" w:cs="Times New Roman"/>
                <w:sz w:val="24"/>
                <w:szCs w:val="24"/>
                <w:lang w:val="lt-LT"/>
              </w:rPr>
              <w:t xml:space="preserve">, bet </w:t>
            </w:r>
            <w:r w:rsidR="00E4308B">
              <w:rPr>
                <w:rFonts w:ascii="Times New Roman" w:hAnsi="Times New Roman" w:cs="Times New Roman"/>
                <w:sz w:val="24"/>
                <w:szCs w:val="24"/>
                <w:lang w:val="lt-LT"/>
              </w:rPr>
              <w:t xml:space="preserve">ne daugiau </w:t>
            </w:r>
            <w:r w:rsidR="00F304DB">
              <w:rPr>
                <w:rFonts w:ascii="Times New Roman" w:hAnsi="Times New Roman" w:cs="Times New Roman"/>
                <w:sz w:val="24"/>
                <w:szCs w:val="24"/>
                <w:lang w:val="lt-LT"/>
              </w:rPr>
              <w:t>kaip 3000 mm</w:t>
            </w:r>
          </w:p>
        </w:tc>
        <w:tc>
          <w:tcPr>
            <w:tcW w:w="2684" w:type="dxa"/>
          </w:tcPr>
          <w:p w14:paraId="5EAEADF4" w14:textId="72F40453" w:rsidR="0079266D" w:rsidRPr="007C7C3F" w:rsidRDefault="0079266D" w:rsidP="00BB3F03">
            <w:pPr>
              <w:rPr>
                <w:rFonts w:ascii="Times New Roman" w:hAnsi="Times New Roman" w:cs="Times New Roman"/>
                <w:color w:val="EE0000"/>
                <w:sz w:val="24"/>
                <w:szCs w:val="24"/>
                <w:lang w:val="lt-LT"/>
              </w:rPr>
            </w:pPr>
          </w:p>
        </w:tc>
      </w:tr>
      <w:tr w:rsidR="005D5E15" w:rsidRPr="00007084" w14:paraId="4632D4F4" w14:textId="77777777" w:rsidTr="0079266D">
        <w:tc>
          <w:tcPr>
            <w:tcW w:w="684" w:type="dxa"/>
          </w:tcPr>
          <w:p w14:paraId="3CCB45E4" w14:textId="6BF96138" w:rsidR="005D5E15" w:rsidRDefault="004155B6" w:rsidP="00BB3F03">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2674" w:type="dxa"/>
          </w:tcPr>
          <w:p w14:paraId="5D4505C8" w14:textId="3D1AAB8C" w:rsidR="005D5E15" w:rsidRDefault="005D5E15" w:rsidP="00BB3F03">
            <w:pPr>
              <w:rPr>
                <w:rFonts w:ascii="Times New Roman" w:hAnsi="Times New Roman" w:cs="Times New Roman"/>
                <w:sz w:val="24"/>
                <w:szCs w:val="24"/>
                <w:lang w:val="lt-LT"/>
              </w:rPr>
            </w:pPr>
            <w:r>
              <w:rPr>
                <w:rFonts w:ascii="Times New Roman" w:hAnsi="Times New Roman" w:cs="Times New Roman"/>
                <w:sz w:val="24"/>
                <w:szCs w:val="24"/>
                <w:lang w:val="lt-LT"/>
              </w:rPr>
              <w:t>Automobilio salono aukštis</w:t>
            </w:r>
          </w:p>
        </w:tc>
        <w:tc>
          <w:tcPr>
            <w:tcW w:w="2974" w:type="dxa"/>
          </w:tcPr>
          <w:p w14:paraId="3BFBAE36" w14:textId="5974A06E" w:rsidR="005D5E15" w:rsidRDefault="00F41886" w:rsidP="00BB3F03">
            <w:pPr>
              <w:rPr>
                <w:rFonts w:ascii="Times New Roman" w:hAnsi="Times New Roman" w:cs="Times New Roman"/>
                <w:sz w:val="24"/>
                <w:szCs w:val="24"/>
                <w:lang w:val="lt-LT"/>
              </w:rPr>
            </w:pPr>
            <w:r>
              <w:rPr>
                <w:rFonts w:ascii="Times New Roman" w:hAnsi="Times New Roman" w:cs="Times New Roman"/>
                <w:sz w:val="24"/>
                <w:szCs w:val="24"/>
                <w:lang w:val="lt-LT"/>
              </w:rPr>
              <w:t xml:space="preserve">Ne mažesnis nei </w:t>
            </w:r>
            <w:r w:rsidR="004155B6">
              <w:rPr>
                <w:rFonts w:ascii="Times New Roman" w:hAnsi="Times New Roman" w:cs="Times New Roman"/>
                <w:sz w:val="24"/>
                <w:szCs w:val="24"/>
                <w:lang w:val="lt-LT"/>
              </w:rPr>
              <w:t>17</w:t>
            </w:r>
            <w:r w:rsidR="00A20027">
              <w:rPr>
                <w:rFonts w:ascii="Times New Roman" w:hAnsi="Times New Roman" w:cs="Times New Roman"/>
                <w:sz w:val="24"/>
                <w:szCs w:val="24"/>
                <w:lang w:val="lt-LT"/>
              </w:rPr>
              <w:t>5</w:t>
            </w:r>
            <w:r w:rsidR="004155B6">
              <w:rPr>
                <w:rFonts w:ascii="Times New Roman" w:hAnsi="Times New Roman" w:cs="Times New Roman"/>
                <w:sz w:val="24"/>
                <w:szCs w:val="24"/>
                <w:lang w:val="lt-LT"/>
              </w:rPr>
              <w:t>0 mm</w:t>
            </w:r>
          </w:p>
        </w:tc>
        <w:tc>
          <w:tcPr>
            <w:tcW w:w="2684" w:type="dxa"/>
          </w:tcPr>
          <w:p w14:paraId="41571E51" w14:textId="77777777" w:rsidR="005D5E15" w:rsidRPr="007C7C3F" w:rsidRDefault="005D5E15" w:rsidP="00BB3F03">
            <w:pPr>
              <w:rPr>
                <w:rFonts w:ascii="Times New Roman" w:hAnsi="Times New Roman" w:cs="Times New Roman"/>
                <w:color w:val="EE0000"/>
                <w:sz w:val="24"/>
                <w:szCs w:val="24"/>
                <w:lang w:val="lt-LT"/>
              </w:rPr>
            </w:pPr>
          </w:p>
        </w:tc>
      </w:tr>
      <w:tr w:rsidR="0079266D" w:rsidRPr="007C7C3F" w14:paraId="4F7FB2E7" w14:textId="6E545263" w:rsidTr="0079266D">
        <w:tc>
          <w:tcPr>
            <w:tcW w:w="684" w:type="dxa"/>
          </w:tcPr>
          <w:p w14:paraId="1AB0C069" w14:textId="60B92E93" w:rsidR="0079266D" w:rsidRPr="00007084" w:rsidRDefault="004155B6" w:rsidP="00357DBB">
            <w:pPr>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0079266D">
              <w:rPr>
                <w:rFonts w:ascii="Times New Roman" w:hAnsi="Times New Roman" w:cs="Times New Roman"/>
                <w:sz w:val="24"/>
                <w:szCs w:val="24"/>
                <w:lang w:val="lt-LT"/>
              </w:rPr>
              <w:t>.</w:t>
            </w:r>
          </w:p>
        </w:tc>
        <w:tc>
          <w:tcPr>
            <w:tcW w:w="2674" w:type="dxa"/>
          </w:tcPr>
          <w:p w14:paraId="09D229EE" w14:textId="77777777" w:rsidR="0079266D" w:rsidRPr="00007084" w:rsidRDefault="0079266D" w:rsidP="00247BAE">
            <w:pPr>
              <w:rPr>
                <w:rFonts w:ascii="Times New Roman" w:hAnsi="Times New Roman" w:cs="Times New Roman"/>
                <w:sz w:val="24"/>
                <w:szCs w:val="24"/>
                <w:lang w:val="lt-LT"/>
              </w:rPr>
            </w:pPr>
            <w:r>
              <w:rPr>
                <w:rFonts w:ascii="Times New Roman" w:hAnsi="Times New Roman" w:cs="Times New Roman"/>
                <w:sz w:val="24"/>
                <w:szCs w:val="24"/>
                <w:lang w:val="lt-LT"/>
              </w:rPr>
              <w:t xml:space="preserve">Mažiausias keleivių skaičius (su vairuotoju) </w:t>
            </w:r>
          </w:p>
        </w:tc>
        <w:tc>
          <w:tcPr>
            <w:tcW w:w="2974" w:type="dxa"/>
          </w:tcPr>
          <w:p w14:paraId="5E9F4243" w14:textId="6C941061" w:rsidR="0079266D" w:rsidRPr="00337938" w:rsidRDefault="0079266D" w:rsidP="00337938">
            <w:pPr>
              <w:pStyle w:val="Sraopastraipa"/>
              <w:numPr>
                <w:ilvl w:val="0"/>
                <w:numId w:val="1"/>
              </w:numPr>
              <w:ind w:left="364"/>
              <w:rPr>
                <w:rFonts w:ascii="Times New Roman" w:hAnsi="Times New Roman" w:cs="Times New Roman"/>
                <w:sz w:val="24"/>
                <w:szCs w:val="24"/>
                <w:lang w:val="lt-LT"/>
              </w:rPr>
            </w:pPr>
            <w:r w:rsidRPr="00337938">
              <w:rPr>
                <w:rFonts w:ascii="Times New Roman" w:hAnsi="Times New Roman" w:cs="Times New Roman"/>
                <w:sz w:val="24"/>
                <w:szCs w:val="24"/>
                <w:lang w:val="lt-LT"/>
              </w:rPr>
              <w:t>Ne mažiau 9 vietų (įskaitant vairuotoją), kai nesuformuojam</w:t>
            </w:r>
            <w:r w:rsidR="00337938" w:rsidRPr="00337938">
              <w:rPr>
                <w:rFonts w:ascii="Times New Roman" w:hAnsi="Times New Roman" w:cs="Times New Roman"/>
                <w:sz w:val="24"/>
                <w:szCs w:val="24"/>
                <w:lang w:val="lt-LT"/>
              </w:rPr>
              <w:t>os</w:t>
            </w:r>
            <w:r w:rsidRPr="00337938">
              <w:rPr>
                <w:rFonts w:ascii="Times New Roman" w:hAnsi="Times New Roman" w:cs="Times New Roman"/>
                <w:sz w:val="24"/>
                <w:szCs w:val="24"/>
                <w:lang w:val="lt-LT"/>
              </w:rPr>
              <w:t xml:space="preserve"> viet</w:t>
            </w:r>
            <w:r w:rsidR="00337938" w:rsidRPr="00337938">
              <w:rPr>
                <w:rFonts w:ascii="Times New Roman" w:hAnsi="Times New Roman" w:cs="Times New Roman"/>
                <w:sz w:val="24"/>
                <w:szCs w:val="24"/>
                <w:lang w:val="lt-LT"/>
              </w:rPr>
              <w:t>os</w:t>
            </w:r>
            <w:r w:rsidRPr="00337938">
              <w:rPr>
                <w:rFonts w:ascii="Times New Roman" w:hAnsi="Times New Roman" w:cs="Times New Roman"/>
                <w:sz w:val="24"/>
                <w:szCs w:val="24"/>
                <w:lang w:val="lt-LT"/>
              </w:rPr>
              <w:t xml:space="preserve"> neįgaliojo vežimėliui</w:t>
            </w:r>
            <w:r w:rsidR="00337938" w:rsidRPr="00337938">
              <w:rPr>
                <w:rFonts w:ascii="Times New Roman" w:hAnsi="Times New Roman" w:cs="Times New Roman"/>
                <w:sz w:val="24"/>
                <w:szCs w:val="24"/>
                <w:lang w:val="lt-LT"/>
              </w:rPr>
              <w:t>.</w:t>
            </w:r>
          </w:p>
          <w:p w14:paraId="14AAEECA" w14:textId="77777777" w:rsidR="00337938" w:rsidRDefault="00337938" w:rsidP="00357DBB"/>
          <w:p w14:paraId="1EBDE407" w14:textId="64909472" w:rsidR="0079266D" w:rsidRPr="00337938" w:rsidRDefault="003701D4" w:rsidP="00337938">
            <w:pPr>
              <w:pStyle w:val="Sraopastraipa"/>
              <w:numPr>
                <w:ilvl w:val="0"/>
                <w:numId w:val="1"/>
              </w:numPr>
              <w:ind w:left="364"/>
              <w:rPr>
                <w:rFonts w:ascii="Times New Roman" w:hAnsi="Times New Roman" w:cs="Times New Roman"/>
                <w:sz w:val="24"/>
                <w:szCs w:val="24"/>
                <w:lang w:val="lt-LT"/>
              </w:rPr>
            </w:pPr>
            <w:r w:rsidRPr="00337938">
              <w:rPr>
                <w:rFonts w:ascii="Times New Roman" w:hAnsi="Times New Roman" w:cs="Times New Roman"/>
                <w:noProof/>
                <w:sz w:val="24"/>
                <w:szCs w:val="24"/>
                <w:lang w:val="lt-LT"/>
              </w:rPr>
              <mc:AlternateContent>
                <mc:Choice Requires="aink">
                  <w:drawing>
                    <wp:anchor distT="0" distB="0" distL="114300" distR="114300" simplePos="0" relativeHeight="251661312" behindDoc="0" locked="0" layoutInCell="1" allowOverlap="1" wp14:anchorId="08E777B4" wp14:editId="7E52CAAC">
                      <wp:simplePos x="0" y="0"/>
                      <wp:positionH relativeFrom="column">
                        <wp:posOffset>3983535</wp:posOffset>
                      </wp:positionH>
                      <wp:positionV relativeFrom="paragraph">
                        <wp:posOffset>336610</wp:posOffset>
                      </wp:positionV>
                      <wp:extent cx="360" cy="360"/>
                      <wp:effectExtent l="0" t="0" r="0" b="0"/>
                      <wp:wrapNone/>
                      <wp:docPr id="927066021" name="Rankraštį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08E777B4" wp14:editId="7E52CAAC">
                      <wp:simplePos x="0" y="0"/>
                      <wp:positionH relativeFrom="column">
                        <wp:posOffset>3983535</wp:posOffset>
                      </wp:positionH>
                      <wp:positionV relativeFrom="paragraph">
                        <wp:posOffset>336610</wp:posOffset>
                      </wp:positionV>
                      <wp:extent cx="360" cy="360"/>
                      <wp:effectExtent l="0" t="0" r="0" b="0"/>
                      <wp:wrapNone/>
                      <wp:docPr id="927066021" name="Rankraštį 3"/>
                      <wp:cNvGraphicFramePr/>
                      <a:graphic xmlns:a="http://schemas.openxmlformats.org/drawingml/2006/main">
                        <a:graphicData uri="http://schemas.openxmlformats.org/drawingml/2006/picture">
                          <pic:pic xmlns:pic="http://schemas.openxmlformats.org/drawingml/2006/picture">
                            <pic:nvPicPr>
                              <pic:cNvPr id="927066021" name="Rankraštį 3"/>
                              <pic:cNvPicPr/>
                            </pic:nvPicPr>
                            <pic:blipFill>
                              <a:blip r:embed="rId10"/>
                              <a:stretch>
                                <a:fillRect/>
                              </a:stretch>
                            </pic:blipFill>
                            <pic:spPr>
                              <a:xfrm>
                                <a:off x="0" y="0"/>
                                <a:ext cx="18000" cy="108000"/>
                              </a:xfrm>
                              <a:prstGeom prst="rect">
                                <a:avLst/>
                              </a:prstGeom>
                            </pic:spPr>
                          </pic:pic>
                        </a:graphicData>
                      </a:graphic>
                    </wp:anchor>
                  </w:drawing>
                </mc:Fallback>
              </mc:AlternateContent>
            </w:r>
            <w:r w:rsidRPr="00337938">
              <w:rPr>
                <w:rFonts w:ascii="Times New Roman" w:hAnsi="Times New Roman" w:cs="Times New Roman"/>
                <w:noProof/>
                <w:sz w:val="24"/>
                <w:szCs w:val="24"/>
                <w:lang w:val="lt-LT"/>
              </w:rPr>
              <mc:AlternateContent>
                <mc:Choice Requires="wpi">
                  <w:drawing>
                    <wp:anchor distT="0" distB="0" distL="114300" distR="114300" simplePos="0" relativeHeight="251660288" behindDoc="0" locked="0" layoutInCell="1" allowOverlap="1" wp14:anchorId="2339593B" wp14:editId="35121562">
                      <wp:simplePos x="0" y="0"/>
                      <wp:positionH relativeFrom="column">
                        <wp:posOffset>2611575</wp:posOffset>
                      </wp:positionH>
                      <wp:positionV relativeFrom="paragraph">
                        <wp:posOffset>450730</wp:posOffset>
                      </wp:positionV>
                      <wp:extent cx="360" cy="360"/>
                      <wp:effectExtent l="38100" t="38100" r="38100" b="38100"/>
                      <wp:wrapNone/>
                      <wp:docPr id="2104859027" name="Rankraštį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A7F0E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 o:spid="_x0000_s1026" type="#_x0000_t75" style="position:absolute;margin-left:205.15pt;margin-top:3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">
                      <v:imagedata r:id="rId12" o:title=""/>
                    </v:shape>
                  </w:pict>
                </mc:Fallback>
              </mc:AlternateContent>
            </w:r>
            <w:r w:rsidR="00337938" w:rsidRPr="00337938">
              <w:rPr>
                <w:rFonts w:ascii="Times New Roman" w:hAnsi="Times New Roman" w:cs="Times New Roman"/>
                <w:sz w:val="24"/>
                <w:szCs w:val="24"/>
                <w:lang w:val="lt-LT"/>
              </w:rPr>
              <w:t>Kai formuojam</w:t>
            </w:r>
            <w:r w:rsidR="00D049E4">
              <w:rPr>
                <w:rFonts w:ascii="Times New Roman" w:hAnsi="Times New Roman" w:cs="Times New Roman"/>
                <w:sz w:val="24"/>
                <w:szCs w:val="24"/>
                <w:lang w:val="lt-LT"/>
              </w:rPr>
              <w:t>a</w:t>
            </w:r>
            <w:r w:rsidR="00337938" w:rsidRPr="00337938">
              <w:rPr>
                <w:rFonts w:ascii="Times New Roman" w:hAnsi="Times New Roman" w:cs="Times New Roman"/>
                <w:sz w:val="24"/>
                <w:szCs w:val="24"/>
                <w:lang w:val="lt-LT"/>
              </w:rPr>
              <w:t xml:space="preserve"> </w:t>
            </w:r>
            <w:r w:rsidR="00DC4877">
              <w:rPr>
                <w:rFonts w:ascii="Times New Roman" w:hAnsi="Times New Roman" w:cs="Times New Roman"/>
                <w:sz w:val="24"/>
                <w:szCs w:val="24"/>
                <w:lang w:val="lt-LT"/>
              </w:rPr>
              <w:t>1</w:t>
            </w:r>
            <w:r w:rsidR="00D049E4">
              <w:rPr>
                <w:rFonts w:ascii="Times New Roman" w:hAnsi="Times New Roman" w:cs="Times New Roman"/>
                <w:sz w:val="24"/>
                <w:szCs w:val="24"/>
                <w:lang w:val="lt-LT"/>
              </w:rPr>
              <w:t xml:space="preserve"> </w:t>
            </w:r>
            <w:r w:rsidR="00337938" w:rsidRPr="00337938">
              <w:rPr>
                <w:rFonts w:ascii="Times New Roman" w:hAnsi="Times New Roman" w:cs="Times New Roman"/>
                <w:sz w:val="24"/>
                <w:szCs w:val="24"/>
                <w:lang w:val="lt-LT"/>
              </w:rPr>
              <w:t>neįgaliojo vežimėli</w:t>
            </w:r>
            <w:r w:rsidR="00D049E4">
              <w:rPr>
                <w:rFonts w:ascii="Times New Roman" w:hAnsi="Times New Roman" w:cs="Times New Roman"/>
                <w:sz w:val="24"/>
                <w:szCs w:val="24"/>
                <w:lang w:val="lt-LT"/>
              </w:rPr>
              <w:t>o</w:t>
            </w:r>
            <w:r w:rsidR="00337938" w:rsidRPr="00337938">
              <w:rPr>
                <w:rFonts w:ascii="Times New Roman" w:hAnsi="Times New Roman" w:cs="Times New Roman"/>
                <w:sz w:val="24"/>
                <w:szCs w:val="24"/>
                <w:lang w:val="lt-LT"/>
              </w:rPr>
              <w:t xml:space="preserve"> viet</w:t>
            </w:r>
            <w:r w:rsidR="00D049E4">
              <w:rPr>
                <w:rFonts w:ascii="Times New Roman" w:hAnsi="Times New Roman" w:cs="Times New Roman"/>
                <w:sz w:val="24"/>
                <w:szCs w:val="24"/>
                <w:lang w:val="lt-LT"/>
              </w:rPr>
              <w:t>a</w:t>
            </w:r>
            <w:r w:rsidR="00337938" w:rsidRPr="00337938">
              <w:rPr>
                <w:rFonts w:ascii="Times New Roman" w:hAnsi="Times New Roman" w:cs="Times New Roman"/>
                <w:sz w:val="24"/>
                <w:szCs w:val="24"/>
                <w:lang w:val="lt-LT"/>
              </w:rPr>
              <w:t xml:space="preserve"> išėmus sėdynes, keleivių vietos su vairuotoju lieka ne mažiau </w:t>
            </w:r>
            <w:r w:rsidR="00720DF3">
              <w:rPr>
                <w:rFonts w:ascii="Times New Roman" w:hAnsi="Times New Roman" w:cs="Times New Roman"/>
                <w:sz w:val="24"/>
                <w:szCs w:val="24"/>
                <w:lang w:val="lt-LT"/>
              </w:rPr>
              <w:t>6</w:t>
            </w:r>
            <w:r w:rsidR="00337938" w:rsidRPr="00337938">
              <w:rPr>
                <w:rFonts w:ascii="Times New Roman" w:hAnsi="Times New Roman" w:cs="Times New Roman"/>
                <w:sz w:val="24"/>
                <w:szCs w:val="24"/>
                <w:lang w:val="lt-LT"/>
              </w:rPr>
              <w:t xml:space="preserve"> vietų.</w:t>
            </w:r>
          </w:p>
          <w:p w14:paraId="0EA0F265" w14:textId="77777777" w:rsidR="0079266D" w:rsidRPr="00007084" w:rsidRDefault="0079266D" w:rsidP="00357DBB">
            <w:pPr>
              <w:rPr>
                <w:rFonts w:ascii="Times New Roman" w:hAnsi="Times New Roman" w:cs="Times New Roman"/>
                <w:sz w:val="24"/>
                <w:szCs w:val="24"/>
                <w:lang w:val="lt-LT"/>
              </w:rPr>
            </w:pPr>
          </w:p>
        </w:tc>
        <w:tc>
          <w:tcPr>
            <w:tcW w:w="2684" w:type="dxa"/>
          </w:tcPr>
          <w:p w14:paraId="33E99D9F" w14:textId="1656DEAA" w:rsidR="0079266D" w:rsidRPr="007C7C3F" w:rsidRDefault="0079266D" w:rsidP="00357DBB">
            <w:pPr>
              <w:rPr>
                <w:rFonts w:ascii="Times New Roman" w:hAnsi="Times New Roman" w:cs="Times New Roman"/>
                <w:color w:val="EE0000"/>
                <w:sz w:val="24"/>
                <w:szCs w:val="24"/>
                <w:lang w:val="lt-LT"/>
              </w:rPr>
            </w:pPr>
          </w:p>
        </w:tc>
      </w:tr>
      <w:tr w:rsidR="000C47F7" w:rsidRPr="007C7C3F" w14:paraId="4F0C0EFC" w14:textId="77777777" w:rsidTr="0079266D">
        <w:tc>
          <w:tcPr>
            <w:tcW w:w="684" w:type="dxa"/>
          </w:tcPr>
          <w:p w14:paraId="11D5F00F" w14:textId="63F73BF8" w:rsidR="000C47F7" w:rsidRDefault="00900893" w:rsidP="00357DBB">
            <w:pPr>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2674" w:type="dxa"/>
          </w:tcPr>
          <w:p w14:paraId="576721BA" w14:textId="52D7ED57" w:rsidR="000C47F7" w:rsidRDefault="00903459" w:rsidP="00247BAE">
            <w:pPr>
              <w:rPr>
                <w:rFonts w:ascii="Times New Roman" w:hAnsi="Times New Roman" w:cs="Times New Roman"/>
                <w:sz w:val="24"/>
                <w:szCs w:val="24"/>
                <w:lang w:val="lt-LT"/>
              </w:rPr>
            </w:pPr>
            <w:r>
              <w:rPr>
                <w:rFonts w:ascii="Times New Roman" w:hAnsi="Times New Roman" w:cs="Times New Roman"/>
                <w:sz w:val="24"/>
                <w:szCs w:val="24"/>
                <w:lang w:val="lt-LT"/>
              </w:rPr>
              <w:t>Keleivių sėdynių išmontavimas</w:t>
            </w:r>
          </w:p>
        </w:tc>
        <w:tc>
          <w:tcPr>
            <w:tcW w:w="2974" w:type="dxa"/>
          </w:tcPr>
          <w:p w14:paraId="2A85B1D7" w14:textId="5E056A56" w:rsidR="000C47F7" w:rsidRPr="00903459" w:rsidRDefault="0090041F" w:rsidP="00903459">
            <w:pPr>
              <w:rPr>
                <w:rFonts w:ascii="Times New Roman" w:hAnsi="Times New Roman" w:cs="Times New Roman"/>
                <w:sz w:val="24"/>
                <w:szCs w:val="24"/>
                <w:lang w:val="lt-LT"/>
              </w:rPr>
            </w:pPr>
            <w:r w:rsidRPr="00903459">
              <w:rPr>
                <w:rFonts w:ascii="Times New Roman" w:hAnsi="Times New Roman" w:cs="Times New Roman"/>
                <w:sz w:val="24"/>
                <w:szCs w:val="24"/>
                <w:lang w:val="lt-LT"/>
              </w:rPr>
              <w:t>Automobilyje esančiame keleivių salone, visos sėdimos vietos turi būti išmontuojamos vieno žmogaus, nenaudojant papildomų įrankių ar kitų instrumentų, norint į automobilį patalpinti asmenį su negalia  neįgaliųjų vežimėlyje.</w:t>
            </w:r>
          </w:p>
        </w:tc>
        <w:tc>
          <w:tcPr>
            <w:tcW w:w="2684" w:type="dxa"/>
          </w:tcPr>
          <w:p w14:paraId="660453B4" w14:textId="77777777" w:rsidR="000C47F7" w:rsidRPr="007C7C3F" w:rsidRDefault="000C47F7" w:rsidP="00357DBB">
            <w:pPr>
              <w:rPr>
                <w:rFonts w:ascii="Times New Roman" w:hAnsi="Times New Roman" w:cs="Times New Roman"/>
                <w:color w:val="EE0000"/>
                <w:sz w:val="24"/>
                <w:szCs w:val="24"/>
                <w:lang w:val="lt-LT"/>
              </w:rPr>
            </w:pPr>
          </w:p>
        </w:tc>
      </w:tr>
      <w:tr w:rsidR="0079266D" w:rsidRPr="00007084" w14:paraId="7B9C967D" w14:textId="2450A7C4" w:rsidTr="0079266D">
        <w:tc>
          <w:tcPr>
            <w:tcW w:w="684" w:type="dxa"/>
          </w:tcPr>
          <w:p w14:paraId="70FF3A2E" w14:textId="0E478666" w:rsidR="0079266D" w:rsidRPr="00007084" w:rsidRDefault="00900893" w:rsidP="00357DBB">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2674" w:type="dxa"/>
          </w:tcPr>
          <w:p w14:paraId="0A67F6F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Variklio tipas</w:t>
            </w:r>
          </w:p>
        </w:tc>
        <w:tc>
          <w:tcPr>
            <w:tcW w:w="2974" w:type="dxa"/>
          </w:tcPr>
          <w:p w14:paraId="517B208D"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Elektrinis (100 proc. elektros energijos varomas automobilis)</w:t>
            </w:r>
          </w:p>
        </w:tc>
        <w:tc>
          <w:tcPr>
            <w:tcW w:w="2684" w:type="dxa"/>
          </w:tcPr>
          <w:p w14:paraId="4540DD39" w14:textId="77777777" w:rsidR="0079266D" w:rsidRDefault="0079266D" w:rsidP="00357DBB">
            <w:pPr>
              <w:rPr>
                <w:rFonts w:ascii="Times New Roman" w:hAnsi="Times New Roman" w:cs="Times New Roman"/>
                <w:sz w:val="24"/>
                <w:szCs w:val="24"/>
                <w:lang w:val="lt-LT"/>
              </w:rPr>
            </w:pPr>
          </w:p>
        </w:tc>
      </w:tr>
      <w:tr w:rsidR="0079266D" w:rsidRPr="00007084" w14:paraId="51856F24" w14:textId="6473B76F" w:rsidTr="0079266D">
        <w:tc>
          <w:tcPr>
            <w:tcW w:w="684" w:type="dxa"/>
          </w:tcPr>
          <w:p w14:paraId="41462E60" w14:textId="17BECC9E" w:rsidR="0079266D" w:rsidRPr="00007084" w:rsidRDefault="004155B6" w:rsidP="00357DBB">
            <w:pPr>
              <w:rPr>
                <w:rFonts w:ascii="Times New Roman" w:hAnsi="Times New Roman" w:cs="Times New Roman"/>
                <w:sz w:val="24"/>
                <w:szCs w:val="24"/>
                <w:lang w:val="lt-LT"/>
              </w:rPr>
            </w:pPr>
            <w:r>
              <w:rPr>
                <w:rFonts w:ascii="Times New Roman" w:hAnsi="Times New Roman" w:cs="Times New Roman"/>
                <w:sz w:val="24"/>
                <w:szCs w:val="24"/>
                <w:lang w:val="lt-LT"/>
              </w:rPr>
              <w:t>1</w:t>
            </w:r>
            <w:r w:rsidR="00900893">
              <w:rPr>
                <w:rFonts w:ascii="Times New Roman" w:hAnsi="Times New Roman" w:cs="Times New Roman"/>
                <w:sz w:val="24"/>
                <w:szCs w:val="24"/>
                <w:lang w:val="lt-LT"/>
              </w:rPr>
              <w:t>1</w:t>
            </w:r>
            <w:r w:rsidR="0079266D">
              <w:rPr>
                <w:rFonts w:ascii="Times New Roman" w:hAnsi="Times New Roman" w:cs="Times New Roman"/>
                <w:sz w:val="24"/>
                <w:szCs w:val="24"/>
                <w:lang w:val="lt-LT"/>
              </w:rPr>
              <w:t>.</w:t>
            </w:r>
          </w:p>
        </w:tc>
        <w:tc>
          <w:tcPr>
            <w:tcW w:w="2674" w:type="dxa"/>
          </w:tcPr>
          <w:p w14:paraId="3C6DE12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Elektromobilio CO2 emisija</w:t>
            </w:r>
          </w:p>
        </w:tc>
        <w:tc>
          <w:tcPr>
            <w:tcW w:w="2974" w:type="dxa"/>
          </w:tcPr>
          <w:p w14:paraId="5E64866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0 g/km</w:t>
            </w:r>
          </w:p>
        </w:tc>
        <w:tc>
          <w:tcPr>
            <w:tcW w:w="2684" w:type="dxa"/>
          </w:tcPr>
          <w:p w14:paraId="46511476" w14:textId="77777777" w:rsidR="0079266D" w:rsidRDefault="0079266D" w:rsidP="00357DBB">
            <w:pPr>
              <w:rPr>
                <w:rFonts w:ascii="Times New Roman" w:hAnsi="Times New Roman" w:cs="Times New Roman"/>
                <w:sz w:val="24"/>
                <w:szCs w:val="24"/>
                <w:lang w:val="lt-LT"/>
              </w:rPr>
            </w:pPr>
          </w:p>
        </w:tc>
      </w:tr>
      <w:tr w:rsidR="0079266D" w:rsidRPr="00007084" w14:paraId="53DFC7F9" w14:textId="2F8AC55D" w:rsidTr="0079266D">
        <w:tc>
          <w:tcPr>
            <w:tcW w:w="684" w:type="dxa"/>
          </w:tcPr>
          <w:p w14:paraId="0705A1BB" w14:textId="575123F0"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w:t>
            </w:r>
            <w:r w:rsidR="00900893">
              <w:rPr>
                <w:rFonts w:ascii="Times New Roman" w:hAnsi="Times New Roman" w:cs="Times New Roman"/>
                <w:sz w:val="24"/>
                <w:szCs w:val="24"/>
                <w:lang w:val="lt-LT"/>
              </w:rPr>
              <w:t>2</w:t>
            </w:r>
            <w:r>
              <w:rPr>
                <w:rFonts w:ascii="Times New Roman" w:hAnsi="Times New Roman" w:cs="Times New Roman"/>
                <w:sz w:val="24"/>
                <w:szCs w:val="24"/>
                <w:lang w:val="lt-LT"/>
              </w:rPr>
              <w:t>.</w:t>
            </w:r>
          </w:p>
        </w:tc>
        <w:tc>
          <w:tcPr>
            <w:tcW w:w="2674" w:type="dxa"/>
          </w:tcPr>
          <w:p w14:paraId="7E1A3AC0" w14:textId="77777777" w:rsidR="0079266D" w:rsidRPr="008D4ABF" w:rsidRDefault="0079266D" w:rsidP="00357DBB">
            <w:pPr>
              <w:rPr>
                <w:rFonts w:ascii="Times New Roman" w:hAnsi="Times New Roman" w:cs="Times New Roman"/>
                <w:sz w:val="24"/>
                <w:szCs w:val="24"/>
                <w:lang w:val="lt-LT"/>
              </w:rPr>
            </w:pPr>
            <w:r w:rsidRPr="008D4ABF">
              <w:rPr>
                <w:rFonts w:ascii="Times New Roman" w:hAnsi="Times New Roman" w:cs="Times New Roman"/>
                <w:sz w:val="24"/>
                <w:szCs w:val="24"/>
                <w:lang w:val="lt-LT"/>
              </w:rPr>
              <w:t>Elektros variklio galingumas</w:t>
            </w:r>
          </w:p>
        </w:tc>
        <w:tc>
          <w:tcPr>
            <w:tcW w:w="2974" w:type="dxa"/>
          </w:tcPr>
          <w:p w14:paraId="4F4CE451" w14:textId="0124E9E0" w:rsidR="0079266D" w:rsidRPr="00D85507" w:rsidRDefault="0079266D" w:rsidP="00357DBB">
            <w:pPr>
              <w:rPr>
                <w:rFonts w:ascii="Times New Roman" w:hAnsi="Times New Roman" w:cs="Times New Roman"/>
                <w:color w:val="EE0000"/>
                <w:sz w:val="24"/>
                <w:szCs w:val="24"/>
                <w:lang w:val="lt-LT"/>
              </w:rPr>
            </w:pPr>
            <w:r w:rsidRPr="00CC1FC6">
              <w:rPr>
                <w:rFonts w:ascii="Times New Roman" w:hAnsi="Times New Roman" w:cs="Times New Roman"/>
                <w:sz w:val="24"/>
                <w:szCs w:val="24"/>
                <w:lang w:val="lt-LT"/>
              </w:rPr>
              <w:t xml:space="preserve">Ne mažiau </w:t>
            </w:r>
            <w:r w:rsidR="00CB35FC">
              <w:rPr>
                <w:rFonts w:ascii="Times New Roman" w:hAnsi="Times New Roman" w:cs="Times New Roman"/>
                <w:sz w:val="24"/>
                <w:szCs w:val="24"/>
                <w:lang w:val="lt-LT"/>
              </w:rPr>
              <w:t xml:space="preserve">kaip </w:t>
            </w:r>
            <w:r w:rsidR="000A3413" w:rsidRPr="00CC1FC6">
              <w:rPr>
                <w:rFonts w:ascii="Times New Roman" w:hAnsi="Times New Roman" w:cs="Times New Roman"/>
                <w:sz w:val="24"/>
                <w:szCs w:val="24"/>
                <w:lang w:val="lt-LT"/>
              </w:rPr>
              <w:t>1</w:t>
            </w:r>
            <w:r w:rsidR="008C5C01">
              <w:rPr>
                <w:rFonts w:ascii="Times New Roman" w:hAnsi="Times New Roman" w:cs="Times New Roman"/>
                <w:sz w:val="24"/>
                <w:szCs w:val="24"/>
                <w:lang w:val="lt-LT"/>
              </w:rPr>
              <w:t>00</w:t>
            </w:r>
            <w:r w:rsidRPr="00CC1FC6">
              <w:rPr>
                <w:rFonts w:ascii="Times New Roman" w:hAnsi="Times New Roman" w:cs="Times New Roman"/>
                <w:sz w:val="24"/>
                <w:szCs w:val="24"/>
                <w:lang w:val="lt-LT"/>
              </w:rPr>
              <w:t xml:space="preserve"> kW</w:t>
            </w:r>
          </w:p>
        </w:tc>
        <w:tc>
          <w:tcPr>
            <w:tcW w:w="2684" w:type="dxa"/>
          </w:tcPr>
          <w:p w14:paraId="79C25A19" w14:textId="16BF3137" w:rsidR="0079266D" w:rsidRPr="000A3413" w:rsidRDefault="0079266D" w:rsidP="00357DBB">
            <w:pPr>
              <w:rPr>
                <w:rFonts w:ascii="Times New Roman" w:hAnsi="Times New Roman" w:cs="Times New Roman"/>
                <w:b/>
                <w:bCs/>
                <w:sz w:val="24"/>
                <w:szCs w:val="24"/>
                <w:lang w:val="lt-LT"/>
              </w:rPr>
            </w:pPr>
          </w:p>
        </w:tc>
      </w:tr>
      <w:tr w:rsidR="0079266D" w:rsidRPr="00007084" w14:paraId="36037143" w14:textId="2892AF2E" w:rsidTr="0079266D">
        <w:tc>
          <w:tcPr>
            <w:tcW w:w="684" w:type="dxa"/>
          </w:tcPr>
          <w:p w14:paraId="4FEE388F" w14:textId="61D5FA8E" w:rsidR="0079266D" w:rsidRDefault="003E39DE" w:rsidP="00357DBB">
            <w:pPr>
              <w:rPr>
                <w:rFonts w:ascii="Times New Roman" w:hAnsi="Times New Roman" w:cs="Times New Roman"/>
                <w:sz w:val="24"/>
                <w:szCs w:val="24"/>
                <w:lang w:val="lt-LT"/>
              </w:rPr>
            </w:pPr>
            <w:r>
              <w:rPr>
                <w:rFonts w:ascii="Times New Roman" w:hAnsi="Times New Roman" w:cs="Times New Roman"/>
                <w:sz w:val="24"/>
                <w:szCs w:val="24"/>
                <w:lang w:val="lt-LT"/>
              </w:rPr>
              <w:t>1</w:t>
            </w:r>
            <w:r w:rsidR="00900893">
              <w:rPr>
                <w:rFonts w:ascii="Times New Roman" w:hAnsi="Times New Roman" w:cs="Times New Roman"/>
                <w:sz w:val="24"/>
                <w:szCs w:val="24"/>
                <w:lang w:val="lt-LT"/>
              </w:rPr>
              <w:t>4</w:t>
            </w:r>
            <w:r>
              <w:rPr>
                <w:rFonts w:ascii="Times New Roman" w:hAnsi="Times New Roman" w:cs="Times New Roman"/>
                <w:sz w:val="24"/>
                <w:szCs w:val="24"/>
                <w:lang w:val="lt-LT"/>
              </w:rPr>
              <w:t>.</w:t>
            </w:r>
          </w:p>
        </w:tc>
        <w:tc>
          <w:tcPr>
            <w:tcW w:w="2674" w:type="dxa"/>
          </w:tcPr>
          <w:p w14:paraId="00FCA4BD"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Transmisija</w:t>
            </w:r>
          </w:p>
        </w:tc>
        <w:tc>
          <w:tcPr>
            <w:tcW w:w="2974" w:type="dxa"/>
          </w:tcPr>
          <w:p w14:paraId="77489184" w14:textId="77777777" w:rsidR="0079266D" w:rsidRPr="00F65E28" w:rsidRDefault="0079266D" w:rsidP="00357DBB">
            <w:pPr>
              <w:rPr>
                <w:rFonts w:ascii="Times New Roman" w:hAnsi="Times New Roman" w:cs="Times New Roman"/>
                <w:sz w:val="24"/>
                <w:szCs w:val="24"/>
                <w:lang w:val="lt-LT"/>
              </w:rPr>
            </w:pPr>
            <w:r w:rsidRPr="00F65E28">
              <w:rPr>
                <w:rFonts w:ascii="Times New Roman" w:hAnsi="Times New Roman" w:cs="Times New Roman"/>
                <w:sz w:val="24"/>
                <w:szCs w:val="24"/>
                <w:lang w:val="lt-LT"/>
              </w:rPr>
              <w:t>Automatinė 1 pavaros</w:t>
            </w:r>
          </w:p>
        </w:tc>
        <w:tc>
          <w:tcPr>
            <w:tcW w:w="2684" w:type="dxa"/>
          </w:tcPr>
          <w:p w14:paraId="1E5731A2" w14:textId="77777777" w:rsidR="0079266D" w:rsidRPr="007C7C3F" w:rsidRDefault="0079266D" w:rsidP="00357DBB">
            <w:pPr>
              <w:rPr>
                <w:rFonts w:ascii="Times New Roman" w:hAnsi="Times New Roman" w:cs="Times New Roman"/>
                <w:b/>
                <w:bCs/>
                <w:sz w:val="24"/>
                <w:szCs w:val="24"/>
                <w:lang w:val="lt-LT"/>
              </w:rPr>
            </w:pPr>
          </w:p>
        </w:tc>
      </w:tr>
      <w:tr w:rsidR="0079266D" w:rsidRPr="00007084" w14:paraId="3CD2DC98" w14:textId="1217D6FE" w:rsidTr="0079266D">
        <w:tc>
          <w:tcPr>
            <w:tcW w:w="684" w:type="dxa"/>
          </w:tcPr>
          <w:p w14:paraId="3D1CE38B" w14:textId="5BE4C143"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w:t>
            </w:r>
            <w:r w:rsidR="00900893">
              <w:rPr>
                <w:rFonts w:ascii="Times New Roman" w:hAnsi="Times New Roman" w:cs="Times New Roman"/>
                <w:sz w:val="24"/>
                <w:szCs w:val="24"/>
                <w:lang w:val="lt-LT"/>
              </w:rPr>
              <w:t>5</w:t>
            </w:r>
            <w:r>
              <w:rPr>
                <w:rFonts w:ascii="Times New Roman" w:hAnsi="Times New Roman" w:cs="Times New Roman"/>
                <w:sz w:val="24"/>
                <w:szCs w:val="24"/>
                <w:lang w:val="lt-LT"/>
              </w:rPr>
              <w:t>.</w:t>
            </w:r>
          </w:p>
        </w:tc>
        <w:tc>
          <w:tcPr>
            <w:tcW w:w="2674" w:type="dxa"/>
          </w:tcPr>
          <w:p w14:paraId="18521AE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Gamintojo deklaruojamas maksimalus nuvažiuojamas atstumas vienu įkrovimu pagal WLTP</w:t>
            </w:r>
          </w:p>
        </w:tc>
        <w:tc>
          <w:tcPr>
            <w:tcW w:w="2974" w:type="dxa"/>
          </w:tcPr>
          <w:p w14:paraId="20DF97E4" w14:textId="07C184B0" w:rsidR="0079266D" w:rsidRPr="00F65E28" w:rsidRDefault="0079266D" w:rsidP="00357DBB">
            <w:pPr>
              <w:rPr>
                <w:rFonts w:ascii="Times New Roman" w:hAnsi="Times New Roman" w:cs="Times New Roman"/>
                <w:sz w:val="24"/>
                <w:szCs w:val="24"/>
                <w:lang w:val="lt-LT"/>
              </w:rPr>
            </w:pPr>
            <w:r w:rsidRPr="00CC1FC6">
              <w:rPr>
                <w:rFonts w:ascii="Times New Roman" w:hAnsi="Times New Roman" w:cs="Times New Roman"/>
                <w:sz w:val="24"/>
                <w:szCs w:val="24"/>
                <w:lang w:val="lt-LT"/>
              </w:rPr>
              <w:t>Ne mažiau</w:t>
            </w:r>
            <w:r w:rsidR="00CB35FC">
              <w:rPr>
                <w:rFonts w:ascii="Times New Roman" w:hAnsi="Times New Roman" w:cs="Times New Roman"/>
                <w:sz w:val="24"/>
                <w:szCs w:val="24"/>
                <w:lang w:val="lt-LT"/>
              </w:rPr>
              <w:t xml:space="preserve"> kaip</w:t>
            </w:r>
            <w:r w:rsidRPr="00CC1FC6">
              <w:rPr>
                <w:rFonts w:ascii="Times New Roman" w:hAnsi="Times New Roman" w:cs="Times New Roman"/>
                <w:sz w:val="24"/>
                <w:szCs w:val="24"/>
                <w:lang w:val="lt-LT"/>
              </w:rPr>
              <w:t xml:space="preserve"> </w:t>
            </w:r>
            <w:r w:rsidR="002B6AC3">
              <w:rPr>
                <w:rFonts w:ascii="Times New Roman" w:hAnsi="Times New Roman" w:cs="Times New Roman"/>
                <w:sz w:val="24"/>
                <w:szCs w:val="24"/>
                <w:lang w:val="lt-LT"/>
              </w:rPr>
              <w:t>200</w:t>
            </w:r>
            <w:r w:rsidRPr="00CC1FC6">
              <w:rPr>
                <w:rFonts w:ascii="Times New Roman" w:hAnsi="Times New Roman" w:cs="Times New Roman"/>
                <w:sz w:val="24"/>
                <w:szCs w:val="24"/>
                <w:lang w:val="lt-LT"/>
              </w:rPr>
              <w:t xml:space="preserve"> km</w:t>
            </w:r>
          </w:p>
        </w:tc>
        <w:tc>
          <w:tcPr>
            <w:tcW w:w="2684" w:type="dxa"/>
          </w:tcPr>
          <w:p w14:paraId="379F7829" w14:textId="3FCFBA7C" w:rsidR="0079266D" w:rsidRPr="007C7C3F" w:rsidRDefault="0079266D" w:rsidP="00357DBB">
            <w:pPr>
              <w:rPr>
                <w:rFonts w:ascii="Times New Roman" w:hAnsi="Times New Roman" w:cs="Times New Roman"/>
                <w:b/>
                <w:bCs/>
                <w:sz w:val="24"/>
                <w:szCs w:val="24"/>
                <w:lang w:val="lt-LT"/>
              </w:rPr>
            </w:pPr>
          </w:p>
        </w:tc>
      </w:tr>
      <w:tr w:rsidR="0079266D" w:rsidRPr="00007084" w14:paraId="6398468F" w14:textId="7BD184F9" w:rsidTr="0079266D">
        <w:tc>
          <w:tcPr>
            <w:tcW w:w="684" w:type="dxa"/>
          </w:tcPr>
          <w:p w14:paraId="00659A19" w14:textId="63D02B4A"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w:t>
            </w:r>
            <w:r w:rsidR="00900893">
              <w:rPr>
                <w:rFonts w:ascii="Times New Roman" w:hAnsi="Times New Roman" w:cs="Times New Roman"/>
                <w:sz w:val="24"/>
                <w:szCs w:val="24"/>
                <w:lang w:val="lt-LT"/>
              </w:rPr>
              <w:t>6</w:t>
            </w:r>
            <w:r>
              <w:rPr>
                <w:rFonts w:ascii="Times New Roman" w:hAnsi="Times New Roman" w:cs="Times New Roman"/>
                <w:sz w:val="24"/>
                <w:szCs w:val="24"/>
                <w:lang w:val="lt-LT"/>
              </w:rPr>
              <w:t>.</w:t>
            </w:r>
          </w:p>
        </w:tc>
        <w:tc>
          <w:tcPr>
            <w:tcW w:w="2674" w:type="dxa"/>
          </w:tcPr>
          <w:p w14:paraId="54D5739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Vairas</w:t>
            </w:r>
          </w:p>
        </w:tc>
        <w:tc>
          <w:tcPr>
            <w:tcW w:w="2974" w:type="dxa"/>
          </w:tcPr>
          <w:p w14:paraId="1BC159A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Vairas kairėje pusėje su vairo stiprintuvu</w:t>
            </w:r>
          </w:p>
        </w:tc>
        <w:tc>
          <w:tcPr>
            <w:tcW w:w="2684" w:type="dxa"/>
          </w:tcPr>
          <w:p w14:paraId="2FE73A9F" w14:textId="77777777" w:rsidR="0079266D" w:rsidRDefault="0079266D" w:rsidP="00357DBB">
            <w:pPr>
              <w:rPr>
                <w:rFonts w:ascii="Times New Roman" w:hAnsi="Times New Roman" w:cs="Times New Roman"/>
                <w:sz w:val="24"/>
                <w:szCs w:val="24"/>
                <w:lang w:val="lt-LT"/>
              </w:rPr>
            </w:pPr>
          </w:p>
        </w:tc>
      </w:tr>
      <w:tr w:rsidR="0079266D" w:rsidRPr="00007084" w14:paraId="318281E8" w14:textId="54C0AA78" w:rsidTr="0079266D">
        <w:tc>
          <w:tcPr>
            <w:tcW w:w="684" w:type="dxa"/>
          </w:tcPr>
          <w:p w14:paraId="63D7CA51" w14:textId="279F505C"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w:t>
            </w:r>
            <w:r w:rsidR="00900893">
              <w:rPr>
                <w:rFonts w:ascii="Times New Roman" w:hAnsi="Times New Roman" w:cs="Times New Roman"/>
                <w:sz w:val="24"/>
                <w:szCs w:val="24"/>
                <w:lang w:val="lt-LT"/>
              </w:rPr>
              <w:t>7</w:t>
            </w:r>
            <w:r>
              <w:rPr>
                <w:rFonts w:ascii="Times New Roman" w:hAnsi="Times New Roman" w:cs="Times New Roman"/>
                <w:sz w:val="24"/>
                <w:szCs w:val="24"/>
                <w:lang w:val="lt-LT"/>
              </w:rPr>
              <w:t>.</w:t>
            </w:r>
          </w:p>
        </w:tc>
        <w:tc>
          <w:tcPr>
            <w:tcW w:w="2674" w:type="dxa"/>
          </w:tcPr>
          <w:p w14:paraId="6879749E"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valdymo ir saugumo sistemos</w:t>
            </w:r>
          </w:p>
        </w:tc>
        <w:tc>
          <w:tcPr>
            <w:tcW w:w="2974" w:type="dxa"/>
          </w:tcPr>
          <w:p w14:paraId="167BC085"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Galvos atramos ir saugos diržai vairuotojo ir visoms keleivių vietoms.</w:t>
            </w:r>
          </w:p>
          <w:p w14:paraId="2495701B"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Vairuotojo ir priekinėje sėdynėje sėdinčių keleivių oro saugos pagalvės.</w:t>
            </w:r>
          </w:p>
          <w:p w14:paraId="13FA81B8"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Stabdžių antiblokavimo sistema (ABS).</w:t>
            </w:r>
          </w:p>
          <w:p w14:paraId="0C4F3561"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Pagalbinė važiavimo įkalne sistema.</w:t>
            </w:r>
          </w:p>
          <w:p w14:paraId="55BF934B"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Galinio ir priekinio parkavimo jutikliai arba galinio vaizdo kamera. </w:t>
            </w:r>
          </w:p>
        </w:tc>
        <w:tc>
          <w:tcPr>
            <w:tcW w:w="2684" w:type="dxa"/>
          </w:tcPr>
          <w:p w14:paraId="7E58AD15" w14:textId="77777777" w:rsidR="0079266D" w:rsidRDefault="0079266D" w:rsidP="00357DBB">
            <w:pPr>
              <w:rPr>
                <w:rFonts w:ascii="Times New Roman" w:hAnsi="Times New Roman" w:cs="Times New Roman"/>
                <w:sz w:val="24"/>
                <w:szCs w:val="24"/>
                <w:lang w:val="lt-LT"/>
              </w:rPr>
            </w:pPr>
          </w:p>
        </w:tc>
      </w:tr>
      <w:tr w:rsidR="0079266D" w:rsidRPr="000A3413" w14:paraId="3C63007A" w14:textId="2AF5099F" w:rsidTr="0079266D">
        <w:tc>
          <w:tcPr>
            <w:tcW w:w="684" w:type="dxa"/>
          </w:tcPr>
          <w:p w14:paraId="76BE7D11" w14:textId="4D5ED996"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w:t>
            </w:r>
            <w:r w:rsidR="00900893">
              <w:rPr>
                <w:rFonts w:ascii="Times New Roman" w:hAnsi="Times New Roman" w:cs="Times New Roman"/>
                <w:sz w:val="24"/>
                <w:szCs w:val="24"/>
                <w:lang w:val="lt-LT"/>
              </w:rPr>
              <w:t>8</w:t>
            </w:r>
            <w:r>
              <w:rPr>
                <w:rFonts w:ascii="Times New Roman" w:hAnsi="Times New Roman" w:cs="Times New Roman"/>
                <w:sz w:val="24"/>
                <w:szCs w:val="24"/>
                <w:lang w:val="lt-LT"/>
              </w:rPr>
              <w:t>.</w:t>
            </w:r>
          </w:p>
        </w:tc>
        <w:tc>
          <w:tcPr>
            <w:tcW w:w="2674" w:type="dxa"/>
          </w:tcPr>
          <w:p w14:paraId="04D0E293" w14:textId="77777777" w:rsidR="0079266D" w:rsidRPr="00976E0E"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Apsauga/Durų užraktas</w:t>
            </w:r>
          </w:p>
        </w:tc>
        <w:tc>
          <w:tcPr>
            <w:tcW w:w="2974" w:type="dxa"/>
          </w:tcPr>
          <w:p w14:paraId="5C90DC5F"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Gamyklinė automobilio apsaugos sistema su centriniu užraktu ir distanciniu valdymu, atitinkanti draudimo bendrovių keliamus reikalavimus „Kasko“ draudimui. Mažiausiai du užvedimo rakteliai su centrinio užrakto nuotolinio valdymo pulteliais.</w:t>
            </w:r>
          </w:p>
        </w:tc>
        <w:tc>
          <w:tcPr>
            <w:tcW w:w="2684" w:type="dxa"/>
          </w:tcPr>
          <w:p w14:paraId="157EF081" w14:textId="77777777" w:rsidR="0079266D" w:rsidRDefault="0079266D" w:rsidP="00357DBB">
            <w:pPr>
              <w:rPr>
                <w:rFonts w:ascii="Times New Roman" w:hAnsi="Times New Roman" w:cs="Times New Roman"/>
                <w:sz w:val="24"/>
                <w:szCs w:val="24"/>
                <w:lang w:val="lt-LT"/>
              </w:rPr>
            </w:pPr>
          </w:p>
        </w:tc>
      </w:tr>
      <w:tr w:rsidR="0079266D" w:rsidRPr="00007084" w14:paraId="05A667F4" w14:textId="41DD533D" w:rsidTr="0079266D">
        <w:tc>
          <w:tcPr>
            <w:tcW w:w="684" w:type="dxa"/>
          </w:tcPr>
          <w:p w14:paraId="3D162B9A" w14:textId="63EBDE5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w:t>
            </w:r>
            <w:r w:rsidR="00900893">
              <w:rPr>
                <w:rFonts w:ascii="Times New Roman" w:hAnsi="Times New Roman" w:cs="Times New Roman"/>
                <w:sz w:val="24"/>
                <w:szCs w:val="24"/>
                <w:lang w:val="lt-LT"/>
              </w:rPr>
              <w:t>9</w:t>
            </w:r>
            <w:r>
              <w:rPr>
                <w:rFonts w:ascii="Times New Roman" w:hAnsi="Times New Roman" w:cs="Times New Roman"/>
                <w:sz w:val="24"/>
                <w:szCs w:val="24"/>
                <w:lang w:val="lt-LT"/>
              </w:rPr>
              <w:t>.</w:t>
            </w:r>
          </w:p>
        </w:tc>
        <w:tc>
          <w:tcPr>
            <w:tcW w:w="2674" w:type="dxa"/>
          </w:tcPr>
          <w:p w14:paraId="16938046"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Salono šildymas ir vėdinimas</w:t>
            </w:r>
          </w:p>
        </w:tc>
        <w:tc>
          <w:tcPr>
            <w:tcW w:w="2974" w:type="dxa"/>
          </w:tcPr>
          <w:p w14:paraId="33ACC24A"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Šildymo sistema ir oro kondicionierius arba klimato kontrolė.</w:t>
            </w:r>
          </w:p>
        </w:tc>
        <w:tc>
          <w:tcPr>
            <w:tcW w:w="2684" w:type="dxa"/>
          </w:tcPr>
          <w:p w14:paraId="62CF24D9" w14:textId="77777777" w:rsidR="0079266D" w:rsidRDefault="0079266D" w:rsidP="00357DBB">
            <w:pPr>
              <w:rPr>
                <w:rFonts w:ascii="Times New Roman" w:hAnsi="Times New Roman" w:cs="Times New Roman"/>
                <w:sz w:val="24"/>
                <w:szCs w:val="24"/>
                <w:lang w:val="lt-LT"/>
              </w:rPr>
            </w:pPr>
          </w:p>
        </w:tc>
      </w:tr>
      <w:tr w:rsidR="0079266D" w:rsidRPr="00007084" w14:paraId="4882BE28" w14:textId="3FC582EE" w:rsidTr="0079266D">
        <w:tc>
          <w:tcPr>
            <w:tcW w:w="684" w:type="dxa"/>
          </w:tcPr>
          <w:p w14:paraId="5BEEB1AA" w14:textId="12DB815B" w:rsidR="0079266D" w:rsidRPr="00007084" w:rsidRDefault="00900893" w:rsidP="00357DBB">
            <w:pPr>
              <w:rPr>
                <w:rFonts w:ascii="Times New Roman" w:hAnsi="Times New Roman" w:cs="Times New Roman"/>
                <w:sz w:val="24"/>
                <w:szCs w:val="24"/>
                <w:lang w:val="lt-LT"/>
              </w:rPr>
            </w:pPr>
            <w:r>
              <w:rPr>
                <w:rFonts w:ascii="Times New Roman" w:hAnsi="Times New Roman" w:cs="Times New Roman"/>
                <w:sz w:val="24"/>
                <w:szCs w:val="24"/>
                <w:lang w:val="lt-LT"/>
              </w:rPr>
              <w:t>20</w:t>
            </w:r>
            <w:r w:rsidR="0079266D">
              <w:rPr>
                <w:rFonts w:ascii="Times New Roman" w:hAnsi="Times New Roman" w:cs="Times New Roman"/>
                <w:sz w:val="24"/>
                <w:szCs w:val="24"/>
                <w:lang w:val="lt-LT"/>
              </w:rPr>
              <w:t>.</w:t>
            </w:r>
          </w:p>
        </w:tc>
        <w:tc>
          <w:tcPr>
            <w:tcW w:w="2674" w:type="dxa"/>
          </w:tcPr>
          <w:p w14:paraId="6F229F2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Padangos</w:t>
            </w:r>
          </w:p>
        </w:tc>
        <w:tc>
          <w:tcPr>
            <w:tcW w:w="2974" w:type="dxa"/>
          </w:tcPr>
          <w:p w14:paraId="633C74F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Atitinkančios sezoną (žieminės arba vasarinės) automobilio perdavimo metu.</w:t>
            </w:r>
          </w:p>
          <w:p w14:paraId="72289C49" w14:textId="6D9C6395" w:rsidR="00AD1849" w:rsidRPr="00AD1849" w:rsidRDefault="00076353" w:rsidP="00AD1849">
            <w:pPr>
              <w:rPr>
                <w:rFonts w:ascii="Times New Roman" w:hAnsi="Times New Roman" w:cs="Times New Roman"/>
                <w:sz w:val="24"/>
                <w:szCs w:val="24"/>
                <w:lang w:val="lt-LT"/>
              </w:rPr>
            </w:pPr>
            <w:r w:rsidRPr="00076353">
              <w:rPr>
                <w:rFonts w:ascii="Times New Roman" w:hAnsi="Times New Roman" w:cs="Times New Roman"/>
                <w:sz w:val="24"/>
                <w:szCs w:val="24"/>
                <w:lang w:val="lt-LT"/>
              </w:rPr>
              <w:t>(Įsigyjamo elektr</w:t>
            </w:r>
            <w:r>
              <w:rPr>
                <w:rFonts w:ascii="Times New Roman" w:hAnsi="Times New Roman" w:cs="Times New Roman"/>
                <w:sz w:val="24"/>
                <w:szCs w:val="24"/>
                <w:lang w:val="lt-LT"/>
              </w:rPr>
              <w:t>inio mikroautobuso</w:t>
            </w:r>
            <w:r w:rsidRPr="00076353">
              <w:rPr>
                <w:rFonts w:ascii="Times New Roman" w:hAnsi="Times New Roman" w:cs="Times New Roman"/>
                <w:sz w:val="24"/>
                <w:szCs w:val="24"/>
                <w:lang w:val="lt-LT"/>
              </w:rPr>
              <w:t xml:space="preserve"> padangos </w:t>
            </w:r>
            <w:r w:rsidR="00AD1849" w:rsidRPr="00AD1849">
              <w:rPr>
                <w:rFonts w:ascii="Times New Roman" w:hAnsi="Times New Roman" w:cs="Times New Roman"/>
                <w:sz w:val="24"/>
                <w:szCs w:val="24"/>
                <w:lang w:val="lt-LT"/>
              </w:rPr>
              <w:t>turi atitikti aukščiausios klasės padangoms taikomus išorinio riedėjimo triukšmo</w:t>
            </w:r>
          </w:p>
          <w:p w14:paraId="1B0084E6" w14:textId="77777777" w:rsidR="00AD1849" w:rsidRPr="00AD1849"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reikalavimus ir dviejų aukščiausių klasių padangoms taikomą riedėjimo varžos koeficientą (darantį įtaką ir energijos vartojimo</w:t>
            </w:r>
          </w:p>
          <w:p w14:paraId="7DF72013" w14:textId="77777777" w:rsidR="00AD1849" w:rsidRPr="00AD1849"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efektyvumui), nustatytą 2020 m. gegužės 25 d. Europos Parlamento ir Tarybos reglamente (ES) 2020/740 dėl padangų ženklinimo</w:t>
            </w:r>
          </w:p>
          <w:p w14:paraId="0C9685C5" w14:textId="77777777" w:rsidR="00AD1849" w:rsidRPr="00AD1849"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atsižvelgiant į degalų naudojimo efektyvumą ir kitus parametrus, kuriuo iš dalies keičiamas Reglamentas (ES) 2017/1369 ir</w:t>
            </w:r>
          </w:p>
          <w:p w14:paraId="05969CA1" w14:textId="77777777" w:rsidR="00AD1849" w:rsidRPr="00AD1849"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t>panaikinamas Reglamentas (EB) Nr. 1222/2009, kurį taip pat galima patikrinti Europos gaminių energijos vartojimo efektyvumo</w:t>
            </w:r>
          </w:p>
          <w:p w14:paraId="1E4141B7" w14:textId="7E037997" w:rsidR="00897F46" w:rsidRPr="00007084" w:rsidRDefault="00AD1849" w:rsidP="00AD1849">
            <w:pPr>
              <w:rPr>
                <w:rFonts w:ascii="Times New Roman" w:hAnsi="Times New Roman" w:cs="Times New Roman"/>
                <w:sz w:val="24"/>
                <w:szCs w:val="24"/>
                <w:lang w:val="lt-LT"/>
              </w:rPr>
            </w:pPr>
            <w:r w:rsidRPr="00AD1849">
              <w:rPr>
                <w:rFonts w:ascii="Times New Roman" w:hAnsi="Times New Roman" w:cs="Times New Roman"/>
                <w:sz w:val="24"/>
                <w:szCs w:val="24"/>
                <w:lang w:val="lt-LT"/>
              </w:rPr>
              <w:lastRenderedPageBreak/>
              <w:t>ženklinimo duomenų bazėje (EPREL).</w:t>
            </w:r>
          </w:p>
        </w:tc>
        <w:tc>
          <w:tcPr>
            <w:tcW w:w="2684" w:type="dxa"/>
          </w:tcPr>
          <w:p w14:paraId="173CC618" w14:textId="77777777" w:rsidR="0079266D" w:rsidRDefault="0079266D" w:rsidP="00357DBB">
            <w:pPr>
              <w:rPr>
                <w:rFonts w:ascii="Times New Roman" w:hAnsi="Times New Roman" w:cs="Times New Roman"/>
                <w:sz w:val="24"/>
                <w:szCs w:val="24"/>
                <w:lang w:val="lt-LT"/>
              </w:rPr>
            </w:pPr>
          </w:p>
        </w:tc>
      </w:tr>
      <w:tr w:rsidR="0079266D" w:rsidRPr="000A3413" w14:paraId="0D741747" w14:textId="11885433" w:rsidTr="0079266D">
        <w:tc>
          <w:tcPr>
            <w:tcW w:w="684" w:type="dxa"/>
          </w:tcPr>
          <w:p w14:paraId="5AC5D29B" w14:textId="792593C4" w:rsidR="0079266D" w:rsidRPr="00007084" w:rsidRDefault="003E39DE" w:rsidP="00357DBB">
            <w:pPr>
              <w:rPr>
                <w:rFonts w:ascii="Times New Roman" w:hAnsi="Times New Roman" w:cs="Times New Roman"/>
                <w:sz w:val="24"/>
                <w:szCs w:val="24"/>
                <w:lang w:val="lt-LT"/>
              </w:rPr>
            </w:pPr>
            <w:r>
              <w:rPr>
                <w:rFonts w:ascii="Times New Roman" w:hAnsi="Times New Roman" w:cs="Times New Roman"/>
                <w:sz w:val="24"/>
                <w:szCs w:val="24"/>
                <w:lang w:val="lt-LT"/>
              </w:rPr>
              <w:t>2</w:t>
            </w:r>
            <w:r w:rsidR="00900893">
              <w:rPr>
                <w:rFonts w:ascii="Times New Roman" w:hAnsi="Times New Roman" w:cs="Times New Roman"/>
                <w:sz w:val="24"/>
                <w:szCs w:val="24"/>
                <w:lang w:val="lt-LT"/>
              </w:rPr>
              <w:t>1</w:t>
            </w:r>
            <w:r w:rsidR="0079266D">
              <w:rPr>
                <w:rFonts w:ascii="Times New Roman" w:hAnsi="Times New Roman" w:cs="Times New Roman"/>
                <w:sz w:val="24"/>
                <w:szCs w:val="24"/>
                <w:lang w:val="lt-LT"/>
              </w:rPr>
              <w:t>.</w:t>
            </w:r>
          </w:p>
        </w:tc>
        <w:tc>
          <w:tcPr>
            <w:tcW w:w="2674" w:type="dxa"/>
          </w:tcPr>
          <w:p w14:paraId="722D687C"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Automobilis turi turėti galimybę įkrauti bateriją naudojant kintamos srovės įkrovimo stoteles (AC) ir nuolatinės srovės įkrovimo stoteles (DC).</w:t>
            </w:r>
          </w:p>
        </w:tc>
        <w:tc>
          <w:tcPr>
            <w:tcW w:w="2974" w:type="dxa"/>
          </w:tcPr>
          <w:p w14:paraId="530E57A1"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Kartu su automobiliu turi būti pateikti ne trumpesni kaip 5 m. ilgio įkrovimo laidai, skirti krovimui iš buitinio elektros tinklo ir greito įkrovimo stotelių, turintys šias jungtis:</w:t>
            </w:r>
          </w:p>
          <w:p w14:paraId="68449B9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1. Kištukinis lizdas vienfaziam buitiniam kintamos srovės elektros tinklui (230V AC);</w:t>
            </w:r>
          </w:p>
          <w:p w14:paraId="2B12FE53"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2. Kištukinis lizdas (2 tipo) trifaziam elektros srovės tinklui.</w:t>
            </w:r>
          </w:p>
          <w:p w14:paraId="12B38EA5" w14:textId="009D5DE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Automobilyje turi būti automobilio kombinuoto įkrovimo lizdas (CCS), tinkamas įkrovimui kintamąja srove (AC) ir </w:t>
            </w:r>
            <w:r w:rsidR="00F65E28">
              <w:rPr>
                <w:rFonts w:ascii="Times New Roman" w:hAnsi="Times New Roman" w:cs="Times New Roman"/>
                <w:sz w:val="24"/>
                <w:szCs w:val="24"/>
                <w:lang w:val="lt-LT"/>
              </w:rPr>
              <w:t>greitajam</w:t>
            </w:r>
            <w:r>
              <w:rPr>
                <w:rFonts w:ascii="Times New Roman" w:hAnsi="Times New Roman" w:cs="Times New Roman"/>
                <w:sz w:val="24"/>
                <w:szCs w:val="24"/>
                <w:lang w:val="lt-LT"/>
              </w:rPr>
              <w:t xml:space="preserve"> įkrovimui nuolatine srove (DC)</w:t>
            </w:r>
          </w:p>
        </w:tc>
        <w:tc>
          <w:tcPr>
            <w:tcW w:w="2684" w:type="dxa"/>
          </w:tcPr>
          <w:p w14:paraId="3612D4F6" w14:textId="77777777" w:rsidR="0079266D" w:rsidRDefault="0079266D" w:rsidP="00357DBB">
            <w:pPr>
              <w:rPr>
                <w:rFonts w:ascii="Times New Roman" w:hAnsi="Times New Roman" w:cs="Times New Roman"/>
                <w:sz w:val="24"/>
                <w:szCs w:val="24"/>
                <w:lang w:val="lt-LT"/>
              </w:rPr>
            </w:pPr>
          </w:p>
        </w:tc>
      </w:tr>
      <w:tr w:rsidR="0079266D" w:rsidRPr="00007084" w14:paraId="320036A1" w14:textId="0B80B032" w:rsidTr="0079266D">
        <w:tc>
          <w:tcPr>
            <w:tcW w:w="684" w:type="dxa"/>
          </w:tcPr>
          <w:p w14:paraId="39ADAF46" w14:textId="4988F939" w:rsidR="0079266D" w:rsidRPr="00007084" w:rsidRDefault="003E39DE" w:rsidP="00357DBB">
            <w:pPr>
              <w:rPr>
                <w:rFonts w:ascii="Times New Roman" w:hAnsi="Times New Roman" w:cs="Times New Roman"/>
                <w:sz w:val="24"/>
                <w:szCs w:val="24"/>
                <w:lang w:val="lt-LT"/>
              </w:rPr>
            </w:pPr>
            <w:r>
              <w:rPr>
                <w:rFonts w:ascii="Times New Roman" w:hAnsi="Times New Roman" w:cs="Times New Roman"/>
                <w:sz w:val="24"/>
                <w:szCs w:val="24"/>
                <w:lang w:val="lt-LT"/>
              </w:rPr>
              <w:t>2</w:t>
            </w:r>
            <w:r w:rsidR="00900893">
              <w:rPr>
                <w:rFonts w:ascii="Times New Roman" w:hAnsi="Times New Roman" w:cs="Times New Roman"/>
                <w:sz w:val="24"/>
                <w:szCs w:val="24"/>
                <w:lang w:val="lt-LT"/>
              </w:rPr>
              <w:t>2</w:t>
            </w:r>
            <w:r w:rsidR="0079266D">
              <w:rPr>
                <w:rFonts w:ascii="Times New Roman" w:hAnsi="Times New Roman" w:cs="Times New Roman"/>
                <w:sz w:val="24"/>
                <w:szCs w:val="24"/>
                <w:lang w:val="lt-LT"/>
              </w:rPr>
              <w:t>.</w:t>
            </w:r>
          </w:p>
        </w:tc>
        <w:tc>
          <w:tcPr>
            <w:tcW w:w="2674" w:type="dxa"/>
          </w:tcPr>
          <w:p w14:paraId="5729D7E9"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komplektacija</w:t>
            </w:r>
          </w:p>
        </w:tc>
        <w:tc>
          <w:tcPr>
            <w:tcW w:w="2974" w:type="dxa"/>
          </w:tcPr>
          <w:p w14:paraId="7B4CEA6B"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Automobilis privalo būti taip sukomplektuotas, kad jį būtų galima be papildomų priemonių eksploatuoti Lietuvos Respublikoje.</w:t>
            </w:r>
          </w:p>
          <w:p w14:paraId="50CA16D6"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Tiekėjas atlieka automobilio valstybinę registraciją perkančiosios organizacijos vardu.</w:t>
            </w:r>
          </w:p>
          <w:p w14:paraId="73DAF544"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Kartu su automobiliu turi būti pateikiamas teisės aktais nustatytus reikalavimus atitinkantis pirmosios pagalbos rinkinys, transportavimo kilpa.</w:t>
            </w:r>
          </w:p>
        </w:tc>
        <w:tc>
          <w:tcPr>
            <w:tcW w:w="2684" w:type="dxa"/>
          </w:tcPr>
          <w:p w14:paraId="62F424EF" w14:textId="77777777" w:rsidR="0079266D" w:rsidRDefault="0079266D" w:rsidP="00357DBB">
            <w:pPr>
              <w:rPr>
                <w:rFonts w:ascii="Times New Roman" w:hAnsi="Times New Roman" w:cs="Times New Roman"/>
                <w:sz w:val="24"/>
                <w:szCs w:val="24"/>
                <w:lang w:val="lt-LT"/>
              </w:rPr>
            </w:pPr>
          </w:p>
        </w:tc>
      </w:tr>
      <w:tr w:rsidR="0079266D" w:rsidRPr="000A3413" w14:paraId="1FBF05C2" w14:textId="4B39DC8F" w:rsidTr="0079266D">
        <w:tc>
          <w:tcPr>
            <w:tcW w:w="684" w:type="dxa"/>
          </w:tcPr>
          <w:p w14:paraId="4D3C7AF4" w14:textId="41144D8F"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2</w:t>
            </w:r>
            <w:r w:rsidR="00900893">
              <w:rPr>
                <w:rFonts w:ascii="Times New Roman" w:hAnsi="Times New Roman" w:cs="Times New Roman"/>
                <w:sz w:val="24"/>
                <w:szCs w:val="24"/>
                <w:lang w:val="lt-LT"/>
              </w:rPr>
              <w:t>3</w:t>
            </w:r>
            <w:r>
              <w:rPr>
                <w:rFonts w:ascii="Times New Roman" w:hAnsi="Times New Roman" w:cs="Times New Roman"/>
                <w:sz w:val="24"/>
                <w:szCs w:val="24"/>
                <w:lang w:val="lt-LT"/>
              </w:rPr>
              <w:t>.</w:t>
            </w:r>
          </w:p>
        </w:tc>
        <w:tc>
          <w:tcPr>
            <w:tcW w:w="2674" w:type="dxa"/>
          </w:tcPr>
          <w:p w14:paraId="2445D2E3"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Atsarginis ratas arba gamyklinis ratų remonto komplektas</w:t>
            </w:r>
          </w:p>
        </w:tc>
        <w:tc>
          <w:tcPr>
            <w:tcW w:w="2974" w:type="dxa"/>
          </w:tcPr>
          <w:p w14:paraId="25B805B0"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Normalaus dydžio atsarginis ratas (analogiškas automobilio ratams), raktas rato atsukimui ir kėliklis. Jei siūlomam modeliui gamintojas nenumato komplektavimo standartinio dydžio atsarginiu ratu, vietoj jo automobilis turi būti sukomplektuotas </w:t>
            </w:r>
            <w:r>
              <w:rPr>
                <w:rFonts w:ascii="Times New Roman" w:hAnsi="Times New Roman" w:cs="Times New Roman"/>
                <w:sz w:val="24"/>
                <w:szCs w:val="24"/>
                <w:lang w:val="lt-LT"/>
              </w:rPr>
              <w:lastRenderedPageBreak/>
              <w:t>gamykliniu ratų remonto komplektu.</w:t>
            </w:r>
          </w:p>
        </w:tc>
        <w:tc>
          <w:tcPr>
            <w:tcW w:w="2684" w:type="dxa"/>
          </w:tcPr>
          <w:p w14:paraId="05CF3DD5" w14:textId="77777777" w:rsidR="0079266D" w:rsidRDefault="0079266D" w:rsidP="00357DBB">
            <w:pPr>
              <w:rPr>
                <w:rFonts w:ascii="Times New Roman" w:hAnsi="Times New Roman" w:cs="Times New Roman"/>
                <w:sz w:val="24"/>
                <w:szCs w:val="24"/>
                <w:lang w:val="lt-LT"/>
              </w:rPr>
            </w:pPr>
          </w:p>
        </w:tc>
      </w:tr>
      <w:tr w:rsidR="0079266D" w:rsidRPr="000A3413" w14:paraId="7BCA1BBC" w14:textId="7A83CCB9" w:rsidTr="0079266D">
        <w:tc>
          <w:tcPr>
            <w:tcW w:w="684" w:type="dxa"/>
          </w:tcPr>
          <w:p w14:paraId="7E4CAEA0" w14:textId="15D2B87B"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2</w:t>
            </w:r>
            <w:r w:rsidR="00900893">
              <w:rPr>
                <w:rFonts w:ascii="Times New Roman" w:hAnsi="Times New Roman" w:cs="Times New Roman"/>
                <w:sz w:val="24"/>
                <w:szCs w:val="24"/>
                <w:lang w:val="lt-LT"/>
              </w:rPr>
              <w:t>4</w:t>
            </w:r>
            <w:r>
              <w:rPr>
                <w:rFonts w:ascii="Times New Roman" w:hAnsi="Times New Roman" w:cs="Times New Roman"/>
                <w:sz w:val="24"/>
                <w:szCs w:val="24"/>
                <w:lang w:val="lt-LT"/>
              </w:rPr>
              <w:t>.</w:t>
            </w:r>
          </w:p>
        </w:tc>
        <w:tc>
          <w:tcPr>
            <w:tcW w:w="2674" w:type="dxa"/>
          </w:tcPr>
          <w:p w14:paraId="5ED43772"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pritaikymas neįgaliųjų su neįgaliojo vežimėliu transportavimui</w:t>
            </w:r>
          </w:p>
        </w:tc>
        <w:tc>
          <w:tcPr>
            <w:tcW w:w="2974" w:type="dxa"/>
          </w:tcPr>
          <w:p w14:paraId="0E5FEC0E" w14:textId="27FF904F"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Automobilyje turi būti įrengt</w:t>
            </w:r>
            <w:r w:rsidR="0048700D">
              <w:rPr>
                <w:rFonts w:ascii="Times New Roman" w:hAnsi="Times New Roman" w:cs="Times New Roman"/>
                <w:sz w:val="24"/>
                <w:szCs w:val="24"/>
                <w:lang w:val="lt-LT"/>
              </w:rPr>
              <w:t>a 1</w:t>
            </w:r>
            <w:r>
              <w:rPr>
                <w:rFonts w:ascii="Times New Roman" w:hAnsi="Times New Roman" w:cs="Times New Roman"/>
                <w:sz w:val="24"/>
                <w:szCs w:val="24"/>
                <w:lang w:val="lt-LT"/>
              </w:rPr>
              <w:t xml:space="preserve"> neįgaliojo su vežimėliu viet</w:t>
            </w:r>
            <w:r w:rsidR="0048700D">
              <w:rPr>
                <w:rFonts w:ascii="Times New Roman" w:hAnsi="Times New Roman" w:cs="Times New Roman"/>
                <w:sz w:val="24"/>
                <w:szCs w:val="24"/>
                <w:lang w:val="lt-LT"/>
              </w:rPr>
              <w:t>a</w:t>
            </w:r>
            <w:r>
              <w:rPr>
                <w:rFonts w:ascii="Times New Roman" w:hAnsi="Times New Roman" w:cs="Times New Roman"/>
                <w:sz w:val="24"/>
                <w:szCs w:val="24"/>
                <w:lang w:val="lt-LT"/>
              </w:rPr>
              <w:t xml:space="preserve"> su reikalavimus atitinkančiais saugos diržais ir jų fiksavimo vietomis vežimėlio ir asmens vežimėlyje fiksavimui.</w:t>
            </w:r>
          </w:p>
          <w:p w14:paraId="10EF8E2F" w14:textId="64DBF1FB"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Neįgaliojo su vežimėliu vieta turi būti įrengta taip, kad išimant greito fiksavimo funkciją turinči</w:t>
            </w:r>
            <w:r w:rsidR="00CC1FC6">
              <w:rPr>
                <w:rFonts w:ascii="Times New Roman" w:hAnsi="Times New Roman" w:cs="Times New Roman"/>
                <w:sz w:val="24"/>
                <w:szCs w:val="24"/>
                <w:lang w:val="lt-LT"/>
              </w:rPr>
              <w:t>as</w:t>
            </w:r>
            <w:r>
              <w:rPr>
                <w:rFonts w:ascii="Times New Roman" w:hAnsi="Times New Roman" w:cs="Times New Roman"/>
                <w:sz w:val="24"/>
                <w:szCs w:val="24"/>
                <w:lang w:val="lt-LT"/>
              </w:rPr>
              <w:t xml:space="preserve"> sėdynes (priklausomai nuo automobilio komplektacijos), suformuojam</w:t>
            </w:r>
            <w:r w:rsidR="001C6B29">
              <w:rPr>
                <w:rFonts w:ascii="Times New Roman" w:hAnsi="Times New Roman" w:cs="Times New Roman"/>
                <w:sz w:val="24"/>
                <w:szCs w:val="24"/>
                <w:lang w:val="lt-LT"/>
              </w:rPr>
              <w:t>a</w:t>
            </w:r>
            <w:r w:rsidR="00CC1FC6">
              <w:rPr>
                <w:rFonts w:ascii="Times New Roman" w:hAnsi="Times New Roman" w:cs="Times New Roman"/>
                <w:sz w:val="24"/>
                <w:szCs w:val="24"/>
                <w:lang w:val="lt-LT"/>
              </w:rPr>
              <w:t xml:space="preserve"> </w:t>
            </w:r>
            <w:r w:rsidR="001C6B29">
              <w:rPr>
                <w:rFonts w:ascii="Times New Roman" w:hAnsi="Times New Roman" w:cs="Times New Roman"/>
                <w:sz w:val="24"/>
                <w:szCs w:val="24"/>
                <w:lang w:val="lt-LT"/>
              </w:rPr>
              <w:t>1</w:t>
            </w:r>
            <w:r w:rsidR="00894C4C" w:rsidRPr="00894C4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viet</w:t>
            </w:r>
            <w:r w:rsidR="001C6B29">
              <w:rPr>
                <w:rFonts w:ascii="Times New Roman" w:hAnsi="Times New Roman" w:cs="Times New Roman"/>
                <w:sz w:val="24"/>
                <w:szCs w:val="24"/>
                <w:lang w:val="lt-LT"/>
              </w:rPr>
              <w:t>a</w:t>
            </w:r>
            <w:r>
              <w:rPr>
                <w:rFonts w:ascii="Times New Roman" w:hAnsi="Times New Roman" w:cs="Times New Roman"/>
                <w:sz w:val="24"/>
                <w:szCs w:val="24"/>
                <w:lang w:val="lt-LT"/>
              </w:rPr>
              <w:t xml:space="preserve"> neįgaliojo vežimėliui.</w:t>
            </w:r>
          </w:p>
          <w:p w14:paraId="61D3996D" w14:textId="77777777" w:rsidR="0079266D" w:rsidRDefault="0079266D" w:rsidP="00F30C33">
            <w:pPr>
              <w:rPr>
                <w:rFonts w:ascii="Times New Roman" w:hAnsi="Times New Roman" w:cs="Times New Roman"/>
                <w:sz w:val="24"/>
                <w:szCs w:val="24"/>
                <w:lang w:val="lt-LT"/>
              </w:rPr>
            </w:pPr>
            <w:r>
              <w:rPr>
                <w:rFonts w:ascii="Times New Roman" w:hAnsi="Times New Roman" w:cs="Times New Roman"/>
                <w:sz w:val="24"/>
                <w:szCs w:val="24"/>
                <w:lang w:val="lt-LT"/>
              </w:rPr>
              <w:t>Automobilio gale turi būti įrengta nuleidžiama  rampa (su mechaniniu nuleidimo/pakėlimo mechanizmu), skirta neįgaliojo su vežimėliu transportavimui į automobilį per galines automobilio duris arba elektrinis ar hidraulinis keltuvas.</w:t>
            </w:r>
          </w:p>
          <w:p w14:paraId="512E6449" w14:textId="6CB4BFB9" w:rsidR="009053D2" w:rsidRPr="00007084" w:rsidRDefault="009053D2" w:rsidP="00F30C33">
            <w:pPr>
              <w:rPr>
                <w:rFonts w:ascii="Times New Roman" w:hAnsi="Times New Roman" w:cs="Times New Roman"/>
                <w:sz w:val="24"/>
                <w:szCs w:val="24"/>
                <w:lang w:val="lt-LT"/>
              </w:rPr>
            </w:pPr>
            <w:r>
              <w:rPr>
                <w:rFonts w:ascii="Times New Roman" w:hAnsi="Times New Roman" w:cs="Times New Roman"/>
                <w:sz w:val="24"/>
                <w:szCs w:val="24"/>
                <w:lang w:val="lt-LT"/>
              </w:rPr>
              <w:t>Kelia</w:t>
            </w:r>
            <w:r w:rsidR="00197CBC">
              <w:rPr>
                <w:rFonts w:ascii="Times New Roman" w:hAnsi="Times New Roman" w:cs="Times New Roman"/>
                <w:sz w:val="24"/>
                <w:szCs w:val="24"/>
                <w:lang w:val="lt-LT"/>
              </w:rPr>
              <w:t>moji galia turi būti ne mažesnė</w:t>
            </w:r>
            <w:r w:rsidR="00854F8A">
              <w:rPr>
                <w:rFonts w:ascii="Times New Roman" w:hAnsi="Times New Roman" w:cs="Times New Roman"/>
                <w:sz w:val="24"/>
                <w:szCs w:val="24"/>
                <w:lang w:val="lt-LT"/>
              </w:rPr>
              <w:t xml:space="preserve"> 200 kg.</w:t>
            </w:r>
          </w:p>
        </w:tc>
        <w:tc>
          <w:tcPr>
            <w:tcW w:w="2684" w:type="dxa"/>
          </w:tcPr>
          <w:p w14:paraId="2D51C5D3" w14:textId="77777777" w:rsidR="0079266D" w:rsidRDefault="0079266D" w:rsidP="00357DBB">
            <w:pPr>
              <w:rPr>
                <w:rFonts w:ascii="Times New Roman" w:hAnsi="Times New Roman" w:cs="Times New Roman"/>
                <w:sz w:val="24"/>
                <w:szCs w:val="24"/>
                <w:lang w:val="lt-LT"/>
              </w:rPr>
            </w:pPr>
          </w:p>
        </w:tc>
      </w:tr>
      <w:tr w:rsidR="0079266D" w:rsidRPr="000A3413" w14:paraId="225713C9" w14:textId="351F09CB" w:rsidTr="0079266D">
        <w:tc>
          <w:tcPr>
            <w:tcW w:w="684" w:type="dxa"/>
          </w:tcPr>
          <w:p w14:paraId="1396E5A0" w14:textId="11B2DD51"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w:t>
            </w:r>
            <w:r w:rsidR="00900893">
              <w:rPr>
                <w:rFonts w:ascii="Times New Roman" w:hAnsi="Times New Roman" w:cs="Times New Roman"/>
                <w:sz w:val="24"/>
                <w:szCs w:val="24"/>
                <w:lang w:val="lt-LT"/>
              </w:rPr>
              <w:t>5</w:t>
            </w:r>
            <w:r>
              <w:rPr>
                <w:rFonts w:ascii="Times New Roman" w:hAnsi="Times New Roman" w:cs="Times New Roman"/>
                <w:sz w:val="24"/>
                <w:szCs w:val="24"/>
                <w:lang w:val="lt-LT"/>
              </w:rPr>
              <w:t>.</w:t>
            </w:r>
          </w:p>
        </w:tc>
        <w:tc>
          <w:tcPr>
            <w:tcW w:w="2674" w:type="dxa"/>
          </w:tcPr>
          <w:p w14:paraId="1EF3D503"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Naudojimo instrukcija</w:t>
            </w:r>
          </w:p>
        </w:tc>
        <w:tc>
          <w:tcPr>
            <w:tcW w:w="2974" w:type="dxa"/>
          </w:tcPr>
          <w:p w14:paraId="0B3F9C2D"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Automobilyje turi būti eksploatacijos vadovas lietuvių kalba, kuriame turi būti nurodyta automobilio garantinio aptarnavimo atlikėjų adresai ir telefonų numeriai bei atliekamų garantinių aptarnavimų periodiškumas.</w:t>
            </w:r>
          </w:p>
        </w:tc>
        <w:tc>
          <w:tcPr>
            <w:tcW w:w="2684" w:type="dxa"/>
          </w:tcPr>
          <w:p w14:paraId="02C777EF" w14:textId="77777777" w:rsidR="0079266D" w:rsidRDefault="0079266D" w:rsidP="00357DBB">
            <w:pPr>
              <w:rPr>
                <w:rFonts w:ascii="Times New Roman" w:hAnsi="Times New Roman" w:cs="Times New Roman"/>
                <w:sz w:val="24"/>
                <w:szCs w:val="24"/>
                <w:lang w:val="lt-LT"/>
              </w:rPr>
            </w:pPr>
          </w:p>
        </w:tc>
      </w:tr>
      <w:tr w:rsidR="0079266D" w:rsidRPr="00007084" w14:paraId="16844C19" w14:textId="3950AE5E" w:rsidTr="0079266D">
        <w:tc>
          <w:tcPr>
            <w:tcW w:w="684" w:type="dxa"/>
          </w:tcPr>
          <w:p w14:paraId="019ECAA8" w14:textId="7C43680A"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w:t>
            </w:r>
            <w:r w:rsidR="00900893">
              <w:rPr>
                <w:rFonts w:ascii="Times New Roman" w:hAnsi="Times New Roman" w:cs="Times New Roman"/>
                <w:sz w:val="24"/>
                <w:szCs w:val="24"/>
                <w:lang w:val="lt-LT"/>
              </w:rPr>
              <w:t>6</w:t>
            </w:r>
            <w:r>
              <w:rPr>
                <w:rFonts w:ascii="Times New Roman" w:hAnsi="Times New Roman" w:cs="Times New Roman"/>
                <w:sz w:val="24"/>
                <w:szCs w:val="24"/>
                <w:lang w:val="lt-LT"/>
              </w:rPr>
              <w:t>.</w:t>
            </w:r>
          </w:p>
        </w:tc>
        <w:tc>
          <w:tcPr>
            <w:tcW w:w="2674" w:type="dxa"/>
          </w:tcPr>
          <w:p w14:paraId="43D15131"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Kita įranga</w:t>
            </w:r>
          </w:p>
        </w:tc>
        <w:tc>
          <w:tcPr>
            <w:tcW w:w="2974" w:type="dxa"/>
          </w:tcPr>
          <w:p w14:paraId="5024AD8D" w14:textId="20E2828F" w:rsidR="0079266D" w:rsidRDefault="007C3446"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9266D">
              <w:rPr>
                <w:rFonts w:ascii="Times New Roman" w:hAnsi="Times New Roman" w:cs="Times New Roman"/>
                <w:sz w:val="24"/>
                <w:szCs w:val="24"/>
                <w:lang w:val="lt-LT"/>
              </w:rPr>
              <w:t>Guminių kilimėlių komplektas.</w:t>
            </w:r>
          </w:p>
          <w:p w14:paraId="4A00CC99" w14:textId="32707FC5" w:rsidR="007C3446" w:rsidRDefault="007C3446"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7C2DBE">
              <w:rPr>
                <w:rFonts w:ascii="Times New Roman" w:hAnsi="Times New Roman" w:cs="Times New Roman"/>
                <w:sz w:val="24"/>
                <w:szCs w:val="24"/>
                <w:lang w:val="lt-LT"/>
              </w:rPr>
              <w:t>Automobilyje turi būti turėklas prie keleivių išlaipinimo durų</w:t>
            </w:r>
          </w:p>
          <w:p w14:paraId="2A22DCFB" w14:textId="77777777" w:rsidR="0079266D" w:rsidRPr="00007084" w:rsidRDefault="0079266D" w:rsidP="00357DBB">
            <w:pPr>
              <w:rPr>
                <w:rFonts w:ascii="Times New Roman" w:hAnsi="Times New Roman" w:cs="Times New Roman"/>
                <w:sz w:val="24"/>
                <w:szCs w:val="24"/>
                <w:lang w:val="lt-LT"/>
              </w:rPr>
            </w:pPr>
          </w:p>
        </w:tc>
        <w:tc>
          <w:tcPr>
            <w:tcW w:w="2684" w:type="dxa"/>
          </w:tcPr>
          <w:p w14:paraId="673E1BDF" w14:textId="77777777" w:rsidR="0079266D" w:rsidRDefault="0079266D" w:rsidP="00357DBB">
            <w:pPr>
              <w:rPr>
                <w:rFonts w:ascii="Times New Roman" w:hAnsi="Times New Roman" w:cs="Times New Roman"/>
                <w:sz w:val="24"/>
                <w:szCs w:val="24"/>
                <w:lang w:val="lt-LT"/>
              </w:rPr>
            </w:pPr>
          </w:p>
        </w:tc>
      </w:tr>
      <w:tr w:rsidR="0079266D" w:rsidRPr="000A3413" w14:paraId="4DC201A1" w14:textId="54C0350B" w:rsidTr="0079266D">
        <w:tc>
          <w:tcPr>
            <w:tcW w:w="684" w:type="dxa"/>
          </w:tcPr>
          <w:p w14:paraId="6C68166C" w14:textId="00F765FA"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t>2</w:t>
            </w:r>
            <w:r w:rsidR="00900893">
              <w:rPr>
                <w:rFonts w:ascii="Times New Roman" w:hAnsi="Times New Roman" w:cs="Times New Roman"/>
                <w:sz w:val="24"/>
                <w:szCs w:val="24"/>
                <w:lang w:val="lt-LT"/>
              </w:rPr>
              <w:t>7</w:t>
            </w:r>
            <w:r>
              <w:rPr>
                <w:rFonts w:ascii="Times New Roman" w:hAnsi="Times New Roman" w:cs="Times New Roman"/>
                <w:sz w:val="24"/>
                <w:szCs w:val="24"/>
                <w:lang w:val="lt-LT"/>
              </w:rPr>
              <w:t>.</w:t>
            </w:r>
          </w:p>
        </w:tc>
        <w:tc>
          <w:tcPr>
            <w:tcW w:w="2674" w:type="dxa"/>
          </w:tcPr>
          <w:p w14:paraId="7031280A"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Kita įranga</w:t>
            </w:r>
          </w:p>
        </w:tc>
        <w:tc>
          <w:tcPr>
            <w:tcW w:w="2974" w:type="dxa"/>
          </w:tcPr>
          <w:p w14:paraId="28D9FCBF" w14:textId="77777777" w:rsidR="0079266D"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Elektra valdomi ir šildomi galinio vaizdo šoniniai veidrodėliai</w:t>
            </w:r>
          </w:p>
        </w:tc>
        <w:tc>
          <w:tcPr>
            <w:tcW w:w="2684" w:type="dxa"/>
          </w:tcPr>
          <w:p w14:paraId="6CBFCA93" w14:textId="77777777" w:rsidR="0079266D" w:rsidRDefault="0079266D" w:rsidP="00357DBB">
            <w:pPr>
              <w:rPr>
                <w:rFonts w:ascii="Times New Roman" w:hAnsi="Times New Roman" w:cs="Times New Roman"/>
                <w:sz w:val="24"/>
                <w:szCs w:val="24"/>
                <w:lang w:val="lt-LT"/>
              </w:rPr>
            </w:pPr>
          </w:p>
        </w:tc>
      </w:tr>
      <w:tr w:rsidR="0079266D" w:rsidRPr="00007084" w14:paraId="21EC8757" w14:textId="14CB529B" w:rsidTr="0079266D">
        <w:tc>
          <w:tcPr>
            <w:tcW w:w="684" w:type="dxa"/>
          </w:tcPr>
          <w:p w14:paraId="26C559F4" w14:textId="302EF1DD" w:rsidR="0079266D" w:rsidRDefault="0079266D" w:rsidP="00064679">
            <w:pPr>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r w:rsidR="00900893">
              <w:rPr>
                <w:rFonts w:ascii="Times New Roman" w:hAnsi="Times New Roman" w:cs="Times New Roman"/>
                <w:sz w:val="24"/>
                <w:szCs w:val="24"/>
                <w:lang w:val="lt-LT"/>
              </w:rPr>
              <w:t>8</w:t>
            </w:r>
            <w:r>
              <w:rPr>
                <w:rFonts w:ascii="Times New Roman" w:hAnsi="Times New Roman" w:cs="Times New Roman"/>
                <w:sz w:val="24"/>
                <w:szCs w:val="24"/>
                <w:lang w:val="lt-LT"/>
              </w:rPr>
              <w:t>.</w:t>
            </w:r>
          </w:p>
        </w:tc>
        <w:tc>
          <w:tcPr>
            <w:tcW w:w="2674" w:type="dxa"/>
          </w:tcPr>
          <w:p w14:paraId="7C189EA8" w14:textId="77777777"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Automobilio garantija</w:t>
            </w:r>
          </w:p>
        </w:tc>
        <w:tc>
          <w:tcPr>
            <w:tcW w:w="2974" w:type="dxa"/>
          </w:tcPr>
          <w:p w14:paraId="578B9C00" w14:textId="16E03AF2" w:rsidR="0079266D" w:rsidRPr="00007084" w:rsidRDefault="0079266D" w:rsidP="00357DBB">
            <w:pPr>
              <w:rPr>
                <w:rFonts w:ascii="Times New Roman" w:hAnsi="Times New Roman" w:cs="Times New Roman"/>
                <w:sz w:val="24"/>
                <w:szCs w:val="24"/>
                <w:lang w:val="lt-LT"/>
              </w:rPr>
            </w:pPr>
            <w:r>
              <w:rPr>
                <w:rFonts w:ascii="Times New Roman" w:hAnsi="Times New Roman" w:cs="Times New Roman"/>
                <w:sz w:val="24"/>
                <w:szCs w:val="24"/>
                <w:lang w:val="lt-LT"/>
              </w:rPr>
              <w:t xml:space="preserve">Ne mažiau kaip </w:t>
            </w:r>
            <w:r w:rsidR="00900893">
              <w:rPr>
                <w:rFonts w:ascii="Times New Roman" w:hAnsi="Times New Roman" w:cs="Times New Roman"/>
                <w:sz w:val="24"/>
                <w:szCs w:val="24"/>
                <w:lang w:val="lt-LT"/>
              </w:rPr>
              <w:t>3</w:t>
            </w:r>
            <w:r w:rsidR="00236181">
              <w:rPr>
                <w:rFonts w:ascii="Times New Roman" w:hAnsi="Times New Roman" w:cs="Times New Roman"/>
                <w:sz w:val="24"/>
                <w:szCs w:val="24"/>
                <w:lang w:val="lt-LT"/>
              </w:rPr>
              <w:t xml:space="preserve"> </w:t>
            </w:r>
            <w:r w:rsidR="008665DB" w:rsidRPr="008665DB">
              <w:rPr>
                <w:rFonts w:ascii="Times New Roman" w:hAnsi="Times New Roman" w:cs="Times New Roman"/>
                <w:sz w:val="24"/>
                <w:szCs w:val="24"/>
                <w:lang w:val="lt-LT"/>
              </w:rPr>
              <w:t xml:space="preserve">metų arba 100 000 km </w:t>
            </w:r>
            <w:r>
              <w:rPr>
                <w:rFonts w:ascii="Times New Roman" w:hAnsi="Times New Roman" w:cs="Times New Roman"/>
                <w:sz w:val="24"/>
                <w:szCs w:val="24"/>
                <w:lang w:val="lt-LT"/>
              </w:rPr>
              <w:t>garantija</w:t>
            </w:r>
            <w:r w:rsidR="004D64FD">
              <w:rPr>
                <w:rFonts w:ascii="Times New Roman" w:hAnsi="Times New Roman" w:cs="Times New Roman"/>
                <w:sz w:val="24"/>
                <w:szCs w:val="24"/>
                <w:lang w:val="lt-LT"/>
              </w:rPr>
              <w:t xml:space="preserve">. Taikomas principas: „kas sueina </w:t>
            </w:r>
            <w:r w:rsidR="002329D9">
              <w:rPr>
                <w:rFonts w:ascii="Times New Roman" w:hAnsi="Times New Roman" w:cs="Times New Roman"/>
                <w:sz w:val="24"/>
                <w:szCs w:val="24"/>
                <w:lang w:val="lt-LT"/>
              </w:rPr>
              <w:t>pirmiau</w:t>
            </w:r>
            <w:r w:rsidR="004D64FD">
              <w:rPr>
                <w:rFonts w:ascii="Times New Roman" w:hAnsi="Times New Roman" w:cs="Times New Roman"/>
                <w:sz w:val="24"/>
                <w:szCs w:val="24"/>
                <w:lang w:val="lt-LT"/>
              </w:rPr>
              <w:t>“</w:t>
            </w:r>
            <w:r w:rsidR="002329D9">
              <w:rPr>
                <w:rFonts w:ascii="Times New Roman" w:hAnsi="Times New Roman" w:cs="Times New Roman"/>
                <w:sz w:val="24"/>
                <w:szCs w:val="24"/>
                <w:lang w:val="lt-LT"/>
              </w:rPr>
              <w:t>.</w:t>
            </w:r>
          </w:p>
        </w:tc>
        <w:tc>
          <w:tcPr>
            <w:tcW w:w="2684" w:type="dxa"/>
          </w:tcPr>
          <w:p w14:paraId="572CB8AF" w14:textId="77777777" w:rsidR="0079266D" w:rsidRDefault="0079266D" w:rsidP="00357DBB">
            <w:pPr>
              <w:rPr>
                <w:rFonts w:ascii="Times New Roman" w:hAnsi="Times New Roman" w:cs="Times New Roman"/>
                <w:sz w:val="24"/>
                <w:szCs w:val="24"/>
                <w:lang w:val="lt-LT"/>
              </w:rPr>
            </w:pPr>
          </w:p>
        </w:tc>
      </w:tr>
    </w:tbl>
    <w:p w14:paraId="0A10D832" w14:textId="77777777" w:rsidR="00007084" w:rsidRDefault="00007084" w:rsidP="009541D2">
      <w:pPr>
        <w:rPr>
          <w:rFonts w:ascii="Times New Roman" w:hAnsi="Times New Roman" w:cs="Times New Roman"/>
          <w:sz w:val="24"/>
          <w:szCs w:val="24"/>
          <w:lang w:val="lt-LT"/>
        </w:rPr>
      </w:pPr>
    </w:p>
    <w:sectPr w:rsidR="00007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126A3"/>
    <w:multiLevelType w:val="hybridMultilevel"/>
    <w:tmpl w:val="750E2E3C"/>
    <w:lvl w:ilvl="0" w:tplc="DD3E1470">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D5F408B"/>
    <w:multiLevelType w:val="multilevel"/>
    <w:tmpl w:val="B042653E"/>
    <w:lvl w:ilvl="0">
      <w:start w:val="1"/>
      <w:numFmt w:val="decimal"/>
      <w:lvlText w:val="%1."/>
      <w:lvlJc w:val="left"/>
      <w:pPr>
        <w:tabs>
          <w:tab w:val="num" w:pos="0"/>
        </w:tabs>
        <w:ind w:left="360" w:hanging="360"/>
      </w:pPr>
      <w:rPr>
        <w:rFonts w:ascii="Times New Roman" w:hAnsi="Times New Roman" w:cs="Times New Roman"/>
        <w:sz w:val="24"/>
      </w:rPr>
    </w:lvl>
    <w:lvl w:ilvl="1">
      <w:start w:val="1"/>
      <w:numFmt w:val="decimal"/>
      <w:lvlText w:val="%1.%2."/>
      <w:lvlJc w:val="left"/>
      <w:pPr>
        <w:tabs>
          <w:tab w:val="num" w:pos="0"/>
        </w:tabs>
        <w:ind w:left="792" w:hanging="432"/>
      </w:pPr>
      <w:rPr>
        <w:b w:val="0"/>
        <w:i w:val="0"/>
        <w:strike w:val="0"/>
        <w:dstrike w:val="0"/>
        <w:u w:val="none"/>
        <w:effect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B822897"/>
    <w:multiLevelType w:val="hybridMultilevel"/>
    <w:tmpl w:val="A84E6168"/>
    <w:lvl w:ilvl="0" w:tplc="7C5E80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8473122">
    <w:abstractNumId w:val="2"/>
  </w:num>
  <w:num w:numId="2" w16cid:durableId="282930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07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7E"/>
    <w:rsid w:val="00007084"/>
    <w:rsid w:val="0001501B"/>
    <w:rsid w:val="00064679"/>
    <w:rsid w:val="00076353"/>
    <w:rsid w:val="000907DC"/>
    <w:rsid w:val="000A3413"/>
    <w:rsid w:val="000C47F7"/>
    <w:rsid w:val="000E0B19"/>
    <w:rsid w:val="001059A4"/>
    <w:rsid w:val="00122B75"/>
    <w:rsid w:val="0013587A"/>
    <w:rsid w:val="001409A5"/>
    <w:rsid w:val="001744B9"/>
    <w:rsid w:val="00197CBC"/>
    <w:rsid w:val="001B0601"/>
    <w:rsid w:val="001B2E38"/>
    <w:rsid w:val="001C6B29"/>
    <w:rsid w:val="002329D9"/>
    <w:rsid w:val="00236181"/>
    <w:rsid w:val="00247BAE"/>
    <w:rsid w:val="0027727B"/>
    <w:rsid w:val="00282D58"/>
    <w:rsid w:val="002A0C39"/>
    <w:rsid w:val="002A0C71"/>
    <w:rsid w:val="002B2304"/>
    <w:rsid w:val="002B6AC3"/>
    <w:rsid w:val="003111BF"/>
    <w:rsid w:val="00311492"/>
    <w:rsid w:val="00320E26"/>
    <w:rsid w:val="00335545"/>
    <w:rsid w:val="00337938"/>
    <w:rsid w:val="003453D6"/>
    <w:rsid w:val="00357DBB"/>
    <w:rsid w:val="003701D4"/>
    <w:rsid w:val="0037598D"/>
    <w:rsid w:val="00390AFD"/>
    <w:rsid w:val="003943CE"/>
    <w:rsid w:val="00396129"/>
    <w:rsid w:val="003E39DE"/>
    <w:rsid w:val="00411C7E"/>
    <w:rsid w:val="004155B6"/>
    <w:rsid w:val="00425496"/>
    <w:rsid w:val="00442F71"/>
    <w:rsid w:val="00462B6D"/>
    <w:rsid w:val="00486D2C"/>
    <w:rsid w:val="0048700D"/>
    <w:rsid w:val="004D64FD"/>
    <w:rsid w:val="004F5291"/>
    <w:rsid w:val="00507CDD"/>
    <w:rsid w:val="00533509"/>
    <w:rsid w:val="005654CD"/>
    <w:rsid w:val="0057243B"/>
    <w:rsid w:val="005813B3"/>
    <w:rsid w:val="0058146C"/>
    <w:rsid w:val="005D5E15"/>
    <w:rsid w:val="005F6197"/>
    <w:rsid w:val="006201A2"/>
    <w:rsid w:val="00651047"/>
    <w:rsid w:val="00676DDD"/>
    <w:rsid w:val="006D432C"/>
    <w:rsid w:val="006F5DE9"/>
    <w:rsid w:val="007204C2"/>
    <w:rsid w:val="00720DF3"/>
    <w:rsid w:val="00752B43"/>
    <w:rsid w:val="0079266D"/>
    <w:rsid w:val="007A0958"/>
    <w:rsid w:val="007A1519"/>
    <w:rsid w:val="007C2DBE"/>
    <w:rsid w:val="007C3446"/>
    <w:rsid w:val="007C49AF"/>
    <w:rsid w:val="007C4AEA"/>
    <w:rsid w:val="007C7C3F"/>
    <w:rsid w:val="007D684A"/>
    <w:rsid w:val="00846D64"/>
    <w:rsid w:val="008517FE"/>
    <w:rsid w:val="00854F8A"/>
    <w:rsid w:val="008665DB"/>
    <w:rsid w:val="0087674D"/>
    <w:rsid w:val="00894C4C"/>
    <w:rsid w:val="00897F46"/>
    <w:rsid w:val="008A2EE8"/>
    <w:rsid w:val="008B3258"/>
    <w:rsid w:val="008C5C01"/>
    <w:rsid w:val="008C6434"/>
    <w:rsid w:val="008D4ABF"/>
    <w:rsid w:val="0090041F"/>
    <w:rsid w:val="00900893"/>
    <w:rsid w:val="00903459"/>
    <w:rsid w:val="009053D2"/>
    <w:rsid w:val="00941842"/>
    <w:rsid w:val="00950DD3"/>
    <w:rsid w:val="009541D2"/>
    <w:rsid w:val="00976E0E"/>
    <w:rsid w:val="00991EED"/>
    <w:rsid w:val="009B421C"/>
    <w:rsid w:val="00A02E01"/>
    <w:rsid w:val="00A05249"/>
    <w:rsid w:val="00A20027"/>
    <w:rsid w:val="00A33B76"/>
    <w:rsid w:val="00A41EBB"/>
    <w:rsid w:val="00A734F1"/>
    <w:rsid w:val="00A8312C"/>
    <w:rsid w:val="00AD1849"/>
    <w:rsid w:val="00BA1614"/>
    <w:rsid w:val="00BA27D1"/>
    <w:rsid w:val="00BB3F03"/>
    <w:rsid w:val="00BB58CD"/>
    <w:rsid w:val="00BF7BA7"/>
    <w:rsid w:val="00C11EFF"/>
    <w:rsid w:val="00C65C61"/>
    <w:rsid w:val="00CA583B"/>
    <w:rsid w:val="00CB35FC"/>
    <w:rsid w:val="00CC1FC6"/>
    <w:rsid w:val="00CE3356"/>
    <w:rsid w:val="00CE38E0"/>
    <w:rsid w:val="00D049E4"/>
    <w:rsid w:val="00D05CE1"/>
    <w:rsid w:val="00D2225F"/>
    <w:rsid w:val="00D3638C"/>
    <w:rsid w:val="00D65F1E"/>
    <w:rsid w:val="00D710CA"/>
    <w:rsid w:val="00D74888"/>
    <w:rsid w:val="00D74EB7"/>
    <w:rsid w:val="00D85507"/>
    <w:rsid w:val="00DA10E8"/>
    <w:rsid w:val="00DB5B7A"/>
    <w:rsid w:val="00DB7A04"/>
    <w:rsid w:val="00DC0C5C"/>
    <w:rsid w:val="00DC4877"/>
    <w:rsid w:val="00DE04BB"/>
    <w:rsid w:val="00DE528D"/>
    <w:rsid w:val="00E25063"/>
    <w:rsid w:val="00E4308B"/>
    <w:rsid w:val="00EC4E1F"/>
    <w:rsid w:val="00ED3F21"/>
    <w:rsid w:val="00F0137D"/>
    <w:rsid w:val="00F171D2"/>
    <w:rsid w:val="00F304DB"/>
    <w:rsid w:val="00F30C33"/>
    <w:rsid w:val="00F323A0"/>
    <w:rsid w:val="00F41886"/>
    <w:rsid w:val="00F65E28"/>
    <w:rsid w:val="00F83DCC"/>
    <w:rsid w:val="00F87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6D65"/>
  <w15:chartTrackingRefBased/>
  <w15:docId w15:val="{5A5EB746-2E88-4903-93FA-E519C4BA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7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541D2"/>
    <w:rPr>
      <w:sz w:val="16"/>
      <w:szCs w:val="16"/>
    </w:rPr>
  </w:style>
  <w:style w:type="paragraph" w:styleId="Komentarotekstas">
    <w:name w:val="annotation text"/>
    <w:basedOn w:val="prastasis"/>
    <w:link w:val="KomentarotekstasDiagrama"/>
    <w:uiPriority w:val="99"/>
    <w:unhideWhenUsed/>
    <w:rsid w:val="009541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41D2"/>
    <w:rPr>
      <w:sz w:val="20"/>
      <w:szCs w:val="20"/>
    </w:rPr>
  </w:style>
  <w:style w:type="paragraph" w:styleId="Komentarotema">
    <w:name w:val="annotation subject"/>
    <w:basedOn w:val="Komentarotekstas"/>
    <w:next w:val="Komentarotekstas"/>
    <w:link w:val="KomentarotemaDiagrama"/>
    <w:uiPriority w:val="99"/>
    <w:semiHidden/>
    <w:unhideWhenUsed/>
    <w:rsid w:val="009541D2"/>
    <w:rPr>
      <w:b/>
      <w:bCs/>
    </w:rPr>
  </w:style>
  <w:style w:type="character" w:customStyle="1" w:styleId="KomentarotemaDiagrama">
    <w:name w:val="Komentaro tema Diagrama"/>
    <w:basedOn w:val="KomentarotekstasDiagrama"/>
    <w:link w:val="Komentarotema"/>
    <w:uiPriority w:val="99"/>
    <w:semiHidden/>
    <w:rsid w:val="009541D2"/>
    <w:rPr>
      <w:b/>
      <w:bCs/>
      <w:sz w:val="20"/>
      <w:szCs w:val="20"/>
    </w:rPr>
  </w:style>
  <w:style w:type="paragraph" w:styleId="Sraopastraipa">
    <w:name w:val="List Paragraph"/>
    <w:basedOn w:val="prastasis"/>
    <w:uiPriority w:val="34"/>
    <w:qFormat/>
    <w:rsid w:val="0033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09T05:41:52.74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9T05:41:46.581"/>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8055-EE6B-409F-9196-14829B4C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4884</Words>
  <Characters>2785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Kornelija Gliebkaitė</cp:lastModifiedBy>
  <cp:revision>64</cp:revision>
  <dcterms:created xsi:type="dcterms:W3CDTF">2025-09-09T06:31:00Z</dcterms:created>
  <dcterms:modified xsi:type="dcterms:W3CDTF">2025-11-11T14:30:00Z</dcterms:modified>
</cp:coreProperties>
</file>