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1F486C" w:rsidRDefault="00C519C8" w:rsidP="00C519C8">
      <w:pPr>
        <w:pStyle w:val="Antrats"/>
        <w:tabs>
          <w:tab w:val="left" w:pos="1296"/>
        </w:tabs>
      </w:pPr>
      <w:r w:rsidRPr="001F486C">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1F486C">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1F486C" w:rsidRDefault="00C519C8" w:rsidP="00C519C8">
      <w:pPr>
        <w:pStyle w:val="Antrats"/>
        <w:tabs>
          <w:tab w:val="left" w:pos="1296"/>
        </w:tabs>
      </w:pPr>
    </w:p>
    <w:p w14:paraId="47F7FC0C" w14:textId="77777777" w:rsidR="00C519C8" w:rsidRPr="001F486C" w:rsidRDefault="00C519C8" w:rsidP="00C519C8">
      <w:pPr>
        <w:sectPr w:rsidR="00C519C8" w:rsidRPr="001F486C" w:rsidSect="00CC3AB0">
          <w:footerReference w:type="default" r:id="rId11"/>
          <w:pgSz w:w="11906" w:h="16838"/>
          <w:pgMar w:top="1134" w:right="567" w:bottom="1134" w:left="1418" w:header="567" w:footer="142" w:gutter="0"/>
          <w:cols w:space="708"/>
          <w:docGrid w:linePitch="360"/>
        </w:sectPr>
      </w:pPr>
    </w:p>
    <w:p w14:paraId="0F8D20AB" w14:textId="77777777" w:rsidR="00C519C8" w:rsidRPr="001F486C" w:rsidRDefault="00C519C8" w:rsidP="00C519C8"/>
    <w:p w14:paraId="342AFE76" w14:textId="2A5AC89E" w:rsidR="00C519C8" w:rsidRPr="001F486C" w:rsidRDefault="00A655F7" w:rsidP="009757FA">
      <w:pPr>
        <w:tabs>
          <w:tab w:val="left" w:pos="8505"/>
        </w:tabs>
      </w:pPr>
      <w:r w:rsidRPr="001F486C">
        <w:t>Tiekėjams</w:t>
      </w:r>
      <w:r w:rsidR="00620627" w:rsidRPr="001F486C">
        <w:tab/>
      </w:r>
    </w:p>
    <w:p w14:paraId="7070D380" w14:textId="77777777" w:rsidR="00620F85" w:rsidRPr="001F486C" w:rsidRDefault="00620F85" w:rsidP="00C519C8"/>
    <w:p w14:paraId="336EBF26" w14:textId="286B6F8A" w:rsidR="00C519C8" w:rsidRPr="001F486C" w:rsidRDefault="00C519C8" w:rsidP="00C519C8">
      <w:r w:rsidRPr="001F486C">
        <w:t xml:space="preserve">Siunčiama </w:t>
      </w:r>
      <w:r w:rsidR="003362C3">
        <w:t>CVP IS priemonėmis</w:t>
      </w:r>
    </w:p>
    <w:p w14:paraId="3AA7F324" w14:textId="55A47BC2" w:rsidR="00C519C8" w:rsidRDefault="00C519C8" w:rsidP="00C519C8"/>
    <w:p w14:paraId="222C9493" w14:textId="77777777" w:rsidR="005D78FF" w:rsidRPr="001F486C" w:rsidRDefault="005D78FF" w:rsidP="00C519C8"/>
    <w:p w14:paraId="582779DA" w14:textId="77777777" w:rsidR="00C519C8" w:rsidRPr="001F486C" w:rsidRDefault="00C519C8" w:rsidP="00C519C8"/>
    <w:p w14:paraId="300C4BC6" w14:textId="3CA2BB5A" w:rsidR="001D7C58" w:rsidRPr="001D7C58" w:rsidRDefault="001F486C" w:rsidP="001D7C58">
      <w:pPr>
        <w:rPr>
          <w:b/>
        </w:rPr>
      </w:pPr>
      <w:r>
        <w:rPr>
          <w:b/>
        </w:rPr>
        <w:t>DĖL ATSAKYMO Į TIEKĖJ</w:t>
      </w:r>
      <w:r w:rsidR="00AB61CA">
        <w:rPr>
          <w:b/>
        </w:rPr>
        <w:t>O</w:t>
      </w:r>
      <w:r>
        <w:rPr>
          <w:b/>
        </w:rPr>
        <w:t xml:space="preserve"> </w:t>
      </w:r>
      <w:r w:rsidR="00257E49">
        <w:rPr>
          <w:b/>
        </w:rPr>
        <w:t>PA</w:t>
      </w:r>
      <w:r>
        <w:rPr>
          <w:b/>
        </w:rPr>
        <w:t>KLAUSIM</w:t>
      </w:r>
      <w:r w:rsidR="00257E49">
        <w:rPr>
          <w:b/>
        </w:rPr>
        <w:t>Ą</w:t>
      </w:r>
      <w:r w:rsidR="00D57E3D">
        <w:rPr>
          <w:b/>
        </w:rPr>
        <w:t xml:space="preserve"> </w:t>
      </w:r>
    </w:p>
    <w:p w14:paraId="590750D9" w14:textId="77777777" w:rsidR="00494921" w:rsidRPr="001F486C" w:rsidRDefault="00494921" w:rsidP="005D4B1E">
      <w:pPr>
        <w:jc w:val="both"/>
        <w:rPr>
          <w:b/>
        </w:rPr>
      </w:pPr>
    </w:p>
    <w:p w14:paraId="01180868" w14:textId="77777777" w:rsidR="00B4528C" w:rsidRPr="001F486C" w:rsidRDefault="00B4528C" w:rsidP="005D4B1E">
      <w:pPr>
        <w:jc w:val="both"/>
      </w:pPr>
    </w:p>
    <w:p w14:paraId="64EF3A2A" w14:textId="1BE0CD4B" w:rsidR="005D4B1E" w:rsidRDefault="005D4B1E" w:rsidP="00B94DFD">
      <w:pPr>
        <w:spacing w:line="276" w:lineRule="auto"/>
        <w:ind w:firstLine="567"/>
        <w:jc w:val="both"/>
      </w:pPr>
      <w:r w:rsidRPr="001F486C">
        <w:t>Valstybės įmonė</w:t>
      </w:r>
      <w:r w:rsidR="00D155A5">
        <w:t>s</w:t>
      </w:r>
      <w:r w:rsidRPr="001F486C">
        <w:t xml:space="preserve"> Turto bank</w:t>
      </w:r>
      <w:r w:rsidR="00D155A5">
        <w:t>o</w:t>
      </w:r>
      <w:r w:rsidRPr="001F486C">
        <w:t xml:space="preserve"> (toliau – Perkančioji organizacija) </w:t>
      </w:r>
      <w:r w:rsidR="007279D5">
        <w:t>v</w:t>
      </w:r>
      <w:r w:rsidR="00D155A5">
        <w:t>ieš</w:t>
      </w:r>
      <w:r w:rsidR="007279D5">
        <w:t>ojo</w:t>
      </w:r>
      <w:r w:rsidR="00D155A5">
        <w:t xml:space="preserve"> pirkim</w:t>
      </w:r>
      <w:r w:rsidR="00290BED">
        <w:t>o</w:t>
      </w:r>
      <w:r w:rsidR="00D155A5">
        <w:t xml:space="preserve"> komisija </w:t>
      </w:r>
      <w:r w:rsidR="00411D6D" w:rsidRPr="00411D6D">
        <w:t xml:space="preserve">(toliau – Komisija), </w:t>
      </w:r>
      <w:r w:rsidRPr="001F486C">
        <w:t xml:space="preserve">vykdydama </w:t>
      </w:r>
      <w:r w:rsidR="00257E49" w:rsidRPr="00257E49">
        <w:rPr>
          <w:i/>
          <w:iCs/>
        </w:rPr>
        <w:t>VP-</w:t>
      </w:r>
      <w:r w:rsidR="00217027">
        <w:rPr>
          <w:i/>
          <w:iCs/>
        </w:rPr>
        <w:t>2</w:t>
      </w:r>
      <w:r w:rsidR="004E16A7">
        <w:rPr>
          <w:i/>
          <w:iCs/>
        </w:rPr>
        <w:t>9</w:t>
      </w:r>
      <w:r w:rsidR="007D36EB">
        <w:rPr>
          <w:i/>
          <w:iCs/>
        </w:rPr>
        <w:t>8</w:t>
      </w:r>
      <w:r w:rsidR="001058A4">
        <w:rPr>
          <w:i/>
          <w:iCs/>
        </w:rPr>
        <w:t>9-2</w:t>
      </w:r>
      <w:r w:rsidR="00257E49" w:rsidRPr="00257E49">
        <w:rPr>
          <w:i/>
          <w:iCs/>
        </w:rPr>
        <w:t xml:space="preserve"> </w:t>
      </w:r>
      <w:bookmarkStart w:id="0" w:name="_Hlk183070793"/>
      <w:r w:rsidR="00E465D0" w:rsidRPr="00E465D0">
        <w:rPr>
          <w:i/>
          <w:iCs/>
        </w:rPr>
        <w:t>patalpos, apsaugotos nuo elektromagnetinės spinduliuotės, įrengimo darbų</w:t>
      </w:r>
      <w:r w:rsidR="00E465D0" w:rsidRPr="00E465D0">
        <w:rPr>
          <w:i/>
          <w:iCs/>
        </w:rPr>
        <w:t xml:space="preserve"> </w:t>
      </w:r>
      <w:bookmarkEnd w:id="0"/>
      <w:r w:rsidR="006F376B" w:rsidRPr="009B2639">
        <w:rPr>
          <w:i/>
          <w:iCs/>
        </w:rPr>
        <w:t>p</w:t>
      </w:r>
      <w:r w:rsidR="006F376B" w:rsidRPr="00CD28D0">
        <w:rPr>
          <w:i/>
          <w:iCs/>
        </w:rPr>
        <w:t>i</w:t>
      </w:r>
      <w:r w:rsidR="006F376B" w:rsidRPr="006F376B">
        <w:rPr>
          <w:i/>
          <w:iCs/>
        </w:rPr>
        <w:t>rk</w:t>
      </w:r>
      <w:r w:rsidR="00D57E3D" w:rsidRPr="006F376B">
        <w:rPr>
          <w:i/>
          <w:iCs/>
        </w:rPr>
        <w:t>imą</w:t>
      </w:r>
      <w:r w:rsidRPr="001F486C">
        <w:t xml:space="preserve"> (</w:t>
      </w:r>
      <w:r w:rsidR="00E465D0">
        <w:t xml:space="preserve">Nr. </w:t>
      </w:r>
      <w:r w:rsidR="008D1010" w:rsidRPr="008D1010">
        <w:t>5300994</w:t>
      </w:r>
      <w:r w:rsidR="008D1010">
        <w:t>,</w:t>
      </w:r>
      <w:r w:rsidR="008D1010" w:rsidRPr="008D1010">
        <w:t xml:space="preserve"> </w:t>
      </w:r>
      <w:r w:rsidRPr="001F486C">
        <w:t xml:space="preserve">toliau – </w:t>
      </w:r>
      <w:r w:rsidR="001F486C">
        <w:t xml:space="preserve">Pirkimas), gavo </w:t>
      </w:r>
      <w:r w:rsidR="00257E49">
        <w:t>tiekėjo pa</w:t>
      </w:r>
      <w:r w:rsidR="001F486C">
        <w:t>klausim</w:t>
      </w:r>
      <w:r w:rsidR="00257E49">
        <w:t>ą</w:t>
      </w:r>
      <w:r w:rsidRPr="001F486C">
        <w:t>.</w:t>
      </w:r>
    </w:p>
    <w:p w14:paraId="62F9E30D" w14:textId="77777777" w:rsidR="007D224F" w:rsidRDefault="00257E49" w:rsidP="007D224F">
      <w:pPr>
        <w:spacing w:line="276" w:lineRule="auto"/>
        <w:ind w:firstLine="567"/>
        <w:jc w:val="both"/>
        <w:rPr>
          <w:i/>
          <w:iCs/>
        </w:rPr>
      </w:pPr>
      <w:bookmarkStart w:id="1" w:name="_Hlk85623843"/>
      <w:r w:rsidRPr="00257E49">
        <w:rPr>
          <w:b/>
          <w:bCs/>
        </w:rPr>
        <w:t>Klausimas:</w:t>
      </w:r>
      <w:bookmarkEnd w:id="1"/>
      <w:r w:rsidRPr="00257E49">
        <w:t xml:space="preserve"> </w:t>
      </w:r>
      <w:r w:rsidRPr="00257E49">
        <w:rPr>
          <w:i/>
          <w:iCs/>
        </w:rPr>
        <w:t>„</w:t>
      </w:r>
      <w:r w:rsidR="007D224F" w:rsidRPr="007D224F">
        <w:rPr>
          <w:i/>
          <w:iCs/>
        </w:rPr>
        <w:t>3 priedo 13 punkte yra reikalavimas:</w:t>
      </w:r>
    </w:p>
    <w:p w14:paraId="63248BD0" w14:textId="77777777" w:rsidR="007D224F" w:rsidRDefault="007D224F" w:rsidP="007D224F">
      <w:pPr>
        <w:spacing w:line="276" w:lineRule="auto"/>
        <w:ind w:firstLine="567"/>
        <w:jc w:val="both"/>
        <w:rPr>
          <w:i/>
          <w:iCs/>
        </w:rPr>
      </w:pPr>
      <w:r w:rsidRPr="007D224F">
        <w:rPr>
          <w:i/>
          <w:iCs/>
        </w:rPr>
        <w:t>Ne mažiau kaip 1 (vienas) kvalifikuotas patalpų, apsaugotų nuo elektromagnetinės spinduliuotės, įrengimo specialistas.</w:t>
      </w:r>
    </w:p>
    <w:p w14:paraId="67BE0766" w14:textId="39A02DD1" w:rsidR="00257E49" w:rsidRDefault="007D224F" w:rsidP="00B94DFD">
      <w:pPr>
        <w:spacing w:line="276" w:lineRule="auto"/>
        <w:ind w:firstLine="567"/>
        <w:jc w:val="both"/>
        <w:rPr>
          <w:i/>
          <w:iCs/>
        </w:rPr>
      </w:pPr>
      <w:r w:rsidRPr="007D224F">
        <w:rPr>
          <w:i/>
          <w:iCs/>
        </w:rPr>
        <w:t>KLAUSIMAS</w:t>
      </w:r>
      <w:r w:rsidRPr="007D224F">
        <w:rPr>
          <w:i/>
          <w:iCs/>
        </w:rPr>
        <w:br/>
        <w:t>Ar būtina, kad specialisto, kuris montuos ekranuotą patalpą, kvalifikaciją ir patirtį patvirtintų siūlomų ekranuotų patalpų gamintojas?</w:t>
      </w:r>
      <w:r w:rsidR="00257E49">
        <w:rPr>
          <w:i/>
          <w:iCs/>
        </w:rPr>
        <w:t>“</w:t>
      </w:r>
    </w:p>
    <w:p w14:paraId="45D0A9FD" w14:textId="77777777" w:rsidR="005E11F1" w:rsidRDefault="00257E49" w:rsidP="00AC49D9">
      <w:pPr>
        <w:spacing w:line="276" w:lineRule="auto"/>
        <w:ind w:firstLine="567"/>
        <w:jc w:val="both"/>
      </w:pPr>
      <w:r w:rsidRPr="00257E49">
        <w:rPr>
          <w:b/>
          <w:bCs/>
        </w:rPr>
        <w:t>Atsakymas:</w:t>
      </w:r>
      <w:r>
        <w:rPr>
          <w:b/>
          <w:bCs/>
        </w:rPr>
        <w:t xml:space="preserve"> </w:t>
      </w:r>
      <w:r w:rsidR="00C12047">
        <w:t>Komisija</w:t>
      </w:r>
      <w:r w:rsidR="00D155A5">
        <w:rPr>
          <w:b/>
          <w:bCs/>
        </w:rPr>
        <w:t xml:space="preserve"> </w:t>
      </w:r>
      <w:r w:rsidR="00C12047">
        <w:rPr>
          <w:b/>
          <w:bCs/>
        </w:rPr>
        <w:t>i</w:t>
      </w:r>
      <w:r>
        <w:t>nformuoja, kad</w:t>
      </w:r>
      <w:r w:rsidR="00695ABE">
        <w:t xml:space="preserve"> </w:t>
      </w:r>
      <w:r w:rsidR="00AC49D9" w:rsidRPr="00AC49D9">
        <w:t>Pirkimo dokumentuose nėra nustatyto reikalavimo, kad specialisto, kuris montuos ekranuotą patalpą, kvalifikaciją privalėtų patvirtinti siūlomų ekranuotų patalpų gamintojas.</w:t>
      </w:r>
    </w:p>
    <w:p w14:paraId="54235FE2" w14:textId="77777777" w:rsidR="003D5A4D" w:rsidRDefault="00AC49D9" w:rsidP="00AC49D9">
      <w:pPr>
        <w:spacing w:line="276" w:lineRule="auto"/>
        <w:ind w:firstLine="567"/>
        <w:jc w:val="both"/>
      </w:pPr>
      <w:r w:rsidRPr="00AC49D9">
        <w:t>Tiekėjas privalo pateikti dokumentus, kurie įrodytų siūlomo specialisto kvalifikaciją, kaip numatyta 3 priedo 1 lentelės 13 punkto stulpelyje Nr. 4 „Atitiktį pagrindžiantys dokumentai“ (Darbuotojo išsilavinimą liudijančių diplomų kopijos ir (arba) kvalifikaciją liudijančių galiojančių sertifikatų ar atestatų kopijos ar kitų patirtį bei žinias pagrindžiančių dokumentų kopijos, ar atitinkamų užsienio šalių institucijų išduotų galiojančių dokumentų tinkamai patvirtintos kopijos).</w:t>
      </w:r>
      <w:r w:rsidRPr="00AC49D9">
        <w:br/>
        <w:t xml:space="preserve">Ekranuotų patalpų gamintojo patvirtinimas (pvz., mokymų pažymėjimas, sertifikatas ar pan.) nėra privalomas, bet yra tinkamas dokumentas darbuotojo kvalifikacijai pagrįsti. </w:t>
      </w:r>
      <w:r w:rsidRPr="00AC49D9">
        <w:br/>
        <w:t>Atkreipiame dėmesį, kad šis darbuotojas taip pat turi turėti ir teisę dirbti ar susipažinti su įslaptinta informacija, žymima slaptumo žyma „Riboto naudojimo“.</w:t>
      </w:r>
    </w:p>
    <w:p w14:paraId="56A96A8F" w14:textId="77777777" w:rsidR="006E4368" w:rsidRDefault="006E4368" w:rsidP="00B94DFD">
      <w:pPr>
        <w:spacing w:line="276" w:lineRule="auto"/>
        <w:ind w:firstLine="567"/>
        <w:jc w:val="both"/>
      </w:pPr>
    </w:p>
    <w:p w14:paraId="691C42AF" w14:textId="2B4CD3F8" w:rsidR="00176ED8" w:rsidRDefault="00176ED8" w:rsidP="00B94DFD">
      <w:pPr>
        <w:spacing w:line="276" w:lineRule="auto"/>
        <w:ind w:firstLine="567"/>
        <w:jc w:val="both"/>
      </w:pPr>
    </w:p>
    <w:p w14:paraId="1D8E3F99" w14:textId="77777777" w:rsidR="00176ED8" w:rsidRDefault="00176ED8" w:rsidP="00B94DFD">
      <w:pPr>
        <w:spacing w:line="276" w:lineRule="auto"/>
        <w:ind w:firstLine="567"/>
        <w:jc w:val="both"/>
      </w:pPr>
    </w:p>
    <w:p w14:paraId="777E9533" w14:textId="77777777" w:rsidR="000648F8" w:rsidRPr="000648F8" w:rsidRDefault="000648F8" w:rsidP="000648F8">
      <w:pPr>
        <w:jc w:val="both"/>
      </w:pPr>
      <w:r w:rsidRPr="000648F8">
        <w:t xml:space="preserve">Valstybės įmonės Turto banko </w:t>
      </w:r>
    </w:p>
    <w:p w14:paraId="352D97A4" w14:textId="4E2EBADD" w:rsidR="006254E2" w:rsidRDefault="000648F8" w:rsidP="000648F8">
      <w:pPr>
        <w:jc w:val="both"/>
      </w:pPr>
      <w:r w:rsidRPr="000648F8">
        <w:t>Viešojo pirkimo komisija</w:t>
      </w:r>
    </w:p>
    <w:p w14:paraId="37919427" w14:textId="77777777" w:rsidR="005B49B9" w:rsidRPr="005B49B9" w:rsidRDefault="005B49B9" w:rsidP="005B49B9"/>
    <w:p w14:paraId="3B1D8735" w14:textId="77777777" w:rsidR="005B49B9" w:rsidRPr="005B49B9" w:rsidRDefault="005B49B9" w:rsidP="005B49B9"/>
    <w:p w14:paraId="74FC6685" w14:textId="77777777" w:rsidR="005B49B9" w:rsidRDefault="005B49B9" w:rsidP="005B49B9"/>
    <w:p w14:paraId="25020AC6" w14:textId="673392D1" w:rsidR="005B49B9" w:rsidRPr="005B49B9" w:rsidRDefault="005B49B9" w:rsidP="005B49B9">
      <w:r w:rsidRPr="005B49B9">
        <w:t xml:space="preserve">Sigita Stankevičienė, tel. +370 60758832, el. paštas: </w:t>
      </w:r>
      <w:hyperlink r:id="rId12" w:history="1">
        <w:r w:rsidRPr="005B49B9">
          <w:rPr>
            <w:rStyle w:val="Hipersaitas"/>
            <w:color w:val="auto"/>
            <w:u w:val="none"/>
          </w:rPr>
          <w:t>sigita.stankeviciene@turtas.lt</w:t>
        </w:r>
      </w:hyperlink>
    </w:p>
    <w:sectPr w:rsidR="005B49B9" w:rsidRPr="005B49B9"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4446" w14:textId="77777777" w:rsidR="00CE5AC7" w:rsidRDefault="00CE5AC7">
      <w:r>
        <w:separator/>
      </w:r>
    </w:p>
  </w:endnote>
  <w:endnote w:type="continuationSeparator" w:id="0">
    <w:p w14:paraId="38D8B6A1" w14:textId="77777777" w:rsidR="00CE5AC7" w:rsidRDefault="00CE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4803FA" w:rsidRDefault="00C519C8">
          <w:pPr>
            <w:pStyle w:val="Porat"/>
            <w:rPr>
              <w:color w:val="671527"/>
              <w:sz w:val="16"/>
            </w:rPr>
          </w:pPr>
          <w:r>
            <w:rPr>
              <w:color w:val="671527"/>
              <w:sz w:val="8"/>
            </w:rPr>
            <w:br/>
          </w:r>
          <w:r>
            <w:rPr>
              <w:color w:val="671527"/>
              <w:sz w:val="16"/>
            </w:rPr>
            <w:t>Valstybės įmonė</w:t>
          </w:r>
        </w:p>
        <w:p w14:paraId="70F2D569" w14:textId="77777777" w:rsidR="004803FA" w:rsidRDefault="00C519C8">
          <w:pPr>
            <w:pStyle w:val="Porat"/>
            <w:rPr>
              <w:color w:val="671527"/>
              <w:sz w:val="16"/>
            </w:rPr>
          </w:pPr>
          <w:r>
            <w:rPr>
              <w:color w:val="671527"/>
              <w:sz w:val="16"/>
            </w:rPr>
            <w:t>Kęstučio g. 45</w:t>
          </w:r>
        </w:p>
        <w:p w14:paraId="2EF20A51" w14:textId="77777777" w:rsidR="004803FA"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4803FA" w:rsidRDefault="00C519C8">
          <w:pPr>
            <w:pStyle w:val="Porat"/>
            <w:rPr>
              <w:color w:val="671527"/>
              <w:sz w:val="16"/>
            </w:rPr>
          </w:pPr>
          <w:r>
            <w:rPr>
              <w:color w:val="671527"/>
              <w:sz w:val="8"/>
            </w:rPr>
            <w:br/>
          </w:r>
          <w:r>
            <w:rPr>
              <w:color w:val="671527"/>
              <w:sz w:val="16"/>
            </w:rPr>
            <w:t>Tel.: (8-5) 278 0900, 278 0909</w:t>
          </w:r>
        </w:p>
        <w:p w14:paraId="2A251C66" w14:textId="77777777" w:rsidR="004803FA" w:rsidRDefault="00C519C8">
          <w:pPr>
            <w:pStyle w:val="Porat"/>
            <w:rPr>
              <w:color w:val="671527"/>
              <w:sz w:val="16"/>
            </w:rPr>
          </w:pPr>
          <w:r>
            <w:rPr>
              <w:color w:val="671527"/>
              <w:sz w:val="16"/>
            </w:rPr>
            <w:t>Faks (8 5) 275 1155</w:t>
          </w:r>
        </w:p>
        <w:p w14:paraId="6CBF2CB9" w14:textId="77777777" w:rsidR="004803FA"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4803FA"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4803FA" w:rsidRDefault="00C519C8">
          <w:pPr>
            <w:pStyle w:val="Porat"/>
            <w:rPr>
              <w:color w:val="671527"/>
              <w:sz w:val="16"/>
            </w:rPr>
          </w:pPr>
          <w:r>
            <w:rPr>
              <w:color w:val="671527"/>
              <w:sz w:val="8"/>
            </w:rPr>
            <w:br/>
          </w:r>
          <w:r>
            <w:rPr>
              <w:color w:val="671527"/>
              <w:sz w:val="16"/>
            </w:rPr>
            <w:t>Duomenys kaupiami ir saugomi</w:t>
          </w:r>
        </w:p>
        <w:p w14:paraId="4E62916D" w14:textId="77777777" w:rsidR="004803FA" w:rsidRDefault="00C519C8">
          <w:pPr>
            <w:pStyle w:val="Porat"/>
            <w:rPr>
              <w:color w:val="671527"/>
              <w:sz w:val="16"/>
            </w:rPr>
          </w:pPr>
          <w:r>
            <w:rPr>
              <w:color w:val="671527"/>
              <w:sz w:val="16"/>
            </w:rPr>
            <w:t>Juridinių asmenų registre</w:t>
          </w:r>
        </w:p>
        <w:p w14:paraId="3671EE0C" w14:textId="77777777" w:rsidR="004803FA" w:rsidRDefault="00C519C8">
          <w:pPr>
            <w:pStyle w:val="Porat"/>
            <w:rPr>
              <w:color w:val="671527"/>
              <w:sz w:val="16"/>
            </w:rPr>
          </w:pPr>
          <w:r>
            <w:rPr>
              <w:color w:val="671527"/>
              <w:sz w:val="16"/>
            </w:rPr>
            <w:t>Kodas 112021042</w:t>
          </w:r>
        </w:p>
        <w:p w14:paraId="4BC607F8" w14:textId="77777777" w:rsidR="004803FA" w:rsidRDefault="00C519C8">
          <w:pPr>
            <w:pStyle w:val="Porat"/>
            <w:rPr>
              <w:color w:val="671527"/>
              <w:sz w:val="16"/>
            </w:rPr>
          </w:pPr>
          <w:r>
            <w:rPr>
              <w:color w:val="671527"/>
              <w:sz w:val="16"/>
            </w:rPr>
            <w:t>PVM mokėtojo kodas LT 120210411</w:t>
          </w:r>
        </w:p>
      </w:tc>
    </w:tr>
  </w:tbl>
  <w:p w14:paraId="51FBA970" w14:textId="77777777" w:rsidR="004803FA" w:rsidRDefault="004803FA">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433E" w14:textId="77777777" w:rsidR="00CE5AC7" w:rsidRDefault="00CE5AC7">
      <w:r>
        <w:separator/>
      </w:r>
    </w:p>
  </w:footnote>
  <w:footnote w:type="continuationSeparator" w:id="0">
    <w:p w14:paraId="08644A11" w14:textId="77777777" w:rsidR="00CE5AC7" w:rsidRDefault="00CE5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4"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6"/>
  </w:num>
  <w:num w:numId="2" w16cid:durableId="1063599717">
    <w:abstractNumId w:val="0"/>
  </w:num>
  <w:num w:numId="3" w16cid:durableId="405301528">
    <w:abstractNumId w:val="5"/>
  </w:num>
  <w:num w:numId="4" w16cid:durableId="8707287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41FA6"/>
    <w:rsid w:val="000648F8"/>
    <w:rsid w:val="000830F7"/>
    <w:rsid w:val="00087E98"/>
    <w:rsid w:val="000B735B"/>
    <w:rsid w:val="000C0DE9"/>
    <w:rsid w:val="000C5B5F"/>
    <w:rsid w:val="000C6187"/>
    <w:rsid w:val="000C71CB"/>
    <w:rsid w:val="000E1AC5"/>
    <w:rsid w:val="000E4462"/>
    <w:rsid w:val="001058A4"/>
    <w:rsid w:val="00105E3C"/>
    <w:rsid w:val="00117968"/>
    <w:rsid w:val="00140B42"/>
    <w:rsid w:val="00176ED8"/>
    <w:rsid w:val="00177127"/>
    <w:rsid w:val="00187366"/>
    <w:rsid w:val="00197D16"/>
    <w:rsid w:val="001A5D60"/>
    <w:rsid w:val="001B3243"/>
    <w:rsid w:val="001B4B87"/>
    <w:rsid w:val="001D4D42"/>
    <w:rsid w:val="001D7C58"/>
    <w:rsid w:val="001E3AC7"/>
    <w:rsid w:val="001F0BD6"/>
    <w:rsid w:val="001F3C85"/>
    <w:rsid w:val="001F486C"/>
    <w:rsid w:val="00215EEB"/>
    <w:rsid w:val="00216296"/>
    <w:rsid w:val="00217027"/>
    <w:rsid w:val="00227853"/>
    <w:rsid w:val="00240943"/>
    <w:rsid w:val="002571CC"/>
    <w:rsid w:val="00257E49"/>
    <w:rsid w:val="00261FC7"/>
    <w:rsid w:val="00266A55"/>
    <w:rsid w:val="00267C08"/>
    <w:rsid w:val="002907EE"/>
    <w:rsid w:val="00290BED"/>
    <w:rsid w:val="002A071E"/>
    <w:rsid w:val="002A19BF"/>
    <w:rsid w:val="002B169C"/>
    <w:rsid w:val="003002E7"/>
    <w:rsid w:val="003254D3"/>
    <w:rsid w:val="003362C3"/>
    <w:rsid w:val="00336B2A"/>
    <w:rsid w:val="00343BDE"/>
    <w:rsid w:val="00343C4E"/>
    <w:rsid w:val="00344A7F"/>
    <w:rsid w:val="00361810"/>
    <w:rsid w:val="00393D7B"/>
    <w:rsid w:val="003B7342"/>
    <w:rsid w:val="003C00D0"/>
    <w:rsid w:val="003C63AF"/>
    <w:rsid w:val="003D2F4D"/>
    <w:rsid w:val="003D30F4"/>
    <w:rsid w:val="003D3DFF"/>
    <w:rsid w:val="003D5A4D"/>
    <w:rsid w:val="003E3D4F"/>
    <w:rsid w:val="003E4A52"/>
    <w:rsid w:val="003F4BD1"/>
    <w:rsid w:val="00411D6D"/>
    <w:rsid w:val="00432DD8"/>
    <w:rsid w:val="00442EF0"/>
    <w:rsid w:val="004440E3"/>
    <w:rsid w:val="0045660A"/>
    <w:rsid w:val="004770F1"/>
    <w:rsid w:val="0048012F"/>
    <w:rsid w:val="004803FA"/>
    <w:rsid w:val="00494921"/>
    <w:rsid w:val="004978C8"/>
    <w:rsid w:val="004B3D4B"/>
    <w:rsid w:val="004C7B94"/>
    <w:rsid w:val="004D2502"/>
    <w:rsid w:val="004D32B3"/>
    <w:rsid w:val="004E0340"/>
    <w:rsid w:val="004E16A7"/>
    <w:rsid w:val="00505FB2"/>
    <w:rsid w:val="005104B1"/>
    <w:rsid w:val="00543587"/>
    <w:rsid w:val="00544A01"/>
    <w:rsid w:val="005452A8"/>
    <w:rsid w:val="005601CC"/>
    <w:rsid w:val="00575D3B"/>
    <w:rsid w:val="005856FD"/>
    <w:rsid w:val="005979FF"/>
    <w:rsid w:val="005A413E"/>
    <w:rsid w:val="005A718D"/>
    <w:rsid w:val="005B49B9"/>
    <w:rsid w:val="005D4B1E"/>
    <w:rsid w:val="005D78FF"/>
    <w:rsid w:val="005E11F1"/>
    <w:rsid w:val="005E175C"/>
    <w:rsid w:val="005F599F"/>
    <w:rsid w:val="00602378"/>
    <w:rsid w:val="00602A9F"/>
    <w:rsid w:val="00620627"/>
    <w:rsid w:val="00620F85"/>
    <w:rsid w:val="006254E2"/>
    <w:rsid w:val="00631251"/>
    <w:rsid w:val="006364E5"/>
    <w:rsid w:val="00642E2D"/>
    <w:rsid w:val="006540C9"/>
    <w:rsid w:val="0065762C"/>
    <w:rsid w:val="00660EC8"/>
    <w:rsid w:val="00671F25"/>
    <w:rsid w:val="00684968"/>
    <w:rsid w:val="00695ABE"/>
    <w:rsid w:val="00695EED"/>
    <w:rsid w:val="006978D4"/>
    <w:rsid w:val="006A421D"/>
    <w:rsid w:val="006C1B47"/>
    <w:rsid w:val="006C2FA4"/>
    <w:rsid w:val="006C4537"/>
    <w:rsid w:val="006C5B31"/>
    <w:rsid w:val="006E4368"/>
    <w:rsid w:val="006F376B"/>
    <w:rsid w:val="00710F2F"/>
    <w:rsid w:val="007279D5"/>
    <w:rsid w:val="007304C2"/>
    <w:rsid w:val="007562DB"/>
    <w:rsid w:val="00772239"/>
    <w:rsid w:val="0077645A"/>
    <w:rsid w:val="007848AD"/>
    <w:rsid w:val="00794F8E"/>
    <w:rsid w:val="007C764B"/>
    <w:rsid w:val="007D224F"/>
    <w:rsid w:val="007D36EB"/>
    <w:rsid w:val="0080590E"/>
    <w:rsid w:val="00822E93"/>
    <w:rsid w:val="00842B36"/>
    <w:rsid w:val="008458CF"/>
    <w:rsid w:val="00857700"/>
    <w:rsid w:val="00874056"/>
    <w:rsid w:val="0088274E"/>
    <w:rsid w:val="00883CF2"/>
    <w:rsid w:val="00891B63"/>
    <w:rsid w:val="00895E9F"/>
    <w:rsid w:val="008C2362"/>
    <w:rsid w:val="008D1010"/>
    <w:rsid w:val="008D3D9D"/>
    <w:rsid w:val="008E4B0D"/>
    <w:rsid w:val="008F0F2A"/>
    <w:rsid w:val="008F3D56"/>
    <w:rsid w:val="009071D7"/>
    <w:rsid w:val="00930050"/>
    <w:rsid w:val="00941A7F"/>
    <w:rsid w:val="00945A07"/>
    <w:rsid w:val="0096406A"/>
    <w:rsid w:val="009757FA"/>
    <w:rsid w:val="009926D9"/>
    <w:rsid w:val="009B012A"/>
    <w:rsid w:val="009B1CFC"/>
    <w:rsid w:val="009B2639"/>
    <w:rsid w:val="009C2AA9"/>
    <w:rsid w:val="009D767D"/>
    <w:rsid w:val="009E55AB"/>
    <w:rsid w:val="009E5E8B"/>
    <w:rsid w:val="00A00652"/>
    <w:rsid w:val="00A63F59"/>
    <w:rsid w:val="00A64449"/>
    <w:rsid w:val="00A655F7"/>
    <w:rsid w:val="00A83CC0"/>
    <w:rsid w:val="00A85BB2"/>
    <w:rsid w:val="00AA182B"/>
    <w:rsid w:val="00AB0F3A"/>
    <w:rsid w:val="00AB231A"/>
    <w:rsid w:val="00AB61CA"/>
    <w:rsid w:val="00AC49D9"/>
    <w:rsid w:val="00AC6E2E"/>
    <w:rsid w:val="00AD52C0"/>
    <w:rsid w:val="00AF2E5F"/>
    <w:rsid w:val="00B33F3A"/>
    <w:rsid w:val="00B36415"/>
    <w:rsid w:val="00B4528C"/>
    <w:rsid w:val="00B550E4"/>
    <w:rsid w:val="00B726DA"/>
    <w:rsid w:val="00B82F54"/>
    <w:rsid w:val="00B94DFD"/>
    <w:rsid w:val="00BA6351"/>
    <w:rsid w:val="00BB7072"/>
    <w:rsid w:val="00BD3EF1"/>
    <w:rsid w:val="00BD513D"/>
    <w:rsid w:val="00BE6CB8"/>
    <w:rsid w:val="00BF156E"/>
    <w:rsid w:val="00C12047"/>
    <w:rsid w:val="00C134B5"/>
    <w:rsid w:val="00C20CC8"/>
    <w:rsid w:val="00C40E2C"/>
    <w:rsid w:val="00C519C8"/>
    <w:rsid w:val="00C742C0"/>
    <w:rsid w:val="00CA4E5D"/>
    <w:rsid w:val="00CA683D"/>
    <w:rsid w:val="00CB3A21"/>
    <w:rsid w:val="00CC3AB0"/>
    <w:rsid w:val="00CC443D"/>
    <w:rsid w:val="00CD28D0"/>
    <w:rsid w:val="00CE0657"/>
    <w:rsid w:val="00CE5AC7"/>
    <w:rsid w:val="00D155A5"/>
    <w:rsid w:val="00D21290"/>
    <w:rsid w:val="00D57E3D"/>
    <w:rsid w:val="00D759A1"/>
    <w:rsid w:val="00DA1EA2"/>
    <w:rsid w:val="00DA6F08"/>
    <w:rsid w:val="00DD546C"/>
    <w:rsid w:val="00DF3CC4"/>
    <w:rsid w:val="00DF45DF"/>
    <w:rsid w:val="00E03538"/>
    <w:rsid w:val="00E20159"/>
    <w:rsid w:val="00E230DF"/>
    <w:rsid w:val="00E3675A"/>
    <w:rsid w:val="00E465D0"/>
    <w:rsid w:val="00E47124"/>
    <w:rsid w:val="00E55C0A"/>
    <w:rsid w:val="00E64017"/>
    <w:rsid w:val="00E66366"/>
    <w:rsid w:val="00E86830"/>
    <w:rsid w:val="00E93452"/>
    <w:rsid w:val="00EA434D"/>
    <w:rsid w:val="00EA46A9"/>
    <w:rsid w:val="00EB051F"/>
    <w:rsid w:val="00EB7C0A"/>
    <w:rsid w:val="00EC4EF8"/>
    <w:rsid w:val="00ED30DC"/>
    <w:rsid w:val="00EE4949"/>
    <w:rsid w:val="00EF6527"/>
    <w:rsid w:val="00F0772D"/>
    <w:rsid w:val="00F43DBD"/>
    <w:rsid w:val="00F5166D"/>
    <w:rsid w:val="00F725AF"/>
    <w:rsid w:val="00F84406"/>
    <w:rsid w:val="00FC5547"/>
    <w:rsid w:val="00FD0888"/>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4D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gita.stankeviciene@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408FA-34F5-4B81-8F0C-AF3DC4498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1207</Words>
  <Characters>689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21</cp:revision>
  <cp:lastPrinted>2019-12-12T10:36:00Z</cp:lastPrinted>
  <dcterms:created xsi:type="dcterms:W3CDTF">2025-11-11T13:07:00Z</dcterms:created>
  <dcterms:modified xsi:type="dcterms:W3CDTF">2025-11-11T14:05:00Z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