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Heading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04FA31F8" w:rsidR="005A42BE" w:rsidRPr="00247983" w:rsidRDefault="000F28CF" w:rsidP="4D79A25E">
      <w:pPr>
        <w:spacing w:before="60" w:after="0"/>
        <w:jc w:val="both"/>
        <w:rPr>
          <w:rFonts w:ascii="Arial" w:eastAsia="Arial" w:hAnsi="Arial" w:cs="Arial"/>
          <w:sz w:val="20"/>
          <w:szCs w:val="20"/>
        </w:rPr>
      </w:pPr>
      <w:r w:rsidRPr="00247983">
        <w:rPr>
          <w:rFonts w:ascii="Arial" w:hAnsi="Arial" w:cs="Arial"/>
          <w:b/>
          <w:bCs/>
          <w:sz w:val="20"/>
          <w:szCs w:val="20"/>
        </w:rPr>
        <w:t xml:space="preserve">Užsakovas </w:t>
      </w:r>
      <w:r w:rsidR="00806B1D" w:rsidRPr="00247983">
        <w:rPr>
          <w:rFonts w:ascii="Arial" w:hAnsi="Arial" w:cs="Arial"/>
          <w:sz w:val="20"/>
          <w:szCs w:val="20"/>
          <w:lang w:eastAsia="ja-JP"/>
        </w:rPr>
        <w:t>–</w:t>
      </w:r>
      <w:r w:rsidR="00806B1D" w:rsidRPr="00247983">
        <w:rPr>
          <w:rFonts w:ascii="Arial" w:hAnsi="Arial" w:cs="Arial"/>
          <w:b/>
          <w:bCs/>
          <w:sz w:val="20"/>
          <w:szCs w:val="20"/>
        </w:rPr>
        <w:t xml:space="preserve">  </w:t>
      </w:r>
      <w:r w:rsidR="00806B1D" w:rsidRPr="00247983">
        <w:rPr>
          <w:rFonts w:ascii="Arial" w:hAnsi="Arial" w:cs="Arial"/>
          <w:sz w:val="20"/>
          <w:szCs w:val="20"/>
          <w:lang w:eastAsia="ja-JP"/>
        </w:rPr>
        <w:t>AB „LTG Infra“</w:t>
      </w:r>
      <w:r w:rsidR="008576B7" w:rsidRPr="00247983">
        <w:rPr>
          <w:rFonts w:ascii="Arial" w:hAnsi="Arial" w:cs="Arial"/>
          <w:sz w:val="20"/>
          <w:szCs w:val="20"/>
          <w:lang w:eastAsia="ja-JP"/>
        </w:rPr>
        <w:t>.</w:t>
      </w:r>
    </w:p>
    <w:p w14:paraId="56A323FA" w14:textId="382CA370" w:rsidR="005A42BE" w:rsidRPr="00247983" w:rsidRDefault="00793EF8" w:rsidP="001950AA">
      <w:pPr>
        <w:spacing w:after="0"/>
        <w:jc w:val="both"/>
        <w:rPr>
          <w:rFonts w:ascii="Arial" w:hAnsi="Arial" w:cs="Arial"/>
          <w:sz w:val="20"/>
          <w:szCs w:val="20"/>
          <w:lang w:eastAsia="ja-JP"/>
        </w:rPr>
      </w:pPr>
      <w:r w:rsidRPr="00247983">
        <w:rPr>
          <w:rFonts w:ascii="Arial" w:hAnsi="Arial" w:cs="Arial"/>
          <w:b/>
          <w:bCs/>
          <w:sz w:val="20"/>
          <w:szCs w:val="20"/>
          <w:lang w:eastAsia="ja-JP"/>
        </w:rPr>
        <w:t>Paslaugų teikėjas</w:t>
      </w:r>
      <w:r w:rsidR="005A42BE" w:rsidRPr="00247983">
        <w:rPr>
          <w:rFonts w:ascii="Arial" w:hAnsi="Arial" w:cs="Arial"/>
          <w:b/>
          <w:sz w:val="20"/>
          <w:szCs w:val="20"/>
          <w:lang w:eastAsia="ja-JP"/>
        </w:rPr>
        <w:t xml:space="preserve"> </w:t>
      </w:r>
      <w:r w:rsidR="003D7C73" w:rsidRPr="00247983">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247983">
        <w:rPr>
          <w:rFonts w:ascii="Arial" w:hAnsi="Arial" w:cs="Arial"/>
          <w:sz w:val="20"/>
          <w:szCs w:val="20"/>
        </w:rPr>
        <w:t>Užsakovas</w:t>
      </w:r>
      <w:r w:rsidR="007A4919" w:rsidRPr="00247983">
        <w:rPr>
          <w:rFonts w:ascii="Arial" w:hAnsi="Arial" w:cs="Arial"/>
          <w:b/>
          <w:bCs/>
          <w:sz w:val="20"/>
          <w:szCs w:val="20"/>
        </w:rPr>
        <w:t xml:space="preserve"> </w:t>
      </w:r>
      <w:r w:rsidR="003D7C73" w:rsidRPr="00247983">
        <w:rPr>
          <w:rFonts w:ascii="Arial" w:hAnsi="Arial" w:cs="Arial"/>
          <w:sz w:val="20"/>
          <w:szCs w:val="20"/>
          <w:lang w:eastAsia="ja-JP"/>
        </w:rPr>
        <w:t>sudaro Sutartį</w:t>
      </w:r>
      <w:r w:rsidR="007F2ED9" w:rsidRPr="00247983">
        <w:rPr>
          <w:rFonts w:ascii="Arial" w:hAnsi="Arial" w:cs="Arial"/>
          <w:sz w:val="20"/>
          <w:szCs w:val="20"/>
          <w:lang w:eastAsia="ja-JP"/>
        </w:rPr>
        <w:t xml:space="preserve"> </w:t>
      </w:r>
      <w:r w:rsidR="007F2ED9" w:rsidRPr="003953BD">
        <w:rPr>
          <w:rFonts w:ascii="Arial" w:hAnsi="Arial" w:cs="Arial"/>
          <w:sz w:val="20"/>
          <w:szCs w:val="20"/>
          <w:lang w:eastAsia="ja-JP"/>
        </w:rPr>
        <w:t>(</w:t>
      </w:r>
      <w:r w:rsidR="007F2ED9" w:rsidRPr="003953BD">
        <w:rPr>
          <w:rFonts w:ascii="Arial" w:hAnsi="Arial" w:cs="Arial"/>
          <w:b/>
          <w:bCs/>
          <w:sz w:val="20"/>
          <w:szCs w:val="20"/>
          <w:lang w:eastAsia="ja-JP"/>
        </w:rPr>
        <w:t xml:space="preserve">toliau – </w:t>
      </w:r>
      <w:r w:rsidR="00CB4090" w:rsidRPr="003953BD">
        <w:rPr>
          <w:rFonts w:ascii="Arial" w:hAnsi="Arial" w:cs="Arial"/>
          <w:b/>
          <w:bCs/>
          <w:sz w:val="20"/>
          <w:szCs w:val="20"/>
        </w:rPr>
        <w:t>Paslaugų teikėjas</w:t>
      </w:r>
      <w:r w:rsidR="007F2ED9" w:rsidRPr="003953BD">
        <w:rPr>
          <w:rFonts w:ascii="Arial" w:hAnsi="Arial" w:cs="Arial"/>
          <w:sz w:val="20"/>
          <w:szCs w:val="20"/>
          <w:lang w:eastAsia="ja-JP"/>
        </w:rPr>
        <w:t>)</w:t>
      </w:r>
      <w:r w:rsidR="003D7C73" w:rsidRPr="00247983">
        <w:rPr>
          <w:rFonts w:ascii="Arial" w:hAnsi="Arial" w:cs="Arial"/>
          <w:sz w:val="20"/>
          <w:szCs w:val="20"/>
          <w:lang w:eastAsia="ja-JP"/>
        </w:rPr>
        <w:t>.</w:t>
      </w:r>
    </w:p>
    <w:p w14:paraId="405F87B9" w14:textId="085B582C" w:rsidR="00DB0D22" w:rsidRPr="00247983" w:rsidRDefault="00100C13" w:rsidP="4AF45E96">
      <w:pPr>
        <w:spacing w:after="0"/>
        <w:jc w:val="both"/>
        <w:rPr>
          <w:rFonts w:ascii="Arial" w:hAnsi="Arial" w:cs="Arial"/>
          <w:sz w:val="20"/>
          <w:szCs w:val="20"/>
          <w:lang w:eastAsia="ja-JP"/>
        </w:rPr>
      </w:pPr>
      <w:r w:rsidRPr="25555F0D">
        <w:rPr>
          <w:rFonts w:ascii="Arial" w:hAnsi="Arial" w:cs="Arial"/>
          <w:b/>
          <w:bCs/>
          <w:sz w:val="20"/>
          <w:szCs w:val="20"/>
          <w:lang w:eastAsia="ja-JP"/>
        </w:rPr>
        <w:t>P</w:t>
      </w:r>
      <w:r w:rsidR="009B1069" w:rsidRPr="25555F0D">
        <w:rPr>
          <w:rFonts w:ascii="Arial" w:hAnsi="Arial" w:cs="Arial"/>
          <w:b/>
          <w:bCs/>
          <w:sz w:val="20"/>
          <w:szCs w:val="20"/>
          <w:lang w:eastAsia="ja-JP"/>
        </w:rPr>
        <w:t>irkimo objektas</w:t>
      </w:r>
      <w:r w:rsidRPr="25555F0D">
        <w:rPr>
          <w:rFonts w:ascii="Arial" w:hAnsi="Arial" w:cs="Arial"/>
          <w:sz w:val="20"/>
          <w:szCs w:val="20"/>
          <w:lang w:eastAsia="ja-JP"/>
        </w:rPr>
        <w:t xml:space="preserve"> –</w:t>
      </w:r>
      <w:r w:rsidR="009D6A83" w:rsidRPr="25555F0D">
        <w:rPr>
          <w:rFonts w:ascii="Arial" w:hAnsi="Arial" w:cs="Arial"/>
          <w:sz w:val="20"/>
          <w:szCs w:val="20"/>
          <w:lang w:eastAsia="ja-JP"/>
        </w:rPr>
        <w:t xml:space="preserve"> </w:t>
      </w:r>
      <w:r w:rsidR="00BC6312" w:rsidRPr="25555F0D">
        <w:rPr>
          <w:rFonts w:ascii="Arial" w:hAnsi="Arial" w:cs="Arial"/>
          <w:sz w:val="20"/>
          <w:szCs w:val="20"/>
          <w:lang w:eastAsia="ja-JP"/>
        </w:rPr>
        <w:t>„</w:t>
      </w:r>
      <w:r w:rsidR="009D6A83" w:rsidRPr="25555F0D">
        <w:rPr>
          <w:rFonts w:ascii="Arial" w:hAnsi="Arial" w:cs="Arial"/>
          <w:sz w:val="20"/>
          <w:szCs w:val="20"/>
          <w:lang w:eastAsia="ja-JP"/>
        </w:rPr>
        <w:t>Peronų (</w:t>
      </w:r>
      <w:r w:rsidR="009742B1">
        <w:rPr>
          <w:rFonts w:ascii="Arial" w:hAnsi="Arial" w:cs="Arial"/>
          <w:sz w:val="20"/>
          <w:szCs w:val="20"/>
          <w:lang w:eastAsia="ja-JP"/>
        </w:rPr>
        <w:t>Kariotiškės</w:t>
      </w:r>
      <w:r w:rsidR="00B53388" w:rsidRPr="25555F0D">
        <w:rPr>
          <w:rFonts w:ascii="Arial" w:hAnsi="Arial" w:cs="Arial"/>
          <w:sz w:val="20"/>
          <w:szCs w:val="20"/>
          <w:lang w:eastAsia="ja-JP"/>
        </w:rPr>
        <w:t xml:space="preserve"> </w:t>
      </w:r>
      <w:r w:rsidR="00CC54B8">
        <w:rPr>
          <w:rFonts w:ascii="Arial" w:hAnsi="Arial" w:cs="Arial"/>
          <w:sz w:val="20"/>
          <w:szCs w:val="20"/>
          <w:lang w:eastAsia="ja-JP"/>
        </w:rPr>
        <w:t>rekonstravimas</w:t>
      </w:r>
      <w:r w:rsidR="009D6A83" w:rsidRPr="25555F0D">
        <w:rPr>
          <w:rFonts w:ascii="Arial" w:hAnsi="Arial" w:cs="Arial"/>
          <w:sz w:val="20"/>
          <w:szCs w:val="20"/>
          <w:lang w:eastAsia="ja-JP"/>
        </w:rPr>
        <w:t xml:space="preserve">“ </w:t>
      </w:r>
      <w:r w:rsidR="0089344B" w:rsidRPr="25555F0D">
        <w:rPr>
          <w:rFonts w:ascii="Arial" w:hAnsi="Arial" w:cs="Arial"/>
          <w:sz w:val="20"/>
          <w:szCs w:val="20"/>
          <w:lang w:eastAsia="ja-JP"/>
        </w:rPr>
        <w:t xml:space="preserve">techninio darbo projekto </w:t>
      </w:r>
      <w:r w:rsidR="0021182E" w:rsidRPr="25555F0D">
        <w:rPr>
          <w:rFonts w:ascii="Arial" w:hAnsi="Arial" w:cs="Arial"/>
          <w:sz w:val="20"/>
          <w:szCs w:val="20"/>
          <w:lang w:eastAsia="ja-JP"/>
        </w:rPr>
        <w:t>(toliau – Projektas / TDP)</w:t>
      </w:r>
      <w:r w:rsidR="00E206B4" w:rsidRPr="25555F0D">
        <w:rPr>
          <w:rFonts w:ascii="Arial" w:hAnsi="Arial" w:cs="Arial"/>
          <w:sz w:val="20"/>
          <w:szCs w:val="20"/>
          <w:lang w:eastAsia="ja-JP"/>
        </w:rPr>
        <w:t>parengimas ir projekto vykdymo priežiūr</w:t>
      </w:r>
      <w:r w:rsidR="003D0DB8" w:rsidRPr="25555F0D">
        <w:rPr>
          <w:rFonts w:ascii="Arial" w:hAnsi="Arial" w:cs="Arial"/>
          <w:sz w:val="20"/>
          <w:szCs w:val="20"/>
          <w:lang w:eastAsia="ja-JP"/>
        </w:rPr>
        <w:t>os paslaug</w:t>
      </w:r>
      <w:r w:rsidR="003C02E0" w:rsidRPr="25555F0D">
        <w:rPr>
          <w:rFonts w:ascii="Arial" w:hAnsi="Arial" w:cs="Arial"/>
          <w:sz w:val="20"/>
          <w:szCs w:val="20"/>
          <w:lang w:eastAsia="ja-JP"/>
        </w:rPr>
        <w:t>ų pirkimas,</w:t>
      </w:r>
      <w:r w:rsidR="009673D6">
        <w:t xml:space="preserve"> </w:t>
      </w:r>
      <w:r w:rsidR="009673D6" w:rsidRPr="25555F0D">
        <w:rPr>
          <w:rFonts w:ascii="Arial" w:hAnsi="Arial" w:cs="Arial"/>
          <w:sz w:val="20"/>
          <w:szCs w:val="20"/>
          <w:lang w:eastAsia="ja-JP"/>
        </w:rPr>
        <w:t>BVPŽ kodas -71320000-7, 71248000-8.</w:t>
      </w:r>
    </w:p>
    <w:p w14:paraId="518DC690" w14:textId="44F5D5AD" w:rsidR="00100C13" w:rsidRPr="00247983" w:rsidRDefault="007310F8" w:rsidP="4AF45E96">
      <w:pPr>
        <w:spacing w:after="0"/>
        <w:rPr>
          <w:rFonts w:ascii="Arial" w:hAnsi="Arial" w:cs="Arial"/>
          <w:sz w:val="20"/>
          <w:szCs w:val="20"/>
          <w:lang w:eastAsia="ja-JP"/>
        </w:rPr>
      </w:pPr>
      <w:r w:rsidRPr="00247983">
        <w:rPr>
          <w:rFonts w:ascii="Arial" w:hAnsi="Arial" w:cs="Arial"/>
          <w:b/>
          <w:bCs/>
          <w:sz w:val="20"/>
          <w:szCs w:val="20"/>
          <w:lang w:eastAsia="ja-JP"/>
        </w:rPr>
        <w:t>Sutartis</w:t>
      </w:r>
      <w:r w:rsidRPr="00247983">
        <w:rPr>
          <w:rFonts w:ascii="Arial" w:hAnsi="Arial" w:cs="Arial"/>
          <w:b/>
          <w:bCs/>
          <w:sz w:val="20"/>
          <w:szCs w:val="20"/>
        </w:rPr>
        <w:t xml:space="preserve"> </w:t>
      </w:r>
      <w:r w:rsidRPr="00247983">
        <w:rPr>
          <w:rFonts w:ascii="Arial" w:hAnsi="Arial" w:cs="Arial"/>
          <w:sz w:val="20"/>
          <w:szCs w:val="20"/>
          <w:lang w:eastAsia="ja-JP"/>
        </w:rPr>
        <w:t>–</w:t>
      </w:r>
      <w:r w:rsidR="002B534A" w:rsidRPr="00247983">
        <w:rPr>
          <w:rFonts w:ascii="Arial" w:hAnsi="Arial" w:cs="Arial"/>
          <w:sz w:val="20"/>
          <w:szCs w:val="20"/>
        </w:rPr>
        <w:t xml:space="preserve"> </w:t>
      </w:r>
      <w:r w:rsidR="002B534A" w:rsidRPr="00247983">
        <w:rPr>
          <w:rFonts w:ascii="Arial" w:hAnsi="Arial" w:cs="Arial"/>
          <w:sz w:val="20"/>
          <w:szCs w:val="20"/>
          <w:lang w:eastAsia="ja-JP"/>
        </w:rPr>
        <w:t>Sutartis, sudaroma tarp Paslaugų teikėjo ir Užsakovo dėl Pirkimo objekto</w:t>
      </w:r>
      <w:r w:rsidR="004360C5" w:rsidRPr="00247983">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3F9D800A"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 xml:space="preserve">numatomas statinio projekto </w:t>
      </w:r>
      <w:r w:rsidR="2DD89728" w:rsidRPr="00A064C7">
        <w:rPr>
          <w:rFonts w:ascii="Arial" w:hAnsi="Arial" w:cs="Arial"/>
          <w:sz w:val="20"/>
          <w:szCs w:val="20"/>
        </w:rPr>
        <w:t>pavadinimas:</w:t>
      </w:r>
      <w:r w:rsidR="2251F3DD" w:rsidRPr="00A064C7">
        <w:rPr>
          <w:rFonts w:ascii="Arial" w:hAnsi="Arial" w:cs="Arial"/>
          <w:sz w:val="20"/>
          <w:szCs w:val="20"/>
        </w:rPr>
        <w:t xml:space="preserve"> </w:t>
      </w:r>
      <w:r w:rsidR="2DD89728" w:rsidRPr="00A064C7">
        <w:rPr>
          <w:rFonts w:ascii="Arial" w:hAnsi="Arial" w:cs="Arial"/>
          <w:sz w:val="20"/>
          <w:szCs w:val="20"/>
        </w:rPr>
        <w:t>„</w:t>
      </w:r>
      <w:r w:rsidR="3F1D2629" w:rsidRPr="00A064C7">
        <w:rPr>
          <w:rFonts w:ascii="Arial" w:hAnsi="Arial" w:cs="Arial"/>
          <w:sz w:val="20"/>
          <w:szCs w:val="20"/>
        </w:rPr>
        <w:t>TEN-T g</w:t>
      </w:r>
      <w:r w:rsidR="7AB76C35" w:rsidRPr="00A064C7">
        <w:rPr>
          <w:rFonts w:ascii="Arial" w:hAnsi="Arial" w:cs="Arial"/>
          <w:sz w:val="20"/>
          <w:szCs w:val="20"/>
        </w:rPr>
        <w:t xml:space="preserve">eležinkelio linijos Vilnius – Kaunas </w:t>
      </w:r>
      <w:r w:rsidR="6F4475CB" w:rsidRPr="00A064C7">
        <w:rPr>
          <w:rFonts w:ascii="Arial" w:hAnsi="Arial" w:cs="Arial"/>
          <w:sz w:val="20"/>
          <w:szCs w:val="20"/>
        </w:rPr>
        <w:t>p</w:t>
      </w:r>
      <w:r w:rsidR="1B035E51" w:rsidRPr="00A064C7">
        <w:rPr>
          <w:rFonts w:ascii="Arial" w:hAnsi="Arial" w:cs="Arial"/>
          <w:sz w:val="20"/>
          <w:szCs w:val="20"/>
        </w:rPr>
        <w:t>eron</w:t>
      </w:r>
      <w:r w:rsidR="00A96C9E">
        <w:rPr>
          <w:rFonts w:ascii="Arial" w:hAnsi="Arial" w:cs="Arial"/>
          <w:sz w:val="20"/>
          <w:szCs w:val="20"/>
        </w:rPr>
        <w:t>ų</w:t>
      </w:r>
      <w:r w:rsidR="1B035E51" w:rsidRPr="00A064C7">
        <w:rPr>
          <w:rFonts w:ascii="Arial" w:hAnsi="Arial" w:cs="Arial"/>
          <w:sz w:val="20"/>
          <w:szCs w:val="20"/>
        </w:rPr>
        <w:t xml:space="preserve"> </w:t>
      </w:r>
      <w:r w:rsidR="00DA18F1">
        <w:rPr>
          <w:rFonts w:ascii="Arial" w:hAnsi="Arial" w:cs="Arial"/>
          <w:sz w:val="20"/>
          <w:szCs w:val="20"/>
        </w:rPr>
        <w:t>Kariotiškių</w:t>
      </w:r>
      <w:r w:rsidR="00DA18F1" w:rsidRPr="00A064C7">
        <w:rPr>
          <w:rFonts w:ascii="Arial" w:hAnsi="Arial" w:cs="Arial"/>
          <w:sz w:val="20"/>
          <w:szCs w:val="20"/>
        </w:rPr>
        <w:t xml:space="preserve"> </w:t>
      </w:r>
      <w:r w:rsidR="40AE23B2" w:rsidRPr="00A064C7">
        <w:rPr>
          <w:rFonts w:ascii="Arial" w:hAnsi="Arial" w:cs="Arial"/>
          <w:sz w:val="20"/>
          <w:szCs w:val="20"/>
        </w:rPr>
        <w:t>geležinkelio sto</w:t>
      </w:r>
      <w:r w:rsidR="00E86250">
        <w:rPr>
          <w:rFonts w:ascii="Arial" w:hAnsi="Arial" w:cs="Arial"/>
          <w:sz w:val="20"/>
          <w:szCs w:val="20"/>
        </w:rPr>
        <w:t>telėje</w:t>
      </w:r>
      <w:r w:rsidR="40AE23B2" w:rsidRPr="00A064C7">
        <w:rPr>
          <w:rFonts w:ascii="Arial" w:hAnsi="Arial" w:cs="Arial"/>
          <w:sz w:val="20"/>
          <w:szCs w:val="20"/>
        </w:rPr>
        <w:t xml:space="preserve">, </w:t>
      </w:r>
      <w:r w:rsidR="00961FD4">
        <w:rPr>
          <w:rFonts w:ascii="Arial" w:hAnsi="Arial" w:cs="Arial"/>
          <w:sz w:val="20"/>
          <w:szCs w:val="20"/>
        </w:rPr>
        <w:t xml:space="preserve">Trakų </w:t>
      </w:r>
      <w:r w:rsidR="00A92B10">
        <w:rPr>
          <w:rFonts w:ascii="Arial" w:hAnsi="Arial" w:cs="Arial"/>
          <w:sz w:val="20"/>
          <w:szCs w:val="20"/>
        </w:rPr>
        <w:t xml:space="preserve">r. </w:t>
      </w:r>
      <w:r w:rsidR="00DE0824">
        <w:rPr>
          <w:rFonts w:ascii="Arial" w:hAnsi="Arial" w:cs="Arial"/>
          <w:sz w:val="20"/>
          <w:szCs w:val="20"/>
        </w:rPr>
        <w:t>s</w:t>
      </w:r>
      <w:r w:rsidR="00A92B10">
        <w:rPr>
          <w:rFonts w:ascii="Arial" w:hAnsi="Arial" w:cs="Arial"/>
          <w:sz w:val="20"/>
          <w:szCs w:val="20"/>
        </w:rPr>
        <w:t>av</w:t>
      </w:r>
      <w:r w:rsidR="00961FD4">
        <w:rPr>
          <w:rFonts w:ascii="Arial" w:hAnsi="Arial" w:cs="Arial"/>
          <w:sz w:val="20"/>
          <w:szCs w:val="20"/>
        </w:rPr>
        <w:t>, Kariotiškių k</w:t>
      </w:r>
      <w:r w:rsidR="40AE23B2" w:rsidRPr="00A064C7">
        <w:rPr>
          <w:rFonts w:ascii="Arial" w:hAnsi="Arial" w:cs="Arial"/>
          <w:sz w:val="20"/>
          <w:szCs w:val="20"/>
        </w:rPr>
        <w:t>.</w:t>
      </w:r>
      <w:r w:rsidR="1E0CA00B" w:rsidRPr="00A064C7">
        <w:rPr>
          <w:rFonts w:ascii="Arial" w:hAnsi="Arial" w:cs="Arial"/>
          <w:sz w:val="20"/>
          <w:szCs w:val="20"/>
        </w:rPr>
        <w:t xml:space="preserve"> rekonstravimo projektas</w:t>
      </w:r>
      <w:r w:rsidR="40AE23B2" w:rsidRPr="00A064C7">
        <w:rPr>
          <w:rFonts w:ascii="Arial" w:hAnsi="Arial" w:cs="Arial"/>
          <w:sz w:val="20"/>
          <w:szCs w:val="20"/>
        </w:rPr>
        <w:t>“</w:t>
      </w:r>
      <w:r w:rsidR="569BBDCF" w:rsidRPr="00A064C7">
        <w:rPr>
          <w:rFonts w:ascii="Arial" w:hAnsi="Arial" w:cs="Arial"/>
          <w:sz w:val="20"/>
          <w:szCs w:val="20"/>
        </w:rPr>
        <w:t>.</w:t>
      </w:r>
      <w:r w:rsidR="569BBDCF" w:rsidRPr="00247983">
        <w:rPr>
          <w:rFonts w:ascii="Arial" w:hAnsi="Arial" w:cs="Arial"/>
          <w:sz w:val="20"/>
          <w:szCs w:val="20"/>
        </w:rPr>
        <w:t xml:space="preserve"> Statinio projekto pavadinimą </w:t>
      </w:r>
      <w:r w:rsidR="00DC6474">
        <w:rPr>
          <w:rFonts w:ascii="Arial" w:hAnsi="Arial" w:cs="Arial"/>
          <w:sz w:val="20"/>
          <w:szCs w:val="20"/>
        </w:rPr>
        <w:t xml:space="preserve">Paslaugų </w:t>
      </w:r>
      <w:r w:rsidR="007920E6">
        <w:rPr>
          <w:rFonts w:ascii="Arial" w:hAnsi="Arial" w:cs="Arial"/>
          <w:sz w:val="20"/>
          <w:szCs w:val="20"/>
        </w:rPr>
        <w:t>teikėjas</w:t>
      </w:r>
      <w:r w:rsidR="00DC6474" w:rsidRPr="00247983">
        <w:rPr>
          <w:rFonts w:ascii="Arial" w:hAnsi="Arial" w:cs="Arial"/>
          <w:sz w:val="20"/>
          <w:szCs w:val="20"/>
        </w:rPr>
        <w:t xml:space="preserve">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ListParagraph"/>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5003C20B" w14:textId="03A79020" w:rsidR="00E43388" w:rsidRPr="00247983" w:rsidRDefault="50AE2B27" w:rsidP="0031758A">
      <w:pPr>
        <w:pStyle w:val="ListParagraph"/>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Pr="00247983">
        <w:rPr>
          <w:rFonts w:ascii="Arial" w:eastAsia="Arial" w:hAnsi="Arial" w:cs="Arial"/>
          <w:color w:val="auto"/>
          <w:sz w:val="20"/>
          <w:szCs w:val="20"/>
          <w:lang w:val="lt"/>
        </w:rPr>
        <w:t>Projektu siekiama</w:t>
      </w:r>
      <w:r w:rsidR="0031758A">
        <w:rPr>
          <w:rFonts w:ascii="Arial" w:eastAsia="Arial" w:hAnsi="Arial" w:cs="Arial"/>
          <w:color w:val="auto"/>
          <w:sz w:val="20"/>
          <w:szCs w:val="20"/>
          <w:lang w:val="lt"/>
        </w:rPr>
        <w:t xml:space="preserve"> </w:t>
      </w:r>
      <w:r w:rsidRPr="00247983">
        <w:rPr>
          <w:rFonts w:ascii="Arial" w:eastAsia="Arial" w:hAnsi="Arial" w:cs="Arial"/>
          <w:color w:val="auto"/>
          <w:sz w:val="20"/>
          <w:szCs w:val="20"/>
          <w:lang w:val="lt"/>
        </w:rPr>
        <w:t>re</w:t>
      </w:r>
      <w:r w:rsidRPr="00770D87">
        <w:rPr>
          <w:rFonts w:ascii="Arial" w:eastAsia="Arial" w:hAnsi="Arial" w:cs="Arial"/>
          <w:color w:val="auto"/>
          <w:sz w:val="20"/>
          <w:szCs w:val="20"/>
          <w:lang w:val="lt"/>
        </w:rPr>
        <w:t xml:space="preserve">konstruoti </w:t>
      </w:r>
      <w:r w:rsidR="00961FD4">
        <w:rPr>
          <w:rFonts w:ascii="Arial" w:eastAsia="Arial" w:hAnsi="Arial" w:cs="Arial"/>
          <w:color w:val="auto"/>
          <w:sz w:val="20"/>
          <w:szCs w:val="20"/>
          <w:lang w:val="lt"/>
        </w:rPr>
        <w:t>Kariotiškių</w:t>
      </w:r>
      <w:r w:rsidR="00961FD4" w:rsidRPr="00770D87">
        <w:rPr>
          <w:rFonts w:ascii="Arial" w:eastAsia="Arial" w:hAnsi="Arial" w:cs="Arial"/>
          <w:color w:val="auto"/>
          <w:sz w:val="20"/>
          <w:szCs w:val="20"/>
          <w:lang w:val="lt"/>
        </w:rPr>
        <w:t xml:space="preserve"> </w:t>
      </w:r>
      <w:r w:rsidRPr="00770D87">
        <w:rPr>
          <w:rFonts w:ascii="Arial" w:eastAsia="Arial" w:hAnsi="Arial" w:cs="Arial"/>
          <w:color w:val="auto"/>
          <w:sz w:val="20"/>
          <w:szCs w:val="20"/>
          <w:lang w:val="lt"/>
        </w:rPr>
        <w:t>geležinkelio stot</w:t>
      </w:r>
      <w:r w:rsidR="00A92B10">
        <w:rPr>
          <w:rFonts w:ascii="Arial" w:eastAsia="Arial" w:hAnsi="Arial" w:cs="Arial"/>
          <w:color w:val="auto"/>
          <w:sz w:val="20"/>
          <w:szCs w:val="20"/>
          <w:lang w:val="lt"/>
        </w:rPr>
        <w:t>elės</w:t>
      </w:r>
      <w:r w:rsidRPr="00770D87">
        <w:rPr>
          <w:rFonts w:ascii="Arial" w:eastAsia="Arial" w:hAnsi="Arial" w:cs="Arial"/>
          <w:color w:val="auto"/>
          <w:sz w:val="20"/>
          <w:szCs w:val="20"/>
          <w:lang w:val="lt"/>
        </w:rPr>
        <w:t xml:space="preserve"> peron</w:t>
      </w:r>
      <w:r w:rsidR="00A92B10">
        <w:rPr>
          <w:rFonts w:ascii="Arial" w:eastAsia="Arial" w:hAnsi="Arial" w:cs="Arial"/>
          <w:color w:val="auto"/>
          <w:sz w:val="20"/>
          <w:szCs w:val="20"/>
          <w:lang w:val="lt"/>
        </w:rPr>
        <w:t>us</w:t>
      </w:r>
      <w:r w:rsidRPr="00770D87">
        <w:rPr>
          <w:rFonts w:ascii="Arial" w:eastAsia="Arial" w:hAnsi="Arial" w:cs="Arial"/>
          <w:color w:val="auto"/>
          <w:sz w:val="20"/>
          <w:szCs w:val="20"/>
          <w:lang w:val="lt"/>
        </w:rPr>
        <w:t>,</w:t>
      </w:r>
      <w:r w:rsidRPr="00247983">
        <w:rPr>
          <w:rFonts w:ascii="Arial" w:eastAsia="Arial" w:hAnsi="Arial" w:cs="Arial"/>
          <w:color w:val="auto"/>
          <w:sz w:val="20"/>
          <w:szCs w:val="20"/>
          <w:lang w:val="lt"/>
        </w:rPr>
        <w:t xml:space="preserve"> </w:t>
      </w:r>
      <w:r w:rsidR="00BB3B68">
        <w:rPr>
          <w:rFonts w:ascii="Arial" w:eastAsia="Arial" w:hAnsi="Arial" w:cs="Arial"/>
          <w:color w:val="auto"/>
          <w:sz w:val="20"/>
          <w:szCs w:val="20"/>
          <w:lang w:val="lt"/>
        </w:rPr>
        <w:t>juos</w:t>
      </w:r>
      <w:r w:rsidR="00BB3B68" w:rsidRPr="00247983">
        <w:rPr>
          <w:rFonts w:ascii="Arial" w:eastAsia="Arial" w:hAnsi="Arial" w:cs="Arial"/>
          <w:color w:val="auto"/>
          <w:sz w:val="20"/>
          <w:szCs w:val="20"/>
          <w:lang w:val="lt"/>
        </w:rPr>
        <w:t xml:space="preserve"> </w:t>
      </w:r>
      <w:r w:rsidRPr="00247983">
        <w:rPr>
          <w:rFonts w:ascii="Arial" w:eastAsia="Arial" w:hAnsi="Arial" w:cs="Arial"/>
          <w:color w:val="auto"/>
          <w:sz w:val="20"/>
          <w:szCs w:val="20"/>
          <w:lang w:val="lt"/>
        </w:rPr>
        <w:t>pritaikant prieigai viename lygyje, taikant universalaus dizaino</w:t>
      </w:r>
      <w:r w:rsidR="0031758A">
        <w:rPr>
          <w:rFonts w:ascii="Arial" w:eastAsia="Arial" w:hAnsi="Arial" w:cs="Arial"/>
          <w:color w:val="auto"/>
          <w:sz w:val="20"/>
          <w:szCs w:val="20"/>
          <w:lang w:val="lt"/>
        </w:rPr>
        <w:t xml:space="preserve"> </w:t>
      </w:r>
      <w:r w:rsidRPr="00247983">
        <w:rPr>
          <w:rFonts w:ascii="Arial" w:eastAsia="Arial" w:hAnsi="Arial" w:cs="Arial"/>
          <w:color w:val="auto"/>
          <w:sz w:val="20"/>
          <w:szCs w:val="20"/>
          <w:lang w:val="lt"/>
        </w:rPr>
        <w:t>principus, kad būtų sudarytos sąlygos patogiam ir saugiam įlipimui bei išlipimui iš traukinio visiems keleiviams.</w:t>
      </w:r>
    </w:p>
    <w:p w14:paraId="5D7AACBB" w14:textId="740CC07E" w:rsidR="00E43388" w:rsidRDefault="50AE2B27" w:rsidP="0031758A">
      <w:pPr>
        <w:spacing w:after="0"/>
        <w:rPr>
          <w:rFonts w:ascii="Arial" w:eastAsia="Arial" w:hAnsi="Arial" w:cs="Arial"/>
          <w:sz w:val="20"/>
          <w:szCs w:val="20"/>
        </w:rPr>
      </w:pPr>
      <w:r w:rsidRPr="00247983">
        <w:rPr>
          <w:rFonts w:ascii="Arial" w:eastAsia="Arial" w:hAnsi="Arial" w:cs="Arial"/>
          <w:sz w:val="20"/>
          <w:szCs w:val="20"/>
        </w:rPr>
        <w:t xml:space="preserve">Sutartimi numatoma parengti </w:t>
      </w:r>
      <w:r w:rsidR="00DD64F6">
        <w:rPr>
          <w:rFonts w:ascii="Arial" w:eastAsia="Arial" w:hAnsi="Arial" w:cs="Arial"/>
          <w:sz w:val="20"/>
          <w:szCs w:val="20"/>
        </w:rPr>
        <w:t>TDP</w:t>
      </w:r>
      <w:r w:rsidRPr="00247983">
        <w:rPr>
          <w:rFonts w:ascii="Arial" w:eastAsia="Arial" w:hAnsi="Arial" w:cs="Arial"/>
          <w:sz w:val="20"/>
          <w:szCs w:val="20"/>
        </w:rPr>
        <w:t>, apimantį šias paslaugas:</w:t>
      </w:r>
    </w:p>
    <w:p w14:paraId="475AD4C6" w14:textId="2D3ACA6A" w:rsidR="00E959C4" w:rsidRPr="00992BEA" w:rsidRDefault="00E959C4" w:rsidP="00992BEA">
      <w:pPr>
        <w:pStyle w:val="ListParagraph"/>
        <w:numPr>
          <w:ilvl w:val="0"/>
          <w:numId w:val="11"/>
        </w:numPr>
        <w:spacing w:after="0"/>
        <w:ind w:left="993" w:hanging="273"/>
        <w:rPr>
          <w:rFonts w:ascii="Arial" w:eastAsia="Arial" w:hAnsi="Arial" w:cs="Arial"/>
          <w:sz w:val="20"/>
          <w:szCs w:val="20"/>
          <w:lang w:val="lt-LT"/>
        </w:rPr>
      </w:pPr>
      <w:r w:rsidRPr="00992BEA">
        <w:rPr>
          <w:rFonts w:ascii="Arial" w:eastAsia="Arial" w:hAnsi="Arial" w:cs="Arial"/>
          <w:color w:val="auto"/>
          <w:sz w:val="20"/>
          <w:szCs w:val="20"/>
          <w:lang w:val="lt-LT"/>
        </w:rPr>
        <w:t>prisijungimo sąlygų ir specialiųjų reikalavimų užsakymą/gavimą;</w:t>
      </w:r>
    </w:p>
    <w:p w14:paraId="02A17AB6" w14:textId="17A996D8" w:rsidR="00E959C4" w:rsidRPr="00992BEA" w:rsidRDefault="00E959C4" w:rsidP="00992BEA">
      <w:pPr>
        <w:pStyle w:val="ListParagraph"/>
        <w:numPr>
          <w:ilvl w:val="0"/>
          <w:numId w:val="11"/>
        </w:numPr>
        <w:spacing w:after="0"/>
        <w:ind w:left="993" w:hanging="273"/>
        <w:rPr>
          <w:rFonts w:ascii="Arial" w:eastAsia="Arial" w:hAnsi="Arial" w:cs="Arial"/>
          <w:sz w:val="20"/>
          <w:szCs w:val="20"/>
          <w:lang w:val="lt-LT"/>
        </w:rPr>
      </w:pPr>
      <w:r w:rsidRPr="00992BEA">
        <w:rPr>
          <w:rFonts w:ascii="Arial" w:eastAsia="Arial" w:hAnsi="Arial" w:cs="Arial"/>
          <w:color w:val="auto"/>
          <w:sz w:val="20"/>
          <w:szCs w:val="20"/>
          <w:lang w:val="lt-LT"/>
        </w:rPr>
        <w:t>projektinių sprendinių parinkimą, atsižvelgiant į atliktų tyrimų išvadas;</w:t>
      </w:r>
    </w:p>
    <w:p w14:paraId="07ED563D" w14:textId="62921F0B" w:rsidR="00E959C4" w:rsidRPr="00992BEA" w:rsidRDefault="00E959C4" w:rsidP="00992BEA">
      <w:pPr>
        <w:pStyle w:val="ListParagraph"/>
        <w:numPr>
          <w:ilvl w:val="0"/>
          <w:numId w:val="11"/>
        </w:numPr>
        <w:spacing w:after="0"/>
        <w:ind w:left="993" w:hanging="273"/>
        <w:rPr>
          <w:rFonts w:ascii="Arial" w:eastAsia="Arial" w:hAnsi="Arial" w:cs="Arial"/>
          <w:sz w:val="20"/>
          <w:szCs w:val="20"/>
          <w:lang w:val="lt-LT"/>
        </w:rPr>
      </w:pPr>
      <w:r w:rsidRPr="00992BEA">
        <w:rPr>
          <w:rFonts w:ascii="Arial" w:eastAsia="Arial" w:hAnsi="Arial" w:cs="Arial"/>
          <w:color w:val="auto"/>
          <w:sz w:val="20"/>
          <w:szCs w:val="20"/>
          <w:lang w:val="lt-LT"/>
        </w:rPr>
        <w:t>projektinių pasiūlymų (Toliau - PP) parengimą, koregavimą pagal pastabas, derinimas ir viešinimą;</w:t>
      </w:r>
    </w:p>
    <w:p w14:paraId="37120588" w14:textId="3BC78B72" w:rsidR="00E959C4" w:rsidRPr="00992BEA" w:rsidRDefault="00E959C4" w:rsidP="00992BEA">
      <w:pPr>
        <w:pStyle w:val="ListParagraph"/>
        <w:numPr>
          <w:ilvl w:val="0"/>
          <w:numId w:val="11"/>
        </w:numPr>
        <w:spacing w:after="0"/>
        <w:ind w:left="993" w:hanging="273"/>
        <w:rPr>
          <w:rFonts w:ascii="Arial" w:eastAsia="Arial" w:hAnsi="Arial" w:cs="Arial"/>
          <w:sz w:val="20"/>
          <w:szCs w:val="20"/>
          <w:lang w:val="lt-LT"/>
        </w:rPr>
      </w:pPr>
      <w:r w:rsidRPr="00992BEA">
        <w:rPr>
          <w:rFonts w:ascii="Arial" w:eastAsia="Arial" w:hAnsi="Arial" w:cs="Arial"/>
          <w:color w:val="auto"/>
          <w:sz w:val="20"/>
          <w:szCs w:val="20"/>
          <w:lang w:val="lt-LT"/>
        </w:rPr>
        <w:t>statybą leidžiančio dokumento gavimą (jei tai privaloma);</w:t>
      </w:r>
    </w:p>
    <w:p w14:paraId="5C679AD4" w14:textId="5993D44C" w:rsidR="00E959C4" w:rsidRPr="00992BEA" w:rsidRDefault="00E959C4" w:rsidP="00992BEA">
      <w:pPr>
        <w:pStyle w:val="ListParagraph"/>
        <w:numPr>
          <w:ilvl w:val="0"/>
          <w:numId w:val="11"/>
        </w:numPr>
        <w:spacing w:after="0"/>
        <w:ind w:left="993" w:hanging="273"/>
        <w:rPr>
          <w:rFonts w:ascii="Arial" w:eastAsia="Arial" w:hAnsi="Arial" w:cs="Arial"/>
          <w:sz w:val="20"/>
          <w:szCs w:val="20"/>
        </w:rPr>
      </w:pPr>
      <w:r w:rsidRPr="00992BEA">
        <w:rPr>
          <w:rFonts w:ascii="Arial" w:eastAsia="Arial" w:hAnsi="Arial" w:cs="Arial"/>
          <w:color w:val="auto"/>
          <w:sz w:val="20"/>
          <w:szCs w:val="20"/>
          <w:lang w:val="lt-LT"/>
        </w:rPr>
        <w:t>TDP parengimą ir derinimą.</w:t>
      </w:r>
    </w:p>
    <w:p w14:paraId="07010AEB" w14:textId="5B97DADC"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6E40173C" w14:textId="5DFCE23E" w:rsidR="00A129A9" w:rsidRPr="00DB46AE" w:rsidRDefault="12867498" w:rsidP="00375EE6">
      <w:pPr>
        <w:pStyle w:val="ListParagraph"/>
        <w:spacing w:after="0"/>
        <w:ind w:left="426" w:hanging="426"/>
        <w:rPr>
          <w:rFonts w:ascii="Arial" w:hAnsi="Arial" w:cs="Arial"/>
          <w:color w:val="auto"/>
          <w:sz w:val="20"/>
          <w:szCs w:val="20"/>
          <w:lang w:val="lt-LT"/>
        </w:rPr>
      </w:pPr>
      <w:r w:rsidRPr="61D98A45">
        <w:rPr>
          <w:rFonts w:ascii="Arial" w:hAnsi="Arial" w:cs="Arial"/>
          <w:b/>
          <w:bCs/>
          <w:color w:val="auto"/>
          <w:sz w:val="20"/>
          <w:szCs w:val="20"/>
          <w:lang w:val="lt-LT"/>
        </w:rPr>
        <w:t xml:space="preserve">2.3. </w:t>
      </w:r>
      <w:r w:rsidR="3CAC19D6" w:rsidRPr="61D98A45">
        <w:rPr>
          <w:rFonts w:ascii="Arial" w:hAnsi="Arial" w:cs="Arial"/>
          <w:b/>
          <w:bCs/>
          <w:color w:val="auto"/>
          <w:sz w:val="20"/>
          <w:szCs w:val="20"/>
          <w:lang w:val="lt-LT"/>
        </w:rPr>
        <w:t>Statinys</w:t>
      </w:r>
      <w:r w:rsidR="6B7FEB86" w:rsidRPr="61D98A45">
        <w:rPr>
          <w:rFonts w:ascii="Arial" w:hAnsi="Arial" w:cs="Arial"/>
          <w:color w:val="auto"/>
          <w:sz w:val="20"/>
          <w:szCs w:val="20"/>
          <w:lang w:val="lt-LT"/>
        </w:rPr>
        <w:t xml:space="preserve">: </w:t>
      </w:r>
      <w:r w:rsidR="009E3FD6">
        <w:rPr>
          <w:rFonts w:ascii="Arial" w:hAnsi="Arial" w:cs="Arial"/>
          <w:color w:val="auto"/>
          <w:sz w:val="20"/>
          <w:szCs w:val="20"/>
          <w:lang w:val="lt-LT"/>
        </w:rPr>
        <w:t xml:space="preserve">Kariotiškių </w:t>
      </w:r>
      <w:r w:rsidR="6B7FEB86" w:rsidRPr="61D98A45">
        <w:rPr>
          <w:rFonts w:ascii="Arial" w:hAnsi="Arial" w:cs="Arial"/>
          <w:color w:val="auto"/>
          <w:sz w:val="20"/>
          <w:szCs w:val="20"/>
          <w:lang w:val="lt-LT"/>
        </w:rPr>
        <w:t xml:space="preserve">geležinkelio </w:t>
      </w:r>
      <w:r w:rsidR="00E86250" w:rsidRPr="61D98A45">
        <w:rPr>
          <w:rFonts w:ascii="Arial" w:hAnsi="Arial" w:cs="Arial"/>
          <w:color w:val="auto"/>
          <w:sz w:val="20"/>
          <w:szCs w:val="20"/>
          <w:lang w:val="lt-LT"/>
        </w:rPr>
        <w:t>stotelės peronai</w:t>
      </w:r>
      <w:r w:rsidR="0997B1F3" w:rsidRPr="61D98A45">
        <w:rPr>
          <w:rFonts w:ascii="Arial" w:hAnsi="Arial" w:cs="Arial"/>
          <w:color w:val="auto"/>
          <w:sz w:val="20"/>
          <w:szCs w:val="20"/>
          <w:lang w:val="lt-LT"/>
        </w:rPr>
        <w:t xml:space="preserve"> (Priedas Nr.4)</w:t>
      </w:r>
      <w:r w:rsidR="23B9D5CD" w:rsidRPr="61D98A45">
        <w:rPr>
          <w:rFonts w:ascii="Arial" w:hAnsi="Arial" w:cs="Arial"/>
          <w:color w:val="auto"/>
          <w:sz w:val="20"/>
          <w:szCs w:val="20"/>
          <w:lang w:val="lt-LT"/>
        </w:rPr>
        <w:t>,</w:t>
      </w:r>
      <w:r w:rsidR="6C4EF9C3" w:rsidRPr="61D98A45">
        <w:rPr>
          <w:rFonts w:ascii="Arial" w:hAnsi="Arial" w:cs="Arial"/>
          <w:color w:val="auto"/>
          <w:sz w:val="20"/>
          <w:szCs w:val="20"/>
          <w:lang w:val="lt-LT"/>
        </w:rPr>
        <w:t xml:space="preserve"> </w:t>
      </w:r>
      <w:r w:rsidR="56ACACA1" w:rsidRPr="61D98A45">
        <w:rPr>
          <w:rFonts w:ascii="Arial" w:hAnsi="Arial" w:cs="Arial"/>
          <w:color w:val="auto"/>
          <w:sz w:val="20"/>
          <w:szCs w:val="20"/>
          <w:lang w:val="lt-LT"/>
        </w:rPr>
        <w:t>statini</w:t>
      </w:r>
      <w:r w:rsidR="00174793" w:rsidRPr="61D98A45">
        <w:rPr>
          <w:rFonts w:ascii="Arial" w:hAnsi="Arial" w:cs="Arial"/>
          <w:color w:val="auto"/>
          <w:sz w:val="20"/>
          <w:szCs w:val="20"/>
          <w:lang w:val="lt-LT"/>
        </w:rPr>
        <w:t>ų</w:t>
      </w:r>
      <w:r w:rsidR="56ACACA1" w:rsidRPr="61D98A45">
        <w:rPr>
          <w:rFonts w:ascii="Arial" w:hAnsi="Arial" w:cs="Arial"/>
          <w:color w:val="auto"/>
          <w:sz w:val="20"/>
          <w:szCs w:val="20"/>
          <w:lang w:val="lt-LT"/>
        </w:rPr>
        <w:t xml:space="preserve"> </w:t>
      </w:r>
      <w:r w:rsidR="2A62D7CB" w:rsidRPr="61D98A45">
        <w:rPr>
          <w:rFonts w:ascii="Arial" w:hAnsi="Arial" w:cs="Arial"/>
          <w:color w:val="auto"/>
          <w:sz w:val="20"/>
          <w:szCs w:val="20"/>
          <w:lang w:val="lt-LT"/>
        </w:rPr>
        <w:t>un</w:t>
      </w:r>
      <w:r w:rsidR="59F07F98" w:rsidRPr="61D98A45">
        <w:rPr>
          <w:rFonts w:ascii="Arial" w:hAnsi="Arial" w:cs="Arial"/>
          <w:color w:val="auto"/>
          <w:sz w:val="20"/>
          <w:szCs w:val="20"/>
          <w:lang w:val="lt-LT"/>
        </w:rPr>
        <w:t>ikal</w:t>
      </w:r>
      <w:r w:rsidR="00375EE6" w:rsidRPr="61D98A45">
        <w:rPr>
          <w:rFonts w:ascii="Arial" w:hAnsi="Arial" w:cs="Arial"/>
          <w:color w:val="auto"/>
          <w:sz w:val="20"/>
          <w:szCs w:val="20"/>
          <w:lang w:val="lt-LT"/>
        </w:rPr>
        <w:t>ū</w:t>
      </w:r>
      <w:r w:rsidR="59F07F98" w:rsidRPr="61D98A45">
        <w:rPr>
          <w:rFonts w:ascii="Arial" w:hAnsi="Arial" w:cs="Arial"/>
          <w:color w:val="auto"/>
          <w:sz w:val="20"/>
          <w:szCs w:val="20"/>
          <w:lang w:val="lt-LT"/>
        </w:rPr>
        <w:t>s</w:t>
      </w:r>
      <w:r w:rsidR="7BD6C015" w:rsidRPr="61D98A45">
        <w:rPr>
          <w:rFonts w:ascii="Arial" w:hAnsi="Arial" w:cs="Arial"/>
          <w:color w:val="auto"/>
          <w:sz w:val="20"/>
          <w:szCs w:val="20"/>
          <w:lang w:val="lt-LT"/>
        </w:rPr>
        <w:t xml:space="preserve"> </w:t>
      </w:r>
      <w:r w:rsidR="59F07F98" w:rsidRPr="61D98A45">
        <w:rPr>
          <w:rFonts w:ascii="Arial" w:hAnsi="Arial" w:cs="Arial"/>
          <w:color w:val="auto"/>
          <w:sz w:val="20"/>
          <w:szCs w:val="20"/>
          <w:lang w:val="lt-LT"/>
        </w:rPr>
        <w:t>Nr</w:t>
      </w:r>
      <w:r w:rsidR="003E1557" w:rsidRPr="61D98A45">
        <w:rPr>
          <w:rFonts w:ascii="Arial" w:hAnsi="Arial" w:cs="Arial"/>
          <w:color w:val="auto"/>
          <w:sz w:val="20"/>
          <w:szCs w:val="20"/>
          <w:lang w:val="lt-LT"/>
        </w:rPr>
        <w:t>.</w:t>
      </w:r>
      <w:r w:rsidR="7BD6C015" w:rsidRPr="61D98A45">
        <w:rPr>
          <w:rFonts w:ascii="Arial" w:hAnsi="Arial" w:cs="Arial"/>
          <w:color w:val="auto"/>
          <w:sz w:val="20"/>
          <w:szCs w:val="20"/>
          <w:lang w:val="lt-LT"/>
        </w:rPr>
        <w:t xml:space="preserve">: </w:t>
      </w:r>
      <w:r w:rsidR="00105E13" w:rsidRPr="61D98A45">
        <w:rPr>
          <w:rFonts w:ascii="Arial" w:hAnsi="Arial" w:cs="Arial"/>
          <w:color w:val="auto"/>
          <w:sz w:val="20"/>
          <w:szCs w:val="20"/>
          <w:lang w:val="lt-LT"/>
        </w:rPr>
        <w:t>Keleivių peronas P</w:t>
      </w:r>
      <w:r w:rsidR="00951561">
        <w:rPr>
          <w:rFonts w:ascii="Arial" w:hAnsi="Arial" w:cs="Arial"/>
          <w:color w:val="auto"/>
          <w:sz w:val="20"/>
          <w:szCs w:val="20"/>
          <w:lang w:val="lt-LT"/>
        </w:rPr>
        <w:t>.1 ir P 1.2</w:t>
      </w:r>
      <w:r w:rsidR="00105E13" w:rsidRPr="61D98A45">
        <w:rPr>
          <w:rFonts w:ascii="Arial" w:hAnsi="Arial" w:cs="Arial"/>
          <w:color w:val="auto"/>
          <w:sz w:val="20"/>
          <w:szCs w:val="20"/>
          <w:lang w:val="lt-LT"/>
        </w:rPr>
        <w:t xml:space="preserve"> unik. Nr. </w:t>
      </w:r>
      <w:r w:rsidR="00CF494B" w:rsidRPr="00CF494B">
        <w:rPr>
          <w:rFonts w:ascii="Arial" w:hAnsi="Arial" w:cs="Arial"/>
          <w:color w:val="auto"/>
          <w:sz w:val="20"/>
          <w:szCs w:val="20"/>
          <w:lang w:val="lt-LT"/>
        </w:rPr>
        <w:t>4400-5500-3153</w:t>
      </w:r>
      <w:r w:rsidR="00105E13" w:rsidRPr="61D98A45">
        <w:rPr>
          <w:rFonts w:ascii="Arial" w:hAnsi="Arial" w:cs="Arial"/>
          <w:color w:val="auto"/>
          <w:sz w:val="20"/>
          <w:szCs w:val="20"/>
          <w:lang w:val="lt-LT"/>
        </w:rPr>
        <w:t>, Keleivių peronas P2</w:t>
      </w:r>
      <w:r w:rsidR="00CF494B">
        <w:rPr>
          <w:rFonts w:ascii="Arial" w:hAnsi="Arial" w:cs="Arial"/>
          <w:color w:val="auto"/>
          <w:sz w:val="20"/>
          <w:szCs w:val="20"/>
          <w:lang w:val="lt-LT"/>
        </w:rPr>
        <w:t>.1 ir P2.2</w:t>
      </w:r>
      <w:r w:rsidR="00105E13" w:rsidRPr="61D98A45">
        <w:rPr>
          <w:rFonts w:ascii="Arial" w:hAnsi="Arial" w:cs="Arial"/>
          <w:color w:val="auto"/>
          <w:sz w:val="20"/>
          <w:szCs w:val="20"/>
          <w:lang w:val="lt-LT"/>
        </w:rPr>
        <w:t xml:space="preserve"> unik. Nr. </w:t>
      </w:r>
      <w:r w:rsidR="00CC54B8" w:rsidRPr="00CC54B8">
        <w:rPr>
          <w:rFonts w:ascii="Arial" w:hAnsi="Arial" w:cs="Arial"/>
          <w:color w:val="auto"/>
          <w:sz w:val="20"/>
          <w:szCs w:val="20"/>
          <w:lang w:val="lt-LT"/>
        </w:rPr>
        <w:t>7940-0005-0086</w:t>
      </w:r>
      <w:r w:rsidR="00C95D43" w:rsidRPr="61D98A45">
        <w:rPr>
          <w:rFonts w:ascii="Arial" w:hAnsi="Arial" w:cs="Arial"/>
          <w:color w:val="auto"/>
          <w:sz w:val="20"/>
          <w:szCs w:val="20"/>
          <w:lang w:val="lt-LT"/>
        </w:rPr>
        <w:t>;</w:t>
      </w:r>
    </w:p>
    <w:p w14:paraId="23DA3979" w14:textId="3C12F970" w:rsidR="00547BF8" w:rsidRPr="00247983" w:rsidRDefault="016DE169" w:rsidP="5717835D">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B36D4B">
        <w:rPr>
          <w:rFonts w:ascii="Arial" w:hAnsi="Arial" w:cs="Arial"/>
          <w:color w:val="auto"/>
          <w:sz w:val="20"/>
          <w:szCs w:val="20"/>
          <w:lang w:val="lt-LT"/>
        </w:rPr>
        <w:t>–</w:t>
      </w:r>
      <w:r w:rsidR="004467C4">
        <w:rPr>
          <w:rFonts w:ascii="Arial" w:hAnsi="Arial" w:cs="Arial"/>
          <w:color w:val="auto"/>
          <w:sz w:val="20"/>
          <w:szCs w:val="20"/>
          <w:lang w:val="lt-LT"/>
        </w:rPr>
        <w:t>gelež</w:t>
      </w:r>
      <w:r w:rsidR="008068AF">
        <w:rPr>
          <w:rFonts w:ascii="Arial" w:hAnsi="Arial" w:cs="Arial"/>
          <w:color w:val="auto"/>
          <w:sz w:val="20"/>
          <w:szCs w:val="20"/>
          <w:lang w:val="lt-LT"/>
        </w:rPr>
        <w:t xml:space="preserve">inkelio statiniai </w:t>
      </w:r>
      <w:r w:rsidR="007674CF" w:rsidRPr="001F07CD">
        <w:rPr>
          <w:color w:val="auto"/>
          <w:lang w:val="lt-LT"/>
        </w:rPr>
        <w:t xml:space="preserve">* - statinio/ių </w:t>
      </w:r>
      <w:r w:rsidR="007674CF">
        <w:rPr>
          <w:color w:val="auto"/>
          <w:lang w:val="lt-LT"/>
        </w:rPr>
        <w:t>paskirtis</w:t>
      </w:r>
      <w:r w:rsidR="007674CF" w:rsidRPr="001F07CD">
        <w:rPr>
          <w:color w:val="auto"/>
          <w:lang w:val="lt-LT"/>
        </w:rPr>
        <w:t xml:space="preserve"> nustatoma/tikslinama projektavimo metu.</w:t>
      </w:r>
    </w:p>
    <w:p w14:paraId="0CBD6A12" w14:textId="1DEAAF35" w:rsidR="00A94D57" w:rsidRPr="00420B4B" w:rsidRDefault="0C4A7D3F" w:rsidP="5717835D">
      <w:pPr>
        <w:pStyle w:val="ListParagraph"/>
        <w:spacing w:after="0"/>
        <w:ind w:left="426" w:hanging="426"/>
        <w:rPr>
          <w:rFonts w:ascii="Arial" w:hAnsi="Arial" w:cs="Arial"/>
          <w:color w:val="auto"/>
          <w:sz w:val="20"/>
          <w:szCs w:val="20"/>
          <w:highlight w:val="yellow"/>
          <w:lang w:val="lt-LT"/>
        </w:rPr>
      </w:pPr>
      <w:r w:rsidRPr="00247983">
        <w:rPr>
          <w:rFonts w:ascii="Arial" w:hAnsi="Arial" w:cs="Arial"/>
          <w:b/>
          <w:bCs/>
          <w:color w:val="auto"/>
          <w:sz w:val="20"/>
          <w:szCs w:val="20"/>
          <w:lang w:val="lt-LT"/>
        </w:rPr>
        <w:t xml:space="preserve">2.5. </w:t>
      </w:r>
      <w:r w:rsidR="53904AE6" w:rsidRPr="00247983">
        <w:rPr>
          <w:rFonts w:ascii="Arial" w:hAnsi="Arial" w:cs="Arial"/>
          <w:b/>
          <w:bCs/>
          <w:color w:val="auto"/>
          <w:sz w:val="20"/>
          <w:szCs w:val="20"/>
          <w:lang w:val="lt-LT"/>
        </w:rPr>
        <w:t>Statinio adresa</w:t>
      </w:r>
      <w:r w:rsidR="53904AE6" w:rsidRPr="001F07CD">
        <w:rPr>
          <w:rFonts w:ascii="Arial" w:hAnsi="Arial" w:cs="Arial"/>
          <w:b/>
          <w:bCs/>
          <w:color w:val="auto"/>
          <w:sz w:val="20"/>
          <w:szCs w:val="20"/>
          <w:lang w:val="lt-LT"/>
        </w:rPr>
        <w:t xml:space="preserve">s </w:t>
      </w:r>
      <w:r w:rsidR="52283F18" w:rsidRPr="001F07CD">
        <w:rPr>
          <w:rFonts w:ascii="Arial" w:hAnsi="Arial" w:cs="Arial"/>
          <w:color w:val="auto"/>
          <w:sz w:val="20"/>
          <w:szCs w:val="20"/>
          <w:lang w:val="lt-LT"/>
        </w:rPr>
        <w:t>–</w:t>
      </w:r>
      <w:r w:rsidR="53904AE6" w:rsidRPr="001F07CD">
        <w:rPr>
          <w:rFonts w:ascii="Arial" w:hAnsi="Arial" w:cs="Arial"/>
          <w:color w:val="auto"/>
          <w:sz w:val="20"/>
          <w:szCs w:val="20"/>
          <w:lang w:val="lt-LT"/>
        </w:rPr>
        <w:t xml:space="preserve"> </w:t>
      </w:r>
      <w:r w:rsidR="00CB49AF" w:rsidRPr="00CB49AF">
        <w:rPr>
          <w:rFonts w:ascii="Arial" w:hAnsi="Arial" w:cs="Arial"/>
          <w:color w:val="auto"/>
          <w:sz w:val="20"/>
          <w:szCs w:val="20"/>
          <w:lang w:val="lt-LT"/>
        </w:rPr>
        <w:t xml:space="preserve">Kadastro vietovės Nr. </w:t>
      </w:r>
      <w:r w:rsidR="001E763F" w:rsidRPr="001E763F">
        <w:rPr>
          <w:rFonts w:ascii="Arial" w:hAnsi="Arial" w:cs="Arial"/>
          <w:color w:val="auto"/>
          <w:sz w:val="20"/>
          <w:szCs w:val="20"/>
          <w:lang w:val="lt-LT"/>
        </w:rPr>
        <w:t>7940/0005:86</w:t>
      </w:r>
      <w:r w:rsidR="00CB49AF" w:rsidRPr="00CB49AF">
        <w:rPr>
          <w:rFonts w:ascii="Arial" w:hAnsi="Arial" w:cs="Arial"/>
          <w:color w:val="auto"/>
          <w:sz w:val="20"/>
          <w:szCs w:val="20"/>
          <w:lang w:val="lt-LT"/>
        </w:rPr>
        <w:t xml:space="preserve">, unikalus Nr. 4400-0448-5916, </w:t>
      </w:r>
      <w:r w:rsidR="00CF237E" w:rsidRPr="00CF237E">
        <w:rPr>
          <w:rFonts w:ascii="Arial" w:hAnsi="Arial" w:cs="Arial"/>
          <w:color w:val="auto"/>
          <w:sz w:val="20"/>
          <w:szCs w:val="20"/>
          <w:lang w:val="lt-LT"/>
        </w:rPr>
        <w:t>Trakų r. sav., Lentvario sen., Kariotiškių k., Trakų g. 4</w:t>
      </w:r>
      <w:r w:rsidR="00CF237E">
        <w:rPr>
          <w:rFonts w:ascii="Arial" w:hAnsi="Arial" w:cs="Arial"/>
          <w:color w:val="auto"/>
          <w:sz w:val="20"/>
          <w:szCs w:val="20"/>
          <w:lang w:val="lt-LT"/>
        </w:rPr>
        <w:t>.</w:t>
      </w:r>
    </w:p>
    <w:p w14:paraId="0CB7CEE1" w14:textId="1B812D7F" w:rsidR="00A34F57" w:rsidRPr="001F07CD" w:rsidRDefault="11A7BF94" w:rsidP="5717835D">
      <w:pPr>
        <w:pStyle w:val="ListParagraph"/>
        <w:spacing w:after="0"/>
        <w:ind w:left="426" w:hanging="426"/>
        <w:rPr>
          <w:rStyle w:val="Style7"/>
          <w:rFonts w:cs="Arial"/>
          <w:color w:val="auto"/>
          <w:lang w:val="lt-LT"/>
        </w:rPr>
      </w:pPr>
      <w:r w:rsidRPr="25555F0D">
        <w:rPr>
          <w:rFonts w:ascii="Arial" w:hAnsi="Arial" w:cs="Arial"/>
          <w:b/>
          <w:bCs/>
          <w:color w:val="auto"/>
          <w:sz w:val="20"/>
          <w:szCs w:val="20"/>
          <w:lang w:val="lt-LT"/>
        </w:rPr>
        <w:t xml:space="preserve">2.6. </w:t>
      </w:r>
      <w:r w:rsidR="13E8E7FD" w:rsidRPr="25555F0D">
        <w:rPr>
          <w:rFonts w:ascii="Arial" w:hAnsi="Arial" w:cs="Arial"/>
          <w:b/>
          <w:bCs/>
          <w:color w:val="auto"/>
          <w:sz w:val="20"/>
          <w:szCs w:val="20"/>
          <w:lang w:val="lt-LT"/>
        </w:rPr>
        <w:t>Statinio kategorija</w:t>
      </w:r>
      <w:r w:rsidR="1B44E128" w:rsidRPr="25555F0D">
        <w:rPr>
          <w:rFonts w:ascii="Arial" w:hAnsi="Arial" w:cs="Arial"/>
          <w:b/>
          <w:bCs/>
          <w:color w:val="auto"/>
          <w:sz w:val="20"/>
          <w:szCs w:val="20"/>
          <w:lang w:val="lt-LT"/>
        </w:rPr>
        <w:t xml:space="preserve"> – </w:t>
      </w:r>
      <w:r w:rsidR="002F0ECA" w:rsidRPr="25555F0D">
        <w:rPr>
          <w:rFonts w:ascii="Arial" w:hAnsi="Arial" w:cs="Arial"/>
          <w:color w:val="auto"/>
          <w:sz w:val="20"/>
          <w:szCs w:val="20"/>
          <w:lang w:val="lt-LT"/>
        </w:rPr>
        <w:t>II gr. nesudėtingasis</w:t>
      </w:r>
      <w:r w:rsidR="55F65E3A" w:rsidRPr="25555F0D">
        <w:rPr>
          <w:rFonts w:ascii="Arial" w:hAnsi="Arial" w:cs="Arial"/>
          <w:color w:val="auto"/>
          <w:sz w:val="20"/>
          <w:szCs w:val="20"/>
          <w:lang w:val="lt-LT"/>
        </w:rPr>
        <w:t xml:space="preserve"> </w:t>
      </w:r>
      <w:r w:rsidR="55F65E3A" w:rsidRPr="25555F0D">
        <w:rPr>
          <w:color w:val="auto"/>
          <w:lang w:val="lt-LT"/>
        </w:rPr>
        <w:t xml:space="preserve">* - </w:t>
      </w:r>
      <w:r w:rsidR="55F65E3A" w:rsidRPr="00CB7A59">
        <w:rPr>
          <w:rFonts w:asciiTheme="minorBidi" w:hAnsiTheme="minorBidi"/>
          <w:color w:val="auto"/>
          <w:lang w:val="lt-LT"/>
        </w:rPr>
        <w:t>statinio/ių kategorija nustatom</w:t>
      </w:r>
      <w:r w:rsidR="1C74A197" w:rsidRPr="00CB7A59">
        <w:rPr>
          <w:rFonts w:asciiTheme="minorBidi" w:hAnsiTheme="minorBidi"/>
          <w:color w:val="auto"/>
          <w:lang w:val="lt-LT"/>
        </w:rPr>
        <w:t>a/tikslinama</w:t>
      </w:r>
      <w:r w:rsidR="55F65E3A" w:rsidRPr="00CB7A59">
        <w:rPr>
          <w:rFonts w:asciiTheme="minorBidi" w:hAnsiTheme="minorBidi"/>
          <w:color w:val="auto"/>
          <w:lang w:val="lt-LT"/>
        </w:rPr>
        <w:t xml:space="preserve"> projektavimo metu</w:t>
      </w:r>
      <w:r w:rsidR="002D1DEE" w:rsidRPr="00CB7A59">
        <w:rPr>
          <w:rFonts w:asciiTheme="minorBidi" w:hAnsiTheme="minorBidi"/>
          <w:color w:val="auto"/>
          <w:lang w:val="lt-LT"/>
        </w:rPr>
        <w:t xml:space="preserve"> pagal STR 1.01.03:2017 „Statinių klasifikavimas“.</w:t>
      </w:r>
    </w:p>
    <w:p w14:paraId="7D6A36BF" w14:textId="25CCB7ED" w:rsidR="0020061F" w:rsidRPr="00247983" w:rsidRDefault="6BEB887B" w:rsidP="5717835D">
      <w:pPr>
        <w:pStyle w:val="ListParagraph"/>
        <w:spacing w:after="0"/>
        <w:ind w:left="426" w:hanging="426"/>
        <w:rPr>
          <w:rFonts w:ascii="Arial" w:hAnsi="Arial" w:cs="Arial"/>
          <w:color w:val="auto"/>
          <w:sz w:val="20"/>
          <w:szCs w:val="20"/>
          <w:lang w:val="lt-LT"/>
        </w:rPr>
      </w:pPr>
      <w:r w:rsidRPr="001F07CD">
        <w:rPr>
          <w:rFonts w:ascii="Arial" w:hAnsi="Arial" w:cs="Arial"/>
          <w:b/>
          <w:bCs/>
          <w:color w:val="auto"/>
          <w:sz w:val="20"/>
          <w:szCs w:val="20"/>
          <w:lang w:val="lt-LT"/>
        </w:rPr>
        <w:t xml:space="preserve">2.7. </w:t>
      </w:r>
      <w:r w:rsidR="433CC1C0" w:rsidRPr="001F07CD">
        <w:rPr>
          <w:rFonts w:ascii="Arial" w:hAnsi="Arial" w:cs="Arial"/>
          <w:b/>
          <w:bCs/>
          <w:color w:val="auto"/>
          <w:sz w:val="20"/>
          <w:szCs w:val="20"/>
          <w:lang w:val="lt-LT"/>
        </w:rPr>
        <w:t>Statybos rūšis</w:t>
      </w:r>
      <w:r w:rsidR="433CC1C0" w:rsidRPr="001F07CD">
        <w:rPr>
          <w:rFonts w:ascii="Arial" w:hAnsi="Arial" w:cs="Arial"/>
          <w:color w:val="auto"/>
          <w:sz w:val="20"/>
          <w:szCs w:val="20"/>
          <w:lang w:val="lt-LT"/>
        </w:rPr>
        <w:t xml:space="preserve"> –</w:t>
      </w:r>
      <w:r w:rsidR="002F0ECA">
        <w:rPr>
          <w:rFonts w:ascii="Arial" w:hAnsi="Arial" w:cs="Arial"/>
          <w:color w:val="auto"/>
          <w:sz w:val="20"/>
          <w:szCs w:val="20"/>
          <w:lang w:val="lt-LT"/>
        </w:rPr>
        <w:t>reko</w:t>
      </w:r>
      <w:r w:rsidR="00A21819">
        <w:rPr>
          <w:rFonts w:ascii="Arial" w:hAnsi="Arial" w:cs="Arial"/>
          <w:color w:val="auto"/>
          <w:sz w:val="20"/>
          <w:szCs w:val="20"/>
          <w:lang w:val="lt-LT"/>
        </w:rPr>
        <w:t>nstravimas</w:t>
      </w:r>
      <w:r w:rsidR="783705C8" w:rsidRPr="001F07CD">
        <w:rPr>
          <w:color w:val="auto"/>
          <w:lang w:val="lt-LT"/>
        </w:rPr>
        <w:t>*</w:t>
      </w:r>
      <w:r w:rsidR="783705C8" w:rsidRPr="00247983">
        <w:rPr>
          <w:color w:val="auto"/>
          <w:lang w:val="lt-LT"/>
        </w:rPr>
        <w:t xml:space="preserve"> </w:t>
      </w:r>
      <w:r w:rsidR="783705C8" w:rsidRPr="00CB7A59">
        <w:rPr>
          <w:rFonts w:asciiTheme="minorBidi" w:hAnsiTheme="minorBidi"/>
          <w:color w:val="auto"/>
          <w:lang w:val="lt-LT"/>
        </w:rPr>
        <w:t>- statinio/ių statybos rūšys nustatomos projektavimo metu.</w:t>
      </w:r>
    </w:p>
    <w:p w14:paraId="5BD26086" w14:textId="31FF4823" w:rsidR="00472EA9" w:rsidRPr="00247983" w:rsidRDefault="00472EA9"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467093E1" w:rsidR="00AB6DDF" w:rsidRPr="001F07CD"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D34981">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w:t>
      </w:r>
      <w:r w:rsidR="00914476" w:rsidRPr="001F07CD">
        <w:rPr>
          <w:rFonts w:ascii="Arial" w:hAnsi="Arial" w:cs="Arial"/>
          <w:color w:val="auto"/>
          <w:sz w:val="20"/>
          <w:szCs w:val="20"/>
          <w:lang w:val="lt-LT"/>
        </w:rPr>
        <w:t>leidžiančio dokumento gavimą</w:t>
      </w:r>
      <w:r w:rsidR="0012287A">
        <w:rPr>
          <w:rFonts w:ascii="Arial" w:hAnsi="Arial" w:cs="Arial"/>
          <w:color w:val="auto"/>
          <w:sz w:val="20"/>
          <w:szCs w:val="20"/>
          <w:lang w:val="lt-LT"/>
        </w:rPr>
        <w:t xml:space="preserve"> (jei šis dokumentas yra privalom</w:t>
      </w:r>
      <w:r w:rsidR="00965354">
        <w:rPr>
          <w:rFonts w:ascii="Arial" w:hAnsi="Arial" w:cs="Arial"/>
          <w:color w:val="auto"/>
          <w:sz w:val="20"/>
          <w:szCs w:val="20"/>
          <w:lang w:val="lt-LT"/>
        </w:rPr>
        <w:t>a</w:t>
      </w:r>
      <w:r w:rsidR="0012287A">
        <w:rPr>
          <w:rFonts w:ascii="Arial" w:hAnsi="Arial" w:cs="Arial"/>
          <w:color w:val="auto"/>
          <w:sz w:val="20"/>
          <w:szCs w:val="20"/>
          <w:lang w:val="lt-LT"/>
        </w:rPr>
        <w:t>s)</w:t>
      </w:r>
      <w:r w:rsidR="00B03CE2" w:rsidRPr="001F07CD">
        <w:rPr>
          <w:rFonts w:ascii="Arial" w:hAnsi="Arial" w:cs="Arial"/>
          <w:color w:val="auto"/>
          <w:sz w:val="20"/>
          <w:szCs w:val="20"/>
          <w:lang w:val="lt-LT"/>
        </w:rPr>
        <w:t xml:space="preserve">. </w:t>
      </w:r>
    </w:p>
    <w:p w14:paraId="1F32484C" w14:textId="3AEEB129" w:rsidR="00AB6DDF" w:rsidRPr="00AE468C" w:rsidRDefault="00BF4AAD" w:rsidP="284E8AA5">
      <w:pPr>
        <w:pStyle w:val="ListParagraph"/>
        <w:spacing w:after="0"/>
        <w:ind w:left="674" w:hanging="248"/>
        <w:jc w:val="both"/>
        <w:rPr>
          <w:rFonts w:ascii="Arial" w:hAnsi="Arial" w:cs="Arial"/>
          <w:color w:val="auto"/>
          <w:sz w:val="20"/>
          <w:szCs w:val="20"/>
          <w:lang w:val="lt-LT"/>
        </w:rPr>
      </w:pPr>
      <w:r w:rsidRPr="00CB7A59">
        <w:rPr>
          <w:rFonts w:ascii="Arial" w:hAnsi="Arial" w:cs="Arial"/>
          <w:color w:val="auto"/>
          <w:sz w:val="20"/>
          <w:szCs w:val="20"/>
          <w:lang w:val="lt-LT"/>
        </w:rPr>
        <w:t>2</w:t>
      </w:r>
      <w:r w:rsidR="003664CD" w:rsidRPr="00CB7A59">
        <w:rPr>
          <w:rFonts w:ascii="Arial" w:hAnsi="Arial" w:cs="Arial"/>
          <w:color w:val="auto"/>
          <w:sz w:val="20"/>
          <w:szCs w:val="20"/>
          <w:lang w:val="lt-LT"/>
        </w:rPr>
        <w:t xml:space="preserve"> </w:t>
      </w:r>
      <w:r w:rsidR="11430105" w:rsidRPr="00CB7A59">
        <w:rPr>
          <w:rFonts w:ascii="Arial" w:hAnsi="Arial" w:cs="Arial"/>
          <w:color w:val="auto"/>
          <w:sz w:val="20"/>
          <w:szCs w:val="20"/>
          <w:lang w:val="lt-LT"/>
        </w:rPr>
        <w:t>etapas</w:t>
      </w:r>
      <w:r w:rsidR="0059161A" w:rsidRPr="00CB7A59">
        <w:rPr>
          <w:rFonts w:ascii="Arial" w:hAnsi="Arial" w:cs="Arial"/>
          <w:color w:val="auto"/>
          <w:sz w:val="20"/>
          <w:szCs w:val="20"/>
          <w:lang w:val="lt-LT"/>
        </w:rPr>
        <w:t xml:space="preserve"> </w:t>
      </w:r>
      <w:r w:rsidR="11430105" w:rsidRPr="00CB7A59">
        <w:rPr>
          <w:rFonts w:ascii="Arial" w:hAnsi="Arial" w:cs="Arial"/>
          <w:color w:val="auto"/>
          <w:sz w:val="20"/>
          <w:szCs w:val="20"/>
          <w:lang w:val="lt-LT"/>
        </w:rPr>
        <w:t>–</w:t>
      </w:r>
      <w:r w:rsidR="0059161A" w:rsidRPr="00CB7A59">
        <w:rPr>
          <w:rFonts w:ascii="Arial" w:hAnsi="Arial" w:cs="Arial"/>
          <w:color w:val="auto"/>
          <w:sz w:val="20"/>
          <w:szCs w:val="20"/>
          <w:lang w:val="lt-LT"/>
        </w:rPr>
        <w:t xml:space="preserve"> </w:t>
      </w:r>
      <w:r w:rsidR="00C1764C" w:rsidRPr="00CB7A59">
        <w:rPr>
          <w:rFonts w:ascii="Arial" w:hAnsi="Arial" w:cs="Arial"/>
          <w:color w:val="auto"/>
          <w:sz w:val="20"/>
          <w:szCs w:val="20"/>
          <w:lang w:val="lt-LT"/>
        </w:rPr>
        <w:t>TDP</w:t>
      </w:r>
      <w:r w:rsidR="02B0B2B5" w:rsidRPr="00CB7A59">
        <w:rPr>
          <w:rFonts w:ascii="Arial" w:hAnsi="Arial" w:cs="Arial"/>
          <w:color w:val="auto"/>
          <w:sz w:val="20"/>
          <w:szCs w:val="20"/>
          <w:lang w:val="lt-LT"/>
        </w:rPr>
        <w:t xml:space="preserve"> </w:t>
      </w:r>
      <w:r w:rsidR="008F461C" w:rsidRPr="00CB7A59">
        <w:rPr>
          <w:rFonts w:ascii="Arial" w:hAnsi="Arial" w:cs="Arial"/>
          <w:color w:val="auto"/>
          <w:sz w:val="20"/>
          <w:szCs w:val="20"/>
          <w:lang w:val="lt-LT"/>
        </w:rPr>
        <w:t>parengimas</w:t>
      </w:r>
      <w:r w:rsidR="005201E6" w:rsidRPr="00CB7A59">
        <w:rPr>
          <w:rFonts w:ascii="Arial" w:hAnsi="Arial" w:cs="Arial"/>
          <w:color w:val="auto"/>
          <w:sz w:val="20"/>
          <w:szCs w:val="20"/>
          <w:lang w:val="lt-LT"/>
        </w:rPr>
        <w:t xml:space="preserve"> </w:t>
      </w:r>
      <w:r w:rsidR="478FB4B4" w:rsidRPr="00CB7A59">
        <w:rPr>
          <w:rFonts w:ascii="Arial" w:hAnsi="Arial" w:cs="Arial"/>
          <w:color w:val="auto"/>
          <w:sz w:val="20"/>
          <w:szCs w:val="20"/>
          <w:lang w:val="lt-LT"/>
        </w:rPr>
        <w:t xml:space="preserve"> </w:t>
      </w:r>
      <w:r w:rsidR="008F461C" w:rsidRPr="00CB7A59">
        <w:rPr>
          <w:rFonts w:ascii="Arial" w:hAnsi="Arial" w:cs="Arial"/>
          <w:color w:val="auto"/>
          <w:sz w:val="20"/>
          <w:szCs w:val="20"/>
          <w:lang w:val="lt-LT"/>
        </w:rPr>
        <w:t>(</w:t>
      </w:r>
      <w:r w:rsidR="005C2B2D" w:rsidRPr="00CB7A59">
        <w:rPr>
          <w:rFonts w:ascii="Arial" w:hAnsi="Arial" w:cs="Arial"/>
          <w:color w:val="auto"/>
          <w:sz w:val="20"/>
          <w:szCs w:val="20"/>
          <w:lang w:val="lt-LT"/>
        </w:rPr>
        <w:t>į</w:t>
      </w:r>
      <w:r w:rsidR="11430105" w:rsidRPr="00CB7A59">
        <w:rPr>
          <w:rFonts w:ascii="Arial" w:hAnsi="Arial" w:cs="Arial"/>
          <w:color w:val="auto"/>
          <w:sz w:val="20"/>
          <w:szCs w:val="20"/>
          <w:lang w:val="lt-LT"/>
        </w:rPr>
        <w:t xml:space="preserve">skaitant </w:t>
      </w:r>
      <w:r w:rsidR="008F461C" w:rsidRPr="00CB7A59">
        <w:rPr>
          <w:rFonts w:ascii="Arial" w:hAnsi="Arial" w:cs="Arial"/>
          <w:color w:val="auto"/>
          <w:sz w:val="20"/>
          <w:szCs w:val="20"/>
          <w:lang w:val="lt-LT"/>
        </w:rPr>
        <w:t>projekto ekspertizę</w:t>
      </w:r>
      <w:r w:rsidR="0012287A" w:rsidRPr="00CB7A59">
        <w:rPr>
          <w:rFonts w:ascii="Arial" w:hAnsi="Arial" w:cs="Arial"/>
          <w:color w:val="auto"/>
          <w:sz w:val="20"/>
          <w:szCs w:val="20"/>
          <w:lang w:val="lt-LT"/>
        </w:rPr>
        <w:t xml:space="preserve"> už kurios</w:t>
      </w:r>
      <w:r w:rsidR="002F7217" w:rsidRPr="00CB7A59">
        <w:rPr>
          <w:rFonts w:ascii="Arial" w:hAnsi="Arial" w:cs="Arial"/>
          <w:color w:val="auto"/>
          <w:sz w:val="20"/>
          <w:szCs w:val="20"/>
          <w:lang w:val="lt-LT"/>
        </w:rPr>
        <w:t xml:space="preserve"> organizavimą yra atsakingas Užsakovas</w:t>
      </w:r>
      <w:r w:rsidR="005C2B2D" w:rsidRPr="00CB7A59">
        <w:rPr>
          <w:rFonts w:ascii="Arial" w:hAnsi="Arial" w:cs="Arial"/>
          <w:color w:val="auto"/>
          <w:sz w:val="20"/>
          <w:szCs w:val="20"/>
          <w:lang w:val="lt-LT"/>
        </w:rPr>
        <w:t>)</w:t>
      </w:r>
      <w:r w:rsidR="008F461C" w:rsidRPr="00AE468C">
        <w:rPr>
          <w:rFonts w:ascii="Arial" w:hAnsi="Arial" w:cs="Arial"/>
          <w:color w:val="auto"/>
          <w:sz w:val="20"/>
          <w:szCs w:val="20"/>
          <w:lang w:val="lt-LT"/>
        </w:rPr>
        <w:t xml:space="preserve"> </w:t>
      </w:r>
      <w:r w:rsidR="00D87847" w:rsidRPr="00AE468C">
        <w:rPr>
          <w:rFonts w:ascii="Arial" w:hAnsi="Arial" w:cs="Arial"/>
          <w:color w:val="auto"/>
          <w:sz w:val="20"/>
          <w:szCs w:val="20"/>
          <w:lang w:val="lt-LT"/>
        </w:rPr>
        <w:t>.</w:t>
      </w:r>
      <w:r w:rsidR="11430105" w:rsidRPr="00AE468C">
        <w:rPr>
          <w:rFonts w:ascii="Arial" w:hAnsi="Arial" w:cs="Arial"/>
          <w:color w:val="auto"/>
          <w:sz w:val="20"/>
          <w:szCs w:val="20"/>
          <w:lang w:val="lt-LT"/>
        </w:rPr>
        <w:t xml:space="preserve"> </w:t>
      </w:r>
    </w:p>
    <w:p w14:paraId="206E3446" w14:textId="4E48A55E" w:rsidR="11430105" w:rsidRPr="001F07CD" w:rsidRDefault="00BF4AAD" w:rsidP="00781B4E">
      <w:pPr>
        <w:pStyle w:val="ListParagraph"/>
        <w:spacing w:after="0"/>
        <w:ind w:left="674" w:hanging="248"/>
        <w:jc w:val="both"/>
        <w:rPr>
          <w:rFonts w:ascii="Arial" w:hAnsi="Arial" w:cs="Arial"/>
          <w:color w:val="auto"/>
          <w:sz w:val="20"/>
          <w:szCs w:val="20"/>
          <w:lang w:val="lt-LT"/>
        </w:rPr>
      </w:pPr>
      <w:r w:rsidRPr="001F07CD">
        <w:rPr>
          <w:rFonts w:ascii="Arial" w:hAnsi="Arial" w:cs="Arial"/>
          <w:color w:val="auto"/>
          <w:sz w:val="20"/>
          <w:szCs w:val="20"/>
          <w:lang w:val="lt-LT"/>
        </w:rPr>
        <w:t>3</w:t>
      </w:r>
      <w:r w:rsidR="003664CD" w:rsidRPr="001F07CD">
        <w:rPr>
          <w:rFonts w:ascii="Arial" w:hAnsi="Arial" w:cs="Arial"/>
          <w:color w:val="auto"/>
          <w:sz w:val="20"/>
          <w:szCs w:val="20"/>
          <w:lang w:val="lt-LT"/>
        </w:rPr>
        <w:t xml:space="preserve"> </w:t>
      </w:r>
      <w:r w:rsidR="11430105" w:rsidRPr="001F07CD">
        <w:rPr>
          <w:rFonts w:ascii="Arial" w:hAnsi="Arial" w:cs="Arial"/>
          <w:color w:val="auto"/>
          <w:sz w:val="20"/>
          <w:szCs w:val="20"/>
          <w:lang w:val="lt-LT"/>
        </w:rPr>
        <w:t>etapas</w:t>
      </w:r>
      <w:r w:rsidR="004322D3" w:rsidRPr="001F07CD">
        <w:rPr>
          <w:rFonts w:ascii="Arial" w:hAnsi="Arial" w:cs="Arial"/>
          <w:color w:val="auto"/>
          <w:sz w:val="20"/>
          <w:szCs w:val="20"/>
          <w:lang w:val="lt-LT"/>
        </w:rPr>
        <w:t xml:space="preserve"> </w:t>
      </w:r>
      <w:r w:rsidR="11430105" w:rsidRPr="001F07CD">
        <w:rPr>
          <w:rFonts w:ascii="Arial" w:hAnsi="Arial" w:cs="Arial"/>
          <w:color w:val="auto"/>
          <w:sz w:val="20"/>
          <w:szCs w:val="20"/>
          <w:lang w:val="lt-LT"/>
        </w:rPr>
        <w:t xml:space="preserve">– </w:t>
      </w:r>
      <w:r w:rsidR="00E5681B" w:rsidRPr="001F07CD">
        <w:rPr>
          <w:rFonts w:ascii="Arial" w:hAnsi="Arial" w:cs="Arial"/>
          <w:color w:val="auto"/>
          <w:sz w:val="20"/>
          <w:szCs w:val="20"/>
          <w:lang w:val="lt-LT"/>
        </w:rPr>
        <w:t>Statinio p</w:t>
      </w:r>
      <w:r w:rsidR="11430105" w:rsidRPr="001F07CD">
        <w:rPr>
          <w:rFonts w:ascii="Arial" w:hAnsi="Arial" w:cs="Arial"/>
          <w:color w:val="auto"/>
          <w:sz w:val="20"/>
          <w:szCs w:val="20"/>
          <w:lang w:val="lt-LT"/>
        </w:rPr>
        <w:t>rojekto vykdymo priežiūros paslaug</w:t>
      </w:r>
      <w:r w:rsidR="0057698C" w:rsidRPr="001F07CD">
        <w:rPr>
          <w:rFonts w:ascii="Arial" w:hAnsi="Arial" w:cs="Arial"/>
          <w:color w:val="auto"/>
          <w:sz w:val="20"/>
          <w:szCs w:val="20"/>
          <w:lang w:val="lt-LT"/>
        </w:rPr>
        <w:t>o</w:t>
      </w:r>
      <w:r w:rsidR="11430105" w:rsidRPr="001F07CD">
        <w:rPr>
          <w:rFonts w:ascii="Arial" w:hAnsi="Arial" w:cs="Arial"/>
          <w:color w:val="auto"/>
          <w:sz w:val="20"/>
          <w:szCs w:val="20"/>
          <w:lang w:val="lt-LT"/>
        </w:rPr>
        <w:t xml:space="preserve">s. Šių paslaugų gali būti atsisakoma pasikeitus </w:t>
      </w:r>
      <w:r w:rsidR="00D02239" w:rsidRPr="001F07CD">
        <w:rPr>
          <w:rFonts w:ascii="Arial" w:hAnsi="Arial" w:cs="Arial"/>
          <w:color w:val="auto"/>
          <w:sz w:val="20"/>
          <w:szCs w:val="20"/>
          <w:lang w:val="lt-LT"/>
        </w:rPr>
        <w:t>u</w:t>
      </w:r>
      <w:r w:rsidR="11430105" w:rsidRPr="001F07CD">
        <w:rPr>
          <w:rFonts w:ascii="Arial" w:hAnsi="Arial" w:cs="Arial"/>
          <w:color w:val="auto"/>
          <w:sz w:val="20"/>
          <w:szCs w:val="20"/>
          <w:lang w:val="lt-LT"/>
        </w:rPr>
        <w:t>žsakovo poreikiui (nebelikus poreikio įsigyti darbų).</w:t>
      </w:r>
    </w:p>
    <w:p w14:paraId="6983371C" w14:textId="5B96739B" w:rsidR="0032677C" w:rsidRPr="00247983" w:rsidRDefault="0032677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6145CFE5" w:rsidR="00C643E8" w:rsidRPr="00247983" w:rsidRDefault="000D7992" w:rsidP="00F65F10">
      <w:pPr>
        <w:pStyle w:val="ListParagraph"/>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0D7992">
        <w:rPr>
          <w:rFonts w:ascii="Arial" w:hAnsi="Arial" w:cs="Arial"/>
          <w:color w:val="auto"/>
          <w:sz w:val="20"/>
          <w:szCs w:val="20"/>
          <w:lang w:val="lt-LT"/>
        </w:rPr>
        <w:tab/>
        <w:t>Statinio perono matmenys/duomenys (po rekonstravimo)</w:t>
      </w:r>
      <w:r w:rsidR="4F9F870E" w:rsidRPr="00247983">
        <w:rPr>
          <w:rFonts w:ascii="Arial" w:hAnsi="Arial" w:cs="Arial"/>
          <w:color w:val="auto"/>
          <w:sz w:val="20"/>
          <w:szCs w:val="20"/>
          <w:lang w:val="lt-LT"/>
        </w:rPr>
        <w:t>:</w:t>
      </w:r>
    </w:p>
    <w:p w14:paraId="5179F113" w14:textId="719A8A44" w:rsidR="00C643E8" w:rsidRPr="00247983" w:rsidRDefault="00287F12" w:rsidP="00F65F10">
      <w:pPr>
        <w:pStyle w:val="ListParagraph"/>
        <w:numPr>
          <w:ilvl w:val="0"/>
          <w:numId w:val="4"/>
        </w:numPr>
        <w:rPr>
          <w:rFonts w:ascii="Arial" w:hAnsi="Arial" w:cs="Arial"/>
          <w:color w:val="auto"/>
          <w:sz w:val="20"/>
          <w:szCs w:val="20"/>
          <w:lang w:val="lt-LT"/>
        </w:rPr>
      </w:pPr>
      <w:r w:rsidRPr="00247983">
        <w:rPr>
          <w:rFonts w:ascii="Arial" w:hAnsi="Arial" w:cs="Arial"/>
          <w:color w:val="auto"/>
          <w:sz w:val="20"/>
          <w:szCs w:val="20"/>
          <w:lang w:val="lt-LT"/>
        </w:rPr>
        <w:t>Šio projekto apimtyje r</w:t>
      </w:r>
      <w:r w:rsidR="003E2E5B" w:rsidRPr="00247983">
        <w:rPr>
          <w:rFonts w:ascii="Arial" w:hAnsi="Arial" w:cs="Arial"/>
          <w:color w:val="auto"/>
          <w:sz w:val="20"/>
          <w:szCs w:val="20"/>
          <w:lang w:val="lt-LT"/>
        </w:rPr>
        <w:t>ekonstruojam</w:t>
      </w:r>
      <w:r w:rsidR="00366A9B">
        <w:rPr>
          <w:rFonts w:ascii="Arial" w:hAnsi="Arial" w:cs="Arial"/>
          <w:color w:val="auto"/>
          <w:sz w:val="20"/>
          <w:szCs w:val="20"/>
          <w:lang w:val="lt-LT"/>
        </w:rPr>
        <w:t>i</w:t>
      </w:r>
      <w:r w:rsidR="00FB1F97" w:rsidRPr="00247983">
        <w:rPr>
          <w:rFonts w:ascii="Arial" w:hAnsi="Arial" w:cs="Arial"/>
          <w:color w:val="auto"/>
          <w:sz w:val="20"/>
          <w:szCs w:val="20"/>
          <w:lang w:val="lt-LT"/>
        </w:rPr>
        <w:t xml:space="preserve"> </w:t>
      </w:r>
      <w:r w:rsidR="00366A9B">
        <w:rPr>
          <w:rFonts w:ascii="Arial" w:hAnsi="Arial" w:cs="Arial"/>
          <w:color w:val="auto"/>
          <w:sz w:val="20"/>
          <w:szCs w:val="20"/>
          <w:lang w:val="lt-LT"/>
        </w:rPr>
        <w:t xml:space="preserve">abu </w:t>
      </w:r>
      <w:r w:rsidR="00AE468C">
        <w:rPr>
          <w:rFonts w:ascii="Arial" w:hAnsi="Arial" w:cs="Arial"/>
          <w:color w:val="auto"/>
          <w:sz w:val="20"/>
          <w:szCs w:val="20"/>
          <w:lang w:val="lt-LT"/>
        </w:rPr>
        <w:t xml:space="preserve">Kariotiškių </w:t>
      </w:r>
      <w:r w:rsidR="00366A9B">
        <w:rPr>
          <w:rFonts w:ascii="Arial" w:hAnsi="Arial" w:cs="Arial"/>
          <w:color w:val="auto"/>
          <w:sz w:val="20"/>
          <w:szCs w:val="20"/>
          <w:lang w:val="lt-LT"/>
        </w:rPr>
        <w:t>stotelės peronai;</w:t>
      </w:r>
      <w:r w:rsidR="00FB1F97" w:rsidRPr="00247983">
        <w:rPr>
          <w:rFonts w:ascii="Arial" w:hAnsi="Arial" w:cs="Arial"/>
          <w:color w:val="auto"/>
          <w:sz w:val="20"/>
          <w:szCs w:val="20"/>
          <w:lang w:val="lt-LT"/>
        </w:rPr>
        <w:t xml:space="preserve"> </w:t>
      </w:r>
      <w:r w:rsidR="00C643E8" w:rsidRPr="00247983">
        <w:rPr>
          <w:rFonts w:ascii="Arial" w:hAnsi="Arial" w:cs="Arial"/>
          <w:color w:val="auto"/>
          <w:sz w:val="20"/>
          <w:szCs w:val="20"/>
          <w:lang w:val="lt-LT"/>
        </w:rPr>
        <w:t xml:space="preserve"> </w:t>
      </w:r>
    </w:p>
    <w:p w14:paraId="176195B4" w14:textId="0616A8EB" w:rsidR="00C643E8" w:rsidRPr="00247983" w:rsidRDefault="003E2E5B" w:rsidP="00F65F10">
      <w:pPr>
        <w:pStyle w:val="ListParagraph"/>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w:t>
      </w:r>
      <w:r w:rsidR="00701881">
        <w:rPr>
          <w:rFonts w:ascii="Arial" w:hAnsi="Arial" w:cs="Arial"/>
          <w:color w:val="auto"/>
          <w:sz w:val="20"/>
          <w:szCs w:val="20"/>
          <w:lang w:val="lt-LT"/>
        </w:rPr>
        <w:t>ų</w:t>
      </w:r>
      <w:r w:rsidRPr="00247983">
        <w:rPr>
          <w:rFonts w:ascii="Arial" w:hAnsi="Arial" w:cs="Arial"/>
          <w:color w:val="auto"/>
          <w:sz w:val="20"/>
          <w:szCs w:val="20"/>
          <w:lang w:val="lt-LT"/>
        </w:rPr>
        <w:t xml:space="preserve"> ilgi</w:t>
      </w:r>
      <w:r w:rsidR="00701881">
        <w:rPr>
          <w:rFonts w:ascii="Arial" w:hAnsi="Arial" w:cs="Arial"/>
          <w:color w:val="auto"/>
          <w:sz w:val="20"/>
          <w:szCs w:val="20"/>
          <w:lang w:val="lt-LT"/>
        </w:rPr>
        <w:t>ai</w:t>
      </w:r>
      <w:r w:rsidRPr="00247983">
        <w:rPr>
          <w:rFonts w:ascii="Arial" w:hAnsi="Arial" w:cs="Arial"/>
          <w:color w:val="auto"/>
          <w:sz w:val="20"/>
          <w:szCs w:val="20"/>
          <w:lang w:val="lt-LT"/>
        </w:rPr>
        <w:t xml:space="preserve"> </w:t>
      </w:r>
      <w:r w:rsidR="00F44476">
        <w:rPr>
          <w:rFonts w:ascii="Arial" w:hAnsi="Arial" w:cs="Arial"/>
          <w:color w:val="auto"/>
          <w:sz w:val="20"/>
          <w:szCs w:val="20"/>
          <w:lang w:val="lt-LT"/>
        </w:rPr>
        <w:t>–</w:t>
      </w:r>
      <w:r w:rsidRPr="00247983">
        <w:rPr>
          <w:rFonts w:ascii="Arial" w:hAnsi="Arial" w:cs="Arial"/>
          <w:color w:val="auto"/>
          <w:sz w:val="20"/>
          <w:szCs w:val="20"/>
          <w:lang w:val="lt-LT"/>
        </w:rPr>
        <w:t xml:space="preserve"> </w:t>
      </w:r>
      <w:r w:rsidR="00F44476">
        <w:rPr>
          <w:rFonts w:ascii="Arial" w:hAnsi="Arial" w:cs="Arial"/>
          <w:color w:val="auto"/>
          <w:sz w:val="20"/>
          <w:szCs w:val="20"/>
        </w:rPr>
        <w:t>200 m</w:t>
      </w:r>
      <w:r w:rsidR="002A6AE1">
        <w:rPr>
          <w:rFonts w:ascii="Arial" w:hAnsi="Arial" w:cs="Arial"/>
          <w:color w:val="auto"/>
          <w:sz w:val="20"/>
          <w:szCs w:val="20"/>
        </w:rPr>
        <w:t>;</w:t>
      </w:r>
    </w:p>
    <w:p w14:paraId="44FA8FB6" w14:textId="71870DF4" w:rsidR="00C643E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393697FD" w14:textId="71A6EFFC" w:rsidR="00B86FF3" w:rsidRPr="008F572D" w:rsidRDefault="00B86FF3" w:rsidP="284E8AA5">
      <w:pPr>
        <w:pStyle w:val="ListParagraph"/>
        <w:numPr>
          <w:ilvl w:val="0"/>
          <w:numId w:val="4"/>
        </w:numPr>
        <w:spacing w:after="0"/>
        <w:jc w:val="both"/>
        <w:rPr>
          <w:rFonts w:ascii="Arial" w:hAnsi="Arial" w:cs="Arial"/>
          <w:color w:val="auto"/>
          <w:sz w:val="20"/>
          <w:szCs w:val="20"/>
          <w:lang w:val="lt-LT"/>
        </w:rPr>
      </w:pPr>
      <w:r w:rsidRPr="008F572D">
        <w:rPr>
          <w:rFonts w:ascii="Arial" w:hAnsi="Arial" w:cs="Arial"/>
          <w:color w:val="auto"/>
          <w:sz w:val="20"/>
          <w:szCs w:val="20"/>
          <w:lang w:val="lt-LT"/>
        </w:rPr>
        <w:lastRenderedPageBreak/>
        <w:t>Peron</w:t>
      </w:r>
      <w:r w:rsidR="004508D8" w:rsidRPr="008F572D">
        <w:rPr>
          <w:rFonts w:ascii="Arial" w:hAnsi="Arial" w:cs="Arial"/>
          <w:color w:val="auto"/>
          <w:sz w:val="20"/>
          <w:szCs w:val="20"/>
          <w:lang w:val="lt-LT"/>
        </w:rPr>
        <w:t>o</w:t>
      </w:r>
      <w:r w:rsidRPr="008F572D">
        <w:rPr>
          <w:rFonts w:ascii="Arial" w:hAnsi="Arial" w:cs="Arial"/>
          <w:color w:val="auto"/>
          <w:sz w:val="20"/>
          <w:szCs w:val="20"/>
          <w:lang w:val="lt-LT"/>
        </w:rPr>
        <w:t xml:space="preserve"> </w:t>
      </w:r>
      <w:r w:rsidR="00B52927" w:rsidRPr="008F572D">
        <w:rPr>
          <w:rFonts w:ascii="Arial" w:hAnsi="Arial" w:cs="Arial"/>
          <w:color w:val="auto"/>
          <w:sz w:val="20"/>
          <w:szCs w:val="20"/>
          <w:lang w:val="lt-LT"/>
        </w:rPr>
        <w:t>konstrukcija</w:t>
      </w:r>
      <w:r w:rsidR="007D4B6E" w:rsidRPr="008F572D">
        <w:rPr>
          <w:rFonts w:ascii="Arial" w:hAnsi="Arial" w:cs="Arial"/>
          <w:color w:val="auto"/>
          <w:sz w:val="20"/>
          <w:szCs w:val="20"/>
          <w:lang w:val="lt-LT"/>
        </w:rPr>
        <w:t xml:space="preserve"> ir kiti parametrai</w:t>
      </w:r>
      <w:r w:rsidRPr="008F572D">
        <w:rPr>
          <w:rFonts w:ascii="Arial" w:hAnsi="Arial" w:cs="Arial"/>
          <w:color w:val="auto"/>
          <w:sz w:val="20"/>
          <w:szCs w:val="20"/>
          <w:lang w:val="lt-LT"/>
        </w:rPr>
        <w:t xml:space="preserve"> – </w:t>
      </w:r>
      <w:r w:rsidR="00174D2A" w:rsidRPr="008F572D">
        <w:rPr>
          <w:rFonts w:ascii="Arial" w:hAnsi="Arial" w:cs="Arial"/>
          <w:color w:val="auto"/>
          <w:sz w:val="20"/>
          <w:szCs w:val="20"/>
          <w:lang w:val="lt-LT"/>
        </w:rPr>
        <w:t xml:space="preserve">įvertinus </w:t>
      </w:r>
      <w:r w:rsidR="00137312" w:rsidRPr="008F572D">
        <w:rPr>
          <w:rFonts w:ascii="Arial" w:hAnsi="Arial" w:cs="Arial"/>
          <w:color w:val="auto"/>
          <w:sz w:val="20"/>
          <w:szCs w:val="20"/>
          <w:lang w:val="lt-LT"/>
        </w:rPr>
        <w:t>esamą objekto situaciją</w:t>
      </w:r>
      <w:r w:rsidR="003363AC" w:rsidRPr="008F572D">
        <w:rPr>
          <w:rFonts w:ascii="Arial" w:hAnsi="Arial" w:cs="Arial"/>
          <w:color w:val="auto"/>
          <w:sz w:val="20"/>
          <w:szCs w:val="20"/>
          <w:lang w:val="lt-LT"/>
        </w:rPr>
        <w:t xml:space="preserve"> ir </w:t>
      </w:r>
      <w:r w:rsidR="00E83A50" w:rsidRPr="008F572D">
        <w:rPr>
          <w:rFonts w:ascii="Arial" w:hAnsi="Arial" w:cs="Arial"/>
          <w:color w:val="auto"/>
          <w:sz w:val="20"/>
          <w:szCs w:val="20"/>
          <w:lang w:val="lt-LT"/>
        </w:rPr>
        <w:t>surenkamų g/b plokščių</w:t>
      </w:r>
      <w:r w:rsidR="003363AC" w:rsidRPr="008F572D">
        <w:rPr>
          <w:rFonts w:ascii="Arial" w:hAnsi="Arial" w:cs="Arial"/>
          <w:color w:val="auto"/>
          <w:sz w:val="20"/>
          <w:szCs w:val="20"/>
          <w:lang w:val="lt-LT"/>
        </w:rPr>
        <w:t xml:space="preserve"> sprendinio pritaikomumo galimybes,</w:t>
      </w:r>
      <w:r w:rsidR="00137312" w:rsidRPr="008F572D">
        <w:rPr>
          <w:rFonts w:ascii="Arial" w:hAnsi="Arial" w:cs="Arial"/>
          <w:color w:val="auto"/>
          <w:sz w:val="20"/>
          <w:szCs w:val="20"/>
          <w:lang w:val="lt-LT"/>
        </w:rPr>
        <w:t xml:space="preserve"> </w:t>
      </w:r>
      <w:r w:rsidR="00E83A50" w:rsidRPr="008F572D">
        <w:rPr>
          <w:rFonts w:ascii="Arial" w:hAnsi="Arial" w:cs="Arial"/>
          <w:color w:val="auto"/>
          <w:sz w:val="20"/>
          <w:szCs w:val="20"/>
          <w:lang w:val="lt-LT"/>
        </w:rPr>
        <w:t>peronai projektuojami</w:t>
      </w:r>
      <w:r w:rsidR="0067232D" w:rsidRPr="008F572D">
        <w:rPr>
          <w:rFonts w:ascii="Arial" w:hAnsi="Arial" w:cs="Arial"/>
          <w:color w:val="auto"/>
          <w:sz w:val="20"/>
          <w:szCs w:val="20"/>
          <w:lang w:val="lt-LT"/>
        </w:rPr>
        <w:t xml:space="preserve"> iš modulinių surenkamų gelžbetoninių </w:t>
      </w:r>
      <w:r w:rsidR="00907CDC" w:rsidRPr="008F572D">
        <w:rPr>
          <w:rFonts w:ascii="Arial" w:hAnsi="Arial" w:cs="Arial"/>
          <w:color w:val="auto"/>
          <w:sz w:val="20"/>
          <w:szCs w:val="20"/>
          <w:lang w:val="lt-LT"/>
        </w:rPr>
        <w:t xml:space="preserve">konstrukcijų </w:t>
      </w:r>
      <w:r w:rsidR="00420B4B" w:rsidRPr="008F572D">
        <w:rPr>
          <w:rFonts w:ascii="Arial" w:hAnsi="Arial" w:cs="Arial"/>
          <w:color w:val="auto"/>
          <w:sz w:val="20"/>
          <w:szCs w:val="20"/>
          <w:lang w:val="lt-LT"/>
        </w:rPr>
        <w:t>pritaikant sprendinį esamai situacijai</w:t>
      </w:r>
      <w:r w:rsidR="007D4B6E" w:rsidRPr="008F572D">
        <w:rPr>
          <w:rFonts w:ascii="Arial" w:hAnsi="Arial" w:cs="Arial"/>
          <w:color w:val="auto"/>
          <w:sz w:val="20"/>
          <w:szCs w:val="20"/>
          <w:lang w:val="lt-LT"/>
        </w:rPr>
        <w:t xml:space="preserve"> </w:t>
      </w:r>
      <w:r w:rsidR="00907CDC" w:rsidRPr="008F572D">
        <w:rPr>
          <w:rFonts w:ascii="Arial" w:hAnsi="Arial" w:cs="Arial"/>
          <w:color w:val="auto"/>
          <w:sz w:val="20"/>
          <w:szCs w:val="20"/>
          <w:lang w:val="lt-LT"/>
        </w:rPr>
        <w:t>(</w:t>
      </w:r>
      <w:r w:rsidR="007D4B6E" w:rsidRPr="008F572D">
        <w:rPr>
          <w:rFonts w:ascii="Arial" w:hAnsi="Arial" w:cs="Arial"/>
          <w:color w:val="auto"/>
          <w:sz w:val="20"/>
          <w:szCs w:val="20"/>
          <w:lang w:val="lt-LT"/>
        </w:rPr>
        <w:t>Techninės specifikacijos pried</w:t>
      </w:r>
      <w:r w:rsidR="00907CDC" w:rsidRPr="008F572D">
        <w:rPr>
          <w:rFonts w:ascii="Arial" w:hAnsi="Arial" w:cs="Arial"/>
          <w:color w:val="auto"/>
          <w:sz w:val="20"/>
          <w:szCs w:val="20"/>
          <w:lang w:val="lt-LT"/>
        </w:rPr>
        <w:t>as</w:t>
      </w:r>
      <w:r w:rsidR="007D4B6E" w:rsidRPr="008F572D">
        <w:rPr>
          <w:rFonts w:ascii="Arial" w:hAnsi="Arial" w:cs="Arial"/>
          <w:color w:val="auto"/>
          <w:sz w:val="20"/>
          <w:szCs w:val="20"/>
          <w:lang w:val="lt-LT"/>
        </w:rPr>
        <w:t xml:space="preserve"> Nr. 3</w:t>
      </w:r>
      <w:r w:rsidR="00907CDC" w:rsidRPr="008F572D">
        <w:rPr>
          <w:rFonts w:ascii="Arial" w:hAnsi="Arial" w:cs="Arial"/>
          <w:color w:val="auto"/>
          <w:sz w:val="20"/>
          <w:szCs w:val="20"/>
          <w:lang w:val="lt-LT"/>
        </w:rPr>
        <w:t>)</w:t>
      </w:r>
      <w:r w:rsidR="00202935" w:rsidRPr="008F572D">
        <w:rPr>
          <w:rFonts w:ascii="Arial" w:hAnsi="Arial" w:cs="Arial"/>
          <w:color w:val="auto"/>
          <w:sz w:val="20"/>
          <w:szCs w:val="20"/>
          <w:lang w:val="lt-LT"/>
        </w:rPr>
        <w:t xml:space="preserve">. </w:t>
      </w:r>
      <w:r w:rsidR="007D4B6E" w:rsidRPr="008F572D">
        <w:rPr>
          <w:rFonts w:ascii="Arial" w:hAnsi="Arial" w:cs="Arial"/>
          <w:color w:val="auto"/>
          <w:sz w:val="20"/>
          <w:szCs w:val="20"/>
          <w:lang w:val="lt-LT"/>
        </w:rPr>
        <w:t xml:space="preserve"> </w:t>
      </w:r>
    </w:p>
    <w:p w14:paraId="0F4BE9FD" w14:textId="05872E1C" w:rsidR="007C4B93" w:rsidRPr="008F572D" w:rsidRDefault="4F9F870E" w:rsidP="007C4B93">
      <w:pPr>
        <w:pStyle w:val="ListParagraph"/>
        <w:numPr>
          <w:ilvl w:val="2"/>
          <w:numId w:val="3"/>
        </w:numPr>
        <w:spacing w:after="0"/>
        <w:jc w:val="both"/>
        <w:rPr>
          <w:rFonts w:ascii="Arial" w:hAnsi="Arial" w:cs="Arial"/>
          <w:color w:val="auto"/>
          <w:sz w:val="20"/>
          <w:szCs w:val="20"/>
          <w:lang w:val="lt-LT"/>
        </w:rPr>
      </w:pPr>
      <w:r w:rsidRPr="009E7EE8">
        <w:rPr>
          <w:rFonts w:ascii="Arial" w:hAnsi="Arial" w:cs="Arial"/>
          <w:color w:val="auto"/>
          <w:sz w:val="20"/>
          <w:szCs w:val="20"/>
          <w:lang w:val="lt-LT"/>
        </w:rPr>
        <w:t>Projekte numatyti:</w:t>
      </w:r>
    </w:p>
    <w:p w14:paraId="4AD3A992" w14:textId="7F150964" w:rsidR="00525F04" w:rsidRDefault="00FA77FB" w:rsidP="00F65F10">
      <w:pPr>
        <w:pStyle w:val="ListParagraph"/>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Numatyti takus</w:t>
      </w:r>
      <w:r w:rsidR="00B358EF">
        <w:rPr>
          <w:rFonts w:ascii="Arial" w:hAnsi="Arial" w:cs="Arial"/>
          <w:color w:val="auto"/>
          <w:sz w:val="20"/>
          <w:szCs w:val="20"/>
          <w:lang w:val="lt-LT"/>
        </w:rPr>
        <w:t xml:space="preserve"> </w:t>
      </w:r>
      <w:r w:rsidR="00FE207A">
        <w:rPr>
          <w:rFonts w:ascii="Arial" w:hAnsi="Arial" w:cs="Arial"/>
          <w:color w:val="auto"/>
          <w:sz w:val="20"/>
          <w:szCs w:val="20"/>
          <w:lang w:val="lt-LT"/>
        </w:rPr>
        <w:t>užtikrinančius pėsčiųjų patekimą nuo peronų iki</w:t>
      </w:r>
      <w:r w:rsidR="00B358EF">
        <w:rPr>
          <w:rFonts w:ascii="Arial" w:hAnsi="Arial" w:cs="Arial"/>
          <w:color w:val="auto"/>
          <w:sz w:val="20"/>
          <w:szCs w:val="20"/>
          <w:lang w:val="lt-LT"/>
        </w:rPr>
        <w:t xml:space="preserve"> automobilių stovėjimo viet</w:t>
      </w:r>
      <w:r w:rsidR="00FE207A">
        <w:rPr>
          <w:rFonts w:ascii="Arial" w:hAnsi="Arial" w:cs="Arial"/>
          <w:color w:val="auto"/>
          <w:sz w:val="20"/>
          <w:szCs w:val="20"/>
          <w:lang w:val="lt-LT"/>
        </w:rPr>
        <w:t>ų</w:t>
      </w:r>
      <w:r w:rsidR="00EE6D81">
        <w:rPr>
          <w:rFonts w:ascii="Arial" w:hAnsi="Arial" w:cs="Arial"/>
          <w:color w:val="auto"/>
          <w:sz w:val="20"/>
          <w:szCs w:val="20"/>
          <w:lang w:val="lt-LT"/>
        </w:rPr>
        <w:t xml:space="preserve"> užtikrinant pritaikomumą žmonių su negalia reikmėms. </w:t>
      </w:r>
      <w:r w:rsidR="00FE207A">
        <w:rPr>
          <w:rFonts w:ascii="Arial" w:hAnsi="Arial" w:cs="Arial"/>
          <w:color w:val="auto"/>
          <w:sz w:val="20"/>
          <w:szCs w:val="20"/>
          <w:lang w:val="lt-LT"/>
        </w:rPr>
        <w:t xml:space="preserve"> </w:t>
      </w:r>
    </w:p>
    <w:p w14:paraId="76B2FDB8" w14:textId="3CDDAE01" w:rsidR="007C4B93" w:rsidRDefault="000D7992" w:rsidP="00F65F10">
      <w:pPr>
        <w:pStyle w:val="ListParagraph"/>
        <w:numPr>
          <w:ilvl w:val="0"/>
          <w:numId w:val="5"/>
        </w:numPr>
        <w:spacing w:after="0"/>
        <w:ind w:left="1560" w:hanging="426"/>
        <w:jc w:val="both"/>
        <w:rPr>
          <w:rFonts w:ascii="Arial" w:hAnsi="Arial" w:cs="Arial"/>
          <w:color w:val="auto"/>
          <w:sz w:val="20"/>
          <w:szCs w:val="20"/>
          <w:lang w:val="lt-LT"/>
        </w:rPr>
      </w:pPr>
      <w:r w:rsidRPr="00493EA0">
        <w:rPr>
          <w:rFonts w:ascii="Arial" w:hAnsi="Arial" w:cs="Arial"/>
          <w:color w:val="auto"/>
          <w:sz w:val="20"/>
          <w:szCs w:val="20"/>
          <w:lang w:val="lt-LT"/>
        </w:rPr>
        <w:t>Projektuojant keleivių judėjimo maršrutus, pritaikant žmonių su negalia reikmėms, neprojektuoti kėlimo įrenginių</w:t>
      </w:r>
      <w:r>
        <w:rPr>
          <w:rFonts w:ascii="Arial" w:hAnsi="Arial" w:cs="Arial"/>
          <w:color w:val="auto"/>
          <w:sz w:val="20"/>
          <w:szCs w:val="20"/>
          <w:lang w:val="lt-LT"/>
        </w:rPr>
        <w:t xml:space="preserve">. </w:t>
      </w:r>
    </w:p>
    <w:p w14:paraId="516D0705" w14:textId="45F26534" w:rsidR="008C26D2" w:rsidRDefault="008C26D2" w:rsidP="00F65F10">
      <w:pPr>
        <w:pStyle w:val="ListParagraph"/>
        <w:numPr>
          <w:ilvl w:val="0"/>
          <w:numId w:val="5"/>
        </w:numPr>
        <w:spacing w:after="0"/>
        <w:ind w:left="1560" w:hanging="426"/>
        <w:jc w:val="both"/>
        <w:rPr>
          <w:rFonts w:ascii="Arial" w:hAnsi="Arial" w:cs="Arial"/>
          <w:color w:val="auto"/>
          <w:sz w:val="20"/>
          <w:szCs w:val="20"/>
          <w:lang w:val="lt-LT"/>
        </w:rPr>
      </w:pPr>
      <w:r w:rsidRPr="00493EA0">
        <w:rPr>
          <w:rFonts w:ascii="Arial" w:hAnsi="Arial" w:cs="Arial"/>
          <w:color w:val="auto"/>
          <w:sz w:val="20"/>
          <w:szCs w:val="20"/>
          <w:lang w:val="lt-LT"/>
        </w:rPr>
        <w:t>Projektuojant keleivių judėjimo maršrutus, pritaik</w:t>
      </w:r>
      <w:r w:rsidR="00DE7E3E">
        <w:rPr>
          <w:rFonts w:ascii="Arial" w:hAnsi="Arial" w:cs="Arial"/>
          <w:color w:val="auto"/>
          <w:sz w:val="20"/>
          <w:szCs w:val="20"/>
          <w:lang w:val="lt-LT"/>
        </w:rPr>
        <w:t>yti</w:t>
      </w:r>
      <w:r w:rsidRPr="00493EA0">
        <w:rPr>
          <w:rFonts w:ascii="Arial" w:hAnsi="Arial" w:cs="Arial"/>
          <w:color w:val="auto"/>
          <w:sz w:val="20"/>
          <w:szCs w:val="20"/>
          <w:lang w:val="lt-LT"/>
        </w:rPr>
        <w:t xml:space="preserve"> žmonių su negalia reikmėms,</w:t>
      </w:r>
      <w:r w:rsidR="00DE7E3E">
        <w:rPr>
          <w:rFonts w:ascii="Arial" w:hAnsi="Arial" w:cs="Arial"/>
          <w:color w:val="auto"/>
          <w:sz w:val="20"/>
          <w:szCs w:val="20"/>
          <w:lang w:val="lt-LT"/>
        </w:rPr>
        <w:t xml:space="preserve"> užtikrinti pritaikymą patekimui prie esamų SIS sistemų (</w:t>
      </w:r>
      <w:r w:rsidR="00DE7E3E" w:rsidRPr="00247983">
        <w:rPr>
          <w:rFonts w:ascii="Arial" w:hAnsi="Arial" w:cs="Arial"/>
          <w:color w:val="auto"/>
          <w:sz w:val="20"/>
          <w:szCs w:val="20"/>
          <w:lang w:val="lt-LT"/>
        </w:rPr>
        <w:t>stočių informavimo sistemos elementai</w:t>
      </w:r>
      <w:r w:rsidR="00DE7E3E">
        <w:rPr>
          <w:rFonts w:ascii="Arial" w:hAnsi="Arial" w:cs="Arial"/>
          <w:color w:val="auto"/>
          <w:sz w:val="20"/>
          <w:szCs w:val="20"/>
          <w:lang w:val="lt-LT"/>
        </w:rPr>
        <w:t xml:space="preserve">). </w:t>
      </w:r>
    </w:p>
    <w:p w14:paraId="1FCE0069" w14:textId="77777777" w:rsidR="00D22E67" w:rsidRPr="00DC4A1B" w:rsidRDefault="00D22E67" w:rsidP="00D22E67">
      <w:pPr>
        <w:pStyle w:val="ListParagraph"/>
        <w:numPr>
          <w:ilvl w:val="0"/>
          <w:numId w:val="5"/>
        </w:numPr>
        <w:ind w:left="1560" w:hanging="426"/>
        <w:rPr>
          <w:rFonts w:ascii="Arial" w:hAnsi="Arial" w:cs="Arial"/>
          <w:color w:val="auto"/>
          <w:sz w:val="20"/>
          <w:szCs w:val="20"/>
          <w:lang w:val="lt-LT"/>
        </w:rPr>
      </w:pPr>
      <w:r w:rsidRPr="00ED10B3">
        <w:rPr>
          <w:rFonts w:ascii="Arial" w:hAnsi="Arial" w:cs="Arial"/>
          <w:color w:val="auto"/>
          <w:sz w:val="20"/>
          <w:szCs w:val="20"/>
          <w:lang w:val="lt-LT"/>
        </w:rPr>
        <w:t xml:space="preserve">Suprojektuoti peronus taip, kad abiejų peronų pradžia ir pabaiga sutaptų (įvertinus esamą situaciją, jei tai įmanoma); </w:t>
      </w:r>
    </w:p>
    <w:p w14:paraId="699D9C0C" w14:textId="384D387C" w:rsidR="006A0F44" w:rsidRPr="008F572D" w:rsidRDefault="000D7992" w:rsidP="00F65F10">
      <w:pPr>
        <w:pStyle w:val="ListParagraph"/>
        <w:numPr>
          <w:ilvl w:val="0"/>
          <w:numId w:val="5"/>
        </w:numPr>
        <w:spacing w:after="0"/>
        <w:ind w:left="1560" w:hanging="426"/>
        <w:jc w:val="both"/>
        <w:rPr>
          <w:rFonts w:ascii="Arial" w:hAnsi="Arial" w:cs="Arial"/>
          <w:color w:val="auto"/>
          <w:sz w:val="20"/>
          <w:szCs w:val="20"/>
          <w:lang w:val="lt-LT"/>
        </w:rPr>
      </w:pPr>
      <w:r>
        <w:rPr>
          <w:rFonts w:ascii="Arial" w:hAnsi="Arial" w:cs="Arial"/>
          <w:color w:val="auto"/>
          <w:sz w:val="20"/>
          <w:szCs w:val="20"/>
          <w:lang w:val="lt-LT"/>
        </w:rPr>
        <w:t xml:space="preserve">Suprojektuoti apsauginius atitvarus </w:t>
      </w:r>
      <w:r w:rsidRPr="007251F5">
        <w:rPr>
          <w:rFonts w:ascii="Arial" w:hAnsi="Arial" w:cs="Arial"/>
          <w:color w:val="auto"/>
          <w:sz w:val="20"/>
          <w:szCs w:val="20"/>
          <w:lang w:val="lt-LT"/>
        </w:rPr>
        <w:t>tose vietose, kur tai būtina saugumui užtikrinti</w:t>
      </w:r>
      <w:r w:rsidR="00BC6D96">
        <w:rPr>
          <w:rFonts w:ascii="Arial" w:hAnsi="Arial" w:cs="Arial"/>
          <w:color w:val="auto"/>
          <w:sz w:val="20"/>
          <w:szCs w:val="20"/>
          <w:lang w:val="lt-LT"/>
        </w:rPr>
        <w:t>;</w:t>
      </w:r>
    </w:p>
    <w:p w14:paraId="22FF2665" w14:textId="594815B8" w:rsidR="00D10216" w:rsidRPr="004E3806" w:rsidRDefault="00531788" w:rsidP="00F65F10">
      <w:pPr>
        <w:pStyle w:val="ListParagraph"/>
        <w:numPr>
          <w:ilvl w:val="0"/>
          <w:numId w:val="5"/>
        </w:numPr>
        <w:spacing w:after="0"/>
        <w:ind w:left="1560" w:hanging="426"/>
        <w:jc w:val="both"/>
        <w:rPr>
          <w:rFonts w:ascii="Arial" w:hAnsi="Arial" w:cs="Arial"/>
          <w:color w:val="auto"/>
          <w:lang w:val="lt-LT"/>
        </w:rPr>
      </w:pPr>
      <w:r w:rsidRPr="11809EF1">
        <w:rPr>
          <w:rFonts w:ascii="Arial" w:hAnsi="Arial" w:cs="Arial"/>
          <w:color w:val="auto"/>
          <w:sz w:val="20"/>
          <w:szCs w:val="20"/>
          <w:lang w:val="lt-LT"/>
        </w:rPr>
        <w:t>Suprojektuoti minimalų kiekį autotransporto stovėjimo vietų skirtų žmonėms su negalia</w:t>
      </w:r>
      <w:r w:rsidR="00EE6C19" w:rsidRPr="11809EF1">
        <w:rPr>
          <w:rFonts w:ascii="Arial" w:hAnsi="Arial" w:cs="Arial"/>
          <w:color w:val="auto"/>
          <w:sz w:val="20"/>
          <w:szCs w:val="20"/>
          <w:lang w:val="lt-LT"/>
        </w:rPr>
        <w:t>;</w:t>
      </w:r>
      <w:r w:rsidRPr="11809EF1">
        <w:rPr>
          <w:rFonts w:ascii="Arial" w:hAnsi="Arial" w:cs="Arial"/>
          <w:color w:val="auto"/>
          <w:sz w:val="20"/>
          <w:szCs w:val="20"/>
          <w:lang w:val="lt-LT"/>
        </w:rPr>
        <w:t xml:space="preserve"> </w:t>
      </w:r>
    </w:p>
    <w:p w14:paraId="58BB50A1" w14:textId="0EAD9EF5" w:rsidR="006A0F44" w:rsidRPr="00247983" w:rsidRDefault="00B86FF3" w:rsidP="00F65F10">
      <w:pPr>
        <w:pStyle w:val="ListParagraph"/>
        <w:numPr>
          <w:ilvl w:val="0"/>
          <w:numId w:val="5"/>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3D064E" w:rsidRPr="00247983">
        <w:rPr>
          <w:rFonts w:ascii="Arial" w:hAnsi="Arial" w:cs="Arial"/>
          <w:color w:val="auto"/>
          <w:sz w:val="20"/>
          <w:szCs w:val="20"/>
          <w:lang w:val="lt-LT"/>
        </w:rPr>
        <w:t>ui</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0001D7" w:rsidRPr="00247983">
        <w:rPr>
          <w:rFonts w:ascii="Arial" w:hAnsi="Arial" w:cs="Arial"/>
          <w:color w:val="auto"/>
          <w:sz w:val="20"/>
          <w:szCs w:val="20"/>
          <w:lang w:val="lt-LT"/>
        </w:rPr>
        <w:t>;</w:t>
      </w:r>
    </w:p>
    <w:p w14:paraId="0ABC614E" w14:textId="0D112D91" w:rsidR="00E82187" w:rsidRDefault="00B86FF3" w:rsidP="00F65F10">
      <w:pPr>
        <w:pStyle w:val="ListParagraph"/>
        <w:numPr>
          <w:ilvl w:val="0"/>
          <w:numId w:val="5"/>
        </w:numPr>
        <w:spacing w:after="0"/>
        <w:ind w:left="1560" w:hanging="426"/>
        <w:jc w:val="both"/>
        <w:rPr>
          <w:rFonts w:ascii="Arial" w:hAnsi="Arial" w:cs="Arial"/>
          <w:color w:val="auto"/>
          <w:sz w:val="20"/>
          <w:szCs w:val="20"/>
          <w:lang w:val="lt-LT"/>
        </w:rPr>
      </w:pPr>
      <w:r w:rsidRPr="3B9D5CC3">
        <w:rPr>
          <w:rFonts w:ascii="Arial" w:hAnsi="Arial" w:cs="Arial"/>
          <w:color w:val="auto"/>
          <w:sz w:val="20"/>
          <w:szCs w:val="20"/>
          <w:lang w:val="lt-LT"/>
        </w:rPr>
        <w:t>Numatyti peron</w:t>
      </w:r>
      <w:r w:rsidR="00C56FF7" w:rsidRPr="3B9D5CC3">
        <w:rPr>
          <w:rFonts w:ascii="Arial" w:hAnsi="Arial" w:cs="Arial"/>
          <w:color w:val="auto"/>
          <w:sz w:val="20"/>
          <w:szCs w:val="20"/>
          <w:lang w:val="lt-LT"/>
        </w:rPr>
        <w:t>o</w:t>
      </w:r>
      <w:r w:rsidRPr="3B9D5CC3">
        <w:rPr>
          <w:rFonts w:ascii="Arial" w:hAnsi="Arial" w:cs="Arial"/>
          <w:color w:val="auto"/>
          <w:sz w:val="20"/>
          <w:szCs w:val="20"/>
          <w:lang w:val="lt-LT"/>
        </w:rPr>
        <w:t xml:space="preserve"> apšvietimo įrengimą</w:t>
      </w:r>
      <w:r w:rsidR="008A1BE3" w:rsidRPr="3B9D5CC3">
        <w:rPr>
          <w:rFonts w:ascii="Arial" w:hAnsi="Arial" w:cs="Arial"/>
          <w:color w:val="auto"/>
          <w:sz w:val="20"/>
          <w:szCs w:val="20"/>
          <w:lang w:val="lt-LT"/>
        </w:rPr>
        <w:t xml:space="preserve"> </w:t>
      </w:r>
      <w:r w:rsidRPr="3B9D5CC3">
        <w:rPr>
          <w:rFonts w:ascii="Arial" w:hAnsi="Arial" w:cs="Arial"/>
          <w:color w:val="auto"/>
          <w:sz w:val="20"/>
          <w:szCs w:val="20"/>
          <w:lang w:val="lt-LT"/>
        </w:rPr>
        <w:t>/</w:t>
      </w:r>
      <w:r w:rsidR="008A1BE3" w:rsidRPr="3B9D5CC3">
        <w:rPr>
          <w:rFonts w:ascii="Arial" w:hAnsi="Arial" w:cs="Arial"/>
          <w:color w:val="auto"/>
          <w:sz w:val="20"/>
          <w:szCs w:val="20"/>
          <w:lang w:val="lt-LT"/>
        </w:rPr>
        <w:t xml:space="preserve"> </w:t>
      </w:r>
      <w:r w:rsidRPr="3B9D5CC3">
        <w:rPr>
          <w:rFonts w:ascii="Arial" w:hAnsi="Arial" w:cs="Arial"/>
          <w:color w:val="auto"/>
          <w:sz w:val="20"/>
          <w:szCs w:val="20"/>
          <w:lang w:val="lt-LT"/>
        </w:rPr>
        <w:t>rekonstravimą (peronų apšvietimui</w:t>
      </w:r>
      <w:r w:rsidR="003D064E" w:rsidRPr="3B9D5CC3">
        <w:rPr>
          <w:rFonts w:ascii="Arial" w:hAnsi="Arial" w:cs="Arial"/>
          <w:color w:val="auto"/>
          <w:sz w:val="20"/>
          <w:szCs w:val="20"/>
          <w:lang w:val="lt-LT"/>
        </w:rPr>
        <w:t xml:space="preserve"> </w:t>
      </w:r>
      <w:r w:rsidRPr="3B9D5CC3">
        <w:rPr>
          <w:rFonts w:ascii="Arial" w:hAnsi="Arial" w:cs="Arial"/>
          <w:color w:val="auto"/>
          <w:sz w:val="20"/>
          <w:szCs w:val="20"/>
          <w:lang w:val="lt-LT"/>
        </w:rPr>
        <w:t>naudoti LED šviestuvus, šviestuvai turi būti sertifikuoti ENEC, šviestuvo pilno</w:t>
      </w:r>
      <w:r w:rsidR="003D064E" w:rsidRPr="3B9D5CC3">
        <w:rPr>
          <w:rFonts w:ascii="Arial" w:hAnsi="Arial" w:cs="Arial"/>
          <w:color w:val="auto"/>
          <w:sz w:val="20"/>
          <w:szCs w:val="20"/>
          <w:lang w:val="lt-LT"/>
        </w:rPr>
        <w:t xml:space="preserve"> </w:t>
      </w:r>
      <w:r w:rsidRPr="3B9D5CC3">
        <w:rPr>
          <w:rFonts w:ascii="Arial" w:hAnsi="Arial" w:cs="Arial"/>
          <w:color w:val="auto"/>
          <w:sz w:val="20"/>
          <w:szCs w:val="20"/>
          <w:lang w:val="lt-LT"/>
        </w:rPr>
        <w:t>komplekto garantinis laikotarpis ne mažiau kaip 10 metų)</w:t>
      </w:r>
      <w:r w:rsidR="00463CDB" w:rsidRPr="3B9D5CC3">
        <w:rPr>
          <w:rFonts w:ascii="Arial" w:hAnsi="Arial" w:cs="Arial"/>
          <w:color w:val="auto"/>
          <w:sz w:val="20"/>
          <w:szCs w:val="20"/>
          <w:lang w:val="lt-LT"/>
        </w:rPr>
        <w:t>. Apšviestumą numatyti pagal galiojančias higienos normas</w:t>
      </w:r>
      <w:r w:rsidR="51435AFD" w:rsidRPr="3B9D5CC3">
        <w:rPr>
          <w:rFonts w:ascii="Arial" w:hAnsi="Arial" w:cs="Arial"/>
          <w:color w:val="auto"/>
          <w:sz w:val="20"/>
          <w:szCs w:val="20"/>
          <w:lang w:val="lt-LT"/>
        </w:rPr>
        <w:t>. Projektuoti apšvietimą su atramomis</w:t>
      </w:r>
      <w:r w:rsidRPr="3B9D5CC3">
        <w:rPr>
          <w:rFonts w:ascii="Arial" w:hAnsi="Arial" w:cs="Arial"/>
          <w:color w:val="auto"/>
          <w:sz w:val="20"/>
          <w:szCs w:val="20"/>
          <w:lang w:val="lt-LT"/>
        </w:rPr>
        <w:t>;</w:t>
      </w:r>
    </w:p>
    <w:p w14:paraId="505E270F" w14:textId="1A886A05" w:rsidR="00D10216" w:rsidRDefault="00531788" w:rsidP="00195534">
      <w:pPr>
        <w:pStyle w:val="ListParagraph"/>
        <w:numPr>
          <w:ilvl w:val="0"/>
          <w:numId w:val="5"/>
        </w:numPr>
        <w:spacing w:after="0"/>
        <w:ind w:left="1560" w:hanging="426"/>
        <w:jc w:val="both"/>
        <w:rPr>
          <w:rFonts w:ascii="Arial" w:hAnsi="Arial" w:cs="Arial"/>
          <w:color w:val="auto"/>
          <w:sz w:val="20"/>
          <w:szCs w:val="20"/>
          <w:lang w:val="lt-LT"/>
        </w:rPr>
      </w:pPr>
      <w:r w:rsidRPr="77E2EE86">
        <w:rPr>
          <w:rFonts w:ascii="Arial" w:hAnsi="Arial" w:cs="Arial"/>
          <w:color w:val="auto"/>
          <w:sz w:val="20"/>
          <w:szCs w:val="20"/>
          <w:lang w:val="lt-LT"/>
        </w:rPr>
        <w:t>Numatyti praėjim</w:t>
      </w:r>
      <w:r w:rsidR="0056022D" w:rsidRPr="77E2EE86">
        <w:rPr>
          <w:rFonts w:ascii="Arial" w:hAnsi="Arial" w:cs="Arial"/>
          <w:color w:val="auto"/>
          <w:sz w:val="20"/>
          <w:szCs w:val="20"/>
          <w:lang w:val="lt-LT"/>
        </w:rPr>
        <w:t>ą</w:t>
      </w:r>
      <w:r w:rsidRPr="77E2EE86">
        <w:rPr>
          <w:rFonts w:ascii="Arial" w:hAnsi="Arial" w:cs="Arial"/>
          <w:color w:val="auto"/>
          <w:sz w:val="20"/>
          <w:szCs w:val="20"/>
          <w:lang w:val="lt-LT"/>
        </w:rPr>
        <w:t xml:space="preserve"> pėstiesiems tarp abiejų peronų, projektuo</w:t>
      </w:r>
      <w:r w:rsidR="0056022D" w:rsidRPr="77E2EE86">
        <w:rPr>
          <w:rFonts w:ascii="Arial" w:hAnsi="Arial" w:cs="Arial"/>
          <w:color w:val="auto"/>
          <w:sz w:val="20"/>
          <w:szCs w:val="20"/>
          <w:lang w:val="lt-LT"/>
        </w:rPr>
        <w:t>jant jį</w:t>
      </w:r>
      <w:r w:rsidRPr="77E2EE86">
        <w:rPr>
          <w:rFonts w:ascii="Arial" w:hAnsi="Arial" w:cs="Arial"/>
          <w:color w:val="auto"/>
          <w:sz w:val="20"/>
          <w:szCs w:val="20"/>
          <w:lang w:val="lt-LT"/>
        </w:rPr>
        <w:t xml:space="preserve"> peronų gal</w:t>
      </w:r>
      <w:r w:rsidR="0056022D" w:rsidRPr="77E2EE86">
        <w:rPr>
          <w:rFonts w:ascii="Arial" w:hAnsi="Arial" w:cs="Arial"/>
          <w:color w:val="auto"/>
          <w:sz w:val="20"/>
          <w:szCs w:val="20"/>
          <w:lang w:val="lt-LT"/>
        </w:rPr>
        <w:t>e</w:t>
      </w:r>
      <w:r w:rsidR="00191227" w:rsidRPr="77E2EE86">
        <w:rPr>
          <w:rFonts w:ascii="Arial" w:hAnsi="Arial" w:cs="Arial"/>
          <w:color w:val="auto"/>
          <w:sz w:val="20"/>
          <w:szCs w:val="20"/>
          <w:lang w:val="lt-LT"/>
        </w:rPr>
        <w:t xml:space="preserve"> </w:t>
      </w:r>
      <w:r w:rsidR="00656487">
        <w:rPr>
          <w:rFonts w:ascii="Arial" w:hAnsi="Arial" w:cs="Arial"/>
          <w:color w:val="auto"/>
          <w:sz w:val="20"/>
          <w:szCs w:val="20"/>
          <w:lang w:val="lt-LT"/>
        </w:rPr>
        <w:t xml:space="preserve">kuo arčiau </w:t>
      </w:r>
      <w:r w:rsidR="00191227" w:rsidRPr="77E2EE86">
        <w:rPr>
          <w:rFonts w:ascii="Arial" w:hAnsi="Arial" w:cs="Arial"/>
          <w:color w:val="auto"/>
          <w:sz w:val="20"/>
          <w:szCs w:val="20"/>
          <w:lang w:val="lt-LT"/>
        </w:rPr>
        <w:t>laukimo paviljon</w:t>
      </w:r>
      <w:r w:rsidR="00656487">
        <w:rPr>
          <w:rFonts w:ascii="Arial" w:hAnsi="Arial" w:cs="Arial"/>
          <w:color w:val="auto"/>
          <w:sz w:val="20"/>
          <w:szCs w:val="20"/>
          <w:lang w:val="lt-LT"/>
        </w:rPr>
        <w:t>ų.</w:t>
      </w:r>
      <w:r w:rsidR="002F1A3F" w:rsidRPr="77E2EE86">
        <w:rPr>
          <w:rFonts w:ascii="Arial" w:hAnsi="Arial" w:cs="Arial"/>
          <w:color w:val="auto"/>
          <w:sz w:val="20"/>
          <w:szCs w:val="20"/>
          <w:lang w:val="lt-LT"/>
        </w:rPr>
        <w:t xml:space="preserve"> </w:t>
      </w:r>
    </w:p>
    <w:p w14:paraId="4A1D530E" w14:textId="621B5011" w:rsidR="00AE6E1C" w:rsidRPr="001545A1" w:rsidRDefault="00E82187" w:rsidP="3B9D5CC3">
      <w:pPr>
        <w:pStyle w:val="ListParagraph"/>
        <w:numPr>
          <w:ilvl w:val="2"/>
          <w:numId w:val="3"/>
        </w:numPr>
        <w:spacing w:after="0"/>
        <w:jc w:val="both"/>
        <w:rPr>
          <w:rFonts w:ascii="Arial" w:hAnsi="Arial" w:cs="Arial"/>
          <w:color w:val="auto"/>
          <w:sz w:val="20"/>
          <w:szCs w:val="20"/>
          <w:lang w:val="lt-LT"/>
        </w:rPr>
      </w:pPr>
      <w:r w:rsidRPr="001545A1">
        <w:rPr>
          <w:rFonts w:ascii="Arial" w:hAnsi="Arial" w:cs="Arial"/>
          <w:color w:val="auto"/>
          <w:sz w:val="20"/>
          <w:szCs w:val="20"/>
          <w:lang w:val="lt-LT"/>
        </w:rPr>
        <w:t>Numatyti į darbų zon</w:t>
      </w:r>
      <w:r w:rsidR="000001D7" w:rsidRPr="001545A1">
        <w:rPr>
          <w:rFonts w:ascii="Arial" w:hAnsi="Arial" w:cs="Arial"/>
          <w:color w:val="auto"/>
          <w:sz w:val="20"/>
          <w:szCs w:val="20"/>
          <w:lang w:val="lt-LT"/>
        </w:rPr>
        <w:t>ą</w:t>
      </w:r>
      <w:r w:rsidRPr="001545A1">
        <w:rPr>
          <w:rFonts w:ascii="Arial" w:hAnsi="Arial" w:cs="Arial"/>
          <w:color w:val="auto"/>
          <w:sz w:val="20"/>
          <w:szCs w:val="20"/>
          <w:lang w:val="lt-LT"/>
        </w:rPr>
        <w:t xml:space="preserve"> patenkančių signalizacijos, ryšių ir elektros apšvietimo įrenginių kabelių pernešimus, iškėlimą arba apsaugą</w:t>
      </w:r>
      <w:r w:rsidR="327DFF2F" w:rsidRPr="001545A1">
        <w:rPr>
          <w:rFonts w:ascii="Arial" w:hAnsi="Arial" w:cs="Arial"/>
          <w:color w:val="auto"/>
          <w:sz w:val="20"/>
          <w:szCs w:val="20"/>
          <w:lang w:val="lt-LT"/>
        </w:rPr>
        <w:t>.</w:t>
      </w:r>
      <w:r w:rsidR="3B9C3F9A" w:rsidRPr="001545A1">
        <w:rPr>
          <w:rFonts w:ascii="Arial" w:hAnsi="Arial" w:cs="Arial"/>
          <w:color w:val="auto"/>
          <w:sz w:val="20"/>
          <w:szCs w:val="20"/>
          <w:lang w:val="lt-LT"/>
        </w:rPr>
        <w:t xml:space="preserve"> </w:t>
      </w:r>
    </w:p>
    <w:p w14:paraId="22B661D3" w14:textId="75D8D1AE" w:rsidR="00E82187" w:rsidRPr="00247983" w:rsidRDefault="000001D7"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Kontaktinio</w:t>
      </w:r>
      <w:r w:rsidR="001D5F01" w:rsidRPr="00247983">
        <w:rPr>
          <w:rFonts w:ascii="Arial" w:hAnsi="Arial" w:cs="Arial"/>
          <w:color w:val="auto"/>
          <w:sz w:val="20"/>
          <w:szCs w:val="20"/>
          <w:lang w:val="lt-LT"/>
        </w:rPr>
        <w:t xml:space="preserve"> tinklo</w:t>
      </w:r>
      <w:r w:rsidRPr="00247983">
        <w:rPr>
          <w:rFonts w:ascii="Arial" w:hAnsi="Arial" w:cs="Arial"/>
          <w:color w:val="auto"/>
          <w:sz w:val="20"/>
          <w:szCs w:val="20"/>
          <w:lang w:val="lt-LT"/>
        </w:rPr>
        <w:t xml:space="preserve"> atramų iškėlimas nėra numatytas. </w:t>
      </w:r>
      <w:r w:rsidR="3B9C3F9A" w:rsidRPr="00247983">
        <w:rPr>
          <w:rFonts w:ascii="Arial" w:hAnsi="Arial" w:cs="Arial"/>
          <w:color w:val="auto"/>
          <w:sz w:val="20"/>
          <w:szCs w:val="20"/>
          <w:lang w:val="lt-LT"/>
        </w:rPr>
        <w:t>Kontaktinio tinklo</w:t>
      </w:r>
      <w:r w:rsidR="6BFD1815" w:rsidRPr="00247983">
        <w:rPr>
          <w:rFonts w:ascii="Arial" w:hAnsi="Arial" w:cs="Arial"/>
          <w:color w:val="auto"/>
          <w:sz w:val="20"/>
          <w:szCs w:val="20"/>
          <w:lang w:val="lt-LT"/>
        </w:rPr>
        <w:t xml:space="preserve"> atramų vietose suprojektuoti apsaugas</w:t>
      </w:r>
      <w:r w:rsidR="36B6898B" w:rsidRPr="00247983">
        <w:rPr>
          <w:rFonts w:ascii="Arial" w:hAnsi="Arial" w:cs="Arial"/>
          <w:color w:val="auto"/>
          <w:sz w:val="20"/>
          <w:szCs w:val="20"/>
          <w:lang w:val="lt-LT"/>
        </w:rPr>
        <w:t xml:space="preserve"> (atitvarus),</w:t>
      </w:r>
      <w:r w:rsidR="7B066C91" w:rsidRPr="00247983">
        <w:rPr>
          <w:rFonts w:ascii="Arial" w:hAnsi="Arial" w:cs="Arial"/>
          <w:color w:val="auto"/>
          <w:sz w:val="20"/>
          <w:szCs w:val="20"/>
          <w:lang w:val="lt-LT"/>
        </w:rPr>
        <w:t xml:space="preserve"> </w:t>
      </w:r>
      <w:r w:rsidR="48F5CD3F" w:rsidRPr="00247983">
        <w:rPr>
          <w:rFonts w:ascii="Arial" w:hAnsi="Arial" w:cs="Arial"/>
          <w:color w:val="auto"/>
          <w:sz w:val="20"/>
          <w:szCs w:val="20"/>
          <w:lang w:val="lt-LT"/>
        </w:rPr>
        <w:t>kontaktinio tinklo atramų tvirtinimo mazgų viet</w:t>
      </w:r>
      <w:r w:rsidR="70EE7C13" w:rsidRPr="00247983">
        <w:rPr>
          <w:rFonts w:ascii="Arial" w:hAnsi="Arial" w:cs="Arial"/>
          <w:color w:val="auto"/>
          <w:sz w:val="20"/>
          <w:szCs w:val="20"/>
          <w:lang w:val="lt-LT"/>
        </w:rPr>
        <w:t>ose</w:t>
      </w:r>
      <w:r w:rsidR="48F5CD3F" w:rsidRPr="00247983">
        <w:rPr>
          <w:rFonts w:ascii="Arial" w:hAnsi="Arial" w:cs="Arial"/>
          <w:color w:val="auto"/>
          <w:sz w:val="20"/>
          <w:szCs w:val="20"/>
          <w:lang w:val="lt-LT"/>
        </w:rPr>
        <w:t xml:space="preserve"> </w:t>
      </w:r>
      <w:r w:rsidR="2C218372" w:rsidRPr="00247983">
        <w:rPr>
          <w:rFonts w:ascii="Arial" w:hAnsi="Arial" w:cs="Arial"/>
          <w:color w:val="auto"/>
          <w:sz w:val="20"/>
          <w:szCs w:val="20"/>
          <w:lang w:val="lt-LT"/>
        </w:rPr>
        <w:t xml:space="preserve">numatyti </w:t>
      </w:r>
      <w:r w:rsidR="6BFD1815" w:rsidRPr="00247983">
        <w:rPr>
          <w:rFonts w:ascii="Arial" w:hAnsi="Arial" w:cs="Arial"/>
          <w:color w:val="auto"/>
          <w:sz w:val="20"/>
          <w:szCs w:val="20"/>
          <w:lang w:val="lt-LT"/>
        </w:rPr>
        <w:t>priėjimus</w:t>
      </w:r>
      <w:r w:rsidRPr="00247983">
        <w:rPr>
          <w:rFonts w:ascii="Arial" w:hAnsi="Arial" w:cs="Arial"/>
          <w:color w:val="auto"/>
          <w:sz w:val="20"/>
          <w:szCs w:val="20"/>
          <w:lang w:val="lt-LT"/>
        </w:rPr>
        <w:t xml:space="preserve"> eksploatacinei</w:t>
      </w:r>
      <w:r w:rsidR="6BFD1815" w:rsidRPr="00247983">
        <w:rPr>
          <w:rFonts w:ascii="Arial" w:hAnsi="Arial" w:cs="Arial"/>
          <w:color w:val="auto"/>
          <w:sz w:val="20"/>
          <w:szCs w:val="20"/>
          <w:lang w:val="lt-LT"/>
        </w:rPr>
        <w:t xml:space="preserve"> priežiūra</w:t>
      </w:r>
      <w:r w:rsidR="0645741D" w:rsidRPr="00247983">
        <w:rPr>
          <w:rFonts w:ascii="Arial" w:hAnsi="Arial" w:cs="Arial"/>
          <w:color w:val="auto"/>
          <w:sz w:val="20"/>
          <w:szCs w:val="20"/>
          <w:lang w:val="lt-LT"/>
        </w:rPr>
        <w:t>i, konkrečius sprendinius</w:t>
      </w:r>
      <w:r w:rsidR="00DB7299">
        <w:rPr>
          <w:rFonts w:ascii="Arial" w:hAnsi="Arial" w:cs="Arial"/>
          <w:color w:val="auto"/>
          <w:sz w:val="20"/>
          <w:szCs w:val="20"/>
          <w:lang w:val="lt-LT"/>
        </w:rPr>
        <w:t xml:space="preserve"> susijusius su šiomis atramomis</w:t>
      </w:r>
      <w:r w:rsidR="0645741D" w:rsidRPr="00247983">
        <w:rPr>
          <w:rFonts w:ascii="Arial" w:hAnsi="Arial" w:cs="Arial"/>
          <w:color w:val="auto"/>
          <w:sz w:val="20"/>
          <w:szCs w:val="20"/>
          <w:lang w:val="lt-LT"/>
        </w:rPr>
        <w:t xml:space="preserve"> derinant su Užsakovu</w:t>
      </w:r>
      <w:r w:rsidR="502DB4DF" w:rsidRPr="00247983">
        <w:rPr>
          <w:rFonts w:ascii="Arial" w:hAnsi="Arial" w:cs="Arial"/>
          <w:color w:val="auto"/>
          <w:sz w:val="20"/>
          <w:szCs w:val="20"/>
          <w:lang w:val="lt-LT"/>
        </w:rPr>
        <w:t xml:space="preserve"> PP etape</w:t>
      </w:r>
      <w:r w:rsidR="0645741D" w:rsidRPr="00247983">
        <w:rPr>
          <w:rFonts w:ascii="Arial" w:hAnsi="Arial" w:cs="Arial"/>
          <w:color w:val="auto"/>
          <w:sz w:val="20"/>
          <w:szCs w:val="20"/>
          <w:lang w:val="lt-LT"/>
        </w:rPr>
        <w:t>.</w:t>
      </w:r>
    </w:p>
    <w:p w14:paraId="7941A1B0" w14:textId="233F7B29" w:rsidR="00E72659" w:rsidRPr="00B54963" w:rsidRDefault="00E72659" w:rsidP="00F65F10">
      <w:pPr>
        <w:pStyle w:val="ListParagraph"/>
        <w:numPr>
          <w:ilvl w:val="2"/>
          <w:numId w:val="3"/>
        </w:numPr>
        <w:spacing w:after="0"/>
        <w:jc w:val="both"/>
        <w:rPr>
          <w:rFonts w:ascii="Arial" w:hAnsi="Arial" w:cs="Arial"/>
          <w:color w:val="auto"/>
          <w:sz w:val="20"/>
          <w:szCs w:val="20"/>
          <w:lang w:val="lt-LT"/>
        </w:rPr>
      </w:pPr>
      <w:r w:rsidRPr="00B54963">
        <w:rPr>
          <w:rFonts w:ascii="Arial" w:hAnsi="Arial" w:cs="Arial"/>
          <w:color w:val="auto"/>
          <w:sz w:val="20"/>
          <w:szCs w:val="20"/>
          <w:lang w:val="lt-LT"/>
        </w:rPr>
        <w:t>Numatyti keleivių paviljonų (Priedas Nr.  1 Paviljonų konstrukcijos elementų techninė specifikacija), suolų, šiukšliadėžių, informacinių ženklų, informacinių stendų ir kt. rekonstravimą / įrengimą</w:t>
      </w:r>
      <w:r w:rsidR="004972B0">
        <w:rPr>
          <w:rFonts w:ascii="Arial" w:hAnsi="Arial" w:cs="Arial"/>
          <w:color w:val="auto"/>
          <w:sz w:val="20"/>
          <w:szCs w:val="20"/>
          <w:lang w:val="lt-LT"/>
        </w:rPr>
        <w:t xml:space="preserve"> abiejuose</w:t>
      </w:r>
      <w:r w:rsidR="0031471E">
        <w:rPr>
          <w:rFonts w:ascii="Arial" w:hAnsi="Arial" w:cs="Arial"/>
          <w:color w:val="auto"/>
          <w:sz w:val="20"/>
          <w:szCs w:val="20"/>
          <w:lang w:val="lt-LT"/>
        </w:rPr>
        <w:t xml:space="preserve"> peronuose</w:t>
      </w:r>
      <w:r w:rsidR="00771734">
        <w:rPr>
          <w:rFonts w:ascii="Arial" w:hAnsi="Arial" w:cs="Arial"/>
          <w:color w:val="auto"/>
          <w:sz w:val="20"/>
          <w:szCs w:val="20"/>
          <w:lang w:val="lt-LT"/>
        </w:rPr>
        <w:t xml:space="preserve"> kuo arčiau</w:t>
      </w:r>
      <w:r w:rsidR="00AB10C8">
        <w:rPr>
          <w:rFonts w:ascii="Arial" w:hAnsi="Arial" w:cs="Arial"/>
          <w:color w:val="auto"/>
          <w:sz w:val="20"/>
          <w:szCs w:val="20"/>
          <w:lang w:val="lt-LT"/>
        </w:rPr>
        <w:t xml:space="preserve"> praėjimo skirto pėstiesiems;</w:t>
      </w:r>
      <w:r w:rsidR="0031471E">
        <w:rPr>
          <w:rFonts w:ascii="Arial" w:hAnsi="Arial" w:cs="Arial"/>
          <w:color w:val="auto"/>
          <w:sz w:val="20"/>
          <w:szCs w:val="20"/>
          <w:lang w:val="lt-LT"/>
        </w:rPr>
        <w:t xml:space="preserve">. </w:t>
      </w:r>
      <w:r w:rsidRPr="00B54963">
        <w:rPr>
          <w:rFonts w:ascii="Arial" w:hAnsi="Arial" w:cs="Arial"/>
          <w:color w:val="auto"/>
          <w:sz w:val="20"/>
          <w:szCs w:val="20"/>
          <w:lang w:val="lt-LT"/>
        </w:rPr>
        <w:t xml:space="preserve"> </w:t>
      </w:r>
    </w:p>
    <w:p w14:paraId="059C1163" w14:textId="2948EF87" w:rsidR="004C0828" w:rsidRPr="00420B4B" w:rsidRDefault="004C082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019AB022" w:rsidR="00E82187" w:rsidRPr="00247983" w:rsidRDefault="00E82187" w:rsidP="00F65F10">
      <w:pPr>
        <w:pStyle w:val="ListParagraph"/>
        <w:numPr>
          <w:ilvl w:val="2"/>
          <w:numId w:val="3"/>
        </w:numPr>
        <w:spacing w:after="0"/>
        <w:jc w:val="both"/>
        <w:rPr>
          <w:rFonts w:ascii="Arial" w:hAnsi="Arial" w:cs="Arial"/>
          <w:color w:val="auto"/>
          <w:sz w:val="20"/>
          <w:szCs w:val="20"/>
          <w:lang w:val="lt-LT"/>
        </w:rPr>
      </w:pPr>
      <w:r w:rsidRPr="77E2EE86">
        <w:rPr>
          <w:rFonts w:ascii="Arial" w:hAnsi="Arial" w:cs="Arial"/>
          <w:color w:val="auto"/>
          <w:sz w:val="20"/>
          <w:szCs w:val="20"/>
          <w:lang w:val="lt-LT"/>
        </w:rPr>
        <w:t>Numatyti griaunamų statinių,</w:t>
      </w:r>
      <w:r w:rsidR="259DDE67" w:rsidRPr="77E2EE86">
        <w:rPr>
          <w:rFonts w:ascii="Arial" w:hAnsi="Arial" w:cs="Arial"/>
          <w:color w:val="auto"/>
          <w:sz w:val="20"/>
          <w:szCs w:val="20"/>
          <w:lang w:val="lt-LT"/>
        </w:rPr>
        <w:t xml:space="preserve"> kurie trukdo įgyvendinti peronų rekonstrukcijos sprendinius</w:t>
      </w:r>
      <w:r w:rsidRPr="77E2EE86">
        <w:rPr>
          <w:rFonts w:ascii="Arial" w:hAnsi="Arial" w:cs="Arial"/>
          <w:color w:val="auto"/>
          <w:sz w:val="20"/>
          <w:szCs w:val="20"/>
          <w:lang w:val="lt-LT"/>
        </w:rPr>
        <w:t xml:space="preserve"> ir kitų susidariusių atliekų utilizavimą, </w:t>
      </w:r>
      <w:r w:rsidR="008B181C" w:rsidRPr="77E2EE86">
        <w:rPr>
          <w:rFonts w:ascii="Arial" w:hAnsi="Arial" w:cs="Arial"/>
          <w:color w:val="auto"/>
          <w:sz w:val="20"/>
          <w:szCs w:val="20"/>
          <w:lang w:val="lt-LT"/>
        </w:rPr>
        <w:t>griaunamų</w:t>
      </w:r>
      <w:r w:rsidR="00D10216" w:rsidRPr="77E2EE86">
        <w:rPr>
          <w:rFonts w:ascii="Arial" w:hAnsi="Arial" w:cs="Arial"/>
          <w:color w:val="auto"/>
          <w:sz w:val="20"/>
          <w:szCs w:val="20"/>
          <w:lang w:val="lt-LT"/>
        </w:rPr>
        <w:t xml:space="preserve"> </w:t>
      </w:r>
      <w:r w:rsidRPr="77E2EE86">
        <w:rPr>
          <w:rFonts w:ascii="Arial" w:hAnsi="Arial" w:cs="Arial"/>
          <w:color w:val="auto"/>
          <w:sz w:val="20"/>
          <w:szCs w:val="20"/>
          <w:lang w:val="lt-LT"/>
        </w:rPr>
        <w:t>plotų rekultivavimą;</w:t>
      </w:r>
    </w:p>
    <w:p w14:paraId="08F3CDA5" w14:textId="08D13CFF" w:rsidR="0013578C" w:rsidRPr="00247983" w:rsidRDefault="0013578C"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B81AC0" w:rsidRPr="00247983">
        <w:rPr>
          <w:rFonts w:ascii="Arial" w:hAnsi="Arial" w:cs="Arial"/>
          <w:color w:val="auto"/>
          <w:sz w:val="20"/>
          <w:szCs w:val="20"/>
          <w:lang w:val="lt-LT"/>
        </w:rPr>
        <w:t xml:space="preserve">i peronų rekonstrukcijos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4F79A676" w:rsidR="003358A8" w:rsidRPr="004B2171" w:rsidRDefault="00B86FF3" w:rsidP="00F65F10">
      <w:pPr>
        <w:pStyle w:val="ListParagraph"/>
        <w:numPr>
          <w:ilvl w:val="2"/>
          <w:numId w:val="3"/>
        </w:numPr>
        <w:spacing w:after="0"/>
        <w:jc w:val="both"/>
        <w:rPr>
          <w:rFonts w:ascii="Arial" w:hAnsi="Arial" w:cs="Arial"/>
          <w:color w:val="auto"/>
          <w:sz w:val="20"/>
          <w:szCs w:val="20"/>
          <w:lang w:val="lt-LT"/>
        </w:rPr>
      </w:pPr>
      <w:r w:rsidRPr="004B2171">
        <w:rPr>
          <w:rFonts w:ascii="Arial" w:hAnsi="Arial" w:cs="Arial"/>
          <w:color w:val="auto"/>
          <w:sz w:val="20"/>
          <w:szCs w:val="20"/>
          <w:lang w:val="lt-LT"/>
        </w:rPr>
        <w:t xml:space="preserve">Statinio </w:t>
      </w:r>
      <w:r w:rsidR="003358A8" w:rsidRPr="004B2171">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7480CB8D" w14:textId="419E6E46" w:rsidR="00531631" w:rsidRPr="004B2171" w:rsidRDefault="003358A8" w:rsidP="00F65F10">
      <w:pPr>
        <w:pStyle w:val="ListParagraph"/>
        <w:numPr>
          <w:ilvl w:val="2"/>
          <w:numId w:val="3"/>
        </w:numPr>
        <w:spacing w:after="0"/>
        <w:jc w:val="both"/>
        <w:rPr>
          <w:rFonts w:ascii="Arial" w:hAnsi="Arial" w:cs="Arial"/>
          <w:color w:val="auto"/>
          <w:sz w:val="20"/>
          <w:szCs w:val="20"/>
          <w:lang w:val="lt-LT"/>
        </w:rPr>
      </w:pPr>
      <w:r w:rsidRPr="004B2171">
        <w:rPr>
          <w:rFonts w:ascii="Arial" w:hAnsi="Arial" w:cs="Arial"/>
          <w:color w:val="auto"/>
          <w:sz w:val="20"/>
          <w:szCs w:val="20"/>
          <w:lang w:val="lt-LT"/>
        </w:rPr>
        <w:t>Projektas turi atitikti 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D06185" w:rsidRPr="004B2171">
        <w:rPr>
          <w:rFonts w:ascii="Arial" w:hAnsi="Arial" w:cs="Arial"/>
          <w:color w:val="auto"/>
          <w:sz w:val="20"/>
          <w:szCs w:val="20"/>
          <w:lang w:val="lt-LT"/>
        </w:rPr>
        <w:t xml:space="preserve"> </w:t>
      </w:r>
      <w:r w:rsidR="00D06185" w:rsidRPr="00DE7E3E">
        <w:rPr>
          <w:rFonts w:ascii="Arial" w:eastAsia="Arial" w:hAnsi="Arial" w:cs="Arial"/>
          <w:color w:val="auto"/>
          <w:sz w:val="20"/>
          <w:szCs w:val="20"/>
          <w:lang w:val="lt-LT"/>
        </w:rPr>
        <w:t>(toliau – PRM TSS). Jeigu PRM TSS nenustato atskirų reikalavimų statinių (jų dalių), nurodytų PRM TSS, prieinamumui, turi būti vadovaujamasi ISO 21542:2021 ir ISO 23599:2025</w:t>
      </w:r>
      <w:r w:rsidR="008B181C" w:rsidRPr="00DE7E3E">
        <w:rPr>
          <w:rFonts w:ascii="Arial" w:eastAsia="Arial" w:hAnsi="Arial" w:cs="Arial"/>
          <w:color w:val="auto"/>
          <w:sz w:val="20"/>
          <w:szCs w:val="20"/>
          <w:lang w:val="lt-LT"/>
        </w:rPr>
        <w:t xml:space="preserve">, </w:t>
      </w:r>
      <w:r w:rsidR="001D6C5E" w:rsidRPr="004B2171">
        <w:rPr>
          <w:rFonts w:ascii="Arial" w:eastAsia="Arial" w:hAnsi="Arial" w:cs="Arial"/>
          <w:color w:val="auto"/>
          <w:sz w:val="20"/>
          <w:szCs w:val="20"/>
          <w:lang w:val="lt-LT"/>
        </w:rPr>
        <w:t>2023 m. rugpjūčio 10 d. Komisijos įgyvendinimo reglamento (ES) 2023/1694 reikalavimus.</w:t>
      </w:r>
      <w:r w:rsidR="00784A61" w:rsidRPr="004B2171">
        <w:rPr>
          <w:rFonts w:ascii="Arial" w:eastAsia="Arial" w:hAnsi="Arial" w:cs="Arial"/>
          <w:color w:val="auto"/>
          <w:sz w:val="20"/>
          <w:szCs w:val="20"/>
          <w:lang w:val="lt-LT"/>
        </w:rPr>
        <w:t xml:space="preserve"> </w:t>
      </w:r>
    </w:p>
    <w:p w14:paraId="22E2DAA0" w14:textId="458DB09C" w:rsidR="003358A8" w:rsidRDefault="005C68C3" w:rsidP="00F65F10">
      <w:pPr>
        <w:pStyle w:val="ListParagraph"/>
        <w:numPr>
          <w:ilvl w:val="2"/>
          <w:numId w:val="3"/>
        </w:numPr>
        <w:spacing w:after="0"/>
        <w:jc w:val="both"/>
        <w:rPr>
          <w:rFonts w:ascii="Arial" w:hAnsi="Arial" w:cs="Arial"/>
          <w:color w:val="auto"/>
          <w:sz w:val="20"/>
          <w:szCs w:val="20"/>
          <w:lang w:val="lt-LT"/>
        </w:rPr>
      </w:pPr>
      <w:r w:rsidRPr="70F9DC31">
        <w:rPr>
          <w:rFonts w:ascii="Arial" w:hAnsi="Arial" w:cs="Arial"/>
          <w:color w:val="auto"/>
          <w:sz w:val="20"/>
          <w:szCs w:val="20"/>
          <w:lang w:val="lt-LT"/>
        </w:rPr>
        <w:t>Projektavimo</w:t>
      </w:r>
      <w:r w:rsidR="00335B81" w:rsidRPr="70F9DC31">
        <w:rPr>
          <w:rFonts w:ascii="Arial" w:hAnsi="Arial" w:cs="Arial"/>
          <w:color w:val="auto"/>
          <w:sz w:val="20"/>
          <w:szCs w:val="20"/>
          <w:lang w:val="lt-LT"/>
        </w:rPr>
        <w:t xml:space="preserve"> ir</w:t>
      </w:r>
      <w:r w:rsidRPr="70F9DC31">
        <w:rPr>
          <w:rFonts w:ascii="Arial" w:hAnsi="Arial" w:cs="Arial"/>
          <w:color w:val="auto"/>
          <w:sz w:val="20"/>
          <w:szCs w:val="20"/>
          <w:lang w:val="lt-LT"/>
        </w:rPr>
        <w:t xml:space="preserve"> su projektavimu susijusi dokumentacija turi būti parengta </w:t>
      </w:r>
      <w:r w:rsidR="00DA5DED" w:rsidRPr="70F9DC31">
        <w:rPr>
          <w:rFonts w:ascii="Arial" w:hAnsi="Arial" w:cs="Arial"/>
          <w:color w:val="auto"/>
          <w:sz w:val="20"/>
          <w:szCs w:val="20"/>
          <w:lang w:val="lt-LT"/>
        </w:rPr>
        <w:t>valstybine</w:t>
      </w:r>
      <w:r w:rsidRPr="70F9DC31">
        <w:rPr>
          <w:rFonts w:ascii="Arial" w:hAnsi="Arial" w:cs="Arial"/>
          <w:color w:val="auto"/>
          <w:sz w:val="20"/>
          <w:szCs w:val="20"/>
          <w:lang w:val="lt-LT"/>
        </w:rPr>
        <w:t xml:space="preserve"> kalba</w:t>
      </w:r>
      <w:r w:rsidR="009F7C1A" w:rsidRPr="70F9DC31">
        <w:rPr>
          <w:rFonts w:ascii="Arial" w:hAnsi="Arial" w:cs="Arial"/>
          <w:color w:val="auto"/>
          <w:sz w:val="20"/>
          <w:szCs w:val="20"/>
          <w:lang w:val="lt-LT"/>
        </w:rPr>
        <w:t xml:space="preserve">. </w:t>
      </w:r>
      <w:r w:rsidRPr="70F9DC31">
        <w:rPr>
          <w:rFonts w:ascii="Arial" w:hAnsi="Arial" w:cs="Arial"/>
          <w:color w:val="auto"/>
          <w:sz w:val="20"/>
          <w:szCs w:val="20"/>
          <w:lang w:val="lt-LT"/>
        </w:rPr>
        <w:t xml:space="preserve">Projekto, dokumentacijos susijusios su projektavimu vertimus </w:t>
      </w:r>
      <w:r w:rsidR="009F7C1A" w:rsidRPr="70F9DC31">
        <w:rPr>
          <w:rFonts w:ascii="Arial" w:hAnsi="Arial" w:cs="Arial"/>
          <w:color w:val="auto"/>
          <w:sz w:val="20"/>
          <w:szCs w:val="20"/>
          <w:lang w:val="lt-LT"/>
        </w:rPr>
        <w:t xml:space="preserve">iš užsienio kalbos (jei yra poreikis) </w:t>
      </w:r>
      <w:r w:rsidRPr="70F9DC31">
        <w:rPr>
          <w:rFonts w:ascii="Arial" w:hAnsi="Arial" w:cs="Arial"/>
          <w:color w:val="auto"/>
          <w:sz w:val="20"/>
          <w:szCs w:val="20"/>
          <w:lang w:val="lt-LT"/>
        </w:rPr>
        <w:t xml:space="preserve">organizuoja </w:t>
      </w:r>
      <w:r w:rsidR="00DA3F74">
        <w:rPr>
          <w:rFonts w:ascii="Arial" w:hAnsi="Arial" w:cs="Arial"/>
          <w:color w:val="auto"/>
          <w:sz w:val="20"/>
          <w:szCs w:val="20"/>
          <w:lang w:val="lt-LT"/>
        </w:rPr>
        <w:t>Paslaugų teikėjas</w:t>
      </w:r>
      <w:r w:rsidRPr="70F9DC31">
        <w:rPr>
          <w:rFonts w:ascii="Arial" w:hAnsi="Arial" w:cs="Arial"/>
          <w:color w:val="auto"/>
          <w:sz w:val="20"/>
          <w:szCs w:val="20"/>
          <w:lang w:val="lt-LT"/>
        </w:rPr>
        <w:t xml:space="preserve"> savo sąskaita. </w:t>
      </w:r>
    </w:p>
    <w:p w14:paraId="13BAD6D3" w14:textId="50D1F5D8" w:rsidR="2730DF1B" w:rsidRPr="00DE7E3E" w:rsidRDefault="006E4BCE" w:rsidP="70F9DC31">
      <w:pPr>
        <w:pStyle w:val="ListParagraph"/>
        <w:numPr>
          <w:ilvl w:val="2"/>
          <w:numId w:val="3"/>
        </w:numPr>
        <w:spacing w:after="0"/>
        <w:jc w:val="both"/>
        <w:rPr>
          <w:rFonts w:ascii="Arial" w:eastAsia="Arial" w:hAnsi="Arial" w:cs="Arial"/>
          <w:color w:val="auto"/>
          <w:sz w:val="22"/>
          <w:szCs w:val="22"/>
          <w:lang w:val="lt-LT"/>
        </w:rPr>
      </w:pPr>
      <w:r>
        <w:rPr>
          <w:rFonts w:ascii="Arial" w:hAnsi="Arial" w:cs="Arial"/>
          <w:color w:val="auto"/>
          <w:sz w:val="20"/>
          <w:szCs w:val="20"/>
          <w:lang w:val="lt-LT"/>
        </w:rPr>
        <w:t>Paslaugų teikėjas</w:t>
      </w:r>
      <w:r w:rsidR="2730DF1B" w:rsidRPr="70F9DC31">
        <w:rPr>
          <w:rFonts w:ascii="Arial" w:eastAsia="Arial" w:hAnsi="Arial" w:cs="Arial"/>
          <w:color w:val="auto"/>
          <w:sz w:val="20"/>
          <w:szCs w:val="20"/>
          <w:lang w:val="lt-LT"/>
        </w:rPr>
        <w:t xml:space="preserve"> privalo parengti Informacinio ir nuolatinio aiškinamojo stendų projektą (-us) kurį (-uos) privalo suderinti su Užsakovu. Tiksli informacinio stendo bei nuolatinio aiškinamojo stendo įrengimo vieta, </w:t>
      </w:r>
      <w:r w:rsidR="2730DF1B" w:rsidRPr="70F9DC31">
        <w:rPr>
          <w:rFonts w:ascii="Arial" w:eastAsia="Arial" w:hAnsi="Arial" w:cs="Arial"/>
          <w:color w:val="auto"/>
          <w:sz w:val="20"/>
          <w:szCs w:val="20"/>
          <w:lang w:val="lt-LT"/>
        </w:rPr>
        <w:lastRenderedPageBreak/>
        <w:t xml:space="preserve">stendo tvirtinimo būdas (kabinamas ar pastatomas) ir konkreti jame pateikiama informacija turi būti suderinta su Užsakovu bei </w:t>
      </w:r>
      <w:r w:rsidR="0095261D">
        <w:rPr>
          <w:rFonts w:ascii="Arial" w:eastAsia="Arial" w:hAnsi="Arial" w:cs="Arial"/>
          <w:color w:val="auto"/>
          <w:sz w:val="20"/>
          <w:szCs w:val="20"/>
          <w:lang w:val="lt-LT"/>
        </w:rPr>
        <w:t xml:space="preserve">vietos </w:t>
      </w:r>
      <w:r w:rsidR="00766254">
        <w:rPr>
          <w:rFonts w:ascii="Arial" w:eastAsia="Arial" w:hAnsi="Arial" w:cs="Arial"/>
          <w:color w:val="auto"/>
          <w:sz w:val="20"/>
          <w:szCs w:val="20"/>
          <w:lang w:val="lt-LT"/>
        </w:rPr>
        <w:t>savivalda</w:t>
      </w:r>
      <w:r w:rsidR="2730DF1B" w:rsidRPr="70F9DC31">
        <w:rPr>
          <w:rFonts w:ascii="Arial" w:eastAsia="Arial" w:hAnsi="Arial" w:cs="Arial"/>
          <w:color w:val="auto"/>
          <w:sz w:val="20"/>
          <w:szCs w:val="20"/>
          <w:lang w:val="lt-LT"/>
        </w:rPr>
        <w:t>;</w:t>
      </w:r>
    </w:p>
    <w:p w14:paraId="6B482F33" w14:textId="77777777" w:rsidR="004A2093" w:rsidRPr="0012276B" w:rsidRDefault="004A2093" w:rsidP="004A2093">
      <w:pPr>
        <w:pStyle w:val="ListParagraph"/>
        <w:numPr>
          <w:ilvl w:val="2"/>
          <w:numId w:val="3"/>
        </w:numPr>
        <w:spacing w:after="0" w:line="276" w:lineRule="auto"/>
        <w:jc w:val="both"/>
        <w:rPr>
          <w:rFonts w:ascii="Arial" w:hAnsi="Arial" w:cs="Arial"/>
          <w:color w:val="auto"/>
          <w:sz w:val="20"/>
          <w:szCs w:val="20"/>
          <w:lang w:val="lt-LT"/>
        </w:rPr>
      </w:pPr>
      <w:r w:rsidRPr="0012276B">
        <w:rPr>
          <w:rFonts w:ascii="Arial"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w:t>
      </w:r>
    </w:p>
    <w:p w14:paraId="34DEBB0C" w14:textId="77777777" w:rsidR="00C90B8C" w:rsidRDefault="00C90B8C" w:rsidP="00C90B8C">
      <w:pPr>
        <w:pStyle w:val="ListParagraph"/>
        <w:numPr>
          <w:ilvl w:val="2"/>
          <w:numId w:val="3"/>
        </w:numPr>
        <w:spacing w:after="0"/>
        <w:jc w:val="both"/>
        <w:rPr>
          <w:rFonts w:ascii="Arial" w:hAnsi="Arial" w:cs="Arial"/>
          <w:color w:val="auto"/>
          <w:sz w:val="20"/>
          <w:szCs w:val="20"/>
          <w:lang w:val="lt-LT"/>
        </w:rPr>
      </w:pPr>
      <w:r w:rsidRPr="0012276B">
        <w:rPr>
          <w:rFonts w:ascii="Arial" w:hAnsi="Arial" w:cs="Arial"/>
          <w:color w:val="auto"/>
          <w:sz w:val="20"/>
          <w:szCs w:val="20"/>
          <w:lang w:val="lt-LT"/>
        </w:rPr>
        <w:t>Projekte aprašyti detalų darbų organizavimą statybvietėje, nenutraukiant traukinių eismo. PP ir TDP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 Atsiradus papildomų eismo pertraukų poreikiui rangos darbų eigoje, jų skyrimas priklausys nuo tuometinio tarpstočių pralaidumo ir bus derinamas su Užsakovu atskirai. Esant intensyviam eismui geležinkelių linijoje papildomos eismo pertraukos gali būti neskirtos.</w:t>
      </w:r>
    </w:p>
    <w:p w14:paraId="1E810874" w14:textId="21448A9D" w:rsidR="0031758A" w:rsidRPr="0072690A" w:rsidRDefault="0031758A" w:rsidP="0072690A">
      <w:pPr>
        <w:spacing w:after="0"/>
        <w:jc w:val="both"/>
        <w:rPr>
          <w:rFonts w:ascii="Arial" w:hAnsi="Arial" w:cs="Arial"/>
          <w:color w:val="FF0000"/>
          <w:sz w:val="20"/>
          <w:szCs w:val="20"/>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5265BEC6" w14:textId="77777777" w:rsidR="008B181C" w:rsidRPr="008B181C" w:rsidRDefault="008B181C" w:rsidP="0072690A">
      <w:pPr>
        <w:pStyle w:val="ListParagraph"/>
        <w:numPr>
          <w:ilvl w:val="2"/>
          <w:numId w:val="6"/>
        </w:numPr>
        <w:ind w:left="1134"/>
        <w:jc w:val="both"/>
        <w:rPr>
          <w:rStyle w:val="eop"/>
          <w:rFonts w:ascii="Arial" w:eastAsia="Times New Roman" w:hAnsi="Arial" w:cs="Arial"/>
          <w:color w:val="auto"/>
          <w:sz w:val="20"/>
          <w:szCs w:val="20"/>
          <w:lang w:val="lt-LT" w:eastAsia="en-US"/>
        </w:rPr>
      </w:pPr>
      <w:r w:rsidRPr="008B181C">
        <w:rPr>
          <w:rStyle w:val="eop"/>
          <w:rFonts w:ascii="Arial" w:eastAsia="Times New Roman" w:hAnsi="Arial" w:cs="Arial"/>
          <w:color w:val="auto"/>
          <w:sz w:val="20"/>
          <w:szCs w:val="20"/>
          <w:lang w:val="lt-LT" w:eastAsia="en-US"/>
        </w:rPr>
        <w:t xml:space="preserve">Visi projekte numatyti sprendiniai turi atitikti Lietuvos Respublikoje galiojančių įstatymų, geležinkelių transporto terminijos reikalavimų,  kitų teisės aktų, privalomųjų projekto rengimo dokumentų, standartų, normatyvinių statybos techninių ir normatyvinių statinio saugos ir paskirties dokumentų ir šios techninės specifikacijos reikalavimus. Projektinė dokumentacija rengiama, įforminama, komplektuojama ir perduodama Užsakovui pagal galiojančius statybos techninio reglamento STR 1.04.04:2017 „Statinio projektavimas, projekto ekspertizė“ reikalavimus; </w:t>
      </w:r>
    </w:p>
    <w:p w14:paraId="68FA266B" w14:textId="41545120" w:rsidR="00164399" w:rsidRPr="00636B39"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636B39">
        <w:rPr>
          <w:rStyle w:val="normaltextrun"/>
          <w:rFonts w:ascii="Arial" w:eastAsia="Times New Roman" w:hAnsi="Arial" w:cs="Arial"/>
          <w:color w:val="auto"/>
          <w:sz w:val="20"/>
          <w:szCs w:val="20"/>
          <w:lang w:val="lt-LT" w:eastAsia="en-US"/>
        </w:rPr>
        <w:t>Visos projekto dalys ir sprendiniai turi būti tarpusavyje suderint</w:t>
      </w:r>
      <w:r w:rsidR="00E07EBD">
        <w:rPr>
          <w:rStyle w:val="normaltextrun"/>
          <w:rFonts w:ascii="Arial" w:eastAsia="Times New Roman" w:hAnsi="Arial" w:cs="Arial"/>
          <w:color w:val="auto"/>
          <w:sz w:val="20"/>
          <w:szCs w:val="20"/>
          <w:lang w:val="lt-LT" w:eastAsia="en-US"/>
        </w:rPr>
        <w:t>i</w:t>
      </w:r>
      <w:r w:rsidRPr="00636B39">
        <w:rPr>
          <w:rStyle w:val="normaltextrun"/>
          <w:rFonts w:ascii="Arial" w:eastAsia="Times New Roman" w:hAnsi="Arial" w:cs="Arial"/>
          <w:color w:val="auto"/>
          <w:sz w:val="20"/>
          <w:szCs w:val="20"/>
          <w:lang w:val="lt-LT" w:eastAsia="en-US"/>
        </w:rPr>
        <w:t>;</w:t>
      </w:r>
    </w:p>
    <w:p w14:paraId="5FA0CDB5" w14:textId="1D426AEB" w:rsidR="00164399" w:rsidRPr="00636B39"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636B39">
        <w:rPr>
          <w:rStyle w:val="normaltextrun"/>
          <w:rFonts w:ascii="Arial" w:eastAsia="Times New Roman" w:hAnsi="Arial" w:cs="Arial"/>
          <w:color w:val="auto"/>
          <w:sz w:val="20"/>
          <w:szCs w:val="20"/>
          <w:lang w:val="lt-LT" w:eastAsia="en-US"/>
        </w:rPr>
        <w:t>Perkamos paslaugos, kurias Paslaugų teikėjas privalo atlikti pagal Statybos įstatymo, STR 1.04.04:2017 „Statinio projektavimas, projekto ekspertizė“ ir kitų norminių teisės aktų reikalavimus: prisijungimo sąlygų ir specialiųjų reikalavimų užsakymas/gavimas, PP parengimas, koregavimas pagal pastabas, PP viešinimas, projektinių sprendinių parinkimas, atsižvelgiant į gautų tyrimų išvadas, projekto parengimas, projekto sprendinių suderinimas, statybą leidžiančio dokumento gavimas</w:t>
      </w:r>
      <w:r w:rsidR="000C1BED">
        <w:rPr>
          <w:rStyle w:val="normaltextrun"/>
          <w:rFonts w:ascii="Arial" w:eastAsia="Times New Roman" w:hAnsi="Arial" w:cs="Arial"/>
          <w:color w:val="auto"/>
          <w:sz w:val="20"/>
          <w:szCs w:val="20"/>
          <w:lang w:val="lt-LT" w:eastAsia="en-US"/>
        </w:rPr>
        <w:t xml:space="preserve"> (jei jis yra privalomas)</w:t>
      </w:r>
      <w:r w:rsidRPr="00636B39">
        <w:rPr>
          <w:rStyle w:val="normaltextrun"/>
          <w:rFonts w:ascii="Arial" w:eastAsia="Times New Roman" w:hAnsi="Arial" w:cs="Arial"/>
          <w:color w:val="auto"/>
          <w:sz w:val="20"/>
          <w:szCs w:val="20"/>
          <w:lang w:val="lt-LT" w:eastAsia="en-US"/>
        </w:rPr>
        <w:t>;</w:t>
      </w:r>
    </w:p>
    <w:p w14:paraId="27B1BD76" w14:textId="6445C212" w:rsidR="00164399" w:rsidRPr="00636B39"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8B181C">
        <w:rPr>
          <w:rStyle w:val="eop"/>
          <w:rFonts w:ascii="Arial" w:eastAsia="Times New Roman" w:hAnsi="Arial" w:cs="Arial"/>
          <w:color w:val="auto"/>
          <w:sz w:val="20"/>
          <w:szCs w:val="20"/>
          <w:lang w:val="lt-LT" w:eastAsia="en-US"/>
        </w:rPr>
        <w:t xml:space="preserve"> įskaitant statybos skaičiuojamosios kainos dalį</w:t>
      </w:r>
      <w:r w:rsidRPr="00636B39">
        <w:rPr>
          <w:rStyle w:val="eop"/>
          <w:rFonts w:ascii="Arial" w:eastAsia="Times New Roman" w:hAnsi="Arial" w:cs="Arial"/>
          <w:color w:val="auto"/>
          <w:sz w:val="20"/>
          <w:szCs w:val="20"/>
          <w:lang w:val="lt-LT" w:eastAsia="en-US"/>
        </w:rPr>
        <w:t>.</w:t>
      </w:r>
    </w:p>
    <w:p w14:paraId="68BE1DA0" w14:textId="62C56226" w:rsidR="00164399" w:rsidRPr="00045BA7" w:rsidRDefault="00164399" w:rsidP="00F65F10">
      <w:pPr>
        <w:pStyle w:val="ListParagraph"/>
        <w:numPr>
          <w:ilvl w:val="2"/>
          <w:numId w:val="6"/>
        </w:numPr>
        <w:ind w:left="1134"/>
        <w:jc w:val="both"/>
        <w:rPr>
          <w:rStyle w:val="eop"/>
          <w:rFonts w:ascii="Arial" w:hAnsi="Arial" w:cs="Arial"/>
          <w:color w:val="auto"/>
          <w:sz w:val="20"/>
          <w:szCs w:val="20"/>
          <w:lang w:val="lt-LT"/>
        </w:rPr>
      </w:pPr>
      <w:r w:rsidRPr="3B9D5CC3">
        <w:rPr>
          <w:rStyle w:val="eop"/>
          <w:rFonts w:ascii="Arial" w:eastAsia="Times New Roman" w:hAnsi="Arial" w:cs="Arial"/>
          <w:color w:val="auto"/>
          <w:sz w:val="20"/>
          <w:szCs w:val="20"/>
          <w:lang w:val="lt-LT" w:eastAsia="en-US"/>
        </w:rPr>
        <w:t xml:space="preserve">Vadovaujantis STR 1.05.01:2017 „Statybą leidžiantys dokumentai. Statybos užbaigimas. Statybos sustabdymas. Savavališkos statybos padarinių šalinimas. Statybos pagal neteisėtai išduotą statybą leidžiantį dokumentą padarinių šalinimas. Paslaugų teikėjas įpareigojamas PP patalpinti į Lietuvos Respublikos statybos leidimų ir statybos valstybinės priežiūros informacinę sistemą „Infostatyba“ ir savo sąskaita pagal visas privalomas papildomas projektinės dokumentacijos išlaidas gauti statybą leidžiantį </w:t>
      </w:r>
      <w:r w:rsidRPr="00045BA7">
        <w:rPr>
          <w:rStyle w:val="eop"/>
          <w:rFonts w:ascii="Arial" w:eastAsia="Times New Roman" w:hAnsi="Arial" w:cs="Arial"/>
          <w:color w:val="auto"/>
          <w:sz w:val="20"/>
          <w:szCs w:val="20"/>
          <w:lang w:val="lt-LT" w:eastAsia="en-US"/>
        </w:rPr>
        <w:t>dokumentą Užsakovo vardu</w:t>
      </w:r>
      <w:r w:rsidR="008B181C">
        <w:rPr>
          <w:rStyle w:val="eop"/>
          <w:rFonts w:ascii="Arial" w:eastAsia="Times New Roman" w:hAnsi="Arial" w:cs="Arial"/>
          <w:color w:val="auto"/>
          <w:sz w:val="20"/>
          <w:szCs w:val="20"/>
          <w:lang w:val="lt-LT" w:eastAsia="en-US"/>
        </w:rPr>
        <w:t xml:space="preserve"> (jei šis dokumentas privalomas).</w:t>
      </w:r>
      <w:r w:rsidRPr="00045BA7">
        <w:rPr>
          <w:rStyle w:val="eop"/>
          <w:rFonts w:ascii="Arial" w:eastAsia="Times New Roman" w:hAnsi="Arial" w:cs="Arial"/>
          <w:color w:val="auto"/>
          <w:sz w:val="20"/>
          <w:szCs w:val="20"/>
          <w:lang w:val="lt-LT" w:eastAsia="en-US"/>
        </w:rPr>
        <w:t xml:space="preserve"> </w:t>
      </w:r>
    </w:p>
    <w:p w14:paraId="23B689CF" w14:textId="01D8C77A" w:rsidR="4EE6987A" w:rsidRPr="00045BA7" w:rsidRDefault="0001457F" w:rsidP="3B9D5CC3">
      <w:pPr>
        <w:pStyle w:val="ListParagraph"/>
        <w:numPr>
          <w:ilvl w:val="2"/>
          <w:numId w:val="6"/>
        </w:numPr>
        <w:ind w:left="1134"/>
        <w:jc w:val="both"/>
        <w:rPr>
          <w:rFonts w:ascii="Arial" w:eastAsia="Arial" w:hAnsi="Arial" w:cs="Arial"/>
          <w:color w:val="auto"/>
          <w:sz w:val="22"/>
          <w:szCs w:val="22"/>
          <w:lang w:val="lt-LT"/>
        </w:rPr>
      </w:pPr>
      <w:r>
        <w:rPr>
          <w:rFonts w:ascii="Arial" w:hAnsi="Arial" w:cs="Arial"/>
          <w:color w:val="auto"/>
          <w:sz w:val="20"/>
          <w:szCs w:val="20"/>
          <w:lang w:val="lt-LT"/>
        </w:rPr>
        <w:t>Paslaugų teikėjas</w:t>
      </w:r>
      <w:r w:rsidR="4EE6987A" w:rsidRPr="00045BA7">
        <w:rPr>
          <w:rFonts w:ascii="Arial" w:eastAsia="Arial" w:hAnsi="Arial" w:cs="Arial"/>
          <w:color w:val="auto"/>
          <w:sz w:val="20"/>
          <w:szCs w:val="20"/>
          <w:lang w:val="lt-LT"/>
        </w:rPr>
        <w:t xml:space="preserve"> privalo vadovautis AB „Lietuvos geležinkeliai“ patvirtintais normatyviniais dokumentais (įskaitant ir sutarties vykdymo metu atsiradusiais naujais, atnaujintais dokumentais. Neapsiribojant tik šiuo sąrašu) (priedas Nr. 2).</w:t>
      </w:r>
    </w:p>
    <w:p w14:paraId="2B305A4A" w14:textId="77777777" w:rsidR="00164399" w:rsidRPr="00636B39"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7904A5CA" w14:textId="77777777" w:rsidR="00164399" w:rsidRPr="00636B39"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Išeities duomenis, kuriuos pateiks Užsakovas, jei būtina, patikslina Paslaugų teikėjas;</w:t>
      </w:r>
    </w:p>
    <w:p w14:paraId="42593F94" w14:textId="77777777" w:rsidR="00164399" w:rsidRPr="00636B39"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74E8DAB8" w14:textId="252D05A9" w:rsidR="00164399" w:rsidRPr="00636B39"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 xml:space="preserve">Teikiant </w:t>
      </w:r>
      <w:r w:rsidR="002744E6">
        <w:rPr>
          <w:rStyle w:val="eop"/>
          <w:rFonts w:ascii="Arial" w:eastAsia="Times New Roman" w:hAnsi="Arial" w:cs="Arial"/>
          <w:color w:val="auto"/>
          <w:sz w:val="20"/>
          <w:szCs w:val="20"/>
          <w:lang w:val="lt-LT" w:eastAsia="en-US"/>
        </w:rPr>
        <w:t>TDP</w:t>
      </w:r>
      <w:r w:rsidRPr="00636B39">
        <w:rPr>
          <w:rStyle w:val="eop"/>
          <w:rFonts w:ascii="Arial" w:eastAsia="Times New Roman" w:hAnsi="Arial" w:cs="Arial"/>
          <w:color w:val="auto"/>
          <w:sz w:val="20"/>
          <w:szCs w:val="20"/>
          <w:lang w:val="lt-LT" w:eastAsia="en-US"/>
        </w:rPr>
        <w:t xml:space="preserve"> pakartotiniam derinimui po pastabų, Paslaugų teikėjas turi parengti koreguotų (tikslintų) vietų suvestinę, kurioje turi būti: nuoroda į tikslintą projekto dalį, pateikiama informacija kas tikslinta, kokia problema išspręsta su išsamiais paaiškinimais bei pagrindimais, pateikiamas lyginamasis var. nurodant </w:t>
      </w:r>
      <w:r w:rsidRPr="00636B39">
        <w:rPr>
          <w:rStyle w:val="eop"/>
          <w:rFonts w:ascii="Arial" w:eastAsia="Times New Roman" w:hAnsi="Arial" w:cs="Arial"/>
          <w:color w:val="auto"/>
          <w:sz w:val="20"/>
          <w:szCs w:val="20"/>
          <w:lang w:val="lt-LT" w:eastAsia="en-US"/>
        </w:rPr>
        <w:lastRenderedPageBreak/>
        <w:t>kaip buvo iki tikslinimo ir kaip patikslinta. Naujai atlikti keitimai (tikslinimai) turi būti paryškinti. Projekto korekcijų suvestinę rekomenduojama teikti lentelės forma;</w:t>
      </w:r>
    </w:p>
    <w:p w14:paraId="241BA966" w14:textId="34E1F01E" w:rsidR="00164399" w:rsidRPr="00636B39"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 xml:space="preserve">Paslaugų teikėjas turi panaudoti tokias technologijas, kurios leistų maksimaliai išnaudoti mechanizmus ir mašinas darbams vykdyti bei minimizuoti eismo pertraukas, suderinus tai su </w:t>
      </w:r>
      <w:r w:rsidR="008B181C">
        <w:rPr>
          <w:rStyle w:val="eop"/>
          <w:rFonts w:ascii="Arial" w:eastAsia="Times New Roman" w:hAnsi="Arial" w:cs="Arial"/>
          <w:color w:val="auto"/>
          <w:sz w:val="20"/>
          <w:szCs w:val="20"/>
          <w:lang w:val="lt-LT" w:eastAsia="en-US"/>
        </w:rPr>
        <w:t>atsakingais Užsakovo padaliniais</w:t>
      </w:r>
    </w:p>
    <w:p w14:paraId="543E7EE7" w14:textId="33C67E38" w:rsidR="00164399" w:rsidRDefault="0001457F"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Fonts w:ascii="Arial" w:hAnsi="Arial" w:cs="Arial"/>
          <w:color w:val="auto"/>
          <w:sz w:val="20"/>
          <w:szCs w:val="20"/>
          <w:lang w:val="lt-LT"/>
        </w:rPr>
        <w:t>Paslaugų teikėjas</w:t>
      </w:r>
      <w:r w:rsidR="00164399" w:rsidRPr="3B9D5CC3">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w:t>
      </w:r>
      <w:r>
        <w:rPr>
          <w:rFonts w:ascii="Arial" w:hAnsi="Arial" w:cs="Arial"/>
          <w:color w:val="auto"/>
          <w:sz w:val="20"/>
          <w:szCs w:val="20"/>
          <w:lang w:val="lt-LT"/>
        </w:rPr>
        <w:t>Paslaugų teikėjas</w:t>
      </w:r>
      <w:r w:rsidR="00164399" w:rsidRPr="3B9D5CC3">
        <w:rPr>
          <w:rStyle w:val="eop"/>
          <w:rFonts w:ascii="Arial" w:eastAsia="Times New Roman" w:hAnsi="Arial" w:cs="Arial"/>
          <w:color w:val="auto"/>
          <w:sz w:val="20"/>
          <w:szCs w:val="20"/>
          <w:lang w:val="lt-LT" w:eastAsia="en-US"/>
        </w:rPr>
        <w:t xml:space="preserve"> turės kreiptis į Užsakovą dėl įgaliojimo dėl prisijungimo sąlygų, statybą leidžiančio dokumento (</w:t>
      </w:r>
      <w:r w:rsidR="008B181C">
        <w:rPr>
          <w:rStyle w:val="eop"/>
          <w:rFonts w:ascii="Arial" w:eastAsia="Times New Roman" w:hAnsi="Arial" w:cs="Arial"/>
          <w:color w:val="auto"/>
          <w:sz w:val="20"/>
          <w:szCs w:val="20"/>
          <w:lang w:val="lt-LT" w:eastAsia="en-US"/>
        </w:rPr>
        <w:t>jei dokumentas privalomas</w:t>
      </w:r>
      <w:r w:rsidR="00164399" w:rsidRPr="3B9D5CC3">
        <w:rPr>
          <w:rStyle w:val="eop"/>
          <w:rFonts w:ascii="Arial" w:eastAsia="Times New Roman" w:hAnsi="Arial" w:cs="Arial"/>
          <w:color w:val="auto"/>
          <w:sz w:val="20"/>
          <w:szCs w:val="20"/>
          <w:lang w:val="lt-LT" w:eastAsia="en-US"/>
        </w:rPr>
        <w:t>) ir kitų reikalingų duomenų bei dokumentų gavimo projektavimo darbams ir procedūroms atlikti.</w:t>
      </w:r>
    </w:p>
    <w:p w14:paraId="6377C98C" w14:textId="2ECCA1C8" w:rsidR="00850154" w:rsidRPr="0072690A" w:rsidRDefault="00850154" w:rsidP="00F65F10">
      <w:pPr>
        <w:pStyle w:val="ListParagraph"/>
        <w:numPr>
          <w:ilvl w:val="2"/>
          <w:numId w:val="6"/>
        </w:numPr>
        <w:ind w:left="1134"/>
        <w:jc w:val="both"/>
        <w:rPr>
          <w:rFonts w:ascii="Arial" w:eastAsia="Times New Roman" w:hAnsi="Arial" w:cs="Arial"/>
          <w:color w:val="auto"/>
          <w:sz w:val="20"/>
          <w:szCs w:val="20"/>
          <w:lang w:val="lt-LT" w:eastAsia="en-US"/>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466646DA" w14:textId="5B576EA3" w:rsidR="00850154" w:rsidRPr="0072690A" w:rsidRDefault="008F1C68" w:rsidP="0072690A">
      <w:pPr>
        <w:pStyle w:val="ListParagraph"/>
        <w:numPr>
          <w:ilvl w:val="2"/>
          <w:numId w:val="6"/>
        </w:numPr>
        <w:spacing w:after="0"/>
        <w:ind w:left="1134"/>
        <w:jc w:val="both"/>
        <w:rPr>
          <w:rStyle w:val="eop"/>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p>
    <w:p w14:paraId="5239D428" w14:textId="77777777" w:rsidR="0031758A" w:rsidRPr="00420B4B" w:rsidRDefault="0031758A" w:rsidP="0031758A">
      <w:pPr>
        <w:pStyle w:val="ListParagraph"/>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ListParagraph"/>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ListParagraph"/>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ListParagraph"/>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ListParagraph"/>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63A2C117" w:rsidR="00AF5363" w:rsidRPr="003D064E" w:rsidRDefault="00AF5363"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Pr="003D064E">
        <w:rPr>
          <w:rStyle w:val="eop"/>
          <w:rFonts w:ascii="Arial" w:eastAsia="Times New Roman" w:hAnsi="Arial" w:cs="Arial"/>
          <w:color w:val="auto"/>
          <w:sz w:val="20"/>
          <w:szCs w:val="20"/>
          <w:lang w:val="lt-LT" w:eastAsia="en-US"/>
        </w:rPr>
        <w:t>;</w:t>
      </w:r>
    </w:p>
    <w:p w14:paraId="3608F4C0" w14:textId="27F7CFBE" w:rsidR="00C16074" w:rsidRPr="0072690A" w:rsidRDefault="00D04949" w:rsidP="284E8AA5">
      <w:pPr>
        <w:pStyle w:val="ListParagraph"/>
        <w:numPr>
          <w:ilvl w:val="2"/>
          <w:numId w:val="6"/>
        </w:numPr>
        <w:ind w:left="1134"/>
        <w:jc w:val="both"/>
        <w:rPr>
          <w:rStyle w:val="eop"/>
          <w:rFonts w:ascii="Arial" w:eastAsia="Times New Roman" w:hAnsi="Arial" w:cs="Arial"/>
          <w:color w:val="auto"/>
          <w:sz w:val="20"/>
          <w:szCs w:val="20"/>
          <w:lang w:val="lt-LT" w:eastAsia="en-US"/>
        </w:rPr>
      </w:pPr>
      <w:r w:rsidRPr="0072690A">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72690A">
        <w:rPr>
          <w:rStyle w:val="eop"/>
          <w:rFonts w:ascii="Arial" w:eastAsia="Times New Roman" w:hAnsi="Arial" w:cs="Arial"/>
          <w:color w:val="auto"/>
          <w:sz w:val="20"/>
          <w:szCs w:val="20"/>
          <w:lang w:val="lt-LT" w:eastAsia="en-US"/>
        </w:rPr>
        <w:t>tinklai</w:t>
      </w:r>
      <w:r w:rsidR="00EC70C0" w:rsidRPr="0072690A">
        <w:rPr>
          <w:rStyle w:val="eop"/>
          <w:rFonts w:ascii="Arial" w:eastAsia="Times New Roman" w:hAnsi="Arial" w:cs="Arial"/>
          <w:color w:val="auto"/>
          <w:sz w:val="20"/>
          <w:szCs w:val="20"/>
          <w:lang w:val="lt-LT" w:eastAsia="en-US"/>
        </w:rPr>
        <w:t>, juos apsaugant</w:t>
      </w:r>
      <w:r w:rsidR="004719C1" w:rsidRPr="0072690A">
        <w:rPr>
          <w:rStyle w:val="eop"/>
          <w:rFonts w:ascii="Arial" w:eastAsia="Times New Roman" w:hAnsi="Arial" w:cs="Arial"/>
          <w:color w:val="auto"/>
          <w:sz w:val="20"/>
          <w:szCs w:val="20"/>
          <w:lang w:val="lt-LT" w:eastAsia="en-US"/>
        </w:rPr>
        <w:t xml:space="preserve"> arba iškeliant</w:t>
      </w:r>
      <w:r w:rsidR="00EC70C0" w:rsidRPr="0072690A">
        <w:rPr>
          <w:rStyle w:val="eop"/>
          <w:rFonts w:ascii="Arial" w:eastAsia="Times New Roman" w:hAnsi="Arial" w:cs="Arial"/>
          <w:color w:val="auto"/>
          <w:sz w:val="20"/>
          <w:szCs w:val="20"/>
          <w:lang w:val="lt-LT" w:eastAsia="en-US"/>
        </w:rPr>
        <w:t xml:space="preserve">. </w:t>
      </w:r>
      <w:r w:rsidR="00643740" w:rsidRPr="0072690A">
        <w:rPr>
          <w:rStyle w:val="eop"/>
          <w:rFonts w:ascii="Arial" w:eastAsia="Times New Roman" w:hAnsi="Arial" w:cs="Arial"/>
          <w:color w:val="auto"/>
          <w:sz w:val="20"/>
          <w:szCs w:val="20"/>
          <w:lang w:val="lt-LT" w:eastAsia="en-US"/>
        </w:rPr>
        <w:t xml:space="preserve"> </w:t>
      </w:r>
      <w:r w:rsidR="00EC70C0" w:rsidRPr="0072690A">
        <w:rPr>
          <w:rStyle w:val="eop"/>
          <w:rFonts w:ascii="Arial" w:eastAsia="Times New Roman" w:hAnsi="Arial" w:cs="Arial"/>
          <w:color w:val="auto"/>
          <w:sz w:val="20"/>
          <w:szCs w:val="20"/>
          <w:lang w:val="lt-LT" w:eastAsia="en-US"/>
        </w:rPr>
        <w:t>J</w:t>
      </w:r>
      <w:r w:rsidR="00EC314B" w:rsidRPr="0072690A">
        <w:rPr>
          <w:rStyle w:val="eop"/>
          <w:rFonts w:ascii="Arial" w:eastAsia="Times New Roman" w:hAnsi="Arial" w:cs="Arial"/>
          <w:color w:val="auto"/>
          <w:sz w:val="20"/>
          <w:szCs w:val="20"/>
          <w:lang w:val="lt-LT" w:eastAsia="en-US"/>
        </w:rPr>
        <w:t xml:space="preserve">ei yra būtinybė perkelti, </w:t>
      </w:r>
      <w:r w:rsidR="00EC70C0" w:rsidRPr="0072690A">
        <w:rPr>
          <w:rStyle w:val="eop"/>
          <w:rFonts w:ascii="Arial" w:eastAsia="Times New Roman" w:hAnsi="Arial" w:cs="Arial"/>
          <w:color w:val="auto"/>
          <w:sz w:val="20"/>
          <w:szCs w:val="20"/>
          <w:lang w:val="lt-LT" w:eastAsia="en-US"/>
        </w:rPr>
        <w:t xml:space="preserve">sprendiniai derinami su užsakovu PP rengimo metu. </w:t>
      </w:r>
    </w:p>
    <w:p w14:paraId="4C3CFC91" w14:textId="0ACD7630" w:rsidR="00EA320C" w:rsidRPr="003D064E" w:rsidRDefault="00EA320C"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25555F0D">
        <w:rPr>
          <w:rStyle w:val="eop"/>
          <w:rFonts w:ascii="Arial" w:eastAsia="Times New Roman" w:hAnsi="Arial" w:cs="Arial"/>
          <w:color w:val="auto"/>
          <w:sz w:val="20"/>
          <w:szCs w:val="20"/>
          <w:lang w:val="lt-LT" w:eastAsia="en-US"/>
        </w:rPr>
        <w:t>Paslaugų teikėjas privalės atlikti visus reikiamus paruošiamuosius darbus: gauti prisijungimo technines sąlygas iš  kitų valstybinių įstaigų ir žinybų projektinės dokumentacijos parengimui, laikinų privažiuojamųjų kelių, inžinerinių tinklų įrengimui, statybvietės aptvėrimui. Visas paruošiamųjų darbų išlaidas Paslaugų teikėjas turi įtraukti į Pasiūlymo kainą;</w:t>
      </w:r>
    </w:p>
    <w:p w14:paraId="275B47E5" w14:textId="365EF005" w:rsidR="00626128" w:rsidRPr="003D064E" w:rsidRDefault="00626128"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Skaičiuojamosios kainos nustatymo dalyje privaloma suskaičiuoti visus darbus su medžiagomis, kuriuos statybos rangovas privalės atlikti pagal projektą/-us.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*.xls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B022EB" w:rsidRPr="003D064E">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3B9D5CC3">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3B9D5CC3">
        <w:rPr>
          <w:rStyle w:val="eop"/>
          <w:rFonts w:ascii="Arial" w:eastAsia="Times New Roman" w:hAnsi="Arial" w:cs="Arial"/>
          <w:color w:val="auto"/>
          <w:sz w:val="20"/>
          <w:szCs w:val="20"/>
          <w:lang w:val="lt-LT" w:eastAsia="en-US"/>
        </w:rPr>
        <w:t>.</w:t>
      </w:r>
    </w:p>
    <w:p w14:paraId="14D4B333" w14:textId="2F72D049" w:rsidR="5F57FE5D" w:rsidRDefault="5F57FE5D" w:rsidP="3B9D5CC3">
      <w:pPr>
        <w:pStyle w:val="ListParagraph"/>
        <w:numPr>
          <w:ilvl w:val="2"/>
          <w:numId w:val="6"/>
        </w:numPr>
        <w:ind w:left="1134"/>
        <w:jc w:val="both"/>
        <w:rPr>
          <w:rFonts w:ascii="Arial" w:eastAsia="Arial" w:hAnsi="Arial" w:cs="Arial"/>
          <w:color w:val="auto"/>
          <w:sz w:val="22"/>
          <w:szCs w:val="22"/>
          <w:lang w:val="lt-LT"/>
        </w:rPr>
      </w:pPr>
      <w:r w:rsidRPr="3B9D5CC3">
        <w:rPr>
          <w:rFonts w:ascii="Arial" w:eastAsia="Arial" w:hAnsi="Arial" w:cs="Arial"/>
          <w:color w:val="auto"/>
          <w:sz w:val="20"/>
          <w:szCs w:val="20"/>
          <w:lang w:val="lt-LT"/>
        </w:rPr>
        <w:t xml:space="preserve">Rengiant PP ir TDP būtina atsižvelgti į kitų </w:t>
      </w:r>
      <w:r w:rsidR="004F41EB">
        <w:rPr>
          <w:rFonts w:ascii="Arial" w:eastAsia="Arial" w:hAnsi="Arial" w:cs="Arial"/>
          <w:color w:val="auto"/>
          <w:sz w:val="20"/>
          <w:szCs w:val="20"/>
          <w:lang w:val="lt-LT"/>
        </w:rPr>
        <w:t xml:space="preserve">AB </w:t>
      </w:r>
      <w:r w:rsidR="001068DE">
        <w:rPr>
          <w:rFonts w:ascii="Arial" w:eastAsia="Arial" w:hAnsi="Arial" w:cs="Arial"/>
          <w:color w:val="auto"/>
          <w:sz w:val="20"/>
          <w:szCs w:val="20"/>
          <w:lang w:val="lt-LT"/>
        </w:rPr>
        <w:t>„</w:t>
      </w:r>
      <w:r w:rsidRPr="3B9D5CC3">
        <w:rPr>
          <w:rFonts w:ascii="Arial" w:eastAsia="Arial" w:hAnsi="Arial" w:cs="Arial"/>
          <w:color w:val="auto"/>
          <w:sz w:val="20"/>
          <w:szCs w:val="20"/>
          <w:lang w:val="lt-LT"/>
        </w:rPr>
        <w:t xml:space="preserve">LTG Infra“ </w:t>
      </w:r>
      <w:r w:rsidR="004719C1" w:rsidRPr="004719C1">
        <w:rPr>
          <w:rFonts w:ascii="Arial" w:eastAsia="Arial" w:hAnsi="Arial" w:cs="Arial"/>
          <w:color w:val="auto"/>
          <w:sz w:val="20"/>
          <w:szCs w:val="20"/>
          <w:lang w:val="lt-LT"/>
        </w:rPr>
        <w:t>(ar kitų AB „Lietuvos geležinkeliai“ įmonių grupės</w:t>
      </w:r>
      <w:r w:rsidR="004719C1">
        <w:rPr>
          <w:rFonts w:ascii="Arial" w:eastAsia="Arial" w:hAnsi="Arial" w:cs="Arial"/>
          <w:color w:val="auto"/>
          <w:sz w:val="20"/>
          <w:szCs w:val="20"/>
          <w:lang w:val="lt-LT"/>
        </w:rPr>
        <w:t xml:space="preserve"> </w:t>
      </w:r>
      <w:r w:rsidR="004719C1" w:rsidRPr="004719C1">
        <w:rPr>
          <w:rFonts w:ascii="Arial" w:eastAsia="Arial" w:hAnsi="Arial" w:cs="Arial"/>
          <w:color w:val="auto"/>
          <w:sz w:val="20"/>
          <w:szCs w:val="20"/>
          <w:lang w:val="lt-LT"/>
        </w:rPr>
        <w:t>ar kitų įmonės grupių)</w:t>
      </w:r>
      <w:r w:rsidRPr="3B9D5CC3">
        <w:rPr>
          <w:rFonts w:ascii="Arial" w:eastAsia="Arial" w:hAnsi="Arial" w:cs="Arial"/>
          <w:color w:val="auto"/>
          <w:sz w:val="20"/>
          <w:szCs w:val="20"/>
          <w:lang w:val="lt-LT"/>
        </w:rPr>
        <w:t>) vykdomų projektų, kurie turi tiesioginę sąsają su projektu, sprendinius.</w:t>
      </w:r>
    </w:p>
    <w:p w14:paraId="085B0584" w14:textId="77777777" w:rsidR="0031758A" w:rsidRPr="0031758A" w:rsidRDefault="0031758A" w:rsidP="0031758A">
      <w:pPr>
        <w:pStyle w:val="ListParagraph"/>
        <w:ind w:left="1134"/>
        <w:jc w:val="both"/>
        <w:rPr>
          <w:rFonts w:ascii="Arial" w:eastAsia="Times New Roman" w:hAnsi="Arial" w:cs="Arial"/>
          <w:color w:val="auto"/>
          <w:sz w:val="20"/>
          <w:szCs w:val="20"/>
          <w:lang w:val="lt-LT" w:eastAsia="en-US"/>
        </w:rPr>
      </w:pPr>
    </w:p>
    <w:p w14:paraId="0EA61ACD" w14:textId="732AC349" w:rsidR="00F7022C" w:rsidRPr="0072690A" w:rsidRDefault="00715194" w:rsidP="00F65F10">
      <w:pPr>
        <w:pStyle w:val="ListParagraph"/>
        <w:numPr>
          <w:ilvl w:val="1"/>
          <w:numId w:val="6"/>
        </w:numPr>
        <w:ind w:left="567"/>
        <w:rPr>
          <w:rFonts w:ascii="Arial" w:hAnsi="Arial" w:cs="Arial"/>
          <w:b/>
          <w:bCs/>
          <w:color w:val="auto"/>
          <w:sz w:val="20"/>
          <w:szCs w:val="20"/>
          <w:lang w:val="lt-LT"/>
        </w:rPr>
      </w:pPr>
      <w:r w:rsidRPr="0072690A">
        <w:rPr>
          <w:rFonts w:ascii="Arial" w:hAnsi="Arial" w:cs="Arial"/>
          <w:b/>
          <w:bCs/>
          <w:color w:val="auto"/>
          <w:sz w:val="20"/>
          <w:szCs w:val="20"/>
          <w:lang w:val="lt-LT"/>
        </w:rPr>
        <w:t>Pirkimo objektui keliami teisės aktų, standartų ir užsakovo vidaus teisės aktuose keliami reikalavimai:</w:t>
      </w:r>
    </w:p>
    <w:p w14:paraId="4C05F141" w14:textId="6CCF6AA9" w:rsidR="00834C4E" w:rsidRPr="0072690A" w:rsidRDefault="00C653C9" w:rsidP="284E8AA5">
      <w:pPr>
        <w:pStyle w:val="ListParagraph"/>
        <w:numPr>
          <w:ilvl w:val="2"/>
          <w:numId w:val="6"/>
        </w:numPr>
        <w:ind w:left="1134"/>
        <w:jc w:val="both"/>
        <w:rPr>
          <w:rStyle w:val="eop"/>
          <w:rFonts w:ascii="Arial" w:eastAsia="Times New Roman" w:hAnsi="Arial" w:cs="Arial"/>
          <w:color w:val="auto"/>
          <w:sz w:val="20"/>
          <w:szCs w:val="20"/>
          <w:lang w:val="lt-LT" w:eastAsia="en-US"/>
        </w:rPr>
      </w:pPr>
      <w:r w:rsidRPr="0072690A">
        <w:rPr>
          <w:rStyle w:val="eop"/>
          <w:rFonts w:ascii="Arial" w:eastAsia="Times New Roman" w:hAnsi="Arial" w:cs="Arial"/>
          <w:color w:val="auto"/>
          <w:sz w:val="20"/>
          <w:szCs w:val="20"/>
          <w:lang w:val="lt-LT" w:eastAsia="en-US"/>
        </w:rPr>
        <w:t xml:space="preserve">AB „LTG </w:t>
      </w:r>
      <w:r w:rsidR="00B132C6" w:rsidRPr="0072690A">
        <w:rPr>
          <w:rStyle w:val="eop"/>
          <w:rFonts w:ascii="Arial" w:eastAsia="Times New Roman" w:hAnsi="Arial" w:cs="Arial"/>
          <w:color w:val="auto"/>
          <w:sz w:val="20"/>
          <w:szCs w:val="20"/>
          <w:lang w:val="lt-LT" w:eastAsia="en-US"/>
        </w:rPr>
        <w:t>Infra</w:t>
      </w:r>
      <w:r w:rsidRPr="0072690A">
        <w:rPr>
          <w:rStyle w:val="eop"/>
          <w:rFonts w:ascii="Arial" w:eastAsia="Times New Roman" w:hAnsi="Arial" w:cs="Arial"/>
          <w:color w:val="auto"/>
          <w:sz w:val="20"/>
          <w:szCs w:val="20"/>
          <w:lang w:val="lt-LT" w:eastAsia="en-US"/>
        </w:rPr>
        <w:t xml:space="preserve">“ </w:t>
      </w:r>
      <w:r w:rsidR="007B41AE" w:rsidRPr="0072690A">
        <w:rPr>
          <w:rStyle w:val="eop"/>
          <w:rFonts w:ascii="Arial" w:eastAsia="Times New Roman" w:hAnsi="Arial" w:cs="Arial"/>
          <w:color w:val="auto"/>
          <w:sz w:val="20"/>
          <w:szCs w:val="20"/>
          <w:lang w:val="lt-LT" w:eastAsia="en-US"/>
        </w:rPr>
        <w:t xml:space="preserve">taikomų </w:t>
      </w:r>
      <w:r w:rsidR="00806CA3" w:rsidRPr="0072690A">
        <w:rPr>
          <w:rStyle w:val="eop"/>
          <w:rFonts w:ascii="Arial" w:eastAsia="Times New Roman" w:hAnsi="Arial" w:cs="Arial"/>
          <w:color w:val="auto"/>
          <w:sz w:val="20"/>
          <w:szCs w:val="20"/>
          <w:lang w:val="lt-LT" w:eastAsia="en-US"/>
        </w:rPr>
        <w:t xml:space="preserve">pagrindinių </w:t>
      </w:r>
      <w:r w:rsidR="007B41AE" w:rsidRPr="0072690A">
        <w:rPr>
          <w:rStyle w:val="eop"/>
          <w:rFonts w:ascii="Arial" w:eastAsia="Times New Roman" w:hAnsi="Arial" w:cs="Arial"/>
          <w:color w:val="auto"/>
          <w:sz w:val="20"/>
          <w:szCs w:val="20"/>
          <w:lang w:val="lt-LT" w:eastAsia="en-US"/>
        </w:rPr>
        <w:t>normatyvinių dokumentų</w:t>
      </w:r>
      <w:r w:rsidR="00A3216E" w:rsidRPr="0072690A">
        <w:rPr>
          <w:rStyle w:val="eop"/>
          <w:rFonts w:ascii="Arial" w:eastAsia="Times New Roman" w:hAnsi="Arial" w:cs="Arial"/>
          <w:color w:val="auto"/>
          <w:sz w:val="20"/>
          <w:szCs w:val="20"/>
          <w:lang w:val="lt-LT" w:eastAsia="en-US"/>
        </w:rPr>
        <w:t xml:space="preserve"> </w:t>
      </w:r>
      <w:r w:rsidR="00E76FA1" w:rsidRPr="0072690A">
        <w:rPr>
          <w:rStyle w:val="eop"/>
          <w:rFonts w:ascii="Arial" w:eastAsia="Times New Roman" w:hAnsi="Arial" w:cs="Arial"/>
          <w:color w:val="auto"/>
          <w:sz w:val="20"/>
          <w:szCs w:val="20"/>
          <w:lang w:val="lt-LT" w:eastAsia="en-US"/>
        </w:rPr>
        <w:t xml:space="preserve">ir </w:t>
      </w:r>
      <w:r w:rsidR="004E4B89" w:rsidRPr="0072690A">
        <w:rPr>
          <w:rStyle w:val="eop"/>
          <w:rFonts w:ascii="Arial" w:eastAsia="Times New Roman" w:hAnsi="Arial" w:cs="Arial"/>
          <w:color w:val="auto"/>
          <w:sz w:val="20"/>
          <w:szCs w:val="20"/>
          <w:lang w:val="lt-LT" w:eastAsia="en-US"/>
        </w:rPr>
        <w:t xml:space="preserve">teisės aktų </w:t>
      </w:r>
      <w:r w:rsidR="0001139A" w:rsidRPr="0072690A">
        <w:rPr>
          <w:rStyle w:val="eop"/>
          <w:rFonts w:ascii="Arial" w:eastAsia="Times New Roman" w:hAnsi="Arial" w:cs="Arial"/>
          <w:color w:val="auto"/>
          <w:sz w:val="20"/>
          <w:szCs w:val="20"/>
          <w:lang w:val="lt-LT" w:eastAsia="en-US"/>
        </w:rPr>
        <w:t>sąrašas</w:t>
      </w:r>
      <w:r w:rsidR="00AD782D" w:rsidRPr="0072690A">
        <w:rPr>
          <w:rStyle w:val="eop"/>
          <w:rFonts w:ascii="Arial" w:eastAsia="Times New Roman" w:hAnsi="Arial" w:cs="Arial"/>
          <w:color w:val="auto"/>
          <w:sz w:val="20"/>
          <w:szCs w:val="20"/>
          <w:lang w:val="lt-LT" w:eastAsia="en-US"/>
        </w:rPr>
        <w:t xml:space="preserve">, </w:t>
      </w:r>
      <w:r w:rsidR="0028255A" w:rsidRPr="0072690A">
        <w:rPr>
          <w:rStyle w:val="eop"/>
          <w:rFonts w:ascii="Arial" w:eastAsia="Times New Roman" w:hAnsi="Arial" w:cs="Arial"/>
          <w:color w:val="auto"/>
          <w:sz w:val="20"/>
          <w:szCs w:val="20"/>
          <w:lang w:val="lt-LT" w:eastAsia="en-US"/>
        </w:rPr>
        <w:t xml:space="preserve">pateiktas Techninės </w:t>
      </w:r>
      <w:r w:rsidR="00F03CE6" w:rsidRPr="0072690A">
        <w:rPr>
          <w:rStyle w:val="eop"/>
          <w:rFonts w:ascii="Arial" w:eastAsia="Times New Roman" w:hAnsi="Arial" w:cs="Arial"/>
          <w:color w:val="auto"/>
          <w:sz w:val="20"/>
          <w:szCs w:val="20"/>
          <w:lang w:val="lt-LT" w:eastAsia="en-US"/>
        </w:rPr>
        <w:t>specifikacijos</w:t>
      </w:r>
      <w:r w:rsidR="0028255A" w:rsidRPr="0072690A">
        <w:rPr>
          <w:rStyle w:val="eop"/>
          <w:rFonts w:ascii="Arial" w:eastAsia="Times New Roman" w:hAnsi="Arial" w:cs="Arial"/>
          <w:color w:val="auto"/>
          <w:sz w:val="20"/>
          <w:szCs w:val="20"/>
          <w:lang w:val="lt-LT" w:eastAsia="en-US"/>
        </w:rPr>
        <w:t xml:space="preserve"> </w:t>
      </w:r>
      <w:r w:rsidR="004719C1" w:rsidRPr="0072690A">
        <w:rPr>
          <w:rStyle w:val="eop"/>
          <w:rFonts w:ascii="Arial" w:eastAsia="Times New Roman" w:hAnsi="Arial" w:cs="Arial"/>
          <w:color w:val="auto"/>
          <w:sz w:val="20"/>
          <w:szCs w:val="20"/>
          <w:lang w:val="lt-LT" w:eastAsia="en-US"/>
        </w:rPr>
        <w:t xml:space="preserve">priede </w:t>
      </w:r>
      <w:r w:rsidR="734D8D61" w:rsidRPr="0072690A">
        <w:rPr>
          <w:rStyle w:val="eop"/>
          <w:rFonts w:ascii="Arial" w:eastAsia="Times New Roman" w:hAnsi="Arial" w:cs="Arial"/>
          <w:color w:val="auto"/>
          <w:sz w:val="20"/>
          <w:szCs w:val="20"/>
          <w:lang w:val="lt-LT" w:eastAsia="en-US"/>
        </w:rPr>
        <w:t>(P</w:t>
      </w:r>
      <w:r w:rsidR="0028255A" w:rsidRPr="0072690A">
        <w:rPr>
          <w:rStyle w:val="eop"/>
          <w:rFonts w:ascii="Arial" w:eastAsia="Times New Roman" w:hAnsi="Arial" w:cs="Arial"/>
          <w:color w:val="auto"/>
          <w:sz w:val="20"/>
          <w:szCs w:val="20"/>
          <w:lang w:val="lt-LT" w:eastAsia="en-US"/>
        </w:rPr>
        <w:t>ried</w:t>
      </w:r>
      <w:r w:rsidR="2C485EC6" w:rsidRPr="0072690A">
        <w:rPr>
          <w:rStyle w:val="eop"/>
          <w:rFonts w:ascii="Arial" w:eastAsia="Times New Roman" w:hAnsi="Arial" w:cs="Arial"/>
          <w:color w:val="auto"/>
          <w:sz w:val="20"/>
          <w:szCs w:val="20"/>
          <w:lang w:val="lt-LT" w:eastAsia="en-US"/>
        </w:rPr>
        <w:t>as</w:t>
      </w:r>
      <w:r w:rsidR="0028255A" w:rsidRPr="0072690A">
        <w:rPr>
          <w:rStyle w:val="eop"/>
          <w:rFonts w:ascii="Arial" w:eastAsia="Times New Roman" w:hAnsi="Arial" w:cs="Arial"/>
          <w:color w:val="auto"/>
          <w:sz w:val="20"/>
          <w:szCs w:val="20"/>
          <w:lang w:val="lt-LT" w:eastAsia="en-US"/>
        </w:rPr>
        <w:t xml:space="preserve"> Nr. </w:t>
      </w:r>
      <w:r w:rsidR="001D521E" w:rsidRPr="0072690A">
        <w:rPr>
          <w:rStyle w:val="eop"/>
          <w:rFonts w:ascii="Arial" w:eastAsia="Times New Roman" w:hAnsi="Arial" w:cs="Arial"/>
          <w:color w:val="auto"/>
          <w:sz w:val="20"/>
          <w:szCs w:val="20"/>
          <w:lang w:val="lt-LT" w:eastAsia="en-US"/>
        </w:rPr>
        <w:t>2</w:t>
      </w:r>
      <w:r w:rsidR="00A70314" w:rsidRPr="0072690A">
        <w:rPr>
          <w:rStyle w:val="eop"/>
          <w:rFonts w:ascii="Arial" w:eastAsia="Times New Roman" w:hAnsi="Arial" w:cs="Arial"/>
          <w:color w:val="auto"/>
          <w:sz w:val="20"/>
          <w:szCs w:val="20"/>
          <w:lang w:val="lt-LT" w:eastAsia="en-US"/>
        </w:rPr>
        <w:t>)</w:t>
      </w:r>
      <w:r w:rsidR="00DD7E9B" w:rsidRPr="0072690A">
        <w:rPr>
          <w:rStyle w:val="eop"/>
          <w:rFonts w:ascii="Arial" w:eastAsia="Times New Roman" w:hAnsi="Arial" w:cs="Arial"/>
          <w:color w:val="auto"/>
          <w:sz w:val="20"/>
          <w:szCs w:val="20"/>
          <w:lang w:val="lt-LT" w:eastAsia="en-US"/>
        </w:rPr>
        <w:t>;</w:t>
      </w:r>
      <w:r w:rsidR="007B41AE" w:rsidRPr="0072690A">
        <w:rPr>
          <w:rStyle w:val="eop"/>
          <w:rFonts w:ascii="Arial" w:eastAsia="Times New Roman" w:hAnsi="Arial" w:cs="Arial"/>
          <w:color w:val="auto"/>
          <w:sz w:val="20"/>
          <w:szCs w:val="20"/>
          <w:lang w:val="lt-LT" w:eastAsia="en-US"/>
        </w:rPr>
        <w:t xml:space="preserve"> </w:t>
      </w:r>
    </w:p>
    <w:p w14:paraId="3D575715" w14:textId="1E978935" w:rsidR="002F4A65" w:rsidRDefault="00826A9D" w:rsidP="00F65F10">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C65B0">
        <w:rPr>
          <w:rStyle w:val="normaltextrun"/>
          <w:rFonts w:ascii="Arial" w:hAnsi="Arial" w:cs="Arial"/>
          <w:color w:val="000000"/>
          <w:sz w:val="20"/>
          <w:szCs w:val="20"/>
          <w:shd w:val="clear" w:color="auto" w:fill="FFFFFF"/>
          <w:lang w:val="lt-LT"/>
        </w:rPr>
        <w:t>;</w:t>
      </w:r>
    </w:p>
    <w:p w14:paraId="279469D2" w14:textId="77777777" w:rsidR="00156BE5" w:rsidRPr="000721BB" w:rsidRDefault="00156BE5" w:rsidP="00156BE5">
      <w:pPr>
        <w:pStyle w:val="ListParagraph"/>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Pr>
          <w:rFonts w:ascii="Arial" w:eastAsia="Times New Roman" w:hAnsi="Arial" w:cs="Arial"/>
          <w:color w:val="000000"/>
          <w:sz w:val="20"/>
          <w:szCs w:val="20"/>
          <w:lang w:val="lt-LT"/>
        </w:rPr>
        <w:t xml:space="preserve"> </w:t>
      </w:r>
      <w:r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12276B">
        <w:rPr>
          <w:rFonts w:ascii="Arial" w:eastAsia="Times New Roman" w:hAnsi="Arial" w:cs="Arial"/>
          <w:color w:val="auto"/>
          <w:sz w:val="20"/>
          <w:szCs w:val="20"/>
          <w:lang w:val="lt-LT"/>
        </w:rPr>
        <w:t>2023 m. rugpjūčio 10 d. Komisijos įgyvendinimo reglamento (ES) 2023/1694</w:t>
      </w:r>
      <w:r>
        <w:rPr>
          <w:rFonts w:ascii="Arial" w:eastAsia="Times New Roman" w:hAnsi="Arial" w:cs="Arial"/>
          <w:color w:val="auto"/>
          <w:sz w:val="20"/>
          <w:szCs w:val="20"/>
          <w:lang w:val="lt-LT"/>
        </w:rPr>
        <w:t xml:space="preserve">, </w:t>
      </w:r>
      <w:r w:rsidRPr="0012276B">
        <w:rPr>
          <w:rFonts w:ascii="Arial" w:eastAsia="Times New Roman" w:hAnsi="Arial" w:cs="Arial"/>
          <w:color w:val="auto"/>
          <w:sz w:val="20"/>
          <w:szCs w:val="20"/>
          <w:lang w:val="lt-LT"/>
        </w:rPr>
        <w:t xml:space="preserve">kuriuo iš dalies keičiami reglamentai (ES) </w:t>
      </w:r>
      <w:r w:rsidRPr="0012276B">
        <w:rPr>
          <w:rFonts w:ascii="Arial" w:eastAsia="Times New Roman" w:hAnsi="Arial" w:cs="Arial"/>
          <w:color w:val="auto"/>
          <w:sz w:val="20"/>
          <w:szCs w:val="20"/>
          <w:lang w:val="lt-LT"/>
        </w:rPr>
        <w:lastRenderedPageBreak/>
        <w:t>Nr. 321/2013, (ES) Nr. 1299/2014, (ES) Nr. 1300/2014, (ES) Nr. 1301/2014, (ES) Nr. 1302/2014 ir (ES) Nr. 1304/2014 ir Įgyvendinimo reglamentas (ES) 2019/777, reikalavimus.</w:t>
      </w:r>
    </w:p>
    <w:p w14:paraId="67BAA5BA" w14:textId="2AC43852" w:rsidR="004E683F" w:rsidRPr="004E683F" w:rsidRDefault="004E683F" w:rsidP="004E683F">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sidRPr="25555F0D">
        <w:rPr>
          <w:rStyle w:val="normaltextrun"/>
          <w:rFonts w:ascii="Arial" w:hAnsi="Arial" w:cs="Arial"/>
          <w:color w:val="000000" w:themeColor="text1"/>
          <w:sz w:val="20"/>
          <w:szCs w:val="20"/>
          <w:lang w:val="lt-LT"/>
        </w:rPr>
        <w:t xml:space="preserve">Projektas turi atitikti </w:t>
      </w:r>
      <w:r w:rsidRPr="25555F0D">
        <w:rPr>
          <w:rFonts w:ascii="Arial" w:hAnsi="Arial" w:cs="Arial"/>
          <w:color w:val="000000" w:themeColor="text1"/>
          <w:sz w:val="20"/>
          <w:szCs w:val="20"/>
          <w:lang w:val="lt-LT"/>
        </w:rPr>
        <w:t>2023 m. rugpjūčio 10 d. Komisijos įgyvendinimo reglamento (ES) 2023/1694 reikalavimus, kadangi juo iš dalies keičiami reglamentai (ES)  Nr. 1299/2014, (ES) Nr. 1300/2014;</w:t>
      </w:r>
    </w:p>
    <w:p w14:paraId="729BC09C" w14:textId="1B53B6C6" w:rsidR="0031758A" w:rsidRPr="00EA17FC" w:rsidRDefault="00A70314" w:rsidP="0072690A">
      <w:pPr>
        <w:pStyle w:val="ListParagraph"/>
        <w:numPr>
          <w:ilvl w:val="2"/>
          <w:numId w:val="6"/>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t>Reikalavimai dėl atitikties nacionalinio saugumo interesams. 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009C65B0">
        <w:rPr>
          <w:rStyle w:val="eop"/>
          <w:rFonts w:ascii="Arial" w:eastAsia="Times New Roman" w:hAnsi="Arial" w:cs="Arial"/>
          <w:color w:val="auto"/>
          <w:sz w:val="20"/>
          <w:szCs w:val="20"/>
          <w:lang w:val="lt-LT" w:eastAsia="en-US"/>
        </w:rPr>
        <w:t>.</w:t>
      </w:r>
    </w:p>
    <w:p w14:paraId="61D5A3F0" w14:textId="45F1A0C0" w:rsidR="33AD5FBF" w:rsidRPr="0031758A" w:rsidRDefault="000135E4" w:rsidP="00743E2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7406FD1F" w:rsidR="00494536" w:rsidRPr="003D064E" w:rsidRDefault="004C0F80" w:rsidP="0072690A">
      <w:pPr>
        <w:pStyle w:val="ListParagraph"/>
        <w:numPr>
          <w:ilvl w:val="1"/>
          <w:numId w:val="8"/>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*.pdf ar lygiaverčiu formatu;</w:t>
      </w:r>
    </w:p>
    <w:p w14:paraId="3A1D467A" w14:textId="6AEF37E0" w:rsidR="00494536" w:rsidRPr="003D064E" w:rsidRDefault="00494536" w:rsidP="0072690A">
      <w:pPr>
        <w:pStyle w:val="ListParagraph"/>
        <w:numPr>
          <w:ilvl w:val="1"/>
          <w:numId w:val="8"/>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*.pdf ar lygiaverčiu formatu, 1 egz. dokumentų redaguojamais formatais (*.docx, *.xlsx, *.dwg *ifc, *nwd *shp ir kiti);</w:t>
      </w:r>
    </w:p>
    <w:p w14:paraId="5741FC45" w14:textId="77777777" w:rsidR="00F067A0" w:rsidRPr="003D064E" w:rsidRDefault="00C83722" w:rsidP="0072690A">
      <w:pPr>
        <w:pStyle w:val="ListParagraph"/>
        <w:numPr>
          <w:ilvl w:val="1"/>
          <w:numId w:val="8"/>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(*.pdf ar lygiaverčiu), 1 egz. dokumentų redaguojamais formatais (*.docx, *.xlsx, *.dwg *ifc, *nwd *shp ir kiti). </w:t>
      </w:r>
    </w:p>
    <w:p w14:paraId="6773F42E" w14:textId="0297B2E3" w:rsidR="00494536" w:rsidRPr="003D064E" w:rsidRDefault="00C83722" w:rsidP="0072690A">
      <w:pPr>
        <w:pStyle w:val="ListParagraph"/>
        <w:numPr>
          <w:ilvl w:val="1"/>
          <w:numId w:val="8"/>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w:t>
      </w:r>
      <w:r w:rsidR="005C4F57" w:rsidRPr="003D064E">
        <w:rPr>
          <w:rFonts w:ascii="Arial" w:hAnsi="Arial" w:cs="Arial"/>
          <w:color w:val="000000" w:themeColor="text1"/>
          <w:sz w:val="20"/>
          <w:szCs w:val="20"/>
          <w:lang w:val="lt-LT"/>
        </w:rPr>
        <w:t>Skaitmeninę nuasmenintą projektinės dokumentacijos versiją pagal BDAR ir</w:t>
      </w:r>
      <w:r w:rsidR="005C4F57">
        <w:rPr>
          <w:rFonts w:ascii="Arial" w:hAnsi="Arial" w:cs="Arial"/>
          <w:color w:val="000000" w:themeColor="text1"/>
          <w:sz w:val="20"/>
          <w:szCs w:val="20"/>
          <w:lang w:val="lt-LT"/>
        </w:rPr>
        <w:t xml:space="preserve"> LR</w:t>
      </w:r>
      <w:r w:rsidR="005C4F57"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5C4F57">
        <w:rPr>
          <w:rFonts w:ascii="Arial" w:hAnsi="Arial" w:cs="Arial"/>
          <w:color w:val="000000" w:themeColor="text1"/>
          <w:sz w:val="20"/>
          <w:szCs w:val="20"/>
          <w:lang w:val="lt-LT"/>
        </w:rPr>
        <w:t>Tiekėjas</w:t>
      </w:r>
      <w:r w:rsidR="005C4F57" w:rsidRPr="003D064E">
        <w:rPr>
          <w:rFonts w:ascii="Arial" w:hAnsi="Arial" w:cs="Arial"/>
          <w:color w:val="000000" w:themeColor="text1"/>
          <w:sz w:val="20"/>
          <w:szCs w:val="20"/>
          <w:lang w:val="lt-LT"/>
        </w:rPr>
        <w:t xml:space="preserve"> juos turi uždengti (paslėpti) skirtą Rangos darbų viešųjų pirkimų paskelbimui bei darbų kiekių žiniaraštį parengtą pagal Užsakovo paslaugų metu pateiktą formą *.elsx formatu;</w:t>
      </w:r>
    </w:p>
    <w:p w14:paraId="0DD7B976" w14:textId="0E899563" w:rsidR="00C83722" w:rsidRPr="003D064E" w:rsidRDefault="00C83722" w:rsidP="0072690A">
      <w:pPr>
        <w:pStyle w:val="ListParagraph"/>
        <w:numPr>
          <w:ilvl w:val="1"/>
          <w:numId w:val="8"/>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3766A584" w:rsidR="006575A4" w:rsidRPr="0072690A" w:rsidRDefault="005D23E3">
      <w:pPr>
        <w:pStyle w:val="ListParagraph"/>
        <w:numPr>
          <w:ilvl w:val="1"/>
          <w:numId w:val="8"/>
        </w:numPr>
        <w:jc w:val="both"/>
        <w:rPr>
          <w:rFonts w:ascii="Arial" w:hAnsi="Arial" w:cs="Arial"/>
          <w:i/>
          <w:iCs/>
          <w:sz w:val="20"/>
          <w:szCs w:val="20"/>
          <w:lang w:val="lt-LT"/>
        </w:rPr>
      </w:pPr>
      <w:r w:rsidRPr="003D064E">
        <w:rPr>
          <w:rFonts w:ascii="Arial" w:hAnsi="Arial" w:cs="Arial"/>
          <w:color w:val="000000" w:themeColor="text1"/>
          <w:sz w:val="20"/>
          <w:szCs w:val="20"/>
          <w:lang w:val="lt-LT"/>
        </w:rPr>
        <w:t xml:space="preserve">Paslaugų teikėjas </w:t>
      </w:r>
      <w:r w:rsidR="00CB2E62" w:rsidRPr="003D064E">
        <w:rPr>
          <w:rFonts w:ascii="Arial" w:hAnsi="Arial" w:cs="Arial"/>
          <w:color w:val="000000" w:themeColor="text1"/>
          <w:sz w:val="20"/>
          <w:szCs w:val="20"/>
          <w:lang w:val="lt-LT"/>
        </w:rPr>
        <w:t xml:space="preserve">turi pateikti Užsakovui statybą leidžiančio/-ių dokumento/-ų </w:t>
      </w:r>
      <w:r w:rsidR="005C4F57">
        <w:rPr>
          <w:rFonts w:ascii="Arial" w:hAnsi="Arial" w:cs="Arial"/>
          <w:color w:val="000000" w:themeColor="text1"/>
          <w:sz w:val="20"/>
          <w:szCs w:val="20"/>
          <w:lang w:val="lt-LT"/>
        </w:rPr>
        <w:t xml:space="preserve">(jei jis/jie privalomi) </w:t>
      </w:r>
      <w:r w:rsidR="00CB2E62" w:rsidRPr="003D064E">
        <w:rPr>
          <w:rFonts w:ascii="Arial" w:hAnsi="Arial" w:cs="Arial"/>
          <w:color w:val="000000" w:themeColor="text1"/>
          <w:sz w:val="20"/>
          <w:szCs w:val="20"/>
          <w:lang w:val="lt-LT"/>
        </w:rPr>
        <w:t>skaitmeninį/-ius variantą/-us su pasirašiusiojo valstybės tarnautojo metaduomenimis arba popierinį/-ius variantą/-us su originaliu/-iais parašu/-ais.</w:t>
      </w:r>
    </w:p>
    <w:p w14:paraId="4259FC26" w14:textId="77777777" w:rsidR="003313C3" w:rsidRPr="0012276B" w:rsidRDefault="003313C3" w:rsidP="003313C3">
      <w:pPr>
        <w:pStyle w:val="ListParagraph"/>
        <w:numPr>
          <w:ilvl w:val="1"/>
          <w:numId w:val="8"/>
        </w:numPr>
        <w:jc w:val="both"/>
        <w:rPr>
          <w:rFonts w:ascii="Arial" w:hAnsi="Arial" w:cs="Arial"/>
          <w:color w:val="000000" w:themeColor="text1"/>
          <w:sz w:val="20"/>
          <w:szCs w:val="20"/>
          <w:lang w:val="lt-LT"/>
        </w:rPr>
      </w:pPr>
      <w:r w:rsidRPr="0012276B">
        <w:rPr>
          <w:rFonts w:ascii="Arial" w:hAnsi="Arial" w:cs="Arial"/>
          <w:color w:val="000000" w:themeColor="text1"/>
          <w:sz w:val="20"/>
          <w:szCs w:val="20"/>
          <w:lang w:val="lt-LT"/>
        </w:rPr>
        <w:t>Pagal Lietuvos Respublikos susisiekimo ministro 2006-12-22 įsakymu Nr. 3-507 patvirtintas „Leidimų pradėti naudoti stacionariuosius geležinkelių posistemius ir leidimų pateikti rinkai geležinkelių riedmenis išdavimo taisykles“, turi būti raštu kreiptasi į geležinkelių transporto eismo saugos instituciją (LTSA) dėl leidimo reikalingumo pradėti naudoti atnaujintus ar patobulintus stacionariuosius geležinkelių posistemius ir gautas LTSA atsakymas. </w:t>
      </w:r>
    </w:p>
    <w:p w14:paraId="7A054D4C" w14:textId="3BB44F28" w:rsidR="003313C3" w:rsidRPr="0072690A" w:rsidRDefault="0021774D" w:rsidP="0072690A">
      <w:pPr>
        <w:pStyle w:val="ListParagraph"/>
        <w:numPr>
          <w:ilvl w:val="1"/>
          <w:numId w:val="8"/>
        </w:numPr>
        <w:jc w:val="both"/>
        <w:rPr>
          <w:rFonts w:ascii="Arial" w:hAnsi="Arial" w:cs="Arial"/>
          <w:color w:val="000000" w:themeColor="text1"/>
          <w:sz w:val="20"/>
          <w:szCs w:val="20"/>
          <w:lang w:val="lt-LT"/>
        </w:rPr>
      </w:pPr>
      <w:r w:rsidRPr="0012276B">
        <w:rPr>
          <w:rFonts w:ascii="Arial" w:hAnsi="Arial" w:cs="Arial"/>
          <w:color w:val="000000" w:themeColor="text1"/>
          <w:sz w:val="20"/>
          <w:szCs w:val="20"/>
          <w:lang w:val="lt-LT"/>
        </w:rPr>
        <w:t>Pateikti pavojaus analizės ir vertinimo ataskaitą vadovaujantis 2013 m. balandžio 30 d. Komisijos reglamentu (ES) Nr. 402/2013, kuriuo nustatomas bendrasis saugos būdas, susijęs su pavojaus lygio nustatymu ir pavojaus vertinimu, ir panaikinamas Reglamentas (EB) Nr. 352/2009 (jeigu pavojaus analizę ir vertinimą būtina atlikti) arba pateikti dokumentus, kad pavojaus analizės ir vertinimo atlikti neprivaloma. </w:t>
      </w:r>
    </w:p>
    <w:p w14:paraId="58D8C51C" w14:textId="77777777" w:rsidR="00E86C78" w:rsidRPr="002008A9" w:rsidRDefault="00E86C78" w:rsidP="00E86C78">
      <w:pPr>
        <w:pStyle w:val="ListParagraph"/>
        <w:numPr>
          <w:ilvl w:val="1"/>
          <w:numId w:val="8"/>
        </w:numPr>
        <w:jc w:val="both"/>
        <w:rPr>
          <w:rFonts w:ascii="Arial" w:hAnsi="Arial" w:cs="Arial"/>
          <w:i/>
          <w:iCs/>
          <w:color w:val="auto"/>
          <w:sz w:val="20"/>
          <w:szCs w:val="20"/>
          <w:lang w:val="lt-LT"/>
        </w:rPr>
      </w:pPr>
      <w:r w:rsidRPr="002008A9">
        <w:rPr>
          <w:rStyle w:val="normaltextrun"/>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 1299/2014 dėl Europos Sąjungos geležinkelių sistemos infrastruktūros posistemio techninės sąveikos specifikacijos (toliau – INF TSS) (jei to reikalauja projekto apimtis) ir 2014 </w:t>
      </w:r>
      <w:r w:rsidRPr="001014AE">
        <w:rPr>
          <w:rStyle w:val="normaltextrun"/>
          <w:rFonts w:ascii="Arial" w:hAnsi="Arial" w:cs="Arial"/>
          <w:color w:val="auto"/>
          <w:sz w:val="20"/>
          <w:szCs w:val="20"/>
          <w:lang w:val="lt-LT"/>
        </w:rPr>
        <w:t>m. lapkričio 18 d. Komisijos reglamentas (ES) Nr. 1300/2014 dėl Sąjungos geležinkelių sistemos prieinamumo neįgaliesiems ir riboto judrumo asmenims techninių sąveikos specifikacijų (toliau – PRM TSS),</w:t>
      </w:r>
      <w:r w:rsidRPr="0012276B">
        <w:rPr>
          <w:rFonts w:ascii="Arial" w:hAnsi="Arial" w:cs="Arial"/>
          <w:color w:val="auto"/>
          <w:sz w:val="20"/>
          <w:szCs w:val="20"/>
          <w:lang w:val="lt-LT"/>
        </w:rPr>
        <w:t xml:space="preserve"> 2023 m. rugpjūčio 10 d. Komisijos įgyvendinimo</w:t>
      </w:r>
      <w:r w:rsidRPr="0012276B">
        <w:rPr>
          <w:rStyle w:val="normaltextrun"/>
          <w:rFonts w:ascii="Arial" w:hAnsi="Arial" w:cs="Arial"/>
          <w:color w:val="auto"/>
          <w:sz w:val="20"/>
          <w:szCs w:val="20"/>
          <w:lang w:val="lt-LT"/>
        </w:rPr>
        <w:t xml:space="preserve"> </w:t>
      </w:r>
      <w:r w:rsidRPr="001014AE">
        <w:rPr>
          <w:rStyle w:val="normaltextrun"/>
          <w:rFonts w:ascii="Arial" w:hAnsi="Arial" w:cs="Arial"/>
          <w:color w:val="auto"/>
          <w:sz w:val="20"/>
          <w:szCs w:val="20"/>
          <w:lang w:val="lt-LT"/>
        </w:rPr>
        <w:t>reglamentas (ES) 2023/1694, kuriuo iš dalies keičiami reglamentai (</w:t>
      </w:r>
      <w:r w:rsidRPr="002008A9">
        <w:rPr>
          <w:rStyle w:val="normaltextrun"/>
          <w:rFonts w:ascii="Arial" w:hAnsi="Arial" w:cs="Arial"/>
          <w:color w:val="auto"/>
          <w:sz w:val="20"/>
          <w:szCs w:val="20"/>
          <w:lang w:val="lt-LT"/>
        </w:rPr>
        <w:t>ES) Nr. 321/2013, (ES) Nr. 1299/2014, (ES) Nr. 1300/2014, (ES) Nr. 1301/2014, (ES) Nr. 1302/2014</w:t>
      </w:r>
      <w:r>
        <w:rPr>
          <w:rStyle w:val="normaltextrun"/>
          <w:rFonts w:ascii="Arial" w:hAnsi="Arial" w:cs="Arial"/>
          <w:color w:val="auto"/>
          <w:sz w:val="20"/>
          <w:szCs w:val="20"/>
          <w:lang w:val="lt-LT"/>
        </w:rPr>
        <w:t xml:space="preserve">, </w:t>
      </w:r>
      <w:r w:rsidRPr="002008A9">
        <w:rPr>
          <w:rStyle w:val="normaltextrun"/>
          <w:rFonts w:ascii="Arial" w:hAnsi="Arial" w:cs="Arial"/>
          <w:color w:val="auto"/>
          <w:sz w:val="20"/>
          <w:szCs w:val="20"/>
          <w:lang w:val="lt-LT"/>
        </w:rPr>
        <w:t xml:space="preserve">(ES) Nr. 1304/2014 ir Įgyvendinimo reglamentas (ES) 2019/777) </w:t>
      </w:r>
      <w:r w:rsidRPr="002008A9">
        <w:rPr>
          <w:rStyle w:val="normaltextrun"/>
          <w:rFonts w:ascii="Arial" w:hAnsi="Arial" w:cs="Arial"/>
          <w:color w:val="auto"/>
          <w:sz w:val="20"/>
          <w:szCs w:val="20"/>
          <w:lang w:val="lt-LT"/>
        </w:rPr>
        <w:lastRenderedPageBreak/>
        <w:t>tarpinė ataskaita – 1 kompl. skaitmeninėje laikmenoje neredaguojamu formatu (*.pdf). Su projektu turi būti pateiktas tarpinis PRM TSS sertifikatas ir tarpinis INF TSS sertifikatas (tuo atveju, jeigu reikalingas leidimas pradėti naudoti atnaujintus ar patobulintus stacionariuosius geležinkelių posistemius).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PRIEDAI</w:t>
      </w:r>
      <w:r w:rsidR="008B4295" w:rsidRPr="0082571E">
        <w:rPr>
          <w:rFonts w:ascii="Arial" w:hAnsi="Arial" w:cs="Arial"/>
          <w:b/>
          <w:bCs/>
          <w:sz w:val="20"/>
          <w:szCs w:val="20"/>
          <w:lang w:eastAsia="ja-JP"/>
        </w:rPr>
        <w:t xml:space="preserve"> (papildyti)</w:t>
      </w:r>
    </w:p>
    <w:p w14:paraId="2999F0CA" w14:textId="041CA791"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11BBCE9B" w:rsidR="000E7E98" w:rsidRDefault="34AEED7A" w:rsidP="004A1DA9">
      <w:pPr>
        <w:spacing w:after="0"/>
        <w:rPr>
          <w:rFonts w:ascii="Arial" w:hAnsi="Arial" w:cs="Arial"/>
          <w:color w:val="000000" w:themeColor="text1"/>
          <w:sz w:val="20"/>
          <w:szCs w:val="20"/>
          <w:lang w:eastAsia="ja-JP"/>
        </w:rPr>
      </w:pPr>
      <w:r w:rsidRPr="0082571E">
        <w:rPr>
          <w:rFonts w:ascii="Arial" w:hAnsi="Arial" w:cs="Arial"/>
          <w:sz w:val="20"/>
          <w:szCs w:val="20"/>
          <w:lang w:eastAsia="ja-JP"/>
        </w:rPr>
        <w:t xml:space="preserve">Priedas Nr. </w:t>
      </w:r>
      <w:r w:rsidR="63B89AB8" w:rsidRPr="0082571E">
        <w:rPr>
          <w:rFonts w:ascii="Arial" w:hAnsi="Arial" w:cs="Arial"/>
          <w:sz w:val="20"/>
          <w:szCs w:val="20"/>
          <w:lang w:eastAsia="ja-JP"/>
        </w:rPr>
        <w:t>2</w:t>
      </w:r>
      <w:r w:rsidRPr="0082571E">
        <w:rPr>
          <w:rFonts w:ascii="Arial" w:hAnsi="Arial" w:cs="Arial"/>
          <w:sz w:val="20"/>
          <w:szCs w:val="20"/>
          <w:lang w:eastAsia="ja-JP"/>
        </w:rPr>
        <w:t xml:space="preserve"> </w:t>
      </w:r>
      <w:r w:rsidRPr="0082571E">
        <w:rPr>
          <w:rFonts w:ascii="Arial" w:hAnsi="Arial" w:cs="Arial"/>
          <w:color w:val="000000" w:themeColor="text1"/>
          <w:sz w:val="20"/>
          <w:szCs w:val="20"/>
          <w:lang w:eastAsia="ja-JP"/>
        </w:rPr>
        <w:t xml:space="preserve">– </w:t>
      </w:r>
      <w:r w:rsidR="63B89AB8" w:rsidRPr="0082571E">
        <w:rPr>
          <w:rFonts w:ascii="Arial" w:hAnsi="Arial" w:cs="Arial"/>
          <w:color w:val="000000" w:themeColor="text1"/>
          <w:sz w:val="20"/>
          <w:szCs w:val="20"/>
          <w:lang w:eastAsia="ja-JP"/>
        </w:rPr>
        <w:t xml:space="preserve">AB „LTG </w:t>
      </w:r>
      <w:r w:rsidR="00FD7C04">
        <w:rPr>
          <w:rFonts w:ascii="Arial" w:hAnsi="Arial" w:cs="Arial"/>
          <w:color w:val="000000" w:themeColor="text1"/>
          <w:sz w:val="20"/>
          <w:szCs w:val="20"/>
          <w:lang w:eastAsia="ja-JP"/>
        </w:rPr>
        <w:t>Infra</w:t>
      </w:r>
      <w:r w:rsidR="63B89AB8" w:rsidRPr="0082571E">
        <w:rPr>
          <w:rFonts w:ascii="Arial" w:hAnsi="Arial" w:cs="Arial"/>
          <w:color w:val="000000" w:themeColor="text1"/>
          <w:sz w:val="20"/>
          <w:szCs w:val="20"/>
          <w:lang w:eastAsia="ja-JP"/>
        </w:rPr>
        <w:t>“ taikomų pagrindinių normatyvinių dokumentų sąrašas</w:t>
      </w:r>
      <w:r w:rsidR="4E5D7113" w:rsidRPr="0082571E">
        <w:rPr>
          <w:rFonts w:ascii="Arial" w:hAnsi="Arial" w:cs="Arial"/>
          <w:color w:val="000000" w:themeColor="text1"/>
          <w:sz w:val="20"/>
          <w:szCs w:val="20"/>
          <w:lang w:eastAsia="ja-JP"/>
        </w:rPr>
        <w:t>;</w:t>
      </w:r>
      <w:r w:rsidR="004A1DA9" w:rsidDel="004A1DA9">
        <w:rPr>
          <w:rFonts w:ascii="Arial" w:hAnsi="Arial" w:cs="Arial"/>
          <w:color w:val="000000" w:themeColor="text1"/>
          <w:sz w:val="20"/>
          <w:szCs w:val="20"/>
          <w:lang w:eastAsia="ja-JP"/>
        </w:rPr>
        <w:t xml:space="preserve"> </w:t>
      </w:r>
    </w:p>
    <w:p w14:paraId="40B99E09" w14:textId="79C27FD0" w:rsidR="00BD78AF" w:rsidRDefault="00BD78AF" w:rsidP="5717835D">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w:t>
      </w:r>
      <w:r w:rsidRPr="00420B4B">
        <w:rPr>
          <w:rFonts w:ascii="Arial" w:hAnsi="Arial" w:cs="Arial"/>
          <w:color w:val="000000" w:themeColor="text1"/>
          <w:sz w:val="20"/>
          <w:szCs w:val="20"/>
          <w:lang w:eastAsia="ja-JP"/>
        </w:rPr>
        <w:t>3</w:t>
      </w:r>
      <w:r w:rsidRPr="0082571E">
        <w:rPr>
          <w:rFonts w:ascii="Arial" w:hAnsi="Arial" w:cs="Arial"/>
          <w:sz w:val="20"/>
          <w:szCs w:val="20"/>
          <w:lang w:eastAsia="ja-JP"/>
        </w:rPr>
        <w:t xml:space="preserve"> </w:t>
      </w:r>
      <w:r w:rsidRPr="0082571E">
        <w:rPr>
          <w:rFonts w:ascii="Arial" w:hAnsi="Arial" w:cs="Arial"/>
          <w:color w:val="000000" w:themeColor="text1"/>
          <w:sz w:val="20"/>
          <w:szCs w:val="20"/>
          <w:lang w:eastAsia="ja-JP"/>
        </w:rPr>
        <w:t xml:space="preserve">– </w:t>
      </w:r>
      <w:r w:rsidRPr="00BD78AF">
        <w:rPr>
          <w:rFonts w:ascii="Arial" w:hAnsi="Arial" w:cs="Arial"/>
          <w:color w:val="000000" w:themeColor="text1"/>
          <w:sz w:val="20"/>
          <w:szCs w:val="20"/>
          <w:lang w:eastAsia="ja-JP"/>
        </w:rPr>
        <w:t>Stotelių 550 mm peronų modulinių konstrukcijų techninė specifikacija</w:t>
      </w:r>
      <w:r w:rsidR="00D401EF">
        <w:rPr>
          <w:rFonts w:ascii="Arial" w:hAnsi="Arial" w:cs="Arial"/>
          <w:color w:val="000000" w:themeColor="text1"/>
          <w:sz w:val="20"/>
          <w:szCs w:val="20"/>
          <w:lang w:eastAsia="ja-JP"/>
        </w:rPr>
        <w:t>.</w:t>
      </w:r>
    </w:p>
    <w:p w14:paraId="2384522A" w14:textId="77777777" w:rsidR="00EA17FC" w:rsidRPr="00BD78AF" w:rsidRDefault="00EA17FC" w:rsidP="5717835D">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EB2C0" w14:textId="77777777" w:rsidR="007546D8" w:rsidRDefault="007546D8" w:rsidP="00F86956">
      <w:pPr>
        <w:spacing w:after="0" w:line="240" w:lineRule="auto"/>
      </w:pPr>
      <w:r>
        <w:separator/>
      </w:r>
    </w:p>
  </w:endnote>
  <w:endnote w:type="continuationSeparator" w:id="0">
    <w:p w14:paraId="59CAA7F0" w14:textId="77777777" w:rsidR="007546D8" w:rsidRDefault="007546D8" w:rsidP="00F86956">
      <w:pPr>
        <w:spacing w:after="0" w:line="240" w:lineRule="auto"/>
      </w:pPr>
      <w:r>
        <w:continuationSeparator/>
      </w:r>
    </w:p>
  </w:endnote>
  <w:endnote w:type="continuationNotice" w:id="1">
    <w:p w14:paraId="7137EA36" w14:textId="77777777" w:rsidR="007546D8" w:rsidRDefault="007546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0E02E" w14:textId="77777777" w:rsidR="007546D8" w:rsidRDefault="007546D8" w:rsidP="00F86956">
      <w:pPr>
        <w:spacing w:after="0" w:line="240" w:lineRule="auto"/>
      </w:pPr>
      <w:r>
        <w:separator/>
      </w:r>
    </w:p>
  </w:footnote>
  <w:footnote w:type="continuationSeparator" w:id="0">
    <w:p w14:paraId="4E20F0B1" w14:textId="77777777" w:rsidR="007546D8" w:rsidRDefault="007546D8" w:rsidP="00F86956">
      <w:pPr>
        <w:spacing w:after="0" w:line="240" w:lineRule="auto"/>
      </w:pPr>
      <w:r>
        <w:continuationSeparator/>
      </w:r>
    </w:p>
  </w:footnote>
  <w:footnote w:type="continuationNotice" w:id="1">
    <w:p w14:paraId="0842570C" w14:textId="77777777" w:rsidR="007546D8" w:rsidRDefault="007546D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0999625A"/>
    <w:multiLevelType w:val="multilevel"/>
    <w:tmpl w:val="C9CE71FE"/>
    <w:lvl w:ilvl="0">
      <w:start w:val="5"/>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B5603FC"/>
    <w:multiLevelType w:val="hybridMultilevel"/>
    <w:tmpl w:val="F3F24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77C0A"/>
    <w:multiLevelType w:val="hybridMultilevel"/>
    <w:tmpl w:val="B5703378"/>
    <w:lvl w:ilvl="0" w:tplc="2056D85C">
      <w:numFmt w:val="bullet"/>
      <w:lvlText w:val="•"/>
      <w:lvlJc w:val="left"/>
      <w:pPr>
        <w:ind w:left="2020" w:hanging="130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934312"/>
    <w:multiLevelType w:val="multilevel"/>
    <w:tmpl w:val="380A616E"/>
    <w:lvl w:ilvl="0">
      <w:start w:val="4"/>
      <w:numFmt w:val="decimal"/>
      <w:lvlText w:val="%1."/>
      <w:lvlJc w:val="left"/>
      <w:pPr>
        <w:ind w:left="510" w:hanging="510"/>
      </w:pPr>
      <w:rPr>
        <w:rFonts w:hint="default"/>
      </w:rPr>
    </w:lvl>
    <w:lvl w:ilvl="1">
      <w:start w:val="2"/>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21535FF"/>
    <w:multiLevelType w:val="hybridMultilevel"/>
    <w:tmpl w:val="E65860E2"/>
    <w:lvl w:ilvl="0" w:tplc="2056D85C">
      <w:numFmt w:val="bullet"/>
      <w:lvlText w:val="•"/>
      <w:lvlJc w:val="left"/>
      <w:pPr>
        <w:ind w:left="1660" w:hanging="130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9" w15:restartNumberingAfterBreak="0">
    <w:nsid w:val="73902721"/>
    <w:multiLevelType w:val="hybridMultilevel"/>
    <w:tmpl w:val="881E8642"/>
    <w:lvl w:ilvl="0" w:tplc="09DA6D20">
      <w:start w:val="1"/>
      <w:numFmt w:val="bullet"/>
      <w:lvlText w:val=""/>
      <w:lvlJc w:val="left"/>
      <w:pPr>
        <w:ind w:left="720" w:hanging="360"/>
      </w:pPr>
      <w:rPr>
        <w:rFonts w:ascii="Symbol" w:hAnsi="Symbol"/>
      </w:rPr>
    </w:lvl>
    <w:lvl w:ilvl="1" w:tplc="F0407F06">
      <w:start w:val="1"/>
      <w:numFmt w:val="bullet"/>
      <w:lvlText w:val=""/>
      <w:lvlJc w:val="left"/>
      <w:pPr>
        <w:ind w:left="720" w:hanging="360"/>
      </w:pPr>
      <w:rPr>
        <w:rFonts w:ascii="Symbol" w:hAnsi="Symbol"/>
      </w:rPr>
    </w:lvl>
    <w:lvl w:ilvl="2" w:tplc="9D4273F0">
      <w:start w:val="1"/>
      <w:numFmt w:val="bullet"/>
      <w:lvlText w:val=""/>
      <w:lvlJc w:val="left"/>
      <w:pPr>
        <w:ind w:left="720" w:hanging="360"/>
      </w:pPr>
      <w:rPr>
        <w:rFonts w:ascii="Symbol" w:hAnsi="Symbol"/>
      </w:rPr>
    </w:lvl>
    <w:lvl w:ilvl="3" w:tplc="57BAD324">
      <w:start w:val="1"/>
      <w:numFmt w:val="bullet"/>
      <w:lvlText w:val=""/>
      <w:lvlJc w:val="left"/>
      <w:pPr>
        <w:ind w:left="720" w:hanging="360"/>
      </w:pPr>
      <w:rPr>
        <w:rFonts w:ascii="Symbol" w:hAnsi="Symbol"/>
      </w:rPr>
    </w:lvl>
    <w:lvl w:ilvl="4" w:tplc="BE6019EC">
      <w:start w:val="1"/>
      <w:numFmt w:val="bullet"/>
      <w:lvlText w:val=""/>
      <w:lvlJc w:val="left"/>
      <w:pPr>
        <w:ind w:left="720" w:hanging="360"/>
      </w:pPr>
      <w:rPr>
        <w:rFonts w:ascii="Symbol" w:hAnsi="Symbol"/>
      </w:rPr>
    </w:lvl>
    <w:lvl w:ilvl="5" w:tplc="DE805A90">
      <w:start w:val="1"/>
      <w:numFmt w:val="bullet"/>
      <w:lvlText w:val=""/>
      <w:lvlJc w:val="left"/>
      <w:pPr>
        <w:ind w:left="720" w:hanging="360"/>
      </w:pPr>
      <w:rPr>
        <w:rFonts w:ascii="Symbol" w:hAnsi="Symbol"/>
      </w:rPr>
    </w:lvl>
    <w:lvl w:ilvl="6" w:tplc="B2480764">
      <w:start w:val="1"/>
      <w:numFmt w:val="bullet"/>
      <w:lvlText w:val=""/>
      <w:lvlJc w:val="left"/>
      <w:pPr>
        <w:ind w:left="720" w:hanging="360"/>
      </w:pPr>
      <w:rPr>
        <w:rFonts w:ascii="Symbol" w:hAnsi="Symbol"/>
      </w:rPr>
    </w:lvl>
    <w:lvl w:ilvl="7" w:tplc="D2E8C412">
      <w:start w:val="1"/>
      <w:numFmt w:val="bullet"/>
      <w:lvlText w:val=""/>
      <w:lvlJc w:val="left"/>
      <w:pPr>
        <w:ind w:left="720" w:hanging="360"/>
      </w:pPr>
      <w:rPr>
        <w:rFonts w:ascii="Symbol" w:hAnsi="Symbol"/>
      </w:rPr>
    </w:lvl>
    <w:lvl w:ilvl="8" w:tplc="7AF201A2">
      <w:start w:val="1"/>
      <w:numFmt w:val="bullet"/>
      <w:lvlText w:val=""/>
      <w:lvlJc w:val="left"/>
      <w:pPr>
        <w:ind w:left="720" w:hanging="360"/>
      </w:pPr>
      <w:rPr>
        <w:rFonts w:ascii="Symbol" w:hAnsi="Symbol"/>
      </w:rPr>
    </w:lvl>
  </w:abstractNum>
  <w:abstractNum w:abstractNumId="10"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7"/>
  </w:num>
  <w:num w:numId="2" w16cid:durableId="198669915">
    <w:abstractNumId w:val="8"/>
  </w:num>
  <w:num w:numId="3" w16cid:durableId="1899706966">
    <w:abstractNumId w:val="5"/>
  </w:num>
  <w:num w:numId="4" w16cid:durableId="1429623326">
    <w:abstractNumId w:val="0"/>
  </w:num>
  <w:num w:numId="5" w16cid:durableId="1192837016">
    <w:abstractNumId w:val="10"/>
  </w:num>
  <w:num w:numId="6" w16cid:durableId="662273740">
    <w:abstractNumId w:val="4"/>
  </w:num>
  <w:num w:numId="7" w16cid:durableId="271127977">
    <w:abstractNumId w:val="9"/>
  </w:num>
  <w:num w:numId="8" w16cid:durableId="1151869123">
    <w:abstractNumId w:val="1"/>
  </w:num>
  <w:num w:numId="9" w16cid:durableId="816217783">
    <w:abstractNumId w:val="2"/>
  </w:num>
  <w:num w:numId="10" w16cid:durableId="193232781">
    <w:abstractNumId w:val="6"/>
  </w:num>
  <w:num w:numId="11" w16cid:durableId="195463441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1D7"/>
    <w:rsid w:val="0000080D"/>
    <w:rsid w:val="00000D85"/>
    <w:rsid w:val="000010BC"/>
    <w:rsid w:val="00002145"/>
    <w:rsid w:val="0000228F"/>
    <w:rsid w:val="000027CF"/>
    <w:rsid w:val="000034C7"/>
    <w:rsid w:val="000035E6"/>
    <w:rsid w:val="000039F2"/>
    <w:rsid w:val="00003B3A"/>
    <w:rsid w:val="00004010"/>
    <w:rsid w:val="00004122"/>
    <w:rsid w:val="00004468"/>
    <w:rsid w:val="00005A59"/>
    <w:rsid w:val="00007236"/>
    <w:rsid w:val="00007325"/>
    <w:rsid w:val="000077CF"/>
    <w:rsid w:val="000101B9"/>
    <w:rsid w:val="000112E5"/>
    <w:rsid w:val="0001139A"/>
    <w:rsid w:val="00011644"/>
    <w:rsid w:val="00011645"/>
    <w:rsid w:val="0001278B"/>
    <w:rsid w:val="000132E2"/>
    <w:rsid w:val="000135E4"/>
    <w:rsid w:val="0001394D"/>
    <w:rsid w:val="000140A2"/>
    <w:rsid w:val="0001457F"/>
    <w:rsid w:val="00014C6F"/>
    <w:rsid w:val="00014D4A"/>
    <w:rsid w:val="00014F6A"/>
    <w:rsid w:val="00015AAF"/>
    <w:rsid w:val="00015F12"/>
    <w:rsid w:val="000162CF"/>
    <w:rsid w:val="000165B1"/>
    <w:rsid w:val="0001681F"/>
    <w:rsid w:val="00017CBF"/>
    <w:rsid w:val="00020AFD"/>
    <w:rsid w:val="00020FDF"/>
    <w:rsid w:val="0002126D"/>
    <w:rsid w:val="0002184C"/>
    <w:rsid w:val="00021C84"/>
    <w:rsid w:val="000229CE"/>
    <w:rsid w:val="00022CA9"/>
    <w:rsid w:val="00022FAD"/>
    <w:rsid w:val="000240B0"/>
    <w:rsid w:val="0002454B"/>
    <w:rsid w:val="000247F9"/>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58CA"/>
    <w:rsid w:val="0003634F"/>
    <w:rsid w:val="000365DA"/>
    <w:rsid w:val="00036758"/>
    <w:rsid w:val="00036BB5"/>
    <w:rsid w:val="00037886"/>
    <w:rsid w:val="00037B7C"/>
    <w:rsid w:val="00037C76"/>
    <w:rsid w:val="00040B55"/>
    <w:rsid w:val="00042580"/>
    <w:rsid w:val="00042A9F"/>
    <w:rsid w:val="00042E8F"/>
    <w:rsid w:val="00043654"/>
    <w:rsid w:val="00043EBF"/>
    <w:rsid w:val="000440F8"/>
    <w:rsid w:val="00044153"/>
    <w:rsid w:val="000449E7"/>
    <w:rsid w:val="00045AA5"/>
    <w:rsid w:val="00045BA7"/>
    <w:rsid w:val="00045D51"/>
    <w:rsid w:val="0004679D"/>
    <w:rsid w:val="00046CAC"/>
    <w:rsid w:val="000473DE"/>
    <w:rsid w:val="00047540"/>
    <w:rsid w:val="00047885"/>
    <w:rsid w:val="00052434"/>
    <w:rsid w:val="000536F7"/>
    <w:rsid w:val="00053B06"/>
    <w:rsid w:val="00054E89"/>
    <w:rsid w:val="000550ED"/>
    <w:rsid w:val="0005575F"/>
    <w:rsid w:val="000566A0"/>
    <w:rsid w:val="00056E36"/>
    <w:rsid w:val="000570D2"/>
    <w:rsid w:val="000572FC"/>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71624"/>
    <w:rsid w:val="000719EA"/>
    <w:rsid w:val="00072126"/>
    <w:rsid w:val="0007278A"/>
    <w:rsid w:val="00072D01"/>
    <w:rsid w:val="00072F39"/>
    <w:rsid w:val="00072F84"/>
    <w:rsid w:val="00073CD6"/>
    <w:rsid w:val="00074B26"/>
    <w:rsid w:val="00074F02"/>
    <w:rsid w:val="000750E2"/>
    <w:rsid w:val="000753E7"/>
    <w:rsid w:val="000757CB"/>
    <w:rsid w:val="00076BA4"/>
    <w:rsid w:val="0007778C"/>
    <w:rsid w:val="0008097F"/>
    <w:rsid w:val="000809D9"/>
    <w:rsid w:val="000822FF"/>
    <w:rsid w:val="00083358"/>
    <w:rsid w:val="0008449C"/>
    <w:rsid w:val="00084A8F"/>
    <w:rsid w:val="0008502C"/>
    <w:rsid w:val="00085F4E"/>
    <w:rsid w:val="000862B7"/>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A032B"/>
    <w:rsid w:val="000A080D"/>
    <w:rsid w:val="000A14C1"/>
    <w:rsid w:val="000A2FB9"/>
    <w:rsid w:val="000A36ED"/>
    <w:rsid w:val="000A5A46"/>
    <w:rsid w:val="000A656D"/>
    <w:rsid w:val="000A6BD0"/>
    <w:rsid w:val="000A7DA0"/>
    <w:rsid w:val="000B07C8"/>
    <w:rsid w:val="000B0E7E"/>
    <w:rsid w:val="000B1662"/>
    <w:rsid w:val="000B1839"/>
    <w:rsid w:val="000B292C"/>
    <w:rsid w:val="000B2BF6"/>
    <w:rsid w:val="000B4A9E"/>
    <w:rsid w:val="000B5121"/>
    <w:rsid w:val="000B5268"/>
    <w:rsid w:val="000B62BC"/>
    <w:rsid w:val="000B631E"/>
    <w:rsid w:val="000B6E68"/>
    <w:rsid w:val="000B7CB4"/>
    <w:rsid w:val="000B7CCF"/>
    <w:rsid w:val="000B7E07"/>
    <w:rsid w:val="000C0794"/>
    <w:rsid w:val="000C082F"/>
    <w:rsid w:val="000C1436"/>
    <w:rsid w:val="000C1BED"/>
    <w:rsid w:val="000C1CB5"/>
    <w:rsid w:val="000C230C"/>
    <w:rsid w:val="000C25DA"/>
    <w:rsid w:val="000C2BF5"/>
    <w:rsid w:val="000C3D72"/>
    <w:rsid w:val="000C4650"/>
    <w:rsid w:val="000C522F"/>
    <w:rsid w:val="000C594F"/>
    <w:rsid w:val="000C5CCE"/>
    <w:rsid w:val="000C6C03"/>
    <w:rsid w:val="000C6EFA"/>
    <w:rsid w:val="000C7C69"/>
    <w:rsid w:val="000C7E94"/>
    <w:rsid w:val="000C7F7C"/>
    <w:rsid w:val="000D0237"/>
    <w:rsid w:val="000D17FB"/>
    <w:rsid w:val="000D201E"/>
    <w:rsid w:val="000D204F"/>
    <w:rsid w:val="000D2196"/>
    <w:rsid w:val="000D2486"/>
    <w:rsid w:val="000D2505"/>
    <w:rsid w:val="000D2A67"/>
    <w:rsid w:val="000D3179"/>
    <w:rsid w:val="000D3D4B"/>
    <w:rsid w:val="000D3E74"/>
    <w:rsid w:val="000D408B"/>
    <w:rsid w:val="000D41CA"/>
    <w:rsid w:val="000D42C5"/>
    <w:rsid w:val="000D43DC"/>
    <w:rsid w:val="000D6380"/>
    <w:rsid w:val="000D6AE0"/>
    <w:rsid w:val="000D6BA0"/>
    <w:rsid w:val="000D7992"/>
    <w:rsid w:val="000E087B"/>
    <w:rsid w:val="000E0A99"/>
    <w:rsid w:val="000E0C48"/>
    <w:rsid w:val="000E0F69"/>
    <w:rsid w:val="000E1241"/>
    <w:rsid w:val="000E1576"/>
    <w:rsid w:val="000E1E8B"/>
    <w:rsid w:val="000E2944"/>
    <w:rsid w:val="000E29E0"/>
    <w:rsid w:val="000E2D81"/>
    <w:rsid w:val="000E3174"/>
    <w:rsid w:val="000E3332"/>
    <w:rsid w:val="000E3921"/>
    <w:rsid w:val="000E4C70"/>
    <w:rsid w:val="000E5436"/>
    <w:rsid w:val="000E5C10"/>
    <w:rsid w:val="000E7C4E"/>
    <w:rsid w:val="000E7E98"/>
    <w:rsid w:val="000F0A35"/>
    <w:rsid w:val="000F13EA"/>
    <w:rsid w:val="000F1D96"/>
    <w:rsid w:val="000F1F93"/>
    <w:rsid w:val="000F240F"/>
    <w:rsid w:val="000F26A8"/>
    <w:rsid w:val="000F28CF"/>
    <w:rsid w:val="000F323A"/>
    <w:rsid w:val="000F35DD"/>
    <w:rsid w:val="000F4244"/>
    <w:rsid w:val="000F45AB"/>
    <w:rsid w:val="000F5159"/>
    <w:rsid w:val="000F526C"/>
    <w:rsid w:val="000F5AC5"/>
    <w:rsid w:val="000F5DAC"/>
    <w:rsid w:val="000F6071"/>
    <w:rsid w:val="000F7286"/>
    <w:rsid w:val="000FBE45"/>
    <w:rsid w:val="00100213"/>
    <w:rsid w:val="00100A8A"/>
    <w:rsid w:val="00100C13"/>
    <w:rsid w:val="00101217"/>
    <w:rsid w:val="001019A4"/>
    <w:rsid w:val="0010315D"/>
    <w:rsid w:val="0010388A"/>
    <w:rsid w:val="00104D30"/>
    <w:rsid w:val="001050FA"/>
    <w:rsid w:val="00105D57"/>
    <w:rsid w:val="00105E13"/>
    <w:rsid w:val="0010623A"/>
    <w:rsid w:val="001068DE"/>
    <w:rsid w:val="00110335"/>
    <w:rsid w:val="001103CD"/>
    <w:rsid w:val="001108B2"/>
    <w:rsid w:val="001109EB"/>
    <w:rsid w:val="00111714"/>
    <w:rsid w:val="00113E1F"/>
    <w:rsid w:val="00114B54"/>
    <w:rsid w:val="00114B80"/>
    <w:rsid w:val="00114FAB"/>
    <w:rsid w:val="00115889"/>
    <w:rsid w:val="00115CE4"/>
    <w:rsid w:val="00116077"/>
    <w:rsid w:val="00117601"/>
    <w:rsid w:val="00117696"/>
    <w:rsid w:val="001212D8"/>
    <w:rsid w:val="001215C8"/>
    <w:rsid w:val="0012185E"/>
    <w:rsid w:val="001226C5"/>
    <w:rsid w:val="0012287A"/>
    <w:rsid w:val="00122BB3"/>
    <w:rsid w:val="001230B9"/>
    <w:rsid w:val="0012339D"/>
    <w:rsid w:val="001233A9"/>
    <w:rsid w:val="00123758"/>
    <w:rsid w:val="00123B1A"/>
    <w:rsid w:val="00123C85"/>
    <w:rsid w:val="00123EB7"/>
    <w:rsid w:val="001246B6"/>
    <w:rsid w:val="00124834"/>
    <w:rsid w:val="001248A0"/>
    <w:rsid w:val="001248C0"/>
    <w:rsid w:val="001250BC"/>
    <w:rsid w:val="00125B3C"/>
    <w:rsid w:val="00125DF3"/>
    <w:rsid w:val="00126242"/>
    <w:rsid w:val="0012688B"/>
    <w:rsid w:val="001306EF"/>
    <w:rsid w:val="00130ADD"/>
    <w:rsid w:val="00130B76"/>
    <w:rsid w:val="001316EC"/>
    <w:rsid w:val="00131CF7"/>
    <w:rsid w:val="00131D7D"/>
    <w:rsid w:val="00132560"/>
    <w:rsid w:val="0013349C"/>
    <w:rsid w:val="0013378E"/>
    <w:rsid w:val="0013385B"/>
    <w:rsid w:val="00133DDA"/>
    <w:rsid w:val="00133FF6"/>
    <w:rsid w:val="001349E3"/>
    <w:rsid w:val="00134B89"/>
    <w:rsid w:val="001350CE"/>
    <w:rsid w:val="0013578C"/>
    <w:rsid w:val="00136FF4"/>
    <w:rsid w:val="00137312"/>
    <w:rsid w:val="00137AB3"/>
    <w:rsid w:val="0014044F"/>
    <w:rsid w:val="00140616"/>
    <w:rsid w:val="00141114"/>
    <w:rsid w:val="00141318"/>
    <w:rsid w:val="00141CBF"/>
    <w:rsid w:val="001421FB"/>
    <w:rsid w:val="00142266"/>
    <w:rsid w:val="001425AC"/>
    <w:rsid w:val="001430D6"/>
    <w:rsid w:val="0014340C"/>
    <w:rsid w:val="0014345B"/>
    <w:rsid w:val="00144E54"/>
    <w:rsid w:val="00145D07"/>
    <w:rsid w:val="001474FB"/>
    <w:rsid w:val="00150039"/>
    <w:rsid w:val="001509DD"/>
    <w:rsid w:val="00150CB8"/>
    <w:rsid w:val="00151021"/>
    <w:rsid w:val="0015266F"/>
    <w:rsid w:val="00152F2F"/>
    <w:rsid w:val="001543FF"/>
    <w:rsid w:val="001545A1"/>
    <w:rsid w:val="001551D9"/>
    <w:rsid w:val="00155324"/>
    <w:rsid w:val="001554D5"/>
    <w:rsid w:val="00156BE5"/>
    <w:rsid w:val="00156D75"/>
    <w:rsid w:val="001576CD"/>
    <w:rsid w:val="00157B0C"/>
    <w:rsid w:val="0016003D"/>
    <w:rsid w:val="001613CC"/>
    <w:rsid w:val="001614A1"/>
    <w:rsid w:val="00161995"/>
    <w:rsid w:val="0016275A"/>
    <w:rsid w:val="00162E55"/>
    <w:rsid w:val="00163440"/>
    <w:rsid w:val="001634E1"/>
    <w:rsid w:val="001641CD"/>
    <w:rsid w:val="0016425A"/>
    <w:rsid w:val="00164399"/>
    <w:rsid w:val="0016470F"/>
    <w:rsid w:val="00164D26"/>
    <w:rsid w:val="001656AC"/>
    <w:rsid w:val="00165B65"/>
    <w:rsid w:val="00165ECC"/>
    <w:rsid w:val="0016685C"/>
    <w:rsid w:val="001672F4"/>
    <w:rsid w:val="0017048E"/>
    <w:rsid w:val="00170E2F"/>
    <w:rsid w:val="00170F4E"/>
    <w:rsid w:val="0017100D"/>
    <w:rsid w:val="001719C4"/>
    <w:rsid w:val="0017203B"/>
    <w:rsid w:val="00172653"/>
    <w:rsid w:val="00172D3E"/>
    <w:rsid w:val="001739D6"/>
    <w:rsid w:val="0017442D"/>
    <w:rsid w:val="00174726"/>
    <w:rsid w:val="00174793"/>
    <w:rsid w:val="00174984"/>
    <w:rsid w:val="00174B1A"/>
    <w:rsid w:val="00174CF4"/>
    <w:rsid w:val="00174D2A"/>
    <w:rsid w:val="00174F2C"/>
    <w:rsid w:val="001754CB"/>
    <w:rsid w:val="00175783"/>
    <w:rsid w:val="0017614E"/>
    <w:rsid w:val="0017760D"/>
    <w:rsid w:val="00177E06"/>
    <w:rsid w:val="00181266"/>
    <w:rsid w:val="0018127F"/>
    <w:rsid w:val="001821CE"/>
    <w:rsid w:val="0018274C"/>
    <w:rsid w:val="00182EFC"/>
    <w:rsid w:val="00184EC2"/>
    <w:rsid w:val="001853B2"/>
    <w:rsid w:val="0018692D"/>
    <w:rsid w:val="001873FB"/>
    <w:rsid w:val="0018741C"/>
    <w:rsid w:val="00187787"/>
    <w:rsid w:val="00187A4A"/>
    <w:rsid w:val="00187DAB"/>
    <w:rsid w:val="00190835"/>
    <w:rsid w:val="00191114"/>
    <w:rsid w:val="00191227"/>
    <w:rsid w:val="001916D0"/>
    <w:rsid w:val="0019209B"/>
    <w:rsid w:val="001932A3"/>
    <w:rsid w:val="001937B3"/>
    <w:rsid w:val="0019422C"/>
    <w:rsid w:val="001950AA"/>
    <w:rsid w:val="00195534"/>
    <w:rsid w:val="0019705B"/>
    <w:rsid w:val="00197AF2"/>
    <w:rsid w:val="00197CA6"/>
    <w:rsid w:val="001A04D1"/>
    <w:rsid w:val="001A0AD1"/>
    <w:rsid w:val="001A0FF9"/>
    <w:rsid w:val="001A334F"/>
    <w:rsid w:val="001A3F1D"/>
    <w:rsid w:val="001A40C4"/>
    <w:rsid w:val="001A466E"/>
    <w:rsid w:val="001A4AEE"/>
    <w:rsid w:val="001A73C5"/>
    <w:rsid w:val="001B0E3D"/>
    <w:rsid w:val="001B0F90"/>
    <w:rsid w:val="001B11F1"/>
    <w:rsid w:val="001B13FC"/>
    <w:rsid w:val="001B1B68"/>
    <w:rsid w:val="001B1D32"/>
    <w:rsid w:val="001B3BEF"/>
    <w:rsid w:val="001B3E4A"/>
    <w:rsid w:val="001B4830"/>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1D29"/>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6C5E"/>
    <w:rsid w:val="001D7231"/>
    <w:rsid w:val="001E0494"/>
    <w:rsid w:val="001E04F1"/>
    <w:rsid w:val="001E0CC1"/>
    <w:rsid w:val="001E1535"/>
    <w:rsid w:val="001E1926"/>
    <w:rsid w:val="001E1F9D"/>
    <w:rsid w:val="001E3218"/>
    <w:rsid w:val="001E487E"/>
    <w:rsid w:val="001E4F23"/>
    <w:rsid w:val="001E526F"/>
    <w:rsid w:val="001E5D26"/>
    <w:rsid w:val="001E7099"/>
    <w:rsid w:val="001E735F"/>
    <w:rsid w:val="001E763F"/>
    <w:rsid w:val="001E7E32"/>
    <w:rsid w:val="001F07CD"/>
    <w:rsid w:val="001F08B7"/>
    <w:rsid w:val="001F0AE2"/>
    <w:rsid w:val="001F268B"/>
    <w:rsid w:val="001F27D5"/>
    <w:rsid w:val="001F2B12"/>
    <w:rsid w:val="001F2EEE"/>
    <w:rsid w:val="001F30B9"/>
    <w:rsid w:val="001F35B0"/>
    <w:rsid w:val="001F4A2C"/>
    <w:rsid w:val="001F4E90"/>
    <w:rsid w:val="001F5AC4"/>
    <w:rsid w:val="001F5CD3"/>
    <w:rsid w:val="001F5DA3"/>
    <w:rsid w:val="001F759C"/>
    <w:rsid w:val="001F7ED5"/>
    <w:rsid w:val="0020010C"/>
    <w:rsid w:val="0020061F"/>
    <w:rsid w:val="00200A8B"/>
    <w:rsid w:val="00200EEC"/>
    <w:rsid w:val="00201654"/>
    <w:rsid w:val="0020191F"/>
    <w:rsid w:val="0020208A"/>
    <w:rsid w:val="0020253D"/>
    <w:rsid w:val="00202935"/>
    <w:rsid w:val="00202E06"/>
    <w:rsid w:val="00202FC1"/>
    <w:rsid w:val="00203A34"/>
    <w:rsid w:val="00203BBF"/>
    <w:rsid w:val="00203C50"/>
    <w:rsid w:val="00203FFF"/>
    <w:rsid w:val="00204658"/>
    <w:rsid w:val="00207703"/>
    <w:rsid w:val="00207EF5"/>
    <w:rsid w:val="00211166"/>
    <w:rsid w:val="0021182E"/>
    <w:rsid w:val="002118F2"/>
    <w:rsid w:val="00211BB4"/>
    <w:rsid w:val="00211BEF"/>
    <w:rsid w:val="002130CD"/>
    <w:rsid w:val="002132E9"/>
    <w:rsid w:val="00213CD9"/>
    <w:rsid w:val="00214298"/>
    <w:rsid w:val="00214D08"/>
    <w:rsid w:val="002158A7"/>
    <w:rsid w:val="00215A26"/>
    <w:rsid w:val="00215DC1"/>
    <w:rsid w:val="00215E9B"/>
    <w:rsid w:val="002164CB"/>
    <w:rsid w:val="0021764E"/>
    <w:rsid w:val="0021774D"/>
    <w:rsid w:val="002178DE"/>
    <w:rsid w:val="00220188"/>
    <w:rsid w:val="00221232"/>
    <w:rsid w:val="0022149C"/>
    <w:rsid w:val="0022216C"/>
    <w:rsid w:val="00223A65"/>
    <w:rsid w:val="00223C38"/>
    <w:rsid w:val="00224018"/>
    <w:rsid w:val="00224134"/>
    <w:rsid w:val="0022446F"/>
    <w:rsid w:val="002263EB"/>
    <w:rsid w:val="002264AC"/>
    <w:rsid w:val="00226805"/>
    <w:rsid w:val="00226D7D"/>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34D8"/>
    <w:rsid w:val="0024447E"/>
    <w:rsid w:val="00244709"/>
    <w:rsid w:val="002447A1"/>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99D"/>
    <w:rsid w:val="00252EEA"/>
    <w:rsid w:val="00253956"/>
    <w:rsid w:val="00253A37"/>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4E6"/>
    <w:rsid w:val="00274524"/>
    <w:rsid w:val="00274C85"/>
    <w:rsid w:val="0027532E"/>
    <w:rsid w:val="0027538B"/>
    <w:rsid w:val="002754B4"/>
    <w:rsid w:val="00275778"/>
    <w:rsid w:val="00275FB7"/>
    <w:rsid w:val="00276074"/>
    <w:rsid w:val="00280050"/>
    <w:rsid w:val="00280F25"/>
    <w:rsid w:val="002810F3"/>
    <w:rsid w:val="00281296"/>
    <w:rsid w:val="0028202C"/>
    <w:rsid w:val="0028255A"/>
    <w:rsid w:val="00284B41"/>
    <w:rsid w:val="00285BD4"/>
    <w:rsid w:val="00286430"/>
    <w:rsid w:val="00286A5B"/>
    <w:rsid w:val="002878D4"/>
    <w:rsid w:val="00287DE5"/>
    <w:rsid w:val="00287F12"/>
    <w:rsid w:val="002907E6"/>
    <w:rsid w:val="0029087B"/>
    <w:rsid w:val="00290F5B"/>
    <w:rsid w:val="00292872"/>
    <w:rsid w:val="00292CD7"/>
    <w:rsid w:val="002932C0"/>
    <w:rsid w:val="00293342"/>
    <w:rsid w:val="00295268"/>
    <w:rsid w:val="00295FEF"/>
    <w:rsid w:val="00296BDE"/>
    <w:rsid w:val="0029726E"/>
    <w:rsid w:val="0029748F"/>
    <w:rsid w:val="00297835"/>
    <w:rsid w:val="00297944"/>
    <w:rsid w:val="00297EA9"/>
    <w:rsid w:val="002A079A"/>
    <w:rsid w:val="002A0B35"/>
    <w:rsid w:val="002A13CB"/>
    <w:rsid w:val="002A1BC7"/>
    <w:rsid w:val="002A2BB7"/>
    <w:rsid w:val="002A2E4B"/>
    <w:rsid w:val="002A330B"/>
    <w:rsid w:val="002A3392"/>
    <w:rsid w:val="002A3F6D"/>
    <w:rsid w:val="002A4065"/>
    <w:rsid w:val="002A46E6"/>
    <w:rsid w:val="002A476A"/>
    <w:rsid w:val="002A4A3B"/>
    <w:rsid w:val="002A56B5"/>
    <w:rsid w:val="002A58E8"/>
    <w:rsid w:val="002A5E17"/>
    <w:rsid w:val="002A6AE1"/>
    <w:rsid w:val="002A6C21"/>
    <w:rsid w:val="002A6CB8"/>
    <w:rsid w:val="002A79EA"/>
    <w:rsid w:val="002B0D30"/>
    <w:rsid w:val="002B154A"/>
    <w:rsid w:val="002B2DED"/>
    <w:rsid w:val="002B3807"/>
    <w:rsid w:val="002B460D"/>
    <w:rsid w:val="002B534A"/>
    <w:rsid w:val="002B53CB"/>
    <w:rsid w:val="002B62DC"/>
    <w:rsid w:val="002B6374"/>
    <w:rsid w:val="002B6611"/>
    <w:rsid w:val="002B7941"/>
    <w:rsid w:val="002C00B3"/>
    <w:rsid w:val="002C00BC"/>
    <w:rsid w:val="002C01FD"/>
    <w:rsid w:val="002C05DA"/>
    <w:rsid w:val="002C0933"/>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1DEE"/>
    <w:rsid w:val="002D2ABA"/>
    <w:rsid w:val="002D2FA7"/>
    <w:rsid w:val="002D3142"/>
    <w:rsid w:val="002D3547"/>
    <w:rsid w:val="002D35FA"/>
    <w:rsid w:val="002D36BA"/>
    <w:rsid w:val="002D3882"/>
    <w:rsid w:val="002D480E"/>
    <w:rsid w:val="002D7648"/>
    <w:rsid w:val="002D794D"/>
    <w:rsid w:val="002E0FAF"/>
    <w:rsid w:val="002E18AF"/>
    <w:rsid w:val="002E20C8"/>
    <w:rsid w:val="002E2229"/>
    <w:rsid w:val="002E23E6"/>
    <w:rsid w:val="002E2A49"/>
    <w:rsid w:val="002E34DC"/>
    <w:rsid w:val="002E4845"/>
    <w:rsid w:val="002E563E"/>
    <w:rsid w:val="002E5F7F"/>
    <w:rsid w:val="002E6B4C"/>
    <w:rsid w:val="002E6C8D"/>
    <w:rsid w:val="002F0CCA"/>
    <w:rsid w:val="002F0ECA"/>
    <w:rsid w:val="002F1067"/>
    <w:rsid w:val="002F11C0"/>
    <w:rsid w:val="002F1446"/>
    <w:rsid w:val="002F164E"/>
    <w:rsid w:val="002F1A3F"/>
    <w:rsid w:val="002F202C"/>
    <w:rsid w:val="002F224D"/>
    <w:rsid w:val="002F27F7"/>
    <w:rsid w:val="002F32A7"/>
    <w:rsid w:val="002F3A9C"/>
    <w:rsid w:val="002F4823"/>
    <w:rsid w:val="002F4A65"/>
    <w:rsid w:val="002F4B4D"/>
    <w:rsid w:val="002F51B7"/>
    <w:rsid w:val="002F526B"/>
    <w:rsid w:val="002F54DC"/>
    <w:rsid w:val="002F5598"/>
    <w:rsid w:val="002F6B43"/>
    <w:rsid w:val="002F7217"/>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562D"/>
    <w:rsid w:val="003062C8"/>
    <w:rsid w:val="00306B1C"/>
    <w:rsid w:val="00306F60"/>
    <w:rsid w:val="00307CA8"/>
    <w:rsid w:val="00307FA0"/>
    <w:rsid w:val="003106E8"/>
    <w:rsid w:val="003109D6"/>
    <w:rsid w:val="00312C1F"/>
    <w:rsid w:val="0031301A"/>
    <w:rsid w:val="00313594"/>
    <w:rsid w:val="003138ED"/>
    <w:rsid w:val="00313A46"/>
    <w:rsid w:val="00314081"/>
    <w:rsid w:val="0031471E"/>
    <w:rsid w:val="003161CF"/>
    <w:rsid w:val="00316D07"/>
    <w:rsid w:val="003173C8"/>
    <w:rsid w:val="0031758A"/>
    <w:rsid w:val="00320834"/>
    <w:rsid w:val="00322B9E"/>
    <w:rsid w:val="0032370E"/>
    <w:rsid w:val="00323975"/>
    <w:rsid w:val="00324383"/>
    <w:rsid w:val="00324D92"/>
    <w:rsid w:val="003254CF"/>
    <w:rsid w:val="00325924"/>
    <w:rsid w:val="00325F57"/>
    <w:rsid w:val="0032677C"/>
    <w:rsid w:val="00326D52"/>
    <w:rsid w:val="003274FB"/>
    <w:rsid w:val="003313C3"/>
    <w:rsid w:val="003318C0"/>
    <w:rsid w:val="00331EC9"/>
    <w:rsid w:val="00332119"/>
    <w:rsid w:val="00332494"/>
    <w:rsid w:val="003331A5"/>
    <w:rsid w:val="00333CAC"/>
    <w:rsid w:val="00333EF0"/>
    <w:rsid w:val="00333F01"/>
    <w:rsid w:val="003349C1"/>
    <w:rsid w:val="003358A8"/>
    <w:rsid w:val="00335B81"/>
    <w:rsid w:val="00336056"/>
    <w:rsid w:val="003363AC"/>
    <w:rsid w:val="0033688C"/>
    <w:rsid w:val="00340F7E"/>
    <w:rsid w:val="003416F3"/>
    <w:rsid w:val="00341845"/>
    <w:rsid w:val="00341ACF"/>
    <w:rsid w:val="00342787"/>
    <w:rsid w:val="003429AD"/>
    <w:rsid w:val="00342AEC"/>
    <w:rsid w:val="00342C57"/>
    <w:rsid w:val="0034373C"/>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115"/>
    <w:rsid w:val="00356AD8"/>
    <w:rsid w:val="00356B0D"/>
    <w:rsid w:val="00357337"/>
    <w:rsid w:val="0036038D"/>
    <w:rsid w:val="00360D34"/>
    <w:rsid w:val="003614D5"/>
    <w:rsid w:val="00361D5F"/>
    <w:rsid w:val="00362618"/>
    <w:rsid w:val="00362A59"/>
    <w:rsid w:val="003653A1"/>
    <w:rsid w:val="00365CDB"/>
    <w:rsid w:val="003664CD"/>
    <w:rsid w:val="00366A9B"/>
    <w:rsid w:val="00366AA6"/>
    <w:rsid w:val="0036797B"/>
    <w:rsid w:val="00367A64"/>
    <w:rsid w:val="00367CCC"/>
    <w:rsid w:val="0037038D"/>
    <w:rsid w:val="00370BBA"/>
    <w:rsid w:val="003714D2"/>
    <w:rsid w:val="0037179F"/>
    <w:rsid w:val="0037184F"/>
    <w:rsid w:val="0037313F"/>
    <w:rsid w:val="003739DA"/>
    <w:rsid w:val="003739DD"/>
    <w:rsid w:val="00373D8B"/>
    <w:rsid w:val="00373F3E"/>
    <w:rsid w:val="003747E9"/>
    <w:rsid w:val="00375BC9"/>
    <w:rsid w:val="00375EE6"/>
    <w:rsid w:val="00376793"/>
    <w:rsid w:val="0037681C"/>
    <w:rsid w:val="00376B36"/>
    <w:rsid w:val="00376CE7"/>
    <w:rsid w:val="00377458"/>
    <w:rsid w:val="00377897"/>
    <w:rsid w:val="00377F0C"/>
    <w:rsid w:val="00380357"/>
    <w:rsid w:val="00380568"/>
    <w:rsid w:val="00380D42"/>
    <w:rsid w:val="00381919"/>
    <w:rsid w:val="00381B95"/>
    <w:rsid w:val="00382D88"/>
    <w:rsid w:val="00382D96"/>
    <w:rsid w:val="003833FF"/>
    <w:rsid w:val="00383A49"/>
    <w:rsid w:val="00384C69"/>
    <w:rsid w:val="00385EEB"/>
    <w:rsid w:val="003864E3"/>
    <w:rsid w:val="00386629"/>
    <w:rsid w:val="00386636"/>
    <w:rsid w:val="003867DB"/>
    <w:rsid w:val="0038695A"/>
    <w:rsid w:val="003902EE"/>
    <w:rsid w:val="0039072A"/>
    <w:rsid w:val="00391203"/>
    <w:rsid w:val="00391308"/>
    <w:rsid w:val="00391BAC"/>
    <w:rsid w:val="003931E3"/>
    <w:rsid w:val="003932D9"/>
    <w:rsid w:val="00394734"/>
    <w:rsid w:val="00394738"/>
    <w:rsid w:val="0039487C"/>
    <w:rsid w:val="003953BD"/>
    <w:rsid w:val="0039618F"/>
    <w:rsid w:val="0039696B"/>
    <w:rsid w:val="00396C12"/>
    <w:rsid w:val="003976E0"/>
    <w:rsid w:val="003A05EA"/>
    <w:rsid w:val="003A06D0"/>
    <w:rsid w:val="003A0B92"/>
    <w:rsid w:val="003A13E3"/>
    <w:rsid w:val="003A14B0"/>
    <w:rsid w:val="003A259A"/>
    <w:rsid w:val="003A3F2B"/>
    <w:rsid w:val="003A4856"/>
    <w:rsid w:val="003A57C7"/>
    <w:rsid w:val="003B04A2"/>
    <w:rsid w:val="003B0AAB"/>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5F7D"/>
    <w:rsid w:val="003B6EB3"/>
    <w:rsid w:val="003B734B"/>
    <w:rsid w:val="003B77DF"/>
    <w:rsid w:val="003B7FA7"/>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7231"/>
    <w:rsid w:val="003D064E"/>
    <w:rsid w:val="003D0A3E"/>
    <w:rsid w:val="003D0B86"/>
    <w:rsid w:val="003D0DB8"/>
    <w:rsid w:val="003D2D1E"/>
    <w:rsid w:val="003D2E46"/>
    <w:rsid w:val="003D3263"/>
    <w:rsid w:val="003D388D"/>
    <w:rsid w:val="003D3F3C"/>
    <w:rsid w:val="003D4983"/>
    <w:rsid w:val="003D689C"/>
    <w:rsid w:val="003D772D"/>
    <w:rsid w:val="003D7ABC"/>
    <w:rsid w:val="003D7C73"/>
    <w:rsid w:val="003E026E"/>
    <w:rsid w:val="003E1557"/>
    <w:rsid w:val="003E169F"/>
    <w:rsid w:val="003E26CA"/>
    <w:rsid w:val="003E2860"/>
    <w:rsid w:val="003E2BE3"/>
    <w:rsid w:val="003E2E5B"/>
    <w:rsid w:val="003E4DA3"/>
    <w:rsid w:val="003E4FCB"/>
    <w:rsid w:val="003E638C"/>
    <w:rsid w:val="003E64ED"/>
    <w:rsid w:val="003E657C"/>
    <w:rsid w:val="003E79B4"/>
    <w:rsid w:val="003E7C49"/>
    <w:rsid w:val="003E7DB5"/>
    <w:rsid w:val="003E7EB1"/>
    <w:rsid w:val="003F004C"/>
    <w:rsid w:val="003F043D"/>
    <w:rsid w:val="003F1020"/>
    <w:rsid w:val="003F17B6"/>
    <w:rsid w:val="003F19E1"/>
    <w:rsid w:val="003F2210"/>
    <w:rsid w:val="003F2E98"/>
    <w:rsid w:val="003F3F9C"/>
    <w:rsid w:val="003F4C86"/>
    <w:rsid w:val="003F4D0E"/>
    <w:rsid w:val="003F5D86"/>
    <w:rsid w:val="003F6764"/>
    <w:rsid w:val="003F73C5"/>
    <w:rsid w:val="003F7936"/>
    <w:rsid w:val="004003DD"/>
    <w:rsid w:val="0040054B"/>
    <w:rsid w:val="004005BC"/>
    <w:rsid w:val="00400DF8"/>
    <w:rsid w:val="00401015"/>
    <w:rsid w:val="00401886"/>
    <w:rsid w:val="004018B6"/>
    <w:rsid w:val="00401EC6"/>
    <w:rsid w:val="0040258F"/>
    <w:rsid w:val="00402A70"/>
    <w:rsid w:val="00402B05"/>
    <w:rsid w:val="00402D30"/>
    <w:rsid w:val="004040C5"/>
    <w:rsid w:val="00405661"/>
    <w:rsid w:val="00406639"/>
    <w:rsid w:val="00407000"/>
    <w:rsid w:val="0040756F"/>
    <w:rsid w:val="00407880"/>
    <w:rsid w:val="0040788C"/>
    <w:rsid w:val="0041076F"/>
    <w:rsid w:val="0041157E"/>
    <w:rsid w:val="00411ED6"/>
    <w:rsid w:val="00411F76"/>
    <w:rsid w:val="00412481"/>
    <w:rsid w:val="004130ED"/>
    <w:rsid w:val="00413745"/>
    <w:rsid w:val="004139B8"/>
    <w:rsid w:val="00413BDF"/>
    <w:rsid w:val="00414206"/>
    <w:rsid w:val="004153F3"/>
    <w:rsid w:val="004156F9"/>
    <w:rsid w:val="00415AF9"/>
    <w:rsid w:val="004161B1"/>
    <w:rsid w:val="00416DCA"/>
    <w:rsid w:val="00417F0D"/>
    <w:rsid w:val="0042018C"/>
    <w:rsid w:val="004203AD"/>
    <w:rsid w:val="00420B4B"/>
    <w:rsid w:val="00420E55"/>
    <w:rsid w:val="00421E25"/>
    <w:rsid w:val="00422A7B"/>
    <w:rsid w:val="00422BAC"/>
    <w:rsid w:val="00422E7F"/>
    <w:rsid w:val="004239CB"/>
    <w:rsid w:val="004248BC"/>
    <w:rsid w:val="00424CE3"/>
    <w:rsid w:val="00425F1F"/>
    <w:rsid w:val="004268E1"/>
    <w:rsid w:val="0042712E"/>
    <w:rsid w:val="0042774D"/>
    <w:rsid w:val="00427828"/>
    <w:rsid w:val="004306F4"/>
    <w:rsid w:val="004308BA"/>
    <w:rsid w:val="00430B71"/>
    <w:rsid w:val="00430FB2"/>
    <w:rsid w:val="004322D3"/>
    <w:rsid w:val="0043265B"/>
    <w:rsid w:val="004338CB"/>
    <w:rsid w:val="004360C5"/>
    <w:rsid w:val="0043668B"/>
    <w:rsid w:val="0043679A"/>
    <w:rsid w:val="00436D1F"/>
    <w:rsid w:val="00437F8B"/>
    <w:rsid w:val="00440672"/>
    <w:rsid w:val="0044069E"/>
    <w:rsid w:val="00440A61"/>
    <w:rsid w:val="00441A31"/>
    <w:rsid w:val="00441D81"/>
    <w:rsid w:val="00442266"/>
    <w:rsid w:val="00442911"/>
    <w:rsid w:val="0044347B"/>
    <w:rsid w:val="00444B96"/>
    <w:rsid w:val="00444D4C"/>
    <w:rsid w:val="004450E8"/>
    <w:rsid w:val="0044532C"/>
    <w:rsid w:val="00446174"/>
    <w:rsid w:val="004465F1"/>
    <w:rsid w:val="004467C4"/>
    <w:rsid w:val="00447187"/>
    <w:rsid w:val="00447412"/>
    <w:rsid w:val="00447967"/>
    <w:rsid w:val="00447DB8"/>
    <w:rsid w:val="004508D8"/>
    <w:rsid w:val="004508F3"/>
    <w:rsid w:val="00450B8B"/>
    <w:rsid w:val="004510EA"/>
    <w:rsid w:val="00452136"/>
    <w:rsid w:val="004521F2"/>
    <w:rsid w:val="00452ED8"/>
    <w:rsid w:val="00452F63"/>
    <w:rsid w:val="004536E7"/>
    <w:rsid w:val="004536F5"/>
    <w:rsid w:val="00455191"/>
    <w:rsid w:val="00455EEA"/>
    <w:rsid w:val="00456370"/>
    <w:rsid w:val="004565B1"/>
    <w:rsid w:val="0045699E"/>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189A"/>
    <w:rsid w:val="004719C1"/>
    <w:rsid w:val="0047239C"/>
    <w:rsid w:val="004725E4"/>
    <w:rsid w:val="00472B61"/>
    <w:rsid w:val="00472EA9"/>
    <w:rsid w:val="00473C3A"/>
    <w:rsid w:val="00475046"/>
    <w:rsid w:val="004757A2"/>
    <w:rsid w:val="00475893"/>
    <w:rsid w:val="00475A6D"/>
    <w:rsid w:val="00476913"/>
    <w:rsid w:val="00477058"/>
    <w:rsid w:val="00481D9F"/>
    <w:rsid w:val="0048315E"/>
    <w:rsid w:val="0048343F"/>
    <w:rsid w:val="004834A1"/>
    <w:rsid w:val="00483F42"/>
    <w:rsid w:val="00484646"/>
    <w:rsid w:val="00485030"/>
    <w:rsid w:val="00485230"/>
    <w:rsid w:val="0048536D"/>
    <w:rsid w:val="00485587"/>
    <w:rsid w:val="00485C2B"/>
    <w:rsid w:val="00485E6D"/>
    <w:rsid w:val="00486439"/>
    <w:rsid w:val="00487914"/>
    <w:rsid w:val="004879AA"/>
    <w:rsid w:val="00487A68"/>
    <w:rsid w:val="004917AB"/>
    <w:rsid w:val="004920F3"/>
    <w:rsid w:val="00492807"/>
    <w:rsid w:val="004928C7"/>
    <w:rsid w:val="00492CD0"/>
    <w:rsid w:val="00493FCF"/>
    <w:rsid w:val="00494490"/>
    <w:rsid w:val="00494536"/>
    <w:rsid w:val="00495E52"/>
    <w:rsid w:val="00496B76"/>
    <w:rsid w:val="00496D93"/>
    <w:rsid w:val="004972B0"/>
    <w:rsid w:val="00497681"/>
    <w:rsid w:val="00497B0E"/>
    <w:rsid w:val="00497B3D"/>
    <w:rsid w:val="00497E22"/>
    <w:rsid w:val="004A12D8"/>
    <w:rsid w:val="004A1DA9"/>
    <w:rsid w:val="004A1E0B"/>
    <w:rsid w:val="004A2093"/>
    <w:rsid w:val="004A21E6"/>
    <w:rsid w:val="004A3082"/>
    <w:rsid w:val="004A312E"/>
    <w:rsid w:val="004A3C10"/>
    <w:rsid w:val="004A3EE0"/>
    <w:rsid w:val="004A4001"/>
    <w:rsid w:val="004A4416"/>
    <w:rsid w:val="004A587F"/>
    <w:rsid w:val="004A58C2"/>
    <w:rsid w:val="004A67F1"/>
    <w:rsid w:val="004A6875"/>
    <w:rsid w:val="004A6F90"/>
    <w:rsid w:val="004A7371"/>
    <w:rsid w:val="004B0008"/>
    <w:rsid w:val="004B00CA"/>
    <w:rsid w:val="004B0AA2"/>
    <w:rsid w:val="004B0F64"/>
    <w:rsid w:val="004B0FA4"/>
    <w:rsid w:val="004B1CAF"/>
    <w:rsid w:val="004B2171"/>
    <w:rsid w:val="004B4516"/>
    <w:rsid w:val="004B524B"/>
    <w:rsid w:val="004B57AF"/>
    <w:rsid w:val="004B586E"/>
    <w:rsid w:val="004B62E8"/>
    <w:rsid w:val="004B6C1F"/>
    <w:rsid w:val="004B6EAD"/>
    <w:rsid w:val="004B729C"/>
    <w:rsid w:val="004B72CA"/>
    <w:rsid w:val="004C0828"/>
    <w:rsid w:val="004C0EBE"/>
    <w:rsid w:val="004C0F80"/>
    <w:rsid w:val="004C1293"/>
    <w:rsid w:val="004C1C0C"/>
    <w:rsid w:val="004C3117"/>
    <w:rsid w:val="004C37F6"/>
    <w:rsid w:val="004C3F46"/>
    <w:rsid w:val="004C410A"/>
    <w:rsid w:val="004C541B"/>
    <w:rsid w:val="004C5ADC"/>
    <w:rsid w:val="004D0085"/>
    <w:rsid w:val="004D053D"/>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28ED"/>
    <w:rsid w:val="004E3806"/>
    <w:rsid w:val="004E4305"/>
    <w:rsid w:val="004E46DE"/>
    <w:rsid w:val="004E4B89"/>
    <w:rsid w:val="004E4B8E"/>
    <w:rsid w:val="004E4F08"/>
    <w:rsid w:val="004E5D2E"/>
    <w:rsid w:val="004E60AD"/>
    <w:rsid w:val="004E60BF"/>
    <w:rsid w:val="004E6830"/>
    <w:rsid w:val="004E683F"/>
    <w:rsid w:val="004E70B0"/>
    <w:rsid w:val="004F0C7D"/>
    <w:rsid w:val="004F14C4"/>
    <w:rsid w:val="004F200D"/>
    <w:rsid w:val="004F2278"/>
    <w:rsid w:val="004F2360"/>
    <w:rsid w:val="004F2802"/>
    <w:rsid w:val="004F2AC7"/>
    <w:rsid w:val="004F335C"/>
    <w:rsid w:val="004F39B4"/>
    <w:rsid w:val="004F39E8"/>
    <w:rsid w:val="004F3FA3"/>
    <w:rsid w:val="004F41EB"/>
    <w:rsid w:val="004F45F6"/>
    <w:rsid w:val="004F5765"/>
    <w:rsid w:val="004F5777"/>
    <w:rsid w:val="004F5C09"/>
    <w:rsid w:val="004F6F37"/>
    <w:rsid w:val="004F76FA"/>
    <w:rsid w:val="004F7888"/>
    <w:rsid w:val="004F78A4"/>
    <w:rsid w:val="004F78E2"/>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2B6"/>
    <w:rsid w:val="00506917"/>
    <w:rsid w:val="00511414"/>
    <w:rsid w:val="00511517"/>
    <w:rsid w:val="005120A3"/>
    <w:rsid w:val="005120F6"/>
    <w:rsid w:val="005126BB"/>
    <w:rsid w:val="005130AD"/>
    <w:rsid w:val="00516532"/>
    <w:rsid w:val="00516EAE"/>
    <w:rsid w:val="005174C3"/>
    <w:rsid w:val="00517D57"/>
    <w:rsid w:val="0052013D"/>
    <w:rsid w:val="005201E6"/>
    <w:rsid w:val="00521524"/>
    <w:rsid w:val="0052187C"/>
    <w:rsid w:val="00521C6C"/>
    <w:rsid w:val="005226CF"/>
    <w:rsid w:val="00524F48"/>
    <w:rsid w:val="00525D1F"/>
    <w:rsid w:val="00525F04"/>
    <w:rsid w:val="00526159"/>
    <w:rsid w:val="00526B91"/>
    <w:rsid w:val="00526DF6"/>
    <w:rsid w:val="00530051"/>
    <w:rsid w:val="0053099C"/>
    <w:rsid w:val="00530EC5"/>
    <w:rsid w:val="005312A7"/>
    <w:rsid w:val="00531540"/>
    <w:rsid w:val="00531631"/>
    <w:rsid w:val="00531788"/>
    <w:rsid w:val="00531EFE"/>
    <w:rsid w:val="005327C6"/>
    <w:rsid w:val="00532FF6"/>
    <w:rsid w:val="0053421A"/>
    <w:rsid w:val="00534387"/>
    <w:rsid w:val="00534B0C"/>
    <w:rsid w:val="00535723"/>
    <w:rsid w:val="00535EF3"/>
    <w:rsid w:val="00536389"/>
    <w:rsid w:val="005373FC"/>
    <w:rsid w:val="00537436"/>
    <w:rsid w:val="005405BC"/>
    <w:rsid w:val="00540916"/>
    <w:rsid w:val="00541A88"/>
    <w:rsid w:val="00542CF9"/>
    <w:rsid w:val="005430FC"/>
    <w:rsid w:val="00543925"/>
    <w:rsid w:val="00543E17"/>
    <w:rsid w:val="00544316"/>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334E"/>
    <w:rsid w:val="0055534A"/>
    <w:rsid w:val="00555499"/>
    <w:rsid w:val="005566EE"/>
    <w:rsid w:val="00556FBB"/>
    <w:rsid w:val="005571D0"/>
    <w:rsid w:val="00557222"/>
    <w:rsid w:val="00557442"/>
    <w:rsid w:val="00560038"/>
    <w:rsid w:val="00560165"/>
    <w:rsid w:val="0056022D"/>
    <w:rsid w:val="00560FF5"/>
    <w:rsid w:val="00561207"/>
    <w:rsid w:val="00561DF3"/>
    <w:rsid w:val="00561FF7"/>
    <w:rsid w:val="0056229A"/>
    <w:rsid w:val="00562759"/>
    <w:rsid w:val="00562F8F"/>
    <w:rsid w:val="005632CC"/>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4B81"/>
    <w:rsid w:val="00575B47"/>
    <w:rsid w:val="0057603A"/>
    <w:rsid w:val="0057698C"/>
    <w:rsid w:val="00576A35"/>
    <w:rsid w:val="0057753B"/>
    <w:rsid w:val="0057776A"/>
    <w:rsid w:val="005805CA"/>
    <w:rsid w:val="005808F0"/>
    <w:rsid w:val="0058152C"/>
    <w:rsid w:val="00581988"/>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49D4"/>
    <w:rsid w:val="0059541C"/>
    <w:rsid w:val="00596477"/>
    <w:rsid w:val="00596CDE"/>
    <w:rsid w:val="00597279"/>
    <w:rsid w:val="005A0D94"/>
    <w:rsid w:val="005A15FD"/>
    <w:rsid w:val="005A272F"/>
    <w:rsid w:val="005A397D"/>
    <w:rsid w:val="005A3C62"/>
    <w:rsid w:val="005A42BE"/>
    <w:rsid w:val="005A449C"/>
    <w:rsid w:val="005A4807"/>
    <w:rsid w:val="005A4B17"/>
    <w:rsid w:val="005A4D06"/>
    <w:rsid w:val="005A638F"/>
    <w:rsid w:val="005A6435"/>
    <w:rsid w:val="005A78F9"/>
    <w:rsid w:val="005B049F"/>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B71"/>
    <w:rsid w:val="005C4F57"/>
    <w:rsid w:val="005C6410"/>
    <w:rsid w:val="005C68C3"/>
    <w:rsid w:val="005C6DC4"/>
    <w:rsid w:val="005C7573"/>
    <w:rsid w:val="005C79C3"/>
    <w:rsid w:val="005C7CE6"/>
    <w:rsid w:val="005D11AA"/>
    <w:rsid w:val="005D1572"/>
    <w:rsid w:val="005D23E3"/>
    <w:rsid w:val="005D2937"/>
    <w:rsid w:val="005D4461"/>
    <w:rsid w:val="005D6097"/>
    <w:rsid w:val="005D7514"/>
    <w:rsid w:val="005E0A0A"/>
    <w:rsid w:val="005E0EC2"/>
    <w:rsid w:val="005E28FC"/>
    <w:rsid w:val="005E2E11"/>
    <w:rsid w:val="005E3798"/>
    <w:rsid w:val="005E3E50"/>
    <w:rsid w:val="005E4722"/>
    <w:rsid w:val="005E47D9"/>
    <w:rsid w:val="005E4968"/>
    <w:rsid w:val="005E4A7E"/>
    <w:rsid w:val="005E4FAA"/>
    <w:rsid w:val="005E536B"/>
    <w:rsid w:val="005E5B9B"/>
    <w:rsid w:val="005E5BF7"/>
    <w:rsid w:val="005E64A5"/>
    <w:rsid w:val="005E679C"/>
    <w:rsid w:val="005E6AA8"/>
    <w:rsid w:val="005E75E5"/>
    <w:rsid w:val="005E7813"/>
    <w:rsid w:val="005E78DC"/>
    <w:rsid w:val="005F0265"/>
    <w:rsid w:val="005F13D1"/>
    <w:rsid w:val="005F19D7"/>
    <w:rsid w:val="005F2E47"/>
    <w:rsid w:val="005F3F7C"/>
    <w:rsid w:val="005F41CA"/>
    <w:rsid w:val="005F4A5C"/>
    <w:rsid w:val="005F71A4"/>
    <w:rsid w:val="005F788E"/>
    <w:rsid w:val="0060064E"/>
    <w:rsid w:val="006008CD"/>
    <w:rsid w:val="00600A80"/>
    <w:rsid w:val="00600B15"/>
    <w:rsid w:val="00601075"/>
    <w:rsid w:val="00601302"/>
    <w:rsid w:val="00601854"/>
    <w:rsid w:val="00601C04"/>
    <w:rsid w:val="00601E23"/>
    <w:rsid w:val="00601EF7"/>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661"/>
    <w:rsid w:val="00612898"/>
    <w:rsid w:val="00612F14"/>
    <w:rsid w:val="00613E18"/>
    <w:rsid w:val="006146E9"/>
    <w:rsid w:val="00615657"/>
    <w:rsid w:val="00615708"/>
    <w:rsid w:val="00615F0E"/>
    <w:rsid w:val="00616438"/>
    <w:rsid w:val="006167DA"/>
    <w:rsid w:val="00616CAD"/>
    <w:rsid w:val="00616E82"/>
    <w:rsid w:val="0061787B"/>
    <w:rsid w:val="00620343"/>
    <w:rsid w:val="00622384"/>
    <w:rsid w:val="00622514"/>
    <w:rsid w:val="0062354F"/>
    <w:rsid w:val="0062407D"/>
    <w:rsid w:val="006244DF"/>
    <w:rsid w:val="00624AF6"/>
    <w:rsid w:val="00625E76"/>
    <w:rsid w:val="00626128"/>
    <w:rsid w:val="00626A94"/>
    <w:rsid w:val="00630627"/>
    <w:rsid w:val="00631525"/>
    <w:rsid w:val="00631FE5"/>
    <w:rsid w:val="006320E4"/>
    <w:rsid w:val="006335FA"/>
    <w:rsid w:val="0063376E"/>
    <w:rsid w:val="0063406B"/>
    <w:rsid w:val="00634E8E"/>
    <w:rsid w:val="00635819"/>
    <w:rsid w:val="00636B39"/>
    <w:rsid w:val="00640281"/>
    <w:rsid w:val="0064051D"/>
    <w:rsid w:val="00640FA3"/>
    <w:rsid w:val="006410D0"/>
    <w:rsid w:val="00641586"/>
    <w:rsid w:val="00641B15"/>
    <w:rsid w:val="00641C57"/>
    <w:rsid w:val="006421B9"/>
    <w:rsid w:val="00642303"/>
    <w:rsid w:val="006424B0"/>
    <w:rsid w:val="00642ACF"/>
    <w:rsid w:val="00642D03"/>
    <w:rsid w:val="00643740"/>
    <w:rsid w:val="00643A6A"/>
    <w:rsid w:val="00643F14"/>
    <w:rsid w:val="0064408F"/>
    <w:rsid w:val="00644C76"/>
    <w:rsid w:val="00644DDB"/>
    <w:rsid w:val="006473C4"/>
    <w:rsid w:val="00647BC5"/>
    <w:rsid w:val="00650AB7"/>
    <w:rsid w:val="00652367"/>
    <w:rsid w:val="006525C4"/>
    <w:rsid w:val="00652CB9"/>
    <w:rsid w:val="00653860"/>
    <w:rsid w:val="006553A3"/>
    <w:rsid w:val="006559F7"/>
    <w:rsid w:val="00655C07"/>
    <w:rsid w:val="0065626C"/>
    <w:rsid w:val="0065640F"/>
    <w:rsid w:val="00656487"/>
    <w:rsid w:val="00656FB9"/>
    <w:rsid w:val="006575A4"/>
    <w:rsid w:val="00657684"/>
    <w:rsid w:val="00660FA8"/>
    <w:rsid w:val="0066267F"/>
    <w:rsid w:val="00662B14"/>
    <w:rsid w:val="00662CD6"/>
    <w:rsid w:val="00662D60"/>
    <w:rsid w:val="00662DC5"/>
    <w:rsid w:val="00662EBB"/>
    <w:rsid w:val="00663066"/>
    <w:rsid w:val="006631E3"/>
    <w:rsid w:val="00663657"/>
    <w:rsid w:val="00663A70"/>
    <w:rsid w:val="0066467D"/>
    <w:rsid w:val="00664779"/>
    <w:rsid w:val="006649E9"/>
    <w:rsid w:val="0066508F"/>
    <w:rsid w:val="00665223"/>
    <w:rsid w:val="00665DAA"/>
    <w:rsid w:val="0066660C"/>
    <w:rsid w:val="0066680E"/>
    <w:rsid w:val="006668AE"/>
    <w:rsid w:val="00666F38"/>
    <w:rsid w:val="0066753F"/>
    <w:rsid w:val="00667A8B"/>
    <w:rsid w:val="006706D0"/>
    <w:rsid w:val="00670E36"/>
    <w:rsid w:val="00671F4F"/>
    <w:rsid w:val="0067232D"/>
    <w:rsid w:val="00672C07"/>
    <w:rsid w:val="00672C21"/>
    <w:rsid w:val="00672F3E"/>
    <w:rsid w:val="00673001"/>
    <w:rsid w:val="00673125"/>
    <w:rsid w:val="00674570"/>
    <w:rsid w:val="00674789"/>
    <w:rsid w:val="006751C0"/>
    <w:rsid w:val="00675F70"/>
    <w:rsid w:val="00676614"/>
    <w:rsid w:val="00677C6E"/>
    <w:rsid w:val="0068043E"/>
    <w:rsid w:val="00680E30"/>
    <w:rsid w:val="006810DC"/>
    <w:rsid w:val="00681B9F"/>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4C01"/>
    <w:rsid w:val="0069579D"/>
    <w:rsid w:val="00696343"/>
    <w:rsid w:val="0069756C"/>
    <w:rsid w:val="0069796C"/>
    <w:rsid w:val="0069799D"/>
    <w:rsid w:val="006A00F0"/>
    <w:rsid w:val="006A0EAB"/>
    <w:rsid w:val="006A0F44"/>
    <w:rsid w:val="006A23A0"/>
    <w:rsid w:val="006A3400"/>
    <w:rsid w:val="006A34A9"/>
    <w:rsid w:val="006A41C4"/>
    <w:rsid w:val="006A4A10"/>
    <w:rsid w:val="006A4C08"/>
    <w:rsid w:val="006A54F9"/>
    <w:rsid w:val="006A5AA3"/>
    <w:rsid w:val="006A68CE"/>
    <w:rsid w:val="006A69F7"/>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9DA"/>
    <w:rsid w:val="006B7497"/>
    <w:rsid w:val="006B7563"/>
    <w:rsid w:val="006B7B70"/>
    <w:rsid w:val="006B7C27"/>
    <w:rsid w:val="006B7C34"/>
    <w:rsid w:val="006C0068"/>
    <w:rsid w:val="006C09CA"/>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61E"/>
    <w:rsid w:val="006D074C"/>
    <w:rsid w:val="006D0BBA"/>
    <w:rsid w:val="006D1014"/>
    <w:rsid w:val="006D1107"/>
    <w:rsid w:val="006D132B"/>
    <w:rsid w:val="006D1619"/>
    <w:rsid w:val="006D1919"/>
    <w:rsid w:val="006D2111"/>
    <w:rsid w:val="006D2663"/>
    <w:rsid w:val="006D2A5F"/>
    <w:rsid w:val="006D2CFD"/>
    <w:rsid w:val="006D3047"/>
    <w:rsid w:val="006D54C7"/>
    <w:rsid w:val="006D5B66"/>
    <w:rsid w:val="006D6E4A"/>
    <w:rsid w:val="006D7457"/>
    <w:rsid w:val="006D7626"/>
    <w:rsid w:val="006D77E3"/>
    <w:rsid w:val="006E1B49"/>
    <w:rsid w:val="006E21C9"/>
    <w:rsid w:val="006E24C0"/>
    <w:rsid w:val="006E358E"/>
    <w:rsid w:val="006E35AB"/>
    <w:rsid w:val="006E3A74"/>
    <w:rsid w:val="006E3D42"/>
    <w:rsid w:val="006E3FC4"/>
    <w:rsid w:val="006E467F"/>
    <w:rsid w:val="006E481D"/>
    <w:rsid w:val="006E4A97"/>
    <w:rsid w:val="006E4BCE"/>
    <w:rsid w:val="006E5DDF"/>
    <w:rsid w:val="006E606A"/>
    <w:rsid w:val="006E6F56"/>
    <w:rsid w:val="006E738D"/>
    <w:rsid w:val="006E7CC8"/>
    <w:rsid w:val="006F0BD6"/>
    <w:rsid w:val="006F312E"/>
    <w:rsid w:val="006F33A8"/>
    <w:rsid w:val="006F3E15"/>
    <w:rsid w:val="006F3E3B"/>
    <w:rsid w:val="006F43E5"/>
    <w:rsid w:val="006F43FC"/>
    <w:rsid w:val="006F44EC"/>
    <w:rsid w:val="006F4C43"/>
    <w:rsid w:val="006F5C36"/>
    <w:rsid w:val="006F6940"/>
    <w:rsid w:val="006F69A7"/>
    <w:rsid w:val="006F6C7C"/>
    <w:rsid w:val="006F6F30"/>
    <w:rsid w:val="006F77FC"/>
    <w:rsid w:val="00700ED6"/>
    <w:rsid w:val="007011C2"/>
    <w:rsid w:val="00701881"/>
    <w:rsid w:val="00701AB1"/>
    <w:rsid w:val="0070419D"/>
    <w:rsid w:val="00704241"/>
    <w:rsid w:val="00704BA8"/>
    <w:rsid w:val="00705333"/>
    <w:rsid w:val="00705B9D"/>
    <w:rsid w:val="00705E08"/>
    <w:rsid w:val="007070A3"/>
    <w:rsid w:val="007077E8"/>
    <w:rsid w:val="00710999"/>
    <w:rsid w:val="007117FE"/>
    <w:rsid w:val="00712001"/>
    <w:rsid w:val="00712B5D"/>
    <w:rsid w:val="00712F41"/>
    <w:rsid w:val="0071463F"/>
    <w:rsid w:val="00715194"/>
    <w:rsid w:val="007151ED"/>
    <w:rsid w:val="00715603"/>
    <w:rsid w:val="007159D8"/>
    <w:rsid w:val="00715DE9"/>
    <w:rsid w:val="00716D4F"/>
    <w:rsid w:val="00716F9B"/>
    <w:rsid w:val="007173AA"/>
    <w:rsid w:val="00717429"/>
    <w:rsid w:val="0072037F"/>
    <w:rsid w:val="00720B6B"/>
    <w:rsid w:val="00722AE2"/>
    <w:rsid w:val="00723B8E"/>
    <w:rsid w:val="00723F28"/>
    <w:rsid w:val="0072454F"/>
    <w:rsid w:val="007265EB"/>
    <w:rsid w:val="0072690A"/>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85"/>
    <w:rsid w:val="00741D21"/>
    <w:rsid w:val="00741F84"/>
    <w:rsid w:val="00741F87"/>
    <w:rsid w:val="00742364"/>
    <w:rsid w:val="00742833"/>
    <w:rsid w:val="00742A43"/>
    <w:rsid w:val="00743489"/>
    <w:rsid w:val="007434D6"/>
    <w:rsid w:val="00743E22"/>
    <w:rsid w:val="0074415D"/>
    <w:rsid w:val="007458AE"/>
    <w:rsid w:val="00745A69"/>
    <w:rsid w:val="00746936"/>
    <w:rsid w:val="00747144"/>
    <w:rsid w:val="00747660"/>
    <w:rsid w:val="00747FD9"/>
    <w:rsid w:val="00750B02"/>
    <w:rsid w:val="00752086"/>
    <w:rsid w:val="007527F5"/>
    <w:rsid w:val="00753097"/>
    <w:rsid w:val="0075332A"/>
    <w:rsid w:val="00754402"/>
    <w:rsid w:val="007546D8"/>
    <w:rsid w:val="00755089"/>
    <w:rsid w:val="007553E1"/>
    <w:rsid w:val="00755D3A"/>
    <w:rsid w:val="007568C1"/>
    <w:rsid w:val="00756A27"/>
    <w:rsid w:val="00756AF1"/>
    <w:rsid w:val="00756DCA"/>
    <w:rsid w:val="00757944"/>
    <w:rsid w:val="00760737"/>
    <w:rsid w:val="0076097E"/>
    <w:rsid w:val="007621D2"/>
    <w:rsid w:val="007624B1"/>
    <w:rsid w:val="00766254"/>
    <w:rsid w:val="0076685F"/>
    <w:rsid w:val="00766D90"/>
    <w:rsid w:val="007674CF"/>
    <w:rsid w:val="00767F64"/>
    <w:rsid w:val="00770862"/>
    <w:rsid w:val="00770AF5"/>
    <w:rsid w:val="00770D5B"/>
    <w:rsid w:val="00770D87"/>
    <w:rsid w:val="00771381"/>
    <w:rsid w:val="00771639"/>
    <w:rsid w:val="00771734"/>
    <w:rsid w:val="00771FF2"/>
    <w:rsid w:val="007720FB"/>
    <w:rsid w:val="00772463"/>
    <w:rsid w:val="007725C3"/>
    <w:rsid w:val="007728AF"/>
    <w:rsid w:val="00772AC7"/>
    <w:rsid w:val="00773163"/>
    <w:rsid w:val="00773C32"/>
    <w:rsid w:val="00773E2C"/>
    <w:rsid w:val="00773F99"/>
    <w:rsid w:val="00774EC7"/>
    <w:rsid w:val="00775196"/>
    <w:rsid w:val="00775479"/>
    <w:rsid w:val="00775A5F"/>
    <w:rsid w:val="0077607F"/>
    <w:rsid w:val="00776239"/>
    <w:rsid w:val="00776B2A"/>
    <w:rsid w:val="00776C1E"/>
    <w:rsid w:val="007773B2"/>
    <w:rsid w:val="00777A7D"/>
    <w:rsid w:val="007806D7"/>
    <w:rsid w:val="00780ABA"/>
    <w:rsid w:val="00781A6F"/>
    <w:rsid w:val="00781B4E"/>
    <w:rsid w:val="00781CEB"/>
    <w:rsid w:val="00782F0F"/>
    <w:rsid w:val="00783645"/>
    <w:rsid w:val="00783E42"/>
    <w:rsid w:val="00784491"/>
    <w:rsid w:val="00784A61"/>
    <w:rsid w:val="00784AC9"/>
    <w:rsid w:val="007855EF"/>
    <w:rsid w:val="007858E1"/>
    <w:rsid w:val="00786223"/>
    <w:rsid w:val="00790F07"/>
    <w:rsid w:val="007911C3"/>
    <w:rsid w:val="00791287"/>
    <w:rsid w:val="007920E6"/>
    <w:rsid w:val="007925EC"/>
    <w:rsid w:val="00792A67"/>
    <w:rsid w:val="00793269"/>
    <w:rsid w:val="00793EF8"/>
    <w:rsid w:val="007946F3"/>
    <w:rsid w:val="00794EB1"/>
    <w:rsid w:val="00795BF6"/>
    <w:rsid w:val="00796F2F"/>
    <w:rsid w:val="00797BDF"/>
    <w:rsid w:val="00797CE8"/>
    <w:rsid w:val="007A03D7"/>
    <w:rsid w:val="007A0813"/>
    <w:rsid w:val="007A2A87"/>
    <w:rsid w:val="007A321C"/>
    <w:rsid w:val="007A3322"/>
    <w:rsid w:val="007A441C"/>
    <w:rsid w:val="007A465A"/>
    <w:rsid w:val="007A4919"/>
    <w:rsid w:val="007A4F33"/>
    <w:rsid w:val="007A5335"/>
    <w:rsid w:val="007A5AB5"/>
    <w:rsid w:val="007A6110"/>
    <w:rsid w:val="007A6EBE"/>
    <w:rsid w:val="007A6F29"/>
    <w:rsid w:val="007A7410"/>
    <w:rsid w:val="007A7A62"/>
    <w:rsid w:val="007B16FE"/>
    <w:rsid w:val="007B2CA4"/>
    <w:rsid w:val="007B2D82"/>
    <w:rsid w:val="007B41AE"/>
    <w:rsid w:val="007B44AA"/>
    <w:rsid w:val="007B47F5"/>
    <w:rsid w:val="007B4C3E"/>
    <w:rsid w:val="007B58C4"/>
    <w:rsid w:val="007B6717"/>
    <w:rsid w:val="007B6B07"/>
    <w:rsid w:val="007B7302"/>
    <w:rsid w:val="007C02FC"/>
    <w:rsid w:val="007C04AF"/>
    <w:rsid w:val="007C0511"/>
    <w:rsid w:val="007C082F"/>
    <w:rsid w:val="007C0F4B"/>
    <w:rsid w:val="007C1B7C"/>
    <w:rsid w:val="007C2490"/>
    <w:rsid w:val="007C2532"/>
    <w:rsid w:val="007C35C6"/>
    <w:rsid w:val="007C3840"/>
    <w:rsid w:val="007C3FB7"/>
    <w:rsid w:val="007C4046"/>
    <w:rsid w:val="007C428B"/>
    <w:rsid w:val="007C4B93"/>
    <w:rsid w:val="007C5FAF"/>
    <w:rsid w:val="007C6B67"/>
    <w:rsid w:val="007C6E23"/>
    <w:rsid w:val="007C7A21"/>
    <w:rsid w:val="007D05FA"/>
    <w:rsid w:val="007D154E"/>
    <w:rsid w:val="007D1BC6"/>
    <w:rsid w:val="007D3669"/>
    <w:rsid w:val="007D39BF"/>
    <w:rsid w:val="007D3B84"/>
    <w:rsid w:val="007D43EC"/>
    <w:rsid w:val="007D43F7"/>
    <w:rsid w:val="007D48D1"/>
    <w:rsid w:val="007D4B6E"/>
    <w:rsid w:val="007D5AA9"/>
    <w:rsid w:val="007D5DB5"/>
    <w:rsid w:val="007D6CCE"/>
    <w:rsid w:val="007D7425"/>
    <w:rsid w:val="007D7662"/>
    <w:rsid w:val="007E041E"/>
    <w:rsid w:val="007E04A3"/>
    <w:rsid w:val="007E1A23"/>
    <w:rsid w:val="007E32F2"/>
    <w:rsid w:val="007E3751"/>
    <w:rsid w:val="007E52EA"/>
    <w:rsid w:val="007E5DCB"/>
    <w:rsid w:val="007E633D"/>
    <w:rsid w:val="007E6F13"/>
    <w:rsid w:val="007E768E"/>
    <w:rsid w:val="007E77CF"/>
    <w:rsid w:val="007E7894"/>
    <w:rsid w:val="007E796A"/>
    <w:rsid w:val="007F0790"/>
    <w:rsid w:val="007F1CBD"/>
    <w:rsid w:val="007F1DBD"/>
    <w:rsid w:val="007F2C78"/>
    <w:rsid w:val="007F2ED9"/>
    <w:rsid w:val="007F3629"/>
    <w:rsid w:val="007F393A"/>
    <w:rsid w:val="007F3F57"/>
    <w:rsid w:val="007F42C2"/>
    <w:rsid w:val="007F489A"/>
    <w:rsid w:val="007F5136"/>
    <w:rsid w:val="007F5915"/>
    <w:rsid w:val="007F5A1A"/>
    <w:rsid w:val="007F6287"/>
    <w:rsid w:val="007F6DA1"/>
    <w:rsid w:val="007F6E31"/>
    <w:rsid w:val="007F7331"/>
    <w:rsid w:val="00801373"/>
    <w:rsid w:val="00802D41"/>
    <w:rsid w:val="0080386C"/>
    <w:rsid w:val="00803E9F"/>
    <w:rsid w:val="0080416A"/>
    <w:rsid w:val="00804A96"/>
    <w:rsid w:val="00804B2D"/>
    <w:rsid w:val="00805627"/>
    <w:rsid w:val="0080562D"/>
    <w:rsid w:val="00805856"/>
    <w:rsid w:val="00805926"/>
    <w:rsid w:val="008068AF"/>
    <w:rsid w:val="00806B1D"/>
    <w:rsid w:val="00806CA3"/>
    <w:rsid w:val="00806D55"/>
    <w:rsid w:val="00807578"/>
    <w:rsid w:val="0081021F"/>
    <w:rsid w:val="00810839"/>
    <w:rsid w:val="00812355"/>
    <w:rsid w:val="00813441"/>
    <w:rsid w:val="0081398A"/>
    <w:rsid w:val="008139E5"/>
    <w:rsid w:val="00814152"/>
    <w:rsid w:val="008146F7"/>
    <w:rsid w:val="008147DF"/>
    <w:rsid w:val="00814CEF"/>
    <w:rsid w:val="0081592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905"/>
    <w:rsid w:val="00827F89"/>
    <w:rsid w:val="008302CE"/>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EFF"/>
    <w:rsid w:val="00847F7A"/>
    <w:rsid w:val="00850154"/>
    <w:rsid w:val="008505C7"/>
    <w:rsid w:val="00850885"/>
    <w:rsid w:val="00850C6D"/>
    <w:rsid w:val="00851169"/>
    <w:rsid w:val="00851FE1"/>
    <w:rsid w:val="00852764"/>
    <w:rsid w:val="00853D23"/>
    <w:rsid w:val="0085409A"/>
    <w:rsid w:val="008548DB"/>
    <w:rsid w:val="00854A68"/>
    <w:rsid w:val="00855076"/>
    <w:rsid w:val="008576B7"/>
    <w:rsid w:val="00857F83"/>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454D"/>
    <w:rsid w:val="008762A6"/>
    <w:rsid w:val="00876FF5"/>
    <w:rsid w:val="00877680"/>
    <w:rsid w:val="008803B6"/>
    <w:rsid w:val="0088086B"/>
    <w:rsid w:val="00882491"/>
    <w:rsid w:val="00882ED8"/>
    <w:rsid w:val="008833C0"/>
    <w:rsid w:val="00883821"/>
    <w:rsid w:val="00883AF3"/>
    <w:rsid w:val="0088401D"/>
    <w:rsid w:val="0088510D"/>
    <w:rsid w:val="00885339"/>
    <w:rsid w:val="0088606D"/>
    <w:rsid w:val="008868F5"/>
    <w:rsid w:val="00886A01"/>
    <w:rsid w:val="0088734E"/>
    <w:rsid w:val="00887BF6"/>
    <w:rsid w:val="0089082B"/>
    <w:rsid w:val="00890E7B"/>
    <w:rsid w:val="008924C6"/>
    <w:rsid w:val="00892646"/>
    <w:rsid w:val="00892AB5"/>
    <w:rsid w:val="0089307D"/>
    <w:rsid w:val="0089328D"/>
    <w:rsid w:val="0089335F"/>
    <w:rsid w:val="0089344B"/>
    <w:rsid w:val="00894472"/>
    <w:rsid w:val="008957BF"/>
    <w:rsid w:val="008958CC"/>
    <w:rsid w:val="00895B05"/>
    <w:rsid w:val="00897227"/>
    <w:rsid w:val="0089738B"/>
    <w:rsid w:val="00897CDF"/>
    <w:rsid w:val="008A1BE3"/>
    <w:rsid w:val="008A1D33"/>
    <w:rsid w:val="008A1E19"/>
    <w:rsid w:val="008A36F4"/>
    <w:rsid w:val="008A3805"/>
    <w:rsid w:val="008A3D3D"/>
    <w:rsid w:val="008A5102"/>
    <w:rsid w:val="008A5967"/>
    <w:rsid w:val="008A5B9F"/>
    <w:rsid w:val="008A5DB9"/>
    <w:rsid w:val="008A5E43"/>
    <w:rsid w:val="008A6318"/>
    <w:rsid w:val="008A6E66"/>
    <w:rsid w:val="008A7099"/>
    <w:rsid w:val="008A75DF"/>
    <w:rsid w:val="008A7AD1"/>
    <w:rsid w:val="008A7C21"/>
    <w:rsid w:val="008A7F53"/>
    <w:rsid w:val="008B1564"/>
    <w:rsid w:val="008B181C"/>
    <w:rsid w:val="008B1916"/>
    <w:rsid w:val="008B1938"/>
    <w:rsid w:val="008B1CB8"/>
    <w:rsid w:val="008B1CD6"/>
    <w:rsid w:val="008B1D4E"/>
    <w:rsid w:val="008B213A"/>
    <w:rsid w:val="008B2390"/>
    <w:rsid w:val="008B2404"/>
    <w:rsid w:val="008B292B"/>
    <w:rsid w:val="008B2ACC"/>
    <w:rsid w:val="008B308C"/>
    <w:rsid w:val="008B3279"/>
    <w:rsid w:val="008B35BD"/>
    <w:rsid w:val="008B4155"/>
    <w:rsid w:val="008B4295"/>
    <w:rsid w:val="008B457A"/>
    <w:rsid w:val="008B4FC6"/>
    <w:rsid w:val="008B5D06"/>
    <w:rsid w:val="008B5D79"/>
    <w:rsid w:val="008B6FCE"/>
    <w:rsid w:val="008C0443"/>
    <w:rsid w:val="008C15CF"/>
    <w:rsid w:val="008C26D2"/>
    <w:rsid w:val="008C33D4"/>
    <w:rsid w:val="008C3AF7"/>
    <w:rsid w:val="008C43DF"/>
    <w:rsid w:val="008C4F20"/>
    <w:rsid w:val="008C5203"/>
    <w:rsid w:val="008C567A"/>
    <w:rsid w:val="008C5F93"/>
    <w:rsid w:val="008C608A"/>
    <w:rsid w:val="008C6718"/>
    <w:rsid w:val="008C6B16"/>
    <w:rsid w:val="008C6D11"/>
    <w:rsid w:val="008C746A"/>
    <w:rsid w:val="008C7CE5"/>
    <w:rsid w:val="008D095E"/>
    <w:rsid w:val="008D0D6C"/>
    <w:rsid w:val="008D1E30"/>
    <w:rsid w:val="008D23AD"/>
    <w:rsid w:val="008D26E1"/>
    <w:rsid w:val="008D3DF8"/>
    <w:rsid w:val="008D4881"/>
    <w:rsid w:val="008D4CBD"/>
    <w:rsid w:val="008D5D95"/>
    <w:rsid w:val="008D5F27"/>
    <w:rsid w:val="008D65DE"/>
    <w:rsid w:val="008E11EA"/>
    <w:rsid w:val="008E132B"/>
    <w:rsid w:val="008E19B8"/>
    <w:rsid w:val="008E1B63"/>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624"/>
    <w:rsid w:val="008F0684"/>
    <w:rsid w:val="008F0F02"/>
    <w:rsid w:val="008F1076"/>
    <w:rsid w:val="008F1C68"/>
    <w:rsid w:val="008F1F74"/>
    <w:rsid w:val="008F2CE5"/>
    <w:rsid w:val="008F4602"/>
    <w:rsid w:val="008F461C"/>
    <w:rsid w:val="008F4885"/>
    <w:rsid w:val="008F572D"/>
    <w:rsid w:val="008F5BC4"/>
    <w:rsid w:val="008F744B"/>
    <w:rsid w:val="008F7786"/>
    <w:rsid w:val="008F7D4E"/>
    <w:rsid w:val="009005FC"/>
    <w:rsid w:val="0090239F"/>
    <w:rsid w:val="0090404C"/>
    <w:rsid w:val="009066E2"/>
    <w:rsid w:val="00906EB1"/>
    <w:rsid w:val="00907482"/>
    <w:rsid w:val="00907531"/>
    <w:rsid w:val="0090761A"/>
    <w:rsid w:val="00907CDC"/>
    <w:rsid w:val="00910041"/>
    <w:rsid w:val="00910293"/>
    <w:rsid w:val="00912591"/>
    <w:rsid w:val="00912B34"/>
    <w:rsid w:val="00912BB8"/>
    <w:rsid w:val="00913591"/>
    <w:rsid w:val="009137F0"/>
    <w:rsid w:val="00913941"/>
    <w:rsid w:val="00914235"/>
    <w:rsid w:val="00914476"/>
    <w:rsid w:val="00914606"/>
    <w:rsid w:val="009151EF"/>
    <w:rsid w:val="00916264"/>
    <w:rsid w:val="00916DC7"/>
    <w:rsid w:val="009170FF"/>
    <w:rsid w:val="009175CC"/>
    <w:rsid w:val="00917C53"/>
    <w:rsid w:val="00920455"/>
    <w:rsid w:val="00921370"/>
    <w:rsid w:val="009215B5"/>
    <w:rsid w:val="00921863"/>
    <w:rsid w:val="00922A6B"/>
    <w:rsid w:val="00922BCD"/>
    <w:rsid w:val="00925202"/>
    <w:rsid w:val="00925840"/>
    <w:rsid w:val="00925AE5"/>
    <w:rsid w:val="00926805"/>
    <w:rsid w:val="00930410"/>
    <w:rsid w:val="0093055E"/>
    <w:rsid w:val="009305AF"/>
    <w:rsid w:val="00930A51"/>
    <w:rsid w:val="00930B27"/>
    <w:rsid w:val="0093146C"/>
    <w:rsid w:val="009325FE"/>
    <w:rsid w:val="0093299A"/>
    <w:rsid w:val="00932BC5"/>
    <w:rsid w:val="00932C0B"/>
    <w:rsid w:val="0093418E"/>
    <w:rsid w:val="00934CE2"/>
    <w:rsid w:val="00935385"/>
    <w:rsid w:val="00937767"/>
    <w:rsid w:val="00937A6F"/>
    <w:rsid w:val="00937E98"/>
    <w:rsid w:val="00937FB2"/>
    <w:rsid w:val="00940BA4"/>
    <w:rsid w:val="00941292"/>
    <w:rsid w:val="00941472"/>
    <w:rsid w:val="0094198C"/>
    <w:rsid w:val="00941BC9"/>
    <w:rsid w:val="0094299B"/>
    <w:rsid w:val="00942DE9"/>
    <w:rsid w:val="00943B57"/>
    <w:rsid w:val="00944CFE"/>
    <w:rsid w:val="00944EE7"/>
    <w:rsid w:val="00945B99"/>
    <w:rsid w:val="00945C5C"/>
    <w:rsid w:val="0094661B"/>
    <w:rsid w:val="009512CD"/>
    <w:rsid w:val="00951561"/>
    <w:rsid w:val="00951626"/>
    <w:rsid w:val="009518F6"/>
    <w:rsid w:val="0095261D"/>
    <w:rsid w:val="00952EEB"/>
    <w:rsid w:val="0095322B"/>
    <w:rsid w:val="00953383"/>
    <w:rsid w:val="009535FB"/>
    <w:rsid w:val="00953748"/>
    <w:rsid w:val="0095395D"/>
    <w:rsid w:val="0095489A"/>
    <w:rsid w:val="009549B5"/>
    <w:rsid w:val="00955AE8"/>
    <w:rsid w:val="00955D48"/>
    <w:rsid w:val="00955FAF"/>
    <w:rsid w:val="00956010"/>
    <w:rsid w:val="0095722D"/>
    <w:rsid w:val="00957828"/>
    <w:rsid w:val="00957D19"/>
    <w:rsid w:val="00960814"/>
    <w:rsid w:val="00960CDB"/>
    <w:rsid w:val="0096152D"/>
    <w:rsid w:val="00961895"/>
    <w:rsid w:val="00961F07"/>
    <w:rsid w:val="00961FD4"/>
    <w:rsid w:val="00962A97"/>
    <w:rsid w:val="0096336E"/>
    <w:rsid w:val="00963A7F"/>
    <w:rsid w:val="00964279"/>
    <w:rsid w:val="00964E5D"/>
    <w:rsid w:val="00965354"/>
    <w:rsid w:val="009653CD"/>
    <w:rsid w:val="009654AC"/>
    <w:rsid w:val="00965690"/>
    <w:rsid w:val="00965A4F"/>
    <w:rsid w:val="00965E5E"/>
    <w:rsid w:val="0096603E"/>
    <w:rsid w:val="009673D6"/>
    <w:rsid w:val="009675F1"/>
    <w:rsid w:val="00967F20"/>
    <w:rsid w:val="0097015B"/>
    <w:rsid w:val="0097140E"/>
    <w:rsid w:val="00971492"/>
    <w:rsid w:val="00971A40"/>
    <w:rsid w:val="009720A2"/>
    <w:rsid w:val="00973298"/>
    <w:rsid w:val="0097425E"/>
    <w:rsid w:val="009742B1"/>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6471"/>
    <w:rsid w:val="00986701"/>
    <w:rsid w:val="009868B6"/>
    <w:rsid w:val="00987884"/>
    <w:rsid w:val="00987F72"/>
    <w:rsid w:val="009904EF"/>
    <w:rsid w:val="009911DE"/>
    <w:rsid w:val="0099121C"/>
    <w:rsid w:val="00992755"/>
    <w:rsid w:val="00992923"/>
    <w:rsid w:val="00992BEA"/>
    <w:rsid w:val="00993821"/>
    <w:rsid w:val="009949EF"/>
    <w:rsid w:val="00996160"/>
    <w:rsid w:val="009964A8"/>
    <w:rsid w:val="00997106"/>
    <w:rsid w:val="00997332"/>
    <w:rsid w:val="009A055E"/>
    <w:rsid w:val="009A094A"/>
    <w:rsid w:val="009A0D0B"/>
    <w:rsid w:val="009A11D7"/>
    <w:rsid w:val="009A1338"/>
    <w:rsid w:val="009A13F8"/>
    <w:rsid w:val="009A2712"/>
    <w:rsid w:val="009A2FA2"/>
    <w:rsid w:val="009A3306"/>
    <w:rsid w:val="009A34C9"/>
    <w:rsid w:val="009A35A6"/>
    <w:rsid w:val="009A3C5D"/>
    <w:rsid w:val="009A54EA"/>
    <w:rsid w:val="009A59AE"/>
    <w:rsid w:val="009A606E"/>
    <w:rsid w:val="009A609D"/>
    <w:rsid w:val="009A62C9"/>
    <w:rsid w:val="009A64E0"/>
    <w:rsid w:val="009A66F6"/>
    <w:rsid w:val="009A671A"/>
    <w:rsid w:val="009A68F9"/>
    <w:rsid w:val="009A7B7A"/>
    <w:rsid w:val="009A7ED2"/>
    <w:rsid w:val="009B01B4"/>
    <w:rsid w:val="009B03AE"/>
    <w:rsid w:val="009B1069"/>
    <w:rsid w:val="009B1809"/>
    <w:rsid w:val="009B2D44"/>
    <w:rsid w:val="009B38EE"/>
    <w:rsid w:val="009B3A6C"/>
    <w:rsid w:val="009B4213"/>
    <w:rsid w:val="009B462F"/>
    <w:rsid w:val="009B51DF"/>
    <w:rsid w:val="009B5363"/>
    <w:rsid w:val="009B75D0"/>
    <w:rsid w:val="009C10F1"/>
    <w:rsid w:val="009C21CF"/>
    <w:rsid w:val="009C284C"/>
    <w:rsid w:val="009C3AE3"/>
    <w:rsid w:val="009C3E89"/>
    <w:rsid w:val="009C3EE0"/>
    <w:rsid w:val="009C400D"/>
    <w:rsid w:val="009C4847"/>
    <w:rsid w:val="009C59B6"/>
    <w:rsid w:val="009C5F01"/>
    <w:rsid w:val="009C60EB"/>
    <w:rsid w:val="009C61A3"/>
    <w:rsid w:val="009C6581"/>
    <w:rsid w:val="009C65B0"/>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71FC"/>
    <w:rsid w:val="009D7C6C"/>
    <w:rsid w:val="009E18BA"/>
    <w:rsid w:val="009E1946"/>
    <w:rsid w:val="009E19F3"/>
    <w:rsid w:val="009E3F41"/>
    <w:rsid w:val="009E3FD6"/>
    <w:rsid w:val="009E4B5D"/>
    <w:rsid w:val="009E5075"/>
    <w:rsid w:val="009E7E6A"/>
    <w:rsid w:val="009E7EE8"/>
    <w:rsid w:val="009F0A00"/>
    <w:rsid w:val="009F0DF6"/>
    <w:rsid w:val="009F1812"/>
    <w:rsid w:val="009F1B58"/>
    <w:rsid w:val="009F1CA2"/>
    <w:rsid w:val="009F3F4B"/>
    <w:rsid w:val="009F3FD6"/>
    <w:rsid w:val="009F4013"/>
    <w:rsid w:val="009F4163"/>
    <w:rsid w:val="009F41D6"/>
    <w:rsid w:val="009F5BC4"/>
    <w:rsid w:val="009F5CE6"/>
    <w:rsid w:val="009F6094"/>
    <w:rsid w:val="009F66DB"/>
    <w:rsid w:val="009F6D39"/>
    <w:rsid w:val="009F6DAB"/>
    <w:rsid w:val="009F7C1A"/>
    <w:rsid w:val="00A00B27"/>
    <w:rsid w:val="00A00E20"/>
    <w:rsid w:val="00A01256"/>
    <w:rsid w:val="00A01353"/>
    <w:rsid w:val="00A017B9"/>
    <w:rsid w:val="00A03891"/>
    <w:rsid w:val="00A04688"/>
    <w:rsid w:val="00A060A0"/>
    <w:rsid w:val="00A064C7"/>
    <w:rsid w:val="00A066B4"/>
    <w:rsid w:val="00A06DC0"/>
    <w:rsid w:val="00A07341"/>
    <w:rsid w:val="00A07346"/>
    <w:rsid w:val="00A07455"/>
    <w:rsid w:val="00A102FB"/>
    <w:rsid w:val="00A1090E"/>
    <w:rsid w:val="00A12347"/>
    <w:rsid w:val="00A128C2"/>
    <w:rsid w:val="00A129A9"/>
    <w:rsid w:val="00A13BDB"/>
    <w:rsid w:val="00A1403F"/>
    <w:rsid w:val="00A145C6"/>
    <w:rsid w:val="00A14EDB"/>
    <w:rsid w:val="00A151D1"/>
    <w:rsid w:val="00A15527"/>
    <w:rsid w:val="00A15564"/>
    <w:rsid w:val="00A158A8"/>
    <w:rsid w:val="00A158E5"/>
    <w:rsid w:val="00A15A37"/>
    <w:rsid w:val="00A1604C"/>
    <w:rsid w:val="00A17CFF"/>
    <w:rsid w:val="00A2001B"/>
    <w:rsid w:val="00A20200"/>
    <w:rsid w:val="00A20AC2"/>
    <w:rsid w:val="00A21819"/>
    <w:rsid w:val="00A228F7"/>
    <w:rsid w:val="00A22B0A"/>
    <w:rsid w:val="00A249FF"/>
    <w:rsid w:val="00A25525"/>
    <w:rsid w:val="00A263AA"/>
    <w:rsid w:val="00A26775"/>
    <w:rsid w:val="00A27C01"/>
    <w:rsid w:val="00A3031D"/>
    <w:rsid w:val="00A30EB8"/>
    <w:rsid w:val="00A3162F"/>
    <w:rsid w:val="00A3216E"/>
    <w:rsid w:val="00A32976"/>
    <w:rsid w:val="00A32A50"/>
    <w:rsid w:val="00A32ABB"/>
    <w:rsid w:val="00A32FBB"/>
    <w:rsid w:val="00A346BB"/>
    <w:rsid w:val="00A34F57"/>
    <w:rsid w:val="00A35148"/>
    <w:rsid w:val="00A35928"/>
    <w:rsid w:val="00A35B69"/>
    <w:rsid w:val="00A35E10"/>
    <w:rsid w:val="00A364E5"/>
    <w:rsid w:val="00A36963"/>
    <w:rsid w:val="00A408AD"/>
    <w:rsid w:val="00A41069"/>
    <w:rsid w:val="00A417C2"/>
    <w:rsid w:val="00A41994"/>
    <w:rsid w:val="00A4202D"/>
    <w:rsid w:val="00A42232"/>
    <w:rsid w:val="00A431D7"/>
    <w:rsid w:val="00A43275"/>
    <w:rsid w:val="00A44513"/>
    <w:rsid w:val="00A445CC"/>
    <w:rsid w:val="00A46993"/>
    <w:rsid w:val="00A47139"/>
    <w:rsid w:val="00A47156"/>
    <w:rsid w:val="00A47343"/>
    <w:rsid w:val="00A4746C"/>
    <w:rsid w:val="00A50259"/>
    <w:rsid w:val="00A5051A"/>
    <w:rsid w:val="00A50EBA"/>
    <w:rsid w:val="00A50EEF"/>
    <w:rsid w:val="00A51688"/>
    <w:rsid w:val="00A52367"/>
    <w:rsid w:val="00A5338E"/>
    <w:rsid w:val="00A53484"/>
    <w:rsid w:val="00A5384D"/>
    <w:rsid w:val="00A53912"/>
    <w:rsid w:val="00A53C0B"/>
    <w:rsid w:val="00A55077"/>
    <w:rsid w:val="00A554D2"/>
    <w:rsid w:val="00A557BE"/>
    <w:rsid w:val="00A55FA9"/>
    <w:rsid w:val="00A56D34"/>
    <w:rsid w:val="00A56EB9"/>
    <w:rsid w:val="00A57FDC"/>
    <w:rsid w:val="00A6073F"/>
    <w:rsid w:val="00A60833"/>
    <w:rsid w:val="00A6097D"/>
    <w:rsid w:val="00A6121B"/>
    <w:rsid w:val="00A612E5"/>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4F2"/>
    <w:rsid w:val="00A7595D"/>
    <w:rsid w:val="00A7615C"/>
    <w:rsid w:val="00A7622A"/>
    <w:rsid w:val="00A770A1"/>
    <w:rsid w:val="00A7796F"/>
    <w:rsid w:val="00A77CD2"/>
    <w:rsid w:val="00A80208"/>
    <w:rsid w:val="00A8059D"/>
    <w:rsid w:val="00A80AE7"/>
    <w:rsid w:val="00A80E07"/>
    <w:rsid w:val="00A8203D"/>
    <w:rsid w:val="00A82647"/>
    <w:rsid w:val="00A8317E"/>
    <w:rsid w:val="00A8351B"/>
    <w:rsid w:val="00A843B0"/>
    <w:rsid w:val="00A843CA"/>
    <w:rsid w:val="00A84E84"/>
    <w:rsid w:val="00A85C10"/>
    <w:rsid w:val="00A8672E"/>
    <w:rsid w:val="00A90256"/>
    <w:rsid w:val="00A9135E"/>
    <w:rsid w:val="00A91BD8"/>
    <w:rsid w:val="00A91C34"/>
    <w:rsid w:val="00A926ED"/>
    <w:rsid w:val="00A92B10"/>
    <w:rsid w:val="00A93FA5"/>
    <w:rsid w:val="00A94D57"/>
    <w:rsid w:val="00A953E0"/>
    <w:rsid w:val="00A9616D"/>
    <w:rsid w:val="00A96C9E"/>
    <w:rsid w:val="00A96CFA"/>
    <w:rsid w:val="00A97071"/>
    <w:rsid w:val="00A97403"/>
    <w:rsid w:val="00A9758A"/>
    <w:rsid w:val="00AA009D"/>
    <w:rsid w:val="00AA0277"/>
    <w:rsid w:val="00AA0B6F"/>
    <w:rsid w:val="00AA1A44"/>
    <w:rsid w:val="00AA1D1D"/>
    <w:rsid w:val="00AA2559"/>
    <w:rsid w:val="00AA2582"/>
    <w:rsid w:val="00AA48BE"/>
    <w:rsid w:val="00AA5B4D"/>
    <w:rsid w:val="00AA6014"/>
    <w:rsid w:val="00AA65B9"/>
    <w:rsid w:val="00AA7524"/>
    <w:rsid w:val="00AA7AC0"/>
    <w:rsid w:val="00AB0080"/>
    <w:rsid w:val="00AB0A1B"/>
    <w:rsid w:val="00AB10C8"/>
    <w:rsid w:val="00AB21B6"/>
    <w:rsid w:val="00AB2D6E"/>
    <w:rsid w:val="00AB31F4"/>
    <w:rsid w:val="00AB3F47"/>
    <w:rsid w:val="00AB4F11"/>
    <w:rsid w:val="00AB542F"/>
    <w:rsid w:val="00AB56C1"/>
    <w:rsid w:val="00AB5C3E"/>
    <w:rsid w:val="00AB6DDF"/>
    <w:rsid w:val="00AB79B1"/>
    <w:rsid w:val="00AC145E"/>
    <w:rsid w:val="00AC244A"/>
    <w:rsid w:val="00AC24BC"/>
    <w:rsid w:val="00AC3528"/>
    <w:rsid w:val="00AC43DE"/>
    <w:rsid w:val="00AC4988"/>
    <w:rsid w:val="00AC6D69"/>
    <w:rsid w:val="00AC7874"/>
    <w:rsid w:val="00AC7E0C"/>
    <w:rsid w:val="00AD025B"/>
    <w:rsid w:val="00AD1FBE"/>
    <w:rsid w:val="00AD2B54"/>
    <w:rsid w:val="00AD4EB5"/>
    <w:rsid w:val="00AD6BF9"/>
    <w:rsid w:val="00AD757D"/>
    <w:rsid w:val="00AD782D"/>
    <w:rsid w:val="00AD7882"/>
    <w:rsid w:val="00AD79CE"/>
    <w:rsid w:val="00AE0D00"/>
    <w:rsid w:val="00AE0D80"/>
    <w:rsid w:val="00AE2398"/>
    <w:rsid w:val="00AE2AA0"/>
    <w:rsid w:val="00AE3460"/>
    <w:rsid w:val="00AE43D8"/>
    <w:rsid w:val="00AE468C"/>
    <w:rsid w:val="00AE5273"/>
    <w:rsid w:val="00AE5CB2"/>
    <w:rsid w:val="00AE682A"/>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EC2"/>
    <w:rsid w:val="00B00284"/>
    <w:rsid w:val="00B00375"/>
    <w:rsid w:val="00B00799"/>
    <w:rsid w:val="00B01637"/>
    <w:rsid w:val="00B022EB"/>
    <w:rsid w:val="00B02870"/>
    <w:rsid w:val="00B02AAB"/>
    <w:rsid w:val="00B03CE2"/>
    <w:rsid w:val="00B03D2B"/>
    <w:rsid w:val="00B041A3"/>
    <w:rsid w:val="00B04CAC"/>
    <w:rsid w:val="00B06653"/>
    <w:rsid w:val="00B06CE7"/>
    <w:rsid w:val="00B10B7B"/>
    <w:rsid w:val="00B10E8F"/>
    <w:rsid w:val="00B10EAB"/>
    <w:rsid w:val="00B10FAA"/>
    <w:rsid w:val="00B11A1E"/>
    <w:rsid w:val="00B11C22"/>
    <w:rsid w:val="00B12DC6"/>
    <w:rsid w:val="00B132C6"/>
    <w:rsid w:val="00B13BCD"/>
    <w:rsid w:val="00B144B2"/>
    <w:rsid w:val="00B14EF7"/>
    <w:rsid w:val="00B15122"/>
    <w:rsid w:val="00B15274"/>
    <w:rsid w:val="00B16289"/>
    <w:rsid w:val="00B164B2"/>
    <w:rsid w:val="00B1660A"/>
    <w:rsid w:val="00B17E21"/>
    <w:rsid w:val="00B20B64"/>
    <w:rsid w:val="00B21303"/>
    <w:rsid w:val="00B21345"/>
    <w:rsid w:val="00B21688"/>
    <w:rsid w:val="00B230B5"/>
    <w:rsid w:val="00B2424D"/>
    <w:rsid w:val="00B24986"/>
    <w:rsid w:val="00B24F5A"/>
    <w:rsid w:val="00B25DFA"/>
    <w:rsid w:val="00B27673"/>
    <w:rsid w:val="00B30A4E"/>
    <w:rsid w:val="00B33A47"/>
    <w:rsid w:val="00B345F2"/>
    <w:rsid w:val="00B34FA2"/>
    <w:rsid w:val="00B358EF"/>
    <w:rsid w:val="00B35EBF"/>
    <w:rsid w:val="00B369EF"/>
    <w:rsid w:val="00B36D0E"/>
    <w:rsid w:val="00B36D4B"/>
    <w:rsid w:val="00B3729E"/>
    <w:rsid w:val="00B37623"/>
    <w:rsid w:val="00B37EF6"/>
    <w:rsid w:val="00B407D5"/>
    <w:rsid w:val="00B41E97"/>
    <w:rsid w:val="00B42086"/>
    <w:rsid w:val="00B431E9"/>
    <w:rsid w:val="00B438C1"/>
    <w:rsid w:val="00B43B01"/>
    <w:rsid w:val="00B44794"/>
    <w:rsid w:val="00B44B72"/>
    <w:rsid w:val="00B44D09"/>
    <w:rsid w:val="00B44DB7"/>
    <w:rsid w:val="00B454FE"/>
    <w:rsid w:val="00B462F9"/>
    <w:rsid w:val="00B46F07"/>
    <w:rsid w:val="00B46F41"/>
    <w:rsid w:val="00B50E04"/>
    <w:rsid w:val="00B51B25"/>
    <w:rsid w:val="00B51B82"/>
    <w:rsid w:val="00B51C6A"/>
    <w:rsid w:val="00B521C4"/>
    <w:rsid w:val="00B52927"/>
    <w:rsid w:val="00B53388"/>
    <w:rsid w:val="00B533F2"/>
    <w:rsid w:val="00B54218"/>
    <w:rsid w:val="00B54389"/>
    <w:rsid w:val="00B54963"/>
    <w:rsid w:val="00B55942"/>
    <w:rsid w:val="00B55E13"/>
    <w:rsid w:val="00B56CD3"/>
    <w:rsid w:val="00B6039E"/>
    <w:rsid w:val="00B6058B"/>
    <w:rsid w:val="00B627BF"/>
    <w:rsid w:val="00B631D9"/>
    <w:rsid w:val="00B633DD"/>
    <w:rsid w:val="00B64083"/>
    <w:rsid w:val="00B64095"/>
    <w:rsid w:val="00B6419E"/>
    <w:rsid w:val="00B6687D"/>
    <w:rsid w:val="00B677C4"/>
    <w:rsid w:val="00B70728"/>
    <w:rsid w:val="00B711ED"/>
    <w:rsid w:val="00B715D1"/>
    <w:rsid w:val="00B715EA"/>
    <w:rsid w:val="00B71AC4"/>
    <w:rsid w:val="00B71E80"/>
    <w:rsid w:val="00B72059"/>
    <w:rsid w:val="00B72C34"/>
    <w:rsid w:val="00B7431B"/>
    <w:rsid w:val="00B74FDB"/>
    <w:rsid w:val="00B76314"/>
    <w:rsid w:val="00B7735C"/>
    <w:rsid w:val="00B77D5F"/>
    <w:rsid w:val="00B803DD"/>
    <w:rsid w:val="00B80532"/>
    <w:rsid w:val="00B80D26"/>
    <w:rsid w:val="00B81AC0"/>
    <w:rsid w:val="00B82BE4"/>
    <w:rsid w:val="00B82F6A"/>
    <w:rsid w:val="00B83186"/>
    <w:rsid w:val="00B83FF1"/>
    <w:rsid w:val="00B841D5"/>
    <w:rsid w:val="00B847C3"/>
    <w:rsid w:val="00B84B0C"/>
    <w:rsid w:val="00B84FFD"/>
    <w:rsid w:val="00B85467"/>
    <w:rsid w:val="00B855A9"/>
    <w:rsid w:val="00B8685D"/>
    <w:rsid w:val="00B86DEA"/>
    <w:rsid w:val="00B86FF3"/>
    <w:rsid w:val="00B8719D"/>
    <w:rsid w:val="00B87D31"/>
    <w:rsid w:val="00B900B4"/>
    <w:rsid w:val="00B90469"/>
    <w:rsid w:val="00B916F5"/>
    <w:rsid w:val="00B9234F"/>
    <w:rsid w:val="00B92AFD"/>
    <w:rsid w:val="00B936D6"/>
    <w:rsid w:val="00B94551"/>
    <w:rsid w:val="00B94A70"/>
    <w:rsid w:val="00B9617C"/>
    <w:rsid w:val="00B961F6"/>
    <w:rsid w:val="00B9783E"/>
    <w:rsid w:val="00B97A85"/>
    <w:rsid w:val="00B97B05"/>
    <w:rsid w:val="00BA01E6"/>
    <w:rsid w:val="00BA1120"/>
    <w:rsid w:val="00BA2943"/>
    <w:rsid w:val="00BA310A"/>
    <w:rsid w:val="00BA37F6"/>
    <w:rsid w:val="00BA38A8"/>
    <w:rsid w:val="00BA3BE8"/>
    <w:rsid w:val="00BA3D2A"/>
    <w:rsid w:val="00BA47C4"/>
    <w:rsid w:val="00BA53C2"/>
    <w:rsid w:val="00BA65ED"/>
    <w:rsid w:val="00BA6FD1"/>
    <w:rsid w:val="00BA72B7"/>
    <w:rsid w:val="00BA7482"/>
    <w:rsid w:val="00BA7EFC"/>
    <w:rsid w:val="00BB00E8"/>
    <w:rsid w:val="00BB06B5"/>
    <w:rsid w:val="00BB0E34"/>
    <w:rsid w:val="00BB2995"/>
    <w:rsid w:val="00BB2F62"/>
    <w:rsid w:val="00BB3B68"/>
    <w:rsid w:val="00BB3C3B"/>
    <w:rsid w:val="00BB4596"/>
    <w:rsid w:val="00BB6384"/>
    <w:rsid w:val="00BB6755"/>
    <w:rsid w:val="00BB73A6"/>
    <w:rsid w:val="00BC06A2"/>
    <w:rsid w:val="00BC1ED5"/>
    <w:rsid w:val="00BC2276"/>
    <w:rsid w:val="00BC2945"/>
    <w:rsid w:val="00BC30B9"/>
    <w:rsid w:val="00BC3344"/>
    <w:rsid w:val="00BC3BA5"/>
    <w:rsid w:val="00BC4341"/>
    <w:rsid w:val="00BC52FE"/>
    <w:rsid w:val="00BC5955"/>
    <w:rsid w:val="00BC625E"/>
    <w:rsid w:val="00BC6312"/>
    <w:rsid w:val="00BC6B79"/>
    <w:rsid w:val="00BC6D96"/>
    <w:rsid w:val="00BD0519"/>
    <w:rsid w:val="00BD112C"/>
    <w:rsid w:val="00BD1576"/>
    <w:rsid w:val="00BD1770"/>
    <w:rsid w:val="00BD1802"/>
    <w:rsid w:val="00BD1B05"/>
    <w:rsid w:val="00BD2550"/>
    <w:rsid w:val="00BD3303"/>
    <w:rsid w:val="00BD33FB"/>
    <w:rsid w:val="00BD3F27"/>
    <w:rsid w:val="00BD4E0C"/>
    <w:rsid w:val="00BD51F9"/>
    <w:rsid w:val="00BD5913"/>
    <w:rsid w:val="00BD5A8A"/>
    <w:rsid w:val="00BD77AA"/>
    <w:rsid w:val="00BD78AF"/>
    <w:rsid w:val="00BD7E68"/>
    <w:rsid w:val="00BE0BCB"/>
    <w:rsid w:val="00BE1186"/>
    <w:rsid w:val="00BE131D"/>
    <w:rsid w:val="00BE1951"/>
    <w:rsid w:val="00BE31C7"/>
    <w:rsid w:val="00BE4556"/>
    <w:rsid w:val="00BE4562"/>
    <w:rsid w:val="00BE48B9"/>
    <w:rsid w:val="00BE496B"/>
    <w:rsid w:val="00BE5D39"/>
    <w:rsid w:val="00BE6256"/>
    <w:rsid w:val="00BE62B4"/>
    <w:rsid w:val="00BE76DD"/>
    <w:rsid w:val="00BE7FFE"/>
    <w:rsid w:val="00BF1177"/>
    <w:rsid w:val="00BF1889"/>
    <w:rsid w:val="00BF29C6"/>
    <w:rsid w:val="00BF3C61"/>
    <w:rsid w:val="00BF3F9C"/>
    <w:rsid w:val="00BF409C"/>
    <w:rsid w:val="00BF424F"/>
    <w:rsid w:val="00BF4AAD"/>
    <w:rsid w:val="00BF50C6"/>
    <w:rsid w:val="00BF5B54"/>
    <w:rsid w:val="00BF5F66"/>
    <w:rsid w:val="00BF7652"/>
    <w:rsid w:val="00BF7A84"/>
    <w:rsid w:val="00BF7E32"/>
    <w:rsid w:val="00C001FC"/>
    <w:rsid w:val="00C004F2"/>
    <w:rsid w:val="00C0075E"/>
    <w:rsid w:val="00C01F5E"/>
    <w:rsid w:val="00C02509"/>
    <w:rsid w:val="00C0354C"/>
    <w:rsid w:val="00C03B8A"/>
    <w:rsid w:val="00C03D6C"/>
    <w:rsid w:val="00C0406A"/>
    <w:rsid w:val="00C042A9"/>
    <w:rsid w:val="00C044A0"/>
    <w:rsid w:val="00C047CA"/>
    <w:rsid w:val="00C049B3"/>
    <w:rsid w:val="00C0588A"/>
    <w:rsid w:val="00C0658D"/>
    <w:rsid w:val="00C067E6"/>
    <w:rsid w:val="00C075D0"/>
    <w:rsid w:val="00C07A00"/>
    <w:rsid w:val="00C1042A"/>
    <w:rsid w:val="00C105F2"/>
    <w:rsid w:val="00C106BD"/>
    <w:rsid w:val="00C106D8"/>
    <w:rsid w:val="00C10AE4"/>
    <w:rsid w:val="00C10CD4"/>
    <w:rsid w:val="00C1195F"/>
    <w:rsid w:val="00C12111"/>
    <w:rsid w:val="00C12F30"/>
    <w:rsid w:val="00C13192"/>
    <w:rsid w:val="00C133E2"/>
    <w:rsid w:val="00C1399D"/>
    <w:rsid w:val="00C1481C"/>
    <w:rsid w:val="00C1549C"/>
    <w:rsid w:val="00C15C5D"/>
    <w:rsid w:val="00C15D1B"/>
    <w:rsid w:val="00C15D51"/>
    <w:rsid w:val="00C16074"/>
    <w:rsid w:val="00C1764C"/>
    <w:rsid w:val="00C202BF"/>
    <w:rsid w:val="00C20489"/>
    <w:rsid w:val="00C205C0"/>
    <w:rsid w:val="00C207E9"/>
    <w:rsid w:val="00C20CC1"/>
    <w:rsid w:val="00C21D52"/>
    <w:rsid w:val="00C21F9E"/>
    <w:rsid w:val="00C22BCE"/>
    <w:rsid w:val="00C230A2"/>
    <w:rsid w:val="00C23ECC"/>
    <w:rsid w:val="00C2547A"/>
    <w:rsid w:val="00C25A26"/>
    <w:rsid w:val="00C26CDF"/>
    <w:rsid w:val="00C26E44"/>
    <w:rsid w:val="00C278E8"/>
    <w:rsid w:val="00C27DF9"/>
    <w:rsid w:val="00C30360"/>
    <w:rsid w:val="00C307C3"/>
    <w:rsid w:val="00C3090F"/>
    <w:rsid w:val="00C31174"/>
    <w:rsid w:val="00C31ADA"/>
    <w:rsid w:val="00C33017"/>
    <w:rsid w:val="00C3400F"/>
    <w:rsid w:val="00C349F5"/>
    <w:rsid w:val="00C34AF1"/>
    <w:rsid w:val="00C34DDA"/>
    <w:rsid w:val="00C352B6"/>
    <w:rsid w:val="00C35524"/>
    <w:rsid w:val="00C35541"/>
    <w:rsid w:val="00C3555E"/>
    <w:rsid w:val="00C37A46"/>
    <w:rsid w:val="00C37D31"/>
    <w:rsid w:val="00C41614"/>
    <w:rsid w:val="00C4184C"/>
    <w:rsid w:val="00C4331F"/>
    <w:rsid w:val="00C43B44"/>
    <w:rsid w:val="00C4429F"/>
    <w:rsid w:val="00C45480"/>
    <w:rsid w:val="00C45662"/>
    <w:rsid w:val="00C46902"/>
    <w:rsid w:val="00C46E72"/>
    <w:rsid w:val="00C46ED6"/>
    <w:rsid w:val="00C47445"/>
    <w:rsid w:val="00C47CAD"/>
    <w:rsid w:val="00C501FE"/>
    <w:rsid w:val="00C51806"/>
    <w:rsid w:val="00C52BB5"/>
    <w:rsid w:val="00C52EFE"/>
    <w:rsid w:val="00C531C4"/>
    <w:rsid w:val="00C53B03"/>
    <w:rsid w:val="00C53E22"/>
    <w:rsid w:val="00C56FF7"/>
    <w:rsid w:val="00C572A1"/>
    <w:rsid w:val="00C57827"/>
    <w:rsid w:val="00C57E6A"/>
    <w:rsid w:val="00C57F70"/>
    <w:rsid w:val="00C606DF"/>
    <w:rsid w:val="00C6079E"/>
    <w:rsid w:val="00C616F7"/>
    <w:rsid w:val="00C61BFA"/>
    <w:rsid w:val="00C62194"/>
    <w:rsid w:val="00C63887"/>
    <w:rsid w:val="00C643E8"/>
    <w:rsid w:val="00C6443E"/>
    <w:rsid w:val="00C64571"/>
    <w:rsid w:val="00C64CE9"/>
    <w:rsid w:val="00C653C9"/>
    <w:rsid w:val="00C66325"/>
    <w:rsid w:val="00C673B3"/>
    <w:rsid w:val="00C67E63"/>
    <w:rsid w:val="00C70806"/>
    <w:rsid w:val="00C71440"/>
    <w:rsid w:val="00C71901"/>
    <w:rsid w:val="00C71EF4"/>
    <w:rsid w:val="00C7205F"/>
    <w:rsid w:val="00C73547"/>
    <w:rsid w:val="00C7386F"/>
    <w:rsid w:val="00C73EF1"/>
    <w:rsid w:val="00C74257"/>
    <w:rsid w:val="00C74976"/>
    <w:rsid w:val="00C75409"/>
    <w:rsid w:val="00C7553E"/>
    <w:rsid w:val="00C766CE"/>
    <w:rsid w:val="00C76FB8"/>
    <w:rsid w:val="00C7783E"/>
    <w:rsid w:val="00C77ADD"/>
    <w:rsid w:val="00C77D5E"/>
    <w:rsid w:val="00C77EE4"/>
    <w:rsid w:val="00C8019D"/>
    <w:rsid w:val="00C80561"/>
    <w:rsid w:val="00C818CF"/>
    <w:rsid w:val="00C82E38"/>
    <w:rsid w:val="00C83722"/>
    <w:rsid w:val="00C839C0"/>
    <w:rsid w:val="00C84352"/>
    <w:rsid w:val="00C85CB1"/>
    <w:rsid w:val="00C85FE3"/>
    <w:rsid w:val="00C87BBD"/>
    <w:rsid w:val="00C90382"/>
    <w:rsid w:val="00C909AB"/>
    <w:rsid w:val="00C90A7E"/>
    <w:rsid w:val="00C90B8C"/>
    <w:rsid w:val="00C91344"/>
    <w:rsid w:val="00C91B24"/>
    <w:rsid w:val="00C92AB5"/>
    <w:rsid w:val="00C93BA4"/>
    <w:rsid w:val="00C93E89"/>
    <w:rsid w:val="00C9473B"/>
    <w:rsid w:val="00C94CA4"/>
    <w:rsid w:val="00C94DFD"/>
    <w:rsid w:val="00C94F64"/>
    <w:rsid w:val="00C95334"/>
    <w:rsid w:val="00C95D43"/>
    <w:rsid w:val="00C9601C"/>
    <w:rsid w:val="00C97BD1"/>
    <w:rsid w:val="00CA027D"/>
    <w:rsid w:val="00CA13AC"/>
    <w:rsid w:val="00CA23A4"/>
    <w:rsid w:val="00CA245F"/>
    <w:rsid w:val="00CA2FD5"/>
    <w:rsid w:val="00CA3345"/>
    <w:rsid w:val="00CA41BC"/>
    <w:rsid w:val="00CA4D7B"/>
    <w:rsid w:val="00CA4E5A"/>
    <w:rsid w:val="00CA4F05"/>
    <w:rsid w:val="00CA52D4"/>
    <w:rsid w:val="00CA6066"/>
    <w:rsid w:val="00CA62AB"/>
    <w:rsid w:val="00CA666A"/>
    <w:rsid w:val="00CA6F84"/>
    <w:rsid w:val="00CA7653"/>
    <w:rsid w:val="00CB047E"/>
    <w:rsid w:val="00CB14A1"/>
    <w:rsid w:val="00CB259D"/>
    <w:rsid w:val="00CB28CC"/>
    <w:rsid w:val="00CB2E62"/>
    <w:rsid w:val="00CB35F7"/>
    <w:rsid w:val="00CB36D5"/>
    <w:rsid w:val="00CB4090"/>
    <w:rsid w:val="00CB49AF"/>
    <w:rsid w:val="00CB4A6F"/>
    <w:rsid w:val="00CB52AB"/>
    <w:rsid w:val="00CB5530"/>
    <w:rsid w:val="00CB63DE"/>
    <w:rsid w:val="00CB640C"/>
    <w:rsid w:val="00CB641D"/>
    <w:rsid w:val="00CB68A2"/>
    <w:rsid w:val="00CB7A59"/>
    <w:rsid w:val="00CB7AE5"/>
    <w:rsid w:val="00CB7F77"/>
    <w:rsid w:val="00CC01C4"/>
    <w:rsid w:val="00CC027E"/>
    <w:rsid w:val="00CC0472"/>
    <w:rsid w:val="00CC0C11"/>
    <w:rsid w:val="00CC1596"/>
    <w:rsid w:val="00CC2181"/>
    <w:rsid w:val="00CC3B19"/>
    <w:rsid w:val="00CC4477"/>
    <w:rsid w:val="00CC54B8"/>
    <w:rsid w:val="00CC5569"/>
    <w:rsid w:val="00CC62C0"/>
    <w:rsid w:val="00CC6600"/>
    <w:rsid w:val="00CC6C89"/>
    <w:rsid w:val="00CC6E04"/>
    <w:rsid w:val="00CC77CE"/>
    <w:rsid w:val="00CC7D3C"/>
    <w:rsid w:val="00CD0D8E"/>
    <w:rsid w:val="00CD16E8"/>
    <w:rsid w:val="00CD191A"/>
    <w:rsid w:val="00CD1E4F"/>
    <w:rsid w:val="00CD1EF6"/>
    <w:rsid w:val="00CD2340"/>
    <w:rsid w:val="00CD2844"/>
    <w:rsid w:val="00CD2C7F"/>
    <w:rsid w:val="00CD3710"/>
    <w:rsid w:val="00CD3A43"/>
    <w:rsid w:val="00CD44A5"/>
    <w:rsid w:val="00CD61A9"/>
    <w:rsid w:val="00CD6B27"/>
    <w:rsid w:val="00CD7004"/>
    <w:rsid w:val="00CE0709"/>
    <w:rsid w:val="00CE0B88"/>
    <w:rsid w:val="00CE0FEA"/>
    <w:rsid w:val="00CE10D7"/>
    <w:rsid w:val="00CE136B"/>
    <w:rsid w:val="00CE3B7A"/>
    <w:rsid w:val="00CE3C33"/>
    <w:rsid w:val="00CE5660"/>
    <w:rsid w:val="00CE6245"/>
    <w:rsid w:val="00CE786A"/>
    <w:rsid w:val="00CE7A21"/>
    <w:rsid w:val="00CF0272"/>
    <w:rsid w:val="00CF049C"/>
    <w:rsid w:val="00CF0F3C"/>
    <w:rsid w:val="00CF17E0"/>
    <w:rsid w:val="00CF22FF"/>
    <w:rsid w:val="00CF237E"/>
    <w:rsid w:val="00CF271F"/>
    <w:rsid w:val="00CF3C1A"/>
    <w:rsid w:val="00CF421F"/>
    <w:rsid w:val="00CF482A"/>
    <w:rsid w:val="00CF494B"/>
    <w:rsid w:val="00CF5552"/>
    <w:rsid w:val="00CF77E2"/>
    <w:rsid w:val="00CF7966"/>
    <w:rsid w:val="00CF7B19"/>
    <w:rsid w:val="00CF7ED5"/>
    <w:rsid w:val="00D013D2"/>
    <w:rsid w:val="00D01956"/>
    <w:rsid w:val="00D02239"/>
    <w:rsid w:val="00D034B5"/>
    <w:rsid w:val="00D03891"/>
    <w:rsid w:val="00D03DB9"/>
    <w:rsid w:val="00D04060"/>
    <w:rsid w:val="00D04949"/>
    <w:rsid w:val="00D06095"/>
    <w:rsid w:val="00D06185"/>
    <w:rsid w:val="00D06584"/>
    <w:rsid w:val="00D06875"/>
    <w:rsid w:val="00D06B69"/>
    <w:rsid w:val="00D070F4"/>
    <w:rsid w:val="00D07119"/>
    <w:rsid w:val="00D10216"/>
    <w:rsid w:val="00D109B4"/>
    <w:rsid w:val="00D10BEF"/>
    <w:rsid w:val="00D119AD"/>
    <w:rsid w:val="00D12913"/>
    <w:rsid w:val="00D13071"/>
    <w:rsid w:val="00D15285"/>
    <w:rsid w:val="00D15510"/>
    <w:rsid w:val="00D15F30"/>
    <w:rsid w:val="00D1633F"/>
    <w:rsid w:val="00D16380"/>
    <w:rsid w:val="00D16638"/>
    <w:rsid w:val="00D17007"/>
    <w:rsid w:val="00D1763B"/>
    <w:rsid w:val="00D202ED"/>
    <w:rsid w:val="00D215ED"/>
    <w:rsid w:val="00D2219B"/>
    <w:rsid w:val="00D22244"/>
    <w:rsid w:val="00D22545"/>
    <w:rsid w:val="00D22E67"/>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9A9"/>
    <w:rsid w:val="00D34981"/>
    <w:rsid w:val="00D34A9E"/>
    <w:rsid w:val="00D3707A"/>
    <w:rsid w:val="00D37531"/>
    <w:rsid w:val="00D3795A"/>
    <w:rsid w:val="00D401EF"/>
    <w:rsid w:val="00D40A78"/>
    <w:rsid w:val="00D4321E"/>
    <w:rsid w:val="00D446CA"/>
    <w:rsid w:val="00D449D6"/>
    <w:rsid w:val="00D45885"/>
    <w:rsid w:val="00D45912"/>
    <w:rsid w:val="00D4595A"/>
    <w:rsid w:val="00D46365"/>
    <w:rsid w:val="00D4659F"/>
    <w:rsid w:val="00D465A7"/>
    <w:rsid w:val="00D46FD0"/>
    <w:rsid w:val="00D5113F"/>
    <w:rsid w:val="00D513E9"/>
    <w:rsid w:val="00D51771"/>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734C4"/>
    <w:rsid w:val="00D7366B"/>
    <w:rsid w:val="00D737C0"/>
    <w:rsid w:val="00D74C1F"/>
    <w:rsid w:val="00D74CC7"/>
    <w:rsid w:val="00D75737"/>
    <w:rsid w:val="00D75ED9"/>
    <w:rsid w:val="00D761CA"/>
    <w:rsid w:val="00D768AA"/>
    <w:rsid w:val="00D76F6F"/>
    <w:rsid w:val="00D770F7"/>
    <w:rsid w:val="00D7741A"/>
    <w:rsid w:val="00D80049"/>
    <w:rsid w:val="00D815E3"/>
    <w:rsid w:val="00D816F9"/>
    <w:rsid w:val="00D81ED2"/>
    <w:rsid w:val="00D82A33"/>
    <w:rsid w:val="00D84B90"/>
    <w:rsid w:val="00D85E6E"/>
    <w:rsid w:val="00D87847"/>
    <w:rsid w:val="00D878D8"/>
    <w:rsid w:val="00D90868"/>
    <w:rsid w:val="00D9198F"/>
    <w:rsid w:val="00D9242B"/>
    <w:rsid w:val="00D92B8C"/>
    <w:rsid w:val="00D95B16"/>
    <w:rsid w:val="00D96158"/>
    <w:rsid w:val="00D97206"/>
    <w:rsid w:val="00DA02AB"/>
    <w:rsid w:val="00DA18F1"/>
    <w:rsid w:val="00DA19AC"/>
    <w:rsid w:val="00DA2344"/>
    <w:rsid w:val="00DA2646"/>
    <w:rsid w:val="00DA2717"/>
    <w:rsid w:val="00DA2BD9"/>
    <w:rsid w:val="00DA3D5B"/>
    <w:rsid w:val="00DA3F74"/>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46AE"/>
    <w:rsid w:val="00DB5CC6"/>
    <w:rsid w:val="00DB5F2B"/>
    <w:rsid w:val="00DB610D"/>
    <w:rsid w:val="00DB650B"/>
    <w:rsid w:val="00DB6614"/>
    <w:rsid w:val="00DB6644"/>
    <w:rsid w:val="00DB718A"/>
    <w:rsid w:val="00DB7299"/>
    <w:rsid w:val="00DC0CE8"/>
    <w:rsid w:val="00DC139D"/>
    <w:rsid w:val="00DC1A45"/>
    <w:rsid w:val="00DC40B1"/>
    <w:rsid w:val="00DC48D6"/>
    <w:rsid w:val="00DC5D10"/>
    <w:rsid w:val="00DC6474"/>
    <w:rsid w:val="00DC7A9F"/>
    <w:rsid w:val="00DC7C80"/>
    <w:rsid w:val="00DC7D43"/>
    <w:rsid w:val="00DC7FB8"/>
    <w:rsid w:val="00DD0C73"/>
    <w:rsid w:val="00DD11C7"/>
    <w:rsid w:val="00DD1832"/>
    <w:rsid w:val="00DD20E1"/>
    <w:rsid w:val="00DD245D"/>
    <w:rsid w:val="00DD3525"/>
    <w:rsid w:val="00DD3621"/>
    <w:rsid w:val="00DD3882"/>
    <w:rsid w:val="00DD38A5"/>
    <w:rsid w:val="00DD46B7"/>
    <w:rsid w:val="00DD47B0"/>
    <w:rsid w:val="00DD4D37"/>
    <w:rsid w:val="00DD5259"/>
    <w:rsid w:val="00DD5269"/>
    <w:rsid w:val="00DD55D1"/>
    <w:rsid w:val="00DD5E47"/>
    <w:rsid w:val="00DD620A"/>
    <w:rsid w:val="00DD64F6"/>
    <w:rsid w:val="00DD6A67"/>
    <w:rsid w:val="00DD7E9B"/>
    <w:rsid w:val="00DE0824"/>
    <w:rsid w:val="00DE1CD6"/>
    <w:rsid w:val="00DE222B"/>
    <w:rsid w:val="00DE2396"/>
    <w:rsid w:val="00DE29B2"/>
    <w:rsid w:val="00DE35CC"/>
    <w:rsid w:val="00DE3C0C"/>
    <w:rsid w:val="00DE621C"/>
    <w:rsid w:val="00DE6229"/>
    <w:rsid w:val="00DE7690"/>
    <w:rsid w:val="00DE785B"/>
    <w:rsid w:val="00DE78F3"/>
    <w:rsid w:val="00DE7E3E"/>
    <w:rsid w:val="00DF01AF"/>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CFE"/>
    <w:rsid w:val="00DF73E1"/>
    <w:rsid w:val="00DF7424"/>
    <w:rsid w:val="00E02FB3"/>
    <w:rsid w:val="00E0368F"/>
    <w:rsid w:val="00E0401E"/>
    <w:rsid w:val="00E057E8"/>
    <w:rsid w:val="00E05EEC"/>
    <w:rsid w:val="00E06251"/>
    <w:rsid w:val="00E067D0"/>
    <w:rsid w:val="00E06E92"/>
    <w:rsid w:val="00E070DE"/>
    <w:rsid w:val="00E07EBD"/>
    <w:rsid w:val="00E1180C"/>
    <w:rsid w:val="00E11CFA"/>
    <w:rsid w:val="00E12871"/>
    <w:rsid w:val="00E13DD2"/>
    <w:rsid w:val="00E14150"/>
    <w:rsid w:val="00E141CF"/>
    <w:rsid w:val="00E14C6F"/>
    <w:rsid w:val="00E15139"/>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9F9"/>
    <w:rsid w:val="00E41599"/>
    <w:rsid w:val="00E42547"/>
    <w:rsid w:val="00E42630"/>
    <w:rsid w:val="00E42872"/>
    <w:rsid w:val="00E42B85"/>
    <w:rsid w:val="00E42C2B"/>
    <w:rsid w:val="00E430D3"/>
    <w:rsid w:val="00E43388"/>
    <w:rsid w:val="00E434C6"/>
    <w:rsid w:val="00E44C40"/>
    <w:rsid w:val="00E455A5"/>
    <w:rsid w:val="00E45D04"/>
    <w:rsid w:val="00E46245"/>
    <w:rsid w:val="00E4635E"/>
    <w:rsid w:val="00E47113"/>
    <w:rsid w:val="00E473A6"/>
    <w:rsid w:val="00E477F7"/>
    <w:rsid w:val="00E4A5FD"/>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81B"/>
    <w:rsid w:val="00E5772C"/>
    <w:rsid w:val="00E57CC3"/>
    <w:rsid w:val="00E6022F"/>
    <w:rsid w:val="00E6080C"/>
    <w:rsid w:val="00E63E83"/>
    <w:rsid w:val="00E64E98"/>
    <w:rsid w:val="00E65E72"/>
    <w:rsid w:val="00E6789E"/>
    <w:rsid w:val="00E7081F"/>
    <w:rsid w:val="00E70A94"/>
    <w:rsid w:val="00E711B2"/>
    <w:rsid w:val="00E71CB2"/>
    <w:rsid w:val="00E71CDE"/>
    <w:rsid w:val="00E72659"/>
    <w:rsid w:val="00E7458A"/>
    <w:rsid w:val="00E74762"/>
    <w:rsid w:val="00E74E7F"/>
    <w:rsid w:val="00E754B7"/>
    <w:rsid w:val="00E75ED6"/>
    <w:rsid w:val="00E763FD"/>
    <w:rsid w:val="00E765D7"/>
    <w:rsid w:val="00E76FA1"/>
    <w:rsid w:val="00E77066"/>
    <w:rsid w:val="00E77506"/>
    <w:rsid w:val="00E77BCC"/>
    <w:rsid w:val="00E77F33"/>
    <w:rsid w:val="00E800B4"/>
    <w:rsid w:val="00E803DF"/>
    <w:rsid w:val="00E81D36"/>
    <w:rsid w:val="00E820EB"/>
    <w:rsid w:val="00E82187"/>
    <w:rsid w:val="00E82427"/>
    <w:rsid w:val="00E82586"/>
    <w:rsid w:val="00E828CB"/>
    <w:rsid w:val="00E82AC1"/>
    <w:rsid w:val="00E8330B"/>
    <w:rsid w:val="00E83422"/>
    <w:rsid w:val="00E83A50"/>
    <w:rsid w:val="00E83A7D"/>
    <w:rsid w:val="00E84126"/>
    <w:rsid w:val="00E842C6"/>
    <w:rsid w:val="00E844CB"/>
    <w:rsid w:val="00E84651"/>
    <w:rsid w:val="00E84F7E"/>
    <w:rsid w:val="00E85664"/>
    <w:rsid w:val="00E86250"/>
    <w:rsid w:val="00E86287"/>
    <w:rsid w:val="00E86522"/>
    <w:rsid w:val="00E869C3"/>
    <w:rsid w:val="00E86C78"/>
    <w:rsid w:val="00E86CC4"/>
    <w:rsid w:val="00E86D5C"/>
    <w:rsid w:val="00E91D85"/>
    <w:rsid w:val="00E933F6"/>
    <w:rsid w:val="00E938BD"/>
    <w:rsid w:val="00E93F1B"/>
    <w:rsid w:val="00E954D6"/>
    <w:rsid w:val="00E959C4"/>
    <w:rsid w:val="00E95EE8"/>
    <w:rsid w:val="00E95FC6"/>
    <w:rsid w:val="00E97B52"/>
    <w:rsid w:val="00EA0143"/>
    <w:rsid w:val="00EA17FC"/>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DF"/>
    <w:rsid w:val="00EB0E04"/>
    <w:rsid w:val="00EB27EF"/>
    <w:rsid w:val="00EB3167"/>
    <w:rsid w:val="00EB510F"/>
    <w:rsid w:val="00EB6622"/>
    <w:rsid w:val="00EB69AE"/>
    <w:rsid w:val="00EB6CB5"/>
    <w:rsid w:val="00EB6FB5"/>
    <w:rsid w:val="00EB7113"/>
    <w:rsid w:val="00EB77CF"/>
    <w:rsid w:val="00EB7A83"/>
    <w:rsid w:val="00EC0353"/>
    <w:rsid w:val="00EC0431"/>
    <w:rsid w:val="00EC078B"/>
    <w:rsid w:val="00EC0B2F"/>
    <w:rsid w:val="00EC0F8C"/>
    <w:rsid w:val="00EC1440"/>
    <w:rsid w:val="00EC15E2"/>
    <w:rsid w:val="00EC197B"/>
    <w:rsid w:val="00EC2998"/>
    <w:rsid w:val="00EC314B"/>
    <w:rsid w:val="00EC359E"/>
    <w:rsid w:val="00EC4E12"/>
    <w:rsid w:val="00EC50B9"/>
    <w:rsid w:val="00EC5B91"/>
    <w:rsid w:val="00EC6EBB"/>
    <w:rsid w:val="00EC70C0"/>
    <w:rsid w:val="00ED2AB2"/>
    <w:rsid w:val="00ED3715"/>
    <w:rsid w:val="00ED3832"/>
    <w:rsid w:val="00ED3DFC"/>
    <w:rsid w:val="00ED44FC"/>
    <w:rsid w:val="00ED4DFF"/>
    <w:rsid w:val="00ED6090"/>
    <w:rsid w:val="00ED64C4"/>
    <w:rsid w:val="00ED6980"/>
    <w:rsid w:val="00EE0528"/>
    <w:rsid w:val="00EE1277"/>
    <w:rsid w:val="00EE2FD4"/>
    <w:rsid w:val="00EE493B"/>
    <w:rsid w:val="00EE5C61"/>
    <w:rsid w:val="00EE5F9E"/>
    <w:rsid w:val="00EE6966"/>
    <w:rsid w:val="00EE6C19"/>
    <w:rsid w:val="00EE6D81"/>
    <w:rsid w:val="00EE777A"/>
    <w:rsid w:val="00EF03AD"/>
    <w:rsid w:val="00EF08F4"/>
    <w:rsid w:val="00EF1101"/>
    <w:rsid w:val="00EF1918"/>
    <w:rsid w:val="00EF1EA7"/>
    <w:rsid w:val="00EF201E"/>
    <w:rsid w:val="00EF20C1"/>
    <w:rsid w:val="00EF2FAD"/>
    <w:rsid w:val="00EF3574"/>
    <w:rsid w:val="00EF3FF1"/>
    <w:rsid w:val="00EF4DB8"/>
    <w:rsid w:val="00EF51AE"/>
    <w:rsid w:val="00EF5666"/>
    <w:rsid w:val="00EF5CF6"/>
    <w:rsid w:val="00EF5EE4"/>
    <w:rsid w:val="00EF6D7A"/>
    <w:rsid w:val="00EF7292"/>
    <w:rsid w:val="00EF7D03"/>
    <w:rsid w:val="00EF7D72"/>
    <w:rsid w:val="00F004AC"/>
    <w:rsid w:val="00F00E1D"/>
    <w:rsid w:val="00F01232"/>
    <w:rsid w:val="00F013C3"/>
    <w:rsid w:val="00F0169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E04"/>
    <w:rsid w:val="00F10F95"/>
    <w:rsid w:val="00F10FDD"/>
    <w:rsid w:val="00F1207D"/>
    <w:rsid w:val="00F121B2"/>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300A2"/>
    <w:rsid w:val="00F30B1A"/>
    <w:rsid w:val="00F3104F"/>
    <w:rsid w:val="00F31181"/>
    <w:rsid w:val="00F316C4"/>
    <w:rsid w:val="00F31720"/>
    <w:rsid w:val="00F31CFC"/>
    <w:rsid w:val="00F32106"/>
    <w:rsid w:val="00F33595"/>
    <w:rsid w:val="00F33B03"/>
    <w:rsid w:val="00F344C2"/>
    <w:rsid w:val="00F34D80"/>
    <w:rsid w:val="00F355DE"/>
    <w:rsid w:val="00F35955"/>
    <w:rsid w:val="00F368A1"/>
    <w:rsid w:val="00F37D03"/>
    <w:rsid w:val="00F40890"/>
    <w:rsid w:val="00F411AF"/>
    <w:rsid w:val="00F412D2"/>
    <w:rsid w:val="00F4344C"/>
    <w:rsid w:val="00F43559"/>
    <w:rsid w:val="00F44476"/>
    <w:rsid w:val="00F4630B"/>
    <w:rsid w:val="00F464BA"/>
    <w:rsid w:val="00F477B0"/>
    <w:rsid w:val="00F51AE4"/>
    <w:rsid w:val="00F5209A"/>
    <w:rsid w:val="00F520DA"/>
    <w:rsid w:val="00F521B4"/>
    <w:rsid w:val="00F5258A"/>
    <w:rsid w:val="00F52F76"/>
    <w:rsid w:val="00F53309"/>
    <w:rsid w:val="00F533AF"/>
    <w:rsid w:val="00F53440"/>
    <w:rsid w:val="00F536B2"/>
    <w:rsid w:val="00F53D33"/>
    <w:rsid w:val="00F5434A"/>
    <w:rsid w:val="00F559D5"/>
    <w:rsid w:val="00F5609E"/>
    <w:rsid w:val="00F568A0"/>
    <w:rsid w:val="00F56AD1"/>
    <w:rsid w:val="00F578E3"/>
    <w:rsid w:val="00F57C42"/>
    <w:rsid w:val="00F60180"/>
    <w:rsid w:val="00F60193"/>
    <w:rsid w:val="00F60B29"/>
    <w:rsid w:val="00F61565"/>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5DD5"/>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714"/>
    <w:rsid w:val="00F86956"/>
    <w:rsid w:val="00F8695D"/>
    <w:rsid w:val="00F87206"/>
    <w:rsid w:val="00F8732E"/>
    <w:rsid w:val="00F90D33"/>
    <w:rsid w:val="00F926B4"/>
    <w:rsid w:val="00F92803"/>
    <w:rsid w:val="00F9438D"/>
    <w:rsid w:val="00F96A7F"/>
    <w:rsid w:val="00F9709F"/>
    <w:rsid w:val="00F9759E"/>
    <w:rsid w:val="00F975EC"/>
    <w:rsid w:val="00F97EC3"/>
    <w:rsid w:val="00FA02EE"/>
    <w:rsid w:val="00FA0674"/>
    <w:rsid w:val="00FA0C9E"/>
    <w:rsid w:val="00FA2DFC"/>
    <w:rsid w:val="00FA39A2"/>
    <w:rsid w:val="00FA3C0C"/>
    <w:rsid w:val="00FA421A"/>
    <w:rsid w:val="00FA4474"/>
    <w:rsid w:val="00FA477A"/>
    <w:rsid w:val="00FA4961"/>
    <w:rsid w:val="00FA57E5"/>
    <w:rsid w:val="00FA5947"/>
    <w:rsid w:val="00FA66E6"/>
    <w:rsid w:val="00FA6801"/>
    <w:rsid w:val="00FA6B6A"/>
    <w:rsid w:val="00FA6F19"/>
    <w:rsid w:val="00FA77FB"/>
    <w:rsid w:val="00FA7990"/>
    <w:rsid w:val="00FB02A6"/>
    <w:rsid w:val="00FB0BCA"/>
    <w:rsid w:val="00FB0D7F"/>
    <w:rsid w:val="00FB10CD"/>
    <w:rsid w:val="00FB1219"/>
    <w:rsid w:val="00FB1F97"/>
    <w:rsid w:val="00FB2FC9"/>
    <w:rsid w:val="00FB4756"/>
    <w:rsid w:val="00FB4995"/>
    <w:rsid w:val="00FB4D62"/>
    <w:rsid w:val="00FB5A98"/>
    <w:rsid w:val="00FB690E"/>
    <w:rsid w:val="00FB703E"/>
    <w:rsid w:val="00FB7D4D"/>
    <w:rsid w:val="00FC04A1"/>
    <w:rsid w:val="00FC1D5F"/>
    <w:rsid w:val="00FC20F0"/>
    <w:rsid w:val="00FC2137"/>
    <w:rsid w:val="00FC2DD9"/>
    <w:rsid w:val="00FC30D3"/>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D7C04"/>
    <w:rsid w:val="00FE0AC9"/>
    <w:rsid w:val="00FE0E34"/>
    <w:rsid w:val="00FE0E9F"/>
    <w:rsid w:val="00FE1029"/>
    <w:rsid w:val="00FE18FD"/>
    <w:rsid w:val="00FE1A67"/>
    <w:rsid w:val="00FE207A"/>
    <w:rsid w:val="00FE2D53"/>
    <w:rsid w:val="00FE2DA2"/>
    <w:rsid w:val="00FE3419"/>
    <w:rsid w:val="00FE3625"/>
    <w:rsid w:val="00FE363E"/>
    <w:rsid w:val="00FE3EEE"/>
    <w:rsid w:val="00FE3EF2"/>
    <w:rsid w:val="00FE418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183"/>
    <w:rsid w:val="00FF432C"/>
    <w:rsid w:val="00FF4663"/>
    <w:rsid w:val="00FF4BE7"/>
    <w:rsid w:val="00FF5EC6"/>
    <w:rsid w:val="00FF665C"/>
    <w:rsid w:val="00FF6C18"/>
    <w:rsid w:val="00FF7C31"/>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97B1F3"/>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809EF1"/>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2C932"/>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555F0D"/>
    <w:rsid w:val="259DDE67"/>
    <w:rsid w:val="259FC44E"/>
    <w:rsid w:val="25BEDE13"/>
    <w:rsid w:val="25E028BC"/>
    <w:rsid w:val="25F92868"/>
    <w:rsid w:val="26432A79"/>
    <w:rsid w:val="265ACA49"/>
    <w:rsid w:val="2667B588"/>
    <w:rsid w:val="2685B83E"/>
    <w:rsid w:val="26A0ACC0"/>
    <w:rsid w:val="271B3428"/>
    <w:rsid w:val="271EBC48"/>
    <w:rsid w:val="2730DF1B"/>
    <w:rsid w:val="277D6280"/>
    <w:rsid w:val="279D7596"/>
    <w:rsid w:val="27BA23CD"/>
    <w:rsid w:val="27EBF6E9"/>
    <w:rsid w:val="280F5025"/>
    <w:rsid w:val="284E8AA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9AC8EE"/>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E64FAA"/>
    <w:rsid w:val="30FF7D41"/>
    <w:rsid w:val="3105CD53"/>
    <w:rsid w:val="317CB8BE"/>
    <w:rsid w:val="31CA79D6"/>
    <w:rsid w:val="322DA7CF"/>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9D5CC3"/>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216B804"/>
    <w:rsid w:val="4273153D"/>
    <w:rsid w:val="427AE74F"/>
    <w:rsid w:val="42C78F6D"/>
    <w:rsid w:val="43157908"/>
    <w:rsid w:val="432DEC23"/>
    <w:rsid w:val="433CC1C0"/>
    <w:rsid w:val="433DD61E"/>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5EA3D57"/>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E6987A"/>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435AFD"/>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17F7F9"/>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4E79B0"/>
    <w:rsid w:val="5A648F20"/>
    <w:rsid w:val="5A96ED9C"/>
    <w:rsid w:val="5AA93F2C"/>
    <w:rsid w:val="5ACE9B45"/>
    <w:rsid w:val="5AD11583"/>
    <w:rsid w:val="5ADDB562"/>
    <w:rsid w:val="5AF9A609"/>
    <w:rsid w:val="5B63EE23"/>
    <w:rsid w:val="5B77A022"/>
    <w:rsid w:val="5B874BE7"/>
    <w:rsid w:val="5C0535C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57FE5D"/>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98A45"/>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63AC1"/>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0F9DC31"/>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6FE58FB"/>
    <w:rsid w:val="7712E504"/>
    <w:rsid w:val="773D5FDC"/>
    <w:rsid w:val="77524142"/>
    <w:rsid w:val="775FEFF9"/>
    <w:rsid w:val="7775E5B1"/>
    <w:rsid w:val="77B599DA"/>
    <w:rsid w:val="77C24942"/>
    <w:rsid w:val="77DBFFD0"/>
    <w:rsid w:val="77E2EE86"/>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882D45"/>
    <w:rsid w:val="7BCA344F"/>
    <w:rsid w:val="7BD6C015"/>
    <w:rsid w:val="7BE3644D"/>
    <w:rsid w:val="7BF6CBAE"/>
    <w:rsid w:val="7C2E47B7"/>
    <w:rsid w:val="7C5CCEFB"/>
    <w:rsid w:val="7C8CDFEE"/>
    <w:rsid w:val="7CA95174"/>
    <w:rsid w:val="7CC48C00"/>
    <w:rsid w:val="7CF37EBF"/>
    <w:rsid w:val="7D7A1F95"/>
    <w:rsid w:val="7D865BC1"/>
    <w:rsid w:val="7DAF2DAB"/>
    <w:rsid w:val="7DC20AC9"/>
    <w:rsid w:val="7DE10F6E"/>
    <w:rsid w:val="7DEF5B2F"/>
    <w:rsid w:val="7E393FF1"/>
    <w:rsid w:val="7E894DBC"/>
    <w:rsid w:val="7E8D35DF"/>
    <w:rsid w:val="7EAE841F"/>
    <w:rsid w:val="7ECE9498"/>
    <w:rsid w:val="7EE0B062"/>
    <w:rsid w:val="7EE616ED"/>
    <w:rsid w:val="7EF2D6BE"/>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19AB230-03A1-4A9E-8E1A-98F5F6D05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61571728">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2527370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0985b43803f0c42a8a703b55c5fd64ba">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59d4b2ac8a73d49a7c655b9efb04f3e9"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f88ae7f9-890e-4a2c-909c-9555ec146da6"/>
    <ds:schemaRef ds:uri="a8215bea-4f0f-44a3-a086-77b46bcf8bae"/>
  </ds:schemaRefs>
</ds:datastoreItem>
</file>

<file path=customXml/itemProps2.xml><?xml version="1.0" encoding="utf-8"?>
<ds:datastoreItem xmlns:ds="http://schemas.openxmlformats.org/officeDocument/2006/customXml" ds:itemID="{F380FEBF-4063-460F-A7B5-696140FD7CE3}"/>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184</TotalTime>
  <Pages>6</Pages>
  <Words>3321</Words>
  <Characters>18931</Characters>
  <Application>Microsoft Office Word</Application>
  <DocSecurity>0</DocSecurity>
  <Lines>157</Lines>
  <Paragraphs>44</Paragraphs>
  <ScaleCrop>false</ScaleCrop>
  <Company/>
  <LinksUpToDate>false</LinksUpToDate>
  <CharactersWithSpaces>22208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Dovilė Jonikienė</cp:lastModifiedBy>
  <cp:revision>389</cp:revision>
  <dcterms:created xsi:type="dcterms:W3CDTF">2025-07-21T07:30:00Z</dcterms:created>
  <dcterms:modified xsi:type="dcterms:W3CDTF">2025-11-10T06:15:00Z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0x01010042590677BDB81E49A6E5799895AA61AB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