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0" w:type="auto"/>
        <w:tblInd w:w="-289" w:type="dxa"/>
        <w:tblLook w:val="04A0" w:firstRow="1" w:lastRow="0" w:firstColumn="1" w:lastColumn="0" w:noHBand="0" w:noVBand="1"/>
      </w:tblPr>
      <w:tblGrid>
        <w:gridCol w:w="568"/>
        <w:gridCol w:w="2264"/>
        <w:gridCol w:w="3859"/>
        <w:gridCol w:w="2948"/>
      </w:tblGrid>
      <w:tr w:rsidR="0060770C" w:rsidRPr="004761F3" w14:paraId="67E286EA" w14:textId="77777777" w:rsidTr="00F73531">
        <w:tc>
          <w:tcPr>
            <w:tcW w:w="568" w:type="dxa"/>
          </w:tcPr>
          <w:p w14:paraId="654395FE"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 xml:space="preserve">Eil. Nr. </w:t>
            </w:r>
          </w:p>
        </w:tc>
        <w:tc>
          <w:tcPr>
            <w:tcW w:w="2264" w:type="dxa"/>
          </w:tcPr>
          <w:p w14:paraId="6CDE0E1B"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Prietaiso parametrai</w:t>
            </w:r>
          </w:p>
        </w:tc>
        <w:tc>
          <w:tcPr>
            <w:tcW w:w="3859" w:type="dxa"/>
          </w:tcPr>
          <w:p w14:paraId="1DD02409"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Reikalaujamų parametrų reikšmė</w:t>
            </w:r>
          </w:p>
          <w:p w14:paraId="55033B6B" w14:textId="77777777" w:rsidR="0060770C" w:rsidRPr="004761F3" w:rsidRDefault="0060770C" w:rsidP="003575B7">
            <w:pPr>
              <w:spacing w:line="278" w:lineRule="auto"/>
              <w:jc w:val="both"/>
              <w:rPr>
                <w:rFonts w:ascii="Times New Roman" w:eastAsia="Aptos" w:hAnsi="Times New Roman" w:cs="Times New Roman"/>
                <w:b/>
              </w:rPr>
            </w:pPr>
          </w:p>
        </w:tc>
        <w:tc>
          <w:tcPr>
            <w:tcW w:w="2948" w:type="dxa"/>
          </w:tcPr>
          <w:p w14:paraId="780B6304"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Tiekėjo siūlomi parametrai</w:t>
            </w:r>
          </w:p>
        </w:tc>
      </w:tr>
      <w:tr w:rsidR="0060770C" w:rsidRPr="004761F3" w14:paraId="293A1E12" w14:textId="77777777" w:rsidTr="00F73531">
        <w:tc>
          <w:tcPr>
            <w:tcW w:w="568" w:type="dxa"/>
          </w:tcPr>
          <w:p w14:paraId="785E9F9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1</w:t>
            </w:r>
          </w:p>
        </w:tc>
        <w:tc>
          <w:tcPr>
            <w:tcW w:w="2264" w:type="dxa"/>
          </w:tcPr>
          <w:p w14:paraId="611D42DD"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2</w:t>
            </w:r>
          </w:p>
        </w:tc>
        <w:tc>
          <w:tcPr>
            <w:tcW w:w="3859" w:type="dxa"/>
          </w:tcPr>
          <w:p w14:paraId="3A9AFE6A"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3</w:t>
            </w:r>
          </w:p>
        </w:tc>
        <w:tc>
          <w:tcPr>
            <w:tcW w:w="2948" w:type="dxa"/>
          </w:tcPr>
          <w:p w14:paraId="671EF21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4</w:t>
            </w:r>
          </w:p>
        </w:tc>
      </w:tr>
      <w:tr w:rsidR="0060770C" w:rsidRPr="004761F3" w14:paraId="3F68B17F" w14:textId="77777777" w:rsidTr="00F73531">
        <w:tc>
          <w:tcPr>
            <w:tcW w:w="568" w:type="dxa"/>
          </w:tcPr>
          <w:p w14:paraId="35A0577B" w14:textId="77777777" w:rsidR="0060770C" w:rsidRPr="004761F3" w:rsidRDefault="0060770C" w:rsidP="003575B7">
            <w:pPr>
              <w:rPr>
                <w:rFonts w:ascii="Times New Roman" w:eastAsia="Aptos" w:hAnsi="Times New Roman" w:cs="Times New Roman"/>
              </w:rPr>
            </w:pPr>
            <w:r w:rsidRPr="004761F3">
              <w:rPr>
                <w:rFonts w:ascii="Times New Roman" w:eastAsia="Aptos" w:hAnsi="Times New Roman" w:cs="Times New Roman"/>
              </w:rPr>
              <w:t>1.</w:t>
            </w:r>
          </w:p>
        </w:tc>
        <w:tc>
          <w:tcPr>
            <w:tcW w:w="2264" w:type="dxa"/>
          </w:tcPr>
          <w:p w14:paraId="6348D356" w14:textId="7C2AD235" w:rsidR="0060770C" w:rsidRPr="004761F3" w:rsidRDefault="004A105F" w:rsidP="003575B7">
            <w:pPr>
              <w:spacing w:line="278" w:lineRule="auto"/>
              <w:rPr>
                <w:rFonts w:ascii="Times New Roman" w:eastAsia="Aptos" w:hAnsi="Times New Roman" w:cs="Times New Roman"/>
              </w:rPr>
            </w:pPr>
            <w:r>
              <w:rPr>
                <w:rFonts w:ascii="Times New Roman" w:eastAsia="Aptos" w:hAnsi="Times New Roman" w:cs="Times New Roman"/>
              </w:rPr>
              <w:t>Centrifugavimo greitis</w:t>
            </w:r>
          </w:p>
        </w:tc>
        <w:tc>
          <w:tcPr>
            <w:tcW w:w="3859" w:type="dxa"/>
          </w:tcPr>
          <w:p w14:paraId="7BE07948" w14:textId="2BC8FCAA" w:rsidR="0060770C" w:rsidRPr="004761F3" w:rsidRDefault="004A105F" w:rsidP="003575B7">
            <w:pPr>
              <w:spacing w:line="278" w:lineRule="auto"/>
              <w:rPr>
                <w:rFonts w:ascii="Times New Roman" w:eastAsia="Aptos" w:hAnsi="Times New Roman" w:cs="Times New Roman"/>
              </w:rPr>
            </w:pPr>
            <w:r>
              <w:rPr>
                <w:rFonts w:ascii="Times New Roman" w:eastAsia="Aptos" w:hAnsi="Times New Roman" w:cs="Times New Roman"/>
              </w:rPr>
              <w:t>Ne mažiau nei iki 6000 ciklų per minutę</w:t>
            </w:r>
          </w:p>
        </w:tc>
        <w:tc>
          <w:tcPr>
            <w:tcW w:w="2948" w:type="dxa"/>
          </w:tcPr>
          <w:p w14:paraId="6D99C6B3" w14:textId="77777777" w:rsidR="0060770C" w:rsidRPr="004761F3" w:rsidRDefault="0060770C" w:rsidP="003575B7">
            <w:pPr>
              <w:spacing w:line="278" w:lineRule="auto"/>
              <w:rPr>
                <w:rFonts w:ascii="Times New Roman" w:eastAsia="Aptos" w:hAnsi="Times New Roman" w:cs="Times New Roman"/>
              </w:rPr>
            </w:pPr>
          </w:p>
        </w:tc>
      </w:tr>
      <w:tr w:rsidR="00847169" w:rsidRPr="004761F3" w14:paraId="7D187D88" w14:textId="77777777" w:rsidTr="00F73531">
        <w:tc>
          <w:tcPr>
            <w:tcW w:w="568" w:type="dxa"/>
          </w:tcPr>
          <w:p w14:paraId="1B8F7ED4" w14:textId="4A183061" w:rsidR="00847169" w:rsidRPr="004761F3" w:rsidRDefault="00847169" w:rsidP="00847169">
            <w:pPr>
              <w:rPr>
                <w:rFonts w:ascii="Times New Roman" w:eastAsia="Aptos" w:hAnsi="Times New Roman" w:cs="Times New Roman"/>
              </w:rPr>
            </w:pPr>
            <w:r>
              <w:rPr>
                <w:rFonts w:ascii="Times New Roman" w:eastAsia="Aptos" w:hAnsi="Times New Roman" w:cs="Times New Roman"/>
              </w:rPr>
              <w:t>2.</w:t>
            </w:r>
          </w:p>
        </w:tc>
        <w:tc>
          <w:tcPr>
            <w:tcW w:w="2264" w:type="dxa"/>
          </w:tcPr>
          <w:p w14:paraId="6B0159B0" w14:textId="08C044A2" w:rsidR="00847169" w:rsidRPr="004761F3" w:rsidRDefault="004A105F" w:rsidP="00847169">
            <w:pPr>
              <w:spacing w:line="278" w:lineRule="auto"/>
              <w:rPr>
                <w:rFonts w:ascii="Times New Roman" w:eastAsia="Aptos" w:hAnsi="Times New Roman" w:cs="Times New Roman"/>
              </w:rPr>
            </w:pPr>
            <w:r>
              <w:rPr>
                <w:rFonts w:ascii="Times New Roman" w:eastAsia="Aptos" w:hAnsi="Times New Roman" w:cs="Times New Roman"/>
              </w:rPr>
              <w:t>Centrifugavimo jėga</w:t>
            </w:r>
          </w:p>
        </w:tc>
        <w:tc>
          <w:tcPr>
            <w:tcW w:w="3859" w:type="dxa"/>
          </w:tcPr>
          <w:p w14:paraId="2DDAAA80" w14:textId="07C228F3" w:rsidR="00847169" w:rsidRPr="004761F3" w:rsidRDefault="004A105F" w:rsidP="00847169">
            <w:pPr>
              <w:spacing w:line="278" w:lineRule="auto"/>
              <w:rPr>
                <w:rFonts w:ascii="Times New Roman" w:eastAsia="Aptos" w:hAnsi="Times New Roman" w:cs="Times New Roman"/>
              </w:rPr>
            </w:pPr>
            <w:r>
              <w:rPr>
                <w:rFonts w:ascii="Times New Roman" w:eastAsia="Aptos" w:hAnsi="Times New Roman" w:cs="Times New Roman"/>
              </w:rPr>
              <w:t>Ne mažesnė nei 2000 x g.</w:t>
            </w:r>
          </w:p>
        </w:tc>
        <w:tc>
          <w:tcPr>
            <w:tcW w:w="2948" w:type="dxa"/>
          </w:tcPr>
          <w:p w14:paraId="38CBCA31" w14:textId="77777777" w:rsidR="00847169" w:rsidRPr="004761F3" w:rsidRDefault="00847169" w:rsidP="00847169">
            <w:pPr>
              <w:spacing w:line="278" w:lineRule="auto"/>
              <w:rPr>
                <w:rFonts w:ascii="Times New Roman" w:eastAsia="Aptos" w:hAnsi="Times New Roman" w:cs="Times New Roman"/>
              </w:rPr>
            </w:pPr>
          </w:p>
        </w:tc>
      </w:tr>
      <w:tr w:rsidR="00847169" w:rsidRPr="004761F3" w14:paraId="1802F1D3" w14:textId="77777777" w:rsidTr="00F73531">
        <w:tc>
          <w:tcPr>
            <w:tcW w:w="568" w:type="dxa"/>
          </w:tcPr>
          <w:p w14:paraId="255F1104" w14:textId="5FA65AF8" w:rsidR="00847169" w:rsidRPr="004761F3" w:rsidRDefault="00847169" w:rsidP="00847169">
            <w:pPr>
              <w:rPr>
                <w:rFonts w:ascii="Times New Roman" w:eastAsia="Aptos" w:hAnsi="Times New Roman" w:cs="Times New Roman"/>
              </w:rPr>
            </w:pPr>
            <w:r>
              <w:rPr>
                <w:rFonts w:ascii="Times New Roman" w:eastAsia="Aptos" w:hAnsi="Times New Roman" w:cs="Times New Roman"/>
              </w:rPr>
              <w:t>3.</w:t>
            </w:r>
          </w:p>
        </w:tc>
        <w:tc>
          <w:tcPr>
            <w:tcW w:w="2264" w:type="dxa"/>
          </w:tcPr>
          <w:p w14:paraId="4B1C9F18" w14:textId="7EC6D3C7" w:rsidR="00847169" w:rsidRPr="004761F3" w:rsidRDefault="004A105F" w:rsidP="00847169">
            <w:pPr>
              <w:spacing w:line="278" w:lineRule="auto"/>
              <w:rPr>
                <w:rFonts w:ascii="Times New Roman" w:eastAsia="Aptos" w:hAnsi="Times New Roman" w:cs="Times New Roman"/>
              </w:rPr>
            </w:pPr>
            <w:r>
              <w:rPr>
                <w:rFonts w:ascii="Times New Roman" w:eastAsia="Aptos" w:hAnsi="Times New Roman" w:cs="Times New Roman"/>
              </w:rPr>
              <w:t>Sūkimo kryptis</w:t>
            </w:r>
          </w:p>
        </w:tc>
        <w:tc>
          <w:tcPr>
            <w:tcW w:w="3859" w:type="dxa"/>
          </w:tcPr>
          <w:p w14:paraId="241030FD" w14:textId="7AF1CB59" w:rsidR="00847169" w:rsidRPr="004761F3" w:rsidRDefault="004A105F" w:rsidP="00847169">
            <w:pPr>
              <w:spacing w:line="278" w:lineRule="auto"/>
              <w:rPr>
                <w:rFonts w:ascii="Times New Roman" w:eastAsia="Aptos" w:hAnsi="Times New Roman" w:cs="Times New Roman"/>
              </w:rPr>
            </w:pPr>
            <w:r>
              <w:rPr>
                <w:rFonts w:ascii="Times New Roman" w:eastAsia="Aptos" w:hAnsi="Times New Roman" w:cs="Times New Roman"/>
              </w:rPr>
              <w:t>Prieš laikrodžio rodyklę</w:t>
            </w:r>
          </w:p>
        </w:tc>
        <w:tc>
          <w:tcPr>
            <w:tcW w:w="2948" w:type="dxa"/>
          </w:tcPr>
          <w:p w14:paraId="1C342883" w14:textId="77777777" w:rsidR="00847169" w:rsidRPr="004761F3" w:rsidRDefault="00847169" w:rsidP="00847169">
            <w:pPr>
              <w:spacing w:line="278" w:lineRule="auto"/>
              <w:rPr>
                <w:rFonts w:ascii="Times New Roman" w:eastAsia="Aptos" w:hAnsi="Times New Roman" w:cs="Times New Roman"/>
              </w:rPr>
            </w:pPr>
          </w:p>
        </w:tc>
      </w:tr>
      <w:tr w:rsidR="00847169" w:rsidRPr="004761F3" w14:paraId="706810C0" w14:textId="77777777" w:rsidTr="00F73531">
        <w:tc>
          <w:tcPr>
            <w:tcW w:w="568" w:type="dxa"/>
          </w:tcPr>
          <w:p w14:paraId="0961B089" w14:textId="77777777" w:rsidR="00847169" w:rsidRPr="004761F3" w:rsidRDefault="00847169" w:rsidP="00847169">
            <w:pPr>
              <w:spacing w:line="278" w:lineRule="auto"/>
              <w:rPr>
                <w:rFonts w:ascii="Times New Roman" w:eastAsia="Aptos" w:hAnsi="Times New Roman" w:cs="Times New Roman"/>
              </w:rPr>
            </w:pPr>
            <w:r w:rsidRPr="004761F3">
              <w:rPr>
                <w:rFonts w:ascii="Times New Roman" w:eastAsia="Aptos" w:hAnsi="Times New Roman" w:cs="Times New Roman"/>
              </w:rPr>
              <w:t>4.</w:t>
            </w:r>
          </w:p>
        </w:tc>
        <w:tc>
          <w:tcPr>
            <w:tcW w:w="2264" w:type="dxa"/>
          </w:tcPr>
          <w:p w14:paraId="03BE3ECE" w14:textId="6A1E8AD1" w:rsidR="00847169" w:rsidRPr="004761F3" w:rsidRDefault="004A105F" w:rsidP="00847169">
            <w:pPr>
              <w:spacing w:line="278" w:lineRule="auto"/>
              <w:rPr>
                <w:rFonts w:ascii="Times New Roman" w:eastAsia="Aptos" w:hAnsi="Times New Roman" w:cs="Times New Roman"/>
              </w:rPr>
            </w:pPr>
            <w:r>
              <w:rPr>
                <w:rFonts w:ascii="Times New Roman" w:eastAsia="Aptos" w:hAnsi="Times New Roman" w:cs="Times New Roman"/>
              </w:rPr>
              <w:t>Rotoriai</w:t>
            </w:r>
          </w:p>
        </w:tc>
        <w:tc>
          <w:tcPr>
            <w:tcW w:w="3859" w:type="dxa"/>
          </w:tcPr>
          <w:p w14:paraId="347C1FCE" w14:textId="6AE95256" w:rsidR="00193C26" w:rsidRPr="004761F3" w:rsidRDefault="004A105F" w:rsidP="00847169">
            <w:pPr>
              <w:tabs>
                <w:tab w:val="left" w:pos="2910"/>
              </w:tabs>
              <w:spacing w:line="278" w:lineRule="auto"/>
              <w:rPr>
                <w:rFonts w:ascii="Times New Roman" w:eastAsia="Aptos" w:hAnsi="Times New Roman" w:cs="Times New Roman"/>
              </w:rPr>
            </w:pPr>
            <w:r>
              <w:rPr>
                <w:rFonts w:ascii="Times New Roman" w:eastAsia="Aptos" w:hAnsi="Times New Roman" w:cs="Times New Roman"/>
              </w:rPr>
              <w:t>Komplektuojama su dviem rotoriais, 1,5/2 ml mėgintuvėliams, ne mažiau 8 vnt., 0,2 ml mėgintuvėliams, ne mažiau 32 vnt.</w:t>
            </w:r>
          </w:p>
        </w:tc>
        <w:tc>
          <w:tcPr>
            <w:tcW w:w="2948" w:type="dxa"/>
          </w:tcPr>
          <w:p w14:paraId="18DCF9CE" w14:textId="77777777" w:rsidR="00847169" w:rsidRPr="004761F3" w:rsidRDefault="00847169" w:rsidP="00847169">
            <w:pPr>
              <w:tabs>
                <w:tab w:val="left" w:pos="2910"/>
              </w:tabs>
              <w:spacing w:line="278" w:lineRule="auto"/>
              <w:rPr>
                <w:rFonts w:ascii="Times New Roman" w:eastAsia="Aptos" w:hAnsi="Times New Roman" w:cs="Times New Roman"/>
              </w:rPr>
            </w:pPr>
          </w:p>
        </w:tc>
      </w:tr>
      <w:tr w:rsidR="006A0B05" w:rsidRPr="004761F3" w14:paraId="3DBE6847" w14:textId="77777777" w:rsidTr="00F73531">
        <w:tc>
          <w:tcPr>
            <w:tcW w:w="568" w:type="dxa"/>
          </w:tcPr>
          <w:p w14:paraId="63578970"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5.</w:t>
            </w:r>
          </w:p>
        </w:tc>
        <w:tc>
          <w:tcPr>
            <w:tcW w:w="2264" w:type="dxa"/>
          </w:tcPr>
          <w:p w14:paraId="304078E9" w14:textId="653A7A88" w:rsidR="006A0B05" w:rsidRPr="004761F3" w:rsidRDefault="004A105F" w:rsidP="006A0B05">
            <w:pPr>
              <w:spacing w:line="278" w:lineRule="auto"/>
              <w:rPr>
                <w:rFonts w:ascii="Times New Roman" w:eastAsia="Aptos" w:hAnsi="Times New Roman" w:cs="Times New Roman"/>
              </w:rPr>
            </w:pPr>
            <w:r>
              <w:rPr>
                <w:rFonts w:ascii="Times New Roman" w:eastAsia="Aptos" w:hAnsi="Times New Roman" w:cs="Times New Roman"/>
              </w:rPr>
              <w:t>Pagreitėjimas</w:t>
            </w:r>
          </w:p>
        </w:tc>
        <w:tc>
          <w:tcPr>
            <w:tcW w:w="3859" w:type="dxa"/>
          </w:tcPr>
          <w:p w14:paraId="346B59B6" w14:textId="5BC6DD03" w:rsidR="006A0B05" w:rsidRPr="004761F3" w:rsidRDefault="004A105F" w:rsidP="006A0B05">
            <w:pPr>
              <w:spacing w:line="278" w:lineRule="auto"/>
              <w:rPr>
                <w:rFonts w:ascii="Times New Roman" w:eastAsia="Aptos" w:hAnsi="Times New Roman" w:cs="Times New Roman"/>
              </w:rPr>
            </w:pPr>
            <w:r>
              <w:rPr>
                <w:rFonts w:ascii="Times New Roman" w:eastAsia="Aptos" w:hAnsi="Times New Roman" w:cs="Times New Roman"/>
              </w:rPr>
              <w:t>Ne ilgiau nei 2 s maksimaliam greičiui pasiekti.</w:t>
            </w:r>
          </w:p>
        </w:tc>
        <w:tc>
          <w:tcPr>
            <w:tcW w:w="2948" w:type="dxa"/>
          </w:tcPr>
          <w:p w14:paraId="155D7782"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214757E4" w14:textId="77777777" w:rsidTr="00F73531">
        <w:tc>
          <w:tcPr>
            <w:tcW w:w="568" w:type="dxa"/>
          </w:tcPr>
          <w:p w14:paraId="4CB35285"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6.</w:t>
            </w:r>
          </w:p>
        </w:tc>
        <w:tc>
          <w:tcPr>
            <w:tcW w:w="2264" w:type="dxa"/>
          </w:tcPr>
          <w:p w14:paraId="16719348" w14:textId="030B96E3" w:rsidR="006A0B05" w:rsidRPr="004761F3" w:rsidRDefault="004A105F" w:rsidP="006A0B05">
            <w:pPr>
              <w:spacing w:line="278" w:lineRule="auto"/>
              <w:rPr>
                <w:rFonts w:ascii="Times New Roman" w:eastAsia="Aptos" w:hAnsi="Times New Roman" w:cs="Times New Roman"/>
              </w:rPr>
            </w:pPr>
            <w:r>
              <w:rPr>
                <w:rFonts w:ascii="Times New Roman" w:eastAsia="Aptos" w:hAnsi="Times New Roman" w:cs="Times New Roman"/>
              </w:rPr>
              <w:t>Stabdymas</w:t>
            </w:r>
          </w:p>
        </w:tc>
        <w:tc>
          <w:tcPr>
            <w:tcW w:w="3859" w:type="dxa"/>
          </w:tcPr>
          <w:p w14:paraId="17E00AA5" w14:textId="112BE397" w:rsidR="006A0B05" w:rsidRPr="004761F3" w:rsidRDefault="004A105F" w:rsidP="006A0B05">
            <w:pPr>
              <w:spacing w:line="278" w:lineRule="auto"/>
              <w:rPr>
                <w:rFonts w:ascii="Times New Roman" w:eastAsia="Aptos" w:hAnsi="Times New Roman" w:cs="Times New Roman"/>
              </w:rPr>
            </w:pPr>
            <w:r>
              <w:rPr>
                <w:rFonts w:ascii="Times New Roman" w:eastAsia="Aptos" w:hAnsi="Times New Roman" w:cs="Times New Roman"/>
              </w:rPr>
              <w:t>Ne ilgiau nei 3 s iki visiško sustojimo.</w:t>
            </w:r>
          </w:p>
        </w:tc>
        <w:tc>
          <w:tcPr>
            <w:tcW w:w="2948" w:type="dxa"/>
          </w:tcPr>
          <w:p w14:paraId="0905096D" w14:textId="77777777" w:rsidR="006A0B05" w:rsidRPr="004761F3" w:rsidRDefault="006A0B05" w:rsidP="006A0B05">
            <w:pPr>
              <w:spacing w:line="278" w:lineRule="auto"/>
              <w:rPr>
                <w:rFonts w:ascii="Times New Roman" w:eastAsia="Aptos" w:hAnsi="Times New Roman" w:cs="Times New Roman"/>
              </w:rPr>
            </w:pPr>
          </w:p>
        </w:tc>
      </w:tr>
      <w:tr w:rsidR="0024388F" w:rsidRPr="004761F3" w14:paraId="04FC2E33" w14:textId="77777777" w:rsidTr="00F73531">
        <w:tc>
          <w:tcPr>
            <w:tcW w:w="568" w:type="dxa"/>
          </w:tcPr>
          <w:p w14:paraId="20AD3735" w14:textId="39BF44D7"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 xml:space="preserve">7. </w:t>
            </w:r>
          </w:p>
        </w:tc>
        <w:tc>
          <w:tcPr>
            <w:tcW w:w="2264" w:type="dxa"/>
          </w:tcPr>
          <w:p w14:paraId="302B9E3B" w14:textId="68E5B328" w:rsidR="0024388F" w:rsidRDefault="0024388F" w:rsidP="0024388F">
            <w:pPr>
              <w:spacing w:line="278" w:lineRule="auto"/>
              <w:rPr>
                <w:rFonts w:ascii="Times New Roman" w:eastAsia="Aptos" w:hAnsi="Times New Roman" w:cs="Times New Roman"/>
              </w:rPr>
            </w:pPr>
            <w:r>
              <w:rPr>
                <w:rFonts w:ascii="Times New Roman" w:eastAsia="Aptos" w:hAnsi="Times New Roman" w:cs="Times New Roman"/>
              </w:rPr>
              <w:t>Apsauga</w:t>
            </w:r>
          </w:p>
        </w:tc>
        <w:tc>
          <w:tcPr>
            <w:tcW w:w="3859" w:type="dxa"/>
          </w:tcPr>
          <w:p w14:paraId="14621D32" w14:textId="5F4FB1B3" w:rsidR="0024388F" w:rsidRDefault="0024388F" w:rsidP="0024388F">
            <w:pPr>
              <w:spacing w:line="278" w:lineRule="auto"/>
              <w:rPr>
                <w:rFonts w:ascii="Times New Roman" w:eastAsia="Aptos" w:hAnsi="Times New Roman" w:cs="Times New Roman"/>
              </w:rPr>
            </w:pPr>
            <w:r>
              <w:rPr>
                <w:rFonts w:ascii="Times New Roman" w:eastAsia="Aptos" w:hAnsi="Times New Roman" w:cs="Times New Roman"/>
              </w:rPr>
              <w:t>Turi būti su apsauginiu permatomu gaubtu ir nemažiau dviejų apsauginių jungčių, išjungiančių centrifugą atidarius dangtį bei esant dideliam rotoriaus balanso skirtumui.</w:t>
            </w:r>
          </w:p>
        </w:tc>
        <w:tc>
          <w:tcPr>
            <w:tcW w:w="2948" w:type="dxa"/>
          </w:tcPr>
          <w:p w14:paraId="1306BFE3"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65296C7E" w14:textId="77777777" w:rsidTr="00F73531">
        <w:tc>
          <w:tcPr>
            <w:tcW w:w="568" w:type="dxa"/>
          </w:tcPr>
          <w:p w14:paraId="39087F5D" w14:textId="7D13561B"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 xml:space="preserve">8. </w:t>
            </w:r>
          </w:p>
        </w:tc>
        <w:tc>
          <w:tcPr>
            <w:tcW w:w="2264" w:type="dxa"/>
          </w:tcPr>
          <w:p w14:paraId="160ADB8B" w14:textId="610AC38A" w:rsidR="0024388F" w:rsidRDefault="0024388F" w:rsidP="0024388F">
            <w:pPr>
              <w:spacing w:line="278" w:lineRule="auto"/>
              <w:rPr>
                <w:rFonts w:ascii="Times New Roman" w:eastAsia="Aptos" w:hAnsi="Times New Roman" w:cs="Times New Roman"/>
              </w:rPr>
            </w:pPr>
            <w:r>
              <w:rPr>
                <w:rFonts w:ascii="Times New Roman" w:eastAsia="Aptos" w:hAnsi="Times New Roman" w:cs="Times New Roman"/>
              </w:rPr>
              <w:t>Valdymas</w:t>
            </w:r>
          </w:p>
        </w:tc>
        <w:tc>
          <w:tcPr>
            <w:tcW w:w="3859" w:type="dxa"/>
          </w:tcPr>
          <w:p w14:paraId="39952549" w14:textId="383E17FF" w:rsidR="0024388F" w:rsidRDefault="0024388F" w:rsidP="0024388F">
            <w:pPr>
              <w:spacing w:line="278" w:lineRule="auto"/>
              <w:rPr>
                <w:rFonts w:ascii="Times New Roman" w:eastAsia="Aptos" w:hAnsi="Times New Roman" w:cs="Times New Roman"/>
              </w:rPr>
            </w:pPr>
            <w:r>
              <w:rPr>
                <w:rFonts w:ascii="Times New Roman" w:eastAsia="Aptos" w:hAnsi="Times New Roman" w:cs="Times New Roman"/>
              </w:rPr>
              <w:t>Turi būti su automatiniu valdymu pradedančiu centrifugavimą tik uždarius dangtį.</w:t>
            </w:r>
          </w:p>
        </w:tc>
        <w:tc>
          <w:tcPr>
            <w:tcW w:w="2948" w:type="dxa"/>
          </w:tcPr>
          <w:p w14:paraId="29C4276E"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79F36D56" w14:textId="77777777" w:rsidTr="00F73531">
        <w:tc>
          <w:tcPr>
            <w:tcW w:w="568" w:type="dxa"/>
          </w:tcPr>
          <w:p w14:paraId="49038FA2" w14:textId="69DB35A1"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9.</w:t>
            </w:r>
          </w:p>
        </w:tc>
        <w:tc>
          <w:tcPr>
            <w:tcW w:w="2264" w:type="dxa"/>
          </w:tcPr>
          <w:p w14:paraId="28AA1078" w14:textId="2747805E"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Maitinimas</w:t>
            </w:r>
          </w:p>
        </w:tc>
        <w:tc>
          <w:tcPr>
            <w:tcW w:w="3859" w:type="dxa"/>
          </w:tcPr>
          <w:p w14:paraId="1F46A489" w14:textId="7D146592"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220-240 V, 50Hz</w:t>
            </w:r>
          </w:p>
        </w:tc>
        <w:tc>
          <w:tcPr>
            <w:tcW w:w="2948" w:type="dxa"/>
          </w:tcPr>
          <w:p w14:paraId="7422E68C"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3B7A0D02" w14:textId="77777777" w:rsidTr="00F73531">
        <w:tc>
          <w:tcPr>
            <w:tcW w:w="568" w:type="dxa"/>
          </w:tcPr>
          <w:p w14:paraId="0AB66C6A" w14:textId="19A54A04"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10.</w:t>
            </w:r>
          </w:p>
        </w:tc>
        <w:tc>
          <w:tcPr>
            <w:tcW w:w="2264" w:type="dxa"/>
          </w:tcPr>
          <w:p w14:paraId="1369CED7" w14:textId="12898090"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Išoriniai matmenys</w:t>
            </w:r>
            <w:r>
              <w:rPr>
                <w:rFonts w:ascii="Times New Roman" w:eastAsia="Aptos" w:hAnsi="Times New Roman" w:cs="Times New Roman"/>
              </w:rPr>
              <w:t xml:space="preserve"> </w:t>
            </w:r>
            <w:r w:rsidRPr="004761F3">
              <w:rPr>
                <w:rFonts w:ascii="Times New Roman" w:eastAsia="Aptos" w:hAnsi="Times New Roman" w:cs="Times New Roman"/>
              </w:rPr>
              <w:t>(plotis x gylis x aukštis)</w:t>
            </w:r>
          </w:p>
        </w:tc>
        <w:tc>
          <w:tcPr>
            <w:tcW w:w="3859" w:type="dxa"/>
          </w:tcPr>
          <w:p w14:paraId="5D30C7A6" w14:textId="4015C4CB"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 xml:space="preserve">Ne didesni nei </w:t>
            </w:r>
            <w:r>
              <w:rPr>
                <w:rFonts w:ascii="Times New Roman" w:eastAsia="Aptos" w:hAnsi="Times New Roman" w:cs="Times New Roman"/>
              </w:rPr>
              <w:t>150</w:t>
            </w:r>
            <w:r w:rsidRPr="004761F3">
              <w:rPr>
                <w:rFonts w:ascii="Times New Roman" w:eastAsia="Aptos" w:hAnsi="Times New Roman" w:cs="Times New Roman"/>
              </w:rPr>
              <w:t xml:space="preserve"> x </w:t>
            </w:r>
            <w:r>
              <w:rPr>
                <w:rFonts w:ascii="Times New Roman" w:eastAsia="Aptos" w:hAnsi="Times New Roman" w:cs="Times New Roman"/>
              </w:rPr>
              <w:t xml:space="preserve">170 </w:t>
            </w:r>
            <w:r w:rsidRPr="004761F3">
              <w:rPr>
                <w:rFonts w:ascii="Times New Roman" w:eastAsia="Aptos" w:hAnsi="Times New Roman" w:cs="Times New Roman"/>
              </w:rPr>
              <w:t xml:space="preserve">x </w:t>
            </w:r>
            <w:r>
              <w:rPr>
                <w:rFonts w:ascii="Times New Roman" w:eastAsia="Aptos" w:hAnsi="Times New Roman" w:cs="Times New Roman"/>
              </w:rPr>
              <w:t>130</w:t>
            </w:r>
            <w:r w:rsidRPr="004761F3">
              <w:rPr>
                <w:rFonts w:ascii="Times New Roman" w:eastAsia="Aptos" w:hAnsi="Times New Roman" w:cs="Times New Roman"/>
              </w:rPr>
              <w:t xml:space="preserve"> mm</w:t>
            </w:r>
          </w:p>
        </w:tc>
        <w:tc>
          <w:tcPr>
            <w:tcW w:w="2948" w:type="dxa"/>
          </w:tcPr>
          <w:p w14:paraId="33681854"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7222C066" w14:textId="77777777" w:rsidTr="00F73531">
        <w:tc>
          <w:tcPr>
            <w:tcW w:w="568" w:type="dxa"/>
          </w:tcPr>
          <w:p w14:paraId="5451CBEF" w14:textId="4AF23866" w:rsidR="0024388F" w:rsidRPr="004761F3" w:rsidRDefault="0024388F" w:rsidP="0024388F">
            <w:pPr>
              <w:spacing w:line="278" w:lineRule="auto"/>
              <w:rPr>
                <w:rFonts w:ascii="Times New Roman" w:eastAsia="Aptos" w:hAnsi="Times New Roman" w:cs="Times New Roman"/>
              </w:rPr>
            </w:pPr>
            <w:r>
              <w:rPr>
                <w:rFonts w:ascii="Times New Roman" w:eastAsia="Aptos" w:hAnsi="Times New Roman" w:cs="Times New Roman"/>
              </w:rPr>
              <w:t>11.</w:t>
            </w:r>
          </w:p>
        </w:tc>
        <w:tc>
          <w:tcPr>
            <w:tcW w:w="2264" w:type="dxa"/>
          </w:tcPr>
          <w:p w14:paraId="6109713B" w14:textId="1E2B673B" w:rsidR="0024388F" w:rsidRPr="004761F3" w:rsidRDefault="0024388F" w:rsidP="0024388F">
            <w:pPr>
              <w:spacing w:line="278" w:lineRule="auto"/>
              <w:rPr>
                <w:rFonts w:ascii="Times New Roman" w:eastAsia="Aptos" w:hAnsi="Times New Roman" w:cs="Times New Roman"/>
              </w:rPr>
            </w:pPr>
            <w:r>
              <w:rPr>
                <w:rFonts w:ascii="Times New Roman" w:eastAsia="Aptos" w:hAnsi="Times New Roman" w:cs="Times New Roman"/>
              </w:rPr>
              <w:t>Svoris su rotorium</w:t>
            </w:r>
          </w:p>
        </w:tc>
        <w:tc>
          <w:tcPr>
            <w:tcW w:w="3859" w:type="dxa"/>
          </w:tcPr>
          <w:p w14:paraId="4249C35E" w14:textId="022400DA" w:rsidR="0024388F" w:rsidRPr="004761F3" w:rsidRDefault="0024388F" w:rsidP="0024388F">
            <w:pPr>
              <w:spacing w:line="278" w:lineRule="auto"/>
              <w:rPr>
                <w:rFonts w:ascii="Times New Roman" w:eastAsia="Aptos" w:hAnsi="Times New Roman" w:cs="Times New Roman"/>
              </w:rPr>
            </w:pPr>
            <w:r>
              <w:rPr>
                <w:rFonts w:ascii="Times New Roman" w:eastAsia="Aptos" w:hAnsi="Times New Roman" w:cs="Times New Roman"/>
              </w:rPr>
              <w:t>Ne didesnis nei 1,5 kg.</w:t>
            </w:r>
          </w:p>
        </w:tc>
        <w:tc>
          <w:tcPr>
            <w:tcW w:w="2948" w:type="dxa"/>
          </w:tcPr>
          <w:p w14:paraId="22D8CC4F"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54DE51EB" w14:textId="77777777" w:rsidTr="00F73531">
        <w:tc>
          <w:tcPr>
            <w:tcW w:w="568" w:type="dxa"/>
          </w:tcPr>
          <w:p w14:paraId="3A3BF0C2" w14:textId="34C3E75A" w:rsidR="0024388F" w:rsidRPr="004761F3" w:rsidRDefault="0024388F" w:rsidP="0024388F">
            <w:pPr>
              <w:spacing w:line="278" w:lineRule="auto"/>
              <w:rPr>
                <w:rFonts w:ascii="Times New Roman" w:eastAsia="Aptos" w:hAnsi="Times New Roman" w:cs="Times New Roman"/>
              </w:rPr>
            </w:pPr>
            <w:r>
              <w:rPr>
                <w:rFonts w:ascii="Times New Roman" w:eastAsia="Aptos" w:hAnsi="Times New Roman" w:cs="Times New Roman"/>
              </w:rPr>
              <w:lastRenderedPageBreak/>
              <w:t>12.</w:t>
            </w:r>
          </w:p>
        </w:tc>
        <w:tc>
          <w:tcPr>
            <w:tcW w:w="2264" w:type="dxa"/>
          </w:tcPr>
          <w:p w14:paraId="289004F1" w14:textId="3A416A6F"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Papildomi reikalavimai</w:t>
            </w:r>
          </w:p>
        </w:tc>
        <w:tc>
          <w:tcPr>
            <w:tcW w:w="3859" w:type="dxa"/>
          </w:tcPr>
          <w:p w14:paraId="381A4973" w14:textId="03ADA7E0"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Įranga turi būti nauja, nenaudota, pristatoma originaliame gamykliniame įpakavime.</w:t>
            </w:r>
          </w:p>
        </w:tc>
        <w:tc>
          <w:tcPr>
            <w:tcW w:w="2948" w:type="dxa"/>
          </w:tcPr>
          <w:p w14:paraId="63808795"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601CC856" w14:textId="77777777" w:rsidTr="00F73531">
        <w:tc>
          <w:tcPr>
            <w:tcW w:w="568" w:type="dxa"/>
          </w:tcPr>
          <w:p w14:paraId="49E58C96" w14:textId="0E6E33BF" w:rsidR="0024388F" w:rsidRPr="004761F3" w:rsidRDefault="0024388F" w:rsidP="0024388F">
            <w:pPr>
              <w:spacing w:line="278" w:lineRule="auto"/>
              <w:rPr>
                <w:rFonts w:ascii="Times New Roman" w:eastAsia="Aptos" w:hAnsi="Times New Roman" w:cs="Times New Roman"/>
              </w:rPr>
            </w:pPr>
            <w:r>
              <w:rPr>
                <w:rFonts w:ascii="Times New Roman" w:eastAsia="Aptos" w:hAnsi="Times New Roman" w:cs="Times New Roman"/>
              </w:rPr>
              <w:t>13.</w:t>
            </w:r>
          </w:p>
        </w:tc>
        <w:tc>
          <w:tcPr>
            <w:tcW w:w="2264" w:type="dxa"/>
          </w:tcPr>
          <w:p w14:paraId="064F3D4C" w14:textId="758FE5C1"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Garantinis laikotarpis</w:t>
            </w:r>
          </w:p>
        </w:tc>
        <w:tc>
          <w:tcPr>
            <w:tcW w:w="3859" w:type="dxa"/>
          </w:tcPr>
          <w:p w14:paraId="28EF482E" w14:textId="2C6E1D2B" w:rsidR="0024388F" w:rsidRPr="004761F3" w:rsidRDefault="0024388F" w:rsidP="0024388F">
            <w:pPr>
              <w:spacing w:line="278" w:lineRule="auto"/>
              <w:rPr>
                <w:rFonts w:ascii="Times New Roman" w:eastAsia="Aptos" w:hAnsi="Times New Roman" w:cs="Times New Roman"/>
              </w:rPr>
            </w:pPr>
            <w:r w:rsidRPr="004761F3">
              <w:rPr>
                <w:rFonts w:ascii="Times New Roman" w:eastAsia="Aptos" w:hAnsi="Times New Roman" w:cs="Times New Roman"/>
              </w:rPr>
              <w:t>Ne mažiau kaip 12 mėn.</w:t>
            </w:r>
          </w:p>
        </w:tc>
        <w:tc>
          <w:tcPr>
            <w:tcW w:w="2948" w:type="dxa"/>
          </w:tcPr>
          <w:p w14:paraId="7EB0CFB1" w14:textId="77777777" w:rsidR="0024388F" w:rsidRPr="004761F3" w:rsidRDefault="0024388F" w:rsidP="0024388F">
            <w:pPr>
              <w:spacing w:line="278" w:lineRule="auto"/>
              <w:rPr>
                <w:rFonts w:ascii="Times New Roman" w:eastAsia="Aptos" w:hAnsi="Times New Roman" w:cs="Times New Roman"/>
              </w:rPr>
            </w:pPr>
          </w:p>
        </w:tc>
      </w:tr>
    </w:tbl>
    <w:p w14:paraId="37F3C06D" w14:textId="77777777" w:rsidR="00B622F5" w:rsidRDefault="00B622F5" w:rsidP="00B622F5">
      <w:pPr>
        <w:spacing w:after="0"/>
        <w:jc w:val="both"/>
        <w:rPr>
          <w:rFonts w:ascii="Times New Roman" w:hAnsi="Times New Roman" w:cs="Times New Roman"/>
        </w:rPr>
      </w:pPr>
    </w:p>
    <w:p w14:paraId="15441C22" w14:textId="71612C77" w:rsidR="00B622F5" w:rsidRPr="0041777F" w:rsidRDefault="00B622F5" w:rsidP="00B622F5">
      <w:pPr>
        <w:spacing w:after="0"/>
        <w:jc w:val="both"/>
        <w:rPr>
          <w:rFonts w:ascii="Times New Roman" w:hAnsi="Times New Roman" w:cs="Times New Roman"/>
        </w:rPr>
      </w:pPr>
      <w:r w:rsidRPr="0041777F">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70F7F8A6" w14:textId="77777777" w:rsidR="00B622F5" w:rsidRPr="0041777F" w:rsidRDefault="00B622F5" w:rsidP="00B622F5">
      <w:pPr>
        <w:spacing w:after="0"/>
        <w:jc w:val="both"/>
        <w:rPr>
          <w:rFonts w:ascii="Times New Roman" w:hAnsi="Times New Roman" w:cs="Times New Roman"/>
        </w:rPr>
      </w:pPr>
    </w:p>
    <w:p w14:paraId="740AF043" w14:textId="77777777" w:rsidR="00B622F5" w:rsidRPr="0041777F" w:rsidRDefault="00B622F5" w:rsidP="00B622F5">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62B03333" w14:textId="77777777" w:rsidR="00B622F5" w:rsidRPr="0041777F" w:rsidRDefault="00B622F5" w:rsidP="00B622F5">
      <w:pPr>
        <w:spacing w:after="0"/>
        <w:jc w:val="both"/>
        <w:rPr>
          <w:rFonts w:ascii="Times New Roman" w:hAnsi="Times New Roman" w:cs="Times New Roman"/>
          <w:b/>
          <w:bCs/>
        </w:rPr>
      </w:pPr>
    </w:p>
    <w:p w14:paraId="1CA904EB" w14:textId="77777777" w:rsidR="00B622F5" w:rsidRPr="0041777F" w:rsidRDefault="00B622F5" w:rsidP="00B622F5">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7C97034C" w14:textId="1D29DE5B" w:rsidR="006A0B05" w:rsidRPr="00B622F5" w:rsidRDefault="00B622F5" w:rsidP="00B622F5">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6A0B05" w:rsidRPr="00B622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DB35" w14:textId="77777777" w:rsidR="00843356" w:rsidRDefault="00843356" w:rsidP="0091311B">
      <w:pPr>
        <w:spacing w:after="0" w:line="240" w:lineRule="auto"/>
      </w:pPr>
      <w:r>
        <w:separator/>
      </w:r>
    </w:p>
  </w:endnote>
  <w:endnote w:type="continuationSeparator" w:id="0">
    <w:p w14:paraId="75E16E3C" w14:textId="77777777" w:rsidR="00843356" w:rsidRDefault="00843356" w:rsidP="0091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D4D7" w14:textId="77777777" w:rsidR="00843356" w:rsidRDefault="00843356" w:rsidP="0091311B">
      <w:pPr>
        <w:spacing w:after="0" w:line="240" w:lineRule="auto"/>
      </w:pPr>
      <w:r>
        <w:separator/>
      </w:r>
    </w:p>
  </w:footnote>
  <w:footnote w:type="continuationSeparator" w:id="0">
    <w:p w14:paraId="2848C707" w14:textId="77777777" w:rsidR="00843356" w:rsidRDefault="00843356" w:rsidP="0091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D288" w14:textId="4EA9FA5C" w:rsidR="00146046" w:rsidRPr="00FD5B4D" w:rsidRDefault="00146046" w:rsidP="00146046">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7C6B78E1" w14:textId="77777777" w:rsidR="00146046" w:rsidRPr="00FD5B4D" w:rsidRDefault="00146046" w:rsidP="00146046">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420948E6" w14:textId="77777777" w:rsidR="00146046" w:rsidRDefault="00146046" w:rsidP="00146046">
    <w:pPr>
      <w:spacing w:after="0"/>
      <w:jc w:val="center"/>
      <w:rPr>
        <w:rFonts w:ascii="Times New Roman" w:hAnsi="Times New Roman" w:cs="Times New Roman"/>
        <w:b/>
      </w:rPr>
    </w:pPr>
  </w:p>
  <w:p w14:paraId="793E6E73" w14:textId="77777777" w:rsidR="00146046" w:rsidRPr="00FD5B4D" w:rsidRDefault="00146046" w:rsidP="00146046">
    <w:pPr>
      <w:jc w:val="center"/>
      <w:rPr>
        <w:rFonts w:ascii="Times New Roman" w:hAnsi="Times New Roman" w:cs="Times New Roman"/>
        <w:b/>
      </w:rPr>
    </w:pPr>
    <w:r w:rsidRPr="00FD5B4D">
      <w:rPr>
        <w:rFonts w:ascii="Times New Roman" w:hAnsi="Times New Roman" w:cs="Times New Roman"/>
        <w:b/>
      </w:rPr>
      <w:t>TECHNINĖ SPECIFIKACIJA</w:t>
    </w:r>
  </w:p>
  <w:p w14:paraId="6B203C3E" w14:textId="77777777" w:rsidR="00146046" w:rsidRPr="00FD5B4D" w:rsidRDefault="00146046" w:rsidP="00146046">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EB40A23" w14:textId="77777777" w:rsidR="00146046" w:rsidRDefault="00146046" w:rsidP="00146046">
    <w:pPr>
      <w:spacing w:after="0"/>
      <w:rPr>
        <w:rFonts w:ascii="Times New Roman" w:hAnsi="Times New Roman" w:cs="Times New Roman"/>
        <w:lang w:val="en-US"/>
      </w:rPr>
    </w:pPr>
  </w:p>
  <w:p w14:paraId="6BF5C50B" w14:textId="2A5A9DE0" w:rsidR="00146046" w:rsidRPr="00763CC6" w:rsidRDefault="00146046" w:rsidP="00146046">
    <w:pPr>
      <w:spacing w:after="0"/>
      <w:jc w:val="center"/>
      <w:rPr>
        <w:rFonts w:ascii="Times New Roman" w:hAnsi="Times New Roman" w:cs="Times New Roman"/>
        <w:b/>
        <w:bCs/>
      </w:rPr>
    </w:pPr>
    <w:r>
      <w:rPr>
        <w:rFonts w:ascii="Times New Roman" w:hAnsi="Times New Roman" w:cs="Times New Roman"/>
        <w:b/>
        <w:bCs/>
      </w:rPr>
      <w:t xml:space="preserve">1 pirkimo objekto dalis. </w:t>
    </w:r>
    <w:r w:rsidRPr="009B7F17">
      <w:rPr>
        <w:b/>
        <w:bCs/>
      </w:rPr>
      <w:t>Centrifuga</w:t>
    </w:r>
    <w:r>
      <w:rPr>
        <w:b/>
        <w:bCs/>
      </w:rPr>
      <w:t xml:space="preserve"> (3 vnt.)</w:t>
    </w:r>
  </w:p>
  <w:p w14:paraId="459E90D6" w14:textId="6F27385B" w:rsidR="00B622F5" w:rsidRDefault="00B6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93D66"/>
    <w:multiLevelType w:val="hybridMultilevel"/>
    <w:tmpl w:val="C816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733733">
    <w:abstractNumId w:val="2"/>
  </w:num>
  <w:num w:numId="2" w16cid:durableId="999187877">
    <w:abstractNumId w:val="0"/>
  </w:num>
  <w:num w:numId="3" w16cid:durableId="21288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C"/>
    <w:rsid w:val="0009309A"/>
    <w:rsid w:val="00146046"/>
    <w:rsid w:val="00193C26"/>
    <w:rsid w:val="001F4C9B"/>
    <w:rsid w:val="0021696A"/>
    <w:rsid w:val="002310D1"/>
    <w:rsid w:val="0024388F"/>
    <w:rsid w:val="002C1915"/>
    <w:rsid w:val="00313DFB"/>
    <w:rsid w:val="003340E2"/>
    <w:rsid w:val="00395034"/>
    <w:rsid w:val="00440B33"/>
    <w:rsid w:val="004A105F"/>
    <w:rsid w:val="0060770C"/>
    <w:rsid w:val="006A0B05"/>
    <w:rsid w:val="006A58E5"/>
    <w:rsid w:val="006F7D56"/>
    <w:rsid w:val="00843356"/>
    <w:rsid w:val="00847169"/>
    <w:rsid w:val="00856FED"/>
    <w:rsid w:val="0091311B"/>
    <w:rsid w:val="00954834"/>
    <w:rsid w:val="009B05AE"/>
    <w:rsid w:val="00AA1E9C"/>
    <w:rsid w:val="00AD3F54"/>
    <w:rsid w:val="00B622F5"/>
    <w:rsid w:val="00BC22D2"/>
    <w:rsid w:val="00C43655"/>
    <w:rsid w:val="00C50307"/>
    <w:rsid w:val="00D15497"/>
    <w:rsid w:val="00DB4A36"/>
    <w:rsid w:val="00F73531"/>
    <w:rsid w:val="00F82B69"/>
    <w:rsid w:val="00F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9251"/>
  <w15:chartTrackingRefBased/>
  <w15:docId w15:val="{A0D33893-ACC5-4A69-9F10-E7A43EC2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0C"/>
    <w:pPr>
      <w:spacing w:after="160" w:line="259" w:lineRule="auto"/>
      <w:ind w:firstLine="0"/>
      <w:jc w:val="left"/>
    </w:pPr>
    <w:rPr>
      <w:rFonts w:asciiTheme="minorHAnsi" w:hAnsiTheme="minorHAnsi"/>
      <w:kern w:val="0"/>
      <w:sz w:val="22"/>
      <w:szCs w:val="22"/>
      <w:lang w:val="lt-LT"/>
      <w14:ligatures w14:val="none"/>
    </w:rPr>
  </w:style>
  <w:style w:type="paragraph" w:styleId="Heading1">
    <w:name w:val="heading 1"/>
    <w:basedOn w:val="Normal"/>
    <w:next w:val="Normal"/>
    <w:link w:val="Heading1Char"/>
    <w:uiPriority w:val="9"/>
    <w:qFormat/>
    <w:rsid w:val="00AA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E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E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E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E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E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E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9C"/>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E9C"/>
    <w:pPr>
      <w:spacing w:before="160"/>
      <w:jc w:val="center"/>
    </w:pPr>
    <w:rPr>
      <w:i/>
      <w:iCs/>
      <w:color w:val="404040" w:themeColor="text1" w:themeTint="BF"/>
    </w:rPr>
  </w:style>
  <w:style w:type="character" w:customStyle="1" w:styleId="QuoteChar">
    <w:name w:val="Quote Char"/>
    <w:basedOn w:val="DefaultParagraphFont"/>
    <w:link w:val="Quote"/>
    <w:uiPriority w:val="29"/>
    <w:rsid w:val="00AA1E9C"/>
    <w:rPr>
      <w:i/>
      <w:iCs/>
      <w:color w:val="404040" w:themeColor="text1" w:themeTint="BF"/>
    </w:rPr>
  </w:style>
  <w:style w:type="paragraph" w:styleId="ListParagraph">
    <w:name w:val="List Paragraph"/>
    <w:basedOn w:val="Normal"/>
    <w:uiPriority w:val="34"/>
    <w:qFormat/>
    <w:rsid w:val="00AA1E9C"/>
    <w:pPr>
      <w:ind w:left="720"/>
      <w:contextualSpacing/>
    </w:pPr>
  </w:style>
  <w:style w:type="character" w:styleId="IntenseEmphasis">
    <w:name w:val="Intense Emphasis"/>
    <w:basedOn w:val="DefaultParagraphFont"/>
    <w:uiPriority w:val="21"/>
    <w:qFormat/>
    <w:rsid w:val="00AA1E9C"/>
    <w:rPr>
      <w:i/>
      <w:iCs/>
      <w:color w:val="0F4761" w:themeColor="accent1" w:themeShade="BF"/>
    </w:rPr>
  </w:style>
  <w:style w:type="paragraph" w:styleId="IntenseQuote">
    <w:name w:val="Intense Quote"/>
    <w:basedOn w:val="Normal"/>
    <w:next w:val="Normal"/>
    <w:link w:val="IntenseQuoteChar"/>
    <w:uiPriority w:val="30"/>
    <w:qFormat/>
    <w:rsid w:val="00AA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9C"/>
    <w:rPr>
      <w:i/>
      <w:iCs/>
      <w:color w:val="0F4761" w:themeColor="accent1" w:themeShade="BF"/>
    </w:rPr>
  </w:style>
  <w:style w:type="character" w:styleId="IntenseReference">
    <w:name w:val="Intense Reference"/>
    <w:basedOn w:val="DefaultParagraphFont"/>
    <w:uiPriority w:val="32"/>
    <w:qFormat/>
    <w:rsid w:val="00AA1E9C"/>
    <w:rPr>
      <w:b/>
      <w:bCs/>
      <w:smallCaps/>
      <w:color w:val="0F4761" w:themeColor="accent1" w:themeShade="BF"/>
      <w:spacing w:val="5"/>
    </w:rPr>
  </w:style>
  <w:style w:type="table" w:customStyle="1" w:styleId="Lentelstinklelis1">
    <w:name w:val="Lentelės tinklelis1"/>
    <w:basedOn w:val="TableNormal"/>
    <w:next w:val="TableGrid"/>
    <w:uiPriority w:val="39"/>
    <w:rsid w:val="0060770C"/>
    <w:pPr>
      <w:spacing w:line="240" w:lineRule="auto"/>
      <w:ind w:firstLine="0"/>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7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B"/>
    <w:rPr>
      <w:rFonts w:asciiTheme="minorHAnsi" w:hAnsiTheme="minorHAnsi"/>
      <w:kern w:val="0"/>
      <w:sz w:val="22"/>
      <w:szCs w:val="22"/>
      <w:lang w:val="lt-LT"/>
      <w14:ligatures w14:val="none"/>
    </w:rPr>
  </w:style>
  <w:style w:type="paragraph" w:styleId="Footer">
    <w:name w:val="footer"/>
    <w:basedOn w:val="Normal"/>
    <w:link w:val="FooterChar"/>
    <w:uiPriority w:val="99"/>
    <w:unhideWhenUsed/>
    <w:rsid w:val="0091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B"/>
    <w:rPr>
      <w:rFonts w:asciiTheme="minorHAnsi" w:hAnsiTheme="minorHAnsi"/>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cp:keywords/>
  <dc:description/>
  <cp:lastModifiedBy>NVSPL58</cp:lastModifiedBy>
  <cp:revision>5</cp:revision>
  <dcterms:created xsi:type="dcterms:W3CDTF">2025-10-30T13:44:00Z</dcterms:created>
  <dcterms:modified xsi:type="dcterms:W3CDTF">2025-11-11T17:07:00Z</dcterms:modified>
</cp:coreProperties>
</file>