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EAF9" w14:textId="743B1EFC" w:rsidR="00EC764D" w:rsidRPr="00126B6C" w:rsidRDefault="00EC764D" w:rsidP="00EC764D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 w:rsidRPr="00126B6C">
        <w:rPr>
          <w:rStyle w:val="normaltextrun"/>
          <w:rFonts w:eastAsiaTheme="majorEastAsia"/>
          <w:b/>
          <w:bCs/>
          <w:lang w:val="lt-LT"/>
        </w:rPr>
        <w:t xml:space="preserve">Priedas Nr. 1 </w:t>
      </w:r>
    </w:p>
    <w:p w14:paraId="649358F4" w14:textId="77AA3EAC" w:rsidR="00EC764D" w:rsidRPr="006D71F8" w:rsidRDefault="00CE62B2" w:rsidP="00EC764D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  <w:r w:rsidRPr="006D71F8">
        <w:rPr>
          <w:b/>
          <w:bCs/>
          <w:sz w:val="28"/>
          <w:szCs w:val="28"/>
          <w:lang w:val="lt-LT"/>
        </w:rPr>
        <w:t>Prekių atitikties lentelė</w:t>
      </w:r>
    </w:p>
    <w:p w14:paraId="2B907A50" w14:textId="77777777" w:rsidR="00CE62B2" w:rsidRPr="00126B6C" w:rsidRDefault="00CE62B2" w:rsidP="00EC764D">
      <w:pPr>
        <w:pStyle w:val="paragraph"/>
        <w:spacing w:before="0" w:beforeAutospacing="0" w:after="0" w:afterAutospacing="0"/>
        <w:jc w:val="center"/>
        <w:textAlignment w:val="baseline"/>
        <w:rPr>
          <w:lang w:val="lt-LT"/>
        </w:rPr>
      </w:pPr>
    </w:p>
    <w:p w14:paraId="30C8BA78" w14:textId="5097799C" w:rsidR="00EC764D" w:rsidRPr="00126B6C" w:rsidRDefault="00F17643" w:rsidP="00746961">
      <w:pPr>
        <w:ind w:left="-709" w:firstLine="1429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126B6C">
        <w:rPr>
          <w:rFonts w:ascii="Times New Roman" w:hAnsi="Times New Roman" w:cs="Times New Roman"/>
          <w:lang w:val="lt-LT"/>
        </w:rPr>
        <w:t>Tiekėjas privalo užpildyti 4 ir 5 stulpelius, nurodydamas siūlomus parametrus ir pateikdamas dokumentus, nuorodas ar kitą informaciją, patvirtinančią atitiktį techninei specifikacijai</w:t>
      </w:r>
      <w:r w:rsidR="00126B6C" w:rsidRPr="00126B6C">
        <w:rPr>
          <w:rFonts w:ascii="Times New Roman" w:hAnsi="Times New Roman" w:cs="Times New Roman"/>
          <w:lang w:val="lt-LT"/>
        </w:rPr>
        <w:t>.</w:t>
      </w:r>
    </w:p>
    <w:tbl>
      <w:tblPr>
        <w:tblStyle w:val="Lentelstinklelis"/>
        <w:tblW w:w="9776" w:type="dxa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3068"/>
      </w:tblGrid>
      <w:tr w:rsidR="003632DF" w:rsidRPr="00126B6C" w14:paraId="44DCD7AD" w14:textId="794C3A78" w:rsidTr="3D9309E9">
        <w:trPr>
          <w:jc w:val="center"/>
        </w:trPr>
        <w:tc>
          <w:tcPr>
            <w:tcW w:w="6708" w:type="dxa"/>
            <w:gridSpan w:val="4"/>
          </w:tcPr>
          <w:p w14:paraId="59344235" w14:textId="4971DFA7" w:rsidR="003632DF" w:rsidRPr="006D71F8" w:rsidRDefault="003632DF" w:rsidP="006D71F8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6D71F8">
              <w:rPr>
                <w:rFonts w:ascii="Times New Roman" w:hAnsi="Times New Roman" w:cs="Times New Roman"/>
                <w:b/>
                <w:bCs/>
                <w:lang w:val="lt-LT"/>
              </w:rPr>
              <w:t>Tentai atitvarams</w:t>
            </w:r>
          </w:p>
        </w:tc>
        <w:tc>
          <w:tcPr>
            <w:tcW w:w="3068" w:type="dxa"/>
            <w:vMerge w:val="restart"/>
            <w:vAlign w:val="center"/>
          </w:tcPr>
          <w:p w14:paraId="7C6C09AC" w14:textId="05E88F7D" w:rsidR="00425105" w:rsidRPr="00126B6C" w:rsidRDefault="00425105" w:rsidP="00425105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5210F8" w:rsidRPr="00126B6C" w14:paraId="20BE60B8" w14:textId="68D2854D" w:rsidTr="3D9309E9">
        <w:trPr>
          <w:jc w:val="center"/>
        </w:trPr>
        <w:tc>
          <w:tcPr>
            <w:tcW w:w="570" w:type="dxa"/>
          </w:tcPr>
          <w:p w14:paraId="415B95E2" w14:textId="11AD8F2A" w:rsidR="005210F8" w:rsidRPr="00126B6C" w:rsidRDefault="005210F8" w:rsidP="005210F8">
            <w:pPr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191D916" w14:textId="1CCB69C7" w:rsidR="005210F8" w:rsidRPr="00126B6C" w:rsidRDefault="005210F8" w:rsidP="005210F8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034226F8" w14:textId="54CA8887" w:rsidR="005210F8" w:rsidRPr="00126B6C" w:rsidRDefault="005210F8" w:rsidP="005210F8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1BDDA2E1" w14:textId="2D8758D0" w:rsidR="005210F8" w:rsidRPr="00126B6C" w:rsidRDefault="005210F8" w:rsidP="005210F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126B6C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3068" w:type="dxa"/>
            <w:vMerge/>
          </w:tcPr>
          <w:p w14:paraId="6F50CAD7" w14:textId="77777777" w:rsidR="005210F8" w:rsidRPr="00126B6C" w:rsidRDefault="005210F8" w:rsidP="005210F8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632DF" w:rsidRPr="00126B6C" w14:paraId="27BBCEA5" w14:textId="21175F47" w:rsidTr="3D9309E9">
        <w:trPr>
          <w:jc w:val="center"/>
        </w:trPr>
        <w:tc>
          <w:tcPr>
            <w:tcW w:w="570" w:type="dxa"/>
          </w:tcPr>
          <w:p w14:paraId="1F39A0B2" w14:textId="1B0F9CD2" w:rsidR="003632DF" w:rsidRPr="00126B6C" w:rsidRDefault="003632DF" w:rsidP="00EC764D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126B6C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0D67CC6" w14:textId="40FFE5A0" w:rsidR="003632DF" w:rsidRPr="00126B6C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126B6C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3F7D5C92" w14:textId="341913F3" w:rsidR="003632DF" w:rsidRPr="00126B6C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126B6C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47552010" w14:textId="411F2F8A" w:rsidR="003632DF" w:rsidRPr="00126B6C" w:rsidRDefault="003632DF" w:rsidP="00EC764D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26B6C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3068" w:type="dxa"/>
          </w:tcPr>
          <w:p w14:paraId="18AEF326" w14:textId="0FA76834" w:rsidR="003632DF" w:rsidRPr="00126B6C" w:rsidRDefault="00425105" w:rsidP="00EC764D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126B6C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3D9309E9" w14:paraId="47FF2191" w14:textId="77777777" w:rsidTr="3D9309E9">
        <w:trPr>
          <w:trHeight w:val="300"/>
          <w:jc w:val="center"/>
        </w:trPr>
        <w:tc>
          <w:tcPr>
            <w:tcW w:w="570" w:type="dxa"/>
            <w:vAlign w:val="center"/>
          </w:tcPr>
          <w:p w14:paraId="00D8770E" w14:textId="5DC994A0" w:rsidR="3D9309E9" w:rsidRDefault="3D9309E9" w:rsidP="3D9309E9">
            <w:pPr>
              <w:rPr>
                <w:rFonts w:ascii="Times New Roman" w:eastAsia="Calibri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lang w:val="lt-LT"/>
              </w:rPr>
              <w:t xml:space="preserve">1. </w:t>
            </w:r>
          </w:p>
        </w:tc>
        <w:tc>
          <w:tcPr>
            <w:tcW w:w="2063" w:type="dxa"/>
          </w:tcPr>
          <w:p w14:paraId="632F1C93" w14:textId="2EA59773" w:rsidR="3D9309E9" w:rsidRDefault="3D9309E9" w:rsidP="3D9309E9">
            <w:pPr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  <w:p w14:paraId="358B769C" w14:textId="078D2024" w:rsidR="3D9309E9" w:rsidRDefault="3D9309E9" w:rsidP="3D9309E9">
            <w:pPr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3D9309E9">
              <w:rPr>
                <w:rFonts w:ascii="Times New Roman" w:eastAsia="Calibri" w:hAnsi="Times New Roman" w:cs="Times New Roman"/>
                <w:lang w:val="lt-LT" w:eastAsia="lt-LT"/>
              </w:rPr>
              <w:t>Medžiagos tipas</w:t>
            </w:r>
          </w:p>
        </w:tc>
        <w:tc>
          <w:tcPr>
            <w:tcW w:w="2051" w:type="dxa"/>
          </w:tcPr>
          <w:p w14:paraId="5468B0C8" w14:textId="44416C7C" w:rsidR="3D9309E9" w:rsidRDefault="3D9309E9" w:rsidP="3D9309E9">
            <w:pPr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  <w:p w14:paraId="1A06E7EE" w14:textId="500BFD5E" w:rsidR="3D9309E9" w:rsidRDefault="3D9309E9" w:rsidP="3D9309E9">
            <w:pPr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3D9309E9">
              <w:rPr>
                <w:rFonts w:ascii="Times New Roman" w:eastAsia="Calibri" w:hAnsi="Times New Roman" w:cs="Times New Roman"/>
                <w:lang w:val="lt-LT" w:eastAsia="lt-LT"/>
              </w:rPr>
              <w:t>PVC tentinė medžiaga</w:t>
            </w:r>
          </w:p>
        </w:tc>
        <w:tc>
          <w:tcPr>
            <w:tcW w:w="2024" w:type="dxa"/>
          </w:tcPr>
          <w:p w14:paraId="236DA373" w14:textId="5F76CB5D" w:rsidR="3D9309E9" w:rsidRDefault="3D9309E9" w:rsidP="3D9309E9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3D9309E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6720CF73" w14:textId="67A60BAF" w:rsidR="3D9309E9" w:rsidRDefault="3D9309E9" w:rsidP="3D9309E9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28349DDF" w14:textId="55F46A44" w:rsidTr="3D9309E9">
        <w:trPr>
          <w:jc w:val="center"/>
        </w:trPr>
        <w:tc>
          <w:tcPr>
            <w:tcW w:w="570" w:type="dxa"/>
            <w:vAlign w:val="center"/>
          </w:tcPr>
          <w:p w14:paraId="42912831" w14:textId="2715F821" w:rsidR="003632DF" w:rsidRPr="00126B6C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7C7E1220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kern w:val="0"/>
                <w:lang w:val="lt-LT" w:eastAsia="lt-LT"/>
                <w14:ligatures w14:val="none"/>
              </w:rPr>
            </w:pPr>
          </w:p>
          <w:p w14:paraId="55BFC63A" w14:textId="3CAE0EE4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kern w:val="0"/>
                <w:lang w:val="lt-LT" w:eastAsia="lt-LT"/>
                <w14:ligatures w14:val="none"/>
              </w:rPr>
              <w:t>Bendras ilgis bėginiais metrais</w:t>
            </w:r>
          </w:p>
        </w:tc>
        <w:tc>
          <w:tcPr>
            <w:tcW w:w="2051" w:type="dxa"/>
          </w:tcPr>
          <w:p w14:paraId="672C123D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kern w:val="0"/>
                <w:lang w:val="lt-LT" w:eastAsia="lt-LT"/>
                <w14:ligatures w14:val="none"/>
              </w:rPr>
            </w:pPr>
          </w:p>
          <w:p w14:paraId="39248486" w14:textId="7A9CA9D4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kern w:val="0"/>
                <w:lang w:val="lt-LT" w:eastAsia="lt-LT"/>
                <w14:ligatures w14:val="none"/>
              </w:rPr>
              <w:t>10 000</w:t>
            </w:r>
          </w:p>
        </w:tc>
        <w:tc>
          <w:tcPr>
            <w:tcW w:w="2024" w:type="dxa"/>
          </w:tcPr>
          <w:p w14:paraId="48FCE045" w14:textId="11539B71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1C9D928A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033BB29B" w14:textId="5D77A289" w:rsidTr="3D9309E9">
        <w:trPr>
          <w:jc w:val="center"/>
        </w:trPr>
        <w:tc>
          <w:tcPr>
            <w:tcW w:w="570" w:type="dxa"/>
            <w:vAlign w:val="center"/>
          </w:tcPr>
          <w:p w14:paraId="05992F95" w14:textId="10DCD6DE" w:rsidR="003632DF" w:rsidRPr="00126B6C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53340CF9" w14:textId="77777777" w:rsidR="000301AF" w:rsidRPr="00126B6C" w:rsidRDefault="000301AF" w:rsidP="6E3629E7">
            <w:pPr>
              <w:jc w:val="center"/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</w:pPr>
          </w:p>
          <w:p w14:paraId="07C210C7" w14:textId="0B8A498B" w:rsidR="003632DF" w:rsidRPr="00126B6C" w:rsidRDefault="003632D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Plotis</w:t>
            </w:r>
          </w:p>
          <w:p w14:paraId="60C32A1D" w14:textId="4730B14E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051" w:type="dxa"/>
          </w:tcPr>
          <w:p w14:paraId="32738DB4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3A338336" w14:textId="20C4A17A" w:rsidR="003632DF" w:rsidRPr="00126B6C" w:rsidRDefault="3C789A01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6E3629E7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0,9 m (±0,1 m)</w:t>
            </w:r>
          </w:p>
        </w:tc>
        <w:tc>
          <w:tcPr>
            <w:tcW w:w="2024" w:type="dxa"/>
          </w:tcPr>
          <w:p w14:paraId="653D7EF0" w14:textId="13C07EA7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51A346B2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5DA3147D" w14:textId="4EA1A3BB" w:rsidTr="3D9309E9">
        <w:trPr>
          <w:jc w:val="center"/>
        </w:trPr>
        <w:tc>
          <w:tcPr>
            <w:tcW w:w="570" w:type="dxa"/>
            <w:vAlign w:val="center"/>
          </w:tcPr>
          <w:p w14:paraId="243F89A0" w14:textId="032BC411" w:rsidR="003632DF" w:rsidRPr="00126B6C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220D9161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348F8423" w14:textId="0EE27E22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Medžiagos spalva</w:t>
            </w:r>
          </w:p>
        </w:tc>
        <w:tc>
          <w:tcPr>
            <w:tcW w:w="2051" w:type="dxa"/>
          </w:tcPr>
          <w:p w14:paraId="7D9E688A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00CD085D" w14:textId="160FF7B4" w:rsidR="003632DF" w:rsidRPr="00126B6C" w:rsidRDefault="3D9309E9" w:rsidP="3D9309E9">
            <w:pPr>
              <w:jc w:val="center"/>
              <w:rPr>
                <w:rFonts w:ascii="Times New Roman" w:eastAsia="Calibri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lang w:val="lt-LT"/>
              </w:rPr>
              <w:t>RAL 7038</w:t>
            </w:r>
          </w:p>
        </w:tc>
        <w:tc>
          <w:tcPr>
            <w:tcW w:w="2024" w:type="dxa"/>
          </w:tcPr>
          <w:p w14:paraId="54C67C80" w14:textId="7A59BED1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2A131F8A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4157CAB0" w14:textId="216A0531" w:rsidTr="3D9309E9">
        <w:trPr>
          <w:jc w:val="center"/>
        </w:trPr>
        <w:tc>
          <w:tcPr>
            <w:tcW w:w="570" w:type="dxa"/>
            <w:vAlign w:val="center"/>
          </w:tcPr>
          <w:p w14:paraId="5455EA7B" w14:textId="410D633E" w:rsidR="003632DF" w:rsidRPr="00126B6C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5.</w:t>
            </w:r>
          </w:p>
        </w:tc>
        <w:tc>
          <w:tcPr>
            <w:tcW w:w="2063" w:type="dxa"/>
          </w:tcPr>
          <w:p w14:paraId="72AB14FB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7F11602C" w14:textId="7D8F0476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Tankis</w:t>
            </w:r>
          </w:p>
        </w:tc>
        <w:tc>
          <w:tcPr>
            <w:tcW w:w="2051" w:type="dxa"/>
          </w:tcPr>
          <w:p w14:paraId="1EFEB946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58A382FA" w14:textId="411D6028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Ne mažiau kaip 640 g/m²</w:t>
            </w:r>
          </w:p>
        </w:tc>
        <w:tc>
          <w:tcPr>
            <w:tcW w:w="2024" w:type="dxa"/>
          </w:tcPr>
          <w:p w14:paraId="13E48890" w14:textId="2D76A969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7B55FE84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0D55DE6E" w14:textId="18B50D86" w:rsidTr="3D9309E9">
        <w:trPr>
          <w:jc w:val="center"/>
        </w:trPr>
        <w:tc>
          <w:tcPr>
            <w:tcW w:w="570" w:type="dxa"/>
            <w:vAlign w:val="center"/>
          </w:tcPr>
          <w:p w14:paraId="60079BA0" w14:textId="39A51BAA" w:rsidR="003632DF" w:rsidRPr="00126B6C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6.</w:t>
            </w:r>
          </w:p>
        </w:tc>
        <w:tc>
          <w:tcPr>
            <w:tcW w:w="2063" w:type="dxa"/>
          </w:tcPr>
          <w:p w14:paraId="3FD27C82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1EEA333A" w14:textId="2850D39A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Atsparumas</w:t>
            </w:r>
          </w:p>
        </w:tc>
        <w:tc>
          <w:tcPr>
            <w:tcW w:w="2051" w:type="dxa"/>
          </w:tcPr>
          <w:p w14:paraId="19BBF357" w14:textId="08E839DD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Ultravioletiniams spinduliams; temperatūros pokyčiams nuo -30 °C iki +70 °C</w:t>
            </w:r>
          </w:p>
        </w:tc>
        <w:tc>
          <w:tcPr>
            <w:tcW w:w="2024" w:type="dxa"/>
          </w:tcPr>
          <w:p w14:paraId="5A731E14" w14:textId="44B45C45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74D4972E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3632DF" w:rsidRPr="00126B6C" w14:paraId="599651F9" w14:textId="40D71CFF" w:rsidTr="3D9309E9">
        <w:trPr>
          <w:jc w:val="center"/>
        </w:trPr>
        <w:tc>
          <w:tcPr>
            <w:tcW w:w="570" w:type="dxa"/>
            <w:vAlign w:val="center"/>
          </w:tcPr>
          <w:p w14:paraId="4602C7E1" w14:textId="30D2B417" w:rsidR="003632DF" w:rsidRPr="00126B6C" w:rsidRDefault="003632DF" w:rsidP="3D9309E9">
            <w:pPr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</w:pPr>
            <w:r w:rsidRPr="3D9309E9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7.</w:t>
            </w:r>
          </w:p>
        </w:tc>
        <w:tc>
          <w:tcPr>
            <w:tcW w:w="2063" w:type="dxa"/>
          </w:tcPr>
          <w:p w14:paraId="47DCBF1D" w14:textId="77777777" w:rsidR="000301AF" w:rsidRPr="00126B6C" w:rsidRDefault="000301A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14BA6D10" w14:textId="08FF5E99" w:rsidR="003632DF" w:rsidRPr="00126B6C" w:rsidRDefault="003632DF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Rulonų ilgis</w:t>
            </w:r>
          </w:p>
          <w:p w14:paraId="73BAEB43" w14:textId="06D66E4F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051" w:type="dxa"/>
          </w:tcPr>
          <w:p w14:paraId="0B52368F" w14:textId="77777777" w:rsidR="00207519" w:rsidRPr="00126B6C" w:rsidRDefault="00207519" w:rsidP="00EC764D">
            <w:pPr>
              <w:jc w:val="center"/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</w:pPr>
          </w:p>
          <w:p w14:paraId="64E05216" w14:textId="211A5C43" w:rsidR="003632DF" w:rsidRPr="00126B6C" w:rsidRDefault="003632DF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Nuo 50 m iki 70 m</w:t>
            </w:r>
          </w:p>
        </w:tc>
        <w:tc>
          <w:tcPr>
            <w:tcW w:w="2024" w:type="dxa"/>
          </w:tcPr>
          <w:p w14:paraId="0CBA13CD" w14:textId="23B3C224" w:rsidR="003632DF" w:rsidRPr="00126B6C" w:rsidRDefault="003632DF" w:rsidP="000301A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068" w:type="dxa"/>
          </w:tcPr>
          <w:p w14:paraId="17802ED7" w14:textId="77777777" w:rsidR="003632DF" w:rsidRPr="00126B6C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535B42E1" w14:textId="77777777" w:rsidR="00EC764D" w:rsidRPr="00126B6C" w:rsidRDefault="00EC764D">
      <w:pPr>
        <w:rPr>
          <w:rFonts w:ascii="Times New Roman" w:hAnsi="Times New Roman" w:cs="Times New Roman"/>
          <w:lang w:val="lt-LT"/>
        </w:rPr>
      </w:pPr>
    </w:p>
    <w:sectPr w:rsidR="00EC764D" w:rsidRPr="00126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598A" w14:textId="77777777" w:rsidR="00F030A1" w:rsidRDefault="00F030A1" w:rsidP="006D71F8">
      <w:pPr>
        <w:spacing w:after="0" w:line="240" w:lineRule="auto"/>
      </w:pPr>
      <w:r>
        <w:separator/>
      </w:r>
    </w:p>
  </w:endnote>
  <w:endnote w:type="continuationSeparator" w:id="0">
    <w:p w14:paraId="646BD608" w14:textId="77777777" w:rsidR="00F030A1" w:rsidRDefault="00F030A1" w:rsidP="006D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B129" w14:textId="77777777" w:rsidR="00F030A1" w:rsidRDefault="00F030A1" w:rsidP="006D71F8">
      <w:pPr>
        <w:spacing w:after="0" w:line="240" w:lineRule="auto"/>
      </w:pPr>
      <w:r>
        <w:separator/>
      </w:r>
    </w:p>
  </w:footnote>
  <w:footnote w:type="continuationSeparator" w:id="0">
    <w:p w14:paraId="558550AF" w14:textId="77777777" w:rsidR="00F030A1" w:rsidRDefault="00F030A1" w:rsidP="006D7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7368"/>
    <w:multiLevelType w:val="hybridMultilevel"/>
    <w:tmpl w:val="CDA82B8C"/>
    <w:lvl w:ilvl="0" w:tplc="09E61E2A">
      <w:start w:val="1"/>
      <w:numFmt w:val="decimal"/>
      <w:lvlText w:val="%1."/>
      <w:lvlJc w:val="left"/>
      <w:pPr>
        <w:ind w:left="720" w:hanging="360"/>
      </w:pPr>
    </w:lvl>
    <w:lvl w:ilvl="1" w:tplc="7CAC4724">
      <w:start w:val="1"/>
      <w:numFmt w:val="lowerLetter"/>
      <w:lvlText w:val="%2."/>
      <w:lvlJc w:val="left"/>
      <w:pPr>
        <w:ind w:left="1440" w:hanging="360"/>
      </w:pPr>
    </w:lvl>
    <w:lvl w:ilvl="2" w:tplc="B7E8D3BA">
      <w:start w:val="1"/>
      <w:numFmt w:val="lowerRoman"/>
      <w:lvlText w:val="%3."/>
      <w:lvlJc w:val="right"/>
      <w:pPr>
        <w:ind w:left="2160" w:hanging="180"/>
      </w:pPr>
    </w:lvl>
    <w:lvl w:ilvl="3" w:tplc="07BE3E52">
      <w:start w:val="1"/>
      <w:numFmt w:val="decimal"/>
      <w:lvlText w:val="%4."/>
      <w:lvlJc w:val="left"/>
      <w:pPr>
        <w:ind w:left="2880" w:hanging="360"/>
      </w:pPr>
    </w:lvl>
    <w:lvl w:ilvl="4" w:tplc="1D4067D4">
      <w:start w:val="1"/>
      <w:numFmt w:val="lowerLetter"/>
      <w:lvlText w:val="%5."/>
      <w:lvlJc w:val="left"/>
      <w:pPr>
        <w:ind w:left="3600" w:hanging="360"/>
      </w:pPr>
    </w:lvl>
    <w:lvl w:ilvl="5" w:tplc="BBEE3980">
      <w:start w:val="1"/>
      <w:numFmt w:val="lowerRoman"/>
      <w:lvlText w:val="%6."/>
      <w:lvlJc w:val="right"/>
      <w:pPr>
        <w:ind w:left="4320" w:hanging="180"/>
      </w:pPr>
    </w:lvl>
    <w:lvl w:ilvl="6" w:tplc="2E7A8C64">
      <w:start w:val="1"/>
      <w:numFmt w:val="decimal"/>
      <w:lvlText w:val="%7."/>
      <w:lvlJc w:val="left"/>
      <w:pPr>
        <w:ind w:left="5040" w:hanging="360"/>
      </w:pPr>
    </w:lvl>
    <w:lvl w:ilvl="7" w:tplc="536E075A">
      <w:start w:val="1"/>
      <w:numFmt w:val="lowerLetter"/>
      <w:lvlText w:val="%8."/>
      <w:lvlJc w:val="left"/>
      <w:pPr>
        <w:ind w:left="5760" w:hanging="360"/>
      </w:pPr>
    </w:lvl>
    <w:lvl w:ilvl="8" w:tplc="60C4D9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B0953"/>
    <w:multiLevelType w:val="hybridMultilevel"/>
    <w:tmpl w:val="AC12C2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15020">
    <w:abstractNumId w:val="0"/>
  </w:num>
  <w:num w:numId="2" w16cid:durableId="2041779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4D"/>
    <w:rsid w:val="000301AF"/>
    <w:rsid w:val="00052283"/>
    <w:rsid w:val="00126B6C"/>
    <w:rsid w:val="00207519"/>
    <w:rsid w:val="00267E7C"/>
    <w:rsid w:val="003632DF"/>
    <w:rsid w:val="00425105"/>
    <w:rsid w:val="005210F8"/>
    <w:rsid w:val="005F5F22"/>
    <w:rsid w:val="00673A00"/>
    <w:rsid w:val="006D71F8"/>
    <w:rsid w:val="00746961"/>
    <w:rsid w:val="008048E8"/>
    <w:rsid w:val="0086764B"/>
    <w:rsid w:val="009B545B"/>
    <w:rsid w:val="009E6736"/>
    <w:rsid w:val="00AF258F"/>
    <w:rsid w:val="00B935E6"/>
    <w:rsid w:val="00C64AAF"/>
    <w:rsid w:val="00CE62B2"/>
    <w:rsid w:val="00EB5E6C"/>
    <w:rsid w:val="00EC764D"/>
    <w:rsid w:val="00F030A1"/>
    <w:rsid w:val="00F17643"/>
    <w:rsid w:val="1CE7E765"/>
    <w:rsid w:val="2D7962C7"/>
    <w:rsid w:val="3C789A01"/>
    <w:rsid w:val="3D9309E9"/>
    <w:rsid w:val="6E36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A846"/>
  <w15:chartTrackingRefBased/>
  <w15:docId w15:val="{02847D96-5E5A-46D7-971C-C61FE2C4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C7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7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7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7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7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7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7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7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7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7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7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7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76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76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76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76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76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76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7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7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7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7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7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76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76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76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7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76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764D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39"/>
    <w:rsid w:val="00EC764D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EC7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EC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Numatytasispastraiposriftas"/>
    <w:rsid w:val="00EC764D"/>
  </w:style>
  <w:style w:type="character" w:customStyle="1" w:styleId="eop">
    <w:name w:val="eop"/>
    <w:basedOn w:val="Numatytasispastraiposriftas"/>
    <w:rsid w:val="00EC764D"/>
  </w:style>
  <w:style w:type="paragraph" w:styleId="Antrats">
    <w:name w:val="header"/>
    <w:basedOn w:val="prastasis"/>
    <w:link w:val="AntratsDiagrama"/>
    <w:uiPriority w:val="99"/>
    <w:unhideWhenUsed/>
    <w:rsid w:val="006D7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71F8"/>
  </w:style>
  <w:style w:type="paragraph" w:styleId="Porat">
    <w:name w:val="footer"/>
    <w:basedOn w:val="prastasis"/>
    <w:link w:val="PoratDiagrama"/>
    <w:uiPriority w:val="99"/>
    <w:unhideWhenUsed/>
    <w:rsid w:val="006D7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71F8"/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Korenevskė</dc:creator>
  <cp:keywords/>
  <dc:description/>
  <cp:lastModifiedBy>Rasa Karmazienė</cp:lastModifiedBy>
  <cp:revision>20</cp:revision>
  <dcterms:created xsi:type="dcterms:W3CDTF">2025-10-29T12:31:00Z</dcterms:created>
  <dcterms:modified xsi:type="dcterms:W3CDTF">2025-11-12T08:43:00Z</dcterms:modified>
</cp:coreProperties>
</file>