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166DA13"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 xml:space="preserve">nacionaliniam saugumui, kaip tai apibrėžta </w:t>
      </w:r>
      <w:r w:rsidR="00A1106E" w:rsidRPr="00434980">
        <w:rPr>
          <w:rFonts w:ascii="Arial" w:hAnsi="Arial" w:cs="Arial"/>
        </w:rPr>
        <w:t>LR pirkimų, atliekamų vandentvarkos, energetikos, transporto ar pašto paslaugų srities perkančiųjų subjektų, įstatyme</w:t>
      </w:r>
      <w:r w:rsidR="003D5FD2">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CC842" w14:textId="77777777" w:rsidR="0038658C" w:rsidRDefault="0038658C" w:rsidP="00166340">
      <w:pPr>
        <w:spacing w:after="0" w:line="240" w:lineRule="auto"/>
      </w:pPr>
      <w:r>
        <w:separator/>
      </w:r>
    </w:p>
  </w:endnote>
  <w:endnote w:type="continuationSeparator" w:id="0">
    <w:p w14:paraId="7129E729" w14:textId="77777777" w:rsidR="0038658C" w:rsidRDefault="0038658C" w:rsidP="00166340">
      <w:pPr>
        <w:spacing w:after="0" w:line="240" w:lineRule="auto"/>
      </w:pPr>
      <w:r>
        <w:continuationSeparator/>
      </w:r>
    </w:p>
  </w:endnote>
  <w:endnote w:type="continuationNotice" w:id="1">
    <w:p w14:paraId="6AE6018C" w14:textId="77777777" w:rsidR="0038658C" w:rsidRDefault="003865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0DD6E508"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1021</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1BD97" w14:textId="77777777" w:rsidR="0038658C" w:rsidRDefault="0038658C" w:rsidP="00166340">
      <w:pPr>
        <w:spacing w:after="0" w:line="240" w:lineRule="auto"/>
      </w:pPr>
      <w:r>
        <w:separator/>
      </w:r>
    </w:p>
  </w:footnote>
  <w:footnote w:type="continuationSeparator" w:id="0">
    <w:p w14:paraId="077C0CD3" w14:textId="77777777" w:rsidR="0038658C" w:rsidRDefault="0038658C" w:rsidP="00166340">
      <w:pPr>
        <w:spacing w:after="0" w:line="240" w:lineRule="auto"/>
      </w:pPr>
      <w:r>
        <w:continuationSeparator/>
      </w:r>
    </w:p>
  </w:footnote>
  <w:footnote w:type="continuationNotice" w:id="1">
    <w:p w14:paraId="75B60F62" w14:textId="77777777" w:rsidR="0038658C" w:rsidRDefault="0038658C">
      <w:pPr>
        <w:spacing w:after="0" w:line="240" w:lineRule="auto"/>
      </w:pPr>
    </w:p>
  </w:footnote>
  <w:footnote w:id="2">
    <w:p w14:paraId="06241A2C" w14:textId="20B3D482" w:rsidR="00A34FD3" w:rsidRPr="0041288D" w:rsidRDefault="00434980" w:rsidP="00A34FD3">
      <w:pPr>
        <w:pStyle w:val="Puslapioinaostekstas"/>
        <w:jc w:val="both"/>
        <w:rPr>
          <w:sz w:val="18"/>
          <w:szCs w:val="18"/>
        </w:rPr>
      </w:pPr>
      <w:r w:rsidRPr="0041288D">
        <w:rPr>
          <w:rStyle w:val="Puslapioinaosnuoroda"/>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 xml:space="preserve">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Puslapioinaostekstas"/>
        <w:rPr>
          <w:rFonts w:ascii="Arial" w:hAnsi="Arial" w:cs="Arial"/>
          <w:sz w:val="16"/>
          <w:szCs w:val="16"/>
        </w:rPr>
      </w:pPr>
      <w:r w:rsidRPr="0041288D">
        <w:rPr>
          <w:rStyle w:val="Puslapioinaosnuoroda"/>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ipersaitas"/>
            <w:rFonts w:ascii="Arial" w:hAnsi="Arial" w:cs="Arial"/>
            <w:sz w:val="18"/>
            <w:szCs w:val="18"/>
          </w:rPr>
          <w:t xml:space="preserve"> </w:t>
        </w:r>
        <w:proofErr w:type="spellStart"/>
        <w:r w:rsidR="00B126A0" w:rsidRPr="001D3256">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53C"/>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8658C"/>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0564"/>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 w:type="paragraph" w:styleId="Dokumentoinaostekstas">
    <w:name w:val="endnote text"/>
    <w:basedOn w:val="prastasis"/>
    <w:link w:val="DokumentoinaostekstasDiagrama"/>
    <w:uiPriority w:val="99"/>
    <w:semiHidden/>
    <w:unhideWhenUsed/>
    <w:rsid w:val="00462D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62DF8"/>
    <w:rPr>
      <w:sz w:val="20"/>
      <w:szCs w:val="20"/>
    </w:rPr>
  </w:style>
  <w:style w:type="character" w:styleId="Dokumentoinaosnumeris">
    <w:name w:val="endnote reference"/>
    <w:basedOn w:val="Numatytasispastraiposriftas"/>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add59ebd53f13049ec6017e87ed711bb">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19a2770d577583cb228c764cacc36f0"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BEE31E-06BB-48A1-8CFE-E5808BD3A84E}"/>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2750</Words>
  <Characters>1569</Characters>
  <Application>Microsoft Office Word</Application>
  <DocSecurity>0</DocSecurity>
  <Lines>13</Lines>
  <Paragraphs>8</Paragraphs>
  <ScaleCrop>false</ScaleCrop>
  <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Micikevičienė</cp:lastModifiedBy>
  <cp:revision>30</cp:revision>
  <dcterms:created xsi:type="dcterms:W3CDTF">2023-10-10T08:46:00Z</dcterms:created>
  <dcterms:modified xsi:type="dcterms:W3CDTF">2025-11-04T08:56:00Z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