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BB751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PATVIRTINTA </w:t>
      </w:r>
    </w:p>
    <w:p w14:paraId="1BA441CB" w14:textId="77777777" w:rsidR="005A5832" w:rsidRPr="00A10867" w:rsidRDefault="00A10867">
      <w:pPr>
        <w:ind w:left="6375"/>
        <w:textAlignment w:val="baseline"/>
        <w:rPr>
          <w:sz w:val="18"/>
          <w:szCs w:val="18"/>
        </w:rPr>
      </w:pPr>
      <w:r w:rsidRPr="00A10867">
        <w:rPr>
          <w:szCs w:val="24"/>
        </w:rPr>
        <w:t>Viešųjų pirkimų tarnybos direktoriaus 2024 m. vasario 8 d. įsakymu Nr. 1S-19 </w:t>
      </w:r>
    </w:p>
    <w:p w14:paraId="077CD866" w14:textId="77777777" w:rsidR="005A5832" w:rsidRDefault="005A583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kern w:val="2"/>
          <w:szCs w:val="24"/>
        </w:rPr>
      </w:pPr>
    </w:p>
    <w:p w14:paraId="5B8677C0" w14:textId="77777777" w:rsidR="005A5832" w:rsidRDefault="00A1086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caps/>
          <w:szCs w:val="24"/>
        </w:rPr>
      </w:pPr>
      <w:r>
        <w:rPr>
          <w:b/>
          <w:caps/>
          <w:szCs w:val="24"/>
        </w:rPr>
        <w:t xml:space="preserve">Prekių pirkimo-pardavimo sutarties </w:t>
      </w:r>
      <w:r>
        <w:rPr>
          <w:b/>
          <w:bCs/>
          <w:caps/>
          <w:szCs w:val="24"/>
        </w:rPr>
        <w:t>Specialiosios</w:t>
      </w:r>
      <w:r>
        <w:rPr>
          <w:b/>
          <w:caps/>
          <w:szCs w:val="24"/>
        </w:rPr>
        <w:t xml:space="preserve"> sąlygos</w:t>
      </w:r>
      <w:r>
        <w:rPr>
          <w:caps/>
          <w:szCs w:val="24"/>
        </w:rPr>
        <w:t xml:space="preserve"> </w:t>
      </w:r>
    </w:p>
    <w:p w14:paraId="50ACF184" w14:textId="77777777" w:rsidR="005A5832" w:rsidRDefault="005A583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787"/>
        <w:gridCol w:w="2362"/>
        <w:gridCol w:w="2647"/>
      </w:tblGrid>
      <w:tr w:rsidR="005A5832" w14:paraId="24005699" w14:textId="77777777" w:rsidTr="00D17FEE">
        <w:tc>
          <w:tcPr>
            <w:tcW w:w="1838" w:type="dxa"/>
          </w:tcPr>
          <w:p w14:paraId="15BA3CF5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pavadinimas</w:t>
            </w:r>
          </w:p>
        </w:tc>
        <w:tc>
          <w:tcPr>
            <w:tcW w:w="7796" w:type="dxa"/>
            <w:gridSpan w:val="3"/>
          </w:tcPr>
          <w:p w14:paraId="24C13AFA" w14:textId="02F58ED2" w:rsidR="005A5832" w:rsidRPr="00A21810" w:rsidRDefault="00BE1210">
            <w:pPr>
              <w:jc w:val="both"/>
              <w:rPr>
                <w:kern w:val="2"/>
                <w:szCs w:val="24"/>
              </w:rPr>
            </w:pPr>
            <w:r>
              <w:rPr>
                <w:rFonts w:eastAsia="Calibri"/>
                <w:b/>
                <w:bCs/>
                <w:color w:val="000000" w:themeColor="text1"/>
                <w:szCs w:val="24"/>
              </w:rPr>
              <w:t>Vandenvežės</w:t>
            </w:r>
            <w:r w:rsidR="000514F7">
              <w:rPr>
                <w:rFonts w:eastAsia="Calibri"/>
                <w:b/>
                <w:bCs/>
                <w:color w:val="000000" w:themeColor="text1"/>
                <w:szCs w:val="24"/>
              </w:rPr>
              <w:t xml:space="preserve"> sutartis</w:t>
            </w:r>
          </w:p>
        </w:tc>
      </w:tr>
      <w:tr w:rsidR="005A5832" w14:paraId="69BC3365" w14:textId="77777777" w:rsidTr="00D17FEE">
        <w:tc>
          <w:tcPr>
            <w:tcW w:w="1838" w:type="dxa"/>
          </w:tcPr>
          <w:p w14:paraId="3C06F3E3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data</w:t>
            </w:r>
          </w:p>
        </w:tc>
        <w:tc>
          <w:tcPr>
            <w:tcW w:w="2787" w:type="dxa"/>
          </w:tcPr>
          <w:p w14:paraId="71C7302A" w14:textId="5EAFD5AE" w:rsidR="005A5832" w:rsidRDefault="005A5832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018FC042" w14:textId="77777777" w:rsidR="005A5832" w:rsidRDefault="00A10867">
            <w:pPr>
              <w:jc w:val="both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numeris</w:t>
            </w:r>
          </w:p>
        </w:tc>
        <w:tc>
          <w:tcPr>
            <w:tcW w:w="2647" w:type="dxa"/>
          </w:tcPr>
          <w:p w14:paraId="02CF6757" w14:textId="621D5076" w:rsidR="005A5832" w:rsidRDefault="00D17FE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PIRK-</w:t>
            </w:r>
          </w:p>
        </w:tc>
      </w:tr>
    </w:tbl>
    <w:p w14:paraId="740C9745" w14:textId="77777777" w:rsidR="005A5832" w:rsidRDefault="005A583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3261"/>
        <w:gridCol w:w="4535"/>
      </w:tblGrid>
      <w:tr w:rsidR="005A5832" w14:paraId="7944308E" w14:textId="77777777" w:rsidTr="00D17FEE">
        <w:tc>
          <w:tcPr>
            <w:tcW w:w="9634" w:type="dxa"/>
            <w:gridSpan w:val="3"/>
          </w:tcPr>
          <w:p w14:paraId="2214210A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 SUTARTIES ŠALYS</w:t>
            </w:r>
          </w:p>
        </w:tc>
      </w:tr>
      <w:tr w:rsidR="005A5832" w14:paraId="6A6E08D2" w14:textId="77777777" w:rsidTr="00D17FEE">
        <w:tc>
          <w:tcPr>
            <w:tcW w:w="1838" w:type="dxa"/>
            <w:vMerge w:val="restart"/>
          </w:tcPr>
          <w:p w14:paraId="4807B311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A6D7A33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04F5ED5E" w14:textId="77777777" w:rsidR="005A5832" w:rsidRDefault="005A5832">
            <w:pPr>
              <w:jc w:val="center"/>
              <w:rPr>
                <w:b/>
                <w:bCs/>
                <w:kern w:val="2"/>
                <w:szCs w:val="24"/>
              </w:rPr>
            </w:pPr>
          </w:p>
          <w:p w14:paraId="699FE5C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363EA05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1.1. Pirkėjas</w:t>
            </w:r>
          </w:p>
        </w:tc>
        <w:tc>
          <w:tcPr>
            <w:tcW w:w="3261" w:type="dxa"/>
          </w:tcPr>
          <w:p w14:paraId="1B9AFBE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4535" w:type="dxa"/>
          </w:tcPr>
          <w:p w14:paraId="23BED13E" w14:textId="638AE3F5" w:rsidR="005A5832" w:rsidRPr="00F316AE" w:rsidRDefault="00F316AE" w:rsidP="00F316AE">
            <w:pPr>
              <w:suppressAutoHyphens/>
              <w:spacing w:after="160" w:line="276" w:lineRule="auto"/>
              <w:jc w:val="center"/>
              <w:rPr>
                <w:kern w:val="2"/>
                <w:szCs w:val="24"/>
              </w:rPr>
            </w:pPr>
            <w:r w:rsidRPr="00F316AE">
              <w:rPr>
                <w:szCs w:val="24"/>
                <w:bdr w:val="nil"/>
                <w:lang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UAB „Dzūkijos vandenys“</w:t>
            </w:r>
          </w:p>
        </w:tc>
      </w:tr>
      <w:tr w:rsidR="005A5832" w14:paraId="6BACFE8E" w14:textId="77777777" w:rsidTr="00D17FEE">
        <w:tc>
          <w:tcPr>
            <w:tcW w:w="1838" w:type="dxa"/>
            <w:vMerge/>
          </w:tcPr>
          <w:p w14:paraId="1A553D3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5319B05B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4535" w:type="dxa"/>
          </w:tcPr>
          <w:p w14:paraId="1B8F834E" w14:textId="1BDBB034" w:rsidR="005A5832" w:rsidRDefault="00F316AE" w:rsidP="00F316AE">
            <w:pPr>
              <w:jc w:val="center"/>
              <w:rPr>
                <w:kern w:val="2"/>
                <w:szCs w:val="24"/>
              </w:rPr>
            </w:pPr>
            <w:r w:rsidRPr="00F316AE">
              <w:rPr>
                <w:kern w:val="2"/>
                <w:szCs w:val="24"/>
              </w:rPr>
              <w:t>149566841</w:t>
            </w:r>
          </w:p>
        </w:tc>
      </w:tr>
      <w:tr w:rsidR="005A5832" w14:paraId="2EE0D2F6" w14:textId="77777777" w:rsidTr="00D17FEE">
        <w:tc>
          <w:tcPr>
            <w:tcW w:w="1838" w:type="dxa"/>
            <w:vMerge/>
          </w:tcPr>
          <w:p w14:paraId="66AE88C4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50C1B8B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4535" w:type="dxa"/>
          </w:tcPr>
          <w:p w14:paraId="32D84BCD" w14:textId="2EBD7F7C" w:rsidR="005A5832" w:rsidRDefault="00F316AE" w:rsidP="00F316AE">
            <w:pPr>
              <w:jc w:val="center"/>
              <w:rPr>
                <w:kern w:val="2"/>
                <w:szCs w:val="24"/>
              </w:rPr>
            </w:pPr>
            <w:r w:rsidRPr="00F316AE">
              <w:rPr>
                <w:kern w:val="2"/>
                <w:szCs w:val="24"/>
              </w:rPr>
              <w:t>Pulko g. 75, 621</w:t>
            </w:r>
            <w:r w:rsidR="000514F7">
              <w:rPr>
                <w:kern w:val="2"/>
                <w:szCs w:val="24"/>
              </w:rPr>
              <w:t>28</w:t>
            </w:r>
            <w:r w:rsidRPr="00F316AE">
              <w:rPr>
                <w:kern w:val="2"/>
                <w:szCs w:val="24"/>
              </w:rPr>
              <w:t xml:space="preserve"> Alytus</w:t>
            </w:r>
          </w:p>
        </w:tc>
      </w:tr>
      <w:tr w:rsidR="005A5832" w14:paraId="3DE8FA22" w14:textId="77777777" w:rsidTr="00D17FEE">
        <w:tc>
          <w:tcPr>
            <w:tcW w:w="1838" w:type="dxa"/>
            <w:vMerge/>
          </w:tcPr>
          <w:p w14:paraId="0209F8E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539E0E4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4535" w:type="dxa"/>
          </w:tcPr>
          <w:p w14:paraId="7196B6A0" w14:textId="194F0242" w:rsidR="005A5832" w:rsidRDefault="00F316AE" w:rsidP="00F316AE">
            <w:pPr>
              <w:jc w:val="center"/>
              <w:rPr>
                <w:kern w:val="2"/>
                <w:szCs w:val="24"/>
              </w:rPr>
            </w:pPr>
            <w:r w:rsidRPr="00F316AE">
              <w:rPr>
                <w:kern w:val="2"/>
                <w:szCs w:val="24"/>
              </w:rPr>
              <w:t>LT495668410</w:t>
            </w:r>
          </w:p>
        </w:tc>
      </w:tr>
      <w:tr w:rsidR="005A5832" w14:paraId="19B7ED93" w14:textId="77777777" w:rsidTr="00D17FEE">
        <w:tc>
          <w:tcPr>
            <w:tcW w:w="1838" w:type="dxa"/>
            <w:vMerge/>
          </w:tcPr>
          <w:p w14:paraId="2DD0B44F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3AA1F8E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4535" w:type="dxa"/>
          </w:tcPr>
          <w:p w14:paraId="72D61386" w14:textId="7E79C163" w:rsidR="005A5832" w:rsidRDefault="00F316AE" w:rsidP="00F316AE">
            <w:pPr>
              <w:jc w:val="center"/>
              <w:rPr>
                <w:kern w:val="2"/>
                <w:szCs w:val="24"/>
              </w:rPr>
            </w:pPr>
            <w:r w:rsidRPr="00F316AE">
              <w:rPr>
                <w:kern w:val="2"/>
                <w:szCs w:val="24"/>
              </w:rPr>
              <w:t>LT877300010002208247</w:t>
            </w:r>
          </w:p>
        </w:tc>
      </w:tr>
      <w:tr w:rsidR="005A5832" w14:paraId="512030CD" w14:textId="77777777" w:rsidTr="00D17FEE">
        <w:tc>
          <w:tcPr>
            <w:tcW w:w="1838" w:type="dxa"/>
            <w:vMerge/>
          </w:tcPr>
          <w:p w14:paraId="4021D77A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6D542A3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4535" w:type="dxa"/>
          </w:tcPr>
          <w:p w14:paraId="50E3E049" w14:textId="7FE8E58E" w:rsidR="005A5832" w:rsidRDefault="000E725D" w:rsidP="00FC0E9B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„</w:t>
            </w:r>
            <w:r w:rsidR="00F316AE" w:rsidRPr="00F316AE">
              <w:rPr>
                <w:kern w:val="2"/>
                <w:szCs w:val="24"/>
              </w:rPr>
              <w:t>Swedbank</w:t>
            </w:r>
            <w:r>
              <w:rPr>
                <w:kern w:val="2"/>
                <w:szCs w:val="24"/>
              </w:rPr>
              <w:t>“, AB</w:t>
            </w:r>
            <w:r w:rsidR="00F316AE">
              <w:rPr>
                <w:kern w:val="2"/>
                <w:szCs w:val="24"/>
              </w:rPr>
              <w:t>, banko kodas 73000</w:t>
            </w:r>
          </w:p>
        </w:tc>
      </w:tr>
      <w:tr w:rsidR="005A5832" w14:paraId="202A418B" w14:textId="77777777" w:rsidTr="00D17FEE">
        <w:tc>
          <w:tcPr>
            <w:tcW w:w="1838" w:type="dxa"/>
            <w:vMerge/>
          </w:tcPr>
          <w:p w14:paraId="5AFD11F8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39A74DB5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4535" w:type="dxa"/>
          </w:tcPr>
          <w:p w14:paraId="625CE0D5" w14:textId="68DBD090" w:rsidR="005A5832" w:rsidRDefault="00F316AE" w:rsidP="00F316AE">
            <w:pPr>
              <w:jc w:val="center"/>
              <w:rPr>
                <w:kern w:val="2"/>
                <w:szCs w:val="24"/>
              </w:rPr>
            </w:pPr>
            <w:r w:rsidRPr="00F316AE">
              <w:rPr>
                <w:kern w:val="2"/>
                <w:szCs w:val="24"/>
              </w:rPr>
              <w:t xml:space="preserve">+370 </w:t>
            </w:r>
            <w:r w:rsidR="00BE1210">
              <w:rPr>
                <w:kern w:val="2"/>
                <w:szCs w:val="24"/>
              </w:rPr>
              <w:t>700</w:t>
            </w:r>
            <w:r w:rsidRPr="00F316AE">
              <w:rPr>
                <w:kern w:val="2"/>
                <w:szCs w:val="24"/>
              </w:rPr>
              <w:t xml:space="preserve"> </w:t>
            </w:r>
            <w:r w:rsidR="00BE1210">
              <w:rPr>
                <w:kern w:val="2"/>
                <w:szCs w:val="24"/>
              </w:rPr>
              <w:t>55</w:t>
            </w:r>
            <w:r w:rsidRPr="00F316AE">
              <w:rPr>
                <w:kern w:val="2"/>
                <w:szCs w:val="24"/>
              </w:rPr>
              <w:t xml:space="preserve"> </w:t>
            </w:r>
            <w:r w:rsidR="00BE1210">
              <w:rPr>
                <w:kern w:val="2"/>
                <w:szCs w:val="24"/>
              </w:rPr>
              <w:t>51</w:t>
            </w:r>
            <w:r w:rsidRPr="00F316AE">
              <w:rPr>
                <w:kern w:val="2"/>
                <w:szCs w:val="24"/>
              </w:rPr>
              <w:t>0</w:t>
            </w:r>
          </w:p>
        </w:tc>
      </w:tr>
      <w:tr w:rsidR="005A5832" w14:paraId="24343AE6" w14:textId="77777777" w:rsidTr="00D17FEE">
        <w:tc>
          <w:tcPr>
            <w:tcW w:w="1838" w:type="dxa"/>
            <w:vMerge/>
          </w:tcPr>
          <w:p w14:paraId="10213622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6526788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4535" w:type="dxa"/>
          </w:tcPr>
          <w:p w14:paraId="0FEA2258" w14:textId="4E4C6E1A" w:rsidR="00F316AE" w:rsidRDefault="00F316AE" w:rsidP="00F316AE">
            <w:pPr>
              <w:jc w:val="center"/>
              <w:rPr>
                <w:kern w:val="2"/>
                <w:szCs w:val="24"/>
              </w:rPr>
            </w:pPr>
            <w:hyperlink r:id="rId11" w:history="1">
              <w:r w:rsidRPr="00A81FB6">
                <w:rPr>
                  <w:rStyle w:val="Hipersaitas"/>
                  <w:kern w:val="2"/>
                  <w:szCs w:val="24"/>
                </w:rPr>
                <w:t>dzukvand@vandenys.lt</w:t>
              </w:r>
            </w:hyperlink>
          </w:p>
        </w:tc>
      </w:tr>
      <w:tr w:rsidR="005A5832" w14:paraId="6996D339" w14:textId="77777777" w:rsidTr="00D17FEE">
        <w:tc>
          <w:tcPr>
            <w:tcW w:w="1838" w:type="dxa"/>
            <w:vMerge/>
          </w:tcPr>
          <w:p w14:paraId="02C4547D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40E9E51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4535" w:type="dxa"/>
          </w:tcPr>
          <w:p w14:paraId="6806D7EF" w14:textId="16EC415B" w:rsidR="005A5832" w:rsidRDefault="005A5832" w:rsidP="00F316AE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7EB5A47" w14:textId="77777777" w:rsidTr="00D17FEE">
        <w:tc>
          <w:tcPr>
            <w:tcW w:w="1838" w:type="dxa"/>
            <w:vMerge/>
          </w:tcPr>
          <w:p w14:paraId="5A322505" w14:textId="77777777" w:rsidR="005A5832" w:rsidRDefault="005A5832">
            <w:pPr>
              <w:rPr>
                <w:kern w:val="2"/>
                <w:szCs w:val="24"/>
              </w:rPr>
            </w:pPr>
          </w:p>
        </w:tc>
        <w:tc>
          <w:tcPr>
            <w:tcW w:w="3261" w:type="dxa"/>
          </w:tcPr>
          <w:p w14:paraId="50C31F8F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4535" w:type="dxa"/>
          </w:tcPr>
          <w:p w14:paraId="689E9C9E" w14:textId="0093F377" w:rsidR="005A5832" w:rsidRDefault="005A5832" w:rsidP="00F316AE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314B527" w14:textId="77777777" w:rsidTr="00D17FEE">
        <w:tc>
          <w:tcPr>
            <w:tcW w:w="1838" w:type="dxa"/>
            <w:vMerge w:val="restart"/>
          </w:tcPr>
          <w:p w14:paraId="0AF31975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B2451C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2B631D6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  <w:p w14:paraId="146CFD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1.2. Tiekėjas</w:t>
            </w:r>
          </w:p>
          <w:p w14:paraId="6358A9AC" w14:textId="7A98B02C" w:rsidR="005A5832" w:rsidRDefault="005A5832" w:rsidP="005871A8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5B72215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4535" w:type="dxa"/>
          </w:tcPr>
          <w:p w14:paraId="44762275" w14:textId="27DBE9E6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A2B2F7D" w14:textId="77777777" w:rsidTr="00D17FEE">
        <w:tc>
          <w:tcPr>
            <w:tcW w:w="1838" w:type="dxa"/>
            <w:vMerge/>
          </w:tcPr>
          <w:p w14:paraId="4C765A0E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7369B077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4535" w:type="dxa"/>
          </w:tcPr>
          <w:p w14:paraId="38A3ACDB" w14:textId="3AA8F725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291329B" w14:textId="77777777" w:rsidTr="00D17FEE">
        <w:tc>
          <w:tcPr>
            <w:tcW w:w="1838" w:type="dxa"/>
            <w:vMerge/>
          </w:tcPr>
          <w:p w14:paraId="65C9B7C2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069B764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4535" w:type="dxa"/>
          </w:tcPr>
          <w:p w14:paraId="1516463C" w14:textId="7F1E1111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763D0E0B" w14:textId="77777777" w:rsidTr="00D17FEE">
        <w:tc>
          <w:tcPr>
            <w:tcW w:w="1838" w:type="dxa"/>
            <w:vMerge/>
          </w:tcPr>
          <w:p w14:paraId="674F30BC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640D80A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4535" w:type="dxa"/>
          </w:tcPr>
          <w:p w14:paraId="750C5C47" w14:textId="3F81B615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63AD161" w14:textId="77777777" w:rsidTr="00D17FEE">
        <w:tc>
          <w:tcPr>
            <w:tcW w:w="1838" w:type="dxa"/>
            <w:vMerge/>
          </w:tcPr>
          <w:p w14:paraId="1F50BEC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77B27DE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4535" w:type="dxa"/>
          </w:tcPr>
          <w:p w14:paraId="1593E813" w14:textId="6E3315AC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D4FF201" w14:textId="77777777" w:rsidTr="00D17FEE">
        <w:tc>
          <w:tcPr>
            <w:tcW w:w="1838" w:type="dxa"/>
            <w:vMerge/>
          </w:tcPr>
          <w:p w14:paraId="797F6414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272F5E69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4535" w:type="dxa"/>
          </w:tcPr>
          <w:p w14:paraId="5F45A175" w14:textId="38D363B7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6AD7886B" w14:textId="77777777" w:rsidTr="00D17FEE">
        <w:tc>
          <w:tcPr>
            <w:tcW w:w="1838" w:type="dxa"/>
            <w:vMerge/>
          </w:tcPr>
          <w:p w14:paraId="4F03C470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5E93DFB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4535" w:type="dxa"/>
          </w:tcPr>
          <w:p w14:paraId="69FB5ACE" w14:textId="20A5439E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1FF26852" w14:textId="77777777" w:rsidTr="00D17FEE">
        <w:tc>
          <w:tcPr>
            <w:tcW w:w="1838" w:type="dxa"/>
            <w:vMerge/>
          </w:tcPr>
          <w:p w14:paraId="69996D2D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3DFE3E60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4535" w:type="dxa"/>
          </w:tcPr>
          <w:p w14:paraId="5DABB959" w14:textId="7F1FB998" w:rsidR="00D17FEE" w:rsidRDefault="00D17FEE" w:rsidP="00D17FEE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2DD0F11E" w14:textId="77777777" w:rsidTr="00D17FEE">
        <w:tc>
          <w:tcPr>
            <w:tcW w:w="1838" w:type="dxa"/>
            <w:vMerge/>
          </w:tcPr>
          <w:p w14:paraId="3198D53A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4F38D7D4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4535" w:type="dxa"/>
          </w:tcPr>
          <w:p w14:paraId="52BCBDFA" w14:textId="7F1FFB12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  <w:tr w:rsidR="005A5832" w14:paraId="0A63389C" w14:textId="77777777" w:rsidTr="00D17FEE">
        <w:tc>
          <w:tcPr>
            <w:tcW w:w="1838" w:type="dxa"/>
            <w:vMerge/>
          </w:tcPr>
          <w:p w14:paraId="43BEE8CF" w14:textId="77777777" w:rsidR="005A5832" w:rsidRDefault="005A5832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3261" w:type="dxa"/>
          </w:tcPr>
          <w:p w14:paraId="0DF63008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4535" w:type="dxa"/>
          </w:tcPr>
          <w:p w14:paraId="389D6CC9" w14:textId="08EFCF50" w:rsidR="005A5832" w:rsidRDefault="005A5832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1B7F6721" w14:textId="77777777" w:rsidR="005A5832" w:rsidRDefault="005A5832">
      <w:pPr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674"/>
        <w:gridCol w:w="4846"/>
      </w:tblGrid>
      <w:tr w:rsidR="005A5832" w14:paraId="11A4CE0A" w14:textId="77777777" w:rsidTr="00E30CFD">
        <w:trPr>
          <w:trHeight w:val="300"/>
        </w:trPr>
        <w:tc>
          <w:tcPr>
            <w:tcW w:w="9634" w:type="dxa"/>
            <w:gridSpan w:val="3"/>
          </w:tcPr>
          <w:p w14:paraId="01A42825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 ATSAKINGI ASMENYS</w:t>
            </w:r>
          </w:p>
        </w:tc>
      </w:tr>
      <w:tr w:rsidR="005A5832" w14:paraId="1C88B5A4" w14:textId="77777777" w:rsidTr="008A571D">
        <w:trPr>
          <w:trHeight w:val="300"/>
        </w:trPr>
        <w:tc>
          <w:tcPr>
            <w:tcW w:w="3114" w:type="dxa"/>
          </w:tcPr>
          <w:p w14:paraId="7A810AC1" w14:textId="7D55F0DF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2.1. Pirkėjo kontaktiniai asmenys, atsakingi už Sutarties vykdymą, Prekių priėmimą, Sąskaitų per informacinę sistemą „</w:t>
            </w:r>
            <w:r w:rsidR="00F511E7">
              <w:rPr>
                <w:b/>
                <w:bCs/>
                <w:kern w:val="2"/>
                <w:szCs w:val="24"/>
              </w:rPr>
              <w:t>SABIS</w:t>
            </w:r>
            <w:r>
              <w:rPr>
                <w:b/>
                <w:bCs/>
                <w:kern w:val="2"/>
                <w:szCs w:val="24"/>
              </w:rPr>
              <w:t>“ priėmimą</w:t>
            </w:r>
          </w:p>
        </w:tc>
        <w:tc>
          <w:tcPr>
            <w:tcW w:w="6520" w:type="dxa"/>
            <w:gridSpan w:val="2"/>
          </w:tcPr>
          <w:p w14:paraId="774DA5EC" w14:textId="10C9CEDC" w:rsidR="000514F7" w:rsidRDefault="00BE1210" w:rsidP="00287A93">
            <w:pPr>
              <w:jc w:val="both"/>
              <w:rPr>
                <w:rFonts w:eastAsia="SimSun"/>
                <w:spacing w:val="3"/>
                <w:szCs w:val="24"/>
              </w:rPr>
            </w:pPr>
            <w:r>
              <w:rPr>
                <w:szCs w:val="24"/>
              </w:rPr>
              <w:t>Ekonomikos ir plėtros departamento</w:t>
            </w:r>
            <w:r w:rsidR="00287A93" w:rsidRPr="001335AF">
              <w:rPr>
                <w:szCs w:val="24"/>
              </w:rPr>
              <w:t xml:space="preserve"> v</w:t>
            </w:r>
            <w:r w:rsidR="001335AF" w:rsidRPr="001335AF">
              <w:rPr>
                <w:szCs w:val="24"/>
              </w:rPr>
              <w:t>adov</w:t>
            </w:r>
            <w:r w:rsidR="000514F7">
              <w:rPr>
                <w:szCs w:val="24"/>
              </w:rPr>
              <w:t>as</w:t>
            </w:r>
            <w:r>
              <w:rPr>
                <w:szCs w:val="24"/>
              </w:rPr>
              <w:t xml:space="preserve"> Tomas Valatka</w:t>
            </w:r>
            <w:r w:rsidR="00287A93" w:rsidRPr="00287A93">
              <w:rPr>
                <w:rFonts w:eastAsia="SimSun"/>
                <w:spacing w:val="4"/>
                <w:szCs w:val="24"/>
              </w:rPr>
              <w:t>,</w:t>
            </w:r>
            <w:r w:rsidR="00287A93" w:rsidRPr="00287A93">
              <w:rPr>
                <w:rFonts w:eastAsia="SimSun"/>
                <w:spacing w:val="3"/>
                <w:szCs w:val="24"/>
              </w:rPr>
              <w:t xml:space="preserve"> </w:t>
            </w:r>
          </w:p>
          <w:p w14:paraId="7F8B803B" w14:textId="257B8544" w:rsidR="00287A93" w:rsidRDefault="00287A93" w:rsidP="00287A93">
            <w:pPr>
              <w:jc w:val="both"/>
              <w:rPr>
                <w:rFonts w:eastAsia="SimSun"/>
                <w:szCs w:val="24"/>
              </w:rPr>
            </w:pPr>
            <w:r w:rsidRPr="00287A93">
              <w:rPr>
                <w:rFonts w:eastAsia="SimSun"/>
                <w:spacing w:val="5"/>
                <w:szCs w:val="24"/>
              </w:rPr>
              <w:t>t</w:t>
            </w:r>
            <w:r w:rsidRPr="00287A93">
              <w:rPr>
                <w:rFonts w:eastAsia="SimSun"/>
                <w:spacing w:val="-1"/>
                <w:szCs w:val="24"/>
              </w:rPr>
              <w:t>e</w:t>
            </w:r>
            <w:r w:rsidRPr="00287A93">
              <w:rPr>
                <w:rFonts w:eastAsia="SimSun"/>
                <w:spacing w:val="-9"/>
                <w:szCs w:val="24"/>
              </w:rPr>
              <w:t>l</w:t>
            </w:r>
            <w:r w:rsidRPr="00287A93">
              <w:rPr>
                <w:rFonts w:eastAsia="SimSun"/>
                <w:szCs w:val="24"/>
              </w:rPr>
              <w:t>.</w:t>
            </w:r>
            <w:r w:rsidRPr="00287A93">
              <w:rPr>
                <w:rFonts w:eastAsia="SimSun"/>
                <w:spacing w:val="13"/>
                <w:szCs w:val="24"/>
              </w:rPr>
              <w:t xml:space="preserve"> </w:t>
            </w:r>
            <w:r>
              <w:rPr>
                <w:rFonts w:eastAsia="SimSun"/>
                <w:spacing w:val="13"/>
                <w:szCs w:val="24"/>
              </w:rPr>
              <w:t>+370</w:t>
            </w:r>
            <w:r w:rsidRPr="00287A93">
              <w:rPr>
                <w:rFonts w:eastAsia="SimSun"/>
                <w:spacing w:val="2"/>
                <w:szCs w:val="24"/>
              </w:rPr>
              <w:t> </w:t>
            </w:r>
            <w:r w:rsidR="00BE1210">
              <w:rPr>
                <w:rFonts w:eastAsia="SimSun"/>
                <w:spacing w:val="2"/>
                <w:szCs w:val="24"/>
              </w:rPr>
              <w:t>315</w:t>
            </w:r>
            <w:r w:rsidRPr="00287A93">
              <w:rPr>
                <w:rFonts w:eastAsia="SimSun"/>
                <w:spacing w:val="2"/>
                <w:szCs w:val="24"/>
              </w:rPr>
              <w:t xml:space="preserve"> </w:t>
            </w:r>
            <w:r w:rsidR="00A21810">
              <w:rPr>
                <w:rFonts w:eastAsia="SimSun"/>
                <w:spacing w:val="2"/>
                <w:szCs w:val="24"/>
              </w:rPr>
              <w:t>55 5</w:t>
            </w:r>
            <w:r w:rsidR="00BE1210">
              <w:rPr>
                <w:rFonts w:eastAsia="SimSun"/>
                <w:spacing w:val="2"/>
                <w:szCs w:val="24"/>
              </w:rPr>
              <w:t>81</w:t>
            </w:r>
            <w:r w:rsidRPr="00287A93">
              <w:rPr>
                <w:rFonts w:eastAsia="SimSun"/>
                <w:szCs w:val="24"/>
              </w:rPr>
              <w:t xml:space="preserve">, mob. tel. </w:t>
            </w:r>
            <w:r>
              <w:rPr>
                <w:rFonts w:eastAsia="SimSun"/>
                <w:szCs w:val="24"/>
              </w:rPr>
              <w:t>+370</w:t>
            </w:r>
            <w:r w:rsidRPr="00287A93">
              <w:rPr>
                <w:rFonts w:eastAsia="SimSun"/>
                <w:szCs w:val="24"/>
              </w:rPr>
              <w:t> 6</w:t>
            </w:r>
            <w:r w:rsidR="00BE1210">
              <w:rPr>
                <w:rFonts w:eastAsia="SimSun"/>
                <w:szCs w:val="24"/>
              </w:rPr>
              <w:t>87</w:t>
            </w:r>
            <w:r w:rsidRPr="00287A93">
              <w:rPr>
                <w:rFonts w:eastAsia="SimSun"/>
                <w:szCs w:val="24"/>
              </w:rPr>
              <w:t xml:space="preserve"> </w:t>
            </w:r>
            <w:r w:rsidR="00BE1210">
              <w:rPr>
                <w:rFonts w:eastAsia="SimSun"/>
                <w:szCs w:val="24"/>
              </w:rPr>
              <w:t>54</w:t>
            </w:r>
            <w:r w:rsidRPr="00287A93">
              <w:rPr>
                <w:rFonts w:eastAsia="SimSun"/>
                <w:szCs w:val="24"/>
              </w:rPr>
              <w:t xml:space="preserve"> </w:t>
            </w:r>
            <w:r w:rsidR="00BE1210">
              <w:rPr>
                <w:rFonts w:eastAsia="SimSun"/>
                <w:szCs w:val="24"/>
              </w:rPr>
              <w:t>6</w:t>
            </w:r>
            <w:r w:rsidR="000514F7">
              <w:rPr>
                <w:rFonts w:eastAsia="SimSun"/>
                <w:szCs w:val="24"/>
              </w:rPr>
              <w:t>30</w:t>
            </w:r>
            <w:r w:rsidRPr="00287A93">
              <w:rPr>
                <w:rFonts w:eastAsia="SimSun"/>
                <w:szCs w:val="24"/>
              </w:rPr>
              <w:t xml:space="preserve">, </w:t>
            </w:r>
          </w:p>
          <w:p w14:paraId="12A88BF9" w14:textId="670E96A3" w:rsidR="00BE1210" w:rsidRDefault="00287A93" w:rsidP="00287A93">
            <w:pPr>
              <w:jc w:val="both"/>
              <w:rPr>
                <w:rFonts w:eastAsia="SimSun"/>
                <w:color w:val="0070C0"/>
                <w:szCs w:val="24"/>
                <w:u w:val="single"/>
              </w:rPr>
            </w:pPr>
            <w:r w:rsidRPr="00287A93">
              <w:rPr>
                <w:rFonts w:eastAsia="SimSun"/>
                <w:szCs w:val="24"/>
              </w:rPr>
              <w:t xml:space="preserve">el. pašto adresas </w:t>
            </w:r>
            <w:hyperlink r:id="rId12" w:history="1">
              <w:r w:rsidR="00BE1210" w:rsidRPr="00611B0D">
                <w:rPr>
                  <w:rStyle w:val="Hipersaitas"/>
                </w:rPr>
                <w:t>tvalatka</w:t>
              </w:r>
              <w:r w:rsidR="00BE1210" w:rsidRPr="00611B0D">
                <w:rPr>
                  <w:rStyle w:val="Hipersaitas"/>
                  <w:rFonts w:eastAsia="SimSun"/>
                  <w:szCs w:val="24"/>
                </w:rPr>
                <w:t>@vandenys.lt</w:t>
              </w:r>
            </w:hyperlink>
            <w:r w:rsidRPr="00A21810">
              <w:rPr>
                <w:rFonts w:eastAsia="SimSun"/>
                <w:color w:val="0070C0"/>
                <w:szCs w:val="24"/>
                <w:u w:val="single"/>
              </w:rPr>
              <w:t>.</w:t>
            </w:r>
          </w:p>
          <w:p w14:paraId="7DFF0D3D" w14:textId="77777777" w:rsidR="00F511E7" w:rsidRPr="00A21810" w:rsidRDefault="00F511E7" w:rsidP="00287A93">
            <w:pPr>
              <w:jc w:val="both"/>
              <w:rPr>
                <w:rFonts w:eastAsia="SimSun"/>
                <w:color w:val="0070C0"/>
                <w:szCs w:val="24"/>
                <w:u w:val="single"/>
              </w:rPr>
            </w:pPr>
          </w:p>
          <w:p w14:paraId="43869180" w14:textId="3FED0F8E" w:rsidR="005A5832" w:rsidRDefault="005A5832">
            <w:pPr>
              <w:rPr>
                <w:color w:val="4472C4"/>
                <w:kern w:val="2"/>
                <w:szCs w:val="24"/>
              </w:rPr>
            </w:pPr>
          </w:p>
        </w:tc>
      </w:tr>
      <w:tr w:rsidR="005A5832" w14:paraId="4A6AFF1C" w14:textId="77777777" w:rsidTr="008A571D">
        <w:trPr>
          <w:trHeight w:val="300"/>
        </w:trPr>
        <w:tc>
          <w:tcPr>
            <w:tcW w:w="3114" w:type="dxa"/>
          </w:tcPr>
          <w:p w14:paraId="43AD1BC3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520" w:type="dxa"/>
            <w:gridSpan w:val="2"/>
          </w:tcPr>
          <w:p w14:paraId="630ED0BE" w14:textId="6EB80649" w:rsidR="00D17FEE" w:rsidRDefault="00A21810">
            <w:pPr>
              <w:rPr>
                <w:color w:val="4472C4"/>
                <w:kern w:val="2"/>
                <w:szCs w:val="24"/>
              </w:rPr>
            </w:pPr>
            <w:r w:rsidRPr="00A21810">
              <w:rPr>
                <w:color w:val="0070C0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5A5832" w14:paraId="26D2C62D" w14:textId="77777777" w:rsidTr="00E30CFD">
        <w:trPr>
          <w:trHeight w:val="300"/>
        </w:trPr>
        <w:tc>
          <w:tcPr>
            <w:tcW w:w="9634" w:type="dxa"/>
            <w:gridSpan w:val="3"/>
          </w:tcPr>
          <w:p w14:paraId="05C9B934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 SUTARTIES DALYKAS</w:t>
            </w:r>
          </w:p>
        </w:tc>
      </w:tr>
      <w:tr w:rsidR="005A5832" w14:paraId="02F6BA10" w14:textId="77777777" w:rsidTr="008A571D">
        <w:trPr>
          <w:trHeight w:val="300"/>
        </w:trPr>
        <w:tc>
          <w:tcPr>
            <w:tcW w:w="3114" w:type="dxa"/>
          </w:tcPr>
          <w:p w14:paraId="7F096E5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3.1. Sutarties dalykas </w:t>
            </w:r>
          </w:p>
        </w:tc>
        <w:tc>
          <w:tcPr>
            <w:tcW w:w="6520" w:type="dxa"/>
            <w:gridSpan w:val="2"/>
          </w:tcPr>
          <w:p w14:paraId="27DB9A3D" w14:textId="3E9F0C18" w:rsidR="005A5832" w:rsidRDefault="00A10867" w:rsidP="001A09B3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perduoti Pirkėjui</w:t>
            </w:r>
            <w:r w:rsidR="00A21810">
              <w:rPr>
                <w:kern w:val="2"/>
                <w:szCs w:val="24"/>
              </w:rPr>
              <w:t xml:space="preserve"> </w:t>
            </w:r>
            <w:r w:rsidR="00BE1210" w:rsidRPr="00BE1210">
              <w:rPr>
                <w:b/>
                <w:bCs/>
                <w:kern w:val="2"/>
                <w:szCs w:val="24"/>
              </w:rPr>
              <w:t>vandenvežę</w:t>
            </w:r>
            <w:r w:rsidR="00F511E7" w:rsidRPr="00BE1210">
              <w:rPr>
                <w:b/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Prekė).</w:t>
            </w:r>
          </w:p>
          <w:p w14:paraId="2EB8CF55" w14:textId="3D5A8B93" w:rsidR="005A5832" w:rsidRDefault="00A10867" w:rsidP="001A09B3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lastRenderedPageBreak/>
              <w:t>Išsamus Prek</w:t>
            </w:r>
            <w:r w:rsidR="00BE1210">
              <w:rPr>
                <w:color w:val="000000"/>
                <w:kern w:val="2"/>
                <w:szCs w:val="24"/>
              </w:rPr>
              <w:t>ės</w:t>
            </w:r>
            <w:r>
              <w:rPr>
                <w:color w:val="000000"/>
                <w:kern w:val="2"/>
                <w:szCs w:val="24"/>
              </w:rPr>
              <w:t xml:space="preserve"> aprašymas ir kiti reikalavimai nustatyti Sutarties priede Nr. </w:t>
            </w:r>
            <w:r w:rsidR="00117297">
              <w:rPr>
                <w:color w:val="000000"/>
                <w:kern w:val="2"/>
                <w:szCs w:val="24"/>
              </w:rPr>
              <w:t>1</w:t>
            </w:r>
            <w:r>
              <w:rPr>
                <w:color w:val="000000"/>
                <w:kern w:val="2"/>
                <w:szCs w:val="24"/>
              </w:rPr>
              <w:t xml:space="preserve"> „Techninė specifikacija“ (toliau – Techninė specifikacija)</w:t>
            </w:r>
            <w:r w:rsidR="00117297">
              <w:rPr>
                <w:color w:val="000000"/>
                <w:kern w:val="2"/>
                <w:szCs w:val="24"/>
              </w:rPr>
              <w:t>.</w:t>
            </w:r>
          </w:p>
        </w:tc>
      </w:tr>
      <w:tr w:rsidR="005A5832" w14:paraId="63F188D1" w14:textId="77777777" w:rsidTr="008A571D">
        <w:trPr>
          <w:trHeight w:val="300"/>
        </w:trPr>
        <w:tc>
          <w:tcPr>
            <w:tcW w:w="3114" w:type="dxa"/>
          </w:tcPr>
          <w:p w14:paraId="4E4CA48B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3.2. Pirkimo numeris</w:t>
            </w:r>
          </w:p>
        </w:tc>
        <w:tc>
          <w:tcPr>
            <w:tcW w:w="6520" w:type="dxa"/>
            <w:gridSpan w:val="2"/>
          </w:tcPr>
          <w:p w14:paraId="6D515332" w14:textId="2B2FC962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1A59046" w14:textId="77777777" w:rsidTr="008A571D">
        <w:trPr>
          <w:trHeight w:val="300"/>
        </w:trPr>
        <w:tc>
          <w:tcPr>
            <w:tcW w:w="3114" w:type="dxa"/>
          </w:tcPr>
          <w:p w14:paraId="441AAA3E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520" w:type="dxa"/>
            <w:gridSpan w:val="2"/>
          </w:tcPr>
          <w:p w14:paraId="7B1AE3E4" w14:textId="2838273F" w:rsidR="005A5832" w:rsidRPr="00931324" w:rsidRDefault="00BE1210" w:rsidP="00BE1210">
            <w:pPr>
              <w:pStyle w:val="Betarp"/>
              <w:spacing w:after="120"/>
              <w:contextualSpacing/>
              <w:jc w:val="both"/>
              <w:rPr>
                <w:kern w:val="2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V</w:t>
            </w:r>
            <w:r w:rsidRPr="00BE12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ykdom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BE12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projekt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as</w:t>
            </w:r>
            <w:r w:rsidRPr="00BE121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„Bendrų sprendimų vandens tausojimui ir aplinkos apsaugai įgyvendinimas, siekiant kurti tvarią ateitį“, kuris finansuojamas pagal 2021 – 2027 m. Interreg VI-A Lietuvos ir Lenkijos programą.</w:t>
            </w:r>
          </w:p>
        </w:tc>
      </w:tr>
      <w:tr w:rsidR="005A5832" w14:paraId="2E4E64D0" w14:textId="77777777" w:rsidTr="00E30CFD">
        <w:trPr>
          <w:trHeight w:val="300"/>
        </w:trPr>
        <w:tc>
          <w:tcPr>
            <w:tcW w:w="9634" w:type="dxa"/>
            <w:gridSpan w:val="3"/>
          </w:tcPr>
          <w:p w14:paraId="579C9D61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 PREKIŲ PRISTATYMO TERMINAI IR PREKIŲ PERDAVIMO - PRIĖMIMO TVARKA</w:t>
            </w:r>
          </w:p>
        </w:tc>
      </w:tr>
      <w:tr w:rsidR="005A5832" w14:paraId="6068CC88" w14:textId="77777777" w:rsidTr="008A571D">
        <w:trPr>
          <w:trHeight w:val="300"/>
        </w:trPr>
        <w:tc>
          <w:tcPr>
            <w:tcW w:w="3114" w:type="dxa"/>
          </w:tcPr>
          <w:p w14:paraId="4EF20B32" w14:textId="122EB003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4.1. </w:t>
            </w:r>
            <w:r w:rsidR="00BC1A57">
              <w:rPr>
                <w:b/>
                <w:bCs/>
                <w:kern w:val="2"/>
                <w:szCs w:val="24"/>
              </w:rPr>
              <w:t>Prekių pristatymo terminas, kai Prekės pristatomos vienu kartu</w:t>
            </w:r>
          </w:p>
        </w:tc>
        <w:tc>
          <w:tcPr>
            <w:tcW w:w="6520" w:type="dxa"/>
            <w:gridSpan w:val="2"/>
          </w:tcPr>
          <w:p w14:paraId="3B1CF17B" w14:textId="59C41157" w:rsidR="005A5832" w:rsidRDefault="00BC1A57" w:rsidP="00BC1A5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Prekę (visą Prekių kiekį) įsipareigoja pristatyti </w:t>
            </w:r>
            <w:r>
              <w:rPr>
                <w:b/>
                <w:bCs/>
                <w:kern w:val="2"/>
                <w:szCs w:val="24"/>
              </w:rPr>
              <w:t>ne vėliau kaip per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4472C4"/>
                <w:kern w:val="2"/>
                <w:szCs w:val="24"/>
              </w:rPr>
              <w:t>(įrašyti tiekėjo pasiūlyme nurodytą pristatymo terminą)</w:t>
            </w:r>
            <w:r>
              <w:rPr>
                <w:color w:val="000000"/>
                <w:kern w:val="2"/>
                <w:szCs w:val="24"/>
              </w:rPr>
              <w:t xml:space="preserve"> nuo Sutarties įsigaliojimo dienos šiuo adresu: Pulko g. 75, Alytus</w:t>
            </w:r>
            <w:r>
              <w:rPr>
                <w:kern w:val="2"/>
                <w:szCs w:val="24"/>
              </w:rPr>
              <w:t>.</w:t>
            </w:r>
          </w:p>
        </w:tc>
      </w:tr>
      <w:tr w:rsidR="005A5832" w14:paraId="37F7D62E" w14:textId="77777777" w:rsidTr="008A571D">
        <w:trPr>
          <w:trHeight w:val="300"/>
        </w:trPr>
        <w:tc>
          <w:tcPr>
            <w:tcW w:w="3114" w:type="dxa"/>
          </w:tcPr>
          <w:p w14:paraId="2F7B56DF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4.2. Prekių (ar jų dalies) pristatymo termino pratęsimas</w:t>
            </w:r>
          </w:p>
        </w:tc>
        <w:tc>
          <w:tcPr>
            <w:tcW w:w="6520" w:type="dxa"/>
            <w:gridSpan w:val="2"/>
          </w:tcPr>
          <w:p w14:paraId="0D3EA976" w14:textId="75BF8D5B" w:rsidR="005A5832" w:rsidRDefault="00D307E9" w:rsidP="00D307E9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7C4EE877" w14:textId="77777777" w:rsidTr="008A571D">
        <w:trPr>
          <w:trHeight w:val="300"/>
        </w:trPr>
        <w:tc>
          <w:tcPr>
            <w:tcW w:w="3114" w:type="dxa"/>
          </w:tcPr>
          <w:p w14:paraId="39E07309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4.3. Užsakymų teikimo tvarka</w:t>
            </w:r>
          </w:p>
        </w:tc>
        <w:tc>
          <w:tcPr>
            <w:tcW w:w="6520" w:type="dxa"/>
            <w:gridSpan w:val="2"/>
          </w:tcPr>
          <w:p w14:paraId="72A9EF51" w14:textId="3995827D" w:rsidR="005A5832" w:rsidRDefault="00BE121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5A5832" w14:paraId="5275FB3C" w14:textId="77777777" w:rsidTr="008A571D">
        <w:trPr>
          <w:trHeight w:val="300"/>
        </w:trPr>
        <w:tc>
          <w:tcPr>
            <w:tcW w:w="3114" w:type="dxa"/>
          </w:tcPr>
          <w:p w14:paraId="7A3908C0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4.4. Dėl Prekių pristatymo dalimis vertės / apimties</w:t>
            </w:r>
          </w:p>
        </w:tc>
        <w:tc>
          <w:tcPr>
            <w:tcW w:w="6520" w:type="dxa"/>
            <w:gridSpan w:val="2"/>
          </w:tcPr>
          <w:p w14:paraId="7911A0C3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4515226" w14:textId="77777777" w:rsidR="005A5832" w:rsidRDefault="005A5832">
            <w:pPr>
              <w:rPr>
                <w:kern w:val="2"/>
                <w:szCs w:val="24"/>
              </w:rPr>
            </w:pPr>
          </w:p>
          <w:p w14:paraId="0C55CBBE" w14:textId="2959EF9D" w:rsidR="005A5832" w:rsidRDefault="005A5832">
            <w:pPr>
              <w:rPr>
                <w:kern w:val="2"/>
                <w:szCs w:val="24"/>
              </w:rPr>
            </w:pPr>
          </w:p>
        </w:tc>
      </w:tr>
      <w:tr w:rsidR="005A5832" w14:paraId="5424D8C2" w14:textId="77777777" w:rsidTr="008A571D">
        <w:trPr>
          <w:trHeight w:val="300"/>
        </w:trPr>
        <w:tc>
          <w:tcPr>
            <w:tcW w:w="3114" w:type="dxa"/>
          </w:tcPr>
          <w:p w14:paraId="13340404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4.5. Kartu su Prekėmis pateikiami dokumentai </w:t>
            </w:r>
          </w:p>
        </w:tc>
        <w:tc>
          <w:tcPr>
            <w:tcW w:w="6520" w:type="dxa"/>
            <w:gridSpan w:val="2"/>
          </w:tcPr>
          <w:p w14:paraId="3B24B06A" w14:textId="6C5BDB99" w:rsidR="00215901" w:rsidRDefault="00A10867" w:rsidP="0021590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Kartu su Prek</w:t>
            </w:r>
            <w:r w:rsidR="00117297">
              <w:rPr>
                <w:kern w:val="2"/>
                <w:szCs w:val="24"/>
              </w:rPr>
              <w:t xml:space="preserve">e </w:t>
            </w:r>
            <w:r>
              <w:rPr>
                <w:kern w:val="2"/>
                <w:szCs w:val="24"/>
              </w:rPr>
              <w:t>pateikiami</w:t>
            </w:r>
            <w:r w:rsidR="0078394C">
              <w:rPr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dokumentai</w:t>
            </w:r>
            <w:r w:rsidR="00372425">
              <w:rPr>
                <w:kern w:val="2"/>
                <w:szCs w:val="24"/>
              </w:rPr>
              <w:t xml:space="preserve"> nurodyti techninė</w:t>
            </w:r>
            <w:r w:rsidR="009C65A8">
              <w:rPr>
                <w:kern w:val="2"/>
                <w:szCs w:val="24"/>
              </w:rPr>
              <w:t>je</w:t>
            </w:r>
            <w:r w:rsidR="00372425">
              <w:rPr>
                <w:kern w:val="2"/>
                <w:szCs w:val="24"/>
              </w:rPr>
              <w:t xml:space="preserve"> specifikacijo</w:t>
            </w:r>
            <w:r w:rsidR="009C65A8">
              <w:rPr>
                <w:kern w:val="2"/>
                <w:szCs w:val="24"/>
              </w:rPr>
              <w:t>j</w:t>
            </w:r>
            <w:r w:rsidR="00372425">
              <w:rPr>
                <w:kern w:val="2"/>
                <w:szCs w:val="24"/>
              </w:rPr>
              <w:t>e.</w:t>
            </w:r>
          </w:p>
          <w:p w14:paraId="5934A82E" w14:textId="37BBD3E5" w:rsidR="005A5832" w:rsidRDefault="00A10867" w:rsidP="0021590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Tiekėjui nepateikus nurodytų dokumentų, laikoma, kad Prekė neatitinka Sutartyje nustatytų reikalavimų.</w:t>
            </w:r>
          </w:p>
        </w:tc>
      </w:tr>
      <w:tr w:rsidR="005A5832" w14:paraId="1E540E04" w14:textId="77777777" w:rsidTr="00E30CFD">
        <w:trPr>
          <w:trHeight w:val="300"/>
        </w:trPr>
        <w:tc>
          <w:tcPr>
            <w:tcW w:w="9634" w:type="dxa"/>
            <w:gridSpan w:val="3"/>
          </w:tcPr>
          <w:p w14:paraId="249C6178" w14:textId="77777777" w:rsidR="005A5832" w:rsidRDefault="00A10867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 SUTARTIES KAINA IR ATSISKAITYMO TVARKA</w:t>
            </w:r>
          </w:p>
        </w:tc>
      </w:tr>
      <w:tr w:rsidR="005A5832" w14:paraId="2B59C3A5" w14:textId="77777777" w:rsidTr="008A571D">
        <w:trPr>
          <w:trHeight w:val="300"/>
        </w:trPr>
        <w:tc>
          <w:tcPr>
            <w:tcW w:w="3114" w:type="dxa"/>
          </w:tcPr>
          <w:p w14:paraId="19AA65A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520" w:type="dxa"/>
            <w:gridSpan w:val="2"/>
          </w:tcPr>
          <w:p w14:paraId="1CB0618D" w14:textId="53FF6AD3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</w:t>
            </w:r>
            <w:r w:rsidR="00BE1210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kain</w:t>
            </w:r>
            <w:r w:rsidR="00C6699E">
              <w:rPr>
                <w:kern w:val="2"/>
                <w:szCs w:val="24"/>
              </w:rPr>
              <w:t>o</w:t>
            </w:r>
            <w:r w:rsidR="00BE1210">
              <w:rPr>
                <w:kern w:val="2"/>
                <w:szCs w:val="24"/>
              </w:rPr>
              <w:t>s</w:t>
            </w:r>
            <w:r>
              <w:rPr>
                <w:kern w:val="2"/>
                <w:szCs w:val="24"/>
              </w:rPr>
              <w:t xml:space="preserve"> kainodara</w:t>
            </w:r>
          </w:p>
          <w:p w14:paraId="359B1E4A" w14:textId="77777777" w:rsidR="005A5832" w:rsidRDefault="005A5832">
            <w:pPr>
              <w:rPr>
                <w:kern w:val="2"/>
                <w:szCs w:val="24"/>
              </w:rPr>
            </w:pPr>
          </w:p>
          <w:p w14:paraId="3DD4E4C9" w14:textId="0FADA20A" w:rsidR="005A5832" w:rsidRDefault="005A5832">
            <w:pPr>
              <w:rPr>
                <w:color w:val="4472C4"/>
                <w:kern w:val="2"/>
              </w:rPr>
            </w:pPr>
          </w:p>
        </w:tc>
      </w:tr>
      <w:tr w:rsidR="005A5832" w14:paraId="4EAB8153" w14:textId="77777777" w:rsidTr="008A571D">
        <w:trPr>
          <w:trHeight w:val="300"/>
        </w:trPr>
        <w:tc>
          <w:tcPr>
            <w:tcW w:w="3114" w:type="dxa"/>
          </w:tcPr>
          <w:p w14:paraId="64F9DA4C" w14:textId="77777777" w:rsidR="00EF7B02" w:rsidRDefault="00A10867" w:rsidP="00EF7B02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5.2. </w:t>
            </w:r>
            <w:r w:rsidR="00EF7B02">
              <w:rPr>
                <w:b/>
                <w:bCs/>
                <w:kern w:val="2"/>
                <w:szCs w:val="24"/>
              </w:rPr>
              <w:t xml:space="preserve">Pradinės Sutarties vertė ir Sutarties kaina, kai taikoma </w:t>
            </w:r>
            <w:r w:rsidR="00EF7B02">
              <w:rPr>
                <w:b/>
                <w:bCs/>
                <w:kern w:val="2"/>
                <w:szCs w:val="24"/>
                <w:u w:val="single"/>
              </w:rPr>
              <w:t>fiksuotos kainos</w:t>
            </w:r>
            <w:r w:rsidR="00EF7B02">
              <w:rPr>
                <w:b/>
                <w:bCs/>
                <w:kern w:val="2"/>
                <w:szCs w:val="24"/>
              </w:rPr>
              <w:t xml:space="preserve"> kainodara</w:t>
            </w:r>
          </w:p>
          <w:p w14:paraId="795E76BB" w14:textId="60388D6B" w:rsidR="005A5832" w:rsidRDefault="005A5832" w:rsidP="000B584E">
            <w:pPr>
              <w:jc w:val="both"/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7A755719" w14:textId="77777777" w:rsidR="00C6699E" w:rsidRDefault="00C6699E" w:rsidP="00C6699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 </w:t>
            </w:r>
          </w:p>
          <w:p w14:paraId="029B5A83" w14:textId="77777777" w:rsidR="00C6699E" w:rsidRDefault="00C6699E" w:rsidP="00C6699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1CEC13F5" w14:textId="77777777" w:rsidR="00C6699E" w:rsidRDefault="00C6699E" w:rsidP="00C6699E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Eur,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Eur su PVM.</w:t>
            </w:r>
          </w:p>
          <w:p w14:paraId="27C6529C" w14:textId="77777777" w:rsidR="00C6699E" w:rsidRDefault="00C6699E" w:rsidP="00C6699E">
            <w:pPr>
              <w:rPr>
                <w:kern w:val="2"/>
                <w:szCs w:val="24"/>
              </w:rPr>
            </w:pPr>
          </w:p>
          <w:p w14:paraId="6127CB34" w14:textId="27DC5774" w:rsidR="005A5832" w:rsidRDefault="00EF7B02" w:rsidP="00BE1210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Šioje Sutartyje P</w:t>
            </w:r>
            <w:r>
              <w:rPr>
                <w:color w:val="000000"/>
                <w:kern w:val="2"/>
                <w:szCs w:val="24"/>
              </w:rPr>
              <w:t>radinės Sutarties vertė yra lygi Tiekėjo pasiūlymo kainai be PVM, nurodytai už visą pirkimo dokumentuose ir Sutartyje nurodytą Prekių kiekį ir (ar) apimtį.</w:t>
            </w:r>
          </w:p>
        </w:tc>
      </w:tr>
      <w:tr w:rsidR="005A5832" w14:paraId="6712538F" w14:textId="77777777" w:rsidTr="008A571D">
        <w:trPr>
          <w:trHeight w:val="300"/>
        </w:trPr>
        <w:tc>
          <w:tcPr>
            <w:tcW w:w="3114" w:type="dxa"/>
          </w:tcPr>
          <w:p w14:paraId="35706C06" w14:textId="4CA50518" w:rsidR="005A5832" w:rsidRDefault="00A10867" w:rsidP="00BA5A2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5.3. Sutarties kainos / įkainių perskaičiavimas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peržiūros</w:t>
            </w:r>
            <w:r>
              <w:rPr>
                <w:b/>
                <w:bCs/>
                <w:kern w:val="2"/>
                <w:szCs w:val="24"/>
              </w:rPr>
              <w:t xml:space="preserve"> taisykles</w:t>
            </w:r>
          </w:p>
        </w:tc>
        <w:tc>
          <w:tcPr>
            <w:tcW w:w="6520" w:type="dxa"/>
            <w:gridSpan w:val="2"/>
          </w:tcPr>
          <w:p w14:paraId="0C75C0BF" w14:textId="77777777" w:rsidR="00BE1210" w:rsidRDefault="00BE1210" w:rsidP="00BE1210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0B584E">
              <w:rPr>
                <w:kern w:val="2"/>
                <w:szCs w:val="24"/>
              </w:rPr>
              <w:t>kaina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 xml:space="preserve"> bus perskaičiuojama:</w:t>
            </w:r>
          </w:p>
          <w:p w14:paraId="28E151F8" w14:textId="1C701A0F" w:rsidR="00105EF5" w:rsidRDefault="00BE1210" w:rsidP="00BE1210">
            <w:pPr>
              <w:rPr>
                <w:color w:val="FF0000"/>
                <w:kern w:val="2"/>
              </w:rPr>
            </w:pPr>
            <w:r>
              <w:rPr>
                <w:kern w:val="2"/>
                <w:szCs w:val="24"/>
              </w:rPr>
              <w:t>5.3.1. dėl PVM tarifo pasikeitimo.</w:t>
            </w:r>
          </w:p>
        </w:tc>
      </w:tr>
      <w:tr w:rsidR="005A5832" w14:paraId="57C21E62" w14:textId="77777777" w:rsidTr="008A571D">
        <w:trPr>
          <w:trHeight w:val="300"/>
        </w:trPr>
        <w:tc>
          <w:tcPr>
            <w:tcW w:w="3114" w:type="dxa"/>
          </w:tcPr>
          <w:p w14:paraId="451C8531" w14:textId="77777777" w:rsidR="005A5832" w:rsidRDefault="00A1086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520" w:type="dxa"/>
            <w:gridSpan w:val="2"/>
          </w:tcPr>
          <w:p w14:paraId="562A23BF" w14:textId="2339DABA" w:rsidR="00BE1210" w:rsidRDefault="00BE1210" w:rsidP="00BE121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Jeigu Sutarties vykdymo metu pasikeičia PVM mokėjimą reglamentuojantys teisės aktai, darantys tiesioginę įtaką Tiekėjo tiekiamos Prekės Sutartyje nurodytai kainai, Sutarties kaina perskaičiuojama nekeičiant Prekės kainos be PVM. </w:t>
            </w:r>
          </w:p>
          <w:p w14:paraId="3910E230" w14:textId="3F02AD0E" w:rsidR="005A5832" w:rsidRDefault="00BE1210" w:rsidP="00BE1210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lastRenderedPageBreak/>
              <w:t>Perskaičiuota Sutarties kaina įforminam</w:t>
            </w:r>
            <w:r w:rsidR="00E53010"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</w:rPr>
              <w:t xml:space="preserve"> Susitarimu ir turi būti taikomi nuo naujo PVM įvedimo datos (nepriklausomai nuo to, kada pasirašytas Susitarimas).</w:t>
            </w:r>
          </w:p>
        </w:tc>
      </w:tr>
      <w:tr w:rsidR="005A5832" w14:paraId="7F41C00B" w14:textId="77777777" w:rsidTr="008A571D">
        <w:trPr>
          <w:trHeight w:val="300"/>
        </w:trPr>
        <w:tc>
          <w:tcPr>
            <w:tcW w:w="3114" w:type="dxa"/>
          </w:tcPr>
          <w:p w14:paraId="4D14725D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Prekių kainos pokytį, pasikeitimo</w:t>
            </w:r>
          </w:p>
        </w:tc>
        <w:tc>
          <w:tcPr>
            <w:tcW w:w="6520" w:type="dxa"/>
            <w:gridSpan w:val="2"/>
          </w:tcPr>
          <w:p w14:paraId="24742EAE" w14:textId="77777777" w:rsidR="005A5832" w:rsidRDefault="00A1086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82F9B56" w14:textId="77777777" w:rsidR="005A5832" w:rsidRDefault="005A5832">
            <w:pPr>
              <w:rPr>
                <w:kern w:val="2"/>
                <w:szCs w:val="24"/>
              </w:rPr>
            </w:pPr>
          </w:p>
          <w:p w14:paraId="32804E1F" w14:textId="71C14B6C" w:rsidR="005A5832" w:rsidRDefault="005A5832">
            <w:pPr>
              <w:rPr>
                <w:kern w:val="2"/>
              </w:rPr>
            </w:pPr>
          </w:p>
        </w:tc>
      </w:tr>
      <w:tr w:rsidR="00105EF5" w14:paraId="3FADE382" w14:textId="77777777" w:rsidTr="008A571D">
        <w:trPr>
          <w:trHeight w:val="300"/>
        </w:trPr>
        <w:tc>
          <w:tcPr>
            <w:tcW w:w="3114" w:type="dxa"/>
          </w:tcPr>
          <w:p w14:paraId="7E9F8BFF" w14:textId="507CEA49" w:rsidR="00105EF5" w:rsidRPr="00F316AE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520" w:type="dxa"/>
            <w:gridSpan w:val="2"/>
          </w:tcPr>
          <w:p w14:paraId="678DA2DD" w14:textId="7F5870B4" w:rsidR="00105EF5" w:rsidRDefault="00E53010" w:rsidP="00093EEB">
            <w:pPr>
              <w:jc w:val="both"/>
              <w:rPr>
                <w:color w:val="4472C4"/>
                <w:kern w:val="2"/>
                <w:szCs w:val="24"/>
              </w:rPr>
            </w:pPr>
            <w:r w:rsidRPr="00E53010">
              <w:rPr>
                <w:kern w:val="2"/>
                <w:szCs w:val="24"/>
              </w:rPr>
              <w:t>Netaikoma</w:t>
            </w:r>
          </w:p>
        </w:tc>
      </w:tr>
      <w:tr w:rsidR="00105EF5" w14:paraId="6D3F0030" w14:textId="77777777" w:rsidTr="008A571D">
        <w:trPr>
          <w:trHeight w:val="300"/>
        </w:trPr>
        <w:tc>
          <w:tcPr>
            <w:tcW w:w="3114" w:type="dxa"/>
          </w:tcPr>
          <w:p w14:paraId="0CFDC94C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5.3.4. Sutarties kainos / įkainių peržiūra dėl kainų lygio pokyčio pagal Prekių grupių kainų pokyčius</w:t>
            </w:r>
          </w:p>
        </w:tc>
        <w:tc>
          <w:tcPr>
            <w:tcW w:w="6520" w:type="dxa"/>
            <w:gridSpan w:val="2"/>
          </w:tcPr>
          <w:p w14:paraId="7F201EA1" w14:textId="77777777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E440545" w14:textId="77777777" w:rsidR="00105EF5" w:rsidRDefault="00105EF5" w:rsidP="00105EF5">
            <w:pPr>
              <w:rPr>
                <w:kern w:val="2"/>
                <w:szCs w:val="24"/>
              </w:rPr>
            </w:pPr>
          </w:p>
          <w:p w14:paraId="53F4B134" w14:textId="6334C457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105EF5" w14:paraId="0B6F39BD" w14:textId="77777777" w:rsidTr="008A571D">
        <w:trPr>
          <w:trHeight w:val="300"/>
        </w:trPr>
        <w:tc>
          <w:tcPr>
            <w:tcW w:w="3114" w:type="dxa"/>
          </w:tcPr>
          <w:p w14:paraId="24F72BA6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520" w:type="dxa"/>
            <w:gridSpan w:val="2"/>
          </w:tcPr>
          <w:p w14:paraId="39523CAC" w14:textId="77777777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2EE6342" w14:textId="77777777" w:rsidR="00105EF5" w:rsidRDefault="00105EF5" w:rsidP="00105EF5">
            <w:pPr>
              <w:rPr>
                <w:kern w:val="2"/>
                <w:szCs w:val="24"/>
              </w:rPr>
            </w:pPr>
          </w:p>
          <w:p w14:paraId="46B7922A" w14:textId="625EAACE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105EF5" w14:paraId="49C9AC89" w14:textId="77777777" w:rsidTr="008A571D">
        <w:trPr>
          <w:trHeight w:val="300"/>
        </w:trPr>
        <w:tc>
          <w:tcPr>
            <w:tcW w:w="3114" w:type="dxa"/>
          </w:tcPr>
          <w:p w14:paraId="4506D164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520" w:type="dxa"/>
            <w:gridSpan w:val="2"/>
          </w:tcPr>
          <w:p w14:paraId="319BB8FA" w14:textId="15CAA600" w:rsidR="00105EF5" w:rsidRDefault="00105EF5" w:rsidP="00105EF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Pirkėjas atsiskaito su Tiekėju ne vėliau kaip per 30 (trisdešimt) dienų nuo Sąskaitos gavimo dienos.</w:t>
            </w:r>
          </w:p>
          <w:p w14:paraId="4972879F" w14:textId="1E3FA92A" w:rsidR="00105EF5" w:rsidRPr="00FC33AC" w:rsidRDefault="00105EF5" w:rsidP="00FC33AC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FC33AC">
              <w:rPr>
                <w:color w:val="000000"/>
                <w:kern w:val="2"/>
                <w:szCs w:val="24"/>
                <w:shd w:val="clear" w:color="auto" w:fill="FFFFFF"/>
              </w:rPr>
              <w:t>:</w:t>
            </w:r>
            <w:r w:rsidR="00FC33AC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E53010" w:rsidRPr="00BA5A27">
              <w:rPr>
                <w:kern w:val="2"/>
                <w:szCs w:val="24"/>
                <w:shd w:val="clear" w:color="auto" w:fill="FFFFFF"/>
              </w:rPr>
              <w:t>įvykdžius visus sutartinius įsipareigojimus, sumokama visa Sutarties kaina</w:t>
            </w:r>
            <w:r w:rsidR="00E53010">
              <w:rPr>
                <w:kern w:val="2"/>
                <w:szCs w:val="24"/>
                <w:shd w:val="clear" w:color="auto" w:fill="FFFFFF"/>
              </w:rPr>
              <w:t>.</w:t>
            </w:r>
          </w:p>
        </w:tc>
      </w:tr>
      <w:tr w:rsidR="00105EF5" w14:paraId="6998176B" w14:textId="77777777" w:rsidTr="008A571D">
        <w:trPr>
          <w:trHeight w:val="300"/>
        </w:trPr>
        <w:tc>
          <w:tcPr>
            <w:tcW w:w="3114" w:type="dxa"/>
          </w:tcPr>
          <w:p w14:paraId="58ECF270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5.6. Avansas</w:t>
            </w:r>
          </w:p>
        </w:tc>
        <w:tc>
          <w:tcPr>
            <w:tcW w:w="6520" w:type="dxa"/>
            <w:gridSpan w:val="2"/>
          </w:tcPr>
          <w:p w14:paraId="7E78566A" w14:textId="5FFF71B9" w:rsidR="00105EF5" w:rsidRDefault="00105EF5" w:rsidP="00105EF5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105EF5" w14:paraId="19A744E1" w14:textId="77777777" w:rsidTr="008A571D">
        <w:trPr>
          <w:trHeight w:val="300"/>
        </w:trPr>
        <w:tc>
          <w:tcPr>
            <w:tcW w:w="3114" w:type="dxa"/>
          </w:tcPr>
          <w:p w14:paraId="0AC747E7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5.7. Avanso užtikrinimas</w:t>
            </w:r>
          </w:p>
        </w:tc>
        <w:tc>
          <w:tcPr>
            <w:tcW w:w="6520" w:type="dxa"/>
            <w:gridSpan w:val="2"/>
          </w:tcPr>
          <w:p w14:paraId="16000407" w14:textId="793653C6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105EF5" w14:paraId="40222733" w14:textId="77777777" w:rsidTr="00E30CFD">
        <w:trPr>
          <w:trHeight w:val="300"/>
        </w:trPr>
        <w:tc>
          <w:tcPr>
            <w:tcW w:w="9634" w:type="dxa"/>
            <w:gridSpan w:val="3"/>
          </w:tcPr>
          <w:p w14:paraId="410A3864" w14:textId="77777777" w:rsidR="00105EF5" w:rsidRDefault="00105EF5" w:rsidP="00105EF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 PREKIŲ KOKYBĖ IR GARANTINIAI ĮSIPAREIGOJIMAI</w:t>
            </w:r>
          </w:p>
        </w:tc>
      </w:tr>
      <w:tr w:rsidR="00105EF5" w14:paraId="5CCB6A15" w14:textId="77777777" w:rsidTr="008A571D">
        <w:trPr>
          <w:trHeight w:val="300"/>
        </w:trPr>
        <w:tc>
          <w:tcPr>
            <w:tcW w:w="3114" w:type="dxa"/>
          </w:tcPr>
          <w:p w14:paraId="7946A551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6.1. Garantinis terminas</w:t>
            </w:r>
          </w:p>
        </w:tc>
        <w:tc>
          <w:tcPr>
            <w:tcW w:w="6520" w:type="dxa"/>
            <w:gridSpan w:val="2"/>
          </w:tcPr>
          <w:p w14:paraId="5F1A12F0" w14:textId="77777777" w:rsidR="009A23BB" w:rsidRDefault="009A23BB" w:rsidP="00FC194B">
            <w:pPr>
              <w:jc w:val="both"/>
              <w:rPr>
                <w:kern w:val="2"/>
                <w:szCs w:val="24"/>
              </w:rPr>
            </w:pPr>
            <w:bookmarkStart w:id="0" w:name="_Hlk184113785"/>
            <w:bookmarkStart w:id="1" w:name="_Hlk184111176"/>
            <w:r>
              <w:rPr>
                <w:kern w:val="2"/>
                <w:szCs w:val="24"/>
              </w:rPr>
              <w:t xml:space="preserve">Prekėms nustatomas </w:t>
            </w:r>
            <w:r w:rsidRPr="009A23BB">
              <w:rPr>
                <w:kern w:val="2"/>
                <w:szCs w:val="24"/>
              </w:rPr>
              <w:t xml:space="preserve">Tiekėjo pasiūlytas </w:t>
            </w:r>
            <w:r>
              <w:rPr>
                <w:kern w:val="2"/>
                <w:szCs w:val="24"/>
              </w:rPr>
              <w:t xml:space="preserve">garantinis terminas, kuris yra </w:t>
            </w:r>
            <w:r>
              <w:rPr>
                <w:color w:val="4472C4"/>
                <w:kern w:val="2"/>
                <w:szCs w:val="24"/>
              </w:rPr>
              <w:t>(įrašyti terminą mėnesiais / metais)</w:t>
            </w:r>
            <w:r>
              <w:rPr>
                <w:kern w:val="2"/>
                <w:szCs w:val="24"/>
              </w:rPr>
              <w:t xml:space="preserve">. </w:t>
            </w:r>
          </w:p>
          <w:p w14:paraId="3E79AC15" w14:textId="08B0FC67" w:rsidR="00105EF5" w:rsidRDefault="009A23BB" w:rsidP="009A23BB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Garantinis terminas, skaičiuojamas nuo Prekės perdavimo–priėmimo akto ar Sąskaitos (kai Prekės perdavimo–priėmimo aktas nėra pasirašomas) pasirašymo dienos.</w:t>
            </w:r>
            <w:bookmarkEnd w:id="0"/>
            <w:bookmarkEnd w:id="1"/>
          </w:p>
        </w:tc>
      </w:tr>
      <w:tr w:rsidR="00105EF5" w14:paraId="4EF3E9AA" w14:textId="77777777" w:rsidTr="008A571D">
        <w:trPr>
          <w:trHeight w:val="300"/>
        </w:trPr>
        <w:tc>
          <w:tcPr>
            <w:tcW w:w="3114" w:type="dxa"/>
          </w:tcPr>
          <w:p w14:paraId="02B19A46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6.2. Garantinė priežiūra</w:t>
            </w:r>
          </w:p>
        </w:tc>
        <w:tc>
          <w:tcPr>
            <w:tcW w:w="6520" w:type="dxa"/>
            <w:gridSpan w:val="2"/>
          </w:tcPr>
          <w:p w14:paraId="1C3E7B85" w14:textId="485CD49E" w:rsidR="00FC33AC" w:rsidRDefault="00FC33AC" w:rsidP="00FC33AC">
            <w:pPr>
              <w:rPr>
                <w:kern w:val="2"/>
                <w:szCs w:val="24"/>
              </w:rPr>
            </w:pPr>
            <w:r w:rsidRPr="00BF3C71">
              <w:rPr>
                <w:kern w:val="2"/>
                <w:szCs w:val="24"/>
              </w:rPr>
              <w:t xml:space="preserve">Tiekėjas privalo pašalinti trūkumus </w:t>
            </w:r>
            <w:r w:rsidR="00BF3C71" w:rsidRPr="00BF3C71">
              <w:rPr>
                <w:kern w:val="2"/>
                <w:szCs w:val="24"/>
              </w:rPr>
              <w:t xml:space="preserve">kaip galima greičiau, bet ne ilgiau kaip </w:t>
            </w:r>
            <w:r w:rsidRPr="00BF3C71">
              <w:rPr>
                <w:kern w:val="2"/>
                <w:szCs w:val="24"/>
              </w:rPr>
              <w:t xml:space="preserve">per </w:t>
            </w:r>
            <w:r w:rsidR="00BF3C71" w:rsidRPr="00BF3C71">
              <w:rPr>
                <w:kern w:val="2"/>
                <w:szCs w:val="24"/>
              </w:rPr>
              <w:t>2</w:t>
            </w:r>
            <w:r w:rsidRPr="00BF3C71">
              <w:rPr>
                <w:kern w:val="2"/>
                <w:szCs w:val="24"/>
              </w:rPr>
              <w:t xml:space="preserve"> (</w:t>
            </w:r>
            <w:r w:rsidR="00BF3C71" w:rsidRPr="00BF3C71">
              <w:rPr>
                <w:kern w:val="2"/>
                <w:szCs w:val="24"/>
              </w:rPr>
              <w:t>dvi</w:t>
            </w:r>
            <w:r w:rsidRPr="00BF3C71">
              <w:rPr>
                <w:kern w:val="2"/>
                <w:szCs w:val="24"/>
              </w:rPr>
              <w:t>) savait</w:t>
            </w:r>
            <w:r w:rsidR="00BF3C71" w:rsidRPr="00BF3C71">
              <w:rPr>
                <w:kern w:val="2"/>
                <w:szCs w:val="24"/>
              </w:rPr>
              <w:t>es</w:t>
            </w:r>
            <w:r w:rsidRPr="00BF3C71">
              <w:rPr>
                <w:kern w:val="2"/>
                <w:szCs w:val="24"/>
              </w:rPr>
              <w:t>.</w:t>
            </w:r>
            <w:r>
              <w:rPr>
                <w:kern w:val="2"/>
                <w:szCs w:val="24"/>
              </w:rPr>
              <w:t xml:space="preserve"> </w:t>
            </w:r>
          </w:p>
          <w:p w14:paraId="7E604996" w14:textId="1A5078FF" w:rsidR="00105EF5" w:rsidRDefault="00105EF5" w:rsidP="00FC33AC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Prekių trūkumų nustatymo bei šalinimo tvarka nustatyta Bendrųjų sąlygų 7 skyriuje.</w:t>
            </w:r>
          </w:p>
        </w:tc>
      </w:tr>
      <w:tr w:rsidR="009A23BB" w14:paraId="27D435BE" w14:textId="77777777" w:rsidTr="008A571D">
        <w:trPr>
          <w:trHeight w:val="300"/>
        </w:trPr>
        <w:tc>
          <w:tcPr>
            <w:tcW w:w="3114" w:type="dxa"/>
          </w:tcPr>
          <w:p w14:paraId="5A2C290E" w14:textId="7639621F" w:rsidR="009A23BB" w:rsidRDefault="009A23BB" w:rsidP="009A23B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6.3. Kokybinių kriterijų įgyvendinimo ir tikrinimo tvarka</w:t>
            </w:r>
          </w:p>
        </w:tc>
        <w:tc>
          <w:tcPr>
            <w:tcW w:w="6520" w:type="dxa"/>
            <w:gridSpan w:val="2"/>
          </w:tcPr>
          <w:p w14:paraId="0ECFCC91" w14:textId="5A4D7113" w:rsidR="008A571D" w:rsidRPr="008A571D" w:rsidRDefault="008A571D" w:rsidP="009A23BB">
            <w:pPr>
              <w:rPr>
                <w:kern w:val="2"/>
                <w:szCs w:val="24"/>
              </w:rPr>
            </w:pPr>
            <w:r w:rsidRPr="008A571D">
              <w:rPr>
                <w:kern w:val="2"/>
                <w:szCs w:val="24"/>
              </w:rPr>
              <w:t>Netaikoma</w:t>
            </w:r>
          </w:p>
          <w:p w14:paraId="6B2FE795" w14:textId="2C559368" w:rsidR="009A23BB" w:rsidRDefault="009A23BB" w:rsidP="009A23BB">
            <w:pPr>
              <w:rPr>
                <w:kern w:val="2"/>
                <w:szCs w:val="24"/>
              </w:rPr>
            </w:pPr>
          </w:p>
        </w:tc>
      </w:tr>
      <w:tr w:rsidR="00105EF5" w14:paraId="1221FDA7" w14:textId="77777777" w:rsidTr="00E30CFD">
        <w:trPr>
          <w:trHeight w:val="300"/>
        </w:trPr>
        <w:tc>
          <w:tcPr>
            <w:tcW w:w="9634" w:type="dxa"/>
            <w:gridSpan w:val="3"/>
          </w:tcPr>
          <w:p w14:paraId="7E58076E" w14:textId="77777777" w:rsidR="00105EF5" w:rsidRDefault="00105EF5" w:rsidP="00105EF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 SUTARTIES VYKDYMUI PASITELKIAMI SUBTIEKĖJAI</w:t>
            </w:r>
          </w:p>
        </w:tc>
      </w:tr>
      <w:tr w:rsidR="00105EF5" w14:paraId="6C9C68E9" w14:textId="77777777" w:rsidTr="008A571D">
        <w:trPr>
          <w:trHeight w:val="300"/>
        </w:trPr>
        <w:tc>
          <w:tcPr>
            <w:tcW w:w="3114" w:type="dxa"/>
          </w:tcPr>
          <w:p w14:paraId="3D0C985B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</w:p>
        </w:tc>
        <w:tc>
          <w:tcPr>
            <w:tcW w:w="6520" w:type="dxa"/>
            <w:gridSpan w:val="2"/>
          </w:tcPr>
          <w:p w14:paraId="2B370B33" w14:textId="77777777" w:rsidR="00091D5F" w:rsidRDefault="00091D5F" w:rsidP="00091D5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4163BEA9" w14:textId="77777777" w:rsidR="00091D5F" w:rsidRDefault="00091D5F" w:rsidP="00091D5F">
            <w:pPr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387E9EBC" w14:textId="5C41789C" w:rsidR="00105EF5" w:rsidRDefault="00091D5F" w:rsidP="00091D5F">
            <w:pPr>
              <w:rPr>
                <w:b/>
                <w:bCs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 w:rsidRPr="003A2767">
              <w:rPr>
                <w:kern w:val="2"/>
                <w:szCs w:val="24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105EF5" w14:paraId="6FC48221" w14:textId="77777777" w:rsidTr="00E30CFD">
        <w:trPr>
          <w:trHeight w:val="300"/>
        </w:trPr>
        <w:tc>
          <w:tcPr>
            <w:tcW w:w="9634" w:type="dxa"/>
            <w:gridSpan w:val="3"/>
          </w:tcPr>
          <w:p w14:paraId="4771B1F3" w14:textId="77777777" w:rsidR="00105EF5" w:rsidRDefault="00105EF5" w:rsidP="00105EF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 PRIEVOLIŲ PAGAL SUTARTĮ ĮVYKDYMO UŽTIKRINIMAS</w:t>
            </w:r>
          </w:p>
        </w:tc>
      </w:tr>
      <w:tr w:rsidR="00105EF5" w14:paraId="7765C40E" w14:textId="77777777" w:rsidTr="008A571D">
        <w:trPr>
          <w:trHeight w:val="300"/>
        </w:trPr>
        <w:tc>
          <w:tcPr>
            <w:tcW w:w="3114" w:type="dxa"/>
          </w:tcPr>
          <w:p w14:paraId="60C1176F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520" w:type="dxa"/>
            <w:gridSpan w:val="2"/>
          </w:tcPr>
          <w:p w14:paraId="06849861" w14:textId="2F323187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 netesybomis (delspinigiais).</w:t>
            </w:r>
          </w:p>
          <w:p w14:paraId="7D8F2405" w14:textId="629C7710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105EF5" w14:paraId="2BBCFF69" w14:textId="77777777" w:rsidTr="008A571D">
        <w:trPr>
          <w:trHeight w:val="300"/>
        </w:trPr>
        <w:tc>
          <w:tcPr>
            <w:tcW w:w="3114" w:type="dxa"/>
          </w:tcPr>
          <w:p w14:paraId="161F5130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 xml:space="preserve">8.2. Sutarties įvykdymo užtikrinimo pateikimas </w:t>
            </w:r>
          </w:p>
        </w:tc>
        <w:tc>
          <w:tcPr>
            <w:tcW w:w="6520" w:type="dxa"/>
            <w:gridSpan w:val="2"/>
          </w:tcPr>
          <w:p w14:paraId="52FE4029" w14:textId="024880AA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2CB4904" w14:textId="472C1C5A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9A23BB" w14:paraId="1908BD99" w14:textId="77777777" w:rsidTr="008A571D">
        <w:trPr>
          <w:trHeight w:val="300"/>
        </w:trPr>
        <w:tc>
          <w:tcPr>
            <w:tcW w:w="3114" w:type="dxa"/>
          </w:tcPr>
          <w:p w14:paraId="2DFC3CBA" w14:textId="244385C1" w:rsidR="009A23BB" w:rsidRDefault="009A23BB" w:rsidP="009A23BB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8.3. Sutarties įvykdymo užtikrinimo pateikimas </w:t>
            </w:r>
          </w:p>
        </w:tc>
        <w:tc>
          <w:tcPr>
            <w:tcW w:w="6520" w:type="dxa"/>
            <w:gridSpan w:val="2"/>
          </w:tcPr>
          <w:p w14:paraId="38A56DC3" w14:textId="0BC41B6C" w:rsidR="009A23BB" w:rsidRDefault="009A23BB" w:rsidP="009A23BB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0B27394" w14:textId="5AA87602" w:rsidR="009A23BB" w:rsidRDefault="009A23BB" w:rsidP="009A23BB">
            <w:pPr>
              <w:rPr>
                <w:kern w:val="2"/>
                <w:szCs w:val="24"/>
              </w:rPr>
            </w:pPr>
          </w:p>
        </w:tc>
      </w:tr>
      <w:tr w:rsidR="00105EF5" w14:paraId="53992A5F" w14:textId="77777777" w:rsidTr="00E30CFD">
        <w:trPr>
          <w:trHeight w:val="300"/>
        </w:trPr>
        <w:tc>
          <w:tcPr>
            <w:tcW w:w="9634" w:type="dxa"/>
            <w:gridSpan w:val="3"/>
          </w:tcPr>
          <w:p w14:paraId="0C9F3AA3" w14:textId="77777777" w:rsidR="00105EF5" w:rsidRDefault="00105EF5" w:rsidP="00105EF5">
            <w:pPr>
              <w:ind w:firstLine="720"/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 ŠALIŲ ATSAKOMYBĖ</w:t>
            </w:r>
            <w:r>
              <w:rPr>
                <w:b/>
                <w:bCs/>
                <w:kern w:val="2"/>
                <w:szCs w:val="24"/>
              </w:rPr>
              <w:tab/>
            </w:r>
          </w:p>
        </w:tc>
      </w:tr>
      <w:tr w:rsidR="00105EF5" w14:paraId="21D9FA77" w14:textId="77777777" w:rsidTr="008A571D">
        <w:trPr>
          <w:trHeight w:val="300"/>
        </w:trPr>
        <w:tc>
          <w:tcPr>
            <w:tcW w:w="3114" w:type="dxa"/>
          </w:tcPr>
          <w:p w14:paraId="35FB7054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520" w:type="dxa"/>
            <w:gridSpan w:val="2"/>
          </w:tcPr>
          <w:p w14:paraId="52EE7A63" w14:textId="4730BC54" w:rsidR="00105EF5" w:rsidRDefault="00105EF5" w:rsidP="00105EF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Jei Pirkėjas, gavęs tinkamai pateiktą ir užpildytą Sąskaitą, uždelsia atsiskaityti už tinkamai Tiekėjo  perduot</w:t>
            </w:r>
            <w:r w:rsidR="004525C7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kokybišk</w:t>
            </w:r>
            <w:r w:rsidR="004525C7">
              <w:rPr>
                <w:color w:val="000000"/>
                <w:kern w:val="2"/>
                <w:szCs w:val="24"/>
              </w:rPr>
              <w:t>ą</w:t>
            </w:r>
            <w:r>
              <w:rPr>
                <w:color w:val="000000"/>
                <w:kern w:val="2"/>
                <w:szCs w:val="24"/>
              </w:rPr>
              <w:t xml:space="preserve"> Prek</w:t>
            </w:r>
            <w:r w:rsidR="004525C7">
              <w:rPr>
                <w:color w:val="000000"/>
                <w:kern w:val="2"/>
                <w:szCs w:val="24"/>
              </w:rPr>
              <w:t>ę</w:t>
            </w:r>
            <w:r>
              <w:rPr>
                <w:color w:val="000000"/>
                <w:kern w:val="2"/>
                <w:szCs w:val="24"/>
              </w:rPr>
              <w:t xml:space="preserve"> per Sutartyje nurodytą terminą, </w:t>
            </w:r>
            <w:r w:rsidRPr="00BF3C71">
              <w:rPr>
                <w:color w:val="000000"/>
                <w:kern w:val="2"/>
                <w:szCs w:val="24"/>
              </w:rPr>
              <w:t xml:space="preserve">Tiekėjas nuo kitos nei nustatytas terminas dienos skaičiuoja Pirkėjui </w:t>
            </w:r>
            <w:r w:rsidRPr="00BF3C71">
              <w:rPr>
                <w:b/>
                <w:bCs/>
                <w:kern w:val="2"/>
                <w:szCs w:val="24"/>
              </w:rPr>
              <w:t>0,0</w:t>
            </w:r>
            <w:r w:rsidR="004B1F7E">
              <w:rPr>
                <w:b/>
                <w:bCs/>
                <w:kern w:val="2"/>
                <w:szCs w:val="24"/>
              </w:rPr>
              <w:t>3</w:t>
            </w:r>
            <w:r w:rsidRPr="00BF3C71">
              <w:rPr>
                <w:b/>
                <w:bCs/>
                <w:kern w:val="2"/>
                <w:szCs w:val="24"/>
              </w:rPr>
              <w:t xml:space="preserve"> (</w:t>
            </w:r>
            <w:r w:rsidR="004B1F7E">
              <w:rPr>
                <w:b/>
                <w:bCs/>
                <w:kern w:val="2"/>
                <w:szCs w:val="24"/>
              </w:rPr>
              <w:t>trys</w:t>
            </w:r>
            <w:r w:rsidRPr="00BF3C71">
              <w:rPr>
                <w:b/>
                <w:bCs/>
                <w:kern w:val="2"/>
                <w:szCs w:val="24"/>
              </w:rPr>
              <w:t xml:space="preserve"> šimtosios) procento</w:t>
            </w:r>
            <w:r w:rsidRPr="00BF3C71">
              <w:rPr>
                <w:kern w:val="2"/>
                <w:szCs w:val="24"/>
              </w:rPr>
              <w:t xml:space="preserve"> </w:t>
            </w:r>
            <w:r w:rsidRPr="00BF3C71">
              <w:rPr>
                <w:color w:val="000000"/>
                <w:kern w:val="2"/>
                <w:szCs w:val="24"/>
              </w:rPr>
              <w:t>dydžio delspinigius nuo neapmokėtos</w:t>
            </w:r>
            <w:r>
              <w:rPr>
                <w:color w:val="000000"/>
                <w:kern w:val="2"/>
                <w:szCs w:val="24"/>
              </w:rPr>
              <w:t xml:space="preserve"> sumos be PVM už kiekvieną vėlavimo </w:t>
            </w:r>
            <w:r w:rsidRPr="002E2202">
              <w:rPr>
                <w:kern w:val="2"/>
                <w:szCs w:val="24"/>
              </w:rPr>
              <w:t>dieną.</w:t>
            </w:r>
            <w:r>
              <w:rPr>
                <w:color w:val="000000"/>
                <w:kern w:val="2"/>
                <w:szCs w:val="24"/>
              </w:rPr>
              <w:t>  </w:t>
            </w:r>
          </w:p>
        </w:tc>
      </w:tr>
      <w:tr w:rsidR="00105EF5" w14:paraId="1E614BE3" w14:textId="77777777" w:rsidTr="008A571D">
        <w:trPr>
          <w:trHeight w:val="300"/>
        </w:trPr>
        <w:tc>
          <w:tcPr>
            <w:tcW w:w="3114" w:type="dxa"/>
          </w:tcPr>
          <w:p w14:paraId="426A5A2F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9.2. Tiekėjui taikomos netesybos</w:t>
            </w:r>
          </w:p>
        </w:tc>
        <w:tc>
          <w:tcPr>
            <w:tcW w:w="6520" w:type="dxa"/>
            <w:gridSpan w:val="2"/>
          </w:tcPr>
          <w:p w14:paraId="160D20E9" w14:textId="55E66032" w:rsidR="00DD122F" w:rsidRPr="00BF3C71" w:rsidRDefault="00DD122F" w:rsidP="00DD122F">
            <w:pPr>
              <w:jc w:val="both"/>
              <w:rPr>
                <w:color w:val="000000"/>
                <w:kern w:val="2"/>
              </w:rPr>
            </w:pPr>
            <w:r w:rsidRPr="00BF3C71">
              <w:rPr>
                <w:color w:val="000000"/>
                <w:kern w:val="2"/>
              </w:rPr>
              <w:t>9.2.1. Jeigu Tiekėjas vėluoja vykdyti užsakymą, tiekti Prekes ar ištaisyti jų trūkumus</w:t>
            </w:r>
            <w:r w:rsidRPr="00BF3C71">
              <w:rPr>
                <w:color w:val="000000"/>
              </w:rPr>
              <w:t xml:space="preserve"> </w:t>
            </w:r>
            <w:r w:rsidRPr="00BF3C71">
              <w:rPr>
                <w:color w:val="000000"/>
                <w:kern w:val="2"/>
              </w:rPr>
              <w:t xml:space="preserve">arba nevykdo kitų sutartinių įsipareigojimų, Pirkėjas nuo kitos nei nustatytas terminas dienos Tiekėjui skaičiuoja </w:t>
            </w:r>
            <w:r w:rsidRPr="00BF3C71">
              <w:rPr>
                <w:b/>
                <w:bCs/>
                <w:kern w:val="2"/>
              </w:rPr>
              <w:t>0,0</w:t>
            </w:r>
            <w:r w:rsidR="004B1F7E">
              <w:rPr>
                <w:b/>
                <w:bCs/>
                <w:kern w:val="2"/>
              </w:rPr>
              <w:t>3</w:t>
            </w:r>
            <w:r w:rsidRPr="00BF3C71">
              <w:rPr>
                <w:b/>
                <w:bCs/>
                <w:kern w:val="2"/>
              </w:rPr>
              <w:t> (</w:t>
            </w:r>
            <w:r w:rsidR="004B1F7E">
              <w:rPr>
                <w:b/>
                <w:bCs/>
                <w:kern w:val="2"/>
              </w:rPr>
              <w:t>trys</w:t>
            </w:r>
            <w:r w:rsidRPr="00BF3C71">
              <w:rPr>
                <w:b/>
                <w:bCs/>
                <w:kern w:val="2"/>
              </w:rPr>
              <w:t xml:space="preserve"> šimtosios)</w:t>
            </w:r>
            <w:r w:rsidRPr="00BF3C71">
              <w:rPr>
                <w:kern w:val="2"/>
              </w:rPr>
              <w:t xml:space="preserve"> </w:t>
            </w:r>
            <w:r w:rsidRPr="004B1F7E">
              <w:rPr>
                <w:b/>
                <w:bCs/>
                <w:kern w:val="2"/>
              </w:rPr>
              <w:t>procento</w:t>
            </w:r>
            <w:r w:rsidRPr="00BF3C71">
              <w:rPr>
                <w:kern w:val="2"/>
              </w:rPr>
              <w:t xml:space="preserve">  </w:t>
            </w:r>
            <w:r w:rsidRPr="00BF3C71">
              <w:rPr>
                <w:color w:val="000000"/>
                <w:kern w:val="2"/>
              </w:rPr>
              <w:t xml:space="preserve">dydžio delspinigius už kiekvieną uždelstą </w:t>
            </w:r>
            <w:r w:rsidRPr="00BF3C71">
              <w:rPr>
                <w:kern w:val="2"/>
              </w:rPr>
              <w:t>dieną</w:t>
            </w:r>
            <w:r w:rsidRPr="00BF3C71">
              <w:rPr>
                <w:color w:val="FF0000"/>
                <w:kern w:val="2"/>
              </w:rPr>
              <w:t xml:space="preserve"> </w:t>
            </w:r>
            <w:r w:rsidRPr="00BF3C71">
              <w:rPr>
                <w:color w:val="000000"/>
                <w:kern w:val="2"/>
              </w:rPr>
              <w:t>nuo laiku neperduotų Prekių ar Prekių, turinčių trūkumų, kainos be PVM. </w:t>
            </w:r>
          </w:p>
          <w:p w14:paraId="10B43DD3" w14:textId="1B4185D6" w:rsidR="00DD122F" w:rsidRPr="00BF3C71" w:rsidRDefault="00DD122F" w:rsidP="00DD122F">
            <w:pPr>
              <w:jc w:val="both"/>
              <w:rPr>
                <w:color w:val="000000"/>
                <w:kern w:val="2"/>
                <w:szCs w:val="24"/>
              </w:rPr>
            </w:pPr>
            <w:r w:rsidRPr="00BF3C71"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7.4.1.2 punktą, Pirkėjas nuo kitos nei nustatytas terminas dienos Tiekėjui skaičiuoja </w:t>
            </w:r>
            <w:r w:rsidRPr="00BF3C71">
              <w:rPr>
                <w:szCs w:val="24"/>
                <w:lang w:val="lt"/>
              </w:rPr>
              <w:t>0,02 (dvi šimtosios) procento</w:t>
            </w:r>
            <w:r w:rsidRPr="00BF3C71">
              <w:rPr>
                <w:color w:val="FF0000"/>
                <w:szCs w:val="24"/>
                <w:lang w:val="lt"/>
              </w:rPr>
              <w:t xml:space="preserve"> </w:t>
            </w:r>
            <w:r w:rsidRPr="00BF3C71"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BF3C71">
              <w:rPr>
                <w:szCs w:val="24"/>
                <w:lang w:val="lt"/>
              </w:rPr>
              <w:t>dieną</w:t>
            </w:r>
            <w:r w:rsidRPr="00BF3C71">
              <w:rPr>
                <w:color w:val="FF0000"/>
                <w:szCs w:val="24"/>
                <w:lang w:val="lt"/>
              </w:rPr>
              <w:t xml:space="preserve"> </w:t>
            </w:r>
            <w:r w:rsidRPr="00BF3C71">
              <w:rPr>
                <w:color w:val="000000"/>
                <w:szCs w:val="24"/>
                <w:lang w:val="lt"/>
              </w:rPr>
              <w:t>nuo laiku negrąžintos permokos, kainos be PVM.</w:t>
            </w:r>
          </w:p>
          <w:p w14:paraId="613737B7" w14:textId="510E8C1F" w:rsidR="00105EF5" w:rsidRPr="00BF3C71" w:rsidRDefault="00DD122F" w:rsidP="00DD122F">
            <w:pPr>
              <w:jc w:val="both"/>
              <w:rPr>
                <w:b/>
                <w:bCs/>
                <w:kern w:val="2"/>
                <w:szCs w:val="24"/>
              </w:rPr>
            </w:pPr>
            <w:r w:rsidRPr="00BF3C71">
              <w:rPr>
                <w:color w:val="000000"/>
                <w:kern w:val="2"/>
              </w:rPr>
              <w:t xml:space="preserve">9.2.3. Tiekėjas privalo sumokėti Pirkėjui netesybas per 10 dienų nuo Pirkėjo pareikalavimo, jeigu netesybų suma nėra </w:t>
            </w:r>
            <w:r w:rsidRPr="00BF3C71">
              <w:t>išskaitoma iš Tiekėjui mokėtinos sumos.</w:t>
            </w:r>
          </w:p>
        </w:tc>
      </w:tr>
      <w:tr w:rsidR="00105EF5" w14:paraId="26FEA5F4" w14:textId="77777777" w:rsidTr="008A571D">
        <w:trPr>
          <w:trHeight w:val="300"/>
        </w:trPr>
        <w:tc>
          <w:tcPr>
            <w:tcW w:w="3114" w:type="dxa"/>
          </w:tcPr>
          <w:p w14:paraId="15A9063B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9.3. Tiekėjui / Pirkėjui taikoma bauda nutraukus Sutartį dėl esminio Sutarties pažeidimo</w:t>
            </w:r>
          </w:p>
        </w:tc>
        <w:tc>
          <w:tcPr>
            <w:tcW w:w="6520" w:type="dxa"/>
            <w:gridSpan w:val="2"/>
          </w:tcPr>
          <w:p w14:paraId="7DB5154A" w14:textId="776D9A6A" w:rsidR="00105EF5" w:rsidRPr="00BF3C71" w:rsidRDefault="00091D5F" w:rsidP="009C65A8">
            <w:pPr>
              <w:jc w:val="both"/>
              <w:rPr>
                <w:kern w:val="2"/>
                <w:szCs w:val="24"/>
              </w:rPr>
            </w:pPr>
            <w:r w:rsidRPr="00BF3C71">
              <w:rPr>
                <w:kern w:val="2"/>
                <w:szCs w:val="24"/>
              </w:rPr>
              <w:t xml:space="preserve">Nutraukus Sutartį dėl esminio Sutarties pažeidimo, nustatyto Sutarties Specialiosiose sąlygose, mokama 10 procentų dydžio bauda nuo Pradinės Sutarties vertės be PVM, nurodytos Specialiųjų sąlygų 5.2 punkte. </w:t>
            </w:r>
          </w:p>
        </w:tc>
      </w:tr>
      <w:tr w:rsidR="00105EF5" w14:paraId="4C738C1C" w14:textId="77777777" w:rsidTr="008A571D">
        <w:trPr>
          <w:trHeight w:val="300"/>
        </w:trPr>
        <w:tc>
          <w:tcPr>
            <w:tcW w:w="3114" w:type="dxa"/>
          </w:tcPr>
          <w:p w14:paraId="1231550A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9.4. 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520" w:type="dxa"/>
            <w:gridSpan w:val="2"/>
          </w:tcPr>
          <w:p w14:paraId="09981A7B" w14:textId="77777777" w:rsidR="00105EF5" w:rsidRDefault="00105EF5" w:rsidP="00105EF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2B3C9CDA" w14:textId="77777777" w:rsidR="00105EF5" w:rsidRDefault="00105EF5" w:rsidP="00105EF5">
            <w:pPr>
              <w:rPr>
                <w:kern w:val="2"/>
                <w:szCs w:val="24"/>
              </w:rPr>
            </w:pPr>
          </w:p>
          <w:p w14:paraId="3EE759F9" w14:textId="77777777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105EF5" w14:paraId="52421E1D" w14:textId="77777777" w:rsidTr="008A571D">
        <w:trPr>
          <w:trHeight w:val="300"/>
        </w:trPr>
        <w:tc>
          <w:tcPr>
            <w:tcW w:w="3114" w:type="dxa"/>
          </w:tcPr>
          <w:p w14:paraId="07D2E22C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520" w:type="dxa"/>
            <w:gridSpan w:val="2"/>
          </w:tcPr>
          <w:p w14:paraId="403B56D9" w14:textId="77777777" w:rsidR="00105EF5" w:rsidRDefault="00105EF5" w:rsidP="00105EF5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Netaikoma</w:t>
            </w:r>
          </w:p>
          <w:p w14:paraId="3F7FAAC2" w14:textId="77777777" w:rsidR="00105EF5" w:rsidRDefault="00105EF5" w:rsidP="00105EF5">
            <w:pPr>
              <w:rPr>
                <w:kern w:val="2"/>
                <w:szCs w:val="24"/>
              </w:rPr>
            </w:pPr>
          </w:p>
          <w:p w14:paraId="39822E97" w14:textId="18D90D32" w:rsidR="00105EF5" w:rsidRDefault="00105EF5" w:rsidP="00105EF5">
            <w:pPr>
              <w:rPr>
                <w:color w:val="4472C4"/>
                <w:kern w:val="2"/>
                <w:szCs w:val="24"/>
              </w:rPr>
            </w:pPr>
          </w:p>
        </w:tc>
      </w:tr>
      <w:tr w:rsidR="00105EF5" w14:paraId="67F146B5" w14:textId="77777777" w:rsidTr="008A571D">
        <w:trPr>
          <w:trHeight w:val="300"/>
        </w:trPr>
        <w:tc>
          <w:tcPr>
            <w:tcW w:w="3114" w:type="dxa"/>
          </w:tcPr>
          <w:p w14:paraId="4D8A0E69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520" w:type="dxa"/>
            <w:gridSpan w:val="2"/>
          </w:tcPr>
          <w:p w14:paraId="44579DBF" w14:textId="77777777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04B8CCA" w14:textId="77777777" w:rsidR="00105EF5" w:rsidRDefault="00105EF5" w:rsidP="00105EF5">
            <w:pPr>
              <w:rPr>
                <w:color w:val="4472C4"/>
                <w:kern w:val="2"/>
                <w:szCs w:val="24"/>
              </w:rPr>
            </w:pPr>
          </w:p>
          <w:p w14:paraId="187BFEF9" w14:textId="00B8FAE7" w:rsidR="00105EF5" w:rsidRDefault="00105EF5" w:rsidP="00105EF5">
            <w:pPr>
              <w:rPr>
                <w:color w:val="4472C4"/>
                <w:kern w:val="2"/>
                <w:szCs w:val="24"/>
              </w:rPr>
            </w:pPr>
          </w:p>
        </w:tc>
      </w:tr>
      <w:tr w:rsidR="00105EF5" w14:paraId="7969F351" w14:textId="77777777" w:rsidTr="008A571D">
        <w:trPr>
          <w:trHeight w:val="300"/>
        </w:trPr>
        <w:tc>
          <w:tcPr>
            <w:tcW w:w="3114" w:type="dxa"/>
          </w:tcPr>
          <w:p w14:paraId="2E328D0F" w14:textId="77777777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9.7. Tiekėjui taikomos netesybos dėl pirkimo </w:t>
            </w:r>
            <w:r>
              <w:rPr>
                <w:b/>
                <w:bCs/>
                <w:kern w:val="2"/>
                <w:szCs w:val="24"/>
              </w:rPr>
              <w:lastRenderedPageBreak/>
              <w:t>dokumentuose nustatytų kokybinių kriterijų nepasiekimo Sutarties vykdymo metu</w:t>
            </w:r>
          </w:p>
        </w:tc>
        <w:tc>
          <w:tcPr>
            <w:tcW w:w="6520" w:type="dxa"/>
            <w:gridSpan w:val="2"/>
          </w:tcPr>
          <w:p w14:paraId="43AE04BB" w14:textId="669EE3B5" w:rsidR="00105EF5" w:rsidRDefault="00105EF5" w:rsidP="00105EF5">
            <w:pPr>
              <w:jc w:val="both"/>
              <w:rPr>
                <w:kern w:val="2"/>
                <w:szCs w:val="24"/>
              </w:rPr>
            </w:pPr>
            <w:r w:rsidRPr="00A36D4B">
              <w:rPr>
                <w:kern w:val="2"/>
                <w:szCs w:val="24"/>
              </w:rPr>
              <w:lastRenderedPageBreak/>
              <w:t>Netaikoma</w:t>
            </w:r>
            <w:r w:rsidR="00BF3C71" w:rsidRPr="00A36D4B">
              <w:rPr>
                <w:kern w:val="2"/>
                <w:szCs w:val="24"/>
              </w:rPr>
              <w:t>. Patiekiama prekė turi atitikti visus nustatytus kokybinius kriterijus.</w:t>
            </w:r>
            <w:r>
              <w:rPr>
                <w:kern w:val="2"/>
                <w:szCs w:val="24"/>
              </w:rPr>
              <w:t xml:space="preserve"> </w:t>
            </w:r>
          </w:p>
          <w:p w14:paraId="0F2429F2" w14:textId="6A04C6BC" w:rsidR="00E61484" w:rsidRDefault="00E61484" w:rsidP="00E61484">
            <w:pPr>
              <w:jc w:val="both"/>
              <w:rPr>
                <w:color w:val="4472C4"/>
                <w:kern w:val="2"/>
                <w:szCs w:val="24"/>
              </w:rPr>
            </w:pPr>
          </w:p>
        </w:tc>
      </w:tr>
      <w:tr w:rsidR="00105EF5" w14:paraId="6FFFA772" w14:textId="77777777" w:rsidTr="008A571D">
        <w:trPr>
          <w:trHeight w:val="300"/>
        </w:trPr>
        <w:tc>
          <w:tcPr>
            <w:tcW w:w="3114" w:type="dxa"/>
          </w:tcPr>
          <w:p w14:paraId="70A8526C" w14:textId="77777777" w:rsidR="00105EF5" w:rsidRPr="00F316AE" w:rsidRDefault="00105EF5" w:rsidP="00105EF5">
            <w:pPr>
              <w:rPr>
                <w:b/>
                <w:bCs/>
                <w:kern w:val="2"/>
                <w:szCs w:val="24"/>
              </w:rPr>
            </w:pPr>
            <w:r w:rsidRPr="00F316AE">
              <w:rPr>
                <w:b/>
                <w:bCs/>
                <w:kern w:val="2"/>
                <w:szCs w:val="24"/>
              </w:rPr>
              <w:lastRenderedPageBreak/>
              <w:t xml:space="preserve">9.8. </w:t>
            </w:r>
            <w:r>
              <w:rPr>
                <w:b/>
                <w:bCs/>
                <w:kern w:val="2"/>
                <w:szCs w:val="24"/>
              </w:rPr>
              <w:t>Tiekėjui taikomos netesybos dėl Sutarties įvykdymo užtikrinimo nepratęsimo</w:t>
            </w:r>
          </w:p>
        </w:tc>
        <w:tc>
          <w:tcPr>
            <w:tcW w:w="6520" w:type="dxa"/>
            <w:gridSpan w:val="2"/>
          </w:tcPr>
          <w:p w14:paraId="046EFDF0" w14:textId="77777777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11087AD" w14:textId="77777777" w:rsidR="00105EF5" w:rsidRDefault="00105EF5" w:rsidP="00105EF5">
            <w:pPr>
              <w:rPr>
                <w:color w:val="4472C4"/>
                <w:kern w:val="2"/>
                <w:szCs w:val="24"/>
              </w:rPr>
            </w:pPr>
          </w:p>
          <w:p w14:paraId="5C48CD7A" w14:textId="537E3381" w:rsidR="00105EF5" w:rsidRDefault="00105EF5" w:rsidP="00105EF5">
            <w:pPr>
              <w:rPr>
                <w:color w:val="4472C4"/>
                <w:kern w:val="2"/>
                <w:szCs w:val="24"/>
              </w:rPr>
            </w:pPr>
          </w:p>
        </w:tc>
      </w:tr>
      <w:tr w:rsidR="00E61484" w14:paraId="47D59325" w14:textId="77777777" w:rsidTr="008A571D">
        <w:trPr>
          <w:trHeight w:val="300"/>
        </w:trPr>
        <w:tc>
          <w:tcPr>
            <w:tcW w:w="3114" w:type="dxa"/>
          </w:tcPr>
          <w:p w14:paraId="14B72606" w14:textId="2B7D0B84" w:rsidR="00E61484" w:rsidRPr="00F316AE" w:rsidRDefault="00E61484" w:rsidP="00E614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520" w:type="dxa"/>
            <w:gridSpan w:val="2"/>
          </w:tcPr>
          <w:p w14:paraId="772F8584" w14:textId="77777777" w:rsidR="00E61484" w:rsidRDefault="00E61484" w:rsidP="00E61484">
            <w:pPr>
              <w:spacing w:line="259" w:lineRule="auto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75220C7D" w14:textId="77777777" w:rsidR="00E61484" w:rsidRDefault="00E61484" w:rsidP="00E61484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06FACD4B" w14:textId="77777777" w:rsidR="00E61484" w:rsidRDefault="00E61484" w:rsidP="00E61484">
            <w:pPr>
              <w:rPr>
                <w:sz w:val="14"/>
                <w:szCs w:val="14"/>
              </w:rPr>
            </w:pPr>
          </w:p>
          <w:p w14:paraId="5EA272C9" w14:textId="77777777" w:rsidR="00E61484" w:rsidRDefault="00E61484" w:rsidP="00E61484">
            <w:pPr>
              <w:spacing w:line="259" w:lineRule="auto"/>
              <w:rPr>
                <w:kern w:val="2"/>
                <w:sz w:val="22"/>
                <w:szCs w:val="24"/>
              </w:rPr>
            </w:pPr>
          </w:p>
          <w:p w14:paraId="191A803C" w14:textId="77777777" w:rsidR="00E61484" w:rsidRDefault="00E61484" w:rsidP="00E61484">
            <w:pPr>
              <w:rPr>
                <w:sz w:val="14"/>
                <w:szCs w:val="14"/>
              </w:rPr>
            </w:pPr>
          </w:p>
          <w:p w14:paraId="513A622F" w14:textId="77777777" w:rsidR="00E61484" w:rsidRDefault="00E61484" w:rsidP="00E61484">
            <w:pPr>
              <w:rPr>
                <w:kern w:val="2"/>
                <w:szCs w:val="24"/>
              </w:rPr>
            </w:pPr>
          </w:p>
        </w:tc>
      </w:tr>
      <w:tr w:rsidR="00105EF5" w14:paraId="23176C66" w14:textId="77777777" w:rsidTr="008A571D">
        <w:trPr>
          <w:trHeight w:val="300"/>
        </w:trPr>
        <w:tc>
          <w:tcPr>
            <w:tcW w:w="3114" w:type="dxa"/>
          </w:tcPr>
          <w:p w14:paraId="3DC7B05B" w14:textId="06474E77" w:rsidR="00105EF5" w:rsidRDefault="00105EF5" w:rsidP="00105EF5">
            <w:pPr>
              <w:rPr>
                <w:b/>
                <w:bCs/>
                <w:kern w:val="2"/>
                <w:szCs w:val="24"/>
                <w:lang w:val="en-US"/>
              </w:rPr>
            </w:pPr>
            <w:r>
              <w:rPr>
                <w:b/>
                <w:bCs/>
                <w:kern w:val="2"/>
                <w:szCs w:val="24"/>
                <w:lang w:val="en-US"/>
              </w:rPr>
              <w:t>9.</w:t>
            </w:r>
            <w:r w:rsidR="00E61484">
              <w:rPr>
                <w:b/>
                <w:bCs/>
                <w:kern w:val="2"/>
                <w:szCs w:val="24"/>
                <w:lang w:val="en-US"/>
              </w:rPr>
              <w:t>10</w:t>
            </w:r>
            <w:r>
              <w:rPr>
                <w:b/>
                <w:bCs/>
                <w:kern w:val="2"/>
                <w:szCs w:val="24"/>
                <w:lang w:val="en-US"/>
              </w:rPr>
              <w:t xml:space="preserve">. </w:t>
            </w:r>
            <w:r>
              <w:rPr>
                <w:b/>
                <w:bCs/>
                <w:kern w:val="2"/>
                <w:szCs w:val="24"/>
              </w:rPr>
              <w:t>Kitos netesybos</w:t>
            </w:r>
          </w:p>
        </w:tc>
        <w:tc>
          <w:tcPr>
            <w:tcW w:w="6520" w:type="dxa"/>
            <w:gridSpan w:val="2"/>
          </w:tcPr>
          <w:p w14:paraId="30C57B49" w14:textId="4888248A" w:rsidR="00105EF5" w:rsidRDefault="00105EF5" w:rsidP="00105EF5">
            <w:pPr>
              <w:rPr>
                <w:color w:val="4472C4"/>
                <w:kern w:val="2"/>
                <w:szCs w:val="24"/>
              </w:rPr>
            </w:pPr>
            <w:r w:rsidRPr="00CE72A3">
              <w:rPr>
                <w:kern w:val="2"/>
                <w:szCs w:val="24"/>
              </w:rPr>
              <w:t>Netaikoma</w:t>
            </w:r>
          </w:p>
        </w:tc>
      </w:tr>
      <w:tr w:rsidR="00E61484" w14:paraId="341A8E69" w14:textId="77777777" w:rsidTr="00F8421E">
        <w:trPr>
          <w:trHeight w:val="300"/>
        </w:trPr>
        <w:tc>
          <w:tcPr>
            <w:tcW w:w="9634" w:type="dxa"/>
            <w:gridSpan w:val="3"/>
          </w:tcPr>
          <w:p w14:paraId="2F3234A6" w14:textId="7BAE3340" w:rsidR="00E61484" w:rsidRPr="00CE72A3" w:rsidRDefault="00E61484" w:rsidP="00E61484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 ESMINĖS SUTARTIES SĄLYGOS</w:t>
            </w:r>
          </w:p>
        </w:tc>
      </w:tr>
      <w:tr w:rsidR="00E61484" w14:paraId="7B93F0A4" w14:textId="77777777" w:rsidTr="008A571D">
        <w:trPr>
          <w:trHeight w:val="300"/>
        </w:trPr>
        <w:tc>
          <w:tcPr>
            <w:tcW w:w="3114" w:type="dxa"/>
          </w:tcPr>
          <w:p w14:paraId="53089FB2" w14:textId="58A25923" w:rsidR="00E61484" w:rsidRDefault="003C24DD" w:rsidP="00E61484">
            <w:pPr>
              <w:rPr>
                <w:color w:val="FF0000"/>
                <w:kern w:val="2"/>
                <w:szCs w:val="24"/>
              </w:rPr>
            </w:pPr>
            <w:r>
              <w:rPr>
                <w:b/>
                <w:bCs/>
              </w:rPr>
              <w:t>10.1. Esminės Sutarties sąlygos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</w:p>
          <w:p w14:paraId="0CE33E91" w14:textId="77777777" w:rsidR="00E61484" w:rsidRDefault="00E61484" w:rsidP="00E61484">
            <w:pPr>
              <w:rPr>
                <w:kern w:val="2"/>
                <w:szCs w:val="24"/>
              </w:rPr>
            </w:pPr>
          </w:p>
          <w:p w14:paraId="6A46330E" w14:textId="11FD88B3" w:rsidR="00E61484" w:rsidRPr="00E61484" w:rsidRDefault="00E61484" w:rsidP="00E6148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64F120D9" w14:textId="77777777" w:rsidR="00E61484" w:rsidRDefault="00E61484" w:rsidP="00E61484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18615C1" w14:textId="77777777" w:rsidR="00E61484" w:rsidRDefault="00E61484" w:rsidP="00E61484">
            <w:pPr>
              <w:rPr>
                <w:b/>
                <w:bCs/>
                <w:kern w:val="2"/>
                <w:szCs w:val="24"/>
              </w:rPr>
            </w:pPr>
          </w:p>
          <w:p w14:paraId="22218910" w14:textId="17C508FA" w:rsidR="00E61484" w:rsidRPr="00CE72A3" w:rsidRDefault="00E61484" w:rsidP="00E61484">
            <w:pPr>
              <w:rPr>
                <w:kern w:val="2"/>
                <w:szCs w:val="24"/>
              </w:rPr>
            </w:pPr>
          </w:p>
        </w:tc>
      </w:tr>
      <w:tr w:rsidR="00E61484" w14:paraId="12AD10CD" w14:textId="77777777" w:rsidTr="008A571D">
        <w:trPr>
          <w:trHeight w:val="300"/>
        </w:trPr>
        <w:tc>
          <w:tcPr>
            <w:tcW w:w="3114" w:type="dxa"/>
          </w:tcPr>
          <w:p w14:paraId="06246FD2" w14:textId="12C8BC19" w:rsidR="00E61484" w:rsidRPr="00E61484" w:rsidRDefault="003C24DD" w:rsidP="00E6148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10.2. Dideli arba nuolatiniai esminės Sutarties sąlygos vykdymo trūkumai</w:t>
            </w:r>
          </w:p>
        </w:tc>
        <w:tc>
          <w:tcPr>
            <w:tcW w:w="6520" w:type="dxa"/>
            <w:gridSpan w:val="2"/>
          </w:tcPr>
          <w:p w14:paraId="1D338AC6" w14:textId="503213FC" w:rsidR="003C24DD" w:rsidRDefault="00E61484" w:rsidP="003C24DD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3EE28249" w14:textId="2C357840" w:rsidR="00E61484" w:rsidRPr="00CE72A3" w:rsidRDefault="00E61484" w:rsidP="00E61484">
            <w:pPr>
              <w:rPr>
                <w:kern w:val="2"/>
                <w:szCs w:val="24"/>
              </w:rPr>
            </w:pPr>
          </w:p>
        </w:tc>
      </w:tr>
      <w:tr w:rsidR="00105EF5" w14:paraId="09EA3307" w14:textId="77777777" w:rsidTr="00E30CFD">
        <w:trPr>
          <w:trHeight w:val="300"/>
        </w:trPr>
        <w:tc>
          <w:tcPr>
            <w:tcW w:w="9634" w:type="dxa"/>
            <w:gridSpan w:val="3"/>
          </w:tcPr>
          <w:p w14:paraId="54A64677" w14:textId="7AE49350" w:rsidR="00105EF5" w:rsidRDefault="00105EF5" w:rsidP="00105EF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3C24DD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 SUTARTIES GALIOJIMAS IR KEITIMAS</w:t>
            </w:r>
          </w:p>
        </w:tc>
      </w:tr>
      <w:tr w:rsidR="00105EF5" w14:paraId="413B295F" w14:textId="77777777" w:rsidTr="008A571D">
        <w:trPr>
          <w:trHeight w:val="300"/>
        </w:trPr>
        <w:tc>
          <w:tcPr>
            <w:tcW w:w="3114" w:type="dxa"/>
          </w:tcPr>
          <w:p w14:paraId="78B44751" w14:textId="6AD2DD99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8A571D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.1. Sutarties sudarymas ir įsigaliojimas</w:t>
            </w:r>
          </w:p>
        </w:tc>
        <w:tc>
          <w:tcPr>
            <w:tcW w:w="6520" w:type="dxa"/>
            <w:gridSpan w:val="2"/>
          </w:tcPr>
          <w:p w14:paraId="06457E0B" w14:textId="77777777" w:rsidR="00105EF5" w:rsidRDefault="00105EF5" w:rsidP="00105EF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2111C18E" w14:textId="09059D1E" w:rsidR="00091D5F" w:rsidRDefault="00091D5F" w:rsidP="00FB0B2F">
            <w:pPr>
              <w:rPr>
                <w:color w:val="4472C4"/>
                <w:kern w:val="2"/>
                <w:szCs w:val="24"/>
              </w:rPr>
            </w:pPr>
            <w:r w:rsidRPr="003A2767">
              <w:rPr>
                <w:color w:val="000000"/>
                <w:kern w:val="2"/>
                <w:szCs w:val="24"/>
              </w:rPr>
              <w:t>Sutartis galioja iki visiško prievolių įvykdymo (</w:t>
            </w:r>
            <w:bookmarkStart w:id="2" w:name="_Hlk185578371"/>
            <w:r w:rsidRPr="003A2767">
              <w:rPr>
                <w:color w:val="000000"/>
                <w:kern w:val="2"/>
                <w:szCs w:val="24"/>
              </w:rPr>
              <w:t>kol bus išnaudota Pradinės Sutarties vertė</w:t>
            </w:r>
            <w:bookmarkEnd w:id="2"/>
            <w:r w:rsidR="003A2767" w:rsidRPr="003A2767">
              <w:rPr>
                <w:color w:val="000000"/>
                <w:kern w:val="2"/>
                <w:szCs w:val="24"/>
              </w:rPr>
              <w:t>)</w:t>
            </w:r>
            <w:r w:rsidRPr="003A2767">
              <w:rPr>
                <w:color w:val="000000"/>
                <w:kern w:val="2"/>
                <w:szCs w:val="24"/>
              </w:rPr>
              <w:t xml:space="preserve">, bet jos terminas negali būti ilgesnis kaip </w:t>
            </w:r>
            <w:r w:rsidR="003C24DD" w:rsidRPr="003C24DD">
              <w:rPr>
                <w:color w:val="4472C4" w:themeColor="accent1"/>
                <w:kern w:val="2"/>
                <w:szCs w:val="24"/>
              </w:rPr>
              <w:t>(įrašyti)</w:t>
            </w:r>
          </w:p>
        </w:tc>
      </w:tr>
      <w:tr w:rsidR="00105EF5" w14:paraId="3F244FE9" w14:textId="77777777" w:rsidTr="008A571D">
        <w:trPr>
          <w:trHeight w:val="300"/>
        </w:trPr>
        <w:tc>
          <w:tcPr>
            <w:tcW w:w="3114" w:type="dxa"/>
          </w:tcPr>
          <w:p w14:paraId="15AEF19D" w14:textId="29EA516A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7B3C43">
              <w:rPr>
                <w:b/>
                <w:bCs/>
                <w:kern w:val="2"/>
                <w:szCs w:val="24"/>
              </w:rPr>
              <w:t>1</w:t>
            </w:r>
            <w:r>
              <w:rPr>
                <w:b/>
                <w:bCs/>
                <w:kern w:val="2"/>
                <w:szCs w:val="24"/>
              </w:rPr>
              <w:t>.2. Sutarties galiojimo termino pratęsimas</w:t>
            </w:r>
          </w:p>
        </w:tc>
        <w:tc>
          <w:tcPr>
            <w:tcW w:w="6520" w:type="dxa"/>
            <w:gridSpan w:val="2"/>
          </w:tcPr>
          <w:p w14:paraId="562D92C0" w14:textId="368B78F5" w:rsidR="00105EF5" w:rsidRDefault="00105EF5" w:rsidP="00105EF5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06B4AE0" w14:textId="59268A10" w:rsidR="00105EF5" w:rsidRDefault="00105EF5" w:rsidP="00105EF5">
            <w:pPr>
              <w:rPr>
                <w:kern w:val="2"/>
                <w:szCs w:val="24"/>
              </w:rPr>
            </w:pPr>
          </w:p>
        </w:tc>
      </w:tr>
      <w:tr w:rsidR="00105EF5" w14:paraId="6746AC1F" w14:textId="77777777" w:rsidTr="00E30CFD">
        <w:trPr>
          <w:trHeight w:val="300"/>
        </w:trPr>
        <w:tc>
          <w:tcPr>
            <w:tcW w:w="9634" w:type="dxa"/>
            <w:gridSpan w:val="3"/>
          </w:tcPr>
          <w:p w14:paraId="6F1A83FE" w14:textId="0C8140CB" w:rsidR="00105EF5" w:rsidRDefault="00105EF5" w:rsidP="00105EF5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7B3C43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 SUTARTIES NUTRAUKIMAS</w:t>
            </w:r>
          </w:p>
        </w:tc>
      </w:tr>
      <w:tr w:rsidR="00105EF5" w14:paraId="4E67D664" w14:textId="77777777" w:rsidTr="008A571D">
        <w:trPr>
          <w:trHeight w:val="300"/>
        </w:trPr>
        <w:tc>
          <w:tcPr>
            <w:tcW w:w="3114" w:type="dxa"/>
          </w:tcPr>
          <w:p w14:paraId="1D45FD0D" w14:textId="6084A350" w:rsidR="00105EF5" w:rsidRDefault="00105EF5" w:rsidP="00105EF5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7B3C43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.1. Sutarties nutraukimo pagrindai</w:t>
            </w:r>
          </w:p>
        </w:tc>
        <w:tc>
          <w:tcPr>
            <w:tcW w:w="6520" w:type="dxa"/>
            <w:gridSpan w:val="2"/>
          </w:tcPr>
          <w:p w14:paraId="2FC25C9E" w14:textId="1D8B0AED" w:rsidR="00105EF5" w:rsidRDefault="00105EF5" w:rsidP="00105EF5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FB0B2F" w14:paraId="68EC8D92" w14:textId="77777777" w:rsidTr="008A571D">
        <w:trPr>
          <w:trHeight w:val="300"/>
        </w:trPr>
        <w:tc>
          <w:tcPr>
            <w:tcW w:w="3114" w:type="dxa"/>
          </w:tcPr>
          <w:p w14:paraId="00988EA0" w14:textId="78599BB6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7B3C43">
              <w:rPr>
                <w:b/>
                <w:bCs/>
                <w:kern w:val="2"/>
                <w:szCs w:val="24"/>
              </w:rPr>
              <w:t>2</w:t>
            </w:r>
            <w:r>
              <w:rPr>
                <w:b/>
                <w:bCs/>
                <w:kern w:val="2"/>
                <w:szCs w:val="24"/>
              </w:rPr>
              <w:t>.2. Esminiai Sutarties pažeidimai</w:t>
            </w:r>
          </w:p>
          <w:p w14:paraId="77A450DC" w14:textId="77777777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125C8C86" w14:textId="3C41AF79" w:rsidR="009C65A8" w:rsidRPr="00CE72A3" w:rsidRDefault="00FB0B2F" w:rsidP="009C65A8">
            <w:pPr>
              <w:jc w:val="both"/>
              <w:rPr>
                <w:kern w:val="2"/>
                <w:szCs w:val="24"/>
              </w:rPr>
            </w:pPr>
            <w:r w:rsidRPr="00FB0B2F">
              <w:rPr>
                <w:kern w:val="2"/>
                <w:szCs w:val="24"/>
              </w:rPr>
              <w:t>1</w:t>
            </w:r>
            <w:r w:rsidR="007B3C43">
              <w:rPr>
                <w:kern w:val="2"/>
                <w:szCs w:val="24"/>
              </w:rPr>
              <w:t>2</w:t>
            </w:r>
            <w:r w:rsidRPr="00FB0B2F">
              <w:rPr>
                <w:kern w:val="2"/>
                <w:szCs w:val="24"/>
              </w:rPr>
              <w:t xml:space="preserve">.2.1. </w:t>
            </w:r>
            <w:r w:rsidR="009C65A8" w:rsidRPr="00CE72A3">
              <w:rPr>
                <w:kern w:val="2"/>
                <w:szCs w:val="24"/>
              </w:rPr>
              <w:t>jeigu Tiekėjas nevykdo prisiimtų įsipareigojimų už Sutartyje nustatytą Sutarties kainą;</w:t>
            </w:r>
          </w:p>
          <w:p w14:paraId="03879DCA" w14:textId="6C2F2865" w:rsidR="009C65A8" w:rsidRPr="00357641" w:rsidRDefault="009C65A8" w:rsidP="009C65A8">
            <w:pPr>
              <w:jc w:val="both"/>
              <w:rPr>
                <w:kern w:val="2"/>
                <w:szCs w:val="24"/>
              </w:rPr>
            </w:pPr>
            <w:r w:rsidRPr="00CE72A3">
              <w:rPr>
                <w:kern w:val="2"/>
                <w:szCs w:val="24"/>
              </w:rPr>
              <w:t>1</w:t>
            </w:r>
            <w:r w:rsidR="007B3C43">
              <w:rPr>
                <w:kern w:val="2"/>
                <w:szCs w:val="24"/>
              </w:rPr>
              <w:t>2</w:t>
            </w:r>
            <w:r w:rsidRPr="00CE72A3">
              <w:rPr>
                <w:kern w:val="2"/>
                <w:szCs w:val="24"/>
              </w:rPr>
              <w:t xml:space="preserve">.2.2. jeigu paaiškėja, kad Tiekėjas nevykdo įsipareigojimų, kurie pasiūlymų vertinimo metu pirkimo dokumentuose buvo nustatyti kaip pasiūlymų </w:t>
            </w:r>
            <w:r w:rsidRPr="00357641">
              <w:rPr>
                <w:kern w:val="2"/>
                <w:szCs w:val="24"/>
              </w:rPr>
              <w:t>vertinimo kriterijai ir už kuriuos Tiekėjui buvo skiriamos reikšmės, kai pasiūlymas vertintas pagal kainos / sąnaudų ir kokybės santykį ir Tiekėjas per 5 (penkias) dienas neištaiso pažeidimų;</w:t>
            </w:r>
          </w:p>
          <w:p w14:paraId="04BD0F33" w14:textId="35FCFEAC" w:rsidR="009C65A8" w:rsidRPr="00357641" w:rsidRDefault="009C65A8" w:rsidP="009C65A8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57641">
              <w:rPr>
                <w:rFonts w:eastAsia="Arial"/>
                <w:kern w:val="2"/>
                <w:szCs w:val="24"/>
                <w:lang w:val="lt"/>
              </w:rPr>
              <w:t>1</w:t>
            </w:r>
            <w:r w:rsidR="007B3C43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357641">
              <w:rPr>
                <w:rFonts w:eastAsia="Arial"/>
                <w:kern w:val="2"/>
                <w:szCs w:val="24"/>
                <w:lang w:val="lt"/>
              </w:rPr>
              <w:t xml:space="preserve">.2.3. jeigu Tiekėjas nesilaiko Sutartyje nustatytų Prekių tiekimo terminų 2 (du) kartus iš eilės arba vėluoja pristatyti Prekes daugiau </w:t>
            </w:r>
            <w:r w:rsidRPr="00357641">
              <w:rPr>
                <w:rFonts w:eastAsia="Arial"/>
                <w:kern w:val="2"/>
                <w:szCs w:val="24"/>
                <w:lang w:val="lt"/>
              </w:rPr>
              <w:lastRenderedPageBreak/>
              <w:t>nei 20 (dvidešimt) dienų Sutartyje nustatytas Prekių pristatymo terminas;</w:t>
            </w:r>
          </w:p>
          <w:p w14:paraId="6020E48B" w14:textId="1DD4AD2B" w:rsidR="00FB0B2F" w:rsidRPr="00A36D4B" w:rsidRDefault="009C65A8" w:rsidP="007B3C43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357641">
              <w:rPr>
                <w:rFonts w:eastAsia="Arial"/>
                <w:kern w:val="2"/>
                <w:szCs w:val="24"/>
                <w:lang w:val="lt"/>
              </w:rPr>
              <w:t>1</w:t>
            </w:r>
            <w:r w:rsidR="007B3C43">
              <w:rPr>
                <w:rFonts w:eastAsia="Arial"/>
                <w:kern w:val="2"/>
                <w:szCs w:val="24"/>
                <w:lang w:val="lt"/>
              </w:rPr>
              <w:t>2</w:t>
            </w:r>
            <w:r w:rsidRPr="00357641">
              <w:rPr>
                <w:rFonts w:eastAsia="Arial"/>
                <w:kern w:val="2"/>
                <w:szCs w:val="24"/>
                <w:lang w:val="lt"/>
              </w:rPr>
              <w:t>.2.4. jeigu Tiekėjas pažeidžia Prekių pristatymo terminus ir priskaičiuotų netesybų už vėlavimą suma viršija 20 (dvidešimt) proc. Pradinės sutarties vertės</w:t>
            </w:r>
            <w:r w:rsidR="00A36D4B">
              <w:rPr>
                <w:rFonts w:eastAsia="Arial"/>
                <w:kern w:val="2"/>
                <w:szCs w:val="24"/>
                <w:lang w:val="lt"/>
              </w:rPr>
              <w:t>.</w:t>
            </w:r>
          </w:p>
        </w:tc>
      </w:tr>
      <w:tr w:rsidR="00FB0B2F" w14:paraId="5D2C6BFF" w14:textId="77777777" w:rsidTr="00E30CFD">
        <w:trPr>
          <w:trHeight w:val="300"/>
        </w:trPr>
        <w:tc>
          <w:tcPr>
            <w:tcW w:w="9634" w:type="dxa"/>
            <w:gridSpan w:val="3"/>
          </w:tcPr>
          <w:p w14:paraId="56001B84" w14:textId="24E0DFCD" w:rsidR="00FB0B2F" w:rsidRDefault="00FB0B2F" w:rsidP="00FB0B2F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lastRenderedPageBreak/>
              <w:t>1</w:t>
            </w:r>
            <w:r w:rsidR="00E4341E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 xml:space="preserve">. APLINKOSAUGINIAI IR SOCIALINIAI KRITERIJAI </w:t>
            </w:r>
            <w:r>
              <w:rPr>
                <w:kern w:val="2"/>
                <w:szCs w:val="24"/>
              </w:rPr>
              <w:t>(taikoma, jeigu aplinkosauginiai ir (arba) socialiniai kriterijai nustatomi kaip Sutarties vykdymo sąlygos)</w:t>
            </w:r>
          </w:p>
        </w:tc>
      </w:tr>
      <w:tr w:rsidR="00FB0B2F" w14:paraId="0866FA97" w14:textId="77777777" w:rsidTr="008A571D">
        <w:trPr>
          <w:trHeight w:val="300"/>
        </w:trPr>
        <w:tc>
          <w:tcPr>
            <w:tcW w:w="3114" w:type="dxa"/>
          </w:tcPr>
          <w:p w14:paraId="0C37F5B3" w14:textId="3D3E7F13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878A0">
              <w:rPr>
                <w:b/>
                <w:bCs/>
                <w:kern w:val="2"/>
                <w:szCs w:val="24"/>
              </w:rPr>
              <w:t>3</w:t>
            </w:r>
            <w:r>
              <w:rPr>
                <w:b/>
                <w:bCs/>
                <w:kern w:val="2"/>
                <w:szCs w:val="24"/>
              </w:rPr>
              <w:t>.1. Aplinkosauginių kriterijų nustatymo teisinis pagrindas</w:t>
            </w:r>
          </w:p>
        </w:tc>
        <w:tc>
          <w:tcPr>
            <w:tcW w:w="6520" w:type="dxa"/>
            <w:gridSpan w:val="2"/>
          </w:tcPr>
          <w:p w14:paraId="59D98242" w14:textId="4FE960B2" w:rsidR="00FB0B2F" w:rsidRPr="00A36D4B" w:rsidRDefault="00C878A0" w:rsidP="00C878A0">
            <w:pPr>
              <w:rPr>
                <w:color w:val="000000"/>
                <w:kern w:val="2"/>
                <w:szCs w:val="24"/>
                <w:highlight w:val="yellow"/>
                <w:shd w:val="clear" w:color="auto" w:fill="FFFFFF"/>
              </w:rPr>
            </w:pPr>
            <w:r w:rsidRPr="00A36D4B"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</w:tc>
      </w:tr>
      <w:tr w:rsidR="00C878A0" w14:paraId="4785C88A" w14:textId="77777777" w:rsidTr="008A571D">
        <w:trPr>
          <w:trHeight w:val="300"/>
        </w:trPr>
        <w:tc>
          <w:tcPr>
            <w:tcW w:w="3114" w:type="dxa"/>
          </w:tcPr>
          <w:p w14:paraId="71A839CF" w14:textId="6C3E28D6" w:rsidR="00C878A0" w:rsidRDefault="00C878A0" w:rsidP="00C878A0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13.2.  Su perkamomis Prekėmis susiję socialiniai kriterijai</w:t>
            </w:r>
          </w:p>
        </w:tc>
        <w:tc>
          <w:tcPr>
            <w:tcW w:w="6520" w:type="dxa"/>
            <w:gridSpan w:val="2"/>
          </w:tcPr>
          <w:p w14:paraId="5F35BB15" w14:textId="77777777" w:rsidR="00C878A0" w:rsidRDefault="00C878A0" w:rsidP="00C878A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2B56F8E2" w14:textId="77777777" w:rsidR="00C878A0" w:rsidRDefault="00C878A0" w:rsidP="00C878A0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1A08327E" w14:textId="61AE276F" w:rsidR="00C878A0" w:rsidRPr="00FB0B2F" w:rsidRDefault="00C878A0" w:rsidP="00C878A0">
            <w:pPr>
              <w:jc w:val="both"/>
              <w:rPr>
                <w:szCs w:val="24"/>
              </w:rPr>
            </w:pPr>
          </w:p>
        </w:tc>
      </w:tr>
      <w:tr w:rsidR="00FB0B2F" w14:paraId="0C8FBE1F" w14:textId="77777777" w:rsidTr="00E30CFD">
        <w:trPr>
          <w:trHeight w:val="300"/>
        </w:trPr>
        <w:tc>
          <w:tcPr>
            <w:tcW w:w="9634" w:type="dxa"/>
            <w:gridSpan w:val="3"/>
          </w:tcPr>
          <w:p w14:paraId="023A33DD" w14:textId="3314C3CB" w:rsidR="00FB0B2F" w:rsidRDefault="00FB0B2F" w:rsidP="00FB0B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878A0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 BENDRŲJŲ SĄLYGŲ PAKEITIMAI IR PAPILDYMAI </w:t>
            </w:r>
          </w:p>
          <w:p w14:paraId="0DE45B50" w14:textId="77777777" w:rsidR="00FB0B2F" w:rsidRDefault="00FB0B2F" w:rsidP="00FB0B2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FB0B2F" w14:paraId="54947210" w14:textId="77777777" w:rsidTr="008A571D">
        <w:trPr>
          <w:trHeight w:val="300"/>
        </w:trPr>
        <w:tc>
          <w:tcPr>
            <w:tcW w:w="3114" w:type="dxa"/>
          </w:tcPr>
          <w:p w14:paraId="017D5C45" w14:textId="4FCE15A6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878A0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 xml:space="preserve">.1. </w:t>
            </w:r>
          </w:p>
        </w:tc>
        <w:tc>
          <w:tcPr>
            <w:tcW w:w="6520" w:type="dxa"/>
            <w:gridSpan w:val="2"/>
          </w:tcPr>
          <w:p w14:paraId="41496E9A" w14:textId="77777777" w:rsidR="00FB0B2F" w:rsidRDefault="00FB0B2F" w:rsidP="00FB0B2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keičiamas Sutarties Bendrųjų sąlygų punktas, jį išdėstant nauja redakcija):</w:t>
            </w:r>
          </w:p>
          <w:p w14:paraId="3924D1E1" w14:textId="77777777" w:rsidR="00FB0B2F" w:rsidRDefault="00FB0B2F" w:rsidP="00FB0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FB0B2F" w14:paraId="1610B2E8" w14:textId="77777777" w:rsidTr="008A571D">
        <w:trPr>
          <w:trHeight w:val="300"/>
        </w:trPr>
        <w:tc>
          <w:tcPr>
            <w:tcW w:w="3114" w:type="dxa"/>
          </w:tcPr>
          <w:p w14:paraId="5DE8BB09" w14:textId="0D758C4D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878A0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.2.</w:t>
            </w:r>
          </w:p>
        </w:tc>
        <w:tc>
          <w:tcPr>
            <w:tcW w:w="6520" w:type="dxa"/>
            <w:gridSpan w:val="2"/>
          </w:tcPr>
          <w:p w14:paraId="445C1F56" w14:textId="77777777" w:rsidR="00FB0B2F" w:rsidRDefault="00FB0B2F" w:rsidP="00FB0B2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papildomos Sutarties Bendrosios sąlygos naujomis nuostatomis):</w:t>
            </w:r>
          </w:p>
          <w:p w14:paraId="1D2B02A2" w14:textId="77777777" w:rsidR="00FB0B2F" w:rsidRDefault="00FB0B2F" w:rsidP="00FB0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FB0B2F" w14:paraId="73155756" w14:textId="77777777" w:rsidTr="008A571D">
        <w:trPr>
          <w:trHeight w:val="300"/>
        </w:trPr>
        <w:tc>
          <w:tcPr>
            <w:tcW w:w="3114" w:type="dxa"/>
          </w:tcPr>
          <w:p w14:paraId="19AC2EA6" w14:textId="5CDCFD34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878A0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.3.</w:t>
            </w:r>
          </w:p>
        </w:tc>
        <w:tc>
          <w:tcPr>
            <w:tcW w:w="6520" w:type="dxa"/>
            <w:gridSpan w:val="2"/>
          </w:tcPr>
          <w:p w14:paraId="7D864AE7" w14:textId="77777777" w:rsidR="00FB0B2F" w:rsidRDefault="00FB0B2F" w:rsidP="00FB0B2F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išbraukiamas Sutarties Bendrųjų sąlygų atitinkamas punktas:</w:t>
            </w:r>
          </w:p>
          <w:p w14:paraId="23F46D64" w14:textId="77777777" w:rsidR="00FB0B2F" w:rsidRDefault="00FB0B2F" w:rsidP="00FB0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FB0B2F" w14:paraId="7BA2D676" w14:textId="77777777" w:rsidTr="008A571D">
        <w:trPr>
          <w:trHeight w:val="300"/>
        </w:trPr>
        <w:tc>
          <w:tcPr>
            <w:tcW w:w="3114" w:type="dxa"/>
          </w:tcPr>
          <w:p w14:paraId="14C47F6C" w14:textId="559C8CFC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878A0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.4.</w:t>
            </w:r>
          </w:p>
        </w:tc>
        <w:tc>
          <w:tcPr>
            <w:tcW w:w="6520" w:type="dxa"/>
            <w:gridSpan w:val="2"/>
          </w:tcPr>
          <w:p w14:paraId="60175EF5" w14:textId="000630A5" w:rsidR="00FB0B2F" w:rsidRDefault="00FB0B2F" w:rsidP="00FB0B2F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 jei nustatomos kitokios nei Sutarties Bendrosiose sąlygose nustatytos nuostatos dėl Prekių intelektinės nuosavybės):</w:t>
            </w:r>
          </w:p>
        </w:tc>
      </w:tr>
      <w:tr w:rsidR="00FB0B2F" w14:paraId="2307C363" w14:textId="77777777" w:rsidTr="008A571D">
        <w:trPr>
          <w:trHeight w:val="300"/>
        </w:trPr>
        <w:tc>
          <w:tcPr>
            <w:tcW w:w="3114" w:type="dxa"/>
          </w:tcPr>
          <w:p w14:paraId="310A5791" w14:textId="3EF5DDEE" w:rsidR="00FB0B2F" w:rsidRDefault="00FB0B2F" w:rsidP="00FB0B2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C878A0">
              <w:rPr>
                <w:b/>
                <w:bCs/>
                <w:kern w:val="2"/>
                <w:szCs w:val="24"/>
              </w:rPr>
              <w:t>4</w:t>
            </w:r>
            <w:r>
              <w:rPr>
                <w:b/>
                <w:bCs/>
                <w:kern w:val="2"/>
                <w:szCs w:val="24"/>
              </w:rPr>
              <w:t>.5.</w:t>
            </w:r>
          </w:p>
        </w:tc>
        <w:tc>
          <w:tcPr>
            <w:tcW w:w="6520" w:type="dxa"/>
            <w:gridSpan w:val="2"/>
          </w:tcPr>
          <w:p w14:paraId="74CE2253" w14:textId="77777777" w:rsidR="00FB0B2F" w:rsidRDefault="00FB0B2F" w:rsidP="00FB0B2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FB0B2F" w14:paraId="48ADE53C" w14:textId="77777777" w:rsidTr="00E30CFD">
        <w:trPr>
          <w:trHeight w:val="300"/>
        </w:trPr>
        <w:tc>
          <w:tcPr>
            <w:tcW w:w="9634" w:type="dxa"/>
            <w:gridSpan w:val="3"/>
          </w:tcPr>
          <w:p w14:paraId="7BDF82E7" w14:textId="408AD050" w:rsidR="00FB0B2F" w:rsidRDefault="00FB0B2F" w:rsidP="00FB0B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8A571D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 SUTARTIES PRIEDAI</w:t>
            </w:r>
          </w:p>
        </w:tc>
      </w:tr>
      <w:tr w:rsidR="00FB0B2F" w14:paraId="45AF5379" w14:textId="77777777" w:rsidTr="008A571D">
        <w:trPr>
          <w:trHeight w:val="300"/>
        </w:trPr>
        <w:tc>
          <w:tcPr>
            <w:tcW w:w="3114" w:type="dxa"/>
          </w:tcPr>
          <w:p w14:paraId="523FF873" w14:textId="7B8C3D54" w:rsidR="00FB0B2F" w:rsidRDefault="00FB0B2F" w:rsidP="00A113D4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8A571D">
              <w:rPr>
                <w:b/>
                <w:bCs/>
                <w:kern w:val="2"/>
                <w:szCs w:val="24"/>
              </w:rPr>
              <w:t>5</w:t>
            </w:r>
            <w:r>
              <w:rPr>
                <w:b/>
                <w:bCs/>
                <w:kern w:val="2"/>
                <w:szCs w:val="24"/>
              </w:rPr>
              <w:t>.1. Priedas Nr. 1</w:t>
            </w:r>
          </w:p>
        </w:tc>
        <w:tc>
          <w:tcPr>
            <w:tcW w:w="6520" w:type="dxa"/>
            <w:gridSpan w:val="2"/>
          </w:tcPr>
          <w:p w14:paraId="7B2B42D1" w14:textId="78DEB14E" w:rsidR="00FB0B2F" w:rsidRPr="00E30CFD" w:rsidRDefault="00FB0B2F" w:rsidP="00FB0B2F">
            <w:pPr>
              <w:jc w:val="both"/>
              <w:rPr>
                <w:kern w:val="2"/>
                <w:szCs w:val="24"/>
              </w:rPr>
            </w:pPr>
            <w:r w:rsidRPr="00E30CFD">
              <w:rPr>
                <w:kern w:val="2"/>
                <w:szCs w:val="24"/>
              </w:rPr>
              <w:t>Techninė specifikacija</w:t>
            </w:r>
          </w:p>
        </w:tc>
      </w:tr>
      <w:tr w:rsidR="00A113D4" w14:paraId="6A18E878" w14:textId="77777777" w:rsidTr="008A571D">
        <w:trPr>
          <w:trHeight w:val="300"/>
        </w:trPr>
        <w:tc>
          <w:tcPr>
            <w:tcW w:w="3114" w:type="dxa"/>
          </w:tcPr>
          <w:p w14:paraId="1382C137" w14:textId="4B73D838" w:rsidR="00A113D4" w:rsidRDefault="00A113D4" w:rsidP="00A113D4">
            <w:pPr>
              <w:rPr>
                <w:b/>
                <w:bCs/>
                <w:kern w:val="2"/>
                <w:szCs w:val="24"/>
              </w:rPr>
            </w:pPr>
          </w:p>
        </w:tc>
        <w:tc>
          <w:tcPr>
            <w:tcW w:w="6520" w:type="dxa"/>
            <w:gridSpan w:val="2"/>
          </w:tcPr>
          <w:p w14:paraId="1A3B2576" w14:textId="3736C6C2" w:rsidR="00A113D4" w:rsidRPr="00E30CFD" w:rsidRDefault="00A113D4" w:rsidP="00FB0B2F">
            <w:pPr>
              <w:jc w:val="both"/>
              <w:rPr>
                <w:kern w:val="2"/>
                <w:szCs w:val="24"/>
              </w:rPr>
            </w:pPr>
          </w:p>
        </w:tc>
      </w:tr>
      <w:tr w:rsidR="00FB0B2F" w14:paraId="738DA732" w14:textId="77777777" w:rsidTr="00E30CFD">
        <w:tc>
          <w:tcPr>
            <w:tcW w:w="9634" w:type="dxa"/>
            <w:gridSpan w:val="3"/>
          </w:tcPr>
          <w:p w14:paraId="77397D6D" w14:textId="4B8F5698" w:rsidR="00FB0B2F" w:rsidRDefault="00FB0B2F" w:rsidP="00FB0B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1</w:t>
            </w:r>
            <w:r w:rsidR="008A571D">
              <w:rPr>
                <w:b/>
                <w:bCs/>
                <w:kern w:val="2"/>
                <w:szCs w:val="24"/>
              </w:rPr>
              <w:t>6</w:t>
            </w:r>
            <w:r>
              <w:rPr>
                <w:b/>
                <w:bCs/>
                <w:kern w:val="2"/>
                <w:szCs w:val="24"/>
              </w:rPr>
              <w:t>. ŠALIŲ ATSTOVŲ PARAŠAI</w:t>
            </w:r>
          </w:p>
        </w:tc>
      </w:tr>
      <w:tr w:rsidR="00FB0B2F" w14:paraId="25154D9B" w14:textId="77777777" w:rsidTr="00E30CFD">
        <w:tc>
          <w:tcPr>
            <w:tcW w:w="4788" w:type="dxa"/>
            <w:gridSpan w:val="2"/>
          </w:tcPr>
          <w:p w14:paraId="1C5418E2" w14:textId="77777777" w:rsidR="00FB0B2F" w:rsidRDefault="00FB0B2F" w:rsidP="00FB0B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PIRKĖJAS</w:t>
            </w:r>
          </w:p>
        </w:tc>
        <w:tc>
          <w:tcPr>
            <w:tcW w:w="4846" w:type="dxa"/>
          </w:tcPr>
          <w:p w14:paraId="614B6958" w14:textId="77777777" w:rsidR="00FB0B2F" w:rsidRDefault="00FB0B2F" w:rsidP="00FB0B2F">
            <w:pPr>
              <w:jc w:val="center"/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TIEKĖJAS</w:t>
            </w:r>
          </w:p>
        </w:tc>
      </w:tr>
      <w:tr w:rsidR="00FB0B2F" w14:paraId="304AA0FB" w14:textId="77777777" w:rsidTr="00E30CFD">
        <w:tc>
          <w:tcPr>
            <w:tcW w:w="4788" w:type="dxa"/>
            <w:gridSpan w:val="2"/>
          </w:tcPr>
          <w:p w14:paraId="3D4EF7B8" w14:textId="363AAAB8" w:rsidR="00FB0B2F" w:rsidRPr="00FF3E56" w:rsidRDefault="00FB0B2F" w:rsidP="00FB0B2F">
            <w:pPr>
              <w:jc w:val="center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Direktorius </w:t>
            </w:r>
          </w:p>
        </w:tc>
        <w:tc>
          <w:tcPr>
            <w:tcW w:w="4846" w:type="dxa"/>
          </w:tcPr>
          <w:p w14:paraId="19822177" w14:textId="33077B57" w:rsidR="00FB0B2F" w:rsidRPr="008D79AD" w:rsidRDefault="00FB0B2F" w:rsidP="00FB0B2F">
            <w:pPr>
              <w:jc w:val="center"/>
              <w:rPr>
                <w:kern w:val="2"/>
                <w:szCs w:val="24"/>
              </w:rPr>
            </w:pPr>
          </w:p>
        </w:tc>
      </w:tr>
      <w:tr w:rsidR="00FB0B2F" w14:paraId="611FA001" w14:textId="77777777" w:rsidTr="00652A66">
        <w:trPr>
          <w:trHeight w:val="793"/>
        </w:trPr>
        <w:tc>
          <w:tcPr>
            <w:tcW w:w="4788" w:type="dxa"/>
            <w:gridSpan w:val="2"/>
          </w:tcPr>
          <w:p w14:paraId="3A0E935A" w14:textId="77777777" w:rsidR="00FB0B2F" w:rsidRDefault="00FB0B2F" w:rsidP="00FB0B2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5C37B930" w14:textId="7DF676D5" w:rsidR="00FB0B2F" w:rsidRDefault="00FB0B2F" w:rsidP="00FB0B2F">
            <w:pPr>
              <w:rPr>
                <w:b/>
                <w:bCs/>
                <w:color w:val="4472C4"/>
                <w:kern w:val="2"/>
                <w:szCs w:val="24"/>
              </w:rPr>
            </w:pPr>
          </w:p>
          <w:p w14:paraId="60C849F1" w14:textId="77777777" w:rsidR="00FB0B2F" w:rsidRDefault="00FB0B2F" w:rsidP="00FB0B2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  <w:p w14:paraId="7EC984C7" w14:textId="77777777" w:rsidR="00FB0B2F" w:rsidRDefault="00FB0B2F" w:rsidP="00FB0B2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  <w:tc>
          <w:tcPr>
            <w:tcW w:w="4846" w:type="dxa"/>
          </w:tcPr>
          <w:p w14:paraId="24475F4C" w14:textId="4E7A9B56" w:rsidR="00FB0B2F" w:rsidRDefault="00FB0B2F" w:rsidP="00FB0B2F">
            <w:pPr>
              <w:jc w:val="center"/>
              <w:rPr>
                <w:b/>
                <w:bCs/>
                <w:color w:val="4472C4"/>
                <w:kern w:val="2"/>
                <w:szCs w:val="24"/>
              </w:rPr>
            </w:pPr>
          </w:p>
        </w:tc>
      </w:tr>
    </w:tbl>
    <w:p w14:paraId="154A2573" w14:textId="0EEE6ECA" w:rsidR="005A5832" w:rsidRDefault="005A5832">
      <w:pPr>
        <w:jc w:val="center"/>
        <w:rPr>
          <w:color w:val="000000"/>
          <w:szCs w:val="24"/>
        </w:rPr>
      </w:pPr>
    </w:p>
    <w:p w14:paraId="2BE5C59E" w14:textId="28DAFFBD" w:rsidR="008D79AD" w:rsidRDefault="008D79AD">
      <w:pPr>
        <w:jc w:val="center"/>
        <w:rPr>
          <w:color w:val="000000"/>
          <w:szCs w:val="24"/>
        </w:rPr>
      </w:pPr>
    </w:p>
    <w:sectPr w:rsidR="008D79AD" w:rsidSect="00897DD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pgSz w:w="12240" w:h="15840" w:code="1"/>
      <w:pgMar w:top="1276" w:right="758" w:bottom="851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0EC08" w14:textId="77777777" w:rsidR="00D76088" w:rsidRDefault="00D7608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endnote>
  <w:endnote w:type="continuationSeparator" w:id="0">
    <w:p w14:paraId="1A5CF3D1" w14:textId="77777777" w:rsidR="00D76088" w:rsidRDefault="00D7608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endnote>
  <w:endnote w:type="continuationNotice" w:id="1">
    <w:p w14:paraId="228499BB" w14:textId="77777777" w:rsidR="00D76088" w:rsidRDefault="00D76088">
      <w:pPr>
        <w:rPr>
          <w:kern w:val="2"/>
          <w:sz w:val="22"/>
          <w:szCs w:val="22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4579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710A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6933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B532" w14:textId="77777777" w:rsidR="00D76088" w:rsidRDefault="00D7608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separator/>
      </w:r>
    </w:p>
  </w:footnote>
  <w:footnote w:type="continuationSeparator" w:id="0">
    <w:p w14:paraId="53E0111E" w14:textId="77777777" w:rsidR="00D76088" w:rsidRDefault="00D76088">
      <w:pPr>
        <w:rPr>
          <w:kern w:val="2"/>
          <w:sz w:val="22"/>
          <w:szCs w:val="22"/>
          <w:lang w:val="en-US"/>
        </w:rPr>
      </w:pPr>
      <w:r>
        <w:rPr>
          <w:kern w:val="2"/>
          <w:sz w:val="22"/>
          <w:szCs w:val="22"/>
          <w:lang w:val="en-US"/>
        </w:rPr>
        <w:continuationSeparator/>
      </w:r>
    </w:p>
  </w:footnote>
  <w:footnote w:type="continuationNotice" w:id="1">
    <w:p w14:paraId="79C4180B" w14:textId="77777777" w:rsidR="00D76088" w:rsidRDefault="00D76088">
      <w:pPr>
        <w:rPr>
          <w:kern w:val="2"/>
          <w:sz w:val="22"/>
          <w:szCs w:val="22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FA138" w14:textId="77777777" w:rsidR="005A5832" w:rsidRDefault="005A5832">
    <w:pPr>
      <w:tabs>
        <w:tab w:val="center" w:pos="4680"/>
        <w:tab w:val="right" w:pos="9360"/>
      </w:tabs>
      <w:spacing w:after="160" w:line="259" w:lineRule="auto"/>
      <w:rPr>
        <w:kern w:val="2"/>
        <w:sz w:val="22"/>
        <w:szCs w:val="22"/>
        <w:lang w:val="en-US"/>
      </w:rPr>
    </w:pPr>
  </w:p>
  <w:p w14:paraId="5FB8AF44" w14:textId="77777777" w:rsidR="005A5832" w:rsidRDefault="005A583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67328" w14:textId="77777777" w:rsidR="005A5832" w:rsidRPr="00A10867" w:rsidRDefault="00A10867" w:rsidP="00A10867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57036">
      <w:rPr>
        <w:noProof/>
      </w:rPr>
      <w:t>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992B4" w14:textId="77777777" w:rsidR="005A5832" w:rsidRDefault="005A5832">
    <w:pPr>
      <w:tabs>
        <w:tab w:val="center" w:pos="4819"/>
        <w:tab w:val="right" w:pos="9638"/>
      </w:tabs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75E64"/>
    <w:multiLevelType w:val="hybridMultilevel"/>
    <w:tmpl w:val="9CD402E6"/>
    <w:lvl w:ilvl="0" w:tplc="1674C7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num w:numId="1" w16cid:durableId="1523784024">
    <w:abstractNumId w:val="0"/>
  </w:num>
  <w:num w:numId="2" w16cid:durableId="1900285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B23"/>
    <w:rsid w:val="00014C0D"/>
    <w:rsid w:val="00015B07"/>
    <w:rsid w:val="000514F7"/>
    <w:rsid w:val="00052673"/>
    <w:rsid w:val="00062C2E"/>
    <w:rsid w:val="000631BC"/>
    <w:rsid w:val="00081D39"/>
    <w:rsid w:val="00091D5F"/>
    <w:rsid w:val="00093EEB"/>
    <w:rsid w:val="0009414F"/>
    <w:rsid w:val="00096E8A"/>
    <w:rsid w:val="000A08CE"/>
    <w:rsid w:val="000A23E3"/>
    <w:rsid w:val="000A2EF2"/>
    <w:rsid w:val="000B584E"/>
    <w:rsid w:val="000C056F"/>
    <w:rsid w:val="000C22FD"/>
    <w:rsid w:val="000E725D"/>
    <w:rsid w:val="00105EF5"/>
    <w:rsid w:val="00110C87"/>
    <w:rsid w:val="00117297"/>
    <w:rsid w:val="00120C9C"/>
    <w:rsid w:val="0013183F"/>
    <w:rsid w:val="001335AF"/>
    <w:rsid w:val="00140D81"/>
    <w:rsid w:val="0015445E"/>
    <w:rsid w:val="00187F26"/>
    <w:rsid w:val="001A09B3"/>
    <w:rsid w:val="001F0BA8"/>
    <w:rsid w:val="00203841"/>
    <w:rsid w:val="00214A73"/>
    <w:rsid w:val="00215901"/>
    <w:rsid w:val="002650D1"/>
    <w:rsid w:val="00266C88"/>
    <w:rsid w:val="002746D3"/>
    <w:rsid w:val="00287A93"/>
    <w:rsid w:val="002A0AE5"/>
    <w:rsid w:val="002C26BA"/>
    <w:rsid w:val="002D3490"/>
    <w:rsid w:val="002E002A"/>
    <w:rsid w:val="002E2202"/>
    <w:rsid w:val="002F6B57"/>
    <w:rsid w:val="00310D25"/>
    <w:rsid w:val="00313B39"/>
    <w:rsid w:val="00322860"/>
    <w:rsid w:val="00336B2E"/>
    <w:rsid w:val="00357036"/>
    <w:rsid w:val="00357641"/>
    <w:rsid w:val="00372425"/>
    <w:rsid w:val="003728AA"/>
    <w:rsid w:val="00374588"/>
    <w:rsid w:val="0038358F"/>
    <w:rsid w:val="003A2767"/>
    <w:rsid w:val="003C24DD"/>
    <w:rsid w:val="003D0D14"/>
    <w:rsid w:val="003E538B"/>
    <w:rsid w:val="003F7342"/>
    <w:rsid w:val="00431008"/>
    <w:rsid w:val="0043692B"/>
    <w:rsid w:val="00446357"/>
    <w:rsid w:val="004525C7"/>
    <w:rsid w:val="004A14CB"/>
    <w:rsid w:val="004B141E"/>
    <w:rsid w:val="004B1F7E"/>
    <w:rsid w:val="004C5FD9"/>
    <w:rsid w:val="004D579B"/>
    <w:rsid w:val="004D5DCD"/>
    <w:rsid w:val="004E513F"/>
    <w:rsid w:val="00510191"/>
    <w:rsid w:val="005871A8"/>
    <w:rsid w:val="00594F9C"/>
    <w:rsid w:val="005A5832"/>
    <w:rsid w:val="005F5B23"/>
    <w:rsid w:val="00646782"/>
    <w:rsid w:val="00652A66"/>
    <w:rsid w:val="006A6EDB"/>
    <w:rsid w:val="006D009B"/>
    <w:rsid w:val="006D2606"/>
    <w:rsid w:val="006D3184"/>
    <w:rsid w:val="006F1A61"/>
    <w:rsid w:val="00736B41"/>
    <w:rsid w:val="00777837"/>
    <w:rsid w:val="0078394C"/>
    <w:rsid w:val="00795178"/>
    <w:rsid w:val="007B3C43"/>
    <w:rsid w:val="00802A95"/>
    <w:rsid w:val="00812D38"/>
    <w:rsid w:val="00837889"/>
    <w:rsid w:val="00854046"/>
    <w:rsid w:val="008755C9"/>
    <w:rsid w:val="0088032E"/>
    <w:rsid w:val="00897DD3"/>
    <w:rsid w:val="008A571D"/>
    <w:rsid w:val="008A77C6"/>
    <w:rsid w:val="008C1F54"/>
    <w:rsid w:val="008D79AD"/>
    <w:rsid w:val="008E44B9"/>
    <w:rsid w:val="00912DED"/>
    <w:rsid w:val="00931324"/>
    <w:rsid w:val="00977063"/>
    <w:rsid w:val="00990180"/>
    <w:rsid w:val="00992B32"/>
    <w:rsid w:val="009A23BB"/>
    <w:rsid w:val="009C65A8"/>
    <w:rsid w:val="009E5C8B"/>
    <w:rsid w:val="00A03779"/>
    <w:rsid w:val="00A049BD"/>
    <w:rsid w:val="00A10867"/>
    <w:rsid w:val="00A113D4"/>
    <w:rsid w:val="00A163EF"/>
    <w:rsid w:val="00A2163E"/>
    <w:rsid w:val="00A21810"/>
    <w:rsid w:val="00A3106B"/>
    <w:rsid w:val="00A31491"/>
    <w:rsid w:val="00A36D4B"/>
    <w:rsid w:val="00AC26C9"/>
    <w:rsid w:val="00AE7567"/>
    <w:rsid w:val="00AF162A"/>
    <w:rsid w:val="00B47AE0"/>
    <w:rsid w:val="00B62032"/>
    <w:rsid w:val="00B951DA"/>
    <w:rsid w:val="00BA129B"/>
    <w:rsid w:val="00BA5A27"/>
    <w:rsid w:val="00BC1A57"/>
    <w:rsid w:val="00BE1210"/>
    <w:rsid w:val="00BE586F"/>
    <w:rsid w:val="00BF3C71"/>
    <w:rsid w:val="00C124B3"/>
    <w:rsid w:val="00C2449E"/>
    <w:rsid w:val="00C3587D"/>
    <w:rsid w:val="00C453D9"/>
    <w:rsid w:val="00C6699E"/>
    <w:rsid w:val="00C878A0"/>
    <w:rsid w:val="00CA055B"/>
    <w:rsid w:val="00CA05AB"/>
    <w:rsid w:val="00CE362A"/>
    <w:rsid w:val="00CE72A3"/>
    <w:rsid w:val="00CF6328"/>
    <w:rsid w:val="00D17FEE"/>
    <w:rsid w:val="00D307E9"/>
    <w:rsid w:val="00D30DCB"/>
    <w:rsid w:val="00D37248"/>
    <w:rsid w:val="00D44428"/>
    <w:rsid w:val="00D66A34"/>
    <w:rsid w:val="00D76088"/>
    <w:rsid w:val="00DC0AB4"/>
    <w:rsid w:val="00DD122F"/>
    <w:rsid w:val="00DE71A4"/>
    <w:rsid w:val="00E30CFD"/>
    <w:rsid w:val="00E345A1"/>
    <w:rsid w:val="00E34B47"/>
    <w:rsid w:val="00E4341E"/>
    <w:rsid w:val="00E53010"/>
    <w:rsid w:val="00E61484"/>
    <w:rsid w:val="00E65CAA"/>
    <w:rsid w:val="00E72AB5"/>
    <w:rsid w:val="00ED672D"/>
    <w:rsid w:val="00EF7B02"/>
    <w:rsid w:val="00F2064E"/>
    <w:rsid w:val="00F246F0"/>
    <w:rsid w:val="00F316AE"/>
    <w:rsid w:val="00F36FC7"/>
    <w:rsid w:val="00F511E7"/>
    <w:rsid w:val="00F85437"/>
    <w:rsid w:val="00F91FD9"/>
    <w:rsid w:val="00FB0B2F"/>
    <w:rsid w:val="00FC0E9B"/>
    <w:rsid w:val="00FC194B"/>
    <w:rsid w:val="00FC33AC"/>
    <w:rsid w:val="00F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824D"/>
  <w15:chartTrackingRefBased/>
  <w15:docId w15:val="{9C8246B1-9C49-4ECA-81F8-DB0B9A0F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A571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F316AE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F316AE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semiHidden/>
    <w:unhideWhenUsed/>
    <w:rsid w:val="008755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8755C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755C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755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755C9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2F6B5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F6B57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871A8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FC33AC"/>
    <w:pPr>
      <w:ind w:left="720"/>
      <w:contextualSpacing/>
    </w:pPr>
  </w:style>
  <w:style w:type="paragraph" w:styleId="Betarp">
    <w:name w:val="No Spacing"/>
    <w:link w:val="BetarpDiagrama"/>
    <w:uiPriority w:val="1"/>
    <w:qFormat/>
    <w:rsid w:val="00BE1210"/>
    <w:rPr>
      <w:rFonts w:asciiTheme="minorHAnsi" w:eastAsiaTheme="minorEastAsia" w:hAnsiTheme="minorHAnsi" w:cstheme="minorBidi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BE1210"/>
    <w:rPr>
      <w:rFonts w:asciiTheme="minorHAnsi" w:eastAsiaTheme="minorEastAsia" w:hAnsiTheme="minorHAnsi" w:cstheme="minorBid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valatka@vandenys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zukvand@vandenys.l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13a7c-8a7c-4327-be4a-3e364f1677f1">
      <Terms xmlns="http://schemas.microsoft.com/office/infopath/2007/PartnerControls"/>
    </lcf76f155ced4ddcb4097134ff3c332f>
    <TaxCatchAll xmlns="6255fc34-32b5-4914-9001-6e016d4005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62AEB1CC176498EDA6FDF44773629" ma:contentTypeVersion="12" ma:contentTypeDescription="Create a new document." ma:contentTypeScope="" ma:versionID="6b0fc581120897b5aac7bd6ce062ee3b">
  <xsd:schema xmlns:xsd="http://www.w3.org/2001/XMLSchema" xmlns:xs="http://www.w3.org/2001/XMLSchema" xmlns:p="http://schemas.microsoft.com/office/2006/metadata/properties" xmlns:ns2="1c713a7c-8a7c-4327-be4a-3e364f1677f1" xmlns:ns3="6255fc34-32b5-4914-9001-6e016d400544" targetNamespace="http://schemas.microsoft.com/office/2006/metadata/properties" ma:root="true" ma:fieldsID="7c1e70e7c5d7f6c3e17f6b8375b69339" ns2:_="" ns3:_="">
    <xsd:import namespace="1c713a7c-8a7c-4327-be4a-3e364f1677f1"/>
    <xsd:import namespace="6255fc34-32b5-4914-9001-6e016d400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13a7c-8a7c-4327-be4a-3e364f1677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5fc34-32b5-4914-9001-6e016d4005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1da1b8-8967-4a19-8309-5fd9913b5fbc}" ma:internalName="TaxCatchAll" ma:showField="CatchAllData" ma:web="6255fc34-32b5-4914-9001-6e016d400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31ECA3-EC09-4322-9A4F-7E84D7EEA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02AB2-8115-47CE-8D2C-66DAA0C42616}">
  <ds:schemaRefs>
    <ds:schemaRef ds:uri="http://schemas.microsoft.com/office/2006/metadata/properties"/>
    <ds:schemaRef ds:uri="http://schemas.microsoft.com/office/infopath/2007/PartnerControls"/>
    <ds:schemaRef ds:uri="1c713a7c-8a7c-4327-be4a-3e364f1677f1"/>
    <ds:schemaRef ds:uri="6255fc34-32b5-4914-9001-6e016d400544"/>
  </ds:schemaRefs>
</ds:datastoreItem>
</file>

<file path=customXml/itemProps3.xml><?xml version="1.0" encoding="utf-8"?>
<ds:datastoreItem xmlns:ds="http://schemas.openxmlformats.org/officeDocument/2006/customXml" ds:itemID="{B3EB1E0B-140E-4D7B-9783-0F86E3878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13a7c-8a7c-4327-be4a-3e364f1677f1"/>
    <ds:schemaRef ds:uri="6255fc34-32b5-4914-9001-6e016d400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3B2B0-5C6D-4947-8CB2-95BCA5C632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7493</Words>
  <Characters>4272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11742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Gabija Vitkauskienė</dc:creator>
  <cp:lastModifiedBy>Dalia Žilinskienė</cp:lastModifiedBy>
  <cp:revision>3</cp:revision>
  <cp:lastPrinted>2024-05-28T06:33:00Z</cp:lastPrinted>
  <dcterms:created xsi:type="dcterms:W3CDTF">2025-11-12T14:38:00Z</dcterms:created>
  <dcterms:modified xsi:type="dcterms:W3CDTF">2025-11-12T14:42:00Z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0x0101000F362AEB1CC176498EDA6FDF44773629</vt:lpwstr>
  </property>
  <property fmtid="{D5CDD505-2E9C-101B-9397-08002B2CF9AE}" pid="3" name="MediaServiceImageTags">
    <vt:lpwstr/>
  </property>
</Properties>
</file>