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78C7" w14:textId="070E1FBA" w:rsidR="00B85BFE" w:rsidRDefault="00E97A5D" w:rsidP="00375DA0">
      <w:pPr>
        <w:spacing w:after="0" w:line="240" w:lineRule="auto"/>
        <w:jc w:val="right"/>
        <w:rPr>
          <w:szCs w:val="22"/>
        </w:rPr>
      </w:pPr>
      <w:r>
        <w:rPr>
          <w:szCs w:val="22"/>
        </w:rPr>
        <w:t>3</w:t>
      </w:r>
      <w:r w:rsidR="00B85BFE" w:rsidRPr="00B85BFE">
        <w:rPr>
          <w:szCs w:val="22"/>
        </w:rPr>
        <w:t xml:space="preserve"> priedas</w:t>
      </w:r>
    </w:p>
    <w:p w14:paraId="663ECB1B" w14:textId="232F4A7F" w:rsidR="00375DA0" w:rsidRPr="00B85BFE" w:rsidRDefault="00375DA0" w:rsidP="00375DA0">
      <w:pPr>
        <w:spacing w:after="0" w:line="240" w:lineRule="auto"/>
        <w:jc w:val="right"/>
        <w:rPr>
          <w:szCs w:val="22"/>
        </w:rPr>
      </w:pPr>
      <w:r>
        <w:rPr>
          <w:szCs w:val="22"/>
        </w:rPr>
        <w:t>„Techninė specifikacija“</w:t>
      </w:r>
    </w:p>
    <w:p w14:paraId="06E0675A" w14:textId="77777777" w:rsidR="00B85BFE" w:rsidRPr="00B85BFE" w:rsidRDefault="00B85BFE" w:rsidP="00B85BFE">
      <w:pPr>
        <w:spacing w:after="0" w:line="240" w:lineRule="auto"/>
        <w:ind w:firstLine="709"/>
        <w:jc w:val="both"/>
        <w:rPr>
          <w:szCs w:val="22"/>
        </w:rPr>
      </w:pPr>
    </w:p>
    <w:p w14:paraId="69E9A150" w14:textId="77777777" w:rsidR="00B85BFE" w:rsidRPr="00B85BFE" w:rsidRDefault="00B85BFE" w:rsidP="00B85BFE">
      <w:pPr>
        <w:spacing w:after="0" w:line="240" w:lineRule="auto"/>
        <w:jc w:val="center"/>
        <w:rPr>
          <w:b/>
          <w:szCs w:val="22"/>
        </w:rPr>
      </w:pPr>
      <w:r w:rsidRPr="00B85BFE">
        <w:rPr>
          <w:b/>
          <w:szCs w:val="22"/>
        </w:rPr>
        <w:t>TECHNINĖ SPECIFIKACIJA</w:t>
      </w:r>
    </w:p>
    <w:p w14:paraId="42DE6E0D" w14:textId="71019A0C" w:rsidR="00B85BFE" w:rsidRPr="00B85BFE" w:rsidRDefault="00C15394" w:rsidP="00B85BFE">
      <w:pPr>
        <w:pBdr>
          <w:top w:val="single" w:sz="4" w:space="1" w:color="auto"/>
          <w:left w:val="single" w:sz="4" w:space="4" w:color="auto"/>
          <w:bottom w:val="single" w:sz="4" w:space="1" w:color="auto"/>
          <w:right w:val="single" w:sz="4" w:space="4" w:color="auto"/>
        </w:pBdr>
        <w:spacing w:after="0" w:line="240" w:lineRule="auto"/>
        <w:ind w:firstLine="709"/>
        <w:jc w:val="center"/>
        <w:outlineLvl w:val="0"/>
        <w:rPr>
          <w:b/>
          <w:sz w:val="44"/>
          <w:szCs w:val="24"/>
        </w:rPr>
      </w:pPr>
      <w:r>
        <w:rPr>
          <w:b/>
          <w:sz w:val="44"/>
          <w:szCs w:val="24"/>
        </w:rPr>
        <w:t>ELEKTROS MOKYMO SISTEMŲ MODULINIS STENDAS</w:t>
      </w:r>
    </w:p>
    <w:p w14:paraId="6A30C974" w14:textId="77777777" w:rsidR="00B85BFE" w:rsidRPr="00B85BFE" w:rsidRDefault="00B85BFE" w:rsidP="00B85BFE">
      <w:pPr>
        <w:keepNext/>
        <w:spacing w:after="0" w:line="240" w:lineRule="auto"/>
        <w:outlineLvl w:val="0"/>
        <w:rPr>
          <w:rFonts w:eastAsia="Times New Roman"/>
          <w:b/>
          <w:bCs/>
          <w:szCs w:val="24"/>
          <w:lang w:val="x-none" w:eastAsia="x-none"/>
        </w:rPr>
      </w:pPr>
    </w:p>
    <w:p w14:paraId="6CAD5415" w14:textId="465BC62A" w:rsidR="00B85BFE" w:rsidRPr="0039387F" w:rsidRDefault="00B85BFE" w:rsidP="00B85BFE">
      <w:pPr>
        <w:keepNext/>
        <w:spacing w:after="0" w:line="240" w:lineRule="auto"/>
        <w:outlineLvl w:val="0"/>
        <w:rPr>
          <w:rFonts w:eastAsia="Times New Roman"/>
          <w:b/>
          <w:bCs/>
          <w:szCs w:val="24"/>
          <w:lang w:eastAsia="x-none"/>
        </w:rPr>
      </w:pPr>
      <w:r w:rsidRPr="00B85BFE">
        <w:rPr>
          <w:rFonts w:eastAsia="Times New Roman"/>
          <w:b/>
          <w:bCs/>
          <w:szCs w:val="24"/>
          <w:lang w:val="x-none" w:eastAsia="x-none"/>
        </w:rPr>
        <w:t xml:space="preserve">1. </w:t>
      </w:r>
      <w:r w:rsidR="0039387F">
        <w:rPr>
          <w:rFonts w:eastAsia="Times New Roman"/>
          <w:b/>
          <w:bCs/>
          <w:szCs w:val="24"/>
          <w:lang w:eastAsia="x-none"/>
        </w:rPr>
        <w:t>Bendrosios nuostatos</w:t>
      </w:r>
    </w:p>
    <w:p w14:paraId="507FADE0" w14:textId="77777777" w:rsidR="00B85BFE" w:rsidRPr="00B85BFE" w:rsidRDefault="00B85BFE" w:rsidP="00B85BFE">
      <w:pPr>
        <w:spacing w:after="0" w:line="240" w:lineRule="auto"/>
        <w:ind w:firstLine="709"/>
        <w:jc w:val="both"/>
        <w:rPr>
          <w:szCs w:val="24"/>
          <w:lang w:eastAsia="lt-LT"/>
        </w:rPr>
      </w:pPr>
    </w:p>
    <w:p w14:paraId="615F93EB" w14:textId="2B293A80" w:rsidR="00B85BFE" w:rsidRPr="00B85BFE" w:rsidRDefault="00B85BFE" w:rsidP="00B85BFE">
      <w:pPr>
        <w:spacing w:after="0" w:line="240" w:lineRule="auto"/>
        <w:jc w:val="both"/>
        <w:rPr>
          <w:rFonts w:eastAsia="Times New Roman"/>
          <w:szCs w:val="20"/>
        </w:rPr>
      </w:pPr>
      <w:r>
        <w:rPr>
          <w:szCs w:val="22"/>
          <w:lang w:eastAsia="lt-LT"/>
        </w:rPr>
        <w:t xml:space="preserve">            1.</w:t>
      </w:r>
      <w:r w:rsidR="00375DA0">
        <w:rPr>
          <w:szCs w:val="22"/>
          <w:lang w:eastAsia="lt-LT"/>
        </w:rPr>
        <w:t>1</w:t>
      </w:r>
      <w:r>
        <w:rPr>
          <w:szCs w:val="22"/>
          <w:lang w:eastAsia="lt-LT"/>
        </w:rPr>
        <w:t xml:space="preserve">. </w:t>
      </w:r>
      <w:r w:rsidRPr="00B85BFE">
        <w:rPr>
          <w:rFonts w:eastAsia="Times New Roman"/>
          <w:bCs/>
          <w:szCs w:val="20"/>
        </w:rPr>
        <w:t>Pirkimo objektas –</w:t>
      </w:r>
      <w:r w:rsidRPr="00B85BFE">
        <w:rPr>
          <w:rFonts w:eastAsia="Times New Roman"/>
          <w:szCs w:val="20"/>
        </w:rPr>
        <w:t xml:space="preserve"> </w:t>
      </w:r>
      <w:bookmarkStart w:id="0" w:name="_Hlk182303049"/>
      <w:r w:rsidR="00C15394">
        <w:rPr>
          <w:rFonts w:eastAsia="Times New Roman"/>
          <w:szCs w:val="20"/>
        </w:rPr>
        <w:t>elektros mokymo sistemų modulinis stendas</w:t>
      </w:r>
      <w:r>
        <w:rPr>
          <w:rFonts w:eastAsia="Times New Roman"/>
          <w:szCs w:val="20"/>
        </w:rPr>
        <w:t>.</w:t>
      </w:r>
    </w:p>
    <w:bookmarkEnd w:id="0"/>
    <w:p w14:paraId="2ABA7F54" w14:textId="58E85F2B" w:rsidR="00B85BFE" w:rsidRPr="00B85BFE" w:rsidRDefault="00B85BFE" w:rsidP="00B85BFE">
      <w:pPr>
        <w:tabs>
          <w:tab w:val="left" w:pos="0"/>
          <w:tab w:val="left" w:pos="851"/>
        </w:tabs>
        <w:spacing w:after="0" w:line="240" w:lineRule="auto"/>
        <w:rPr>
          <w:rFonts w:eastAsia="Times New Roman"/>
          <w:szCs w:val="24"/>
        </w:rPr>
      </w:pPr>
      <w:r w:rsidRPr="00B85BFE">
        <w:rPr>
          <w:rFonts w:eastAsia="Times New Roman"/>
          <w:szCs w:val="24"/>
        </w:rPr>
        <w:t xml:space="preserve">            </w:t>
      </w:r>
      <w:r>
        <w:rPr>
          <w:rFonts w:eastAsia="Times New Roman"/>
          <w:szCs w:val="24"/>
        </w:rPr>
        <w:t>1.</w:t>
      </w:r>
      <w:r w:rsidR="00375DA0">
        <w:rPr>
          <w:rFonts w:eastAsia="Times New Roman"/>
          <w:szCs w:val="24"/>
        </w:rPr>
        <w:t>2</w:t>
      </w:r>
      <w:r w:rsidRPr="00B85BFE">
        <w:rPr>
          <w:rFonts w:eastAsia="Times New Roman"/>
          <w:szCs w:val="24"/>
        </w:rPr>
        <w:t>. Visa siūloma įranga turi būti nauja. Negalima siūlyti naudotos ir atnaujintos įrangos.</w:t>
      </w:r>
    </w:p>
    <w:p w14:paraId="4FB39501" w14:textId="0C4E313D" w:rsidR="00B85BFE" w:rsidRPr="00B85BFE" w:rsidRDefault="00B85BFE" w:rsidP="00B85BFE">
      <w:pPr>
        <w:spacing w:after="0" w:line="240" w:lineRule="auto"/>
        <w:ind w:firstLine="709"/>
        <w:jc w:val="both"/>
        <w:rPr>
          <w:rFonts w:eastAsia="Times New Roman"/>
          <w:snapToGrid w:val="0"/>
          <w:szCs w:val="24"/>
        </w:rPr>
      </w:pPr>
      <w:r>
        <w:rPr>
          <w:szCs w:val="24"/>
        </w:rPr>
        <w:t>1.</w:t>
      </w:r>
      <w:r w:rsidR="00375DA0">
        <w:rPr>
          <w:szCs w:val="24"/>
        </w:rPr>
        <w:t>3</w:t>
      </w:r>
      <w:r>
        <w:rPr>
          <w:szCs w:val="24"/>
        </w:rPr>
        <w:t>.</w:t>
      </w:r>
      <w:r w:rsidRPr="00B85BFE">
        <w:rPr>
          <w:szCs w:val="24"/>
        </w:rPr>
        <w:t xml:space="preserve"> </w:t>
      </w:r>
      <w:r w:rsidRPr="00B85BFE">
        <w:rPr>
          <w:rFonts w:eastAsia="Times New Roman"/>
          <w:snapToGrid w:val="0"/>
          <w:szCs w:val="24"/>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376818E3" w14:textId="2205EFB7" w:rsidR="00B85BFE" w:rsidRPr="00B85BFE" w:rsidRDefault="00B85BFE" w:rsidP="00B85BFE">
      <w:pPr>
        <w:spacing w:after="0" w:line="240" w:lineRule="auto"/>
        <w:ind w:firstLine="709"/>
        <w:jc w:val="both"/>
        <w:rPr>
          <w:szCs w:val="24"/>
        </w:rPr>
      </w:pPr>
      <w:r>
        <w:rPr>
          <w:rFonts w:eastAsia="Times New Roman"/>
          <w:snapToGrid w:val="0"/>
          <w:szCs w:val="24"/>
        </w:rPr>
        <w:t>1.</w:t>
      </w:r>
      <w:r w:rsidR="00375DA0">
        <w:rPr>
          <w:rFonts w:eastAsia="Times New Roman"/>
          <w:snapToGrid w:val="0"/>
          <w:szCs w:val="24"/>
        </w:rPr>
        <w:t>4</w:t>
      </w:r>
      <w:r w:rsidRPr="00B85BFE">
        <w:rPr>
          <w:rFonts w:eastAsia="Times New Roman"/>
          <w:snapToGrid w:val="0"/>
          <w:szCs w:val="24"/>
        </w:rPr>
        <w:t xml:space="preserve">. </w:t>
      </w:r>
      <w:r w:rsidRPr="00B85BFE">
        <w:rPr>
          <w:szCs w:val="24"/>
        </w:rPr>
        <w:t xml:space="preserve">Kartu turi būti pateiktos </w:t>
      </w:r>
      <w:r w:rsidR="00C15394">
        <w:rPr>
          <w:szCs w:val="24"/>
        </w:rPr>
        <w:t xml:space="preserve">mokymo </w:t>
      </w:r>
      <w:r w:rsidRPr="00B85BFE">
        <w:rPr>
          <w:szCs w:val="24"/>
        </w:rPr>
        <w:t>įrangos naudojimo ir priežiūros instrukcijos lietuvių kalba.</w:t>
      </w:r>
    </w:p>
    <w:p w14:paraId="305E18D7" w14:textId="4F677921" w:rsidR="00B85BFE" w:rsidRPr="00B85BFE" w:rsidRDefault="00B85BFE" w:rsidP="00B85BFE">
      <w:pPr>
        <w:spacing w:after="0" w:line="240" w:lineRule="auto"/>
        <w:ind w:firstLine="709"/>
        <w:jc w:val="both"/>
        <w:rPr>
          <w:szCs w:val="24"/>
          <w:shd w:val="clear" w:color="auto" w:fill="F9FCFD"/>
        </w:rPr>
      </w:pPr>
      <w:r>
        <w:rPr>
          <w:szCs w:val="22"/>
          <w:lang w:eastAsia="lt-LT"/>
        </w:rPr>
        <w:t>1.</w:t>
      </w:r>
      <w:r w:rsidR="00375DA0">
        <w:rPr>
          <w:szCs w:val="22"/>
          <w:lang w:eastAsia="lt-LT"/>
        </w:rPr>
        <w:t>5</w:t>
      </w:r>
      <w:r w:rsidRPr="00B85BFE">
        <w:rPr>
          <w:szCs w:val="22"/>
          <w:lang w:eastAsia="lt-LT"/>
        </w:rPr>
        <w:t xml:space="preserve">. </w:t>
      </w:r>
      <w:r w:rsidR="00C15394">
        <w:rPr>
          <w:szCs w:val="22"/>
          <w:lang w:eastAsia="lt-LT"/>
        </w:rPr>
        <w:t>Elektros mokymo sistemų moduliniam stendui</w:t>
      </w:r>
      <w:r w:rsidR="00375DA0">
        <w:rPr>
          <w:szCs w:val="22"/>
          <w:lang w:eastAsia="lt-LT"/>
        </w:rPr>
        <w:t xml:space="preserve"> </w:t>
      </w:r>
      <w:r w:rsidRPr="00B85BFE">
        <w:rPr>
          <w:szCs w:val="24"/>
          <w:shd w:val="clear" w:color="auto" w:fill="F9FCFD"/>
        </w:rPr>
        <w:t>turi būti suteikiamas netrumpesnis kaip 12 mėn.</w:t>
      </w:r>
      <w:r w:rsidRPr="00B85BFE">
        <w:rPr>
          <w:color w:val="FF0000"/>
          <w:szCs w:val="24"/>
          <w:shd w:val="clear" w:color="auto" w:fill="F9FCFD"/>
        </w:rPr>
        <w:t xml:space="preserve"> </w:t>
      </w:r>
      <w:r w:rsidRPr="00B85BFE">
        <w:rPr>
          <w:szCs w:val="24"/>
          <w:shd w:val="clear" w:color="auto" w:fill="F9FCFD"/>
        </w:rPr>
        <w:t>garantinis laikotarpis.</w:t>
      </w:r>
      <w:r w:rsidR="00375DA0">
        <w:rPr>
          <w:szCs w:val="24"/>
          <w:shd w:val="clear" w:color="auto" w:fill="F9FCFD"/>
        </w:rPr>
        <w:t xml:space="preserve"> Garantinio laikotarpio trukmė įtakoja pasiūlymų vertinimą, nustatant pasiūlymų eilę (</w:t>
      </w:r>
      <w:proofErr w:type="spellStart"/>
      <w:r w:rsidR="00375DA0">
        <w:rPr>
          <w:szCs w:val="24"/>
          <w:shd w:val="clear" w:color="auto" w:fill="F9FCFD"/>
        </w:rPr>
        <w:t>žiūr</w:t>
      </w:r>
      <w:proofErr w:type="spellEnd"/>
      <w:r w:rsidR="00375DA0">
        <w:rPr>
          <w:szCs w:val="24"/>
          <w:shd w:val="clear" w:color="auto" w:fill="F9FCFD"/>
        </w:rPr>
        <w:t>. Pirkimo sąlygų 5 priedą).</w:t>
      </w:r>
    </w:p>
    <w:p w14:paraId="24EBBB1C" w14:textId="7AA59964" w:rsidR="00B85BFE" w:rsidRPr="00B40A37" w:rsidRDefault="00B40A37" w:rsidP="00B40A37">
      <w:pPr>
        <w:spacing w:after="0" w:line="240" w:lineRule="auto"/>
        <w:jc w:val="both"/>
        <w:rPr>
          <w:rFonts w:eastAsia="Times New Roman"/>
          <w:szCs w:val="20"/>
        </w:rPr>
      </w:pPr>
      <w:r>
        <w:rPr>
          <w:szCs w:val="24"/>
        </w:rPr>
        <w:t xml:space="preserve">            </w:t>
      </w:r>
      <w:r w:rsidR="00B85BFE">
        <w:rPr>
          <w:szCs w:val="24"/>
        </w:rPr>
        <w:t>1</w:t>
      </w:r>
      <w:r w:rsidR="00B85BFE" w:rsidRPr="00B85BFE">
        <w:rPr>
          <w:szCs w:val="24"/>
        </w:rPr>
        <w:t>.</w:t>
      </w:r>
      <w:r w:rsidR="00B85BFE">
        <w:rPr>
          <w:szCs w:val="24"/>
        </w:rPr>
        <w:t>7.</w:t>
      </w:r>
      <w:r w:rsidR="00B85BFE" w:rsidRPr="00B85BFE">
        <w:rPr>
          <w:szCs w:val="24"/>
        </w:rPr>
        <w:t xml:space="preserve"> </w:t>
      </w:r>
      <w:r w:rsidR="00C15394">
        <w:rPr>
          <w:rFonts w:eastAsia="Times New Roman"/>
          <w:szCs w:val="20"/>
        </w:rPr>
        <w:t>Elektros mokymo sistemų modulinis stendas</w:t>
      </w:r>
      <w:r w:rsidR="00375DA0">
        <w:rPr>
          <w:rFonts w:eastAsia="Times New Roman"/>
          <w:szCs w:val="20"/>
        </w:rPr>
        <w:t xml:space="preserve"> </w:t>
      </w:r>
      <w:r w:rsidR="00B85BFE" w:rsidRPr="00B85BFE">
        <w:rPr>
          <w:szCs w:val="24"/>
        </w:rPr>
        <w:t xml:space="preserve">turi būti </w:t>
      </w:r>
      <w:r w:rsidR="00C15394">
        <w:rPr>
          <w:szCs w:val="24"/>
        </w:rPr>
        <w:t xml:space="preserve">pristatytas ir </w:t>
      </w:r>
      <w:r w:rsidR="00375DA0">
        <w:rPr>
          <w:szCs w:val="24"/>
        </w:rPr>
        <w:t>su</w:t>
      </w:r>
      <w:r w:rsidR="00601207">
        <w:rPr>
          <w:szCs w:val="24"/>
        </w:rPr>
        <w:t xml:space="preserve">montuotas </w:t>
      </w:r>
      <w:r w:rsidR="00B85BFE" w:rsidRPr="00B85BFE">
        <w:rPr>
          <w:szCs w:val="24"/>
        </w:rPr>
        <w:t xml:space="preserve">adresu </w:t>
      </w:r>
      <w:r w:rsidR="00B85BFE" w:rsidRPr="00B85BFE">
        <w:rPr>
          <w:rFonts w:eastAsia="Times New Roman"/>
          <w:color w:val="000000"/>
          <w:szCs w:val="24"/>
          <w:lang w:val="en-GB"/>
        </w:rPr>
        <w:t>Kauno g. 75, Jonava</w:t>
      </w:r>
      <w:r w:rsidR="00C15394">
        <w:rPr>
          <w:rFonts w:eastAsia="Times New Roman"/>
          <w:color w:val="000000"/>
          <w:szCs w:val="24"/>
          <w:lang w:val="en-GB"/>
        </w:rPr>
        <w:t>,</w:t>
      </w:r>
      <w:r w:rsidR="00B85BFE" w:rsidRPr="00B85BFE">
        <w:rPr>
          <w:rFonts w:eastAsia="Times New Roman"/>
          <w:color w:val="000000"/>
          <w:szCs w:val="24"/>
          <w:lang w:val="en-GB"/>
        </w:rPr>
        <w:t xml:space="preserve"> LT-55179</w:t>
      </w:r>
      <w:r w:rsidR="00601207">
        <w:rPr>
          <w:rFonts w:eastAsia="Times New Roman"/>
          <w:color w:val="000000"/>
          <w:szCs w:val="24"/>
          <w:lang w:val="en-GB"/>
        </w:rPr>
        <w:t>.</w:t>
      </w:r>
    </w:p>
    <w:p w14:paraId="0275F432" w14:textId="2E7B810D" w:rsidR="00B85BFE" w:rsidRPr="00B85BFE" w:rsidRDefault="00B85BFE" w:rsidP="00B85BFE">
      <w:pPr>
        <w:ind w:firstLine="709"/>
        <w:contextualSpacing/>
        <w:rPr>
          <w:szCs w:val="24"/>
        </w:rPr>
      </w:pPr>
      <w:r w:rsidRPr="00B85BFE">
        <w:rPr>
          <w:szCs w:val="24"/>
        </w:rPr>
        <w:t>1</w:t>
      </w:r>
      <w:r w:rsidR="0039387F">
        <w:rPr>
          <w:szCs w:val="24"/>
        </w:rPr>
        <w:t>.8</w:t>
      </w:r>
      <w:r w:rsidRPr="00B85BFE">
        <w:rPr>
          <w:szCs w:val="24"/>
        </w:rPr>
        <w:t xml:space="preserve">. </w:t>
      </w:r>
      <w:r w:rsidRPr="00B85BFE">
        <w:rPr>
          <w:szCs w:val="22"/>
          <w:lang w:eastAsia="lt-LT"/>
        </w:rPr>
        <w:t xml:space="preserve">Tiekėjas turės atlikti </w:t>
      </w:r>
      <w:r w:rsidRPr="00B85BFE">
        <w:rPr>
          <w:szCs w:val="24"/>
        </w:rPr>
        <w:t>ne trumpesni</w:t>
      </w:r>
      <w:r w:rsidR="00B40A37">
        <w:rPr>
          <w:szCs w:val="24"/>
        </w:rPr>
        <w:t>u</w:t>
      </w:r>
      <w:r w:rsidRPr="00B85BFE">
        <w:rPr>
          <w:szCs w:val="24"/>
        </w:rPr>
        <w:t xml:space="preserve">s kaip </w:t>
      </w:r>
      <w:r w:rsidR="00C15394">
        <w:rPr>
          <w:szCs w:val="24"/>
        </w:rPr>
        <w:t>4</w:t>
      </w:r>
      <w:r w:rsidRPr="00B85BFE">
        <w:rPr>
          <w:szCs w:val="24"/>
        </w:rPr>
        <w:t xml:space="preserve"> val. pirkėjo darbuotojų mokymus kaip naudotis </w:t>
      </w:r>
      <w:r w:rsidR="00601207">
        <w:rPr>
          <w:szCs w:val="24"/>
        </w:rPr>
        <w:t>sumontuota</w:t>
      </w:r>
      <w:r w:rsidRPr="00B85BFE">
        <w:rPr>
          <w:szCs w:val="24"/>
        </w:rPr>
        <w:t xml:space="preserve"> </w:t>
      </w:r>
      <w:r w:rsidR="00C15394">
        <w:rPr>
          <w:szCs w:val="24"/>
        </w:rPr>
        <w:t xml:space="preserve">mokomąja </w:t>
      </w:r>
      <w:r w:rsidRPr="00B85BFE">
        <w:rPr>
          <w:szCs w:val="24"/>
        </w:rPr>
        <w:t>įranga.</w:t>
      </w:r>
    </w:p>
    <w:p w14:paraId="0225DF89" w14:textId="6DCC5396" w:rsidR="00B85BFE" w:rsidRDefault="00B85BFE" w:rsidP="00B85BFE">
      <w:pPr>
        <w:contextualSpacing/>
        <w:rPr>
          <w:rFonts w:eastAsia="Times New Roman"/>
          <w:szCs w:val="24"/>
          <w:lang w:eastAsia="lt-LT"/>
        </w:rPr>
      </w:pPr>
      <w:r w:rsidRPr="00B85BFE">
        <w:rPr>
          <w:szCs w:val="24"/>
        </w:rPr>
        <w:t xml:space="preserve">            </w:t>
      </w:r>
      <w:r w:rsidR="0039387F">
        <w:rPr>
          <w:szCs w:val="24"/>
        </w:rPr>
        <w:t>1</w:t>
      </w:r>
      <w:r w:rsidRPr="00B85BFE">
        <w:rPr>
          <w:szCs w:val="24"/>
        </w:rPr>
        <w:t>.</w:t>
      </w:r>
      <w:r w:rsidR="0039387F">
        <w:rPr>
          <w:szCs w:val="24"/>
        </w:rPr>
        <w:t>9.</w:t>
      </w:r>
      <w:r w:rsidRPr="00B85BFE">
        <w:rPr>
          <w:szCs w:val="24"/>
        </w:rPr>
        <w:t xml:space="preserve"> </w:t>
      </w:r>
      <w:r w:rsidRPr="00B85BFE">
        <w:rPr>
          <w:rFonts w:eastAsia="Times New Roman"/>
          <w:szCs w:val="24"/>
          <w:lang w:eastAsia="lt-LT"/>
        </w:rPr>
        <w:t>Jei perkančiajai organizacijai kyla klausimų dėl techninės specifikacijos atitikimo tiekėjo siūlomoms charakteristikoms, perkančioji organizacija pasilieka sau teisę paprašyti tiekėjo pateikti gamintojo techninę dokumentaciją (anglų arba lietuvių kalba), kuri patvirtina siūlomų prekių atitikimą keliamiems reikalavimams</w:t>
      </w:r>
      <w:r w:rsidR="00766856">
        <w:rPr>
          <w:rFonts w:eastAsia="Times New Roman"/>
          <w:szCs w:val="24"/>
          <w:lang w:eastAsia="lt-LT"/>
        </w:rPr>
        <w:t xml:space="preserve">, </w:t>
      </w:r>
      <w:r w:rsidR="00766856">
        <w:rPr>
          <w:szCs w:val="24"/>
        </w:rPr>
        <w:t>t</w:t>
      </w:r>
      <w:r w:rsidR="00766856" w:rsidRPr="00E374A6">
        <w:rPr>
          <w:szCs w:val="24"/>
        </w:rPr>
        <w:t xml:space="preserve">aip pat </w:t>
      </w:r>
      <w:r w:rsidR="00766856">
        <w:rPr>
          <w:szCs w:val="24"/>
        </w:rPr>
        <w:t>perkančioji organizacija</w:t>
      </w:r>
      <w:r w:rsidR="00766856" w:rsidRPr="00E374A6">
        <w:rPr>
          <w:szCs w:val="24"/>
        </w:rPr>
        <w:t xml:space="preserve"> pasilieka sau teisę paprašyti pateikti įrangos pavyzdžius</w:t>
      </w:r>
      <w:r w:rsidR="00766856">
        <w:rPr>
          <w:szCs w:val="24"/>
        </w:rPr>
        <w:t>.</w:t>
      </w:r>
    </w:p>
    <w:p w14:paraId="0CB259FD" w14:textId="4D50F2E6" w:rsidR="00C15394" w:rsidRPr="00531022" w:rsidRDefault="00C15394" w:rsidP="00B85BFE">
      <w:pPr>
        <w:contextualSpacing/>
        <w:rPr>
          <w:rFonts w:eastAsia="Times New Roman"/>
          <w:szCs w:val="24"/>
          <w:lang w:eastAsia="lt-LT"/>
        </w:rPr>
      </w:pPr>
      <w:r>
        <w:rPr>
          <w:rFonts w:eastAsia="Times New Roman"/>
          <w:szCs w:val="24"/>
          <w:lang w:eastAsia="lt-LT"/>
        </w:rPr>
        <w:t xml:space="preserve">             1.10. Tiekėjas, pildydamas šios specifikacijos stulpelį „Tiekėjo siūlomos techninės charakteristikos“</w:t>
      </w:r>
      <w:r w:rsidR="00531022">
        <w:rPr>
          <w:rFonts w:eastAsia="Times New Roman"/>
          <w:szCs w:val="24"/>
          <w:lang w:eastAsia="lt-LT"/>
        </w:rPr>
        <w:t xml:space="preserve">, privalo įrašyti konkrečias charakteristikas, nepaliekant </w:t>
      </w:r>
      <w:r w:rsidR="00531022" w:rsidRPr="00531022">
        <w:rPr>
          <w:rFonts w:eastAsia="Times New Roman"/>
          <w:b/>
          <w:bCs/>
          <w:szCs w:val="24"/>
        </w:rPr>
        <w:t>„ne mažiau“, „ne daugiau“, „ne platesniame“, „±“, „ne anksčiau“, „ne ilgiau“</w:t>
      </w:r>
      <w:r w:rsidR="00531022" w:rsidRPr="00531022">
        <w:rPr>
          <w:rFonts w:eastAsia="Times New Roman"/>
          <w:szCs w:val="24"/>
        </w:rPr>
        <w:t xml:space="preserve"> ir pan., nepalieka sąvokos </w:t>
      </w:r>
      <w:r w:rsidR="00531022" w:rsidRPr="00531022">
        <w:rPr>
          <w:rFonts w:eastAsia="Times New Roman"/>
          <w:b/>
          <w:bCs/>
          <w:szCs w:val="24"/>
        </w:rPr>
        <w:t>„arba lygiavertis“</w:t>
      </w:r>
      <w:r w:rsidR="00531022">
        <w:rPr>
          <w:rFonts w:eastAsia="Times New Roman"/>
          <w:szCs w:val="24"/>
        </w:rPr>
        <w:t>.</w:t>
      </w:r>
    </w:p>
    <w:p w14:paraId="3E1DA7E0" w14:textId="77777777" w:rsidR="0039387F" w:rsidRDefault="0039387F" w:rsidP="00B85BFE">
      <w:pPr>
        <w:contextualSpacing/>
        <w:rPr>
          <w:rFonts w:eastAsia="Times New Roman"/>
          <w:szCs w:val="24"/>
          <w:lang w:eastAsia="lt-LT"/>
        </w:rPr>
      </w:pPr>
    </w:p>
    <w:p w14:paraId="01FD352F" w14:textId="3439482A" w:rsidR="00B85BFE" w:rsidRPr="00B40A37" w:rsidRDefault="0039387F" w:rsidP="00B40A37">
      <w:pPr>
        <w:spacing w:after="0" w:line="240" w:lineRule="auto"/>
        <w:jc w:val="both"/>
        <w:rPr>
          <w:rFonts w:eastAsia="Times New Roman"/>
          <w:szCs w:val="20"/>
        </w:rPr>
      </w:pPr>
      <w:r w:rsidRPr="0039387F">
        <w:rPr>
          <w:b/>
          <w:bCs/>
          <w:szCs w:val="24"/>
        </w:rPr>
        <w:t xml:space="preserve">2. </w:t>
      </w:r>
      <w:r w:rsidR="00531022">
        <w:rPr>
          <w:rFonts w:eastAsia="Times New Roman"/>
          <w:b/>
          <w:bCs/>
          <w:szCs w:val="20"/>
        </w:rPr>
        <w:t xml:space="preserve">Elektros mokymo sistemų moduliniam stendui </w:t>
      </w:r>
      <w:r w:rsidR="00601207">
        <w:rPr>
          <w:rFonts w:eastAsia="Times New Roman"/>
          <w:b/>
          <w:bCs/>
          <w:szCs w:val="20"/>
        </w:rPr>
        <w:t>keliami reikalavimai</w:t>
      </w:r>
      <w:r w:rsidR="00B85BFE" w:rsidRPr="0039387F">
        <w:rPr>
          <w:rFonts w:eastAsia="Times New Roman"/>
          <w:b/>
          <w:bCs/>
          <w:szCs w:val="24"/>
        </w:rPr>
        <w:t>:</w:t>
      </w:r>
    </w:p>
    <w:p w14:paraId="69EE0F34" w14:textId="77777777" w:rsidR="00B85BFE" w:rsidRPr="00B838FF" w:rsidRDefault="00B85BFE" w:rsidP="00B838FF">
      <w:pPr>
        <w:widowControl w:val="0"/>
        <w:pBdr>
          <w:top w:val="nil"/>
          <w:left w:val="nil"/>
          <w:bottom w:val="nil"/>
          <w:right w:val="nil"/>
          <w:between w:val="nil"/>
        </w:pBdr>
        <w:spacing w:after="0"/>
        <w:rPr>
          <w:rFonts w:ascii="Arial" w:eastAsia="Arial" w:hAnsi="Arial" w:cs="Arial"/>
          <w:b/>
          <w:bCs/>
          <w:color w:val="000000"/>
          <w:sz w:val="22"/>
          <w:szCs w:val="22"/>
          <w:lang w:eastAsia="lt-LT"/>
        </w:rPr>
      </w:pPr>
    </w:p>
    <w:tbl>
      <w:tblPr>
        <w:tblW w:w="133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3969"/>
        <w:gridCol w:w="6"/>
        <w:gridCol w:w="5522"/>
        <w:gridCol w:w="2551"/>
        <w:gridCol w:w="36"/>
      </w:tblGrid>
      <w:tr w:rsidR="00E374A6" w:rsidRPr="00E374A6" w14:paraId="74CB2569"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tcPr>
          <w:p w14:paraId="1BCFF2C3" w14:textId="77777777" w:rsidR="00E374A6" w:rsidRPr="00E374A6" w:rsidRDefault="00E374A6" w:rsidP="00E374A6">
            <w:pPr>
              <w:spacing w:after="0" w:line="240" w:lineRule="auto"/>
              <w:rPr>
                <w:rFonts w:eastAsia="Times New Roman"/>
                <w:b/>
                <w:szCs w:val="24"/>
              </w:rPr>
            </w:pPr>
            <w:r w:rsidRPr="00E374A6">
              <w:rPr>
                <w:rFonts w:eastAsia="Times New Roman"/>
                <w:b/>
                <w:szCs w:val="24"/>
              </w:rPr>
              <w:lastRenderedPageBreak/>
              <w:t>Nr.</w:t>
            </w:r>
          </w:p>
        </w:tc>
        <w:tc>
          <w:tcPr>
            <w:tcW w:w="3969" w:type="dxa"/>
            <w:tcBorders>
              <w:top w:val="single" w:sz="4" w:space="0" w:color="auto"/>
              <w:left w:val="single" w:sz="4" w:space="0" w:color="auto"/>
              <w:bottom w:val="single" w:sz="4" w:space="0" w:color="auto"/>
              <w:right w:val="single" w:sz="4" w:space="0" w:color="auto"/>
            </w:tcBorders>
          </w:tcPr>
          <w:p w14:paraId="13A0D725" w14:textId="77777777" w:rsidR="00E374A6" w:rsidRPr="00E374A6" w:rsidRDefault="00E374A6" w:rsidP="00E374A6">
            <w:pPr>
              <w:spacing w:after="0" w:line="240" w:lineRule="auto"/>
              <w:rPr>
                <w:rFonts w:eastAsia="Times New Roman"/>
                <w:b/>
                <w:szCs w:val="24"/>
              </w:rPr>
            </w:pPr>
            <w:r w:rsidRPr="00E374A6">
              <w:rPr>
                <w:rFonts w:eastAsia="Times New Roman"/>
                <w:b/>
                <w:szCs w:val="24"/>
              </w:rPr>
              <w:t>Techninės charakteristikos (parametrai)</w:t>
            </w:r>
          </w:p>
        </w:tc>
        <w:tc>
          <w:tcPr>
            <w:tcW w:w="5528" w:type="dxa"/>
            <w:gridSpan w:val="2"/>
            <w:tcBorders>
              <w:top w:val="single" w:sz="4" w:space="0" w:color="auto"/>
              <w:left w:val="single" w:sz="4" w:space="0" w:color="auto"/>
              <w:bottom w:val="single" w:sz="4" w:space="0" w:color="auto"/>
              <w:right w:val="single" w:sz="4" w:space="0" w:color="auto"/>
            </w:tcBorders>
          </w:tcPr>
          <w:p w14:paraId="1C6A51AD" w14:textId="77777777" w:rsidR="00E374A6" w:rsidRPr="00E374A6" w:rsidRDefault="00E374A6" w:rsidP="00E374A6">
            <w:pPr>
              <w:spacing w:after="0" w:line="240" w:lineRule="auto"/>
              <w:rPr>
                <w:b/>
                <w:szCs w:val="24"/>
              </w:rPr>
            </w:pPr>
            <w:r w:rsidRPr="00E374A6">
              <w:rPr>
                <w:rFonts w:eastAsia="Times New Roman"/>
                <w:b/>
                <w:szCs w:val="24"/>
              </w:rPr>
              <w:t>Reikalaujamos techninių charakteristikų (parametrų) reikšmės</w:t>
            </w:r>
          </w:p>
        </w:tc>
        <w:tc>
          <w:tcPr>
            <w:tcW w:w="2587" w:type="dxa"/>
            <w:gridSpan w:val="2"/>
            <w:tcBorders>
              <w:top w:val="single" w:sz="4" w:space="0" w:color="auto"/>
              <w:left w:val="single" w:sz="4" w:space="0" w:color="auto"/>
              <w:bottom w:val="single" w:sz="4" w:space="0" w:color="auto"/>
              <w:right w:val="single" w:sz="4" w:space="0" w:color="auto"/>
            </w:tcBorders>
          </w:tcPr>
          <w:p w14:paraId="35CC2C45" w14:textId="164F973E" w:rsidR="00E374A6" w:rsidRPr="00E374A6" w:rsidRDefault="00E374A6" w:rsidP="00E374A6">
            <w:pPr>
              <w:spacing w:after="0" w:line="240" w:lineRule="auto"/>
              <w:rPr>
                <w:b/>
                <w:szCs w:val="24"/>
              </w:rPr>
            </w:pPr>
            <w:r w:rsidRPr="00E374A6">
              <w:rPr>
                <w:rFonts w:eastAsia="Times New Roman"/>
                <w:b/>
                <w:szCs w:val="24"/>
              </w:rPr>
              <w:t>Tiekėjo siūlomos techninės charakteristikos</w:t>
            </w:r>
            <w:r>
              <w:rPr>
                <w:rFonts w:eastAsia="Times New Roman"/>
                <w:b/>
                <w:szCs w:val="24"/>
              </w:rPr>
              <w:t>*</w:t>
            </w:r>
            <w:r w:rsidRPr="00E374A6">
              <w:rPr>
                <w:rFonts w:eastAsia="Times New Roman"/>
                <w:b/>
                <w:szCs w:val="24"/>
              </w:rPr>
              <w:t xml:space="preserve"> </w:t>
            </w:r>
          </w:p>
        </w:tc>
      </w:tr>
      <w:tr w:rsidR="00E374A6" w:rsidRPr="00E374A6" w14:paraId="5ECB255D"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30671EE3" w14:textId="77777777" w:rsidR="00E374A6" w:rsidRPr="00E374A6" w:rsidRDefault="00E374A6" w:rsidP="00E374A6">
            <w:pPr>
              <w:spacing w:after="0" w:line="240" w:lineRule="auto"/>
              <w:rPr>
                <w:rFonts w:eastAsia="Times New Roman"/>
                <w:b/>
                <w:szCs w:val="24"/>
              </w:rPr>
            </w:pPr>
            <w:r w:rsidRPr="00E374A6">
              <w:rPr>
                <w:rFonts w:eastAsia="Times New Roman"/>
                <w:b/>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F18BA1C" w14:textId="77777777" w:rsidR="00E374A6" w:rsidRPr="00E374A6" w:rsidRDefault="00E374A6" w:rsidP="00E374A6">
            <w:pPr>
              <w:spacing w:after="0" w:line="240" w:lineRule="auto"/>
              <w:rPr>
                <w:rFonts w:eastAsia="Times New Roman"/>
                <w:b/>
                <w:szCs w:val="24"/>
              </w:rPr>
            </w:pPr>
            <w:r w:rsidRPr="00E374A6">
              <w:rPr>
                <w:rFonts w:eastAsia="Times New Roman"/>
                <w:b/>
                <w:szCs w:val="24"/>
              </w:rPr>
              <w:t>Elektros mokymo sistemų modulinis stendas, sudarytas iš žemiau pateiktų komponentų</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72A8C798" w14:textId="77777777" w:rsidR="00E374A6" w:rsidRPr="00E374A6" w:rsidRDefault="00E374A6" w:rsidP="00E374A6">
            <w:pPr>
              <w:spacing w:after="0" w:line="240" w:lineRule="auto"/>
              <w:rPr>
                <w:b/>
                <w:szCs w:val="24"/>
              </w:rPr>
            </w:pPr>
            <w:r w:rsidRPr="00E374A6">
              <w:rPr>
                <w:b/>
                <w:szCs w:val="24"/>
              </w:rPr>
              <w:t xml:space="preserve">1 </w:t>
            </w:r>
            <w:proofErr w:type="spellStart"/>
            <w:r w:rsidRPr="00E374A6">
              <w:rPr>
                <w:b/>
                <w:szCs w:val="24"/>
              </w:rPr>
              <w:t>kompl</w:t>
            </w:r>
            <w:proofErr w:type="spellEnd"/>
            <w:r w:rsidRPr="00E374A6">
              <w:rPr>
                <w:b/>
                <w:szCs w:val="24"/>
              </w:rPr>
              <w:t>.</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4FFE0323" w14:textId="77777777" w:rsidR="00E374A6" w:rsidRPr="00E374A6" w:rsidRDefault="00E374A6" w:rsidP="00E374A6">
            <w:pPr>
              <w:spacing w:after="0" w:line="240" w:lineRule="auto"/>
              <w:rPr>
                <w:b/>
                <w:szCs w:val="24"/>
              </w:rPr>
            </w:pPr>
          </w:p>
        </w:tc>
      </w:tr>
      <w:tr w:rsidR="00E374A6" w:rsidRPr="00E374A6" w14:paraId="4093B831"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tcPr>
          <w:p w14:paraId="32653DD9" w14:textId="77777777" w:rsidR="00E374A6" w:rsidRPr="00E374A6" w:rsidRDefault="00E374A6" w:rsidP="00E374A6">
            <w:pPr>
              <w:spacing w:after="0" w:line="240" w:lineRule="auto"/>
              <w:rPr>
                <w:rFonts w:eastAsia="Times New Roman"/>
                <w:b/>
                <w:szCs w:val="24"/>
              </w:rPr>
            </w:pPr>
          </w:p>
        </w:tc>
        <w:tc>
          <w:tcPr>
            <w:tcW w:w="3969" w:type="dxa"/>
            <w:tcBorders>
              <w:top w:val="single" w:sz="4" w:space="0" w:color="auto"/>
              <w:left w:val="single" w:sz="4" w:space="0" w:color="auto"/>
              <w:bottom w:val="single" w:sz="4" w:space="0" w:color="auto"/>
              <w:right w:val="single" w:sz="4" w:space="0" w:color="auto"/>
            </w:tcBorders>
          </w:tcPr>
          <w:p w14:paraId="7102783C" w14:textId="77777777" w:rsidR="00E374A6" w:rsidRPr="00E374A6" w:rsidRDefault="00E374A6" w:rsidP="00E374A6">
            <w:pPr>
              <w:spacing w:after="0" w:line="240" w:lineRule="auto"/>
              <w:rPr>
                <w:rFonts w:eastAsia="Times New Roman"/>
                <w:b/>
                <w:szCs w:val="24"/>
              </w:rPr>
            </w:pPr>
            <w:r w:rsidRPr="00E374A6">
              <w:rPr>
                <w:rFonts w:eastAsia="Times New Roman"/>
                <w:szCs w:val="24"/>
              </w:rPr>
              <w:t>Gamintojas</w:t>
            </w:r>
          </w:p>
        </w:tc>
        <w:tc>
          <w:tcPr>
            <w:tcW w:w="5528" w:type="dxa"/>
            <w:gridSpan w:val="2"/>
            <w:tcBorders>
              <w:top w:val="single" w:sz="4" w:space="0" w:color="auto"/>
              <w:left w:val="single" w:sz="4" w:space="0" w:color="auto"/>
              <w:bottom w:val="single" w:sz="4" w:space="0" w:color="auto"/>
              <w:right w:val="single" w:sz="4" w:space="0" w:color="auto"/>
            </w:tcBorders>
          </w:tcPr>
          <w:p w14:paraId="06CB7DCD" w14:textId="77777777" w:rsidR="00E374A6" w:rsidRPr="00E374A6" w:rsidRDefault="00E374A6" w:rsidP="00E374A6">
            <w:pPr>
              <w:spacing w:after="0" w:line="240" w:lineRule="auto"/>
              <w:rPr>
                <w:b/>
                <w:szCs w:val="24"/>
              </w:rPr>
            </w:pPr>
            <w:r w:rsidRPr="00E374A6">
              <w:rPr>
                <w:szCs w:val="24"/>
              </w:rPr>
              <w:t>Nurodyti gamintoją</w:t>
            </w:r>
          </w:p>
        </w:tc>
        <w:tc>
          <w:tcPr>
            <w:tcW w:w="2587" w:type="dxa"/>
            <w:gridSpan w:val="2"/>
            <w:tcBorders>
              <w:top w:val="single" w:sz="4" w:space="0" w:color="auto"/>
              <w:left w:val="single" w:sz="4" w:space="0" w:color="auto"/>
              <w:bottom w:val="single" w:sz="4" w:space="0" w:color="auto"/>
              <w:right w:val="single" w:sz="4" w:space="0" w:color="auto"/>
            </w:tcBorders>
          </w:tcPr>
          <w:p w14:paraId="47A5D972" w14:textId="77777777" w:rsidR="00E374A6" w:rsidRPr="00E374A6" w:rsidRDefault="00E374A6" w:rsidP="00E374A6">
            <w:pPr>
              <w:spacing w:after="0" w:line="240" w:lineRule="auto"/>
              <w:rPr>
                <w:b/>
                <w:szCs w:val="24"/>
              </w:rPr>
            </w:pPr>
          </w:p>
        </w:tc>
      </w:tr>
      <w:tr w:rsidR="00E374A6" w:rsidRPr="00E374A6" w14:paraId="07292D1E" w14:textId="77777777" w:rsidTr="00E374A6">
        <w:trPr>
          <w:trHeight w:val="341"/>
          <w:tblHeader/>
        </w:trPr>
        <w:tc>
          <w:tcPr>
            <w:tcW w:w="1236" w:type="dxa"/>
            <w:tcBorders>
              <w:top w:val="single" w:sz="4" w:space="0" w:color="auto"/>
              <w:left w:val="single" w:sz="4" w:space="0" w:color="auto"/>
              <w:bottom w:val="nil"/>
              <w:right w:val="single" w:sz="4" w:space="0" w:color="auto"/>
            </w:tcBorders>
          </w:tcPr>
          <w:p w14:paraId="7E0DF81A" w14:textId="77777777" w:rsidR="00E374A6" w:rsidRPr="00E374A6" w:rsidRDefault="00E374A6" w:rsidP="00E374A6">
            <w:pPr>
              <w:spacing w:after="0" w:line="240" w:lineRule="auto"/>
              <w:rPr>
                <w:rFonts w:eastAsia="Times New Roman"/>
                <w:b/>
                <w:szCs w:val="24"/>
              </w:rPr>
            </w:pPr>
          </w:p>
        </w:tc>
        <w:tc>
          <w:tcPr>
            <w:tcW w:w="3969" w:type="dxa"/>
            <w:tcBorders>
              <w:top w:val="single" w:sz="4" w:space="0" w:color="auto"/>
              <w:left w:val="single" w:sz="4" w:space="0" w:color="auto"/>
              <w:bottom w:val="nil"/>
              <w:right w:val="single" w:sz="4" w:space="0" w:color="auto"/>
            </w:tcBorders>
          </w:tcPr>
          <w:p w14:paraId="78F40882" w14:textId="77777777" w:rsidR="00E374A6" w:rsidRPr="00E374A6" w:rsidRDefault="00E374A6" w:rsidP="00E374A6">
            <w:pPr>
              <w:spacing w:after="0" w:line="240" w:lineRule="auto"/>
              <w:rPr>
                <w:rFonts w:eastAsia="Times New Roman"/>
                <w:b/>
                <w:szCs w:val="24"/>
              </w:rPr>
            </w:pPr>
            <w:r w:rsidRPr="00E374A6">
              <w:rPr>
                <w:rFonts w:eastAsia="Times New Roman"/>
                <w:szCs w:val="24"/>
              </w:rPr>
              <w:t>Modelis</w:t>
            </w:r>
          </w:p>
        </w:tc>
        <w:tc>
          <w:tcPr>
            <w:tcW w:w="5528" w:type="dxa"/>
            <w:gridSpan w:val="2"/>
            <w:tcBorders>
              <w:top w:val="single" w:sz="4" w:space="0" w:color="auto"/>
              <w:left w:val="single" w:sz="4" w:space="0" w:color="auto"/>
              <w:bottom w:val="nil"/>
              <w:right w:val="single" w:sz="4" w:space="0" w:color="auto"/>
            </w:tcBorders>
          </w:tcPr>
          <w:p w14:paraId="44F76839" w14:textId="77777777" w:rsidR="00E374A6" w:rsidRPr="00E374A6" w:rsidRDefault="00E374A6" w:rsidP="00E374A6">
            <w:pPr>
              <w:spacing w:after="0" w:line="240" w:lineRule="auto"/>
              <w:rPr>
                <w:b/>
                <w:szCs w:val="24"/>
              </w:rPr>
            </w:pPr>
            <w:r w:rsidRPr="00E374A6">
              <w:rPr>
                <w:szCs w:val="24"/>
              </w:rPr>
              <w:t>Nurodyti modelį</w:t>
            </w:r>
          </w:p>
        </w:tc>
        <w:tc>
          <w:tcPr>
            <w:tcW w:w="2587" w:type="dxa"/>
            <w:gridSpan w:val="2"/>
            <w:tcBorders>
              <w:top w:val="single" w:sz="4" w:space="0" w:color="auto"/>
              <w:left w:val="single" w:sz="4" w:space="0" w:color="auto"/>
              <w:bottom w:val="nil"/>
              <w:right w:val="single" w:sz="4" w:space="0" w:color="auto"/>
            </w:tcBorders>
          </w:tcPr>
          <w:p w14:paraId="62663C6E" w14:textId="77777777" w:rsidR="00E374A6" w:rsidRPr="00E374A6" w:rsidRDefault="00E374A6" w:rsidP="00E374A6">
            <w:pPr>
              <w:spacing w:after="0" w:line="240" w:lineRule="auto"/>
              <w:rPr>
                <w:b/>
                <w:szCs w:val="24"/>
              </w:rPr>
            </w:pPr>
          </w:p>
        </w:tc>
      </w:tr>
      <w:tr w:rsidR="00E374A6" w:rsidRPr="00E374A6" w14:paraId="6DEA42A9" w14:textId="77777777" w:rsidTr="00E374A6">
        <w:trPr>
          <w:trHeight w:val="341"/>
          <w:tblHeader/>
        </w:trPr>
        <w:tc>
          <w:tcPr>
            <w:tcW w:w="1236" w:type="dxa"/>
            <w:tcBorders>
              <w:top w:val="nil"/>
              <w:left w:val="single" w:sz="4" w:space="0" w:color="auto"/>
              <w:bottom w:val="single" w:sz="4" w:space="0" w:color="auto"/>
              <w:right w:val="single" w:sz="4" w:space="0" w:color="auto"/>
            </w:tcBorders>
            <w:shd w:val="clear" w:color="auto" w:fill="92D050"/>
          </w:tcPr>
          <w:p w14:paraId="51B4939E" w14:textId="77777777" w:rsidR="00E374A6" w:rsidRPr="00E374A6" w:rsidRDefault="00E374A6" w:rsidP="00E374A6">
            <w:pPr>
              <w:spacing w:after="0" w:line="240" w:lineRule="auto"/>
              <w:rPr>
                <w:rFonts w:eastAsia="Times New Roman"/>
                <w:b/>
                <w:szCs w:val="24"/>
              </w:rPr>
            </w:pPr>
            <w:bookmarkStart w:id="1" w:name="_Hlk15545810"/>
            <w:r w:rsidRPr="00E374A6">
              <w:rPr>
                <w:rFonts w:eastAsia="Times New Roman"/>
                <w:b/>
                <w:szCs w:val="24"/>
              </w:rPr>
              <w:t>1.1</w:t>
            </w:r>
          </w:p>
        </w:tc>
        <w:tc>
          <w:tcPr>
            <w:tcW w:w="3969" w:type="dxa"/>
            <w:tcBorders>
              <w:top w:val="nil"/>
              <w:left w:val="single" w:sz="4" w:space="0" w:color="auto"/>
              <w:bottom w:val="single" w:sz="4" w:space="0" w:color="auto"/>
              <w:right w:val="single" w:sz="4" w:space="0" w:color="auto"/>
            </w:tcBorders>
            <w:shd w:val="clear" w:color="auto" w:fill="92D050"/>
          </w:tcPr>
          <w:p w14:paraId="178FE553" w14:textId="77777777" w:rsidR="00E374A6" w:rsidRPr="00E374A6" w:rsidRDefault="00E374A6" w:rsidP="00E374A6">
            <w:pPr>
              <w:spacing w:after="0" w:line="240" w:lineRule="auto"/>
              <w:rPr>
                <w:rFonts w:eastAsia="Times New Roman"/>
                <w:b/>
                <w:szCs w:val="24"/>
              </w:rPr>
            </w:pPr>
            <w:r w:rsidRPr="00E374A6">
              <w:rPr>
                <w:rFonts w:eastAsia="Times New Roman"/>
                <w:b/>
                <w:szCs w:val="24"/>
              </w:rPr>
              <w:t>Srovės nuotėkio ir įžeminimo sistemų analizavimo modulis</w:t>
            </w:r>
          </w:p>
        </w:tc>
        <w:tc>
          <w:tcPr>
            <w:tcW w:w="5528" w:type="dxa"/>
            <w:gridSpan w:val="2"/>
            <w:tcBorders>
              <w:top w:val="nil"/>
              <w:left w:val="single" w:sz="4" w:space="0" w:color="auto"/>
              <w:bottom w:val="single" w:sz="4" w:space="0" w:color="auto"/>
              <w:right w:val="single" w:sz="4" w:space="0" w:color="auto"/>
            </w:tcBorders>
            <w:shd w:val="clear" w:color="auto" w:fill="92D050"/>
          </w:tcPr>
          <w:p w14:paraId="065D5B3A"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87" w:type="dxa"/>
            <w:gridSpan w:val="2"/>
            <w:tcBorders>
              <w:top w:val="nil"/>
              <w:left w:val="single" w:sz="4" w:space="0" w:color="auto"/>
              <w:bottom w:val="single" w:sz="4" w:space="0" w:color="auto"/>
              <w:right w:val="single" w:sz="4" w:space="0" w:color="auto"/>
            </w:tcBorders>
            <w:shd w:val="clear" w:color="auto" w:fill="92D050"/>
          </w:tcPr>
          <w:p w14:paraId="46816AC8" w14:textId="77777777" w:rsidR="00E374A6" w:rsidRPr="00E374A6" w:rsidRDefault="00E374A6" w:rsidP="00E374A6">
            <w:pPr>
              <w:spacing w:after="0" w:line="240" w:lineRule="auto"/>
              <w:rPr>
                <w:rFonts w:eastAsia="Times New Roman"/>
                <w:b/>
                <w:szCs w:val="24"/>
              </w:rPr>
            </w:pPr>
          </w:p>
        </w:tc>
      </w:tr>
      <w:tr w:rsidR="00E374A6" w:rsidRPr="00E374A6" w14:paraId="13993ED9"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F0C3C96"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37D359D"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Paspaudžiamas mygtukas </w:t>
            </w:r>
          </w:p>
        </w:tc>
        <w:tc>
          <w:tcPr>
            <w:tcW w:w="5528" w:type="dxa"/>
            <w:gridSpan w:val="2"/>
            <w:tcBorders>
              <w:top w:val="single" w:sz="4" w:space="0" w:color="auto"/>
              <w:left w:val="single" w:sz="4" w:space="0" w:color="auto"/>
              <w:bottom w:val="single" w:sz="4" w:space="0" w:color="auto"/>
              <w:right w:val="single" w:sz="4" w:space="0" w:color="auto"/>
            </w:tcBorders>
          </w:tcPr>
          <w:p w14:paraId="157E89D3" w14:textId="77777777" w:rsidR="00E374A6" w:rsidRPr="00E374A6" w:rsidRDefault="00E374A6" w:rsidP="00E374A6">
            <w:pPr>
              <w:spacing w:after="0" w:line="240" w:lineRule="auto"/>
              <w:rPr>
                <w:szCs w:val="24"/>
              </w:rPr>
            </w:pPr>
            <w:r w:rsidRPr="00E374A6">
              <w:rPr>
                <w:szCs w:val="24"/>
              </w:rPr>
              <w:t>Ne mažiau kaip 1 vnt. su šviesos diodo indikacija arba lygiaverte</w:t>
            </w:r>
          </w:p>
        </w:tc>
        <w:tc>
          <w:tcPr>
            <w:tcW w:w="2587" w:type="dxa"/>
            <w:gridSpan w:val="2"/>
            <w:tcBorders>
              <w:top w:val="single" w:sz="4" w:space="0" w:color="auto"/>
              <w:left w:val="single" w:sz="4" w:space="0" w:color="auto"/>
              <w:bottom w:val="single" w:sz="4" w:space="0" w:color="auto"/>
              <w:right w:val="single" w:sz="4" w:space="0" w:color="auto"/>
            </w:tcBorders>
          </w:tcPr>
          <w:p w14:paraId="327A2990" w14:textId="77777777" w:rsidR="00E374A6" w:rsidRPr="00E374A6" w:rsidRDefault="00E374A6" w:rsidP="00E374A6">
            <w:pPr>
              <w:spacing w:after="0" w:line="240" w:lineRule="auto"/>
              <w:rPr>
                <w:rFonts w:eastAsia="Times New Roman"/>
                <w:bCs/>
                <w:iCs/>
                <w:szCs w:val="24"/>
              </w:rPr>
            </w:pPr>
          </w:p>
        </w:tc>
      </w:tr>
      <w:tr w:rsidR="00E374A6" w:rsidRPr="00E374A6" w14:paraId="3F2F741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90CD3E2"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C29891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Transformatoriaus modulis (TM)</w:t>
            </w:r>
          </w:p>
        </w:tc>
        <w:tc>
          <w:tcPr>
            <w:tcW w:w="5528" w:type="dxa"/>
            <w:gridSpan w:val="2"/>
            <w:tcBorders>
              <w:top w:val="single" w:sz="4" w:space="0" w:color="auto"/>
              <w:left w:val="single" w:sz="4" w:space="0" w:color="auto"/>
              <w:bottom w:val="single" w:sz="4" w:space="0" w:color="auto"/>
              <w:right w:val="single" w:sz="4" w:space="0" w:color="auto"/>
            </w:tcBorders>
          </w:tcPr>
          <w:p w14:paraId="607E6C8F" w14:textId="77777777" w:rsidR="00E374A6" w:rsidRPr="00E374A6" w:rsidRDefault="00E374A6" w:rsidP="00E374A6">
            <w:pPr>
              <w:spacing w:after="0" w:line="240" w:lineRule="auto"/>
              <w:rPr>
                <w:szCs w:val="24"/>
              </w:rPr>
            </w:pPr>
            <w:r w:rsidRPr="00E374A6">
              <w:rPr>
                <w:szCs w:val="24"/>
              </w:rPr>
              <w:t>Įtampa ne mažesnė kaip 230 V KS – 24 V KS</w:t>
            </w:r>
          </w:p>
        </w:tc>
        <w:tc>
          <w:tcPr>
            <w:tcW w:w="2587" w:type="dxa"/>
            <w:gridSpan w:val="2"/>
            <w:tcBorders>
              <w:top w:val="single" w:sz="4" w:space="0" w:color="auto"/>
              <w:left w:val="single" w:sz="4" w:space="0" w:color="auto"/>
              <w:bottom w:val="single" w:sz="4" w:space="0" w:color="auto"/>
              <w:right w:val="single" w:sz="4" w:space="0" w:color="auto"/>
            </w:tcBorders>
          </w:tcPr>
          <w:p w14:paraId="6D17A55B" w14:textId="77777777" w:rsidR="00E374A6" w:rsidRPr="00E374A6" w:rsidRDefault="00E374A6" w:rsidP="00E374A6">
            <w:pPr>
              <w:spacing w:after="0" w:line="240" w:lineRule="auto"/>
              <w:rPr>
                <w:rFonts w:eastAsia="Times New Roman"/>
                <w:bCs/>
                <w:iCs/>
                <w:szCs w:val="24"/>
              </w:rPr>
            </w:pPr>
          </w:p>
        </w:tc>
      </w:tr>
      <w:tr w:rsidR="00E374A6" w:rsidRPr="00E374A6" w14:paraId="4FB6FAE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A8677A5"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33A8B921"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TM </w:t>
            </w:r>
            <w:proofErr w:type="spellStart"/>
            <w:r w:rsidRPr="00E374A6">
              <w:rPr>
                <w:rFonts w:eastAsia="Times New Roman"/>
                <w:szCs w:val="24"/>
              </w:rPr>
              <w:t>schematinis</w:t>
            </w:r>
            <w:proofErr w:type="spellEnd"/>
            <w:r w:rsidRPr="00E374A6">
              <w:rPr>
                <w:rFonts w:eastAsia="Times New Roman"/>
                <w:szCs w:val="24"/>
              </w:rPr>
              <w:t xml:space="preserve"> vaizdavimas</w:t>
            </w:r>
          </w:p>
        </w:tc>
        <w:tc>
          <w:tcPr>
            <w:tcW w:w="5528" w:type="dxa"/>
            <w:gridSpan w:val="2"/>
            <w:tcBorders>
              <w:top w:val="single" w:sz="4" w:space="0" w:color="auto"/>
              <w:left w:val="single" w:sz="4" w:space="0" w:color="auto"/>
              <w:bottom w:val="single" w:sz="4" w:space="0" w:color="auto"/>
              <w:right w:val="single" w:sz="4" w:space="0" w:color="auto"/>
            </w:tcBorders>
          </w:tcPr>
          <w:p w14:paraId="6AD2E5B3" w14:textId="77777777" w:rsidR="00E374A6" w:rsidRPr="00E374A6" w:rsidRDefault="00E374A6" w:rsidP="00E374A6">
            <w:pPr>
              <w:spacing w:after="0" w:line="240" w:lineRule="auto"/>
              <w:rPr>
                <w:szCs w:val="24"/>
              </w:rPr>
            </w:pPr>
            <w:r w:rsidRPr="00E374A6">
              <w:rPr>
                <w:szCs w:val="24"/>
              </w:rPr>
              <w:t>Su tinklo atvaizdavimu</w:t>
            </w:r>
          </w:p>
        </w:tc>
        <w:tc>
          <w:tcPr>
            <w:tcW w:w="2587" w:type="dxa"/>
            <w:gridSpan w:val="2"/>
            <w:tcBorders>
              <w:top w:val="single" w:sz="4" w:space="0" w:color="auto"/>
              <w:left w:val="single" w:sz="4" w:space="0" w:color="auto"/>
              <w:bottom w:val="single" w:sz="4" w:space="0" w:color="auto"/>
              <w:right w:val="single" w:sz="4" w:space="0" w:color="auto"/>
            </w:tcBorders>
          </w:tcPr>
          <w:p w14:paraId="37C30581" w14:textId="77777777" w:rsidR="00E374A6" w:rsidRPr="00E374A6" w:rsidRDefault="00E374A6" w:rsidP="00E374A6">
            <w:pPr>
              <w:spacing w:after="0" w:line="240" w:lineRule="auto"/>
              <w:rPr>
                <w:rFonts w:eastAsia="Times New Roman"/>
                <w:bCs/>
                <w:iCs/>
                <w:szCs w:val="24"/>
              </w:rPr>
            </w:pPr>
          </w:p>
        </w:tc>
      </w:tr>
      <w:tr w:rsidR="00E374A6" w:rsidRPr="00E374A6" w14:paraId="745624A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9C47657"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40FCBC33"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ACCCD24" w14:textId="77777777" w:rsidR="00E374A6" w:rsidRPr="00E374A6" w:rsidRDefault="00E374A6" w:rsidP="00E374A6">
            <w:pPr>
              <w:spacing w:after="0" w:line="240" w:lineRule="auto"/>
              <w:rPr>
                <w:szCs w:val="24"/>
              </w:rPr>
            </w:pPr>
            <w:r w:rsidRPr="00E374A6">
              <w:rPr>
                <w:szCs w:val="24"/>
              </w:rPr>
              <w:t>Vidutinės ir žemos įtampos transformatorių pastotės</w:t>
            </w:r>
          </w:p>
        </w:tc>
        <w:tc>
          <w:tcPr>
            <w:tcW w:w="2587" w:type="dxa"/>
            <w:gridSpan w:val="2"/>
            <w:tcBorders>
              <w:top w:val="single" w:sz="4" w:space="0" w:color="auto"/>
              <w:left w:val="single" w:sz="4" w:space="0" w:color="auto"/>
              <w:bottom w:val="single" w:sz="4" w:space="0" w:color="auto"/>
              <w:right w:val="single" w:sz="4" w:space="0" w:color="auto"/>
            </w:tcBorders>
          </w:tcPr>
          <w:p w14:paraId="5DE6A509" w14:textId="77777777" w:rsidR="00E374A6" w:rsidRPr="00E374A6" w:rsidRDefault="00E374A6" w:rsidP="00E374A6">
            <w:pPr>
              <w:spacing w:after="0" w:line="240" w:lineRule="auto"/>
              <w:rPr>
                <w:rFonts w:eastAsia="Times New Roman"/>
                <w:bCs/>
                <w:iCs/>
                <w:szCs w:val="24"/>
              </w:rPr>
            </w:pPr>
          </w:p>
        </w:tc>
      </w:tr>
      <w:tr w:rsidR="00E374A6" w:rsidRPr="00E374A6" w14:paraId="78C01779"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7C836F1"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6F0782B"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Tinklo perdavimo sistemų moduliai (TPSM)</w:t>
            </w:r>
          </w:p>
        </w:tc>
        <w:tc>
          <w:tcPr>
            <w:tcW w:w="5528" w:type="dxa"/>
            <w:gridSpan w:val="2"/>
            <w:tcBorders>
              <w:top w:val="single" w:sz="4" w:space="0" w:color="auto"/>
              <w:left w:val="single" w:sz="4" w:space="0" w:color="auto"/>
              <w:bottom w:val="single" w:sz="4" w:space="0" w:color="auto"/>
              <w:right w:val="single" w:sz="4" w:space="0" w:color="auto"/>
            </w:tcBorders>
          </w:tcPr>
          <w:p w14:paraId="123EE171" w14:textId="77777777" w:rsidR="00E374A6" w:rsidRPr="00E374A6" w:rsidRDefault="00E374A6" w:rsidP="00E374A6">
            <w:pPr>
              <w:spacing w:after="0" w:line="240" w:lineRule="auto"/>
              <w:rPr>
                <w:szCs w:val="24"/>
              </w:rPr>
            </w:pPr>
            <w:r w:rsidRPr="00E374A6">
              <w:rPr>
                <w:szCs w:val="24"/>
              </w:rPr>
              <w:t>Ne mažiau kaip 2 vnt.</w:t>
            </w:r>
          </w:p>
        </w:tc>
        <w:tc>
          <w:tcPr>
            <w:tcW w:w="2587" w:type="dxa"/>
            <w:gridSpan w:val="2"/>
            <w:tcBorders>
              <w:top w:val="single" w:sz="4" w:space="0" w:color="auto"/>
              <w:left w:val="single" w:sz="4" w:space="0" w:color="auto"/>
              <w:bottom w:val="single" w:sz="4" w:space="0" w:color="auto"/>
              <w:right w:val="single" w:sz="4" w:space="0" w:color="auto"/>
            </w:tcBorders>
          </w:tcPr>
          <w:p w14:paraId="115B5B09" w14:textId="77777777" w:rsidR="00E374A6" w:rsidRPr="00E374A6" w:rsidRDefault="00E374A6" w:rsidP="00E374A6">
            <w:pPr>
              <w:spacing w:after="0" w:line="240" w:lineRule="auto"/>
              <w:rPr>
                <w:rFonts w:eastAsia="Times New Roman"/>
                <w:bCs/>
                <w:iCs/>
                <w:szCs w:val="24"/>
              </w:rPr>
            </w:pPr>
          </w:p>
        </w:tc>
      </w:tr>
      <w:tr w:rsidR="00E374A6" w:rsidRPr="00E374A6" w14:paraId="6935BD4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C51676D"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9F9C525"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TPSM </w:t>
            </w:r>
            <w:proofErr w:type="spellStart"/>
            <w:r w:rsidRPr="00E374A6">
              <w:rPr>
                <w:rFonts w:eastAsia="Times New Roman"/>
                <w:szCs w:val="24"/>
              </w:rPr>
              <w:t>schematinis</w:t>
            </w:r>
            <w:proofErr w:type="spellEnd"/>
            <w:r w:rsidRPr="00E374A6">
              <w:rPr>
                <w:rFonts w:eastAsia="Times New Roman"/>
                <w:szCs w:val="24"/>
              </w:rPr>
              <w:t xml:space="preserve"> vaizdavimas</w:t>
            </w:r>
          </w:p>
        </w:tc>
        <w:tc>
          <w:tcPr>
            <w:tcW w:w="5528" w:type="dxa"/>
            <w:gridSpan w:val="2"/>
            <w:tcBorders>
              <w:top w:val="single" w:sz="4" w:space="0" w:color="auto"/>
              <w:left w:val="single" w:sz="4" w:space="0" w:color="auto"/>
              <w:bottom w:val="single" w:sz="4" w:space="0" w:color="auto"/>
              <w:right w:val="single" w:sz="4" w:space="0" w:color="auto"/>
            </w:tcBorders>
          </w:tcPr>
          <w:p w14:paraId="5E0D02B8" w14:textId="77777777" w:rsidR="00E374A6" w:rsidRPr="00E374A6" w:rsidRDefault="00E374A6" w:rsidP="00E374A6">
            <w:pPr>
              <w:spacing w:after="0" w:line="240" w:lineRule="auto"/>
              <w:rPr>
                <w:szCs w:val="24"/>
              </w:rPr>
            </w:pPr>
            <w:r w:rsidRPr="00E374A6">
              <w:rPr>
                <w:szCs w:val="24"/>
              </w:rPr>
              <w:t>Pastotės tinklo perdavimas buitiniams vartotojams</w:t>
            </w:r>
          </w:p>
        </w:tc>
        <w:tc>
          <w:tcPr>
            <w:tcW w:w="2587" w:type="dxa"/>
            <w:gridSpan w:val="2"/>
            <w:tcBorders>
              <w:top w:val="single" w:sz="4" w:space="0" w:color="auto"/>
              <w:left w:val="single" w:sz="4" w:space="0" w:color="auto"/>
              <w:bottom w:val="single" w:sz="4" w:space="0" w:color="auto"/>
              <w:right w:val="single" w:sz="4" w:space="0" w:color="auto"/>
            </w:tcBorders>
          </w:tcPr>
          <w:p w14:paraId="342E245C" w14:textId="77777777" w:rsidR="00E374A6" w:rsidRPr="00E374A6" w:rsidRDefault="00E374A6" w:rsidP="00E374A6">
            <w:pPr>
              <w:spacing w:after="0" w:line="240" w:lineRule="auto"/>
              <w:rPr>
                <w:rFonts w:eastAsia="Times New Roman"/>
                <w:bCs/>
                <w:iCs/>
                <w:szCs w:val="24"/>
              </w:rPr>
            </w:pPr>
          </w:p>
        </w:tc>
      </w:tr>
      <w:tr w:rsidR="00E374A6" w:rsidRPr="00E374A6" w14:paraId="692ABA8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DAA4CAA"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94BFEBC"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Srovės nuotėkio apsaugos sistemos (SNAS)</w:t>
            </w:r>
          </w:p>
        </w:tc>
        <w:tc>
          <w:tcPr>
            <w:tcW w:w="5528" w:type="dxa"/>
            <w:gridSpan w:val="2"/>
            <w:tcBorders>
              <w:top w:val="single" w:sz="4" w:space="0" w:color="auto"/>
              <w:left w:val="single" w:sz="4" w:space="0" w:color="auto"/>
              <w:bottom w:val="single" w:sz="4" w:space="0" w:color="auto"/>
              <w:right w:val="single" w:sz="4" w:space="0" w:color="auto"/>
            </w:tcBorders>
          </w:tcPr>
          <w:p w14:paraId="13783822" w14:textId="77777777" w:rsidR="00E374A6" w:rsidRPr="00E374A6" w:rsidRDefault="00E374A6" w:rsidP="00E374A6">
            <w:pPr>
              <w:spacing w:after="0" w:line="240" w:lineRule="auto"/>
              <w:rPr>
                <w:szCs w:val="24"/>
              </w:rPr>
            </w:pPr>
            <w:r w:rsidRPr="00E374A6">
              <w:rPr>
                <w:szCs w:val="24"/>
              </w:rPr>
              <w:t>Ne mažiau kaip 2 vnt.</w:t>
            </w:r>
          </w:p>
        </w:tc>
        <w:tc>
          <w:tcPr>
            <w:tcW w:w="2587" w:type="dxa"/>
            <w:gridSpan w:val="2"/>
            <w:tcBorders>
              <w:top w:val="single" w:sz="4" w:space="0" w:color="auto"/>
              <w:left w:val="single" w:sz="4" w:space="0" w:color="auto"/>
              <w:bottom w:val="single" w:sz="4" w:space="0" w:color="auto"/>
              <w:right w:val="single" w:sz="4" w:space="0" w:color="auto"/>
            </w:tcBorders>
          </w:tcPr>
          <w:p w14:paraId="060E2EEC" w14:textId="77777777" w:rsidR="00E374A6" w:rsidRPr="00E374A6" w:rsidRDefault="00E374A6" w:rsidP="00E374A6">
            <w:pPr>
              <w:spacing w:after="0" w:line="240" w:lineRule="auto"/>
              <w:rPr>
                <w:rFonts w:eastAsia="Times New Roman"/>
                <w:bCs/>
                <w:iCs/>
                <w:szCs w:val="24"/>
              </w:rPr>
            </w:pPr>
          </w:p>
        </w:tc>
      </w:tr>
      <w:tr w:rsidR="00E374A6" w:rsidRPr="00E374A6" w14:paraId="7573DEC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7436A26"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04BECC0"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SNAS simuliacija</w:t>
            </w:r>
          </w:p>
        </w:tc>
        <w:tc>
          <w:tcPr>
            <w:tcW w:w="5528" w:type="dxa"/>
            <w:gridSpan w:val="2"/>
            <w:tcBorders>
              <w:top w:val="single" w:sz="4" w:space="0" w:color="auto"/>
              <w:left w:val="single" w:sz="4" w:space="0" w:color="auto"/>
              <w:bottom w:val="single" w:sz="4" w:space="0" w:color="auto"/>
              <w:right w:val="single" w:sz="4" w:space="0" w:color="auto"/>
            </w:tcBorders>
          </w:tcPr>
          <w:p w14:paraId="5BC65D63" w14:textId="77777777" w:rsidR="00E374A6" w:rsidRPr="00E374A6" w:rsidRDefault="00E374A6" w:rsidP="00E374A6">
            <w:pPr>
              <w:spacing w:after="0" w:line="240" w:lineRule="auto"/>
              <w:rPr>
                <w:szCs w:val="24"/>
              </w:rPr>
            </w:pPr>
            <w:r w:rsidRPr="00E374A6">
              <w:rPr>
                <w:szCs w:val="24"/>
              </w:rPr>
              <w:t>Skalbimo mašinos arba lygiavertės sistemos</w:t>
            </w:r>
          </w:p>
        </w:tc>
        <w:tc>
          <w:tcPr>
            <w:tcW w:w="2587" w:type="dxa"/>
            <w:gridSpan w:val="2"/>
            <w:tcBorders>
              <w:top w:val="single" w:sz="4" w:space="0" w:color="auto"/>
              <w:left w:val="single" w:sz="4" w:space="0" w:color="auto"/>
              <w:bottom w:val="single" w:sz="4" w:space="0" w:color="auto"/>
              <w:right w:val="single" w:sz="4" w:space="0" w:color="auto"/>
            </w:tcBorders>
          </w:tcPr>
          <w:p w14:paraId="63F97E6C" w14:textId="77777777" w:rsidR="00E374A6" w:rsidRPr="00E374A6" w:rsidRDefault="00E374A6" w:rsidP="00E374A6">
            <w:pPr>
              <w:spacing w:after="0" w:line="240" w:lineRule="auto"/>
              <w:rPr>
                <w:rFonts w:eastAsia="Times New Roman"/>
                <w:bCs/>
                <w:iCs/>
                <w:szCs w:val="24"/>
              </w:rPr>
            </w:pPr>
          </w:p>
        </w:tc>
      </w:tr>
      <w:tr w:rsidR="00E374A6" w:rsidRPr="00E374A6" w14:paraId="09B7E9D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937826A"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19306D4"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SNAS srovė</w:t>
            </w:r>
          </w:p>
        </w:tc>
        <w:tc>
          <w:tcPr>
            <w:tcW w:w="5528" w:type="dxa"/>
            <w:gridSpan w:val="2"/>
            <w:tcBorders>
              <w:top w:val="single" w:sz="4" w:space="0" w:color="auto"/>
              <w:left w:val="single" w:sz="4" w:space="0" w:color="auto"/>
              <w:bottom w:val="single" w:sz="4" w:space="0" w:color="auto"/>
              <w:right w:val="single" w:sz="4" w:space="0" w:color="auto"/>
            </w:tcBorders>
          </w:tcPr>
          <w:p w14:paraId="6079E9A0" w14:textId="77777777" w:rsidR="00E374A6" w:rsidRPr="00E374A6" w:rsidRDefault="00E374A6" w:rsidP="00E374A6">
            <w:pPr>
              <w:spacing w:after="0" w:line="240" w:lineRule="auto"/>
              <w:rPr>
                <w:szCs w:val="24"/>
              </w:rPr>
            </w:pPr>
            <w:r w:rsidRPr="00E374A6">
              <w:rPr>
                <w:szCs w:val="24"/>
              </w:rPr>
              <w:t xml:space="preserve">Ne didesnė kaip 30 </w:t>
            </w:r>
            <w:proofErr w:type="spellStart"/>
            <w:r w:rsidRPr="00E374A6">
              <w:rPr>
                <w:szCs w:val="24"/>
              </w:rPr>
              <w:t>mA</w:t>
            </w:r>
            <w:proofErr w:type="spellEnd"/>
          </w:p>
        </w:tc>
        <w:tc>
          <w:tcPr>
            <w:tcW w:w="2587" w:type="dxa"/>
            <w:gridSpan w:val="2"/>
            <w:tcBorders>
              <w:top w:val="single" w:sz="4" w:space="0" w:color="auto"/>
              <w:left w:val="single" w:sz="4" w:space="0" w:color="auto"/>
              <w:bottom w:val="single" w:sz="4" w:space="0" w:color="auto"/>
              <w:right w:val="single" w:sz="4" w:space="0" w:color="auto"/>
            </w:tcBorders>
          </w:tcPr>
          <w:p w14:paraId="40048D92" w14:textId="77777777" w:rsidR="00E374A6" w:rsidRPr="00E374A6" w:rsidRDefault="00E374A6" w:rsidP="00E374A6">
            <w:pPr>
              <w:spacing w:after="0" w:line="240" w:lineRule="auto"/>
              <w:rPr>
                <w:rFonts w:eastAsia="Times New Roman"/>
                <w:bCs/>
                <w:iCs/>
                <w:szCs w:val="24"/>
              </w:rPr>
            </w:pPr>
          </w:p>
        </w:tc>
      </w:tr>
      <w:tr w:rsidR="00E374A6" w:rsidRPr="00E374A6" w14:paraId="606F5CBB"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F92A1BD"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753B82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Žmogaus imitacinis modulis (ŽIM)</w:t>
            </w:r>
          </w:p>
        </w:tc>
        <w:tc>
          <w:tcPr>
            <w:tcW w:w="5528" w:type="dxa"/>
            <w:gridSpan w:val="2"/>
            <w:tcBorders>
              <w:top w:val="single" w:sz="4" w:space="0" w:color="auto"/>
              <w:left w:val="single" w:sz="4" w:space="0" w:color="auto"/>
              <w:bottom w:val="single" w:sz="4" w:space="0" w:color="auto"/>
              <w:right w:val="single" w:sz="4" w:space="0" w:color="auto"/>
            </w:tcBorders>
          </w:tcPr>
          <w:p w14:paraId="11CDCBE7" w14:textId="77777777" w:rsidR="00E374A6" w:rsidRPr="00E374A6" w:rsidRDefault="00E374A6" w:rsidP="00E374A6">
            <w:pPr>
              <w:spacing w:after="0" w:line="240" w:lineRule="auto"/>
              <w:rPr>
                <w:szCs w:val="24"/>
              </w:rPr>
            </w:pPr>
            <w:r w:rsidRPr="00E374A6">
              <w:rPr>
                <w:szCs w:val="24"/>
              </w:rPr>
              <w:t>Su šviesos diodų indikacija arba lygiaverte skirta imituoti pakenkimą žmogaus širdžiai</w:t>
            </w:r>
          </w:p>
        </w:tc>
        <w:tc>
          <w:tcPr>
            <w:tcW w:w="2587" w:type="dxa"/>
            <w:gridSpan w:val="2"/>
            <w:tcBorders>
              <w:top w:val="single" w:sz="4" w:space="0" w:color="auto"/>
              <w:left w:val="single" w:sz="4" w:space="0" w:color="auto"/>
              <w:bottom w:val="single" w:sz="4" w:space="0" w:color="auto"/>
              <w:right w:val="single" w:sz="4" w:space="0" w:color="auto"/>
            </w:tcBorders>
          </w:tcPr>
          <w:p w14:paraId="1F1414D1" w14:textId="77777777" w:rsidR="00E374A6" w:rsidRPr="00E374A6" w:rsidRDefault="00E374A6" w:rsidP="00E374A6">
            <w:pPr>
              <w:spacing w:after="0" w:line="240" w:lineRule="auto"/>
              <w:rPr>
                <w:rFonts w:eastAsia="Times New Roman"/>
                <w:bCs/>
                <w:iCs/>
                <w:szCs w:val="24"/>
              </w:rPr>
            </w:pPr>
          </w:p>
        </w:tc>
      </w:tr>
      <w:tr w:rsidR="00E374A6" w:rsidRPr="00E374A6" w14:paraId="605BFB3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B4564BA"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2035F18A"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Komponentų montavimo modulis</w:t>
            </w:r>
          </w:p>
        </w:tc>
        <w:tc>
          <w:tcPr>
            <w:tcW w:w="5528" w:type="dxa"/>
            <w:gridSpan w:val="2"/>
            <w:tcBorders>
              <w:top w:val="single" w:sz="4" w:space="0" w:color="auto"/>
              <w:left w:val="single" w:sz="4" w:space="0" w:color="auto"/>
              <w:bottom w:val="single" w:sz="4" w:space="0" w:color="auto"/>
              <w:right w:val="single" w:sz="4" w:space="0" w:color="auto"/>
            </w:tcBorders>
          </w:tcPr>
          <w:p w14:paraId="507FF6ED" w14:textId="77777777" w:rsidR="00E374A6" w:rsidRPr="00E374A6" w:rsidRDefault="00E374A6" w:rsidP="00E374A6">
            <w:pPr>
              <w:spacing w:after="0" w:line="240" w:lineRule="auto"/>
              <w:rPr>
                <w:szCs w:val="24"/>
              </w:rPr>
            </w:pPr>
            <w:r w:rsidRPr="00E374A6">
              <w:rPr>
                <w:szCs w:val="24"/>
              </w:rPr>
              <w:t>Ne mažiau kaip 1 vnt.</w:t>
            </w:r>
          </w:p>
        </w:tc>
        <w:tc>
          <w:tcPr>
            <w:tcW w:w="2587" w:type="dxa"/>
            <w:gridSpan w:val="2"/>
            <w:tcBorders>
              <w:top w:val="single" w:sz="4" w:space="0" w:color="auto"/>
              <w:left w:val="single" w:sz="4" w:space="0" w:color="auto"/>
              <w:bottom w:val="single" w:sz="4" w:space="0" w:color="auto"/>
              <w:right w:val="single" w:sz="4" w:space="0" w:color="auto"/>
            </w:tcBorders>
          </w:tcPr>
          <w:p w14:paraId="5830B9FD" w14:textId="77777777" w:rsidR="00E374A6" w:rsidRPr="00E374A6" w:rsidRDefault="00E374A6" w:rsidP="00E374A6">
            <w:pPr>
              <w:spacing w:after="0" w:line="240" w:lineRule="auto"/>
              <w:rPr>
                <w:szCs w:val="24"/>
              </w:rPr>
            </w:pPr>
          </w:p>
        </w:tc>
      </w:tr>
      <w:tr w:rsidR="00E374A6" w:rsidRPr="00E374A6" w14:paraId="44DFBE8A"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3C18B27"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73044203"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5656E0C" w14:textId="77777777" w:rsidR="00E374A6" w:rsidRPr="00E374A6" w:rsidRDefault="00E374A6" w:rsidP="00E374A6">
            <w:pPr>
              <w:spacing w:after="0" w:line="240" w:lineRule="auto"/>
              <w:rPr>
                <w:szCs w:val="24"/>
              </w:rPr>
            </w:pPr>
            <w:r w:rsidRPr="00E374A6">
              <w:rPr>
                <w:szCs w:val="24"/>
              </w:rPr>
              <w:t>Klaidinga varža ne didesnė kaip 10 Ω</w:t>
            </w:r>
          </w:p>
        </w:tc>
        <w:tc>
          <w:tcPr>
            <w:tcW w:w="2587" w:type="dxa"/>
            <w:gridSpan w:val="2"/>
            <w:tcBorders>
              <w:top w:val="single" w:sz="4" w:space="0" w:color="auto"/>
              <w:left w:val="single" w:sz="4" w:space="0" w:color="auto"/>
              <w:bottom w:val="single" w:sz="4" w:space="0" w:color="auto"/>
              <w:right w:val="single" w:sz="4" w:space="0" w:color="auto"/>
            </w:tcBorders>
          </w:tcPr>
          <w:p w14:paraId="1F3B66B4" w14:textId="77777777" w:rsidR="00E374A6" w:rsidRPr="00E374A6" w:rsidRDefault="00E374A6" w:rsidP="00E374A6">
            <w:pPr>
              <w:spacing w:after="0" w:line="240" w:lineRule="auto"/>
              <w:rPr>
                <w:rFonts w:eastAsia="Times New Roman"/>
                <w:bCs/>
                <w:iCs/>
                <w:szCs w:val="24"/>
              </w:rPr>
            </w:pPr>
          </w:p>
        </w:tc>
      </w:tr>
      <w:tr w:rsidR="00E374A6" w:rsidRPr="00E374A6" w14:paraId="2A30AAD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69D81FB"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73906FD1"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71EABE0" w14:textId="77777777" w:rsidR="00E374A6" w:rsidRPr="00E374A6" w:rsidRDefault="00E374A6" w:rsidP="00E374A6">
            <w:pPr>
              <w:spacing w:after="0" w:line="240" w:lineRule="auto"/>
              <w:rPr>
                <w:szCs w:val="24"/>
              </w:rPr>
            </w:pPr>
            <w:r w:rsidRPr="00E374A6">
              <w:rPr>
                <w:szCs w:val="24"/>
              </w:rPr>
              <w:t>Klaidinga varža ne mažesnė kaip 2 kΩ</w:t>
            </w:r>
          </w:p>
        </w:tc>
        <w:tc>
          <w:tcPr>
            <w:tcW w:w="2587" w:type="dxa"/>
            <w:gridSpan w:val="2"/>
            <w:tcBorders>
              <w:top w:val="single" w:sz="4" w:space="0" w:color="auto"/>
              <w:left w:val="single" w:sz="4" w:space="0" w:color="auto"/>
              <w:bottom w:val="single" w:sz="4" w:space="0" w:color="auto"/>
              <w:right w:val="single" w:sz="4" w:space="0" w:color="auto"/>
            </w:tcBorders>
          </w:tcPr>
          <w:p w14:paraId="3EB46919" w14:textId="77777777" w:rsidR="00E374A6" w:rsidRPr="00E374A6" w:rsidRDefault="00E374A6" w:rsidP="00E374A6">
            <w:pPr>
              <w:spacing w:after="0" w:line="240" w:lineRule="auto"/>
              <w:rPr>
                <w:rFonts w:eastAsia="Times New Roman"/>
                <w:bCs/>
                <w:iCs/>
                <w:szCs w:val="24"/>
              </w:rPr>
            </w:pPr>
          </w:p>
        </w:tc>
      </w:tr>
      <w:tr w:rsidR="00E374A6" w:rsidRPr="00E374A6" w14:paraId="1C807359"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815D963"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69416D0D"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E016D82" w14:textId="77777777" w:rsidR="00E374A6" w:rsidRPr="00E374A6" w:rsidRDefault="00E374A6" w:rsidP="00E374A6">
            <w:pPr>
              <w:spacing w:after="0" w:line="240" w:lineRule="auto"/>
              <w:rPr>
                <w:szCs w:val="24"/>
              </w:rPr>
            </w:pPr>
            <w:r w:rsidRPr="00E374A6">
              <w:rPr>
                <w:szCs w:val="24"/>
              </w:rPr>
              <w:t>Su ne mažiau kaip 4 laisvais lizdais skirtais savo varžos įstatymui</w:t>
            </w:r>
          </w:p>
        </w:tc>
        <w:tc>
          <w:tcPr>
            <w:tcW w:w="2587" w:type="dxa"/>
            <w:gridSpan w:val="2"/>
            <w:tcBorders>
              <w:top w:val="single" w:sz="4" w:space="0" w:color="auto"/>
              <w:left w:val="single" w:sz="4" w:space="0" w:color="auto"/>
              <w:bottom w:val="single" w:sz="4" w:space="0" w:color="auto"/>
              <w:right w:val="single" w:sz="4" w:space="0" w:color="auto"/>
            </w:tcBorders>
          </w:tcPr>
          <w:p w14:paraId="67D2C946" w14:textId="77777777" w:rsidR="00E374A6" w:rsidRPr="00E374A6" w:rsidRDefault="00E374A6" w:rsidP="00E374A6">
            <w:pPr>
              <w:spacing w:after="0" w:line="240" w:lineRule="auto"/>
              <w:rPr>
                <w:szCs w:val="24"/>
              </w:rPr>
            </w:pPr>
          </w:p>
        </w:tc>
      </w:tr>
      <w:tr w:rsidR="00E374A6" w:rsidRPr="00E374A6" w14:paraId="5AE28C24"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6D5ECE9"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57EE565F"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D746F66" w14:textId="77777777" w:rsidR="00E374A6" w:rsidRPr="00E374A6" w:rsidRDefault="00E374A6" w:rsidP="00E374A6">
            <w:pPr>
              <w:spacing w:after="0" w:line="240" w:lineRule="auto"/>
              <w:rPr>
                <w:szCs w:val="24"/>
              </w:rPr>
            </w:pPr>
            <w:r w:rsidRPr="00E374A6">
              <w:rPr>
                <w:szCs w:val="24"/>
              </w:rPr>
              <w:t>Įžeminimo varža ne mažesnė kaip 100 Ω</w:t>
            </w:r>
          </w:p>
        </w:tc>
        <w:tc>
          <w:tcPr>
            <w:tcW w:w="2587" w:type="dxa"/>
            <w:gridSpan w:val="2"/>
            <w:tcBorders>
              <w:top w:val="single" w:sz="4" w:space="0" w:color="auto"/>
              <w:left w:val="single" w:sz="4" w:space="0" w:color="auto"/>
              <w:bottom w:val="single" w:sz="4" w:space="0" w:color="auto"/>
              <w:right w:val="single" w:sz="4" w:space="0" w:color="auto"/>
            </w:tcBorders>
          </w:tcPr>
          <w:p w14:paraId="26E283AF" w14:textId="77777777" w:rsidR="00E374A6" w:rsidRPr="00E374A6" w:rsidRDefault="00E374A6" w:rsidP="00E374A6">
            <w:pPr>
              <w:spacing w:after="0" w:line="240" w:lineRule="auto"/>
              <w:rPr>
                <w:szCs w:val="24"/>
              </w:rPr>
            </w:pPr>
          </w:p>
        </w:tc>
      </w:tr>
      <w:tr w:rsidR="00E374A6" w:rsidRPr="00E374A6" w14:paraId="7303FAEF"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0272A6D"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39938046"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AACCDC0" w14:textId="77777777" w:rsidR="00E374A6" w:rsidRPr="00E374A6" w:rsidRDefault="00E374A6" w:rsidP="00E374A6">
            <w:pPr>
              <w:spacing w:after="0" w:line="240" w:lineRule="auto"/>
              <w:rPr>
                <w:szCs w:val="24"/>
              </w:rPr>
            </w:pPr>
            <w:r w:rsidRPr="00E374A6">
              <w:rPr>
                <w:szCs w:val="24"/>
              </w:rPr>
              <w:t>Įžeminimo varža ne didesnė kaip 5 Ω</w:t>
            </w:r>
          </w:p>
        </w:tc>
        <w:tc>
          <w:tcPr>
            <w:tcW w:w="2587" w:type="dxa"/>
            <w:gridSpan w:val="2"/>
            <w:tcBorders>
              <w:top w:val="single" w:sz="4" w:space="0" w:color="auto"/>
              <w:left w:val="single" w:sz="4" w:space="0" w:color="auto"/>
              <w:bottom w:val="single" w:sz="4" w:space="0" w:color="auto"/>
              <w:right w:val="single" w:sz="4" w:space="0" w:color="auto"/>
            </w:tcBorders>
          </w:tcPr>
          <w:p w14:paraId="025E342B" w14:textId="77777777" w:rsidR="00E374A6" w:rsidRPr="00E374A6" w:rsidRDefault="00E374A6" w:rsidP="00E374A6">
            <w:pPr>
              <w:spacing w:after="0" w:line="240" w:lineRule="auto"/>
              <w:rPr>
                <w:szCs w:val="24"/>
              </w:rPr>
            </w:pPr>
          </w:p>
        </w:tc>
      </w:tr>
      <w:tr w:rsidR="00E374A6" w:rsidRPr="00E374A6" w14:paraId="4612CFEB"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ABE8E32"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B62102B"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Montavimo rėmas (MR)</w:t>
            </w:r>
          </w:p>
        </w:tc>
        <w:tc>
          <w:tcPr>
            <w:tcW w:w="5528" w:type="dxa"/>
            <w:gridSpan w:val="2"/>
            <w:tcBorders>
              <w:top w:val="single" w:sz="4" w:space="0" w:color="auto"/>
              <w:left w:val="single" w:sz="4" w:space="0" w:color="auto"/>
              <w:bottom w:val="single" w:sz="4" w:space="0" w:color="auto"/>
              <w:right w:val="single" w:sz="4" w:space="0" w:color="auto"/>
            </w:tcBorders>
          </w:tcPr>
          <w:p w14:paraId="7C133322"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079DA6C0" w14:textId="77777777" w:rsidR="00E374A6" w:rsidRPr="00E374A6" w:rsidRDefault="00E374A6" w:rsidP="00E374A6">
            <w:pPr>
              <w:spacing w:after="0" w:line="240" w:lineRule="auto"/>
              <w:rPr>
                <w:szCs w:val="24"/>
              </w:rPr>
            </w:pPr>
          </w:p>
        </w:tc>
      </w:tr>
      <w:tr w:rsidR="00E374A6" w:rsidRPr="00E374A6" w14:paraId="78CF4ED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ABF3EBD"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5D6C6BA"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MR plotis</w:t>
            </w:r>
          </w:p>
        </w:tc>
        <w:tc>
          <w:tcPr>
            <w:tcW w:w="5528" w:type="dxa"/>
            <w:gridSpan w:val="2"/>
            <w:tcBorders>
              <w:top w:val="single" w:sz="4" w:space="0" w:color="auto"/>
              <w:left w:val="single" w:sz="4" w:space="0" w:color="auto"/>
              <w:bottom w:val="single" w:sz="4" w:space="0" w:color="auto"/>
              <w:right w:val="single" w:sz="4" w:space="0" w:color="auto"/>
            </w:tcBorders>
          </w:tcPr>
          <w:p w14:paraId="4B92C741" w14:textId="77777777" w:rsidR="00E374A6" w:rsidRPr="00E374A6" w:rsidRDefault="00E374A6" w:rsidP="00E374A6">
            <w:pPr>
              <w:spacing w:after="0" w:line="240" w:lineRule="auto"/>
              <w:rPr>
                <w:szCs w:val="24"/>
              </w:rPr>
            </w:pPr>
            <w:r w:rsidRPr="00E374A6">
              <w:rPr>
                <w:szCs w:val="24"/>
              </w:rPr>
              <w:t>Ne mažesnis kaip 900 mm</w:t>
            </w:r>
          </w:p>
        </w:tc>
        <w:tc>
          <w:tcPr>
            <w:tcW w:w="2587" w:type="dxa"/>
            <w:gridSpan w:val="2"/>
            <w:tcBorders>
              <w:top w:val="single" w:sz="4" w:space="0" w:color="auto"/>
              <w:left w:val="single" w:sz="4" w:space="0" w:color="auto"/>
              <w:bottom w:val="single" w:sz="4" w:space="0" w:color="auto"/>
              <w:right w:val="single" w:sz="4" w:space="0" w:color="auto"/>
            </w:tcBorders>
          </w:tcPr>
          <w:p w14:paraId="58F2E1DA" w14:textId="77777777" w:rsidR="00E374A6" w:rsidRPr="00E374A6" w:rsidRDefault="00E374A6" w:rsidP="00E374A6">
            <w:pPr>
              <w:spacing w:after="0" w:line="240" w:lineRule="auto"/>
              <w:rPr>
                <w:szCs w:val="24"/>
              </w:rPr>
            </w:pPr>
          </w:p>
        </w:tc>
      </w:tr>
      <w:tr w:rsidR="00E374A6" w:rsidRPr="00E374A6" w14:paraId="7473B48A"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410AED4"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F0FC651"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MR linijų kiekis skirtas montuoti stendus</w:t>
            </w:r>
          </w:p>
        </w:tc>
        <w:tc>
          <w:tcPr>
            <w:tcW w:w="5528" w:type="dxa"/>
            <w:gridSpan w:val="2"/>
            <w:tcBorders>
              <w:top w:val="single" w:sz="4" w:space="0" w:color="auto"/>
              <w:left w:val="single" w:sz="4" w:space="0" w:color="auto"/>
              <w:bottom w:val="single" w:sz="4" w:space="0" w:color="auto"/>
              <w:right w:val="single" w:sz="4" w:space="0" w:color="auto"/>
            </w:tcBorders>
          </w:tcPr>
          <w:p w14:paraId="2B380052" w14:textId="77777777" w:rsidR="00E374A6" w:rsidRPr="00E374A6" w:rsidRDefault="00E374A6" w:rsidP="00E374A6">
            <w:pPr>
              <w:spacing w:after="0" w:line="240" w:lineRule="auto"/>
              <w:rPr>
                <w:szCs w:val="24"/>
              </w:rPr>
            </w:pPr>
            <w:r w:rsidRPr="00E374A6">
              <w:rPr>
                <w:szCs w:val="24"/>
              </w:rPr>
              <w:t>Ne mažesnis kaip 4 vnt.</w:t>
            </w:r>
          </w:p>
        </w:tc>
        <w:tc>
          <w:tcPr>
            <w:tcW w:w="2587" w:type="dxa"/>
            <w:gridSpan w:val="2"/>
            <w:tcBorders>
              <w:top w:val="single" w:sz="4" w:space="0" w:color="auto"/>
              <w:left w:val="single" w:sz="4" w:space="0" w:color="auto"/>
              <w:bottom w:val="single" w:sz="4" w:space="0" w:color="auto"/>
              <w:right w:val="single" w:sz="4" w:space="0" w:color="auto"/>
            </w:tcBorders>
          </w:tcPr>
          <w:p w14:paraId="1E711D09" w14:textId="77777777" w:rsidR="00E374A6" w:rsidRPr="00E374A6" w:rsidRDefault="00E374A6" w:rsidP="00E374A6">
            <w:pPr>
              <w:spacing w:after="0" w:line="240" w:lineRule="auto"/>
              <w:rPr>
                <w:szCs w:val="24"/>
              </w:rPr>
            </w:pPr>
          </w:p>
        </w:tc>
      </w:tr>
      <w:tr w:rsidR="00E374A6" w:rsidRPr="00E374A6" w14:paraId="14A19595"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5E1FCE9"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9B023FB"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Integruota laidų sudėjimo sistema </w:t>
            </w:r>
          </w:p>
        </w:tc>
        <w:tc>
          <w:tcPr>
            <w:tcW w:w="5528" w:type="dxa"/>
            <w:gridSpan w:val="2"/>
            <w:tcBorders>
              <w:top w:val="single" w:sz="4" w:space="0" w:color="auto"/>
              <w:left w:val="single" w:sz="4" w:space="0" w:color="auto"/>
              <w:bottom w:val="single" w:sz="4" w:space="0" w:color="auto"/>
              <w:right w:val="single" w:sz="4" w:space="0" w:color="auto"/>
            </w:tcBorders>
          </w:tcPr>
          <w:p w14:paraId="1561038B" w14:textId="77777777" w:rsidR="00E374A6" w:rsidRPr="00E374A6" w:rsidRDefault="00E374A6" w:rsidP="00E374A6">
            <w:pPr>
              <w:spacing w:after="0" w:line="240" w:lineRule="auto"/>
              <w:rPr>
                <w:szCs w:val="24"/>
              </w:rPr>
            </w:pPr>
            <w:r w:rsidRPr="00E374A6">
              <w:rPr>
                <w:szCs w:val="24"/>
              </w:rPr>
              <w:t>Su ne mažiau kaip 30 vnt. fiksatorių skirtų laidams montuoti</w:t>
            </w:r>
          </w:p>
        </w:tc>
        <w:tc>
          <w:tcPr>
            <w:tcW w:w="2587" w:type="dxa"/>
            <w:gridSpan w:val="2"/>
            <w:tcBorders>
              <w:top w:val="single" w:sz="4" w:space="0" w:color="auto"/>
              <w:left w:val="single" w:sz="4" w:space="0" w:color="auto"/>
              <w:bottom w:val="single" w:sz="4" w:space="0" w:color="auto"/>
              <w:right w:val="single" w:sz="4" w:space="0" w:color="auto"/>
            </w:tcBorders>
          </w:tcPr>
          <w:p w14:paraId="45D1972E" w14:textId="77777777" w:rsidR="00E374A6" w:rsidRPr="00E374A6" w:rsidRDefault="00E374A6" w:rsidP="00E374A6">
            <w:pPr>
              <w:spacing w:after="0" w:line="240" w:lineRule="auto"/>
              <w:rPr>
                <w:szCs w:val="24"/>
              </w:rPr>
            </w:pPr>
          </w:p>
        </w:tc>
      </w:tr>
      <w:tr w:rsidR="00E374A6" w:rsidRPr="00E374A6" w14:paraId="5164CEA6"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5F42EC0"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3B24960"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Maitinimo šaltinio blokas (MŠB)</w:t>
            </w:r>
          </w:p>
        </w:tc>
        <w:tc>
          <w:tcPr>
            <w:tcW w:w="5528" w:type="dxa"/>
            <w:gridSpan w:val="2"/>
            <w:tcBorders>
              <w:top w:val="single" w:sz="4" w:space="0" w:color="auto"/>
              <w:left w:val="single" w:sz="4" w:space="0" w:color="auto"/>
              <w:bottom w:val="single" w:sz="4" w:space="0" w:color="auto"/>
              <w:right w:val="single" w:sz="4" w:space="0" w:color="auto"/>
            </w:tcBorders>
          </w:tcPr>
          <w:p w14:paraId="79B5C89B" w14:textId="77777777" w:rsidR="00E374A6" w:rsidRPr="00E374A6" w:rsidRDefault="00E374A6" w:rsidP="00E374A6">
            <w:pPr>
              <w:spacing w:after="0" w:line="240" w:lineRule="auto"/>
              <w:rPr>
                <w:szCs w:val="24"/>
              </w:rPr>
            </w:pPr>
            <w:r w:rsidRPr="00E374A6">
              <w:rPr>
                <w:szCs w:val="24"/>
              </w:rPr>
              <w:t xml:space="preserve">Su </w:t>
            </w:r>
            <w:proofErr w:type="spellStart"/>
            <w:r w:rsidRPr="00E374A6">
              <w:rPr>
                <w:szCs w:val="24"/>
              </w:rPr>
              <w:t>termomagnetiniu</w:t>
            </w:r>
            <w:proofErr w:type="spellEnd"/>
            <w:r w:rsidRPr="00E374A6">
              <w:rPr>
                <w:szCs w:val="24"/>
              </w:rPr>
              <w:t xml:space="preserve"> srovės pertraukikliu ne mažesniu kaip 15 A</w:t>
            </w:r>
          </w:p>
        </w:tc>
        <w:tc>
          <w:tcPr>
            <w:tcW w:w="2587" w:type="dxa"/>
            <w:gridSpan w:val="2"/>
            <w:tcBorders>
              <w:top w:val="single" w:sz="4" w:space="0" w:color="auto"/>
              <w:left w:val="single" w:sz="4" w:space="0" w:color="auto"/>
              <w:bottom w:val="single" w:sz="4" w:space="0" w:color="auto"/>
              <w:right w:val="single" w:sz="4" w:space="0" w:color="auto"/>
            </w:tcBorders>
          </w:tcPr>
          <w:p w14:paraId="4DDDCF41" w14:textId="77777777" w:rsidR="00E374A6" w:rsidRPr="00E374A6" w:rsidRDefault="00E374A6" w:rsidP="00E374A6">
            <w:pPr>
              <w:spacing w:after="0" w:line="240" w:lineRule="auto"/>
              <w:rPr>
                <w:szCs w:val="24"/>
              </w:rPr>
            </w:pPr>
          </w:p>
        </w:tc>
      </w:tr>
      <w:tr w:rsidR="00E374A6" w:rsidRPr="00E374A6" w14:paraId="218F352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3588E93"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7624FD5"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integruotas avarinio išjungimo mygtukas</w:t>
            </w:r>
          </w:p>
        </w:tc>
        <w:tc>
          <w:tcPr>
            <w:tcW w:w="5528" w:type="dxa"/>
            <w:gridSpan w:val="2"/>
            <w:tcBorders>
              <w:top w:val="single" w:sz="4" w:space="0" w:color="auto"/>
              <w:left w:val="single" w:sz="4" w:space="0" w:color="auto"/>
              <w:bottom w:val="single" w:sz="4" w:space="0" w:color="auto"/>
              <w:right w:val="single" w:sz="4" w:space="0" w:color="auto"/>
            </w:tcBorders>
          </w:tcPr>
          <w:p w14:paraId="319D5B39"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7CC16010" w14:textId="77777777" w:rsidR="00E374A6" w:rsidRPr="00E374A6" w:rsidRDefault="00E374A6" w:rsidP="00E374A6">
            <w:pPr>
              <w:spacing w:after="0" w:line="240" w:lineRule="auto"/>
              <w:rPr>
                <w:szCs w:val="24"/>
              </w:rPr>
            </w:pPr>
          </w:p>
        </w:tc>
      </w:tr>
      <w:tr w:rsidR="00E374A6" w:rsidRPr="00E374A6" w14:paraId="2C839780"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DF71660"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B22285B"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integruotų vienfazių lizdų kiekis</w:t>
            </w:r>
          </w:p>
        </w:tc>
        <w:tc>
          <w:tcPr>
            <w:tcW w:w="5528" w:type="dxa"/>
            <w:gridSpan w:val="2"/>
            <w:tcBorders>
              <w:top w:val="single" w:sz="4" w:space="0" w:color="auto"/>
              <w:left w:val="single" w:sz="4" w:space="0" w:color="auto"/>
              <w:bottom w:val="single" w:sz="4" w:space="0" w:color="auto"/>
              <w:right w:val="single" w:sz="4" w:space="0" w:color="auto"/>
            </w:tcBorders>
          </w:tcPr>
          <w:p w14:paraId="48730FD6" w14:textId="77777777" w:rsidR="00E374A6" w:rsidRPr="00E374A6" w:rsidRDefault="00E374A6" w:rsidP="00E374A6">
            <w:pPr>
              <w:spacing w:after="0" w:line="240" w:lineRule="auto"/>
              <w:rPr>
                <w:szCs w:val="24"/>
              </w:rPr>
            </w:pPr>
            <w:r w:rsidRPr="00E374A6">
              <w:rPr>
                <w:szCs w:val="24"/>
              </w:rPr>
              <w:t>Ne mažiau kaip 10 vnt.</w:t>
            </w:r>
          </w:p>
        </w:tc>
        <w:tc>
          <w:tcPr>
            <w:tcW w:w="2587" w:type="dxa"/>
            <w:gridSpan w:val="2"/>
            <w:tcBorders>
              <w:top w:val="single" w:sz="4" w:space="0" w:color="auto"/>
              <w:left w:val="single" w:sz="4" w:space="0" w:color="auto"/>
              <w:bottom w:val="single" w:sz="4" w:space="0" w:color="auto"/>
              <w:right w:val="single" w:sz="4" w:space="0" w:color="auto"/>
            </w:tcBorders>
          </w:tcPr>
          <w:p w14:paraId="01336A59" w14:textId="77777777" w:rsidR="00E374A6" w:rsidRPr="00E374A6" w:rsidRDefault="00E374A6" w:rsidP="00E374A6">
            <w:pPr>
              <w:spacing w:after="0" w:line="240" w:lineRule="auto"/>
              <w:rPr>
                <w:szCs w:val="24"/>
              </w:rPr>
            </w:pPr>
          </w:p>
        </w:tc>
      </w:tr>
      <w:tr w:rsidR="00E374A6" w:rsidRPr="00E374A6" w14:paraId="5338793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F57C1B2" w14:textId="77777777" w:rsidR="00E374A6" w:rsidRPr="00E374A6" w:rsidRDefault="00E374A6" w:rsidP="00E374A6">
            <w:pPr>
              <w:numPr>
                <w:ilvl w:val="0"/>
                <w:numId w:val="9"/>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4AEB7D8"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integruotų saugių jungčių kiekis</w:t>
            </w:r>
          </w:p>
        </w:tc>
        <w:tc>
          <w:tcPr>
            <w:tcW w:w="5528" w:type="dxa"/>
            <w:gridSpan w:val="2"/>
            <w:tcBorders>
              <w:top w:val="single" w:sz="4" w:space="0" w:color="auto"/>
              <w:left w:val="single" w:sz="4" w:space="0" w:color="auto"/>
              <w:bottom w:val="single" w:sz="4" w:space="0" w:color="auto"/>
              <w:right w:val="single" w:sz="4" w:space="0" w:color="auto"/>
            </w:tcBorders>
          </w:tcPr>
          <w:p w14:paraId="6DCFCA75" w14:textId="77777777" w:rsidR="00E374A6" w:rsidRPr="00E374A6" w:rsidRDefault="00E374A6" w:rsidP="00E374A6">
            <w:pPr>
              <w:spacing w:after="0" w:line="240" w:lineRule="auto"/>
              <w:rPr>
                <w:szCs w:val="24"/>
              </w:rPr>
            </w:pPr>
            <w:r w:rsidRPr="00E374A6">
              <w:rPr>
                <w:szCs w:val="24"/>
              </w:rPr>
              <w:t>Ne mažiau kaip 3 vnt. saugių ne mažesnių kaip 4 mm jungčių</w:t>
            </w:r>
          </w:p>
        </w:tc>
        <w:tc>
          <w:tcPr>
            <w:tcW w:w="2587" w:type="dxa"/>
            <w:gridSpan w:val="2"/>
            <w:tcBorders>
              <w:top w:val="single" w:sz="4" w:space="0" w:color="auto"/>
              <w:left w:val="single" w:sz="4" w:space="0" w:color="auto"/>
              <w:bottom w:val="single" w:sz="4" w:space="0" w:color="auto"/>
              <w:right w:val="single" w:sz="4" w:space="0" w:color="auto"/>
            </w:tcBorders>
          </w:tcPr>
          <w:p w14:paraId="5796E769" w14:textId="77777777" w:rsidR="00E374A6" w:rsidRPr="00E374A6" w:rsidRDefault="00E374A6" w:rsidP="00E374A6">
            <w:pPr>
              <w:spacing w:after="0" w:line="240" w:lineRule="auto"/>
              <w:rPr>
                <w:szCs w:val="24"/>
              </w:rPr>
            </w:pPr>
          </w:p>
        </w:tc>
      </w:tr>
      <w:bookmarkEnd w:id="1"/>
      <w:tr w:rsidR="00E374A6" w:rsidRPr="00E374A6" w14:paraId="25214009"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388E22AB" w14:textId="77777777" w:rsidR="00E374A6" w:rsidRPr="00E374A6" w:rsidRDefault="00E374A6" w:rsidP="00E374A6">
            <w:pPr>
              <w:spacing w:after="0" w:line="240" w:lineRule="auto"/>
              <w:rPr>
                <w:rFonts w:eastAsia="Times New Roman"/>
                <w:b/>
                <w:szCs w:val="24"/>
              </w:rPr>
            </w:pPr>
            <w:r w:rsidRPr="00E374A6">
              <w:rPr>
                <w:rFonts w:eastAsia="Times New Roman"/>
                <w:b/>
                <w:szCs w:val="24"/>
              </w:rPr>
              <w:t>1.2</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FD4DA1B" w14:textId="77777777" w:rsidR="00E374A6" w:rsidRPr="00E374A6" w:rsidRDefault="00E374A6" w:rsidP="00E374A6">
            <w:pPr>
              <w:spacing w:after="0" w:line="240" w:lineRule="auto"/>
              <w:rPr>
                <w:rFonts w:eastAsia="Times New Roman"/>
                <w:b/>
                <w:szCs w:val="24"/>
              </w:rPr>
            </w:pPr>
            <w:r w:rsidRPr="00E374A6">
              <w:rPr>
                <w:rFonts w:eastAsia="Times New Roman"/>
                <w:b/>
                <w:szCs w:val="24"/>
              </w:rPr>
              <w:t>Elektros tinklo patikros modulis</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63C00B6F"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5983820E" w14:textId="77777777" w:rsidR="00E374A6" w:rsidRPr="00E374A6" w:rsidRDefault="00E374A6" w:rsidP="00E374A6">
            <w:pPr>
              <w:spacing w:after="0" w:line="240" w:lineRule="auto"/>
              <w:rPr>
                <w:rFonts w:eastAsia="Times New Roman"/>
                <w:b/>
                <w:szCs w:val="24"/>
              </w:rPr>
            </w:pPr>
          </w:p>
        </w:tc>
      </w:tr>
      <w:tr w:rsidR="00E374A6" w:rsidRPr="00E374A6" w14:paraId="6E061D6D"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7A250CC"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9024612"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Srovės nutraukimo sistema </w:t>
            </w:r>
          </w:p>
        </w:tc>
        <w:tc>
          <w:tcPr>
            <w:tcW w:w="5528" w:type="dxa"/>
            <w:gridSpan w:val="2"/>
            <w:tcBorders>
              <w:top w:val="single" w:sz="4" w:space="0" w:color="auto"/>
              <w:left w:val="single" w:sz="4" w:space="0" w:color="auto"/>
              <w:bottom w:val="single" w:sz="4" w:space="0" w:color="auto"/>
              <w:right w:val="single" w:sz="4" w:space="0" w:color="auto"/>
            </w:tcBorders>
          </w:tcPr>
          <w:p w14:paraId="674727EF" w14:textId="77777777" w:rsidR="00E374A6" w:rsidRPr="00E374A6" w:rsidRDefault="00E374A6" w:rsidP="00E374A6">
            <w:pPr>
              <w:spacing w:after="0" w:line="240" w:lineRule="auto"/>
              <w:rPr>
                <w:szCs w:val="24"/>
              </w:rPr>
            </w:pPr>
            <w:r w:rsidRPr="00E374A6">
              <w:rPr>
                <w:szCs w:val="24"/>
              </w:rPr>
              <w:t>Su spynos</w:t>
            </w:r>
            <w:r w:rsidRPr="00E374A6">
              <w:rPr>
                <w:rFonts w:eastAsia="Times New Roman"/>
                <w:szCs w:val="24"/>
              </w:rPr>
              <w:t xml:space="preserve"> užraktu</w:t>
            </w:r>
          </w:p>
        </w:tc>
        <w:tc>
          <w:tcPr>
            <w:tcW w:w="2587" w:type="dxa"/>
            <w:gridSpan w:val="2"/>
            <w:tcBorders>
              <w:top w:val="single" w:sz="4" w:space="0" w:color="auto"/>
              <w:left w:val="single" w:sz="4" w:space="0" w:color="auto"/>
              <w:bottom w:val="single" w:sz="4" w:space="0" w:color="auto"/>
              <w:right w:val="single" w:sz="4" w:space="0" w:color="auto"/>
            </w:tcBorders>
          </w:tcPr>
          <w:p w14:paraId="2FD3DE5B" w14:textId="77777777" w:rsidR="00E374A6" w:rsidRPr="00E374A6" w:rsidRDefault="00E374A6" w:rsidP="00E374A6">
            <w:pPr>
              <w:spacing w:after="0" w:line="240" w:lineRule="auto"/>
              <w:rPr>
                <w:rFonts w:eastAsia="Times New Roman"/>
                <w:bCs/>
                <w:iCs/>
                <w:szCs w:val="24"/>
              </w:rPr>
            </w:pPr>
          </w:p>
        </w:tc>
      </w:tr>
      <w:tr w:rsidR="00E374A6" w:rsidRPr="00E374A6" w14:paraId="2568D1D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BA3CCAA"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5EF8F84"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Žaliuzių valdymo grandinė (ŽVG)</w:t>
            </w:r>
          </w:p>
        </w:tc>
        <w:tc>
          <w:tcPr>
            <w:tcW w:w="5528" w:type="dxa"/>
            <w:gridSpan w:val="2"/>
            <w:tcBorders>
              <w:top w:val="single" w:sz="4" w:space="0" w:color="auto"/>
              <w:left w:val="single" w:sz="4" w:space="0" w:color="auto"/>
              <w:bottom w:val="single" w:sz="4" w:space="0" w:color="auto"/>
              <w:right w:val="single" w:sz="4" w:space="0" w:color="auto"/>
            </w:tcBorders>
          </w:tcPr>
          <w:p w14:paraId="62619B3C"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558D364B" w14:textId="77777777" w:rsidR="00E374A6" w:rsidRPr="00E374A6" w:rsidRDefault="00E374A6" w:rsidP="00E374A6">
            <w:pPr>
              <w:spacing w:after="0" w:line="240" w:lineRule="auto"/>
              <w:rPr>
                <w:rFonts w:eastAsia="Times New Roman"/>
                <w:bCs/>
                <w:iCs/>
                <w:szCs w:val="24"/>
              </w:rPr>
            </w:pPr>
          </w:p>
        </w:tc>
      </w:tr>
      <w:tr w:rsidR="00E374A6" w:rsidRPr="00E374A6" w14:paraId="28A01E7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147AD01"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5C4CF29"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ŽVG jungiklis</w:t>
            </w:r>
          </w:p>
        </w:tc>
        <w:tc>
          <w:tcPr>
            <w:tcW w:w="5528" w:type="dxa"/>
            <w:gridSpan w:val="2"/>
            <w:tcBorders>
              <w:top w:val="single" w:sz="4" w:space="0" w:color="auto"/>
              <w:left w:val="single" w:sz="4" w:space="0" w:color="auto"/>
              <w:bottom w:val="single" w:sz="4" w:space="0" w:color="auto"/>
              <w:right w:val="single" w:sz="4" w:space="0" w:color="auto"/>
            </w:tcBorders>
          </w:tcPr>
          <w:p w14:paraId="1A4C42E5"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7AAF0D5A" w14:textId="77777777" w:rsidR="00E374A6" w:rsidRPr="00E374A6" w:rsidRDefault="00E374A6" w:rsidP="00E374A6">
            <w:pPr>
              <w:spacing w:after="0" w:line="240" w:lineRule="auto"/>
              <w:rPr>
                <w:rFonts w:eastAsia="Times New Roman"/>
                <w:bCs/>
                <w:iCs/>
                <w:szCs w:val="24"/>
              </w:rPr>
            </w:pPr>
          </w:p>
        </w:tc>
      </w:tr>
      <w:tr w:rsidR="00E374A6" w:rsidRPr="00E374A6" w14:paraId="31D0A3F5"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1BCD2DC"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3F1F46C"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ŽVG srovės pertraukimo sistema</w:t>
            </w:r>
          </w:p>
        </w:tc>
        <w:tc>
          <w:tcPr>
            <w:tcW w:w="5528" w:type="dxa"/>
            <w:gridSpan w:val="2"/>
            <w:tcBorders>
              <w:top w:val="single" w:sz="4" w:space="0" w:color="auto"/>
              <w:left w:val="single" w:sz="4" w:space="0" w:color="auto"/>
              <w:bottom w:val="single" w:sz="4" w:space="0" w:color="auto"/>
              <w:right w:val="single" w:sz="4" w:space="0" w:color="auto"/>
            </w:tcBorders>
          </w:tcPr>
          <w:p w14:paraId="543ABD68" w14:textId="77777777" w:rsidR="00E374A6" w:rsidRPr="00E374A6" w:rsidRDefault="00E374A6" w:rsidP="00E374A6">
            <w:pPr>
              <w:spacing w:after="0" w:line="240" w:lineRule="auto"/>
              <w:rPr>
                <w:szCs w:val="24"/>
              </w:rPr>
            </w:pPr>
            <w:r w:rsidRPr="00E374A6">
              <w:rPr>
                <w:szCs w:val="24"/>
              </w:rPr>
              <w:t>Ne mažiau kaip 10 A</w:t>
            </w:r>
          </w:p>
        </w:tc>
        <w:tc>
          <w:tcPr>
            <w:tcW w:w="2587" w:type="dxa"/>
            <w:gridSpan w:val="2"/>
            <w:tcBorders>
              <w:top w:val="single" w:sz="4" w:space="0" w:color="auto"/>
              <w:left w:val="single" w:sz="4" w:space="0" w:color="auto"/>
              <w:bottom w:val="single" w:sz="4" w:space="0" w:color="auto"/>
              <w:right w:val="single" w:sz="4" w:space="0" w:color="auto"/>
            </w:tcBorders>
          </w:tcPr>
          <w:p w14:paraId="6C812761" w14:textId="77777777" w:rsidR="00E374A6" w:rsidRPr="00E374A6" w:rsidRDefault="00E374A6" w:rsidP="00E374A6">
            <w:pPr>
              <w:spacing w:after="0" w:line="240" w:lineRule="auto"/>
              <w:rPr>
                <w:rFonts w:eastAsia="Times New Roman"/>
                <w:bCs/>
                <w:iCs/>
                <w:szCs w:val="24"/>
              </w:rPr>
            </w:pPr>
          </w:p>
        </w:tc>
      </w:tr>
      <w:tr w:rsidR="00E374A6" w:rsidRPr="00E374A6" w14:paraId="64A3559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C2EC140"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8B88686"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ŽVG indikacija</w:t>
            </w:r>
          </w:p>
        </w:tc>
        <w:tc>
          <w:tcPr>
            <w:tcW w:w="5528" w:type="dxa"/>
            <w:gridSpan w:val="2"/>
            <w:tcBorders>
              <w:top w:val="single" w:sz="4" w:space="0" w:color="auto"/>
              <w:left w:val="single" w:sz="4" w:space="0" w:color="auto"/>
              <w:bottom w:val="single" w:sz="4" w:space="0" w:color="auto"/>
              <w:right w:val="single" w:sz="4" w:space="0" w:color="auto"/>
            </w:tcBorders>
          </w:tcPr>
          <w:p w14:paraId="7A0D8716" w14:textId="77777777" w:rsidR="00E374A6" w:rsidRPr="00E374A6" w:rsidRDefault="00E374A6" w:rsidP="00E374A6">
            <w:pPr>
              <w:spacing w:after="0" w:line="240" w:lineRule="auto"/>
              <w:rPr>
                <w:szCs w:val="24"/>
              </w:rPr>
            </w:pPr>
            <w:r w:rsidRPr="00E374A6">
              <w:rPr>
                <w:szCs w:val="24"/>
              </w:rPr>
              <w:t>Su ne mažiau kaip 2 šviesos diodais arba lygiaverčiais</w:t>
            </w:r>
          </w:p>
        </w:tc>
        <w:tc>
          <w:tcPr>
            <w:tcW w:w="2587" w:type="dxa"/>
            <w:gridSpan w:val="2"/>
            <w:tcBorders>
              <w:top w:val="single" w:sz="4" w:space="0" w:color="auto"/>
              <w:left w:val="single" w:sz="4" w:space="0" w:color="auto"/>
              <w:bottom w:val="single" w:sz="4" w:space="0" w:color="auto"/>
              <w:right w:val="single" w:sz="4" w:space="0" w:color="auto"/>
            </w:tcBorders>
          </w:tcPr>
          <w:p w14:paraId="740450F9" w14:textId="77777777" w:rsidR="00E374A6" w:rsidRPr="00E374A6" w:rsidRDefault="00E374A6" w:rsidP="00E374A6">
            <w:pPr>
              <w:spacing w:after="0" w:line="240" w:lineRule="auto"/>
              <w:rPr>
                <w:rFonts w:eastAsia="Times New Roman"/>
                <w:bCs/>
                <w:iCs/>
                <w:szCs w:val="24"/>
              </w:rPr>
            </w:pPr>
          </w:p>
        </w:tc>
      </w:tr>
      <w:tr w:rsidR="00E374A6" w:rsidRPr="00E374A6" w14:paraId="4AF8B6AD"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9169848"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2DCDE9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ŽVG skirstymo dėžutė</w:t>
            </w:r>
          </w:p>
        </w:tc>
        <w:tc>
          <w:tcPr>
            <w:tcW w:w="5528" w:type="dxa"/>
            <w:gridSpan w:val="2"/>
            <w:tcBorders>
              <w:top w:val="single" w:sz="4" w:space="0" w:color="auto"/>
              <w:left w:val="single" w:sz="4" w:space="0" w:color="auto"/>
              <w:bottom w:val="single" w:sz="4" w:space="0" w:color="auto"/>
              <w:right w:val="single" w:sz="4" w:space="0" w:color="auto"/>
            </w:tcBorders>
          </w:tcPr>
          <w:p w14:paraId="0E5532C9"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758A0542" w14:textId="77777777" w:rsidR="00E374A6" w:rsidRPr="00E374A6" w:rsidRDefault="00E374A6" w:rsidP="00E374A6">
            <w:pPr>
              <w:spacing w:after="0" w:line="240" w:lineRule="auto"/>
              <w:rPr>
                <w:rFonts w:eastAsia="Times New Roman"/>
                <w:bCs/>
                <w:iCs/>
                <w:szCs w:val="24"/>
              </w:rPr>
            </w:pPr>
          </w:p>
        </w:tc>
      </w:tr>
      <w:tr w:rsidR="00E374A6" w:rsidRPr="00E374A6" w14:paraId="6C8BA11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284F4DF"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1B2E9AE"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Srovės pertraukimo sistema</w:t>
            </w:r>
          </w:p>
        </w:tc>
        <w:tc>
          <w:tcPr>
            <w:tcW w:w="5528" w:type="dxa"/>
            <w:gridSpan w:val="2"/>
            <w:tcBorders>
              <w:top w:val="single" w:sz="4" w:space="0" w:color="auto"/>
              <w:left w:val="single" w:sz="4" w:space="0" w:color="auto"/>
              <w:bottom w:val="single" w:sz="4" w:space="0" w:color="auto"/>
              <w:right w:val="single" w:sz="4" w:space="0" w:color="auto"/>
            </w:tcBorders>
          </w:tcPr>
          <w:p w14:paraId="47BB6372" w14:textId="77777777" w:rsidR="00E374A6" w:rsidRPr="00E374A6" w:rsidRDefault="00E374A6" w:rsidP="00E374A6">
            <w:pPr>
              <w:spacing w:after="0" w:line="240" w:lineRule="auto"/>
              <w:rPr>
                <w:szCs w:val="24"/>
              </w:rPr>
            </w:pPr>
            <w:r w:rsidRPr="00E374A6">
              <w:rPr>
                <w:szCs w:val="24"/>
              </w:rPr>
              <w:t>Ne mažesnis kaip 15 A</w:t>
            </w:r>
          </w:p>
        </w:tc>
        <w:tc>
          <w:tcPr>
            <w:tcW w:w="2587" w:type="dxa"/>
            <w:gridSpan w:val="2"/>
            <w:tcBorders>
              <w:top w:val="single" w:sz="4" w:space="0" w:color="auto"/>
              <w:left w:val="single" w:sz="4" w:space="0" w:color="auto"/>
              <w:bottom w:val="single" w:sz="4" w:space="0" w:color="auto"/>
              <w:right w:val="single" w:sz="4" w:space="0" w:color="auto"/>
            </w:tcBorders>
          </w:tcPr>
          <w:p w14:paraId="7AE2DED6" w14:textId="77777777" w:rsidR="00E374A6" w:rsidRPr="00E374A6" w:rsidRDefault="00E374A6" w:rsidP="00E374A6">
            <w:pPr>
              <w:spacing w:after="0" w:line="240" w:lineRule="auto"/>
              <w:rPr>
                <w:rFonts w:eastAsia="Times New Roman"/>
                <w:bCs/>
                <w:iCs/>
                <w:szCs w:val="24"/>
              </w:rPr>
            </w:pPr>
          </w:p>
        </w:tc>
      </w:tr>
      <w:tr w:rsidR="00E374A6" w:rsidRPr="00E374A6" w14:paraId="3CFF409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3AFD82E"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4C053B0C"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Šviesos modulis (ŠV)</w:t>
            </w:r>
          </w:p>
        </w:tc>
        <w:tc>
          <w:tcPr>
            <w:tcW w:w="5528" w:type="dxa"/>
            <w:gridSpan w:val="2"/>
            <w:tcBorders>
              <w:top w:val="single" w:sz="4" w:space="0" w:color="auto"/>
              <w:left w:val="single" w:sz="4" w:space="0" w:color="auto"/>
              <w:bottom w:val="single" w:sz="4" w:space="0" w:color="auto"/>
              <w:right w:val="single" w:sz="4" w:space="0" w:color="auto"/>
            </w:tcBorders>
          </w:tcPr>
          <w:p w14:paraId="7FB70922" w14:textId="77777777" w:rsidR="00E374A6" w:rsidRPr="00E374A6" w:rsidRDefault="00E374A6" w:rsidP="00E374A6">
            <w:pPr>
              <w:spacing w:after="0" w:line="240" w:lineRule="auto"/>
              <w:rPr>
                <w:szCs w:val="24"/>
              </w:rPr>
            </w:pPr>
            <w:r w:rsidRPr="00E374A6">
              <w:rPr>
                <w:szCs w:val="24"/>
              </w:rPr>
              <w:t>Su ne mažesniu kaip 10 A saugikliu</w:t>
            </w:r>
          </w:p>
        </w:tc>
        <w:tc>
          <w:tcPr>
            <w:tcW w:w="2587" w:type="dxa"/>
            <w:gridSpan w:val="2"/>
            <w:tcBorders>
              <w:top w:val="single" w:sz="4" w:space="0" w:color="auto"/>
              <w:left w:val="single" w:sz="4" w:space="0" w:color="auto"/>
              <w:bottom w:val="single" w:sz="4" w:space="0" w:color="auto"/>
              <w:right w:val="single" w:sz="4" w:space="0" w:color="auto"/>
            </w:tcBorders>
          </w:tcPr>
          <w:p w14:paraId="2BE64C06" w14:textId="77777777" w:rsidR="00E374A6" w:rsidRPr="00E374A6" w:rsidRDefault="00E374A6" w:rsidP="00E374A6">
            <w:pPr>
              <w:spacing w:after="0" w:line="240" w:lineRule="auto"/>
              <w:rPr>
                <w:rFonts w:eastAsia="Times New Roman"/>
                <w:bCs/>
                <w:iCs/>
                <w:szCs w:val="24"/>
              </w:rPr>
            </w:pPr>
          </w:p>
        </w:tc>
      </w:tr>
      <w:tr w:rsidR="00E374A6" w:rsidRPr="00E374A6" w14:paraId="2B8A29E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75DECD3"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595319D1"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412457C" w14:textId="77777777" w:rsidR="00E374A6" w:rsidRPr="00E374A6" w:rsidRDefault="00E374A6" w:rsidP="00E374A6">
            <w:pPr>
              <w:spacing w:after="0" w:line="240" w:lineRule="auto"/>
              <w:rPr>
                <w:szCs w:val="24"/>
              </w:rPr>
            </w:pPr>
            <w:r w:rsidRPr="00E374A6">
              <w:rPr>
                <w:szCs w:val="24"/>
              </w:rPr>
              <w:t>Su jungikliu</w:t>
            </w:r>
          </w:p>
        </w:tc>
        <w:tc>
          <w:tcPr>
            <w:tcW w:w="2587" w:type="dxa"/>
            <w:gridSpan w:val="2"/>
            <w:tcBorders>
              <w:top w:val="single" w:sz="4" w:space="0" w:color="auto"/>
              <w:left w:val="single" w:sz="4" w:space="0" w:color="auto"/>
              <w:bottom w:val="single" w:sz="4" w:space="0" w:color="auto"/>
              <w:right w:val="single" w:sz="4" w:space="0" w:color="auto"/>
            </w:tcBorders>
          </w:tcPr>
          <w:p w14:paraId="2C0088BB" w14:textId="77777777" w:rsidR="00E374A6" w:rsidRPr="00E374A6" w:rsidRDefault="00E374A6" w:rsidP="00E374A6">
            <w:pPr>
              <w:spacing w:after="0" w:line="240" w:lineRule="auto"/>
              <w:rPr>
                <w:rFonts w:eastAsia="Times New Roman"/>
                <w:bCs/>
                <w:iCs/>
                <w:szCs w:val="24"/>
              </w:rPr>
            </w:pPr>
          </w:p>
        </w:tc>
      </w:tr>
      <w:tr w:rsidR="00E374A6" w:rsidRPr="00E374A6" w14:paraId="4CD45B6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E755C33"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275F0AF6"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43451B8" w14:textId="77777777" w:rsidR="00E374A6" w:rsidRPr="00E374A6" w:rsidRDefault="00E374A6" w:rsidP="00E374A6">
            <w:pPr>
              <w:spacing w:after="0" w:line="240" w:lineRule="auto"/>
              <w:rPr>
                <w:szCs w:val="24"/>
              </w:rPr>
            </w:pPr>
            <w:r w:rsidRPr="00E374A6">
              <w:rPr>
                <w:szCs w:val="24"/>
              </w:rPr>
              <w:t>Lempos galia ne didesnė kaip 5 W</w:t>
            </w:r>
          </w:p>
        </w:tc>
        <w:tc>
          <w:tcPr>
            <w:tcW w:w="2587" w:type="dxa"/>
            <w:gridSpan w:val="2"/>
            <w:tcBorders>
              <w:top w:val="single" w:sz="4" w:space="0" w:color="auto"/>
              <w:left w:val="single" w:sz="4" w:space="0" w:color="auto"/>
              <w:bottom w:val="single" w:sz="4" w:space="0" w:color="auto"/>
              <w:right w:val="single" w:sz="4" w:space="0" w:color="auto"/>
            </w:tcBorders>
          </w:tcPr>
          <w:p w14:paraId="662FA4DB" w14:textId="77777777" w:rsidR="00E374A6" w:rsidRPr="00E374A6" w:rsidRDefault="00E374A6" w:rsidP="00E374A6">
            <w:pPr>
              <w:spacing w:after="0" w:line="240" w:lineRule="auto"/>
              <w:rPr>
                <w:rFonts w:eastAsia="Times New Roman"/>
                <w:bCs/>
                <w:iCs/>
                <w:szCs w:val="24"/>
              </w:rPr>
            </w:pPr>
          </w:p>
        </w:tc>
      </w:tr>
      <w:tr w:rsidR="00E374A6" w:rsidRPr="00E374A6" w14:paraId="1F234D73"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9C40D5D"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1415511"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Diferencialinis jungiklis</w:t>
            </w:r>
          </w:p>
        </w:tc>
        <w:tc>
          <w:tcPr>
            <w:tcW w:w="5528" w:type="dxa"/>
            <w:gridSpan w:val="2"/>
            <w:tcBorders>
              <w:top w:val="single" w:sz="4" w:space="0" w:color="auto"/>
              <w:left w:val="single" w:sz="4" w:space="0" w:color="auto"/>
              <w:bottom w:val="single" w:sz="4" w:space="0" w:color="auto"/>
              <w:right w:val="single" w:sz="4" w:space="0" w:color="auto"/>
            </w:tcBorders>
          </w:tcPr>
          <w:p w14:paraId="0269546E" w14:textId="77777777" w:rsidR="00E374A6" w:rsidRPr="00E374A6" w:rsidRDefault="00E374A6" w:rsidP="00E374A6">
            <w:pPr>
              <w:spacing w:after="0" w:line="240" w:lineRule="auto"/>
              <w:rPr>
                <w:szCs w:val="24"/>
              </w:rPr>
            </w:pPr>
            <w:r w:rsidRPr="00E374A6">
              <w:rPr>
                <w:szCs w:val="24"/>
              </w:rPr>
              <w:t xml:space="preserve">Srovė ne mažesnė kaip 40 A, išjungimo srovė ne mažesnė kaip 30 </w:t>
            </w:r>
            <w:proofErr w:type="spellStart"/>
            <w:r w:rsidRPr="00E374A6">
              <w:rPr>
                <w:szCs w:val="24"/>
              </w:rPr>
              <w:t>mA</w:t>
            </w:r>
            <w:proofErr w:type="spellEnd"/>
          </w:p>
        </w:tc>
        <w:tc>
          <w:tcPr>
            <w:tcW w:w="2587" w:type="dxa"/>
            <w:gridSpan w:val="2"/>
            <w:tcBorders>
              <w:top w:val="single" w:sz="4" w:space="0" w:color="auto"/>
              <w:left w:val="single" w:sz="4" w:space="0" w:color="auto"/>
              <w:bottom w:val="single" w:sz="4" w:space="0" w:color="auto"/>
              <w:right w:val="single" w:sz="4" w:space="0" w:color="auto"/>
            </w:tcBorders>
          </w:tcPr>
          <w:p w14:paraId="1DD8BEFA" w14:textId="77777777" w:rsidR="00E374A6" w:rsidRPr="00E374A6" w:rsidRDefault="00E374A6" w:rsidP="00E374A6">
            <w:pPr>
              <w:spacing w:after="0" w:line="240" w:lineRule="auto"/>
              <w:rPr>
                <w:rFonts w:eastAsia="Times New Roman"/>
                <w:bCs/>
                <w:iCs/>
                <w:szCs w:val="24"/>
              </w:rPr>
            </w:pPr>
          </w:p>
        </w:tc>
      </w:tr>
      <w:tr w:rsidR="00E374A6" w:rsidRPr="00E374A6" w14:paraId="1E556C4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85EE9FA"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C42F44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Elektros lizdas</w:t>
            </w:r>
          </w:p>
        </w:tc>
        <w:tc>
          <w:tcPr>
            <w:tcW w:w="5528" w:type="dxa"/>
            <w:gridSpan w:val="2"/>
            <w:tcBorders>
              <w:top w:val="single" w:sz="4" w:space="0" w:color="auto"/>
              <w:left w:val="single" w:sz="4" w:space="0" w:color="auto"/>
              <w:bottom w:val="single" w:sz="4" w:space="0" w:color="auto"/>
              <w:right w:val="single" w:sz="4" w:space="0" w:color="auto"/>
            </w:tcBorders>
          </w:tcPr>
          <w:p w14:paraId="0FA36866" w14:textId="77777777" w:rsidR="00E374A6" w:rsidRPr="00E374A6" w:rsidRDefault="00E374A6" w:rsidP="00E374A6">
            <w:pPr>
              <w:spacing w:after="0" w:line="240" w:lineRule="auto"/>
              <w:rPr>
                <w:szCs w:val="24"/>
              </w:rPr>
            </w:pPr>
            <w:r w:rsidRPr="00E374A6">
              <w:rPr>
                <w:szCs w:val="24"/>
              </w:rPr>
              <w:t>Ne mažesnis kaip 230 V KS</w:t>
            </w:r>
          </w:p>
        </w:tc>
        <w:tc>
          <w:tcPr>
            <w:tcW w:w="2587" w:type="dxa"/>
            <w:gridSpan w:val="2"/>
            <w:tcBorders>
              <w:top w:val="single" w:sz="4" w:space="0" w:color="auto"/>
              <w:left w:val="single" w:sz="4" w:space="0" w:color="auto"/>
              <w:bottom w:val="single" w:sz="4" w:space="0" w:color="auto"/>
              <w:right w:val="single" w:sz="4" w:space="0" w:color="auto"/>
            </w:tcBorders>
          </w:tcPr>
          <w:p w14:paraId="0AE8C189" w14:textId="77777777" w:rsidR="00E374A6" w:rsidRPr="00E374A6" w:rsidRDefault="00E374A6" w:rsidP="00E374A6">
            <w:pPr>
              <w:spacing w:after="0" w:line="240" w:lineRule="auto"/>
              <w:rPr>
                <w:rFonts w:eastAsia="Times New Roman"/>
                <w:bCs/>
                <w:iCs/>
                <w:szCs w:val="24"/>
              </w:rPr>
            </w:pPr>
          </w:p>
        </w:tc>
      </w:tr>
      <w:tr w:rsidR="00E374A6" w:rsidRPr="00E374A6" w14:paraId="1BA6B35A"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E26B807"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3E6ECA25"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Darbai, kuriuos galima atlikti stendo pagalba</w:t>
            </w:r>
          </w:p>
        </w:tc>
        <w:tc>
          <w:tcPr>
            <w:tcW w:w="5528" w:type="dxa"/>
            <w:gridSpan w:val="2"/>
            <w:tcBorders>
              <w:top w:val="single" w:sz="4" w:space="0" w:color="auto"/>
              <w:left w:val="single" w:sz="4" w:space="0" w:color="auto"/>
              <w:bottom w:val="single" w:sz="4" w:space="0" w:color="auto"/>
              <w:right w:val="single" w:sz="4" w:space="0" w:color="auto"/>
            </w:tcBorders>
          </w:tcPr>
          <w:p w14:paraId="3B4DD2F8" w14:textId="77777777" w:rsidR="00E374A6" w:rsidRPr="00E374A6" w:rsidRDefault="00E374A6" w:rsidP="00E374A6">
            <w:pPr>
              <w:spacing w:after="0" w:line="240" w:lineRule="auto"/>
              <w:rPr>
                <w:szCs w:val="24"/>
              </w:rPr>
            </w:pPr>
            <w:r w:rsidRPr="00E374A6">
              <w:rPr>
                <w:szCs w:val="24"/>
              </w:rPr>
              <w:t xml:space="preserve">Elektros/galios išjungimas </w:t>
            </w:r>
          </w:p>
        </w:tc>
        <w:tc>
          <w:tcPr>
            <w:tcW w:w="2587" w:type="dxa"/>
            <w:gridSpan w:val="2"/>
            <w:tcBorders>
              <w:top w:val="single" w:sz="4" w:space="0" w:color="auto"/>
              <w:left w:val="single" w:sz="4" w:space="0" w:color="auto"/>
              <w:bottom w:val="single" w:sz="4" w:space="0" w:color="auto"/>
              <w:right w:val="single" w:sz="4" w:space="0" w:color="auto"/>
            </w:tcBorders>
          </w:tcPr>
          <w:p w14:paraId="33A352A8" w14:textId="77777777" w:rsidR="00E374A6" w:rsidRPr="00E374A6" w:rsidRDefault="00E374A6" w:rsidP="00E374A6">
            <w:pPr>
              <w:spacing w:after="0" w:line="240" w:lineRule="auto"/>
              <w:rPr>
                <w:szCs w:val="24"/>
              </w:rPr>
            </w:pPr>
          </w:p>
        </w:tc>
      </w:tr>
      <w:tr w:rsidR="00E374A6" w:rsidRPr="00E374A6" w14:paraId="215E1E5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53B3FA3"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2D05360B"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BF71811" w14:textId="77777777" w:rsidR="00E374A6" w:rsidRPr="00E374A6" w:rsidRDefault="00E374A6" w:rsidP="00E374A6">
            <w:pPr>
              <w:spacing w:after="0" w:line="240" w:lineRule="auto"/>
              <w:rPr>
                <w:szCs w:val="24"/>
              </w:rPr>
            </w:pPr>
            <w:r w:rsidRPr="00E374A6">
              <w:rPr>
                <w:szCs w:val="24"/>
              </w:rPr>
              <w:t>Žemos įtampos saugiklio keitimas</w:t>
            </w:r>
          </w:p>
        </w:tc>
        <w:tc>
          <w:tcPr>
            <w:tcW w:w="2587" w:type="dxa"/>
            <w:gridSpan w:val="2"/>
            <w:tcBorders>
              <w:top w:val="single" w:sz="4" w:space="0" w:color="auto"/>
              <w:left w:val="single" w:sz="4" w:space="0" w:color="auto"/>
              <w:bottom w:val="single" w:sz="4" w:space="0" w:color="auto"/>
              <w:right w:val="single" w:sz="4" w:space="0" w:color="auto"/>
            </w:tcBorders>
          </w:tcPr>
          <w:p w14:paraId="11631660" w14:textId="77777777" w:rsidR="00E374A6" w:rsidRPr="00E374A6" w:rsidRDefault="00E374A6" w:rsidP="00E374A6">
            <w:pPr>
              <w:spacing w:after="0" w:line="240" w:lineRule="auto"/>
              <w:rPr>
                <w:szCs w:val="24"/>
              </w:rPr>
            </w:pPr>
          </w:p>
        </w:tc>
      </w:tr>
      <w:tr w:rsidR="00E374A6" w:rsidRPr="00E374A6" w14:paraId="24B3A6E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2BDE12B"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3973FCFF"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1BD9C54" w14:textId="77777777" w:rsidR="00E374A6" w:rsidRPr="00E374A6" w:rsidRDefault="00E374A6" w:rsidP="00E374A6">
            <w:pPr>
              <w:spacing w:after="0" w:line="240" w:lineRule="auto"/>
              <w:rPr>
                <w:szCs w:val="24"/>
              </w:rPr>
            </w:pPr>
            <w:r w:rsidRPr="00E374A6">
              <w:rPr>
                <w:szCs w:val="24"/>
              </w:rPr>
              <w:t>Lempos keitimas</w:t>
            </w:r>
          </w:p>
        </w:tc>
        <w:tc>
          <w:tcPr>
            <w:tcW w:w="2587" w:type="dxa"/>
            <w:gridSpan w:val="2"/>
            <w:tcBorders>
              <w:top w:val="single" w:sz="4" w:space="0" w:color="auto"/>
              <w:left w:val="single" w:sz="4" w:space="0" w:color="auto"/>
              <w:bottom w:val="single" w:sz="4" w:space="0" w:color="auto"/>
              <w:right w:val="single" w:sz="4" w:space="0" w:color="auto"/>
            </w:tcBorders>
          </w:tcPr>
          <w:p w14:paraId="52230640" w14:textId="77777777" w:rsidR="00E374A6" w:rsidRPr="00E374A6" w:rsidRDefault="00E374A6" w:rsidP="00E374A6">
            <w:pPr>
              <w:spacing w:after="0" w:line="240" w:lineRule="auto"/>
              <w:rPr>
                <w:szCs w:val="24"/>
              </w:rPr>
            </w:pPr>
          </w:p>
        </w:tc>
      </w:tr>
      <w:tr w:rsidR="00E374A6" w:rsidRPr="00E374A6" w14:paraId="22A84FA5"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B15F994"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35147590"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CEEE422" w14:textId="77777777" w:rsidR="00E374A6" w:rsidRPr="00E374A6" w:rsidRDefault="00E374A6" w:rsidP="00E374A6">
            <w:pPr>
              <w:spacing w:after="0" w:line="240" w:lineRule="auto"/>
              <w:rPr>
                <w:szCs w:val="24"/>
              </w:rPr>
            </w:pPr>
            <w:r w:rsidRPr="00E374A6">
              <w:rPr>
                <w:szCs w:val="24"/>
              </w:rPr>
              <w:t>Elektros lizdo išmontavimas</w:t>
            </w:r>
          </w:p>
        </w:tc>
        <w:tc>
          <w:tcPr>
            <w:tcW w:w="2587" w:type="dxa"/>
            <w:gridSpan w:val="2"/>
            <w:tcBorders>
              <w:top w:val="single" w:sz="4" w:space="0" w:color="auto"/>
              <w:left w:val="single" w:sz="4" w:space="0" w:color="auto"/>
              <w:bottom w:val="single" w:sz="4" w:space="0" w:color="auto"/>
              <w:right w:val="single" w:sz="4" w:space="0" w:color="auto"/>
            </w:tcBorders>
          </w:tcPr>
          <w:p w14:paraId="23B2EFDA" w14:textId="77777777" w:rsidR="00E374A6" w:rsidRPr="00E374A6" w:rsidRDefault="00E374A6" w:rsidP="00E374A6">
            <w:pPr>
              <w:spacing w:after="0" w:line="240" w:lineRule="auto"/>
              <w:rPr>
                <w:szCs w:val="24"/>
              </w:rPr>
            </w:pPr>
          </w:p>
        </w:tc>
      </w:tr>
      <w:tr w:rsidR="00E374A6" w:rsidRPr="00E374A6" w14:paraId="063CCBD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E04316D"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71E8FD2F"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1245E512" w14:textId="77777777" w:rsidR="00E374A6" w:rsidRPr="00E374A6" w:rsidRDefault="00E374A6" w:rsidP="00E374A6">
            <w:pPr>
              <w:spacing w:after="0" w:line="240" w:lineRule="auto"/>
              <w:rPr>
                <w:szCs w:val="24"/>
              </w:rPr>
            </w:pPr>
            <w:r w:rsidRPr="00E374A6">
              <w:rPr>
                <w:szCs w:val="24"/>
              </w:rPr>
              <w:t>Šviesos jungiklio montavimas</w:t>
            </w:r>
          </w:p>
        </w:tc>
        <w:tc>
          <w:tcPr>
            <w:tcW w:w="2587" w:type="dxa"/>
            <w:gridSpan w:val="2"/>
            <w:tcBorders>
              <w:top w:val="single" w:sz="4" w:space="0" w:color="auto"/>
              <w:left w:val="single" w:sz="4" w:space="0" w:color="auto"/>
              <w:bottom w:val="single" w:sz="4" w:space="0" w:color="auto"/>
              <w:right w:val="single" w:sz="4" w:space="0" w:color="auto"/>
            </w:tcBorders>
          </w:tcPr>
          <w:p w14:paraId="1E7193B8" w14:textId="77777777" w:rsidR="00E374A6" w:rsidRPr="00E374A6" w:rsidRDefault="00E374A6" w:rsidP="00E374A6">
            <w:pPr>
              <w:spacing w:after="0" w:line="240" w:lineRule="auto"/>
              <w:rPr>
                <w:szCs w:val="24"/>
              </w:rPr>
            </w:pPr>
          </w:p>
        </w:tc>
      </w:tr>
      <w:tr w:rsidR="00E374A6" w:rsidRPr="00E374A6" w14:paraId="6D2100D6"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563DFD3" w14:textId="77777777" w:rsidR="00E374A6" w:rsidRPr="00E374A6" w:rsidRDefault="00E374A6" w:rsidP="00E374A6">
            <w:pPr>
              <w:numPr>
                <w:ilvl w:val="0"/>
                <w:numId w:val="10"/>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438E85C2"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4DAE30BA" w14:textId="77777777" w:rsidR="00E374A6" w:rsidRPr="00E374A6" w:rsidRDefault="00E374A6" w:rsidP="00E374A6">
            <w:pPr>
              <w:spacing w:after="0" w:line="240" w:lineRule="auto"/>
              <w:rPr>
                <w:szCs w:val="24"/>
              </w:rPr>
            </w:pPr>
            <w:r w:rsidRPr="00E374A6">
              <w:rPr>
                <w:szCs w:val="24"/>
              </w:rPr>
              <w:t>Apsaugos prietaisų atstatymas</w:t>
            </w:r>
          </w:p>
        </w:tc>
        <w:tc>
          <w:tcPr>
            <w:tcW w:w="2587" w:type="dxa"/>
            <w:gridSpan w:val="2"/>
            <w:tcBorders>
              <w:top w:val="single" w:sz="4" w:space="0" w:color="auto"/>
              <w:left w:val="single" w:sz="4" w:space="0" w:color="auto"/>
              <w:bottom w:val="single" w:sz="4" w:space="0" w:color="auto"/>
              <w:right w:val="single" w:sz="4" w:space="0" w:color="auto"/>
            </w:tcBorders>
          </w:tcPr>
          <w:p w14:paraId="2E9033D3" w14:textId="77777777" w:rsidR="00E374A6" w:rsidRPr="00E374A6" w:rsidRDefault="00E374A6" w:rsidP="00E374A6">
            <w:pPr>
              <w:spacing w:after="0" w:line="240" w:lineRule="auto"/>
              <w:rPr>
                <w:szCs w:val="24"/>
              </w:rPr>
            </w:pPr>
          </w:p>
        </w:tc>
      </w:tr>
      <w:tr w:rsidR="00E374A6" w:rsidRPr="00E374A6" w14:paraId="5D5DB90B" w14:textId="77777777" w:rsidTr="00E374A6">
        <w:trPr>
          <w:gridAfter w:val="1"/>
          <w:wAfter w:w="36" w:type="dxa"/>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262A141F" w14:textId="77777777" w:rsidR="00E374A6" w:rsidRPr="00E374A6" w:rsidRDefault="00E374A6" w:rsidP="00E374A6">
            <w:pPr>
              <w:spacing w:after="0" w:line="240" w:lineRule="auto"/>
              <w:rPr>
                <w:rFonts w:eastAsia="Times New Roman"/>
                <w:b/>
                <w:szCs w:val="24"/>
              </w:rPr>
            </w:pPr>
            <w:r w:rsidRPr="00E374A6">
              <w:rPr>
                <w:rFonts w:eastAsia="Times New Roman"/>
                <w:b/>
                <w:szCs w:val="24"/>
              </w:rPr>
              <w:t>1.3</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7529ED6" w14:textId="77777777" w:rsidR="00E374A6" w:rsidRPr="00E374A6" w:rsidRDefault="00E374A6" w:rsidP="00E374A6">
            <w:pPr>
              <w:spacing w:after="0" w:line="240" w:lineRule="auto"/>
              <w:rPr>
                <w:rFonts w:eastAsia="Times New Roman"/>
                <w:b/>
                <w:szCs w:val="24"/>
              </w:rPr>
            </w:pPr>
            <w:r w:rsidRPr="00E374A6">
              <w:rPr>
                <w:rFonts w:eastAsia="Times New Roman"/>
                <w:b/>
                <w:szCs w:val="24"/>
              </w:rPr>
              <w:t>Elektros tinklo gedimų nustatymo modulis</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77A44CB5"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51" w:type="dxa"/>
            <w:tcBorders>
              <w:top w:val="single" w:sz="4" w:space="0" w:color="auto"/>
              <w:left w:val="single" w:sz="4" w:space="0" w:color="auto"/>
              <w:bottom w:val="single" w:sz="4" w:space="0" w:color="auto"/>
              <w:right w:val="single" w:sz="4" w:space="0" w:color="auto"/>
            </w:tcBorders>
            <w:shd w:val="clear" w:color="auto" w:fill="92D050"/>
          </w:tcPr>
          <w:p w14:paraId="751FBB34" w14:textId="77777777" w:rsidR="00E374A6" w:rsidRPr="00E374A6" w:rsidRDefault="00E374A6" w:rsidP="00E374A6">
            <w:pPr>
              <w:spacing w:after="0" w:line="240" w:lineRule="auto"/>
              <w:rPr>
                <w:rFonts w:eastAsia="Times New Roman"/>
                <w:b/>
                <w:szCs w:val="24"/>
              </w:rPr>
            </w:pPr>
          </w:p>
        </w:tc>
      </w:tr>
      <w:tr w:rsidR="00E374A6" w:rsidRPr="00E374A6" w14:paraId="47240BE7"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6F90BE46"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1EE0771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Stende integruoti komponentai</w:t>
            </w:r>
          </w:p>
        </w:tc>
        <w:tc>
          <w:tcPr>
            <w:tcW w:w="5528" w:type="dxa"/>
            <w:gridSpan w:val="2"/>
            <w:tcBorders>
              <w:top w:val="single" w:sz="4" w:space="0" w:color="auto"/>
              <w:left w:val="single" w:sz="4" w:space="0" w:color="auto"/>
              <w:bottom w:val="single" w:sz="4" w:space="0" w:color="auto"/>
              <w:right w:val="single" w:sz="4" w:space="0" w:color="auto"/>
            </w:tcBorders>
          </w:tcPr>
          <w:p w14:paraId="2446A51F" w14:textId="77777777" w:rsidR="00E374A6" w:rsidRPr="00E374A6" w:rsidRDefault="00E374A6" w:rsidP="00E374A6">
            <w:pPr>
              <w:spacing w:after="0" w:line="240" w:lineRule="auto"/>
              <w:rPr>
                <w:szCs w:val="24"/>
              </w:rPr>
            </w:pPr>
            <w:r w:rsidRPr="00E374A6">
              <w:rPr>
                <w:szCs w:val="24"/>
              </w:rPr>
              <w:t>Ne mažiau kaip 1 terminė relė</w:t>
            </w:r>
          </w:p>
        </w:tc>
        <w:tc>
          <w:tcPr>
            <w:tcW w:w="2551" w:type="dxa"/>
            <w:tcBorders>
              <w:top w:val="single" w:sz="4" w:space="0" w:color="auto"/>
              <w:left w:val="single" w:sz="4" w:space="0" w:color="auto"/>
              <w:bottom w:val="single" w:sz="4" w:space="0" w:color="auto"/>
              <w:right w:val="single" w:sz="4" w:space="0" w:color="auto"/>
            </w:tcBorders>
          </w:tcPr>
          <w:p w14:paraId="45396D54" w14:textId="77777777" w:rsidR="00E374A6" w:rsidRPr="00E374A6" w:rsidRDefault="00E374A6" w:rsidP="00E374A6">
            <w:pPr>
              <w:spacing w:after="0" w:line="240" w:lineRule="auto"/>
              <w:rPr>
                <w:rFonts w:eastAsia="Times New Roman"/>
                <w:bCs/>
                <w:iCs/>
                <w:szCs w:val="24"/>
              </w:rPr>
            </w:pPr>
          </w:p>
        </w:tc>
      </w:tr>
      <w:tr w:rsidR="00E374A6" w:rsidRPr="00E374A6" w14:paraId="45065512"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4CE97555"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3347249B"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4B542945" w14:textId="77777777" w:rsidR="00E374A6" w:rsidRPr="00E374A6" w:rsidRDefault="00E374A6" w:rsidP="00E374A6">
            <w:pPr>
              <w:spacing w:after="0" w:line="240" w:lineRule="auto"/>
              <w:rPr>
                <w:szCs w:val="24"/>
              </w:rPr>
            </w:pPr>
            <w:r w:rsidRPr="00E374A6">
              <w:rPr>
                <w:szCs w:val="24"/>
              </w:rPr>
              <w:t xml:space="preserve">Ne mažiau kaip 3 </w:t>
            </w:r>
            <w:proofErr w:type="spellStart"/>
            <w:r w:rsidRPr="00E374A6">
              <w:rPr>
                <w:szCs w:val="24"/>
              </w:rPr>
              <w:t>kontaktoriai</w:t>
            </w:r>
            <w:proofErr w:type="spellEnd"/>
            <w:r w:rsidRPr="00E374A6">
              <w:rPr>
                <w:szCs w:val="24"/>
              </w:rPr>
              <w:t xml:space="preserve"> ne mažiau kaip 4 polių</w:t>
            </w:r>
          </w:p>
        </w:tc>
        <w:tc>
          <w:tcPr>
            <w:tcW w:w="2551" w:type="dxa"/>
            <w:tcBorders>
              <w:top w:val="single" w:sz="4" w:space="0" w:color="auto"/>
              <w:left w:val="single" w:sz="4" w:space="0" w:color="auto"/>
              <w:bottom w:val="single" w:sz="4" w:space="0" w:color="auto"/>
              <w:right w:val="single" w:sz="4" w:space="0" w:color="auto"/>
            </w:tcBorders>
          </w:tcPr>
          <w:p w14:paraId="76C02989" w14:textId="77777777" w:rsidR="00E374A6" w:rsidRPr="00E374A6" w:rsidRDefault="00E374A6" w:rsidP="00E374A6">
            <w:pPr>
              <w:spacing w:after="0" w:line="240" w:lineRule="auto"/>
              <w:rPr>
                <w:rFonts w:eastAsia="Times New Roman"/>
                <w:bCs/>
                <w:iCs/>
                <w:szCs w:val="24"/>
              </w:rPr>
            </w:pPr>
          </w:p>
        </w:tc>
      </w:tr>
      <w:tr w:rsidR="00E374A6" w:rsidRPr="00E374A6" w14:paraId="0F26545F"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1EFA6763"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075CFE43"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1592F3C9" w14:textId="77777777" w:rsidR="00E374A6" w:rsidRPr="00E374A6" w:rsidRDefault="00E374A6" w:rsidP="00E374A6">
            <w:pPr>
              <w:spacing w:after="0" w:line="240" w:lineRule="auto"/>
              <w:rPr>
                <w:szCs w:val="24"/>
              </w:rPr>
            </w:pPr>
            <w:r w:rsidRPr="00E374A6">
              <w:rPr>
                <w:szCs w:val="24"/>
              </w:rPr>
              <w:t>Ne mažiau kaip 1 relė su ne mažiau kaip 4 poliais ir ne didesne kaip 24 V KS įtampa</w:t>
            </w:r>
          </w:p>
        </w:tc>
        <w:tc>
          <w:tcPr>
            <w:tcW w:w="2551" w:type="dxa"/>
            <w:tcBorders>
              <w:top w:val="single" w:sz="4" w:space="0" w:color="auto"/>
              <w:left w:val="single" w:sz="4" w:space="0" w:color="auto"/>
              <w:bottom w:val="single" w:sz="4" w:space="0" w:color="auto"/>
              <w:right w:val="single" w:sz="4" w:space="0" w:color="auto"/>
            </w:tcBorders>
          </w:tcPr>
          <w:p w14:paraId="419F1646" w14:textId="77777777" w:rsidR="00E374A6" w:rsidRPr="00E374A6" w:rsidRDefault="00E374A6" w:rsidP="00E374A6">
            <w:pPr>
              <w:spacing w:after="0" w:line="240" w:lineRule="auto"/>
              <w:rPr>
                <w:rFonts w:eastAsia="Times New Roman"/>
                <w:bCs/>
                <w:iCs/>
                <w:szCs w:val="24"/>
              </w:rPr>
            </w:pPr>
          </w:p>
        </w:tc>
      </w:tr>
      <w:tr w:rsidR="00E374A6" w:rsidRPr="00E374A6" w14:paraId="1F926F15"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4C7F8B4A"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540F7A5C"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70D60B83" w14:textId="77777777" w:rsidR="00E374A6" w:rsidRPr="00E374A6" w:rsidRDefault="00E374A6" w:rsidP="00E374A6">
            <w:pPr>
              <w:spacing w:after="0" w:line="240" w:lineRule="auto"/>
              <w:rPr>
                <w:szCs w:val="24"/>
              </w:rPr>
            </w:pPr>
            <w:r w:rsidRPr="00E374A6">
              <w:rPr>
                <w:szCs w:val="24"/>
              </w:rPr>
              <w:t>Ne mažiau kaip 1 dviejų polių saugiklio apsauga</w:t>
            </w:r>
          </w:p>
        </w:tc>
        <w:tc>
          <w:tcPr>
            <w:tcW w:w="2551" w:type="dxa"/>
            <w:tcBorders>
              <w:top w:val="single" w:sz="4" w:space="0" w:color="auto"/>
              <w:left w:val="single" w:sz="4" w:space="0" w:color="auto"/>
              <w:bottom w:val="single" w:sz="4" w:space="0" w:color="auto"/>
              <w:right w:val="single" w:sz="4" w:space="0" w:color="auto"/>
            </w:tcBorders>
          </w:tcPr>
          <w:p w14:paraId="5E84969A" w14:textId="77777777" w:rsidR="00E374A6" w:rsidRPr="00E374A6" w:rsidRDefault="00E374A6" w:rsidP="00E374A6">
            <w:pPr>
              <w:spacing w:after="0" w:line="240" w:lineRule="auto"/>
              <w:rPr>
                <w:rFonts w:eastAsia="Times New Roman"/>
                <w:bCs/>
                <w:iCs/>
                <w:szCs w:val="24"/>
              </w:rPr>
            </w:pPr>
          </w:p>
        </w:tc>
      </w:tr>
      <w:tr w:rsidR="00E374A6" w:rsidRPr="00E374A6" w14:paraId="5C42D9F8"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4FBC4A00"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056FC5E2"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C072773" w14:textId="77777777" w:rsidR="00E374A6" w:rsidRPr="00E374A6" w:rsidRDefault="00E374A6" w:rsidP="00E374A6">
            <w:pPr>
              <w:spacing w:after="0" w:line="240" w:lineRule="auto"/>
              <w:rPr>
                <w:szCs w:val="24"/>
              </w:rPr>
            </w:pPr>
            <w:r w:rsidRPr="00E374A6">
              <w:rPr>
                <w:szCs w:val="24"/>
              </w:rPr>
              <w:t>Ne mažiau kaip 1 avarinio stabdymo mygtukas</w:t>
            </w:r>
          </w:p>
        </w:tc>
        <w:tc>
          <w:tcPr>
            <w:tcW w:w="2551" w:type="dxa"/>
            <w:tcBorders>
              <w:top w:val="single" w:sz="4" w:space="0" w:color="auto"/>
              <w:left w:val="single" w:sz="4" w:space="0" w:color="auto"/>
              <w:bottom w:val="single" w:sz="4" w:space="0" w:color="auto"/>
              <w:right w:val="single" w:sz="4" w:space="0" w:color="auto"/>
            </w:tcBorders>
          </w:tcPr>
          <w:p w14:paraId="29813108" w14:textId="77777777" w:rsidR="00E374A6" w:rsidRPr="00E374A6" w:rsidRDefault="00E374A6" w:rsidP="00E374A6">
            <w:pPr>
              <w:spacing w:after="0" w:line="240" w:lineRule="auto"/>
              <w:rPr>
                <w:rFonts w:eastAsia="Times New Roman"/>
                <w:bCs/>
                <w:iCs/>
                <w:szCs w:val="24"/>
              </w:rPr>
            </w:pPr>
          </w:p>
        </w:tc>
      </w:tr>
      <w:tr w:rsidR="00E374A6" w:rsidRPr="00E374A6" w14:paraId="372C978D"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0BB0E5AD"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1C67C483"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53EAA4F0" w14:textId="77777777" w:rsidR="00E374A6" w:rsidRPr="00E374A6" w:rsidRDefault="00E374A6" w:rsidP="00E374A6">
            <w:pPr>
              <w:spacing w:after="0" w:line="240" w:lineRule="auto"/>
              <w:rPr>
                <w:szCs w:val="24"/>
              </w:rPr>
            </w:pPr>
            <w:r w:rsidRPr="00E374A6">
              <w:rPr>
                <w:szCs w:val="24"/>
              </w:rPr>
              <w:t>Ne mažiau kaip 1 įjungimo ir išjungimo mygtukas su indikacine lempa</w:t>
            </w:r>
          </w:p>
        </w:tc>
        <w:tc>
          <w:tcPr>
            <w:tcW w:w="2551" w:type="dxa"/>
            <w:tcBorders>
              <w:top w:val="single" w:sz="4" w:space="0" w:color="auto"/>
              <w:left w:val="single" w:sz="4" w:space="0" w:color="auto"/>
              <w:bottom w:val="single" w:sz="4" w:space="0" w:color="auto"/>
              <w:right w:val="single" w:sz="4" w:space="0" w:color="auto"/>
            </w:tcBorders>
          </w:tcPr>
          <w:p w14:paraId="6BC672BC" w14:textId="77777777" w:rsidR="00E374A6" w:rsidRPr="00E374A6" w:rsidRDefault="00E374A6" w:rsidP="00E374A6">
            <w:pPr>
              <w:spacing w:after="0" w:line="240" w:lineRule="auto"/>
              <w:rPr>
                <w:rFonts w:eastAsia="Times New Roman"/>
                <w:bCs/>
                <w:iCs/>
                <w:szCs w:val="24"/>
              </w:rPr>
            </w:pPr>
          </w:p>
        </w:tc>
      </w:tr>
      <w:tr w:rsidR="00E374A6" w:rsidRPr="00E374A6" w14:paraId="7761C990"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44BEBC70"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644FE1B6"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792F8D4" w14:textId="77777777" w:rsidR="00E374A6" w:rsidRPr="00E374A6" w:rsidRDefault="00E374A6" w:rsidP="00E374A6">
            <w:pPr>
              <w:spacing w:after="0" w:line="240" w:lineRule="auto"/>
              <w:rPr>
                <w:szCs w:val="24"/>
              </w:rPr>
            </w:pPr>
            <w:r w:rsidRPr="00E374A6">
              <w:rPr>
                <w:szCs w:val="24"/>
              </w:rPr>
              <w:t>Ne mažiau kaip 2 įjungimo ir 1 išjungimo mygtukas</w:t>
            </w:r>
          </w:p>
        </w:tc>
        <w:tc>
          <w:tcPr>
            <w:tcW w:w="2551" w:type="dxa"/>
            <w:tcBorders>
              <w:top w:val="single" w:sz="4" w:space="0" w:color="auto"/>
              <w:left w:val="single" w:sz="4" w:space="0" w:color="auto"/>
              <w:bottom w:val="single" w:sz="4" w:space="0" w:color="auto"/>
              <w:right w:val="single" w:sz="4" w:space="0" w:color="auto"/>
            </w:tcBorders>
          </w:tcPr>
          <w:p w14:paraId="0C60C492" w14:textId="77777777" w:rsidR="00E374A6" w:rsidRPr="00E374A6" w:rsidRDefault="00E374A6" w:rsidP="00E374A6">
            <w:pPr>
              <w:spacing w:after="0" w:line="240" w:lineRule="auto"/>
              <w:rPr>
                <w:rFonts w:eastAsia="Times New Roman"/>
                <w:bCs/>
                <w:iCs/>
                <w:szCs w:val="24"/>
              </w:rPr>
            </w:pPr>
          </w:p>
        </w:tc>
      </w:tr>
      <w:tr w:rsidR="00E374A6" w:rsidRPr="00E374A6" w14:paraId="63BC79A8"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7D7E7FD0"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78FA3AFB"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2B5A918" w14:textId="77777777" w:rsidR="00E374A6" w:rsidRPr="00E374A6" w:rsidRDefault="00E374A6" w:rsidP="00E374A6">
            <w:pPr>
              <w:spacing w:after="0" w:line="240" w:lineRule="auto"/>
              <w:rPr>
                <w:szCs w:val="24"/>
              </w:rPr>
            </w:pPr>
            <w:r w:rsidRPr="00E374A6">
              <w:rPr>
                <w:szCs w:val="24"/>
              </w:rPr>
              <w:t>Ne mažiau kaip 5 indikacinės lempos</w:t>
            </w:r>
          </w:p>
        </w:tc>
        <w:tc>
          <w:tcPr>
            <w:tcW w:w="2551" w:type="dxa"/>
            <w:tcBorders>
              <w:top w:val="single" w:sz="4" w:space="0" w:color="auto"/>
              <w:left w:val="single" w:sz="4" w:space="0" w:color="auto"/>
              <w:bottom w:val="single" w:sz="4" w:space="0" w:color="auto"/>
              <w:right w:val="single" w:sz="4" w:space="0" w:color="auto"/>
            </w:tcBorders>
          </w:tcPr>
          <w:p w14:paraId="7E24C592" w14:textId="77777777" w:rsidR="00E374A6" w:rsidRPr="00E374A6" w:rsidRDefault="00E374A6" w:rsidP="00E374A6">
            <w:pPr>
              <w:spacing w:after="0" w:line="240" w:lineRule="auto"/>
              <w:rPr>
                <w:rFonts w:eastAsia="Times New Roman"/>
                <w:bCs/>
                <w:iCs/>
                <w:szCs w:val="24"/>
              </w:rPr>
            </w:pPr>
          </w:p>
        </w:tc>
      </w:tr>
      <w:tr w:rsidR="00E374A6" w:rsidRPr="00E374A6" w14:paraId="07A8CEE2"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5094198B"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5CA4B87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645BEAB" w14:textId="77777777" w:rsidR="00E374A6" w:rsidRPr="00E374A6" w:rsidRDefault="00E374A6" w:rsidP="00E374A6">
            <w:pPr>
              <w:spacing w:after="0" w:line="240" w:lineRule="auto"/>
              <w:rPr>
                <w:szCs w:val="24"/>
              </w:rPr>
            </w:pPr>
            <w:r w:rsidRPr="00E374A6">
              <w:rPr>
                <w:szCs w:val="24"/>
              </w:rPr>
              <w:t>Ne mažiau kaip 1 avarinis mokytojo išjungimo mygtukas</w:t>
            </w:r>
          </w:p>
        </w:tc>
        <w:tc>
          <w:tcPr>
            <w:tcW w:w="2551" w:type="dxa"/>
            <w:tcBorders>
              <w:top w:val="single" w:sz="4" w:space="0" w:color="auto"/>
              <w:left w:val="single" w:sz="4" w:space="0" w:color="auto"/>
              <w:bottom w:val="single" w:sz="4" w:space="0" w:color="auto"/>
              <w:right w:val="single" w:sz="4" w:space="0" w:color="auto"/>
            </w:tcBorders>
          </w:tcPr>
          <w:p w14:paraId="2CB06F41" w14:textId="77777777" w:rsidR="00E374A6" w:rsidRPr="00E374A6" w:rsidRDefault="00E374A6" w:rsidP="00E374A6">
            <w:pPr>
              <w:spacing w:after="0" w:line="240" w:lineRule="auto"/>
              <w:rPr>
                <w:rFonts w:eastAsia="Times New Roman"/>
                <w:bCs/>
                <w:iCs/>
                <w:szCs w:val="24"/>
              </w:rPr>
            </w:pPr>
          </w:p>
        </w:tc>
      </w:tr>
      <w:tr w:rsidR="00E374A6" w:rsidRPr="00E374A6" w14:paraId="2B086EB8"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72156567"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39E00E30"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38D2552" w14:textId="77777777" w:rsidR="00E374A6" w:rsidRPr="00E374A6" w:rsidRDefault="00E374A6" w:rsidP="00E374A6">
            <w:pPr>
              <w:spacing w:after="0" w:line="240" w:lineRule="auto"/>
              <w:rPr>
                <w:szCs w:val="24"/>
              </w:rPr>
            </w:pPr>
            <w:r w:rsidRPr="00E374A6">
              <w:rPr>
                <w:szCs w:val="24"/>
              </w:rPr>
              <w:t>Ne mažiau kaip 1 blokas su ne mažiau kaip 10 gedimų imitavimo sistemų</w:t>
            </w:r>
          </w:p>
        </w:tc>
        <w:tc>
          <w:tcPr>
            <w:tcW w:w="2551" w:type="dxa"/>
            <w:tcBorders>
              <w:top w:val="single" w:sz="4" w:space="0" w:color="auto"/>
              <w:left w:val="single" w:sz="4" w:space="0" w:color="auto"/>
              <w:bottom w:val="single" w:sz="4" w:space="0" w:color="auto"/>
              <w:right w:val="single" w:sz="4" w:space="0" w:color="auto"/>
            </w:tcBorders>
          </w:tcPr>
          <w:p w14:paraId="38DDAB7B" w14:textId="77777777" w:rsidR="00E374A6" w:rsidRPr="00E374A6" w:rsidRDefault="00E374A6" w:rsidP="00E374A6">
            <w:pPr>
              <w:spacing w:after="0" w:line="240" w:lineRule="auto"/>
              <w:rPr>
                <w:rFonts w:eastAsia="Times New Roman"/>
                <w:bCs/>
                <w:iCs/>
                <w:szCs w:val="24"/>
              </w:rPr>
            </w:pPr>
          </w:p>
        </w:tc>
      </w:tr>
      <w:tr w:rsidR="00E374A6" w:rsidRPr="00E374A6" w14:paraId="57DDB4F8"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7D8C44EF"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093D789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164804C3" w14:textId="77777777" w:rsidR="00E374A6" w:rsidRPr="00E374A6" w:rsidRDefault="00E374A6" w:rsidP="00E374A6">
            <w:pPr>
              <w:spacing w:after="0" w:line="240" w:lineRule="auto"/>
              <w:rPr>
                <w:szCs w:val="24"/>
              </w:rPr>
            </w:pPr>
            <w:r w:rsidRPr="00E374A6">
              <w:rPr>
                <w:szCs w:val="24"/>
              </w:rPr>
              <w:t xml:space="preserve">Ne mažiau kaip 1 srovės nuotėkio apsauga, kurios srovė ne mažesnė kaip 15 A, o atjungimo srovė ne didesnė kaip 30 </w:t>
            </w:r>
            <w:proofErr w:type="spellStart"/>
            <w:r w:rsidRPr="00E374A6">
              <w:rPr>
                <w:szCs w:val="24"/>
              </w:rPr>
              <w:t>mA</w:t>
            </w:r>
            <w:proofErr w:type="spellEnd"/>
          </w:p>
        </w:tc>
        <w:tc>
          <w:tcPr>
            <w:tcW w:w="2551" w:type="dxa"/>
            <w:tcBorders>
              <w:top w:val="single" w:sz="4" w:space="0" w:color="auto"/>
              <w:left w:val="single" w:sz="4" w:space="0" w:color="auto"/>
              <w:bottom w:val="single" w:sz="4" w:space="0" w:color="auto"/>
              <w:right w:val="single" w:sz="4" w:space="0" w:color="auto"/>
            </w:tcBorders>
          </w:tcPr>
          <w:p w14:paraId="63EB6063" w14:textId="77777777" w:rsidR="00E374A6" w:rsidRPr="00E374A6" w:rsidRDefault="00E374A6" w:rsidP="00E374A6">
            <w:pPr>
              <w:spacing w:after="0" w:line="240" w:lineRule="auto"/>
              <w:rPr>
                <w:rFonts w:eastAsia="Times New Roman"/>
                <w:bCs/>
                <w:iCs/>
                <w:szCs w:val="24"/>
              </w:rPr>
            </w:pPr>
          </w:p>
        </w:tc>
      </w:tr>
      <w:tr w:rsidR="00E374A6" w:rsidRPr="00E374A6" w14:paraId="2B816A34"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6F74635C"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5F14B562"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Gedimai (bloko su gedimais detalizacija)</w:t>
            </w:r>
          </w:p>
        </w:tc>
        <w:tc>
          <w:tcPr>
            <w:tcW w:w="5528" w:type="dxa"/>
            <w:gridSpan w:val="2"/>
            <w:tcBorders>
              <w:top w:val="single" w:sz="4" w:space="0" w:color="auto"/>
              <w:left w:val="single" w:sz="4" w:space="0" w:color="auto"/>
              <w:bottom w:val="single" w:sz="4" w:space="0" w:color="auto"/>
              <w:right w:val="single" w:sz="4" w:space="0" w:color="auto"/>
            </w:tcBorders>
          </w:tcPr>
          <w:p w14:paraId="387F5F45" w14:textId="77777777" w:rsidR="00E374A6" w:rsidRPr="00E374A6" w:rsidRDefault="00E374A6" w:rsidP="00E374A6">
            <w:pPr>
              <w:spacing w:after="0" w:line="240" w:lineRule="auto"/>
              <w:rPr>
                <w:szCs w:val="24"/>
              </w:rPr>
            </w:pPr>
            <w:r w:rsidRPr="00E374A6">
              <w:rPr>
                <w:szCs w:val="24"/>
              </w:rPr>
              <w:t>Ne mažiau kaip 8 laidų nutraukimai</w:t>
            </w:r>
          </w:p>
        </w:tc>
        <w:tc>
          <w:tcPr>
            <w:tcW w:w="2551" w:type="dxa"/>
            <w:tcBorders>
              <w:top w:val="single" w:sz="4" w:space="0" w:color="auto"/>
              <w:left w:val="single" w:sz="4" w:space="0" w:color="auto"/>
              <w:bottom w:val="single" w:sz="4" w:space="0" w:color="auto"/>
              <w:right w:val="single" w:sz="4" w:space="0" w:color="auto"/>
            </w:tcBorders>
          </w:tcPr>
          <w:p w14:paraId="0976BEC6" w14:textId="77777777" w:rsidR="00E374A6" w:rsidRPr="00E374A6" w:rsidRDefault="00E374A6" w:rsidP="00E374A6">
            <w:pPr>
              <w:spacing w:after="0" w:line="240" w:lineRule="auto"/>
              <w:rPr>
                <w:rFonts w:eastAsia="Times New Roman"/>
                <w:bCs/>
                <w:iCs/>
                <w:szCs w:val="24"/>
              </w:rPr>
            </w:pPr>
          </w:p>
        </w:tc>
      </w:tr>
      <w:tr w:rsidR="00E374A6" w:rsidRPr="00E374A6" w14:paraId="18DFF04D"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1ED4102E"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487D6C8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EB9839D" w14:textId="77777777" w:rsidR="00E374A6" w:rsidRPr="00E374A6" w:rsidRDefault="00E374A6" w:rsidP="00E374A6">
            <w:pPr>
              <w:spacing w:after="0" w:line="240" w:lineRule="auto"/>
              <w:rPr>
                <w:szCs w:val="24"/>
              </w:rPr>
            </w:pPr>
            <w:r w:rsidRPr="00E374A6">
              <w:rPr>
                <w:szCs w:val="24"/>
              </w:rPr>
              <w:t>Ne mažiau kaip 1 saugiklio pakeitimas neveikiančiu</w:t>
            </w:r>
          </w:p>
        </w:tc>
        <w:tc>
          <w:tcPr>
            <w:tcW w:w="2551" w:type="dxa"/>
            <w:tcBorders>
              <w:top w:val="single" w:sz="4" w:space="0" w:color="auto"/>
              <w:left w:val="single" w:sz="4" w:space="0" w:color="auto"/>
              <w:bottom w:val="single" w:sz="4" w:space="0" w:color="auto"/>
              <w:right w:val="single" w:sz="4" w:space="0" w:color="auto"/>
            </w:tcBorders>
          </w:tcPr>
          <w:p w14:paraId="7DFAC837" w14:textId="77777777" w:rsidR="00E374A6" w:rsidRPr="00E374A6" w:rsidRDefault="00E374A6" w:rsidP="00E374A6">
            <w:pPr>
              <w:spacing w:after="0" w:line="240" w:lineRule="auto"/>
              <w:rPr>
                <w:rFonts w:eastAsia="Times New Roman"/>
                <w:bCs/>
                <w:iCs/>
                <w:szCs w:val="24"/>
              </w:rPr>
            </w:pPr>
          </w:p>
        </w:tc>
      </w:tr>
      <w:tr w:rsidR="00E374A6" w:rsidRPr="00E374A6" w14:paraId="6FD2697E"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6212796F"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79C991C1"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44E991AC" w14:textId="77777777" w:rsidR="00E374A6" w:rsidRPr="00E374A6" w:rsidRDefault="00E374A6" w:rsidP="00E374A6">
            <w:pPr>
              <w:spacing w:after="0" w:line="240" w:lineRule="auto"/>
              <w:rPr>
                <w:szCs w:val="24"/>
              </w:rPr>
            </w:pPr>
            <w:r w:rsidRPr="00E374A6">
              <w:rPr>
                <w:szCs w:val="24"/>
              </w:rPr>
              <w:t>Apvijų gedimas</w:t>
            </w:r>
          </w:p>
        </w:tc>
        <w:tc>
          <w:tcPr>
            <w:tcW w:w="2551" w:type="dxa"/>
            <w:tcBorders>
              <w:top w:val="single" w:sz="4" w:space="0" w:color="auto"/>
              <w:left w:val="single" w:sz="4" w:space="0" w:color="auto"/>
              <w:bottom w:val="single" w:sz="4" w:space="0" w:color="auto"/>
              <w:right w:val="single" w:sz="4" w:space="0" w:color="auto"/>
            </w:tcBorders>
          </w:tcPr>
          <w:p w14:paraId="4F86575D" w14:textId="77777777" w:rsidR="00E374A6" w:rsidRPr="00E374A6" w:rsidRDefault="00E374A6" w:rsidP="00E374A6">
            <w:pPr>
              <w:spacing w:after="0" w:line="240" w:lineRule="auto"/>
              <w:rPr>
                <w:rFonts w:eastAsia="Times New Roman"/>
                <w:bCs/>
                <w:iCs/>
                <w:szCs w:val="24"/>
              </w:rPr>
            </w:pPr>
          </w:p>
        </w:tc>
      </w:tr>
      <w:tr w:rsidR="00E374A6" w:rsidRPr="00E374A6" w14:paraId="3D525424"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7625F763"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29909178"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Mokymo tematika</w:t>
            </w:r>
          </w:p>
        </w:tc>
        <w:tc>
          <w:tcPr>
            <w:tcW w:w="5528" w:type="dxa"/>
            <w:gridSpan w:val="2"/>
            <w:tcBorders>
              <w:top w:val="single" w:sz="4" w:space="0" w:color="auto"/>
              <w:left w:val="single" w:sz="4" w:space="0" w:color="auto"/>
              <w:bottom w:val="single" w:sz="4" w:space="0" w:color="auto"/>
              <w:right w:val="single" w:sz="4" w:space="0" w:color="auto"/>
            </w:tcBorders>
          </w:tcPr>
          <w:p w14:paraId="2A296FDA" w14:textId="77777777" w:rsidR="00E374A6" w:rsidRPr="00E374A6" w:rsidRDefault="00E374A6" w:rsidP="00E374A6">
            <w:pPr>
              <w:spacing w:after="0" w:line="240" w:lineRule="auto"/>
              <w:rPr>
                <w:szCs w:val="24"/>
              </w:rPr>
            </w:pPr>
            <w:r w:rsidRPr="00E374A6">
              <w:rPr>
                <w:szCs w:val="24"/>
              </w:rPr>
              <w:t>Skirtingų komponentų identifikavimas</w:t>
            </w:r>
          </w:p>
        </w:tc>
        <w:tc>
          <w:tcPr>
            <w:tcW w:w="2551" w:type="dxa"/>
            <w:tcBorders>
              <w:top w:val="single" w:sz="4" w:space="0" w:color="auto"/>
              <w:left w:val="single" w:sz="4" w:space="0" w:color="auto"/>
              <w:bottom w:val="single" w:sz="4" w:space="0" w:color="auto"/>
              <w:right w:val="single" w:sz="4" w:space="0" w:color="auto"/>
            </w:tcBorders>
          </w:tcPr>
          <w:p w14:paraId="12B4CE12" w14:textId="77777777" w:rsidR="00E374A6" w:rsidRPr="00E374A6" w:rsidRDefault="00E374A6" w:rsidP="00E374A6">
            <w:pPr>
              <w:spacing w:after="0" w:line="240" w:lineRule="auto"/>
              <w:rPr>
                <w:rFonts w:eastAsia="Times New Roman"/>
                <w:bCs/>
                <w:iCs/>
                <w:szCs w:val="24"/>
              </w:rPr>
            </w:pPr>
          </w:p>
        </w:tc>
      </w:tr>
      <w:tr w:rsidR="00E374A6" w:rsidRPr="00E374A6" w14:paraId="65E89C94"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1A72CD7C"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4141D0CF"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14F468F9" w14:textId="77777777" w:rsidR="00E374A6" w:rsidRPr="00E374A6" w:rsidRDefault="00E374A6" w:rsidP="00E374A6">
            <w:pPr>
              <w:spacing w:after="0" w:line="240" w:lineRule="auto"/>
              <w:rPr>
                <w:szCs w:val="24"/>
              </w:rPr>
            </w:pPr>
            <w:r w:rsidRPr="00E374A6">
              <w:rPr>
                <w:szCs w:val="24"/>
              </w:rPr>
              <w:t>Elektros schemos supratimas</w:t>
            </w:r>
          </w:p>
        </w:tc>
        <w:tc>
          <w:tcPr>
            <w:tcW w:w="2551" w:type="dxa"/>
            <w:tcBorders>
              <w:top w:val="single" w:sz="4" w:space="0" w:color="auto"/>
              <w:left w:val="single" w:sz="4" w:space="0" w:color="auto"/>
              <w:bottom w:val="single" w:sz="4" w:space="0" w:color="auto"/>
              <w:right w:val="single" w:sz="4" w:space="0" w:color="auto"/>
            </w:tcBorders>
          </w:tcPr>
          <w:p w14:paraId="7F6BCEC7" w14:textId="77777777" w:rsidR="00E374A6" w:rsidRPr="00E374A6" w:rsidRDefault="00E374A6" w:rsidP="00E374A6">
            <w:pPr>
              <w:spacing w:after="0" w:line="240" w:lineRule="auto"/>
              <w:rPr>
                <w:rFonts w:eastAsia="Times New Roman"/>
                <w:bCs/>
                <w:iCs/>
                <w:szCs w:val="24"/>
              </w:rPr>
            </w:pPr>
          </w:p>
        </w:tc>
      </w:tr>
      <w:tr w:rsidR="00E374A6" w:rsidRPr="00E374A6" w14:paraId="5F4BA874"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27CBD660"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right w:val="single" w:sz="4" w:space="0" w:color="auto"/>
            </w:tcBorders>
          </w:tcPr>
          <w:p w14:paraId="51EBD6F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5FA2EDD7" w14:textId="77777777" w:rsidR="00E374A6" w:rsidRPr="00E374A6" w:rsidRDefault="00E374A6" w:rsidP="00E374A6">
            <w:pPr>
              <w:spacing w:after="0" w:line="240" w:lineRule="auto"/>
              <w:rPr>
                <w:szCs w:val="24"/>
              </w:rPr>
            </w:pPr>
            <w:r w:rsidRPr="00E374A6">
              <w:rPr>
                <w:szCs w:val="24"/>
              </w:rPr>
              <w:t>Srovės ir įtampos nustatymas elektros grandinėje</w:t>
            </w:r>
          </w:p>
        </w:tc>
        <w:tc>
          <w:tcPr>
            <w:tcW w:w="2551" w:type="dxa"/>
            <w:tcBorders>
              <w:top w:val="single" w:sz="4" w:space="0" w:color="auto"/>
              <w:left w:val="single" w:sz="4" w:space="0" w:color="auto"/>
              <w:bottom w:val="single" w:sz="4" w:space="0" w:color="auto"/>
              <w:right w:val="single" w:sz="4" w:space="0" w:color="auto"/>
            </w:tcBorders>
          </w:tcPr>
          <w:p w14:paraId="088B33B7" w14:textId="77777777" w:rsidR="00E374A6" w:rsidRPr="00E374A6" w:rsidRDefault="00E374A6" w:rsidP="00E374A6">
            <w:pPr>
              <w:spacing w:after="0" w:line="240" w:lineRule="auto"/>
              <w:rPr>
                <w:rFonts w:eastAsia="Times New Roman"/>
                <w:bCs/>
                <w:iCs/>
                <w:szCs w:val="24"/>
              </w:rPr>
            </w:pPr>
          </w:p>
        </w:tc>
      </w:tr>
      <w:tr w:rsidR="00E374A6" w:rsidRPr="00E374A6" w14:paraId="6ACDF5B5" w14:textId="77777777" w:rsidTr="00E374A6">
        <w:trPr>
          <w:gridAfter w:val="1"/>
          <w:wAfter w:w="36" w:type="dxa"/>
          <w:tblHeader/>
        </w:trPr>
        <w:tc>
          <w:tcPr>
            <w:tcW w:w="1236" w:type="dxa"/>
            <w:tcBorders>
              <w:top w:val="single" w:sz="4" w:space="0" w:color="auto"/>
              <w:left w:val="single" w:sz="4" w:space="0" w:color="auto"/>
              <w:bottom w:val="single" w:sz="4" w:space="0" w:color="auto"/>
              <w:right w:val="single" w:sz="4" w:space="0" w:color="auto"/>
            </w:tcBorders>
          </w:tcPr>
          <w:p w14:paraId="748A5416" w14:textId="77777777" w:rsidR="00E374A6" w:rsidRPr="00E374A6" w:rsidRDefault="00E374A6" w:rsidP="00E374A6">
            <w:pPr>
              <w:numPr>
                <w:ilvl w:val="0"/>
                <w:numId w:val="11"/>
              </w:numPr>
              <w:tabs>
                <w:tab w:val="left" w:pos="-105"/>
              </w:tabs>
              <w:spacing w:after="0" w:line="240" w:lineRule="auto"/>
              <w:ind w:left="-105" w:firstLine="0"/>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79C8CA0C"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6FC2A84" w14:textId="77777777" w:rsidR="00E374A6" w:rsidRPr="00E374A6" w:rsidRDefault="00E374A6" w:rsidP="00E374A6">
            <w:pPr>
              <w:spacing w:after="0" w:line="240" w:lineRule="auto"/>
              <w:rPr>
                <w:szCs w:val="24"/>
              </w:rPr>
            </w:pPr>
            <w:r w:rsidRPr="00E374A6">
              <w:rPr>
                <w:szCs w:val="24"/>
              </w:rPr>
              <w:t>Skirtingų gedimų radimas panaudojant matavimo prietaisus</w:t>
            </w:r>
          </w:p>
        </w:tc>
        <w:tc>
          <w:tcPr>
            <w:tcW w:w="2551" w:type="dxa"/>
            <w:tcBorders>
              <w:top w:val="single" w:sz="4" w:space="0" w:color="auto"/>
              <w:left w:val="single" w:sz="4" w:space="0" w:color="auto"/>
              <w:bottom w:val="single" w:sz="4" w:space="0" w:color="auto"/>
              <w:right w:val="single" w:sz="4" w:space="0" w:color="auto"/>
            </w:tcBorders>
          </w:tcPr>
          <w:p w14:paraId="32F7E30B" w14:textId="77777777" w:rsidR="00E374A6" w:rsidRPr="00E374A6" w:rsidRDefault="00E374A6" w:rsidP="00E374A6">
            <w:pPr>
              <w:spacing w:after="0" w:line="240" w:lineRule="auto"/>
              <w:rPr>
                <w:rFonts w:eastAsia="Times New Roman"/>
                <w:bCs/>
                <w:iCs/>
                <w:szCs w:val="24"/>
              </w:rPr>
            </w:pPr>
          </w:p>
        </w:tc>
      </w:tr>
      <w:tr w:rsidR="00E374A6" w:rsidRPr="00E374A6" w14:paraId="4E576F9E"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7A58235A" w14:textId="77777777" w:rsidR="00E374A6" w:rsidRPr="00E374A6" w:rsidRDefault="00E374A6" w:rsidP="00E374A6">
            <w:pPr>
              <w:spacing w:after="0" w:line="240" w:lineRule="auto"/>
              <w:rPr>
                <w:rFonts w:eastAsia="Times New Roman"/>
                <w:b/>
                <w:szCs w:val="24"/>
              </w:rPr>
            </w:pPr>
            <w:r w:rsidRPr="00E374A6">
              <w:rPr>
                <w:rFonts w:eastAsia="Times New Roman"/>
                <w:b/>
                <w:szCs w:val="24"/>
              </w:rPr>
              <w:t>1.4</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251249D" w14:textId="77777777" w:rsidR="00E374A6" w:rsidRPr="00E374A6" w:rsidRDefault="00E374A6" w:rsidP="00E374A6">
            <w:pPr>
              <w:spacing w:after="0" w:line="240" w:lineRule="auto"/>
              <w:rPr>
                <w:rFonts w:eastAsia="Times New Roman"/>
                <w:b/>
                <w:szCs w:val="24"/>
              </w:rPr>
            </w:pPr>
            <w:r w:rsidRPr="00E374A6">
              <w:rPr>
                <w:rFonts w:eastAsia="Times New Roman"/>
                <w:b/>
                <w:szCs w:val="24"/>
              </w:rPr>
              <w:t>Šviesų sistemų montavimo modulis</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1DF66AB0"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116798A3" w14:textId="77777777" w:rsidR="00E374A6" w:rsidRPr="00E374A6" w:rsidRDefault="00E374A6" w:rsidP="00E374A6">
            <w:pPr>
              <w:spacing w:after="0" w:line="240" w:lineRule="auto"/>
              <w:rPr>
                <w:rFonts w:eastAsia="Times New Roman"/>
                <w:b/>
                <w:szCs w:val="24"/>
              </w:rPr>
            </w:pPr>
          </w:p>
        </w:tc>
      </w:tr>
      <w:tr w:rsidR="00E374A6" w:rsidRPr="00E374A6" w14:paraId="4CE50650"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B61E867"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61D6F64"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Paskirtis</w:t>
            </w:r>
          </w:p>
        </w:tc>
        <w:tc>
          <w:tcPr>
            <w:tcW w:w="5528" w:type="dxa"/>
            <w:gridSpan w:val="2"/>
            <w:tcBorders>
              <w:top w:val="single" w:sz="4" w:space="0" w:color="auto"/>
              <w:left w:val="single" w:sz="4" w:space="0" w:color="auto"/>
              <w:bottom w:val="single" w:sz="4" w:space="0" w:color="auto"/>
              <w:right w:val="single" w:sz="4" w:space="0" w:color="auto"/>
            </w:tcBorders>
          </w:tcPr>
          <w:p w14:paraId="72471D1A" w14:textId="77777777" w:rsidR="00E374A6" w:rsidRPr="00E374A6" w:rsidRDefault="00E374A6" w:rsidP="00E374A6">
            <w:pPr>
              <w:spacing w:after="0" w:line="240" w:lineRule="auto"/>
              <w:rPr>
                <w:szCs w:val="24"/>
              </w:rPr>
            </w:pPr>
            <w:r w:rsidRPr="00E374A6">
              <w:rPr>
                <w:szCs w:val="24"/>
              </w:rPr>
              <w:t>Mokyti namo elektros instaliacijos montavimo</w:t>
            </w:r>
          </w:p>
        </w:tc>
        <w:tc>
          <w:tcPr>
            <w:tcW w:w="2587" w:type="dxa"/>
            <w:gridSpan w:val="2"/>
            <w:tcBorders>
              <w:top w:val="single" w:sz="4" w:space="0" w:color="auto"/>
              <w:left w:val="single" w:sz="4" w:space="0" w:color="auto"/>
              <w:bottom w:val="single" w:sz="4" w:space="0" w:color="auto"/>
              <w:right w:val="single" w:sz="4" w:space="0" w:color="auto"/>
            </w:tcBorders>
          </w:tcPr>
          <w:p w14:paraId="2D345D1E" w14:textId="77777777" w:rsidR="00E374A6" w:rsidRPr="00E374A6" w:rsidRDefault="00E374A6" w:rsidP="00E374A6">
            <w:pPr>
              <w:spacing w:after="0" w:line="240" w:lineRule="auto"/>
              <w:rPr>
                <w:rFonts w:eastAsia="Times New Roman"/>
                <w:bCs/>
                <w:iCs/>
                <w:szCs w:val="24"/>
              </w:rPr>
            </w:pPr>
          </w:p>
        </w:tc>
      </w:tr>
      <w:tr w:rsidR="00E374A6" w:rsidRPr="00E374A6" w14:paraId="3B85553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93010AB"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13FC2F4A"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Komplekte pateikiamos modulinės plokštės, kurios montuojamos stende</w:t>
            </w:r>
          </w:p>
        </w:tc>
        <w:tc>
          <w:tcPr>
            <w:tcW w:w="5528" w:type="dxa"/>
            <w:gridSpan w:val="2"/>
            <w:tcBorders>
              <w:top w:val="single" w:sz="4" w:space="0" w:color="auto"/>
              <w:left w:val="single" w:sz="4" w:space="0" w:color="auto"/>
              <w:bottom w:val="single" w:sz="4" w:space="0" w:color="auto"/>
              <w:right w:val="single" w:sz="4" w:space="0" w:color="auto"/>
            </w:tcBorders>
          </w:tcPr>
          <w:p w14:paraId="4CAEE214" w14:textId="77777777" w:rsidR="00E374A6" w:rsidRPr="00E374A6" w:rsidRDefault="00E374A6" w:rsidP="00E374A6">
            <w:pPr>
              <w:spacing w:after="0" w:line="240" w:lineRule="auto"/>
              <w:rPr>
                <w:szCs w:val="24"/>
              </w:rPr>
            </w:pPr>
            <w:r w:rsidRPr="00E374A6">
              <w:rPr>
                <w:szCs w:val="24"/>
              </w:rPr>
              <w:t xml:space="preserve">Analoginis arba lygiavertis </w:t>
            </w:r>
            <w:proofErr w:type="spellStart"/>
            <w:r w:rsidRPr="00E374A6">
              <w:rPr>
                <w:szCs w:val="24"/>
              </w:rPr>
              <w:t>ampermetras</w:t>
            </w:r>
            <w:proofErr w:type="spellEnd"/>
            <w:r w:rsidRPr="00E374A6">
              <w:rPr>
                <w:szCs w:val="24"/>
              </w:rPr>
              <w:t>, kurio srovė ne mažesnė kaip 2.5 A ir analoginis voltmetras, kurio įtampa ne mažesnė kaip 250 V KS</w:t>
            </w:r>
          </w:p>
        </w:tc>
        <w:tc>
          <w:tcPr>
            <w:tcW w:w="2587" w:type="dxa"/>
            <w:gridSpan w:val="2"/>
            <w:tcBorders>
              <w:top w:val="single" w:sz="4" w:space="0" w:color="auto"/>
              <w:left w:val="single" w:sz="4" w:space="0" w:color="auto"/>
              <w:bottom w:val="single" w:sz="4" w:space="0" w:color="auto"/>
              <w:right w:val="single" w:sz="4" w:space="0" w:color="auto"/>
            </w:tcBorders>
          </w:tcPr>
          <w:p w14:paraId="6C23FBF2" w14:textId="77777777" w:rsidR="00E374A6" w:rsidRPr="00E374A6" w:rsidRDefault="00E374A6" w:rsidP="00E374A6">
            <w:pPr>
              <w:spacing w:after="0" w:line="240" w:lineRule="auto"/>
              <w:rPr>
                <w:rFonts w:eastAsia="Times New Roman"/>
                <w:bCs/>
                <w:iCs/>
                <w:szCs w:val="24"/>
              </w:rPr>
            </w:pPr>
          </w:p>
        </w:tc>
      </w:tr>
      <w:tr w:rsidR="00E374A6" w:rsidRPr="00E374A6" w14:paraId="7D73481B"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5232B2D"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313C0B0E"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780EA48" w14:textId="77777777" w:rsidR="00E374A6" w:rsidRPr="00E374A6" w:rsidRDefault="00E374A6" w:rsidP="00E374A6">
            <w:pPr>
              <w:spacing w:after="0" w:line="240" w:lineRule="auto"/>
              <w:rPr>
                <w:szCs w:val="24"/>
              </w:rPr>
            </w:pPr>
            <w:r w:rsidRPr="00E374A6">
              <w:rPr>
                <w:szCs w:val="24"/>
              </w:rPr>
              <w:t>Ne mažiau kaip 3 moduliai su integruotomis lempomis, kurių galia ne mažesnė kaip 35 W</w:t>
            </w:r>
          </w:p>
        </w:tc>
        <w:tc>
          <w:tcPr>
            <w:tcW w:w="2587" w:type="dxa"/>
            <w:gridSpan w:val="2"/>
            <w:tcBorders>
              <w:top w:val="single" w:sz="4" w:space="0" w:color="auto"/>
              <w:left w:val="single" w:sz="4" w:space="0" w:color="auto"/>
              <w:bottom w:val="single" w:sz="4" w:space="0" w:color="auto"/>
              <w:right w:val="single" w:sz="4" w:space="0" w:color="auto"/>
            </w:tcBorders>
          </w:tcPr>
          <w:p w14:paraId="57A8AFF6" w14:textId="77777777" w:rsidR="00E374A6" w:rsidRPr="00E374A6" w:rsidRDefault="00E374A6" w:rsidP="00E374A6">
            <w:pPr>
              <w:spacing w:after="0" w:line="240" w:lineRule="auto"/>
              <w:rPr>
                <w:rFonts w:eastAsia="Times New Roman"/>
                <w:bCs/>
                <w:iCs/>
                <w:szCs w:val="24"/>
              </w:rPr>
            </w:pPr>
          </w:p>
        </w:tc>
      </w:tr>
      <w:tr w:rsidR="00E374A6" w:rsidRPr="00E374A6" w14:paraId="2C05E319"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AA2288C"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49FA5CB3"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4C310B3" w14:textId="77777777" w:rsidR="00E374A6" w:rsidRPr="00E374A6" w:rsidRDefault="00E374A6" w:rsidP="00E374A6">
            <w:pPr>
              <w:spacing w:after="0" w:line="240" w:lineRule="auto"/>
              <w:rPr>
                <w:szCs w:val="24"/>
              </w:rPr>
            </w:pPr>
            <w:r w:rsidRPr="00E374A6">
              <w:rPr>
                <w:szCs w:val="24"/>
              </w:rPr>
              <w:t xml:space="preserve">Ne mažiau kaip 1 dviejų klavišų mygtukų blokas </w:t>
            </w:r>
          </w:p>
        </w:tc>
        <w:tc>
          <w:tcPr>
            <w:tcW w:w="2587" w:type="dxa"/>
            <w:gridSpan w:val="2"/>
            <w:tcBorders>
              <w:top w:val="single" w:sz="4" w:space="0" w:color="auto"/>
              <w:left w:val="single" w:sz="4" w:space="0" w:color="auto"/>
              <w:bottom w:val="single" w:sz="4" w:space="0" w:color="auto"/>
              <w:right w:val="single" w:sz="4" w:space="0" w:color="auto"/>
            </w:tcBorders>
          </w:tcPr>
          <w:p w14:paraId="6A647C6A" w14:textId="77777777" w:rsidR="00E374A6" w:rsidRPr="00E374A6" w:rsidRDefault="00E374A6" w:rsidP="00E374A6">
            <w:pPr>
              <w:spacing w:after="0" w:line="240" w:lineRule="auto"/>
              <w:rPr>
                <w:rFonts w:eastAsia="Times New Roman"/>
                <w:bCs/>
                <w:iCs/>
                <w:szCs w:val="24"/>
              </w:rPr>
            </w:pPr>
          </w:p>
        </w:tc>
      </w:tr>
      <w:tr w:rsidR="00E374A6" w:rsidRPr="00E374A6" w14:paraId="767DECC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8E601D5"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2AE13AB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1D9685E1" w14:textId="77777777" w:rsidR="00E374A6" w:rsidRPr="00E374A6" w:rsidRDefault="00E374A6" w:rsidP="00E374A6">
            <w:pPr>
              <w:spacing w:after="0" w:line="240" w:lineRule="auto"/>
              <w:rPr>
                <w:szCs w:val="24"/>
              </w:rPr>
            </w:pPr>
            <w:r w:rsidRPr="00E374A6">
              <w:rPr>
                <w:szCs w:val="24"/>
              </w:rPr>
              <w:t>Ne mažiau kaip 1 dviejų vietų mygtukų blokas</w:t>
            </w:r>
          </w:p>
        </w:tc>
        <w:tc>
          <w:tcPr>
            <w:tcW w:w="2587" w:type="dxa"/>
            <w:gridSpan w:val="2"/>
            <w:tcBorders>
              <w:top w:val="single" w:sz="4" w:space="0" w:color="auto"/>
              <w:left w:val="single" w:sz="4" w:space="0" w:color="auto"/>
              <w:bottom w:val="single" w:sz="4" w:space="0" w:color="auto"/>
              <w:right w:val="single" w:sz="4" w:space="0" w:color="auto"/>
            </w:tcBorders>
          </w:tcPr>
          <w:p w14:paraId="329AC4D5" w14:textId="77777777" w:rsidR="00E374A6" w:rsidRPr="00E374A6" w:rsidRDefault="00E374A6" w:rsidP="00E374A6">
            <w:pPr>
              <w:spacing w:after="0" w:line="240" w:lineRule="auto"/>
              <w:rPr>
                <w:rFonts w:eastAsia="Times New Roman"/>
                <w:bCs/>
                <w:iCs/>
                <w:szCs w:val="24"/>
              </w:rPr>
            </w:pPr>
          </w:p>
        </w:tc>
      </w:tr>
      <w:tr w:rsidR="00E374A6" w:rsidRPr="00E374A6" w14:paraId="3CC16B74"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7F1807C"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66DAE7FE"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7702D808" w14:textId="77777777" w:rsidR="00E374A6" w:rsidRPr="00E374A6" w:rsidRDefault="00E374A6" w:rsidP="00E374A6">
            <w:pPr>
              <w:spacing w:after="0" w:line="240" w:lineRule="auto"/>
              <w:rPr>
                <w:szCs w:val="24"/>
              </w:rPr>
            </w:pPr>
            <w:r w:rsidRPr="00E374A6">
              <w:rPr>
                <w:szCs w:val="24"/>
              </w:rPr>
              <w:t xml:space="preserve">Ne mažiau kaip 1 srovės nuotėkio apsaugos modulis, kurio išjungimo srovė ne didesnė kaip 30 </w:t>
            </w:r>
            <w:proofErr w:type="spellStart"/>
            <w:r w:rsidRPr="00E374A6">
              <w:rPr>
                <w:szCs w:val="24"/>
              </w:rPr>
              <w:t>mA</w:t>
            </w:r>
            <w:proofErr w:type="spellEnd"/>
          </w:p>
        </w:tc>
        <w:tc>
          <w:tcPr>
            <w:tcW w:w="2587" w:type="dxa"/>
            <w:gridSpan w:val="2"/>
            <w:tcBorders>
              <w:top w:val="single" w:sz="4" w:space="0" w:color="auto"/>
              <w:left w:val="single" w:sz="4" w:space="0" w:color="auto"/>
              <w:bottom w:val="single" w:sz="4" w:space="0" w:color="auto"/>
              <w:right w:val="single" w:sz="4" w:space="0" w:color="auto"/>
            </w:tcBorders>
          </w:tcPr>
          <w:p w14:paraId="4326A62A" w14:textId="77777777" w:rsidR="00E374A6" w:rsidRPr="00E374A6" w:rsidRDefault="00E374A6" w:rsidP="00E374A6">
            <w:pPr>
              <w:spacing w:after="0" w:line="240" w:lineRule="auto"/>
              <w:rPr>
                <w:rFonts w:eastAsia="Times New Roman"/>
                <w:bCs/>
                <w:iCs/>
                <w:szCs w:val="24"/>
              </w:rPr>
            </w:pPr>
          </w:p>
        </w:tc>
      </w:tr>
      <w:tr w:rsidR="00E374A6" w:rsidRPr="00E374A6" w14:paraId="683936B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34424F1"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484A2FA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1130E68" w14:textId="77777777" w:rsidR="00E374A6" w:rsidRPr="00E374A6" w:rsidRDefault="00E374A6" w:rsidP="00E374A6">
            <w:pPr>
              <w:spacing w:after="0" w:line="240" w:lineRule="auto"/>
              <w:rPr>
                <w:szCs w:val="24"/>
              </w:rPr>
            </w:pPr>
            <w:r w:rsidRPr="00E374A6">
              <w:rPr>
                <w:szCs w:val="24"/>
              </w:rPr>
              <w:t>Ne mažiau kaip 1 vienfazis laikmatis su rite</w:t>
            </w:r>
          </w:p>
        </w:tc>
        <w:tc>
          <w:tcPr>
            <w:tcW w:w="2587" w:type="dxa"/>
            <w:gridSpan w:val="2"/>
            <w:tcBorders>
              <w:top w:val="single" w:sz="4" w:space="0" w:color="auto"/>
              <w:left w:val="single" w:sz="4" w:space="0" w:color="auto"/>
              <w:bottom w:val="single" w:sz="4" w:space="0" w:color="auto"/>
              <w:right w:val="single" w:sz="4" w:space="0" w:color="auto"/>
            </w:tcBorders>
          </w:tcPr>
          <w:p w14:paraId="331C8579" w14:textId="77777777" w:rsidR="00E374A6" w:rsidRPr="00E374A6" w:rsidRDefault="00E374A6" w:rsidP="00E374A6">
            <w:pPr>
              <w:spacing w:after="0" w:line="240" w:lineRule="auto"/>
              <w:rPr>
                <w:rFonts w:eastAsia="Times New Roman"/>
                <w:bCs/>
                <w:iCs/>
                <w:szCs w:val="24"/>
              </w:rPr>
            </w:pPr>
          </w:p>
        </w:tc>
      </w:tr>
      <w:tr w:rsidR="00E374A6" w:rsidRPr="00E374A6" w14:paraId="5C2B983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5F405EE"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2D946F4D"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27EAFEB" w14:textId="77777777" w:rsidR="00E374A6" w:rsidRPr="00E374A6" w:rsidRDefault="00E374A6" w:rsidP="00E374A6">
            <w:pPr>
              <w:spacing w:after="0" w:line="240" w:lineRule="auto"/>
              <w:rPr>
                <w:szCs w:val="24"/>
              </w:rPr>
            </w:pPr>
            <w:r w:rsidRPr="00E374A6">
              <w:rPr>
                <w:szCs w:val="24"/>
              </w:rPr>
              <w:t>Ne mažiau kaip 1 vienfazis nuotolinio valdymo jungiklis su rite</w:t>
            </w:r>
          </w:p>
        </w:tc>
        <w:tc>
          <w:tcPr>
            <w:tcW w:w="2587" w:type="dxa"/>
            <w:gridSpan w:val="2"/>
            <w:tcBorders>
              <w:top w:val="single" w:sz="4" w:space="0" w:color="auto"/>
              <w:left w:val="single" w:sz="4" w:space="0" w:color="auto"/>
              <w:bottom w:val="single" w:sz="4" w:space="0" w:color="auto"/>
              <w:right w:val="single" w:sz="4" w:space="0" w:color="auto"/>
            </w:tcBorders>
          </w:tcPr>
          <w:p w14:paraId="412FA722" w14:textId="77777777" w:rsidR="00E374A6" w:rsidRPr="00E374A6" w:rsidRDefault="00E374A6" w:rsidP="00E374A6">
            <w:pPr>
              <w:spacing w:after="0" w:line="240" w:lineRule="auto"/>
              <w:rPr>
                <w:rFonts w:eastAsia="Times New Roman"/>
                <w:bCs/>
                <w:iCs/>
                <w:szCs w:val="24"/>
              </w:rPr>
            </w:pPr>
          </w:p>
        </w:tc>
      </w:tr>
      <w:tr w:rsidR="00E374A6" w:rsidRPr="00E374A6" w14:paraId="571D378B"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F7C7B03"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3587D890"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78BE82D" w14:textId="77777777" w:rsidR="00E374A6" w:rsidRPr="00E374A6" w:rsidRDefault="00E374A6" w:rsidP="00E374A6">
            <w:pPr>
              <w:spacing w:after="0" w:line="240" w:lineRule="auto"/>
              <w:rPr>
                <w:szCs w:val="24"/>
              </w:rPr>
            </w:pPr>
            <w:r w:rsidRPr="00E374A6">
              <w:rPr>
                <w:szCs w:val="24"/>
              </w:rPr>
              <w:t>Ne mažiau kaip 1 vienfazis automatas, kurio srovė ne mažesnė kaip 15 A</w:t>
            </w:r>
          </w:p>
        </w:tc>
        <w:tc>
          <w:tcPr>
            <w:tcW w:w="2587" w:type="dxa"/>
            <w:gridSpan w:val="2"/>
            <w:tcBorders>
              <w:top w:val="single" w:sz="4" w:space="0" w:color="auto"/>
              <w:left w:val="single" w:sz="4" w:space="0" w:color="auto"/>
              <w:bottom w:val="single" w:sz="4" w:space="0" w:color="auto"/>
              <w:right w:val="single" w:sz="4" w:space="0" w:color="auto"/>
            </w:tcBorders>
          </w:tcPr>
          <w:p w14:paraId="0D56D45A" w14:textId="77777777" w:rsidR="00E374A6" w:rsidRPr="00E374A6" w:rsidRDefault="00E374A6" w:rsidP="00E374A6">
            <w:pPr>
              <w:spacing w:after="0" w:line="240" w:lineRule="auto"/>
              <w:rPr>
                <w:rFonts w:eastAsia="Times New Roman"/>
                <w:bCs/>
                <w:iCs/>
                <w:szCs w:val="24"/>
              </w:rPr>
            </w:pPr>
          </w:p>
        </w:tc>
      </w:tr>
      <w:tr w:rsidR="00E374A6" w:rsidRPr="00E374A6" w14:paraId="519A3479"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6E8A7D7"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767B9C7F"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7F2FB995" w14:textId="77777777" w:rsidR="00E374A6" w:rsidRPr="00E374A6" w:rsidRDefault="00E374A6" w:rsidP="00E374A6">
            <w:pPr>
              <w:spacing w:after="0" w:line="240" w:lineRule="auto"/>
              <w:rPr>
                <w:szCs w:val="24"/>
              </w:rPr>
            </w:pPr>
            <w:r w:rsidRPr="00E374A6">
              <w:rPr>
                <w:szCs w:val="24"/>
              </w:rPr>
              <w:t>Ne mažiau kaip 1 vienfazis energijos matuoklis, kurio srovė ne mažesnė kaip 60 A</w:t>
            </w:r>
          </w:p>
        </w:tc>
        <w:tc>
          <w:tcPr>
            <w:tcW w:w="2587" w:type="dxa"/>
            <w:gridSpan w:val="2"/>
            <w:tcBorders>
              <w:top w:val="single" w:sz="4" w:space="0" w:color="auto"/>
              <w:left w:val="single" w:sz="4" w:space="0" w:color="auto"/>
              <w:bottom w:val="single" w:sz="4" w:space="0" w:color="auto"/>
              <w:right w:val="single" w:sz="4" w:space="0" w:color="auto"/>
            </w:tcBorders>
          </w:tcPr>
          <w:p w14:paraId="64EF764C" w14:textId="77777777" w:rsidR="00E374A6" w:rsidRPr="00E374A6" w:rsidRDefault="00E374A6" w:rsidP="00E374A6">
            <w:pPr>
              <w:spacing w:after="0" w:line="240" w:lineRule="auto"/>
              <w:rPr>
                <w:rFonts w:eastAsia="Times New Roman"/>
                <w:bCs/>
                <w:iCs/>
                <w:szCs w:val="24"/>
              </w:rPr>
            </w:pPr>
          </w:p>
        </w:tc>
      </w:tr>
      <w:tr w:rsidR="00E374A6" w:rsidRPr="00E374A6" w14:paraId="65C51D3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3DBF142"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47C328A6"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4FB4092" w14:textId="77777777" w:rsidR="00E374A6" w:rsidRPr="00E374A6" w:rsidRDefault="00E374A6" w:rsidP="00E374A6">
            <w:pPr>
              <w:spacing w:after="0" w:line="240" w:lineRule="auto"/>
              <w:rPr>
                <w:szCs w:val="24"/>
              </w:rPr>
            </w:pPr>
            <w:r w:rsidRPr="00E374A6">
              <w:rPr>
                <w:szCs w:val="24"/>
              </w:rPr>
              <w:t>Ne mažiau kaip 1 modulis su ne mažiau kaip 2 dvigubais šviesos jungikliais</w:t>
            </w:r>
          </w:p>
        </w:tc>
        <w:tc>
          <w:tcPr>
            <w:tcW w:w="2587" w:type="dxa"/>
            <w:gridSpan w:val="2"/>
            <w:tcBorders>
              <w:top w:val="single" w:sz="4" w:space="0" w:color="auto"/>
              <w:left w:val="single" w:sz="4" w:space="0" w:color="auto"/>
              <w:bottom w:val="single" w:sz="4" w:space="0" w:color="auto"/>
              <w:right w:val="single" w:sz="4" w:space="0" w:color="auto"/>
            </w:tcBorders>
          </w:tcPr>
          <w:p w14:paraId="55E8F9D4" w14:textId="77777777" w:rsidR="00E374A6" w:rsidRPr="00E374A6" w:rsidRDefault="00E374A6" w:rsidP="00E374A6">
            <w:pPr>
              <w:spacing w:after="0" w:line="240" w:lineRule="auto"/>
              <w:rPr>
                <w:rFonts w:eastAsia="Times New Roman"/>
                <w:bCs/>
                <w:iCs/>
                <w:szCs w:val="24"/>
              </w:rPr>
            </w:pPr>
          </w:p>
        </w:tc>
      </w:tr>
      <w:tr w:rsidR="00E374A6" w:rsidRPr="00E374A6" w14:paraId="432CD60E"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55FEDA10"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2D00872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84DE03A" w14:textId="77777777" w:rsidR="00E374A6" w:rsidRPr="00E374A6" w:rsidRDefault="00E374A6" w:rsidP="00E374A6">
            <w:pPr>
              <w:spacing w:after="0" w:line="240" w:lineRule="auto"/>
              <w:rPr>
                <w:szCs w:val="24"/>
              </w:rPr>
            </w:pPr>
            <w:r w:rsidRPr="00E374A6">
              <w:rPr>
                <w:szCs w:val="24"/>
              </w:rPr>
              <w:t>Ne mažiau kaip 1 modulis su ne mažiau kaip 2 viengubais šviesos jungikliais</w:t>
            </w:r>
          </w:p>
        </w:tc>
        <w:tc>
          <w:tcPr>
            <w:tcW w:w="2587" w:type="dxa"/>
            <w:gridSpan w:val="2"/>
            <w:tcBorders>
              <w:top w:val="single" w:sz="4" w:space="0" w:color="auto"/>
              <w:left w:val="single" w:sz="4" w:space="0" w:color="auto"/>
              <w:bottom w:val="single" w:sz="4" w:space="0" w:color="auto"/>
              <w:right w:val="single" w:sz="4" w:space="0" w:color="auto"/>
            </w:tcBorders>
          </w:tcPr>
          <w:p w14:paraId="2E9FCA9E" w14:textId="77777777" w:rsidR="00E374A6" w:rsidRPr="00E374A6" w:rsidRDefault="00E374A6" w:rsidP="00E374A6">
            <w:pPr>
              <w:spacing w:after="0" w:line="240" w:lineRule="auto"/>
              <w:rPr>
                <w:rFonts w:eastAsia="Times New Roman"/>
                <w:bCs/>
                <w:iCs/>
                <w:szCs w:val="24"/>
              </w:rPr>
            </w:pPr>
          </w:p>
        </w:tc>
      </w:tr>
      <w:tr w:rsidR="00E374A6" w:rsidRPr="00E374A6" w14:paraId="276BC66E"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2A1CBBF1"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B62D2C3"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Montavimo rėmas (MR)</w:t>
            </w:r>
          </w:p>
        </w:tc>
        <w:tc>
          <w:tcPr>
            <w:tcW w:w="5528" w:type="dxa"/>
            <w:gridSpan w:val="2"/>
            <w:tcBorders>
              <w:top w:val="single" w:sz="4" w:space="0" w:color="auto"/>
              <w:left w:val="single" w:sz="4" w:space="0" w:color="auto"/>
              <w:bottom w:val="single" w:sz="4" w:space="0" w:color="auto"/>
              <w:right w:val="single" w:sz="4" w:space="0" w:color="auto"/>
            </w:tcBorders>
          </w:tcPr>
          <w:p w14:paraId="093C3DE3"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671EE609" w14:textId="77777777" w:rsidR="00E374A6" w:rsidRPr="00E374A6" w:rsidRDefault="00E374A6" w:rsidP="00E374A6">
            <w:pPr>
              <w:spacing w:after="0" w:line="240" w:lineRule="auto"/>
              <w:rPr>
                <w:szCs w:val="24"/>
              </w:rPr>
            </w:pPr>
          </w:p>
        </w:tc>
      </w:tr>
      <w:tr w:rsidR="00E374A6" w:rsidRPr="00E374A6" w14:paraId="6F52DA48"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6CA837A9"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C6C3619"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MR plotis</w:t>
            </w:r>
          </w:p>
        </w:tc>
        <w:tc>
          <w:tcPr>
            <w:tcW w:w="5528" w:type="dxa"/>
            <w:gridSpan w:val="2"/>
            <w:tcBorders>
              <w:top w:val="single" w:sz="4" w:space="0" w:color="auto"/>
              <w:left w:val="single" w:sz="4" w:space="0" w:color="auto"/>
              <w:bottom w:val="single" w:sz="4" w:space="0" w:color="auto"/>
              <w:right w:val="single" w:sz="4" w:space="0" w:color="auto"/>
            </w:tcBorders>
          </w:tcPr>
          <w:p w14:paraId="2E641F8B" w14:textId="77777777" w:rsidR="00E374A6" w:rsidRPr="00E374A6" w:rsidRDefault="00E374A6" w:rsidP="00E374A6">
            <w:pPr>
              <w:spacing w:after="0" w:line="240" w:lineRule="auto"/>
              <w:rPr>
                <w:szCs w:val="24"/>
              </w:rPr>
            </w:pPr>
            <w:r w:rsidRPr="00E374A6">
              <w:rPr>
                <w:szCs w:val="24"/>
              </w:rPr>
              <w:t>Ne mažesnis kaip 900 mm</w:t>
            </w:r>
          </w:p>
        </w:tc>
        <w:tc>
          <w:tcPr>
            <w:tcW w:w="2587" w:type="dxa"/>
            <w:gridSpan w:val="2"/>
            <w:tcBorders>
              <w:top w:val="single" w:sz="4" w:space="0" w:color="auto"/>
              <w:left w:val="single" w:sz="4" w:space="0" w:color="auto"/>
              <w:bottom w:val="single" w:sz="4" w:space="0" w:color="auto"/>
              <w:right w:val="single" w:sz="4" w:space="0" w:color="auto"/>
            </w:tcBorders>
          </w:tcPr>
          <w:p w14:paraId="521AF5C1" w14:textId="77777777" w:rsidR="00E374A6" w:rsidRPr="00E374A6" w:rsidRDefault="00E374A6" w:rsidP="00E374A6">
            <w:pPr>
              <w:spacing w:after="0" w:line="240" w:lineRule="auto"/>
              <w:rPr>
                <w:szCs w:val="24"/>
              </w:rPr>
            </w:pPr>
          </w:p>
        </w:tc>
      </w:tr>
      <w:tr w:rsidR="00E374A6" w:rsidRPr="00E374A6" w14:paraId="5C00C2D5"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588CEEF2"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1B79E3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MR linijų kiekis skirtas montuoti stendus</w:t>
            </w:r>
          </w:p>
        </w:tc>
        <w:tc>
          <w:tcPr>
            <w:tcW w:w="5528" w:type="dxa"/>
            <w:gridSpan w:val="2"/>
            <w:tcBorders>
              <w:top w:val="single" w:sz="4" w:space="0" w:color="auto"/>
              <w:left w:val="single" w:sz="4" w:space="0" w:color="auto"/>
              <w:bottom w:val="single" w:sz="4" w:space="0" w:color="auto"/>
              <w:right w:val="single" w:sz="4" w:space="0" w:color="auto"/>
            </w:tcBorders>
          </w:tcPr>
          <w:p w14:paraId="6C3E92AD" w14:textId="77777777" w:rsidR="00E374A6" w:rsidRPr="00E374A6" w:rsidRDefault="00E374A6" w:rsidP="00E374A6">
            <w:pPr>
              <w:spacing w:after="0" w:line="240" w:lineRule="auto"/>
              <w:rPr>
                <w:szCs w:val="24"/>
              </w:rPr>
            </w:pPr>
            <w:r w:rsidRPr="00E374A6">
              <w:rPr>
                <w:szCs w:val="24"/>
              </w:rPr>
              <w:t>Ne mažesnis kaip 4 vnt.</w:t>
            </w:r>
          </w:p>
        </w:tc>
        <w:tc>
          <w:tcPr>
            <w:tcW w:w="2587" w:type="dxa"/>
            <w:gridSpan w:val="2"/>
            <w:tcBorders>
              <w:top w:val="single" w:sz="4" w:space="0" w:color="auto"/>
              <w:left w:val="single" w:sz="4" w:space="0" w:color="auto"/>
              <w:bottom w:val="single" w:sz="4" w:space="0" w:color="auto"/>
              <w:right w:val="single" w:sz="4" w:space="0" w:color="auto"/>
            </w:tcBorders>
          </w:tcPr>
          <w:p w14:paraId="378DF51A" w14:textId="77777777" w:rsidR="00E374A6" w:rsidRPr="00E374A6" w:rsidRDefault="00E374A6" w:rsidP="00E374A6">
            <w:pPr>
              <w:spacing w:after="0" w:line="240" w:lineRule="auto"/>
              <w:rPr>
                <w:szCs w:val="24"/>
              </w:rPr>
            </w:pPr>
          </w:p>
        </w:tc>
      </w:tr>
      <w:tr w:rsidR="00E374A6" w:rsidRPr="00E374A6" w14:paraId="6F767767"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243F3DCC"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9327B79"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Integruota laidų sudėjimo sistema </w:t>
            </w:r>
          </w:p>
        </w:tc>
        <w:tc>
          <w:tcPr>
            <w:tcW w:w="5528" w:type="dxa"/>
            <w:gridSpan w:val="2"/>
            <w:tcBorders>
              <w:top w:val="single" w:sz="4" w:space="0" w:color="auto"/>
              <w:left w:val="single" w:sz="4" w:space="0" w:color="auto"/>
              <w:bottom w:val="single" w:sz="4" w:space="0" w:color="auto"/>
              <w:right w:val="single" w:sz="4" w:space="0" w:color="auto"/>
            </w:tcBorders>
          </w:tcPr>
          <w:p w14:paraId="10B7ABEC" w14:textId="77777777" w:rsidR="00E374A6" w:rsidRPr="00E374A6" w:rsidRDefault="00E374A6" w:rsidP="00E374A6">
            <w:pPr>
              <w:spacing w:after="0" w:line="240" w:lineRule="auto"/>
              <w:rPr>
                <w:szCs w:val="24"/>
              </w:rPr>
            </w:pPr>
            <w:r w:rsidRPr="00E374A6">
              <w:rPr>
                <w:szCs w:val="24"/>
              </w:rPr>
              <w:t>Su ne mažiau kaip 30 vnt. fiksatorių skirtų laidams montuoti</w:t>
            </w:r>
          </w:p>
        </w:tc>
        <w:tc>
          <w:tcPr>
            <w:tcW w:w="2587" w:type="dxa"/>
            <w:gridSpan w:val="2"/>
            <w:tcBorders>
              <w:top w:val="single" w:sz="4" w:space="0" w:color="auto"/>
              <w:left w:val="single" w:sz="4" w:space="0" w:color="auto"/>
              <w:bottom w:val="single" w:sz="4" w:space="0" w:color="auto"/>
              <w:right w:val="single" w:sz="4" w:space="0" w:color="auto"/>
            </w:tcBorders>
          </w:tcPr>
          <w:p w14:paraId="714B43D7" w14:textId="77777777" w:rsidR="00E374A6" w:rsidRPr="00E374A6" w:rsidRDefault="00E374A6" w:rsidP="00E374A6">
            <w:pPr>
              <w:spacing w:after="0" w:line="240" w:lineRule="auto"/>
              <w:rPr>
                <w:szCs w:val="24"/>
              </w:rPr>
            </w:pPr>
          </w:p>
        </w:tc>
      </w:tr>
      <w:tr w:rsidR="00E374A6" w:rsidRPr="00E374A6" w14:paraId="61F355EE"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2ECFA4A1"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EEB71DA"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Maitinimo šaltinio blokas (MŠB)</w:t>
            </w:r>
          </w:p>
        </w:tc>
        <w:tc>
          <w:tcPr>
            <w:tcW w:w="5528" w:type="dxa"/>
            <w:gridSpan w:val="2"/>
            <w:tcBorders>
              <w:top w:val="single" w:sz="4" w:space="0" w:color="auto"/>
              <w:left w:val="single" w:sz="4" w:space="0" w:color="auto"/>
              <w:bottom w:val="single" w:sz="4" w:space="0" w:color="auto"/>
              <w:right w:val="single" w:sz="4" w:space="0" w:color="auto"/>
            </w:tcBorders>
          </w:tcPr>
          <w:p w14:paraId="597BAF55" w14:textId="77777777" w:rsidR="00E374A6" w:rsidRPr="00E374A6" w:rsidRDefault="00E374A6" w:rsidP="00E374A6">
            <w:pPr>
              <w:spacing w:after="0" w:line="240" w:lineRule="auto"/>
              <w:rPr>
                <w:szCs w:val="24"/>
              </w:rPr>
            </w:pPr>
            <w:r w:rsidRPr="00E374A6">
              <w:rPr>
                <w:szCs w:val="24"/>
              </w:rPr>
              <w:t xml:space="preserve">Su </w:t>
            </w:r>
            <w:proofErr w:type="spellStart"/>
            <w:r w:rsidRPr="00E374A6">
              <w:rPr>
                <w:szCs w:val="24"/>
              </w:rPr>
              <w:t>termomagnetiniu</w:t>
            </w:r>
            <w:proofErr w:type="spellEnd"/>
            <w:r w:rsidRPr="00E374A6">
              <w:rPr>
                <w:szCs w:val="24"/>
              </w:rPr>
              <w:t xml:space="preserve"> srovės pertraukikliu ne mažesniu kaip 15 A</w:t>
            </w:r>
          </w:p>
        </w:tc>
        <w:tc>
          <w:tcPr>
            <w:tcW w:w="2587" w:type="dxa"/>
            <w:gridSpan w:val="2"/>
            <w:tcBorders>
              <w:top w:val="single" w:sz="4" w:space="0" w:color="auto"/>
              <w:left w:val="single" w:sz="4" w:space="0" w:color="auto"/>
              <w:bottom w:val="single" w:sz="4" w:space="0" w:color="auto"/>
              <w:right w:val="single" w:sz="4" w:space="0" w:color="auto"/>
            </w:tcBorders>
          </w:tcPr>
          <w:p w14:paraId="79022286" w14:textId="77777777" w:rsidR="00E374A6" w:rsidRPr="00E374A6" w:rsidRDefault="00E374A6" w:rsidP="00E374A6">
            <w:pPr>
              <w:spacing w:after="0" w:line="240" w:lineRule="auto"/>
              <w:rPr>
                <w:szCs w:val="24"/>
              </w:rPr>
            </w:pPr>
          </w:p>
        </w:tc>
      </w:tr>
      <w:tr w:rsidR="00E374A6" w:rsidRPr="00E374A6" w14:paraId="71003B1F"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4F3470FD"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9DF7879"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integruotas avarinio išjungimo mygtukas</w:t>
            </w:r>
          </w:p>
        </w:tc>
        <w:tc>
          <w:tcPr>
            <w:tcW w:w="5528" w:type="dxa"/>
            <w:gridSpan w:val="2"/>
            <w:tcBorders>
              <w:top w:val="single" w:sz="4" w:space="0" w:color="auto"/>
              <w:left w:val="single" w:sz="4" w:space="0" w:color="auto"/>
              <w:bottom w:val="single" w:sz="4" w:space="0" w:color="auto"/>
              <w:right w:val="single" w:sz="4" w:space="0" w:color="auto"/>
            </w:tcBorders>
          </w:tcPr>
          <w:p w14:paraId="7D1D7645"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6E4F3DBC" w14:textId="77777777" w:rsidR="00E374A6" w:rsidRPr="00E374A6" w:rsidRDefault="00E374A6" w:rsidP="00E374A6">
            <w:pPr>
              <w:spacing w:after="0" w:line="240" w:lineRule="auto"/>
              <w:rPr>
                <w:szCs w:val="24"/>
              </w:rPr>
            </w:pPr>
          </w:p>
        </w:tc>
      </w:tr>
      <w:tr w:rsidR="00E374A6" w:rsidRPr="00E374A6" w14:paraId="53CC04C0"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30E90EC5"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7E874CE"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integruotų vienfazių lizdų kiekis</w:t>
            </w:r>
          </w:p>
        </w:tc>
        <w:tc>
          <w:tcPr>
            <w:tcW w:w="5528" w:type="dxa"/>
            <w:gridSpan w:val="2"/>
            <w:tcBorders>
              <w:top w:val="single" w:sz="4" w:space="0" w:color="auto"/>
              <w:left w:val="single" w:sz="4" w:space="0" w:color="auto"/>
              <w:bottom w:val="single" w:sz="4" w:space="0" w:color="auto"/>
              <w:right w:val="single" w:sz="4" w:space="0" w:color="auto"/>
            </w:tcBorders>
          </w:tcPr>
          <w:p w14:paraId="2BD5E97D" w14:textId="77777777" w:rsidR="00E374A6" w:rsidRPr="00E374A6" w:rsidRDefault="00E374A6" w:rsidP="00E374A6">
            <w:pPr>
              <w:spacing w:after="0" w:line="240" w:lineRule="auto"/>
              <w:rPr>
                <w:szCs w:val="24"/>
              </w:rPr>
            </w:pPr>
            <w:r w:rsidRPr="00E374A6">
              <w:rPr>
                <w:szCs w:val="24"/>
              </w:rPr>
              <w:t>Ne mažiau kaip 10 vnt.</w:t>
            </w:r>
          </w:p>
        </w:tc>
        <w:tc>
          <w:tcPr>
            <w:tcW w:w="2587" w:type="dxa"/>
            <w:gridSpan w:val="2"/>
            <w:tcBorders>
              <w:top w:val="single" w:sz="4" w:space="0" w:color="auto"/>
              <w:left w:val="single" w:sz="4" w:space="0" w:color="auto"/>
              <w:bottom w:val="single" w:sz="4" w:space="0" w:color="auto"/>
              <w:right w:val="single" w:sz="4" w:space="0" w:color="auto"/>
            </w:tcBorders>
          </w:tcPr>
          <w:p w14:paraId="486B348E" w14:textId="77777777" w:rsidR="00E374A6" w:rsidRPr="00E374A6" w:rsidRDefault="00E374A6" w:rsidP="00E374A6">
            <w:pPr>
              <w:spacing w:after="0" w:line="240" w:lineRule="auto"/>
              <w:rPr>
                <w:szCs w:val="24"/>
              </w:rPr>
            </w:pPr>
          </w:p>
        </w:tc>
      </w:tr>
      <w:tr w:rsidR="00E374A6" w:rsidRPr="00E374A6" w14:paraId="16B6ACC2"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54DF196F"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DDF8F71"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integruotų saugių jungčių kiekis</w:t>
            </w:r>
          </w:p>
        </w:tc>
        <w:tc>
          <w:tcPr>
            <w:tcW w:w="5528" w:type="dxa"/>
            <w:gridSpan w:val="2"/>
            <w:tcBorders>
              <w:top w:val="single" w:sz="4" w:space="0" w:color="auto"/>
              <w:left w:val="single" w:sz="4" w:space="0" w:color="auto"/>
              <w:bottom w:val="single" w:sz="4" w:space="0" w:color="auto"/>
              <w:right w:val="single" w:sz="4" w:space="0" w:color="auto"/>
            </w:tcBorders>
          </w:tcPr>
          <w:p w14:paraId="548EACE7" w14:textId="77777777" w:rsidR="00E374A6" w:rsidRPr="00E374A6" w:rsidRDefault="00E374A6" w:rsidP="00E374A6">
            <w:pPr>
              <w:spacing w:after="0" w:line="240" w:lineRule="auto"/>
              <w:rPr>
                <w:szCs w:val="24"/>
              </w:rPr>
            </w:pPr>
            <w:r w:rsidRPr="00E374A6">
              <w:rPr>
                <w:szCs w:val="24"/>
              </w:rPr>
              <w:t>Ne mažiau kaip 3 vnt. saugių ne mažesnių kaip 4 mm jungčių</w:t>
            </w:r>
          </w:p>
        </w:tc>
        <w:tc>
          <w:tcPr>
            <w:tcW w:w="2587" w:type="dxa"/>
            <w:gridSpan w:val="2"/>
            <w:tcBorders>
              <w:top w:val="single" w:sz="4" w:space="0" w:color="auto"/>
              <w:left w:val="single" w:sz="4" w:space="0" w:color="auto"/>
              <w:bottom w:val="single" w:sz="4" w:space="0" w:color="auto"/>
              <w:right w:val="single" w:sz="4" w:space="0" w:color="auto"/>
            </w:tcBorders>
          </w:tcPr>
          <w:p w14:paraId="008C055F" w14:textId="77777777" w:rsidR="00E374A6" w:rsidRPr="00E374A6" w:rsidRDefault="00E374A6" w:rsidP="00E374A6">
            <w:pPr>
              <w:spacing w:after="0" w:line="240" w:lineRule="auto"/>
              <w:rPr>
                <w:szCs w:val="24"/>
              </w:rPr>
            </w:pPr>
          </w:p>
        </w:tc>
      </w:tr>
      <w:tr w:rsidR="00E374A6" w:rsidRPr="00E374A6" w14:paraId="070D9074"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790E5E7F"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374C398B"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Mokymo tematika</w:t>
            </w:r>
          </w:p>
        </w:tc>
        <w:tc>
          <w:tcPr>
            <w:tcW w:w="5528" w:type="dxa"/>
            <w:gridSpan w:val="2"/>
            <w:tcBorders>
              <w:top w:val="single" w:sz="4" w:space="0" w:color="auto"/>
              <w:left w:val="single" w:sz="4" w:space="0" w:color="auto"/>
              <w:bottom w:val="single" w:sz="4" w:space="0" w:color="auto"/>
              <w:right w:val="single" w:sz="4" w:space="0" w:color="auto"/>
            </w:tcBorders>
          </w:tcPr>
          <w:p w14:paraId="02484E0F" w14:textId="77777777" w:rsidR="00E374A6" w:rsidRPr="00E374A6" w:rsidRDefault="00E374A6" w:rsidP="00E374A6">
            <w:pPr>
              <w:spacing w:after="0" w:line="240" w:lineRule="auto"/>
              <w:rPr>
                <w:szCs w:val="24"/>
              </w:rPr>
            </w:pPr>
            <w:r w:rsidRPr="00E374A6">
              <w:rPr>
                <w:szCs w:val="24"/>
              </w:rPr>
              <w:t>Vienos linijos šviesų pajungimo grandinė</w:t>
            </w:r>
          </w:p>
        </w:tc>
        <w:tc>
          <w:tcPr>
            <w:tcW w:w="2587" w:type="dxa"/>
            <w:gridSpan w:val="2"/>
            <w:tcBorders>
              <w:top w:val="single" w:sz="4" w:space="0" w:color="auto"/>
              <w:left w:val="single" w:sz="4" w:space="0" w:color="auto"/>
              <w:bottom w:val="single" w:sz="4" w:space="0" w:color="auto"/>
              <w:right w:val="single" w:sz="4" w:space="0" w:color="auto"/>
            </w:tcBorders>
          </w:tcPr>
          <w:p w14:paraId="2AE750A5" w14:textId="77777777" w:rsidR="00E374A6" w:rsidRPr="00E374A6" w:rsidRDefault="00E374A6" w:rsidP="00E374A6">
            <w:pPr>
              <w:spacing w:after="0" w:line="240" w:lineRule="auto"/>
              <w:rPr>
                <w:szCs w:val="24"/>
              </w:rPr>
            </w:pPr>
          </w:p>
        </w:tc>
      </w:tr>
      <w:tr w:rsidR="00E374A6" w:rsidRPr="00E374A6" w14:paraId="7F092D86"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2E6B79B3"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6C288D6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AC5D6A0" w14:textId="77777777" w:rsidR="00E374A6" w:rsidRPr="00E374A6" w:rsidRDefault="00E374A6" w:rsidP="00E374A6">
            <w:pPr>
              <w:spacing w:after="0" w:line="240" w:lineRule="auto"/>
              <w:rPr>
                <w:szCs w:val="24"/>
              </w:rPr>
            </w:pPr>
            <w:r w:rsidRPr="00E374A6">
              <w:rPr>
                <w:szCs w:val="24"/>
              </w:rPr>
              <w:t>Dviejų linijų šviesų pajungimo grandinė</w:t>
            </w:r>
          </w:p>
        </w:tc>
        <w:tc>
          <w:tcPr>
            <w:tcW w:w="2587" w:type="dxa"/>
            <w:gridSpan w:val="2"/>
            <w:tcBorders>
              <w:top w:val="single" w:sz="4" w:space="0" w:color="auto"/>
              <w:left w:val="single" w:sz="4" w:space="0" w:color="auto"/>
              <w:bottom w:val="single" w:sz="4" w:space="0" w:color="auto"/>
              <w:right w:val="single" w:sz="4" w:space="0" w:color="auto"/>
            </w:tcBorders>
          </w:tcPr>
          <w:p w14:paraId="42C79E1A" w14:textId="77777777" w:rsidR="00E374A6" w:rsidRPr="00E374A6" w:rsidRDefault="00E374A6" w:rsidP="00E374A6">
            <w:pPr>
              <w:spacing w:after="0" w:line="240" w:lineRule="auto"/>
              <w:rPr>
                <w:szCs w:val="24"/>
              </w:rPr>
            </w:pPr>
          </w:p>
        </w:tc>
      </w:tr>
      <w:tr w:rsidR="00E374A6" w:rsidRPr="00E374A6" w14:paraId="2CC9950A"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1E2464F8"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7542382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8717455" w14:textId="77777777" w:rsidR="00E374A6" w:rsidRPr="00E374A6" w:rsidRDefault="00E374A6" w:rsidP="00E374A6">
            <w:pPr>
              <w:spacing w:after="0" w:line="240" w:lineRule="auto"/>
              <w:rPr>
                <w:szCs w:val="24"/>
              </w:rPr>
            </w:pPr>
            <w:r w:rsidRPr="00E374A6">
              <w:rPr>
                <w:szCs w:val="24"/>
              </w:rPr>
              <w:t>Dviejų vietų šviesų pajungimo grandinė</w:t>
            </w:r>
          </w:p>
        </w:tc>
        <w:tc>
          <w:tcPr>
            <w:tcW w:w="2587" w:type="dxa"/>
            <w:gridSpan w:val="2"/>
            <w:tcBorders>
              <w:top w:val="single" w:sz="4" w:space="0" w:color="auto"/>
              <w:left w:val="single" w:sz="4" w:space="0" w:color="auto"/>
              <w:bottom w:val="single" w:sz="4" w:space="0" w:color="auto"/>
              <w:right w:val="single" w:sz="4" w:space="0" w:color="auto"/>
            </w:tcBorders>
          </w:tcPr>
          <w:p w14:paraId="0388A90A" w14:textId="77777777" w:rsidR="00E374A6" w:rsidRPr="00E374A6" w:rsidRDefault="00E374A6" w:rsidP="00E374A6">
            <w:pPr>
              <w:spacing w:after="0" w:line="240" w:lineRule="auto"/>
              <w:rPr>
                <w:szCs w:val="24"/>
              </w:rPr>
            </w:pPr>
          </w:p>
        </w:tc>
      </w:tr>
      <w:tr w:rsidR="00E374A6" w:rsidRPr="00E374A6" w14:paraId="46599FC3"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4C676125"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3506B15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5CCE3BD5" w14:textId="77777777" w:rsidR="00E374A6" w:rsidRPr="00E374A6" w:rsidRDefault="00E374A6" w:rsidP="00E374A6">
            <w:pPr>
              <w:spacing w:after="0" w:line="240" w:lineRule="auto"/>
              <w:rPr>
                <w:szCs w:val="24"/>
              </w:rPr>
            </w:pPr>
            <w:r w:rsidRPr="00E374A6">
              <w:rPr>
                <w:szCs w:val="24"/>
              </w:rPr>
              <w:t xml:space="preserve">Šviesų pajungimo grandinė su laikmačiu </w:t>
            </w:r>
          </w:p>
        </w:tc>
        <w:tc>
          <w:tcPr>
            <w:tcW w:w="2587" w:type="dxa"/>
            <w:gridSpan w:val="2"/>
            <w:tcBorders>
              <w:top w:val="single" w:sz="4" w:space="0" w:color="auto"/>
              <w:left w:val="single" w:sz="4" w:space="0" w:color="auto"/>
              <w:bottom w:val="single" w:sz="4" w:space="0" w:color="auto"/>
              <w:right w:val="single" w:sz="4" w:space="0" w:color="auto"/>
            </w:tcBorders>
          </w:tcPr>
          <w:p w14:paraId="6EDA436D" w14:textId="77777777" w:rsidR="00E374A6" w:rsidRPr="00E374A6" w:rsidRDefault="00E374A6" w:rsidP="00E374A6">
            <w:pPr>
              <w:spacing w:after="0" w:line="240" w:lineRule="auto"/>
              <w:rPr>
                <w:szCs w:val="24"/>
              </w:rPr>
            </w:pPr>
          </w:p>
        </w:tc>
      </w:tr>
      <w:tr w:rsidR="00E374A6" w:rsidRPr="00E374A6" w14:paraId="2ABCD897"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7752DCB8"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40EA79BA"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7E4CAA36" w14:textId="77777777" w:rsidR="00E374A6" w:rsidRPr="00E374A6" w:rsidRDefault="00E374A6" w:rsidP="00E374A6">
            <w:pPr>
              <w:spacing w:after="0" w:line="240" w:lineRule="auto"/>
              <w:rPr>
                <w:szCs w:val="24"/>
              </w:rPr>
            </w:pPr>
            <w:r w:rsidRPr="00E374A6">
              <w:rPr>
                <w:szCs w:val="24"/>
              </w:rPr>
              <w:t>Elektros skaitiklių naudojimas</w:t>
            </w:r>
          </w:p>
        </w:tc>
        <w:tc>
          <w:tcPr>
            <w:tcW w:w="2587" w:type="dxa"/>
            <w:gridSpan w:val="2"/>
            <w:tcBorders>
              <w:top w:val="single" w:sz="4" w:space="0" w:color="auto"/>
              <w:left w:val="single" w:sz="4" w:space="0" w:color="auto"/>
              <w:bottom w:val="single" w:sz="4" w:space="0" w:color="auto"/>
              <w:right w:val="single" w:sz="4" w:space="0" w:color="auto"/>
            </w:tcBorders>
          </w:tcPr>
          <w:p w14:paraId="5E2ACB0F" w14:textId="77777777" w:rsidR="00E374A6" w:rsidRPr="00E374A6" w:rsidRDefault="00E374A6" w:rsidP="00E374A6">
            <w:pPr>
              <w:spacing w:after="0" w:line="240" w:lineRule="auto"/>
              <w:rPr>
                <w:szCs w:val="24"/>
              </w:rPr>
            </w:pPr>
          </w:p>
        </w:tc>
      </w:tr>
      <w:tr w:rsidR="00E374A6" w:rsidRPr="00E374A6" w14:paraId="0AEB9537" w14:textId="77777777" w:rsidTr="00E374A6">
        <w:trPr>
          <w:trHeight w:val="305"/>
          <w:tblHeader/>
        </w:trPr>
        <w:tc>
          <w:tcPr>
            <w:tcW w:w="1236" w:type="dxa"/>
            <w:tcBorders>
              <w:top w:val="single" w:sz="4" w:space="0" w:color="auto"/>
              <w:left w:val="single" w:sz="4" w:space="0" w:color="auto"/>
              <w:bottom w:val="single" w:sz="4" w:space="0" w:color="auto"/>
              <w:right w:val="single" w:sz="4" w:space="0" w:color="auto"/>
            </w:tcBorders>
          </w:tcPr>
          <w:p w14:paraId="29CDE00A" w14:textId="77777777" w:rsidR="00E374A6" w:rsidRPr="00E374A6" w:rsidRDefault="00E374A6" w:rsidP="00E374A6">
            <w:pPr>
              <w:numPr>
                <w:ilvl w:val="0"/>
                <w:numId w:val="12"/>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5A18A88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7F0685DA" w14:textId="77777777" w:rsidR="00E374A6" w:rsidRPr="00E374A6" w:rsidRDefault="00E374A6" w:rsidP="00E374A6">
            <w:pPr>
              <w:spacing w:after="0" w:line="240" w:lineRule="auto"/>
              <w:rPr>
                <w:szCs w:val="24"/>
              </w:rPr>
            </w:pPr>
            <w:r w:rsidRPr="00E374A6">
              <w:rPr>
                <w:szCs w:val="24"/>
              </w:rPr>
              <w:t>Elektros grandinės su nuotoliniu valdymu</w:t>
            </w:r>
          </w:p>
        </w:tc>
        <w:tc>
          <w:tcPr>
            <w:tcW w:w="2587" w:type="dxa"/>
            <w:gridSpan w:val="2"/>
            <w:tcBorders>
              <w:top w:val="single" w:sz="4" w:space="0" w:color="auto"/>
              <w:left w:val="single" w:sz="4" w:space="0" w:color="auto"/>
              <w:bottom w:val="single" w:sz="4" w:space="0" w:color="auto"/>
              <w:right w:val="single" w:sz="4" w:space="0" w:color="auto"/>
            </w:tcBorders>
          </w:tcPr>
          <w:p w14:paraId="384A0697" w14:textId="77777777" w:rsidR="00E374A6" w:rsidRPr="00E374A6" w:rsidRDefault="00E374A6" w:rsidP="00E374A6">
            <w:pPr>
              <w:spacing w:after="0" w:line="240" w:lineRule="auto"/>
              <w:rPr>
                <w:szCs w:val="24"/>
              </w:rPr>
            </w:pPr>
          </w:p>
        </w:tc>
      </w:tr>
      <w:tr w:rsidR="00E374A6" w:rsidRPr="00E374A6" w14:paraId="5C89E61E"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0AC827F7" w14:textId="77777777" w:rsidR="00E374A6" w:rsidRPr="00E374A6" w:rsidRDefault="00E374A6" w:rsidP="00E374A6">
            <w:pPr>
              <w:spacing w:after="0" w:line="240" w:lineRule="auto"/>
              <w:rPr>
                <w:rFonts w:eastAsia="Times New Roman"/>
                <w:b/>
                <w:szCs w:val="24"/>
              </w:rPr>
            </w:pPr>
            <w:r w:rsidRPr="00E374A6">
              <w:rPr>
                <w:rFonts w:eastAsia="Times New Roman"/>
                <w:b/>
                <w:szCs w:val="24"/>
              </w:rPr>
              <w:t>1.5</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BB1DF0F" w14:textId="77777777" w:rsidR="00E374A6" w:rsidRPr="00E374A6" w:rsidRDefault="00E374A6" w:rsidP="00E374A6">
            <w:pPr>
              <w:spacing w:after="0" w:line="240" w:lineRule="auto"/>
              <w:rPr>
                <w:rFonts w:eastAsia="Times New Roman"/>
                <w:b/>
                <w:szCs w:val="24"/>
              </w:rPr>
            </w:pPr>
            <w:r w:rsidRPr="00E374A6">
              <w:rPr>
                <w:rFonts w:eastAsia="Times New Roman"/>
                <w:b/>
                <w:szCs w:val="24"/>
              </w:rPr>
              <w:t>Asinchroninių variklių paleidimo modulis</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31C7225C"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3F7DEA14" w14:textId="77777777" w:rsidR="00E374A6" w:rsidRPr="00E374A6" w:rsidRDefault="00E374A6" w:rsidP="00E374A6">
            <w:pPr>
              <w:spacing w:after="0" w:line="240" w:lineRule="auto"/>
              <w:rPr>
                <w:rFonts w:eastAsia="Times New Roman"/>
                <w:b/>
                <w:szCs w:val="24"/>
              </w:rPr>
            </w:pPr>
          </w:p>
        </w:tc>
      </w:tr>
      <w:tr w:rsidR="00E374A6" w:rsidRPr="00E374A6" w14:paraId="1FF60C40"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14DF979"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7685201"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Paskirtis</w:t>
            </w:r>
          </w:p>
        </w:tc>
        <w:tc>
          <w:tcPr>
            <w:tcW w:w="5528" w:type="dxa"/>
            <w:gridSpan w:val="2"/>
            <w:tcBorders>
              <w:top w:val="single" w:sz="4" w:space="0" w:color="auto"/>
              <w:left w:val="single" w:sz="4" w:space="0" w:color="auto"/>
              <w:bottom w:val="single" w:sz="4" w:space="0" w:color="auto"/>
              <w:right w:val="single" w:sz="4" w:space="0" w:color="auto"/>
            </w:tcBorders>
          </w:tcPr>
          <w:p w14:paraId="181EA8F0" w14:textId="77777777" w:rsidR="00E374A6" w:rsidRPr="00E374A6" w:rsidRDefault="00E374A6" w:rsidP="00E374A6">
            <w:pPr>
              <w:spacing w:after="0" w:line="240" w:lineRule="auto"/>
              <w:rPr>
                <w:szCs w:val="24"/>
              </w:rPr>
            </w:pPr>
            <w:r w:rsidRPr="00E374A6">
              <w:rPr>
                <w:szCs w:val="24"/>
              </w:rPr>
              <w:t>Demonstruoti asinchroninio variklio paleidimo grandinės pajungimą</w:t>
            </w:r>
          </w:p>
        </w:tc>
        <w:tc>
          <w:tcPr>
            <w:tcW w:w="2587" w:type="dxa"/>
            <w:gridSpan w:val="2"/>
            <w:tcBorders>
              <w:top w:val="single" w:sz="4" w:space="0" w:color="auto"/>
              <w:left w:val="single" w:sz="4" w:space="0" w:color="auto"/>
              <w:bottom w:val="single" w:sz="4" w:space="0" w:color="auto"/>
              <w:right w:val="single" w:sz="4" w:space="0" w:color="auto"/>
            </w:tcBorders>
          </w:tcPr>
          <w:p w14:paraId="6B43B7FB" w14:textId="77777777" w:rsidR="00E374A6" w:rsidRPr="00E374A6" w:rsidRDefault="00E374A6" w:rsidP="00E374A6">
            <w:pPr>
              <w:spacing w:after="0" w:line="240" w:lineRule="auto"/>
              <w:rPr>
                <w:rFonts w:eastAsia="Times New Roman"/>
                <w:bCs/>
                <w:iCs/>
                <w:szCs w:val="24"/>
              </w:rPr>
            </w:pPr>
          </w:p>
        </w:tc>
      </w:tr>
      <w:tr w:rsidR="00E374A6" w:rsidRPr="00E374A6" w14:paraId="1A509D0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D40B4AA"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65FA72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Sistema suderinama </w:t>
            </w:r>
          </w:p>
        </w:tc>
        <w:tc>
          <w:tcPr>
            <w:tcW w:w="5528" w:type="dxa"/>
            <w:gridSpan w:val="2"/>
            <w:tcBorders>
              <w:top w:val="single" w:sz="4" w:space="0" w:color="auto"/>
              <w:left w:val="single" w:sz="4" w:space="0" w:color="auto"/>
              <w:bottom w:val="single" w:sz="4" w:space="0" w:color="auto"/>
              <w:right w:val="single" w:sz="4" w:space="0" w:color="auto"/>
            </w:tcBorders>
          </w:tcPr>
          <w:p w14:paraId="4E9DB693" w14:textId="77777777" w:rsidR="00E374A6" w:rsidRPr="00E374A6" w:rsidRDefault="00E374A6" w:rsidP="00E374A6">
            <w:pPr>
              <w:spacing w:after="0" w:line="240" w:lineRule="auto"/>
              <w:rPr>
                <w:szCs w:val="24"/>
              </w:rPr>
            </w:pPr>
            <w:r w:rsidRPr="00E374A6">
              <w:rPr>
                <w:szCs w:val="24"/>
              </w:rPr>
              <w:t>Su ne mažesnės kaip 1.5 kW galios asinchroniniais varikliais, kurių įtampa ne mažesnė kaip 400/690 V</w:t>
            </w:r>
          </w:p>
        </w:tc>
        <w:tc>
          <w:tcPr>
            <w:tcW w:w="2587" w:type="dxa"/>
            <w:gridSpan w:val="2"/>
            <w:tcBorders>
              <w:top w:val="single" w:sz="4" w:space="0" w:color="auto"/>
              <w:left w:val="single" w:sz="4" w:space="0" w:color="auto"/>
              <w:bottom w:val="single" w:sz="4" w:space="0" w:color="auto"/>
              <w:right w:val="single" w:sz="4" w:space="0" w:color="auto"/>
            </w:tcBorders>
          </w:tcPr>
          <w:p w14:paraId="13721307" w14:textId="77777777" w:rsidR="00E374A6" w:rsidRPr="00E374A6" w:rsidRDefault="00E374A6" w:rsidP="00E374A6">
            <w:pPr>
              <w:spacing w:after="0" w:line="240" w:lineRule="auto"/>
              <w:rPr>
                <w:szCs w:val="24"/>
              </w:rPr>
            </w:pPr>
          </w:p>
        </w:tc>
      </w:tr>
      <w:tr w:rsidR="00E374A6" w:rsidRPr="00E374A6" w14:paraId="21F65DF3"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1A5EDB1"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59C5D57"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Trijų fazių skirstytuvas</w:t>
            </w:r>
          </w:p>
        </w:tc>
        <w:tc>
          <w:tcPr>
            <w:tcW w:w="5528" w:type="dxa"/>
            <w:gridSpan w:val="2"/>
            <w:tcBorders>
              <w:top w:val="single" w:sz="4" w:space="0" w:color="auto"/>
              <w:left w:val="single" w:sz="4" w:space="0" w:color="auto"/>
              <w:bottom w:val="single" w:sz="4" w:space="0" w:color="auto"/>
              <w:right w:val="single" w:sz="4" w:space="0" w:color="auto"/>
            </w:tcBorders>
          </w:tcPr>
          <w:p w14:paraId="0AB5BBBC" w14:textId="77777777" w:rsidR="00E374A6" w:rsidRPr="00E374A6" w:rsidRDefault="00E374A6" w:rsidP="00E374A6">
            <w:pPr>
              <w:spacing w:after="0" w:line="240" w:lineRule="auto"/>
              <w:rPr>
                <w:szCs w:val="24"/>
              </w:rPr>
            </w:pPr>
            <w:r w:rsidRPr="00E374A6">
              <w:rPr>
                <w:szCs w:val="24"/>
              </w:rPr>
              <w:t>Ne mažiau kaip 1 su trimis fazėmis ir nuliu</w:t>
            </w:r>
          </w:p>
        </w:tc>
        <w:tc>
          <w:tcPr>
            <w:tcW w:w="2587" w:type="dxa"/>
            <w:gridSpan w:val="2"/>
            <w:tcBorders>
              <w:top w:val="single" w:sz="4" w:space="0" w:color="auto"/>
              <w:left w:val="single" w:sz="4" w:space="0" w:color="auto"/>
              <w:bottom w:val="single" w:sz="4" w:space="0" w:color="auto"/>
              <w:right w:val="single" w:sz="4" w:space="0" w:color="auto"/>
            </w:tcBorders>
          </w:tcPr>
          <w:p w14:paraId="78EFC8C6" w14:textId="77777777" w:rsidR="00E374A6" w:rsidRPr="00E374A6" w:rsidRDefault="00E374A6" w:rsidP="00E374A6">
            <w:pPr>
              <w:spacing w:after="0" w:line="240" w:lineRule="auto"/>
              <w:rPr>
                <w:rFonts w:eastAsia="Times New Roman"/>
                <w:bCs/>
                <w:iCs/>
                <w:szCs w:val="24"/>
              </w:rPr>
            </w:pPr>
          </w:p>
        </w:tc>
      </w:tr>
      <w:tr w:rsidR="00E374A6" w:rsidRPr="00E374A6" w14:paraId="1EE2BBF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37EFD3C"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9C5A4FD"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Vatmetrai</w:t>
            </w:r>
          </w:p>
        </w:tc>
        <w:tc>
          <w:tcPr>
            <w:tcW w:w="5528" w:type="dxa"/>
            <w:gridSpan w:val="2"/>
            <w:tcBorders>
              <w:top w:val="single" w:sz="4" w:space="0" w:color="auto"/>
              <w:left w:val="single" w:sz="4" w:space="0" w:color="auto"/>
              <w:bottom w:val="single" w:sz="4" w:space="0" w:color="auto"/>
              <w:right w:val="single" w:sz="4" w:space="0" w:color="auto"/>
            </w:tcBorders>
          </w:tcPr>
          <w:p w14:paraId="6E574E9B" w14:textId="77777777" w:rsidR="00E374A6" w:rsidRPr="00E374A6" w:rsidRDefault="00E374A6" w:rsidP="00E374A6">
            <w:pPr>
              <w:spacing w:after="0" w:line="240" w:lineRule="auto"/>
              <w:rPr>
                <w:szCs w:val="24"/>
              </w:rPr>
            </w:pPr>
            <w:r w:rsidRPr="00E374A6">
              <w:rPr>
                <w:szCs w:val="24"/>
              </w:rPr>
              <w:t>Ne mažiau kaip 2 vnt. skaitmeniniai arba lygiaverčiai su ekranais</w:t>
            </w:r>
          </w:p>
        </w:tc>
        <w:tc>
          <w:tcPr>
            <w:tcW w:w="2587" w:type="dxa"/>
            <w:gridSpan w:val="2"/>
            <w:tcBorders>
              <w:top w:val="single" w:sz="4" w:space="0" w:color="auto"/>
              <w:left w:val="single" w:sz="4" w:space="0" w:color="auto"/>
              <w:bottom w:val="single" w:sz="4" w:space="0" w:color="auto"/>
              <w:right w:val="single" w:sz="4" w:space="0" w:color="auto"/>
            </w:tcBorders>
          </w:tcPr>
          <w:p w14:paraId="266F8234" w14:textId="77777777" w:rsidR="00E374A6" w:rsidRPr="00E374A6" w:rsidRDefault="00E374A6" w:rsidP="00E374A6">
            <w:pPr>
              <w:spacing w:after="0" w:line="240" w:lineRule="auto"/>
              <w:rPr>
                <w:rFonts w:eastAsia="Times New Roman"/>
                <w:bCs/>
                <w:iCs/>
                <w:szCs w:val="24"/>
              </w:rPr>
            </w:pPr>
          </w:p>
        </w:tc>
      </w:tr>
      <w:tr w:rsidR="00E374A6" w:rsidRPr="00E374A6" w14:paraId="23FCA16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B51B99C"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94A8F6F"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Greičio valdymo sistema (GVS)</w:t>
            </w:r>
          </w:p>
        </w:tc>
        <w:tc>
          <w:tcPr>
            <w:tcW w:w="5528" w:type="dxa"/>
            <w:gridSpan w:val="2"/>
            <w:tcBorders>
              <w:top w:val="single" w:sz="4" w:space="0" w:color="auto"/>
              <w:left w:val="single" w:sz="4" w:space="0" w:color="auto"/>
              <w:bottom w:val="single" w:sz="4" w:space="0" w:color="auto"/>
              <w:right w:val="single" w:sz="4" w:space="0" w:color="auto"/>
            </w:tcBorders>
          </w:tcPr>
          <w:p w14:paraId="0C6D4F3F" w14:textId="77777777" w:rsidR="00E374A6" w:rsidRPr="00E374A6" w:rsidRDefault="00E374A6" w:rsidP="00E374A6">
            <w:pPr>
              <w:spacing w:after="0" w:line="240" w:lineRule="auto"/>
              <w:rPr>
                <w:szCs w:val="24"/>
              </w:rPr>
            </w:pPr>
            <w:r w:rsidRPr="00E374A6">
              <w:rPr>
                <w:szCs w:val="24"/>
              </w:rPr>
              <w:t>Ne mažiau kaip 1</w:t>
            </w:r>
          </w:p>
        </w:tc>
        <w:tc>
          <w:tcPr>
            <w:tcW w:w="2587" w:type="dxa"/>
            <w:gridSpan w:val="2"/>
            <w:tcBorders>
              <w:top w:val="single" w:sz="4" w:space="0" w:color="auto"/>
              <w:left w:val="single" w:sz="4" w:space="0" w:color="auto"/>
              <w:bottom w:val="single" w:sz="4" w:space="0" w:color="auto"/>
              <w:right w:val="single" w:sz="4" w:space="0" w:color="auto"/>
            </w:tcBorders>
          </w:tcPr>
          <w:p w14:paraId="5885E705" w14:textId="77777777" w:rsidR="00E374A6" w:rsidRPr="00E374A6" w:rsidRDefault="00E374A6" w:rsidP="00E374A6">
            <w:pPr>
              <w:spacing w:after="0" w:line="240" w:lineRule="auto"/>
              <w:rPr>
                <w:rFonts w:eastAsia="Times New Roman"/>
                <w:bCs/>
                <w:iCs/>
                <w:szCs w:val="24"/>
              </w:rPr>
            </w:pPr>
          </w:p>
        </w:tc>
      </w:tr>
      <w:tr w:rsidR="00E374A6" w:rsidRPr="00E374A6" w14:paraId="0B2280B0"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DC9C10B"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FFF92CC"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Trifazė GVS galia</w:t>
            </w:r>
          </w:p>
        </w:tc>
        <w:tc>
          <w:tcPr>
            <w:tcW w:w="5528" w:type="dxa"/>
            <w:gridSpan w:val="2"/>
            <w:tcBorders>
              <w:top w:val="single" w:sz="4" w:space="0" w:color="auto"/>
              <w:left w:val="single" w:sz="4" w:space="0" w:color="auto"/>
              <w:bottom w:val="single" w:sz="4" w:space="0" w:color="auto"/>
              <w:right w:val="single" w:sz="4" w:space="0" w:color="auto"/>
            </w:tcBorders>
          </w:tcPr>
          <w:p w14:paraId="7AAF60BE" w14:textId="77777777" w:rsidR="00E374A6" w:rsidRPr="00E374A6" w:rsidRDefault="00E374A6" w:rsidP="00E374A6">
            <w:pPr>
              <w:spacing w:after="0" w:line="240" w:lineRule="auto"/>
              <w:rPr>
                <w:szCs w:val="24"/>
              </w:rPr>
            </w:pPr>
            <w:r w:rsidRPr="00E374A6">
              <w:rPr>
                <w:szCs w:val="24"/>
              </w:rPr>
              <w:t>Ne mažesnė kaip 1500 W</w:t>
            </w:r>
          </w:p>
        </w:tc>
        <w:tc>
          <w:tcPr>
            <w:tcW w:w="2587" w:type="dxa"/>
            <w:gridSpan w:val="2"/>
            <w:tcBorders>
              <w:top w:val="single" w:sz="4" w:space="0" w:color="auto"/>
              <w:left w:val="single" w:sz="4" w:space="0" w:color="auto"/>
              <w:bottom w:val="single" w:sz="4" w:space="0" w:color="auto"/>
              <w:right w:val="single" w:sz="4" w:space="0" w:color="auto"/>
            </w:tcBorders>
          </w:tcPr>
          <w:p w14:paraId="351F418D" w14:textId="77777777" w:rsidR="00E374A6" w:rsidRPr="00E374A6" w:rsidRDefault="00E374A6" w:rsidP="00E374A6">
            <w:pPr>
              <w:spacing w:after="0" w:line="240" w:lineRule="auto"/>
              <w:rPr>
                <w:rFonts w:eastAsia="Times New Roman"/>
                <w:bCs/>
                <w:iCs/>
                <w:szCs w:val="24"/>
              </w:rPr>
            </w:pPr>
          </w:p>
        </w:tc>
      </w:tr>
      <w:tr w:rsidR="00E374A6" w:rsidRPr="00E374A6" w14:paraId="424CF10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5AF97D6"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C60B38C"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Dviejų polių atjungimo prietaisas </w:t>
            </w:r>
          </w:p>
        </w:tc>
        <w:tc>
          <w:tcPr>
            <w:tcW w:w="5528" w:type="dxa"/>
            <w:gridSpan w:val="2"/>
            <w:tcBorders>
              <w:top w:val="single" w:sz="4" w:space="0" w:color="auto"/>
              <w:left w:val="single" w:sz="4" w:space="0" w:color="auto"/>
              <w:bottom w:val="single" w:sz="4" w:space="0" w:color="auto"/>
              <w:right w:val="single" w:sz="4" w:space="0" w:color="auto"/>
            </w:tcBorders>
          </w:tcPr>
          <w:p w14:paraId="24D4F4A7" w14:textId="77777777" w:rsidR="00E374A6" w:rsidRPr="00E374A6" w:rsidRDefault="00E374A6" w:rsidP="00E374A6">
            <w:pPr>
              <w:spacing w:after="0" w:line="240" w:lineRule="auto"/>
              <w:rPr>
                <w:szCs w:val="24"/>
              </w:rPr>
            </w:pPr>
            <w:r w:rsidRPr="00E374A6">
              <w:rPr>
                <w:szCs w:val="24"/>
              </w:rPr>
              <w:t>Ne mažiau kaip 1</w:t>
            </w:r>
          </w:p>
        </w:tc>
        <w:tc>
          <w:tcPr>
            <w:tcW w:w="2587" w:type="dxa"/>
            <w:gridSpan w:val="2"/>
            <w:tcBorders>
              <w:top w:val="single" w:sz="4" w:space="0" w:color="auto"/>
              <w:left w:val="single" w:sz="4" w:space="0" w:color="auto"/>
              <w:bottom w:val="single" w:sz="4" w:space="0" w:color="auto"/>
              <w:right w:val="single" w:sz="4" w:space="0" w:color="auto"/>
            </w:tcBorders>
          </w:tcPr>
          <w:p w14:paraId="18BA68A3" w14:textId="77777777" w:rsidR="00E374A6" w:rsidRPr="00E374A6" w:rsidRDefault="00E374A6" w:rsidP="00E374A6">
            <w:pPr>
              <w:spacing w:after="0" w:line="240" w:lineRule="auto"/>
              <w:rPr>
                <w:rFonts w:eastAsia="Times New Roman"/>
                <w:bCs/>
                <w:iCs/>
                <w:szCs w:val="24"/>
              </w:rPr>
            </w:pPr>
          </w:p>
        </w:tc>
      </w:tr>
      <w:tr w:rsidR="00E374A6" w:rsidRPr="00E374A6" w14:paraId="37165F7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CC6B19F"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D98D6B7"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Indikacinių lempų modulis</w:t>
            </w:r>
          </w:p>
        </w:tc>
        <w:tc>
          <w:tcPr>
            <w:tcW w:w="5528" w:type="dxa"/>
            <w:gridSpan w:val="2"/>
            <w:tcBorders>
              <w:top w:val="single" w:sz="4" w:space="0" w:color="auto"/>
              <w:left w:val="single" w:sz="4" w:space="0" w:color="auto"/>
              <w:bottom w:val="single" w:sz="4" w:space="0" w:color="auto"/>
              <w:right w:val="single" w:sz="4" w:space="0" w:color="auto"/>
            </w:tcBorders>
          </w:tcPr>
          <w:p w14:paraId="3B71D591" w14:textId="77777777" w:rsidR="00E374A6" w:rsidRPr="00E374A6" w:rsidRDefault="00E374A6" w:rsidP="00E374A6">
            <w:pPr>
              <w:spacing w:after="0" w:line="240" w:lineRule="auto"/>
              <w:rPr>
                <w:szCs w:val="24"/>
              </w:rPr>
            </w:pPr>
            <w:r w:rsidRPr="00E374A6">
              <w:rPr>
                <w:szCs w:val="24"/>
              </w:rPr>
              <w:t>Ne mažiau kaip 1 su ne mažiau kaip 10 lempų ir ne didesne kaip 24 V įtampa</w:t>
            </w:r>
          </w:p>
        </w:tc>
        <w:tc>
          <w:tcPr>
            <w:tcW w:w="2587" w:type="dxa"/>
            <w:gridSpan w:val="2"/>
            <w:tcBorders>
              <w:top w:val="single" w:sz="4" w:space="0" w:color="auto"/>
              <w:left w:val="single" w:sz="4" w:space="0" w:color="auto"/>
              <w:bottom w:val="single" w:sz="4" w:space="0" w:color="auto"/>
              <w:right w:val="single" w:sz="4" w:space="0" w:color="auto"/>
            </w:tcBorders>
          </w:tcPr>
          <w:p w14:paraId="191AE02A" w14:textId="77777777" w:rsidR="00E374A6" w:rsidRPr="00E374A6" w:rsidRDefault="00E374A6" w:rsidP="00E374A6">
            <w:pPr>
              <w:spacing w:after="0" w:line="240" w:lineRule="auto"/>
              <w:rPr>
                <w:rFonts w:eastAsia="Times New Roman"/>
                <w:bCs/>
                <w:iCs/>
                <w:szCs w:val="24"/>
              </w:rPr>
            </w:pPr>
          </w:p>
        </w:tc>
      </w:tr>
      <w:tr w:rsidR="00E374A6" w:rsidRPr="00E374A6" w14:paraId="2CB0C00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059E2AC"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359DD64" w14:textId="77777777" w:rsidR="00E374A6" w:rsidRPr="00E374A6" w:rsidRDefault="00E374A6" w:rsidP="00E374A6">
            <w:pPr>
              <w:tabs>
                <w:tab w:val="left" w:pos="30"/>
                <w:tab w:val="left" w:pos="186"/>
              </w:tabs>
              <w:spacing w:after="0" w:line="20" w:lineRule="atLeast"/>
              <w:rPr>
                <w:rFonts w:eastAsia="Times New Roman"/>
                <w:szCs w:val="24"/>
              </w:rPr>
            </w:pPr>
            <w:proofErr w:type="spellStart"/>
            <w:r w:rsidRPr="00E374A6">
              <w:rPr>
                <w:rFonts w:eastAsia="Times New Roman"/>
                <w:szCs w:val="24"/>
              </w:rPr>
              <w:t>Reversuojantis</w:t>
            </w:r>
            <w:proofErr w:type="spellEnd"/>
            <w:r w:rsidRPr="00E374A6">
              <w:rPr>
                <w:rFonts w:eastAsia="Times New Roman"/>
                <w:szCs w:val="24"/>
              </w:rPr>
              <w:t xml:space="preserve"> </w:t>
            </w:r>
            <w:proofErr w:type="spellStart"/>
            <w:r w:rsidRPr="00E374A6">
              <w:rPr>
                <w:rFonts w:eastAsia="Times New Roman"/>
                <w:szCs w:val="24"/>
              </w:rPr>
              <w:t>kontaktorius</w:t>
            </w:r>
            <w:proofErr w:type="spellEnd"/>
            <w:r w:rsidRPr="00E374A6">
              <w:rPr>
                <w:rFonts w:eastAsia="Times New Roman"/>
                <w:szCs w:val="24"/>
              </w:rPr>
              <w:t xml:space="preserve"> (RK)</w:t>
            </w:r>
          </w:p>
        </w:tc>
        <w:tc>
          <w:tcPr>
            <w:tcW w:w="5528" w:type="dxa"/>
            <w:gridSpan w:val="2"/>
            <w:tcBorders>
              <w:top w:val="single" w:sz="4" w:space="0" w:color="auto"/>
              <w:left w:val="single" w:sz="4" w:space="0" w:color="auto"/>
              <w:bottom w:val="single" w:sz="4" w:space="0" w:color="auto"/>
              <w:right w:val="single" w:sz="4" w:space="0" w:color="auto"/>
            </w:tcBorders>
          </w:tcPr>
          <w:p w14:paraId="698F175F" w14:textId="77777777" w:rsidR="00E374A6" w:rsidRPr="00E374A6" w:rsidRDefault="00E374A6" w:rsidP="00E374A6">
            <w:pPr>
              <w:spacing w:after="0" w:line="240" w:lineRule="auto"/>
              <w:rPr>
                <w:szCs w:val="24"/>
              </w:rPr>
            </w:pPr>
            <w:r w:rsidRPr="00E374A6">
              <w:rPr>
                <w:szCs w:val="24"/>
              </w:rPr>
              <w:t>Ne mažiau kaip 1 su ne didesne kaip 24 V įtampa ir ne mažiau kaip po  2 normaliai atvirus ir 2 normaliai uždarus kontaktus</w:t>
            </w:r>
          </w:p>
        </w:tc>
        <w:tc>
          <w:tcPr>
            <w:tcW w:w="2587" w:type="dxa"/>
            <w:gridSpan w:val="2"/>
            <w:tcBorders>
              <w:top w:val="single" w:sz="4" w:space="0" w:color="auto"/>
              <w:left w:val="single" w:sz="4" w:space="0" w:color="auto"/>
              <w:bottom w:val="single" w:sz="4" w:space="0" w:color="auto"/>
              <w:right w:val="single" w:sz="4" w:space="0" w:color="auto"/>
            </w:tcBorders>
          </w:tcPr>
          <w:p w14:paraId="318093BE" w14:textId="77777777" w:rsidR="00E374A6" w:rsidRPr="00E374A6" w:rsidRDefault="00E374A6" w:rsidP="00E374A6">
            <w:pPr>
              <w:spacing w:after="0" w:line="240" w:lineRule="auto"/>
              <w:rPr>
                <w:rFonts w:eastAsia="Times New Roman"/>
                <w:bCs/>
                <w:iCs/>
                <w:szCs w:val="24"/>
              </w:rPr>
            </w:pPr>
          </w:p>
        </w:tc>
      </w:tr>
      <w:tr w:rsidR="00E374A6" w:rsidRPr="00E374A6" w14:paraId="276DC0EF"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3C2DA5B"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53F8F6E" w14:textId="77777777" w:rsidR="00E374A6" w:rsidRPr="00E374A6" w:rsidRDefault="00E374A6" w:rsidP="00E374A6">
            <w:pPr>
              <w:tabs>
                <w:tab w:val="left" w:pos="30"/>
                <w:tab w:val="left" w:pos="186"/>
              </w:tabs>
              <w:spacing w:after="0" w:line="20" w:lineRule="atLeast"/>
              <w:rPr>
                <w:rFonts w:eastAsia="Times New Roman"/>
                <w:szCs w:val="24"/>
              </w:rPr>
            </w:pPr>
            <w:proofErr w:type="spellStart"/>
            <w:r w:rsidRPr="00E374A6">
              <w:rPr>
                <w:rFonts w:eastAsia="Times New Roman"/>
                <w:szCs w:val="24"/>
              </w:rPr>
              <w:t>Kontaktorius</w:t>
            </w:r>
            <w:proofErr w:type="spellEnd"/>
          </w:p>
        </w:tc>
        <w:tc>
          <w:tcPr>
            <w:tcW w:w="5528" w:type="dxa"/>
            <w:gridSpan w:val="2"/>
            <w:tcBorders>
              <w:top w:val="single" w:sz="4" w:space="0" w:color="auto"/>
              <w:left w:val="single" w:sz="4" w:space="0" w:color="auto"/>
              <w:bottom w:val="single" w:sz="4" w:space="0" w:color="auto"/>
              <w:right w:val="single" w:sz="4" w:space="0" w:color="auto"/>
            </w:tcBorders>
          </w:tcPr>
          <w:p w14:paraId="626E358B" w14:textId="77777777" w:rsidR="00E374A6" w:rsidRPr="00E374A6" w:rsidRDefault="00E374A6" w:rsidP="00E374A6">
            <w:pPr>
              <w:spacing w:after="0" w:line="240" w:lineRule="auto"/>
              <w:rPr>
                <w:szCs w:val="24"/>
              </w:rPr>
            </w:pPr>
            <w:r w:rsidRPr="00E374A6">
              <w:rPr>
                <w:szCs w:val="24"/>
              </w:rPr>
              <w:t>Ne mažiau kaip 1 su ne didesne kaip 24 V įtampa ir ne mažiau kaip po  2 normaliai atvirus ir 2 normaliai uždarus kontaktus</w:t>
            </w:r>
          </w:p>
        </w:tc>
        <w:tc>
          <w:tcPr>
            <w:tcW w:w="2587" w:type="dxa"/>
            <w:gridSpan w:val="2"/>
            <w:tcBorders>
              <w:top w:val="single" w:sz="4" w:space="0" w:color="auto"/>
              <w:left w:val="single" w:sz="4" w:space="0" w:color="auto"/>
              <w:bottom w:val="single" w:sz="4" w:space="0" w:color="auto"/>
              <w:right w:val="single" w:sz="4" w:space="0" w:color="auto"/>
            </w:tcBorders>
          </w:tcPr>
          <w:p w14:paraId="3908F362" w14:textId="77777777" w:rsidR="00E374A6" w:rsidRPr="00E374A6" w:rsidRDefault="00E374A6" w:rsidP="00E374A6">
            <w:pPr>
              <w:spacing w:after="0" w:line="240" w:lineRule="auto"/>
              <w:rPr>
                <w:rFonts w:eastAsia="Times New Roman"/>
                <w:bCs/>
                <w:iCs/>
                <w:szCs w:val="24"/>
              </w:rPr>
            </w:pPr>
          </w:p>
        </w:tc>
      </w:tr>
      <w:tr w:rsidR="00E374A6" w:rsidRPr="00E374A6" w14:paraId="5639AFDB"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88F4B7E"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C50033A" w14:textId="77777777" w:rsidR="00E374A6" w:rsidRPr="00E374A6" w:rsidRDefault="00E374A6" w:rsidP="00E374A6">
            <w:pPr>
              <w:tabs>
                <w:tab w:val="left" w:pos="30"/>
                <w:tab w:val="left" w:pos="186"/>
              </w:tabs>
              <w:spacing w:after="0" w:line="20" w:lineRule="atLeast"/>
              <w:rPr>
                <w:rFonts w:eastAsia="Times New Roman"/>
                <w:szCs w:val="24"/>
              </w:rPr>
            </w:pPr>
            <w:proofErr w:type="spellStart"/>
            <w:r w:rsidRPr="00E374A6">
              <w:rPr>
                <w:rFonts w:eastAsia="Times New Roman"/>
                <w:szCs w:val="24"/>
              </w:rPr>
              <w:t>Kontaktorius</w:t>
            </w:r>
            <w:proofErr w:type="spellEnd"/>
            <w:r w:rsidRPr="00E374A6">
              <w:rPr>
                <w:rFonts w:eastAsia="Times New Roman"/>
                <w:szCs w:val="24"/>
              </w:rPr>
              <w:t xml:space="preserve"> su laikmačiu</w:t>
            </w:r>
          </w:p>
        </w:tc>
        <w:tc>
          <w:tcPr>
            <w:tcW w:w="5528" w:type="dxa"/>
            <w:gridSpan w:val="2"/>
            <w:tcBorders>
              <w:top w:val="single" w:sz="4" w:space="0" w:color="auto"/>
              <w:left w:val="single" w:sz="4" w:space="0" w:color="auto"/>
              <w:bottom w:val="single" w:sz="4" w:space="0" w:color="auto"/>
              <w:right w:val="single" w:sz="4" w:space="0" w:color="auto"/>
            </w:tcBorders>
          </w:tcPr>
          <w:p w14:paraId="5498BBD5" w14:textId="77777777" w:rsidR="00E374A6" w:rsidRPr="00E374A6" w:rsidRDefault="00E374A6" w:rsidP="00E374A6">
            <w:pPr>
              <w:spacing w:after="0" w:line="240" w:lineRule="auto"/>
              <w:rPr>
                <w:szCs w:val="24"/>
              </w:rPr>
            </w:pPr>
            <w:r w:rsidRPr="00E374A6">
              <w:rPr>
                <w:szCs w:val="24"/>
              </w:rPr>
              <w:t>Ne mažiau kaip 1 su ne didesne kaip 24 V įtampa</w:t>
            </w:r>
          </w:p>
        </w:tc>
        <w:tc>
          <w:tcPr>
            <w:tcW w:w="2587" w:type="dxa"/>
            <w:gridSpan w:val="2"/>
            <w:tcBorders>
              <w:top w:val="single" w:sz="4" w:space="0" w:color="auto"/>
              <w:left w:val="single" w:sz="4" w:space="0" w:color="auto"/>
              <w:bottom w:val="single" w:sz="4" w:space="0" w:color="auto"/>
              <w:right w:val="single" w:sz="4" w:space="0" w:color="auto"/>
            </w:tcBorders>
          </w:tcPr>
          <w:p w14:paraId="026ACCA6" w14:textId="77777777" w:rsidR="00E374A6" w:rsidRPr="00E374A6" w:rsidRDefault="00E374A6" w:rsidP="00E374A6">
            <w:pPr>
              <w:spacing w:after="0" w:line="240" w:lineRule="auto"/>
              <w:rPr>
                <w:rFonts w:eastAsia="Times New Roman"/>
                <w:bCs/>
                <w:iCs/>
                <w:szCs w:val="24"/>
              </w:rPr>
            </w:pPr>
          </w:p>
        </w:tc>
      </w:tr>
      <w:tr w:rsidR="00E374A6" w:rsidRPr="00E374A6" w14:paraId="7AFB6C34"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E1C3D33"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C64B9CD"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Terminė relė</w:t>
            </w:r>
          </w:p>
        </w:tc>
        <w:tc>
          <w:tcPr>
            <w:tcW w:w="5528" w:type="dxa"/>
            <w:gridSpan w:val="2"/>
            <w:tcBorders>
              <w:top w:val="single" w:sz="4" w:space="0" w:color="auto"/>
              <w:left w:val="single" w:sz="4" w:space="0" w:color="auto"/>
              <w:bottom w:val="single" w:sz="4" w:space="0" w:color="auto"/>
              <w:right w:val="single" w:sz="4" w:space="0" w:color="auto"/>
            </w:tcBorders>
          </w:tcPr>
          <w:p w14:paraId="5F38B314" w14:textId="77777777" w:rsidR="00E374A6" w:rsidRPr="00E374A6" w:rsidRDefault="00E374A6" w:rsidP="00E374A6">
            <w:pPr>
              <w:spacing w:after="0" w:line="240" w:lineRule="auto"/>
              <w:rPr>
                <w:szCs w:val="24"/>
              </w:rPr>
            </w:pPr>
            <w:r w:rsidRPr="00E374A6">
              <w:rPr>
                <w:szCs w:val="24"/>
              </w:rPr>
              <w:t>Ne mažiau kaip 1</w:t>
            </w:r>
          </w:p>
        </w:tc>
        <w:tc>
          <w:tcPr>
            <w:tcW w:w="2587" w:type="dxa"/>
            <w:gridSpan w:val="2"/>
            <w:tcBorders>
              <w:top w:val="single" w:sz="4" w:space="0" w:color="auto"/>
              <w:left w:val="single" w:sz="4" w:space="0" w:color="auto"/>
              <w:bottom w:val="single" w:sz="4" w:space="0" w:color="auto"/>
              <w:right w:val="single" w:sz="4" w:space="0" w:color="auto"/>
            </w:tcBorders>
          </w:tcPr>
          <w:p w14:paraId="1D3AFCA8" w14:textId="77777777" w:rsidR="00E374A6" w:rsidRPr="00E374A6" w:rsidRDefault="00E374A6" w:rsidP="00E374A6">
            <w:pPr>
              <w:spacing w:after="0" w:line="240" w:lineRule="auto"/>
              <w:rPr>
                <w:rFonts w:eastAsia="Times New Roman"/>
                <w:bCs/>
                <w:iCs/>
                <w:szCs w:val="24"/>
              </w:rPr>
            </w:pPr>
          </w:p>
        </w:tc>
      </w:tr>
      <w:tr w:rsidR="00E374A6" w:rsidRPr="00E374A6" w14:paraId="032A7624"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A73096B"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A3D1188"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Voltmetrai ir </w:t>
            </w:r>
            <w:proofErr w:type="spellStart"/>
            <w:r w:rsidRPr="00E374A6">
              <w:rPr>
                <w:rFonts w:eastAsia="Times New Roman"/>
                <w:szCs w:val="24"/>
              </w:rPr>
              <w:t>ampermetrai</w:t>
            </w:r>
            <w:proofErr w:type="spellEnd"/>
          </w:p>
        </w:tc>
        <w:tc>
          <w:tcPr>
            <w:tcW w:w="5528" w:type="dxa"/>
            <w:gridSpan w:val="2"/>
            <w:tcBorders>
              <w:top w:val="single" w:sz="4" w:space="0" w:color="auto"/>
              <w:left w:val="single" w:sz="4" w:space="0" w:color="auto"/>
              <w:bottom w:val="single" w:sz="4" w:space="0" w:color="auto"/>
              <w:right w:val="single" w:sz="4" w:space="0" w:color="auto"/>
            </w:tcBorders>
          </w:tcPr>
          <w:p w14:paraId="23D66912" w14:textId="77777777" w:rsidR="00E374A6" w:rsidRPr="00E374A6" w:rsidRDefault="00E374A6" w:rsidP="00E374A6">
            <w:pPr>
              <w:spacing w:after="0" w:line="240" w:lineRule="auto"/>
              <w:rPr>
                <w:szCs w:val="24"/>
              </w:rPr>
            </w:pPr>
            <w:r w:rsidRPr="00E374A6">
              <w:rPr>
                <w:szCs w:val="24"/>
              </w:rPr>
              <w:t>Ne mažiau kaip 2 su ne mažesne kaip 400 V įtampa ir ne mažesne kaip 10 A srovės demonstravimu</w:t>
            </w:r>
          </w:p>
        </w:tc>
        <w:tc>
          <w:tcPr>
            <w:tcW w:w="2587" w:type="dxa"/>
            <w:gridSpan w:val="2"/>
            <w:tcBorders>
              <w:top w:val="single" w:sz="4" w:space="0" w:color="auto"/>
              <w:left w:val="single" w:sz="4" w:space="0" w:color="auto"/>
              <w:bottom w:val="single" w:sz="4" w:space="0" w:color="auto"/>
              <w:right w:val="single" w:sz="4" w:space="0" w:color="auto"/>
            </w:tcBorders>
          </w:tcPr>
          <w:p w14:paraId="7389A922" w14:textId="77777777" w:rsidR="00E374A6" w:rsidRPr="00E374A6" w:rsidRDefault="00E374A6" w:rsidP="00E374A6">
            <w:pPr>
              <w:spacing w:after="0" w:line="240" w:lineRule="auto"/>
              <w:rPr>
                <w:rFonts w:eastAsia="Times New Roman"/>
                <w:bCs/>
                <w:iCs/>
                <w:szCs w:val="24"/>
              </w:rPr>
            </w:pPr>
          </w:p>
        </w:tc>
      </w:tr>
      <w:tr w:rsidR="00E374A6" w:rsidRPr="00E374A6" w14:paraId="234F963D"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F02EF10"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7E9A0430"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Transformatorius (T)</w:t>
            </w:r>
          </w:p>
        </w:tc>
        <w:tc>
          <w:tcPr>
            <w:tcW w:w="5528" w:type="dxa"/>
            <w:gridSpan w:val="2"/>
            <w:tcBorders>
              <w:top w:val="single" w:sz="4" w:space="0" w:color="auto"/>
              <w:left w:val="single" w:sz="4" w:space="0" w:color="auto"/>
              <w:bottom w:val="single" w:sz="4" w:space="0" w:color="auto"/>
              <w:right w:val="single" w:sz="4" w:space="0" w:color="auto"/>
            </w:tcBorders>
          </w:tcPr>
          <w:p w14:paraId="759FB24D" w14:textId="77777777" w:rsidR="00E374A6" w:rsidRPr="00E374A6" w:rsidRDefault="00E374A6" w:rsidP="00E374A6">
            <w:pPr>
              <w:spacing w:after="0" w:line="240" w:lineRule="auto"/>
              <w:rPr>
                <w:szCs w:val="24"/>
              </w:rPr>
            </w:pPr>
            <w:r w:rsidRPr="00E374A6">
              <w:rPr>
                <w:szCs w:val="24"/>
              </w:rPr>
              <w:t>Ne mažiau kaip 1 vnt.</w:t>
            </w:r>
          </w:p>
        </w:tc>
        <w:tc>
          <w:tcPr>
            <w:tcW w:w="2587" w:type="dxa"/>
            <w:gridSpan w:val="2"/>
            <w:tcBorders>
              <w:top w:val="single" w:sz="4" w:space="0" w:color="auto"/>
              <w:left w:val="single" w:sz="4" w:space="0" w:color="auto"/>
              <w:bottom w:val="single" w:sz="4" w:space="0" w:color="auto"/>
              <w:right w:val="single" w:sz="4" w:space="0" w:color="auto"/>
            </w:tcBorders>
          </w:tcPr>
          <w:p w14:paraId="0A882066" w14:textId="77777777" w:rsidR="00E374A6" w:rsidRPr="00E374A6" w:rsidRDefault="00E374A6" w:rsidP="00E374A6">
            <w:pPr>
              <w:spacing w:after="0" w:line="240" w:lineRule="auto"/>
              <w:rPr>
                <w:rFonts w:eastAsia="Times New Roman"/>
                <w:bCs/>
                <w:iCs/>
                <w:szCs w:val="24"/>
              </w:rPr>
            </w:pPr>
          </w:p>
        </w:tc>
      </w:tr>
      <w:tr w:rsidR="00E374A6" w:rsidRPr="00E374A6" w14:paraId="2FE5CAC5"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F4369F1"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8441CD8"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 galia</w:t>
            </w:r>
          </w:p>
        </w:tc>
        <w:tc>
          <w:tcPr>
            <w:tcW w:w="5528" w:type="dxa"/>
            <w:gridSpan w:val="2"/>
            <w:tcBorders>
              <w:top w:val="single" w:sz="4" w:space="0" w:color="auto"/>
              <w:left w:val="single" w:sz="4" w:space="0" w:color="auto"/>
              <w:bottom w:val="single" w:sz="4" w:space="0" w:color="auto"/>
              <w:right w:val="single" w:sz="4" w:space="0" w:color="auto"/>
            </w:tcBorders>
          </w:tcPr>
          <w:p w14:paraId="0813393A" w14:textId="77777777" w:rsidR="00E374A6" w:rsidRPr="00E374A6" w:rsidRDefault="00E374A6" w:rsidP="00E374A6">
            <w:pPr>
              <w:spacing w:after="0" w:line="240" w:lineRule="auto"/>
              <w:rPr>
                <w:szCs w:val="24"/>
              </w:rPr>
            </w:pPr>
            <w:r w:rsidRPr="00E374A6">
              <w:rPr>
                <w:szCs w:val="24"/>
              </w:rPr>
              <w:t>Ne mažesnė kaip 100 VA</w:t>
            </w:r>
          </w:p>
        </w:tc>
        <w:tc>
          <w:tcPr>
            <w:tcW w:w="2587" w:type="dxa"/>
            <w:gridSpan w:val="2"/>
            <w:tcBorders>
              <w:top w:val="single" w:sz="4" w:space="0" w:color="auto"/>
              <w:left w:val="single" w:sz="4" w:space="0" w:color="auto"/>
              <w:bottom w:val="single" w:sz="4" w:space="0" w:color="auto"/>
              <w:right w:val="single" w:sz="4" w:space="0" w:color="auto"/>
            </w:tcBorders>
          </w:tcPr>
          <w:p w14:paraId="648726BB" w14:textId="77777777" w:rsidR="00E374A6" w:rsidRPr="00E374A6" w:rsidRDefault="00E374A6" w:rsidP="00E374A6">
            <w:pPr>
              <w:spacing w:after="0" w:line="240" w:lineRule="auto"/>
              <w:rPr>
                <w:rFonts w:eastAsia="Times New Roman"/>
                <w:bCs/>
                <w:iCs/>
                <w:szCs w:val="24"/>
              </w:rPr>
            </w:pPr>
          </w:p>
        </w:tc>
      </w:tr>
      <w:tr w:rsidR="00E374A6" w:rsidRPr="00E374A6" w14:paraId="35C6621A"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DA0C48E"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BA13F06"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 įtampos keitimas</w:t>
            </w:r>
          </w:p>
        </w:tc>
        <w:tc>
          <w:tcPr>
            <w:tcW w:w="5528" w:type="dxa"/>
            <w:gridSpan w:val="2"/>
            <w:tcBorders>
              <w:top w:val="single" w:sz="4" w:space="0" w:color="auto"/>
              <w:left w:val="single" w:sz="4" w:space="0" w:color="auto"/>
              <w:bottom w:val="single" w:sz="4" w:space="0" w:color="auto"/>
              <w:right w:val="single" w:sz="4" w:space="0" w:color="auto"/>
            </w:tcBorders>
          </w:tcPr>
          <w:p w14:paraId="33FB8EF0" w14:textId="77777777" w:rsidR="00E374A6" w:rsidRPr="00E374A6" w:rsidRDefault="00E374A6" w:rsidP="00E374A6">
            <w:pPr>
              <w:spacing w:after="0" w:line="240" w:lineRule="auto"/>
              <w:rPr>
                <w:szCs w:val="24"/>
              </w:rPr>
            </w:pPr>
            <w:r w:rsidRPr="00E374A6">
              <w:rPr>
                <w:szCs w:val="24"/>
              </w:rPr>
              <w:t>Ne mažesnis kaip 230 V/24 V</w:t>
            </w:r>
          </w:p>
        </w:tc>
        <w:tc>
          <w:tcPr>
            <w:tcW w:w="2587" w:type="dxa"/>
            <w:gridSpan w:val="2"/>
            <w:tcBorders>
              <w:top w:val="single" w:sz="4" w:space="0" w:color="auto"/>
              <w:left w:val="single" w:sz="4" w:space="0" w:color="auto"/>
              <w:bottom w:val="single" w:sz="4" w:space="0" w:color="auto"/>
              <w:right w:val="single" w:sz="4" w:space="0" w:color="auto"/>
            </w:tcBorders>
          </w:tcPr>
          <w:p w14:paraId="54A76B26" w14:textId="77777777" w:rsidR="00E374A6" w:rsidRPr="00E374A6" w:rsidRDefault="00E374A6" w:rsidP="00E374A6">
            <w:pPr>
              <w:spacing w:after="0" w:line="240" w:lineRule="auto"/>
              <w:rPr>
                <w:rFonts w:eastAsia="Times New Roman"/>
                <w:bCs/>
                <w:iCs/>
                <w:szCs w:val="24"/>
              </w:rPr>
            </w:pPr>
          </w:p>
        </w:tc>
      </w:tr>
      <w:tr w:rsidR="00E374A6" w:rsidRPr="00E374A6" w14:paraId="7FFA106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6AE5C5C"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A19F1E4"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Blokas su paspaudžiamais mygtukais </w:t>
            </w:r>
          </w:p>
        </w:tc>
        <w:tc>
          <w:tcPr>
            <w:tcW w:w="5528" w:type="dxa"/>
            <w:gridSpan w:val="2"/>
            <w:tcBorders>
              <w:top w:val="single" w:sz="4" w:space="0" w:color="auto"/>
              <w:left w:val="single" w:sz="4" w:space="0" w:color="auto"/>
              <w:bottom w:val="single" w:sz="4" w:space="0" w:color="auto"/>
              <w:right w:val="single" w:sz="4" w:space="0" w:color="auto"/>
            </w:tcBorders>
          </w:tcPr>
          <w:p w14:paraId="106181B6" w14:textId="77777777" w:rsidR="00E374A6" w:rsidRPr="00E374A6" w:rsidRDefault="00E374A6" w:rsidP="00E374A6">
            <w:pPr>
              <w:spacing w:after="0" w:line="240" w:lineRule="auto"/>
              <w:rPr>
                <w:szCs w:val="24"/>
              </w:rPr>
            </w:pPr>
            <w:r w:rsidRPr="00E374A6">
              <w:rPr>
                <w:szCs w:val="24"/>
              </w:rPr>
              <w:t>Ne mažiau kaip 1 su ne mažiau kaip 4 mygtukais</w:t>
            </w:r>
          </w:p>
        </w:tc>
        <w:tc>
          <w:tcPr>
            <w:tcW w:w="2587" w:type="dxa"/>
            <w:gridSpan w:val="2"/>
            <w:tcBorders>
              <w:top w:val="single" w:sz="4" w:space="0" w:color="auto"/>
              <w:left w:val="single" w:sz="4" w:space="0" w:color="auto"/>
              <w:bottom w:val="single" w:sz="4" w:space="0" w:color="auto"/>
              <w:right w:val="single" w:sz="4" w:space="0" w:color="auto"/>
            </w:tcBorders>
          </w:tcPr>
          <w:p w14:paraId="07B9DA58" w14:textId="77777777" w:rsidR="00E374A6" w:rsidRPr="00E374A6" w:rsidRDefault="00E374A6" w:rsidP="00E374A6">
            <w:pPr>
              <w:spacing w:after="0" w:line="240" w:lineRule="auto"/>
              <w:rPr>
                <w:rFonts w:eastAsia="Times New Roman"/>
                <w:bCs/>
                <w:iCs/>
                <w:szCs w:val="24"/>
              </w:rPr>
            </w:pPr>
          </w:p>
        </w:tc>
      </w:tr>
      <w:tr w:rsidR="00E374A6" w:rsidRPr="00E374A6" w14:paraId="15A65505"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754F0C0"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0A4D6C8"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Izoliacinis jungiklis</w:t>
            </w:r>
          </w:p>
        </w:tc>
        <w:tc>
          <w:tcPr>
            <w:tcW w:w="5528" w:type="dxa"/>
            <w:gridSpan w:val="2"/>
            <w:tcBorders>
              <w:top w:val="single" w:sz="4" w:space="0" w:color="auto"/>
              <w:left w:val="single" w:sz="4" w:space="0" w:color="auto"/>
              <w:bottom w:val="single" w:sz="4" w:space="0" w:color="auto"/>
              <w:right w:val="single" w:sz="4" w:space="0" w:color="auto"/>
            </w:tcBorders>
          </w:tcPr>
          <w:p w14:paraId="5ED0991C" w14:textId="77777777" w:rsidR="00E374A6" w:rsidRPr="00E374A6" w:rsidRDefault="00E374A6" w:rsidP="00E374A6">
            <w:pPr>
              <w:spacing w:after="0" w:line="240" w:lineRule="auto"/>
              <w:rPr>
                <w:szCs w:val="24"/>
              </w:rPr>
            </w:pPr>
            <w:r w:rsidRPr="00E374A6">
              <w:rPr>
                <w:szCs w:val="24"/>
              </w:rPr>
              <w:t>Ne mažiau kaip 1 su ne mažiau kaip 4 poliais</w:t>
            </w:r>
          </w:p>
        </w:tc>
        <w:tc>
          <w:tcPr>
            <w:tcW w:w="2587" w:type="dxa"/>
            <w:gridSpan w:val="2"/>
            <w:tcBorders>
              <w:top w:val="single" w:sz="4" w:space="0" w:color="auto"/>
              <w:left w:val="single" w:sz="4" w:space="0" w:color="auto"/>
              <w:bottom w:val="single" w:sz="4" w:space="0" w:color="auto"/>
              <w:right w:val="single" w:sz="4" w:space="0" w:color="auto"/>
            </w:tcBorders>
          </w:tcPr>
          <w:p w14:paraId="038EBAF1" w14:textId="77777777" w:rsidR="00E374A6" w:rsidRPr="00E374A6" w:rsidRDefault="00E374A6" w:rsidP="00E374A6">
            <w:pPr>
              <w:spacing w:after="0" w:line="240" w:lineRule="auto"/>
              <w:rPr>
                <w:rFonts w:eastAsia="Times New Roman"/>
                <w:bCs/>
                <w:iCs/>
                <w:szCs w:val="24"/>
              </w:rPr>
            </w:pPr>
          </w:p>
        </w:tc>
      </w:tr>
      <w:tr w:rsidR="00E374A6" w:rsidRPr="00E374A6" w14:paraId="4C2DE6FB"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9184D67"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245E1ED1" w14:textId="77777777" w:rsidR="00E374A6" w:rsidRPr="00E374A6" w:rsidRDefault="00E374A6" w:rsidP="00E374A6">
            <w:pPr>
              <w:tabs>
                <w:tab w:val="left" w:pos="30"/>
                <w:tab w:val="left" w:pos="186"/>
              </w:tabs>
              <w:spacing w:after="0" w:line="20" w:lineRule="atLeast"/>
              <w:rPr>
                <w:rFonts w:eastAsia="Times New Roman"/>
                <w:szCs w:val="24"/>
              </w:rPr>
            </w:pPr>
            <w:proofErr w:type="spellStart"/>
            <w:r w:rsidRPr="00E374A6">
              <w:rPr>
                <w:rFonts w:eastAsia="Times New Roman"/>
                <w:szCs w:val="24"/>
              </w:rPr>
              <w:t>Termomagnetinis</w:t>
            </w:r>
            <w:proofErr w:type="spellEnd"/>
            <w:r w:rsidRPr="00E374A6">
              <w:rPr>
                <w:rFonts w:eastAsia="Times New Roman"/>
                <w:szCs w:val="24"/>
              </w:rPr>
              <w:t xml:space="preserve"> grandinės </w:t>
            </w:r>
            <w:proofErr w:type="spellStart"/>
            <w:r w:rsidRPr="00E374A6">
              <w:rPr>
                <w:rFonts w:eastAsia="Times New Roman"/>
                <w:szCs w:val="24"/>
              </w:rPr>
              <w:t>pertraukėjas</w:t>
            </w:r>
            <w:proofErr w:type="spellEnd"/>
          </w:p>
        </w:tc>
        <w:tc>
          <w:tcPr>
            <w:tcW w:w="5528" w:type="dxa"/>
            <w:gridSpan w:val="2"/>
            <w:tcBorders>
              <w:top w:val="single" w:sz="4" w:space="0" w:color="auto"/>
              <w:left w:val="single" w:sz="4" w:space="0" w:color="auto"/>
              <w:bottom w:val="single" w:sz="4" w:space="0" w:color="auto"/>
              <w:right w:val="single" w:sz="4" w:space="0" w:color="auto"/>
            </w:tcBorders>
          </w:tcPr>
          <w:p w14:paraId="49D10CD2" w14:textId="77777777" w:rsidR="00E374A6" w:rsidRPr="00E374A6" w:rsidRDefault="00E374A6" w:rsidP="00E374A6">
            <w:pPr>
              <w:spacing w:after="0" w:line="240" w:lineRule="auto"/>
              <w:rPr>
                <w:szCs w:val="24"/>
              </w:rPr>
            </w:pPr>
            <w:r w:rsidRPr="00E374A6">
              <w:rPr>
                <w:szCs w:val="24"/>
              </w:rPr>
              <w:t xml:space="preserve">Ne mažiau kaip 1 su ne mažiau kaip 4 </w:t>
            </w:r>
            <w:proofErr w:type="spellStart"/>
            <w:r w:rsidRPr="00E374A6">
              <w:rPr>
                <w:szCs w:val="24"/>
              </w:rPr>
              <w:t>polias</w:t>
            </w:r>
            <w:proofErr w:type="spellEnd"/>
            <w:r w:rsidRPr="00E374A6">
              <w:rPr>
                <w:szCs w:val="24"/>
              </w:rPr>
              <w:t xml:space="preserve"> ir ne mažesne kaip 4 A srovės kreive</w:t>
            </w:r>
          </w:p>
        </w:tc>
        <w:tc>
          <w:tcPr>
            <w:tcW w:w="2587" w:type="dxa"/>
            <w:gridSpan w:val="2"/>
            <w:tcBorders>
              <w:top w:val="single" w:sz="4" w:space="0" w:color="auto"/>
              <w:left w:val="single" w:sz="4" w:space="0" w:color="auto"/>
              <w:bottom w:val="single" w:sz="4" w:space="0" w:color="auto"/>
              <w:right w:val="single" w:sz="4" w:space="0" w:color="auto"/>
            </w:tcBorders>
          </w:tcPr>
          <w:p w14:paraId="73E5A668" w14:textId="77777777" w:rsidR="00E374A6" w:rsidRPr="00E374A6" w:rsidRDefault="00E374A6" w:rsidP="00E374A6">
            <w:pPr>
              <w:spacing w:after="0" w:line="240" w:lineRule="auto"/>
              <w:rPr>
                <w:rFonts w:eastAsia="Times New Roman"/>
                <w:bCs/>
                <w:iCs/>
                <w:szCs w:val="24"/>
              </w:rPr>
            </w:pPr>
          </w:p>
        </w:tc>
      </w:tr>
      <w:tr w:rsidR="00E374A6" w:rsidRPr="00E374A6" w14:paraId="5F2860ED"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8030720"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735053B"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Srovės nuotėkio apsauga</w:t>
            </w:r>
          </w:p>
        </w:tc>
        <w:tc>
          <w:tcPr>
            <w:tcW w:w="5528" w:type="dxa"/>
            <w:gridSpan w:val="2"/>
            <w:tcBorders>
              <w:top w:val="single" w:sz="4" w:space="0" w:color="auto"/>
              <w:left w:val="single" w:sz="4" w:space="0" w:color="auto"/>
              <w:bottom w:val="single" w:sz="4" w:space="0" w:color="auto"/>
              <w:right w:val="single" w:sz="4" w:space="0" w:color="auto"/>
            </w:tcBorders>
          </w:tcPr>
          <w:p w14:paraId="58168186" w14:textId="77777777" w:rsidR="00E374A6" w:rsidRPr="00E374A6" w:rsidRDefault="00E374A6" w:rsidP="00E374A6">
            <w:pPr>
              <w:spacing w:after="0" w:line="240" w:lineRule="auto"/>
              <w:rPr>
                <w:szCs w:val="24"/>
              </w:rPr>
            </w:pPr>
            <w:r w:rsidRPr="00E374A6">
              <w:rPr>
                <w:szCs w:val="24"/>
              </w:rPr>
              <w:t xml:space="preserve">Ne mažiau kaip 1 su ne mažiau kaip 4 poliais ir ne didesne kaip 50 </w:t>
            </w:r>
            <w:proofErr w:type="spellStart"/>
            <w:r w:rsidRPr="00E374A6">
              <w:rPr>
                <w:szCs w:val="24"/>
              </w:rPr>
              <w:t>mA</w:t>
            </w:r>
            <w:proofErr w:type="spellEnd"/>
            <w:r w:rsidRPr="00E374A6">
              <w:rPr>
                <w:szCs w:val="24"/>
              </w:rPr>
              <w:t xml:space="preserve"> srove</w:t>
            </w:r>
          </w:p>
        </w:tc>
        <w:tc>
          <w:tcPr>
            <w:tcW w:w="2587" w:type="dxa"/>
            <w:gridSpan w:val="2"/>
            <w:tcBorders>
              <w:top w:val="single" w:sz="4" w:space="0" w:color="auto"/>
              <w:left w:val="single" w:sz="4" w:space="0" w:color="auto"/>
              <w:bottom w:val="single" w:sz="4" w:space="0" w:color="auto"/>
              <w:right w:val="single" w:sz="4" w:space="0" w:color="auto"/>
            </w:tcBorders>
          </w:tcPr>
          <w:p w14:paraId="7273CA64" w14:textId="77777777" w:rsidR="00E374A6" w:rsidRPr="00E374A6" w:rsidRDefault="00E374A6" w:rsidP="00E374A6">
            <w:pPr>
              <w:spacing w:after="0" w:line="240" w:lineRule="auto"/>
              <w:rPr>
                <w:rFonts w:eastAsia="Times New Roman"/>
                <w:bCs/>
                <w:iCs/>
                <w:szCs w:val="24"/>
              </w:rPr>
            </w:pPr>
          </w:p>
        </w:tc>
      </w:tr>
      <w:tr w:rsidR="00E374A6" w:rsidRPr="00E374A6" w14:paraId="77008D4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2B1B5504"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52994A07"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 xml:space="preserve">Trijų polių </w:t>
            </w:r>
            <w:proofErr w:type="spellStart"/>
            <w:r w:rsidRPr="00E374A6">
              <w:rPr>
                <w:rFonts w:eastAsia="Times New Roman"/>
                <w:szCs w:val="24"/>
              </w:rPr>
              <w:t>termomagnetinis</w:t>
            </w:r>
            <w:proofErr w:type="spellEnd"/>
            <w:r w:rsidRPr="00E374A6">
              <w:rPr>
                <w:rFonts w:eastAsia="Times New Roman"/>
                <w:szCs w:val="24"/>
              </w:rPr>
              <w:t xml:space="preserve"> grandinės pertraukiklis</w:t>
            </w:r>
          </w:p>
        </w:tc>
        <w:tc>
          <w:tcPr>
            <w:tcW w:w="5528" w:type="dxa"/>
            <w:gridSpan w:val="2"/>
            <w:tcBorders>
              <w:top w:val="single" w:sz="4" w:space="0" w:color="auto"/>
              <w:left w:val="single" w:sz="4" w:space="0" w:color="auto"/>
              <w:bottom w:val="single" w:sz="4" w:space="0" w:color="auto"/>
              <w:right w:val="single" w:sz="4" w:space="0" w:color="auto"/>
            </w:tcBorders>
          </w:tcPr>
          <w:p w14:paraId="5DB9C4A2" w14:textId="77777777" w:rsidR="00E374A6" w:rsidRPr="00E374A6" w:rsidRDefault="00E374A6" w:rsidP="00E374A6">
            <w:pPr>
              <w:spacing w:after="0" w:line="240" w:lineRule="auto"/>
              <w:rPr>
                <w:szCs w:val="24"/>
              </w:rPr>
            </w:pPr>
            <w:r w:rsidRPr="00E374A6">
              <w:rPr>
                <w:szCs w:val="24"/>
              </w:rPr>
              <w:t>Ne mažiau kaip 1 vnt.</w:t>
            </w:r>
          </w:p>
        </w:tc>
        <w:tc>
          <w:tcPr>
            <w:tcW w:w="2587" w:type="dxa"/>
            <w:gridSpan w:val="2"/>
            <w:tcBorders>
              <w:top w:val="single" w:sz="4" w:space="0" w:color="auto"/>
              <w:left w:val="single" w:sz="4" w:space="0" w:color="auto"/>
              <w:bottom w:val="single" w:sz="4" w:space="0" w:color="auto"/>
              <w:right w:val="single" w:sz="4" w:space="0" w:color="auto"/>
            </w:tcBorders>
          </w:tcPr>
          <w:p w14:paraId="3AB96FBE" w14:textId="77777777" w:rsidR="00E374A6" w:rsidRPr="00E374A6" w:rsidRDefault="00E374A6" w:rsidP="00E374A6">
            <w:pPr>
              <w:spacing w:after="0" w:line="240" w:lineRule="auto"/>
              <w:rPr>
                <w:rFonts w:eastAsia="Times New Roman"/>
                <w:bCs/>
                <w:iCs/>
                <w:szCs w:val="24"/>
              </w:rPr>
            </w:pPr>
          </w:p>
        </w:tc>
      </w:tr>
      <w:tr w:rsidR="00E374A6" w:rsidRPr="00E374A6" w14:paraId="0DD31F9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B390B60"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6764469"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Rėmo ant kurio montuojamos visos sistemos plotis</w:t>
            </w:r>
          </w:p>
        </w:tc>
        <w:tc>
          <w:tcPr>
            <w:tcW w:w="5528" w:type="dxa"/>
            <w:gridSpan w:val="2"/>
            <w:tcBorders>
              <w:top w:val="single" w:sz="4" w:space="0" w:color="auto"/>
              <w:left w:val="single" w:sz="4" w:space="0" w:color="auto"/>
              <w:bottom w:val="single" w:sz="4" w:space="0" w:color="auto"/>
              <w:right w:val="single" w:sz="4" w:space="0" w:color="auto"/>
            </w:tcBorders>
          </w:tcPr>
          <w:p w14:paraId="022B1E3B" w14:textId="77777777" w:rsidR="00E374A6" w:rsidRPr="00E374A6" w:rsidRDefault="00E374A6" w:rsidP="00E374A6">
            <w:pPr>
              <w:spacing w:after="0" w:line="240" w:lineRule="auto"/>
              <w:rPr>
                <w:szCs w:val="24"/>
              </w:rPr>
            </w:pPr>
            <w:r w:rsidRPr="00E374A6">
              <w:rPr>
                <w:szCs w:val="24"/>
              </w:rPr>
              <w:t>Ne mažesnis kaip 850 mm</w:t>
            </w:r>
          </w:p>
        </w:tc>
        <w:tc>
          <w:tcPr>
            <w:tcW w:w="2587" w:type="dxa"/>
            <w:gridSpan w:val="2"/>
            <w:tcBorders>
              <w:top w:val="single" w:sz="4" w:space="0" w:color="auto"/>
              <w:left w:val="single" w:sz="4" w:space="0" w:color="auto"/>
              <w:bottom w:val="single" w:sz="4" w:space="0" w:color="auto"/>
              <w:right w:val="single" w:sz="4" w:space="0" w:color="auto"/>
            </w:tcBorders>
          </w:tcPr>
          <w:p w14:paraId="4B3365BF" w14:textId="77777777" w:rsidR="00E374A6" w:rsidRPr="00E374A6" w:rsidRDefault="00E374A6" w:rsidP="00E374A6">
            <w:pPr>
              <w:spacing w:after="0" w:line="240" w:lineRule="auto"/>
              <w:rPr>
                <w:rFonts w:eastAsia="Times New Roman"/>
                <w:bCs/>
                <w:iCs/>
                <w:szCs w:val="24"/>
              </w:rPr>
            </w:pPr>
          </w:p>
        </w:tc>
      </w:tr>
      <w:tr w:rsidR="00E374A6" w:rsidRPr="00E374A6" w14:paraId="50FEA20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76FAE1B"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277423D"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Maitinimo šaltinio blokas (MŠB)</w:t>
            </w:r>
          </w:p>
        </w:tc>
        <w:tc>
          <w:tcPr>
            <w:tcW w:w="5528" w:type="dxa"/>
            <w:gridSpan w:val="2"/>
            <w:tcBorders>
              <w:top w:val="single" w:sz="4" w:space="0" w:color="auto"/>
              <w:left w:val="single" w:sz="4" w:space="0" w:color="auto"/>
              <w:bottom w:val="single" w:sz="4" w:space="0" w:color="auto"/>
              <w:right w:val="single" w:sz="4" w:space="0" w:color="auto"/>
            </w:tcBorders>
          </w:tcPr>
          <w:p w14:paraId="0434DE87" w14:textId="77777777" w:rsidR="00E374A6" w:rsidRPr="00E374A6" w:rsidRDefault="00E374A6" w:rsidP="00E374A6">
            <w:pPr>
              <w:spacing w:after="0" w:line="240" w:lineRule="auto"/>
              <w:rPr>
                <w:szCs w:val="24"/>
              </w:rPr>
            </w:pPr>
            <w:r w:rsidRPr="00E374A6">
              <w:rPr>
                <w:szCs w:val="24"/>
              </w:rPr>
              <w:t xml:space="preserve">Su </w:t>
            </w:r>
            <w:proofErr w:type="spellStart"/>
            <w:r w:rsidRPr="00E374A6">
              <w:rPr>
                <w:szCs w:val="24"/>
              </w:rPr>
              <w:t>termomagnetiniu</w:t>
            </w:r>
            <w:proofErr w:type="spellEnd"/>
            <w:r w:rsidRPr="00E374A6">
              <w:rPr>
                <w:szCs w:val="24"/>
              </w:rPr>
              <w:t xml:space="preserve"> srovės pertraukikliu ne mažesniu kaip 15 A</w:t>
            </w:r>
          </w:p>
        </w:tc>
        <w:tc>
          <w:tcPr>
            <w:tcW w:w="2587" w:type="dxa"/>
            <w:gridSpan w:val="2"/>
            <w:tcBorders>
              <w:top w:val="single" w:sz="4" w:space="0" w:color="auto"/>
              <w:left w:val="single" w:sz="4" w:space="0" w:color="auto"/>
              <w:bottom w:val="single" w:sz="4" w:space="0" w:color="auto"/>
              <w:right w:val="single" w:sz="4" w:space="0" w:color="auto"/>
            </w:tcBorders>
          </w:tcPr>
          <w:p w14:paraId="7B4995A4" w14:textId="77777777" w:rsidR="00E374A6" w:rsidRPr="00E374A6" w:rsidRDefault="00E374A6" w:rsidP="00E374A6">
            <w:pPr>
              <w:spacing w:after="0" w:line="240" w:lineRule="auto"/>
              <w:rPr>
                <w:rFonts w:eastAsia="Times New Roman"/>
                <w:bCs/>
                <w:iCs/>
                <w:szCs w:val="24"/>
              </w:rPr>
            </w:pPr>
          </w:p>
        </w:tc>
      </w:tr>
      <w:tr w:rsidR="00E374A6" w:rsidRPr="00E374A6" w14:paraId="609FB31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39B8EBC"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1BF9D1D"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integruotas avarinio išjungimo mygtukas</w:t>
            </w:r>
          </w:p>
        </w:tc>
        <w:tc>
          <w:tcPr>
            <w:tcW w:w="5528" w:type="dxa"/>
            <w:gridSpan w:val="2"/>
            <w:tcBorders>
              <w:top w:val="single" w:sz="4" w:space="0" w:color="auto"/>
              <w:left w:val="single" w:sz="4" w:space="0" w:color="auto"/>
              <w:bottom w:val="single" w:sz="4" w:space="0" w:color="auto"/>
              <w:right w:val="single" w:sz="4" w:space="0" w:color="auto"/>
            </w:tcBorders>
          </w:tcPr>
          <w:p w14:paraId="7EFB1AB4"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023C5BF0" w14:textId="77777777" w:rsidR="00E374A6" w:rsidRPr="00E374A6" w:rsidRDefault="00E374A6" w:rsidP="00E374A6">
            <w:pPr>
              <w:spacing w:after="0" w:line="240" w:lineRule="auto"/>
              <w:rPr>
                <w:rFonts w:eastAsia="Times New Roman"/>
                <w:bCs/>
                <w:iCs/>
                <w:szCs w:val="24"/>
              </w:rPr>
            </w:pPr>
          </w:p>
        </w:tc>
      </w:tr>
      <w:tr w:rsidR="00E374A6" w:rsidRPr="00E374A6" w14:paraId="0A7CDDE0"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9A58BCF" w14:textId="77777777" w:rsidR="00E374A6" w:rsidRPr="00E374A6" w:rsidRDefault="00E374A6" w:rsidP="00E374A6">
            <w:pPr>
              <w:numPr>
                <w:ilvl w:val="0"/>
                <w:numId w:val="13"/>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0EF185FA"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MŠB integruotų vienfazių lizdų kiekis</w:t>
            </w:r>
          </w:p>
        </w:tc>
        <w:tc>
          <w:tcPr>
            <w:tcW w:w="5528" w:type="dxa"/>
            <w:gridSpan w:val="2"/>
            <w:tcBorders>
              <w:top w:val="single" w:sz="4" w:space="0" w:color="auto"/>
              <w:left w:val="single" w:sz="4" w:space="0" w:color="auto"/>
              <w:bottom w:val="single" w:sz="4" w:space="0" w:color="auto"/>
              <w:right w:val="single" w:sz="4" w:space="0" w:color="auto"/>
            </w:tcBorders>
          </w:tcPr>
          <w:p w14:paraId="62AD925F" w14:textId="77777777" w:rsidR="00E374A6" w:rsidRPr="00E374A6" w:rsidRDefault="00E374A6" w:rsidP="00E374A6">
            <w:pPr>
              <w:spacing w:after="0" w:line="240" w:lineRule="auto"/>
              <w:rPr>
                <w:szCs w:val="24"/>
              </w:rPr>
            </w:pPr>
            <w:r w:rsidRPr="00E374A6">
              <w:rPr>
                <w:szCs w:val="24"/>
              </w:rPr>
              <w:t>Ne mažiau kaip 10 vnt.</w:t>
            </w:r>
          </w:p>
        </w:tc>
        <w:tc>
          <w:tcPr>
            <w:tcW w:w="2587" w:type="dxa"/>
            <w:gridSpan w:val="2"/>
            <w:tcBorders>
              <w:top w:val="single" w:sz="4" w:space="0" w:color="auto"/>
              <w:left w:val="single" w:sz="4" w:space="0" w:color="auto"/>
              <w:bottom w:val="single" w:sz="4" w:space="0" w:color="auto"/>
              <w:right w:val="single" w:sz="4" w:space="0" w:color="auto"/>
            </w:tcBorders>
          </w:tcPr>
          <w:p w14:paraId="37D53C73" w14:textId="77777777" w:rsidR="00E374A6" w:rsidRPr="00E374A6" w:rsidRDefault="00E374A6" w:rsidP="00E374A6">
            <w:pPr>
              <w:spacing w:after="0" w:line="240" w:lineRule="auto"/>
              <w:rPr>
                <w:rFonts w:eastAsia="Times New Roman"/>
                <w:bCs/>
                <w:iCs/>
                <w:szCs w:val="24"/>
              </w:rPr>
            </w:pPr>
          </w:p>
        </w:tc>
      </w:tr>
      <w:tr w:rsidR="00E374A6" w:rsidRPr="00E374A6" w14:paraId="0A5A34DA"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73588289" w14:textId="77777777" w:rsidR="00E374A6" w:rsidRPr="00E374A6" w:rsidRDefault="00E374A6" w:rsidP="00E374A6">
            <w:pPr>
              <w:spacing w:after="0" w:line="240" w:lineRule="auto"/>
              <w:rPr>
                <w:rFonts w:eastAsia="Times New Roman"/>
                <w:b/>
                <w:szCs w:val="24"/>
              </w:rPr>
            </w:pPr>
            <w:r w:rsidRPr="00E374A6">
              <w:rPr>
                <w:rFonts w:eastAsia="Times New Roman"/>
                <w:b/>
                <w:szCs w:val="24"/>
              </w:rPr>
              <w:t>1.6</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594A966" w14:textId="77777777" w:rsidR="00E374A6" w:rsidRPr="00E374A6" w:rsidRDefault="00E374A6" w:rsidP="00E374A6">
            <w:pPr>
              <w:spacing w:after="0" w:line="240" w:lineRule="auto"/>
              <w:rPr>
                <w:rFonts w:eastAsia="Times New Roman"/>
                <w:b/>
                <w:szCs w:val="24"/>
              </w:rPr>
            </w:pPr>
            <w:r w:rsidRPr="00E374A6">
              <w:rPr>
                <w:rFonts w:eastAsia="Times New Roman"/>
                <w:b/>
                <w:szCs w:val="24"/>
              </w:rPr>
              <w:t>Elektros variklio modulis</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5333699F"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7667E21C" w14:textId="77777777" w:rsidR="00E374A6" w:rsidRPr="00E374A6" w:rsidRDefault="00E374A6" w:rsidP="00E374A6">
            <w:pPr>
              <w:spacing w:after="0" w:line="240" w:lineRule="auto"/>
              <w:rPr>
                <w:rFonts w:eastAsia="Times New Roman"/>
                <w:b/>
                <w:szCs w:val="24"/>
              </w:rPr>
            </w:pPr>
          </w:p>
        </w:tc>
      </w:tr>
      <w:tr w:rsidR="00E374A6" w:rsidRPr="00E374A6" w14:paraId="457DF0C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1AA393B" w14:textId="77777777" w:rsidR="00E374A6" w:rsidRPr="00E374A6" w:rsidRDefault="00E374A6" w:rsidP="00E374A6">
            <w:pPr>
              <w:numPr>
                <w:ilvl w:val="0"/>
                <w:numId w:val="14"/>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A626274"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Nominalus greitis</w:t>
            </w:r>
          </w:p>
        </w:tc>
        <w:tc>
          <w:tcPr>
            <w:tcW w:w="5528" w:type="dxa"/>
            <w:gridSpan w:val="2"/>
            <w:tcBorders>
              <w:top w:val="single" w:sz="4" w:space="0" w:color="auto"/>
              <w:left w:val="single" w:sz="4" w:space="0" w:color="auto"/>
              <w:bottom w:val="single" w:sz="4" w:space="0" w:color="auto"/>
              <w:right w:val="single" w:sz="4" w:space="0" w:color="auto"/>
            </w:tcBorders>
          </w:tcPr>
          <w:p w14:paraId="6B67C3B2" w14:textId="77777777" w:rsidR="00E374A6" w:rsidRPr="00E374A6" w:rsidRDefault="00E374A6" w:rsidP="00E374A6">
            <w:pPr>
              <w:spacing w:after="0" w:line="240" w:lineRule="auto"/>
              <w:rPr>
                <w:szCs w:val="24"/>
              </w:rPr>
            </w:pPr>
            <w:r w:rsidRPr="00E374A6">
              <w:rPr>
                <w:szCs w:val="24"/>
              </w:rPr>
              <w:t>Ne mažesnis kaip 1500 aps./min.</w:t>
            </w:r>
          </w:p>
        </w:tc>
        <w:tc>
          <w:tcPr>
            <w:tcW w:w="2587" w:type="dxa"/>
            <w:gridSpan w:val="2"/>
            <w:tcBorders>
              <w:top w:val="single" w:sz="4" w:space="0" w:color="auto"/>
              <w:left w:val="single" w:sz="4" w:space="0" w:color="auto"/>
              <w:bottom w:val="single" w:sz="4" w:space="0" w:color="auto"/>
              <w:right w:val="single" w:sz="4" w:space="0" w:color="auto"/>
            </w:tcBorders>
          </w:tcPr>
          <w:p w14:paraId="06CB6F6A" w14:textId="77777777" w:rsidR="00E374A6" w:rsidRPr="00E374A6" w:rsidRDefault="00E374A6" w:rsidP="00E374A6">
            <w:pPr>
              <w:spacing w:after="0" w:line="240" w:lineRule="auto"/>
              <w:rPr>
                <w:rFonts w:eastAsia="Times New Roman"/>
                <w:bCs/>
                <w:iCs/>
                <w:szCs w:val="24"/>
              </w:rPr>
            </w:pPr>
          </w:p>
        </w:tc>
      </w:tr>
      <w:tr w:rsidR="00E374A6" w:rsidRPr="00E374A6" w14:paraId="6AD8E49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B8ACFC6" w14:textId="77777777" w:rsidR="00E374A6" w:rsidRPr="00E374A6" w:rsidRDefault="00E374A6" w:rsidP="00E374A6">
            <w:pPr>
              <w:numPr>
                <w:ilvl w:val="0"/>
                <w:numId w:val="14"/>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67518B5C"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Jungtys</w:t>
            </w:r>
          </w:p>
        </w:tc>
        <w:tc>
          <w:tcPr>
            <w:tcW w:w="5528" w:type="dxa"/>
            <w:gridSpan w:val="2"/>
            <w:tcBorders>
              <w:top w:val="single" w:sz="4" w:space="0" w:color="auto"/>
              <w:left w:val="single" w:sz="4" w:space="0" w:color="auto"/>
              <w:bottom w:val="single" w:sz="4" w:space="0" w:color="auto"/>
              <w:right w:val="single" w:sz="4" w:space="0" w:color="auto"/>
            </w:tcBorders>
          </w:tcPr>
          <w:p w14:paraId="3E5C3D9C" w14:textId="77777777" w:rsidR="00E374A6" w:rsidRPr="00E374A6" w:rsidRDefault="00E374A6" w:rsidP="00E374A6">
            <w:pPr>
              <w:spacing w:after="0" w:line="240" w:lineRule="auto"/>
              <w:rPr>
                <w:szCs w:val="24"/>
              </w:rPr>
            </w:pPr>
            <w:r w:rsidRPr="00E374A6">
              <w:rPr>
                <w:szCs w:val="24"/>
              </w:rPr>
              <w:t xml:space="preserve">Saugios ne mažesnės kaip 4 mm </w:t>
            </w:r>
          </w:p>
        </w:tc>
        <w:tc>
          <w:tcPr>
            <w:tcW w:w="2587" w:type="dxa"/>
            <w:gridSpan w:val="2"/>
            <w:tcBorders>
              <w:top w:val="single" w:sz="4" w:space="0" w:color="auto"/>
              <w:left w:val="single" w:sz="4" w:space="0" w:color="auto"/>
              <w:bottom w:val="single" w:sz="4" w:space="0" w:color="auto"/>
              <w:right w:val="single" w:sz="4" w:space="0" w:color="auto"/>
            </w:tcBorders>
          </w:tcPr>
          <w:p w14:paraId="73B466CE" w14:textId="77777777" w:rsidR="00E374A6" w:rsidRPr="00E374A6" w:rsidRDefault="00E374A6" w:rsidP="00E374A6">
            <w:pPr>
              <w:spacing w:after="0" w:line="240" w:lineRule="auto"/>
              <w:rPr>
                <w:rFonts w:eastAsia="Times New Roman"/>
                <w:bCs/>
                <w:iCs/>
                <w:szCs w:val="24"/>
              </w:rPr>
            </w:pPr>
          </w:p>
        </w:tc>
      </w:tr>
      <w:tr w:rsidR="00E374A6" w:rsidRPr="00E374A6" w14:paraId="587935C6"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DC59912" w14:textId="77777777" w:rsidR="00E374A6" w:rsidRPr="00E374A6" w:rsidRDefault="00E374A6" w:rsidP="00E374A6">
            <w:pPr>
              <w:numPr>
                <w:ilvl w:val="0"/>
                <w:numId w:val="14"/>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08E0DE6"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Variklio galia</w:t>
            </w:r>
          </w:p>
        </w:tc>
        <w:tc>
          <w:tcPr>
            <w:tcW w:w="5528" w:type="dxa"/>
            <w:gridSpan w:val="2"/>
            <w:tcBorders>
              <w:top w:val="single" w:sz="4" w:space="0" w:color="auto"/>
              <w:left w:val="single" w:sz="4" w:space="0" w:color="auto"/>
              <w:bottom w:val="single" w:sz="4" w:space="0" w:color="auto"/>
              <w:right w:val="single" w:sz="4" w:space="0" w:color="auto"/>
            </w:tcBorders>
          </w:tcPr>
          <w:p w14:paraId="24B7F989" w14:textId="77777777" w:rsidR="00E374A6" w:rsidRPr="00E374A6" w:rsidRDefault="00E374A6" w:rsidP="00E374A6">
            <w:pPr>
              <w:spacing w:after="0" w:line="240" w:lineRule="auto"/>
              <w:rPr>
                <w:szCs w:val="24"/>
              </w:rPr>
            </w:pPr>
            <w:r w:rsidRPr="00E374A6">
              <w:rPr>
                <w:szCs w:val="24"/>
              </w:rPr>
              <w:t>Ne mažesnė kaip 0.25 kW</w:t>
            </w:r>
          </w:p>
        </w:tc>
        <w:tc>
          <w:tcPr>
            <w:tcW w:w="2587" w:type="dxa"/>
            <w:gridSpan w:val="2"/>
            <w:tcBorders>
              <w:top w:val="single" w:sz="4" w:space="0" w:color="auto"/>
              <w:left w:val="single" w:sz="4" w:space="0" w:color="auto"/>
              <w:bottom w:val="single" w:sz="4" w:space="0" w:color="auto"/>
              <w:right w:val="single" w:sz="4" w:space="0" w:color="auto"/>
            </w:tcBorders>
          </w:tcPr>
          <w:p w14:paraId="40ECD376" w14:textId="77777777" w:rsidR="00E374A6" w:rsidRPr="00E374A6" w:rsidRDefault="00E374A6" w:rsidP="00E374A6">
            <w:pPr>
              <w:spacing w:after="0" w:line="240" w:lineRule="auto"/>
              <w:rPr>
                <w:rFonts w:eastAsia="Times New Roman"/>
                <w:bCs/>
                <w:iCs/>
                <w:szCs w:val="24"/>
              </w:rPr>
            </w:pPr>
          </w:p>
        </w:tc>
      </w:tr>
      <w:tr w:rsidR="00E374A6" w:rsidRPr="00E374A6" w14:paraId="0EF736FF"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D10D9F3" w14:textId="77777777" w:rsidR="00E374A6" w:rsidRPr="00E374A6" w:rsidRDefault="00E374A6" w:rsidP="00E374A6">
            <w:pPr>
              <w:numPr>
                <w:ilvl w:val="0"/>
                <w:numId w:val="14"/>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4A862421"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Variklio įtampa</w:t>
            </w:r>
          </w:p>
        </w:tc>
        <w:tc>
          <w:tcPr>
            <w:tcW w:w="5528" w:type="dxa"/>
            <w:gridSpan w:val="2"/>
            <w:tcBorders>
              <w:top w:val="single" w:sz="4" w:space="0" w:color="auto"/>
              <w:left w:val="single" w:sz="4" w:space="0" w:color="auto"/>
              <w:bottom w:val="single" w:sz="4" w:space="0" w:color="auto"/>
              <w:right w:val="single" w:sz="4" w:space="0" w:color="auto"/>
            </w:tcBorders>
          </w:tcPr>
          <w:p w14:paraId="1724F290" w14:textId="77777777" w:rsidR="00E374A6" w:rsidRPr="00E374A6" w:rsidRDefault="00E374A6" w:rsidP="00E374A6">
            <w:pPr>
              <w:spacing w:after="0" w:line="240" w:lineRule="auto"/>
              <w:rPr>
                <w:szCs w:val="24"/>
              </w:rPr>
            </w:pPr>
            <w:r w:rsidRPr="00E374A6">
              <w:rPr>
                <w:szCs w:val="24"/>
              </w:rPr>
              <w:t>Ne mažesnė kaip 400 V / 650 V</w:t>
            </w:r>
          </w:p>
        </w:tc>
        <w:tc>
          <w:tcPr>
            <w:tcW w:w="2587" w:type="dxa"/>
            <w:gridSpan w:val="2"/>
            <w:tcBorders>
              <w:top w:val="single" w:sz="4" w:space="0" w:color="auto"/>
              <w:left w:val="single" w:sz="4" w:space="0" w:color="auto"/>
              <w:bottom w:val="single" w:sz="4" w:space="0" w:color="auto"/>
              <w:right w:val="single" w:sz="4" w:space="0" w:color="auto"/>
            </w:tcBorders>
          </w:tcPr>
          <w:p w14:paraId="7F7A395A" w14:textId="77777777" w:rsidR="00E374A6" w:rsidRPr="00E374A6" w:rsidRDefault="00E374A6" w:rsidP="00E374A6">
            <w:pPr>
              <w:spacing w:after="0" w:line="240" w:lineRule="auto"/>
              <w:rPr>
                <w:rFonts w:eastAsia="Times New Roman"/>
                <w:bCs/>
                <w:iCs/>
                <w:szCs w:val="24"/>
              </w:rPr>
            </w:pPr>
          </w:p>
        </w:tc>
      </w:tr>
      <w:tr w:rsidR="00E374A6" w:rsidRPr="00E374A6" w14:paraId="52F8ABF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D058D82" w14:textId="77777777" w:rsidR="00E374A6" w:rsidRPr="00E374A6" w:rsidRDefault="00E374A6" w:rsidP="00E374A6">
            <w:pPr>
              <w:numPr>
                <w:ilvl w:val="0"/>
                <w:numId w:val="14"/>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191288E6"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Integruoto ventiliatoriaus apsauga</w:t>
            </w:r>
          </w:p>
        </w:tc>
        <w:tc>
          <w:tcPr>
            <w:tcW w:w="5528" w:type="dxa"/>
            <w:gridSpan w:val="2"/>
            <w:tcBorders>
              <w:top w:val="single" w:sz="4" w:space="0" w:color="auto"/>
              <w:left w:val="single" w:sz="4" w:space="0" w:color="auto"/>
              <w:bottom w:val="single" w:sz="4" w:space="0" w:color="auto"/>
              <w:right w:val="single" w:sz="4" w:space="0" w:color="auto"/>
            </w:tcBorders>
          </w:tcPr>
          <w:p w14:paraId="771A9CC5" w14:textId="77777777" w:rsidR="00E374A6" w:rsidRPr="00E374A6" w:rsidRDefault="00E374A6" w:rsidP="00E374A6">
            <w:pPr>
              <w:spacing w:after="0" w:line="240" w:lineRule="auto"/>
              <w:rPr>
                <w:szCs w:val="24"/>
              </w:rPr>
            </w:pPr>
            <w:r w:rsidRPr="00E374A6">
              <w:rPr>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tcPr>
          <w:p w14:paraId="52FD1AC4" w14:textId="77777777" w:rsidR="00E374A6" w:rsidRPr="00E374A6" w:rsidRDefault="00E374A6" w:rsidP="00E374A6">
            <w:pPr>
              <w:spacing w:after="0" w:line="240" w:lineRule="auto"/>
              <w:rPr>
                <w:rFonts w:eastAsia="Times New Roman"/>
                <w:bCs/>
                <w:iCs/>
                <w:szCs w:val="24"/>
              </w:rPr>
            </w:pPr>
          </w:p>
        </w:tc>
      </w:tr>
      <w:tr w:rsidR="00E374A6" w:rsidRPr="00E374A6" w14:paraId="3C738511" w14:textId="77777777" w:rsidTr="00E374A6">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28E9151E" w14:textId="77777777" w:rsidR="00E374A6" w:rsidRPr="00E374A6" w:rsidRDefault="00E374A6" w:rsidP="00E374A6">
            <w:pPr>
              <w:spacing w:after="0" w:line="240" w:lineRule="auto"/>
              <w:rPr>
                <w:rFonts w:eastAsia="Times New Roman"/>
                <w:b/>
                <w:szCs w:val="24"/>
              </w:rPr>
            </w:pPr>
            <w:bookmarkStart w:id="2" w:name="_Hlk213747312"/>
            <w:r w:rsidRPr="00E374A6">
              <w:rPr>
                <w:rFonts w:eastAsia="Times New Roman"/>
                <w:b/>
                <w:szCs w:val="24"/>
              </w:rPr>
              <w:t>1.7</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0DBEE34" w14:textId="77777777" w:rsidR="00E374A6" w:rsidRPr="00E374A6" w:rsidRDefault="00E374A6" w:rsidP="00E374A6">
            <w:pPr>
              <w:spacing w:after="0" w:line="240" w:lineRule="auto"/>
              <w:rPr>
                <w:rFonts w:eastAsia="Times New Roman"/>
                <w:b/>
                <w:szCs w:val="24"/>
              </w:rPr>
            </w:pPr>
            <w:r w:rsidRPr="00E374A6">
              <w:rPr>
                <w:rFonts w:eastAsia="Times New Roman"/>
                <w:b/>
                <w:szCs w:val="24"/>
              </w:rPr>
              <w:t>Elektros įrenginių tikrinimo ir autorizavimo modulis (trikampis-žvaigždė variklio paleidimas)</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604DED3F" w14:textId="77777777" w:rsidR="00E374A6" w:rsidRPr="00E374A6" w:rsidRDefault="00E374A6" w:rsidP="00E374A6">
            <w:pPr>
              <w:spacing w:after="0" w:line="240" w:lineRule="auto"/>
              <w:rPr>
                <w:rFonts w:eastAsia="Times New Roman"/>
                <w:b/>
                <w:szCs w:val="24"/>
              </w:rPr>
            </w:pPr>
            <w:r w:rsidRPr="00E374A6">
              <w:rPr>
                <w:b/>
                <w:szCs w:val="24"/>
              </w:rPr>
              <w:t>Turi būti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2893781C" w14:textId="77777777" w:rsidR="00E374A6" w:rsidRPr="00E374A6" w:rsidRDefault="00E374A6" w:rsidP="00E374A6">
            <w:pPr>
              <w:spacing w:after="0" w:line="240" w:lineRule="auto"/>
              <w:rPr>
                <w:rFonts w:eastAsia="Times New Roman"/>
                <w:b/>
                <w:szCs w:val="24"/>
              </w:rPr>
            </w:pPr>
          </w:p>
        </w:tc>
      </w:tr>
      <w:bookmarkEnd w:id="2"/>
      <w:tr w:rsidR="00E374A6" w:rsidRPr="00E374A6" w14:paraId="30ED0F6C"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6C4AE2D"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tcBorders>
              <w:top w:val="single" w:sz="4" w:space="0" w:color="auto"/>
              <w:left w:val="single" w:sz="4" w:space="0" w:color="auto"/>
              <w:bottom w:val="single" w:sz="4" w:space="0" w:color="auto"/>
              <w:right w:val="single" w:sz="4" w:space="0" w:color="auto"/>
            </w:tcBorders>
          </w:tcPr>
          <w:p w14:paraId="325AB563"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Paskirtis</w:t>
            </w:r>
          </w:p>
        </w:tc>
        <w:tc>
          <w:tcPr>
            <w:tcW w:w="5528" w:type="dxa"/>
            <w:gridSpan w:val="2"/>
            <w:tcBorders>
              <w:top w:val="single" w:sz="4" w:space="0" w:color="auto"/>
              <w:left w:val="single" w:sz="4" w:space="0" w:color="auto"/>
              <w:bottom w:val="single" w:sz="4" w:space="0" w:color="auto"/>
              <w:right w:val="single" w:sz="4" w:space="0" w:color="auto"/>
            </w:tcBorders>
          </w:tcPr>
          <w:p w14:paraId="5CED63EA" w14:textId="77777777" w:rsidR="00E374A6" w:rsidRPr="00E374A6" w:rsidRDefault="00E374A6" w:rsidP="00E374A6">
            <w:pPr>
              <w:spacing w:after="0" w:line="240" w:lineRule="auto"/>
              <w:rPr>
                <w:szCs w:val="24"/>
              </w:rPr>
            </w:pPr>
            <w:r w:rsidRPr="00E374A6">
              <w:rPr>
                <w:szCs w:val="24"/>
              </w:rPr>
              <w:t>Elektros sistemų sertifikavimo</w:t>
            </w:r>
          </w:p>
        </w:tc>
        <w:tc>
          <w:tcPr>
            <w:tcW w:w="2587" w:type="dxa"/>
            <w:gridSpan w:val="2"/>
            <w:tcBorders>
              <w:top w:val="single" w:sz="4" w:space="0" w:color="auto"/>
              <w:left w:val="single" w:sz="4" w:space="0" w:color="auto"/>
              <w:bottom w:val="single" w:sz="4" w:space="0" w:color="auto"/>
              <w:right w:val="single" w:sz="4" w:space="0" w:color="auto"/>
            </w:tcBorders>
          </w:tcPr>
          <w:p w14:paraId="1A1EF6C1" w14:textId="77777777" w:rsidR="00E374A6" w:rsidRPr="00E374A6" w:rsidRDefault="00E374A6" w:rsidP="00E374A6">
            <w:pPr>
              <w:spacing w:after="0" w:line="240" w:lineRule="auto"/>
              <w:rPr>
                <w:rFonts w:eastAsia="Times New Roman"/>
                <w:bCs/>
                <w:iCs/>
                <w:szCs w:val="24"/>
              </w:rPr>
            </w:pPr>
          </w:p>
        </w:tc>
      </w:tr>
      <w:tr w:rsidR="00E374A6" w:rsidRPr="00E374A6" w14:paraId="35B1D188"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11757CC0"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633F9569"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Maitinimo šaltinio bloke (MŠB)</w:t>
            </w:r>
          </w:p>
        </w:tc>
        <w:tc>
          <w:tcPr>
            <w:tcW w:w="5528" w:type="dxa"/>
            <w:gridSpan w:val="2"/>
            <w:tcBorders>
              <w:top w:val="single" w:sz="4" w:space="0" w:color="auto"/>
              <w:left w:val="single" w:sz="4" w:space="0" w:color="auto"/>
              <w:bottom w:val="single" w:sz="4" w:space="0" w:color="auto"/>
              <w:right w:val="single" w:sz="4" w:space="0" w:color="auto"/>
            </w:tcBorders>
          </w:tcPr>
          <w:p w14:paraId="1953B7CF" w14:textId="77777777" w:rsidR="00E374A6" w:rsidRPr="00E374A6" w:rsidRDefault="00E374A6" w:rsidP="00E374A6">
            <w:pPr>
              <w:spacing w:after="0" w:line="240" w:lineRule="auto"/>
              <w:rPr>
                <w:szCs w:val="24"/>
              </w:rPr>
            </w:pPr>
            <w:r w:rsidRPr="00E374A6">
              <w:rPr>
                <w:szCs w:val="24"/>
              </w:rPr>
              <w:t>Transformatorius ne mažesnės kaip 400 V/ 20 V įtampos</w:t>
            </w:r>
          </w:p>
        </w:tc>
        <w:tc>
          <w:tcPr>
            <w:tcW w:w="2587" w:type="dxa"/>
            <w:gridSpan w:val="2"/>
            <w:tcBorders>
              <w:top w:val="single" w:sz="4" w:space="0" w:color="auto"/>
              <w:left w:val="single" w:sz="4" w:space="0" w:color="auto"/>
              <w:bottom w:val="single" w:sz="4" w:space="0" w:color="auto"/>
              <w:right w:val="single" w:sz="4" w:space="0" w:color="auto"/>
            </w:tcBorders>
          </w:tcPr>
          <w:p w14:paraId="3BBF51CC" w14:textId="77777777" w:rsidR="00E374A6" w:rsidRPr="00E374A6" w:rsidRDefault="00E374A6" w:rsidP="00E374A6">
            <w:pPr>
              <w:spacing w:after="0" w:line="240" w:lineRule="auto"/>
              <w:rPr>
                <w:rFonts w:eastAsia="Times New Roman"/>
                <w:bCs/>
                <w:iCs/>
                <w:szCs w:val="24"/>
              </w:rPr>
            </w:pPr>
          </w:p>
        </w:tc>
      </w:tr>
      <w:tr w:rsidR="00E374A6" w:rsidRPr="00E374A6" w14:paraId="5A64DA8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1C020C2"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42B5577E"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41EA4C46" w14:textId="77777777" w:rsidR="00E374A6" w:rsidRPr="00E374A6" w:rsidRDefault="00E374A6" w:rsidP="00E374A6">
            <w:pPr>
              <w:spacing w:after="0" w:line="240" w:lineRule="auto"/>
              <w:rPr>
                <w:szCs w:val="24"/>
              </w:rPr>
            </w:pPr>
            <w:r w:rsidRPr="00E374A6">
              <w:rPr>
                <w:szCs w:val="24"/>
              </w:rPr>
              <w:t>Ne mažiau kaip 1 avarinio išjungimo mygtukas</w:t>
            </w:r>
          </w:p>
        </w:tc>
        <w:tc>
          <w:tcPr>
            <w:tcW w:w="2587" w:type="dxa"/>
            <w:gridSpan w:val="2"/>
            <w:tcBorders>
              <w:top w:val="single" w:sz="4" w:space="0" w:color="auto"/>
              <w:left w:val="single" w:sz="4" w:space="0" w:color="auto"/>
              <w:bottom w:val="single" w:sz="4" w:space="0" w:color="auto"/>
              <w:right w:val="single" w:sz="4" w:space="0" w:color="auto"/>
            </w:tcBorders>
          </w:tcPr>
          <w:p w14:paraId="547CFF8E" w14:textId="77777777" w:rsidR="00E374A6" w:rsidRPr="00E374A6" w:rsidRDefault="00E374A6" w:rsidP="00E374A6">
            <w:pPr>
              <w:spacing w:after="0" w:line="240" w:lineRule="auto"/>
              <w:rPr>
                <w:rFonts w:eastAsia="Times New Roman"/>
                <w:bCs/>
                <w:iCs/>
                <w:szCs w:val="24"/>
              </w:rPr>
            </w:pPr>
          </w:p>
        </w:tc>
      </w:tr>
      <w:tr w:rsidR="00E374A6" w:rsidRPr="00E374A6" w14:paraId="29D5D330"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6A20551E"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756E4533"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261A58C" w14:textId="77777777" w:rsidR="00E374A6" w:rsidRPr="00E374A6" w:rsidRDefault="00E374A6" w:rsidP="00E374A6">
            <w:pPr>
              <w:spacing w:after="0" w:line="240" w:lineRule="auto"/>
              <w:rPr>
                <w:szCs w:val="24"/>
              </w:rPr>
            </w:pPr>
            <w:r w:rsidRPr="00E374A6">
              <w:rPr>
                <w:szCs w:val="24"/>
              </w:rPr>
              <w:t>Ne mažiau kaip 1 įtampos indikatorius</w:t>
            </w:r>
          </w:p>
        </w:tc>
        <w:tc>
          <w:tcPr>
            <w:tcW w:w="2587" w:type="dxa"/>
            <w:gridSpan w:val="2"/>
            <w:tcBorders>
              <w:top w:val="single" w:sz="4" w:space="0" w:color="auto"/>
              <w:left w:val="single" w:sz="4" w:space="0" w:color="auto"/>
              <w:bottom w:val="single" w:sz="4" w:space="0" w:color="auto"/>
              <w:right w:val="single" w:sz="4" w:space="0" w:color="auto"/>
            </w:tcBorders>
          </w:tcPr>
          <w:p w14:paraId="1718B49E" w14:textId="77777777" w:rsidR="00E374A6" w:rsidRPr="00E374A6" w:rsidRDefault="00E374A6" w:rsidP="00E374A6">
            <w:pPr>
              <w:spacing w:after="0" w:line="240" w:lineRule="auto"/>
              <w:rPr>
                <w:rFonts w:eastAsia="Times New Roman"/>
                <w:bCs/>
                <w:iCs/>
                <w:szCs w:val="24"/>
              </w:rPr>
            </w:pPr>
          </w:p>
        </w:tc>
      </w:tr>
      <w:tr w:rsidR="00E374A6" w:rsidRPr="00E374A6" w14:paraId="4963A38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B139E59"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0AAE81DE"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3B8EAB4" w14:textId="77777777" w:rsidR="00E374A6" w:rsidRPr="00E374A6" w:rsidRDefault="00E374A6" w:rsidP="00E374A6">
            <w:pPr>
              <w:spacing w:after="0" w:line="240" w:lineRule="auto"/>
              <w:rPr>
                <w:szCs w:val="24"/>
              </w:rPr>
            </w:pPr>
            <w:r w:rsidRPr="00E374A6">
              <w:rPr>
                <w:szCs w:val="24"/>
              </w:rPr>
              <w:t>Ne mažiau kaip 1 viršytos įtampos ritė</w:t>
            </w:r>
          </w:p>
        </w:tc>
        <w:tc>
          <w:tcPr>
            <w:tcW w:w="2587" w:type="dxa"/>
            <w:gridSpan w:val="2"/>
            <w:tcBorders>
              <w:top w:val="single" w:sz="4" w:space="0" w:color="auto"/>
              <w:left w:val="single" w:sz="4" w:space="0" w:color="auto"/>
              <w:bottom w:val="single" w:sz="4" w:space="0" w:color="auto"/>
              <w:right w:val="single" w:sz="4" w:space="0" w:color="auto"/>
            </w:tcBorders>
          </w:tcPr>
          <w:p w14:paraId="4810D90D" w14:textId="77777777" w:rsidR="00E374A6" w:rsidRPr="00E374A6" w:rsidRDefault="00E374A6" w:rsidP="00E374A6">
            <w:pPr>
              <w:spacing w:after="0" w:line="240" w:lineRule="auto"/>
              <w:rPr>
                <w:rFonts w:eastAsia="Times New Roman"/>
                <w:bCs/>
                <w:iCs/>
                <w:szCs w:val="24"/>
              </w:rPr>
            </w:pPr>
          </w:p>
        </w:tc>
      </w:tr>
      <w:tr w:rsidR="00E374A6" w:rsidRPr="00E374A6" w14:paraId="338112E3"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E849FA0"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10EC781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5AC808AF" w14:textId="77777777" w:rsidR="00E374A6" w:rsidRPr="00E374A6" w:rsidRDefault="00E374A6" w:rsidP="00E374A6">
            <w:pPr>
              <w:spacing w:after="0" w:line="240" w:lineRule="auto"/>
              <w:rPr>
                <w:szCs w:val="24"/>
              </w:rPr>
            </w:pPr>
            <w:r w:rsidRPr="00E374A6">
              <w:rPr>
                <w:szCs w:val="24"/>
              </w:rPr>
              <w:t>Ne mažiau kaip 1 srovės nuotėkio apsaugos sistema</w:t>
            </w:r>
          </w:p>
        </w:tc>
        <w:tc>
          <w:tcPr>
            <w:tcW w:w="2587" w:type="dxa"/>
            <w:gridSpan w:val="2"/>
            <w:tcBorders>
              <w:top w:val="single" w:sz="4" w:space="0" w:color="auto"/>
              <w:left w:val="single" w:sz="4" w:space="0" w:color="auto"/>
              <w:bottom w:val="single" w:sz="4" w:space="0" w:color="auto"/>
              <w:right w:val="single" w:sz="4" w:space="0" w:color="auto"/>
            </w:tcBorders>
          </w:tcPr>
          <w:p w14:paraId="470204DB" w14:textId="77777777" w:rsidR="00E374A6" w:rsidRPr="00E374A6" w:rsidRDefault="00E374A6" w:rsidP="00E374A6">
            <w:pPr>
              <w:spacing w:after="0" w:line="240" w:lineRule="auto"/>
              <w:rPr>
                <w:rFonts w:eastAsia="Times New Roman"/>
                <w:bCs/>
                <w:iCs/>
                <w:szCs w:val="24"/>
              </w:rPr>
            </w:pPr>
          </w:p>
        </w:tc>
      </w:tr>
      <w:tr w:rsidR="00E374A6" w:rsidRPr="00E374A6" w14:paraId="3E201CD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9BE5352"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158F6E39"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A8436E1" w14:textId="77777777" w:rsidR="00E374A6" w:rsidRPr="00E374A6" w:rsidRDefault="00E374A6" w:rsidP="00E374A6">
            <w:pPr>
              <w:spacing w:after="0" w:line="240" w:lineRule="auto"/>
              <w:rPr>
                <w:szCs w:val="24"/>
              </w:rPr>
            </w:pPr>
            <w:r w:rsidRPr="00E374A6">
              <w:rPr>
                <w:szCs w:val="24"/>
              </w:rPr>
              <w:t>Ne mažiau kaip 1 dokumentų laikiklis</w:t>
            </w:r>
          </w:p>
        </w:tc>
        <w:tc>
          <w:tcPr>
            <w:tcW w:w="2587" w:type="dxa"/>
            <w:gridSpan w:val="2"/>
            <w:tcBorders>
              <w:top w:val="single" w:sz="4" w:space="0" w:color="auto"/>
              <w:left w:val="single" w:sz="4" w:space="0" w:color="auto"/>
              <w:bottom w:val="single" w:sz="4" w:space="0" w:color="auto"/>
              <w:right w:val="single" w:sz="4" w:space="0" w:color="auto"/>
            </w:tcBorders>
          </w:tcPr>
          <w:p w14:paraId="7D3A3C16" w14:textId="77777777" w:rsidR="00E374A6" w:rsidRPr="00E374A6" w:rsidRDefault="00E374A6" w:rsidP="00E374A6">
            <w:pPr>
              <w:spacing w:after="0" w:line="240" w:lineRule="auto"/>
              <w:rPr>
                <w:rFonts w:eastAsia="Times New Roman"/>
                <w:bCs/>
                <w:iCs/>
                <w:szCs w:val="24"/>
              </w:rPr>
            </w:pPr>
          </w:p>
        </w:tc>
      </w:tr>
      <w:tr w:rsidR="00E374A6" w:rsidRPr="00E374A6" w14:paraId="26381EDD"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70FF3FE4"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0B42FB3A"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3AC9B0A" w14:textId="77777777" w:rsidR="00E374A6" w:rsidRPr="00E374A6" w:rsidRDefault="00E374A6" w:rsidP="00E374A6">
            <w:pPr>
              <w:spacing w:after="0" w:line="240" w:lineRule="auto"/>
              <w:rPr>
                <w:szCs w:val="24"/>
              </w:rPr>
            </w:pPr>
            <w:r w:rsidRPr="00E374A6">
              <w:rPr>
                <w:szCs w:val="24"/>
              </w:rPr>
              <w:t>Ne mažiau kaip 1 panelė su demonstravimu, ką reikia daryti nutikus nelaimei</w:t>
            </w:r>
          </w:p>
        </w:tc>
        <w:tc>
          <w:tcPr>
            <w:tcW w:w="2587" w:type="dxa"/>
            <w:gridSpan w:val="2"/>
            <w:tcBorders>
              <w:top w:val="single" w:sz="4" w:space="0" w:color="auto"/>
              <w:left w:val="single" w:sz="4" w:space="0" w:color="auto"/>
              <w:bottom w:val="single" w:sz="4" w:space="0" w:color="auto"/>
              <w:right w:val="single" w:sz="4" w:space="0" w:color="auto"/>
            </w:tcBorders>
          </w:tcPr>
          <w:p w14:paraId="2FC4A69A" w14:textId="77777777" w:rsidR="00E374A6" w:rsidRPr="00E374A6" w:rsidRDefault="00E374A6" w:rsidP="00E374A6">
            <w:pPr>
              <w:spacing w:after="0" w:line="240" w:lineRule="auto"/>
              <w:rPr>
                <w:rFonts w:eastAsia="Times New Roman"/>
                <w:bCs/>
                <w:iCs/>
                <w:szCs w:val="24"/>
              </w:rPr>
            </w:pPr>
          </w:p>
        </w:tc>
      </w:tr>
      <w:tr w:rsidR="00E374A6" w:rsidRPr="00E374A6" w14:paraId="0CC00834"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204D19C"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1DEA38E6"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3D958042" w14:textId="77777777" w:rsidR="00E374A6" w:rsidRPr="00E374A6" w:rsidRDefault="00E374A6" w:rsidP="00E374A6">
            <w:pPr>
              <w:spacing w:after="0" w:line="240" w:lineRule="auto"/>
              <w:rPr>
                <w:szCs w:val="24"/>
              </w:rPr>
            </w:pPr>
            <w:r w:rsidRPr="00E374A6">
              <w:rPr>
                <w:szCs w:val="24"/>
              </w:rPr>
              <w:t>Ne mažiau kaip 1 šviesos modulis su ne mažiau kaip 2 indikacinėmis lempomis</w:t>
            </w:r>
          </w:p>
        </w:tc>
        <w:tc>
          <w:tcPr>
            <w:tcW w:w="2587" w:type="dxa"/>
            <w:gridSpan w:val="2"/>
            <w:tcBorders>
              <w:top w:val="single" w:sz="4" w:space="0" w:color="auto"/>
              <w:left w:val="single" w:sz="4" w:space="0" w:color="auto"/>
              <w:bottom w:val="single" w:sz="4" w:space="0" w:color="auto"/>
              <w:right w:val="single" w:sz="4" w:space="0" w:color="auto"/>
            </w:tcBorders>
          </w:tcPr>
          <w:p w14:paraId="2B66405D" w14:textId="77777777" w:rsidR="00E374A6" w:rsidRPr="00E374A6" w:rsidRDefault="00E374A6" w:rsidP="00E374A6">
            <w:pPr>
              <w:spacing w:after="0" w:line="240" w:lineRule="auto"/>
              <w:rPr>
                <w:rFonts w:eastAsia="Times New Roman"/>
                <w:bCs/>
                <w:iCs/>
                <w:szCs w:val="24"/>
              </w:rPr>
            </w:pPr>
          </w:p>
        </w:tc>
      </w:tr>
      <w:tr w:rsidR="00E374A6" w:rsidRPr="00E374A6" w14:paraId="7D5F66E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E077341"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3EDD5F94"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Testavimo sistemoje integruoti komponentai</w:t>
            </w:r>
          </w:p>
        </w:tc>
        <w:tc>
          <w:tcPr>
            <w:tcW w:w="5528" w:type="dxa"/>
            <w:gridSpan w:val="2"/>
            <w:tcBorders>
              <w:top w:val="single" w:sz="4" w:space="0" w:color="auto"/>
              <w:left w:val="single" w:sz="4" w:space="0" w:color="auto"/>
              <w:bottom w:val="single" w:sz="4" w:space="0" w:color="auto"/>
              <w:right w:val="single" w:sz="4" w:space="0" w:color="auto"/>
            </w:tcBorders>
          </w:tcPr>
          <w:p w14:paraId="4DA877DF" w14:textId="77777777" w:rsidR="00E374A6" w:rsidRPr="00E374A6" w:rsidRDefault="00E374A6" w:rsidP="00E374A6">
            <w:pPr>
              <w:spacing w:after="0" w:line="240" w:lineRule="auto"/>
              <w:rPr>
                <w:szCs w:val="24"/>
              </w:rPr>
            </w:pPr>
            <w:r w:rsidRPr="00E374A6">
              <w:rPr>
                <w:szCs w:val="24"/>
              </w:rPr>
              <w:t>Ne mažiau kaip 1 terminė relė</w:t>
            </w:r>
          </w:p>
        </w:tc>
        <w:tc>
          <w:tcPr>
            <w:tcW w:w="2587" w:type="dxa"/>
            <w:gridSpan w:val="2"/>
            <w:tcBorders>
              <w:top w:val="single" w:sz="4" w:space="0" w:color="auto"/>
              <w:left w:val="single" w:sz="4" w:space="0" w:color="auto"/>
              <w:bottom w:val="single" w:sz="4" w:space="0" w:color="auto"/>
              <w:right w:val="single" w:sz="4" w:space="0" w:color="auto"/>
            </w:tcBorders>
          </w:tcPr>
          <w:p w14:paraId="530B8E50" w14:textId="77777777" w:rsidR="00E374A6" w:rsidRPr="00E374A6" w:rsidRDefault="00E374A6" w:rsidP="00E374A6">
            <w:pPr>
              <w:spacing w:after="0" w:line="240" w:lineRule="auto"/>
              <w:rPr>
                <w:rFonts w:eastAsia="Times New Roman"/>
                <w:bCs/>
                <w:iCs/>
                <w:szCs w:val="24"/>
              </w:rPr>
            </w:pPr>
          </w:p>
        </w:tc>
      </w:tr>
      <w:tr w:rsidR="00E374A6" w:rsidRPr="00E374A6" w14:paraId="155322C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FFBB5EF"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067F8225"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64B083A1" w14:textId="77777777" w:rsidR="00E374A6" w:rsidRPr="00E374A6" w:rsidRDefault="00E374A6" w:rsidP="00E374A6">
            <w:pPr>
              <w:spacing w:after="0" w:line="240" w:lineRule="auto"/>
              <w:rPr>
                <w:szCs w:val="24"/>
              </w:rPr>
            </w:pPr>
            <w:r w:rsidRPr="00E374A6">
              <w:rPr>
                <w:szCs w:val="24"/>
              </w:rPr>
              <w:t>Ne mažiau kaip 1 avarinio išjungimo mygtukas</w:t>
            </w:r>
          </w:p>
        </w:tc>
        <w:tc>
          <w:tcPr>
            <w:tcW w:w="2587" w:type="dxa"/>
            <w:gridSpan w:val="2"/>
            <w:tcBorders>
              <w:top w:val="single" w:sz="4" w:space="0" w:color="auto"/>
              <w:left w:val="single" w:sz="4" w:space="0" w:color="auto"/>
              <w:bottom w:val="single" w:sz="4" w:space="0" w:color="auto"/>
              <w:right w:val="single" w:sz="4" w:space="0" w:color="auto"/>
            </w:tcBorders>
          </w:tcPr>
          <w:p w14:paraId="62B6AE8C" w14:textId="77777777" w:rsidR="00E374A6" w:rsidRPr="00E374A6" w:rsidRDefault="00E374A6" w:rsidP="00E374A6">
            <w:pPr>
              <w:spacing w:after="0" w:line="240" w:lineRule="auto"/>
              <w:rPr>
                <w:rFonts w:eastAsia="Times New Roman"/>
                <w:bCs/>
                <w:iCs/>
                <w:szCs w:val="24"/>
              </w:rPr>
            </w:pPr>
          </w:p>
        </w:tc>
      </w:tr>
      <w:tr w:rsidR="00E374A6" w:rsidRPr="00E374A6" w14:paraId="17FC35B1"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168FD30"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23C5E152"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7961DA2E" w14:textId="77777777" w:rsidR="00E374A6" w:rsidRPr="00E374A6" w:rsidRDefault="00E374A6" w:rsidP="00E374A6">
            <w:pPr>
              <w:spacing w:after="0" w:line="240" w:lineRule="auto"/>
              <w:rPr>
                <w:szCs w:val="24"/>
              </w:rPr>
            </w:pPr>
            <w:r w:rsidRPr="00E374A6">
              <w:rPr>
                <w:szCs w:val="24"/>
              </w:rPr>
              <w:t>Ne mažiau kaip 1 uždelstas pagalbinių kontaktų blokas</w:t>
            </w:r>
          </w:p>
        </w:tc>
        <w:tc>
          <w:tcPr>
            <w:tcW w:w="2587" w:type="dxa"/>
            <w:gridSpan w:val="2"/>
            <w:tcBorders>
              <w:top w:val="single" w:sz="4" w:space="0" w:color="auto"/>
              <w:left w:val="single" w:sz="4" w:space="0" w:color="auto"/>
              <w:bottom w:val="single" w:sz="4" w:space="0" w:color="auto"/>
              <w:right w:val="single" w:sz="4" w:space="0" w:color="auto"/>
            </w:tcBorders>
          </w:tcPr>
          <w:p w14:paraId="39FC1D48" w14:textId="77777777" w:rsidR="00E374A6" w:rsidRPr="00E374A6" w:rsidRDefault="00E374A6" w:rsidP="00E374A6">
            <w:pPr>
              <w:spacing w:after="0" w:line="240" w:lineRule="auto"/>
              <w:rPr>
                <w:rFonts w:eastAsia="Times New Roman"/>
                <w:bCs/>
                <w:iCs/>
                <w:szCs w:val="24"/>
              </w:rPr>
            </w:pPr>
          </w:p>
        </w:tc>
      </w:tr>
      <w:tr w:rsidR="00E374A6" w:rsidRPr="00E374A6" w14:paraId="65853239"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1A4754F"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5D351F67"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5A02AC1A" w14:textId="77777777" w:rsidR="00E374A6" w:rsidRPr="00E374A6" w:rsidRDefault="00E374A6" w:rsidP="00E374A6">
            <w:pPr>
              <w:spacing w:after="0" w:line="240" w:lineRule="auto"/>
              <w:rPr>
                <w:szCs w:val="24"/>
              </w:rPr>
            </w:pPr>
            <w:r w:rsidRPr="00E374A6">
              <w:rPr>
                <w:szCs w:val="24"/>
              </w:rPr>
              <w:t xml:space="preserve">Ne mažiau kaip 3 galios </w:t>
            </w:r>
            <w:proofErr w:type="spellStart"/>
            <w:r w:rsidRPr="00E374A6">
              <w:rPr>
                <w:szCs w:val="24"/>
              </w:rPr>
              <w:t>kontaktoriai</w:t>
            </w:r>
            <w:proofErr w:type="spellEnd"/>
          </w:p>
        </w:tc>
        <w:tc>
          <w:tcPr>
            <w:tcW w:w="2587" w:type="dxa"/>
            <w:gridSpan w:val="2"/>
            <w:tcBorders>
              <w:top w:val="single" w:sz="4" w:space="0" w:color="auto"/>
              <w:left w:val="single" w:sz="4" w:space="0" w:color="auto"/>
              <w:bottom w:val="single" w:sz="4" w:space="0" w:color="auto"/>
              <w:right w:val="single" w:sz="4" w:space="0" w:color="auto"/>
            </w:tcBorders>
          </w:tcPr>
          <w:p w14:paraId="33913AB0" w14:textId="77777777" w:rsidR="00E374A6" w:rsidRPr="00E374A6" w:rsidRDefault="00E374A6" w:rsidP="00E374A6">
            <w:pPr>
              <w:spacing w:after="0" w:line="240" w:lineRule="auto"/>
              <w:rPr>
                <w:rFonts w:eastAsia="Times New Roman"/>
                <w:bCs/>
                <w:iCs/>
                <w:szCs w:val="24"/>
              </w:rPr>
            </w:pPr>
          </w:p>
        </w:tc>
      </w:tr>
      <w:tr w:rsidR="00E374A6" w:rsidRPr="00E374A6" w14:paraId="55770102"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1E4AF11"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7D1CEA66"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59595958" w14:textId="77777777" w:rsidR="00E374A6" w:rsidRPr="00E374A6" w:rsidRDefault="00E374A6" w:rsidP="00E374A6">
            <w:pPr>
              <w:spacing w:after="0" w:line="240" w:lineRule="auto"/>
              <w:rPr>
                <w:szCs w:val="24"/>
              </w:rPr>
            </w:pPr>
            <w:r w:rsidRPr="00E374A6">
              <w:rPr>
                <w:szCs w:val="24"/>
              </w:rPr>
              <w:t>Ne mažiau kaip 1 dvipolis saugiklių laikiklis</w:t>
            </w:r>
          </w:p>
        </w:tc>
        <w:tc>
          <w:tcPr>
            <w:tcW w:w="2587" w:type="dxa"/>
            <w:gridSpan w:val="2"/>
            <w:tcBorders>
              <w:top w:val="single" w:sz="4" w:space="0" w:color="auto"/>
              <w:left w:val="single" w:sz="4" w:space="0" w:color="auto"/>
              <w:bottom w:val="single" w:sz="4" w:space="0" w:color="auto"/>
              <w:right w:val="single" w:sz="4" w:space="0" w:color="auto"/>
            </w:tcBorders>
          </w:tcPr>
          <w:p w14:paraId="53C55C69" w14:textId="77777777" w:rsidR="00E374A6" w:rsidRPr="00E374A6" w:rsidRDefault="00E374A6" w:rsidP="00E374A6">
            <w:pPr>
              <w:spacing w:after="0" w:line="240" w:lineRule="auto"/>
              <w:rPr>
                <w:rFonts w:eastAsia="Times New Roman"/>
                <w:bCs/>
                <w:iCs/>
                <w:szCs w:val="24"/>
              </w:rPr>
            </w:pPr>
          </w:p>
        </w:tc>
      </w:tr>
      <w:tr w:rsidR="00E374A6" w:rsidRPr="00E374A6" w14:paraId="0A147585"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16E93E6"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1A2CC72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42E112E3" w14:textId="77777777" w:rsidR="00E374A6" w:rsidRPr="00E374A6" w:rsidRDefault="00E374A6" w:rsidP="00E374A6">
            <w:pPr>
              <w:spacing w:after="0" w:line="240" w:lineRule="auto"/>
              <w:rPr>
                <w:szCs w:val="24"/>
              </w:rPr>
            </w:pPr>
            <w:r w:rsidRPr="00E374A6">
              <w:rPr>
                <w:szCs w:val="24"/>
              </w:rPr>
              <w:t>Ne mažiau kaip 1 valdymo skydelis su ne mažiau kaip 1 paleidimo mygtuku,  ne mažiau kaip 1 stabdymo mygtuku, ne mažiau kaip 1 terminės relės indikatoriumi, ne mažiau kaip 1 variklio sukimosi lempa, ne mažiau kaip 1 trikampio sujungimo indikacinė lempa</w:t>
            </w:r>
          </w:p>
        </w:tc>
        <w:tc>
          <w:tcPr>
            <w:tcW w:w="2587" w:type="dxa"/>
            <w:gridSpan w:val="2"/>
            <w:tcBorders>
              <w:top w:val="single" w:sz="4" w:space="0" w:color="auto"/>
              <w:left w:val="single" w:sz="4" w:space="0" w:color="auto"/>
              <w:bottom w:val="single" w:sz="4" w:space="0" w:color="auto"/>
              <w:right w:val="single" w:sz="4" w:space="0" w:color="auto"/>
            </w:tcBorders>
          </w:tcPr>
          <w:p w14:paraId="4F9E61A2" w14:textId="77777777" w:rsidR="00E374A6" w:rsidRPr="00E374A6" w:rsidRDefault="00E374A6" w:rsidP="00E374A6">
            <w:pPr>
              <w:spacing w:after="0" w:line="240" w:lineRule="auto"/>
              <w:rPr>
                <w:rFonts w:eastAsia="Times New Roman"/>
                <w:bCs/>
                <w:iCs/>
                <w:szCs w:val="24"/>
              </w:rPr>
            </w:pPr>
          </w:p>
        </w:tc>
      </w:tr>
      <w:tr w:rsidR="00E374A6" w:rsidRPr="00E374A6" w14:paraId="3559CA1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4DED37D9"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bottom w:val="single" w:sz="4" w:space="0" w:color="auto"/>
              <w:right w:val="single" w:sz="4" w:space="0" w:color="auto"/>
            </w:tcBorders>
          </w:tcPr>
          <w:p w14:paraId="20845314"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F73F88A" w14:textId="77777777" w:rsidR="00E374A6" w:rsidRPr="00E374A6" w:rsidRDefault="00E374A6" w:rsidP="00E374A6">
            <w:pPr>
              <w:spacing w:after="0" w:line="240" w:lineRule="auto"/>
              <w:rPr>
                <w:szCs w:val="24"/>
              </w:rPr>
            </w:pPr>
            <w:r w:rsidRPr="00E374A6">
              <w:rPr>
                <w:szCs w:val="24"/>
              </w:rPr>
              <w:t>Ne mažiau kaip 1 variklio greito jungimo jungtis</w:t>
            </w:r>
          </w:p>
        </w:tc>
        <w:tc>
          <w:tcPr>
            <w:tcW w:w="2587" w:type="dxa"/>
            <w:gridSpan w:val="2"/>
            <w:tcBorders>
              <w:top w:val="single" w:sz="4" w:space="0" w:color="auto"/>
              <w:left w:val="single" w:sz="4" w:space="0" w:color="auto"/>
              <w:bottom w:val="single" w:sz="4" w:space="0" w:color="auto"/>
              <w:right w:val="single" w:sz="4" w:space="0" w:color="auto"/>
            </w:tcBorders>
          </w:tcPr>
          <w:p w14:paraId="6F128A8A" w14:textId="77777777" w:rsidR="00E374A6" w:rsidRPr="00E374A6" w:rsidRDefault="00E374A6" w:rsidP="00E374A6">
            <w:pPr>
              <w:spacing w:after="0" w:line="240" w:lineRule="auto"/>
              <w:rPr>
                <w:rFonts w:eastAsia="Times New Roman"/>
                <w:bCs/>
                <w:iCs/>
                <w:szCs w:val="24"/>
              </w:rPr>
            </w:pPr>
          </w:p>
        </w:tc>
      </w:tr>
      <w:tr w:rsidR="00E374A6" w:rsidRPr="00E374A6" w14:paraId="2DCD4B64"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50ABAFA6"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val="restart"/>
            <w:tcBorders>
              <w:top w:val="single" w:sz="4" w:space="0" w:color="auto"/>
              <w:left w:val="single" w:sz="4" w:space="0" w:color="auto"/>
              <w:right w:val="single" w:sz="4" w:space="0" w:color="auto"/>
            </w:tcBorders>
          </w:tcPr>
          <w:p w14:paraId="657E4978" w14:textId="77777777" w:rsidR="00E374A6" w:rsidRPr="00E374A6" w:rsidRDefault="00E374A6" w:rsidP="00E374A6">
            <w:pPr>
              <w:tabs>
                <w:tab w:val="left" w:pos="30"/>
                <w:tab w:val="left" w:pos="186"/>
              </w:tabs>
              <w:spacing w:after="0" w:line="20" w:lineRule="atLeast"/>
              <w:rPr>
                <w:rFonts w:eastAsia="Times New Roman"/>
                <w:szCs w:val="24"/>
              </w:rPr>
            </w:pPr>
            <w:r w:rsidRPr="00E374A6">
              <w:rPr>
                <w:rFonts w:eastAsia="Times New Roman"/>
                <w:szCs w:val="24"/>
              </w:rPr>
              <w:t>Mokymo tematika</w:t>
            </w:r>
          </w:p>
        </w:tc>
        <w:tc>
          <w:tcPr>
            <w:tcW w:w="5528" w:type="dxa"/>
            <w:gridSpan w:val="2"/>
            <w:tcBorders>
              <w:top w:val="single" w:sz="4" w:space="0" w:color="auto"/>
              <w:left w:val="single" w:sz="4" w:space="0" w:color="auto"/>
              <w:bottom w:val="single" w:sz="4" w:space="0" w:color="auto"/>
              <w:right w:val="single" w:sz="4" w:space="0" w:color="auto"/>
            </w:tcBorders>
          </w:tcPr>
          <w:p w14:paraId="38D57C73" w14:textId="77777777" w:rsidR="00E374A6" w:rsidRPr="00E374A6" w:rsidRDefault="00E374A6" w:rsidP="00E374A6">
            <w:pPr>
              <w:spacing w:after="0" w:line="240" w:lineRule="auto"/>
              <w:rPr>
                <w:szCs w:val="24"/>
              </w:rPr>
            </w:pPr>
            <w:r w:rsidRPr="00E374A6">
              <w:rPr>
                <w:szCs w:val="24"/>
              </w:rPr>
              <w:t>Saugiklių keitimas</w:t>
            </w:r>
          </w:p>
        </w:tc>
        <w:tc>
          <w:tcPr>
            <w:tcW w:w="2587" w:type="dxa"/>
            <w:gridSpan w:val="2"/>
            <w:tcBorders>
              <w:top w:val="single" w:sz="4" w:space="0" w:color="auto"/>
              <w:left w:val="single" w:sz="4" w:space="0" w:color="auto"/>
              <w:bottom w:val="single" w:sz="4" w:space="0" w:color="auto"/>
              <w:right w:val="single" w:sz="4" w:space="0" w:color="auto"/>
            </w:tcBorders>
          </w:tcPr>
          <w:p w14:paraId="71142B48" w14:textId="77777777" w:rsidR="00E374A6" w:rsidRPr="00E374A6" w:rsidRDefault="00E374A6" w:rsidP="00E374A6">
            <w:pPr>
              <w:spacing w:after="0" w:line="240" w:lineRule="auto"/>
              <w:rPr>
                <w:rFonts w:eastAsia="Times New Roman"/>
                <w:bCs/>
                <w:iCs/>
                <w:szCs w:val="24"/>
              </w:rPr>
            </w:pPr>
          </w:p>
        </w:tc>
      </w:tr>
      <w:tr w:rsidR="00E374A6" w:rsidRPr="00E374A6" w14:paraId="7D465BF7"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7D1F3E6"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0C869DB8"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235D432F" w14:textId="77777777" w:rsidR="00E374A6" w:rsidRPr="00E374A6" w:rsidRDefault="00E374A6" w:rsidP="00E374A6">
            <w:pPr>
              <w:spacing w:after="0" w:line="240" w:lineRule="auto"/>
              <w:rPr>
                <w:szCs w:val="24"/>
              </w:rPr>
            </w:pPr>
            <w:r w:rsidRPr="00E374A6">
              <w:rPr>
                <w:szCs w:val="24"/>
              </w:rPr>
              <w:t>Elektros schemose esančių komponentų identifikavimas</w:t>
            </w:r>
          </w:p>
        </w:tc>
        <w:tc>
          <w:tcPr>
            <w:tcW w:w="2587" w:type="dxa"/>
            <w:gridSpan w:val="2"/>
            <w:tcBorders>
              <w:top w:val="single" w:sz="4" w:space="0" w:color="auto"/>
              <w:left w:val="single" w:sz="4" w:space="0" w:color="auto"/>
              <w:bottom w:val="single" w:sz="4" w:space="0" w:color="auto"/>
              <w:right w:val="single" w:sz="4" w:space="0" w:color="auto"/>
            </w:tcBorders>
          </w:tcPr>
          <w:p w14:paraId="4BE72369" w14:textId="77777777" w:rsidR="00E374A6" w:rsidRPr="00E374A6" w:rsidRDefault="00E374A6" w:rsidP="00E374A6">
            <w:pPr>
              <w:spacing w:after="0" w:line="240" w:lineRule="auto"/>
              <w:rPr>
                <w:rFonts w:eastAsia="Times New Roman"/>
                <w:bCs/>
                <w:iCs/>
                <w:szCs w:val="24"/>
              </w:rPr>
            </w:pPr>
          </w:p>
        </w:tc>
      </w:tr>
      <w:tr w:rsidR="00E374A6" w:rsidRPr="00E374A6" w14:paraId="5DBF2FFE"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F43175B"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1BE3C505"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C0A04D2" w14:textId="77777777" w:rsidR="00E374A6" w:rsidRPr="00E374A6" w:rsidRDefault="00E374A6" w:rsidP="00E374A6">
            <w:pPr>
              <w:spacing w:after="0" w:line="240" w:lineRule="auto"/>
              <w:rPr>
                <w:szCs w:val="24"/>
              </w:rPr>
            </w:pPr>
            <w:r w:rsidRPr="00E374A6">
              <w:rPr>
                <w:szCs w:val="24"/>
              </w:rPr>
              <w:t>Elektros sistemų autorizavimas</w:t>
            </w:r>
          </w:p>
        </w:tc>
        <w:tc>
          <w:tcPr>
            <w:tcW w:w="2587" w:type="dxa"/>
            <w:gridSpan w:val="2"/>
            <w:tcBorders>
              <w:top w:val="single" w:sz="4" w:space="0" w:color="auto"/>
              <w:left w:val="single" w:sz="4" w:space="0" w:color="auto"/>
              <w:bottom w:val="single" w:sz="4" w:space="0" w:color="auto"/>
              <w:right w:val="single" w:sz="4" w:space="0" w:color="auto"/>
            </w:tcBorders>
          </w:tcPr>
          <w:p w14:paraId="7767A202" w14:textId="77777777" w:rsidR="00E374A6" w:rsidRPr="00E374A6" w:rsidRDefault="00E374A6" w:rsidP="00E374A6">
            <w:pPr>
              <w:spacing w:after="0" w:line="240" w:lineRule="auto"/>
              <w:rPr>
                <w:rFonts w:eastAsia="Times New Roman"/>
                <w:bCs/>
                <w:iCs/>
                <w:szCs w:val="24"/>
              </w:rPr>
            </w:pPr>
          </w:p>
        </w:tc>
      </w:tr>
      <w:tr w:rsidR="00E374A6" w:rsidRPr="00E374A6" w14:paraId="24036706"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0AA11A7D"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6181E082"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4E8ED6C8" w14:textId="77777777" w:rsidR="00E374A6" w:rsidRPr="00E374A6" w:rsidRDefault="00E374A6" w:rsidP="00E374A6">
            <w:pPr>
              <w:spacing w:after="0" w:line="240" w:lineRule="auto"/>
              <w:rPr>
                <w:szCs w:val="24"/>
              </w:rPr>
            </w:pPr>
            <w:r w:rsidRPr="00E374A6">
              <w:rPr>
                <w:szCs w:val="24"/>
              </w:rPr>
              <w:t>Įtampos ir srovės matavimų realizacija</w:t>
            </w:r>
          </w:p>
        </w:tc>
        <w:tc>
          <w:tcPr>
            <w:tcW w:w="2587" w:type="dxa"/>
            <w:gridSpan w:val="2"/>
            <w:tcBorders>
              <w:top w:val="single" w:sz="4" w:space="0" w:color="auto"/>
              <w:left w:val="single" w:sz="4" w:space="0" w:color="auto"/>
              <w:bottom w:val="single" w:sz="4" w:space="0" w:color="auto"/>
              <w:right w:val="single" w:sz="4" w:space="0" w:color="auto"/>
            </w:tcBorders>
          </w:tcPr>
          <w:p w14:paraId="58D2A4A6" w14:textId="77777777" w:rsidR="00E374A6" w:rsidRPr="00E374A6" w:rsidRDefault="00E374A6" w:rsidP="00E374A6">
            <w:pPr>
              <w:spacing w:after="0" w:line="240" w:lineRule="auto"/>
              <w:rPr>
                <w:rFonts w:eastAsia="Times New Roman"/>
                <w:bCs/>
                <w:iCs/>
                <w:szCs w:val="24"/>
              </w:rPr>
            </w:pPr>
          </w:p>
        </w:tc>
      </w:tr>
      <w:tr w:rsidR="00E374A6" w:rsidRPr="00E374A6" w14:paraId="08933E33" w14:textId="77777777" w:rsidTr="00E374A6">
        <w:trPr>
          <w:tblHeader/>
        </w:trPr>
        <w:tc>
          <w:tcPr>
            <w:tcW w:w="1236" w:type="dxa"/>
            <w:tcBorders>
              <w:top w:val="single" w:sz="4" w:space="0" w:color="auto"/>
              <w:left w:val="single" w:sz="4" w:space="0" w:color="auto"/>
              <w:bottom w:val="single" w:sz="4" w:space="0" w:color="auto"/>
              <w:right w:val="single" w:sz="4" w:space="0" w:color="auto"/>
            </w:tcBorders>
          </w:tcPr>
          <w:p w14:paraId="3194082E" w14:textId="77777777" w:rsidR="00E374A6" w:rsidRPr="00E374A6" w:rsidRDefault="00E374A6" w:rsidP="00E374A6">
            <w:pPr>
              <w:numPr>
                <w:ilvl w:val="0"/>
                <w:numId w:val="15"/>
              </w:numPr>
              <w:tabs>
                <w:tab w:val="left" w:pos="-105"/>
              </w:tabs>
              <w:spacing w:after="0" w:line="240" w:lineRule="auto"/>
              <w:ind w:left="-105"/>
              <w:contextualSpacing/>
              <w:jc w:val="center"/>
              <w:rPr>
                <w:rFonts w:eastAsia="Times New Roman"/>
                <w:b/>
                <w:i/>
                <w:szCs w:val="24"/>
              </w:rPr>
            </w:pPr>
          </w:p>
        </w:tc>
        <w:tc>
          <w:tcPr>
            <w:tcW w:w="3969" w:type="dxa"/>
            <w:vMerge/>
            <w:tcBorders>
              <w:left w:val="single" w:sz="4" w:space="0" w:color="auto"/>
              <w:right w:val="single" w:sz="4" w:space="0" w:color="auto"/>
            </w:tcBorders>
          </w:tcPr>
          <w:p w14:paraId="170A8CA1" w14:textId="77777777" w:rsidR="00E374A6" w:rsidRPr="00E374A6" w:rsidRDefault="00E374A6" w:rsidP="00E374A6">
            <w:pPr>
              <w:tabs>
                <w:tab w:val="left" w:pos="30"/>
                <w:tab w:val="left" w:pos="186"/>
              </w:tabs>
              <w:spacing w:after="0" w:line="20" w:lineRule="atLeast"/>
              <w:rPr>
                <w:rFonts w:eastAsia="Times New Roman"/>
                <w:szCs w:val="24"/>
              </w:rPr>
            </w:pPr>
          </w:p>
        </w:tc>
        <w:tc>
          <w:tcPr>
            <w:tcW w:w="5528" w:type="dxa"/>
            <w:gridSpan w:val="2"/>
            <w:tcBorders>
              <w:top w:val="single" w:sz="4" w:space="0" w:color="auto"/>
              <w:left w:val="single" w:sz="4" w:space="0" w:color="auto"/>
              <w:bottom w:val="single" w:sz="4" w:space="0" w:color="auto"/>
              <w:right w:val="single" w:sz="4" w:space="0" w:color="auto"/>
            </w:tcBorders>
          </w:tcPr>
          <w:p w14:paraId="0AC1ADA5" w14:textId="77777777" w:rsidR="00E374A6" w:rsidRPr="00E374A6" w:rsidRDefault="00E374A6" w:rsidP="00E374A6">
            <w:pPr>
              <w:spacing w:after="0" w:line="240" w:lineRule="auto"/>
              <w:rPr>
                <w:szCs w:val="24"/>
              </w:rPr>
            </w:pPr>
            <w:r w:rsidRPr="00E374A6">
              <w:rPr>
                <w:szCs w:val="24"/>
              </w:rPr>
              <w:t>Komponentų keitimo</w:t>
            </w:r>
          </w:p>
        </w:tc>
        <w:tc>
          <w:tcPr>
            <w:tcW w:w="2587" w:type="dxa"/>
            <w:gridSpan w:val="2"/>
            <w:tcBorders>
              <w:top w:val="single" w:sz="4" w:space="0" w:color="auto"/>
              <w:left w:val="single" w:sz="4" w:space="0" w:color="auto"/>
              <w:bottom w:val="single" w:sz="4" w:space="0" w:color="auto"/>
              <w:right w:val="single" w:sz="4" w:space="0" w:color="auto"/>
            </w:tcBorders>
          </w:tcPr>
          <w:p w14:paraId="432F4C69" w14:textId="77777777" w:rsidR="00E374A6" w:rsidRPr="00E374A6" w:rsidRDefault="00E374A6" w:rsidP="00E374A6">
            <w:pPr>
              <w:spacing w:after="0" w:line="240" w:lineRule="auto"/>
              <w:rPr>
                <w:rFonts w:eastAsia="Times New Roman"/>
                <w:bCs/>
                <w:iCs/>
                <w:szCs w:val="24"/>
              </w:rPr>
            </w:pPr>
          </w:p>
        </w:tc>
      </w:tr>
      <w:tr w:rsidR="00412F1D" w:rsidRPr="00E374A6" w14:paraId="116D4DCE" w14:textId="77777777" w:rsidTr="00890F4D">
        <w:trPr>
          <w:trHeight w:val="341"/>
          <w:tblHeader/>
        </w:trPr>
        <w:tc>
          <w:tcPr>
            <w:tcW w:w="1236" w:type="dxa"/>
            <w:tcBorders>
              <w:top w:val="single" w:sz="4" w:space="0" w:color="auto"/>
              <w:left w:val="single" w:sz="4" w:space="0" w:color="auto"/>
              <w:bottom w:val="single" w:sz="4" w:space="0" w:color="auto"/>
              <w:right w:val="single" w:sz="4" w:space="0" w:color="auto"/>
            </w:tcBorders>
            <w:shd w:val="clear" w:color="auto" w:fill="92D050"/>
          </w:tcPr>
          <w:p w14:paraId="10161D1E" w14:textId="479EF293" w:rsidR="00412F1D" w:rsidRPr="00E374A6" w:rsidRDefault="00412F1D" w:rsidP="00A31C4D">
            <w:pPr>
              <w:spacing w:after="0" w:line="240" w:lineRule="auto"/>
              <w:jc w:val="center"/>
              <w:rPr>
                <w:rFonts w:eastAsia="Times New Roman"/>
                <w:b/>
                <w:szCs w:val="24"/>
              </w:rPr>
            </w:pPr>
            <w:r w:rsidRPr="00E374A6">
              <w:rPr>
                <w:rFonts w:eastAsia="Times New Roman"/>
                <w:b/>
                <w:szCs w:val="24"/>
              </w:rPr>
              <w:t>1.</w:t>
            </w:r>
            <w:r>
              <w:rPr>
                <w:rFonts w:eastAsia="Times New Roman"/>
                <w:b/>
                <w:szCs w:val="24"/>
              </w:rPr>
              <w:t>8</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B67BED2" w14:textId="163A08A7" w:rsidR="00412F1D" w:rsidRPr="00E374A6" w:rsidRDefault="00412F1D" w:rsidP="00890F4D">
            <w:pPr>
              <w:spacing w:after="0" w:line="240" w:lineRule="auto"/>
              <w:rPr>
                <w:rFonts w:eastAsia="Times New Roman"/>
                <w:b/>
                <w:szCs w:val="24"/>
              </w:rPr>
            </w:pPr>
            <w:r>
              <w:rPr>
                <w:rFonts w:eastAsia="Times New Roman"/>
                <w:b/>
                <w:szCs w:val="24"/>
              </w:rPr>
              <w:t xml:space="preserve">Žalieji </w:t>
            </w:r>
            <w:r w:rsidR="001C6AD0">
              <w:rPr>
                <w:rFonts w:eastAsia="Times New Roman"/>
                <w:b/>
                <w:szCs w:val="24"/>
              </w:rPr>
              <w:t>reikalavimai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92D050"/>
          </w:tcPr>
          <w:p w14:paraId="16105D9A" w14:textId="59EF3892" w:rsidR="00412F1D" w:rsidRPr="00E374A6" w:rsidRDefault="00412F1D" w:rsidP="00890F4D">
            <w:pPr>
              <w:spacing w:after="0" w:line="240" w:lineRule="auto"/>
              <w:rPr>
                <w:rFonts w:eastAsia="Times New Roman"/>
                <w:b/>
                <w:szCs w:val="24"/>
              </w:rPr>
            </w:pPr>
            <w:r w:rsidRPr="00E374A6">
              <w:rPr>
                <w:b/>
                <w:szCs w:val="24"/>
              </w:rPr>
              <w:t>Turi būti</w:t>
            </w:r>
            <w:r w:rsidR="001C6AD0">
              <w:rPr>
                <w:b/>
                <w:szCs w:val="24"/>
              </w:rPr>
              <w:t xml:space="preserve"> privalomai teikiamas vienas ar keli parametrai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92D050"/>
          </w:tcPr>
          <w:p w14:paraId="0CE39239" w14:textId="77777777" w:rsidR="00412F1D" w:rsidRPr="00E374A6" w:rsidRDefault="00412F1D" w:rsidP="00890F4D">
            <w:pPr>
              <w:spacing w:after="0" w:line="240" w:lineRule="auto"/>
              <w:rPr>
                <w:rFonts w:eastAsia="Times New Roman"/>
                <w:b/>
                <w:szCs w:val="24"/>
              </w:rPr>
            </w:pPr>
          </w:p>
        </w:tc>
      </w:tr>
      <w:tr w:rsidR="00412F1D" w:rsidRPr="00E374A6" w14:paraId="6F85A293" w14:textId="77777777" w:rsidTr="00412F1D">
        <w:trPr>
          <w:tblHeader/>
        </w:trPr>
        <w:tc>
          <w:tcPr>
            <w:tcW w:w="1236" w:type="dxa"/>
            <w:tcBorders>
              <w:top w:val="single" w:sz="4" w:space="0" w:color="auto"/>
              <w:left w:val="single" w:sz="4" w:space="0" w:color="auto"/>
              <w:bottom w:val="single" w:sz="4" w:space="0" w:color="auto"/>
              <w:right w:val="single" w:sz="4" w:space="0" w:color="auto"/>
            </w:tcBorders>
          </w:tcPr>
          <w:p w14:paraId="13C5ED24" w14:textId="08EF6DB0" w:rsidR="00412F1D" w:rsidRPr="00A31C4D" w:rsidRDefault="00A31C4D" w:rsidP="00A31C4D">
            <w:pPr>
              <w:tabs>
                <w:tab w:val="left" w:pos="-105"/>
              </w:tabs>
              <w:spacing w:after="0" w:line="240" w:lineRule="auto"/>
              <w:ind w:left="-105"/>
              <w:contextualSpacing/>
              <w:jc w:val="center"/>
              <w:rPr>
                <w:rFonts w:eastAsia="Times New Roman"/>
                <w:bCs/>
                <w:iCs/>
                <w:szCs w:val="24"/>
                <w:highlight w:val="green"/>
              </w:rPr>
            </w:pPr>
            <w:r w:rsidRPr="00A31C4D">
              <w:rPr>
                <w:rFonts w:eastAsia="Times New Roman"/>
                <w:bCs/>
                <w:iCs/>
                <w:szCs w:val="24"/>
              </w:rPr>
              <w:lastRenderedPageBreak/>
              <w:t>1.</w:t>
            </w:r>
          </w:p>
        </w:tc>
        <w:tc>
          <w:tcPr>
            <w:tcW w:w="3975" w:type="dxa"/>
            <w:gridSpan w:val="2"/>
            <w:tcBorders>
              <w:left w:val="single" w:sz="4" w:space="0" w:color="auto"/>
              <w:right w:val="single" w:sz="4" w:space="0" w:color="auto"/>
            </w:tcBorders>
          </w:tcPr>
          <w:p w14:paraId="2B2743EA" w14:textId="1F1D38B7" w:rsidR="00412F1D" w:rsidRPr="00412F1D" w:rsidRDefault="00412F1D" w:rsidP="00412F1D">
            <w:pPr>
              <w:spacing w:after="0" w:line="240" w:lineRule="auto"/>
              <w:jc w:val="center"/>
              <w:rPr>
                <w:szCs w:val="24"/>
                <w:highlight w:val="green"/>
              </w:rPr>
            </w:pPr>
          </w:p>
        </w:tc>
        <w:tc>
          <w:tcPr>
            <w:tcW w:w="5522" w:type="dxa"/>
            <w:tcBorders>
              <w:left w:val="single" w:sz="4" w:space="0" w:color="auto"/>
              <w:right w:val="single" w:sz="4" w:space="0" w:color="auto"/>
            </w:tcBorders>
          </w:tcPr>
          <w:p w14:paraId="1D9A3F72" w14:textId="1734C469" w:rsidR="00412F1D" w:rsidRPr="00412F1D" w:rsidRDefault="001C6AD0" w:rsidP="001C6AD0">
            <w:pPr>
              <w:pStyle w:val="Betarp"/>
              <w:rPr>
                <w:szCs w:val="24"/>
                <w:highlight w:val="green"/>
              </w:rPr>
            </w:pPr>
            <w:r>
              <w:rPr>
                <w:lang w:eastAsia="lt-LT"/>
              </w:rPr>
              <w:t>P</w:t>
            </w:r>
            <w:r w:rsidRPr="001C6AD0">
              <w:rPr>
                <w:lang w:eastAsia="lt-LT"/>
              </w:rPr>
              <w:t>rekei pagaminti ir (ar) tiekti, paslaugai teikti ar darbams atlikti sunaudojama mažiau gamtos išteklių ir (ar) sudėtyje yra pakartotinai panaudotų ir (ar) perdirbtų medžiagų</w:t>
            </w:r>
          </w:p>
        </w:tc>
        <w:tc>
          <w:tcPr>
            <w:tcW w:w="2587" w:type="dxa"/>
            <w:gridSpan w:val="2"/>
            <w:tcBorders>
              <w:top w:val="single" w:sz="4" w:space="0" w:color="auto"/>
              <w:left w:val="single" w:sz="4" w:space="0" w:color="auto"/>
              <w:bottom w:val="single" w:sz="4" w:space="0" w:color="auto"/>
              <w:right w:val="single" w:sz="4" w:space="0" w:color="auto"/>
            </w:tcBorders>
          </w:tcPr>
          <w:p w14:paraId="1C652693" w14:textId="7B62EFE6" w:rsidR="00412F1D" w:rsidRPr="00412F1D" w:rsidRDefault="00412F1D" w:rsidP="00412F1D">
            <w:pPr>
              <w:spacing w:after="0" w:line="240" w:lineRule="auto"/>
              <w:jc w:val="center"/>
              <w:rPr>
                <w:szCs w:val="24"/>
                <w:highlight w:val="green"/>
              </w:rPr>
            </w:pPr>
          </w:p>
        </w:tc>
      </w:tr>
      <w:tr w:rsidR="00412F1D" w:rsidRPr="00E374A6" w14:paraId="4117A41B" w14:textId="77777777" w:rsidTr="001C6AD0">
        <w:trPr>
          <w:tblHeader/>
        </w:trPr>
        <w:tc>
          <w:tcPr>
            <w:tcW w:w="1236" w:type="dxa"/>
            <w:tcBorders>
              <w:top w:val="single" w:sz="4" w:space="0" w:color="auto"/>
              <w:left w:val="single" w:sz="4" w:space="0" w:color="auto"/>
              <w:bottom w:val="single" w:sz="4" w:space="0" w:color="auto"/>
              <w:right w:val="single" w:sz="4" w:space="0" w:color="auto"/>
            </w:tcBorders>
          </w:tcPr>
          <w:p w14:paraId="6FD1EE95" w14:textId="6025E9B6" w:rsidR="00412F1D" w:rsidRDefault="00A31C4D" w:rsidP="00A31C4D">
            <w:pPr>
              <w:tabs>
                <w:tab w:val="left" w:pos="-105"/>
              </w:tabs>
              <w:spacing w:after="0" w:line="240" w:lineRule="auto"/>
              <w:ind w:left="-105"/>
              <w:contextualSpacing/>
              <w:jc w:val="center"/>
              <w:rPr>
                <w:rFonts w:eastAsia="Times New Roman"/>
                <w:bCs/>
                <w:iCs/>
                <w:szCs w:val="24"/>
              </w:rPr>
            </w:pPr>
            <w:r>
              <w:rPr>
                <w:rFonts w:eastAsia="Times New Roman"/>
                <w:bCs/>
                <w:iCs/>
                <w:szCs w:val="24"/>
              </w:rPr>
              <w:t>2.</w:t>
            </w:r>
          </w:p>
        </w:tc>
        <w:tc>
          <w:tcPr>
            <w:tcW w:w="3975" w:type="dxa"/>
            <w:gridSpan w:val="2"/>
            <w:tcBorders>
              <w:left w:val="single" w:sz="4" w:space="0" w:color="auto"/>
              <w:right w:val="single" w:sz="4" w:space="0" w:color="auto"/>
            </w:tcBorders>
          </w:tcPr>
          <w:p w14:paraId="63BAC3BC" w14:textId="77777777" w:rsidR="00412F1D" w:rsidRPr="00E374A6" w:rsidRDefault="00412F1D" w:rsidP="00412F1D">
            <w:pPr>
              <w:spacing w:after="0" w:line="240" w:lineRule="auto"/>
              <w:jc w:val="center"/>
              <w:rPr>
                <w:szCs w:val="24"/>
              </w:rPr>
            </w:pPr>
          </w:p>
        </w:tc>
        <w:tc>
          <w:tcPr>
            <w:tcW w:w="5522" w:type="dxa"/>
            <w:tcBorders>
              <w:left w:val="single" w:sz="4" w:space="0" w:color="auto"/>
              <w:right w:val="single" w:sz="4" w:space="0" w:color="auto"/>
            </w:tcBorders>
          </w:tcPr>
          <w:p w14:paraId="3DB726F6" w14:textId="2A9B3AC0" w:rsidR="00412F1D" w:rsidRPr="001C6AD0" w:rsidRDefault="001C6AD0" w:rsidP="001C6AD0">
            <w:pPr>
              <w:pStyle w:val="Betarp"/>
              <w:rPr>
                <w:lang w:eastAsia="lt-LT"/>
              </w:rPr>
            </w:pPr>
            <w:r>
              <w:rPr>
                <w:lang w:eastAsia="lt-LT"/>
              </w:rPr>
              <w:t>P</w:t>
            </w:r>
            <w:r w:rsidRPr="001C6AD0">
              <w:rPr>
                <w:lang w:eastAsia="lt-LT"/>
              </w:rPr>
              <w:t>rekei pagaminti, tiekti ir (ar) naudoti, paslaugai teikti ar darbams atlikti sunaudojama mažiau elektros energijos ir (ar) naudojama energija iš atsinaujinančių energijos išteklių</w:t>
            </w:r>
          </w:p>
        </w:tc>
        <w:tc>
          <w:tcPr>
            <w:tcW w:w="2587" w:type="dxa"/>
            <w:gridSpan w:val="2"/>
            <w:tcBorders>
              <w:top w:val="single" w:sz="4" w:space="0" w:color="auto"/>
              <w:left w:val="single" w:sz="4" w:space="0" w:color="auto"/>
              <w:bottom w:val="single" w:sz="4" w:space="0" w:color="auto"/>
              <w:right w:val="single" w:sz="4" w:space="0" w:color="auto"/>
            </w:tcBorders>
          </w:tcPr>
          <w:p w14:paraId="0EF3FC02" w14:textId="733119C9" w:rsidR="00412F1D" w:rsidRPr="00E374A6" w:rsidRDefault="00412F1D" w:rsidP="00412F1D">
            <w:pPr>
              <w:spacing w:after="0" w:line="240" w:lineRule="auto"/>
              <w:jc w:val="center"/>
              <w:rPr>
                <w:szCs w:val="24"/>
              </w:rPr>
            </w:pPr>
          </w:p>
        </w:tc>
      </w:tr>
      <w:tr w:rsidR="001C6AD0" w:rsidRPr="00E374A6" w14:paraId="14B4CB2E" w14:textId="77777777" w:rsidTr="00412F1D">
        <w:trPr>
          <w:tblHeader/>
        </w:trPr>
        <w:tc>
          <w:tcPr>
            <w:tcW w:w="1236" w:type="dxa"/>
            <w:tcBorders>
              <w:top w:val="single" w:sz="4" w:space="0" w:color="auto"/>
              <w:left w:val="single" w:sz="4" w:space="0" w:color="auto"/>
              <w:bottom w:val="single" w:sz="4" w:space="0" w:color="auto"/>
              <w:right w:val="single" w:sz="4" w:space="0" w:color="auto"/>
            </w:tcBorders>
          </w:tcPr>
          <w:p w14:paraId="4A6B01C1" w14:textId="42B413CF" w:rsidR="001C6AD0" w:rsidRDefault="00A31C4D" w:rsidP="00A31C4D">
            <w:pPr>
              <w:tabs>
                <w:tab w:val="left" w:pos="-105"/>
              </w:tabs>
              <w:spacing w:after="0" w:line="240" w:lineRule="auto"/>
              <w:ind w:left="-105"/>
              <w:contextualSpacing/>
              <w:jc w:val="center"/>
              <w:rPr>
                <w:rFonts w:eastAsia="Times New Roman"/>
                <w:bCs/>
                <w:iCs/>
                <w:szCs w:val="24"/>
              </w:rPr>
            </w:pPr>
            <w:r>
              <w:rPr>
                <w:rFonts w:eastAsia="Times New Roman"/>
                <w:bCs/>
                <w:iCs/>
                <w:szCs w:val="24"/>
              </w:rPr>
              <w:t>3.</w:t>
            </w:r>
          </w:p>
        </w:tc>
        <w:tc>
          <w:tcPr>
            <w:tcW w:w="3975" w:type="dxa"/>
            <w:gridSpan w:val="2"/>
            <w:tcBorders>
              <w:left w:val="single" w:sz="4" w:space="0" w:color="auto"/>
              <w:bottom w:val="single" w:sz="4" w:space="0" w:color="auto"/>
              <w:right w:val="single" w:sz="4" w:space="0" w:color="auto"/>
            </w:tcBorders>
          </w:tcPr>
          <w:p w14:paraId="062F2342" w14:textId="77777777" w:rsidR="001C6AD0" w:rsidRPr="00E374A6" w:rsidRDefault="001C6AD0" w:rsidP="00412F1D">
            <w:pPr>
              <w:spacing w:after="0" w:line="240" w:lineRule="auto"/>
              <w:jc w:val="center"/>
              <w:rPr>
                <w:szCs w:val="24"/>
              </w:rPr>
            </w:pPr>
          </w:p>
        </w:tc>
        <w:tc>
          <w:tcPr>
            <w:tcW w:w="5522" w:type="dxa"/>
            <w:tcBorders>
              <w:left w:val="single" w:sz="4" w:space="0" w:color="auto"/>
              <w:bottom w:val="single" w:sz="4" w:space="0" w:color="auto"/>
              <w:right w:val="single" w:sz="4" w:space="0" w:color="auto"/>
            </w:tcBorders>
          </w:tcPr>
          <w:p w14:paraId="59683BCB" w14:textId="2F8BD898" w:rsidR="001C6AD0" w:rsidRPr="00E374A6" w:rsidRDefault="001C6AD0" w:rsidP="001C6AD0">
            <w:pPr>
              <w:pStyle w:val="Betarp"/>
              <w:rPr>
                <w:szCs w:val="24"/>
              </w:rPr>
            </w:pPr>
            <w:r>
              <w:rPr>
                <w:lang w:eastAsia="lt-LT"/>
              </w:rPr>
              <w:t>P</w:t>
            </w:r>
            <w:r w:rsidRPr="001C6AD0">
              <w:rPr>
                <w:lang w:eastAsia="lt-LT"/>
              </w:rPr>
              <w:t>rekei pagaminti, paslaugai teikti ar darbams atlikti naudojama mažiau ar nenaudojama pavojingųjų cheminių medžiagų, neteršiama aplinka ir nekeliamas pavojus sveikatai</w:t>
            </w:r>
          </w:p>
        </w:tc>
        <w:tc>
          <w:tcPr>
            <w:tcW w:w="2587" w:type="dxa"/>
            <w:gridSpan w:val="2"/>
            <w:tcBorders>
              <w:top w:val="single" w:sz="4" w:space="0" w:color="auto"/>
              <w:left w:val="single" w:sz="4" w:space="0" w:color="auto"/>
              <w:bottom w:val="single" w:sz="4" w:space="0" w:color="auto"/>
              <w:right w:val="single" w:sz="4" w:space="0" w:color="auto"/>
            </w:tcBorders>
          </w:tcPr>
          <w:p w14:paraId="0ECACA05" w14:textId="77777777" w:rsidR="001C6AD0" w:rsidRPr="00E374A6" w:rsidRDefault="001C6AD0" w:rsidP="00412F1D">
            <w:pPr>
              <w:spacing w:after="0" w:line="240" w:lineRule="auto"/>
              <w:jc w:val="center"/>
              <w:rPr>
                <w:szCs w:val="24"/>
              </w:rPr>
            </w:pPr>
          </w:p>
        </w:tc>
      </w:tr>
      <w:tr w:rsidR="001C6AD0" w:rsidRPr="00E374A6" w14:paraId="26AAA98D" w14:textId="77777777" w:rsidTr="00412F1D">
        <w:trPr>
          <w:tblHeader/>
        </w:trPr>
        <w:tc>
          <w:tcPr>
            <w:tcW w:w="1236" w:type="dxa"/>
            <w:tcBorders>
              <w:top w:val="single" w:sz="4" w:space="0" w:color="auto"/>
              <w:left w:val="single" w:sz="4" w:space="0" w:color="auto"/>
              <w:bottom w:val="single" w:sz="4" w:space="0" w:color="auto"/>
              <w:right w:val="single" w:sz="4" w:space="0" w:color="auto"/>
            </w:tcBorders>
          </w:tcPr>
          <w:p w14:paraId="5AC60BAA" w14:textId="7BC17C75" w:rsidR="001C6AD0" w:rsidRDefault="00A31C4D" w:rsidP="00A31C4D">
            <w:pPr>
              <w:tabs>
                <w:tab w:val="left" w:pos="-105"/>
              </w:tabs>
              <w:spacing w:after="0" w:line="240" w:lineRule="auto"/>
              <w:ind w:left="-105"/>
              <w:contextualSpacing/>
              <w:jc w:val="center"/>
              <w:rPr>
                <w:rFonts w:eastAsia="Times New Roman"/>
                <w:bCs/>
                <w:iCs/>
                <w:szCs w:val="24"/>
              </w:rPr>
            </w:pPr>
            <w:r>
              <w:rPr>
                <w:rFonts w:eastAsia="Times New Roman"/>
                <w:bCs/>
                <w:iCs/>
                <w:szCs w:val="24"/>
              </w:rPr>
              <w:t>4.</w:t>
            </w:r>
          </w:p>
        </w:tc>
        <w:tc>
          <w:tcPr>
            <w:tcW w:w="3975" w:type="dxa"/>
            <w:gridSpan w:val="2"/>
            <w:tcBorders>
              <w:left w:val="single" w:sz="4" w:space="0" w:color="auto"/>
              <w:bottom w:val="single" w:sz="4" w:space="0" w:color="auto"/>
              <w:right w:val="single" w:sz="4" w:space="0" w:color="auto"/>
            </w:tcBorders>
          </w:tcPr>
          <w:p w14:paraId="7ABA61BB" w14:textId="77777777" w:rsidR="001C6AD0" w:rsidRPr="00E374A6" w:rsidRDefault="001C6AD0" w:rsidP="00412F1D">
            <w:pPr>
              <w:spacing w:after="0" w:line="240" w:lineRule="auto"/>
              <w:jc w:val="center"/>
              <w:rPr>
                <w:szCs w:val="24"/>
              </w:rPr>
            </w:pPr>
          </w:p>
        </w:tc>
        <w:tc>
          <w:tcPr>
            <w:tcW w:w="5522" w:type="dxa"/>
            <w:tcBorders>
              <w:left w:val="single" w:sz="4" w:space="0" w:color="auto"/>
              <w:bottom w:val="single" w:sz="4" w:space="0" w:color="auto"/>
              <w:right w:val="single" w:sz="4" w:space="0" w:color="auto"/>
            </w:tcBorders>
          </w:tcPr>
          <w:p w14:paraId="5B442F21" w14:textId="7B7BCE02" w:rsidR="001C6AD0" w:rsidRPr="00E374A6" w:rsidRDefault="001C6AD0" w:rsidP="001C6AD0">
            <w:pPr>
              <w:pStyle w:val="Betarp"/>
              <w:rPr>
                <w:szCs w:val="24"/>
              </w:rPr>
            </w:pPr>
            <w:r>
              <w:rPr>
                <w:lang w:eastAsia="lt-LT"/>
              </w:rPr>
              <w:t>P</w:t>
            </w:r>
            <w:r w:rsidRPr="001C6AD0">
              <w:rPr>
                <w:lang w:eastAsia="lt-LT"/>
              </w:rPr>
              <w:t>rekė yra tvirta, ilgaamžė, funkcionali, ji ar jos sudedamosios dalys tinka naudoti daug kartų ir (ar) lengvai pataisomos, ir (ar) pakeičiamos</w:t>
            </w:r>
          </w:p>
        </w:tc>
        <w:tc>
          <w:tcPr>
            <w:tcW w:w="2587" w:type="dxa"/>
            <w:gridSpan w:val="2"/>
            <w:tcBorders>
              <w:top w:val="single" w:sz="4" w:space="0" w:color="auto"/>
              <w:left w:val="single" w:sz="4" w:space="0" w:color="auto"/>
              <w:bottom w:val="single" w:sz="4" w:space="0" w:color="auto"/>
              <w:right w:val="single" w:sz="4" w:space="0" w:color="auto"/>
            </w:tcBorders>
          </w:tcPr>
          <w:p w14:paraId="61D0E9EA" w14:textId="77777777" w:rsidR="001C6AD0" w:rsidRPr="00E374A6" w:rsidRDefault="001C6AD0" w:rsidP="00412F1D">
            <w:pPr>
              <w:spacing w:after="0" w:line="240" w:lineRule="auto"/>
              <w:jc w:val="center"/>
              <w:rPr>
                <w:szCs w:val="24"/>
              </w:rPr>
            </w:pPr>
          </w:p>
        </w:tc>
      </w:tr>
      <w:tr w:rsidR="001C6AD0" w:rsidRPr="00E374A6" w14:paraId="465F127B" w14:textId="77777777" w:rsidTr="00412F1D">
        <w:trPr>
          <w:tblHeader/>
        </w:trPr>
        <w:tc>
          <w:tcPr>
            <w:tcW w:w="1236" w:type="dxa"/>
            <w:tcBorders>
              <w:top w:val="single" w:sz="4" w:space="0" w:color="auto"/>
              <w:left w:val="single" w:sz="4" w:space="0" w:color="auto"/>
              <w:bottom w:val="single" w:sz="4" w:space="0" w:color="auto"/>
              <w:right w:val="single" w:sz="4" w:space="0" w:color="auto"/>
            </w:tcBorders>
          </w:tcPr>
          <w:p w14:paraId="34E76E10" w14:textId="02BDCE56" w:rsidR="001C6AD0" w:rsidRDefault="00A31C4D" w:rsidP="00A31C4D">
            <w:pPr>
              <w:tabs>
                <w:tab w:val="left" w:pos="-105"/>
              </w:tabs>
              <w:spacing w:after="0" w:line="240" w:lineRule="auto"/>
              <w:ind w:left="-105"/>
              <w:contextualSpacing/>
              <w:jc w:val="center"/>
              <w:rPr>
                <w:rFonts w:eastAsia="Times New Roman"/>
                <w:bCs/>
                <w:iCs/>
                <w:szCs w:val="24"/>
              </w:rPr>
            </w:pPr>
            <w:r>
              <w:rPr>
                <w:rFonts w:eastAsia="Times New Roman"/>
                <w:bCs/>
                <w:iCs/>
                <w:szCs w:val="24"/>
              </w:rPr>
              <w:t>5.</w:t>
            </w:r>
          </w:p>
        </w:tc>
        <w:tc>
          <w:tcPr>
            <w:tcW w:w="3975" w:type="dxa"/>
            <w:gridSpan w:val="2"/>
            <w:tcBorders>
              <w:left w:val="single" w:sz="4" w:space="0" w:color="auto"/>
              <w:bottom w:val="single" w:sz="4" w:space="0" w:color="auto"/>
              <w:right w:val="single" w:sz="4" w:space="0" w:color="auto"/>
            </w:tcBorders>
          </w:tcPr>
          <w:p w14:paraId="2D7630B5" w14:textId="77777777" w:rsidR="001C6AD0" w:rsidRPr="00E374A6" w:rsidRDefault="001C6AD0" w:rsidP="00412F1D">
            <w:pPr>
              <w:spacing w:after="0" w:line="240" w:lineRule="auto"/>
              <w:jc w:val="center"/>
              <w:rPr>
                <w:szCs w:val="24"/>
              </w:rPr>
            </w:pPr>
          </w:p>
        </w:tc>
        <w:tc>
          <w:tcPr>
            <w:tcW w:w="5522" w:type="dxa"/>
            <w:tcBorders>
              <w:left w:val="single" w:sz="4" w:space="0" w:color="auto"/>
              <w:bottom w:val="single" w:sz="4" w:space="0" w:color="auto"/>
              <w:right w:val="single" w:sz="4" w:space="0" w:color="auto"/>
            </w:tcBorders>
          </w:tcPr>
          <w:p w14:paraId="2A3761E1" w14:textId="72F45486" w:rsidR="001C6AD0" w:rsidRPr="00E374A6" w:rsidRDefault="001C6AD0" w:rsidP="001C6AD0">
            <w:pPr>
              <w:pStyle w:val="Betarp"/>
              <w:rPr>
                <w:szCs w:val="24"/>
              </w:rPr>
            </w:pPr>
            <w:r>
              <w:rPr>
                <w:lang w:eastAsia="lt-LT"/>
              </w:rPr>
              <w:t>P</w:t>
            </w:r>
            <w:r w:rsidRPr="001C6AD0">
              <w:rPr>
                <w:lang w:eastAsia="lt-LT"/>
              </w:rPr>
              <w:t>rekė, virtusi atliekomis, tinka paruošti pakartotinai naudoti ar perdirbti</w:t>
            </w:r>
          </w:p>
        </w:tc>
        <w:tc>
          <w:tcPr>
            <w:tcW w:w="2587" w:type="dxa"/>
            <w:gridSpan w:val="2"/>
            <w:tcBorders>
              <w:top w:val="single" w:sz="4" w:space="0" w:color="auto"/>
              <w:left w:val="single" w:sz="4" w:space="0" w:color="auto"/>
              <w:bottom w:val="single" w:sz="4" w:space="0" w:color="auto"/>
              <w:right w:val="single" w:sz="4" w:space="0" w:color="auto"/>
            </w:tcBorders>
          </w:tcPr>
          <w:p w14:paraId="29B2AB36" w14:textId="77777777" w:rsidR="001C6AD0" w:rsidRPr="00E374A6" w:rsidRDefault="001C6AD0" w:rsidP="00412F1D">
            <w:pPr>
              <w:spacing w:after="0" w:line="240" w:lineRule="auto"/>
              <w:jc w:val="center"/>
              <w:rPr>
                <w:szCs w:val="24"/>
              </w:rPr>
            </w:pPr>
          </w:p>
        </w:tc>
      </w:tr>
    </w:tbl>
    <w:p w14:paraId="31C24825" w14:textId="77777777" w:rsidR="00A0298D" w:rsidRPr="002F6A6F" w:rsidRDefault="00A0298D" w:rsidP="002F6A6F">
      <w:pPr>
        <w:tabs>
          <w:tab w:val="left" w:pos="1276"/>
        </w:tabs>
        <w:spacing w:after="0" w:line="240" w:lineRule="auto"/>
        <w:jc w:val="both"/>
        <w:rPr>
          <w:b/>
          <w:bCs/>
          <w:szCs w:val="22"/>
        </w:rPr>
      </w:pPr>
    </w:p>
    <w:p w14:paraId="12F95239" w14:textId="3ED4BE8A" w:rsidR="00A0298D" w:rsidRDefault="002F6A6F" w:rsidP="00A0298D">
      <w:pPr>
        <w:spacing w:after="0" w:line="240" w:lineRule="auto"/>
        <w:jc w:val="both"/>
        <w:rPr>
          <w:b/>
          <w:bCs/>
          <w:sz w:val="22"/>
          <w:szCs w:val="22"/>
        </w:rPr>
      </w:pPr>
      <w:r>
        <w:t>*</w:t>
      </w:r>
      <w:r w:rsidR="00A0298D" w:rsidRPr="00A0298D">
        <w:rPr>
          <w:b/>
          <w:bCs/>
          <w:sz w:val="22"/>
          <w:szCs w:val="22"/>
        </w:rPr>
        <w:t xml:space="preserve"> Tiekėjas privalo nurodyti konkrečias siūlomų prekių charakteristikas.</w:t>
      </w:r>
    </w:p>
    <w:p w14:paraId="100A9645" w14:textId="0BA88141" w:rsidR="00E97A5D" w:rsidRPr="00E97A5D" w:rsidRDefault="00E97A5D" w:rsidP="00A0298D">
      <w:pPr>
        <w:spacing w:after="0" w:line="240" w:lineRule="auto"/>
        <w:jc w:val="both"/>
        <w:rPr>
          <w:sz w:val="22"/>
          <w:szCs w:val="22"/>
        </w:rPr>
      </w:pPr>
    </w:p>
    <w:p w14:paraId="36FCA3B1" w14:textId="77777777" w:rsidR="00595A3D" w:rsidRDefault="00595A3D"/>
    <w:tbl>
      <w:tblPr>
        <w:tblW w:w="0" w:type="auto"/>
        <w:jc w:val="center"/>
        <w:tblLayout w:type="fixed"/>
        <w:tblLook w:val="04A0" w:firstRow="1" w:lastRow="0" w:firstColumn="1" w:lastColumn="0" w:noHBand="0" w:noVBand="1"/>
      </w:tblPr>
      <w:tblGrid>
        <w:gridCol w:w="3284"/>
        <w:gridCol w:w="604"/>
        <w:gridCol w:w="1980"/>
        <w:gridCol w:w="701"/>
        <w:gridCol w:w="2611"/>
      </w:tblGrid>
      <w:tr w:rsidR="00595A3D" w:rsidRPr="00595A3D" w14:paraId="35BCBC4D" w14:textId="77777777" w:rsidTr="00595A3D">
        <w:trPr>
          <w:trHeight w:val="186"/>
          <w:jc w:val="center"/>
        </w:trPr>
        <w:tc>
          <w:tcPr>
            <w:tcW w:w="3284" w:type="dxa"/>
            <w:tcBorders>
              <w:top w:val="single" w:sz="4" w:space="0" w:color="auto"/>
              <w:left w:val="nil"/>
              <w:bottom w:val="nil"/>
              <w:right w:val="nil"/>
            </w:tcBorders>
            <w:hideMark/>
          </w:tcPr>
          <w:p w14:paraId="326FD0EC" w14:textId="77777777" w:rsidR="00595A3D" w:rsidRPr="00595A3D" w:rsidRDefault="00595A3D" w:rsidP="00595A3D">
            <w:pPr>
              <w:tabs>
                <w:tab w:val="left" w:pos="1247"/>
              </w:tabs>
              <w:autoSpaceDE w:val="0"/>
              <w:autoSpaceDN w:val="0"/>
              <w:adjustRightInd w:val="0"/>
              <w:spacing w:after="0" w:line="240" w:lineRule="auto"/>
              <w:rPr>
                <w:rFonts w:eastAsia="Times New Roman"/>
                <w:position w:val="6"/>
                <w:szCs w:val="24"/>
              </w:rPr>
            </w:pPr>
            <w:r w:rsidRPr="00595A3D">
              <w:rPr>
                <w:rFonts w:eastAsia="Times New Roman"/>
                <w:position w:val="6"/>
                <w:szCs w:val="24"/>
              </w:rPr>
              <w:t>(Tiekėjo arba jo įgalioto asmens pareigų pavadinimas*)</w:t>
            </w:r>
          </w:p>
        </w:tc>
        <w:tc>
          <w:tcPr>
            <w:tcW w:w="604" w:type="dxa"/>
          </w:tcPr>
          <w:p w14:paraId="06AEC2A2" w14:textId="77777777" w:rsidR="00595A3D" w:rsidRPr="00595A3D" w:rsidRDefault="00595A3D" w:rsidP="00595A3D">
            <w:pPr>
              <w:tabs>
                <w:tab w:val="left" w:pos="1247"/>
              </w:tabs>
              <w:spacing w:after="0" w:line="240" w:lineRule="auto"/>
              <w:ind w:right="-1"/>
              <w:jc w:val="center"/>
              <w:rPr>
                <w:rFonts w:eastAsia="Times New Roman"/>
                <w:szCs w:val="24"/>
              </w:rPr>
            </w:pPr>
          </w:p>
        </w:tc>
        <w:tc>
          <w:tcPr>
            <w:tcW w:w="1980" w:type="dxa"/>
            <w:tcBorders>
              <w:top w:val="single" w:sz="4" w:space="0" w:color="auto"/>
              <w:left w:val="nil"/>
              <w:bottom w:val="nil"/>
              <w:right w:val="nil"/>
            </w:tcBorders>
            <w:hideMark/>
          </w:tcPr>
          <w:p w14:paraId="796D6C9B" w14:textId="77777777" w:rsidR="00595A3D" w:rsidRPr="00595A3D" w:rsidRDefault="00595A3D" w:rsidP="00595A3D">
            <w:pPr>
              <w:tabs>
                <w:tab w:val="left" w:pos="1247"/>
              </w:tabs>
              <w:spacing w:after="0" w:line="240" w:lineRule="auto"/>
              <w:ind w:right="-1"/>
              <w:jc w:val="center"/>
              <w:rPr>
                <w:rFonts w:eastAsia="Times New Roman"/>
                <w:szCs w:val="24"/>
              </w:rPr>
            </w:pPr>
            <w:r w:rsidRPr="00595A3D">
              <w:rPr>
                <w:rFonts w:eastAsia="Times New Roman"/>
                <w:position w:val="6"/>
                <w:szCs w:val="24"/>
              </w:rPr>
              <w:t>(Parašas*)</w:t>
            </w:r>
            <w:r w:rsidRPr="00595A3D">
              <w:rPr>
                <w:rFonts w:eastAsia="Times New Roman"/>
                <w:i/>
                <w:szCs w:val="24"/>
              </w:rPr>
              <w:t xml:space="preserve"> </w:t>
            </w:r>
          </w:p>
        </w:tc>
        <w:tc>
          <w:tcPr>
            <w:tcW w:w="701" w:type="dxa"/>
          </w:tcPr>
          <w:p w14:paraId="75EC7981" w14:textId="77777777" w:rsidR="00595A3D" w:rsidRPr="00595A3D" w:rsidRDefault="00595A3D" w:rsidP="00595A3D">
            <w:pPr>
              <w:tabs>
                <w:tab w:val="left" w:pos="1247"/>
              </w:tabs>
              <w:spacing w:after="0" w:line="240" w:lineRule="auto"/>
              <w:ind w:right="-1"/>
              <w:jc w:val="center"/>
              <w:rPr>
                <w:rFonts w:eastAsia="Times New Roman"/>
                <w:szCs w:val="24"/>
              </w:rPr>
            </w:pPr>
          </w:p>
        </w:tc>
        <w:tc>
          <w:tcPr>
            <w:tcW w:w="2611" w:type="dxa"/>
            <w:tcBorders>
              <w:top w:val="single" w:sz="4" w:space="0" w:color="auto"/>
              <w:left w:val="nil"/>
              <w:bottom w:val="nil"/>
              <w:right w:val="nil"/>
            </w:tcBorders>
            <w:hideMark/>
          </w:tcPr>
          <w:p w14:paraId="0BFE4C2B" w14:textId="77777777" w:rsidR="00595A3D" w:rsidRPr="00595A3D" w:rsidRDefault="00595A3D" w:rsidP="00595A3D">
            <w:pPr>
              <w:tabs>
                <w:tab w:val="left" w:pos="1247"/>
              </w:tabs>
              <w:spacing w:after="0" w:line="240" w:lineRule="auto"/>
              <w:ind w:right="-1"/>
              <w:jc w:val="center"/>
              <w:rPr>
                <w:rFonts w:eastAsia="Times New Roman"/>
                <w:szCs w:val="24"/>
              </w:rPr>
            </w:pPr>
            <w:r w:rsidRPr="00595A3D">
              <w:rPr>
                <w:rFonts w:eastAsia="Times New Roman"/>
                <w:position w:val="6"/>
                <w:szCs w:val="24"/>
              </w:rPr>
              <w:t>(Vardas ir pavardė*)</w:t>
            </w:r>
            <w:r w:rsidRPr="00595A3D">
              <w:rPr>
                <w:rFonts w:eastAsia="Times New Roman"/>
                <w:i/>
                <w:szCs w:val="24"/>
              </w:rPr>
              <w:t xml:space="preserve"> </w:t>
            </w:r>
          </w:p>
        </w:tc>
      </w:tr>
    </w:tbl>
    <w:p w14:paraId="7B0E6DE2" w14:textId="77777777" w:rsidR="00BA4EE1" w:rsidRDefault="00BA4EE1" w:rsidP="00BA4EE1"/>
    <w:sectPr w:rsidR="00BA4EE1" w:rsidSect="002816D3">
      <w:pgSz w:w="16840" w:h="11907" w:orient="landscape"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8E53" w14:textId="77777777" w:rsidR="00C25B37" w:rsidRDefault="00C25B37" w:rsidP="00BA4EE1">
      <w:pPr>
        <w:spacing w:after="0" w:line="240" w:lineRule="auto"/>
      </w:pPr>
      <w:r>
        <w:separator/>
      </w:r>
    </w:p>
  </w:endnote>
  <w:endnote w:type="continuationSeparator" w:id="0">
    <w:p w14:paraId="1FC24FBD" w14:textId="77777777" w:rsidR="00C25B37" w:rsidRDefault="00C25B37" w:rsidP="00BA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9079" w14:textId="77777777" w:rsidR="00C25B37" w:rsidRDefault="00C25B37" w:rsidP="00BA4EE1">
      <w:pPr>
        <w:spacing w:after="0" w:line="240" w:lineRule="auto"/>
      </w:pPr>
      <w:r>
        <w:separator/>
      </w:r>
    </w:p>
  </w:footnote>
  <w:footnote w:type="continuationSeparator" w:id="0">
    <w:p w14:paraId="2EBAF9B1" w14:textId="77777777" w:rsidR="00C25B37" w:rsidRDefault="00C25B37" w:rsidP="00BA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709"/>
    <w:multiLevelType w:val="hybridMultilevel"/>
    <w:tmpl w:val="91E8F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115E8"/>
    <w:multiLevelType w:val="multilevel"/>
    <w:tmpl w:val="10B444A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91697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DC62FD"/>
    <w:multiLevelType w:val="hybridMultilevel"/>
    <w:tmpl w:val="914A25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741492"/>
    <w:multiLevelType w:val="hybridMultilevel"/>
    <w:tmpl w:val="A634A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385D94"/>
    <w:multiLevelType w:val="hybridMultilevel"/>
    <w:tmpl w:val="92C40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B5286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F91594"/>
    <w:multiLevelType w:val="hybridMultilevel"/>
    <w:tmpl w:val="1ED077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6687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E86FA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091DD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2B2419"/>
    <w:multiLevelType w:val="hybridMultilevel"/>
    <w:tmpl w:val="39B650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6851143"/>
    <w:multiLevelType w:val="hybridMultilevel"/>
    <w:tmpl w:val="F758872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DE34F4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8891639">
    <w:abstractNumId w:val="2"/>
  </w:num>
  <w:num w:numId="2" w16cid:durableId="2082095245">
    <w:abstractNumId w:val="5"/>
  </w:num>
  <w:num w:numId="3" w16cid:durableId="1136219346">
    <w:abstractNumId w:val="8"/>
  </w:num>
  <w:num w:numId="4" w16cid:durableId="1476407913">
    <w:abstractNumId w:val="4"/>
  </w:num>
  <w:num w:numId="5" w16cid:durableId="1290549942">
    <w:abstractNumId w:val="0"/>
  </w:num>
  <w:num w:numId="6" w16cid:durableId="323240139">
    <w:abstractNumId w:val="12"/>
  </w:num>
  <w:num w:numId="7" w16cid:durableId="1417283099">
    <w:abstractNumId w:val="13"/>
  </w:num>
  <w:num w:numId="8" w16cid:durableId="692612631">
    <w:abstractNumId w:val="6"/>
  </w:num>
  <w:num w:numId="9" w16cid:durableId="629242523">
    <w:abstractNumId w:val="1"/>
  </w:num>
  <w:num w:numId="10" w16cid:durableId="251665524">
    <w:abstractNumId w:val="3"/>
  </w:num>
  <w:num w:numId="11" w16cid:durableId="1184248999">
    <w:abstractNumId w:val="7"/>
  </w:num>
  <w:num w:numId="12" w16cid:durableId="842936960">
    <w:abstractNumId w:val="10"/>
  </w:num>
  <w:num w:numId="13" w16cid:durableId="208415719">
    <w:abstractNumId w:val="11"/>
  </w:num>
  <w:num w:numId="14" w16cid:durableId="856849367">
    <w:abstractNumId w:val="14"/>
  </w:num>
  <w:num w:numId="15" w16cid:durableId="363869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FE"/>
    <w:rsid w:val="00064135"/>
    <w:rsid w:val="000E0351"/>
    <w:rsid w:val="000E5844"/>
    <w:rsid w:val="001C4C2D"/>
    <w:rsid w:val="001C6AD0"/>
    <w:rsid w:val="001D5806"/>
    <w:rsid w:val="002171EC"/>
    <w:rsid w:val="0025310D"/>
    <w:rsid w:val="002816D3"/>
    <w:rsid w:val="002819B6"/>
    <w:rsid w:val="002F6A6F"/>
    <w:rsid w:val="00375DA0"/>
    <w:rsid w:val="00387658"/>
    <w:rsid w:val="0039387F"/>
    <w:rsid w:val="003E7288"/>
    <w:rsid w:val="00402E0B"/>
    <w:rsid w:val="00412F1D"/>
    <w:rsid w:val="00447133"/>
    <w:rsid w:val="00490FE6"/>
    <w:rsid w:val="004B45DA"/>
    <w:rsid w:val="00531022"/>
    <w:rsid w:val="00545DD7"/>
    <w:rsid w:val="0056638C"/>
    <w:rsid w:val="00570FA4"/>
    <w:rsid w:val="00595A3D"/>
    <w:rsid w:val="00601207"/>
    <w:rsid w:val="006077A7"/>
    <w:rsid w:val="00614358"/>
    <w:rsid w:val="006D3C07"/>
    <w:rsid w:val="00732188"/>
    <w:rsid w:val="00761F74"/>
    <w:rsid w:val="00766856"/>
    <w:rsid w:val="00823D69"/>
    <w:rsid w:val="009B19E9"/>
    <w:rsid w:val="009D1F0D"/>
    <w:rsid w:val="009E4CC0"/>
    <w:rsid w:val="00A0298D"/>
    <w:rsid w:val="00A31C4D"/>
    <w:rsid w:val="00A57A94"/>
    <w:rsid w:val="00B40A37"/>
    <w:rsid w:val="00B838FF"/>
    <w:rsid w:val="00B85BFE"/>
    <w:rsid w:val="00BA287D"/>
    <w:rsid w:val="00BA4EE1"/>
    <w:rsid w:val="00BB0A32"/>
    <w:rsid w:val="00BF5DAE"/>
    <w:rsid w:val="00C15394"/>
    <w:rsid w:val="00C25B37"/>
    <w:rsid w:val="00C93A0A"/>
    <w:rsid w:val="00CD5E41"/>
    <w:rsid w:val="00CE14A1"/>
    <w:rsid w:val="00D9189C"/>
    <w:rsid w:val="00E374A6"/>
    <w:rsid w:val="00E75AAA"/>
    <w:rsid w:val="00E85180"/>
    <w:rsid w:val="00E97A5D"/>
    <w:rsid w:val="00EC72E9"/>
    <w:rsid w:val="00F44AE3"/>
    <w:rsid w:val="00F95E6B"/>
    <w:rsid w:val="00FE5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85F4"/>
  <w15:chartTrackingRefBased/>
  <w15:docId w15:val="{F8481B02-1087-4401-9AD3-7DA4BE63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DAE"/>
    <w:pPr>
      <w:spacing w:after="200" w:line="276" w:lineRule="auto"/>
    </w:pPr>
    <w:rPr>
      <w:sz w:val="24"/>
      <w:szCs w:val="28"/>
    </w:rPr>
  </w:style>
  <w:style w:type="paragraph" w:styleId="Antrat1">
    <w:name w:val="heading 1"/>
    <w:basedOn w:val="prastasis"/>
    <w:next w:val="prastasis"/>
    <w:link w:val="Antrat1Diagrama"/>
    <w:uiPriority w:val="9"/>
    <w:qFormat/>
    <w:rsid w:val="00BF5DAE"/>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numbering" w:customStyle="1" w:styleId="Sraonra1">
    <w:name w:val="Sąrašo nėra1"/>
    <w:next w:val="Sraonra"/>
    <w:uiPriority w:val="99"/>
    <w:semiHidden/>
    <w:unhideWhenUsed/>
    <w:rsid w:val="002816D3"/>
  </w:style>
  <w:style w:type="character" w:styleId="Hipersaitas">
    <w:name w:val="Hyperlink"/>
    <w:basedOn w:val="Numatytasispastraiposriftas"/>
    <w:uiPriority w:val="99"/>
    <w:semiHidden/>
    <w:unhideWhenUsed/>
    <w:rsid w:val="002816D3"/>
    <w:rPr>
      <w:color w:val="0000FF"/>
      <w:u w:val="single"/>
    </w:rPr>
  </w:style>
  <w:style w:type="character" w:styleId="Perirtashipersaitas">
    <w:name w:val="FollowedHyperlink"/>
    <w:basedOn w:val="Numatytasispastraiposriftas"/>
    <w:uiPriority w:val="99"/>
    <w:semiHidden/>
    <w:unhideWhenUsed/>
    <w:rsid w:val="002816D3"/>
    <w:rPr>
      <w:color w:val="800080"/>
      <w:u w:val="single"/>
    </w:rPr>
  </w:style>
  <w:style w:type="paragraph" w:customStyle="1" w:styleId="msonormal0">
    <w:name w:val="msonormal"/>
    <w:basedOn w:val="prastasis"/>
    <w:rsid w:val="002816D3"/>
    <w:pPr>
      <w:spacing w:before="100" w:beforeAutospacing="1" w:after="100" w:afterAutospacing="1" w:line="240" w:lineRule="auto"/>
    </w:pPr>
    <w:rPr>
      <w:rFonts w:eastAsia="Times New Roman"/>
      <w:szCs w:val="24"/>
      <w:lang w:eastAsia="lt-LT"/>
    </w:rPr>
  </w:style>
  <w:style w:type="paragraph" w:customStyle="1" w:styleId="font5">
    <w:name w:val="font5"/>
    <w:basedOn w:val="prastasis"/>
    <w:rsid w:val="002816D3"/>
    <w:pPr>
      <w:spacing w:before="100" w:beforeAutospacing="1" w:after="100" w:afterAutospacing="1" w:line="240" w:lineRule="auto"/>
    </w:pPr>
    <w:rPr>
      <w:rFonts w:eastAsia="Times New Roman"/>
      <w:b/>
      <w:bCs/>
      <w:szCs w:val="24"/>
      <w:lang w:eastAsia="lt-LT"/>
    </w:rPr>
  </w:style>
  <w:style w:type="paragraph" w:customStyle="1" w:styleId="font6">
    <w:name w:val="font6"/>
    <w:basedOn w:val="prastasis"/>
    <w:rsid w:val="002816D3"/>
    <w:pPr>
      <w:spacing w:before="100" w:beforeAutospacing="1" w:after="100" w:afterAutospacing="1" w:line="240" w:lineRule="auto"/>
    </w:pPr>
    <w:rPr>
      <w:rFonts w:eastAsia="Times New Roman"/>
      <w:b/>
      <w:bCs/>
      <w:color w:val="2E0926"/>
      <w:szCs w:val="24"/>
      <w:lang w:eastAsia="lt-LT"/>
    </w:rPr>
  </w:style>
  <w:style w:type="paragraph" w:customStyle="1" w:styleId="font7">
    <w:name w:val="font7"/>
    <w:basedOn w:val="prastasis"/>
    <w:rsid w:val="002816D3"/>
    <w:pPr>
      <w:spacing w:before="100" w:beforeAutospacing="1" w:after="100" w:afterAutospacing="1" w:line="240" w:lineRule="auto"/>
    </w:pPr>
    <w:rPr>
      <w:rFonts w:eastAsia="Times New Roman"/>
      <w:szCs w:val="24"/>
      <w:lang w:eastAsia="lt-LT"/>
    </w:rPr>
  </w:style>
  <w:style w:type="paragraph" w:customStyle="1" w:styleId="xl63">
    <w:name w:val="xl63"/>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64">
    <w:name w:val="xl64"/>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szCs w:val="24"/>
      <w:lang w:eastAsia="lt-LT"/>
    </w:rPr>
  </w:style>
  <w:style w:type="paragraph" w:customStyle="1" w:styleId="xl65">
    <w:name w:val="xl65"/>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66">
    <w:name w:val="xl66"/>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textAlignment w:val="center"/>
    </w:pPr>
    <w:rPr>
      <w:rFonts w:eastAsia="Times New Roman"/>
      <w:szCs w:val="24"/>
      <w:lang w:eastAsia="lt-LT"/>
    </w:rPr>
  </w:style>
  <w:style w:type="paragraph" w:customStyle="1" w:styleId="xl67">
    <w:name w:val="xl67"/>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68">
    <w:name w:val="xl68"/>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textAlignment w:val="bottom"/>
    </w:pPr>
    <w:rPr>
      <w:rFonts w:eastAsia="Times New Roman"/>
      <w:szCs w:val="24"/>
      <w:lang w:eastAsia="lt-LT"/>
    </w:rPr>
  </w:style>
  <w:style w:type="paragraph" w:customStyle="1" w:styleId="xl69">
    <w:name w:val="xl69"/>
    <w:basedOn w:val="prastasis"/>
    <w:rsid w:val="002816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Cs w:val="24"/>
      <w:lang w:eastAsia="lt-LT"/>
    </w:rPr>
  </w:style>
  <w:style w:type="paragraph" w:customStyle="1" w:styleId="xl70">
    <w:name w:val="xl70"/>
    <w:basedOn w:val="prastasis"/>
    <w:rsid w:val="002816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71">
    <w:name w:val="xl71"/>
    <w:basedOn w:val="prastasis"/>
    <w:rsid w:val="002816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72">
    <w:name w:val="xl72"/>
    <w:basedOn w:val="prastasis"/>
    <w:rsid w:val="002816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73">
    <w:name w:val="xl73"/>
    <w:basedOn w:val="prastasis"/>
    <w:rsid w:val="002816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eastAsia="Times New Roman"/>
      <w:szCs w:val="24"/>
      <w:lang w:eastAsia="lt-LT"/>
    </w:rPr>
  </w:style>
  <w:style w:type="paragraph" w:customStyle="1" w:styleId="xl74">
    <w:name w:val="xl74"/>
    <w:basedOn w:val="prastasis"/>
    <w:rsid w:val="002816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eastAsia="lt-LT"/>
    </w:rPr>
  </w:style>
  <w:style w:type="paragraph" w:customStyle="1" w:styleId="xl75">
    <w:name w:val="xl75"/>
    <w:basedOn w:val="prastasis"/>
    <w:rsid w:val="002816D3"/>
    <w:pPr>
      <w:pBdr>
        <w:top w:val="single" w:sz="4" w:space="0" w:color="000000"/>
        <w:left w:val="single" w:sz="4" w:space="0" w:color="000000"/>
        <w:bottom w:val="single" w:sz="4" w:space="0" w:color="000000"/>
        <w:right w:val="single" w:sz="4" w:space="14" w:color="000000"/>
      </w:pBdr>
      <w:shd w:val="clear" w:color="000000" w:fill="91D04F"/>
      <w:spacing w:before="100" w:beforeAutospacing="1" w:after="100" w:afterAutospacing="1" w:line="240" w:lineRule="auto"/>
      <w:ind w:firstLineChars="200" w:firstLine="200"/>
      <w:jc w:val="right"/>
    </w:pPr>
    <w:rPr>
      <w:rFonts w:eastAsia="Times New Roman"/>
      <w:b/>
      <w:bCs/>
      <w:szCs w:val="24"/>
      <w:lang w:eastAsia="lt-LT"/>
    </w:rPr>
  </w:style>
  <w:style w:type="paragraph" w:customStyle="1" w:styleId="xl76">
    <w:name w:val="xl76"/>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77">
    <w:name w:val="xl77"/>
    <w:basedOn w:val="prastasis"/>
    <w:rsid w:val="002816D3"/>
    <w:pPr>
      <w:pBdr>
        <w:top w:val="single" w:sz="4" w:space="0" w:color="000000"/>
        <w:left w:val="single" w:sz="4" w:space="0" w:color="000000"/>
        <w:bottom w:val="single" w:sz="4" w:space="0" w:color="000000"/>
        <w:right w:val="single" w:sz="4" w:space="7" w:color="000000"/>
      </w:pBdr>
      <w:shd w:val="clear" w:color="000000" w:fill="91D04F"/>
      <w:spacing w:before="100" w:beforeAutospacing="1" w:after="100" w:afterAutospacing="1" w:line="240" w:lineRule="auto"/>
      <w:ind w:firstLineChars="100" w:firstLine="100"/>
      <w:jc w:val="right"/>
    </w:pPr>
    <w:rPr>
      <w:rFonts w:eastAsia="Times New Roman"/>
      <w:b/>
      <w:bCs/>
      <w:szCs w:val="24"/>
      <w:lang w:eastAsia="lt-LT"/>
    </w:rPr>
  </w:style>
  <w:style w:type="paragraph" w:customStyle="1" w:styleId="xl78">
    <w:name w:val="xl78"/>
    <w:basedOn w:val="prastasis"/>
    <w:rsid w:val="002816D3"/>
    <w:pPr>
      <w:pBdr>
        <w:top w:val="single" w:sz="4" w:space="0" w:color="000000"/>
        <w:left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79">
    <w:name w:val="xl79"/>
    <w:basedOn w:val="prastasis"/>
    <w:rsid w:val="002816D3"/>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eastAsia="Times New Roman"/>
      <w:szCs w:val="24"/>
      <w:lang w:eastAsia="lt-LT"/>
    </w:rPr>
  </w:style>
  <w:style w:type="paragraph" w:customStyle="1" w:styleId="xl80">
    <w:name w:val="xl80"/>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szCs w:val="24"/>
      <w:lang w:eastAsia="lt-LT"/>
    </w:rPr>
  </w:style>
  <w:style w:type="paragraph" w:customStyle="1" w:styleId="xl81">
    <w:name w:val="xl81"/>
    <w:basedOn w:val="prastasis"/>
    <w:rsid w:val="002816D3"/>
    <w:pPr>
      <w:pBdr>
        <w:top w:val="single" w:sz="4" w:space="0" w:color="000000"/>
        <w:left w:val="single" w:sz="4" w:space="0" w:color="000000"/>
        <w:bottom w:val="single" w:sz="4" w:space="0" w:color="000000"/>
        <w:right w:val="single" w:sz="4" w:space="14" w:color="000000"/>
      </w:pBdr>
      <w:spacing w:before="100" w:beforeAutospacing="1" w:after="100" w:afterAutospacing="1" w:line="240" w:lineRule="auto"/>
      <w:ind w:firstLineChars="200" w:firstLine="200"/>
      <w:jc w:val="right"/>
    </w:pPr>
    <w:rPr>
      <w:rFonts w:eastAsia="Times New Roman"/>
      <w:szCs w:val="24"/>
      <w:lang w:eastAsia="lt-LT"/>
    </w:rPr>
  </w:style>
  <w:style w:type="paragraph" w:customStyle="1" w:styleId="xl82">
    <w:name w:val="xl82"/>
    <w:basedOn w:val="prastasis"/>
    <w:rsid w:val="002816D3"/>
    <w:pPr>
      <w:pBdr>
        <w:top w:val="single" w:sz="4" w:space="0" w:color="000000"/>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83">
    <w:name w:val="xl83"/>
    <w:basedOn w:val="prastasis"/>
    <w:rsid w:val="002816D3"/>
    <w:pPr>
      <w:pBdr>
        <w:top w:val="single" w:sz="4" w:space="0" w:color="000000"/>
        <w:left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84">
    <w:name w:val="xl84"/>
    <w:basedOn w:val="prastasis"/>
    <w:rsid w:val="002816D3"/>
    <w:pPr>
      <w:pBdr>
        <w:left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85">
    <w:name w:val="xl85"/>
    <w:basedOn w:val="prastasis"/>
    <w:rsid w:val="002816D3"/>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86">
    <w:name w:val="xl86"/>
    <w:basedOn w:val="prastasis"/>
    <w:rsid w:val="002816D3"/>
    <w:pPr>
      <w:pBdr>
        <w:top w:val="single" w:sz="4" w:space="0" w:color="000000"/>
        <w:left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87">
    <w:name w:val="xl87"/>
    <w:basedOn w:val="prastasis"/>
    <w:rsid w:val="002816D3"/>
    <w:pPr>
      <w:pBdr>
        <w:left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2816D3"/>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customStyle="1" w:styleId="xl89">
    <w:name w:val="xl89"/>
    <w:basedOn w:val="prastasis"/>
    <w:rsid w:val="002816D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szCs w:val="24"/>
      <w:lang w:eastAsia="lt-LT"/>
    </w:rPr>
  </w:style>
  <w:style w:type="paragraph" w:customStyle="1" w:styleId="xl90">
    <w:name w:val="xl90"/>
    <w:basedOn w:val="prastasis"/>
    <w:rsid w:val="002816D3"/>
    <w:pPr>
      <w:pBdr>
        <w:left w:val="single" w:sz="4" w:space="0" w:color="000000"/>
        <w:right w:val="single" w:sz="4" w:space="0" w:color="000000"/>
      </w:pBdr>
      <w:spacing w:before="100" w:beforeAutospacing="1" w:after="100" w:afterAutospacing="1" w:line="240" w:lineRule="auto"/>
      <w:textAlignment w:val="center"/>
    </w:pPr>
    <w:rPr>
      <w:rFonts w:eastAsia="Times New Roman"/>
      <w:szCs w:val="24"/>
      <w:lang w:eastAsia="lt-LT"/>
    </w:rPr>
  </w:style>
  <w:style w:type="paragraph" w:customStyle="1" w:styleId="xl91">
    <w:name w:val="xl91"/>
    <w:basedOn w:val="prastasis"/>
    <w:rsid w:val="002816D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eastAsia="lt-LT"/>
    </w:rPr>
  </w:style>
  <w:style w:type="paragraph" w:customStyle="1" w:styleId="xl92">
    <w:name w:val="xl92"/>
    <w:basedOn w:val="prastasis"/>
    <w:rsid w:val="002816D3"/>
    <w:pPr>
      <w:pBdr>
        <w:left w:val="single" w:sz="4" w:space="0" w:color="000000"/>
        <w:bottom w:val="single" w:sz="4" w:space="0" w:color="000000"/>
        <w:right w:val="single" w:sz="4" w:space="0" w:color="000000"/>
      </w:pBdr>
      <w:shd w:val="clear" w:color="000000" w:fill="91D04F"/>
      <w:spacing w:before="100" w:beforeAutospacing="1" w:after="100" w:afterAutospacing="1" w:line="240" w:lineRule="auto"/>
    </w:pPr>
    <w:rPr>
      <w:rFonts w:eastAsia="Times New Roman"/>
      <w:b/>
      <w:bCs/>
      <w:szCs w:val="24"/>
      <w:lang w:eastAsia="lt-LT"/>
    </w:rPr>
  </w:style>
  <w:style w:type="paragraph" w:customStyle="1" w:styleId="xl93">
    <w:name w:val="xl93"/>
    <w:basedOn w:val="prastasis"/>
    <w:rsid w:val="002816D3"/>
    <w:pPr>
      <w:pBdr>
        <w:top w:val="single" w:sz="4" w:space="0" w:color="000000"/>
        <w:left w:val="single" w:sz="4" w:space="0" w:color="000000"/>
        <w:right w:val="single" w:sz="4" w:space="0" w:color="000000"/>
      </w:pBdr>
      <w:shd w:val="clear" w:color="000000" w:fill="91D04F"/>
      <w:spacing w:before="100" w:beforeAutospacing="1" w:after="100" w:afterAutospacing="1" w:line="240" w:lineRule="auto"/>
      <w:textAlignment w:val="center"/>
    </w:pPr>
    <w:rPr>
      <w:rFonts w:eastAsia="Times New Roman"/>
      <w:szCs w:val="24"/>
      <w:lang w:eastAsia="lt-LT"/>
    </w:rPr>
  </w:style>
  <w:style w:type="paragraph" w:customStyle="1" w:styleId="xl94">
    <w:name w:val="xl94"/>
    <w:basedOn w:val="prastasis"/>
    <w:rsid w:val="002816D3"/>
    <w:pPr>
      <w:pBdr>
        <w:left w:val="single" w:sz="4" w:space="0" w:color="000000"/>
        <w:bottom w:val="single" w:sz="4" w:space="0" w:color="000000"/>
        <w:right w:val="single" w:sz="4" w:space="0" w:color="000000"/>
      </w:pBdr>
      <w:shd w:val="clear" w:color="000000" w:fill="91D04F"/>
      <w:spacing w:before="100" w:beforeAutospacing="1" w:after="100" w:afterAutospacing="1" w:line="240" w:lineRule="auto"/>
      <w:textAlignment w:val="center"/>
    </w:pPr>
    <w:rPr>
      <w:rFonts w:eastAsia="Times New Roman"/>
      <w:szCs w:val="24"/>
      <w:lang w:eastAsia="lt-LT"/>
    </w:rPr>
  </w:style>
  <w:style w:type="paragraph" w:customStyle="1" w:styleId="xl95">
    <w:name w:val="xl95"/>
    <w:basedOn w:val="prastasis"/>
    <w:rsid w:val="002816D3"/>
    <w:pPr>
      <w:pBdr>
        <w:top w:val="single" w:sz="4" w:space="0" w:color="000000"/>
        <w:left w:val="single" w:sz="4" w:space="0" w:color="000000"/>
        <w:bottom w:val="single" w:sz="4" w:space="0" w:color="000000"/>
      </w:pBdr>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2816D3"/>
    <w:pPr>
      <w:pBdr>
        <w:top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34"/>
    <w:qFormat/>
    <w:rsid w:val="00B838FF"/>
    <w:pPr>
      <w:ind w:left="720"/>
      <w:contextualSpacing/>
    </w:pPr>
  </w:style>
  <w:style w:type="paragraph" w:styleId="Antrats">
    <w:name w:val="header"/>
    <w:basedOn w:val="prastasis"/>
    <w:link w:val="AntratsDiagrama"/>
    <w:uiPriority w:val="99"/>
    <w:unhideWhenUsed/>
    <w:rsid w:val="00BA4EE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A4EE1"/>
    <w:rPr>
      <w:sz w:val="24"/>
      <w:szCs w:val="28"/>
    </w:rPr>
  </w:style>
  <w:style w:type="paragraph" w:styleId="Porat">
    <w:name w:val="footer"/>
    <w:basedOn w:val="prastasis"/>
    <w:link w:val="PoratDiagrama"/>
    <w:uiPriority w:val="99"/>
    <w:unhideWhenUsed/>
    <w:rsid w:val="00BA4E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A4EE1"/>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10859">
      <w:bodyDiv w:val="1"/>
      <w:marLeft w:val="0"/>
      <w:marRight w:val="0"/>
      <w:marTop w:val="0"/>
      <w:marBottom w:val="0"/>
      <w:divBdr>
        <w:top w:val="none" w:sz="0" w:space="0" w:color="auto"/>
        <w:left w:val="none" w:sz="0" w:space="0" w:color="auto"/>
        <w:bottom w:val="none" w:sz="0" w:space="0" w:color="auto"/>
        <w:right w:val="none" w:sz="0" w:space="0" w:color="auto"/>
      </w:divBdr>
    </w:div>
    <w:div w:id="18400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8131</Words>
  <Characters>4636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Gitenis</dc:creator>
  <cp:keywords/>
  <dc:description/>
  <cp:lastModifiedBy>Gitenis</cp:lastModifiedBy>
  <cp:revision>4</cp:revision>
  <dcterms:created xsi:type="dcterms:W3CDTF">2025-11-11T07:45:00Z</dcterms:created>
  <dcterms:modified xsi:type="dcterms:W3CDTF">2025-11-11T11:39:00Z</dcterms:modified>
</cp:coreProperties>
</file>