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F89D67" w14:textId="6E0427AB" w:rsidR="00ED190C" w:rsidRPr="00713DE3" w:rsidRDefault="00395A09">
      <w:pPr>
        <w:pStyle w:val="Pavadinimas"/>
        <w:rPr>
          <w:color w:val="000000"/>
        </w:rPr>
      </w:pPr>
      <w:r w:rsidRPr="00713DE3">
        <w:rPr>
          <w:color w:val="000000"/>
        </w:rPr>
        <w:t>SOCIALINIO TAKSI</w:t>
      </w:r>
      <w:r w:rsidR="000118E4" w:rsidRPr="00713DE3">
        <w:rPr>
          <w:color w:val="000000"/>
        </w:rPr>
        <w:t xml:space="preserve"> </w:t>
      </w:r>
      <w:r w:rsidR="00E04C30" w:rsidRPr="00713DE3">
        <w:rPr>
          <w:color w:val="000000"/>
        </w:rPr>
        <w:t>PASLAUGŲ PIRKIMO SUTARTIS</w:t>
      </w:r>
    </w:p>
    <w:p w14:paraId="66F89D68" w14:textId="77777777" w:rsidR="00B91763" w:rsidRPr="00713DE3" w:rsidRDefault="00B91763">
      <w:pPr>
        <w:jc w:val="center"/>
        <w:rPr>
          <w:color w:val="000000"/>
          <w:lang w:val="lt-LT"/>
        </w:rPr>
      </w:pPr>
    </w:p>
    <w:p w14:paraId="6F3EE966" w14:textId="1FF04879" w:rsidR="00981BED" w:rsidRPr="00713DE3" w:rsidRDefault="00B91763" w:rsidP="00981BED">
      <w:pPr>
        <w:jc w:val="center"/>
        <w:rPr>
          <w:rFonts w:eastAsiaTheme="minorHAnsi"/>
          <w:lang w:val="lt-LT" w:eastAsia="en-US"/>
        </w:rPr>
      </w:pPr>
      <w:r w:rsidRPr="00713DE3">
        <w:rPr>
          <w:color w:val="000000"/>
          <w:lang w:val="lt-LT"/>
        </w:rPr>
        <w:t xml:space="preserve"> </w:t>
      </w:r>
      <w:r w:rsidR="00981BED" w:rsidRPr="00713DE3">
        <w:rPr>
          <w:rFonts w:eastAsiaTheme="minorHAnsi"/>
          <w:lang w:val="lt-LT" w:eastAsia="en-US"/>
        </w:rPr>
        <w:t>202</w:t>
      </w:r>
      <w:r w:rsidR="00965E03" w:rsidRPr="00713DE3">
        <w:rPr>
          <w:rFonts w:eastAsiaTheme="minorHAnsi"/>
          <w:lang w:val="lt-LT" w:eastAsia="en-US"/>
        </w:rPr>
        <w:t>4</w:t>
      </w:r>
      <w:r w:rsidR="00981BED" w:rsidRPr="00713DE3">
        <w:rPr>
          <w:rFonts w:eastAsiaTheme="minorHAnsi"/>
          <w:lang w:val="lt-LT" w:eastAsia="en-US"/>
        </w:rPr>
        <w:t xml:space="preserve"> m.</w:t>
      </w:r>
      <w:r w:rsidR="00DA6D1B" w:rsidRPr="00713DE3">
        <w:rPr>
          <w:rFonts w:eastAsiaTheme="minorHAnsi"/>
          <w:lang w:val="lt-LT" w:eastAsia="en-US"/>
        </w:rPr>
        <w:t xml:space="preserve">  __</w:t>
      </w:r>
      <w:r w:rsidR="009A3FD7" w:rsidRPr="00713DE3">
        <w:rPr>
          <w:rFonts w:eastAsiaTheme="minorHAnsi"/>
          <w:lang w:val="lt-LT" w:eastAsia="en-US"/>
        </w:rPr>
        <w:t xml:space="preserve">      </w:t>
      </w:r>
      <w:r w:rsidR="00981BED" w:rsidRPr="00713DE3">
        <w:rPr>
          <w:rFonts w:eastAsiaTheme="minorHAnsi"/>
          <w:lang w:val="lt-LT" w:eastAsia="en-US"/>
        </w:rPr>
        <w:t xml:space="preserve"> d. Nr.</w:t>
      </w:r>
      <w:r w:rsidR="00ED19CF" w:rsidRPr="00713DE3">
        <w:rPr>
          <w:rFonts w:ascii="Arial" w:hAnsi="Arial" w:cs="Arial"/>
          <w:b/>
          <w:bCs/>
          <w:sz w:val="20"/>
          <w:szCs w:val="20"/>
          <w:lang w:val="lt-LT"/>
        </w:rPr>
        <w:t xml:space="preserve"> </w:t>
      </w:r>
    </w:p>
    <w:p w14:paraId="16E26E61" w14:textId="77777777" w:rsidR="004968B5" w:rsidRPr="00713DE3" w:rsidRDefault="004968B5" w:rsidP="004968B5">
      <w:pPr>
        <w:suppressAutoHyphens w:val="0"/>
        <w:jc w:val="center"/>
        <w:rPr>
          <w:lang w:val="lt-LT" w:eastAsia="en-US"/>
        </w:rPr>
      </w:pPr>
      <w:r w:rsidRPr="00713DE3">
        <w:rPr>
          <w:lang w:val="lt-LT" w:eastAsia="en-US"/>
        </w:rPr>
        <w:t>Šiauliai</w:t>
      </w:r>
    </w:p>
    <w:p w14:paraId="66F89D6B" w14:textId="5B8CF2C0" w:rsidR="00B91763" w:rsidRPr="00713DE3" w:rsidRDefault="00B91763" w:rsidP="00981BED">
      <w:pPr>
        <w:ind w:left="2592" w:firstLine="1296"/>
        <w:rPr>
          <w:color w:val="000000"/>
          <w:lang w:val="lt-LT"/>
        </w:rPr>
      </w:pPr>
    </w:p>
    <w:p w14:paraId="71BBAB10" w14:textId="77777777" w:rsidR="005C72D2" w:rsidRPr="00713DE3" w:rsidRDefault="00802CF1" w:rsidP="005C72D2">
      <w:pPr>
        <w:autoSpaceDE w:val="0"/>
        <w:jc w:val="both"/>
        <w:rPr>
          <w:lang w:val="lt-LT"/>
        </w:rPr>
      </w:pPr>
      <w:r w:rsidRPr="00713DE3">
        <w:rPr>
          <w:lang w:val="lt-LT"/>
        </w:rPr>
        <w:t xml:space="preserve">Biudžetinė įstaiga </w:t>
      </w:r>
      <w:r w:rsidRPr="00713DE3">
        <w:rPr>
          <w:b/>
          <w:bCs/>
          <w:lang w:val="lt-LT"/>
        </w:rPr>
        <w:t>Šiaulių rajono savivaldybės administracija</w:t>
      </w:r>
      <w:r w:rsidRPr="00713DE3">
        <w:rPr>
          <w:lang w:val="lt-LT"/>
        </w:rPr>
        <w:t>, pagal Lietuvos Respublikos įstatymus veikianti įstaiga, juridinio asmens kodas 188726051, kurios  buveinė yra Vilniaus g. 263, Šiauliai, duomenys apie įstaigą kaupiami ir saugomi Lietuvos Respublikos juridinių asmenų registre, atstovaujama administracijos direktoriaus Gipoldo Karklelio, veikiančio pagal Šiaulių rajono savivaldybės administracijos nuostatus, patvirtintus</w:t>
      </w:r>
      <w:r w:rsidR="002C5CB8" w:rsidRPr="00713DE3">
        <w:rPr>
          <w:lang w:val="lt-LT"/>
        </w:rPr>
        <w:t xml:space="preserve"> Šiaulių rajono savivaldybės tarybos</w:t>
      </w:r>
      <w:r w:rsidRPr="00713DE3">
        <w:rPr>
          <w:lang w:val="lt-LT"/>
        </w:rPr>
        <w:t xml:space="preserve"> 20</w:t>
      </w:r>
      <w:r w:rsidR="002C5CB8" w:rsidRPr="00713DE3">
        <w:rPr>
          <w:lang w:val="lt-LT"/>
        </w:rPr>
        <w:t>24</w:t>
      </w:r>
      <w:r w:rsidRPr="00713DE3">
        <w:rPr>
          <w:lang w:val="lt-LT"/>
        </w:rPr>
        <w:t xml:space="preserve"> m. vasario </w:t>
      </w:r>
      <w:r w:rsidR="002C5CB8" w:rsidRPr="00713DE3">
        <w:rPr>
          <w:lang w:val="lt-LT"/>
        </w:rPr>
        <w:t>6</w:t>
      </w:r>
      <w:r w:rsidRPr="00713DE3">
        <w:rPr>
          <w:lang w:val="lt-LT"/>
        </w:rPr>
        <w:t xml:space="preserve"> d. sprendimu Nr. T-</w:t>
      </w:r>
      <w:r w:rsidR="002C5CB8" w:rsidRPr="00713DE3">
        <w:rPr>
          <w:lang w:val="lt-LT"/>
        </w:rPr>
        <w:t>5</w:t>
      </w:r>
      <w:r w:rsidR="00943824" w:rsidRPr="00713DE3">
        <w:rPr>
          <w:lang w:val="lt-LT"/>
        </w:rPr>
        <w:t xml:space="preserve"> „Dėl Šiaulių rajono savivaldybės administracijos nuostatų patvirtinimo“</w:t>
      </w:r>
      <w:r w:rsidR="002C5CB8" w:rsidRPr="00713DE3">
        <w:rPr>
          <w:lang w:val="lt-LT"/>
        </w:rPr>
        <w:t>,</w:t>
      </w:r>
      <w:r w:rsidRPr="00713DE3">
        <w:rPr>
          <w:lang w:val="lt-LT"/>
        </w:rPr>
        <w:t xml:space="preserve"> (toliau – Užsakovas), ir</w:t>
      </w:r>
    </w:p>
    <w:p w14:paraId="0E14ACBD" w14:textId="153155F1" w:rsidR="005C72D2" w:rsidRPr="00713DE3" w:rsidRDefault="005C72D2" w:rsidP="000D1836">
      <w:pPr>
        <w:autoSpaceDE w:val="0"/>
        <w:spacing w:before="120"/>
        <w:jc w:val="both"/>
        <w:rPr>
          <w:lang w:val="lt-LT"/>
        </w:rPr>
      </w:pPr>
      <w:r w:rsidRPr="00713DE3">
        <w:rPr>
          <w:lang w:val="lt-LT"/>
        </w:rPr>
        <w:t>____________ [tiekėjo pavadinimas], juridinio asmens kodas ________, _________________ [adresas], atstovaujama (-as) ______________ [atstovaujančio asmens pareigos] _____________________ [</w:t>
      </w:r>
      <w:r w:rsidR="000D1836" w:rsidRPr="00713DE3">
        <w:rPr>
          <w:lang w:val="lt-LT"/>
        </w:rPr>
        <w:t xml:space="preserve">atstovaujančio asmens </w:t>
      </w:r>
      <w:r w:rsidRPr="00713DE3">
        <w:rPr>
          <w:lang w:val="lt-LT"/>
        </w:rPr>
        <w:t>vardas, pavardė], veikiančio (-os) pagal __________________ [atstovavimo</w:t>
      </w:r>
      <w:r w:rsidR="000D1836" w:rsidRPr="00713DE3">
        <w:rPr>
          <w:lang w:val="lt-LT"/>
        </w:rPr>
        <w:t xml:space="preserve"> teisinis </w:t>
      </w:r>
      <w:r w:rsidRPr="00713DE3">
        <w:rPr>
          <w:lang w:val="lt-LT"/>
        </w:rPr>
        <w:t xml:space="preserve"> pagrindas] (toliau – Vežėjas), </w:t>
      </w:r>
    </w:p>
    <w:p w14:paraId="583FE0DC" w14:textId="77777777" w:rsidR="005C72D2" w:rsidRPr="00713DE3" w:rsidRDefault="00D23712" w:rsidP="000D1836">
      <w:pPr>
        <w:autoSpaceDE w:val="0"/>
        <w:spacing w:before="120"/>
        <w:jc w:val="both"/>
        <w:rPr>
          <w:lang w:val="lt-LT"/>
        </w:rPr>
      </w:pPr>
      <w:r w:rsidRPr="00713DE3">
        <w:rPr>
          <w:lang w:val="lt-LT"/>
        </w:rPr>
        <w:t>t</w:t>
      </w:r>
      <w:r w:rsidR="00D952CD" w:rsidRPr="00713DE3">
        <w:rPr>
          <w:lang w:val="lt-LT"/>
        </w:rPr>
        <w:t xml:space="preserve">oliau Vežėjas ir Užsakovas kiekvienas atskirai gali būti vadinami ,,Šalimi“, o kartu </w:t>
      </w:r>
      <w:r w:rsidR="005C1158" w:rsidRPr="00713DE3">
        <w:rPr>
          <w:lang w:val="lt-LT"/>
        </w:rPr>
        <w:t>–</w:t>
      </w:r>
      <w:r w:rsidR="00D952CD" w:rsidRPr="00713DE3">
        <w:rPr>
          <w:lang w:val="lt-LT"/>
        </w:rPr>
        <w:t xml:space="preserve"> ,,Šalimis“</w:t>
      </w:r>
      <w:r w:rsidR="00D21917" w:rsidRPr="00713DE3">
        <w:rPr>
          <w:lang w:val="lt-LT"/>
        </w:rPr>
        <w:t>,</w:t>
      </w:r>
    </w:p>
    <w:p w14:paraId="66F89D6D" w14:textId="437DF862" w:rsidR="00F512AC" w:rsidRPr="00713DE3" w:rsidRDefault="005C72D2" w:rsidP="000D1836">
      <w:pPr>
        <w:autoSpaceDE w:val="0"/>
        <w:spacing w:before="120"/>
        <w:jc w:val="both"/>
        <w:rPr>
          <w:lang w:val="lt-LT"/>
        </w:rPr>
      </w:pPr>
      <w:r w:rsidRPr="00713DE3">
        <w:rPr>
          <w:lang w:val="lt-LT"/>
        </w:rPr>
        <w:t>atsižvelgdami į Užsakovo įvykdyto paslaugų mažos vertės pirkimo „Socialinio taksi paslaugos“ (pirkimo Nr. _____) procedūras,</w:t>
      </w:r>
      <w:r w:rsidR="00DA6D1B" w:rsidRPr="00713DE3">
        <w:rPr>
          <w:lang w:val="lt-LT"/>
        </w:rPr>
        <w:t xml:space="preserve"> </w:t>
      </w:r>
      <w:r w:rsidR="001675CC" w:rsidRPr="00713DE3">
        <w:rPr>
          <w:lang w:val="lt-LT"/>
        </w:rPr>
        <w:t xml:space="preserve">sudarė šią sutartį </w:t>
      </w:r>
      <w:r w:rsidR="00802CF1" w:rsidRPr="00713DE3">
        <w:rPr>
          <w:lang w:val="lt-LT"/>
        </w:rPr>
        <w:t xml:space="preserve">(toliau – Sutartis) </w:t>
      </w:r>
      <w:r w:rsidR="00D952CD" w:rsidRPr="00713DE3">
        <w:rPr>
          <w:lang w:val="lt-LT"/>
        </w:rPr>
        <w:t>ir susitarė dėl toliau išvardytų sąlygų</w:t>
      </w:r>
      <w:r w:rsidR="001675CC" w:rsidRPr="00713DE3">
        <w:rPr>
          <w:lang w:val="lt-LT"/>
        </w:rPr>
        <w:t>.</w:t>
      </w:r>
    </w:p>
    <w:p w14:paraId="66F89D6F" w14:textId="77777777" w:rsidR="00ED190C" w:rsidRPr="00713DE3" w:rsidRDefault="001675CC" w:rsidP="007E617E">
      <w:pPr>
        <w:spacing w:before="120" w:after="120"/>
        <w:jc w:val="center"/>
        <w:rPr>
          <w:b/>
          <w:lang w:val="lt-LT"/>
        </w:rPr>
      </w:pPr>
      <w:r w:rsidRPr="00713DE3">
        <w:rPr>
          <w:b/>
          <w:lang w:val="lt-LT"/>
        </w:rPr>
        <w:t>I</w:t>
      </w:r>
      <w:r w:rsidR="008E1D68" w:rsidRPr="00713DE3">
        <w:rPr>
          <w:b/>
          <w:lang w:val="lt-LT"/>
        </w:rPr>
        <w:t xml:space="preserve">. </w:t>
      </w:r>
      <w:r w:rsidRPr="00713DE3">
        <w:rPr>
          <w:b/>
          <w:lang w:val="lt-LT"/>
        </w:rPr>
        <w:t>SUTARTIES DALYKAS</w:t>
      </w:r>
    </w:p>
    <w:p w14:paraId="66F89D72" w14:textId="48F4E2BA" w:rsidR="001675CC" w:rsidRPr="00713DE3" w:rsidRDefault="00F02632" w:rsidP="007E617E">
      <w:pPr>
        <w:pStyle w:val="Sraopastraipa"/>
        <w:widowControl w:val="0"/>
        <w:numPr>
          <w:ilvl w:val="0"/>
          <w:numId w:val="11"/>
        </w:numPr>
        <w:tabs>
          <w:tab w:val="left" w:pos="1276"/>
        </w:tabs>
        <w:ind w:left="0" w:firstLine="851"/>
        <w:jc w:val="both"/>
        <w:rPr>
          <w:iCs/>
          <w:snapToGrid w:val="0"/>
          <w:lang w:val="lt-LT" w:eastAsia="en-US"/>
        </w:rPr>
      </w:pPr>
      <w:r w:rsidRPr="00713DE3">
        <w:rPr>
          <w:lang w:val="lt-LT"/>
        </w:rPr>
        <w:t xml:space="preserve">Vežėjas Užsakovui suteiks </w:t>
      </w:r>
      <w:r w:rsidR="009A50B7" w:rsidRPr="00713DE3">
        <w:rPr>
          <w:lang w:val="lt-LT"/>
        </w:rPr>
        <w:t xml:space="preserve">socialinio taksi paslaugas Šiaulių rajono gyventojams, kurie dėl </w:t>
      </w:r>
      <w:r w:rsidR="00482F82" w:rsidRPr="00713DE3">
        <w:rPr>
          <w:lang w:val="lt-LT"/>
        </w:rPr>
        <w:t xml:space="preserve"> asmens  </w:t>
      </w:r>
      <w:r w:rsidR="009A50B7" w:rsidRPr="00713DE3">
        <w:rPr>
          <w:lang w:val="lt-LT"/>
        </w:rPr>
        <w:t>negali</w:t>
      </w:r>
      <w:r w:rsidR="00482F82" w:rsidRPr="00713DE3">
        <w:rPr>
          <w:lang w:val="lt-LT"/>
        </w:rPr>
        <w:t>os</w:t>
      </w:r>
      <w:r w:rsidR="009A50B7" w:rsidRPr="00713DE3">
        <w:rPr>
          <w:lang w:val="lt-LT"/>
        </w:rPr>
        <w:t xml:space="preserve"> </w:t>
      </w:r>
      <w:r w:rsidR="006579EF" w:rsidRPr="00713DE3">
        <w:rPr>
          <w:lang w:val="lt-LT"/>
        </w:rPr>
        <w:t>ir/</w:t>
      </w:r>
      <w:r w:rsidR="009A50B7" w:rsidRPr="00713DE3">
        <w:rPr>
          <w:lang w:val="lt-LT"/>
        </w:rPr>
        <w:t>ar senatvės turi jud</w:t>
      </w:r>
      <w:r w:rsidR="00482F82" w:rsidRPr="00713DE3">
        <w:rPr>
          <w:lang w:val="lt-LT"/>
        </w:rPr>
        <w:t>umo</w:t>
      </w:r>
      <w:r w:rsidR="00CE2C8F" w:rsidRPr="00713DE3">
        <w:rPr>
          <w:lang w:val="lt-LT"/>
        </w:rPr>
        <w:t xml:space="preserve"> </w:t>
      </w:r>
      <w:r w:rsidR="00482F82" w:rsidRPr="00713DE3">
        <w:rPr>
          <w:lang w:val="lt-LT"/>
        </w:rPr>
        <w:t>sutrikimų</w:t>
      </w:r>
      <w:r w:rsidR="00CE2C8F" w:rsidRPr="00713DE3">
        <w:rPr>
          <w:lang w:val="lt-LT"/>
        </w:rPr>
        <w:t xml:space="preserve"> ir dėl to negali naudotis visuomeniniu ar individualiu transportu,</w:t>
      </w:r>
      <w:r w:rsidR="00E40B3E" w:rsidRPr="00713DE3">
        <w:rPr>
          <w:lang w:val="lt-LT"/>
        </w:rPr>
        <w:t xml:space="preserve"> </w:t>
      </w:r>
      <w:r w:rsidR="0066587B" w:rsidRPr="00713DE3">
        <w:rPr>
          <w:lang w:val="lt-LT"/>
        </w:rPr>
        <w:t>nuvež</w:t>
      </w:r>
      <w:r w:rsidRPr="00713DE3">
        <w:rPr>
          <w:lang w:val="lt-LT"/>
        </w:rPr>
        <w:t>imą</w:t>
      </w:r>
      <w:r w:rsidR="0066587B" w:rsidRPr="00713DE3">
        <w:rPr>
          <w:lang w:val="lt-LT"/>
        </w:rPr>
        <w:t xml:space="preserve"> ir parvežim</w:t>
      </w:r>
      <w:r w:rsidRPr="00713DE3">
        <w:rPr>
          <w:lang w:val="lt-LT"/>
        </w:rPr>
        <w:t>ą</w:t>
      </w:r>
      <w:r w:rsidR="0066587B" w:rsidRPr="00713DE3">
        <w:rPr>
          <w:lang w:val="lt-LT"/>
        </w:rPr>
        <w:t xml:space="preserve"> </w:t>
      </w:r>
      <w:r w:rsidR="00EA2667" w:rsidRPr="00713DE3">
        <w:rPr>
          <w:lang w:val="lt-LT"/>
        </w:rPr>
        <w:t>Respublikos teritorijoje</w:t>
      </w:r>
      <w:r w:rsidR="00B95D12" w:rsidRPr="00713DE3">
        <w:rPr>
          <w:lang w:val="lt-LT"/>
        </w:rPr>
        <w:t xml:space="preserve"> </w:t>
      </w:r>
      <w:r w:rsidRPr="00713DE3">
        <w:rPr>
          <w:lang w:val="lt-LT"/>
        </w:rPr>
        <w:t>(toliau – Paslaugos)</w:t>
      </w:r>
      <w:r w:rsidR="00E40B3E" w:rsidRPr="00713DE3">
        <w:rPr>
          <w:lang w:val="lt-LT"/>
        </w:rPr>
        <w:t xml:space="preserve">. </w:t>
      </w:r>
    </w:p>
    <w:p w14:paraId="2AD9DFE2" w14:textId="246B5325" w:rsidR="00B95D12" w:rsidRPr="00713DE3" w:rsidRDefault="00B95D12" w:rsidP="007E617E">
      <w:pPr>
        <w:pStyle w:val="Sraopastraipa"/>
        <w:widowControl w:val="0"/>
        <w:numPr>
          <w:ilvl w:val="0"/>
          <w:numId w:val="11"/>
        </w:numPr>
        <w:tabs>
          <w:tab w:val="left" w:pos="1276"/>
        </w:tabs>
        <w:ind w:left="0" w:firstLine="851"/>
        <w:jc w:val="both"/>
        <w:rPr>
          <w:iCs/>
          <w:snapToGrid w:val="0"/>
          <w:lang w:val="lt-LT" w:eastAsia="en-US"/>
        </w:rPr>
      </w:pPr>
      <w:r w:rsidRPr="00713DE3">
        <w:rPr>
          <w:lang w:val="lt-LT"/>
        </w:rPr>
        <w:t>Paslaugas sudaro</w:t>
      </w:r>
      <w:r w:rsidR="00EA2667" w:rsidRPr="00713DE3">
        <w:rPr>
          <w:lang w:val="lt-LT"/>
        </w:rPr>
        <w:t xml:space="preserve"> asmenų, kurie dėl</w:t>
      </w:r>
      <w:r w:rsidR="008E1201" w:rsidRPr="00713DE3">
        <w:rPr>
          <w:lang w:val="lt-LT"/>
        </w:rPr>
        <w:t xml:space="preserve"> asmens</w:t>
      </w:r>
      <w:r w:rsidR="00EA2667" w:rsidRPr="00713DE3">
        <w:rPr>
          <w:lang w:val="lt-LT"/>
        </w:rPr>
        <w:t xml:space="preserve"> </w:t>
      </w:r>
      <w:r w:rsidR="002176FD" w:rsidRPr="00713DE3">
        <w:rPr>
          <w:lang w:val="lt-LT"/>
        </w:rPr>
        <w:t>ne</w:t>
      </w:r>
      <w:r w:rsidR="00EA2667" w:rsidRPr="00713DE3">
        <w:rPr>
          <w:lang w:val="lt-LT"/>
        </w:rPr>
        <w:t>galios</w:t>
      </w:r>
      <w:r w:rsidR="006579EF" w:rsidRPr="00713DE3">
        <w:rPr>
          <w:lang w:val="lt-LT"/>
        </w:rPr>
        <w:t xml:space="preserve"> ir/</w:t>
      </w:r>
      <w:r w:rsidR="00EA2667" w:rsidRPr="00713DE3">
        <w:rPr>
          <w:lang w:val="lt-LT"/>
        </w:rPr>
        <w:t>ar senatvės</w:t>
      </w:r>
      <w:r w:rsidR="002176FD" w:rsidRPr="00713DE3">
        <w:rPr>
          <w:lang w:val="lt-LT"/>
        </w:rPr>
        <w:t xml:space="preserve"> </w:t>
      </w:r>
      <w:r w:rsidR="00EA2667" w:rsidRPr="00713DE3">
        <w:rPr>
          <w:lang w:val="lt-LT"/>
        </w:rPr>
        <w:t>turi jud</w:t>
      </w:r>
      <w:r w:rsidR="008E1201" w:rsidRPr="00713DE3">
        <w:rPr>
          <w:lang w:val="lt-LT"/>
        </w:rPr>
        <w:t>umo</w:t>
      </w:r>
      <w:r w:rsidR="00EA2667" w:rsidRPr="00713DE3">
        <w:rPr>
          <w:lang w:val="lt-LT"/>
        </w:rPr>
        <w:t xml:space="preserve"> problemų </w:t>
      </w:r>
      <w:r w:rsidR="00E91889" w:rsidRPr="00713DE3">
        <w:rPr>
          <w:lang w:val="lt-LT"/>
        </w:rPr>
        <w:t>i</w:t>
      </w:r>
      <w:r w:rsidR="002176FD" w:rsidRPr="00713DE3">
        <w:rPr>
          <w:lang w:val="lt-LT"/>
        </w:rPr>
        <w:t>r j</w:t>
      </w:r>
      <w:r w:rsidR="007A7A3E" w:rsidRPr="00713DE3">
        <w:rPr>
          <w:lang w:val="lt-LT"/>
        </w:rPr>
        <w:t>uos</w:t>
      </w:r>
      <w:r w:rsidR="002176FD" w:rsidRPr="00713DE3">
        <w:rPr>
          <w:lang w:val="lt-LT"/>
        </w:rPr>
        <w:t xml:space="preserve"> </w:t>
      </w:r>
      <w:r w:rsidR="008718FE" w:rsidRPr="00713DE3">
        <w:rPr>
          <w:lang w:val="lt-LT"/>
        </w:rPr>
        <w:t xml:space="preserve">lydinčių </w:t>
      </w:r>
      <w:r w:rsidR="002176FD" w:rsidRPr="00713DE3">
        <w:rPr>
          <w:lang w:val="lt-LT"/>
        </w:rPr>
        <w:t>šeimos narių</w:t>
      </w:r>
      <w:r w:rsidRPr="00713DE3">
        <w:rPr>
          <w:lang w:val="lt-LT"/>
        </w:rPr>
        <w:t xml:space="preserve"> vežimas</w:t>
      </w:r>
      <w:r w:rsidR="008718FE" w:rsidRPr="00713DE3">
        <w:rPr>
          <w:lang w:val="lt-LT"/>
        </w:rPr>
        <w:t>, pateikiant</w:t>
      </w:r>
      <w:r w:rsidRPr="00713DE3">
        <w:rPr>
          <w:lang w:val="lt-LT"/>
        </w:rPr>
        <w:t xml:space="preserve"> </w:t>
      </w:r>
      <w:r w:rsidR="000F09E4" w:rsidRPr="00713DE3">
        <w:rPr>
          <w:lang w:val="lt-LT"/>
        </w:rPr>
        <w:t>Vežėj</w:t>
      </w:r>
      <w:r w:rsidR="008718FE" w:rsidRPr="00713DE3">
        <w:rPr>
          <w:lang w:val="lt-LT"/>
        </w:rPr>
        <w:t>ui</w:t>
      </w:r>
      <w:r w:rsidRPr="00713DE3">
        <w:rPr>
          <w:lang w:val="lt-LT"/>
        </w:rPr>
        <w:t xml:space="preserve"> </w:t>
      </w:r>
      <w:r w:rsidR="008E1201" w:rsidRPr="00713DE3">
        <w:rPr>
          <w:lang w:val="lt-LT"/>
        </w:rPr>
        <w:t>asmens su negalia</w:t>
      </w:r>
      <w:r w:rsidR="008718FE" w:rsidRPr="00713DE3">
        <w:rPr>
          <w:lang w:val="lt-LT"/>
        </w:rPr>
        <w:t xml:space="preserve">, </w:t>
      </w:r>
      <w:r w:rsidR="008E1201" w:rsidRPr="00713DE3">
        <w:rPr>
          <w:lang w:val="lt-LT"/>
        </w:rPr>
        <w:t>individualios pagalbos</w:t>
      </w:r>
      <w:r w:rsidR="008718FE" w:rsidRPr="00713DE3">
        <w:rPr>
          <w:lang w:val="lt-LT"/>
        </w:rPr>
        <w:t xml:space="preserve"> poreikių ar pensininko pažymėjimą. Vežėjas veža </w:t>
      </w:r>
      <w:r w:rsidRPr="00713DE3">
        <w:rPr>
          <w:lang w:val="lt-LT"/>
        </w:rPr>
        <w:t xml:space="preserve">automobiliais </w:t>
      </w:r>
      <w:r w:rsidR="005D6B90" w:rsidRPr="00713DE3">
        <w:rPr>
          <w:lang w:val="lt-LT"/>
        </w:rPr>
        <w:t>pagal individualius asmenų poreikius, įskaitant savaitgalius</w:t>
      </w:r>
      <w:r w:rsidR="00E475B2" w:rsidRPr="00713DE3">
        <w:rPr>
          <w:lang w:val="lt-LT"/>
        </w:rPr>
        <w:t>, švenčių dienas</w:t>
      </w:r>
      <w:r w:rsidR="005D6B90" w:rsidRPr="00713DE3">
        <w:rPr>
          <w:lang w:val="lt-LT"/>
        </w:rPr>
        <w:t xml:space="preserve"> bei nakties laiką.</w:t>
      </w:r>
      <w:r w:rsidR="00253344" w:rsidRPr="00713DE3">
        <w:rPr>
          <w:lang w:val="lt-LT"/>
        </w:rPr>
        <w:t xml:space="preserve"> Reikalavimai Paslaugoms yra nustatyti Techninėje specifikacijoje, šios Sutarties 1 priede.</w:t>
      </w:r>
    </w:p>
    <w:p w14:paraId="6BB68C36" w14:textId="77777777" w:rsidR="00EF2E6F" w:rsidRPr="00713DE3" w:rsidRDefault="00E0203D" w:rsidP="007E617E">
      <w:pPr>
        <w:pStyle w:val="Sraopastraipa"/>
        <w:widowControl w:val="0"/>
        <w:numPr>
          <w:ilvl w:val="0"/>
          <w:numId w:val="11"/>
        </w:numPr>
        <w:tabs>
          <w:tab w:val="left" w:pos="1276"/>
        </w:tabs>
        <w:ind w:left="0" w:firstLine="851"/>
        <w:jc w:val="both"/>
        <w:rPr>
          <w:rFonts w:eastAsia="Calibri"/>
          <w:lang w:val="lt-LT" w:eastAsia="en-US"/>
        </w:rPr>
      </w:pPr>
      <w:bookmarkStart w:id="0" w:name="_Hlk51673067"/>
      <w:bookmarkStart w:id="1" w:name="_Hlk51762694"/>
      <w:r w:rsidRPr="00713DE3">
        <w:rPr>
          <w:lang w:val="lt-LT"/>
        </w:rPr>
        <w:t>Paslaugos</w:t>
      </w:r>
      <w:r w:rsidRPr="00713DE3">
        <w:rPr>
          <w:rFonts w:eastAsia="Calibri"/>
          <w:lang w:val="lt-LT" w:eastAsia="en-US"/>
        </w:rPr>
        <w:t xml:space="preserve"> </w:t>
      </w:r>
      <w:r w:rsidR="00EF2E6F" w:rsidRPr="00713DE3">
        <w:rPr>
          <w:rFonts w:eastAsia="Calibri"/>
          <w:lang w:val="lt-LT" w:eastAsia="en-US"/>
        </w:rPr>
        <w:t xml:space="preserve">užsakomos </w:t>
      </w:r>
      <w:r w:rsidRPr="00713DE3">
        <w:rPr>
          <w:rFonts w:eastAsia="Calibri"/>
          <w:lang w:val="lt-LT" w:eastAsia="en-US"/>
        </w:rPr>
        <w:t>pagal poreikį</w:t>
      </w:r>
      <w:r w:rsidR="00EF2E6F" w:rsidRPr="00713DE3">
        <w:rPr>
          <w:rFonts w:eastAsia="Calibri"/>
          <w:lang w:val="lt-LT" w:eastAsia="en-US"/>
        </w:rPr>
        <w:t>.</w:t>
      </w:r>
    </w:p>
    <w:p w14:paraId="63D6702F" w14:textId="282DA797" w:rsidR="00530475" w:rsidRPr="00713DE3" w:rsidRDefault="00EF2E6F" w:rsidP="007E617E">
      <w:pPr>
        <w:pStyle w:val="Sraopastraipa"/>
        <w:widowControl w:val="0"/>
        <w:numPr>
          <w:ilvl w:val="0"/>
          <w:numId w:val="11"/>
        </w:numPr>
        <w:tabs>
          <w:tab w:val="left" w:pos="1276"/>
        </w:tabs>
        <w:ind w:left="0" w:firstLine="851"/>
        <w:jc w:val="both"/>
        <w:rPr>
          <w:rFonts w:eastAsia="Calibri"/>
          <w:lang w:val="lt-LT" w:eastAsia="en-US"/>
        </w:rPr>
      </w:pPr>
      <w:r w:rsidRPr="00713DE3">
        <w:rPr>
          <w:rFonts w:eastAsia="Calibri"/>
          <w:lang w:val="lt-LT" w:eastAsia="en-US"/>
        </w:rPr>
        <w:t xml:space="preserve">Paslaugų teikimo pradžia – nuo šios Sutarties sudarymo dienos. Paslaugų teikimo laikotarpis – </w:t>
      </w:r>
      <w:r w:rsidR="00D6395E" w:rsidRPr="00713DE3">
        <w:rPr>
          <w:rFonts w:eastAsia="Calibri"/>
          <w:lang w:val="lt-LT" w:eastAsia="en-US"/>
        </w:rPr>
        <w:t>iki</w:t>
      </w:r>
      <w:r w:rsidR="006579EF" w:rsidRPr="00713DE3">
        <w:rPr>
          <w:rFonts w:eastAsia="Calibri"/>
          <w:lang w:val="lt-LT" w:eastAsia="en-US"/>
        </w:rPr>
        <w:t xml:space="preserve"> 202</w:t>
      </w:r>
      <w:r w:rsidR="00BA18C1" w:rsidRPr="00713DE3">
        <w:rPr>
          <w:rFonts w:eastAsia="Calibri"/>
          <w:lang w:val="lt-LT" w:eastAsia="en-US"/>
        </w:rPr>
        <w:t>5</w:t>
      </w:r>
      <w:r w:rsidR="006579EF" w:rsidRPr="00713DE3">
        <w:rPr>
          <w:rFonts w:eastAsia="Calibri"/>
          <w:lang w:val="lt-LT" w:eastAsia="en-US"/>
        </w:rPr>
        <w:t xml:space="preserve"> m. gruodž</w:t>
      </w:r>
      <w:r w:rsidR="00D6395E" w:rsidRPr="00713DE3">
        <w:rPr>
          <w:rFonts w:eastAsia="Calibri"/>
          <w:lang w:val="lt-LT" w:eastAsia="en-US"/>
        </w:rPr>
        <w:t>io 2</w:t>
      </w:r>
      <w:r w:rsidR="00E9412D" w:rsidRPr="00713DE3">
        <w:rPr>
          <w:rFonts w:eastAsia="Calibri"/>
          <w:lang w:val="lt-LT" w:eastAsia="en-US"/>
        </w:rPr>
        <w:t>0</w:t>
      </w:r>
      <w:r w:rsidR="00D6395E" w:rsidRPr="00713DE3">
        <w:rPr>
          <w:rFonts w:eastAsia="Calibri"/>
          <w:lang w:val="lt-LT" w:eastAsia="en-US"/>
        </w:rPr>
        <w:t xml:space="preserve"> d</w:t>
      </w:r>
      <w:r w:rsidRPr="00713DE3">
        <w:rPr>
          <w:rFonts w:eastAsia="Calibri"/>
          <w:lang w:val="lt-LT" w:eastAsia="en-US"/>
        </w:rPr>
        <w:t xml:space="preserve">., bet ne ilgiau, negu bus išnaudota šios Sutarties </w:t>
      </w:r>
      <w:r w:rsidR="00530475" w:rsidRPr="00713DE3">
        <w:rPr>
          <w:rFonts w:eastAsia="Calibri"/>
          <w:lang w:val="lt-LT" w:eastAsia="en-US"/>
        </w:rPr>
        <w:t>13</w:t>
      </w:r>
      <w:r w:rsidRPr="00713DE3">
        <w:rPr>
          <w:rFonts w:eastAsia="Calibri"/>
          <w:lang w:val="lt-LT" w:eastAsia="en-US"/>
        </w:rPr>
        <w:t xml:space="preserve"> punkte nurodyta pradinė Sutarties vertė.</w:t>
      </w:r>
    </w:p>
    <w:p w14:paraId="48422E7A" w14:textId="2314B245" w:rsidR="00E0203D" w:rsidRPr="00713DE3" w:rsidRDefault="00530475" w:rsidP="007E617E">
      <w:pPr>
        <w:pStyle w:val="Sraopastraipa"/>
        <w:widowControl w:val="0"/>
        <w:numPr>
          <w:ilvl w:val="0"/>
          <w:numId w:val="11"/>
        </w:numPr>
        <w:tabs>
          <w:tab w:val="left" w:pos="1276"/>
        </w:tabs>
        <w:ind w:left="0" w:firstLine="851"/>
        <w:jc w:val="both"/>
        <w:rPr>
          <w:rFonts w:eastAsia="Calibri"/>
          <w:lang w:val="lt-LT" w:eastAsia="en-US"/>
        </w:rPr>
      </w:pPr>
      <w:r w:rsidRPr="00713DE3">
        <w:rPr>
          <w:rFonts w:eastAsia="Calibri"/>
          <w:lang w:val="lt-LT" w:eastAsia="en-US"/>
        </w:rPr>
        <w:t xml:space="preserve">Jeigu iki 2025 m. gruodžio 20 d. suteiktų Paslaugų vertė neviršys pradinės Sutarties vertės, </w:t>
      </w:r>
      <w:bookmarkEnd w:id="0"/>
      <w:bookmarkEnd w:id="1"/>
      <w:r w:rsidRPr="00713DE3">
        <w:rPr>
          <w:rFonts w:eastAsia="Calibri"/>
          <w:lang w:val="lt-LT" w:eastAsia="en-US"/>
        </w:rPr>
        <w:t>Paslaugų teikimas gali būti pratęstas 6 mėnesiams, bet ne ilgiau, negu bus išnaudota pradinė Sutarties vertė, priklausomai nuo to, kuri sąlyga atsiras anksčiau.</w:t>
      </w:r>
    </w:p>
    <w:p w14:paraId="66F89D85" w14:textId="6ED29BF0" w:rsidR="00ED190C" w:rsidRPr="00713DE3" w:rsidRDefault="00EA4937" w:rsidP="007E617E">
      <w:pPr>
        <w:spacing w:before="120" w:after="120"/>
        <w:jc w:val="center"/>
        <w:rPr>
          <w:b/>
          <w:lang w:val="fr-FR"/>
        </w:rPr>
      </w:pPr>
      <w:r w:rsidRPr="00713DE3">
        <w:rPr>
          <w:b/>
          <w:lang w:val="fr-FR"/>
        </w:rPr>
        <w:t xml:space="preserve">II. </w:t>
      </w:r>
      <w:r w:rsidRPr="00713DE3">
        <w:rPr>
          <w:b/>
          <w:lang w:val="lt-LT"/>
        </w:rPr>
        <w:t>SUTARTIES</w:t>
      </w:r>
      <w:r w:rsidRPr="00713DE3">
        <w:rPr>
          <w:b/>
          <w:lang w:val="fr-FR"/>
        </w:rPr>
        <w:t xml:space="preserve"> ŠALIŲ </w:t>
      </w:r>
      <w:r w:rsidR="000C675E" w:rsidRPr="00713DE3">
        <w:rPr>
          <w:b/>
          <w:lang w:val="fr-FR"/>
        </w:rPr>
        <w:t>T</w:t>
      </w:r>
      <w:r w:rsidR="007039F3" w:rsidRPr="00713DE3">
        <w:rPr>
          <w:b/>
          <w:lang w:val="fr-FR"/>
        </w:rPr>
        <w:t>EISĖS</w:t>
      </w:r>
      <w:r w:rsidR="000C675E" w:rsidRPr="00713DE3">
        <w:rPr>
          <w:b/>
          <w:lang w:val="fr-FR"/>
        </w:rPr>
        <w:t xml:space="preserve"> IR PAREIGOS</w:t>
      </w:r>
    </w:p>
    <w:p w14:paraId="66F89D87" w14:textId="534E426B" w:rsidR="007039F3" w:rsidRPr="00713DE3" w:rsidRDefault="007039F3" w:rsidP="007E617E">
      <w:pPr>
        <w:pStyle w:val="Sraopastraipa"/>
        <w:widowControl w:val="0"/>
        <w:numPr>
          <w:ilvl w:val="0"/>
          <w:numId w:val="11"/>
        </w:numPr>
        <w:tabs>
          <w:tab w:val="left" w:pos="1276"/>
        </w:tabs>
        <w:ind w:left="0" w:firstLine="851"/>
        <w:jc w:val="both"/>
        <w:rPr>
          <w:bCs/>
          <w:lang w:val="lt-LT"/>
        </w:rPr>
      </w:pPr>
      <w:r w:rsidRPr="00713DE3">
        <w:rPr>
          <w:lang w:val="lt-LT"/>
        </w:rPr>
        <w:t>Vežėjas</w:t>
      </w:r>
      <w:r w:rsidRPr="00713DE3">
        <w:rPr>
          <w:bCs/>
          <w:lang w:val="lt-LT"/>
        </w:rPr>
        <w:t xml:space="preserve"> įsipareigoja:</w:t>
      </w:r>
    </w:p>
    <w:p w14:paraId="506D8AD0" w14:textId="547FDF08" w:rsidR="003A0504" w:rsidRPr="00713DE3" w:rsidRDefault="003A0504" w:rsidP="007E617E">
      <w:pPr>
        <w:pStyle w:val="Pagrindinistekstas"/>
        <w:numPr>
          <w:ilvl w:val="1"/>
          <w:numId w:val="11"/>
        </w:numPr>
        <w:tabs>
          <w:tab w:val="left" w:pos="1418"/>
        </w:tabs>
        <w:ind w:left="0" w:firstLine="851"/>
        <w:rPr>
          <w:bCs/>
          <w:lang w:eastAsia="en-US"/>
        </w:rPr>
      </w:pPr>
      <w:r w:rsidRPr="00713DE3">
        <w:rPr>
          <w:bCs/>
          <w:lang w:eastAsia="en-US"/>
        </w:rPr>
        <w:t>skirti keleiviams vežti pakankamos talpos</w:t>
      </w:r>
      <w:r w:rsidR="002176FD" w:rsidRPr="00713DE3">
        <w:rPr>
          <w:bCs/>
          <w:lang w:eastAsia="en-US"/>
        </w:rPr>
        <w:t xml:space="preserve"> automobil</w:t>
      </w:r>
      <w:r w:rsidR="00E74F9D" w:rsidRPr="00713DE3">
        <w:rPr>
          <w:bCs/>
          <w:lang w:eastAsia="en-US"/>
        </w:rPr>
        <w:t>ius</w:t>
      </w:r>
      <w:r w:rsidRPr="00713DE3">
        <w:rPr>
          <w:bCs/>
          <w:lang w:eastAsia="en-US"/>
        </w:rPr>
        <w:t>,</w:t>
      </w:r>
      <w:r w:rsidR="002176FD" w:rsidRPr="00713DE3">
        <w:rPr>
          <w:bCs/>
          <w:lang w:eastAsia="en-US"/>
        </w:rPr>
        <w:t xml:space="preserve"> techniškai</w:t>
      </w:r>
      <w:r w:rsidRPr="00713DE3">
        <w:rPr>
          <w:bCs/>
          <w:lang w:eastAsia="en-US"/>
        </w:rPr>
        <w:t xml:space="preserve"> </w:t>
      </w:r>
      <w:r w:rsidR="005D6B90" w:rsidRPr="00713DE3">
        <w:rPr>
          <w:bCs/>
          <w:lang w:eastAsia="en-US"/>
        </w:rPr>
        <w:t>pritaikyt</w:t>
      </w:r>
      <w:r w:rsidR="00E74F9D" w:rsidRPr="00713DE3">
        <w:rPr>
          <w:bCs/>
          <w:lang w:eastAsia="en-US"/>
        </w:rPr>
        <w:t>us</w:t>
      </w:r>
      <w:r w:rsidR="008E1201" w:rsidRPr="00713DE3">
        <w:rPr>
          <w:bCs/>
          <w:lang w:eastAsia="en-US"/>
        </w:rPr>
        <w:t xml:space="preserve"> asmenims su  negalia</w:t>
      </w:r>
      <w:r w:rsidR="002176FD" w:rsidRPr="00713DE3">
        <w:rPr>
          <w:bCs/>
          <w:lang w:eastAsia="en-US"/>
        </w:rPr>
        <w:t xml:space="preserve"> aptarnauti</w:t>
      </w:r>
      <w:r w:rsidR="00327BE6" w:rsidRPr="00713DE3">
        <w:rPr>
          <w:bCs/>
          <w:lang w:eastAsia="en-US"/>
        </w:rPr>
        <w:t xml:space="preserve"> </w:t>
      </w:r>
      <w:r w:rsidR="0050255E" w:rsidRPr="00713DE3">
        <w:rPr>
          <w:bCs/>
          <w:lang w:eastAsia="en-US"/>
        </w:rPr>
        <w:t xml:space="preserve"> </w:t>
      </w:r>
      <w:r w:rsidR="00327BE6" w:rsidRPr="00713DE3">
        <w:rPr>
          <w:bCs/>
          <w:lang w:eastAsia="en-US"/>
        </w:rPr>
        <w:t>pagal individualius asmenų poreikius</w:t>
      </w:r>
      <w:r w:rsidR="00DD5065" w:rsidRPr="00713DE3">
        <w:rPr>
          <w:bCs/>
          <w:lang w:eastAsia="en-US"/>
        </w:rPr>
        <w:t>;</w:t>
      </w:r>
    </w:p>
    <w:p w14:paraId="70F0501D" w14:textId="7864F7F7" w:rsidR="003A0504" w:rsidRPr="00713DE3" w:rsidRDefault="003A0504" w:rsidP="007E617E">
      <w:pPr>
        <w:pStyle w:val="Pagrindinistekstas"/>
        <w:numPr>
          <w:ilvl w:val="1"/>
          <w:numId w:val="11"/>
        </w:numPr>
        <w:tabs>
          <w:tab w:val="left" w:pos="1418"/>
        </w:tabs>
        <w:ind w:left="0" w:firstLine="851"/>
        <w:rPr>
          <w:bCs/>
          <w:lang w:eastAsia="en-US"/>
        </w:rPr>
      </w:pPr>
      <w:r w:rsidRPr="00713DE3">
        <w:rPr>
          <w:bCs/>
          <w:lang w:eastAsia="en-US"/>
        </w:rPr>
        <w:t>atsakyti už keleivių vežimą nuo maršruto pradžios iki pabaigos ir užtikrinti taisyklių, reglamentuojančių keleivių vežimą, laikymąsi;</w:t>
      </w:r>
    </w:p>
    <w:p w14:paraId="66F89D89" w14:textId="59DA34C5" w:rsidR="007039F3" w:rsidRPr="00713DE3" w:rsidRDefault="0074133F" w:rsidP="007E617E">
      <w:pPr>
        <w:pStyle w:val="Pagrindinistekstas"/>
        <w:numPr>
          <w:ilvl w:val="1"/>
          <w:numId w:val="11"/>
        </w:numPr>
        <w:tabs>
          <w:tab w:val="left" w:pos="1418"/>
        </w:tabs>
        <w:ind w:left="0" w:firstLine="851"/>
        <w:rPr>
          <w:bCs/>
          <w:lang w:eastAsia="en-US"/>
        </w:rPr>
      </w:pPr>
      <w:r w:rsidRPr="00713DE3">
        <w:rPr>
          <w:bCs/>
          <w:lang w:eastAsia="en-US"/>
        </w:rPr>
        <w:t>suteikti</w:t>
      </w:r>
      <w:r w:rsidR="003A0504" w:rsidRPr="00713DE3">
        <w:rPr>
          <w:bCs/>
          <w:lang w:eastAsia="en-US"/>
        </w:rPr>
        <w:t xml:space="preserve"> p</w:t>
      </w:r>
      <w:r w:rsidR="00A8735D" w:rsidRPr="00713DE3">
        <w:rPr>
          <w:bCs/>
          <w:lang w:eastAsia="en-US"/>
        </w:rPr>
        <w:t>alydėjimo, nukėlimo</w:t>
      </w:r>
      <w:r w:rsidR="008F7E32" w:rsidRPr="00713DE3">
        <w:rPr>
          <w:bCs/>
          <w:lang w:eastAsia="en-US"/>
        </w:rPr>
        <w:t xml:space="preserve"> </w:t>
      </w:r>
      <w:r w:rsidR="00A8735D" w:rsidRPr="00713DE3">
        <w:rPr>
          <w:bCs/>
          <w:lang w:eastAsia="en-US"/>
        </w:rPr>
        <w:t>/</w:t>
      </w:r>
      <w:r w:rsidR="008F7E32" w:rsidRPr="00713DE3">
        <w:rPr>
          <w:bCs/>
          <w:lang w:eastAsia="en-US"/>
        </w:rPr>
        <w:t xml:space="preserve"> </w:t>
      </w:r>
      <w:r w:rsidR="00A8735D" w:rsidRPr="00713DE3">
        <w:rPr>
          <w:bCs/>
          <w:lang w:eastAsia="en-US"/>
        </w:rPr>
        <w:t>pakėlimo paslaugas, kai asmuo nori patekti iš / į nepritaikytą pastatą, bei asistento paslaugas;</w:t>
      </w:r>
    </w:p>
    <w:p w14:paraId="70938F27" w14:textId="7E2D749D" w:rsidR="003A0504" w:rsidRPr="00713DE3" w:rsidRDefault="003A0504" w:rsidP="007E617E">
      <w:pPr>
        <w:pStyle w:val="Pagrindinistekstas"/>
        <w:numPr>
          <w:ilvl w:val="1"/>
          <w:numId w:val="11"/>
        </w:numPr>
        <w:tabs>
          <w:tab w:val="left" w:pos="1418"/>
        </w:tabs>
        <w:ind w:left="0" w:firstLine="851"/>
        <w:rPr>
          <w:bCs/>
          <w:lang w:eastAsia="en-US"/>
        </w:rPr>
      </w:pPr>
      <w:r w:rsidRPr="00713DE3">
        <w:rPr>
          <w:bCs/>
          <w:lang w:eastAsia="en-US"/>
        </w:rPr>
        <w:t>laikytis nurodyto maršruto;</w:t>
      </w:r>
    </w:p>
    <w:p w14:paraId="5A0F8180" w14:textId="05FAB20D" w:rsidR="003A0504" w:rsidRPr="00713DE3" w:rsidRDefault="003A0504" w:rsidP="007E617E">
      <w:pPr>
        <w:pStyle w:val="Pagrindinistekstas"/>
        <w:numPr>
          <w:ilvl w:val="1"/>
          <w:numId w:val="11"/>
        </w:numPr>
        <w:tabs>
          <w:tab w:val="left" w:pos="1418"/>
        </w:tabs>
        <w:ind w:left="0" w:firstLine="851"/>
        <w:rPr>
          <w:bCs/>
          <w:lang w:eastAsia="en-US"/>
        </w:rPr>
      </w:pPr>
      <w:r w:rsidRPr="00713DE3">
        <w:rPr>
          <w:bCs/>
          <w:lang w:eastAsia="en-US"/>
        </w:rPr>
        <w:t>laiku atvykti į Užsakovo nurodytą vietą paimti keleivius;</w:t>
      </w:r>
    </w:p>
    <w:p w14:paraId="6ED5D7AE" w14:textId="0EAE55A7" w:rsidR="00DD5065" w:rsidRPr="00713DE3" w:rsidRDefault="00E46F61" w:rsidP="007E617E">
      <w:pPr>
        <w:pStyle w:val="Pagrindinistekstas"/>
        <w:numPr>
          <w:ilvl w:val="1"/>
          <w:numId w:val="11"/>
        </w:numPr>
        <w:tabs>
          <w:tab w:val="left" w:pos="1418"/>
        </w:tabs>
        <w:ind w:left="0" w:firstLine="851"/>
      </w:pPr>
      <w:r w:rsidRPr="00713DE3">
        <w:rPr>
          <w:bCs/>
          <w:lang w:eastAsia="en-US"/>
        </w:rPr>
        <w:t>pateikti techniškai tvarkingą tra</w:t>
      </w:r>
      <w:r w:rsidR="00DD5065" w:rsidRPr="00713DE3">
        <w:rPr>
          <w:bCs/>
          <w:lang w:eastAsia="en-US"/>
        </w:rPr>
        <w:t>n</w:t>
      </w:r>
      <w:r w:rsidRPr="00713DE3">
        <w:rPr>
          <w:bCs/>
          <w:lang w:eastAsia="en-US"/>
        </w:rPr>
        <w:t>sporto priemonę</w:t>
      </w:r>
      <w:r w:rsidR="00642C93" w:rsidRPr="00713DE3">
        <w:t>.</w:t>
      </w:r>
    </w:p>
    <w:p w14:paraId="66F89D8C" w14:textId="313D3FD3" w:rsidR="00E82052" w:rsidRPr="00713DE3" w:rsidRDefault="00E82052" w:rsidP="007E617E">
      <w:pPr>
        <w:pStyle w:val="Sraopastraipa"/>
        <w:widowControl w:val="0"/>
        <w:numPr>
          <w:ilvl w:val="0"/>
          <w:numId w:val="11"/>
        </w:numPr>
        <w:tabs>
          <w:tab w:val="left" w:pos="1276"/>
        </w:tabs>
        <w:ind w:left="0" w:firstLine="851"/>
        <w:jc w:val="both"/>
        <w:rPr>
          <w:lang w:val="lt-LT"/>
        </w:rPr>
      </w:pPr>
      <w:r w:rsidRPr="00713DE3">
        <w:rPr>
          <w:lang w:val="lt-LT"/>
        </w:rPr>
        <w:t>Vežėjas turi teisę:</w:t>
      </w:r>
    </w:p>
    <w:p w14:paraId="66F89D8D" w14:textId="17C20C17" w:rsidR="00E82052" w:rsidRPr="00713DE3" w:rsidRDefault="00E82052" w:rsidP="007E617E">
      <w:pPr>
        <w:pStyle w:val="Pagrindinistekstas"/>
        <w:numPr>
          <w:ilvl w:val="1"/>
          <w:numId w:val="11"/>
        </w:numPr>
        <w:tabs>
          <w:tab w:val="left" w:pos="1418"/>
        </w:tabs>
        <w:ind w:left="0" w:firstLine="851"/>
      </w:pPr>
      <w:r w:rsidRPr="00713DE3">
        <w:rPr>
          <w:color w:val="000000"/>
        </w:rPr>
        <w:t>gauti iš Užsakovo</w:t>
      </w:r>
      <w:r w:rsidR="008E6770" w:rsidRPr="00713DE3">
        <w:rPr>
          <w:color w:val="000000"/>
        </w:rPr>
        <w:t xml:space="preserve"> visą reikalingą informaciją, susijusią su šios </w:t>
      </w:r>
      <w:r w:rsidR="00890FEC" w:rsidRPr="00713DE3">
        <w:t>S</w:t>
      </w:r>
      <w:r w:rsidR="008E6770" w:rsidRPr="00713DE3">
        <w:t>utarties vykdymu;</w:t>
      </w:r>
    </w:p>
    <w:p w14:paraId="66F89D8E" w14:textId="5E81C243" w:rsidR="008E6770" w:rsidRPr="00713DE3" w:rsidRDefault="008E6770" w:rsidP="007E617E">
      <w:pPr>
        <w:pStyle w:val="Pagrindinistekstas"/>
        <w:numPr>
          <w:ilvl w:val="1"/>
          <w:numId w:val="11"/>
        </w:numPr>
        <w:tabs>
          <w:tab w:val="left" w:pos="1418"/>
        </w:tabs>
        <w:ind w:left="0" w:firstLine="851"/>
        <w:rPr>
          <w:color w:val="000000"/>
        </w:rPr>
      </w:pPr>
      <w:r w:rsidRPr="00713DE3">
        <w:lastRenderedPageBreak/>
        <w:t xml:space="preserve">atsisakyti teikti paslaugas Užsakovui, jeigu Užsakovas nesilaiko pasirašytos </w:t>
      </w:r>
      <w:r w:rsidR="00890FEC" w:rsidRPr="00713DE3">
        <w:t>S</w:t>
      </w:r>
      <w:r w:rsidRPr="00713DE3">
        <w:t xml:space="preserve">utarties </w:t>
      </w:r>
      <w:r w:rsidRPr="00713DE3">
        <w:rPr>
          <w:color w:val="000000"/>
        </w:rPr>
        <w:t>reikalavimų.</w:t>
      </w:r>
    </w:p>
    <w:p w14:paraId="66F89D8F" w14:textId="6FB1617F" w:rsidR="007039F3" w:rsidRPr="00713DE3" w:rsidRDefault="007039F3" w:rsidP="007E617E">
      <w:pPr>
        <w:pStyle w:val="Sraopastraipa"/>
        <w:widowControl w:val="0"/>
        <w:numPr>
          <w:ilvl w:val="0"/>
          <w:numId w:val="11"/>
        </w:numPr>
        <w:tabs>
          <w:tab w:val="left" w:pos="1276"/>
        </w:tabs>
        <w:ind w:left="0" w:firstLine="851"/>
        <w:jc w:val="both"/>
        <w:rPr>
          <w:color w:val="000000"/>
          <w:lang w:val="lt-LT"/>
        </w:rPr>
      </w:pPr>
      <w:r w:rsidRPr="00713DE3">
        <w:rPr>
          <w:lang w:val="lt-LT"/>
        </w:rPr>
        <w:t>Užsakovas</w:t>
      </w:r>
      <w:r w:rsidRPr="00713DE3">
        <w:rPr>
          <w:bCs/>
          <w:color w:val="000000"/>
          <w:lang w:val="lt-LT"/>
        </w:rPr>
        <w:t xml:space="preserve"> įsipareigoja:</w:t>
      </w:r>
    </w:p>
    <w:p w14:paraId="51552A51" w14:textId="2E4CD61A" w:rsidR="00447CFB" w:rsidRPr="00713DE3" w:rsidRDefault="0074133F" w:rsidP="007E617E">
      <w:pPr>
        <w:pStyle w:val="Pagrindinistekstas"/>
        <w:numPr>
          <w:ilvl w:val="1"/>
          <w:numId w:val="11"/>
        </w:numPr>
        <w:tabs>
          <w:tab w:val="left" w:pos="1418"/>
        </w:tabs>
        <w:ind w:left="0" w:firstLine="851"/>
        <w:rPr>
          <w:color w:val="000000"/>
        </w:rPr>
      </w:pPr>
      <w:bookmarkStart w:id="2" w:name="_Hlk51763062"/>
      <w:r w:rsidRPr="00713DE3">
        <w:rPr>
          <w:color w:val="000000"/>
        </w:rPr>
        <w:t>priimti tinkamai suteiktas Paslaugas ir apmokėti už jas šioje Sutartyje nustatyta tvarka</w:t>
      </w:r>
      <w:bookmarkEnd w:id="2"/>
      <w:r w:rsidR="00EB1C4F" w:rsidRPr="00713DE3">
        <w:rPr>
          <w:color w:val="000000"/>
        </w:rPr>
        <w:t>;</w:t>
      </w:r>
    </w:p>
    <w:p w14:paraId="66F89D93" w14:textId="00DC8609" w:rsidR="007039F3" w:rsidRPr="00713DE3" w:rsidRDefault="007039F3" w:rsidP="007E617E">
      <w:pPr>
        <w:pStyle w:val="Sraopastraipa"/>
        <w:widowControl w:val="0"/>
        <w:numPr>
          <w:ilvl w:val="0"/>
          <w:numId w:val="11"/>
        </w:numPr>
        <w:tabs>
          <w:tab w:val="left" w:pos="1276"/>
        </w:tabs>
        <w:ind w:left="0" w:firstLine="851"/>
        <w:jc w:val="both"/>
        <w:rPr>
          <w:color w:val="000000"/>
          <w:lang w:val="lt-LT"/>
        </w:rPr>
      </w:pPr>
      <w:r w:rsidRPr="00713DE3">
        <w:rPr>
          <w:lang w:val="lt-LT"/>
        </w:rPr>
        <w:t>Užsakovas</w:t>
      </w:r>
      <w:r w:rsidRPr="00713DE3">
        <w:rPr>
          <w:bCs/>
          <w:color w:val="000000"/>
          <w:lang w:val="lt-LT"/>
        </w:rPr>
        <w:t xml:space="preserve"> turi teisę:</w:t>
      </w:r>
    </w:p>
    <w:p w14:paraId="66F89D96" w14:textId="3A10248B" w:rsidR="007039F3" w:rsidRPr="00713DE3" w:rsidRDefault="007039F3" w:rsidP="007E617E">
      <w:pPr>
        <w:pStyle w:val="Pagrindinistekstas"/>
        <w:numPr>
          <w:ilvl w:val="1"/>
          <w:numId w:val="11"/>
        </w:numPr>
        <w:tabs>
          <w:tab w:val="left" w:pos="1418"/>
        </w:tabs>
        <w:ind w:left="0" w:firstLine="851"/>
        <w:rPr>
          <w:color w:val="000000"/>
        </w:rPr>
      </w:pPr>
      <w:r w:rsidRPr="00713DE3">
        <w:rPr>
          <w:color w:val="000000"/>
        </w:rPr>
        <w:t>pateikti pretenzijas dėl vairuotoj</w:t>
      </w:r>
      <w:r w:rsidR="00874C1B" w:rsidRPr="00713DE3">
        <w:rPr>
          <w:color w:val="000000"/>
        </w:rPr>
        <w:t>o</w:t>
      </w:r>
      <w:r w:rsidRPr="00713DE3">
        <w:rPr>
          <w:color w:val="000000"/>
        </w:rPr>
        <w:t xml:space="preserve"> </w:t>
      </w:r>
      <w:r w:rsidR="00327BE6" w:rsidRPr="00713DE3">
        <w:rPr>
          <w:color w:val="000000"/>
        </w:rPr>
        <w:t>ar</w:t>
      </w:r>
      <w:r w:rsidR="003266CE" w:rsidRPr="00713DE3">
        <w:rPr>
          <w:color w:val="000000"/>
        </w:rPr>
        <w:t xml:space="preserve"> asmeninio asistento </w:t>
      </w:r>
      <w:r w:rsidRPr="00713DE3">
        <w:rPr>
          <w:color w:val="000000"/>
        </w:rPr>
        <w:t xml:space="preserve">netinkamo elgesio per 3 </w:t>
      </w:r>
      <w:r w:rsidR="006D483D" w:rsidRPr="00713DE3">
        <w:rPr>
          <w:color w:val="000000"/>
        </w:rPr>
        <w:t xml:space="preserve">darbo </w:t>
      </w:r>
      <w:r w:rsidRPr="00713DE3">
        <w:rPr>
          <w:color w:val="000000"/>
        </w:rPr>
        <w:t>dienas po kelionės.</w:t>
      </w:r>
    </w:p>
    <w:p w14:paraId="6667927A" w14:textId="77777777" w:rsidR="007E617E" w:rsidRPr="00713DE3" w:rsidRDefault="007E617E" w:rsidP="007E617E">
      <w:pPr>
        <w:spacing w:before="120" w:after="120"/>
        <w:jc w:val="center"/>
        <w:rPr>
          <w:b/>
          <w:bCs/>
          <w:color w:val="000000"/>
          <w:lang w:val="lt-LT"/>
        </w:rPr>
      </w:pPr>
      <w:r w:rsidRPr="00713DE3">
        <w:rPr>
          <w:b/>
          <w:bCs/>
          <w:color w:val="000000"/>
          <w:lang w:val="lt-LT"/>
        </w:rPr>
        <w:t>III. SUTARTIES KAINODARA IR APMOKĖJIMAS UŽ PASLAUGAS</w:t>
      </w:r>
    </w:p>
    <w:p w14:paraId="6BAEA6F7" w14:textId="77777777" w:rsidR="000D1836" w:rsidRPr="00713DE3" w:rsidRDefault="000D1836" w:rsidP="007E617E">
      <w:pPr>
        <w:pStyle w:val="Sraopastraipa"/>
        <w:widowControl w:val="0"/>
        <w:numPr>
          <w:ilvl w:val="0"/>
          <w:numId w:val="11"/>
        </w:numPr>
        <w:tabs>
          <w:tab w:val="left" w:pos="1276"/>
        </w:tabs>
        <w:ind w:left="0" w:firstLine="851"/>
        <w:jc w:val="both"/>
        <w:rPr>
          <w:lang w:val="lt-LT"/>
        </w:rPr>
      </w:pPr>
      <w:bookmarkStart w:id="3" w:name="_Hlk51762849"/>
      <w:r w:rsidRPr="00713DE3">
        <w:rPr>
          <w:lang w:val="lt-LT"/>
        </w:rPr>
        <w:t>Sutarčiai taikoma fiksuotų įkainių kainodara.</w:t>
      </w:r>
    </w:p>
    <w:p w14:paraId="75A91667" w14:textId="5AA030A4" w:rsidR="000D1836" w:rsidRPr="00713DE3" w:rsidRDefault="000D1836" w:rsidP="007E617E">
      <w:pPr>
        <w:pStyle w:val="Sraopastraipa"/>
        <w:widowControl w:val="0"/>
        <w:numPr>
          <w:ilvl w:val="0"/>
          <w:numId w:val="11"/>
        </w:numPr>
        <w:tabs>
          <w:tab w:val="left" w:pos="1276"/>
        </w:tabs>
        <w:ind w:left="0" w:firstLine="851"/>
        <w:jc w:val="both"/>
        <w:rPr>
          <w:lang w:val="lt-LT"/>
        </w:rPr>
      </w:pPr>
      <w:r w:rsidRPr="00713DE3">
        <w:rPr>
          <w:lang w:val="lt-LT"/>
        </w:rPr>
        <w:t xml:space="preserve">Paslaugų </w:t>
      </w:r>
      <w:r w:rsidR="00723748" w:rsidRPr="00713DE3">
        <w:rPr>
          <w:lang w:val="lt-LT"/>
        </w:rPr>
        <w:t xml:space="preserve">sudedamųjų dalių </w:t>
      </w:r>
      <w:r w:rsidRPr="00713DE3">
        <w:rPr>
          <w:lang w:val="lt-LT"/>
        </w:rPr>
        <w:t xml:space="preserve">įkainiai yra nurodyti Tiekėjo pasiūlyme, kuris yra šios Sutarties </w:t>
      </w:r>
      <w:r w:rsidR="00EF2E6F" w:rsidRPr="00713DE3">
        <w:rPr>
          <w:lang w:val="lt-LT"/>
        </w:rPr>
        <w:t>2</w:t>
      </w:r>
      <w:r w:rsidRPr="00713DE3">
        <w:rPr>
          <w:lang w:val="lt-LT"/>
        </w:rPr>
        <w:t xml:space="preserve"> priedas.</w:t>
      </w:r>
    </w:p>
    <w:p w14:paraId="723B092F" w14:textId="5DDC3573" w:rsidR="00253344" w:rsidRPr="00713DE3" w:rsidRDefault="00253344" w:rsidP="007E617E">
      <w:pPr>
        <w:pStyle w:val="Sraopastraipa"/>
        <w:widowControl w:val="0"/>
        <w:numPr>
          <w:ilvl w:val="0"/>
          <w:numId w:val="11"/>
        </w:numPr>
        <w:tabs>
          <w:tab w:val="left" w:pos="1276"/>
        </w:tabs>
        <w:ind w:left="0" w:firstLine="851"/>
        <w:jc w:val="both"/>
        <w:rPr>
          <w:lang w:val="lt-LT"/>
        </w:rPr>
      </w:pPr>
      <w:r w:rsidRPr="00713DE3">
        <w:rPr>
          <w:lang w:val="lt-LT"/>
        </w:rPr>
        <w:t>Įkainius, viršijančius sutartinę važiavimo kainą, dengia klientas</w:t>
      </w:r>
    </w:p>
    <w:p w14:paraId="61280B74" w14:textId="14AA90F4" w:rsidR="007E617E" w:rsidRPr="00713DE3" w:rsidRDefault="000B6002" w:rsidP="007E617E">
      <w:pPr>
        <w:pStyle w:val="Sraopastraipa"/>
        <w:widowControl w:val="0"/>
        <w:numPr>
          <w:ilvl w:val="0"/>
          <w:numId w:val="11"/>
        </w:numPr>
        <w:tabs>
          <w:tab w:val="left" w:pos="1276"/>
        </w:tabs>
        <w:ind w:left="0" w:firstLine="851"/>
        <w:jc w:val="both"/>
        <w:rPr>
          <w:lang w:val="lt-LT"/>
        </w:rPr>
      </w:pPr>
      <w:r w:rsidRPr="00713DE3">
        <w:rPr>
          <w:lang w:val="lt-LT"/>
        </w:rPr>
        <w:t xml:space="preserve">Pradinė </w:t>
      </w:r>
      <w:r w:rsidR="007E617E" w:rsidRPr="00713DE3">
        <w:rPr>
          <w:lang w:val="lt-LT"/>
        </w:rPr>
        <w:t xml:space="preserve">Sutarties </w:t>
      </w:r>
      <w:r w:rsidR="000D1836" w:rsidRPr="00713DE3">
        <w:rPr>
          <w:lang w:val="lt-LT"/>
        </w:rPr>
        <w:t>vertė</w:t>
      </w:r>
      <w:r w:rsidR="007E617E" w:rsidRPr="00713DE3">
        <w:rPr>
          <w:lang w:val="lt-LT"/>
        </w:rPr>
        <w:t xml:space="preserve"> </w:t>
      </w:r>
      <w:r w:rsidR="000D1836" w:rsidRPr="00713DE3">
        <w:rPr>
          <w:lang w:val="lt-LT"/>
        </w:rPr>
        <w:t xml:space="preserve">be PVM </w:t>
      </w:r>
      <w:r w:rsidR="007E617E" w:rsidRPr="00713DE3">
        <w:rPr>
          <w:lang w:val="lt-LT"/>
        </w:rPr>
        <w:t>–</w:t>
      </w:r>
      <w:r w:rsidR="00E74F9D" w:rsidRPr="00713DE3">
        <w:rPr>
          <w:lang w:val="lt-LT"/>
        </w:rPr>
        <w:t xml:space="preserve"> </w:t>
      </w:r>
      <w:r w:rsidR="00BA18C1" w:rsidRPr="00713DE3">
        <w:rPr>
          <w:lang w:val="lt-LT"/>
        </w:rPr>
        <w:t>4</w:t>
      </w:r>
      <w:r w:rsidR="007F46DE" w:rsidRPr="00713DE3">
        <w:rPr>
          <w:lang w:val="lt-LT"/>
        </w:rPr>
        <w:t>0</w:t>
      </w:r>
      <w:r w:rsidR="00E74F9D" w:rsidRPr="00713DE3">
        <w:rPr>
          <w:lang w:val="lt-LT"/>
        </w:rPr>
        <w:t xml:space="preserve"> </w:t>
      </w:r>
      <w:r w:rsidR="00AE3E31" w:rsidRPr="00713DE3">
        <w:rPr>
          <w:lang w:val="lt-LT"/>
        </w:rPr>
        <w:t>000</w:t>
      </w:r>
      <w:r w:rsidR="008F232B" w:rsidRPr="00713DE3">
        <w:rPr>
          <w:lang w:val="lt-LT"/>
        </w:rPr>
        <w:t>,</w:t>
      </w:r>
      <w:r w:rsidR="00E46F61" w:rsidRPr="00713DE3">
        <w:rPr>
          <w:lang w:val="lt-LT"/>
        </w:rPr>
        <w:t>00</w:t>
      </w:r>
      <w:r w:rsidR="007E617E" w:rsidRPr="00713DE3">
        <w:rPr>
          <w:lang w:val="lt-LT"/>
        </w:rPr>
        <w:t xml:space="preserve"> Eur (</w:t>
      </w:r>
      <w:r w:rsidR="00BA18C1" w:rsidRPr="00713DE3">
        <w:rPr>
          <w:lang w:val="lt-LT"/>
        </w:rPr>
        <w:t>keturiasdešimt</w:t>
      </w:r>
      <w:r w:rsidR="008F232B" w:rsidRPr="00713DE3">
        <w:rPr>
          <w:lang w:val="lt-LT"/>
        </w:rPr>
        <w:t xml:space="preserve"> tūkstan</w:t>
      </w:r>
      <w:r w:rsidR="00844624" w:rsidRPr="00713DE3">
        <w:rPr>
          <w:lang w:val="lt-LT"/>
        </w:rPr>
        <w:t>či</w:t>
      </w:r>
      <w:r w:rsidR="00E74F9D" w:rsidRPr="00713DE3">
        <w:rPr>
          <w:lang w:val="lt-LT"/>
        </w:rPr>
        <w:t>ų</w:t>
      </w:r>
      <w:r w:rsidR="00902A5A" w:rsidRPr="00713DE3">
        <w:rPr>
          <w:lang w:val="lt-LT"/>
        </w:rPr>
        <w:t xml:space="preserve"> </w:t>
      </w:r>
      <w:r w:rsidR="000D1836" w:rsidRPr="00713DE3">
        <w:rPr>
          <w:lang w:val="lt-LT"/>
        </w:rPr>
        <w:t>eurų</w:t>
      </w:r>
      <w:r w:rsidR="007E617E" w:rsidRPr="00713DE3">
        <w:rPr>
          <w:lang w:val="lt-LT"/>
        </w:rPr>
        <w:t xml:space="preserve"> </w:t>
      </w:r>
      <w:r w:rsidR="00E46F61" w:rsidRPr="00713DE3">
        <w:rPr>
          <w:lang w:val="lt-LT"/>
        </w:rPr>
        <w:t>00</w:t>
      </w:r>
      <w:r w:rsidR="007E617E" w:rsidRPr="00713DE3">
        <w:rPr>
          <w:lang w:val="lt-LT"/>
        </w:rPr>
        <w:t xml:space="preserve"> ct)</w:t>
      </w:r>
      <w:r w:rsidR="000D1836" w:rsidRPr="00713DE3">
        <w:rPr>
          <w:lang w:val="lt-LT"/>
        </w:rPr>
        <w:t>.</w:t>
      </w:r>
      <w:bookmarkEnd w:id="3"/>
    </w:p>
    <w:p w14:paraId="584C3E0D" w14:textId="36423C0A" w:rsidR="007E617E" w:rsidRPr="00713DE3" w:rsidRDefault="000B6002" w:rsidP="003266CE">
      <w:pPr>
        <w:pStyle w:val="Sraopastraipa"/>
        <w:widowControl w:val="0"/>
        <w:numPr>
          <w:ilvl w:val="0"/>
          <w:numId w:val="11"/>
        </w:numPr>
        <w:tabs>
          <w:tab w:val="left" w:pos="1276"/>
        </w:tabs>
        <w:ind w:left="0" w:firstLine="851"/>
        <w:jc w:val="both"/>
        <w:rPr>
          <w:color w:val="000000"/>
          <w:lang w:val="lt-LT"/>
        </w:rPr>
      </w:pPr>
      <w:bookmarkStart w:id="4" w:name="_Hlk51762809"/>
      <w:r w:rsidRPr="00713DE3">
        <w:rPr>
          <w:lang w:val="lt-LT"/>
        </w:rPr>
        <w:t>Vežėjui mokėtinos sumos už faktiškai suteiktas Paslaugas apskaičiuojamos pagal faktiškai suteiktų Paslaugų apimtį</w:t>
      </w:r>
      <w:bookmarkEnd w:id="4"/>
      <w:r w:rsidR="00257458" w:rsidRPr="00713DE3">
        <w:rPr>
          <w:lang w:val="lt-LT"/>
        </w:rPr>
        <w:t xml:space="preserve"> ir Vežėjo pasiūlyme (</w:t>
      </w:r>
      <w:r w:rsidR="00EF2E6F" w:rsidRPr="00713DE3">
        <w:rPr>
          <w:lang w:val="lt-LT"/>
        </w:rPr>
        <w:t>Sutarties 2</w:t>
      </w:r>
      <w:r w:rsidR="00257458" w:rsidRPr="00713DE3">
        <w:rPr>
          <w:lang w:val="lt-LT"/>
        </w:rPr>
        <w:t xml:space="preserve"> priedas) nurodytus </w:t>
      </w:r>
      <w:r w:rsidR="00723748" w:rsidRPr="00713DE3">
        <w:rPr>
          <w:lang w:val="lt-LT"/>
        </w:rPr>
        <w:t xml:space="preserve">Paslaugų sudedamųjų dalių </w:t>
      </w:r>
      <w:r w:rsidR="00257458" w:rsidRPr="00713DE3">
        <w:rPr>
          <w:lang w:val="lt-LT"/>
        </w:rPr>
        <w:t>įkainius</w:t>
      </w:r>
      <w:r w:rsidR="007E617E" w:rsidRPr="00713DE3">
        <w:rPr>
          <w:color w:val="000000"/>
          <w:lang w:val="lt-LT"/>
        </w:rPr>
        <w:t>.</w:t>
      </w:r>
      <w:r w:rsidR="00133AF3" w:rsidRPr="00713DE3">
        <w:rPr>
          <w:color w:val="000000"/>
          <w:lang w:val="lt-LT"/>
        </w:rPr>
        <w:t xml:space="preserve"> PVM bus apskaičiuojamas galiojančių teisės aktų nustatyta tvarka, taikant PVM dydį, galiojantį prievolės apskaičiuoti PVM atsiradimo metu</w:t>
      </w:r>
      <w:r w:rsidR="00253344" w:rsidRPr="00713DE3">
        <w:rPr>
          <w:color w:val="000000"/>
          <w:lang w:val="lt-LT"/>
        </w:rPr>
        <w:t>.</w:t>
      </w:r>
    </w:p>
    <w:p w14:paraId="58DA8C59" w14:textId="4A34241D" w:rsidR="00723748" w:rsidRPr="00713DE3" w:rsidRDefault="00723748" w:rsidP="007E617E">
      <w:pPr>
        <w:pStyle w:val="Sraopastraipa"/>
        <w:widowControl w:val="0"/>
        <w:numPr>
          <w:ilvl w:val="0"/>
          <w:numId w:val="11"/>
        </w:numPr>
        <w:tabs>
          <w:tab w:val="left" w:pos="1276"/>
        </w:tabs>
        <w:ind w:left="0" w:firstLine="851"/>
        <w:jc w:val="both"/>
        <w:rPr>
          <w:color w:val="000000"/>
          <w:lang w:val="lt-LT"/>
        </w:rPr>
      </w:pPr>
      <w:r w:rsidRPr="00713DE3">
        <w:rPr>
          <w:color w:val="000000"/>
          <w:lang w:val="lt-LT"/>
        </w:rPr>
        <w:t xml:space="preserve">Vykdant Sutartį, Užsakovas kontroliuoja suteiktų Paslaugų apimtį, kad </w:t>
      </w:r>
      <w:r w:rsidR="00133AF3" w:rsidRPr="00713DE3">
        <w:rPr>
          <w:color w:val="000000"/>
          <w:lang w:val="lt-LT"/>
        </w:rPr>
        <w:t xml:space="preserve">Sutarties galiojimo laikotarpiu (įskaitant ir pratęsimą, jeigu Sutartis bus pratęsta) </w:t>
      </w:r>
      <w:r w:rsidRPr="00713DE3">
        <w:rPr>
          <w:color w:val="000000"/>
          <w:lang w:val="lt-LT"/>
        </w:rPr>
        <w:t xml:space="preserve">nebūtų viršyta šios Sutarties </w:t>
      </w:r>
      <w:r w:rsidR="00EF2E6F" w:rsidRPr="00713DE3">
        <w:rPr>
          <w:color w:val="000000"/>
          <w:lang w:val="lt-LT"/>
        </w:rPr>
        <w:t>1</w:t>
      </w:r>
      <w:r w:rsidR="00530475" w:rsidRPr="00713DE3">
        <w:rPr>
          <w:color w:val="000000"/>
          <w:lang w:val="lt-LT"/>
        </w:rPr>
        <w:t>3</w:t>
      </w:r>
      <w:r w:rsidRPr="00713DE3">
        <w:rPr>
          <w:color w:val="000000"/>
          <w:lang w:val="lt-LT"/>
        </w:rPr>
        <w:t xml:space="preserve"> punkte nurodyta pradinė Sutarties vertė.</w:t>
      </w:r>
    </w:p>
    <w:p w14:paraId="36E23582" w14:textId="5D1E95D0" w:rsidR="00723748" w:rsidRPr="00713DE3" w:rsidRDefault="00723748" w:rsidP="007E617E">
      <w:pPr>
        <w:pStyle w:val="Sraopastraipa"/>
        <w:widowControl w:val="0"/>
        <w:numPr>
          <w:ilvl w:val="0"/>
          <w:numId w:val="11"/>
        </w:numPr>
        <w:tabs>
          <w:tab w:val="left" w:pos="1276"/>
        </w:tabs>
        <w:ind w:left="0" w:firstLine="851"/>
        <w:jc w:val="both"/>
        <w:rPr>
          <w:color w:val="000000"/>
          <w:lang w:val="lt-LT"/>
        </w:rPr>
      </w:pPr>
      <w:r w:rsidRPr="00713DE3">
        <w:rPr>
          <w:color w:val="000000"/>
          <w:lang w:val="lt-LT"/>
        </w:rPr>
        <w:t xml:space="preserve">Vežėjas pasibaigus kalendoriniam mėnesiui, iki kito mėnesio </w:t>
      </w:r>
      <w:r w:rsidR="008E1201" w:rsidRPr="00713DE3">
        <w:rPr>
          <w:color w:val="000000"/>
          <w:lang w:val="lt-LT"/>
        </w:rPr>
        <w:t>3</w:t>
      </w:r>
      <w:r w:rsidRPr="00713DE3">
        <w:rPr>
          <w:color w:val="000000"/>
          <w:lang w:val="lt-LT"/>
        </w:rPr>
        <w:t xml:space="preserve"> dienos pateikia Užsakovui per praėjusį ataskaitinį laikotarpį (kalendorinį mėnesį) suteiktų Paslaugų perdavimo ir priėmimo aktą, parengtą pagal šios Sutarties </w:t>
      </w:r>
      <w:r w:rsidR="000046B4" w:rsidRPr="00713DE3">
        <w:rPr>
          <w:color w:val="000000"/>
          <w:lang w:val="lt-LT"/>
        </w:rPr>
        <w:t>3</w:t>
      </w:r>
      <w:r w:rsidRPr="00713DE3">
        <w:rPr>
          <w:color w:val="000000"/>
          <w:lang w:val="lt-LT"/>
        </w:rPr>
        <w:t xml:space="preserve"> priede pateiktą formą</w:t>
      </w:r>
      <w:r w:rsidR="000046B4" w:rsidRPr="00713DE3">
        <w:rPr>
          <w:color w:val="000000"/>
          <w:lang w:val="lt-LT"/>
        </w:rPr>
        <w:t>, kartu pateikiant Socialinio taksi paslaugų registro (pildomo kiekvienam paslaugų gavėjui, pagal šios Sutarties 4 priede pateiktą formą) skaitmeninę kopiją</w:t>
      </w:r>
      <w:r w:rsidRPr="00713DE3">
        <w:rPr>
          <w:color w:val="000000"/>
          <w:lang w:val="lt-LT"/>
        </w:rPr>
        <w:t xml:space="preserve">. Užsakovas pateiktą aktą patikrina ir per </w:t>
      </w:r>
      <w:r w:rsidR="008E1201" w:rsidRPr="00713DE3">
        <w:rPr>
          <w:color w:val="000000"/>
          <w:lang w:val="lt-LT"/>
        </w:rPr>
        <w:t>3</w:t>
      </w:r>
      <w:r w:rsidRPr="00713DE3">
        <w:rPr>
          <w:color w:val="000000"/>
          <w:lang w:val="lt-LT"/>
        </w:rPr>
        <w:t xml:space="preserve"> darbo dienas nuo akto gavimo jį pasirašo arba raštu Vežėjui nurodo nustatytus trūkumus ar klaidas. </w:t>
      </w:r>
      <w:r w:rsidR="00253344" w:rsidRPr="00713DE3">
        <w:rPr>
          <w:color w:val="000000"/>
          <w:lang w:val="lt-LT"/>
        </w:rPr>
        <w:t>Jeigu per šiame punkte nurodytą terminą Užsakovas nenurodo nustatytų trū</w:t>
      </w:r>
      <w:r w:rsidR="00530475" w:rsidRPr="00713DE3">
        <w:rPr>
          <w:color w:val="000000"/>
          <w:lang w:val="lt-LT"/>
        </w:rPr>
        <w:t>k</w:t>
      </w:r>
      <w:r w:rsidR="00253344" w:rsidRPr="00713DE3">
        <w:rPr>
          <w:color w:val="000000"/>
          <w:lang w:val="lt-LT"/>
        </w:rPr>
        <w:t>umų ar klaidų, turi būti laikoma, kad akte nurodytos Paslaugos suteiktos tinkamai.</w:t>
      </w:r>
    </w:p>
    <w:p w14:paraId="3173A4B9" w14:textId="13FA8E2F" w:rsidR="0071324B" w:rsidRPr="00713DE3" w:rsidRDefault="000D1836" w:rsidP="007E617E">
      <w:pPr>
        <w:pStyle w:val="Sraopastraipa"/>
        <w:widowControl w:val="0"/>
        <w:numPr>
          <w:ilvl w:val="0"/>
          <w:numId w:val="11"/>
        </w:numPr>
        <w:tabs>
          <w:tab w:val="left" w:pos="1276"/>
        </w:tabs>
        <w:ind w:left="0" w:firstLine="851"/>
        <w:jc w:val="both"/>
        <w:rPr>
          <w:color w:val="000000"/>
          <w:lang w:val="lt-LT"/>
        </w:rPr>
      </w:pPr>
      <w:r w:rsidRPr="00713DE3">
        <w:rPr>
          <w:lang w:val="lt-LT"/>
        </w:rPr>
        <w:t>Vežėjas PVM sąskait</w:t>
      </w:r>
      <w:r w:rsidR="0071324B" w:rsidRPr="00713DE3">
        <w:rPr>
          <w:lang w:val="lt-LT"/>
        </w:rPr>
        <w:t>as</w:t>
      </w:r>
      <w:r w:rsidRPr="00713DE3">
        <w:rPr>
          <w:lang w:val="lt-LT"/>
        </w:rPr>
        <w:t xml:space="preserve"> </w:t>
      </w:r>
      <w:r w:rsidR="007E617E" w:rsidRPr="00713DE3">
        <w:rPr>
          <w:color w:val="000000"/>
          <w:lang w:val="lt-LT"/>
        </w:rPr>
        <w:t>faktūra</w:t>
      </w:r>
      <w:r w:rsidR="0071324B" w:rsidRPr="00713DE3">
        <w:rPr>
          <w:color w:val="000000"/>
          <w:lang w:val="lt-LT"/>
        </w:rPr>
        <w:t>s</w:t>
      </w:r>
      <w:r w:rsidR="007E617E" w:rsidRPr="00713DE3">
        <w:rPr>
          <w:color w:val="000000"/>
          <w:lang w:val="lt-LT"/>
        </w:rPr>
        <w:t xml:space="preserve"> </w:t>
      </w:r>
      <w:r w:rsidR="0071324B" w:rsidRPr="00713DE3">
        <w:rPr>
          <w:color w:val="000000"/>
          <w:lang w:val="lt-LT"/>
        </w:rPr>
        <w:t>už per praėjusį ataskaitinį laikotarpį (kalendorinį mėnesį) gali pateikti tik po to, kai abi Šalys pasirašo suteiktų Paslaugų perdavimo ir priėmimo aktą</w:t>
      </w:r>
      <w:r w:rsidR="00253344" w:rsidRPr="00713DE3">
        <w:rPr>
          <w:color w:val="000000"/>
          <w:lang w:val="lt-LT"/>
        </w:rPr>
        <w:t>.</w:t>
      </w:r>
    </w:p>
    <w:p w14:paraId="7FF55B8D" w14:textId="038C86F9" w:rsidR="007E617E" w:rsidRPr="00713DE3" w:rsidRDefault="0071324B" w:rsidP="007E617E">
      <w:pPr>
        <w:pStyle w:val="Sraopastraipa"/>
        <w:widowControl w:val="0"/>
        <w:numPr>
          <w:ilvl w:val="0"/>
          <w:numId w:val="11"/>
        </w:numPr>
        <w:tabs>
          <w:tab w:val="left" w:pos="1276"/>
        </w:tabs>
        <w:ind w:left="0" w:firstLine="851"/>
        <w:jc w:val="both"/>
        <w:rPr>
          <w:color w:val="000000"/>
          <w:lang w:val="lt-LT"/>
        </w:rPr>
      </w:pPr>
      <w:r w:rsidRPr="00713DE3">
        <w:rPr>
          <w:lang w:val="lt-LT"/>
        </w:rPr>
        <w:t xml:space="preserve">PVM sąskaitos faktūros turi būti teikiamos per Sąskaitų administravimo bendrąją informacinę sistemą (toliau – SABIS) </w:t>
      </w:r>
      <w:r w:rsidR="004711AA" w:rsidRPr="00713DE3">
        <w:rPr>
          <w:color w:val="000000"/>
          <w:lang w:val="lt-LT"/>
        </w:rPr>
        <w:t xml:space="preserve">iki kito mėnesio </w:t>
      </w:r>
      <w:r w:rsidR="008E1201" w:rsidRPr="00713DE3">
        <w:rPr>
          <w:color w:val="000000"/>
          <w:lang w:val="lt-LT"/>
        </w:rPr>
        <w:t>10</w:t>
      </w:r>
      <w:r w:rsidR="004711AA" w:rsidRPr="00713DE3">
        <w:rPr>
          <w:color w:val="000000"/>
          <w:lang w:val="lt-LT"/>
        </w:rPr>
        <w:t xml:space="preserve"> dienos.</w:t>
      </w:r>
      <w:r w:rsidR="007E617E" w:rsidRPr="00713DE3">
        <w:rPr>
          <w:color w:val="000000"/>
          <w:lang w:val="lt-LT"/>
        </w:rPr>
        <w:t xml:space="preserve"> Prie teikiamos </w:t>
      </w:r>
      <w:r w:rsidRPr="00713DE3">
        <w:rPr>
          <w:color w:val="000000"/>
          <w:lang w:val="lt-LT"/>
        </w:rPr>
        <w:t xml:space="preserve">PVM </w:t>
      </w:r>
      <w:r w:rsidR="007E617E" w:rsidRPr="00713DE3">
        <w:rPr>
          <w:color w:val="000000"/>
          <w:lang w:val="lt-LT"/>
        </w:rPr>
        <w:t xml:space="preserve">sąskaitos faktūros turi būti pridėta abiejų Šalių pasirašyto suteiktų Paslaugų perdavimo ir priėmimo akto </w:t>
      </w:r>
      <w:r w:rsidR="004711AA" w:rsidRPr="00713DE3">
        <w:rPr>
          <w:color w:val="000000"/>
          <w:lang w:val="lt-LT"/>
        </w:rPr>
        <w:t xml:space="preserve">bei </w:t>
      </w:r>
      <w:r w:rsidR="00253344" w:rsidRPr="00713DE3">
        <w:rPr>
          <w:color w:val="000000"/>
          <w:lang w:val="lt-LT"/>
        </w:rPr>
        <w:t>S</w:t>
      </w:r>
      <w:r w:rsidR="004711AA" w:rsidRPr="00713DE3">
        <w:rPr>
          <w:color w:val="000000"/>
          <w:lang w:val="lt-LT"/>
        </w:rPr>
        <w:t>ocialinio taksi paslaugų registr</w:t>
      </w:r>
      <w:r w:rsidR="0067736C" w:rsidRPr="00713DE3">
        <w:rPr>
          <w:color w:val="000000"/>
          <w:lang w:val="lt-LT"/>
        </w:rPr>
        <w:t>o</w:t>
      </w:r>
      <w:r w:rsidR="004711AA" w:rsidRPr="00713DE3">
        <w:rPr>
          <w:color w:val="000000"/>
          <w:lang w:val="lt-LT"/>
        </w:rPr>
        <w:t xml:space="preserve"> </w:t>
      </w:r>
      <w:r w:rsidR="0067736C" w:rsidRPr="00713DE3">
        <w:rPr>
          <w:color w:val="000000"/>
          <w:lang w:val="lt-LT"/>
        </w:rPr>
        <w:t xml:space="preserve">skaitmeninės </w:t>
      </w:r>
      <w:r w:rsidR="004711AA" w:rsidRPr="00713DE3">
        <w:rPr>
          <w:color w:val="000000"/>
          <w:lang w:val="lt-LT"/>
        </w:rPr>
        <w:t>kopij</w:t>
      </w:r>
      <w:r w:rsidR="00201E99" w:rsidRPr="00713DE3">
        <w:rPr>
          <w:color w:val="000000"/>
          <w:lang w:val="lt-LT"/>
        </w:rPr>
        <w:t>o</w:t>
      </w:r>
      <w:r w:rsidR="004711AA" w:rsidRPr="00713DE3">
        <w:rPr>
          <w:color w:val="000000"/>
          <w:lang w:val="lt-LT"/>
        </w:rPr>
        <w:t>s</w:t>
      </w:r>
      <w:r w:rsidR="007E617E" w:rsidRPr="00713DE3">
        <w:rPr>
          <w:color w:val="000000"/>
          <w:lang w:val="lt-LT"/>
        </w:rPr>
        <w:t>.</w:t>
      </w:r>
      <w:r w:rsidR="00D6395E" w:rsidRPr="00713DE3">
        <w:rPr>
          <w:color w:val="000000"/>
          <w:lang w:val="lt-LT"/>
        </w:rPr>
        <w:t xml:space="preserve"> </w:t>
      </w:r>
      <w:r w:rsidR="00253344" w:rsidRPr="00713DE3">
        <w:rPr>
          <w:color w:val="000000"/>
          <w:lang w:val="lt-LT"/>
        </w:rPr>
        <w:t xml:space="preserve">PVM </w:t>
      </w:r>
      <w:r w:rsidR="00D6395E" w:rsidRPr="00713DE3">
        <w:rPr>
          <w:color w:val="000000"/>
          <w:lang w:val="lt-LT"/>
        </w:rPr>
        <w:t xml:space="preserve">Sąskaita </w:t>
      </w:r>
      <w:r w:rsidR="00253344" w:rsidRPr="00713DE3">
        <w:rPr>
          <w:color w:val="000000"/>
          <w:lang w:val="lt-LT"/>
        </w:rPr>
        <w:t xml:space="preserve">faktūra </w:t>
      </w:r>
      <w:r w:rsidR="00D6395E" w:rsidRPr="00713DE3">
        <w:rPr>
          <w:color w:val="000000"/>
          <w:lang w:val="lt-LT"/>
        </w:rPr>
        <w:t xml:space="preserve">už </w:t>
      </w:r>
      <w:r w:rsidR="00253344" w:rsidRPr="00713DE3">
        <w:rPr>
          <w:color w:val="000000"/>
          <w:lang w:val="lt-LT"/>
        </w:rPr>
        <w:t xml:space="preserve">kalendorinių metų </w:t>
      </w:r>
      <w:r w:rsidR="00D6395E" w:rsidRPr="00713DE3">
        <w:rPr>
          <w:color w:val="000000"/>
          <w:lang w:val="lt-LT"/>
        </w:rPr>
        <w:t xml:space="preserve">gruodžio mėnesį turi būti pateikta iki </w:t>
      </w:r>
      <w:r w:rsidR="00573B10" w:rsidRPr="00713DE3">
        <w:rPr>
          <w:color w:val="000000"/>
          <w:lang w:val="lt-LT"/>
        </w:rPr>
        <w:t>einamųjų metų</w:t>
      </w:r>
      <w:r w:rsidR="00D6395E" w:rsidRPr="00713DE3">
        <w:rPr>
          <w:color w:val="000000"/>
          <w:lang w:val="lt-LT"/>
        </w:rPr>
        <w:t xml:space="preserve"> gruodžio 2</w:t>
      </w:r>
      <w:r w:rsidR="00E9412D" w:rsidRPr="00713DE3">
        <w:rPr>
          <w:color w:val="000000"/>
          <w:lang w:val="lt-LT"/>
        </w:rPr>
        <w:t>7</w:t>
      </w:r>
      <w:r w:rsidR="00D6395E" w:rsidRPr="00713DE3">
        <w:rPr>
          <w:color w:val="000000"/>
          <w:lang w:val="lt-LT"/>
        </w:rPr>
        <w:t xml:space="preserve"> d.</w:t>
      </w:r>
    </w:p>
    <w:p w14:paraId="02C62078" w14:textId="3DA6B417" w:rsidR="007E617E" w:rsidRPr="00713DE3" w:rsidRDefault="007E617E" w:rsidP="007E617E">
      <w:pPr>
        <w:pStyle w:val="Sraopastraipa"/>
        <w:widowControl w:val="0"/>
        <w:numPr>
          <w:ilvl w:val="0"/>
          <w:numId w:val="11"/>
        </w:numPr>
        <w:tabs>
          <w:tab w:val="left" w:pos="1276"/>
        </w:tabs>
        <w:ind w:left="0" w:firstLine="851"/>
        <w:jc w:val="both"/>
        <w:rPr>
          <w:color w:val="000000"/>
          <w:lang w:val="lt-LT"/>
        </w:rPr>
      </w:pPr>
      <w:r w:rsidRPr="00713DE3">
        <w:rPr>
          <w:lang w:val="lt-LT"/>
        </w:rPr>
        <w:t>Užsakovas</w:t>
      </w:r>
      <w:r w:rsidRPr="00713DE3">
        <w:rPr>
          <w:color w:val="000000"/>
          <w:lang w:val="lt-LT"/>
        </w:rPr>
        <w:t xml:space="preserve"> už suteiktas Paslaugas apmoka per 30 kalendorinių dienų nuo tinkamai pateiktos</w:t>
      </w:r>
      <w:r w:rsidR="00253344" w:rsidRPr="00713DE3">
        <w:rPr>
          <w:color w:val="000000"/>
          <w:lang w:val="lt-LT"/>
        </w:rPr>
        <w:t xml:space="preserve"> PVM</w:t>
      </w:r>
      <w:r w:rsidRPr="00713DE3">
        <w:rPr>
          <w:color w:val="000000"/>
          <w:lang w:val="lt-LT"/>
        </w:rPr>
        <w:t xml:space="preserve"> sąskaitos faktūros priėmimo patvirtinimo </w:t>
      </w:r>
      <w:r w:rsidR="00253344" w:rsidRPr="00713DE3">
        <w:rPr>
          <w:color w:val="000000"/>
          <w:lang w:val="lt-LT"/>
        </w:rPr>
        <w:t>SABIS</w:t>
      </w:r>
      <w:r w:rsidRPr="00713DE3">
        <w:rPr>
          <w:color w:val="000000"/>
          <w:lang w:val="lt-LT"/>
        </w:rPr>
        <w:t xml:space="preserve"> dienos.</w:t>
      </w:r>
    </w:p>
    <w:p w14:paraId="208B5B2E" w14:textId="4DEFCCA4" w:rsidR="007E617E" w:rsidRPr="00713DE3" w:rsidRDefault="007E617E" w:rsidP="007E617E">
      <w:pPr>
        <w:pStyle w:val="Sraopastraipa"/>
        <w:widowControl w:val="0"/>
        <w:numPr>
          <w:ilvl w:val="0"/>
          <w:numId w:val="11"/>
        </w:numPr>
        <w:tabs>
          <w:tab w:val="left" w:pos="1276"/>
        </w:tabs>
        <w:ind w:left="0" w:firstLine="851"/>
        <w:jc w:val="both"/>
        <w:rPr>
          <w:color w:val="000000"/>
          <w:lang w:val="lt-LT"/>
        </w:rPr>
      </w:pPr>
      <w:r w:rsidRPr="00713DE3">
        <w:rPr>
          <w:lang w:val="lt-LT"/>
        </w:rPr>
        <w:t>Avansinis</w:t>
      </w:r>
      <w:r w:rsidRPr="00713DE3">
        <w:rPr>
          <w:color w:val="000000"/>
          <w:lang w:val="lt-LT"/>
        </w:rPr>
        <w:t xml:space="preserve"> apmokėjimas netaikomas</w:t>
      </w:r>
      <w:r w:rsidR="0074133F" w:rsidRPr="00713DE3">
        <w:rPr>
          <w:color w:val="000000"/>
          <w:lang w:val="lt-LT"/>
        </w:rPr>
        <w:t>.</w:t>
      </w:r>
    </w:p>
    <w:p w14:paraId="1F68DE5C" w14:textId="2B59D887" w:rsidR="00253344" w:rsidRPr="00713DE3" w:rsidRDefault="00253344" w:rsidP="007E617E">
      <w:pPr>
        <w:pStyle w:val="Sraopastraipa"/>
        <w:widowControl w:val="0"/>
        <w:numPr>
          <w:ilvl w:val="0"/>
          <w:numId w:val="11"/>
        </w:numPr>
        <w:tabs>
          <w:tab w:val="left" w:pos="1276"/>
        </w:tabs>
        <w:ind w:left="0" w:firstLine="851"/>
        <w:jc w:val="both"/>
        <w:rPr>
          <w:color w:val="000000"/>
          <w:lang w:val="lt-LT"/>
        </w:rPr>
      </w:pPr>
      <w:r w:rsidRPr="00713DE3">
        <w:rPr>
          <w:lang w:val="lt-LT"/>
        </w:rPr>
        <w:t>Paslaugų sudedamųjų dalių įkainiai gali būti perskaičiuot</w:t>
      </w:r>
      <w:r w:rsidR="00441D8F" w:rsidRPr="00713DE3">
        <w:rPr>
          <w:lang w:val="lt-LT"/>
        </w:rPr>
        <w:t>i dėl kainų lygio pokyčio tokia tvarka:</w:t>
      </w:r>
    </w:p>
    <w:p w14:paraId="63676034" w14:textId="39001925" w:rsidR="00441D8F" w:rsidRPr="00713DE3" w:rsidRDefault="00572DB9" w:rsidP="00441D8F">
      <w:pPr>
        <w:pStyle w:val="Sraopastraipa"/>
        <w:widowControl w:val="0"/>
        <w:numPr>
          <w:ilvl w:val="1"/>
          <w:numId w:val="11"/>
        </w:numPr>
        <w:tabs>
          <w:tab w:val="left" w:pos="1560"/>
        </w:tabs>
        <w:ind w:left="0" w:firstLine="851"/>
        <w:jc w:val="both"/>
        <w:rPr>
          <w:color w:val="000000"/>
          <w:lang w:val="lt-LT"/>
        </w:rPr>
      </w:pPr>
      <w:r w:rsidRPr="00713DE3">
        <w:rPr>
          <w:lang w:val="lt-LT"/>
        </w:rPr>
        <w:t>Paslaugų sudedamųjų dalių įkainiai gali būti peržiūrėti dėl kainų lygio pokyčio bet kurios iš Šalių rašytiniu prašymu;</w:t>
      </w:r>
    </w:p>
    <w:p w14:paraId="050C61C6" w14:textId="4D751CB8" w:rsidR="00441D8F" w:rsidRPr="00713DE3" w:rsidRDefault="00572DB9" w:rsidP="00441D8F">
      <w:pPr>
        <w:pStyle w:val="Sraopastraipa"/>
        <w:widowControl w:val="0"/>
        <w:numPr>
          <w:ilvl w:val="1"/>
          <w:numId w:val="11"/>
        </w:numPr>
        <w:tabs>
          <w:tab w:val="left" w:pos="1560"/>
        </w:tabs>
        <w:ind w:left="0" w:firstLine="851"/>
        <w:jc w:val="both"/>
        <w:rPr>
          <w:color w:val="000000"/>
          <w:lang w:val="lt-LT"/>
        </w:rPr>
      </w:pPr>
      <w:r w:rsidRPr="00713DE3">
        <w:rPr>
          <w:color w:val="000000"/>
          <w:lang w:val="lt-LT"/>
        </w:rPr>
        <w:t xml:space="preserve">peržiūros momentas yra Šalies prašymo kitai Šaliai peržiūrėti </w:t>
      </w:r>
      <w:r w:rsidRPr="00713DE3">
        <w:rPr>
          <w:lang w:val="lt-LT"/>
        </w:rPr>
        <w:t xml:space="preserve">Paslaugų sudedamųjų dalių </w:t>
      </w:r>
      <w:r w:rsidRPr="00713DE3">
        <w:rPr>
          <w:color w:val="000000"/>
          <w:lang w:val="lt-LT"/>
        </w:rPr>
        <w:t>įkainius gavimo diena;</w:t>
      </w:r>
    </w:p>
    <w:p w14:paraId="1BEC196F" w14:textId="5EFFBD63" w:rsidR="00572DB9" w:rsidRPr="00713DE3" w:rsidRDefault="00572DB9" w:rsidP="00441D8F">
      <w:pPr>
        <w:pStyle w:val="Sraopastraipa"/>
        <w:widowControl w:val="0"/>
        <w:numPr>
          <w:ilvl w:val="1"/>
          <w:numId w:val="11"/>
        </w:numPr>
        <w:tabs>
          <w:tab w:val="left" w:pos="1560"/>
        </w:tabs>
        <w:ind w:left="0" w:firstLine="851"/>
        <w:jc w:val="both"/>
        <w:rPr>
          <w:color w:val="000000"/>
          <w:lang w:val="lt-LT"/>
        </w:rPr>
      </w:pPr>
      <w:r w:rsidRPr="00713DE3">
        <w:rPr>
          <w:lang w:val="lt-LT"/>
        </w:rPr>
        <w:t xml:space="preserve">Paslaugų sudedamųjų dalių įkainiai </w:t>
      </w:r>
      <w:r w:rsidRPr="00713DE3">
        <w:rPr>
          <w:color w:val="000000"/>
          <w:lang w:val="lt-LT"/>
        </w:rPr>
        <w:t xml:space="preserve">gali būti perskaičiuoti, jeigu Valstybės duomenų agentūros (www.stat.gov.lt) kas mėnesį skelbiamo </w:t>
      </w:r>
      <w:r w:rsidR="00CC519C" w:rsidRPr="00713DE3">
        <w:rPr>
          <w:color w:val="000000"/>
          <w:lang w:val="lt-LT"/>
        </w:rPr>
        <w:t>V</w:t>
      </w:r>
      <w:r w:rsidRPr="00713DE3">
        <w:rPr>
          <w:color w:val="000000"/>
          <w:lang w:val="lt-LT"/>
        </w:rPr>
        <w:t>arto</w:t>
      </w:r>
      <w:r w:rsidR="00CC519C" w:rsidRPr="00713DE3">
        <w:rPr>
          <w:color w:val="000000"/>
          <w:lang w:val="lt-LT"/>
        </w:rPr>
        <w:t xml:space="preserve">jimo prekių ir paslaugų </w:t>
      </w:r>
      <w:r w:rsidRPr="00713DE3">
        <w:rPr>
          <w:color w:val="000000"/>
          <w:lang w:val="lt-LT"/>
        </w:rPr>
        <w:t xml:space="preserve">kainų indekso </w:t>
      </w:r>
      <w:r w:rsidR="00CC519C" w:rsidRPr="00713DE3">
        <w:rPr>
          <w:color w:val="000000"/>
          <w:lang w:val="lt-LT"/>
        </w:rPr>
        <w:t>0</w:t>
      </w:r>
      <w:r w:rsidRPr="00713DE3">
        <w:rPr>
          <w:color w:val="000000"/>
          <w:lang w:val="lt-LT"/>
        </w:rPr>
        <w:t>7</w:t>
      </w:r>
      <w:r w:rsidR="00CC519C" w:rsidRPr="00713DE3">
        <w:rPr>
          <w:color w:val="000000"/>
          <w:lang w:val="lt-LT"/>
        </w:rPr>
        <w:t>3</w:t>
      </w:r>
      <w:r w:rsidRPr="00713DE3">
        <w:rPr>
          <w:color w:val="000000"/>
          <w:lang w:val="lt-LT"/>
        </w:rPr>
        <w:t xml:space="preserve"> „</w:t>
      </w:r>
      <w:r w:rsidR="0067736C" w:rsidRPr="00713DE3">
        <w:rPr>
          <w:color w:val="000000"/>
          <w:lang w:val="lt-LT"/>
        </w:rPr>
        <w:t>Transporto paslaugos</w:t>
      </w:r>
      <w:r w:rsidRPr="00713DE3">
        <w:rPr>
          <w:color w:val="000000"/>
          <w:lang w:val="lt-LT"/>
        </w:rPr>
        <w:t>“ (toliau – Indeksas) reikšmė pakinta daugiau kaip 0,05</w:t>
      </w:r>
      <w:r w:rsidR="00EF2E6F" w:rsidRPr="00713DE3">
        <w:rPr>
          <w:color w:val="000000"/>
          <w:lang w:val="lt-LT"/>
        </w:rPr>
        <w:t xml:space="preserve"> </w:t>
      </w:r>
      <w:r w:rsidR="00EF2E6F" w:rsidRPr="00713DE3">
        <w:rPr>
          <w:lang w:val="lt-LT"/>
        </w:rPr>
        <w:t>per bet kurį Paslaugų teikimo laikotarpį</w:t>
      </w:r>
      <w:r w:rsidRPr="00713DE3">
        <w:rPr>
          <w:color w:val="000000"/>
          <w:lang w:val="lt-LT"/>
        </w:rPr>
        <w:t>;</w:t>
      </w:r>
    </w:p>
    <w:p w14:paraId="2F528AB5" w14:textId="695A3272" w:rsidR="00572DB9" w:rsidRPr="00713DE3" w:rsidRDefault="00572DB9" w:rsidP="00572DB9">
      <w:pPr>
        <w:pStyle w:val="Sraopastraipa"/>
        <w:widowControl w:val="0"/>
        <w:numPr>
          <w:ilvl w:val="1"/>
          <w:numId w:val="11"/>
        </w:numPr>
        <w:tabs>
          <w:tab w:val="left" w:pos="1560"/>
        </w:tabs>
        <w:ind w:left="0" w:firstLine="851"/>
        <w:jc w:val="both"/>
        <w:rPr>
          <w:lang w:val="lt-LT"/>
        </w:rPr>
      </w:pPr>
      <w:r w:rsidRPr="00713DE3">
        <w:rPr>
          <w:lang w:val="lt-LT"/>
        </w:rPr>
        <w:t>Paslaugų sudedamųjų dalių įkainių perskaičiavimui taikomo Indekso pokyčio koeficientas apskaičiuojamas pagal toliau nurodytą formulę:</w:t>
      </w:r>
    </w:p>
    <w:p w14:paraId="0CA01C58" w14:textId="77777777" w:rsidR="00572DB9" w:rsidRPr="00713DE3" w:rsidRDefault="00572DB9" w:rsidP="00572DB9">
      <w:pPr>
        <w:ind w:firstLine="1560"/>
        <w:rPr>
          <w:b/>
          <w:bCs/>
          <w:lang w:val="lt-LT"/>
        </w:rPr>
      </w:pPr>
      <w:r w:rsidRPr="00713DE3">
        <w:rPr>
          <w:b/>
          <w:bCs/>
          <w:lang w:val="lt-LT"/>
        </w:rPr>
        <w:t>K = I</w:t>
      </w:r>
      <w:r w:rsidRPr="00713DE3">
        <w:rPr>
          <w:b/>
          <w:bCs/>
          <w:vertAlign w:val="subscript"/>
          <w:lang w:val="lt-LT"/>
        </w:rPr>
        <w:t>Pb</w:t>
      </w:r>
      <w:r w:rsidRPr="00713DE3">
        <w:rPr>
          <w:b/>
          <w:bCs/>
          <w:lang w:val="lt-LT"/>
        </w:rPr>
        <w:t xml:space="preserve"> / I</w:t>
      </w:r>
      <w:r w:rsidRPr="00713DE3">
        <w:rPr>
          <w:b/>
          <w:bCs/>
          <w:vertAlign w:val="subscript"/>
          <w:lang w:val="lt-LT"/>
        </w:rPr>
        <w:t>Pr</w:t>
      </w:r>
    </w:p>
    <w:p w14:paraId="756C2698" w14:textId="77777777" w:rsidR="00572DB9" w:rsidRPr="00713DE3" w:rsidRDefault="00572DB9" w:rsidP="00572DB9">
      <w:pPr>
        <w:ind w:firstLine="1560"/>
        <w:rPr>
          <w:lang w:val="lt-LT"/>
        </w:rPr>
      </w:pPr>
      <w:r w:rsidRPr="00713DE3">
        <w:rPr>
          <w:lang w:val="lt-LT"/>
        </w:rPr>
        <w:lastRenderedPageBreak/>
        <w:t>kur:</w:t>
      </w:r>
    </w:p>
    <w:p w14:paraId="51119220" w14:textId="77777777" w:rsidR="00572DB9" w:rsidRPr="00713DE3" w:rsidRDefault="00572DB9" w:rsidP="00572DB9">
      <w:pPr>
        <w:ind w:firstLine="1560"/>
        <w:rPr>
          <w:lang w:val="lt-LT"/>
        </w:rPr>
      </w:pPr>
      <w:r w:rsidRPr="00713DE3">
        <w:rPr>
          <w:lang w:val="lt-LT"/>
        </w:rPr>
        <w:t>K – Indekso pokyčio koeficientas,</w:t>
      </w:r>
    </w:p>
    <w:p w14:paraId="2A1FA7AC" w14:textId="77777777" w:rsidR="00572DB9" w:rsidRPr="00713DE3" w:rsidRDefault="00572DB9" w:rsidP="00572DB9">
      <w:pPr>
        <w:ind w:left="1985" w:hanging="425"/>
        <w:rPr>
          <w:lang w:val="lt-LT"/>
        </w:rPr>
      </w:pPr>
      <w:r w:rsidRPr="00713DE3">
        <w:rPr>
          <w:lang w:val="lt-LT"/>
        </w:rPr>
        <w:t>I</w:t>
      </w:r>
      <w:r w:rsidRPr="00713DE3">
        <w:rPr>
          <w:vertAlign w:val="subscript"/>
          <w:lang w:val="lt-LT"/>
        </w:rPr>
        <w:t>Pr</w:t>
      </w:r>
      <w:r w:rsidRPr="00713DE3">
        <w:rPr>
          <w:lang w:val="lt-LT"/>
        </w:rPr>
        <w:t xml:space="preserve"> – Valstybės duomenų agentūros tinklalapyje paskelbta galiojanti Indekso reikšmė laikotarpio pradžioje,</w:t>
      </w:r>
    </w:p>
    <w:p w14:paraId="1B70475B" w14:textId="77777777" w:rsidR="00572DB9" w:rsidRPr="00713DE3" w:rsidRDefault="00572DB9" w:rsidP="00572DB9">
      <w:pPr>
        <w:ind w:left="1985" w:hanging="425"/>
        <w:rPr>
          <w:lang w:val="lt-LT"/>
        </w:rPr>
      </w:pPr>
      <w:r w:rsidRPr="00713DE3">
        <w:rPr>
          <w:lang w:val="lt-LT"/>
        </w:rPr>
        <w:t>I</w:t>
      </w:r>
      <w:r w:rsidRPr="00713DE3">
        <w:rPr>
          <w:vertAlign w:val="subscript"/>
          <w:lang w:val="lt-LT"/>
        </w:rPr>
        <w:t>Pb</w:t>
      </w:r>
      <w:r w:rsidRPr="00713DE3">
        <w:rPr>
          <w:lang w:val="lt-LT"/>
        </w:rPr>
        <w:t xml:space="preserve"> – Valstybės duomenų agentūros tinklalapyje paskelbta galiojanti Indekso reikšmė laikotarpio pabaigoje;</w:t>
      </w:r>
    </w:p>
    <w:p w14:paraId="2FAA899B" w14:textId="4C8AD2CB" w:rsidR="00572DB9" w:rsidRPr="00713DE3" w:rsidRDefault="00572DB9" w:rsidP="00572DB9">
      <w:pPr>
        <w:widowControl w:val="0"/>
        <w:tabs>
          <w:tab w:val="left" w:pos="1560"/>
        </w:tabs>
        <w:ind w:firstLine="851"/>
        <w:jc w:val="both"/>
        <w:rPr>
          <w:lang w:val="lt-LT"/>
        </w:rPr>
      </w:pPr>
      <w:r w:rsidRPr="00713DE3">
        <w:rPr>
          <w:lang w:val="lt-LT"/>
        </w:rPr>
        <w:t xml:space="preserve">Laikotarpis yra laikotarpis, kurio pradžia yra Sutarties sudarymo data arba paskutinio perskaičiavimo termino data (jei dėl Indekso pokyčio Sutarties kaina buvo perskaičiuota), o pabaiga – </w:t>
      </w:r>
      <w:r w:rsidR="00EF2E6F" w:rsidRPr="00713DE3">
        <w:rPr>
          <w:lang w:val="lt-LT"/>
        </w:rPr>
        <w:t>atliekamo perskaičiavimo data</w:t>
      </w:r>
      <w:r w:rsidR="00585D1C" w:rsidRPr="00713DE3">
        <w:rPr>
          <w:lang w:val="lt-LT"/>
        </w:rPr>
        <w:t>;</w:t>
      </w:r>
    </w:p>
    <w:p w14:paraId="5B85E56A" w14:textId="2D577CB0" w:rsidR="00585D1C" w:rsidRPr="00713DE3" w:rsidRDefault="00585D1C" w:rsidP="00585D1C">
      <w:pPr>
        <w:pStyle w:val="Sraopastraipa"/>
        <w:widowControl w:val="0"/>
        <w:numPr>
          <w:ilvl w:val="1"/>
          <w:numId w:val="11"/>
        </w:numPr>
        <w:tabs>
          <w:tab w:val="left" w:pos="1560"/>
        </w:tabs>
        <w:ind w:left="0" w:firstLine="851"/>
        <w:jc w:val="both"/>
        <w:rPr>
          <w:color w:val="000000"/>
          <w:lang w:val="lt-LT"/>
        </w:rPr>
      </w:pPr>
      <w:r w:rsidRPr="00713DE3">
        <w:rPr>
          <w:lang w:val="lt-LT"/>
        </w:rPr>
        <w:t xml:space="preserve">Paslaugų sudedamųjų dalių įkainių </w:t>
      </w:r>
      <w:r w:rsidRPr="00713DE3">
        <w:rPr>
          <w:color w:val="000000"/>
          <w:lang w:val="lt-LT"/>
        </w:rPr>
        <w:t>perskaičiavimas negali apimti laikotarpio, už kurį jau buvo atliktas perskaičiavimas.</w:t>
      </w:r>
    </w:p>
    <w:p w14:paraId="77BAE9A4" w14:textId="540A206A" w:rsidR="00441D8F" w:rsidRPr="00713DE3" w:rsidRDefault="00585D1C" w:rsidP="00EF2E6F">
      <w:pPr>
        <w:pStyle w:val="Sraopastraipa"/>
        <w:widowControl w:val="0"/>
        <w:numPr>
          <w:ilvl w:val="0"/>
          <w:numId w:val="11"/>
        </w:numPr>
        <w:tabs>
          <w:tab w:val="left" w:pos="1276"/>
        </w:tabs>
        <w:ind w:left="0" w:firstLine="851"/>
        <w:jc w:val="both"/>
        <w:rPr>
          <w:color w:val="000000"/>
          <w:lang w:val="lt-LT"/>
        </w:rPr>
      </w:pPr>
      <w:r w:rsidRPr="00713DE3">
        <w:rPr>
          <w:lang w:val="lt-LT"/>
        </w:rPr>
        <w:t xml:space="preserve">Paslaugų sudedamųjų dalių įkainių </w:t>
      </w:r>
      <w:r w:rsidRPr="00713DE3">
        <w:rPr>
          <w:color w:val="000000"/>
          <w:lang w:val="lt-LT"/>
        </w:rPr>
        <w:t>perskaičiavimas įforminamas šalių pasirašytu papildomu susitarimu prie Sutarties.</w:t>
      </w:r>
    </w:p>
    <w:p w14:paraId="66F89D99" w14:textId="3AD8AB14" w:rsidR="00ED190C" w:rsidRPr="00713DE3" w:rsidRDefault="007E617E" w:rsidP="007E617E">
      <w:pPr>
        <w:spacing w:before="120" w:after="120"/>
        <w:jc w:val="center"/>
        <w:rPr>
          <w:b/>
          <w:bCs/>
          <w:color w:val="000000"/>
          <w:lang w:val="lt-LT"/>
        </w:rPr>
      </w:pPr>
      <w:r w:rsidRPr="00713DE3">
        <w:rPr>
          <w:b/>
          <w:bCs/>
          <w:color w:val="000000"/>
          <w:lang w:val="lt-LT"/>
        </w:rPr>
        <w:t>IV.</w:t>
      </w:r>
      <w:r w:rsidR="00F85FC0" w:rsidRPr="00713DE3">
        <w:rPr>
          <w:b/>
          <w:bCs/>
          <w:color w:val="000000"/>
          <w:lang w:val="lt-LT"/>
        </w:rPr>
        <w:t xml:space="preserve"> </w:t>
      </w:r>
      <w:r w:rsidR="00530475" w:rsidRPr="00713DE3">
        <w:rPr>
          <w:b/>
          <w:bCs/>
          <w:color w:val="000000"/>
          <w:lang w:val="lt-LT"/>
        </w:rPr>
        <w:t xml:space="preserve">PASLAUGŲ UŽSAKYMO </w:t>
      </w:r>
      <w:r w:rsidR="00ED190C" w:rsidRPr="00713DE3">
        <w:rPr>
          <w:b/>
          <w:bCs/>
          <w:color w:val="000000"/>
          <w:lang w:val="lt-LT"/>
        </w:rPr>
        <w:t>TVARKA IR SĄLYGOS</w:t>
      </w:r>
    </w:p>
    <w:p w14:paraId="040F2CC0" w14:textId="6A459D20" w:rsidR="00441D8F" w:rsidRPr="00713DE3" w:rsidRDefault="00530475" w:rsidP="003C59C1">
      <w:pPr>
        <w:pStyle w:val="Sraopastraipa"/>
        <w:widowControl w:val="0"/>
        <w:numPr>
          <w:ilvl w:val="0"/>
          <w:numId w:val="11"/>
        </w:numPr>
        <w:tabs>
          <w:tab w:val="left" w:pos="1276"/>
        </w:tabs>
        <w:ind w:left="0" w:firstLine="851"/>
        <w:jc w:val="both"/>
        <w:rPr>
          <w:shd w:val="clear" w:color="auto" w:fill="FFFFFF"/>
          <w:lang w:val="lt-LT"/>
        </w:rPr>
      </w:pPr>
      <w:r w:rsidRPr="00713DE3">
        <w:rPr>
          <w:lang w:val="lt-LT"/>
        </w:rPr>
        <w:t xml:space="preserve">Paslaugų užsakymus Vežėjui teikia </w:t>
      </w:r>
      <w:r w:rsidR="00106ABD" w:rsidRPr="00713DE3">
        <w:rPr>
          <w:lang w:val="lt-LT"/>
        </w:rPr>
        <w:t>Šiaulių rajono  gyventojai, turintys teisę pasinaudoti Paslaugomis.</w:t>
      </w:r>
      <w:r w:rsidR="000D4A34" w:rsidRPr="00713DE3">
        <w:rPr>
          <w:lang w:val="lt-LT"/>
        </w:rPr>
        <w:t xml:space="preserve"> </w:t>
      </w:r>
      <w:r w:rsidR="00106ABD" w:rsidRPr="00713DE3">
        <w:rPr>
          <w:lang w:val="lt-LT"/>
        </w:rPr>
        <w:t xml:space="preserve">Užsakymai teikiami šioje Sutartyje nurodytam </w:t>
      </w:r>
      <w:r w:rsidRPr="00713DE3">
        <w:rPr>
          <w:lang w:val="lt-LT"/>
        </w:rPr>
        <w:t>Užsakovo atsakinga</w:t>
      </w:r>
      <w:r w:rsidR="00106ABD" w:rsidRPr="00713DE3">
        <w:rPr>
          <w:lang w:val="lt-LT"/>
        </w:rPr>
        <w:t>m asmeniui, nurodytu telefonu ar elektroniniu paštu.</w:t>
      </w:r>
      <w:bookmarkStart w:id="5" w:name="_Hlk51673281"/>
    </w:p>
    <w:p w14:paraId="6D3A4F27" w14:textId="77777777" w:rsidR="00106ABD" w:rsidRPr="00713DE3" w:rsidRDefault="00106ABD" w:rsidP="00106ABD">
      <w:pPr>
        <w:pStyle w:val="Sraopastraipa"/>
        <w:widowControl w:val="0"/>
        <w:numPr>
          <w:ilvl w:val="0"/>
          <w:numId w:val="11"/>
        </w:numPr>
        <w:tabs>
          <w:tab w:val="left" w:pos="1276"/>
        </w:tabs>
        <w:ind w:left="0" w:firstLine="851"/>
        <w:jc w:val="both"/>
        <w:rPr>
          <w:shd w:val="clear" w:color="auto" w:fill="FFFFFF"/>
          <w:lang w:val="lt-LT"/>
        </w:rPr>
      </w:pPr>
      <w:r w:rsidRPr="00713DE3">
        <w:rPr>
          <w:shd w:val="clear" w:color="auto" w:fill="FFFFFF"/>
          <w:lang w:val="lt-LT"/>
        </w:rPr>
        <w:t>Vykdytojo paskirtas asmuo, atsakingas už Sutarties vykdymą, Paslaugų užsakymų priėmimą, yra _______________[pareigos, vardas, pavardė], tel. ____________, el. paštas _____________.</w:t>
      </w:r>
    </w:p>
    <w:p w14:paraId="36E561B2" w14:textId="52819357" w:rsidR="00981BED" w:rsidRPr="00713DE3" w:rsidRDefault="00F4265E" w:rsidP="003C59C1">
      <w:pPr>
        <w:pStyle w:val="Sraopastraipa"/>
        <w:widowControl w:val="0"/>
        <w:numPr>
          <w:ilvl w:val="0"/>
          <w:numId w:val="11"/>
        </w:numPr>
        <w:tabs>
          <w:tab w:val="left" w:pos="1276"/>
        </w:tabs>
        <w:ind w:left="0" w:firstLine="851"/>
        <w:jc w:val="both"/>
        <w:rPr>
          <w:shd w:val="clear" w:color="auto" w:fill="FFFFFF"/>
          <w:lang w:val="lt-LT"/>
        </w:rPr>
      </w:pPr>
      <w:r w:rsidRPr="00713DE3">
        <w:rPr>
          <w:shd w:val="clear" w:color="auto" w:fill="FFFFFF"/>
          <w:lang w:val="lt-LT"/>
        </w:rPr>
        <w:t xml:space="preserve">Užsakovo </w:t>
      </w:r>
      <w:r w:rsidR="000D4A34" w:rsidRPr="00713DE3">
        <w:rPr>
          <w:shd w:val="clear" w:color="auto" w:fill="FFFFFF"/>
          <w:lang w:val="lt-LT"/>
        </w:rPr>
        <w:t>paskirtas asmuo, atsakingas už Sutarties vykdymą</w:t>
      </w:r>
      <w:r w:rsidR="00106ABD" w:rsidRPr="00713DE3">
        <w:rPr>
          <w:shd w:val="clear" w:color="auto" w:fill="FFFFFF"/>
          <w:lang w:val="lt-LT"/>
        </w:rPr>
        <w:t xml:space="preserve"> ir</w:t>
      </w:r>
      <w:r w:rsidR="000D4A34" w:rsidRPr="00713DE3">
        <w:rPr>
          <w:shd w:val="clear" w:color="auto" w:fill="FFFFFF"/>
          <w:lang w:val="lt-LT"/>
        </w:rPr>
        <w:t xml:space="preserve"> Paslaugų užsakym</w:t>
      </w:r>
      <w:r w:rsidR="00106ABD" w:rsidRPr="00713DE3">
        <w:rPr>
          <w:shd w:val="clear" w:color="auto" w:fill="FFFFFF"/>
          <w:lang w:val="lt-LT"/>
        </w:rPr>
        <w:t xml:space="preserve">ų </w:t>
      </w:r>
      <w:r w:rsidR="000D4A34" w:rsidRPr="00713DE3">
        <w:rPr>
          <w:shd w:val="clear" w:color="auto" w:fill="FFFFFF"/>
          <w:lang w:val="lt-LT"/>
        </w:rPr>
        <w:t>vykdymo kontrolę</w:t>
      </w:r>
      <w:r w:rsidRPr="00713DE3">
        <w:rPr>
          <w:shd w:val="clear" w:color="auto" w:fill="FFFFFF"/>
          <w:lang w:val="lt-LT"/>
        </w:rPr>
        <w:t xml:space="preserve">: </w:t>
      </w:r>
      <w:r w:rsidR="00EF400D" w:rsidRPr="00713DE3">
        <w:rPr>
          <w:shd w:val="clear" w:color="auto" w:fill="FFFFFF"/>
          <w:lang w:val="lt-LT"/>
        </w:rPr>
        <w:t>Socialinės paramos skyriaus v</w:t>
      </w:r>
      <w:r w:rsidR="00847C92" w:rsidRPr="00713DE3">
        <w:rPr>
          <w:shd w:val="clear" w:color="auto" w:fill="FFFFFF"/>
          <w:lang w:val="lt-LT"/>
        </w:rPr>
        <w:t>yriausioji specialistė Irena Simanauskienė</w:t>
      </w:r>
      <w:r w:rsidR="000D4A34" w:rsidRPr="00713DE3">
        <w:rPr>
          <w:shd w:val="clear" w:color="auto" w:fill="FFFFFF"/>
          <w:lang w:val="lt-LT"/>
        </w:rPr>
        <w:t xml:space="preserve">, </w:t>
      </w:r>
      <w:r w:rsidR="00981BED" w:rsidRPr="00713DE3">
        <w:rPr>
          <w:shd w:val="clear" w:color="auto" w:fill="FFFFFF"/>
          <w:lang w:val="lt-LT"/>
        </w:rPr>
        <w:t xml:space="preserve">tel. </w:t>
      </w:r>
      <w:bookmarkStart w:id="6" w:name="_Hlk51849972"/>
      <w:r w:rsidR="0071324B" w:rsidRPr="00713DE3">
        <w:rPr>
          <w:shd w:val="clear" w:color="auto" w:fill="FFFFFF"/>
          <w:lang w:val="lt-LT"/>
        </w:rPr>
        <w:t>+370</w:t>
      </w:r>
      <w:bookmarkEnd w:id="6"/>
      <w:r w:rsidR="0071324B" w:rsidRPr="00713DE3">
        <w:rPr>
          <w:shd w:val="clear" w:color="auto" w:fill="FFFFFF"/>
          <w:lang w:val="lt-LT"/>
        </w:rPr>
        <w:t xml:space="preserve"> </w:t>
      </w:r>
      <w:r w:rsidR="00847C92" w:rsidRPr="00713DE3">
        <w:rPr>
          <w:shd w:val="clear" w:color="auto" w:fill="FFFFFF"/>
          <w:lang w:val="lt-LT"/>
        </w:rPr>
        <w:t>686 46</w:t>
      </w:r>
      <w:r w:rsidR="0071324B" w:rsidRPr="00713DE3">
        <w:rPr>
          <w:shd w:val="clear" w:color="auto" w:fill="FFFFFF"/>
          <w:lang w:val="lt-LT"/>
        </w:rPr>
        <w:t xml:space="preserve"> </w:t>
      </w:r>
      <w:r w:rsidR="00847C92" w:rsidRPr="00713DE3">
        <w:rPr>
          <w:shd w:val="clear" w:color="auto" w:fill="FFFFFF"/>
          <w:lang w:val="lt-LT"/>
        </w:rPr>
        <w:t>051</w:t>
      </w:r>
      <w:r w:rsidR="00981BED" w:rsidRPr="00713DE3">
        <w:rPr>
          <w:shd w:val="clear" w:color="auto" w:fill="FFFFFF"/>
          <w:lang w:val="lt-LT"/>
        </w:rPr>
        <w:t>, el. p</w:t>
      </w:r>
      <w:r w:rsidR="000D4A34" w:rsidRPr="00713DE3">
        <w:rPr>
          <w:shd w:val="clear" w:color="auto" w:fill="FFFFFF"/>
          <w:lang w:val="lt-LT"/>
        </w:rPr>
        <w:t>aštas</w:t>
      </w:r>
      <w:r w:rsidR="00981BED" w:rsidRPr="00713DE3">
        <w:rPr>
          <w:shd w:val="clear" w:color="auto" w:fill="FFFFFF"/>
          <w:lang w:val="lt-LT"/>
        </w:rPr>
        <w:t xml:space="preserve"> </w:t>
      </w:r>
      <w:r w:rsidR="000D4A34" w:rsidRPr="00713DE3">
        <w:rPr>
          <w:shd w:val="clear" w:color="auto" w:fill="FFFFFF"/>
          <w:lang w:val="lt-LT"/>
        </w:rPr>
        <w:t>irena.simanauskiene@siauliuraj.lt</w:t>
      </w:r>
      <w:r w:rsidR="00F94D6A" w:rsidRPr="00713DE3">
        <w:rPr>
          <w:shd w:val="clear" w:color="auto" w:fill="FFFFFF"/>
          <w:lang w:val="lt-LT"/>
        </w:rPr>
        <w:t>.</w:t>
      </w:r>
    </w:p>
    <w:bookmarkEnd w:id="5"/>
    <w:p w14:paraId="06619D2B" w14:textId="16BF00F2" w:rsidR="00602AC6" w:rsidRPr="00713DE3" w:rsidRDefault="00602AC6" w:rsidP="007E617E">
      <w:pPr>
        <w:spacing w:before="120" w:after="120"/>
        <w:jc w:val="center"/>
        <w:rPr>
          <w:b/>
          <w:lang w:val="lt-LT"/>
        </w:rPr>
      </w:pPr>
      <w:r w:rsidRPr="00713DE3">
        <w:rPr>
          <w:b/>
          <w:lang w:val="lt-LT"/>
        </w:rPr>
        <w:t>V. FORCE MAJEURE</w:t>
      </w:r>
    </w:p>
    <w:p w14:paraId="7E66AE61" w14:textId="28927C12" w:rsidR="00602AC6" w:rsidRPr="00713DE3" w:rsidRDefault="00602AC6" w:rsidP="007E617E">
      <w:pPr>
        <w:pStyle w:val="Sraopastraipa"/>
        <w:widowControl w:val="0"/>
        <w:numPr>
          <w:ilvl w:val="0"/>
          <w:numId w:val="11"/>
        </w:numPr>
        <w:tabs>
          <w:tab w:val="left" w:pos="1276"/>
        </w:tabs>
        <w:ind w:left="0" w:firstLine="851"/>
        <w:jc w:val="both"/>
        <w:rPr>
          <w:lang w:val="lt-LT"/>
        </w:rPr>
      </w:pPr>
      <w:r w:rsidRPr="00713DE3">
        <w:rPr>
          <w:lang w:val="lt-LT"/>
        </w:rPr>
        <w:t xml:space="preserve">Šalys neatsako už visišką ar dalinį savo įsipareigojimų pagal </w:t>
      </w:r>
      <w:r w:rsidR="00017EDD" w:rsidRPr="00713DE3">
        <w:rPr>
          <w:lang w:val="lt-LT"/>
        </w:rPr>
        <w:t>S</w:t>
      </w:r>
      <w:r w:rsidRPr="00713DE3">
        <w:rPr>
          <w:lang w:val="lt-LT"/>
        </w:rPr>
        <w:t>utartį nevykdymą, jei tai įvyksta dėl nenugalimos jėgos aplinkybių veikimo. Šalys vadovaujasi Atleidimo nuo atsakomybės, esant nenugalimos jėgos (</w:t>
      </w:r>
      <w:r w:rsidRPr="00713DE3">
        <w:rPr>
          <w:i/>
          <w:iCs/>
          <w:lang w:val="lt-LT"/>
        </w:rPr>
        <w:t>force majeure</w:t>
      </w:r>
      <w:r w:rsidRPr="00713DE3">
        <w:rPr>
          <w:lang w:val="lt-LT"/>
        </w:rPr>
        <w:t>) aplinkybėms</w:t>
      </w:r>
      <w:r w:rsidR="00563668" w:rsidRPr="00713DE3">
        <w:rPr>
          <w:lang w:val="lt-LT"/>
        </w:rPr>
        <w:t>,</w:t>
      </w:r>
      <w:r w:rsidRPr="00713DE3">
        <w:rPr>
          <w:lang w:val="lt-LT"/>
        </w:rPr>
        <w:t xml:space="preserve"> taisyklėmis, patvirtintomis Lietuvos Respublikos Vyriausybės 1996 m. liepos 15 d. nutarimu Nr. 840</w:t>
      </w:r>
      <w:r w:rsidR="00943824" w:rsidRPr="00713DE3">
        <w:rPr>
          <w:lang w:val="lt-LT"/>
        </w:rPr>
        <w:t xml:space="preserve"> „Dėl Atleidimo nuo atsakomybės esant nenugalimos jėgos (</w:t>
      </w:r>
      <w:r w:rsidR="00943824" w:rsidRPr="00713DE3">
        <w:rPr>
          <w:i/>
          <w:iCs/>
          <w:lang w:val="lt-LT"/>
        </w:rPr>
        <w:t>force majeure</w:t>
      </w:r>
      <w:r w:rsidR="00943824" w:rsidRPr="00713DE3">
        <w:rPr>
          <w:lang w:val="lt-LT"/>
        </w:rPr>
        <w:t>) aplinkybėms taisyklių patvirtinimo“</w:t>
      </w:r>
      <w:r w:rsidRPr="00713DE3">
        <w:rPr>
          <w:lang w:val="lt-LT"/>
        </w:rPr>
        <w:t xml:space="preserve">. Šalis, kuri negali vykdyti savo įsipareigojimų pagal šią </w:t>
      </w:r>
      <w:r w:rsidR="00017EDD" w:rsidRPr="00713DE3">
        <w:rPr>
          <w:lang w:val="lt-LT"/>
        </w:rPr>
        <w:t>S</w:t>
      </w:r>
      <w:r w:rsidRPr="00713DE3">
        <w:rPr>
          <w:lang w:val="lt-LT"/>
        </w:rPr>
        <w:t>utartį dėl nenugalimos jėgos (</w:t>
      </w:r>
      <w:r w:rsidRPr="00713DE3">
        <w:rPr>
          <w:i/>
          <w:iCs/>
          <w:lang w:val="lt-LT"/>
        </w:rPr>
        <w:t>force majeure</w:t>
      </w:r>
      <w:r w:rsidRPr="00713DE3">
        <w:rPr>
          <w:lang w:val="lt-LT"/>
        </w:rPr>
        <w:t xml:space="preserve">) aplinkybių veikimo, privalo apie tai pranešti kitai </w:t>
      </w:r>
      <w:r w:rsidR="00017EDD" w:rsidRPr="00713DE3">
        <w:rPr>
          <w:lang w:val="lt-LT"/>
        </w:rPr>
        <w:t>Š</w:t>
      </w:r>
      <w:r w:rsidRPr="00713DE3">
        <w:rPr>
          <w:lang w:val="lt-LT"/>
        </w:rPr>
        <w:t>aliai per 10 dienų nuo tokių aplinkybių veikimo pradžios.</w:t>
      </w:r>
    </w:p>
    <w:p w14:paraId="443CCBF4" w14:textId="50409563" w:rsidR="00602AC6" w:rsidRPr="00713DE3" w:rsidRDefault="00602AC6" w:rsidP="007E617E">
      <w:pPr>
        <w:pStyle w:val="Sraopastraipa"/>
        <w:widowControl w:val="0"/>
        <w:numPr>
          <w:ilvl w:val="0"/>
          <w:numId w:val="11"/>
        </w:numPr>
        <w:tabs>
          <w:tab w:val="left" w:pos="1276"/>
        </w:tabs>
        <w:ind w:left="0" w:firstLine="851"/>
        <w:jc w:val="both"/>
        <w:rPr>
          <w:lang w:val="lt-LT"/>
        </w:rPr>
      </w:pPr>
      <w:r w:rsidRPr="00713DE3">
        <w:rPr>
          <w:lang w:val="lt-LT"/>
        </w:rPr>
        <w:t xml:space="preserve">Vežėjas neatsako už pasikeitimus, įvykusius dėl </w:t>
      </w:r>
      <w:r w:rsidRPr="00713DE3">
        <w:rPr>
          <w:i/>
          <w:iCs/>
          <w:lang w:val="lt-LT"/>
        </w:rPr>
        <w:t>force majeure</w:t>
      </w:r>
      <w:r w:rsidRPr="00713DE3">
        <w:rPr>
          <w:lang w:val="lt-LT"/>
        </w:rPr>
        <w:t xml:space="preserve"> veikimo </w:t>
      </w:r>
      <w:r w:rsidR="00563668" w:rsidRPr="00713DE3">
        <w:rPr>
          <w:lang w:val="lt-LT"/>
        </w:rPr>
        <w:t xml:space="preserve">– </w:t>
      </w:r>
      <w:r w:rsidRPr="00713DE3">
        <w:rPr>
          <w:lang w:val="lt-LT"/>
        </w:rPr>
        <w:t xml:space="preserve">oro sąlygų, potvynių, uraganų, vandens ir / arba elektros energijos tiekimo sutrikimo atvejų, streikų ir kitų veiksmų, trukdančių ar draudžiančių organizuoti paslaugą </w:t>
      </w:r>
      <w:r w:rsidR="00563668" w:rsidRPr="00713DE3">
        <w:rPr>
          <w:lang w:val="lt-LT"/>
        </w:rPr>
        <w:t>–</w:t>
      </w:r>
      <w:r w:rsidRPr="00713DE3">
        <w:rPr>
          <w:lang w:val="lt-LT"/>
        </w:rPr>
        <w:t xml:space="preserve"> kurių atsiradimo Vežėjas nenumatė ir sąžiningai veikdamas negalėjo numatyti.</w:t>
      </w:r>
    </w:p>
    <w:p w14:paraId="6B692E46" w14:textId="0AB7AF5C" w:rsidR="00602AC6" w:rsidRPr="00713DE3" w:rsidRDefault="00602AC6" w:rsidP="007E617E">
      <w:pPr>
        <w:pStyle w:val="Sraopastraipa"/>
        <w:widowControl w:val="0"/>
        <w:numPr>
          <w:ilvl w:val="0"/>
          <w:numId w:val="11"/>
        </w:numPr>
        <w:tabs>
          <w:tab w:val="left" w:pos="1276"/>
        </w:tabs>
        <w:ind w:left="0" w:firstLine="851"/>
        <w:jc w:val="both"/>
        <w:rPr>
          <w:lang w:val="lt-LT"/>
        </w:rPr>
      </w:pPr>
      <w:r w:rsidRPr="00713DE3">
        <w:rPr>
          <w:lang w:val="lt-LT"/>
        </w:rPr>
        <w:t xml:space="preserve">Jei </w:t>
      </w:r>
      <w:r w:rsidR="000F09E4" w:rsidRPr="00713DE3">
        <w:rPr>
          <w:lang w:val="lt-LT"/>
        </w:rPr>
        <w:t>P</w:t>
      </w:r>
      <w:r w:rsidRPr="00713DE3">
        <w:rPr>
          <w:lang w:val="lt-LT"/>
        </w:rPr>
        <w:t xml:space="preserve">aslaugos teikimas dėl </w:t>
      </w:r>
      <w:r w:rsidRPr="00713DE3">
        <w:rPr>
          <w:i/>
          <w:iCs/>
          <w:lang w:val="lt-LT"/>
        </w:rPr>
        <w:t>force majeure</w:t>
      </w:r>
      <w:r w:rsidRPr="00713DE3">
        <w:rPr>
          <w:lang w:val="lt-LT"/>
        </w:rPr>
        <w:t xml:space="preserve"> tampa neįmanomu dar jai neprasidėjus, Vežėjas grąžina Užsakovui sumokėtą pinigų sumą, atskaičius faktines patirtas išlaidas.</w:t>
      </w:r>
    </w:p>
    <w:p w14:paraId="66F89DBE" w14:textId="223B49D6" w:rsidR="00BB2D9B" w:rsidRPr="00713DE3" w:rsidRDefault="00BB2D9B" w:rsidP="007E617E">
      <w:pPr>
        <w:spacing w:before="120" w:after="120"/>
        <w:jc w:val="center"/>
        <w:rPr>
          <w:b/>
          <w:bCs/>
          <w:lang w:val="lt-LT"/>
        </w:rPr>
      </w:pPr>
      <w:r w:rsidRPr="00713DE3">
        <w:rPr>
          <w:b/>
          <w:bCs/>
          <w:lang w:val="lt-LT"/>
        </w:rPr>
        <w:t xml:space="preserve">VI. KITOS </w:t>
      </w:r>
      <w:r w:rsidRPr="00713DE3">
        <w:rPr>
          <w:b/>
          <w:bCs/>
          <w:spacing w:val="5"/>
          <w:lang w:val="lt-LT"/>
        </w:rPr>
        <w:t>SUTARTIES</w:t>
      </w:r>
      <w:r w:rsidRPr="00713DE3">
        <w:rPr>
          <w:b/>
          <w:bCs/>
          <w:lang w:val="lt-LT"/>
        </w:rPr>
        <w:t xml:space="preserve"> SĄLYGOS</w:t>
      </w:r>
    </w:p>
    <w:p w14:paraId="66F89DBF" w14:textId="7941AAA3" w:rsidR="00BB2D9B" w:rsidRPr="00713DE3" w:rsidRDefault="00BB2D9B" w:rsidP="007E617E">
      <w:pPr>
        <w:pStyle w:val="Sraopastraipa"/>
        <w:widowControl w:val="0"/>
        <w:numPr>
          <w:ilvl w:val="0"/>
          <w:numId w:val="11"/>
        </w:numPr>
        <w:tabs>
          <w:tab w:val="left" w:pos="1276"/>
        </w:tabs>
        <w:ind w:left="0" w:firstLine="851"/>
        <w:jc w:val="both"/>
        <w:rPr>
          <w:lang w:val="lt-LT"/>
        </w:rPr>
      </w:pPr>
      <w:r w:rsidRPr="00713DE3">
        <w:rPr>
          <w:lang w:val="lt-LT"/>
        </w:rPr>
        <w:t xml:space="preserve">Sutarties </w:t>
      </w:r>
      <w:r w:rsidR="00792B98" w:rsidRPr="00713DE3">
        <w:rPr>
          <w:lang w:val="lt-LT"/>
        </w:rPr>
        <w:t>sąlygos gali būti keičiamos, nepažeidžiant Lietuvos Respublikos viešųjų pirkimų įstatymo 89 straipsnio nuostatų.</w:t>
      </w:r>
    </w:p>
    <w:p w14:paraId="13456F3E" w14:textId="23AFD287" w:rsidR="00792B98" w:rsidRPr="00713DE3" w:rsidRDefault="00792B98" w:rsidP="007E617E">
      <w:pPr>
        <w:pStyle w:val="Sraopastraipa"/>
        <w:widowControl w:val="0"/>
        <w:numPr>
          <w:ilvl w:val="0"/>
          <w:numId w:val="11"/>
        </w:numPr>
        <w:tabs>
          <w:tab w:val="left" w:pos="1276"/>
        </w:tabs>
        <w:ind w:left="0" w:firstLine="851"/>
        <w:jc w:val="both"/>
        <w:rPr>
          <w:lang w:val="lt-LT"/>
        </w:rPr>
      </w:pPr>
      <w:r w:rsidRPr="00713DE3">
        <w:rPr>
          <w:lang w:val="lt-LT"/>
        </w:rPr>
        <w:t xml:space="preserve">Sutartis sudaryta </w:t>
      </w:r>
      <w:r w:rsidR="0071324B" w:rsidRPr="00713DE3">
        <w:rPr>
          <w:lang w:val="lt-LT"/>
        </w:rPr>
        <w:t>vienu egzemplioriumi, kurį Šalių atstovai pasirašo kvalifikuotais elektroniniais parašais.</w:t>
      </w:r>
    </w:p>
    <w:p w14:paraId="66F89DC2" w14:textId="00C4563D" w:rsidR="00BB2D9B" w:rsidRPr="00713DE3" w:rsidRDefault="00F50C89" w:rsidP="007E617E">
      <w:pPr>
        <w:spacing w:before="120" w:after="120"/>
        <w:jc w:val="center"/>
        <w:rPr>
          <w:b/>
          <w:lang w:val="lt-LT"/>
        </w:rPr>
      </w:pPr>
      <w:r w:rsidRPr="00713DE3">
        <w:rPr>
          <w:b/>
          <w:lang w:val="lt-LT"/>
        </w:rPr>
        <w:t>VII</w:t>
      </w:r>
      <w:r w:rsidR="00BB2D9B" w:rsidRPr="00713DE3">
        <w:rPr>
          <w:b/>
          <w:lang w:val="lt-LT"/>
        </w:rPr>
        <w:t xml:space="preserve">. SUTARTIES </w:t>
      </w:r>
      <w:r w:rsidR="00BB2D9B" w:rsidRPr="00713DE3">
        <w:rPr>
          <w:b/>
          <w:bCs/>
          <w:lang w:val="lt-LT"/>
        </w:rPr>
        <w:t>GALIOJIMAS</w:t>
      </w:r>
    </w:p>
    <w:p w14:paraId="66F89DC3" w14:textId="7427700C" w:rsidR="00BB2D9B" w:rsidRPr="00713DE3" w:rsidRDefault="00BB2D9B" w:rsidP="007E617E">
      <w:pPr>
        <w:pStyle w:val="Sraopastraipa"/>
        <w:widowControl w:val="0"/>
        <w:numPr>
          <w:ilvl w:val="0"/>
          <w:numId w:val="11"/>
        </w:numPr>
        <w:tabs>
          <w:tab w:val="left" w:pos="1276"/>
        </w:tabs>
        <w:ind w:left="0" w:firstLine="851"/>
        <w:jc w:val="both"/>
        <w:rPr>
          <w:lang w:val="lt-LT"/>
        </w:rPr>
      </w:pPr>
      <w:r w:rsidRPr="00713DE3">
        <w:rPr>
          <w:lang w:val="lt-LT"/>
        </w:rPr>
        <w:t>Ši Sutartis įsigalioja nuo abiejų Šalių pasirašymo momento ir galioja iki</w:t>
      </w:r>
      <w:r w:rsidR="00106ABD" w:rsidRPr="00713DE3">
        <w:rPr>
          <w:lang w:val="lt-LT"/>
        </w:rPr>
        <w:t xml:space="preserve"> Šalių tarpusavio įsipareigojimų įvykdymo.</w:t>
      </w:r>
    </w:p>
    <w:p w14:paraId="66F89DC4" w14:textId="49B3AC23" w:rsidR="00BB2D9B" w:rsidRPr="00713DE3" w:rsidRDefault="00BB2D9B" w:rsidP="007E617E">
      <w:pPr>
        <w:pStyle w:val="Sraopastraipa"/>
        <w:widowControl w:val="0"/>
        <w:numPr>
          <w:ilvl w:val="0"/>
          <w:numId w:val="11"/>
        </w:numPr>
        <w:tabs>
          <w:tab w:val="left" w:pos="1276"/>
        </w:tabs>
        <w:ind w:left="0" w:firstLine="851"/>
        <w:jc w:val="both"/>
        <w:rPr>
          <w:lang w:val="lt-LT"/>
        </w:rPr>
      </w:pPr>
      <w:r w:rsidRPr="00713DE3">
        <w:rPr>
          <w:lang w:val="lt-LT"/>
        </w:rPr>
        <w:t xml:space="preserve">Sutartis gali būti keičiama arba papildoma Šalių susitarimu. Toks susitarimas įforminamas raštu kaip </w:t>
      </w:r>
      <w:r w:rsidR="00017EDD" w:rsidRPr="00713DE3">
        <w:rPr>
          <w:lang w:val="lt-LT"/>
        </w:rPr>
        <w:t>S</w:t>
      </w:r>
      <w:r w:rsidRPr="00713DE3">
        <w:rPr>
          <w:lang w:val="lt-LT"/>
        </w:rPr>
        <w:t>utarties priedas, kuris įsigalioja</w:t>
      </w:r>
      <w:r w:rsidR="00563668" w:rsidRPr="00713DE3">
        <w:rPr>
          <w:lang w:val="lt-LT"/>
        </w:rPr>
        <w:t>,</w:t>
      </w:r>
      <w:r w:rsidRPr="00713DE3">
        <w:rPr>
          <w:lang w:val="lt-LT"/>
        </w:rPr>
        <w:t xml:space="preserve"> kai </w:t>
      </w:r>
      <w:r w:rsidR="0071324B" w:rsidRPr="00713DE3">
        <w:rPr>
          <w:lang w:val="lt-LT"/>
        </w:rPr>
        <w:t>abiejų Šalių atstovai jį pasirašo kvalifikuotais elektroniniais parašais.</w:t>
      </w:r>
    </w:p>
    <w:p w14:paraId="2E6F0C53" w14:textId="1F74875B" w:rsidR="007859CE" w:rsidRDefault="00BB2D9B" w:rsidP="007859CE">
      <w:pPr>
        <w:pStyle w:val="Sraopastraipa"/>
        <w:widowControl w:val="0"/>
        <w:numPr>
          <w:ilvl w:val="0"/>
          <w:numId w:val="11"/>
        </w:numPr>
        <w:tabs>
          <w:tab w:val="left" w:pos="1276"/>
        </w:tabs>
        <w:ind w:left="0" w:firstLine="851"/>
        <w:jc w:val="both"/>
        <w:rPr>
          <w:lang w:val="lt-LT"/>
        </w:rPr>
      </w:pPr>
      <w:r w:rsidRPr="00713DE3">
        <w:rPr>
          <w:lang w:val="lt-LT"/>
        </w:rPr>
        <w:t xml:space="preserve">Sutartis gali būti nutraukta vienos iš </w:t>
      </w:r>
      <w:r w:rsidR="00017EDD" w:rsidRPr="00713DE3">
        <w:rPr>
          <w:lang w:val="lt-LT"/>
        </w:rPr>
        <w:t>S</w:t>
      </w:r>
      <w:r w:rsidRPr="00713DE3">
        <w:rPr>
          <w:lang w:val="lt-LT"/>
        </w:rPr>
        <w:t xml:space="preserve">utarties Šalių iniciatyva raštu apie tai pranešus </w:t>
      </w:r>
      <w:r w:rsidRPr="00713DE3">
        <w:rPr>
          <w:lang w:val="lt-LT"/>
        </w:rPr>
        <w:lastRenderedPageBreak/>
        <w:t>prieš 1</w:t>
      </w:r>
      <w:r w:rsidR="006D483D" w:rsidRPr="00713DE3">
        <w:rPr>
          <w:lang w:val="lt-LT"/>
        </w:rPr>
        <w:t>0</w:t>
      </w:r>
      <w:r w:rsidRPr="00713DE3">
        <w:rPr>
          <w:lang w:val="lt-LT"/>
        </w:rPr>
        <w:t xml:space="preserve"> kalendorinių dienų kitai </w:t>
      </w:r>
      <w:r w:rsidR="00017EDD" w:rsidRPr="00713DE3">
        <w:rPr>
          <w:lang w:val="lt-LT"/>
        </w:rPr>
        <w:t>S</w:t>
      </w:r>
      <w:r w:rsidRPr="00713DE3">
        <w:rPr>
          <w:lang w:val="lt-LT"/>
        </w:rPr>
        <w:t xml:space="preserve">utarties Šaliai, nurodant </w:t>
      </w:r>
      <w:r w:rsidR="00017EDD" w:rsidRPr="00713DE3">
        <w:rPr>
          <w:lang w:val="lt-LT"/>
        </w:rPr>
        <w:t>S</w:t>
      </w:r>
      <w:r w:rsidRPr="00713DE3">
        <w:rPr>
          <w:lang w:val="lt-LT"/>
        </w:rPr>
        <w:t xml:space="preserve">utarties nutraukimo priežastis ar </w:t>
      </w:r>
      <w:r w:rsidR="00017EDD" w:rsidRPr="00713DE3">
        <w:rPr>
          <w:lang w:val="lt-LT"/>
        </w:rPr>
        <w:t>S</w:t>
      </w:r>
      <w:r w:rsidRPr="00713DE3">
        <w:rPr>
          <w:lang w:val="lt-LT"/>
        </w:rPr>
        <w:t>utarties Šalių susitarim</w:t>
      </w:r>
      <w:r w:rsidR="001A72F8" w:rsidRPr="00713DE3">
        <w:rPr>
          <w:lang w:val="lt-LT"/>
        </w:rPr>
        <w:t>u.</w:t>
      </w:r>
    </w:p>
    <w:p w14:paraId="54797F34" w14:textId="701CC7AC" w:rsidR="00324922" w:rsidRPr="00713DE3" w:rsidRDefault="00324922" w:rsidP="007859CE">
      <w:pPr>
        <w:pStyle w:val="Sraopastraipa"/>
        <w:widowControl w:val="0"/>
        <w:numPr>
          <w:ilvl w:val="0"/>
          <w:numId w:val="11"/>
        </w:numPr>
        <w:tabs>
          <w:tab w:val="left" w:pos="1276"/>
        </w:tabs>
        <w:ind w:left="0" w:firstLine="851"/>
        <w:jc w:val="both"/>
        <w:rPr>
          <w:lang w:val="lt-LT"/>
        </w:rPr>
      </w:pPr>
      <w:r>
        <w:rPr>
          <w:lang w:val="lt-LT"/>
        </w:rPr>
        <w:t>Asmuo, atsakingas už Sutarties</w:t>
      </w:r>
      <w:r w:rsidR="004A7601">
        <w:rPr>
          <w:lang w:val="lt-LT"/>
        </w:rPr>
        <w:t xml:space="preserve"> vykdymą, yra Irena Simanauskienė, Socialinės paramos skyriaus vyriausioji specialistė, tel.+370 686 46 051, el. paštas irena.simanauskiene@siauliuraj.lt</w:t>
      </w:r>
    </w:p>
    <w:p w14:paraId="519EB647" w14:textId="2FDF2BE3" w:rsidR="00E9412D" w:rsidRPr="00713DE3" w:rsidRDefault="00E9412D" w:rsidP="0071324B">
      <w:pPr>
        <w:spacing w:before="120" w:after="120"/>
        <w:jc w:val="center"/>
        <w:rPr>
          <w:b/>
          <w:lang w:val="lt-LT"/>
        </w:rPr>
      </w:pPr>
      <w:r w:rsidRPr="00713DE3">
        <w:rPr>
          <w:b/>
          <w:lang w:val="lt-LT"/>
        </w:rPr>
        <w:t>VIII.</w:t>
      </w:r>
      <w:r w:rsidR="00133AF3" w:rsidRPr="00713DE3">
        <w:rPr>
          <w:b/>
          <w:lang w:val="lt-LT"/>
        </w:rPr>
        <w:t xml:space="preserve"> </w:t>
      </w:r>
      <w:r w:rsidRPr="00713DE3">
        <w:rPr>
          <w:b/>
          <w:lang w:val="lt-LT"/>
        </w:rPr>
        <w:t>ASMENS DUOMENŲ APSAUGA</w:t>
      </w:r>
    </w:p>
    <w:p w14:paraId="19494DAF" w14:textId="20BEDF43" w:rsidR="00665500" w:rsidRPr="00713DE3" w:rsidRDefault="004A7601" w:rsidP="00BC4F79">
      <w:pPr>
        <w:widowControl w:val="0"/>
        <w:tabs>
          <w:tab w:val="left" w:pos="1276"/>
        </w:tabs>
        <w:ind w:firstLine="851"/>
        <w:jc w:val="both"/>
        <w:rPr>
          <w:lang w:val="lt-LT"/>
        </w:rPr>
      </w:pPr>
      <w:r>
        <w:rPr>
          <w:lang w:val="lt-LT"/>
        </w:rPr>
        <w:t>35</w:t>
      </w:r>
      <w:r w:rsidR="002E08DE" w:rsidRPr="00713DE3">
        <w:rPr>
          <w:lang w:val="lt-LT"/>
        </w:rPr>
        <w:t>.Vykdant ir administruojant šios sutarties 1 punkte nurodytą priemonę</w:t>
      </w:r>
      <w:r w:rsidR="00601ED4" w:rsidRPr="00713DE3">
        <w:rPr>
          <w:lang w:val="lt-LT"/>
        </w:rPr>
        <w:t xml:space="preserve"> asmens duomenys yra tvarkomi remiantis 2016 m. balandžio 27 d. Europos Parlamento ir Tarybos reglamentu (ES) 2016/679 dėl fizinių asmenų apsaugos tvarkant asmens duomenis ir dėl laisvo tokių duomenų judėjimo ir kuriuo panaikinama Direktyva 95/46/EB (Bendrasis duomenų apsaugos reglamentas),</w:t>
      </w:r>
      <w:r w:rsidR="00665500" w:rsidRPr="00713DE3">
        <w:rPr>
          <w:lang w:val="lt-LT"/>
        </w:rPr>
        <w:t xml:space="preserve"> </w:t>
      </w:r>
      <w:r w:rsidR="00601ED4" w:rsidRPr="00713DE3">
        <w:rPr>
          <w:lang w:val="lt-LT"/>
        </w:rPr>
        <w:t>Lietuvos</w:t>
      </w:r>
      <w:r w:rsidR="00665500" w:rsidRPr="00713DE3">
        <w:rPr>
          <w:lang w:val="lt-LT"/>
        </w:rPr>
        <w:t xml:space="preserve"> Respublikos asmens duomenų teisinės apsaugos įstatymu, kitais asmens duomenų apsaugą reglamentuojančiais teisės aktais.</w:t>
      </w:r>
    </w:p>
    <w:p w14:paraId="602ACC65" w14:textId="0377B36E" w:rsidR="00665500" w:rsidRPr="00713DE3" w:rsidRDefault="004A7601" w:rsidP="00BC4F79">
      <w:pPr>
        <w:widowControl w:val="0"/>
        <w:tabs>
          <w:tab w:val="left" w:pos="1276"/>
        </w:tabs>
        <w:ind w:firstLine="851"/>
        <w:jc w:val="both"/>
        <w:rPr>
          <w:lang w:val="lt-LT"/>
        </w:rPr>
      </w:pPr>
      <w:r>
        <w:rPr>
          <w:lang w:val="lt-LT"/>
        </w:rPr>
        <w:t>36</w:t>
      </w:r>
      <w:r w:rsidR="00665500" w:rsidRPr="00713DE3">
        <w:rPr>
          <w:lang w:val="lt-LT"/>
        </w:rPr>
        <w:t>. Asmens duomenys Šalių tarpusavyje teikiami tokia apimtimi, kokia yra būtina tinkamai vykdyti Sutarties nuostatas.</w:t>
      </w:r>
    </w:p>
    <w:p w14:paraId="615C59EF" w14:textId="7BCA4E29" w:rsidR="00E9412D" w:rsidRPr="00713DE3" w:rsidRDefault="004A7601" w:rsidP="00BC4F79">
      <w:pPr>
        <w:widowControl w:val="0"/>
        <w:tabs>
          <w:tab w:val="left" w:pos="1276"/>
        </w:tabs>
        <w:ind w:firstLine="851"/>
        <w:jc w:val="both"/>
        <w:rPr>
          <w:lang w:val="lt-LT"/>
        </w:rPr>
      </w:pPr>
      <w:r>
        <w:rPr>
          <w:lang w:val="lt-LT"/>
        </w:rPr>
        <w:t>37</w:t>
      </w:r>
      <w:r w:rsidR="00665500" w:rsidRPr="00713DE3">
        <w:rPr>
          <w:lang w:val="lt-LT"/>
        </w:rPr>
        <w:t xml:space="preserve">. Abi Šalys, vykdydamos Sutartyje numatytus įsipareigojimus, turi pareigą iš kitos Šalies gautus asmens duomenis tvarkyti </w:t>
      </w:r>
      <w:r w:rsidR="00BC4F79" w:rsidRPr="00713DE3">
        <w:rPr>
          <w:lang w:val="lt-LT"/>
        </w:rPr>
        <w:t>tik tuomet, kai tai yra reikalinga konkrečioms funkcijoms</w:t>
      </w:r>
      <w:r w:rsidR="00601ED4" w:rsidRPr="00713DE3">
        <w:rPr>
          <w:lang w:val="lt-LT"/>
        </w:rPr>
        <w:t xml:space="preserve"> </w:t>
      </w:r>
      <w:r w:rsidR="00BC4F79" w:rsidRPr="00713DE3">
        <w:rPr>
          <w:lang w:val="lt-LT"/>
        </w:rPr>
        <w:t>atlikti ir tik tokia apimtimi, kuri privaloma atitinkamiems tikslams pasiekti.</w:t>
      </w:r>
    </w:p>
    <w:p w14:paraId="2BDEFE5F" w14:textId="77777777" w:rsidR="0071324B" w:rsidRPr="00713DE3" w:rsidRDefault="00E9412D" w:rsidP="007E617E">
      <w:pPr>
        <w:spacing w:before="120" w:after="120"/>
        <w:jc w:val="center"/>
        <w:rPr>
          <w:b/>
          <w:bCs/>
          <w:lang w:val="lt-LT"/>
        </w:rPr>
      </w:pPr>
      <w:r w:rsidRPr="00713DE3">
        <w:rPr>
          <w:b/>
          <w:bCs/>
          <w:lang w:val="lt-LT"/>
        </w:rPr>
        <w:t>IX</w:t>
      </w:r>
      <w:r w:rsidR="00BB2D9B" w:rsidRPr="00713DE3">
        <w:rPr>
          <w:b/>
          <w:bCs/>
          <w:lang w:val="lt-LT"/>
        </w:rPr>
        <w:t xml:space="preserve">. </w:t>
      </w:r>
      <w:r w:rsidR="0071324B" w:rsidRPr="00713DE3">
        <w:rPr>
          <w:b/>
          <w:bCs/>
          <w:lang w:val="lt-LT"/>
        </w:rPr>
        <w:t>SUTARTIES PRIEDAI</w:t>
      </w:r>
    </w:p>
    <w:p w14:paraId="39961FBB" w14:textId="2820F7E1" w:rsidR="0071324B" w:rsidRPr="00713DE3" w:rsidRDefault="0071324B" w:rsidP="00723748">
      <w:pPr>
        <w:ind w:firstLine="851"/>
        <w:jc w:val="both"/>
        <w:rPr>
          <w:lang w:val="lt-LT"/>
        </w:rPr>
      </w:pPr>
      <w:r w:rsidRPr="00713DE3">
        <w:rPr>
          <w:lang w:val="lt-LT"/>
        </w:rPr>
        <w:t>1 priedas.</w:t>
      </w:r>
      <w:r w:rsidR="00253344" w:rsidRPr="00713DE3">
        <w:rPr>
          <w:lang w:val="lt-LT"/>
        </w:rPr>
        <w:t xml:space="preserve"> Techninė specifikacija.</w:t>
      </w:r>
    </w:p>
    <w:p w14:paraId="0AF5547C" w14:textId="24D1E6FD" w:rsidR="0071324B" w:rsidRPr="00713DE3" w:rsidRDefault="0071324B" w:rsidP="00723748">
      <w:pPr>
        <w:ind w:firstLine="851"/>
        <w:jc w:val="both"/>
        <w:rPr>
          <w:lang w:val="lt-LT"/>
        </w:rPr>
      </w:pPr>
      <w:r w:rsidRPr="00713DE3">
        <w:rPr>
          <w:lang w:val="lt-LT"/>
        </w:rPr>
        <w:t>2 priedas.</w:t>
      </w:r>
      <w:r w:rsidR="00253344" w:rsidRPr="00713DE3">
        <w:rPr>
          <w:lang w:val="lt-LT"/>
        </w:rPr>
        <w:t xml:space="preserve"> Vežėjo pasiūlymas (Paslaugų sudedamųjų dalių įkainiai).</w:t>
      </w:r>
    </w:p>
    <w:p w14:paraId="23F8EBC1" w14:textId="60B6D300" w:rsidR="0071324B" w:rsidRPr="00713DE3" w:rsidRDefault="0071324B" w:rsidP="00723748">
      <w:pPr>
        <w:ind w:firstLine="851"/>
        <w:jc w:val="both"/>
        <w:rPr>
          <w:lang w:val="lt-LT"/>
        </w:rPr>
      </w:pPr>
      <w:r w:rsidRPr="00713DE3">
        <w:rPr>
          <w:lang w:val="lt-LT"/>
        </w:rPr>
        <w:t xml:space="preserve">3 priedas. </w:t>
      </w:r>
      <w:r w:rsidR="00253344" w:rsidRPr="00713DE3">
        <w:rPr>
          <w:lang w:val="lt-LT"/>
        </w:rPr>
        <w:t>Suteiktų Paslaugų perdavimo ir priėmimo akto forma.</w:t>
      </w:r>
    </w:p>
    <w:p w14:paraId="2F8870F3" w14:textId="43A69033" w:rsidR="00253344" w:rsidRDefault="00253344" w:rsidP="00723748">
      <w:pPr>
        <w:ind w:firstLine="851"/>
        <w:jc w:val="both"/>
        <w:rPr>
          <w:color w:val="000000"/>
          <w:lang w:val="lt-LT"/>
        </w:rPr>
      </w:pPr>
      <w:r w:rsidRPr="00713DE3">
        <w:rPr>
          <w:lang w:val="lt-LT"/>
        </w:rPr>
        <w:t xml:space="preserve">4 priedas. </w:t>
      </w:r>
      <w:r w:rsidR="000046B4" w:rsidRPr="00713DE3">
        <w:rPr>
          <w:color w:val="000000"/>
          <w:lang w:val="lt-LT"/>
        </w:rPr>
        <w:t>Socialinio taksi paslaugų registro forma.</w:t>
      </w:r>
    </w:p>
    <w:p w14:paraId="67F6C90B" w14:textId="3C06ABA0" w:rsidR="00713DE3" w:rsidRPr="00713DE3" w:rsidRDefault="00713DE3" w:rsidP="00723748">
      <w:pPr>
        <w:ind w:firstLine="851"/>
        <w:jc w:val="both"/>
        <w:rPr>
          <w:color w:val="000000"/>
          <w:lang w:val="lt-LT"/>
        </w:rPr>
      </w:pPr>
      <w:r>
        <w:rPr>
          <w:color w:val="000000"/>
          <w:lang w:val="lt-LT"/>
        </w:rPr>
        <w:t>5 priedas. Susitarimas dėl asmens duomenų tvarkymo ir perdavimo.</w:t>
      </w:r>
    </w:p>
    <w:p w14:paraId="4BF7F898" w14:textId="609EB585" w:rsidR="00E97FE9" w:rsidRPr="00713DE3" w:rsidRDefault="00E97FE9" w:rsidP="00E97FE9">
      <w:pPr>
        <w:ind w:firstLine="851"/>
        <w:jc w:val="both"/>
        <w:rPr>
          <w:b/>
          <w:bCs/>
          <w:color w:val="FF0000"/>
          <w:lang w:val="lt-LT"/>
        </w:rPr>
      </w:pPr>
    </w:p>
    <w:p w14:paraId="0FE1B600" w14:textId="0308B52A" w:rsidR="00E97FE9" w:rsidRPr="00713DE3" w:rsidRDefault="00E97FE9" w:rsidP="00723748">
      <w:pPr>
        <w:ind w:firstLine="851"/>
        <w:jc w:val="both"/>
        <w:rPr>
          <w:lang w:val="lt-LT"/>
        </w:rPr>
      </w:pPr>
    </w:p>
    <w:p w14:paraId="66F89DC7" w14:textId="04101E83" w:rsidR="00257458" w:rsidRPr="00713DE3" w:rsidRDefault="0071324B" w:rsidP="007E617E">
      <w:pPr>
        <w:spacing w:before="120" w:after="120"/>
        <w:jc w:val="center"/>
        <w:rPr>
          <w:b/>
          <w:bCs/>
          <w:lang w:val="lt-LT"/>
        </w:rPr>
      </w:pPr>
      <w:r w:rsidRPr="00713DE3">
        <w:rPr>
          <w:b/>
          <w:bCs/>
          <w:lang w:val="lt-LT"/>
        </w:rPr>
        <w:t xml:space="preserve">X. </w:t>
      </w:r>
      <w:r w:rsidR="00BB2D9B" w:rsidRPr="00713DE3">
        <w:rPr>
          <w:b/>
          <w:bCs/>
          <w:lang w:val="lt-LT"/>
        </w:rPr>
        <w:t xml:space="preserve">ŠALIŲ </w:t>
      </w:r>
      <w:r w:rsidR="00BB2D9B" w:rsidRPr="00713DE3">
        <w:rPr>
          <w:b/>
          <w:lang w:val="lt-LT"/>
        </w:rPr>
        <w:t>ADRESAI</w:t>
      </w:r>
      <w:r w:rsidR="00BB2D9B" w:rsidRPr="00713DE3">
        <w:rPr>
          <w:b/>
          <w:bCs/>
          <w:lang w:val="lt-LT"/>
        </w:rPr>
        <w:t xml:space="preserve"> IR REKVIZITAI</w:t>
      </w:r>
    </w:p>
    <w:p w14:paraId="493B0B65" w14:textId="79310C50" w:rsidR="00257458" w:rsidRPr="00713DE3" w:rsidRDefault="00257458" w:rsidP="00257458">
      <w:pPr>
        <w:rPr>
          <w:lang w:val="lt-LT"/>
        </w:rPr>
      </w:pPr>
    </w:p>
    <w:p w14:paraId="2771B2F3" w14:textId="77777777" w:rsidR="00257458" w:rsidRPr="00713DE3" w:rsidRDefault="00257458" w:rsidP="00257458">
      <w:pPr>
        <w:tabs>
          <w:tab w:val="left" w:pos="4820"/>
        </w:tabs>
        <w:suppressAutoHyphens w:val="0"/>
        <w:rPr>
          <w:rFonts w:eastAsiaTheme="minorHAnsi"/>
          <w:b/>
          <w:lang w:val="lt-LT" w:eastAsia="en-US"/>
        </w:rPr>
      </w:pPr>
      <w:bookmarkStart w:id="7" w:name="_Hlk184041609"/>
      <w:r w:rsidRPr="00713DE3">
        <w:rPr>
          <w:rFonts w:eastAsiaTheme="minorHAnsi"/>
          <w:b/>
          <w:lang w:val="lt-LT" w:eastAsia="en-US"/>
        </w:rPr>
        <w:t>Užsakovas:</w:t>
      </w:r>
      <w:r w:rsidRPr="00713DE3">
        <w:rPr>
          <w:rFonts w:eastAsiaTheme="minorHAnsi"/>
          <w:b/>
          <w:lang w:val="lt-LT" w:eastAsia="en-US"/>
        </w:rPr>
        <w:tab/>
        <w:t>Vežėjas:</w:t>
      </w:r>
    </w:p>
    <w:p w14:paraId="4FEAC97A" w14:textId="42B9BDAE" w:rsidR="00257458" w:rsidRPr="00713DE3" w:rsidRDefault="00257458" w:rsidP="00257458">
      <w:pPr>
        <w:tabs>
          <w:tab w:val="left" w:pos="4820"/>
        </w:tabs>
        <w:suppressAutoHyphens w:val="0"/>
        <w:rPr>
          <w:rFonts w:eastAsiaTheme="minorHAnsi"/>
          <w:lang w:val="lt-LT" w:eastAsia="en-US"/>
        </w:rPr>
      </w:pPr>
      <w:r w:rsidRPr="00713DE3">
        <w:rPr>
          <w:rFonts w:eastAsiaTheme="minorHAnsi"/>
          <w:b/>
          <w:bCs/>
          <w:lang w:val="lt-LT" w:eastAsia="en-US"/>
        </w:rPr>
        <w:t>Šiaulių rajono savivaldybės administracija</w:t>
      </w:r>
      <w:r w:rsidRPr="00713DE3">
        <w:rPr>
          <w:rFonts w:eastAsiaTheme="minorHAnsi"/>
          <w:lang w:val="lt-LT" w:eastAsia="en-US"/>
        </w:rPr>
        <w:tab/>
      </w:r>
    </w:p>
    <w:p w14:paraId="7D4025CF" w14:textId="7A242F4E" w:rsidR="00257458" w:rsidRPr="00713DE3" w:rsidRDefault="00257458" w:rsidP="00257458">
      <w:pPr>
        <w:tabs>
          <w:tab w:val="left" w:pos="4820"/>
        </w:tabs>
        <w:suppressAutoHyphens w:val="0"/>
        <w:ind w:left="1296" w:hanging="1296"/>
        <w:rPr>
          <w:rFonts w:eastAsiaTheme="minorHAnsi"/>
          <w:lang w:val="lt-LT" w:eastAsia="en-US"/>
        </w:rPr>
      </w:pPr>
      <w:r w:rsidRPr="00713DE3">
        <w:rPr>
          <w:rFonts w:eastAsiaTheme="minorHAnsi"/>
          <w:lang w:val="lt-LT" w:eastAsia="en-US"/>
        </w:rPr>
        <w:t>Vilniaus g. 263, 76337 Šiauliai</w:t>
      </w:r>
      <w:r w:rsidRPr="00713DE3">
        <w:rPr>
          <w:rFonts w:eastAsiaTheme="minorHAnsi"/>
          <w:lang w:val="lt-LT" w:eastAsia="en-US"/>
        </w:rPr>
        <w:tab/>
      </w:r>
    </w:p>
    <w:p w14:paraId="20F763E5" w14:textId="47D794A6" w:rsidR="00257458" w:rsidRPr="00713DE3" w:rsidRDefault="00257458" w:rsidP="00257458">
      <w:pPr>
        <w:tabs>
          <w:tab w:val="left" w:pos="4820"/>
        </w:tabs>
        <w:suppressAutoHyphens w:val="0"/>
        <w:rPr>
          <w:rFonts w:eastAsiaTheme="minorHAnsi"/>
          <w:lang w:val="lt-LT" w:eastAsia="en-US"/>
        </w:rPr>
      </w:pPr>
      <w:r w:rsidRPr="00713DE3">
        <w:rPr>
          <w:rFonts w:eastAsiaTheme="minorHAnsi"/>
          <w:lang w:val="lt-LT" w:eastAsia="en-US"/>
        </w:rPr>
        <w:t>Juridinio asmens kodas 188726051</w:t>
      </w:r>
      <w:r w:rsidRPr="00713DE3">
        <w:rPr>
          <w:rFonts w:eastAsiaTheme="minorHAnsi"/>
          <w:lang w:val="lt-LT" w:eastAsia="en-US"/>
        </w:rPr>
        <w:tab/>
      </w:r>
    </w:p>
    <w:p w14:paraId="61C44210" w14:textId="41274D5C" w:rsidR="0071324B" w:rsidRPr="00713DE3" w:rsidRDefault="00257458" w:rsidP="00257458">
      <w:pPr>
        <w:tabs>
          <w:tab w:val="left" w:pos="4820"/>
        </w:tabs>
        <w:suppressAutoHyphens w:val="0"/>
        <w:rPr>
          <w:rFonts w:eastAsiaTheme="minorHAnsi"/>
          <w:lang w:val="lt-LT" w:eastAsia="en-US"/>
        </w:rPr>
      </w:pPr>
      <w:r w:rsidRPr="00713DE3">
        <w:rPr>
          <w:rFonts w:eastAsiaTheme="minorHAnsi"/>
          <w:lang w:val="lt-LT" w:eastAsia="en-US"/>
        </w:rPr>
        <w:t>Ne PVM mokėtojas</w:t>
      </w:r>
      <w:r w:rsidR="0071324B" w:rsidRPr="00713DE3">
        <w:rPr>
          <w:rFonts w:eastAsiaTheme="minorHAnsi"/>
          <w:lang w:val="lt-LT" w:eastAsia="en-US"/>
        </w:rPr>
        <w:tab/>
      </w:r>
    </w:p>
    <w:p w14:paraId="5E7363C0" w14:textId="308B0ED1" w:rsidR="00257458" w:rsidRPr="00713DE3" w:rsidRDefault="00257458" w:rsidP="00257458">
      <w:pPr>
        <w:tabs>
          <w:tab w:val="left" w:pos="4820"/>
        </w:tabs>
        <w:suppressAutoHyphens w:val="0"/>
        <w:rPr>
          <w:rFonts w:eastAsiaTheme="minorHAnsi"/>
          <w:lang w:val="lt-LT" w:eastAsia="en-US"/>
        </w:rPr>
      </w:pPr>
      <w:r w:rsidRPr="00713DE3">
        <w:rPr>
          <w:rFonts w:eastAsiaTheme="minorHAnsi"/>
          <w:lang w:val="lt-LT" w:eastAsia="en-US"/>
        </w:rPr>
        <w:t xml:space="preserve">Tel. </w:t>
      </w:r>
      <w:r w:rsidR="004B7BD6" w:rsidRPr="00713DE3">
        <w:rPr>
          <w:rFonts w:eastAsiaTheme="minorHAnsi"/>
          <w:lang w:val="lt-LT" w:eastAsia="en-US"/>
        </w:rPr>
        <w:t xml:space="preserve">+370 41 </w:t>
      </w:r>
      <w:r w:rsidRPr="00713DE3">
        <w:rPr>
          <w:rFonts w:eastAsiaTheme="minorHAnsi"/>
          <w:lang w:val="lt-LT" w:eastAsia="en-US"/>
        </w:rPr>
        <w:t>59 66 42</w:t>
      </w:r>
      <w:r w:rsidRPr="00713DE3">
        <w:rPr>
          <w:rFonts w:eastAsiaTheme="minorHAnsi"/>
          <w:lang w:val="lt-LT" w:eastAsia="en-US"/>
        </w:rPr>
        <w:tab/>
      </w:r>
    </w:p>
    <w:p w14:paraId="0BC6A188" w14:textId="76832139" w:rsidR="00257458" w:rsidRPr="00713DE3" w:rsidRDefault="00257458" w:rsidP="00257458">
      <w:pPr>
        <w:tabs>
          <w:tab w:val="left" w:pos="4820"/>
        </w:tabs>
        <w:suppressAutoHyphens w:val="0"/>
        <w:rPr>
          <w:shd w:val="clear" w:color="auto" w:fill="FFFFFF"/>
          <w:lang w:val="lt-LT"/>
        </w:rPr>
      </w:pPr>
      <w:r w:rsidRPr="00713DE3">
        <w:rPr>
          <w:rFonts w:eastAsiaTheme="minorHAnsi"/>
          <w:lang w:val="lt-LT" w:eastAsia="en-US"/>
        </w:rPr>
        <w:t xml:space="preserve">El. p. </w:t>
      </w:r>
      <w:r w:rsidRPr="00713DE3">
        <w:rPr>
          <w:lang w:val="lt-LT" w:eastAsia="lt-LT"/>
        </w:rPr>
        <w:t>priimamasis@siauliuraj.lt</w:t>
      </w:r>
      <w:r w:rsidRPr="00713DE3">
        <w:rPr>
          <w:lang w:val="lt-LT" w:eastAsia="lt-LT"/>
        </w:rPr>
        <w:tab/>
      </w:r>
    </w:p>
    <w:p w14:paraId="5E2F9DA5" w14:textId="54D1F8D1" w:rsidR="00257458" w:rsidRPr="00713DE3" w:rsidRDefault="00257458" w:rsidP="00257458">
      <w:pPr>
        <w:tabs>
          <w:tab w:val="left" w:pos="4820"/>
        </w:tabs>
        <w:suppressAutoHyphens w:val="0"/>
        <w:rPr>
          <w:rFonts w:eastAsiaTheme="minorHAnsi"/>
          <w:lang w:val="lt-LT" w:eastAsia="en-US"/>
        </w:rPr>
      </w:pPr>
      <w:r w:rsidRPr="00713DE3">
        <w:rPr>
          <w:rFonts w:eastAsiaTheme="minorHAnsi"/>
          <w:lang w:val="lt-LT" w:eastAsia="en-US"/>
        </w:rPr>
        <w:t xml:space="preserve">A. s. </w:t>
      </w:r>
      <w:r w:rsidRPr="00713DE3">
        <w:t>LT454010044200843174</w:t>
      </w:r>
      <w:r w:rsidRPr="00713DE3">
        <w:rPr>
          <w:rFonts w:eastAsiaTheme="minorHAnsi"/>
          <w:lang w:val="lt-LT" w:eastAsia="en-US"/>
        </w:rPr>
        <w:t xml:space="preserve"> </w:t>
      </w:r>
    </w:p>
    <w:p w14:paraId="63BFA878" w14:textId="7D4FC51A" w:rsidR="00257458" w:rsidRPr="00713DE3" w:rsidRDefault="00257458" w:rsidP="00257458">
      <w:pPr>
        <w:tabs>
          <w:tab w:val="left" w:pos="4820"/>
        </w:tabs>
        <w:suppressAutoHyphens w:val="0"/>
        <w:rPr>
          <w:rFonts w:eastAsiaTheme="minorHAnsi"/>
          <w:lang w:val="lt-LT" w:eastAsia="en-US"/>
        </w:rPr>
      </w:pPr>
      <w:bookmarkStart w:id="8" w:name="_Hlk49416323"/>
      <w:r w:rsidRPr="00713DE3">
        <w:rPr>
          <w:rFonts w:eastAsiaTheme="minorHAnsi"/>
          <w:lang w:val="lt-LT" w:eastAsia="en-US"/>
        </w:rPr>
        <w:t>„Luminor Bank“, A</w:t>
      </w:r>
      <w:bookmarkEnd w:id="8"/>
      <w:r w:rsidRPr="00713DE3">
        <w:rPr>
          <w:rFonts w:eastAsiaTheme="minorHAnsi"/>
          <w:lang w:val="lt-LT" w:eastAsia="en-US"/>
        </w:rPr>
        <w:t>S Lietuvos skyrius</w:t>
      </w:r>
    </w:p>
    <w:p w14:paraId="4AAEE227" w14:textId="77777777" w:rsidR="00257458" w:rsidRPr="00713DE3" w:rsidRDefault="00257458" w:rsidP="00257458">
      <w:pPr>
        <w:tabs>
          <w:tab w:val="left" w:pos="5529"/>
        </w:tabs>
        <w:suppressAutoHyphens w:val="0"/>
        <w:rPr>
          <w:rFonts w:eastAsiaTheme="minorHAnsi"/>
          <w:sz w:val="12"/>
          <w:szCs w:val="12"/>
          <w:lang w:val="lt-LT" w:eastAsia="en-US"/>
        </w:rPr>
      </w:pPr>
    </w:p>
    <w:p w14:paraId="3226D4DA" w14:textId="32A8666C" w:rsidR="00257458" w:rsidRPr="00713DE3" w:rsidRDefault="00257458" w:rsidP="00257458">
      <w:pPr>
        <w:tabs>
          <w:tab w:val="left" w:pos="4820"/>
        </w:tabs>
        <w:suppressAutoHyphens w:val="0"/>
        <w:rPr>
          <w:rFonts w:eastAsiaTheme="minorHAnsi"/>
          <w:lang w:val="lt-LT" w:eastAsia="en-US"/>
        </w:rPr>
      </w:pPr>
      <w:r w:rsidRPr="00713DE3">
        <w:rPr>
          <w:rFonts w:eastAsiaTheme="minorHAnsi"/>
          <w:lang w:val="lt-LT" w:eastAsia="en-US"/>
        </w:rPr>
        <w:t>Administracijos direktorius</w:t>
      </w:r>
      <w:r w:rsidRPr="00713DE3">
        <w:rPr>
          <w:rFonts w:eastAsiaTheme="minorHAnsi"/>
          <w:lang w:val="lt-LT" w:eastAsia="en-US"/>
        </w:rPr>
        <w:tab/>
      </w:r>
    </w:p>
    <w:p w14:paraId="6EDB038A" w14:textId="5937AD22" w:rsidR="00257458" w:rsidRPr="00A5066E" w:rsidRDefault="00257458" w:rsidP="007F46DE">
      <w:pPr>
        <w:tabs>
          <w:tab w:val="left" w:pos="4820"/>
        </w:tabs>
        <w:suppressAutoHyphens w:val="0"/>
        <w:rPr>
          <w:rFonts w:eastAsiaTheme="minorHAnsi"/>
          <w:lang w:val="lt-LT" w:eastAsia="en-US"/>
        </w:rPr>
      </w:pPr>
      <w:r w:rsidRPr="00713DE3">
        <w:rPr>
          <w:rFonts w:eastAsiaTheme="minorHAnsi"/>
          <w:b/>
          <w:bCs/>
          <w:lang w:val="lt-LT" w:eastAsia="en-US"/>
        </w:rPr>
        <w:t>Gipoldas Karklelis</w:t>
      </w:r>
      <w:r w:rsidRPr="00A5066E">
        <w:rPr>
          <w:rFonts w:eastAsiaTheme="minorHAnsi"/>
          <w:lang w:val="lt-LT" w:eastAsia="en-US"/>
        </w:rPr>
        <w:tab/>
      </w:r>
    </w:p>
    <w:bookmarkEnd w:id="7"/>
    <w:p w14:paraId="69B2451B" w14:textId="77777777" w:rsidR="00BB2D9B" w:rsidRPr="00257458" w:rsidRDefault="00BB2D9B" w:rsidP="00257458">
      <w:pPr>
        <w:rPr>
          <w:lang w:val="lt-LT"/>
        </w:rPr>
      </w:pPr>
    </w:p>
    <w:sectPr w:rsidR="00BB2D9B" w:rsidRPr="00257458" w:rsidSect="005C72D2">
      <w:headerReference w:type="default" r:id="rId8"/>
      <w:pgSz w:w="11906" w:h="16838"/>
      <w:pgMar w:top="1134" w:right="567" w:bottom="1134" w:left="1701" w:header="624"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1560" w14:textId="77777777" w:rsidR="005C6B31" w:rsidRDefault="005C6B31" w:rsidP="00BA0E0B">
      <w:r>
        <w:separator/>
      </w:r>
    </w:p>
  </w:endnote>
  <w:endnote w:type="continuationSeparator" w:id="0">
    <w:p w14:paraId="5B3A767C" w14:textId="77777777" w:rsidR="005C6B31" w:rsidRDefault="005C6B31" w:rsidP="00BA0E0B">
      <w:r>
        <w:continuationSeparator/>
      </w:r>
    </w:p>
  </w:endnote>
  <w:endnote w:type="continuationNotice" w:id="1">
    <w:p w14:paraId="75B2DDF5" w14:textId="77777777" w:rsidR="005C6B31" w:rsidRDefault="005C6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ZapfChancery">
    <w:altName w:val="Monotype Corsiv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2B788" w14:textId="77777777" w:rsidR="005C6B31" w:rsidRDefault="005C6B31" w:rsidP="00BA0E0B">
      <w:r>
        <w:separator/>
      </w:r>
    </w:p>
  </w:footnote>
  <w:footnote w:type="continuationSeparator" w:id="0">
    <w:p w14:paraId="423917E9" w14:textId="77777777" w:rsidR="005C6B31" w:rsidRDefault="005C6B31" w:rsidP="00BA0E0B">
      <w:r>
        <w:continuationSeparator/>
      </w:r>
    </w:p>
  </w:footnote>
  <w:footnote w:type="continuationNotice" w:id="1">
    <w:p w14:paraId="602BEC0C" w14:textId="77777777" w:rsidR="005C6B31" w:rsidRDefault="005C6B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270341"/>
      <w:docPartObj>
        <w:docPartGallery w:val="Page Numbers (Top of Page)"/>
        <w:docPartUnique/>
      </w:docPartObj>
    </w:sdtPr>
    <w:sdtEndPr/>
    <w:sdtContent>
      <w:p w14:paraId="48380606" w14:textId="75A20FB5" w:rsidR="0050255E" w:rsidRDefault="0050255E">
        <w:pPr>
          <w:pStyle w:val="Antrats"/>
          <w:jc w:val="center"/>
        </w:pPr>
        <w:r>
          <w:fldChar w:fldCharType="begin"/>
        </w:r>
        <w:r>
          <w:instrText>PAGE   \* MERGEFORMAT</w:instrText>
        </w:r>
        <w:r>
          <w:fldChar w:fldCharType="separate"/>
        </w:r>
        <w:r>
          <w:rPr>
            <w:noProof/>
          </w:rPr>
          <w:t>6</w:t>
        </w:r>
        <w:r>
          <w:fldChar w:fldCharType="end"/>
        </w:r>
      </w:p>
    </w:sdtContent>
  </w:sdt>
  <w:p w14:paraId="3B1E3254" w14:textId="77777777" w:rsidR="0050255E" w:rsidRDefault="005025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1."/>
      <w:lvlJc w:val="left"/>
      <w:pPr>
        <w:tabs>
          <w:tab w:val="num" w:pos="1800"/>
        </w:tabs>
        <w:ind w:left="1800" w:hanging="360"/>
      </w:pPr>
    </w:lvl>
    <w:lvl w:ilvl="1">
      <w:start w:val="1"/>
      <w:numFmt w:val="decimal"/>
      <w:lvlText w:val=".%2."/>
      <w:lvlJc w:val="left"/>
      <w:pPr>
        <w:tabs>
          <w:tab w:val="num" w:pos="2232"/>
        </w:tabs>
        <w:ind w:left="2232" w:hanging="432"/>
      </w:pPr>
    </w:lvl>
    <w:lvl w:ilvl="2">
      <w:start w:val="1"/>
      <w:numFmt w:val="none"/>
      <w:suff w:val="nothing"/>
      <w:lvlText w:val="..."/>
      <w:lvlJc w:val="left"/>
      <w:pPr>
        <w:tabs>
          <w:tab w:val="num" w:pos="2880"/>
        </w:tabs>
        <w:ind w:left="2664" w:hanging="504"/>
      </w:pPr>
    </w:lvl>
    <w:lvl w:ilvl="3">
      <w:start w:val="1"/>
      <w:numFmt w:val="decimal"/>
      <w:lvlText w:val=".%4."/>
      <w:lvlJc w:val="left"/>
      <w:pPr>
        <w:tabs>
          <w:tab w:val="num" w:pos="3240"/>
        </w:tabs>
        <w:ind w:left="3168" w:hanging="648"/>
      </w:pPr>
    </w:lvl>
    <w:lvl w:ilvl="4">
      <w:start w:val="1"/>
      <w:numFmt w:val="decimal"/>
      <w:lvlText w:val=".%2.%4.%5.."/>
      <w:lvlJc w:val="left"/>
      <w:pPr>
        <w:tabs>
          <w:tab w:val="num" w:pos="3960"/>
        </w:tabs>
        <w:ind w:left="3672" w:hanging="792"/>
      </w:pPr>
    </w:lvl>
    <w:lvl w:ilvl="5">
      <w:start w:val="1"/>
      <w:numFmt w:val="decimal"/>
      <w:lvlText w:val=".%2.%4.%5.%6.."/>
      <w:lvlJc w:val="left"/>
      <w:pPr>
        <w:tabs>
          <w:tab w:val="num" w:pos="4320"/>
        </w:tabs>
        <w:ind w:left="4176" w:hanging="936"/>
      </w:pPr>
    </w:lvl>
    <w:lvl w:ilvl="6">
      <w:start w:val="1"/>
      <w:numFmt w:val="decimal"/>
      <w:lvlText w:val=".%2.%4.%5.%6.%7.."/>
      <w:lvlJc w:val="left"/>
      <w:pPr>
        <w:tabs>
          <w:tab w:val="num" w:pos="5040"/>
        </w:tabs>
        <w:ind w:left="4680" w:hanging="1080"/>
      </w:pPr>
    </w:lvl>
    <w:lvl w:ilvl="7">
      <w:start w:val="1"/>
      <w:numFmt w:val="decimal"/>
      <w:lvlText w:val=".%2.%4.%5.%6.%7.%8.."/>
      <w:lvlJc w:val="left"/>
      <w:pPr>
        <w:tabs>
          <w:tab w:val="num" w:pos="5400"/>
        </w:tabs>
        <w:ind w:left="5184" w:hanging="1224"/>
      </w:pPr>
    </w:lvl>
    <w:lvl w:ilvl="8">
      <w:start w:val="1"/>
      <w:numFmt w:val="decimal"/>
      <w:lvlText w:val=".%2.%4.%5.%6.%7.%8.%9.."/>
      <w:lvlJc w:val="left"/>
      <w:pPr>
        <w:tabs>
          <w:tab w:val="num" w:pos="6120"/>
        </w:tabs>
        <w:ind w:left="5760" w:hanging="1440"/>
      </w:pPr>
    </w:lvl>
  </w:abstractNum>
  <w:abstractNum w:abstractNumId="2" w15:restartNumberingAfterBreak="0">
    <w:nsid w:val="00000003"/>
    <w:multiLevelType w:val="multilevel"/>
    <w:tmpl w:val="4A621EF0"/>
    <w:name w:val="WW8Num3"/>
    <w:lvl w:ilvl="0">
      <w:start w:val="4"/>
      <w:numFmt w:val="decimal"/>
      <w:lvlText w:val="%1."/>
      <w:lvlJc w:val="left"/>
      <w:pPr>
        <w:tabs>
          <w:tab w:val="num" w:pos="1211"/>
        </w:tabs>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3" w15:restartNumberingAfterBreak="0">
    <w:nsid w:val="00000004"/>
    <w:multiLevelType w:val="multilevel"/>
    <w:tmpl w:val="00000004"/>
    <w:name w:val="WW8Num4"/>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color w:val="00000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lvl w:ilvl="0">
      <w:start w:val="1"/>
      <w:numFmt w:val="none"/>
      <w:suff w:val="nothing"/>
      <w:lvlText w:val="1."/>
      <w:lvlJc w:val="left"/>
      <w:pPr>
        <w:tabs>
          <w:tab w:val="num" w:pos="1800"/>
        </w:tabs>
        <w:ind w:left="1800" w:hanging="360"/>
      </w:pPr>
    </w:lvl>
    <w:lvl w:ilvl="1">
      <w:start w:val="1"/>
      <w:numFmt w:val="decimal"/>
      <w:lvlText w:val=".%2."/>
      <w:lvlJc w:val="left"/>
      <w:pPr>
        <w:tabs>
          <w:tab w:val="num" w:pos="2232"/>
        </w:tabs>
        <w:ind w:left="2232" w:hanging="432"/>
      </w:pPr>
    </w:lvl>
    <w:lvl w:ilvl="2">
      <w:start w:val="1"/>
      <w:numFmt w:val="none"/>
      <w:suff w:val="nothing"/>
      <w:lvlText w:val="..."/>
      <w:lvlJc w:val="left"/>
      <w:pPr>
        <w:tabs>
          <w:tab w:val="num" w:pos="2880"/>
        </w:tabs>
        <w:ind w:left="2664" w:hanging="504"/>
      </w:pPr>
    </w:lvl>
    <w:lvl w:ilvl="3">
      <w:start w:val="1"/>
      <w:numFmt w:val="decimal"/>
      <w:lvlText w:val=".%4."/>
      <w:lvlJc w:val="left"/>
      <w:pPr>
        <w:tabs>
          <w:tab w:val="num" w:pos="3240"/>
        </w:tabs>
        <w:ind w:left="3168" w:hanging="648"/>
      </w:pPr>
    </w:lvl>
    <w:lvl w:ilvl="4">
      <w:start w:val="1"/>
      <w:numFmt w:val="decimal"/>
      <w:lvlText w:val=".%2.%4.%5.."/>
      <w:lvlJc w:val="left"/>
      <w:pPr>
        <w:tabs>
          <w:tab w:val="num" w:pos="3960"/>
        </w:tabs>
        <w:ind w:left="3672" w:hanging="792"/>
      </w:pPr>
    </w:lvl>
    <w:lvl w:ilvl="5">
      <w:start w:val="1"/>
      <w:numFmt w:val="decimal"/>
      <w:lvlText w:val=".%2.%4.%5.%6.."/>
      <w:lvlJc w:val="left"/>
      <w:pPr>
        <w:tabs>
          <w:tab w:val="num" w:pos="4320"/>
        </w:tabs>
        <w:ind w:left="4176" w:hanging="936"/>
      </w:pPr>
    </w:lvl>
    <w:lvl w:ilvl="6">
      <w:start w:val="1"/>
      <w:numFmt w:val="decimal"/>
      <w:lvlText w:val=".%2.%4.%5.%6.%7.."/>
      <w:lvlJc w:val="left"/>
      <w:pPr>
        <w:tabs>
          <w:tab w:val="num" w:pos="5040"/>
        </w:tabs>
        <w:ind w:left="4680" w:hanging="1080"/>
      </w:pPr>
    </w:lvl>
    <w:lvl w:ilvl="7">
      <w:start w:val="1"/>
      <w:numFmt w:val="decimal"/>
      <w:lvlText w:val=".%2.%4.%5.%6.%7.%8.."/>
      <w:lvlJc w:val="left"/>
      <w:pPr>
        <w:tabs>
          <w:tab w:val="num" w:pos="5400"/>
        </w:tabs>
        <w:ind w:left="5184" w:hanging="1224"/>
      </w:pPr>
    </w:lvl>
    <w:lvl w:ilvl="8">
      <w:start w:val="1"/>
      <w:numFmt w:val="decimal"/>
      <w:lvlText w:val=".%2.%4.%5.%6.%7.%8.%9.."/>
      <w:lvlJc w:val="left"/>
      <w:pPr>
        <w:tabs>
          <w:tab w:val="num" w:pos="6120"/>
        </w:tabs>
        <w:ind w:left="5760" w:hanging="1440"/>
      </w:pPr>
    </w:lvl>
  </w:abstractNum>
  <w:abstractNum w:abstractNumId="5" w15:restartNumberingAfterBreak="0">
    <w:nsid w:val="00000006"/>
    <w:multiLevelType w:val="multilevel"/>
    <w:tmpl w:val="0000000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color w:val="00000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206F0B93"/>
    <w:multiLevelType w:val="multilevel"/>
    <w:tmpl w:val="B7D4C8DA"/>
    <w:lvl w:ilvl="0">
      <w:start w:val="1"/>
      <w:numFmt w:val="decimal"/>
      <w:lvlText w:val="%1."/>
      <w:lvlJc w:val="left"/>
      <w:pPr>
        <w:ind w:left="1211" w:hanging="360"/>
      </w:pPr>
      <w:rPr>
        <w:rFonts w:hint="default"/>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653762"/>
    <w:multiLevelType w:val="multilevel"/>
    <w:tmpl w:val="EDEAB54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5D0314D"/>
    <w:multiLevelType w:val="hybridMultilevel"/>
    <w:tmpl w:val="37EA6AB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52112431"/>
    <w:multiLevelType w:val="multilevel"/>
    <w:tmpl w:val="B7D4C8DA"/>
    <w:lvl w:ilvl="0">
      <w:start w:val="1"/>
      <w:numFmt w:val="decimal"/>
      <w:lvlText w:val="%1."/>
      <w:lvlJc w:val="left"/>
      <w:pPr>
        <w:ind w:left="2486" w:hanging="360"/>
      </w:pPr>
      <w:rPr>
        <w:rFonts w:hint="default"/>
      </w:rPr>
    </w:lvl>
    <w:lvl w:ilvl="1">
      <w:start w:val="1"/>
      <w:numFmt w:val="decimal"/>
      <w:isLgl/>
      <w:lvlText w:val="%1.%2."/>
      <w:lvlJc w:val="left"/>
      <w:pPr>
        <w:ind w:left="4277"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54E4735C"/>
    <w:multiLevelType w:val="hybridMultilevel"/>
    <w:tmpl w:val="074AE9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7B258A"/>
    <w:multiLevelType w:val="multilevel"/>
    <w:tmpl w:val="AA6A53FE"/>
    <w:lvl w:ilvl="0">
      <w:start w:val="1"/>
      <w:numFmt w:val="decimal"/>
      <w:lvlText w:val="%1."/>
      <w:lvlJc w:val="left"/>
      <w:pPr>
        <w:tabs>
          <w:tab w:val="num" w:pos="0"/>
        </w:tabs>
        <w:ind w:left="420" w:hanging="420"/>
      </w:pPr>
    </w:lvl>
    <w:lvl w:ilvl="1">
      <w:start w:val="1"/>
      <w:numFmt w:val="decimal"/>
      <w:lvlText w:val="%1.%2."/>
      <w:lvlJc w:val="left"/>
      <w:pPr>
        <w:tabs>
          <w:tab w:val="num" w:pos="0"/>
        </w:tabs>
        <w:ind w:left="1697" w:hanging="420"/>
      </w:pPr>
    </w:lvl>
    <w:lvl w:ilvl="2">
      <w:start w:val="1"/>
      <w:numFmt w:val="decimal"/>
      <w:lvlText w:val="%1.%2.%3."/>
      <w:lvlJc w:val="left"/>
      <w:pPr>
        <w:tabs>
          <w:tab w:val="num" w:pos="0"/>
        </w:tabs>
        <w:ind w:left="3272" w:hanging="720"/>
      </w:pPr>
    </w:lvl>
    <w:lvl w:ilvl="3">
      <w:start w:val="1"/>
      <w:numFmt w:val="decimal"/>
      <w:lvlText w:val="%1.%2.%3.%4."/>
      <w:lvlJc w:val="left"/>
      <w:pPr>
        <w:tabs>
          <w:tab w:val="num" w:pos="0"/>
        </w:tabs>
        <w:ind w:left="4548" w:hanging="720"/>
      </w:pPr>
    </w:lvl>
    <w:lvl w:ilvl="4">
      <w:start w:val="1"/>
      <w:numFmt w:val="decimal"/>
      <w:lvlText w:val="%1.%2.%3.%4.%5."/>
      <w:lvlJc w:val="left"/>
      <w:pPr>
        <w:tabs>
          <w:tab w:val="num" w:pos="0"/>
        </w:tabs>
        <w:ind w:left="6184" w:hanging="1080"/>
      </w:pPr>
    </w:lvl>
    <w:lvl w:ilvl="5">
      <w:start w:val="1"/>
      <w:numFmt w:val="decimal"/>
      <w:lvlText w:val="%1.%2.%3.%4.%5.%6."/>
      <w:lvlJc w:val="left"/>
      <w:pPr>
        <w:tabs>
          <w:tab w:val="num" w:pos="0"/>
        </w:tabs>
        <w:ind w:left="7460" w:hanging="1080"/>
      </w:pPr>
    </w:lvl>
    <w:lvl w:ilvl="6">
      <w:start w:val="1"/>
      <w:numFmt w:val="decimal"/>
      <w:lvlText w:val="%1.%2.%3.%4.%5.%6.%7."/>
      <w:lvlJc w:val="left"/>
      <w:pPr>
        <w:tabs>
          <w:tab w:val="num" w:pos="0"/>
        </w:tabs>
        <w:ind w:left="9096" w:hanging="1440"/>
      </w:pPr>
    </w:lvl>
    <w:lvl w:ilvl="7">
      <w:start w:val="1"/>
      <w:numFmt w:val="decimal"/>
      <w:lvlText w:val="%1.%2.%3.%4.%5.%6.%7.%8."/>
      <w:lvlJc w:val="left"/>
      <w:pPr>
        <w:tabs>
          <w:tab w:val="num" w:pos="0"/>
        </w:tabs>
        <w:ind w:left="10372" w:hanging="1440"/>
      </w:pPr>
    </w:lvl>
    <w:lvl w:ilvl="8">
      <w:start w:val="1"/>
      <w:numFmt w:val="decimal"/>
      <w:lvlText w:val="%1.%2.%3.%4.%5.%6.%7.%8.%9."/>
      <w:lvlJc w:val="left"/>
      <w:pPr>
        <w:tabs>
          <w:tab w:val="num" w:pos="0"/>
        </w:tabs>
        <w:ind w:left="12008" w:hanging="1800"/>
      </w:pPr>
    </w:lvl>
  </w:abstractNum>
  <w:abstractNum w:abstractNumId="12" w15:restartNumberingAfterBreak="0">
    <w:nsid w:val="799477E3"/>
    <w:multiLevelType w:val="hybridMultilevel"/>
    <w:tmpl w:val="92C886CE"/>
    <w:lvl w:ilvl="0" w:tplc="9D8A610A">
      <w:start w:val="1"/>
      <w:numFmt w:val="bullet"/>
      <w:lvlText w:val="-"/>
      <w:lvlJc w:val="left"/>
      <w:pPr>
        <w:ind w:left="720" w:hanging="360"/>
      </w:pPr>
      <w:rPr>
        <w:rFonts w:ascii="ZapfChancery" w:hAnsi="ZapfChancery"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69350617">
    <w:abstractNumId w:val="0"/>
  </w:num>
  <w:num w:numId="2" w16cid:durableId="1104808329">
    <w:abstractNumId w:val="1"/>
  </w:num>
  <w:num w:numId="3" w16cid:durableId="417873191">
    <w:abstractNumId w:val="2"/>
  </w:num>
  <w:num w:numId="4" w16cid:durableId="1081374220">
    <w:abstractNumId w:val="3"/>
  </w:num>
  <w:num w:numId="5" w16cid:durableId="726605821">
    <w:abstractNumId w:val="4"/>
  </w:num>
  <w:num w:numId="6" w16cid:durableId="319583402">
    <w:abstractNumId w:val="5"/>
  </w:num>
  <w:num w:numId="7" w16cid:durableId="1312321899">
    <w:abstractNumId w:val="12"/>
  </w:num>
  <w:num w:numId="8" w16cid:durableId="56712452">
    <w:abstractNumId w:val="7"/>
  </w:num>
  <w:num w:numId="9" w16cid:durableId="546794335">
    <w:abstractNumId w:val="10"/>
  </w:num>
  <w:num w:numId="10" w16cid:durableId="1909222041">
    <w:abstractNumId w:val="8"/>
  </w:num>
  <w:num w:numId="11" w16cid:durableId="1617567378">
    <w:abstractNumId w:val="9"/>
  </w:num>
  <w:num w:numId="12" w16cid:durableId="320931847">
    <w:abstractNumId w:val="6"/>
  </w:num>
  <w:num w:numId="13" w16cid:durableId="1936665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BAC"/>
    <w:rsid w:val="00002BB2"/>
    <w:rsid w:val="000046B4"/>
    <w:rsid w:val="000068E7"/>
    <w:rsid w:val="000118E4"/>
    <w:rsid w:val="00017AD9"/>
    <w:rsid w:val="00017EDD"/>
    <w:rsid w:val="00024CD5"/>
    <w:rsid w:val="0002596C"/>
    <w:rsid w:val="00030FED"/>
    <w:rsid w:val="00034E1A"/>
    <w:rsid w:val="000358CB"/>
    <w:rsid w:val="00042FDD"/>
    <w:rsid w:val="00044333"/>
    <w:rsid w:val="00064451"/>
    <w:rsid w:val="000859D1"/>
    <w:rsid w:val="00091B5D"/>
    <w:rsid w:val="000B1D7D"/>
    <w:rsid w:val="000B6002"/>
    <w:rsid w:val="000B7583"/>
    <w:rsid w:val="000C6424"/>
    <w:rsid w:val="000C675E"/>
    <w:rsid w:val="000D1836"/>
    <w:rsid w:val="000D37D1"/>
    <w:rsid w:val="000D4A34"/>
    <w:rsid w:val="000D58A5"/>
    <w:rsid w:val="000D6E40"/>
    <w:rsid w:val="000E0761"/>
    <w:rsid w:val="000F09E4"/>
    <w:rsid w:val="000F121A"/>
    <w:rsid w:val="000F6C7E"/>
    <w:rsid w:val="00106ABD"/>
    <w:rsid w:val="001225AA"/>
    <w:rsid w:val="0012283A"/>
    <w:rsid w:val="00130B9F"/>
    <w:rsid w:val="00133AF3"/>
    <w:rsid w:val="00142B66"/>
    <w:rsid w:val="0014442C"/>
    <w:rsid w:val="00144C43"/>
    <w:rsid w:val="0016141D"/>
    <w:rsid w:val="00162FA2"/>
    <w:rsid w:val="00164D6B"/>
    <w:rsid w:val="001675CC"/>
    <w:rsid w:val="00171EC7"/>
    <w:rsid w:val="001758F8"/>
    <w:rsid w:val="00182BF3"/>
    <w:rsid w:val="001862BE"/>
    <w:rsid w:val="001862C5"/>
    <w:rsid w:val="0019575F"/>
    <w:rsid w:val="001A72F8"/>
    <w:rsid w:val="001B1981"/>
    <w:rsid w:val="001B2F16"/>
    <w:rsid w:val="001B3770"/>
    <w:rsid w:val="001B783E"/>
    <w:rsid w:val="001C0A2A"/>
    <w:rsid w:val="001C2DF6"/>
    <w:rsid w:val="001C46CD"/>
    <w:rsid w:val="001C5955"/>
    <w:rsid w:val="001D19A4"/>
    <w:rsid w:val="001D3F96"/>
    <w:rsid w:val="001D4F61"/>
    <w:rsid w:val="001E3409"/>
    <w:rsid w:val="001E587F"/>
    <w:rsid w:val="001E710B"/>
    <w:rsid w:val="001F6E57"/>
    <w:rsid w:val="00201E99"/>
    <w:rsid w:val="002129AC"/>
    <w:rsid w:val="002134EB"/>
    <w:rsid w:val="00215F95"/>
    <w:rsid w:val="002176FD"/>
    <w:rsid w:val="0022707C"/>
    <w:rsid w:val="00245F45"/>
    <w:rsid w:val="00252425"/>
    <w:rsid w:val="00253344"/>
    <w:rsid w:val="002555A8"/>
    <w:rsid w:val="00257458"/>
    <w:rsid w:val="00257684"/>
    <w:rsid w:val="002702ED"/>
    <w:rsid w:val="00270955"/>
    <w:rsid w:val="00271CFF"/>
    <w:rsid w:val="00272033"/>
    <w:rsid w:val="00276B7D"/>
    <w:rsid w:val="00282028"/>
    <w:rsid w:val="00286E33"/>
    <w:rsid w:val="00287EAA"/>
    <w:rsid w:val="0029343B"/>
    <w:rsid w:val="00297BFA"/>
    <w:rsid w:val="002A13C8"/>
    <w:rsid w:val="002A78DE"/>
    <w:rsid w:val="002B04D0"/>
    <w:rsid w:val="002B2107"/>
    <w:rsid w:val="002B45DC"/>
    <w:rsid w:val="002C275C"/>
    <w:rsid w:val="002C5CB8"/>
    <w:rsid w:val="002C6289"/>
    <w:rsid w:val="002C6CCC"/>
    <w:rsid w:val="002C7F65"/>
    <w:rsid w:val="002D5100"/>
    <w:rsid w:val="002E08DE"/>
    <w:rsid w:val="002E16A9"/>
    <w:rsid w:val="002E1B38"/>
    <w:rsid w:val="002E4220"/>
    <w:rsid w:val="002F0CEE"/>
    <w:rsid w:val="00303A19"/>
    <w:rsid w:val="00305232"/>
    <w:rsid w:val="00313370"/>
    <w:rsid w:val="00321D78"/>
    <w:rsid w:val="00324922"/>
    <w:rsid w:val="00324CA1"/>
    <w:rsid w:val="003266CE"/>
    <w:rsid w:val="0032675C"/>
    <w:rsid w:val="00327BE6"/>
    <w:rsid w:val="00332CED"/>
    <w:rsid w:val="00344230"/>
    <w:rsid w:val="003454BB"/>
    <w:rsid w:val="00346D6C"/>
    <w:rsid w:val="00351B3D"/>
    <w:rsid w:val="00357CE2"/>
    <w:rsid w:val="003669D6"/>
    <w:rsid w:val="00371008"/>
    <w:rsid w:val="003728A5"/>
    <w:rsid w:val="00375A7A"/>
    <w:rsid w:val="00376DE4"/>
    <w:rsid w:val="00383A15"/>
    <w:rsid w:val="0038508D"/>
    <w:rsid w:val="003874A5"/>
    <w:rsid w:val="00395A09"/>
    <w:rsid w:val="003A0504"/>
    <w:rsid w:val="003A484A"/>
    <w:rsid w:val="003A5465"/>
    <w:rsid w:val="003B0933"/>
    <w:rsid w:val="003B24FE"/>
    <w:rsid w:val="003B72F1"/>
    <w:rsid w:val="003C1C3F"/>
    <w:rsid w:val="003C54D2"/>
    <w:rsid w:val="003C6C29"/>
    <w:rsid w:val="003F1542"/>
    <w:rsid w:val="003F5237"/>
    <w:rsid w:val="00400308"/>
    <w:rsid w:val="00404638"/>
    <w:rsid w:val="00404DB0"/>
    <w:rsid w:val="00427A3B"/>
    <w:rsid w:val="00431125"/>
    <w:rsid w:val="00441D8F"/>
    <w:rsid w:val="00444D2C"/>
    <w:rsid w:val="00447CFB"/>
    <w:rsid w:val="00452EB0"/>
    <w:rsid w:val="00463E66"/>
    <w:rsid w:val="00465098"/>
    <w:rsid w:val="004711AA"/>
    <w:rsid w:val="0047723F"/>
    <w:rsid w:val="00482F82"/>
    <w:rsid w:val="00486112"/>
    <w:rsid w:val="00487319"/>
    <w:rsid w:val="004934B6"/>
    <w:rsid w:val="00493EF6"/>
    <w:rsid w:val="004955FE"/>
    <w:rsid w:val="004968B5"/>
    <w:rsid w:val="00496E52"/>
    <w:rsid w:val="004A0003"/>
    <w:rsid w:val="004A1B1C"/>
    <w:rsid w:val="004A489A"/>
    <w:rsid w:val="004A7601"/>
    <w:rsid w:val="004B33FC"/>
    <w:rsid w:val="004B7BD6"/>
    <w:rsid w:val="004C6ECB"/>
    <w:rsid w:val="004D1F65"/>
    <w:rsid w:val="004D4BD0"/>
    <w:rsid w:val="004E0799"/>
    <w:rsid w:val="004E163A"/>
    <w:rsid w:val="004F3A25"/>
    <w:rsid w:val="004F796D"/>
    <w:rsid w:val="0050137B"/>
    <w:rsid w:val="0050255E"/>
    <w:rsid w:val="00510FAC"/>
    <w:rsid w:val="00530475"/>
    <w:rsid w:val="00535F5A"/>
    <w:rsid w:val="00537183"/>
    <w:rsid w:val="00540DFC"/>
    <w:rsid w:val="00541FBF"/>
    <w:rsid w:val="0055251C"/>
    <w:rsid w:val="00552B5F"/>
    <w:rsid w:val="0055665E"/>
    <w:rsid w:val="0056079C"/>
    <w:rsid w:val="00563668"/>
    <w:rsid w:val="00572A98"/>
    <w:rsid w:val="00572DB9"/>
    <w:rsid w:val="00573B10"/>
    <w:rsid w:val="00576CB1"/>
    <w:rsid w:val="005824A7"/>
    <w:rsid w:val="005846F9"/>
    <w:rsid w:val="00585D1C"/>
    <w:rsid w:val="005937B0"/>
    <w:rsid w:val="00597B99"/>
    <w:rsid w:val="005A7C37"/>
    <w:rsid w:val="005B0D26"/>
    <w:rsid w:val="005C1158"/>
    <w:rsid w:val="005C51D2"/>
    <w:rsid w:val="005C6B31"/>
    <w:rsid w:val="005C72D2"/>
    <w:rsid w:val="005C778A"/>
    <w:rsid w:val="005D290F"/>
    <w:rsid w:val="005D6B90"/>
    <w:rsid w:val="005E5314"/>
    <w:rsid w:val="005E578F"/>
    <w:rsid w:val="005F27DA"/>
    <w:rsid w:val="00601654"/>
    <w:rsid w:val="00601ED4"/>
    <w:rsid w:val="00602AC6"/>
    <w:rsid w:val="006040DC"/>
    <w:rsid w:val="00605BAC"/>
    <w:rsid w:val="00616872"/>
    <w:rsid w:val="006257C4"/>
    <w:rsid w:val="00641E87"/>
    <w:rsid w:val="00642C93"/>
    <w:rsid w:val="00646C27"/>
    <w:rsid w:val="00655EFD"/>
    <w:rsid w:val="006579EF"/>
    <w:rsid w:val="00665500"/>
    <w:rsid w:val="0066587B"/>
    <w:rsid w:val="0067736C"/>
    <w:rsid w:val="00682803"/>
    <w:rsid w:val="00686387"/>
    <w:rsid w:val="00691E16"/>
    <w:rsid w:val="006933D6"/>
    <w:rsid w:val="00695836"/>
    <w:rsid w:val="006B511B"/>
    <w:rsid w:val="006C2732"/>
    <w:rsid w:val="006C5CC1"/>
    <w:rsid w:val="006C616B"/>
    <w:rsid w:val="006C6417"/>
    <w:rsid w:val="006D29CF"/>
    <w:rsid w:val="006D2C9B"/>
    <w:rsid w:val="006D483D"/>
    <w:rsid w:val="006E0C0F"/>
    <w:rsid w:val="006E4557"/>
    <w:rsid w:val="006F37B9"/>
    <w:rsid w:val="006F5E0F"/>
    <w:rsid w:val="007039F3"/>
    <w:rsid w:val="0071324B"/>
    <w:rsid w:val="00713DE3"/>
    <w:rsid w:val="00723748"/>
    <w:rsid w:val="00730F4D"/>
    <w:rsid w:val="00734746"/>
    <w:rsid w:val="0074133F"/>
    <w:rsid w:val="0074469F"/>
    <w:rsid w:val="007510FB"/>
    <w:rsid w:val="00752F1F"/>
    <w:rsid w:val="00754839"/>
    <w:rsid w:val="00755B11"/>
    <w:rsid w:val="00766A4A"/>
    <w:rsid w:val="007859CE"/>
    <w:rsid w:val="007865BC"/>
    <w:rsid w:val="00790D09"/>
    <w:rsid w:val="00792B98"/>
    <w:rsid w:val="007A46B9"/>
    <w:rsid w:val="007A6A45"/>
    <w:rsid w:val="007A7A3E"/>
    <w:rsid w:val="007B1840"/>
    <w:rsid w:val="007B380F"/>
    <w:rsid w:val="007B598F"/>
    <w:rsid w:val="007B77AB"/>
    <w:rsid w:val="007C3D6C"/>
    <w:rsid w:val="007D31F8"/>
    <w:rsid w:val="007D469D"/>
    <w:rsid w:val="007E617E"/>
    <w:rsid w:val="007E65B3"/>
    <w:rsid w:val="007E6EAD"/>
    <w:rsid w:val="007F46DE"/>
    <w:rsid w:val="007F58F6"/>
    <w:rsid w:val="00802CF1"/>
    <w:rsid w:val="008073BC"/>
    <w:rsid w:val="0081248F"/>
    <w:rsid w:val="00816EF9"/>
    <w:rsid w:val="00833A87"/>
    <w:rsid w:val="008345FF"/>
    <w:rsid w:val="008430CD"/>
    <w:rsid w:val="00844624"/>
    <w:rsid w:val="00847C92"/>
    <w:rsid w:val="008519E3"/>
    <w:rsid w:val="00851ABB"/>
    <w:rsid w:val="00856461"/>
    <w:rsid w:val="0086041E"/>
    <w:rsid w:val="00870A15"/>
    <w:rsid w:val="008718FE"/>
    <w:rsid w:val="00874C1B"/>
    <w:rsid w:val="00875393"/>
    <w:rsid w:val="00882910"/>
    <w:rsid w:val="00887D11"/>
    <w:rsid w:val="00890FEC"/>
    <w:rsid w:val="0089250A"/>
    <w:rsid w:val="008B4C82"/>
    <w:rsid w:val="008C2E23"/>
    <w:rsid w:val="008D0EA8"/>
    <w:rsid w:val="008E1020"/>
    <w:rsid w:val="008E1201"/>
    <w:rsid w:val="008E1D68"/>
    <w:rsid w:val="008E6770"/>
    <w:rsid w:val="008F232B"/>
    <w:rsid w:val="008F2415"/>
    <w:rsid w:val="008F7E32"/>
    <w:rsid w:val="00902A5A"/>
    <w:rsid w:val="00912C00"/>
    <w:rsid w:val="00912CFC"/>
    <w:rsid w:val="00913C54"/>
    <w:rsid w:val="00917AB9"/>
    <w:rsid w:val="00933E3F"/>
    <w:rsid w:val="00937967"/>
    <w:rsid w:val="0094380C"/>
    <w:rsid w:val="00943824"/>
    <w:rsid w:val="009439B4"/>
    <w:rsid w:val="009459B2"/>
    <w:rsid w:val="00965E03"/>
    <w:rsid w:val="0096799C"/>
    <w:rsid w:val="0097623F"/>
    <w:rsid w:val="00977F36"/>
    <w:rsid w:val="00981BED"/>
    <w:rsid w:val="009823D2"/>
    <w:rsid w:val="00985DA5"/>
    <w:rsid w:val="009955FA"/>
    <w:rsid w:val="00996EE9"/>
    <w:rsid w:val="009A169A"/>
    <w:rsid w:val="009A3FD7"/>
    <w:rsid w:val="009A50B7"/>
    <w:rsid w:val="009A55A9"/>
    <w:rsid w:val="009A57D9"/>
    <w:rsid w:val="009D0000"/>
    <w:rsid w:val="009D1C40"/>
    <w:rsid w:val="009D7E00"/>
    <w:rsid w:val="009E60CA"/>
    <w:rsid w:val="00A014DC"/>
    <w:rsid w:val="00A038A6"/>
    <w:rsid w:val="00A03C14"/>
    <w:rsid w:val="00A077E3"/>
    <w:rsid w:val="00A11246"/>
    <w:rsid w:val="00A161AA"/>
    <w:rsid w:val="00A23BE1"/>
    <w:rsid w:val="00A26168"/>
    <w:rsid w:val="00A3472C"/>
    <w:rsid w:val="00A45817"/>
    <w:rsid w:val="00A47586"/>
    <w:rsid w:val="00A50310"/>
    <w:rsid w:val="00A5375F"/>
    <w:rsid w:val="00A5495A"/>
    <w:rsid w:val="00A600BC"/>
    <w:rsid w:val="00A63125"/>
    <w:rsid w:val="00A72C84"/>
    <w:rsid w:val="00A8735D"/>
    <w:rsid w:val="00A87A8E"/>
    <w:rsid w:val="00A93C0D"/>
    <w:rsid w:val="00A96C8B"/>
    <w:rsid w:val="00AA01BC"/>
    <w:rsid w:val="00AA2A72"/>
    <w:rsid w:val="00AB33E9"/>
    <w:rsid w:val="00AB49BF"/>
    <w:rsid w:val="00AB7D28"/>
    <w:rsid w:val="00AC2810"/>
    <w:rsid w:val="00AE3E31"/>
    <w:rsid w:val="00AE6D03"/>
    <w:rsid w:val="00AF0160"/>
    <w:rsid w:val="00AF2DC8"/>
    <w:rsid w:val="00B01025"/>
    <w:rsid w:val="00B10594"/>
    <w:rsid w:val="00B11E6C"/>
    <w:rsid w:val="00B20747"/>
    <w:rsid w:val="00B33807"/>
    <w:rsid w:val="00B36466"/>
    <w:rsid w:val="00B417B6"/>
    <w:rsid w:val="00B52352"/>
    <w:rsid w:val="00B52A4D"/>
    <w:rsid w:val="00B5674F"/>
    <w:rsid w:val="00B57415"/>
    <w:rsid w:val="00B6490B"/>
    <w:rsid w:val="00B80E76"/>
    <w:rsid w:val="00B86D2D"/>
    <w:rsid w:val="00B90BE0"/>
    <w:rsid w:val="00B91763"/>
    <w:rsid w:val="00B95D12"/>
    <w:rsid w:val="00BA0E0B"/>
    <w:rsid w:val="00BA0FFF"/>
    <w:rsid w:val="00BA18C1"/>
    <w:rsid w:val="00BB2D9B"/>
    <w:rsid w:val="00BC2C37"/>
    <w:rsid w:val="00BC4F79"/>
    <w:rsid w:val="00BC7673"/>
    <w:rsid w:val="00BD0AAA"/>
    <w:rsid w:val="00BD35CD"/>
    <w:rsid w:val="00BD6C29"/>
    <w:rsid w:val="00BE2276"/>
    <w:rsid w:val="00BE2FAC"/>
    <w:rsid w:val="00BE7DF2"/>
    <w:rsid w:val="00C006A9"/>
    <w:rsid w:val="00C03924"/>
    <w:rsid w:val="00C056F4"/>
    <w:rsid w:val="00C13C62"/>
    <w:rsid w:val="00C15C28"/>
    <w:rsid w:val="00C2437A"/>
    <w:rsid w:val="00C30875"/>
    <w:rsid w:val="00C32E28"/>
    <w:rsid w:val="00C3458C"/>
    <w:rsid w:val="00C40B8C"/>
    <w:rsid w:val="00C6282C"/>
    <w:rsid w:val="00C65603"/>
    <w:rsid w:val="00C65F1D"/>
    <w:rsid w:val="00C65F28"/>
    <w:rsid w:val="00C705D8"/>
    <w:rsid w:val="00C70ED7"/>
    <w:rsid w:val="00C77ED0"/>
    <w:rsid w:val="00C83E6E"/>
    <w:rsid w:val="00C8401F"/>
    <w:rsid w:val="00C84BA4"/>
    <w:rsid w:val="00C87628"/>
    <w:rsid w:val="00C87F11"/>
    <w:rsid w:val="00C91F03"/>
    <w:rsid w:val="00CA4427"/>
    <w:rsid w:val="00CA6943"/>
    <w:rsid w:val="00CA7833"/>
    <w:rsid w:val="00CB4654"/>
    <w:rsid w:val="00CC04C1"/>
    <w:rsid w:val="00CC519C"/>
    <w:rsid w:val="00CE2C8F"/>
    <w:rsid w:val="00CF2B4D"/>
    <w:rsid w:val="00CF33F8"/>
    <w:rsid w:val="00CF6907"/>
    <w:rsid w:val="00CF6DE5"/>
    <w:rsid w:val="00D04A66"/>
    <w:rsid w:val="00D05232"/>
    <w:rsid w:val="00D12EE9"/>
    <w:rsid w:val="00D21917"/>
    <w:rsid w:val="00D234EB"/>
    <w:rsid w:val="00D23712"/>
    <w:rsid w:val="00D25E92"/>
    <w:rsid w:val="00D27459"/>
    <w:rsid w:val="00D30E16"/>
    <w:rsid w:val="00D32D06"/>
    <w:rsid w:val="00D429CE"/>
    <w:rsid w:val="00D45E67"/>
    <w:rsid w:val="00D62F25"/>
    <w:rsid w:val="00D6395E"/>
    <w:rsid w:val="00D7778F"/>
    <w:rsid w:val="00D87F02"/>
    <w:rsid w:val="00D952CD"/>
    <w:rsid w:val="00D97BEA"/>
    <w:rsid w:val="00DA15DC"/>
    <w:rsid w:val="00DA6D1B"/>
    <w:rsid w:val="00DB3289"/>
    <w:rsid w:val="00DB4A3D"/>
    <w:rsid w:val="00DB5A62"/>
    <w:rsid w:val="00DD3C3A"/>
    <w:rsid w:val="00DD5065"/>
    <w:rsid w:val="00DF4564"/>
    <w:rsid w:val="00DF6C77"/>
    <w:rsid w:val="00E01540"/>
    <w:rsid w:val="00E0203D"/>
    <w:rsid w:val="00E04C30"/>
    <w:rsid w:val="00E12F02"/>
    <w:rsid w:val="00E242EE"/>
    <w:rsid w:val="00E2585E"/>
    <w:rsid w:val="00E27F0C"/>
    <w:rsid w:val="00E34870"/>
    <w:rsid w:val="00E40B3E"/>
    <w:rsid w:val="00E4190D"/>
    <w:rsid w:val="00E46F61"/>
    <w:rsid w:val="00E475B2"/>
    <w:rsid w:val="00E47B99"/>
    <w:rsid w:val="00E520EB"/>
    <w:rsid w:val="00E549A3"/>
    <w:rsid w:val="00E55CBC"/>
    <w:rsid w:val="00E70A41"/>
    <w:rsid w:val="00E71988"/>
    <w:rsid w:val="00E72D54"/>
    <w:rsid w:val="00E74F9D"/>
    <w:rsid w:val="00E769DC"/>
    <w:rsid w:val="00E82052"/>
    <w:rsid w:val="00E91889"/>
    <w:rsid w:val="00E9412D"/>
    <w:rsid w:val="00E97FE9"/>
    <w:rsid w:val="00EA2667"/>
    <w:rsid w:val="00EA27E8"/>
    <w:rsid w:val="00EA4937"/>
    <w:rsid w:val="00EB1C4F"/>
    <w:rsid w:val="00EB33F9"/>
    <w:rsid w:val="00EC3DB5"/>
    <w:rsid w:val="00ED190C"/>
    <w:rsid w:val="00ED19CF"/>
    <w:rsid w:val="00ED1A20"/>
    <w:rsid w:val="00ED260B"/>
    <w:rsid w:val="00ED362A"/>
    <w:rsid w:val="00ED3DAD"/>
    <w:rsid w:val="00EE37C4"/>
    <w:rsid w:val="00EF01C0"/>
    <w:rsid w:val="00EF1458"/>
    <w:rsid w:val="00EF2E6F"/>
    <w:rsid w:val="00EF400D"/>
    <w:rsid w:val="00EF769E"/>
    <w:rsid w:val="00F025DB"/>
    <w:rsid w:val="00F02632"/>
    <w:rsid w:val="00F0401A"/>
    <w:rsid w:val="00F10768"/>
    <w:rsid w:val="00F23180"/>
    <w:rsid w:val="00F33CAC"/>
    <w:rsid w:val="00F37AD8"/>
    <w:rsid w:val="00F4061B"/>
    <w:rsid w:val="00F4265E"/>
    <w:rsid w:val="00F50C89"/>
    <w:rsid w:val="00F512AC"/>
    <w:rsid w:val="00F70152"/>
    <w:rsid w:val="00F76DBA"/>
    <w:rsid w:val="00F85FC0"/>
    <w:rsid w:val="00F94D6A"/>
    <w:rsid w:val="00FA7147"/>
    <w:rsid w:val="00FB28F7"/>
    <w:rsid w:val="00FB565A"/>
    <w:rsid w:val="00FB5BE1"/>
    <w:rsid w:val="00FB7B56"/>
    <w:rsid w:val="00FC1EA0"/>
    <w:rsid w:val="00FD1CAD"/>
    <w:rsid w:val="00FD6460"/>
    <w:rsid w:val="00FE04D4"/>
    <w:rsid w:val="00FE0C04"/>
    <w:rsid w:val="00FE1330"/>
    <w:rsid w:val="00FE2E25"/>
    <w:rsid w:val="00FE5577"/>
    <w:rsid w:val="00FE65C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F89D67"/>
  <w15:chartTrackingRefBased/>
  <w15:docId w15:val="{79C4B5C6-4456-42CC-B89F-220D225D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outlineLvl w:val="0"/>
    </w:pPr>
    <w:rPr>
      <w:b/>
      <w:bCs/>
      <w:lang w:val="lt-LT"/>
    </w:rPr>
  </w:style>
  <w:style w:type="paragraph" w:styleId="Antrat2">
    <w:name w:val="heading 2"/>
    <w:basedOn w:val="prastasis"/>
    <w:next w:val="prastasis"/>
    <w:link w:val="Antrat2Diagrama"/>
    <w:semiHidden/>
    <w:unhideWhenUsed/>
    <w:qFormat/>
    <w:rsid w:val="00FA714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5">
    <w:name w:val="heading 5"/>
    <w:basedOn w:val="prastasis"/>
    <w:next w:val="prastasis"/>
    <w:qFormat/>
    <w:pPr>
      <w:keepNext/>
      <w:numPr>
        <w:ilvl w:val="4"/>
        <w:numId w:val="1"/>
      </w:numPr>
      <w:outlineLvl w:val="4"/>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color w:val="000000"/>
      <w:sz w:val="20"/>
      <w:szCs w:val="2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Numatytasispastraiposriftas1">
    <w:name w:val="Numatytasis pastraipos šriftas1"/>
  </w:style>
  <w:style w:type="paragraph" w:customStyle="1" w:styleId="Heading">
    <w:name w:val="Heading"/>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link w:val="PagrindinistekstasDiagrama"/>
    <w:pPr>
      <w:jc w:val="both"/>
    </w:pPr>
    <w:rPr>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styleId="Pavadinimas">
    <w:name w:val="Title"/>
    <w:basedOn w:val="prastasis"/>
    <w:next w:val="Paantrat"/>
    <w:qFormat/>
    <w:pPr>
      <w:jc w:val="center"/>
    </w:pPr>
    <w:rPr>
      <w:b/>
      <w:bCs/>
      <w:lang w:val="lt-LT"/>
    </w:rPr>
  </w:style>
  <w:style w:type="paragraph" w:styleId="Paantrat">
    <w:name w:val="Subtitle"/>
    <w:basedOn w:val="Heading"/>
    <w:next w:val="Pagrindinistekstas"/>
    <w:qFormat/>
    <w:pPr>
      <w:jc w:val="center"/>
    </w:pPr>
    <w:rPr>
      <w:i/>
      <w:iCs/>
    </w:rPr>
  </w:style>
  <w:style w:type="paragraph" w:customStyle="1" w:styleId="Debesliotekstas1">
    <w:name w:val="Debesėlio tekstas1"/>
    <w:basedOn w:val="prastasis"/>
    <w:rPr>
      <w:rFonts w:ascii="Tahoma" w:hAnsi="Tahoma" w:cs="Tahoma"/>
      <w:sz w:val="16"/>
      <w:szCs w:val="16"/>
    </w:rPr>
  </w:style>
  <w:style w:type="paragraph" w:customStyle="1" w:styleId="Framecontents">
    <w:name w:val="Frame contents"/>
    <w:basedOn w:val="Pagrindinistekstas"/>
  </w:style>
  <w:style w:type="paragraph" w:styleId="Debesliotekstas">
    <w:name w:val="Balloon Text"/>
    <w:basedOn w:val="prastasis"/>
    <w:link w:val="DebesliotekstasDiagrama"/>
    <w:rsid w:val="00C87F11"/>
    <w:rPr>
      <w:rFonts w:ascii="Segoe UI" w:hAnsi="Segoe UI" w:cs="Segoe UI"/>
      <w:sz w:val="18"/>
      <w:szCs w:val="18"/>
    </w:rPr>
  </w:style>
  <w:style w:type="character" w:customStyle="1" w:styleId="DebesliotekstasDiagrama">
    <w:name w:val="Debesėlio tekstas Diagrama"/>
    <w:link w:val="Debesliotekstas"/>
    <w:rsid w:val="00C87F11"/>
    <w:rPr>
      <w:rFonts w:ascii="Segoe UI" w:hAnsi="Segoe UI" w:cs="Segoe UI"/>
      <w:sz w:val="18"/>
      <w:szCs w:val="18"/>
      <w:lang w:val="en-GB" w:eastAsia="ar-SA"/>
    </w:rPr>
  </w:style>
  <w:style w:type="character" w:customStyle="1" w:styleId="PagrindinistekstasDiagrama">
    <w:name w:val="Pagrindinis tekstas Diagrama"/>
    <w:link w:val="Pagrindinistekstas"/>
    <w:rsid w:val="00EC3DB5"/>
    <w:rPr>
      <w:sz w:val="24"/>
      <w:szCs w:val="24"/>
      <w:lang w:eastAsia="ar-SA"/>
    </w:rPr>
  </w:style>
  <w:style w:type="character" w:styleId="Hipersaitas">
    <w:name w:val="Hyperlink"/>
    <w:uiPriority w:val="99"/>
    <w:unhideWhenUsed/>
    <w:rsid w:val="00EF01C0"/>
    <w:rPr>
      <w:color w:val="0000FF"/>
      <w:u w:val="single"/>
    </w:rPr>
  </w:style>
  <w:style w:type="paragraph" w:styleId="Antrats">
    <w:name w:val="header"/>
    <w:basedOn w:val="prastasis"/>
    <w:link w:val="AntratsDiagrama"/>
    <w:uiPriority w:val="99"/>
    <w:rsid w:val="00383A15"/>
    <w:pPr>
      <w:tabs>
        <w:tab w:val="center" w:pos="4819"/>
        <w:tab w:val="right" w:pos="9638"/>
      </w:tabs>
    </w:pPr>
    <w:rPr>
      <w:lang w:val="lt-LT"/>
    </w:rPr>
  </w:style>
  <w:style w:type="character" w:customStyle="1" w:styleId="AntratsDiagrama">
    <w:name w:val="Antraštės Diagrama"/>
    <w:basedOn w:val="Numatytasispastraiposriftas"/>
    <w:link w:val="Antrats"/>
    <w:uiPriority w:val="99"/>
    <w:rsid w:val="00383A15"/>
    <w:rPr>
      <w:sz w:val="24"/>
      <w:szCs w:val="24"/>
      <w:lang w:eastAsia="ar-SA"/>
    </w:rPr>
  </w:style>
  <w:style w:type="paragraph" w:customStyle="1" w:styleId="Pagrindinistekstas31">
    <w:name w:val="Pagrindinis tekstas 31"/>
    <w:basedOn w:val="prastasis"/>
    <w:rsid w:val="00383A15"/>
    <w:pPr>
      <w:widowControl w:val="0"/>
      <w:shd w:val="clear" w:color="auto" w:fill="FFFFFF"/>
      <w:autoSpaceDE w:val="0"/>
      <w:spacing w:line="274" w:lineRule="exact"/>
      <w:jc w:val="both"/>
    </w:pPr>
    <w:rPr>
      <w:iCs/>
      <w:color w:val="000000"/>
      <w:szCs w:val="20"/>
      <w:lang w:val="lt-LT" w:eastAsia="zh-CN"/>
    </w:rPr>
  </w:style>
  <w:style w:type="character" w:customStyle="1" w:styleId="Antrat2Diagrama">
    <w:name w:val="Antraštė 2 Diagrama"/>
    <w:basedOn w:val="Numatytasispastraiposriftas"/>
    <w:link w:val="Antrat2"/>
    <w:semiHidden/>
    <w:rsid w:val="00FA7147"/>
    <w:rPr>
      <w:rFonts w:asciiTheme="majorHAnsi" w:eastAsiaTheme="majorEastAsia" w:hAnsiTheme="majorHAnsi" w:cstheme="majorBidi"/>
      <w:color w:val="2E74B5" w:themeColor="accent1" w:themeShade="BF"/>
      <w:sz w:val="26"/>
      <w:szCs w:val="26"/>
      <w:lang w:val="en-GB" w:eastAsia="ar-SA"/>
    </w:rPr>
  </w:style>
  <w:style w:type="paragraph" w:styleId="Pagrindiniotekstotrauka">
    <w:name w:val="Body Text Indent"/>
    <w:basedOn w:val="prastasis"/>
    <w:link w:val="PagrindiniotekstotraukaDiagrama"/>
    <w:rsid w:val="00FA7147"/>
    <w:pPr>
      <w:spacing w:after="120"/>
      <w:ind w:left="283"/>
    </w:pPr>
  </w:style>
  <w:style w:type="character" w:customStyle="1" w:styleId="PagrindiniotekstotraukaDiagrama">
    <w:name w:val="Pagrindinio teksto įtrauka Diagrama"/>
    <w:basedOn w:val="Numatytasispastraiposriftas"/>
    <w:link w:val="Pagrindiniotekstotrauka"/>
    <w:rsid w:val="00FA7147"/>
    <w:rPr>
      <w:sz w:val="24"/>
      <w:szCs w:val="24"/>
      <w:lang w:val="en-GB" w:eastAsia="ar-SA"/>
    </w:rPr>
  </w:style>
  <w:style w:type="paragraph" w:styleId="Betarp">
    <w:name w:val="No Spacing"/>
    <w:rsid w:val="00912CFC"/>
    <w:pPr>
      <w:suppressAutoHyphens/>
      <w:autoSpaceDN w:val="0"/>
      <w:textAlignment w:val="baseline"/>
    </w:pPr>
    <w:rPr>
      <w:rFonts w:ascii="Calibri" w:eastAsia="SimSun" w:hAnsi="Calibri" w:cs="F"/>
      <w:kern w:val="3"/>
      <w:sz w:val="22"/>
      <w:szCs w:val="22"/>
      <w:lang w:eastAsia="en-US"/>
    </w:rPr>
  </w:style>
  <w:style w:type="paragraph" w:styleId="Porat">
    <w:name w:val="footer"/>
    <w:basedOn w:val="prastasis"/>
    <w:link w:val="PoratDiagrama"/>
    <w:rsid w:val="00BA0E0B"/>
    <w:pPr>
      <w:tabs>
        <w:tab w:val="center" w:pos="4819"/>
        <w:tab w:val="right" w:pos="9638"/>
      </w:tabs>
    </w:pPr>
  </w:style>
  <w:style w:type="character" w:customStyle="1" w:styleId="PoratDiagrama">
    <w:name w:val="Poraštė Diagrama"/>
    <w:basedOn w:val="Numatytasispastraiposriftas"/>
    <w:link w:val="Porat"/>
    <w:rsid w:val="00BA0E0B"/>
    <w:rPr>
      <w:sz w:val="24"/>
      <w:szCs w:val="24"/>
      <w:lang w:val="en-GB" w:eastAsia="ar-SA"/>
    </w:rPr>
  </w:style>
  <w:style w:type="paragraph" w:styleId="Sraopastraipa">
    <w:name w:val="List Paragraph"/>
    <w:basedOn w:val="prastasis"/>
    <w:uiPriority w:val="34"/>
    <w:qFormat/>
    <w:rsid w:val="00D12EE9"/>
    <w:pPr>
      <w:ind w:left="720"/>
      <w:contextualSpacing/>
    </w:pPr>
  </w:style>
  <w:style w:type="character" w:customStyle="1" w:styleId="UnresolvedMention1">
    <w:name w:val="Unresolved Mention1"/>
    <w:basedOn w:val="Numatytasispastraiposriftas"/>
    <w:uiPriority w:val="99"/>
    <w:semiHidden/>
    <w:unhideWhenUsed/>
    <w:rsid w:val="00981BED"/>
    <w:rPr>
      <w:color w:val="605E5C"/>
      <w:shd w:val="clear" w:color="auto" w:fill="E1DFDD"/>
    </w:rPr>
  </w:style>
  <w:style w:type="character" w:customStyle="1" w:styleId="yellow">
    <w:name w:val="yellow"/>
    <w:basedOn w:val="Numatytasispastraiposriftas"/>
    <w:rsid w:val="006C6417"/>
  </w:style>
  <w:style w:type="character" w:styleId="Komentaronuoroda">
    <w:name w:val="annotation reference"/>
    <w:basedOn w:val="Numatytasispastraiposriftas"/>
    <w:rsid w:val="00D23712"/>
    <w:rPr>
      <w:sz w:val="16"/>
      <w:szCs w:val="16"/>
    </w:rPr>
  </w:style>
  <w:style w:type="paragraph" w:styleId="Komentarotekstas">
    <w:name w:val="annotation text"/>
    <w:basedOn w:val="prastasis"/>
    <w:link w:val="KomentarotekstasDiagrama"/>
    <w:rsid w:val="00D23712"/>
    <w:rPr>
      <w:sz w:val="20"/>
      <w:szCs w:val="20"/>
    </w:rPr>
  </w:style>
  <w:style w:type="character" w:customStyle="1" w:styleId="KomentarotekstasDiagrama">
    <w:name w:val="Komentaro tekstas Diagrama"/>
    <w:basedOn w:val="Numatytasispastraiposriftas"/>
    <w:link w:val="Komentarotekstas"/>
    <w:rsid w:val="00D23712"/>
    <w:rPr>
      <w:lang w:val="en-GB" w:eastAsia="ar-SA"/>
    </w:rPr>
  </w:style>
  <w:style w:type="paragraph" w:styleId="Komentarotema">
    <w:name w:val="annotation subject"/>
    <w:basedOn w:val="Komentarotekstas"/>
    <w:next w:val="Komentarotekstas"/>
    <w:link w:val="KomentarotemaDiagrama"/>
    <w:semiHidden/>
    <w:unhideWhenUsed/>
    <w:rsid w:val="00D23712"/>
    <w:rPr>
      <w:b/>
      <w:bCs/>
    </w:rPr>
  </w:style>
  <w:style w:type="character" w:customStyle="1" w:styleId="KomentarotemaDiagrama">
    <w:name w:val="Komentaro tema Diagrama"/>
    <w:basedOn w:val="KomentarotekstasDiagrama"/>
    <w:link w:val="Komentarotema"/>
    <w:semiHidden/>
    <w:rsid w:val="00D23712"/>
    <w:rPr>
      <w:b/>
      <w:bCs/>
      <w:lang w:val="en-GB" w:eastAsia="ar-SA"/>
    </w:rPr>
  </w:style>
  <w:style w:type="character" w:styleId="Neapdorotaspaminjimas">
    <w:name w:val="Unresolved Mention"/>
    <w:basedOn w:val="Numatytasispastraiposriftas"/>
    <w:uiPriority w:val="99"/>
    <w:semiHidden/>
    <w:unhideWhenUsed/>
    <w:rsid w:val="00395A09"/>
    <w:rPr>
      <w:color w:val="808080"/>
      <w:shd w:val="clear" w:color="auto" w:fill="E6E6E6"/>
    </w:rPr>
  </w:style>
  <w:style w:type="character" w:styleId="Perirtashipersaitas">
    <w:name w:val="FollowedHyperlink"/>
    <w:basedOn w:val="Numatytasispastraiposriftas"/>
    <w:rsid w:val="00E520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1637">
      <w:bodyDiv w:val="1"/>
      <w:marLeft w:val="0"/>
      <w:marRight w:val="0"/>
      <w:marTop w:val="0"/>
      <w:marBottom w:val="0"/>
      <w:divBdr>
        <w:top w:val="none" w:sz="0" w:space="0" w:color="auto"/>
        <w:left w:val="none" w:sz="0" w:space="0" w:color="auto"/>
        <w:bottom w:val="none" w:sz="0" w:space="0" w:color="auto"/>
        <w:right w:val="none" w:sz="0" w:space="0" w:color="auto"/>
      </w:divBdr>
    </w:div>
    <w:div w:id="268241290">
      <w:bodyDiv w:val="1"/>
      <w:marLeft w:val="0"/>
      <w:marRight w:val="0"/>
      <w:marTop w:val="0"/>
      <w:marBottom w:val="0"/>
      <w:divBdr>
        <w:top w:val="none" w:sz="0" w:space="0" w:color="auto"/>
        <w:left w:val="none" w:sz="0" w:space="0" w:color="auto"/>
        <w:bottom w:val="none" w:sz="0" w:space="0" w:color="auto"/>
        <w:right w:val="none" w:sz="0" w:space="0" w:color="auto"/>
      </w:divBdr>
    </w:div>
    <w:div w:id="414472397">
      <w:bodyDiv w:val="1"/>
      <w:marLeft w:val="0"/>
      <w:marRight w:val="0"/>
      <w:marTop w:val="0"/>
      <w:marBottom w:val="0"/>
      <w:divBdr>
        <w:top w:val="none" w:sz="0" w:space="0" w:color="auto"/>
        <w:left w:val="none" w:sz="0" w:space="0" w:color="auto"/>
        <w:bottom w:val="none" w:sz="0" w:space="0" w:color="auto"/>
        <w:right w:val="none" w:sz="0" w:space="0" w:color="auto"/>
      </w:divBdr>
    </w:div>
    <w:div w:id="533277373">
      <w:bodyDiv w:val="1"/>
      <w:marLeft w:val="0"/>
      <w:marRight w:val="0"/>
      <w:marTop w:val="0"/>
      <w:marBottom w:val="0"/>
      <w:divBdr>
        <w:top w:val="none" w:sz="0" w:space="0" w:color="auto"/>
        <w:left w:val="none" w:sz="0" w:space="0" w:color="auto"/>
        <w:bottom w:val="none" w:sz="0" w:space="0" w:color="auto"/>
        <w:right w:val="none" w:sz="0" w:space="0" w:color="auto"/>
      </w:divBdr>
    </w:div>
    <w:div w:id="658340187">
      <w:bodyDiv w:val="1"/>
      <w:marLeft w:val="0"/>
      <w:marRight w:val="0"/>
      <w:marTop w:val="0"/>
      <w:marBottom w:val="0"/>
      <w:divBdr>
        <w:top w:val="none" w:sz="0" w:space="0" w:color="auto"/>
        <w:left w:val="none" w:sz="0" w:space="0" w:color="auto"/>
        <w:bottom w:val="none" w:sz="0" w:space="0" w:color="auto"/>
        <w:right w:val="none" w:sz="0" w:space="0" w:color="auto"/>
      </w:divBdr>
    </w:div>
    <w:div w:id="678971954">
      <w:bodyDiv w:val="1"/>
      <w:marLeft w:val="0"/>
      <w:marRight w:val="0"/>
      <w:marTop w:val="0"/>
      <w:marBottom w:val="0"/>
      <w:divBdr>
        <w:top w:val="none" w:sz="0" w:space="0" w:color="auto"/>
        <w:left w:val="none" w:sz="0" w:space="0" w:color="auto"/>
        <w:bottom w:val="none" w:sz="0" w:space="0" w:color="auto"/>
        <w:right w:val="none" w:sz="0" w:space="0" w:color="auto"/>
      </w:divBdr>
    </w:div>
    <w:div w:id="900167877">
      <w:bodyDiv w:val="1"/>
      <w:marLeft w:val="0"/>
      <w:marRight w:val="0"/>
      <w:marTop w:val="0"/>
      <w:marBottom w:val="0"/>
      <w:divBdr>
        <w:top w:val="none" w:sz="0" w:space="0" w:color="auto"/>
        <w:left w:val="none" w:sz="0" w:space="0" w:color="auto"/>
        <w:bottom w:val="none" w:sz="0" w:space="0" w:color="auto"/>
        <w:right w:val="none" w:sz="0" w:space="0" w:color="auto"/>
      </w:divBdr>
    </w:div>
    <w:div w:id="1584876983">
      <w:bodyDiv w:val="1"/>
      <w:marLeft w:val="0"/>
      <w:marRight w:val="0"/>
      <w:marTop w:val="0"/>
      <w:marBottom w:val="0"/>
      <w:divBdr>
        <w:top w:val="none" w:sz="0" w:space="0" w:color="auto"/>
        <w:left w:val="none" w:sz="0" w:space="0" w:color="auto"/>
        <w:bottom w:val="none" w:sz="0" w:space="0" w:color="auto"/>
        <w:right w:val="none" w:sz="0" w:space="0" w:color="auto"/>
      </w:divBdr>
    </w:div>
    <w:div w:id="1767336542">
      <w:bodyDiv w:val="1"/>
      <w:marLeft w:val="0"/>
      <w:marRight w:val="0"/>
      <w:marTop w:val="0"/>
      <w:marBottom w:val="0"/>
      <w:divBdr>
        <w:top w:val="none" w:sz="0" w:space="0" w:color="auto"/>
        <w:left w:val="none" w:sz="0" w:space="0" w:color="auto"/>
        <w:bottom w:val="none" w:sz="0" w:space="0" w:color="auto"/>
        <w:right w:val="none" w:sz="0" w:space="0" w:color="auto"/>
      </w:divBdr>
    </w:div>
    <w:div w:id="1970937409">
      <w:bodyDiv w:val="1"/>
      <w:marLeft w:val="0"/>
      <w:marRight w:val="0"/>
      <w:marTop w:val="0"/>
      <w:marBottom w:val="0"/>
      <w:divBdr>
        <w:top w:val="none" w:sz="0" w:space="0" w:color="auto"/>
        <w:left w:val="none" w:sz="0" w:space="0" w:color="auto"/>
        <w:bottom w:val="none" w:sz="0" w:space="0" w:color="auto"/>
        <w:right w:val="none" w:sz="0" w:space="0" w:color="auto"/>
      </w:divBdr>
    </w:div>
    <w:div w:id="201788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CE723-6E2E-4203-B968-8520E1B17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7613</Words>
  <Characters>4340</Characters>
  <Application>Microsoft Office Word</Application>
  <DocSecurity>4</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vt:lpstr>
      <vt:lpstr>SUTARTIS DĖL KELEIVIŲ PERVEŽIMO NR</vt:lpstr>
    </vt:vector>
  </TitlesOfParts>
  <Company>Home</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creator>Viktor Bakanov</dc:creator>
  <cp:lastModifiedBy>Viktor Bakanov</cp:lastModifiedBy>
  <cp:revision>2</cp:revision>
  <cp:lastPrinted>2024-11-14T08:14:00Z</cp:lastPrinted>
  <dcterms:created xsi:type="dcterms:W3CDTF">2024-12-18T08:29:00Z</dcterms:created>
  <dcterms:modified xsi:type="dcterms:W3CDTF">2024-12-18T08:29:00Z</dcterms:modified>
</cp:coreProperties>
</file>