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79A52F8C" w:rsidRPr="00D64934"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rsidR="00EB5D26" w:rsidRPr="00D64934" w:rsidRDefault="00EB5D26" w:rsidP="00EB5D26">
          <w:pPr>
            <w:spacing w:after="120" w:line="20" w:lineRule="atLeast"/>
            <w:contextualSpacing/>
            <w:jc w:val="center"/>
            <w:rPr>
              <w:rFonts w:ascii="Times New Roman" w:eastAsia="Times New Roman" w:hAnsi="Times New Roman" w:cs="Times New Roman"/>
              <w:b/>
              <w:sz w:val="22"/>
              <w:szCs w:val="22"/>
            </w:rPr>
          </w:pPr>
          <w:r w:rsidRPr="00D64934">
            <w:rPr>
              <w:rFonts w:ascii="Times New Roman" w:eastAsia="Times New Roman" w:hAnsi="Times New Roman" w:cs="Times New Roman"/>
              <w:b/>
              <w:sz w:val="22"/>
              <w:szCs w:val="22"/>
            </w:rPr>
            <w:t>ŠIRVINTŲ RAJONO SAVIVALDYBĖS ADMINISTRACIJA</w:t>
          </w:r>
        </w:p>
        <w:p w:rsidR="00EB5D26" w:rsidRPr="00D64934" w:rsidRDefault="00EB5D26" w:rsidP="00EB5D26">
          <w:pPr>
            <w:keepNext/>
            <w:spacing w:after="0" w:line="240" w:lineRule="auto"/>
            <w:jc w:val="center"/>
            <w:outlineLvl w:val="0"/>
            <w:rPr>
              <w:rFonts w:ascii="Times New Roman" w:eastAsia="Times New Roman" w:hAnsi="Times New Roman" w:cs="Times New Roman"/>
              <w:sz w:val="22"/>
              <w:szCs w:val="22"/>
            </w:rPr>
          </w:pPr>
          <w:bookmarkStart w:id="0" w:name="_Toc161077130"/>
          <w:bookmarkStart w:id="1" w:name="_Toc163823035"/>
          <w:bookmarkStart w:id="2" w:name="_Toc163823714"/>
          <w:bookmarkStart w:id="3" w:name="_Toc163824755"/>
          <w:bookmarkStart w:id="4" w:name="_Toc171015338"/>
          <w:bookmarkStart w:id="5" w:name="_Toc171023814"/>
          <w:bookmarkStart w:id="6" w:name="_Toc171025512"/>
          <w:bookmarkStart w:id="7" w:name="_Toc192447306"/>
          <w:bookmarkStart w:id="8" w:name="_Toc192447720"/>
          <w:bookmarkStart w:id="9" w:name="_Toc197897702"/>
          <w:bookmarkStart w:id="10" w:name="_Toc210039377"/>
          <w:bookmarkStart w:id="11" w:name="_Toc210051682"/>
          <w:bookmarkStart w:id="12" w:name="_Toc210077125"/>
          <w:bookmarkStart w:id="13" w:name="_Toc210139400"/>
          <w:r w:rsidRPr="00D64934">
            <w:rPr>
              <w:rFonts w:ascii="Times New Roman" w:eastAsia="Times New Roman" w:hAnsi="Times New Roman" w:cs="Times New Roman"/>
              <w:sz w:val="22"/>
              <w:szCs w:val="22"/>
            </w:rPr>
            <w:t>Biudžetinė įstaiga. Vilniaus g. 61, LT-19120 Širvintos, tel. +370 382  51 590,</w:t>
          </w:r>
          <w:bookmarkEnd w:id="0"/>
          <w:bookmarkEnd w:id="1"/>
          <w:bookmarkEnd w:id="2"/>
          <w:bookmarkEnd w:id="3"/>
          <w:bookmarkEnd w:id="4"/>
          <w:bookmarkEnd w:id="5"/>
          <w:bookmarkEnd w:id="6"/>
          <w:bookmarkEnd w:id="7"/>
          <w:bookmarkEnd w:id="8"/>
          <w:bookmarkEnd w:id="9"/>
          <w:bookmarkEnd w:id="10"/>
          <w:bookmarkEnd w:id="11"/>
          <w:bookmarkEnd w:id="12"/>
          <w:bookmarkEnd w:id="13"/>
        </w:p>
        <w:p w:rsidR="00EB5D26" w:rsidRPr="00D64934" w:rsidRDefault="00EB5D26" w:rsidP="00EB5D26">
          <w:pPr>
            <w:keepNext/>
            <w:tabs>
              <w:tab w:val="right" w:pos="9639"/>
            </w:tabs>
            <w:spacing w:after="0" w:line="240" w:lineRule="auto"/>
            <w:jc w:val="center"/>
            <w:outlineLvl w:val="0"/>
            <w:rPr>
              <w:rFonts w:ascii="Times New Roman" w:eastAsia="Times New Roman" w:hAnsi="Times New Roman" w:cs="Times New Roman"/>
              <w:sz w:val="22"/>
              <w:szCs w:val="22"/>
            </w:rPr>
          </w:pPr>
          <w:bookmarkStart w:id="14" w:name="_Toc161077131"/>
          <w:bookmarkStart w:id="15" w:name="_Toc163823036"/>
          <w:bookmarkStart w:id="16" w:name="_Toc163823715"/>
          <w:bookmarkStart w:id="17" w:name="_Toc163824756"/>
          <w:bookmarkStart w:id="18" w:name="_Toc171015339"/>
          <w:bookmarkStart w:id="19" w:name="_Toc171023815"/>
          <w:bookmarkStart w:id="20" w:name="_Toc171025513"/>
          <w:bookmarkStart w:id="21" w:name="_Toc192447307"/>
          <w:bookmarkStart w:id="22" w:name="_Toc192447721"/>
          <w:bookmarkStart w:id="23" w:name="_Toc197897703"/>
          <w:bookmarkStart w:id="24" w:name="_Toc210039378"/>
          <w:bookmarkStart w:id="25" w:name="_Toc210051683"/>
          <w:bookmarkStart w:id="26" w:name="_Toc210077126"/>
          <w:bookmarkStart w:id="27" w:name="_Toc210139401"/>
          <w:r w:rsidRPr="00D64934">
            <w:rPr>
              <w:rFonts w:ascii="Times New Roman" w:eastAsia="Times New Roman" w:hAnsi="Times New Roman" w:cs="Times New Roman"/>
              <w:sz w:val="22"/>
              <w:szCs w:val="22"/>
            </w:rPr>
            <w:t xml:space="preserve">faksas (8 382) 30 270, el. p. </w:t>
          </w:r>
          <w:hyperlink r:id="rId8" w:history="1">
            <w:r w:rsidRPr="00D64934">
              <w:rPr>
                <w:rFonts w:ascii="Times New Roman" w:eastAsia="Times New Roman" w:hAnsi="Times New Roman" w:cs="Times New Roman"/>
                <w:sz w:val="22"/>
                <w:szCs w:val="22"/>
              </w:rPr>
              <w:t>savivaldybe@sirvintos.lt</w:t>
            </w:r>
          </w:hyperlink>
          <w:r w:rsidRPr="00D64934">
            <w:rPr>
              <w:rFonts w:ascii="Times New Roman" w:eastAsia="Times New Roman" w:hAnsi="Times New Roman" w:cs="Times New Roman"/>
              <w:sz w:val="22"/>
              <w:szCs w:val="22"/>
            </w:rPr>
            <w:t>.</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EB5D26" w:rsidRPr="00D64934" w:rsidRDefault="00EB5D26" w:rsidP="00EB5D26">
          <w:pPr>
            <w:spacing w:after="0" w:line="240" w:lineRule="auto"/>
            <w:jc w:val="center"/>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Duomenys kaupiami ir saugomi Juridinių asmenų registre, kodas 188722373.</w:t>
          </w:r>
        </w:p>
        <w:p w:rsidR="00EB5D26" w:rsidRPr="00D64934" w:rsidRDefault="00EB5D26" w:rsidP="00EB5D26">
          <w:pPr>
            <w:spacing w:after="120" w:line="20" w:lineRule="atLeast"/>
            <w:contextualSpacing/>
            <w:jc w:val="center"/>
            <w:rPr>
              <w:rFonts w:ascii="Times New Roman" w:eastAsia="Times New Roman" w:hAnsi="Times New Roman" w:cs="Times New Roman"/>
              <w:sz w:val="22"/>
              <w:szCs w:val="22"/>
            </w:rPr>
          </w:pPr>
        </w:p>
        <w:p w:rsidR="00EB5D26" w:rsidRPr="00D64934" w:rsidRDefault="00EB5D26" w:rsidP="00EB5D26">
          <w:pPr>
            <w:tabs>
              <w:tab w:val="left" w:pos="870"/>
            </w:tabs>
            <w:spacing w:after="120" w:line="20" w:lineRule="atLeast"/>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ab/>
          </w:r>
        </w:p>
        <w:p w:rsidR="00EB5D26" w:rsidRPr="00D64934" w:rsidRDefault="00EB5D26" w:rsidP="00EB5D26">
          <w:pPr>
            <w:spacing w:after="120" w:line="20" w:lineRule="atLeast"/>
            <w:contextualSpacing/>
            <w:jc w:val="center"/>
            <w:rPr>
              <w:rFonts w:ascii="Times New Roman" w:eastAsia="Times New Roman" w:hAnsi="Times New Roman" w:cs="Times New Roman"/>
              <w:sz w:val="22"/>
              <w:szCs w:val="22"/>
            </w:rPr>
          </w:pPr>
        </w:p>
        <w:p w:rsidR="00EB5D26" w:rsidRPr="00D64934" w:rsidRDefault="00EB5D26" w:rsidP="00EB5D26">
          <w:pPr>
            <w:spacing w:after="120" w:line="20" w:lineRule="atLeast"/>
            <w:ind w:left="5245"/>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 xml:space="preserve">PATVIRTINTA </w:t>
          </w:r>
        </w:p>
        <w:p w:rsidR="00EB5D26" w:rsidRPr="001B6055" w:rsidRDefault="00EB5D26" w:rsidP="00EB5D26">
          <w:pPr>
            <w:spacing w:after="120" w:line="20" w:lineRule="atLeast"/>
            <w:ind w:left="5245"/>
            <w:contextualSpacing/>
            <w:rPr>
              <w:rFonts w:ascii="Times New Roman" w:eastAsia="Times New Roman" w:hAnsi="Times New Roman" w:cs="Times New Roman"/>
              <w:i/>
              <w:sz w:val="22"/>
              <w:szCs w:val="22"/>
            </w:rPr>
          </w:pPr>
          <w:r w:rsidRPr="001B6055">
            <w:rPr>
              <w:rFonts w:ascii="Times New Roman" w:eastAsia="Times New Roman" w:hAnsi="Times New Roman" w:cs="Times New Roman"/>
              <w:i/>
              <w:sz w:val="22"/>
              <w:szCs w:val="22"/>
            </w:rPr>
            <w:t>Viešojo pirkimo komisijos posėdžio 2025-10</w:t>
          </w:r>
          <w:r w:rsidR="00CD0733" w:rsidRPr="001B6055">
            <w:rPr>
              <w:rFonts w:ascii="Times New Roman" w:eastAsia="Times New Roman" w:hAnsi="Times New Roman" w:cs="Times New Roman"/>
              <w:i/>
              <w:sz w:val="22"/>
              <w:szCs w:val="22"/>
            </w:rPr>
            <w:t>-16</w:t>
          </w:r>
        </w:p>
        <w:p w:rsidR="00EB5D26" w:rsidRPr="001B6055" w:rsidRDefault="00EB5D26" w:rsidP="00EB5D26">
          <w:pPr>
            <w:spacing w:after="120" w:line="20" w:lineRule="atLeast"/>
            <w:ind w:left="5245"/>
            <w:contextualSpacing/>
            <w:rPr>
              <w:rFonts w:ascii="Times New Roman" w:eastAsia="Times New Roman" w:hAnsi="Times New Roman" w:cs="Times New Roman"/>
              <w:i/>
              <w:sz w:val="22"/>
              <w:szCs w:val="22"/>
            </w:rPr>
          </w:pPr>
          <w:r w:rsidRPr="001B6055">
            <w:rPr>
              <w:rFonts w:ascii="Times New Roman" w:eastAsia="Times New Roman" w:hAnsi="Times New Roman" w:cs="Times New Roman"/>
              <w:i/>
              <w:sz w:val="22"/>
              <w:szCs w:val="22"/>
            </w:rPr>
            <w:t>protokolu Nr. VP-1</w:t>
          </w:r>
        </w:p>
        <w:p w:rsidR="00EB5D26" w:rsidRPr="00D64934" w:rsidRDefault="00EB5D26" w:rsidP="00EB5D26">
          <w:pPr>
            <w:spacing w:after="120" w:line="20" w:lineRule="atLeast"/>
            <w:ind w:left="5245"/>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 xml:space="preserve">PAKEITIMAI PATVIRTINTI: </w:t>
          </w:r>
        </w:p>
        <w:p w:rsidR="001B6055" w:rsidRPr="001B6055" w:rsidRDefault="001B6055" w:rsidP="001B6055">
          <w:pPr>
            <w:spacing w:after="120" w:line="20" w:lineRule="atLeast"/>
            <w:ind w:left="5245"/>
            <w:contextualSpacing/>
            <w:rPr>
              <w:rFonts w:ascii="Times New Roman" w:eastAsia="Times New Roman" w:hAnsi="Times New Roman" w:cs="Times New Roman"/>
              <w:i/>
              <w:sz w:val="22"/>
              <w:szCs w:val="22"/>
            </w:rPr>
          </w:pPr>
          <w:r w:rsidRPr="001B6055">
            <w:rPr>
              <w:rFonts w:ascii="Times New Roman" w:eastAsia="Times New Roman" w:hAnsi="Times New Roman" w:cs="Times New Roman"/>
              <w:i/>
              <w:sz w:val="22"/>
              <w:szCs w:val="22"/>
            </w:rPr>
            <w:t>Viešojo pirkimo komisijos posėdžio 2025-10-24</w:t>
          </w:r>
        </w:p>
        <w:p w:rsidR="001B6055" w:rsidRPr="001B6055" w:rsidRDefault="001B6055" w:rsidP="001B6055">
          <w:pPr>
            <w:spacing w:after="120" w:line="20" w:lineRule="atLeast"/>
            <w:ind w:left="5245"/>
            <w:contextualSpacing/>
            <w:rPr>
              <w:rFonts w:ascii="Times New Roman" w:eastAsia="Times New Roman" w:hAnsi="Times New Roman" w:cs="Times New Roman"/>
              <w:i/>
              <w:sz w:val="22"/>
              <w:szCs w:val="22"/>
            </w:rPr>
          </w:pPr>
          <w:r w:rsidRPr="001B6055">
            <w:rPr>
              <w:rFonts w:ascii="Times New Roman" w:eastAsia="Times New Roman" w:hAnsi="Times New Roman" w:cs="Times New Roman"/>
              <w:i/>
              <w:sz w:val="22"/>
              <w:szCs w:val="22"/>
            </w:rPr>
            <w:t>protokolu Nr. VP-2</w:t>
          </w:r>
        </w:p>
        <w:p w:rsidR="00F610C7" w:rsidRPr="002F06EF" w:rsidRDefault="00F610C7" w:rsidP="00F610C7">
          <w:pPr>
            <w:spacing w:after="120" w:line="20" w:lineRule="atLeast"/>
            <w:ind w:left="5245"/>
            <w:contextualSpacing/>
            <w:rPr>
              <w:rFonts w:ascii="Times New Roman" w:eastAsia="Times New Roman" w:hAnsi="Times New Roman" w:cs="Times New Roman"/>
              <w:i/>
              <w:sz w:val="22"/>
              <w:szCs w:val="22"/>
            </w:rPr>
          </w:pPr>
          <w:r w:rsidRPr="002F06EF">
            <w:rPr>
              <w:rFonts w:ascii="Times New Roman" w:eastAsia="Times New Roman" w:hAnsi="Times New Roman" w:cs="Times New Roman"/>
              <w:i/>
              <w:sz w:val="22"/>
              <w:szCs w:val="22"/>
            </w:rPr>
            <w:t>Viešojo pirkimo komisijos posėdžio 2025-11-</w:t>
          </w:r>
          <w:r w:rsidR="008A4FA2" w:rsidRPr="002F06EF">
            <w:rPr>
              <w:rFonts w:ascii="Times New Roman" w:eastAsia="Times New Roman" w:hAnsi="Times New Roman" w:cs="Times New Roman"/>
              <w:i/>
              <w:sz w:val="22"/>
              <w:szCs w:val="22"/>
            </w:rPr>
            <w:t>13</w:t>
          </w:r>
        </w:p>
        <w:p w:rsidR="00F610C7" w:rsidRPr="002F06EF" w:rsidRDefault="00F610C7" w:rsidP="00F610C7">
          <w:pPr>
            <w:spacing w:after="120" w:line="20" w:lineRule="atLeast"/>
            <w:ind w:left="5245"/>
            <w:contextualSpacing/>
            <w:rPr>
              <w:rFonts w:ascii="Times New Roman" w:eastAsia="Times New Roman" w:hAnsi="Times New Roman" w:cs="Times New Roman"/>
              <w:i/>
              <w:sz w:val="22"/>
              <w:szCs w:val="22"/>
            </w:rPr>
          </w:pPr>
          <w:r w:rsidRPr="002F06EF">
            <w:rPr>
              <w:rFonts w:ascii="Times New Roman" w:eastAsia="Times New Roman" w:hAnsi="Times New Roman" w:cs="Times New Roman"/>
              <w:i/>
              <w:sz w:val="22"/>
              <w:szCs w:val="22"/>
            </w:rPr>
            <w:t>protokolu Nr. VP-</w:t>
          </w:r>
          <w:r w:rsidR="008A4FA2" w:rsidRPr="002F06EF">
            <w:rPr>
              <w:rFonts w:ascii="Times New Roman" w:eastAsia="Times New Roman" w:hAnsi="Times New Roman" w:cs="Times New Roman"/>
              <w:i/>
              <w:sz w:val="22"/>
              <w:szCs w:val="22"/>
            </w:rPr>
            <w:t>3</w:t>
          </w:r>
        </w:p>
        <w:p w:rsidR="00D526C8" w:rsidRPr="002F06EF"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hAnsi="Times New Roman" w:cs="Times New Roman"/>
              <w:sz w:val="24"/>
              <w:szCs w:val="24"/>
            </w:rPr>
            <w:id w:val="-355667450"/>
            <w:docPartObj>
              <w:docPartGallery w:val="Cover Pages"/>
              <w:docPartUnique/>
            </w:docPartObj>
          </w:sdtPr>
          <w:sdtEndPr/>
          <w:sdtContent>
            <w:p w:rsidR="00F25856" w:rsidRPr="00D64934" w:rsidRDefault="00F25856" w:rsidP="00F25856">
              <w:pPr>
                <w:tabs>
                  <w:tab w:val="center" w:pos="4513"/>
                  <w:tab w:val="right" w:pos="9026"/>
                </w:tabs>
                <w:rPr>
                  <w:rFonts w:ascii="Times New Roman" w:hAnsi="Times New Roman" w:cs="Times New Roman"/>
                  <w:sz w:val="24"/>
                  <w:szCs w:val="24"/>
                </w:rPr>
              </w:pPr>
            </w:p>
            <w:p w:rsidR="00F25856" w:rsidRPr="00D64934" w:rsidRDefault="00F25856" w:rsidP="00F25856">
              <w:pPr>
                <w:jc w:val="center"/>
                <w:rPr>
                  <w:rFonts w:ascii="Times New Roman" w:hAnsi="Times New Roman" w:cs="Times New Roman"/>
                  <w:b/>
                  <w:bCs/>
                  <w:caps/>
                  <w:sz w:val="24"/>
                  <w:szCs w:val="24"/>
                </w:rPr>
              </w:pPr>
              <w:r w:rsidRPr="00D64934">
                <w:rPr>
                  <w:rFonts w:ascii="Times New Roman" w:hAnsi="Times New Roman" w:cs="Times New Roman"/>
                  <w:b/>
                  <w:bCs/>
                  <w:caps/>
                  <w:sz w:val="24"/>
                  <w:szCs w:val="24"/>
                </w:rPr>
                <w:t>tarptautinio viešojo pirkimo „</w:t>
              </w:r>
              <w:r w:rsidR="00EB5D26" w:rsidRPr="00D64934">
                <w:rPr>
                  <w:rFonts w:ascii="Times New Roman" w:hAnsi="Times New Roman" w:cs="Times New Roman"/>
                  <w:b/>
                  <w:bCs/>
                  <w:caps/>
                  <w:sz w:val="24"/>
                  <w:szCs w:val="24"/>
                </w:rPr>
                <w:t>KOMUNALINIŲ ATLIEKŲ SURINKIMO ŠIRVINTŲ RAJONO SAVIVALDYBĖJE IR JŲ VEŽIMO Į ATLIEKŲ APDOROJIMO AR ŠALINIMO ĮRENGINIUS</w:t>
              </w:r>
              <w:r w:rsidR="00303EB5">
                <w:rPr>
                  <w:rFonts w:ascii="Times New Roman" w:hAnsi="Times New Roman" w:cs="Times New Roman"/>
                  <w:b/>
                  <w:bCs/>
                  <w:caps/>
                  <w:sz w:val="24"/>
                  <w:szCs w:val="24"/>
                </w:rPr>
                <w:t xml:space="preserve"> PASLAUGOS</w:t>
              </w:r>
              <w:r w:rsidRPr="00D64934">
                <w:rPr>
                  <w:rFonts w:ascii="Times New Roman" w:hAnsi="Times New Roman" w:cs="Times New Roman"/>
                  <w:b/>
                  <w:bCs/>
                  <w:caps/>
                  <w:sz w:val="24"/>
                  <w:szCs w:val="24"/>
                </w:rPr>
                <w:t>“</w:t>
              </w:r>
            </w:p>
            <w:p w:rsidR="00F25856" w:rsidRPr="00D64934" w:rsidRDefault="00F25856" w:rsidP="00F25856">
              <w:pPr>
                <w:jc w:val="center"/>
                <w:rPr>
                  <w:rFonts w:ascii="Times New Roman" w:hAnsi="Times New Roman" w:cs="Times New Roman"/>
                  <w:sz w:val="24"/>
                  <w:szCs w:val="24"/>
                </w:rPr>
              </w:pPr>
              <w:r w:rsidRPr="00D64934">
                <w:rPr>
                  <w:rFonts w:ascii="Times New Roman" w:hAnsi="Times New Roman" w:cs="Times New Roman"/>
                  <w:b/>
                  <w:bCs/>
                  <w:caps/>
                  <w:sz w:val="24"/>
                  <w:szCs w:val="24"/>
                </w:rPr>
                <w:t>atviro konkurso specialiosios sąlygos</w:t>
              </w:r>
            </w:p>
          </w:sdtContent>
        </w:sdt>
        <w:p w:rsidR="00D526C8" w:rsidRPr="00D64934" w:rsidRDefault="00D526C8" w:rsidP="004E4612">
          <w:pPr>
            <w:spacing w:after="120" w:line="20" w:lineRule="atLeast"/>
            <w:contextualSpacing/>
            <w:jc w:val="center"/>
            <w:rPr>
              <w:rFonts w:ascii="Times New Roman" w:hAnsi="Times New Roman" w:cs="Times New Roman"/>
              <w:b/>
              <w:bCs/>
              <w:sz w:val="24"/>
              <w:szCs w:val="24"/>
            </w:rPr>
          </w:pPr>
        </w:p>
        <w:p w:rsidR="00D53BF4" w:rsidRDefault="00D53BF4" w:rsidP="004E4612">
          <w:pPr>
            <w:spacing w:after="120" w:line="20" w:lineRule="atLeast"/>
            <w:contextualSpacing/>
            <w:jc w:val="center"/>
            <w:rPr>
              <w:rFonts w:ascii="Times New Roman" w:hAnsi="Times New Roman" w:cs="Times New Roman"/>
              <w:b/>
              <w:bCs/>
              <w:sz w:val="24"/>
              <w:szCs w:val="24"/>
            </w:rPr>
          </w:pPr>
          <w:r w:rsidRPr="00D64934">
            <w:rPr>
              <w:rFonts w:ascii="Times New Roman" w:hAnsi="Times New Roman" w:cs="Times New Roman"/>
              <w:b/>
              <w:bCs/>
              <w:sz w:val="24"/>
              <w:szCs w:val="24"/>
            </w:rPr>
            <w:t>V</w:t>
          </w:r>
          <w:r w:rsidR="00755F3B" w:rsidRPr="00D64934">
            <w:rPr>
              <w:rFonts w:ascii="Times New Roman" w:hAnsi="Times New Roman" w:cs="Times New Roman"/>
              <w:b/>
              <w:bCs/>
              <w:sz w:val="24"/>
              <w:szCs w:val="24"/>
            </w:rPr>
            <w:t>ersija</w:t>
          </w:r>
          <w:r w:rsidRPr="00D64934">
            <w:rPr>
              <w:rFonts w:ascii="Times New Roman" w:hAnsi="Times New Roman" w:cs="Times New Roman"/>
              <w:b/>
              <w:bCs/>
              <w:sz w:val="24"/>
              <w:szCs w:val="24"/>
            </w:rPr>
            <w:t xml:space="preserve"> Nr. </w:t>
          </w:r>
          <w:r w:rsidR="00F610C7">
            <w:rPr>
              <w:rFonts w:ascii="Times New Roman" w:hAnsi="Times New Roman" w:cs="Times New Roman"/>
              <w:b/>
              <w:bCs/>
              <w:sz w:val="24"/>
              <w:szCs w:val="24"/>
            </w:rPr>
            <w:t>3</w:t>
          </w:r>
        </w:p>
        <w:p w:rsidR="00A6322A" w:rsidRDefault="00A6322A" w:rsidP="004E4612">
          <w:pPr>
            <w:spacing w:after="120" w:line="20" w:lineRule="atLeast"/>
            <w:contextualSpacing/>
            <w:jc w:val="center"/>
            <w:rPr>
              <w:rFonts w:ascii="Times New Roman" w:hAnsi="Times New Roman" w:cs="Times New Roman"/>
              <w:b/>
              <w:bCs/>
              <w:sz w:val="24"/>
              <w:szCs w:val="24"/>
            </w:rPr>
          </w:pPr>
        </w:p>
        <w:p w:rsidR="00F610C7" w:rsidRDefault="00F610C7" w:rsidP="00130D30">
          <w:pPr>
            <w:spacing w:after="0" w:line="20" w:lineRule="atLeast"/>
            <w:jc w:val="both"/>
            <w:rPr>
              <w:rFonts w:ascii="Times New Roman" w:hAnsi="Times New Roman" w:cs="Times New Roman"/>
              <w:i/>
              <w:color w:val="FF0000"/>
              <w:sz w:val="24"/>
              <w:szCs w:val="24"/>
            </w:rPr>
          </w:pPr>
          <w:r>
            <w:rPr>
              <w:rFonts w:ascii="Times New Roman" w:hAnsi="Times New Roman" w:cs="Times New Roman"/>
              <w:i/>
              <w:color w:val="FF0000"/>
              <w:sz w:val="24"/>
              <w:szCs w:val="24"/>
            </w:rPr>
            <w:t>Šia versija atsižvelgiant į gautus paklausimus patikslintos</w:t>
          </w:r>
          <w:r w:rsidR="00A6322A" w:rsidRPr="00130D30">
            <w:rPr>
              <w:rFonts w:ascii="Times New Roman" w:hAnsi="Times New Roman" w:cs="Times New Roman"/>
              <w:i/>
              <w:color w:val="FF0000"/>
              <w:sz w:val="24"/>
              <w:szCs w:val="24"/>
            </w:rPr>
            <w:t xml:space="preserve"> </w:t>
          </w:r>
          <w:r>
            <w:rPr>
              <w:rFonts w:ascii="Times New Roman" w:hAnsi="Times New Roman" w:cs="Times New Roman"/>
              <w:i/>
              <w:color w:val="FF0000"/>
              <w:sz w:val="24"/>
              <w:szCs w:val="24"/>
            </w:rPr>
            <w:t>neesminės nuostatos:</w:t>
          </w:r>
        </w:p>
        <w:p w:rsidR="00F610C7" w:rsidRPr="00F610C7" w:rsidRDefault="00A6322A" w:rsidP="00F610C7">
          <w:pPr>
            <w:pStyle w:val="Sraopastraipa"/>
            <w:numPr>
              <w:ilvl w:val="0"/>
              <w:numId w:val="46"/>
            </w:numPr>
            <w:spacing w:after="0" w:line="20" w:lineRule="atLeast"/>
            <w:jc w:val="both"/>
            <w:rPr>
              <w:rFonts w:ascii="Times New Roman" w:hAnsi="Times New Roman" w:cs="Times New Roman"/>
              <w:i/>
              <w:color w:val="FF0000"/>
              <w:sz w:val="24"/>
              <w:szCs w:val="24"/>
            </w:rPr>
          </w:pPr>
          <w:r w:rsidRPr="00F610C7">
            <w:rPr>
              <w:rFonts w:ascii="Times New Roman" w:hAnsi="Times New Roman" w:cs="Times New Roman"/>
              <w:i/>
              <w:color w:val="FF0000"/>
              <w:sz w:val="24"/>
              <w:szCs w:val="24"/>
            </w:rPr>
            <w:t xml:space="preserve">Pirkimo </w:t>
          </w:r>
          <w:r w:rsidR="00F610C7" w:rsidRPr="00F610C7">
            <w:rPr>
              <w:rFonts w:ascii="Times New Roman" w:hAnsi="Times New Roman" w:cs="Times New Roman"/>
              <w:i/>
              <w:color w:val="FF0000"/>
              <w:sz w:val="24"/>
              <w:szCs w:val="24"/>
            </w:rPr>
            <w:t>specialiųjų sąlygų 7 priedas – pašalintas 3 punktas;</w:t>
          </w:r>
        </w:p>
        <w:p w:rsidR="00F610C7" w:rsidRPr="00F610C7" w:rsidRDefault="00F610C7" w:rsidP="00F610C7">
          <w:pPr>
            <w:pStyle w:val="Sraopastraipa"/>
            <w:numPr>
              <w:ilvl w:val="0"/>
              <w:numId w:val="46"/>
            </w:numPr>
            <w:spacing w:after="0" w:line="20" w:lineRule="atLeast"/>
            <w:jc w:val="both"/>
            <w:rPr>
              <w:rFonts w:ascii="Times New Roman" w:hAnsi="Times New Roman" w:cs="Times New Roman"/>
              <w:i/>
              <w:color w:val="FF0000"/>
              <w:sz w:val="24"/>
              <w:szCs w:val="24"/>
            </w:rPr>
          </w:pPr>
          <w:r w:rsidRPr="00F610C7">
            <w:rPr>
              <w:rFonts w:ascii="Times New Roman" w:hAnsi="Times New Roman" w:cs="Times New Roman"/>
              <w:i/>
              <w:color w:val="FF0000"/>
              <w:sz w:val="24"/>
              <w:szCs w:val="24"/>
            </w:rPr>
            <w:t>Pirkimo sutarties Specialiųjų sąlygų 5.3.3.1 p.;</w:t>
          </w:r>
        </w:p>
        <w:p w:rsidR="00F610C7" w:rsidRPr="00BF49C0" w:rsidRDefault="00F610C7" w:rsidP="00F610C7">
          <w:pPr>
            <w:pStyle w:val="Sraopastraipa"/>
            <w:numPr>
              <w:ilvl w:val="0"/>
              <w:numId w:val="46"/>
            </w:numPr>
            <w:spacing w:after="0" w:line="20" w:lineRule="atLeast"/>
            <w:jc w:val="both"/>
            <w:rPr>
              <w:rFonts w:ascii="Times New Roman" w:hAnsi="Times New Roman" w:cs="Times New Roman"/>
              <w:i/>
              <w:color w:val="FF0000"/>
              <w:sz w:val="24"/>
              <w:szCs w:val="24"/>
            </w:rPr>
          </w:pPr>
          <w:r w:rsidRPr="00F610C7">
            <w:rPr>
              <w:rFonts w:ascii="Times New Roman" w:hAnsi="Times New Roman" w:cs="Times New Roman"/>
              <w:i/>
              <w:color w:val="FF0000"/>
              <w:sz w:val="24"/>
              <w:szCs w:val="24"/>
            </w:rPr>
            <w:t xml:space="preserve">Pirkimo sutarties Specialiųjų sąlygų </w:t>
          </w:r>
          <w:r w:rsidRPr="00F610C7">
            <w:rPr>
              <w:rFonts w:ascii="Times New Roman" w:eastAsia="Arial" w:hAnsi="Times New Roman" w:cs="Times New Roman"/>
              <w:i/>
              <w:color w:val="FF0000"/>
              <w:sz w:val="24"/>
              <w:szCs w:val="24"/>
            </w:rPr>
            <w:t>12.2.7. p.</w:t>
          </w:r>
          <w:r w:rsidR="005F4A97">
            <w:rPr>
              <w:rFonts w:ascii="Times New Roman" w:eastAsia="Arial" w:hAnsi="Times New Roman" w:cs="Times New Roman"/>
              <w:i/>
              <w:color w:val="FF0000"/>
              <w:sz w:val="24"/>
              <w:szCs w:val="24"/>
            </w:rPr>
            <w:t>;</w:t>
          </w:r>
        </w:p>
        <w:p w:rsidR="00BF49C0" w:rsidRPr="00F610C7" w:rsidRDefault="00BF49C0" w:rsidP="00F610C7">
          <w:pPr>
            <w:pStyle w:val="Sraopastraipa"/>
            <w:numPr>
              <w:ilvl w:val="0"/>
              <w:numId w:val="46"/>
            </w:numPr>
            <w:spacing w:after="0" w:line="20" w:lineRule="atLeast"/>
            <w:jc w:val="both"/>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Pirkimo specialiųjų sąlygų 6 priedas –  </w:t>
          </w:r>
          <w:r w:rsidR="005575F5">
            <w:rPr>
              <w:rFonts w:ascii="Times New Roman" w:hAnsi="Times New Roman" w:cs="Times New Roman"/>
              <w:i/>
              <w:color w:val="FF0000"/>
              <w:sz w:val="24"/>
              <w:szCs w:val="24"/>
            </w:rPr>
            <w:t>patikslinta 2 lentelė</w:t>
          </w:r>
          <w:r w:rsidR="005F4A97">
            <w:rPr>
              <w:rFonts w:ascii="Times New Roman" w:hAnsi="Times New Roman" w:cs="Times New Roman"/>
              <w:i/>
              <w:color w:val="FF0000"/>
              <w:sz w:val="24"/>
              <w:szCs w:val="24"/>
            </w:rPr>
            <w:t>.</w:t>
          </w:r>
        </w:p>
        <w:p w:rsidR="00F610C7" w:rsidRDefault="00F610C7" w:rsidP="00130D30">
          <w:pPr>
            <w:spacing w:after="0" w:line="20" w:lineRule="atLeast"/>
            <w:jc w:val="both"/>
            <w:rPr>
              <w:rFonts w:ascii="Times New Roman" w:hAnsi="Times New Roman" w:cs="Times New Roman"/>
              <w:i/>
              <w:color w:val="FF0000"/>
              <w:sz w:val="24"/>
              <w:szCs w:val="24"/>
            </w:rPr>
          </w:pPr>
        </w:p>
        <w:p w:rsidR="00A6322A" w:rsidRDefault="00A6322A" w:rsidP="004E4612">
          <w:pPr>
            <w:spacing w:after="120" w:line="20" w:lineRule="atLeast"/>
            <w:contextualSpacing/>
            <w:jc w:val="center"/>
            <w:rPr>
              <w:rFonts w:ascii="Times New Roman" w:hAnsi="Times New Roman" w:cs="Times New Roman"/>
              <w:b/>
              <w:bCs/>
              <w:sz w:val="24"/>
              <w:szCs w:val="24"/>
            </w:rPr>
          </w:pPr>
        </w:p>
        <w:p w:rsidR="00A6322A" w:rsidRDefault="00A6322A" w:rsidP="004E4612">
          <w:pPr>
            <w:spacing w:after="120" w:line="20" w:lineRule="atLeast"/>
            <w:contextualSpacing/>
            <w:jc w:val="center"/>
            <w:rPr>
              <w:rFonts w:ascii="Times New Roman" w:hAnsi="Times New Roman" w:cs="Times New Roman"/>
              <w:b/>
              <w:bCs/>
              <w:sz w:val="24"/>
              <w:szCs w:val="24"/>
            </w:rPr>
          </w:pPr>
        </w:p>
        <w:p w:rsidR="00BE156B" w:rsidRDefault="00BE156B" w:rsidP="004E4612">
          <w:pPr>
            <w:spacing w:after="120" w:line="20" w:lineRule="atLeast"/>
            <w:contextualSpacing/>
            <w:jc w:val="center"/>
            <w:rPr>
              <w:rFonts w:ascii="Times New Roman" w:hAnsi="Times New Roman" w:cs="Times New Roman"/>
              <w:b/>
              <w:bCs/>
              <w:sz w:val="24"/>
              <w:szCs w:val="24"/>
            </w:rPr>
          </w:pPr>
        </w:p>
        <w:p w:rsidR="00BE156B" w:rsidRDefault="00BE156B" w:rsidP="004E4612">
          <w:pPr>
            <w:spacing w:after="120" w:line="20" w:lineRule="atLeast"/>
            <w:contextualSpacing/>
            <w:jc w:val="center"/>
            <w:rPr>
              <w:rFonts w:ascii="Times New Roman" w:hAnsi="Times New Roman" w:cs="Times New Roman"/>
              <w:b/>
              <w:bCs/>
              <w:sz w:val="24"/>
              <w:szCs w:val="24"/>
            </w:rPr>
          </w:pPr>
        </w:p>
        <w:p w:rsidR="00BE156B" w:rsidRDefault="00BE156B" w:rsidP="004E4612">
          <w:pPr>
            <w:spacing w:after="120" w:line="20" w:lineRule="atLeast"/>
            <w:contextualSpacing/>
            <w:jc w:val="center"/>
            <w:rPr>
              <w:rFonts w:ascii="Times New Roman" w:hAnsi="Times New Roman" w:cs="Times New Roman"/>
              <w:b/>
              <w:bCs/>
              <w:sz w:val="24"/>
              <w:szCs w:val="24"/>
            </w:rPr>
          </w:pPr>
        </w:p>
        <w:p w:rsidR="00BE156B" w:rsidRDefault="00BE156B" w:rsidP="004E4612">
          <w:pPr>
            <w:spacing w:after="120" w:line="20" w:lineRule="atLeast"/>
            <w:contextualSpacing/>
            <w:jc w:val="center"/>
            <w:rPr>
              <w:rFonts w:ascii="Times New Roman" w:hAnsi="Times New Roman" w:cs="Times New Roman"/>
              <w:b/>
              <w:bCs/>
              <w:sz w:val="24"/>
              <w:szCs w:val="24"/>
            </w:rPr>
          </w:pPr>
        </w:p>
        <w:p w:rsidR="00A6322A" w:rsidRDefault="00A6322A" w:rsidP="004E4612">
          <w:pPr>
            <w:spacing w:after="120" w:line="20" w:lineRule="atLeast"/>
            <w:contextualSpacing/>
            <w:jc w:val="center"/>
            <w:rPr>
              <w:rFonts w:ascii="Times New Roman" w:hAnsi="Times New Roman" w:cs="Times New Roman"/>
              <w:b/>
              <w:bCs/>
              <w:sz w:val="24"/>
              <w:szCs w:val="24"/>
            </w:rPr>
          </w:pPr>
        </w:p>
        <w:p w:rsidR="00A6322A" w:rsidRDefault="00A6322A" w:rsidP="004E4612">
          <w:pPr>
            <w:spacing w:after="120" w:line="20" w:lineRule="atLeast"/>
            <w:contextualSpacing/>
            <w:jc w:val="center"/>
            <w:rPr>
              <w:rFonts w:ascii="Times New Roman" w:hAnsi="Times New Roman" w:cs="Times New Roman"/>
              <w:b/>
              <w:bCs/>
              <w:sz w:val="24"/>
              <w:szCs w:val="24"/>
            </w:rPr>
          </w:pPr>
        </w:p>
        <w:p w:rsidR="00A6322A" w:rsidRDefault="00A6322A" w:rsidP="004E4612">
          <w:pPr>
            <w:spacing w:after="120" w:line="20" w:lineRule="atLeast"/>
            <w:contextualSpacing/>
            <w:jc w:val="center"/>
            <w:rPr>
              <w:rFonts w:ascii="Times New Roman" w:hAnsi="Times New Roman" w:cs="Times New Roman"/>
              <w:b/>
              <w:bCs/>
              <w:sz w:val="24"/>
              <w:szCs w:val="24"/>
            </w:rPr>
          </w:pPr>
        </w:p>
        <w:p w:rsidR="00A6322A" w:rsidRDefault="00A6322A" w:rsidP="004E4612">
          <w:pPr>
            <w:spacing w:after="120" w:line="20" w:lineRule="atLeast"/>
            <w:contextualSpacing/>
            <w:jc w:val="center"/>
            <w:rPr>
              <w:rFonts w:ascii="Times New Roman" w:hAnsi="Times New Roman" w:cs="Times New Roman"/>
              <w:b/>
              <w:bCs/>
              <w:sz w:val="24"/>
              <w:szCs w:val="24"/>
            </w:rPr>
          </w:pPr>
        </w:p>
        <w:p w:rsidR="00A6322A" w:rsidRDefault="00A6322A" w:rsidP="004E4612">
          <w:pPr>
            <w:spacing w:after="120" w:line="20" w:lineRule="atLeast"/>
            <w:contextualSpacing/>
            <w:jc w:val="center"/>
            <w:rPr>
              <w:rFonts w:ascii="Times New Roman" w:hAnsi="Times New Roman" w:cs="Times New Roman"/>
              <w:b/>
              <w:bCs/>
              <w:sz w:val="24"/>
              <w:szCs w:val="24"/>
            </w:rPr>
          </w:pPr>
        </w:p>
        <w:p w:rsidR="00A6322A" w:rsidRDefault="00A6322A" w:rsidP="004E4612">
          <w:pPr>
            <w:spacing w:after="120" w:line="20" w:lineRule="atLeast"/>
            <w:contextualSpacing/>
            <w:jc w:val="center"/>
            <w:rPr>
              <w:rFonts w:ascii="Times New Roman" w:hAnsi="Times New Roman" w:cs="Times New Roman"/>
              <w:b/>
              <w:bCs/>
              <w:sz w:val="24"/>
              <w:szCs w:val="24"/>
            </w:rPr>
          </w:pPr>
        </w:p>
        <w:p w:rsidR="00A6322A" w:rsidRDefault="00A6322A" w:rsidP="004E4612">
          <w:pPr>
            <w:spacing w:after="120" w:line="20" w:lineRule="atLeast"/>
            <w:contextualSpacing/>
            <w:jc w:val="center"/>
            <w:rPr>
              <w:rFonts w:ascii="Times New Roman" w:hAnsi="Times New Roman" w:cs="Times New Roman"/>
              <w:b/>
              <w:bCs/>
              <w:sz w:val="24"/>
              <w:szCs w:val="24"/>
            </w:rPr>
          </w:pPr>
        </w:p>
        <w:p w:rsidR="00A6322A" w:rsidRDefault="00A6322A" w:rsidP="004E4612">
          <w:pPr>
            <w:spacing w:after="120" w:line="20" w:lineRule="atLeast"/>
            <w:contextualSpacing/>
            <w:jc w:val="center"/>
            <w:rPr>
              <w:rFonts w:ascii="Times New Roman" w:hAnsi="Times New Roman" w:cs="Times New Roman"/>
              <w:b/>
              <w:bCs/>
              <w:sz w:val="24"/>
              <w:szCs w:val="24"/>
            </w:rPr>
          </w:pPr>
        </w:p>
        <w:p w:rsidR="001B6055" w:rsidRDefault="001B6055" w:rsidP="001B6055">
          <w:pPr>
            <w:spacing w:after="0" w:line="20" w:lineRule="atLeast"/>
            <w:jc w:val="center"/>
            <w:rPr>
              <w:rFonts w:ascii="Times New Roman" w:hAnsi="Times New Roman" w:cs="Times New Roman"/>
              <w:i/>
              <w:color w:val="FF0000"/>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rsidR="001C24BC" w:rsidRPr="00D6493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D64934">
                <w:rPr>
                  <w:rFonts w:ascii="Times New Roman" w:hAnsi="Times New Roman" w:cs="Times New Roman"/>
                  <w:sz w:val="22"/>
                  <w:szCs w:val="22"/>
                </w:rPr>
                <w:t>TURINYS</w:t>
              </w:r>
            </w:p>
            <w:p w:rsidR="004F7C37" w:rsidRDefault="002A2E97" w:rsidP="004F7C37">
              <w:pPr>
                <w:pStyle w:val="Turinys1"/>
                <w:rPr>
                  <w:noProof/>
                  <w:sz w:val="22"/>
                  <w:szCs w:val="22"/>
                </w:rPr>
              </w:pPr>
              <w:r w:rsidRPr="00D64934">
                <w:rPr>
                  <w:rFonts w:ascii="Times New Roman" w:hAnsi="Times New Roman" w:cs="Times New Roman"/>
                  <w:color w:val="2B579A"/>
                  <w:sz w:val="22"/>
                  <w:szCs w:val="22"/>
                  <w:shd w:val="clear" w:color="auto" w:fill="E6E6E6"/>
                </w:rPr>
                <w:fldChar w:fldCharType="begin"/>
              </w:r>
              <w:r w:rsidR="001C24BC" w:rsidRPr="00D64934">
                <w:rPr>
                  <w:rFonts w:ascii="Times New Roman" w:hAnsi="Times New Roman" w:cs="Times New Roman"/>
                  <w:sz w:val="22"/>
                  <w:szCs w:val="22"/>
                </w:rPr>
                <w:instrText xml:space="preserve"> TOC \o "1-3" \h \z \u </w:instrText>
              </w:r>
              <w:r w:rsidRPr="00D64934">
                <w:rPr>
                  <w:rFonts w:ascii="Times New Roman" w:hAnsi="Times New Roman" w:cs="Times New Roman"/>
                  <w:color w:val="2B579A"/>
                  <w:sz w:val="22"/>
                  <w:szCs w:val="22"/>
                  <w:shd w:val="clear" w:color="auto" w:fill="E6E6E6"/>
                </w:rPr>
                <w:fldChar w:fldCharType="separate"/>
              </w:r>
            </w:p>
            <w:p w:rsidR="004F7C37" w:rsidRDefault="004F7C37">
              <w:pPr>
                <w:pStyle w:val="Turinys1"/>
                <w:rPr>
                  <w:noProof/>
                  <w:sz w:val="22"/>
                  <w:szCs w:val="22"/>
                </w:rPr>
              </w:pPr>
            </w:p>
            <w:p w:rsidR="004F7C37" w:rsidRDefault="002D7A1F">
              <w:pPr>
                <w:pStyle w:val="Turinys1"/>
                <w:tabs>
                  <w:tab w:val="left" w:pos="660"/>
                </w:tabs>
                <w:rPr>
                  <w:noProof/>
                  <w:sz w:val="22"/>
                  <w:szCs w:val="22"/>
                </w:rPr>
              </w:pPr>
              <w:hyperlink w:anchor="_Toc210139402" w:history="1">
                <w:r w:rsidR="004F7C37" w:rsidRPr="00637634">
                  <w:rPr>
                    <w:rStyle w:val="Hipersaitas"/>
                    <w:rFonts w:ascii="Times New Roman" w:hAnsi="Times New Roman" w:cs="Times New Roman"/>
                    <w:noProof/>
                  </w:rPr>
                  <w:t>1.</w:t>
                </w:r>
                <w:r w:rsidR="004F7C37">
                  <w:rPr>
                    <w:noProof/>
                    <w:sz w:val="22"/>
                    <w:szCs w:val="22"/>
                  </w:rPr>
                  <w:tab/>
                </w:r>
                <w:r w:rsidR="004F7C37" w:rsidRPr="00637634">
                  <w:rPr>
                    <w:rStyle w:val="Hipersaitas"/>
                    <w:rFonts w:ascii="Times New Roman" w:hAnsi="Times New Roman" w:cs="Times New Roman"/>
                    <w:noProof/>
                  </w:rPr>
                  <w:t>Bendra informacija</w:t>
                </w:r>
                <w:r w:rsidR="004F7C37">
                  <w:rPr>
                    <w:noProof/>
                    <w:webHidden/>
                  </w:rPr>
                  <w:tab/>
                </w:r>
                <w:r w:rsidR="002A2E97">
                  <w:rPr>
                    <w:noProof/>
                    <w:webHidden/>
                  </w:rPr>
                  <w:fldChar w:fldCharType="begin"/>
                </w:r>
                <w:r w:rsidR="004F7C37">
                  <w:rPr>
                    <w:noProof/>
                    <w:webHidden/>
                  </w:rPr>
                  <w:instrText xml:space="preserve"> PAGEREF _Toc210139402 \h </w:instrText>
                </w:r>
                <w:r w:rsidR="002A2E97">
                  <w:rPr>
                    <w:noProof/>
                    <w:webHidden/>
                  </w:rPr>
                </w:r>
                <w:r w:rsidR="002A2E97">
                  <w:rPr>
                    <w:noProof/>
                    <w:webHidden/>
                  </w:rPr>
                  <w:fldChar w:fldCharType="separate"/>
                </w:r>
                <w:r w:rsidR="004F7C37">
                  <w:rPr>
                    <w:noProof/>
                    <w:webHidden/>
                  </w:rPr>
                  <w:t>2</w:t>
                </w:r>
                <w:r w:rsidR="002A2E97">
                  <w:rPr>
                    <w:noProof/>
                    <w:webHidden/>
                  </w:rPr>
                  <w:fldChar w:fldCharType="end"/>
                </w:r>
              </w:hyperlink>
            </w:p>
            <w:p w:rsidR="004F7C37" w:rsidRDefault="002D7A1F">
              <w:pPr>
                <w:pStyle w:val="Turinys1"/>
                <w:tabs>
                  <w:tab w:val="left" w:pos="660"/>
                </w:tabs>
                <w:rPr>
                  <w:noProof/>
                  <w:sz w:val="22"/>
                  <w:szCs w:val="22"/>
                </w:rPr>
              </w:pPr>
              <w:hyperlink w:anchor="_Toc210139403" w:history="1">
                <w:r w:rsidR="004F7C37" w:rsidRPr="00637634">
                  <w:rPr>
                    <w:rStyle w:val="Hipersaitas"/>
                    <w:rFonts w:ascii="Times New Roman" w:eastAsia="Calibri" w:hAnsi="Times New Roman"/>
                    <w:noProof/>
                  </w:rPr>
                  <w:t>2.</w:t>
                </w:r>
                <w:r w:rsidR="004F7C37">
                  <w:rPr>
                    <w:noProof/>
                    <w:sz w:val="22"/>
                    <w:szCs w:val="22"/>
                  </w:rPr>
                  <w:tab/>
                </w:r>
                <w:r w:rsidR="004F7C37" w:rsidRPr="00637634">
                  <w:rPr>
                    <w:rStyle w:val="Hipersaitas"/>
                    <w:rFonts w:ascii="Times New Roman" w:hAnsi="Times New Roman" w:cs="Times New Roman"/>
                    <w:noProof/>
                  </w:rPr>
                  <w:t>Pirkimo objektas</w:t>
                </w:r>
                <w:r w:rsidR="004F7C37">
                  <w:rPr>
                    <w:noProof/>
                    <w:webHidden/>
                  </w:rPr>
                  <w:tab/>
                </w:r>
                <w:r w:rsidR="002A2E97">
                  <w:rPr>
                    <w:noProof/>
                    <w:webHidden/>
                  </w:rPr>
                  <w:fldChar w:fldCharType="begin"/>
                </w:r>
                <w:r w:rsidR="004F7C37">
                  <w:rPr>
                    <w:noProof/>
                    <w:webHidden/>
                  </w:rPr>
                  <w:instrText xml:space="preserve"> PAGEREF _Toc210139403 \h </w:instrText>
                </w:r>
                <w:r w:rsidR="002A2E97">
                  <w:rPr>
                    <w:noProof/>
                    <w:webHidden/>
                  </w:rPr>
                </w:r>
                <w:r w:rsidR="002A2E97">
                  <w:rPr>
                    <w:noProof/>
                    <w:webHidden/>
                  </w:rPr>
                  <w:fldChar w:fldCharType="separate"/>
                </w:r>
                <w:r w:rsidR="004F7C37">
                  <w:rPr>
                    <w:noProof/>
                    <w:webHidden/>
                  </w:rPr>
                  <w:t>2</w:t>
                </w:r>
                <w:r w:rsidR="002A2E97">
                  <w:rPr>
                    <w:noProof/>
                    <w:webHidden/>
                  </w:rPr>
                  <w:fldChar w:fldCharType="end"/>
                </w:r>
              </w:hyperlink>
            </w:p>
            <w:p w:rsidR="004F7C37" w:rsidRDefault="002D7A1F">
              <w:pPr>
                <w:pStyle w:val="Turinys1"/>
                <w:tabs>
                  <w:tab w:val="left" w:pos="660"/>
                </w:tabs>
                <w:rPr>
                  <w:noProof/>
                  <w:sz w:val="22"/>
                  <w:szCs w:val="22"/>
                </w:rPr>
              </w:pPr>
              <w:hyperlink w:anchor="_Toc210139404" w:history="1">
                <w:r w:rsidR="004F7C37" w:rsidRPr="00637634">
                  <w:rPr>
                    <w:rStyle w:val="Hipersaitas"/>
                    <w:rFonts w:ascii="Times New Roman" w:eastAsia="Calibri" w:hAnsi="Times New Roman" w:cs="Times New Roman"/>
                    <w:noProof/>
                  </w:rPr>
                  <w:t>3.</w:t>
                </w:r>
                <w:r w:rsidR="004F7C37">
                  <w:rPr>
                    <w:noProof/>
                    <w:sz w:val="22"/>
                    <w:szCs w:val="22"/>
                  </w:rPr>
                  <w:tab/>
                </w:r>
                <w:r w:rsidR="004F7C37" w:rsidRPr="00637634">
                  <w:rPr>
                    <w:rStyle w:val="Hipersaitas"/>
                    <w:rFonts w:ascii="Times New Roman" w:hAnsi="Times New Roman" w:cs="Times New Roman"/>
                    <w:noProof/>
                  </w:rPr>
                  <w:t>Susitikimai su tiekėjais ir objekto apžiūra</w:t>
                </w:r>
                <w:r w:rsidR="004F7C37">
                  <w:rPr>
                    <w:noProof/>
                    <w:webHidden/>
                  </w:rPr>
                  <w:tab/>
                </w:r>
                <w:r w:rsidR="002A2E97">
                  <w:rPr>
                    <w:noProof/>
                    <w:webHidden/>
                  </w:rPr>
                  <w:fldChar w:fldCharType="begin"/>
                </w:r>
                <w:r w:rsidR="004F7C37">
                  <w:rPr>
                    <w:noProof/>
                    <w:webHidden/>
                  </w:rPr>
                  <w:instrText xml:space="preserve"> PAGEREF _Toc210139404 \h </w:instrText>
                </w:r>
                <w:r w:rsidR="002A2E97">
                  <w:rPr>
                    <w:noProof/>
                    <w:webHidden/>
                  </w:rPr>
                </w:r>
                <w:r w:rsidR="002A2E97">
                  <w:rPr>
                    <w:noProof/>
                    <w:webHidden/>
                  </w:rPr>
                  <w:fldChar w:fldCharType="separate"/>
                </w:r>
                <w:r w:rsidR="004F7C37">
                  <w:rPr>
                    <w:noProof/>
                    <w:webHidden/>
                  </w:rPr>
                  <w:t>3</w:t>
                </w:r>
                <w:r w:rsidR="002A2E97">
                  <w:rPr>
                    <w:noProof/>
                    <w:webHidden/>
                  </w:rPr>
                  <w:fldChar w:fldCharType="end"/>
                </w:r>
              </w:hyperlink>
            </w:p>
            <w:p w:rsidR="004F7C37" w:rsidRDefault="002D7A1F">
              <w:pPr>
                <w:pStyle w:val="Turinys1"/>
                <w:tabs>
                  <w:tab w:val="left" w:pos="660"/>
                </w:tabs>
                <w:rPr>
                  <w:noProof/>
                  <w:sz w:val="22"/>
                  <w:szCs w:val="22"/>
                </w:rPr>
              </w:pPr>
              <w:hyperlink w:anchor="_Toc210139405" w:history="1">
                <w:r w:rsidR="004F7C37" w:rsidRPr="00637634">
                  <w:rPr>
                    <w:rStyle w:val="Hipersaitas"/>
                    <w:rFonts w:ascii="Times New Roman" w:eastAsia="Calibri" w:hAnsi="Times New Roman" w:cs="Times New Roman"/>
                    <w:noProof/>
                  </w:rPr>
                  <w:t>4.</w:t>
                </w:r>
                <w:r w:rsidR="004F7C37">
                  <w:rPr>
                    <w:noProof/>
                    <w:sz w:val="22"/>
                    <w:szCs w:val="22"/>
                  </w:rPr>
                  <w:tab/>
                </w:r>
                <w:r w:rsidR="004F7C37" w:rsidRPr="00637634">
                  <w:rPr>
                    <w:rStyle w:val="Hipersaitas"/>
                    <w:rFonts w:ascii="Times New Roman" w:hAnsi="Times New Roman" w:cs="Times New Roman"/>
                    <w:noProof/>
                  </w:rPr>
                  <w:t>Tiekėjų pašalinimo pagrindai ir kvalifikacijos reikalavimai</w:t>
                </w:r>
                <w:r w:rsidR="004F7C37">
                  <w:rPr>
                    <w:noProof/>
                    <w:webHidden/>
                  </w:rPr>
                  <w:tab/>
                </w:r>
                <w:r w:rsidR="002A2E97">
                  <w:rPr>
                    <w:noProof/>
                    <w:webHidden/>
                  </w:rPr>
                  <w:fldChar w:fldCharType="begin"/>
                </w:r>
                <w:r w:rsidR="004F7C37">
                  <w:rPr>
                    <w:noProof/>
                    <w:webHidden/>
                  </w:rPr>
                  <w:instrText xml:space="preserve"> PAGEREF _Toc210139405 \h </w:instrText>
                </w:r>
                <w:r w:rsidR="002A2E97">
                  <w:rPr>
                    <w:noProof/>
                    <w:webHidden/>
                  </w:rPr>
                </w:r>
                <w:r w:rsidR="002A2E97">
                  <w:rPr>
                    <w:noProof/>
                    <w:webHidden/>
                  </w:rPr>
                  <w:fldChar w:fldCharType="separate"/>
                </w:r>
                <w:r w:rsidR="004F7C37">
                  <w:rPr>
                    <w:noProof/>
                    <w:webHidden/>
                  </w:rPr>
                  <w:t>3</w:t>
                </w:r>
                <w:r w:rsidR="002A2E97">
                  <w:rPr>
                    <w:noProof/>
                    <w:webHidden/>
                  </w:rPr>
                  <w:fldChar w:fldCharType="end"/>
                </w:r>
              </w:hyperlink>
            </w:p>
            <w:p w:rsidR="004F7C37" w:rsidRDefault="002D7A1F">
              <w:pPr>
                <w:pStyle w:val="Turinys1"/>
                <w:tabs>
                  <w:tab w:val="left" w:pos="660"/>
                </w:tabs>
                <w:rPr>
                  <w:noProof/>
                  <w:sz w:val="22"/>
                  <w:szCs w:val="22"/>
                </w:rPr>
              </w:pPr>
              <w:hyperlink w:anchor="_Toc210139406" w:history="1">
                <w:r w:rsidR="004F7C37" w:rsidRPr="00637634">
                  <w:rPr>
                    <w:rStyle w:val="Hipersaitas"/>
                    <w:rFonts w:ascii="Times New Roman" w:eastAsia="Calibri" w:hAnsi="Times New Roman" w:cs="Times New Roman"/>
                    <w:noProof/>
                  </w:rPr>
                  <w:t>5.</w:t>
                </w:r>
                <w:r w:rsidR="004F7C37">
                  <w:rPr>
                    <w:noProof/>
                    <w:sz w:val="22"/>
                    <w:szCs w:val="22"/>
                  </w:rPr>
                  <w:tab/>
                </w:r>
                <w:r w:rsidR="004F7C37" w:rsidRPr="00637634">
                  <w:rPr>
                    <w:rStyle w:val="Hipersaitas"/>
                    <w:rFonts w:ascii="Times New Roman" w:hAnsi="Times New Roman" w:cs="Times New Roman"/>
                    <w:noProof/>
                  </w:rPr>
                  <w:t>Reikalavimai, susiję su nacionaliniu saugumu</w:t>
                </w:r>
                <w:r w:rsidR="004F7C37">
                  <w:rPr>
                    <w:noProof/>
                    <w:webHidden/>
                  </w:rPr>
                  <w:tab/>
                </w:r>
                <w:r w:rsidR="002A2E97">
                  <w:rPr>
                    <w:noProof/>
                    <w:webHidden/>
                  </w:rPr>
                  <w:fldChar w:fldCharType="begin"/>
                </w:r>
                <w:r w:rsidR="004F7C37">
                  <w:rPr>
                    <w:noProof/>
                    <w:webHidden/>
                  </w:rPr>
                  <w:instrText xml:space="preserve"> PAGEREF _Toc210139406 \h </w:instrText>
                </w:r>
                <w:r w:rsidR="002A2E97">
                  <w:rPr>
                    <w:noProof/>
                    <w:webHidden/>
                  </w:rPr>
                </w:r>
                <w:r w:rsidR="002A2E97">
                  <w:rPr>
                    <w:noProof/>
                    <w:webHidden/>
                  </w:rPr>
                  <w:fldChar w:fldCharType="separate"/>
                </w:r>
                <w:r w:rsidR="004F7C37">
                  <w:rPr>
                    <w:noProof/>
                    <w:webHidden/>
                  </w:rPr>
                  <w:t>3</w:t>
                </w:r>
                <w:r w:rsidR="002A2E97">
                  <w:rPr>
                    <w:noProof/>
                    <w:webHidden/>
                  </w:rPr>
                  <w:fldChar w:fldCharType="end"/>
                </w:r>
              </w:hyperlink>
            </w:p>
            <w:p w:rsidR="004F7C37" w:rsidRDefault="002D7A1F">
              <w:pPr>
                <w:pStyle w:val="Turinys1"/>
                <w:tabs>
                  <w:tab w:val="left" w:pos="660"/>
                </w:tabs>
                <w:rPr>
                  <w:noProof/>
                  <w:sz w:val="22"/>
                  <w:szCs w:val="22"/>
                </w:rPr>
              </w:pPr>
              <w:hyperlink w:anchor="_Toc210139407" w:history="1">
                <w:r w:rsidR="004F7C37" w:rsidRPr="00637634">
                  <w:rPr>
                    <w:rStyle w:val="Hipersaitas"/>
                    <w:rFonts w:ascii="Times New Roman" w:eastAsia="Calibri" w:hAnsi="Times New Roman" w:cs="Times New Roman"/>
                    <w:noProof/>
                  </w:rPr>
                  <w:t>6.</w:t>
                </w:r>
                <w:r w:rsidR="004F7C37">
                  <w:rPr>
                    <w:noProof/>
                    <w:sz w:val="22"/>
                    <w:szCs w:val="22"/>
                  </w:rPr>
                  <w:tab/>
                </w:r>
                <w:r w:rsidR="004F7C37" w:rsidRPr="00637634">
                  <w:rPr>
                    <w:rStyle w:val="Hipersaitas"/>
                    <w:rFonts w:ascii="Times New Roman" w:hAnsi="Times New Roman" w:cs="Times New Roman"/>
                    <w:noProof/>
                  </w:rPr>
                  <w:t>Specialieji reikalavimai pasiūlymų rengimui ir pateikimui</w:t>
                </w:r>
                <w:r w:rsidR="004F7C37">
                  <w:rPr>
                    <w:noProof/>
                    <w:webHidden/>
                  </w:rPr>
                  <w:tab/>
                </w:r>
                <w:r w:rsidR="002A2E97">
                  <w:rPr>
                    <w:noProof/>
                    <w:webHidden/>
                  </w:rPr>
                  <w:fldChar w:fldCharType="begin"/>
                </w:r>
                <w:r w:rsidR="004F7C37">
                  <w:rPr>
                    <w:noProof/>
                    <w:webHidden/>
                  </w:rPr>
                  <w:instrText xml:space="preserve"> PAGEREF _Toc210139407 \h </w:instrText>
                </w:r>
                <w:r w:rsidR="002A2E97">
                  <w:rPr>
                    <w:noProof/>
                    <w:webHidden/>
                  </w:rPr>
                </w:r>
                <w:r w:rsidR="002A2E97">
                  <w:rPr>
                    <w:noProof/>
                    <w:webHidden/>
                  </w:rPr>
                  <w:fldChar w:fldCharType="separate"/>
                </w:r>
                <w:r w:rsidR="004F7C37">
                  <w:rPr>
                    <w:noProof/>
                    <w:webHidden/>
                  </w:rPr>
                  <w:t>4</w:t>
                </w:r>
                <w:r w:rsidR="002A2E97">
                  <w:rPr>
                    <w:noProof/>
                    <w:webHidden/>
                  </w:rPr>
                  <w:fldChar w:fldCharType="end"/>
                </w:r>
              </w:hyperlink>
            </w:p>
            <w:p w:rsidR="004F7C37" w:rsidRDefault="002D7A1F">
              <w:pPr>
                <w:pStyle w:val="Turinys1"/>
                <w:tabs>
                  <w:tab w:val="left" w:pos="660"/>
                </w:tabs>
                <w:rPr>
                  <w:noProof/>
                  <w:sz w:val="22"/>
                  <w:szCs w:val="22"/>
                </w:rPr>
              </w:pPr>
              <w:hyperlink w:anchor="_Toc210139408" w:history="1">
                <w:r w:rsidR="004F7C37" w:rsidRPr="00637634">
                  <w:rPr>
                    <w:rStyle w:val="Hipersaitas"/>
                    <w:rFonts w:ascii="Times New Roman" w:hAnsi="Times New Roman" w:cs="Times New Roman"/>
                    <w:noProof/>
                  </w:rPr>
                  <w:t>7.</w:t>
                </w:r>
                <w:r w:rsidR="004F7C37">
                  <w:rPr>
                    <w:noProof/>
                    <w:sz w:val="22"/>
                    <w:szCs w:val="22"/>
                  </w:rPr>
                  <w:tab/>
                </w:r>
                <w:r w:rsidR="004F7C37" w:rsidRPr="00637634">
                  <w:rPr>
                    <w:rStyle w:val="Hipersaitas"/>
                    <w:rFonts w:ascii="Times New Roman" w:hAnsi="Times New Roman" w:cs="Times New Roman"/>
                    <w:noProof/>
                  </w:rPr>
                  <w:t>Pasiūlymo galiojimo užtikrinimas</w:t>
                </w:r>
                <w:r w:rsidR="004F7C37">
                  <w:rPr>
                    <w:noProof/>
                    <w:webHidden/>
                  </w:rPr>
                  <w:tab/>
                </w:r>
                <w:r w:rsidR="002A2E97">
                  <w:rPr>
                    <w:noProof/>
                    <w:webHidden/>
                  </w:rPr>
                  <w:fldChar w:fldCharType="begin"/>
                </w:r>
                <w:r w:rsidR="004F7C37">
                  <w:rPr>
                    <w:noProof/>
                    <w:webHidden/>
                  </w:rPr>
                  <w:instrText xml:space="preserve"> PAGEREF _Toc210139408 \h </w:instrText>
                </w:r>
                <w:r w:rsidR="002A2E97">
                  <w:rPr>
                    <w:noProof/>
                    <w:webHidden/>
                  </w:rPr>
                </w:r>
                <w:r w:rsidR="002A2E97">
                  <w:rPr>
                    <w:noProof/>
                    <w:webHidden/>
                  </w:rPr>
                  <w:fldChar w:fldCharType="separate"/>
                </w:r>
                <w:r w:rsidR="004F7C37">
                  <w:rPr>
                    <w:noProof/>
                    <w:webHidden/>
                  </w:rPr>
                  <w:t>5</w:t>
                </w:r>
                <w:r w:rsidR="002A2E97">
                  <w:rPr>
                    <w:noProof/>
                    <w:webHidden/>
                  </w:rPr>
                  <w:fldChar w:fldCharType="end"/>
                </w:r>
              </w:hyperlink>
            </w:p>
            <w:p w:rsidR="004F7C37" w:rsidRDefault="002D7A1F">
              <w:pPr>
                <w:pStyle w:val="Turinys1"/>
                <w:tabs>
                  <w:tab w:val="left" w:pos="660"/>
                </w:tabs>
                <w:rPr>
                  <w:noProof/>
                  <w:sz w:val="22"/>
                  <w:szCs w:val="22"/>
                </w:rPr>
              </w:pPr>
              <w:hyperlink w:anchor="_Toc210139409" w:history="1">
                <w:r w:rsidR="004F7C37" w:rsidRPr="00637634">
                  <w:rPr>
                    <w:rStyle w:val="Hipersaitas"/>
                    <w:rFonts w:ascii="Times New Roman" w:hAnsi="Times New Roman" w:cs="Times New Roman"/>
                    <w:noProof/>
                  </w:rPr>
                  <w:t>8.</w:t>
                </w:r>
                <w:r w:rsidR="004F7C37">
                  <w:rPr>
                    <w:noProof/>
                    <w:sz w:val="22"/>
                    <w:szCs w:val="22"/>
                  </w:rPr>
                  <w:tab/>
                </w:r>
                <w:r w:rsidR="004F7C37" w:rsidRPr="00637634">
                  <w:rPr>
                    <w:rStyle w:val="Hipersaitas"/>
                    <w:rFonts w:ascii="Times New Roman" w:hAnsi="Times New Roman" w:cs="Times New Roman"/>
                    <w:noProof/>
                  </w:rPr>
                  <w:t>Elektroninis aukcionas</w:t>
                </w:r>
                <w:r w:rsidR="004F7C37">
                  <w:rPr>
                    <w:noProof/>
                    <w:webHidden/>
                  </w:rPr>
                  <w:tab/>
                </w:r>
                <w:r w:rsidR="002A2E97">
                  <w:rPr>
                    <w:noProof/>
                    <w:webHidden/>
                  </w:rPr>
                  <w:fldChar w:fldCharType="begin"/>
                </w:r>
                <w:r w:rsidR="004F7C37">
                  <w:rPr>
                    <w:noProof/>
                    <w:webHidden/>
                  </w:rPr>
                  <w:instrText xml:space="preserve"> PAGEREF _Toc210139409 \h </w:instrText>
                </w:r>
                <w:r w:rsidR="002A2E97">
                  <w:rPr>
                    <w:noProof/>
                    <w:webHidden/>
                  </w:rPr>
                </w:r>
                <w:r w:rsidR="002A2E97">
                  <w:rPr>
                    <w:noProof/>
                    <w:webHidden/>
                  </w:rPr>
                  <w:fldChar w:fldCharType="separate"/>
                </w:r>
                <w:r w:rsidR="004F7C37">
                  <w:rPr>
                    <w:noProof/>
                    <w:webHidden/>
                  </w:rPr>
                  <w:t>5</w:t>
                </w:r>
                <w:r w:rsidR="002A2E97">
                  <w:rPr>
                    <w:noProof/>
                    <w:webHidden/>
                  </w:rPr>
                  <w:fldChar w:fldCharType="end"/>
                </w:r>
              </w:hyperlink>
            </w:p>
            <w:p w:rsidR="004F7C37" w:rsidRDefault="002D7A1F">
              <w:pPr>
                <w:pStyle w:val="Turinys1"/>
                <w:tabs>
                  <w:tab w:val="left" w:pos="660"/>
                </w:tabs>
                <w:rPr>
                  <w:noProof/>
                  <w:sz w:val="22"/>
                  <w:szCs w:val="22"/>
                </w:rPr>
              </w:pPr>
              <w:hyperlink w:anchor="_Toc210139410" w:history="1">
                <w:r w:rsidR="004F7C37" w:rsidRPr="00637634">
                  <w:rPr>
                    <w:rStyle w:val="Hipersaitas"/>
                    <w:rFonts w:ascii="Times New Roman" w:hAnsi="Times New Roman" w:cs="Times New Roman"/>
                    <w:noProof/>
                  </w:rPr>
                  <w:t>9.</w:t>
                </w:r>
                <w:r w:rsidR="004F7C37">
                  <w:rPr>
                    <w:noProof/>
                    <w:sz w:val="22"/>
                    <w:szCs w:val="22"/>
                  </w:rPr>
                  <w:tab/>
                </w:r>
                <w:r w:rsidR="004F7C37" w:rsidRPr="00637634">
                  <w:rPr>
                    <w:rStyle w:val="Hipersaitas"/>
                    <w:rFonts w:ascii="Times New Roman" w:hAnsi="Times New Roman" w:cs="Times New Roman"/>
                    <w:noProof/>
                  </w:rPr>
                  <w:t>Pasiūlymų vertinimas</w:t>
                </w:r>
                <w:r w:rsidR="004F7C37">
                  <w:rPr>
                    <w:noProof/>
                    <w:webHidden/>
                  </w:rPr>
                  <w:tab/>
                </w:r>
                <w:r w:rsidR="002A2E97">
                  <w:rPr>
                    <w:noProof/>
                    <w:webHidden/>
                  </w:rPr>
                  <w:fldChar w:fldCharType="begin"/>
                </w:r>
                <w:r w:rsidR="004F7C37">
                  <w:rPr>
                    <w:noProof/>
                    <w:webHidden/>
                  </w:rPr>
                  <w:instrText xml:space="preserve"> PAGEREF _Toc210139410 \h </w:instrText>
                </w:r>
                <w:r w:rsidR="002A2E97">
                  <w:rPr>
                    <w:noProof/>
                    <w:webHidden/>
                  </w:rPr>
                </w:r>
                <w:r w:rsidR="002A2E97">
                  <w:rPr>
                    <w:noProof/>
                    <w:webHidden/>
                  </w:rPr>
                  <w:fldChar w:fldCharType="separate"/>
                </w:r>
                <w:r w:rsidR="004F7C37">
                  <w:rPr>
                    <w:noProof/>
                    <w:webHidden/>
                  </w:rPr>
                  <w:t>6</w:t>
                </w:r>
                <w:r w:rsidR="002A2E97">
                  <w:rPr>
                    <w:noProof/>
                    <w:webHidden/>
                  </w:rPr>
                  <w:fldChar w:fldCharType="end"/>
                </w:r>
              </w:hyperlink>
            </w:p>
            <w:p w:rsidR="004F7C37" w:rsidRDefault="002D7A1F">
              <w:pPr>
                <w:pStyle w:val="Turinys1"/>
                <w:tabs>
                  <w:tab w:val="left" w:pos="660"/>
                </w:tabs>
                <w:rPr>
                  <w:noProof/>
                  <w:sz w:val="22"/>
                  <w:szCs w:val="22"/>
                </w:rPr>
              </w:pPr>
              <w:hyperlink w:anchor="_Toc210139411" w:history="1">
                <w:r w:rsidR="004F7C37" w:rsidRPr="00637634">
                  <w:rPr>
                    <w:rStyle w:val="Hipersaitas"/>
                    <w:rFonts w:ascii="Times New Roman" w:hAnsi="Times New Roman" w:cs="Times New Roman"/>
                    <w:noProof/>
                  </w:rPr>
                  <w:t>10.</w:t>
                </w:r>
                <w:r w:rsidR="004F7C37">
                  <w:rPr>
                    <w:noProof/>
                    <w:sz w:val="22"/>
                    <w:szCs w:val="22"/>
                  </w:rPr>
                  <w:tab/>
                </w:r>
                <w:r w:rsidR="004F7C37" w:rsidRPr="00637634">
                  <w:rPr>
                    <w:rStyle w:val="Hipersaitas"/>
                    <w:rFonts w:ascii="Times New Roman" w:hAnsi="Times New Roman" w:cs="Times New Roman"/>
                    <w:noProof/>
                  </w:rPr>
                  <w:t>Sutarties sudarymas</w:t>
                </w:r>
                <w:r w:rsidR="004F7C37">
                  <w:rPr>
                    <w:noProof/>
                    <w:webHidden/>
                  </w:rPr>
                  <w:tab/>
                </w:r>
                <w:r w:rsidR="002A2E97">
                  <w:rPr>
                    <w:noProof/>
                    <w:webHidden/>
                  </w:rPr>
                  <w:fldChar w:fldCharType="begin"/>
                </w:r>
                <w:r w:rsidR="004F7C37">
                  <w:rPr>
                    <w:noProof/>
                    <w:webHidden/>
                  </w:rPr>
                  <w:instrText xml:space="preserve"> PAGEREF _Toc210139411 \h </w:instrText>
                </w:r>
                <w:r w:rsidR="002A2E97">
                  <w:rPr>
                    <w:noProof/>
                    <w:webHidden/>
                  </w:rPr>
                </w:r>
                <w:r w:rsidR="002A2E97">
                  <w:rPr>
                    <w:noProof/>
                    <w:webHidden/>
                  </w:rPr>
                  <w:fldChar w:fldCharType="separate"/>
                </w:r>
                <w:r w:rsidR="004F7C37">
                  <w:rPr>
                    <w:noProof/>
                    <w:webHidden/>
                  </w:rPr>
                  <w:t>6</w:t>
                </w:r>
                <w:r w:rsidR="002A2E97">
                  <w:rPr>
                    <w:noProof/>
                    <w:webHidden/>
                  </w:rPr>
                  <w:fldChar w:fldCharType="end"/>
                </w:r>
              </w:hyperlink>
            </w:p>
            <w:p w:rsidR="004F7C37" w:rsidRDefault="002D7A1F">
              <w:pPr>
                <w:pStyle w:val="Turinys1"/>
                <w:rPr>
                  <w:noProof/>
                  <w:sz w:val="22"/>
                  <w:szCs w:val="22"/>
                </w:rPr>
              </w:pPr>
              <w:hyperlink w:anchor="_Toc210139412" w:history="1">
                <w:r w:rsidR="004F7C37" w:rsidRPr="00637634">
                  <w:rPr>
                    <w:rStyle w:val="Hipersaitas"/>
                    <w:rFonts w:ascii="Times New Roman" w:hAnsi="Times New Roman" w:cs="Times New Roman"/>
                    <w:noProof/>
                  </w:rPr>
                  <w:t>Pirkimo sąlygų 1 priedas „Terminai“</w:t>
                </w:r>
                <w:r w:rsidR="004F7C37">
                  <w:rPr>
                    <w:noProof/>
                    <w:webHidden/>
                  </w:rPr>
                  <w:tab/>
                </w:r>
                <w:r w:rsidR="002A2E97">
                  <w:rPr>
                    <w:noProof/>
                    <w:webHidden/>
                  </w:rPr>
                  <w:fldChar w:fldCharType="begin"/>
                </w:r>
                <w:r w:rsidR="004F7C37">
                  <w:rPr>
                    <w:noProof/>
                    <w:webHidden/>
                  </w:rPr>
                  <w:instrText xml:space="preserve"> PAGEREF _Toc210139412 \h </w:instrText>
                </w:r>
                <w:r w:rsidR="002A2E97">
                  <w:rPr>
                    <w:noProof/>
                    <w:webHidden/>
                  </w:rPr>
                </w:r>
                <w:r w:rsidR="002A2E97">
                  <w:rPr>
                    <w:noProof/>
                    <w:webHidden/>
                  </w:rPr>
                  <w:fldChar w:fldCharType="separate"/>
                </w:r>
                <w:r w:rsidR="004F7C37">
                  <w:rPr>
                    <w:noProof/>
                    <w:webHidden/>
                  </w:rPr>
                  <w:t>7</w:t>
                </w:r>
                <w:r w:rsidR="002A2E97">
                  <w:rPr>
                    <w:noProof/>
                    <w:webHidden/>
                  </w:rPr>
                  <w:fldChar w:fldCharType="end"/>
                </w:r>
              </w:hyperlink>
            </w:p>
            <w:p w:rsidR="004F7C37" w:rsidRDefault="002D7A1F">
              <w:pPr>
                <w:pStyle w:val="Turinys1"/>
                <w:rPr>
                  <w:noProof/>
                  <w:sz w:val="22"/>
                  <w:szCs w:val="22"/>
                </w:rPr>
              </w:pPr>
              <w:hyperlink w:anchor="_Toc210139413" w:history="1">
                <w:r w:rsidR="004F7C37" w:rsidRPr="00637634">
                  <w:rPr>
                    <w:rStyle w:val="Hipersaitas"/>
                    <w:rFonts w:ascii="Times New Roman" w:eastAsia="Calibri" w:hAnsi="Times New Roman" w:cs="Times New Roman"/>
                    <w:noProof/>
                  </w:rPr>
                  <w:t>Pirkimo sąlygų 2 priedas „Techninė specifikacija“</w:t>
                </w:r>
                <w:r w:rsidR="004F7C37">
                  <w:rPr>
                    <w:noProof/>
                    <w:webHidden/>
                  </w:rPr>
                  <w:tab/>
                </w:r>
                <w:r w:rsidR="002A2E97">
                  <w:rPr>
                    <w:noProof/>
                    <w:webHidden/>
                  </w:rPr>
                  <w:fldChar w:fldCharType="begin"/>
                </w:r>
                <w:r w:rsidR="004F7C37">
                  <w:rPr>
                    <w:noProof/>
                    <w:webHidden/>
                  </w:rPr>
                  <w:instrText xml:space="preserve"> PAGEREF _Toc210139413 \h </w:instrText>
                </w:r>
                <w:r w:rsidR="002A2E97">
                  <w:rPr>
                    <w:noProof/>
                    <w:webHidden/>
                  </w:rPr>
                </w:r>
                <w:r w:rsidR="002A2E97">
                  <w:rPr>
                    <w:noProof/>
                    <w:webHidden/>
                  </w:rPr>
                  <w:fldChar w:fldCharType="separate"/>
                </w:r>
                <w:r w:rsidR="004F7C37">
                  <w:rPr>
                    <w:noProof/>
                    <w:webHidden/>
                  </w:rPr>
                  <w:t>10</w:t>
                </w:r>
                <w:r w:rsidR="002A2E97">
                  <w:rPr>
                    <w:noProof/>
                    <w:webHidden/>
                  </w:rPr>
                  <w:fldChar w:fldCharType="end"/>
                </w:r>
              </w:hyperlink>
            </w:p>
            <w:p w:rsidR="004F7C37" w:rsidRDefault="002D7A1F">
              <w:pPr>
                <w:pStyle w:val="Turinys1"/>
                <w:rPr>
                  <w:noProof/>
                  <w:sz w:val="22"/>
                  <w:szCs w:val="22"/>
                </w:rPr>
              </w:pPr>
              <w:hyperlink w:anchor="_Toc210139414" w:history="1">
                <w:r w:rsidR="004F7C37" w:rsidRPr="00637634">
                  <w:rPr>
                    <w:rStyle w:val="Hipersaitas"/>
                    <w:rFonts w:ascii="Times New Roman" w:eastAsia="Calibri" w:hAnsi="Times New Roman" w:cs="Times New Roman"/>
                    <w:noProof/>
                  </w:rPr>
                  <w:t>Pirkimo sąlygų 3 priedas „Tiekėjų pašalinimo pagrindai“</w:t>
                </w:r>
                <w:r w:rsidR="004F7C37">
                  <w:rPr>
                    <w:noProof/>
                    <w:webHidden/>
                  </w:rPr>
                  <w:tab/>
                </w:r>
                <w:r w:rsidR="002A2E97">
                  <w:rPr>
                    <w:noProof/>
                    <w:webHidden/>
                  </w:rPr>
                  <w:fldChar w:fldCharType="begin"/>
                </w:r>
                <w:r w:rsidR="004F7C37">
                  <w:rPr>
                    <w:noProof/>
                    <w:webHidden/>
                  </w:rPr>
                  <w:instrText xml:space="preserve"> PAGEREF _Toc210139414 \h </w:instrText>
                </w:r>
                <w:r w:rsidR="002A2E97">
                  <w:rPr>
                    <w:noProof/>
                    <w:webHidden/>
                  </w:rPr>
                </w:r>
                <w:r w:rsidR="002A2E97">
                  <w:rPr>
                    <w:noProof/>
                    <w:webHidden/>
                  </w:rPr>
                  <w:fldChar w:fldCharType="separate"/>
                </w:r>
                <w:r w:rsidR="004F7C37">
                  <w:rPr>
                    <w:noProof/>
                    <w:webHidden/>
                  </w:rPr>
                  <w:t>11</w:t>
                </w:r>
                <w:r w:rsidR="002A2E97">
                  <w:rPr>
                    <w:noProof/>
                    <w:webHidden/>
                  </w:rPr>
                  <w:fldChar w:fldCharType="end"/>
                </w:r>
              </w:hyperlink>
            </w:p>
            <w:p w:rsidR="004F7C37" w:rsidRDefault="002D7A1F">
              <w:pPr>
                <w:pStyle w:val="Turinys1"/>
                <w:rPr>
                  <w:noProof/>
                  <w:sz w:val="22"/>
                  <w:szCs w:val="22"/>
                </w:rPr>
              </w:pPr>
              <w:hyperlink w:anchor="_Toc210139415" w:history="1">
                <w:r w:rsidR="004F7C37" w:rsidRPr="0063763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4F7C37">
                  <w:rPr>
                    <w:noProof/>
                    <w:webHidden/>
                  </w:rPr>
                  <w:tab/>
                </w:r>
                <w:r w:rsidR="002A2E97">
                  <w:rPr>
                    <w:noProof/>
                    <w:webHidden/>
                  </w:rPr>
                  <w:fldChar w:fldCharType="begin"/>
                </w:r>
                <w:r w:rsidR="004F7C37">
                  <w:rPr>
                    <w:noProof/>
                    <w:webHidden/>
                  </w:rPr>
                  <w:instrText xml:space="preserve"> PAGEREF _Toc210139415 \h </w:instrText>
                </w:r>
                <w:r w:rsidR="002A2E97">
                  <w:rPr>
                    <w:noProof/>
                    <w:webHidden/>
                  </w:rPr>
                </w:r>
                <w:r w:rsidR="002A2E97">
                  <w:rPr>
                    <w:noProof/>
                    <w:webHidden/>
                  </w:rPr>
                  <w:fldChar w:fldCharType="separate"/>
                </w:r>
                <w:r w:rsidR="004F7C37">
                  <w:rPr>
                    <w:noProof/>
                    <w:webHidden/>
                  </w:rPr>
                  <w:t>22</w:t>
                </w:r>
                <w:r w:rsidR="002A2E97">
                  <w:rPr>
                    <w:noProof/>
                    <w:webHidden/>
                  </w:rPr>
                  <w:fldChar w:fldCharType="end"/>
                </w:r>
              </w:hyperlink>
            </w:p>
            <w:p w:rsidR="004F7C37" w:rsidRDefault="002D7A1F">
              <w:pPr>
                <w:pStyle w:val="Turinys1"/>
                <w:rPr>
                  <w:noProof/>
                  <w:sz w:val="22"/>
                  <w:szCs w:val="22"/>
                </w:rPr>
              </w:pPr>
              <w:hyperlink w:anchor="_Toc210139416" w:history="1">
                <w:r w:rsidR="004F7C37" w:rsidRPr="00637634">
                  <w:rPr>
                    <w:rStyle w:val="Hipersaitas"/>
                    <w:rFonts w:ascii="Times New Roman" w:eastAsia="Calibri" w:hAnsi="Times New Roman" w:cs="Times New Roman"/>
                    <w:noProof/>
                  </w:rPr>
                  <w:t>Pirkimo sąlygų 5 priedas „EBVPD“</w:t>
                </w:r>
                <w:r w:rsidR="004F7C37" w:rsidRPr="00637634">
                  <w:rPr>
                    <w:rStyle w:val="Hipersaitas"/>
                    <w:rFonts w:ascii="Times New Roman" w:hAnsi="Times New Roman" w:cs="Times New Roman"/>
                    <w:noProof/>
                  </w:rPr>
                  <w:t xml:space="preserve"> (XML formatu)</w:t>
                </w:r>
                <w:r w:rsidR="004F7C37">
                  <w:rPr>
                    <w:noProof/>
                    <w:webHidden/>
                  </w:rPr>
                  <w:tab/>
                </w:r>
                <w:r w:rsidR="002A2E97">
                  <w:rPr>
                    <w:noProof/>
                    <w:webHidden/>
                  </w:rPr>
                  <w:fldChar w:fldCharType="begin"/>
                </w:r>
                <w:r w:rsidR="004F7C37">
                  <w:rPr>
                    <w:noProof/>
                    <w:webHidden/>
                  </w:rPr>
                  <w:instrText xml:space="preserve"> PAGEREF _Toc210139416 \h </w:instrText>
                </w:r>
                <w:r w:rsidR="002A2E97">
                  <w:rPr>
                    <w:noProof/>
                    <w:webHidden/>
                  </w:rPr>
                </w:r>
                <w:r w:rsidR="002A2E97">
                  <w:rPr>
                    <w:noProof/>
                    <w:webHidden/>
                  </w:rPr>
                  <w:fldChar w:fldCharType="separate"/>
                </w:r>
                <w:r w:rsidR="004F7C37">
                  <w:rPr>
                    <w:noProof/>
                    <w:webHidden/>
                  </w:rPr>
                  <w:t>26</w:t>
                </w:r>
                <w:r w:rsidR="002A2E97">
                  <w:rPr>
                    <w:noProof/>
                    <w:webHidden/>
                  </w:rPr>
                  <w:fldChar w:fldCharType="end"/>
                </w:r>
              </w:hyperlink>
            </w:p>
            <w:p w:rsidR="004F7C37" w:rsidRDefault="002D7A1F">
              <w:pPr>
                <w:pStyle w:val="Turinys1"/>
                <w:rPr>
                  <w:noProof/>
                  <w:sz w:val="22"/>
                  <w:szCs w:val="22"/>
                </w:rPr>
              </w:pPr>
              <w:hyperlink w:anchor="_Toc210139417" w:history="1">
                <w:r w:rsidR="004F7C37" w:rsidRPr="00637634">
                  <w:rPr>
                    <w:rStyle w:val="Hipersaitas"/>
                    <w:rFonts w:ascii="Times New Roman" w:eastAsia="Calibri" w:hAnsi="Times New Roman" w:cs="Times New Roman"/>
                    <w:noProof/>
                  </w:rPr>
                  <w:t>Pirkimo sąlygų 6 priedas „Pasiūlymų forma“</w:t>
                </w:r>
                <w:r w:rsidR="004F7C37">
                  <w:rPr>
                    <w:noProof/>
                    <w:webHidden/>
                  </w:rPr>
                  <w:tab/>
                </w:r>
                <w:r w:rsidR="002A2E97">
                  <w:rPr>
                    <w:noProof/>
                    <w:webHidden/>
                  </w:rPr>
                  <w:fldChar w:fldCharType="begin"/>
                </w:r>
                <w:r w:rsidR="004F7C37">
                  <w:rPr>
                    <w:noProof/>
                    <w:webHidden/>
                  </w:rPr>
                  <w:instrText xml:space="preserve"> PAGEREF _Toc210139417 \h </w:instrText>
                </w:r>
                <w:r w:rsidR="002A2E97">
                  <w:rPr>
                    <w:noProof/>
                    <w:webHidden/>
                  </w:rPr>
                </w:r>
                <w:r w:rsidR="002A2E97">
                  <w:rPr>
                    <w:noProof/>
                    <w:webHidden/>
                  </w:rPr>
                  <w:fldChar w:fldCharType="separate"/>
                </w:r>
                <w:r w:rsidR="004F7C37">
                  <w:rPr>
                    <w:noProof/>
                    <w:webHidden/>
                  </w:rPr>
                  <w:t>27</w:t>
                </w:r>
                <w:r w:rsidR="002A2E97">
                  <w:rPr>
                    <w:noProof/>
                    <w:webHidden/>
                  </w:rPr>
                  <w:fldChar w:fldCharType="end"/>
                </w:r>
              </w:hyperlink>
            </w:p>
            <w:p w:rsidR="004F7C37" w:rsidRDefault="002D7A1F">
              <w:pPr>
                <w:pStyle w:val="Turinys1"/>
                <w:rPr>
                  <w:noProof/>
                  <w:sz w:val="22"/>
                  <w:szCs w:val="22"/>
                </w:rPr>
              </w:pPr>
              <w:hyperlink w:anchor="_Toc210139418" w:history="1">
                <w:r w:rsidR="004F7C37" w:rsidRPr="00637634">
                  <w:rPr>
                    <w:rStyle w:val="Hipersaitas"/>
                    <w:rFonts w:ascii="Times New Roman" w:eastAsia="Calibri" w:hAnsi="Times New Roman" w:cs="Times New Roman"/>
                    <w:noProof/>
                  </w:rPr>
                  <w:t>Pirkimo sąlygų 7 priedas „Pasiūlymų vertinimo kriterijai ir sąlygos“</w:t>
                </w:r>
                <w:r w:rsidR="004F7C37">
                  <w:rPr>
                    <w:noProof/>
                    <w:webHidden/>
                  </w:rPr>
                  <w:tab/>
                </w:r>
                <w:r w:rsidR="002A2E97">
                  <w:rPr>
                    <w:noProof/>
                    <w:webHidden/>
                  </w:rPr>
                  <w:fldChar w:fldCharType="begin"/>
                </w:r>
                <w:r w:rsidR="004F7C37">
                  <w:rPr>
                    <w:noProof/>
                    <w:webHidden/>
                  </w:rPr>
                  <w:instrText xml:space="preserve"> PAGEREF _Toc210139418 \h </w:instrText>
                </w:r>
                <w:r w:rsidR="002A2E97">
                  <w:rPr>
                    <w:noProof/>
                    <w:webHidden/>
                  </w:rPr>
                </w:r>
                <w:r w:rsidR="002A2E97">
                  <w:rPr>
                    <w:noProof/>
                    <w:webHidden/>
                  </w:rPr>
                  <w:fldChar w:fldCharType="separate"/>
                </w:r>
                <w:r w:rsidR="004F7C37">
                  <w:rPr>
                    <w:noProof/>
                    <w:webHidden/>
                  </w:rPr>
                  <w:t>32</w:t>
                </w:r>
                <w:r w:rsidR="002A2E97">
                  <w:rPr>
                    <w:noProof/>
                    <w:webHidden/>
                  </w:rPr>
                  <w:fldChar w:fldCharType="end"/>
                </w:r>
              </w:hyperlink>
            </w:p>
            <w:p w:rsidR="004F7C37" w:rsidRDefault="002D7A1F">
              <w:pPr>
                <w:pStyle w:val="Turinys1"/>
                <w:rPr>
                  <w:noProof/>
                  <w:sz w:val="22"/>
                  <w:szCs w:val="22"/>
                </w:rPr>
              </w:pPr>
              <w:hyperlink w:anchor="_Toc210139421" w:history="1">
                <w:r w:rsidR="004F7C37" w:rsidRPr="00637634">
                  <w:rPr>
                    <w:rStyle w:val="Hipersaitas"/>
                    <w:rFonts w:ascii="Times New Roman" w:eastAsia="Calibri" w:hAnsi="Times New Roman" w:cs="Times New Roman"/>
                    <w:noProof/>
                  </w:rPr>
                  <w:t>Pirkimo sąlygų 8 priedas „</w:t>
                </w:r>
                <w:r w:rsidR="004F7C37" w:rsidRPr="00637634">
                  <w:rPr>
                    <w:rStyle w:val="Hipersaitas"/>
                    <w:rFonts w:ascii="Times New Roman" w:hAnsi="Times New Roman" w:cs="Times New Roman"/>
                    <w:noProof/>
                  </w:rPr>
                  <w:t>Tiekėjo deklaracija dėl atitikties Reglamento nuostatoms juridiniam asmeniui</w:t>
                </w:r>
                <w:r w:rsidR="004F7C37" w:rsidRPr="00637634">
                  <w:rPr>
                    <w:rStyle w:val="Hipersaitas"/>
                    <w:rFonts w:ascii="Times New Roman" w:eastAsia="Calibri" w:hAnsi="Times New Roman" w:cs="Times New Roman"/>
                    <w:noProof/>
                  </w:rPr>
                  <w:t>“</w:t>
                </w:r>
                <w:r w:rsidR="004F7C37">
                  <w:rPr>
                    <w:noProof/>
                    <w:webHidden/>
                  </w:rPr>
                  <w:tab/>
                </w:r>
                <w:r w:rsidR="002A2E97">
                  <w:rPr>
                    <w:noProof/>
                    <w:webHidden/>
                  </w:rPr>
                  <w:fldChar w:fldCharType="begin"/>
                </w:r>
                <w:r w:rsidR="004F7C37">
                  <w:rPr>
                    <w:noProof/>
                    <w:webHidden/>
                  </w:rPr>
                  <w:instrText xml:space="preserve"> PAGEREF _Toc210139421 \h </w:instrText>
                </w:r>
                <w:r w:rsidR="002A2E97">
                  <w:rPr>
                    <w:noProof/>
                    <w:webHidden/>
                  </w:rPr>
                </w:r>
                <w:r w:rsidR="002A2E97">
                  <w:rPr>
                    <w:noProof/>
                    <w:webHidden/>
                  </w:rPr>
                  <w:fldChar w:fldCharType="separate"/>
                </w:r>
                <w:r w:rsidR="004F7C37">
                  <w:rPr>
                    <w:noProof/>
                    <w:webHidden/>
                  </w:rPr>
                  <w:t>34</w:t>
                </w:r>
                <w:r w:rsidR="002A2E97">
                  <w:rPr>
                    <w:noProof/>
                    <w:webHidden/>
                  </w:rPr>
                  <w:fldChar w:fldCharType="end"/>
                </w:r>
              </w:hyperlink>
            </w:p>
            <w:p w:rsidR="004F7C37" w:rsidRDefault="002D7A1F">
              <w:pPr>
                <w:pStyle w:val="Turinys1"/>
                <w:rPr>
                  <w:noProof/>
                  <w:sz w:val="22"/>
                  <w:szCs w:val="22"/>
                </w:rPr>
              </w:pPr>
              <w:hyperlink w:anchor="_Toc210139422" w:history="1">
                <w:r w:rsidR="004F7C37" w:rsidRPr="00637634">
                  <w:rPr>
                    <w:rStyle w:val="Hipersaitas"/>
                    <w:rFonts w:ascii="Times New Roman" w:eastAsia="Calibri" w:hAnsi="Times New Roman" w:cs="Times New Roman"/>
                    <w:noProof/>
                  </w:rPr>
                  <w:t>Pirkimo sąlygų 9 priedas „</w:t>
                </w:r>
                <w:r w:rsidR="004F7C37" w:rsidRPr="00637634">
                  <w:rPr>
                    <w:rStyle w:val="Hipersaitas"/>
                    <w:rFonts w:ascii="Times New Roman" w:hAnsi="Times New Roman" w:cs="Times New Roman"/>
                    <w:noProof/>
                  </w:rPr>
                  <w:t>Tiekėjo deklaracija dėl atitikties Reglamento nuostatoms fiziniam asmeniui</w:t>
                </w:r>
                <w:r w:rsidR="004F7C37" w:rsidRPr="00637634">
                  <w:rPr>
                    <w:rStyle w:val="Hipersaitas"/>
                    <w:rFonts w:ascii="Times New Roman" w:eastAsia="Calibri" w:hAnsi="Times New Roman" w:cs="Times New Roman"/>
                    <w:noProof/>
                  </w:rPr>
                  <w:t>“</w:t>
                </w:r>
                <w:r w:rsidR="004F7C37">
                  <w:rPr>
                    <w:noProof/>
                    <w:webHidden/>
                  </w:rPr>
                  <w:tab/>
                </w:r>
                <w:r w:rsidR="002A2E97">
                  <w:rPr>
                    <w:noProof/>
                    <w:webHidden/>
                  </w:rPr>
                  <w:fldChar w:fldCharType="begin"/>
                </w:r>
                <w:r w:rsidR="004F7C37">
                  <w:rPr>
                    <w:noProof/>
                    <w:webHidden/>
                  </w:rPr>
                  <w:instrText xml:space="preserve"> PAGEREF _Toc210139422 \h </w:instrText>
                </w:r>
                <w:r w:rsidR="002A2E97">
                  <w:rPr>
                    <w:noProof/>
                    <w:webHidden/>
                  </w:rPr>
                </w:r>
                <w:r w:rsidR="002A2E97">
                  <w:rPr>
                    <w:noProof/>
                    <w:webHidden/>
                  </w:rPr>
                  <w:fldChar w:fldCharType="separate"/>
                </w:r>
                <w:r w:rsidR="004F7C37">
                  <w:rPr>
                    <w:noProof/>
                    <w:webHidden/>
                  </w:rPr>
                  <w:t>36</w:t>
                </w:r>
                <w:r w:rsidR="002A2E97">
                  <w:rPr>
                    <w:noProof/>
                    <w:webHidden/>
                  </w:rPr>
                  <w:fldChar w:fldCharType="end"/>
                </w:r>
              </w:hyperlink>
            </w:p>
            <w:p w:rsidR="004F7C37" w:rsidRDefault="002D7A1F">
              <w:pPr>
                <w:pStyle w:val="Turinys1"/>
                <w:rPr>
                  <w:noProof/>
                  <w:sz w:val="22"/>
                  <w:szCs w:val="22"/>
                </w:rPr>
              </w:pPr>
              <w:hyperlink w:anchor="_Toc210139423" w:history="1">
                <w:r w:rsidR="004F7C37" w:rsidRPr="00637634">
                  <w:rPr>
                    <w:rStyle w:val="Hipersaitas"/>
                    <w:rFonts w:ascii="Times New Roman" w:eastAsia="Calibri" w:hAnsi="Times New Roman" w:cs="Times New Roman"/>
                    <w:noProof/>
                  </w:rPr>
                  <w:t>Pirkimo sąlygų 10 priedas „</w:t>
                </w:r>
                <w:r w:rsidR="004F7C37" w:rsidRPr="00637634">
                  <w:rPr>
                    <w:rStyle w:val="Hipersaitas"/>
                    <w:rFonts w:ascii="Times New Roman" w:hAnsi="Times New Roman" w:cs="Times New Roman"/>
                    <w:noProof/>
                  </w:rPr>
                  <w:t>Sutarties projektas</w:t>
                </w:r>
                <w:r w:rsidR="004F7C37" w:rsidRPr="00637634">
                  <w:rPr>
                    <w:rStyle w:val="Hipersaitas"/>
                    <w:rFonts w:ascii="Times New Roman" w:eastAsia="Calibri" w:hAnsi="Times New Roman" w:cs="Times New Roman"/>
                    <w:noProof/>
                  </w:rPr>
                  <w:t>“</w:t>
                </w:r>
                <w:r w:rsidR="004F7C37">
                  <w:rPr>
                    <w:noProof/>
                    <w:webHidden/>
                  </w:rPr>
                  <w:tab/>
                </w:r>
                <w:r w:rsidR="002A2E97">
                  <w:rPr>
                    <w:noProof/>
                    <w:webHidden/>
                  </w:rPr>
                  <w:fldChar w:fldCharType="begin"/>
                </w:r>
                <w:r w:rsidR="004F7C37">
                  <w:rPr>
                    <w:noProof/>
                    <w:webHidden/>
                  </w:rPr>
                  <w:instrText xml:space="preserve"> PAGEREF _Toc210139423 \h </w:instrText>
                </w:r>
                <w:r w:rsidR="002A2E97">
                  <w:rPr>
                    <w:noProof/>
                    <w:webHidden/>
                  </w:rPr>
                </w:r>
                <w:r w:rsidR="002A2E97">
                  <w:rPr>
                    <w:noProof/>
                    <w:webHidden/>
                  </w:rPr>
                  <w:fldChar w:fldCharType="separate"/>
                </w:r>
                <w:r w:rsidR="004F7C37">
                  <w:rPr>
                    <w:noProof/>
                    <w:webHidden/>
                  </w:rPr>
                  <w:t>38</w:t>
                </w:r>
                <w:r w:rsidR="002A2E97">
                  <w:rPr>
                    <w:noProof/>
                    <w:webHidden/>
                  </w:rPr>
                  <w:fldChar w:fldCharType="end"/>
                </w:r>
              </w:hyperlink>
            </w:p>
            <w:p w:rsidR="00B70E07" w:rsidRPr="00D64934" w:rsidRDefault="002A2E97" w:rsidP="00AB5D33">
              <w:pPr>
                <w:pStyle w:val="Turinys2"/>
                <w:ind w:left="0"/>
                <w:rPr>
                  <w:rFonts w:ascii="Times New Roman" w:hAnsi="Times New Roman" w:cs="Times New Roman"/>
                  <w:noProof/>
                  <w:sz w:val="22"/>
                  <w:szCs w:val="22"/>
                  <w:lang w:eastAsia="en-US"/>
                </w:rPr>
              </w:pPr>
              <w:r w:rsidRPr="00D64934">
                <w:rPr>
                  <w:rFonts w:ascii="Times New Roman" w:hAnsi="Times New Roman" w:cs="Times New Roman"/>
                  <w:b/>
                  <w:bCs/>
                  <w:color w:val="2B579A"/>
                  <w:sz w:val="22"/>
                  <w:szCs w:val="22"/>
                  <w:shd w:val="clear" w:color="auto" w:fill="E6E6E6"/>
                </w:rPr>
                <w:fldChar w:fldCharType="end"/>
              </w:r>
              <w:r w:rsidR="00AB5D33" w:rsidRPr="00D64934">
                <w:rPr>
                  <w:rFonts w:ascii="Times New Roman" w:hAnsi="Times New Roman" w:cs="Times New Roman"/>
                  <w:noProof/>
                  <w:sz w:val="22"/>
                  <w:szCs w:val="22"/>
                  <w:lang w:eastAsia="en-US"/>
                </w:rPr>
                <w:t xml:space="preserve"> </w:t>
              </w:r>
            </w:p>
            <w:p w:rsidR="001C24BC" w:rsidRPr="00D64934" w:rsidRDefault="002D7A1F" w:rsidP="004E4612">
              <w:pPr>
                <w:spacing w:after="120" w:line="20" w:lineRule="atLeast"/>
                <w:contextualSpacing/>
                <w:rPr>
                  <w:rFonts w:ascii="Times New Roman" w:hAnsi="Times New Roman" w:cs="Times New Roman"/>
                  <w:sz w:val="22"/>
                  <w:szCs w:val="22"/>
                </w:rPr>
              </w:pPr>
            </w:p>
          </w:sdtContent>
        </w:sdt>
        <w:p w:rsidR="005F13F0" w:rsidRPr="00D64934" w:rsidRDefault="001C24BC" w:rsidP="004E4612">
          <w:pPr>
            <w:spacing w:after="120" w:line="20" w:lineRule="atLeast"/>
            <w:contextualSpacing/>
            <w:rPr>
              <w:rFonts w:ascii="Times New Roman" w:hAnsi="Times New Roman" w:cs="Times New Roman"/>
              <w:sz w:val="22"/>
              <w:szCs w:val="22"/>
            </w:rPr>
          </w:pPr>
          <w:r w:rsidRPr="00D64934">
            <w:rPr>
              <w:rFonts w:ascii="Times New Roman" w:hAnsi="Times New Roman" w:cs="Times New Roman"/>
              <w:sz w:val="22"/>
              <w:szCs w:val="22"/>
            </w:rPr>
            <w:br w:type="page"/>
          </w:r>
        </w:p>
      </w:sdtContent>
    </w:sdt>
    <w:p w:rsidR="002415C7" w:rsidRPr="00D64934" w:rsidRDefault="00263B34" w:rsidP="00457163">
      <w:pPr>
        <w:pStyle w:val="Antrat1"/>
        <w:numPr>
          <w:ilvl w:val="0"/>
          <w:numId w:val="1"/>
        </w:numPr>
        <w:spacing w:line="20" w:lineRule="atLeast"/>
        <w:ind w:left="567" w:hanging="567"/>
        <w:contextualSpacing/>
        <w:rPr>
          <w:rFonts w:ascii="Times New Roman" w:hAnsi="Times New Roman" w:cs="Times New Roman"/>
          <w:sz w:val="36"/>
          <w:szCs w:val="36"/>
        </w:rPr>
      </w:pPr>
      <w:bookmarkStart w:id="28" w:name="_Toc210139402"/>
      <w:bookmarkStart w:id="29" w:name="_Toc335201954"/>
      <w:bookmarkStart w:id="30" w:name="_Toc147739116"/>
      <w:r w:rsidRPr="00D64934">
        <w:rPr>
          <w:rFonts w:ascii="Times New Roman" w:hAnsi="Times New Roman" w:cs="Times New Roman"/>
          <w:sz w:val="36"/>
          <w:szCs w:val="36"/>
        </w:rPr>
        <w:lastRenderedPageBreak/>
        <w:t>Bendra informacija</w:t>
      </w:r>
      <w:bookmarkEnd w:id="28"/>
    </w:p>
    <w:p w:rsidR="00E0147D" w:rsidRPr="00D64934" w:rsidRDefault="00E05E2D"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rPr>
        <w:t xml:space="preserve">Perkančioji organizacija – </w:t>
      </w:r>
      <w:r w:rsidR="00C44E7C" w:rsidRPr="00D64934">
        <w:rPr>
          <w:rFonts w:ascii="Times New Roman" w:eastAsia="Calibri" w:hAnsi="Times New Roman" w:cs="Times New Roman"/>
          <w:sz w:val="22"/>
          <w:szCs w:val="22"/>
        </w:rPr>
        <w:t>Širvintų rajono savivaldybės administracija</w:t>
      </w:r>
      <w:r w:rsidR="00E56BA8" w:rsidRPr="00D64934">
        <w:rPr>
          <w:rFonts w:ascii="Times New Roman" w:eastAsia="Calibri" w:hAnsi="Times New Roman" w:cs="Times New Roman"/>
          <w:sz w:val="22"/>
          <w:szCs w:val="22"/>
        </w:rPr>
        <w:t xml:space="preserve">, juridinio asmens kodas </w:t>
      </w:r>
      <w:r w:rsidR="00C44E7C" w:rsidRPr="00D64934">
        <w:rPr>
          <w:rFonts w:ascii="Times New Roman" w:eastAsia="Calibri" w:hAnsi="Times New Roman" w:cs="Times New Roman"/>
          <w:sz w:val="22"/>
          <w:szCs w:val="22"/>
        </w:rPr>
        <w:t>188722373</w:t>
      </w:r>
      <w:r w:rsidR="00E56BA8" w:rsidRPr="00D64934">
        <w:rPr>
          <w:rFonts w:ascii="Times New Roman" w:eastAsia="Calibri" w:hAnsi="Times New Roman" w:cs="Times New Roman"/>
          <w:sz w:val="22"/>
          <w:szCs w:val="22"/>
        </w:rPr>
        <w:t xml:space="preserve">, adresas </w:t>
      </w:r>
      <w:r w:rsidR="00C44E7C" w:rsidRPr="00D64934">
        <w:rPr>
          <w:rFonts w:ascii="Times New Roman" w:eastAsia="Calibri" w:hAnsi="Times New Roman" w:cs="Times New Roman"/>
          <w:sz w:val="22"/>
          <w:szCs w:val="22"/>
        </w:rPr>
        <w:t>Vilniaus</w:t>
      </w:r>
      <w:r w:rsidR="00710B63" w:rsidRPr="00D64934">
        <w:rPr>
          <w:rFonts w:ascii="Times New Roman" w:eastAsia="Calibri" w:hAnsi="Times New Roman" w:cs="Times New Roman"/>
          <w:sz w:val="22"/>
          <w:szCs w:val="22"/>
        </w:rPr>
        <w:t xml:space="preserve"> g. </w:t>
      </w:r>
      <w:r w:rsidR="00C44E7C" w:rsidRPr="00D64934">
        <w:rPr>
          <w:rFonts w:ascii="Times New Roman" w:eastAsia="Calibri" w:hAnsi="Times New Roman" w:cs="Times New Roman"/>
          <w:sz w:val="22"/>
          <w:szCs w:val="22"/>
        </w:rPr>
        <w:t>6</w:t>
      </w:r>
      <w:r w:rsidR="00710B63" w:rsidRPr="00D64934">
        <w:rPr>
          <w:rFonts w:ascii="Times New Roman" w:eastAsia="Calibri" w:hAnsi="Times New Roman" w:cs="Times New Roman"/>
          <w:sz w:val="22"/>
          <w:szCs w:val="22"/>
        </w:rPr>
        <w:t xml:space="preserve">1, </w:t>
      </w:r>
      <w:r w:rsidR="00C44E7C" w:rsidRPr="00D64934">
        <w:rPr>
          <w:rFonts w:ascii="Times New Roman" w:eastAsia="Calibri" w:hAnsi="Times New Roman" w:cs="Times New Roman"/>
          <w:sz w:val="22"/>
          <w:szCs w:val="22"/>
        </w:rPr>
        <w:t>Širvintos</w:t>
      </w:r>
      <w:r w:rsidR="00E56BA8" w:rsidRPr="00D64934">
        <w:rPr>
          <w:rFonts w:ascii="Times New Roman" w:eastAsia="Calibri" w:hAnsi="Times New Roman" w:cs="Times New Roman"/>
          <w:sz w:val="22"/>
          <w:szCs w:val="22"/>
        </w:rPr>
        <w:t xml:space="preserve">, darbo laikas </w:t>
      </w:r>
      <w:r w:rsidR="00F43CC2" w:rsidRPr="00D64934">
        <w:rPr>
          <w:rFonts w:ascii="Times New Roman" w:eastAsia="Calibri" w:hAnsi="Times New Roman" w:cs="Times New Roman"/>
          <w:sz w:val="22"/>
          <w:szCs w:val="22"/>
        </w:rPr>
        <w:t>I. – IV. 08.00 – 17.00; V. 08.00 – 15.45</w:t>
      </w:r>
      <w:r w:rsidR="00E56BA8" w:rsidRPr="00D64934">
        <w:rPr>
          <w:rFonts w:ascii="Times New Roman" w:eastAsia="Calibri" w:hAnsi="Times New Roman" w:cs="Times New Roman"/>
          <w:sz w:val="22"/>
          <w:szCs w:val="22"/>
        </w:rPr>
        <w:t xml:space="preserve">. </w:t>
      </w:r>
      <w:r w:rsidRPr="00D64934">
        <w:rPr>
          <w:rFonts w:ascii="Times New Roman" w:eastAsiaTheme="minorHAnsi" w:hAnsi="Times New Roman" w:cs="Times New Roman"/>
          <w:sz w:val="22"/>
          <w:szCs w:val="22"/>
          <w:lang w:eastAsia="en-US"/>
        </w:rPr>
        <w:t>Perkančioji organizacija nėra PVM mokėtoja</w:t>
      </w:r>
      <w:r w:rsidRPr="00D64934">
        <w:rPr>
          <w:rFonts w:ascii="Times New Roman" w:eastAsia="Calibri" w:hAnsi="Times New Roman" w:cs="Times New Roman"/>
          <w:sz w:val="22"/>
          <w:szCs w:val="22"/>
        </w:rPr>
        <w:t>.</w:t>
      </w:r>
    </w:p>
    <w:p w:rsidR="00E0147D" w:rsidRPr="00D64934" w:rsidRDefault="00C2209C" w:rsidP="00E0147D">
      <w:pPr>
        <w:pStyle w:val="Sraopastraipa"/>
        <w:numPr>
          <w:ilvl w:val="1"/>
          <w:numId w:val="1"/>
        </w:numPr>
        <w:spacing w:after="0" w:line="20" w:lineRule="atLeast"/>
        <w:ind w:left="0" w:firstLine="567"/>
        <w:jc w:val="both"/>
        <w:rPr>
          <w:rFonts w:ascii="Times New Roman" w:eastAsia="Calibri" w:hAnsi="Times New Roman" w:cs="Times New Roman"/>
          <w:color w:val="FF0000"/>
          <w:sz w:val="22"/>
          <w:szCs w:val="22"/>
        </w:rPr>
      </w:pPr>
      <w:r w:rsidRPr="001B65C8">
        <w:rPr>
          <w:rFonts w:ascii="Times New Roman" w:hAnsi="Times New Roman" w:cs="Times New Roman"/>
          <w:sz w:val="22"/>
          <w:szCs w:val="22"/>
        </w:rPr>
        <w:t>Pirkimas neatliekamas naudojantis centrali</w:t>
      </w:r>
      <w:r w:rsidR="000D03C2">
        <w:rPr>
          <w:rFonts w:ascii="Times New Roman" w:hAnsi="Times New Roman" w:cs="Times New Roman"/>
          <w:sz w:val="22"/>
          <w:szCs w:val="22"/>
        </w:rPr>
        <w:t xml:space="preserve">zuotų pirkimų katalogu, nes </w:t>
      </w:r>
      <w:r w:rsidRPr="001B65C8">
        <w:rPr>
          <w:rFonts w:ascii="Times New Roman" w:hAnsi="Times New Roman" w:cs="Times New Roman"/>
          <w:sz w:val="22"/>
          <w:szCs w:val="22"/>
        </w:rPr>
        <w:t>Centrinės perkančiosios organizacijos (toliau – CPO) siūlomoje su</w:t>
      </w:r>
      <w:r w:rsidR="00385A78" w:rsidRPr="001B65C8">
        <w:rPr>
          <w:rFonts w:ascii="Times New Roman" w:hAnsi="Times New Roman" w:cs="Times New Roman"/>
          <w:sz w:val="22"/>
          <w:szCs w:val="22"/>
        </w:rPr>
        <w:t>tartyje numatytos perkančiosios organizacijos poreikių netenkinančios sąlygos (baudos, kainodara</w:t>
      </w:r>
      <w:r w:rsidR="001B65C8">
        <w:rPr>
          <w:rFonts w:ascii="Times New Roman" w:hAnsi="Times New Roman" w:cs="Times New Roman"/>
          <w:sz w:val="22"/>
          <w:szCs w:val="22"/>
        </w:rPr>
        <w:t>, indeksacija</w:t>
      </w:r>
      <w:r w:rsidR="00385A78" w:rsidRPr="001B65C8">
        <w:rPr>
          <w:rFonts w:ascii="Times New Roman" w:hAnsi="Times New Roman" w:cs="Times New Roman"/>
          <w:sz w:val="22"/>
          <w:szCs w:val="22"/>
        </w:rPr>
        <w:t xml:space="preserve"> ir kt.)</w:t>
      </w:r>
      <w:r w:rsidRPr="001B65C8">
        <w:rPr>
          <w:rFonts w:ascii="Times New Roman" w:hAnsi="Times New Roman" w:cs="Times New Roman"/>
          <w:sz w:val="22"/>
          <w:szCs w:val="22"/>
        </w:rPr>
        <w:t>.</w:t>
      </w:r>
    </w:p>
    <w:p w:rsidR="00E0147D" w:rsidRPr="00D64934" w:rsidRDefault="00AA23FB"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eastAsia="Times New Roman" w:hAnsi="Times New Roman" w:cs="Times New Roman"/>
          <w:sz w:val="22"/>
          <w:szCs w:val="22"/>
        </w:rPr>
        <w:t>Perkančioji organizacija nerezervuoja teisės dalyvauti pirkime.</w:t>
      </w:r>
    </w:p>
    <w:p w:rsidR="00E0147D" w:rsidRPr="00D64934" w:rsidRDefault="00E32C8E"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rPr>
        <w:t xml:space="preserve">Stebėtojai dalyvauti </w:t>
      </w:r>
      <w:r w:rsidR="008A3C98" w:rsidRPr="00D64934">
        <w:rPr>
          <w:rFonts w:ascii="Times New Roman" w:hAnsi="Times New Roman" w:cs="Times New Roman"/>
          <w:sz w:val="22"/>
          <w:szCs w:val="22"/>
        </w:rPr>
        <w:t>K</w:t>
      </w:r>
      <w:r w:rsidRPr="00D64934">
        <w:rPr>
          <w:rFonts w:ascii="Times New Roman" w:hAnsi="Times New Roman" w:cs="Times New Roman"/>
          <w:sz w:val="22"/>
          <w:szCs w:val="22"/>
        </w:rPr>
        <w:t>omisijos posėdžiuose nėra kviečiami.</w:t>
      </w:r>
    </w:p>
    <w:p w:rsidR="00E0147D" w:rsidRPr="00D64934" w:rsidRDefault="00E0147D"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rPr>
        <w:t xml:space="preserve">Šiame pirkime taikomi aplinkos apsaugos kriterijai (žaliųjų pirkimų reikalavimai). </w:t>
      </w:r>
      <w:r w:rsidRPr="00D64934">
        <w:rPr>
          <w:rFonts w:ascii="Times New Roman" w:eastAsia="Calibri" w:hAnsi="Times New Roman" w:cs="Times New Roman"/>
          <w:sz w:val="22"/>
          <w:szCs w:val="22"/>
        </w:rPr>
        <w:t>Aplinkos apsaugos kriterijai nustatyti pagal Lietuvos Respublikos a</w:t>
      </w:r>
      <w:r w:rsidRPr="00D64934">
        <w:rPr>
          <w:rFonts w:ascii="Times New Roman" w:eastAsia="Calibri" w:hAnsi="Times New Roman" w:cs="Times New Roman"/>
          <w:spacing w:val="2"/>
          <w:sz w:val="22"/>
          <w:szCs w:val="22"/>
          <w:shd w:val="clear" w:color="auto" w:fill="FFFFFF"/>
        </w:rPr>
        <w:t>plinkos ministro 2022 m. gruodžio 13 d. įsakymu Nr. D1-401 patvirtintą „</w:t>
      </w:r>
      <w:r w:rsidRPr="00D64934">
        <w:rPr>
          <w:rFonts w:ascii="Times New Roman" w:eastAsia="Calibri" w:hAnsi="Times New Roman" w:cs="Times New Roman"/>
          <w:sz w:val="22"/>
          <w:szCs w:val="22"/>
        </w:rPr>
        <w:t xml:space="preserve">Aplinkos apsaugos kriterijų taikymo, vykdant žaliuosius pirkimus, tvarkos aprašo“ 4.3 papunktį. Aplinkos apsaugos kriterijai nustatyti </w:t>
      </w:r>
      <w:r w:rsidR="00EF77FF">
        <w:rPr>
          <w:rFonts w:ascii="Times New Roman" w:eastAsia="Calibri" w:hAnsi="Times New Roman" w:cs="Times New Roman"/>
          <w:sz w:val="22"/>
          <w:szCs w:val="22"/>
        </w:rPr>
        <w:t xml:space="preserve">specialiųjų </w:t>
      </w:r>
      <w:r w:rsidRPr="00D64934">
        <w:rPr>
          <w:rFonts w:ascii="Times New Roman" w:eastAsia="Calibri" w:hAnsi="Times New Roman" w:cs="Times New Roman"/>
          <w:sz w:val="22"/>
          <w:szCs w:val="22"/>
        </w:rPr>
        <w:t xml:space="preserve">pirkimo sąlygų </w:t>
      </w:r>
      <w:r w:rsidR="00EF77FF">
        <w:rPr>
          <w:rFonts w:ascii="Times New Roman" w:eastAsia="Calibri" w:hAnsi="Times New Roman" w:cs="Times New Roman"/>
          <w:sz w:val="22"/>
          <w:szCs w:val="22"/>
        </w:rPr>
        <w:t>4 priedo 2.1 punkte</w:t>
      </w:r>
      <w:r w:rsidRPr="00D64934">
        <w:rPr>
          <w:rFonts w:ascii="Times New Roman" w:eastAsia="Calibri" w:hAnsi="Times New Roman" w:cs="Times New Roman"/>
          <w:sz w:val="22"/>
          <w:szCs w:val="22"/>
        </w:rPr>
        <w:t xml:space="preserve">. </w:t>
      </w:r>
    </w:p>
    <w:p w:rsidR="00E0147D" w:rsidRPr="00D64934" w:rsidRDefault="00E32C8E"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eastAsia="Arial" w:hAnsi="Times New Roman" w:cs="Times New Roman"/>
          <w:sz w:val="22"/>
          <w:szCs w:val="22"/>
        </w:rPr>
        <w:t xml:space="preserve">Išankstinis skelbimas apie </w:t>
      </w:r>
      <w:r w:rsidR="007A68AD" w:rsidRPr="00D64934">
        <w:rPr>
          <w:rFonts w:ascii="Times New Roman" w:eastAsia="Arial" w:hAnsi="Times New Roman" w:cs="Times New Roman"/>
          <w:sz w:val="22"/>
          <w:szCs w:val="22"/>
        </w:rPr>
        <w:t>p</w:t>
      </w:r>
      <w:r w:rsidRPr="00D64934">
        <w:rPr>
          <w:rFonts w:ascii="Times New Roman" w:eastAsia="Arial" w:hAnsi="Times New Roman" w:cs="Times New Roman"/>
          <w:sz w:val="22"/>
          <w:szCs w:val="22"/>
        </w:rPr>
        <w:t>irkimą nebuvo paskelbtas</w:t>
      </w:r>
      <w:r w:rsidR="00A67D96" w:rsidRPr="00D64934">
        <w:rPr>
          <w:rFonts w:ascii="Times New Roman" w:eastAsia="Arial" w:hAnsi="Times New Roman" w:cs="Times New Roman"/>
          <w:sz w:val="22"/>
          <w:szCs w:val="22"/>
        </w:rPr>
        <w:t>.</w:t>
      </w:r>
      <w:r w:rsidRPr="00D64934">
        <w:rPr>
          <w:rFonts w:ascii="Times New Roman" w:eastAsia="Arial" w:hAnsi="Times New Roman" w:cs="Times New Roman"/>
          <w:sz w:val="22"/>
          <w:szCs w:val="22"/>
        </w:rPr>
        <w:t xml:space="preserve"> </w:t>
      </w:r>
    </w:p>
    <w:p w:rsidR="00E0147D" w:rsidRPr="00D64934" w:rsidRDefault="00015FC9"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lang w:eastAsia="en-US"/>
        </w:rPr>
        <w:t>P</w:t>
      </w:r>
      <w:r w:rsidR="00E32C8E" w:rsidRPr="00D64934">
        <w:rPr>
          <w:rFonts w:ascii="Times New Roman" w:hAnsi="Times New Roman" w:cs="Times New Roman"/>
          <w:sz w:val="22"/>
          <w:szCs w:val="22"/>
          <w:lang w:eastAsia="en-US"/>
        </w:rPr>
        <w:t xml:space="preserve">irkime </w:t>
      </w:r>
      <w:r w:rsidR="00E32C8E" w:rsidRPr="00D64934">
        <w:rPr>
          <w:rFonts w:ascii="Times New Roman" w:hAnsi="Times New Roman" w:cs="Times New Roman"/>
          <w:sz w:val="22"/>
          <w:szCs w:val="22"/>
        </w:rPr>
        <w:t xml:space="preserve"> </w:t>
      </w:r>
      <w:r w:rsidR="007A68AD" w:rsidRPr="00D64934">
        <w:rPr>
          <w:rFonts w:ascii="Times New Roman" w:hAnsi="Times New Roman" w:cs="Times New Roman"/>
          <w:sz w:val="22"/>
          <w:szCs w:val="22"/>
        </w:rPr>
        <w:t>perkančioji organizacija</w:t>
      </w:r>
      <w:r w:rsidR="00E32C8E" w:rsidRPr="00D64934">
        <w:rPr>
          <w:rFonts w:ascii="Times New Roman" w:hAnsi="Times New Roman" w:cs="Times New Roman"/>
          <w:sz w:val="22"/>
          <w:szCs w:val="22"/>
          <w:lang w:eastAsia="en-US"/>
        </w:rPr>
        <w:t xml:space="preserve"> nenumato skelbti pranešimo dėl savanoriško </w:t>
      </w:r>
      <w:proofErr w:type="spellStart"/>
      <w:r w:rsidR="00E32C8E" w:rsidRPr="00D64934">
        <w:rPr>
          <w:rFonts w:ascii="Times New Roman" w:hAnsi="Times New Roman" w:cs="Times New Roman"/>
          <w:i/>
          <w:iCs/>
          <w:sz w:val="22"/>
          <w:szCs w:val="22"/>
          <w:lang w:eastAsia="en-US"/>
        </w:rPr>
        <w:t>ex</w:t>
      </w:r>
      <w:proofErr w:type="spellEnd"/>
      <w:r w:rsidR="00E32C8E" w:rsidRPr="00D64934">
        <w:rPr>
          <w:rFonts w:ascii="Times New Roman" w:hAnsi="Times New Roman" w:cs="Times New Roman"/>
          <w:i/>
          <w:iCs/>
          <w:sz w:val="22"/>
          <w:szCs w:val="22"/>
          <w:lang w:eastAsia="en-US"/>
        </w:rPr>
        <w:t xml:space="preserve"> ante</w:t>
      </w:r>
      <w:r w:rsidR="00E32C8E" w:rsidRPr="00D64934">
        <w:rPr>
          <w:rFonts w:ascii="Times New Roman" w:hAnsi="Times New Roman" w:cs="Times New Roman"/>
          <w:sz w:val="22"/>
          <w:szCs w:val="22"/>
          <w:lang w:eastAsia="en-US"/>
        </w:rPr>
        <w:t xml:space="preserve"> skaidrumo.</w:t>
      </w:r>
    </w:p>
    <w:p w:rsidR="00E0147D" w:rsidRPr="00D64934" w:rsidRDefault="007466F8"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rPr>
        <w:t>Pirkime neleidžia</w:t>
      </w:r>
      <w:r w:rsidR="00216820" w:rsidRPr="00D64934">
        <w:rPr>
          <w:rFonts w:ascii="Times New Roman" w:hAnsi="Times New Roman" w:cs="Times New Roman"/>
          <w:sz w:val="22"/>
          <w:szCs w:val="22"/>
        </w:rPr>
        <w:t>ma</w:t>
      </w:r>
      <w:r w:rsidRPr="00D64934">
        <w:rPr>
          <w:rFonts w:ascii="Times New Roman" w:hAnsi="Times New Roman" w:cs="Times New Roman"/>
          <w:sz w:val="22"/>
          <w:szCs w:val="22"/>
        </w:rPr>
        <w:t xml:space="preserve"> pateikti alternatyvių </w:t>
      </w:r>
      <w:r w:rsidR="00D27E76" w:rsidRPr="00D64934">
        <w:rPr>
          <w:rFonts w:ascii="Times New Roman" w:hAnsi="Times New Roman" w:cs="Times New Roman"/>
          <w:sz w:val="22"/>
          <w:szCs w:val="22"/>
        </w:rPr>
        <w:t>p</w:t>
      </w:r>
      <w:r w:rsidRPr="00D64934">
        <w:rPr>
          <w:rFonts w:ascii="Times New Roman" w:hAnsi="Times New Roman" w:cs="Times New Roman"/>
          <w:sz w:val="22"/>
          <w:szCs w:val="22"/>
        </w:rPr>
        <w:t xml:space="preserve">asiūlymų. </w:t>
      </w:r>
    </w:p>
    <w:p w:rsidR="00E0147D" w:rsidRPr="00D64934" w:rsidRDefault="004D070C"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eastAsia="Times New Roman" w:hAnsi="Times New Roman" w:cs="Times New Roman"/>
          <w:sz w:val="22"/>
          <w:szCs w:val="22"/>
        </w:rPr>
        <w:t xml:space="preserve">Jeigu Pirkimo metu bus atliekama patikra Nacionaliniam saugumui užtikrinti svarbių objektų apsaugos įstatyme nustatyta tvarka, </w:t>
      </w:r>
      <w:r w:rsidRPr="00D64934">
        <w:rPr>
          <w:rFonts w:ascii="Times New Roman" w:hAnsi="Times New Roman" w:cs="Times New Roman"/>
          <w:sz w:val="22"/>
          <w:szCs w:val="22"/>
        </w:rPr>
        <w:t xml:space="preserve">dalyvis turės pateikti tokiai patikrai atlikti reikalingus dokumentus. </w:t>
      </w:r>
    </w:p>
    <w:p w:rsidR="00E32C8E" w:rsidRPr="00D64934" w:rsidRDefault="00E32C8E"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eastAsia="Arial" w:hAnsi="Times New Roman" w:cs="Times New Roman"/>
          <w:sz w:val="22"/>
          <w:szCs w:val="22"/>
        </w:rPr>
        <w:t xml:space="preserve">Bendrosios </w:t>
      </w:r>
      <w:r w:rsidR="007E5F55" w:rsidRPr="00D64934">
        <w:rPr>
          <w:rFonts w:ascii="Times New Roman" w:eastAsia="Arial" w:hAnsi="Times New Roman" w:cs="Times New Roman"/>
          <w:sz w:val="22"/>
          <w:szCs w:val="22"/>
        </w:rPr>
        <w:t xml:space="preserve">pirkimo </w:t>
      </w:r>
      <w:r w:rsidRPr="00D64934">
        <w:rPr>
          <w:rFonts w:ascii="Times New Roman" w:eastAsia="Arial" w:hAnsi="Times New Roman" w:cs="Times New Roman"/>
          <w:sz w:val="22"/>
          <w:szCs w:val="22"/>
        </w:rPr>
        <w:t>sąlygos yra neatskiriama ši</w:t>
      </w:r>
      <w:r w:rsidR="00C07F25" w:rsidRPr="00D64934">
        <w:rPr>
          <w:rFonts w:ascii="Times New Roman" w:eastAsia="Arial" w:hAnsi="Times New Roman" w:cs="Times New Roman"/>
          <w:sz w:val="22"/>
          <w:szCs w:val="22"/>
        </w:rPr>
        <w:t>ų</w:t>
      </w:r>
      <w:r w:rsidRPr="00D64934">
        <w:rPr>
          <w:rFonts w:ascii="Times New Roman" w:eastAsia="Arial" w:hAnsi="Times New Roman" w:cs="Times New Roman"/>
          <w:sz w:val="22"/>
          <w:szCs w:val="22"/>
        </w:rPr>
        <w:t xml:space="preserve"> </w:t>
      </w:r>
      <w:r w:rsidR="00F4541C" w:rsidRPr="00D64934">
        <w:rPr>
          <w:rFonts w:ascii="Times New Roman" w:eastAsia="Arial" w:hAnsi="Times New Roman" w:cs="Times New Roman"/>
          <w:sz w:val="22"/>
          <w:szCs w:val="22"/>
        </w:rPr>
        <w:t>p</w:t>
      </w:r>
      <w:r w:rsidRPr="00D64934">
        <w:rPr>
          <w:rFonts w:ascii="Times New Roman" w:eastAsia="Arial" w:hAnsi="Times New Roman" w:cs="Times New Roman"/>
          <w:sz w:val="22"/>
          <w:szCs w:val="22"/>
        </w:rPr>
        <w:t>irkimo sąlygų dalis.</w:t>
      </w:r>
    </w:p>
    <w:p w:rsidR="00B41C66" w:rsidRPr="00D64934" w:rsidRDefault="00B41C66" w:rsidP="000062E7">
      <w:pPr>
        <w:pStyle w:val="Antrat1"/>
        <w:numPr>
          <w:ilvl w:val="0"/>
          <w:numId w:val="18"/>
        </w:numPr>
        <w:spacing w:line="20" w:lineRule="atLeast"/>
        <w:contextualSpacing/>
        <w:rPr>
          <w:rFonts w:ascii="Times New Roman" w:hAnsi="Times New Roman" w:cs="Times New Roman"/>
          <w:sz w:val="36"/>
          <w:szCs w:val="36"/>
        </w:rPr>
      </w:pPr>
      <w:bookmarkStart w:id="31" w:name="_Ref39426332"/>
      <w:bookmarkStart w:id="32" w:name="_Ref39426338"/>
      <w:bookmarkStart w:id="33" w:name="_Toc210139403"/>
      <w:bookmarkEnd w:id="29"/>
      <w:r w:rsidRPr="00D64934">
        <w:rPr>
          <w:rFonts w:ascii="Times New Roman" w:hAnsi="Times New Roman" w:cs="Times New Roman"/>
          <w:sz w:val="36"/>
          <w:szCs w:val="36"/>
        </w:rPr>
        <w:t>Pirkimo objektas</w:t>
      </w:r>
      <w:bookmarkEnd w:id="31"/>
      <w:bookmarkEnd w:id="32"/>
      <w:bookmarkEnd w:id="33"/>
    </w:p>
    <w:p w:rsidR="004F5B7E" w:rsidRPr="00D64934" w:rsidRDefault="00B41C66" w:rsidP="004F5B7E">
      <w:pPr>
        <w:pStyle w:val="Betarp"/>
        <w:numPr>
          <w:ilvl w:val="1"/>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eastAsia="Calibri" w:hAnsi="Times New Roman" w:cs="Times New Roman"/>
          <w:color w:val="000000" w:themeColor="text1"/>
          <w:sz w:val="22"/>
          <w:szCs w:val="22"/>
        </w:rPr>
        <w:t xml:space="preserve">Perkančioji organizacija numato </w:t>
      </w:r>
      <w:r w:rsidRPr="00D64934">
        <w:rPr>
          <w:rFonts w:ascii="Times New Roman" w:eastAsia="Calibri" w:hAnsi="Times New Roman" w:cs="Times New Roman"/>
          <w:sz w:val="22"/>
          <w:szCs w:val="22"/>
        </w:rPr>
        <w:t xml:space="preserve">įsigyti </w:t>
      </w:r>
      <w:r w:rsidR="000062E7" w:rsidRPr="00D64934">
        <w:rPr>
          <w:rFonts w:ascii="Times New Roman" w:hAnsi="Times New Roman" w:cs="Times New Roman"/>
          <w:sz w:val="22"/>
          <w:szCs w:val="22"/>
        </w:rPr>
        <w:t>komunalinių atliekų surinkimo Širvintų rajono savivaldybėje ir jų vežimo į atliekų apdorojimo ar šalinimo įrenginius paslaugas (toliau – arba paslaugos)</w:t>
      </w:r>
      <w:r w:rsidRPr="00D64934">
        <w:rPr>
          <w:rFonts w:ascii="Times New Roman" w:eastAsia="Calibri" w:hAnsi="Times New Roman" w:cs="Times New Roman"/>
          <w:sz w:val="22"/>
          <w:szCs w:val="22"/>
        </w:rPr>
        <w:t>.</w:t>
      </w:r>
      <w:r w:rsidRPr="00D64934">
        <w:rPr>
          <w:rFonts w:ascii="Times New Roman" w:hAnsi="Times New Roman" w:cs="Times New Roman"/>
          <w:sz w:val="22"/>
          <w:szCs w:val="22"/>
        </w:rPr>
        <w:t xml:space="preserve"> Reikalavimai pirkimo objektui nustatyti </w:t>
      </w:r>
      <w:r w:rsidR="00704310" w:rsidRPr="00D64934">
        <w:rPr>
          <w:rFonts w:ascii="Times New Roman" w:hAnsi="Times New Roman" w:cs="Times New Roman"/>
          <w:sz w:val="22"/>
          <w:szCs w:val="22"/>
        </w:rPr>
        <w:t>s</w:t>
      </w:r>
      <w:r w:rsidR="00444CAF" w:rsidRPr="00D64934">
        <w:rPr>
          <w:rFonts w:ascii="Times New Roman" w:hAnsi="Times New Roman" w:cs="Times New Roman"/>
          <w:sz w:val="22"/>
          <w:szCs w:val="22"/>
        </w:rPr>
        <w:t xml:space="preserve">pecialiųjų </w:t>
      </w:r>
      <w:r w:rsidR="00CE7209" w:rsidRPr="00D64934">
        <w:rPr>
          <w:rFonts w:ascii="Times New Roman" w:hAnsi="Times New Roman" w:cs="Times New Roman"/>
          <w:sz w:val="22"/>
          <w:szCs w:val="22"/>
        </w:rPr>
        <w:t xml:space="preserve">pirkimo </w:t>
      </w:r>
      <w:r w:rsidR="00444CAF" w:rsidRPr="00D64934">
        <w:rPr>
          <w:rFonts w:ascii="Times New Roman" w:hAnsi="Times New Roman" w:cs="Times New Roman"/>
          <w:sz w:val="22"/>
          <w:szCs w:val="22"/>
        </w:rPr>
        <w:t xml:space="preserve">sąlygų </w:t>
      </w:r>
      <w:r w:rsidR="00510BCA" w:rsidRPr="00D64934">
        <w:rPr>
          <w:rFonts w:ascii="Times New Roman" w:hAnsi="Times New Roman" w:cs="Times New Roman"/>
          <w:sz w:val="22"/>
          <w:szCs w:val="22"/>
        </w:rPr>
        <w:t>2</w:t>
      </w:r>
      <w:r w:rsidR="00FA7D78" w:rsidRPr="00D64934">
        <w:rPr>
          <w:rFonts w:ascii="Times New Roman" w:hAnsi="Times New Roman" w:cs="Times New Roman"/>
          <w:sz w:val="22"/>
          <w:szCs w:val="22"/>
        </w:rPr>
        <w:t xml:space="preserve"> </w:t>
      </w:r>
      <w:r w:rsidR="00444CAF" w:rsidRPr="00D64934">
        <w:rPr>
          <w:rFonts w:ascii="Times New Roman" w:hAnsi="Times New Roman" w:cs="Times New Roman"/>
          <w:sz w:val="22"/>
          <w:szCs w:val="22"/>
        </w:rPr>
        <w:t>priede</w:t>
      </w:r>
      <w:r w:rsidRPr="00D64934">
        <w:rPr>
          <w:rFonts w:ascii="Times New Roman" w:hAnsi="Times New Roman" w:cs="Times New Roman"/>
          <w:sz w:val="22"/>
          <w:szCs w:val="22"/>
        </w:rPr>
        <w:t>.</w:t>
      </w:r>
    </w:p>
    <w:p w:rsidR="00110AF3" w:rsidRPr="00D64934" w:rsidRDefault="004F5B7E" w:rsidP="004F5B7E">
      <w:pPr>
        <w:pStyle w:val="Betarp"/>
        <w:numPr>
          <w:ilvl w:val="1"/>
          <w:numId w:val="18"/>
        </w:numPr>
        <w:spacing w:after="120"/>
        <w:ind w:left="0" w:firstLine="567"/>
        <w:contextualSpacing/>
        <w:jc w:val="both"/>
        <w:rPr>
          <w:rFonts w:ascii="Times New Roman" w:eastAsia="Calibri" w:hAnsi="Times New Roman" w:cs="Times New Roman"/>
          <w:sz w:val="22"/>
          <w:szCs w:val="22"/>
        </w:rPr>
      </w:pPr>
      <w:r w:rsidRPr="00D64934">
        <w:rPr>
          <w:rFonts w:ascii="Times New Roman" w:hAnsi="Times New Roman" w:cs="Times New Roman"/>
          <w:sz w:val="22"/>
          <w:szCs w:val="22"/>
        </w:rPr>
        <w:t>Paslaugų suteikimo vieta – Širvintų rajono savivaldybės teritorija.</w:t>
      </w:r>
    </w:p>
    <w:p w:rsidR="00110AF3" w:rsidRDefault="00110AF3" w:rsidP="00D036C1">
      <w:pPr>
        <w:pStyle w:val="Betarp"/>
        <w:numPr>
          <w:ilvl w:val="1"/>
          <w:numId w:val="18"/>
        </w:numPr>
        <w:spacing w:after="120"/>
        <w:ind w:left="0" w:firstLine="567"/>
        <w:contextualSpacing/>
        <w:jc w:val="both"/>
        <w:rPr>
          <w:rFonts w:ascii="Times New Roman" w:hAnsi="Times New Roman" w:cs="Times New Roman"/>
          <w:sz w:val="22"/>
          <w:szCs w:val="22"/>
        </w:rPr>
      </w:pPr>
      <w:r>
        <w:rPr>
          <w:rFonts w:ascii="Times New Roman" w:hAnsi="Times New Roman" w:cs="Times New Roman"/>
          <w:sz w:val="22"/>
          <w:szCs w:val="22"/>
        </w:rPr>
        <w:t>Paslaugų teikimo terminai:</w:t>
      </w:r>
    </w:p>
    <w:p w:rsidR="00110AF3" w:rsidRDefault="00110AF3" w:rsidP="00D036C1">
      <w:pPr>
        <w:pStyle w:val="Betarp"/>
        <w:numPr>
          <w:ilvl w:val="2"/>
          <w:numId w:val="18"/>
        </w:numPr>
        <w:spacing w:after="120"/>
        <w:ind w:left="0" w:firstLine="567"/>
        <w:contextualSpacing/>
        <w:jc w:val="both"/>
        <w:rPr>
          <w:sz w:val="22"/>
          <w:szCs w:val="22"/>
        </w:rPr>
      </w:pPr>
      <w:r>
        <w:rPr>
          <w:rFonts w:ascii="Times New Roman" w:hAnsi="Times New Roman" w:cs="Times New Roman"/>
          <w:sz w:val="22"/>
          <w:szCs w:val="22"/>
        </w:rPr>
        <w:t xml:space="preserve">Paslaugos teikiamos </w:t>
      </w:r>
      <w:r w:rsidRPr="00D036C1">
        <w:rPr>
          <w:rFonts w:ascii="Times New Roman" w:hAnsi="Times New Roman" w:cs="Times New Roman"/>
          <w:sz w:val="22"/>
          <w:szCs w:val="22"/>
        </w:rPr>
        <w:t>60 mėnesių nuo Paslaugų tekimo pradžios. Pirkėjo iniciatyva paslaugų teikimo terminas galės būti pratęstas 2 kartus po 12 mėnesių. Bendras paslaugų teikimo terminas su pratęsimais negali būti ilgesnis kaip 84 mėnesiai</w:t>
      </w:r>
      <w:r>
        <w:rPr>
          <w:rFonts w:ascii="Times New Roman" w:hAnsi="Times New Roman" w:cs="Times New Roman"/>
          <w:sz w:val="22"/>
          <w:szCs w:val="22"/>
        </w:rPr>
        <w:t>;</w:t>
      </w:r>
    </w:p>
    <w:p w:rsidR="00110AF3" w:rsidRPr="00D036C1" w:rsidRDefault="00110AF3" w:rsidP="00D036C1">
      <w:pPr>
        <w:pStyle w:val="Betarp"/>
        <w:numPr>
          <w:ilvl w:val="2"/>
          <w:numId w:val="18"/>
        </w:numPr>
        <w:spacing w:after="120"/>
        <w:ind w:left="0" w:firstLine="567"/>
        <w:contextualSpacing/>
        <w:jc w:val="both"/>
        <w:rPr>
          <w:rFonts w:ascii="Times New Roman" w:hAnsi="Times New Roman" w:cs="Times New Roman"/>
          <w:sz w:val="22"/>
          <w:szCs w:val="22"/>
        </w:rPr>
      </w:pPr>
      <w:r w:rsidRPr="00D036C1">
        <w:rPr>
          <w:rFonts w:ascii="Times New Roman" w:hAnsi="Times New Roman" w:cs="Times New Roman"/>
          <w:sz w:val="22"/>
          <w:szCs w:val="22"/>
          <w:bdr w:val="none" w:sz="0" w:space="0" w:color="auto" w:frame="1"/>
        </w:rPr>
        <w:t xml:space="preserve">Tiekėjas teikia Paslaugas kol bus išnaudota maksimali 84 mėnesių Paslaugų apimtis - </w:t>
      </w:r>
      <w:r w:rsidRPr="00D036C1">
        <w:rPr>
          <w:rFonts w:ascii="Times New Roman" w:eastAsia="Calibri" w:hAnsi="Times New Roman" w:cs="Times New Roman"/>
          <w:b/>
          <w:sz w:val="22"/>
          <w:szCs w:val="22"/>
        </w:rPr>
        <w:t>2 300 879,</w:t>
      </w:r>
      <w:r w:rsidR="00D036C1">
        <w:rPr>
          <w:rFonts w:ascii="Times New Roman" w:eastAsia="Calibri" w:hAnsi="Times New Roman" w:cs="Times New Roman"/>
          <w:b/>
          <w:sz w:val="22"/>
          <w:szCs w:val="22"/>
        </w:rPr>
        <w:t>13</w:t>
      </w:r>
      <w:r w:rsidRPr="00D036C1">
        <w:rPr>
          <w:rFonts w:ascii="Times New Roman" w:eastAsia="Calibri" w:hAnsi="Times New Roman" w:cs="Times New Roman"/>
          <w:b/>
          <w:sz w:val="22"/>
          <w:szCs w:val="22"/>
        </w:rPr>
        <w:t xml:space="preserve"> Eur su PVM</w:t>
      </w:r>
      <w:r w:rsidRPr="00D036C1">
        <w:rPr>
          <w:rFonts w:ascii="Times New Roman" w:hAnsi="Times New Roman" w:cs="Times New Roman"/>
          <w:sz w:val="22"/>
          <w:szCs w:val="22"/>
          <w:bdr w:val="none" w:sz="0" w:space="0" w:color="auto" w:frame="1"/>
        </w:rPr>
        <w:t xml:space="preserve"> įskaitant visus mokesčius, bet ne ilgiau kaip 84 mėnesiai nuo Paslaugų teikimo pradžios</w:t>
      </w:r>
      <w:r>
        <w:rPr>
          <w:rFonts w:ascii="Times New Roman" w:hAnsi="Times New Roman" w:cs="Times New Roman"/>
          <w:sz w:val="22"/>
          <w:szCs w:val="22"/>
          <w:bdr w:val="none" w:sz="0" w:space="0" w:color="auto" w:frame="1"/>
        </w:rPr>
        <w:t>;</w:t>
      </w:r>
    </w:p>
    <w:p w:rsidR="00110AF3" w:rsidRDefault="00110AF3" w:rsidP="00D036C1">
      <w:pPr>
        <w:pStyle w:val="Betarp"/>
        <w:numPr>
          <w:ilvl w:val="2"/>
          <w:numId w:val="18"/>
        </w:numPr>
        <w:spacing w:after="120"/>
        <w:ind w:left="0" w:firstLine="567"/>
        <w:contextualSpacing/>
        <w:jc w:val="both"/>
        <w:rPr>
          <w:rFonts w:ascii="Times New Roman" w:hAnsi="Times New Roman" w:cs="Times New Roman"/>
          <w:sz w:val="22"/>
          <w:szCs w:val="22"/>
        </w:rPr>
      </w:pPr>
      <w:r w:rsidRPr="00D036C1">
        <w:rPr>
          <w:rFonts w:ascii="Times New Roman" w:hAnsi="Times New Roman" w:cs="Times New Roman"/>
          <w:sz w:val="22"/>
          <w:szCs w:val="22"/>
        </w:rPr>
        <w:t>Tiekėjui suteikiamas pasiruošimo Paslaugos teikimui terminas (toliau - Pasiruošimo laikotarpis), kuris negali būti ilgesnis kaip 3 mėnesiai, skaičiuojant nuo Sutarties įsigaliojimo dienos. Pasiruošimo laikotarpio terminas šalių sutarimu gali būti pratęstas  ne ilgesniam nei 1 mėnesio laikotarpiui, esant nuo Tiekėjo nepriklausančioms aplinkybėms, trukdančioms pasiruošti Paslaugų teikimui (pavyzdžiui, nepalankioms meteorologinėms sąlygoms ar kt.). Pasiruošimo laikotarpio terminas įskaičiuojamas į bendrą Paslaugų teikimo terminą</w:t>
      </w:r>
      <w:r>
        <w:rPr>
          <w:rFonts w:ascii="Times New Roman" w:hAnsi="Times New Roman" w:cs="Times New Roman"/>
          <w:sz w:val="22"/>
          <w:szCs w:val="22"/>
        </w:rPr>
        <w:t>;</w:t>
      </w:r>
    </w:p>
    <w:p w:rsidR="00110AF3" w:rsidRPr="00D036C1" w:rsidRDefault="00110AF3" w:rsidP="00D036C1">
      <w:pPr>
        <w:pStyle w:val="Betarp"/>
        <w:numPr>
          <w:ilvl w:val="2"/>
          <w:numId w:val="18"/>
        </w:numPr>
        <w:spacing w:after="120"/>
        <w:ind w:left="0" w:firstLine="567"/>
        <w:contextualSpacing/>
        <w:jc w:val="both"/>
        <w:rPr>
          <w:rFonts w:ascii="Times New Roman" w:hAnsi="Times New Roman" w:cs="Times New Roman"/>
          <w:sz w:val="22"/>
          <w:szCs w:val="22"/>
        </w:rPr>
      </w:pPr>
      <w:r w:rsidRPr="00D036C1">
        <w:rPr>
          <w:rFonts w:ascii="Times New Roman" w:hAnsi="Times New Roman" w:cs="Times New Roman"/>
          <w:sz w:val="22"/>
          <w:szCs w:val="22"/>
          <w:bdr w:val="none" w:sz="0" w:space="0" w:color="auto" w:frame="1"/>
        </w:rPr>
        <w:t xml:space="preserve">Atsižvelgiant į tai, kad Sutarties sudarymo metu tokios pačios paslaugos tam tikrą laikotarpį dar bus teikiamos pagal ankstesnę sutartį, Paslaugų teikimo pradžia pagal šią Sutartį bus laikomas </w:t>
      </w:r>
      <w:r w:rsidRPr="00D036C1">
        <w:rPr>
          <w:rFonts w:ascii="Times New Roman" w:hAnsi="Times New Roman" w:cs="Times New Roman"/>
          <w:color w:val="212121"/>
          <w:sz w:val="22"/>
          <w:szCs w:val="22"/>
        </w:rPr>
        <w:t xml:space="preserve">Pirkėjo Tiekėjui pateiktas rašytinis pranešimas apie Paslaugų teikimo pradžią. Šis rašytinis pranešimas reikš, kad Tiekėjas pradeda ruoštis Paslaugos teikimui, </w:t>
      </w:r>
      <w:proofErr w:type="spellStart"/>
      <w:r w:rsidRPr="00D036C1">
        <w:rPr>
          <w:rFonts w:ascii="Times New Roman" w:hAnsi="Times New Roman" w:cs="Times New Roman"/>
          <w:color w:val="212121"/>
          <w:sz w:val="22"/>
          <w:szCs w:val="22"/>
        </w:rPr>
        <w:t>t.y</w:t>
      </w:r>
      <w:proofErr w:type="spellEnd"/>
      <w:r w:rsidRPr="00D036C1">
        <w:rPr>
          <w:rFonts w:ascii="Times New Roman" w:hAnsi="Times New Roman" w:cs="Times New Roman"/>
          <w:color w:val="212121"/>
          <w:sz w:val="22"/>
          <w:szCs w:val="22"/>
        </w:rPr>
        <w:t>. pradedamas skaičiuoti Pasirengimo laikotarpis</w:t>
      </w:r>
      <w:r>
        <w:rPr>
          <w:rFonts w:ascii="Times New Roman" w:hAnsi="Times New Roman" w:cs="Times New Roman"/>
          <w:color w:val="212121"/>
          <w:sz w:val="22"/>
          <w:szCs w:val="22"/>
        </w:rPr>
        <w:t>;</w:t>
      </w:r>
    </w:p>
    <w:p w:rsidR="00110AF3" w:rsidRPr="00006CDB" w:rsidRDefault="00110AF3" w:rsidP="00D036C1">
      <w:pPr>
        <w:pStyle w:val="Betarp"/>
        <w:numPr>
          <w:ilvl w:val="2"/>
          <w:numId w:val="18"/>
        </w:numPr>
        <w:spacing w:after="120"/>
        <w:ind w:left="0" w:firstLine="567"/>
        <w:contextualSpacing/>
        <w:jc w:val="both"/>
        <w:rPr>
          <w:rFonts w:ascii="Times New Roman" w:hAnsi="Times New Roman" w:cs="Times New Roman"/>
          <w:sz w:val="22"/>
          <w:szCs w:val="22"/>
        </w:rPr>
      </w:pPr>
      <w:r w:rsidRPr="00D036C1">
        <w:rPr>
          <w:rFonts w:ascii="Times New Roman" w:hAnsi="Times New Roman" w:cs="Times New Roman"/>
          <w:sz w:val="22"/>
          <w:szCs w:val="22"/>
          <w:bdr w:val="none" w:sz="0" w:space="0" w:color="auto" w:frame="1"/>
        </w:rPr>
        <w:t>Planuojama preliminari Paslaugų teikimo pradžios data - 2026 m.</w:t>
      </w:r>
      <w:r w:rsidR="00D036C1">
        <w:rPr>
          <w:rFonts w:ascii="Times New Roman" w:hAnsi="Times New Roman" w:cs="Times New Roman"/>
          <w:sz w:val="22"/>
          <w:szCs w:val="22"/>
          <w:bdr w:val="none" w:sz="0" w:space="0" w:color="auto" w:frame="1"/>
        </w:rPr>
        <w:t xml:space="preserve"> balandžio 1 </w:t>
      </w:r>
      <w:r w:rsidRPr="00D036C1">
        <w:rPr>
          <w:rFonts w:ascii="Times New Roman" w:hAnsi="Times New Roman" w:cs="Times New Roman"/>
          <w:sz w:val="22"/>
          <w:szCs w:val="22"/>
          <w:bdr w:val="none" w:sz="0" w:space="0" w:color="auto" w:frame="1"/>
        </w:rPr>
        <w:t>d. Paslaugų pradžios teikimo terminas gali būti keičiamas (ankstinamas/vėlinamas) dėl nenumatytų aplinkybių</w:t>
      </w:r>
      <w:r w:rsidR="00B4243A">
        <w:rPr>
          <w:rFonts w:ascii="Times New Roman" w:hAnsi="Times New Roman" w:cs="Times New Roman"/>
          <w:sz w:val="22"/>
          <w:szCs w:val="22"/>
          <w:bdr w:val="none" w:sz="0" w:space="0" w:color="auto" w:frame="1"/>
        </w:rPr>
        <w:t>,</w:t>
      </w:r>
      <w:r w:rsidRPr="00D036C1">
        <w:rPr>
          <w:rFonts w:ascii="Times New Roman" w:hAnsi="Times New Roman" w:cs="Times New Roman"/>
          <w:sz w:val="22"/>
          <w:szCs w:val="22"/>
          <w:bdr w:val="none" w:sz="0" w:space="0" w:color="auto" w:frame="1"/>
        </w:rPr>
        <w:t xml:space="preserve"> susijusių su ankstesnės </w:t>
      </w:r>
      <w:r w:rsidRPr="00006CDB">
        <w:rPr>
          <w:rFonts w:ascii="Times New Roman" w:hAnsi="Times New Roman" w:cs="Times New Roman"/>
          <w:sz w:val="22"/>
          <w:szCs w:val="22"/>
          <w:bdr w:val="none" w:sz="0" w:space="0" w:color="auto" w:frame="1"/>
        </w:rPr>
        <w:t>sutarties dėl tų pačių paslaugų teikimo, pasibaigimu.</w:t>
      </w:r>
    </w:p>
    <w:p w:rsidR="004F5B7E" w:rsidRPr="00006CDB" w:rsidRDefault="004F5B7E" w:rsidP="00110AF3">
      <w:pPr>
        <w:pStyle w:val="Betarp"/>
        <w:numPr>
          <w:ilvl w:val="1"/>
          <w:numId w:val="18"/>
        </w:numPr>
        <w:spacing w:after="120"/>
        <w:ind w:left="0" w:firstLine="567"/>
        <w:contextualSpacing/>
        <w:jc w:val="both"/>
        <w:rPr>
          <w:rFonts w:ascii="Times New Roman" w:eastAsia="Calibri" w:hAnsi="Times New Roman" w:cs="Times New Roman"/>
          <w:sz w:val="22"/>
          <w:szCs w:val="22"/>
        </w:rPr>
      </w:pPr>
      <w:r w:rsidRPr="00006CDB">
        <w:rPr>
          <w:rFonts w:ascii="Times New Roman" w:hAnsi="Times New Roman" w:cs="Times New Roman"/>
          <w:sz w:val="22"/>
          <w:szCs w:val="22"/>
        </w:rPr>
        <w:lastRenderedPageBreak/>
        <w:t xml:space="preserve">Tiekėjo siūloma bendra visų paslaugų kaina per 12 mėn. negali viršyti </w:t>
      </w:r>
      <w:r w:rsidRPr="00006CDB">
        <w:rPr>
          <w:rFonts w:ascii="Times New Roman" w:hAnsi="Times New Roman" w:cs="Times New Roman"/>
          <w:b/>
          <w:sz w:val="22"/>
          <w:szCs w:val="22"/>
        </w:rPr>
        <w:t>271 650,4</w:t>
      </w:r>
      <w:r w:rsidR="003F4CC0" w:rsidRPr="00006CDB">
        <w:rPr>
          <w:rFonts w:ascii="Times New Roman" w:hAnsi="Times New Roman" w:cs="Times New Roman"/>
          <w:b/>
          <w:sz w:val="22"/>
          <w:szCs w:val="22"/>
        </w:rPr>
        <w:t>1</w:t>
      </w:r>
      <w:r w:rsidRPr="00006CDB">
        <w:rPr>
          <w:rFonts w:ascii="Times New Roman" w:hAnsi="Times New Roman" w:cs="Times New Roman"/>
          <w:b/>
          <w:sz w:val="22"/>
          <w:szCs w:val="22"/>
        </w:rPr>
        <w:t xml:space="preserve"> Eur be PVM</w:t>
      </w:r>
      <w:r w:rsidRPr="00006CDB">
        <w:rPr>
          <w:rFonts w:ascii="Times New Roman" w:hAnsi="Times New Roman" w:cs="Times New Roman"/>
          <w:sz w:val="22"/>
          <w:szCs w:val="22"/>
        </w:rPr>
        <w:t xml:space="preserve">, </w:t>
      </w:r>
      <w:r w:rsidRPr="00006CDB">
        <w:rPr>
          <w:rFonts w:ascii="Times New Roman" w:hAnsi="Times New Roman" w:cs="Times New Roman"/>
          <w:b/>
          <w:sz w:val="22"/>
          <w:szCs w:val="22"/>
        </w:rPr>
        <w:t>328 697,0</w:t>
      </w:r>
      <w:r w:rsidR="003F4CC0" w:rsidRPr="00006CDB">
        <w:rPr>
          <w:rFonts w:ascii="Times New Roman" w:hAnsi="Times New Roman" w:cs="Times New Roman"/>
          <w:b/>
          <w:sz w:val="22"/>
          <w:szCs w:val="22"/>
        </w:rPr>
        <w:t>0</w:t>
      </w:r>
      <w:r w:rsidRPr="00006CDB">
        <w:rPr>
          <w:rFonts w:ascii="Times New Roman" w:hAnsi="Times New Roman" w:cs="Times New Roman"/>
          <w:b/>
          <w:sz w:val="22"/>
          <w:szCs w:val="22"/>
        </w:rPr>
        <w:t xml:space="preserve"> Eur su PVM</w:t>
      </w:r>
      <w:r w:rsidRPr="00006CDB">
        <w:rPr>
          <w:rFonts w:ascii="Times New Roman" w:hAnsi="Times New Roman" w:cs="Times New Roman"/>
          <w:sz w:val="22"/>
          <w:szCs w:val="22"/>
        </w:rPr>
        <w:t xml:space="preserve">. Tuo atveju, jei bendra visų paslaugų kaina per 12 mėn. viršys nurodytą sumą, pasiūlymas bus atmestas kaip neatitinkantis pirkimo dokumentų reikalavimų. </w:t>
      </w:r>
      <w:r w:rsidRPr="00006CDB">
        <w:rPr>
          <w:rFonts w:ascii="Times New Roman" w:eastAsia="Calibri" w:hAnsi="Times New Roman" w:cs="Times New Roman"/>
          <w:sz w:val="22"/>
          <w:szCs w:val="22"/>
        </w:rPr>
        <w:t xml:space="preserve">Pradinės Sutarties vertė (maksimaliai pirkimui skirta lėšų suma) </w:t>
      </w:r>
      <w:r w:rsidRPr="00006CDB">
        <w:rPr>
          <w:rFonts w:ascii="Times New Roman" w:hAnsi="Times New Roman" w:cs="Times New Roman"/>
          <w:sz w:val="22"/>
          <w:szCs w:val="22"/>
        </w:rPr>
        <w:t xml:space="preserve">per visą sutarties galiojimą laikotarpį, įskaitant ir galimus pratęsimus - </w:t>
      </w:r>
      <w:r w:rsidRPr="00006CDB">
        <w:rPr>
          <w:rFonts w:ascii="Times New Roman" w:eastAsia="Calibri" w:hAnsi="Times New Roman" w:cs="Times New Roman"/>
          <w:b/>
          <w:sz w:val="22"/>
          <w:szCs w:val="22"/>
        </w:rPr>
        <w:t>1 901 55</w:t>
      </w:r>
      <w:r w:rsidR="00D036C1" w:rsidRPr="00006CDB">
        <w:rPr>
          <w:rFonts w:ascii="Times New Roman" w:eastAsia="Calibri" w:hAnsi="Times New Roman" w:cs="Times New Roman"/>
          <w:b/>
          <w:sz w:val="22"/>
          <w:szCs w:val="22"/>
        </w:rPr>
        <w:t>3</w:t>
      </w:r>
      <w:r w:rsidRPr="00006CDB">
        <w:rPr>
          <w:rFonts w:ascii="Times New Roman" w:eastAsia="Calibri" w:hAnsi="Times New Roman" w:cs="Times New Roman"/>
          <w:b/>
          <w:sz w:val="22"/>
          <w:szCs w:val="22"/>
        </w:rPr>
        <w:t>,</w:t>
      </w:r>
      <w:r w:rsidR="00D036C1" w:rsidRPr="00006CDB">
        <w:rPr>
          <w:rFonts w:ascii="Times New Roman" w:eastAsia="Calibri" w:hAnsi="Times New Roman" w:cs="Times New Roman"/>
          <w:b/>
          <w:sz w:val="22"/>
          <w:szCs w:val="22"/>
        </w:rPr>
        <w:t>00</w:t>
      </w:r>
      <w:r w:rsidRPr="00006CDB">
        <w:rPr>
          <w:rFonts w:ascii="Times New Roman" w:eastAsia="Calibri" w:hAnsi="Times New Roman" w:cs="Times New Roman"/>
          <w:b/>
          <w:sz w:val="22"/>
          <w:szCs w:val="22"/>
        </w:rPr>
        <w:t xml:space="preserve"> Eur, be PVM, 2 300 879,</w:t>
      </w:r>
      <w:r w:rsidR="00D036C1" w:rsidRPr="00006CDB">
        <w:rPr>
          <w:rFonts w:ascii="Times New Roman" w:eastAsia="Calibri" w:hAnsi="Times New Roman" w:cs="Times New Roman"/>
          <w:b/>
          <w:sz w:val="22"/>
          <w:szCs w:val="22"/>
        </w:rPr>
        <w:t>13</w:t>
      </w:r>
      <w:r w:rsidRPr="00006CDB">
        <w:rPr>
          <w:rFonts w:ascii="Times New Roman" w:eastAsia="Calibri" w:hAnsi="Times New Roman" w:cs="Times New Roman"/>
          <w:b/>
          <w:sz w:val="22"/>
          <w:szCs w:val="22"/>
        </w:rPr>
        <w:t xml:space="preserve"> Eur su PVM</w:t>
      </w:r>
      <w:r w:rsidRPr="00006CDB">
        <w:rPr>
          <w:rFonts w:ascii="Times New Roman" w:eastAsia="Calibri" w:hAnsi="Times New Roman" w:cs="Times New Roman"/>
          <w:sz w:val="22"/>
          <w:szCs w:val="22"/>
        </w:rPr>
        <w:t xml:space="preserve">. </w:t>
      </w:r>
    </w:p>
    <w:p w:rsidR="000062E7" w:rsidRPr="00006CDB" w:rsidRDefault="00B41C66" w:rsidP="000062E7">
      <w:pPr>
        <w:pStyle w:val="Betarp"/>
        <w:numPr>
          <w:ilvl w:val="1"/>
          <w:numId w:val="18"/>
        </w:numPr>
        <w:spacing w:after="120"/>
        <w:ind w:left="0" w:firstLine="567"/>
        <w:contextualSpacing/>
        <w:jc w:val="both"/>
        <w:rPr>
          <w:rFonts w:ascii="Times New Roman" w:hAnsi="Times New Roman" w:cs="Times New Roman"/>
          <w:sz w:val="22"/>
          <w:szCs w:val="22"/>
        </w:rPr>
      </w:pPr>
      <w:r w:rsidRPr="00006CDB">
        <w:rPr>
          <w:rFonts w:ascii="Times New Roman" w:hAnsi="Times New Roman" w:cs="Times New Roman"/>
          <w:sz w:val="22"/>
          <w:szCs w:val="22"/>
        </w:rPr>
        <w:t>Pirkimo objektas į dalis neskaidomas</w:t>
      </w:r>
      <w:r w:rsidR="00DF4984" w:rsidRPr="00006CDB">
        <w:rPr>
          <w:rFonts w:ascii="Times New Roman" w:hAnsi="Times New Roman" w:cs="Times New Roman"/>
          <w:sz w:val="22"/>
          <w:szCs w:val="22"/>
        </w:rPr>
        <w:t xml:space="preserve">, </w:t>
      </w:r>
      <w:r w:rsidR="000062E7" w:rsidRPr="00006CDB">
        <w:rPr>
          <w:rFonts w:ascii="Times New Roman" w:hAnsi="Times New Roman" w:cs="Times New Roman"/>
          <w:sz w:val="22"/>
          <w:szCs w:val="22"/>
        </w:rPr>
        <w:t>kadangi:</w:t>
      </w:r>
    </w:p>
    <w:p w:rsidR="000062E7" w:rsidRPr="00D64934" w:rsidRDefault="000062E7" w:rsidP="000062E7">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006CDB">
        <w:rPr>
          <w:rFonts w:ascii="Times New Roman" w:hAnsi="Times New Roman" w:cs="Times New Roman"/>
          <w:sz w:val="22"/>
          <w:szCs w:val="22"/>
        </w:rPr>
        <w:t xml:space="preserve">norint užtikrinti tinkamų ir kokybiškų paslaugų įsigijimą, pirkimo tikslų pasiekimą, būtina, kad paslaugas teiktų tas pats tiekėjas. Perkant paslaugas iš vieno tiekėjo </w:t>
      </w:r>
      <w:r w:rsidRPr="00D64934">
        <w:rPr>
          <w:rFonts w:ascii="Times New Roman" w:hAnsi="Times New Roman" w:cs="Times New Roman"/>
          <w:sz w:val="22"/>
          <w:szCs w:val="22"/>
        </w:rPr>
        <w:t xml:space="preserve">būtų efektyviau ir racionaliau naudojamos Perkančiosios organizacijos lėšos, greičiau bei efektyviau sprendžiamos paslaugų teikimo metu iškilusios problemos; </w:t>
      </w:r>
    </w:p>
    <w:p w:rsidR="000062E7" w:rsidRPr="00D64934" w:rsidRDefault="000062E7" w:rsidP="000062E7">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skirtingų pirkimo objekto dalių įgyvendinimas (konteinerių paruošimas naudoti, pateikimas atliekų turėtojams naudotis, priežiūra, remontas, plovimas, dezinfekavimas, ištuštinimas), tinkamos infrastruktūros palaikymas ir jos aptarnavimo paslaugų teikimas yra labai glaudžiai tarpusavyje susiję. Skaidant pirkimą į atskiras dalis sutarties vykdymas taptų per sudėtingas techniniu požiūriu (programinis suderinimas tarp visų sutarties šalių, vežimo kontrolė vienam asmeniui kontroliuojant skirtingus paslaugų teikėjus);</w:t>
      </w:r>
    </w:p>
    <w:p w:rsidR="000062E7" w:rsidRPr="00D64934" w:rsidRDefault="000062E7" w:rsidP="000062E7">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 xml:space="preserve">skirtingų pirkimo objekto dalių įgyvendinimas yra glaudžiai susijęs ir gyventojams atsirastų būtinybė žinoti skirtingus paslaugų teikėjus, o tai keltų riziką netinkamam sutarties vykdymui paslaugų teikimą permetant kitai šaliai (rizika atsirasti konfliktui tarp visų sutarties šalių ir gyventojų); </w:t>
      </w:r>
    </w:p>
    <w:p w:rsidR="000062E7" w:rsidRPr="00D64934" w:rsidRDefault="000062E7" w:rsidP="000062E7">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taip pat netikslinga pirkimo objektą skaidyti į dalis, kadangi Širvintos rajono teritorija yra maža, todėl pirkimo objektas, neapima didelio ploto, kad būtų tikslinga pirkimo objektą skaidyti į kelias atskiras dalis bei sudaryti sutartis su keliais paslaugų teikėjais, dėl ko galimai išaugtų paslaugų teikimo kaštai bei sutarčių vykdymo kontrolės išlaidos</w:t>
      </w:r>
      <w:r w:rsidR="00385A78" w:rsidRPr="00D64934">
        <w:rPr>
          <w:rFonts w:ascii="Times New Roman" w:hAnsi="Times New Roman" w:cs="Times New Roman"/>
          <w:sz w:val="22"/>
          <w:szCs w:val="22"/>
        </w:rPr>
        <w:t>;</w:t>
      </w:r>
    </w:p>
    <w:p w:rsidR="00385A78" w:rsidRPr="00D64934" w:rsidRDefault="000062E7" w:rsidP="00385A78">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suskaidžius šį pirkimą į dalis, yra didelė tikimybė kai kuriose dalyse nesulaukti tiekėjų pasiūlymų, kadangi tiekėjams nebūtų patrauklus pirkimo objektas dėl per didelių investicijų (atliekų surinkimo priemonių identifikavimui, programinės įrangos suderinimui, transporto priemonių įsigijimui, esamų skirtingų atliekų rūšių sutvarkymo galimybėms ir pan.), todėl norint išlaikyti kuo didesnę konkurenciją pirkimas neskaidomas į dalis</w:t>
      </w:r>
      <w:r w:rsidR="00385A78" w:rsidRPr="00D64934">
        <w:rPr>
          <w:rFonts w:ascii="Times New Roman" w:hAnsi="Times New Roman" w:cs="Times New Roman"/>
          <w:sz w:val="22"/>
          <w:szCs w:val="22"/>
        </w:rPr>
        <w:t>;</w:t>
      </w:r>
    </w:p>
    <w:p w:rsidR="00385A78" w:rsidRPr="00D64934" w:rsidRDefault="00385A78" w:rsidP="00385A78">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suskaidžius šį pirkimą būtų apribotos</w:t>
      </w:r>
      <w:r w:rsidR="00C2209C" w:rsidRPr="00D64934">
        <w:rPr>
          <w:rFonts w:ascii="Times New Roman" w:hAnsi="Times New Roman" w:cs="Times New Roman"/>
          <w:sz w:val="22"/>
          <w:szCs w:val="22"/>
        </w:rPr>
        <w:t xml:space="preserve"> technikos o</w:t>
      </w:r>
      <w:r w:rsidRPr="00D64934">
        <w:rPr>
          <w:rFonts w:ascii="Times New Roman" w:hAnsi="Times New Roman" w:cs="Times New Roman"/>
          <w:sz w:val="22"/>
          <w:szCs w:val="22"/>
        </w:rPr>
        <w:t>ptimizavimo galimybes, padidinta spūsčių tikimybė</w:t>
      </w:r>
      <w:r w:rsidR="00C2209C" w:rsidRPr="00D64934">
        <w:rPr>
          <w:rFonts w:ascii="Times New Roman" w:hAnsi="Times New Roman" w:cs="Times New Roman"/>
          <w:sz w:val="22"/>
          <w:szCs w:val="22"/>
        </w:rPr>
        <w:t xml:space="preserve"> </w:t>
      </w:r>
      <w:r w:rsidRPr="00D64934">
        <w:rPr>
          <w:rFonts w:ascii="Times New Roman" w:hAnsi="Times New Roman" w:cs="Times New Roman"/>
          <w:sz w:val="22"/>
          <w:szCs w:val="22"/>
        </w:rPr>
        <w:t>bei padidintas</w:t>
      </w:r>
      <w:r w:rsidR="00C2209C" w:rsidRPr="00D64934">
        <w:rPr>
          <w:rFonts w:ascii="Times New Roman" w:hAnsi="Times New Roman" w:cs="Times New Roman"/>
          <w:sz w:val="22"/>
          <w:szCs w:val="22"/>
        </w:rPr>
        <w:t xml:space="preserve"> taršos lyg</w:t>
      </w:r>
      <w:r w:rsidRPr="00D64934">
        <w:rPr>
          <w:rFonts w:ascii="Times New Roman" w:hAnsi="Times New Roman" w:cs="Times New Roman"/>
          <w:sz w:val="22"/>
          <w:szCs w:val="22"/>
        </w:rPr>
        <w:t>is</w:t>
      </w:r>
      <w:r w:rsidR="00C2209C" w:rsidRPr="00D64934">
        <w:rPr>
          <w:rFonts w:ascii="Times New Roman" w:hAnsi="Times New Roman" w:cs="Times New Roman"/>
          <w:sz w:val="22"/>
          <w:szCs w:val="22"/>
        </w:rPr>
        <w:t xml:space="preserve"> dėl papildomo aptarnaujančio transporto kiekio</w:t>
      </w:r>
      <w:r w:rsidRPr="00D64934">
        <w:rPr>
          <w:rFonts w:ascii="Times New Roman" w:hAnsi="Times New Roman" w:cs="Times New Roman"/>
          <w:sz w:val="22"/>
          <w:szCs w:val="22"/>
        </w:rPr>
        <w:t>;</w:t>
      </w:r>
    </w:p>
    <w:p w:rsidR="00C2209C" w:rsidRPr="00D64934" w:rsidRDefault="00385A78" w:rsidP="00385A78">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 xml:space="preserve">pirkimo suskaidymas </w:t>
      </w:r>
      <w:r w:rsidR="00C2209C" w:rsidRPr="00D64934">
        <w:rPr>
          <w:rFonts w:ascii="Times New Roman" w:hAnsi="Times New Roman" w:cs="Times New Roman"/>
          <w:sz w:val="22"/>
          <w:szCs w:val="22"/>
        </w:rPr>
        <w:t>apsunkintų ryšio pala</w:t>
      </w:r>
      <w:r w:rsidRPr="00D64934">
        <w:rPr>
          <w:rFonts w:ascii="Times New Roman" w:hAnsi="Times New Roman" w:cs="Times New Roman"/>
          <w:sz w:val="22"/>
          <w:szCs w:val="22"/>
        </w:rPr>
        <w:t xml:space="preserve">ikymą su rinkliavos mokėtojais - </w:t>
      </w:r>
      <w:r w:rsidR="00C2209C" w:rsidRPr="00D64934">
        <w:rPr>
          <w:rFonts w:ascii="Times New Roman" w:hAnsi="Times New Roman" w:cs="Times New Roman"/>
          <w:sz w:val="22"/>
          <w:szCs w:val="22"/>
        </w:rPr>
        <w:t xml:space="preserve">to paties </w:t>
      </w:r>
      <w:r w:rsidRPr="00D64934">
        <w:rPr>
          <w:rFonts w:ascii="Times New Roman" w:hAnsi="Times New Roman" w:cs="Times New Roman"/>
          <w:sz w:val="22"/>
          <w:szCs w:val="22"/>
        </w:rPr>
        <w:t xml:space="preserve">rajono </w:t>
      </w:r>
      <w:r w:rsidR="00C2209C" w:rsidRPr="00D64934">
        <w:rPr>
          <w:rFonts w:ascii="Times New Roman" w:hAnsi="Times New Roman" w:cs="Times New Roman"/>
          <w:sz w:val="22"/>
          <w:szCs w:val="22"/>
        </w:rPr>
        <w:t>gyventojai turėtų kreiptis į skirtingus paslaugos tiekėjus.</w:t>
      </w:r>
    </w:p>
    <w:p w:rsidR="000062E7" w:rsidRPr="00D64934" w:rsidRDefault="007554D6" w:rsidP="00AE1AB8">
      <w:pPr>
        <w:pStyle w:val="Betarp"/>
        <w:numPr>
          <w:ilvl w:val="1"/>
          <w:numId w:val="18"/>
        </w:numPr>
        <w:spacing w:after="120"/>
        <w:ind w:left="0" w:firstLine="600"/>
        <w:contextualSpacing/>
        <w:jc w:val="both"/>
        <w:rPr>
          <w:rFonts w:ascii="Times New Roman" w:hAnsi="Times New Roman" w:cs="Times New Roman"/>
          <w:color w:val="00B050"/>
          <w:sz w:val="22"/>
          <w:szCs w:val="22"/>
        </w:rPr>
      </w:pPr>
      <w:r w:rsidRPr="00D64934">
        <w:rPr>
          <w:rFonts w:ascii="Times New Roman" w:hAnsi="Times New Roman" w:cs="Times New Roman"/>
          <w:sz w:val="22"/>
          <w:szCs w:val="22"/>
        </w:rPr>
        <w:t xml:space="preserve">Pirkimo apimtys, reikalavimai ir techninė specifikacija apibrėžti </w:t>
      </w:r>
      <w:r w:rsidR="007204DB" w:rsidRPr="00D64934">
        <w:rPr>
          <w:rFonts w:ascii="Times New Roman" w:hAnsi="Times New Roman" w:cs="Times New Roman"/>
          <w:sz w:val="22"/>
          <w:szCs w:val="22"/>
        </w:rPr>
        <w:t xml:space="preserve">specialiųjų </w:t>
      </w:r>
      <w:r w:rsidRPr="00D64934">
        <w:rPr>
          <w:rFonts w:ascii="Times New Roman" w:hAnsi="Times New Roman" w:cs="Times New Roman"/>
          <w:sz w:val="22"/>
          <w:szCs w:val="22"/>
        </w:rPr>
        <w:t xml:space="preserve">pirkimo sąlygų </w:t>
      </w:r>
      <w:r w:rsidR="008301CC" w:rsidRPr="00D64934">
        <w:rPr>
          <w:rFonts w:ascii="Times New Roman" w:hAnsi="Times New Roman" w:cs="Times New Roman"/>
          <w:sz w:val="22"/>
          <w:szCs w:val="22"/>
        </w:rPr>
        <w:t>2</w:t>
      </w:r>
      <w:r w:rsidRPr="00D64934">
        <w:rPr>
          <w:rFonts w:ascii="Times New Roman" w:hAnsi="Times New Roman" w:cs="Times New Roman"/>
          <w:sz w:val="22"/>
          <w:szCs w:val="22"/>
        </w:rPr>
        <w:t xml:space="preserve"> priede.</w:t>
      </w:r>
    </w:p>
    <w:p w:rsidR="000062E7" w:rsidRPr="00D64934" w:rsidRDefault="00E53E12" w:rsidP="000062E7">
      <w:pPr>
        <w:pStyle w:val="Betarp"/>
        <w:numPr>
          <w:ilvl w:val="1"/>
          <w:numId w:val="18"/>
        </w:numPr>
        <w:spacing w:after="120"/>
        <w:ind w:left="0" w:firstLine="600"/>
        <w:contextualSpacing/>
        <w:jc w:val="both"/>
        <w:rPr>
          <w:rFonts w:ascii="Times New Roman" w:hAnsi="Times New Roman" w:cs="Times New Roman"/>
          <w:color w:val="00B050"/>
          <w:sz w:val="22"/>
          <w:szCs w:val="22"/>
        </w:rPr>
      </w:pPr>
      <w:r w:rsidRPr="00D64934">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4934">
        <w:rPr>
          <w:rFonts w:ascii="Times New Roman" w:hAnsi="Times New Roman" w:cs="Times New Roman"/>
          <w:sz w:val="22"/>
          <w:szCs w:val="22"/>
        </w:rPr>
        <w:t xml:space="preserve">turi būti </w:t>
      </w:r>
      <w:r w:rsidR="00AE7624" w:rsidRPr="00D64934">
        <w:rPr>
          <w:rFonts w:ascii="Times New Roman" w:hAnsi="Times New Roman" w:cs="Times New Roman"/>
          <w:sz w:val="22"/>
          <w:szCs w:val="22"/>
        </w:rPr>
        <w:t xml:space="preserve">laikoma, kad kiekviena tokia nuoroda yra pateikta su žodžiais „arba lygiavertis“. </w:t>
      </w:r>
    </w:p>
    <w:p w:rsidR="0083071D" w:rsidRPr="00D64934" w:rsidRDefault="00004521" w:rsidP="000062E7">
      <w:pPr>
        <w:pStyle w:val="Betarp"/>
        <w:numPr>
          <w:ilvl w:val="1"/>
          <w:numId w:val="18"/>
        </w:numPr>
        <w:spacing w:after="120"/>
        <w:ind w:left="0" w:firstLine="600"/>
        <w:contextualSpacing/>
        <w:jc w:val="both"/>
        <w:rPr>
          <w:rFonts w:ascii="Times New Roman" w:hAnsi="Times New Roman" w:cs="Times New Roman"/>
          <w:color w:val="00B050"/>
          <w:sz w:val="22"/>
          <w:szCs w:val="22"/>
        </w:rPr>
      </w:pPr>
      <w:r w:rsidRPr="00D64934">
        <w:rPr>
          <w:rFonts w:ascii="Times New Roman" w:hAnsi="Times New Roman" w:cs="Times New Roman"/>
          <w:sz w:val="22"/>
          <w:szCs w:val="22"/>
        </w:rPr>
        <w:t>Jeigu apibūdinant pirkimo objektą techninėje specifikacijoje nurodytas standartas</w:t>
      </w:r>
      <w:r w:rsidR="00245655" w:rsidRPr="00D64934">
        <w:rPr>
          <w:rFonts w:ascii="Times New Roman" w:hAnsi="Times New Roman" w:cs="Times New Roman"/>
          <w:sz w:val="22"/>
          <w:szCs w:val="22"/>
        </w:rPr>
        <w:t xml:space="preserve">, </w:t>
      </w:r>
      <w:r w:rsidR="00245655" w:rsidRPr="00D64934">
        <w:rPr>
          <w:rFonts w:ascii="Times New Roman" w:hAnsi="Times New Roman" w:cs="Times New Roman"/>
          <w:color w:val="000000"/>
          <w:sz w:val="22"/>
          <w:szCs w:val="22"/>
        </w:rPr>
        <w:t>techninis liudijimas ar bendrosios techninės specifikacijos</w:t>
      </w:r>
      <w:r w:rsidR="00046522" w:rsidRPr="00D64934">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4934">
        <w:rPr>
          <w:rFonts w:ascii="Times New Roman" w:hAnsi="Times New Roman" w:cs="Times New Roman"/>
          <w:color w:val="000000"/>
          <w:sz w:val="22"/>
          <w:szCs w:val="22"/>
        </w:rPr>
        <w:t xml:space="preserve">, </w:t>
      </w:r>
      <w:r w:rsidR="00245655" w:rsidRPr="00D64934">
        <w:rPr>
          <w:rFonts w:ascii="Times New Roman" w:hAnsi="Times New Roman" w:cs="Times New Roman"/>
          <w:sz w:val="22"/>
          <w:szCs w:val="22"/>
        </w:rPr>
        <w:t xml:space="preserve">turi būti laikoma, kad kiekviena tokia nuoroda yra pateikta su žodžiais „arba lygiavertis“. </w:t>
      </w:r>
    </w:p>
    <w:p w:rsidR="00D22226" w:rsidRPr="00D64934" w:rsidRDefault="00D22226" w:rsidP="000062E7">
      <w:pPr>
        <w:pStyle w:val="Antrat1"/>
        <w:numPr>
          <w:ilvl w:val="0"/>
          <w:numId w:val="11"/>
        </w:numPr>
        <w:spacing w:line="20" w:lineRule="atLeast"/>
        <w:contextualSpacing/>
        <w:rPr>
          <w:rFonts w:ascii="Times New Roman" w:hAnsi="Times New Roman" w:cs="Times New Roman"/>
          <w:sz w:val="36"/>
          <w:szCs w:val="36"/>
        </w:rPr>
      </w:pPr>
      <w:bookmarkStart w:id="34" w:name="_Ref39427921"/>
      <w:bookmarkStart w:id="35" w:name="_Ref39427927"/>
      <w:bookmarkStart w:id="36" w:name="_Ref39740354"/>
      <w:bookmarkStart w:id="37" w:name="_Toc210139404"/>
      <w:r w:rsidRPr="00D64934">
        <w:rPr>
          <w:rFonts w:ascii="Times New Roman" w:hAnsi="Times New Roman" w:cs="Times New Roman"/>
          <w:sz w:val="36"/>
          <w:szCs w:val="36"/>
        </w:rPr>
        <w:t>Susitikimai su tiekėjais</w:t>
      </w:r>
      <w:bookmarkEnd w:id="34"/>
      <w:bookmarkEnd w:id="35"/>
      <w:r w:rsidR="003B6924" w:rsidRPr="00D64934">
        <w:rPr>
          <w:rFonts w:ascii="Times New Roman" w:hAnsi="Times New Roman" w:cs="Times New Roman"/>
          <w:sz w:val="36"/>
          <w:szCs w:val="36"/>
        </w:rPr>
        <w:t xml:space="preserve"> ir objekto apžiūra</w:t>
      </w:r>
      <w:bookmarkEnd w:id="36"/>
      <w:bookmarkEnd w:id="37"/>
    </w:p>
    <w:p w:rsidR="000062E7" w:rsidRPr="00D64934" w:rsidRDefault="00B176FD" w:rsidP="000062E7">
      <w:pPr>
        <w:pStyle w:val="Sraopastraipa"/>
        <w:numPr>
          <w:ilvl w:val="1"/>
          <w:numId w:val="11"/>
        </w:numPr>
        <w:spacing w:after="0"/>
        <w:ind w:left="1276" w:hanging="709"/>
        <w:jc w:val="both"/>
        <w:rPr>
          <w:rFonts w:ascii="Times New Roman" w:hAnsi="Times New Roman" w:cs="Times New Roman"/>
          <w:sz w:val="22"/>
          <w:szCs w:val="22"/>
        </w:rPr>
      </w:pPr>
      <w:r w:rsidRPr="00D64934">
        <w:rPr>
          <w:rFonts w:ascii="Times New Roman" w:hAnsi="Times New Roman" w:cs="Times New Roman"/>
          <w:sz w:val="22"/>
          <w:szCs w:val="22"/>
        </w:rPr>
        <w:t xml:space="preserve">Perkančioji organizacija nerengs susitikimo su tiekėjais dėl pirkimo </w:t>
      </w:r>
      <w:r w:rsidR="004257A5" w:rsidRPr="00D64934">
        <w:rPr>
          <w:rFonts w:ascii="Times New Roman" w:hAnsi="Times New Roman" w:cs="Times New Roman"/>
          <w:sz w:val="22"/>
          <w:szCs w:val="22"/>
        </w:rPr>
        <w:t>sąlyg</w:t>
      </w:r>
      <w:r w:rsidRPr="00D64934">
        <w:rPr>
          <w:rFonts w:ascii="Times New Roman" w:hAnsi="Times New Roman" w:cs="Times New Roman"/>
          <w:sz w:val="22"/>
          <w:szCs w:val="22"/>
        </w:rPr>
        <w:t>ų</w:t>
      </w:r>
      <w:r w:rsidR="00946722" w:rsidRPr="00D64934">
        <w:rPr>
          <w:rFonts w:ascii="Times New Roman" w:hAnsi="Times New Roman" w:cs="Times New Roman"/>
          <w:sz w:val="22"/>
          <w:szCs w:val="22"/>
        </w:rPr>
        <w:t xml:space="preserve"> paaiškinimo</w:t>
      </w:r>
      <w:r w:rsidRPr="00D64934">
        <w:rPr>
          <w:rFonts w:ascii="Times New Roman" w:hAnsi="Times New Roman" w:cs="Times New Roman"/>
          <w:sz w:val="22"/>
          <w:szCs w:val="22"/>
        </w:rPr>
        <w:t>.</w:t>
      </w:r>
    </w:p>
    <w:p w:rsidR="00BE0587" w:rsidRPr="00D64934" w:rsidRDefault="00BE0587" w:rsidP="000062E7">
      <w:pPr>
        <w:pStyle w:val="Sraopastraipa"/>
        <w:numPr>
          <w:ilvl w:val="1"/>
          <w:numId w:val="11"/>
        </w:numPr>
        <w:spacing w:after="0"/>
        <w:ind w:left="1276" w:hanging="709"/>
        <w:jc w:val="both"/>
        <w:rPr>
          <w:rFonts w:ascii="Times New Roman" w:hAnsi="Times New Roman" w:cs="Times New Roman"/>
          <w:sz w:val="22"/>
          <w:szCs w:val="22"/>
        </w:rPr>
      </w:pPr>
      <w:r w:rsidRPr="00D64934">
        <w:rPr>
          <w:rFonts w:ascii="Times New Roman" w:hAnsi="Times New Roman" w:cs="Times New Roman"/>
          <w:sz w:val="22"/>
          <w:szCs w:val="22"/>
        </w:rPr>
        <w:t>Perkančioji organizacija nerengs objekto apžiūros.</w:t>
      </w:r>
    </w:p>
    <w:p w:rsidR="00C94B9F" w:rsidRPr="00D64934" w:rsidRDefault="00173ACB" w:rsidP="000062E7">
      <w:pPr>
        <w:pStyle w:val="Antrat1"/>
        <w:numPr>
          <w:ilvl w:val="0"/>
          <w:numId w:val="11"/>
        </w:numPr>
        <w:spacing w:line="20" w:lineRule="atLeast"/>
        <w:contextualSpacing/>
        <w:rPr>
          <w:rFonts w:ascii="Times New Roman" w:hAnsi="Times New Roman" w:cs="Times New Roman"/>
          <w:sz w:val="36"/>
          <w:szCs w:val="36"/>
        </w:rPr>
      </w:pPr>
      <w:bookmarkStart w:id="38" w:name="_Ref39473754"/>
      <w:bookmarkStart w:id="39" w:name="_Ref39473761"/>
      <w:bookmarkStart w:id="40" w:name="_Ref39474188"/>
      <w:bookmarkStart w:id="41" w:name="_Toc210139405"/>
      <w:r w:rsidRPr="00D64934">
        <w:rPr>
          <w:rFonts w:ascii="Times New Roman" w:hAnsi="Times New Roman" w:cs="Times New Roman"/>
          <w:sz w:val="36"/>
          <w:szCs w:val="36"/>
        </w:rPr>
        <w:lastRenderedPageBreak/>
        <w:t>Tiekėjų pašalinimo pagrindai</w:t>
      </w:r>
      <w:bookmarkEnd w:id="38"/>
      <w:bookmarkEnd w:id="39"/>
      <w:bookmarkEnd w:id="40"/>
      <w:r w:rsidR="00975F1F" w:rsidRPr="00D64934">
        <w:rPr>
          <w:rFonts w:ascii="Times New Roman" w:hAnsi="Times New Roman" w:cs="Times New Roman"/>
          <w:sz w:val="36"/>
          <w:szCs w:val="36"/>
        </w:rPr>
        <w:t xml:space="preserve"> ir kvalifikacijos reikalavimai</w:t>
      </w:r>
      <w:bookmarkEnd w:id="41"/>
    </w:p>
    <w:p w:rsidR="000062E7" w:rsidRPr="00D64934" w:rsidRDefault="002C5249" w:rsidP="000062E7">
      <w:pPr>
        <w:pStyle w:val="Sraopastraipa"/>
        <w:numPr>
          <w:ilvl w:val="1"/>
          <w:numId w:val="11"/>
        </w:numPr>
        <w:spacing w:after="120" w:line="20" w:lineRule="atLeast"/>
        <w:ind w:left="0" w:firstLine="567"/>
        <w:jc w:val="both"/>
        <w:rPr>
          <w:rFonts w:ascii="Times New Roman" w:hAnsi="Times New Roman" w:cs="Times New Roman"/>
          <w:sz w:val="22"/>
          <w:szCs w:val="22"/>
        </w:rPr>
      </w:pPr>
      <w:r w:rsidRPr="00D64934">
        <w:rPr>
          <w:rFonts w:ascii="Times New Roman" w:hAnsi="Times New Roman" w:cs="Times New Roman"/>
          <w:sz w:val="22"/>
          <w:szCs w:val="22"/>
        </w:rPr>
        <w:t>Reikalavimai dėl tiekėjo ir</w:t>
      </w:r>
      <w:bookmarkStart w:id="42" w:name="_Hlk41039660"/>
      <w:r w:rsidR="00942379" w:rsidRPr="00D64934">
        <w:rPr>
          <w:rFonts w:ascii="Times New Roman" w:hAnsi="Times New Roman" w:cs="Times New Roman"/>
          <w:sz w:val="22"/>
          <w:szCs w:val="22"/>
        </w:rPr>
        <w:t xml:space="preserve"> </w:t>
      </w:r>
      <w:r w:rsidRPr="00D64934">
        <w:rPr>
          <w:rFonts w:ascii="Times New Roman" w:hAnsi="Times New Roman" w:cs="Times New Roman"/>
          <w:sz w:val="22"/>
          <w:szCs w:val="22"/>
        </w:rPr>
        <w:t>subtiekėjų</w:t>
      </w:r>
      <w:r w:rsidR="00942379" w:rsidRPr="00D64934">
        <w:rPr>
          <w:rFonts w:ascii="Times New Roman" w:hAnsi="Times New Roman" w:cs="Times New Roman"/>
          <w:sz w:val="22"/>
          <w:szCs w:val="22"/>
        </w:rPr>
        <w:t xml:space="preserve"> (jei taikoma)</w:t>
      </w:r>
      <w:r w:rsidR="00953F2B" w:rsidRPr="00D64934">
        <w:rPr>
          <w:rFonts w:ascii="Times New Roman" w:hAnsi="Times New Roman" w:cs="Times New Roman"/>
          <w:sz w:val="22"/>
          <w:szCs w:val="22"/>
        </w:rPr>
        <w:t xml:space="preserve">, </w:t>
      </w:r>
      <w:r w:rsidR="007F34C7" w:rsidRPr="00D64934">
        <w:rPr>
          <w:rFonts w:ascii="Times New Roman" w:hAnsi="Times New Roman" w:cs="Times New Roman"/>
          <w:sz w:val="22"/>
          <w:szCs w:val="22"/>
        </w:rPr>
        <w:t>ūkio subjektų, kurių pajėgumais tiekėjas remiasi,</w:t>
      </w:r>
      <w:r w:rsidRPr="00D64934">
        <w:rPr>
          <w:rFonts w:ascii="Times New Roman" w:hAnsi="Times New Roman" w:cs="Times New Roman"/>
          <w:sz w:val="22"/>
          <w:szCs w:val="22"/>
        </w:rPr>
        <w:t xml:space="preserve"> </w:t>
      </w:r>
      <w:bookmarkEnd w:id="42"/>
      <w:r w:rsidRPr="00D64934">
        <w:rPr>
          <w:rFonts w:ascii="Times New Roman" w:hAnsi="Times New Roman" w:cs="Times New Roman"/>
          <w:sz w:val="22"/>
          <w:szCs w:val="22"/>
        </w:rPr>
        <w:t xml:space="preserve">pašalinimo pagrindų nebuvimo bei jų nebuvimą patvirtinantys dokumentai nurodyti </w:t>
      </w:r>
      <w:r w:rsidR="006A737F" w:rsidRPr="00D64934">
        <w:rPr>
          <w:rFonts w:ascii="Times New Roman" w:hAnsi="Times New Roman" w:cs="Times New Roman"/>
          <w:sz w:val="22"/>
          <w:szCs w:val="22"/>
        </w:rPr>
        <w:t xml:space="preserve">specialiųjų </w:t>
      </w:r>
      <w:r w:rsidR="006A737F" w:rsidRPr="00D64934">
        <w:rPr>
          <w:rFonts w:ascii="Times New Roman" w:eastAsia="Calibri" w:hAnsi="Times New Roman" w:cs="Times New Roman"/>
          <w:sz w:val="22"/>
          <w:szCs w:val="22"/>
        </w:rPr>
        <w:t>p</w:t>
      </w:r>
      <w:r w:rsidR="00551FA7" w:rsidRPr="00D64934">
        <w:rPr>
          <w:rFonts w:ascii="Times New Roman" w:eastAsia="Calibri" w:hAnsi="Times New Roman" w:cs="Times New Roman"/>
          <w:sz w:val="22"/>
          <w:szCs w:val="22"/>
        </w:rPr>
        <w:t xml:space="preserve">irkimo </w:t>
      </w:r>
      <w:r w:rsidR="006773B6" w:rsidRPr="00D64934">
        <w:rPr>
          <w:rFonts w:ascii="Times New Roman" w:eastAsia="Calibri" w:hAnsi="Times New Roman" w:cs="Times New Roman"/>
          <w:sz w:val="22"/>
          <w:szCs w:val="22"/>
        </w:rPr>
        <w:t xml:space="preserve">sąlygų </w:t>
      </w:r>
      <w:r w:rsidR="006854FA" w:rsidRPr="00D64934">
        <w:rPr>
          <w:rFonts w:ascii="Times New Roman" w:hAnsi="Times New Roman" w:cs="Times New Roman"/>
          <w:sz w:val="22"/>
          <w:szCs w:val="22"/>
        </w:rPr>
        <w:t>3</w:t>
      </w:r>
      <w:r w:rsidR="00984B02" w:rsidRPr="00D64934">
        <w:rPr>
          <w:rFonts w:ascii="Times New Roman" w:hAnsi="Times New Roman" w:cs="Times New Roman"/>
          <w:sz w:val="22"/>
          <w:szCs w:val="22"/>
        </w:rPr>
        <w:t xml:space="preserve"> </w:t>
      </w:r>
      <w:r w:rsidR="00984B02" w:rsidRPr="00D64934">
        <w:rPr>
          <w:rFonts w:ascii="Times New Roman" w:hAnsi="Times New Roman" w:cs="Times New Roman"/>
          <w:color w:val="00B050"/>
          <w:sz w:val="22"/>
          <w:szCs w:val="22"/>
        </w:rPr>
        <w:t xml:space="preserve"> </w:t>
      </w:r>
      <w:r w:rsidR="006773B6" w:rsidRPr="00D64934">
        <w:rPr>
          <w:rFonts w:ascii="Times New Roman" w:eastAsia="Calibri" w:hAnsi="Times New Roman" w:cs="Times New Roman"/>
          <w:sz w:val="22"/>
          <w:szCs w:val="22"/>
        </w:rPr>
        <w:t>priede</w:t>
      </w:r>
      <w:r w:rsidRPr="00D64934">
        <w:rPr>
          <w:rFonts w:ascii="Times New Roman" w:hAnsi="Times New Roman" w:cs="Times New Roman"/>
          <w:sz w:val="22"/>
          <w:szCs w:val="22"/>
        </w:rPr>
        <w:t xml:space="preserve">. </w:t>
      </w:r>
    </w:p>
    <w:p w:rsidR="007B6F6D" w:rsidRPr="00D64934" w:rsidRDefault="00A6625B" w:rsidP="000062E7">
      <w:pPr>
        <w:pStyle w:val="Sraopastraipa"/>
        <w:numPr>
          <w:ilvl w:val="1"/>
          <w:numId w:val="11"/>
        </w:numPr>
        <w:spacing w:after="120" w:line="20" w:lineRule="atLeast"/>
        <w:ind w:left="0" w:firstLine="567"/>
        <w:jc w:val="both"/>
        <w:rPr>
          <w:rFonts w:ascii="Times New Roman" w:hAnsi="Times New Roman" w:cs="Times New Roman"/>
          <w:sz w:val="22"/>
          <w:szCs w:val="22"/>
        </w:rPr>
      </w:pPr>
      <w:r w:rsidRPr="00D64934">
        <w:rPr>
          <w:rFonts w:ascii="Times New Roman" w:hAnsi="Times New Roman" w:cs="Times New Roman"/>
          <w:sz w:val="22"/>
          <w:szCs w:val="22"/>
        </w:rPr>
        <w:t xml:space="preserve">Tiekėjams nustatomi kvalifikacijos reikalavimai ir jų atitiktį patvirtinantys dokumentai nurodyti </w:t>
      </w:r>
      <w:r w:rsidR="00765189" w:rsidRPr="00D64934">
        <w:rPr>
          <w:rFonts w:ascii="Times New Roman" w:hAnsi="Times New Roman" w:cs="Times New Roman"/>
          <w:sz w:val="22"/>
          <w:szCs w:val="22"/>
        </w:rPr>
        <w:t>specialiųjų p</w:t>
      </w:r>
      <w:r w:rsidR="00551FA7" w:rsidRPr="00D64934">
        <w:rPr>
          <w:rFonts w:ascii="Times New Roman" w:hAnsi="Times New Roman" w:cs="Times New Roman"/>
          <w:sz w:val="22"/>
          <w:szCs w:val="22"/>
        </w:rPr>
        <w:t xml:space="preserve">irkimo </w:t>
      </w:r>
      <w:r w:rsidRPr="00D64934">
        <w:rPr>
          <w:rFonts w:ascii="Times New Roman" w:hAnsi="Times New Roman" w:cs="Times New Roman"/>
          <w:sz w:val="22"/>
          <w:szCs w:val="22"/>
        </w:rPr>
        <w:t xml:space="preserve">sąlygų </w:t>
      </w:r>
      <w:r w:rsidR="00731E5B" w:rsidRPr="00D64934">
        <w:rPr>
          <w:rFonts w:ascii="Times New Roman" w:hAnsi="Times New Roman" w:cs="Times New Roman"/>
          <w:sz w:val="22"/>
          <w:szCs w:val="22"/>
        </w:rPr>
        <w:t>4</w:t>
      </w:r>
      <w:r w:rsidRPr="00D64934">
        <w:rPr>
          <w:rFonts w:ascii="Times New Roman" w:hAnsi="Times New Roman" w:cs="Times New Roman"/>
          <w:sz w:val="22"/>
          <w:szCs w:val="22"/>
        </w:rPr>
        <w:t xml:space="preserve"> priede. </w:t>
      </w:r>
    </w:p>
    <w:p w:rsidR="00A000BE" w:rsidRPr="00D64934" w:rsidRDefault="009743D3" w:rsidP="000062E7">
      <w:pPr>
        <w:pStyle w:val="Antrat1"/>
        <w:numPr>
          <w:ilvl w:val="0"/>
          <w:numId w:val="11"/>
        </w:numPr>
        <w:tabs>
          <w:tab w:val="left" w:pos="567"/>
        </w:tabs>
        <w:spacing w:after="0"/>
        <w:contextualSpacing/>
        <w:jc w:val="both"/>
        <w:rPr>
          <w:rFonts w:ascii="Times New Roman" w:hAnsi="Times New Roman" w:cs="Times New Roman"/>
          <w:sz w:val="36"/>
          <w:szCs w:val="36"/>
        </w:rPr>
      </w:pPr>
      <w:bookmarkStart w:id="43" w:name="_Toc210139406"/>
      <w:r w:rsidRPr="00D64934">
        <w:rPr>
          <w:rFonts w:ascii="Times New Roman" w:hAnsi="Times New Roman" w:cs="Times New Roman"/>
          <w:sz w:val="36"/>
          <w:szCs w:val="36"/>
        </w:rPr>
        <w:t>Reikalavimai, susiję su nacionaliniu saugumu</w:t>
      </w:r>
      <w:bookmarkEnd w:id="43"/>
      <w:r w:rsidRPr="00D64934">
        <w:rPr>
          <w:rFonts w:ascii="Times New Roman" w:hAnsi="Times New Roman" w:cs="Times New Roman"/>
          <w:sz w:val="36"/>
          <w:szCs w:val="36"/>
        </w:rPr>
        <w:t xml:space="preserve"> </w:t>
      </w:r>
    </w:p>
    <w:p w:rsidR="000344DC" w:rsidRPr="00D64934" w:rsidRDefault="00DF3DDF" w:rsidP="000344DC">
      <w:pPr>
        <w:pStyle w:val="Sraopastraipa"/>
        <w:numPr>
          <w:ilvl w:val="1"/>
          <w:numId w:val="11"/>
        </w:numPr>
        <w:spacing w:line="240" w:lineRule="auto"/>
        <w:ind w:left="0" w:firstLine="567"/>
        <w:jc w:val="both"/>
        <w:rPr>
          <w:rFonts w:ascii="Times New Roman" w:hAnsi="Times New Roman" w:cs="Times New Roman"/>
          <w:color w:val="000000" w:themeColor="text1"/>
          <w:sz w:val="22"/>
          <w:szCs w:val="22"/>
        </w:rPr>
      </w:pPr>
      <w:r w:rsidRPr="00D64934">
        <w:rPr>
          <w:rFonts w:ascii="Times New Roman" w:hAnsi="Times New Roman" w:cs="Times New Roman"/>
          <w:color w:val="000000" w:themeColor="text1"/>
          <w:sz w:val="22"/>
          <w:szCs w:val="22"/>
        </w:rPr>
        <w:t xml:space="preserve">Pirkimui taikomos Reglamento nuostatos. </w:t>
      </w:r>
      <w:r w:rsidR="00FD6EE2" w:rsidRPr="00D64934">
        <w:rPr>
          <w:rFonts w:ascii="Times New Roman" w:hAnsi="Times New Roman" w:cs="Times New Roman"/>
          <w:color w:val="000000" w:themeColor="text1"/>
          <w:sz w:val="22"/>
          <w:szCs w:val="22"/>
        </w:rPr>
        <w:t xml:space="preserve">Kartu su </w:t>
      </w:r>
      <w:r w:rsidR="00E3566E" w:rsidRPr="00D64934">
        <w:rPr>
          <w:rFonts w:ascii="Times New Roman" w:hAnsi="Times New Roman" w:cs="Times New Roman"/>
          <w:color w:val="000000" w:themeColor="text1"/>
          <w:sz w:val="22"/>
          <w:szCs w:val="22"/>
        </w:rPr>
        <w:t>p</w:t>
      </w:r>
      <w:r w:rsidR="00FD6EE2" w:rsidRPr="00D64934">
        <w:rPr>
          <w:rFonts w:ascii="Times New Roman" w:hAnsi="Times New Roman" w:cs="Times New Roman"/>
          <w:color w:val="000000" w:themeColor="text1"/>
          <w:sz w:val="22"/>
          <w:szCs w:val="22"/>
        </w:rPr>
        <w:t>asiūlymu tiekėjas turi pateikti</w:t>
      </w:r>
      <w:r w:rsidR="00B96756" w:rsidRPr="00D64934">
        <w:rPr>
          <w:rFonts w:ascii="Times New Roman" w:hAnsi="Times New Roman" w:cs="Times New Roman"/>
          <w:color w:val="000000" w:themeColor="text1"/>
          <w:sz w:val="22"/>
          <w:szCs w:val="22"/>
        </w:rPr>
        <w:t xml:space="preserve"> </w:t>
      </w:r>
      <w:r w:rsidR="00B24708" w:rsidRPr="00D64934">
        <w:rPr>
          <w:rFonts w:ascii="Times New Roman" w:hAnsi="Times New Roman" w:cs="Times New Roman"/>
          <w:color w:val="000000" w:themeColor="text1"/>
          <w:sz w:val="22"/>
          <w:szCs w:val="22"/>
        </w:rPr>
        <w:t xml:space="preserve">užpildytą </w:t>
      </w:r>
      <w:r w:rsidR="0063163D" w:rsidRPr="00D64934">
        <w:rPr>
          <w:rFonts w:ascii="Times New Roman" w:hAnsi="Times New Roman" w:cs="Times New Roman"/>
          <w:color w:val="000000" w:themeColor="text1"/>
          <w:sz w:val="22"/>
          <w:szCs w:val="22"/>
        </w:rPr>
        <w:t>deklaracij</w:t>
      </w:r>
      <w:r w:rsidR="00FD6EE2" w:rsidRPr="00D64934">
        <w:rPr>
          <w:rFonts w:ascii="Times New Roman" w:hAnsi="Times New Roman" w:cs="Times New Roman"/>
          <w:color w:val="000000" w:themeColor="text1"/>
          <w:sz w:val="22"/>
          <w:szCs w:val="22"/>
        </w:rPr>
        <w:t>ą</w:t>
      </w:r>
      <w:r w:rsidR="0063163D" w:rsidRPr="00D64934">
        <w:rPr>
          <w:rFonts w:ascii="Times New Roman" w:hAnsi="Times New Roman" w:cs="Times New Roman"/>
          <w:color w:val="000000" w:themeColor="text1"/>
          <w:sz w:val="22"/>
          <w:szCs w:val="22"/>
        </w:rPr>
        <w:t xml:space="preserve"> </w:t>
      </w:r>
      <w:r w:rsidR="00FD6EE2" w:rsidRPr="00D64934">
        <w:rPr>
          <w:rFonts w:ascii="Times New Roman" w:hAnsi="Times New Roman" w:cs="Times New Roman"/>
          <w:color w:val="000000" w:themeColor="text1"/>
          <w:sz w:val="22"/>
          <w:szCs w:val="22"/>
        </w:rPr>
        <w:t xml:space="preserve">dėl </w:t>
      </w:r>
      <w:r w:rsidR="0078453C" w:rsidRPr="00D64934">
        <w:rPr>
          <w:rFonts w:ascii="Times New Roman" w:hAnsi="Times New Roman" w:cs="Times New Roman"/>
          <w:color w:val="000000" w:themeColor="text1"/>
          <w:sz w:val="22"/>
          <w:szCs w:val="22"/>
        </w:rPr>
        <w:t>(ne)atitikties Reglamento nuostatoms</w:t>
      </w:r>
      <w:r w:rsidR="0063163D" w:rsidRPr="00D64934">
        <w:rPr>
          <w:rFonts w:ascii="Times New Roman" w:hAnsi="Times New Roman" w:cs="Times New Roman"/>
          <w:color w:val="000000" w:themeColor="text1"/>
          <w:sz w:val="22"/>
          <w:szCs w:val="22"/>
        </w:rPr>
        <w:t xml:space="preserve">, kuri pateikta </w:t>
      </w:r>
      <w:r w:rsidR="006A737F" w:rsidRPr="00D64934">
        <w:rPr>
          <w:rFonts w:ascii="Times New Roman" w:hAnsi="Times New Roman" w:cs="Times New Roman"/>
          <w:color w:val="000000" w:themeColor="text1"/>
          <w:sz w:val="22"/>
          <w:szCs w:val="22"/>
        </w:rPr>
        <w:t>specialiųjų p</w:t>
      </w:r>
      <w:r w:rsidR="00551FA7" w:rsidRPr="00D64934">
        <w:rPr>
          <w:rFonts w:ascii="Times New Roman" w:hAnsi="Times New Roman" w:cs="Times New Roman"/>
          <w:color w:val="000000" w:themeColor="text1"/>
          <w:sz w:val="22"/>
          <w:szCs w:val="22"/>
        </w:rPr>
        <w:t xml:space="preserve">irkimo </w:t>
      </w:r>
      <w:r w:rsidR="0063163D" w:rsidRPr="00D64934">
        <w:rPr>
          <w:rFonts w:ascii="Times New Roman" w:hAnsi="Times New Roman" w:cs="Times New Roman"/>
          <w:color w:val="000000" w:themeColor="text1"/>
          <w:sz w:val="22"/>
          <w:szCs w:val="22"/>
        </w:rPr>
        <w:t xml:space="preserve">sąlygų </w:t>
      </w:r>
      <w:r w:rsidR="008916E3" w:rsidRPr="004636DE">
        <w:rPr>
          <w:rFonts w:ascii="Times New Roman" w:hAnsi="Times New Roman" w:cs="Times New Roman"/>
          <w:sz w:val="22"/>
          <w:szCs w:val="22"/>
        </w:rPr>
        <w:t>8 ir 9</w:t>
      </w:r>
      <w:r w:rsidR="007A15EC" w:rsidRPr="00D64934">
        <w:rPr>
          <w:rFonts w:ascii="Times New Roman" w:hAnsi="Times New Roman" w:cs="Times New Roman"/>
          <w:color w:val="000000" w:themeColor="text1"/>
          <w:sz w:val="22"/>
          <w:szCs w:val="22"/>
        </w:rPr>
        <w:t xml:space="preserve"> pried</w:t>
      </w:r>
      <w:r w:rsidR="008916E3" w:rsidRPr="00D64934">
        <w:rPr>
          <w:rFonts w:ascii="Times New Roman" w:hAnsi="Times New Roman" w:cs="Times New Roman"/>
          <w:color w:val="000000" w:themeColor="text1"/>
          <w:sz w:val="22"/>
          <w:szCs w:val="22"/>
        </w:rPr>
        <w:t>uos</w:t>
      </w:r>
      <w:r w:rsidR="007A15EC" w:rsidRPr="00D64934">
        <w:rPr>
          <w:rFonts w:ascii="Times New Roman" w:hAnsi="Times New Roman" w:cs="Times New Roman"/>
          <w:color w:val="000000" w:themeColor="text1"/>
          <w:sz w:val="22"/>
          <w:szCs w:val="22"/>
        </w:rPr>
        <w:t>e</w:t>
      </w:r>
      <w:r w:rsidR="00B24708" w:rsidRPr="00D64934">
        <w:rPr>
          <w:rFonts w:ascii="Times New Roman" w:hAnsi="Times New Roman" w:cs="Times New Roman"/>
          <w:color w:val="000000" w:themeColor="text1"/>
          <w:sz w:val="22"/>
          <w:szCs w:val="22"/>
        </w:rPr>
        <w:t>.</w:t>
      </w:r>
      <w:r w:rsidR="00B852B7" w:rsidRPr="00D64934">
        <w:rPr>
          <w:rFonts w:ascii="Times New Roman" w:hAnsi="Times New Roman" w:cs="Times New Roman"/>
          <w:color w:val="000000" w:themeColor="text1"/>
          <w:sz w:val="22"/>
          <w:szCs w:val="22"/>
        </w:rPr>
        <w:t xml:space="preserve"> Kilus abejonių dėl </w:t>
      </w:r>
      <w:r w:rsidR="007349E0" w:rsidRPr="00D64934">
        <w:rPr>
          <w:rFonts w:ascii="Times New Roman" w:hAnsi="Times New Roman" w:cs="Times New Roman"/>
          <w:color w:val="000000" w:themeColor="text1"/>
          <w:sz w:val="22"/>
          <w:szCs w:val="22"/>
        </w:rPr>
        <w:t>tiekėjo (ne)atitikties Reglamento nuostatoms</w:t>
      </w:r>
      <w:r w:rsidR="0012639E" w:rsidRPr="00D64934">
        <w:rPr>
          <w:rFonts w:ascii="Times New Roman" w:hAnsi="Times New Roman" w:cs="Times New Roman"/>
          <w:color w:val="000000" w:themeColor="text1"/>
          <w:sz w:val="22"/>
          <w:szCs w:val="22"/>
        </w:rPr>
        <w:t xml:space="preserve">, perkančioji organizacija </w:t>
      </w:r>
      <w:r w:rsidR="006D5E06" w:rsidRPr="00D64934">
        <w:rPr>
          <w:rFonts w:ascii="Times New Roman" w:hAnsi="Times New Roman" w:cs="Times New Roman"/>
          <w:color w:val="000000" w:themeColor="text1"/>
          <w:sz w:val="22"/>
          <w:szCs w:val="22"/>
        </w:rPr>
        <w:t xml:space="preserve">iš galimo laimėtojo </w:t>
      </w:r>
      <w:r w:rsidR="0012639E" w:rsidRPr="00D64934">
        <w:rPr>
          <w:rFonts w:ascii="Times New Roman" w:hAnsi="Times New Roman" w:cs="Times New Roman"/>
          <w:color w:val="000000" w:themeColor="text1"/>
          <w:sz w:val="22"/>
          <w:szCs w:val="22"/>
        </w:rPr>
        <w:t xml:space="preserve">prašys pateikti </w:t>
      </w:r>
      <w:r w:rsidR="007349E0" w:rsidRPr="00D64934">
        <w:rPr>
          <w:rFonts w:ascii="Times New Roman" w:hAnsi="Times New Roman" w:cs="Times New Roman"/>
          <w:color w:val="000000" w:themeColor="text1"/>
          <w:sz w:val="22"/>
          <w:szCs w:val="22"/>
        </w:rPr>
        <w:t>dokumentus, įrodančius deklaracijoje pateiktų duomenų teisingumą.</w:t>
      </w:r>
    </w:p>
    <w:p w:rsidR="000344DC" w:rsidRPr="00D64934" w:rsidRDefault="00CF14EB" w:rsidP="000344DC">
      <w:pPr>
        <w:pStyle w:val="Sraopastraipa"/>
        <w:numPr>
          <w:ilvl w:val="1"/>
          <w:numId w:val="11"/>
        </w:numPr>
        <w:spacing w:line="240" w:lineRule="auto"/>
        <w:ind w:left="0" w:firstLine="567"/>
        <w:jc w:val="both"/>
        <w:rPr>
          <w:rFonts w:ascii="Times New Roman" w:hAnsi="Times New Roman" w:cs="Times New Roman"/>
          <w:color w:val="000000" w:themeColor="text1"/>
          <w:sz w:val="22"/>
          <w:szCs w:val="22"/>
        </w:rPr>
      </w:pPr>
      <w:r w:rsidRPr="00D64934">
        <w:rPr>
          <w:rFonts w:ascii="Times New Roman" w:hAnsi="Times New Roman" w:cs="Times New Roman"/>
          <w:color w:val="000000" w:themeColor="text1"/>
          <w:sz w:val="22"/>
          <w:szCs w:val="22"/>
        </w:rPr>
        <w:t>Perkanči</w:t>
      </w:r>
      <w:r w:rsidR="00C727CF" w:rsidRPr="00D64934">
        <w:rPr>
          <w:rFonts w:ascii="Times New Roman" w:hAnsi="Times New Roman" w:cs="Times New Roman"/>
          <w:color w:val="000000" w:themeColor="text1"/>
          <w:sz w:val="22"/>
          <w:szCs w:val="22"/>
        </w:rPr>
        <w:t xml:space="preserve">oji </w:t>
      </w:r>
      <w:r w:rsidRPr="00D64934">
        <w:rPr>
          <w:rFonts w:ascii="Times New Roman" w:hAnsi="Times New Roman" w:cs="Times New Roman"/>
          <w:color w:val="000000" w:themeColor="text1"/>
          <w:sz w:val="22"/>
          <w:szCs w:val="22"/>
        </w:rPr>
        <w:t>organizacija nustačius</w:t>
      </w:r>
      <w:r w:rsidR="00C727CF" w:rsidRPr="00D64934">
        <w:rPr>
          <w:rFonts w:ascii="Times New Roman" w:hAnsi="Times New Roman" w:cs="Times New Roman"/>
          <w:color w:val="000000" w:themeColor="text1"/>
          <w:sz w:val="22"/>
          <w:szCs w:val="22"/>
        </w:rPr>
        <w:t>i</w:t>
      </w:r>
      <w:r w:rsidRPr="00D64934">
        <w:rPr>
          <w:rFonts w:ascii="Times New Roman" w:hAnsi="Times New Roman" w:cs="Times New Roman"/>
          <w:color w:val="000000" w:themeColor="text1"/>
          <w:sz w:val="22"/>
          <w:szCs w:val="22"/>
        </w:rPr>
        <w:t xml:space="preserve">, kad tiekėjo pasitelktas subtiekėjas </w:t>
      </w:r>
      <w:r w:rsidR="009763B1" w:rsidRPr="00D64934">
        <w:rPr>
          <w:rFonts w:ascii="Times New Roman" w:hAnsi="Times New Roman" w:cs="Times New Roman"/>
          <w:color w:val="000000" w:themeColor="text1"/>
          <w:sz w:val="22"/>
          <w:szCs w:val="22"/>
        </w:rPr>
        <w:t xml:space="preserve">ar ūkio subjektas, kurio pajėgumais remiamasi, </w:t>
      </w:r>
      <w:r w:rsidR="00BA05C9" w:rsidRPr="00D64934">
        <w:rPr>
          <w:rFonts w:ascii="Times New Roman" w:hAnsi="Times New Roman" w:cs="Times New Roman"/>
          <w:color w:val="000000" w:themeColor="text1"/>
          <w:sz w:val="22"/>
          <w:szCs w:val="22"/>
        </w:rPr>
        <w:t>tenkin</w:t>
      </w:r>
      <w:r w:rsidRPr="00D64934">
        <w:rPr>
          <w:rFonts w:ascii="Times New Roman" w:hAnsi="Times New Roman" w:cs="Times New Roman"/>
          <w:color w:val="000000" w:themeColor="text1"/>
          <w:sz w:val="22"/>
          <w:szCs w:val="22"/>
        </w:rPr>
        <w:t xml:space="preserve">a </w:t>
      </w:r>
      <w:r w:rsidR="00DA1B9B" w:rsidRPr="00D64934">
        <w:rPr>
          <w:rFonts w:ascii="Times New Roman" w:hAnsi="Times New Roman" w:cs="Times New Roman"/>
          <w:color w:val="000000" w:themeColor="text1"/>
          <w:sz w:val="22"/>
          <w:szCs w:val="22"/>
        </w:rPr>
        <w:t xml:space="preserve">Reglamento </w:t>
      </w:r>
      <w:r w:rsidR="00A4619E" w:rsidRPr="00D64934">
        <w:rPr>
          <w:rFonts w:ascii="Times New Roman" w:hAnsi="Times New Roman" w:cs="Times New Roman"/>
          <w:color w:val="000000" w:themeColor="text1"/>
          <w:sz w:val="22"/>
          <w:szCs w:val="22"/>
        </w:rPr>
        <w:t xml:space="preserve">5 k straipsnyje </w:t>
      </w:r>
      <w:r w:rsidR="00A109FD" w:rsidRPr="00D64934">
        <w:rPr>
          <w:rFonts w:ascii="Times New Roman" w:hAnsi="Times New Roman" w:cs="Times New Roman"/>
          <w:color w:val="000000" w:themeColor="text1"/>
          <w:sz w:val="22"/>
          <w:szCs w:val="22"/>
        </w:rPr>
        <w:t xml:space="preserve">nustatytus </w:t>
      </w:r>
      <w:r w:rsidR="00BA05C9" w:rsidRPr="00D64934">
        <w:rPr>
          <w:rFonts w:ascii="Times New Roman" w:hAnsi="Times New Roman" w:cs="Times New Roman"/>
          <w:color w:val="000000" w:themeColor="text1"/>
          <w:sz w:val="22"/>
          <w:szCs w:val="22"/>
        </w:rPr>
        <w:t>ribojimus</w:t>
      </w:r>
      <w:r w:rsidR="00A109FD" w:rsidRPr="00D64934">
        <w:rPr>
          <w:rFonts w:ascii="Times New Roman" w:hAnsi="Times New Roman" w:cs="Times New Roman"/>
          <w:color w:val="000000" w:themeColor="text1"/>
          <w:sz w:val="22"/>
          <w:szCs w:val="22"/>
        </w:rPr>
        <w:t xml:space="preserve">, </w:t>
      </w:r>
      <w:r w:rsidR="00BA05C9" w:rsidRPr="00D64934">
        <w:rPr>
          <w:rFonts w:ascii="Times New Roman" w:hAnsi="Times New Roman" w:cs="Times New Roman"/>
          <w:color w:val="000000" w:themeColor="text1"/>
          <w:sz w:val="22"/>
          <w:szCs w:val="22"/>
        </w:rPr>
        <w:t>reikalaus tiekėjo</w:t>
      </w:r>
      <w:r w:rsidR="00A109FD" w:rsidRPr="00D64934">
        <w:rPr>
          <w:rFonts w:ascii="Times New Roman" w:hAnsi="Times New Roman" w:cs="Times New Roman"/>
          <w:color w:val="000000" w:themeColor="text1"/>
          <w:sz w:val="22"/>
          <w:szCs w:val="22"/>
        </w:rPr>
        <w:t xml:space="preserve"> juos pakeisti kitais, </w:t>
      </w:r>
      <w:r w:rsidR="00B42273" w:rsidRPr="00D64934">
        <w:rPr>
          <w:rFonts w:ascii="Times New Roman" w:hAnsi="Times New Roman" w:cs="Times New Roman"/>
          <w:color w:val="000000" w:themeColor="text1"/>
          <w:sz w:val="22"/>
          <w:szCs w:val="22"/>
        </w:rPr>
        <w:t>p</w:t>
      </w:r>
      <w:r w:rsidR="00A109FD" w:rsidRPr="00D64934">
        <w:rPr>
          <w:rFonts w:ascii="Times New Roman" w:hAnsi="Times New Roman" w:cs="Times New Roman"/>
          <w:color w:val="000000" w:themeColor="text1"/>
          <w:sz w:val="22"/>
          <w:szCs w:val="22"/>
        </w:rPr>
        <w:t>irkimo sąlygų reikalavimus atitinkančiais</w:t>
      </w:r>
      <w:r w:rsidR="00BA05C9" w:rsidRPr="00D64934">
        <w:rPr>
          <w:rFonts w:ascii="Times New Roman" w:hAnsi="Times New Roman" w:cs="Times New Roman"/>
          <w:color w:val="000000" w:themeColor="text1"/>
          <w:sz w:val="22"/>
          <w:szCs w:val="22"/>
        </w:rPr>
        <w:t>,</w:t>
      </w:r>
      <w:r w:rsidR="00A109FD" w:rsidRPr="00D64934">
        <w:rPr>
          <w:rFonts w:ascii="Times New Roman" w:hAnsi="Times New Roman" w:cs="Times New Roman"/>
          <w:color w:val="000000" w:themeColor="text1"/>
          <w:sz w:val="22"/>
          <w:szCs w:val="22"/>
        </w:rPr>
        <w:t xml:space="preserve"> subjektais. </w:t>
      </w:r>
    </w:p>
    <w:p w:rsidR="00D40BD6" w:rsidRPr="00D64934" w:rsidRDefault="00145B8E" w:rsidP="000344DC">
      <w:pPr>
        <w:pStyle w:val="Sraopastraipa"/>
        <w:numPr>
          <w:ilvl w:val="1"/>
          <w:numId w:val="11"/>
        </w:numPr>
        <w:spacing w:line="240" w:lineRule="auto"/>
        <w:ind w:left="0" w:firstLine="567"/>
        <w:jc w:val="both"/>
        <w:rPr>
          <w:rFonts w:ascii="Times New Roman" w:hAnsi="Times New Roman" w:cs="Times New Roman"/>
          <w:color w:val="000000" w:themeColor="text1"/>
          <w:sz w:val="22"/>
          <w:szCs w:val="22"/>
        </w:rPr>
      </w:pPr>
      <w:r w:rsidRPr="00D64934">
        <w:rPr>
          <w:rFonts w:ascii="Times New Roman" w:hAnsi="Times New Roman" w:cs="Times New Roman"/>
          <w:sz w:val="22"/>
          <w:szCs w:val="22"/>
        </w:rPr>
        <w:t>Perkančioji organizacija</w:t>
      </w:r>
      <w:r w:rsidR="0062770C" w:rsidRPr="00D64934">
        <w:rPr>
          <w:rFonts w:ascii="Times New Roman" w:hAnsi="Times New Roman" w:cs="Times New Roman"/>
          <w:sz w:val="22"/>
          <w:szCs w:val="22"/>
        </w:rPr>
        <w:t>,</w:t>
      </w:r>
      <w:r w:rsidRPr="00D64934">
        <w:rPr>
          <w:rFonts w:ascii="Times New Roman" w:hAnsi="Times New Roman" w:cs="Times New Roman"/>
          <w:sz w:val="22"/>
          <w:szCs w:val="22"/>
        </w:rPr>
        <w:t xml:space="preserve"> įvertin</w:t>
      </w:r>
      <w:r w:rsidR="00BE2699" w:rsidRPr="00D64934">
        <w:rPr>
          <w:rFonts w:ascii="Times New Roman" w:hAnsi="Times New Roman" w:cs="Times New Roman"/>
          <w:sz w:val="22"/>
          <w:szCs w:val="22"/>
        </w:rPr>
        <w:t xml:space="preserve">usi visus galinčius kelti grėsmę nacionalinio saugumo interesams rizikos veiksnius </w:t>
      </w:r>
      <w:r w:rsidR="007F6C5E" w:rsidRPr="00D64934">
        <w:rPr>
          <w:rFonts w:ascii="Times New Roman" w:hAnsi="Times New Roman" w:cs="Times New Roman"/>
          <w:sz w:val="22"/>
          <w:szCs w:val="22"/>
        </w:rPr>
        <w:t>numato</w:t>
      </w:r>
      <w:r w:rsidR="00BE2699" w:rsidRPr="00D64934">
        <w:rPr>
          <w:rFonts w:ascii="Times New Roman" w:hAnsi="Times New Roman" w:cs="Times New Roman"/>
          <w:sz w:val="22"/>
          <w:szCs w:val="22"/>
        </w:rPr>
        <w:t>, kad šiame pirkime</w:t>
      </w:r>
      <w:r w:rsidR="00314A80" w:rsidRPr="00D64934">
        <w:rPr>
          <w:rFonts w:ascii="Times New Roman" w:hAnsi="Times New Roman" w:cs="Times New Roman"/>
          <w:color w:val="FF0000"/>
          <w:sz w:val="22"/>
          <w:szCs w:val="22"/>
        </w:rPr>
        <w:t xml:space="preserve"> </w:t>
      </w:r>
      <w:r w:rsidR="00314A80" w:rsidRPr="00D64934">
        <w:rPr>
          <w:rFonts w:ascii="Times New Roman" w:hAnsi="Times New Roman" w:cs="Times New Roman"/>
          <w:sz w:val="22"/>
          <w:szCs w:val="22"/>
        </w:rPr>
        <w:t xml:space="preserve">negali </w:t>
      </w:r>
      <w:r w:rsidR="00DF6558" w:rsidRPr="00D64934">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64934">
        <w:rPr>
          <w:rFonts w:ascii="Times New Roman" w:hAnsi="Times New Roman" w:cs="Times New Roman"/>
          <w:sz w:val="22"/>
          <w:szCs w:val="22"/>
        </w:rPr>
        <w:t xml:space="preserve">VPĮ </w:t>
      </w:r>
      <w:r w:rsidR="00A2534E" w:rsidRPr="00D64934">
        <w:rPr>
          <w:rFonts w:ascii="Times New Roman" w:hAnsi="Times New Roman" w:cs="Times New Roman"/>
          <w:sz w:val="22"/>
          <w:szCs w:val="22"/>
        </w:rPr>
        <w:t>17</w:t>
      </w:r>
      <w:r w:rsidR="00DF6558" w:rsidRPr="00D64934">
        <w:rPr>
          <w:rFonts w:ascii="Times New Roman" w:hAnsi="Times New Roman" w:cs="Times New Roman"/>
          <w:sz w:val="22"/>
          <w:szCs w:val="22"/>
        </w:rPr>
        <w:t xml:space="preserve"> straipsnio 4 dalyje nurodytus tarptautinius susitarimus.</w:t>
      </w:r>
    </w:p>
    <w:p w:rsidR="006049C8" w:rsidRPr="00D64934" w:rsidRDefault="006049C8" w:rsidP="00AE1AB8">
      <w:pPr>
        <w:pStyle w:val="Sraopastraipa"/>
        <w:spacing w:after="0" w:line="240" w:lineRule="auto"/>
        <w:ind w:left="600"/>
        <w:jc w:val="both"/>
        <w:rPr>
          <w:rFonts w:ascii="Times New Roman" w:hAnsi="Times New Roman" w:cs="Times New Roman"/>
          <w:sz w:val="22"/>
          <w:szCs w:val="22"/>
          <w:shd w:val="clear" w:color="auto" w:fill="FFFFFF"/>
        </w:rPr>
      </w:pPr>
    </w:p>
    <w:p w:rsidR="00AF62E6" w:rsidRPr="00D64934" w:rsidRDefault="00220588" w:rsidP="000344DC">
      <w:pPr>
        <w:pStyle w:val="Antrat1"/>
        <w:numPr>
          <w:ilvl w:val="0"/>
          <w:numId w:val="11"/>
        </w:numPr>
        <w:spacing w:line="20" w:lineRule="atLeast"/>
        <w:contextualSpacing/>
        <w:rPr>
          <w:rFonts w:ascii="Times New Roman" w:hAnsi="Times New Roman" w:cs="Times New Roman"/>
          <w:sz w:val="36"/>
          <w:szCs w:val="36"/>
        </w:rPr>
      </w:pPr>
      <w:bookmarkStart w:id="44" w:name="_Ref39666794"/>
      <w:bookmarkStart w:id="45" w:name="_Ref39666796"/>
      <w:bookmarkStart w:id="46" w:name="_Toc210139407"/>
      <w:r w:rsidRPr="00D64934">
        <w:rPr>
          <w:rFonts w:ascii="Times New Roman" w:hAnsi="Times New Roman" w:cs="Times New Roman"/>
          <w:sz w:val="36"/>
          <w:szCs w:val="36"/>
        </w:rPr>
        <w:t>Specialieji r</w:t>
      </w:r>
      <w:r w:rsidR="00DF58E2" w:rsidRPr="00D64934">
        <w:rPr>
          <w:rFonts w:ascii="Times New Roman" w:hAnsi="Times New Roman" w:cs="Times New Roman"/>
          <w:sz w:val="36"/>
          <w:szCs w:val="36"/>
        </w:rPr>
        <w:t>eikalavimai pasiūlymų rengimui ir pateikimui</w:t>
      </w:r>
      <w:bookmarkEnd w:id="44"/>
      <w:bookmarkEnd w:id="45"/>
      <w:bookmarkEnd w:id="46"/>
    </w:p>
    <w:p w:rsidR="00EF5623" w:rsidRPr="00D64934" w:rsidRDefault="00EF5623" w:rsidP="00D64934">
      <w:pPr>
        <w:pStyle w:val="Sraopastraipa"/>
        <w:numPr>
          <w:ilvl w:val="1"/>
          <w:numId w:val="8"/>
        </w:numPr>
        <w:tabs>
          <w:tab w:val="left" w:pos="1276"/>
        </w:tabs>
        <w:spacing w:after="0" w:line="20" w:lineRule="atLeast"/>
        <w:ind w:left="0" w:firstLine="567"/>
        <w:jc w:val="both"/>
        <w:rPr>
          <w:rFonts w:ascii="Times New Roman" w:hAnsi="Times New Roman" w:cs="Times New Roman"/>
          <w:i/>
          <w:iCs/>
          <w:color w:val="7030A0"/>
          <w:sz w:val="22"/>
          <w:szCs w:val="22"/>
        </w:rPr>
      </w:pPr>
      <w:r w:rsidRPr="00D64934">
        <w:rPr>
          <w:rFonts w:ascii="Times New Roman" w:hAnsi="Times New Roman" w:cs="Times New Roman"/>
          <w:sz w:val="22"/>
          <w:szCs w:val="22"/>
        </w:rPr>
        <w:t xml:space="preserve">Tiekėjo </w:t>
      </w:r>
      <w:r w:rsidR="0058726C" w:rsidRPr="00D64934">
        <w:rPr>
          <w:rFonts w:ascii="Times New Roman" w:hAnsi="Times New Roman" w:cs="Times New Roman"/>
          <w:sz w:val="22"/>
          <w:szCs w:val="22"/>
        </w:rPr>
        <w:t>p</w:t>
      </w:r>
      <w:r w:rsidRPr="00D64934">
        <w:rPr>
          <w:rFonts w:ascii="Times New Roman" w:hAnsi="Times New Roman" w:cs="Times New Roman"/>
          <w:sz w:val="22"/>
          <w:szCs w:val="22"/>
        </w:rPr>
        <w:t>asiūlymą sudaro CVP IS pateikiamų ir žemiau nurodytų dokumentų visuma</w:t>
      </w:r>
      <w:r w:rsidR="00FD53CF" w:rsidRPr="00D64934">
        <w:rPr>
          <w:rFonts w:ascii="Times New Roman" w:hAnsi="Times New Roman" w:cs="Times New Roman"/>
          <w:sz w:val="22"/>
          <w:szCs w:val="22"/>
        </w:rPr>
        <w:t>:</w:t>
      </w:r>
    </w:p>
    <w:p w:rsidR="00FF12F1" w:rsidRPr="00D64934" w:rsidRDefault="003F0DA7"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tiekėjo pasirašytas </w:t>
      </w:r>
      <w:r w:rsidR="005A195F" w:rsidRPr="00D64934">
        <w:rPr>
          <w:rFonts w:ascii="Times New Roman" w:hAnsi="Times New Roman" w:cs="Times New Roman"/>
          <w:sz w:val="22"/>
          <w:szCs w:val="22"/>
        </w:rPr>
        <w:t>p</w:t>
      </w:r>
      <w:r w:rsidRPr="00D64934">
        <w:rPr>
          <w:rFonts w:ascii="Times New Roman" w:hAnsi="Times New Roman" w:cs="Times New Roman"/>
          <w:sz w:val="22"/>
          <w:szCs w:val="22"/>
        </w:rPr>
        <w:t xml:space="preserve">asiūlymas, parengtas pagal </w:t>
      </w:r>
      <w:r w:rsidR="007C1C57" w:rsidRPr="00D64934">
        <w:rPr>
          <w:rFonts w:ascii="Times New Roman" w:hAnsi="Times New Roman" w:cs="Times New Roman"/>
          <w:sz w:val="22"/>
          <w:szCs w:val="22"/>
        </w:rPr>
        <w:t>specialiųjų p</w:t>
      </w:r>
      <w:r w:rsidR="00551FA7" w:rsidRPr="00D64934">
        <w:rPr>
          <w:rFonts w:ascii="Times New Roman" w:hAnsi="Times New Roman" w:cs="Times New Roman"/>
          <w:sz w:val="22"/>
          <w:szCs w:val="22"/>
        </w:rPr>
        <w:t xml:space="preserve">irkimo </w:t>
      </w:r>
      <w:r w:rsidR="00476F8C" w:rsidRPr="00D64934">
        <w:rPr>
          <w:rFonts w:ascii="Times New Roman" w:hAnsi="Times New Roman" w:cs="Times New Roman"/>
          <w:sz w:val="22"/>
          <w:szCs w:val="22"/>
        </w:rPr>
        <w:t>sąlygų</w:t>
      </w:r>
      <w:r w:rsidR="00DE5F20" w:rsidRPr="00D64934">
        <w:rPr>
          <w:rFonts w:ascii="Times New Roman" w:hAnsi="Times New Roman" w:cs="Times New Roman"/>
          <w:sz w:val="22"/>
          <w:szCs w:val="22"/>
        </w:rPr>
        <w:t xml:space="preserve"> </w:t>
      </w:r>
      <w:r w:rsidR="00550491" w:rsidRPr="00D64934">
        <w:rPr>
          <w:rFonts w:ascii="Times New Roman" w:hAnsi="Times New Roman" w:cs="Times New Roman"/>
          <w:sz w:val="22"/>
          <w:szCs w:val="22"/>
          <w:shd w:val="clear" w:color="auto" w:fill="FFFFFF"/>
        </w:rPr>
        <w:t>6</w:t>
      </w:r>
      <w:r w:rsidR="00DE5F20" w:rsidRPr="00D64934">
        <w:rPr>
          <w:rFonts w:ascii="Times New Roman" w:hAnsi="Times New Roman" w:cs="Times New Roman"/>
          <w:sz w:val="22"/>
          <w:szCs w:val="22"/>
          <w:shd w:val="clear" w:color="auto" w:fill="FFFFFF"/>
        </w:rPr>
        <w:t xml:space="preserve"> </w:t>
      </w:r>
      <w:r w:rsidR="00476F8C" w:rsidRPr="00D64934">
        <w:rPr>
          <w:rFonts w:ascii="Times New Roman" w:hAnsi="Times New Roman" w:cs="Times New Roman"/>
          <w:sz w:val="22"/>
          <w:szCs w:val="22"/>
        </w:rPr>
        <w:t xml:space="preserve">priede </w:t>
      </w:r>
      <w:r w:rsidRPr="00D64934">
        <w:rPr>
          <w:rFonts w:ascii="Times New Roman" w:hAnsi="Times New Roman" w:cs="Times New Roman"/>
          <w:sz w:val="22"/>
          <w:szCs w:val="22"/>
        </w:rPr>
        <w:t xml:space="preserve">pateiktą </w:t>
      </w:r>
      <w:r w:rsidR="00C35C26" w:rsidRPr="00D64934">
        <w:rPr>
          <w:rFonts w:ascii="Times New Roman" w:hAnsi="Times New Roman" w:cs="Times New Roman"/>
          <w:sz w:val="22"/>
          <w:szCs w:val="22"/>
        </w:rPr>
        <w:t>p</w:t>
      </w:r>
      <w:r w:rsidRPr="00D64934">
        <w:rPr>
          <w:rFonts w:ascii="Times New Roman" w:hAnsi="Times New Roman" w:cs="Times New Roman"/>
          <w:sz w:val="22"/>
          <w:szCs w:val="22"/>
        </w:rPr>
        <w:t>asiūlymo formą.</w:t>
      </w:r>
    </w:p>
    <w:p w:rsidR="009C1155" w:rsidRPr="00D64934" w:rsidRDefault="009C1155"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užpildytas EBVPD (specialiųjų pirkimo sąlygų </w:t>
      </w:r>
      <w:r w:rsidR="00E920AC" w:rsidRPr="00D64934">
        <w:rPr>
          <w:rFonts w:ascii="Times New Roman" w:hAnsi="Times New Roman" w:cs="Times New Roman"/>
          <w:sz w:val="22"/>
          <w:szCs w:val="22"/>
        </w:rPr>
        <w:t>5</w:t>
      </w:r>
      <w:r w:rsidRPr="00D64934">
        <w:rPr>
          <w:rFonts w:ascii="Times New Roman" w:hAnsi="Times New Roman" w:cs="Times New Roman"/>
          <w:sz w:val="22"/>
          <w:szCs w:val="22"/>
        </w:rPr>
        <w:t xml:space="preserve"> priedas). Pasirašydamas </w:t>
      </w:r>
      <w:r w:rsidR="00C35C26" w:rsidRPr="00D64934">
        <w:rPr>
          <w:rFonts w:ascii="Times New Roman" w:hAnsi="Times New Roman" w:cs="Times New Roman"/>
          <w:sz w:val="22"/>
          <w:szCs w:val="22"/>
        </w:rPr>
        <w:t>p</w:t>
      </w:r>
      <w:r w:rsidRPr="00D64934">
        <w:rPr>
          <w:rFonts w:ascii="Times New Roman" w:hAnsi="Times New Roman" w:cs="Times New Roman"/>
          <w:sz w:val="22"/>
          <w:szCs w:val="22"/>
        </w:rPr>
        <w:t>asiūlymą, tiekėjas patvirtina ir EBVPD tikrumą;</w:t>
      </w:r>
    </w:p>
    <w:p w:rsidR="007C1C57" w:rsidRPr="00D64934" w:rsidRDefault="000C55D6"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jungtinės veiklos sutarties kopija (jeigu </w:t>
      </w:r>
      <w:r w:rsidR="00C35C26" w:rsidRPr="00D64934">
        <w:rPr>
          <w:rFonts w:ascii="Times New Roman" w:hAnsi="Times New Roman" w:cs="Times New Roman"/>
          <w:sz w:val="22"/>
          <w:szCs w:val="22"/>
        </w:rPr>
        <w:t>p</w:t>
      </w:r>
      <w:r w:rsidRPr="00D64934">
        <w:rPr>
          <w:rFonts w:ascii="Times New Roman" w:hAnsi="Times New Roman" w:cs="Times New Roman"/>
          <w:sz w:val="22"/>
          <w:szCs w:val="22"/>
        </w:rPr>
        <w:t>irkime dalyvauja ūkio subjektų grupė jungtinės veiklos sutarties pagrindu)</w:t>
      </w:r>
      <w:r w:rsidR="007C1C57" w:rsidRPr="00D64934">
        <w:rPr>
          <w:rFonts w:ascii="Times New Roman" w:hAnsi="Times New Roman" w:cs="Times New Roman"/>
          <w:sz w:val="22"/>
          <w:szCs w:val="22"/>
        </w:rPr>
        <w:t>;</w:t>
      </w:r>
    </w:p>
    <w:p w:rsidR="006D0EC0" w:rsidRPr="00D64934" w:rsidRDefault="006D0EC0"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dokumentas, patvirtinantis, kad asmuo, kuris pasirašė </w:t>
      </w:r>
      <w:r w:rsidR="00212F68" w:rsidRPr="00D64934">
        <w:rPr>
          <w:rFonts w:ascii="Times New Roman" w:hAnsi="Times New Roman" w:cs="Times New Roman"/>
          <w:sz w:val="22"/>
          <w:szCs w:val="22"/>
        </w:rPr>
        <w:t>p</w:t>
      </w:r>
      <w:r w:rsidRPr="00D64934">
        <w:rPr>
          <w:rFonts w:ascii="Times New Roman" w:hAnsi="Times New Roman" w:cs="Times New Roman"/>
          <w:sz w:val="22"/>
          <w:szCs w:val="22"/>
        </w:rPr>
        <w:t>asiūlymą (jei jis ne tiekėjo vadovas), turėjo teisę jį pasirašyti;</w:t>
      </w:r>
    </w:p>
    <w:p w:rsidR="006D0EC0" w:rsidRPr="00D64934" w:rsidRDefault="00212F68"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p</w:t>
      </w:r>
      <w:r w:rsidR="006D0EC0" w:rsidRPr="00D64934">
        <w:rPr>
          <w:rFonts w:ascii="Times New Roman" w:hAnsi="Times New Roman" w:cs="Times New Roman"/>
          <w:sz w:val="22"/>
          <w:szCs w:val="22"/>
        </w:rPr>
        <w:t>asiūlymo galiojimą užtikrinantis dokumentas (jeigu reikalaujama);</w:t>
      </w:r>
    </w:p>
    <w:p w:rsidR="00450415" w:rsidRPr="00D64934" w:rsidRDefault="00450415"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rsidR="00450415" w:rsidRPr="00D64934" w:rsidRDefault="00450415"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D64934">
        <w:rPr>
          <w:rFonts w:ascii="Times New Roman" w:hAnsi="Times New Roman" w:cs="Times New Roman"/>
          <w:sz w:val="22"/>
          <w:szCs w:val="22"/>
        </w:rPr>
        <w:t>p</w:t>
      </w:r>
      <w:r w:rsidRPr="00D64934">
        <w:rPr>
          <w:rFonts w:ascii="Times New Roman" w:hAnsi="Times New Roman" w:cs="Times New Roman"/>
          <w:sz w:val="22"/>
          <w:szCs w:val="22"/>
        </w:rPr>
        <w:t>irkime;</w:t>
      </w:r>
    </w:p>
    <w:p w:rsidR="002D73A1" w:rsidRPr="00D64934" w:rsidRDefault="002D73A1"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užpildytas</w:t>
      </w:r>
      <w:r w:rsidR="00806A7A" w:rsidRPr="00D64934">
        <w:rPr>
          <w:rFonts w:ascii="Times New Roman" w:hAnsi="Times New Roman" w:cs="Times New Roman"/>
          <w:sz w:val="22"/>
          <w:szCs w:val="22"/>
        </w:rPr>
        <w:t xml:space="preserve"> Pirkimo sąlygų 8 priedas „Tiekėjo deklaracija dėl atitikties Reglamento nuostatoms juridiniam asmeniui“;</w:t>
      </w:r>
    </w:p>
    <w:p w:rsidR="00806A7A" w:rsidRPr="00D64934" w:rsidRDefault="00806A7A"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 </w:t>
      </w:r>
      <w:r w:rsidR="007F4B4B" w:rsidRPr="00D64934">
        <w:rPr>
          <w:rFonts w:ascii="Times New Roman" w:hAnsi="Times New Roman" w:cs="Times New Roman"/>
          <w:sz w:val="22"/>
          <w:szCs w:val="22"/>
        </w:rPr>
        <w:t>užpildytas Pirkimo sąlygų 9 priedas „Tiekėjo deklaracija dėl atitikties Reglamento nuostatoms fiziniam asmeniui“</w:t>
      </w:r>
      <w:r w:rsidR="00DF2EA5" w:rsidRPr="00D64934">
        <w:rPr>
          <w:rFonts w:ascii="Times New Roman" w:hAnsi="Times New Roman" w:cs="Times New Roman"/>
          <w:sz w:val="22"/>
          <w:szCs w:val="22"/>
        </w:rPr>
        <w:t xml:space="preserve"> (tik jei pirkime kaip ūkio subjektai dalyvauja fiziniai asmenys)</w:t>
      </w:r>
      <w:r w:rsidR="00FB50F5" w:rsidRPr="00D64934">
        <w:rPr>
          <w:rFonts w:ascii="Times New Roman" w:hAnsi="Times New Roman" w:cs="Times New Roman"/>
          <w:sz w:val="22"/>
          <w:szCs w:val="22"/>
        </w:rPr>
        <w:t>.</w:t>
      </w:r>
    </w:p>
    <w:p w:rsidR="00225BEF" w:rsidRPr="00D64934" w:rsidRDefault="00424C4C" w:rsidP="00D64934">
      <w:pPr>
        <w:pStyle w:val="Sraopastraipa"/>
        <w:numPr>
          <w:ilvl w:val="1"/>
          <w:numId w:val="8"/>
        </w:numPr>
        <w:tabs>
          <w:tab w:val="left" w:pos="1134"/>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eastAsia="Calibri" w:hAnsi="Times New Roman" w:cs="Times New Roman"/>
          <w:sz w:val="22"/>
          <w:szCs w:val="22"/>
        </w:rPr>
        <w:t>Visas</w:t>
      </w:r>
      <w:r w:rsidR="004B6FBD" w:rsidRPr="00D64934">
        <w:rPr>
          <w:rFonts w:ascii="Times New Roman" w:eastAsia="Calibri" w:hAnsi="Times New Roman" w:cs="Times New Roman"/>
          <w:sz w:val="22"/>
          <w:szCs w:val="22"/>
        </w:rPr>
        <w:t xml:space="preserve"> </w:t>
      </w:r>
      <w:r w:rsidR="00C7179F" w:rsidRPr="00D64934">
        <w:rPr>
          <w:rFonts w:ascii="Times New Roman" w:eastAsia="Calibri" w:hAnsi="Times New Roman" w:cs="Times New Roman"/>
          <w:sz w:val="22"/>
          <w:szCs w:val="22"/>
        </w:rPr>
        <w:t>p</w:t>
      </w:r>
      <w:r w:rsidR="00826A7E" w:rsidRPr="00D64934">
        <w:rPr>
          <w:rFonts w:ascii="Times New Roman" w:eastAsia="Calibri" w:hAnsi="Times New Roman" w:cs="Times New Roman"/>
          <w:sz w:val="22"/>
          <w:szCs w:val="22"/>
        </w:rPr>
        <w:t xml:space="preserve">asiūlymas privalo būti pasirašytas kvalifikuotu elektroniniu parašu, atitinkančiu </w:t>
      </w:r>
      <w:r w:rsidR="00BA31F7" w:rsidRPr="00D64934">
        <w:rPr>
          <w:rFonts w:ascii="Times New Roman" w:eastAsia="Calibri" w:hAnsi="Times New Roman" w:cs="Times New Roman"/>
          <w:sz w:val="22"/>
          <w:szCs w:val="22"/>
        </w:rPr>
        <w:t>VPĮ</w:t>
      </w:r>
      <w:r w:rsidR="00826A7E" w:rsidRPr="00D64934">
        <w:rPr>
          <w:rFonts w:ascii="Times New Roman" w:eastAsia="Calibri" w:hAnsi="Times New Roman" w:cs="Times New Roman"/>
          <w:sz w:val="22"/>
          <w:szCs w:val="22"/>
        </w:rPr>
        <w:t xml:space="preserve"> 22 straipsnio 11 dalies 2 ir 3 punktuose nustatytus reikalavimus. Kvalifikuotu elektroniniu parašu </w:t>
      </w:r>
      <w:r w:rsidR="00BA31F7" w:rsidRPr="00D64934">
        <w:rPr>
          <w:rFonts w:ascii="Times New Roman" w:eastAsia="Calibri" w:hAnsi="Times New Roman" w:cs="Times New Roman"/>
          <w:sz w:val="22"/>
          <w:szCs w:val="22"/>
        </w:rPr>
        <w:t xml:space="preserve">tiekėjo </w:t>
      </w:r>
      <w:r w:rsidR="00826A7E" w:rsidRPr="00D64934">
        <w:rPr>
          <w:rFonts w:ascii="Times New Roman" w:eastAsia="Calibri" w:hAnsi="Times New Roman" w:cs="Times New Roman"/>
          <w:sz w:val="22"/>
          <w:szCs w:val="22"/>
        </w:rPr>
        <w:t xml:space="preserve">vadovas ar </w:t>
      </w:r>
      <w:r w:rsidR="00826A7E" w:rsidRPr="00D64934">
        <w:rPr>
          <w:rFonts w:ascii="Times New Roman" w:eastAsia="Calibri" w:hAnsi="Times New Roman" w:cs="Times New Roman"/>
          <w:sz w:val="22"/>
          <w:szCs w:val="22"/>
        </w:rPr>
        <w:lastRenderedPageBreak/>
        <w:t>jo įgaliotas asmuo turi patvirtinti visą pasiūlymą</w:t>
      </w:r>
      <w:r w:rsidR="00BA31F7" w:rsidRPr="00D64934">
        <w:rPr>
          <w:rFonts w:ascii="Times New Roman" w:eastAsia="Calibri" w:hAnsi="Times New Roman" w:cs="Times New Roman"/>
          <w:sz w:val="22"/>
          <w:szCs w:val="22"/>
        </w:rPr>
        <w:t xml:space="preserve">, </w:t>
      </w:r>
      <w:r w:rsidR="00826A7E" w:rsidRPr="00D64934">
        <w:rPr>
          <w:rFonts w:ascii="Times New Roman" w:eastAsia="Calibri" w:hAnsi="Times New Roman" w:cs="Times New Roman"/>
          <w:sz w:val="22"/>
          <w:szCs w:val="22"/>
        </w:rPr>
        <w:t>atskirai kiekvieno</w:t>
      </w:r>
      <w:r w:rsidR="00225BEF" w:rsidRPr="00D64934">
        <w:rPr>
          <w:rFonts w:ascii="Times New Roman" w:eastAsia="Calibri" w:hAnsi="Times New Roman" w:cs="Times New Roman"/>
          <w:sz w:val="22"/>
          <w:szCs w:val="22"/>
        </w:rPr>
        <w:t>s</w:t>
      </w:r>
      <w:r w:rsidR="00826A7E" w:rsidRPr="00D64934">
        <w:rPr>
          <w:rFonts w:ascii="Times New Roman" w:eastAsia="Calibri" w:hAnsi="Times New Roman" w:cs="Times New Roman"/>
          <w:sz w:val="22"/>
          <w:szCs w:val="22"/>
        </w:rPr>
        <w:t xml:space="preserve"> dokument</w:t>
      </w:r>
      <w:r w:rsidR="00225BEF" w:rsidRPr="00D64934">
        <w:rPr>
          <w:rFonts w:ascii="Times New Roman" w:eastAsia="Calibri" w:hAnsi="Times New Roman" w:cs="Times New Roman"/>
          <w:sz w:val="22"/>
          <w:szCs w:val="22"/>
        </w:rPr>
        <w:t>ų kopijos</w:t>
      </w:r>
      <w:r w:rsidR="00826A7E" w:rsidRPr="00D64934">
        <w:rPr>
          <w:rFonts w:ascii="Times New Roman" w:eastAsia="Calibri" w:hAnsi="Times New Roman" w:cs="Times New Roman"/>
          <w:sz w:val="22"/>
          <w:szCs w:val="22"/>
        </w:rPr>
        <w:t xml:space="preserve"> pasirašyti kvalifikuotu elektroniniu parašu nereikia</w:t>
      </w:r>
      <w:r w:rsidRPr="00D64934">
        <w:rPr>
          <w:rFonts w:ascii="Times New Roman" w:eastAsia="Calibri" w:hAnsi="Times New Roman" w:cs="Times New Roman"/>
          <w:sz w:val="22"/>
          <w:szCs w:val="22"/>
        </w:rPr>
        <w:t xml:space="preserve"> (jei pirkimo </w:t>
      </w:r>
      <w:r w:rsidR="00AF4EF5" w:rsidRPr="00D64934">
        <w:rPr>
          <w:rFonts w:ascii="Times New Roman" w:eastAsia="Calibri" w:hAnsi="Times New Roman" w:cs="Times New Roman"/>
          <w:sz w:val="22"/>
          <w:szCs w:val="22"/>
        </w:rPr>
        <w:t xml:space="preserve">sąlygose </w:t>
      </w:r>
      <w:r w:rsidRPr="00D64934">
        <w:rPr>
          <w:rFonts w:ascii="Times New Roman" w:eastAsia="Calibri" w:hAnsi="Times New Roman" w:cs="Times New Roman"/>
          <w:sz w:val="22"/>
          <w:szCs w:val="22"/>
        </w:rPr>
        <w:t>nenumatyta kitaip)</w:t>
      </w:r>
      <w:r w:rsidR="00826A7E" w:rsidRPr="00D64934">
        <w:rPr>
          <w:rFonts w:ascii="Times New Roman" w:eastAsia="Calibri" w:hAnsi="Times New Roman" w:cs="Times New Roman"/>
          <w:sz w:val="22"/>
          <w:szCs w:val="22"/>
        </w:rPr>
        <w:t>.</w:t>
      </w:r>
      <w:r w:rsidR="00225BEF" w:rsidRPr="00D64934">
        <w:rPr>
          <w:rFonts w:ascii="Times New Roman" w:eastAsia="Calibri" w:hAnsi="Times New Roman" w:cs="Times New Roman"/>
          <w:sz w:val="22"/>
          <w:szCs w:val="22"/>
        </w:rPr>
        <w:t xml:space="preserve"> Gali būti pateikiami:</w:t>
      </w:r>
    </w:p>
    <w:p w:rsidR="00225BEF" w:rsidRPr="00D64934" w:rsidRDefault="00225BEF"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eastAsia="Calibri" w:hAnsi="Times New Roman" w:cs="Times New Roman"/>
          <w:sz w:val="22"/>
          <w:szCs w:val="22"/>
        </w:rPr>
        <w:t>kvalifikuotu elektroniniu parašu pasirašyti elektroninėmis priemonėmis suformuoti dokumentai (</w:t>
      </w:r>
      <w:r w:rsidR="003E51C1" w:rsidRPr="00D64934">
        <w:rPr>
          <w:rFonts w:ascii="Times New Roman" w:eastAsia="Calibri" w:hAnsi="Times New Roman" w:cs="Times New Roman"/>
          <w:sz w:val="22"/>
          <w:szCs w:val="22"/>
        </w:rPr>
        <w:t>kai</w:t>
      </w:r>
      <w:r w:rsidRPr="00D64934">
        <w:rPr>
          <w:rFonts w:ascii="Times New Roman" w:eastAsia="Calibri" w:hAnsi="Times New Roman" w:cs="Times New Roman"/>
          <w:sz w:val="22"/>
          <w:szCs w:val="22"/>
        </w:rPr>
        <w:t xml:space="preserve"> tiekėją atstovaujantis </w:t>
      </w:r>
      <w:r w:rsidR="003E51C1" w:rsidRPr="00D64934">
        <w:rPr>
          <w:rFonts w:ascii="Times New Roman" w:eastAsia="Calibri" w:hAnsi="Times New Roman" w:cs="Times New Roman"/>
          <w:sz w:val="22"/>
          <w:szCs w:val="22"/>
        </w:rPr>
        <w:t xml:space="preserve">ir visą pasiūlymą pasirašantis </w:t>
      </w:r>
      <w:r w:rsidRPr="00D64934">
        <w:rPr>
          <w:rFonts w:ascii="Times New Roman" w:eastAsia="Calibri" w:hAnsi="Times New Roman" w:cs="Times New Roman"/>
          <w:sz w:val="22"/>
          <w:szCs w:val="22"/>
        </w:rPr>
        <w:t xml:space="preserve">asmuo </w:t>
      </w:r>
      <w:r w:rsidR="003E51C1" w:rsidRPr="00D64934">
        <w:rPr>
          <w:rFonts w:ascii="Times New Roman" w:eastAsia="Calibri" w:hAnsi="Times New Roman" w:cs="Times New Roman"/>
          <w:sz w:val="22"/>
          <w:szCs w:val="22"/>
        </w:rPr>
        <w:t>nesutampa</w:t>
      </w:r>
      <w:r w:rsidRPr="00D64934">
        <w:rPr>
          <w:rFonts w:ascii="Times New Roman" w:eastAsia="Calibri" w:hAnsi="Times New Roman" w:cs="Times New Roman"/>
          <w:sz w:val="22"/>
          <w:szCs w:val="22"/>
        </w:rPr>
        <w:t xml:space="preserve"> su elektroniniu parašu </w:t>
      </w:r>
      <w:r w:rsidR="003E51C1" w:rsidRPr="00D64934">
        <w:rPr>
          <w:rFonts w:ascii="Times New Roman" w:eastAsia="Calibri" w:hAnsi="Times New Roman" w:cs="Times New Roman"/>
          <w:sz w:val="22"/>
          <w:szCs w:val="22"/>
        </w:rPr>
        <w:t>atitinkamą</w:t>
      </w:r>
      <w:r w:rsidRPr="00D64934">
        <w:rPr>
          <w:rFonts w:ascii="Times New Roman" w:eastAsia="Calibri" w:hAnsi="Times New Roman" w:cs="Times New Roman"/>
          <w:sz w:val="22"/>
          <w:szCs w:val="22"/>
        </w:rPr>
        <w:t xml:space="preserve"> dokumentą pasirašančiu asmeniu);</w:t>
      </w:r>
    </w:p>
    <w:p w:rsidR="00225BEF" w:rsidRPr="00D64934" w:rsidRDefault="00225BEF" w:rsidP="00D64934">
      <w:pPr>
        <w:pStyle w:val="Sraopastraipa"/>
        <w:numPr>
          <w:ilvl w:val="2"/>
          <w:numId w:val="8"/>
        </w:numPr>
        <w:tabs>
          <w:tab w:val="left" w:pos="1276"/>
        </w:tabs>
        <w:spacing w:after="0" w:line="240" w:lineRule="auto"/>
        <w:ind w:left="0" w:firstLine="567"/>
        <w:jc w:val="both"/>
        <w:rPr>
          <w:rFonts w:ascii="Times New Roman" w:hAnsi="Times New Roman" w:cs="Times New Roman"/>
          <w:bCs/>
          <w:iCs/>
          <w:sz w:val="22"/>
          <w:szCs w:val="22"/>
          <w:u w:val="single"/>
        </w:rPr>
      </w:pPr>
      <w:r w:rsidRPr="00D64934">
        <w:rPr>
          <w:rFonts w:ascii="Times New Roman" w:eastAsia="Calibri" w:hAnsi="Times New Roman" w:cs="Times New Roman"/>
          <w:bCs/>
          <w:iCs/>
          <w:sz w:val="22"/>
          <w:szCs w:val="22"/>
        </w:rPr>
        <w:t>elektroninėmis priemonėmis suformuoti dokumentai (</w:t>
      </w:r>
      <w:r w:rsidR="003E51C1" w:rsidRPr="00D64934">
        <w:rPr>
          <w:rFonts w:ascii="Times New Roman" w:eastAsia="Calibri" w:hAnsi="Times New Roman" w:cs="Times New Roman"/>
          <w:bCs/>
          <w:iCs/>
          <w:sz w:val="22"/>
          <w:szCs w:val="22"/>
        </w:rPr>
        <w:t>kai</w:t>
      </w:r>
      <w:r w:rsidRPr="00D64934">
        <w:rPr>
          <w:rFonts w:ascii="Times New Roman" w:eastAsia="Calibri" w:hAnsi="Times New Roman" w:cs="Times New Roman"/>
          <w:bCs/>
          <w:iCs/>
          <w:sz w:val="22"/>
          <w:szCs w:val="22"/>
        </w:rPr>
        <w:t xml:space="preserve"> tiekėją atstovaujantis </w:t>
      </w:r>
      <w:r w:rsidR="003E51C1" w:rsidRPr="00D64934">
        <w:rPr>
          <w:rFonts w:ascii="Times New Roman" w:eastAsia="Calibri" w:hAnsi="Times New Roman" w:cs="Times New Roman"/>
          <w:bCs/>
          <w:iCs/>
          <w:sz w:val="22"/>
          <w:szCs w:val="22"/>
        </w:rPr>
        <w:t xml:space="preserve">ir visą pasiūlymą pasirašantis </w:t>
      </w:r>
      <w:r w:rsidRPr="00D64934">
        <w:rPr>
          <w:rFonts w:ascii="Times New Roman" w:eastAsia="Calibri" w:hAnsi="Times New Roman" w:cs="Times New Roman"/>
          <w:bCs/>
          <w:iCs/>
          <w:sz w:val="22"/>
          <w:szCs w:val="22"/>
        </w:rPr>
        <w:t>asmuo suta</w:t>
      </w:r>
      <w:r w:rsidR="00147A63" w:rsidRPr="00D64934">
        <w:rPr>
          <w:rFonts w:ascii="Times New Roman" w:eastAsia="Calibri" w:hAnsi="Times New Roman" w:cs="Times New Roman"/>
          <w:bCs/>
          <w:iCs/>
          <w:sz w:val="22"/>
          <w:szCs w:val="22"/>
        </w:rPr>
        <w:t>m</w:t>
      </w:r>
      <w:r w:rsidRPr="00D64934">
        <w:rPr>
          <w:rFonts w:ascii="Times New Roman" w:eastAsia="Calibri" w:hAnsi="Times New Roman" w:cs="Times New Roman"/>
          <w:bCs/>
          <w:iCs/>
          <w:sz w:val="22"/>
          <w:szCs w:val="22"/>
        </w:rPr>
        <w:t>p</w:t>
      </w:r>
      <w:r w:rsidR="00147A63" w:rsidRPr="00D64934">
        <w:rPr>
          <w:rFonts w:ascii="Times New Roman" w:eastAsia="Calibri" w:hAnsi="Times New Roman" w:cs="Times New Roman"/>
          <w:bCs/>
          <w:iCs/>
          <w:sz w:val="22"/>
          <w:szCs w:val="22"/>
        </w:rPr>
        <w:t>a</w:t>
      </w:r>
      <w:r w:rsidRPr="00D64934">
        <w:rPr>
          <w:rFonts w:ascii="Times New Roman" w:eastAsia="Calibri" w:hAnsi="Times New Roman" w:cs="Times New Roman"/>
          <w:bCs/>
          <w:iCs/>
          <w:sz w:val="22"/>
          <w:szCs w:val="22"/>
        </w:rPr>
        <w:t xml:space="preserve"> su </w:t>
      </w:r>
      <w:r w:rsidR="003E51C1" w:rsidRPr="00D64934">
        <w:rPr>
          <w:rFonts w:ascii="Times New Roman" w:eastAsia="Calibri" w:hAnsi="Times New Roman" w:cs="Times New Roman"/>
          <w:bCs/>
          <w:iCs/>
          <w:sz w:val="22"/>
          <w:szCs w:val="22"/>
        </w:rPr>
        <w:t>atitinkamą</w:t>
      </w:r>
      <w:r w:rsidRPr="00D64934">
        <w:rPr>
          <w:rFonts w:ascii="Times New Roman" w:eastAsia="Calibri" w:hAnsi="Times New Roman" w:cs="Times New Roman"/>
          <w:bCs/>
          <w:iCs/>
          <w:sz w:val="22"/>
          <w:szCs w:val="22"/>
        </w:rPr>
        <w:t xml:space="preserve"> dokumentą </w:t>
      </w:r>
      <w:r w:rsidR="003E51C1" w:rsidRPr="00D64934">
        <w:rPr>
          <w:rFonts w:ascii="Times New Roman" w:eastAsia="Calibri" w:hAnsi="Times New Roman" w:cs="Times New Roman"/>
          <w:bCs/>
          <w:iCs/>
          <w:sz w:val="22"/>
          <w:szCs w:val="22"/>
        </w:rPr>
        <w:t xml:space="preserve">turinčiu teisę </w:t>
      </w:r>
      <w:r w:rsidRPr="00D64934">
        <w:rPr>
          <w:rFonts w:ascii="Times New Roman" w:eastAsia="Calibri" w:hAnsi="Times New Roman" w:cs="Times New Roman"/>
          <w:bCs/>
          <w:iCs/>
          <w:sz w:val="22"/>
          <w:szCs w:val="22"/>
        </w:rPr>
        <w:t>pasiraš</w:t>
      </w:r>
      <w:r w:rsidR="003E51C1" w:rsidRPr="00D64934">
        <w:rPr>
          <w:rFonts w:ascii="Times New Roman" w:eastAsia="Calibri" w:hAnsi="Times New Roman" w:cs="Times New Roman"/>
          <w:bCs/>
          <w:iCs/>
          <w:sz w:val="22"/>
          <w:szCs w:val="22"/>
        </w:rPr>
        <w:t>yti</w:t>
      </w:r>
      <w:r w:rsidRPr="00D64934">
        <w:rPr>
          <w:rFonts w:ascii="Times New Roman" w:eastAsia="Calibri" w:hAnsi="Times New Roman" w:cs="Times New Roman"/>
          <w:bCs/>
          <w:iCs/>
          <w:sz w:val="22"/>
          <w:szCs w:val="22"/>
        </w:rPr>
        <w:t xml:space="preserve"> asmeniu)</w:t>
      </w:r>
      <w:r w:rsidR="000464E8" w:rsidRPr="00D64934">
        <w:rPr>
          <w:rFonts w:ascii="Times New Roman" w:eastAsia="Calibri" w:hAnsi="Times New Roman" w:cs="Times New Roman"/>
          <w:bCs/>
          <w:iCs/>
          <w:sz w:val="22"/>
          <w:szCs w:val="22"/>
        </w:rPr>
        <w:t>;</w:t>
      </w:r>
    </w:p>
    <w:p w:rsidR="00197943" w:rsidRPr="00D64934" w:rsidRDefault="00225BEF" w:rsidP="00D64934">
      <w:pPr>
        <w:pStyle w:val="Sraopastraipa"/>
        <w:numPr>
          <w:ilvl w:val="2"/>
          <w:numId w:val="8"/>
        </w:numPr>
        <w:tabs>
          <w:tab w:val="left" w:pos="1276"/>
        </w:tabs>
        <w:spacing w:after="0" w:line="20" w:lineRule="atLeast"/>
        <w:ind w:left="0" w:firstLine="567"/>
        <w:jc w:val="both"/>
        <w:rPr>
          <w:rFonts w:ascii="Times New Roman" w:eastAsiaTheme="minorHAnsi" w:hAnsi="Times New Roman" w:cs="Times New Roman"/>
          <w:bCs/>
          <w:iCs/>
          <w:sz w:val="22"/>
          <w:szCs w:val="22"/>
        </w:rPr>
      </w:pPr>
      <w:r w:rsidRPr="00D64934">
        <w:rPr>
          <w:rFonts w:ascii="Times New Roman" w:eastAsia="Calibri" w:hAnsi="Times New Roman" w:cs="Times New Roman"/>
          <w:bCs/>
          <w:iCs/>
          <w:sz w:val="22"/>
          <w:szCs w:val="22"/>
        </w:rPr>
        <w:t>skaitmeninės dokumentų kopijos (</w:t>
      </w:r>
      <w:r w:rsidRPr="00D64934">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D64934">
        <w:rPr>
          <w:rFonts w:ascii="Times New Roman" w:eastAsia="Calibri" w:hAnsi="Times New Roman" w:cs="Times New Roman"/>
          <w:bCs/>
          <w:iCs/>
          <w:sz w:val="22"/>
          <w:szCs w:val="22"/>
        </w:rPr>
        <w:t>.</w:t>
      </w:r>
    </w:p>
    <w:p w:rsidR="0096678C" w:rsidRPr="00D64934" w:rsidRDefault="0099696F" w:rsidP="00D64934">
      <w:pPr>
        <w:pStyle w:val="Sraopastraipa"/>
        <w:numPr>
          <w:ilvl w:val="1"/>
          <w:numId w:val="8"/>
        </w:numPr>
        <w:tabs>
          <w:tab w:val="left" w:pos="1276"/>
        </w:tabs>
        <w:spacing w:line="240" w:lineRule="auto"/>
        <w:ind w:left="0" w:firstLine="567"/>
        <w:jc w:val="both"/>
        <w:rPr>
          <w:rFonts w:ascii="Times New Roman" w:hAnsi="Times New Roman" w:cs="Times New Roman"/>
          <w:sz w:val="22"/>
          <w:szCs w:val="22"/>
        </w:rPr>
      </w:pPr>
      <w:r w:rsidRPr="00D64934">
        <w:rPr>
          <w:rFonts w:ascii="Times New Roman" w:hAnsi="Times New Roman" w:cs="Times New Roman"/>
          <w:sz w:val="22"/>
          <w:szCs w:val="22"/>
        </w:rPr>
        <w:t>P</w:t>
      </w:r>
      <w:r w:rsidR="0048587E" w:rsidRPr="00D64934">
        <w:rPr>
          <w:rFonts w:ascii="Times New Roman" w:hAnsi="Times New Roman" w:cs="Times New Roman"/>
          <w:sz w:val="22"/>
          <w:szCs w:val="22"/>
        </w:rPr>
        <w:t>asiūlymas turi būti parengtas</w:t>
      </w:r>
      <w:r w:rsidR="00EE44B0" w:rsidRPr="00D64934">
        <w:rPr>
          <w:rFonts w:ascii="Times New Roman" w:hAnsi="Times New Roman" w:cs="Times New Roman"/>
          <w:sz w:val="22"/>
          <w:szCs w:val="22"/>
        </w:rPr>
        <w:t xml:space="preserve">, </w:t>
      </w:r>
      <w:r w:rsidR="0048587E" w:rsidRPr="00D64934">
        <w:rPr>
          <w:rFonts w:ascii="Times New Roman" w:hAnsi="Times New Roman" w:cs="Times New Roman"/>
          <w:sz w:val="22"/>
          <w:szCs w:val="22"/>
        </w:rPr>
        <w:t>lietuvių arba</w:t>
      </w:r>
      <w:r w:rsidRPr="00D64934">
        <w:rPr>
          <w:rFonts w:ascii="Times New Roman" w:hAnsi="Times New Roman" w:cs="Times New Roman"/>
          <w:sz w:val="22"/>
          <w:szCs w:val="22"/>
        </w:rPr>
        <w:t xml:space="preserve"> </w:t>
      </w:r>
      <w:r w:rsidR="0048587E" w:rsidRPr="00D64934">
        <w:rPr>
          <w:rFonts w:ascii="Times New Roman" w:hAnsi="Times New Roman" w:cs="Times New Roman"/>
          <w:sz w:val="22"/>
          <w:szCs w:val="22"/>
        </w:rPr>
        <w:t>anglų kalba</w:t>
      </w:r>
      <w:r w:rsidR="00D17972" w:rsidRPr="00D64934">
        <w:rPr>
          <w:rFonts w:ascii="Times New Roman" w:hAnsi="Times New Roman" w:cs="Times New Roman"/>
          <w:color w:val="7030A0"/>
          <w:sz w:val="22"/>
          <w:szCs w:val="22"/>
        </w:rPr>
        <w:t>.</w:t>
      </w:r>
      <w:r w:rsidR="0048587E" w:rsidRPr="00D64934">
        <w:rPr>
          <w:rFonts w:ascii="Times New Roman" w:hAnsi="Times New Roman" w:cs="Times New Roman"/>
          <w:color w:val="7030A0"/>
          <w:sz w:val="22"/>
          <w:szCs w:val="22"/>
        </w:rPr>
        <w:t xml:space="preserve"> </w:t>
      </w:r>
      <w:r w:rsidR="00F17A1F" w:rsidRPr="00D64934">
        <w:rPr>
          <w:rFonts w:ascii="Times New Roman" w:eastAsia="Arial" w:hAnsi="Times New Roman" w:cs="Times New Roman"/>
          <w:sz w:val="22"/>
          <w:szCs w:val="22"/>
        </w:rPr>
        <w:t>Jei kurie nors su pasiūlymu teikiami dokumentai parengti ne</w:t>
      </w:r>
      <w:r w:rsidR="001427AB" w:rsidRPr="00D64934">
        <w:rPr>
          <w:rFonts w:ascii="Times New Roman" w:eastAsia="Arial" w:hAnsi="Times New Roman" w:cs="Times New Roman"/>
          <w:sz w:val="22"/>
          <w:szCs w:val="22"/>
        </w:rPr>
        <w:t xml:space="preserve"> ta kalba, kuria</w:t>
      </w:r>
      <w:r w:rsidR="00F17A1F" w:rsidRPr="00D64934">
        <w:rPr>
          <w:rFonts w:ascii="Times New Roman" w:eastAsia="Arial" w:hAnsi="Times New Roman" w:cs="Times New Roman"/>
          <w:sz w:val="22"/>
          <w:szCs w:val="22"/>
        </w:rPr>
        <w:t xml:space="preserve"> </w:t>
      </w:r>
      <w:r w:rsidR="0BCA4ED4" w:rsidRPr="00D64934">
        <w:rPr>
          <w:rFonts w:ascii="Times New Roman" w:eastAsia="Arial" w:hAnsi="Times New Roman" w:cs="Times New Roman"/>
          <w:sz w:val="22"/>
          <w:szCs w:val="22"/>
        </w:rPr>
        <w:t>reikalaujama</w:t>
      </w:r>
      <w:r w:rsidR="001427AB" w:rsidRPr="00D64934">
        <w:rPr>
          <w:rFonts w:ascii="Times New Roman" w:eastAsia="Arial" w:hAnsi="Times New Roman" w:cs="Times New Roman"/>
          <w:sz w:val="22"/>
          <w:szCs w:val="22"/>
        </w:rPr>
        <w:t xml:space="preserve">, </w:t>
      </w:r>
      <w:r w:rsidR="003F1D78" w:rsidRPr="00D64934">
        <w:rPr>
          <w:rFonts w:ascii="Times New Roman" w:eastAsia="Arial" w:hAnsi="Times New Roman" w:cs="Times New Roman"/>
          <w:sz w:val="22"/>
          <w:szCs w:val="22"/>
        </w:rPr>
        <w:t xml:space="preserve">turi būti pateiktas tikslus vertimas į </w:t>
      </w:r>
      <w:r w:rsidR="40DC6EFC" w:rsidRPr="00D64934">
        <w:rPr>
          <w:rFonts w:ascii="Times New Roman" w:eastAsia="Arial" w:hAnsi="Times New Roman" w:cs="Times New Roman"/>
          <w:sz w:val="22"/>
          <w:szCs w:val="22"/>
        </w:rPr>
        <w:t>reikalaujamą</w:t>
      </w:r>
      <w:r w:rsidR="001427AB" w:rsidRPr="00D64934">
        <w:rPr>
          <w:rFonts w:ascii="Times New Roman" w:eastAsia="Arial" w:hAnsi="Times New Roman" w:cs="Times New Roman"/>
          <w:sz w:val="22"/>
          <w:szCs w:val="22"/>
        </w:rPr>
        <w:t xml:space="preserve"> </w:t>
      </w:r>
      <w:r w:rsidR="00141BF1" w:rsidRPr="00D64934">
        <w:rPr>
          <w:rFonts w:ascii="Times New Roman" w:eastAsia="Arial" w:hAnsi="Times New Roman" w:cs="Times New Roman"/>
          <w:sz w:val="22"/>
          <w:szCs w:val="22"/>
        </w:rPr>
        <w:t>kalbą</w:t>
      </w:r>
      <w:r w:rsidR="00F17A1F" w:rsidRPr="00D64934">
        <w:rPr>
          <w:rFonts w:ascii="Times New Roman" w:eastAsia="Arial" w:hAnsi="Times New Roman" w:cs="Times New Roman"/>
          <w:sz w:val="22"/>
          <w:szCs w:val="22"/>
        </w:rPr>
        <w:t xml:space="preserve">. </w:t>
      </w:r>
      <w:r w:rsidR="0085364E" w:rsidRPr="00D64934">
        <w:rPr>
          <w:rFonts w:ascii="Times New Roman" w:hAnsi="Times New Roman" w:cs="Times New Roman"/>
          <w:sz w:val="22"/>
          <w:szCs w:val="22"/>
        </w:rPr>
        <w:t>Perkančiajai organizacijai turint įtarimų</w:t>
      </w:r>
      <w:r w:rsidR="0048587E" w:rsidRPr="00D64934">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rsidR="00380B99" w:rsidRPr="00D64934" w:rsidRDefault="008D03B2" w:rsidP="00D64934">
      <w:pPr>
        <w:pStyle w:val="Sraopastraipa"/>
        <w:numPr>
          <w:ilvl w:val="1"/>
          <w:numId w:val="8"/>
        </w:numPr>
        <w:tabs>
          <w:tab w:val="left" w:pos="1276"/>
        </w:tabs>
        <w:spacing w:line="240" w:lineRule="auto"/>
        <w:ind w:left="0" w:firstLine="567"/>
        <w:jc w:val="both"/>
        <w:rPr>
          <w:rFonts w:ascii="Times New Roman" w:hAnsi="Times New Roman" w:cs="Times New Roman"/>
          <w:sz w:val="22"/>
          <w:szCs w:val="22"/>
        </w:rPr>
      </w:pPr>
      <w:r w:rsidRPr="00D64934">
        <w:rPr>
          <w:rFonts w:ascii="Times New Roman" w:eastAsia="Arial" w:hAnsi="Times New Roman" w:cs="Times New Roman"/>
          <w:sz w:val="22"/>
          <w:szCs w:val="22"/>
        </w:rPr>
        <w:t xml:space="preserve">Bendra </w:t>
      </w:r>
      <w:r w:rsidR="00BA6AB3" w:rsidRPr="00D64934">
        <w:rPr>
          <w:rFonts w:ascii="Times New Roman" w:eastAsia="Arial" w:hAnsi="Times New Roman" w:cs="Times New Roman"/>
          <w:sz w:val="22"/>
          <w:szCs w:val="22"/>
        </w:rPr>
        <w:t>p</w:t>
      </w:r>
      <w:r w:rsidRPr="00D64934">
        <w:rPr>
          <w:rFonts w:ascii="Times New Roman" w:eastAsia="Arial" w:hAnsi="Times New Roman" w:cs="Times New Roman"/>
          <w:sz w:val="22"/>
          <w:szCs w:val="22"/>
        </w:rPr>
        <w:t>asiūlymo kaina</w:t>
      </w:r>
      <w:r w:rsidR="00D247A7" w:rsidRPr="00D64934">
        <w:rPr>
          <w:rFonts w:ascii="Times New Roman" w:eastAsia="Arial" w:hAnsi="Times New Roman" w:cs="Times New Roman"/>
          <w:sz w:val="22"/>
          <w:szCs w:val="22"/>
        </w:rPr>
        <w:t xml:space="preserve"> </w:t>
      </w:r>
      <w:r w:rsidR="008D3752" w:rsidRPr="00D64934">
        <w:rPr>
          <w:rFonts w:ascii="Times New Roman" w:eastAsia="Arial" w:hAnsi="Times New Roman" w:cs="Times New Roman"/>
          <w:sz w:val="22"/>
          <w:szCs w:val="22"/>
        </w:rPr>
        <w:t>(</w:t>
      </w:r>
      <w:r w:rsidR="00D247A7" w:rsidRPr="00D64934">
        <w:rPr>
          <w:rFonts w:ascii="Times New Roman" w:eastAsia="Arial" w:hAnsi="Times New Roman" w:cs="Times New Roman"/>
          <w:sz w:val="22"/>
          <w:szCs w:val="22"/>
        </w:rPr>
        <w:t>sąnaudos</w:t>
      </w:r>
      <w:r w:rsidR="008D3752" w:rsidRPr="00D64934">
        <w:rPr>
          <w:rFonts w:ascii="Times New Roman" w:eastAsia="Arial" w:hAnsi="Times New Roman" w:cs="Times New Roman"/>
          <w:sz w:val="22"/>
          <w:szCs w:val="22"/>
        </w:rPr>
        <w:t>)</w:t>
      </w:r>
      <w:r w:rsidR="00D247A7" w:rsidRPr="00D64934">
        <w:rPr>
          <w:rFonts w:ascii="Times New Roman" w:eastAsia="Arial" w:hAnsi="Times New Roman" w:cs="Times New Roman"/>
          <w:sz w:val="22"/>
          <w:szCs w:val="22"/>
        </w:rPr>
        <w:t xml:space="preserve"> </w:t>
      </w:r>
      <w:r w:rsidR="008D3752" w:rsidRPr="00D64934">
        <w:rPr>
          <w:rFonts w:ascii="Times New Roman" w:eastAsia="Arial" w:hAnsi="Times New Roman" w:cs="Times New Roman"/>
          <w:sz w:val="22"/>
          <w:szCs w:val="22"/>
        </w:rPr>
        <w:t xml:space="preserve">su PVM </w:t>
      </w:r>
      <w:r w:rsidR="000B049C" w:rsidRPr="00D64934">
        <w:rPr>
          <w:rFonts w:ascii="Times New Roman" w:eastAsia="Arial" w:hAnsi="Times New Roman" w:cs="Times New Roman"/>
          <w:sz w:val="22"/>
          <w:szCs w:val="22"/>
        </w:rPr>
        <w:t xml:space="preserve"> turi būti nurodoma </w:t>
      </w:r>
      <w:r w:rsidR="00D247A7" w:rsidRPr="00D64934">
        <w:rPr>
          <w:rFonts w:ascii="Times New Roman" w:eastAsia="Arial" w:hAnsi="Times New Roman" w:cs="Times New Roman"/>
          <w:sz w:val="22"/>
          <w:szCs w:val="22"/>
        </w:rPr>
        <w:t xml:space="preserve">dviejų skaičių po kablelio tikslumu. </w:t>
      </w:r>
      <w:r w:rsidR="00B75F6D" w:rsidRPr="00D64934">
        <w:rPr>
          <w:rFonts w:ascii="Times New Roman" w:eastAsia="Arial" w:hAnsi="Times New Roman" w:cs="Times New Roman"/>
          <w:sz w:val="22"/>
          <w:szCs w:val="22"/>
        </w:rPr>
        <w:t xml:space="preserve">Šią kainą sudarančios kainos sudedamosios dalys ar įkainiai gali būti išreikštos </w:t>
      </w:r>
      <w:r w:rsidR="002227DD" w:rsidRPr="00D64934">
        <w:rPr>
          <w:rFonts w:ascii="Times New Roman" w:eastAsia="Arial" w:hAnsi="Times New Roman" w:cs="Times New Roman"/>
          <w:sz w:val="22"/>
          <w:szCs w:val="22"/>
        </w:rPr>
        <w:t>dviejų skaičių po kablelio tikslumu</w:t>
      </w:r>
      <w:r w:rsidR="00B75F6D" w:rsidRPr="00D64934">
        <w:rPr>
          <w:rFonts w:ascii="Times New Roman" w:eastAsia="Arial" w:hAnsi="Times New Roman" w:cs="Times New Roman"/>
          <w:sz w:val="22"/>
          <w:szCs w:val="22"/>
        </w:rPr>
        <w:t xml:space="preserve">. </w:t>
      </w:r>
    </w:p>
    <w:p w:rsidR="003A0EC0" w:rsidRPr="00D64934" w:rsidRDefault="003A0EC0" w:rsidP="00D64934">
      <w:pPr>
        <w:pStyle w:val="Sraopastraipa"/>
        <w:numPr>
          <w:ilvl w:val="1"/>
          <w:numId w:val="8"/>
        </w:numPr>
        <w:tabs>
          <w:tab w:val="left" w:pos="1276"/>
        </w:tabs>
        <w:spacing w:line="240" w:lineRule="auto"/>
        <w:ind w:left="0" w:firstLine="567"/>
        <w:jc w:val="both"/>
        <w:rPr>
          <w:rFonts w:ascii="Times New Roman" w:hAnsi="Times New Roman" w:cs="Times New Roman"/>
          <w:sz w:val="22"/>
          <w:szCs w:val="22"/>
        </w:rPr>
      </w:pPr>
      <w:r w:rsidRPr="00D64934">
        <w:rPr>
          <w:rFonts w:ascii="Times New Roman" w:eastAsia="Arial" w:hAnsi="Times New Roman" w:cs="Times New Roman"/>
          <w:sz w:val="22"/>
          <w:szCs w:val="22"/>
        </w:rPr>
        <w:t xml:space="preserve">Tiekėjų </w:t>
      </w:r>
      <w:r w:rsidR="00A217B2" w:rsidRPr="00D64934">
        <w:rPr>
          <w:rFonts w:ascii="Times New Roman" w:eastAsia="Arial" w:hAnsi="Times New Roman" w:cs="Times New Roman"/>
          <w:sz w:val="22"/>
          <w:szCs w:val="22"/>
        </w:rPr>
        <w:t>p</w:t>
      </w:r>
      <w:r w:rsidRPr="00D64934">
        <w:rPr>
          <w:rFonts w:ascii="Times New Roman" w:eastAsia="Arial" w:hAnsi="Times New Roman" w:cs="Times New Roman"/>
          <w:sz w:val="22"/>
          <w:szCs w:val="22"/>
        </w:rPr>
        <w:t xml:space="preserve">asiūlymuose nurodytos kainos bus vertinamos </w:t>
      </w:r>
      <w:r w:rsidRPr="00D64934">
        <w:rPr>
          <w:rFonts w:ascii="Times New Roman" w:hAnsi="Times New Roman" w:cs="Times New Roman"/>
          <w:sz w:val="22"/>
          <w:szCs w:val="22"/>
        </w:rPr>
        <w:t>ir lyginamos su visais mokesčiais, įskaitant PVM</w:t>
      </w:r>
      <w:r w:rsidR="006E3394" w:rsidRPr="00D64934">
        <w:rPr>
          <w:rFonts w:ascii="Times New Roman" w:hAnsi="Times New Roman" w:cs="Times New Roman"/>
          <w:sz w:val="22"/>
          <w:szCs w:val="22"/>
        </w:rPr>
        <w:t>.</w:t>
      </w:r>
      <w:r w:rsidRPr="00D64934">
        <w:rPr>
          <w:rFonts w:ascii="Times New Roman" w:hAnsi="Times New Roman" w:cs="Times New Roman"/>
          <w:sz w:val="22"/>
          <w:szCs w:val="22"/>
        </w:rPr>
        <w:t xml:space="preserve"> </w:t>
      </w:r>
    </w:p>
    <w:p w:rsidR="00EE1C85" w:rsidRPr="00D64934" w:rsidRDefault="00EE1C85" w:rsidP="00D64934">
      <w:pPr>
        <w:pStyle w:val="Antrat1"/>
        <w:numPr>
          <w:ilvl w:val="0"/>
          <w:numId w:val="8"/>
        </w:numPr>
        <w:tabs>
          <w:tab w:val="left" w:pos="709"/>
        </w:tabs>
        <w:rPr>
          <w:rFonts w:ascii="Times New Roman" w:hAnsi="Times New Roman" w:cs="Times New Roman"/>
          <w:sz w:val="36"/>
          <w:szCs w:val="36"/>
        </w:rPr>
      </w:pPr>
      <w:bookmarkStart w:id="47" w:name="_Toc91497102"/>
      <w:bookmarkStart w:id="48" w:name="_Toc91497103"/>
      <w:bookmarkStart w:id="49" w:name="_Toc91497104"/>
      <w:bookmarkStart w:id="50" w:name="_Toc91497105"/>
      <w:bookmarkStart w:id="51" w:name="_Toc91497106"/>
      <w:bookmarkStart w:id="52" w:name="_Ref39430768"/>
      <w:bookmarkStart w:id="53" w:name="_Ref39430779"/>
      <w:bookmarkStart w:id="54" w:name="_Toc210139408"/>
      <w:bookmarkEnd w:id="47"/>
      <w:bookmarkEnd w:id="48"/>
      <w:bookmarkEnd w:id="49"/>
      <w:bookmarkEnd w:id="50"/>
      <w:bookmarkEnd w:id="51"/>
      <w:r w:rsidRPr="00D64934">
        <w:rPr>
          <w:rFonts w:ascii="Times New Roman" w:hAnsi="Times New Roman" w:cs="Times New Roman"/>
          <w:sz w:val="36"/>
          <w:szCs w:val="36"/>
        </w:rPr>
        <w:t>Pasiūlymo galiojimo užtikrinimas</w:t>
      </w:r>
      <w:bookmarkEnd w:id="52"/>
      <w:bookmarkEnd w:id="53"/>
      <w:bookmarkEnd w:id="54"/>
    </w:p>
    <w:p w:rsidR="00837E5C" w:rsidRPr="004636DE" w:rsidRDefault="00837E5C" w:rsidP="00837E5C">
      <w:pPr>
        <w:pStyle w:val="Sraopastraipa"/>
        <w:numPr>
          <w:ilvl w:val="1"/>
          <w:numId w:val="8"/>
        </w:numPr>
        <w:spacing w:after="0" w:line="240" w:lineRule="auto"/>
        <w:ind w:left="0" w:firstLine="567"/>
        <w:jc w:val="both"/>
        <w:rPr>
          <w:rFonts w:ascii="Times New Roman" w:hAnsi="Times New Roman" w:cs="Times New Roman"/>
          <w:sz w:val="22"/>
          <w:szCs w:val="22"/>
        </w:rPr>
      </w:pPr>
      <w:bookmarkStart w:id="55" w:name="_Ref39658218"/>
      <w:bookmarkStart w:id="56" w:name="_Ref39658226"/>
      <w:bookmarkStart w:id="57" w:name="_Ref39658248"/>
      <w:bookmarkStart w:id="58" w:name="_Ref39658251"/>
      <w:bookmarkStart w:id="59" w:name="_Toc210139409"/>
      <w:bookmarkStart w:id="60" w:name="_Ref39485250"/>
      <w:bookmarkStart w:id="61" w:name="_Ref39485258"/>
      <w:r w:rsidRPr="004636DE">
        <w:rPr>
          <w:rFonts w:ascii="Times New Roman" w:hAnsi="Times New Roman" w:cs="Times New Roman"/>
          <w:sz w:val="22"/>
          <w:szCs w:val="22"/>
        </w:rPr>
        <w:t xml:space="preserve">Tiekėjas privalo užtikrinti savo pasiūlymo galiojimą ne mažesne </w:t>
      </w:r>
      <w:r w:rsidRPr="00D036C1">
        <w:rPr>
          <w:rFonts w:ascii="Times New Roman" w:hAnsi="Times New Roman" w:cs="Times New Roman"/>
          <w:b/>
          <w:bCs/>
          <w:iCs/>
          <w:sz w:val="22"/>
          <w:szCs w:val="22"/>
        </w:rPr>
        <w:t xml:space="preserve">kaip </w:t>
      </w:r>
      <w:r w:rsidRPr="00D036C1">
        <w:rPr>
          <w:rFonts w:ascii="Times New Roman" w:eastAsia="Calibri" w:hAnsi="Times New Roman" w:cs="Times New Roman"/>
          <w:b/>
          <w:bCs/>
          <w:iCs/>
          <w:sz w:val="22"/>
          <w:szCs w:val="22"/>
          <w:lang w:eastAsia="en-US"/>
        </w:rPr>
        <w:t>15 000,00 Eur</w:t>
      </w:r>
      <w:r w:rsidRPr="004636DE">
        <w:rPr>
          <w:rFonts w:ascii="Times New Roman" w:eastAsia="Calibri" w:hAnsi="Times New Roman" w:cs="Times New Roman"/>
          <w:sz w:val="22"/>
          <w:szCs w:val="22"/>
          <w:lang w:eastAsia="en-US"/>
        </w:rPr>
        <w:t xml:space="preserve"> </w:t>
      </w:r>
      <w:r w:rsidRPr="004636DE">
        <w:rPr>
          <w:rFonts w:ascii="Times New Roman" w:hAnsi="Times New Roman" w:cs="Times New Roman"/>
          <w:sz w:val="22"/>
          <w:szCs w:val="22"/>
        </w:rPr>
        <w:t xml:space="preserve">vienu iš šių būdų: </w:t>
      </w:r>
    </w:p>
    <w:p w:rsidR="00837E5C" w:rsidRPr="004636DE" w:rsidRDefault="00837E5C" w:rsidP="00837E5C">
      <w:pPr>
        <w:pStyle w:val="Sraopastraipa"/>
        <w:numPr>
          <w:ilvl w:val="2"/>
          <w:numId w:val="8"/>
        </w:numPr>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pateikiant banko išduotą besąlyginę pasiūlymo galiojimo užtikrinimo garantiją;</w:t>
      </w:r>
    </w:p>
    <w:p w:rsidR="00837E5C" w:rsidRPr="004636DE" w:rsidRDefault="00837E5C" w:rsidP="00837E5C">
      <w:pPr>
        <w:pStyle w:val="Sraopastraipa"/>
        <w:numPr>
          <w:ilvl w:val="2"/>
          <w:numId w:val="8"/>
        </w:numPr>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pateikiant draudimo bendrovės besąlyginį ir neatšaukiamą laidavimo raštą;</w:t>
      </w:r>
    </w:p>
    <w:p w:rsidR="00837E5C" w:rsidRPr="00D036C1" w:rsidRDefault="00837E5C" w:rsidP="00D036C1">
      <w:pPr>
        <w:pStyle w:val="Sraopastraipa"/>
        <w:numPr>
          <w:ilvl w:val="2"/>
          <w:numId w:val="8"/>
        </w:numPr>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užstatu, iki pasiūlymų pateikimo termino pabaigos pervesdamas nurodyto dydžio užstatą į Perkančiosios organizacijos – Širvintų rajono savivaldybės administracijos sąskaitą   Nr.</w:t>
      </w:r>
      <w:r w:rsidR="00D036C1" w:rsidRPr="00D036C1">
        <w:rPr>
          <w:rFonts w:ascii="Times New Roman" w:eastAsiaTheme="minorHAnsi" w:hAnsi="Times New Roman" w:cs="Times New Roman"/>
          <w:sz w:val="24"/>
          <w:szCs w:val="24"/>
        </w:rPr>
        <w:t xml:space="preserve"> </w:t>
      </w:r>
      <w:r w:rsidR="00D036C1" w:rsidRPr="00D036C1">
        <w:rPr>
          <w:rFonts w:ascii="Times New Roman" w:hAnsi="Times New Roman" w:cs="Times New Roman"/>
          <w:sz w:val="22"/>
          <w:szCs w:val="22"/>
        </w:rPr>
        <w:t>LT914010042000108383</w:t>
      </w:r>
      <w:r w:rsidRPr="00D036C1">
        <w:rPr>
          <w:rFonts w:ascii="Times New Roman" w:hAnsi="Times New Roman" w:cs="Times New Roman"/>
          <w:sz w:val="22"/>
          <w:szCs w:val="22"/>
        </w:rPr>
        <w:t xml:space="preserve">, esančią </w:t>
      </w:r>
      <w:proofErr w:type="spellStart"/>
      <w:r w:rsidR="00D036C1">
        <w:rPr>
          <w:rFonts w:ascii="Times New Roman" w:hAnsi="Times New Roman" w:cs="Times New Roman"/>
          <w:sz w:val="22"/>
          <w:szCs w:val="22"/>
        </w:rPr>
        <w:t>Luminor</w:t>
      </w:r>
      <w:proofErr w:type="spellEnd"/>
      <w:r w:rsidR="00D036C1">
        <w:rPr>
          <w:rFonts w:ascii="Times New Roman" w:hAnsi="Times New Roman" w:cs="Times New Roman"/>
          <w:sz w:val="22"/>
          <w:szCs w:val="22"/>
        </w:rPr>
        <w:t xml:space="preserve"> Bank AS</w:t>
      </w:r>
      <w:r w:rsidRPr="00D036C1">
        <w:rPr>
          <w:rFonts w:ascii="Times New Roman" w:hAnsi="Times New Roman" w:cs="Times New Roman"/>
          <w:sz w:val="22"/>
          <w:szCs w:val="22"/>
        </w:rPr>
        <w:t xml:space="preserve"> užstatą (kartu su pasiūlymu elektronine forma CVP IS pateikiama skenuota užstato sumokėjimo dokumento – bankinio pavedimo arba kvito – kopija.</w:t>
      </w:r>
    </w:p>
    <w:p w:rsidR="00837E5C" w:rsidRPr="004636DE" w:rsidRDefault="00837E5C" w:rsidP="00837E5C">
      <w:pPr>
        <w:pStyle w:val="Sraopastraipa"/>
        <w:numPr>
          <w:ilvl w:val="1"/>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rsidR="00837E5C" w:rsidRPr="004636DE" w:rsidRDefault="00837E5C" w:rsidP="00837E5C">
      <w:pPr>
        <w:pStyle w:val="Sraopastraipa"/>
        <w:numPr>
          <w:ilvl w:val="1"/>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Užtikrinimą patvirtinančiame dokumente turi būti nurodyta:</w:t>
      </w:r>
    </w:p>
    <w:p w:rsidR="00837E5C" w:rsidRPr="004636DE" w:rsidRDefault="00837E5C" w:rsidP="00837E5C">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suma, kuria užtikrinamas pasiūlymo galiojimas (ne mažesnė kaip nustatyta šiame pirkimo sąlygų skyriuje);</w:t>
      </w:r>
    </w:p>
    <w:p w:rsidR="00837E5C" w:rsidRPr="004636DE" w:rsidRDefault="00837E5C" w:rsidP="00837E5C">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užtikrinimo sumos gavėjas – perkančioji organizacija. Užtikrinimas turi būti išduodamas Perkančiosios organizacijos – Širvintų rajono savivaldybės administracijos vardu;</w:t>
      </w:r>
    </w:p>
    <w:p w:rsidR="00837E5C" w:rsidRPr="004636DE" w:rsidRDefault="00837E5C" w:rsidP="00837E5C">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rsidR="00837E5C" w:rsidRPr="004636DE" w:rsidRDefault="00837E5C" w:rsidP="00837E5C">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4636DE">
        <w:rPr>
          <w:rFonts w:ascii="Times New Roman" w:hAnsi="Times New Roman" w:cs="Times New Roman"/>
          <w:sz w:val="22"/>
          <w:szCs w:val="22"/>
        </w:rPr>
        <w:t xml:space="preserve">informacija, kad užtikrinimas galioja ne trumpiau nei nustatyta šio pirkimo skelbime, </w:t>
      </w:r>
      <w:proofErr w:type="spellStart"/>
      <w:r w:rsidRPr="004636DE">
        <w:rPr>
          <w:rFonts w:ascii="Times New Roman" w:hAnsi="Times New Roman" w:cs="Times New Roman"/>
          <w:sz w:val="22"/>
          <w:szCs w:val="22"/>
        </w:rPr>
        <w:t>t.y</w:t>
      </w:r>
      <w:proofErr w:type="spellEnd"/>
      <w:r w:rsidRPr="004636DE">
        <w:rPr>
          <w:rFonts w:ascii="Times New Roman" w:hAnsi="Times New Roman" w:cs="Times New Roman"/>
          <w:sz w:val="22"/>
          <w:szCs w:val="22"/>
        </w:rPr>
        <w:t xml:space="preserve">. </w:t>
      </w:r>
      <w:r w:rsidRPr="004636DE">
        <w:rPr>
          <w:rFonts w:ascii="Times New Roman" w:hAnsi="Times New Roman" w:cs="Times New Roman"/>
          <w:b/>
          <w:bCs/>
          <w:iCs/>
          <w:sz w:val="22"/>
          <w:szCs w:val="22"/>
          <w:u w:val="single"/>
        </w:rPr>
        <w:t>ne trumpiau nei 90 dienų nuo pasiūlymų pateikimo termino pabaigos.</w:t>
      </w:r>
    </w:p>
    <w:p w:rsidR="00837E5C" w:rsidRPr="004636DE" w:rsidRDefault="00837E5C" w:rsidP="00837E5C">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4636DE">
        <w:rPr>
          <w:rFonts w:ascii="Times New Roman" w:hAnsi="Times New Roman" w:cs="Times New Roman"/>
          <w:sz w:val="22"/>
          <w:szCs w:val="22"/>
        </w:rPr>
        <w:t xml:space="preserve">sąlyga, kad užtikrinimą išdavusi organizacija neatšaukiamai ir besąlygiškai įsipareigoja per 10 (dešimt ) darbo dienų sumokėti perkančiajai organizacijai užtikrinime nurodytą pinigų sumą, gavusi perkančiosios organizacijos pirmą rašytinį reikalavimą, nereikalaudama, kad perkančioji organizacija savo </w:t>
      </w:r>
      <w:r w:rsidRPr="004636DE">
        <w:rPr>
          <w:rFonts w:ascii="Times New Roman" w:hAnsi="Times New Roman" w:cs="Times New Roman"/>
          <w:sz w:val="22"/>
          <w:szCs w:val="22"/>
        </w:rPr>
        <w:lastRenderedPageBreak/>
        <w:t>reikalavimą pagrįstų, su sąlyga, kad perkančioji organizacija pažymės, jog egzistuoja viena iš 7.4 punkte nurodytų sąlygų, įvardydama atitinkamą sąlygą.</w:t>
      </w:r>
    </w:p>
    <w:p w:rsidR="00837E5C" w:rsidRPr="004636DE" w:rsidRDefault="00837E5C" w:rsidP="00837E5C">
      <w:pPr>
        <w:pStyle w:val="Sraopastraipa"/>
        <w:numPr>
          <w:ilvl w:val="1"/>
          <w:numId w:val="8"/>
        </w:numPr>
        <w:tabs>
          <w:tab w:val="left" w:pos="1985"/>
        </w:tabs>
        <w:spacing w:after="0" w:line="240" w:lineRule="auto"/>
        <w:ind w:left="1276" w:hanging="709"/>
        <w:jc w:val="both"/>
        <w:rPr>
          <w:rFonts w:ascii="Times New Roman" w:hAnsi="Times New Roman" w:cs="Times New Roman"/>
          <w:sz w:val="22"/>
          <w:szCs w:val="22"/>
        </w:rPr>
      </w:pPr>
      <w:r w:rsidRPr="004636DE">
        <w:rPr>
          <w:rFonts w:ascii="Times New Roman" w:hAnsi="Times New Roman" w:cs="Times New Roman"/>
          <w:sz w:val="22"/>
          <w:szCs w:val="22"/>
        </w:rPr>
        <w:t xml:space="preserve">Dalyvis netenka pasiūlymo galiojimo užtikrinimo esant bent vienai šių sąlygų: </w:t>
      </w:r>
    </w:p>
    <w:p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Pasiūlymo galiojimo laikotarpiu tiekėjas atsisako savo pasiūlymo arba jo dalies (pasiūlyme nurodyto pirkimo objekto, jo kiekio (apimties), siūlomų kainų, tiekimo ar mokėjimo terminų, kitų pasiūlyme nurodytų sąlygų);</w:t>
      </w:r>
    </w:p>
    <w:p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tiekėjas, perkančiajai organizacijai paprašius, netikslina ar nepateikia trūkstamų duomenų ar dokumentų apie atitiktį pirkimo dokumentų reikalavimams;</w:t>
      </w:r>
    </w:p>
    <w:p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perkančiajai organizacijai paprašius pagrįsti neįprastai mažą kainą, tiekėjas nepateikia jokio pagrindimo;</w:t>
      </w:r>
    </w:p>
    <w:p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pripažinus, kad tiekėjas pateikė ekonomiškai naudingiausią pasiūlymą ir paprašius pirkimo dalyvio pateikti aktualius dokumentus, patvirtinančius jo pašalinimo pagrindų nebuvimą ir atitiktį kvalifikacijos reikalavimams, tiekėjas nepateikia pašalinimo pagrindų nebuvimą ir savo kvalifikaciją patvirtinančių dokumentų;</w:t>
      </w:r>
    </w:p>
    <w:p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laimėjęs pirkimą tiekėjas atsisako sudaryti sutartį pagal šiuose pirkimo sąlygose pateiktas sutarties sąlygas ir (ar) sutarties projektą. Jei iki perkančiosios organizacijos nurodyto laiko tiekėjas nepasirašo sutarties, laikoma, kad jis atsisakė sudaryti sutartį;</w:t>
      </w:r>
    </w:p>
    <w:p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laimėjęs pirkimą ir pasirašęs sutartį tiekėjas per sutartyje nustatytą terminą nepateikia sutarties įvykdymo užtikrinimo – neperveda užstato arba nepateikia sutarties įvykdymą užtikrinančio dokumento.</w:t>
      </w:r>
    </w:p>
    <w:p w:rsidR="00837E5C" w:rsidRPr="004636DE" w:rsidRDefault="00837E5C" w:rsidP="00837E5C">
      <w:pPr>
        <w:pStyle w:val="Sraopastraipa"/>
        <w:numPr>
          <w:ilvl w:val="1"/>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šiose pirkimo sąlygose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rsidR="00837E5C" w:rsidRPr="004636DE" w:rsidRDefault="00837E5C" w:rsidP="00837E5C">
      <w:pPr>
        <w:pStyle w:val="Sraopastraipa"/>
        <w:numPr>
          <w:ilvl w:val="1"/>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Perkančioji organizacija gali prašyti dalyvius pratęsti pasiūlymo galiojimo užtikrinimo laiką iki konkrečiai nurodytos datos.</w:t>
      </w:r>
    </w:p>
    <w:p w:rsidR="00837E5C" w:rsidRPr="004636DE" w:rsidRDefault="00837E5C" w:rsidP="00837E5C">
      <w:pPr>
        <w:pStyle w:val="Sraopastraipa"/>
        <w:numPr>
          <w:ilvl w:val="1"/>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 xml:space="preserve">Pasiūlymo galiojimo užtikrinimas dalyviui grąžinamas (arba atsisakoma teisių į jį) per </w:t>
      </w:r>
      <w:r w:rsidRPr="004636DE">
        <w:rPr>
          <w:rFonts w:ascii="Times New Roman" w:hAnsi="Times New Roman" w:cs="Times New Roman"/>
          <w:iCs/>
          <w:sz w:val="22"/>
          <w:szCs w:val="22"/>
        </w:rPr>
        <w:t>specialiųjų pirkimo sąlygų 1 priede</w:t>
      </w:r>
      <w:r w:rsidRPr="004636DE">
        <w:rPr>
          <w:rFonts w:ascii="Times New Roman" w:hAnsi="Times New Roman" w:cs="Times New Roman"/>
          <w:color w:val="7030A0"/>
          <w:sz w:val="22"/>
          <w:szCs w:val="22"/>
        </w:rPr>
        <w:t xml:space="preserve">  </w:t>
      </w:r>
      <w:r w:rsidRPr="004636DE">
        <w:rPr>
          <w:rFonts w:ascii="Times New Roman" w:hAnsi="Times New Roman" w:cs="Times New Roman"/>
          <w:sz w:val="22"/>
          <w:szCs w:val="22"/>
        </w:rPr>
        <w:t>nustatytą terminą įvykus bent vienai iš šių sąlygų:</w:t>
      </w:r>
    </w:p>
    <w:p w:rsidR="00837E5C" w:rsidRPr="004636DE" w:rsidRDefault="00837E5C" w:rsidP="00837E5C">
      <w:pPr>
        <w:pStyle w:val="Sraopastraipa"/>
        <w:numPr>
          <w:ilvl w:val="2"/>
          <w:numId w:val="8"/>
        </w:numPr>
        <w:spacing w:after="0" w:line="240" w:lineRule="auto"/>
        <w:ind w:left="142" w:firstLine="425"/>
        <w:jc w:val="both"/>
        <w:rPr>
          <w:rFonts w:ascii="Times New Roman" w:hAnsi="Times New Roman" w:cs="Times New Roman"/>
          <w:sz w:val="22"/>
          <w:szCs w:val="22"/>
        </w:rPr>
      </w:pPr>
      <w:r w:rsidRPr="004636DE">
        <w:rPr>
          <w:rFonts w:ascii="Times New Roman" w:hAnsi="Times New Roman" w:cs="Times New Roman"/>
          <w:sz w:val="22"/>
          <w:szCs w:val="22"/>
        </w:rPr>
        <w:t>pasibaigia pasiūlymų užtikrinimo galiojimo laikas ir dalyvis jo nepratęsia ir (ar) nepateikia naujo pasiūlymo galiojimo užtikrinimą patvirtinančio dokumento (jeigu jo reikalaujama);</w:t>
      </w:r>
    </w:p>
    <w:p w:rsidR="00837E5C" w:rsidRPr="004636DE" w:rsidRDefault="00837E5C" w:rsidP="00837E5C">
      <w:pPr>
        <w:pStyle w:val="Sraopastraipa"/>
        <w:numPr>
          <w:ilvl w:val="2"/>
          <w:numId w:val="8"/>
        </w:numPr>
        <w:spacing w:after="0" w:line="240" w:lineRule="auto"/>
        <w:ind w:left="142" w:firstLine="425"/>
        <w:jc w:val="both"/>
        <w:rPr>
          <w:rFonts w:ascii="Times New Roman" w:hAnsi="Times New Roman" w:cs="Times New Roman"/>
          <w:sz w:val="22"/>
          <w:szCs w:val="22"/>
        </w:rPr>
      </w:pPr>
      <w:r w:rsidRPr="004636DE">
        <w:rPr>
          <w:rFonts w:ascii="Times New Roman" w:hAnsi="Times New Roman" w:cs="Times New Roman"/>
          <w:sz w:val="22"/>
          <w:szCs w:val="22"/>
        </w:rPr>
        <w:t>įsigalioja pasirašyta sutartis;</w:t>
      </w:r>
    </w:p>
    <w:p w:rsidR="00837E5C" w:rsidRPr="004636DE" w:rsidRDefault="00837E5C" w:rsidP="00837E5C">
      <w:pPr>
        <w:pStyle w:val="Sraopastraipa"/>
        <w:numPr>
          <w:ilvl w:val="2"/>
          <w:numId w:val="8"/>
        </w:numPr>
        <w:spacing w:after="0" w:line="240" w:lineRule="auto"/>
        <w:ind w:left="142" w:firstLine="425"/>
        <w:jc w:val="both"/>
        <w:rPr>
          <w:rFonts w:ascii="Times New Roman" w:hAnsi="Times New Roman" w:cs="Times New Roman"/>
          <w:sz w:val="22"/>
          <w:szCs w:val="22"/>
        </w:rPr>
      </w:pPr>
      <w:r w:rsidRPr="004636DE">
        <w:rPr>
          <w:rFonts w:ascii="Times New Roman" w:hAnsi="Times New Roman" w:cs="Times New Roman"/>
          <w:sz w:val="22"/>
          <w:szCs w:val="22"/>
        </w:rPr>
        <w:t>nutraukiamos pirkimo procedūros.</w:t>
      </w:r>
    </w:p>
    <w:p w:rsidR="00040C0F" w:rsidRPr="00D64934" w:rsidRDefault="00040C0F" w:rsidP="00D64934">
      <w:pPr>
        <w:pStyle w:val="Antrat1"/>
        <w:numPr>
          <w:ilvl w:val="0"/>
          <w:numId w:val="8"/>
        </w:numPr>
        <w:tabs>
          <w:tab w:val="left" w:pos="709"/>
        </w:tabs>
        <w:spacing w:line="20" w:lineRule="atLeast"/>
        <w:contextualSpacing/>
        <w:rPr>
          <w:rFonts w:ascii="Times New Roman" w:hAnsi="Times New Roman" w:cs="Times New Roman"/>
          <w:sz w:val="36"/>
          <w:szCs w:val="36"/>
        </w:rPr>
      </w:pPr>
      <w:r w:rsidRPr="00D64934">
        <w:rPr>
          <w:rFonts w:ascii="Times New Roman" w:hAnsi="Times New Roman" w:cs="Times New Roman"/>
          <w:sz w:val="36"/>
          <w:szCs w:val="36"/>
        </w:rPr>
        <w:t>Elektroninis aukcionas</w:t>
      </w:r>
      <w:bookmarkEnd w:id="55"/>
      <w:bookmarkEnd w:id="56"/>
      <w:bookmarkEnd w:id="57"/>
      <w:bookmarkEnd w:id="58"/>
      <w:bookmarkEnd w:id="59"/>
    </w:p>
    <w:p w:rsidR="00040C0F" w:rsidRPr="00D64934" w:rsidRDefault="00040C0F" w:rsidP="00D64934">
      <w:pPr>
        <w:pStyle w:val="Sraopastraipa"/>
        <w:numPr>
          <w:ilvl w:val="1"/>
          <w:numId w:val="8"/>
        </w:numPr>
        <w:spacing w:after="0" w:line="240" w:lineRule="auto"/>
        <w:ind w:left="0" w:firstLine="567"/>
        <w:rPr>
          <w:rFonts w:ascii="Times New Roman" w:hAnsi="Times New Roman" w:cs="Times New Roman"/>
          <w:sz w:val="22"/>
          <w:szCs w:val="22"/>
        </w:rPr>
      </w:pPr>
      <w:r w:rsidRPr="00D64934">
        <w:rPr>
          <w:rFonts w:ascii="Times New Roman" w:hAnsi="Times New Roman" w:cs="Times New Roman"/>
          <w:sz w:val="22"/>
          <w:szCs w:val="22"/>
        </w:rPr>
        <w:t>Perkančioji organizacija pirkime netaikys elektroninio aukciono.</w:t>
      </w:r>
    </w:p>
    <w:p w:rsidR="00DA6478" w:rsidRPr="00D64934" w:rsidRDefault="00DA6478" w:rsidP="007221F7">
      <w:pPr>
        <w:pStyle w:val="Sraopastraipa"/>
        <w:spacing w:after="0" w:line="240" w:lineRule="auto"/>
        <w:ind w:left="567" w:firstLine="142"/>
        <w:rPr>
          <w:rFonts w:ascii="Times New Roman" w:hAnsi="Times New Roman" w:cs="Times New Roman"/>
          <w:sz w:val="22"/>
          <w:szCs w:val="22"/>
        </w:rPr>
      </w:pPr>
    </w:p>
    <w:p w:rsidR="009D0DC5" w:rsidRPr="00D64934" w:rsidRDefault="00EA001C" w:rsidP="00D64934">
      <w:pPr>
        <w:pStyle w:val="Antrat1"/>
        <w:numPr>
          <w:ilvl w:val="0"/>
          <w:numId w:val="8"/>
        </w:numPr>
        <w:tabs>
          <w:tab w:val="left" w:pos="709"/>
        </w:tabs>
        <w:spacing w:line="20" w:lineRule="atLeast"/>
        <w:contextualSpacing/>
        <w:rPr>
          <w:rFonts w:ascii="Times New Roman" w:hAnsi="Times New Roman" w:cs="Times New Roman"/>
          <w:sz w:val="36"/>
          <w:szCs w:val="36"/>
        </w:rPr>
      </w:pPr>
      <w:bookmarkStart w:id="62" w:name="_Ref39667303"/>
      <w:bookmarkStart w:id="63" w:name="_Ref39667308"/>
      <w:bookmarkStart w:id="64" w:name="_Toc210139410"/>
      <w:r w:rsidRPr="00D64934">
        <w:rPr>
          <w:rFonts w:ascii="Times New Roman" w:hAnsi="Times New Roman" w:cs="Times New Roman"/>
          <w:sz w:val="36"/>
          <w:szCs w:val="36"/>
        </w:rPr>
        <w:t>P</w:t>
      </w:r>
      <w:r w:rsidR="00014A61" w:rsidRPr="00D64934">
        <w:rPr>
          <w:rFonts w:ascii="Times New Roman" w:hAnsi="Times New Roman" w:cs="Times New Roman"/>
          <w:sz w:val="36"/>
          <w:szCs w:val="36"/>
        </w:rPr>
        <w:t>asiūlymų vertinimas</w:t>
      </w:r>
      <w:bookmarkEnd w:id="60"/>
      <w:bookmarkEnd w:id="61"/>
      <w:bookmarkEnd w:id="62"/>
      <w:bookmarkEnd w:id="63"/>
      <w:bookmarkEnd w:id="64"/>
    </w:p>
    <w:p w:rsidR="002B6F30" w:rsidRPr="00D64934" w:rsidRDefault="002B6F30" w:rsidP="00D64934">
      <w:pPr>
        <w:pStyle w:val="Sraopastraipa"/>
        <w:numPr>
          <w:ilvl w:val="1"/>
          <w:numId w:val="8"/>
        </w:numPr>
        <w:spacing w:line="240" w:lineRule="auto"/>
        <w:ind w:left="0" w:firstLine="567"/>
        <w:jc w:val="both"/>
        <w:rPr>
          <w:rFonts w:ascii="Times New Roman" w:eastAsia="Calibri" w:hAnsi="Times New Roman" w:cs="Times New Roman"/>
          <w:iCs/>
          <w:sz w:val="22"/>
          <w:szCs w:val="22"/>
        </w:rPr>
      </w:pPr>
      <w:bookmarkStart w:id="65" w:name="_Ref39425999"/>
      <w:bookmarkStart w:id="66" w:name="_Ref39426005"/>
      <w:r w:rsidRPr="00D64934">
        <w:rPr>
          <w:rFonts w:ascii="Times New Roman" w:eastAsia="Calibri" w:hAnsi="Times New Roman" w:cs="Times New Roman"/>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Pr="00D64934">
        <w:rPr>
          <w:rFonts w:ascii="Times New Roman" w:eastAsia="Calibri" w:hAnsi="Times New Roman" w:cs="Times New Roman"/>
          <w:iCs/>
          <w:sz w:val="22"/>
          <w:szCs w:val="22"/>
        </w:rPr>
        <w:t xml:space="preserve">specialiųjų pirkimo sąlygų </w:t>
      </w:r>
      <w:r w:rsidRPr="00D64934">
        <w:rPr>
          <w:rFonts w:ascii="Times New Roman" w:hAnsi="Times New Roman" w:cs="Times New Roman"/>
          <w:iCs/>
          <w:sz w:val="22"/>
          <w:szCs w:val="22"/>
          <w:shd w:val="clear" w:color="auto" w:fill="FFFFFF"/>
        </w:rPr>
        <w:t>7</w:t>
      </w:r>
      <w:r w:rsidRPr="00D64934">
        <w:rPr>
          <w:rFonts w:ascii="Times New Roman" w:eastAsia="Calibri" w:hAnsi="Times New Roman" w:cs="Times New Roman"/>
          <w:iCs/>
          <w:sz w:val="22"/>
          <w:szCs w:val="22"/>
        </w:rPr>
        <w:t xml:space="preserve"> priede. </w:t>
      </w:r>
    </w:p>
    <w:p w:rsidR="002B6F30" w:rsidRPr="00D64934" w:rsidRDefault="002B6F30" w:rsidP="00D64934">
      <w:pPr>
        <w:pStyle w:val="Sraopastraipa"/>
        <w:numPr>
          <w:ilvl w:val="1"/>
          <w:numId w:val="8"/>
        </w:numPr>
        <w:spacing w:line="240" w:lineRule="auto"/>
        <w:ind w:left="0" w:firstLine="567"/>
        <w:jc w:val="both"/>
        <w:rPr>
          <w:rFonts w:ascii="Times New Roman" w:eastAsia="Calibri" w:hAnsi="Times New Roman" w:cs="Times New Roman"/>
          <w:i/>
          <w:iCs/>
          <w:color w:val="7030A0"/>
          <w:sz w:val="22"/>
          <w:szCs w:val="22"/>
        </w:rPr>
      </w:pPr>
      <w:r w:rsidRPr="00D64934">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rsidR="00FE7908" w:rsidRPr="00D64934" w:rsidRDefault="00FE7908" w:rsidP="00D64934">
      <w:pPr>
        <w:pStyle w:val="Antrat1"/>
        <w:numPr>
          <w:ilvl w:val="0"/>
          <w:numId w:val="8"/>
        </w:numPr>
        <w:tabs>
          <w:tab w:val="left" w:pos="567"/>
        </w:tabs>
        <w:spacing w:line="20" w:lineRule="atLeast"/>
        <w:contextualSpacing/>
        <w:rPr>
          <w:rFonts w:ascii="Times New Roman" w:hAnsi="Times New Roman" w:cs="Times New Roman"/>
          <w:sz w:val="36"/>
          <w:szCs w:val="36"/>
        </w:rPr>
      </w:pPr>
      <w:bookmarkStart w:id="67" w:name="_Toc210139411"/>
      <w:r w:rsidRPr="00D64934">
        <w:rPr>
          <w:rFonts w:ascii="Times New Roman" w:hAnsi="Times New Roman" w:cs="Times New Roman"/>
          <w:sz w:val="36"/>
          <w:szCs w:val="36"/>
        </w:rPr>
        <w:lastRenderedPageBreak/>
        <w:t>S</w:t>
      </w:r>
      <w:r w:rsidR="00281735" w:rsidRPr="00D64934">
        <w:rPr>
          <w:rFonts w:ascii="Times New Roman" w:hAnsi="Times New Roman" w:cs="Times New Roman"/>
          <w:sz w:val="36"/>
          <w:szCs w:val="36"/>
        </w:rPr>
        <w:t>utarties sudarymas</w:t>
      </w:r>
      <w:bookmarkEnd w:id="65"/>
      <w:bookmarkEnd w:id="66"/>
      <w:bookmarkEnd w:id="67"/>
    </w:p>
    <w:p w:rsidR="00F57665" w:rsidRPr="00D64934" w:rsidRDefault="00F57665" w:rsidP="000344DC">
      <w:pPr>
        <w:pStyle w:val="Sraopastraipa"/>
        <w:numPr>
          <w:ilvl w:val="1"/>
          <w:numId w:val="14"/>
        </w:numPr>
        <w:spacing w:after="0" w:line="240" w:lineRule="auto"/>
        <w:ind w:left="0" w:firstLine="567"/>
        <w:jc w:val="both"/>
        <w:rPr>
          <w:rFonts w:ascii="Times New Roman" w:hAnsi="Times New Roman" w:cs="Times New Roman"/>
          <w:sz w:val="22"/>
          <w:szCs w:val="22"/>
        </w:rPr>
      </w:pPr>
      <w:r w:rsidRPr="00D64934">
        <w:rPr>
          <w:rFonts w:ascii="Times New Roman" w:hAnsi="Times New Roman" w:cs="Times New Roman"/>
          <w:color w:val="000000" w:themeColor="text1"/>
          <w:sz w:val="22"/>
          <w:szCs w:val="22"/>
        </w:rPr>
        <w:t>Ši pirkimo procedūra atliekama siekiant sudaryti sutartį</w:t>
      </w:r>
      <w:r w:rsidR="009A7D11" w:rsidRPr="00D64934">
        <w:rPr>
          <w:rFonts w:ascii="Times New Roman" w:hAnsi="Times New Roman" w:cs="Times New Roman"/>
          <w:color w:val="000000" w:themeColor="text1"/>
          <w:sz w:val="22"/>
          <w:szCs w:val="22"/>
        </w:rPr>
        <w:t xml:space="preserve"> su tiekėju, kurio pasiūlymas</w:t>
      </w:r>
      <w:r w:rsidR="007B12FF" w:rsidRPr="00D64934">
        <w:rPr>
          <w:rFonts w:ascii="Times New Roman" w:hAnsi="Times New Roman" w:cs="Times New Roman"/>
          <w:color w:val="000000" w:themeColor="text1"/>
          <w:sz w:val="22"/>
          <w:szCs w:val="22"/>
        </w:rPr>
        <w:t xml:space="preserve">, vadovaujantis </w:t>
      </w:r>
      <w:r w:rsidR="008F4194" w:rsidRPr="00D64934">
        <w:rPr>
          <w:rFonts w:ascii="Times New Roman" w:hAnsi="Times New Roman" w:cs="Times New Roman"/>
          <w:color w:val="000000" w:themeColor="text1"/>
          <w:sz w:val="22"/>
          <w:szCs w:val="22"/>
        </w:rPr>
        <w:t>p</w:t>
      </w:r>
      <w:r w:rsidR="007B12FF" w:rsidRPr="00D64934">
        <w:rPr>
          <w:rFonts w:ascii="Times New Roman" w:hAnsi="Times New Roman" w:cs="Times New Roman"/>
          <w:color w:val="000000" w:themeColor="text1"/>
          <w:sz w:val="22"/>
          <w:szCs w:val="22"/>
        </w:rPr>
        <w:t xml:space="preserve">irkimo </w:t>
      </w:r>
      <w:r w:rsidR="00207E40" w:rsidRPr="00D64934">
        <w:rPr>
          <w:rFonts w:ascii="Times New Roman" w:hAnsi="Times New Roman" w:cs="Times New Roman"/>
          <w:color w:val="000000" w:themeColor="text1"/>
          <w:sz w:val="22"/>
          <w:szCs w:val="22"/>
        </w:rPr>
        <w:t>sąlygose</w:t>
      </w:r>
      <w:r w:rsidR="007B12FF" w:rsidRPr="00D64934">
        <w:rPr>
          <w:rFonts w:ascii="Times New Roman" w:hAnsi="Times New Roman" w:cs="Times New Roman"/>
          <w:color w:val="0070C0"/>
          <w:sz w:val="22"/>
          <w:szCs w:val="22"/>
        </w:rPr>
        <w:t xml:space="preserve"> </w:t>
      </w:r>
      <w:r w:rsidR="007B12FF" w:rsidRPr="00D64934">
        <w:rPr>
          <w:rFonts w:ascii="Times New Roman" w:hAnsi="Times New Roman" w:cs="Times New Roman"/>
          <w:color w:val="000000" w:themeColor="text1"/>
          <w:sz w:val="22"/>
          <w:szCs w:val="22"/>
        </w:rPr>
        <w:t>nustatyta tvarka</w:t>
      </w:r>
      <w:r w:rsidR="0023505D" w:rsidRPr="00D64934">
        <w:rPr>
          <w:rFonts w:ascii="Times New Roman" w:hAnsi="Times New Roman" w:cs="Times New Roman"/>
          <w:color w:val="000000" w:themeColor="text1"/>
          <w:sz w:val="22"/>
          <w:szCs w:val="22"/>
        </w:rPr>
        <w:t>,</w:t>
      </w:r>
      <w:r w:rsidR="009A7D11" w:rsidRPr="00D64934">
        <w:rPr>
          <w:rFonts w:ascii="Times New Roman" w:hAnsi="Times New Roman" w:cs="Times New Roman"/>
          <w:color w:val="000000" w:themeColor="text1"/>
          <w:sz w:val="22"/>
          <w:szCs w:val="22"/>
        </w:rPr>
        <w:t xml:space="preserve"> bus pripažintas laimėjęs</w:t>
      </w:r>
      <w:r w:rsidR="00F065D6" w:rsidRPr="00D64934">
        <w:rPr>
          <w:rFonts w:ascii="Times New Roman" w:hAnsi="Times New Roman" w:cs="Times New Roman"/>
          <w:color w:val="000000" w:themeColor="text1"/>
          <w:sz w:val="22"/>
          <w:szCs w:val="22"/>
        </w:rPr>
        <w:t xml:space="preserve">. </w:t>
      </w:r>
      <w:r w:rsidR="004B2DE4" w:rsidRPr="00D64934">
        <w:rPr>
          <w:rFonts w:ascii="Times New Roman" w:hAnsi="Times New Roman" w:cs="Times New Roman"/>
          <w:sz w:val="22"/>
          <w:szCs w:val="22"/>
        </w:rPr>
        <w:t xml:space="preserve">Sutarties sąlygos pateikiamos </w:t>
      </w:r>
      <w:r w:rsidR="00F0240F" w:rsidRPr="00D64934">
        <w:rPr>
          <w:rFonts w:ascii="Times New Roman" w:hAnsi="Times New Roman" w:cs="Times New Roman"/>
          <w:sz w:val="22"/>
          <w:szCs w:val="22"/>
        </w:rPr>
        <w:t xml:space="preserve">specialiųjų pirkimo sąlygų </w:t>
      </w:r>
      <w:r w:rsidR="00F0240F" w:rsidRPr="00D64934">
        <w:rPr>
          <w:rFonts w:ascii="Times New Roman" w:hAnsi="Times New Roman" w:cs="Times New Roman"/>
          <w:sz w:val="22"/>
          <w:szCs w:val="22"/>
          <w:shd w:val="clear" w:color="auto" w:fill="FFFFFF"/>
        </w:rPr>
        <w:t>10</w:t>
      </w:r>
      <w:r w:rsidR="00F0240F" w:rsidRPr="00D64934">
        <w:rPr>
          <w:rFonts w:ascii="Times New Roman" w:hAnsi="Times New Roman" w:cs="Times New Roman"/>
          <w:sz w:val="22"/>
          <w:szCs w:val="22"/>
        </w:rPr>
        <w:t xml:space="preserve"> priede</w:t>
      </w:r>
      <w:r w:rsidR="00F0240F" w:rsidRPr="00D64934" w:rsidDel="00F0240F">
        <w:rPr>
          <w:rFonts w:ascii="Times New Roman" w:hAnsi="Times New Roman" w:cs="Times New Roman"/>
          <w:sz w:val="22"/>
          <w:szCs w:val="22"/>
        </w:rPr>
        <w:t xml:space="preserve"> </w:t>
      </w:r>
      <w:r w:rsidR="004B2DE4" w:rsidRPr="00D64934">
        <w:rPr>
          <w:rFonts w:ascii="Times New Roman" w:hAnsi="Times New Roman" w:cs="Times New Roman"/>
          <w:sz w:val="22"/>
          <w:szCs w:val="22"/>
        </w:rPr>
        <w:t>.</w:t>
      </w:r>
    </w:p>
    <w:p w:rsidR="00432CC1" w:rsidRPr="00D64934" w:rsidRDefault="00432CC1" w:rsidP="00AE1AB8">
      <w:pPr>
        <w:pStyle w:val="Sraopastraipa"/>
        <w:spacing w:after="0" w:line="240" w:lineRule="auto"/>
        <w:ind w:left="567"/>
        <w:jc w:val="both"/>
        <w:rPr>
          <w:rFonts w:ascii="Times New Roman" w:hAnsi="Times New Roman" w:cs="Times New Roman"/>
          <w:color w:val="000000" w:themeColor="text1"/>
          <w:sz w:val="22"/>
          <w:szCs w:val="22"/>
        </w:rPr>
      </w:pPr>
    </w:p>
    <w:bookmarkEnd w:id="30"/>
    <w:p w:rsidR="00C87AB8" w:rsidRPr="00D64934"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D64934" w:rsidSect="00153FC8">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D64934">
        <w:rPr>
          <w:rFonts w:ascii="Times New Roman" w:eastAsia="Calibri" w:hAnsi="Times New Roman" w:cs="Times New Roman"/>
          <w:sz w:val="22"/>
          <w:szCs w:val="22"/>
        </w:rPr>
        <w:t>__________</w:t>
      </w:r>
    </w:p>
    <w:p w:rsidR="00774AA5" w:rsidRPr="00D64934" w:rsidRDefault="000631F1" w:rsidP="005C1E12">
      <w:pPr>
        <w:pStyle w:val="Antrat1"/>
        <w:jc w:val="right"/>
        <w:rPr>
          <w:rFonts w:ascii="Times New Roman" w:hAnsi="Times New Roman" w:cs="Times New Roman"/>
          <w:color w:val="auto"/>
          <w:sz w:val="22"/>
          <w:szCs w:val="22"/>
        </w:rPr>
      </w:pPr>
      <w:bookmarkStart w:id="68" w:name="_Toc210139412"/>
      <w:r w:rsidRPr="00D64934">
        <w:rPr>
          <w:rFonts w:ascii="Times New Roman" w:hAnsi="Times New Roman" w:cs="Times New Roman"/>
          <w:color w:val="auto"/>
          <w:sz w:val="22"/>
          <w:szCs w:val="22"/>
        </w:rPr>
        <w:lastRenderedPageBreak/>
        <w:t>P</w:t>
      </w:r>
      <w:r w:rsidR="008F59C5" w:rsidRPr="00D64934">
        <w:rPr>
          <w:rFonts w:ascii="Times New Roman" w:hAnsi="Times New Roman" w:cs="Times New Roman"/>
          <w:color w:val="auto"/>
          <w:sz w:val="22"/>
          <w:szCs w:val="22"/>
        </w:rPr>
        <w:t>irkimo sąlygų 1 priedas „Terminai“</w:t>
      </w:r>
      <w:bookmarkEnd w:id="68"/>
    </w:p>
    <w:p w:rsidR="00A53BAE" w:rsidRPr="00D64934"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31"/>
        <w:gridCol w:w="3643"/>
        <w:gridCol w:w="2954"/>
      </w:tblGrid>
      <w:tr w:rsidR="00774AA5" w:rsidRPr="00D64934" w:rsidTr="127DD6E8">
        <w:trPr>
          <w:trHeight w:val="20"/>
        </w:trPr>
        <w:tc>
          <w:tcPr>
            <w:tcW w:w="726" w:type="dxa"/>
            <w:shd w:val="clear" w:color="auto" w:fill="D9D9D9" w:themeFill="background1" w:themeFillShade="D9"/>
            <w:tcMar>
              <w:top w:w="0" w:type="dxa"/>
              <w:left w:w="108" w:type="dxa"/>
              <w:bottom w:w="0" w:type="dxa"/>
              <w:right w:w="108" w:type="dxa"/>
            </w:tcMar>
          </w:tcPr>
          <w:p w:rsidR="00774AA5" w:rsidRPr="00D64934" w:rsidRDefault="009F4FBE" w:rsidP="004B3551">
            <w:pPr>
              <w:jc w:val="center"/>
              <w:rPr>
                <w:rFonts w:ascii="Times New Roman" w:hAnsi="Times New Roman" w:cs="Times New Roman"/>
                <w:b/>
                <w:bCs/>
                <w:sz w:val="22"/>
                <w:szCs w:val="22"/>
              </w:rPr>
            </w:pPr>
            <w:proofErr w:type="spellStart"/>
            <w:r w:rsidRPr="00D64934">
              <w:rPr>
                <w:rFonts w:ascii="Times New Roman" w:hAnsi="Times New Roman" w:cs="Times New Roman"/>
                <w:b/>
                <w:bCs/>
                <w:sz w:val="22"/>
                <w:szCs w:val="22"/>
              </w:rPr>
              <w:t>Eil.Nr</w:t>
            </w:r>
            <w:proofErr w:type="spellEnd"/>
            <w:r w:rsidRPr="00D64934">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rsidR="00774AA5" w:rsidRPr="00D64934" w:rsidRDefault="004B3551" w:rsidP="004B3551">
            <w:pPr>
              <w:jc w:val="center"/>
              <w:rPr>
                <w:rFonts w:ascii="Times New Roman" w:hAnsi="Times New Roman" w:cs="Times New Roman"/>
                <w:b/>
                <w:bCs/>
                <w:sz w:val="22"/>
                <w:szCs w:val="22"/>
              </w:rPr>
            </w:pPr>
            <w:r w:rsidRPr="00D6493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rsidR="00774AA5" w:rsidRPr="00D64934" w:rsidRDefault="00774AA5" w:rsidP="004B3551">
            <w:pPr>
              <w:spacing w:after="0"/>
              <w:jc w:val="center"/>
              <w:rPr>
                <w:rFonts w:ascii="Times New Roman" w:hAnsi="Times New Roman" w:cs="Times New Roman"/>
                <w:b/>
                <w:sz w:val="22"/>
                <w:szCs w:val="22"/>
              </w:rPr>
            </w:pPr>
            <w:r w:rsidRPr="00D64934">
              <w:rPr>
                <w:rFonts w:ascii="Times New Roman" w:hAnsi="Times New Roman" w:cs="Times New Roman"/>
                <w:b/>
                <w:sz w:val="22"/>
                <w:szCs w:val="22"/>
              </w:rPr>
              <w:t>DATA/DIENŲ SKAIČIUS/ LAIKAS</w:t>
            </w:r>
          </w:p>
          <w:p w:rsidR="00774AA5" w:rsidRPr="00D64934" w:rsidRDefault="00774AA5" w:rsidP="004B3551">
            <w:pPr>
              <w:spacing w:after="0"/>
              <w:jc w:val="center"/>
              <w:rPr>
                <w:rFonts w:ascii="Times New Roman" w:hAnsi="Times New Roman" w:cs="Times New Roman"/>
                <w:sz w:val="22"/>
                <w:szCs w:val="22"/>
              </w:rPr>
            </w:pPr>
            <w:r w:rsidRPr="00D6493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rsidR="00774AA5" w:rsidRPr="00D64934" w:rsidRDefault="00774AA5" w:rsidP="004B3551">
            <w:pPr>
              <w:jc w:val="center"/>
              <w:rPr>
                <w:rFonts w:ascii="Times New Roman" w:hAnsi="Times New Roman" w:cs="Times New Roman"/>
                <w:b/>
                <w:sz w:val="22"/>
                <w:szCs w:val="22"/>
              </w:rPr>
            </w:pPr>
            <w:r w:rsidRPr="00D64934">
              <w:rPr>
                <w:rFonts w:ascii="Times New Roman" w:hAnsi="Times New Roman" w:cs="Times New Roman"/>
                <w:b/>
                <w:sz w:val="22"/>
                <w:szCs w:val="22"/>
              </w:rPr>
              <w:t>PASTABOS</w:t>
            </w:r>
          </w:p>
        </w:tc>
      </w:tr>
      <w:tr w:rsidR="00774AA5" w:rsidRPr="00D64934" w:rsidTr="127DD6E8">
        <w:trPr>
          <w:trHeight w:val="20"/>
        </w:trPr>
        <w:tc>
          <w:tcPr>
            <w:tcW w:w="726" w:type="dxa"/>
            <w:tcMar>
              <w:top w:w="0" w:type="dxa"/>
              <w:left w:w="108" w:type="dxa"/>
              <w:bottom w:w="0" w:type="dxa"/>
              <w:right w:w="108" w:type="dxa"/>
            </w:tcMar>
          </w:tcPr>
          <w:p w:rsidR="00774AA5" w:rsidRPr="00D64934" w:rsidRDefault="006932C2" w:rsidP="006932C2">
            <w:pPr>
              <w:keepNext/>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1.</w:t>
            </w:r>
          </w:p>
        </w:tc>
        <w:tc>
          <w:tcPr>
            <w:tcW w:w="2531" w:type="dxa"/>
            <w:tcMar>
              <w:top w:w="0" w:type="dxa"/>
              <w:left w:w="108" w:type="dxa"/>
              <w:bottom w:w="0" w:type="dxa"/>
              <w:right w:w="108" w:type="dxa"/>
            </w:tcMar>
          </w:tcPr>
          <w:p w:rsidR="00774AA5" w:rsidRPr="00D64934" w:rsidRDefault="00774AA5" w:rsidP="0003169B">
            <w:pPr>
              <w:keepNext/>
              <w:spacing w:after="0" w:line="240" w:lineRule="auto"/>
              <w:rPr>
                <w:rFonts w:ascii="Times New Roman" w:hAnsi="Times New Roman" w:cs="Times New Roman"/>
                <w:sz w:val="22"/>
                <w:szCs w:val="22"/>
              </w:rPr>
            </w:pPr>
            <w:r w:rsidRPr="00D6493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nurodytas </w:t>
            </w:r>
            <w:r w:rsidR="00C47599" w:rsidRPr="00D64934">
              <w:rPr>
                <w:rFonts w:ascii="Times New Roman" w:hAnsi="Times New Roman" w:cs="Times New Roman"/>
                <w:sz w:val="22"/>
                <w:szCs w:val="22"/>
              </w:rPr>
              <w:t>s</w:t>
            </w:r>
            <w:r w:rsidRPr="00D6493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rsidR="00774AA5" w:rsidRPr="00D64934" w:rsidRDefault="00774AA5" w:rsidP="00593F3E">
            <w:pPr>
              <w:spacing w:after="0" w:line="240" w:lineRule="auto"/>
              <w:rPr>
                <w:rFonts w:ascii="Times New Roman" w:hAnsi="Times New Roman" w:cs="Times New Roman"/>
                <w:iCs/>
                <w:sz w:val="22"/>
                <w:szCs w:val="22"/>
              </w:rPr>
            </w:pPr>
            <w:r w:rsidRPr="00D64934">
              <w:rPr>
                <w:rFonts w:ascii="Times New Roman" w:hAnsi="Times New Roman" w:cs="Times New Roman"/>
                <w:sz w:val="22"/>
                <w:szCs w:val="22"/>
              </w:rPr>
              <w:t>Perkančioji organizacija turi teisę pratęsti pasiūlymų pateikimo terminą.</w:t>
            </w:r>
          </w:p>
        </w:tc>
      </w:tr>
      <w:tr w:rsidR="00774AA5" w:rsidRPr="00D64934" w:rsidTr="127DD6E8">
        <w:trPr>
          <w:trHeight w:val="20"/>
        </w:trPr>
        <w:tc>
          <w:tcPr>
            <w:tcW w:w="726" w:type="dxa"/>
            <w:tcMar>
              <w:top w:w="0" w:type="dxa"/>
              <w:left w:w="108" w:type="dxa"/>
              <w:bottom w:w="0" w:type="dxa"/>
              <w:right w:w="108" w:type="dxa"/>
            </w:tcMar>
          </w:tcPr>
          <w:p w:rsidR="00774AA5" w:rsidRPr="00D64934" w:rsidRDefault="006932C2" w:rsidP="006932C2">
            <w:pPr>
              <w:keepNext/>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2.</w:t>
            </w:r>
          </w:p>
        </w:tc>
        <w:tc>
          <w:tcPr>
            <w:tcW w:w="2531" w:type="dxa"/>
            <w:tcMar>
              <w:top w:w="0" w:type="dxa"/>
              <w:left w:w="108" w:type="dxa"/>
              <w:bottom w:w="0" w:type="dxa"/>
              <w:right w:w="108" w:type="dxa"/>
            </w:tcMar>
          </w:tcPr>
          <w:p w:rsidR="00774AA5" w:rsidRPr="00D64934" w:rsidRDefault="00774AA5" w:rsidP="0003169B">
            <w:pPr>
              <w:keepNext/>
              <w:spacing w:after="0" w:line="240" w:lineRule="auto"/>
              <w:rPr>
                <w:rFonts w:ascii="Times New Roman" w:hAnsi="Times New Roman" w:cs="Times New Roman"/>
                <w:sz w:val="22"/>
                <w:szCs w:val="22"/>
              </w:rPr>
            </w:pPr>
            <w:r w:rsidRPr="00D6493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Pradedamas ne anksčiau nei </w:t>
            </w:r>
            <w:r w:rsidRPr="00D64934">
              <w:rPr>
                <w:rFonts w:ascii="Times New Roman" w:hAnsi="Times New Roman" w:cs="Times New Roman"/>
                <w:color w:val="000000" w:themeColor="text1"/>
                <w:sz w:val="22"/>
                <w:szCs w:val="22"/>
              </w:rPr>
              <w:t xml:space="preserve">po </w:t>
            </w:r>
            <w:r w:rsidR="006B0247" w:rsidRPr="00D64934">
              <w:rPr>
                <w:rFonts w:ascii="Times New Roman" w:hAnsi="Times New Roman" w:cs="Times New Roman"/>
                <w:color w:val="000000" w:themeColor="text1"/>
                <w:sz w:val="22"/>
                <w:szCs w:val="22"/>
              </w:rPr>
              <w:t>30</w:t>
            </w:r>
            <w:r w:rsidRPr="00D64934">
              <w:rPr>
                <w:rFonts w:ascii="Times New Roman" w:hAnsi="Times New Roman" w:cs="Times New Roman"/>
                <w:color w:val="000000" w:themeColor="text1"/>
                <w:sz w:val="22"/>
                <w:szCs w:val="22"/>
              </w:rPr>
              <w:t xml:space="preserve"> minučių</w:t>
            </w:r>
            <w:r w:rsidRPr="00D6493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iCs/>
                <w:sz w:val="22"/>
                <w:szCs w:val="22"/>
              </w:rPr>
            </w:pPr>
          </w:p>
        </w:tc>
      </w:tr>
      <w:tr w:rsidR="00774AA5" w:rsidRPr="00D64934" w:rsidTr="127DD6E8">
        <w:trPr>
          <w:trHeight w:val="20"/>
        </w:trPr>
        <w:tc>
          <w:tcPr>
            <w:tcW w:w="726" w:type="dxa"/>
            <w:tcMar>
              <w:top w:w="0" w:type="dxa"/>
              <w:left w:w="108" w:type="dxa"/>
              <w:bottom w:w="0" w:type="dxa"/>
              <w:right w:w="108" w:type="dxa"/>
            </w:tcMar>
          </w:tcPr>
          <w:p w:rsidR="00774AA5" w:rsidRPr="00D64934" w:rsidRDefault="006932C2" w:rsidP="006932C2">
            <w:pPr>
              <w:keepNext/>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3.</w:t>
            </w:r>
          </w:p>
        </w:tc>
        <w:tc>
          <w:tcPr>
            <w:tcW w:w="2531" w:type="dxa"/>
            <w:tcMar>
              <w:top w:w="0" w:type="dxa"/>
              <w:left w:w="108" w:type="dxa"/>
              <w:bottom w:w="0" w:type="dxa"/>
              <w:right w:w="108" w:type="dxa"/>
            </w:tcMar>
          </w:tcPr>
          <w:p w:rsidR="00774AA5" w:rsidRPr="00D64934" w:rsidRDefault="00774AA5" w:rsidP="0003169B">
            <w:pPr>
              <w:keepNext/>
              <w:spacing w:after="0" w:line="240" w:lineRule="auto"/>
              <w:rPr>
                <w:rFonts w:ascii="Times New Roman" w:hAnsi="Times New Roman" w:cs="Times New Roman"/>
                <w:bCs/>
                <w:sz w:val="22"/>
                <w:szCs w:val="22"/>
              </w:rPr>
            </w:pPr>
            <w:r w:rsidRPr="00D64934">
              <w:rPr>
                <w:rFonts w:ascii="Times New Roman" w:hAnsi="Times New Roman" w:cs="Times New Roman"/>
                <w:sz w:val="22"/>
                <w:szCs w:val="22"/>
              </w:rPr>
              <w:t xml:space="preserve">Prašymą paaiškinti, patikslinti pirkimo </w:t>
            </w:r>
            <w:r w:rsidR="00EF5E21" w:rsidRPr="00D64934">
              <w:rPr>
                <w:rFonts w:ascii="Times New Roman" w:hAnsi="Times New Roman" w:cs="Times New Roman"/>
                <w:sz w:val="22"/>
                <w:szCs w:val="22"/>
              </w:rPr>
              <w:t>sąlygas</w:t>
            </w:r>
            <w:r w:rsidRPr="00D6493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rsidR="00774AA5" w:rsidRPr="00D64934" w:rsidRDefault="004E373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10</w:t>
            </w:r>
            <w:r w:rsidR="005F17E7" w:rsidRPr="00D64934">
              <w:rPr>
                <w:rFonts w:ascii="Times New Roman" w:hAnsi="Times New Roman" w:cs="Times New Roman"/>
                <w:sz w:val="22"/>
                <w:szCs w:val="22"/>
              </w:rPr>
              <w:t xml:space="preserve"> </w:t>
            </w:r>
            <w:r w:rsidR="001D3537" w:rsidRPr="00D64934">
              <w:rPr>
                <w:rFonts w:ascii="Times New Roman" w:hAnsi="Times New Roman" w:cs="Times New Roman"/>
                <w:sz w:val="22"/>
                <w:szCs w:val="22"/>
              </w:rPr>
              <w:t>(</w:t>
            </w:r>
            <w:r w:rsidRPr="00D64934">
              <w:rPr>
                <w:rFonts w:ascii="Times New Roman" w:hAnsi="Times New Roman" w:cs="Times New Roman"/>
                <w:sz w:val="22"/>
                <w:szCs w:val="22"/>
              </w:rPr>
              <w:t>dešimt</w:t>
            </w:r>
            <w:r w:rsidR="001D3537" w:rsidRPr="00D64934">
              <w:rPr>
                <w:rFonts w:ascii="Times New Roman" w:hAnsi="Times New Roman" w:cs="Times New Roman"/>
                <w:sz w:val="22"/>
                <w:szCs w:val="22"/>
              </w:rPr>
              <w:t xml:space="preserve">) </w:t>
            </w:r>
            <w:r w:rsidR="005F17E7" w:rsidRPr="00D64934">
              <w:rPr>
                <w:rFonts w:ascii="Times New Roman" w:hAnsi="Times New Roman" w:cs="Times New Roman"/>
                <w:sz w:val="22"/>
                <w:szCs w:val="22"/>
              </w:rPr>
              <w:t>dien</w:t>
            </w:r>
            <w:r w:rsidR="008F022A" w:rsidRPr="00D64934">
              <w:rPr>
                <w:rFonts w:ascii="Times New Roman" w:hAnsi="Times New Roman" w:cs="Times New Roman"/>
                <w:sz w:val="22"/>
                <w:szCs w:val="22"/>
              </w:rPr>
              <w:t>os</w:t>
            </w:r>
            <w:r w:rsidR="005F17E7" w:rsidRPr="00D6493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rsidR="00774AA5" w:rsidRPr="00D64934" w:rsidRDefault="00774AA5" w:rsidP="00424668">
            <w:pPr>
              <w:spacing w:after="0" w:line="240" w:lineRule="auto"/>
              <w:rPr>
                <w:rFonts w:ascii="Times New Roman" w:hAnsi="Times New Roman" w:cs="Times New Roman"/>
                <w:iCs/>
                <w:color w:val="7030A0"/>
                <w:sz w:val="22"/>
                <w:szCs w:val="22"/>
              </w:rPr>
            </w:pPr>
          </w:p>
        </w:tc>
      </w:tr>
      <w:tr w:rsidR="00774AA5" w:rsidRPr="00D64934" w:rsidTr="127DD6E8">
        <w:trPr>
          <w:trHeight w:val="20"/>
        </w:trPr>
        <w:tc>
          <w:tcPr>
            <w:tcW w:w="726" w:type="dxa"/>
            <w:tcMar>
              <w:top w:w="0" w:type="dxa"/>
              <w:left w:w="108" w:type="dxa"/>
              <w:bottom w:w="0" w:type="dxa"/>
              <w:right w:w="108" w:type="dxa"/>
            </w:tcMar>
          </w:tcPr>
          <w:p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Perkančioji organizacija </w:t>
            </w:r>
            <w:r w:rsidR="009B3AF8" w:rsidRPr="00D64934">
              <w:rPr>
                <w:rFonts w:ascii="Times New Roman" w:hAnsi="Times New Roman" w:cs="Times New Roman"/>
                <w:sz w:val="22"/>
                <w:szCs w:val="22"/>
              </w:rPr>
              <w:t>p</w:t>
            </w:r>
            <w:r w:rsidRPr="00D64934">
              <w:rPr>
                <w:rFonts w:ascii="Times New Roman" w:hAnsi="Times New Roman" w:cs="Times New Roman"/>
                <w:sz w:val="22"/>
                <w:szCs w:val="22"/>
              </w:rPr>
              <w:t xml:space="preserve">irkimo </w:t>
            </w:r>
            <w:r w:rsidR="00EF5E21" w:rsidRPr="00D64934">
              <w:rPr>
                <w:rFonts w:ascii="Times New Roman" w:hAnsi="Times New Roman" w:cs="Times New Roman"/>
                <w:sz w:val="22"/>
                <w:szCs w:val="22"/>
              </w:rPr>
              <w:t>sąlygų</w:t>
            </w:r>
            <w:r w:rsidRPr="00D6493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rsidR="00774AA5" w:rsidRPr="00D64934" w:rsidRDefault="004E373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6</w:t>
            </w:r>
            <w:r w:rsidR="001D3537" w:rsidRPr="00D64934">
              <w:rPr>
                <w:rFonts w:ascii="Times New Roman" w:hAnsi="Times New Roman" w:cs="Times New Roman"/>
                <w:sz w:val="22"/>
                <w:szCs w:val="22"/>
              </w:rPr>
              <w:t xml:space="preserve"> (</w:t>
            </w:r>
            <w:r w:rsidR="00316623" w:rsidRPr="00D64934">
              <w:rPr>
                <w:rFonts w:ascii="Times New Roman" w:hAnsi="Times New Roman" w:cs="Times New Roman"/>
                <w:sz w:val="22"/>
                <w:szCs w:val="22"/>
              </w:rPr>
              <w:t>šešios</w:t>
            </w:r>
            <w:r w:rsidR="001D3537" w:rsidRPr="00D64934">
              <w:rPr>
                <w:rFonts w:ascii="Times New Roman" w:hAnsi="Times New Roman" w:cs="Times New Roman"/>
                <w:sz w:val="22"/>
                <w:szCs w:val="22"/>
              </w:rPr>
              <w:t>) dienos</w:t>
            </w:r>
            <w:r w:rsidR="001D3537" w:rsidRPr="00D64934" w:rsidDel="001D3537">
              <w:rPr>
                <w:rFonts w:ascii="Times New Roman" w:hAnsi="Times New Roman" w:cs="Times New Roman"/>
                <w:sz w:val="22"/>
                <w:szCs w:val="22"/>
              </w:rPr>
              <w:t xml:space="preserve"> </w:t>
            </w:r>
            <w:r w:rsidR="00CE1F13" w:rsidRPr="00D64934">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rsidR="00774AA5" w:rsidRPr="00D64934" w:rsidRDefault="00774AA5" w:rsidP="00CE1F13">
            <w:pPr>
              <w:spacing w:after="0" w:line="240" w:lineRule="auto"/>
              <w:rPr>
                <w:rFonts w:ascii="Times New Roman" w:hAnsi="Times New Roman" w:cs="Times New Roman"/>
                <w:sz w:val="22"/>
                <w:szCs w:val="22"/>
              </w:rPr>
            </w:pPr>
          </w:p>
        </w:tc>
      </w:tr>
      <w:tr w:rsidR="00774AA5" w:rsidRPr="00D64934" w:rsidTr="127DD6E8">
        <w:trPr>
          <w:trHeight w:val="20"/>
        </w:trPr>
        <w:tc>
          <w:tcPr>
            <w:tcW w:w="726" w:type="dxa"/>
            <w:tcMar>
              <w:top w:w="0" w:type="dxa"/>
              <w:left w:w="108" w:type="dxa"/>
              <w:bottom w:w="0" w:type="dxa"/>
              <w:right w:w="108" w:type="dxa"/>
            </w:tcMar>
          </w:tcPr>
          <w:p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rsidR="00774AA5" w:rsidRPr="00D64934" w:rsidRDefault="00455131"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O</w:t>
            </w:r>
            <w:r w:rsidR="00774AA5" w:rsidRPr="00D6493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iCs/>
                <w:color w:val="FF0000"/>
                <w:sz w:val="22"/>
                <w:szCs w:val="22"/>
              </w:rPr>
            </w:pPr>
            <w:r w:rsidRPr="00D64934">
              <w:rPr>
                <w:rFonts w:ascii="Times New Roman" w:hAnsi="Times New Roman" w:cs="Times New Roman"/>
                <w:iCs/>
                <w:sz w:val="22"/>
                <w:szCs w:val="22"/>
              </w:rPr>
              <w:t>NETAIKOMA</w:t>
            </w:r>
          </w:p>
        </w:tc>
        <w:tc>
          <w:tcPr>
            <w:tcW w:w="2954"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p>
        </w:tc>
      </w:tr>
      <w:tr w:rsidR="00774AA5" w:rsidRPr="00D64934" w:rsidTr="127DD6E8">
        <w:trPr>
          <w:trHeight w:val="20"/>
        </w:trPr>
        <w:tc>
          <w:tcPr>
            <w:tcW w:w="726" w:type="dxa"/>
            <w:tcMar>
              <w:top w:w="0" w:type="dxa"/>
              <w:left w:w="108" w:type="dxa"/>
              <w:bottom w:w="0" w:type="dxa"/>
              <w:right w:w="108" w:type="dxa"/>
            </w:tcMar>
          </w:tcPr>
          <w:p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Perkančioji organizacija rengs susitikimus su tiekėjais dėl pirkimo </w:t>
            </w:r>
            <w:r w:rsidR="006932C2" w:rsidRPr="00D64934">
              <w:rPr>
                <w:rFonts w:ascii="Times New Roman" w:hAnsi="Times New Roman" w:cs="Times New Roman"/>
                <w:sz w:val="22"/>
                <w:szCs w:val="22"/>
              </w:rPr>
              <w:t>sąlygų</w:t>
            </w:r>
            <w:r w:rsidRPr="00D6493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iCs/>
                <w:sz w:val="22"/>
                <w:szCs w:val="22"/>
              </w:rPr>
            </w:pPr>
            <w:r w:rsidRPr="00D64934">
              <w:rPr>
                <w:rFonts w:ascii="Times New Roman" w:hAnsi="Times New Roman" w:cs="Times New Roman"/>
                <w:iCs/>
                <w:sz w:val="22"/>
                <w:szCs w:val="22"/>
              </w:rPr>
              <w:t>NETAIKOMA</w:t>
            </w:r>
          </w:p>
        </w:tc>
        <w:tc>
          <w:tcPr>
            <w:tcW w:w="2954"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p>
        </w:tc>
      </w:tr>
      <w:tr w:rsidR="00774AA5" w:rsidRPr="00D64934" w:rsidTr="127DD6E8">
        <w:trPr>
          <w:trHeight w:val="20"/>
        </w:trPr>
        <w:tc>
          <w:tcPr>
            <w:tcW w:w="726" w:type="dxa"/>
            <w:tcMar>
              <w:top w:w="0" w:type="dxa"/>
              <w:left w:w="108" w:type="dxa"/>
              <w:bottom w:w="0" w:type="dxa"/>
              <w:right w:w="108" w:type="dxa"/>
            </w:tcMar>
          </w:tcPr>
          <w:p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rsidR="00774AA5" w:rsidRPr="00D64934" w:rsidRDefault="00774AA5" w:rsidP="0003169B">
            <w:pPr>
              <w:pStyle w:val="Body2"/>
              <w:spacing w:after="0"/>
              <w:rPr>
                <w:rFonts w:cs="Times New Roman"/>
                <w:color w:val="auto"/>
                <w:sz w:val="22"/>
                <w:szCs w:val="22"/>
                <w:lang w:val="lt-LT"/>
              </w:rPr>
            </w:pPr>
            <w:r w:rsidRPr="00D64934">
              <w:rPr>
                <w:rFonts w:cs="Times New Roman"/>
                <w:color w:val="auto"/>
                <w:sz w:val="22"/>
                <w:szCs w:val="22"/>
                <w:lang w:val="lt-LT"/>
              </w:rPr>
              <w:t>NETAIKOMA</w:t>
            </w:r>
          </w:p>
          <w:p w:rsidR="00774AA5" w:rsidRPr="00D64934" w:rsidRDefault="00955067" w:rsidP="0003169B">
            <w:pPr>
              <w:spacing w:after="0" w:line="240" w:lineRule="auto"/>
              <w:rPr>
                <w:rFonts w:ascii="Times New Roman" w:hAnsi="Times New Roman" w:cs="Times New Roman"/>
                <w:iCs/>
                <w:color w:val="00B050"/>
                <w:sz w:val="22"/>
                <w:szCs w:val="22"/>
              </w:rPr>
            </w:pPr>
            <w:r w:rsidRPr="00D64934">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p>
        </w:tc>
      </w:tr>
      <w:tr w:rsidR="00774AA5" w:rsidRPr="00D64934" w:rsidTr="127DD6E8">
        <w:trPr>
          <w:trHeight w:val="20"/>
        </w:trPr>
        <w:tc>
          <w:tcPr>
            <w:tcW w:w="726" w:type="dxa"/>
            <w:tcMar>
              <w:top w:w="0" w:type="dxa"/>
              <w:left w:w="108" w:type="dxa"/>
              <w:bottom w:w="0" w:type="dxa"/>
              <w:right w:w="108" w:type="dxa"/>
            </w:tcMar>
          </w:tcPr>
          <w:p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iCs/>
                <w:sz w:val="22"/>
                <w:szCs w:val="22"/>
              </w:rPr>
            </w:pPr>
            <w:r w:rsidRPr="00D64934">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p>
        </w:tc>
      </w:tr>
      <w:tr w:rsidR="00774AA5" w:rsidRPr="00D64934" w:rsidTr="127DD6E8">
        <w:trPr>
          <w:trHeight w:val="20"/>
        </w:trPr>
        <w:tc>
          <w:tcPr>
            <w:tcW w:w="726" w:type="dxa"/>
            <w:tcMar>
              <w:top w:w="0" w:type="dxa"/>
              <w:left w:w="108" w:type="dxa"/>
              <w:bottom w:w="0" w:type="dxa"/>
              <w:right w:w="108" w:type="dxa"/>
            </w:tcMar>
          </w:tcPr>
          <w:p w:rsidR="00774AA5" w:rsidRPr="00D649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rsidR="00EF6436"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iCs/>
                <w:sz w:val="22"/>
                <w:szCs w:val="22"/>
              </w:rPr>
              <w:t xml:space="preserve">3 (tris) darbo dienas </w:t>
            </w:r>
            <w:r w:rsidRPr="00D64934">
              <w:rPr>
                <w:rFonts w:ascii="Times New Roman" w:hAnsi="Times New Roman" w:cs="Times New Roman"/>
                <w:sz w:val="22"/>
                <w:szCs w:val="22"/>
              </w:rPr>
              <w:t>nuo prašymo gavimo dienos</w:t>
            </w:r>
          </w:p>
          <w:p w:rsidR="00774AA5" w:rsidRPr="00D64934"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rsidR="00774AA5" w:rsidRPr="00D64934" w:rsidRDefault="00774AA5" w:rsidP="127DD6E8">
            <w:pPr>
              <w:spacing w:after="0" w:line="240" w:lineRule="auto"/>
              <w:rPr>
                <w:rFonts w:ascii="Times New Roman" w:hAnsi="Times New Roman" w:cs="Times New Roman"/>
                <w:sz w:val="22"/>
                <w:szCs w:val="22"/>
              </w:rPr>
            </w:pPr>
          </w:p>
        </w:tc>
      </w:tr>
      <w:tr w:rsidR="00774AA5" w:rsidRPr="00D64934" w:rsidTr="127DD6E8">
        <w:trPr>
          <w:trHeight w:val="20"/>
        </w:trPr>
        <w:tc>
          <w:tcPr>
            <w:tcW w:w="726" w:type="dxa"/>
            <w:tcMar>
              <w:top w:w="0" w:type="dxa"/>
              <w:left w:w="108" w:type="dxa"/>
              <w:bottom w:w="0" w:type="dxa"/>
              <w:right w:w="108" w:type="dxa"/>
            </w:tcMar>
          </w:tcPr>
          <w:p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rsidR="006E5188" w:rsidRPr="00D64934" w:rsidRDefault="00774AA5" w:rsidP="006E5188">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5 (penkias) darbo dienas</w:t>
            </w:r>
            <w:r w:rsidR="006E5188" w:rsidRPr="00D64934">
              <w:rPr>
                <w:rFonts w:ascii="Times New Roman" w:hAnsi="Times New Roman" w:cs="Times New Roman"/>
                <w:sz w:val="22"/>
                <w:szCs w:val="22"/>
              </w:rPr>
              <w:t xml:space="preserve"> nuo prašymo gavimo dienos</w:t>
            </w:r>
          </w:p>
          <w:p w:rsidR="00774AA5" w:rsidRPr="00D64934"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p>
        </w:tc>
      </w:tr>
      <w:tr w:rsidR="00774AA5" w:rsidRPr="00D64934" w:rsidTr="127DD6E8">
        <w:trPr>
          <w:trHeight w:val="20"/>
        </w:trPr>
        <w:tc>
          <w:tcPr>
            <w:tcW w:w="726" w:type="dxa"/>
            <w:tcMar>
              <w:top w:w="0" w:type="dxa"/>
              <w:left w:w="108" w:type="dxa"/>
              <w:bottom w:w="0" w:type="dxa"/>
              <w:right w:w="108" w:type="dxa"/>
            </w:tcMar>
          </w:tcPr>
          <w:p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 xml:space="preserve">Perkančioji organizacija informuoja pirkimo dalyvius apie EBVPD vertinimo rezultatus ne </w:t>
            </w:r>
            <w:r w:rsidRPr="00D64934">
              <w:rPr>
                <w:rFonts w:ascii="Times New Roman" w:hAnsi="Times New Roman" w:cs="Times New Roman"/>
                <w:bCs/>
                <w:sz w:val="22"/>
                <w:szCs w:val="22"/>
              </w:rPr>
              <w:lastRenderedPageBreak/>
              <w:t>vėliau kaip per</w:t>
            </w:r>
          </w:p>
        </w:tc>
        <w:tc>
          <w:tcPr>
            <w:tcW w:w="3643"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bCs/>
                <w:sz w:val="22"/>
                <w:szCs w:val="22"/>
              </w:rPr>
            </w:pPr>
          </w:p>
        </w:tc>
      </w:tr>
      <w:tr w:rsidR="00774AA5" w:rsidRPr="00D64934" w:rsidTr="127DD6E8">
        <w:trPr>
          <w:trHeight w:val="20"/>
        </w:trPr>
        <w:tc>
          <w:tcPr>
            <w:tcW w:w="726" w:type="dxa"/>
            <w:tcMar>
              <w:top w:w="0" w:type="dxa"/>
              <w:left w:w="108" w:type="dxa"/>
              <w:bottom w:w="0" w:type="dxa"/>
              <w:right w:w="108" w:type="dxa"/>
            </w:tcMar>
          </w:tcPr>
          <w:p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 xml:space="preserve">Perkančioji organizacija pirkimo dalyviams praneša apie priimtą sprendimą nustatyti laimėjusį pasiūlymą, </w:t>
            </w:r>
            <w:r w:rsidRPr="00D64934">
              <w:rPr>
                <w:rFonts w:ascii="Times New Roman" w:hAnsi="Times New Roman" w:cs="Times New Roman"/>
                <w:sz w:val="22"/>
                <w:szCs w:val="22"/>
              </w:rPr>
              <w:t>dėl kurio bus sudaroma</w:t>
            </w:r>
            <w:r w:rsidRPr="00D6493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rsidR="00774AA5" w:rsidRPr="00D64934" w:rsidRDefault="00CC70B1"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3</w:t>
            </w:r>
            <w:r w:rsidR="00774AA5" w:rsidRPr="00D64934">
              <w:rPr>
                <w:rFonts w:ascii="Times New Roman" w:hAnsi="Times New Roman" w:cs="Times New Roman"/>
                <w:bCs/>
                <w:sz w:val="22"/>
                <w:szCs w:val="22"/>
              </w:rPr>
              <w:t xml:space="preserve"> (</w:t>
            </w:r>
            <w:r w:rsidR="00D707AB" w:rsidRPr="00D64934">
              <w:rPr>
                <w:rFonts w:ascii="Times New Roman" w:hAnsi="Times New Roman" w:cs="Times New Roman"/>
                <w:bCs/>
                <w:sz w:val="22"/>
                <w:szCs w:val="22"/>
              </w:rPr>
              <w:t>tris</w:t>
            </w:r>
            <w:r w:rsidR="00774AA5" w:rsidRPr="00D6493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p>
        </w:tc>
      </w:tr>
      <w:tr w:rsidR="00774AA5" w:rsidRPr="00D64934" w:rsidTr="127DD6E8">
        <w:trPr>
          <w:trHeight w:val="20"/>
        </w:trPr>
        <w:tc>
          <w:tcPr>
            <w:tcW w:w="726" w:type="dxa"/>
            <w:tcMar>
              <w:top w:w="0" w:type="dxa"/>
              <w:left w:w="108" w:type="dxa"/>
              <w:bottom w:w="0" w:type="dxa"/>
              <w:right w:w="108" w:type="dxa"/>
            </w:tcMar>
          </w:tcPr>
          <w:p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rsidR="00774AA5" w:rsidRPr="00D64934" w:rsidRDefault="00774AA5" w:rsidP="0003169B">
            <w:pPr>
              <w:pStyle w:val="tajtip"/>
              <w:shd w:val="clear" w:color="auto" w:fill="FFFFFF"/>
              <w:spacing w:before="0" w:beforeAutospacing="0" w:after="0" w:afterAutospacing="0"/>
              <w:ind w:firstLine="313"/>
              <w:rPr>
                <w:sz w:val="22"/>
                <w:szCs w:val="22"/>
              </w:rPr>
            </w:pPr>
          </w:p>
        </w:tc>
      </w:tr>
      <w:tr w:rsidR="00774AA5" w:rsidRPr="00D64934" w:rsidTr="127DD6E8">
        <w:trPr>
          <w:trHeight w:val="20"/>
        </w:trPr>
        <w:tc>
          <w:tcPr>
            <w:tcW w:w="726" w:type="dxa"/>
            <w:tcMar>
              <w:top w:w="0" w:type="dxa"/>
              <w:left w:w="108" w:type="dxa"/>
              <w:bottom w:w="0" w:type="dxa"/>
              <w:right w:w="108" w:type="dxa"/>
            </w:tcMar>
          </w:tcPr>
          <w:p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6493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rsidR="006C7941" w:rsidRPr="00D64934" w:rsidRDefault="00774AA5" w:rsidP="006C7941">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10 (dešimt) </w:t>
            </w:r>
            <w:r w:rsidR="00C77CAE" w:rsidRPr="00D64934">
              <w:rPr>
                <w:rFonts w:ascii="Times New Roman" w:hAnsi="Times New Roman" w:cs="Times New Roman"/>
                <w:sz w:val="22"/>
                <w:szCs w:val="22"/>
              </w:rPr>
              <w:t>dienų</w:t>
            </w:r>
            <w:r w:rsidR="00942AAE" w:rsidRPr="00D64934">
              <w:rPr>
                <w:rFonts w:ascii="Times New Roman" w:hAnsi="Times New Roman" w:cs="Times New Roman"/>
                <w:sz w:val="22"/>
                <w:szCs w:val="22"/>
              </w:rPr>
              <w:t xml:space="preserve"> </w:t>
            </w:r>
            <w:r w:rsidR="00D65C16" w:rsidRPr="00D64934">
              <w:rPr>
                <w:rFonts w:ascii="Times New Roman" w:hAnsi="Times New Roman" w:cs="Times New Roman"/>
                <w:sz w:val="22"/>
                <w:szCs w:val="22"/>
              </w:rPr>
              <w:t xml:space="preserve">nuo </w:t>
            </w:r>
            <w:r w:rsidR="006C7941" w:rsidRPr="00D64934">
              <w:rPr>
                <w:rFonts w:ascii="Times New Roman" w:eastAsia="Arial" w:hAnsi="Times New Roman" w:cs="Times New Roman"/>
                <w:sz w:val="22"/>
                <w:szCs w:val="22"/>
              </w:rPr>
              <w:t>perkančiosios organizacijos</w:t>
            </w:r>
            <w:r w:rsidR="00D65C16" w:rsidRPr="00D64934">
              <w:rPr>
                <w:rFonts w:ascii="Times New Roman" w:hAnsi="Times New Roman" w:cs="Times New Roman"/>
                <w:sz w:val="22"/>
                <w:szCs w:val="22"/>
              </w:rPr>
              <w:t xml:space="preserve"> pranešimo raštu apie jos priimtą sprendimą išsiuntimo tiekėjams dienos arba nuo paskelbimo apie </w:t>
            </w:r>
            <w:r w:rsidR="006C7941" w:rsidRPr="00D64934">
              <w:rPr>
                <w:rFonts w:ascii="Times New Roman" w:eastAsia="Arial" w:hAnsi="Times New Roman" w:cs="Times New Roman"/>
                <w:sz w:val="22"/>
                <w:szCs w:val="22"/>
              </w:rPr>
              <w:t>perkančiosios organizacijos</w:t>
            </w:r>
            <w:r w:rsidR="00D65C16" w:rsidRPr="00D64934">
              <w:rPr>
                <w:rFonts w:ascii="Times New Roman" w:hAnsi="Times New Roman" w:cs="Times New Roman"/>
                <w:sz w:val="22"/>
                <w:szCs w:val="22"/>
              </w:rPr>
              <w:t xml:space="preserve"> priimtus sprendimus dienos, jei VPĮ nenumato reikalavimo raštu informuoti tiekėjus apie </w:t>
            </w:r>
            <w:r w:rsidR="00D65C16" w:rsidRPr="00D64934">
              <w:rPr>
                <w:rFonts w:ascii="Times New Roman" w:eastAsia="Arial" w:hAnsi="Times New Roman" w:cs="Times New Roman"/>
                <w:sz w:val="22"/>
                <w:szCs w:val="22"/>
              </w:rPr>
              <w:t xml:space="preserve"> </w:t>
            </w:r>
            <w:r w:rsidR="006C7941" w:rsidRPr="00D64934">
              <w:rPr>
                <w:rFonts w:ascii="Times New Roman" w:eastAsia="Arial" w:hAnsi="Times New Roman" w:cs="Times New Roman"/>
                <w:sz w:val="22"/>
                <w:szCs w:val="22"/>
              </w:rPr>
              <w:t>perkančiosios organizacijos</w:t>
            </w:r>
            <w:r w:rsidR="00D65C16" w:rsidRPr="00D64934">
              <w:rPr>
                <w:rFonts w:ascii="Times New Roman" w:hAnsi="Times New Roman" w:cs="Times New Roman"/>
                <w:sz w:val="22"/>
                <w:szCs w:val="22"/>
              </w:rPr>
              <w:t xml:space="preserve"> priimtus sprendimus;</w:t>
            </w:r>
          </w:p>
          <w:p w:rsidR="00774AA5" w:rsidRPr="00D64934" w:rsidRDefault="00D65C16" w:rsidP="006C7941">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bCs/>
                <w:sz w:val="22"/>
                <w:szCs w:val="22"/>
              </w:rPr>
            </w:pPr>
          </w:p>
        </w:tc>
      </w:tr>
      <w:tr w:rsidR="00774AA5" w:rsidRPr="00D64934" w:rsidTr="127DD6E8">
        <w:trPr>
          <w:trHeight w:val="20"/>
        </w:trPr>
        <w:tc>
          <w:tcPr>
            <w:tcW w:w="726" w:type="dxa"/>
            <w:tcMar>
              <w:top w:w="0" w:type="dxa"/>
              <w:left w:w="108" w:type="dxa"/>
              <w:bottom w:w="0" w:type="dxa"/>
              <w:right w:w="108" w:type="dxa"/>
            </w:tcMar>
          </w:tcPr>
          <w:p w:rsidR="00774AA5" w:rsidRPr="00D649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p>
        </w:tc>
      </w:tr>
      <w:tr w:rsidR="00774AA5" w:rsidRPr="00D64934" w:rsidTr="127DD6E8">
        <w:trPr>
          <w:trHeight w:val="20"/>
        </w:trPr>
        <w:tc>
          <w:tcPr>
            <w:tcW w:w="726" w:type="dxa"/>
            <w:tcMar>
              <w:top w:w="0" w:type="dxa"/>
              <w:left w:w="108" w:type="dxa"/>
              <w:bottom w:w="0" w:type="dxa"/>
              <w:right w:w="108" w:type="dxa"/>
            </w:tcMar>
          </w:tcPr>
          <w:p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4934">
              <w:rPr>
                <w:rFonts w:ascii="Times New Roman" w:hAnsi="Times New Roman" w:cs="Times New Roman"/>
                <w:bCs/>
                <w:sz w:val="22"/>
                <w:szCs w:val="22"/>
              </w:rPr>
              <w:t xml:space="preserve"> (išskyrus ieškinį dėl sutarties pripažinimo </w:t>
            </w:r>
            <w:r w:rsidRPr="00D64934">
              <w:rPr>
                <w:rFonts w:ascii="Times New Roman" w:hAnsi="Times New Roman" w:cs="Times New Roman"/>
                <w:bCs/>
                <w:sz w:val="22"/>
                <w:szCs w:val="22"/>
              </w:rPr>
              <w:lastRenderedPageBreak/>
              <w:t xml:space="preserve">negaliojančia) </w:t>
            </w:r>
          </w:p>
        </w:tc>
        <w:tc>
          <w:tcPr>
            <w:tcW w:w="3643"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p>
        </w:tc>
      </w:tr>
      <w:tr w:rsidR="00774AA5" w:rsidRPr="00D64934" w:rsidTr="127DD6E8">
        <w:trPr>
          <w:trHeight w:val="20"/>
        </w:trPr>
        <w:tc>
          <w:tcPr>
            <w:tcW w:w="726" w:type="dxa"/>
            <w:tcMar>
              <w:top w:w="0" w:type="dxa"/>
              <w:left w:w="108" w:type="dxa"/>
              <w:bottom w:w="0" w:type="dxa"/>
              <w:right w:w="108" w:type="dxa"/>
            </w:tcMar>
          </w:tcPr>
          <w:p w:rsidR="00774AA5" w:rsidRPr="00D649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rsidR="00774AA5" w:rsidRPr="00D64934" w:rsidRDefault="00774AA5" w:rsidP="00AE1AB8">
            <w:pPr>
              <w:spacing w:after="0" w:line="240" w:lineRule="auto"/>
              <w:rPr>
                <w:rFonts w:ascii="Times New Roman" w:hAnsi="Times New Roman" w:cs="Times New Roman"/>
                <w:sz w:val="22"/>
                <w:szCs w:val="22"/>
              </w:rPr>
            </w:pPr>
            <w:r w:rsidRPr="00D64934">
              <w:rPr>
                <w:rFonts w:ascii="Times New Roman" w:hAnsi="Times New Roman" w:cs="Times New Roman"/>
                <w:bCs/>
                <w:sz w:val="22"/>
                <w:szCs w:val="22"/>
              </w:rPr>
              <w:t>10 (dešimt) dienų,</w:t>
            </w:r>
            <w:r w:rsidRPr="00D64934">
              <w:rPr>
                <w:rFonts w:ascii="Times New Roman" w:hAnsi="Times New Roman" w:cs="Times New Roman"/>
                <w:sz w:val="22"/>
                <w:szCs w:val="22"/>
              </w:rPr>
              <w:t xml:space="preserve"> nuo pranešimo apie sprendimą sudaryti sutartį (o jei buv</w:t>
            </w:r>
            <w:r w:rsidR="00087211" w:rsidRPr="00D64934">
              <w:rPr>
                <w:rFonts w:ascii="Times New Roman" w:hAnsi="Times New Roman" w:cs="Times New Roman"/>
                <w:sz w:val="22"/>
                <w:szCs w:val="22"/>
              </w:rPr>
              <w:t>o</w:t>
            </w:r>
            <w:r w:rsidRPr="00D64934">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rsidR="00774AA5" w:rsidRPr="00D64934" w:rsidRDefault="00774AA5" w:rsidP="0003169B">
            <w:pPr>
              <w:spacing w:after="0" w:line="240" w:lineRule="auto"/>
              <w:rPr>
                <w:rFonts w:ascii="Times New Roman" w:hAnsi="Times New Roman" w:cs="Times New Roman"/>
                <w:sz w:val="22"/>
                <w:szCs w:val="22"/>
              </w:rPr>
            </w:pPr>
          </w:p>
        </w:tc>
      </w:tr>
      <w:tr w:rsidR="00451AF7" w:rsidRPr="00D64934" w:rsidTr="54A44937">
        <w:trPr>
          <w:trHeight w:val="20"/>
        </w:trPr>
        <w:tc>
          <w:tcPr>
            <w:tcW w:w="726" w:type="dxa"/>
            <w:tcMar>
              <w:top w:w="0" w:type="dxa"/>
              <w:left w:w="108" w:type="dxa"/>
              <w:bottom w:w="0" w:type="dxa"/>
              <w:right w:w="108" w:type="dxa"/>
            </w:tcMar>
          </w:tcPr>
          <w:p w:rsidR="00F50C57" w:rsidRPr="00D64934"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rsidR="00F50C57" w:rsidRPr="00D64934" w:rsidRDefault="00F50C57"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Jeigu </w:t>
            </w:r>
            <w:r w:rsidR="00F46E88" w:rsidRPr="00D6493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rsidR="001B1895" w:rsidRPr="00D64934" w:rsidRDefault="000B4E01" w:rsidP="00451AF7">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ED5B78" w:rsidRPr="00D64934"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rsidR="00F50C57" w:rsidRPr="00D64934" w:rsidRDefault="00F50C57" w:rsidP="0003169B">
            <w:pPr>
              <w:spacing w:after="0" w:line="240" w:lineRule="auto"/>
              <w:rPr>
                <w:rFonts w:ascii="Times New Roman" w:hAnsi="Times New Roman" w:cs="Times New Roman"/>
                <w:sz w:val="22"/>
                <w:szCs w:val="22"/>
              </w:rPr>
            </w:pPr>
          </w:p>
        </w:tc>
      </w:tr>
    </w:tbl>
    <w:p w:rsidR="008F59C5" w:rsidRPr="00D64934" w:rsidRDefault="008F59C5" w:rsidP="008D704D">
      <w:pPr>
        <w:tabs>
          <w:tab w:val="left" w:pos="2977"/>
        </w:tabs>
        <w:spacing w:after="120" w:line="20" w:lineRule="atLeast"/>
        <w:jc w:val="center"/>
        <w:rPr>
          <w:rFonts w:ascii="Times New Roman" w:eastAsia="Calibri" w:hAnsi="Times New Roman" w:cs="Times New Roman"/>
          <w:sz w:val="22"/>
          <w:szCs w:val="22"/>
        </w:rPr>
      </w:pPr>
    </w:p>
    <w:p w:rsidR="00A4599F" w:rsidRPr="00D64934" w:rsidRDefault="008F59C5" w:rsidP="009F0698">
      <w:pPr>
        <w:rPr>
          <w:rFonts w:ascii="Times New Roman" w:eastAsia="Calibri" w:hAnsi="Times New Roman" w:cs="Times New Roman"/>
          <w:sz w:val="22"/>
          <w:szCs w:val="22"/>
        </w:rPr>
      </w:pPr>
      <w:r w:rsidRPr="00D64934">
        <w:rPr>
          <w:rFonts w:ascii="Times New Roman" w:eastAsia="Calibri" w:hAnsi="Times New Roman" w:cs="Times New Roman"/>
          <w:sz w:val="22"/>
          <w:szCs w:val="22"/>
        </w:rPr>
        <w:br w:type="page"/>
      </w:r>
    </w:p>
    <w:p w:rsidR="002B6F30" w:rsidRPr="00D64934" w:rsidRDefault="002B6F30" w:rsidP="002B6F30">
      <w:pPr>
        <w:pStyle w:val="Antrat1"/>
        <w:jc w:val="right"/>
        <w:rPr>
          <w:rFonts w:ascii="Times New Roman" w:eastAsia="Calibri" w:hAnsi="Times New Roman" w:cs="Times New Roman"/>
          <w:sz w:val="22"/>
          <w:szCs w:val="22"/>
        </w:rPr>
      </w:pPr>
      <w:bookmarkStart w:id="69" w:name="_Ref38539939"/>
      <w:bookmarkStart w:id="70" w:name="_Ref38541068"/>
      <w:bookmarkStart w:id="71" w:name="_Ref38885053"/>
      <w:bookmarkStart w:id="72" w:name="_Ref38899023"/>
      <w:bookmarkStart w:id="73" w:name="_Toc197897715"/>
      <w:bookmarkStart w:id="74" w:name="_Toc210139413"/>
      <w:bookmarkStart w:id="75" w:name="_Ref38291379"/>
      <w:bookmarkStart w:id="76" w:name="_Ref38291394"/>
      <w:bookmarkStart w:id="77" w:name="_Ref38898251"/>
      <w:r w:rsidRPr="00D64934">
        <w:rPr>
          <w:rFonts w:ascii="Times New Roman" w:eastAsia="Calibri" w:hAnsi="Times New Roman" w:cs="Times New Roman"/>
          <w:sz w:val="22"/>
          <w:szCs w:val="22"/>
        </w:rPr>
        <w:lastRenderedPageBreak/>
        <w:t>Pirkimo sąlygų 2 priedas „Techninė specifikacija“</w:t>
      </w:r>
      <w:bookmarkEnd w:id="69"/>
      <w:bookmarkEnd w:id="70"/>
      <w:bookmarkEnd w:id="71"/>
      <w:bookmarkEnd w:id="72"/>
      <w:bookmarkEnd w:id="73"/>
      <w:bookmarkEnd w:id="74"/>
    </w:p>
    <w:p w:rsidR="002B6F30" w:rsidRPr="00D64934" w:rsidRDefault="002B6F30" w:rsidP="002B6F30">
      <w:pPr>
        <w:jc w:val="center"/>
        <w:rPr>
          <w:rFonts w:ascii="Times New Roman" w:hAnsi="Times New Roman" w:cs="Times New Roman"/>
          <w:b/>
          <w:bCs/>
          <w:sz w:val="22"/>
          <w:szCs w:val="22"/>
        </w:rPr>
      </w:pPr>
    </w:p>
    <w:p w:rsidR="002B6F30" w:rsidRPr="00D64934" w:rsidRDefault="002B6F30" w:rsidP="002B6F30">
      <w:pPr>
        <w:pStyle w:val="Paantrat"/>
        <w:jc w:val="center"/>
        <w:rPr>
          <w:rFonts w:ascii="Times New Roman" w:hAnsi="Times New Roman" w:cs="Times New Roman"/>
          <w:sz w:val="22"/>
          <w:szCs w:val="22"/>
        </w:rPr>
      </w:pPr>
      <w:r w:rsidRPr="00D64934">
        <w:rPr>
          <w:rFonts w:ascii="Times New Roman" w:hAnsi="Times New Roman" w:cs="Times New Roman"/>
          <w:sz w:val="22"/>
          <w:szCs w:val="22"/>
        </w:rPr>
        <w:t xml:space="preserve">TECHNINĖ SPECIFIKACIJA </w:t>
      </w:r>
    </w:p>
    <w:p w:rsidR="002B6F30" w:rsidRPr="001B65C8" w:rsidRDefault="002B6F30" w:rsidP="002B6F30">
      <w:pPr>
        <w:jc w:val="center"/>
        <w:rPr>
          <w:rFonts w:ascii="Times New Roman" w:hAnsi="Times New Roman" w:cs="Times New Roman"/>
          <w:b/>
          <w:sz w:val="22"/>
          <w:szCs w:val="22"/>
        </w:rPr>
      </w:pPr>
      <w:r w:rsidRPr="001B65C8">
        <w:rPr>
          <w:rFonts w:ascii="Times New Roman" w:hAnsi="Times New Roman" w:cs="Times New Roman"/>
          <w:b/>
          <w:sz w:val="22"/>
          <w:szCs w:val="22"/>
        </w:rPr>
        <w:t>(pridedamas atskiras dokumentas)</w:t>
      </w:r>
    </w:p>
    <w:p w:rsidR="002B6F30" w:rsidRPr="00D64934" w:rsidRDefault="002B6F30" w:rsidP="008D704D">
      <w:pPr>
        <w:pStyle w:val="Antrat2"/>
        <w:ind w:left="5103"/>
        <w:rPr>
          <w:rFonts w:ascii="Times New Roman" w:eastAsia="Calibri" w:hAnsi="Times New Roman" w:cs="Times New Roman"/>
          <w:color w:val="0070C0"/>
          <w:sz w:val="22"/>
          <w:szCs w:val="22"/>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pStyle w:val="Antrat1"/>
        <w:jc w:val="right"/>
        <w:rPr>
          <w:rFonts w:ascii="Times New Roman" w:eastAsia="Calibri" w:hAnsi="Times New Roman" w:cs="Times New Roman"/>
          <w:sz w:val="22"/>
          <w:szCs w:val="22"/>
        </w:rPr>
      </w:pPr>
      <w:bookmarkStart w:id="78" w:name="_Toc210139414"/>
      <w:r w:rsidRPr="00D64934">
        <w:rPr>
          <w:rFonts w:ascii="Times New Roman" w:eastAsia="Calibri" w:hAnsi="Times New Roman" w:cs="Times New Roman"/>
          <w:sz w:val="22"/>
          <w:szCs w:val="22"/>
        </w:rPr>
        <w:lastRenderedPageBreak/>
        <w:t>Pirkimo sąlygų 3 priedas „</w:t>
      </w:r>
      <w:r w:rsidRPr="00D64934">
        <w:rPr>
          <w:rFonts w:ascii="Times New Roman" w:eastAsia="Calibri" w:hAnsi="Times New Roman" w:cs="Times New Roman"/>
          <w:color w:val="000000" w:themeColor="text1"/>
          <w:sz w:val="22"/>
          <w:szCs w:val="22"/>
        </w:rPr>
        <w:t>Tiekėjų pašalinimo pagrindai</w:t>
      </w:r>
      <w:r w:rsidRPr="00D64934">
        <w:rPr>
          <w:rFonts w:ascii="Times New Roman" w:eastAsia="Calibri" w:hAnsi="Times New Roman" w:cs="Times New Roman"/>
          <w:sz w:val="22"/>
          <w:szCs w:val="22"/>
        </w:rPr>
        <w:t>“</w:t>
      </w:r>
      <w:bookmarkEnd w:id="78"/>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r w:rsidRPr="00D64934">
        <w:rPr>
          <w:rFonts w:ascii="Times New Roman" w:eastAsia="Arial Unicode MS" w:hAnsi="Times New Roman" w:cs="Times New Roman"/>
          <w:b/>
          <w:bCs/>
          <w:caps/>
          <w:color w:val="000000" w:themeColor="text1"/>
          <w:spacing w:val="4"/>
          <w:sz w:val="22"/>
          <w:szCs w:val="22"/>
          <w:bdr w:val="none" w:sz="0" w:space="0" w:color="auto" w:frame="1"/>
        </w:rPr>
        <w:t>TIEKĖJŲ PAŠALINIMO PAGRINDAI</w:t>
      </w:r>
    </w:p>
    <w:p w:rsidR="002B6F30" w:rsidRPr="00D64934" w:rsidRDefault="002B6F30" w:rsidP="002B6F30">
      <w:pPr>
        <w:jc w:val="both"/>
        <w:rPr>
          <w:rFonts w:ascii="Times New Roman" w:hAnsi="Times New Roman" w:cs="Times New Roman"/>
          <w:color w:val="000000" w:themeColor="text1"/>
          <w:sz w:val="22"/>
          <w:szCs w:val="22"/>
        </w:rPr>
      </w:pPr>
    </w:p>
    <w:p w:rsidR="002B6F30" w:rsidRPr="00D64934" w:rsidRDefault="002B6F30" w:rsidP="002B6F30">
      <w:pPr>
        <w:pStyle w:val="Betarp"/>
        <w:numPr>
          <w:ilvl w:val="0"/>
          <w:numId w:val="31"/>
        </w:numPr>
        <w:ind w:left="0" w:firstLine="851"/>
        <w:jc w:val="both"/>
        <w:rPr>
          <w:rFonts w:ascii="Times New Roman" w:hAnsi="Times New Roman" w:cs="Times New Roman"/>
          <w:color w:val="000000" w:themeColor="text1"/>
          <w:sz w:val="22"/>
          <w:szCs w:val="22"/>
        </w:rPr>
      </w:pPr>
      <w:r w:rsidRPr="00D64934">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2B6F30" w:rsidRPr="00D64934" w:rsidRDefault="002B6F30" w:rsidP="002B6F30">
      <w:pPr>
        <w:pStyle w:val="Betarp"/>
        <w:numPr>
          <w:ilvl w:val="0"/>
          <w:numId w:val="31"/>
        </w:numPr>
        <w:ind w:left="0" w:firstLine="851"/>
        <w:jc w:val="both"/>
        <w:rPr>
          <w:rFonts w:ascii="Times New Roman" w:hAnsi="Times New Roman" w:cs="Times New Roman"/>
          <w:sz w:val="22"/>
          <w:szCs w:val="22"/>
        </w:rPr>
      </w:pPr>
      <w:r w:rsidRPr="00D64934">
        <w:rPr>
          <w:rFonts w:ascii="Times New Roman" w:hAnsi="Times New Roman" w:cs="Times New Roman"/>
          <w:color w:val="000000" w:themeColor="text1"/>
          <w:sz w:val="22"/>
          <w:szCs w:val="22"/>
        </w:rPr>
        <w:t xml:space="preserve">Pašalinimo pagrindai taikomi tiekėjui (kai pasiūlymą teikia ūkio subjektų grupė – </w:t>
      </w:r>
      <w:r w:rsidRPr="00D64934">
        <w:rPr>
          <w:rFonts w:ascii="Times New Roman" w:hAnsi="Times New Roman" w:cs="Times New Roman"/>
          <w:sz w:val="22"/>
          <w:szCs w:val="22"/>
        </w:rPr>
        <w:t xml:space="preserve">visiems tos grupės nariams) ir ūkio subjektams, kurių pajėgumais tiekėjas remiasi. </w:t>
      </w:r>
    </w:p>
    <w:p w:rsidR="002B6F30" w:rsidRPr="00D64934" w:rsidRDefault="002B6F30" w:rsidP="002B6F30">
      <w:pPr>
        <w:pStyle w:val="Betarp"/>
        <w:numPr>
          <w:ilvl w:val="0"/>
          <w:numId w:val="31"/>
        </w:numPr>
        <w:ind w:left="0" w:firstLine="851"/>
        <w:jc w:val="both"/>
        <w:rPr>
          <w:rFonts w:ascii="Times New Roman" w:eastAsia="Verdana" w:hAnsi="Times New Roman" w:cs="Times New Roman"/>
          <w:sz w:val="22"/>
          <w:szCs w:val="22"/>
        </w:rPr>
      </w:pPr>
      <w:r w:rsidRPr="00D64934">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6493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2B6F30" w:rsidRPr="00D64934" w:rsidRDefault="002B6F30" w:rsidP="002B6F30">
      <w:pPr>
        <w:pStyle w:val="Betarp"/>
        <w:numPr>
          <w:ilvl w:val="0"/>
          <w:numId w:val="31"/>
        </w:numPr>
        <w:ind w:left="0" w:firstLine="851"/>
        <w:jc w:val="both"/>
        <w:rPr>
          <w:rFonts w:ascii="Times New Roman" w:eastAsia="Verdana" w:hAnsi="Times New Roman" w:cs="Times New Roman"/>
          <w:color w:val="000000" w:themeColor="text1"/>
          <w:sz w:val="22"/>
          <w:szCs w:val="22"/>
        </w:rPr>
      </w:pPr>
      <w:r w:rsidRPr="00D64934">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2B6F30" w:rsidRPr="00D64934" w:rsidRDefault="002B6F30" w:rsidP="002B6F30">
      <w:pPr>
        <w:pStyle w:val="Betarp"/>
        <w:numPr>
          <w:ilvl w:val="0"/>
          <w:numId w:val="31"/>
        </w:numPr>
        <w:ind w:left="0" w:firstLine="851"/>
        <w:jc w:val="both"/>
        <w:rPr>
          <w:rFonts w:ascii="Times New Roman" w:hAnsi="Times New Roman" w:cs="Times New Roman"/>
          <w:sz w:val="22"/>
          <w:szCs w:val="22"/>
        </w:rPr>
      </w:pPr>
      <w:r w:rsidRPr="00D64934">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64934">
        <w:rPr>
          <w:rFonts w:ascii="Times New Roman" w:eastAsia="Verdana" w:hAnsi="Times New Roman" w:cs="Times New Roman"/>
          <w:sz w:val="22"/>
          <w:szCs w:val="22"/>
        </w:rPr>
        <w:t>Certis</w:t>
      </w:r>
      <w:proofErr w:type="spellEnd"/>
      <w:r w:rsidRPr="00D64934">
        <w:rPr>
          <w:rFonts w:ascii="Times New Roman" w:eastAsia="Verdana" w:hAnsi="Times New Roman" w:cs="Times New Roman"/>
          <w:sz w:val="22"/>
          <w:szCs w:val="22"/>
        </w:rPr>
        <w:t>“. Lentelės ketvirtame stulpelyje nurodomi doku</w:t>
      </w:r>
      <w:r w:rsidRPr="00D64934">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64934">
        <w:rPr>
          <w:rFonts w:ascii="Times New Roman" w:hAnsi="Times New Roman" w:cs="Times New Roman"/>
          <w:sz w:val="22"/>
          <w:szCs w:val="22"/>
        </w:rPr>
        <w:t>Certis</w:t>
      </w:r>
      <w:proofErr w:type="spellEnd"/>
      <w:r w:rsidRPr="00D64934">
        <w:rPr>
          <w:rFonts w:ascii="Times New Roman" w:hAnsi="Times New Roman" w:cs="Times New Roman"/>
          <w:sz w:val="22"/>
          <w:szCs w:val="22"/>
        </w:rPr>
        <w:t xml:space="preserve">“, adresu </w:t>
      </w:r>
      <w:hyperlink r:id="rId12" w:history="1">
        <w:r w:rsidRPr="00D64934">
          <w:rPr>
            <w:rStyle w:val="Hipersaitas"/>
            <w:rFonts w:ascii="Times New Roman" w:eastAsia="Calibri" w:hAnsi="Times New Roman" w:cs="Times New Roman"/>
            <w:sz w:val="22"/>
            <w:szCs w:val="22"/>
          </w:rPr>
          <w:t>https://ec.europa.eu/tools/ecertis/</w:t>
        </w:r>
      </w:hyperlink>
      <w:r w:rsidRPr="00D64934">
        <w:rPr>
          <w:rFonts w:ascii="Times New Roman" w:hAnsi="Times New Roman" w:cs="Times New Roman"/>
          <w:sz w:val="22"/>
          <w:szCs w:val="22"/>
        </w:rPr>
        <w:t xml:space="preserve">. </w:t>
      </w:r>
    </w:p>
    <w:p w:rsidR="002B6F30" w:rsidRPr="00D64934" w:rsidRDefault="002B6F30" w:rsidP="002B6F30">
      <w:pPr>
        <w:pStyle w:val="Betarp"/>
        <w:numPr>
          <w:ilvl w:val="0"/>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Perkančioji organizacija nereikalauja iš tiekėjo pateikti dokumentų, patvirtinančių jo pašalinimo pagrindų nebuvimą, jeigu ji:</w:t>
      </w:r>
    </w:p>
    <w:p w:rsidR="002B6F30" w:rsidRPr="00D64934" w:rsidRDefault="002B6F30" w:rsidP="002B6F30">
      <w:pPr>
        <w:pStyle w:val="Betarp"/>
        <w:numPr>
          <w:ilvl w:val="1"/>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2B6F30" w:rsidRPr="00D64934" w:rsidRDefault="002B6F30" w:rsidP="002B6F30">
      <w:pPr>
        <w:pStyle w:val="Betarp"/>
        <w:numPr>
          <w:ilvl w:val="1"/>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2B6F30" w:rsidRPr="00D64934" w:rsidRDefault="002B6F30" w:rsidP="002B6F30">
      <w:pPr>
        <w:pStyle w:val="Betarp"/>
        <w:numPr>
          <w:ilvl w:val="0"/>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2B6F30" w:rsidRPr="00D64934" w:rsidRDefault="002B6F30" w:rsidP="002B6F30">
      <w:pPr>
        <w:pStyle w:val="Betarp"/>
        <w:numPr>
          <w:ilvl w:val="1"/>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priesaikos deklaracija;</w:t>
      </w:r>
    </w:p>
    <w:p w:rsidR="002B6F30" w:rsidRPr="00D64934" w:rsidRDefault="002B6F30" w:rsidP="002B6F30">
      <w:pPr>
        <w:ind w:firstLine="851"/>
        <w:jc w:val="both"/>
        <w:rPr>
          <w:rFonts w:ascii="Times New Roman" w:hAnsi="Times New Roman" w:cs="Times New Roman"/>
          <w:sz w:val="22"/>
          <w:szCs w:val="22"/>
        </w:rPr>
      </w:pPr>
      <w:r w:rsidRPr="00D64934">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B6F30" w:rsidRPr="00D64934" w:rsidRDefault="002B6F30" w:rsidP="002B6F30">
      <w:pPr>
        <w:rPr>
          <w:rFonts w:ascii="Times New Roman" w:hAnsi="Times New Roman" w:cs="Times New Roman"/>
          <w:sz w:val="22"/>
          <w:szCs w:val="22"/>
        </w:rPr>
      </w:pPr>
    </w:p>
    <w:tbl>
      <w:tblPr>
        <w:tblW w:w="10031" w:type="dxa"/>
        <w:tblLayout w:type="fixed"/>
        <w:tblCellMar>
          <w:left w:w="10" w:type="dxa"/>
          <w:right w:w="10" w:type="dxa"/>
        </w:tblCellMar>
        <w:tblLook w:val="04A0" w:firstRow="1" w:lastRow="0" w:firstColumn="1" w:lastColumn="0" w:noHBand="0" w:noVBand="1"/>
      </w:tblPr>
      <w:tblGrid>
        <w:gridCol w:w="675"/>
        <w:gridCol w:w="3319"/>
        <w:gridCol w:w="2410"/>
        <w:gridCol w:w="3627"/>
      </w:tblGrid>
      <w:tr w:rsidR="002B6F30" w:rsidRPr="00D64934"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B6F30" w:rsidRPr="00D64934" w:rsidRDefault="002B6F30" w:rsidP="00841432">
            <w:pPr>
              <w:pStyle w:val="Betarp"/>
              <w:ind w:left="32"/>
              <w:jc w:val="center"/>
              <w:rPr>
                <w:rFonts w:ascii="Times New Roman" w:hAnsi="Times New Roman" w:cs="Times New Roman"/>
                <w:b/>
                <w:bCs/>
                <w:sz w:val="22"/>
                <w:szCs w:val="22"/>
              </w:rPr>
            </w:pPr>
            <w:r w:rsidRPr="00D64934">
              <w:rPr>
                <w:rFonts w:ascii="Times New Roman" w:hAnsi="Times New Roman" w:cs="Times New Roman"/>
                <w:b/>
                <w:bCs/>
                <w:sz w:val="22"/>
                <w:szCs w:val="22"/>
              </w:rPr>
              <w:t xml:space="preserve">Eil. </w:t>
            </w:r>
            <w:r w:rsidRPr="00D64934">
              <w:rPr>
                <w:rFonts w:ascii="Times New Roman" w:hAnsi="Times New Roman" w:cs="Times New Roman"/>
                <w:b/>
                <w:bCs/>
                <w:sz w:val="22"/>
                <w:szCs w:val="22"/>
              </w:rPr>
              <w:lastRenderedPageBreak/>
              <w:t>Nr.</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B6F30" w:rsidRPr="00D64934" w:rsidRDefault="002B6F30" w:rsidP="00841432">
            <w:pPr>
              <w:pStyle w:val="Betarp"/>
              <w:jc w:val="center"/>
              <w:rPr>
                <w:rFonts w:ascii="Times New Roman" w:hAnsi="Times New Roman" w:cs="Times New Roman"/>
                <w:bCs/>
                <w:sz w:val="22"/>
                <w:szCs w:val="22"/>
                <w:lang w:eastAsia="en-US"/>
              </w:rPr>
            </w:pPr>
            <w:r w:rsidRPr="00D64934">
              <w:rPr>
                <w:rFonts w:ascii="Times New Roman" w:hAnsi="Times New Roman" w:cs="Times New Roman"/>
                <w:b/>
                <w:sz w:val="22"/>
                <w:szCs w:val="22"/>
              </w:rPr>
              <w:lastRenderedPageBreak/>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B6F30" w:rsidRPr="00D64934" w:rsidRDefault="002B6F30" w:rsidP="00841432">
            <w:pPr>
              <w:pStyle w:val="Betarp"/>
              <w:jc w:val="center"/>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 xml:space="preserve">VPĮ straipsnis,  dalis, </w:t>
            </w:r>
            <w:r w:rsidRPr="00D64934">
              <w:rPr>
                <w:rFonts w:ascii="Times New Roman" w:eastAsia="Yu Mincho" w:hAnsi="Times New Roman" w:cs="Times New Roman"/>
                <w:b/>
                <w:bCs/>
                <w:sz w:val="22"/>
                <w:szCs w:val="22"/>
              </w:rPr>
              <w:lastRenderedPageBreak/>
              <w:t xml:space="preserve">punktas bei EBVPD formos dalis pildymui </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B6F30" w:rsidRPr="00D64934" w:rsidRDefault="002B6F30" w:rsidP="00841432">
            <w:pPr>
              <w:pStyle w:val="Betarp"/>
              <w:jc w:val="center"/>
              <w:rPr>
                <w:rFonts w:ascii="Times New Roman" w:hAnsi="Times New Roman" w:cs="Times New Roman"/>
                <w:bCs/>
                <w:iCs/>
                <w:sz w:val="22"/>
                <w:szCs w:val="22"/>
                <w:lang w:eastAsia="en-US"/>
              </w:rPr>
            </w:pPr>
            <w:r w:rsidRPr="00D64934">
              <w:rPr>
                <w:rFonts w:ascii="Times New Roman" w:hAnsi="Times New Roman" w:cs="Times New Roman"/>
                <w:b/>
                <w:sz w:val="22"/>
                <w:szCs w:val="22"/>
              </w:rPr>
              <w:lastRenderedPageBreak/>
              <w:t xml:space="preserve">Pašalinimo pagrindų nebuvimą </w:t>
            </w:r>
            <w:r w:rsidRPr="00D64934">
              <w:rPr>
                <w:rFonts w:ascii="Times New Roman" w:hAnsi="Times New Roman" w:cs="Times New Roman"/>
                <w:b/>
                <w:sz w:val="22"/>
                <w:szCs w:val="22"/>
              </w:rPr>
              <w:lastRenderedPageBreak/>
              <w:t>įrodantys dokumentai</w:t>
            </w:r>
          </w:p>
        </w:tc>
      </w:tr>
      <w:tr w:rsidR="002B6F30" w:rsidRPr="00D64934" w:rsidTr="009A7952">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b/>
                <w:bCs/>
                <w:sz w:val="22"/>
                <w:szCs w:val="22"/>
                <w:lang w:eastAsia="en-US"/>
              </w:rPr>
              <w:lastRenderedPageBreak/>
              <w:t>Pašalinimo pagrindai pagal VPĮ 46 straipsnio 1 – 4 dalių nuostatas</w:t>
            </w:r>
          </w:p>
        </w:tc>
      </w:tr>
      <w:tr w:rsidR="002B6F30" w:rsidRPr="00D64934"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sz w:val="22"/>
                <w:szCs w:val="22"/>
                <w:lang w:eastAsia="en-US"/>
              </w:rPr>
              <w:t>Tiekėjas arba jo atsakingas asmuo, nurodytas VPĮ 46 straipsnio 2 dalies 2 punkte, nuteistas už šią nusikalstamą veiką:</w:t>
            </w:r>
          </w:p>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1) dalyvavimą nusikalstamame susivienijime, jo organizavimą ar vadovavimą jam;</w:t>
            </w:r>
          </w:p>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2) kyšininkavimą, prekybą poveikiu, papirkimą;</w:t>
            </w:r>
          </w:p>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4) nusikalstamą bankrotą;</w:t>
            </w:r>
          </w:p>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5) teroristinį ir su teroristine veikla susijusį nusikaltimą;</w:t>
            </w:r>
          </w:p>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6) nusikalstamu būdu gauto turto legalizavimą;</w:t>
            </w:r>
          </w:p>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lastRenderedPageBreak/>
              <w:t>7) prekybą žmonėmis, vaiko pirkimą arba pardavimą;</w:t>
            </w:r>
          </w:p>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2B6F30" w:rsidRPr="00D64934" w:rsidRDefault="002B6F30" w:rsidP="00841432">
            <w:pPr>
              <w:pStyle w:val="Betarp"/>
              <w:jc w:val="both"/>
              <w:rPr>
                <w:rFonts w:ascii="Times New Roman" w:hAnsi="Times New Roman" w:cs="Times New Roman"/>
                <w:b/>
                <w:bCs/>
                <w:sz w:val="22"/>
                <w:szCs w:val="22"/>
                <w:lang w:eastAsia="en-US"/>
              </w:rPr>
            </w:pPr>
          </w:p>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Laikoma, kad tiekėjas arba jo atsakingas asmuo nuteistas už aukščiau nurodytą nusikalstamą veiką, kai dėl:</w:t>
            </w:r>
          </w:p>
          <w:p w:rsidR="002B6F30" w:rsidRPr="00D64934" w:rsidRDefault="002B6F30" w:rsidP="00841432">
            <w:pPr>
              <w:pStyle w:val="Betarp"/>
              <w:jc w:val="both"/>
              <w:rPr>
                <w:rFonts w:ascii="Times New Roman" w:hAnsi="Times New Roman" w:cs="Times New Roman"/>
                <w:bCs/>
                <w:sz w:val="22"/>
                <w:szCs w:val="22"/>
                <w:lang w:eastAsia="en-US"/>
              </w:rPr>
            </w:pPr>
            <w:r w:rsidRPr="00D6493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2B6F30" w:rsidRPr="00D64934" w:rsidRDefault="002B6F30" w:rsidP="00841432">
            <w:pPr>
              <w:pStyle w:val="Betarp"/>
              <w:jc w:val="both"/>
              <w:rPr>
                <w:rFonts w:ascii="Times New Roman" w:hAnsi="Times New Roman" w:cs="Times New Roman"/>
                <w:b/>
                <w:sz w:val="22"/>
                <w:szCs w:val="22"/>
                <w:lang w:eastAsia="en-US"/>
              </w:rPr>
            </w:pPr>
          </w:p>
          <w:p w:rsidR="002B6F30" w:rsidRPr="00D64934" w:rsidRDefault="002B6F30" w:rsidP="00841432">
            <w:pPr>
              <w:pStyle w:val="Betarp"/>
              <w:jc w:val="both"/>
              <w:rPr>
                <w:rFonts w:ascii="Times New Roman" w:hAnsi="Times New Roman" w:cs="Times New Roman"/>
                <w:color w:val="000000" w:themeColor="text1"/>
                <w:sz w:val="22"/>
                <w:szCs w:val="22"/>
              </w:rPr>
            </w:pPr>
            <w:r w:rsidRPr="00D64934">
              <w:rPr>
                <w:rFonts w:ascii="Times New Roman" w:hAnsi="Times New Roman" w:cs="Times New Roman"/>
                <w:color w:val="000000" w:themeColor="text1"/>
                <w:sz w:val="22"/>
                <w:szCs w:val="22"/>
              </w:rPr>
              <w:t>2) tiekėjo, kuris yra juridinis asmuo, kita organizacija ar jos </w:t>
            </w:r>
            <w:r w:rsidRPr="00D64934">
              <w:rPr>
                <w:rFonts w:ascii="Times New Roman" w:hAnsi="Times New Roman" w:cs="Times New Roman"/>
                <w:b/>
                <w:bCs/>
                <w:color w:val="000000" w:themeColor="text1"/>
                <w:sz w:val="22"/>
                <w:szCs w:val="22"/>
              </w:rPr>
              <w:t>struktūrinis</w:t>
            </w:r>
            <w:r w:rsidRPr="00D64934">
              <w:rPr>
                <w:rFonts w:ascii="Times New Roman" w:hAnsi="Times New Roman" w:cs="Times New Roman"/>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color w:val="000000" w:themeColor="text1"/>
                <w:sz w:val="22"/>
                <w:szCs w:val="22"/>
                <w:lang w:eastAsia="en-US"/>
              </w:rPr>
              <w:t xml:space="preserve">3) tiekėjo, kuris yra juridinis asmuo, kita organizacija ar jos </w:t>
            </w:r>
            <w:r w:rsidRPr="00D64934">
              <w:rPr>
                <w:rFonts w:ascii="Times New Roman" w:hAnsi="Times New Roman" w:cs="Times New Roman"/>
                <w:b/>
                <w:color w:val="000000" w:themeColor="text1"/>
                <w:sz w:val="22"/>
                <w:szCs w:val="22"/>
                <w:lang w:eastAsia="en-US"/>
              </w:rPr>
              <w:t>struktūrinis</w:t>
            </w:r>
            <w:r w:rsidRPr="00D64934">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w:t>
            </w:r>
            <w:r w:rsidRPr="00D64934">
              <w:rPr>
                <w:rFonts w:ascii="Times New Roman" w:hAnsi="Times New Roman" w:cs="Times New Roman"/>
                <w:bCs/>
                <w:color w:val="000000" w:themeColor="text1"/>
                <w:sz w:val="22"/>
                <w:szCs w:val="22"/>
                <w:lang w:eastAsia="en-US"/>
              </w:rPr>
              <w:lastRenderedPageBreak/>
              <w:t>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eastAsia="Yu Mincho" w:hAnsi="Times New Roman" w:cs="Times New Roman"/>
                <w:b/>
                <w:bCs/>
                <w:sz w:val="22"/>
                <w:szCs w:val="22"/>
                <w:lang w:eastAsia="en-US"/>
              </w:rPr>
            </w:pPr>
            <w:r w:rsidRPr="00D64934">
              <w:rPr>
                <w:rFonts w:ascii="Times New Roman" w:eastAsia="Yu Mincho" w:hAnsi="Times New Roman" w:cs="Times New Roman"/>
                <w:b/>
                <w:bCs/>
                <w:sz w:val="22"/>
                <w:szCs w:val="22"/>
                <w:lang w:eastAsia="en-US"/>
              </w:rPr>
              <w:lastRenderedPageBreak/>
              <w:t>VPĮ 46 straipsnio 1 dalis</w:t>
            </w:r>
          </w:p>
          <w:p w:rsidR="002B6F30" w:rsidRPr="00D64934" w:rsidRDefault="002B6F30" w:rsidP="00841432">
            <w:pPr>
              <w:pStyle w:val="Betarp"/>
              <w:jc w:val="both"/>
              <w:rPr>
                <w:rFonts w:ascii="Times New Roman" w:eastAsia="Yu Mincho" w:hAnsi="Times New Roman" w:cs="Times New Roman"/>
                <w:sz w:val="22"/>
                <w:szCs w:val="22"/>
                <w:lang w:eastAsia="en-US"/>
              </w:rPr>
            </w:pPr>
          </w:p>
          <w:p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lang w:eastAsia="en-US"/>
              </w:rPr>
              <w:t>EBVPD III dalies A1-A6 punktai</w:t>
            </w:r>
          </w:p>
          <w:p w:rsidR="002B6F30" w:rsidRPr="00D64934" w:rsidRDefault="002B6F30" w:rsidP="00841432">
            <w:pPr>
              <w:pStyle w:val="Betarp"/>
              <w:jc w:val="both"/>
              <w:rPr>
                <w:rFonts w:ascii="Times New Roman" w:eastAsia="Yu Mincho" w:hAnsi="Times New Roman" w:cs="Times New Roman"/>
                <w:sz w:val="22"/>
                <w:szCs w:val="22"/>
                <w:lang w:eastAsia="en-US"/>
              </w:rPr>
            </w:pPr>
          </w:p>
          <w:p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lang w:eastAsia="en-US"/>
              </w:rPr>
              <w:t>EBVPD III dalies D1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spacing w:line="256" w:lineRule="auto"/>
              <w:jc w:val="both"/>
              <w:rPr>
                <w:rFonts w:ascii="Times New Roman" w:hAnsi="Times New Roman" w:cs="Times New Roman"/>
                <w:b/>
                <w:bCs/>
                <w:sz w:val="22"/>
                <w:szCs w:val="22"/>
                <w:lang w:eastAsia="en-US"/>
              </w:rPr>
            </w:pPr>
            <w:r w:rsidRPr="00D64934">
              <w:rPr>
                <w:rFonts w:ascii="Times New Roman" w:hAnsi="Times New Roman" w:cs="Times New Roman"/>
                <w:b/>
                <w:bCs/>
                <w:sz w:val="22"/>
                <w:szCs w:val="22"/>
                <w:lang w:eastAsia="en-US"/>
              </w:rPr>
              <w:t>Pateikiami atsakymai pildant EBVPD. Tiekėjas, kuris pagal vertinimo rezultatus galės būti pripažintas laimėjusiu, Perkančiajai organizacijai pareikalavus, turės pateikti:</w:t>
            </w:r>
          </w:p>
          <w:p w:rsidR="002B6F30" w:rsidRPr="00D64934" w:rsidRDefault="002B6F30" w:rsidP="00841432">
            <w:pPr>
              <w:pStyle w:val="Betarp"/>
              <w:jc w:val="both"/>
              <w:rPr>
                <w:rFonts w:ascii="Times New Roman" w:hAnsi="Times New Roman" w:cs="Times New Roman"/>
                <w:sz w:val="22"/>
                <w:szCs w:val="22"/>
                <w:lang w:eastAsia="en-US"/>
              </w:rPr>
            </w:pPr>
          </w:p>
          <w:p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Iš Lietuvoje įsteigtų subjektų reikalaujama:</w:t>
            </w:r>
          </w:p>
          <w:p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išrašo iš teismo sprendimo arba</w:t>
            </w:r>
          </w:p>
          <w:p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Informatikos ir ryšių departamento prie Vidaus reikalų ministerijos pažymos, arba</w:t>
            </w:r>
          </w:p>
          <w:p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2B6F30" w:rsidRPr="00D64934" w:rsidRDefault="002B6F30" w:rsidP="00841432">
            <w:pPr>
              <w:pStyle w:val="Betarp"/>
              <w:jc w:val="both"/>
              <w:rPr>
                <w:rFonts w:ascii="Times New Roman" w:hAnsi="Times New Roman" w:cs="Times New Roman"/>
                <w:sz w:val="22"/>
                <w:szCs w:val="22"/>
                <w:lang w:eastAsia="en-US"/>
              </w:rPr>
            </w:pPr>
          </w:p>
          <w:p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Iš ne Lietuvoje įsteigtų subjektų reikalaujama:</w:t>
            </w:r>
          </w:p>
          <w:p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atitinkamos užsienio šalies institucijos dokumento</w:t>
            </w:r>
            <w:r w:rsidRPr="00D64934">
              <w:rPr>
                <w:rStyle w:val="Puslapioinaosnuoroda"/>
                <w:rFonts w:ascii="Times New Roman" w:hAnsi="Times New Roman" w:cs="Times New Roman"/>
                <w:sz w:val="22"/>
                <w:szCs w:val="22"/>
              </w:rPr>
              <w:footnoteReference w:id="2"/>
            </w:r>
            <w:r w:rsidRPr="00D64934">
              <w:rPr>
                <w:rFonts w:ascii="Times New Roman" w:hAnsi="Times New Roman" w:cs="Times New Roman"/>
                <w:sz w:val="22"/>
                <w:szCs w:val="22"/>
              </w:rPr>
              <w:t>.</w:t>
            </w:r>
          </w:p>
          <w:p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p>
          <w:p w:rsidR="002B6F30" w:rsidRPr="00D64934" w:rsidRDefault="002B6F30" w:rsidP="00841432">
            <w:pPr>
              <w:pStyle w:val="Betarp"/>
              <w:spacing w:line="256" w:lineRule="auto"/>
              <w:ind w:left="314"/>
              <w:jc w:val="both"/>
              <w:rPr>
                <w:rFonts w:ascii="Times New Roman" w:hAnsi="Times New Roman" w:cs="Times New Roman"/>
                <w:b/>
                <w:bCs/>
                <w:sz w:val="22"/>
                <w:szCs w:val="22"/>
                <w:lang w:eastAsia="en-US"/>
              </w:rPr>
            </w:pPr>
            <w:r w:rsidRPr="00D64934">
              <w:rPr>
                <w:rFonts w:ascii="Times New Roman" w:hAnsi="Times New Roman" w:cs="Times New Roman"/>
                <w:sz w:val="22"/>
                <w:szCs w:val="22"/>
                <w:lang w:eastAsia="en-US"/>
              </w:rPr>
              <w:t>Iš Lietuvoje ir ne Lietuvoje įsteigtų subjektų reikalaujama:</w:t>
            </w:r>
          </w:p>
          <w:p w:rsidR="002B6F30" w:rsidRPr="00D64934" w:rsidRDefault="002B6F30" w:rsidP="00841432">
            <w:pPr>
              <w:pStyle w:val="Betarp"/>
              <w:spacing w:line="256" w:lineRule="auto"/>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 xml:space="preserve">• Deklaracijos (parengtos pagal šių Pirkimo sąlygų </w:t>
            </w:r>
            <w:r w:rsidRPr="00D64934">
              <w:rPr>
                <w:rFonts w:ascii="Times New Roman" w:hAnsi="Times New Roman" w:cs="Times New Roman"/>
                <w:color w:val="7030A0"/>
                <w:sz w:val="22"/>
                <w:szCs w:val="22"/>
                <w:lang w:eastAsia="en-US"/>
              </w:rPr>
              <w:t xml:space="preserve">3 (1) priedą) </w:t>
            </w:r>
            <w:r w:rsidRPr="00D64934">
              <w:rPr>
                <w:rFonts w:ascii="Times New Roman" w:eastAsia="Calibri" w:hAnsi="Times New Roman" w:cs="Times New Roman"/>
                <w:color w:val="7030A0"/>
                <w:sz w:val="22"/>
                <w:szCs w:val="22"/>
              </w:rPr>
              <w:t xml:space="preserve"> </w:t>
            </w:r>
            <w:r w:rsidRPr="00D64934">
              <w:rPr>
                <w:rFonts w:ascii="Times New Roman" w:eastAsia="Calibri" w:hAnsi="Times New Roman" w:cs="Times New Roman"/>
                <w:i/>
                <w:iCs/>
                <w:color w:val="7030A0"/>
                <w:sz w:val="22"/>
                <w:szCs w:val="22"/>
              </w:rPr>
              <w:t>„Deklaracijos dėl tiekėjo atsakingų asmenų“</w:t>
            </w:r>
            <w:r w:rsidRPr="00D64934">
              <w:rPr>
                <w:rFonts w:ascii="Times New Roman" w:hAnsi="Times New Roman" w:cs="Times New Roman"/>
                <w:sz w:val="22"/>
                <w:szCs w:val="22"/>
                <w:lang w:eastAsia="en-US"/>
              </w:rPr>
              <w:t xml:space="preserve">) arba valstybės įmonės </w:t>
            </w:r>
            <w:r w:rsidRPr="00D64934">
              <w:rPr>
                <w:rFonts w:ascii="Times New Roman" w:hAnsi="Times New Roman" w:cs="Times New Roman"/>
                <w:sz w:val="22"/>
                <w:szCs w:val="22"/>
                <w:lang w:eastAsia="en-US"/>
              </w:rPr>
              <w:lastRenderedPageBreak/>
              <w:t xml:space="preserve">Registrų centro išduoto pagrindinių duomenų išrašo, ar kito dokumento, kuriame būtų išvardyti valdymo ir/ar priežiūros organo nariai. </w:t>
            </w:r>
          </w:p>
          <w:p w:rsidR="002B6F30" w:rsidRPr="00D64934" w:rsidRDefault="002B6F30" w:rsidP="00841432">
            <w:pPr>
              <w:pStyle w:val="Betarp"/>
              <w:spacing w:line="256" w:lineRule="auto"/>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Dokumentai teikiami dėl tiekėjo, kiekvieno tiekėjų grupės partnerio, ūkio subjekto, kurio pajėgumais remiamasi, atsakingų asmenų</w:t>
            </w:r>
            <w:r w:rsidRPr="00D64934">
              <w:rPr>
                <w:rStyle w:val="Puslapioinaosnuoroda"/>
                <w:rFonts w:ascii="Times New Roman" w:hAnsi="Times New Roman" w:cs="Times New Roman"/>
                <w:sz w:val="22"/>
                <w:szCs w:val="22"/>
              </w:rPr>
              <w:footnoteReference w:id="3"/>
            </w:r>
            <w:r w:rsidRPr="00D64934">
              <w:rPr>
                <w:rFonts w:ascii="Times New Roman" w:hAnsi="Times New Roman" w:cs="Times New Roman"/>
                <w:sz w:val="22"/>
                <w:szCs w:val="22"/>
                <w:lang w:eastAsia="en-US"/>
              </w:rPr>
              <w:t>.</w:t>
            </w:r>
          </w:p>
          <w:p w:rsidR="002B6F30" w:rsidRPr="00D64934" w:rsidRDefault="002B6F30" w:rsidP="00841432">
            <w:pPr>
              <w:pStyle w:val="Betarp"/>
              <w:jc w:val="both"/>
              <w:rPr>
                <w:rFonts w:ascii="Times New Roman" w:hAnsi="Times New Roman" w:cs="Times New Roman"/>
                <w:sz w:val="22"/>
                <w:szCs w:val="22"/>
              </w:rPr>
            </w:pPr>
          </w:p>
          <w:p w:rsidR="002B6F30" w:rsidRPr="00D64934" w:rsidRDefault="002B6F30" w:rsidP="00841432">
            <w:pPr>
              <w:pStyle w:val="Betarp"/>
              <w:jc w:val="both"/>
              <w:rPr>
                <w:rFonts w:ascii="Times New Roman" w:hAnsi="Times New Roman" w:cs="Times New Roman"/>
                <w:color w:val="7030A0"/>
                <w:sz w:val="22"/>
                <w:szCs w:val="22"/>
              </w:rPr>
            </w:pPr>
            <w:r w:rsidRPr="00D64934">
              <w:rPr>
                <w:rFonts w:ascii="Times New Roman" w:hAnsi="Times New Roman" w:cs="Times New Roman"/>
                <w:sz w:val="22"/>
                <w:szCs w:val="22"/>
              </w:rPr>
              <w:t xml:space="preserve">Nurodyti dokumentai turi būti išduoti ne anksčiau kaip </w:t>
            </w:r>
            <w:r w:rsidRPr="00D64934">
              <w:rPr>
                <w:rFonts w:ascii="Times New Roman" w:hAnsi="Times New Roman" w:cs="Times New Roman"/>
                <w:color w:val="00B050"/>
                <w:sz w:val="22"/>
                <w:szCs w:val="22"/>
              </w:rPr>
              <w:t xml:space="preserve">180 dienų </w:t>
            </w:r>
            <w:r w:rsidRPr="00D64934">
              <w:rPr>
                <w:rFonts w:ascii="Times New Roman" w:hAnsi="Times New Roman" w:cs="Times New Roman"/>
                <w:sz w:val="22"/>
                <w:szCs w:val="22"/>
              </w:rPr>
              <w:t xml:space="preserve">iki </w:t>
            </w:r>
            <w:r w:rsidRPr="00D6493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4934">
              <w:rPr>
                <w:rFonts w:ascii="Times New Roman" w:eastAsia="Times New Roman" w:hAnsi="Times New Roman" w:cs="Times New Roman"/>
                <w:sz w:val="22"/>
                <w:szCs w:val="22"/>
              </w:rPr>
              <w:t>umentus</w:t>
            </w:r>
            <w:r w:rsidRPr="00D64934">
              <w:rPr>
                <w:rFonts w:ascii="Times New Roman" w:hAnsi="Times New Roman" w:cs="Times New Roman"/>
                <w:sz w:val="22"/>
                <w:szCs w:val="22"/>
              </w:rPr>
              <w:t xml:space="preserve">. </w:t>
            </w:r>
            <w:r w:rsidRPr="00D64934">
              <w:rPr>
                <w:rFonts w:ascii="Times New Roman" w:hAnsi="Times New Roman" w:cs="Times New Roman"/>
                <w:b/>
                <w:bCs/>
                <w:i/>
                <w:iCs/>
                <w:color w:val="000000" w:themeColor="text1"/>
                <w:sz w:val="22"/>
                <w:szCs w:val="22"/>
              </w:rPr>
              <w:t>Pavyzdys</w:t>
            </w:r>
            <w:r w:rsidRPr="00D6493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2B6F30" w:rsidRPr="00D64934" w:rsidRDefault="002B6F30" w:rsidP="00841432">
            <w:pPr>
              <w:pStyle w:val="Betarp"/>
              <w:jc w:val="both"/>
              <w:rPr>
                <w:rFonts w:ascii="Times New Roman" w:hAnsi="Times New Roman" w:cs="Times New Roman"/>
                <w:b/>
                <w:bCs/>
                <w:sz w:val="22"/>
                <w:szCs w:val="22"/>
              </w:rPr>
            </w:pPr>
          </w:p>
          <w:p w:rsidR="002B6F30" w:rsidRPr="00D64934" w:rsidRDefault="002B6F30" w:rsidP="00841432">
            <w:pPr>
              <w:pStyle w:val="Betarp"/>
              <w:jc w:val="both"/>
              <w:rPr>
                <w:rFonts w:ascii="Times New Roman" w:hAnsi="Times New Roman" w:cs="Times New Roman"/>
                <w:bCs/>
                <w:sz w:val="22"/>
                <w:szCs w:val="22"/>
              </w:rPr>
            </w:pPr>
            <w:r w:rsidRPr="00D6493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2B6F30" w:rsidRPr="00D64934" w:rsidRDefault="002B6F30" w:rsidP="00841432">
            <w:pPr>
              <w:pStyle w:val="Betarp"/>
              <w:jc w:val="both"/>
              <w:rPr>
                <w:rFonts w:ascii="Times New Roman" w:hAnsi="Times New Roman" w:cs="Times New Roman"/>
                <w:b/>
                <w:bCs/>
                <w:sz w:val="22"/>
                <w:szCs w:val="22"/>
              </w:rPr>
            </w:pPr>
          </w:p>
        </w:tc>
      </w:tr>
      <w:tr w:rsidR="002B6F30" w:rsidRPr="00D64934"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eastAsia="Yu Mincho" w:hAnsi="Times New Roman" w:cs="Times New Roman"/>
                <w:b/>
                <w:bCs/>
                <w:sz w:val="22"/>
                <w:szCs w:val="22"/>
                <w:lang w:eastAsia="en-US"/>
              </w:rPr>
            </w:pPr>
            <w:r w:rsidRPr="00D64934">
              <w:rPr>
                <w:rFonts w:ascii="Times New Roman" w:hAnsi="Times New Roman" w:cs="Times New Roman"/>
                <w:sz w:val="22"/>
                <w:szCs w:val="22"/>
              </w:rPr>
              <w:t>VPĮ 46 straipsnio 2¹ dalis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spacing w:line="256" w:lineRule="auto"/>
              <w:jc w:val="both"/>
              <w:rPr>
                <w:rFonts w:ascii="Times New Roman" w:hAnsi="Times New Roman" w:cs="Times New Roman"/>
                <w:b/>
                <w:bCs/>
                <w:sz w:val="22"/>
                <w:szCs w:val="22"/>
                <w:lang w:eastAsia="en-US"/>
              </w:rPr>
            </w:pPr>
            <w:r w:rsidRPr="00D64934">
              <w:rPr>
                <w:rFonts w:ascii="Times New Roman" w:hAnsi="Times New Roman" w:cs="Times New Roman"/>
                <w:sz w:val="22"/>
                <w:szCs w:val="22"/>
              </w:rPr>
              <w:t>Tiekėjas yra neatlikęs jam paskirtos baudžiamojo poveikio priemonės – uždraudimo juridiniam asmeniui dalyvauti viešuosiuose pirkimuose.</w:t>
            </w:r>
          </w:p>
        </w:tc>
      </w:tr>
      <w:tr w:rsidR="002B6F30" w:rsidRPr="00D64934"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B6F30" w:rsidRPr="00D64934" w:rsidRDefault="002B6F30" w:rsidP="009A7952">
            <w:pPr>
              <w:pStyle w:val="Betarp"/>
              <w:numPr>
                <w:ilvl w:val="0"/>
                <w:numId w:val="30"/>
              </w:numPr>
              <w:ind w:left="142"/>
              <w:rPr>
                <w:rFonts w:ascii="Times New Roman" w:hAnsi="Times New Roman" w:cs="Times New Roman"/>
                <w:b/>
                <w:bCs/>
                <w:sz w:val="22"/>
                <w:szCs w:val="22"/>
              </w:rPr>
            </w:pPr>
            <w:bookmarkStart w:id="79" w:name="_Hlk90887843"/>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2B6F30" w:rsidRPr="00D64934" w:rsidRDefault="002B6F30" w:rsidP="00841432">
            <w:pPr>
              <w:pStyle w:val="Betarp"/>
              <w:jc w:val="both"/>
              <w:rPr>
                <w:rFonts w:ascii="Times New Roman" w:hAnsi="Times New Roman" w:cs="Times New Roman"/>
                <w:b/>
                <w:bCs/>
                <w:sz w:val="22"/>
                <w:szCs w:val="22"/>
                <w:lang w:eastAsia="en-US"/>
              </w:rPr>
            </w:pPr>
          </w:p>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Laikoma, kad tiekėjas nuteistas už aukščiau nurodytą nusikalstamą veiką, kai dėl:</w:t>
            </w:r>
          </w:p>
          <w:p w:rsidR="002B6F30" w:rsidRPr="00D64934" w:rsidRDefault="002B6F30" w:rsidP="00841432">
            <w:pPr>
              <w:pStyle w:val="Betarp"/>
              <w:jc w:val="both"/>
              <w:rPr>
                <w:rFonts w:ascii="Times New Roman" w:hAnsi="Times New Roman" w:cs="Times New Roman"/>
                <w:bCs/>
                <w:sz w:val="22"/>
                <w:szCs w:val="22"/>
                <w:lang w:eastAsia="en-US"/>
              </w:rPr>
            </w:pPr>
            <w:r w:rsidRPr="00D6493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2B6F30" w:rsidRPr="00D64934" w:rsidRDefault="002B6F30" w:rsidP="00841432">
            <w:pPr>
              <w:pStyle w:val="Betarp"/>
              <w:jc w:val="both"/>
              <w:rPr>
                <w:rFonts w:ascii="Times New Roman" w:hAnsi="Times New Roman" w:cs="Times New Roman"/>
                <w:b/>
                <w:bCs/>
                <w:color w:val="000000" w:themeColor="text1"/>
                <w:sz w:val="22"/>
                <w:szCs w:val="22"/>
                <w:lang w:eastAsia="en-US"/>
              </w:rPr>
            </w:pPr>
            <w:r w:rsidRPr="00D64934">
              <w:rPr>
                <w:rFonts w:ascii="Times New Roman" w:hAnsi="Times New Roman" w:cs="Times New Roman"/>
                <w:bCs/>
                <w:color w:val="000000" w:themeColor="text1"/>
                <w:sz w:val="22"/>
                <w:szCs w:val="22"/>
                <w:lang w:eastAsia="en-US"/>
              </w:rPr>
              <w:t xml:space="preserve">2) tiekėjo, kuris yra juridinis asmuo, kita organizacija ar jos </w:t>
            </w:r>
            <w:r w:rsidRPr="00D64934">
              <w:rPr>
                <w:rFonts w:ascii="Times New Roman" w:hAnsi="Times New Roman" w:cs="Times New Roman"/>
                <w:b/>
                <w:color w:val="000000" w:themeColor="text1"/>
                <w:sz w:val="22"/>
                <w:szCs w:val="22"/>
                <w:lang w:eastAsia="en-US"/>
              </w:rPr>
              <w:t>struktūrinis</w:t>
            </w:r>
            <w:r w:rsidRPr="00D64934">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w:t>
            </w:r>
            <w:r w:rsidRPr="00D64934">
              <w:rPr>
                <w:rFonts w:ascii="Times New Roman" w:hAnsi="Times New Roman" w:cs="Times New Roman"/>
                <w:bCs/>
                <w:color w:val="000000" w:themeColor="text1"/>
                <w:sz w:val="22"/>
                <w:szCs w:val="22"/>
                <w:lang w:eastAsia="en-US"/>
              </w:rPr>
              <w:lastRenderedPageBreak/>
              <w:t>atveju – galutinis administracinis sprendimas, jeigu toks sprendimas priimamas pagal tiekėjo šalies teisės aktų reikalavimus.</w:t>
            </w:r>
          </w:p>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Tačiau ši nuostata netaikoma, jeigu:</w:t>
            </w:r>
          </w:p>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2) įsiskolinimo suma neviršija 50 Eur (penkiasdešimt eurų);</w:t>
            </w:r>
          </w:p>
          <w:p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3 dalis</w:t>
            </w:r>
          </w:p>
          <w:p w:rsidR="002B6F30" w:rsidRPr="00D64934" w:rsidRDefault="002B6F30" w:rsidP="00841432">
            <w:pPr>
              <w:pStyle w:val="Betarp"/>
              <w:jc w:val="both"/>
              <w:rPr>
                <w:rFonts w:ascii="Times New Roman" w:eastAsia="Arial" w:hAnsi="Times New Roman" w:cs="Times New Roman"/>
                <w:sz w:val="22"/>
                <w:szCs w:val="22"/>
              </w:rPr>
            </w:pPr>
          </w:p>
          <w:p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Arial" w:hAnsi="Times New Roman" w:cs="Times New Roman"/>
                <w:sz w:val="22"/>
                <w:szCs w:val="22"/>
              </w:rPr>
              <w:t>EBVPD III dalies B1 ir B2 punktai</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spacing w:line="256" w:lineRule="auto"/>
              <w:jc w:val="both"/>
              <w:rPr>
                <w:rFonts w:ascii="Times New Roman" w:hAnsi="Times New Roman" w:cs="Times New Roman"/>
                <w:b/>
                <w:bCs/>
                <w:sz w:val="22"/>
                <w:szCs w:val="22"/>
                <w:lang w:eastAsia="en-US"/>
              </w:rPr>
            </w:pPr>
            <w:r w:rsidRPr="00D64934">
              <w:rPr>
                <w:rFonts w:ascii="Times New Roman" w:hAnsi="Times New Roman" w:cs="Times New Roman"/>
                <w:b/>
                <w:bCs/>
                <w:sz w:val="22"/>
                <w:szCs w:val="22"/>
                <w:lang w:eastAsia="en-US"/>
              </w:rPr>
              <w:t>Pateikiami atsakymai pildant EBVPD. Tiekėjas, kuris pagal vertinimo rezultatus galės būti pripažintas laimėjusiu, Perkančiajai organizacijai pareikalavus, turės pateikti:</w:t>
            </w:r>
          </w:p>
          <w:p w:rsidR="002B6F30" w:rsidRPr="00D64934" w:rsidRDefault="002B6F30" w:rsidP="00841432">
            <w:pPr>
              <w:pStyle w:val="Betarp"/>
              <w:jc w:val="both"/>
              <w:rPr>
                <w:rFonts w:ascii="Times New Roman" w:hAnsi="Times New Roman" w:cs="Times New Roman"/>
                <w:sz w:val="22"/>
                <w:szCs w:val="22"/>
              </w:rPr>
            </w:pPr>
          </w:p>
          <w:p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1) Dėl įsipareigojimų, susijusių su mokesčių mokėjimu, įvykdymo i</w:t>
            </w:r>
            <w:r w:rsidRPr="00D64934">
              <w:rPr>
                <w:rFonts w:ascii="Times New Roman" w:hAnsi="Times New Roman" w:cs="Times New Roman"/>
                <w:sz w:val="22"/>
                <w:szCs w:val="22"/>
                <w:lang w:eastAsia="en-US"/>
              </w:rPr>
              <w:t xml:space="preserve">š Lietuvoje įsteigtų subjektų </w:t>
            </w:r>
            <w:r w:rsidRPr="00D64934">
              <w:rPr>
                <w:rFonts w:ascii="Times New Roman" w:hAnsi="Times New Roman" w:cs="Times New Roman"/>
                <w:sz w:val="22"/>
                <w:szCs w:val="22"/>
              </w:rPr>
              <w:t>prašoma:</w:t>
            </w:r>
          </w:p>
          <w:p w:rsidR="002B6F30" w:rsidRPr="00D64934" w:rsidRDefault="002B6F30" w:rsidP="00841432">
            <w:pPr>
              <w:pStyle w:val="Betarp"/>
              <w:jc w:val="both"/>
              <w:rPr>
                <w:rFonts w:ascii="Times New Roman" w:hAnsi="Times New Roman" w:cs="Times New Roman"/>
                <w:b/>
                <w:bCs/>
                <w:sz w:val="22"/>
                <w:szCs w:val="22"/>
              </w:rPr>
            </w:pPr>
          </w:p>
          <w:p w:rsidR="002B6F30" w:rsidRPr="00D64934" w:rsidRDefault="002B6F30" w:rsidP="002B6F30">
            <w:pPr>
              <w:pStyle w:val="Betarp"/>
              <w:numPr>
                <w:ilvl w:val="0"/>
                <w:numId w:val="28"/>
              </w:numPr>
              <w:jc w:val="both"/>
              <w:rPr>
                <w:rFonts w:ascii="Times New Roman" w:hAnsi="Times New Roman" w:cs="Times New Roman"/>
                <w:sz w:val="22"/>
                <w:szCs w:val="22"/>
              </w:rPr>
            </w:pPr>
            <w:r w:rsidRPr="00D64934">
              <w:rPr>
                <w:rFonts w:ascii="Times New Roman" w:hAnsi="Times New Roman" w:cs="Times New Roman"/>
                <w:sz w:val="22"/>
                <w:szCs w:val="22"/>
              </w:rPr>
              <w:t>išrašo iš teismo sprendimo (jei toks yra) arba Valstybinės mokesčių inspekcijos prie Lietuvos Respublikos finansų ministerijos išduoto dokumento,</w:t>
            </w:r>
          </w:p>
          <w:p w:rsidR="002B6F30" w:rsidRPr="00D64934" w:rsidRDefault="002B6F30" w:rsidP="002B6F30">
            <w:pPr>
              <w:pStyle w:val="Betarp"/>
              <w:numPr>
                <w:ilvl w:val="0"/>
                <w:numId w:val="27"/>
              </w:numPr>
              <w:jc w:val="both"/>
              <w:rPr>
                <w:rFonts w:ascii="Times New Roman" w:hAnsi="Times New Roman" w:cs="Times New Roman"/>
                <w:sz w:val="22"/>
                <w:szCs w:val="22"/>
              </w:rPr>
            </w:pPr>
            <w:r w:rsidRPr="00D64934">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2B6F30" w:rsidRPr="00D64934" w:rsidRDefault="002B6F30" w:rsidP="00841432">
            <w:pPr>
              <w:pStyle w:val="Betarp"/>
              <w:jc w:val="both"/>
              <w:rPr>
                <w:rFonts w:ascii="Times New Roman" w:hAnsi="Times New Roman" w:cs="Times New Roman"/>
                <w:sz w:val="22"/>
                <w:szCs w:val="22"/>
              </w:rPr>
            </w:pPr>
          </w:p>
          <w:p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Iš ne Lietuvoje įsteigtų subjektų reikalaujama:</w:t>
            </w:r>
          </w:p>
          <w:p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atitinkamos užsienio šalies institucijos dokumento</w:t>
            </w:r>
            <w:r w:rsidRPr="00D64934">
              <w:rPr>
                <w:rStyle w:val="Puslapioinaosnuoroda"/>
                <w:rFonts w:ascii="Times New Roman" w:hAnsi="Times New Roman" w:cs="Times New Roman"/>
                <w:sz w:val="22"/>
                <w:szCs w:val="22"/>
              </w:rPr>
              <w:footnoteReference w:id="4"/>
            </w:r>
            <w:r w:rsidRPr="00D64934">
              <w:rPr>
                <w:rFonts w:ascii="Times New Roman" w:hAnsi="Times New Roman" w:cs="Times New Roman"/>
                <w:sz w:val="22"/>
                <w:szCs w:val="22"/>
              </w:rPr>
              <w:t>.</w:t>
            </w:r>
          </w:p>
          <w:p w:rsidR="002B6F30" w:rsidRPr="00D64934" w:rsidRDefault="002B6F30" w:rsidP="00841432">
            <w:pPr>
              <w:pStyle w:val="Betarp"/>
              <w:jc w:val="both"/>
              <w:rPr>
                <w:rFonts w:ascii="Times New Roman" w:eastAsia="Yu Mincho" w:hAnsi="Times New Roman" w:cs="Times New Roman"/>
                <w:sz w:val="22"/>
                <w:szCs w:val="22"/>
              </w:rPr>
            </w:pPr>
          </w:p>
          <w:p w:rsidR="002B6F30" w:rsidRPr="00D64934" w:rsidRDefault="002B6F30" w:rsidP="00841432">
            <w:pPr>
              <w:pStyle w:val="Betarp"/>
              <w:jc w:val="both"/>
              <w:rPr>
                <w:rFonts w:ascii="Times New Roman" w:hAnsi="Times New Roman" w:cs="Times New Roman"/>
                <w:i/>
                <w:iCs/>
                <w:color w:val="000000" w:themeColor="text1"/>
                <w:sz w:val="22"/>
                <w:szCs w:val="22"/>
              </w:rPr>
            </w:pPr>
            <w:r w:rsidRPr="00D64934">
              <w:rPr>
                <w:rFonts w:ascii="Times New Roman" w:hAnsi="Times New Roman" w:cs="Times New Roman"/>
                <w:sz w:val="22"/>
                <w:szCs w:val="22"/>
              </w:rPr>
              <w:t xml:space="preserve">Nurodyti dokumentai turi būti  išduoti ne anksčiau kaip </w:t>
            </w:r>
            <w:r w:rsidRPr="00D64934">
              <w:rPr>
                <w:rFonts w:ascii="Times New Roman" w:hAnsi="Times New Roman" w:cs="Times New Roman"/>
                <w:color w:val="00B050"/>
                <w:sz w:val="22"/>
                <w:szCs w:val="22"/>
              </w:rPr>
              <w:t>120</w:t>
            </w:r>
            <w:r w:rsidRPr="00D64934">
              <w:rPr>
                <w:rFonts w:ascii="Times New Roman" w:hAnsi="Times New Roman" w:cs="Times New Roman"/>
                <w:sz w:val="22"/>
                <w:szCs w:val="22"/>
              </w:rPr>
              <w:t xml:space="preserve"> </w:t>
            </w:r>
            <w:r w:rsidRPr="00D64934">
              <w:rPr>
                <w:rFonts w:ascii="Times New Roman" w:hAnsi="Times New Roman" w:cs="Times New Roman"/>
                <w:color w:val="00B050"/>
                <w:sz w:val="22"/>
                <w:szCs w:val="22"/>
              </w:rPr>
              <w:t>dienų</w:t>
            </w:r>
            <w:r w:rsidRPr="00D64934">
              <w:rPr>
                <w:rFonts w:ascii="Times New Roman" w:hAnsi="Times New Roman" w:cs="Times New Roman"/>
                <w:sz w:val="22"/>
                <w:szCs w:val="22"/>
              </w:rPr>
              <w:t xml:space="preserve"> iki </w:t>
            </w:r>
            <w:r w:rsidRPr="00D6493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4934">
              <w:rPr>
                <w:rFonts w:ascii="Times New Roman" w:eastAsia="Times New Roman" w:hAnsi="Times New Roman" w:cs="Times New Roman"/>
                <w:sz w:val="22"/>
                <w:szCs w:val="22"/>
              </w:rPr>
              <w:t>umentus</w:t>
            </w:r>
            <w:r w:rsidRPr="00D64934">
              <w:rPr>
                <w:rFonts w:ascii="Times New Roman" w:hAnsi="Times New Roman" w:cs="Times New Roman"/>
                <w:sz w:val="22"/>
                <w:szCs w:val="22"/>
              </w:rPr>
              <w:t xml:space="preserve">. </w:t>
            </w:r>
            <w:r w:rsidRPr="00D64934">
              <w:rPr>
                <w:rFonts w:ascii="Times New Roman" w:hAnsi="Times New Roman" w:cs="Times New Roman"/>
                <w:b/>
                <w:bCs/>
                <w:i/>
                <w:iCs/>
                <w:color w:val="000000" w:themeColor="text1"/>
                <w:sz w:val="22"/>
                <w:szCs w:val="22"/>
              </w:rPr>
              <w:t>Pavyzdys</w:t>
            </w:r>
            <w:r w:rsidRPr="00D6493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2B6F30" w:rsidRPr="00D64934" w:rsidRDefault="002B6F30" w:rsidP="00841432">
            <w:pPr>
              <w:pStyle w:val="Betarp"/>
              <w:jc w:val="both"/>
              <w:rPr>
                <w:rFonts w:ascii="Times New Roman" w:hAnsi="Times New Roman" w:cs="Times New Roman"/>
                <w:i/>
                <w:iCs/>
                <w:color w:val="7030A0"/>
                <w:sz w:val="22"/>
                <w:szCs w:val="22"/>
              </w:rPr>
            </w:pPr>
          </w:p>
          <w:p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2B6F30" w:rsidRPr="00D64934" w:rsidRDefault="002B6F30" w:rsidP="00841432">
            <w:pPr>
              <w:pStyle w:val="Betarp"/>
              <w:jc w:val="both"/>
              <w:rPr>
                <w:rFonts w:ascii="Times New Roman" w:hAnsi="Times New Roman" w:cs="Times New Roman"/>
                <w:b/>
                <w:bCs/>
                <w:sz w:val="22"/>
                <w:szCs w:val="22"/>
              </w:rPr>
            </w:pPr>
          </w:p>
          <w:p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bCs/>
                <w:sz w:val="22"/>
                <w:szCs w:val="22"/>
              </w:rPr>
              <w:t>2) Dėl įsipareigojimų, susijusių su socialinio draudimo įmokų mokėjimu, įvykdymo i</w:t>
            </w:r>
            <w:r w:rsidRPr="00D64934">
              <w:rPr>
                <w:rFonts w:ascii="Times New Roman" w:hAnsi="Times New Roman" w:cs="Times New Roman"/>
                <w:sz w:val="22"/>
                <w:szCs w:val="22"/>
                <w:lang w:eastAsia="en-US"/>
              </w:rPr>
              <w:t xml:space="preserve">š Lietuvoje įsteigtų subjektų </w:t>
            </w:r>
            <w:r w:rsidRPr="00D64934">
              <w:rPr>
                <w:rFonts w:ascii="Times New Roman" w:hAnsi="Times New Roman" w:cs="Times New Roman"/>
                <w:bCs/>
                <w:sz w:val="22"/>
                <w:szCs w:val="22"/>
              </w:rPr>
              <w:t>prašoma:</w:t>
            </w:r>
          </w:p>
          <w:p w:rsidR="002B6F30" w:rsidRPr="00D64934" w:rsidRDefault="002B6F30" w:rsidP="00841432">
            <w:pPr>
              <w:pStyle w:val="Betarp"/>
              <w:jc w:val="both"/>
              <w:rPr>
                <w:rFonts w:ascii="Times New Roman" w:hAnsi="Times New Roman" w:cs="Times New Roman"/>
                <w:bCs/>
                <w:sz w:val="22"/>
                <w:szCs w:val="22"/>
              </w:rPr>
            </w:pPr>
            <w:r w:rsidRPr="00D6493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64934">
                <w:rPr>
                  <w:rStyle w:val="Hipersaitas"/>
                  <w:rFonts w:ascii="Times New Roman" w:hAnsi="Times New Roman" w:cs="Times New Roman"/>
                  <w:bCs/>
                  <w:sz w:val="22"/>
                  <w:szCs w:val="22"/>
                  <w:u w:val="single"/>
                </w:rPr>
                <w:t>http://draudejai.sodra.lt/draudeju_viesi_duomenys/</w:t>
              </w:r>
            </w:hyperlink>
            <w:r w:rsidRPr="00D64934">
              <w:rPr>
                <w:rFonts w:ascii="Times New Roman" w:hAnsi="Times New Roman" w:cs="Times New Roman"/>
                <w:bCs/>
                <w:sz w:val="22"/>
                <w:szCs w:val="22"/>
              </w:rPr>
              <w:t>.</w:t>
            </w:r>
          </w:p>
          <w:p w:rsidR="002B6F30" w:rsidRPr="00D64934" w:rsidRDefault="002B6F30" w:rsidP="00841432">
            <w:pPr>
              <w:pStyle w:val="Betarp"/>
              <w:jc w:val="both"/>
              <w:rPr>
                <w:rFonts w:ascii="Times New Roman" w:hAnsi="Times New Roman" w:cs="Times New Roman"/>
                <w:b/>
                <w:bCs/>
                <w:sz w:val="22"/>
                <w:szCs w:val="22"/>
              </w:rPr>
            </w:pPr>
          </w:p>
          <w:p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 xml:space="preserve">Jeigu dėl Valstybinio socialinio draudimo fondo valdybos (toliau – „Sodra“) informacinės sistemos </w:t>
            </w:r>
            <w:r w:rsidRPr="00D64934">
              <w:rPr>
                <w:rFonts w:ascii="Times New Roman" w:hAnsi="Times New Roman" w:cs="Times New Roman"/>
                <w:sz w:val="22"/>
                <w:szCs w:val="22"/>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B6F30" w:rsidRPr="00D64934" w:rsidRDefault="002B6F30" w:rsidP="00841432">
            <w:pPr>
              <w:pStyle w:val="Betarp"/>
              <w:jc w:val="both"/>
              <w:rPr>
                <w:rFonts w:ascii="Times New Roman" w:hAnsi="Times New Roman" w:cs="Times New Roman"/>
                <w:b/>
                <w:bCs/>
                <w:sz w:val="22"/>
                <w:szCs w:val="22"/>
              </w:rPr>
            </w:pPr>
          </w:p>
          <w:p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2B6F30" w:rsidRPr="00D64934" w:rsidRDefault="002B6F30" w:rsidP="00841432">
            <w:pPr>
              <w:pStyle w:val="Betarp"/>
              <w:jc w:val="both"/>
              <w:rPr>
                <w:rFonts w:ascii="Times New Roman" w:hAnsi="Times New Roman" w:cs="Times New Roman"/>
                <w:b/>
                <w:bCs/>
                <w:sz w:val="22"/>
                <w:szCs w:val="22"/>
              </w:rPr>
            </w:pPr>
          </w:p>
          <w:p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Iš ne Lietuvoje įsteigtų subjektų reikalaujama:</w:t>
            </w:r>
          </w:p>
          <w:p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atitinkamos užsienio šalies kompetentingos institucijos dokumento</w:t>
            </w:r>
            <w:r w:rsidRPr="00D64934">
              <w:rPr>
                <w:rStyle w:val="Puslapioinaosnuoroda"/>
                <w:rFonts w:ascii="Times New Roman" w:hAnsi="Times New Roman" w:cs="Times New Roman"/>
                <w:sz w:val="22"/>
                <w:szCs w:val="22"/>
              </w:rPr>
              <w:footnoteReference w:id="5"/>
            </w:r>
            <w:r w:rsidRPr="00D64934">
              <w:rPr>
                <w:rFonts w:ascii="Times New Roman" w:hAnsi="Times New Roman" w:cs="Times New Roman"/>
                <w:sz w:val="22"/>
                <w:szCs w:val="22"/>
              </w:rPr>
              <w:t>.</w:t>
            </w:r>
          </w:p>
          <w:p w:rsidR="002B6F30" w:rsidRPr="00D64934" w:rsidRDefault="002B6F30" w:rsidP="00841432">
            <w:pPr>
              <w:pStyle w:val="Betarp"/>
              <w:jc w:val="both"/>
              <w:rPr>
                <w:rFonts w:ascii="Times New Roman" w:hAnsi="Times New Roman" w:cs="Times New Roman"/>
                <w:b/>
                <w:bCs/>
                <w:sz w:val="22"/>
                <w:szCs w:val="22"/>
              </w:rPr>
            </w:pPr>
          </w:p>
          <w:p w:rsidR="002B6F30" w:rsidRPr="00D64934" w:rsidRDefault="002B6F30" w:rsidP="00841432">
            <w:pPr>
              <w:pStyle w:val="Betarp"/>
              <w:jc w:val="both"/>
              <w:rPr>
                <w:rFonts w:ascii="Times New Roman" w:hAnsi="Times New Roman" w:cs="Times New Roman"/>
                <w:i/>
                <w:iCs/>
                <w:color w:val="7030A0"/>
                <w:sz w:val="22"/>
                <w:szCs w:val="22"/>
              </w:rPr>
            </w:pPr>
            <w:r w:rsidRPr="00D64934">
              <w:rPr>
                <w:rFonts w:ascii="Times New Roman" w:hAnsi="Times New Roman" w:cs="Times New Roman"/>
                <w:sz w:val="22"/>
                <w:szCs w:val="22"/>
              </w:rPr>
              <w:t xml:space="preserve">Nurodyti dokumentai turi būti  išduoti ne anksčiau kaip </w:t>
            </w:r>
            <w:r w:rsidRPr="00D64934">
              <w:rPr>
                <w:rFonts w:ascii="Times New Roman" w:hAnsi="Times New Roman" w:cs="Times New Roman"/>
                <w:color w:val="00B050"/>
                <w:sz w:val="22"/>
                <w:szCs w:val="22"/>
              </w:rPr>
              <w:t>120</w:t>
            </w:r>
            <w:r w:rsidRPr="00D64934">
              <w:rPr>
                <w:rFonts w:ascii="Times New Roman" w:hAnsi="Times New Roman" w:cs="Times New Roman"/>
                <w:sz w:val="22"/>
                <w:szCs w:val="22"/>
              </w:rPr>
              <w:t xml:space="preserve"> </w:t>
            </w:r>
            <w:r w:rsidRPr="00D64934">
              <w:rPr>
                <w:rFonts w:ascii="Times New Roman" w:hAnsi="Times New Roman" w:cs="Times New Roman"/>
                <w:color w:val="00B050"/>
                <w:sz w:val="22"/>
                <w:szCs w:val="22"/>
              </w:rPr>
              <w:t>dienų</w:t>
            </w:r>
            <w:r w:rsidRPr="00D64934">
              <w:rPr>
                <w:rFonts w:ascii="Times New Roman" w:hAnsi="Times New Roman" w:cs="Times New Roman"/>
                <w:sz w:val="22"/>
                <w:szCs w:val="22"/>
              </w:rPr>
              <w:t xml:space="preserve"> iki </w:t>
            </w:r>
            <w:r w:rsidRPr="00D64934">
              <w:rPr>
                <w:rFonts w:ascii="Times New Roman" w:eastAsia="Times New Roman" w:hAnsi="Times New Roman" w:cs="Times New Roman"/>
                <w:i/>
                <w:iCs/>
                <w:sz w:val="22"/>
                <w:szCs w:val="22"/>
              </w:rPr>
              <w:t xml:space="preserve">tos </w:t>
            </w:r>
            <w:r w:rsidRPr="00D64934">
              <w:rPr>
                <w:rFonts w:ascii="Times New Roman" w:eastAsia="Times New Roman" w:hAnsi="Times New Roman" w:cs="Times New Roman"/>
                <w:i/>
                <w:iCs/>
                <w:sz w:val="22"/>
                <w:szCs w:val="22"/>
              </w:rPr>
              <w:lastRenderedPageBreak/>
              <w:t>dienos, kai tiekėjas perkančiosios organizacijos prašymu turės pateikti pašalinimo pagrindų nebuvimą patvirtinančius dok</w:t>
            </w:r>
            <w:r w:rsidRPr="00D64934">
              <w:rPr>
                <w:rFonts w:ascii="Times New Roman" w:eastAsia="Times New Roman" w:hAnsi="Times New Roman" w:cs="Times New Roman"/>
                <w:sz w:val="22"/>
                <w:szCs w:val="22"/>
              </w:rPr>
              <w:t>umentus</w:t>
            </w:r>
            <w:r w:rsidRPr="00D64934">
              <w:rPr>
                <w:rFonts w:ascii="Times New Roman" w:hAnsi="Times New Roman" w:cs="Times New Roman"/>
                <w:sz w:val="22"/>
                <w:szCs w:val="22"/>
              </w:rPr>
              <w:t xml:space="preserve">. </w:t>
            </w:r>
            <w:r w:rsidRPr="00D64934">
              <w:rPr>
                <w:rFonts w:ascii="Times New Roman" w:hAnsi="Times New Roman" w:cs="Times New Roman"/>
                <w:b/>
                <w:bCs/>
                <w:i/>
                <w:iCs/>
                <w:color w:val="000000" w:themeColor="text1"/>
                <w:sz w:val="22"/>
                <w:szCs w:val="22"/>
              </w:rPr>
              <w:t>Pavyzdys</w:t>
            </w:r>
            <w:r w:rsidRPr="00D6493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2B6F30" w:rsidRPr="00D64934" w:rsidRDefault="002B6F30" w:rsidP="00841432">
            <w:pPr>
              <w:pStyle w:val="Betarp"/>
              <w:jc w:val="both"/>
              <w:rPr>
                <w:rFonts w:ascii="Times New Roman" w:hAnsi="Times New Roman" w:cs="Times New Roman"/>
                <w:b/>
                <w:bCs/>
                <w:sz w:val="22"/>
                <w:szCs w:val="22"/>
              </w:rPr>
            </w:pPr>
          </w:p>
          <w:p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2B6F30" w:rsidRPr="00D64934" w:rsidRDefault="002B6F30" w:rsidP="00841432">
            <w:pPr>
              <w:pStyle w:val="Betarp"/>
              <w:jc w:val="both"/>
              <w:rPr>
                <w:rFonts w:ascii="Times New Roman" w:hAnsi="Times New Roman" w:cs="Times New Roman"/>
                <w:b/>
                <w:bCs/>
                <w:sz w:val="22"/>
                <w:szCs w:val="22"/>
              </w:rPr>
            </w:pPr>
          </w:p>
        </w:tc>
      </w:tr>
      <w:bookmarkEnd w:id="79"/>
      <w:tr w:rsidR="002B6F30" w:rsidRPr="00D64934"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1 punktas</w:t>
            </w:r>
          </w:p>
          <w:p w:rsidR="002B6F30" w:rsidRPr="00D64934" w:rsidRDefault="002B6F30" w:rsidP="00841432">
            <w:pPr>
              <w:pStyle w:val="Betarp"/>
              <w:jc w:val="both"/>
              <w:rPr>
                <w:rFonts w:ascii="Times New Roman" w:eastAsia="Yu Mincho" w:hAnsi="Times New Roman" w:cs="Times New Roman"/>
                <w:sz w:val="22"/>
                <w:szCs w:val="22"/>
              </w:rPr>
            </w:pPr>
          </w:p>
          <w:p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C10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rsidR="002B6F30" w:rsidRPr="00D64934" w:rsidRDefault="002B6F30" w:rsidP="00841432">
            <w:pPr>
              <w:pStyle w:val="Betarp"/>
              <w:jc w:val="both"/>
              <w:rPr>
                <w:rFonts w:ascii="Times New Roman" w:hAnsi="Times New Roman" w:cs="Times New Roman"/>
                <w:bCs/>
                <w:iCs/>
                <w:sz w:val="22"/>
                <w:szCs w:val="22"/>
                <w:lang w:eastAsia="en-US"/>
              </w:rPr>
            </w:pPr>
          </w:p>
          <w:p w:rsidR="002B6F30" w:rsidRPr="00D64934" w:rsidRDefault="002B6F30" w:rsidP="00841432">
            <w:pPr>
              <w:pStyle w:val="Betarp"/>
              <w:jc w:val="both"/>
              <w:rPr>
                <w:rFonts w:ascii="Times New Roman" w:hAnsi="Times New Roman" w:cs="Times New Roman"/>
                <w:b/>
                <w:bCs/>
                <w:iCs/>
                <w:sz w:val="22"/>
                <w:szCs w:val="22"/>
                <w:lang w:eastAsia="en-US"/>
              </w:rPr>
            </w:pPr>
          </w:p>
        </w:tc>
      </w:tr>
      <w:tr w:rsidR="002B6F30" w:rsidRPr="00D64934"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2 punktas</w:t>
            </w:r>
          </w:p>
          <w:p w:rsidR="002B6F30" w:rsidRPr="00D64934" w:rsidRDefault="002B6F30" w:rsidP="00841432">
            <w:pPr>
              <w:pStyle w:val="Betarp"/>
              <w:jc w:val="both"/>
              <w:rPr>
                <w:rFonts w:ascii="Times New Roman" w:eastAsia="Yu Mincho" w:hAnsi="Times New Roman" w:cs="Times New Roman"/>
                <w:sz w:val="22"/>
                <w:szCs w:val="22"/>
              </w:rPr>
            </w:pPr>
          </w:p>
          <w:p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t>EBVPD III dalies C12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rsidR="002B6F30" w:rsidRPr="00D64934" w:rsidRDefault="002B6F30" w:rsidP="00841432">
            <w:pPr>
              <w:pStyle w:val="Betarp"/>
              <w:jc w:val="both"/>
              <w:rPr>
                <w:rFonts w:ascii="Times New Roman" w:hAnsi="Times New Roman" w:cs="Times New Roman"/>
                <w:bCs/>
                <w:iCs/>
                <w:sz w:val="22"/>
                <w:szCs w:val="22"/>
                <w:lang w:eastAsia="en-US"/>
              </w:rPr>
            </w:pPr>
          </w:p>
          <w:p w:rsidR="002B6F30" w:rsidRPr="00D64934" w:rsidRDefault="002B6F30" w:rsidP="00841432">
            <w:pPr>
              <w:pStyle w:val="Betarp"/>
              <w:jc w:val="both"/>
              <w:rPr>
                <w:rFonts w:ascii="Times New Roman" w:hAnsi="Times New Roman" w:cs="Times New Roman"/>
                <w:b/>
                <w:bCs/>
                <w:iCs/>
                <w:sz w:val="22"/>
                <w:szCs w:val="22"/>
                <w:lang w:eastAsia="en-US"/>
              </w:rPr>
            </w:pPr>
          </w:p>
        </w:tc>
      </w:tr>
      <w:tr w:rsidR="002B6F30" w:rsidRPr="00D64934"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3 punktas</w:t>
            </w:r>
          </w:p>
          <w:p w:rsidR="002B6F30" w:rsidRPr="00D64934" w:rsidRDefault="002B6F30" w:rsidP="00841432">
            <w:pPr>
              <w:pStyle w:val="Betarp"/>
              <w:jc w:val="both"/>
              <w:rPr>
                <w:rFonts w:ascii="Times New Roman" w:eastAsia="Yu Mincho" w:hAnsi="Times New Roman" w:cs="Times New Roman"/>
                <w:sz w:val="22"/>
                <w:szCs w:val="22"/>
              </w:rPr>
            </w:pPr>
          </w:p>
          <w:p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C13 punktas</w:t>
            </w:r>
            <w:r w:rsidRPr="00D64934">
              <w:rPr>
                <w:rFonts w:ascii="Times New Roman" w:eastAsia="Yu Mincho" w:hAnsi="Times New Roman" w:cs="Times New Roman"/>
                <w:sz w:val="22"/>
                <w:szCs w:val="22"/>
                <w:lang w:eastAsia="en-US"/>
              </w:rPr>
              <w:t xml:space="preserve"> </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rsidR="002B6F30" w:rsidRPr="00D64934" w:rsidRDefault="002B6F30" w:rsidP="00841432">
            <w:pPr>
              <w:pStyle w:val="Betarp"/>
              <w:jc w:val="both"/>
              <w:rPr>
                <w:rFonts w:ascii="Times New Roman" w:hAnsi="Times New Roman" w:cs="Times New Roman"/>
                <w:b/>
                <w:bCs/>
                <w:iCs/>
                <w:sz w:val="22"/>
                <w:szCs w:val="22"/>
                <w:lang w:eastAsia="en-US"/>
              </w:rPr>
            </w:pPr>
          </w:p>
        </w:tc>
      </w:tr>
      <w:tr w:rsidR="002B6F30" w:rsidRPr="00D64934"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 xml:space="preserve">Tiekėjas pirkimo procedūrų metu nuslėpė informaciją ar pateikė melagingą informaciją apie atitiktį VPĮ 46 ir 47 straipsniuose </w:t>
            </w:r>
            <w:r w:rsidRPr="00D64934">
              <w:rPr>
                <w:rFonts w:ascii="Times New Roman" w:hAnsi="Times New Roman" w:cs="Times New Roman"/>
                <w:sz w:val="22"/>
                <w:szCs w:val="22"/>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rsidR="002B6F30" w:rsidRPr="00D64934" w:rsidRDefault="002B6F30" w:rsidP="00841432">
            <w:pPr>
              <w:pStyle w:val="Betarp"/>
              <w:jc w:val="both"/>
              <w:rPr>
                <w:rFonts w:ascii="Times New Roman" w:hAnsi="Times New Roman" w:cs="Times New Roman"/>
                <w:bCs/>
                <w:sz w:val="22"/>
                <w:szCs w:val="22"/>
              </w:rPr>
            </w:pPr>
            <w:r w:rsidRPr="00D64934">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B6F30" w:rsidRPr="00D64934" w:rsidRDefault="002B6F30" w:rsidP="00841432">
            <w:pPr>
              <w:pStyle w:val="Betarp"/>
              <w:jc w:val="both"/>
              <w:rPr>
                <w:rFonts w:ascii="Times New Roman" w:hAnsi="Times New Roman" w:cs="Times New Roman"/>
                <w:bCs/>
                <w:sz w:val="22"/>
                <w:szCs w:val="22"/>
              </w:rPr>
            </w:pPr>
            <w:r w:rsidRPr="00D6493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4 dalies 4 punktas</w:t>
            </w:r>
          </w:p>
          <w:p w:rsidR="002B6F30" w:rsidRPr="00D64934" w:rsidRDefault="002B6F30" w:rsidP="00841432">
            <w:pPr>
              <w:pStyle w:val="Betarp"/>
              <w:jc w:val="both"/>
              <w:rPr>
                <w:rFonts w:ascii="Times New Roman" w:eastAsia="Yu Mincho" w:hAnsi="Times New Roman" w:cs="Times New Roman"/>
                <w:sz w:val="22"/>
                <w:szCs w:val="22"/>
              </w:rPr>
            </w:pPr>
          </w:p>
          <w:p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 xml:space="preserve">EBVPD III dalies C15 </w:t>
            </w:r>
            <w:r w:rsidRPr="00D64934">
              <w:rPr>
                <w:rFonts w:ascii="Times New Roman" w:eastAsia="Yu Mincho" w:hAnsi="Times New Roman" w:cs="Times New Roman"/>
                <w:sz w:val="22"/>
                <w:szCs w:val="22"/>
              </w:rPr>
              <w:lastRenderedPageBreak/>
              <w:t>punktas</w:t>
            </w:r>
            <w:r w:rsidRPr="00D64934">
              <w:rPr>
                <w:rFonts w:ascii="Times New Roman" w:eastAsia="Yu Mincho" w:hAnsi="Times New Roman" w:cs="Times New Roman"/>
                <w:sz w:val="22"/>
                <w:szCs w:val="22"/>
                <w:lang w:eastAsia="en-US"/>
              </w:rPr>
              <w:t xml:space="preserve"> </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lastRenderedPageBreak/>
              <w:t>Iš Lietuvoje įsteigtų subjektų įrodančių dokumentų nereikalaujama. Užtenka pateikto EBVPD.</w:t>
            </w:r>
          </w:p>
          <w:p w:rsidR="002B6F30" w:rsidRPr="00D64934" w:rsidRDefault="002B6F30" w:rsidP="00841432">
            <w:pPr>
              <w:pStyle w:val="Betarp"/>
              <w:jc w:val="both"/>
              <w:rPr>
                <w:rFonts w:ascii="Times New Roman" w:hAnsi="Times New Roman" w:cs="Times New Roman"/>
                <w:bCs/>
                <w:iCs/>
                <w:sz w:val="22"/>
                <w:szCs w:val="22"/>
                <w:lang w:eastAsia="en-US"/>
              </w:rPr>
            </w:pPr>
          </w:p>
          <w:p w:rsidR="002B6F30" w:rsidRPr="00D64934" w:rsidRDefault="002B6F30" w:rsidP="00841432">
            <w:pPr>
              <w:pStyle w:val="Betarp"/>
              <w:jc w:val="both"/>
              <w:rPr>
                <w:rFonts w:ascii="Times New Roman" w:hAnsi="Times New Roman" w:cs="Times New Roman"/>
                <w:bCs/>
                <w:iCs/>
                <w:sz w:val="22"/>
                <w:szCs w:val="22"/>
                <w:lang w:eastAsia="en-US"/>
              </w:rPr>
            </w:pPr>
          </w:p>
          <w:p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2B6F30" w:rsidRPr="00D64934" w:rsidRDefault="002D7A1F" w:rsidP="00841432">
            <w:pPr>
              <w:pStyle w:val="Betarp"/>
              <w:jc w:val="both"/>
              <w:rPr>
                <w:rFonts w:ascii="Times New Roman" w:hAnsi="Times New Roman" w:cs="Times New Roman"/>
                <w:sz w:val="22"/>
                <w:szCs w:val="22"/>
              </w:rPr>
            </w:pPr>
            <w:hyperlink r:id="rId14" w:history="1">
              <w:r w:rsidR="002B6F30" w:rsidRPr="00D64934">
                <w:rPr>
                  <w:rStyle w:val="Hipersaitas"/>
                  <w:rFonts w:ascii="Times New Roman" w:hAnsi="Times New Roman" w:cs="Times New Roman"/>
                  <w:sz w:val="22"/>
                  <w:szCs w:val="22"/>
                </w:rPr>
                <w:t>https://vpt.lrv.lt/lt/nuorodos/kiti-duomenys/powerbi/melaginga-informacija-pateikusiu-tiekeju-sarasas-3/</w:t>
              </w:r>
            </w:hyperlink>
          </w:p>
        </w:tc>
      </w:tr>
      <w:tr w:rsidR="002B6F30" w:rsidRPr="00D64934"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w:t>
            </w:r>
            <w:r w:rsidRPr="00D64934">
              <w:rPr>
                <w:rFonts w:ascii="Times New Roman" w:hAnsi="Times New Roman" w:cs="Times New Roman"/>
                <w:sz w:val="22"/>
                <w:szCs w:val="22"/>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4 dalies 5 punktas</w:t>
            </w:r>
          </w:p>
          <w:p w:rsidR="002B6F30" w:rsidRPr="00D64934" w:rsidRDefault="002B6F30" w:rsidP="00841432">
            <w:pPr>
              <w:pStyle w:val="Betarp"/>
              <w:jc w:val="both"/>
              <w:rPr>
                <w:rFonts w:ascii="Times New Roman" w:eastAsia="Yu Mincho" w:hAnsi="Times New Roman" w:cs="Times New Roman"/>
                <w:sz w:val="22"/>
                <w:szCs w:val="22"/>
              </w:rPr>
            </w:pPr>
          </w:p>
          <w:p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t>EBVPD</w:t>
            </w:r>
            <w:r w:rsidRPr="00D64934">
              <w:rPr>
                <w:rFonts w:ascii="Times New Roman" w:eastAsia="Arial" w:hAnsi="Times New Roman" w:cs="Times New Roman"/>
                <w:sz w:val="22"/>
                <w:szCs w:val="22"/>
              </w:rPr>
              <w:t xml:space="preserve"> III dalies C15 punktas</w:t>
            </w:r>
          </w:p>
          <w:p w:rsidR="002B6F30" w:rsidRPr="00D64934" w:rsidRDefault="002B6F30" w:rsidP="00841432">
            <w:pPr>
              <w:pStyle w:val="Betarp"/>
              <w:jc w:val="both"/>
              <w:rPr>
                <w:rFonts w:ascii="Times New Roman" w:eastAsia="Yu Mincho" w:hAnsi="Times New Roman" w:cs="Times New Roman"/>
                <w:sz w:val="22"/>
                <w:szCs w:val="22"/>
                <w:lang w:eastAsia="en-US"/>
              </w:rPr>
            </w:pPr>
          </w:p>
          <w:p w:rsidR="002B6F30" w:rsidRPr="00D64934" w:rsidRDefault="002B6F30" w:rsidP="00841432">
            <w:pPr>
              <w:pStyle w:val="Betarp"/>
              <w:jc w:val="both"/>
              <w:rPr>
                <w:rFonts w:ascii="Times New Roman" w:eastAsia="Yu Mincho" w:hAnsi="Times New Roman" w:cs="Times New Roman"/>
                <w:sz w:val="22"/>
                <w:szCs w:val="22"/>
                <w:lang w:eastAsia="en-US"/>
              </w:rPr>
            </w:pP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lastRenderedPageBreak/>
              <w:t>Iš Lietuvoje įsteigtų subjektų įrodančių dokumentų nereikalaujama. Užtenka pateikto EBVPD.</w:t>
            </w:r>
          </w:p>
          <w:p w:rsidR="002B6F30" w:rsidRPr="00D64934" w:rsidRDefault="002B6F30" w:rsidP="00841432">
            <w:pPr>
              <w:pStyle w:val="Betarp"/>
              <w:jc w:val="both"/>
              <w:rPr>
                <w:rFonts w:ascii="Times New Roman" w:hAnsi="Times New Roman" w:cs="Times New Roman"/>
                <w:b/>
                <w:bCs/>
                <w:iCs/>
                <w:sz w:val="22"/>
                <w:szCs w:val="22"/>
                <w:lang w:eastAsia="en-US"/>
              </w:rPr>
            </w:pPr>
          </w:p>
        </w:tc>
      </w:tr>
      <w:tr w:rsidR="002B6F30" w:rsidRPr="00D64934"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B6F30" w:rsidRPr="00D64934" w:rsidRDefault="002B6F30" w:rsidP="00841432">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2B6F30" w:rsidRPr="00D64934" w:rsidRDefault="002B6F30" w:rsidP="00841432">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w:t>
            </w:r>
            <w:r w:rsidRPr="00D64934">
              <w:rPr>
                <w:rFonts w:ascii="Times New Roman" w:hAnsi="Times New Roman" w:cs="Times New Roman"/>
                <w:sz w:val="22"/>
                <w:szCs w:val="22"/>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4 dalies 6 punktas</w:t>
            </w:r>
          </w:p>
          <w:p w:rsidR="002B6F30" w:rsidRPr="00D64934" w:rsidRDefault="002B6F30" w:rsidP="00841432">
            <w:pPr>
              <w:pStyle w:val="Betarp"/>
              <w:jc w:val="both"/>
              <w:rPr>
                <w:rFonts w:ascii="Times New Roman" w:eastAsia="Yu Mincho" w:hAnsi="Times New Roman" w:cs="Times New Roman"/>
                <w:sz w:val="22"/>
                <w:szCs w:val="22"/>
              </w:rPr>
            </w:pPr>
          </w:p>
          <w:p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t>EBVPD</w:t>
            </w:r>
            <w:r w:rsidRPr="00D64934">
              <w:rPr>
                <w:rFonts w:ascii="Times New Roman" w:eastAsia="Arial" w:hAnsi="Times New Roman" w:cs="Times New Roman"/>
                <w:sz w:val="22"/>
                <w:szCs w:val="22"/>
              </w:rPr>
              <w:t xml:space="preserve"> III dalies C14 punktas</w:t>
            </w:r>
          </w:p>
          <w:p w:rsidR="002B6F30" w:rsidRPr="00D64934" w:rsidRDefault="002B6F30" w:rsidP="00841432">
            <w:pPr>
              <w:pStyle w:val="Betarp"/>
              <w:jc w:val="both"/>
              <w:rPr>
                <w:rFonts w:ascii="Times New Roman" w:eastAsia="Yu Mincho" w:hAnsi="Times New Roman" w:cs="Times New Roman"/>
                <w:sz w:val="22"/>
                <w:szCs w:val="22"/>
                <w:lang w:eastAsia="en-US"/>
              </w:rPr>
            </w:pPr>
          </w:p>
          <w:p w:rsidR="002B6F30" w:rsidRPr="00D64934" w:rsidRDefault="002B6F30" w:rsidP="00841432">
            <w:pPr>
              <w:pStyle w:val="Betarp"/>
              <w:jc w:val="both"/>
              <w:rPr>
                <w:rFonts w:ascii="Times New Roman" w:eastAsia="Yu Mincho" w:hAnsi="Times New Roman" w:cs="Times New Roman"/>
                <w:sz w:val="22"/>
                <w:szCs w:val="22"/>
                <w:lang w:eastAsia="en-US"/>
              </w:rPr>
            </w:pP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rsidR="002B6F30" w:rsidRPr="00D64934" w:rsidRDefault="002B6F30" w:rsidP="00841432">
            <w:pPr>
              <w:pStyle w:val="Betarp"/>
              <w:jc w:val="both"/>
              <w:rPr>
                <w:rFonts w:ascii="Times New Roman" w:hAnsi="Times New Roman" w:cs="Times New Roman"/>
                <w:bCs/>
                <w:iCs/>
                <w:sz w:val="22"/>
                <w:szCs w:val="22"/>
                <w:lang w:eastAsia="en-US"/>
              </w:rPr>
            </w:pPr>
          </w:p>
          <w:p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2B6F30" w:rsidRPr="00D64934" w:rsidRDefault="002B6F30" w:rsidP="00841432">
            <w:pPr>
              <w:pStyle w:val="Betarp"/>
              <w:jc w:val="both"/>
              <w:rPr>
                <w:rFonts w:ascii="Times New Roman" w:hAnsi="Times New Roman" w:cs="Times New Roman"/>
                <w:sz w:val="22"/>
                <w:szCs w:val="22"/>
              </w:rPr>
            </w:pPr>
          </w:p>
          <w:p w:rsidR="002B6F30" w:rsidRPr="00D64934" w:rsidRDefault="002D7A1F" w:rsidP="00841432">
            <w:pPr>
              <w:pStyle w:val="Betarp"/>
              <w:jc w:val="both"/>
              <w:rPr>
                <w:rFonts w:ascii="Times New Roman" w:hAnsi="Times New Roman" w:cs="Times New Roman"/>
                <w:sz w:val="22"/>
                <w:szCs w:val="22"/>
              </w:rPr>
            </w:pPr>
            <w:hyperlink r:id="rId15" w:history="1">
              <w:r w:rsidR="002B6F30" w:rsidRPr="00D64934">
                <w:rPr>
                  <w:rStyle w:val="Hipersaitas"/>
                  <w:rFonts w:ascii="Times New Roman" w:hAnsi="Times New Roman" w:cs="Times New Roman"/>
                  <w:sz w:val="22"/>
                  <w:szCs w:val="22"/>
                </w:rPr>
                <w:t>https://vpt.lrv.lt/lt/nuorodos/kiti-duomenys/powerbi/nepatikimi-tiekejai-1/</w:t>
              </w:r>
            </w:hyperlink>
          </w:p>
          <w:p w:rsidR="002B6F30" w:rsidRPr="00D64934" w:rsidRDefault="002B6F30" w:rsidP="00841432">
            <w:pPr>
              <w:pStyle w:val="Betarp"/>
              <w:jc w:val="both"/>
              <w:rPr>
                <w:rFonts w:ascii="Times New Roman" w:hAnsi="Times New Roman" w:cs="Times New Roman"/>
                <w:sz w:val="22"/>
                <w:szCs w:val="22"/>
              </w:rPr>
            </w:pPr>
          </w:p>
          <w:p w:rsidR="002B6F30" w:rsidRPr="00D64934" w:rsidRDefault="002D7A1F" w:rsidP="00841432">
            <w:pPr>
              <w:pStyle w:val="Betarp"/>
              <w:jc w:val="both"/>
              <w:rPr>
                <w:rFonts w:ascii="Times New Roman" w:hAnsi="Times New Roman" w:cs="Times New Roman"/>
                <w:sz w:val="22"/>
                <w:szCs w:val="22"/>
              </w:rPr>
            </w:pPr>
            <w:hyperlink r:id="rId16" w:history="1">
              <w:r w:rsidR="002B6F30" w:rsidRPr="00D64934">
                <w:rPr>
                  <w:rStyle w:val="Hipersaitas"/>
                  <w:rFonts w:ascii="Times New Roman" w:hAnsi="Times New Roman" w:cs="Times New Roman"/>
                  <w:sz w:val="22"/>
                  <w:szCs w:val="22"/>
                </w:rPr>
                <w:t>https://vpt.lrv.lt/lt/pasalinimo-pagrindai-1/nepatikimu-koncesininku-sarasas-1/nepatikimu-koncesininku-sarasas/</w:t>
              </w:r>
            </w:hyperlink>
          </w:p>
          <w:p w:rsidR="002B6F30" w:rsidRPr="00D64934" w:rsidRDefault="002B6F30" w:rsidP="00841432">
            <w:pPr>
              <w:pStyle w:val="Betarp"/>
              <w:jc w:val="both"/>
              <w:rPr>
                <w:rFonts w:ascii="Times New Roman" w:hAnsi="Times New Roman" w:cs="Times New Roman"/>
                <w:bCs/>
                <w:sz w:val="22"/>
                <w:szCs w:val="22"/>
              </w:rPr>
            </w:pPr>
          </w:p>
          <w:p w:rsidR="002B6F30" w:rsidRPr="00D64934" w:rsidRDefault="002B6F30" w:rsidP="00841432">
            <w:pPr>
              <w:pStyle w:val="Betarp"/>
              <w:jc w:val="both"/>
              <w:rPr>
                <w:rFonts w:ascii="Times New Roman" w:hAnsi="Times New Roman" w:cs="Times New Roman"/>
                <w:b/>
                <w:bCs/>
                <w:sz w:val="22"/>
                <w:szCs w:val="22"/>
              </w:rPr>
            </w:pPr>
          </w:p>
        </w:tc>
      </w:tr>
      <w:tr w:rsidR="002B6F30" w:rsidRPr="00D64934"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9A7952">
            <w:pPr>
              <w:pStyle w:val="Betarp"/>
              <w:numPr>
                <w:ilvl w:val="0"/>
                <w:numId w:val="30"/>
              </w:numPr>
              <w:ind w:left="142"/>
              <w:rPr>
                <w:rFonts w:ascii="Times New Roman" w:hAnsi="Times New Roman" w:cs="Times New Roman"/>
                <w:sz w:val="22"/>
                <w:szCs w:val="22"/>
              </w:rPr>
            </w:pPr>
          </w:p>
          <w:p w:rsidR="002B6F30" w:rsidRPr="00D64934" w:rsidRDefault="002B6F30" w:rsidP="00841432">
            <w:pPr>
              <w:pStyle w:val="Betarp"/>
              <w:rPr>
                <w:rFonts w:ascii="Times New Roman" w:hAnsi="Times New Roman" w:cs="Times New Roman"/>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Tiekėjas yra padaręs rimtą profesinį pažeidimą, dėl kurio perkančioji organizacija abejoja tiekėjo sąžiningumu, kai jis</w:t>
            </w:r>
            <w:bookmarkStart w:id="80" w:name="part_030e6c6c64ba4f96a23474e439d1b80c"/>
            <w:bookmarkEnd w:id="80"/>
            <w:r w:rsidRPr="00D64934">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2B6F30" w:rsidRPr="00D64934" w:rsidRDefault="002B6F30" w:rsidP="00841432">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7 punkto a papunktis</w:t>
            </w:r>
          </w:p>
          <w:p w:rsidR="002B6F30" w:rsidRPr="00D64934" w:rsidRDefault="002B6F30" w:rsidP="00841432">
            <w:pPr>
              <w:pStyle w:val="Betarp"/>
              <w:jc w:val="both"/>
              <w:rPr>
                <w:rFonts w:ascii="Times New Roman" w:eastAsia="Yu Mincho" w:hAnsi="Times New Roman" w:cs="Times New Roman"/>
                <w:sz w:val="22"/>
                <w:szCs w:val="22"/>
              </w:rPr>
            </w:pPr>
          </w:p>
          <w:p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t>EBVPD III dalies C11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 xml:space="preserve">Iš Lietuvoje įsteigtų subjektų įrodančių dokumentų nereikalaujama. Užtenka pateikto EBVPD. </w:t>
            </w:r>
            <w:r w:rsidRPr="00D64934">
              <w:rPr>
                <w:rFonts w:ascii="Times New Roman" w:hAnsi="Times New Roman" w:cs="Times New Roman"/>
                <w:sz w:val="22"/>
                <w:szCs w:val="22"/>
              </w:rPr>
              <w:t>Priimant sprendimus dėl tiekėjo pašalinimo iš pirkimo procedūros šiame punkte nurodytu pašalinimo pagrindu, be kita ko, atsižvelgiama į</w:t>
            </w:r>
            <w:r w:rsidRPr="00D64934">
              <w:rPr>
                <w:rFonts w:ascii="Times New Roman" w:hAnsi="Times New Roman" w:cs="Times New Roman"/>
                <w:b/>
                <w:bCs/>
                <w:sz w:val="22"/>
                <w:szCs w:val="22"/>
              </w:rPr>
              <w:t xml:space="preserve"> </w:t>
            </w:r>
            <w:r w:rsidRPr="00D64934">
              <w:rPr>
                <w:rFonts w:ascii="Times New Roman" w:hAnsi="Times New Roman" w:cs="Times New Roman"/>
                <w:sz w:val="22"/>
                <w:szCs w:val="22"/>
              </w:rPr>
              <w:t xml:space="preserve">nacionalinėje duomenų bazėje adresu: </w:t>
            </w:r>
            <w:hyperlink r:id="rId17" w:history="1">
              <w:r w:rsidRPr="00D64934">
                <w:rPr>
                  <w:rStyle w:val="Hipersaitas"/>
                  <w:rFonts w:ascii="Times New Roman" w:hAnsi="Times New Roman" w:cs="Times New Roman"/>
                  <w:sz w:val="22"/>
                  <w:szCs w:val="22"/>
                  <w:u w:val="single"/>
                </w:rPr>
                <w:t>https://www.registrucentras.lt/jar/p/index.php</w:t>
              </w:r>
            </w:hyperlink>
          </w:p>
          <w:p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paskelbtą informaciją, taip pat į šiame informaciniame pranešime pateiktą informaciją:</w:t>
            </w:r>
          </w:p>
          <w:p w:rsidR="002B6F30" w:rsidRPr="00D64934" w:rsidRDefault="002D7A1F" w:rsidP="00841432">
            <w:pPr>
              <w:pStyle w:val="Betarp"/>
              <w:jc w:val="both"/>
              <w:rPr>
                <w:rFonts w:ascii="Times New Roman" w:hAnsi="Times New Roman" w:cs="Times New Roman"/>
                <w:sz w:val="22"/>
                <w:szCs w:val="22"/>
              </w:rPr>
            </w:pPr>
            <w:hyperlink r:id="rId18" w:history="1">
              <w:r w:rsidR="002B6F30" w:rsidRPr="00D64934">
                <w:rPr>
                  <w:rStyle w:val="Hipersaitas"/>
                  <w:rFonts w:ascii="Times New Roman" w:hAnsi="Times New Roman" w:cs="Times New Roman"/>
                  <w:sz w:val="22"/>
                  <w:szCs w:val="22"/>
                </w:rPr>
                <w:t>https://vpt.lrv.lt/lt/naujienos-3/finansiniu-ataskaitu-nepateikimas-gali-tapti-kliutimi-dalyvauti-viesuosiuose-pirkimuose/</w:t>
              </w:r>
            </w:hyperlink>
          </w:p>
          <w:p w:rsidR="002B6F30" w:rsidRPr="00D64934" w:rsidRDefault="002B6F30" w:rsidP="00841432">
            <w:pPr>
              <w:pStyle w:val="Betarp"/>
              <w:jc w:val="both"/>
              <w:rPr>
                <w:rFonts w:ascii="Times New Roman" w:hAnsi="Times New Roman" w:cs="Times New Roman"/>
                <w:b/>
                <w:bCs/>
                <w:iCs/>
                <w:sz w:val="22"/>
                <w:szCs w:val="22"/>
              </w:rPr>
            </w:pPr>
          </w:p>
        </w:tc>
      </w:tr>
      <w:tr w:rsidR="002B6F30" w:rsidRPr="00D64934"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B6F30" w:rsidRPr="00D64934" w:rsidRDefault="002B6F30" w:rsidP="009A7952">
            <w:pPr>
              <w:pStyle w:val="Betarp"/>
              <w:numPr>
                <w:ilvl w:val="0"/>
                <w:numId w:val="30"/>
              </w:numPr>
              <w:ind w:left="142"/>
              <w:rPr>
                <w:rFonts w:ascii="Times New Roman" w:hAnsi="Times New Roman" w:cs="Times New Roman"/>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 xml:space="preserve">Tiekėjas yra padaręs rimtą profesinį pažeidimą, dėl kurio perkančioji organizacija abejoja tiekėjo sąžiningumu, </w:t>
            </w:r>
            <w:r w:rsidRPr="00D6493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64934">
              <w:rPr>
                <w:rFonts w:ascii="Times New Roman" w:eastAsia="Times New Roman" w:hAnsi="Times New Roman" w:cs="Times New Roman"/>
                <w:sz w:val="22"/>
                <w:szCs w:val="22"/>
                <w:vertAlign w:val="superscript"/>
              </w:rPr>
              <w:t>1</w:t>
            </w:r>
            <w:r w:rsidRPr="00D64934">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7 punkto b papunktis</w:t>
            </w:r>
          </w:p>
          <w:p w:rsidR="002B6F30" w:rsidRPr="00D64934" w:rsidRDefault="002B6F30" w:rsidP="00841432">
            <w:pPr>
              <w:pStyle w:val="Betarp"/>
              <w:jc w:val="both"/>
              <w:rPr>
                <w:rFonts w:ascii="Times New Roman" w:eastAsia="Yu Mincho" w:hAnsi="Times New Roman" w:cs="Times New Roman"/>
                <w:sz w:val="22"/>
                <w:szCs w:val="22"/>
              </w:rPr>
            </w:pPr>
          </w:p>
          <w:p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C11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rsidR="002B6F30" w:rsidRPr="00D64934" w:rsidRDefault="002B6F30" w:rsidP="00841432">
            <w:pPr>
              <w:pStyle w:val="Betarp"/>
              <w:jc w:val="both"/>
              <w:rPr>
                <w:rFonts w:ascii="Times New Roman" w:hAnsi="Times New Roman" w:cs="Times New Roman"/>
                <w:b/>
                <w:bCs/>
                <w:iCs/>
                <w:sz w:val="22"/>
                <w:szCs w:val="22"/>
                <w:lang w:eastAsia="en-US"/>
              </w:rPr>
            </w:pPr>
          </w:p>
          <w:p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Priimant sprendimus dėl tiekėjo pašalinimo iš pirkimo procedūros šiame punkte nurodytu pašalinimo pagrindu, be kita ko, atsižvelgiama į</w:t>
            </w:r>
            <w:r w:rsidRPr="00D64934">
              <w:rPr>
                <w:rFonts w:ascii="Times New Roman" w:hAnsi="Times New Roman" w:cs="Times New Roman"/>
                <w:b/>
                <w:bCs/>
                <w:sz w:val="22"/>
                <w:szCs w:val="22"/>
              </w:rPr>
              <w:t xml:space="preserve"> </w:t>
            </w:r>
            <w:r w:rsidRPr="00D64934">
              <w:rPr>
                <w:rFonts w:ascii="Times New Roman" w:hAnsi="Times New Roman" w:cs="Times New Roman"/>
                <w:sz w:val="22"/>
                <w:szCs w:val="22"/>
              </w:rPr>
              <w:t xml:space="preserve">nacionalinėje duomenų bazėje adresu </w:t>
            </w:r>
            <w:hyperlink r:id="rId19">
              <w:r w:rsidRPr="00D64934">
                <w:rPr>
                  <w:rStyle w:val="Hipersaitas"/>
                  <w:rFonts w:ascii="Times New Roman" w:hAnsi="Times New Roman" w:cs="Times New Roman"/>
                  <w:sz w:val="22"/>
                  <w:szCs w:val="22"/>
                  <w:u w:val="single"/>
                </w:rPr>
                <w:t>https://www.vmi.lt/evmi/mokesciu-moketoju-informacija</w:t>
              </w:r>
            </w:hyperlink>
            <w:r w:rsidRPr="00D64934">
              <w:rPr>
                <w:rFonts w:ascii="Times New Roman" w:hAnsi="Times New Roman" w:cs="Times New Roman"/>
                <w:sz w:val="22"/>
                <w:szCs w:val="22"/>
              </w:rPr>
              <w:t xml:space="preserve"> skelbiamą informaciją.</w:t>
            </w:r>
          </w:p>
        </w:tc>
      </w:tr>
      <w:tr w:rsidR="002B6F30" w:rsidRPr="00D64934"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9A7952">
            <w:pPr>
              <w:pStyle w:val="Betarp"/>
              <w:numPr>
                <w:ilvl w:val="0"/>
                <w:numId w:val="30"/>
              </w:numPr>
              <w:ind w:left="142"/>
              <w:rPr>
                <w:rFonts w:ascii="Times New Roman" w:hAnsi="Times New Roman" w:cs="Times New Roman"/>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Tiekėjas yra padaręs rimtą profesinį pažeidimą, dėl kurio perkančioji organizacija abejoja tiekėjo sąžiningumu,</w:t>
            </w:r>
            <w:r w:rsidRPr="00D64934">
              <w:rPr>
                <w:rFonts w:ascii="Times New Roman" w:eastAsia="Times New Roman" w:hAnsi="Times New Roman" w:cs="Times New Roman"/>
                <w:sz w:val="22"/>
                <w:szCs w:val="22"/>
              </w:rPr>
              <w:t xml:space="preserve"> kai jis </w:t>
            </w:r>
            <w:r w:rsidRPr="00D64934">
              <w:rPr>
                <w:rFonts w:ascii="Times New Roman" w:hAnsi="Times New Roman" w:cs="Times New Roman"/>
                <w:color w:val="000000" w:themeColor="text1"/>
                <w:sz w:val="22"/>
                <w:szCs w:val="22"/>
              </w:rPr>
              <w:t xml:space="preserve">yra padaręs draudimo sudaryti draudžiamus susitarimus, įtvirtinto </w:t>
            </w:r>
            <w:r w:rsidRPr="00D64934">
              <w:rPr>
                <w:rFonts w:ascii="Times New Roman" w:hAnsi="Times New Roman" w:cs="Times New Roman"/>
                <w:color w:val="000000" w:themeColor="text1"/>
                <w:sz w:val="22"/>
                <w:szCs w:val="22"/>
              </w:rPr>
              <w:lastRenderedPageBreak/>
              <w:t>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4 dalies 7 punkto c papunktis</w:t>
            </w:r>
          </w:p>
          <w:p w:rsidR="002B6F30" w:rsidRPr="00D64934" w:rsidRDefault="002B6F30" w:rsidP="00841432">
            <w:pPr>
              <w:pStyle w:val="Betarp"/>
              <w:jc w:val="both"/>
              <w:rPr>
                <w:rFonts w:ascii="Times New Roman" w:eastAsia="Yu Mincho" w:hAnsi="Times New Roman" w:cs="Times New Roman"/>
                <w:sz w:val="22"/>
                <w:szCs w:val="22"/>
              </w:rPr>
            </w:pPr>
          </w:p>
          <w:p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C11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rsidR="002B6F30" w:rsidRPr="00D64934" w:rsidRDefault="002B6F30" w:rsidP="00841432">
            <w:pPr>
              <w:pStyle w:val="Betarp"/>
              <w:jc w:val="both"/>
              <w:rPr>
                <w:rFonts w:ascii="Times New Roman" w:hAnsi="Times New Roman" w:cs="Times New Roman"/>
                <w:bCs/>
                <w:iCs/>
                <w:sz w:val="22"/>
                <w:szCs w:val="22"/>
                <w:lang w:eastAsia="en-US"/>
              </w:rPr>
            </w:pPr>
          </w:p>
          <w:p w:rsidR="002B6F30" w:rsidRPr="00D64934" w:rsidRDefault="002B6F30" w:rsidP="00841432">
            <w:pPr>
              <w:rPr>
                <w:rFonts w:ascii="Times New Roman" w:hAnsi="Times New Roman" w:cs="Times New Roman"/>
                <w:b/>
                <w:bCs/>
                <w:sz w:val="22"/>
                <w:szCs w:val="22"/>
              </w:rPr>
            </w:pPr>
            <w:r w:rsidRPr="00D64934">
              <w:rPr>
                <w:rFonts w:ascii="Times New Roman" w:hAnsi="Times New Roman" w:cs="Times New Roman"/>
                <w:b/>
                <w:bCs/>
                <w:sz w:val="22"/>
                <w:szCs w:val="22"/>
              </w:rPr>
              <w:t xml:space="preserve">Priimant sprendimus dėl tiekėjo pašalinimo iš pirkimo procedūros </w:t>
            </w:r>
            <w:r w:rsidRPr="00D64934">
              <w:rPr>
                <w:rFonts w:ascii="Times New Roman" w:hAnsi="Times New Roman" w:cs="Times New Roman"/>
                <w:b/>
                <w:bCs/>
                <w:sz w:val="22"/>
                <w:szCs w:val="22"/>
              </w:rPr>
              <w:lastRenderedPageBreak/>
              <w:t xml:space="preserve">šiame punkte nurodytu pašalinimo pagrindu, be kita ko, atsižvelgiama į nacionalinėje duomenų bazėje adresu: </w:t>
            </w:r>
          </w:p>
          <w:p w:rsidR="002B6F30" w:rsidRPr="00D64934" w:rsidRDefault="002D7A1F" w:rsidP="00841432">
            <w:pPr>
              <w:rPr>
                <w:rFonts w:ascii="Times New Roman" w:hAnsi="Times New Roman" w:cs="Times New Roman"/>
                <w:bCs/>
                <w:iCs/>
                <w:sz w:val="22"/>
                <w:szCs w:val="22"/>
                <w:lang w:eastAsia="en-US"/>
              </w:rPr>
            </w:pPr>
            <w:hyperlink r:id="rId20" w:history="1">
              <w:r w:rsidR="002B6F30" w:rsidRPr="00D64934">
                <w:rPr>
                  <w:rStyle w:val="Hipersaitas"/>
                  <w:rFonts w:ascii="Times New Roman" w:hAnsi="Times New Roman" w:cs="Times New Roman"/>
                  <w:sz w:val="22"/>
                  <w:szCs w:val="22"/>
                  <w:u w:val="single"/>
                </w:rPr>
                <w:t>https://kt.gov.lt/lt/atviri-duomenys/diskvalifikavimas-is-viesuju-pirkimu</w:t>
              </w:r>
            </w:hyperlink>
            <w:r w:rsidR="002B6F30" w:rsidRPr="00D64934">
              <w:rPr>
                <w:rFonts w:ascii="Times New Roman" w:hAnsi="Times New Roman" w:cs="Times New Roman"/>
                <w:sz w:val="22"/>
                <w:szCs w:val="22"/>
              </w:rPr>
              <w:t xml:space="preserve"> skelbiamą informaciją. </w:t>
            </w:r>
          </w:p>
        </w:tc>
      </w:tr>
      <w:tr w:rsidR="002B6F30" w:rsidRPr="00D64934"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ind w:left="360"/>
              <w:rPr>
                <w:rFonts w:ascii="Times New Roman" w:hAnsi="Times New Roman" w:cs="Times New Roman"/>
                <w:bCs/>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rPr>
                <w:rFonts w:ascii="Times New Roman" w:hAnsi="Times New Roman" w:cs="Times New Roman"/>
                <w:b/>
                <w:bCs/>
                <w:sz w:val="22"/>
                <w:szCs w:val="22"/>
              </w:rPr>
            </w:pPr>
            <w:r w:rsidRPr="00D64934">
              <w:rPr>
                <w:rFonts w:ascii="Times New Roman" w:hAnsi="Times New Roman" w:cs="Times New Roman"/>
                <w:b/>
                <w:bCs/>
                <w:sz w:val="22"/>
                <w:szCs w:val="22"/>
              </w:rPr>
              <w:t xml:space="preserve">Pašalinimo pagrindai pagal VPĮ 46 straipsnio 6 dalies nuostatas: </w:t>
            </w:r>
          </w:p>
        </w:tc>
      </w:tr>
      <w:tr w:rsidR="002B6F30" w:rsidRPr="00D64934"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9A7952">
            <w:pPr>
              <w:pStyle w:val="Betarp"/>
              <w:numPr>
                <w:ilvl w:val="0"/>
                <w:numId w:val="30"/>
              </w:numPr>
              <w:ind w:left="142"/>
              <w:rPr>
                <w:rFonts w:ascii="Times New Roman" w:hAnsi="Times New Roman" w:cs="Times New Roman"/>
                <w:sz w:val="22"/>
                <w:szCs w:val="22"/>
              </w:rPr>
            </w:pPr>
            <w:bookmarkStart w:id="81" w:name="_Hlk90887894"/>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2B6F30" w:rsidRPr="00D64934" w:rsidRDefault="002B6F30" w:rsidP="00841432">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rPr>
                <w:rFonts w:ascii="Times New Roman" w:eastAsia="Yu Mincho" w:hAnsi="Times New Roman" w:cs="Times New Roman"/>
                <w:sz w:val="22"/>
                <w:szCs w:val="22"/>
              </w:rPr>
            </w:pPr>
            <w:r w:rsidRPr="00D64934">
              <w:rPr>
                <w:rFonts w:ascii="Times New Roman" w:eastAsia="Yu Mincho" w:hAnsi="Times New Roman" w:cs="Times New Roman"/>
                <w:b/>
                <w:bCs/>
                <w:sz w:val="22"/>
                <w:szCs w:val="22"/>
              </w:rPr>
              <w:t>VPĮ 46 straipsnio 6 dalies 2 punktas</w:t>
            </w:r>
          </w:p>
          <w:p w:rsidR="002B6F30" w:rsidRPr="00D64934" w:rsidRDefault="002B6F30" w:rsidP="00841432">
            <w:pPr>
              <w:pStyle w:val="Betarp"/>
              <w:jc w:val="both"/>
              <w:rPr>
                <w:rFonts w:ascii="Times New Roman" w:eastAsia="Yu Mincho" w:hAnsi="Times New Roman" w:cs="Times New Roman"/>
                <w:sz w:val="22"/>
                <w:szCs w:val="22"/>
              </w:rPr>
            </w:pPr>
          </w:p>
          <w:p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t>EBVPD III dalies C4, C5, C6, C7, C8, C9 punktai</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 xml:space="preserve">Iš Lietuvoje įsteigtų subjektų įrodančių dokumentų nereikalaujama, užtenka pateikto EBVPD. </w:t>
            </w:r>
            <w:r w:rsidRPr="00D64934">
              <w:rPr>
                <w:rFonts w:ascii="Times New Roman" w:hAnsi="Times New Roman" w:cs="Times New Roman"/>
                <w:sz w:val="22"/>
                <w:szCs w:val="22"/>
              </w:rPr>
              <w:t>Perkančioji organizacija savarankiškai patikrina duomenis nacionalinėje duomenų bazėje, adresu:</w:t>
            </w:r>
          </w:p>
          <w:p w:rsidR="002B6F30" w:rsidRPr="00D64934" w:rsidRDefault="002D7A1F" w:rsidP="00841432">
            <w:pPr>
              <w:pStyle w:val="Betarp"/>
              <w:jc w:val="both"/>
              <w:rPr>
                <w:rFonts w:ascii="Times New Roman" w:hAnsi="Times New Roman" w:cs="Times New Roman"/>
                <w:bCs/>
                <w:sz w:val="22"/>
                <w:szCs w:val="22"/>
              </w:rPr>
            </w:pPr>
            <w:hyperlink r:id="rId21" w:history="1">
              <w:r w:rsidR="002B6F30" w:rsidRPr="00D64934">
                <w:rPr>
                  <w:rStyle w:val="Hipersaitas"/>
                  <w:rFonts w:ascii="Times New Roman" w:hAnsi="Times New Roman" w:cs="Times New Roman"/>
                  <w:bCs/>
                  <w:sz w:val="22"/>
                  <w:szCs w:val="22"/>
                  <w:u w:val="single"/>
                </w:rPr>
                <w:t>https://www.registrucentras.lt/jar/p/</w:t>
              </w:r>
            </w:hyperlink>
            <w:r w:rsidR="002B6F30" w:rsidRPr="00D64934">
              <w:rPr>
                <w:rFonts w:ascii="Times New Roman" w:hAnsi="Times New Roman" w:cs="Times New Roman"/>
                <w:bCs/>
                <w:sz w:val="22"/>
                <w:szCs w:val="22"/>
              </w:rPr>
              <w:t xml:space="preserve">. </w:t>
            </w:r>
          </w:p>
          <w:p w:rsidR="002B6F30" w:rsidRPr="00D64934" w:rsidRDefault="002B6F30" w:rsidP="00841432">
            <w:pPr>
              <w:pStyle w:val="Betarp"/>
              <w:jc w:val="both"/>
              <w:rPr>
                <w:rFonts w:ascii="Times New Roman" w:hAnsi="Times New Roman" w:cs="Times New Roman"/>
                <w:b/>
                <w:bCs/>
                <w:sz w:val="22"/>
                <w:szCs w:val="22"/>
              </w:rPr>
            </w:pPr>
          </w:p>
          <w:p w:rsidR="002B6F30" w:rsidRPr="00D64934" w:rsidRDefault="002B6F30" w:rsidP="00841432">
            <w:pPr>
              <w:pStyle w:val="Betarp"/>
              <w:jc w:val="both"/>
              <w:rPr>
                <w:rFonts w:ascii="Times New Roman" w:hAnsi="Times New Roman" w:cs="Times New Roman"/>
                <w:i/>
                <w:iCs/>
                <w:color w:val="000000" w:themeColor="text1"/>
                <w:sz w:val="22"/>
                <w:szCs w:val="22"/>
              </w:rPr>
            </w:pPr>
            <w:r w:rsidRPr="00D64934">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64934">
              <w:rPr>
                <w:rFonts w:ascii="Times New Roman" w:hAnsi="Times New Roman" w:cs="Times New Roman"/>
                <w:color w:val="00B050"/>
                <w:sz w:val="22"/>
                <w:szCs w:val="22"/>
              </w:rPr>
              <w:t>120</w:t>
            </w:r>
            <w:r w:rsidRPr="00D64934">
              <w:rPr>
                <w:rFonts w:ascii="Times New Roman" w:hAnsi="Times New Roman" w:cs="Times New Roman"/>
                <w:sz w:val="22"/>
                <w:szCs w:val="22"/>
              </w:rPr>
              <w:t xml:space="preserve"> </w:t>
            </w:r>
            <w:r w:rsidRPr="00D64934">
              <w:rPr>
                <w:rFonts w:ascii="Times New Roman" w:hAnsi="Times New Roman" w:cs="Times New Roman"/>
                <w:color w:val="00B050"/>
                <w:sz w:val="22"/>
                <w:szCs w:val="22"/>
              </w:rPr>
              <w:t>dienų</w:t>
            </w:r>
            <w:r w:rsidRPr="00D64934">
              <w:rPr>
                <w:rFonts w:ascii="Times New Roman" w:hAnsi="Times New Roman" w:cs="Times New Roman"/>
                <w:sz w:val="22"/>
                <w:szCs w:val="22"/>
              </w:rPr>
              <w:t xml:space="preserve"> iki </w:t>
            </w:r>
            <w:r w:rsidRPr="00D6493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4934">
              <w:rPr>
                <w:rFonts w:ascii="Times New Roman" w:eastAsia="Times New Roman" w:hAnsi="Times New Roman" w:cs="Times New Roman"/>
                <w:sz w:val="22"/>
                <w:szCs w:val="22"/>
              </w:rPr>
              <w:t>umentus</w:t>
            </w:r>
            <w:r w:rsidRPr="00D64934">
              <w:rPr>
                <w:rFonts w:ascii="Times New Roman" w:hAnsi="Times New Roman" w:cs="Times New Roman"/>
                <w:sz w:val="22"/>
                <w:szCs w:val="22"/>
              </w:rPr>
              <w:t xml:space="preserve">. </w:t>
            </w:r>
            <w:r w:rsidRPr="00D64934">
              <w:rPr>
                <w:rFonts w:ascii="Times New Roman" w:hAnsi="Times New Roman" w:cs="Times New Roman"/>
                <w:b/>
                <w:bCs/>
                <w:i/>
                <w:iCs/>
                <w:color w:val="000000" w:themeColor="text1"/>
                <w:sz w:val="22"/>
                <w:szCs w:val="22"/>
              </w:rPr>
              <w:t>Pavyzdys</w:t>
            </w:r>
            <w:r w:rsidRPr="00D6493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2B6F30" w:rsidRPr="00D64934" w:rsidRDefault="002B6F30" w:rsidP="00841432">
            <w:pPr>
              <w:pStyle w:val="Betarp"/>
              <w:jc w:val="both"/>
              <w:rPr>
                <w:rFonts w:ascii="Times New Roman" w:hAnsi="Times New Roman" w:cs="Times New Roman"/>
                <w:sz w:val="22"/>
                <w:szCs w:val="22"/>
              </w:rPr>
            </w:pPr>
          </w:p>
          <w:p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bl>
    <w:bookmarkEnd w:id="81"/>
    <w:p w:rsidR="002B6F30" w:rsidRPr="00D64934" w:rsidRDefault="002B6F30" w:rsidP="002B6F30">
      <w:pPr>
        <w:spacing w:after="0" w:line="240" w:lineRule="auto"/>
        <w:jc w:val="center"/>
        <w:rPr>
          <w:rFonts w:ascii="Times New Roman" w:hAnsi="Times New Roman" w:cs="Times New Roman"/>
          <w:sz w:val="22"/>
          <w:szCs w:val="22"/>
        </w:rPr>
      </w:pPr>
      <w:r w:rsidRPr="00D64934">
        <w:rPr>
          <w:rFonts w:ascii="Times New Roman" w:hAnsi="Times New Roman" w:cs="Times New Roman"/>
          <w:sz w:val="22"/>
          <w:szCs w:val="22"/>
        </w:rPr>
        <w:t>_______________________________</w:t>
      </w:r>
    </w:p>
    <w:p w:rsidR="0096024A" w:rsidRPr="00D64934" w:rsidRDefault="0096024A" w:rsidP="0096024A">
      <w:pPr>
        <w:pStyle w:val="Antrat1"/>
        <w:jc w:val="right"/>
        <w:rPr>
          <w:rFonts w:ascii="Times New Roman" w:eastAsia="Calibri" w:hAnsi="Times New Roman" w:cs="Times New Roman"/>
          <w:sz w:val="22"/>
          <w:szCs w:val="22"/>
        </w:rPr>
      </w:pPr>
      <w:bookmarkStart w:id="82" w:name="_Toc210139415"/>
      <w:bookmarkStart w:id="83" w:name="_Toc197897717"/>
      <w:r w:rsidRPr="00D64934">
        <w:rPr>
          <w:rFonts w:ascii="Times New Roman" w:eastAsia="Calibri" w:hAnsi="Times New Roman" w:cs="Times New Roman"/>
          <w:sz w:val="22"/>
          <w:szCs w:val="22"/>
        </w:rPr>
        <w:lastRenderedPageBreak/>
        <w:t>Pirkimo sąlygų 4 priedas „</w:t>
      </w:r>
      <w:r w:rsidRPr="00D64934">
        <w:rPr>
          <w:rFonts w:ascii="Times New Roman" w:eastAsia="Calibri" w:hAnsi="Times New Roman" w:cs="Times New Roman"/>
          <w:color w:val="auto"/>
          <w:sz w:val="22"/>
          <w:szCs w:val="22"/>
        </w:rPr>
        <w:t>Tiekėjų kvalifikacijos reikalavimai ir reikalaujami kokybės bei aplinkos apsaugos vadybos sistemų standartai</w:t>
      </w:r>
      <w:r w:rsidRPr="00D64934">
        <w:rPr>
          <w:rFonts w:ascii="Times New Roman" w:eastAsia="Calibri" w:hAnsi="Times New Roman" w:cs="Times New Roman"/>
          <w:sz w:val="22"/>
          <w:szCs w:val="22"/>
        </w:rPr>
        <w:t>“</w:t>
      </w:r>
      <w:bookmarkEnd w:id="82"/>
    </w:p>
    <w:bookmarkEnd w:id="83"/>
    <w:p w:rsidR="00841432" w:rsidRPr="00D64934" w:rsidRDefault="00841432" w:rsidP="00841432">
      <w:pPr>
        <w:rPr>
          <w:rFonts w:ascii="Times New Roman" w:hAnsi="Times New Roman" w:cs="Times New Roman"/>
          <w:b/>
          <w:bCs/>
          <w:smallCaps/>
          <w:sz w:val="22"/>
          <w:szCs w:val="22"/>
        </w:rPr>
      </w:pPr>
    </w:p>
    <w:p w:rsidR="00841432" w:rsidRPr="00D64934" w:rsidRDefault="00841432" w:rsidP="00841432">
      <w:pPr>
        <w:pStyle w:val="Paantrat"/>
        <w:spacing w:line="240" w:lineRule="auto"/>
        <w:jc w:val="center"/>
        <w:rPr>
          <w:rFonts w:ascii="Times New Roman" w:hAnsi="Times New Roman" w:cs="Times New Roman"/>
          <w:smallCaps/>
          <w:sz w:val="22"/>
          <w:szCs w:val="22"/>
        </w:rPr>
      </w:pPr>
      <w:r w:rsidRPr="00D64934">
        <w:rPr>
          <w:rFonts w:ascii="Times New Roman" w:hAnsi="Times New Roman" w:cs="Times New Roman"/>
          <w:smallCaps/>
          <w:sz w:val="22"/>
          <w:szCs w:val="22"/>
        </w:rPr>
        <w:t xml:space="preserve">TIEKĖJŲ KVALIFIKACIJOS REIKALAVIMAI IR REIKALAVIMAI LAIKYTIS </w:t>
      </w:r>
      <w:r w:rsidRPr="00D64934">
        <w:rPr>
          <w:rFonts w:ascii="Times New Roman" w:hAnsi="Times New Roman" w:cs="Times New Roman"/>
          <w:sz w:val="22"/>
          <w:szCs w:val="22"/>
          <w:lang w:eastAsia="en-US"/>
        </w:rPr>
        <w:t>KOKYBĖS VADYBOS SISTEMOS IR (ARBA) APLINKOS APSAUGOS VADYBOS SISTEMOS STANDARTŲ</w:t>
      </w:r>
    </w:p>
    <w:p w:rsidR="00841432" w:rsidRPr="00D64934" w:rsidRDefault="00841432" w:rsidP="00841432">
      <w:pPr>
        <w:pStyle w:val="Sraopastraipa"/>
        <w:numPr>
          <w:ilvl w:val="0"/>
          <w:numId w:val="3"/>
        </w:numPr>
        <w:spacing w:before="60" w:after="60" w:line="256" w:lineRule="auto"/>
        <w:ind w:left="567" w:hanging="567"/>
        <w:jc w:val="both"/>
        <w:rPr>
          <w:rFonts w:ascii="Times New Roman" w:eastAsiaTheme="minorHAnsi" w:hAnsi="Times New Roman" w:cs="Times New Roman"/>
          <w:sz w:val="22"/>
          <w:szCs w:val="22"/>
        </w:rPr>
      </w:pPr>
      <w:r w:rsidRPr="00D64934">
        <w:rPr>
          <w:rFonts w:ascii="Times New Roman" w:eastAsiaTheme="minorHAnsi" w:hAnsi="Times New Roman" w:cs="Times New Roman"/>
          <w:sz w:val="22"/>
          <w:szCs w:val="22"/>
          <w:lang w:eastAsia="en-US"/>
        </w:rPr>
        <w:t>Tiekėjo kvalifikacija turi atitikti šiame priede nustatytus reikalavimus kvalifikacijai:</w:t>
      </w:r>
      <w:r w:rsidRPr="00D64934">
        <w:rPr>
          <w:rFonts w:ascii="Times New Roman" w:eastAsiaTheme="minorHAnsi" w:hAnsi="Times New Roman" w:cs="Times New Roman"/>
          <w:sz w:val="22"/>
          <w:szCs w:val="22"/>
        </w:rPr>
        <w:t xml:space="preserve"> </w:t>
      </w:r>
    </w:p>
    <w:p w:rsidR="00841432" w:rsidRPr="00D64934" w:rsidRDefault="00841432" w:rsidP="00841432">
      <w:pPr>
        <w:pStyle w:val="Sraopastraipa"/>
        <w:spacing w:before="60" w:after="60" w:line="256" w:lineRule="auto"/>
        <w:rPr>
          <w:rFonts w:ascii="Times New Roman" w:eastAsiaTheme="minorHAnsi" w:hAnsi="Times New Roman" w:cs="Times New Roman"/>
          <w:b/>
          <w:bCs/>
          <w:sz w:val="22"/>
          <w:szCs w:val="22"/>
        </w:rPr>
      </w:pPr>
    </w:p>
    <w:p w:rsidR="00841432" w:rsidRPr="00D64934" w:rsidRDefault="00841432" w:rsidP="00841432">
      <w:pPr>
        <w:pStyle w:val="Sraopastraipa"/>
        <w:spacing w:before="60" w:after="60" w:line="256" w:lineRule="auto"/>
        <w:jc w:val="center"/>
        <w:rPr>
          <w:rFonts w:ascii="Times New Roman" w:eastAsiaTheme="minorHAnsi" w:hAnsi="Times New Roman" w:cs="Times New Roman"/>
          <w:b/>
          <w:bCs/>
          <w:sz w:val="22"/>
          <w:szCs w:val="22"/>
        </w:rPr>
      </w:pPr>
      <w:r w:rsidRPr="00D64934">
        <w:rPr>
          <w:rFonts w:ascii="Times New Roman" w:eastAsiaTheme="minorHAnsi" w:hAnsi="Times New Roman" w:cs="Times New Roman"/>
          <w:b/>
          <w:bCs/>
          <w:sz w:val="22"/>
          <w:szCs w:val="22"/>
        </w:rPr>
        <w:t>Tiekėjų kvalifikacijos reikalavimai</w:t>
      </w:r>
    </w:p>
    <w:p w:rsidR="00841432" w:rsidRPr="00D64934" w:rsidRDefault="00841432" w:rsidP="00841432">
      <w:pPr>
        <w:spacing w:after="0" w:line="240" w:lineRule="auto"/>
        <w:rPr>
          <w:rFonts w:ascii="Times New Roman" w:hAnsi="Times New Roman" w:cs="Times New Roman"/>
          <w:sz w:val="22"/>
          <w:szCs w:val="22"/>
        </w:rPr>
      </w:pPr>
    </w:p>
    <w:tbl>
      <w:tblPr>
        <w:tblStyle w:val="Lentelstinklelis"/>
        <w:tblW w:w="0" w:type="auto"/>
        <w:tblLook w:val="04A0" w:firstRow="1" w:lastRow="0" w:firstColumn="1" w:lastColumn="0" w:noHBand="0" w:noVBand="1"/>
      </w:tblPr>
      <w:tblGrid>
        <w:gridCol w:w="846"/>
        <w:gridCol w:w="3118"/>
        <w:gridCol w:w="3119"/>
        <w:gridCol w:w="2948"/>
      </w:tblGrid>
      <w:tr w:rsidR="00841432" w:rsidRPr="00D64934" w:rsidTr="00B276C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rsidR="00841432" w:rsidRPr="00D64934" w:rsidRDefault="00841432" w:rsidP="00841432">
            <w:pPr>
              <w:jc w:val="center"/>
              <w:rPr>
                <w:rFonts w:hAnsi="Times New Roman" w:cs="Times New Roman"/>
                <w:sz w:val="22"/>
                <w:szCs w:val="22"/>
              </w:rPr>
            </w:pPr>
            <w:r w:rsidRPr="00D64934">
              <w:rPr>
                <w:rFonts w:eastAsiaTheme="minorHAnsi" w:hAnsi="Times New Roman" w:cs="Times New Roman"/>
                <w:b/>
                <w:bCs/>
                <w:sz w:val="22"/>
                <w:szCs w:val="22"/>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rsidR="00841432" w:rsidRPr="00D64934" w:rsidRDefault="00841432" w:rsidP="00841432">
            <w:pPr>
              <w:jc w:val="center"/>
              <w:rPr>
                <w:rFonts w:hAnsi="Times New Roman" w:cs="Times New Roman"/>
                <w:sz w:val="22"/>
                <w:szCs w:val="22"/>
              </w:rPr>
            </w:pPr>
            <w:r w:rsidRPr="00D64934">
              <w:rPr>
                <w:rFonts w:hAnsi="Times New Roman" w:cs="Times New Roman"/>
                <w:b/>
                <w:bCs/>
                <w:color w:val="000000"/>
                <w:sz w:val="22"/>
                <w:szCs w:val="22"/>
              </w:rPr>
              <w:t>Kvalifikacijos reikalavimas</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841432" w:rsidRPr="00D64934" w:rsidRDefault="00841432" w:rsidP="00841432">
            <w:pPr>
              <w:jc w:val="center"/>
              <w:rPr>
                <w:rFonts w:hAnsi="Times New Roman" w:cs="Times New Roman"/>
                <w:sz w:val="22"/>
                <w:szCs w:val="22"/>
              </w:rPr>
            </w:pPr>
            <w:r w:rsidRPr="00D64934">
              <w:rPr>
                <w:rFonts w:hAnsi="Times New Roman" w:cs="Times New Roman"/>
                <w:b/>
                <w:bCs/>
                <w:color w:val="000000"/>
                <w:sz w:val="22"/>
                <w:szCs w:val="22"/>
              </w:rPr>
              <w:t>Atitiktį reikalavimui įrodantys  dokumentai</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841432" w:rsidRPr="00D64934" w:rsidRDefault="00841432" w:rsidP="00841432">
            <w:pPr>
              <w:autoSpaceDE w:val="0"/>
              <w:autoSpaceDN w:val="0"/>
              <w:adjustRightInd w:val="0"/>
              <w:jc w:val="center"/>
              <w:rPr>
                <w:rFonts w:hAnsi="Times New Roman" w:cs="Times New Roman"/>
                <w:sz w:val="22"/>
                <w:szCs w:val="22"/>
              </w:rPr>
            </w:pPr>
            <w:r w:rsidRPr="00D64934">
              <w:rPr>
                <w:rFonts w:hAnsi="Times New Roman" w:cs="Times New Roman"/>
                <w:b/>
                <w:bCs/>
                <w:color w:val="000000"/>
                <w:sz w:val="22"/>
                <w:szCs w:val="22"/>
              </w:rPr>
              <w:t>Subjektas, kuris turi atitikti reikalavimą</w:t>
            </w:r>
          </w:p>
        </w:tc>
      </w:tr>
      <w:tr w:rsidR="00841432" w:rsidRPr="00D64934" w:rsidTr="00B276C3">
        <w:tc>
          <w:tcPr>
            <w:tcW w:w="846" w:type="dxa"/>
          </w:tcPr>
          <w:p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1.</w:t>
            </w:r>
          </w:p>
        </w:tc>
        <w:tc>
          <w:tcPr>
            <w:tcW w:w="9185" w:type="dxa"/>
            <w:gridSpan w:val="3"/>
          </w:tcPr>
          <w:p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Teisė verstis veikla</w:t>
            </w:r>
          </w:p>
        </w:tc>
      </w:tr>
      <w:tr w:rsidR="001B65C8" w:rsidRPr="00D64934" w:rsidTr="00B276C3">
        <w:tc>
          <w:tcPr>
            <w:tcW w:w="846" w:type="dxa"/>
          </w:tcPr>
          <w:p w:rsidR="001B65C8" w:rsidRPr="00D64934" w:rsidRDefault="001B65C8" w:rsidP="001B65C8">
            <w:pPr>
              <w:rPr>
                <w:rFonts w:hAnsi="Times New Roman" w:cs="Times New Roman"/>
                <w:sz w:val="22"/>
                <w:szCs w:val="22"/>
              </w:rPr>
            </w:pPr>
            <w:r w:rsidRPr="00D64934">
              <w:rPr>
                <w:rFonts w:hAnsi="Times New Roman" w:cs="Times New Roman"/>
                <w:sz w:val="22"/>
                <w:szCs w:val="22"/>
              </w:rPr>
              <w:t>1.1.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rsidR="001B65C8" w:rsidRPr="00D64934" w:rsidRDefault="001B65C8" w:rsidP="001B65C8">
            <w:pPr>
              <w:jc w:val="both"/>
              <w:rPr>
                <w:rFonts w:hAnsi="Times New Roman" w:cs="Times New Roman"/>
                <w:sz w:val="22"/>
                <w:szCs w:val="22"/>
              </w:rPr>
            </w:pPr>
            <w:r w:rsidRPr="00D64934">
              <w:rPr>
                <w:rFonts w:hAnsi="Times New Roman" w:cs="Times New Roman"/>
                <w:sz w:val="22"/>
                <w:szCs w:val="22"/>
              </w:rPr>
              <w:t>Tiekėjas turi turėti teisę rinkti, vežti Techninėje specifikacijoje nurodytas nepavojingąsias ir pavojingąsias atliekas.</w:t>
            </w:r>
          </w:p>
          <w:p w:rsidR="001B65C8" w:rsidRPr="00D64934" w:rsidRDefault="001B65C8" w:rsidP="001B65C8">
            <w:pPr>
              <w:jc w:val="both"/>
              <w:rPr>
                <w:rFonts w:hAnsi="Times New Roman" w:cs="Times New Roman"/>
                <w:sz w:val="22"/>
                <w:szCs w:val="22"/>
              </w:rPr>
            </w:pPr>
          </w:p>
          <w:p w:rsidR="001B65C8" w:rsidRPr="00D64934" w:rsidRDefault="001B65C8" w:rsidP="001B65C8">
            <w:pPr>
              <w:jc w:val="both"/>
              <w:rPr>
                <w:rFonts w:hAnsi="Times New Roman" w:cs="Times New Roman"/>
                <w:sz w:val="22"/>
                <w:szCs w:val="22"/>
              </w:rPr>
            </w:pPr>
            <w:r w:rsidRPr="00D64934">
              <w:rPr>
                <w:rFonts w:hAnsi="Times New Roman" w:cs="Times New Roman"/>
                <w:i/>
                <w:iCs/>
                <w:sz w:val="22"/>
                <w:szCs w:val="22"/>
              </w:rPr>
              <w:t>Teisinis pagrindas:</w:t>
            </w:r>
          </w:p>
          <w:p w:rsidR="001B65C8" w:rsidRPr="00D64934" w:rsidRDefault="001B65C8" w:rsidP="001B65C8">
            <w:pPr>
              <w:jc w:val="both"/>
              <w:rPr>
                <w:rFonts w:hAnsi="Times New Roman" w:cs="Times New Roman"/>
                <w:i/>
                <w:iCs/>
                <w:sz w:val="22"/>
                <w:szCs w:val="22"/>
              </w:rPr>
            </w:pPr>
            <w:r w:rsidRPr="00D64934">
              <w:rPr>
                <w:rFonts w:hAnsi="Times New Roman" w:cs="Times New Roman"/>
                <w:i/>
                <w:iCs/>
                <w:sz w:val="22"/>
                <w:szCs w:val="22"/>
              </w:rPr>
              <w:t>LR Atliekų tvarkymo įstatymo 4 str. 10 d., Atliekų tvarkymo taisyklių 33 p.</w:t>
            </w:r>
          </w:p>
          <w:p w:rsidR="001B65C8" w:rsidRPr="00D64934" w:rsidRDefault="001B65C8" w:rsidP="001B65C8">
            <w:pPr>
              <w:rPr>
                <w:rFonts w:hAnsi="Times New Roman" w:cs="Times New Roman"/>
                <w:sz w:val="22"/>
                <w:szCs w:val="22"/>
              </w:rPr>
            </w:pP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rsidR="001B65C8" w:rsidRPr="00D64934" w:rsidRDefault="001B65C8" w:rsidP="001B65C8">
            <w:pPr>
              <w:spacing w:after="60"/>
              <w:jc w:val="both"/>
              <w:rPr>
                <w:rFonts w:hAnsi="Times New Roman" w:cs="Times New Roman"/>
                <w:sz w:val="22"/>
                <w:szCs w:val="22"/>
              </w:rPr>
            </w:pPr>
            <w:r w:rsidRPr="00D64934">
              <w:rPr>
                <w:rFonts w:hAnsi="Times New Roman" w:cs="Times New Roman"/>
                <w:sz w:val="22"/>
                <w:szCs w:val="22"/>
              </w:rPr>
              <w:t xml:space="preserve">Su pasiūlymu pateikiamas tik EBVPD. </w:t>
            </w:r>
          </w:p>
          <w:p w:rsidR="001B65C8" w:rsidRPr="00D64934" w:rsidRDefault="001B65C8" w:rsidP="001B65C8">
            <w:pPr>
              <w:jc w:val="both"/>
              <w:rPr>
                <w:rFonts w:hAnsi="Times New Roman" w:cs="Times New Roman"/>
                <w:sz w:val="22"/>
                <w:szCs w:val="22"/>
              </w:rPr>
            </w:pPr>
            <w:r w:rsidRPr="00D64934">
              <w:rPr>
                <w:rFonts w:hAnsi="Times New Roman" w:cs="Times New Roman"/>
                <w:sz w:val="22"/>
                <w:szCs w:val="22"/>
              </w:rPr>
              <w:t>Perkančioji organizacija naudodamasi Atliekų tvarkytojų valstybės registro (ATVR)</w:t>
            </w:r>
            <w:r w:rsidRPr="00D64934">
              <w:rPr>
                <w:rFonts w:hAnsi="Times New Roman" w:cs="Times New Roman"/>
                <w:spacing w:val="-2"/>
                <w:sz w:val="22"/>
                <w:szCs w:val="22"/>
              </w:rPr>
              <w:t xml:space="preserve"> (</w:t>
            </w:r>
            <w:hyperlink r:id="rId22" w:history="1">
              <w:r w:rsidRPr="00D64934">
                <w:rPr>
                  <w:rStyle w:val="Hipersaitas"/>
                  <w:rFonts w:hAnsi="Times New Roman" w:cs="Times New Roman"/>
                  <w:sz w:val="22"/>
                  <w:szCs w:val="22"/>
                </w:rPr>
                <w:t>https://atvr.am.lt/</w:t>
              </w:r>
            </w:hyperlink>
            <w:r w:rsidRPr="00D64934">
              <w:rPr>
                <w:rFonts w:hAnsi="Times New Roman" w:cs="Times New Roman"/>
                <w:spacing w:val="-2"/>
                <w:sz w:val="22"/>
                <w:szCs w:val="22"/>
              </w:rPr>
              <w:t>)</w:t>
            </w:r>
            <w:r w:rsidRPr="00D64934">
              <w:rPr>
                <w:rFonts w:hAnsi="Times New Roman" w:cs="Times New Roman"/>
                <w:sz w:val="22"/>
                <w:szCs w:val="22"/>
              </w:rPr>
              <w:t xml:space="preserve"> duomenimis, patikrins atitiktį nustatytam reikalavimui.</w:t>
            </w:r>
          </w:p>
          <w:p w:rsidR="001B65C8" w:rsidRPr="00D64934" w:rsidRDefault="001B65C8" w:rsidP="001B65C8">
            <w:pPr>
              <w:jc w:val="both"/>
              <w:rPr>
                <w:rFonts w:hAnsi="Times New Roman" w:cs="Times New Roman"/>
                <w:sz w:val="22"/>
                <w:szCs w:val="22"/>
              </w:rPr>
            </w:pPr>
          </w:p>
          <w:p w:rsidR="001B65C8" w:rsidRPr="00D64934" w:rsidRDefault="001B65C8" w:rsidP="001B65C8">
            <w:pPr>
              <w:jc w:val="both"/>
              <w:rPr>
                <w:rFonts w:hAnsi="Times New Roman" w:cs="Times New Roman"/>
                <w:sz w:val="22"/>
                <w:szCs w:val="22"/>
              </w:rPr>
            </w:pPr>
            <w:r w:rsidRPr="00D64934">
              <w:rPr>
                <w:rFonts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65C8" w:rsidRPr="001B65C8" w:rsidRDefault="001B65C8" w:rsidP="001B65C8">
            <w:pPr>
              <w:autoSpaceDE w:val="0"/>
              <w:autoSpaceDN w:val="0"/>
              <w:adjustRightInd w:val="0"/>
              <w:jc w:val="both"/>
              <w:rPr>
                <w:rFonts w:hAnsi="Times New Roman" w:cs="Times New Roman"/>
                <w:color w:val="000000"/>
                <w:sz w:val="22"/>
                <w:szCs w:val="22"/>
              </w:rPr>
            </w:pPr>
            <w:r w:rsidRPr="001B65C8">
              <w:rPr>
                <w:rFonts w:hAnsi="Times New Roman" w:cs="Times New Roman"/>
                <w:color w:val="000000"/>
                <w:sz w:val="22"/>
                <w:szCs w:val="22"/>
              </w:rPr>
              <w:t xml:space="preserve">Tiekėjas (tiekėjų grupės </w:t>
            </w:r>
            <w:r w:rsidRPr="001B65C8">
              <w:rPr>
                <w:rFonts w:hAnsi="Times New Roman" w:cs="Times New Roman"/>
                <w:color w:val="000000" w:themeColor="text1"/>
                <w:sz w:val="22"/>
                <w:szCs w:val="22"/>
              </w:rPr>
              <w:t xml:space="preserve">nariai kartu, kiekvienas </w:t>
            </w:r>
            <w:r w:rsidRPr="001B65C8">
              <w:rPr>
                <w:rFonts w:hAnsi="Times New Roman" w:cs="Times New Roman"/>
                <w:color w:val="000000"/>
                <w:sz w:val="22"/>
                <w:szCs w:val="22"/>
              </w:rPr>
              <w:t>narys toje srityje, kurioje vykdys veiklą), ūkio subjektai, kurių pajėgumais remiasi tiekėjas (kiekvienas toje srityje, kurioje vykdys veiklą)</w:t>
            </w:r>
          </w:p>
        </w:tc>
      </w:tr>
      <w:tr w:rsidR="001B65C8" w:rsidRPr="00D64934" w:rsidTr="00B276C3">
        <w:tc>
          <w:tcPr>
            <w:tcW w:w="846" w:type="dxa"/>
          </w:tcPr>
          <w:p w:rsidR="001B65C8" w:rsidRPr="00D64934" w:rsidRDefault="001B65C8" w:rsidP="001B65C8">
            <w:pPr>
              <w:rPr>
                <w:rFonts w:hAnsi="Times New Roman" w:cs="Times New Roman"/>
                <w:sz w:val="22"/>
                <w:szCs w:val="22"/>
              </w:rPr>
            </w:pPr>
            <w:r>
              <w:rPr>
                <w:rFonts w:hAnsi="Times New Roman" w:cs="Times New Roman"/>
                <w:sz w:val="22"/>
                <w:szCs w:val="22"/>
              </w:rPr>
              <w:t>1.2.</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rsidR="001B65C8" w:rsidRPr="001B65C8" w:rsidRDefault="001B65C8" w:rsidP="001B65C8">
            <w:pPr>
              <w:autoSpaceDE w:val="0"/>
              <w:autoSpaceDN w:val="0"/>
              <w:adjustRightInd w:val="0"/>
              <w:jc w:val="both"/>
              <w:rPr>
                <w:rFonts w:hAnsi="Times New Roman" w:cs="Times New Roman"/>
                <w:color w:val="000000"/>
                <w:sz w:val="22"/>
                <w:szCs w:val="22"/>
              </w:rPr>
            </w:pPr>
            <w:r w:rsidRPr="001B65C8">
              <w:rPr>
                <w:rFonts w:hAnsi="Times New Roman" w:cs="Times New Roman"/>
                <w:color w:val="000000"/>
                <w:sz w:val="22"/>
                <w:szCs w:val="22"/>
              </w:rPr>
              <w:t xml:space="preserve">Turi teisę verstis kelių transporto veikla – vežti </w:t>
            </w:r>
            <w:r w:rsidRPr="001B65C8">
              <w:rPr>
                <w:rFonts w:hAnsi="Times New Roman" w:cs="Times New Roman"/>
                <w:color w:val="000000"/>
                <w:sz w:val="22"/>
                <w:szCs w:val="22"/>
              </w:rPr>
              <w:lastRenderedPageBreak/>
              <w:t>krovinius vidaus maršrutais.</w:t>
            </w:r>
          </w:p>
          <w:p w:rsidR="001B65C8" w:rsidRPr="001B65C8" w:rsidRDefault="001B65C8" w:rsidP="001B65C8">
            <w:pPr>
              <w:autoSpaceDE w:val="0"/>
              <w:autoSpaceDN w:val="0"/>
              <w:adjustRightInd w:val="0"/>
              <w:jc w:val="both"/>
              <w:rPr>
                <w:rFonts w:hAnsi="Times New Roman" w:cs="Times New Roman"/>
                <w:color w:val="000000"/>
                <w:sz w:val="22"/>
                <w:szCs w:val="22"/>
              </w:rPr>
            </w:pPr>
          </w:p>
          <w:p w:rsidR="001B65C8" w:rsidRPr="001B65C8" w:rsidRDefault="001B65C8" w:rsidP="001B65C8">
            <w:pPr>
              <w:autoSpaceDE w:val="0"/>
              <w:autoSpaceDN w:val="0"/>
              <w:adjustRightInd w:val="0"/>
              <w:jc w:val="both"/>
              <w:rPr>
                <w:rFonts w:hAnsi="Times New Roman" w:cs="Times New Roman"/>
                <w:i/>
                <w:color w:val="000000"/>
                <w:sz w:val="22"/>
                <w:szCs w:val="22"/>
              </w:rPr>
            </w:pPr>
            <w:r>
              <w:rPr>
                <w:rFonts w:hAnsi="Times New Roman" w:cs="Times New Roman"/>
                <w:i/>
                <w:color w:val="000000"/>
                <w:sz w:val="22"/>
                <w:szCs w:val="22"/>
              </w:rPr>
              <w:t>T</w:t>
            </w:r>
            <w:r w:rsidRPr="001B65C8">
              <w:rPr>
                <w:rFonts w:hAnsi="Times New Roman" w:cs="Times New Roman"/>
                <w:i/>
                <w:color w:val="000000"/>
                <w:sz w:val="22"/>
                <w:szCs w:val="22"/>
              </w:rPr>
              <w:t xml:space="preserve">eisinis pagrindas: </w:t>
            </w:r>
            <w:r w:rsidRPr="001B65C8">
              <w:rPr>
                <w:rFonts w:hAnsi="Times New Roman" w:cs="Times New Roman"/>
                <w:b/>
                <w:bCs/>
                <w:i/>
                <w:color w:val="000000"/>
                <w:sz w:val="22"/>
                <w:szCs w:val="22"/>
              </w:rPr>
              <w:t xml:space="preserve"> </w:t>
            </w:r>
            <w:r w:rsidRPr="001B65C8">
              <w:rPr>
                <w:rFonts w:hAnsi="Times New Roman" w:cs="Times New Roman"/>
                <w:i/>
                <w:color w:val="000000"/>
                <w:sz w:val="22"/>
                <w:szCs w:val="22"/>
              </w:rPr>
              <w:t>Lietuvos Respublikos Kelių transporto kodekso 8 str. 1 d.</w:t>
            </w:r>
          </w:p>
          <w:p w:rsidR="001B65C8" w:rsidRPr="00D64934" w:rsidRDefault="001B65C8" w:rsidP="001B65C8">
            <w:pPr>
              <w:jc w:val="both"/>
              <w:rPr>
                <w:rFonts w:hAnsi="Times New Roman" w:cs="Times New Roman"/>
                <w:sz w:val="22"/>
                <w:szCs w:val="22"/>
              </w:rPr>
            </w:pP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rsidR="001B65C8" w:rsidRPr="001B65C8" w:rsidRDefault="001B65C8" w:rsidP="001B65C8">
            <w:pPr>
              <w:autoSpaceDE w:val="0"/>
              <w:autoSpaceDN w:val="0"/>
              <w:adjustRightInd w:val="0"/>
              <w:rPr>
                <w:rFonts w:hAnsi="Times New Roman" w:cs="Times New Roman"/>
                <w:color w:val="000000"/>
                <w:sz w:val="22"/>
                <w:szCs w:val="22"/>
              </w:rPr>
            </w:pPr>
            <w:r w:rsidRPr="001B65C8">
              <w:rPr>
                <w:rFonts w:hAnsi="Times New Roman" w:cs="Times New Roman"/>
                <w:color w:val="000000"/>
                <w:sz w:val="22"/>
                <w:szCs w:val="22"/>
              </w:rPr>
              <w:lastRenderedPageBreak/>
              <w:t>EBVPD</w:t>
            </w:r>
          </w:p>
          <w:p w:rsidR="001B65C8" w:rsidRPr="001B65C8" w:rsidRDefault="001B65C8" w:rsidP="001B65C8">
            <w:pPr>
              <w:autoSpaceDE w:val="0"/>
              <w:autoSpaceDN w:val="0"/>
              <w:adjustRightInd w:val="0"/>
              <w:rPr>
                <w:rFonts w:hAnsi="Times New Roman" w:cs="Times New Roman"/>
                <w:color w:val="000000"/>
                <w:sz w:val="22"/>
                <w:szCs w:val="22"/>
              </w:rPr>
            </w:pPr>
            <w:r w:rsidRPr="001B65C8">
              <w:rPr>
                <w:rFonts w:hAnsi="Times New Roman" w:cs="Times New Roman"/>
                <w:color w:val="000000"/>
                <w:sz w:val="22"/>
                <w:szCs w:val="22"/>
              </w:rPr>
              <w:t xml:space="preserve">Perkančioji organizacija </w:t>
            </w:r>
            <w:r w:rsidRPr="001B65C8">
              <w:rPr>
                <w:rFonts w:hAnsi="Times New Roman" w:cs="Times New Roman"/>
                <w:color w:val="000000"/>
                <w:sz w:val="22"/>
                <w:szCs w:val="22"/>
              </w:rPr>
              <w:lastRenderedPageBreak/>
              <w:t>naudodamasi Lietuvos transporto saugos administracijos administracinių paslaugų svetainės „</w:t>
            </w:r>
            <w:proofErr w:type="spellStart"/>
            <w:r w:rsidRPr="001B65C8">
              <w:rPr>
                <w:rFonts w:hAnsi="Times New Roman" w:cs="Times New Roman"/>
                <w:color w:val="000000"/>
                <w:sz w:val="22"/>
                <w:szCs w:val="22"/>
              </w:rPr>
              <w:t>e.VKTI</w:t>
            </w:r>
            <w:proofErr w:type="spellEnd"/>
            <w:r w:rsidRPr="001B65C8">
              <w:rPr>
                <w:rFonts w:hAnsi="Times New Roman" w:cs="Times New Roman"/>
                <w:color w:val="000000"/>
                <w:sz w:val="22"/>
                <w:szCs w:val="22"/>
              </w:rPr>
              <w:t xml:space="preserve">“ (adresas </w:t>
            </w:r>
            <w:hyperlink r:id="rId23">
              <w:r w:rsidRPr="001B65C8">
                <w:rPr>
                  <w:rStyle w:val="Hipersaitas"/>
                  <w:rFonts w:hAnsi="Times New Roman" w:cs="Times New Roman"/>
                  <w:sz w:val="22"/>
                  <w:szCs w:val="22"/>
                </w:rPr>
                <w:t>https://keltra.vkti.gov.lt</w:t>
              </w:r>
            </w:hyperlink>
            <w:r w:rsidRPr="001B65C8">
              <w:rPr>
                <w:rFonts w:hAnsi="Times New Roman" w:cs="Times New Roman"/>
                <w:color w:val="000000"/>
                <w:sz w:val="22"/>
                <w:szCs w:val="22"/>
              </w:rPr>
              <w:t xml:space="preserve">) </w:t>
            </w:r>
            <w:proofErr w:type="spellStart"/>
            <w:r w:rsidRPr="001B65C8">
              <w:rPr>
                <w:rFonts w:hAnsi="Times New Roman" w:cs="Times New Roman"/>
                <w:color w:val="000000"/>
                <w:sz w:val="22"/>
                <w:szCs w:val="22"/>
              </w:rPr>
              <w:t>e.paslauga</w:t>
            </w:r>
            <w:proofErr w:type="spellEnd"/>
            <w:r w:rsidRPr="001B65C8">
              <w:rPr>
                <w:rFonts w:hAnsi="Times New Roman" w:cs="Times New Roman"/>
                <w:color w:val="000000"/>
                <w:sz w:val="22"/>
                <w:szCs w:val="22"/>
              </w:rPr>
              <w:t>, patikrins ar tiekėjas turi teisę verstis krovinių vežimu vidaus maršrutais.</w:t>
            </w:r>
          </w:p>
          <w:p w:rsidR="001B65C8" w:rsidRPr="00D64934" w:rsidRDefault="001B65C8" w:rsidP="001B65C8">
            <w:pPr>
              <w:spacing w:after="60"/>
              <w:jc w:val="both"/>
              <w:rPr>
                <w:rFonts w:hAnsi="Times New Roman" w:cs="Times New Roman"/>
                <w:sz w:val="22"/>
                <w:szCs w:val="22"/>
              </w:rPr>
            </w:pPr>
            <w:r w:rsidRPr="001B65C8">
              <w:rPr>
                <w:rFonts w:hAnsi="Times New Roman" w:cs="Times New Roman"/>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65C8" w:rsidRPr="001B65C8" w:rsidRDefault="001B65C8" w:rsidP="001B65C8">
            <w:pPr>
              <w:autoSpaceDE w:val="0"/>
              <w:autoSpaceDN w:val="0"/>
              <w:adjustRightInd w:val="0"/>
              <w:jc w:val="both"/>
              <w:rPr>
                <w:rFonts w:hAnsi="Times New Roman" w:cs="Times New Roman"/>
                <w:color w:val="000000"/>
                <w:sz w:val="22"/>
                <w:szCs w:val="22"/>
              </w:rPr>
            </w:pPr>
            <w:r w:rsidRPr="001B65C8">
              <w:rPr>
                <w:rFonts w:hAnsi="Times New Roman" w:cs="Times New Roman"/>
                <w:color w:val="000000"/>
                <w:sz w:val="22"/>
                <w:szCs w:val="22"/>
              </w:rPr>
              <w:lastRenderedPageBreak/>
              <w:t xml:space="preserve">Tiekėjas (tiekėjų grupės nariai </w:t>
            </w:r>
            <w:r w:rsidRPr="001B65C8">
              <w:rPr>
                <w:rFonts w:hAnsi="Times New Roman" w:cs="Times New Roman"/>
                <w:color w:val="000000" w:themeColor="text1"/>
                <w:sz w:val="22"/>
                <w:szCs w:val="22"/>
              </w:rPr>
              <w:t xml:space="preserve">kartu, kiekvienas </w:t>
            </w:r>
            <w:r w:rsidRPr="001B65C8">
              <w:rPr>
                <w:rFonts w:hAnsi="Times New Roman" w:cs="Times New Roman"/>
                <w:color w:val="000000"/>
                <w:sz w:val="22"/>
                <w:szCs w:val="22"/>
              </w:rPr>
              <w:t xml:space="preserve">narys toje </w:t>
            </w:r>
            <w:r w:rsidRPr="001B65C8">
              <w:rPr>
                <w:rFonts w:hAnsi="Times New Roman" w:cs="Times New Roman"/>
                <w:color w:val="000000"/>
                <w:sz w:val="22"/>
                <w:szCs w:val="22"/>
              </w:rPr>
              <w:lastRenderedPageBreak/>
              <w:t>srityje, kurioje vykdys veiklą), ūkio subjektai, kurių pajėgumais remiasi tiekėjas (kiekvienas toje srityje, kurioje vykdys veiklą)</w:t>
            </w:r>
          </w:p>
        </w:tc>
      </w:tr>
      <w:tr w:rsidR="008E6528" w:rsidRPr="00D64934" w:rsidTr="00B276C3">
        <w:tc>
          <w:tcPr>
            <w:tcW w:w="846" w:type="dxa"/>
          </w:tcPr>
          <w:p w:rsidR="008E6528" w:rsidRPr="00D64934" w:rsidRDefault="001B65C8" w:rsidP="00841432">
            <w:pPr>
              <w:rPr>
                <w:rFonts w:hAnsi="Times New Roman" w:cs="Times New Roman"/>
                <w:sz w:val="22"/>
                <w:szCs w:val="22"/>
              </w:rPr>
            </w:pPr>
            <w:r>
              <w:rPr>
                <w:rFonts w:hAnsi="Times New Roman" w:cs="Times New Roman"/>
                <w:sz w:val="22"/>
                <w:szCs w:val="22"/>
              </w:rPr>
              <w:lastRenderedPageBreak/>
              <w:t>1.3</w:t>
            </w:r>
            <w:r w:rsidR="008E6528" w:rsidRPr="00D64934">
              <w:rPr>
                <w:rFonts w:hAnsi="Times New Roman" w:cs="Times New Roman"/>
                <w:sz w:val="22"/>
                <w:szCs w:val="22"/>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rsidR="008E6528" w:rsidRPr="00D64934" w:rsidRDefault="008E6528" w:rsidP="00945E22">
            <w:pPr>
              <w:pStyle w:val="Sraopastraipa"/>
              <w:widowControl w:val="0"/>
              <w:tabs>
                <w:tab w:val="left" w:pos="0"/>
              </w:tabs>
              <w:autoSpaceDE w:val="0"/>
              <w:adjustRightInd w:val="0"/>
              <w:ind w:left="0"/>
              <w:jc w:val="both"/>
              <w:rPr>
                <w:rFonts w:hAnsi="Times New Roman" w:cs="Times New Roman"/>
                <w:sz w:val="22"/>
                <w:szCs w:val="22"/>
              </w:rPr>
            </w:pPr>
            <w:r w:rsidRPr="00D64934">
              <w:rPr>
                <w:rFonts w:hAnsi="Times New Roman" w:cs="Times New Roman"/>
                <w:sz w:val="22"/>
                <w:szCs w:val="22"/>
              </w:rPr>
              <w:t xml:space="preserve">Tiekėjas turi turėti teisę verstis buityje susidarančių pavojingų atliekų surinkimo veikla. </w:t>
            </w:r>
          </w:p>
          <w:p w:rsidR="008E6528" w:rsidRPr="00D64934" w:rsidRDefault="008E6528" w:rsidP="00945E22">
            <w:pPr>
              <w:pStyle w:val="Sraopastraipa"/>
              <w:widowControl w:val="0"/>
              <w:tabs>
                <w:tab w:val="left" w:pos="0"/>
              </w:tabs>
              <w:autoSpaceDE w:val="0"/>
              <w:adjustRightInd w:val="0"/>
              <w:ind w:left="0"/>
              <w:jc w:val="both"/>
              <w:rPr>
                <w:rFonts w:hAnsi="Times New Roman" w:cs="Times New Roman"/>
                <w:b/>
                <w:sz w:val="22"/>
                <w:szCs w:val="22"/>
              </w:rPr>
            </w:pPr>
          </w:p>
          <w:p w:rsidR="008E6528" w:rsidRPr="00D64934" w:rsidRDefault="008E6528" w:rsidP="00945E22">
            <w:pPr>
              <w:pStyle w:val="Sraopastraipa"/>
              <w:widowControl w:val="0"/>
              <w:tabs>
                <w:tab w:val="left" w:pos="0"/>
              </w:tabs>
              <w:autoSpaceDE w:val="0"/>
              <w:adjustRightInd w:val="0"/>
              <w:ind w:left="0"/>
              <w:jc w:val="both"/>
              <w:rPr>
                <w:rFonts w:hAnsi="Times New Roman" w:cs="Times New Roman"/>
                <w:i/>
                <w:sz w:val="22"/>
                <w:szCs w:val="22"/>
              </w:rPr>
            </w:pPr>
            <w:r w:rsidRPr="00D64934">
              <w:rPr>
                <w:rFonts w:hAnsi="Times New Roman" w:cs="Times New Roman"/>
                <w:i/>
                <w:sz w:val="22"/>
                <w:szCs w:val="22"/>
              </w:rPr>
              <w:t>Teisinis pagrindas:</w:t>
            </w:r>
          </w:p>
          <w:p w:rsidR="008E6528" w:rsidRPr="00D64934" w:rsidRDefault="008E6528" w:rsidP="00945E22">
            <w:pPr>
              <w:pStyle w:val="Sraopastraipa"/>
              <w:widowControl w:val="0"/>
              <w:tabs>
                <w:tab w:val="left" w:pos="0"/>
              </w:tabs>
              <w:autoSpaceDE w:val="0"/>
              <w:adjustRightInd w:val="0"/>
              <w:ind w:left="0"/>
              <w:jc w:val="both"/>
              <w:rPr>
                <w:rFonts w:hAnsi="Times New Roman" w:cs="Times New Roman"/>
                <w:sz w:val="22"/>
                <w:szCs w:val="22"/>
              </w:rPr>
            </w:pPr>
            <w:r w:rsidRPr="00D64934">
              <w:rPr>
                <w:rFonts w:eastAsia="Times New Roman" w:hAnsi="Times New Roman" w:cs="Times New Roman"/>
                <w:bCs/>
                <w:i/>
                <w:color w:val="000000"/>
                <w:sz w:val="22"/>
                <w:szCs w:val="22"/>
                <w:lang w:eastAsia="lt-LT"/>
              </w:rPr>
              <w:t>LR Atliekų tvarkymo įstatymo 12 str. 1 d.</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rsidR="008E6528" w:rsidRPr="00D64934" w:rsidRDefault="008E6528" w:rsidP="00945E22">
            <w:pPr>
              <w:spacing w:after="60"/>
              <w:jc w:val="both"/>
              <w:rPr>
                <w:rFonts w:hAnsi="Times New Roman" w:cs="Times New Roman"/>
                <w:sz w:val="22"/>
                <w:szCs w:val="22"/>
              </w:rPr>
            </w:pPr>
            <w:r w:rsidRPr="00D64934">
              <w:rPr>
                <w:rFonts w:hAnsi="Times New Roman" w:cs="Times New Roman"/>
                <w:sz w:val="22"/>
                <w:szCs w:val="22"/>
              </w:rPr>
              <w:t xml:space="preserve">Su pasiūlymu pateikiamas tik EBVPD. </w:t>
            </w:r>
          </w:p>
          <w:p w:rsidR="008E6528" w:rsidRPr="00D64934" w:rsidRDefault="008E6528" w:rsidP="00945E22">
            <w:pPr>
              <w:tabs>
                <w:tab w:val="left" w:pos="1418"/>
              </w:tabs>
              <w:jc w:val="both"/>
              <w:rPr>
                <w:rFonts w:eastAsia="Arial Unicode MS" w:hAnsi="Times New Roman" w:cs="Times New Roman"/>
                <w:sz w:val="22"/>
                <w:szCs w:val="22"/>
                <w:lang w:eastAsia="lt-LT"/>
              </w:rPr>
            </w:pPr>
            <w:r w:rsidRPr="00D64934">
              <w:rPr>
                <w:rFonts w:hAnsi="Times New Roman" w:cs="Times New Roman"/>
                <w:sz w:val="22"/>
                <w:szCs w:val="22"/>
              </w:rPr>
              <w:t>Lietuvos Respublikos a</w:t>
            </w:r>
            <w:r w:rsidRPr="00D64934">
              <w:rPr>
                <w:rFonts w:eastAsia="Arial Unicode MS" w:hAnsi="Times New Roman" w:cs="Times New Roman"/>
                <w:sz w:val="22"/>
                <w:szCs w:val="22"/>
                <w:lang w:eastAsia="lt-LT"/>
              </w:rPr>
              <w:t>plinkos apsaugos agentūros nustatyta tvark</w:t>
            </w:r>
            <w:r w:rsidR="00192AAF" w:rsidRPr="00D64934">
              <w:rPr>
                <w:rFonts w:eastAsia="Arial Unicode MS" w:hAnsi="Times New Roman" w:cs="Times New Roman"/>
                <w:sz w:val="22"/>
                <w:szCs w:val="22"/>
                <w:lang w:eastAsia="lt-LT"/>
              </w:rPr>
              <w:t>a</w:t>
            </w:r>
            <w:r w:rsidRPr="00D64934">
              <w:rPr>
                <w:rStyle w:val="Puslapioinaosnuoroda"/>
                <w:rFonts w:eastAsia="Arial Unicode MS" w:hAnsi="Times New Roman" w:cs="Times New Roman"/>
                <w:sz w:val="22"/>
                <w:szCs w:val="22"/>
                <w:lang w:eastAsia="lt-LT"/>
              </w:rPr>
              <w:footnoteReference w:id="6"/>
            </w:r>
            <w:r w:rsidRPr="00D64934">
              <w:rPr>
                <w:rFonts w:eastAsia="Arial Unicode MS" w:hAnsi="Times New Roman" w:cs="Times New Roman"/>
                <w:sz w:val="22"/>
                <w:szCs w:val="22"/>
                <w:lang w:eastAsia="lt-LT"/>
              </w:rPr>
              <w:t xml:space="preserve"> išduota licencija, įrodanti tiekėjui suteiktą teisę verstis buityje susidarančių pavojingų atliekų surinkimo veikla. </w:t>
            </w:r>
          </w:p>
          <w:p w:rsidR="008E6528" w:rsidRPr="00D64934" w:rsidRDefault="008E6528" w:rsidP="00945E22">
            <w:pPr>
              <w:tabs>
                <w:tab w:val="left" w:pos="1418"/>
              </w:tabs>
              <w:jc w:val="both"/>
              <w:rPr>
                <w:rFonts w:hAnsi="Times New Roman" w:cs="Times New Roman"/>
                <w:sz w:val="22"/>
                <w:szCs w:val="22"/>
              </w:rPr>
            </w:pPr>
          </w:p>
          <w:p w:rsidR="008E6528" w:rsidRPr="00D64934" w:rsidRDefault="008E6528" w:rsidP="00945E22">
            <w:pPr>
              <w:tabs>
                <w:tab w:val="left" w:pos="1418"/>
              </w:tabs>
              <w:jc w:val="both"/>
              <w:rPr>
                <w:rFonts w:eastAsia="Arial Unicode MS" w:hAnsi="Times New Roman" w:cs="Times New Roman"/>
                <w:sz w:val="22"/>
                <w:szCs w:val="22"/>
                <w:lang w:eastAsia="lt-LT"/>
              </w:rPr>
            </w:pPr>
          </w:p>
          <w:p w:rsidR="008E6528" w:rsidRPr="00D64934" w:rsidRDefault="008E6528" w:rsidP="00945E22">
            <w:pPr>
              <w:tabs>
                <w:tab w:val="left" w:pos="1418"/>
              </w:tabs>
              <w:jc w:val="both"/>
              <w:rPr>
                <w:rFonts w:hAnsi="Times New Roman" w:cs="Times New Roman"/>
                <w:i/>
                <w:sz w:val="22"/>
                <w:szCs w:val="22"/>
                <w:u w:val="single"/>
              </w:rPr>
            </w:pPr>
          </w:p>
          <w:p w:rsidR="008E6528" w:rsidRPr="00D64934" w:rsidRDefault="008E6528" w:rsidP="00945E22">
            <w:pPr>
              <w:tabs>
                <w:tab w:val="left" w:pos="1418"/>
              </w:tabs>
              <w:jc w:val="both"/>
              <w:rPr>
                <w:rFonts w:hAnsi="Times New Roman" w:cs="Times New Roman"/>
                <w:i/>
                <w:sz w:val="22"/>
                <w:szCs w:val="22"/>
                <w:u w:val="single"/>
              </w:rPr>
            </w:pPr>
          </w:p>
          <w:p w:rsidR="008E6528" w:rsidRPr="00D64934" w:rsidRDefault="008E6528" w:rsidP="00945E22">
            <w:pPr>
              <w:tabs>
                <w:tab w:val="left" w:pos="1418"/>
              </w:tabs>
              <w:jc w:val="both"/>
              <w:rPr>
                <w:rFonts w:eastAsia="Arial Unicode MS" w:hAnsi="Times New Roman" w:cs="Times New Roman"/>
                <w:sz w:val="22"/>
                <w:szCs w:val="22"/>
                <w:lang w:eastAsia="lt-LT"/>
              </w:rPr>
            </w:pP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528" w:rsidRPr="00D64934" w:rsidRDefault="001B65C8" w:rsidP="00B276C3">
            <w:pPr>
              <w:jc w:val="both"/>
              <w:rPr>
                <w:rFonts w:hAnsi="Times New Roman" w:cs="Times New Roman"/>
                <w:sz w:val="22"/>
                <w:szCs w:val="22"/>
                <w:lang w:eastAsia="en-GB"/>
              </w:rPr>
            </w:pPr>
            <w:r w:rsidRPr="001B65C8">
              <w:rPr>
                <w:rFonts w:hAnsi="Times New Roman" w:cs="Times New Roman"/>
                <w:color w:val="000000"/>
                <w:sz w:val="22"/>
                <w:szCs w:val="22"/>
              </w:rPr>
              <w:lastRenderedPageBreak/>
              <w:t xml:space="preserve">Tiekėjas (tiekėjų grupės nariai </w:t>
            </w:r>
            <w:r w:rsidRPr="001B65C8">
              <w:rPr>
                <w:rFonts w:hAnsi="Times New Roman" w:cs="Times New Roman"/>
                <w:color w:val="000000" w:themeColor="text1"/>
                <w:sz w:val="22"/>
                <w:szCs w:val="22"/>
              </w:rPr>
              <w:t xml:space="preserve">kartu, kiekvienas </w:t>
            </w:r>
            <w:r w:rsidRPr="001B65C8">
              <w:rPr>
                <w:rFonts w:hAnsi="Times New Roman" w:cs="Times New Roman"/>
                <w:color w:val="000000"/>
                <w:sz w:val="22"/>
                <w:szCs w:val="22"/>
              </w:rPr>
              <w:t>narys toje srityje, kurioje vykdys veiklą), ūkio subjektai, kurių pajėgumais remiasi tiekėjas (kiekvienas toje srityje, kurioje vykdys veiklą)</w:t>
            </w:r>
          </w:p>
        </w:tc>
      </w:tr>
      <w:tr w:rsidR="00841432" w:rsidRPr="00D64934" w:rsidTr="00B276C3">
        <w:tc>
          <w:tcPr>
            <w:tcW w:w="846" w:type="dxa"/>
          </w:tcPr>
          <w:p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2.</w:t>
            </w:r>
          </w:p>
        </w:tc>
        <w:tc>
          <w:tcPr>
            <w:tcW w:w="9185" w:type="dxa"/>
            <w:gridSpan w:val="3"/>
          </w:tcPr>
          <w:p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Finansinis ir ekonominis pajėgumas</w:t>
            </w:r>
          </w:p>
        </w:tc>
      </w:tr>
      <w:tr w:rsidR="00841432" w:rsidRPr="00D64934" w:rsidTr="00B276C3">
        <w:tc>
          <w:tcPr>
            <w:tcW w:w="846" w:type="dxa"/>
          </w:tcPr>
          <w:p w:rsidR="00841432" w:rsidRPr="00D64934" w:rsidRDefault="00841432" w:rsidP="00841432">
            <w:pPr>
              <w:rPr>
                <w:rFonts w:hAnsi="Times New Roman" w:cs="Times New Roman"/>
                <w:sz w:val="22"/>
                <w:szCs w:val="22"/>
              </w:rPr>
            </w:pPr>
            <w:r w:rsidRPr="00D64934">
              <w:rPr>
                <w:rFonts w:hAnsi="Times New Roman" w:cs="Times New Roman"/>
                <w:sz w:val="22"/>
                <w:szCs w:val="22"/>
              </w:rPr>
              <w:t>2.1.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r>
      <w:tr w:rsidR="00841432" w:rsidRPr="00D64934" w:rsidTr="00B276C3">
        <w:tc>
          <w:tcPr>
            <w:tcW w:w="846" w:type="dxa"/>
          </w:tcPr>
          <w:p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3.</w:t>
            </w:r>
          </w:p>
        </w:tc>
        <w:tc>
          <w:tcPr>
            <w:tcW w:w="9185" w:type="dxa"/>
            <w:gridSpan w:val="3"/>
          </w:tcPr>
          <w:p w:rsidR="00841432" w:rsidRPr="00D64934" w:rsidRDefault="00841432" w:rsidP="00841432">
            <w:pPr>
              <w:rPr>
                <w:rFonts w:hAnsi="Times New Roman" w:cs="Times New Roman"/>
                <w:sz w:val="22"/>
                <w:szCs w:val="22"/>
              </w:rPr>
            </w:pPr>
            <w:r w:rsidRPr="00D64934">
              <w:rPr>
                <w:rFonts w:hAnsi="Times New Roman" w:cs="Times New Roman"/>
                <w:b/>
                <w:bCs/>
                <w:color w:val="000000"/>
                <w:sz w:val="22"/>
                <w:szCs w:val="22"/>
              </w:rPr>
              <w:t>Techninis ir profesinis pajėgumas</w:t>
            </w:r>
          </w:p>
        </w:tc>
      </w:tr>
      <w:tr w:rsidR="008E6528" w:rsidRPr="00D64934" w:rsidTr="00EF77FF">
        <w:trPr>
          <w:trHeight w:val="6955"/>
        </w:trPr>
        <w:tc>
          <w:tcPr>
            <w:tcW w:w="846" w:type="dxa"/>
          </w:tcPr>
          <w:p w:rsidR="008E6528" w:rsidRPr="00D64934" w:rsidRDefault="008E6528" w:rsidP="00841432">
            <w:pPr>
              <w:rPr>
                <w:rFonts w:hAnsi="Times New Roman" w:cs="Times New Roman"/>
                <w:sz w:val="22"/>
                <w:szCs w:val="22"/>
              </w:rPr>
            </w:pPr>
            <w:r w:rsidRPr="00D64934">
              <w:rPr>
                <w:rFonts w:hAnsi="Times New Roman" w:cs="Times New Roman"/>
                <w:sz w:val="22"/>
                <w:szCs w:val="22"/>
              </w:rPr>
              <w:t>3.1.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rsidR="008E6528" w:rsidRPr="00D64934" w:rsidRDefault="008E6528" w:rsidP="00945E22">
            <w:pPr>
              <w:jc w:val="both"/>
              <w:rPr>
                <w:rFonts w:hAnsi="Times New Roman" w:cs="Times New Roman"/>
                <w:sz w:val="22"/>
                <w:szCs w:val="22"/>
              </w:rPr>
            </w:pPr>
            <w:r w:rsidRPr="00D64934">
              <w:rPr>
                <w:rFonts w:hAnsi="Times New Roman" w:cs="Times New Roman"/>
                <w:sz w:val="22"/>
                <w:szCs w:val="22"/>
              </w:rPr>
              <w:t>Tiekėjas turi turėti arba gali pasitelkti specialistą, vadovaujantį pirkimo sutarties vykdymui, turintį ne mažesnę kaip 24 mėnesių (</w:t>
            </w:r>
            <w:r w:rsidRPr="00D64934">
              <w:rPr>
                <w:rFonts w:eastAsia="Times New Roman" w:hAnsi="Times New Roman" w:cs="Times New Roman"/>
                <w:bCs/>
                <w:sz w:val="22"/>
                <w:szCs w:val="22"/>
              </w:rPr>
              <w:t>jei atsakingas už pirkimo sutarties vykdymą asmuo vienu metu teikė paslaugas pagal daugiau nei vieną sutartį, skaičiuojant jo patirtį šis laikotarpis nesumuojamas. Perkančioji organizacija užskaitys iki pasiūlymų pateikimo termino pabaigos turimą patirtį sutartyse, kurios dar nėra užbaigtos vykdyti)</w:t>
            </w:r>
            <w:r w:rsidRPr="00D64934">
              <w:rPr>
                <w:rFonts w:hAnsi="Times New Roman" w:cs="Times New Roman"/>
                <w:sz w:val="22"/>
                <w:szCs w:val="22"/>
              </w:rPr>
              <w:t xml:space="preserve"> per paskutinius 10 metų vadovaujamo darbo patirtį, teikiant paslaugas, susijusias su komunalinių ir (ar) kitų atliekų surinkimu ir (arba) vežimu.</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rsidR="008E6528" w:rsidRPr="00D64934" w:rsidRDefault="008E6528" w:rsidP="00945E22">
            <w:pPr>
              <w:spacing w:after="60"/>
              <w:jc w:val="both"/>
              <w:rPr>
                <w:rFonts w:hAnsi="Times New Roman" w:cs="Times New Roman"/>
                <w:sz w:val="22"/>
                <w:szCs w:val="22"/>
              </w:rPr>
            </w:pPr>
            <w:r w:rsidRPr="00D64934">
              <w:rPr>
                <w:rFonts w:hAnsi="Times New Roman" w:cs="Times New Roman"/>
                <w:sz w:val="22"/>
                <w:szCs w:val="22"/>
              </w:rPr>
              <w:t xml:space="preserve">Su pasiūlymu pateikiamas tik EBVPD. </w:t>
            </w:r>
          </w:p>
          <w:p w:rsidR="008E6528" w:rsidRPr="00D64934" w:rsidRDefault="008E6528" w:rsidP="00945E22">
            <w:pPr>
              <w:spacing w:after="60"/>
              <w:jc w:val="both"/>
              <w:rPr>
                <w:rFonts w:hAnsi="Times New Roman" w:cs="Times New Roman"/>
                <w:sz w:val="22"/>
                <w:szCs w:val="22"/>
              </w:rPr>
            </w:pPr>
          </w:p>
          <w:p w:rsidR="008E6528" w:rsidRPr="00D64934" w:rsidRDefault="008E6528" w:rsidP="00945E22">
            <w:pPr>
              <w:spacing w:after="60"/>
              <w:jc w:val="both"/>
              <w:rPr>
                <w:rFonts w:hAnsi="Times New Roman" w:cs="Times New Roman"/>
                <w:sz w:val="22"/>
                <w:szCs w:val="22"/>
              </w:rPr>
            </w:pPr>
            <w:r w:rsidRPr="00D64934">
              <w:rPr>
                <w:rFonts w:hAnsi="Times New Roman" w:cs="Times New Roman"/>
                <w:sz w:val="22"/>
                <w:szCs w:val="22"/>
              </w:rPr>
              <w:t>Galimas pirkimo laimėtojas turės pateikti už pirkimo sutarties vykdymą atsakingų specialistų sąrašo ir patirties užpildyta forma</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2AAF" w:rsidRPr="00D64934" w:rsidRDefault="00192AAF" w:rsidP="00192AAF">
            <w:pPr>
              <w:pStyle w:val="Default"/>
              <w:jc w:val="both"/>
              <w:rPr>
                <w:rFonts w:ascii="Times New Roman" w:hAnsi="Times New Roman" w:cs="Times New Roman"/>
                <w:sz w:val="22"/>
                <w:szCs w:val="22"/>
              </w:rPr>
            </w:pPr>
            <w:r w:rsidRPr="00D64934">
              <w:rPr>
                <w:rFonts w:ascii="Times New Roman" w:hAnsi="Times New Roman" w:cs="Times New Roman"/>
                <w:sz w:val="22"/>
                <w:szCs w:val="22"/>
              </w:rPr>
              <w:t>J</w:t>
            </w:r>
            <w:r w:rsidR="008E6528" w:rsidRPr="00D64934">
              <w:rPr>
                <w:rFonts w:ascii="Times New Roman" w:hAnsi="Times New Roman" w:cs="Times New Roman"/>
                <w:sz w:val="22"/>
                <w:szCs w:val="22"/>
              </w:rPr>
              <w:t>eigu pasiūlymą teikia ūkio subjektų grupė – reikalavimą turi atitikti ūkio subjektų grupės nario (-</w:t>
            </w:r>
            <w:proofErr w:type="spellStart"/>
            <w:r w:rsidR="008E6528" w:rsidRPr="00D64934">
              <w:rPr>
                <w:rFonts w:ascii="Times New Roman" w:hAnsi="Times New Roman" w:cs="Times New Roman"/>
                <w:sz w:val="22"/>
                <w:szCs w:val="22"/>
              </w:rPr>
              <w:t>ių</w:t>
            </w:r>
            <w:proofErr w:type="spellEnd"/>
            <w:r w:rsidR="008E6528" w:rsidRPr="00D64934">
              <w:rPr>
                <w:rFonts w:ascii="Times New Roman" w:hAnsi="Times New Roman" w:cs="Times New Roman"/>
                <w:sz w:val="22"/>
                <w:szCs w:val="22"/>
              </w:rPr>
              <w:t>) specialistai, atsižvelgiant į jų prisiimamus įsipareigojimus pirkimo sutarčiai vykdyti</w:t>
            </w:r>
            <w:r w:rsidRPr="00D64934">
              <w:rPr>
                <w:rFonts w:ascii="Times New Roman" w:hAnsi="Times New Roman" w:cs="Times New Roman"/>
                <w:sz w:val="22"/>
                <w:szCs w:val="22"/>
              </w:rPr>
              <w:t>.</w:t>
            </w:r>
          </w:p>
          <w:p w:rsidR="00192AAF" w:rsidRPr="00D64934" w:rsidRDefault="00192AAF" w:rsidP="00192AAF">
            <w:pPr>
              <w:pStyle w:val="Default"/>
              <w:jc w:val="both"/>
              <w:rPr>
                <w:rFonts w:ascii="Times New Roman" w:hAnsi="Times New Roman" w:cs="Times New Roman"/>
                <w:sz w:val="22"/>
                <w:szCs w:val="22"/>
              </w:rPr>
            </w:pPr>
          </w:p>
          <w:p w:rsidR="00192AAF" w:rsidRPr="00D64934" w:rsidRDefault="00192AAF" w:rsidP="00192AAF">
            <w:pPr>
              <w:pStyle w:val="Default"/>
              <w:jc w:val="both"/>
              <w:rPr>
                <w:rFonts w:ascii="Times New Roman" w:hAnsi="Times New Roman" w:cs="Times New Roman"/>
                <w:sz w:val="22"/>
                <w:szCs w:val="22"/>
              </w:rPr>
            </w:pPr>
            <w:r w:rsidRPr="00D64934">
              <w:rPr>
                <w:rFonts w:ascii="Times New Roman" w:hAnsi="Times New Roman" w:cs="Times New Roman"/>
                <w:sz w:val="22"/>
                <w:szCs w:val="22"/>
              </w:rPr>
              <w:t>T</w:t>
            </w:r>
            <w:r w:rsidR="008E6528" w:rsidRPr="00D64934">
              <w:rPr>
                <w:rFonts w:ascii="Times New Roman" w:hAnsi="Times New Roman" w:cs="Times New Roman"/>
                <w:sz w:val="22"/>
                <w:szCs w:val="22"/>
              </w:rPr>
              <w:t>iekėjas gali remtis kitų ūkio subjektų pajėgumais tik tuo atveju, jeigu tie subjektai (jų darbuotojai) patys vykdys tą pirkimo sutarties dalį, kuriai reikia jų turimų pajėgumų</w:t>
            </w:r>
            <w:r w:rsidRPr="00D64934">
              <w:rPr>
                <w:rFonts w:ascii="Times New Roman" w:hAnsi="Times New Roman" w:cs="Times New Roman"/>
                <w:sz w:val="22"/>
                <w:szCs w:val="22"/>
              </w:rPr>
              <w:t>.</w:t>
            </w:r>
          </w:p>
          <w:p w:rsidR="00192AAF" w:rsidRPr="00D64934" w:rsidRDefault="00192AAF" w:rsidP="00192AAF">
            <w:pPr>
              <w:pStyle w:val="Default"/>
              <w:jc w:val="both"/>
              <w:rPr>
                <w:rFonts w:ascii="Times New Roman" w:hAnsi="Times New Roman" w:cs="Times New Roman"/>
                <w:sz w:val="22"/>
                <w:szCs w:val="22"/>
              </w:rPr>
            </w:pPr>
          </w:p>
          <w:p w:rsidR="008E6528" w:rsidRPr="00D64934" w:rsidRDefault="00192AAF" w:rsidP="00192AAF">
            <w:pPr>
              <w:pStyle w:val="Default"/>
              <w:jc w:val="both"/>
              <w:rPr>
                <w:rFonts w:ascii="Times New Roman" w:hAnsi="Times New Roman" w:cs="Times New Roman"/>
                <w:sz w:val="22"/>
                <w:szCs w:val="22"/>
              </w:rPr>
            </w:pPr>
            <w:r w:rsidRPr="00D64934">
              <w:rPr>
                <w:rFonts w:ascii="Times New Roman" w:hAnsi="Times New Roman" w:cs="Times New Roman"/>
                <w:sz w:val="22"/>
                <w:szCs w:val="22"/>
              </w:rPr>
              <w:t>S</w:t>
            </w:r>
            <w:r w:rsidR="008E6528" w:rsidRPr="00D64934">
              <w:rPr>
                <w:rFonts w:ascii="Times New Roman" w:hAnsi="Times New Roman" w:cs="Times New Roman"/>
                <w:sz w:val="22"/>
                <w:szCs w:val="22"/>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rsidR="008E6528" w:rsidRPr="00D64934" w:rsidRDefault="008E6528" w:rsidP="00841432">
            <w:pPr>
              <w:rPr>
                <w:rFonts w:hAnsi="Times New Roman" w:cs="Times New Roman"/>
                <w:sz w:val="22"/>
                <w:szCs w:val="22"/>
              </w:rPr>
            </w:pPr>
          </w:p>
        </w:tc>
      </w:tr>
    </w:tbl>
    <w:p w:rsidR="00841432" w:rsidRPr="00D64934" w:rsidRDefault="00841432" w:rsidP="00841432">
      <w:pPr>
        <w:spacing w:after="0" w:line="240" w:lineRule="auto"/>
        <w:rPr>
          <w:rFonts w:ascii="Times New Roman" w:hAnsi="Times New Roman" w:cs="Times New Roman"/>
          <w:sz w:val="22"/>
          <w:szCs w:val="22"/>
        </w:rPr>
      </w:pPr>
    </w:p>
    <w:p w:rsidR="00841432" w:rsidRPr="00D64934" w:rsidRDefault="00841432" w:rsidP="00841432">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D64934">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rsidR="00841432" w:rsidRPr="00D64934" w:rsidRDefault="00841432" w:rsidP="00841432">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rsidR="00841432" w:rsidRPr="00D64934" w:rsidRDefault="00841432" w:rsidP="00841432">
      <w:pPr>
        <w:spacing w:after="0" w:line="240" w:lineRule="auto"/>
        <w:rPr>
          <w:rFonts w:ascii="Times New Roman" w:eastAsia="Calibri" w:hAnsi="Times New Roman" w:cs="Times New Roman"/>
          <w:iCs/>
          <w:sz w:val="22"/>
          <w:szCs w:val="22"/>
          <w:lang w:eastAsia="en-US"/>
        </w:rPr>
      </w:pPr>
      <w:r w:rsidRPr="00D64934">
        <w:rPr>
          <w:rFonts w:ascii="Times New Roman" w:eastAsia="Calibri" w:hAnsi="Times New Roman" w:cs="Times New Roman"/>
          <w:sz w:val="22"/>
          <w:szCs w:val="22"/>
          <w:lang w:eastAsia="en-US"/>
        </w:rPr>
        <w:t>Perkančioji organizacija reikalauja, kad tiekėjai laikytųsi k</w:t>
      </w:r>
      <w:r w:rsidRPr="00D64934">
        <w:rPr>
          <w:rFonts w:ascii="Times New Roman" w:eastAsia="Calibri" w:hAnsi="Times New Roman" w:cs="Times New Roman"/>
          <w:iCs/>
          <w:sz w:val="22"/>
          <w:szCs w:val="22"/>
          <w:lang w:eastAsia="en-US"/>
        </w:rPr>
        <w:t>okybės vadybos sistemos ir (arba) aplinkos apsaugos vadybos sistemos standartų.</w:t>
      </w:r>
    </w:p>
    <w:p w:rsidR="00841432" w:rsidRPr="00D64934" w:rsidRDefault="00841432" w:rsidP="00841432">
      <w:pPr>
        <w:spacing w:after="0" w:line="240" w:lineRule="auto"/>
        <w:rPr>
          <w:rFonts w:ascii="Times New Roman" w:eastAsia="Calibri" w:hAnsi="Times New Roman" w:cs="Times New Roman"/>
          <w:iCs/>
          <w:sz w:val="22"/>
          <w:szCs w:val="22"/>
          <w:lang w:eastAsia="en-US"/>
        </w:rPr>
      </w:pPr>
    </w:p>
    <w:tbl>
      <w:tblPr>
        <w:tblStyle w:val="Lentelstinklelis"/>
        <w:tblW w:w="0" w:type="auto"/>
        <w:tblLook w:val="04A0" w:firstRow="1" w:lastRow="0" w:firstColumn="1" w:lastColumn="0" w:noHBand="0" w:noVBand="1"/>
      </w:tblPr>
      <w:tblGrid>
        <w:gridCol w:w="846"/>
        <w:gridCol w:w="3118"/>
        <w:gridCol w:w="3119"/>
        <w:gridCol w:w="2948"/>
      </w:tblGrid>
      <w:tr w:rsidR="00841432" w:rsidRPr="00D64934" w:rsidTr="004548E7">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841432" w:rsidRPr="00D64934" w:rsidRDefault="00841432" w:rsidP="00841432">
            <w:pPr>
              <w:jc w:val="center"/>
              <w:rPr>
                <w:rFonts w:hAnsi="Times New Roman" w:cs="Times New Roman"/>
                <w:sz w:val="22"/>
                <w:szCs w:val="22"/>
              </w:rPr>
            </w:pPr>
            <w:r w:rsidRPr="00D64934">
              <w:rPr>
                <w:rFonts w:eastAsiaTheme="minorHAnsi" w:hAnsi="Times New Roman" w:cs="Times New Roman"/>
                <w:b/>
                <w:bCs/>
                <w:sz w:val="22"/>
                <w:szCs w:val="22"/>
              </w:rPr>
              <w:t>Eil. Nr.</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841432" w:rsidRPr="00D64934" w:rsidRDefault="00841432" w:rsidP="00841432">
            <w:pPr>
              <w:jc w:val="center"/>
              <w:rPr>
                <w:rFonts w:hAnsi="Times New Roman" w:cs="Times New Roman"/>
                <w:sz w:val="22"/>
                <w:szCs w:val="22"/>
              </w:rPr>
            </w:pPr>
            <w:r w:rsidRPr="00D64934">
              <w:rPr>
                <w:rFonts w:hAnsi="Times New Roman" w:cs="Times New Roman"/>
                <w:b/>
                <w:bCs/>
                <w:color w:val="000000"/>
                <w:sz w:val="22"/>
                <w:szCs w:val="22"/>
              </w:rPr>
              <w:t xml:space="preserve">Reikalavimas </w:t>
            </w:r>
            <w:r w:rsidRPr="00D64934">
              <w:rPr>
                <w:rFonts w:eastAsiaTheme="minorHAnsi" w:hAnsi="Times New Roman" w:cs="Times New Roman"/>
                <w:b/>
                <w:bCs/>
                <w:sz w:val="22"/>
                <w:szCs w:val="22"/>
              </w:rPr>
              <w:t xml:space="preserve">dėl </w:t>
            </w:r>
            <w:r w:rsidRPr="00D64934">
              <w:rPr>
                <w:rFonts w:eastAsia="Calibri" w:hAnsi="Times New Roman" w:cs="Times New Roman"/>
                <w:b/>
                <w:bCs/>
                <w:sz w:val="22"/>
                <w:szCs w:val="22"/>
              </w:rPr>
              <w:t>k</w:t>
            </w:r>
            <w:r w:rsidRPr="00D64934">
              <w:rPr>
                <w:rFonts w:eastAsia="Calibri" w:hAnsi="Times New Roman" w:cs="Times New Roman"/>
                <w:b/>
                <w:bCs/>
                <w:iCs/>
                <w:sz w:val="22"/>
                <w:szCs w:val="22"/>
              </w:rPr>
              <w:t>okybės vadybos sistemos ir (arba) aplinkos apsaugos vadybos sistemos standartų</w:t>
            </w:r>
            <w:r w:rsidRPr="00D64934">
              <w:rPr>
                <w:rFonts w:eastAsiaTheme="minorHAnsi" w:hAnsi="Times New Roman" w:cs="Times New Roman"/>
                <w:b/>
                <w:bCs/>
                <w:sz w:val="22"/>
                <w:szCs w:val="22"/>
              </w:rPr>
              <w:t xml:space="preserve"> laikymosi.</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841432" w:rsidRPr="00D64934" w:rsidRDefault="00841432" w:rsidP="00841432">
            <w:pPr>
              <w:jc w:val="center"/>
              <w:rPr>
                <w:rFonts w:hAnsi="Times New Roman" w:cs="Times New Roman"/>
                <w:sz w:val="22"/>
                <w:szCs w:val="22"/>
              </w:rPr>
            </w:pPr>
            <w:r w:rsidRPr="00D64934">
              <w:rPr>
                <w:rFonts w:hAnsi="Times New Roman" w:cs="Times New Roman"/>
                <w:b/>
                <w:bCs/>
                <w:color w:val="000000"/>
                <w:sz w:val="22"/>
                <w:szCs w:val="22"/>
              </w:rPr>
              <w:t>Atitiktį reikalavimui įrodantys dokumentai</w:t>
            </w:r>
          </w:p>
        </w:tc>
        <w:tc>
          <w:tcPr>
            <w:tcW w:w="29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841432" w:rsidRPr="00D64934" w:rsidRDefault="00841432" w:rsidP="00841432">
            <w:pPr>
              <w:autoSpaceDE w:val="0"/>
              <w:autoSpaceDN w:val="0"/>
              <w:adjustRightInd w:val="0"/>
              <w:jc w:val="center"/>
              <w:rPr>
                <w:rFonts w:hAnsi="Times New Roman" w:cs="Times New Roman"/>
                <w:sz w:val="22"/>
                <w:szCs w:val="22"/>
              </w:rPr>
            </w:pPr>
            <w:r w:rsidRPr="00D64934">
              <w:rPr>
                <w:rFonts w:hAnsi="Times New Roman" w:cs="Times New Roman"/>
                <w:b/>
                <w:bCs/>
                <w:color w:val="000000"/>
                <w:sz w:val="22"/>
                <w:szCs w:val="22"/>
              </w:rPr>
              <w:t>Subjektas, kuris turi atitikti reikalavimą</w:t>
            </w:r>
          </w:p>
        </w:tc>
      </w:tr>
      <w:tr w:rsidR="00841432" w:rsidRPr="00D64934" w:rsidTr="004548E7">
        <w:tc>
          <w:tcPr>
            <w:tcW w:w="846" w:type="dxa"/>
          </w:tcPr>
          <w:p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1.</w:t>
            </w:r>
          </w:p>
        </w:tc>
        <w:tc>
          <w:tcPr>
            <w:tcW w:w="9185" w:type="dxa"/>
            <w:gridSpan w:val="3"/>
          </w:tcPr>
          <w:p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Kokybės vadybos sistemos taikymas</w:t>
            </w:r>
          </w:p>
        </w:tc>
      </w:tr>
      <w:tr w:rsidR="00841432" w:rsidRPr="00D64934" w:rsidTr="004548E7">
        <w:tc>
          <w:tcPr>
            <w:tcW w:w="846" w:type="dxa"/>
          </w:tcPr>
          <w:p w:rsidR="00841432" w:rsidRPr="00D64934" w:rsidRDefault="00841432" w:rsidP="00841432">
            <w:pPr>
              <w:rPr>
                <w:rFonts w:hAnsi="Times New Roman" w:cs="Times New Roman"/>
                <w:sz w:val="22"/>
                <w:szCs w:val="22"/>
              </w:rPr>
            </w:pPr>
            <w:r w:rsidRPr="00D64934">
              <w:rPr>
                <w:rFonts w:hAnsi="Times New Roman" w:cs="Times New Roman"/>
                <w:sz w:val="22"/>
                <w:szCs w:val="22"/>
              </w:rPr>
              <w:t>1.1.</w:t>
            </w:r>
          </w:p>
        </w:tc>
        <w:tc>
          <w:tcPr>
            <w:tcW w:w="3118" w:type="dxa"/>
            <w:tcBorders>
              <w:top w:val="single" w:sz="4" w:space="0" w:color="000000"/>
              <w:left w:val="single" w:sz="4" w:space="0" w:color="000000"/>
              <w:bottom w:val="single" w:sz="4" w:space="0" w:color="000000"/>
              <w:right w:val="single" w:sz="4" w:space="0" w:color="000000"/>
            </w:tcBorders>
          </w:tcPr>
          <w:p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c>
          <w:tcPr>
            <w:tcW w:w="3119" w:type="dxa"/>
            <w:tcBorders>
              <w:top w:val="single" w:sz="4" w:space="0" w:color="000000"/>
              <w:left w:val="single" w:sz="4" w:space="0" w:color="000000"/>
              <w:bottom w:val="single" w:sz="4" w:space="0" w:color="000000"/>
              <w:right w:val="single" w:sz="4" w:space="0" w:color="000000"/>
            </w:tcBorders>
          </w:tcPr>
          <w:p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c>
          <w:tcPr>
            <w:tcW w:w="2948" w:type="dxa"/>
            <w:tcBorders>
              <w:top w:val="single" w:sz="4" w:space="0" w:color="000000"/>
              <w:left w:val="single" w:sz="4" w:space="0" w:color="000000"/>
              <w:bottom w:val="single" w:sz="4" w:space="0" w:color="000000"/>
              <w:right w:val="single" w:sz="4" w:space="0" w:color="000000"/>
            </w:tcBorders>
          </w:tcPr>
          <w:p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r>
      <w:tr w:rsidR="00841432" w:rsidRPr="00D64934" w:rsidTr="004548E7">
        <w:tc>
          <w:tcPr>
            <w:tcW w:w="846" w:type="dxa"/>
          </w:tcPr>
          <w:p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2.</w:t>
            </w:r>
          </w:p>
        </w:tc>
        <w:tc>
          <w:tcPr>
            <w:tcW w:w="9185" w:type="dxa"/>
            <w:gridSpan w:val="3"/>
          </w:tcPr>
          <w:p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Aplinkos apsaugos vadybos sistemos taikymas</w:t>
            </w:r>
          </w:p>
        </w:tc>
      </w:tr>
      <w:tr w:rsidR="00841432" w:rsidRPr="00D64934" w:rsidTr="004548E7">
        <w:tc>
          <w:tcPr>
            <w:tcW w:w="846" w:type="dxa"/>
            <w:tcBorders>
              <w:top w:val="single" w:sz="4" w:space="0" w:color="000000"/>
              <w:left w:val="single" w:sz="4" w:space="0" w:color="000000"/>
              <w:bottom w:val="single" w:sz="4" w:space="0" w:color="000000"/>
              <w:right w:val="single" w:sz="4" w:space="0" w:color="000000"/>
            </w:tcBorders>
          </w:tcPr>
          <w:p w:rsidR="00841432" w:rsidRPr="00D64934" w:rsidRDefault="00841432" w:rsidP="00841432">
            <w:pPr>
              <w:rPr>
                <w:rFonts w:hAnsi="Times New Roman" w:cs="Times New Roman"/>
                <w:sz w:val="22"/>
                <w:szCs w:val="22"/>
              </w:rPr>
            </w:pPr>
            <w:r w:rsidRPr="00D64934">
              <w:rPr>
                <w:rFonts w:eastAsiaTheme="minorHAnsi" w:hAnsi="Times New Roman" w:cs="Times New Roman"/>
                <w:sz w:val="22"/>
                <w:szCs w:val="22"/>
              </w:rPr>
              <w:t>2.1.</w:t>
            </w:r>
          </w:p>
        </w:tc>
        <w:tc>
          <w:tcPr>
            <w:tcW w:w="3118" w:type="dxa"/>
            <w:tcBorders>
              <w:top w:val="single" w:sz="4" w:space="0" w:color="000000"/>
              <w:left w:val="single" w:sz="4" w:space="0" w:color="000000"/>
              <w:bottom w:val="single" w:sz="4" w:space="0" w:color="000000"/>
              <w:right w:val="single" w:sz="4" w:space="0" w:color="000000"/>
            </w:tcBorders>
          </w:tcPr>
          <w:p w:rsidR="00841432" w:rsidRPr="00D64934" w:rsidRDefault="00841432" w:rsidP="00841432">
            <w:pPr>
              <w:jc w:val="both"/>
              <w:rPr>
                <w:rFonts w:hAnsi="Times New Roman" w:cs="Times New Roman"/>
                <w:color w:val="538135" w:themeColor="accent6" w:themeShade="BF"/>
                <w:sz w:val="22"/>
                <w:szCs w:val="22"/>
              </w:rPr>
            </w:pPr>
            <w:r w:rsidRPr="00D64934">
              <w:rPr>
                <w:rFonts w:eastAsia="Calibri" w:hAnsi="Times New Roman" w:cs="Times New Roman"/>
                <w:sz w:val="22"/>
                <w:szCs w:val="22"/>
              </w:rPr>
              <w:t>Tiekėjas</w:t>
            </w:r>
            <w:r w:rsidRPr="00D64934">
              <w:rPr>
                <w:rFonts w:eastAsia="Calibri" w:hAnsi="Times New Roman" w:cs="Times New Roman"/>
                <w:sz w:val="22"/>
                <w:szCs w:val="22"/>
                <w:vertAlign w:val="superscript"/>
              </w:rPr>
              <w:t xml:space="preserve"> </w:t>
            </w:r>
            <w:r w:rsidRPr="00D64934">
              <w:rPr>
                <w:rFonts w:eastAsia="Calibri" w:hAnsi="Times New Roman" w:cs="Times New Roman"/>
                <w:iCs/>
                <w:sz w:val="22"/>
                <w:szCs w:val="22"/>
              </w:rPr>
              <w:t xml:space="preserve">teikiamoms paslaugoms </w:t>
            </w:r>
            <w:r w:rsidRPr="00D64934">
              <w:rPr>
                <w:rFonts w:eastAsia="Calibri" w:hAnsi="Times New Roman" w:cs="Times New Roman"/>
                <w:iCs/>
                <w:sz w:val="22"/>
                <w:szCs w:val="22"/>
              </w:rPr>
              <w:lastRenderedPageBreak/>
              <w:t>taiko aplinkos apsaugos vadybos sistemos reikalavimus pagal standartą LST EN ISO 14001 arba EMAS ar kitus aplinkos apsaugos vadybos standartus, pagrįstus atitinkamais Europos arba tarptautinių standartizacijos organizacijų priimtais standartais.</w:t>
            </w:r>
          </w:p>
          <w:p w:rsidR="00841432" w:rsidRPr="00D64934" w:rsidRDefault="00841432" w:rsidP="00841432">
            <w:pPr>
              <w:autoSpaceDE w:val="0"/>
              <w:autoSpaceDN w:val="0"/>
              <w:adjustRightInd w:val="0"/>
              <w:jc w:val="both"/>
              <w:rPr>
                <w:rFonts w:hAnsi="Times New Roman" w:cs="Times New Roman"/>
                <w:sz w:val="22"/>
                <w:szCs w:val="22"/>
              </w:rPr>
            </w:pPr>
          </w:p>
          <w:p w:rsidR="00841432" w:rsidRPr="00D64934" w:rsidRDefault="00841432" w:rsidP="00841432">
            <w:pPr>
              <w:autoSpaceDE w:val="0"/>
              <w:autoSpaceDN w:val="0"/>
              <w:adjustRightInd w:val="0"/>
              <w:jc w:val="both"/>
              <w:rPr>
                <w:rFonts w:hAnsi="Times New Roman" w:cs="Times New Roman"/>
                <w:sz w:val="22"/>
                <w:szCs w:val="22"/>
              </w:rPr>
            </w:pPr>
          </w:p>
          <w:p w:rsidR="00841432" w:rsidRPr="00D64934" w:rsidRDefault="00841432" w:rsidP="00841432">
            <w:pPr>
              <w:rPr>
                <w:rFonts w:hAnsi="Times New Roman"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Pr>
          <w:p w:rsidR="00841432" w:rsidRPr="00D64934" w:rsidRDefault="00841432" w:rsidP="00841432">
            <w:pPr>
              <w:autoSpaceDE w:val="0"/>
              <w:autoSpaceDN w:val="0"/>
              <w:adjustRightInd w:val="0"/>
              <w:jc w:val="both"/>
              <w:rPr>
                <w:rFonts w:hAnsi="Times New Roman" w:cs="Times New Roman"/>
                <w:sz w:val="22"/>
                <w:szCs w:val="22"/>
              </w:rPr>
            </w:pPr>
            <w:r w:rsidRPr="00D64934">
              <w:rPr>
                <w:rFonts w:hAnsi="Times New Roman" w:cs="Times New Roman"/>
                <w:b/>
                <w:bCs/>
                <w:sz w:val="22"/>
                <w:szCs w:val="22"/>
              </w:rPr>
              <w:lastRenderedPageBreak/>
              <w:t>Pateikiama su pasiūlymu</w:t>
            </w:r>
            <w:r w:rsidRPr="00D64934">
              <w:rPr>
                <w:rFonts w:hAnsi="Times New Roman" w:cs="Times New Roman"/>
                <w:sz w:val="22"/>
                <w:szCs w:val="22"/>
              </w:rPr>
              <w:t xml:space="preserve">: </w:t>
            </w:r>
            <w:r w:rsidRPr="00D64934">
              <w:rPr>
                <w:rFonts w:hAnsi="Times New Roman" w:cs="Times New Roman"/>
                <w:sz w:val="22"/>
                <w:szCs w:val="22"/>
              </w:rPr>
              <w:lastRenderedPageBreak/>
              <w:t>EBVPD (IV dalyje „Atrankos kriterijai“ pažymima TAIP arba NE)</w:t>
            </w:r>
          </w:p>
          <w:p w:rsidR="00841432" w:rsidRPr="00D64934" w:rsidRDefault="00841432" w:rsidP="00841432">
            <w:pPr>
              <w:autoSpaceDE w:val="0"/>
              <w:autoSpaceDN w:val="0"/>
              <w:adjustRightInd w:val="0"/>
              <w:jc w:val="both"/>
              <w:rPr>
                <w:rFonts w:hAnsi="Times New Roman" w:cs="Times New Roman"/>
                <w:b/>
                <w:sz w:val="22"/>
                <w:szCs w:val="22"/>
              </w:rPr>
            </w:pPr>
            <w:r w:rsidRPr="00D64934">
              <w:rPr>
                <w:rFonts w:hAnsi="Times New Roman" w:cs="Times New Roman"/>
                <w:b/>
                <w:sz w:val="22"/>
                <w:szCs w:val="22"/>
              </w:rPr>
              <w:t>Dokumentai, kuriuos turės pateikti galimas laimėtojas:</w:t>
            </w:r>
          </w:p>
          <w:p w:rsidR="00841432" w:rsidRPr="00D64934" w:rsidRDefault="00841432" w:rsidP="00841432">
            <w:pPr>
              <w:jc w:val="both"/>
              <w:rPr>
                <w:rFonts w:hAnsi="Times New Roman" w:cs="Times New Roman"/>
                <w:sz w:val="22"/>
                <w:szCs w:val="22"/>
              </w:rPr>
            </w:pPr>
            <w:r w:rsidRPr="00D64934">
              <w:rPr>
                <w:rFonts w:hAnsi="Times New Roman" w:cs="Times New Roman"/>
                <w:sz w:val="22"/>
                <w:szCs w:val="22"/>
              </w:rPr>
              <w:t xml:space="preserve">Nepriklausomos įstaigos išduotas </w:t>
            </w:r>
            <w:r w:rsidRPr="00D64934">
              <w:rPr>
                <w:rFonts w:hAnsi="Times New Roman" w:cs="Times New Roman"/>
                <w:sz w:val="22"/>
                <w:szCs w:val="22"/>
                <w:u w:val="single"/>
              </w:rPr>
              <w:t>galiojantis</w:t>
            </w:r>
            <w:r w:rsidRPr="00D64934">
              <w:rPr>
                <w:rFonts w:hAnsi="Times New Roman" w:cs="Times New Roman"/>
                <w:sz w:val="22"/>
                <w:szCs w:val="22"/>
              </w:rPr>
              <w:t xml:space="preserve"> sertifikatas, patvirtinantis, kad tiekėjas laikosi tam tikrų aplinkos apsaugos vadybos sistemos standartų.</w:t>
            </w:r>
          </w:p>
          <w:p w:rsidR="00841432" w:rsidRPr="00D64934" w:rsidRDefault="00841432" w:rsidP="00841432">
            <w:pPr>
              <w:autoSpaceDE w:val="0"/>
              <w:autoSpaceDN w:val="0"/>
              <w:adjustRightInd w:val="0"/>
              <w:jc w:val="both"/>
              <w:rPr>
                <w:rFonts w:hAnsi="Times New Roman" w:cs="Times New Roman"/>
                <w:sz w:val="22"/>
                <w:szCs w:val="22"/>
              </w:rPr>
            </w:pPr>
            <w:r w:rsidRPr="00D64934">
              <w:rPr>
                <w:rFonts w:hAnsi="Times New Roman" w:cs="Times New Roman"/>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rsidR="00841432" w:rsidRPr="00D64934" w:rsidRDefault="00841432" w:rsidP="00841432">
            <w:pPr>
              <w:rPr>
                <w:rFonts w:hAnsi="Times New Roman" w:cs="Times New Roman"/>
                <w:i/>
                <w:iCs/>
                <w:sz w:val="22"/>
                <w:szCs w:val="22"/>
              </w:rPr>
            </w:pPr>
            <w:r w:rsidRPr="00D64934">
              <w:rPr>
                <w:rFonts w:hAnsi="Times New Roman" w:cs="Times New Roman"/>
                <w:i/>
                <w:iCs/>
                <w:sz w:val="22"/>
                <w:szCs w:val="22"/>
              </w:rPr>
              <w:t>CVP IS priemonėmis pateikiamos skaitmeninės dokumentų kopijos</w:t>
            </w:r>
          </w:p>
        </w:tc>
        <w:tc>
          <w:tcPr>
            <w:tcW w:w="2948" w:type="dxa"/>
            <w:tcBorders>
              <w:top w:val="single" w:sz="4" w:space="0" w:color="000000"/>
              <w:left w:val="single" w:sz="4" w:space="0" w:color="000000"/>
              <w:bottom w:val="single" w:sz="4" w:space="0" w:color="000000"/>
              <w:right w:val="single" w:sz="4" w:space="0" w:color="000000"/>
            </w:tcBorders>
          </w:tcPr>
          <w:p w:rsidR="00841432" w:rsidRPr="00D64934" w:rsidRDefault="00841432" w:rsidP="00841432">
            <w:pPr>
              <w:autoSpaceDE w:val="0"/>
              <w:autoSpaceDN w:val="0"/>
              <w:adjustRightInd w:val="0"/>
              <w:jc w:val="both"/>
              <w:rPr>
                <w:rFonts w:hAnsi="Times New Roman" w:cs="Times New Roman"/>
                <w:sz w:val="22"/>
                <w:szCs w:val="22"/>
              </w:rPr>
            </w:pPr>
            <w:r w:rsidRPr="00D64934">
              <w:rPr>
                <w:rFonts w:hAnsi="Times New Roman" w:cs="Times New Roman"/>
                <w:sz w:val="22"/>
                <w:szCs w:val="22"/>
              </w:rPr>
              <w:lastRenderedPageBreak/>
              <w:t xml:space="preserve">Tiekėjas arba bent vienas </w:t>
            </w:r>
            <w:r w:rsidRPr="00D64934">
              <w:rPr>
                <w:rFonts w:hAnsi="Times New Roman" w:cs="Times New Roman"/>
                <w:sz w:val="22"/>
                <w:szCs w:val="22"/>
              </w:rPr>
              <w:lastRenderedPageBreak/>
              <w:t xml:space="preserve">tiekėjų grupės narys, jeigu pasiūlymą teikia ūkio subjektų grupė, arba ūkio subjektas, kurio pajėgumais remiasi tiekėjas, pagal jų prisiimamus įsipareigojimus pirkimo sutarčiai vykdyti. </w:t>
            </w:r>
          </w:p>
          <w:p w:rsidR="00841432" w:rsidRPr="00D64934" w:rsidRDefault="00841432" w:rsidP="00841432">
            <w:pPr>
              <w:autoSpaceDE w:val="0"/>
              <w:autoSpaceDN w:val="0"/>
              <w:adjustRightInd w:val="0"/>
              <w:jc w:val="both"/>
              <w:rPr>
                <w:rFonts w:hAnsi="Times New Roman" w:cs="Times New Roman"/>
                <w:sz w:val="22"/>
                <w:szCs w:val="22"/>
              </w:rPr>
            </w:pPr>
            <w:r w:rsidRPr="00D64934">
              <w:rPr>
                <w:rFonts w:hAnsi="Times New Roman" w:cs="Times New Roman"/>
                <w:sz w:val="22"/>
                <w:szCs w:val="22"/>
              </w:rPr>
              <w:t>Tiekėjas gali remtis kitų ūkio subjektų pajėgumais tik tuo atveju, jeigu tie subjektai patys vykdys tą pirkimo sutarties dalį, kuriai reikia jų turimų pajėgumų.</w:t>
            </w:r>
          </w:p>
          <w:p w:rsidR="00841432" w:rsidRPr="00D64934" w:rsidRDefault="00841432" w:rsidP="00841432">
            <w:pPr>
              <w:rPr>
                <w:rFonts w:hAnsi="Times New Roman" w:cs="Times New Roman"/>
                <w:sz w:val="22"/>
                <w:szCs w:val="22"/>
              </w:rPr>
            </w:pPr>
            <w:r w:rsidRPr="00D64934">
              <w:rPr>
                <w:rFonts w:hAnsi="Times New Roman" w:cs="Times New Roman"/>
                <w:sz w:val="22"/>
                <w:szCs w:val="22"/>
              </w:rPr>
              <w:t>Subtiekėjai privalo laikytis reikalaujamų aplinkos apsaugos vadybos priemonių, atsižvelgiant į jų prisiimamus įsipareigojimus pirkimo sutarčiai vykdyti.</w:t>
            </w:r>
          </w:p>
        </w:tc>
      </w:tr>
    </w:tbl>
    <w:p w:rsidR="00841432" w:rsidRPr="00D64934" w:rsidRDefault="00841432" w:rsidP="00841432">
      <w:pPr>
        <w:spacing w:after="0" w:line="240" w:lineRule="auto"/>
        <w:ind w:firstLine="709"/>
        <w:rPr>
          <w:rFonts w:ascii="Times New Roman" w:eastAsiaTheme="minorHAnsi" w:hAnsi="Times New Roman" w:cs="Times New Roman"/>
          <w:sz w:val="22"/>
          <w:szCs w:val="22"/>
          <w:lang w:eastAsia="en-US"/>
        </w:rPr>
      </w:pPr>
    </w:p>
    <w:p w:rsidR="002B6F30" w:rsidRPr="00D64934" w:rsidRDefault="002B6F30" w:rsidP="002B6F30">
      <w:pPr>
        <w:spacing w:after="0" w:line="240" w:lineRule="auto"/>
        <w:rPr>
          <w:rFonts w:ascii="Times New Roman" w:hAnsi="Times New Roman" w:cs="Times New Roman"/>
          <w:sz w:val="22"/>
          <w:szCs w:val="22"/>
        </w:rPr>
      </w:pPr>
    </w:p>
    <w:p w:rsidR="002B6F30" w:rsidRPr="00D64934" w:rsidRDefault="002B6F30" w:rsidP="002B6F30">
      <w:pPr>
        <w:pStyle w:val="Antrat2"/>
        <w:rPr>
          <w:rFonts w:ascii="Times New Roman" w:eastAsia="Calibri" w:hAnsi="Times New Roman" w:cs="Times New Roman"/>
          <w:color w:val="0070C0"/>
          <w:sz w:val="22"/>
          <w:szCs w:val="22"/>
        </w:rPr>
      </w:pPr>
    </w:p>
    <w:p w:rsidR="002B6F30" w:rsidRPr="00D64934" w:rsidRDefault="002B6F30" w:rsidP="009E79D8">
      <w:pPr>
        <w:pStyle w:val="Antrat2"/>
        <w:rPr>
          <w:rFonts w:ascii="Times New Roman" w:eastAsia="Calibri" w:hAnsi="Times New Roman" w:cs="Times New Roman"/>
          <w:color w:val="0070C0"/>
          <w:sz w:val="22"/>
          <w:szCs w:val="22"/>
        </w:rPr>
      </w:pPr>
    </w:p>
    <w:p w:rsidR="00B276C3" w:rsidRPr="00D64934" w:rsidRDefault="00B276C3" w:rsidP="00B276C3">
      <w:pPr>
        <w:rPr>
          <w:rFonts w:ascii="Times New Roman" w:hAnsi="Times New Roman" w:cs="Times New Roman"/>
          <w:sz w:val="22"/>
          <w:szCs w:val="22"/>
        </w:rPr>
      </w:pPr>
    </w:p>
    <w:p w:rsidR="009E79D8" w:rsidRPr="00D64934" w:rsidRDefault="009E79D8" w:rsidP="009E79D8">
      <w:pPr>
        <w:rPr>
          <w:rFonts w:ascii="Times New Roman" w:hAnsi="Times New Roman" w:cs="Times New Roman"/>
          <w:sz w:val="22"/>
          <w:szCs w:val="22"/>
        </w:rPr>
      </w:pPr>
    </w:p>
    <w:p w:rsidR="0096024A" w:rsidRPr="00D64934" w:rsidRDefault="0096024A" w:rsidP="009E79D8">
      <w:pPr>
        <w:rPr>
          <w:rFonts w:ascii="Times New Roman" w:hAnsi="Times New Roman" w:cs="Times New Roman"/>
          <w:sz w:val="22"/>
          <w:szCs w:val="22"/>
        </w:rPr>
      </w:pPr>
    </w:p>
    <w:p w:rsidR="0096024A" w:rsidRDefault="00375592" w:rsidP="00375592">
      <w:pPr>
        <w:tabs>
          <w:tab w:val="left" w:pos="7344"/>
        </w:tabs>
        <w:rPr>
          <w:rFonts w:ascii="Times New Roman" w:hAnsi="Times New Roman" w:cs="Times New Roman"/>
          <w:sz w:val="22"/>
          <w:szCs w:val="22"/>
        </w:rPr>
      </w:pPr>
      <w:r>
        <w:rPr>
          <w:rFonts w:ascii="Times New Roman" w:hAnsi="Times New Roman" w:cs="Times New Roman"/>
          <w:sz w:val="22"/>
          <w:szCs w:val="22"/>
        </w:rPr>
        <w:tab/>
      </w:r>
    </w:p>
    <w:p w:rsidR="006119E9" w:rsidRDefault="006119E9" w:rsidP="00375592">
      <w:pPr>
        <w:tabs>
          <w:tab w:val="left" w:pos="7344"/>
        </w:tabs>
        <w:rPr>
          <w:rFonts w:ascii="Times New Roman" w:hAnsi="Times New Roman" w:cs="Times New Roman"/>
          <w:sz w:val="22"/>
          <w:szCs w:val="22"/>
        </w:rPr>
      </w:pPr>
    </w:p>
    <w:p w:rsidR="00375592" w:rsidRDefault="00375592" w:rsidP="00375592">
      <w:pPr>
        <w:tabs>
          <w:tab w:val="left" w:pos="7344"/>
        </w:tabs>
        <w:rPr>
          <w:rFonts w:ascii="Times New Roman" w:hAnsi="Times New Roman" w:cs="Times New Roman"/>
          <w:sz w:val="22"/>
          <w:szCs w:val="22"/>
        </w:rPr>
      </w:pPr>
    </w:p>
    <w:p w:rsidR="0096024A" w:rsidRPr="00D64934" w:rsidRDefault="0096024A" w:rsidP="0096024A">
      <w:pPr>
        <w:pStyle w:val="Antrat1"/>
        <w:jc w:val="right"/>
        <w:rPr>
          <w:rFonts w:ascii="Times New Roman" w:eastAsia="Calibri" w:hAnsi="Times New Roman" w:cs="Times New Roman"/>
          <w:sz w:val="22"/>
          <w:szCs w:val="22"/>
        </w:rPr>
      </w:pPr>
      <w:bookmarkStart w:id="84" w:name="_Toc210139416"/>
      <w:r w:rsidRPr="00D64934">
        <w:rPr>
          <w:rFonts w:ascii="Times New Roman" w:eastAsia="Calibri" w:hAnsi="Times New Roman" w:cs="Times New Roman"/>
          <w:sz w:val="22"/>
          <w:szCs w:val="22"/>
        </w:rPr>
        <w:t xml:space="preserve">Pirkimo sąlygų </w:t>
      </w:r>
      <w:r w:rsidR="00692C30" w:rsidRPr="00D64934">
        <w:rPr>
          <w:rFonts w:ascii="Times New Roman" w:eastAsia="Calibri" w:hAnsi="Times New Roman" w:cs="Times New Roman"/>
          <w:sz w:val="22"/>
          <w:szCs w:val="22"/>
        </w:rPr>
        <w:t>5</w:t>
      </w:r>
      <w:r w:rsidRPr="00D64934">
        <w:rPr>
          <w:rFonts w:ascii="Times New Roman" w:eastAsia="Calibri" w:hAnsi="Times New Roman" w:cs="Times New Roman"/>
          <w:sz w:val="22"/>
          <w:szCs w:val="22"/>
        </w:rPr>
        <w:t xml:space="preserve"> priedas „</w:t>
      </w:r>
      <w:r w:rsidRPr="00D64934">
        <w:rPr>
          <w:rFonts w:ascii="Times New Roman" w:eastAsia="Calibri" w:hAnsi="Times New Roman" w:cs="Times New Roman"/>
          <w:color w:val="auto"/>
          <w:sz w:val="22"/>
          <w:szCs w:val="22"/>
        </w:rPr>
        <w:t>EBVPD</w:t>
      </w:r>
      <w:r w:rsidRPr="00D64934">
        <w:rPr>
          <w:rFonts w:ascii="Times New Roman" w:eastAsia="Calibri" w:hAnsi="Times New Roman" w:cs="Times New Roman"/>
          <w:sz w:val="22"/>
          <w:szCs w:val="22"/>
        </w:rPr>
        <w:t>“</w:t>
      </w:r>
      <w:r w:rsidRPr="00D64934">
        <w:rPr>
          <w:rFonts w:ascii="Times New Roman" w:hAnsi="Times New Roman" w:cs="Times New Roman"/>
          <w:color w:val="auto"/>
          <w:sz w:val="22"/>
          <w:szCs w:val="22"/>
        </w:rPr>
        <w:t xml:space="preserve"> (XML formatu)</w:t>
      </w:r>
      <w:bookmarkEnd w:id="84"/>
    </w:p>
    <w:p w:rsidR="0096024A" w:rsidRPr="00D64934" w:rsidRDefault="0096024A" w:rsidP="008D704D">
      <w:pPr>
        <w:pStyle w:val="Antrat2"/>
        <w:ind w:left="5103"/>
        <w:rPr>
          <w:rFonts w:ascii="Times New Roman" w:eastAsia="Calibri" w:hAnsi="Times New Roman" w:cs="Times New Roman"/>
          <w:color w:val="auto"/>
          <w:sz w:val="22"/>
          <w:szCs w:val="22"/>
        </w:rPr>
      </w:pPr>
    </w:p>
    <w:bookmarkEnd w:id="75"/>
    <w:bookmarkEnd w:id="76"/>
    <w:bookmarkEnd w:id="77"/>
    <w:p w:rsidR="002F396F" w:rsidRPr="00D64934" w:rsidRDefault="002F396F" w:rsidP="00DE290C">
      <w:pPr>
        <w:rPr>
          <w:rFonts w:ascii="Times New Roman" w:hAnsi="Times New Roman" w:cs="Times New Roman"/>
          <w:b/>
          <w:bCs/>
          <w:smallCaps/>
          <w:sz w:val="22"/>
          <w:szCs w:val="22"/>
        </w:rPr>
      </w:pPr>
    </w:p>
    <w:p w:rsidR="00B970B0" w:rsidRPr="00D64934" w:rsidRDefault="00B970B0" w:rsidP="00BE1858">
      <w:pPr>
        <w:pStyle w:val="Paantrat"/>
        <w:jc w:val="center"/>
        <w:rPr>
          <w:rFonts w:ascii="Times New Roman" w:hAnsi="Times New Roman" w:cs="Times New Roman"/>
          <w:b/>
          <w:bCs/>
          <w:smallCaps/>
          <w:sz w:val="22"/>
          <w:szCs w:val="22"/>
        </w:rPr>
      </w:pPr>
      <w:r w:rsidRPr="00D64934">
        <w:rPr>
          <w:rFonts w:ascii="Times New Roman" w:hAnsi="Times New Roman" w:cs="Times New Roman"/>
          <w:sz w:val="22"/>
          <w:szCs w:val="22"/>
        </w:rPr>
        <w:t>EUROPOS BENDRASIS VIEŠŲJŲ PIRKIMŲ DOKUMENTAS</w:t>
      </w:r>
    </w:p>
    <w:p w:rsidR="002F396F" w:rsidRPr="00D64934" w:rsidRDefault="002F396F" w:rsidP="004F7C37">
      <w:pPr>
        <w:jc w:val="center"/>
        <w:rPr>
          <w:rFonts w:ascii="Times New Roman" w:hAnsi="Times New Roman" w:cs="Times New Roman"/>
          <w:sz w:val="22"/>
          <w:szCs w:val="22"/>
        </w:rPr>
      </w:pPr>
      <w:r w:rsidRPr="00D64934">
        <w:rPr>
          <w:rFonts w:ascii="Times New Roman" w:hAnsi="Times New Roman" w:cs="Times New Roman"/>
          <w:sz w:val="22"/>
          <w:szCs w:val="22"/>
        </w:rPr>
        <w:t>„Europos bendrasis viešųjų pirkimų dokumentas (EBVPD)“ pateikiamas</w:t>
      </w:r>
      <w:r w:rsidR="007703CE" w:rsidRPr="00D64934">
        <w:rPr>
          <w:rFonts w:ascii="Times New Roman" w:hAnsi="Times New Roman" w:cs="Times New Roman"/>
          <w:sz w:val="22"/>
          <w:szCs w:val="22"/>
        </w:rPr>
        <w:t xml:space="preserve"> atskirai</w:t>
      </w:r>
      <w:r w:rsidRPr="00D64934">
        <w:rPr>
          <w:rFonts w:ascii="Times New Roman" w:hAnsi="Times New Roman" w:cs="Times New Roman"/>
          <w:sz w:val="22"/>
          <w:szCs w:val="22"/>
        </w:rPr>
        <w:t xml:space="preserve"> .</w:t>
      </w:r>
      <w:proofErr w:type="spellStart"/>
      <w:r w:rsidRPr="00D64934">
        <w:rPr>
          <w:rFonts w:ascii="Times New Roman" w:hAnsi="Times New Roman" w:cs="Times New Roman"/>
          <w:sz w:val="22"/>
          <w:szCs w:val="22"/>
        </w:rPr>
        <w:t>xml</w:t>
      </w:r>
      <w:proofErr w:type="spellEnd"/>
      <w:r w:rsidRPr="00D64934">
        <w:rPr>
          <w:rFonts w:ascii="Times New Roman" w:hAnsi="Times New Roman" w:cs="Times New Roman"/>
          <w:sz w:val="22"/>
          <w:szCs w:val="22"/>
        </w:rPr>
        <w:t xml:space="preserve"> formatu.</w:t>
      </w:r>
    </w:p>
    <w:p w:rsidR="002F396F" w:rsidRPr="00D64934" w:rsidRDefault="00B970B0" w:rsidP="00B970B0">
      <w:pPr>
        <w:jc w:val="center"/>
        <w:rPr>
          <w:rFonts w:ascii="Times New Roman" w:hAnsi="Times New Roman" w:cs="Times New Roman"/>
          <w:smallCaps/>
          <w:sz w:val="22"/>
          <w:szCs w:val="22"/>
        </w:rPr>
      </w:pPr>
      <w:r w:rsidRPr="00D64934">
        <w:rPr>
          <w:rFonts w:ascii="Times New Roman" w:hAnsi="Times New Roman" w:cs="Times New Roman"/>
          <w:smallCaps/>
          <w:sz w:val="22"/>
          <w:szCs w:val="22"/>
        </w:rPr>
        <w:t>__________</w:t>
      </w:r>
    </w:p>
    <w:p w:rsidR="00A4599F" w:rsidRPr="00D64934" w:rsidRDefault="00A4599F" w:rsidP="00DE290C">
      <w:pPr>
        <w:rPr>
          <w:rFonts w:ascii="Times New Roman" w:hAnsi="Times New Roman" w:cs="Times New Roman"/>
          <w:b/>
          <w:bCs/>
          <w:smallCaps/>
          <w:sz w:val="22"/>
          <w:szCs w:val="22"/>
        </w:rPr>
      </w:pPr>
      <w:r w:rsidRPr="00D64934">
        <w:rPr>
          <w:rFonts w:ascii="Times New Roman" w:hAnsi="Times New Roman" w:cs="Times New Roman"/>
          <w:b/>
          <w:bCs/>
          <w:smallCaps/>
          <w:sz w:val="22"/>
          <w:szCs w:val="22"/>
        </w:rPr>
        <w:br w:type="page"/>
      </w:r>
    </w:p>
    <w:p w:rsidR="0096024A" w:rsidRPr="00D64934" w:rsidRDefault="0096024A" w:rsidP="0096024A">
      <w:pPr>
        <w:pStyle w:val="Antrat1"/>
        <w:jc w:val="right"/>
        <w:rPr>
          <w:rFonts w:ascii="Times New Roman" w:eastAsia="Calibri" w:hAnsi="Times New Roman" w:cs="Times New Roman"/>
          <w:sz w:val="22"/>
          <w:szCs w:val="22"/>
        </w:rPr>
      </w:pPr>
      <w:bookmarkStart w:id="85" w:name="_Toc210139417"/>
      <w:bookmarkStart w:id="86" w:name="_Toc197897719"/>
      <w:bookmarkStart w:id="87" w:name="_Ref39586171"/>
      <w:bookmarkStart w:id="88" w:name="_Ref39673580"/>
      <w:bookmarkStart w:id="89" w:name="_Ref39674283"/>
      <w:r w:rsidRPr="00D64934">
        <w:rPr>
          <w:rFonts w:ascii="Times New Roman" w:eastAsia="Calibri" w:hAnsi="Times New Roman" w:cs="Times New Roman"/>
          <w:sz w:val="22"/>
          <w:szCs w:val="22"/>
        </w:rPr>
        <w:lastRenderedPageBreak/>
        <w:t>Pirkimo sąlygų 6 priedas „</w:t>
      </w:r>
      <w:r w:rsidRPr="00D64934">
        <w:rPr>
          <w:rFonts w:ascii="Times New Roman" w:eastAsia="Calibri" w:hAnsi="Times New Roman" w:cs="Times New Roman"/>
          <w:color w:val="auto"/>
          <w:sz w:val="22"/>
          <w:szCs w:val="22"/>
        </w:rPr>
        <w:t>Pasiūlymų forma</w:t>
      </w:r>
      <w:r w:rsidRPr="00D64934">
        <w:rPr>
          <w:rFonts w:ascii="Times New Roman" w:eastAsia="Calibri" w:hAnsi="Times New Roman" w:cs="Times New Roman"/>
          <w:sz w:val="22"/>
          <w:szCs w:val="22"/>
        </w:rPr>
        <w:t>“</w:t>
      </w:r>
      <w:bookmarkEnd w:id="85"/>
      <w:r w:rsidRPr="00D64934">
        <w:rPr>
          <w:rFonts w:ascii="Times New Roman" w:hAnsi="Times New Roman" w:cs="Times New Roman"/>
          <w:color w:val="auto"/>
          <w:sz w:val="22"/>
          <w:szCs w:val="22"/>
        </w:rPr>
        <w:t xml:space="preserve"> </w:t>
      </w:r>
    </w:p>
    <w:p w:rsidR="0096024A" w:rsidRPr="00D64934" w:rsidRDefault="0096024A" w:rsidP="00761CBC">
      <w:pPr>
        <w:pStyle w:val="Antrat2"/>
        <w:ind w:left="5812"/>
        <w:rPr>
          <w:rFonts w:ascii="Times New Roman" w:eastAsia="Calibri" w:hAnsi="Times New Roman" w:cs="Times New Roman"/>
          <w:color w:val="auto"/>
          <w:sz w:val="22"/>
          <w:szCs w:val="22"/>
        </w:rPr>
      </w:pPr>
    </w:p>
    <w:bookmarkEnd w:id="86"/>
    <w:p w:rsidR="00761CBC" w:rsidRPr="00D64934" w:rsidRDefault="00761CBC" w:rsidP="00761CBC">
      <w:pPr>
        <w:spacing w:after="0" w:line="240" w:lineRule="auto"/>
        <w:rPr>
          <w:rFonts w:ascii="Times New Roman" w:eastAsia="Times New Roman" w:hAnsi="Times New Roman" w:cs="Times New Roman"/>
          <w:b/>
          <w:bCs/>
          <w:sz w:val="22"/>
          <w:szCs w:val="22"/>
          <w:lang w:eastAsia="en-US"/>
        </w:rPr>
      </w:pPr>
    </w:p>
    <w:p w:rsidR="00761CBC" w:rsidRPr="00D64934" w:rsidRDefault="00761CBC" w:rsidP="00761CBC">
      <w:pPr>
        <w:spacing w:after="0" w:line="240" w:lineRule="auto"/>
        <w:jc w:val="center"/>
        <w:rPr>
          <w:rFonts w:ascii="Times New Roman" w:eastAsia="Times New Roman" w:hAnsi="Times New Roman" w:cs="Times New Roman"/>
          <w:b/>
          <w:bCs/>
          <w:sz w:val="22"/>
          <w:szCs w:val="22"/>
          <w:lang w:eastAsia="en-US"/>
        </w:rPr>
      </w:pPr>
      <w:r w:rsidRPr="00D64934">
        <w:rPr>
          <w:rFonts w:ascii="Times New Roman" w:eastAsia="Times New Roman" w:hAnsi="Times New Roman" w:cs="Times New Roman"/>
          <w:b/>
          <w:bCs/>
          <w:sz w:val="22"/>
          <w:szCs w:val="22"/>
          <w:lang w:eastAsia="en-US"/>
        </w:rPr>
        <w:t>PASIŪLYMAS</w:t>
      </w:r>
    </w:p>
    <w:p w:rsidR="00761CBC" w:rsidRPr="00D64934" w:rsidRDefault="00761CBC" w:rsidP="00761CBC">
      <w:pPr>
        <w:suppressAutoHyphens/>
        <w:spacing w:after="0" w:line="240" w:lineRule="auto"/>
        <w:jc w:val="center"/>
        <w:rPr>
          <w:rFonts w:ascii="Times New Roman" w:eastAsia="Calibri" w:hAnsi="Times New Roman" w:cs="Times New Roman"/>
          <w:sz w:val="22"/>
          <w:szCs w:val="22"/>
          <w:lang w:eastAsia="ar-SA"/>
        </w:rPr>
      </w:pPr>
      <w:r w:rsidRPr="00D64934">
        <w:rPr>
          <w:rFonts w:ascii="Times New Roman" w:eastAsia="Calibri" w:hAnsi="Times New Roman" w:cs="Times New Roman"/>
          <w:b/>
          <w:sz w:val="22"/>
          <w:szCs w:val="22"/>
          <w:lang w:eastAsia="ar-SA"/>
        </w:rPr>
        <w:t>DĖL KOMUNALINIŲ ATLIEKŲ SURINKIMO ŠIRVINTŲ RAJONO SAVIVALDYBĖJE IR JŲ VEŽIMO Į ATLIEKŲ APDOROJIMO AR ŠALINIMO ĮRENGINIUS PASLAUGŲ PIRKIMO</w:t>
      </w:r>
    </w:p>
    <w:p w:rsidR="00761CBC" w:rsidRPr="00D64934" w:rsidRDefault="00761CBC" w:rsidP="00761CBC">
      <w:pPr>
        <w:spacing w:after="0" w:line="240" w:lineRule="auto"/>
        <w:rPr>
          <w:rFonts w:ascii="Times New Roman" w:eastAsia="Times New Roman" w:hAnsi="Times New Roman" w:cs="Times New Roman"/>
          <w:b/>
          <w:color w:val="000000"/>
          <w:sz w:val="22"/>
          <w:szCs w:val="22"/>
          <w:u w:val="single"/>
          <w:lang w:eastAsia="en-US"/>
        </w:rPr>
      </w:pPr>
    </w:p>
    <w:p w:rsidR="00761CBC" w:rsidRPr="00D64934" w:rsidRDefault="00761CBC" w:rsidP="00761CBC">
      <w:pPr>
        <w:spacing w:after="0" w:line="240" w:lineRule="auto"/>
        <w:rPr>
          <w:rFonts w:ascii="Times New Roman" w:eastAsia="Times New Roman" w:hAnsi="Times New Roman" w:cs="Times New Roman"/>
          <w:b/>
          <w:color w:val="000000"/>
          <w:sz w:val="22"/>
          <w:szCs w:val="22"/>
          <w:u w:val="single"/>
          <w:lang w:eastAsia="en-US"/>
        </w:rPr>
      </w:pPr>
    </w:p>
    <w:p w:rsidR="00761CBC" w:rsidRPr="00D64934" w:rsidRDefault="00761CBC" w:rsidP="00761CBC">
      <w:pPr>
        <w:spacing w:after="0" w:line="240" w:lineRule="auto"/>
        <w:rPr>
          <w:rFonts w:ascii="Times New Roman" w:eastAsia="Times New Roman" w:hAnsi="Times New Roman" w:cs="Times New Roman"/>
          <w:b/>
          <w:color w:val="000000"/>
          <w:sz w:val="22"/>
          <w:szCs w:val="22"/>
          <w:u w:val="single"/>
          <w:lang w:eastAsia="en-US"/>
        </w:rPr>
      </w:pPr>
      <w:r w:rsidRPr="00D64934">
        <w:rPr>
          <w:rFonts w:ascii="Times New Roman" w:eastAsia="Times New Roman" w:hAnsi="Times New Roman" w:cs="Times New Roman"/>
          <w:b/>
          <w:color w:val="000000"/>
          <w:sz w:val="22"/>
          <w:szCs w:val="22"/>
          <w:u w:val="single"/>
          <w:lang w:eastAsia="en-US"/>
        </w:rPr>
        <w:t>Širvintų rajono savivaldybės administracijai</w:t>
      </w:r>
    </w:p>
    <w:p w:rsidR="00761CBC" w:rsidRPr="00D64934" w:rsidRDefault="00761CBC" w:rsidP="00761CBC">
      <w:pPr>
        <w:spacing w:after="0" w:line="240" w:lineRule="auto"/>
        <w:jc w:val="center"/>
        <w:rPr>
          <w:rFonts w:ascii="Times New Roman" w:eastAsia="Times New Roman" w:hAnsi="Times New Roman" w:cs="Times New Roman"/>
          <w:b/>
          <w:color w:val="000000"/>
          <w:sz w:val="22"/>
          <w:szCs w:val="22"/>
          <w:lang w:eastAsia="en-US"/>
        </w:rPr>
      </w:pPr>
    </w:p>
    <w:p w:rsidR="00761CBC" w:rsidRPr="00D64934" w:rsidRDefault="00761CBC" w:rsidP="00761CBC">
      <w:pPr>
        <w:spacing w:after="0" w:line="240" w:lineRule="auto"/>
        <w:jc w:val="center"/>
        <w:rPr>
          <w:rFonts w:ascii="Times New Roman" w:eastAsia="Times New Roman" w:hAnsi="Times New Roman" w:cs="Times New Roman"/>
          <w:b/>
          <w:color w:val="000000"/>
          <w:sz w:val="22"/>
          <w:szCs w:val="22"/>
          <w:lang w:eastAsia="en-US"/>
        </w:rPr>
      </w:pPr>
    </w:p>
    <w:p w:rsidR="00761CBC" w:rsidRPr="00D64934" w:rsidRDefault="00761CBC" w:rsidP="00761CBC">
      <w:pPr>
        <w:spacing w:after="0" w:line="240" w:lineRule="auto"/>
        <w:jc w:val="center"/>
        <w:rPr>
          <w:rFonts w:ascii="Times New Roman" w:eastAsia="Times New Roman" w:hAnsi="Times New Roman" w:cs="Times New Roman"/>
          <w:b/>
          <w:color w:val="000000"/>
          <w:sz w:val="22"/>
          <w:szCs w:val="22"/>
          <w:lang w:eastAsia="en-US"/>
        </w:rPr>
      </w:pPr>
      <w:r w:rsidRPr="00D64934">
        <w:rPr>
          <w:rFonts w:ascii="Times New Roman" w:eastAsia="Times New Roman" w:hAnsi="Times New Roman" w:cs="Times New Roman"/>
          <w:b/>
          <w:color w:val="000000"/>
          <w:sz w:val="22"/>
          <w:szCs w:val="22"/>
          <w:lang w:eastAsia="en-US"/>
        </w:rPr>
        <w:t>______________</w:t>
      </w:r>
    </w:p>
    <w:p w:rsidR="00761CBC" w:rsidRPr="00D64934" w:rsidRDefault="00761CBC" w:rsidP="00761CBC">
      <w:pPr>
        <w:spacing w:after="0" w:line="240" w:lineRule="auto"/>
        <w:jc w:val="center"/>
        <w:rPr>
          <w:rFonts w:ascii="Times New Roman" w:eastAsia="Times New Roman" w:hAnsi="Times New Roman" w:cs="Times New Roman"/>
          <w:bCs/>
          <w:color w:val="000000"/>
          <w:sz w:val="22"/>
          <w:szCs w:val="22"/>
          <w:lang w:eastAsia="en-US"/>
        </w:rPr>
      </w:pPr>
      <w:r w:rsidRPr="00D64934">
        <w:rPr>
          <w:rFonts w:ascii="Times New Roman" w:eastAsia="Times New Roman" w:hAnsi="Times New Roman" w:cs="Times New Roman"/>
          <w:bCs/>
          <w:color w:val="000000"/>
          <w:sz w:val="22"/>
          <w:szCs w:val="22"/>
          <w:lang w:eastAsia="en-US"/>
        </w:rPr>
        <w:t xml:space="preserve"> (Data)</w:t>
      </w:r>
    </w:p>
    <w:p w:rsidR="00761CBC" w:rsidRPr="00D64934" w:rsidRDefault="00761CBC" w:rsidP="00761CBC">
      <w:pPr>
        <w:shd w:val="clear" w:color="auto" w:fill="FFFFFF"/>
        <w:spacing w:after="0" w:line="240" w:lineRule="auto"/>
        <w:jc w:val="center"/>
        <w:rPr>
          <w:rFonts w:ascii="Times New Roman" w:eastAsia="Times New Roman" w:hAnsi="Times New Roman" w:cs="Times New Roman"/>
          <w:bCs/>
          <w:color w:val="000000"/>
          <w:sz w:val="22"/>
          <w:szCs w:val="22"/>
          <w:lang w:eastAsia="en-US"/>
        </w:rPr>
      </w:pPr>
      <w:r w:rsidRPr="00D64934">
        <w:rPr>
          <w:rFonts w:ascii="Times New Roman" w:eastAsia="Times New Roman" w:hAnsi="Times New Roman" w:cs="Times New Roman"/>
          <w:bCs/>
          <w:color w:val="000000"/>
          <w:sz w:val="22"/>
          <w:szCs w:val="22"/>
          <w:lang w:eastAsia="en-US"/>
        </w:rPr>
        <w:t>_____________</w:t>
      </w:r>
    </w:p>
    <w:p w:rsidR="00761CBC" w:rsidRPr="00D64934" w:rsidRDefault="00761CBC" w:rsidP="00761CBC">
      <w:pPr>
        <w:shd w:val="clear" w:color="auto" w:fill="FFFFFF"/>
        <w:spacing w:after="0" w:line="240" w:lineRule="auto"/>
        <w:jc w:val="center"/>
        <w:rPr>
          <w:rFonts w:ascii="Times New Roman" w:eastAsia="Times New Roman" w:hAnsi="Times New Roman" w:cs="Times New Roman"/>
          <w:bCs/>
          <w:color w:val="000000"/>
          <w:sz w:val="22"/>
          <w:szCs w:val="22"/>
          <w:lang w:eastAsia="en-US"/>
        </w:rPr>
      </w:pPr>
      <w:r w:rsidRPr="00D64934">
        <w:rPr>
          <w:rFonts w:ascii="Times New Roman" w:eastAsia="Times New Roman" w:hAnsi="Times New Roman" w:cs="Times New Roman"/>
          <w:bCs/>
          <w:color w:val="000000"/>
          <w:sz w:val="22"/>
          <w:szCs w:val="22"/>
          <w:lang w:eastAsia="en-US"/>
        </w:rPr>
        <w:t>(Sudarymo vieta)</w:t>
      </w:r>
    </w:p>
    <w:p w:rsidR="00761CBC" w:rsidRPr="00D64934" w:rsidRDefault="00761CBC" w:rsidP="00761CBC">
      <w:pPr>
        <w:shd w:val="clear" w:color="auto" w:fill="FFFFFF"/>
        <w:spacing w:after="0" w:line="240" w:lineRule="auto"/>
        <w:jc w:val="center"/>
        <w:rPr>
          <w:rFonts w:ascii="Times New Roman" w:eastAsia="Times New Roman" w:hAnsi="Times New Roman" w:cs="Times New Roman"/>
          <w:bCs/>
          <w:color w:val="000000"/>
          <w:sz w:val="22"/>
          <w:szCs w:val="22"/>
          <w:lang w:eastAsia="en-US"/>
        </w:rPr>
      </w:pPr>
    </w:p>
    <w:tbl>
      <w:tblPr>
        <w:tblW w:w="10061"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000" w:firstRow="0" w:lastRow="0" w:firstColumn="0" w:lastColumn="0" w:noHBand="0" w:noVBand="0"/>
      </w:tblPr>
      <w:tblGrid>
        <w:gridCol w:w="5525"/>
        <w:gridCol w:w="4536"/>
      </w:tblGrid>
      <w:tr w:rsidR="00761CBC" w:rsidRPr="00D64934"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pavadinimas / Ūkio subjektų grupės nariai:</w:t>
            </w:r>
          </w:p>
        </w:tc>
        <w:tc>
          <w:tcPr>
            <w:tcW w:w="4536" w:type="dxa"/>
            <w:tcBorders>
              <w:top w:val="single" w:sz="4" w:space="0" w:color="000000"/>
              <w:left w:val="single" w:sz="4" w:space="0" w:color="000000"/>
              <w:bottom w:val="single" w:sz="4" w:space="0" w:color="000000"/>
              <w:right w:val="single" w:sz="4" w:space="0" w:color="000000"/>
            </w:tcBorders>
          </w:tcPr>
          <w:p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kodas:</w:t>
            </w:r>
          </w:p>
        </w:tc>
        <w:tc>
          <w:tcPr>
            <w:tcW w:w="4536" w:type="dxa"/>
            <w:tcBorders>
              <w:top w:val="single" w:sz="4" w:space="0" w:color="000000"/>
              <w:left w:val="single" w:sz="4" w:space="0" w:color="000000"/>
              <w:bottom w:val="single" w:sz="4" w:space="0" w:color="000000"/>
              <w:right w:val="single" w:sz="4" w:space="0" w:color="000000"/>
            </w:tcBorders>
          </w:tcPr>
          <w:p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adresas:</w:t>
            </w:r>
          </w:p>
        </w:tc>
        <w:tc>
          <w:tcPr>
            <w:tcW w:w="4536" w:type="dxa"/>
            <w:tcBorders>
              <w:top w:val="single" w:sz="4" w:space="0" w:color="000000"/>
              <w:left w:val="single" w:sz="4" w:space="0" w:color="000000"/>
              <w:bottom w:val="single" w:sz="4" w:space="0" w:color="000000"/>
              <w:right w:val="single" w:sz="4" w:space="0" w:color="000000"/>
            </w:tcBorders>
          </w:tcPr>
          <w:p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PVM mokėtojo kodas(-ai):</w:t>
            </w:r>
          </w:p>
        </w:tc>
        <w:tc>
          <w:tcPr>
            <w:tcW w:w="4536" w:type="dxa"/>
            <w:tcBorders>
              <w:top w:val="single" w:sz="4" w:space="0" w:color="000000"/>
              <w:left w:val="single" w:sz="4" w:space="0" w:color="000000"/>
              <w:bottom w:val="single" w:sz="4" w:space="0" w:color="000000"/>
              <w:right w:val="single" w:sz="4" w:space="0" w:color="000000"/>
            </w:tcBorders>
          </w:tcPr>
          <w:p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 Ūkio subjektų grupės atsakingo partnerio sąskaitos numeris, banko pavadinimas ir banko kodas</w:t>
            </w:r>
          </w:p>
        </w:tc>
        <w:tc>
          <w:tcPr>
            <w:tcW w:w="4536" w:type="dxa"/>
            <w:tcBorders>
              <w:top w:val="single" w:sz="4" w:space="0" w:color="000000"/>
              <w:left w:val="single" w:sz="4" w:space="0" w:color="000000"/>
              <w:bottom w:val="single" w:sz="4" w:space="0" w:color="000000"/>
              <w:right w:val="single" w:sz="4" w:space="0" w:color="000000"/>
            </w:tcBorders>
          </w:tcPr>
          <w:p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Asmens atsakingo už pasiūlymą vardas, pavardė:</w:t>
            </w:r>
          </w:p>
        </w:tc>
        <w:tc>
          <w:tcPr>
            <w:tcW w:w="4536" w:type="dxa"/>
            <w:tcBorders>
              <w:top w:val="single" w:sz="4" w:space="0" w:color="000000"/>
              <w:left w:val="single" w:sz="4" w:space="0" w:color="000000"/>
              <w:bottom w:val="single" w:sz="4" w:space="0" w:color="000000"/>
              <w:right w:val="single" w:sz="4" w:space="0" w:color="000000"/>
            </w:tcBorders>
          </w:tcPr>
          <w:p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Asmens atsakingo už pasiūlymą telefono numeris:</w:t>
            </w:r>
          </w:p>
        </w:tc>
        <w:tc>
          <w:tcPr>
            <w:tcW w:w="4536" w:type="dxa"/>
            <w:tcBorders>
              <w:top w:val="single" w:sz="4" w:space="0" w:color="000000"/>
              <w:left w:val="single" w:sz="4" w:space="0" w:color="000000"/>
              <w:bottom w:val="single" w:sz="4" w:space="0" w:color="000000"/>
              <w:right w:val="single" w:sz="4" w:space="0" w:color="000000"/>
            </w:tcBorders>
          </w:tcPr>
          <w:p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Asmens atsakingo už pasiūlymą el. pašto adresas:</w:t>
            </w:r>
          </w:p>
        </w:tc>
        <w:tc>
          <w:tcPr>
            <w:tcW w:w="4536" w:type="dxa"/>
            <w:tcBorders>
              <w:top w:val="single" w:sz="4" w:space="0" w:color="000000"/>
              <w:left w:val="single" w:sz="4" w:space="0" w:color="000000"/>
              <w:bottom w:val="single" w:sz="4" w:space="0" w:color="000000"/>
              <w:right w:val="single" w:sz="4" w:space="0" w:color="000000"/>
            </w:tcBorders>
          </w:tcPr>
          <w:p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 Ūkio subjektų grupės, laimėjimo atveju, pasirašančio sutartį asmens vardas, pavardė, pareigos</w:t>
            </w:r>
          </w:p>
        </w:tc>
        <w:tc>
          <w:tcPr>
            <w:tcW w:w="4536" w:type="dxa"/>
            <w:tcBorders>
              <w:top w:val="single" w:sz="4" w:space="0" w:color="000000"/>
              <w:left w:val="single" w:sz="4" w:space="0" w:color="000000"/>
              <w:bottom w:val="single" w:sz="4" w:space="0" w:color="000000"/>
              <w:right w:val="single" w:sz="4" w:space="0" w:color="000000"/>
            </w:tcBorders>
          </w:tcPr>
          <w:p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 Ūkio subjektų grupės, laimėjimo atveju, už sutarties vykdymą atsakingo asmens vardas, pavardė, telefono numeris, elektroninio pašto adresas</w:t>
            </w:r>
          </w:p>
        </w:tc>
        <w:tc>
          <w:tcPr>
            <w:tcW w:w="4536" w:type="dxa"/>
            <w:tcBorders>
              <w:top w:val="single" w:sz="4" w:space="0" w:color="000000"/>
              <w:left w:val="single" w:sz="4" w:space="0" w:color="000000"/>
              <w:bottom w:val="single" w:sz="4" w:space="0" w:color="000000"/>
              <w:right w:val="single" w:sz="4" w:space="0" w:color="000000"/>
            </w:tcBorders>
          </w:tcPr>
          <w:p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4536" w:type="dxa"/>
            <w:tcBorders>
              <w:top w:val="single" w:sz="4" w:space="0" w:color="000000"/>
              <w:left w:val="single" w:sz="4" w:space="0" w:color="000000"/>
              <w:bottom w:val="single" w:sz="4" w:space="0" w:color="000000"/>
              <w:right w:val="single" w:sz="4" w:space="0" w:color="000000"/>
            </w:tcBorders>
          </w:tcPr>
          <w:p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bl>
    <w:p w:rsidR="00761CBC" w:rsidRPr="00D64934" w:rsidRDefault="00761CBC" w:rsidP="00761CBC">
      <w:pPr>
        <w:spacing w:after="0" w:line="240" w:lineRule="auto"/>
        <w:jc w:val="both"/>
        <w:rPr>
          <w:rFonts w:ascii="Times New Roman" w:eastAsia="Times New Roman" w:hAnsi="Times New Roman" w:cs="Times New Roman"/>
          <w:sz w:val="22"/>
          <w:szCs w:val="22"/>
          <w:lang w:eastAsia="en-US"/>
        </w:rPr>
      </w:pPr>
    </w:p>
    <w:p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 xml:space="preserve">Šiuo pasiūlymu pažymime, kad pateikdami pasiūlymą sutinkame su pirkimo dokumentuose (jų paaiškinimuose, papildymuose) nustatytomis tolesnėmis pirkimo procedūromis ir pirkimo </w:t>
      </w:r>
      <w:r w:rsidRPr="00D64934">
        <w:rPr>
          <w:rFonts w:ascii="Times New Roman" w:eastAsia="Times New Roman" w:hAnsi="Times New Roman" w:cs="Times New Roman"/>
          <w:iCs/>
          <w:sz w:val="22"/>
          <w:szCs w:val="22"/>
          <w:lang w:eastAsia="en-US"/>
        </w:rPr>
        <w:t>sąlygomis.</w:t>
      </w:r>
    </w:p>
    <w:p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 xml:space="preserve">Patvirtiname, kad informacija ir duomenys, pateikti pasiūlyme, yra teisingi ir apima viską, ko reikia tinkamam sutarties įvykdymui. </w:t>
      </w:r>
    </w:p>
    <w:p w:rsidR="009E7ED2"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Mes siūlome šias</w:t>
      </w:r>
      <w:r w:rsidRPr="00D64934">
        <w:rPr>
          <w:rFonts w:ascii="Times New Roman" w:eastAsia="Times New Roman" w:hAnsi="Times New Roman" w:cs="Times New Roman"/>
          <w:iCs/>
          <w:sz w:val="22"/>
          <w:szCs w:val="22"/>
          <w:lang w:eastAsia="en-US"/>
        </w:rPr>
        <w:t xml:space="preserve"> paslaugas, </w:t>
      </w:r>
      <w:r w:rsidRPr="00D64934">
        <w:rPr>
          <w:rFonts w:ascii="Times New Roman" w:eastAsia="Times New Roman" w:hAnsi="Times New Roman" w:cs="Times New Roman"/>
          <w:sz w:val="22"/>
          <w:szCs w:val="22"/>
          <w:lang w:eastAsia="en-US"/>
        </w:rPr>
        <w:t>kurios atitinka visus pirkimo dokum</w:t>
      </w:r>
      <w:r w:rsidR="009E7ED2" w:rsidRPr="00D64934">
        <w:rPr>
          <w:rFonts w:ascii="Times New Roman" w:eastAsia="Times New Roman" w:hAnsi="Times New Roman" w:cs="Times New Roman"/>
          <w:sz w:val="22"/>
          <w:szCs w:val="22"/>
          <w:lang w:eastAsia="en-US"/>
        </w:rPr>
        <w:t>entuose nustatytus reikalavimus.</w:t>
      </w:r>
    </w:p>
    <w:p w:rsidR="004C1BDE"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p w:rsidR="004C1BDE"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p w:rsidR="004C1BDE"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p w:rsidR="004C1BDE"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p w:rsidR="004C1BDE"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p w:rsidR="009E7ED2" w:rsidRPr="00D64934" w:rsidRDefault="007577D9" w:rsidP="009E7ED2">
      <w:pPr>
        <w:suppressAutoHyphens/>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b/>
          <w:bCs/>
          <w:sz w:val="22"/>
          <w:szCs w:val="22"/>
          <w:lang w:eastAsia="en-US"/>
        </w:rPr>
        <w:lastRenderedPageBreak/>
        <w:t>1</w:t>
      </w:r>
      <w:r w:rsidR="009E7ED2" w:rsidRPr="00D64934">
        <w:rPr>
          <w:rFonts w:ascii="Times New Roman" w:eastAsia="Times New Roman" w:hAnsi="Times New Roman" w:cs="Times New Roman"/>
          <w:b/>
          <w:bCs/>
          <w:sz w:val="22"/>
          <w:szCs w:val="22"/>
          <w:lang w:eastAsia="en-US"/>
        </w:rPr>
        <w:t xml:space="preserve"> lentelė.</w:t>
      </w:r>
      <w:r w:rsidR="009E7ED2" w:rsidRPr="00D64934">
        <w:rPr>
          <w:rFonts w:ascii="Times New Roman" w:eastAsia="Times New Roman" w:hAnsi="Times New Roman" w:cs="Times New Roman"/>
          <w:sz w:val="22"/>
          <w:szCs w:val="22"/>
          <w:lang w:eastAsia="en-US"/>
        </w:rPr>
        <w:t xml:space="preserve"> Pateikiame siūlomo paslaugų kokybės kriterijaus T reikšmę:</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652"/>
        <w:gridCol w:w="4111"/>
        <w:gridCol w:w="2268"/>
      </w:tblGrid>
      <w:tr w:rsidR="007577D9" w:rsidRPr="00D64934" w:rsidTr="00D036C1">
        <w:trPr>
          <w:trHeight w:val="1200"/>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Kokybės kriterijus</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Kriterijaus rodiklis</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Siūloma reikšmė</w:t>
            </w:r>
          </w:p>
          <w:p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p>
          <w:p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color w:val="FF0000"/>
                <w:sz w:val="22"/>
                <w:szCs w:val="22"/>
                <w:lang w:eastAsia="en-US"/>
              </w:rPr>
              <w:t>Pažymėti vieną siūlomą reikšmę,</w:t>
            </w:r>
            <w:r w:rsidR="00971D42" w:rsidRPr="00D64934">
              <w:rPr>
                <w:rFonts w:ascii="Times New Roman" w:eastAsia="Times New Roman" w:hAnsi="Times New Roman" w:cs="Times New Roman"/>
                <w:b/>
                <w:color w:val="FF0000"/>
                <w:sz w:val="22"/>
                <w:szCs w:val="22"/>
                <w:lang w:eastAsia="en-US"/>
              </w:rPr>
              <w:t xml:space="preserve"> iš žemiau nurodytų </w:t>
            </w:r>
            <w:r w:rsidR="003A7808">
              <w:rPr>
                <w:rFonts w:ascii="Times New Roman" w:eastAsia="Times New Roman" w:hAnsi="Times New Roman" w:cs="Times New Roman"/>
                <w:b/>
                <w:color w:val="FF0000"/>
                <w:sz w:val="22"/>
                <w:szCs w:val="22"/>
                <w:lang w:eastAsia="en-US"/>
              </w:rPr>
              <w:t>dviejų</w:t>
            </w:r>
            <w:r w:rsidR="00971D42" w:rsidRPr="00D64934">
              <w:rPr>
                <w:rFonts w:ascii="Times New Roman" w:eastAsia="Times New Roman" w:hAnsi="Times New Roman" w:cs="Times New Roman"/>
                <w:b/>
                <w:color w:val="FF0000"/>
                <w:sz w:val="22"/>
                <w:szCs w:val="22"/>
                <w:lang w:eastAsia="en-US"/>
              </w:rPr>
              <w:t xml:space="preserve"> reikšmių</w:t>
            </w:r>
            <w:r w:rsidRPr="00D64934">
              <w:rPr>
                <w:rFonts w:ascii="Times New Roman" w:eastAsia="Times New Roman" w:hAnsi="Times New Roman" w:cs="Times New Roman"/>
                <w:b/>
                <w:color w:val="FF0000"/>
                <w:sz w:val="22"/>
                <w:szCs w:val="22"/>
                <w:lang w:eastAsia="en-US"/>
              </w:rPr>
              <w:t xml:space="preserve"> gali būti pasirink</w:t>
            </w:r>
            <w:r w:rsidR="00375592">
              <w:rPr>
                <w:rFonts w:ascii="Times New Roman" w:eastAsia="Times New Roman" w:hAnsi="Times New Roman" w:cs="Times New Roman"/>
                <w:b/>
                <w:color w:val="FF0000"/>
                <w:sz w:val="22"/>
                <w:szCs w:val="22"/>
                <w:lang w:eastAsia="en-US"/>
              </w:rPr>
              <w:t>tas tik vienas „Taikoma</w:t>
            </w:r>
            <w:r w:rsidRPr="00D64934">
              <w:rPr>
                <w:rFonts w:ascii="Times New Roman" w:eastAsia="Times New Roman" w:hAnsi="Times New Roman" w:cs="Times New Roman"/>
                <w:b/>
                <w:color w:val="FF0000"/>
                <w:sz w:val="22"/>
                <w:szCs w:val="22"/>
                <w:lang w:eastAsia="en-US"/>
              </w:rPr>
              <w:t>“</w:t>
            </w:r>
          </w:p>
        </w:tc>
      </w:tr>
      <w:tr w:rsidR="004C1BDE" w:rsidRPr="00D64934" w:rsidTr="00D036C1">
        <w:trPr>
          <w:trHeight w:val="1313"/>
        </w:trPr>
        <w:tc>
          <w:tcPr>
            <w:tcW w:w="3652" w:type="dxa"/>
            <w:vMerge w:val="restart"/>
            <w:tcBorders>
              <w:top w:val="single" w:sz="4" w:space="0" w:color="auto"/>
              <w:left w:val="single" w:sz="4" w:space="0" w:color="auto"/>
              <w:right w:val="single" w:sz="4" w:space="0" w:color="auto"/>
            </w:tcBorders>
            <w:vAlign w:val="center"/>
          </w:tcPr>
          <w:p w:rsidR="004C1BDE" w:rsidRPr="00D64934" w:rsidRDefault="004C1BDE" w:rsidP="007577D9">
            <w:pPr>
              <w:spacing w:after="0" w:line="240" w:lineRule="auto"/>
              <w:jc w:val="center"/>
              <w:rPr>
                <w:rFonts w:ascii="Times New Roman" w:eastAsia="Calibri" w:hAnsi="Times New Roman" w:cs="Times New Roman"/>
                <w:bCs/>
                <w:sz w:val="22"/>
                <w:szCs w:val="22"/>
              </w:rPr>
            </w:pPr>
            <w:r w:rsidRPr="00D64934">
              <w:rPr>
                <w:rFonts w:ascii="Times New Roman" w:eastAsia="Calibri" w:hAnsi="Times New Roman" w:cs="Times New Roman"/>
                <w:bCs/>
                <w:sz w:val="22"/>
                <w:szCs w:val="22"/>
              </w:rPr>
              <w:t>Atliekų surinkimo ir vežimo transporto priemonių ekologiškumas (T)</w:t>
            </w:r>
          </w:p>
          <w:p w:rsidR="004C1BDE" w:rsidRPr="00D64934" w:rsidRDefault="004C1BDE" w:rsidP="007577D9">
            <w:pPr>
              <w:spacing w:after="0" w:line="240" w:lineRule="auto"/>
              <w:jc w:val="center"/>
              <w:rPr>
                <w:rFonts w:ascii="Times New Roman" w:hAnsi="Times New Roman" w:cs="Times New Roman"/>
                <w:sz w:val="22"/>
                <w:szCs w:val="22"/>
              </w:rPr>
            </w:pPr>
          </w:p>
          <w:p w:rsidR="004C1BDE" w:rsidRPr="00D64934" w:rsidRDefault="004C1BDE" w:rsidP="007577D9">
            <w:pPr>
              <w:suppressAutoHyphens/>
              <w:spacing w:after="0" w:line="240" w:lineRule="auto"/>
              <w:jc w:val="center"/>
              <w:rPr>
                <w:rFonts w:ascii="Times New Roman" w:hAnsi="Times New Roman" w:cs="Times New Roman"/>
                <w:bCs/>
                <w:sz w:val="22"/>
                <w:szCs w:val="22"/>
              </w:rPr>
            </w:pPr>
          </w:p>
        </w:tc>
        <w:tc>
          <w:tcPr>
            <w:tcW w:w="4111" w:type="dxa"/>
            <w:tcBorders>
              <w:top w:val="single" w:sz="4" w:space="0" w:color="auto"/>
              <w:left w:val="single" w:sz="4" w:space="0" w:color="auto"/>
              <w:right w:val="single" w:sz="4" w:space="0" w:color="auto"/>
            </w:tcBorders>
            <w:vAlign w:val="center"/>
          </w:tcPr>
          <w:p w:rsidR="004C1BDE" w:rsidRPr="00D64934" w:rsidRDefault="004C1BDE" w:rsidP="00D036C1">
            <w:pPr>
              <w:tabs>
                <w:tab w:val="left" w:pos="284"/>
              </w:tabs>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Visos tiekėjo atliekų surinkimo ir vežimo transporto priemonės atitinka Euro 6 standartą (arba jam lygiavertį).</w:t>
            </w:r>
          </w:p>
        </w:tc>
        <w:tc>
          <w:tcPr>
            <w:tcW w:w="2268" w:type="dxa"/>
            <w:tcBorders>
              <w:top w:val="single" w:sz="4" w:space="0" w:color="auto"/>
              <w:left w:val="single" w:sz="4" w:space="0" w:color="auto"/>
              <w:right w:val="single" w:sz="4" w:space="0" w:color="auto"/>
            </w:tcBorders>
          </w:tcPr>
          <w:p w:rsidR="004C1BDE" w:rsidRPr="00D64934" w:rsidRDefault="004C1BDE" w:rsidP="007577D9">
            <w:pPr>
              <w:tabs>
                <w:tab w:val="left" w:pos="284"/>
              </w:tabs>
              <w:spacing w:after="0" w:line="240" w:lineRule="auto"/>
              <w:jc w:val="center"/>
              <w:rPr>
                <w:rFonts w:ascii="Times New Roman" w:hAnsi="Times New Roman" w:cs="Times New Roman"/>
                <w:sz w:val="22"/>
                <w:szCs w:val="22"/>
              </w:rPr>
            </w:pPr>
          </w:p>
          <w:p w:rsidR="004C1BDE" w:rsidRPr="00D64934" w:rsidRDefault="004C1BDE" w:rsidP="007577D9">
            <w:pPr>
              <w:tabs>
                <w:tab w:val="left" w:pos="284"/>
              </w:tabs>
              <w:spacing w:after="0" w:line="240" w:lineRule="auto"/>
              <w:jc w:val="center"/>
              <w:rPr>
                <w:rFonts w:ascii="Times New Roman" w:hAnsi="Times New Roman" w:cs="Times New Roman"/>
                <w:sz w:val="22"/>
                <w:szCs w:val="22"/>
              </w:rPr>
            </w:pPr>
          </w:p>
          <w:p w:rsidR="004C1BDE" w:rsidRPr="00D64934" w:rsidRDefault="004C1BDE" w:rsidP="00375592">
            <w:pPr>
              <w:tabs>
                <w:tab w:val="left" w:pos="284"/>
              </w:tabs>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Taikoma</w:t>
            </w:r>
            <w:r w:rsidRPr="00D64934">
              <w:rPr>
                <w:rFonts w:ascii="Times New Roman" w:hAnsi="Times New Roman" w:cs="Times New Roman"/>
                <w:b/>
                <w:sz w:val="22"/>
                <w:szCs w:val="22"/>
              </w:rPr>
              <w:t>/Ne</w:t>
            </w:r>
            <w:r>
              <w:rPr>
                <w:rFonts w:ascii="Times New Roman" w:hAnsi="Times New Roman" w:cs="Times New Roman"/>
                <w:b/>
                <w:sz w:val="22"/>
                <w:szCs w:val="22"/>
              </w:rPr>
              <w:t>taikoma</w:t>
            </w:r>
          </w:p>
          <w:p w:rsidR="004C1BDE" w:rsidRPr="00D64934" w:rsidRDefault="004C1BDE" w:rsidP="007577D9">
            <w:pPr>
              <w:tabs>
                <w:tab w:val="left" w:pos="284"/>
              </w:tabs>
              <w:spacing w:after="0" w:line="240" w:lineRule="auto"/>
              <w:jc w:val="center"/>
              <w:rPr>
                <w:rFonts w:ascii="Times New Roman" w:hAnsi="Times New Roman" w:cs="Times New Roman"/>
                <w:sz w:val="22"/>
                <w:szCs w:val="22"/>
              </w:rPr>
            </w:pPr>
            <w:r>
              <w:rPr>
                <w:rFonts w:ascii="Times New Roman" w:hAnsi="Times New Roman" w:cs="Times New Roman"/>
                <w:sz w:val="22"/>
                <w:szCs w:val="22"/>
              </w:rPr>
              <w:t>(pažymėjus „Taikoma</w:t>
            </w:r>
            <w:r w:rsidRPr="00D64934">
              <w:rPr>
                <w:rFonts w:ascii="Times New Roman" w:hAnsi="Times New Roman" w:cs="Times New Roman"/>
                <w:sz w:val="22"/>
                <w:szCs w:val="22"/>
              </w:rPr>
              <w:t xml:space="preserve">“, skiriama </w:t>
            </w:r>
            <w:r>
              <w:rPr>
                <w:rFonts w:ascii="Times New Roman" w:hAnsi="Times New Roman" w:cs="Times New Roman"/>
                <w:sz w:val="22"/>
                <w:szCs w:val="22"/>
              </w:rPr>
              <w:t>0</w:t>
            </w:r>
            <w:r w:rsidRPr="00D64934">
              <w:rPr>
                <w:rFonts w:ascii="Times New Roman" w:hAnsi="Times New Roman" w:cs="Times New Roman"/>
                <w:sz w:val="22"/>
                <w:szCs w:val="22"/>
              </w:rPr>
              <w:t xml:space="preserve"> balai)</w:t>
            </w:r>
          </w:p>
          <w:p w:rsidR="004C1BDE" w:rsidRPr="00D64934" w:rsidRDefault="004C1BDE" w:rsidP="007577D9">
            <w:pPr>
              <w:tabs>
                <w:tab w:val="left" w:pos="284"/>
              </w:tabs>
              <w:spacing w:after="0" w:line="240" w:lineRule="auto"/>
              <w:jc w:val="center"/>
              <w:rPr>
                <w:rFonts w:ascii="Times New Roman" w:hAnsi="Times New Roman" w:cs="Times New Roman"/>
                <w:sz w:val="22"/>
                <w:szCs w:val="22"/>
              </w:rPr>
            </w:pPr>
          </w:p>
        </w:tc>
      </w:tr>
      <w:tr w:rsidR="007577D9" w:rsidRPr="00D64934" w:rsidTr="007577D9">
        <w:tc>
          <w:tcPr>
            <w:tcW w:w="3652" w:type="dxa"/>
            <w:vMerge/>
            <w:tcBorders>
              <w:left w:val="single" w:sz="4" w:space="0" w:color="auto"/>
              <w:bottom w:val="single" w:sz="4" w:space="0" w:color="auto"/>
              <w:right w:val="single" w:sz="4" w:space="0" w:color="auto"/>
            </w:tcBorders>
            <w:vAlign w:val="center"/>
          </w:tcPr>
          <w:p w:rsidR="007577D9" w:rsidRPr="00D64934" w:rsidRDefault="007577D9" w:rsidP="009E7ED2">
            <w:pPr>
              <w:spacing w:after="0" w:line="240" w:lineRule="auto"/>
              <w:rPr>
                <w:rFonts w:ascii="Times New Roman" w:eastAsia="Calibri" w:hAnsi="Times New Roman" w:cs="Times New Roman"/>
                <w:bCs/>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7577D9" w:rsidRPr="00D64934" w:rsidRDefault="007577D9" w:rsidP="004C1BDE">
            <w:pPr>
              <w:suppressAutoHyphens/>
              <w:spacing w:after="0" w:line="240" w:lineRule="auto"/>
              <w:jc w:val="both"/>
              <w:rPr>
                <w:rFonts w:ascii="Times New Roman" w:hAnsi="Times New Roman" w:cs="Times New Roman"/>
                <w:i/>
                <w:iCs/>
                <w:sz w:val="22"/>
                <w:szCs w:val="22"/>
              </w:rPr>
            </w:pPr>
            <w:r w:rsidRPr="00D64934">
              <w:rPr>
                <w:rFonts w:ascii="Times New Roman" w:hAnsi="Times New Roman" w:cs="Times New Roman"/>
                <w:sz w:val="22"/>
                <w:szCs w:val="22"/>
              </w:rPr>
              <w:t xml:space="preserve">Ne mažiau kaip 50 proc. tiekėjo atliekų surinkimo ir vežimo transporto priemonių </w:t>
            </w:r>
            <w:r w:rsidRPr="00D64934">
              <w:rPr>
                <w:rFonts w:ascii="Times New Roman" w:hAnsi="Times New Roman" w:cs="Times New Roman"/>
                <w:bCs/>
                <w:sz w:val="22"/>
                <w:szCs w:val="22"/>
              </w:rPr>
              <w:t xml:space="preserve">naudoja tik suslėgtas gamtines dujas (CNG) arba </w:t>
            </w:r>
            <w:proofErr w:type="spellStart"/>
            <w:r w:rsidRPr="00D64934">
              <w:rPr>
                <w:rFonts w:ascii="Times New Roman" w:hAnsi="Times New Roman" w:cs="Times New Roman"/>
                <w:bCs/>
                <w:sz w:val="22"/>
                <w:szCs w:val="22"/>
              </w:rPr>
              <w:t>biometaną</w:t>
            </w:r>
            <w:proofErr w:type="spellEnd"/>
            <w:r w:rsidRPr="00D64934">
              <w:rPr>
                <w:rFonts w:ascii="Times New Roman" w:hAnsi="Times New Roman" w:cs="Times New Roman"/>
                <w:bCs/>
                <w:sz w:val="22"/>
                <w:szCs w:val="22"/>
              </w:rPr>
              <w:t xml:space="preserve">, arba biodujas, arba varomos elektra (jas pradedant naudoti teikiant paslaugas ne vėliau kaip per </w:t>
            </w:r>
            <w:r w:rsidR="004C1BDE">
              <w:rPr>
                <w:rFonts w:ascii="Times New Roman" w:hAnsi="Times New Roman" w:cs="Times New Roman"/>
                <w:bCs/>
                <w:sz w:val="22"/>
                <w:szCs w:val="22"/>
              </w:rPr>
              <w:t>24</w:t>
            </w:r>
            <w:r w:rsidRPr="00D64934">
              <w:rPr>
                <w:rFonts w:ascii="Times New Roman" w:hAnsi="Times New Roman" w:cs="Times New Roman"/>
                <w:bCs/>
                <w:sz w:val="22"/>
                <w:szCs w:val="22"/>
              </w:rPr>
              <w:t xml:space="preserve"> mėnesi</w:t>
            </w:r>
            <w:r w:rsidR="00BD6BF4">
              <w:rPr>
                <w:rFonts w:ascii="Times New Roman" w:hAnsi="Times New Roman" w:cs="Times New Roman"/>
                <w:bCs/>
                <w:sz w:val="22"/>
                <w:szCs w:val="22"/>
              </w:rPr>
              <w:t>us</w:t>
            </w:r>
            <w:r w:rsidRPr="00D64934">
              <w:rPr>
                <w:rFonts w:ascii="Times New Roman" w:hAnsi="Times New Roman" w:cs="Times New Roman"/>
                <w:bCs/>
                <w:sz w:val="22"/>
                <w:szCs w:val="22"/>
              </w:rPr>
              <w:t xml:space="preserve"> nuo </w:t>
            </w:r>
            <w:r w:rsidR="004C1BDE">
              <w:rPr>
                <w:rFonts w:ascii="Times New Roman" w:hAnsi="Times New Roman" w:cs="Times New Roman"/>
                <w:bCs/>
                <w:sz w:val="22"/>
                <w:szCs w:val="22"/>
              </w:rPr>
              <w:t>Paslaugų teikimo pradžios</w:t>
            </w:r>
            <w:r w:rsidRPr="00D64934">
              <w:rPr>
                <w:rFonts w:ascii="Times New Roman" w:hAnsi="Times New Roman" w:cs="Times New Roman"/>
                <w:bCs/>
                <w:sz w:val="22"/>
                <w:szCs w:val="22"/>
              </w:rPr>
              <w:t>), o</w:t>
            </w:r>
            <w:r w:rsidRPr="00D64934">
              <w:rPr>
                <w:rFonts w:ascii="Times New Roman" w:hAnsi="Times New Roman" w:cs="Times New Roman"/>
                <w:sz w:val="22"/>
                <w:szCs w:val="22"/>
              </w:rPr>
              <w:t xml:space="preserve"> likusios transporto priemonės atitinka Euro 6 standartą (arba jam lygiavertį)</w:t>
            </w:r>
            <w:r w:rsidRPr="00D64934">
              <w:rPr>
                <w:rFonts w:ascii="Times New Roman" w:hAnsi="Times New Roman" w:cs="Times New Roman"/>
                <w:bCs/>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7577D9" w:rsidRPr="00D64934" w:rsidRDefault="007577D9" w:rsidP="007577D9">
            <w:pPr>
              <w:tabs>
                <w:tab w:val="left" w:pos="284"/>
              </w:tabs>
              <w:spacing w:after="0" w:line="240" w:lineRule="auto"/>
              <w:jc w:val="center"/>
              <w:rPr>
                <w:rFonts w:ascii="Times New Roman" w:hAnsi="Times New Roman" w:cs="Times New Roman"/>
                <w:sz w:val="22"/>
                <w:szCs w:val="22"/>
              </w:rPr>
            </w:pPr>
          </w:p>
          <w:p w:rsidR="00375592" w:rsidRPr="00D64934" w:rsidRDefault="00375592" w:rsidP="00375592">
            <w:pPr>
              <w:tabs>
                <w:tab w:val="left" w:pos="284"/>
              </w:tabs>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Taikoma</w:t>
            </w:r>
            <w:r w:rsidRPr="00D64934">
              <w:rPr>
                <w:rFonts w:ascii="Times New Roman" w:hAnsi="Times New Roman" w:cs="Times New Roman"/>
                <w:b/>
                <w:sz w:val="22"/>
                <w:szCs w:val="22"/>
              </w:rPr>
              <w:t>/Ne</w:t>
            </w:r>
            <w:r>
              <w:rPr>
                <w:rFonts w:ascii="Times New Roman" w:hAnsi="Times New Roman" w:cs="Times New Roman"/>
                <w:b/>
                <w:sz w:val="22"/>
                <w:szCs w:val="22"/>
              </w:rPr>
              <w:t>taikoma</w:t>
            </w:r>
          </w:p>
          <w:p w:rsidR="007577D9" w:rsidRPr="00D64934" w:rsidRDefault="00375592" w:rsidP="00375592">
            <w:pPr>
              <w:tabs>
                <w:tab w:val="left" w:pos="284"/>
              </w:tabs>
              <w:spacing w:after="0" w:line="240" w:lineRule="auto"/>
              <w:jc w:val="center"/>
              <w:rPr>
                <w:rFonts w:ascii="Times New Roman" w:hAnsi="Times New Roman" w:cs="Times New Roman"/>
                <w:sz w:val="22"/>
                <w:szCs w:val="22"/>
              </w:rPr>
            </w:pPr>
            <w:r w:rsidRPr="00D64934">
              <w:rPr>
                <w:rFonts w:ascii="Times New Roman" w:hAnsi="Times New Roman" w:cs="Times New Roman"/>
                <w:sz w:val="22"/>
                <w:szCs w:val="22"/>
              </w:rPr>
              <w:t xml:space="preserve"> </w:t>
            </w:r>
            <w:r>
              <w:rPr>
                <w:rFonts w:ascii="Times New Roman" w:hAnsi="Times New Roman" w:cs="Times New Roman"/>
                <w:sz w:val="22"/>
                <w:szCs w:val="22"/>
              </w:rPr>
              <w:t>(pažymėjus „Taikoma</w:t>
            </w:r>
            <w:r w:rsidR="007577D9" w:rsidRPr="00D64934">
              <w:rPr>
                <w:rFonts w:ascii="Times New Roman" w:hAnsi="Times New Roman" w:cs="Times New Roman"/>
                <w:sz w:val="22"/>
                <w:szCs w:val="22"/>
              </w:rPr>
              <w:t>“, skiriama 10 balų)</w:t>
            </w:r>
          </w:p>
        </w:tc>
      </w:tr>
    </w:tbl>
    <w:p w:rsidR="009E7ED2" w:rsidRPr="00D64934" w:rsidRDefault="009E7ED2" w:rsidP="009E7ED2">
      <w:pPr>
        <w:spacing w:after="0" w:line="240" w:lineRule="auto"/>
        <w:ind w:firstLine="567"/>
        <w:jc w:val="both"/>
        <w:rPr>
          <w:rFonts w:ascii="Times New Roman" w:eastAsia="Times New Roman" w:hAnsi="Times New Roman" w:cs="Times New Roman"/>
          <w:i/>
          <w:iCs/>
          <w:sz w:val="22"/>
          <w:szCs w:val="22"/>
          <w:lang w:eastAsia="en-US"/>
        </w:rPr>
      </w:pPr>
      <w:r w:rsidRPr="00D64934">
        <w:rPr>
          <w:rFonts w:ascii="Times New Roman" w:eastAsia="Times New Roman" w:hAnsi="Times New Roman" w:cs="Times New Roman"/>
          <w:i/>
          <w:iCs/>
          <w:sz w:val="22"/>
          <w:szCs w:val="22"/>
          <w:lang w:eastAsia="en-US"/>
        </w:rPr>
        <w:t>Pastaba</w:t>
      </w:r>
      <w:r w:rsidR="007577D9" w:rsidRPr="00D64934">
        <w:rPr>
          <w:rFonts w:ascii="Times New Roman" w:eastAsia="Times New Roman" w:hAnsi="Times New Roman" w:cs="Times New Roman"/>
          <w:i/>
          <w:iCs/>
          <w:sz w:val="22"/>
          <w:szCs w:val="22"/>
          <w:lang w:eastAsia="en-US"/>
        </w:rPr>
        <w:t>. Dalyviui nenurodžius rodiklio reikšmės</w:t>
      </w:r>
      <w:r w:rsidRPr="00D64934">
        <w:rPr>
          <w:rFonts w:ascii="Times New Roman" w:eastAsia="Times New Roman" w:hAnsi="Times New Roman" w:cs="Times New Roman"/>
          <w:i/>
          <w:iCs/>
          <w:sz w:val="22"/>
          <w:szCs w:val="22"/>
          <w:lang w:eastAsia="en-US"/>
        </w:rPr>
        <w:t xml:space="preserve"> arba nurodžius daugiau nei vieną, už šį kriterijų bus skiriama 0 ekonominio naudingumo balų.</w:t>
      </w:r>
    </w:p>
    <w:p w:rsidR="009E7ED2" w:rsidRPr="00D64934" w:rsidRDefault="009E7ED2" w:rsidP="009E7ED2">
      <w:pPr>
        <w:spacing w:after="0" w:line="240" w:lineRule="auto"/>
        <w:jc w:val="both"/>
        <w:rPr>
          <w:rFonts w:ascii="Times New Roman" w:eastAsia="Times New Roman" w:hAnsi="Times New Roman" w:cs="Times New Roman"/>
          <w:sz w:val="22"/>
          <w:szCs w:val="22"/>
          <w:lang w:eastAsia="en-US"/>
        </w:rPr>
      </w:pPr>
    </w:p>
    <w:p w:rsidR="00761CBC" w:rsidRPr="00D64934" w:rsidRDefault="007577D9" w:rsidP="00761CBC">
      <w:pPr>
        <w:spacing w:after="0" w:line="240" w:lineRule="auto"/>
        <w:ind w:firstLine="567"/>
        <w:jc w:val="both"/>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2 lentelė</w:t>
      </w:r>
      <w:r w:rsidR="00761CBC" w:rsidRPr="00D64934">
        <w:rPr>
          <w:rFonts w:ascii="Times New Roman" w:eastAsia="Times New Roman" w:hAnsi="Times New Roman" w:cs="Times New Roman"/>
          <w:b/>
          <w:sz w:val="22"/>
          <w:szCs w:val="22"/>
          <w:lang w:eastAsia="en-US"/>
        </w:rPr>
        <w:t>. Bendra mišrių komunalinių atliekų surinkimo pasiūlymo kaina M:</w:t>
      </w:r>
    </w:p>
    <w:tbl>
      <w:tblPr>
        <w:tblStyle w:val="Lentelstinklelis"/>
        <w:tblW w:w="0" w:type="auto"/>
        <w:tblLook w:val="04A0" w:firstRow="1" w:lastRow="0" w:firstColumn="1" w:lastColumn="0" w:noHBand="0" w:noVBand="1"/>
      </w:tblPr>
      <w:tblGrid>
        <w:gridCol w:w="570"/>
        <w:gridCol w:w="3077"/>
        <w:gridCol w:w="1310"/>
        <w:gridCol w:w="1616"/>
        <w:gridCol w:w="1524"/>
        <w:gridCol w:w="1934"/>
      </w:tblGrid>
      <w:tr w:rsidR="00761CBC" w:rsidRPr="00D64934" w:rsidTr="0096024A">
        <w:tc>
          <w:tcPr>
            <w:tcW w:w="570" w:type="dxa"/>
            <w:vAlign w:val="center"/>
          </w:tcPr>
          <w:p w:rsidR="00761CBC" w:rsidRPr="00D64934" w:rsidRDefault="00761CBC" w:rsidP="00945E22">
            <w:pPr>
              <w:jc w:val="both"/>
              <w:rPr>
                <w:rFonts w:eastAsia="Times New Roman" w:hAnsi="Times New Roman" w:cs="Times New Roman"/>
                <w:b/>
                <w:bCs/>
                <w:sz w:val="22"/>
                <w:szCs w:val="22"/>
              </w:rPr>
            </w:pPr>
            <w:r w:rsidRPr="00D64934">
              <w:rPr>
                <w:rFonts w:hAnsi="Times New Roman" w:cs="Times New Roman"/>
                <w:b/>
                <w:sz w:val="22"/>
                <w:szCs w:val="22"/>
              </w:rPr>
              <w:t>Eil. Nr.</w:t>
            </w:r>
          </w:p>
        </w:tc>
        <w:tc>
          <w:tcPr>
            <w:tcW w:w="3077" w:type="dxa"/>
            <w:vAlign w:val="center"/>
          </w:tcPr>
          <w:p w:rsidR="00761CBC" w:rsidRPr="00D64934" w:rsidRDefault="00761CBC" w:rsidP="00945E22">
            <w:pPr>
              <w:jc w:val="center"/>
              <w:rPr>
                <w:rFonts w:hAnsi="Times New Roman" w:cs="Times New Roman"/>
                <w:b/>
                <w:sz w:val="22"/>
                <w:szCs w:val="22"/>
              </w:rPr>
            </w:pPr>
            <w:r w:rsidRPr="00D64934">
              <w:rPr>
                <w:rFonts w:hAnsi="Times New Roman" w:cs="Times New Roman"/>
                <w:b/>
                <w:sz w:val="22"/>
                <w:szCs w:val="22"/>
              </w:rPr>
              <w:t>Pavadinimas</w:t>
            </w:r>
          </w:p>
          <w:p w:rsidR="00761CBC" w:rsidRPr="00D64934" w:rsidRDefault="00761CBC" w:rsidP="00945E22">
            <w:pPr>
              <w:jc w:val="center"/>
              <w:rPr>
                <w:rFonts w:eastAsia="Times New Roman" w:hAnsi="Times New Roman" w:cs="Times New Roman"/>
                <w:b/>
                <w:bCs/>
                <w:sz w:val="22"/>
                <w:szCs w:val="22"/>
              </w:rPr>
            </w:pPr>
          </w:p>
        </w:tc>
        <w:tc>
          <w:tcPr>
            <w:tcW w:w="1310" w:type="dxa"/>
            <w:vAlign w:val="center"/>
          </w:tcPr>
          <w:p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Mato vienetas</w:t>
            </w:r>
          </w:p>
        </w:tc>
        <w:tc>
          <w:tcPr>
            <w:tcW w:w="1616" w:type="dxa"/>
            <w:vAlign w:val="center"/>
          </w:tcPr>
          <w:p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Numatomas preliminarus kiekis per 12 mėn.</w:t>
            </w:r>
          </w:p>
        </w:tc>
        <w:tc>
          <w:tcPr>
            <w:tcW w:w="1524" w:type="dxa"/>
            <w:vAlign w:val="center"/>
          </w:tcPr>
          <w:p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Įkainis mato vienetui Eur be PVM</w:t>
            </w:r>
          </w:p>
        </w:tc>
        <w:tc>
          <w:tcPr>
            <w:tcW w:w="1934" w:type="dxa"/>
            <w:vAlign w:val="center"/>
          </w:tcPr>
          <w:p w:rsidR="00761CBC" w:rsidRPr="00D64934" w:rsidRDefault="00761CBC" w:rsidP="00945E22">
            <w:pPr>
              <w:pStyle w:val="Pagrindinistekstas30"/>
              <w:shd w:val="clear" w:color="auto" w:fill="auto"/>
              <w:spacing w:line="240" w:lineRule="auto"/>
              <w:jc w:val="center"/>
              <w:rPr>
                <w:rFonts w:hAnsi="Times New Roman" w:cs="Times New Roman"/>
                <w:b/>
                <w:sz w:val="22"/>
                <w:szCs w:val="22"/>
              </w:rPr>
            </w:pPr>
            <w:r w:rsidRPr="00D64934">
              <w:rPr>
                <w:rFonts w:hAnsi="Times New Roman" w:cs="Times New Roman"/>
                <w:b/>
                <w:sz w:val="22"/>
                <w:szCs w:val="22"/>
              </w:rPr>
              <w:t>Iš viso</w:t>
            </w:r>
          </w:p>
          <w:p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per 12 mėn. Eur be PVM</w:t>
            </w:r>
          </w:p>
        </w:tc>
      </w:tr>
      <w:tr w:rsidR="00761CBC" w:rsidRPr="00D64934" w:rsidTr="0096024A">
        <w:tc>
          <w:tcPr>
            <w:tcW w:w="570" w:type="dxa"/>
          </w:tcPr>
          <w:p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(1)</w:t>
            </w:r>
          </w:p>
        </w:tc>
        <w:tc>
          <w:tcPr>
            <w:tcW w:w="3077" w:type="dxa"/>
          </w:tcPr>
          <w:p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(2)</w:t>
            </w:r>
          </w:p>
        </w:tc>
        <w:tc>
          <w:tcPr>
            <w:tcW w:w="1310" w:type="dxa"/>
          </w:tcPr>
          <w:p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(3)</w:t>
            </w:r>
          </w:p>
        </w:tc>
        <w:tc>
          <w:tcPr>
            <w:tcW w:w="1616" w:type="dxa"/>
          </w:tcPr>
          <w:p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(4)</w:t>
            </w:r>
          </w:p>
        </w:tc>
        <w:tc>
          <w:tcPr>
            <w:tcW w:w="1524" w:type="dxa"/>
          </w:tcPr>
          <w:p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(5)</w:t>
            </w:r>
          </w:p>
        </w:tc>
        <w:tc>
          <w:tcPr>
            <w:tcW w:w="1934" w:type="dxa"/>
          </w:tcPr>
          <w:p w:rsidR="00761CBC" w:rsidRPr="00D64934" w:rsidRDefault="00761CBC" w:rsidP="00945E22">
            <w:pPr>
              <w:jc w:val="center"/>
              <w:rPr>
                <w:rFonts w:eastAsia="Times New Roman" w:hAnsi="Times New Roman" w:cs="Times New Roman"/>
                <w:i/>
                <w:iCs/>
                <w:sz w:val="22"/>
                <w:szCs w:val="22"/>
                <w:lang w:val="en-US"/>
              </w:rPr>
            </w:pPr>
            <w:r w:rsidRPr="00D64934">
              <w:rPr>
                <w:rFonts w:eastAsia="Times New Roman" w:hAnsi="Times New Roman" w:cs="Times New Roman"/>
                <w:i/>
                <w:iCs/>
                <w:sz w:val="22"/>
                <w:szCs w:val="22"/>
              </w:rPr>
              <w:t>(6)=(4)*(5)</w:t>
            </w:r>
          </w:p>
        </w:tc>
      </w:tr>
      <w:tr w:rsidR="00761CBC" w:rsidRPr="00D64934" w:rsidTr="0096024A">
        <w:tc>
          <w:tcPr>
            <w:tcW w:w="570" w:type="dxa"/>
          </w:tcPr>
          <w:p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 xml:space="preserve">1. </w:t>
            </w:r>
          </w:p>
        </w:tc>
        <w:tc>
          <w:tcPr>
            <w:tcW w:w="3077" w:type="dxa"/>
          </w:tcPr>
          <w:p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Fiksuotas mišrių komunalinių atliekų surinkimo ir vežimo į apdorojimo įrenginius mėnesinis įkainis (X)</w:t>
            </w:r>
            <w:r w:rsidRPr="00D64934">
              <w:rPr>
                <w:rFonts w:hAnsi="Times New Roman" w:cs="Times New Roman"/>
                <w:sz w:val="22"/>
                <w:szCs w:val="22"/>
              </w:rPr>
              <w:t xml:space="preserve"> </w:t>
            </w:r>
            <w:r w:rsidRPr="00D64934">
              <w:rPr>
                <w:rFonts w:hAnsi="Times New Roman" w:cs="Times New Roman"/>
                <w:sz w:val="22"/>
                <w:szCs w:val="22"/>
                <w:vertAlign w:val="superscript"/>
              </w:rPr>
              <w:footnoteReference w:id="7"/>
            </w:r>
          </w:p>
        </w:tc>
        <w:tc>
          <w:tcPr>
            <w:tcW w:w="1310" w:type="dxa"/>
          </w:tcPr>
          <w:p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mėnuo</w:t>
            </w:r>
          </w:p>
        </w:tc>
        <w:tc>
          <w:tcPr>
            <w:tcW w:w="1616" w:type="dxa"/>
          </w:tcPr>
          <w:p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12</w:t>
            </w:r>
          </w:p>
        </w:tc>
        <w:tc>
          <w:tcPr>
            <w:tcW w:w="1524" w:type="dxa"/>
          </w:tcPr>
          <w:p w:rsidR="00761CBC" w:rsidRPr="00D64934" w:rsidRDefault="00761CBC" w:rsidP="00945E22">
            <w:pPr>
              <w:jc w:val="center"/>
              <w:rPr>
                <w:rFonts w:eastAsia="Times New Roman" w:hAnsi="Times New Roman" w:cs="Times New Roman"/>
                <w:b/>
                <w:bCs/>
                <w:sz w:val="22"/>
                <w:szCs w:val="22"/>
              </w:rPr>
            </w:pPr>
          </w:p>
        </w:tc>
        <w:tc>
          <w:tcPr>
            <w:tcW w:w="1934" w:type="dxa"/>
          </w:tcPr>
          <w:p w:rsidR="00761CBC" w:rsidRPr="00D64934" w:rsidRDefault="00761CBC" w:rsidP="00945E22">
            <w:pPr>
              <w:jc w:val="center"/>
              <w:rPr>
                <w:rFonts w:eastAsia="Times New Roman" w:hAnsi="Times New Roman" w:cs="Times New Roman"/>
                <w:b/>
                <w:bCs/>
                <w:sz w:val="22"/>
                <w:szCs w:val="22"/>
              </w:rPr>
            </w:pPr>
          </w:p>
        </w:tc>
      </w:tr>
      <w:tr w:rsidR="00761CBC" w:rsidRPr="00D64934" w:rsidTr="0096024A">
        <w:tc>
          <w:tcPr>
            <w:tcW w:w="570" w:type="dxa"/>
          </w:tcPr>
          <w:p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 xml:space="preserve">2. </w:t>
            </w:r>
          </w:p>
        </w:tc>
        <w:tc>
          <w:tcPr>
            <w:tcW w:w="3077" w:type="dxa"/>
          </w:tcPr>
          <w:p w:rsidR="00761CBC" w:rsidRPr="00D64934" w:rsidRDefault="00761CBC" w:rsidP="00945E22">
            <w:pPr>
              <w:jc w:val="both"/>
              <w:rPr>
                <w:rFonts w:eastAsia="Times New Roman" w:hAnsi="Times New Roman" w:cs="Times New Roman"/>
                <w:b/>
                <w:bCs/>
                <w:sz w:val="22"/>
                <w:szCs w:val="22"/>
              </w:rPr>
            </w:pPr>
            <w:r w:rsidRPr="00D64934">
              <w:rPr>
                <w:rFonts w:hAnsi="Times New Roman" w:cs="Times New Roman"/>
                <w:sz w:val="22"/>
                <w:szCs w:val="22"/>
              </w:rPr>
              <w:t>Mišrių komunalinių atliekų antžeminių konteinerių aptarnavimo (ištuštinimo) įkainis (Y)</w:t>
            </w:r>
          </w:p>
        </w:tc>
        <w:tc>
          <w:tcPr>
            <w:tcW w:w="1310" w:type="dxa"/>
            <w:vAlign w:val="center"/>
          </w:tcPr>
          <w:p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sz w:val="22"/>
                <w:szCs w:val="22"/>
              </w:rPr>
              <w:t>konteinerio pakėlimas</w:t>
            </w:r>
          </w:p>
        </w:tc>
        <w:tc>
          <w:tcPr>
            <w:tcW w:w="1616" w:type="dxa"/>
          </w:tcPr>
          <w:p w:rsidR="00761CBC" w:rsidRPr="001961C3" w:rsidRDefault="00BF49C0" w:rsidP="00945E22">
            <w:pPr>
              <w:jc w:val="center"/>
              <w:rPr>
                <w:rFonts w:eastAsia="Times New Roman" w:hAnsi="Times New Roman" w:cs="Times New Roman"/>
                <w:color w:val="FF0000"/>
                <w:sz w:val="22"/>
                <w:szCs w:val="22"/>
                <w:highlight w:val="yellow"/>
              </w:rPr>
            </w:pPr>
            <w:r w:rsidRPr="001961C3">
              <w:rPr>
                <w:rFonts w:eastAsia="Times New Roman" w:hAnsi="Times New Roman" w:cs="Times New Roman"/>
                <w:color w:val="FF0000"/>
                <w:sz w:val="22"/>
                <w:szCs w:val="22"/>
                <w:highlight w:val="yellow"/>
              </w:rPr>
              <w:t>7 6620</w:t>
            </w:r>
          </w:p>
        </w:tc>
        <w:tc>
          <w:tcPr>
            <w:tcW w:w="1524" w:type="dxa"/>
          </w:tcPr>
          <w:p w:rsidR="00761CBC" w:rsidRPr="00D64934" w:rsidRDefault="00761CBC" w:rsidP="00945E22">
            <w:pPr>
              <w:jc w:val="center"/>
              <w:rPr>
                <w:rFonts w:eastAsia="Times New Roman" w:hAnsi="Times New Roman" w:cs="Times New Roman"/>
                <w:b/>
                <w:bCs/>
                <w:sz w:val="22"/>
                <w:szCs w:val="22"/>
              </w:rPr>
            </w:pPr>
          </w:p>
        </w:tc>
        <w:tc>
          <w:tcPr>
            <w:tcW w:w="1934" w:type="dxa"/>
          </w:tcPr>
          <w:p w:rsidR="00761CBC" w:rsidRPr="00D64934" w:rsidRDefault="00761CBC" w:rsidP="00945E22">
            <w:pPr>
              <w:jc w:val="center"/>
              <w:rPr>
                <w:rFonts w:eastAsia="Times New Roman" w:hAnsi="Times New Roman" w:cs="Times New Roman"/>
                <w:b/>
                <w:bCs/>
                <w:sz w:val="22"/>
                <w:szCs w:val="22"/>
              </w:rPr>
            </w:pPr>
          </w:p>
        </w:tc>
      </w:tr>
      <w:tr w:rsidR="00761CBC" w:rsidRPr="00D64934" w:rsidTr="0096024A">
        <w:tc>
          <w:tcPr>
            <w:tcW w:w="570" w:type="dxa"/>
          </w:tcPr>
          <w:p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 xml:space="preserve">3. </w:t>
            </w:r>
          </w:p>
        </w:tc>
        <w:tc>
          <w:tcPr>
            <w:tcW w:w="3077" w:type="dxa"/>
          </w:tcPr>
          <w:p w:rsidR="00761CBC" w:rsidRPr="00D64934" w:rsidRDefault="00761CBC" w:rsidP="00945E22">
            <w:pPr>
              <w:jc w:val="both"/>
              <w:rPr>
                <w:rFonts w:eastAsia="Times New Roman" w:hAnsi="Times New Roman" w:cs="Times New Roman"/>
                <w:b/>
                <w:bCs/>
                <w:sz w:val="22"/>
                <w:szCs w:val="22"/>
              </w:rPr>
            </w:pPr>
            <w:r w:rsidRPr="00D64934">
              <w:rPr>
                <w:rFonts w:hAnsi="Times New Roman" w:cs="Times New Roman"/>
                <w:sz w:val="22"/>
                <w:szCs w:val="22"/>
              </w:rPr>
              <w:t xml:space="preserve">Mišrių komunalinių atliekų pusiau požeminių konteinerių </w:t>
            </w:r>
            <w:r w:rsidRPr="00D64934">
              <w:rPr>
                <w:rFonts w:hAnsi="Times New Roman" w:cs="Times New Roman"/>
                <w:sz w:val="22"/>
                <w:szCs w:val="22"/>
              </w:rPr>
              <w:lastRenderedPageBreak/>
              <w:t>aptarnavimo (ištuštinimo) įkainis (Z)</w:t>
            </w:r>
          </w:p>
        </w:tc>
        <w:tc>
          <w:tcPr>
            <w:tcW w:w="1310" w:type="dxa"/>
            <w:vAlign w:val="center"/>
          </w:tcPr>
          <w:p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sz w:val="22"/>
                <w:szCs w:val="22"/>
              </w:rPr>
              <w:lastRenderedPageBreak/>
              <w:t>konteinerio pakėlimas</w:t>
            </w:r>
          </w:p>
        </w:tc>
        <w:tc>
          <w:tcPr>
            <w:tcW w:w="1616" w:type="dxa"/>
          </w:tcPr>
          <w:p w:rsidR="00761CBC" w:rsidRPr="001961C3" w:rsidRDefault="00BF49C0" w:rsidP="00945E22">
            <w:pPr>
              <w:jc w:val="center"/>
              <w:rPr>
                <w:rFonts w:eastAsia="Times New Roman" w:hAnsi="Times New Roman" w:cs="Times New Roman"/>
                <w:color w:val="FF0000"/>
                <w:sz w:val="22"/>
                <w:szCs w:val="22"/>
                <w:highlight w:val="yellow"/>
              </w:rPr>
            </w:pPr>
            <w:r w:rsidRPr="001961C3">
              <w:rPr>
                <w:rFonts w:eastAsia="Times New Roman" w:hAnsi="Times New Roman" w:cs="Times New Roman"/>
                <w:color w:val="FF0000"/>
                <w:sz w:val="22"/>
                <w:szCs w:val="22"/>
                <w:highlight w:val="yellow"/>
              </w:rPr>
              <w:t>2 392</w:t>
            </w:r>
          </w:p>
        </w:tc>
        <w:tc>
          <w:tcPr>
            <w:tcW w:w="1524" w:type="dxa"/>
          </w:tcPr>
          <w:p w:rsidR="00761CBC" w:rsidRPr="00D64934" w:rsidRDefault="00761CBC" w:rsidP="00945E22">
            <w:pPr>
              <w:jc w:val="center"/>
              <w:rPr>
                <w:rFonts w:eastAsia="Times New Roman" w:hAnsi="Times New Roman" w:cs="Times New Roman"/>
                <w:b/>
                <w:bCs/>
                <w:sz w:val="22"/>
                <w:szCs w:val="22"/>
              </w:rPr>
            </w:pPr>
          </w:p>
        </w:tc>
        <w:tc>
          <w:tcPr>
            <w:tcW w:w="1934" w:type="dxa"/>
          </w:tcPr>
          <w:p w:rsidR="00761CBC" w:rsidRPr="00D64934" w:rsidRDefault="00761CBC" w:rsidP="00945E22">
            <w:pPr>
              <w:jc w:val="center"/>
              <w:rPr>
                <w:rFonts w:eastAsia="Times New Roman" w:hAnsi="Times New Roman" w:cs="Times New Roman"/>
                <w:b/>
                <w:bCs/>
                <w:sz w:val="22"/>
                <w:szCs w:val="22"/>
              </w:rPr>
            </w:pPr>
          </w:p>
        </w:tc>
      </w:tr>
      <w:tr w:rsidR="00761CBC" w:rsidRPr="00D64934" w:rsidTr="0096024A">
        <w:tc>
          <w:tcPr>
            <w:tcW w:w="8097" w:type="dxa"/>
            <w:gridSpan w:val="5"/>
          </w:tcPr>
          <w:p w:rsidR="00761CBC" w:rsidRPr="00D64934" w:rsidRDefault="00761CBC" w:rsidP="00945E22">
            <w:pPr>
              <w:jc w:val="right"/>
              <w:rPr>
                <w:rFonts w:eastAsia="Times New Roman" w:hAnsi="Times New Roman" w:cs="Times New Roman"/>
                <w:b/>
                <w:bCs/>
                <w:sz w:val="22"/>
                <w:szCs w:val="22"/>
              </w:rPr>
            </w:pPr>
            <w:r w:rsidRPr="00D64934">
              <w:rPr>
                <w:rFonts w:hAnsi="Times New Roman" w:cs="Times New Roman"/>
                <w:b/>
                <w:sz w:val="22"/>
                <w:szCs w:val="22"/>
              </w:rPr>
              <w:t>Bendra pasiūlymo kaina (M=X+Y+Z)</w:t>
            </w:r>
            <w:r w:rsidRPr="00D64934">
              <w:rPr>
                <w:rFonts w:eastAsia="Times New Roman" w:hAnsi="Times New Roman" w:cs="Times New Roman"/>
                <w:b/>
                <w:bCs/>
                <w:sz w:val="22"/>
                <w:szCs w:val="22"/>
              </w:rPr>
              <w:t xml:space="preserve"> be PVM </w:t>
            </w:r>
          </w:p>
        </w:tc>
        <w:tc>
          <w:tcPr>
            <w:tcW w:w="1934" w:type="dxa"/>
          </w:tcPr>
          <w:p w:rsidR="00761CBC" w:rsidRPr="00D64934" w:rsidRDefault="00761CBC" w:rsidP="00945E22">
            <w:pPr>
              <w:jc w:val="center"/>
              <w:rPr>
                <w:rFonts w:eastAsia="Times New Roman" w:hAnsi="Times New Roman" w:cs="Times New Roman"/>
                <w:b/>
                <w:bCs/>
                <w:sz w:val="22"/>
                <w:szCs w:val="22"/>
              </w:rPr>
            </w:pPr>
          </w:p>
        </w:tc>
      </w:tr>
      <w:tr w:rsidR="00761CBC" w:rsidRPr="00D64934" w:rsidTr="0096024A">
        <w:tc>
          <w:tcPr>
            <w:tcW w:w="8097" w:type="dxa"/>
            <w:gridSpan w:val="5"/>
          </w:tcPr>
          <w:p w:rsidR="00761CBC" w:rsidRPr="00D64934" w:rsidRDefault="00761CBC" w:rsidP="00945E22">
            <w:pPr>
              <w:jc w:val="right"/>
              <w:rPr>
                <w:rFonts w:eastAsia="Times New Roman" w:hAnsi="Times New Roman" w:cs="Times New Roman"/>
                <w:b/>
                <w:bCs/>
                <w:sz w:val="22"/>
                <w:szCs w:val="22"/>
              </w:rPr>
            </w:pPr>
            <w:r w:rsidRPr="00D64934">
              <w:rPr>
                <w:rFonts w:eastAsia="Times New Roman" w:hAnsi="Times New Roman" w:cs="Times New Roman"/>
                <w:b/>
                <w:bCs/>
                <w:sz w:val="22"/>
                <w:szCs w:val="22"/>
              </w:rPr>
              <w:t>PVM (proc.)</w:t>
            </w:r>
          </w:p>
        </w:tc>
        <w:tc>
          <w:tcPr>
            <w:tcW w:w="1934" w:type="dxa"/>
          </w:tcPr>
          <w:p w:rsidR="00761CBC" w:rsidRPr="00D64934" w:rsidRDefault="00761CBC" w:rsidP="00945E22">
            <w:pPr>
              <w:jc w:val="center"/>
              <w:rPr>
                <w:rFonts w:eastAsia="Times New Roman" w:hAnsi="Times New Roman" w:cs="Times New Roman"/>
                <w:b/>
                <w:bCs/>
                <w:sz w:val="22"/>
                <w:szCs w:val="22"/>
              </w:rPr>
            </w:pPr>
          </w:p>
        </w:tc>
      </w:tr>
      <w:tr w:rsidR="00761CBC" w:rsidRPr="00D64934" w:rsidTr="0096024A">
        <w:tc>
          <w:tcPr>
            <w:tcW w:w="8097" w:type="dxa"/>
            <w:gridSpan w:val="5"/>
          </w:tcPr>
          <w:p w:rsidR="00761CBC" w:rsidRPr="00D64934" w:rsidRDefault="00761CBC" w:rsidP="00945E22">
            <w:pPr>
              <w:jc w:val="right"/>
              <w:rPr>
                <w:rFonts w:eastAsia="Times New Roman" w:hAnsi="Times New Roman" w:cs="Times New Roman"/>
                <w:b/>
                <w:bCs/>
                <w:sz w:val="22"/>
                <w:szCs w:val="22"/>
              </w:rPr>
            </w:pPr>
            <w:r w:rsidRPr="00D64934">
              <w:rPr>
                <w:rFonts w:eastAsia="Times New Roman" w:hAnsi="Times New Roman" w:cs="Times New Roman"/>
                <w:b/>
                <w:bCs/>
                <w:sz w:val="22"/>
                <w:szCs w:val="22"/>
              </w:rPr>
              <w:t xml:space="preserve">Bendra pasiūlymo kaina </w:t>
            </w:r>
            <w:r w:rsidRPr="00D64934">
              <w:rPr>
                <w:rFonts w:hAnsi="Times New Roman" w:cs="Times New Roman"/>
                <w:b/>
                <w:sz w:val="22"/>
                <w:szCs w:val="22"/>
              </w:rPr>
              <w:t xml:space="preserve">(M=X+Y+Z) </w:t>
            </w:r>
            <w:r w:rsidRPr="00D64934">
              <w:rPr>
                <w:rFonts w:eastAsia="Times New Roman" w:hAnsi="Times New Roman" w:cs="Times New Roman"/>
                <w:b/>
                <w:bCs/>
                <w:sz w:val="22"/>
                <w:szCs w:val="22"/>
              </w:rPr>
              <w:t>su PVM, Eur:</w:t>
            </w:r>
          </w:p>
        </w:tc>
        <w:tc>
          <w:tcPr>
            <w:tcW w:w="1934" w:type="dxa"/>
          </w:tcPr>
          <w:p w:rsidR="00761CBC" w:rsidRPr="00D64934" w:rsidRDefault="00761CBC" w:rsidP="00945E22">
            <w:pPr>
              <w:jc w:val="center"/>
              <w:rPr>
                <w:rFonts w:eastAsia="Times New Roman" w:hAnsi="Times New Roman" w:cs="Times New Roman"/>
                <w:b/>
                <w:bCs/>
                <w:sz w:val="22"/>
                <w:szCs w:val="22"/>
              </w:rPr>
            </w:pPr>
          </w:p>
        </w:tc>
      </w:tr>
    </w:tbl>
    <w:p w:rsidR="00AD66C4" w:rsidRDefault="00AD66C4" w:rsidP="007577D9">
      <w:pPr>
        <w:spacing w:after="0" w:line="240" w:lineRule="auto"/>
        <w:jc w:val="both"/>
        <w:rPr>
          <w:rFonts w:ascii="Times New Roman" w:eastAsia="Calibri" w:hAnsi="Times New Roman" w:cs="Times New Roman"/>
          <w:b/>
          <w:sz w:val="22"/>
          <w:szCs w:val="22"/>
          <w:lang w:eastAsia="en-US"/>
        </w:rPr>
      </w:pPr>
    </w:p>
    <w:p w:rsidR="00761CBC" w:rsidRPr="00D64934" w:rsidRDefault="007577D9" w:rsidP="007577D9">
      <w:pPr>
        <w:spacing w:after="0" w:line="240" w:lineRule="auto"/>
        <w:jc w:val="both"/>
        <w:rPr>
          <w:rFonts w:ascii="Times New Roman" w:eastAsia="Times New Roman" w:hAnsi="Times New Roman" w:cs="Times New Roman"/>
          <w:b/>
          <w:sz w:val="22"/>
          <w:szCs w:val="22"/>
          <w:lang w:eastAsia="en-US"/>
        </w:rPr>
      </w:pPr>
      <w:r w:rsidRPr="00D64934">
        <w:rPr>
          <w:rFonts w:ascii="Times New Roman" w:eastAsia="Calibri" w:hAnsi="Times New Roman" w:cs="Times New Roman"/>
          <w:b/>
          <w:sz w:val="22"/>
          <w:szCs w:val="22"/>
          <w:lang w:eastAsia="en-US"/>
        </w:rPr>
        <w:t>3 lentelė</w:t>
      </w:r>
      <w:r w:rsidR="00761CBC" w:rsidRPr="00D64934">
        <w:rPr>
          <w:rFonts w:ascii="Times New Roman" w:eastAsia="Calibri" w:hAnsi="Times New Roman" w:cs="Times New Roman"/>
          <w:b/>
          <w:sz w:val="22"/>
          <w:szCs w:val="22"/>
          <w:lang w:eastAsia="en-US"/>
        </w:rPr>
        <w:t>. Didžiųjų ir kitų komunalinių atliekų surinkimo apvažiavimo būdu, transportavimo ir sutvarkymo pasiūlymo kaina D:</w:t>
      </w:r>
    </w:p>
    <w:tbl>
      <w:tblPr>
        <w:tblStyle w:val="Lentelstinklelis"/>
        <w:tblW w:w="0" w:type="auto"/>
        <w:tblLook w:val="04A0" w:firstRow="1" w:lastRow="0" w:firstColumn="1" w:lastColumn="0" w:noHBand="0" w:noVBand="1"/>
      </w:tblPr>
      <w:tblGrid>
        <w:gridCol w:w="570"/>
        <w:gridCol w:w="3111"/>
        <w:gridCol w:w="1276"/>
        <w:gridCol w:w="1616"/>
        <w:gridCol w:w="1524"/>
        <w:gridCol w:w="1934"/>
      </w:tblGrid>
      <w:tr w:rsidR="00761CBC" w:rsidRPr="00D64934" w:rsidTr="0096024A">
        <w:tc>
          <w:tcPr>
            <w:tcW w:w="570" w:type="dxa"/>
            <w:vAlign w:val="center"/>
          </w:tcPr>
          <w:p w:rsidR="00761CBC" w:rsidRPr="00D64934" w:rsidRDefault="00761CBC" w:rsidP="00945E22">
            <w:pPr>
              <w:jc w:val="both"/>
              <w:rPr>
                <w:rFonts w:eastAsia="Times New Roman" w:hAnsi="Times New Roman" w:cs="Times New Roman"/>
                <w:b/>
                <w:bCs/>
                <w:sz w:val="22"/>
                <w:szCs w:val="22"/>
              </w:rPr>
            </w:pPr>
            <w:r w:rsidRPr="00D64934">
              <w:rPr>
                <w:rFonts w:hAnsi="Times New Roman" w:cs="Times New Roman"/>
                <w:b/>
                <w:sz w:val="22"/>
                <w:szCs w:val="22"/>
              </w:rPr>
              <w:t>Eil. Nr.</w:t>
            </w:r>
          </w:p>
        </w:tc>
        <w:tc>
          <w:tcPr>
            <w:tcW w:w="3111" w:type="dxa"/>
            <w:vAlign w:val="center"/>
          </w:tcPr>
          <w:p w:rsidR="00761CBC" w:rsidRPr="00D64934" w:rsidRDefault="00761CBC" w:rsidP="00945E22">
            <w:pPr>
              <w:jc w:val="center"/>
              <w:rPr>
                <w:rFonts w:hAnsi="Times New Roman" w:cs="Times New Roman"/>
                <w:b/>
                <w:sz w:val="22"/>
                <w:szCs w:val="22"/>
              </w:rPr>
            </w:pPr>
            <w:r w:rsidRPr="00D64934">
              <w:rPr>
                <w:rFonts w:hAnsi="Times New Roman" w:cs="Times New Roman"/>
                <w:b/>
                <w:sz w:val="22"/>
                <w:szCs w:val="22"/>
              </w:rPr>
              <w:t>Pavadinimas</w:t>
            </w:r>
          </w:p>
          <w:p w:rsidR="00761CBC" w:rsidRPr="00D64934" w:rsidRDefault="00761CBC" w:rsidP="00945E22">
            <w:pPr>
              <w:jc w:val="center"/>
              <w:rPr>
                <w:rFonts w:eastAsia="Times New Roman" w:hAnsi="Times New Roman" w:cs="Times New Roman"/>
                <w:b/>
                <w:bCs/>
                <w:sz w:val="22"/>
                <w:szCs w:val="22"/>
              </w:rPr>
            </w:pPr>
          </w:p>
        </w:tc>
        <w:tc>
          <w:tcPr>
            <w:tcW w:w="1276" w:type="dxa"/>
            <w:vAlign w:val="center"/>
          </w:tcPr>
          <w:p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Mato vienetas</w:t>
            </w:r>
          </w:p>
        </w:tc>
        <w:tc>
          <w:tcPr>
            <w:tcW w:w="1616" w:type="dxa"/>
            <w:vAlign w:val="center"/>
          </w:tcPr>
          <w:p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Numatomas preliminarus kiekis per 12 mėn.</w:t>
            </w:r>
          </w:p>
        </w:tc>
        <w:tc>
          <w:tcPr>
            <w:tcW w:w="1524" w:type="dxa"/>
            <w:vAlign w:val="center"/>
          </w:tcPr>
          <w:p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Įkainis mato vienetui Eur be PVM</w:t>
            </w:r>
          </w:p>
        </w:tc>
        <w:tc>
          <w:tcPr>
            <w:tcW w:w="1934" w:type="dxa"/>
            <w:vAlign w:val="center"/>
          </w:tcPr>
          <w:p w:rsidR="00761CBC" w:rsidRPr="00D64934" w:rsidRDefault="00761CBC" w:rsidP="00945E22">
            <w:pPr>
              <w:pStyle w:val="Pagrindinistekstas30"/>
              <w:shd w:val="clear" w:color="auto" w:fill="auto"/>
              <w:spacing w:line="240" w:lineRule="auto"/>
              <w:jc w:val="center"/>
              <w:rPr>
                <w:rFonts w:hAnsi="Times New Roman" w:cs="Times New Roman"/>
                <w:b/>
                <w:sz w:val="22"/>
                <w:szCs w:val="22"/>
              </w:rPr>
            </w:pPr>
            <w:r w:rsidRPr="00D64934">
              <w:rPr>
                <w:rFonts w:hAnsi="Times New Roman" w:cs="Times New Roman"/>
                <w:b/>
                <w:sz w:val="22"/>
                <w:szCs w:val="22"/>
              </w:rPr>
              <w:t>Iš viso</w:t>
            </w:r>
          </w:p>
          <w:p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per 12 mėn. Eur be PVM</w:t>
            </w:r>
          </w:p>
        </w:tc>
      </w:tr>
      <w:tr w:rsidR="00761CBC" w:rsidRPr="00D64934" w:rsidTr="0096024A">
        <w:tc>
          <w:tcPr>
            <w:tcW w:w="570" w:type="dxa"/>
          </w:tcPr>
          <w:p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(1)</w:t>
            </w:r>
          </w:p>
        </w:tc>
        <w:tc>
          <w:tcPr>
            <w:tcW w:w="3111" w:type="dxa"/>
          </w:tcPr>
          <w:p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(2)</w:t>
            </w:r>
          </w:p>
        </w:tc>
        <w:tc>
          <w:tcPr>
            <w:tcW w:w="1276" w:type="dxa"/>
          </w:tcPr>
          <w:p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(3)</w:t>
            </w:r>
          </w:p>
        </w:tc>
        <w:tc>
          <w:tcPr>
            <w:tcW w:w="1616" w:type="dxa"/>
          </w:tcPr>
          <w:p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(4)</w:t>
            </w:r>
          </w:p>
        </w:tc>
        <w:tc>
          <w:tcPr>
            <w:tcW w:w="1524" w:type="dxa"/>
          </w:tcPr>
          <w:p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(5)</w:t>
            </w:r>
          </w:p>
        </w:tc>
        <w:tc>
          <w:tcPr>
            <w:tcW w:w="1934" w:type="dxa"/>
          </w:tcPr>
          <w:p w:rsidR="00761CBC" w:rsidRPr="00D64934" w:rsidRDefault="00761CBC" w:rsidP="00945E22">
            <w:pPr>
              <w:jc w:val="center"/>
              <w:rPr>
                <w:rFonts w:eastAsia="Times New Roman" w:hAnsi="Times New Roman" w:cs="Times New Roman"/>
                <w:i/>
                <w:iCs/>
                <w:sz w:val="22"/>
                <w:szCs w:val="22"/>
                <w:lang w:val="en-US"/>
              </w:rPr>
            </w:pPr>
            <w:r w:rsidRPr="00D64934">
              <w:rPr>
                <w:rFonts w:eastAsia="Times New Roman" w:hAnsi="Times New Roman" w:cs="Times New Roman"/>
                <w:i/>
                <w:iCs/>
                <w:sz w:val="22"/>
                <w:szCs w:val="22"/>
              </w:rPr>
              <w:t>(6)=(4)*(5)</w:t>
            </w:r>
          </w:p>
        </w:tc>
      </w:tr>
      <w:tr w:rsidR="00761CBC" w:rsidRPr="00D64934" w:rsidTr="0096024A">
        <w:trPr>
          <w:trHeight w:val="1083"/>
        </w:trPr>
        <w:tc>
          <w:tcPr>
            <w:tcW w:w="570" w:type="dxa"/>
          </w:tcPr>
          <w:p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1.</w:t>
            </w:r>
          </w:p>
        </w:tc>
        <w:tc>
          <w:tcPr>
            <w:tcW w:w="3111" w:type="dxa"/>
          </w:tcPr>
          <w:p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Didžiųjų ir kitų komunalinių atliekų surinkimo apvažiavimo būdu, transportavimo ir sutvarkymo įkainis (D)</w:t>
            </w:r>
          </w:p>
        </w:tc>
        <w:tc>
          <w:tcPr>
            <w:tcW w:w="1276" w:type="dxa"/>
          </w:tcPr>
          <w:p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t</w:t>
            </w:r>
          </w:p>
        </w:tc>
        <w:tc>
          <w:tcPr>
            <w:tcW w:w="1616" w:type="dxa"/>
          </w:tcPr>
          <w:p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200</w:t>
            </w:r>
          </w:p>
        </w:tc>
        <w:tc>
          <w:tcPr>
            <w:tcW w:w="1524" w:type="dxa"/>
          </w:tcPr>
          <w:p w:rsidR="00761CBC" w:rsidRPr="00D64934" w:rsidRDefault="00761CBC" w:rsidP="00945E22">
            <w:pPr>
              <w:jc w:val="center"/>
              <w:rPr>
                <w:rFonts w:eastAsia="Times New Roman" w:hAnsi="Times New Roman" w:cs="Times New Roman"/>
                <w:b/>
                <w:bCs/>
                <w:sz w:val="22"/>
                <w:szCs w:val="22"/>
              </w:rPr>
            </w:pPr>
          </w:p>
        </w:tc>
        <w:tc>
          <w:tcPr>
            <w:tcW w:w="1934" w:type="dxa"/>
          </w:tcPr>
          <w:p w:rsidR="00761CBC" w:rsidRPr="00D64934" w:rsidRDefault="00761CBC" w:rsidP="00945E22">
            <w:pPr>
              <w:jc w:val="center"/>
              <w:rPr>
                <w:rFonts w:eastAsia="Times New Roman" w:hAnsi="Times New Roman" w:cs="Times New Roman"/>
                <w:b/>
                <w:bCs/>
                <w:sz w:val="22"/>
                <w:szCs w:val="22"/>
              </w:rPr>
            </w:pPr>
          </w:p>
        </w:tc>
      </w:tr>
      <w:tr w:rsidR="00761CBC" w:rsidRPr="00D64934" w:rsidTr="0096024A">
        <w:tc>
          <w:tcPr>
            <w:tcW w:w="8097" w:type="dxa"/>
            <w:gridSpan w:val="5"/>
          </w:tcPr>
          <w:p w:rsidR="00761CBC" w:rsidRPr="00D64934" w:rsidRDefault="00761CBC" w:rsidP="00945E22">
            <w:pPr>
              <w:jc w:val="right"/>
              <w:rPr>
                <w:rFonts w:eastAsia="Times New Roman" w:hAnsi="Times New Roman" w:cs="Times New Roman"/>
                <w:b/>
                <w:bCs/>
                <w:sz w:val="22"/>
                <w:szCs w:val="22"/>
              </w:rPr>
            </w:pPr>
            <w:r w:rsidRPr="00D64934">
              <w:rPr>
                <w:rFonts w:hAnsi="Times New Roman" w:cs="Times New Roman"/>
                <w:b/>
                <w:sz w:val="22"/>
                <w:szCs w:val="22"/>
              </w:rPr>
              <w:t xml:space="preserve">Bendra pasiūlymo kaina (D) </w:t>
            </w:r>
            <w:r w:rsidRPr="00D64934">
              <w:rPr>
                <w:rFonts w:eastAsia="Times New Roman" w:hAnsi="Times New Roman" w:cs="Times New Roman"/>
                <w:b/>
                <w:bCs/>
                <w:sz w:val="22"/>
                <w:szCs w:val="22"/>
              </w:rPr>
              <w:t xml:space="preserve">be PVM </w:t>
            </w:r>
          </w:p>
        </w:tc>
        <w:tc>
          <w:tcPr>
            <w:tcW w:w="1934" w:type="dxa"/>
          </w:tcPr>
          <w:p w:rsidR="00761CBC" w:rsidRPr="00D64934" w:rsidRDefault="00761CBC" w:rsidP="00945E22">
            <w:pPr>
              <w:jc w:val="center"/>
              <w:rPr>
                <w:rFonts w:eastAsia="Times New Roman" w:hAnsi="Times New Roman" w:cs="Times New Roman"/>
                <w:b/>
                <w:bCs/>
                <w:sz w:val="22"/>
                <w:szCs w:val="22"/>
              </w:rPr>
            </w:pPr>
          </w:p>
        </w:tc>
      </w:tr>
      <w:tr w:rsidR="00761CBC" w:rsidRPr="00D64934" w:rsidTr="0096024A">
        <w:tc>
          <w:tcPr>
            <w:tcW w:w="8097" w:type="dxa"/>
            <w:gridSpan w:val="5"/>
          </w:tcPr>
          <w:p w:rsidR="00761CBC" w:rsidRPr="00D64934" w:rsidRDefault="00761CBC" w:rsidP="00945E22">
            <w:pPr>
              <w:jc w:val="right"/>
              <w:rPr>
                <w:rFonts w:eastAsia="Times New Roman" w:hAnsi="Times New Roman" w:cs="Times New Roman"/>
                <w:b/>
                <w:bCs/>
                <w:sz w:val="22"/>
                <w:szCs w:val="22"/>
              </w:rPr>
            </w:pPr>
            <w:r w:rsidRPr="00D64934">
              <w:rPr>
                <w:rFonts w:eastAsia="Times New Roman" w:hAnsi="Times New Roman" w:cs="Times New Roman"/>
                <w:b/>
                <w:bCs/>
                <w:sz w:val="22"/>
                <w:szCs w:val="22"/>
              </w:rPr>
              <w:t>PVM (proc.)</w:t>
            </w:r>
          </w:p>
        </w:tc>
        <w:tc>
          <w:tcPr>
            <w:tcW w:w="1934" w:type="dxa"/>
          </w:tcPr>
          <w:p w:rsidR="00761CBC" w:rsidRPr="00D64934" w:rsidRDefault="00761CBC" w:rsidP="00945E22">
            <w:pPr>
              <w:jc w:val="center"/>
              <w:rPr>
                <w:rFonts w:eastAsia="Times New Roman" w:hAnsi="Times New Roman" w:cs="Times New Roman"/>
                <w:b/>
                <w:bCs/>
                <w:sz w:val="22"/>
                <w:szCs w:val="22"/>
              </w:rPr>
            </w:pPr>
          </w:p>
        </w:tc>
      </w:tr>
      <w:tr w:rsidR="00761CBC" w:rsidRPr="00D64934" w:rsidTr="0096024A">
        <w:tc>
          <w:tcPr>
            <w:tcW w:w="8097" w:type="dxa"/>
            <w:gridSpan w:val="5"/>
          </w:tcPr>
          <w:p w:rsidR="00761CBC" w:rsidRPr="00D64934" w:rsidRDefault="00761CBC" w:rsidP="00945E22">
            <w:pPr>
              <w:jc w:val="right"/>
              <w:rPr>
                <w:rFonts w:eastAsia="Times New Roman" w:hAnsi="Times New Roman" w:cs="Times New Roman"/>
                <w:b/>
                <w:bCs/>
                <w:sz w:val="22"/>
                <w:szCs w:val="22"/>
              </w:rPr>
            </w:pPr>
            <w:r w:rsidRPr="00D64934">
              <w:rPr>
                <w:rFonts w:eastAsia="Times New Roman" w:hAnsi="Times New Roman" w:cs="Times New Roman"/>
                <w:b/>
                <w:bCs/>
                <w:sz w:val="22"/>
                <w:szCs w:val="22"/>
              </w:rPr>
              <w:t>Bendra pasiūlymo kaina (D) su PVM, Eur:</w:t>
            </w:r>
          </w:p>
        </w:tc>
        <w:tc>
          <w:tcPr>
            <w:tcW w:w="1934" w:type="dxa"/>
          </w:tcPr>
          <w:p w:rsidR="00761CBC" w:rsidRPr="00D64934" w:rsidRDefault="00761CBC" w:rsidP="00945E22">
            <w:pPr>
              <w:jc w:val="center"/>
              <w:rPr>
                <w:rFonts w:eastAsia="Times New Roman" w:hAnsi="Times New Roman" w:cs="Times New Roman"/>
                <w:b/>
                <w:bCs/>
                <w:sz w:val="22"/>
                <w:szCs w:val="22"/>
              </w:rPr>
            </w:pPr>
          </w:p>
        </w:tc>
      </w:tr>
    </w:tbl>
    <w:p w:rsidR="00761CBC" w:rsidRPr="00D64934" w:rsidRDefault="00761CBC" w:rsidP="00761CBC">
      <w:pPr>
        <w:spacing w:after="0" w:line="240" w:lineRule="auto"/>
        <w:ind w:firstLine="567"/>
        <w:jc w:val="both"/>
        <w:rPr>
          <w:rFonts w:ascii="Times New Roman" w:eastAsia="Times New Roman" w:hAnsi="Times New Roman" w:cs="Times New Roman"/>
          <w:b/>
          <w:sz w:val="22"/>
          <w:szCs w:val="22"/>
          <w:lang w:eastAsia="en-US"/>
        </w:rPr>
      </w:pPr>
    </w:p>
    <w:p w:rsidR="008E6DB4" w:rsidRDefault="008E6DB4" w:rsidP="008E6DB4">
      <w:pPr>
        <w:spacing w:after="0" w:line="240" w:lineRule="auto"/>
        <w:rPr>
          <w:rFonts w:ascii="Times New Roman" w:eastAsia="Calibri" w:hAnsi="Times New Roman" w:cs="Times New Roman"/>
          <w:b/>
          <w:sz w:val="22"/>
          <w:szCs w:val="22"/>
          <w:lang w:eastAsia="en-US"/>
        </w:rPr>
      </w:pPr>
    </w:p>
    <w:p w:rsidR="001F03FD" w:rsidRPr="009353CC" w:rsidRDefault="001F03FD" w:rsidP="001F03FD">
      <w:pPr>
        <w:spacing w:after="0" w:line="240" w:lineRule="auto"/>
        <w:rPr>
          <w:rFonts w:ascii="Times New Roman" w:eastAsia="Calibri" w:hAnsi="Times New Roman" w:cs="Times New Roman"/>
          <w:b/>
          <w:color w:val="FF0000"/>
        </w:rPr>
      </w:pPr>
      <w:bookmarkStart w:id="90" w:name="_Hlk212123464"/>
      <w:r w:rsidRPr="009353CC">
        <w:rPr>
          <w:rFonts w:ascii="Times New Roman" w:eastAsia="Calibri" w:hAnsi="Times New Roman" w:cs="Times New Roman"/>
          <w:b/>
          <w:color w:val="FF0000"/>
        </w:rPr>
        <w:t>4 lentelė. BENDRA VISŲ PASLAUGŲ PASIŪLYMO KAINA PER 12 MĖN. (M+D):</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054"/>
        <w:gridCol w:w="2267"/>
      </w:tblGrid>
      <w:tr w:rsidR="009353CC" w:rsidRPr="009353CC" w:rsidTr="00E96D07">
        <w:tc>
          <w:tcPr>
            <w:tcW w:w="354" w:type="pct"/>
            <w:tcBorders>
              <w:top w:val="single" w:sz="4" w:space="0" w:color="auto"/>
              <w:left w:val="single" w:sz="4" w:space="0" w:color="auto"/>
              <w:bottom w:val="single" w:sz="4" w:space="0" w:color="auto"/>
              <w:right w:val="single" w:sz="4" w:space="0" w:color="auto"/>
            </w:tcBorders>
            <w:hideMark/>
          </w:tcPr>
          <w:bookmarkEnd w:id="90"/>
          <w:p w:rsidR="001F03FD" w:rsidRPr="009353CC" w:rsidRDefault="001F03FD" w:rsidP="00E96D07">
            <w:pPr>
              <w:spacing w:after="0" w:line="240" w:lineRule="auto"/>
              <w:jc w:val="center"/>
              <w:rPr>
                <w:rFonts w:ascii="Times New Roman" w:eastAsia="Times New Roman" w:hAnsi="Times New Roman" w:cs="Times New Roman"/>
                <w:b/>
                <w:color w:val="FF0000"/>
              </w:rPr>
            </w:pPr>
            <w:r w:rsidRPr="009353CC">
              <w:rPr>
                <w:rFonts w:ascii="Times New Roman" w:eastAsia="Times New Roman" w:hAnsi="Times New Roman" w:cs="Times New Roman"/>
                <w:b/>
                <w:color w:val="FF0000"/>
              </w:rPr>
              <w:t>Eil. Nr.</w:t>
            </w:r>
          </w:p>
        </w:tc>
        <w:tc>
          <w:tcPr>
            <w:tcW w:w="3516" w:type="pct"/>
            <w:tcBorders>
              <w:top w:val="single" w:sz="4" w:space="0" w:color="auto"/>
              <w:left w:val="single" w:sz="4" w:space="0" w:color="auto"/>
              <w:bottom w:val="single" w:sz="4" w:space="0" w:color="auto"/>
              <w:right w:val="single" w:sz="4" w:space="0" w:color="auto"/>
            </w:tcBorders>
            <w:hideMark/>
          </w:tcPr>
          <w:p w:rsidR="001F03FD" w:rsidRPr="009353CC" w:rsidRDefault="001F03FD" w:rsidP="00E96D07">
            <w:pPr>
              <w:spacing w:after="0" w:line="240" w:lineRule="auto"/>
              <w:jc w:val="center"/>
              <w:rPr>
                <w:rFonts w:ascii="Times New Roman" w:eastAsia="Times New Roman" w:hAnsi="Times New Roman" w:cs="Times New Roman"/>
                <w:b/>
                <w:color w:val="FF0000"/>
              </w:rPr>
            </w:pPr>
            <w:r w:rsidRPr="009353CC">
              <w:rPr>
                <w:rFonts w:ascii="Times New Roman" w:eastAsia="Times New Roman" w:hAnsi="Times New Roman" w:cs="Times New Roman"/>
                <w:b/>
                <w:color w:val="FF0000"/>
              </w:rPr>
              <w:t>BENDRA VISŲ PASLAUGŲ PASIŪLYMO KAINA</w:t>
            </w:r>
          </w:p>
          <w:p w:rsidR="001F03FD" w:rsidRPr="009353CC" w:rsidRDefault="001F03FD" w:rsidP="00E96D07">
            <w:pPr>
              <w:spacing w:after="0" w:line="240" w:lineRule="auto"/>
              <w:jc w:val="center"/>
              <w:rPr>
                <w:rFonts w:ascii="Times New Roman" w:eastAsia="Times New Roman" w:hAnsi="Times New Roman" w:cs="Times New Roman"/>
                <w:b/>
                <w:color w:val="FF0000"/>
              </w:rPr>
            </w:pPr>
            <w:r w:rsidRPr="009353CC">
              <w:rPr>
                <w:rFonts w:ascii="Times New Roman" w:eastAsia="Times New Roman" w:hAnsi="Times New Roman" w:cs="Times New Roman"/>
                <w:b/>
                <w:color w:val="FF0000"/>
              </w:rPr>
              <w:t>(M+D)</w:t>
            </w:r>
          </w:p>
        </w:tc>
        <w:tc>
          <w:tcPr>
            <w:tcW w:w="1130" w:type="pct"/>
            <w:tcBorders>
              <w:top w:val="single" w:sz="4" w:space="0" w:color="auto"/>
              <w:left w:val="single" w:sz="4" w:space="0" w:color="auto"/>
              <w:bottom w:val="single" w:sz="4" w:space="0" w:color="auto"/>
              <w:right w:val="single" w:sz="4" w:space="0" w:color="auto"/>
            </w:tcBorders>
            <w:vAlign w:val="center"/>
            <w:hideMark/>
          </w:tcPr>
          <w:p w:rsidR="001F03FD" w:rsidRPr="009353CC" w:rsidRDefault="001F03FD" w:rsidP="00E96D07">
            <w:pPr>
              <w:spacing w:after="0" w:line="240" w:lineRule="auto"/>
              <w:jc w:val="center"/>
              <w:rPr>
                <w:rFonts w:ascii="Times New Roman" w:eastAsia="Times New Roman" w:hAnsi="Times New Roman" w:cs="Times New Roman"/>
                <w:b/>
                <w:color w:val="FF0000"/>
              </w:rPr>
            </w:pPr>
            <w:r w:rsidRPr="009353CC">
              <w:rPr>
                <w:rFonts w:ascii="Times New Roman" w:eastAsia="Times New Roman" w:hAnsi="Times New Roman" w:cs="Times New Roman"/>
                <w:b/>
                <w:color w:val="FF0000"/>
              </w:rPr>
              <w:t>Pasiūlymo kaina</w:t>
            </w:r>
          </w:p>
          <w:p w:rsidR="001F03FD" w:rsidRPr="009353CC" w:rsidRDefault="001F03FD" w:rsidP="00E96D07">
            <w:pPr>
              <w:spacing w:after="0" w:line="240" w:lineRule="auto"/>
              <w:jc w:val="center"/>
              <w:rPr>
                <w:rFonts w:ascii="Times New Roman" w:eastAsia="Times New Roman" w:hAnsi="Times New Roman" w:cs="Times New Roman"/>
                <w:b/>
                <w:color w:val="FF0000"/>
              </w:rPr>
            </w:pPr>
            <w:r w:rsidRPr="009353CC">
              <w:rPr>
                <w:rFonts w:ascii="Times New Roman" w:eastAsia="Times New Roman" w:hAnsi="Times New Roman" w:cs="Times New Roman"/>
                <w:b/>
                <w:color w:val="FF0000"/>
              </w:rPr>
              <w:t>per 12 mėn.</w:t>
            </w:r>
          </w:p>
          <w:p w:rsidR="001F03FD" w:rsidRPr="009353CC" w:rsidRDefault="001F03FD" w:rsidP="00E96D07">
            <w:pPr>
              <w:spacing w:after="0" w:line="240" w:lineRule="auto"/>
              <w:jc w:val="center"/>
              <w:rPr>
                <w:rFonts w:ascii="Times New Roman" w:eastAsia="Times New Roman" w:hAnsi="Times New Roman" w:cs="Times New Roman"/>
                <w:b/>
                <w:color w:val="FF0000"/>
              </w:rPr>
            </w:pPr>
            <w:r w:rsidRPr="009353CC">
              <w:rPr>
                <w:rFonts w:ascii="Times New Roman" w:eastAsia="Times New Roman" w:hAnsi="Times New Roman" w:cs="Times New Roman"/>
                <w:b/>
                <w:color w:val="FF0000"/>
              </w:rPr>
              <w:t>Eur be PVM</w:t>
            </w:r>
          </w:p>
        </w:tc>
      </w:tr>
      <w:tr w:rsidR="009353CC" w:rsidRPr="009353CC" w:rsidTr="00E96D07">
        <w:tc>
          <w:tcPr>
            <w:tcW w:w="354" w:type="pct"/>
            <w:tcBorders>
              <w:top w:val="single" w:sz="4" w:space="0" w:color="auto"/>
              <w:left w:val="single" w:sz="4" w:space="0" w:color="auto"/>
              <w:bottom w:val="single" w:sz="4" w:space="0" w:color="auto"/>
              <w:right w:val="single" w:sz="4" w:space="0" w:color="auto"/>
            </w:tcBorders>
            <w:hideMark/>
          </w:tcPr>
          <w:p w:rsidR="001F03FD" w:rsidRPr="009353CC" w:rsidRDefault="001F03FD" w:rsidP="00E96D07">
            <w:pPr>
              <w:spacing w:after="0" w:line="240" w:lineRule="auto"/>
              <w:rPr>
                <w:rFonts w:ascii="Times New Roman" w:eastAsia="Times New Roman" w:hAnsi="Times New Roman" w:cs="Times New Roman"/>
                <w:color w:val="FF0000"/>
              </w:rPr>
            </w:pPr>
            <w:r w:rsidRPr="009353CC">
              <w:rPr>
                <w:rFonts w:ascii="Times New Roman" w:eastAsia="Times New Roman" w:hAnsi="Times New Roman" w:cs="Times New Roman"/>
                <w:color w:val="FF0000"/>
              </w:rPr>
              <w:t>1.</w:t>
            </w:r>
          </w:p>
        </w:tc>
        <w:tc>
          <w:tcPr>
            <w:tcW w:w="3516" w:type="pct"/>
            <w:tcBorders>
              <w:top w:val="single" w:sz="4" w:space="0" w:color="auto"/>
              <w:left w:val="single" w:sz="4" w:space="0" w:color="auto"/>
              <w:bottom w:val="single" w:sz="4" w:space="0" w:color="auto"/>
              <w:right w:val="single" w:sz="4" w:space="0" w:color="auto"/>
            </w:tcBorders>
            <w:hideMark/>
          </w:tcPr>
          <w:p w:rsidR="001F03FD" w:rsidRPr="009353CC" w:rsidRDefault="001F03FD" w:rsidP="00E96D07">
            <w:pPr>
              <w:spacing w:after="0" w:line="240" w:lineRule="auto"/>
              <w:rPr>
                <w:rFonts w:ascii="Times New Roman" w:eastAsia="Times New Roman" w:hAnsi="Times New Roman" w:cs="Times New Roman"/>
                <w:color w:val="FF0000"/>
              </w:rPr>
            </w:pPr>
            <w:r w:rsidRPr="009353CC">
              <w:rPr>
                <w:rFonts w:ascii="Times New Roman" w:eastAsia="Times New Roman" w:hAnsi="Times New Roman" w:cs="Times New Roman"/>
                <w:color w:val="FF0000"/>
              </w:rPr>
              <w:t>Bendra mišrių komunalinių atliekų surinkimo bendra pasiūlymo kaina (M)</w:t>
            </w:r>
          </w:p>
        </w:tc>
        <w:tc>
          <w:tcPr>
            <w:tcW w:w="1130" w:type="pct"/>
            <w:tcBorders>
              <w:top w:val="single" w:sz="4" w:space="0" w:color="auto"/>
              <w:left w:val="single" w:sz="4" w:space="0" w:color="auto"/>
              <w:bottom w:val="single" w:sz="4" w:space="0" w:color="auto"/>
              <w:right w:val="single" w:sz="4" w:space="0" w:color="auto"/>
            </w:tcBorders>
          </w:tcPr>
          <w:p w:rsidR="001F03FD" w:rsidRPr="009353CC" w:rsidRDefault="001F03FD" w:rsidP="00E96D07">
            <w:pPr>
              <w:spacing w:after="0" w:line="240" w:lineRule="auto"/>
              <w:jc w:val="center"/>
              <w:rPr>
                <w:rFonts w:ascii="Times New Roman" w:eastAsia="Times New Roman" w:hAnsi="Times New Roman" w:cs="Times New Roman"/>
                <w:color w:val="FF0000"/>
              </w:rPr>
            </w:pPr>
          </w:p>
        </w:tc>
      </w:tr>
      <w:tr w:rsidR="009353CC" w:rsidRPr="009353CC" w:rsidTr="00E96D07">
        <w:tc>
          <w:tcPr>
            <w:tcW w:w="354" w:type="pct"/>
            <w:tcBorders>
              <w:top w:val="single" w:sz="4" w:space="0" w:color="auto"/>
              <w:left w:val="single" w:sz="4" w:space="0" w:color="auto"/>
              <w:bottom w:val="single" w:sz="4" w:space="0" w:color="auto"/>
              <w:right w:val="single" w:sz="4" w:space="0" w:color="auto"/>
            </w:tcBorders>
            <w:hideMark/>
          </w:tcPr>
          <w:p w:rsidR="001F03FD" w:rsidRPr="009353CC" w:rsidRDefault="001F03FD" w:rsidP="00E96D07">
            <w:pPr>
              <w:spacing w:after="0" w:line="240" w:lineRule="auto"/>
              <w:rPr>
                <w:rFonts w:ascii="Times New Roman" w:eastAsia="Times New Roman" w:hAnsi="Times New Roman" w:cs="Times New Roman"/>
                <w:color w:val="FF0000"/>
              </w:rPr>
            </w:pPr>
            <w:r w:rsidRPr="009353CC">
              <w:rPr>
                <w:rFonts w:ascii="Times New Roman" w:eastAsia="Times New Roman" w:hAnsi="Times New Roman" w:cs="Times New Roman"/>
                <w:color w:val="FF0000"/>
              </w:rPr>
              <w:t>2.</w:t>
            </w:r>
          </w:p>
        </w:tc>
        <w:tc>
          <w:tcPr>
            <w:tcW w:w="3516" w:type="pct"/>
            <w:tcBorders>
              <w:top w:val="single" w:sz="4" w:space="0" w:color="auto"/>
              <w:left w:val="single" w:sz="4" w:space="0" w:color="auto"/>
              <w:bottom w:val="single" w:sz="4" w:space="0" w:color="auto"/>
              <w:right w:val="single" w:sz="4" w:space="0" w:color="auto"/>
            </w:tcBorders>
            <w:hideMark/>
          </w:tcPr>
          <w:p w:rsidR="001F03FD" w:rsidRPr="009353CC" w:rsidRDefault="001F03FD" w:rsidP="00E96D07">
            <w:pPr>
              <w:spacing w:after="0" w:line="240" w:lineRule="auto"/>
              <w:rPr>
                <w:rFonts w:ascii="Times New Roman" w:eastAsia="Times New Roman" w:hAnsi="Times New Roman" w:cs="Times New Roman"/>
                <w:color w:val="FF0000"/>
              </w:rPr>
            </w:pPr>
            <w:r w:rsidRPr="009353CC">
              <w:rPr>
                <w:rFonts w:ascii="Times New Roman" w:eastAsia="Times New Roman" w:hAnsi="Times New Roman" w:cs="Times New Roman"/>
                <w:color w:val="FF0000"/>
              </w:rPr>
              <w:t>Didžiųjų ir kitų komunalinių atliekų surinkimo apvažiavimo būdu, transportavimo ir sutvarkymo bendra pasiūlymo kaina (D)</w:t>
            </w:r>
          </w:p>
        </w:tc>
        <w:tc>
          <w:tcPr>
            <w:tcW w:w="1130" w:type="pct"/>
            <w:tcBorders>
              <w:top w:val="single" w:sz="4" w:space="0" w:color="auto"/>
              <w:left w:val="single" w:sz="4" w:space="0" w:color="auto"/>
              <w:bottom w:val="single" w:sz="4" w:space="0" w:color="auto"/>
              <w:right w:val="single" w:sz="4" w:space="0" w:color="auto"/>
            </w:tcBorders>
          </w:tcPr>
          <w:p w:rsidR="001F03FD" w:rsidRPr="009353CC" w:rsidRDefault="001F03FD" w:rsidP="00E96D07">
            <w:pPr>
              <w:spacing w:after="0" w:line="240" w:lineRule="auto"/>
              <w:jc w:val="center"/>
              <w:rPr>
                <w:rFonts w:ascii="Times New Roman" w:eastAsia="Times New Roman" w:hAnsi="Times New Roman" w:cs="Times New Roman"/>
                <w:color w:val="FF0000"/>
              </w:rPr>
            </w:pPr>
          </w:p>
        </w:tc>
      </w:tr>
      <w:tr w:rsidR="009353CC" w:rsidRPr="009353CC" w:rsidTr="00E96D07">
        <w:tc>
          <w:tcPr>
            <w:tcW w:w="3870" w:type="pct"/>
            <w:gridSpan w:val="2"/>
            <w:tcBorders>
              <w:top w:val="single" w:sz="4" w:space="0" w:color="auto"/>
              <w:left w:val="single" w:sz="4" w:space="0" w:color="auto"/>
              <w:bottom w:val="single" w:sz="4" w:space="0" w:color="auto"/>
              <w:right w:val="single" w:sz="4" w:space="0" w:color="auto"/>
            </w:tcBorders>
            <w:vAlign w:val="center"/>
          </w:tcPr>
          <w:p w:rsidR="001F03FD" w:rsidRPr="009353CC" w:rsidRDefault="001F03FD" w:rsidP="00E96D07">
            <w:pPr>
              <w:spacing w:after="0" w:line="240" w:lineRule="auto"/>
              <w:jc w:val="right"/>
              <w:rPr>
                <w:rFonts w:ascii="Times New Roman" w:eastAsia="Times New Roman" w:hAnsi="Times New Roman" w:cs="Times New Roman"/>
                <w:b/>
                <w:color w:val="FF0000"/>
              </w:rPr>
            </w:pPr>
            <w:r w:rsidRPr="009353CC">
              <w:rPr>
                <w:rFonts w:ascii="Times New Roman" w:eastAsia="Times New Roman" w:hAnsi="Times New Roman" w:cs="Times New Roman"/>
                <w:b/>
                <w:bCs/>
                <w:color w:val="FF0000"/>
              </w:rPr>
              <w:t>Bendra palyginamoji pasiūlymo kaina</w:t>
            </w:r>
            <w:r w:rsidRPr="009353CC">
              <w:rPr>
                <w:rFonts w:ascii="Times New Roman" w:eastAsia="Times New Roman" w:hAnsi="Times New Roman" w:cs="Times New Roman"/>
                <w:b/>
                <w:color w:val="FF0000"/>
              </w:rPr>
              <w:t xml:space="preserve"> be PVM</w:t>
            </w:r>
            <w:r w:rsidRPr="009353CC">
              <w:rPr>
                <w:rFonts w:ascii="Times New Roman" w:hAnsi="Times New Roman" w:cs="Times New Roman"/>
                <w:color w:val="FF0000"/>
                <w:vertAlign w:val="superscript"/>
              </w:rPr>
              <w:footnoteReference w:id="8"/>
            </w:r>
            <w:r w:rsidRPr="009353CC">
              <w:rPr>
                <w:rFonts w:ascii="Times New Roman" w:eastAsia="Times New Roman" w:hAnsi="Times New Roman" w:cs="Times New Roman"/>
                <w:b/>
                <w:color w:val="FF0000"/>
              </w:rPr>
              <w:t>:</w:t>
            </w:r>
          </w:p>
        </w:tc>
        <w:tc>
          <w:tcPr>
            <w:tcW w:w="1130" w:type="pct"/>
            <w:tcBorders>
              <w:top w:val="single" w:sz="4" w:space="0" w:color="auto"/>
              <w:left w:val="single" w:sz="4" w:space="0" w:color="auto"/>
              <w:bottom w:val="single" w:sz="4" w:space="0" w:color="auto"/>
              <w:right w:val="single" w:sz="4" w:space="0" w:color="auto"/>
            </w:tcBorders>
            <w:vAlign w:val="center"/>
          </w:tcPr>
          <w:p w:rsidR="001F03FD" w:rsidRPr="009353CC" w:rsidRDefault="001F03FD" w:rsidP="00E96D07">
            <w:pPr>
              <w:spacing w:after="0" w:line="240" w:lineRule="auto"/>
              <w:jc w:val="center"/>
              <w:rPr>
                <w:rFonts w:ascii="Times New Roman" w:eastAsia="Times New Roman" w:hAnsi="Times New Roman" w:cs="Times New Roman"/>
                <w:color w:val="FF0000"/>
              </w:rPr>
            </w:pPr>
          </w:p>
        </w:tc>
      </w:tr>
      <w:tr w:rsidR="009353CC" w:rsidRPr="009353CC" w:rsidTr="00E96D07">
        <w:tc>
          <w:tcPr>
            <w:tcW w:w="3870" w:type="pct"/>
            <w:gridSpan w:val="2"/>
            <w:tcBorders>
              <w:top w:val="single" w:sz="4" w:space="0" w:color="auto"/>
              <w:left w:val="single" w:sz="4" w:space="0" w:color="auto"/>
              <w:bottom w:val="single" w:sz="4" w:space="0" w:color="auto"/>
              <w:right w:val="single" w:sz="4" w:space="0" w:color="auto"/>
            </w:tcBorders>
          </w:tcPr>
          <w:p w:rsidR="001F03FD" w:rsidRPr="009353CC" w:rsidRDefault="001F03FD" w:rsidP="00E96D07">
            <w:pPr>
              <w:spacing w:after="0" w:line="240" w:lineRule="auto"/>
              <w:jc w:val="right"/>
              <w:rPr>
                <w:rFonts w:ascii="Times New Roman" w:eastAsia="Calibri" w:hAnsi="Times New Roman" w:cs="Times New Roman"/>
                <w:b/>
                <w:color w:val="FF0000"/>
              </w:rPr>
            </w:pPr>
            <w:r w:rsidRPr="009353CC">
              <w:rPr>
                <w:rFonts w:ascii="Times New Roman" w:eastAsia="Calibri" w:hAnsi="Times New Roman" w:cs="Times New Roman"/>
                <w:b/>
                <w:color w:val="FF0000"/>
              </w:rPr>
              <w:t>PVM (proc.)</w:t>
            </w:r>
          </w:p>
        </w:tc>
        <w:tc>
          <w:tcPr>
            <w:tcW w:w="1130" w:type="pct"/>
            <w:tcBorders>
              <w:top w:val="single" w:sz="4" w:space="0" w:color="auto"/>
              <w:left w:val="single" w:sz="4" w:space="0" w:color="auto"/>
              <w:bottom w:val="single" w:sz="4" w:space="0" w:color="auto"/>
              <w:right w:val="single" w:sz="4" w:space="0" w:color="auto"/>
            </w:tcBorders>
            <w:vAlign w:val="center"/>
          </w:tcPr>
          <w:p w:rsidR="001F03FD" w:rsidRPr="009353CC" w:rsidRDefault="001F03FD" w:rsidP="00E96D07">
            <w:pPr>
              <w:spacing w:after="0" w:line="240" w:lineRule="auto"/>
              <w:jc w:val="center"/>
              <w:rPr>
                <w:rFonts w:ascii="Times New Roman" w:eastAsia="Times New Roman" w:hAnsi="Times New Roman" w:cs="Times New Roman"/>
                <w:color w:val="FF0000"/>
              </w:rPr>
            </w:pPr>
          </w:p>
        </w:tc>
      </w:tr>
      <w:tr w:rsidR="009353CC" w:rsidRPr="009353CC" w:rsidTr="00E96D07">
        <w:trPr>
          <w:trHeight w:val="179"/>
        </w:trPr>
        <w:tc>
          <w:tcPr>
            <w:tcW w:w="3870" w:type="pct"/>
            <w:gridSpan w:val="2"/>
            <w:tcBorders>
              <w:top w:val="single" w:sz="4" w:space="0" w:color="auto"/>
              <w:left w:val="single" w:sz="4" w:space="0" w:color="auto"/>
              <w:bottom w:val="single" w:sz="4" w:space="0" w:color="auto"/>
              <w:right w:val="single" w:sz="4" w:space="0" w:color="auto"/>
            </w:tcBorders>
          </w:tcPr>
          <w:p w:rsidR="001F03FD" w:rsidRPr="009353CC" w:rsidRDefault="001F03FD" w:rsidP="00E96D07">
            <w:pPr>
              <w:spacing w:after="0" w:line="240" w:lineRule="auto"/>
              <w:jc w:val="right"/>
              <w:rPr>
                <w:rFonts w:ascii="Times New Roman" w:eastAsia="Calibri" w:hAnsi="Times New Roman" w:cs="Times New Roman"/>
                <w:b/>
                <w:color w:val="FF0000"/>
              </w:rPr>
            </w:pPr>
            <w:r w:rsidRPr="009353CC">
              <w:rPr>
                <w:rFonts w:ascii="Times New Roman" w:eastAsia="Times New Roman" w:hAnsi="Times New Roman" w:cs="Times New Roman"/>
                <w:b/>
                <w:bCs/>
                <w:color w:val="FF0000"/>
              </w:rPr>
              <w:t>Bendra palyginamoji pasiūlymo kaina</w:t>
            </w:r>
            <w:r w:rsidRPr="009353CC">
              <w:rPr>
                <w:rFonts w:ascii="Times New Roman" w:eastAsia="Calibri" w:hAnsi="Times New Roman" w:cs="Times New Roman"/>
                <w:b/>
                <w:color w:val="FF0000"/>
              </w:rPr>
              <w:t xml:space="preserve"> su PVM</w:t>
            </w:r>
          </w:p>
        </w:tc>
        <w:tc>
          <w:tcPr>
            <w:tcW w:w="1130" w:type="pct"/>
            <w:tcBorders>
              <w:top w:val="single" w:sz="4" w:space="0" w:color="auto"/>
              <w:left w:val="single" w:sz="4" w:space="0" w:color="auto"/>
              <w:bottom w:val="single" w:sz="4" w:space="0" w:color="auto"/>
              <w:right w:val="single" w:sz="4" w:space="0" w:color="auto"/>
            </w:tcBorders>
            <w:vAlign w:val="center"/>
          </w:tcPr>
          <w:p w:rsidR="001F03FD" w:rsidRPr="009353CC" w:rsidRDefault="001F03FD" w:rsidP="00E96D07">
            <w:pPr>
              <w:spacing w:after="0" w:line="240" w:lineRule="auto"/>
              <w:jc w:val="center"/>
              <w:rPr>
                <w:rFonts w:ascii="Times New Roman" w:eastAsia="Times New Roman" w:hAnsi="Times New Roman" w:cs="Times New Roman"/>
                <w:color w:val="FF0000"/>
              </w:rPr>
            </w:pPr>
          </w:p>
        </w:tc>
      </w:tr>
    </w:tbl>
    <w:p w:rsidR="00761CBC" w:rsidRDefault="00761CBC" w:rsidP="00761CBC">
      <w:pPr>
        <w:spacing w:after="0" w:line="240" w:lineRule="auto"/>
        <w:jc w:val="both"/>
        <w:rPr>
          <w:rFonts w:ascii="Times New Roman" w:eastAsia="Times New Roman" w:hAnsi="Times New Roman" w:cs="Times New Roman"/>
          <w:b/>
          <w:sz w:val="22"/>
          <w:szCs w:val="22"/>
          <w:lang w:eastAsia="en-US"/>
        </w:rPr>
      </w:pPr>
    </w:p>
    <w:p w:rsidR="001F03FD" w:rsidRPr="00D64934" w:rsidRDefault="001F03FD" w:rsidP="00761CBC">
      <w:pPr>
        <w:spacing w:after="0" w:line="240" w:lineRule="auto"/>
        <w:jc w:val="both"/>
        <w:rPr>
          <w:rFonts w:ascii="Times New Roman" w:eastAsia="Times New Roman" w:hAnsi="Times New Roman" w:cs="Times New Roman"/>
          <w:b/>
          <w:sz w:val="22"/>
          <w:szCs w:val="22"/>
          <w:lang w:eastAsia="en-US"/>
        </w:rPr>
      </w:pPr>
    </w:p>
    <w:p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Bendra palyginamoji pasiūlymo kaina su PVM...................... Eur (skaičiais ir žodžiais)</w:t>
      </w:r>
    </w:p>
    <w:p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sz w:val="22"/>
          <w:szCs w:val="22"/>
        </w:rPr>
      </w:pPr>
    </w:p>
    <w:p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iCs/>
          <w:sz w:val="22"/>
          <w:szCs w:val="22"/>
          <w:u w:val="single"/>
          <w:lang w:eastAsia="en-US"/>
        </w:rPr>
      </w:pPr>
      <w:r w:rsidRPr="00D64934">
        <w:rPr>
          <w:rFonts w:ascii="Times New Roman" w:eastAsia="Times New Roman" w:hAnsi="Times New Roman" w:cs="Times New Roman"/>
          <w:sz w:val="22"/>
          <w:szCs w:val="22"/>
        </w:rPr>
        <w:t>Į pasiūlymo kainą turi būti įskaityti visi tiekėjo mokami mokesčiai ir visos tiekėjo patiriamos su pasiūlymo rengimu ir su pirkimo sutarties vykdymu susijusios išlaidos.</w:t>
      </w:r>
    </w:p>
    <w:p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iCs/>
          <w:sz w:val="22"/>
          <w:szCs w:val="22"/>
          <w:u w:val="single"/>
          <w:lang w:eastAsia="en-US"/>
        </w:rPr>
      </w:pPr>
    </w:p>
    <w:p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iCs/>
          <w:sz w:val="22"/>
          <w:szCs w:val="22"/>
          <w:u w:val="single"/>
          <w:lang w:eastAsia="en-US"/>
        </w:rPr>
      </w:pPr>
      <w:r w:rsidRPr="00D64934">
        <w:rPr>
          <w:rFonts w:ascii="Times New Roman" w:eastAsia="Times New Roman" w:hAnsi="Times New Roman" w:cs="Times New Roman"/>
          <w:sz w:val="22"/>
          <w:szCs w:val="22"/>
          <w:lang w:eastAsia="en-US"/>
        </w:rPr>
        <w:t xml:space="preserve">Jei pagal galiojančius teisės aktus tiekėjui nereikia mokėti PVM, tiekėjas bendrą pasiūlymo kainą pateikia be PVM, bet nurodo priežastis, dėl kurių PVM nemokamas ______________________________________. </w:t>
      </w:r>
    </w:p>
    <w:p w:rsidR="00761CBC" w:rsidRPr="00D64934" w:rsidRDefault="00761CBC" w:rsidP="00761CBC">
      <w:pPr>
        <w:tabs>
          <w:tab w:val="left" w:pos="510"/>
        </w:tabs>
        <w:spacing w:after="0" w:line="240" w:lineRule="auto"/>
        <w:jc w:val="both"/>
        <w:rPr>
          <w:rFonts w:ascii="Times New Roman" w:eastAsia="Times New Roman" w:hAnsi="Times New Roman" w:cs="Times New Roman"/>
          <w:iCs/>
          <w:sz w:val="22"/>
          <w:szCs w:val="22"/>
          <w:u w:val="single"/>
          <w:lang w:eastAsia="en-US"/>
        </w:rPr>
      </w:pPr>
    </w:p>
    <w:p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b/>
          <w:iCs/>
          <w:sz w:val="22"/>
          <w:szCs w:val="22"/>
          <w:u w:val="single"/>
          <w:lang w:eastAsia="en-US"/>
        </w:rPr>
      </w:pPr>
      <w:r w:rsidRPr="00D64934">
        <w:rPr>
          <w:rFonts w:ascii="Times New Roman" w:eastAsia="Times New Roman" w:hAnsi="Times New Roman" w:cs="Times New Roman"/>
          <w:b/>
          <w:iCs/>
          <w:sz w:val="22"/>
          <w:szCs w:val="22"/>
          <w:u w:val="single"/>
          <w:lang w:eastAsia="en-US"/>
        </w:rPr>
        <w:t xml:space="preserve">Pastabos: </w:t>
      </w:r>
    </w:p>
    <w:p w:rsidR="00761CBC" w:rsidRPr="00D64934" w:rsidRDefault="00761CBC" w:rsidP="00761CBC">
      <w:pPr>
        <w:tabs>
          <w:tab w:val="left" w:pos="510"/>
        </w:tabs>
        <w:spacing w:after="0" w:line="240" w:lineRule="auto"/>
        <w:ind w:firstLine="567"/>
        <w:jc w:val="both"/>
        <w:rPr>
          <w:rFonts w:ascii="Times New Roman" w:eastAsia="Calibri" w:hAnsi="Times New Roman" w:cs="Times New Roman"/>
          <w:b/>
          <w:sz w:val="22"/>
          <w:szCs w:val="22"/>
          <w:lang w:eastAsia="en-US"/>
        </w:rPr>
      </w:pPr>
      <w:r w:rsidRPr="00D64934">
        <w:rPr>
          <w:rFonts w:ascii="Times New Roman" w:eastAsia="Calibri" w:hAnsi="Times New Roman" w:cs="Times New Roman"/>
          <w:b/>
          <w:sz w:val="22"/>
          <w:szCs w:val="22"/>
          <w:lang w:eastAsia="en-US"/>
        </w:rPr>
        <w:lastRenderedPageBreak/>
        <w:t xml:space="preserve">- </w:t>
      </w:r>
      <w:r w:rsidRPr="00D64934">
        <w:rPr>
          <w:rFonts w:ascii="Times New Roman" w:eastAsia="Times New Roman" w:hAnsi="Times New Roman" w:cs="Times New Roman"/>
          <w:b/>
          <w:sz w:val="22"/>
          <w:szCs w:val="22"/>
          <w:lang w:eastAsia="en-US"/>
        </w:rPr>
        <w:t>Bendra palyginamoji pasiūlymo kaina naudojama tik pasiūlymų palyginimui ir laimėtojo nustatymui.</w:t>
      </w:r>
    </w:p>
    <w:p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D64934">
        <w:rPr>
          <w:rFonts w:ascii="Times New Roman" w:eastAsia="Calibri" w:hAnsi="Times New Roman" w:cs="Times New Roman"/>
          <w:b/>
          <w:sz w:val="22"/>
          <w:szCs w:val="22"/>
          <w:lang w:eastAsia="en-US"/>
        </w:rPr>
        <w:t>- N</w:t>
      </w:r>
      <w:r w:rsidRPr="00D64934">
        <w:rPr>
          <w:rFonts w:ascii="Times New Roman" w:eastAsia="Times New Roman" w:hAnsi="Times New Roman" w:cs="Times New Roman"/>
          <w:b/>
          <w:sz w:val="22"/>
          <w:szCs w:val="22"/>
          <w:lang w:eastAsia="en-US"/>
        </w:rPr>
        <w:t>umatomas preliminarus konteinerių aptarnavimo (ištuštinimo) kiekis ir kitų paslaugų apimtys per 12 mėnesių pateikiamas tik pasiūlymo kainos nustatymui. Perkančioji organizacija neįsipareigoja pirkti visų nurodytų preliminarių per 12 mėnesių nurodytų kiekių. Paslaugų kiekiai yra preliminarūs ir gali keistis (didėti, mažėti) priklausomai nuo poreikio, bet negali būti viršyta maksimali sutarties kaina visam sutarties galiojimo laikotarpiui, įskaitant ir galimus pratęsimus.</w:t>
      </w:r>
    </w:p>
    <w:p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 Fiksuotas mišrių komunalinių atliekų surinkimo ir vežimo į apdorojimo įrenginius mėnesinis įkainis (X) (pastovioji paslaugų kainos dalis, kuri nepriklauso nuo aptarnautų (ištuštintų) konteinerių skaičiaus) turi sudaryti ne daugiau kaip 60 proc. bendros mišrių komunalinių atliekų surinkimo pasiūlymo kainos (M). Tuo atveju, jei Fiksuotas mišrių komunalinių atliekų surinkimo ir vežimo į apdorojimo įrenginius mėnesinis įkainis (X) viršys 60 proc. bendros mišrių komunalinių atliekų surinkimo pasiūlymo kainos (M), pasiūlymas bus atmestas kaip neatitinkantis pirkimo dokumentų reikalavimų.</w:t>
      </w:r>
    </w:p>
    <w:p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 Įkainiai ir bendra pasiūlymo kaina turi būti pateikiami eurais ir apskaičiuojami dviejų skaičių po kablelio tikslumu;</w:t>
      </w:r>
    </w:p>
    <w:p w:rsidR="00761CBC" w:rsidRPr="006119E9"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6119E9">
        <w:rPr>
          <w:rFonts w:ascii="Times New Roman" w:eastAsia="Times New Roman" w:hAnsi="Times New Roman" w:cs="Times New Roman"/>
          <w:b/>
          <w:sz w:val="22"/>
          <w:szCs w:val="22"/>
          <w:lang w:eastAsia="en-US"/>
        </w:rPr>
        <w:t xml:space="preserve">- Tiekėjo siūloma bendra visų paslaugų kaina per 12 mėn. negali viršyti </w:t>
      </w:r>
      <w:r w:rsidRPr="006119E9">
        <w:rPr>
          <w:rFonts w:ascii="Times New Roman" w:hAnsi="Times New Roman" w:cs="Times New Roman"/>
          <w:b/>
          <w:sz w:val="22"/>
          <w:szCs w:val="22"/>
        </w:rPr>
        <w:t>271 650,41 Eur be PVM</w:t>
      </w:r>
      <w:r w:rsidR="004F5B7E" w:rsidRPr="006119E9">
        <w:rPr>
          <w:rFonts w:ascii="Times New Roman" w:hAnsi="Times New Roman" w:cs="Times New Roman"/>
          <w:b/>
          <w:sz w:val="22"/>
          <w:szCs w:val="22"/>
        </w:rPr>
        <w:t>, 328 697,00 Eur su PVM</w:t>
      </w:r>
      <w:r w:rsidRPr="006119E9">
        <w:rPr>
          <w:rFonts w:ascii="Times New Roman" w:eastAsia="Times New Roman" w:hAnsi="Times New Roman" w:cs="Times New Roman"/>
          <w:b/>
          <w:sz w:val="22"/>
          <w:szCs w:val="22"/>
          <w:lang w:eastAsia="en-US"/>
        </w:rPr>
        <w:t>.</w:t>
      </w:r>
      <w:r w:rsidRPr="006119E9">
        <w:rPr>
          <w:rFonts w:ascii="Times New Roman" w:eastAsia="Times New Roman" w:hAnsi="Times New Roman" w:cs="Times New Roman"/>
          <w:b/>
          <w:sz w:val="22"/>
          <w:szCs w:val="22"/>
          <w:lang w:eastAsia="ar-SA"/>
        </w:rPr>
        <w:t xml:space="preserve"> </w:t>
      </w:r>
      <w:r w:rsidRPr="006119E9">
        <w:rPr>
          <w:rFonts w:ascii="Times New Roman" w:eastAsia="Times New Roman" w:hAnsi="Times New Roman" w:cs="Times New Roman"/>
          <w:b/>
          <w:sz w:val="22"/>
          <w:szCs w:val="22"/>
          <w:lang w:eastAsia="en-US"/>
        </w:rPr>
        <w:t xml:space="preserve">Tuo atveju, jei bendra visų paslaugų kaina per 12 mėn. viršys nurodytą sumą, pasiūlymas bus atmestas kaip neatitinkantis pirkimo dokumentų reikalavimų. </w:t>
      </w:r>
    </w:p>
    <w:p w:rsidR="00761CBC" w:rsidRPr="00D64934" w:rsidRDefault="00761CBC" w:rsidP="00761CBC">
      <w:pPr>
        <w:pStyle w:val="Sraopastraipa"/>
        <w:tabs>
          <w:tab w:val="left" w:pos="993"/>
        </w:tabs>
        <w:spacing w:after="0" w:line="240" w:lineRule="auto"/>
        <w:ind w:left="0"/>
        <w:jc w:val="both"/>
        <w:rPr>
          <w:rFonts w:ascii="Times New Roman" w:eastAsia="Times New Roman" w:hAnsi="Times New Roman" w:cs="Times New Roman"/>
          <w:sz w:val="22"/>
          <w:szCs w:val="22"/>
          <w:lang w:eastAsia="en-US"/>
        </w:rPr>
      </w:pPr>
    </w:p>
    <w:p w:rsidR="00761CBC" w:rsidRPr="00D64934" w:rsidRDefault="00761CBC" w:rsidP="00761CBC">
      <w:pPr>
        <w:suppressAutoHyphens/>
        <w:spacing w:after="0" w:line="240" w:lineRule="auto"/>
        <w:ind w:firstLine="567"/>
        <w:jc w:val="both"/>
        <w:rPr>
          <w:rFonts w:ascii="Times New Roman" w:eastAsia="Times New Roman" w:hAnsi="Times New Roman" w:cs="Times New Roman"/>
          <w:bCs/>
          <w:sz w:val="22"/>
          <w:szCs w:val="22"/>
          <w:lang w:eastAsia="en-US"/>
        </w:rPr>
      </w:pPr>
      <w:r w:rsidRPr="00D64934">
        <w:rPr>
          <w:rFonts w:ascii="Times New Roman" w:eastAsia="Times New Roman" w:hAnsi="Times New Roman" w:cs="Times New Roman"/>
          <w:bCs/>
          <w:sz w:val="22"/>
          <w:szCs w:val="22"/>
          <w:lang w:eastAsia="en-US"/>
        </w:rPr>
        <w:t xml:space="preserve">Informacija apie ūkio subjektus, kuriais remiamasi siekiant atitikti pirkimo dokumentuose nustatytus kvalifikacijos reikalavimus: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764"/>
        <w:gridCol w:w="2409"/>
        <w:gridCol w:w="3232"/>
      </w:tblGrid>
      <w:tr w:rsidR="00761CBC" w:rsidRPr="00D64934" w:rsidTr="004F5B7E">
        <w:tc>
          <w:tcPr>
            <w:tcW w:w="626" w:type="dxa"/>
            <w:tcBorders>
              <w:top w:val="single" w:sz="4" w:space="0" w:color="auto"/>
              <w:left w:val="single" w:sz="4" w:space="0" w:color="auto"/>
              <w:bottom w:val="single" w:sz="4" w:space="0" w:color="auto"/>
              <w:right w:val="single" w:sz="4" w:space="0" w:color="auto"/>
            </w:tcBorders>
            <w:vAlign w:val="center"/>
            <w:hideMark/>
          </w:tcPr>
          <w:p w:rsidR="00761CBC" w:rsidRPr="00D64934" w:rsidRDefault="00761CBC" w:rsidP="00945E22">
            <w:pPr>
              <w:suppressAutoHyphens/>
              <w:spacing w:after="0" w:line="240" w:lineRule="auto"/>
              <w:jc w:val="both"/>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Eil. Nr.</w:t>
            </w:r>
          </w:p>
        </w:tc>
        <w:tc>
          <w:tcPr>
            <w:tcW w:w="3764" w:type="dxa"/>
            <w:tcBorders>
              <w:top w:val="single" w:sz="4" w:space="0" w:color="auto"/>
              <w:left w:val="single" w:sz="4" w:space="0" w:color="auto"/>
              <w:bottom w:val="single" w:sz="4" w:space="0" w:color="auto"/>
              <w:right w:val="single" w:sz="4" w:space="0" w:color="auto"/>
            </w:tcBorders>
            <w:vAlign w:val="center"/>
            <w:hideMark/>
          </w:tcPr>
          <w:p w:rsidR="00761CBC" w:rsidRPr="00D64934" w:rsidRDefault="00761CBC" w:rsidP="00945E22">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Ūkio subjekto, kuriuo remiamasi siekiant atitikti kvalifikacijos reikalavimus, pavadinimas, kodas ir adresas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761CBC" w:rsidRPr="00D64934" w:rsidRDefault="00761CBC" w:rsidP="00945E22">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Numatomi atlikti darbai</w:t>
            </w:r>
            <w:r w:rsidRPr="00D64934">
              <w:rPr>
                <w:rFonts w:ascii="Times New Roman" w:eastAsia="Times New Roman" w:hAnsi="Times New Roman" w:cs="Times New Roman"/>
                <w:b/>
                <w:strike/>
                <w:color w:val="00B050"/>
                <w:sz w:val="22"/>
                <w:szCs w:val="22"/>
                <w:lang w:eastAsia="en-US"/>
              </w:rPr>
              <w:t xml:space="preserve"> </w:t>
            </w:r>
          </w:p>
        </w:tc>
        <w:tc>
          <w:tcPr>
            <w:tcW w:w="3232" w:type="dxa"/>
            <w:tcBorders>
              <w:top w:val="single" w:sz="4" w:space="0" w:color="auto"/>
              <w:left w:val="single" w:sz="4" w:space="0" w:color="auto"/>
              <w:bottom w:val="single" w:sz="4" w:space="0" w:color="auto"/>
              <w:right w:val="single" w:sz="4" w:space="0" w:color="auto"/>
            </w:tcBorders>
            <w:hideMark/>
          </w:tcPr>
          <w:p w:rsidR="00761CBC" w:rsidRPr="00D64934" w:rsidRDefault="00761CBC" w:rsidP="00945E22">
            <w:pPr>
              <w:suppressAutoHyphens/>
              <w:spacing w:after="0" w:line="240" w:lineRule="auto"/>
              <w:jc w:val="center"/>
              <w:rPr>
                <w:rFonts w:ascii="Times New Roman" w:eastAsia="Calibri" w:hAnsi="Times New Roman" w:cs="Times New Roman"/>
                <w:b/>
                <w:sz w:val="22"/>
                <w:szCs w:val="22"/>
                <w:lang w:eastAsia="en-US"/>
              </w:rPr>
            </w:pPr>
            <w:r w:rsidRPr="00D64934">
              <w:rPr>
                <w:rFonts w:ascii="Times New Roman" w:eastAsia="Calibri" w:hAnsi="Times New Roman" w:cs="Times New Roman"/>
                <w:b/>
                <w:sz w:val="22"/>
                <w:szCs w:val="22"/>
                <w:lang w:eastAsia="en-US"/>
              </w:rPr>
              <w:t xml:space="preserve">Įsipareigojimų dalis (procentais), kuriai ketinama pasitelkti ūkio subjektą </w:t>
            </w:r>
          </w:p>
        </w:tc>
      </w:tr>
      <w:tr w:rsidR="00761CBC" w:rsidRPr="00D64934" w:rsidTr="004F5B7E">
        <w:tc>
          <w:tcPr>
            <w:tcW w:w="626" w:type="dxa"/>
            <w:tcBorders>
              <w:top w:val="single" w:sz="4" w:space="0" w:color="auto"/>
              <w:left w:val="single" w:sz="4" w:space="0" w:color="auto"/>
              <w:bottom w:val="single" w:sz="4" w:space="0" w:color="auto"/>
              <w:right w:val="single" w:sz="4" w:space="0" w:color="auto"/>
            </w:tcBorders>
          </w:tcPr>
          <w:p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3764" w:type="dxa"/>
            <w:tcBorders>
              <w:top w:val="single" w:sz="4" w:space="0" w:color="auto"/>
              <w:left w:val="single" w:sz="4" w:space="0" w:color="auto"/>
              <w:bottom w:val="single" w:sz="4" w:space="0" w:color="auto"/>
              <w:right w:val="single" w:sz="4" w:space="0" w:color="auto"/>
            </w:tcBorders>
          </w:tcPr>
          <w:p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hideMark/>
          </w:tcPr>
          <w:p w:rsidR="00761CBC" w:rsidRPr="00D64934" w:rsidRDefault="00761CBC" w:rsidP="00945E22">
            <w:pPr>
              <w:tabs>
                <w:tab w:val="left" w:pos="1350"/>
              </w:tabs>
              <w:suppressAutoHyphens/>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ab/>
            </w:r>
          </w:p>
        </w:tc>
      </w:tr>
      <w:tr w:rsidR="00761CBC" w:rsidRPr="00D64934" w:rsidTr="004F5B7E">
        <w:tc>
          <w:tcPr>
            <w:tcW w:w="626" w:type="dxa"/>
            <w:tcBorders>
              <w:top w:val="single" w:sz="4" w:space="0" w:color="auto"/>
              <w:left w:val="single" w:sz="4" w:space="0" w:color="auto"/>
              <w:bottom w:val="single" w:sz="4" w:space="0" w:color="auto"/>
              <w:right w:val="single" w:sz="4" w:space="0" w:color="auto"/>
            </w:tcBorders>
          </w:tcPr>
          <w:p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3764" w:type="dxa"/>
            <w:tcBorders>
              <w:top w:val="single" w:sz="4" w:space="0" w:color="auto"/>
              <w:left w:val="single" w:sz="4" w:space="0" w:color="auto"/>
              <w:bottom w:val="single" w:sz="4" w:space="0" w:color="auto"/>
              <w:right w:val="single" w:sz="4" w:space="0" w:color="auto"/>
            </w:tcBorders>
          </w:tcPr>
          <w:p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tcPr>
          <w:p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r>
    </w:tbl>
    <w:p w:rsidR="00761CBC" w:rsidRPr="00D64934" w:rsidRDefault="00761CBC" w:rsidP="00761CBC">
      <w:pPr>
        <w:spacing w:after="0" w:line="240" w:lineRule="auto"/>
        <w:ind w:firstLine="720"/>
        <w:jc w:val="both"/>
        <w:rPr>
          <w:rFonts w:ascii="Times New Roman" w:eastAsia="Times New Roman" w:hAnsi="Times New Roman" w:cs="Times New Roman"/>
          <w:sz w:val="22"/>
          <w:szCs w:val="22"/>
          <w:lang w:eastAsia="en-US"/>
        </w:rPr>
      </w:pPr>
    </w:p>
    <w:p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Informacija apie subtiekėjus, jei jie bus pasitelkiami vykdant pirkimo sutartį ir yra žinomi: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026"/>
        <w:gridCol w:w="2552"/>
        <w:gridCol w:w="3827"/>
      </w:tblGrid>
      <w:tr w:rsidR="00761CBC" w:rsidRPr="00D64934" w:rsidTr="004F5B7E">
        <w:tc>
          <w:tcPr>
            <w:tcW w:w="626" w:type="dxa"/>
            <w:vAlign w:val="center"/>
          </w:tcPr>
          <w:p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bookmarkStart w:id="91" w:name="_Hlk62397999"/>
            <w:r w:rsidRPr="00D64934">
              <w:rPr>
                <w:rFonts w:ascii="Times New Roman" w:eastAsia="Times New Roman" w:hAnsi="Times New Roman" w:cs="Times New Roman"/>
                <w:b/>
                <w:sz w:val="22"/>
                <w:szCs w:val="22"/>
                <w:lang w:eastAsia="en-US"/>
              </w:rPr>
              <w:t>Eil. Nr.</w:t>
            </w:r>
          </w:p>
        </w:tc>
        <w:tc>
          <w:tcPr>
            <w:tcW w:w="3026" w:type="dxa"/>
            <w:vAlign w:val="center"/>
          </w:tcPr>
          <w:p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Subtiekėjo pavadinimas, kodas ir adresas</w:t>
            </w:r>
          </w:p>
        </w:tc>
        <w:tc>
          <w:tcPr>
            <w:tcW w:w="2552" w:type="dxa"/>
            <w:vAlign w:val="center"/>
          </w:tcPr>
          <w:p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Numatomi atlikti darbai</w:t>
            </w:r>
            <w:r w:rsidRPr="00D64934">
              <w:rPr>
                <w:rFonts w:ascii="Times New Roman" w:eastAsia="Times New Roman" w:hAnsi="Times New Roman" w:cs="Times New Roman"/>
                <w:b/>
                <w:strike/>
                <w:color w:val="00B050"/>
                <w:sz w:val="22"/>
                <w:szCs w:val="22"/>
                <w:lang w:eastAsia="en-US"/>
              </w:rPr>
              <w:t xml:space="preserve"> </w:t>
            </w:r>
          </w:p>
        </w:tc>
        <w:tc>
          <w:tcPr>
            <w:tcW w:w="3827" w:type="dxa"/>
          </w:tcPr>
          <w:p w:rsidR="00761CBC" w:rsidRPr="00D64934" w:rsidRDefault="00761CBC" w:rsidP="00945E22">
            <w:pPr>
              <w:spacing w:after="0" w:line="240" w:lineRule="auto"/>
              <w:jc w:val="center"/>
              <w:rPr>
                <w:rFonts w:ascii="Times New Roman" w:eastAsia="Calibri" w:hAnsi="Times New Roman" w:cs="Times New Roman"/>
                <w:b/>
                <w:sz w:val="22"/>
                <w:szCs w:val="22"/>
                <w:lang w:eastAsia="en-US"/>
              </w:rPr>
            </w:pPr>
            <w:r w:rsidRPr="00D64934">
              <w:rPr>
                <w:rFonts w:ascii="Times New Roman" w:eastAsia="Calibri" w:hAnsi="Times New Roman" w:cs="Times New Roman"/>
                <w:b/>
                <w:sz w:val="22"/>
                <w:szCs w:val="22"/>
                <w:lang w:eastAsia="en-US"/>
              </w:rPr>
              <w:t>Įsipareigojimų dalis (procentais), kuriai ketinama pasitelkti subtiekėją</w:t>
            </w:r>
          </w:p>
        </w:tc>
      </w:tr>
      <w:tr w:rsidR="00761CBC" w:rsidRPr="00D64934" w:rsidTr="004F5B7E">
        <w:tc>
          <w:tcPr>
            <w:tcW w:w="626"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026"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2552"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827"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r w:rsidR="00761CBC" w:rsidRPr="00D64934" w:rsidTr="004F5B7E">
        <w:tc>
          <w:tcPr>
            <w:tcW w:w="626"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026"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2552"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827"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bookmarkEnd w:id="91"/>
    </w:tbl>
    <w:p w:rsidR="00761CBC" w:rsidRPr="00D64934" w:rsidRDefault="00761CBC" w:rsidP="00761CBC">
      <w:pPr>
        <w:spacing w:after="0" w:line="240" w:lineRule="auto"/>
        <w:jc w:val="both"/>
        <w:rPr>
          <w:rFonts w:ascii="Times New Roman" w:eastAsia="Times New Roman" w:hAnsi="Times New Roman" w:cs="Times New Roman"/>
          <w:sz w:val="22"/>
          <w:szCs w:val="22"/>
          <w:lang w:eastAsia="en-US"/>
        </w:rPr>
      </w:pPr>
    </w:p>
    <w:p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Informacija apie specialistus ir ekspertus,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06"/>
        <w:gridCol w:w="3402"/>
        <w:gridCol w:w="2948"/>
      </w:tblGrid>
      <w:tr w:rsidR="00761CBC" w:rsidRPr="00D64934" w:rsidTr="004F5B7E">
        <w:tc>
          <w:tcPr>
            <w:tcW w:w="675" w:type="dxa"/>
          </w:tcPr>
          <w:p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Eil. Nr.</w:t>
            </w:r>
          </w:p>
        </w:tc>
        <w:tc>
          <w:tcPr>
            <w:tcW w:w="3006" w:type="dxa"/>
          </w:tcPr>
          <w:p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Vardas ir pavardė</w:t>
            </w:r>
          </w:p>
        </w:tc>
        <w:tc>
          <w:tcPr>
            <w:tcW w:w="3402" w:type="dxa"/>
          </w:tcPr>
          <w:p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Numatomi atlikti darbai</w:t>
            </w:r>
          </w:p>
        </w:tc>
        <w:tc>
          <w:tcPr>
            <w:tcW w:w="2948" w:type="dxa"/>
          </w:tcPr>
          <w:p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Specialisto ir eksperto dabartinė darbovietė</w:t>
            </w:r>
          </w:p>
        </w:tc>
      </w:tr>
      <w:tr w:rsidR="00761CBC" w:rsidRPr="00D64934" w:rsidTr="004F5B7E">
        <w:tc>
          <w:tcPr>
            <w:tcW w:w="675"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006"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402"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2948"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r w:rsidR="00761CBC" w:rsidRPr="00D64934" w:rsidTr="004F5B7E">
        <w:tc>
          <w:tcPr>
            <w:tcW w:w="675"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006"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402"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2948"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bl>
    <w:p w:rsidR="00761CBC" w:rsidRPr="00D64934" w:rsidRDefault="00761CBC" w:rsidP="00761CBC">
      <w:pPr>
        <w:spacing w:after="0" w:line="240" w:lineRule="auto"/>
        <w:jc w:val="both"/>
        <w:rPr>
          <w:rFonts w:ascii="Times New Roman" w:eastAsia="Times New Roman" w:hAnsi="Times New Roman" w:cs="Times New Roman"/>
          <w:sz w:val="22"/>
          <w:szCs w:val="22"/>
          <w:lang w:eastAsia="en-US"/>
        </w:rPr>
      </w:pPr>
    </w:p>
    <w:p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Lentelėje žemiau pateikiama informacija apie Paraiškoje nurodytos informacijos konfidencialumą. Tuo atveju, jei lentelė ar jos dalis nėra užpildoma ir (ar) failo (bylos) pavadinime nenurodo „konfidencialu“, laikoma, kad visa Paraiškos informacija arba atitinkama jos dalis nėra laikoma konfidencialia.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356"/>
      </w:tblGrid>
      <w:tr w:rsidR="00761CBC" w:rsidRPr="00D64934" w:rsidTr="004F5B7E">
        <w:tc>
          <w:tcPr>
            <w:tcW w:w="675" w:type="dxa"/>
          </w:tcPr>
          <w:p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Eil. Nr.</w:t>
            </w:r>
          </w:p>
        </w:tc>
        <w:tc>
          <w:tcPr>
            <w:tcW w:w="9356" w:type="dxa"/>
          </w:tcPr>
          <w:p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Dokumentų (ar jų dalių) pavadinimai</w:t>
            </w:r>
          </w:p>
        </w:tc>
      </w:tr>
      <w:tr w:rsidR="00761CBC" w:rsidRPr="00D64934" w:rsidTr="004F5B7E">
        <w:tc>
          <w:tcPr>
            <w:tcW w:w="675"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9356"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r w:rsidR="00761CBC" w:rsidRPr="00D64934" w:rsidTr="004F5B7E">
        <w:tc>
          <w:tcPr>
            <w:tcW w:w="675"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9356"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bl>
    <w:p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p>
    <w:p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356"/>
      </w:tblGrid>
      <w:tr w:rsidR="00761CBC" w:rsidRPr="00D64934" w:rsidTr="004F5B7E">
        <w:tc>
          <w:tcPr>
            <w:tcW w:w="675" w:type="dxa"/>
          </w:tcPr>
          <w:p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Eil. Nr.</w:t>
            </w:r>
          </w:p>
        </w:tc>
        <w:tc>
          <w:tcPr>
            <w:tcW w:w="9356" w:type="dxa"/>
          </w:tcPr>
          <w:p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Dokumentų pavadinimai</w:t>
            </w:r>
          </w:p>
        </w:tc>
      </w:tr>
      <w:tr w:rsidR="00761CBC" w:rsidRPr="00D64934" w:rsidTr="004F5B7E">
        <w:tc>
          <w:tcPr>
            <w:tcW w:w="675"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9356"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r w:rsidR="00761CBC" w:rsidRPr="00D64934" w:rsidTr="004F5B7E">
        <w:tc>
          <w:tcPr>
            <w:tcW w:w="675"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9356" w:type="dxa"/>
          </w:tcPr>
          <w:p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bl>
    <w:p w:rsidR="00761CBC" w:rsidRPr="00D64934" w:rsidRDefault="00761CBC" w:rsidP="00761CBC">
      <w:pPr>
        <w:suppressAutoHyphens/>
        <w:spacing w:after="0" w:line="240" w:lineRule="auto"/>
        <w:jc w:val="both"/>
        <w:rPr>
          <w:rFonts w:ascii="Times New Roman" w:eastAsia="Times New Roman" w:hAnsi="Times New Roman" w:cs="Times New Roman"/>
          <w:sz w:val="22"/>
          <w:szCs w:val="22"/>
          <w:lang w:eastAsia="en-US"/>
        </w:rPr>
      </w:pPr>
    </w:p>
    <w:p w:rsidR="00761CBC" w:rsidRPr="00D64934" w:rsidRDefault="00761CBC" w:rsidP="00761CBC">
      <w:pPr>
        <w:suppressAutoHyphens/>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rsidR="00761CBC" w:rsidRPr="00D64934" w:rsidRDefault="00761CBC" w:rsidP="00761CBC">
      <w:pPr>
        <w:suppressAutoHyphens/>
        <w:spacing w:after="0" w:line="240" w:lineRule="auto"/>
        <w:ind w:firstLine="720"/>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Pasiūlymas galioja iki pirkimo dokumentuose nurodyto termino pabaigos.</w:t>
      </w:r>
    </w:p>
    <w:p w:rsidR="00761CBC" w:rsidRPr="00D64934" w:rsidRDefault="00761CBC" w:rsidP="00761CBC">
      <w:pPr>
        <w:suppressAutoHyphens/>
        <w:spacing w:after="0" w:line="240" w:lineRule="auto"/>
        <w:jc w:val="both"/>
        <w:rPr>
          <w:rFonts w:ascii="Times New Roman" w:eastAsia="Times New Roman" w:hAnsi="Times New Roman" w:cs="Times New Roman"/>
          <w:sz w:val="22"/>
          <w:szCs w:val="22"/>
          <w:lang w:eastAsia="en-US"/>
        </w:rPr>
      </w:pPr>
      <w:bookmarkStart w:id="92" w:name="_Hlk109827190"/>
      <w:r w:rsidRPr="00D64934">
        <w:rPr>
          <w:rFonts w:ascii="Times New Roman" w:eastAsia="Times New Roman" w:hAnsi="Times New Roman" w:cs="Times New Roman"/>
          <w:sz w:val="22"/>
          <w:szCs w:val="22"/>
          <w:lang w:eastAsia="en-US"/>
        </w:rPr>
        <w:t>__________________________</w:t>
      </w:r>
      <w:r w:rsidRPr="00D64934">
        <w:rPr>
          <w:rFonts w:ascii="Times New Roman" w:eastAsia="Times New Roman" w:hAnsi="Times New Roman" w:cs="Times New Roman"/>
          <w:sz w:val="22"/>
          <w:szCs w:val="22"/>
          <w:lang w:eastAsia="en-US"/>
        </w:rPr>
        <w:tab/>
        <w:t>__________</w:t>
      </w:r>
      <w:r w:rsidRPr="00D64934">
        <w:rPr>
          <w:rFonts w:ascii="Times New Roman" w:eastAsia="Times New Roman" w:hAnsi="Times New Roman" w:cs="Times New Roman"/>
          <w:sz w:val="22"/>
          <w:szCs w:val="22"/>
          <w:lang w:eastAsia="en-US"/>
        </w:rPr>
        <w:tab/>
      </w:r>
      <w:r w:rsidRPr="00D64934">
        <w:rPr>
          <w:rFonts w:ascii="Times New Roman" w:eastAsia="Times New Roman" w:hAnsi="Times New Roman" w:cs="Times New Roman"/>
          <w:sz w:val="22"/>
          <w:szCs w:val="22"/>
          <w:lang w:eastAsia="en-US"/>
        </w:rPr>
        <w:tab/>
        <w:t>__________________________</w:t>
      </w:r>
    </w:p>
    <w:p w:rsidR="00761CBC" w:rsidRPr="00D64934" w:rsidRDefault="00761CBC" w:rsidP="00761CBC">
      <w:pPr>
        <w:suppressAutoHyphens/>
        <w:spacing w:after="0" w:line="240" w:lineRule="auto"/>
        <w:jc w:val="both"/>
        <w:rPr>
          <w:rFonts w:ascii="Times New Roman" w:eastAsia="Times New Roman" w:hAnsi="Times New Roman" w:cs="Times New Roman"/>
          <w:i/>
          <w:sz w:val="22"/>
          <w:szCs w:val="22"/>
          <w:lang w:eastAsia="en-US"/>
        </w:rPr>
      </w:pPr>
      <w:r w:rsidRPr="00D64934">
        <w:rPr>
          <w:rFonts w:ascii="Times New Roman" w:eastAsia="Times New Roman" w:hAnsi="Times New Roman" w:cs="Times New Roman"/>
          <w:i/>
          <w:sz w:val="22"/>
          <w:szCs w:val="22"/>
          <w:lang w:eastAsia="en-US"/>
        </w:rPr>
        <w:t>Dalyvis  arba jo  įgaliotas asmuo</w:t>
      </w:r>
      <w:r w:rsidRPr="00D64934">
        <w:rPr>
          <w:rFonts w:ascii="Times New Roman" w:eastAsia="Times New Roman" w:hAnsi="Times New Roman" w:cs="Times New Roman"/>
          <w:i/>
          <w:sz w:val="22"/>
          <w:szCs w:val="22"/>
          <w:lang w:eastAsia="en-US"/>
        </w:rPr>
        <w:tab/>
        <w:t>parašas</w:t>
      </w:r>
      <w:r w:rsidRPr="00D64934">
        <w:rPr>
          <w:rFonts w:ascii="Times New Roman" w:eastAsia="Times New Roman" w:hAnsi="Times New Roman" w:cs="Times New Roman"/>
          <w:i/>
          <w:sz w:val="22"/>
          <w:szCs w:val="22"/>
          <w:lang w:eastAsia="en-US"/>
        </w:rPr>
        <w:tab/>
      </w:r>
      <w:r w:rsidRPr="00D64934">
        <w:rPr>
          <w:rFonts w:ascii="Times New Roman" w:eastAsia="Times New Roman" w:hAnsi="Times New Roman" w:cs="Times New Roman"/>
          <w:i/>
          <w:sz w:val="22"/>
          <w:szCs w:val="22"/>
          <w:lang w:eastAsia="en-US"/>
        </w:rPr>
        <w:tab/>
        <w:t>vardas ir pavardė</w:t>
      </w:r>
      <w:r w:rsidRPr="00D64934">
        <w:rPr>
          <w:rFonts w:ascii="Times New Roman" w:eastAsia="Times New Roman" w:hAnsi="Times New Roman" w:cs="Times New Roman"/>
          <w:i/>
          <w:sz w:val="22"/>
          <w:szCs w:val="22"/>
          <w:lang w:eastAsia="en-US"/>
        </w:rPr>
        <w:tab/>
      </w:r>
      <w:bookmarkEnd w:id="92"/>
    </w:p>
    <w:p w:rsidR="00761CBC" w:rsidRPr="00D64934" w:rsidRDefault="00761CBC" w:rsidP="00AB5541">
      <w:pPr>
        <w:pStyle w:val="Antrat2"/>
        <w:ind w:left="5103"/>
        <w:rPr>
          <w:rFonts w:ascii="Times New Roman" w:hAnsi="Times New Roman" w:cs="Times New Roman"/>
          <w:color w:val="0070C0"/>
          <w:sz w:val="22"/>
          <w:szCs w:val="22"/>
        </w:rPr>
      </w:pPr>
    </w:p>
    <w:p w:rsidR="00761CBC" w:rsidRPr="00D64934" w:rsidRDefault="00761CBC" w:rsidP="00AB5541">
      <w:pPr>
        <w:pStyle w:val="Antrat2"/>
        <w:ind w:left="5103"/>
        <w:rPr>
          <w:rFonts w:ascii="Times New Roman" w:hAnsi="Times New Roman" w:cs="Times New Roman"/>
          <w:color w:val="0070C0"/>
          <w:sz w:val="22"/>
          <w:szCs w:val="22"/>
        </w:rPr>
      </w:pPr>
    </w:p>
    <w:p w:rsidR="00761CBC" w:rsidRPr="00D64934" w:rsidRDefault="00761CBC" w:rsidP="00AB5541">
      <w:pPr>
        <w:pStyle w:val="Antrat2"/>
        <w:ind w:left="5103"/>
        <w:rPr>
          <w:rFonts w:ascii="Times New Roman" w:hAnsi="Times New Roman" w:cs="Times New Roman"/>
          <w:color w:val="0070C0"/>
          <w:sz w:val="22"/>
          <w:szCs w:val="22"/>
        </w:rPr>
      </w:pPr>
    </w:p>
    <w:p w:rsidR="00761CBC" w:rsidRPr="00D64934" w:rsidRDefault="00761CBC" w:rsidP="00AB5541">
      <w:pPr>
        <w:pStyle w:val="Antrat2"/>
        <w:ind w:left="5103"/>
        <w:rPr>
          <w:rFonts w:ascii="Times New Roman" w:hAnsi="Times New Roman" w:cs="Times New Roman"/>
          <w:color w:val="0070C0"/>
          <w:sz w:val="22"/>
          <w:szCs w:val="22"/>
        </w:rPr>
      </w:pPr>
    </w:p>
    <w:p w:rsidR="00761CBC" w:rsidRPr="00D64934" w:rsidRDefault="00761CBC" w:rsidP="00AB5541">
      <w:pPr>
        <w:pStyle w:val="Antrat2"/>
        <w:ind w:left="5103"/>
        <w:rPr>
          <w:rFonts w:ascii="Times New Roman" w:hAnsi="Times New Roman" w:cs="Times New Roman"/>
          <w:color w:val="0070C0"/>
          <w:sz w:val="22"/>
          <w:szCs w:val="22"/>
        </w:rPr>
      </w:pPr>
    </w:p>
    <w:p w:rsidR="00761CBC" w:rsidRPr="00D64934" w:rsidRDefault="00761CBC" w:rsidP="00761CBC">
      <w:pPr>
        <w:rPr>
          <w:rFonts w:ascii="Times New Roman" w:hAnsi="Times New Roman" w:cs="Times New Roman"/>
          <w:sz w:val="22"/>
          <w:szCs w:val="22"/>
        </w:rPr>
      </w:pPr>
    </w:p>
    <w:p w:rsidR="007577D9" w:rsidRPr="00D64934" w:rsidRDefault="007577D9" w:rsidP="00761CBC">
      <w:pPr>
        <w:rPr>
          <w:rFonts w:ascii="Times New Roman" w:hAnsi="Times New Roman" w:cs="Times New Roman"/>
          <w:sz w:val="22"/>
          <w:szCs w:val="22"/>
        </w:rPr>
      </w:pPr>
    </w:p>
    <w:p w:rsidR="007577D9" w:rsidRPr="00D64934" w:rsidRDefault="007577D9" w:rsidP="00761CBC">
      <w:pPr>
        <w:rPr>
          <w:rFonts w:ascii="Times New Roman" w:hAnsi="Times New Roman" w:cs="Times New Roman"/>
          <w:sz w:val="22"/>
          <w:szCs w:val="22"/>
        </w:rPr>
      </w:pPr>
    </w:p>
    <w:p w:rsidR="007577D9" w:rsidRPr="00D64934" w:rsidRDefault="007577D9" w:rsidP="00761CBC">
      <w:pPr>
        <w:rPr>
          <w:rFonts w:ascii="Times New Roman" w:hAnsi="Times New Roman" w:cs="Times New Roman"/>
          <w:sz w:val="22"/>
          <w:szCs w:val="22"/>
        </w:rPr>
      </w:pPr>
    </w:p>
    <w:p w:rsidR="007577D9" w:rsidRPr="00D64934" w:rsidRDefault="007577D9" w:rsidP="00761CBC">
      <w:pPr>
        <w:rPr>
          <w:rFonts w:ascii="Times New Roman" w:hAnsi="Times New Roman" w:cs="Times New Roman"/>
          <w:sz w:val="22"/>
          <w:szCs w:val="22"/>
        </w:rPr>
      </w:pPr>
    </w:p>
    <w:p w:rsidR="007577D9" w:rsidRPr="00D64934" w:rsidRDefault="007577D9" w:rsidP="00761CBC">
      <w:pPr>
        <w:rPr>
          <w:rFonts w:ascii="Times New Roman" w:hAnsi="Times New Roman" w:cs="Times New Roman"/>
          <w:sz w:val="22"/>
          <w:szCs w:val="22"/>
        </w:rPr>
      </w:pPr>
    </w:p>
    <w:p w:rsidR="007577D9" w:rsidRPr="00D64934" w:rsidRDefault="007577D9" w:rsidP="00761CBC">
      <w:pPr>
        <w:rPr>
          <w:rFonts w:ascii="Times New Roman" w:hAnsi="Times New Roman" w:cs="Times New Roman"/>
          <w:sz w:val="22"/>
          <w:szCs w:val="22"/>
        </w:rPr>
      </w:pPr>
    </w:p>
    <w:p w:rsidR="007577D9" w:rsidRDefault="007577D9" w:rsidP="00761CBC">
      <w:pPr>
        <w:rPr>
          <w:rFonts w:ascii="Times New Roman" w:hAnsi="Times New Roman" w:cs="Times New Roman"/>
          <w:sz w:val="22"/>
          <w:szCs w:val="22"/>
        </w:rPr>
      </w:pPr>
    </w:p>
    <w:p w:rsidR="002B1FEF" w:rsidRPr="00D64934" w:rsidRDefault="002B1FEF" w:rsidP="00761CBC">
      <w:pPr>
        <w:rPr>
          <w:rFonts w:ascii="Times New Roman" w:hAnsi="Times New Roman" w:cs="Times New Roman"/>
          <w:sz w:val="22"/>
          <w:szCs w:val="22"/>
        </w:rPr>
      </w:pPr>
    </w:p>
    <w:p w:rsidR="005B41ED" w:rsidRDefault="005B41ED" w:rsidP="0096024A">
      <w:pPr>
        <w:pStyle w:val="Antrat1"/>
        <w:jc w:val="right"/>
        <w:rPr>
          <w:rFonts w:ascii="Times New Roman" w:eastAsia="Calibri" w:hAnsi="Times New Roman" w:cs="Times New Roman"/>
          <w:sz w:val="22"/>
          <w:szCs w:val="22"/>
        </w:rPr>
      </w:pPr>
      <w:bookmarkStart w:id="93" w:name="_Toc210139418"/>
    </w:p>
    <w:p w:rsidR="005B41ED" w:rsidRDefault="005B41ED" w:rsidP="0096024A">
      <w:pPr>
        <w:pStyle w:val="Antrat1"/>
        <w:jc w:val="right"/>
        <w:rPr>
          <w:rFonts w:ascii="Times New Roman" w:eastAsia="Calibri" w:hAnsi="Times New Roman" w:cs="Times New Roman"/>
          <w:sz w:val="22"/>
          <w:szCs w:val="22"/>
        </w:rPr>
      </w:pPr>
    </w:p>
    <w:p w:rsidR="005B41ED" w:rsidRDefault="005B41ED" w:rsidP="0096024A">
      <w:pPr>
        <w:pStyle w:val="Antrat1"/>
        <w:jc w:val="right"/>
        <w:rPr>
          <w:rFonts w:ascii="Times New Roman" w:eastAsia="Calibri" w:hAnsi="Times New Roman" w:cs="Times New Roman"/>
          <w:sz w:val="22"/>
          <w:szCs w:val="22"/>
        </w:rPr>
      </w:pPr>
    </w:p>
    <w:p w:rsidR="005B41ED" w:rsidRDefault="005B41ED" w:rsidP="0096024A">
      <w:pPr>
        <w:pStyle w:val="Antrat1"/>
        <w:jc w:val="right"/>
        <w:rPr>
          <w:rFonts w:ascii="Times New Roman" w:eastAsia="Calibri" w:hAnsi="Times New Roman" w:cs="Times New Roman"/>
          <w:sz w:val="22"/>
          <w:szCs w:val="22"/>
        </w:rPr>
      </w:pPr>
    </w:p>
    <w:p w:rsidR="002D599E" w:rsidRPr="002D599E" w:rsidRDefault="002D599E" w:rsidP="002D599E"/>
    <w:p w:rsidR="0096024A" w:rsidRPr="00D64934" w:rsidRDefault="0096024A" w:rsidP="0096024A">
      <w:pPr>
        <w:pStyle w:val="Antrat1"/>
        <w:jc w:val="right"/>
        <w:rPr>
          <w:rFonts w:ascii="Times New Roman" w:eastAsia="Calibri" w:hAnsi="Times New Roman" w:cs="Times New Roman"/>
          <w:sz w:val="22"/>
          <w:szCs w:val="22"/>
        </w:rPr>
      </w:pPr>
      <w:r w:rsidRPr="00D64934">
        <w:rPr>
          <w:rFonts w:ascii="Times New Roman" w:eastAsia="Calibri" w:hAnsi="Times New Roman" w:cs="Times New Roman"/>
          <w:sz w:val="22"/>
          <w:szCs w:val="22"/>
        </w:rPr>
        <w:lastRenderedPageBreak/>
        <w:t>Pirkimo sąlygų 7 priedas „</w:t>
      </w:r>
      <w:r w:rsidRPr="00D64934">
        <w:rPr>
          <w:rFonts w:ascii="Times New Roman" w:eastAsia="Calibri" w:hAnsi="Times New Roman" w:cs="Times New Roman"/>
          <w:color w:val="auto"/>
          <w:sz w:val="22"/>
          <w:szCs w:val="22"/>
        </w:rPr>
        <w:t>Pasiūlymų vertinimo kriterijai ir sąlygos</w:t>
      </w:r>
      <w:r w:rsidRPr="00D64934">
        <w:rPr>
          <w:rFonts w:ascii="Times New Roman" w:eastAsia="Calibri" w:hAnsi="Times New Roman" w:cs="Times New Roman"/>
          <w:sz w:val="22"/>
          <w:szCs w:val="22"/>
        </w:rPr>
        <w:t>“</w:t>
      </w:r>
      <w:bookmarkEnd w:id="93"/>
      <w:r w:rsidRPr="00D64934">
        <w:rPr>
          <w:rFonts w:ascii="Times New Roman" w:hAnsi="Times New Roman" w:cs="Times New Roman"/>
          <w:color w:val="auto"/>
          <w:sz w:val="22"/>
          <w:szCs w:val="22"/>
        </w:rPr>
        <w:t xml:space="preserve"> </w:t>
      </w:r>
    </w:p>
    <w:p w:rsidR="00945E22" w:rsidRPr="00D64934" w:rsidRDefault="00945E22" w:rsidP="00945E22">
      <w:pPr>
        <w:jc w:val="center"/>
        <w:rPr>
          <w:rFonts w:ascii="Times New Roman" w:hAnsi="Times New Roman" w:cs="Times New Roman"/>
          <w:b/>
          <w:sz w:val="22"/>
          <w:szCs w:val="22"/>
        </w:rPr>
      </w:pPr>
    </w:p>
    <w:p w:rsidR="00945E22" w:rsidRPr="00D64934" w:rsidRDefault="00945E22" w:rsidP="00945E22">
      <w:pPr>
        <w:pStyle w:val="Paantrat"/>
        <w:jc w:val="center"/>
        <w:rPr>
          <w:rFonts w:ascii="Times New Roman" w:hAnsi="Times New Roman" w:cs="Times New Roman"/>
          <w:bCs/>
          <w:smallCaps/>
          <w:sz w:val="22"/>
          <w:szCs w:val="22"/>
        </w:rPr>
      </w:pPr>
      <w:r w:rsidRPr="00D64934">
        <w:rPr>
          <w:rFonts w:ascii="Times New Roman" w:hAnsi="Times New Roman" w:cs="Times New Roman"/>
          <w:sz w:val="22"/>
          <w:szCs w:val="22"/>
        </w:rPr>
        <w:t>PASIŪLYMŲ VERTINIMO KRITERIJAI ir Sąlygos</w:t>
      </w:r>
    </w:p>
    <w:p w:rsidR="00945E22" w:rsidRPr="006119E9" w:rsidRDefault="00945E22" w:rsidP="00945E22">
      <w:pPr>
        <w:pStyle w:val="Pagrindiniotekstotrauka"/>
        <w:numPr>
          <w:ilvl w:val="0"/>
          <w:numId w:val="40"/>
        </w:numPr>
        <w:tabs>
          <w:tab w:val="left" w:pos="1134"/>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D64934">
        <w:rPr>
          <w:rFonts w:ascii="Times New Roman" w:eastAsia="Arial Unicode MS" w:hAnsi="Times New Roman" w:cs="Times New Roman"/>
          <w:sz w:val="22"/>
          <w:szCs w:val="22"/>
          <w:bdr w:val="none" w:sz="0" w:space="0" w:color="auto" w:frame="1"/>
        </w:rPr>
        <w:t xml:space="preserve">Perkančioji organizacija ekonomiškai naudingiausią pasiūlymą </w:t>
      </w:r>
      <w:r w:rsidRPr="00D64934">
        <w:rPr>
          <w:rFonts w:ascii="Times New Roman" w:hAnsi="Times New Roman" w:cs="Times New Roman"/>
          <w:bCs/>
          <w:sz w:val="22"/>
          <w:szCs w:val="22"/>
        </w:rPr>
        <w:t xml:space="preserve">išrenka </w:t>
      </w:r>
      <w:r w:rsidRPr="00D64934">
        <w:rPr>
          <w:rFonts w:ascii="Times New Roman" w:hAnsi="Times New Roman" w:cs="Times New Roman"/>
          <w:b/>
          <w:bCs/>
          <w:sz w:val="22"/>
          <w:szCs w:val="22"/>
        </w:rPr>
        <w:t xml:space="preserve">pagal </w:t>
      </w:r>
      <w:r w:rsidRPr="00D64934">
        <w:rPr>
          <w:rFonts w:ascii="Times New Roman" w:hAnsi="Times New Roman" w:cs="Times New Roman"/>
          <w:b/>
          <w:bCs/>
          <w:iCs/>
          <w:sz w:val="22"/>
          <w:szCs w:val="22"/>
        </w:rPr>
        <w:t>kainos ir kokybės santykį</w:t>
      </w:r>
      <w:r w:rsidRPr="00D64934">
        <w:rPr>
          <w:rFonts w:ascii="Times New Roman" w:hAnsi="Times New Roman" w:cs="Times New Roman"/>
          <w:bCs/>
          <w:sz w:val="22"/>
          <w:szCs w:val="22"/>
        </w:rPr>
        <w:t xml:space="preserve">. </w:t>
      </w:r>
      <w:r w:rsidRPr="006119E9">
        <w:rPr>
          <w:rFonts w:ascii="Times New Roman" w:eastAsia="Arial Unicode MS" w:hAnsi="Times New Roman" w:cs="Times New Roman"/>
          <w:sz w:val="22"/>
          <w:szCs w:val="22"/>
          <w:bdr w:val="none" w:sz="0" w:space="0" w:color="auto" w:frame="1"/>
        </w:rPr>
        <w:t>Pasirinkti kriterijai įvertinami kiekybiškai.</w:t>
      </w:r>
    </w:p>
    <w:p w:rsidR="00945E22" w:rsidRPr="00D64934" w:rsidRDefault="00945E22" w:rsidP="00945E22">
      <w:pPr>
        <w:pStyle w:val="Pagrindiniotekstotrauka"/>
        <w:numPr>
          <w:ilvl w:val="0"/>
          <w:numId w:val="40"/>
        </w:numPr>
        <w:tabs>
          <w:tab w:val="left" w:pos="1134"/>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6119E9">
        <w:rPr>
          <w:rFonts w:ascii="Times New Roman" w:hAnsi="Times New Roman" w:cs="Times New Roman"/>
          <w:sz w:val="22"/>
          <w:szCs w:val="22"/>
        </w:rPr>
        <w:t xml:space="preserve">Tiekėjo siūloma bendra visų paslaugų kaina per 12 mėn. negali viršyti 271 650,41 Eur be PVM, 328 697,00 Eur su PVM. Tuo </w:t>
      </w:r>
      <w:r w:rsidRPr="00D64934">
        <w:rPr>
          <w:rFonts w:ascii="Times New Roman" w:hAnsi="Times New Roman" w:cs="Times New Roman"/>
          <w:sz w:val="22"/>
          <w:szCs w:val="22"/>
        </w:rPr>
        <w:t xml:space="preserve">atveju, jei bendra visų paslaugų kaina per 12 mėn. viršys nurodytą sumą, pasiūlymas bus atmestas kaip neatitinkantis pirkimo dokumentų reikalavimų. </w:t>
      </w:r>
      <w:r w:rsidRPr="00D64934">
        <w:rPr>
          <w:rFonts w:ascii="Times New Roman" w:eastAsia="Calibri" w:hAnsi="Times New Roman" w:cs="Times New Roman"/>
          <w:sz w:val="22"/>
          <w:szCs w:val="22"/>
        </w:rPr>
        <w:t xml:space="preserve">Pradinės Sutarties vertė (maksimaliai pirkimui skirta lėšų suma) </w:t>
      </w:r>
      <w:r w:rsidRPr="00D64934">
        <w:rPr>
          <w:rFonts w:ascii="Times New Roman" w:hAnsi="Times New Roman" w:cs="Times New Roman"/>
          <w:sz w:val="22"/>
          <w:szCs w:val="22"/>
        </w:rPr>
        <w:t xml:space="preserve">per visą sutarties galiojimą laikotarpį, įskaitant ir galimus pratęsimus - </w:t>
      </w:r>
      <w:r w:rsidRPr="00D64934">
        <w:rPr>
          <w:rFonts w:ascii="Times New Roman" w:eastAsia="Calibri" w:hAnsi="Times New Roman" w:cs="Times New Roman"/>
          <w:sz w:val="22"/>
          <w:szCs w:val="22"/>
        </w:rPr>
        <w:t xml:space="preserve">1 901 552,89 Eur, be PVM, 2 300 879,00 Eur su PVM. </w:t>
      </w:r>
    </w:p>
    <w:p w:rsidR="00945E22" w:rsidRPr="00D64934" w:rsidRDefault="00945E22" w:rsidP="00945E22">
      <w:pPr>
        <w:pStyle w:val="Pagrindiniotekstotrauka"/>
        <w:numPr>
          <w:ilvl w:val="0"/>
          <w:numId w:val="40"/>
        </w:numPr>
        <w:tabs>
          <w:tab w:val="left" w:pos="1134"/>
          <w:tab w:val="left" w:pos="1620"/>
        </w:tabs>
        <w:spacing w:after="0" w:line="240" w:lineRule="auto"/>
        <w:ind w:left="0" w:firstLine="567"/>
        <w:jc w:val="both"/>
        <w:rPr>
          <w:rFonts w:ascii="Times New Roman" w:hAnsi="Times New Roman" w:cs="Times New Roman"/>
          <w:sz w:val="22"/>
          <w:szCs w:val="22"/>
        </w:rPr>
      </w:pPr>
      <w:bookmarkStart w:id="94" w:name="_Hlk213859311"/>
      <w:r w:rsidRPr="00D64934">
        <w:rPr>
          <w:rFonts w:ascii="Times New Roman" w:hAnsi="Times New Roman" w:cs="Times New Roman"/>
          <w:sz w:val="22"/>
          <w:szCs w:val="22"/>
        </w:rPr>
        <w:t>Taikomi šie vertinimo kriterijai ir jų reikšmės:</w:t>
      </w:r>
    </w:p>
    <w:p w:rsidR="00945E22" w:rsidRPr="00D64934" w:rsidRDefault="00945E22" w:rsidP="00AB5541">
      <w:pPr>
        <w:pStyle w:val="Antrat2"/>
        <w:ind w:left="5103"/>
        <w:rPr>
          <w:rFonts w:ascii="Times New Roman" w:hAnsi="Times New Roman" w:cs="Times New Roman"/>
          <w:color w:val="auto"/>
          <w:sz w:val="22"/>
          <w:szCs w:val="22"/>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4"/>
        <w:gridCol w:w="4076"/>
        <w:gridCol w:w="5260"/>
      </w:tblGrid>
      <w:tr w:rsidR="00945E22" w:rsidRPr="00D64934" w:rsidTr="006D1597">
        <w:tc>
          <w:tcPr>
            <w:tcW w:w="369" w:type="pct"/>
            <w:shd w:val="clear" w:color="auto" w:fill="F2F2F2" w:themeFill="background1" w:themeFillShade="F2"/>
            <w:vAlign w:val="center"/>
          </w:tcPr>
          <w:p w:rsidR="00945E22" w:rsidRPr="00D64934" w:rsidRDefault="00945E22" w:rsidP="00945E22">
            <w:pPr>
              <w:spacing w:after="0" w:line="240" w:lineRule="auto"/>
              <w:jc w:val="center"/>
              <w:rPr>
                <w:rFonts w:ascii="Times New Roman" w:hAnsi="Times New Roman" w:cs="Times New Roman"/>
                <w:b/>
                <w:sz w:val="22"/>
                <w:szCs w:val="22"/>
              </w:rPr>
            </w:pPr>
            <w:r w:rsidRPr="00D64934">
              <w:rPr>
                <w:rFonts w:ascii="Times New Roman" w:hAnsi="Times New Roman" w:cs="Times New Roman"/>
                <w:b/>
                <w:sz w:val="22"/>
                <w:szCs w:val="22"/>
              </w:rPr>
              <w:t>Eil. Nr.</w:t>
            </w:r>
          </w:p>
        </w:tc>
        <w:tc>
          <w:tcPr>
            <w:tcW w:w="2022" w:type="pct"/>
            <w:shd w:val="clear" w:color="auto" w:fill="F2F2F2" w:themeFill="background1" w:themeFillShade="F2"/>
            <w:vAlign w:val="center"/>
          </w:tcPr>
          <w:p w:rsidR="00945E22" w:rsidRPr="00D64934" w:rsidRDefault="00945E22" w:rsidP="00945E22">
            <w:pPr>
              <w:spacing w:after="0" w:line="240" w:lineRule="auto"/>
              <w:rPr>
                <w:rFonts w:ascii="Times New Roman" w:hAnsi="Times New Roman" w:cs="Times New Roman"/>
                <w:b/>
                <w:sz w:val="22"/>
                <w:szCs w:val="22"/>
              </w:rPr>
            </w:pPr>
            <w:r w:rsidRPr="00D64934">
              <w:rPr>
                <w:rFonts w:ascii="Times New Roman" w:hAnsi="Times New Roman" w:cs="Times New Roman"/>
                <w:b/>
                <w:sz w:val="22"/>
                <w:szCs w:val="22"/>
              </w:rPr>
              <w:t>Vertinimo kriterijai</w:t>
            </w:r>
          </w:p>
        </w:tc>
        <w:tc>
          <w:tcPr>
            <w:tcW w:w="2609" w:type="pct"/>
            <w:shd w:val="clear" w:color="auto" w:fill="F2F2F2" w:themeFill="background1" w:themeFillShade="F2"/>
            <w:vAlign w:val="center"/>
          </w:tcPr>
          <w:p w:rsidR="00945E22" w:rsidRPr="00D64934" w:rsidRDefault="00945E22" w:rsidP="00945E22">
            <w:pPr>
              <w:spacing w:after="0" w:line="240" w:lineRule="auto"/>
              <w:rPr>
                <w:rFonts w:ascii="Times New Roman" w:hAnsi="Times New Roman" w:cs="Times New Roman"/>
                <w:b/>
                <w:sz w:val="22"/>
                <w:szCs w:val="22"/>
              </w:rPr>
            </w:pPr>
            <w:r w:rsidRPr="00D64934">
              <w:rPr>
                <w:rFonts w:ascii="Times New Roman" w:hAnsi="Times New Roman" w:cs="Times New Roman"/>
                <w:b/>
                <w:sz w:val="22"/>
                <w:szCs w:val="22"/>
              </w:rPr>
              <w:t>Kriterijaus lyginamasis svoris</w:t>
            </w:r>
          </w:p>
        </w:tc>
      </w:tr>
      <w:tr w:rsidR="00945E22" w:rsidRPr="00D64934" w:rsidTr="00971D42">
        <w:tc>
          <w:tcPr>
            <w:tcW w:w="369" w:type="pct"/>
            <w:vAlign w:val="center"/>
          </w:tcPr>
          <w:p w:rsidR="00945E22" w:rsidRPr="00D64934" w:rsidRDefault="00945E22" w:rsidP="00945E22">
            <w:pPr>
              <w:spacing w:after="0" w:line="240" w:lineRule="auto"/>
              <w:jc w:val="center"/>
              <w:rPr>
                <w:rFonts w:ascii="Times New Roman" w:hAnsi="Times New Roman" w:cs="Times New Roman"/>
                <w:bCs/>
                <w:sz w:val="22"/>
                <w:szCs w:val="22"/>
              </w:rPr>
            </w:pPr>
            <w:r w:rsidRPr="00D64934">
              <w:rPr>
                <w:rFonts w:ascii="Times New Roman" w:hAnsi="Times New Roman" w:cs="Times New Roman"/>
                <w:bCs/>
                <w:sz w:val="22"/>
                <w:szCs w:val="22"/>
              </w:rPr>
              <w:t>1.</w:t>
            </w:r>
          </w:p>
        </w:tc>
        <w:tc>
          <w:tcPr>
            <w:tcW w:w="2022" w:type="pct"/>
            <w:vAlign w:val="center"/>
          </w:tcPr>
          <w:p w:rsidR="00945E22" w:rsidRPr="00D64934" w:rsidRDefault="00945E22" w:rsidP="00971D42">
            <w:pPr>
              <w:spacing w:after="0" w:line="240" w:lineRule="auto"/>
              <w:jc w:val="center"/>
              <w:rPr>
                <w:rFonts w:ascii="Times New Roman" w:hAnsi="Times New Roman" w:cs="Times New Roman"/>
                <w:bCs/>
                <w:sz w:val="22"/>
                <w:szCs w:val="22"/>
              </w:rPr>
            </w:pPr>
            <w:r w:rsidRPr="00D64934">
              <w:rPr>
                <w:rFonts w:ascii="Times New Roman" w:hAnsi="Times New Roman" w:cs="Times New Roman"/>
                <w:bCs/>
                <w:sz w:val="22"/>
                <w:szCs w:val="22"/>
              </w:rPr>
              <w:t>Pirmas kriterijus (C) – Kaina</w:t>
            </w:r>
          </w:p>
        </w:tc>
        <w:tc>
          <w:tcPr>
            <w:tcW w:w="2609" w:type="pct"/>
            <w:vAlign w:val="center"/>
          </w:tcPr>
          <w:p w:rsidR="00945E22" w:rsidRPr="00D64934" w:rsidRDefault="00945E22" w:rsidP="00945E22">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X=90</w:t>
            </w:r>
          </w:p>
        </w:tc>
      </w:tr>
      <w:tr w:rsidR="001A4CD8" w:rsidRPr="00D64934" w:rsidTr="00971D42">
        <w:trPr>
          <w:trHeight w:val="371"/>
        </w:trPr>
        <w:tc>
          <w:tcPr>
            <w:tcW w:w="369" w:type="pct"/>
            <w:vAlign w:val="center"/>
          </w:tcPr>
          <w:p w:rsidR="001A4CD8" w:rsidRPr="00D64934" w:rsidRDefault="001A4CD8" w:rsidP="00945E22">
            <w:pPr>
              <w:spacing w:after="0" w:line="240" w:lineRule="auto"/>
              <w:jc w:val="center"/>
              <w:rPr>
                <w:rFonts w:ascii="Times New Roman" w:hAnsi="Times New Roman" w:cs="Times New Roman"/>
                <w:bCs/>
                <w:sz w:val="22"/>
                <w:szCs w:val="22"/>
              </w:rPr>
            </w:pPr>
            <w:r w:rsidRPr="00D64934">
              <w:rPr>
                <w:rFonts w:ascii="Times New Roman" w:hAnsi="Times New Roman" w:cs="Times New Roman"/>
                <w:bCs/>
                <w:sz w:val="22"/>
                <w:szCs w:val="22"/>
              </w:rPr>
              <w:t>2.</w:t>
            </w:r>
          </w:p>
        </w:tc>
        <w:tc>
          <w:tcPr>
            <w:tcW w:w="2022" w:type="pct"/>
            <w:vAlign w:val="center"/>
          </w:tcPr>
          <w:p w:rsidR="00E96C28" w:rsidRPr="00D64934" w:rsidRDefault="006D1597" w:rsidP="00971D42">
            <w:pPr>
              <w:spacing w:after="0" w:line="240" w:lineRule="auto"/>
              <w:jc w:val="center"/>
              <w:rPr>
                <w:rFonts w:ascii="Times New Roman" w:eastAsia="Calibri" w:hAnsi="Times New Roman" w:cs="Times New Roman"/>
                <w:bCs/>
                <w:sz w:val="22"/>
                <w:szCs w:val="22"/>
              </w:rPr>
            </w:pPr>
            <w:r w:rsidRPr="00D64934">
              <w:rPr>
                <w:rFonts w:ascii="Times New Roman" w:eastAsia="Calibri" w:hAnsi="Times New Roman" w:cs="Times New Roman"/>
                <w:bCs/>
                <w:sz w:val="22"/>
                <w:szCs w:val="22"/>
              </w:rPr>
              <w:t>A</w:t>
            </w:r>
            <w:r w:rsidR="00E96C28" w:rsidRPr="00D64934">
              <w:rPr>
                <w:rFonts w:ascii="Times New Roman" w:eastAsia="Calibri" w:hAnsi="Times New Roman" w:cs="Times New Roman"/>
                <w:bCs/>
                <w:sz w:val="22"/>
                <w:szCs w:val="22"/>
              </w:rPr>
              <w:t>tliekų surinkimo</w:t>
            </w:r>
            <w:bookmarkStart w:id="95" w:name="_GoBack"/>
            <w:bookmarkEnd w:id="95"/>
            <w:r w:rsidRPr="00D64934">
              <w:rPr>
                <w:rFonts w:ascii="Times New Roman" w:eastAsia="Calibri" w:hAnsi="Times New Roman" w:cs="Times New Roman"/>
                <w:bCs/>
                <w:sz w:val="22"/>
                <w:szCs w:val="22"/>
              </w:rPr>
              <w:t xml:space="preserve"> ir vežimo transporto priemonių ekologiškumas (T)</w:t>
            </w:r>
          </w:p>
          <w:p w:rsidR="006D1597" w:rsidRPr="00D64934" w:rsidRDefault="006D1597" w:rsidP="00971D42">
            <w:pPr>
              <w:spacing w:after="0" w:line="240" w:lineRule="auto"/>
              <w:jc w:val="center"/>
              <w:rPr>
                <w:rFonts w:ascii="Times New Roman" w:hAnsi="Times New Roman" w:cs="Times New Roman"/>
                <w:sz w:val="22"/>
                <w:szCs w:val="22"/>
              </w:rPr>
            </w:pPr>
          </w:p>
          <w:p w:rsidR="001A4CD8" w:rsidRPr="00D64934" w:rsidRDefault="001A4CD8" w:rsidP="00971D42">
            <w:pPr>
              <w:spacing w:after="0" w:line="240" w:lineRule="auto"/>
              <w:jc w:val="center"/>
              <w:rPr>
                <w:rFonts w:ascii="Times New Roman" w:eastAsia="Calibri" w:hAnsi="Times New Roman" w:cs="Times New Roman"/>
                <w:sz w:val="22"/>
                <w:szCs w:val="22"/>
              </w:rPr>
            </w:pPr>
          </w:p>
        </w:tc>
        <w:tc>
          <w:tcPr>
            <w:tcW w:w="2609" w:type="pct"/>
          </w:tcPr>
          <w:p w:rsidR="00C6329B" w:rsidRPr="00D64934" w:rsidRDefault="00E96C28" w:rsidP="006D1597">
            <w:pPr>
              <w:tabs>
                <w:tab w:val="left" w:pos="284"/>
              </w:tabs>
              <w:spacing w:after="0" w:line="240" w:lineRule="auto"/>
              <w:jc w:val="both"/>
              <w:rPr>
                <w:rFonts w:ascii="Times New Roman" w:eastAsia="MS Mincho" w:hAnsi="Times New Roman" w:cs="Times New Roman"/>
                <w:sz w:val="22"/>
                <w:szCs w:val="22"/>
                <w:lang w:eastAsia="ar-SA"/>
              </w:rPr>
            </w:pPr>
            <w:r w:rsidRPr="00D64934">
              <w:rPr>
                <w:rFonts w:ascii="Times New Roman" w:hAnsi="Times New Roman" w:cs="Times New Roman"/>
                <w:b/>
                <w:sz w:val="22"/>
                <w:szCs w:val="22"/>
                <w:lang w:val="pt-PT"/>
              </w:rPr>
              <w:t>T = 0</w:t>
            </w:r>
            <w:r w:rsidR="006D1597" w:rsidRPr="00D64934">
              <w:rPr>
                <w:rFonts w:ascii="Times New Roman" w:hAnsi="Times New Roman" w:cs="Times New Roman"/>
                <w:b/>
                <w:sz w:val="22"/>
                <w:szCs w:val="22"/>
                <w:lang w:val="pt-PT"/>
              </w:rPr>
              <w:t xml:space="preserve"> balų</w:t>
            </w:r>
            <w:r w:rsidR="006D1597" w:rsidRPr="00D64934">
              <w:rPr>
                <w:rFonts w:ascii="Times New Roman" w:hAnsi="Times New Roman" w:cs="Times New Roman"/>
                <w:sz w:val="22"/>
                <w:szCs w:val="22"/>
              </w:rPr>
              <w:t xml:space="preserve">, </w:t>
            </w:r>
            <w:r w:rsidR="004C1BDE" w:rsidRPr="00D64934">
              <w:rPr>
                <w:rFonts w:ascii="Times New Roman" w:hAnsi="Times New Roman" w:cs="Times New Roman"/>
                <w:sz w:val="22"/>
                <w:szCs w:val="22"/>
              </w:rPr>
              <w:t>kai visos tiekėjo atliekų surinkimo ir vežimo transporto priemonės atitinka Euro 6 standartą (arba jam lygiavertį).</w:t>
            </w:r>
            <w:r w:rsidR="004C1BDE" w:rsidRPr="00D64934" w:rsidDel="004C1BDE">
              <w:rPr>
                <w:rFonts w:ascii="Times New Roman" w:hAnsi="Times New Roman" w:cs="Times New Roman"/>
                <w:sz w:val="22"/>
                <w:szCs w:val="22"/>
              </w:rPr>
              <w:t xml:space="preserve"> </w:t>
            </w:r>
          </w:p>
          <w:p w:rsidR="00C6329B" w:rsidRPr="00D64934" w:rsidRDefault="00C6329B" w:rsidP="00D036C1">
            <w:pPr>
              <w:tabs>
                <w:tab w:val="left" w:pos="284"/>
              </w:tabs>
              <w:spacing w:after="0" w:line="240" w:lineRule="auto"/>
              <w:jc w:val="both"/>
              <w:rPr>
                <w:rFonts w:ascii="Times New Roman" w:hAnsi="Times New Roman" w:cs="Times New Roman"/>
                <w:sz w:val="22"/>
                <w:szCs w:val="22"/>
              </w:rPr>
            </w:pPr>
          </w:p>
          <w:p w:rsidR="00C6329B" w:rsidRPr="00D64934" w:rsidRDefault="00C6329B" w:rsidP="004C1BDE">
            <w:pPr>
              <w:spacing w:after="0" w:line="240" w:lineRule="auto"/>
              <w:jc w:val="both"/>
              <w:rPr>
                <w:rFonts w:ascii="Times New Roman" w:hAnsi="Times New Roman" w:cs="Times New Roman"/>
                <w:sz w:val="22"/>
                <w:szCs w:val="22"/>
              </w:rPr>
            </w:pPr>
            <w:r w:rsidRPr="00D64934">
              <w:rPr>
                <w:rFonts w:ascii="Times New Roman" w:hAnsi="Times New Roman" w:cs="Times New Roman"/>
                <w:b/>
                <w:sz w:val="22"/>
                <w:szCs w:val="22"/>
              </w:rPr>
              <w:t>T = 10</w:t>
            </w:r>
            <w:r w:rsidR="00E96C28" w:rsidRPr="00D64934">
              <w:rPr>
                <w:rFonts w:ascii="Times New Roman" w:hAnsi="Times New Roman" w:cs="Times New Roman"/>
                <w:b/>
                <w:sz w:val="22"/>
                <w:szCs w:val="22"/>
              </w:rPr>
              <w:t xml:space="preserve"> </w:t>
            </w:r>
            <w:r w:rsidR="006D1597" w:rsidRPr="00D64934">
              <w:rPr>
                <w:rFonts w:ascii="Times New Roman" w:hAnsi="Times New Roman" w:cs="Times New Roman"/>
                <w:b/>
                <w:sz w:val="22"/>
                <w:szCs w:val="22"/>
              </w:rPr>
              <w:t>balų</w:t>
            </w:r>
            <w:r w:rsidR="006D1597" w:rsidRPr="00D64934">
              <w:rPr>
                <w:rFonts w:ascii="Times New Roman" w:hAnsi="Times New Roman" w:cs="Times New Roman"/>
                <w:sz w:val="22"/>
                <w:szCs w:val="22"/>
              </w:rPr>
              <w:t xml:space="preserve">, kai ne mažiau kaip 50 proc. tiekėjo atliekų surinkimo ir vežimo transporto priemonių </w:t>
            </w:r>
            <w:r w:rsidR="006D1597" w:rsidRPr="00D64934">
              <w:rPr>
                <w:rFonts w:ascii="Times New Roman" w:hAnsi="Times New Roman" w:cs="Times New Roman"/>
                <w:bCs/>
                <w:sz w:val="22"/>
                <w:szCs w:val="22"/>
              </w:rPr>
              <w:t>naudoja</w:t>
            </w:r>
            <w:r w:rsidRPr="00D64934">
              <w:rPr>
                <w:rFonts w:ascii="Times New Roman" w:hAnsi="Times New Roman" w:cs="Times New Roman"/>
                <w:bCs/>
                <w:sz w:val="22"/>
                <w:szCs w:val="22"/>
              </w:rPr>
              <w:t xml:space="preserve"> tik </w:t>
            </w:r>
            <w:r w:rsidR="006D1597" w:rsidRPr="00D64934">
              <w:rPr>
                <w:rFonts w:ascii="Times New Roman" w:hAnsi="Times New Roman" w:cs="Times New Roman"/>
                <w:bCs/>
                <w:sz w:val="22"/>
                <w:szCs w:val="22"/>
              </w:rPr>
              <w:t>suslėgtas gamtines duja</w:t>
            </w:r>
            <w:r w:rsidRPr="00D64934">
              <w:rPr>
                <w:rFonts w:ascii="Times New Roman" w:hAnsi="Times New Roman" w:cs="Times New Roman"/>
                <w:bCs/>
                <w:sz w:val="22"/>
                <w:szCs w:val="22"/>
              </w:rPr>
              <w:t>s (CNG) arba</w:t>
            </w:r>
            <w:r w:rsidR="006D1597" w:rsidRPr="00D64934">
              <w:rPr>
                <w:rFonts w:ascii="Times New Roman" w:hAnsi="Times New Roman" w:cs="Times New Roman"/>
                <w:bCs/>
                <w:sz w:val="22"/>
                <w:szCs w:val="22"/>
              </w:rPr>
              <w:t xml:space="preserve"> </w:t>
            </w:r>
            <w:proofErr w:type="spellStart"/>
            <w:r w:rsidR="006D1597" w:rsidRPr="00D64934">
              <w:rPr>
                <w:rFonts w:ascii="Times New Roman" w:hAnsi="Times New Roman" w:cs="Times New Roman"/>
                <w:bCs/>
                <w:sz w:val="22"/>
                <w:szCs w:val="22"/>
              </w:rPr>
              <w:t>biometaną</w:t>
            </w:r>
            <w:proofErr w:type="spellEnd"/>
            <w:r w:rsidRPr="00D64934">
              <w:rPr>
                <w:rFonts w:ascii="Times New Roman" w:hAnsi="Times New Roman" w:cs="Times New Roman"/>
                <w:bCs/>
                <w:sz w:val="22"/>
                <w:szCs w:val="22"/>
              </w:rPr>
              <w:t xml:space="preserve">, arba </w:t>
            </w:r>
            <w:r w:rsidR="006D1597" w:rsidRPr="00D64934">
              <w:rPr>
                <w:rFonts w:ascii="Times New Roman" w:hAnsi="Times New Roman" w:cs="Times New Roman"/>
                <w:bCs/>
                <w:sz w:val="22"/>
                <w:szCs w:val="22"/>
              </w:rPr>
              <w:t>biodujas</w:t>
            </w:r>
            <w:r w:rsidRPr="00D64934">
              <w:rPr>
                <w:rFonts w:ascii="Times New Roman" w:hAnsi="Times New Roman" w:cs="Times New Roman"/>
                <w:bCs/>
                <w:sz w:val="22"/>
                <w:szCs w:val="22"/>
              </w:rPr>
              <w:t xml:space="preserve">, arba </w:t>
            </w:r>
            <w:r w:rsidR="006D1597" w:rsidRPr="00D64934">
              <w:rPr>
                <w:rFonts w:ascii="Times New Roman" w:hAnsi="Times New Roman" w:cs="Times New Roman"/>
                <w:bCs/>
                <w:sz w:val="22"/>
                <w:szCs w:val="22"/>
              </w:rPr>
              <w:t xml:space="preserve">varomos </w:t>
            </w:r>
            <w:r w:rsidRPr="00D64934">
              <w:rPr>
                <w:rFonts w:ascii="Times New Roman" w:hAnsi="Times New Roman" w:cs="Times New Roman"/>
                <w:bCs/>
                <w:sz w:val="22"/>
                <w:szCs w:val="22"/>
              </w:rPr>
              <w:t>elektra (jas pradedant naudoti teikiant</w:t>
            </w:r>
            <w:r w:rsidR="006D1597" w:rsidRPr="00D64934">
              <w:rPr>
                <w:rFonts w:ascii="Times New Roman" w:hAnsi="Times New Roman" w:cs="Times New Roman"/>
                <w:bCs/>
                <w:sz w:val="22"/>
                <w:szCs w:val="22"/>
              </w:rPr>
              <w:t xml:space="preserve"> paslaugas ne vėliau kaip per </w:t>
            </w:r>
            <w:r w:rsidR="004C1BDE">
              <w:rPr>
                <w:rFonts w:ascii="Times New Roman" w:hAnsi="Times New Roman" w:cs="Times New Roman"/>
                <w:bCs/>
                <w:sz w:val="22"/>
                <w:szCs w:val="22"/>
              </w:rPr>
              <w:t>24</w:t>
            </w:r>
            <w:r w:rsidRPr="00D64934">
              <w:rPr>
                <w:rFonts w:ascii="Times New Roman" w:hAnsi="Times New Roman" w:cs="Times New Roman"/>
                <w:bCs/>
                <w:sz w:val="22"/>
                <w:szCs w:val="22"/>
              </w:rPr>
              <w:t xml:space="preserve"> mėnesių nuo </w:t>
            </w:r>
            <w:r w:rsidR="004C1BDE">
              <w:rPr>
                <w:rFonts w:ascii="Times New Roman" w:hAnsi="Times New Roman" w:cs="Times New Roman"/>
                <w:bCs/>
                <w:sz w:val="22"/>
                <w:szCs w:val="22"/>
              </w:rPr>
              <w:t>Paslaugų teikimo pradžios</w:t>
            </w:r>
            <w:r w:rsidRPr="00D64934">
              <w:rPr>
                <w:rFonts w:ascii="Times New Roman" w:hAnsi="Times New Roman" w:cs="Times New Roman"/>
                <w:bCs/>
                <w:sz w:val="22"/>
                <w:szCs w:val="22"/>
              </w:rPr>
              <w:t>)</w:t>
            </w:r>
            <w:r w:rsidR="006D1597" w:rsidRPr="00D64934">
              <w:rPr>
                <w:rFonts w:ascii="Times New Roman" w:hAnsi="Times New Roman" w:cs="Times New Roman"/>
                <w:bCs/>
                <w:sz w:val="22"/>
                <w:szCs w:val="22"/>
              </w:rPr>
              <w:t>, o</w:t>
            </w:r>
            <w:r w:rsidR="006D1597" w:rsidRPr="00D64934">
              <w:rPr>
                <w:rFonts w:ascii="Times New Roman" w:hAnsi="Times New Roman" w:cs="Times New Roman"/>
                <w:sz w:val="22"/>
                <w:szCs w:val="22"/>
              </w:rPr>
              <w:t xml:space="preserve"> likusios transporto priemonės atitinka Euro 6 standartą (arba jam lygiavertį)</w:t>
            </w:r>
            <w:r w:rsidRPr="00D64934">
              <w:rPr>
                <w:rFonts w:ascii="Times New Roman" w:hAnsi="Times New Roman" w:cs="Times New Roman"/>
                <w:bCs/>
                <w:sz w:val="22"/>
                <w:szCs w:val="22"/>
              </w:rPr>
              <w:t>.</w:t>
            </w:r>
            <w:r w:rsidR="006D1597" w:rsidRPr="00D64934">
              <w:rPr>
                <w:rFonts w:ascii="Times New Roman" w:hAnsi="Times New Roman" w:cs="Times New Roman"/>
                <w:bCs/>
                <w:sz w:val="22"/>
                <w:szCs w:val="22"/>
              </w:rPr>
              <w:t xml:space="preserve"> </w:t>
            </w:r>
          </w:p>
        </w:tc>
      </w:tr>
      <w:bookmarkEnd w:id="94"/>
    </w:tbl>
    <w:p w:rsidR="00945E22" w:rsidRPr="00D64934" w:rsidRDefault="00945E22" w:rsidP="00945E22">
      <w:pPr>
        <w:rPr>
          <w:rFonts w:ascii="Times New Roman" w:hAnsi="Times New Roman" w:cs="Times New Roman"/>
          <w:sz w:val="22"/>
          <w:szCs w:val="22"/>
        </w:rPr>
      </w:pPr>
    </w:p>
    <w:p w:rsidR="00945E22" w:rsidRPr="00D64934" w:rsidRDefault="00945E22" w:rsidP="00945E22">
      <w:pPr>
        <w:pStyle w:val="Sraopastraipa"/>
        <w:keepNext/>
        <w:numPr>
          <w:ilvl w:val="0"/>
          <w:numId w:val="40"/>
        </w:numPr>
        <w:tabs>
          <w:tab w:val="left" w:pos="1134"/>
        </w:tabs>
        <w:suppressAutoHyphens/>
        <w:spacing w:after="0" w:line="240" w:lineRule="auto"/>
        <w:ind w:left="0" w:firstLine="567"/>
        <w:jc w:val="both"/>
        <w:outlineLvl w:val="1"/>
        <w:rPr>
          <w:rFonts w:ascii="Times New Roman" w:eastAsia="Times New Roman" w:hAnsi="Times New Roman" w:cs="Times New Roman"/>
          <w:b/>
          <w:sz w:val="22"/>
          <w:szCs w:val="22"/>
          <w:lang w:eastAsia="en-US"/>
        </w:rPr>
      </w:pPr>
      <w:bookmarkStart w:id="96" w:name="_Toc210077144"/>
      <w:bookmarkStart w:id="97" w:name="_Toc210139419"/>
      <w:r w:rsidRPr="00D64934">
        <w:rPr>
          <w:rFonts w:ascii="Times New Roman" w:eastAsia="Times New Roman" w:hAnsi="Times New Roman" w:cs="Times New Roman"/>
          <w:b/>
          <w:sz w:val="22"/>
          <w:szCs w:val="22"/>
          <w:lang w:eastAsia="en-US"/>
        </w:rPr>
        <w:t>Ekonominis naudingumas (S) apskaičiuojamas sudedant tiekėjo pasiūlymo kainos C ir kriterijaus T balus:</w:t>
      </w:r>
      <w:bookmarkEnd w:id="96"/>
      <w:bookmarkEnd w:id="97"/>
    </w:p>
    <w:p w:rsidR="00945E22" w:rsidRPr="00D64934" w:rsidRDefault="00945E22" w:rsidP="00945E22">
      <w:pPr>
        <w:suppressAutoHyphens/>
        <w:spacing w:after="0" w:line="240" w:lineRule="auto"/>
        <w:ind w:firstLine="567"/>
        <w:jc w:val="both"/>
        <w:rPr>
          <w:rFonts w:ascii="Times New Roman" w:eastAsia="Times New Roman" w:hAnsi="Times New Roman" w:cs="Times New Roman"/>
          <w:sz w:val="22"/>
          <w:szCs w:val="22"/>
          <w:lang w:eastAsia="en-US"/>
        </w:rPr>
      </w:pPr>
    </w:p>
    <w:p w:rsidR="00945E22" w:rsidRPr="00D64934" w:rsidRDefault="00945E22" w:rsidP="00945E22">
      <w:pPr>
        <w:suppressAutoHyphens/>
        <w:spacing w:after="0" w:line="240" w:lineRule="auto"/>
        <w:ind w:firstLine="567"/>
        <w:jc w:val="center"/>
        <w:rPr>
          <w:rFonts w:ascii="Times New Roman" w:eastAsia="Times New Roman" w:hAnsi="Times New Roman" w:cs="Times New Roman"/>
          <w:sz w:val="22"/>
          <w:szCs w:val="22"/>
          <w:lang w:eastAsia="en-US"/>
        </w:rPr>
      </w:pPr>
      <w:r w:rsidRPr="00D64934">
        <w:rPr>
          <w:rFonts w:ascii="Times New Roman" w:eastAsia="Times New Roman" w:hAnsi="Times New Roman" w:cs="Times New Roman"/>
          <w:position w:val="-6"/>
          <w:sz w:val="22"/>
          <w:szCs w:val="22"/>
          <w:lang w:eastAsia="en-US"/>
        </w:rPr>
        <w:object w:dxaOrig="10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12pt" o:ole="" fillcolor="window">
            <v:imagedata r:id="rId24" o:title=""/>
          </v:shape>
          <o:OLEObject Type="Embed" ProgID="Equation.3" ShapeID="_x0000_i1025" DrawAspect="Content" ObjectID="_1824472123" r:id="rId25"/>
        </w:object>
      </w:r>
      <w:r w:rsidRPr="00D64934">
        <w:rPr>
          <w:rFonts w:ascii="Times New Roman" w:eastAsia="Times New Roman" w:hAnsi="Times New Roman" w:cs="Times New Roman"/>
          <w:sz w:val="22"/>
          <w:szCs w:val="22"/>
          <w:lang w:eastAsia="en-US"/>
        </w:rPr>
        <w:t>.</w:t>
      </w:r>
    </w:p>
    <w:p w:rsidR="00945E22" w:rsidRPr="00D64934" w:rsidRDefault="00945E22" w:rsidP="00945E22">
      <w:pPr>
        <w:suppressAutoHyphens/>
        <w:spacing w:after="0" w:line="240" w:lineRule="auto"/>
        <w:ind w:firstLine="567"/>
        <w:jc w:val="both"/>
        <w:rPr>
          <w:rFonts w:ascii="Times New Roman" w:eastAsia="Times New Roman" w:hAnsi="Times New Roman" w:cs="Times New Roman"/>
          <w:sz w:val="22"/>
          <w:szCs w:val="22"/>
          <w:lang w:eastAsia="en-US"/>
        </w:rPr>
      </w:pPr>
    </w:p>
    <w:p w:rsidR="00945E22" w:rsidRPr="00D64934" w:rsidRDefault="00945E22" w:rsidP="00945E22">
      <w:pPr>
        <w:pStyle w:val="Sraopastraipa"/>
        <w:keepNext/>
        <w:numPr>
          <w:ilvl w:val="0"/>
          <w:numId w:val="40"/>
        </w:numPr>
        <w:tabs>
          <w:tab w:val="left" w:pos="1134"/>
          <w:tab w:val="left" w:pos="1418"/>
        </w:tabs>
        <w:suppressAutoHyphens/>
        <w:spacing w:after="0" w:line="240" w:lineRule="auto"/>
        <w:ind w:left="0" w:firstLine="567"/>
        <w:jc w:val="both"/>
        <w:outlineLvl w:val="1"/>
        <w:rPr>
          <w:rFonts w:ascii="Times New Roman" w:eastAsia="Times New Roman" w:hAnsi="Times New Roman" w:cs="Times New Roman"/>
          <w:b/>
          <w:sz w:val="22"/>
          <w:szCs w:val="22"/>
          <w:lang w:eastAsia="en-US"/>
        </w:rPr>
      </w:pPr>
      <w:bookmarkStart w:id="98" w:name="_Toc210077145"/>
      <w:bookmarkStart w:id="99" w:name="_Toc210139420"/>
      <w:r w:rsidRPr="00D64934">
        <w:rPr>
          <w:rFonts w:ascii="Times New Roman" w:eastAsia="Times New Roman" w:hAnsi="Times New Roman" w:cs="Times New Roman"/>
          <w:b/>
          <w:sz w:val="22"/>
          <w:szCs w:val="22"/>
          <w:lang w:eastAsia="en-US"/>
        </w:rPr>
        <w:t>Pasiūlymo kainos (C) balai apskaičiuojami mažiausios pasiūlytos kainos (</w:t>
      </w:r>
      <w:proofErr w:type="spellStart"/>
      <w:r w:rsidRPr="00D64934">
        <w:rPr>
          <w:rFonts w:ascii="Times New Roman" w:eastAsia="Times New Roman" w:hAnsi="Times New Roman" w:cs="Times New Roman"/>
          <w:b/>
          <w:sz w:val="22"/>
          <w:szCs w:val="22"/>
          <w:lang w:eastAsia="en-US"/>
        </w:rPr>
        <w:t>C</w:t>
      </w:r>
      <w:r w:rsidRPr="00D64934">
        <w:rPr>
          <w:rFonts w:ascii="Times New Roman" w:eastAsia="Times New Roman" w:hAnsi="Times New Roman" w:cs="Times New Roman"/>
          <w:b/>
          <w:sz w:val="22"/>
          <w:szCs w:val="22"/>
          <w:vertAlign w:val="subscript"/>
          <w:lang w:eastAsia="en-US"/>
        </w:rPr>
        <w:t>min</w:t>
      </w:r>
      <w:proofErr w:type="spellEnd"/>
      <w:r w:rsidRPr="00D64934">
        <w:rPr>
          <w:rFonts w:ascii="Times New Roman" w:eastAsia="Times New Roman" w:hAnsi="Times New Roman" w:cs="Times New Roman"/>
          <w:b/>
          <w:sz w:val="22"/>
          <w:szCs w:val="22"/>
          <w:lang w:eastAsia="en-US"/>
        </w:rPr>
        <w:t>) ir vertinamo pasiūlymo kainos (</w:t>
      </w:r>
      <w:proofErr w:type="spellStart"/>
      <w:r w:rsidRPr="00D64934">
        <w:rPr>
          <w:rFonts w:ascii="Times New Roman" w:eastAsia="Times New Roman" w:hAnsi="Times New Roman" w:cs="Times New Roman"/>
          <w:b/>
          <w:sz w:val="22"/>
          <w:szCs w:val="22"/>
          <w:lang w:eastAsia="en-US"/>
        </w:rPr>
        <w:t>C</w:t>
      </w:r>
      <w:r w:rsidRPr="00D64934">
        <w:rPr>
          <w:rFonts w:ascii="Times New Roman" w:eastAsia="Times New Roman" w:hAnsi="Times New Roman" w:cs="Times New Roman"/>
          <w:b/>
          <w:sz w:val="22"/>
          <w:szCs w:val="22"/>
          <w:vertAlign w:val="subscript"/>
          <w:lang w:eastAsia="en-US"/>
        </w:rPr>
        <w:t>p</w:t>
      </w:r>
      <w:proofErr w:type="spellEnd"/>
      <w:r w:rsidRPr="00D64934">
        <w:rPr>
          <w:rFonts w:ascii="Times New Roman" w:eastAsia="Times New Roman" w:hAnsi="Times New Roman" w:cs="Times New Roman"/>
          <w:b/>
          <w:sz w:val="22"/>
          <w:szCs w:val="22"/>
          <w:lang w:eastAsia="en-US"/>
        </w:rPr>
        <w:t>) santykį padauginant iš kainos lyginamojo svorio (X):</w:t>
      </w:r>
      <w:bookmarkEnd w:id="98"/>
      <w:bookmarkEnd w:id="99"/>
    </w:p>
    <w:p w:rsidR="00945E22" w:rsidRPr="00D64934" w:rsidRDefault="00945E22" w:rsidP="00945E22">
      <w:pPr>
        <w:suppressAutoHyphens/>
        <w:spacing w:after="0" w:line="240" w:lineRule="auto"/>
        <w:ind w:firstLine="567"/>
        <w:jc w:val="both"/>
        <w:rPr>
          <w:rFonts w:ascii="Times New Roman" w:eastAsia="Times New Roman" w:hAnsi="Times New Roman" w:cs="Times New Roman"/>
          <w:sz w:val="22"/>
          <w:szCs w:val="22"/>
          <w:lang w:eastAsia="en-US"/>
        </w:rPr>
      </w:pPr>
    </w:p>
    <w:p w:rsidR="00945E22" w:rsidRPr="00D64934" w:rsidRDefault="00945E22" w:rsidP="00945E22">
      <w:pPr>
        <w:suppressAutoHyphens/>
        <w:spacing w:after="0" w:line="240" w:lineRule="auto"/>
        <w:ind w:firstLine="567"/>
        <w:jc w:val="center"/>
        <w:rPr>
          <w:rFonts w:ascii="Times New Roman" w:eastAsia="Times New Roman" w:hAnsi="Times New Roman" w:cs="Times New Roman"/>
          <w:sz w:val="22"/>
          <w:szCs w:val="22"/>
          <w:lang w:eastAsia="en-US"/>
        </w:rPr>
      </w:pPr>
      <w:r w:rsidRPr="00D64934">
        <w:rPr>
          <w:rFonts w:ascii="Times New Roman" w:eastAsia="Times New Roman" w:hAnsi="Times New Roman" w:cs="Times New Roman"/>
          <w:position w:val="-32"/>
          <w:sz w:val="22"/>
          <w:szCs w:val="22"/>
          <w:lang w:eastAsia="en-US"/>
        </w:rPr>
        <w:object w:dxaOrig="1300" w:dyaOrig="720">
          <v:shape id="_x0000_i1026" type="#_x0000_t75" style="width:66pt;height:36pt" o:ole="" fillcolor="window">
            <v:imagedata r:id="rId26" o:title=""/>
          </v:shape>
          <o:OLEObject Type="Embed" ProgID="Equation.3" ShapeID="_x0000_i1026" DrawAspect="Content" ObjectID="_1824472124" r:id="rId27"/>
        </w:object>
      </w:r>
      <w:r w:rsidRPr="00D64934">
        <w:rPr>
          <w:rFonts w:ascii="Times New Roman" w:eastAsia="Times New Roman" w:hAnsi="Times New Roman" w:cs="Times New Roman"/>
          <w:sz w:val="22"/>
          <w:szCs w:val="22"/>
          <w:lang w:eastAsia="en-US"/>
        </w:rPr>
        <w:t>.</w:t>
      </w:r>
    </w:p>
    <w:p w:rsidR="00945E22" w:rsidRPr="00D64934" w:rsidRDefault="00945E22" w:rsidP="00945E22">
      <w:pPr>
        <w:spacing w:after="0" w:line="240" w:lineRule="auto"/>
        <w:ind w:firstLine="567"/>
        <w:contextualSpacing/>
        <w:jc w:val="both"/>
        <w:rPr>
          <w:rFonts w:ascii="Times New Roman" w:eastAsia="Times New Roman" w:hAnsi="Times New Roman" w:cs="Times New Roman"/>
          <w:sz w:val="22"/>
          <w:szCs w:val="22"/>
          <w:lang w:eastAsia="en-US"/>
        </w:rPr>
      </w:pPr>
    </w:p>
    <w:p w:rsidR="00945E22" w:rsidRPr="00D64934" w:rsidRDefault="00945E22" w:rsidP="00945E22">
      <w:pPr>
        <w:spacing w:after="6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Kainos (C) balai apvalinami paliekant 2 (du) skaitmenis po kablelio.</w:t>
      </w:r>
    </w:p>
    <w:p w:rsidR="00945E22" w:rsidRPr="00D64934" w:rsidRDefault="00945E22" w:rsidP="00945E22">
      <w:pPr>
        <w:pStyle w:val="prastasiniatinklio"/>
        <w:numPr>
          <w:ilvl w:val="0"/>
          <w:numId w:val="40"/>
        </w:numPr>
        <w:tabs>
          <w:tab w:val="left" w:pos="1134"/>
        </w:tabs>
        <w:spacing w:before="0" w:beforeAutospacing="0" w:after="60" w:afterAutospacing="0" w:line="240" w:lineRule="auto"/>
        <w:ind w:left="0" w:firstLine="567"/>
        <w:jc w:val="both"/>
        <w:rPr>
          <w:rFonts w:ascii="Times New Roman" w:eastAsia="Times New Roman" w:hAnsi="Times New Roman" w:cs="Times New Roman"/>
          <w:sz w:val="22"/>
          <w:szCs w:val="22"/>
          <w:lang w:eastAsia="en-US"/>
        </w:rPr>
      </w:pPr>
      <w:bookmarkStart w:id="100" w:name="_Toc118091677"/>
      <w:r w:rsidRPr="00D64934">
        <w:rPr>
          <w:rFonts w:ascii="Times New Roman" w:hAnsi="Times New Roman" w:cs="Times New Roman"/>
          <w:b/>
          <w:bCs/>
          <w:sz w:val="22"/>
          <w:szCs w:val="22"/>
          <w:lang w:eastAsia="en-US"/>
        </w:rPr>
        <w:t>Kriterijaus (T)</w:t>
      </w:r>
      <w:r w:rsidRPr="00D64934">
        <w:rPr>
          <w:rFonts w:ascii="Times New Roman" w:hAnsi="Times New Roman" w:cs="Times New Roman"/>
          <w:sz w:val="22"/>
          <w:szCs w:val="22"/>
          <w:lang w:eastAsia="en-US"/>
        </w:rPr>
        <w:t xml:space="preserve"> </w:t>
      </w:r>
      <w:r w:rsidRPr="00D64934">
        <w:rPr>
          <w:rFonts w:ascii="Times New Roman" w:eastAsia="Times New Roman" w:hAnsi="Times New Roman" w:cs="Times New Roman"/>
          <w:b/>
          <w:bCs/>
          <w:sz w:val="22"/>
          <w:szCs w:val="22"/>
          <w:lang w:eastAsia="en-US"/>
        </w:rPr>
        <w:t xml:space="preserve">balas </w:t>
      </w:r>
      <w:r w:rsidR="006D1597" w:rsidRPr="00D64934">
        <w:rPr>
          <w:rFonts w:ascii="Times New Roman" w:hAnsi="Times New Roman" w:cs="Times New Roman"/>
          <w:sz w:val="22"/>
          <w:szCs w:val="22"/>
        </w:rPr>
        <w:t xml:space="preserve">bus nustatomas atsižvelgiant į </w:t>
      </w:r>
      <w:r w:rsidR="006D1597" w:rsidRPr="00D64934">
        <w:rPr>
          <w:rFonts w:ascii="Times New Roman" w:eastAsia="Calibri" w:hAnsi="Times New Roman" w:cs="Times New Roman"/>
          <w:sz w:val="22"/>
          <w:szCs w:val="22"/>
          <w:lang w:eastAsia="en-US"/>
        </w:rPr>
        <w:t>tiekėjo</w:t>
      </w:r>
      <w:r w:rsidRPr="00D64934">
        <w:rPr>
          <w:rFonts w:ascii="Times New Roman" w:eastAsia="Calibri" w:hAnsi="Times New Roman" w:cs="Times New Roman"/>
          <w:sz w:val="22"/>
          <w:szCs w:val="22"/>
          <w:lang w:eastAsia="en-US"/>
        </w:rPr>
        <w:t xml:space="preserve"> pasiūlymo formos (pir</w:t>
      </w:r>
      <w:r w:rsidR="006D1597" w:rsidRPr="00D64934">
        <w:rPr>
          <w:rFonts w:ascii="Times New Roman" w:eastAsia="Calibri" w:hAnsi="Times New Roman" w:cs="Times New Roman"/>
          <w:sz w:val="22"/>
          <w:szCs w:val="22"/>
          <w:lang w:eastAsia="en-US"/>
        </w:rPr>
        <w:t xml:space="preserve">kimo sąlygų 6 priedas) </w:t>
      </w:r>
      <w:r w:rsidR="007577D9" w:rsidRPr="00D64934">
        <w:rPr>
          <w:rFonts w:ascii="Times New Roman" w:eastAsia="Calibri" w:hAnsi="Times New Roman" w:cs="Times New Roman"/>
          <w:sz w:val="22"/>
          <w:szCs w:val="22"/>
          <w:lang w:eastAsia="en-US"/>
        </w:rPr>
        <w:t>1</w:t>
      </w:r>
      <w:r w:rsidR="006D1597" w:rsidRPr="00D64934">
        <w:rPr>
          <w:rFonts w:ascii="Times New Roman" w:eastAsia="Calibri" w:hAnsi="Times New Roman" w:cs="Times New Roman"/>
          <w:sz w:val="22"/>
          <w:szCs w:val="22"/>
          <w:lang w:eastAsia="en-US"/>
        </w:rPr>
        <w:t xml:space="preserve"> lentelėje nurodytą siūlomą kriterijų</w:t>
      </w:r>
      <w:r w:rsidRPr="00D64934">
        <w:rPr>
          <w:rFonts w:ascii="Times New Roman" w:eastAsia="Times New Roman" w:hAnsi="Times New Roman" w:cs="Times New Roman"/>
          <w:sz w:val="22"/>
          <w:szCs w:val="22"/>
          <w:lang w:eastAsia="en-US"/>
        </w:rPr>
        <w:t>.</w:t>
      </w:r>
      <w:bookmarkEnd w:id="100"/>
    </w:p>
    <w:p w:rsidR="00945E22" w:rsidRPr="00D64934" w:rsidRDefault="00945E22" w:rsidP="00945E22">
      <w:pPr>
        <w:pStyle w:val="prastasiniatinklio"/>
        <w:numPr>
          <w:ilvl w:val="0"/>
          <w:numId w:val="40"/>
        </w:numPr>
        <w:tabs>
          <w:tab w:val="left" w:pos="1134"/>
        </w:tabs>
        <w:spacing w:before="0" w:beforeAutospacing="0" w:after="0" w:afterAutospacing="0" w:line="240" w:lineRule="auto"/>
        <w:ind w:left="0" w:firstLine="567"/>
        <w:jc w:val="both"/>
        <w:rPr>
          <w:rFonts w:ascii="Times New Roman" w:eastAsia="Times New Roman" w:hAnsi="Times New Roman" w:cs="Times New Roman"/>
          <w:sz w:val="22"/>
          <w:szCs w:val="22"/>
          <w:lang w:eastAsia="en-US"/>
        </w:rPr>
      </w:pPr>
      <w:r w:rsidRPr="00D64934">
        <w:rPr>
          <w:rFonts w:ascii="Times New Roman" w:hAnsi="Times New Roman" w:cs="Times New Roman"/>
          <w:sz w:val="22"/>
          <w:szCs w:val="22"/>
        </w:rPr>
        <w:t>Tuo atveju, jei vertinant pasiūlymus daugiausiai balų surinkusio (-</w:t>
      </w:r>
      <w:proofErr w:type="spellStart"/>
      <w:r w:rsidRPr="00D64934">
        <w:rPr>
          <w:rFonts w:ascii="Times New Roman" w:hAnsi="Times New Roman" w:cs="Times New Roman"/>
          <w:sz w:val="22"/>
          <w:szCs w:val="22"/>
        </w:rPr>
        <w:t>io</w:t>
      </w:r>
      <w:proofErr w:type="spellEnd"/>
      <w:r w:rsidRPr="00D64934">
        <w:rPr>
          <w:rFonts w:ascii="Times New Roman" w:hAnsi="Times New Roman" w:cs="Times New Roman"/>
          <w:sz w:val="22"/>
          <w:szCs w:val="22"/>
        </w:rPr>
        <w:t>) dalyvio (-</w:t>
      </w:r>
      <w:proofErr w:type="spellStart"/>
      <w:r w:rsidRPr="00D64934">
        <w:rPr>
          <w:rFonts w:ascii="Times New Roman" w:hAnsi="Times New Roman" w:cs="Times New Roman"/>
          <w:sz w:val="22"/>
          <w:szCs w:val="22"/>
        </w:rPr>
        <w:t>ių</w:t>
      </w:r>
      <w:proofErr w:type="spellEnd"/>
      <w:r w:rsidRPr="00D64934">
        <w:rPr>
          <w:rFonts w:ascii="Times New Roman" w:hAnsi="Times New Roman" w:cs="Times New Roman"/>
          <w:sz w:val="22"/>
          <w:szCs w:val="22"/>
        </w:rPr>
        <w:t>) pasiūlymas (-ai) atmetamas (-i), bus perskaičiuojami kitų dalyvių surinkti ekonominio naudingumo balai.</w:t>
      </w:r>
    </w:p>
    <w:p w:rsidR="00945E22" w:rsidRPr="00D64934" w:rsidRDefault="00945E22" w:rsidP="00945E22">
      <w:pPr>
        <w:pStyle w:val="prastasiniatinklio"/>
        <w:numPr>
          <w:ilvl w:val="0"/>
          <w:numId w:val="40"/>
        </w:numPr>
        <w:tabs>
          <w:tab w:val="left" w:pos="1134"/>
        </w:tabs>
        <w:spacing w:before="0" w:beforeAutospacing="0" w:after="0" w:afterAutospacing="0" w:line="240" w:lineRule="auto"/>
        <w:ind w:left="0" w:firstLine="567"/>
        <w:jc w:val="both"/>
        <w:rPr>
          <w:rFonts w:ascii="Times New Roman" w:eastAsia="Times New Roman" w:hAnsi="Times New Roman" w:cs="Times New Roman"/>
          <w:sz w:val="22"/>
          <w:szCs w:val="22"/>
          <w:lang w:eastAsia="en-US"/>
        </w:rPr>
      </w:pPr>
      <w:r w:rsidRPr="00D64934">
        <w:rPr>
          <w:rFonts w:ascii="Times New Roman" w:hAnsi="Times New Roman" w:cs="Times New Roman"/>
          <w:sz w:val="22"/>
          <w:szCs w:val="22"/>
        </w:rPr>
        <w:lastRenderedPageBreak/>
        <w:t>Tais atvejais, kai kelių dalyvių pasiūlymų ekonominis naudingumas yra vienodas, nustatant pasiūlymų eilę, pirmesnis į šią eilę įrašomas dalyvis, kurio pasiūlymas pateiktas anksčiausiai.</w:t>
      </w:r>
    </w:p>
    <w:p w:rsidR="00945E22" w:rsidRPr="00D64934" w:rsidRDefault="00945E22" w:rsidP="00945E22">
      <w:pPr>
        <w:rPr>
          <w:rFonts w:ascii="Times New Roman" w:hAnsi="Times New Roman" w:cs="Times New Roman"/>
          <w:sz w:val="22"/>
          <w:szCs w:val="22"/>
        </w:rPr>
      </w:pPr>
    </w:p>
    <w:p w:rsidR="00945E22" w:rsidRPr="00D64934" w:rsidRDefault="00945E22" w:rsidP="00945E22">
      <w:pPr>
        <w:rPr>
          <w:rFonts w:ascii="Times New Roman" w:hAnsi="Times New Roman" w:cs="Times New Roman"/>
          <w:sz w:val="22"/>
          <w:szCs w:val="22"/>
        </w:rPr>
      </w:pPr>
    </w:p>
    <w:p w:rsidR="00945E22" w:rsidRPr="00D64934" w:rsidRDefault="00945E22" w:rsidP="00945E22">
      <w:pPr>
        <w:rPr>
          <w:rFonts w:ascii="Times New Roman" w:hAnsi="Times New Roman" w:cs="Times New Roman"/>
          <w:sz w:val="22"/>
          <w:szCs w:val="22"/>
        </w:rPr>
      </w:pPr>
    </w:p>
    <w:p w:rsidR="00945E22" w:rsidRPr="00D64934" w:rsidRDefault="00945E22" w:rsidP="00945E22">
      <w:pPr>
        <w:rPr>
          <w:rFonts w:ascii="Times New Roman" w:hAnsi="Times New Roman" w:cs="Times New Roman"/>
          <w:sz w:val="22"/>
          <w:szCs w:val="22"/>
        </w:rPr>
      </w:pPr>
    </w:p>
    <w:p w:rsidR="00945E22" w:rsidRPr="00D64934" w:rsidRDefault="00945E22" w:rsidP="00945E22">
      <w:pPr>
        <w:rPr>
          <w:rFonts w:ascii="Times New Roman" w:hAnsi="Times New Roman" w:cs="Times New Roman"/>
          <w:sz w:val="22"/>
          <w:szCs w:val="22"/>
        </w:rPr>
      </w:pPr>
    </w:p>
    <w:p w:rsidR="00945E22" w:rsidRPr="00D64934" w:rsidRDefault="00945E22" w:rsidP="00945E22">
      <w:pPr>
        <w:rPr>
          <w:rFonts w:ascii="Times New Roman" w:hAnsi="Times New Roman" w:cs="Times New Roman"/>
          <w:sz w:val="22"/>
          <w:szCs w:val="22"/>
        </w:rPr>
      </w:pPr>
    </w:p>
    <w:p w:rsidR="00945E22" w:rsidRPr="00D64934" w:rsidRDefault="00945E22" w:rsidP="00945E22">
      <w:pPr>
        <w:rPr>
          <w:rFonts w:ascii="Times New Roman" w:hAnsi="Times New Roman" w:cs="Times New Roman"/>
          <w:sz w:val="22"/>
          <w:szCs w:val="22"/>
        </w:rPr>
      </w:pPr>
    </w:p>
    <w:p w:rsidR="00945E22" w:rsidRPr="00D64934" w:rsidRDefault="00945E22" w:rsidP="00945E22">
      <w:pPr>
        <w:rPr>
          <w:rFonts w:ascii="Times New Roman" w:hAnsi="Times New Roman" w:cs="Times New Roman"/>
          <w:sz w:val="22"/>
          <w:szCs w:val="22"/>
        </w:rPr>
      </w:pPr>
    </w:p>
    <w:p w:rsidR="006D1597" w:rsidRPr="00D64934" w:rsidRDefault="006D1597" w:rsidP="00945E22">
      <w:pPr>
        <w:rPr>
          <w:rFonts w:ascii="Times New Roman" w:hAnsi="Times New Roman" w:cs="Times New Roman"/>
          <w:sz w:val="22"/>
          <w:szCs w:val="22"/>
        </w:rPr>
      </w:pPr>
    </w:p>
    <w:p w:rsidR="006D1597" w:rsidRPr="00D64934" w:rsidRDefault="006D1597" w:rsidP="00945E22">
      <w:pPr>
        <w:rPr>
          <w:rFonts w:ascii="Times New Roman" w:hAnsi="Times New Roman" w:cs="Times New Roman"/>
          <w:sz w:val="22"/>
          <w:szCs w:val="22"/>
        </w:rPr>
      </w:pPr>
    </w:p>
    <w:p w:rsidR="006D1597" w:rsidRPr="00D64934" w:rsidRDefault="006D1597" w:rsidP="00945E22">
      <w:pPr>
        <w:rPr>
          <w:rFonts w:ascii="Times New Roman" w:hAnsi="Times New Roman" w:cs="Times New Roman"/>
          <w:sz w:val="22"/>
          <w:szCs w:val="22"/>
        </w:rPr>
      </w:pPr>
    </w:p>
    <w:p w:rsidR="006D1597" w:rsidRPr="00D64934" w:rsidRDefault="006D1597" w:rsidP="00945E22">
      <w:pPr>
        <w:rPr>
          <w:rFonts w:ascii="Times New Roman" w:hAnsi="Times New Roman" w:cs="Times New Roman"/>
          <w:sz w:val="22"/>
          <w:szCs w:val="22"/>
        </w:rPr>
      </w:pPr>
    </w:p>
    <w:p w:rsidR="006D1597" w:rsidRPr="00D64934" w:rsidRDefault="006D1597" w:rsidP="00945E22">
      <w:pPr>
        <w:rPr>
          <w:rFonts w:ascii="Times New Roman" w:hAnsi="Times New Roman" w:cs="Times New Roman"/>
          <w:sz w:val="22"/>
          <w:szCs w:val="22"/>
        </w:rPr>
      </w:pPr>
    </w:p>
    <w:p w:rsidR="006D1597" w:rsidRPr="00D64934" w:rsidRDefault="006D1597" w:rsidP="00945E22">
      <w:pPr>
        <w:rPr>
          <w:rFonts w:ascii="Times New Roman" w:hAnsi="Times New Roman" w:cs="Times New Roman"/>
          <w:sz w:val="22"/>
          <w:szCs w:val="22"/>
        </w:rPr>
      </w:pPr>
    </w:p>
    <w:p w:rsidR="006D1597" w:rsidRPr="00D64934" w:rsidRDefault="006D1597" w:rsidP="00945E22">
      <w:pPr>
        <w:rPr>
          <w:rFonts w:ascii="Times New Roman" w:hAnsi="Times New Roman" w:cs="Times New Roman"/>
          <w:sz w:val="22"/>
          <w:szCs w:val="22"/>
        </w:rPr>
      </w:pPr>
    </w:p>
    <w:p w:rsidR="006D1597" w:rsidRPr="00D64934" w:rsidRDefault="006D1597" w:rsidP="00945E22">
      <w:pPr>
        <w:rPr>
          <w:rFonts w:ascii="Times New Roman" w:hAnsi="Times New Roman" w:cs="Times New Roman"/>
          <w:sz w:val="22"/>
          <w:szCs w:val="22"/>
        </w:rPr>
      </w:pPr>
    </w:p>
    <w:p w:rsidR="006D1597" w:rsidRPr="00D64934" w:rsidRDefault="006D1597" w:rsidP="00945E22">
      <w:pPr>
        <w:rPr>
          <w:rFonts w:ascii="Times New Roman" w:hAnsi="Times New Roman" w:cs="Times New Roman"/>
          <w:sz w:val="22"/>
          <w:szCs w:val="22"/>
        </w:rPr>
      </w:pPr>
    </w:p>
    <w:p w:rsidR="006D1597" w:rsidRPr="00D64934" w:rsidRDefault="006D1597" w:rsidP="00945E22">
      <w:pPr>
        <w:rPr>
          <w:rFonts w:ascii="Times New Roman" w:hAnsi="Times New Roman" w:cs="Times New Roman"/>
          <w:sz w:val="22"/>
          <w:szCs w:val="22"/>
        </w:rPr>
      </w:pPr>
    </w:p>
    <w:p w:rsidR="006D1597" w:rsidRPr="00D64934" w:rsidRDefault="006D1597" w:rsidP="00945E22">
      <w:pPr>
        <w:rPr>
          <w:rFonts w:ascii="Times New Roman" w:hAnsi="Times New Roman" w:cs="Times New Roman"/>
          <w:sz w:val="22"/>
          <w:szCs w:val="22"/>
        </w:rPr>
      </w:pPr>
    </w:p>
    <w:p w:rsidR="006D1597" w:rsidRDefault="006D1597" w:rsidP="00945E22">
      <w:pPr>
        <w:rPr>
          <w:rFonts w:ascii="Times New Roman" w:hAnsi="Times New Roman" w:cs="Times New Roman"/>
          <w:sz w:val="22"/>
          <w:szCs w:val="22"/>
        </w:rPr>
      </w:pPr>
    </w:p>
    <w:p w:rsidR="004C1BDE" w:rsidRDefault="004C1BDE" w:rsidP="00945E22">
      <w:pPr>
        <w:rPr>
          <w:rFonts w:ascii="Times New Roman" w:hAnsi="Times New Roman" w:cs="Times New Roman"/>
          <w:sz w:val="22"/>
          <w:szCs w:val="22"/>
        </w:rPr>
      </w:pPr>
    </w:p>
    <w:p w:rsidR="004C1BDE" w:rsidRDefault="004C1BDE" w:rsidP="00945E22">
      <w:pPr>
        <w:rPr>
          <w:rFonts w:ascii="Times New Roman" w:hAnsi="Times New Roman" w:cs="Times New Roman"/>
          <w:sz w:val="22"/>
          <w:szCs w:val="22"/>
        </w:rPr>
      </w:pPr>
    </w:p>
    <w:p w:rsidR="004C1BDE" w:rsidRDefault="004C1BDE" w:rsidP="00945E22">
      <w:pPr>
        <w:rPr>
          <w:rFonts w:ascii="Times New Roman" w:hAnsi="Times New Roman" w:cs="Times New Roman"/>
          <w:sz w:val="22"/>
          <w:szCs w:val="22"/>
        </w:rPr>
      </w:pPr>
    </w:p>
    <w:p w:rsidR="004C1BDE" w:rsidRPr="00D64934" w:rsidRDefault="004C1BDE" w:rsidP="00945E22">
      <w:pPr>
        <w:rPr>
          <w:rFonts w:ascii="Times New Roman" w:hAnsi="Times New Roman" w:cs="Times New Roman"/>
          <w:sz w:val="22"/>
          <w:szCs w:val="22"/>
        </w:rPr>
      </w:pPr>
    </w:p>
    <w:p w:rsidR="0096024A" w:rsidRPr="00D64934" w:rsidRDefault="0096024A" w:rsidP="0096024A">
      <w:pPr>
        <w:pStyle w:val="Antrat1"/>
        <w:jc w:val="right"/>
        <w:rPr>
          <w:rFonts w:ascii="Times New Roman" w:eastAsia="Calibri" w:hAnsi="Times New Roman" w:cs="Times New Roman"/>
          <w:sz w:val="22"/>
          <w:szCs w:val="22"/>
        </w:rPr>
      </w:pPr>
      <w:r w:rsidRPr="00D64934">
        <w:rPr>
          <w:rFonts w:ascii="Times New Roman" w:eastAsia="Calibri" w:hAnsi="Times New Roman" w:cs="Times New Roman"/>
          <w:sz w:val="22"/>
          <w:szCs w:val="22"/>
        </w:rPr>
        <w:t xml:space="preserve">                                                                 </w:t>
      </w:r>
      <w:bookmarkStart w:id="101" w:name="_Toc210139421"/>
      <w:r w:rsidRPr="00D64934">
        <w:rPr>
          <w:rFonts w:ascii="Times New Roman" w:eastAsia="Calibri" w:hAnsi="Times New Roman" w:cs="Times New Roman"/>
          <w:sz w:val="22"/>
          <w:szCs w:val="22"/>
        </w:rPr>
        <w:t>Pirkimo sąlygų 8 priedas „</w:t>
      </w:r>
      <w:r w:rsidRPr="00D64934">
        <w:rPr>
          <w:rFonts w:ascii="Times New Roman" w:hAnsi="Times New Roman" w:cs="Times New Roman"/>
          <w:color w:val="auto"/>
          <w:sz w:val="22"/>
          <w:szCs w:val="22"/>
        </w:rPr>
        <w:t>Tiekėjo deklaracija dėl atitikties Reglamento nuostatoms juridiniam asmeniui</w:t>
      </w:r>
      <w:r w:rsidRPr="00D64934">
        <w:rPr>
          <w:rFonts w:ascii="Times New Roman" w:eastAsia="Calibri" w:hAnsi="Times New Roman" w:cs="Times New Roman"/>
          <w:sz w:val="22"/>
          <w:szCs w:val="22"/>
        </w:rPr>
        <w:t>“</w:t>
      </w:r>
      <w:bookmarkEnd w:id="101"/>
      <w:r w:rsidRPr="00D64934">
        <w:rPr>
          <w:rFonts w:ascii="Times New Roman" w:hAnsi="Times New Roman" w:cs="Times New Roman"/>
          <w:color w:val="auto"/>
          <w:sz w:val="22"/>
          <w:szCs w:val="22"/>
        </w:rPr>
        <w:t xml:space="preserve"> </w:t>
      </w:r>
    </w:p>
    <w:p w:rsidR="00210594" w:rsidRPr="00D64934" w:rsidRDefault="00210594" w:rsidP="00210594">
      <w:pPr>
        <w:rPr>
          <w:rFonts w:ascii="Times New Roman" w:hAnsi="Times New Roman" w:cs="Times New Roman"/>
          <w:sz w:val="22"/>
          <w:szCs w:val="22"/>
        </w:rPr>
      </w:pPr>
    </w:p>
    <w:p w:rsidR="008C7C8C" w:rsidRPr="00D64934" w:rsidRDefault="008C7C8C" w:rsidP="008C7C8C">
      <w:pPr>
        <w:jc w:val="center"/>
        <w:rPr>
          <w:rFonts w:ascii="Times New Roman" w:hAnsi="Times New Roman" w:cs="Times New Roman"/>
          <w:sz w:val="22"/>
          <w:szCs w:val="22"/>
        </w:rPr>
      </w:pPr>
      <w:r w:rsidRPr="00D64934">
        <w:rPr>
          <w:rFonts w:ascii="Times New Roman" w:hAnsi="Times New Roman" w:cs="Times New Roman"/>
          <w:sz w:val="22"/>
          <w:szCs w:val="22"/>
        </w:rPr>
        <w:lastRenderedPageBreak/>
        <w:t>Herbas arba prekių ženklas</w:t>
      </w:r>
    </w:p>
    <w:p w:rsidR="008C7C8C" w:rsidRPr="00D64934" w:rsidRDefault="008C7C8C" w:rsidP="008C7C8C">
      <w:pPr>
        <w:jc w:val="center"/>
        <w:rPr>
          <w:rFonts w:ascii="Times New Roman" w:hAnsi="Times New Roman" w:cs="Times New Roman"/>
          <w:sz w:val="22"/>
          <w:szCs w:val="22"/>
        </w:rPr>
      </w:pPr>
      <w:r w:rsidRPr="00D64934">
        <w:rPr>
          <w:rFonts w:ascii="Times New Roman" w:hAnsi="Times New Roman" w:cs="Times New Roman"/>
          <w:sz w:val="22"/>
          <w:szCs w:val="22"/>
        </w:rPr>
        <w:t>(Tiekėjo pavadinimas)</w:t>
      </w:r>
    </w:p>
    <w:p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C7C8C" w:rsidRPr="00D64934" w:rsidRDefault="008C7C8C" w:rsidP="008C7C8C">
      <w:pPr>
        <w:jc w:val="both"/>
        <w:rPr>
          <w:rFonts w:ascii="Times New Roman" w:hAnsi="Times New Roman" w:cs="Times New Roman"/>
          <w:sz w:val="22"/>
          <w:szCs w:val="22"/>
        </w:rPr>
      </w:pPr>
    </w:p>
    <w:p w:rsidR="008C7C8C" w:rsidRPr="00D64934" w:rsidRDefault="008C7C8C" w:rsidP="009D03EB">
      <w:pPr>
        <w:spacing w:after="0" w:line="240" w:lineRule="auto"/>
        <w:jc w:val="center"/>
        <w:rPr>
          <w:rFonts w:ascii="Times New Roman" w:hAnsi="Times New Roman" w:cs="Times New Roman"/>
          <w:sz w:val="22"/>
          <w:szCs w:val="22"/>
        </w:rPr>
      </w:pPr>
      <w:r w:rsidRPr="00D64934">
        <w:rPr>
          <w:rFonts w:ascii="Times New Roman" w:hAnsi="Times New Roman" w:cs="Times New Roman"/>
          <w:sz w:val="22"/>
          <w:szCs w:val="22"/>
        </w:rPr>
        <w:t>__________________________</w:t>
      </w:r>
    </w:p>
    <w:p w:rsidR="008C7C8C" w:rsidRPr="00D64934" w:rsidRDefault="008C7C8C" w:rsidP="009D03EB">
      <w:pPr>
        <w:tabs>
          <w:tab w:val="center" w:pos="2520"/>
        </w:tabs>
        <w:spacing w:after="0" w:line="240" w:lineRule="auto"/>
        <w:jc w:val="center"/>
        <w:rPr>
          <w:rFonts w:ascii="Times New Roman" w:hAnsi="Times New Roman" w:cs="Times New Roman"/>
          <w:i/>
          <w:iCs/>
          <w:sz w:val="22"/>
          <w:szCs w:val="22"/>
        </w:rPr>
      </w:pPr>
      <w:r w:rsidRPr="00D64934">
        <w:rPr>
          <w:rFonts w:ascii="Times New Roman" w:hAnsi="Times New Roman" w:cs="Times New Roman"/>
          <w:i/>
          <w:iCs/>
          <w:sz w:val="22"/>
          <w:szCs w:val="22"/>
        </w:rPr>
        <w:t>(Adresatas (p</w:t>
      </w:r>
      <w:r w:rsidR="009D03EB" w:rsidRPr="00D64934">
        <w:rPr>
          <w:rFonts w:ascii="Times New Roman" w:hAnsi="Times New Roman" w:cs="Times New Roman"/>
          <w:i/>
          <w:iCs/>
          <w:sz w:val="22"/>
          <w:szCs w:val="22"/>
        </w:rPr>
        <w:t>erkančioji organizacija</w:t>
      </w:r>
      <w:r w:rsidRPr="00D64934">
        <w:rPr>
          <w:rFonts w:ascii="Times New Roman" w:hAnsi="Times New Roman" w:cs="Times New Roman"/>
          <w:i/>
          <w:iCs/>
          <w:sz w:val="22"/>
          <w:szCs w:val="22"/>
        </w:rPr>
        <w:t>))</w:t>
      </w:r>
    </w:p>
    <w:p w:rsidR="008C7C8C" w:rsidRPr="00D64934" w:rsidRDefault="008C7C8C" w:rsidP="008C7C8C">
      <w:pPr>
        <w:jc w:val="center"/>
        <w:rPr>
          <w:rFonts w:ascii="Times New Roman" w:hAnsi="Times New Roman" w:cs="Times New Roman"/>
          <w:b/>
          <w:sz w:val="22"/>
          <w:szCs w:val="22"/>
        </w:rPr>
      </w:pPr>
    </w:p>
    <w:p w:rsidR="008C7C8C" w:rsidRPr="00D64934" w:rsidRDefault="008C7C8C" w:rsidP="008C7C8C">
      <w:pPr>
        <w:autoSpaceDE w:val="0"/>
        <w:autoSpaceDN w:val="0"/>
        <w:adjustRightInd w:val="0"/>
        <w:jc w:val="center"/>
        <w:rPr>
          <w:rFonts w:ascii="Times New Roman" w:hAnsi="Times New Roman" w:cs="Times New Roman"/>
          <w:sz w:val="22"/>
          <w:szCs w:val="22"/>
        </w:rPr>
      </w:pPr>
      <w:r w:rsidRPr="00D64934">
        <w:rPr>
          <w:rFonts w:ascii="Times New Roman" w:hAnsi="Times New Roman" w:cs="Times New Roman"/>
          <w:b/>
          <w:bCs/>
          <w:sz w:val="22"/>
          <w:szCs w:val="22"/>
        </w:rPr>
        <w:t>TIEKĖJO DEKLARACIJA</w:t>
      </w:r>
    </w:p>
    <w:p w:rsidR="008C7C8C" w:rsidRPr="00D64934" w:rsidRDefault="008C7C8C" w:rsidP="009D03EB">
      <w:pPr>
        <w:shd w:val="clear" w:color="auto" w:fill="FFFFFF"/>
        <w:spacing w:after="0" w:line="240" w:lineRule="auto"/>
        <w:jc w:val="center"/>
        <w:rPr>
          <w:rFonts w:ascii="Times New Roman" w:hAnsi="Times New Roman" w:cs="Times New Roman"/>
          <w:b/>
          <w:bCs/>
          <w:sz w:val="22"/>
          <w:szCs w:val="22"/>
        </w:rPr>
      </w:pPr>
      <w:r w:rsidRPr="00D64934">
        <w:rPr>
          <w:rFonts w:ascii="Times New Roman" w:hAnsi="Times New Roman" w:cs="Times New Roman"/>
          <w:sz w:val="22"/>
          <w:szCs w:val="22"/>
        </w:rPr>
        <w:t>_____________</w:t>
      </w:r>
      <w:r w:rsidRPr="00D64934">
        <w:rPr>
          <w:rFonts w:ascii="Times New Roman" w:hAnsi="Times New Roman" w:cs="Times New Roman"/>
          <w:b/>
          <w:bCs/>
          <w:sz w:val="22"/>
          <w:szCs w:val="22"/>
        </w:rPr>
        <w:t xml:space="preserve"> </w:t>
      </w:r>
      <w:r w:rsidRPr="00D64934">
        <w:rPr>
          <w:rFonts w:ascii="Times New Roman" w:hAnsi="Times New Roman" w:cs="Times New Roman"/>
          <w:sz w:val="22"/>
          <w:szCs w:val="22"/>
        </w:rPr>
        <w:t>Nr.______</w:t>
      </w:r>
    </w:p>
    <w:p w:rsidR="008C7C8C" w:rsidRPr="00D64934"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64934">
        <w:rPr>
          <w:rFonts w:ascii="Times New Roman" w:hAnsi="Times New Roman" w:cs="Times New Roman"/>
          <w:bCs/>
          <w:i/>
          <w:iCs/>
          <w:color w:val="000000"/>
          <w:sz w:val="22"/>
          <w:szCs w:val="22"/>
        </w:rPr>
        <w:t xml:space="preserve">           (Data)</w:t>
      </w:r>
    </w:p>
    <w:p w:rsidR="009D03EB" w:rsidRPr="00D64934"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rsidR="008C7C8C" w:rsidRPr="00D64934"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64934">
        <w:rPr>
          <w:rFonts w:ascii="Times New Roman" w:hAnsi="Times New Roman" w:cs="Times New Roman"/>
          <w:bCs/>
          <w:color w:val="000000"/>
          <w:sz w:val="22"/>
          <w:szCs w:val="22"/>
        </w:rPr>
        <w:t>_____________</w:t>
      </w:r>
    </w:p>
    <w:p w:rsidR="008C7C8C" w:rsidRPr="00D64934"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64934">
        <w:rPr>
          <w:rFonts w:ascii="Times New Roman" w:hAnsi="Times New Roman" w:cs="Times New Roman"/>
          <w:bCs/>
          <w:i/>
          <w:iCs/>
          <w:color w:val="000000"/>
          <w:sz w:val="22"/>
          <w:szCs w:val="22"/>
        </w:rPr>
        <w:t>(Sudarymo vieta)</w:t>
      </w:r>
    </w:p>
    <w:p w:rsidR="008C7C8C" w:rsidRPr="00D64934" w:rsidRDefault="008C7C8C" w:rsidP="008C7C8C">
      <w:pPr>
        <w:shd w:val="clear" w:color="auto" w:fill="FFFFFF"/>
        <w:jc w:val="center"/>
        <w:rPr>
          <w:rFonts w:ascii="Times New Roman" w:hAnsi="Times New Roman" w:cs="Times New Roman"/>
          <w:bCs/>
          <w:color w:val="000000"/>
          <w:sz w:val="22"/>
          <w:szCs w:val="22"/>
        </w:rPr>
      </w:pPr>
    </w:p>
    <w:p w:rsidR="008C7C8C" w:rsidRPr="00D64934"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Aš, ______________________________________________________________________</w:t>
      </w:r>
      <w:r w:rsidR="002609DE" w:rsidRPr="00D64934">
        <w:rPr>
          <w:rFonts w:ascii="Times New Roman" w:hAnsi="Times New Roman" w:cs="Times New Roman"/>
          <w:spacing w:val="-2"/>
          <w:sz w:val="22"/>
          <w:szCs w:val="22"/>
        </w:rPr>
        <w:softHyphen/>
      </w:r>
      <w:r w:rsidR="002609DE" w:rsidRPr="00D64934">
        <w:rPr>
          <w:rFonts w:ascii="Times New Roman" w:hAnsi="Times New Roman" w:cs="Times New Roman"/>
          <w:spacing w:val="-2"/>
          <w:sz w:val="22"/>
          <w:szCs w:val="22"/>
        </w:rPr>
        <w:softHyphen/>
      </w:r>
      <w:r w:rsidR="002609DE" w:rsidRPr="00D64934">
        <w:rPr>
          <w:rFonts w:ascii="Times New Roman" w:hAnsi="Times New Roman" w:cs="Times New Roman"/>
          <w:spacing w:val="-2"/>
          <w:sz w:val="22"/>
          <w:szCs w:val="22"/>
        </w:rPr>
        <w:softHyphen/>
      </w:r>
      <w:r w:rsidR="002609DE" w:rsidRPr="00D64934">
        <w:rPr>
          <w:rFonts w:ascii="Times New Roman" w:hAnsi="Times New Roman" w:cs="Times New Roman"/>
          <w:spacing w:val="-2"/>
          <w:sz w:val="22"/>
          <w:szCs w:val="22"/>
        </w:rPr>
        <w:softHyphen/>
        <w:t>______</w:t>
      </w:r>
      <w:r w:rsidR="001C45C1" w:rsidRPr="00D64934">
        <w:rPr>
          <w:rFonts w:ascii="Times New Roman" w:hAnsi="Times New Roman" w:cs="Times New Roman"/>
          <w:spacing w:val="-2"/>
          <w:sz w:val="22"/>
          <w:szCs w:val="22"/>
        </w:rPr>
        <w:t>______________</w:t>
      </w:r>
      <w:r w:rsidRPr="00D64934">
        <w:rPr>
          <w:rFonts w:ascii="Times New Roman" w:hAnsi="Times New Roman" w:cs="Times New Roman"/>
          <w:spacing w:val="-2"/>
          <w:sz w:val="22"/>
          <w:szCs w:val="22"/>
        </w:rPr>
        <w:t xml:space="preserve"> ,</w:t>
      </w:r>
    </w:p>
    <w:p w:rsidR="008C7C8C" w:rsidRPr="00D64934" w:rsidRDefault="008C7C8C" w:rsidP="001C45C1">
      <w:pPr>
        <w:tabs>
          <w:tab w:val="left" w:pos="851"/>
        </w:tabs>
        <w:snapToGrid w:val="0"/>
        <w:ind w:right="-1"/>
        <w:jc w:val="both"/>
        <w:rPr>
          <w:rFonts w:ascii="Times New Roman" w:hAnsi="Times New Roman" w:cs="Times New Roman"/>
          <w:i/>
          <w:iCs/>
          <w:spacing w:val="-2"/>
          <w:sz w:val="22"/>
          <w:szCs w:val="22"/>
        </w:rPr>
      </w:pPr>
      <w:r w:rsidRPr="00D64934">
        <w:rPr>
          <w:rFonts w:ascii="Times New Roman" w:hAnsi="Times New Roman" w:cs="Times New Roman"/>
          <w:spacing w:val="-2"/>
          <w:sz w:val="22"/>
          <w:szCs w:val="22"/>
        </w:rPr>
        <w:tab/>
      </w:r>
      <w:r w:rsidRPr="00D64934">
        <w:rPr>
          <w:rFonts w:ascii="Times New Roman" w:hAnsi="Times New Roman" w:cs="Times New Roman"/>
          <w:spacing w:val="-2"/>
          <w:sz w:val="22"/>
          <w:szCs w:val="22"/>
        </w:rPr>
        <w:tab/>
        <w:t xml:space="preserve">                 </w:t>
      </w:r>
      <w:r w:rsidRPr="00D64934">
        <w:rPr>
          <w:rFonts w:ascii="Times New Roman" w:hAnsi="Times New Roman" w:cs="Times New Roman"/>
          <w:i/>
          <w:iCs/>
          <w:spacing w:val="-2"/>
          <w:sz w:val="22"/>
          <w:szCs w:val="22"/>
        </w:rPr>
        <w:t>(Tiekėjo vadovo ar jo įgalioto asmens pareigų pavadinimas, vardas ir pavardė)</w:t>
      </w:r>
    </w:p>
    <w:p w:rsidR="001C45C1" w:rsidRPr="00D64934" w:rsidRDefault="001C45C1" w:rsidP="002609DE">
      <w:pPr>
        <w:snapToGrid w:val="0"/>
        <w:spacing w:after="0" w:line="240" w:lineRule="auto"/>
        <w:jc w:val="both"/>
        <w:rPr>
          <w:rFonts w:ascii="Times New Roman" w:hAnsi="Times New Roman" w:cs="Times New Roman"/>
          <w:spacing w:val="-2"/>
          <w:sz w:val="22"/>
          <w:szCs w:val="22"/>
        </w:rPr>
      </w:pPr>
    </w:p>
    <w:p w:rsidR="008C7C8C" w:rsidRPr="00D64934" w:rsidRDefault="008C7C8C" w:rsidP="002609DE">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tvirtinu, kad mano vadovaujamas (-a) (atstovaujamas (-a))_________________________________</w:t>
      </w:r>
      <w:r w:rsidR="001C45C1" w:rsidRPr="00D64934">
        <w:rPr>
          <w:rFonts w:ascii="Times New Roman" w:hAnsi="Times New Roman" w:cs="Times New Roman"/>
          <w:spacing w:val="-2"/>
          <w:sz w:val="22"/>
          <w:szCs w:val="22"/>
        </w:rPr>
        <w:t>______________</w:t>
      </w:r>
      <w:r w:rsidRPr="00D64934">
        <w:rPr>
          <w:rFonts w:ascii="Times New Roman" w:hAnsi="Times New Roman" w:cs="Times New Roman"/>
          <w:spacing w:val="-2"/>
          <w:sz w:val="22"/>
          <w:szCs w:val="22"/>
        </w:rPr>
        <w:t xml:space="preserve"> ,</w:t>
      </w:r>
    </w:p>
    <w:p w:rsidR="008C7C8C" w:rsidRPr="00D64934" w:rsidRDefault="008C7C8C" w:rsidP="002609DE">
      <w:pPr>
        <w:snapToGrid w:val="0"/>
        <w:spacing w:after="0" w:line="240" w:lineRule="auto"/>
        <w:jc w:val="both"/>
        <w:rPr>
          <w:rFonts w:ascii="Times New Roman" w:hAnsi="Times New Roman" w:cs="Times New Roman"/>
          <w:i/>
          <w:iCs/>
          <w:spacing w:val="-2"/>
          <w:sz w:val="22"/>
          <w:szCs w:val="22"/>
        </w:rPr>
      </w:pPr>
      <w:r w:rsidRPr="00D64934">
        <w:rPr>
          <w:rFonts w:ascii="Times New Roman" w:hAnsi="Times New Roman" w:cs="Times New Roman"/>
          <w:spacing w:val="-2"/>
          <w:sz w:val="22"/>
          <w:szCs w:val="22"/>
        </w:rPr>
        <w:t xml:space="preserve">                                                                                                                                      </w:t>
      </w:r>
      <w:r w:rsidRPr="00D64934">
        <w:rPr>
          <w:rFonts w:ascii="Times New Roman" w:hAnsi="Times New Roman" w:cs="Times New Roman"/>
          <w:i/>
          <w:iCs/>
          <w:spacing w:val="-2"/>
          <w:sz w:val="22"/>
          <w:szCs w:val="22"/>
        </w:rPr>
        <w:t>(Tiekėjo pavadinimas)</w:t>
      </w:r>
    </w:p>
    <w:p w:rsidR="00B015FC" w:rsidRPr="00D64934" w:rsidRDefault="00B015FC" w:rsidP="008C7C8C">
      <w:pPr>
        <w:snapToGrid w:val="0"/>
        <w:ind w:right="-1"/>
        <w:jc w:val="both"/>
        <w:rPr>
          <w:rFonts w:ascii="Times New Roman" w:hAnsi="Times New Roman" w:cs="Times New Roman"/>
          <w:spacing w:val="-2"/>
          <w:sz w:val="22"/>
          <w:szCs w:val="22"/>
        </w:rPr>
      </w:pPr>
    </w:p>
    <w:p w:rsidR="008C7C8C" w:rsidRPr="00D64934" w:rsidRDefault="008C7C8C" w:rsidP="00B015FC">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dalyvaujantis (-i) ___________________________________________________________________</w:t>
      </w:r>
      <w:r w:rsidR="00B015FC" w:rsidRPr="00D64934">
        <w:rPr>
          <w:rFonts w:ascii="Times New Roman" w:hAnsi="Times New Roman" w:cs="Times New Roman"/>
          <w:spacing w:val="-2"/>
          <w:sz w:val="22"/>
          <w:szCs w:val="22"/>
        </w:rPr>
        <w:t>_____________</w:t>
      </w:r>
    </w:p>
    <w:p w:rsidR="008C7C8C" w:rsidRPr="00D64934"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(p</w:t>
      </w:r>
      <w:r w:rsidR="00B015FC" w:rsidRPr="00D64934">
        <w:rPr>
          <w:rFonts w:ascii="Times New Roman" w:hAnsi="Times New Roman" w:cs="Times New Roman"/>
          <w:i/>
          <w:iCs/>
          <w:spacing w:val="-2"/>
          <w:sz w:val="22"/>
          <w:szCs w:val="22"/>
        </w:rPr>
        <w:t>erkančiosios organizacijos</w:t>
      </w:r>
      <w:r w:rsidRPr="00D64934">
        <w:rPr>
          <w:rFonts w:ascii="Times New Roman" w:hAnsi="Times New Roman" w:cs="Times New Roman"/>
          <w:i/>
          <w:iCs/>
          <w:spacing w:val="-2"/>
          <w:sz w:val="22"/>
          <w:szCs w:val="22"/>
        </w:rPr>
        <w:t xml:space="preserve"> pavadinimas)</w:t>
      </w:r>
    </w:p>
    <w:p w:rsidR="00B015FC" w:rsidRPr="00D64934" w:rsidRDefault="00B015FC" w:rsidP="008C7C8C">
      <w:pPr>
        <w:snapToGrid w:val="0"/>
        <w:ind w:right="-1"/>
        <w:jc w:val="both"/>
        <w:rPr>
          <w:rFonts w:ascii="Times New Roman" w:hAnsi="Times New Roman" w:cs="Times New Roman"/>
          <w:spacing w:val="-2"/>
          <w:sz w:val="22"/>
          <w:szCs w:val="22"/>
        </w:rPr>
      </w:pPr>
    </w:p>
    <w:p w:rsidR="008C7C8C" w:rsidRPr="00D64934" w:rsidRDefault="008C7C8C" w:rsidP="00B015FC">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atliekamame _______________________________________________________________________</w:t>
      </w:r>
      <w:r w:rsidR="00B015FC" w:rsidRPr="00D64934">
        <w:rPr>
          <w:rFonts w:ascii="Times New Roman" w:hAnsi="Times New Roman" w:cs="Times New Roman"/>
          <w:spacing w:val="-2"/>
          <w:sz w:val="22"/>
          <w:szCs w:val="22"/>
        </w:rPr>
        <w:t>____________</w:t>
      </w:r>
    </w:p>
    <w:p w:rsidR="008C7C8C" w:rsidRPr="00D64934"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(Pirkimo objekto pavadinimas, pirkimo numeris)</w:t>
      </w:r>
    </w:p>
    <w:p w:rsidR="00B015FC" w:rsidRPr="00D64934" w:rsidRDefault="00B015FC" w:rsidP="008C7C8C">
      <w:pPr>
        <w:snapToGrid w:val="0"/>
        <w:ind w:right="-1"/>
        <w:jc w:val="both"/>
        <w:rPr>
          <w:rFonts w:ascii="Times New Roman" w:hAnsi="Times New Roman" w:cs="Times New Roman"/>
          <w:spacing w:val="-2"/>
          <w:sz w:val="22"/>
          <w:szCs w:val="22"/>
        </w:rPr>
      </w:pPr>
    </w:p>
    <w:p w:rsidR="008C7C8C" w:rsidRPr="00D64934" w:rsidRDefault="008C7C8C" w:rsidP="00425CFB">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skelbtame ________________________________________________________________________</w:t>
      </w:r>
      <w:r w:rsidR="00425CFB" w:rsidRPr="00D64934">
        <w:rPr>
          <w:rFonts w:ascii="Times New Roman" w:hAnsi="Times New Roman" w:cs="Times New Roman"/>
          <w:spacing w:val="-2"/>
          <w:sz w:val="22"/>
          <w:szCs w:val="22"/>
        </w:rPr>
        <w:t>_____________</w:t>
      </w:r>
      <w:r w:rsidRPr="00D64934">
        <w:rPr>
          <w:rFonts w:ascii="Times New Roman" w:hAnsi="Times New Roman" w:cs="Times New Roman"/>
          <w:spacing w:val="-2"/>
          <w:sz w:val="22"/>
          <w:szCs w:val="22"/>
        </w:rPr>
        <w:t xml:space="preserve"> ,</w:t>
      </w:r>
    </w:p>
    <w:p w:rsidR="008C7C8C" w:rsidRPr="00D64934" w:rsidRDefault="008C7C8C" w:rsidP="00425CFB">
      <w:pPr>
        <w:snapToGrid w:val="0"/>
        <w:spacing w:after="0" w:line="240" w:lineRule="auto"/>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 xml:space="preserve">        (</w:t>
      </w:r>
      <w:r w:rsidR="00425CFB" w:rsidRPr="00D64934">
        <w:rPr>
          <w:rFonts w:ascii="Times New Roman" w:hAnsi="Times New Roman" w:cs="Times New Roman"/>
          <w:i/>
          <w:iCs/>
          <w:spacing w:val="-2"/>
          <w:sz w:val="22"/>
          <w:szCs w:val="22"/>
        </w:rPr>
        <w:t>Skelbimo</w:t>
      </w:r>
      <w:r w:rsidRPr="00D64934">
        <w:rPr>
          <w:rFonts w:ascii="Times New Roman" w:hAnsi="Times New Roman" w:cs="Times New Roman"/>
          <w:i/>
          <w:iCs/>
          <w:spacing w:val="-2"/>
          <w:sz w:val="22"/>
          <w:szCs w:val="22"/>
        </w:rPr>
        <w:t xml:space="preserve"> data)</w:t>
      </w:r>
    </w:p>
    <w:p w:rsidR="00425CFB" w:rsidRPr="00D64934" w:rsidRDefault="00425CFB" w:rsidP="008C7C8C">
      <w:pPr>
        <w:jc w:val="both"/>
        <w:rPr>
          <w:rFonts w:ascii="Times New Roman" w:hAnsi="Times New Roman" w:cs="Times New Roman"/>
          <w:sz w:val="22"/>
          <w:szCs w:val="22"/>
        </w:rPr>
      </w:pPr>
    </w:p>
    <w:p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 xml:space="preserve">nėra įtakojama Rusijos, kaip nurodyta </w:t>
      </w:r>
      <w:r w:rsidRPr="00D64934">
        <w:rPr>
          <w:rFonts w:ascii="Times New Roman" w:hAnsi="Times New Roman" w:cs="Times New Roman"/>
          <w:b/>
          <w:bCs/>
          <w:sz w:val="22"/>
          <w:szCs w:val="22"/>
        </w:rPr>
        <w:t>Tarybos reglamento</w:t>
      </w:r>
      <w:r w:rsidRPr="00D64934">
        <w:rPr>
          <w:rFonts w:ascii="Times New Roman" w:hAnsi="Times New Roman" w:cs="Times New Roman"/>
          <w:sz w:val="22"/>
          <w:szCs w:val="22"/>
        </w:rPr>
        <w:t xml:space="preserve"> </w:t>
      </w:r>
      <w:r w:rsidRPr="00D6493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w:t>
      </w:r>
      <w:r w:rsidRPr="00D64934">
        <w:rPr>
          <w:rFonts w:ascii="Times New Roman" w:hAnsi="Times New Roman" w:cs="Times New Roman"/>
          <w:b/>
          <w:bCs/>
          <w:color w:val="333333"/>
          <w:sz w:val="22"/>
          <w:szCs w:val="22"/>
          <w:shd w:val="clear" w:color="auto" w:fill="FFFFFF"/>
        </w:rPr>
        <w:lastRenderedPageBreak/>
        <w:t xml:space="preserve">veiksmus, kuriais destabilizuojama padėtis Ukrainoje </w:t>
      </w:r>
      <w:r w:rsidRPr="00D64934">
        <w:rPr>
          <w:rFonts w:ascii="Times New Roman" w:hAnsi="Times New Roman" w:cs="Times New Roman"/>
          <w:sz w:val="22"/>
          <w:szCs w:val="22"/>
        </w:rPr>
        <w:t>5k straipsnyje nustatytuose apribojimuose. Visų pirma pareiškiu, kad:</w:t>
      </w:r>
    </w:p>
    <w:p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(a) mano atstovaujama įmonė (ir nė viena iš bendrovių, kurios yra mūsų konsorciumo nariais) nėra įsteigta Rusijoje;</w:t>
      </w:r>
    </w:p>
    <w:p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64934">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64934">
        <w:rPr>
          <w:rFonts w:ascii="Times New Roman" w:hAnsi="Times New Roman" w:cs="Times New Roman"/>
          <w:color w:val="333333"/>
          <w:sz w:val="22"/>
          <w:szCs w:val="22"/>
          <w:shd w:val="clear" w:color="auto" w:fill="FFFFFF"/>
        </w:rPr>
        <w:t xml:space="preserve"> šios deklaracijos</w:t>
      </w:r>
      <w:r w:rsidRPr="00D64934">
        <w:rPr>
          <w:rFonts w:ascii="Times New Roman" w:hAnsi="Times New Roman" w:cs="Times New Roman"/>
          <w:color w:val="333333"/>
          <w:sz w:val="22"/>
          <w:szCs w:val="22"/>
          <w:shd w:val="clear" w:color="auto" w:fill="FFFFFF"/>
        </w:rPr>
        <w:t xml:space="preserve"> a) punkte nurodytam subjektui</w:t>
      </w:r>
      <w:r w:rsidRPr="00D64934">
        <w:rPr>
          <w:rFonts w:ascii="Times New Roman" w:hAnsi="Times New Roman" w:cs="Times New Roman"/>
          <w:sz w:val="22"/>
          <w:szCs w:val="22"/>
        </w:rPr>
        <w:t xml:space="preserve">; </w:t>
      </w:r>
    </w:p>
    <w:p w:rsidR="008C7C8C" w:rsidRPr="00D64934" w:rsidRDefault="008C7C8C" w:rsidP="008C7C8C">
      <w:pPr>
        <w:jc w:val="both"/>
        <w:rPr>
          <w:rFonts w:ascii="Times New Roman" w:hAnsi="Times New Roman" w:cs="Times New Roman"/>
          <w:sz w:val="22"/>
          <w:szCs w:val="22"/>
          <w:shd w:val="clear" w:color="auto" w:fill="FFFFFF"/>
        </w:rPr>
      </w:pPr>
      <w:r w:rsidRPr="00D64934">
        <w:rPr>
          <w:rFonts w:ascii="Times New Roman" w:hAnsi="Times New Roman" w:cs="Times New Roman"/>
          <w:sz w:val="22"/>
          <w:szCs w:val="22"/>
        </w:rPr>
        <w:t xml:space="preserve">(c) nei aš, nei mano atstovaujama bendrovė nesame </w:t>
      </w:r>
      <w:r w:rsidRPr="00D64934">
        <w:rPr>
          <w:rFonts w:ascii="Times New Roman" w:hAnsi="Times New Roman" w:cs="Times New Roman"/>
          <w:sz w:val="22"/>
          <w:szCs w:val="22"/>
          <w:shd w:val="clear" w:color="auto" w:fill="FFFFFF"/>
        </w:rPr>
        <w:t xml:space="preserve">fiziniu ar juridiniu asmeniu, subjektu ar organizacija, veikiančia </w:t>
      </w:r>
      <w:r w:rsidR="00C605A8" w:rsidRPr="00D64934">
        <w:rPr>
          <w:rFonts w:ascii="Times New Roman" w:hAnsi="Times New Roman" w:cs="Times New Roman"/>
          <w:sz w:val="22"/>
          <w:szCs w:val="22"/>
          <w:shd w:val="clear" w:color="auto" w:fill="FFFFFF"/>
        </w:rPr>
        <w:t xml:space="preserve">šios deklaracijos </w:t>
      </w:r>
      <w:r w:rsidRPr="00D64934">
        <w:rPr>
          <w:rFonts w:ascii="Times New Roman" w:hAnsi="Times New Roman" w:cs="Times New Roman"/>
          <w:sz w:val="22"/>
          <w:szCs w:val="22"/>
          <w:shd w:val="clear" w:color="auto" w:fill="FFFFFF"/>
        </w:rPr>
        <w:t>a) arba b) punkte nurodyto subjekto vardu ar jo nurodymu</w:t>
      </w:r>
      <w:r w:rsidR="00C605A8" w:rsidRPr="00D64934">
        <w:rPr>
          <w:rFonts w:ascii="Times New Roman" w:hAnsi="Times New Roman" w:cs="Times New Roman"/>
          <w:sz w:val="22"/>
          <w:szCs w:val="22"/>
          <w:shd w:val="clear" w:color="auto" w:fill="FFFFFF"/>
        </w:rPr>
        <w:t>;</w:t>
      </w:r>
    </w:p>
    <w:p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 xml:space="preserve">d) sutartis nebus paskirta vykdyti </w:t>
      </w:r>
      <w:r w:rsidRPr="00D64934">
        <w:rPr>
          <w:rFonts w:ascii="Times New Roman" w:hAnsi="Times New Roman" w:cs="Times New Roman"/>
          <w:sz w:val="22"/>
          <w:szCs w:val="22"/>
          <w:shd w:val="clear" w:color="auto" w:fill="FFFFFF"/>
        </w:rPr>
        <w:t>subrangovui (-</w:t>
      </w:r>
      <w:proofErr w:type="spellStart"/>
      <w:r w:rsidRPr="00D64934">
        <w:rPr>
          <w:rFonts w:ascii="Times New Roman" w:hAnsi="Times New Roman" w:cs="Times New Roman"/>
          <w:sz w:val="22"/>
          <w:szCs w:val="22"/>
          <w:shd w:val="clear" w:color="auto" w:fill="FFFFFF"/>
        </w:rPr>
        <w:t>ams</w:t>
      </w:r>
      <w:proofErr w:type="spellEnd"/>
      <w:r w:rsidRPr="00D64934">
        <w:rPr>
          <w:rFonts w:ascii="Times New Roman" w:hAnsi="Times New Roman" w:cs="Times New Roman"/>
          <w:sz w:val="22"/>
          <w:szCs w:val="22"/>
          <w:shd w:val="clear" w:color="auto" w:fill="FFFFFF"/>
        </w:rPr>
        <w:t>), ar kitam (-</w:t>
      </w:r>
      <w:proofErr w:type="spellStart"/>
      <w:r w:rsidRPr="00D64934">
        <w:rPr>
          <w:rFonts w:ascii="Times New Roman" w:hAnsi="Times New Roman" w:cs="Times New Roman"/>
          <w:sz w:val="22"/>
          <w:szCs w:val="22"/>
          <w:shd w:val="clear" w:color="auto" w:fill="FFFFFF"/>
        </w:rPr>
        <w:t>iems</w:t>
      </w:r>
      <w:proofErr w:type="spellEnd"/>
      <w:r w:rsidRPr="00D64934">
        <w:rPr>
          <w:rFonts w:ascii="Times New Roman" w:hAnsi="Times New Roman" w:cs="Times New Roman"/>
          <w:sz w:val="22"/>
          <w:szCs w:val="22"/>
          <w:shd w:val="clear" w:color="auto" w:fill="FFFFFF"/>
        </w:rPr>
        <w:t xml:space="preserve">) subjektui (-tams), kurių pajėgumais remiasi, kurie priskirtini </w:t>
      </w:r>
      <w:r w:rsidR="00C605A8" w:rsidRPr="00D64934">
        <w:rPr>
          <w:rFonts w:ascii="Times New Roman" w:hAnsi="Times New Roman" w:cs="Times New Roman"/>
          <w:sz w:val="22"/>
          <w:szCs w:val="22"/>
          <w:shd w:val="clear" w:color="auto" w:fill="FFFFFF"/>
        </w:rPr>
        <w:t xml:space="preserve">šios deklaracijos </w:t>
      </w:r>
      <w:r w:rsidRPr="00D64934">
        <w:rPr>
          <w:rFonts w:ascii="Times New Roman" w:hAnsi="Times New Roman" w:cs="Times New Roman"/>
          <w:sz w:val="22"/>
          <w:szCs w:val="22"/>
          <w:shd w:val="clear" w:color="auto" w:fill="FFFFFF"/>
        </w:rPr>
        <w:t>a) arba b)</w:t>
      </w:r>
      <w:r w:rsidR="00C605A8" w:rsidRPr="00D64934">
        <w:rPr>
          <w:rFonts w:ascii="Times New Roman" w:hAnsi="Times New Roman" w:cs="Times New Roman"/>
          <w:sz w:val="22"/>
          <w:szCs w:val="22"/>
          <w:shd w:val="clear" w:color="auto" w:fill="FFFFFF"/>
        </w:rPr>
        <w:t>,</w:t>
      </w:r>
      <w:r w:rsidRPr="00D64934">
        <w:rPr>
          <w:rFonts w:ascii="Times New Roman" w:hAnsi="Times New Roman" w:cs="Times New Roman"/>
          <w:sz w:val="22"/>
          <w:szCs w:val="22"/>
          <w:shd w:val="clear" w:color="auto" w:fill="FFFFFF"/>
        </w:rPr>
        <w:t xml:space="preserve"> arba c) punktuose nurodytiems subjektams.</w:t>
      </w:r>
    </w:p>
    <w:p w:rsidR="00210594" w:rsidRPr="00D64934" w:rsidRDefault="00210594" w:rsidP="00210594">
      <w:pPr>
        <w:rPr>
          <w:rFonts w:ascii="Times New Roman" w:hAnsi="Times New Roman" w:cs="Times New Roman"/>
          <w:sz w:val="22"/>
          <w:szCs w:val="22"/>
        </w:rPr>
      </w:pPr>
    </w:p>
    <w:p w:rsidR="004D3BE3" w:rsidRPr="00D64934" w:rsidRDefault="004D3BE3">
      <w:pPr>
        <w:rPr>
          <w:rFonts w:ascii="Times New Roman" w:hAnsi="Times New Roman" w:cs="Times New Roman"/>
          <w:sz w:val="22"/>
          <w:szCs w:val="22"/>
        </w:rPr>
      </w:pPr>
      <w:r w:rsidRPr="00D64934">
        <w:rPr>
          <w:rFonts w:ascii="Times New Roman" w:hAnsi="Times New Roman" w:cs="Times New Roman"/>
          <w:sz w:val="22"/>
          <w:szCs w:val="22"/>
        </w:rPr>
        <w:br w:type="page"/>
      </w:r>
    </w:p>
    <w:p w:rsidR="0096024A" w:rsidRPr="00D64934" w:rsidRDefault="0096024A" w:rsidP="0096024A">
      <w:pPr>
        <w:pStyle w:val="Antrat1"/>
        <w:ind w:firstLine="1296"/>
        <w:jc w:val="right"/>
        <w:rPr>
          <w:rFonts w:ascii="Times New Roman" w:eastAsia="Calibri" w:hAnsi="Times New Roman" w:cs="Times New Roman"/>
          <w:sz w:val="22"/>
          <w:szCs w:val="22"/>
        </w:rPr>
      </w:pPr>
      <w:r w:rsidRPr="00D64934">
        <w:rPr>
          <w:rFonts w:ascii="Times New Roman" w:eastAsia="Calibri" w:hAnsi="Times New Roman" w:cs="Times New Roman"/>
          <w:sz w:val="22"/>
          <w:szCs w:val="22"/>
        </w:rPr>
        <w:lastRenderedPageBreak/>
        <w:t xml:space="preserve">                                            </w:t>
      </w:r>
      <w:bookmarkStart w:id="102" w:name="_Toc210139422"/>
      <w:r w:rsidRPr="00D64934">
        <w:rPr>
          <w:rFonts w:ascii="Times New Roman" w:eastAsia="Calibri" w:hAnsi="Times New Roman" w:cs="Times New Roman"/>
          <w:sz w:val="22"/>
          <w:szCs w:val="22"/>
        </w:rPr>
        <w:t>Pirkimo sąlygų 9 priedas „</w:t>
      </w:r>
      <w:r w:rsidRPr="00D64934">
        <w:rPr>
          <w:rFonts w:ascii="Times New Roman" w:hAnsi="Times New Roman" w:cs="Times New Roman"/>
          <w:color w:val="auto"/>
          <w:sz w:val="22"/>
          <w:szCs w:val="22"/>
        </w:rPr>
        <w:t>Tiekėjo deklaracija dėl atitikties Reglamento nuostatoms fiziniam asmeniui</w:t>
      </w:r>
      <w:r w:rsidRPr="00D64934">
        <w:rPr>
          <w:rFonts w:ascii="Times New Roman" w:eastAsia="Calibri" w:hAnsi="Times New Roman" w:cs="Times New Roman"/>
          <w:sz w:val="22"/>
          <w:szCs w:val="22"/>
        </w:rPr>
        <w:t>“</w:t>
      </w:r>
      <w:bookmarkEnd w:id="102"/>
      <w:r w:rsidRPr="00D64934">
        <w:rPr>
          <w:rFonts w:ascii="Times New Roman" w:hAnsi="Times New Roman" w:cs="Times New Roman"/>
          <w:color w:val="auto"/>
          <w:sz w:val="22"/>
          <w:szCs w:val="22"/>
        </w:rPr>
        <w:t xml:space="preserve"> </w:t>
      </w:r>
    </w:p>
    <w:p w:rsidR="00210594" w:rsidRPr="00D64934" w:rsidRDefault="00210594" w:rsidP="00210594">
      <w:pPr>
        <w:rPr>
          <w:rFonts w:ascii="Times New Roman" w:hAnsi="Times New Roman" w:cs="Times New Roman"/>
          <w:sz w:val="22"/>
          <w:szCs w:val="22"/>
        </w:rPr>
      </w:pPr>
    </w:p>
    <w:p w:rsidR="004D3BE3" w:rsidRPr="00D64934" w:rsidRDefault="004D3BE3" w:rsidP="004D3BE3">
      <w:pPr>
        <w:jc w:val="center"/>
        <w:rPr>
          <w:rFonts w:ascii="Times New Roman" w:hAnsi="Times New Roman" w:cs="Times New Roman"/>
          <w:sz w:val="22"/>
          <w:szCs w:val="22"/>
        </w:rPr>
      </w:pPr>
      <w:r w:rsidRPr="00D64934">
        <w:rPr>
          <w:rFonts w:ascii="Times New Roman" w:hAnsi="Times New Roman" w:cs="Times New Roman"/>
          <w:sz w:val="22"/>
          <w:szCs w:val="22"/>
        </w:rPr>
        <w:t>(Tiekėjo pavadinimas)</w:t>
      </w:r>
    </w:p>
    <w:p w:rsidR="004D3BE3" w:rsidRPr="00D64934" w:rsidRDefault="004D3BE3" w:rsidP="004D3BE3">
      <w:pPr>
        <w:jc w:val="both"/>
        <w:rPr>
          <w:rFonts w:ascii="Times New Roman" w:hAnsi="Times New Roman" w:cs="Times New Roman"/>
          <w:sz w:val="22"/>
          <w:szCs w:val="22"/>
        </w:rPr>
      </w:pPr>
      <w:r w:rsidRPr="00D64934">
        <w:rPr>
          <w:rFonts w:ascii="Times New Roman" w:hAnsi="Times New Roman" w:cs="Times New Roman"/>
          <w:sz w:val="22"/>
          <w:szCs w:val="22"/>
        </w:rPr>
        <w:t>(</w:t>
      </w:r>
      <w:r w:rsidR="00F650C8" w:rsidRPr="00D64934">
        <w:rPr>
          <w:rFonts w:ascii="Times New Roman" w:hAnsi="Times New Roman" w:cs="Times New Roman"/>
          <w:sz w:val="22"/>
          <w:szCs w:val="22"/>
        </w:rPr>
        <w:t>Fizinio asmens vardas, pavardė</w:t>
      </w:r>
      <w:r w:rsidRPr="00D64934">
        <w:rPr>
          <w:rFonts w:ascii="Times New Roman" w:hAnsi="Times New Roman" w:cs="Times New Roman"/>
          <w:sz w:val="22"/>
          <w:szCs w:val="22"/>
        </w:rPr>
        <w:t>, kontaktinė informacija, registro, kuriame kaupiami ir saugomi duomenys apie tiekėją, pavadinimas)</w:t>
      </w:r>
    </w:p>
    <w:p w:rsidR="004D3BE3" w:rsidRPr="00D64934" w:rsidRDefault="004D3BE3" w:rsidP="004D3BE3">
      <w:pPr>
        <w:jc w:val="both"/>
        <w:rPr>
          <w:rFonts w:ascii="Times New Roman" w:hAnsi="Times New Roman" w:cs="Times New Roman"/>
          <w:sz w:val="22"/>
          <w:szCs w:val="22"/>
        </w:rPr>
      </w:pPr>
    </w:p>
    <w:p w:rsidR="004D3BE3" w:rsidRPr="00D64934" w:rsidRDefault="004D3BE3" w:rsidP="004D3BE3">
      <w:pPr>
        <w:spacing w:after="0" w:line="240" w:lineRule="auto"/>
        <w:jc w:val="center"/>
        <w:rPr>
          <w:rFonts w:ascii="Times New Roman" w:hAnsi="Times New Roman" w:cs="Times New Roman"/>
          <w:sz w:val="22"/>
          <w:szCs w:val="22"/>
        </w:rPr>
      </w:pPr>
      <w:r w:rsidRPr="00D64934">
        <w:rPr>
          <w:rFonts w:ascii="Times New Roman" w:hAnsi="Times New Roman" w:cs="Times New Roman"/>
          <w:sz w:val="22"/>
          <w:szCs w:val="22"/>
        </w:rPr>
        <w:t>__________________________</w:t>
      </w:r>
    </w:p>
    <w:p w:rsidR="004D3BE3" w:rsidRPr="00D64934" w:rsidRDefault="004D3BE3" w:rsidP="004D3BE3">
      <w:pPr>
        <w:tabs>
          <w:tab w:val="center" w:pos="2520"/>
        </w:tabs>
        <w:spacing w:after="0" w:line="240" w:lineRule="auto"/>
        <w:jc w:val="center"/>
        <w:rPr>
          <w:rFonts w:ascii="Times New Roman" w:hAnsi="Times New Roman" w:cs="Times New Roman"/>
          <w:i/>
          <w:iCs/>
          <w:sz w:val="22"/>
          <w:szCs w:val="22"/>
        </w:rPr>
      </w:pPr>
      <w:r w:rsidRPr="00D64934">
        <w:rPr>
          <w:rFonts w:ascii="Times New Roman" w:hAnsi="Times New Roman" w:cs="Times New Roman"/>
          <w:i/>
          <w:iCs/>
          <w:sz w:val="22"/>
          <w:szCs w:val="22"/>
        </w:rPr>
        <w:t>(Adresatas (perkančioji organizacija))</w:t>
      </w:r>
    </w:p>
    <w:p w:rsidR="004D3BE3" w:rsidRPr="00D64934" w:rsidRDefault="004D3BE3" w:rsidP="004D3BE3">
      <w:pPr>
        <w:jc w:val="center"/>
        <w:rPr>
          <w:rFonts w:ascii="Times New Roman" w:hAnsi="Times New Roman" w:cs="Times New Roman"/>
          <w:b/>
          <w:sz w:val="22"/>
          <w:szCs w:val="22"/>
        </w:rPr>
      </w:pPr>
    </w:p>
    <w:p w:rsidR="004D3BE3" w:rsidRPr="00D64934" w:rsidRDefault="004D3BE3" w:rsidP="004D3BE3">
      <w:pPr>
        <w:autoSpaceDE w:val="0"/>
        <w:autoSpaceDN w:val="0"/>
        <w:adjustRightInd w:val="0"/>
        <w:jc w:val="center"/>
        <w:rPr>
          <w:rFonts w:ascii="Times New Roman" w:hAnsi="Times New Roman" w:cs="Times New Roman"/>
          <w:sz w:val="22"/>
          <w:szCs w:val="22"/>
        </w:rPr>
      </w:pPr>
      <w:r w:rsidRPr="00D64934">
        <w:rPr>
          <w:rFonts w:ascii="Times New Roman" w:hAnsi="Times New Roman" w:cs="Times New Roman"/>
          <w:b/>
          <w:bCs/>
          <w:sz w:val="22"/>
          <w:szCs w:val="22"/>
        </w:rPr>
        <w:t>TIEKĖJO DEKLARACIJA</w:t>
      </w:r>
    </w:p>
    <w:p w:rsidR="004D3BE3" w:rsidRPr="00D64934" w:rsidRDefault="004D3BE3" w:rsidP="004D3BE3">
      <w:pPr>
        <w:shd w:val="clear" w:color="auto" w:fill="FFFFFF"/>
        <w:spacing w:after="0" w:line="240" w:lineRule="auto"/>
        <w:jc w:val="center"/>
        <w:rPr>
          <w:rFonts w:ascii="Times New Roman" w:hAnsi="Times New Roman" w:cs="Times New Roman"/>
          <w:b/>
          <w:bCs/>
          <w:sz w:val="22"/>
          <w:szCs w:val="22"/>
        </w:rPr>
      </w:pPr>
      <w:r w:rsidRPr="00D64934">
        <w:rPr>
          <w:rFonts w:ascii="Times New Roman" w:hAnsi="Times New Roman" w:cs="Times New Roman"/>
          <w:sz w:val="22"/>
          <w:szCs w:val="22"/>
        </w:rPr>
        <w:t>_____________</w:t>
      </w:r>
      <w:r w:rsidRPr="00D64934">
        <w:rPr>
          <w:rFonts w:ascii="Times New Roman" w:hAnsi="Times New Roman" w:cs="Times New Roman"/>
          <w:b/>
          <w:bCs/>
          <w:sz w:val="22"/>
          <w:szCs w:val="22"/>
        </w:rPr>
        <w:t xml:space="preserve"> </w:t>
      </w:r>
      <w:r w:rsidRPr="00D64934">
        <w:rPr>
          <w:rFonts w:ascii="Times New Roman" w:hAnsi="Times New Roman" w:cs="Times New Roman"/>
          <w:sz w:val="22"/>
          <w:szCs w:val="22"/>
        </w:rPr>
        <w:t>Nr.______</w:t>
      </w:r>
    </w:p>
    <w:p w:rsidR="004D3BE3" w:rsidRPr="00D64934"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D64934">
        <w:rPr>
          <w:rFonts w:ascii="Times New Roman" w:hAnsi="Times New Roman" w:cs="Times New Roman"/>
          <w:bCs/>
          <w:i/>
          <w:iCs/>
          <w:color w:val="000000"/>
          <w:sz w:val="22"/>
          <w:szCs w:val="22"/>
        </w:rPr>
        <w:t xml:space="preserve">           (Data)</w:t>
      </w:r>
    </w:p>
    <w:p w:rsidR="004D3BE3" w:rsidRPr="00D64934"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rsidR="004D3BE3" w:rsidRPr="00D64934"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D64934">
        <w:rPr>
          <w:rFonts w:ascii="Times New Roman" w:hAnsi="Times New Roman" w:cs="Times New Roman"/>
          <w:bCs/>
          <w:color w:val="000000"/>
          <w:sz w:val="22"/>
          <w:szCs w:val="22"/>
        </w:rPr>
        <w:t>_____________</w:t>
      </w:r>
    </w:p>
    <w:p w:rsidR="004D3BE3" w:rsidRPr="00D64934"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D64934">
        <w:rPr>
          <w:rFonts w:ascii="Times New Roman" w:hAnsi="Times New Roman" w:cs="Times New Roman"/>
          <w:bCs/>
          <w:i/>
          <w:iCs/>
          <w:color w:val="000000"/>
          <w:sz w:val="22"/>
          <w:szCs w:val="22"/>
        </w:rPr>
        <w:t>(Sudarymo vieta)</w:t>
      </w:r>
    </w:p>
    <w:p w:rsidR="004D3BE3" w:rsidRPr="00D64934" w:rsidRDefault="004D3BE3" w:rsidP="004D3BE3">
      <w:pPr>
        <w:shd w:val="clear" w:color="auto" w:fill="FFFFFF"/>
        <w:jc w:val="center"/>
        <w:rPr>
          <w:rFonts w:ascii="Times New Roman" w:hAnsi="Times New Roman" w:cs="Times New Roman"/>
          <w:bCs/>
          <w:color w:val="000000"/>
          <w:sz w:val="22"/>
          <w:szCs w:val="22"/>
        </w:rPr>
      </w:pPr>
    </w:p>
    <w:p w:rsidR="004D3BE3" w:rsidRPr="00D64934"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Aš, __________________________________________________________________________________________</w:t>
      </w:r>
      <w:r w:rsidR="00895F31" w:rsidRPr="00D64934">
        <w:rPr>
          <w:rFonts w:ascii="Times New Roman" w:hAnsi="Times New Roman" w:cs="Times New Roman"/>
          <w:spacing w:val="-2"/>
          <w:sz w:val="22"/>
          <w:szCs w:val="22"/>
        </w:rPr>
        <w:t>__</w:t>
      </w:r>
      <w:r w:rsidRPr="00D64934">
        <w:rPr>
          <w:rFonts w:ascii="Times New Roman" w:hAnsi="Times New Roman" w:cs="Times New Roman"/>
          <w:spacing w:val="-2"/>
          <w:sz w:val="22"/>
          <w:szCs w:val="22"/>
        </w:rPr>
        <w:t xml:space="preserve"> ,</w:t>
      </w:r>
    </w:p>
    <w:p w:rsidR="004D3BE3" w:rsidRPr="00D64934" w:rsidRDefault="004D3BE3" w:rsidP="008305F0">
      <w:pPr>
        <w:tabs>
          <w:tab w:val="left" w:pos="851"/>
        </w:tabs>
        <w:snapToGrid w:val="0"/>
        <w:ind w:right="-1"/>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(Tiekėjo vardas ir pavardė)</w:t>
      </w:r>
    </w:p>
    <w:p w:rsidR="004D3BE3" w:rsidRPr="00D64934" w:rsidRDefault="004D3BE3" w:rsidP="00895F31">
      <w:pPr>
        <w:snapToGrid w:val="0"/>
        <w:spacing w:after="0" w:line="240" w:lineRule="auto"/>
        <w:rPr>
          <w:rFonts w:ascii="Times New Roman" w:hAnsi="Times New Roman" w:cs="Times New Roman"/>
          <w:spacing w:val="-2"/>
          <w:sz w:val="22"/>
          <w:szCs w:val="22"/>
        </w:rPr>
      </w:pPr>
      <w:r w:rsidRPr="00D64934">
        <w:rPr>
          <w:rFonts w:ascii="Times New Roman" w:hAnsi="Times New Roman" w:cs="Times New Roman"/>
          <w:spacing w:val="-2"/>
          <w:sz w:val="22"/>
          <w:szCs w:val="22"/>
        </w:rPr>
        <w:t>tvirtinu, kad dalyvau</w:t>
      </w:r>
      <w:r w:rsidR="00CE07F5" w:rsidRPr="00D64934">
        <w:rPr>
          <w:rFonts w:ascii="Times New Roman" w:hAnsi="Times New Roman" w:cs="Times New Roman"/>
          <w:spacing w:val="-2"/>
          <w:sz w:val="22"/>
          <w:szCs w:val="22"/>
        </w:rPr>
        <w:t>dama</w:t>
      </w:r>
      <w:r w:rsidR="00A06AC2" w:rsidRPr="00D64934">
        <w:rPr>
          <w:rFonts w:ascii="Times New Roman" w:hAnsi="Times New Roman" w:cs="Times New Roman"/>
          <w:spacing w:val="-2"/>
          <w:sz w:val="22"/>
          <w:szCs w:val="22"/>
        </w:rPr>
        <w:t>s</w:t>
      </w:r>
      <w:r w:rsidRPr="00D64934">
        <w:rPr>
          <w:rFonts w:ascii="Times New Roman" w:hAnsi="Times New Roman" w:cs="Times New Roman"/>
          <w:spacing w:val="-2"/>
          <w:sz w:val="22"/>
          <w:szCs w:val="22"/>
        </w:rPr>
        <w:t xml:space="preserve"> (-</w:t>
      </w:r>
      <w:r w:rsidR="00A06AC2" w:rsidRPr="00D64934">
        <w:rPr>
          <w:rFonts w:ascii="Times New Roman" w:hAnsi="Times New Roman" w:cs="Times New Roman"/>
          <w:spacing w:val="-2"/>
          <w:sz w:val="22"/>
          <w:szCs w:val="22"/>
        </w:rPr>
        <w:t>a</w:t>
      </w:r>
      <w:r w:rsidRPr="00D64934">
        <w:rPr>
          <w:rFonts w:ascii="Times New Roman" w:hAnsi="Times New Roman" w:cs="Times New Roman"/>
          <w:spacing w:val="-2"/>
          <w:sz w:val="22"/>
          <w:szCs w:val="22"/>
        </w:rPr>
        <w:t>) ________________________________________________________________________________</w:t>
      </w:r>
      <w:r w:rsidR="00895F31" w:rsidRPr="00D64934">
        <w:rPr>
          <w:rFonts w:ascii="Times New Roman" w:hAnsi="Times New Roman" w:cs="Times New Roman"/>
          <w:spacing w:val="-2"/>
          <w:sz w:val="22"/>
          <w:szCs w:val="22"/>
        </w:rPr>
        <w:t>_______________</w:t>
      </w:r>
    </w:p>
    <w:p w:rsidR="004D3BE3" w:rsidRPr="00D64934"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w:t>
      </w:r>
      <w:r w:rsidR="00A06AC2" w:rsidRPr="00D64934">
        <w:rPr>
          <w:rFonts w:ascii="Times New Roman" w:hAnsi="Times New Roman" w:cs="Times New Roman"/>
          <w:i/>
          <w:iCs/>
          <w:spacing w:val="-2"/>
          <w:sz w:val="22"/>
          <w:szCs w:val="22"/>
        </w:rPr>
        <w:t>P</w:t>
      </w:r>
      <w:r w:rsidRPr="00D64934">
        <w:rPr>
          <w:rFonts w:ascii="Times New Roman" w:hAnsi="Times New Roman" w:cs="Times New Roman"/>
          <w:i/>
          <w:iCs/>
          <w:spacing w:val="-2"/>
          <w:sz w:val="22"/>
          <w:szCs w:val="22"/>
        </w:rPr>
        <w:t>erkančiosios organizacijos pavadinimas)</w:t>
      </w:r>
    </w:p>
    <w:p w:rsidR="004D3BE3" w:rsidRPr="00D64934" w:rsidRDefault="004D3BE3" w:rsidP="004D3BE3">
      <w:pPr>
        <w:snapToGrid w:val="0"/>
        <w:ind w:right="-1"/>
        <w:jc w:val="both"/>
        <w:rPr>
          <w:rFonts w:ascii="Times New Roman" w:hAnsi="Times New Roman" w:cs="Times New Roman"/>
          <w:spacing w:val="-2"/>
          <w:sz w:val="22"/>
          <w:szCs w:val="22"/>
        </w:rPr>
      </w:pPr>
    </w:p>
    <w:p w:rsidR="004D3BE3" w:rsidRPr="00D64934" w:rsidRDefault="004D3BE3" w:rsidP="004D3BE3">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atliekamame ___________________________________________________________________________________</w:t>
      </w:r>
    </w:p>
    <w:p w:rsidR="004D3BE3" w:rsidRPr="00D64934"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(Pirkimo objekto pavadinimas, pirkimo numeris)</w:t>
      </w:r>
    </w:p>
    <w:p w:rsidR="004D3BE3" w:rsidRPr="00D64934" w:rsidRDefault="004D3BE3" w:rsidP="004D3BE3">
      <w:pPr>
        <w:snapToGrid w:val="0"/>
        <w:ind w:right="-1"/>
        <w:jc w:val="both"/>
        <w:rPr>
          <w:rFonts w:ascii="Times New Roman" w:hAnsi="Times New Roman" w:cs="Times New Roman"/>
          <w:spacing w:val="-2"/>
          <w:sz w:val="22"/>
          <w:szCs w:val="22"/>
        </w:rPr>
      </w:pPr>
    </w:p>
    <w:p w:rsidR="004D3BE3" w:rsidRPr="00D64934" w:rsidRDefault="004D3BE3" w:rsidP="004D3BE3">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skelbtame _____________________________________________________________________________________ ,</w:t>
      </w:r>
    </w:p>
    <w:p w:rsidR="004D3BE3" w:rsidRPr="00D64934" w:rsidRDefault="004D3BE3" w:rsidP="004D3BE3">
      <w:pPr>
        <w:snapToGrid w:val="0"/>
        <w:spacing w:after="0" w:line="240" w:lineRule="auto"/>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 xml:space="preserve">        (Skelbimo data)</w:t>
      </w:r>
    </w:p>
    <w:p w:rsidR="004D3BE3" w:rsidRPr="00D64934" w:rsidRDefault="004D3BE3" w:rsidP="004D3BE3">
      <w:pPr>
        <w:jc w:val="both"/>
        <w:rPr>
          <w:rFonts w:ascii="Times New Roman" w:hAnsi="Times New Roman" w:cs="Times New Roman"/>
          <w:sz w:val="22"/>
          <w:szCs w:val="22"/>
        </w:rPr>
      </w:pPr>
    </w:p>
    <w:p w:rsidR="004D3BE3" w:rsidRPr="00D64934" w:rsidRDefault="004D3BE3" w:rsidP="004D3BE3">
      <w:pPr>
        <w:jc w:val="both"/>
        <w:rPr>
          <w:rFonts w:ascii="Times New Roman" w:hAnsi="Times New Roman" w:cs="Times New Roman"/>
          <w:sz w:val="22"/>
          <w:szCs w:val="22"/>
        </w:rPr>
      </w:pPr>
      <w:r w:rsidRPr="00D64934">
        <w:rPr>
          <w:rFonts w:ascii="Times New Roman" w:hAnsi="Times New Roman" w:cs="Times New Roman"/>
          <w:sz w:val="22"/>
          <w:szCs w:val="22"/>
        </w:rPr>
        <w:t>n</w:t>
      </w:r>
      <w:r w:rsidR="00A06AC2" w:rsidRPr="00D64934">
        <w:rPr>
          <w:rFonts w:ascii="Times New Roman" w:hAnsi="Times New Roman" w:cs="Times New Roman"/>
          <w:sz w:val="22"/>
          <w:szCs w:val="22"/>
        </w:rPr>
        <w:t>esu</w:t>
      </w:r>
      <w:r w:rsidRPr="00D64934">
        <w:rPr>
          <w:rFonts w:ascii="Times New Roman" w:hAnsi="Times New Roman" w:cs="Times New Roman"/>
          <w:sz w:val="22"/>
          <w:szCs w:val="22"/>
        </w:rPr>
        <w:t xml:space="preserve"> įtakojama</w:t>
      </w:r>
      <w:r w:rsidR="00A06AC2" w:rsidRPr="00D64934">
        <w:rPr>
          <w:rFonts w:ascii="Times New Roman" w:hAnsi="Times New Roman" w:cs="Times New Roman"/>
          <w:sz w:val="22"/>
          <w:szCs w:val="22"/>
        </w:rPr>
        <w:t>s (-a)</w:t>
      </w:r>
      <w:r w:rsidRPr="00D64934">
        <w:rPr>
          <w:rFonts w:ascii="Times New Roman" w:hAnsi="Times New Roman" w:cs="Times New Roman"/>
          <w:sz w:val="22"/>
          <w:szCs w:val="22"/>
        </w:rPr>
        <w:t xml:space="preserve"> Rusijos, kaip nurodyta </w:t>
      </w:r>
      <w:r w:rsidRPr="00D64934">
        <w:rPr>
          <w:rFonts w:ascii="Times New Roman" w:hAnsi="Times New Roman" w:cs="Times New Roman"/>
          <w:b/>
          <w:bCs/>
          <w:sz w:val="22"/>
          <w:szCs w:val="22"/>
        </w:rPr>
        <w:t>Tarybos reglamento</w:t>
      </w:r>
      <w:r w:rsidRPr="00D64934">
        <w:rPr>
          <w:rFonts w:ascii="Times New Roman" w:hAnsi="Times New Roman" w:cs="Times New Roman"/>
          <w:sz w:val="22"/>
          <w:szCs w:val="22"/>
        </w:rPr>
        <w:t xml:space="preserve"> </w:t>
      </w:r>
      <w:r w:rsidRPr="00D6493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64934">
        <w:rPr>
          <w:rFonts w:ascii="Times New Roman" w:hAnsi="Times New Roman" w:cs="Times New Roman"/>
          <w:sz w:val="22"/>
          <w:szCs w:val="22"/>
        </w:rPr>
        <w:t>5k straipsnyje nustatytuose apribojimuose. Visų pirma pareiškiu, kad:</w:t>
      </w:r>
    </w:p>
    <w:p w:rsidR="004D3BE3" w:rsidRPr="00D64934" w:rsidRDefault="004D3BE3" w:rsidP="004D3BE3">
      <w:pPr>
        <w:jc w:val="both"/>
        <w:rPr>
          <w:rFonts w:ascii="Times New Roman" w:hAnsi="Times New Roman" w:cs="Times New Roman"/>
          <w:sz w:val="22"/>
          <w:szCs w:val="22"/>
        </w:rPr>
      </w:pPr>
      <w:r w:rsidRPr="00D64934">
        <w:rPr>
          <w:rFonts w:ascii="Times New Roman" w:hAnsi="Times New Roman" w:cs="Times New Roman"/>
          <w:sz w:val="22"/>
          <w:szCs w:val="22"/>
        </w:rPr>
        <w:t xml:space="preserve">(a) </w:t>
      </w:r>
      <w:r w:rsidR="00A37503" w:rsidRPr="00D64934">
        <w:rPr>
          <w:rFonts w:ascii="Times New Roman" w:hAnsi="Times New Roman" w:cs="Times New Roman"/>
          <w:sz w:val="22"/>
          <w:szCs w:val="22"/>
        </w:rPr>
        <w:t xml:space="preserve">nesu </w:t>
      </w:r>
      <w:r w:rsidRPr="00D64934">
        <w:rPr>
          <w:rFonts w:ascii="Times New Roman" w:hAnsi="Times New Roman" w:cs="Times New Roman"/>
          <w:sz w:val="22"/>
          <w:szCs w:val="22"/>
        </w:rPr>
        <w:t>Rusijo</w:t>
      </w:r>
      <w:r w:rsidR="00A47A85" w:rsidRPr="00D64934">
        <w:rPr>
          <w:rFonts w:ascii="Times New Roman" w:hAnsi="Times New Roman" w:cs="Times New Roman"/>
          <w:sz w:val="22"/>
          <w:szCs w:val="22"/>
        </w:rPr>
        <w:t>s pilietis (-ė)</w:t>
      </w:r>
      <w:r w:rsidR="00752758" w:rsidRPr="00D64934">
        <w:rPr>
          <w:rFonts w:ascii="Times New Roman" w:hAnsi="Times New Roman" w:cs="Times New Roman"/>
          <w:sz w:val="22"/>
          <w:szCs w:val="22"/>
        </w:rPr>
        <w:t xml:space="preserve"> ar </w:t>
      </w:r>
      <w:r w:rsidR="001578F5" w:rsidRPr="00D64934">
        <w:rPr>
          <w:rFonts w:ascii="Times New Roman" w:hAnsi="Times New Roman" w:cs="Times New Roman"/>
          <w:sz w:val="22"/>
          <w:szCs w:val="22"/>
        </w:rPr>
        <w:t>įsisteigęs Rusijoje</w:t>
      </w:r>
      <w:r w:rsidRPr="00D64934">
        <w:rPr>
          <w:rFonts w:ascii="Times New Roman" w:hAnsi="Times New Roman" w:cs="Times New Roman"/>
          <w:sz w:val="22"/>
          <w:szCs w:val="22"/>
        </w:rPr>
        <w:t>;</w:t>
      </w:r>
    </w:p>
    <w:p w:rsidR="004D3BE3" w:rsidRPr="00D64934" w:rsidRDefault="004D3BE3" w:rsidP="004D3BE3">
      <w:pPr>
        <w:jc w:val="both"/>
        <w:rPr>
          <w:rFonts w:ascii="Times New Roman" w:hAnsi="Times New Roman" w:cs="Times New Roman"/>
          <w:sz w:val="22"/>
          <w:szCs w:val="22"/>
        </w:rPr>
      </w:pPr>
      <w:r w:rsidRPr="00D64934">
        <w:rPr>
          <w:rFonts w:ascii="Times New Roman" w:hAnsi="Times New Roman" w:cs="Times New Roman"/>
          <w:sz w:val="22"/>
          <w:szCs w:val="22"/>
        </w:rPr>
        <w:lastRenderedPageBreak/>
        <w:t xml:space="preserve">(b) </w:t>
      </w:r>
      <w:r w:rsidR="001578F5" w:rsidRPr="00D64934">
        <w:rPr>
          <w:rFonts w:ascii="Times New Roman" w:hAnsi="Times New Roman" w:cs="Times New Roman"/>
          <w:sz w:val="22"/>
          <w:szCs w:val="22"/>
        </w:rPr>
        <w:t xml:space="preserve">neveikiu </w:t>
      </w:r>
      <w:r w:rsidR="002907D9" w:rsidRPr="00D64934">
        <w:rPr>
          <w:rFonts w:ascii="Times New Roman" w:hAnsi="Times New Roman" w:cs="Times New Roman"/>
          <w:sz w:val="22"/>
          <w:szCs w:val="22"/>
          <w:shd w:val="clear" w:color="auto" w:fill="FFFFFF"/>
        </w:rPr>
        <w:t>šios deklaracijos a) punkte nurodyto subjekto vardu ar jo nurodymu;</w:t>
      </w:r>
    </w:p>
    <w:p w:rsidR="008D704D" w:rsidRPr="00D64934" w:rsidRDefault="004D3BE3" w:rsidP="00AE1AB8">
      <w:pPr>
        <w:jc w:val="both"/>
        <w:rPr>
          <w:rFonts w:ascii="Times New Roman" w:hAnsi="Times New Roman" w:cs="Times New Roman"/>
          <w:sz w:val="22"/>
          <w:szCs w:val="22"/>
          <w:shd w:val="clear" w:color="auto" w:fill="FFFFFF"/>
        </w:rPr>
      </w:pPr>
      <w:r w:rsidRPr="00D64934">
        <w:rPr>
          <w:rFonts w:ascii="Times New Roman" w:hAnsi="Times New Roman" w:cs="Times New Roman"/>
          <w:sz w:val="22"/>
          <w:szCs w:val="22"/>
        </w:rPr>
        <w:t xml:space="preserve">d) sutartis nebus paskirta vykdyti </w:t>
      </w:r>
      <w:r w:rsidRPr="00D64934">
        <w:rPr>
          <w:rFonts w:ascii="Times New Roman" w:hAnsi="Times New Roman" w:cs="Times New Roman"/>
          <w:sz w:val="22"/>
          <w:szCs w:val="22"/>
          <w:shd w:val="clear" w:color="auto" w:fill="FFFFFF"/>
        </w:rPr>
        <w:t>subrangovui (-</w:t>
      </w:r>
      <w:proofErr w:type="spellStart"/>
      <w:r w:rsidRPr="00D64934">
        <w:rPr>
          <w:rFonts w:ascii="Times New Roman" w:hAnsi="Times New Roman" w:cs="Times New Roman"/>
          <w:sz w:val="22"/>
          <w:szCs w:val="22"/>
          <w:shd w:val="clear" w:color="auto" w:fill="FFFFFF"/>
        </w:rPr>
        <w:t>ams</w:t>
      </w:r>
      <w:proofErr w:type="spellEnd"/>
      <w:r w:rsidRPr="00D64934">
        <w:rPr>
          <w:rFonts w:ascii="Times New Roman" w:hAnsi="Times New Roman" w:cs="Times New Roman"/>
          <w:sz w:val="22"/>
          <w:szCs w:val="22"/>
          <w:shd w:val="clear" w:color="auto" w:fill="FFFFFF"/>
        </w:rPr>
        <w:t>), ar kitam (-</w:t>
      </w:r>
      <w:proofErr w:type="spellStart"/>
      <w:r w:rsidRPr="00D64934">
        <w:rPr>
          <w:rFonts w:ascii="Times New Roman" w:hAnsi="Times New Roman" w:cs="Times New Roman"/>
          <w:sz w:val="22"/>
          <w:szCs w:val="22"/>
          <w:shd w:val="clear" w:color="auto" w:fill="FFFFFF"/>
        </w:rPr>
        <w:t>iems</w:t>
      </w:r>
      <w:proofErr w:type="spellEnd"/>
      <w:r w:rsidRPr="00D64934">
        <w:rPr>
          <w:rFonts w:ascii="Times New Roman" w:hAnsi="Times New Roman" w:cs="Times New Roman"/>
          <w:sz w:val="22"/>
          <w:szCs w:val="22"/>
          <w:shd w:val="clear" w:color="auto" w:fill="FFFFFF"/>
        </w:rPr>
        <w:t>) subjektui (-tams), kurių pajėgumais remia</w:t>
      </w:r>
      <w:r w:rsidR="00EE5FC7" w:rsidRPr="00D64934">
        <w:rPr>
          <w:rFonts w:ascii="Times New Roman" w:hAnsi="Times New Roman" w:cs="Times New Roman"/>
          <w:sz w:val="22"/>
          <w:szCs w:val="22"/>
          <w:shd w:val="clear" w:color="auto" w:fill="FFFFFF"/>
        </w:rPr>
        <w:t>masi</w:t>
      </w:r>
      <w:r w:rsidRPr="00D64934">
        <w:rPr>
          <w:rFonts w:ascii="Times New Roman" w:hAnsi="Times New Roman" w:cs="Times New Roman"/>
          <w:sz w:val="22"/>
          <w:szCs w:val="22"/>
          <w:shd w:val="clear" w:color="auto" w:fill="FFFFFF"/>
        </w:rPr>
        <w:t>, kurie priskirtini šios deklaracijos a) arba b</w:t>
      </w:r>
      <w:r w:rsidR="004712B7" w:rsidRPr="00D64934">
        <w:rPr>
          <w:rFonts w:ascii="Times New Roman" w:hAnsi="Times New Roman" w:cs="Times New Roman"/>
          <w:sz w:val="22"/>
          <w:szCs w:val="22"/>
          <w:shd w:val="clear" w:color="auto" w:fill="FFFFFF"/>
        </w:rPr>
        <w:t>)</w:t>
      </w:r>
      <w:r w:rsidRPr="00D64934">
        <w:rPr>
          <w:rFonts w:ascii="Times New Roman" w:hAnsi="Times New Roman" w:cs="Times New Roman"/>
          <w:sz w:val="22"/>
          <w:szCs w:val="22"/>
          <w:shd w:val="clear" w:color="auto" w:fill="FFFFFF"/>
        </w:rPr>
        <w:t xml:space="preserve"> punktuose nurodytiems subjektams.</w:t>
      </w:r>
      <w:bookmarkEnd w:id="87"/>
      <w:bookmarkEnd w:id="88"/>
      <w:bookmarkEnd w:id="89"/>
    </w:p>
    <w:p w:rsidR="0096024A" w:rsidRPr="00D64934" w:rsidRDefault="0096024A" w:rsidP="00AE1AB8">
      <w:pPr>
        <w:jc w:val="both"/>
        <w:rPr>
          <w:rFonts w:ascii="Times New Roman" w:hAnsi="Times New Roman" w:cs="Times New Roman"/>
          <w:sz w:val="22"/>
          <w:szCs w:val="22"/>
          <w:shd w:val="clear" w:color="auto" w:fill="FFFFFF"/>
        </w:rPr>
      </w:pPr>
    </w:p>
    <w:p w:rsidR="0096024A" w:rsidRDefault="0096024A"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Default="004F7C37" w:rsidP="00AE1AB8">
      <w:pPr>
        <w:jc w:val="both"/>
        <w:rPr>
          <w:rFonts w:ascii="Times New Roman" w:hAnsi="Times New Roman" w:cs="Times New Roman"/>
          <w:sz w:val="22"/>
          <w:szCs w:val="22"/>
          <w:shd w:val="clear" w:color="auto" w:fill="FFFFFF"/>
        </w:rPr>
      </w:pPr>
    </w:p>
    <w:p w:rsidR="004F7C37" w:rsidRPr="00D64934" w:rsidRDefault="004F7C37" w:rsidP="00AE1AB8">
      <w:pPr>
        <w:jc w:val="both"/>
        <w:rPr>
          <w:rFonts w:ascii="Times New Roman" w:hAnsi="Times New Roman" w:cs="Times New Roman"/>
          <w:sz w:val="22"/>
          <w:szCs w:val="22"/>
          <w:shd w:val="clear" w:color="auto" w:fill="FFFFFF"/>
        </w:rPr>
      </w:pPr>
    </w:p>
    <w:p w:rsidR="0096024A" w:rsidRPr="00D64934" w:rsidRDefault="0096024A" w:rsidP="0096024A">
      <w:pPr>
        <w:pStyle w:val="Antrat1"/>
        <w:jc w:val="right"/>
        <w:rPr>
          <w:rFonts w:ascii="Times New Roman" w:eastAsia="Calibri" w:hAnsi="Times New Roman" w:cs="Times New Roman"/>
          <w:sz w:val="22"/>
          <w:szCs w:val="22"/>
        </w:rPr>
      </w:pPr>
      <w:bookmarkStart w:id="103" w:name="_Toc210139423"/>
      <w:r w:rsidRPr="00D64934">
        <w:rPr>
          <w:rFonts w:ascii="Times New Roman" w:eastAsia="Calibri" w:hAnsi="Times New Roman" w:cs="Times New Roman"/>
          <w:sz w:val="22"/>
          <w:szCs w:val="22"/>
        </w:rPr>
        <w:lastRenderedPageBreak/>
        <w:t>Pirkimo sąlygų 10 priedas „</w:t>
      </w:r>
      <w:r w:rsidRPr="00D64934">
        <w:rPr>
          <w:rFonts w:ascii="Times New Roman" w:hAnsi="Times New Roman" w:cs="Times New Roman"/>
          <w:color w:val="auto"/>
          <w:sz w:val="22"/>
          <w:szCs w:val="22"/>
        </w:rPr>
        <w:t>Sutarties projektas</w:t>
      </w:r>
      <w:r w:rsidRPr="00D64934">
        <w:rPr>
          <w:rFonts w:ascii="Times New Roman" w:eastAsia="Calibri" w:hAnsi="Times New Roman" w:cs="Times New Roman"/>
          <w:sz w:val="22"/>
          <w:szCs w:val="22"/>
        </w:rPr>
        <w:t>“</w:t>
      </w:r>
      <w:bookmarkEnd w:id="103"/>
      <w:r w:rsidRPr="00D64934">
        <w:rPr>
          <w:rFonts w:ascii="Times New Roman" w:hAnsi="Times New Roman" w:cs="Times New Roman"/>
          <w:color w:val="auto"/>
          <w:sz w:val="22"/>
          <w:szCs w:val="22"/>
        </w:rPr>
        <w:t xml:space="preserve"> </w:t>
      </w:r>
    </w:p>
    <w:p w:rsidR="0096024A" w:rsidRPr="00D64934" w:rsidRDefault="0096024A" w:rsidP="00AE1AB8">
      <w:pPr>
        <w:jc w:val="both"/>
        <w:rPr>
          <w:rFonts w:ascii="Times New Roman" w:eastAsia="Calibri" w:hAnsi="Times New Roman" w:cs="Times New Roman"/>
          <w:color w:val="0070C0"/>
          <w:sz w:val="22"/>
          <w:szCs w:val="22"/>
        </w:rPr>
      </w:pPr>
    </w:p>
    <w:p w:rsidR="0096024A" w:rsidRPr="00D64934" w:rsidRDefault="0096024A" w:rsidP="00AE1AB8">
      <w:pPr>
        <w:jc w:val="both"/>
        <w:rPr>
          <w:rFonts w:ascii="Times New Roman" w:eastAsia="Calibri" w:hAnsi="Times New Roman" w:cs="Times New Roman"/>
          <w:color w:val="0070C0"/>
          <w:sz w:val="22"/>
          <w:szCs w:val="22"/>
        </w:rPr>
      </w:pPr>
    </w:p>
    <w:p w:rsidR="0096024A" w:rsidRPr="00D64934" w:rsidRDefault="0096024A" w:rsidP="0096024A">
      <w:pPr>
        <w:jc w:val="center"/>
        <w:rPr>
          <w:rFonts w:ascii="Times New Roman" w:hAnsi="Times New Roman" w:cs="Times New Roman"/>
          <w:b/>
          <w:bCs/>
          <w:iCs/>
          <w:smallCaps/>
          <w:sz w:val="22"/>
          <w:szCs w:val="22"/>
        </w:rPr>
      </w:pPr>
      <w:r w:rsidRPr="00D64934">
        <w:rPr>
          <w:rFonts w:ascii="Times New Roman" w:hAnsi="Times New Roman" w:cs="Times New Roman"/>
          <w:b/>
          <w:bCs/>
          <w:iCs/>
          <w:sz w:val="22"/>
          <w:szCs w:val="22"/>
        </w:rPr>
        <w:t>(Pridedama atskiru priedu)</w:t>
      </w:r>
    </w:p>
    <w:p w:rsidR="0096024A" w:rsidRPr="00D64934" w:rsidRDefault="0096024A" w:rsidP="00AE1AB8">
      <w:pPr>
        <w:jc w:val="both"/>
        <w:rPr>
          <w:rFonts w:ascii="Times New Roman" w:eastAsia="Calibri" w:hAnsi="Times New Roman" w:cs="Times New Roman"/>
          <w:color w:val="0070C0"/>
          <w:sz w:val="22"/>
          <w:szCs w:val="22"/>
        </w:rPr>
      </w:pPr>
    </w:p>
    <w:sectPr w:rsidR="0096024A" w:rsidRPr="00D64934" w:rsidSect="009F033B">
      <w:footerReference w:type="first" r:id="rId28"/>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A1F" w:rsidRPr="00FA0BF3" w:rsidRDefault="002D7A1F" w:rsidP="00D05666">
      <w:r w:rsidRPr="00FA0BF3">
        <w:separator/>
      </w:r>
    </w:p>
  </w:endnote>
  <w:endnote w:type="continuationSeparator" w:id="0">
    <w:p w:rsidR="002D7A1F" w:rsidRPr="00FA0BF3" w:rsidRDefault="002D7A1F" w:rsidP="00D05666">
      <w:r w:rsidRPr="00FA0BF3">
        <w:continuationSeparator/>
      </w:r>
    </w:p>
  </w:endnote>
  <w:endnote w:type="continuationNotice" w:id="1">
    <w:p w:rsidR="002D7A1F" w:rsidRPr="00FA0BF3" w:rsidRDefault="002D7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843156"/>
      <w:docPartObj>
        <w:docPartGallery w:val="Page Numbers (Bottom of Page)"/>
        <w:docPartUnique/>
      </w:docPartObj>
    </w:sdtPr>
    <w:sdtEndPr/>
    <w:sdtContent>
      <w:p w:rsidR="008E6DB4" w:rsidRDefault="002A2E97">
        <w:pPr>
          <w:pStyle w:val="Porat"/>
          <w:jc w:val="right"/>
        </w:pPr>
        <w:r>
          <w:fldChar w:fldCharType="begin"/>
        </w:r>
        <w:r w:rsidR="008E6DB4">
          <w:instrText>PAGE   \* MERGEFORMAT</w:instrText>
        </w:r>
        <w:r>
          <w:fldChar w:fldCharType="separate"/>
        </w:r>
        <w:r w:rsidR="00FF0F07">
          <w:rPr>
            <w:noProof/>
          </w:rPr>
          <w:t>38</w:t>
        </w:r>
        <w:r>
          <w:rPr>
            <w:noProof/>
          </w:rPr>
          <w:fldChar w:fldCharType="end"/>
        </w:r>
      </w:p>
    </w:sdtContent>
  </w:sdt>
  <w:p w:rsidR="008E6DB4" w:rsidRDefault="008E6D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DB4" w:rsidRPr="00FA0BF3" w:rsidRDefault="008E6DB4">
    <w:pPr>
      <w:pStyle w:val="Porat"/>
      <w:jc w:val="right"/>
    </w:pPr>
  </w:p>
  <w:p w:rsidR="008E6DB4" w:rsidRPr="00FA0BF3" w:rsidRDefault="008E6D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60411"/>
      <w:docPartObj>
        <w:docPartGallery w:val="Page Numbers (Bottom of Page)"/>
        <w:docPartUnique/>
      </w:docPartObj>
    </w:sdtPr>
    <w:sdtEndPr/>
    <w:sdtContent>
      <w:p w:rsidR="008E6DB4" w:rsidRDefault="002A2E97">
        <w:pPr>
          <w:pStyle w:val="Porat"/>
          <w:jc w:val="right"/>
        </w:pPr>
        <w:r>
          <w:fldChar w:fldCharType="begin"/>
        </w:r>
        <w:r w:rsidR="008E6DB4">
          <w:instrText>PAGE   \* MERGEFORMAT</w:instrText>
        </w:r>
        <w:r>
          <w:fldChar w:fldCharType="separate"/>
        </w:r>
        <w:r w:rsidR="00FF0F07">
          <w:rPr>
            <w:noProof/>
          </w:rPr>
          <w:t>7</w:t>
        </w:r>
        <w:r>
          <w:rPr>
            <w:noProof/>
          </w:rPr>
          <w:fldChar w:fldCharType="end"/>
        </w:r>
      </w:p>
    </w:sdtContent>
  </w:sdt>
  <w:p w:rsidR="008E6DB4" w:rsidRPr="00FA0BF3" w:rsidRDefault="008E6D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A1F" w:rsidRPr="00FA0BF3" w:rsidRDefault="002D7A1F" w:rsidP="00D05666">
      <w:r w:rsidRPr="00FA0BF3">
        <w:separator/>
      </w:r>
    </w:p>
  </w:footnote>
  <w:footnote w:type="continuationSeparator" w:id="0">
    <w:p w:rsidR="002D7A1F" w:rsidRPr="00FA0BF3" w:rsidRDefault="002D7A1F" w:rsidP="00D05666">
      <w:r w:rsidRPr="00FA0BF3">
        <w:continuationSeparator/>
      </w:r>
    </w:p>
  </w:footnote>
  <w:footnote w:type="continuationNotice" w:id="1">
    <w:p w:rsidR="002D7A1F" w:rsidRPr="00FA0BF3" w:rsidRDefault="002D7A1F">
      <w:pPr>
        <w:spacing w:after="0" w:line="240" w:lineRule="auto"/>
      </w:pPr>
    </w:p>
  </w:footnote>
  <w:footnote w:id="2">
    <w:p w:rsidR="008E6DB4" w:rsidRPr="006A1012" w:rsidRDefault="008E6DB4" w:rsidP="002B6F30">
      <w:pPr>
        <w:pStyle w:val="Puslapioinaostekstas"/>
        <w:jc w:val="both"/>
        <w:rPr>
          <w:rFonts w:ascii="Verdana" w:hAnsi="Verdana"/>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A1012">
        <w:rPr>
          <w:rFonts w:ascii="Verdana" w:eastAsia="Yu Mincho" w:hAnsi="Verdana"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E6DB4" w:rsidRPr="00F71F36" w:rsidRDefault="008E6DB4" w:rsidP="002B6F30">
      <w:pPr>
        <w:pStyle w:val="Puslapioinaostekstas"/>
        <w:numPr>
          <w:ilvl w:val="0"/>
          <w:numId w:val="32"/>
        </w:numPr>
        <w:spacing w:after="0" w:line="240" w:lineRule="auto"/>
        <w:jc w:val="both"/>
        <w:rPr>
          <w:rFonts w:ascii="Times New Roman" w:eastAsia="Yu Mincho" w:hAnsi="Times New Roman" w:cs="Times New Roman"/>
          <w:i/>
          <w:iCs/>
          <w:sz w:val="22"/>
          <w:szCs w:val="22"/>
        </w:rPr>
      </w:pPr>
      <w:r w:rsidRPr="00F71F36">
        <w:rPr>
          <w:rFonts w:ascii="Times New Roman" w:eastAsia="Yu Mincho" w:hAnsi="Times New Roman" w:cs="Times New Roman"/>
          <w:i/>
          <w:iCs/>
          <w:sz w:val="22"/>
          <w:szCs w:val="22"/>
        </w:rPr>
        <w:t xml:space="preserve">priesaikos deklaracija; </w:t>
      </w:r>
    </w:p>
    <w:p w:rsidR="008E6DB4" w:rsidRPr="00F71F36" w:rsidRDefault="008E6DB4" w:rsidP="002B6F30">
      <w:pPr>
        <w:pStyle w:val="Puslapioinaostekstas"/>
        <w:numPr>
          <w:ilvl w:val="0"/>
          <w:numId w:val="32"/>
        </w:numPr>
        <w:spacing w:after="0" w:line="240" w:lineRule="auto"/>
        <w:jc w:val="both"/>
        <w:rPr>
          <w:rFonts w:ascii="Times New Roman" w:eastAsia="Yu Mincho" w:hAnsi="Times New Roman" w:cs="Times New Roman"/>
          <w:sz w:val="22"/>
          <w:szCs w:val="22"/>
        </w:rPr>
      </w:pPr>
      <w:r w:rsidRPr="00F71F3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8E6DB4" w:rsidRPr="00B83FC6" w:rsidRDefault="008E6DB4" w:rsidP="002B6F30">
      <w:pPr>
        <w:pStyle w:val="Puslapioinaostekstas"/>
        <w:ind w:firstLine="709"/>
        <w:rPr>
          <w:sz w:val="24"/>
          <w:szCs w:val="24"/>
        </w:rPr>
      </w:pPr>
      <w:r w:rsidRPr="00F71F36">
        <w:rPr>
          <w:rStyle w:val="Puslapioinaosnuoroda"/>
          <w:rFonts w:ascii="Times New Roman" w:hAnsi="Times New Roman" w:cs="Times New Roman"/>
          <w:sz w:val="22"/>
          <w:szCs w:val="22"/>
        </w:rPr>
        <w:footnoteRef/>
      </w:r>
      <w:r w:rsidRPr="00F71F36">
        <w:rPr>
          <w:rFonts w:ascii="Times New Roman" w:hAnsi="Times New Roman" w:cs="Times New Roman"/>
          <w:sz w:val="22"/>
          <w:szCs w:val="22"/>
        </w:rPr>
        <w:t xml:space="preserve"> . </w:t>
      </w:r>
      <w:r w:rsidRPr="00F71F36">
        <w:rPr>
          <w:rFonts w:ascii="Times New Roman" w:hAnsi="Times New Roman" w:cs="Times New Roman"/>
          <w:i/>
          <w:sz w:val="22"/>
          <w:szCs w:val="22"/>
        </w:rPr>
        <w:t>Turės būti pateikiami aukščiau nurodyti dokumentai, patvirtinantys tiekėjo nurodytų atsakingų asmenų pašalinimo pagrindų nebuvimą pagal VPĮ 46 straipsnio 1 dalį.</w:t>
      </w:r>
    </w:p>
  </w:footnote>
  <w:footnote w:id="4">
    <w:p w:rsidR="008E6DB4" w:rsidRPr="00F71F36" w:rsidRDefault="008E6DB4" w:rsidP="002B6F30">
      <w:pPr>
        <w:pStyle w:val="Puslapioinaostekstas"/>
        <w:jc w:val="both"/>
        <w:rPr>
          <w:rFonts w:ascii="Times New Roman" w:hAnsi="Times New Roman" w:cs="Times New Roman"/>
          <w:i/>
          <w:iCs/>
          <w:sz w:val="22"/>
          <w:szCs w:val="22"/>
        </w:rPr>
      </w:pPr>
      <w:r w:rsidRPr="00F71F36">
        <w:rPr>
          <w:rStyle w:val="Puslapioinaosnuoroda"/>
          <w:rFonts w:ascii="Times New Roman" w:eastAsia="Yu Mincho" w:hAnsi="Times New Roman" w:cs="Times New Roman"/>
          <w:sz w:val="22"/>
          <w:szCs w:val="22"/>
        </w:rPr>
        <w:footnoteRef/>
      </w:r>
      <w:r w:rsidRPr="00F71F36">
        <w:rPr>
          <w:rFonts w:ascii="Times New Roman" w:eastAsia="Yu Mincho" w:hAnsi="Times New Roman" w:cs="Times New Roman"/>
          <w:sz w:val="22"/>
          <w:szCs w:val="22"/>
        </w:rPr>
        <w:t xml:space="preserve"> </w:t>
      </w:r>
      <w:r w:rsidRPr="00F71F36">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E6DB4" w:rsidRPr="00F71F36" w:rsidRDefault="008E6DB4" w:rsidP="002B6F30">
      <w:pPr>
        <w:pStyle w:val="Puslapioinaostekstas"/>
        <w:numPr>
          <w:ilvl w:val="0"/>
          <w:numId w:val="33"/>
        </w:numPr>
        <w:spacing w:after="0" w:line="240" w:lineRule="auto"/>
        <w:jc w:val="both"/>
        <w:rPr>
          <w:rFonts w:ascii="Times New Roman" w:eastAsia="Yu Mincho" w:hAnsi="Times New Roman" w:cs="Times New Roman"/>
          <w:i/>
          <w:iCs/>
          <w:sz w:val="22"/>
          <w:szCs w:val="22"/>
        </w:rPr>
      </w:pPr>
      <w:r w:rsidRPr="00F71F36">
        <w:rPr>
          <w:rFonts w:ascii="Times New Roman" w:eastAsia="Yu Mincho" w:hAnsi="Times New Roman" w:cs="Times New Roman"/>
          <w:i/>
          <w:iCs/>
          <w:sz w:val="22"/>
          <w:szCs w:val="22"/>
        </w:rPr>
        <w:t xml:space="preserve">priesaikos deklaracija; </w:t>
      </w:r>
    </w:p>
    <w:p w:rsidR="008E6DB4" w:rsidRDefault="008E6DB4" w:rsidP="002B6F30">
      <w:pPr>
        <w:pStyle w:val="Puslapioinaostekstas"/>
        <w:numPr>
          <w:ilvl w:val="0"/>
          <w:numId w:val="33"/>
        </w:numPr>
        <w:spacing w:after="0" w:line="240" w:lineRule="auto"/>
        <w:jc w:val="both"/>
        <w:rPr>
          <w:rFonts w:ascii="Calibri" w:eastAsia="Yu Mincho" w:hAnsi="Calibri" w:cs="Arial"/>
        </w:rPr>
      </w:pPr>
      <w:r w:rsidRPr="00F71F3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w:t>
      </w:r>
      <w:r w:rsidRPr="001620D3">
        <w:rPr>
          <w:rFonts w:ascii="Calibri" w:eastAsia="Yu Mincho" w:hAnsi="Calibri" w:cs="Arial"/>
          <w:i/>
          <w:iCs/>
        </w:rPr>
        <w:t xml:space="preserve"> kompetentingos teisinės ar administracinės institucijos, notaro arba kompetentingos profesinės ar prekybos </w:t>
      </w:r>
      <w:r w:rsidRPr="00F71F36">
        <w:rPr>
          <w:rFonts w:ascii="Times New Roman" w:eastAsia="Yu Mincho" w:hAnsi="Times New Roman" w:cs="Times New Roman"/>
          <w:i/>
          <w:iCs/>
          <w:sz w:val="22"/>
          <w:szCs w:val="22"/>
        </w:rPr>
        <w:t>organizacijos.</w:t>
      </w:r>
    </w:p>
  </w:footnote>
  <w:footnote w:id="5">
    <w:p w:rsidR="008E6DB4" w:rsidRPr="00F71F36" w:rsidRDefault="008E6DB4" w:rsidP="002B6F30">
      <w:pPr>
        <w:pStyle w:val="Puslapioinaostekstas"/>
        <w:jc w:val="both"/>
        <w:rPr>
          <w:rFonts w:ascii="Times New Roman" w:hAnsi="Times New Roman" w:cs="Times New Roman"/>
          <w:i/>
          <w:iCs/>
          <w:sz w:val="22"/>
          <w:szCs w:val="22"/>
        </w:rPr>
      </w:pPr>
      <w:r w:rsidRPr="00F71F36">
        <w:rPr>
          <w:rStyle w:val="Puslapioinaosnuoroda"/>
          <w:rFonts w:ascii="Times New Roman" w:eastAsia="Yu Mincho" w:hAnsi="Times New Roman" w:cs="Times New Roman"/>
          <w:sz w:val="22"/>
          <w:szCs w:val="22"/>
        </w:rPr>
        <w:footnoteRef/>
      </w:r>
      <w:r w:rsidRPr="00F71F36">
        <w:rPr>
          <w:rFonts w:ascii="Times New Roman" w:eastAsia="Yu Mincho" w:hAnsi="Times New Roman" w:cs="Times New Roman"/>
          <w:sz w:val="22"/>
          <w:szCs w:val="22"/>
        </w:rPr>
        <w:t xml:space="preserve"> </w:t>
      </w:r>
      <w:r w:rsidRPr="00F71F36">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E6DB4" w:rsidRPr="00F71F36" w:rsidRDefault="008E6DB4" w:rsidP="002B6F30">
      <w:pPr>
        <w:pStyle w:val="Puslapioinaostekstas"/>
        <w:numPr>
          <w:ilvl w:val="0"/>
          <w:numId w:val="34"/>
        </w:numPr>
        <w:spacing w:after="0" w:line="240" w:lineRule="auto"/>
        <w:jc w:val="both"/>
        <w:rPr>
          <w:rFonts w:ascii="Times New Roman" w:eastAsia="Yu Mincho" w:hAnsi="Times New Roman" w:cs="Times New Roman"/>
          <w:i/>
          <w:iCs/>
          <w:sz w:val="22"/>
          <w:szCs w:val="22"/>
        </w:rPr>
      </w:pPr>
      <w:r w:rsidRPr="00F71F36">
        <w:rPr>
          <w:rFonts w:ascii="Times New Roman" w:eastAsia="Yu Mincho" w:hAnsi="Times New Roman" w:cs="Times New Roman"/>
          <w:i/>
          <w:iCs/>
          <w:sz w:val="22"/>
          <w:szCs w:val="22"/>
        </w:rPr>
        <w:t xml:space="preserve">priesaikos deklaracija; </w:t>
      </w:r>
    </w:p>
    <w:p w:rsidR="008E6DB4" w:rsidRDefault="008E6DB4" w:rsidP="002B6F30">
      <w:pPr>
        <w:pStyle w:val="Puslapioinaostekstas"/>
        <w:numPr>
          <w:ilvl w:val="0"/>
          <w:numId w:val="34"/>
        </w:numPr>
        <w:spacing w:after="0" w:line="240" w:lineRule="auto"/>
        <w:jc w:val="both"/>
        <w:rPr>
          <w:rFonts w:ascii="Calibri" w:eastAsia="Yu Mincho" w:hAnsi="Calibri" w:cs="Arial"/>
        </w:rPr>
      </w:pPr>
      <w:r w:rsidRPr="00F71F36">
        <w:rPr>
          <w:rFonts w:ascii="Times New Roman" w:eastAsia="Yu Mincho" w:hAnsi="Times New Roman" w:cs="Times New Roman"/>
          <w:i/>
          <w:iCs/>
          <w:sz w:val="22"/>
          <w:szCs w:val="22"/>
        </w:rPr>
        <w:t xml:space="preserve">oficialia tiekėjo deklaracija, jeigu šalyje nenaudojama priesaikos deklaracija. Oficiali deklaracija turi būti patvirtinta valstybės narės ar tiekėjo kilmės šalies arba šalies, kurioje jis registruotas, kompetentingos </w:t>
      </w:r>
      <w:r w:rsidRPr="001620D3">
        <w:rPr>
          <w:rFonts w:ascii="Calibri" w:eastAsia="Yu Mincho" w:hAnsi="Calibri" w:cs="Arial"/>
          <w:i/>
          <w:iCs/>
        </w:rPr>
        <w:t xml:space="preserve">teisinės ar administracinės institucijos, notaro arba kompetentingos profesinės ar prekybos </w:t>
      </w:r>
      <w:r w:rsidRPr="00F71F36">
        <w:rPr>
          <w:rFonts w:ascii="Times New Roman" w:eastAsia="Yu Mincho" w:hAnsi="Times New Roman" w:cs="Times New Roman"/>
          <w:i/>
          <w:iCs/>
          <w:sz w:val="22"/>
          <w:szCs w:val="22"/>
        </w:rPr>
        <w:t>organizacijos.</w:t>
      </w:r>
    </w:p>
  </w:footnote>
  <w:footnote w:id="6">
    <w:p w:rsidR="008E6DB4" w:rsidRDefault="008E6DB4" w:rsidP="00945E22">
      <w:pPr>
        <w:pStyle w:val="Puslapioinaostekstas"/>
        <w:jc w:val="both"/>
      </w:pPr>
      <w:r>
        <w:rPr>
          <w:rStyle w:val="Puslapioinaosnuoroda"/>
        </w:rPr>
        <w:footnoteRef/>
      </w:r>
      <w:r>
        <w:t xml:space="preserve"> </w:t>
      </w:r>
      <w:r w:rsidRPr="00E46781">
        <w:rPr>
          <w:rFonts w:ascii="Times New Roman" w:hAnsi="Times New Roman" w:cs="Times New Roman"/>
        </w:rPr>
        <w:t>Lietuvos Respublikos aplinkos ministro 2003 m. gruodžio 19 d. įsakymas Nr. 684 „Dėl pavojingų atliekų tvarkymo licencijavimo taisyklių bei pavojingas atliekas tvarkančių įmonių darbuotojams taikomų kvalifikacinių reikalavimų ir atestavimo tvarkos patvirtinimo“</w:t>
      </w:r>
      <w:r>
        <w:t>.</w:t>
      </w:r>
    </w:p>
  </w:footnote>
  <w:footnote w:id="7">
    <w:p w:rsidR="008E6DB4" w:rsidRPr="007577D9" w:rsidRDefault="008E6DB4" w:rsidP="00761CBC">
      <w:pPr>
        <w:pStyle w:val="Puslapioinaostekstas"/>
        <w:rPr>
          <w:rFonts w:ascii="Times New Roman" w:hAnsi="Times New Roman" w:cs="Times New Roman"/>
          <w:sz w:val="16"/>
          <w:szCs w:val="16"/>
        </w:rPr>
      </w:pPr>
      <w:r w:rsidRPr="00227210">
        <w:rPr>
          <w:rStyle w:val="Puslapioinaosnuoroda"/>
          <w:szCs w:val="16"/>
        </w:rPr>
        <w:footnoteRef/>
      </w:r>
      <w:r>
        <w:rPr>
          <w:szCs w:val="16"/>
        </w:rPr>
        <w:t xml:space="preserve"> </w:t>
      </w:r>
      <w:r w:rsidRPr="007577D9">
        <w:rPr>
          <w:rFonts w:ascii="Times New Roman" w:hAnsi="Times New Roman" w:cs="Times New Roman"/>
          <w:szCs w:val="16"/>
        </w:rPr>
        <w:t>X turi sudaryti ne daugiau kaip 60 proc. bendros mišrių komunalinių atliekų surinkimo pasiūlymo kainos (M).</w:t>
      </w:r>
    </w:p>
  </w:footnote>
  <w:footnote w:id="8">
    <w:p w:rsidR="001F03FD" w:rsidRPr="00971D42" w:rsidRDefault="001F03FD" w:rsidP="001F03FD">
      <w:pPr>
        <w:pStyle w:val="Puslapioinaostekstas"/>
        <w:rPr>
          <w:rFonts w:ascii="Times New Roman" w:hAnsi="Times New Roman" w:cs="Times New Roman"/>
        </w:rPr>
      </w:pPr>
      <w:r w:rsidRPr="00227210">
        <w:rPr>
          <w:rStyle w:val="Puslapioinaosnuoroda"/>
          <w:szCs w:val="16"/>
        </w:rPr>
        <w:footnoteRef/>
      </w:r>
      <w:r>
        <w:rPr>
          <w:szCs w:val="16"/>
        </w:rPr>
        <w:t xml:space="preserve"> </w:t>
      </w:r>
      <w:r w:rsidRPr="00971D42">
        <w:rPr>
          <w:rFonts w:ascii="Times New Roman" w:hAnsi="Times New Roman" w:cs="Times New Roman"/>
        </w:rPr>
        <w:t>Tiekėjo siūloma bendra visų paslaugų kaina per 12 mėn. negali viršyti 271 650,41 Eur be PVM, 328 697,00 Eur su PVM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DB4" w:rsidRPr="00FA0BF3" w:rsidRDefault="008E6DB4">
    <w:pPr>
      <w:pStyle w:val="Antrats"/>
      <w:jc w:val="right"/>
    </w:pPr>
  </w:p>
  <w:p w:rsidR="008E6DB4" w:rsidRPr="00FA0BF3" w:rsidRDefault="008E6D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4EDC"/>
    <w:multiLevelType w:val="hybridMultilevel"/>
    <w:tmpl w:val="1DD27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11978"/>
    <w:multiLevelType w:val="hybridMultilevel"/>
    <w:tmpl w:val="F8E623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3E6B97"/>
    <w:multiLevelType w:val="hybridMultilevel"/>
    <w:tmpl w:val="950C596A"/>
    <w:lvl w:ilvl="0" w:tplc="0427000F">
      <w:start w:val="1"/>
      <w:numFmt w:val="decimal"/>
      <w:lvlText w:val="%1."/>
      <w:lvlJc w:val="left"/>
      <w:pPr>
        <w:ind w:left="720" w:hanging="360"/>
      </w:pPr>
      <w:rPr>
        <w:rFonts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A23D17"/>
    <w:multiLevelType w:val="multilevel"/>
    <w:tmpl w:val="CF7A1AB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B71A4C"/>
    <w:multiLevelType w:val="hybridMultilevel"/>
    <w:tmpl w:val="30BE5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2C1765"/>
    <w:multiLevelType w:val="hybridMultilevel"/>
    <w:tmpl w:val="26363AD8"/>
    <w:lvl w:ilvl="0" w:tplc="F0601C62">
      <w:start w:val="1"/>
      <w:numFmt w:val="decimal"/>
      <w:lvlText w:val="%1."/>
      <w:lvlJc w:val="left"/>
      <w:pPr>
        <w:ind w:left="1280" w:hanging="570"/>
      </w:pPr>
      <w:rPr>
        <w:rFonts w:ascii="Times New Roman" w:eastAsiaTheme="minorEastAsia"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0" w15:restartNumberingAfterBreak="0">
    <w:nsid w:val="14E01082"/>
    <w:multiLevelType w:val="hybridMultilevel"/>
    <w:tmpl w:val="5674268C"/>
    <w:lvl w:ilvl="0" w:tplc="3A6A65A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C9275C"/>
    <w:multiLevelType w:val="multilevel"/>
    <w:tmpl w:val="CBF4E0EE"/>
    <w:lvl w:ilvl="0">
      <w:start w:val="2"/>
      <w:numFmt w:val="decimal"/>
      <w:lvlText w:val="%1."/>
      <w:lvlJc w:val="left"/>
      <w:pPr>
        <w:ind w:left="360" w:hanging="360"/>
      </w:pPr>
      <w:rPr>
        <w:rFonts w:eastAsia="Calibri" w:cstheme="minorBidi" w:hint="default"/>
        <w:color w:val="000000" w:themeColor="text1"/>
      </w:rPr>
    </w:lvl>
    <w:lvl w:ilvl="1">
      <w:start w:val="4"/>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1B10645E"/>
    <w:multiLevelType w:val="hybridMultilevel"/>
    <w:tmpl w:val="67D27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49"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EE8859D8"/>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23D8D"/>
    <w:multiLevelType w:val="multilevel"/>
    <w:tmpl w:val="A962AFCC"/>
    <w:lvl w:ilvl="0">
      <w:start w:val="5"/>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BE45E85"/>
    <w:multiLevelType w:val="hybridMultilevel"/>
    <w:tmpl w:val="CEDA15B4"/>
    <w:lvl w:ilvl="0" w:tplc="435C719A">
      <w:start w:val="5"/>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5580CA3"/>
    <w:multiLevelType w:val="hybridMultilevel"/>
    <w:tmpl w:val="84B6D2B2"/>
    <w:lvl w:ilvl="0" w:tplc="822076EC">
      <w:start w:val="1"/>
      <w:numFmt w:val="decimal"/>
      <w:lvlText w:val="5.%1."/>
      <w:lvlJc w:val="left"/>
      <w:pPr>
        <w:ind w:left="1287" w:hanging="360"/>
      </w:pPr>
      <w:rPr>
        <w:rFonts w:asciiTheme="minorHAnsi" w:hAnsiTheme="minorHAnsi" w:cstheme="minorHAnsi"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B82FF6"/>
    <w:multiLevelType w:val="hybridMultilevel"/>
    <w:tmpl w:val="4C72147E"/>
    <w:lvl w:ilvl="0" w:tplc="724428B4">
      <w:start w:val="1"/>
      <w:numFmt w:val="decimal"/>
      <w:lvlText w:val="5.%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64C8B"/>
    <w:multiLevelType w:val="hybridMultilevel"/>
    <w:tmpl w:val="BA525A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544504A"/>
    <w:multiLevelType w:val="multilevel"/>
    <w:tmpl w:val="31760496"/>
    <w:lvl w:ilvl="0">
      <w:start w:val="5"/>
      <w:numFmt w:val="decimal"/>
      <w:lvlText w:val="5.%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3F33D3"/>
    <w:multiLevelType w:val="multilevel"/>
    <w:tmpl w:val="96F0FC72"/>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355" w:hanging="72"/>
      </w:pPr>
      <w:rPr>
        <w:rFonts w:ascii="Times New Roman" w:hAnsi="Times New Roman" w:cs="Times New Roman" w:hint="default"/>
        <w:b w:val="0"/>
        <w:i w:val="0"/>
        <w:strike w:val="0"/>
        <w:color w:val="auto"/>
      </w:rPr>
    </w:lvl>
    <w:lvl w:ilvl="2">
      <w:start w:val="1"/>
      <w:numFmt w:val="decimal"/>
      <w:suff w:val="space"/>
      <w:lvlText w:val="%1.%2.%3."/>
      <w:lvlJc w:val="left"/>
      <w:pPr>
        <w:ind w:left="641"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383861"/>
    <w:multiLevelType w:val="multilevel"/>
    <w:tmpl w:val="BBD695E2"/>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EB3B60"/>
    <w:multiLevelType w:val="multilevel"/>
    <w:tmpl w:val="029ED1EA"/>
    <w:lvl w:ilvl="0">
      <w:start w:val="3"/>
      <w:numFmt w:val="decimal"/>
      <w:lvlText w:val="%1."/>
      <w:lvlJc w:val="left"/>
      <w:pPr>
        <w:ind w:left="360" w:hanging="360"/>
      </w:pPr>
      <w:rPr>
        <w:rFonts w:ascii="Times New Roman" w:eastAsia="Calibri" w:hAnsi="Times New Roman" w:cs="Times New Roman" w:hint="default"/>
        <w:b w:val="0"/>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EA5A16"/>
    <w:multiLevelType w:val="multilevel"/>
    <w:tmpl w:val="26363AD8"/>
    <w:lvl w:ilvl="0">
      <w:start w:val="1"/>
      <w:numFmt w:val="decimal"/>
      <w:lvlText w:val="%1."/>
      <w:lvlJc w:val="left"/>
      <w:pPr>
        <w:ind w:left="1280" w:hanging="570"/>
      </w:pPr>
      <w:rPr>
        <w:rFonts w:ascii="Times New Roman" w:eastAsiaTheme="minorEastAsia" w:hAnsi="Times New Roman"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54745AB4"/>
    <w:lvl w:ilvl="0">
      <w:start w:val="1"/>
      <w:numFmt w:val="decimal"/>
      <w:suff w:val="space"/>
      <w:lvlText w:val="%1."/>
      <w:lvlJc w:val="left"/>
      <w:pPr>
        <w:ind w:left="426"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6F1239"/>
    <w:multiLevelType w:val="multilevel"/>
    <w:tmpl w:val="0582AB6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F4ACED76"/>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5"/>
  </w:num>
  <w:num w:numId="2">
    <w:abstractNumId w:val="9"/>
  </w:num>
  <w:num w:numId="3">
    <w:abstractNumId w:val="31"/>
  </w:num>
  <w:num w:numId="4">
    <w:abstractNumId w:val="37"/>
  </w:num>
  <w:num w:numId="5">
    <w:abstractNumId w:val="27"/>
  </w:num>
  <w:num w:numId="6">
    <w:abstractNumId w:val="45"/>
  </w:num>
  <w:num w:numId="7">
    <w:abstractNumId w:val="43"/>
  </w:num>
  <w:num w:numId="8">
    <w:abstractNumId w:val="6"/>
  </w:num>
  <w:num w:numId="9">
    <w:abstractNumId w:val="44"/>
  </w:num>
  <w:num w:numId="10">
    <w:abstractNumId w:val="42"/>
  </w:num>
  <w:num w:numId="11">
    <w:abstractNumId w:val="36"/>
  </w:num>
  <w:num w:numId="12">
    <w:abstractNumId w:val="20"/>
  </w:num>
  <w:num w:numId="13">
    <w:abstractNumId w:val="26"/>
  </w:num>
  <w:num w:numId="14">
    <w:abstractNumId w:val="40"/>
  </w:num>
  <w:num w:numId="15">
    <w:abstractNumId w:val="10"/>
  </w:num>
  <w:num w:numId="16">
    <w:abstractNumId w:val="13"/>
  </w:num>
  <w:num w:numId="17">
    <w:abstractNumId w:val="23"/>
  </w:num>
  <w:num w:numId="18">
    <w:abstractNumId w:val="4"/>
  </w:num>
  <w:num w:numId="19">
    <w:abstractNumId w:val="21"/>
  </w:num>
  <w:num w:numId="20">
    <w:abstractNumId w:val="22"/>
  </w:num>
  <w:num w:numId="21">
    <w:abstractNumId w:val="12"/>
  </w:num>
  <w:num w:numId="22">
    <w:abstractNumId w:val="17"/>
  </w:num>
  <w:num w:numId="23">
    <w:abstractNumId w:val="28"/>
  </w:num>
  <w:num w:numId="24">
    <w:abstractNumId w:val="19"/>
  </w:num>
  <w:num w:numId="25">
    <w:abstractNumId w:val="11"/>
  </w:num>
  <w:num w:numId="26">
    <w:abstractNumId w:val="34"/>
  </w:num>
  <w:num w:numId="27">
    <w:abstractNumId w:val="18"/>
  </w:num>
  <w:num w:numId="28">
    <w:abstractNumId w:val="35"/>
  </w:num>
  <w:num w:numId="29">
    <w:abstractNumId w:val="29"/>
  </w:num>
  <w:num w:numId="30">
    <w:abstractNumId w:val="41"/>
  </w:num>
  <w:num w:numId="31">
    <w:abstractNumId w:val="24"/>
  </w:num>
  <w:num w:numId="32">
    <w:abstractNumId w:val="32"/>
  </w:num>
  <w:num w:numId="33">
    <w:abstractNumId w:val="38"/>
  </w:num>
  <w:num w:numId="34">
    <w:abstractNumId w:val="1"/>
  </w:num>
  <w:num w:numId="35">
    <w:abstractNumId w:val="0"/>
  </w:num>
  <w:num w:numId="36">
    <w:abstractNumId w:val="7"/>
  </w:num>
  <w:num w:numId="37">
    <w:abstractNumId w:val="3"/>
  </w:num>
  <w:num w:numId="38">
    <w:abstractNumId w:val="33"/>
  </w:num>
  <w:num w:numId="39">
    <w:abstractNumId w:val="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39"/>
  </w:num>
  <w:num w:numId="43">
    <w:abstractNumId w:val="16"/>
  </w:num>
  <w:num w:numId="44">
    <w:abstractNumId w:val="2"/>
  </w:num>
  <w:num w:numId="45">
    <w:abstractNumId w:val="30"/>
  </w:num>
  <w:num w:numId="4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870"/>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2E7"/>
    <w:rsid w:val="00006991"/>
    <w:rsid w:val="00006CDB"/>
    <w:rsid w:val="000074A0"/>
    <w:rsid w:val="00007D23"/>
    <w:rsid w:val="00007EC9"/>
    <w:rsid w:val="00007F36"/>
    <w:rsid w:val="0001089B"/>
    <w:rsid w:val="00010B64"/>
    <w:rsid w:val="00010EAD"/>
    <w:rsid w:val="00010FA6"/>
    <w:rsid w:val="0001119E"/>
    <w:rsid w:val="00011887"/>
    <w:rsid w:val="00011A8D"/>
    <w:rsid w:val="00011B40"/>
    <w:rsid w:val="00012892"/>
    <w:rsid w:val="00012BE7"/>
    <w:rsid w:val="000133D6"/>
    <w:rsid w:val="00013DF0"/>
    <w:rsid w:val="00013EF1"/>
    <w:rsid w:val="00013FF6"/>
    <w:rsid w:val="00014831"/>
    <w:rsid w:val="00014A61"/>
    <w:rsid w:val="00015C0B"/>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A6F"/>
    <w:rsid w:val="00026D16"/>
    <w:rsid w:val="00030C02"/>
    <w:rsid w:val="00030C76"/>
    <w:rsid w:val="00030F90"/>
    <w:rsid w:val="000315EB"/>
    <w:rsid w:val="0003169B"/>
    <w:rsid w:val="00031A62"/>
    <w:rsid w:val="000321E6"/>
    <w:rsid w:val="0003281A"/>
    <w:rsid w:val="00032D19"/>
    <w:rsid w:val="000344DC"/>
    <w:rsid w:val="00034A4A"/>
    <w:rsid w:val="00035221"/>
    <w:rsid w:val="000356C7"/>
    <w:rsid w:val="0003587B"/>
    <w:rsid w:val="0003638B"/>
    <w:rsid w:val="000372C8"/>
    <w:rsid w:val="000372F4"/>
    <w:rsid w:val="000373E5"/>
    <w:rsid w:val="00037554"/>
    <w:rsid w:val="00037649"/>
    <w:rsid w:val="00040233"/>
    <w:rsid w:val="00040C0F"/>
    <w:rsid w:val="00042237"/>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58"/>
    <w:rsid w:val="00046DDC"/>
    <w:rsid w:val="0004774A"/>
    <w:rsid w:val="00047F6B"/>
    <w:rsid w:val="00047F87"/>
    <w:rsid w:val="00050B2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34"/>
    <w:rsid w:val="000571AD"/>
    <w:rsid w:val="00057346"/>
    <w:rsid w:val="000578C9"/>
    <w:rsid w:val="0006040C"/>
    <w:rsid w:val="000605C5"/>
    <w:rsid w:val="000608EF"/>
    <w:rsid w:val="00061084"/>
    <w:rsid w:val="00061466"/>
    <w:rsid w:val="00061E86"/>
    <w:rsid w:val="0006300C"/>
    <w:rsid w:val="000631F1"/>
    <w:rsid w:val="0006372A"/>
    <w:rsid w:val="00064868"/>
    <w:rsid w:val="0006575D"/>
    <w:rsid w:val="00065875"/>
    <w:rsid w:val="000659E9"/>
    <w:rsid w:val="00066BB9"/>
    <w:rsid w:val="00066D29"/>
    <w:rsid w:val="00067A88"/>
    <w:rsid w:val="00067DCC"/>
    <w:rsid w:val="00067EAF"/>
    <w:rsid w:val="0007051B"/>
    <w:rsid w:val="000712D2"/>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13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EE8"/>
    <w:rsid w:val="0009724E"/>
    <w:rsid w:val="00097B80"/>
    <w:rsid w:val="000A05FB"/>
    <w:rsid w:val="000A068F"/>
    <w:rsid w:val="000A07B5"/>
    <w:rsid w:val="000A09BB"/>
    <w:rsid w:val="000A0AA5"/>
    <w:rsid w:val="000A0DFE"/>
    <w:rsid w:val="000A0F5D"/>
    <w:rsid w:val="000A1E34"/>
    <w:rsid w:val="000A202B"/>
    <w:rsid w:val="000A2CBA"/>
    <w:rsid w:val="000A2D88"/>
    <w:rsid w:val="000A5300"/>
    <w:rsid w:val="000A5738"/>
    <w:rsid w:val="000A5FB1"/>
    <w:rsid w:val="000A6BBE"/>
    <w:rsid w:val="000A76C1"/>
    <w:rsid w:val="000A7BF8"/>
    <w:rsid w:val="000A7E99"/>
    <w:rsid w:val="000B01A0"/>
    <w:rsid w:val="000B049C"/>
    <w:rsid w:val="000B0CED"/>
    <w:rsid w:val="000B10E6"/>
    <w:rsid w:val="000B2E23"/>
    <w:rsid w:val="000B2E69"/>
    <w:rsid w:val="000B36CB"/>
    <w:rsid w:val="000B4A3A"/>
    <w:rsid w:val="000B4E01"/>
    <w:rsid w:val="000B4E6D"/>
    <w:rsid w:val="000B4E90"/>
    <w:rsid w:val="000B51DF"/>
    <w:rsid w:val="000B5255"/>
    <w:rsid w:val="000B6219"/>
    <w:rsid w:val="000B685D"/>
    <w:rsid w:val="000B7223"/>
    <w:rsid w:val="000C006A"/>
    <w:rsid w:val="000C02F3"/>
    <w:rsid w:val="000C0650"/>
    <w:rsid w:val="000C160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3C2"/>
    <w:rsid w:val="000D0D07"/>
    <w:rsid w:val="000D0F58"/>
    <w:rsid w:val="000D13D6"/>
    <w:rsid w:val="000D18E9"/>
    <w:rsid w:val="000D26D8"/>
    <w:rsid w:val="000D412D"/>
    <w:rsid w:val="000D4406"/>
    <w:rsid w:val="000D4B9C"/>
    <w:rsid w:val="000D4E2B"/>
    <w:rsid w:val="000D5C58"/>
    <w:rsid w:val="000D638A"/>
    <w:rsid w:val="000D71C2"/>
    <w:rsid w:val="000D7494"/>
    <w:rsid w:val="000D7623"/>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E7"/>
    <w:rsid w:val="000E4BE5"/>
    <w:rsid w:val="000E56A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1C"/>
    <w:rsid w:val="0010779C"/>
    <w:rsid w:val="00107A04"/>
    <w:rsid w:val="00110481"/>
    <w:rsid w:val="00110AF3"/>
    <w:rsid w:val="00111429"/>
    <w:rsid w:val="00111943"/>
    <w:rsid w:val="0011199A"/>
    <w:rsid w:val="001123B4"/>
    <w:rsid w:val="001126FB"/>
    <w:rsid w:val="00112EE8"/>
    <w:rsid w:val="0011320C"/>
    <w:rsid w:val="0011344C"/>
    <w:rsid w:val="00113B07"/>
    <w:rsid w:val="00113C79"/>
    <w:rsid w:val="00113EAE"/>
    <w:rsid w:val="00113F5B"/>
    <w:rsid w:val="00113FD3"/>
    <w:rsid w:val="00115438"/>
    <w:rsid w:val="00116447"/>
    <w:rsid w:val="00116A84"/>
    <w:rsid w:val="0011798C"/>
    <w:rsid w:val="00117DD0"/>
    <w:rsid w:val="00120F58"/>
    <w:rsid w:val="00121867"/>
    <w:rsid w:val="00121897"/>
    <w:rsid w:val="00121982"/>
    <w:rsid w:val="0012267C"/>
    <w:rsid w:val="001229FD"/>
    <w:rsid w:val="001232F3"/>
    <w:rsid w:val="00124338"/>
    <w:rsid w:val="00124345"/>
    <w:rsid w:val="00124FB1"/>
    <w:rsid w:val="00125082"/>
    <w:rsid w:val="001252E6"/>
    <w:rsid w:val="0012584E"/>
    <w:rsid w:val="0012639E"/>
    <w:rsid w:val="00127196"/>
    <w:rsid w:val="001275FB"/>
    <w:rsid w:val="00127F38"/>
    <w:rsid w:val="0013010B"/>
    <w:rsid w:val="0013099C"/>
    <w:rsid w:val="00130D30"/>
    <w:rsid w:val="0013140B"/>
    <w:rsid w:val="00131BA4"/>
    <w:rsid w:val="001329A7"/>
    <w:rsid w:val="00132BAE"/>
    <w:rsid w:val="00132C73"/>
    <w:rsid w:val="00132FC0"/>
    <w:rsid w:val="001332D2"/>
    <w:rsid w:val="0013353A"/>
    <w:rsid w:val="00134825"/>
    <w:rsid w:val="0013485F"/>
    <w:rsid w:val="00135122"/>
    <w:rsid w:val="001351A4"/>
    <w:rsid w:val="00135B56"/>
    <w:rsid w:val="00135EEE"/>
    <w:rsid w:val="0013610E"/>
    <w:rsid w:val="00136512"/>
    <w:rsid w:val="001365CA"/>
    <w:rsid w:val="00136624"/>
    <w:rsid w:val="001379C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55"/>
    <w:rsid w:val="00152836"/>
    <w:rsid w:val="0015376E"/>
    <w:rsid w:val="001538C5"/>
    <w:rsid w:val="00153D1C"/>
    <w:rsid w:val="00153FC8"/>
    <w:rsid w:val="00154487"/>
    <w:rsid w:val="0015529C"/>
    <w:rsid w:val="00155354"/>
    <w:rsid w:val="0015541C"/>
    <w:rsid w:val="00156148"/>
    <w:rsid w:val="00156A81"/>
    <w:rsid w:val="00156AC9"/>
    <w:rsid w:val="001578F5"/>
    <w:rsid w:val="00157BAA"/>
    <w:rsid w:val="001605E4"/>
    <w:rsid w:val="001607EC"/>
    <w:rsid w:val="001609D9"/>
    <w:rsid w:val="00160A4A"/>
    <w:rsid w:val="00160E89"/>
    <w:rsid w:val="0016283B"/>
    <w:rsid w:val="0016370D"/>
    <w:rsid w:val="001640AF"/>
    <w:rsid w:val="00164443"/>
    <w:rsid w:val="001644FE"/>
    <w:rsid w:val="001647BD"/>
    <w:rsid w:val="00166073"/>
    <w:rsid w:val="0016665C"/>
    <w:rsid w:val="00166EB7"/>
    <w:rsid w:val="00167192"/>
    <w:rsid w:val="00167218"/>
    <w:rsid w:val="001673E8"/>
    <w:rsid w:val="00167555"/>
    <w:rsid w:val="00167E09"/>
    <w:rsid w:val="00170676"/>
    <w:rsid w:val="0017154D"/>
    <w:rsid w:val="00171C73"/>
    <w:rsid w:val="00171C79"/>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0CB"/>
    <w:rsid w:val="0019130D"/>
    <w:rsid w:val="00191CEF"/>
    <w:rsid w:val="00191D19"/>
    <w:rsid w:val="001926B1"/>
    <w:rsid w:val="00192AAF"/>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1C3"/>
    <w:rsid w:val="00196FAF"/>
    <w:rsid w:val="0019749C"/>
    <w:rsid w:val="001977F6"/>
    <w:rsid w:val="00197943"/>
    <w:rsid w:val="00197A7D"/>
    <w:rsid w:val="00197EF6"/>
    <w:rsid w:val="001A0B73"/>
    <w:rsid w:val="001A0DF2"/>
    <w:rsid w:val="001A18C1"/>
    <w:rsid w:val="001A1DD2"/>
    <w:rsid w:val="001A2163"/>
    <w:rsid w:val="001A225E"/>
    <w:rsid w:val="001A25FD"/>
    <w:rsid w:val="001A2693"/>
    <w:rsid w:val="001A2E70"/>
    <w:rsid w:val="001A34D4"/>
    <w:rsid w:val="001A39B5"/>
    <w:rsid w:val="001A49EA"/>
    <w:rsid w:val="001A4CD8"/>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55"/>
    <w:rsid w:val="001B65C8"/>
    <w:rsid w:val="001B77FA"/>
    <w:rsid w:val="001C14AF"/>
    <w:rsid w:val="001C1AD0"/>
    <w:rsid w:val="001C1CC5"/>
    <w:rsid w:val="001C24BC"/>
    <w:rsid w:val="001C305A"/>
    <w:rsid w:val="001C37BD"/>
    <w:rsid w:val="001C45C1"/>
    <w:rsid w:val="001C468D"/>
    <w:rsid w:val="001C4F12"/>
    <w:rsid w:val="001C52F7"/>
    <w:rsid w:val="001C545C"/>
    <w:rsid w:val="001C635E"/>
    <w:rsid w:val="001C6757"/>
    <w:rsid w:val="001C6A8E"/>
    <w:rsid w:val="001C762B"/>
    <w:rsid w:val="001C7F48"/>
    <w:rsid w:val="001D2623"/>
    <w:rsid w:val="001D2CB6"/>
    <w:rsid w:val="001D3537"/>
    <w:rsid w:val="001D37D8"/>
    <w:rsid w:val="001D414C"/>
    <w:rsid w:val="001D41F4"/>
    <w:rsid w:val="001D5752"/>
    <w:rsid w:val="001D612E"/>
    <w:rsid w:val="001D65F8"/>
    <w:rsid w:val="001D7492"/>
    <w:rsid w:val="001D7890"/>
    <w:rsid w:val="001E0107"/>
    <w:rsid w:val="001E01FA"/>
    <w:rsid w:val="001E037C"/>
    <w:rsid w:val="001E250F"/>
    <w:rsid w:val="001E2BC5"/>
    <w:rsid w:val="001E3801"/>
    <w:rsid w:val="001E3D5A"/>
    <w:rsid w:val="001E4891"/>
    <w:rsid w:val="001E4C29"/>
    <w:rsid w:val="001E4DB2"/>
    <w:rsid w:val="001E5701"/>
    <w:rsid w:val="001E61DF"/>
    <w:rsid w:val="001E76C7"/>
    <w:rsid w:val="001E7E24"/>
    <w:rsid w:val="001F02B7"/>
    <w:rsid w:val="001F03FD"/>
    <w:rsid w:val="001F04C1"/>
    <w:rsid w:val="001F15A0"/>
    <w:rsid w:val="001F1D6C"/>
    <w:rsid w:val="001F1DB6"/>
    <w:rsid w:val="001F1FB1"/>
    <w:rsid w:val="001F2168"/>
    <w:rsid w:val="001F2A68"/>
    <w:rsid w:val="001F2E11"/>
    <w:rsid w:val="001F2EB6"/>
    <w:rsid w:val="001F3174"/>
    <w:rsid w:val="001F5180"/>
    <w:rsid w:val="001F528B"/>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27"/>
    <w:rsid w:val="00203D02"/>
    <w:rsid w:val="0020417D"/>
    <w:rsid w:val="002045D9"/>
    <w:rsid w:val="002058A4"/>
    <w:rsid w:val="002059C4"/>
    <w:rsid w:val="00205A0F"/>
    <w:rsid w:val="00206179"/>
    <w:rsid w:val="002077B7"/>
    <w:rsid w:val="002078CF"/>
    <w:rsid w:val="0020796D"/>
    <w:rsid w:val="00207CC3"/>
    <w:rsid w:val="00207E02"/>
    <w:rsid w:val="00207E40"/>
    <w:rsid w:val="00207FAC"/>
    <w:rsid w:val="00210068"/>
    <w:rsid w:val="002101DC"/>
    <w:rsid w:val="00210594"/>
    <w:rsid w:val="00210870"/>
    <w:rsid w:val="00210D1E"/>
    <w:rsid w:val="002115A1"/>
    <w:rsid w:val="00212C25"/>
    <w:rsid w:val="00212CBB"/>
    <w:rsid w:val="00212F68"/>
    <w:rsid w:val="002135C6"/>
    <w:rsid w:val="00213F66"/>
    <w:rsid w:val="002140C5"/>
    <w:rsid w:val="00214B9D"/>
    <w:rsid w:val="00214C33"/>
    <w:rsid w:val="00214D4B"/>
    <w:rsid w:val="002159CF"/>
    <w:rsid w:val="00215B09"/>
    <w:rsid w:val="00215FB5"/>
    <w:rsid w:val="002163DC"/>
    <w:rsid w:val="00216766"/>
    <w:rsid w:val="00216820"/>
    <w:rsid w:val="00217893"/>
    <w:rsid w:val="00220588"/>
    <w:rsid w:val="00220B88"/>
    <w:rsid w:val="00220EBA"/>
    <w:rsid w:val="002211A8"/>
    <w:rsid w:val="00221235"/>
    <w:rsid w:val="00221CC0"/>
    <w:rsid w:val="0022234B"/>
    <w:rsid w:val="002227D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800"/>
    <w:rsid w:val="002609DE"/>
    <w:rsid w:val="002616A9"/>
    <w:rsid w:val="002617A4"/>
    <w:rsid w:val="002620D1"/>
    <w:rsid w:val="00262386"/>
    <w:rsid w:val="0026284E"/>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B8"/>
    <w:rsid w:val="0027575B"/>
    <w:rsid w:val="00275B72"/>
    <w:rsid w:val="00277535"/>
    <w:rsid w:val="0027753B"/>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7D"/>
    <w:rsid w:val="00285B02"/>
    <w:rsid w:val="00285E5E"/>
    <w:rsid w:val="00286978"/>
    <w:rsid w:val="002907D9"/>
    <w:rsid w:val="00290850"/>
    <w:rsid w:val="00290E7C"/>
    <w:rsid w:val="00290F12"/>
    <w:rsid w:val="00291DCB"/>
    <w:rsid w:val="0029216D"/>
    <w:rsid w:val="002926A1"/>
    <w:rsid w:val="00293B74"/>
    <w:rsid w:val="00294B97"/>
    <w:rsid w:val="00294BE3"/>
    <w:rsid w:val="002955C5"/>
    <w:rsid w:val="00295BB3"/>
    <w:rsid w:val="002960E2"/>
    <w:rsid w:val="00296CE1"/>
    <w:rsid w:val="002970CF"/>
    <w:rsid w:val="00297490"/>
    <w:rsid w:val="002974D4"/>
    <w:rsid w:val="002A00F8"/>
    <w:rsid w:val="002A0172"/>
    <w:rsid w:val="002A1EB6"/>
    <w:rsid w:val="002A25D9"/>
    <w:rsid w:val="002A2E97"/>
    <w:rsid w:val="002A3B3E"/>
    <w:rsid w:val="002A3C89"/>
    <w:rsid w:val="002A43AA"/>
    <w:rsid w:val="002A4AC9"/>
    <w:rsid w:val="002A5143"/>
    <w:rsid w:val="002A62B6"/>
    <w:rsid w:val="002A637A"/>
    <w:rsid w:val="002A6658"/>
    <w:rsid w:val="002A6C88"/>
    <w:rsid w:val="002A70E6"/>
    <w:rsid w:val="002A71C8"/>
    <w:rsid w:val="002A7A35"/>
    <w:rsid w:val="002B0002"/>
    <w:rsid w:val="002B062F"/>
    <w:rsid w:val="002B12BE"/>
    <w:rsid w:val="002B144C"/>
    <w:rsid w:val="002B165D"/>
    <w:rsid w:val="002B189A"/>
    <w:rsid w:val="002B19CD"/>
    <w:rsid w:val="002B1AD3"/>
    <w:rsid w:val="002B1FEF"/>
    <w:rsid w:val="002B2DC6"/>
    <w:rsid w:val="002B2FCD"/>
    <w:rsid w:val="002B32CA"/>
    <w:rsid w:val="002B3F04"/>
    <w:rsid w:val="002B42DA"/>
    <w:rsid w:val="002B482D"/>
    <w:rsid w:val="002B49CA"/>
    <w:rsid w:val="002B4DFD"/>
    <w:rsid w:val="002B6251"/>
    <w:rsid w:val="002B6B9E"/>
    <w:rsid w:val="002B6F30"/>
    <w:rsid w:val="002B6FF7"/>
    <w:rsid w:val="002B75F7"/>
    <w:rsid w:val="002B781B"/>
    <w:rsid w:val="002C029D"/>
    <w:rsid w:val="002C14FC"/>
    <w:rsid w:val="002C17A0"/>
    <w:rsid w:val="002C1FB6"/>
    <w:rsid w:val="002C215A"/>
    <w:rsid w:val="002C27BD"/>
    <w:rsid w:val="002C2936"/>
    <w:rsid w:val="002C2A10"/>
    <w:rsid w:val="002C2A21"/>
    <w:rsid w:val="002C2DD1"/>
    <w:rsid w:val="002C362D"/>
    <w:rsid w:val="002C42B3"/>
    <w:rsid w:val="002C44A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B88"/>
    <w:rsid w:val="002D470F"/>
    <w:rsid w:val="002D48BB"/>
    <w:rsid w:val="002D51D8"/>
    <w:rsid w:val="002D5235"/>
    <w:rsid w:val="002D54D5"/>
    <w:rsid w:val="002D599E"/>
    <w:rsid w:val="002D5ABC"/>
    <w:rsid w:val="002D61AE"/>
    <w:rsid w:val="002D6348"/>
    <w:rsid w:val="002D6D51"/>
    <w:rsid w:val="002D6E52"/>
    <w:rsid w:val="002D6F74"/>
    <w:rsid w:val="002D71B6"/>
    <w:rsid w:val="002D73A1"/>
    <w:rsid w:val="002D73C3"/>
    <w:rsid w:val="002D7A1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6EF"/>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EB5"/>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23"/>
    <w:rsid w:val="00317AC3"/>
    <w:rsid w:val="00320115"/>
    <w:rsid w:val="00321802"/>
    <w:rsid w:val="00321A79"/>
    <w:rsid w:val="00321B1F"/>
    <w:rsid w:val="0032259A"/>
    <w:rsid w:val="0032266C"/>
    <w:rsid w:val="003226D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8CE"/>
    <w:rsid w:val="00334D33"/>
    <w:rsid w:val="00334EB8"/>
    <w:rsid w:val="003354F0"/>
    <w:rsid w:val="00335A01"/>
    <w:rsid w:val="00335DA5"/>
    <w:rsid w:val="0033642E"/>
    <w:rsid w:val="00336C92"/>
    <w:rsid w:val="003406FD"/>
    <w:rsid w:val="003407B8"/>
    <w:rsid w:val="00340CB0"/>
    <w:rsid w:val="00340F7A"/>
    <w:rsid w:val="00341929"/>
    <w:rsid w:val="00341D9A"/>
    <w:rsid w:val="00343586"/>
    <w:rsid w:val="003436A3"/>
    <w:rsid w:val="0034384A"/>
    <w:rsid w:val="00343AFE"/>
    <w:rsid w:val="0034460F"/>
    <w:rsid w:val="003447C5"/>
    <w:rsid w:val="00344F46"/>
    <w:rsid w:val="00345141"/>
    <w:rsid w:val="003451F8"/>
    <w:rsid w:val="003453C2"/>
    <w:rsid w:val="00345AC7"/>
    <w:rsid w:val="00345E69"/>
    <w:rsid w:val="00346410"/>
    <w:rsid w:val="00350286"/>
    <w:rsid w:val="0035041E"/>
    <w:rsid w:val="00350730"/>
    <w:rsid w:val="00351D68"/>
    <w:rsid w:val="00352026"/>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496"/>
    <w:rsid w:val="00365384"/>
    <w:rsid w:val="00365B0D"/>
    <w:rsid w:val="003660B8"/>
    <w:rsid w:val="003671C3"/>
    <w:rsid w:val="00370489"/>
    <w:rsid w:val="00370682"/>
    <w:rsid w:val="003713E4"/>
    <w:rsid w:val="00371433"/>
    <w:rsid w:val="003717BE"/>
    <w:rsid w:val="00373245"/>
    <w:rsid w:val="00373C97"/>
    <w:rsid w:val="003741D5"/>
    <w:rsid w:val="00374529"/>
    <w:rsid w:val="00374650"/>
    <w:rsid w:val="00374A04"/>
    <w:rsid w:val="00375417"/>
    <w:rsid w:val="0037545E"/>
    <w:rsid w:val="003754D9"/>
    <w:rsid w:val="00375592"/>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D54"/>
    <w:rsid w:val="00384F5A"/>
    <w:rsid w:val="00385A78"/>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5FE"/>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808"/>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8E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4D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0B0"/>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C0"/>
    <w:rsid w:val="003F5489"/>
    <w:rsid w:val="003F54D8"/>
    <w:rsid w:val="003F5913"/>
    <w:rsid w:val="003F6AF6"/>
    <w:rsid w:val="003F740A"/>
    <w:rsid w:val="003F7FE3"/>
    <w:rsid w:val="00400004"/>
    <w:rsid w:val="00400269"/>
    <w:rsid w:val="004017E7"/>
    <w:rsid w:val="00401CAD"/>
    <w:rsid w:val="004022F2"/>
    <w:rsid w:val="0040276A"/>
    <w:rsid w:val="00402E24"/>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A2F"/>
    <w:rsid w:val="00432574"/>
    <w:rsid w:val="0043288C"/>
    <w:rsid w:val="00432CC1"/>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A"/>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2E"/>
    <w:rsid w:val="00453770"/>
    <w:rsid w:val="004545ED"/>
    <w:rsid w:val="004548E7"/>
    <w:rsid w:val="00454F45"/>
    <w:rsid w:val="00455131"/>
    <w:rsid w:val="004555DC"/>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AE"/>
    <w:rsid w:val="0046246F"/>
    <w:rsid w:val="004624F4"/>
    <w:rsid w:val="00462587"/>
    <w:rsid w:val="00463465"/>
    <w:rsid w:val="004635E0"/>
    <w:rsid w:val="004636DE"/>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14"/>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6A"/>
    <w:rsid w:val="004A60B1"/>
    <w:rsid w:val="004A6ABC"/>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BDE"/>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67"/>
    <w:rsid w:val="004E313D"/>
    <w:rsid w:val="004E3243"/>
    <w:rsid w:val="004E341E"/>
    <w:rsid w:val="004E373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5E0"/>
    <w:rsid w:val="004F1635"/>
    <w:rsid w:val="004F1855"/>
    <w:rsid w:val="004F1982"/>
    <w:rsid w:val="004F1E4F"/>
    <w:rsid w:val="004F2BC2"/>
    <w:rsid w:val="004F30E1"/>
    <w:rsid w:val="004F33F0"/>
    <w:rsid w:val="004F473D"/>
    <w:rsid w:val="004F4D51"/>
    <w:rsid w:val="004F50BE"/>
    <w:rsid w:val="004F5B7E"/>
    <w:rsid w:val="004F677B"/>
    <w:rsid w:val="004F6FEF"/>
    <w:rsid w:val="004F7943"/>
    <w:rsid w:val="004F7C37"/>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283"/>
    <w:rsid w:val="00507441"/>
    <w:rsid w:val="00507DC9"/>
    <w:rsid w:val="005107DF"/>
    <w:rsid w:val="00510BCA"/>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B11"/>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FB"/>
    <w:rsid w:val="005377B5"/>
    <w:rsid w:val="005379E7"/>
    <w:rsid w:val="00537A4A"/>
    <w:rsid w:val="00540094"/>
    <w:rsid w:val="00540497"/>
    <w:rsid w:val="005404A6"/>
    <w:rsid w:val="00540743"/>
    <w:rsid w:val="00540C9A"/>
    <w:rsid w:val="0054132A"/>
    <w:rsid w:val="005415E4"/>
    <w:rsid w:val="00541BC4"/>
    <w:rsid w:val="005420ED"/>
    <w:rsid w:val="00542A74"/>
    <w:rsid w:val="00543248"/>
    <w:rsid w:val="00543AE0"/>
    <w:rsid w:val="005448A6"/>
    <w:rsid w:val="0054581A"/>
    <w:rsid w:val="005464B7"/>
    <w:rsid w:val="00546A87"/>
    <w:rsid w:val="00547265"/>
    <w:rsid w:val="00547443"/>
    <w:rsid w:val="00550491"/>
    <w:rsid w:val="005505A6"/>
    <w:rsid w:val="005505BF"/>
    <w:rsid w:val="00551B0D"/>
    <w:rsid w:val="00551FA7"/>
    <w:rsid w:val="00553286"/>
    <w:rsid w:val="00553D4A"/>
    <w:rsid w:val="00553E2C"/>
    <w:rsid w:val="0055476C"/>
    <w:rsid w:val="0055710D"/>
    <w:rsid w:val="00557458"/>
    <w:rsid w:val="005575F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CE"/>
    <w:rsid w:val="00571EE0"/>
    <w:rsid w:val="00572AF3"/>
    <w:rsid w:val="00574529"/>
    <w:rsid w:val="0057508A"/>
    <w:rsid w:val="005753B6"/>
    <w:rsid w:val="00575DFE"/>
    <w:rsid w:val="0057660A"/>
    <w:rsid w:val="005769FF"/>
    <w:rsid w:val="0057745D"/>
    <w:rsid w:val="00577925"/>
    <w:rsid w:val="00577A72"/>
    <w:rsid w:val="00577D8E"/>
    <w:rsid w:val="005806D2"/>
    <w:rsid w:val="0058141A"/>
    <w:rsid w:val="00582454"/>
    <w:rsid w:val="00582CE9"/>
    <w:rsid w:val="00582E1D"/>
    <w:rsid w:val="00583195"/>
    <w:rsid w:val="0058377F"/>
    <w:rsid w:val="00583982"/>
    <w:rsid w:val="00583B84"/>
    <w:rsid w:val="00583CA7"/>
    <w:rsid w:val="00584DCA"/>
    <w:rsid w:val="00585068"/>
    <w:rsid w:val="0058525D"/>
    <w:rsid w:val="00585C84"/>
    <w:rsid w:val="0058726C"/>
    <w:rsid w:val="005872C9"/>
    <w:rsid w:val="00587BAC"/>
    <w:rsid w:val="00587D6D"/>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57D"/>
    <w:rsid w:val="005B383F"/>
    <w:rsid w:val="005B3D70"/>
    <w:rsid w:val="005B41ED"/>
    <w:rsid w:val="005B46C1"/>
    <w:rsid w:val="005B484F"/>
    <w:rsid w:val="005B537C"/>
    <w:rsid w:val="005B5793"/>
    <w:rsid w:val="005B5ED5"/>
    <w:rsid w:val="005C0258"/>
    <w:rsid w:val="005C0B37"/>
    <w:rsid w:val="005C17C2"/>
    <w:rsid w:val="005C1E12"/>
    <w:rsid w:val="005C202A"/>
    <w:rsid w:val="005C277E"/>
    <w:rsid w:val="005C384D"/>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9C"/>
    <w:rsid w:val="005E19B2"/>
    <w:rsid w:val="005E2396"/>
    <w:rsid w:val="005E25A4"/>
    <w:rsid w:val="005E2611"/>
    <w:rsid w:val="005E2700"/>
    <w:rsid w:val="005E29E3"/>
    <w:rsid w:val="005E2C4A"/>
    <w:rsid w:val="005E36FB"/>
    <w:rsid w:val="005E3B81"/>
    <w:rsid w:val="005E4667"/>
    <w:rsid w:val="005E4B18"/>
    <w:rsid w:val="005E4C4F"/>
    <w:rsid w:val="005E4E02"/>
    <w:rsid w:val="005E5C65"/>
    <w:rsid w:val="005E5FE0"/>
    <w:rsid w:val="005E62F0"/>
    <w:rsid w:val="005E6C99"/>
    <w:rsid w:val="005F03EF"/>
    <w:rsid w:val="005F03F3"/>
    <w:rsid w:val="005F0B78"/>
    <w:rsid w:val="005F0C3F"/>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A97"/>
    <w:rsid w:val="005F5109"/>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FA1"/>
    <w:rsid w:val="00603C98"/>
    <w:rsid w:val="00603E31"/>
    <w:rsid w:val="006041B7"/>
    <w:rsid w:val="0060451D"/>
    <w:rsid w:val="006049C8"/>
    <w:rsid w:val="00605629"/>
    <w:rsid w:val="006059FB"/>
    <w:rsid w:val="00605D03"/>
    <w:rsid w:val="00605E25"/>
    <w:rsid w:val="00606F3F"/>
    <w:rsid w:val="00606FD4"/>
    <w:rsid w:val="00607C46"/>
    <w:rsid w:val="006102F3"/>
    <w:rsid w:val="0061093E"/>
    <w:rsid w:val="006119DC"/>
    <w:rsid w:val="006119E9"/>
    <w:rsid w:val="00611DA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0C5"/>
    <w:rsid w:val="006242E9"/>
    <w:rsid w:val="00624393"/>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B20"/>
    <w:rsid w:val="00636208"/>
    <w:rsid w:val="006375BD"/>
    <w:rsid w:val="00637F68"/>
    <w:rsid w:val="00640399"/>
    <w:rsid w:val="00640DBD"/>
    <w:rsid w:val="00640F1F"/>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1F23"/>
    <w:rsid w:val="006524E0"/>
    <w:rsid w:val="006524E3"/>
    <w:rsid w:val="00652A2E"/>
    <w:rsid w:val="00652DB1"/>
    <w:rsid w:val="00653069"/>
    <w:rsid w:val="00653A37"/>
    <w:rsid w:val="00653C2C"/>
    <w:rsid w:val="00653C49"/>
    <w:rsid w:val="006541EB"/>
    <w:rsid w:val="00654366"/>
    <w:rsid w:val="006545F9"/>
    <w:rsid w:val="006553A2"/>
    <w:rsid w:val="006553EF"/>
    <w:rsid w:val="00655F17"/>
    <w:rsid w:val="006575EE"/>
    <w:rsid w:val="00660F6D"/>
    <w:rsid w:val="006616B4"/>
    <w:rsid w:val="0066179A"/>
    <w:rsid w:val="00661860"/>
    <w:rsid w:val="00661FC2"/>
    <w:rsid w:val="00662606"/>
    <w:rsid w:val="00662701"/>
    <w:rsid w:val="0066271C"/>
    <w:rsid w:val="00663099"/>
    <w:rsid w:val="006630DF"/>
    <w:rsid w:val="006638AF"/>
    <w:rsid w:val="00664184"/>
    <w:rsid w:val="00664C39"/>
    <w:rsid w:val="0066500F"/>
    <w:rsid w:val="00665448"/>
    <w:rsid w:val="00665508"/>
    <w:rsid w:val="0066593D"/>
    <w:rsid w:val="00665D82"/>
    <w:rsid w:val="00670121"/>
    <w:rsid w:val="00670284"/>
    <w:rsid w:val="00670373"/>
    <w:rsid w:val="006715F4"/>
    <w:rsid w:val="00671A08"/>
    <w:rsid w:val="00671B2B"/>
    <w:rsid w:val="00671DB5"/>
    <w:rsid w:val="00671EE2"/>
    <w:rsid w:val="0067281B"/>
    <w:rsid w:val="0067282A"/>
    <w:rsid w:val="00673538"/>
    <w:rsid w:val="006752D5"/>
    <w:rsid w:val="00675AFC"/>
    <w:rsid w:val="00676607"/>
    <w:rsid w:val="006773B6"/>
    <w:rsid w:val="00677704"/>
    <w:rsid w:val="00680281"/>
    <w:rsid w:val="00681CDE"/>
    <w:rsid w:val="00681E77"/>
    <w:rsid w:val="00681EF1"/>
    <w:rsid w:val="006824FC"/>
    <w:rsid w:val="006837D6"/>
    <w:rsid w:val="00683987"/>
    <w:rsid w:val="0068400A"/>
    <w:rsid w:val="0068448B"/>
    <w:rsid w:val="00684A39"/>
    <w:rsid w:val="006854FA"/>
    <w:rsid w:val="00685538"/>
    <w:rsid w:val="006859D2"/>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C30"/>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172"/>
    <w:rsid w:val="006A4AF7"/>
    <w:rsid w:val="006A513C"/>
    <w:rsid w:val="006A58FD"/>
    <w:rsid w:val="006A5FCC"/>
    <w:rsid w:val="006A6750"/>
    <w:rsid w:val="006A675A"/>
    <w:rsid w:val="006A737F"/>
    <w:rsid w:val="006A7476"/>
    <w:rsid w:val="006A7D03"/>
    <w:rsid w:val="006B019A"/>
    <w:rsid w:val="006B0247"/>
    <w:rsid w:val="006B02BE"/>
    <w:rsid w:val="006B0411"/>
    <w:rsid w:val="006B0D5D"/>
    <w:rsid w:val="006B1A42"/>
    <w:rsid w:val="006B222F"/>
    <w:rsid w:val="006B257C"/>
    <w:rsid w:val="006B30B8"/>
    <w:rsid w:val="006B35FA"/>
    <w:rsid w:val="006B3B0C"/>
    <w:rsid w:val="006B3FBF"/>
    <w:rsid w:val="006B4773"/>
    <w:rsid w:val="006B4B0E"/>
    <w:rsid w:val="006B5492"/>
    <w:rsid w:val="006B5692"/>
    <w:rsid w:val="006B56F2"/>
    <w:rsid w:val="006B5A2F"/>
    <w:rsid w:val="006B618D"/>
    <w:rsid w:val="006B6A9C"/>
    <w:rsid w:val="006B746E"/>
    <w:rsid w:val="006B7F6F"/>
    <w:rsid w:val="006C0723"/>
    <w:rsid w:val="006C0B42"/>
    <w:rsid w:val="006C0F06"/>
    <w:rsid w:val="006C1028"/>
    <w:rsid w:val="006C176F"/>
    <w:rsid w:val="006C1CEA"/>
    <w:rsid w:val="006C249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9F"/>
    <w:rsid w:val="006D0EC0"/>
    <w:rsid w:val="006D1119"/>
    <w:rsid w:val="006D1597"/>
    <w:rsid w:val="006D2048"/>
    <w:rsid w:val="006D224F"/>
    <w:rsid w:val="006D2363"/>
    <w:rsid w:val="006D277C"/>
    <w:rsid w:val="006D3202"/>
    <w:rsid w:val="006D3C8B"/>
    <w:rsid w:val="006D463E"/>
    <w:rsid w:val="006D5AF9"/>
    <w:rsid w:val="006D5E06"/>
    <w:rsid w:val="006D65C1"/>
    <w:rsid w:val="006D65C7"/>
    <w:rsid w:val="006D6694"/>
    <w:rsid w:val="006D675E"/>
    <w:rsid w:val="006D775B"/>
    <w:rsid w:val="006E04DD"/>
    <w:rsid w:val="006E0DEA"/>
    <w:rsid w:val="006E1496"/>
    <w:rsid w:val="006E1879"/>
    <w:rsid w:val="006E1CFB"/>
    <w:rsid w:val="006E202E"/>
    <w:rsid w:val="006E28D7"/>
    <w:rsid w:val="006E2957"/>
    <w:rsid w:val="006E2F05"/>
    <w:rsid w:val="006E3394"/>
    <w:rsid w:val="006E5188"/>
    <w:rsid w:val="006E533D"/>
    <w:rsid w:val="006E6883"/>
    <w:rsid w:val="006E75C7"/>
    <w:rsid w:val="006E7679"/>
    <w:rsid w:val="006F2478"/>
    <w:rsid w:val="006F2F71"/>
    <w:rsid w:val="006F33AB"/>
    <w:rsid w:val="006F40AF"/>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49"/>
    <w:rsid w:val="007046CE"/>
    <w:rsid w:val="0070681D"/>
    <w:rsid w:val="00706B9D"/>
    <w:rsid w:val="00706BD5"/>
    <w:rsid w:val="00706CB6"/>
    <w:rsid w:val="00706F4D"/>
    <w:rsid w:val="00707712"/>
    <w:rsid w:val="007101B7"/>
    <w:rsid w:val="00710B63"/>
    <w:rsid w:val="00710F05"/>
    <w:rsid w:val="0071157E"/>
    <w:rsid w:val="007117A7"/>
    <w:rsid w:val="00711FD3"/>
    <w:rsid w:val="007128D8"/>
    <w:rsid w:val="007128DA"/>
    <w:rsid w:val="00712D41"/>
    <w:rsid w:val="0071379D"/>
    <w:rsid w:val="00713C6F"/>
    <w:rsid w:val="00714305"/>
    <w:rsid w:val="007152B7"/>
    <w:rsid w:val="007160DA"/>
    <w:rsid w:val="0071650A"/>
    <w:rsid w:val="0071679C"/>
    <w:rsid w:val="007169CD"/>
    <w:rsid w:val="00716F5E"/>
    <w:rsid w:val="00717339"/>
    <w:rsid w:val="00717724"/>
    <w:rsid w:val="00717909"/>
    <w:rsid w:val="00717D94"/>
    <w:rsid w:val="00717DCC"/>
    <w:rsid w:val="007204DB"/>
    <w:rsid w:val="00720E2A"/>
    <w:rsid w:val="007212CA"/>
    <w:rsid w:val="0072163C"/>
    <w:rsid w:val="00721A8D"/>
    <w:rsid w:val="0072204F"/>
    <w:rsid w:val="00722076"/>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16F"/>
    <w:rsid w:val="007317B5"/>
    <w:rsid w:val="00731E5B"/>
    <w:rsid w:val="0073210C"/>
    <w:rsid w:val="007321DE"/>
    <w:rsid w:val="0073238A"/>
    <w:rsid w:val="00733758"/>
    <w:rsid w:val="0073379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D10"/>
    <w:rsid w:val="00754F0F"/>
    <w:rsid w:val="007552F1"/>
    <w:rsid w:val="007554D6"/>
    <w:rsid w:val="00755ABF"/>
    <w:rsid w:val="00755F3B"/>
    <w:rsid w:val="007560A1"/>
    <w:rsid w:val="007566CB"/>
    <w:rsid w:val="0075678B"/>
    <w:rsid w:val="007577D9"/>
    <w:rsid w:val="00757947"/>
    <w:rsid w:val="00757968"/>
    <w:rsid w:val="00761CBC"/>
    <w:rsid w:val="007620BE"/>
    <w:rsid w:val="0076216E"/>
    <w:rsid w:val="007627AF"/>
    <w:rsid w:val="0076284D"/>
    <w:rsid w:val="00762B52"/>
    <w:rsid w:val="007630E3"/>
    <w:rsid w:val="00764CFF"/>
    <w:rsid w:val="00764FD6"/>
    <w:rsid w:val="00765189"/>
    <w:rsid w:val="007654C6"/>
    <w:rsid w:val="00766211"/>
    <w:rsid w:val="00767170"/>
    <w:rsid w:val="00767311"/>
    <w:rsid w:val="00767410"/>
    <w:rsid w:val="00767D66"/>
    <w:rsid w:val="00767E88"/>
    <w:rsid w:val="007703CE"/>
    <w:rsid w:val="00771A43"/>
    <w:rsid w:val="00771D7A"/>
    <w:rsid w:val="00771EC8"/>
    <w:rsid w:val="007720C2"/>
    <w:rsid w:val="007731F0"/>
    <w:rsid w:val="007740AD"/>
    <w:rsid w:val="007746F0"/>
    <w:rsid w:val="00774AA5"/>
    <w:rsid w:val="007751ED"/>
    <w:rsid w:val="0077554C"/>
    <w:rsid w:val="00775B59"/>
    <w:rsid w:val="00775FC3"/>
    <w:rsid w:val="007763E1"/>
    <w:rsid w:val="00777670"/>
    <w:rsid w:val="00777DC5"/>
    <w:rsid w:val="00780F8E"/>
    <w:rsid w:val="00782B3B"/>
    <w:rsid w:val="00782BF8"/>
    <w:rsid w:val="00782DCD"/>
    <w:rsid w:val="007834AA"/>
    <w:rsid w:val="00783536"/>
    <w:rsid w:val="00783C19"/>
    <w:rsid w:val="00783E2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0BD"/>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5D"/>
    <w:rsid w:val="007B67F1"/>
    <w:rsid w:val="007B6F6D"/>
    <w:rsid w:val="007B732B"/>
    <w:rsid w:val="007B7651"/>
    <w:rsid w:val="007B773D"/>
    <w:rsid w:val="007C0612"/>
    <w:rsid w:val="007C0F75"/>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D1D"/>
    <w:rsid w:val="007D0F6B"/>
    <w:rsid w:val="007D1221"/>
    <w:rsid w:val="007D1BAE"/>
    <w:rsid w:val="007D41C0"/>
    <w:rsid w:val="007D5985"/>
    <w:rsid w:val="007D5C61"/>
    <w:rsid w:val="007D5D1F"/>
    <w:rsid w:val="007D60F9"/>
    <w:rsid w:val="007D64BF"/>
    <w:rsid w:val="007D6857"/>
    <w:rsid w:val="007D6D19"/>
    <w:rsid w:val="007D7326"/>
    <w:rsid w:val="007D7364"/>
    <w:rsid w:val="007D7BC5"/>
    <w:rsid w:val="007D7BE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B4B"/>
    <w:rsid w:val="007F4F75"/>
    <w:rsid w:val="007F6402"/>
    <w:rsid w:val="007F6C4A"/>
    <w:rsid w:val="007F6C5E"/>
    <w:rsid w:val="007F705D"/>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A7A"/>
    <w:rsid w:val="00807B75"/>
    <w:rsid w:val="00810027"/>
    <w:rsid w:val="00810237"/>
    <w:rsid w:val="00810AF3"/>
    <w:rsid w:val="008125DB"/>
    <w:rsid w:val="00813105"/>
    <w:rsid w:val="0081425E"/>
    <w:rsid w:val="008142E7"/>
    <w:rsid w:val="00814604"/>
    <w:rsid w:val="00814C2C"/>
    <w:rsid w:val="00814EEF"/>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1CC"/>
    <w:rsid w:val="008305F0"/>
    <w:rsid w:val="0083071D"/>
    <w:rsid w:val="00830CAF"/>
    <w:rsid w:val="00830D3F"/>
    <w:rsid w:val="00831187"/>
    <w:rsid w:val="00831650"/>
    <w:rsid w:val="008320EC"/>
    <w:rsid w:val="008322A3"/>
    <w:rsid w:val="0083270B"/>
    <w:rsid w:val="0083310A"/>
    <w:rsid w:val="008335C6"/>
    <w:rsid w:val="00833AB8"/>
    <w:rsid w:val="00834CBF"/>
    <w:rsid w:val="00835378"/>
    <w:rsid w:val="008358C9"/>
    <w:rsid w:val="00835AA5"/>
    <w:rsid w:val="00836AC1"/>
    <w:rsid w:val="00837056"/>
    <w:rsid w:val="00837E5C"/>
    <w:rsid w:val="008409D4"/>
    <w:rsid w:val="00840BEE"/>
    <w:rsid w:val="008411C2"/>
    <w:rsid w:val="0084131B"/>
    <w:rsid w:val="00841432"/>
    <w:rsid w:val="0084174D"/>
    <w:rsid w:val="008417FF"/>
    <w:rsid w:val="00841A95"/>
    <w:rsid w:val="00841D69"/>
    <w:rsid w:val="00841F69"/>
    <w:rsid w:val="008429BA"/>
    <w:rsid w:val="00845944"/>
    <w:rsid w:val="00845AD5"/>
    <w:rsid w:val="00846788"/>
    <w:rsid w:val="00846C83"/>
    <w:rsid w:val="008475C6"/>
    <w:rsid w:val="00847D3E"/>
    <w:rsid w:val="008505E9"/>
    <w:rsid w:val="00851498"/>
    <w:rsid w:val="00851585"/>
    <w:rsid w:val="00851768"/>
    <w:rsid w:val="008517B7"/>
    <w:rsid w:val="00851BCB"/>
    <w:rsid w:val="00852202"/>
    <w:rsid w:val="00852F58"/>
    <w:rsid w:val="008532DB"/>
    <w:rsid w:val="00853425"/>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431"/>
    <w:rsid w:val="0086727C"/>
    <w:rsid w:val="00867806"/>
    <w:rsid w:val="008678E4"/>
    <w:rsid w:val="00867D33"/>
    <w:rsid w:val="00870F9D"/>
    <w:rsid w:val="008715AB"/>
    <w:rsid w:val="0087164F"/>
    <w:rsid w:val="008717FB"/>
    <w:rsid w:val="00871873"/>
    <w:rsid w:val="0087218A"/>
    <w:rsid w:val="008721F6"/>
    <w:rsid w:val="0087307D"/>
    <w:rsid w:val="0087372C"/>
    <w:rsid w:val="00873D68"/>
    <w:rsid w:val="00874383"/>
    <w:rsid w:val="00875456"/>
    <w:rsid w:val="00875609"/>
    <w:rsid w:val="00875E60"/>
    <w:rsid w:val="00876B29"/>
    <w:rsid w:val="00876B6A"/>
    <w:rsid w:val="00876F48"/>
    <w:rsid w:val="00877A5D"/>
    <w:rsid w:val="008802B8"/>
    <w:rsid w:val="00881064"/>
    <w:rsid w:val="00881B1D"/>
    <w:rsid w:val="0088228F"/>
    <w:rsid w:val="00882826"/>
    <w:rsid w:val="00882956"/>
    <w:rsid w:val="00882FD5"/>
    <w:rsid w:val="008834C6"/>
    <w:rsid w:val="00884B13"/>
    <w:rsid w:val="00884D1B"/>
    <w:rsid w:val="0088536D"/>
    <w:rsid w:val="008877C1"/>
    <w:rsid w:val="00887B5D"/>
    <w:rsid w:val="008916E3"/>
    <w:rsid w:val="008919DA"/>
    <w:rsid w:val="00891A20"/>
    <w:rsid w:val="008930CD"/>
    <w:rsid w:val="008931B4"/>
    <w:rsid w:val="0089331B"/>
    <w:rsid w:val="008933BC"/>
    <w:rsid w:val="008936BE"/>
    <w:rsid w:val="00893C2B"/>
    <w:rsid w:val="00894EF3"/>
    <w:rsid w:val="00895F31"/>
    <w:rsid w:val="008969D4"/>
    <w:rsid w:val="00897314"/>
    <w:rsid w:val="008978C5"/>
    <w:rsid w:val="00897DB3"/>
    <w:rsid w:val="008A00D5"/>
    <w:rsid w:val="008A0157"/>
    <w:rsid w:val="008A1365"/>
    <w:rsid w:val="008A1AB1"/>
    <w:rsid w:val="008A1D5F"/>
    <w:rsid w:val="008A216D"/>
    <w:rsid w:val="008A2970"/>
    <w:rsid w:val="008A2E29"/>
    <w:rsid w:val="008A3657"/>
    <w:rsid w:val="008A3A6F"/>
    <w:rsid w:val="008A3C76"/>
    <w:rsid w:val="008A3C98"/>
    <w:rsid w:val="008A4861"/>
    <w:rsid w:val="008A4FA2"/>
    <w:rsid w:val="008A51A5"/>
    <w:rsid w:val="008A5606"/>
    <w:rsid w:val="008A5873"/>
    <w:rsid w:val="008A5D2E"/>
    <w:rsid w:val="008A5EE8"/>
    <w:rsid w:val="008A6002"/>
    <w:rsid w:val="008A60BA"/>
    <w:rsid w:val="008A6B05"/>
    <w:rsid w:val="008A7E15"/>
    <w:rsid w:val="008B1FB2"/>
    <w:rsid w:val="008B31B9"/>
    <w:rsid w:val="008B39FB"/>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481"/>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342"/>
    <w:rsid w:val="008D3752"/>
    <w:rsid w:val="008D3AE8"/>
    <w:rsid w:val="008D454C"/>
    <w:rsid w:val="008D4814"/>
    <w:rsid w:val="008D6DD2"/>
    <w:rsid w:val="008D6F67"/>
    <w:rsid w:val="008D6FCC"/>
    <w:rsid w:val="008D704D"/>
    <w:rsid w:val="008E02DE"/>
    <w:rsid w:val="008E0B7D"/>
    <w:rsid w:val="008E1835"/>
    <w:rsid w:val="008E1BD3"/>
    <w:rsid w:val="008E2035"/>
    <w:rsid w:val="008E3081"/>
    <w:rsid w:val="008E31B9"/>
    <w:rsid w:val="008E31C2"/>
    <w:rsid w:val="008E42F1"/>
    <w:rsid w:val="008E479D"/>
    <w:rsid w:val="008E4A13"/>
    <w:rsid w:val="008E4A3C"/>
    <w:rsid w:val="008E4CB4"/>
    <w:rsid w:val="008E6528"/>
    <w:rsid w:val="008E654F"/>
    <w:rsid w:val="008E656A"/>
    <w:rsid w:val="008E6D07"/>
    <w:rsid w:val="008E6DB4"/>
    <w:rsid w:val="008E7598"/>
    <w:rsid w:val="008E7939"/>
    <w:rsid w:val="008E79CC"/>
    <w:rsid w:val="008E7C2A"/>
    <w:rsid w:val="008E7D27"/>
    <w:rsid w:val="008E7D87"/>
    <w:rsid w:val="008E7DB3"/>
    <w:rsid w:val="008F022A"/>
    <w:rsid w:val="008F02EA"/>
    <w:rsid w:val="008F0404"/>
    <w:rsid w:val="008F0705"/>
    <w:rsid w:val="008F0B38"/>
    <w:rsid w:val="008F14FF"/>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A6"/>
    <w:rsid w:val="008F78D4"/>
    <w:rsid w:val="008F7BC1"/>
    <w:rsid w:val="008F7F9A"/>
    <w:rsid w:val="009003B1"/>
    <w:rsid w:val="00900D5D"/>
    <w:rsid w:val="00901552"/>
    <w:rsid w:val="00901C9D"/>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3E3"/>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AC"/>
    <w:rsid w:val="009265B6"/>
    <w:rsid w:val="00927A10"/>
    <w:rsid w:val="00927DE7"/>
    <w:rsid w:val="00927FB2"/>
    <w:rsid w:val="00927FFC"/>
    <w:rsid w:val="009302A6"/>
    <w:rsid w:val="0093049E"/>
    <w:rsid w:val="00930569"/>
    <w:rsid w:val="00931518"/>
    <w:rsid w:val="00931E5B"/>
    <w:rsid w:val="00931F19"/>
    <w:rsid w:val="009323DD"/>
    <w:rsid w:val="0093261C"/>
    <w:rsid w:val="00934599"/>
    <w:rsid w:val="00935371"/>
    <w:rsid w:val="009353CC"/>
    <w:rsid w:val="00935826"/>
    <w:rsid w:val="00936122"/>
    <w:rsid w:val="0093767A"/>
    <w:rsid w:val="009400B9"/>
    <w:rsid w:val="00940EF8"/>
    <w:rsid w:val="00942030"/>
    <w:rsid w:val="00942226"/>
    <w:rsid w:val="00942379"/>
    <w:rsid w:val="009425A7"/>
    <w:rsid w:val="00942662"/>
    <w:rsid w:val="00942AAE"/>
    <w:rsid w:val="00942B80"/>
    <w:rsid w:val="00942BCA"/>
    <w:rsid w:val="00942C81"/>
    <w:rsid w:val="0094429A"/>
    <w:rsid w:val="00945504"/>
    <w:rsid w:val="00945E22"/>
    <w:rsid w:val="009465A0"/>
    <w:rsid w:val="00946722"/>
    <w:rsid w:val="009501C3"/>
    <w:rsid w:val="009502BE"/>
    <w:rsid w:val="009502F5"/>
    <w:rsid w:val="0095251F"/>
    <w:rsid w:val="0095321C"/>
    <w:rsid w:val="00953D09"/>
    <w:rsid w:val="00953F2B"/>
    <w:rsid w:val="00954A8F"/>
    <w:rsid w:val="00955067"/>
    <w:rsid w:val="00955109"/>
    <w:rsid w:val="00955823"/>
    <w:rsid w:val="00955F2F"/>
    <w:rsid w:val="00956967"/>
    <w:rsid w:val="00956A4E"/>
    <w:rsid w:val="00956AB5"/>
    <w:rsid w:val="009572B3"/>
    <w:rsid w:val="00957893"/>
    <w:rsid w:val="0096024A"/>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42"/>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CA1"/>
    <w:rsid w:val="00980D68"/>
    <w:rsid w:val="0098141B"/>
    <w:rsid w:val="0098179C"/>
    <w:rsid w:val="009827EC"/>
    <w:rsid w:val="00982EE8"/>
    <w:rsid w:val="00983A43"/>
    <w:rsid w:val="009841CD"/>
    <w:rsid w:val="00984B02"/>
    <w:rsid w:val="00984EEC"/>
    <w:rsid w:val="009855D4"/>
    <w:rsid w:val="00985A84"/>
    <w:rsid w:val="00985BDD"/>
    <w:rsid w:val="00985F55"/>
    <w:rsid w:val="00986CE1"/>
    <w:rsid w:val="00986FE3"/>
    <w:rsid w:val="00987DE7"/>
    <w:rsid w:val="00990052"/>
    <w:rsid w:val="00990E9B"/>
    <w:rsid w:val="009910A4"/>
    <w:rsid w:val="00991D5A"/>
    <w:rsid w:val="00991E7C"/>
    <w:rsid w:val="009921F1"/>
    <w:rsid w:val="0099297C"/>
    <w:rsid w:val="00993376"/>
    <w:rsid w:val="00993668"/>
    <w:rsid w:val="0099370A"/>
    <w:rsid w:val="00993EC5"/>
    <w:rsid w:val="0099413E"/>
    <w:rsid w:val="00994DA8"/>
    <w:rsid w:val="00995FEE"/>
    <w:rsid w:val="00996076"/>
    <w:rsid w:val="0099696F"/>
    <w:rsid w:val="00996A31"/>
    <w:rsid w:val="00997065"/>
    <w:rsid w:val="0099736C"/>
    <w:rsid w:val="00997429"/>
    <w:rsid w:val="009978CF"/>
    <w:rsid w:val="00997BFF"/>
    <w:rsid w:val="009A0886"/>
    <w:rsid w:val="009A180D"/>
    <w:rsid w:val="009A201E"/>
    <w:rsid w:val="009A3252"/>
    <w:rsid w:val="009A3A73"/>
    <w:rsid w:val="009A43BF"/>
    <w:rsid w:val="009A50B5"/>
    <w:rsid w:val="009A61DC"/>
    <w:rsid w:val="009A6678"/>
    <w:rsid w:val="009A7952"/>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770"/>
    <w:rsid w:val="009C09DE"/>
    <w:rsid w:val="009C1155"/>
    <w:rsid w:val="009C19E0"/>
    <w:rsid w:val="009C1B9B"/>
    <w:rsid w:val="009C2357"/>
    <w:rsid w:val="009C2518"/>
    <w:rsid w:val="009C30B3"/>
    <w:rsid w:val="009C3882"/>
    <w:rsid w:val="009C38D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5F"/>
    <w:rsid w:val="009D7294"/>
    <w:rsid w:val="009D73D9"/>
    <w:rsid w:val="009D779F"/>
    <w:rsid w:val="009E064A"/>
    <w:rsid w:val="009E0B3B"/>
    <w:rsid w:val="009E1FFB"/>
    <w:rsid w:val="009E20B7"/>
    <w:rsid w:val="009E2403"/>
    <w:rsid w:val="009E3E43"/>
    <w:rsid w:val="009E43D5"/>
    <w:rsid w:val="009E46B6"/>
    <w:rsid w:val="009E46BC"/>
    <w:rsid w:val="009E4CDE"/>
    <w:rsid w:val="009E61A9"/>
    <w:rsid w:val="009E6E3B"/>
    <w:rsid w:val="009E7313"/>
    <w:rsid w:val="009E79D8"/>
    <w:rsid w:val="009E7ED2"/>
    <w:rsid w:val="009F03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F84"/>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720"/>
    <w:rsid w:val="00A06AC2"/>
    <w:rsid w:val="00A06CBB"/>
    <w:rsid w:val="00A07631"/>
    <w:rsid w:val="00A07E54"/>
    <w:rsid w:val="00A109FD"/>
    <w:rsid w:val="00A10FCA"/>
    <w:rsid w:val="00A113C1"/>
    <w:rsid w:val="00A130D3"/>
    <w:rsid w:val="00A13EAF"/>
    <w:rsid w:val="00A147C9"/>
    <w:rsid w:val="00A14833"/>
    <w:rsid w:val="00A1597F"/>
    <w:rsid w:val="00A176D5"/>
    <w:rsid w:val="00A1780C"/>
    <w:rsid w:val="00A17A4D"/>
    <w:rsid w:val="00A17FAB"/>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0E1"/>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A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22A"/>
    <w:rsid w:val="00A63571"/>
    <w:rsid w:val="00A637A9"/>
    <w:rsid w:val="00A63C55"/>
    <w:rsid w:val="00A63C9A"/>
    <w:rsid w:val="00A64381"/>
    <w:rsid w:val="00A64641"/>
    <w:rsid w:val="00A646E1"/>
    <w:rsid w:val="00A649F1"/>
    <w:rsid w:val="00A6570E"/>
    <w:rsid w:val="00A65A55"/>
    <w:rsid w:val="00A65B5C"/>
    <w:rsid w:val="00A65CD9"/>
    <w:rsid w:val="00A6625B"/>
    <w:rsid w:val="00A663A0"/>
    <w:rsid w:val="00A67567"/>
    <w:rsid w:val="00A67D96"/>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AC"/>
    <w:rsid w:val="00A8071F"/>
    <w:rsid w:val="00A80C02"/>
    <w:rsid w:val="00A80D01"/>
    <w:rsid w:val="00A81620"/>
    <w:rsid w:val="00A81AA2"/>
    <w:rsid w:val="00A81B5E"/>
    <w:rsid w:val="00A81FB7"/>
    <w:rsid w:val="00A820DC"/>
    <w:rsid w:val="00A82267"/>
    <w:rsid w:val="00A8284B"/>
    <w:rsid w:val="00A829C4"/>
    <w:rsid w:val="00A82A79"/>
    <w:rsid w:val="00A82BCF"/>
    <w:rsid w:val="00A83F3F"/>
    <w:rsid w:val="00A84166"/>
    <w:rsid w:val="00A84566"/>
    <w:rsid w:val="00A84687"/>
    <w:rsid w:val="00A84D66"/>
    <w:rsid w:val="00A865DA"/>
    <w:rsid w:val="00A90AF8"/>
    <w:rsid w:val="00A91331"/>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1EFE"/>
    <w:rsid w:val="00AA23FB"/>
    <w:rsid w:val="00AA2718"/>
    <w:rsid w:val="00AA29DF"/>
    <w:rsid w:val="00AA2A14"/>
    <w:rsid w:val="00AA362E"/>
    <w:rsid w:val="00AA4CE6"/>
    <w:rsid w:val="00AA506E"/>
    <w:rsid w:val="00AA52E1"/>
    <w:rsid w:val="00AA5B4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403"/>
    <w:rsid w:val="00AB5541"/>
    <w:rsid w:val="00AB5657"/>
    <w:rsid w:val="00AB5D33"/>
    <w:rsid w:val="00AB5FFA"/>
    <w:rsid w:val="00AB6922"/>
    <w:rsid w:val="00AB6994"/>
    <w:rsid w:val="00AB69B0"/>
    <w:rsid w:val="00AB7367"/>
    <w:rsid w:val="00AB7576"/>
    <w:rsid w:val="00AB7730"/>
    <w:rsid w:val="00AC0066"/>
    <w:rsid w:val="00AC0586"/>
    <w:rsid w:val="00AC086D"/>
    <w:rsid w:val="00AC1037"/>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AD"/>
    <w:rsid w:val="00AD0F22"/>
    <w:rsid w:val="00AD0FF6"/>
    <w:rsid w:val="00AD16FA"/>
    <w:rsid w:val="00AD1B88"/>
    <w:rsid w:val="00AD2428"/>
    <w:rsid w:val="00AD2DDB"/>
    <w:rsid w:val="00AD352D"/>
    <w:rsid w:val="00AD3648"/>
    <w:rsid w:val="00AD3951"/>
    <w:rsid w:val="00AD3DCD"/>
    <w:rsid w:val="00AD4055"/>
    <w:rsid w:val="00AD5069"/>
    <w:rsid w:val="00AD51F7"/>
    <w:rsid w:val="00AD56F4"/>
    <w:rsid w:val="00AD57B1"/>
    <w:rsid w:val="00AD5BC5"/>
    <w:rsid w:val="00AD5DD1"/>
    <w:rsid w:val="00AD6119"/>
    <w:rsid w:val="00AD66C4"/>
    <w:rsid w:val="00AD6A9B"/>
    <w:rsid w:val="00AD7D83"/>
    <w:rsid w:val="00AE0668"/>
    <w:rsid w:val="00AE1244"/>
    <w:rsid w:val="00AE1AB8"/>
    <w:rsid w:val="00AE1C5F"/>
    <w:rsid w:val="00AE2B70"/>
    <w:rsid w:val="00AE3439"/>
    <w:rsid w:val="00AE422D"/>
    <w:rsid w:val="00AE55E5"/>
    <w:rsid w:val="00AE60D1"/>
    <w:rsid w:val="00AE6BCB"/>
    <w:rsid w:val="00AE7624"/>
    <w:rsid w:val="00AF02F2"/>
    <w:rsid w:val="00AF033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1A"/>
    <w:rsid w:val="00B06A47"/>
    <w:rsid w:val="00B06EA0"/>
    <w:rsid w:val="00B07665"/>
    <w:rsid w:val="00B1096B"/>
    <w:rsid w:val="00B1123C"/>
    <w:rsid w:val="00B123E4"/>
    <w:rsid w:val="00B12512"/>
    <w:rsid w:val="00B12BF6"/>
    <w:rsid w:val="00B1388F"/>
    <w:rsid w:val="00B14544"/>
    <w:rsid w:val="00B149EA"/>
    <w:rsid w:val="00B157D6"/>
    <w:rsid w:val="00B159CE"/>
    <w:rsid w:val="00B16159"/>
    <w:rsid w:val="00B16562"/>
    <w:rsid w:val="00B166BC"/>
    <w:rsid w:val="00B16A8C"/>
    <w:rsid w:val="00B16D29"/>
    <w:rsid w:val="00B17053"/>
    <w:rsid w:val="00B176FD"/>
    <w:rsid w:val="00B17DBA"/>
    <w:rsid w:val="00B203BE"/>
    <w:rsid w:val="00B2069D"/>
    <w:rsid w:val="00B20A79"/>
    <w:rsid w:val="00B210DB"/>
    <w:rsid w:val="00B2125E"/>
    <w:rsid w:val="00B21AC5"/>
    <w:rsid w:val="00B21EFA"/>
    <w:rsid w:val="00B2239D"/>
    <w:rsid w:val="00B22538"/>
    <w:rsid w:val="00B22F5B"/>
    <w:rsid w:val="00B24214"/>
    <w:rsid w:val="00B2459A"/>
    <w:rsid w:val="00B24708"/>
    <w:rsid w:val="00B24D95"/>
    <w:rsid w:val="00B252D4"/>
    <w:rsid w:val="00B276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3A"/>
    <w:rsid w:val="00B424B6"/>
    <w:rsid w:val="00B425C1"/>
    <w:rsid w:val="00B43A30"/>
    <w:rsid w:val="00B44939"/>
    <w:rsid w:val="00B44C07"/>
    <w:rsid w:val="00B44DAE"/>
    <w:rsid w:val="00B462B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652"/>
    <w:rsid w:val="00B64F95"/>
    <w:rsid w:val="00B6522C"/>
    <w:rsid w:val="00B65F97"/>
    <w:rsid w:val="00B669F2"/>
    <w:rsid w:val="00B66E67"/>
    <w:rsid w:val="00B67D76"/>
    <w:rsid w:val="00B70104"/>
    <w:rsid w:val="00B70E07"/>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22A"/>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754"/>
    <w:rsid w:val="00B97D87"/>
    <w:rsid w:val="00BA0565"/>
    <w:rsid w:val="00BA05C9"/>
    <w:rsid w:val="00BA080B"/>
    <w:rsid w:val="00BA0A4F"/>
    <w:rsid w:val="00BA0B29"/>
    <w:rsid w:val="00BA0F66"/>
    <w:rsid w:val="00BA1311"/>
    <w:rsid w:val="00BA196C"/>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79"/>
    <w:rsid w:val="00BC3EEA"/>
    <w:rsid w:val="00BC403A"/>
    <w:rsid w:val="00BC4497"/>
    <w:rsid w:val="00BC512A"/>
    <w:rsid w:val="00BC51CF"/>
    <w:rsid w:val="00BC5391"/>
    <w:rsid w:val="00BC7052"/>
    <w:rsid w:val="00BC759E"/>
    <w:rsid w:val="00BC7F89"/>
    <w:rsid w:val="00BD00CF"/>
    <w:rsid w:val="00BD0C86"/>
    <w:rsid w:val="00BD22D9"/>
    <w:rsid w:val="00BD3C64"/>
    <w:rsid w:val="00BD41D7"/>
    <w:rsid w:val="00BD4544"/>
    <w:rsid w:val="00BD498D"/>
    <w:rsid w:val="00BD584D"/>
    <w:rsid w:val="00BD65B2"/>
    <w:rsid w:val="00BD6BF4"/>
    <w:rsid w:val="00BD7C43"/>
    <w:rsid w:val="00BE0587"/>
    <w:rsid w:val="00BE13C3"/>
    <w:rsid w:val="00BE156B"/>
    <w:rsid w:val="00BE180E"/>
    <w:rsid w:val="00BE1858"/>
    <w:rsid w:val="00BE190E"/>
    <w:rsid w:val="00BE2540"/>
    <w:rsid w:val="00BE2699"/>
    <w:rsid w:val="00BE26FA"/>
    <w:rsid w:val="00BE2D5F"/>
    <w:rsid w:val="00BE3B73"/>
    <w:rsid w:val="00BE3C0E"/>
    <w:rsid w:val="00BE598F"/>
    <w:rsid w:val="00BE5CB8"/>
    <w:rsid w:val="00BE6552"/>
    <w:rsid w:val="00BE7C72"/>
    <w:rsid w:val="00BF073D"/>
    <w:rsid w:val="00BF129F"/>
    <w:rsid w:val="00BF1959"/>
    <w:rsid w:val="00BF1D3B"/>
    <w:rsid w:val="00BF22F5"/>
    <w:rsid w:val="00BF2B58"/>
    <w:rsid w:val="00BF386F"/>
    <w:rsid w:val="00BF4594"/>
    <w:rsid w:val="00BF49C0"/>
    <w:rsid w:val="00BF5AEB"/>
    <w:rsid w:val="00BF6ABE"/>
    <w:rsid w:val="00BF6BED"/>
    <w:rsid w:val="00BF6C92"/>
    <w:rsid w:val="00BF73B5"/>
    <w:rsid w:val="00BF780E"/>
    <w:rsid w:val="00C00B9D"/>
    <w:rsid w:val="00C00C5D"/>
    <w:rsid w:val="00C00F86"/>
    <w:rsid w:val="00C01740"/>
    <w:rsid w:val="00C0177E"/>
    <w:rsid w:val="00C018FC"/>
    <w:rsid w:val="00C01B4A"/>
    <w:rsid w:val="00C02156"/>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3D"/>
    <w:rsid w:val="00C158E9"/>
    <w:rsid w:val="00C15FF4"/>
    <w:rsid w:val="00C160A1"/>
    <w:rsid w:val="00C16987"/>
    <w:rsid w:val="00C16D04"/>
    <w:rsid w:val="00C171EA"/>
    <w:rsid w:val="00C179C4"/>
    <w:rsid w:val="00C20A77"/>
    <w:rsid w:val="00C20E68"/>
    <w:rsid w:val="00C21132"/>
    <w:rsid w:val="00C21A30"/>
    <w:rsid w:val="00C2209C"/>
    <w:rsid w:val="00C22DB0"/>
    <w:rsid w:val="00C23DFD"/>
    <w:rsid w:val="00C23E06"/>
    <w:rsid w:val="00C25FC8"/>
    <w:rsid w:val="00C26588"/>
    <w:rsid w:val="00C265EA"/>
    <w:rsid w:val="00C271D1"/>
    <w:rsid w:val="00C3061F"/>
    <w:rsid w:val="00C31457"/>
    <w:rsid w:val="00C31845"/>
    <w:rsid w:val="00C31BFE"/>
    <w:rsid w:val="00C32030"/>
    <w:rsid w:val="00C327B5"/>
    <w:rsid w:val="00C32E53"/>
    <w:rsid w:val="00C338F5"/>
    <w:rsid w:val="00C33DBC"/>
    <w:rsid w:val="00C34753"/>
    <w:rsid w:val="00C34BAF"/>
    <w:rsid w:val="00C35066"/>
    <w:rsid w:val="00C3528A"/>
    <w:rsid w:val="00C357D8"/>
    <w:rsid w:val="00C35C26"/>
    <w:rsid w:val="00C36191"/>
    <w:rsid w:val="00C36E92"/>
    <w:rsid w:val="00C373EA"/>
    <w:rsid w:val="00C37C99"/>
    <w:rsid w:val="00C37CB5"/>
    <w:rsid w:val="00C37E50"/>
    <w:rsid w:val="00C4066F"/>
    <w:rsid w:val="00C41512"/>
    <w:rsid w:val="00C42A0E"/>
    <w:rsid w:val="00C438F5"/>
    <w:rsid w:val="00C43FFF"/>
    <w:rsid w:val="00C441D7"/>
    <w:rsid w:val="00C4463D"/>
    <w:rsid w:val="00C447D2"/>
    <w:rsid w:val="00C44E7C"/>
    <w:rsid w:val="00C46663"/>
    <w:rsid w:val="00C468E9"/>
    <w:rsid w:val="00C47599"/>
    <w:rsid w:val="00C476FC"/>
    <w:rsid w:val="00C477E1"/>
    <w:rsid w:val="00C47CE7"/>
    <w:rsid w:val="00C504F9"/>
    <w:rsid w:val="00C50B8F"/>
    <w:rsid w:val="00C511D4"/>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9B"/>
    <w:rsid w:val="00C632A3"/>
    <w:rsid w:val="00C635B7"/>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24"/>
    <w:rsid w:val="00C67DBA"/>
    <w:rsid w:val="00C67E20"/>
    <w:rsid w:val="00C7012A"/>
    <w:rsid w:val="00C70AD7"/>
    <w:rsid w:val="00C70F76"/>
    <w:rsid w:val="00C714A2"/>
    <w:rsid w:val="00C7179F"/>
    <w:rsid w:val="00C72125"/>
    <w:rsid w:val="00C725E4"/>
    <w:rsid w:val="00C727CF"/>
    <w:rsid w:val="00C72B4D"/>
    <w:rsid w:val="00C72D44"/>
    <w:rsid w:val="00C7486E"/>
    <w:rsid w:val="00C74A90"/>
    <w:rsid w:val="00C75E83"/>
    <w:rsid w:val="00C76044"/>
    <w:rsid w:val="00C7706C"/>
    <w:rsid w:val="00C77938"/>
    <w:rsid w:val="00C77AC5"/>
    <w:rsid w:val="00C77CAE"/>
    <w:rsid w:val="00C80574"/>
    <w:rsid w:val="00C80EBC"/>
    <w:rsid w:val="00C8106D"/>
    <w:rsid w:val="00C822DC"/>
    <w:rsid w:val="00C82E95"/>
    <w:rsid w:val="00C8357B"/>
    <w:rsid w:val="00C83859"/>
    <w:rsid w:val="00C83FE2"/>
    <w:rsid w:val="00C840C6"/>
    <w:rsid w:val="00C84376"/>
    <w:rsid w:val="00C84434"/>
    <w:rsid w:val="00C84604"/>
    <w:rsid w:val="00C84723"/>
    <w:rsid w:val="00C8472E"/>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296"/>
    <w:rsid w:val="00C955E6"/>
    <w:rsid w:val="00C95B05"/>
    <w:rsid w:val="00C95D9A"/>
    <w:rsid w:val="00C96406"/>
    <w:rsid w:val="00C96CEC"/>
    <w:rsid w:val="00C970BE"/>
    <w:rsid w:val="00C970C8"/>
    <w:rsid w:val="00CA02E5"/>
    <w:rsid w:val="00CA02FE"/>
    <w:rsid w:val="00CA0664"/>
    <w:rsid w:val="00CA114A"/>
    <w:rsid w:val="00CA1743"/>
    <w:rsid w:val="00CA237E"/>
    <w:rsid w:val="00CA3C60"/>
    <w:rsid w:val="00CA4139"/>
    <w:rsid w:val="00CA42C1"/>
    <w:rsid w:val="00CA47CB"/>
    <w:rsid w:val="00CA5166"/>
    <w:rsid w:val="00CA5A64"/>
    <w:rsid w:val="00CA64E1"/>
    <w:rsid w:val="00CA77FA"/>
    <w:rsid w:val="00CB1979"/>
    <w:rsid w:val="00CB1BFC"/>
    <w:rsid w:val="00CB1C73"/>
    <w:rsid w:val="00CB20ED"/>
    <w:rsid w:val="00CB21ED"/>
    <w:rsid w:val="00CB31F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8C"/>
    <w:rsid w:val="00CC4E78"/>
    <w:rsid w:val="00CC4EEC"/>
    <w:rsid w:val="00CC4F9F"/>
    <w:rsid w:val="00CC565E"/>
    <w:rsid w:val="00CC620F"/>
    <w:rsid w:val="00CC70B1"/>
    <w:rsid w:val="00CC718A"/>
    <w:rsid w:val="00CC7433"/>
    <w:rsid w:val="00CC7915"/>
    <w:rsid w:val="00CC7BF3"/>
    <w:rsid w:val="00CC7C6B"/>
    <w:rsid w:val="00CD03A8"/>
    <w:rsid w:val="00CD03AD"/>
    <w:rsid w:val="00CD0733"/>
    <w:rsid w:val="00CD0A3B"/>
    <w:rsid w:val="00CD1769"/>
    <w:rsid w:val="00CD1F30"/>
    <w:rsid w:val="00CD2536"/>
    <w:rsid w:val="00CD28BB"/>
    <w:rsid w:val="00CD2D93"/>
    <w:rsid w:val="00CD338F"/>
    <w:rsid w:val="00CD359D"/>
    <w:rsid w:val="00CD41CC"/>
    <w:rsid w:val="00CD46EA"/>
    <w:rsid w:val="00CD479E"/>
    <w:rsid w:val="00CD483E"/>
    <w:rsid w:val="00CD4A66"/>
    <w:rsid w:val="00CD5480"/>
    <w:rsid w:val="00CD5A4E"/>
    <w:rsid w:val="00CD5F1C"/>
    <w:rsid w:val="00CD6AB5"/>
    <w:rsid w:val="00CD6F81"/>
    <w:rsid w:val="00CD73FF"/>
    <w:rsid w:val="00CE07F5"/>
    <w:rsid w:val="00CE0A3E"/>
    <w:rsid w:val="00CE134E"/>
    <w:rsid w:val="00CE1414"/>
    <w:rsid w:val="00CE14DF"/>
    <w:rsid w:val="00CE1F13"/>
    <w:rsid w:val="00CE2489"/>
    <w:rsid w:val="00CE275A"/>
    <w:rsid w:val="00CE28F2"/>
    <w:rsid w:val="00CE2A25"/>
    <w:rsid w:val="00CE2BA1"/>
    <w:rsid w:val="00CE3247"/>
    <w:rsid w:val="00CE399B"/>
    <w:rsid w:val="00CE3B35"/>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8ED"/>
    <w:rsid w:val="00CF2CB6"/>
    <w:rsid w:val="00CF4636"/>
    <w:rsid w:val="00CF5043"/>
    <w:rsid w:val="00CF63E5"/>
    <w:rsid w:val="00CF66FF"/>
    <w:rsid w:val="00CF705D"/>
    <w:rsid w:val="00CF7B33"/>
    <w:rsid w:val="00D00392"/>
    <w:rsid w:val="00D00B14"/>
    <w:rsid w:val="00D01D6B"/>
    <w:rsid w:val="00D021AA"/>
    <w:rsid w:val="00D0274C"/>
    <w:rsid w:val="00D029A4"/>
    <w:rsid w:val="00D02B3D"/>
    <w:rsid w:val="00D036C1"/>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352"/>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C5"/>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CD7"/>
    <w:rsid w:val="00D56E36"/>
    <w:rsid w:val="00D5753E"/>
    <w:rsid w:val="00D5779B"/>
    <w:rsid w:val="00D60217"/>
    <w:rsid w:val="00D60271"/>
    <w:rsid w:val="00D602B8"/>
    <w:rsid w:val="00D60623"/>
    <w:rsid w:val="00D60E01"/>
    <w:rsid w:val="00D611AB"/>
    <w:rsid w:val="00D61620"/>
    <w:rsid w:val="00D61638"/>
    <w:rsid w:val="00D62793"/>
    <w:rsid w:val="00D62B64"/>
    <w:rsid w:val="00D64934"/>
    <w:rsid w:val="00D65C16"/>
    <w:rsid w:val="00D65DB8"/>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929"/>
    <w:rsid w:val="00D86110"/>
    <w:rsid w:val="00D8625D"/>
    <w:rsid w:val="00D86901"/>
    <w:rsid w:val="00D86A7B"/>
    <w:rsid w:val="00D8792F"/>
    <w:rsid w:val="00D8795A"/>
    <w:rsid w:val="00D90B3E"/>
    <w:rsid w:val="00D90BE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78"/>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8A6"/>
    <w:rsid w:val="00DC09FD"/>
    <w:rsid w:val="00DC0DE3"/>
    <w:rsid w:val="00DC165B"/>
    <w:rsid w:val="00DC18B0"/>
    <w:rsid w:val="00DC1957"/>
    <w:rsid w:val="00DC1AF4"/>
    <w:rsid w:val="00DC2956"/>
    <w:rsid w:val="00DC3291"/>
    <w:rsid w:val="00DC35BA"/>
    <w:rsid w:val="00DC3961"/>
    <w:rsid w:val="00DC3A1D"/>
    <w:rsid w:val="00DC3D76"/>
    <w:rsid w:val="00DC3F3B"/>
    <w:rsid w:val="00DC474E"/>
    <w:rsid w:val="00DC4BE0"/>
    <w:rsid w:val="00DC534C"/>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BEB"/>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8C"/>
    <w:rsid w:val="00DF09FD"/>
    <w:rsid w:val="00DF0AF7"/>
    <w:rsid w:val="00DF144A"/>
    <w:rsid w:val="00DF17DB"/>
    <w:rsid w:val="00DF1869"/>
    <w:rsid w:val="00DF27B3"/>
    <w:rsid w:val="00DF28BA"/>
    <w:rsid w:val="00DF2EA5"/>
    <w:rsid w:val="00DF357D"/>
    <w:rsid w:val="00DF3708"/>
    <w:rsid w:val="00DF3B34"/>
    <w:rsid w:val="00DF3DDF"/>
    <w:rsid w:val="00DF41B8"/>
    <w:rsid w:val="00DF4984"/>
    <w:rsid w:val="00DF4D30"/>
    <w:rsid w:val="00DF5388"/>
    <w:rsid w:val="00DF5705"/>
    <w:rsid w:val="00DF58E2"/>
    <w:rsid w:val="00DF6558"/>
    <w:rsid w:val="00DF690E"/>
    <w:rsid w:val="00DF6A09"/>
    <w:rsid w:val="00DF6C8C"/>
    <w:rsid w:val="00DF75AC"/>
    <w:rsid w:val="00DF7B8E"/>
    <w:rsid w:val="00DF7D38"/>
    <w:rsid w:val="00DF7FC3"/>
    <w:rsid w:val="00E0147D"/>
    <w:rsid w:val="00E0152E"/>
    <w:rsid w:val="00E01599"/>
    <w:rsid w:val="00E0179C"/>
    <w:rsid w:val="00E02773"/>
    <w:rsid w:val="00E0288C"/>
    <w:rsid w:val="00E02E87"/>
    <w:rsid w:val="00E037BF"/>
    <w:rsid w:val="00E042BB"/>
    <w:rsid w:val="00E04697"/>
    <w:rsid w:val="00E04919"/>
    <w:rsid w:val="00E05BEE"/>
    <w:rsid w:val="00E05E2D"/>
    <w:rsid w:val="00E069E3"/>
    <w:rsid w:val="00E076BB"/>
    <w:rsid w:val="00E101B8"/>
    <w:rsid w:val="00E10741"/>
    <w:rsid w:val="00E110DE"/>
    <w:rsid w:val="00E113C6"/>
    <w:rsid w:val="00E12044"/>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EC4"/>
    <w:rsid w:val="00E75068"/>
    <w:rsid w:val="00E76292"/>
    <w:rsid w:val="00E76434"/>
    <w:rsid w:val="00E76A3A"/>
    <w:rsid w:val="00E77D11"/>
    <w:rsid w:val="00E77E21"/>
    <w:rsid w:val="00E80EDE"/>
    <w:rsid w:val="00E81505"/>
    <w:rsid w:val="00E81709"/>
    <w:rsid w:val="00E81834"/>
    <w:rsid w:val="00E81CD8"/>
    <w:rsid w:val="00E81D97"/>
    <w:rsid w:val="00E81E81"/>
    <w:rsid w:val="00E8279E"/>
    <w:rsid w:val="00E82B91"/>
    <w:rsid w:val="00E83154"/>
    <w:rsid w:val="00E83222"/>
    <w:rsid w:val="00E8432A"/>
    <w:rsid w:val="00E85013"/>
    <w:rsid w:val="00E85E8B"/>
    <w:rsid w:val="00E865C4"/>
    <w:rsid w:val="00E865CE"/>
    <w:rsid w:val="00E86BCE"/>
    <w:rsid w:val="00E871A9"/>
    <w:rsid w:val="00E87A72"/>
    <w:rsid w:val="00E9025B"/>
    <w:rsid w:val="00E909CE"/>
    <w:rsid w:val="00E90D60"/>
    <w:rsid w:val="00E91223"/>
    <w:rsid w:val="00E915FB"/>
    <w:rsid w:val="00E920AC"/>
    <w:rsid w:val="00E93148"/>
    <w:rsid w:val="00E934C8"/>
    <w:rsid w:val="00E93534"/>
    <w:rsid w:val="00E93F89"/>
    <w:rsid w:val="00E941C9"/>
    <w:rsid w:val="00E94274"/>
    <w:rsid w:val="00E9431B"/>
    <w:rsid w:val="00E9470E"/>
    <w:rsid w:val="00E95024"/>
    <w:rsid w:val="00E957CD"/>
    <w:rsid w:val="00E95964"/>
    <w:rsid w:val="00E959F1"/>
    <w:rsid w:val="00E95F7F"/>
    <w:rsid w:val="00E96378"/>
    <w:rsid w:val="00E9667A"/>
    <w:rsid w:val="00E96A2E"/>
    <w:rsid w:val="00E96C28"/>
    <w:rsid w:val="00E96E22"/>
    <w:rsid w:val="00E97228"/>
    <w:rsid w:val="00E97C7F"/>
    <w:rsid w:val="00EA001C"/>
    <w:rsid w:val="00EA0CD1"/>
    <w:rsid w:val="00EA100E"/>
    <w:rsid w:val="00EA141A"/>
    <w:rsid w:val="00EA1790"/>
    <w:rsid w:val="00EA256A"/>
    <w:rsid w:val="00EA3245"/>
    <w:rsid w:val="00EA3D1A"/>
    <w:rsid w:val="00EA4193"/>
    <w:rsid w:val="00EA4970"/>
    <w:rsid w:val="00EA4E23"/>
    <w:rsid w:val="00EA56A6"/>
    <w:rsid w:val="00EA58A8"/>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26"/>
    <w:rsid w:val="00EB5DC1"/>
    <w:rsid w:val="00EB6D85"/>
    <w:rsid w:val="00EB6E93"/>
    <w:rsid w:val="00EB79EA"/>
    <w:rsid w:val="00EB7FCE"/>
    <w:rsid w:val="00EC0799"/>
    <w:rsid w:val="00EC121F"/>
    <w:rsid w:val="00EC1554"/>
    <w:rsid w:val="00EC1B6F"/>
    <w:rsid w:val="00EC3339"/>
    <w:rsid w:val="00EC34E2"/>
    <w:rsid w:val="00EC3E8D"/>
    <w:rsid w:val="00EC42F8"/>
    <w:rsid w:val="00EC4989"/>
    <w:rsid w:val="00EC49D4"/>
    <w:rsid w:val="00EC4A1B"/>
    <w:rsid w:val="00EC4CB7"/>
    <w:rsid w:val="00EC4EBE"/>
    <w:rsid w:val="00EC5275"/>
    <w:rsid w:val="00EC76CF"/>
    <w:rsid w:val="00EC77B6"/>
    <w:rsid w:val="00ED0C16"/>
    <w:rsid w:val="00ED0DC7"/>
    <w:rsid w:val="00ED0E8A"/>
    <w:rsid w:val="00ED0FC2"/>
    <w:rsid w:val="00ED1268"/>
    <w:rsid w:val="00ED1DC6"/>
    <w:rsid w:val="00ED209B"/>
    <w:rsid w:val="00ED2584"/>
    <w:rsid w:val="00ED2787"/>
    <w:rsid w:val="00ED2CE2"/>
    <w:rsid w:val="00ED2DE8"/>
    <w:rsid w:val="00ED315B"/>
    <w:rsid w:val="00ED33FC"/>
    <w:rsid w:val="00ED4A3A"/>
    <w:rsid w:val="00ED4CED"/>
    <w:rsid w:val="00ED51C8"/>
    <w:rsid w:val="00ED55DB"/>
    <w:rsid w:val="00ED5A55"/>
    <w:rsid w:val="00ED5B74"/>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60D"/>
    <w:rsid w:val="00EE433A"/>
    <w:rsid w:val="00EE4477"/>
    <w:rsid w:val="00EE44B0"/>
    <w:rsid w:val="00EE45D6"/>
    <w:rsid w:val="00EE523A"/>
    <w:rsid w:val="00EE54B9"/>
    <w:rsid w:val="00EE593B"/>
    <w:rsid w:val="00EE5F7A"/>
    <w:rsid w:val="00EE5FC7"/>
    <w:rsid w:val="00EE6920"/>
    <w:rsid w:val="00EE6B46"/>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7FF"/>
    <w:rsid w:val="00EF7CDF"/>
    <w:rsid w:val="00F00418"/>
    <w:rsid w:val="00F0044A"/>
    <w:rsid w:val="00F00EAA"/>
    <w:rsid w:val="00F01B51"/>
    <w:rsid w:val="00F01DAE"/>
    <w:rsid w:val="00F0240F"/>
    <w:rsid w:val="00F02806"/>
    <w:rsid w:val="00F02B98"/>
    <w:rsid w:val="00F02C2E"/>
    <w:rsid w:val="00F03222"/>
    <w:rsid w:val="00F032A4"/>
    <w:rsid w:val="00F03537"/>
    <w:rsid w:val="00F0389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A84"/>
    <w:rsid w:val="00F235F7"/>
    <w:rsid w:val="00F2421D"/>
    <w:rsid w:val="00F25241"/>
    <w:rsid w:val="00F25856"/>
    <w:rsid w:val="00F302A5"/>
    <w:rsid w:val="00F308B9"/>
    <w:rsid w:val="00F30AA8"/>
    <w:rsid w:val="00F31B00"/>
    <w:rsid w:val="00F32018"/>
    <w:rsid w:val="00F324A2"/>
    <w:rsid w:val="00F32DE5"/>
    <w:rsid w:val="00F332DC"/>
    <w:rsid w:val="00F33516"/>
    <w:rsid w:val="00F33852"/>
    <w:rsid w:val="00F33A43"/>
    <w:rsid w:val="00F34532"/>
    <w:rsid w:val="00F346E3"/>
    <w:rsid w:val="00F34725"/>
    <w:rsid w:val="00F34E4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CC2"/>
    <w:rsid w:val="00F43D84"/>
    <w:rsid w:val="00F44527"/>
    <w:rsid w:val="00F44F39"/>
    <w:rsid w:val="00F45275"/>
    <w:rsid w:val="00F4541C"/>
    <w:rsid w:val="00F45ADC"/>
    <w:rsid w:val="00F45EB2"/>
    <w:rsid w:val="00F46943"/>
    <w:rsid w:val="00F46984"/>
    <w:rsid w:val="00F46CA3"/>
    <w:rsid w:val="00F46E88"/>
    <w:rsid w:val="00F472AA"/>
    <w:rsid w:val="00F500F9"/>
    <w:rsid w:val="00F50491"/>
    <w:rsid w:val="00F504C4"/>
    <w:rsid w:val="00F50C57"/>
    <w:rsid w:val="00F510FD"/>
    <w:rsid w:val="00F51153"/>
    <w:rsid w:val="00F511B0"/>
    <w:rsid w:val="00F51433"/>
    <w:rsid w:val="00F5171B"/>
    <w:rsid w:val="00F519AF"/>
    <w:rsid w:val="00F51A87"/>
    <w:rsid w:val="00F52939"/>
    <w:rsid w:val="00F52B84"/>
    <w:rsid w:val="00F53752"/>
    <w:rsid w:val="00F5388C"/>
    <w:rsid w:val="00F538F4"/>
    <w:rsid w:val="00F53BF2"/>
    <w:rsid w:val="00F54219"/>
    <w:rsid w:val="00F55531"/>
    <w:rsid w:val="00F555C4"/>
    <w:rsid w:val="00F55DB5"/>
    <w:rsid w:val="00F560B4"/>
    <w:rsid w:val="00F56281"/>
    <w:rsid w:val="00F56594"/>
    <w:rsid w:val="00F56FD0"/>
    <w:rsid w:val="00F57102"/>
    <w:rsid w:val="00F5729B"/>
    <w:rsid w:val="00F57665"/>
    <w:rsid w:val="00F57868"/>
    <w:rsid w:val="00F602FE"/>
    <w:rsid w:val="00F610C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AA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4A4"/>
    <w:rsid w:val="00FA0BF3"/>
    <w:rsid w:val="00FA0E33"/>
    <w:rsid w:val="00FA144D"/>
    <w:rsid w:val="00FA19B4"/>
    <w:rsid w:val="00FA263B"/>
    <w:rsid w:val="00FA36EB"/>
    <w:rsid w:val="00FA558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511"/>
    <w:rsid w:val="00FB3981"/>
    <w:rsid w:val="00FB3AC8"/>
    <w:rsid w:val="00FB3D71"/>
    <w:rsid w:val="00FB3D84"/>
    <w:rsid w:val="00FB458B"/>
    <w:rsid w:val="00FB4C59"/>
    <w:rsid w:val="00FB50F5"/>
    <w:rsid w:val="00FB553F"/>
    <w:rsid w:val="00FB5700"/>
    <w:rsid w:val="00FB5D95"/>
    <w:rsid w:val="00FB633B"/>
    <w:rsid w:val="00FB6437"/>
    <w:rsid w:val="00FB66D2"/>
    <w:rsid w:val="00FB6A6A"/>
    <w:rsid w:val="00FB73DF"/>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13"/>
    <w:rsid w:val="00FE142D"/>
    <w:rsid w:val="00FE1B67"/>
    <w:rsid w:val="00FE1C0E"/>
    <w:rsid w:val="00FE20E1"/>
    <w:rsid w:val="00FE252E"/>
    <w:rsid w:val="00FE332A"/>
    <w:rsid w:val="00FE3D1F"/>
    <w:rsid w:val="00FE3D7C"/>
    <w:rsid w:val="00FE4316"/>
    <w:rsid w:val="00FE4654"/>
    <w:rsid w:val="00FE4869"/>
    <w:rsid w:val="00FE4E65"/>
    <w:rsid w:val="00FE5735"/>
    <w:rsid w:val="00FE6998"/>
    <w:rsid w:val="00FE73AB"/>
    <w:rsid w:val="00FE7908"/>
    <w:rsid w:val="00FF0550"/>
    <w:rsid w:val="00FF0594"/>
    <w:rsid w:val="00FF05F7"/>
    <w:rsid w:val="00FF0683"/>
    <w:rsid w:val="00FF074B"/>
    <w:rsid w:val="00FF0E01"/>
    <w:rsid w:val="00FF0F07"/>
    <w:rsid w:val="00FF116E"/>
    <w:rsid w:val="00FF12F1"/>
    <w:rsid w:val="00FF203A"/>
    <w:rsid w:val="00FF25B9"/>
    <w:rsid w:val="00FF3486"/>
    <w:rsid w:val="00FF3518"/>
    <w:rsid w:val="00FF3EDD"/>
    <w:rsid w:val="00FF5672"/>
    <w:rsid w:val="00FF5BD4"/>
    <w:rsid w:val="00FF607F"/>
    <w:rsid w:val="00FF6252"/>
    <w:rsid w:val="00FF6DA7"/>
    <w:rsid w:val="00FF74B3"/>
    <w:rsid w:val="00FF769F"/>
    <w:rsid w:val="00FF7969"/>
    <w:rsid w:val="00FF7DDF"/>
    <w:rsid w:val="01B3BC1B"/>
    <w:rsid w:val="02C7005F"/>
    <w:rsid w:val="02C71D05"/>
    <w:rsid w:val="02C7E23F"/>
    <w:rsid w:val="042C4E03"/>
    <w:rsid w:val="05A71347"/>
    <w:rsid w:val="05A97D86"/>
    <w:rsid w:val="060CDC08"/>
    <w:rsid w:val="0649C5AA"/>
    <w:rsid w:val="08C7CD04"/>
    <w:rsid w:val="0A03082D"/>
    <w:rsid w:val="0A4FC840"/>
    <w:rsid w:val="0AA8BEC1"/>
    <w:rsid w:val="0BA4E548"/>
    <w:rsid w:val="0BCA4ED4"/>
    <w:rsid w:val="0BD8A238"/>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AF82B3"/>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A17FAB"/>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41432"/>
    <w:pPr>
      <w:autoSpaceDE w:val="0"/>
      <w:autoSpaceDN w:val="0"/>
      <w:adjustRightInd w:val="0"/>
      <w:spacing w:after="0" w:line="240" w:lineRule="auto"/>
    </w:pPr>
    <w:rPr>
      <w:rFonts w:ascii="Arial" w:hAnsi="Arial" w:cs="Arial"/>
      <w:color w:val="000000"/>
      <w:sz w:val="24"/>
      <w:szCs w:val="24"/>
    </w:rPr>
  </w:style>
  <w:style w:type="character" w:customStyle="1" w:styleId="Pagrindinistekstas3">
    <w:name w:val="Pagrindinis tekstas (3)_"/>
    <w:link w:val="Pagrindinistekstas30"/>
    <w:uiPriority w:val="99"/>
    <w:locked/>
    <w:rsid w:val="00761CBC"/>
    <w:rPr>
      <w:sz w:val="23"/>
      <w:szCs w:val="23"/>
      <w:shd w:val="clear" w:color="auto" w:fill="FFFFFF"/>
    </w:rPr>
  </w:style>
  <w:style w:type="paragraph" w:customStyle="1" w:styleId="Pagrindinistekstas30">
    <w:name w:val="Pagrindinis tekstas (3)"/>
    <w:basedOn w:val="prastasis"/>
    <w:link w:val="Pagrindinistekstas3"/>
    <w:uiPriority w:val="99"/>
    <w:rsid w:val="00761CBC"/>
    <w:pPr>
      <w:shd w:val="clear" w:color="auto" w:fill="FFFFFF"/>
      <w:spacing w:after="0" w:line="274" w:lineRule="exact"/>
      <w:jc w:val="both"/>
    </w:pPr>
    <w:rPr>
      <w:sz w:val="23"/>
      <w:szCs w:val="23"/>
    </w:rPr>
  </w:style>
  <w:style w:type="paragraph" w:styleId="Pagrindiniotekstotrauka">
    <w:name w:val="Body Text Indent"/>
    <w:basedOn w:val="prastasis"/>
    <w:link w:val="PagrindiniotekstotraukaDiagrama"/>
    <w:uiPriority w:val="99"/>
    <w:unhideWhenUsed/>
    <w:rsid w:val="00945E2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45E22"/>
  </w:style>
  <w:style w:type="paragraph" w:customStyle="1" w:styleId="Tvarkospapunktis">
    <w:name w:val="Tvarkos papunktis"/>
    <w:basedOn w:val="prastasis"/>
    <w:link w:val="TvarkospapunktisChar"/>
    <w:rsid w:val="00110AF3"/>
    <w:pPr>
      <w:numPr>
        <w:ilvl w:val="1"/>
        <w:numId w:val="45"/>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rsid w:val="00110AF3"/>
    <w:pPr>
      <w:numPr>
        <w:numId w:val="45"/>
      </w:numPr>
      <w:spacing w:after="0" w:line="240" w:lineRule="auto"/>
      <w:jc w:val="both"/>
    </w:pPr>
    <w:rPr>
      <w:rFonts w:ascii="Times New Roman" w:eastAsia="Times New Roman" w:hAnsi="Times New Roman" w:cs="Times New Roman"/>
      <w:sz w:val="24"/>
      <w:szCs w:val="24"/>
    </w:rPr>
  </w:style>
  <w:style w:type="character" w:customStyle="1" w:styleId="TvarkospapunktisChar">
    <w:name w:val="Tvarkos papunktis Char"/>
    <w:basedOn w:val="Numatytasispastraiposriftas"/>
    <w:link w:val="Tvarkospapunktis"/>
    <w:rsid w:val="00110A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keltra.vkti.gov.lt"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atvr.am.lt/" TargetMode="External"/><Relationship Id="rId27" Type="http://schemas.openxmlformats.org/officeDocument/2006/relationships/oleObject" Target="embeddings/oleObject2.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18604-EFE0-417E-B094-301A9319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47122</Words>
  <Characters>26860</Characters>
  <Application>Microsoft Office Word</Application>
  <DocSecurity>0</DocSecurity>
  <Lines>223</Lines>
  <Paragraphs>147</Paragraphs>
  <ScaleCrop>false</ScaleCrop>
  <LinksUpToDate>false</LinksUpToDate>
  <CharactersWithSpaces>73835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2025-11-11T19:18:00Z</dcterms:created>
  <dcterms:modified xsi:type="dcterms:W3CDTF">2025-11-12T15:02:00Z</dcterms:modified>
</cp:coreProperties>
</file>