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56AD" w14:textId="77777777" w:rsidR="00C22681" w:rsidRPr="00C22681" w:rsidRDefault="00C22681" w:rsidP="00C22681">
      <w:pPr>
        <w:ind w:left="6804" w:firstLine="0"/>
        <w:rPr>
          <w:rFonts w:ascii="Times New Roman" w:hAnsi="Times New Roman" w:cs="Times New Roman"/>
          <w:sz w:val="24"/>
        </w:rPr>
      </w:pPr>
      <w:r w:rsidRPr="00C22681">
        <w:rPr>
          <w:rFonts w:ascii="Times New Roman" w:hAnsi="Times New Roman" w:cs="Times New Roman"/>
          <w:sz w:val="24"/>
        </w:rPr>
        <w:t>Pirkimo sąlygų 2 priedas „Techninė specifikacija“</w:t>
      </w:r>
    </w:p>
    <w:p w14:paraId="087967F0" w14:textId="77777777" w:rsidR="00C22681" w:rsidRDefault="00C22681" w:rsidP="00C22681">
      <w:pPr>
        <w:jc w:val="center"/>
        <w:rPr>
          <w:rFonts w:ascii="Times New Roman" w:eastAsiaTheme="minorHAnsi" w:hAnsi="Times New Roman" w:cs="Times New Roman"/>
          <w:b/>
          <w:color w:val="000000"/>
          <w:sz w:val="24"/>
          <w:lang w:eastAsia="en-US"/>
        </w:rPr>
      </w:pPr>
    </w:p>
    <w:p w14:paraId="1AF037ED" w14:textId="0835869A" w:rsidR="00C22681" w:rsidRPr="00C22681" w:rsidRDefault="00C22681" w:rsidP="00C22681">
      <w:pPr>
        <w:jc w:val="center"/>
        <w:rPr>
          <w:rFonts w:ascii="Times New Roman" w:eastAsiaTheme="minorHAnsi" w:hAnsi="Times New Roman" w:cs="Times New Roman"/>
          <w:b/>
          <w:color w:val="000000"/>
          <w:sz w:val="24"/>
          <w:lang w:eastAsia="en-US"/>
        </w:rPr>
      </w:pPr>
      <w:r w:rsidRPr="00C22681">
        <w:rPr>
          <w:rFonts w:ascii="Times New Roman" w:eastAsiaTheme="minorHAnsi" w:hAnsi="Times New Roman" w:cs="Times New Roman"/>
          <w:b/>
          <w:color w:val="000000"/>
          <w:sz w:val="24"/>
          <w:lang w:eastAsia="en-US"/>
        </w:rPr>
        <w:t>TECHNINĖ SPECIFIKACIJA</w:t>
      </w:r>
    </w:p>
    <w:p w14:paraId="1140423A" w14:textId="77777777" w:rsidR="00C22681" w:rsidRDefault="00C22681" w:rsidP="00F9385B">
      <w:pPr>
        <w:jc w:val="center"/>
        <w:rPr>
          <w:rFonts w:ascii="Times New Roman" w:eastAsiaTheme="minorHAnsi" w:hAnsi="Times New Roman" w:cs="Times New Roman"/>
          <w:b/>
          <w:color w:val="000000"/>
          <w:sz w:val="24"/>
          <w:lang w:eastAsia="en-US"/>
        </w:rPr>
      </w:pPr>
    </w:p>
    <w:p w14:paraId="1C5D5B58" w14:textId="5D11863B" w:rsidR="00E26BB3" w:rsidRPr="00C22681" w:rsidRDefault="00502699" w:rsidP="00F9385B">
      <w:pPr>
        <w:jc w:val="center"/>
        <w:rPr>
          <w:rFonts w:ascii="Times New Roman" w:eastAsiaTheme="minorHAnsi" w:hAnsi="Times New Roman" w:cs="Times New Roman"/>
          <w:b/>
          <w:color w:val="000000"/>
          <w:sz w:val="24"/>
          <w:lang w:eastAsia="en-US"/>
        </w:rPr>
      </w:pPr>
      <w:r>
        <w:rPr>
          <w:rFonts w:ascii="Times New Roman" w:eastAsiaTheme="minorHAnsi" w:hAnsi="Times New Roman" w:cs="Times New Roman"/>
          <w:b/>
          <w:color w:val="000000"/>
          <w:sz w:val="24"/>
          <w:lang w:eastAsia="en-US"/>
        </w:rPr>
        <w:t>„</w:t>
      </w:r>
      <w:r w:rsidR="0075335F" w:rsidRPr="00C22681">
        <w:rPr>
          <w:rFonts w:ascii="Times New Roman" w:eastAsiaTheme="minorHAnsi" w:hAnsi="Times New Roman" w:cs="Times New Roman"/>
          <w:b/>
          <w:color w:val="000000"/>
          <w:sz w:val="24"/>
          <w:lang w:eastAsia="en-US"/>
        </w:rPr>
        <w:t>Zarasų Pauliaus Širvio progimnazijos priemonių (įsigijimo pagal TŪM projekto veiklos Nr. 41) STEAM k</w:t>
      </w:r>
      <w:r w:rsidR="004A3E97" w:rsidRPr="00C22681">
        <w:rPr>
          <w:rFonts w:ascii="Times New Roman" w:eastAsiaTheme="minorHAnsi" w:hAnsi="Times New Roman" w:cs="Times New Roman"/>
          <w:b/>
          <w:color w:val="000000"/>
          <w:sz w:val="24"/>
          <w:lang w:eastAsia="en-US"/>
        </w:rPr>
        <w:t>albų laboratorija</w:t>
      </w:r>
      <w:r w:rsidR="0075335F" w:rsidRPr="00C22681">
        <w:rPr>
          <w:rFonts w:ascii="Times New Roman" w:eastAsiaTheme="minorHAnsi" w:hAnsi="Times New Roman" w:cs="Times New Roman"/>
          <w:b/>
          <w:color w:val="000000"/>
          <w:sz w:val="24"/>
          <w:lang w:eastAsia="en-US"/>
        </w:rPr>
        <w:t>i</w:t>
      </w:r>
      <w:r w:rsidR="004A3E97" w:rsidRPr="00C22681">
        <w:rPr>
          <w:rFonts w:ascii="Times New Roman" w:eastAsiaTheme="minorHAnsi" w:hAnsi="Times New Roman" w:cs="Times New Roman"/>
          <w:b/>
          <w:color w:val="000000"/>
          <w:sz w:val="24"/>
          <w:lang w:eastAsia="en-US"/>
        </w:rPr>
        <w:t xml:space="preserve"> (programinė įranga ir specializuotos ausinės)</w:t>
      </w:r>
      <w:r w:rsidR="009767C9" w:rsidRPr="00C22681">
        <w:rPr>
          <w:rFonts w:ascii="Times New Roman" w:eastAsiaTheme="minorHAnsi" w:hAnsi="Times New Roman" w:cs="Times New Roman"/>
          <w:b/>
          <w:color w:val="000000"/>
          <w:sz w:val="24"/>
          <w:lang w:eastAsia="en-US"/>
        </w:rPr>
        <w:t xml:space="preserve">, </w:t>
      </w:r>
      <w:r w:rsidR="0075335F" w:rsidRPr="00C22681">
        <w:rPr>
          <w:rFonts w:ascii="Times New Roman" w:eastAsiaTheme="minorHAnsi" w:hAnsi="Times New Roman" w:cs="Times New Roman"/>
          <w:b/>
          <w:color w:val="000000"/>
          <w:sz w:val="24"/>
          <w:lang w:eastAsia="en-US"/>
        </w:rPr>
        <w:t>kalbų laboratorijai skirtų užduočių</w:t>
      </w:r>
      <w:r w:rsidR="00F9385B" w:rsidRPr="00C22681">
        <w:rPr>
          <w:rFonts w:ascii="Times New Roman" w:eastAsiaTheme="minorHAnsi" w:hAnsi="Times New Roman" w:cs="Times New Roman"/>
          <w:b/>
          <w:color w:val="000000"/>
          <w:sz w:val="24"/>
          <w:lang w:eastAsia="en-US"/>
        </w:rPr>
        <w:t xml:space="preserve"> (anglų k.)</w:t>
      </w:r>
      <w:r w:rsidR="009767C9" w:rsidRPr="00C22681">
        <w:rPr>
          <w:rFonts w:ascii="Times New Roman" w:eastAsiaTheme="minorHAnsi" w:hAnsi="Times New Roman" w:cs="Times New Roman"/>
          <w:b/>
          <w:color w:val="000000"/>
          <w:sz w:val="24"/>
          <w:lang w:eastAsia="en-US"/>
        </w:rPr>
        <w:t xml:space="preserve"> </w:t>
      </w:r>
      <w:r w:rsidR="007A5B68" w:rsidRPr="00C22681">
        <w:rPr>
          <w:rFonts w:ascii="Times New Roman" w:eastAsiaTheme="minorHAnsi" w:hAnsi="Times New Roman" w:cs="Times New Roman"/>
          <w:b/>
          <w:color w:val="000000"/>
          <w:sz w:val="24"/>
          <w:lang w:eastAsia="en-US"/>
        </w:rPr>
        <w:t>su</w:t>
      </w:r>
      <w:r w:rsidR="009767C9" w:rsidRPr="00C22681">
        <w:rPr>
          <w:rFonts w:ascii="Times New Roman" w:eastAsiaTheme="minorHAnsi" w:hAnsi="Times New Roman" w:cs="Times New Roman"/>
          <w:b/>
          <w:color w:val="000000"/>
          <w:sz w:val="24"/>
          <w:lang w:eastAsia="en-US"/>
        </w:rPr>
        <w:t xml:space="preserve"> nuotoline prieiga</w:t>
      </w:r>
      <w:r w:rsidR="0075335F" w:rsidRPr="00C22681">
        <w:rPr>
          <w:rFonts w:ascii="Times New Roman" w:eastAsiaTheme="minorHAnsi" w:hAnsi="Times New Roman" w:cs="Times New Roman"/>
          <w:b/>
          <w:color w:val="000000"/>
          <w:sz w:val="24"/>
          <w:lang w:eastAsia="en-US"/>
        </w:rPr>
        <w:t xml:space="preserve"> ir papildomos įrangos</w:t>
      </w:r>
      <w:r>
        <w:rPr>
          <w:rFonts w:ascii="Times New Roman" w:eastAsiaTheme="minorHAnsi" w:hAnsi="Times New Roman" w:cs="Times New Roman"/>
          <w:b/>
          <w:color w:val="000000"/>
          <w:sz w:val="24"/>
          <w:lang w:eastAsia="en-US"/>
        </w:rPr>
        <w:t>“</w:t>
      </w:r>
      <w:r w:rsidR="0075335F" w:rsidRPr="00C22681">
        <w:rPr>
          <w:rFonts w:ascii="Times New Roman" w:eastAsiaTheme="minorHAnsi" w:hAnsi="Times New Roman" w:cs="Times New Roman"/>
          <w:b/>
          <w:color w:val="000000"/>
          <w:sz w:val="24"/>
          <w:lang w:eastAsia="en-US"/>
        </w:rPr>
        <w:t xml:space="preserve"> </w:t>
      </w:r>
    </w:p>
    <w:p w14:paraId="0C803F92" w14:textId="77777777" w:rsidR="004A3E97" w:rsidRPr="00C22681" w:rsidRDefault="004A3E97">
      <w:pPr>
        <w:rPr>
          <w:rFonts w:ascii="Times New Roman" w:hAnsi="Times New Roman" w:cs="Times New Roman"/>
          <w:sz w:val="24"/>
        </w:rPr>
      </w:pPr>
    </w:p>
    <w:tbl>
      <w:tblPr>
        <w:tblW w:w="935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6521"/>
      </w:tblGrid>
      <w:tr w:rsidR="00C22681" w:rsidRPr="00C22681" w14:paraId="24B4A61E" w14:textId="77777777" w:rsidTr="00C22681">
        <w:trPr>
          <w:cantSplit/>
          <w:tblHeader/>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2C319C48" w14:textId="77777777" w:rsidR="00C22681" w:rsidRPr="00C22681" w:rsidRDefault="00C22681" w:rsidP="00C22681">
            <w:pPr>
              <w:tabs>
                <w:tab w:val="left" w:pos="144"/>
              </w:tabs>
              <w:snapToGrid w:val="0"/>
              <w:ind w:firstLine="0"/>
              <w:jc w:val="center"/>
              <w:rPr>
                <w:rFonts w:ascii="Times New Roman" w:eastAsia="Calibri" w:hAnsi="Times New Roman" w:cs="Times New Roman"/>
                <w:b/>
                <w:sz w:val="24"/>
                <w:lang w:eastAsia="en-US"/>
              </w:rPr>
            </w:pPr>
            <w:r w:rsidRPr="00C22681">
              <w:rPr>
                <w:rFonts w:ascii="Times New Roman" w:eastAsia="Calibri" w:hAnsi="Times New Roman" w:cs="Times New Roman"/>
                <w:b/>
                <w:sz w:val="24"/>
                <w:lang w:eastAsia="en-US"/>
              </w:rPr>
              <w:t>Komponento pavadinimas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64542F6" w14:textId="77777777" w:rsidR="00C22681" w:rsidRPr="00C22681" w:rsidRDefault="00C22681" w:rsidP="00C22681">
            <w:pPr>
              <w:tabs>
                <w:tab w:val="left" w:pos="144"/>
              </w:tabs>
              <w:snapToGrid w:val="0"/>
              <w:ind w:firstLine="0"/>
              <w:jc w:val="center"/>
              <w:rPr>
                <w:rFonts w:ascii="Times New Roman" w:eastAsia="Calibri" w:hAnsi="Times New Roman" w:cs="Times New Roman"/>
                <w:b/>
                <w:sz w:val="24"/>
                <w:lang w:val="en-US" w:eastAsia="en-US"/>
              </w:rPr>
            </w:pPr>
            <w:r w:rsidRPr="00C22681">
              <w:rPr>
                <w:rFonts w:ascii="Times New Roman" w:eastAsia="Calibri" w:hAnsi="Times New Roman" w:cs="Times New Roman"/>
                <w:b/>
                <w:sz w:val="24"/>
                <w:lang w:eastAsia="en-US"/>
              </w:rPr>
              <w:t>Reikalaujama charakteristika</w:t>
            </w:r>
          </w:p>
        </w:tc>
      </w:tr>
      <w:tr w:rsidR="00C22681" w:rsidRPr="00C22681" w14:paraId="34F76D46"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4155804D" w14:textId="77777777" w:rsidR="00C22681" w:rsidRPr="00C22681" w:rsidRDefault="00C22681" w:rsidP="003A4149">
            <w:pPr>
              <w:ind w:firstLine="0"/>
              <w:rPr>
                <w:rFonts w:ascii="Times New Roman" w:eastAsia="Calibri" w:hAnsi="Times New Roman" w:cs="Times New Roman"/>
                <w:color w:val="000000"/>
                <w:sz w:val="24"/>
                <w:lang w:eastAsia="en-US"/>
              </w:rPr>
            </w:pPr>
            <w:r w:rsidRPr="00C22681">
              <w:rPr>
                <w:rFonts w:ascii="Times New Roman" w:eastAsia="Calibri" w:hAnsi="Times New Roman" w:cs="Times New Roman"/>
                <w:color w:val="000000"/>
                <w:sz w:val="24"/>
                <w:lang w:eastAsia="en-US"/>
              </w:rPr>
              <w:t>Kiekis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27D4AE" w14:textId="328CC868" w:rsidR="00C22681" w:rsidRPr="00C22681" w:rsidRDefault="00C22681" w:rsidP="003A4149">
            <w:pPr>
              <w:keepNext/>
              <w:ind w:firstLine="0"/>
              <w:outlineLvl w:val="6"/>
              <w:rPr>
                <w:rFonts w:ascii="Times New Roman" w:hAnsi="Times New Roman" w:cs="Times New Roman"/>
                <w:sz w:val="24"/>
              </w:rPr>
            </w:pPr>
            <w:r w:rsidRPr="00C22681">
              <w:rPr>
                <w:rFonts w:ascii="Times New Roman" w:hAnsi="Times New Roman" w:cs="Times New Roman"/>
                <w:sz w:val="24"/>
              </w:rPr>
              <w:t>Užsienio kalbų mokymosi laboratorijos  20 mokinių ir 1 mokytojo darbo vieta, kurias sudaro programinė įranga ( 20 vnt.) su kalbų mokymosi užduotimis (20 vnt.) ir ausinės su mikrofonu (21 vnt.)  arba lygiavertės priemonės, užtikrinančios tokį patį arba geresnį funkcionalumą</w:t>
            </w:r>
          </w:p>
        </w:tc>
      </w:tr>
      <w:tr w:rsidR="00C22681" w:rsidRPr="00C22681" w14:paraId="60CDF8A2" w14:textId="77777777" w:rsidTr="00C22681">
        <w:trPr>
          <w:cantSplit/>
        </w:trPr>
        <w:tc>
          <w:tcPr>
            <w:tcW w:w="2835" w:type="dxa"/>
            <w:vMerge w:val="restart"/>
            <w:tcBorders>
              <w:top w:val="single" w:sz="2" w:space="0" w:color="000000" w:themeColor="text1"/>
              <w:left w:val="single" w:sz="4" w:space="0" w:color="auto"/>
              <w:right w:val="single" w:sz="2" w:space="0" w:color="000000" w:themeColor="text1"/>
            </w:tcBorders>
          </w:tcPr>
          <w:p w14:paraId="1327E5C8"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Duomenų bazė </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A6EAD7" w14:textId="77777777"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Programinė įranga privalo turėti duomenų bazės funkciją, kurioje laikomi daugialypiai failai ir užduotys, pamokų moduliai, mokinių užduočių atsakymai ir mokinių duomenys. </w:t>
            </w:r>
          </w:p>
        </w:tc>
      </w:tr>
      <w:tr w:rsidR="00C22681" w:rsidRPr="00C22681" w14:paraId="68EA7433" w14:textId="77777777" w:rsidTr="00C22681">
        <w:trPr>
          <w:cantSplit/>
        </w:trPr>
        <w:tc>
          <w:tcPr>
            <w:tcW w:w="2835" w:type="dxa"/>
            <w:vMerge/>
          </w:tcPr>
          <w:p w14:paraId="58C8523D"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07E3E0" w14:textId="047066DB"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Turi būti apsauga, leidžianti prie jos prisijungti tik vartotojui, kuris turi pedagogo prisijungimo teises. </w:t>
            </w:r>
          </w:p>
        </w:tc>
      </w:tr>
      <w:tr w:rsidR="00C22681" w:rsidRPr="00C22681" w14:paraId="3B69C021" w14:textId="77777777" w:rsidTr="00C22681">
        <w:trPr>
          <w:cantSplit/>
          <w:trHeight w:val="1081"/>
        </w:trPr>
        <w:tc>
          <w:tcPr>
            <w:tcW w:w="2835" w:type="dxa"/>
            <w:vMerge/>
          </w:tcPr>
          <w:p w14:paraId="0578AF09"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1DFA2F9" w14:textId="77777777"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Pedagogui, prisijungusiam prie duomenų bazės, turi būti užtikrintos galimybės:</w:t>
            </w:r>
          </w:p>
          <w:p w14:paraId="7B7BCE7F" w14:textId="77777777" w:rsidR="00C22681" w:rsidRPr="00C22681" w:rsidRDefault="00C22681" w:rsidP="003A4149">
            <w:pPr>
              <w:widowControl/>
              <w:numPr>
                <w:ilvl w:val="0"/>
                <w:numId w:val="2"/>
              </w:numPr>
              <w:tabs>
                <w:tab w:val="left" w:pos="324"/>
              </w:tabs>
              <w:autoSpaceDE/>
              <w:autoSpaceDN/>
              <w:adjustRightInd/>
              <w:snapToGrid w:val="0"/>
              <w:contextualSpacing/>
              <w:jc w:val="both"/>
              <w:rPr>
                <w:rFonts w:ascii="Times New Roman" w:hAnsi="Times New Roman" w:cs="Times New Roman"/>
                <w:sz w:val="24"/>
              </w:rPr>
            </w:pPr>
            <w:r w:rsidRPr="00C22681">
              <w:rPr>
                <w:rFonts w:ascii="Times New Roman" w:hAnsi="Times New Roman" w:cs="Times New Roman"/>
                <w:sz w:val="24"/>
              </w:rPr>
              <w:t>sukurti naują klasę;</w:t>
            </w:r>
          </w:p>
          <w:p w14:paraId="57ADC623" w14:textId="77777777" w:rsidR="00C22681" w:rsidRPr="00C22681" w:rsidRDefault="00C22681" w:rsidP="003A4149">
            <w:pPr>
              <w:widowControl/>
              <w:numPr>
                <w:ilvl w:val="0"/>
                <w:numId w:val="2"/>
              </w:numPr>
              <w:tabs>
                <w:tab w:val="left" w:pos="324"/>
              </w:tabs>
              <w:autoSpaceDE/>
              <w:autoSpaceDN/>
              <w:adjustRightInd/>
              <w:snapToGrid w:val="0"/>
              <w:ind w:left="40" w:firstLine="0"/>
              <w:contextualSpacing/>
              <w:jc w:val="both"/>
              <w:rPr>
                <w:rFonts w:ascii="Times New Roman" w:hAnsi="Times New Roman" w:cs="Times New Roman"/>
                <w:sz w:val="24"/>
              </w:rPr>
            </w:pPr>
            <w:r w:rsidRPr="00C22681">
              <w:rPr>
                <w:rFonts w:ascii="Times New Roman" w:hAnsi="Times New Roman" w:cs="Times New Roman"/>
                <w:sz w:val="24"/>
              </w:rPr>
              <w:t>pasirinkti, redaguoti, pašalinti klasę iš sukurto sąrašo.</w:t>
            </w:r>
          </w:p>
          <w:p w14:paraId="40972221" w14:textId="77777777" w:rsidR="00C22681" w:rsidRPr="00C22681" w:rsidRDefault="00C22681" w:rsidP="003A4149">
            <w:pPr>
              <w:widowControl/>
              <w:tabs>
                <w:tab w:val="left" w:pos="324"/>
              </w:tabs>
              <w:autoSpaceDE/>
              <w:autoSpaceDN/>
              <w:adjustRightInd/>
              <w:snapToGrid w:val="0"/>
              <w:ind w:left="40" w:firstLine="0"/>
              <w:contextualSpacing/>
              <w:jc w:val="both"/>
              <w:rPr>
                <w:rFonts w:ascii="Times New Roman" w:hAnsi="Times New Roman" w:cs="Times New Roman"/>
                <w:sz w:val="24"/>
              </w:rPr>
            </w:pPr>
          </w:p>
        </w:tc>
      </w:tr>
      <w:tr w:rsidR="00C22681" w:rsidRPr="00C22681" w14:paraId="6F96C0C9" w14:textId="77777777" w:rsidTr="00C22681">
        <w:trPr>
          <w:cantSplit/>
        </w:trPr>
        <w:tc>
          <w:tcPr>
            <w:tcW w:w="2835" w:type="dxa"/>
            <w:vMerge/>
          </w:tcPr>
          <w:p w14:paraId="62FC96FE"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396DE3" w14:textId="411CA17E"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Turi būti užtikrinta galimybė įkelti arba naudoti garsines ir vaizdines bylas tokiais formatais arba lygiaverčiais:</w:t>
            </w:r>
          </w:p>
          <w:p w14:paraId="29394840" w14:textId="77777777" w:rsidR="00C22681" w:rsidRPr="00C22681" w:rsidRDefault="00C22681" w:rsidP="003A4149">
            <w:pPr>
              <w:widowControl/>
              <w:numPr>
                <w:ilvl w:val="0"/>
                <w:numId w:val="3"/>
              </w:numPr>
              <w:tabs>
                <w:tab w:val="left" w:pos="317"/>
              </w:tabs>
              <w:autoSpaceDE/>
              <w:autoSpaceDN/>
              <w:adjustRightInd/>
              <w:snapToGrid w:val="0"/>
              <w:contextualSpacing/>
              <w:jc w:val="both"/>
              <w:rPr>
                <w:rFonts w:ascii="Times New Roman" w:hAnsi="Times New Roman" w:cs="Times New Roman"/>
                <w:sz w:val="24"/>
              </w:rPr>
            </w:pPr>
            <w:r w:rsidRPr="00C22681">
              <w:rPr>
                <w:rFonts w:ascii="Times New Roman" w:hAnsi="Times New Roman" w:cs="Times New Roman"/>
                <w:sz w:val="24"/>
              </w:rPr>
              <w:t>garsines – MP3, WAV, AIFF, WMA,</w:t>
            </w:r>
          </w:p>
          <w:p w14:paraId="15958E3A" w14:textId="77777777" w:rsidR="00C22681" w:rsidRPr="00C22681" w:rsidRDefault="00C22681" w:rsidP="003A4149">
            <w:pPr>
              <w:widowControl/>
              <w:numPr>
                <w:ilvl w:val="0"/>
                <w:numId w:val="3"/>
              </w:numPr>
              <w:tabs>
                <w:tab w:val="left" w:pos="317"/>
              </w:tabs>
              <w:autoSpaceDE/>
              <w:autoSpaceDN/>
              <w:adjustRightInd/>
              <w:snapToGrid w:val="0"/>
              <w:ind w:left="0" w:firstLine="34"/>
              <w:contextualSpacing/>
              <w:jc w:val="both"/>
              <w:rPr>
                <w:rFonts w:ascii="Times New Roman" w:hAnsi="Times New Roman" w:cs="Times New Roman"/>
                <w:sz w:val="24"/>
              </w:rPr>
            </w:pPr>
            <w:r w:rsidRPr="00C22681">
              <w:rPr>
                <w:rFonts w:ascii="Times New Roman" w:hAnsi="Times New Roman" w:cs="Times New Roman"/>
                <w:sz w:val="24"/>
              </w:rPr>
              <w:t>vaizdines – FLV, MP4, MPG, MOV, AVI, WMV, JPG.</w:t>
            </w:r>
          </w:p>
        </w:tc>
      </w:tr>
      <w:tr w:rsidR="00C22681" w:rsidRPr="00C22681" w14:paraId="684A3EFC" w14:textId="77777777" w:rsidTr="00C22681">
        <w:trPr>
          <w:cantSplit/>
        </w:trPr>
        <w:tc>
          <w:tcPr>
            <w:tcW w:w="2835" w:type="dxa"/>
            <w:vMerge/>
          </w:tcPr>
          <w:p w14:paraId="056EC3A7"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548F0D" w14:textId="070AD426"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Pedagogui naudojantis programinės įrangos duomenų bazės aplinkoje esančiais įrankiais, turi būti galimybė sukurti garsines ar tekstines bylas arba keistis bylomis su kitais toje pačioje duomenų bazėje registruotais pedagogais.</w:t>
            </w:r>
          </w:p>
        </w:tc>
      </w:tr>
      <w:tr w:rsidR="00C22681" w:rsidRPr="00C22681" w14:paraId="36B4E494" w14:textId="77777777" w:rsidTr="00C22681">
        <w:trPr>
          <w:cantSplit/>
        </w:trPr>
        <w:tc>
          <w:tcPr>
            <w:tcW w:w="2835" w:type="dxa"/>
            <w:vMerge/>
          </w:tcPr>
          <w:p w14:paraId="2C795656"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F1F623" w14:textId="77777777" w:rsidR="00C22681" w:rsidRPr="00C22681" w:rsidRDefault="00C22681" w:rsidP="003A4149">
            <w:pPr>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Pedagogas privalo turėti galimybę iš duomenų bazėje esančių bylų susikurti mokomąsias užduotis, naudojant programinės įrangos duomenų bazėje įdiegtu užduočių kūrimo vedliu.</w:t>
            </w:r>
          </w:p>
        </w:tc>
      </w:tr>
      <w:tr w:rsidR="00C22681" w:rsidRPr="00C22681" w14:paraId="056B6EB6" w14:textId="77777777" w:rsidTr="00C22681">
        <w:trPr>
          <w:cantSplit/>
        </w:trPr>
        <w:tc>
          <w:tcPr>
            <w:tcW w:w="2835" w:type="dxa"/>
            <w:vMerge/>
          </w:tcPr>
          <w:p w14:paraId="54B1DDB4"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F3FD84" w14:textId="00A2500C" w:rsidR="00C22681" w:rsidRPr="00C22681" w:rsidRDefault="00C22681" w:rsidP="0084500D">
            <w:pPr>
              <w:ind w:firstLine="0"/>
              <w:jc w:val="both"/>
              <w:rPr>
                <w:rFonts w:ascii="Times New Roman" w:hAnsi="Times New Roman" w:cs="Times New Roman"/>
                <w:sz w:val="24"/>
              </w:rPr>
            </w:pPr>
            <w:r w:rsidRPr="00C22681">
              <w:rPr>
                <w:rFonts w:ascii="Times New Roman" w:eastAsia="Calibri" w:hAnsi="Times New Roman" w:cs="Times New Roman"/>
                <w:sz w:val="24"/>
                <w:lang w:eastAsia="en-US"/>
              </w:rPr>
              <w:t xml:space="preserve">Mokomųjų užduočių kūrimo funkcionalumas privalo būti patogiai prieinamas viename lange arba vientisoje valdymo aplinkoje.  </w:t>
            </w:r>
            <w:r w:rsidRPr="00C22681">
              <w:rPr>
                <w:rFonts w:ascii="Times New Roman" w:hAnsi="Times New Roman" w:cs="Times New Roman"/>
                <w:sz w:val="24"/>
              </w:rPr>
              <w:t>Užduoties pavadinimo keitimas;</w:t>
            </w:r>
          </w:p>
          <w:p w14:paraId="1251634F" w14:textId="77777777" w:rsidR="00C22681" w:rsidRPr="00C22681" w:rsidRDefault="00C22681" w:rsidP="003A4149">
            <w:pPr>
              <w:widowControl/>
              <w:numPr>
                <w:ilvl w:val="0"/>
                <w:numId w:val="4"/>
              </w:numPr>
              <w:tabs>
                <w:tab w:val="left" w:pos="317"/>
              </w:tabs>
              <w:autoSpaceDE/>
              <w:autoSpaceDN/>
              <w:adjustRightInd/>
              <w:ind w:left="34" w:hanging="34"/>
              <w:contextualSpacing/>
              <w:jc w:val="both"/>
              <w:rPr>
                <w:rFonts w:ascii="Times New Roman" w:hAnsi="Times New Roman" w:cs="Times New Roman"/>
                <w:sz w:val="24"/>
              </w:rPr>
            </w:pPr>
            <w:r w:rsidRPr="00C22681">
              <w:rPr>
                <w:rFonts w:ascii="Times New Roman" w:hAnsi="Times New Roman" w:cs="Times New Roman"/>
                <w:sz w:val="24"/>
              </w:rPr>
              <w:t>Užduočiai atlikti skirto laiko nustatymas;</w:t>
            </w:r>
          </w:p>
          <w:p w14:paraId="575B8392" w14:textId="3B5084E9" w:rsidR="00C22681" w:rsidRPr="00C22681" w:rsidRDefault="00C22681" w:rsidP="0084500D">
            <w:pPr>
              <w:widowControl/>
              <w:numPr>
                <w:ilvl w:val="0"/>
                <w:numId w:val="4"/>
              </w:numPr>
              <w:tabs>
                <w:tab w:val="left" w:pos="317"/>
              </w:tabs>
              <w:autoSpaceDE/>
              <w:autoSpaceDN/>
              <w:adjustRightInd/>
              <w:ind w:left="34" w:hanging="34"/>
              <w:contextualSpacing/>
              <w:jc w:val="both"/>
              <w:rPr>
                <w:rFonts w:ascii="Times New Roman" w:hAnsi="Times New Roman" w:cs="Times New Roman"/>
                <w:sz w:val="24"/>
              </w:rPr>
            </w:pPr>
            <w:r w:rsidRPr="00C22681">
              <w:rPr>
                <w:rFonts w:ascii="Times New Roman" w:hAnsi="Times New Roman" w:cs="Times New Roman"/>
                <w:sz w:val="24"/>
              </w:rPr>
              <w:t>Ne mažiau kaip 8 skirtingi mokomųjų užduočių</w:t>
            </w:r>
            <w:r w:rsidRPr="00C22681">
              <w:rPr>
                <w:rFonts w:ascii="Times New Roman" w:hAnsi="Times New Roman" w:cs="Times New Roman"/>
                <w:strike/>
                <w:sz w:val="24"/>
              </w:rPr>
              <w:t xml:space="preserve"> </w:t>
            </w:r>
            <w:r w:rsidRPr="00C22681">
              <w:rPr>
                <w:rFonts w:ascii="Times New Roman" w:hAnsi="Times New Roman" w:cs="Times New Roman"/>
                <w:sz w:val="24"/>
              </w:rPr>
              <w:t xml:space="preserve">tipai. </w:t>
            </w:r>
          </w:p>
        </w:tc>
      </w:tr>
      <w:tr w:rsidR="00C22681" w:rsidRPr="00C22681" w14:paraId="6C92A748" w14:textId="77777777" w:rsidTr="00C22681">
        <w:trPr>
          <w:cantSplit/>
        </w:trPr>
        <w:tc>
          <w:tcPr>
            <w:tcW w:w="2835" w:type="dxa"/>
            <w:vMerge/>
          </w:tcPr>
          <w:p w14:paraId="0582F00C"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3FAB1E" w14:textId="1217E067" w:rsidR="00C22681" w:rsidRPr="00C22681" w:rsidRDefault="00C22681" w:rsidP="003A4149">
            <w:pPr>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Mokomųjų užduočių kūrimo funkcionalumas privalo turėti šiuos tipus:</w:t>
            </w:r>
          </w:p>
          <w:p w14:paraId="24945E90" w14:textId="7C381E24" w:rsidR="00C22681" w:rsidRPr="00C22681" w:rsidRDefault="00C22681" w:rsidP="00EC4DCB">
            <w:pPr>
              <w:widowControl/>
              <w:numPr>
                <w:ilvl w:val="0"/>
                <w:numId w:val="5"/>
              </w:numPr>
              <w:tabs>
                <w:tab w:val="left" w:pos="317"/>
              </w:tabs>
              <w:autoSpaceDE/>
              <w:autoSpaceDN/>
              <w:adjustRightInd/>
              <w:contextualSpacing/>
              <w:rPr>
                <w:rFonts w:ascii="Times New Roman" w:hAnsi="Times New Roman" w:cs="Times New Roman"/>
                <w:sz w:val="24"/>
              </w:rPr>
            </w:pPr>
            <w:r w:rsidRPr="00C22681">
              <w:rPr>
                <w:rFonts w:ascii="Times New Roman" w:hAnsi="Times New Roman" w:cs="Times New Roman"/>
                <w:sz w:val="24"/>
              </w:rPr>
              <w:t>Klausymo/žiūrėjimo mokomosios užduoties tipas;</w:t>
            </w:r>
          </w:p>
          <w:p w14:paraId="6AFC8AC8" w14:textId="046867F8"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Atviro teksto mokomosios užduoties tipas;</w:t>
            </w:r>
          </w:p>
          <w:p w14:paraId="75651E01" w14:textId="14181F4A"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Atvirų klausimų – atvirų atsakymų mokomųjų užduočių tipas;</w:t>
            </w:r>
          </w:p>
          <w:p w14:paraId="433CF63D" w14:textId="658B0BB0"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Daugialypio pasirinkimo mokomųjų užduočių tipas ;</w:t>
            </w:r>
          </w:p>
          <w:p w14:paraId="14BF4EF7" w14:textId="3D603885"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Praleistų raidžių ar žodžių tekste įrašymo mokomosios užduoties tipas;</w:t>
            </w:r>
          </w:p>
          <w:p w14:paraId="0A45142E" w14:textId="77D75CF9"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Atviras balso įrašymo mokomosios užduoties tipas;</w:t>
            </w:r>
          </w:p>
          <w:p w14:paraId="1723CFE7" w14:textId="7871EB28"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Aktyvaus-palyginamojo įrašymo mokomosios užduoties tipas;</w:t>
            </w:r>
          </w:p>
          <w:p w14:paraId="53EB8451" w14:textId="34FB3DB0" w:rsidR="00C22681" w:rsidRPr="00C22681" w:rsidRDefault="00C22681" w:rsidP="003A4149">
            <w:pPr>
              <w:widowControl/>
              <w:numPr>
                <w:ilvl w:val="0"/>
                <w:numId w:val="5"/>
              </w:numPr>
              <w:tabs>
                <w:tab w:val="left" w:pos="317"/>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Sinchroninio įrašymo mokomosios užduoties tipas.</w:t>
            </w:r>
          </w:p>
        </w:tc>
      </w:tr>
      <w:tr w:rsidR="00C22681" w:rsidRPr="00C22681" w14:paraId="1D3F3184" w14:textId="77777777" w:rsidTr="00C22681">
        <w:trPr>
          <w:cantSplit/>
        </w:trPr>
        <w:tc>
          <w:tcPr>
            <w:tcW w:w="2835" w:type="dxa"/>
            <w:vMerge/>
          </w:tcPr>
          <w:p w14:paraId="5128695F"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65F30DD" w14:textId="5C980E89" w:rsidR="00C22681" w:rsidRPr="00C22681" w:rsidRDefault="00C22681" w:rsidP="003A4149">
            <w:pPr>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Turi turėti galimybę programinės įrangos duomenų bazės modulyje patalpintas mokomąsias užduotis rūšiuoti į pamokų modulius, kurių skaičius privalo būti neribojamas. Pamokų moduliai privalo turėti šias funkcijas:</w:t>
            </w:r>
          </w:p>
          <w:p w14:paraId="5CE24F79" w14:textId="77777777" w:rsidR="00C22681" w:rsidRPr="00C22681" w:rsidRDefault="00C22681" w:rsidP="00C22681">
            <w:pPr>
              <w:widowControl/>
              <w:numPr>
                <w:ilvl w:val="0"/>
                <w:numId w:val="6"/>
              </w:numPr>
              <w:tabs>
                <w:tab w:val="clear" w:pos="753"/>
                <w:tab w:val="num" w:pos="322"/>
              </w:tabs>
              <w:autoSpaceDE/>
              <w:autoSpaceDN/>
              <w:adjustRightInd/>
              <w:contextualSpacing/>
              <w:jc w:val="both"/>
              <w:rPr>
                <w:rFonts w:ascii="Times New Roman" w:hAnsi="Times New Roman" w:cs="Times New Roman"/>
                <w:sz w:val="24"/>
              </w:rPr>
            </w:pPr>
            <w:r w:rsidRPr="00C22681">
              <w:rPr>
                <w:rFonts w:ascii="Times New Roman" w:hAnsi="Times New Roman" w:cs="Times New Roman"/>
                <w:sz w:val="24"/>
              </w:rPr>
              <w:t>Neribotą užduočių priskyrimą pasirinktam pamokos moduliui.</w:t>
            </w:r>
          </w:p>
          <w:p w14:paraId="710FAFD8" w14:textId="548B5483" w:rsidR="00C22681" w:rsidRPr="00C22681" w:rsidRDefault="00C22681" w:rsidP="003A4149">
            <w:pPr>
              <w:pStyle w:val="Sraopastraipa"/>
              <w:numPr>
                <w:ilvl w:val="0"/>
                <w:numId w:val="6"/>
              </w:numPr>
              <w:tabs>
                <w:tab w:val="left" w:pos="317"/>
              </w:tabs>
              <w:ind w:left="0" w:hanging="4"/>
              <w:jc w:val="both"/>
              <w:rPr>
                <w:rFonts w:ascii="Times New Roman" w:hAnsi="Times New Roman"/>
                <w:b/>
                <w:szCs w:val="24"/>
                <w:lang w:val="lt-LT"/>
              </w:rPr>
            </w:pPr>
            <w:r w:rsidRPr="00C22681">
              <w:rPr>
                <w:rFonts w:ascii="Times New Roman" w:hAnsi="Times New Roman"/>
                <w:szCs w:val="24"/>
                <w:lang w:val="lt-LT"/>
              </w:rPr>
              <w:t>Rankinį arba automatinį, laisvai pasirenkamam  laiko periodui nustatytą, pamokos modulių aktyvavimą.</w:t>
            </w:r>
          </w:p>
        </w:tc>
      </w:tr>
      <w:tr w:rsidR="00C22681" w:rsidRPr="00C22681" w14:paraId="738D140F" w14:textId="77777777" w:rsidTr="00C22681">
        <w:trPr>
          <w:cantSplit/>
        </w:trPr>
        <w:tc>
          <w:tcPr>
            <w:tcW w:w="2835" w:type="dxa"/>
            <w:vMerge/>
          </w:tcPr>
          <w:p w14:paraId="1C5B686E" w14:textId="77777777" w:rsidR="00C22681" w:rsidRPr="00C22681" w:rsidRDefault="00C22681" w:rsidP="003A4149">
            <w:pPr>
              <w:tabs>
                <w:tab w:val="left" w:pos="144"/>
              </w:tabs>
              <w:snapToGrid w:val="0"/>
              <w:rPr>
                <w:rFonts w:ascii="Times New Roman" w:eastAsia="Calibri" w:hAnsi="Times New Roman" w:cs="Times New Roman"/>
                <w:b/>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C1F569" w14:textId="77777777" w:rsidR="00C22681" w:rsidRPr="00C22681" w:rsidRDefault="00C22681" w:rsidP="003A4149">
            <w:pPr>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Pedagogas privalo turėti galimybę į pasirinktą klasę įterpti mokinių duomenis šiais būdais:</w:t>
            </w:r>
          </w:p>
          <w:p w14:paraId="20F0B8DA" w14:textId="77777777" w:rsidR="00C22681" w:rsidRPr="00C22681" w:rsidRDefault="00C22681" w:rsidP="003A4149">
            <w:pPr>
              <w:widowControl/>
              <w:numPr>
                <w:ilvl w:val="0"/>
                <w:numId w:val="7"/>
              </w:numPr>
              <w:tabs>
                <w:tab w:val="left" w:pos="429"/>
              </w:tabs>
              <w:autoSpaceDE/>
              <w:autoSpaceDN/>
              <w:adjustRightInd/>
              <w:contextualSpacing/>
              <w:jc w:val="both"/>
              <w:rPr>
                <w:rFonts w:ascii="Times New Roman" w:hAnsi="Times New Roman" w:cs="Times New Roman"/>
                <w:sz w:val="24"/>
              </w:rPr>
            </w:pPr>
            <w:r w:rsidRPr="00C22681">
              <w:rPr>
                <w:rFonts w:ascii="Times New Roman" w:hAnsi="Times New Roman" w:cs="Times New Roman"/>
                <w:sz w:val="24"/>
              </w:rPr>
              <w:t>Rankiniu būdu suvedant konkretaus mokinio duomenis;</w:t>
            </w:r>
          </w:p>
          <w:p w14:paraId="4DF058D6" w14:textId="77777777" w:rsidR="00C22681" w:rsidRPr="00C22681" w:rsidRDefault="00C22681" w:rsidP="003A4149">
            <w:pPr>
              <w:widowControl/>
              <w:numPr>
                <w:ilvl w:val="0"/>
                <w:numId w:val="7"/>
              </w:numPr>
              <w:tabs>
                <w:tab w:val="left" w:pos="429"/>
              </w:tabs>
              <w:autoSpaceDE/>
              <w:autoSpaceDN/>
              <w:adjustRightInd/>
              <w:ind w:left="0" w:firstLine="0"/>
              <w:contextualSpacing/>
              <w:jc w:val="both"/>
              <w:rPr>
                <w:rFonts w:ascii="Times New Roman" w:hAnsi="Times New Roman" w:cs="Times New Roman"/>
                <w:sz w:val="24"/>
              </w:rPr>
            </w:pPr>
            <w:r w:rsidRPr="00C22681">
              <w:rPr>
                <w:rFonts w:ascii="Times New Roman" w:hAnsi="Times New Roman" w:cs="Times New Roman"/>
                <w:sz w:val="24"/>
              </w:rPr>
              <w:t>Naudojant .csv formato bylas.</w:t>
            </w:r>
          </w:p>
        </w:tc>
      </w:tr>
      <w:tr w:rsidR="00C22681" w:rsidRPr="00C22681" w14:paraId="4ADCA8B8" w14:textId="77777777" w:rsidTr="00C22681">
        <w:trPr>
          <w:cantSplit/>
        </w:trPr>
        <w:tc>
          <w:tcPr>
            <w:tcW w:w="2835" w:type="dxa"/>
            <w:tcBorders>
              <w:top w:val="single" w:sz="4" w:space="0" w:color="auto"/>
              <w:left w:val="single" w:sz="4" w:space="0" w:color="auto"/>
              <w:bottom w:val="single" w:sz="2" w:space="0" w:color="000000" w:themeColor="text1"/>
              <w:right w:val="single" w:sz="2" w:space="0" w:color="000000" w:themeColor="text1"/>
            </w:tcBorders>
          </w:tcPr>
          <w:p w14:paraId="2906657A" w14:textId="00360D5F"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Užsiėmimai (veiklos)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6FCDE9" w14:textId="607D41B6" w:rsidR="00C22681" w:rsidRPr="00C22681" w:rsidRDefault="00C22681" w:rsidP="003A4149">
            <w:pPr>
              <w:ind w:firstLine="0"/>
              <w:jc w:val="both"/>
              <w:rPr>
                <w:rFonts w:ascii="Times New Roman" w:eastAsia="Calibri" w:hAnsi="Times New Roman" w:cs="Times New Roman"/>
                <w:b/>
                <w:sz w:val="24"/>
                <w:lang w:eastAsia="en-US"/>
              </w:rPr>
            </w:pPr>
            <w:r w:rsidRPr="00C22681">
              <w:rPr>
                <w:rFonts w:ascii="Times New Roman" w:eastAsia="Calibri" w:hAnsi="Times New Roman" w:cs="Times New Roman"/>
                <w:sz w:val="24"/>
                <w:lang w:eastAsia="en-US"/>
              </w:rPr>
              <w:t xml:space="preserve">Pedagogui turi būti užtikrinta galimybė bet kada pradėti, pristabdyti arba užbaigti konkretų užsiėmimą ar mokomosios užduoties vykdymą ir visiškai kontroliuoti užsiėmimo/mokomosios užduoties eigą. Turi būti pasiūlyta įrašus išsaugoti po kalbėjimo mokomųjų užduočių atlikimo </w:t>
            </w:r>
          </w:p>
        </w:tc>
      </w:tr>
      <w:tr w:rsidR="00C22681" w:rsidRPr="00C22681" w14:paraId="37F06C71"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0E417536"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Pedagogo arba mokinio prezentacija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3A4E58" w14:textId="15E492FB" w:rsidR="00C22681" w:rsidRPr="00C22681" w:rsidRDefault="00C22681" w:rsidP="003A4149">
            <w:pPr>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Pedagogui turi būti užtikrinta galimybė perduoti savo kompiuterio ekrano vaizdą ir garsą visai klasei arba pasirinktam mokiniui ar jų grupei. Turi būti užtikrinta galimybė kontroliuoti pasirinkto mokinio kompiuterį. Turi būti užtikrinta slankiojo mikrofono funkciją, kurios pagalba pedagogas, pasinaudodamas </w:t>
            </w:r>
            <w:r w:rsidRPr="00C22681">
              <w:rPr>
                <w:rFonts w:ascii="Times New Roman" w:eastAsia="Calibri" w:hAnsi="Times New Roman" w:cs="Times New Roman"/>
                <w:i/>
                <w:sz w:val="24"/>
                <w:lang w:eastAsia="en-US"/>
              </w:rPr>
              <w:t xml:space="preserve">drag and drop </w:t>
            </w:r>
            <w:r w:rsidRPr="00C22681">
              <w:rPr>
                <w:rFonts w:ascii="Times New Roman" w:eastAsia="Calibri" w:hAnsi="Times New Roman" w:cs="Times New Roman"/>
                <w:sz w:val="24"/>
                <w:lang w:eastAsia="en-US"/>
              </w:rPr>
              <w:t>funkcija arba lygiaverčiais sprendimais,  suteikia pasirinktam mokiniui kalbėjimo teisę. Visas funkcijas pedagogas privalo galėti atlikti tame pačiame programiniame lange.</w:t>
            </w:r>
          </w:p>
        </w:tc>
      </w:tr>
      <w:tr w:rsidR="00C22681" w:rsidRPr="00C22681" w14:paraId="1D7AA228"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1D7CEC8A" w14:textId="77777777" w:rsidR="00C22681" w:rsidRPr="00C22681" w:rsidRDefault="00C22681" w:rsidP="003A4149">
            <w:pPr>
              <w:tabs>
                <w:tab w:val="left" w:pos="144"/>
              </w:tabs>
              <w:snapToGrid w:val="0"/>
              <w:ind w:firstLine="0"/>
              <w:rPr>
                <w:rFonts w:ascii="Times New Roman" w:eastAsia="Calibri" w:hAnsi="Times New Roman" w:cs="Times New Roman"/>
                <w:b/>
                <w:sz w:val="24"/>
                <w:lang w:eastAsia="en-US"/>
              </w:rPr>
            </w:pPr>
            <w:r w:rsidRPr="00C22681">
              <w:rPr>
                <w:rFonts w:ascii="Times New Roman" w:eastAsia="Calibri" w:hAnsi="Times New Roman" w:cs="Times New Roman"/>
                <w:sz w:val="24"/>
                <w:lang w:eastAsia="en-US"/>
              </w:rPr>
              <w:t>Grupinė 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8B3A88" w14:textId="601DD724" w:rsidR="00C22681" w:rsidRPr="00C22681" w:rsidRDefault="00C22681" w:rsidP="003A4149">
            <w:pPr>
              <w:tabs>
                <w:tab w:val="left" w:pos="144"/>
              </w:tabs>
              <w:snapToGrid w:val="0"/>
              <w:ind w:firstLine="0"/>
              <w:jc w:val="both"/>
              <w:rPr>
                <w:rFonts w:ascii="Times New Roman" w:eastAsia="Calibri" w:hAnsi="Times New Roman" w:cs="Times New Roman"/>
                <w:b/>
                <w:sz w:val="24"/>
                <w:lang w:eastAsia="en-US"/>
              </w:rPr>
            </w:pPr>
            <w:r w:rsidRPr="00C22681">
              <w:rPr>
                <w:rFonts w:ascii="Times New Roman" w:eastAsia="Calibri" w:hAnsi="Times New Roman" w:cs="Times New Roman"/>
                <w:sz w:val="24"/>
                <w:lang w:eastAsia="en-US"/>
              </w:rPr>
              <w:t>Programinė įranga turi leisti apjungti mokinius į darbo grupes, turi būti galimybė sudaryti grupes rankiniu būdu, ir pačiai sistemai parinkti grupes atsitiktiniu ar nuosekliu būdu. Pedagogui turi būti užtikrinta galimybė bet kuriuo metu pasiklausyti arba įsiterpti į individualaus mokinio pokalbį ir, esant poreikiui, privalo būti užtikrinta galimybė matyti pasirinkto mokinio ar visos klasės kompiuterių ekrano vaizdus,  galimybė kontroliuoti pasirinkto mokinio kompiuterį. Privalo būti realaus laiko susirašinėjimo (</w:t>
            </w:r>
            <w:r w:rsidRPr="00C22681">
              <w:rPr>
                <w:rFonts w:ascii="Times New Roman" w:eastAsia="Calibri" w:hAnsi="Times New Roman" w:cs="Times New Roman"/>
                <w:i/>
                <w:sz w:val="24"/>
                <w:lang w:eastAsia="en-US"/>
              </w:rPr>
              <w:t>chat</w:t>
            </w:r>
            <w:r w:rsidRPr="00C22681">
              <w:rPr>
                <w:rFonts w:ascii="Times New Roman" w:eastAsia="Calibri" w:hAnsi="Times New Roman" w:cs="Times New Roman"/>
                <w:sz w:val="24"/>
                <w:lang w:eastAsia="en-US"/>
              </w:rPr>
              <w:t>) funkcija tarp mokinių ir pedagogo.</w:t>
            </w:r>
          </w:p>
        </w:tc>
      </w:tr>
      <w:tr w:rsidR="00C22681" w:rsidRPr="00C22681" w14:paraId="457C0B5D"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571F7B85"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Skaitymo praktikos </w:t>
            </w:r>
          </w:p>
          <w:p w14:paraId="6DD2817E" w14:textId="77777777" w:rsidR="00C22681" w:rsidRPr="00C22681" w:rsidRDefault="00C22681" w:rsidP="003A4149">
            <w:pPr>
              <w:tabs>
                <w:tab w:val="left" w:pos="144"/>
              </w:tabs>
              <w:snapToGrid w:val="0"/>
              <w:ind w:firstLine="0"/>
              <w:rPr>
                <w:rFonts w:ascii="Times New Roman" w:eastAsia="Calibri" w:hAnsi="Times New Roman" w:cs="Times New Roman"/>
                <w:b/>
                <w:sz w:val="24"/>
                <w:lang w:eastAsia="en-US"/>
              </w:rPr>
            </w:pPr>
            <w:r w:rsidRPr="00C22681">
              <w:rPr>
                <w:rFonts w:ascii="Times New Roman" w:eastAsia="Calibri" w:hAnsi="Times New Roman" w:cs="Times New Roman"/>
                <w:sz w:val="24"/>
                <w:lang w:eastAsia="en-US"/>
              </w:rPr>
              <w:t>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BEB95B" w14:textId="412264DA" w:rsidR="00C22681" w:rsidRPr="00C22681" w:rsidRDefault="00C22681" w:rsidP="003A4149">
            <w:pPr>
              <w:tabs>
                <w:tab w:val="left" w:pos="144"/>
              </w:tabs>
              <w:snapToGrid w:val="0"/>
              <w:ind w:firstLine="0"/>
              <w:jc w:val="both"/>
              <w:rPr>
                <w:rFonts w:ascii="Times New Roman" w:eastAsia="Calibri" w:hAnsi="Times New Roman" w:cs="Times New Roman"/>
                <w:b/>
                <w:sz w:val="24"/>
                <w:lang w:eastAsia="en-US"/>
              </w:rPr>
            </w:pPr>
            <w:r w:rsidRPr="00C22681">
              <w:rPr>
                <w:rFonts w:ascii="Times New Roman" w:eastAsia="Calibri" w:hAnsi="Times New Roman" w:cs="Times New Roman"/>
                <w:sz w:val="24"/>
                <w:lang w:eastAsia="en-US"/>
              </w:rPr>
              <w:t>Mokinių balsais skaitomas tekstas privalo turėti galimybę būti įrašomas į mokinio kompiuterį, po įrašymo mokiniai privalo turėti galimybę perklausyti savo įrašą, bei taisyti klaidas. Prieš pradedant užduotį, pedagogas turi turėti galimybę parinkti skaitomą tekstą bei nusiųsti jį tiesiai į mokinių kompiuterių ekranus (ar lygiaverčiu funkcionalumu).</w:t>
            </w:r>
          </w:p>
        </w:tc>
      </w:tr>
      <w:tr w:rsidR="00C22681" w:rsidRPr="00C22681" w14:paraId="416C8313"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42CCC747"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Duomenų bazėje patalpintų užduočių atlikimo veikla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05B620" w14:textId="0DAFB9A0"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Prieš pradedant veiklą pedagogas ir mokiniai privalo turėti</w:t>
            </w:r>
            <w:r w:rsidRPr="00C22681">
              <w:rPr>
                <w:rFonts w:ascii="Times New Roman" w:eastAsia="Calibri" w:hAnsi="Times New Roman" w:cs="Times New Roman"/>
                <w:color w:val="4472C4" w:themeColor="accent1"/>
                <w:sz w:val="24"/>
                <w:lang w:eastAsia="en-US"/>
              </w:rPr>
              <w:t xml:space="preserve"> </w:t>
            </w:r>
            <w:r w:rsidRPr="00C22681">
              <w:rPr>
                <w:rFonts w:ascii="Times New Roman" w:eastAsia="Calibri" w:hAnsi="Times New Roman" w:cs="Times New Roman"/>
                <w:sz w:val="24"/>
                <w:lang w:eastAsia="en-US"/>
              </w:rPr>
              <w:t xml:space="preserve">galimybę  identifikuoti save įvesdami jiems priskirtus prisijungimo vardus ir slaptažodžius arba prisijungimas gali būti realizuotas įvairiais saugiais būdais. </w:t>
            </w:r>
          </w:p>
        </w:tc>
      </w:tr>
      <w:tr w:rsidR="00C22681" w:rsidRPr="00C22681" w14:paraId="2F8BD9FE"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7AED54AD"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Mokymai</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DD67CCF" w14:textId="5894B26C" w:rsidR="00C22681" w:rsidRPr="00C22681" w:rsidRDefault="00C22681" w:rsidP="0084500D">
            <w:pPr>
              <w:tabs>
                <w:tab w:val="left" w:pos="144"/>
              </w:tabs>
              <w:snapToGrid w:val="0"/>
              <w:ind w:firstLine="0"/>
              <w:jc w:val="both"/>
              <w:rPr>
                <w:rFonts w:ascii="Times New Roman" w:eastAsia="Calibri" w:hAnsi="Times New Roman" w:cs="Times New Roman"/>
                <w:strike/>
                <w:sz w:val="24"/>
                <w:lang w:eastAsia="en-US"/>
              </w:rPr>
            </w:pPr>
            <w:r w:rsidRPr="00C22681">
              <w:rPr>
                <w:rFonts w:ascii="Times New Roman" w:eastAsia="Calibri" w:hAnsi="Times New Roman" w:cs="Times New Roman"/>
                <w:sz w:val="24"/>
                <w:lang w:eastAsia="en-US"/>
              </w:rPr>
              <w:t>Pedagogai turi būti apmokyti,  ne mažiau kaip 2 seminarai po 2 akad. val. Mokymus turi vesti tiekėjo paskirtas kvalifikuotas specialistas, turintis kompetenciją siūlomos įrangos ar programinės įrangos naudojimo srityje</w:t>
            </w:r>
          </w:p>
        </w:tc>
      </w:tr>
      <w:tr w:rsidR="00C22681" w:rsidRPr="00C22681" w14:paraId="4BBA5223"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2336A890" w14:textId="6318D4A4"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Įrangos pristatymas ir konfigūravimas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ED5423" w14:textId="336FC1FD"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 xml:space="preserve">Tiekėjas privalo pristatyti, įdiegti ir visiškai sukonfigūruoti siūlomą programinę įrangą numatytoje darbo vietoje arba užtikrinti lygiavertį parengimo naudoti sprendimą. </w:t>
            </w:r>
          </w:p>
        </w:tc>
      </w:tr>
      <w:tr w:rsidR="00C22681" w:rsidRPr="00C22681" w14:paraId="04175E61" w14:textId="77777777" w:rsidTr="00C22681">
        <w:trPr>
          <w:cantSplit/>
        </w:trPr>
        <w:tc>
          <w:tcPr>
            <w:tcW w:w="2835" w:type="dxa"/>
            <w:tcBorders>
              <w:top w:val="single" w:sz="2" w:space="0" w:color="000000" w:themeColor="text1"/>
              <w:left w:val="single" w:sz="4" w:space="0" w:color="auto"/>
              <w:bottom w:val="single" w:sz="2" w:space="0" w:color="000000" w:themeColor="text1"/>
              <w:right w:val="single" w:sz="2" w:space="0" w:color="000000" w:themeColor="text1"/>
            </w:tcBorders>
          </w:tcPr>
          <w:p w14:paraId="45EDDD4F"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lastRenderedPageBreak/>
              <w:t>Ausinės</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4FFC4F" w14:textId="6AB5690D" w:rsidR="00C22681" w:rsidRPr="00C22681" w:rsidRDefault="00C22681" w:rsidP="003A4149">
            <w:pPr>
              <w:tabs>
                <w:tab w:val="left" w:pos="144"/>
              </w:tabs>
              <w:snapToGrid w:val="0"/>
              <w:ind w:firstLine="0"/>
              <w:jc w:val="both"/>
              <w:rPr>
                <w:rFonts w:ascii="Times New Roman" w:eastAsia="Calibri" w:hAnsi="Times New Roman" w:cs="Times New Roman"/>
                <w:color w:val="EE0000"/>
                <w:sz w:val="24"/>
                <w:lang w:eastAsia="en-US"/>
              </w:rPr>
            </w:pPr>
            <w:r w:rsidRPr="00C22681">
              <w:rPr>
                <w:rFonts w:ascii="Times New Roman" w:eastAsia="Calibri" w:hAnsi="Times New Roman" w:cs="Times New Roman"/>
                <w:sz w:val="24"/>
                <w:lang w:eastAsia="en-US"/>
              </w:rPr>
              <w:t>Atkuriamas dažnis - ne blogesnis 20-20.000,00 Hz</w:t>
            </w:r>
            <w:r w:rsidRPr="00C22681">
              <w:rPr>
                <w:rFonts w:ascii="Times New Roman" w:eastAsia="Calibri" w:hAnsi="Times New Roman" w:cs="Times New Roman"/>
                <w:color w:val="4472C4" w:themeColor="accent1"/>
                <w:sz w:val="24"/>
                <w:lang w:eastAsia="en-US"/>
              </w:rPr>
              <w:t xml:space="preserve"> </w:t>
            </w:r>
            <w:r w:rsidRPr="00C22681">
              <w:rPr>
                <w:rFonts w:ascii="Times New Roman" w:eastAsia="Calibri" w:hAnsi="Times New Roman" w:cs="Times New Roman"/>
                <w:color w:val="000000" w:themeColor="text1"/>
                <w:sz w:val="24"/>
                <w:lang w:eastAsia="en-US"/>
              </w:rPr>
              <w:t xml:space="preserve">arba lygiavertis. </w:t>
            </w:r>
          </w:p>
          <w:p w14:paraId="048F5006" w14:textId="5ED3EBFB"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Nominali galia: ne mažiau 100 mW</w:t>
            </w:r>
            <w:r w:rsidRPr="00C22681">
              <w:rPr>
                <w:rFonts w:ascii="Times New Roman" w:eastAsia="Calibri" w:hAnsi="Times New Roman" w:cs="Times New Roman"/>
                <w:color w:val="000000" w:themeColor="text1"/>
                <w:sz w:val="24"/>
                <w:lang w:eastAsia="en-US"/>
              </w:rPr>
              <w:t xml:space="preserve"> arba lygiavertis.</w:t>
            </w:r>
          </w:p>
          <w:p w14:paraId="08FDAA2F" w14:textId="36500022"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Garso režimas: turi būti stereo/mono</w:t>
            </w:r>
            <w:r w:rsidRPr="00C22681">
              <w:rPr>
                <w:rFonts w:ascii="Times New Roman" w:eastAsia="Calibri" w:hAnsi="Times New Roman" w:cs="Times New Roman"/>
                <w:color w:val="000000" w:themeColor="text1"/>
                <w:sz w:val="24"/>
                <w:lang w:eastAsia="en-US"/>
              </w:rPr>
              <w:t xml:space="preserve"> arba lygiavertis.</w:t>
            </w:r>
          </w:p>
          <w:p w14:paraId="067682CD" w14:textId="18ABC5C2"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Mikrofono tipas: turi būti kondensatorinis arba lygiavertis</w:t>
            </w:r>
          </w:p>
          <w:p w14:paraId="256C673B" w14:textId="00E73257"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Kryptingumas: turi būti vienos krypties</w:t>
            </w:r>
            <w:r w:rsidRPr="00C22681">
              <w:rPr>
                <w:rFonts w:ascii="Times New Roman" w:eastAsia="Calibri" w:hAnsi="Times New Roman" w:cs="Times New Roman"/>
                <w:color w:val="000000" w:themeColor="text1"/>
                <w:sz w:val="24"/>
                <w:lang w:eastAsia="en-US"/>
              </w:rPr>
              <w:t xml:space="preserve"> arba lygiavertis.</w:t>
            </w:r>
          </w:p>
          <w:p w14:paraId="34C68577" w14:textId="227E588E"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Mikrofono atkuriamas dažnis: ne blogesnis 100-20.000,00 Hz</w:t>
            </w:r>
            <w:r w:rsidRPr="00C22681">
              <w:rPr>
                <w:rFonts w:ascii="Times New Roman" w:eastAsia="Calibri" w:hAnsi="Times New Roman" w:cs="Times New Roman"/>
                <w:color w:val="000000" w:themeColor="text1"/>
                <w:sz w:val="24"/>
                <w:lang w:eastAsia="en-US"/>
              </w:rPr>
              <w:t xml:space="preserve"> arba lygiavertis.</w:t>
            </w:r>
          </w:p>
          <w:p w14:paraId="29A6DAA6" w14:textId="088315AD" w:rsidR="00C22681" w:rsidRPr="00C22681" w:rsidRDefault="00C22681" w:rsidP="009C0413">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Turi būti galimybė pasirinkti ausines su 1 arba 2 prijungimo kabeliais</w:t>
            </w:r>
          </w:p>
          <w:p w14:paraId="6BC53A07" w14:textId="77777777"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Turi būti suteikiama ne trumpesnė kaip 12 mėnesių garantija</w:t>
            </w:r>
          </w:p>
        </w:tc>
      </w:tr>
      <w:tr w:rsidR="00C22681" w:rsidRPr="00C22681" w14:paraId="7B30E46F" w14:textId="77777777" w:rsidTr="00C22681">
        <w:trPr>
          <w:cantSplit/>
        </w:trPr>
        <w:tc>
          <w:tcPr>
            <w:tcW w:w="2835" w:type="dxa"/>
            <w:vMerge w:val="restart"/>
            <w:tcBorders>
              <w:top w:val="single" w:sz="2" w:space="0" w:color="000000" w:themeColor="text1"/>
              <w:left w:val="single" w:sz="4" w:space="0" w:color="auto"/>
              <w:right w:val="single" w:sz="2" w:space="0" w:color="000000" w:themeColor="text1"/>
            </w:tcBorders>
          </w:tcPr>
          <w:p w14:paraId="0F8C69D6" w14:textId="3EFAF355"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Licencija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C4EBDE" w14:textId="1B7F2794"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Programinė įranga turi būti suderinama su dažniausiai naudojamomis operacinėmis sistemomis (Windows, MacOS, Android, iOS ar lygiavertėmis)</w:t>
            </w:r>
          </w:p>
        </w:tc>
      </w:tr>
      <w:tr w:rsidR="00C22681" w:rsidRPr="00C22681" w14:paraId="54C8BEE5" w14:textId="77777777" w:rsidTr="00C22681">
        <w:trPr>
          <w:cantSplit/>
        </w:trPr>
        <w:tc>
          <w:tcPr>
            <w:tcW w:w="2835" w:type="dxa"/>
            <w:vMerge/>
          </w:tcPr>
          <w:p w14:paraId="1DB87328" w14:textId="77777777" w:rsidR="00C22681" w:rsidRPr="00C22681" w:rsidRDefault="00C22681" w:rsidP="003A4149">
            <w:pPr>
              <w:tabs>
                <w:tab w:val="left" w:pos="144"/>
              </w:tabs>
              <w:snapToGrid w:val="0"/>
              <w:rPr>
                <w:rFonts w:ascii="Times New Roman" w:eastAsia="Calibri" w:hAnsi="Times New Roman" w:cs="Times New Roman"/>
                <w:sz w:val="24"/>
                <w:lang w:eastAsia="en-US"/>
              </w:rPr>
            </w:pP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2690AF" w14:textId="781E1142" w:rsidR="00C22681" w:rsidRPr="00C22681" w:rsidRDefault="00C22681" w:rsidP="003A4149">
            <w:pPr>
              <w:tabs>
                <w:tab w:val="left" w:pos="144"/>
              </w:tabs>
              <w:snapToGrid w:val="0"/>
              <w:ind w:firstLine="0"/>
              <w:jc w:val="both"/>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Programinės įrangos atnaujinimai turi būti teikiami nemokamai ne trumpiau kaip 5 metus (arba lygiaverčiu būdu užtikrintas atnaujinimų prieinamumas)</w:t>
            </w:r>
          </w:p>
        </w:tc>
      </w:tr>
      <w:tr w:rsidR="00C22681" w:rsidRPr="00C22681" w14:paraId="5D8DAA40" w14:textId="77777777" w:rsidTr="00C22681">
        <w:trPr>
          <w:cantSplit/>
        </w:trPr>
        <w:tc>
          <w:tcPr>
            <w:tcW w:w="2835" w:type="dxa"/>
            <w:tcBorders>
              <w:left w:val="single" w:sz="4" w:space="0" w:color="auto"/>
              <w:right w:val="single" w:sz="2" w:space="0" w:color="000000" w:themeColor="text1"/>
            </w:tcBorders>
          </w:tcPr>
          <w:p w14:paraId="345028B7" w14:textId="77777777"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Paruošta interaktyvi medžiaga anglų kalbos mokymuisi</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36BFF0" w14:textId="51F9BC04" w:rsidR="00C22681" w:rsidRPr="00C22681" w:rsidRDefault="00C22681" w:rsidP="00F111B0">
            <w:pPr>
              <w:tabs>
                <w:tab w:val="left" w:pos="144"/>
              </w:tabs>
              <w:snapToGrid w:val="0"/>
              <w:ind w:firstLine="0"/>
              <w:jc w:val="both"/>
              <w:rPr>
                <w:rFonts w:ascii="Times New Roman" w:eastAsia="Calibri" w:hAnsi="Times New Roman" w:cs="Times New Roman"/>
                <w:sz w:val="24"/>
                <w:lang w:eastAsia="en-US"/>
              </w:rPr>
            </w:pPr>
            <w:r w:rsidRPr="00C22681">
              <w:rPr>
                <w:rFonts w:ascii="Times New Roman" w:hAnsi="Times New Roman" w:cs="Times New Roman"/>
                <w:sz w:val="24"/>
              </w:rPr>
              <w:t>Mokymo(-si) medžiaga turi apimti ne mažiau kaip lygius nuo A1 iki C1. Kiekvienam lygiui mokytojui pateikiama PDF formato mokytojo knyga ne mažiau kaip 300 puslapių. Paruošta medžiaga orientuota į praktines veiklas. Užduotys integruotos ir apima visas keturias mokymosi sritis: kalbėjimą, klausymą, rašymą ir skaitymą. Ne mažiau kaip 50 procentų užduočių turi būti automatiškai įvertinamos</w:t>
            </w:r>
            <w:r w:rsidRPr="00C22681">
              <w:rPr>
                <w:rFonts w:ascii="Times New Roman" w:eastAsia="Calibri" w:hAnsi="Times New Roman" w:cs="Times New Roman"/>
                <w:color w:val="000000" w:themeColor="text1"/>
                <w:sz w:val="24"/>
                <w:lang w:eastAsia="en-US"/>
              </w:rPr>
              <w:t xml:space="preserve"> arba lygiavertis. </w:t>
            </w:r>
            <w:r w:rsidRPr="00C22681">
              <w:rPr>
                <w:rFonts w:ascii="Times New Roman" w:hAnsi="Times New Roman" w:cs="Times New Roman"/>
                <w:sz w:val="24"/>
              </w:rPr>
              <w:t xml:space="preserve"> </w:t>
            </w:r>
          </w:p>
        </w:tc>
      </w:tr>
      <w:tr w:rsidR="00C22681" w:rsidRPr="00C22681" w14:paraId="08B88494" w14:textId="77777777" w:rsidTr="00C22681">
        <w:trPr>
          <w:cantSplit/>
        </w:trPr>
        <w:tc>
          <w:tcPr>
            <w:tcW w:w="2835" w:type="dxa"/>
            <w:tcBorders>
              <w:left w:val="single" w:sz="4" w:space="0" w:color="auto"/>
              <w:right w:val="single" w:sz="2" w:space="0" w:color="000000" w:themeColor="text1"/>
            </w:tcBorders>
          </w:tcPr>
          <w:p w14:paraId="443E95A2" w14:textId="74A878A9" w:rsidR="00C22681" w:rsidRPr="00C22681" w:rsidRDefault="00C22681" w:rsidP="003A4149">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Nuotolinė prieiga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FF363A" w14:textId="7237AC06" w:rsidR="00C22681" w:rsidRPr="00C22681" w:rsidRDefault="00C22681" w:rsidP="003A4149">
            <w:pPr>
              <w:tabs>
                <w:tab w:val="left" w:pos="144"/>
              </w:tabs>
              <w:snapToGrid w:val="0"/>
              <w:ind w:firstLine="0"/>
              <w:jc w:val="both"/>
              <w:rPr>
                <w:rFonts w:ascii="Times New Roman" w:hAnsi="Times New Roman" w:cs="Times New Roman"/>
                <w:sz w:val="24"/>
              </w:rPr>
            </w:pPr>
            <w:r w:rsidRPr="00C22681">
              <w:rPr>
                <w:rFonts w:ascii="Times New Roman" w:hAnsi="Times New Roman" w:cs="Times New Roman"/>
                <w:sz w:val="24"/>
              </w:rPr>
              <w:t>Turi būti užtikrinta galimybė naudotis sistema nuotoliniu būdu, per internetą, su individualiais prisijungimais. Duomenų saugojimas gali būti realizuotas debesijos („cloud“) arba lokaliu serveriniu būdu, užtikrinant ne trumpesnį kaip 5 metų laikotarpį.</w:t>
            </w:r>
          </w:p>
        </w:tc>
      </w:tr>
      <w:tr w:rsidR="00C22681" w:rsidRPr="00C22681" w14:paraId="58FA1A44" w14:textId="77777777" w:rsidTr="00C22681">
        <w:trPr>
          <w:cantSplit/>
        </w:trPr>
        <w:tc>
          <w:tcPr>
            <w:tcW w:w="2835" w:type="dxa"/>
            <w:tcBorders>
              <w:left w:val="single" w:sz="4" w:space="0" w:color="auto"/>
              <w:right w:val="single" w:sz="2" w:space="0" w:color="000000" w:themeColor="text1"/>
            </w:tcBorders>
          </w:tcPr>
          <w:p w14:paraId="71125415" w14:textId="0C59463A" w:rsidR="00C22681" w:rsidRPr="00C22681" w:rsidRDefault="00C22681" w:rsidP="007A5B68">
            <w:pPr>
              <w:tabs>
                <w:tab w:val="left" w:pos="144"/>
              </w:tabs>
              <w:snapToGrid w:val="0"/>
              <w:ind w:firstLine="0"/>
              <w:rPr>
                <w:rFonts w:ascii="Times New Roman" w:hAnsi="Times New Roman" w:cs="Times New Roman"/>
                <w:sz w:val="24"/>
              </w:rPr>
            </w:pPr>
            <w:r w:rsidRPr="00C22681">
              <w:rPr>
                <w:rFonts w:ascii="Times New Roman" w:eastAsia="Calibri" w:hAnsi="Times New Roman" w:cs="Times New Roman"/>
                <w:b/>
                <w:bCs/>
                <w:sz w:val="24"/>
                <w:lang w:eastAsia="en-US"/>
              </w:rPr>
              <w:t>Garso kolonėlės su stiprintuvu</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309A78" w14:textId="761CC084" w:rsidR="00C22681" w:rsidRPr="00C22681" w:rsidRDefault="00C22681" w:rsidP="007A5B68">
            <w:pPr>
              <w:ind w:firstLine="0"/>
              <w:jc w:val="both"/>
              <w:rPr>
                <w:rFonts w:ascii="Times New Roman" w:hAnsi="Times New Roman" w:cs="Times New Roman"/>
                <w:sz w:val="24"/>
              </w:rPr>
            </w:pPr>
            <w:r w:rsidRPr="00C22681">
              <w:rPr>
                <w:rFonts w:ascii="Times New Roman" w:eastAsia="Calibri" w:hAnsi="Times New Roman" w:cs="Times New Roman"/>
                <w:b/>
                <w:sz w:val="24"/>
                <w:lang w:eastAsia="en-US"/>
              </w:rPr>
              <w:t>Reikalaujama charakteristika</w:t>
            </w:r>
          </w:p>
        </w:tc>
      </w:tr>
      <w:tr w:rsidR="00C22681" w:rsidRPr="00C22681" w14:paraId="53671420" w14:textId="77777777" w:rsidTr="00C22681">
        <w:trPr>
          <w:cantSplit/>
        </w:trPr>
        <w:tc>
          <w:tcPr>
            <w:tcW w:w="2835" w:type="dxa"/>
            <w:tcBorders>
              <w:left w:val="single" w:sz="4" w:space="0" w:color="auto"/>
              <w:right w:val="single" w:sz="2" w:space="0" w:color="000000" w:themeColor="text1"/>
            </w:tcBorders>
          </w:tcPr>
          <w:p w14:paraId="3A165318" w14:textId="13CB1E44" w:rsidR="00C22681" w:rsidRPr="00C22681" w:rsidRDefault="00C22681" w:rsidP="007A5B68">
            <w:pPr>
              <w:tabs>
                <w:tab w:val="left" w:pos="144"/>
              </w:tabs>
              <w:snapToGrid w:val="0"/>
              <w:ind w:firstLine="0"/>
              <w:rPr>
                <w:rFonts w:ascii="Times New Roman" w:hAnsi="Times New Roman" w:cs="Times New Roman"/>
                <w:sz w:val="24"/>
              </w:rPr>
            </w:pPr>
            <w:r w:rsidRPr="00C22681">
              <w:rPr>
                <w:rFonts w:ascii="Times New Roman" w:hAnsi="Times New Roman" w:cs="Times New Roman"/>
                <w:sz w:val="24"/>
              </w:rPr>
              <w:t>Garso sistema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D16D64" w14:textId="2B0143D0" w:rsidR="00C22681" w:rsidRPr="00C22681" w:rsidRDefault="00C22681" w:rsidP="00513BB5">
            <w:pPr>
              <w:ind w:firstLine="0"/>
              <w:rPr>
                <w:rFonts w:ascii="Times New Roman" w:hAnsi="Times New Roman" w:cs="Times New Roman"/>
                <w:sz w:val="24"/>
              </w:rPr>
            </w:pPr>
            <w:r w:rsidRPr="00C22681">
              <w:rPr>
                <w:rFonts w:ascii="Times New Roman" w:hAnsi="Times New Roman" w:cs="Times New Roman"/>
                <w:sz w:val="24"/>
              </w:rPr>
              <w:t>Garso sistemą turi sudaryti ne mažiau kaip 2 garso kolonėles  ir garso stiprintuvas. Jungtis tarp stiprintuvo ir kolonėlių reikalinga ne mažiau 8 m kiekvienai arba lygiaverčiai techniniai sprendimai.</w:t>
            </w:r>
          </w:p>
          <w:p w14:paraId="15B93FC5" w14:textId="4E9C8904" w:rsidR="00C22681" w:rsidRPr="00C22681" w:rsidRDefault="00C22681" w:rsidP="007A5B68">
            <w:pPr>
              <w:ind w:firstLine="0"/>
              <w:jc w:val="both"/>
              <w:rPr>
                <w:rFonts w:ascii="Times New Roman" w:hAnsi="Times New Roman" w:cs="Times New Roman"/>
                <w:sz w:val="24"/>
              </w:rPr>
            </w:pPr>
            <w:r w:rsidRPr="00C22681">
              <w:rPr>
                <w:rFonts w:ascii="Times New Roman" w:hAnsi="Times New Roman" w:cs="Times New Roman"/>
                <w:sz w:val="24"/>
              </w:rPr>
              <w:t xml:space="preserve">Kolonėles turi būti galima montuoti ant sienų arba lubų. Reikalavimai stiprintuvui: </w:t>
            </w:r>
          </w:p>
          <w:p w14:paraId="1934130A" w14:textId="5404E261" w:rsidR="00C22681" w:rsidRPr="00C22681" w:rsidRDefault="00C22681" w:rsidP="005005C6">
            <w:pPr>
              <w:widowControl/>
              <w:numPr>
                <w:ilvl w:val="0"/>
                <w:numId w:val="10"/>
              </w:numPr>
              <w:autoSpaceDE/>
              <w:autoSpaceDN/>
              <w:adjustRightInd/>
              <w:rPr>
                <w:rFonts w:ascii="Times New Roman" w:hAnsi="Times New Roman" w:cs="Times New Roman"/>
                <w:sz w:val="24"/>
              </w:rPr>
            </w:pPr>
            <w:r w:rsidRPr="00C22681">
              <w:rPr>
                <w:rFonts w:ascii="Times New Roman" w:hAnsi="Times New Roman" w:cs="Times New Roman"/>
                <w:sz w:val="24"/>
              </w:rPr>
              <w:t xml:space="preserve"> Galia: ne mažiau 40 W RMS arba lygiavertė</w:t>
            </w:r>
          </w:p>
          <w:p w14:paraId="7DCB2B90" w14:textId="77777777" w:rsidR="00C22681" w:rsidRPr="00C22681" w:rsidRDefault="00C22681" w:rsidP="005005C6">
            <w:pPr>
              <w:widowControl/>
              <w:numPr>
                <w:ilvl w:val="0"/>
                <w:numId w:val="10"/>
              </w:numPr>
              <w:autoSpaceDE/>
              <w:autoSpaceDN/>
              <w:adjustRightInd/>
              <w:rPr>
                <w:rFonts w:ascii="Times New Roman" w:hAnsi="Times New Roman" w:cs="Times New Roman"/>
                <w:sz w:val="24"/>
              </w:rPr>
            </w:pPr>
            <w:r w:rsidRPr="00C22681">
              <w:rPr>
                <w:rFonts w:ascii="Times New Roman" w:hAnsi="Times New Roman" w:cs="Times New Roman"/>
                <w:sz w:val="24"/>
              </w:rPr>
              <w:t>Įėjimai:</w:t>
            </w:r>
          </w:p>
          <w:p w14:paraId="765337B5" w14:textId="77777777" w:rsidR="00C22681" w:rsidRPr="00C22681" w:rsidRDefault="00C22681" w:rsidP="005005C6">
            <w:pPr>
              <w:widowControl/>
              <w:numPr>
                <w:ilvl w:val="1"/>
                <w:numId w:val="10"/>
              </w:numPr>
              <w:autoSpaceDE/>
              <w:autoSpaceDN/>
              <w:adjustRightInd/>
              <w:rPr>
                <w:rFonts w:ascii="Times New Roman" w:hAnsi="Times New Roman" w:cs="Times New Roman"/>
                <w:sz w:val="24"/>
              </w:rPr>
            </w:pPr>
            <w:r w:rsidRPr="00C22681">
              <w:rPr>
                <w:rFonts w:ascii="Times New Roman" w:hAnsi="Times New Roman" w:cs="Times New Roman"/>
                <w:sz w:val="24"/>
              </w:rPr>
              <w:t>3,5 mm AUX.</w:t>
            </w:r>
          </w:p>
          <w:p w14:paraId="718D1974" w14:textId="77777777" w:rsidR="00C22681" w:rsidRPr="00C22681" w:rsidRDefault="00C22681" w:rsidP="005005C6">
            <w:pPr>
              <w:widowControl/>
              <w:numPr>
                <w:ilvl w:val="1"/>
                <w:numId w:val="10"/>
              </w:numPr>
              <w:autoSpaceDE/>
              <w:autoSpaceDN/>
              <w:adjustRightInd/>
              <w:rPr>
                <w:rFonts w:ascii="Times New Roman" w:hAnsi="Times New Roman" w:cs="Times New Roman"/>
                <w:sz w:val="24"/>
              </w:rPr>
            </w:pPr>
            <w:r w:rsidRPr="00C22681">
              <w:rPr>
                <w:rFonts w:ascii="Times New Roman" w:hAnsi="Times New Roman" w:cs="Times New Roman"/>
                <w:sz w:val="24"/>
              </w:rPr>
              <w:t>„Bluetooth“ .</w:t>
            </w:r>
          </w:p>
          <w:p w14:paraId="4D167D56" w14:textId="77777777" w:rsidR="00C22681" w:rsidRPr="00C22681" w:rsidRDefault="00C22681" w:rsidP="005005C6">
            <w:pPr>
              <w:widowControl/>
              <w:numPr>
                <w:ilvl w:val="1"/>
                <w:numId w:val="10"/>
              </w:numPr>
              <w:autoSpaceDE/>
              <w:autoSpaceDN/>
              <w:adjustRightInd/>
              <w:rPr>
                <w:rFonts w:ascii="Times New Roman" w:hAnsi="Times New Roman" w:cs="Times New Roman"/>
                <w:sz w:val="24"/>
              </w:rPr>
            </w:pPr>
            <w:r w:rsidRPr="00C22681">
              <w:rPr>
                <w:rFonts w:ascii="Times New Roman" w:hAnsi="Times New Roman" w:cs="Times New Roman"/>
                <w:sz w:val="24"/>
              </w:rPr>
              <w:t>USB.</w:t>
            </w:r>
          </w:p>
          <w:p w14:paraId="72D3325E" w14:textId="1C5B5EA7" w:rsidR="00C22681" w:rsidRPr="00C22681" w:rsidRDefault="00C22681" w:rsidP="005005C6">
            <w:pPr>
              <w:widowControl/>
              <w:numPr>
                <w:ilvl w:val="0"/>
                <w:numId w:val="10"/>
              </w:numPr>
              <w:autoSpaceDE/>
              <w:autoSpaceDN/>
              <w:adjustRightInd/>
              <w:rPr>
                <w:rFonts w:ascii="Times New Roman" w:hAnsi="Times New Roman" w:cs="Times New Roman"/>
                <w:sz w:val="24"/>
              </w:rPr>
            </w:pPr>
            <w:r w:rsidRPr="00C22681">
              <w:rPr>
                <w:rFonts w:ascii="Times New Roman" w:hAnsi="Times New Roman" w:cs="Times New Roman"/>
                <w:sz w:val="24"/>
              </w:rPr>
              <w:t>Išėjimai: 2 kanalai.</w:t>
            </w:r>
          </w:p>
          <w:p w14:paraId="2B403018" w14:textId="28DCDF7D" w:rsidR="00C22681" w:rsidRPr="00C22681" w:rsidRDefault="00C22681" w:rsidP="005005C6">
            <w:pPr>
              <w:widowControl/>
              <w:numPr>
                <w:ilvl w:val="0"/>
                <w:numId w:val="10"/>
              </w:numPr>
              <w:autoSpaceDE/>
              <w:autoSpaceDN/>
              <w:adjustRightInd/>
              <w:rPr>
                <w:rFonts w:ascii="Times New Roman" w:hAnsi="Times New Roman" w:cs="Times New Roman"/>
                <w:sz w:val="24"/>
              </w:rPr>
            </w:pPr>
            <w:r w:rsidRPr="00C22681">
              <w:rPr>
                <w:rFonts w:ascii="Times New Roman" w:hAnsi="Times New Roman" w:cs="Times New Roman"/>
                <w:sz w:val="24"/>
              </w:rPr>
              <w:t>Integruotas garso tonų reguliavimas.</w:t>
            </w:r>
          </w:p>
          <w:p w14:paraId="40B251D3" w14:textId="1AE398CF" w:rsidR="00C22681" w:rsidRPr="00C22681" w:rsidRDefault="00C22681" w:rsidP="00911A04">
            <w:pPr>
              <w:widowControl/>
              <w:autoSpaceDE/>
              <w:autoSpaceDN/>
              <w:adjustRightInd/>
              <w:ind w:left="360" w:firstLine="0"/>
              <w:rPr>
                <w:rFonts w:ascii="Times New Roman" w:hAnsi="Times New Roman" w:cs="Times New Roman"/>
                <w:sz w:val="24"/>
              </w:rPr>
            </w:pPr>
            <w:r w:rsidRPr="00C22681">
              <w:rPr>
                <w:rFonts w:ascii="Times New Roman" w:hAnsi="Times New Roman" w:cs="Times New Roman"/>
                <w:sz w:val="24"/>
              </w:rPr>
              <w:t>Reikalavimai garso kolonėlėms:</w:t>
            </w:r>
          </w:p>
          <w:p w14:paraId="50D628AF" w14:textId="77777777" w:rsidR="00C22681" w:rsidRPr="00C22681" w:rsidRDefault="00C22681" w:rsidP="00911A04">
            <w:pPr>
              <w:widowControl/>
              <w:numPr>
                <w:ilvl w:val="0"/>
                <w:numId w:val="11"/>
              </w:numPr>
              <w:autoSpaceDE/>
              <w:autoSpaceDN/>
              <w:adjustRightInd/>
              <w:rPr>
                <w:rFonts w:ascii="Times New Roman" w:hAnsi="Times New Roman" w:cs="Times New Roman"/>
                <w:sz w:val="24"/>
              </w:rPr>
            </w:pPr>
            <w:r w:rsidRPr="00C22681">
              <w:rPr>
                <w:rFonts w:ascii="Times New Roman" w:hAnsi="Times New Roman" w:cs="Times New Roman"/>
                <w:sz w:val="24"/>
              </w:rPr>
              <w:t>Tipas: 2 pasyvios kolonėlės.</w:t>
            </w:r>
          </w:p>
          <w:p w14:paraId="34857860" w14:textId="77777777" w:rsidR="00C22681" w:rsidRPr="00C22681" w:rsidRDefault="00C22681" w:rsidP="00911A04">
            <w:pPr>
              <w:widowControl/>
              <w:numPr>
                <w:ilvl w:val="0"/>
                <w:numId w:val="11"/>
              </w:numPr>
              <w:autoSpaceDE/>
              <w:autoSpaceDN/>
              <w:adjustRightInd/>
              <w:rPr>
                <w:rFonts w:ascii="Times New Roman" w:hAnsi="Times New Roman" w:cs="Times New Roman"/>
                <w:sz w:val="24"/>
              </w:rPr>
            </w:pPr>
            <w:r w:rsidRPr="00C22681">
              <w:rPr>
                <w:rFonts w:ascii="Times New Roman" w:hAnsi="Times New Roman" w:cs="Times New Roman"/>
                <w:sz w:val="24"/>
              </w:rPr>
              <w:t>Dažnių juosta: ~70 Hz – 18 kHz .</w:t>
            </w:r>
          </w:p>
          <w:p w14:paraId="7F67BEE8" w14:textId="6F21F7CE" w:rsidR="00C22681" w:rsidRPr="00C22681" w:rsidRDefault="00C22681" w:rsidP="00911A04">
            <w:pPr>
              <w:widowControl/>
              <w:numPr>
                <w:ilvl w:val="0"/>
                <w:numId w:val="11"/>
              </w:numPr>
              <w:autoSpaceDE/>
              <w:autoSpaceDN/>
              <w:adjustRightInd/>
              <w:rPr>
                <w:rFonts w:ascii="Times New Roman" w:hAnsi="Times New Roman" w:cs="Times New Roman"/>
                <w:sz w:val="24"/>
              </w:rPr>
            </w:pPr>
            <w:r w:rsidRPr="00C22681">
              <w:rPr>
                <w:rFonts w:ascii="Times New Roman" w:hAnsi="Times New Roman" w:cs="Times New Roman"/>
                <w:sz w:val="24"/>
              </w:rPr>
              <w:t>Varža: Ne mažiau 8 Ω.</w:t>
            </w:r>
          </w:p>
          <w:p w14:paraId="057E85B5" w14:textId="0B4A4EF4" w:rsidR="00C22681" w:rsidRPr="00C22681" w:rsidRDefault="00C22681" w:rsidP="00B71052">
            <w:pPr>
              <w:widowControl/>
              <w:numPr>
                <w:ilvl w:val="0"/>
                <w:numId w:val="11"/>
              </w:numPr>
              <w:autoSpaceDE/>
              <w:autoSpaceDN/>
              <w:adjustRightInd/>
              <w:rPr>
                <w:rFonts w:ascii="Times New Roman" w:hAnsi="Times New Roman" w:cs="Times New Roman"/>
                <w:sz w:val="24"/>
              </w:rPr>
            </w:pPr>
            <w:r w:rsidRPr="00C22681">
              <w:rPr>
                <w:rFonts w:ascii="Times New Roman" w:hAnsi="Times New Roman" w:cs="Times New Roman"/>
                <w:sz w:val="24"/>
              </w:rPr>
              <w:t>Korpusas: plastikas arba medis.</w:t>
            </w:r>
          </w:p>
        </w:tc>
      </w:tr>
      <w:tr w:rsidR="00C22681" w:rsidRPr="00C22681" w14:paraId="07A27AC2" w14:textId="77777777" w:rsidTr="00C22681">
        <w:trPr>
          <w:cantSplit/>
        </w:trPr>
        <w:tc>
          <w:tcPr>
            <w:tcW w:w="2835" w:type="dxa"/>
            <w:tcBorders>
              <w:left w:val="single" w:sz="4" w:space="0" w:color="auto"/>
              <w:right w:val="single" w:sz="2" w:space="0" w:color="000000" w:themeColor="text1"/>
            </w:tcBorders>
          </w:tcPr>
          <w:p w14:paraId="33D79149" w14:textId="340C9F9B" w:rsidR="00C22681" w:rsidRPr="00C22681" w:rsidRDefault="00C22681" w:rsidP="007A5B68">
            <w:pPr>
              <w:tabs>
                <w:tab w:val="left" w:pos="144"/>
              </w:tabs>
              <w:snapToGrid w:val="0"/>
              <w:ind w:firstLine="0"/>
              <w:rPr>
                <w:rFonts w:ascii="Times New Roman" w:hAnsi="Times New Roman" w:cs="Times New Roman"/>
                <w:sz w:val="24"/>
              </w:rPr>
            </w:pPr>
            <w:r w:rsidRPr="00C22681">
              <w:rPr>
                <w:rFonts w:ascii="Times New Roman" w:hAnsi="Times New Roman" w:cs="Times New Roman"/>
                <w:sz w:val="24"/>
              </w:rPr>
              <w:t>Garantija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D702A" w14:textId="6353CC82" w:rsidR="00C22681" w:rsidRPr="00C22681" w:rsidRDefault="00C22681" w:rsidP="007A5B68">
            <w:pPr>
              <w:ind w:firstLine="0"/>
              <w:jc w:val="both"/>
              <w:rPr>
                <w:rFonts w:ascii="Times New Roman" w:hAnsi="Times New Roman" w:cs="Times New Roman"/>
                <w:sz w:val="24"/>
              </w:rPr>
            </w:pPr>
            <w:r w:rsidRPr="00C22681">
              <w:rPr>
                <w:rFonts w:ascii="Times New Roman" w:hAnsi="Times New Roman" w:cs="Times New Roman"/>
                <w:sz w:val="24"/>
              </w:rPr>
              <w:t xml:space="preserve">Garantinės priežiūros laikotarpis visoms siūlomoms priemonėms – ne mažiau 12 mėnesių nuo prekių perdavimo-priėmimo akto pasirašymo dienos. </w:t>
            </w:r>
          </w:p>
        </w:tc>
      </w:tr>
      <w:tr w:rsidR="00C22681" w:rsidRPr="00C22681" w14:paraId="7770749F" w14:textId="77777777" w:rsidTr="00C22681">
        <w:trPr>
          <w:cantSplit/>
        </w:trPr>
        <w:tc>
          <w:tcPr>
            <w:tcW w:w="2835" w:type="dxa"/>
            <w:tcBorders>
              <w:left w:val="single" w:sz="4" w:space="0" w:color="auto"/>
              <w:right w:val="single" w:sz="2" w:space="0" w:color="000000" w:themeColor="text1"/>
            </w:tcBorders>
          </w:tcPr>
          <w:p w14:paraId="192B5E81" w14:textId="03F53E65" w:rsidR="00C22681" w:rsidRPr="00C22681" w:rsidRDefault="00C22681" w:rsidP="007A5B68">
            <w:pPr>
              <w:tabs>
                <w:tab w:val="left" w:pos="144"/>
              </w:tabs>
              <w:snapToGrid w:val="0"/>
              <w:ind w:firstLine="0"/>
              <w:rPr>
                <w:rFonts w:ascii="Times New Roman" w:hAnsi="Times New Roman" w:cs="Times New Roman"/>
                <w:sz w:val="24"/>
              </w:rPr>
            </w:pPr>
            <w:r w:rsidRPr="00C22681">
              <w:rPr>
                <w:rFonts w:ascii="Times New Roman" w:eastAsia="Calibri" w:hAnsi="Times New Roman" w:cs="Times New Roman"/>
                <w:b/>
                <w:bCs/>
                <w:sz w:val="24"/>
                <w:lang w:eastAsia="en-US"/>
              </w:rPr>
              <w:lastRenderedPageBreak/>
              <w:t>Tribūna su mikrofonu</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D537A2" w14:textId="0D3FDAF5" w:rsidR="00C22681" w:rsidRPr="00C22681" w:rsidRDefault="00C22681" w:rsidP="007A5B68">
            <w:pPr>
              <w:ind w:firstLine="0"/>
              <w:jc w:val="both"/>
              <w:rPr>
                <w:rFonts w:ascii="Times New Roman" w:hAnsi="Times New Roman" w:cs="Times New Roman"/>
                <w:sz w:val="24"/>
              </w:rPr>
            </w:pPr>
            <w:r w:rsidRPr="00C22681">
              <w:rPr>
                <w:rFonts w:ascii="Times New Roman" w:eastAsia="Calibri" w:hAnsi="Times New Roman" w:cs="Times New Roman"/>
                <w:b/>
                <w:sz w:val="24"/>
                <w:lang w:eastAsia="en-US"/>
              </w:rPr>
              <w:t>Reikalaujama charakteristika</w:t>
            </w:r>
          </w:p>
        </w:tc>
      </w:tr>
      <w:tr w:rsidR="00C22681" w:rsidRPr="00C22681" w14:paraId="0BACE38F" w14:textId="77777777" w:rsidTr="00C22681">
        <w:trPr>
          <w:cantSplit/>
        </w:trPr>
        <w:tc>
          <w:tcPr>
            <w:tcW w:w="2835" w:type="dxa"/>
            <w:tcBorders>
              <w:left w:val="single" w:sz="4" w:space="0" w:color="auto"/>
              <w:right w:val="single" w:sz="2" w:space="0" w:color="000000" w:themeColor="text1"/>
            </w:tcBorders>
          </w:tcPr>
          <w:p w14:paraId="38A00F27" w14:textId="0240BD38" w:rsidR="00C22681" w:rsidRPr="00C22681" w:rsidRDefault="00C22681" w:rsidP="007A5B68">
            <w:pPr>
              <w:tabs>
                <w:tab w:val="left" w:pos="144"/>
              </w:tabs>
              <w:snapToGrid w:val="0"/>
              <w:ind w:firstLine="0"/>
              <w:rPr>
                <w:rFonts w:ascii="Times New Roman" w:eastAsia="Calibri" w:hAnsi="Times New Roman" w:cs="Times New Roman"/>
                <w:sz w:val="24"/>
                <w:lang w:eastAsia="en-US"/>
              </w:rPr>
            </w:pPr>
            <w:r w:rsidRPr="00C22681">
              <w:rPr>
                <w:rFonts w:ascii="Times New Roman" w:eastAsia="Calibri" w:hAnsi="Times New Roman" w:cs="Times New Roman"/>
                <w:sz w:val="24"/>
                <w:lang w:eastAsia="en-US"/>
              </w:rPr>
              <w:t>Tribūna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720F0D" w14:textId="6EA4F17C" w:rsidR="00C22681" w:rsidRPr="00C22681" w:rsidRDefault="00C22681" w:rsidP="007A5B68">
            <w:pPr>
              <w:ind w:firstLine="0"/>
              <w:jc w:val="both"/>
              <w:rPr>
                <w:rFonts w:ascii="Times New Roman" w:eastAsia="Calibri" w:hAnsi="Times New Roman" w:cs="Times New Roman"/>
                <w:bCs/>
                <w:sz w:val="24"/>
                <w:lang w:eastAsia="en-US"/>
              </w:rPr>
            </w:pPr>
            <w:r w:rsidRPr="00C22681">
              <w:rPr>
                <w:rFonts w:ascii="Times New Roman" w:eastAsia="Calibri" w:hAnsi="Times New Roman" w:cs="Times New Roman"/>
                <w:bCs/>
                <w:sz w:val="24"/>
                <w:lang w:eastAsia="en-US"/>
              </w:rPr>
              <w:t>Tribūna turi būti nemažiau 90 cm aukščio arba lygiavertė konstrukcija. Tribūnoje turi būti integruotas mikrofonas ir garsiakalbis, turi būti galima rinktis iš baltos arba juodos spalvos</w:t>
            </w:r>
          </w:p>
        </w:tc>
      </w:tr>
      <w:tr w:rsidR="00C22681" w:rsidRPr="00C22681" w14:paraId="3EB228E2" w14:textId="77777777" w:rsidTr="00C22681">
        <w:trPr>
          <w:cantSplit/>
        </w:trPr>
        <w:tc>
          <w:tcPr>
            <w:tcW w:w="2835" w:type="dxa"/>
            <w:tcBorders>
              <w:left w:val="single" w:sz="4" w:space="0" w:color="auto"/>
              <w:right w:val="single" w:sz="2" w:space="0" w:color="000000" w:themeColor="text1"/>
            </w:tcBorders>
          </w:tcPr>
          <w:p w14:paraId="2523DE7A" w14:textId="592C0298" w:rsidR="00C22681" w:rsidRPr="00C22681" w:rsidRDefault="00C22681" w:rsidP="00E53EB4">
            <w:pPr>
              <w:tabs>
                <w:tab w:val="left" w:pos="144"/>
              </w:tabs>
              <w:snapToGrid w:val="0"/>
              <w:ind w:firstLine="0"/>
              <w:rPr>
                <w:rFonts w:ascii="Times New Roman" w:eastAsia="Calibri" w:hAnsi="Times New Roman" w:cs="Times New Roman"/>
                <w:sz w:val="24"/>
                <w:lang w:eastAsia="en-US"/>
              </w:rPr>
            </w:pPr>
            <w:r w:rsidRPr="00C22681">
              <w:rPr>
                <w:rFonts w:ascii="Times New Roman" w:hAnsi="Times New Roman" w:cs="Times New Roman"/>
                <w:sz w:val="24"/>
              </w:rPr>
              <w:t>Garantija</w:t>
            </w:r>
          </w:p>
        </w:tc>
        <w:tc>
          <w:tcPr>
            <w:tcW w:w="652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1AA2B1" w14:textId="086C549E" w:rsidR="00C22681" w:rsidRPr="00C22681" w:rsidRDefault="00C22681" w:rsidP="00E53EB4">
            <w:pPr>
              <w:ind w:firstLine="0"/>
              <w:jc w:val="both"/>
              <w:rPr>
                <w:rFonts w:ascii="Times New Roman" w:eastAsia="Calibri" w:hAnsi="Times New Roman" w:cs="Times New Roman"/>
                <w:bCs/>
                <w:sz w:val="24"/>
                <w:lang w:eastAsia="en-US"/>
              </w:rPr>
            </w:pPr>
            <w:r w:rsidRPr="00C22681">
              <w:rPr>
                <w:rFonts w:ascii="Times New Roman" w:hAnsi="Times New Roman" w:cs="Times New Roman"/>
                <w:sz w:val="24"/>
              </w:rPr>
              <w:t xml:space="preserve">Garantinės priežiūros laikotarpis visoms siūlomoms priemonėms – ne mažiau 12 mėnesių nuo prekių perdavimo-priėmimo akto pasirašymo dienos. </w:t>
            </w:r>
          </w:p>
        </w:tc>
      </w:tr>
    </w:tbl>
    <w:p w14:paraId="595E1167" w14:textId="77777777" w:rsidR="00C22681" w:rsidRDefault="00C22681" w:rsidP="00C22681">
      <w:pPr>
        <w:jc w:val="both"/>
        <w:rPr>
          <w:rFonts w:ascii="Times New Roman" w:hAnsi="Times New Roman" w:cs="Times New Roman"/>
          <w:sz w:val="24"/>
        </w:rPr>
      </w:pPr>
    </w:p>
    <w:p w14:paraId="76A3B0BA" w14:textId="38A16673" w:rsidR="00C22681" w:rsidRDefault="00C22681" w:rsidP="00C22681">
      <w:pPr>
        <w:jc w:val="center"/>
        <w:rPr>
          <w:rFonts w:ascii="Times New Roman" w:hAnsi="Times New Roman" w:cs="Times New Roman"/>
          <w:sz w:val="24"/>
        </w:rPr>
      </w:pPr>
      <w:r>
        <w:rPr>
          <w:rFonts w:ascii="Times New Roman" w:hAnsi="Times New Roman" w:cs="Times New Roman"/>
          <w:sz w:val="24"/>
        </w:rPr>
        <w:t>______________________</w:t>
      </w:r>
    </w:p>
    <w:p w14:paraId="1F318D9C" w14:textId="08CE8A7E" w:rsidR="00C22681" w:rsidRPr="00C22681" w:rsidRDefault="00C22681" w:rsidP="00C22681">
      <w:pPr>
        <w:jc w:val="both"/>
        <w:rPr>
          <w:rFonts w:ascii="Times New Roman" w:hAnsi="Times New Roman" w:cs="Times New Roman"/>
          <w:b/>
          <w:bCs/>
          <w:sz w:val="24"/>
        </w:rPr>
      </w:pPr>
      <w:r w:rsidRPr="00C22681">
        <w:rPr>
          <w:rFonts w:ascii="Times New Roman" w:hAnsi="Times New Roman" w:cs="Times New Roman"/>
          <w:b/>
          <w:bCs/>
          <w:sz w:val="24"/>
        </w:rPr>
        <w:t>Pastaba.</w:t>
      </w:r>
    </w:p>
    <w:p w14:paraId="105F23BF" w14:textId="6F0B4A62" w:rsidR="00C22681" w:rsidRPr="00C22681" w:rsidRDefault="00CA780E" w:rsidP="00C22681">
      <w:pPr>
        <w:jc w:val="both"/>
        <w:rPr>
          <w:rFonts w:ascii="Times New Roman" w:hAnsi="Times New Roman" w:cs="Times New Roman"/>
          <w:sz w:val="24"/>
        </w:rPr>
      </w:pPr>
      <w:r w:rsidRPr="00F111B0">
        <w:rPr>
          <w:rFonts w:ascii="Times New Roman" w:hAnsi="Times New Roman" w:cs="Times New Roman"/>
          <w:sz w:val="24"/>
        </w:rPr>
        <w:t xml:space="preserve">Visi šioje techninėje specifikacijoje nurodyti parametrai yra </w:t>
      </w:r>
      <w:r w:rsidRPr="00F111B0">
        <w:rPr>
          <w:rFonts w:ascii="Times New Roman" w:hAnsi="Times New Roman" w:cs="Times New Roman"/>
          <w:b/>
          <w:bCs/>
          <w:sz w:val="24"/>
        </w:rPr>
        <w:t>minimalūs</w:t>
      </w:r>
      <w:r w:rsidRPr="00F111B0">
        <w:rPr>
          <w:rFonts w:ascii="Times New Roman" w:hAnsi="Times New Roman" w:cs="Times New Roman"/>
          <w:sz w:val="24"/>
        </w:rPr>
        <w:t xml:space="preserve">. Tiekėjai gali siūlyti </w:t>
      </w:r>
      <w:r w:rsidRPr="00F111B0">
        <w:rPr>
          <w:rFonts w:ascii="Times New Roman" w:hAnsi="Times New Roman" w:cs="Times New Roman"/>
          <w:b/>
          <w:bCs/>
          <w:sz w:val="24"/>
        </w:rPr>
        <w:t>lygiaverčius ar geresnius</w:t>
      </w:r>
      <w:r w:rsidRPr="00F111B0">
        <w:rPr>
          <w:rFonts w:ascii="Times New Roman" w:hAnsi="Times New Roman" w:cs="Times New Roman"/>
          <w:sz w:val="24"/>
        </w:rPr>
        <w:t xml:space="preserve"> sprendimus, kurie užtikrina tokį pat ar aukštesnį funkcionalumą ir kokybę. Techninės specifikacijos reikalavimai neturi būti suprantami kaip susiję su konkrečiu gamintoju, produktu ar prekių ženklu</w:t>
      </w:r>
      <w:r w:rsidR="00C22681">
        <w:rPr>
          <w:rFonts w:ascii="Times New Roman" w:hAnsi="Times New Roman" w:cs="Times New Roman"/>
          <w:sz w:val="24"/>
        </w:rPr>
        <w:t xml:space="preserve"> ir turi būti suprantam kaip </w:t>
      </w:r>
      <w:r w:rsidR="00C22681" w:rsidRPr="00C22681">
        <w:rPr>
          <w:rFonts w:ascii="Times New Roman" w:hAnsi="Times New Roman" w:cs="Times New Roman"/>
          <w:sz w:val="24"/>
        </w:rPr>
        <w:t>„arba lygiavertis“.</w:t>
      </w:r>
    </w:p>
    <w:p w14:paraId="7080F093" w14:textId="77777777" w:rsidR="00C22681" w:rsidRPr="00F111B0" w:rsidRDefault="00C22681" w:rsidP="00CA780E">
      <w:pPr>
        <w:jc w:val="both"/>
        <w:rPr>
          <w:rFonts w:ascii="Times New Roman" w:hAnsi="Times New Roman" w:cs="Times New Roman"/>
          <w:sz w:val="24"/>
        </w:rPr>
      </w:pPr>
    </w:p>
    <w:sectPr w:rsidR="00C22681" w:rsidRPr="00F111B0" w:rsidSect="00C22681">
      <w:headerReference w:type="default" r:id="rId12"/>
      <w:footerReference w:type="default" r:id="rId13"/>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EFB5" w14:textId="77777777" w:rsidR="00E57FD6" w:rsidRDefault="00E57FD6" w:rsidP="009C0413">
      <w:r>
        <w:separator/>
      </w:r>
    </w:p>
  </w:endnote>
  <w:endnote w:type="continuationSeparator" w:id="0">
    <w:p w14:paraId="4B22A7A1" w14:textId="77777777" w:rsidR="00E57FD6" w:rsidRDefault="00E57FD6" w:rsidP="009C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9E3D" w14:textId="569B0821" w:rsidR="009C0413" w:rsidRDefault="009C0413">
    <w:pPr>
      <w:pStyle w:val="Porat"/>
    </w:pPr>
    <w:r>
      <w:rPr>
        <w:noProof/>
      </w:rPr>
      <mc:AlternateContent>
        <mc:Choice Requires="wps">
          <w:drawing>
            <wp:anchor distT="0" distB="0" distL="114300" distR="114300" simplePos="0" relativeHeight="251659264" behindDoc="0" locked="0" layoutInCell="0" allowOverlap="1" wp14:anchorId="1493C7B0" wp14:editId="67C27933">
              <wp:simplePos x="0" y="0"/>
              <wp:positionH relativeFrom="page">
                <wp:posOffset>0</wp:posOffset>
              </wp:positionH>
              <wp:positionV relativeFrom="page">
                <wp:posOffset>10234930</wp:posOffset>
              </wp:positionV>
              <wp:extent cx="7560310" cy="266700"/>
              <wp:effectExtent l="0" t="0" r="0" b="0"/>
              <wp:wrapNone/>
              <wp:docPr id="1" name="MSIPCM322f417cab016484d350e63e" descr="{&quot;HashCode&quot;:-18833154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35BA2" w14:textId="101299F0" w:rsidR="009C0413" w:rsidRPr="0088142D" w:rsidRDefault="009C0413" w:rsidP="00EC4DCB">
                          <w:pPr>
                            <w:ind w:firstLine="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493C7B0" id="_x0000_t202" coordsize="21600,21600" o:spt="202" path="m,l,21600r21600,l21600,xe">
              <v:stroke joinstyle="miter"/>
              <v:path gradientshapeok="t" o:connecttype="rect"/>
            </v:shapetype>
            <v:shape id="MSIPCM322f417cab016484d350e63e" o:spid="_x0000_s1026" type="#_x0000_t202" alt="{&quot;HashCode&quot;:-1883315428,&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435BA2" w14:textId="101299F0" w:rsidR="009C0413" w:rsidRPr="0088142D" w:rsidRDefault="009C0413" w:rsidP="00EC4DCB">
                    <w:pPr>
                      <w:ind w:firstLine="0"/>
                      <w:rPr>
                        <w:rFonts w:ascii="Times New Roman" w:hAnsi="Times New Roman" w:cs="Times New Roman"/>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060D" w14:textId="77777777" w:rsidR="00E57FD6" w:rsidRDefault="00E57FD6" w:rsidP="009C0413">
      <w:r>
        <w:separator/>
      </w:r>
    </w:p>
  </w:footnote>
  <w:footnote w:type="continuationSeparator" w:id="0">
    <w:p w14:paraId="09CA2B76" w14:textId="77777777" w:rsidR="00E57FD6" w:rsidRDefault="00E57FD6" w:rsidP="009C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78184"/>
      <w:docPartObj>
        <w:docPartGallery w:val="Page Numbers (Top of Page)"/>
        <w:docPartUnique/>
      </w:docPartObj>
    </w:sdtPr>
    <w:sdtContent>
      <w:p w14:paraId="43EDAD29" w14:textId="6DA57DF3" w:rsidR="00C22681" w:rsidRDefault="00C22681">
        <w:pPr>
          <w:pStyle w:val="Antrats"/>
          <w:jc w:val="center"/>
        </w:pPr>
        <w:r>
          <w:fldChar w:fldCharType="begin"/>
        </w:r>
        <w:r>
          <w:instrText>PAGE   \* MERGEFORMAT</w:instrText>
        </w:r>
        <w:r>
          <w:fldChar w:fldCharType="separate"/>
        </w:r>
        <w:r>
          <w:t>2</w:t>
        </w:r>
        <w:r>
          <w:fldChar w:fldCharType="end"/>
        </w:r>
      </w:p>
    </w:sdtContent>
  </w:sdt>
  <w:p w14:paraId="1EF44C34" w14:textId="77777777" w:rsidR="00C22681" w:rsidRDefault="00C226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1AA"/>
    <w:multiLevelType w:val="multilevel"/>
    <w:tmpl w:val="954AE76C"/>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5B1DEF"/>
    <w:multiLevelType w:val="multilevel"/>
    <w:tmpl w:val="FD809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23B1"/>
    <w:multiLevelType w:val="hybridMultilevel"/>
    <w:tmpl w:val="D7D6D3C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3C23F9D"/>
    <w:multiLevelType w:val="multilevel"/>
    <w:tmpl w:val="9C700CA6"/>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2340B6"/>
    <w:multiLevelType w:val="multilevel"/>
    <w:tmpl w:val="CF9E754E"/>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A193AB5"/>
    <w:multiLevelType w:val="multilevel"/>
    <w:tmpl w:val="5F56CD32"/>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BB90515"/>
    <w:multiLevelType w:val="multilevel"/>
    <w:tmpl w:val="4140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0268F"/>
    <w:multiLevelType w:val="multilevel"/>
    <w:tmpl w:val="08C49C90"/>
    <w:lvl w:ilvl="0">
      <w:start w:val="4"/>
      <w:numFmt w:val="decimal"/>
      <w:lvlText w:val="%1."/>
      <w:lvlJc w:val="left"/>
      <w:pPr>
        <w:tabs>
          <w:tab w:val="num" w:pos="753"/>
        </w:tabs>
        <w:ind w:left="753" w:hanging="720"/>
      </w:pPr>
      <w:rPr>
        <w:rFonts w:hint="default"/>
        <w:b/>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7A247B10"/>
    <w:multiLevelType w:val="multilevel"/>
    <w:tmpl w:val="8C8C692A"/>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BC50709"/>
    <w:multiLevelType w:val="multilevel"/>
    <w:tmpl w:val="4456F154"/>
    <w:lvl w:ilvl="0">
      <w:start w:val="1"/>
      <w:numFmt w:val="decimal"/>
      <w:lvlText w:val="%1."/>
      <w:lvlJc w:val="left"/>
      <w:pPr>
        <w:tabs>
          <w:tab w:val="num" w:pos="753"/>
        </w:tabs>
        <w:ind w:left="753"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FCF7469"/>
    <w:multiLevelType w:val="multilevel"/>
    <w:tmpl w:val="50DA0BA6"/>
    <w:lvl w:ilvl="0">
      <w:start w:val="1"/>
      <w:numFmt w:val="decimal"/>
      <w:lvlText w:val="%1."/>
      <w:lvlJc w:val="left"/>
      <w:pPr>
        <w:tabs>
          <w:tab w:val="num" w:pos="753"/>
        </w:tabs>
        <w:ind w:left="753"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3036126">
    <w:abstractNumId w:val="9"/>
  </w:num>
  <w:num w:numId="2" w16cid:durableId="223299392">
    <w:abstractNumId w:val="3"/>
  </w:num>
  <w:num w:numId="3" w16cid:durableId="628974027">
    <w:abstractNumId w:val="5"/>
  </w:num>
  <w:num w:numId="4" w16cid:durableId="1499617634">
    <w:abstractNumId w:val="10"/>
  </w:num>
  <w:num w:numId="5" w16cid:durableId="1636519281">
    <w:abstractNumId w:val="0"/>
  </w:num>
  <w:num w:numId="6" w16cid:durableId="1346979122">
    <w:abstractNumId w:val="4"/>
  </w:num>
  <w:num w:numId="7" w16cid:durableId="1728649131">
    <w:abstractNumId w:val="8"/>
  </w:num>
  <w:num w:numId="8" w16cid:durableId="1197814635">
    <w:abstractNumId w:val="7"/>
  </w:num>
  <w:num w:numId="9" w16cid:durableId="1145783280">
    <w:abstractNumId w:val="2"/>
  </w:num>
  <w:num w:numId="10" w16cid:durableId="406072458">
    <w:abstractNumId w:val="1"/>
  </w:num>
  <w:num w:numId="11" w16cid:durableId="780610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7"/>
    <w:rsid w:val="00040CA4"/>
    <w:rsid w:val="000A24E4"/>
    <w:rsid w:val="000A2BF6"/>
    <w:rsid w:val="000B756B"/>
    <w:rsid w:val="000C34CE"/>
    <w:rsid w:val="000D529A"/>
    <w:rsid w:val="000E43DB"/>
    <w:rsid w:val="00133E64"/>
    <w:rsid w:val="0014693B"/>
    <w:rsid w:val="001546C1"/>
    <w:rsid w:val="001B2BCB"/>
    <w:rsid w:val="001B5D4C"/>
    <w:rsid w:val="001F2571"/>
    <w:rsid w:val="00243994"/>
    <w:rsid w:val="002945B8"/>
    <w:rsid w:val="0029656A"/>
    <w:rsid w:val="002C722C"/>
    <w:rsid w:val="002F628B"/>
    <w:rsid w:val="00302E6E"/>
    <w:rsid w:val="003423D9"/>
    <w:rsid w:val="00394551"/>
    <w:rsid w:val="00396FDD"/>
    <w:rsid w:val="003A4149"/>
    <w:rsid w:val="00413DEA"/>
    <w:rsid w:val="004278D6"/>
    <w:rsid w:val="00490EDB"/>
    <w:rsid w:val="004A3E97"/>
    <w:rsid w:val="005005C6"/>
    <w:rsid w:val="00502699"/>
    <w:rsid w:val="00506830"/>
    <w:rsid w:val="005103EF"/>
    <w:rsid w:val="00513BB5"/>
    <w:rsid w:val="00562C47"/>
    <w:rsid w:val="00570D3B"/>
    <w:rsid w:val="00571CCB"/>
    <w:rsid w:val="0058017C"/>
    <w:rsid w:val="005A156C"/>
    <w:rsid w:val="005B083B"/>
    <w:rsid w:val="005B16AE"/>
    <w:rsid w:val="005E07FE"/>
    <w:rsid w:val="005F6236"/>
    <w:rsid w:val="0060185F"/>
    <w:rsid w:val="0060253A"/>
    <w:rsid w:val="006246DE"/>
    <w:rsid w:val="00643AC2"/>
    <w:rsid w:val="0065531C"/>
    <w:rsid w:val="006739BC"/>
    <w:rsid w:val="00685C7C"/>
    <w:rsid w:val="007002B3"/>
    <w:rsid w:val="00701166"/>
    <w:rsid w:val="00712A7F"/>
    <w:rsid w:val="00752FE6"/>
    <w:rsid w:val="0075335F"/>
    <w:rsid w:val="00773F69"/>
    <w:rsid w:val="007A2A9B"/>
    <w:rsid w:val="007A5B68"/>
    <w:rsid w:val="007B13F5"/>
    <w:rsid w:val="007C7825"/>
    <w:rsid w:val="007E57B4"/>
    <w:rsid w:val="0081606D"/>
    <w:rsid w:val="00824048"/>
    <w:rsid w:val="0084500D"/>
    <w:rsid w:val="00855CAE"/>
    <w:rsid w:val="0088142D"/>
    <w:rsid w:val="008A72EA"/>
    <w:rsid w:val="008B613A"/>
    <w:rsid w:val="008E1BE7"/>
    <w:rsid w:val="008E6876"/>
    <w:rsid w:val="00911A04"/>
    <w:rsid w:val="00933CB0"/>
    <w:rsid w:val="009767C9"/>
    <w:rsid w:val="0099193E"/>
    <w:rsid w:val="009C0413"/>
    <w:rsid w:val="009D7F76"/>
    <w:rsid w:val="00A56CC4"/>
    <w:rsid w:val="00A61188"/>
    <w:rsid w:val="00A66BA4"/>
    <w:rsid w:val="00A677DA"/>
    <w:rsid w:val="00A87F99"/>
    <w:rsid w:val="00A973F7"/>
    <w:rsid w:val="00A97555"/>
    <w:rsid w:val="00AB38EA"/>
    <w:rsid w:val="00AC2B41"/>
    <w:rsid w:val="00AD3D12"/>
    <w:rsid w:val="00B34EFB"/>
    <w:rsid w:val="00B71052"/>
    <w:rsid w:val="00B76E64"/>
    <w:rsid w:val="00B8374E"/>
    <w:rsid w:val="00C14B1D"/>
    <w:rsid w:val="00C22681"/>
    <w:rsid w:val="00C5634B"/>
    <w:rsid w:val="00C77E06"/>
    <w:rsid w:val="00CA0ABB"/>
    <w:rsid w:val="00CA780E"/>
    <w:rsid w:val="00CE5317"/>
    <w:rsid w:val="00CE67F0"/>
    <w:rsid w:val="00D22FC6"/>
    <w:rsid w:val="00D2326C"/>
    <w:rsid w:val="00D66793"/>
    <w:rsid w:val="00DA76D6"/>
    <w:rsid w:val="00DA7A12"/>
    <w:rsid w:val="00DC1C36"/>
    <w:rsid w:val="00DE0B7A"/>
    <w:rsid w:val="00DE2EEE"/>
    <w:rsid w:val="00DE3437"/>
    <w:rsid w:val="00E14E2F"/>
    <w:rsid w:val="00E154E8"/>
    <w:rsid w:val="00E26BB3"/>
    <w:rsid w:val="00E41203"/>
    <w:rsid w:val="00E448D8"/>
    <w:rsid w:val="00E53EB4"/>
    <w:rsid w:val="00E57FD6"/>
    <w:rsid w:val="00E91498"/>
    <w:rsid w:val="00EC4DCB"/>
    <w:rsid w:val="00EC5FAE"/>
    <w:rsid w:val="00ED2119"/>
    <w:rsid w:val="00ED78A6"/>
    <w:rsid w:val="00EE405D"/>
    <w:rsid w:val="00EE7163"/>
    <w:rsid w:val="00EF0BAE"/>
    <w:rsid w:val="00EF6E9D"/>
    <w:rsid w:val="00F05349"/>
    <w:rsid w:val="00F111B0"/>
    <w:rsid w:val="00F40F43"/>
    <w:rsid w:val="00F9385B"/>
    <w:rsid w:val="00FA4522"/>
    <w:rsid w:val="00FB5568"/>
    <w:rsid w:val="00FD24B6"/>
    <w:rsid w:val="00FE1A21"/>
    <w:rsid w:val="057406F1"/>
    <w:rsid w:val="22D85044"/>
    <w:rsid w:val="6626D637"/>
    <w:rsid w:val="74E06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F2838"/>
  <w15:docId w15:val="{4A7786D1-F587-4D0D-82DC-02E198E2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3F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A973F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A973F7"/>
    <w:rPr>
      <w:rFonts w:ascii="TimesLT" w:eastAsia="Times New Roman" w:hAnsi="TimesLT" w:cs="Times New Roman"/>
      <w:sz w:val="24"/>
      <w:szCs w:val="20"/>
      <w:lang w:val="en-US"/>
    </w:rPr>
  </w:style>
  <w:style w:type="paragraph" w:styleId="Antrats">
    <w:name w:val="header"/>
    <w:basedOn w:val="prastasis"/>
    <w:link w:val="AntratsDiagrama"/>
    <w:uiPriority w:val="99"/>
    <w:unhideWhenUsed/>
    <w:rsid w:val="009C0413"/>
    <w:pPr>
      <w:tabs>
        <w:tab w:val="center" w:pos="4819"/>
        <w:tab w:val="right" w:pos="9638"/>
      </w:tabs>
    </w:pPr>
  </w:style>
  <w:style w:type="character" w:customStyle="1" w:styleId="AntratsDiagrama">
    <w:name w:val="Antraštės Diagrama"/>
    <w:basedOn w:val="Numatytasispastraiposriftas"/>
    <w:link w:val="Antrats"/>
    <w:uiPriority w:val="99"/>
    <w:rsid w:val="009C0413"/>
    <w:rPr>
      <w:rFonts w:ascii="Arial" w:eastAsia="Times New Roman" w:hAnsi="Arial" w:cs="Arial"/>
      <w:sz w:val="20"/>
      <w:szCs w:val="24"/>
      <w:lang w:eastAsia="lt-LT"/>
    </w:rPr>
  </w:style>
  <w:style w:type="paragraph" w:styleId="Porat">
    <w:name w:val="footer"/>
    <w:basedOn w:val="prastasis"/>
    <w:link w:val="PoratDiagrama"/>
    <w:uiPriority w:val="99"/>
    <w:unhideWhenUsed/>
    <w:rsid w:val="009C0413"/>
    <w:pPr>
      <w:tabs>
        <w:tab w:val="center" w:pos="4819"/>
        <w:tab w:val="right" w:pos="9638"/>
      </w:tabs>
    </w:pPr>
  </w:style>
  <w:style w:type="character" w:customStyle="1" w:styleId="PoratDiagrama">
    <w:name w:val="Poraštė Diagrama"/>
    <w:basedOn w:val="Numatytasispastraiposriftas"/>
    <w:link w:val="Porat"/>
    <w:uiPriority w:val="99"/>
    <w:rsid w:val="009C0413"/>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643A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3AC2"/>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08413">
      <w:bodyDiv w:val="1"/>
      <w:marLeft w:val="0"/>
      <w:marRight w:val="0"/>
      <w:marTop w:val="0"/>
      <w:marBottom w:val="0"/>
      <w:divBdr>
        <w:top w:val="none" w:sz="0" w:space="0" w:color="auto"/>
        <w:left w:val="none" w:sz="0" w:space="0" w:color="auto"/>
        <w:bottom w:val="none" w:sz="0" w:space="0" w:color="auto"/>
        <w:right w:val="none" w:sz="0" w:space="0" w:color="auto"/>
      </w:divBdr>
    </w:div>
    <w:div w:id="21097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cija xmlns="82f43671-12e3-4dda-9810-e611610828a8" xsi:nil="true"/>
    <Trumpa_x0020_info xmlns="82f43671-12e3-4dda-9810-e611610828a8" xsi:nil="true"/>
    <_Flow_SignoffStatus xmlns="82f43671-12e3-4dda-9810-e611610828a8" xsi:nil="true"/>
    <TaxCatchAll xmlns="7d038d16-cce0-4d64-8011-ff6a449f9c94" xsi:nil="true"/>
    <lcf76f155ced4ddcb4097134ff3c332f xmlns="82f43671-12e3-4dda-9810-e611610828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CE6C7065BE4DAF4E4BD8F8F9E8E7" ma:contentTypeVersion="27" ma:contentTypeDescription="Create a new document." ma:contentTypeScope="" ma:versionID="63aa532fe63b929be2c52f531305f0f6">
  <xsd:schema xmlns:xsd="http://www.w3.org/2001/XMLSchema" xmlns:xs="http://www.w3.org/2001/XMLSchema" xmlns:p="http://schemas.microsoft.com/office/2006/metadata/properties" xmlns:ns2="0158927c-397d-4b28-b235-d23f9f8db5a5" xmlns:ns3="82f43671-12e3-4dda-9810-e611610828a8" xmlns:ns4="02337c0a-bff4-46c5-8dc4-27836025b105" xmlns:ns5="7d038d16-cce0-4d64-8011-ff6a449f9c94" targetNamespace="http://schemas.microsoft.com/office/2006/metadata/properties" ma:root="true" ma:fieldsID="a76fd90667ed14d080e9ba84ceacfb8d" ns2:_="" ns3:_="" ns4:_="" ns5:_="">
    <xsd:import namespace="0158927c-397d-4b28-b235-d23f9f8db5a5"/>
    <xsd:import namespace="82f43671-12e3-4dda-9810-e611610828a8"/>
    <xsd:import namespace="02337c0a-bff4-46c5-8dc4-27836025b105"/>
    <xsd:import namespace="7d038d16-cce0-4d64-8011-ff6a449f9c94"/>
    <xsd:element name="properties">
      <xsd:complexType>
        <xsd:sequence>
          <xsd:element name="documentManagement">
            <xsd:complexType>
              <xsd:all>
                <xsd:element ref="ns2:_dlc_DocId" minOccurs="0"/>
                <xsd:element ref="ns2:_dlc_DocIdUrl" minOccurs="0"/>
                <xsd:element ref="ns2:_dlc_DocIdPersistId" minOccurs="0"/>
                <xsd:element ref="ns3:Trumpa_x0020_info" minOccurs="0"/>
                <xsd:element ref="ns3:Informacija"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_Flow_SignoffStatu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5:TaxCatchAll"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927c-397d-4b28-b235-d23f9f8db5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f43671-12e3-4dda-9810-e611610828a8" elementFormDefault="qualified">
    <xsd:import namespace="http://schemas.microsoft.com/office/2006/documentManagement/types"/>
    <xsd:import namespace="http://schemas.microsoft.com/office/infopath/2007/PartnerControls"/>
    <xsd:element name="Trumpa_x0020_info" ma:index="11" nillable="true" ma:displayName="Trumpa info" ma:description="Trumpa info" ma:internalName="Trumpa_x0020_info">
      <xsd:simpleType>
        <xsd:restriction base="dms:Text">
          <xsd:maxLength value="255"/>
        </xsd:restriction>
      </xsd:simpleType>
    </xsd:element>
    <xsd:element name="Informacija" ma:index="12" nillable="true" ma:displayName="Informacija" ma:internalName="Informacija">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7d972aa-fb31-4ec8-b795-233f73963d6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37c0a-bff4-46c5-8dc4-27836025b10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38d16-cce0-4d64-8011-ff6a449f9c9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3eac0dd-26a8-432e-b6ba-3f24600873e9}" ma:internalName="TaxCatchAll" ma:showField="CatchAllData" ma:web="5e4f6c7b-8837-4d5f-807b-8ba1e1b22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D0952-6092-462F-8512-6E466E3615B5}">
  <ds:schemaRefs>
    <ds:schemaRef ds:uri="http://schemas.microsoft.com/office/2006/metadata/properties"/>
    <ds:schemaRef ds:uri="http://schemas.microsoft.com/office/infopath/2007/PartnerControls"/>
    <ds:schemaRef ds:uri="82f43671-12e3-4dda-9810-e611610828a8"/>
    <ds:schemaRef ds:uri="7d038d16-cce0-4d64-8011-ff6a449f9c94"/>
  </ds:schemaRefs>
</ds:datastoreItem>
</file>

<file path=customXml/itemProps2.xml><?xml version="1.0" encoding="utf-8"?>
<ds:datastoreItem xmlns:ds="http://schemas.openxmlformats.org/officeDocument/2006/customXml" ds:itemID="{82A8EAC7-33B5-40CB-B7D1-734ADB2D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927c-397d-4b28-b235-d23f9f8db5a5"/>
    <ds:schemaRef ds:uri="82f43671-12e3-4dda-9810-e611610828a8"/>
    <ds:schemaRef ds:uri="02337c0a-bff4-46c5-8dc4-27836025b105"/>
    <ds:schemaRef ds:uri="7d038d16-cce0-4d64-8011-ff6a449f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67757-8FAA-4F41-AD07-3DA01A419C44}">
  <ds:schemaRefs>
    <ds:schemaRef ds:uri="http://schemas.microsoft.com/sharepoint/events"/>
    <ds:schemaRef ds:uri=""/>
  </ds:schemaRefs>
</ds:datastoreItem>
</file>

<file path=customXml/itemProps4.xml><?xml version="1.0" encoding="utf-8"?>
<ds:datastoreItem xmlns:ds="http://schemas.openxmlformats.org/officeDocument/2006/customXml" ds:itemID="{4D84CE05-6325-416F-8960-0F93A516E83F}">
  <ds:schemaRefs>
    <ds:schemaRef ds:uri="http://schemas.openxmlformats.org/officeDocument/2006/bibliography"/>
  </ds:schemaRefs>
</ds:datastoreItem>
</file>

<file path=customXml/itemProps5.xml><?xml version="1.0" encoding="utf-8"?>
<ds:datastoreItem xmlns:ds="http://schemas.openxmlformats.org/officeDocument/2006/customXml" ds:itemID="{D5AF66AD-791D-4590-8D8C-60CC1ACC2226}">
  <ds:schemaRefs>
    <ds:schemaRef ds:uri="http://schemas.microsoft.com/sharepoint/v3/contenttype/forms"/>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5517</Words>
  <Characters>3145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Progimnazija</dc:creator>
  <cp:lastModifiedBy>Zarasu savival</cp:lastModifiedBy>
  <cp:revision>4</cp:revision>
  <cp:lastPrinted>2025-10-16T08:24:00Z</cp:lastPrinted>
  <dcterms:created xsi:type="dcterms:W3CDTF">2025-11-13T09:41:00Z</dcterms:created>
  <dcterms:modified xsi:type="dcterms:W3CDTF">2025-11-13T09:55:00Z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etDate">
    <vt:lpwstr>2021-06-04T13:34:41Z</vt:lpwstr>
  </property>
  <property fmtid="{D5CDD505-2E9C-101B-9397-08002B2CF9AE}" pid="4" name="MSIP_Label_18450391-6d50-49e0-a466-bfda2ff2a5e1_Method">
    <vt:lpwstr>Privileged</vt:lpwstr>
  </property>
  <property fmtid="{D5CDD505-2E9C-101B-9397-08002B2CF9AE}" pid="5" name="MSIP_Label_18450391-6d50-49e0-a466-bfda2ff2a5e1_Name">
    <vt:lpwstr>18450391-6d50-49e0-a466-bfda2ff2a5e1</vt:lpwstr>
  </property>
  <property fmtid="{D5CDD505-2E9C-101B-9397-08002B2CF9AE}" pid="6" name="MSIP_Label_18450391-6d50-49e0-a466-bfda2ff2a5e1_SiteId">
    <vt:lpwstr>65f51067-7d65-4aa9-b996-4cc43a0d7111</vt:lpwstr>
  </property>
  <property fmtid="{D5CDD505-2E9C-101B-9397-08002B2CF9AE}" pid="7" name="MSIP_Label_18450391-6d50-49e0-a466-bfda2ff2a5e1_ActionId">
    <vt:lpwstr>a60f17a1-cd84-4e42-9ed9-133dacc14571</vt:lpwstr>
  </property>
  <property fmtid="{D5CDD505-2E9C-101B-9397-08002B2CF9AE}" pid="8" name="MSIP_Label_18450391-6d50-49e0-a466-bfda2ff2a5e1_ContentBits">
    <vt:lpwstr>2</vt:lpwstr>
  </property>
  <property fmtid="{D5CDD505-2E9C-101B-9397-08002B2CF9AE}" pid="9" name="ContentTypeId">
    <vt:lpwstr>0x01010036E2CE6C7065BE4DAF4E4BD8F8F9E8E7</vt:lpwstr>
  </property>
  <property fmtid="{D5CDD505-2E9C-101B-9397-08002B2CF9AE}" pid="10" name="MediaServiceImageTags">
    <vt:lpwstr/>
  </property>
</Properties>
</file>