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4B71" w14:textId="77777777" w:rsidR="00DA7716" w:rsidRPr="002318A1" w:rsidRDefault="00DA7716" w:rsidP="00DA7716">
      <w:pPr>
        <w:pStyle w:val="Pavadinimas"/>
        <w:jc w:val="right"/>
        <w:rPr>
          <w:rFonts w:ascii="Times New Roman" w:hAnsi="Times New Roman"/>
          <w:b w:val="0"/>
          <w:bCs/>
          <w:szCs w:val="24"/>
        </w:rPr>
      </w:pPr>
      <w:r w:rsidRPr="002318A1">
        <w:rPr>
          <w:rFonts w:ascii="Times New Roman" w:hAnsi="Times New Roman"/>
          <w:b w:val="0"/>
          <w:bCs/>
          <w:szCs w:val="24"/>
        </w:rPr>
        <w:t>Pirkimo sąlygų 3 priedas</w:t>
      </w:r>
    </w:p>
    <w:p w14:paraId="1EF40418" w14:textId="77777777" w:rsidR="002664C6" w:rsidRPr="008E519E" w:rsidRDefault="002664C6" w:rsidP="002664C6">
      <w:pPr>
        <w:pStyle w:val="Pavadinimas"/>
        <w:rPr>
          <w:rFonts w:ascii="Times New Roman" w:hAnsi="Times New Roman"/>
          <w:szCs w:val="24"/>
          <w:lang w:val="en-US"/>
        </w:rPr>
      </w:pPr>
    </w:p>
    <w:p w14:paraId="1EF40419" w14:textId="77777777" w:rsidR="002664C6" w:rsidRPr="00D3691E" w:rsidRDefault="002664C6" w:rsidP="002664C6">
      <w:pPr>
        <w:pStyle w:val="Pavadinimas"/>
        <w:rPr>
          <w:rFonts w:ascii="Times New Roman" w:hAnsi="Times New Roman"/>
          <w:szCs w:val="24"/>
        </w:rPr>
      </w:pPr>
      <w:r w:rsidRPr="00D3691E">
        <w:rPr>
          <w:rFonts w:ascii="Times New Roman" w:hAnsi="Times New Roman"/>
          <w:szCs w:val="24"/>
        </w:rPr>
        <w:t>PASLAUGŲ VIEŠOJO PIRKIMO</w:t>
      </w:r>
      <w:r w:rsidRPr="00D3691E">
        <w:rPr>
          <w:rFonts w:ascii="Times New Roman" w:hAnsi="Times New Roman"/>
          <w:szCs w:val="24"/>
        </w:rPr>
        <w:sym w:font="Symbol" w:char="002D"/>
      </w:r>
      <w:r w:rsidRPr="00D3691E">
        <w:rPr>
          <w:rFonts w:ascii="Times New Roman" w:hAnsi="Times New Roman"/>
          <w:szCs w:val="24"/>
        </w:rPr>
        <w:t xml:space="preserve">PARDAVIMO SUTARTIS </w:t>
      </w:r>
    </w:p>
    <w:p w14:paraId="1EF4041A" w14:textId="77777777" w:rsidR="002664C6" w:rsidRPr="00D3691E" w:rsidRDefault="002664C6" w:rsidP="002664C6">
      <w:pPr>
        <w:pStyle w:val="Pavadinimas"/>
        <w:rPr>
          <w:rFonts w:ascii="Times New Roman" w:hAnsi="Times New Roman"/>
          <w:b w:val="0"/>
          <w:szCs w:val="24"/>
        </w:rPr>
      </w:pPr>
    </w:p>
    <w:p w14:paraId="6B717945" w14:textId="293AAB5A" w:rsidR="006509BF" w:rsidRPr="006509BF" w:rsidRDefault="005408AA" w:rsidP="006509BF">
      <w:pPr>
        <w:pStyle w:val="Pavadinimas"/>
        <w:rPr>
          <w:rFonts w:ascii="Times New Roman" w:hAnsi="Times New Roman"/>
          <w:b w:val="0"/>
          <w:szCs w:val="24"/>
        </w:rPr>
      </w:pPr>
      <w:r>
        <w:rPr>
          <w:rFonts w:ascii="Times New Roman" w:hAnsi="Times New Roman"/>
          <w:b w:val="0"/>
          <w:szCs w:val="24"/>
        </w:rPr>
        <w:t>2025</w:t>
      </w:r>
      <w:r w:rsidRPr="006509BF">
        <w:rPr>
          <w:rFonts w:ascii="Times New Roman" w:hAnsi="Times New Roman"/>
          <w:b w:val="0"/>
          <w:szCs w:val="24"/>
        </w:rPr>
        <w:t xml:space="preserve"> </w:t>
      </w:r>
      <w:r w:rsidR="006509BF" w:rsidRPr="006509BF">
        <w:rPr>
          <w:rFonts w:ascii="Times New Roman" w:hAnsi="Times New Roman"/>
          <w:b w:val="0"/>
          <w:szCs w:val="24"/>
        </w:rPr>
        <w:t>m. ________ mėn. ___ d. Nr. ______</w:t>
      </w:r>
    </w:p>
    <w:p w14:paraId="1EF4041D" w14:textId="7B46350A" w:rsidR="002664C6" w:rsidRDefault="006509BF" w:rsidP="006509BF">
      <w:pPr>
        <w:pStyle w:val="Pavadinimas"/>
        <w:rPr>
          <w:rFonts w:ascii="Times New Roman" w:hAnsi="Times New Roman"/>
          <w:b w:val="0"/>
          <w:szCs w:val="24"/>
        </w:rPr>
      </w:pPr>
      <w:r w:rsidRPr="006509BF">
        <w:rPr>
          <w:rFonts w:ascii="Times New Roman" w:hAnsi="Times New Roman"/>
          <w:b w:val="0"/>
          <w:szCs w:val="24"/>
        </w:rPr>
        <w:t>Vilnius</w:t>
      </w:r>
    </w:p>
    <w:p w14:paraId="4F6DACE7" w14:textId="77777777" w:rsidR="006509BF" w:rsidRPr="00D3691E" w:rsidRDefault="006509BF" w:rsidP="006509BF">
      <w:pPr>
        <w:pStyle w:val="Pavadinimas"/>
        <w:rPr>
          <w:rFonts w:ascii="Times New Roman" w:hAnsi="Times New Roman"/>
          <w:b w:val="0"/>
          <w:szCs w:val="24"/>
        </w:rPr>
      </w:pPr>
    </w:p>
    <w:p w14:paraId="425B5225" w14:textId="0514124F" w:rsidR="00394361" w:rsidRPr="009E5DF7" w:rsidRDefault="00394361" w:rsidP="00394361">
      <w:pPr>
        <w:ind w:firstLine="851"/>
        <w:jc w:val="both"/>
        <w:rPr>
          <w:sz w:val="24"/>
          <w:szCs w:val="24"/>
          <w:lang w:val="lt-LT"/>
        </w:rPr>
      </w:pPr>
      <w:r w:rsidRPr="009E5DF7">
        <w:rPr>
          <w:sz w:val="24"/>
          <w:szCs w:val="24"/>
          <w:lang w:val="lt-LT"/>
        </w:rPr>
        <w:t xml:space="preserve">Lietuvos Respublikos specialiųjų tyrimų tarnyba (toliau – </w:t>
      </w:r>
      <w:r w:rsidRPr="00FA74FD">
        <w:rPr>
          <w:b/>
          <w:sz w:val="24"/>
          <w:szCs w:val="24"/>
          <w:lang w:val="lt-LT"/>
        </w:rPr>
        <w:t>STT</w:t>
      </w:r>
      <w:r w:rsidR="00083DEF">
        <w:rPr>
          <w:b/>
          <w:sz w:val="24"/>
          <w:szCs w:val="24"/>
          <w:lang w:val="lt-LT"/>
        </w:rPr>
        <w:t>, Paslaugų gavėjas</w:t>
      </w:r>
      <w:r w:rsidRPr="009E5DF7">
        <w:rPr>
          <w:sz w:val="24"/>
          <w:szCs w:val="24"/>
          <w:lang w:val="lt-LT"/>
        </w:rPr>
        <w:t xml:space="preserve">), juridinio asmens kodas 188659948, kurios registruota buveinė yra </w:t>
      </w:r>
      <w:r w:rsidR="00393ED7" w:rsidRPr="009E5DF7">
        <w:rPr>
          <w:sz w:val="24"/>
          <w:szCs w:val="24"/>
          <w:lang w:val="lt-LT"/>
        </w:rPr>
        <w:t xml:space="preserve">A. Jakšto g. 6, </w:t>
      </w:r>
      <w:r w:rsidRPr="009E5DF7">
        <w:rPr>
          <w:sz w:val="24"/>
          <w:szCs w:val="24"/>
          <w:lang w:val="lt-LT"/>
        </w:rPr>
        <w:t xml:space="preserve">Vilniuje, </w:t>
      </w:r>
      <w:r w:rsidR="005408AA" w:rsidRPr="00C74457">
        <w:rPr>
          <w:sz w:val="24"/>
          <w:szCs w:val="24"/>
          <w:lang w:val="lt-LT"/>
        </w:rPr>
        <w:t>atstovaujama STT direktoriaus pavaduotojo Egidijaus Radzevičiaus, veikiančio pagal STT direktoriaus 2024 m. sausio 19 d. įsakymą Nr. 2-10 „Dėl darbo tvarkos pasirašant sudaromas  sutartis“</w:t>
      </w:r>
      <w:r w:rsidR="00393ED7">
        <w:rPr>
          <w:sz w:val="24"/>
          <w:szCs w:val="24"/>
          <w:lang w:val="lt-LT"/>
        </w:rPr>
        <w:t xml:space="preserve">, </w:t>
      </w:r>
      <w:r w:rsidR="006509BF">
        <w:rPr>
          <w:sz w:val="24"/>
          <w:szCs w:val="24"/>
          <w:lang w:val="lt-LT"/>
        </w:rPr>
        <w:t>ir</w:t>
      </w:r>
    </w:p>
    <w:p w14:paraId="1EF4041E" w14:textId="1CBF1EF6" w:rsidR="002664C6" w:rsidRPr="00D3691E" w:rsidRDefault="002664C6" w:rsidP="002664C6">
      <w:pPr>
        <w:pStyle w:val="Pagrindinistekstas2"/>
        <w:ind w:firstLine="851"/>
        <w:jc w:val="both"/>
        <w:rPr>
          <w:rFonts w:ascii="Times New Roman" w:hAnsi="Times New Roman"/>
          <w:sz w:val="24"/>
          <w:szCs w:val="24"/>
        </w:rPr>
      </w:pPr>
      <w:r w:rsidRPr="00D3691E">
        <w:rPr>
          <w:rFonts w:ascii="Times New Roman" w:hAnsi="Times New Roman"/>
          <w:sz w:val="24"/>
          <w:szCs w:val="24"/>
        </w:rPr>
        <w:t xml:space="preserve">_________, pagal Lietuvos Respublikos įstatymus įsteigta ir veikianti įmonė, įmonės </w:t>
      </w:r>
      <w:r w:rsidRPr="00272809">
        <w:rPr>
          <w:rFonts w:ascii="Times New Roman" w:hAnsi="Times New Roman"/>
          <w:sz w:val="24"/>
          <w:szCs w:val="24"/>
        </w:rPr>
        <w:t>kodas _________,</w:t>
      </w:r>
      <w:r w:rsidRPr="00D3691E">
        <w:rPr>
          <w:rFonts w:ascii="Times New Roman" w:hAnsi="Times New Roman"/>
          <w:sz w:val="24"/>
          <w:szCs w:val="24"/>
        </w:rPr>
        <w:t xml:space="preserve"> kurios registruota buveinė yra </w:t>
      </w:r>
      <w:r w:rsidRPr="00272809">
        <w:rPr>
          <w:rFonts w:ascii="Times New Roman" w:hAnsi="Times New Roman"/>
          <w:sz w:val="24"/>
          <w:szCs w:val="24"/>
        </w:rPr>
        <w:t>_________</w:t>
      </w:r>
      <w:r w:rsidRPr="00272809">
        <w:rPr>
          <w:rFonts w:ascii="Times New Roman" w:eastAsia="Calibri" w:hAnsi="Times New Roman"/>
          <w:sz w:val="24"/>
          <w:szCs w:val="24"/>
        </w:rPr>
        <w:t xml:space="preserve">, </w:t>
      </w:r>
      <w:r w:rsidRPr="00272809">
        <w:rPr>
          <w:rFonts w:ascii="Times New Roman" w:hAnsi="Times New Roman"/>
          <w:sz w:val="24"/>
          <w:szCs w:val="24"/>
        </w:rPr>
        <w:t>atstovaujama _________, veikiančios pagal _________</w:t>
      </w:r>
      <w:r w:rsidRPr="00D3691E">
        <w:rPr>
          <w:rFonts w:ascii="Times New Roman" w:hAnsi="Times New Roman"/>
          <w:iCs/>
          <w:sz w:val="24"/>
          <w:szCs w:val="24"/>
        </w:rPr>
        <w:t xml:space="preserve"> (</w:t>
      </w:r>
      <w:r w:rsidRPr="00D3691E">
        <w:rPr>
          <w:rFonts w:ascii="Times New Roman" w:hAnsi="Times New Roman"/>
          <w:sz w:val="24"/>
          <w:szCs w:val="24"/>
        </w:rPr>
        <w:t xml:space="preserve">toliau </w:t>
      </w:r>
      <w:r w:rsidRPr="00D3691E">
        <w:rPr>
          <w:rFonts w:ascii="Times New Roman" w:hAnsi="Times New Roman"/>
          <w:sz w:val="24"/>
          <w:szCs w:val="24"/>
        </w:rPr>
        <w:sym w:font="Symbol" w:char="002D"/>
      </w:r>
      <w:r w:rsidRPr="00D3691E">
        <w:rPr>
          <w:rFonts w:ascii="Times New Roman" w:hAnsi="Times New Roman"/>
          <w:sz w:val="24"/>
          <w:szCs w:val="24"/>
        </w:rPr>
        <w:t xml:space="preserve"> </w:t>
      </w:r>
      <w:r w:rsidRPr="00D3691E">
        <w:rPr>
          <w:rFonts w:ascii="Times New Roman" w:hAnsi="Times New Roman"/>
          <w:b/>
          <w:sz w:val="24"/>
          <w:szCs w:val="24"/>
        </w:rPr>
        <w:t>Paslaugų teikėjas</w:t>
      </w:r>
      <w:r w:rsidRPr="00D3691E">
        <w:rPr>
          <w:rFonts w:ascii="Times New Roman" w:hAnsi="Times New Roman"/>
          <w:bCs/>
          <w:sz w:val="24"/>
          <w:szCs w:val="24"/>
        </w:rPr>
        <w:t>)</w:t>
      </w:r>
      <w:r w:rsidRPr="00D3691E">
        <w:rPr>
          <w:rFonts w:ascii="Times New Roman" w:hAnsi="Times New Roman"/>
          <w:sz w:val="24"/>
          <w:szCs w:val="24"/>
        </w:rPr>
        <w:t>, ir</w:t>
      </w:r>
    </w:p>
    <w:p w14:paraId="57715F75" w14:textId="77777777" w:rsidR="006509BF" w:rsidRDefault="002664C6" w:rsidP="002664C6">
      <w:pPr>
        <w:pStyle w:val="Pagrindinistekstas2"/>
        <w:ind w:firstLine="851"/>
        <w:jc w:val="both"/>
        <w:rPr>
          <w:rFonts w:ascii="Times New Roman" w:hAnsi="Times New Roman"/>
          <w:sz w:val="24"/>
          <w:szCs w:val="24"/>
        </w:rPr>
      </w:pPr>
      <w:r w:rsidRPr="00D3691E">
        <w:rPr>
          <w:rFonts w:ascii="Times New Roman" w:hAnsi="Times New Roman"/>
          <w:sz w:val="24"/>
          <w:szCs w:val="24"/>
        </w:rPr>
        <w:t xml:space="preserve">toliau kartu vadinami </w:t>
      </w:r>
      <w:r w:rsidRPr="00D3691E">
        <w:rPr>
          <w:rFonts w:ascii="Times New Roman" w:hAnsi="Times New Roman"/>
          <w:bCs/>
          <w:sz w:val="24"/>
          <w:szCs w:val="24"/>
        </w:rPr>
        <w:t>Šalimis</w:t>
      </w:r>
      <w:r w:rsidRPr="00D3691E">
        <w:rPr>
          <w:rFonts w:ascii="Times New Roman" w:hAnsi="Times New Roman"/>
          <w:sz w:val="24"/>
          <w:szCs w:val="24"/>
        </w:rPr>
        <w:t xml:space="preserve">, o kiekvienas atskirai – </w:t>
      </w:r>
      <w:r w:rsidRPr="00D3691E">
        <w:rPr>
          <w:rFonts w:ascii="Times New Roman" w:hAnsi="Times New Roman"/>
          <w:bCs/>
          <w:sz w:val="24"/>
          <w:szCs w:val="24"/>
        </w:rPr>
        <w:t>Šalimi</w:t>
      </w:r>
      <w:r w:rsidRPr="00D3691E">
        <w:rPr>
          <w:rFonts w:ascii="Times New Roman" w:hAnsi="Times New Roman"/>
          <w:sz w:val="24"/>
          <w:szCs w:val="24"/>
        </w:rPr>
        <w:t xml:space="preserve">, </w:t>
      </w:r>
    </w:p>
    <w:p w14:paraId="1EF40420" w14:textId="6094FD11" w:rsidR="002664C6" w:rsidRPr="00D3691E" w:rsidRDefault="002664C6" w:rsidP="002664C6">
      <w:pPr>
        <w:pStyle w:val="Pagrindinistekstas2"/>
        <w:ind w:firstLine="851"/>
        <w:jc w:val="both"/>
        <w:rPr>
          <w:rFonts w:ascii="Times New Roman" w:hAnsi="Times New Roman"/>
          <w:sz w:val="24"/>
          <w:szCs w:val="24"/>
        </w:rPr>
      </w:pPr>
      <w:r w:rsidRPr="00D3691E">
        <w:rPr>
          <w:rFonts w:ascii="Times New Roman" w:hAnsi="Times New Roman"/>
          <w:sz w:val="24"/>
          <w:szCs w:val="24"/>
        </w:rPr>
        <w:t xml:space="preserve">vadovaudamosi Lietuvos Respublikos civiliniu kodeksu (toliau – CK), Lietuvos Respublikos viešųjų </w:t>
      </w:r>
      <w:r w:rsidR="00FA74FD">
        <w:rPr>
          <w:rFonts w:ascii="Times New Roman" w:hAnsi="Times New Roman"/>
          <w:sz w:val="24"/>
          <w:szCs w:val="24"/>
        </w:rPr>
        <w:t>pirkimų įstatymu (toliau – VPĮ)</w:t>
      </w:r>
      <w:r w:rsidR="00B904AD">
        <w:rPr>
          <w:rFonts w:ascii="Times New Roman" w:hAnsi="Times New Roman"/>
          <w:sz w:val="24"/>
          <w:szCs w:val="24"/>
        </w:rPr>
        <w:t xml:space="preserve">, </w:t>
      </w:r>
      <w:r w:rsidR="006509BF">
        <w:rPr>
          <w:rFonts w:ascii="Times New Roman" w:hAnsi="Times New Roman"/>
          <w:sz w:val="24"/>
          <w:szCs w:val="24"/>
        </w:rPr>
        <w:t>kitais teisės aktais</w:t>
      </w:r>
      <w:r w:rsidR="00FA74FD">
        <w:rPr>
          <w:rFonts w:ascii="Times New Roman" w:hAnsi="Times New Roman"/>
          <w:sz w:val="24"/>
          <w:szCs w:val="24"/>
        </w:rPr>
        <w:t xml:space="preserve">, </w:t>
      </w:r>
      <w:r w:rsidRPr="00D3691E">
        <w:rPr>
          <w:rFonts w:ascii="Times New Roman" w:hAnsi="Times New Roman"/>
          <w:sz w:val="24"/>
          <w:szCs w:val="24"/>
        </w:rPr>
        <w:t>sudarė šią paslaugų viešojo pirkimo</w:t>
      </w:r>
      <w:r w:rsidRPr="00D3691E">
        <w:rPr>
          <w:rFonts w:ascii="Times New Roman" w:hAnsi="Times New Roman"/>
          <w:sz w:val="24"/>
          <w:szCs w:val="24"/>
        </w:rPr>
        <w:sym w:font="Symbol" w:char="002D"/>
      </w:r>
      <w:r w:rsidRPr="00D3691E">
        <w:rPr>
          <w:rFonts w:ascii="Times New Roman" w:hAnsi="Times New Roman"/>
          <w:sz w:val="24"/>
          <w:szCs w:val="24"/>
        </w:rPr>
        <w:t>pardavimo sutartį (toliau – Sutartis).</w:t>
      </w:r>
    </w:p>
    <w:p w14:paraId="0BBB3F14" w14:textId="77777777" w:rsidR="00DA7716" w:rsidRDefault="002664C6" w:rsidP="00935D12">
      <w:pPr>
        <w:ind w:firstLine="851"/>
        <w:jc w:val="both"/>
        <w:rPr>
          <w:sz w:val="24"/>
          <w:szCs w:val="24"/>
          <w:lang w:val="lt-LT"/>
        </w:rPr>
      </w:pPr>
      <w:r w:rsidRPr="00272809">
        <w:rPr>
          <w:sz w:val="24"/>
          <w:szCs w:val="24"/>
          <w:lang w:val="lt-LT"/>
        </w:rPr>
        <w:t>Sutartis sudaryta su Paslaugų teikėju, kurio pasiūlymas pripažintas laimėjusiu, atlikus _________ pirkimą _________ būdu (CVP IS Nr. _________).</w:t>
      </w:r>
      <w:r w:rsidR="00935D12">
        <w:rPr>
          <w:sz w:val="24"/>
          <w:szCs w:val="24"/>
          <w:lang w:val="lt-LT"/>
        </w:rPr>
        <w:t xml:space="preserve"> </w:t>
      </w:r>
    </w:p>
    <w:p w14:paraId="1EF40422" w14:textId="348FCD14" w:rsidR="002664C6" w:rsidRPr="00272809" w:rsidRDefault="002664C6" w:rsidP="00935D12">
      <w:pPr>
        <w:ind w:firstLine="851"/>
        <w:jc w:val="both"/>
        <w:rPr>
          <w:sz w:val="24"/>
          <w:szCs w:val="24"/>
          <w:lang w:val="lt-LT"/>
        </w:rPr>
      </w:pPr>
      <w:r w:rsidRPr="00272809">
        <w:rPr>
          <w:sz w:val="24"/>
          <w:szCs w:val="24"/>
          <w:lang w:val="lt-LT"/>
        </w:rPr>
        <w:t xml:space="preserve">Išlaidos numatytos STT </w:t>
      </w:r>
      <w:r w:rsidR="005408AA" w:rsidRPr="00272809">
        <w:rPr>
          <w:sz w:val="24"/>
          <w:szCs w:val="24"/>
          <w:lang w:val="lt-LT"/>
        </w:rPr>
        <w:t>20</w:t>
      </w:r>
      <w:r w:rsidR="005408AA">
        <w:rPr>
          <w:sz w:val="24"/>
          <w:szCs w:val="24"/>
          <w:lang w:val="lt-LT"/>
        </w:rPr>
        <w:t>25</w:t>
      </w:r>
      <w:r w:rsidR="005408AA" w:rsidRPr="00272809">
        <w:rPr>
          <w:sz w:val="24"/>
          <w:szCs w:val="24"/>
          <w:lang w:val="lt-LT"/>
        </w:rPr>
        <w:t xml:space="preserve"> </w:t>
      </w:r>
      <w:r w:rsidR="00083DEF" w:rsidRPr="00272809">
        <w:rPr>
          <w:sz w:val="24"/>
          <w:szCs w:val="24"/>
          <w:lang w:val="lt-LT"/>
        </w:rPr>
        <w:t>m</w:t>
      </w:r>
      <w:r w:rsidR="00083DEF">
        <w:rPr>
          <w:sz w:val="24"/>
          <w:szCs w:val="24"/>
          <w:lang w:val="lt-LT"/>
        </w:rPr>
        <w:t>.</w:t>
      </w:r>
      <w:r w:rsidR="00083DEF" w:rsidRPr="00272809">
        <w:rPr>
          <w:sz w:val="24"/>
          <w:szCs w:val="24"/>
          <w:lang w:val="lt-LT"/>
        </w:rPr>
        <w:t xml:space="preserve"> </w:t>
      </w:r>
      <w:r w:rsidRPr="00272809">
        <w:rPr>
          <w:sz w:val="24"/>
          <w:szCs w:val="24"/>
          <w:lang w:val="lt-LT"/>
        </w:rPr>
        <w:t xml:space="preserve">išlaidų plano, patvirtinto STT direktoriaus _________d. įsakymu Nr. ___ „_________“ (kartu su pakeitimais), išlaidų _________eilutėje ir </w:t>
      </w:r>
      <w:r w:rsidR="005408AA" w:rsidRPr="00272809">
        <w:rPr>
          <w:sz w:val="24"/>
          <w:szCs w:val="24"/>
          <w:lang w:val="lt-LT"/>
        </w:rPr>
        <w:t>20</w:t>
      </w:r>
      <w:r w:rsidR="005408AA">
        <w:rPr>
          <w:sz w:val="24"/>
          <w:szCs w:val="24"/>
          <w:lang w:val="lt-LT"/>
        </w:rPr>
        <w:t>25</w:t>
      </w:r>
      <w:r w:rsidR="005408AA" w:rsidRPr="00272809">
        <w:rPr>
          <w:sz w:val="24"/>
          <w:szCs w:val="24"/>
          <w:lang w:val="lt-LT"/>
        </w:rPr>
        <w:t xml:space="preserve"> </w:t>
      </w:r>
      <w:r w:rsidRPr="00272809">
        <w:rPr>
          <w:sz w:val="24"/>
          <w:szCs w:val="24"/>
          <w:lang w:val="lt-LT"/>
        </w:rPr>
        <w:t>m. Pirkimų plano _________eilutėje.</w:t>
      </w:r>
    </w:p>
    <w:p w14:paraId="1EF40423" w14:textId="77777777" w:rsidR="002664C6" w:rsidRPr="00D3691E" w:rsidRDefault="002664C6" w:rsidP="002664C6">
      <w:pPr>
        <w:tabs>
          <w:tab w:val="left" w:pos="540"/>
        </w:tabs>
        <w:ind w:firstLine="709"/>
        <w:jc w:val="both"/>
        <w:rPr>
          <w:bCs/>
          <w:sz w:val="24"/>
          <w:szCs w:val="24"/>
          <w:lang w:val="lt-LT"/>
        </w:rPr>
      </w:pPr>
    </w:p>
    <w:p w14:paraId="1EF40425" w14:textId="1FCC219B" w:rsidR="002664C6" w:rsidRPr="005A269E" w:rsidRDefault="002664C6" w:rsidP="005A269E">
      <w:pPr>
        <w:pStyle w:val="Sraopastraipa"/>
        <w:numPr>
          <w:ilvl w:val="0"/>
          <w:numId w:val="1"/>
        </w:numPr>
        <w:jc w:val="center"/>
        <w:rPr>
          <w:b/>
          <w:sz w:val="24"/>
          <w:szCs w:val="24"/>
        </w:rPr>
      </w:pPr>
      <w:r w:rsidRPr="00FA74FD">
        <w:rPr>
          <w:rFonts w:ascii="Times New Roman" w:hAnsi="Times New Roman"/>
          <w:b/>
          <w:sz w:val="24"/>
          <w:szCs w:val="24"/>
        </w:rPr>
        <w:t>SUTARTIES DALYKAS</w:t>
      </w:r>
    </w:p>
    <w:p w14:paraId="7531F113" w14:textId="77777777" w:rsidR="005A269E" w:rsidRPr="005A269E" w:rsidRDefault="005A269E" w:rsidP="005A269E">
      <w:pPr>
        <w:pStyle w:val="Sraopastraipa"/>
        <w:rPr>
          <w:b/>
          <w:sz w:val="24"/>
          <w:szCs w:val="24"/>
        </w:rPr>
      </w:pPr>
    </w:p>
    <w:p w14:paraId="1EF40426" w14:textId="4C17BDCA" w:rsidR="002664C6" w:rsidRPr="002318A1" w:rsidRDefault="002664C6" w:rsidP="00DA7716">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2318A1">
        <w:rPr>
          <w:rFonts w:ascii="Times New Roman" w:hAnsi="Times New Roman"/>
          <w:sz w:val="24"/>
          <w:szCs w:val="24"/>
        </w:rPr>
        <w:t xml:space="preserve">Paslaugų teikėjas įsipareigoja </w:t>
      </w:r>
      <w:r w:rsidR="00FA74FD" w:rsidRPr="002318A1">
        <w:rPr>
          <w:rFonts w:ascii="Times New Roman" w:hAnsi="Times New Roman"/>
          <w:sz w:val="24"/>
          <w:szCs w:val="24"/>
        </w:rPr>
        <w:t xml:space="preserve">šioje Sutartyje </w:t>
      </w:r>
      <w:r w:rsidR="00CA7262" w:rsidRPr="002318A1">
        <w:rPr>
          <w:rFonts w:ascii="Times New Roman" w:hAnsi="Times New Roman"/>
          <w:sz w:val="24"/>
          <w:szCs w:val="24"/>
        </w:rPr>
        <w:t>ir jos pried</w:t>
      </w:r>
      <w:r w:rsidR="00DA7716" w:rsidRPr="002318A1">
        <w:rPr>
          <w:rFonts w:ascii="Times New Roman" w:hAnsi="Times New Roman"/>
          <w:sz w:val="24"/>
          <w:szCs w:val="24"/>
        </w:rPr>
        <w:t>uose</w:t>
      </w:r>
      <w:r w:rsidR="00CA7262" w:rsidRPr="002318A1">
        <w:rPr>
          <w:rFonts w:ascii="Times New Roman" w:hAnsi="Times New Roman"/>
          <w:sz w:val="24"/>
          <w:szCs w:val="24"/>
        </w:rPr>
        <w:t xml:space="preserve"> </w:t>
      </w:r>
      <w:r w:rsidR="00FA74FD" w:rsidRPr="002318A1">
        <w:rPr>
          <w:rFonts w:ascii="Times New Roman" w:hAnsi="Times New Roman"/>
          <w:sz w:val="24"/>
          <w:szCs w:val="24"/>
        </w:rPr>
        <w:t>nustatytomis sąlygomis ir tvarka, veikdamas</w:t>
      </w:r>
      <w:r w:rsidRPr="002318A1">
        <w:rPr>
          <w:rFonts w:ascii="Times New Roman" w:hAnsi="Times New Roman"/>
          <w:sz w:val="24"/>
          <w:szCs w:val="24"/>
        </w:rPr>
        <w:t xml:space="preserve"> rūpestingai ir atidžiai</w:t>
      </w:r>
      <w:r w:rsidR="00DF6E81" w:rsidRPr="002318A1">
        <w:rPr>
          <w:rFonts w:ascii="Times New Roman" w:hAnsi="Times New Roman"/>
          <w:sz w:val="24"/>
          <w:szCs w:val="24"/>
        </w:rPr>
        <w:t>,</w:t>
      </w:r>
      <w:r w:rsidRPr="002318A1">
        <w:rPr>
          <w:rFonts w:ascii="Times New Roman" w:hAnsi="Times New Roman"/>
          <w:sz w:val="24"/>
          <w:szCs w:val="24"/>
        </w:rPr>
        <w:t xml:space="preserve"> suteikti </w:t>
      </w:r>
      <w:r w:rsidR="00DA7716" w:rsidRPr="002318A1">
        <w:rPr>
          <w:rFonts w:ascii="Times New Roman" w:hAnsi="Times New Roman"/>
          <w:sz w:val="24"/>
          <w:szCs w:val="24"/>
        </w:rPr>
        <w:t>vertimo raštu</w:t>
      </w:r>
      <w:r w:rsidRPr="002318A1">
        <w:rPr>
          <w:rFonts w:ascii="Times New Roman" w:eastAsia="Times New Roman" w:hAnsi="Times New Roman"/>
          <w:bCs/>
          <w:sz w:val="24"/>
          <w:szCs w:val="24"/>
        </w:rPr>
        <w:t xml:space="preserve"> </w:t>
      </w:r>
      <w:r w:rsidR="00083DEF" w:rsidRPr="002318A1">
        <w:rPr>
          <w:rFonts w:ascii="Times New Roman" w:eastAsia="Times New Roman" w:hAnsi="Times New Roman"/>
          <w:bCs/>
          <w:sz w:val="24"/>
          <w:szCs w:val="24"/>
        </w:rPr>
        <w:t xml:space="preserve">paslaugas </w:t>
      </w:r>
      <w:r w:rsidRPr="002318A1">
        <w:rPr>
          <w:rFonts w:ascii="Times New Roman" w:hAnsi="Times New Roman"/>
          <w:sz w:val="24"/>
          <w:szCs w:val="24"/>
        </w:rPr>
        <w:t>(toliau – Paslaugos), o P</w:t>
      </w:r>
      <w:r w:rsidR="00FA74FD" w:rsidRPr="002318A1">
        <w:rPr>
          <w:rFonts w:ascii="Times New Roman" w:hAnsi="Times New Roman"/>
          <w:sz w:val="24"/>
          <w:szCs w:val="24"/>
        </w:rPr>
        <w:t xml:space="preserve">aslaugų gavėjas </w:t>
      </w:r>
      <w:r w:rsidRPr="002318A1">
        <w:rPr>
          <w:rFonts w:ascii="Times New Roman" w:hAnsi="Times New Roman"/>
          <w:sz w:val="24"/>
          <w:szCs w:val="24"/>
        </w:rPr>
        <w:t xml:space="preserve">įsipareigoja </w:t>
      </w:r>
      <w:r w:rsidR="00FA74FD" w:rsidRPr="002318A1">
        <w:rPr>
          <w:rFonts w:ascii="Times New Roman" w:hAnsi="Times New Roman"/>
          <w:sz w:val="24"/>
          <w:szCs w:val="24"/>
        </w:rPr>
        <w:t xml:space="preserve">priimti iš Paslaugų teikėjo kokybiškai ir laiku suteiktas Paslaugas </w:t>
      </w:r>
      <w:r w:rsidR="00DF6E81" w:rsidRPr="002318A1">
        <w:rPr>
          <w:rFonts w:ascii="Times New Roman" w:hAnsi="Times New Roman"/>
          <w:sz w:val="24"/>
          <w:szCs w:val="24"/>
        </w:rPr>
        <w:t xml:space="preserve">bei </w:t>
      </w:r>
      <w:r w:rsidRPr="002318A1">
        <w:rPr>
          <w:rFonts w:ascii="Times New Roman" w:hAnsi="Times New Roman"/>
          <w:sz w:val="24"/>
          <w:szCs w:val="24"/>
        </w:rPr>
        <w:t xml:space="preserve">sumokėti </w:t>
      </w:r>
      <w:r w:rsidR="00FA74FD" w:rsidRPr="002318A1">
        <w:rPr>
          <w:rFonts w:ascii="Times New Roman" w:hAnsi="Times New Roman"/>
          <w:sz w:val="24"/>
          <w:szCs w:val="24"/>
        </w:rPr>
        <w:t xml:space="preserve">už jas </w:t>
      </w:r>
      <w:r w:rsidR="00083DEF" w:rsidRPr="002318A1">
        <w:rPr>
          <w:rFonts w:ascii="Times New Roman" w:hAnsi="Times New Roman"/>
          <w:sz w:val="24"/>
          <w:szCs w:val="24"/>
        </w:rPr>
        <w:t>Sutartyje</w:t>
      </w:r>
      <w:r w:rsidRPr="002318A1">
        <w:rPr>
          <w:rFonts w:ascii="Times New Roman" w:hAnsi="Times New Roman"/>
          <w:sz w:val="24"/>
          <w:szCs w:val="24"/>
        </w:rPr>
        <w:t xml:space="preserve"> nustatyta tvarka</w:t>
      </w:r>
      <w:r w:rsidR="00CA7262" w:rsidRPr="002318A1">
        <w:rPr>
          <w:rFonts w:ascii="Times New Roman" w:hAnsi="Times New Roman"/>
          <w:sz w:val="24"/>
          <w:szCs w:val="24"/>
        </w:rPr>
        <w:t xml:space="preserve"> ir</w:t>
      </w:r>
      <w:r w:rsidR="00083DEF" w:rsidRPr="002318A1">
        <w:rPr>
          <w:rFonts w:ascii="Times New Roman" w:hAnsi="Times New Roman"/>
          <w:sz w:val="24"/>
          <w:szCs w:val="24"/>
        </w:rPr>
        <w:t xml:space="preserve"> terminais. </w:t>
      </w:r>
    </w:p>
    <w:p w14:paraId="4EDE4B23" w14:textId="47DEAEDE" w:rsidR="00083DEF" w:rsidRPr="002318A1" w:rsidRDefault="00083DEF" w:rsidP="00DA7716">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2318A1">
        <w:rPr>
          <w:rFonts w:ascii="Times New Roman" w:hAnsi="Times New Roman"/>
          <w:sz w:val="24"/>
          <w:szCs w:val="24"/>
        </w:rPr>
        <w:t>Sutarti</w:t>
      </w:r>
      <w:r w:rsidR="00FA74FD" w:rsidRPr="002318A1">
        <w:rPr>
          <w:rFonts w:ascii="Times New Roman" w:hAnsi="Times New Roman"/>
          <w:sz w:val="24"/>
          <w:szCs w:val="24"/>
        </w:rPr>
        <w:t>mi</w:t>
      </w:r>
      <w:r w:rsidRPr="002318A1">
        <w:rPr>
          <w:rFonts w:ascii="Times New Roman" w:hAnsi="Times New Roman"/>
          <w:sz w:val="24"/>
          <w:szCs w:val="24"/>
        </w:rPr>
        <w:t xml:space="preserve"> numatytos Paslaugos teikiamos </w:t>
      </w:r>
      <w:r w:rsidR="00DA7716" w:rsidRPr="002318A1">
        <w:rPr>
          <w:rFonts w:ascii="Times New Roman" w:hAnsi="Times New Roman"/>
          <w:sz w:val="24"/>
          <w:szCs w:val="24"/>
        </w:rPr>
        <w:t xml:space="preserve">Sutarties galiojimo </w:t>
      </w:r>
      <w:r w:rsidRPr="002318A1">
        <w:rPr>
          <w:rFonts w:ascii="Times New Roman" w:hAnsi="Times New Roman"/>
          <w:sz w:val="24"/>
          <w:szCs w:val="24"/>
        </w:rPr>
        <w:t>laikotarpiu</w:t>
      </w:r>
      <w:r w:rsidR="00DA7716" w:rsidRPr="002318A1">
        <w:rPr>
          <w:rFonts w:ascii="Times New Roman" w:hAnsi="Times New Roman"/>
          <w:sz w:val="24"/>
          <w:szCs w:val="24"/>
        </w:rPr>
        <w:t xml:space="preserve"> pagal Paslaugų gavėjo poreikį</w:t>
      </w:r>
      <w:r w:rsidR="001D06E1" w:rsidRPr="002318A1">
        <w:rPr>
          <w:rFonts w:ascii="Times New Roman" w:hAnsi="Times New Roman"/>
          <w:sz w:val="24"/>
          <w:szCs w:val="24"/>
        </w:rPr>
        <w:t>.</w:t>
      </w:r>
      <w:r w:rsidR="00DA7716" w:rsidRPr="002318A1">
        <w:rPr>
          <w:rFonts w:ascii="Times New Roman" w:hAnsi="Times New Roman"/>
          <w:sz w:val="24"/>
          <w:szCs w:val="24"/>
        </w:rPr>
        <w:t xml:space="preserve"> Paslaugų gavėjas neįsipareigoja užsakyti jokio minimalaus Paslaugų kiekio.</w:t>
      </w:r>
    </w:p>
    <w:p w14:paraId="1EF40427" w14:textId="69041572" w:rsidR="002664C6" w:rsidRPr="002318A1" w:rsidRDefault="00083DEF" w:rsidP="00DA7716">
      <w:pPr>
        <w:pStyle w:val="Sraopastraipa"/>
        <w:tabs>
          <w:tab w:val="left" w:pos="426"/>
        </w:tabs>
        <w:spacing w:after="0" w:line="240" w:lineRule="auto"/>
        <w:ind w:left="0" w:firstLine="851"/>
        <w:jc w:val="both"/>
        <w:rPr>
          <w:rFonts w:ascii="Times New Roman" w:hAnsi="Times New Roman"/>
          <w:sz w:val="24"/>
          <w:szCs w:val="24"/>
        </w:rPr>
      </w:pPr>
      <w:r w:rsidRPr="002318A1">
        <w:rPr>
          <w:rFonts w:ascii="Times New Roman" w:hAnsi="Times New Roman"/>
          <w:sz w:val="24"/>
          <w:szCs w:val="24"/>
        </w:rPr>
        <w:t>Sutarties neatskiriama dalis yra Sutarties prieda</w:t>
      </w:r>
      <w:r w:rsidR="00DA7716" w:rsidRPr="002318A1">
        <w:rPr>
          <w:rFonts w:ascii="Times New Roman" w:hAnsi="Times New Roman"/>
          <w:sz w:val="24"/>
          <w:szCs w:val="24"/>
        </w:rPr>
        <w:t>i:</w:t>
      </w:r>
      <w:r w:rsidRPr="002318A1">
        <w:rPr>
          <w:rFonts w:ascii="Times New Roman" w:hAnsi="Times New Roman"/>
          <w:sz w:val="24"/>
          <w:szCs w:val="24"/>
        </w:rPr>
        <w:t xml:space="preserve"> </w:t>
      </w:r>
      <w:r w:rsidR="00DA7716" w:rsidRPr="002318A1">
        <w:rPr>
          <w:rFonts w:ascii="Times New Roman" w:hAnsi="Times New Roman"/>
          <w:sz w:val="24"/>
          <w:szCs w:val="24"/>
        </w:rPr>
        <w:t>„Reikalavimai paslaugoms“ ir „Detalūs paslaugų įkainiai“.</w:t>
      </w:r>
    </w:p>
    <w:p w14:paraId="1EF40429" w14:textId="1F80D55F" w:rsidR="002664C6" w:rsidRPr="002318A1" w:rsidRDefault="002664C6" w:rsidP="005A269E">
      <w:pPr>
        <w:pStyle w:val="Sraopastraipa"/>
        <w:numPr>
          <w:ilvl w:val="0"/>
          <w:numId w:val="1"/>
        </w:numPr>
        <w:jc w:val="center"/>
        <w:rPr>
          <w:b/>
          <w:sz w:val="24"/>
          <w:szCs w:val="24"/>
        </w:rPr>
      </w:pPr>
      <w:r w:rsidRPr="002318A1">
        <w:rPr>
          <w:rFonts w:ascii="Times New Roman" w:hAnsi="Times New Roman"/>
          <w:b/>
          <w:sz w:val="24"/>
          <w:szCs w:val="24"/>
        </w:rPr>
        <w:t>PASLAUGŲ KAINA</w:t>
      </w:r>
    </w:p>
    <w:p w14:paraId="50D10F3A" w14:textId="77777777" w:rsidR="00DA7716" w:rsidRPr="002318A1" w:rsidRDefault="00DA7716" w:rsidP="00DA7716">
      <w:pPr>
        <w:widowControl w:val="0"/>
        <w:tabs>
          <w:tab w:val="left" w:pos="284"/>
        </w:tabs>
        <w:ind w:firstLine="851"/>
        <w:jc w:val="both"/>
        <w:rPr>
          <w:sz w:val="24"/>
          <w:szCs w:val="24"/>
        </w:rPr>
      </w:pPr>
      <w:r w:rsidRPr="002318A1">
        <w:rPr>
          <w:sz w:val="24"/>
          <w:szCs w:val="24"/>
        </w:rPr>
        <w:t xml:space="preserve">2.1. </w:t>
      </w:r>
      <w:proofErr w:type="spellStart"/>
      <w:r w:rsidRPr="002318A1">
        <w:rPr>
          <w:sz w:val="24"/>
          <w:szCs w:val="24"/>
        </w:rPr>
        <w:t>Maksimali</w:t>
      </w:r>
      <w:proofErr w:type="spellEnd"/>
      <w:r w:rsidRPr="002318A1">
        <w:rPr>
          <w:sz w:val="24"/>
          <w:szCs w:val="24"/>
        </w:rPr>
        <w:t xml:space="preserve"> </w:t>
      </w:r>
      <w:proofErr w:type="spellStart"/>
      <w:r w:rsidRPr="002318A1">
        <w:rPr>
          <w:sz w:val="24"/>
          <w:szCs w:val="24"/>
        </w:rPr>
        <w:t>Sutarties</w:t>
      </w:r>
      <w:proofErr w:type="spellEnd"/>
      <w:r w:rsidRPr="002318A1">
        <w:rPr>
          <w:sz w:val="24"/>
          <w:szCs w:val="24"/>
        </w:rPr>
        <w:t xml:space="preserve"> 1.1 </w:t>
      </w:r>
      <w:proofErr w:type="spellStart"/>
      <w:r w:rsidRPr="002318A1">
        <w:rPr>
          <w:sz w:val="24"/>
          <w:szCs w:val="24"/>
        </w:rPr>
        <w:t>papunktyje</w:t>
      </w:r>
      <w:proofErr w:type="spellEnd"/>
      <w:r w:rsidRPr="002318A1">
        <w:rPr>
          <w:sz w:val="24"/>
          <w:szCs w:val="24"/>
        </w:rPr>
        <w:t xml:space="preserve"> </w:t>
      </w:r>
      <w:proofErr w:type="spellStart"/>
      <w:r w:rsidRPr="002318A1">
        <w:rPr>
          <w:sz w:val="24"/>
          <w:szCs w:val="24"/>
        </w:rPr>
        <w:t>nurodytų</w:t>
      </w:r>
      <w:proofErr w:type="spellEnd"/>
      <w:r w:rsidRPr="002318A1">
        <w:rPr>
          <w:sz w:val="24"/>
          <w:szCs w:val="24"/>
        </w:rPr>
        <w:t xml:space="preserve"> </w:t>
      </w:r>
      <w:proofErr w:type="spellStart"/>
      <w:r w:rsidRPr="002318A1">
        <w:rPr>
          <w:sz w:val="24"/>
          <w:szCs w:val="24"/>
        </w:rPr>
        <w:t>Paslaugų</w:t>
      </w:r>
      <w:proofErr w:type="spellEnd"/>
      <w:r w:rsidRPr="002318A1">
        <w:rPr>
          <w:sz w:val="24"/>
          <w:szCs w:val="24"/>
        </w:rPr>
        <w:t xml:space="preserve"> </w:t>
      </w:r>
      <w:proofErr w:type="spellStart"/>
      <w:r w:rsidRPr="002318A1">
        <w:rPr>
          <w:sz w:val="24"/>
          <w:szCs w:val="24"/>
        </w:rPr>
        <w:t>kaina</w:t>
      </w:r>
      <w:proofErr w:type="spellEnd"/>
      <w:r w:rsidRPr="002318A1">
        <w:rPr>
          <w:sz w:val="24"/>
          <w:szCs w:val="24"/>
        </w:rPr>
        <w:t xml:space="preserve"> </w:t>
      </w:r>
      <w:proofErr w:type="spellStart"/>
      <w:r w:rsidRPr="002318A1">
        <w:rPr>
          <w:sz w:val="24"/>
          <w:szCs w:val="24"/>
        </w:rPr>
        <w:t>yra</w:t>
      </w:r>
      <w:proofErr w:type="spellEnd"/>
      <w:r w:rsidRPr="002318A1">
        <w:rPr>
          <w:sz w:val="24"/>
          <w:szCs w:val="24"/>
        </w:rPr>
        <w:t xml:space="preserve"> </w:t>
      </w:r>
      <w:r w:rsidRPr="002318A1">
        <w:rPr>
          <w:b/>
          <w:bCs/>
          <w:sz w:val="24"/>
          <w:szCs w:val="24"/>
        </w:rPr>
        <w:t>33 884,30</w:t>
      </w:r>
      <w:r w:rsidRPr="002318A1">
        <w:rPr>
          <w:sz w:val="24"/>
          <w:szCs w:val="24"/>
        </w:rPr>
        <w:t xml:space="preserve"> </w:t>
      </w:r>
      <w:r w:rsidRPr="002318A1">
        <w:rPr>
          <w:bCs/>
          <w:spacing w:val="3"/>
          <w:sz w:val="24"/>
          <w:szCs w:val="24"/>
        </w:rPr>
        <w:t>Eur (</w:t>
      </w:r>
      <w:proofErr w:type="spellStart"/>
      <w:r w:rsidRPr="002318A1">
        <w:rPr>
          <w:sz w:val="24"/>
          <w:szCs w:val="24"/>
        </w:rPr>
        <w:t>trisdešimt</w:t>
      </w:r>
      <w:proofErr w:type="spellEnd"/>
      <w:r w:rsidRPr="002318A1">
        <w:rPr>
          <w:sz w:val="24"/>
          <w:szCs w:val="24"/>
        </w:rPr>
        <w:t xml:space="preserve"> </w:t>
      </w:r>
      <w:proofErr w:type="spellStart"/>
      <w:r w:rsidRPr="002318A1">
        <w:rPr>
          <w:sz w:val="24"/>
          <w:szCs w:val="24"/>
        </w:rPr>
        <w:t>trys</w:t>
      </w:r>
      <w:proofErr w:type="spellEnd"/>
      <w:r w:rsidRPr="002318A1">
        <w:rPr>
          <w:sz w:val="24"/>
          <w:szCs w:val="24"/>
        </w:rPr>
        <w:t xml:space="preserve"> </w:t>
      </w:r>
      <w:proofErr w:type="spellStart"/>
      <w:r w:rsidRPr="002318A1">
        <w:rPr>
          <w:sz w:val="24"/>
          <w:szCs w:val="24"/>
        </w:rPr>
        <w:t>tūkstančiai</w:t>
      </w:r>
      <w:proofErr w:type="spellEnd"/>
      <w:r w:rsidRPr="002318A1">
        <w:rPr>
          <w:sz w:val="24"/>
          <w:szCs w:val="24"/>
        </w:rPr>
        <w:t xml:space="preserve"> </w:t>
      </w:r>
      <w:proofErr w:type="spellStart"/>
      <w:r w:rsidRPr="002318A1">
        <w:rPr>
          <w:sz w:val="24"/>
          <w:szCs w:val="24"/>
        </w:rPr>
        <w:t>aštuoni</w:t>
      </w:r>
      <w:proofErr w:type="spellEnd"/>
      <w:r w:rsidRPr="002318A1">
        <w:rPr>
          <w:sz w:val="24"/>
          <w:szCs w:val="24"/>
        </w:rPr>
        <w:t xml:space="preserve"> </w:t>
      </w:r>
      <w:proofErr w:type="spellStart"/>
      <w:r w:rsidRPr="002318A1">
        <w:rPr>
          <w:sz w:val="24"/>
          <w:szCs w:val="24"/>
        </w:rPr>
        <w:t>šimtai</w:t>
      </w:r>
      <w:proofErr w:type="spellEnd"/>
      <w:r w:rsidRPr="002318A1">
        <w:rPr>
          <w:sz w:val="24"/>
          <w:szCs w:val="24"/>
        </w:rPr>
        <w:t xml:space="preserve"> </w:t>
      </w:r>
      <w:proofErr w:type="spellStart"/>
      <w:r w:rsidRPr="002318A1">
        <w:rPr>
          <w:sz w:val="24"/>
          <w:szCs w:val="24"/>
        </w:rPr>
        <w:t>aštuoniasdešimt</w:t>
      </w:r>
      <w:proofErr w:type="spellEnd"/>
      <w:r w:rsidRPr="002318A1">
        <w:rPr>
          <w:sz w:val="24"/>
          <w:szCs w:val="24"/>
        </w:rPr>
        <w:t xml:space="preserve"> </w:t>
      </w:r>
      <w:proofErr w:type="spellStart"/>
      <w:r w:rsidRPr="002318A1">
        <w:rPr>
          <w:sz w:val="24"/>
          <w:szCs w:val="24"/>
        </w:rPr>
        <w:t>keturi</w:t>
      </w:r>
      <w:proofErr w:type="spellEnd"/>
      <w:r w:rsidRPr="002318A1">
        <w:rPr>
          <w:bCs/>
          <w:spacing w:val="3"/>
          <w:sz w:val="24"/>
          <w:szCs w:val="24"/>
        </w:rPr>
        <w:t xml:space="preserve"> </w:t>
      </w:r>
      <w:proofErr w:type="spellStart"/>
      <w:r w:rsidRPr="002318A1">
        <w:rPr>
          <w:bCs/>
          <w:spacing w:val="3"/>
          <w:sz w:val="24"/>
          <w:szCs w:val="24"/>
        </w:rPr>
        <w:t>eurai</w:t>
      </w:r>
      <w:proofErr w:type="spellEnd"/>
      <w:r w:rsidRPr="002318A1">
        <w:rPr>
          <w:bCs/>
          <w:spacing w:val="3"/>
          <w:sz w:val="24"/>
          <w:szCs w:val="24"/>
        </w:rPr>
        <w:t xml:space="preserve"> </w:t>
      </w:r>
      <w:proofErr w:type="spellStart"/>
      <w:r w:rsidRPr="002318A1">
        <w:rPr>
          <w:bCs/>
          <w:spacing w:val="3"/>
          <w:sz w:val="24"/>
          <w:szCs w:val="24"/>
        </w:rPr>
        <w:t>ir</w:t>
      </w:r>
      <w:proofErr w:type="spellEnd"/>
      <w:r w:rsidRPr="002318A1">
        <w:rPr>
          <w:bCs/>
          <w:spacing w:val="3"/>
          <w:sz w:val="24"/>
          <w:szCs w:val="24"/>
        </w:rPr>
        <w:t xml:space="preserve"> </w:t>
      </w:r>
      <w:proofErr w:type="spellStart"/>
      <w:r w:rsidRPr="002318A1">
        <w:rPr>
          <w:sz w:val="24"/>
          <w:szCs w:val="24"/>
        </w:rPr>
        <w:t>trisdešimt</w:t>
      </w:r>
      <w:proofErr w:type="spellEnd"/>
      <w:r w:rsidRPr="002318A1">
        <w:rPr>
          <w:bCs/>
          <w:spacing w:val="3"/>
          <w:sz w:val="24"/>
          <w:szCs w:val="24"/>
        </w:rPr>
        <w:t xml:space="preserve"> </w:t>
      </w:r>
      <w:proofErr w:type="spellStart"/>
      <w:r w:rsidRPr="002318A1">
        <w:rPr>
          <w:bCs/>
          <w:spacing w:val="3"/>
          <w:sz w:val="24"/>
          <w:szCs w:val="24"/>
        </w:rPr>
        <w:t>centų</w:t>
      </w:r>
      <w:proofErr w:type="spellEnd"/>
      <w:r w:rsidRPr="002318A1">
        <w:rPr>
          <w:bCs/>
          <w:spacing w:val="3"/>
          <w:sz w:val="24"/>
          <w:szCs w:val="24"/>
        </w:rPr>
        <w:t>)</w:t>
      </w:r>
      <w:r w:rsidRPr="002318A1">
        <w:rPr>
          <w:sz w:val="24"/>
          <w:szCs w:val="24"/>
        </w:rPr>
        <w:t xml:space="preserve"> be </w:t>
      </w:r>
      <w:proofErr w:type="spellStart"/>
      <w:r w:rsidRPr="002318A1">
        <w:rPr>
          <w:sz w:val="24"/>
          <w:szCs w:val="24"/>
        </w:rPr>
        <w:t>pridėtinės</w:t>
      </w:r>
      <w:proofErr w:type="spellEnd"/>
      <w:r w:rsidRPr="002318A1">
        <w:rPr>
          <w:sz w:val="24"/>
          <w:szCs w:val="24"/>
        </w:rPr>
        <w:t xml:space="preserve"> </w:t>
      </w:r>
      <w:proofErr w:type="spellStart"/>
      <w:r w:rsidRPr="002318A1">
        <w:rPr>
          <w:sz w:val="24"/>
          <w:szCs w:val="24"/>
        </w:rPr>
        <w:t>vertės</w:t>
      </w:r>
      <w:proofErr w:type="spellEnd"/>
      <w:r w:rsidRPr="002318A1">
        <w:rPr>
          <w:sz w:val="24"/>
          <w:szCs w:val="24"/>
        </w:rPr>
        <w:t xml:space="preserve"> </w:t>
      </w:r>
      <w:proofErr w:type="spellStart"/>
      <w:r w:rsidRPr="002318A1">
        <w:rPr>
          <w:sz w:val="24"/>
          <w:szCs w:val="24"/>
        </w:rPr>
        <w:t>mokesčio</w:t>
      </w:r>
      <w:proofErr w:type="spellEnd"/>
      <w:r w:rsidRPr="002318A1">
        <w:rPr>
          <w:sz w:val="24"/>
          <w:szCs w:val="24"/>
        </w:rPr>
        <w:t xml:space="preserve"> (</w:t>
      </w:r>
      <w:proofErr w:type="spellStart"/>
      <w:r w:rsidRPr="002318A1">
        <w:rPr>
          <w:sz w:val="24"/>
          <w:szCs w:val="24"/>
        </w:rPr>
        <w:t>toliau</w:t>
      </w:r>
      <w:proofErr w:type="spellEnd"/>
      <w:r w:rsidRPr="002318A1">
        <w:rPr>
          <w:sz w:val="24"/>
          <w:szCs w:val="24"/>
        </w:rPr>
        <w:t xml:space="preserve"> – PVM) </w:t>
      </w:r>
      <w:proofErr w:type="spellStart"/>
      <w:r w:rsidRPr="002318A1">
        <w:rPr>
          <w:sz w:val="24"/>
          <w:szCs w:val="24"/>
        </w:rPr>
        <w:t>ir</w:t>
      </w:r>
      <w:proofErr w:type="spellEnd"/>
      <w:r w:rsidRPr="002318A1">
        <w:rPr>
          <w:sz w:val="24"/>
          <w:szCs w:val="24"/>
        </w:rPr>
        <w:t xml:space="preserve"> </w:t>
      </w:r>
      <w:r w:rsidRPr="002318A1">
        <w:rPr>
          <w:b/>
          <w:bCs/>
          <w:sz w:val="24"/>
          <w:szCs w:val="24"/>
        </w:rPr>
        <w:t>41 000,00</w:t>
      </w:r>
      <w:r w:rsidRPr="002318A1">
        <w:rPr>
          <w:sz w:val="24"/>
          <w:szCs w:val="24"/>
        </w:rPr>
        <w:t xml:space="preserve"> Eur </w:t>
      </w:r>
      <w:r w:rsidRPr="002318A1">
        <w:rPr>
          <w:bCs/>
          <w:spacing w:val="3"/>
          <w:sz w:val="24"/>
          <w:szCs w:val="24"/>
        </w:rPr>
        <w:t>(</w:t>
      </w:r>
      <w:proofErr w:type="spellStart"/>
      <w:r w:rsidRPr="002318A1">
        <w:rPr>
          <w:sz w:val="24"/>
          <w:szCs w:val="24"/>
        </w:rPr>
        <w:t>keturiasdešimt</w:t>
      </w:r>
      <w:proofErr w:type="spellEnd"/>
      <w:r w:rsidRPr="002318A1">
        <w:rPr>
          <w:sz w:val="24"/>
          <w:szCs w:val="24"/>
        </w:rPr>
        <w:t xml:space="preserve"> </w:t>
      </w:r>
      <w:proofErr w:type="spellStart"/>
      <w:r w:rsidRPr="002318A1">
        <w:rPr>
          <w:sz w:val="24"/>
          <w:szCs w:val="24"/>
        </w:rPr>
        <w:t>vienas</w:t>
      </w:r>
      <w:proofErr w:type="spellEnd"/>
      <w:r w:rsidRPr="002318A1">
        <w:rPr>
          <w:sz w:val="24"/>
          <w:szCs w:val="24"/>
        </w:rPr>
        <w:t xml:space="preserve"> </w:t>
      </w:r>
      <w:proofErr w:type="spellStart"/>
      <w:r w:rsidRPr="002318A1">
        <w:rPr>
          <w:sz w:val="24"/>
          <w:szCs w:val="24"/>
        </w:rPr>
        <w:t>tūkstantis</w:t>
      </w:r>
      <w:proofErr w:type="spellEnd"/>
      <w:r w:rsidRPr="002318A1">
        <w:rPr>
          <w:sz w:val="24"/>
          <w:szCs w:val="24"/>
        </w:rPr>
        <w:t xml:space="preserve"> </w:t>
      </w:r>
      <w:proofErr w:type="spellStart"/>
      <w:r w:rsidRPr="002318A1">
        <w:rPr>
          <w:bCs/>
          <w:spacing w:val="3"/>
          <w:sz w:val="24"/>
          <w:szCs w:val="24"/>
        </w:rPr>
        <w:t>eurų</w:t>
      </w:r>
      <w:proofErr w:type="spellEnd"/>
      <w:r w:rsidRPr="002318A1">
        <w:rPr>
          <w:bCs/>
          <w:spacing w:val="3"/>
          <w:sz w:val="24"/>
          <w:szCs w:val="24"/>
        </w:rPr>
        <w:t xml:space="preserve">) </w:t>
      </w:r>
      <w:proofErr w:type="spellStart"/>
      <w:r w:rsidRPr="002318A1">
        <w:rPr>
          <w:sz w:val="24"/>
          <w:szCs w:val="24"/>
        </w:rPr>
        <w:t>su</w:t>
      </w:r>
      <w:proofErr w:type="spellEnd"/>
      <w:r w:rsidRPr="002318A1">
        <w:rPr>
          <w:sz w:val="24"/>
          <w:szCs w:val="24"/>
        </w:rPr>
        <w:t xml:space="preserve"> PVM. </w:t>
      </w:r>
      <w:proofErr w:type="spellStart"/>
      <w:r w:rsidRPr="002318A1">
        <w:rPr>
          <w:sz w:val="24"/>
          <w:szCs w:val="24"/>
        </w:rPr>
        <w:t>Detalūs</w:t>
      </w:r>
      <w:proofErr w:type="spellEnd"/>
      <w:r w:rsidRPr="002318A1">
        <w:rPr>
          <w:sz w:val="24"/>
          <w:szCs w:val="24"/>
        </w:rPr>
        <w:t xml:space="preserve"> </w:t>
      </w:r>
      <w:proofErr w:type="spellStart"/>
      <w:r w:rsidRPr="002318A1">
        <w:rPr>
          <w:sz w:val="24"/>
          <w:szCs w:val="24"/>
        </w:rPr>
        <w:t>Paslaugų</w:t>
      </w:r>
      <w:proofErr w:type="spellEnd"/>
      <w:r w:rsidRPr="002318A1">
        <w:rPr>
          <w:sz w:val="24"/>
          <w:szCs w:val="24"/>
        </w:rPr>
        <w:t xml:space="preserve"> </w:t>
      </w:r>
      <w:proofErr w:type="spellStart"/>
      <w:r w:rsidRPr="002318A1">
        <w:rPr>
          <w:sz w:val="24"/>
          <w:szCs w:val="24"/>
        </w:rPr>
        <w:t>įkainiai</w:t>
      </w:r>
      <w:proofErr w:type="spellEnd"/>
      <w:r w:rsidRPr="002318A1">
        <w:rPr>
          <w:sz w:val="24"/>
          <w:szCs w:val="24"/>
        </w:rPr>
        <w:t xml:space="preserve"> </w:t>
      </w:r>
      <w:proofErr w:type="spellStart"/>
      <w:r w:rsidRPr="002318A1">
        <w:rPr>
          <w:sz w:val="24"/>
          <w:szCs w:val="24"/>
        </w:rPr>
        <w:t>pateikti</w:t>
      </w:r>
      <w:proofErr w:type="spellEnd"/>
      <w:r w:rsidRPr="002318A1">
        <w:rPr>
          <w:sz w:val="24"/>
          <w:szCs w:val="24"/>
        </w:rPr>
        <w:t xml:space="preserve"> </w:t>
      </w:r>
      <w:proofErr w:type="spellStart"/>
      <w:r w:rsidRPr="002318A1">
        <w:rPr>
          <w:sz w:val="24"/>
          <w:szCs w:val="24"/>
        </w:rPr>
        <w:t>Sutarties</w:t>
      </w:r>
      <w:proofErr w:type="spellEnd"/>
      <w:r w:rsidRPr="002318A1">
        <w:rPr>
          <w:sz w:val="24"/>
          <w:szCs w:val="24"/>
        </w:rPr>
        <w:t xml:space="preserve"> 2 </w:t>
      </w:r>
      <w:proofErr w:type="spellStart"/>
      <w:r w:rsidRPr="002318A1">
        <w:rPr>
          <w:sz w:val="24"/>
          <w:szCs w:val="24"/>
        </w:rPr>
        <w:t>priede</w:t>
      </w:r>
      <w:proofErr w:type="spellEnd"/>
      <w:r w:rsidRPr="002318A1">
        <w:rPr>
          <w:sz w:val="24"/>
          <w:szCs w:val="24"/>
        </w:rPr>
        <w:t xml:space="preserve">. </w:t>
      </w:r>
    </w:p>
    <w:p w14:paraId="1EF4042B" w14:textId="44E766EB" w:rsidR="002664C6" w:rsidRPr="002318A1" w:rsidRDefault="002664C6" w:rsidP="001D06E1">
      <w:pPr>
        <w:shd w:val="clear" w:color="auto" w:fill="FFFFFF"/>
        <w:ind w:firstLine="851"/>
        <w:jc w:val="both"/>
        <w:rPr>
          <w:sz w:val="24"/>
          <w:szCs w:val="24"/>
          <w:lang w:val="lt-LT"/>
        </w:rPr>
      </w:pPr>
      <w:r w:rsidRPr="002318A1">
        <w:rPr>
          <w:sz w:val="24"/>
          <w:szCs w:val="24"/>
          <w:lang w:val="lt-LT"/>
        </w:rPr>
        <w:t>2.2. Į šios Sutarties 2.1 p</w:t>
      </w:r>
      <w:r w:rsidR="00AB7BBE" w:rsidRPr="002318A1">
        <w:rPr>
          <w:sz w:val="24"/>
          <w:szCs w:val="24"/>
          <w:lang w:val="lt-LT"/>
        </w:rPr>
        <w:t>ap</w:t>
      </w:r>
      <w:r w:rsidRPr="002318A1">
        <w:rPr>
          <w:sz w:val="24"/>
          <w:szCs w:val="24"/>
          <w:lang w:val="lt-LT"/>
        </w:rPr>
        <w:t>unkt</w:t>
      </w:r>
      <w:r w:rsidR="00AB7BBE" w:rsidRPr="002318A1">
        <w:rPr>
          <w:sz w:val="24"/>
          <w:szCs w:val="24"/>
          <w:lang w:val="lt-LT"/>
        </w:rPr>
        <w:t>yj</w:t>
      </w:r>
      <w:r w:rsidRPr="002318A1">
        <w:rPr>
          <w:sz w:val="24"/>
          <w:szCs w:val="24"/>
          <w:lang w:val="lt-LT"/>
        </w:rPr>
        <w:t>e nurodytą bendrą Sutarties kainą įskaič</w:t>
      </w:r>
      <w:r w:rsidR="00FA74FD" w:rsidRPr="002318A1">
        <w:rPr>
          <w:sz w:val="24"/>
          <w:szCs w:val="24"/>
          <w:lang w:val="lt-LT"/>
        </w:rPr>
        <w:t>iuoti visi reikalingi mokesčiai</w:t>
      </w:r>
      <w:r w:rsidR="004649CE" w:rsidRPr="002318A1">
        <w:rPr>
          <w:sz w:val="24"/>
          <w:szCs w:val="24"/>
          <w:lang w:val="lt-LT"/>
        </w:rPr>
        <w:t>, rinkliavos</w:t>
      </w:r>
      <w:r w:rsidR="00FA74FD" w:rsidRPr="002318A1">
        <w:rPr>
          <w:sz w:val="24"/>
          <w:szCs w:val="24"/>
          <w:lang w:val="lt-LT"/>
        </w:rPr>
        <w:t xml:space="preserve"> ir išlaidos, susijusios</w:t>
      </w:r>
      <w:r w:rsidRPr="002318A1">
        <w:rPr>
          <w:sz w:val="24"/>
          <w:szCs w:val="24"/>
          <w:lang w:val="lt-LT"/>
        </w:rPr>
        <w:t xml:space="preserve"> su Paslaugų teikimu</w:t>
      </w:r>
      <w:r w:rsidR="006052A7" w:rsidRPr="002318A1">
        <w:rPr>
          <w:sz w:val="24"/>
          <w:szCs w:val="24"/>
          <w:lang w:val="lt-LT"/>
        </w:rPr>
        <w:t xml:space="preserve">: </w:t>
      </w:r>
      <w:r w:rsidR="006052A7" w:rsidRPr="002318A1">
        <w:rPr>
          <w:iCs/>
          <w:sz w:val="24"/>
          <w:szCs w:val="24"/>
          <w:lang w:val="lt-LT" w:eastAsia="lt-LT"/>
        </w:rPr>
        <w:t xml:space="preserve">vertimo raštu paslaugų kaina, vertimo redagavimo, vertimo atspausdinimo, atlikto vertimo patvirtinimo vertėjo parašu bei vertimų biuro antspaudu, kad vertėjas yra įspėtas dėl atsakomybės pagal Lietuvos Respublikos baudžiamojo kodekso 235 str. už melagingą ar žinomai neteisingą vertimą ir pagal Lietuvos Respublikos baudžiamojo kodekso 247 straipsnį už ikiteisminio tyrimo duomenų paviešinimą, kiekvieno išversto dokumento puslapio surišimo su atspausdintu vertimu bei vertimo pristatymo į STT patalpas Vilniuje, A. Jakšto g. 6, išlaidos. </w:t>
      </w:r>
    </w:p>
    <w:p w14:paraId="1C4FD8D0" w14:textId="35C233E5" w:rsidR="00190C13" w:rsidRPr="002318A1" w:rsidRDefault="002664C6" w:rsidP="002664C6">
      <w:pPr>
        <w:ind w:firstLine="851"/>
        <w:jc w:val="both"/>
        <w:rPr>
          <w:sz w:val="24"/>
          <w:szCs w:val="24"/>
          <w:lang w:val="lt-LT"/>
        </w:rPr>
      </w:pPr>
      <w:r w:rsidRPr="002318A1">
        <w:rPr>
          <w:sz w:val="24"/>
          <w:szCs w:val="24"/>
          <w:lang w:val="lt-LT"/>
        </w:rPr>
        <w:t>2.3.</w:t>
      </w:r>
      <w:r w:rsidR="00190C13" w:rsidRPr="002318A1">
        <w:rPr>
          <w:sz w:val="24"/>
          <w:szCs w:val="24"/>
          <w:lang w:val="lt-LT"/>
        </w:rPr>
        <w:tab/>
        <w:t xml:space="preserve"> Sutarčiai taikomas kainos apskaičiavimo būdas – Fiksuoto įkainio kainodara</w:t>
      </w:r>
      <w:r w:rsidR="006052A7" w:rsidRPr="002318A1">
        <w:rPr>
          <w:sz w:val="24"/>
          <w:szCs w:val="24"/>
          <w:lang w:val="lt-LT"/>
        </w:rPr>
        <w:t>.</w:t>
      </w:r>
    </w:p>
    <w:p w14:paraId="2F2423ED" w14:textId="219477EC" w:rsidR="00190C13" w:rsidRPr="002318A1" w:rsidRDefault="00190C13" w:rsidP="00190C13">
      <w:pPr>
        <w:ind w:firstLine="851"/>
        <w:jc w:val="both"/>
        <w:rPr>
          <w:sz w:val="24"/>
          <w:szCs w:val="24"/>
          <w:lang w:val="lt-LT"/>
        </w:rPr>
      </w:pPr>
      <w:r w:rsidRPr="002318A1">
        <w:rPr>
          <w:sz w:val="24"/>
          <w:szCs w:val="24"/>
          <w:lang w:val="lt-LT"/>
        </w:rPr>
        <w:t>2.4.</w:t>
      </w:r>
      <w:r w:rsidR="00727D05" w:rsidRPr="002318A1">
        <w:rPr>
          <w:sz w:val="24"/>
          <w:szCs w:val="24"/>
          <w:lang w:val="lt-LT"/>
        </w:rPr>
        <w:t xml:space="preserve"> </w:t>
      </w:r>
      <w:r w:rsidRPr="002318A1">
        <w:rPr>
          <w:sz w:val="24"/>
          <w:szCs w:val="24"/>
          <w:lang w:val="lt-LT"/>
        </w:rPr>
        <w:t xml:space="preserve">Bet kuri Sutarties šalis Sutarties galiojimo metu turi teisę inicijuoti Sutarties kainos / įkainių peržiūrą (keitimą) ne anksčiau kaip po </w:t>
      </w:r>
      <w:r w:rsidR="006052A7" w:rsidRPr="002318A1">
        <w:rPr>
          <w:sz w:val="24"/>
          <w:szCs w:val="24"/>
          <w:lang w:val="lt-LT"/>
        </w:rPr>
        <w:t>12 (dvylikos) mėnesių</w:t>
      </w:r>
      <w:r w:rsidRPr="002318A1">
        <w:rPr>
          <w:sz w:val="24"/>
          <w:szCs w:val="24"/>
          <w:lang w:val="lt-LT"/>
        </w:rPr>
        <w:t xml:space="preserve"> nuo Sutarties įsigaliojimo dienos </w:t>
      </w:r>
      <w:r w:rsidRPr="002318A1">
        <w:rPr>
          <w:sz w:val="24"/>
          <w:szCs w:val="24"/>
          <w:lang w:val="lt-LT"/>
        </w:rPr>
        <w:lastRenderedPageBreak/>
        <w:t>(jeigu peržiūra jau buvo atlikta – nuo Susitarimo dėl paskutinio perskaičiavimo pagal šį p</w:t>
      </w:r>
      <w:r w:rsidR="00AB7BBE" w:rsidRPr="002318A1">
        <w:rPr>
          <w:sz w:val="24"/>
          <w:szCs w:val="24"/>
          <w:lang w:val="lt-LT"/>
        </w:rPr>
        <w:t>ap</w:t>
      </w:r>
      <w:r w:rsidRPr="002318A1">
        <w:rPr>
          <w:sz w:val="24"/>
          <w:szCs w:val="24"/>
          <w:lang w:val="lt-LT"/>
        </w:rPr>
        <w:t>unkt</w:t>
      </w:r>
      <w:r w:rsidR="00AB7BBE" w:rsidRPr="002318A1">
        <w:rPr>
          <w:sz w:val="24"/>
          <w:szCs w:val="24"/>
          <w:lang w:val="lt-LT"/>
        </w:rPr>
        <w:t>į</w:t>
      </w:r>
      <w:r w:rsidRPr="002318A1">
        <w:rPr>
          <w:sz w:val="24"/>
          <w:szCs w:val="24"/>
          <w:lang w:val="lt-LT"/>
        </w:rPr>
        <w:t xml:space="preserve"> įsigaliojimo dienos), jeigu Vartojimo prekių ir paslaugų kainų pokytis (k), apskaičiuotas kaip nustatyta 2.4.5 papunktyje, viršija 5 procentus. Sutarties kainos / įkainių peržiūra atliekama ne rečiau kaip kas </w:t>
      </w:r>
      <w:r w:rsidR="00727D05" w:rsidRPr="002318A1">
        <w:rPr>
          <w:sz w:val="24"/>
          <w:szCs w:val="24"/>
          <w:lang w:val="lt-LT"/>
        </w:rPr>
        <w:t>keturis</w:t>
      </w:r>
      <w:r w:rsidR="00727D05" w:rsidRPr="002318A1">
        <w:rPr>
          <w:i/>
          <w:iCs/>
          <w:sz w:val="24"/>
          <w:szCs w:val="24"/>
          <w:lang w:val="lt-LT"/>
        </w:rPr>
        <w:t xml:space="preserve"> </w:t>
      </w:r>
      <w:r w:rsidRPr="002318A1">
        <w:rPr>
          <w:sz w:val="24"/>
          <w:szCs w:val="24"/>
          <w:lang w:val="lt-LT"/>
        </w:rPr>
        <w:t>mėnes</w:t>
      </w:r>
      <w:r w:rsidR="00727D05" w:rsidRPr="002318A1">
        <w:rPr>
          <w:sz w:val="24"/>
          <w:szCs w:val="24"/>
          <w:lang w:val="lt-LT"/>
        </w:rPr>
        <w:t>ius</w:t>
      </w:r>
      <w:r w:rsidRPr="002318A1">
        <w:rPr>
          <w:sz w:val="24"/>
          <w:szCs w:val="24"/>
          <w:lang w:val="lt-LT"/>
        </w:rPr>
        <w:t>.</w:t>
      </w:r>
    </w:p>
    <w:p w14:paraId="1882F6F8" w14:textId="58D4D509" w:rsidR="00190C13" w:rsidRPr="008E7E39" w:rsidRDefault="00190C13" w:rsidP="00190C13">
      <w:pPr>
        <w:ind w:firstLine="851"/>
        <w:jc w:val="both"/>
        <w:rPr>
          <w:sz w:val="24"/>
          <w:szCs w:val="24"/>
          <w:lang w:val="lt-LT"/>
        </w:rPr>
      </w:pPr>
      <w:r w:rsidRPr="008E7E39">
        <w:rPr>
          <w:sz w:val="24"/>
          <w:szCs w:val="24"/>
          <w:lang w:val="lt-LT"/>
        </w:rPr>
        <w:t xml:space="preserve">2.4.1. Sutarties kaina / įkainiai peržiūrimi tik tai Sutarties daliai, kuri nėra išpirkta, t. y., </w:t>
      </w:r>
      <w:r w:rsidR="00907E96">
        <w:rPr>
          <w:sz w:val="24"/>
          <w:szCs w:val="24"/>
          <w:lang w:val="lt-LT"/>
        </w:rPr>
        <w:t>Paslaugoms</w:t>
      </w:r>
      <w:r w:rsidRPr="008E7E39">
        <w:rPr>
          <w:sz w:val="24"/>
          <w:szCs w:val="24"/>
          <w:lang w:val="lt-LT"/>
        </w:rPr>
        <w:t>, kurios nėra priimtos ir apmokėtos. Vėlesnė Sutarties kainos / įkainių peržiūra negali apimti laikotarpio, už kurį jau buvo atliktas peržiūra.</w:t>
      </w:r>
    </w:p>
    <w:p w14:paraId="73494096" w14:textId="43E2C733" w:rsidR="00190C13" w:rsidRPr="008E7E39" w:rsidRDefault="00190C13" w:rsidP="00190C13">
      <w:pPr>
        <w:ind w:firstLine="851"/>
        <w:jc w:val="both"/>
        <w:rPr>
          <w:sz w:val="24"/>
          <w:szCs w:val="24"/>
          <w:lang w:val="lt-LT"/>
        </w:rPr>
      </w:pPr>
      <w:r w:rsidRPr="008E7E39">
        <w:rPr>
          <w:sz w:val="24"/>
          <w:szCs w:val="24"/>
          <w:lang w:val="lt-LT"/>
        </w:rPr>
        <w:t>2.4.2. Jeigu Paslaugų tiekimas vėluoja dėl Paslaugų teikėjo kaltės, uždelstų suteikti Paslaugų kaina / įkainiai nėra perskaičiuojami dėl kainų lygio kilimo (gali būti mažinami, tačiau negali būti didinami).</w:t>
      </w:r>
    </w:p>
    <w:p w14:paraId="5C3FB90B" w14:textId="6CDF34A0" w:rsidR="00190C13" w:rsidRPr="008E7E39" w:rsidRDefault="00190C13" w:rsidP="00190C13">
      <w:pPr>
        <w:ind w:firstLine="851"/>
        <w:jc w:val="both"/>
        <w:rPr>
          <w:sz w:val="24"/>
          <w:szCs w:val="24"/>
          <w:lang w:val="lt-LT"/>
        </w:rPr>
      </w:pPr>
      <w:r w:rsidRPr="00A7221D">
        <w:rPr>
          <w:sz w:val="24"/>
          <w:szCs w:val="24"/>
          <w:lang w:val="lt-LT"/>
        </w:rPr>
        <w:t>2.4.3. Atlikdamos Sutarties kainos / įkainių peržiūrą Šalys vadovaujasi Valstybės duomenų agentūros viešai Oficialiosios statistikos portale paskelbtais Rodiklių duomenų bazės duomenimis</w:t>
      </w:r>
      <w:r w:rsidR="00854F45" w:rsidRPr="00A7221D">
        <w:rPr>
          <w:sz w:val="24"/>
          <w:szCs w:val="24"/>
          <w:lang w:val="lt-LT"/>
        </w:rPr>
        <w:t>, i</w:t>
      </w:r>
      <w:r w:rsidRPr="00A7221D">
        <w:rPr>
          <w:sz w:val="24"/>
          <w:szCs w:val="24"/>
          <w:lang w:val="lt-LT"/>
        </w:rPr>
        <w:t>š kitos Šalies nereikalau</w:t>
      </w:r>
      <w:r w:rsidR="00854F45" w:rsidRPr="00A7221D">
        <w:rPr>
          <w:sz w:val="24"/>
          <w:szCs w:val="24"/>
          <w:lang w:val="lt-LT"/>
        </w:rPr>
        <w:t>damos</w:t>
      </w:r>
      <w:r w:rsidRPr="00A7221D">
        <w:rPr>
          <w:sz w:val="24"/>
          <w:szCs w:val="24"/>
          <w:lang w:val="lt-LT"/>
        </w:rPr>
        <w:t xml:space="preserve"> pateikti oficialaus Valstybės duomenų agentūros išduoto dokumento ar patvirtinimo.</w:t>
      </w:r>
    </w:p>
    <w:p w14:paraId="13AAD342" w14:textId="77777777" w:rsidR="00190C13" w:rsidRPr="00A7221D" w:rsidRDefault="00190C13" w:rsidP="00190C13">
      <w:pPr>
        <w:ind w:firstLine="851"/>
        <w:jc w:val="both"/>
        <w:rPr>
          <w:sz w:val="24"/>
          <w:szCs w:val="24"/>
          <w:lang w:val="lt-LT"/>
        </w:rPr>
      </w:pPr>
      <w:r w:rsidRPr="00A7221D">
        <w:rPr>
          <w:sz w:val="24"/>
          <w:szCs w:val="24"/>
          <w:lang w:val="lt-LT"/>
        </w:rPr>
        <w:t>2.4.4. Šalys privalo Susitarime nurodyti vartojimo prekių ir paslaugų indekso reikšmę laikotarpio pradžioje ir jo nustatymo datą, indekso reikšmę laikotarpio pabaigoje ir jo nustatymo datą, kainų pokytį (k), perskaičiuotą Sutarties kainą / įkainius, perskaičiuotą Sutarties vertę.</w:t>
      </w:r>
    </w:p>
    <w:p w14:paraId="1B7752E9" w14:textId="7ED621A8" w:rsidR="00190C13" w:rsidRPr="00A7221D" w:rsidRDefault="00190C13" w:rsidP="00190C13">
      <w:pPr>
        <w:ind w:firstLine="851"/>
        <w:jc w:val="both"/>
        <w:rPr>
          <w:sz w:val="24"/>
          <w:szCs w:val="24"/>
          <w:lang w:val="lt-LT"/>
        </w:rPr>
      </w:pPr>
      <w:r w:rsidRPr="00A7221D">
        <w:rPr>
          <w:sz w:val="24"/>
          <w:szCs w:val="24"/>
          <w:lang w:val="lt-LT"/>
        </w:rPr>
        <w:t>2.4.5. Nauja Sutarties kaina / įkainiai apskaičiuojami pagal žemiau pateiktą formulę:</w:t>
      </w:r>
    </w:p>
    <w:p w14:paraId="4BB47682" w14:textId="77777777" w:rsidR="00190C13" w:rsidRPr="00A7221D" w:rsidRDefault="00190C13" w:rsidP="00190C13">
      <w:pPr>
        <w:ind w:firstLine="851"/>
        <w:jc w:val="both"/>
        <w:rPr>
          <w:sz w:val="24"/>
          <w:szCs w:val="24"/>
          <w:lang w:val="lt-LT"/>
        </w:rPr>
      </w:pPr>
      <w:r w:rsidRPr="00A7221D">
        <w:rPr>
          <w:sz w:val="24"/>
          <w:szCs w:val="24"/>
          <w:lang w:val="lt-LT"/>
        </w:rPr>
        <w:t xml:space="preserve">a_1=a+(k/100×a), kur a – kaina / įkainis (Eur be PVM)) (jei peržiūra jau buvo atlikta, tai po paskutinio perskaičiavimo) </w:t>
      </w:r>
    </w:p>
    <w:p w14:paraId="6533261A" w14:textId="77777777" w:rsidR="00190C13" w:rsidRPr="00570DDA" w:rsidRDefault="00190C13" w:rsidP="00190C13">
      <w:pPr>
        <w:ind w:firstLine="851"/>
        <w:jc w:val="both"/>
        <w:rPr>
          <w:sz w:val="24"/>
          <w:szCs w:val="24"/>
          <w:lang w:val="lt-LT"/>
        </w:rPr>
      </w:pPr>
      <w:r w:rsidRPr="00570DDA">
        <w:rPr>
          <w:sz w:val="24"/>
          <w:szCs w:val="24"/>
          <w:lang w:val="lt-LT"/>
        </w:rPr>
        <w:t xml:space="preserve">a1 – perskaičiuota (pakeista) kaina / įkainis (Eur be PVM) </w:t>
      </w:r>
    </w:p>
    <w:p w14:paraId="76499B38" w14:textId="0CAFBDC3" w:rsidR="00190C13" w:rsidRPr="002318A1" w:rsidRDefault="00190C13" w:rsidP="00190C13">
      <w:pPr>
        <w:ind w:firstLine="851"/>
        <w:jc w:val="both"/>
        <w:rPr>
          <w:sz w:val="24"/>
          <w:szCs w:val="24"/>
          <w:lang w:val="lt-LT"/>
        </w:rPr>
      </w:pPr>
      <w:r w:rsidRPr="002318A1">
        <w:rPr>
          <w:sz w:val="24"/>
          <w:szCs w:val="24"/>
          <w:lang w:val="lt-LT"/>
        </w:rPr>
        <w:t xml:space="preserve">k – pagal vartotojų kainų indeksą </w:t>
      </w:r>
      <w:r w:rsidR="00A7221D" w:rsidRPr="002318A1">
        <w:rPr>
          <w:sz w:val="24"/>
          <w:szCs w:val="24"/>
          <w:lang w:val="lt-LT"/>
        </w:rPr>
        <w:t>„</w:t>
      </w:r>
      <w:r w:rsidR="00854F45" w:rsidRPr="002318A1">
        <w:rPr>
          <w:sz w:val="24"/>
          <w:szCs w:val="24"/>
          <w:lang w:val="lt-LT"/>
        </w:rPr>
        <w:t>Paslaugų kainų indekso</w:t>
      </w:r>
      <w:r w:rsidR="00A7221D" w:rsidRPr="002318A1">
        <w:rPr>
          <w:sz w:val="24"/>
          <w:szCs w:val="24"/>
          <w:lang w:val="lt-LT"/>
        </w:rPr>
        <w:t>“</w:t>
      </w:r>
      <w:r w:rsidR="00854F45" w:rsidRPr="002318A1">
        <w:rPr>
          <w:sz w:val="24"/>
          <w:szCs w:val="24"/>
          <w:lang w:val="lt-LT"/>
        </w:rPr>
        <w:t xml:space="preserve"> grupės N82 „Administracinė veikla, įstaigų ir kitų verslo įmonių aptarnavimo veikla“ </w:t>
      </w:r>
      <w:r w:rsidRPr="002318A1">
        <w:rPr>
          <w:sz w:val="24"/>
          <w:szCs w:val="24"/>
          <w:lang w:val="lt-LT"/>
        </w:rPr>
        <w:t>apskaičiuotas Vartojimo prekių ir paslaugų kainų pokytis (padidėjimas arba sumažėjimas) (%). „k“ reikšmė skaičiuojama pagal formulę:</w:t>
      </w:r>
    </w:p>
    <w:p w14:paraId="00D4A324" w14:textId="77777777" w:rsidR="00190C13" w:rsidRPr="002318A1" w:rsidRDefault="00190C13" w:rsidP="00190C13">
      <w:pPr>
        <w:ind w:firstLine="851"/>
        <w:jc w:val="both"/>
        <w:rPr>
          <w:sz w:val="24"/>
          <w:szCs w:val="24"/>
          <w:lang w:val="lt-LT"/>
        </w:rPr>
      </w:pPr>
      <w:r w:rsidRPr="002318A1">
        <w:rPr>
          <w:sz w:val="24"/>
          <w:szCs w:val="24"/>
          <w:lang w:val="lt-LT"/>
        </w:rPr>
        <w:t>k =</w:t>
      </w:r>
      <w:proofErr w:type="spellStart"/>
      <w:r w:rsidRPr="002318A1">
        <w:rPr>
          <w:sz w:val="24"/>
          <w:szCs w:val="24"/>
          <w:lang w:val="lt-LT"/>
        </w:rPr>
        <w:t>Ind_naujausias</w:t>
      </w:r>
      <w:proofErr w:type="spellEnd"/>
      <w:r w:rsidRPr="002318A1">
        <w:rPr>
          <w:sz w:val="24"/>
          <w:szCs w:val="24"/>
          <w:lang w:val="lt-LT"/>
        </w:rPr>
        <w:t>/</w:t>
      </w:r>
      <w:proofErr w:type="spellStart"/>
      <w:r w:rsidRPr="002318A1">
        <w:rPr>
          <w:sz w:val="24"/>
          <w:szCs w:val="24"/>
          <w:lang w:val="lt-LT"/>
        </w:rPr>
        <w:t>Ind_pradžia</w:t>
      </w:r>
      <w:proofErr w:type="spellEnd"/>
      <w:r w:rsidRPr="002318A1">
        <w:rPr>
          <w:sz w:val="24"/>
          <w:szCs w:val="24"/>
          <w:lang w:val="lt-LT"/>
        </w:rPr>
        <w:t xml:space="preserve"> ×100-100, (proc.) kur</w:t>
      </w:r>
    </w:p>
    <w:p w14:paraId="78834FDA" w14:textId="6802EB90" w:rsidR="00190C13" w:rsidRPr="002318A1" w:rsidRDefault="00190C13" w:rsidP="00FB29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proofErr w:type="spellStart"/>
      <w:r w:rsidRPr="002318A1">
        <w:rPr>
          <w:sz w:val="24"/>
          <w:szCs w:val="24"/>
          <w:lang w:val="lt-LT"/>
        </w:rPr>
        <w:t>Indnaujausias</w:t>
      </w:r>
      <w:proofErr w:type="spellEnd"/>
      <w:r w:rsidRPr="002318A1">
        <w:rPr>
          <w:sz w:val="24"/>
          <w:szCs w:val="24"/>
          <w:lang w:val="lt-LT"/>
        </w:rPr>
        <w:t xml:space="preserve"> – kreipimosi dėl kainos / įkainių peržiūros išsiuntimo kitai šaliai dieną paskelbtas naujausias vartojimo prekių ir paslaugų indeksas </w:t>
      </w:r>
      <w:r w:rsidR="00A7221D" w:rsidRPr="002318A1">
        <w:rPr>
          <w:sz w:val="24"/>
          <w:szCs w:val="24"/>
          <w:lang w:val="lt-LT"/>
        </w:rPr>
        <w:t>„</w:t>
      </w:r>
      <w:r w:rsidR="006E66A5" w:rsidRPr="002318A1">
        <w:rPr>
          <w:sz w:val="24"/>
          <w:szCs w:val="24"/>
          <w:lang w:val="lt-LT"/>
        </w:rPr>
        <w:t>Paslaugų kainų indekso</w:t>
      </w:r>
      <w:r w:rsidR="00A7221D" w:rsidRPr="002318A1">
        <w:rPr>
          <w:sz w:val="24"/>
          <w:szCs w:val="24"/>
          <w:lang w:val="lt-LT"/>
        </w:rPr>
        <w:t>“</w:t>
      </w:r>
      <w:r w:rsidR="006E66A5" w:rsidRPr="002318A1">
        <w:rPr>
          <w:sz w:val="24"/>
          <w:szCs w:val="24"/>
          <w:lang w:val="lt-LT"/>
        </w:rPr>
        <w:t xml:space="preserve"> grupės N82 „Administracinė veikla, įstaigų ir kitų verslo įmonių aptarnavimo veikla“</w:t>
      </w:r>
      <w:r w:rsidRPr="002318A1">
        <w:rPr>
          <w:sz w:val="24"/>
          <w:szCs w:val="24"/>
          <w:lang w:val="lt-LT"/>
        </w:rPr>
        <w:t>.</w:t>
      </w:r>
      <w:r w:rsidR="00FB29D3" w:rsidRPr="002318A1">
        <w:rPr>
          <w:sz w:val="24"/>
          <w:szCs w:val="24"/>
          <w:lang w:val="lt-LT"/>
        </w:rPr>
        <w:t xml:space="preserve"> Sutarties pasirašymo metu naujausias paskelbtas indeksas yra šis - 105,8031 (2025K2).</w:t>
      </w:r>
    </w:p>
    <w:p w14:paraId="609B4BBD" w14:textId="6D752592" w:rsidR="00190C13" w:rsidRPr="00570DDA" w:rsidRDefault="00190C13" w:rsidP="00190C13">
      <w:pPr>
        <w:ind w:firstLine="851"/>
        <w:jc w:val="both"/>
        <w:rPr>
          <w:sz w:val="24"/>
          <w:szCs w:val="24"/>
          <w:lang w:val="lt-LT"/>
        </w:rPr>
      </w:pPr>
      <w:proofErr w:type="spellStart"/>
      <w:r w:rsidRPr="002318A1">
        <w:rPr>
          <w:sz w:val="24"/>
          <w:szCs w:val="24"/>
          <w:lang w:val="lt-LT"/>
        </w:rPr>
        <w:t>Indpradžia</w:t>
      </w:r>
      <w:proofErr w:type="spellEnd"/>
      <w:r w:rsidRPr="002318A1">
        <w:rPr>
          <w:sz w:val="24"/>
          <w:szCs w:val="24"/>
          <w:lang w:val="lt-LT"/>
        </w:rPr>
        <w:t xml:space="preserve"> – laikotarpio pradžios datos (</w:t>
      </w:r>
      <w:r w:rsidR="00A7221D" w:rsidRPr="002318A1">
        <w:rPr>
          <w:sz w:val="24"/>
          <w:szCs w:val="24"/>
          <w:lang w:val="lt-LT"/>
        </w:rPr>
        <w:t>mėnesio</w:t>
      </w:r>
      <w:r w:rsidRPr="002318A1">
        <w:rPr>
          <w:sz w:val="24"/>
          <w:szCs w:val="24"/>
          <w:lang w:val="lt-LT"/>
        </w:rPr>
        <w:t xml:space="preserve">) vartojimo prekių ir paslaugų indeksas </w:t>
      </w:r>
      <w:r w:rsidR="00A7221D" w:rsidRPr="002318A1">
        <w:rPr>
          <w:sz w:val="24"/>
          <w:szCs w:val="24"/>
          <w:lang w:val="lt-LT"/>
        </w:rPr>
        <w:t>„Paslaugų kainų indekso“ grupės N82 „Administracinė veikla, įstaigų ir kitų verslo įmonių aptarnavimo veikla</w:t>
      </w:r>
      <w:r w:rsidR="00570DDA" w:rsidRPr="002318A1">
        <w:rPr>
          <w:sz w:val="24"/>
          <w:szCs w:val="24"/>
          <w:lang w:val="lt-LT"/>
        </w:rPr>
        <w:t xml:space="preserve">. </w:t>
      </w:r>
      <w:r w:rsidRPr="002318A1">
        <w:rPr>
          <w:sz w:val="24"/>
          <w:szCs w:val="24"/>
          <w:lang w:val="lt-LT"/>
        </w:rPr>
        <w:t xml:space="preserve">Pirmojo perskaičiavimo atveju </w:t>
      </w:r>
      <w:r w:rsidRPr="00570DDA">
        <w:rPr>
          <w:sz w:val="24"/>
          <w:szCs w:val="24"/>
          <w:lang w:val="lt-LT"/>
        </w:rPr>
        <w:t>laikotarpio pradžia (</w:t>
      </w:r>
      <w:r w:rsidR="00A7221D" w:rsidRPr="00570DDA">
        <w:rPr>
          <w:sz w:val="24"/>
          <w:szCs w:val="24"/>
          <w:lang w:val="lt-LT"/>
        </w:rPr>
        <w:t>mėnuo</w:t>
      </w:r>
      <w:r w:rsidRPr="00570DDA">
        <w:rPr>
          <w:sz w:val="24"/>
          <w:szCs w:val="24"/>
          <w:lang w:val="lt-LT"/>
        </w:rPr>
        <w:t>)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40B58C78" w14:textId="554736A6" w:rsidR="00190C13" w:rsidRPr="00570DDA" w:rsidRDefault="00190C13" w:rsidP="00190C13">
      <w:pPr>
        <w:ind w:firstLine="851"/>
        <w:jc w:val="both"/>
        <w:rPr>
          <w:sz w:val="24"/>
          <w:szCs w:val="24"/>
          <w:lang w:val="lt-LT"/>
        </w:rPr>
      </w:pPr>
      <w:r w:rsidRPr="00570DDA">
        <w:rPr>
          <w:sz w:val="24"/>
          <w:szCs w:val="24"/>
          <w:lang w:val="lt-LT"/>
        </w:rPr>
        <w:t>2.4.6.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FDAA646" w14:textId="0EDF9646" w:rsidR="00190C13" w:rsidRPr="008E7E39" w:rsidRDefault="00190C13" w:rsidP="00190C13">
      <w:pPr>
        <w:ind w:firstLine="851"/>
        <w:jc w:val="both"/>
        <w:rPr>
          <w:sz w:val="24"/>
          <w:szCs w:val="24"/>
          <w:lang w:val="lt-LT"/>
        </w:rPr>
      </w:pPr>
      <w:r w:rsidRPr="00570DDA">
        <w:rPr>
          <w:sz w:val="24"/>
          <w:szCs w:val="24"/>
          <w:lang w:val="lt-LT"/>
        </w:rPr>
        <w:t xml:space="preserve">2.4.7.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w:t>
      </w:r>
      <w:r w:rsidR="00BF2040" w:rsidRPr="00570DDA">
        <w:rPr>
          <w:sz w:val="24"/>
          <w:szCs w:val="24"/>
          <w:lang w:val="lt-LT"/>
        </w:rPr>
        <w:t>Paslaugų gavėjo</w:t>
      </w:r>
      <w:r w:rsidRPr="00570DDA">
        <w:rPr>
          <w:sz w:val="24"/>
          <w:szCs w:val="24"/>
          <w:lang w:val="lt-LT"/>
        </w:rPr>
        <w:t xml:space="preserve"> prašomą informaciją, dokumentaciją). Prašyme Šalis neturi teisės nurodyti kito indekso ar prašyti perskaičiavimo pagal kitą indeksą nei nurodytas šioje procedūroje.</w:t>
      </w:r>
    </w:p>
    <w:p w14:paraId="52297444" w14:textId="77777777" w:rsidR="00190C13" w:rsidRPr="008E7E39" w:rsidRDefault="00190C13" w:rsidP="00190C13">
      <w:pPr>
        <w:ind w:firstLine="851"/>
        <w:jc w:val="both"/>
        <w:rPr>
          <w:sz w:val="24"/>
          <w:szCs w:val="24"/>
          <w:lang w:val="lt-LT"/>
        </w:rPr>
      </w:pPr>
      <w:r w:rsidRPr="008E7E39">
        <w:rPr>
          <w:sz w:val="24"/>
          <w:szCs w:val="24"/>
          <w:lang w:val="lt-LT"/>
        </w:rPr>
        <w:t>2.4.8. Susitarimas turi būti sudarytas per 10 darbo dienų nuo Šalies pateikto tinkamo prašymo perskaičiuoti Sutarties kainą / įkainius gavimo dienos.</w:t>
      </w:r>
    </w:p>
    <w:p w14:paraId="1B5E2E52" w14:textId="77777777" w:rsidR="00190C13" w:rsidRPr="008E7E39" w:rsidRDefault="00190C13" w:rsidP="00190C13">
      <w:pPr>
        <w:ind w:firstLine="851"/>
        <w:jc w:val="both"/>
        <w:rPr>
          <w:sz w:val="24"/>
          <w:szCs w:val="24"/>
          <w:lang w:val="lt-LT"/>
        </w:rPr>
      </w:pPr>
      <w:r w:rsidRPr="008E7E39">
        <w:rPr>
          <w:sz w:val="24"/>
          <w:szCs w:val="24"/>
          <w:lang w:val="lt-LT"/>
        </w:rPr>
        <w:t>2.4.9. Susitarimu Šalys neturi teisės keisti procedūroje nurodytos tvarkos ar kitų Sutarties nuostatų, išskyrus, jei keitimas atliekamas pagal VPĮ nuostatas.</w:t>
      </w:r>
    </w:p>
    <w:p w14:paraId="744FCB6C" w14:textId="5FF6CBA0" w:rsidR="00976C11" w:rsidRPr="00A01A2B" w:rsidRDefault="00976C11" w:rsidP="00976C11">
      <w:pPr>
        <w:ind w:firstLine="851"/>
        <w:jc w:val="both"/>
        <w:rPr>
          <w:sz w:val="24"/>
          <w:szCs w:val="24"/>
          <w:lang w:val="lt-LT"/>
        </w:rPr>
      </w:pPr>
      <w:r>
        <w:rPr>
          <w:sz w:val="24"/>
          <w:szCs w:val="24"/>
          <w:lang w:val="lt-LT"/>
        </w:rPr>
        <w:lastRenderedPageBreak/>
        <w:t>2.</w:t>
      </w:r>
      <w:r w:rsidR="00190C13">
        <w:rPr>
          <w:sz w:val="24"/>
          <w:szCs w:val="24"/>
          <w:lang w:val="lt-LT"/>
        </w:rPr>
        <w:t>5</w:t>
      </w:r>
      <w:r>
        <w:rPr>
          <w:sz w:val="24"/>
          <w:szCs w:val="24"/>
          <w:lang w:val="lt-LT"/>
        </w:rPr>
        <w:t xml:space="preserve">. </w:t>
      </w:r>
      <w:r w:rsidRPr="00976C11">
        <w:rPr>
          <w:sz w:val="24"/>
          <w:szCs w:val="24"/>
          <w:lang w:val="lt-LT"/>
        </w:rPr>
        <w:t>Pasikeitus Lietuvos Respublikos teisės aktams, reglamentuojantiems PVM tarifą, P</w:t>
      </w:r>
      <w:r w:rsidR="00727964">
        <w:rPr>
          <w:sz w:val="24"/>
          <w:szCs w:val="24"/>
          <w:lang w:val="lt-LT"/>
        </w:rPr>
        <w:t>aslaugų įkainiai</w:t>
      </w:r>
      <w:r w:rsidR="00490CFF">
        <w:rPr>
          <w:sz w:val="24"/>
          <w:szCs w:val="24"/>
          <w:lang w:val="lt-LT"/>
        </w:rPr>
        <w:t xml:space="preserve"> pagal tai pakeičiami</w:t>
      </w:r>
      <w:r w:rsidRPr="00976C11">
        <w:rPr>
          <w:sz w:val="24"/>
          <w:szCs w:val="24"/>
          <w:lang w:val="lt-LT"/>
        </w:rPr>
        <w:t xml:space="preserve"> automatiškai, be atskiro Šalių susitarimo.</w:t>
      </w:r>
      <w:r w:rsidR="00A01A2B">
        <w:rPr>
          <w:sz w:val="24"/>
          <w:szCs w:val="24"/>
          <w:lang w:val="lt-LT"/>
        </w:rPr>
        <w:t xml:space="preserve"> </w:t>
      </w:r>
      <w:r w:rsidR="00A01A2B" w:rsidRPr="00C74457">
        <w:rPr>
          <w:sz w:val="24"/>
          <w:szCs w:val="24"/>
          <w:lang w:val="lt-LT"/>
        </w:rPr>
        <w:t>Įrodyti PVM tarifo dydžio pasikeitimo aplinkybes privalo pretenziją dėl paskaičiuoto PVM tarifo dydžio reiškianti Šalis.</w:t>
      </w:r>
    </w:p>
    <w:p w14:paraId="36434E6D" w14:textId="2108C8F0" w:rsidR="00315B6C" w:rsidRDefault="00975BED" w:rsidP="00BF2040">
      <w:pPr>
        <w:ind w:firstLine="851"/>
        <w:jc w:val="both"/>
        <w:rPr>
          <w:sz w:val="24"/>
          <w:szCs w:val="24"/>
          <w:lang w:val="lt-LT"/>
        </w:rPr>
      </w:pPr>
      <w:r w:rsidRPr="002318A1">
        <w:rPr>
          <w:sz w:val="24"/>
          <w:szCs w:val="24"/>
          <w:lang w:val="lt-LT"/>
        </w:rPr>
        <w:t>2.6. Paslaugų gavėjas turi teisę įsigyti Sutarties priede nenurodytų, tačiau su pirkimo objektu susijusių paslaugų neviršijant 10 (dešimt) procentų pradinės sutarties vertės</w:t>
      </w:r>
      <w:r w:rsidR="00570157" w:rsidRPr="002318A1">
        <w:rPr>
          <w:sz w:val="24"/>
          <w:szCs w:val="24"/>
          <w:lang w:val="lt-LT"/>
        </w:rPr>
        <w:t xml:space="preserve"> (ši vertė </w:t>
      </w:r>
      <w:r w:rsidR="00D02B40">
        <w:rPr>
          <w:sz w:val="24"/>
          <w:szCs w:val="24"/>
          <w:lang w:val="lt-LT"/>
        </w:rPr>
        <w:t>ne</w:t>
      </w:r>
      <w:r w:rsidR="00570157" w:rsidRPr="002318A1">
        <w:rPr>
          <w:sz w:val="24"/>
          <w:szCs w:val="24"/>
          <w:lang w:val="lt-LT"/>
        </w:rPr>
        <w:t>patenka į Sutarties 2.1 papunktyje nurodytą maksimalią Sutarties vertę)</w:t>
      </w:r>
      <w:r w:rsidRPr="002318A1">
        <w:rPr>
          <w:sz w:val="24"/>
          <w:szCs w:val="24"/>
          <w:lang w:val="lt-LT"/>
        </w:rPr>
        <w:t xml:space="preserve">. Už </w:t>
      </w:r>
      <w:r w:rsidRPr="00051556">
        <w:rPr>
          <w:sz w:val="24"/>
          <w:szCs w:val="24"/>
          <w:lang w:val="lt-LT"/>
        </w:rPr>
        <w:t>paslaugų sąraše nenurodytas, tačiau su pirkimo objektu susijusias paslaugas bus apmokėta ne didesnėmis nei užsakymo dieną Paslaugų t</w:t>
      </w:r>
      <w:r w:rsidR="00190C13" w:rsidRPr="00051556">
        <w:rPr>
          <w:sz w:val="24"/>
          <w:szCs w:val="24"/>
          <w:lang w:val="lt-LT"/>
        </w:rPr>
        <w:t>ei</w:t>
      </w:r>
      <w:r w:rsidRPr="00051556">
        <w:rPr>
          <w:sz w:val="24"/>
          <w:szCs w:val="24"/>
          <w:lang w:val="lt-LT"/>
        </w:rPr>
        <w:t>kėjo prekybos vietoje, kataloge ar interneto svetainėje nurodytomis galiojančiomis šių paslaugų kainomis arba, jei tokios kainos neskelbiamos, Paslaugų t</w:t>
      </w:r>
      <w:r w:rsidR="00190C13" w:rsidRPr="00051556">
        <w:rPr>
          <w:sz w:val="24"/>
          <w:szCs w:val="24"/>
          <w:lang w:val="lt-LT"/>
        </w:rPr>
        <w:t>ei</w:t>
      </w:r>
      <w:r w:rsidRPr="00051556">
        <w:rPr>
          <w:sz w:val="24"/>
          <w:szCs w:val="24"/>
          <w:lang w:val="lt-LT"/>
        </w:rPr>
        <w:t>kėjo pasiūlytomis, konkurencingomis ir rinką atitinkančiomis kainomis.</w:t>
      </w:r>
      <w:r w:rsidR="00907E96">
        <w:rPr>
          <w:sz w:val="24"/>
          <w:szCs w:val="24"/>
          <w:lang w:val="lt-LT"/>
        </w:rPr>
        <w:t xml:space="preserve"> </w:t>
      </w:r>
    </w:p>
    <w:p w14:paraId="77E7DE7F" w14:textId="1366D6D9" w:rsidR="00072FDC" w:rsidRPr="00272809" w:rsidRDefault="008E7E39" w:rsidP="00BF2040">
      <w:pPr>
        <w:ind w:firstLine="851"/>
        <w:jc w:val="both"/>
        <w:rPr>
          <w:sz w:val="24"/>
          <w:szCs w:val="24"/>
          <w:lang w:val="lt-LT"/>
        </w:rPr>
      </w:pPr>
      <w:r>
        <w:rPr>
          <w:sz w:val="24"/>
          <w:szCs w:val="24"/>
          <w:lang w:val="lt-LT"/>
        </w:rPr>
        <w:t xml:space="preserve">2.7 </w:t>
      </w:r>
      <w:r w:rsidR="00907E96" w:rsidRPr="00907E96">
        <w:rPr>
          <w:sz w:val="24"/>
          <w:szCs w:val="24"/>
          <w:lang w:val="lt-LT"/>
        </w:rPr>
        <w:t xml:space="preserve">Nenumatytų </w:t>
      </w:r>
      <w:r w:rsidR="00907E96">
        <w:rPr>
          <w:sz w:val="24"/>
          <w:szCs w:val="24"/>
          <w:lang w:val="lt-LT"/>
        </w:rPr>
        <w:t>paslaugų</w:t>
      </w:r>
      <w:r w:rsidR="00907E96" w:rsidRPr="00907E96">
        <w:rPr>
          <w:sz w:val="24"/>
          <w:szCs w:val="24"/>
          <w:lang w:val="lt-LT"/>
        </w:rPr>
        <w:t xml:space="preserve"> kaina su </w:t>
      </w:r>
      <w:r w:rsidR="00907E96">
        <w:rPr>
          <w:sz w:val="24"/>
          <w:szCs w:val="24"/>
          <w:lang w:val="lt-LT"/>
        </w:rPr>
        <w:t>Paslaugos gavėju</w:t>
      </w:r>
      <w:r w:rsidR="00907E96" w:rsidRPr="00907E96">
        <w:rPr>
          <w:sz w:val="24"/>
          <w:szCs w:val="24"/>
          <w:lang w:val="lt-LT"/>
        </w:rPr>
        <w:t xml:space="preserve"> turi būti derinama iš anksto. Gavęs </w:t>
      </w:r>
      <w:r w:rsidR="00907E96">
        <w:rPr>
          <w:sz w:val="24"/>
          <w:szCs w:val="24"/>
          <w:lang w:val="lt-LT"/>
        </w:rPr>
        <w:t>Paslaugų teikėjo</w:t>
      </w:r>
      <w:r w:rsidR="00907E96" w:rsidRPr="00907E96">
        <w:rPr>
          <w:sz w:val="24"/>
          <w:szCs w:val="24"/>
          <w:lang w:val="lt-LT"/>
        </w:rPr>
        <w:t xml:space="preserve"> pateiktas Nenumatytų </w:t>
      </w:r>
      <w:r w:rsidR="00907E96">
        <w:rPr>
          <w:sz w:val="24"/>
          <w:szCs w:val="24"/>
          <w:lang w:val="lt-LT"/>
        </w:rPr>
        <w:t>paslaugų</w:t>
      </w:r>
      <w:r w:rsidR="00907E96" w:rsidRPr="00907E96">
        <w:rPr>
          <w:sz w:val="24"/>
          <w:szCs w:val="24"/>
          <w:lang w:val="lt-LT"/>
        </w:rPr>
        <w:t xml:space="preserve"> kainas (komercinį pasiūlymą), </w:t>
      </w:r>
      <w:r w:rsidR="00907E96">
        <w:rPr>
          <w:sz w:val="24"/>
          <w:szCs w:val="24"/>
          <w:lang w:val="lt-LT"/>
        </w:rPr>
        <w:t>Paslaugų gavėjo</w:t>
      </w:r>
      <w:r w:rsidR="00907E96" w:rsidRPr="00907E96">
        <w:rPr>
          <w:sz w:val="24"/>
          <w:szCs w:val="24"/>
          <w:lang w:val="lt-LT"/>
        </w:rPr>
        <w:t xml:space="preserve"> atsakingas už sutarties vykdymą darbuotojas atlieka rinkos kainų tyrimą (apklausą telefonu ir </w:t>
      </w:r>
      <w:r w:rsidR="006A3AA4">
        <w:rPr>
          <w:sz w:val="24"/>
          <w:szCs w:val="24"/>
          <w:lang w:val="lt-LT"/>
        </w:rPr>
        <w:t>(</w:t>
      </w:r>
      <w:r w:rsidR="00907E96" w:rsidRPr="00907E96">
        <w:rPr>
          <w:sz w:val="24"/>
          <w:szCs w:val="24"/>
          <w:lang w:val="lt-LT"/>
        </w:rPr>
        <w:t>ar</w:t>
      </w:r>
      <w:r w:rsidR="006A3AA4">
        <w:rPr>
          <w:sz w:val="24"/>
          <w:szCs w:val="24"/>
          <w:lang w:val="lt-LT"/>
        </w:rPr>
        <w:t>)</w:t>
      </w:r>
      <w:r w:rsidR="00907E96" w:rsidRPr="00907E96">
        <w:rPr>
          <w:sz w:val="24"/>
          <w:szCs w:val="24"/>
          <w:lang w:val="lt-LT"/>
        </w:rPr>
        <w:t xml:space="preserve"> raštu, ir </w:t>
      </w:r>
      <w:r w:rsidR="006A3AA4">
        <w:rPr>
          <w:sz w:val="24"/>
          <w:szCs w:val="24"/>
          <w:lang w:val="lt-LT"/>
        </w:rPr>
        <w:t>(</w:t>
      </w:r>
      <w:r w:rsidR="00907E96" w:rsidRPr="00907E96">
        <w:rPr>
          <w:sz w:val="24"/>
          <w:szCs w:val="24"/>
          <w:lang w:val="lt-LT"/>
        </w:rPr>
        <w:t>ar</w:t>
      </w:r>
      <w:r w:rsidR="006A3AA4">
        <w:rPr>
          <w:sz w:val="24"/>
          <w:szCs w:val="24"/>
          <w:lang w:val="lt-LT"/>
        </w:rPr>
        <w:t>)</w:t>
      </w:r>
      <w:r w:rsidR="00907E96" w:rsidRPr="00907E96">
        <w:rPr>
          <w:sz w:val="24"/>
          <w:szCs w:val="24"/>
          <w:lang w:val="lt-LT"/>
        </w:rPr>
        <w:t xml:space="preserve"> paiešką elektroninėje erdvėje ar kt.), tokiu būdu įvertindamas, ar P</w:t>
      </w:r>
      <w:r w:rsidR="00907E96">
        <w:rPr>
          <w:sz w:val="24"/>
          <w:szCs w:val="24"/>
          <w:lang w:val="lt-LT"/>
        </w:rPr>
        <w:t>aslaugų teikėjo</w:t>
      </w:r>
      <w:r w:rsidR="00907E96" w:rsidRPr="00907E96">
        <w:rPr>
          <w:sz w:val="24"/>
          <w:szCs w:val="24"/>
          <w:lang w:val="lt-LT"/>
        </w:rPr>
        <w:t xml:space="preserve"> pateiktos Nenumatytų </w:t>
      </w:r>
      <w:r w:rsidR="00907E96">
        <w:rPr>
          <w:sz w:val="24"/>
          <w:szCs w:val="24"/>
          <w:lang w:val="lt-LT"/>
        </w:rPr>
        <w:t xml:space="preserve">paslaugų </w:t>
      </w:r>
      <w:r w:rsidR="00907E96" w:rsidRPr="00907E96">
        <w:rPr>
          <w:sz w:val="24"/>
          <w:szCs w:val="24"/>
          <w:lang w:val="lt-LT"/>
        </w:rPr>
        <w:t>kainos atitinka rinkos kainas. Nustačius, kad P</w:t>
      </w:r>
      <w:r w:rsidR="00907E96">
        <w:rPr>
          <w:sz w:val="24"/>
          <w:szCs w:val="24"/>
          <w:lang w:val="lt-LT"/>
        </w:rPr>
        <w:t>aslaugų tei</w:t>
      </w:r>
      <w:r w:rsidR="005204AE">
        <w:rPr>
          <w:sz w:val="24"/>
          <w:szCs w:val="24"/>
          <w:lang w:val="lt-LT"/>
        </w:rPr>
        <w:t>k</w:t>
      </w:r>
      <w:r w:rsidR="00907E96">
        <w:rPr>
          <w:sz w:val="24"/>
          <w:szCs w:val="24"/>
          <w:lang w:val="lt-LT"/>
        </w:rPr>
        <w:t>ė</w:t>
      </w:r>
      <w:r w:rsidR="005204AE">
        <w:rPr>
          <w:sz w:val="24"/>
          <w:szCs w:val="24"/>
          <w:lang w:val="lt-LT"/>
        </w:rPr>
        <w:t>j</w:t>
      </w:r>
      <w:r w:rsidR="00907E96">
        <w:rPr>
          <w:sz w:val="24"/>
          <w:szCs w:val="24"/>
          <w:lang w:val="lt-LT"/>
        </w:rPr>
        <w:t>o</w:t>
      </w:r>
      <w:r w:rsidR="00907E96" w:rsidRPr="00907E96">
        <w:rPr>
          <w:sz w:val="24"/>
          <w:szCs w:val="24"/>
          <w:lang w:val="lt-LT"/>
        </w:rPr>
        <w:t xml:space="preserve"> pasiūlytos Nenumatytų p</w:t>
      </w:r>
      <w:r w:rsidR="005204AE">
        <w:rPr>
          <w:sz w:val="24"/>
          <w:szCs w:val="24"/>
          <w:lang w:val="lt-LT"/>
        </w:rPr>
        <w:t>aslaugų</w:t>
      </w:r>
      <w:r w:rsidR="00907E96" w:rsidRPr="00907E96">
        <w:rPr>
          <w:sz w:val="24"/>
          <w:szCs w:val="24"/>
          <w:lang w:val="lt-LT"/>
        </w:rPr>
        <w:t xml:space="preserve"> kainos yra didesnės nei rinkos, </w:t>
      </w:r>
      <w:r w:rsidR="005204AE">
        <w:rPr>
          <w:sz w:val="24"/>
          <w:szCs w:val="24"/>
          <w:lang w:val="lt-LT"/>
        </w:rPr>
        <w:t>Paslaugų gavėjas</w:t>
      </w:r>
      <w:r w:rsidR="00907E96" w:rsidRPr="00907E96">
        <w:rPr>
          <w:sz w:val="24"/>
          <w:szCs w:val="24"/>
          <w:lang w:val="lt-LT"/>
        </w:rPr>
        <w:t xml:space="preserve"> prašo Pa</w:t>
      </w:r>
      <w:r w:rsidR="005204AE">
        <w:rPr>
          <w:sz w:val="24"/>
          <w:szCs w:val="24"/>
          <w:lang w:val="lt-LT"/>
        </w:rPr>
        <w:t>slaugų teikėjo</w:t>
      </w:r>
      <w:r w:rsidR="00907E96" w:rsidRPr="00907E96">
        <w:rPr>
          <w:sz w:val="24"/>
          <w:szCs w:val="24"/>
          <w:lang w:val="lt-LT"/>
        </w:rPr>
        <w:t xml:space="preserve"> jas sumažinti. P</w:t>
      </w:r>
      <w:r w:rsidR="005204AE">
        <w:rPr>
          <w:sz w:val="24"/>
          <w:szCs w:val="24"/>
          <w:lang w:val="lt-LT"/>
        </w:rPr>
        <w:t>aslaugų teikėjui</w:t>
      </w:r>
      <w:r w:rsidR="00907E96" w:rsidRPr="00907E96">
        <w:rPr>
          <w:sz w:val="24"/>
          <w:szCs w:val="24"/>
          <w:lang w:val="lt-LT"/>
        </w:rPr>
        <w:t xml:space="preserve"> nesutikus sumažinti Nenumatytų </w:t>
      </w:r>
      <w:r w:rsidR="005204AE">
        <w:rPr>
          <w:sz w:val="24"/>
          <w:szCs w:val="24"/>
          <w:lang w:val="lt-LT"/>
        </w:rPr>
        <w:t xml:space="preserve">paslaugų </w:t>
      </w:r>
      <w:r w:rsidR="00907E96" w:rsidRPr="00907E96">
        <w:rPr>
          <w:sz w:val="24"/>
          <w:szCs w:val="24"/>
          <w:lang w:val="lt-LT"/>
        </w:rPr>
        <w:t>kainos iki rinkos kainos, P</w:t>
      </w:r>
      <w:r w:rsidR="005204AE">
        <w:rPr>
          <w:sz w:val="24"/>
          <w:szCs w:val="24"/>
          <w:lang w:val="lt-LT"/>
        </w:rPr>
        <w:t>aslaugų gavėjas</w:t>
      </w:r>
      <w:r w:rsidR="00907E96" w:rsidRPr="00907E96">
        <w:rPr>
          <w:sz w:val="24"/>
          <w:szCs w:val="24"/>
          <w:lang w:val="lt-LT"/>
        </w:rPr>
        <w:t xml:space="preserve"> pasilieka teisę Nenumatytas p</w:t>
      </w:r>
      <w:r w:rsidR="005204AE">
        <w:rPr>
          <w:sz w:val="24"/>
          <w:szCs w:val="24"/>
          <w:lang w:val="lt-LT"/>
        </w:rPr>
        <w:t>aslaugas</w:t>
      </w:r>
      <w:r w:rsidR="00907E96" w:rsidRPr="00907E96">
        <w:rPr>
          <w:sz w:val="24"/>
          <w:szCs w:val="24"/>
          <w:lang w:val="lt-LT"/>
        </w:rPr>
        <w:t xml:space="preserve"> įsigyti atskiru pirkimu.</w:t>
      </w:r>
    </w:p>
    <w:p w14:paraId="1EF4042E" w14:textId="77777777" w:rsidR="002664C6" w:rsidRDefault="002664C6" w:rsidP="002664C6">
      <w:pPr>
        <w:ind w:firstLine="851"/>
        <w:jc w:val="center"/>
        <w:rPr>
          <w:sz w:val="24"/>
          <w:szCs w:val="24"/>
          <w:lang w:val="lt-LT"/>
        </w:rPr>
      </w:pPr>
    </w:p>
    <w:p w14:paraId="1EF40433" w14:textId="48CD7FA5" w:rsidR="002664C6" w:rsidRPr="00D3691E" w:rsidRDefault="002664C6" w:rsidP="00945003">
      <w:pPr>
        <w:jc w:val="center"/>
        <w:rPr>
          <w:b/>
          <w:sz w:val="24"/>
          <w:szCs w:val="24"/>
          <w:lang w:val="lt-LT"/>
        </w:rPr>
      </w:pPr>
      <w:r w:rsidRPr="00D3691E">
        <w:rPr>
          <w:b/>
          <w:sz w:val="24"/>
          <w:szCs w:val="24"/>
          <w:lang w:val="lt-LT"/>
        </w:rPr>
        <w:t xml:space="preserve">3. ATSISKAITYMO </w:t>
      </w:r>
      <w:r w:rsidR="00907E96">
        <w:rPr>
          <w:b/>
          <w:sz w:val="24"/>
          <w:szCs w:val="24"/>
          <w:lang w:val="lt-LT"/>
        </w:rPr>
        <w:t xml:space="preserve">IR PASLAUGŲ PRIĖMIMO </w:t>
      </w:r>
      <w:r w:rsidRPr="00D3691E">
        <w:rPr>
          <w:b/>
          <w:sz w:val="24"/>
          <w:szCs w:val="24"/>
          <w:lang w:val="lt-LT"/>
        </w:rPr>
        <w:t>TVARKA</w:t>
      </w:r>
    </w:p>
    <w:p w14:paraId="1EF40434" w14:textId="77777777" w:rsidR="002664C6" w:rsidRPr="00D3691E" w:rsidRDefault="002664C6" w:rsidP="002664C6">
      <w:pPr>
        <w:ind w:firstLine="851"/>
        <w:jc w:val="center"/>
        <w:rPr>
          <w:b/>
          <w:sz w:val="24"/>
          <w:szCs w:val="24"/>
          <w:lang w:val="lt-LT"/>
        </w:rPr>
      </w:pPr>
    </w:p>
    <w:p w14:paraId="644EA49E" w14:textId="5D4B9106" w:rsidR="00C6467E" w:rsidRDefault="002664C6" w:rsidP="00C6467E">
      <w:pPr>
        <w:ind w:firstLine="851"/>
        <w:jc w:val="both"/>
        <w:rPr>
          <w:sz w:val="24"/>
          <w:szCs w:val="24"/>
          <w:lang w:val="lt-LT"/>
        </w:rPr>
      </w:pPr>
      <w:r w:rsidRPr="00D3691E">
        <w:rPr>
          <w:sz w:val="24"/>
          <w:szCs w:val="24"/>
          <w:lang w:val="lt-LT"/>
        </w:rPr>
        <w:t xml:space="preserve">3.1. </w:t>
      </w:r>
      <w:r w:rsidR="00C6467E">
        <w:rPr>
          <w:sz w:val="24"/>
          <w:szCs w:val="24"/>
          <w:lang w:val="lt-LT"/>
        </w:rPr>
        <w:t>Paslaugų teikėjas</w:t>
      </w:r>
      <w:r w:rsidR="00C6467E" w:rsidRPr="001A54DD">
        <w:rPr>
          <w:sz w:val="24"/>
          <w:szCs w:val="24"/>
          <w:lang w:val="lt-LT"/>
        </w:rPr>
        <w:t xml:space="preserve"> </w:t>
      </w:r>
      <w:r w:rsidR="00C6467E">
        <w:rPr>
          <w:sz w:val="24"/>
          <w:szCs w:val="24"/>
          <w:lang w:val="lt-LT"/>
        </w:rPr>
        <w:t>pagal šią S</w:t>
      </w:r>
      <w:r w:rsidR="00C6467E" w:rsidRPr="00BE5A94">
        <w:rPr>
          <w:sz w:val="24"/>
          <w:szCs w:val="24"/>
          <w:lang w:val="lt-LT"/>
        </w:rPr>
        <w:t xml:space="preserve">utartį sąskaitas faktūras teikia tik elektroniniu būdu. </w:t>
      </w:r>
    </w:p>
    <w:p w14:paraId="380E334A" w14:textId="06635A67" w:rsidR="00C6467E" w:rsidRDefault="00C6467E" w:rsidP="00C6467E">
      <w:pPr>
        <w:ind w:firstLine="851"/>
        <w:jc w:val="both"/>
        <w:rPr>
          <w:sz w:val="24"/>
          <w:szCs w:val="24"/>
          <w:lang w:val="lt-LT"/>
        </w:rPr>
      </w:pPr>
      <w:r>
        <w:rPr>
          <w:sz w:val="24"/>
          <w:szCs w:val="24"/>
          <w:lang w:val="lt-LT"/>
        </w:rPr>
        <w:t xml:space="preserve">3.2. </w:t>
      </w:r>
      <w:r w:rsidR="005408AA" w:rsidRPr="00C74457">
        <w:rPr>
          <w:rFonts w:eastAsia="Calibri"/>
          <w:sz w:val="24"/>
          <w:szCs w:val="24"/>
          <w:lang w:val="lt-LT"/>
        </w:rPr>
        <w:t xml:space="preserve">Elektroninės sąskaitos faktūros (išrašytos, perduotos ir gautos tokiu elektroniniu formatu, kuris sudaro galimybę jas apdoroti automatiniu ir elektroniniu būdu), teikiamos </w:t>
      </w:r>
      <w:r w:rsidR="00190C13">
        <w:rPr>
          <w:rFonts w:eastAsia="Calibri"/>
          <w:sz w:val="24"/>
          <w:szCs w:val="24"/>
          <w:lang w:val="lt-LT"/>
        </w:rPr>
        <w:t>Paslaugų teikėjo</w:t>
      </w:r>
      <w:r w:rsidR="00190C13" w:rsidRPr="00C74457">
        <w:rPr>
          <w:rFonts w:eastAsia="Calibri"/>
          <w:sz w:val="24"/>
          <w:szCs w:val="24"/>
          <w:lang w:val="lt-LT"/>
        </w:rPr>
        <w:t xml:space="preserve"> </w:t>
      </w:r>
      <w:r w:rsidR="005408AA" w:rsidRPr="00C74457">
        <w:rPr>
          <w:rFonts w:eastAsia="Calibri"/>
          <w:sz w:val="24"/>
          <w:szCs w:val="24"/>
          <w:lang w:val="lt-LT"/>
        </w:rPr>
        <w:t xml:space="preserve">pasirinktomis priemonėmis. Europos elektroninių sąskaitų faktūrų standarto neatitinkančios elektroninės sąskaitos faktūros gali būti teikiamos tik </w:t>
      </w:r>
      <w:r w:rsidR="005408AA" w:rsidRPr="00C74457">
        <w:rPr>
          <w:sz w:val="24"/>
          <w:szCs w:val="24"/>
          <w:lang w:val="lt-LT"/>
        </w:rPr>
        <w:t>per sąskaitų administravimo bendrąją informacinę sistemą SABIS.</w:t>
      </w:r>
    </w:p>
    <w:p w14:paraId="13D27B52" w14:textId="279907D4" w:rsidR="00C6467E" w:rsidRDefault="00C6467E" w:rsidP="00C6467E">
      <w:pPr>
        <w:ind w:firstLine="851"/>
        <w:jc w:val="both"/>
        <w:rPr>
          <w:sz w:val="24"/>
          <w:szCs w:val="24"/>
          <w:lang w:val="lt-LT"/>
        </w:rPr>
      </w:pPr>
      <w:r>
        <w:rPr>
          <w:sz w:val="24"/>
          <w:szCs w:val="24"/>
          <w:lang w:val="lt-LT"/>
        </w:rPr>
        <w:t xml:space="preserve">3.3. </w:t>
      </w:r>
      <w:r w:rsidR="005408AA">
        <w:rPr>
          <w:rFonts w:eastAsia="Calibri"/>
          <w:sz w:val="24"/>
          <w:szCs w:val="24"/>
          <w:lang w:val="lt-LT"/>
        </w:rPr>
        <w:t>Paslaugų gavėjas</w:t>
      </w:r>
      <w:r w:rsidR="005408AA" w:rsidRPr="00C74457">
        <w:rPr>
          <w:rFonts w:eastAsia="Calibri"/>
          <w:sz w:val="24"/>
          <w:szCs w:val="24"/>
          <w:lang w:val="lt-LT"/>
        </w:rPr>
        <w:t xml:space="preserve"> elektronines sąskaitas faktūras priima ir apdoroja </w:t>
      </w:r>
      <w:r w:rsidR="005408AA" w:rsidRPr="00C74457">
        <w:rPr>
          <w:sz w:val="24"/>
          <w:szCs w:val="24"/>
          <w:lang w:val="lt-LT"/>
        </w:rPr>
        <w:t xml:space="preserve">sąskaitų administravimo bendrąją informacinę sistemą SABIS.  </w:t>
      </w:r>
    </w:p>
    <w:p w14:paraId="65B2FCE1" w14:textId="7BA174D7" w:rsidR="00C6467E" w:rsidRPr="00DD7099" w:rsidRDefault="00C6467E" w:rsidP="00C6467E">
      <w:pPr>
        <w:ind w:firstLine="851"/>
        <w:jc w:val="both"/>
        <w:rPr>
          <w:sz w:val="24"/>
          <w:szCs w:val="24"/>
          <w:lang w:val="lt-LT"/>
        </w:rPr>
      </w:pPr>
      <w:r>
        <w:rPr>
          <w:sz w:val="24"/>
          <w:szCs w:val="24"/>
          <w:lang w:val="lt-LT"/>
        </w:rPr>
        <w:t>3</w:t>
      </w:r>
      <w:r w:rsidRPr="001A54DD">
        <w:rPr>
          <w:sz w:val="24"/>
          <w:szCs w:val="24"/>
          <w:lang w:val="lt-LT"/>
        </w:rPr>
        <w:t>.</w:t>
      </w:r>
      <w:r w:rsidR="00FA74FD">
        <w:rPr>
          <w:sz w:val="24"/>
          <w:szCs w:val="24"/>
          <w:lang w:val="lt-LT"/>
        </w:rPr>
        <w:t>4</w:t>
      </w:r>
      <w:r w:rsidRPr="001A54DD">
        <w:rPr>
          <w:sz w:val="24"/>
          <w:szCs w:val="24"/>
          <w:lang w:val="lt-LT"/>
        </w:rPr>
        <w:t xml:space="preserve">. </w:t>
      </w:r>
      <w:r w:rsidR="00FB666A">
        <w:rPr>
          <w:sz w:val="24"/>
          <w:szCs w:val="24"/>
          <w:lang w:val="lt-LT"/>
        </w:rPr>
        <w:t>Paslaugų gavėjas</w:t>
      </w:r>
      <w:r w:rsidR="0080488E">
        <w:rPr>
          <w:sz w:val="24"/>
          <w:szCs w:val="24"/>
          <w:lang w:val="lt-LT"/>
        </w:rPr>
        <w:t xml:space="preserve"> už Paslaugas</w:t>
      </w:r>
      <w:r w:rsidRPr="00611C3F">
        <w:rPr>
          <w:sz w:val="24"/>
          <w:szCs w:val="24"/>
          <w:lang w:val="lt-LT"/>
        </w:rPr>
        <w:t xml:space="preserve"> atsiskaito mokėjimo pavedimu pagal pateiktą sąskaitą faktūrą</w:t>
      </w:r>
      <w:r w:rsidRPr="00DD7099">
        <w:rPr>
          <w:sz w:val="24"/>
          <w:szCs w:val="24"/>
          <w:lang w:val="lt-LT"/>
        </w:rPr>
        <w:t xml:space="preserve">. Apmokėjimo terminas – per 20 (dvidešimt) kalendorinių dienų po sąskaitos faktūros </w:t>
      </w:r>
      <w:r w:rsidR="00976C11">
        <w:rPr>
          <w:sz w:val="24"/>
          <w:szCs w:val="24"/>
          <w:lang w:val="lt-LT"/>
        </w:rPr>
        <w:t xml:space="preserve">gavimo. </w:t>
      </w:r>
    </w:p>
    <w:p w14:paraId="1E9C23F3" w14:textId="6DD6543B" w:rsidR="00C6467E" w:rsidRPr="00AB7CA2" w:rsidRDefault="00C6467E" w:rsidP="00C6467E">
      <w:pPr>
        <w:ind w:firstLine="851"/>
        <w:jc w:val="both"/>
        <w:rPr>
          <w:sz w:val="24"/>
          <w:szCs w:val="24"/>
          <w:lang w:val="lt-LT"/>
        </w:rPr>
      </w:pPr>
      <w:r>
        <w:rPr>
          <w:sz w:val="24"/>
          <w:szCs w:val="24"/>
          <w:lang w:val="lt-LT"/>
        </w:rPr>
        <w:t>3</w:t>
      </w:r>
      <w:r w:rsidR="00FA74FD">
        <w:rPr>
          <w:sz w:val="24"/>
          <w:szCs w:val="24"/>
          <w:lang w:val="lt-LT"/>
        </w:rPr>
        <w:t>.5</w:t>
      </w:r>
      <w:r w:rsidRPr="00DD7099">
        <w:rPr>
          <w:sz w:val="24"/>
          <w:szCs w:val="24"/>
          <w:lang w:val="lt-LT"/>
        </w:rPr>
        <w:t xml:space="preserve">. </w:t>
      </w:r>
      <w:r w:rsidRPr="00AB7CA2">
        <w:rPr>
          <w:sz w:val="24"/>
          <w:szCs w:val="24"/>
          <w:lang w:val="lt-LT"/>
        </w:rPr>
        <w:t>Visi atsiskaitymai pagal šią Sutartį atliekami eurais.</w:t>
      </w:r>
    </w:p>
    <w:p w14:paraId="48AFB61F" w14:textId="77777777" w:rsidR="005204AE" w:rsidRPr="002318A1" w:rsidRDefault="005C2901" w:rsidP="005204AE">
      <w:pPr>
        <w:ind w:firstLine="851"/>
        <w:jc w:val="both"/>
        <w:rPr>
          <w:sz w:val="24"/>
          <w:szCs w:val="24"/>
          <w:lang w:val="lt-LT"/>
        </w:rPr>
      </w:pPr>
      <w:r w:rsidRPr="00AB7CA2">
        <w:rPr>
          <w:sz w:val="24"/>
          <w:szCs w:val="24"/>
          <w:lang w:val="lt-LT"/>
        </w:rPr>
        <w:t>3.</w:t>
      </w:r>
      <w:r w:rsidR="005408AA">
        <w:rPr>
          <w:sz w:val="24"/>
          <w:szCs w:val="24"/>
          <w:lang w:val="lt-LT"/>
        </w:rPr>
        <w:t>6</w:t>
      </w:r>
      <w:r w:rsidRPr="00AB7CA2">
        <w:rPr>
          <w:sz w:val="24"/>
          <w:szCs w:val="24"/>
          <w:lang w:val="lt-LT"/>
        </w:rPr>
        <w:t>.</w:t>
      </w:r>
      <w:r w:rsidRPr="00AB7CA2">
        <w:rPr>
          <w:lang w:val="lt-LT"/>
        </w:rPr>
        <w:t xml:space="preserve"> </w:t>
      </w:r>
      <w:r w:rsidRPr="00AB7CA2">
        <w:rPr>
          <w:sz w:val="24"/>
          <w:szCs w:val="24"/>
          <w:lang w:val="lt-LT"/>
        </w:rPr>
        <w:t xml:space="preserve">Tinkamai ir faktiškai suteiktų paslaugų pagal Sutartį ir jos priede numatytas apimtis ir terminus perdavimas ir </w:t>
      </w:r>
      <w:r w:rsidRPr="002318A1">
        <w:rPr>
          <w:sz w:val="24"/>
          <w:szCs w:val="24"/>
          <w:lang w:val="lt-LT"/>
        </w:rPr>
        <w:t>priėmimas įforminamas paslaugų priėmimo-perdavimo aktu</w:t>
      </w:r>
      <w:r w:rsidR="00C80C7F" w:rsidRPr="002318A1">
        <w:rPr>
          <w:sz w:val="24"/>
          <w:szCs w:val="24"/>
          <w:lang w:val="lt-LT"/>
        </w:rPr>
        <w:t>.</w:t>
      </w:r>
    </w:p>
    <w:p w14:paraId="6D598EC7" w14:textId="0232793A" w:rsidR="005204AE" w:rsidRDefault="005204AE" w:rsidP="005204AE">
      <w:pPr>
        <w:ind w:firstLine="851"/>
        <w:jc w:val="both"/>
        <w:rPr>
          <w:sz w:val="24"/>
          <w:szCs w:val="24"/>
          <w:lang w:val="lt-LT"/>
        </w:rPr>
      </w:pPr>
      <w:r>
        <w:rPr>
          <w:sz w:val="24"/>
          <w:szCs w:val="24"/>
          <w:lang w:val="lt-LT"/>
        </w:rPr>
        <w:t xml:space="preserve">3.7. </w:t>
      </w:r>
      <w:r w:rsidRPr="005204AE">
        <w:rPr>
          <w:sz w:val="24"/>
          <w:szCs w:val="24"/>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w:t>
      </w:r>
      <w:r>
        <w:rPr>
          <w:sz w:val="24"/>
          <w:szCs w:val="24"/>
          <w:lang w:val="lt-LT"/>
        </w:rPr>
        <w:t xml:space="preserve">. </w:t>
      </w:r>
    </w:p>
    <w:p w14:paraId="612C3BA7" w14:textId="00575FAD" w:rsidR="005204AE" w:rsidRPr="005204AE" w:rsidRDefault="005204AE" w:rsidP="008E7E39">
      <w:pPr>
        <w:tabs>
          <w:tab w:val="left" w:pos="1418"/>
        </w:tabs>
        <w:ind w:firstLine="851"/>
        <w:jc w:val="both"/>
        <w:rPr>
          <w:sz w:val="24"/>
          <w:szCs w:val="24"/>
          <w:lang w:val="lt-LT"/>
        </w:rPr>
      </w:pPr>
      <w:r>
        <w:rPr>
          <w:sz w:val="24"/>
          <w:szCs w:val="24"/>
          <w:lang w:val="lt-LT"/>
        </w:rPr>
        <w:t>3.8. Paslaugų teikėjui</w:t>
      </w:r>
      <w:r w:rsidRPr="005204AE">
        <w:rPr>
          <w:sz w:val="24"/>
          <w:szCs w:val="24"/>
          <w:lang w:val="lt-LT"/>
        </w:rPr>
        <w:t xml:space="preserve"> suteikus Paslaugas, P</w:t>
      </w:r>
      <w:r>
        <w:rPr>
          <w:sz w:val="24"/>
          <w:szCs w:val="24"/>
          <w:lang w:val="lt-LT"/>
        </w:rPr>
        <w:t>aslaugų gavėjas</w:t>
      </w:r>
      <w:r w:rsidRPr="005204AE">
        <w:rPr>
          <w:sz w:val="24"/>
          <w:szCs w:val="24"/>
          <w:lang w:val="lt-LT"/>
        </w:rPr>
        <w:t xml:space="preserve"> atlieka jų patikrinimą ir privalo:</w:t>
      </w:r>
    </w:p>
    <w:p w14:paraId="78F966E2" w14:textId="26D19D03" w:rsidR="005204AE" w:rsidRPr="005204AE" w:rsidRDefault="005204AE" w:rsidP="008E7E39">
      <w:pPr>
        <w:tabs>
          <w:tab w:val="left" w:pos="1418"/>
        </w:tabs>
        <w:ind w:firstLine="851"/>
        <w:jc w:val="both"/>
        <w:rPr>
          <w:sz w:val="24"/>
          <w:szCs w:val="24"/>
          <w:lang w:val="lt-LT"/>
        </w:rPr>
      </w:pPr>
      <w:r>
        <w:rPr>
          <w:sz w:val="24"/>
          <w:szCs w:val="24"/>
          <w:lang w:val="lt-LT"/>
        </w:rPr>
        <w:t>3.8.</w:t>
      </w:r>
      <w:r w:rsidRPr="005204AE">
        <w:rPr>
          <w:sz w:val="24"/>
          <w:szCs w:val="24"/>
          <w:lang w:val="lt-LT"/>
        </w:rPr>
        <w:t>1.</w:t>
      </w:r>
      <w:r w:rsidRPr="005204AE">
        <w:rPr>
          <w:sz w:val="24"/>
          <w:szCs w:val="24"/>
          <w:lang w:val="lt-LT"/>
        </w:rPr>
        <w:tab/>
        <w:t xml:space="preserve">ne vėliau kaip per </w:t>
      </w:r>
      <w:r>
        <w:rPr>
          <w:sz w:val="24"/>
          <w:szCs w:val="24"/>
          <w:lang w:val="lt-LT"/>
        </w:rPr>
        <w:t>5</w:t>
      </w:r>
      <w:r w:rsidRPr="005204AE">
        <w:rPr>
          <w:sz w:val="24"/>
          <w:szCs w:val="24"/>
          <w:lang w:val="lt-LT"/>
        </w:rPr>
        <w:t xml:space="preserve"> (penkias) darbo dienas nuo faktinio Paslaugų suteikimo ir Paslaugų perdavimo–priėmimo akto pateikimo priimti Paslaugų rezultatą, pasirašydamas Paslaugų perdavimo–priėmimo aktą; arba</w:t>
      </w:r>
    </w:p>
    <w:p w14:paraId="12ECD78D" w14:textId="2C62DEBC" w:rsidR="005204AE" w:rsidRPr="005204AE" w:rsidRDefault="005204AE" w:rsidP="008E7E39">
      <w:pPr>
        <w:tabs>
          <w:tab w:val="left" w:pos="1418"/>
        </w:tabs>
        <w:ind w:firstLine="851"/>
        <w:jc w:val="both"/>
        <w:rPr>
          <w:sz w:val="24"/>
          <w:szCs w:val="24"/>
          <w:lang w:val="lt-LT"/>
        </w:rPr>
      </w:pPr>
      <w:r>
        <w:rPr>
          <w:sz w:val="24"/>
          <w:szCs w:val="24"/>
          <w:lang w:val="lt-LT"/>
        </w:rPr>
        <w:t>3.8</w:t>
      </w:r>
      <w:r w:rsidRPr="005204AE">
        <w:rPr>
          <w:sz w:val="24"/>
          <w:szCs w:val="24"/>
          <w:lang w:val="lt-LT"/>
        </w:rPr>
        <w:t>.2.</w:t>
      </w:r>
      <w:r w:rsidRPr="005204AE">
        <w:rPr>
          <w:sz w:val="24"/>
          <w:szCs w:val="24"/>
          <w:lang w:val="lt-LT"/>
        </w:rPr>
        <w:tab/>
        <w:t xml:space="preserve">priimti Paslaugų rezultatą su išlygomis, pasirašydamas Paslaugų perdavimo–priėmimo aktą ir Paslaugų patikrinimo metu sudarytą defektų aktą, kuriame </w:t>
      </w:r>
      <w:r>
        <w:rPr>
          <w:sz w:val="24"/>
          <w:szCs w:val="24"/>
          <w:lang w:val="lt-LT"/>
        </w:rPr>
        <w:t>Paslaugų gavėjas</w:t>
      </w:r>
      <w:r w:rsidRPr="005204AE">
        <w:rPr>
          <w:sz w:val="24"/>
          <w:szCs w:val="24"/>
          <w:lang w:val="lt-LT"/>
        </w:rPr>
        <w:t xml:space="preserve"> privalo nurodyti per Paslaugų priėmimą pastebėtus Paslaugų ar pateikiamų </w:t>
      </w:r>
      <w:r>
        <w:rPr>
          <w:sz w:val="24"/>
          <w:szCs w:val="24"/>
          <w:lang w:val="lt-LT"/>
        </w:rPr>
        <w:t xml:space="preserve">Paslaugų teikėjo </w:t>
      </w:r>
      <w:r w:rsidRPr="005204AE">
        <w:rPr>
          <w:sz w:val="24"/>
          <w:szCs w:val="24"/>
          <w:lang w:val="lt-LT"/>
        </w:rPr>
        <w:t>dokumentų trūkumus ir tų trūkumų pašalinimo tvarką (toliau – Defektų aktas); arba</w:t>
      </w:r>
    </w:p>
    <w:p w14:paraId="231601FC" w14:textId="30DA12A3" w:rsidR="005204AE" w:rsidRPr="005204AE" w:rsidRDefault="005204AE" w:rsidP="008E7E39">
      <w:pPr>
        <w:tabs>
          <w:tab w:val="left" w:pos="1418"/>
        </w:tabs>
        <w:ind w:firstLine="851"/>
        <w:jc w:val="both"/>
        <w:rPr>
          <w:sz w:val="24"/>
          <w:szCs w:val="24"/>
          <w:lang w:val="lt-LT"/>
        </w:rPr>
      </w:pPr>
      <w:bookmarkStart w:id="0" w:name="_Hlk209175212"/>
      <w:r>
        <w:rPr>
          <w:sz w:val="24"/>
          <w:szCs w:val="24"/>
          <w:lang w:val="lt-LT"/>
        </w:rPr>
        <w:t>3.8</w:t>
      </w:r>
      <w:bookmarkEnd w:id="0"/>
      <w:r w:rsidRPr="005204AE">
        <w:rPr>
          <w:sz w:val="24"/>
          <w:szCs w:val="24"/>
          <w:lang w:val="lt-LT"/>
        </w:rPr>
        <w:t>.3.</w:t>
      </w:r>
      <w:r w:rsidRPr="005204AE">
        <w:rPr>
          <w:sz w:val="24"/>
          <w:szCs w:val="24"/>
          <w:lang w:val="lt-LT"/>
        </w:rPr>
        <w:tab/>
        <w:t xml:space="preserve">atsisakyti priimti Paslaugų rezultatą ir įteikti (arba išsiųsti) Defektų aktą </w:t>
      </w:r>
      <w:r>
        <w:rPr>
          <w:sz w:val="24"/>
          <w:szCs w:val="24"/>
          <w:lang w:val="lt-LT"/>
        </w:rPr>
        <w:t>Paslaugų teikėjui</w:t>
      </w:r>
      <w:r w:rsidRPr="005204AE">
        <w:rPr>
          <w:sz w:val="24"/>
          <w:szCs w:val="24"/>
          <w:lang w:val="lt-LT"/>
        </w:rPr>
        <w:t xml:space="preserve"> dėl netinkamų Paslaugų ar jų dalies.</w:t>
      </w:r>
    </w:p>
    <w:p w14:paraId="1E56D825" w14:textId="037BD7A7"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.4.</w:t>
      </w:r>
      <w:r w:rsidR="005204AE" w:rsidRPr="005204AE">
        <w:rPr>
          <w:sz w:val="24"/>
          <w:szCs w:val="24"/>
          <w:lang w:val="lt-LT"/>
        </w:rPr>
        <w:tab/>
        <w:t xml:space="preserve">Paslaugų perdavimo–priėmimo akte turi būti nurodoma data, kada </w:t>
      </w:r>
      <w:r w:rsidR="005204AE">
        <w:rPr>
          <w:sz w:val="24"/>
          <w:szCs w:val="24"/>
          <w:lang w:val="lt-LT"/>
        </w:rPr>
        <w:t xml:space="preserve">Paslaugų teikėjas </w:t>
      </w:r>
      <w:r w:rsidR="005204AE" w:rsidRPr="005204AE">
        <w:rPr>
          <w:sz w:val="24"/>
          <w:szCs w:val="24"/>
          <w:lang w:val="lt-LT"/>
        </w:rPr>
        <w:t>suteikė Paslaugas ir pateikė visus reikiamus dokumentus.</w:t>
      </w:r>
    </w:p>
    <w:p w14:paraId="04AED4BE" w14:textId="5DEF9A24"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.5.</w:t>
      </w:r>
      <w:r w:rsidR="005204AE" w:rsidRPr="005204AE">
        <w:rPr>
          <w:sz w:val="24"/>
          <w:szCs w:val="24"/>
          <w:lang w:val="lt-LT"/>
        </w:rPr>
        <w:tab/>
        <w:t xml:space="preserve">Jeigu nustatoma Paslaugų trūkumų, kurie nereiškia neatitikimo Sutartyje nustatytiems reikalavimams, ir jų pašalinimas netrukdo </w:t>
      </w:r>
      <w:r>
        <w:rPr>
          <w:sz w:val="24"/>
          <w:szCs w:val="24"/>
          <w:lang w:val="lt-LT"/>
        </w:rPr>
        <w:t>Paslaugų gavėjui</w:t>
      </w:r>
      <w:r w:rsidR="005204AE" w:rsidRPr="005204AE">
        <w:rPr>
          <w:sz w:val="24"/>
          <w:szCs w:val="24"/>
          <w:lang w:val="lt-LT"/>
        </w:rPr>
        <w:t xml:space="preserve"> naudotis Paslaugų rezultatu pagal </w:t>
      </w:r>
      <w:r w:rsidR="005204AE" w:rsidRPr="005204AE">
        <w:rPr>
          <w:sz w:val="24"/>
          <w:szCs w:val="24"/>
          <w:lang w:val="lt-LT"/>
        </w:rPr>
        <w:lastRenderedPageBreak/>
        <w:t>paskirtį, P</w:t>
      </w:r>
      <w:r>
        <w:rPr>
          <w:sz w:val="24"/>
          <w:szCs w:val="24"/>
          <w:lang w:val="lt-LT"/>
        </w:rPr>
        <w:t>aslaugų gavėjas</w:t>
      </w:r>
      <w:r w:rsidR="005204AE" w:rsidRPr="005204AE">
        <w:rPr>
          <w:sz w:val="24"/>
          <w:szCs w:val="24"/>
          <w:lang w:val="lt-LT"/>
        </w:rPr>
        <w:t xml:space="preserve"> gali priimti Paslaugas su išlygomis, sudaryti Defektų aktą ir nustatyti protingus terminus </w:t>
      </w:r>
      <w:r>
        <w:rPr>
          <w:sz w:val="24"/>
          <w:szCs w:val="24"/>
          <w:lang w:val="lt-LT"/>
        </w:rPr>
        <w:t>Paslaugų teikėjui</w:t>
      </w:r>
      <w:r w:rsidR="005204AE" w:rsidRPr="005204AE">
        <w:rPr>
          <w:sz w:val="24"/>
          <w:szCs w:val="24"/>
          <w:lang w:val="lt-LT"/>
        </w:rPr>
        <w:t xml:space="preserve"> pašalinti Paslaugų trūkumus. </w:t>
      </w:r>
      <w:r>
        <w:rPr>
          <w:sz w:val="24"/>
          <w:szCs w:val="24"/>
          <w:lang w:val="lt-LT"/>
        </w:rPr>
        <w:t xml:space="preserve">Paslaugų teikėjas </w:t>
      </w:r>
      <w:r w:rsidR="005204AE" w:rsidRPr="005204AE">
        <w:rPr>
          <w:sz w:val="24"/>
          <w:szCs w:val="24"/>
          <w:lang w:val="lt-LT"/>
        </w:rPr>
        <w:t xml:space="preserve"> privalo pašalinti Paslaugų trūkumus per Pirkėjo nurodytus protingus terminus. Jeigu </w:t>
      </w:r>
      <w:r>
        <w:rPr>
          <w:sz w:val="24"/>
          <w:szCs w:val="24"/>
          <w:lang w:val="lt-LT"/>
        </w:rPr>
        <w:t>Paslaugų teikėjas</w:t>
      </w:r>
      <w:r w:rsidR="005204AE" w:rsidRPr="005204AE">
        <w:rPr>
          <w:sz w:val="24"/>
          <w:szCs w:val="24"/>
          <w:lang w:val="lt-LT"/>
        </w:rPr>
        <w:t xml:space="preserve"> praleidžia Paslaugų trūkumų pašalinimo terminus, taikomos </w:t>
      </w:r>
      <w:r>
        <w:rPr>
          <w:sz w:val="24"/>
          <w:szCs w:val="24"/>
          <w:lang w:val="lt-LT"/>
        </w:rPr>
        <w:t>Sutarties V</w:t>
      </w:r>
      <w:r w:rsidR="00704120">
        <w:rPr>
          <w:sz w:val="24"/>
          <w:szCs w:val="24"/>
          <w:lang w:val="lt-LT"/>
        </w:rPr>
        <w:t xml:space="preserve"> </w:t>
      </w:r>
      <w:r>
        <w:rPr>
          <w:sz w:val="24"/>
          <w:szCs w:val="24"/>
          <w:lang w:val="lt-LT"/>
        </w:rPr>
        <w:t xml:space="preserve">skyriaus </w:t>
      </w:r>
      <w:r w:rsidR="005204AE" w:rsidRPr="005204AE">
        <w:rPr>
          <w:sz w:val="24"/>
          <w:szCs w:val="24"/>
          <w:lang w:val="lt-LT"/>
        </w:rPr>
        <w:t>nuostatos.</w:t>
      </w:r>
    </w:p>
    <w:p w14:paraId="42243392" w14:textId="030048A1"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.6.</w:t>
      </w:r>
      <w:r w:rsidR="005204AE" w:rsidRPr="005204AE">
        <w:rPr>
          <w:sz w:val="24"/>
          <w:szCs w:val="24"/>
          <w:lang w:val="lt-LT"/>
        </w:rPr>
        <w:tab/>
        <w:t xml:space="preserve">Jeigu </w:t>
      </w:r>
      <w:r>
        <w:rPr>
          <w:sz w:val="24"/>
          <w:szCs w:val="24"/>
          <w:lang w:val="lt-LT"/>
        </w:rPr>
        <w:t>Paslaugų gavėjas</w:t>
      </w:r>
      <w:r w:rsidR="005204AE" w:rsidRPr="005204AE">
        <w:rPr>
          <w:sz w:val="24"/>
          <w:szCs w:val="24"/>
          <w:lang w:val="lt-LT"/>
        </w:rPr>
        <w:t xml:space="preserve"> per 5 (penkias) darbo dienas nuo Paslaugų perdavimo–priėmimo akto gavimo nepateikia (neišsiunčia) </w:t>
      </w:r>
      <w:r>
        <w:rPr>
          <w:sz w:val="24"/>
          <w:szCs w:val="24"/>
          <w:lang w:val="lt-LT"/>
        </w:rPr>
        <w:t>Paslaugų teikėjui</w:t>
      </w:r>
      <w:r w:rsidR="005204AE" w:rsidRPr="005204AE">
        <w:rPr>
          <w:sz w:val="24"/>
          <w:szCs w:val="24"/>
          <w:lang w:val="lt-LT"/>
        </w:rPr>
        <w:t xml:space="preserve"> Defektų akto, laikoma, kad P</w:t>
      </w:r>
      <w:r>
        <w:rPr>
          <w:sz w:val="24"/>
          <w:szCs w:val="24"/>
          <w:lang w:val="lt-LT"/>
        </w:rPr>
        <w:t>aslaugų gavėjas</w:t>
      </w:r>
      <w:r w:rsidR="005204AE" w:rsidRPr="005204AE">
        <w:rPr>
          <w:sz w:val="24"/>
          <w:szCs w:val="24"/>
          <w:lang w:val="lt-LT"/>
        </w:rPr>
        <w:t xml:space="preserve"> Paslaugas priėmė ir joms pretenzijų neturi.</w:t>
      </w:r>
    </w:p>
    <w:p w14:paraId="01DB4AE0" w14:textId="56397467"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.7.</w:t>
      </w:r>
      <w:r w:rsidR="005204AE" w:rsidRPr="005204AE">
        <w:rPr>
          <w:sz w:val="24"/>
          <w:szCs w:val="24"/>
          <w:lang w:val="lt-LT"/>
        </w:rPr>
        <w:tab/>
        <w:t>Su Paslaugomis susijusių prekių praradimo ar sugadinimo ar atsitiktinio žuvimo rizika P</w:t>
      </w:r>
      <w:r>
        <w:rPr>
          <w:sz w:val="24"/>
          <w:szCs w:val="24"/>
          <w:lang w:val="lt-LT"/>
        </w:rPr>
        <w:t>aslaugų gavėjui</w:t>
      </w:r>
      <w:r w:rsidR="005204AE" w:rsidRPr="005204AE">
        <w:rPr>
          <w:sz w:val="24"/>
          <w:szCs w:val="24"/>
          <w:lang w:val="lt-LT"/>
        </w:rPr>
        <w:t xml:space="preserve"> iš Tiekėjo pereina nuo faktinio tokių Paslaugų priėmimo momento.</w:t>
      </w:r>
    </w:p>
    <w:p w14:paraId="54D416E4" w14:textId="513E0B49" w:rsidR="005204AE" w:rsidRP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.8.</w:t>
      </w:r>
      <w:r w:rsidR="005204AE" w:rsidRPr="005204AE">
        <w:rPr>
          <w:sz w:val="24"/>
          <w:szCs w:val="24"/>
          <w:lang w:val="lt-LT"/>
        </w:rPr>
        <w:tab/>
        <w:t>P</w:t>
      </w:r>
      <w:r>
        <w:rPr>
          <w:sz w:val="24"/>
          <w:szCs w:val="24"/>
          <w:lang w:val="lt-LT"/>
        </w:rPr>
        <w:t>aslaugų gavėjas</w:t>
      </w:r>
      <w:r w:rsidR="005204AE" w:rsidRPr="005204AE">
        <w:rPr>
          <w:sz w:val="24"/>
          <w:szCs w:val="24"/>
          <w:lang w:val="lt-LT"/>
        </w:rPr>
        <w:t xml:space="preserve"> turi teisę naudotis Paslaugų rezultatu tik po Paslaugų perdavimo–priėmimo </w:t>
      </w:r>
      <w:r>
        <w:rPr>
          <w:sz w:val="24"/>
          <w:szCs w:val="24"/>
          <w:lang w:val="lt-LT"/>
        </w:rPr>
        <w:t>momento</w:t>
      </w:r>
      <w:r w:rsidR="005204AE" w:rsidRPr="005204AE">
        <w:rPr>
          <w:sz w:val="24"/>
          <w:szCs w:val="24"/>
          <w:lang w:val="lt-LT"/>
        </w:rPr>
        <w:t>.</w:t>
      </w:r>
    </w:p>
    <w:p w14:paraId="3C6B6184" w14:textId="79373EA5" w:rsidR="005204AE" w:rsidRDefault="00BF2040" w:rsidP="008E7E39">
      <w:pPr>
        <w:tabs>
          <w:tab w:val="left" w:pos="1418"/>
        </w:tabs>
        <w:ind w:firstLine="851"/>
        <w:jc w:val="both"/>
        <w:rPr>
          <w:sz w:val="24"/>
          <w:szCs w:val="24"/>
          <w:lang w:val="lt-LT"/>
        </w:rPr>
      </w:pPr>
      <w:r>
        <w:rPr>
          <w:sz w:val="24"/>
          <w:szCs w:val="24"/>
          <w:lang w:val="lt-LT"/>
        </w:rPr>
        <w:t>3.8</w:t>
      </w:r>
      <w:r w:rsidR="005204AE" w:rsidRPr="005204AE">
        <w:rPr>
          <w:sz w:val="24"/>
          <w:szCs w:val="24"/>
          <w:lang w:val="lt-LT"/>
        </w:rPr>
        <w:t xml:space="preserve">.9. Jeigu </w:t>
      </w:r>
      <w:r>
        <w:rPr>
          <w:sz w:val="24"/>
          <w:szCs w:val="24"/>
          <w:lang w:val="lt-LT"/>
        </w:rPr>
        <w:t>Paslaugų teikėjas</w:t>
      </w:r>
      <w:r w:rsidR="005204AE" w:rsidRPr="005204AE">
        <w:rPr>
          <w:sz w:val="24"/>
          <w:szCs w:val="24"/>
          <w:lang w:val="lt-LT"/>
        </w:rPr>
        <w:t xml:space="preserve"> Paslaugas suteikė anksčiau negu per </w:t>
      </w:r>
      <w:r>
        <w:rPr>
          <w:sz w:val="24"/>
          <w:szCs w:val="24"/>
          <w:lang w:val="lt-LT"/>
        </w:rPr>
        <w:t>Sutartyje</w:t>
      </w:r>
      <w:r w:rsidR="005204AE" w:rsidRPr="005204AE">
        <w:rPr>
          <w:sz w:val="24"/>
          <w:szCs w:val="24"/>
          <w:lang w:val="lt-LT"/>
        </w:rPr>
        <w:t xml:space="preserve"> nustatytą Paslaugų teikimo terminą, tačiau Paslaugos turi trūkumų ir </w:t>
      </w:r>
      <w:r>
        <w:rPr>
          <w:sz w:val="24"/>
          <w:szCs w:val="24"/>
          <w:lang w:val="lt-LT"/>
        </w:rPr>
        <w:t>Paslaugų teikėjas</w:t>
      </w:r>
      <w:r w:rsidR="005204AE" w:rsidRPr="005204AE">
        <w:rPr>
          <w:sz w:val="24"/>
          <w:szCs w:val="24"/>
          <w:lang w:val="lt-LT"/>
        </w:rPr>
        <w:t xml:space="preserve"> šių trūkumų neištaiso iki </w:t>
      </w:r>
      <w:r>
        <w:rPr>
          <w:sz w:val="24"/>
          <w:szCs w:val="24"/>
          <w:lang w:val="lt-LT"/>
        </w:rPr>
        <w:t>Sutartyje</w:t>
      </w:r>
      <w:r w:rsidR="005204AE" w:rsidRPr="005204AE">
        <w:rPr>
          <w:sz w:val="24"/>
          <w:szCs w:val="24"/>
          <w:lang w:val="lt-LT"/>
        </w:rPr>
        <w:t xml:space="preserve"> nurodyto Paslaugų suteikimo termino pabaigos, </w:t>
      </w:r>
      <w:r>
        <w:rPr>
          <w:sz w:val="24"/>
          <w:szCs w:val="24"/>
          <w:lang w:val="lt-LT"/>
        </w:rPr>
        <w:t>Paslaugų teikėjui</w:t>
      </w:r>
      <w:r w:rsidR="005204AE" w:rsidRPr="005204AE">
        <w:rPr>
          <w:sz w:val="24"/>
          <w:szCs w:val="24"/>
          <w:lang w:val="lt-LT"/>
        </w:rPr>
        <w:t xml:space="preserve"> iki tinkamų Paslaugų suteikimo dienos taikomos </w:t>
      </w:r>
      <w:r>
        <w:rPr>
          <w:sz w:val="24"/>
          <w:szCs w:val="24"/>
          <w:lang w:val="lt-LT"/>
        </w:rPr>
        <w:t>Sutarties V skyriuje</w:t>
      </w:r>
      <w:r w:rsidR="005204AE" w:rsidRPr="005204AE">
        <w:rPr>
          <w:sz w:val="24"/>
          <w:szCs w:val="24"/>
          <w:lang w:val="lt-LT"/>
        </w:rPr>
        <w:t xml:space="preserve"> nurodyto dydžio netesybos.</w:t>
      </w:r>
    </w:p>
    <w:p w14:paraId="7184C688" w14:textId="032E98C0" w:rsidR="0015338C" w:rsidRPr="0015338C" w:rsidRDefault="0015338C">
      <w:pPr>
        <w:ind w:firstLine="851"/>
        <w:jc w:val="both"/>
        <w:rPr>
          <w:sz w:val="24"/>
          <w:szCs w:val="24"/>
          <w:lang w:val="lt-LT"/>
        </w:rPr>
      </w:pPr>
      <w:r>
        <w:rPr>
          <w:sz w:val="24"/>
          <w:szCs w:val="24"/>
          <w:lang w:val="lt-LT"/>
        </w:rPr>
        <w:t xml:space="preserve">3.9. </w:t>
      </w:r>
      <w:r w:rsidRPr="0015338C">
        <w:rPr>
          <w:sz w:val="24"/>
          <w:szCs w:val="24"/>
          <w:lang w:val="lt-LT"/>
        </w:rPr>
        <w:t xml:space="preserve">Jeigu </w:t>
      </w:r>
      <w:r>
        <w:rPr>
          <w:sz w:val="24"/>
          <w:szCs w:val="24"/>
          <w:lang w:val="lt-LT"/>
        </w:rPr>
        <w:t>Paslaugų tei</w:t>
      </w:r>
      <w:r w:rsidR="005A76FD">
        <w:rPr>
          <w:sz w:val="24"/>
          <w:szCs w:val="24"/>
          <w:lang w:val="lt-LT"/>
        </w:rPr>
        <w:t>kė</w:t>
      </w:r>
      <w:r>
        <w:rPr>
          <w:sz w:val="24"/>
          <w:szCs w:val="24"/>
          <w:lang w:val="lt-LT"/>
        </w:rPr>
        <w:t>jas</w:t>
      </w:r>
      <w:r w:rsidRPr="0015338C">
        <w:rPr>
          <w:sz w:val="24"/>
          <w:szCs w:val="24"/>
          <w:lang w:val="lt-LT"/>
        </w:rPr>
        <w:t xml:space="preserve"> atsisako pašalinti arba nepašalina Paslaugų trūkumų per </w:t>
      </w:r>
      <w:r>
        <w:rPr>
          <w:sz w:val="24"/>
          <w:szCs w:val="24"/>
          <w:lang w:val="lt-LT"/>
        </w:rPr>
        <w:t>Paslaugų gavėjo</w:t>
      </w:r>
      <w:r w:rsidRPr="0015338C">
        <w:rPr>
          <w:sz w:val="24"/>
          <w:szCs w:val="24"/>
          <w:lang w:val="lt-LT"/>
        </w:rPr>
        <w:t xml:space="preserve"> nustatytus protingus terminus, </w:t>
      </w:r>
      <w:r>
        <w:rPr>
          <w:sz w:val="24"/>
          <w:szCs w:val="24"/>
          <w:lang w:val="lt-LT"/>
        </w:rPr>
        <w:t xml:space="preserve">Paslaugų gavėjas </w:t>
      </w:r>
      <w:r w:rsidRPr="0015338C">
        <w:rPr>
          <w:sz w:val="24"/>
          <w:szCs w:val="24"/>
          <w:lang w:val="lt-LT"/>
        </w:rPr>
        <w:t>turi teisę:</w:t>
      </w:r>
    </w:p>
    <w:p w14:paraId="0DC15262" w14:textId="4FE7672E" w:rsidR="0015338C" w:rsidRPr="0015338C" w:rsidRDefault="0015338C" w:rsidP="008E7E39">
      <w:pPr>
        <w:tabs>
          <w:tab w:val="left" w:pos="1418"/>
        </w:tabs>
        <w:ind w:firstLine="851"/>
        <w:jc w:val="both"/>
        <w:rPr>
          <w:sz w:val="24"/>
          <w:szCs w:val="24"/>
          <w:lang w:val="lt-LT"/>
        </w:rPr>
      </w:pPr>
      <w:r>
        <w:rPr>
          <w:sz w:val="24"/>
          <w:szCs w:val="24"/>
          <w:lang w:val="lt-LT"/>
        </w:rPr>
        <w:t>3.9</w:t>
      </w:r>
      <w:r w:rsidRPr="0015338C">
        <w:rPr>
          <w:sz w:val="24"/>
          <w:szCs w:val="24"/>
          <w:lang w:val="lt-LT"/>
        </w:rPr>
        <w:t>.1.</w:t>
      </w:r>
      <w:r w:rsidRPr="0015338C">
        <w:rPr>
          <w:sz w:val="24"/>
          <w:szCs w:val="24"/>
          <w:lang w:val="lt-LT"/>
        </w:rPr>
        <w:tab/>
        <w:t xml:space="preserve">pašalinti Paslaugų trūkumus pats arba pasamdydamas trečiuosius asmenis, iš anksto apie tai informuodamas </w:t>
      </w:r>
      <w:r>
        <w:rPr>
          <w:sz w:val="24"/>
          <w:szCs w:val="24"/>
          <w:lang w:val="lt-LT"/>
        </w:rPr>
        <w:t>Paslaugų teikėją</w:t>
      </w:r>
      <w:r w:rsidRPr="0015338C">
        <w:rPr>
          <w:sz w:val="24"/>
          <w:szCs w:val="24"/>
          <w:lang w:val="lt-LT"/>
        </w:rPr>
        <w:t xml:space="preserve">, ir pareikalauti </w:t>
      </w:r>
      <w:r>
        <w:rPr>
          <w:sz w:val="24"/>
          <w:szCs w:val="24"/>
          <w:lang w:val="lt-LT"/>
        </w:rPr>
        <w:t>Paslaugų teikėjo</w:t>
      </w:r>
      <w:r w:rsidRPr="0015338C">
        <w:rPr>
          <w:sz w:val="24"/>
          <w:szCs w:val="24"/>
          <w:lang w:val="lt-LT"/>
        </w:rPr>
        <w:t xml:space="preserve"> atlyginti Paslaugų ekspertizės bei Paslaugų trūkumų šalinimo išlaidas ir padengti patirtus nuostolius; arba</w:t>
      </w:r>
    </w:p>
    <w:p w14:paraId="6FECC37F" w14:textId="58C11C9A" w:rsidR="005A76FD" w:rsidRDefault="0015338C">
      <w:pPr>
        <w:ind w:firstLine="851"/>
        <w:jc w:val="both"/>
        <w:rPr>
          <w:sz w:val="24"/>
          <w:szCs w:val="24"/>
          <w:lang w:val="lt-LT"/>
        </w:rPr>
      </w:pPr>
      <w:r>
        <w:rPr>
          <w:sz w:val="24"/>
          <w:szCs w:val="24"/>
          <w:lang w:val="lt-LT"/>
        </w:rPr>
        <w:t>3.9</w:t>
      </w:r>
      <w:r w:rsidRPr="0015338C">
        <w:rPr>
          <w:sz w:val="24"/>
          <w:szCs w:val="24"/>
          <w:lang w:val="lt-LT"/>
        </w:rPr>
        <w:t>.</w:t>
      </w:r>
      <w:r>
        <w:rPr>
          <w:sz w:val="24"/>
          <w:szCs w:val="24"/>
          <w:lang w:val="lt-LT"/>
        </w:rPr>
        <w:t>2</w:t>
      </w:r>
      <w:r w:rsidRPr="0015338C">
        <w:rPr>
          <w:sz w:val="24"/>
          <w:szCs w:val="24"/>
          <w:lang w:val="lt-LT"/>
        </w:rPr>
        <w:t>.</w:t>
      </w:r>
      <w:r>
        <w:rPr>
          <w:sz w:val="24"/>
          <w:szCs w:val="24"/>
          <w:lang w:val="lt-LT"/>
        </w:rPr>
        <w:t xml:space="preserve"> </w:t>
      </w:r>
      <w:r w:rsidRPr="0015338C">
        <w:rPr>
          <w:sz w:val="24"/>
          <w:szCs w:val="24"/>
          <w:lang w:val="lt-LT"/>
        </w:rPr>
        <w:t>atsisakyti Paslaugų ir nemokėti už tokias Paslaugas ar reikalauti grąžinti už Paslaugas sumokėtą sumą bei nutraukti Sutartį.</w:t>
      </w:r>
    </w:p>
    <w:p w14:paraId="1EF40437" w14:textId="77777777" w:rsidR="002664C6" w:rsidRPr="00D3691E" w:rsidRDefault="002664C6" w:rsidP="008E7E39">
      <w:pPr>
        <w:ind w:firstLine="851"/>
        <w:jc w:val="both"/>
        <w:rPr>
          <w:b/>
          <w:sz w:val="24"/>
          <w:szCs w:val="24"/>
          <w:lang w:val="lt-LT"/>
        </w:rPr>
      </w:pPr>
    </w:p>
    <w:p w14:paraId="1EF40438" w14:textId="7CA18E1B" w:rsidR="002664C6" w:rsidRPr="00D3691E" w:rsidRDefault="002664C6" w:rsidP="00945003">
      <w:pPr>
        <w:jc w:val="center"/>
        <w:rPr>
          <w:b/>
          <w:sz w:val="24"/>
          <w:szCs w:val="24"/>
          <w:lang w:val="lt-LT"/>
        </w:rPr>
      </w:pPr>
      <w:r w:rsidRPr="00D3691E">
        <w:rPr>
          <w:b/>
          <w:sz w:val="24"/>
          <w:szCs w:val="24"/>
          <w:lang w:val="lt-LT"/>
        </w:rPr>
        <w:t>4. ŠALIŲ ĮSIPAREIGOJIMAI</w:t>
      </w:r>
    </w:p>
    <w:p w14:paraId="1EF40439" w14:textId="77777777" w:rsidR="002664C6" w:rsidRPr="00D3691E" w:rsidRDefault="002664C6" w:rsidP="002664C6">
      <w:pPr>
        <w:ind w:firstLine="720"/>
        <w:jc w:val="center"/>
        <w:rPr>
          <w:b/>
          <w:sz w:val="24"/>
          <w:szCs w:val="24"/>
          <w:lang w:val="lt-LT"/>
        </w:rPr>
      </w:pPr>
    </w:p>
    <w:p w14:paraId="56EBF710" w14:textId="77777777" w:rsidR="00374FB7" w:rsidRPr="00051556" w:rsidRDefault="002664C6" w:rsidP="00FA74FD">
      <w:pPr>
        <w:pStyle w:val="Pagrindinistekstas"/>
        <w:ind w:firstLine="851"/>
        <w:rPr>
          <w:rFonts w:ascii="Times New Roman" w:hAnsi="Times New Roman"/>
          <w:szCs w:val="24"/>
        </w:rPr>
      </w:pPr>
      <w:r w:rsidRPr="00051556">
        <w:rPr>
          <w:rFonts w:ascii="Times New Roman" w:hAnsi="Times New Roman"/>
          <w:szCs w:val="24"/>
        </w:rPr>
        <w:t>4.1. Paslaugų teikėjas įsipareigoja</w:t>
      </w:r>
      <w:r w:rsidR="00374FB7" w:rsidRPr="00051556">
        <w:rPr>
          <w:rFonts w:ascii="Times New Roman" w:hAnsi="Times New Roman"/>
          <w:szCs w:val="24"/>
        </w:rPr>
        <w:t>:</w:t>
      </w:r>
    </w:p>
    <w:p w14:paraId="1EF4043D" w14:textId="445E1BB1" w:rsidR="002664C6" w:rsidRPr="00051556" w:rsidRDefault="00374FB7" w:rsidP="00FA74FD">
      <w:pPr>
        <w:pStyle w:val="Pagrindinistekstas"/>
        <w:ind w:firstLine="851"/>
        <w:rPr>
          <w:rFonts w:ascii="Times New Roman" w:hAnsi="Times New Roman"/>
          <w:szCs w:val="24"/>
        </w:rPr>
      </w:pPr>
      <w:r w:rsidRPr="00051556">
        <w:rPr>
          <w:rFonts w:ascii="Times New Roman" w:hAnsi="Times New Roman"/>
          <w:szCs w:val="24"/>
        </w:rPr>
        <w:t>4.1.1.</w:t>
      </w:r>
      <w:r w:rsidR="00D3646F" w:rsidRPr="00051556">
        <w:rPr>
          <w:rFonts w:ascii="Times New Roman" w:hAnsi="Times New Roman"/>
          <w:szCs w:val="24"/>
        </w:rPr>
        <w:t xml:space="preserve"> </w:t>
      </w:r>
      <w:r w:rsidR="007A2765" w:rsidRPr="00051556">
        <w:rPr>
          <w:rFonts w:ascii="Times New Roman" w:hAnsi="Times New Roman"/>
          <w:szCs w:val="24"/>
        </w:rPr>
        <w:t xml:space="preserve">suteikti </w:t>
      </w:r>
      <w:r w:rsidR="00FB666A" w:rsidRPr="00051556">
        <w:rPr>
          <w:rFonts w:ascii="Times New Roman" w:hAnsi="Times New Roman"/>
          <w:szCs w:val="24"/>
        </w:rPr>
        <w:t>Paslaugų gavėjui</w:t>
      </w:r>
      <w:r w:rsidR="007A2765" w:rsidRPr="00051556">
        <w:rPr>
          <w:rFonts w:ascii="Times New Roman" w:hAnsi="Times New Roman"/>
          <w:szCs w:val="24"/>
        </w:rPr>
        <w:t xml:space="preserve"> Paslaugas Sutart</w:t>
      </w:r>
      <w:r w:rsidR="00CA7262" w:rsidRPr="00051556">
        <w:rPr>
          <w:rFonts w:ascii="Times New Roman" w:hAnsi="Times New Roman"/>
          <w:szCs w:val="24"/>
        </w:rPr>
        <w:t xml:space="preserve">yje </w:t>
      </w:r>
      <w:r w:rsidR="007A2765" w:rsidRPr="00051556">
        <w:rPr>
          <w:rFonts w:ascii="Times New Roman" w:hAnsi="Times New Roman"/>
          <w:szCs w:val="24"/>
        </w:rPr>
        <w:t>bei jos priede numatytais terminais ir tvarka, atsakingai bei tinkamai, vad</w:t>
      </w:r>
      <w:r w:rsidRPr="00051556">
        <w:rPr>
          <w:rFonts w:ascii="Times New Roman" w:hAnsi="Times New Roman"/>
          <w:szCs w:val="24"/>
        </w:rPr>
        <w:t>ovaudamasis geriausia praktika</w:t>
      </w:r>
      <w:r w:rsidR="005408AA" w:rsidRPr="00051556">
        <w:rPr>
          <w:rFonts w:ascii="Times New Roman" w:hAnsi="Times New Roman"/>
          <w:szCs w:val="24"/>
        </w:rPr>
        <w:t>;</w:t>
      </w:r>
    </w:p>
    <w:p w14:paraId="51D1C786" w14:textId="1D0BA9B0" w:rsidR="002D26F0" w:rsidRPr="002318A1" w:rsidRDefault="00374FB7" w:rsidP="007B32C9">
      <w:pPr>
        <w:pStyle w:val="Pagrindinistekstas"/>
        <w:ind w:firstLine="851"/>
        <w:rPr>
          <w:rFonts w:ascii="Times New Roman" w:hAnsi="Times New Roman"/>
          <w:szCs w:val="24"/>
          <w:highlight w:val="yellow"/>
        </w:rPr>
      </w:pPr>
      <w:r w:rsidRPr="002318A1">
        <w:rPr>
          <w:rFonts w:ascii="Times New Roman" w:hAnsi="Times New Roman"/>
          <w:szCs w:val="24"/>
        </w:rPr>
        <w:t xml:space="preserve">4.1.2. Paslaugas </w:t>
      </w:r>
      <w:r w:rsidR="006C50E9" w:rsidRPr="002318A1">
        <w:rPr>
          <w:rFonts w:ascii="Times New Roman" w:hAnsi="Times New Roman"/>
        </w:rPr>
        <w:t>teik</w:t>
      </w:r>
      <w:r w:rsidRPr="002318A1">
        <w:rPr>
          <w:rFonts w:ascii="Times New Roman" w:hAnsi="Times New Roman"/>
        </w:rPr>
        <w:t xml:space="preserve">ti </w:t>
      </w:r>
      <w:r w:rsidR="006C50E9" w:rsidRPr="002318A1">
        <w:rPr>
          <w:rFonts w:ascii="Times New Roman" w:hAnsi="Times New Roman"/>
        </w:rPr>
        <w:t xml:space="preserve">visą Sutarties galiojimo laikotarpį pagal Paslaugų gavėjo poreikį. </w:t>
      </w:r>
      <w:r w:rsidR="007B32C9" w:rsidRPr="002318A1">
        <w:rPr>
          <w:rFonts w:ascii="Times New Roman" w:hAnsi="Times New Roman"/>
          <w:szCs w:val="24"/>
        </w:rPr>
        <w:t xml:space="preserve">Paslaugos </w:t>
      </w:r>
      <w:r w:rsidR="002D26F0" w:rsidRPr="002318A1">
        <w:rPr>
          <w:rFonts w:ascii="Times New Roman" w:hAnsi="Times New Roman"/>
          <w:szCs w:val="24"/>
        </w:rPr>
        <w:t xml:space="preserve">pagal poreikį </w:t>
      </w:r>
      <w:r w:rsidR="007B32C9" w:rsidRPr="002318A1">
        <w:rPr>
          <w:rFonts w:ascii="Times New Roman" w:hAnsi="Times New Roman"/>
          <w:szCs w:val="24"/>
        </w:rPr>
        <w:t>bus užsakomos elektroniniu paštu</w:t>
      </w:r>
      <w:r w:rsidR="002D26F0" w:rsidRPr="002318A1">
        <w:rPr>
          <w:rFonts w:ascii="Times New Roman" w:hAnsi="Times New Roman"/>
          <w:szCs w:val="24"/>
        </w:rPr>
        <w:t>, paštu</w:t>
      </w:r>
      <w:r w:rsidR="007B32C9" w:rsidRPr="002318A1">
        <w:rPr>
          <w:rFonts w:ascii="Times New Roman" w:hAnsi="Times New Roman"/>
          <w:szCs w:val="24"/>
        </w:rPr>
        <w:t xml:space="preserve"> arba tiesiogiai</w:t>
      </w:r>
      <w:r w:rsidR="002D26F0" w:rsidRPr="002318A1">
        <w:rPr>
          <w:rFonts w:ascii="Times New Roman" w:hAnsi="Times New Roman"/>
          <w:szCs w:val="24"/>
        </w:rPr>
        <w:t xml:space="preserve"> perduodant užsakomus vertimus vertimų biurui ar vertimų biuro paskirtam vertėjui (ar vertėjai)</w:t>
      </w:r>
      <w:r w:rsidR="007B32C9" w:rsidRPr="002318A1">
        <w:rPr>
          <w:rFonts w:ascii="Times New Roman" w:hAnsi="Times New Roman"/>
          <w:szCs w:val="24"/>
        </w:rPr>
        <w:t>.</w:t>
      </w:r>
      <w:r w:rsidR="002D26F0" w:rsidRPr="002318A1">
        <w:rPr>
          <w:rFonts w:ascii="Times New Roman" w:hAnsi="Times New Roman"/>
          <w:szCs w:val="24"/>
        </w:rPr>
        <w:t xml:space="preserve"> Paslaugų gavėjo prašymu užsakymo tekstą Paslaugų gavėjas gali perduoti tiesioginiam paslaugos vykdytojui (paskirtam vertėjui (ar vertėjai) el. paštu, USB laikmenoje ar popierinį dokumentą. Paslaugų teikėjas turi turėti galimybių priimti originalius dokumentus ar jų kopijas vertimui įvairiais formatais (Word, PDF, fotografuotas tekstas, popieriniai dokumentai). Jei Paslaugų gavėjas pateikia sunkiai įskaitomą tekstą, Paslaugų teikėjas turi teisę neversti neįskaitomų vietų ir pažymėti: „neįskaitoma – vertėjo pastaba“;</w:t>
      </w:r>
    </w:p>
    <w:p w14:paraId="64F5F0AD" w14:textId="399832E6" w:rsidR="007B32C9" w:rsidRPr="002318A1" w:rsidRDefault="007B32C9" w:rsidP="002D26F0">
      <w:pPr>
        <w:ind w:firstLine="851"/>
        <w:jc w:val="both"/>
        <w:rPr>
          <w:sz w:val="24"/>
          <w:szCs w:val="24"/>
          <w:lang w:val="lt-LT"/>
        </w:rPr>
      </w:pPr>
      <w:r w:rsidRPr="002318A1">
        <w:rPr>
          <w:sz w:val="24"/>
          <w:szCs w:val="24"/>
          <w:lang w:val="lt-LT"/>
        </w:rPr>
        <w:t xml:space="preserve">4.1.3. </w:t>
      </w:r>
      <w:r w:rsidR="002D26F0" w:rsidRPr="002318A1">
        <w:rPr>
          <w:sz w:val="24"/>
          <w:szCs w:val="24"/>
          <w:lang w:val="lt-LT"/>
        </w:rPr>
        <w:t>m</w:t>
      </w:r>
      <w:r w:rsidRPr="002318A1">
        <w:rPr>
          <w:sz w:val="24"/>
          <w:szCs w:val="24"/>
          <w:lang w:val="lt-LT"/>
        </w:rPr>
        <w:t>ažinti popieriaus sunaudojimą, atsisakyti nebūtino dokumentų kopijavimo ir spausdinimo. Rengiama dokumentacija, paslaugų perdavimo–priėmimo aktai, atlikto vertimo tekstai Paslaugų gavėjui turi būti pateikti tik elektroniniu formatu, išskyrus tuos būtinus atvejus, kai Paslaugų gavėjas paprašo, kad atliktas vertimas būtų pateiktas popierinis, o dokumentacija, kuri turi būti pasirašoma ir paslaugų perdavimo–priėmimo aktai turi būti pasirašomi elektroniniu parašu</w:t>
      </w:r>
      <w:r w:rsidR="00DD1938" w:rsidRPr="002318A1">
        <w:rPr>
          <w:sz w:val="24"/>
          <w:szCs w:val="24"/>
          <w:lang w:val="lt-LT"/>
        </w:rPr>
        <w:t>;</w:t>
      </w:r>
    </w:p>
    <w:p w14:paraId="55188628" w14:textId="705FA595" w:rsidR="007B32C9" w:rsidRPr="002318A1" w:rsidRDefault="0076701A" w:rsidP="00051556">
      <w:pPr>
        <w:pStyle w:val="Pagrindinistekstas"/>
        <w:ind w:firstLine="851"/>
        <w:rPr>
          <w:rFonts w:ascii="Times New Roman" w:hAnsi="Times New Roman"/>
          <w:szCs w:val="24"/>
        </w:rPr>
      </w:pPr>
      <w:r w:rsidRPr="002318A1">
        <w:rPr>
          <w:rFonts w:ascii="Times New Roman" w:hAnsi="Times New Roman"/>
          <w:szCs w:val="24"/>
        </w:rPr>
        <w:t>4.</w:t>
      </w:r>
      <w:r w:rsidR="00374FB7" w:rsidRPr="002318A1">
        <w:rPr>
          <w:rFonts w:ascii="Times New Roman" w:hAnsi="Times New Roman"/>
          <w:szCs w:val="24"/>
        </w:rPr>
        <w:t>1.</w:t>
      </w:r>
      <w:r w:rsidR="00DD1938" w:rsidRPr="002318A1">
        <w:rPr>
          <w:rFonts w:ascii="Times New Roman" w:hAnsi="Times New Roman"/>
          <w:szCs w:val="24"/>
        </w:rPr>
        <w:t>4</w:t>
      </w:r>
      <w:r w:rsidR="00374FB7" w:rsidRPr="002318A1">
        <w:rPr>
          <w:rFonts w:ascii="Times New Roman" w:hAnsi="Times New Roman"/>
          <w:szCs w:val="24"/>
        </w:rPr>
        <w:t>. n</w:t>
      </w:r>
      <w:r w:rsidR="002664C6" w:rsidRPr="002318A1">
        <w:rPr>
          <w:rFonts w:ascii="Times New Roman" w:hAnsi="Times New Roman"/>
          <w:szCs w:val="24"/>
        </w:rPr>
        <w:t>edelsdamas raštu</w:t>
      </w:r>
      <w:r w:rsidR="00461931" w:rsidRPr="002318A1">
        <w:rPr>
          <w:rFonts w:ascii="Times New Roman" w:hAnsi="Times New Roman"/>
          <w:szCs w:val="24"/>
        </w:rPr>
        <w:t xml:space="preserve"> </w:t>
      </w:r>
      <w:r w:rsidR="002664C6" w:rsidRPr="002318A1">
        <w:rPr>
          <w:rFonts w:ascii="Times New Roman" w:hAnsi="Times New Roman"/>
          <w:szCs w:val="24"/>
        </w:rPr>
        <w:t xml:space="preserve">informuoti </w:t>
      </w:r>
      <w:r w:rsidR="00FB666A" w:rsidRPr="002318A1">
        <w:rPr>
          <w:rFonts w:ascii="Times New Roman" w:hAnsi="Times New Roman"/>
          <w:szCs w:val="24"/>
        </w:rPr>
        <w:t>Paslaugų gavėją</w:t>
      </w:r>
      <w:r w:rsidR="002664C6" w:rsidRPr="002318A1">
        <w:rPr>
          <w:rFonts w:ascii="Times New Roman" w:hAnsi="Times New Roman"/>
          <w:szCs w:val="24"/>
        </w:rPr>
        <w:t xml:space="preserve"> apie bet kurias aplinkybes, kurios trukdo ar gali sutrukdyti Paslaugų teikėjui tinkamai ir laiku suteikti Paslaugas</w:t>
      </w:r>
      <w:r w:rsidR="005408AA" w:rsidRPr="002318A1">
        <w:rPr>
          <w:rFonts w:ascii="Times New Roman" w:hAnsi="Times New Roman"/>
          <w:szCs w:val="24"/>
        </w:rPr>
        <w:t>;</w:t>
      </w:r>
    </w:p>
    <w:p w14:paraId="3A5AE6DC" w14:textId="28873D3F" w:rsidR="00DD1938" w:rsidRPr="002318A1" w:rsidRDefault="000B5E9A" w:rsidP="00DD1938">
      <w:pPr>
        <w:ind w:firstLine="851"/>
        <w:jc w:val="both"/>
        <w:rPr>
          <w:iCs/>
          <w:sz w:val="24"/>
          <w:szCs w:val="24"/>
          <w:lang w:val="lt-LT" w:eastAsia="lt-LT"/>
        </w:rPr>
      </w:pPr>
      <w:r w:rsidRPr="002318A1">
        <w:rPr>
          <w:sz w:val="24"/>
          <w:szCs w:val="24"/>
          <w:lang w:val="lt-LT"/>
        </w:rPr>
        <w:t>4.1.</w:t>
      </w:r>
      <w:r w:rsidR="00DD1938" w:rsidRPr="002318A1">
        <w:rPr>
          <w:sz w:val="24"/>
          <w:szCs w:val="24"/>
          <w:lang w:val="lt-LT"/>
        </w:rPr>
        <w:t>5</w:t>
      </w:r>
      <w:r w:rsidRPr="002318A1">
        <w:rPr>
          <w:sz w:val="24"/>
          <w:szCs w:val="24"/>
          <w:lang w:val="lt-LT"/>
        </w:rPr>
        <w:t xml:space="preserve">. </w:t>
      </w:r>
      <w:r w:rsidR="00051556" w:rsidRPr="002318A1">
        <w:rPr>
          <w:sz w:val="24"/>
          <w:szCs w:val="24"/>
          <w:lang w:val="lt-LT"/>
        </w:rPr>
        <w:t>u</w:t>
      </w:r>
      <w:r w:rsidR="007B32C9" w:rsidRPr="002318A1">
        <w:rPr>
          <w:sz w:val="24"/>
          <w:szCs w:val="24"/>
          <w:lang w:val="lt-LT"/>
        </w:rPr>
        <w:t xml:space="preserve">žtikrinti vertimo kokybę ir garantuoti, kad išverstas tekstas yra gramatiškai, </w:t>
      </w:r>
      <w:proofErr w:type="spellStart"/>
      <w:r w:rsidR="007B32C9" w:rsidRPr="002318A1">
        <w:rPr>
          <w:sz w:val="24"/>
          <w:szCs w:val="24"/>
          <w:lang w:val="lt-LT"/>
        </w:rPr>
        <w:t>leksiškai</w:t>
      </w:r>
      <w:proofErr w:type="spellEnd"/>
      <w:r w:rsidR="007B32C9" w:rsidRPr="002318A1">
        <w:rPr>
          <w:sz w:val="24"/>
          <w:szCs w:val="24"/>
          <w:lang w:val="lt-LT"/>
        </w:rPr>
        <w:t xml:space="preserve"> bei stilistiškai taisyklingas ir atitinka originalą. Nekokybiškai išverstas tekstas grąžinamas Paslaugų teikėjui ir turi būti neatlygintinai pataisomas nedelsiant, t. y. ne mažiau kaip 10 (dešimt) standartinių vertimo puslapių per 1 (vieną) darbo dieną.</w:t>
      </w:r>
      <w:r w:rsidR="007B32C9" w:rsidRPr="002318A1">
        <w:rPr>
          <w:iCs/>
          <w:sz w:val="24"/>
          <w:szCs w:val="24"/>
          <w:lang w:val="lt-LT" w:eastAsia="lt-LT"/>
        </w:rPr>
        <w:t xml:space="preserve"> Neatlikęs vertimų nustatytais terminais arba nepataisęs nekokybiškai išversto teksto per nustatytą laiką, Paslaugų teikėjas moka 0,2 proc. dydžio delspinigių už kiekvieną paslaugų teikimo uždelstą dieną nuo bendros atskiro vertimo užsakymo paslaugų kainos</w:t>
      </w:r>
      <w:r w:rsidR="00DD1938" w:rsidRPr="002318A1">
        <w:rPr>
          <w:iCs/>
          <w:sz w:val="24"/>
          <w:szCs w:val="24"/>
          <w:lang w:val="lt-LT" w:eastAsia="lt-LT"/>
        </w:rPr>
        <w:t>;</w:t>
      </w:r>
    </w:p>
    <w:p w14:paraId="226C3999" w14:textId="51F8C95E" w:rsidR="007B32C9" w:rsidRPr="002318A1" w:rsidRDefault="007B32C9" w:rsidP="009C1D61">
      <w:pPr>
        <w:ind w:firstLine="851"/>
        <w:jc w:val="both"/>
        <w:rPr>
          <w:sz w:val="24"/>
          <w:szCs w:val="24"/>
          <w:lang w:val="lt-LT"/>
        </w:rPr>
      </w:pPr>
      <w:r w:rsidRPr="002318A1">
        <w:rPr>
          <w:sz w:val="24"/>
          <w:szCs w:val="24"/>
          <w:lang w:val="lt-LT"/>
        </w:rPr>
        <w:t>4.1.</w:t>
      </w:r>
      <w:r w:rsidR="00DD1938" w:rsidRPr="002318A1">
        <w:rPr>
          <w:sz w:val="24"/>
          <w:szCs w:val="24"/>
          <w:lang w:val="lt-LT"/>
        </w:rPr>
        <w:t>6</w:t>
      </w:r>
      <w:r w:rsidRPr="002318A1">
        <w:rPr>
          <w:sz w:val="24"/>
          <w:szCs w:val="24"/>
          <w:lang w:val="lt-LT"/>
        </w:rPr>
        <w:t xml:space="preserve">. Už suteiktas Paslaugas pateikti Paslaugų gavėjui Paslaugų perdavimo-priėmimo aktą, </w:t>
      </w:r>
      <w:r w:rsidRPr="002318A1">
        <w:rPr>
          <w:iCs/>
          <w:sz w:val="24"/>
          <w:szCs w:val="24"/>
          <w:lang w:val="lt-LT" w:eastAsia="lt-LT"/>
        </w:rPr>
        <w:t xml:space="preserve">kuriame nurodomas išverstų puslapių skaičius pagal fiksuotą spaudos ženklų skaičių puslapyje bei </w:t>
      </w:r>
      <w:r w:rsidRPr="002318A1">
        <w:rPr>
          <w:iCs/>
          <w:sz w:val="24"/>
          <w:szCs w:val="24"/>
          <w:lang w:val="lt-LT" w:eastAsia="lt-LT"/>
        </w:rPr>
        <w:lastRenderedPageBreak/>
        <w:t>vertėjo vardas ir pavardė. Sąskaita faktūra gali būti išrašoma tik Paslaugų gavėjo įgaliotam asmeniui pasirašius atliktų darbų aktą</w:t>
      </w:r>
      <w:r w:rsidR="009C1D61" w:rsidRPr="002318A1">
        <w:rPr>
          <w:iCs/>
          <w:sz w:val="24"/>
          <w:szCs w:val="24"/>
          <w:lang w:val="lt-LT" w:eastAsia="lt-LT"/>
        </w:rPr>
        <w:t>;</w:t>
      </w:r>
    </w:p>
    <w:p w14:paraId="27F1380E" w14:textId="75A8C321" w:rsidR="007B32C9" w:rsidRPr="002318A1" w:rsidRDefault="0076701A" w:rsidP="002664C6">
      <w:pPr>
        <w:autoSpaceDE w:val="0"/>
        <w:autoSpaceDN w:val="0"/>
        <w:adjustRightInd w:val="0"/>
        <w:ind w:firstLine="851"/>
        <w:jc w:val="both"/>
        <w:rPr>
          <w:sz w:val="24"/>
          <w:szCs w:val="24"/>
          <w:lang w:val="lt-LT"/>
        </w:rPr>
      </w:pPr>
      <w:r w:rsidRPr="002318A1">
        <w:rPr>
          <w:sz w:val="24"/>
          <w:szCs w:val="24"/>
          <w:lang w:val="lt-LT"/>
        </w:rPr>
        <w:t>4.</w:t>
      </w:r>
      <w:r w:rsidR="00374FB7" w:rsidRPr="002318A1">
        <w:rPr>
          <w:sz w:val="24"/>
          <w:szCs w:val="24"/>
          <w:lang w:val="lt-LT"/>
        </w:rPr>
        <w:t>1.</w:t>
      </w:r>
      <w:r w:rsidR="00DD1938" w:rsidRPr="002318A1">
        <w:rPr>
          <w:sz w:val="24"/>
          <w:szCs w:val="24"/>
          <w:lang w:val="lt-LT"/>
        </w:rPr>
        <w:t>7</w:t>
      </w:r>
      <w:r w:rsidR="00374FB7" w:rsidRPr="002318A1">
        <w:rPr>
          <w:sz w:val="24"/>
          <w:szCs w:val="24"/>
          <w:lang w:val="lt-LT"/>
        </w:rPr>
        <w:t xml:space="preserve">. </w:t>
      </w:r>
      <w:r w:rsidR="005754AB" w:rsidRPr="002318A1">
        <w:rPr>
          <w:sz w:val="24"/>
          <w:szCs w:val="24"/>
          <w:lang w:val="lt-LT"/>
        </w:rPr>
        <w:t>užtikrinti, kad Sutarties sudarymo momentu ir visą jos galiojimo laikotarpį Paslaugų teikėjo darbuotojai turėtų reikiamą kvalifikaciją ir patirtį, reikalingą norint tinkamai teikti Paslaugas</w:t>
      </w:r>
      <w:r w:rsidR="005408AA" w:rsidRPr="002318A1">
        <w:rPr>
          <w:sz w:val="24"/>
          <w:szCs w:val="24"/>
          <w:lang w:val="lt-LT"/>
        </w:rPr>
        <w:t>;</w:t>
      </w:r>
    </w:p>
    <w:p w14:paraId="1EF4043F" w14:textId="2D3B14AF" w:rsidR="002664C6" w:rsidRPr="002318A1" w:rsidRDefault="007B32C9" w:rsidP="009C1D61">
      <w:pPr>
        <w:ind w:firstLine="851"/>
        <w:jc w:val="both"/>
        <w:rPr>
          <w:iCs/>
          <w:sz w:val="24"/>
          <w:szCs w:val="24"/>
          <w:lang w:val="lt-LT" w:eastAsia="lt-LT"/>
        </w:rPr>
      </w:pPr>
      <w:r w:rsidRPr="002318A1">
        <w:rPr>
          <w:iCs/>
          <w:sz w:val="24"/>
          <w:szCs w:val="24"/>
          <w:lang w:val="lt-LT" w:eastAsia="lt-LT"/>
        </w:rPr>
        <w:t>4.1.</w:t>
      </w:r>
      <w:r w:rsidR="00DD1938" w:rsidRPr="002318A1">
        <w:rPr>
          <w:iCs/>
          <w:sz w:val="24"/>
          <w:szCs w:val="24"/>
          <w:lang w:val="lt-LT" w:eastAsia="lt-LT"/>
        </w:rPr>
        <w:t>8</w:t>
      </w:r>
      <w:r w:rsidRPr="002318A1">
        <w:rPr>
          <w:iCs/>
          <w:sz w:val="24"/>
          <w:szCs w:val="24"/>
          <w:lang w:val="lt-LT" w:eastAsia="lt-LT"/>
        </w:rPr>
        <w:t>. Užtikrinti, kad Paslaugų teikėjas ir jo darbuotojai, vykdantys atskirą (-</w:t>
      </w:r>
      <w:proofErr w:type="spellStart"/>
      <w:r w:rsidRPr="002318A1">
        <w:rPr>
          <w:iCs/>
          <w:sz w:val="24"/>
          <w:szCs w:val="24"/>
          <w:lang w:val="lt-LT" w:eastAsia="lt-LT"/>
        </w:rPr>
        <w:t>us</w:t>
      </w:r>
      <w:proofErr w:type="spellEnd"/>
      <w:r w:rsidRPr="002318A1">
        <w:rPr>
          <w:iCs/>
          <w:sz w:val="24"/>
          <w:szCs w:val="24"/>
          <w:lang w:val="lt-LT" w:eastAsia="lt-LT"/>
        </w:rPr>
        <w:t>) Paslaugų gavėjo užsakymą (-</w:t>
      </w:r>
      <w:proofErr w:type="spellStart"/>
      <w:r w:rsidRPr="002318A1">
        <w:rPr>
          <w:iCs/>
          <w:sz w:val="24"/>
          <w:szCs w:val="24"/>
          <w:lang w:val="lt-LT" w:eastAsia="lt-LT"/>
        </w:rPr>
        <w:t>us</w:t>
      </w:r>
      <w:proofErr w:type="spellEnd"/>
      <w:r w:rsidRPr="002318A1">
        <w:rPr>
          <w:iCs/>
          <w:sz w:val="24"/>
          <w:szCs w:val="24"/>
          <w:lang w:val="lt-LT" w:eastAsia="lt-LT"/>
        </w:rPr>
        <w:t xml:space="preserve">), </w:t>
      </w:r>
      <w:r w:rsidR="009C1D61" w:rsidRPr="002318A1">
        <w:rPr>
          <w:iCs/>
          <w:sz w:val="24"/>
          <w:szCs w:val="24"/>
          <w:lang w:val="lt-LT" w:eastAsia="lt-LT"/>
        </w:rPr>
        <w:t>kuriame yra jautrios informacijos</w:t>
      </w:r>
      <w:r w:rsidRPr="002318A1">
        <w:rPr>
          <w:iCs/>
          <w:sz w:val="24"/>
          <w:szCs w:val="24"/>
          <w:lang w:val="lt-LT" w:eastAsia="lt-LT"/>
        </w:rPr>
        <w:t>, turi būti susipažinę su Lietuvos Respublikos baudžiamojo kodekso 235 ir 247 straipsnių, nustatančių atsakomybę už melagingai ar žinomai neteisingai atliktą vertimą ir už ikiteisminio tyrimo duomenų paviešinimą, reikalavimais</w:t>
      </w:r>
      <w:r w:rsidR="00DD1938" w:rsidRPr="002318A1">
        <w:rPr>
          <w:iCs/>
          <w:sz w:val="24"/>
          <w:szCs w:val="24"/>
          <w:lang w:val="lt-LT" w:eastAsia="lt-LT"/>
        </w:rPr>
        <w:t>;</w:t>
      </w:r>
    </w:p>
    <w:p w14:paraId="23B379BB" w14:textId="4773F723" w:rsidR="00DD1938" w:rsidRPr="002318A1" w:rsidRDefault="00DD1938" w:rsidP="00DD1938">
      <w:pPr>
        <w:ind w:firstLine="851"/>
        <w:jc w:val="both"/>
        <w:rPr>
          <w:sz w:val="24"/>
          <w:szCs w:val="24"/>
          <w:lang w:val="lt-LT"/>
        </w:rPr>
      </w:pPr>
      <w:r w:rsidRPr="002318A1">
        <w:rPr>
          <w:iCs/>
          <w:sz w:val="24"/>
          <w:szCs w:val="24"/>
          <w:lang w:val="lt-LT" w:eastAsia="lt-LT"/>
        </w:rPr>
        <w:t xml:space="preserve">4.1.9. Paslaugų gavėjo prašymu, kuris pateikiamas užsakant atskirą vertimą, Paslaugų teikėjas kiekviename vertimo puslapyje turi patvirtinti, kad Paslaugų teikėjo vertėjas yra įspėtas </w:t>
      </w:r>
      <w:bookmarkStart w:id="1" w:name="_Hlk206675274"/>
      <w:r w:rsidRPr="002318A1">
        <w:rPr>
          <w:iCs/>
          <w:sz w:val="24"/>
          <w:szCs w:val="24"/>
          <w:lang w:val="lt-LT" w:eastAsia="lt-LT"/>
        </w:rPr>
        <w:t xml:space="preserve">dėl atsakomybės pagal Lietuvos Respublikos baudžiamojo kodekso 235 straipsnį už melagingą ar žinomai neteisingą vertimą ir dėl atsakomybės pagal Lietuvos Respublikos baudžiamojo kodekso 247 straipsnį už ikiteisminio tyrimo duomenų paviešinimą. </w:t>
      </w:r>
      <w:bookmarkEnd w:id="1"/>
      <w:r w:rsidRPr="002318A1">
        <w:rPr>
          <w:iCs/>
          <w:sz w:val="24"/>
          <w:szCs w:val="24"/>
          <w:lang w:val="lt-LT" w:eastAsia="lt-LT"/>
        </w:rPr>
        <w:t>Įrašas patvirtinamas Paslaugų teikėjo įmonės spaudu ir vertėjo parašu;</w:t>
      </w:r>
    </w:p>
    <w:p w14:paraId="1EF40440" w14:textId="7530A4F4" w:rsidR="002664C6" w:rsidRPr="005754AB" w:rsidRDefault="0076701A" w:rsidP="002664C6">
      <w:pPr>
        <w:pStyle w:val="Pagrindinistekstas"/>
        <w:ind w:firstLine="851"/>
        <w:rPr>
          <w:rFonts w:ascii="Times New Roman" w:hAnsi="Times New Roman"/>
          <w:szCs w:val="24"/>
        </w:rPr>
      </w:pPr>
      <w:r w:rsidRPr="005754AB">
        <w:rPr>
          <w:rFonts w:ascii="Times New Roman" w:hAnsi="Times New Roman"/>
          <w:szCs w:val="24"/>
        </w:rPr>
        <w:t>4.</w:t>
      </w:r>
      <w:r w:rsidR="00374FB7" w:rsidRPr="005754AB">
        <w:rPr>
          <w:rFonts w:ascii="Times New Roman" w:hAnsi="Times New Roman"/>
          <w:szCs w:val="24"/>
        </w:rPr>
        <w:t>1.</w:t>
      </w:r>
      <w:r w:rsidR="00DD1938">
        <w:rPr>
          <w:rFonts w:ascii="Times New Roman" w:hAnsi="Times New Roman"/>
          <w:szCs w:val="24"/>
        </w:rPr>
        <w:t>10</w:t>
      </w:r>
      <w:r w:rsidR="00374FB7" w:rsidRPr="005754AB">
        <w:rPr>
          <w:rFonts w:ascii="Times New Roman" w:hAnsi="Times New Roman"/>
          <w:szCs w:val="24"/>
        </w:rPr>
        <w:t xml:space="preserve">. </w:t>
      </w:r>
      <w:r w:rsidR="005754AB" w:rsidRPr="005754AB">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r w:rsidR="005408AA">
        <w:rPr>
          <w:rFonts w:ascii="Times New Roman" w:hAnsi="Times New Roman"/>
          <w:szCs w:val="24"/>
        </w:rPr>
        <w:t>;</w:t>
      </w:r>
    </w:p>
    <w:p w14:paraId="1EF40441" w14:textId="015A2321" w:rsidR="002664C6" w:rsidRPr="005754AB" w:rsidRDefault="0076701A" w:rsidP="002664C6">
      <w:pPr>
        <w:pStyle w:val="Pagrindinistekstas"/>
        <w:ind w:firstLine="851"/>
        <w:rPr>
          <w:rFonts w:ascii="Times New Roman" w:hAnsi="Times New Roman"/>
          <w:szCs w:val="24"/>
        </w:rPr>
      </w:pPr>
      <w:r w:rsidRPr="005754AB">
        <w:rPr>
          <w:rFonts w:ascii="Times New Roman" w:hAnsi="Times New Roman"/>
          <w:szCs w:val="24"/>
        </w:rPr>
        <w:t>4.</w:t>
      </w:r>
      <w:r w:rsidR="00374FB7" w:rsidRPr="005754AB">
        <w:rPr>
          <w:rFonts w:ascii="Times New Roman" w:hAnsi="Times New Roman"/>
          <w:szCs w:val="24"/>
        </w:rPr>
        <w:t>1.</w:t>
      </w:r>
      <w:r w:rsidR="00DD1938">
        <w:rPr>
          <w:rFonts w:ascii="Times New Roman" w:hAnsi="Times New Roman"/>
          <w:szCs w:val="24"/>
        </w:rPr>
        <w:t>11</w:t>
      </w:r>
      <w:r w:rsidR="00374FB7" w:rsidRPr="005754AB">
        <w:rPr>
          <w:rFonts w:ascii="Times New Roman" w:hAnsi="Times New Roman"/>
          <w:szCs w:val="24"/>
        </w:rPr>
        <w:t>. n</w:t>
      </w:r>
      <w:r w:rsidR="002664C6" w:rsidRPr="005754AB">
        <w:rPr>
          <w:rFonts w:ascii="Times New Roman" w:hAnsi="Times New Roman"/>
          <w:szCs w:val="24"/>
        </w:rPr>
        <w:t xml:space="preserve">enaudoti </w:t>
      </w:r>
      <w:r w:rsidR="00FB666A" w:rsidRPr="005754AB">
        <w:rPr>
          <w:rFonts w:ascii="Times New Roman" w:hAnsi="Times New Roman"/>
          <w:szCs w:val="24"/>
        </w:rPr>
        <w:t>Paslaugų gavėjo</w:t>
      </w:r>
      <w:r w:rsidR="002664C6" w:rsidRPr="005754AB">
        <w:rPr>
          <w:rFonts w:ascii="Times New Roman" w:hAnsi="Times New Roman"/>
          <w:szCs w:val="24"/>
        </w:rPr>
        <w:t xml:space="preserve"> pavadinimo ir (ar) Sutarties turinį sudarančios informacijos reklamoje ir (ar) kitose viešosios informacijos priemonėse be išankstinio raštiško </w:t>
      </w:r>
      <w:r w:rsidR="00FB666A" w:rsidRPr="005754AB">
        <w:rPr>
          <w:rFonts w:ascii="Times New Roman" w:hAnsi="Times New Roman"/>
          <w:szCs w:val="24"/>
        </w:rPr>
        <w:t>Paslaugų gavėjo</w:t>
      </w:r>
      <w:r w:rsidR="002664C6" w:rsidRPr="005754AB">
        <w:rPr>
          <w:rFonts w:ascii="Times New Roman" w:hAnsi="Times New Roman"/>
          <w:szCs w:val="24"/>
        </w:rPr>
        <w:t xml:space="preserve"> sutikimo</w:t>
      </w:r>
      <w:r w:rsidR="005408AA">
        <w:rPr>
          <w:rFonts w:ascii="Times New Roman" w:hAnsi="Times New Roman"/>
          <w:szCs w:val="24"/>
        </w:rPr>
        <w:t>;</w:t>
      </w:r>
    </w:p>
    <w:p w14:paraId="3CD5677A" w14:textId="06943471" w:rsidR="00374FB7" w:rsidRPr="00D3691E" w:rsidRDefault="00374FB7" w:rsidP="002664C6">
      <w:pPr>
        <w:pStyle w:val="Pagrindinistekstas"/>
        <w:ind w:firstLine="851"/>
        <w:rPr>
          <w:rFonts w:ascii="Times New Roman" w:hAnsi="Times New Roman"/>
          <w:szCs w:val="24"/>
        </w:rPr>
      </w:pPr>
      <w:r w:rsidRPr="005754AB">
        <w:rPr>
          <w:rFonts w:ascii="Times New Roman" w:hAnsi="Times New Roman"/>
          <w:szCs w:val="24"/>
        </w:rPr>
        <w:t>4.1.</w:t>
      </w:r>
      <w:r w:rsidR="00DD1938">
        <w:rPr>
          <w:rFonts w:ascii="Times New Roman" w:hAnsi="Times New Roman"/>
          <w:szCs w:val="24"/>
        </w:rPr>
        <w:t>12</w:t>
      </w:r>
      <w:r w:rsidRPr="005754AB">
        <w:rPr>
          <w:rFonts w:ascii="Times New Roman" w:hAnsi="Times New Roman"/>
          <w:szCs w:val="24"/>
        </w:rPr>
        <w:t xml:space="preserve">. neperleisti visų arba dalies teisių ir pareigų pagal šią Sutartį jokiai trečiajai šaliai be išankstinio raštiško </w:t>
      </w:r>
      <w:r w:rsidR="00BF2040">
        <w:rPr>
          <w:rFonts w:ascii="Times New Roman" w:hAnsi="Times New Roman"/>
          <w:szCs w:val="24"/>
        </w:rPr>
        <w:t>Paslaugų gavėjo</w:t>
      </w:r>
      <w:r w:rsidRPr="005754AB">
        <w:rPr>
          <w:rFonts w:ascii="Times New Roman" w:hAnsi="Times New Roman"/>
          <w:szCs w:val="24"/>
        </w:rPr>
        <w:t xml:space="preserve"> sutikimo. Paslaugų teikėjui pagal šią Sutartį perleidus visas arba dalį teisių ir pareigų</w:t>
      </w:r>
      <w:r w:rsidRPr="00374FB7">
        <w:rPr>
          <w:rFonts w:ascii="Times New Roman" w:hAnsi="Times New Roman"/>
          <w:szCs w:val="24"/>
        </w:rPr>
        <w:t xml:space="preserve"> be išankstinio </w:t>
      </w:r>
      <w:r w:rsidR="00654D95">
        <w:rPr>
          <w:rFonts w:ascii="Times New Roman" w:hAnsi="Times New Roman"/>
          <w:szCs w:val="24"/>
        </w:rPr>
        <w:t>Paslaugų gavėjo</w:t>
      </w:r>
      <w:r w:rsidRPr="00374FB7">
        <w:rPr>
          <w:rFonts w:ascii="Times New Roman" w:hAnsi="Times New Roman"/>
          <w:szCs w:val="24"/>
        </w:rPr>
        <w:t xml:space="preserve"> sutikimo, P</w:t>
      </w:r>
      <w:r w:rsidR="00654D95">
        <w:rPr>
          <w:rFonts w:ascii="Times New Roman" w:hAnsi="Times New Roman"/>
          <w:szCs w:val="24"/>
        </w:rPr>
        <w:t xml:space="preserve">aslaugų gavėjas </w:t>
      </w:r>
      <w:r w:rsidRPr="00374FB7">
        <w:rPr>
          <w:rFonts w:ascii="Times New Roman" w:hAnsi="Times New Roman"/>
          <w:szCs w:val="24"/>
        </w:rPr>
        <w:t>turi teisę nutraukti Sutartį.</w:t>
      </w:r>
    </w:p>
    <w:p w14:paraId="1EF40443" w14:textId="0448098C" w:rsidR="002664C6" w:rsidRPr="00D3691E"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4.2</w:t>
      </w:r>
      <w:r w:rsidR="002664C6" w:rsidRPr="00D3691E">
        <w:rPr>
          <w:rFonts w:ascii="Times New Roman" w:hAnsi="Times New Roman"/>
          <w:szCs w:val="24"/>
        </w:rPr>
        <w:t xml:space="preserve">. </w:t>
      </w:r>
      <w:r w:rsidR="00C071A2">
        <w:rPr>
          <w:rFonts w:ascii="Times New Roman" w:hAnsi="Times New Roman"/>
          <w:szCs w:val="24"/>
        </w:rPr>
        <w:t>Paslaugų gavėjas</w:t>
      </w:r>
      <w:r w:rsidR="002664C6" w:rsidRPr="00D3691E">
        <w:rPr>
          <w:rFonts w:ascii="Times New Roman" w:hAnsi="Times New Roman"/>
          <w:szCs w:val="24"/>
        </w:rPr>
        <w:t xml:space="preserve"> įsipareigoja:</w:t>
      </w:r>
    </w:p>
    <w:p w14:paraId="4E966C81" w14:textId="77777777" w:rsidR="004572E5" w:rsidRDefault="00654D95" w:rsidP="004572E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4.2</w:t>
      </w:r>
      <w:r w:rsidR="00374FB7">
        <w:rPr>
          <w:rFonts w:ascii="Times New Roman" w:hAnsi="Times New Roman"/>
          <w:szCs w:val="24"/>
        </w:rPr>
        <w:t>.1. s</w:t>
      </w:r>
      <w:r w:rsidR="002664C6" w:rsidRPr="00D3691E">
        <w:rPr>
          <w:rFonts w:ascii="Times New Roman" w:hAnsi="Times New Roman"/>
          <w:szCs w:val="24"/>
        </w:rPr>
        <w:t xml:space="preserve">udaryti visas sąlygas, </w:t>
      </w:r>
      <w:r w:rsidR="00461931">
        <w:rPr>
          <w:rFonts w:ascii="Times New Roman" w:hAnsi="Times New Roman"/>
          <w:szCs w:val="24"/>
        </w:rPr>
        <w:t xml:space="preserve">pagrįstai </w:t>
      </w:r>
      <w:r w:rsidR="002664C6" w:rsidRPr="00D3691E">
        <w:rPr>
          <w:rFonts w:ascii="Times New Roman" w:hAnsi="Times New Roman"/>
          <w:szCs w:val="24"/>
        </w:rPr>
        <w:t>būtinas Paslaugoms teikti</w:t>
      </w:r>
      <w:r w:rsidR="005408AA">
        <w:rPr>
          <w:rFonts w:ascii="Times New Roman" w:hAnsi="Times New Roman"/>
          <w:szCs w:val="24"/>
        </w:rPr>
        <w:t>;</w:t>
      </w:r>
    </w:p>
    <w:p w14:paraId="63DED4FA" w14:textId="0293EEB6" w:rsidR="004572E5" w:rsidRPr="002318A1" w:rsidRDefault="007B32C9" w:rsidP="004572E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2318A1">
        <w:rPr>
          <w:rFonts w:ascii="Times New Roman" w:hAnsi="Times New Roman"/>
          <w:szCs w:val="24"/>
        </w:rPr>
        <w:t xml:space="preserve">4.2.2. </w:t>
      </w:r>
      <w:r w:rsidR="004572E5" w:rsidRPr="002318A1">
        <w:rPr>
          <w:rFonts w:ascii="Times New Roman" w:hAnsi="Times New Roman"/>
          <w:szCs w:val="24"/>
          <w:lang w:eastAsia="ar-SA"/>
        </w:rPr>
        <w:t>p</w:t>
      </w:r>
      <w:r w:rsidRPr="002318A1">
        <w:rPr>
          <w:rFonts w:ascii="Times New Roman" w:hAnsi="Times New Roman"/>
          <w:szCs w:val="24"/>
          <w:lang w:eastAsia="ar-SA"/>
        </w:rPr>
        <w:t>ateikiant užsakymą elektroniniu paštu arba tiesiogiai Paslaugų teikėjui nurodyti vertimo kalbą ir terminą</w:t>
      </w:r>
      <w:r w:rsidR="004572E5" w:rsidRPr="002318A1">
        <w:rPr>
          <w:rFonts w:ascii="Times New Roman" w:hAnsi="Times New Roman"/>
          <w:szCs w:val="24"/>
          <w:lang w:eastAsia="ar-SA"/>
        </w:rPr>
        <w:t xml:space="preserve">, taip pat nurodyti: ar </w:t>
      </w:r>
      <w:r w:rsidR="004572E5" w:rsidRPr="002318A1">
        <w:rPr>
          <w:rFonts w:ascii="Times New Roman" w:hAnsi="Times New Roman"/>
          <w:szCs w:val="24"/>
        </w:rPr>
        <w:t xml:space="preserve">reikalingas patvirtinimas, kad vertėjas yra įspėtas dėl atsakomybės (kaip nurodyta </w:t>
      </w:r>
      <w:r w:rsidR="00051556" w:rsidRPr="002318A1">
        <w:rPr>
          <w:rFonts w:ascii="Times New Roman" w:hAnsi="Times New Roman"/>
          <w:szCs w:val="24"/>
        </w:rPr>
        <w:t>Sutarties</w:t>
      </w:r>
      <w:r w:rsidR="004572E5" w:rsidRPr="002318A1">
        <w:rPr>
          <w:rFonts w:ascii="Times New Roman" w:hAnsi="Times New Roman"/>
          <w:szCs w:val="24"/>
        </w:rPr>
        <w:t xml:space="preserve"> </w:t>
      </w:r>
      <w:r w:rsidR="00DD1938" w:rsidRPr="002318A1">
        <w:rPr>
          <w:rFonts w:ascii="Times New Roman" w:hAnsi="Times New Roman"/>
          <w:szCs w:val="24"/>
        </w:rPr>
        <w:t>4.1.9</w:t>
      </w:r>
      <w:r w:rsidR="004572E5" w:rsidRPr="002318A1">
        <w:rPr>
          <w:rFonts w:ascii="Times New Roman" w:hAnsi="Times New Roman"/>
          <w:szCs w:val="24"/>
        </w:rPr>
        <w:t xml:space="preserve"> p.), ar prašomas papildomas maketavimas (papildomas maketavimas reikalingas, kai prašoma atkurti verčiamo teksto diagramas, grafikus, paveikslėlius, skirtingus šriftus);</w:t>
      </w:r>
    </w:p>
    <w:p w14:paraId="4AE1158E" w14:textId="00C28638" w:rsidR="007B32C9" w:rsidRPr="002318A1" w:rsidRDefault="004572E5" w:rsidP="004572E5">
      <w:pPr>
        <w:pStyle w:val="Pagrindinistekstas"/>
        <w:ind w:firstLine="851"/>
        <w:rPr>
          <w:rFonts w:ascii="Times New Roman" w:hAnsi="Times New Roman"/>
          <w:szCs w:val="24"/>
          <w:lang w:eastAsia="ar-SA"/>
        </w:rPr>
      </w:pPr>
      <w:r w:rsidRPr="002318A1">
        <w:rPr>
          <w:rFonts w:ascii="Times New Roman" w:hAnsi="Times New Roman"/>
          <w:szCs w:val="24"/>
        </w:rPr>
        <w:t>4.2.3. pretenzijas dėl terminų nesilaikymo ar nekokybiško vertimo pateikti Paslaugų teikėjui  ne vėliau kaip per 14 (keturiolika) darbo dienų nuo užsakymo atlikimo, t. y. išversto teksto gavimo, dienos;</w:t>
      </w:r>
    </w:p>
    <w:p w14:paraId="1EF40445" w14:textId="437B745E" w:rsidR="002664C6" w:rsidRPr="00D3691E"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4.2</w:t>
      </w:r>
      <w:r w:rsidR="00374FB7">
        <w:rPr>
          <w:rFonts w:ascii="Times New Roman" w:hAnsi="Times New Roman"/>
          <w:szCs w:val="24"/>
        </w:rPr>
        <w:t>.</w:t>
      </w:r>
      <w:r w:rsidR="004572E5">
        <w:rPr>
          <w:rFonts w:ascii="Times New Roman" w:hAnsi="Times New Roman"/>
          <w:szCs w:val="24"/>
        </w:rPr>
        <w:t>4</w:t>
      </w:r>
      <w:r w:rsidR="00374FB7">
        <w:rPr>
          <w:rFonts w:ascii="Times New Roman" w:hAnsi="Times New Roman"/>
          <w:szCs w:val="24"/>
        </w:rPr>
        <w:t>. s</w:t>
      </w:r>
      <w:r w:rsidR="002664C6" w:rsidRPr="00D3691E">
        <w:rPr>
          <w:rFonts w:ascii="Times New Roman" w:hAnsi="Times New Roman"/>
          <w:szCs w:val="24"/>
        </w:rPr>
        <w:t xml:space="preserve">umokėti už tinkamai </w:t>
      </w:r>
      <w:r w:rsidR="00C071A2">
        <w:rPr>
          <w:rFonts w:ascii="Times New Roman" w:hAnsi="Times New Roman"/>
          <w:szCs w:val="24"/>
        </w:rPr>
        <w:t xml:space="preserve">ir laiku </w:t>
      </w:r>
      <w:r w:rsidR="00374FB7">
        <w:rPr>
          <w:rFonts w:ascii="Times New Roman" w:hAnsi="Times New Roman"/>
          <w:szCs w:val="24"/>
        </w:rPr>
        <w:t>suteiktas Paslaugas Sutartyje ir jos priede</w:t>
      </w:r>
      <w:r w:rsidR="002664C6" w:rsidRPr="00D3691E">
        <w:rPr>
          <w:rFonts w:ascii="Times New Roman" w:hAnsi="Times New Roman"/>
          <w:szCs w:val="24"/>
        </w:rPr>
        <w:t xml:space="preserve"> numatyta tvarka ir termin</w:t>
      </w:r>
      <w:r w:rsidR="00B74878">
        <w:rPr>
          <w:rFonts w:ascii="Times New Roman" w:hAnsi="Times New Roman"/>
          <w:szCs w:val="24"/>
        </w:rPr>
        <w:t>u</w:t>
      </w:r>
      <w:r w:rsidR="005408AA">
        <w:rPr>
          <w:rFonts w:ascii="Times New Roman" w:hAnsi="Times New Roman"/>
          <w:szCs w:val="24"/>
        </w:rPr>
        <w:t>;</w:t>
      </w:r>
    </w:p>
    <w:p w14:paraId="1EF40446" w14:textId="12F793AC" w:rsidR="002664C6" w:rsidRPr="00D3691E"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4.2</w:t>
      </w:r>
      <w:r w:rsidR="00374FB7">
        <w:rPr>
          <w:rFonts w:ascii="Times New Roman" w:hAnsi="Times New Roman"/>
          <w:szCs w:val="24"/>
        </w:rPr>
        <w:t>.</w:t>
      </w:r>
      <w:r w:rsidR="004572E5">
        <w:rPr>
          <w:rFonts w:ascii="Times New Roman" w:hAnsi="Times New Roman"/>
          <w:szCs w:val="24"/>
        </w:rPr>
        <w:t>5</w:t>
      </w:r>
      <w:r w:rsidR="00374FB7">
        <w:rPr>
          <w:rFonts w:ascii="Times New Roman" w:hAnsi="Times New Roman"/>
          <w:szCs w:val="24"/>
        </w:rPr>
        <w:t>. t</w:t>
      </w:r>
      <w:r w:rsidR="002664C6" w:rsidRPr="00D3691E">
        <w:rPr>
          <w:rFonts w:ascii="Times New Roman" w:hAnsi="Times New Roman"/>
          <w:szCs w:val="24"/>
        </w:rPr>
        <w:t>inkamai vykdyti Sutarties sąlygas ir imtis visų galimų priemonių siekiant išvengti kliūčių, dėl kurių Sutarties nuostatų vykdymas būtų netinkamas ar neįmanomas</w:t>
      </w:r>
      <w:r w:rsidR="004572E5">
        <w:rPr>
          <w:rFonts w:ascii="Times New Roman" w:hAnsi="Times New Roman"/>
          <w:szCs w:val="24"/>
        </w:rPr>
        <w:t>.</w:t>
      </w:r>
    </w:p>
    <w:p w14:paraId="0FCEB83B" w14:textId="7ECFEC41" w:rsidR="00941BF5"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4.3</w:t>
      </w:r>
      <w:r w:rsidR="005D191B" w:rsidRPr="00FB666A">
        <w:rPr>
          <w:rFonts w:ascii="Times New Roman" w:hAnsi="Times New Roman"/>
          <w:szCs w:val="24"/>
        </w:rPr>
        <w:t>.</w:t>
      </w:r>
      <w:r>
        <w:rPr>
          <w:rFonts w:ascii="Times New Roman" w:hAnsi="Times New Roman"/>
          <w:szCs w:val="24"/>
        </w:rPr>
        <w:t xml:space="preserve"> </w:t>
      </w:r>
      <w:r w:rsidR="00941BF5" w:rsidRPr="00941BF5">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Default="00941BF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 xml:space="preserve">4.4. </w:t>
      </w:r>
      <w:r w:rsidR="00374FB7">
        <w:rPr>
          <w:rFonts w:ascii="Times New Roman" w:hAnsi="Times New Roman"/>
          <w:szCs w:val="24"/>
        </w:rPr>
        <w:t>Šalys tur</w:t>
      </w:r>
      <w:r w:rsidR="00FF3ACD">
        <w:rPr>
          <w:rFonts w:ascii="Times New Roman" w:hAnsi="Times New Roman"/>
          <w:szCs w:val="24"/>
        </w:rPr>
        <w:t>i ir kitas šioje Sutartyje, jos priede</w:t>
      </w:r>
      <w:r w:rsidR="00374FB7" w:rsidRPr="00FB666A">
        <w:rPr>
          <w:rFonts w:ascii="Times New Roman" w:hAnsi="Times New Roman"/>
          <w:szCs w:val="24"/>
        </w:rPr>
        <w:t xml:space="preserve"> </w:t>
      </w:r>
      <w:r w:rsidR="00FF3ACD">
        <w:rPr>
          <w:rFonts w:ascii="Times New Roman" w:hAnsi="Times New Roman"/>
          <w:szCs w:val="24"/>
        </w:rPr>
        <w:t>bei</w:t>
      </w:r>
      <w:r w:rsidR="00374FB7" w:rsidRPr="00FB666A">
        <w:rPr>
          <w:rFonts w:ascii="Times New Roman" w:hAnsi="Times New Roman"/>
          <w:szCs w:val="24"/>
        </w:rPr>
        <w:t xml:space="preserve"> L</w:t>
      </w:r>
      <w:r w:rsidR="00FF3ACD">
        <w:rPr>
          <w:rFonts w:ascii="Times New Roman" w:hAnsi="Times New Roman"/>
          <w:szCs w:val="24"/>
        </w:rPr>
        <w:t>ietuvos Respublikoje galiojančiais teisės aktais</w:t>
      </w:r>
      <w:r w:rsidR="00374FB7" w:rsidRPr="00FB666A">
        <w:rPr>
          <w:rFonts w:ascii="Times New Roman" w:hAnsi="Times New Roman"/>
          <w:szCs w:val="24"/>
        </w:rPr>
        <w:t xml:space="preserve"> nustatytas teises ir pareigas.</w:t>
      </w:r>
    </w:p>
    <w:p w14:paraId="1EF40448" w14:textId="77777777" w:rsidR="002664C6" w:rsidRDefault="002664C6" w:rsidP="00941BF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D3691E" w:rsidRDefault="007B4026" w:rsidP="00035A09">
      <w:pPr>
        <w:tabs>
          <w:tab w:val="num" w:pos="1470"/>
        </w:tabs>
        <w:jc w:val="center"/>
        <w:rPr>
          <w:b/>
          <w:sz w:val="24"/>
          <w:szCs w:val="24"/>
          <w:lang w:val="lt-LT"/>
        </w:rPr>
      </w:pPr>
      <w:r>
        <w:rPr>
          <w:b/>
          <w:sz w:val="24"/>
          <w:szCs w:val="24"/>
          <w:lang w:val="lt-LT"/>
        </w:rPr>
        <w:t>5</w:t>
      </w:r>
      <w:r w:rsidR="00035A09" w:rsidRPr="00D3691E">
        <w:rPr>
          <w:b/>
          <w:sz w:val="24"/>
          <w:szCs w:val="24"/>
          <w:lang w:val="lt-LT"/>
        </w:rPr>
        <w:t>. ŠALIŲ ATSAKOMYBĖ</w:t>
      </w:r>
    </w:p>
    <w:p w14:paraId="7CEEF2EA" w14:textId="77777777" w:rsidR="00035A09" w:rsidRPr="00D3691E" w:rsidRDefault="00035A09" w:rsidP="00035A09">
      <w:pPr>
        <w:tabs>
          <w:tab w:val="num" w:pos="1470"/>
        </w:tabs>
        <w:ind w:firstLine="851"/>
        <w:jc w:val="both"/>
        <w:rPr>
          <w:sz w:val="24"/>
          <w:szCs w:val="24"/>
          <w:lang w:val="lt-LT"/>
        </w:rPr>
      </w:pPr>
    </w:p>
    <w:p w14:paraId="75E9FAD5" w14:textId="44221650" w:rsidR="00035A09" w:rsidRDefault="007B4026" w:rsidP="00035A09">
      <w:pPr>
        <w:tabs>
          <w:tab w:val="num" w:pos="1470"/>
        </w:tabs>
        <w:ind w:firstLine="851"/>
        <w:jc w:val="both"/>
        <w:rPr>
          <w:sz w:val="24"/>
          <w:szCs w:val="24"/>
          <w:lang w:val="lt-LT"/>
        </w:rPr>
      </w:pPr>
      <w:r>
        <w:rPr>
          <w:sz w:val="24"/>
          <w:szCs w:val="24"/>
          <w:lang w:val="lt-LT"/>
        </w:rPr>
        <w:t>5</w:t>
      </w:r>
      <w:r w:rsidR="00035A09" w:rsidRPr="00D3691E">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7B4026">
        <w:rPr>
          <w:lang w:val="lt-LT"/>
        </w:rPr>
        <w:t xml:space="preserve"> </w:t>
      </w:r>
      <w:r w:rsidRPr="007B4026">
        <w:rPr>
          <w:sz w:val="24"/>
          <w:szCs w:val="24"/>
          <w:lang w:val="lt-LT"/>
        </w:rPr>
        <w:t xml:space="preserve">Jei Paslaugų teikėjas, teikdamas Sutartyje numatytas Paslaugas, savo veiksmais ar neveikimu sukėlė nuostolius ar žalą tretiesiems asmenims, jis privalo sukeltus nuostolius ar žalą atlyginti savarankiškai ir per protingą terminą. </w:t>
      </w:r>
    </w:p>
    <w:p w14:paraId="498735A8" w14:textId="2CDDC77D" w:rsidR="00035A09" w:rsidRDefault="007B4026" w:rsidP="00035A09">
      <w:pPr>
        <w:tabs>
          <w:tab w:val="num" w:pos="1470"/>
        </w:tabs>
        <w:ind w:firstLine="851"/>
        <w:jc w:val="both"/>
        <w:rPr>
          <w:sz w:val="24"/>
          <w:szCs w:val="24"/>
          <w:lang w:val="lt-LT"/>
        </w:rPr>
      </w:pPr>
      <w:r>
        <w:rPr>
          <w:sz w:val="24"/>
          <w:szCs w:val="24"/>
          <w:lang w:val="lt-LT"/>
        </w:rPr>
        <w:lastRenderedPageBreak/>
        <w:t>5</w:t>
      </w:r>
      <w:r w:rsidR="00035A09" w:rsidRPr="00035A09">
        <w:rPr>
          <w:sz w:val="24"/>
          <w:szCs w:val="24"/>
          <w:lang w:val="lt-LT"/>
        </w:rPr>
        <w:t>.2. Konfidencialumo reikalavimai Šalims galioja Sutarties vykdymo metu ir neribotą laiką po jo. Šalis, pažeidusi konfidencialumo įsipareigojimus, privalo atlyginti kitos Šalies dėl to patirtus nuostolius. Šio p</w:t>
      </w:r>
      <w:r w:rsidR="00AB7BBE">
        <w:rPr>
          <w:sz w:val="24"/>
          <w:szCs w:val="24"/>
          <w:lang w:val="lt-LT"/>
        </w:rPr>
        <w:t>ap</w:t>
      </w:r>
      <w:r w:rsidR="00035A09" w:rsidRPr="00035A09">
        <w:rPr>
          <w:sz w:val="24"/>
          <w:szCs w:val="24"/>
          <w:lang w:val="lt-LT"/>
        </w:rPr>
        <w:t>unk</w:t>
      </w:r>
      <w:r w:rsidR="00AB7BBE">
        <w:rPr>
          <w:sz w:val="24"/>
          <w:szCs w:val="24"/>
          <w:lang w:val="lt-LT"/>
        </w:rPr>
        <w:t>či</w:t>
      </w:r>
      <w:r w:rsidR="00035A09" w:rsidRPr="00035A09">
        <w:rPr>
          <w:sz w:val="24"/>
          <w:szCs w:val="24"/>
          <w:lang w:val="lt-LT"/>
        </w:rPr>
        <w:t>o pažeidimu nebus laikoma atvejai, kai šią informaciją, vadovaujantis teisės aktais, Šalis privalėjo pateikti teisėsaugos ar kitoms institucijoms, ar paskelbti viešai.</w:t>
      </w:r>
    </w:p>
    <w:p w14:paraId="3B9FB08A" w14:textId="3196F6BF" w:rsidR="00035A09" w:rsidRPr="00D3691E" w:rsidRDefault="007B4026" w:rsidP="00035A09">
      <w:pPr>
        <w:tabs>
          <w:tab w:val="num" w:pos="1470"/>
        </w:tabs>
        <w:ind w:firstLine="851"/>
        <w:jc w:val="both"/>
        <w:rPr>
          <w:sz w:val="24"/>
          <w:szCs w:val="24"/>
          <w:lang w:val="lt-LT"/>
        </w:rPr>
      </w:pPr>
      <w:r>
        <w:rPr>
          <w:sz w:val="24"/>
          <w:szCs w:val="24"/>
          <w:lang w:val="lt-LT"/>
        </w:rPr>
        <w:t>5</w:t>
      </w:r>
      <w:r w:rsidR="00035A09" w:rsidRPr="00035A09">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035A09">
        <w:rPr>
          <w:i/>
          <w:sz w:val="24"/>
          <w:szCs w:val="24"/>
          <w:lang w:val="lt-LT"/>
        </w:rPr>
        <w:t xml:space="preserve">force majeure </w:t>
      </w:r>
      <w:r w:rsidR="00035A09" w:rsidRPr="00035A09">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035A09">
        <w:rPr>
          <w:i/>
          <w:sz w:val="24"/>
          <w:szCs w:val="24"/>
          <w:lang w:val="lt-LT"/>
        </w:rPr>
        <w:t>(force majeure)</w:t>
      </w:r>
      <w:r w:rsidR="00035A09" w:rsidRPr="00035A09">
        <w:rPr>
          <w:sz w:val="24"/>
          <w:szCs w:val="24"/>
          <w:lang w:val="lt-LT"/>
        </w:rPr>
        <w:t xml:space="preserve"> atsiradimo momento arba Šalims pranešus nuo pranešimo momento. Jeigu nenugalimos jėgos </w:t>
      </w:r>
      <w:r w:rsidR="00035A09" w:rsidRPr="00035A09">
        <w:rPr>
          <w:i/>
          <w:sz w:val="24"/>
          <w:szCs w:val="24"/>
          <w:lang w:val="lt-LT"/>
        </w:rPr>
        <w:t>(force majeure)</w:t>
      </w:r>
      <w:r w:rsidR="00035A09" w:rsidRPr="00035A09">
        <w:rPr>
          <w:sz w:val="24"/>
          <w:szCs w:val="24"/>
          <w:lang w:val="lt-LT"/>
        </w:rPr>
        <w:t xml:space="preserve"> aplinkybės tęsiasi </w:t>
      </w:r>
      <w:r w:rsidR="00035A09" w:rsidRPr="00AB7CA2">
        <w:rPr>
          <w:sz w:val="24"/>
          <w:szCs w:val="24"/>
          <w:lang w:val="lt-LT"/>
        </w:rPr>
        <w:t>ilgiau kaip 3 (tris) mėnesius nuo</w:t>
      </w:r>
      <w:r w:rsidR="00035A09" w:rsidRPr="00035A09">
        <w:rPr>
          <w:sz w:val="24"/>
          <w:szCs w:val="24"/>
          <w:lang w:val="lt-LT"/>
        </w:rPr>
        <w:t xml:space="preserve">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035A09">
        <w:rPr>
          <w:i/>
          <w:sz w:val="24"/>
          <w:szCs w:val="24"/>
          <w:lang w:val="lt-LT"/>
        </w:rPr>
        <w:t>(force majeure)</w:t>
      </w:r>
      <w:r w:rsidR="00035A09" w:rsidRPr="00035A09">
        <w:rPr>
          <w:sz w:val="24"/>
          <w:szCs w:val="24"/>
          <w:lang w:val="lt-LT"/>
        </w:rPr>
        <w:t xml:space="preserve"> aplinkybėmis, pateikė tai patvirtinančius dokumentus, kad tokios aplinkybės buvo.</w:t>
      </w:r>
    </w:p>
    <w:p w14:paraId="7CF156A2" w14:textId="714F5261" w:rsidR="00035A09" w:rsidRPr="002318A1" w:rsidRDefault="007B4026" w:rsidP="00035A09">
      <w:pPr>
        <w:tabs>
          <w:tab w:val="num" w:pos="1470"/>
        </w:tabs>
        <w:ind w:firstLine="851"/>
        <w:jc w:val="both"/>
        <w:rPr>
          <w:sz w:val="24"/>
          <w:szCs w:val="24"/>
          <w:lang w:val="lt-LT"/>
        </w:rPr>
      </w:pPr>
      <w:r w:rsidRPr="002318A1">
        <w:rPr>
          <w:sz w:val="24"/>
          <w:szCs w:val="24"/>
          <w:lang w:val="lt-LT"/>
        </w:rPr>
        <w:t>5.4</w:t>
      </w:r>
      <w:r w:rsidR="00035A09" w:rsidRPr="002318A1">
        <w:rPr>
          <w:sz w:val="24"/>
          <w:szCs w:val="24"/>
          <w:lang w:val="lt-LT"/>
        </w:rPr>
        <w:t>. Jei Paslaugų teikėjas dėl savo kaltės nesuteikia Paslaugų Sutartyje nustatytais terminais</w:t>
      </w:r>
      <w:r w:rsidR="00BF2040" w:rsidRPr="002318A1">
        <w:rPr>
          <w:sz w:val="24"/>
          <w:szCs w:val="24"/>
          <w:lang w:val="lt-LT"/>
        </w:rPr>
        <w:t xml:space="preserve"> ir/arba Paslaugų gavėjo</w:t>
      </w:r>
      <w:r w:rsidR="00704120" w:rsidRPr="002318A1">
        <w:rPr>
          <w:sz w:val="24"/>
          <w:szCs w:val="24"/>
          <w:lang w:val="lt-LT"/>
        </w:rPr>
        <w:t xml:space="preserve"> nustatytu terminu neištaiso trūkumų</w:t>
      </w:r>
      <w:r w:rsidR="00035A09" w:rsidRPr="002318A1">
        <w:rPr>
          <w:sz w:val="24"/>
          <w:szCs w:val="24"/>
          <w:lang w:val="lt-LT"/>
        </w:rPr>
        <w:t>, Paslaugų gavėjas</w:t>
      </w:r>
      <w:r w:rsidR="00941BF5" w:rsidRPr="002318A1">
        <w:rPr>
          <w:sz w:val="24"/>
          <w:szCs w:val="24"/>
          <w:lang w:val="lt-LT"/>
        </w:rPr>
        <w:t xml:space="preserve"> taiko </w:t>
      </w:r>
      <w:r w:rsidR="00035A09" w:rsidRPr="002318A1">
        <w:rPr>
          <w:sz w:val="24"/>
          <w:szCs w:val="24"/>
          <w:lang w:val="lt-LT"/>
        </w:rPr>
        <w:t>0,</w:t>
      </w:r>
      <w:r w:rsidR="00B83EA0" w:rsidRPr="002318A1">
        <w:rPr>
          <w:sz w:val="24"/>
          <w:szCs w:val="24"/>
          <w:lang w:val="lt-LT"/>
        </w:rPr>
        <w:t xml:space="preserve">02 </w:t>
      </w:r>
      <w:r w:rsidR="00035A09" w:rsidRPr="002318A1">
        <w:rPr>
          <w:sz w:val="24"/>
          <w:szCs w:val="24"/>
          <w:lang w:val="lt-LT"/>
        </w:rPr>
        <w:t>(</w:t>
      </w:r>
      <w:r w:rsidR="00B83EA0" w:rsidRPr="002318A1">
        <w:rPr>
          <w:sz w:val="24"/>
          <w:szCs w:val="24"/>
          <w:lang w:val="lt-LT"/>
        </w:rPr>
        <w:t>dvi šimtosios</w:t>
      </w:r>
      <w:r w:rsidR="00035A09" w:rsidRPr="002318A1">
        <w:rPr>
          <w:sz w:val="24"/>
          <w:szCs w:val="24"/>
          <w:lang w:val="lt-LT"/>
        </w:rPr>
        <w:t xml:space="preserve">) procento dydžio delspinigius nuo </w:t>
      </w:r>
      <w:bookmarkStart w:id="2" w:name="_Hlk213750455"/>
      <w:r w:rsidR="007B32C9" w:rsidRPr="002318A1">
        <w:rPr>
          <w:sz w:val="24"/>
          <w:szCs w:val="24"/>
          <w:lang w:val="lt-LT"/>
        </w:rPr>
        <w:t>maksimalios</w:t>
      </w:r>
      <w:bookmarkEnd w:id="2"/>
      <w:r w:rsidR="007B32C9" w:rsidRPr="002318A1">
        <w:rPr>
          <w:sz w:val="24"/>
          <w:szCs w:val="24"/>
          <w:lang w:val="lt-LT"/>
        </w:rPr>
        <w:t xml:space="preserve"> </w:t>
      </w:r>
      <w:r w:rsidR="00035A09" w:rsidRPr="002318A1">
        <w:rPr>
          <w:sz w:val="24"/>
          <w:szCs w:val="24"/>
          <w:lang w:val="lt-LT"/>
        </w:rPr>
        <w:t>Sutarties vertės už kiekvieną termino praleidimo dieną</w:t>
      </w:r>
      <w:r w:rsidR="00941BF5" w:rsidRPr="002318A1">
        <w:rPr>
          <w:sz w:val="24"/>
          <w:szCs w:val="24"/>
          <w:lang w:val="lt-LT"/>
        </w:rPr>
        <w:t>.</w:t>
      </w:r>
    </w:p>
    <w:p w14:paraId="5195764B" w14:textId="3A8CC560" w:rsidR="00035A09" w:rsidRPr="002318A1" w:rsidRDefault="007B4026" w:rsidP="00035A09">
      <w:pPr>
        <w:tabs>
          <w:tab w:val="num" w:pos="1470"/>
        </w:tabs>
        <w:ind w:firstLine="851"/>
        <w:jc w:val="both"/>
        <w:rPr>
          <w:sz w:val="24"/>
          <w:szCs w:val="24"/>
          <w:lang w:val="lt-LT"/>
        </w:rPr>
      </w:pPr>
      <w:r w:rsidRPr="002318A1">
        <w:rPr>
          <w:sz w:val="24"/>
          <w:szCs w:val="24"/>
          <w:lang w:val="lt-LT"/>
        </w:rPr>
        <w:t>5.5</w:t>
      </w:r>
      <w:r w:rsidR="00035A09" w:rsidRPr="002318A1">
        <w:rPr>
          <w:sz w:val="24"/>
          <w:szCs w:val="24"/>
          <w:lang w:val="lt-LT"/>
        </w:rPr>
        <w:t>. Dėl Paslaugų gavėjo kaltės neatlikus apmokėjimo už suteiktas Paslaugas nustatytais terminais, Paslaugų teikėjo pareikalavimu Paslaugų gavėjas privalo sumokėti Paslaugų teikėjui už kiekvieną uždelstą dieną – 0,</w:t>
      </w:r>
      <w:r w:rsidR="00B83EA0" w:rsidRPr="002318A1">
        <w:rPr>
          <w:sz w:val="24"/>
          <w:szCs w:val="24"/>
          <w:lang w:val="lt-LT"/>
        </w:rPr>
        <w:t xml:space="preserve">02 </w:t>
      </w:r>
      <w:r w:rsidR="00035A09" w:rsidRPr="002318A1">
        <w:rPr>
          <w:sz w:val="24"/>
          <w:szCs w:val="24"/>
          <w:lang w:val="lt-LT"/>
        </w:rPr>
        <w:t>(</w:t>
      </w:r>
      <w:r w:rsidR="00B83EA0" w:rsidRPr="002318A1">
        <w:rPr>
          <w:sz w:val="24"/>
          <w:szCs w:val="24"/>
          <w:lang w:val="lt-LT"/>
        </w:rPr>
        <w:t>dvi šimtosios</w:t>
      </w:r>
      <w:r w:rsidR="00035A09" w:rsidRPr="002318A1">
        <w:rPr>
          <w:sz w:val="24"/>
          <w:szCs w:val="24"/>
          <w:lang w:val="lt-LT"/>
        </w:rPr>
        <w:t xml:space="preserve">) procento dydžio delspinigių nuo laiku neapmokėtos sumos už kiekvieną uždelstą dieną, neviršijant 10 (dešimt) procentų </w:t>
      </w:r>
      <w:r w:rsidR="0025007C" w:rsidRPr="002318A1">
        <w:rPr>
          <w:sz w:val="24"/>
          <w:szCs w:val="24"/>
          <w:lang w:val="lt-LT"/>
        </w:rPr>
        <w:t>maksimalios</w:t>
      </w:r>
      <w:r w:rsidR="00035A09" w:rsidRPr="002318A1">
        <w:rPr>
          <w:sz w:val="24"/>
          <w:szCs w:val="24"/>
          <w:lang w:val="lt-LT"/>
        </w:rPr>
        <w:t xml:space="preserve"> Sutarties kainos.</w:t>
      </w:r>
    </w:p>
    <w:p w14:paraId="700A250B" w14:textId="1D8838D1" w:rsidR="00B83EA0" w:rsidRPr="002318A1" w:rsidRDefault="002F3C3A" w:rsidP="00035A09">
      <w:pPr>
        <w:tabs>
          <w:tab w:val="num" w:pos="1470"/>
        </w:tabs>
        <w:ind w:firstLine="851"/>
        <w:jc w:val="both"/>
        <w:rPr>
          <w:sz w:val="24"/>
          <w:szCs w:val="24"/>
          <w:lang w:val="lt-LT"/>
        </w:rPr>
      </w:pPr>
      <w:r w:rsidRPr="002318A1">
        <w:rPr>
          <w:sz w:val="24"/>
          <w:szCs w:val="24"/>
          <w:lang w:val="lt-LT"/>
        </w:rPr>
        <w:t>5</w:t>
      </w:r>
      <w:r w:rsidR="00B83EA0" w:rsidRPr="002318A1">
        <w:rPr>
          <w:sz w:val="24"/>
          <w:szCs w:val="24"/>
          <w:lang w:val="lt-LT"/>
        </w:rPr>
        <w:t>.</w:t>
      </w:r>
      <w:r w:rsidRPr="002318A1">
        <w:rPr>
          <w:sz w:val="24"/>
          <w:szCs w:val="24"/>
          <w:lang w:val="lt-LT"/>
        </w:rPr>
        <w:t>6</w:t>
      </w:r>
      <w:r w:rsidR="00B83EA0" w:rsidRPr="002318A1">
        <w:rPr>
          <w:sz w:val="24"/>
          <w:szCs w:val="24"/>
          <w:lang w:val="lt-LT"/>
        </w:rPr>
        <w:t>. Bet kuri Šalis, įgijusi teisę į bent vienos kalendorinės dienos delspinigius, gali raštu paprašyti delspinigių skaičiavimo. Kita Šalis per 10 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29420060" w14:textId="5DF2CDEA" w:rsidR="00035A09" w:rsidRPr="002318A1" w:rsidRDefault="007B4026" w:rsidP="007B4026">
      <w:pPr>
        <w:tabs>
          <w:tab w:val="num" w:pos="1470"/>
        </w:tabs>
        <w:ind w:firstLine="851"/>
        <w:jc w:val="both"/>
        <w:rPr>
          <w:sz w:val="24"/>
          <w:szCs w:val="24"/>
          <w:lang w:val="lt-LT"/>
        </w:rPr>
      </w:pPr>
      <w:r w:rsidRPr="002318A1">
        <w:rPr>
          <w:sz w:val="24"/>
          <w:szCs w:val="24"/>
          <w:lang w:val="lt-LT"/>
        </w:rPr>
        <w:t>5</w:t>
      </w:r>
      <w:r w:rsidR="00035A09" w:rsidRPr="002318A1">
        <w:rPr>
          <w:sz w:val="24"/>
          <w:szCs w:val="24"/>
          <w:lang w:val="lt-LT"/>
        </w:rPr>
        <w:t>.</w:t>
      </w:r>
      <w:r w:rsidR="002F3C3A" w:rsidRPr="002318A1">
        <w:rPr>
          <w:sz w:val="24"/>
          <w:szCs w:val="24"/>
          <w:lang w:val="lt-LT"/>
        </w:rPr>
        <w:t>7</w:t>
      </w:r>
      <w:r w:rsidR="00035A09" w:rsidRPr="002318A1">
        <w:rPr>
          <w:sz w:val="24"/>
          <w:szCs w:val="24"/>
          <w:lang w:val="lt-LT"/>
        </w:rPr>
        <w:t xml:space="preserve">. Jei Paslaugų teikėjas Sutarties neįvykdo ar netinkamai įvykdo ir taip iš esmės pažeidžia Sutartį (CK 6.217 straipsnio 2 dalis), Paslaugų gavėjas </w:t>
      </w:r>
      <w:r w:rsidR="00941BF5" w:rsidRPr="002318A1">
        <w:rPr>
          <w:sz w:val="24"/>
          <w:szCs w:val="24"/>
          <w:lang w:val="lt-LT"/>
        </w:rPr>
        <w:t>taiko</w:t>
      </w:r>
      <w:r w:rsidR="00035A09" w:rsidRPr="002318A1">
        <w:rPr>
          <w:sz w:val="24"/>
          <w:szCs w:val="24"/>
          <w:lang w:val="lt-LT"/>
        </w:rPr>
        <w:t xml:space="preserve"> Paslaugų teikėjui 10 % nuo </w:t>
      </w:r>
      <w:r w:rsidR="0025007C" w:rsidRPr="002318A1">
        <w:rPr>
          <w:sz w:val="24"/>
          <w:szCs w:val="24"/>
          <w:lang w:val="lt-LT"/>
        </w:rPr>
        <w:t>maksimalios</w:t>
      </w:r>
      <w:r w:rsidR="00035A09" w:rsidRPr="002318A1">
        <w:rPr>
          <w:sz w:val="24"/>
          <w:szCs w:val="24"/>
          <w:lang w:val="lt-LT"/>
        </w:rPr>
        <w:t xml:space="preserve"> Sutarties kainos (be PVM) dydžio baudą.</w:t>
      </w:r>
    </w:p>
    <w:p w14:paraId="6ABED280" w14:textId="5D16B2C1" w:rsidR="008D1B7D" w:rsidRPr="007B4026" w:rsidRDefault="008D1B7D" w:rsidP="007B4026">
      <w:pPr>
        <w:tabs>
          <w:tab w:val="num" w:pos="1470"/>
        </w:tabs>
        <w:ind w:firstLine="851"/>
        <w:jc w:val="both"/>
        <w:rPr>
          <w:sz w:val="24"/>
          <w:szCs w:val="24"/>
          <w:lang w:val="lt-LT"/>
        </w:rPr>
      </w:pPr>
      <w:r>
        <w:rPr>
          <w:sz w:val="24"/>
          <w:szCs w:val="24"/>
          <w:lang w:val="lt-LT"/>
        </w:rPr>
        <w:t>5.</w:t>
      </w:r>
      <w:r w:rsidR="002F3C3A">
        <w:rPr>
          <w:sz w:val="24"/>
          <w:szCs w:val="24"/>
          <w:lang w:val="lt-LT"/>
        </w:rPr>
        <w:t>8</w:t>
      </w:r>
      <w:r>
        <w:rPr>
          <w:sz w:val="24"/>
          <w:szCs w:val="24"/>
          <w:lang w:val="lt-LT"/>
        </w:rPr>
        <w:t>.</w:t>
      </w:r>
      <w:r w:rsidRPr="008D1B7D">
        <w:rPr>
          <w:lang w:val="lt-LT"/>
        </w:rPr>
        <w:t xml:space="preserve"> </w:t>
      </w:r>
      <w:r w:rsidR="00CB1A09">
        <w:rPr>
          <w:sz w:val="24"/>
          <w:szCs w:val="24"/>
          <w:lang w:val="lt-LT"/>
        </w:rPr>
        <w:t>Paslaugos gavėjas</w:t>
      </w:r>
      <w:r w:rsidRPr="008D1B7D">
        <w:rPr>
          <w:sz w:val="24"/>
          <w:szCs w:val="24"/>
          <w:lang w:val="lt-LT"/>
        </w:rPr>
        <w:t xml:space="preserve"> turi teisę išskaičiuoti </w:t>
      </w:r>
      <w:r w:rsidR="00CB1A09">
        <w:rPr>
          <w:sz w:val="24"/>
          <w:szCs w:val="24"/>
          <w:lang w:val="lt-LT"/>
        </w:rPr>
        <w:t>Paslaugos teikėjui</w:t>
      </w:r>
      <w:r w:rsidR="00941BF5">
        <w:rPr>
          <w:sz w:val="24"/>
          <w:szCs w:val="24"/>
          <w:lang w:val="lt-LT"/>
        </w:rPr>
        <w:t xml:space="preserve"> priskaičiuotas netesybas</w:t>
      </w:r>
      <w:r w:rsidRPr="008D1B7D">
        <w:rPr>
          <w:sz w:val="24"/>
          <w:szCs w:val="24"/>
          <w:lang w:val="lt-LT"/>
        </w:rPr>
        <w:t xml:space="preserve"> iš P</w:t>
      </w:r>
      <w:r w:rsidR="00CB1A09">
        <w:rPr>
          <w:sz w:val="24"/>
          <w:szCs w:val="24"/>
          <w:lang w:val="lt-LT"/>
        </w:rPr>
        <w:t>aslaugos teikėjui</w:t>
      </w:r>
      <w:r w:rsidRPr="008D1B7D">
        <w:rPr>
          <w:sz w:val="24"/>
          <w:szCs w:val="24"/>
          <w:lang w:val="lt-LT"/>
        </w:rPr>
        <w:t xml:space="preserve"> mokėtinų sumų.</w:t>
      </w:r>
    </w:p>
    <w:p w14:paraId="6415379E" w14:textId="77777777" w:rsidR="00035A09" w:rsidRPr="009E5DF7" w:rsidRDefault="00035A09"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4512DA" w:rsidRDefault="00F64FC1" w:rsidP="00945003">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Pr>
          <w:rFonts w:ascii="Times New Roman" w:hAnsi="Times New Roman"/>
          <w:b/>
          <w:szCs w:val="24"/>
        </w:rPr>
        <w:t>6</w:t>
      </w:r>
      <w:r w:rsidR="002664C6" w:rsidRPr="004512DA">
        <w:rPr>
          <w:rFonts w:ascii="Times New Roman" w:hAnsi="Times New Roman"/>
          <w:b/>
          <w:szCs w:val="24"/>
        </w:rPr>
        <w:t>. SUBTIEKĖJAI (SUBTEIKĖJAI) IR JŲ KEITIMO TVARKA</w:t>
      </w:r>
    </w:p>
    <w:p w14:paraId="1EF4044A" w14:textId="77777777" w:rsidR="002664C6" w:rsidRPr="004512DA" w:rsidRDefault="002664C6"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5E071639" w:rsidR="002664C6" w:rsidRPr="004512DA"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2664C6" w:rsidRPr="004512DA">
        <w:rPr>
          <w:rFonts w:ascii="Times New Roman" w:hAnsi="Times New Roman"/>
          <w:szCs w:val="24"/>
        </w:rPr>
        <w:t>.1. Paslaugų teikėjas numato pasitelkti šį (šiuos) subtiekėją (subtiekėjus): __________ (</w:t>
      </w:r>
      <w:r w:rsidR="002664C6" w:rsidRPr="007B4026">
        <w:rPr>
          <w:rFonts w:ascii="Times New Roman" w:hAnsi="Times New Roman"/>
          <w:i/>
          <w:szCs w:val="24"/>
        </w:rPr>
        <w:t>fizinio ir (ar) juridinio asmens pavadinimas, kodas, gyvenamoji vieta ir (ar) buveinės adresas</w:t>
      </w:r>
      <w:r w:rsidR="002664C6" w:rsidRPr="004512DA">
        <w:rPr>
          <w:rFonts w:ascii="Times New Roman" w:hAnsi="Times New Roman"/>
          <w:szCs w:val="24"/>
        </w:rPr>
        <w:t xml:space="preserve">) šioms viešojo pirkimo dalims _________ </w:t>
      </w:r>
      <w:r w:rsidR="001D0DBC">
        <w:rPr>
          <w:rFonts w:ascii="Times New Roman" w:hAnsi="Times New Roman"/>
          <w:szCs w:val="24"/>
        </w:rPr>
        <w:t>.</w:t>
      </w:r>
    </w:p>
    <w:p w14:paraId="1EF4044C" w14:textId="0B69F511" w:rsidR="002664C6" w:rsidRPr="004512DA"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941BF5">
        <w:rPr>
          <w:rFonts w:ascii="Times New Roman" w:hAnsi="Times New Roman"/>
          <w:szCs w:val="24"/>
        </w:rPr>
        <w:t>.2. Sutarties 6</w:t>
      </w:r>
      <w:r w:rsidR="002664C6" w:rsidRPr="004512DA">
        <w:rPr>
          <w:rFonts w:ascii="Times New Roman" w:hAnsi="Times New Roman"/>
          <w:szCs w:val="24"/>
        </w:rPr>
        <w:t>.1 p</w:t>
      </w:r>
      <w:r w:rsidR="00AB7BBE">
        <w:rPr>
          <w:rFonts w:ascii="Times New Roman" w:hAnsi="Times New Roman"/>
          <w:szCs w:val="24"/>
        </w:rPr>
        <w:t>ap</w:t>
      </w:r>
      <w:r w:rsidR="002664C6" w:rsidRPr="004512DA">
        <w:rPr>
          <w:rFonts w:ascii="Times New Roman" w:hAnsi="Times New Roman"/>
          <w:szCs w:val="24"/>
        </w:rPr>
        <w:t>unkt</w:t>
      </w:r>
      <w:r w:rsidR="00AB7BBE">
        <w:rPr>
          <w:rFonts w:ascii="Times New Roman" w:hAnsi="Times New Roman"/>
          <w:szCs w:val="24"/>
        </w:rPr>
        <w:t>yj</w:t>
      </w:r>
      <w:r w:rsidR="002664C6" w:rsidRPr="004512DA">
        <w:rPr>
          <w:rFonts w:ascii="Times New Roman" w:hAnsi="Times New Roman"/>
          <w:szCs w:val="24"/>
        </w:rPr>
        <w:t xml:space="preserve">e nurodytą (nurodytus) subtiekėją (subtiekėjus) Paslaugų teikėjas gali pakeisti tik esant objektyvioms priežastims, gavęs </w:t>
      </w:r>
      <w:r w:rsidR="00BF2040">
        <w:rPr>
          <w:rFonts w:ascii="Times New Roman" w:hAnsi="Times New Roman"/>
          <w:szCs w:val="24"/>
        </w:rPr>
        <w:t>Paslaugų gavėjo</w:t>
      </w:r>
      <w:r w:rsidR="002664C6" w:rsidRPr="004512DA">
        <w:rPr>
          <w:rFonts w:ascii="Times New Roman" w:hAnsi="Times New Roman"/>
          <w:szCs w:val="24"/>
        </w:rPr>
        <w:t xml:space="preserve"> rašytinį sutikimą. Pažeidus šią tvarką bus laikoma, kad Paslaugų teikėjas pažeidė esmines Sutarties sąlygas, dėl to </w:t>
      </w:r>
      <w:r w:rsidR="00BF2040">
        <w:rPr>
          <w:rFonts w:ascii="Times New Roman" w:hAnsi="Times New Roman"/>
          <w:szCs w:val="24"/>
        </w:rPr>
        <w:t>Paslaugų gavėjas</w:t>
      </w:r>
      <w:r w:rsidR="002664C6" w:rsidRPr="004512DA">
        <w:rPr>
          <w:rFonts w:ascii="Times New Roman" w:hAnsi="Times New Roman"/>
          <w:szCs w:val="24"/>
        </w:rPr>
        <w:t xml:space="preserve"> gali vienašališkai nutraukti Sutartį.</w:t>
      </w:r>
    </w:p>
    <w:p w14:paraId="1EF4044D" w14:textId="0D21D220" w:rsidR="002664C6"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2664C6" w:rsidRPr="004512DA">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246BC2C1" w14:textId="01955CD3" w:rsidR="007B4026" w:rsidRPr="004512DA"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Pr>
          <w:rFonts w:ascii="Times New Roman" w:hAnsi="Times New Roman"/>
          <w:szCs w:val="24"/>
        </w:rPr>
        <w:t>6</w:t>
      </w:r>
      <w:r w:rsidR="007B4026" w:rsidRPr="007B4026">
        <w:rPr>
          <w:rFonts w:ascii="Times New Roman" w:hAnsi="Times New Roman"/>
          <w:szCs w:val="24"/>
        </w:rPr>
        <w:t>.4.</w:t>
      </w:r>
      <w:r w:rsidR="007B4026">
        <w:rPr>
          <w:rFonts w:ascii="Times New Roman" w:hAnsi="Times New Roman"/>
          <w:szCs w:val="24"/>
        </w:rPr>
        <w:t xml:space="preserve"> </w:t>
      </w:r>
      <w:r w:rsidR="007B4026" w:rsidRPr="007B4026">
        <w:rPr>
          <w:rFonts w:ascii="Times New Roman" w:hAnsi="Times New Roman"/>
          <w:szCs w:val="24"/>
        </w:rPr>
        <w:t>Pa</w:t>
      </w:r>
      <w:r w:rsidR="007B4026">
        <w:rPr>
          <w:rFonts w:ascii="Times New Roman" w:hAnsi="Times New Roman"/>
          <w:szCs w:val="24"/>
        </w:rPr>
        <w:t>slaugų teikėjui</w:t>
      </w:r>
      <w:r w:rsidR="007B4026" w:rsidRPr="007B4026">
        <w:rPr>
          <w:rFonts w:ascii="Times New Roman" w:hAnsi="Times New Roman"/>
          <w:szCs w:val="24"/>
        </w:rPr>
        <w:t xml:space="preserve"> pasitelkus subtiekėją su pasitelktu subtiekėju gali būti atsiskaitoma sudarytos atskiros trišalės sutarties tarp jo, </w:t>
      </w:r>
      <w:r w:rsidR="007B4026">
        <w:rPr>
          <w:rFonts w:ascii="Times New Roman" w:hAnsi="Times New Roman"/>
          <w:szCs w:val="24"/>
        </w:rPr>
        <w:t>Paslaugų gavėjo</w:t>
      </w:r>
      <w:r w:rsidR="007B4026" w:rsidRPr="007B4026">
        <w:rPr>
          <w:rFonts w:ascii="Times New Roman" w:hAnsi="Times New Roman"/>
          <w:szCs w:val="24"/>
        </w:rPr>
        <w:t xml:space="preserve"> ir Pa</w:t>
      </w:r>
      <w:r w:rsidR="007B4026">
        <w:rPr>
          <w:rFonts w:ascii="Times New Roman" w:hAnsi="Times New Roman"/>
          <w:szCs w:val="24"/>
        </w:rPr>
        <w:t xml:space="preserve">slaugų teikėjo </w:t>
      </w:r>
      <w:r w:rsidR="007B4026" w:rsidRPr="007B4026">
        <w:rPr>
          <w:rFonts w:ascii="Times New Roman" w:hAnsi="Times New Roman"/>
          <w:szCs w:val="24"/>
        </w:rPr>
        <w:t xml:space="preserve">nustatyta tvarka. </w:t>
      </w:r>
      <w:r w:rsidR="007B4026">
        <w:rPr>
          <w:rFonts w:ascii="Times New Roman" w:hAnsi="Times New Roman"/>
          <w:szCs w:val="24"/>
        </w:rPr>
        <w:t>Paslaugų gavėjas</w:t>
      </w:r>
      <w:r w:rsidR="007B4026" w:rsidRPr="007B4026">
        <w:rPr>
          <w:rFonts w:ascii="Times New Roman" w:hAnsi="Times New Roman"/>
          <w:szCs w:val="24"/>
        </w:rPr>
        <w:t xml:space="preserve"> ne vėliau kaip per 3 darbo dienas nuo nurodytos informacijos gavimo, raštu informuoja subtiekėjus apie tiesioginio atsiskaitymo galimybę.</w:t>
      </w:r>
    </w:p>
    <w:p w14:paraId="1EF40468" w14:textId="77777777" w:rsidR="002664C6" w:rsidRPr="00D3691E" w:rsidRDefault="002664C6" w:rsidP="007B40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D3691E" w:rsidRDefault="002664C6" w:rsidP="008D1B7D">
      <w:pPr>
        <w:pStyle w:val="Pagrindinistekstas"/>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D3691E">
        <w:rPr>
          <w:rFonts w:ascii="Times New Roman" w:hAnsi="Times New Roman"/>
          <w:b/>
          <w:szCs w:val="24"/>
        </w:rPr>
        <w:lastRenderedPageBreak/>
        <w:t>SUTARTIES GALIOJIMAS</w:t>
      </w:r>
      <w:r w:rsidR="008D1B7D" w:rsidRPr="00D3691E">
        <w:rPr>
          <w:rFonts w:ascii="Times New Roman" w:hAnsi="Times New Roman"/>
          <w:b/>
          <w:szCs w:val="24"/>
        </w:rPr>
        <w:t xml:space="preserve"> </w:t>
      </w:r>
      <w:r w:rsidRPr="00D3691E">
        <w:rPr>
          <w:rFonts w:ascii="Times New Roman" w:hAnsi="Times New Roman"/>
          <w:b/>
          <w:szCs w:val="24"/>
        </w:rPr>
        <w:br/>
      </w:r>
    </w:p>
    <w:p w14:paraId="1EF4046A" w14:textId="5F997CBC" w:rsidR="002664C6" w:rsidRPr="002318A1"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2318A1">
        <w:rPr>
          <w:rFonts w:ascii="Times New Roman" w:hAnsi="Times New Roman"/>
          <w:szCs w:val="24"/>
        </w:rPr>
        <w:t>7</w:t>
      </w:r>
      <w:r w:rsidR="002664C6" w:rsidRPr="002318A1">
        <w:rPr>
          <w:rFonts w:ascii="Times New Roman" w:hAnsi="Times New Roman"/>
          <w:szCs w:val="24"/>
        </w:rPr>
        <w:t xml:space="preserve">.1. Ši Sutartis įsigalioja </w:t>
      </w:r>
      <w:r w:rsidR="00276317" w:rsidRPr="002318A1">
        <w:rPr>
          <w:rFonts w:ascii="Times New Roman" w:hAnsi="Times New Roman"/>
          <w:szCs w:val="24"/>
        </w:rPr>
        <w:t xml:space="preserve">ją abiem Šalims </w:t>
      </w:r>
      <w:r w:rsidR="00722B6C" w:rsidRPr="002318A1">
        <w:rPr>
          <w:rFonts w:ascii="Times New Roman" w:hAnsi="Times New Roman"/>
          <w:szCs w:val="24"/>
        </w:rPr>
        <w:t xml:space="preserve">pasirašius ir galioja </w:t>
      </w:r>
      <w:r w:rsidR="0025007C" w:rsidRPr="002318A1">
        <w:rPr>
          <w:rFonts w:ascii="Times New Roman" w:hAnsi="Times New Roman"/>
          <w:szCs w:val="24"/>
          <w:lang w:eastAsia="lt-LT"/>
        </w:rPr>
        <w:t xml:space="preserve">24 (dvidešimt keturis) </w:t>
      </w:r>
      <w:r w:rsidR="00722B6C" w:rsidRPr="002318A1">
        <w:rPr>
          <w:rFonts w:ascii="Times New Roman" w:hAnsi="Times New Roman"/>
          <w:szCs w:val="24"/>
        </w:rPr>
        <w:t xml:space="preserve">mėnesius arba kol bus išnaudota </w:t>
      </w:r>
      <w:r w:rsidR="0025007C" w:rsidRPr="002318A1">
        <w:rPr>
          <w:rFonts w:ascii="Times New Roman" w:hAnsi="Times New Roman"/>
          <w:szCs w:val="24"/>
        </w:rPr>
        <w:t>maksimali</w:t>
      </w:r>
      <w:r w:rsidR="00722B6C" w:rsidRPr="002318A1">
        <w:rPr>
          <w:rFonts w:ascii="Times New Roman" w:hAnsi="Times New Roman"/>
          <w:szCs w:val="24"/>
        </w:rPr>
        <w:t xml:space="preserve"> Sutarties vertė, atsižvelgiant į tai, kuri aplinkybė įvyks anksčiau</w:t>
      </w:r>
      <w:r w:rsidR="00276317" w:rsidRPr="002318A1">
        <w:rPr>
          <w:rFonts w:ascii="Times New Roman" w:hAnsi="Times New Roman"/>
          <w:szCs w:val="24"/>
        </w:rPr>
        <w:t xml:space="preserve">. </w:t>
      </w:r>
      <w:r w:rsidR="0025007C" w:rsidRPr="002318A1">
        <w:rPr>
          <w:rFonts w:ascii="Times New Roman" w:hAnsi="Times New Roman"/>
          <w:szCs w:val="24"/>
        </w:rPr>
        <w:t xml:space="preserve">Sutarties galiojimas </w:t>
      </w:r>
      <w:r w:rsidR="0025007C" w:rsidRPr="002318A1">
        <w:rPr>
          <w:rFonts w:ascii="Times New Roman" w:hAnsi="Times New Roman"/>
          <w:szCs w:val="24"/>
          <w:lang w:eastAsia="lt-LT"/>
        </w:rPr>
        <w:t>gali būti abipusišku raštišku Šalių susitarimu pratęsiamas ne ilgesni</w:t>
      </w:r>
      <w:r w:rsidR="004F3B88" w:rsidRPr="002318A1">
        <w:rPr>
          <w:rFonts w:ascii="Times New Roman" w:hAnsi="Times New Roman"/>
          <w:szCs w:val="24"/>
          <w:lang w:eastAsia="lt-LT"/>
        </w:rPr>
        <w:t>ems</w:t>
      </w:r>
      <w:r w:rsidR="0025007C" w:rsidRPr="002318A1">
        <w:rPr>
          <w:rFonts w:ascii="Times New Roman" w:hAnsi="Times New Roman"/>
          <w:szCs w:val="24"/>
          <w:lang w:eastAsia="lt-LT"/>
        </w:rPr>
        <w:t xml:space="preserve"> kaip 6 (šešių) mėnesių laikotarpi</w:t>
      </w:r>
      <w:r w:rsidR="004F3B88" w:rsidRPr="002318A1">
        <w:rPr>
          <w:rFonts w:ascii="Times New Roman" w:hAnsi="Times New Roman"/>
          <w:szCs w:val="24"/>
          <w:lang w:eastAsia="lt-LT"/>
        </w:rPr>
        <w:t>ams</w:t>
      </w:r>
      <w:r w:rsidR="0025007C" w:rsidRPr="002318A1">
        <w:rPr>
          <w:rFonts w:ascii="Times New Roman" w:hAnsi="Times New Roman"/>
          <w:szCs w:val="24"/>
          <w:lang w:eastAsia="lt-LT"/>
        </w:rPr>
        <w:t xml:space="preserve">, jeigu Paslaugų gavėjas nebus išnaudojęs maksimalios Sutarties vertės, tačiau bendra Sutarties trukmė negali būti ilgesnė nei 36 (trisdešimt šeši) mėnesiai nuo Sutarties įsigaliojimo. </w:t>
      </w:r>
      <w:r w:rsidR="002664C6" w:rsidRPr="002318A1">
        <w:rPr>
          <w:rFonts w:ascii="Times New Roman" w:hAnsi="Times New Roman"/>
          <w:szCs w:val="24"/>
        </w:rPr>
        <w:t xml:space="preserve">Jeigu Sutartis Šalių pasirašoma ne tą pačią dieną, bus laikoma, kad ji įsigalioja tą dieną, kai ją pasirašo antroji Sutarties Šalis. </w:t>
      </w:r>
    </w:p>
    <w:p w14:paraId="2E8C29A1" w14:textId="261C7F61" w:rsidR="00276317" w:rsidRPr="002318A1" w:rsidRDefault="00F64FC1" w:rsidP="00276317">
      <w:pPr>
        <w:ind w:firstLine="851"/>
        <w:jc w:val="both"/>
        <w:rPr>
          <w:sz w:val="24"/>
          <w:szCs w:val="24"/>
          <w:lang w:val="lt-LT"/>
        </w:rPr>
      </w:pPr>
      <w:r w:rsidRPr="002318A1">
        <w:rPr>
          <w:sz w:val="24"/>
          <w:szCs w:val="24"/>
          <w:lang w:val="lt-LT"/>
        </w:rPr>
        <w:t>7</w:t>
      </w:r>
      <w:r w:rsidR="002664C6" w:rsidRPr="002318A1">
        <w:rPr>
          <w:sz w:val="24"/>
          <w:szCs w:val="24"/>
          <w:lang w:val="lt-LT"/>
        </w:rPr>
        <w:t xml:space="preserve">.2. </w:t>
      </w:r>
      <w:r w:rsidR="00276317" w:rsidRPr="002318A1">
        <w:rPr>
          <w:sz w:val="24"/>
          <w:szCs w:val="24"/>
          <w:lang w:val="lt-LT"/>
        </w:rPr>
        <w:t>Sutartis gali būti keičiama vadovaujantis VPĮ 89 straipsniu. Sutarties sąlygų pakeitimai įforminami Šalių rašytiniais susitarimais, kurie yra neatskiriama Sutarties dalis.</w:t>
      </w:r>
    </w:p>
    <w:p w14:paraId="4183D88E" w14:textId="130BC638" w:rsidR="008F2736" w:rsidRPr="008F2736" w:rsidRDefault="008F2736" w:rsidP="008F2736">
      <w:pPr>
        <w:ind w:firstLine="851"/>
        <w:jc w:val="both"/>
        <w:rPr>
          <w:sz w:val="24"/>
          <w:szCs w:val="24"/>
          <w:lang w:val="lt-LT"/>
        </w:rPr>
      </w:pPr>
      <w:r w:rsidRPr="002318A1">
        <w:rPr>
          <w:sz w:val="24"/>
          <w:szCs w:val="24"/>
          <w:lang w:val="lt-LT"/>
        </w:rPr>
        <w:t xml:space="preserve">7.3. Šalių abipusiu rašytiniu Susitarimu Sutartis tomis pačiomis sąlygomis gali būti pratęsta pagal poreikį  </w:t>
      </w:r>
      <w:r w:rsidR="0025007C" w:rsidRPr="002318A1">
        <w:rPr>
          <w:sz w:val="24"/>
          <w:szCs w:val="24"/>
          <w:lang w:val="lt-LT"/>
        </w:rPr>
        <w:t>ne ilgesni</w:t>
      </w:r>
      <w:r w:rsidR="004F3B88" w:rsidRPr="002318A1">
        <w:rPr>
          <w:sz w:val="24"/>
          <w:szCs w:val="24"/>
          <w:lang w:val="lt-LT"/>
        </w:rPr>
        <w:t>ems</w:t>
      </w:r>
      <w:r w:rsidR="0025007C" w:rsidRPr="002318A1">
        <w:rPr>
          <w:sz w:val="24"/>
          <w:szCs w:val="24"/>
          <w:lang w:val="lt-LT"/>
        </w:rPr>
        <w:t xml:space="preserve"> kaip 6 (šešių) mėnesių laikotarpi</w:t>
      </w:r>
      <w:r w:rsidR="004F3B88" w:rsidRPr="002318A1">
        <w:rPr>
          <w:sz w:val="24"/>
          <w:szCs w:val="24"/>
          <w:lang w:val="lt-LT"/>
        </w:rPr>
        <w:t>ams</w:t>
      </w:r>
      <w:r w:rsidR="0025007C" w:rsidRPr="002318A1">
        <w:rPr>
          <w:sz w:val="24"/>
          <w:szCs w:val="24"/>
          <w:lang w:val="lt-LT"/>
        </w:rPr>
        <w:t xml:space="preserve">, tačiau </w:t>
      </w:r>
      <w:r w:rsidRPr="002318A1">
        <w:rPr>
          <w:sz w:val="24"/>
          <w:szCs w:val="24"/>
          <w:lang w:val="lt-LT"/>
        </w:rPr>
        <w:t>neviršijant bendro 36 mėnesių laikotarpio, jeigu yra išlikęs poreikis ir esant šiai (šioms) aplinkybėms</w:t>
      </w:r>
      <w:r w:rsidRPr="008F2736">
        <w:rPr>
          <w:sz w:val="24"/>
          <w:szCs w:val="24"/>
          <w:lang w:val="lt-LT"/>
        </w:rPr>
        <w:t>:</w:t>
      </w:r>
    </w:p>
    <w:p w14:paraId="7A1792FA" w14:textId="6BCC7533" w:rsidR="008F2736" w:rsidRPr="008F2736" w:rsidRDefault="008F2736" w:rsidP="008F2736">
      <w:pPr>
        <w:ind w:firstLine="851"/>
        <w:jc w:val="both"/>
        <w:rPr>
          <w:sz w:val="24"/>
          <w:szCs w:val="24"/>
          <w:lang w:val="lt-LT"/>
        </w:rPr>
      </w:pPr>
      <w:r>
        <w:rPr>
          <w:sz w:val="24"/>
          <w:szCs w:val="24"/>
          <w:lang w:val="lt-LT"/>
        </w:rPr>
        <w:t>7</w:t>
      </w:r>
      <w:r w:rsidRPr="008F2736">
        <w:rPr>
          <w:sz w:val="24"/>
          <w:szCs w:val="24"/>
          <w:lang w:val="lt-LT"/>
        </w:rPr>
        <w:t xml:space="preserve">.3.1. </w:t>
      </w:r>
      <w:r>
        <w:rPr>
          <w:sz w:val="24"/>
          <w:szCs w:val="24"/>
          <w:lang w:val="lt-LT"/>
        </w:rPr>
        <w:t>Paslaugų gavėjas</w:t>
      </w:r>
      <w:r w:rsidRPr="008F2736">
        <w:rPr>
          <w:sz w:val="24"/>
          <w:szCs w:val="24"/>
          <w:lang w:val="lt-LT"/>
        </w:rPr>
        <w:t xml:space="preserve"> neišpirko </w:t>
      </w:r>
      <w:r>
        <w:rPr>
          <w:sz w:val="24"/>
          <w:szCs w:val="24"/>
          <w:lang w:val="lt-LT"/>
        </w:rPr>
        <w:t xml:space="preserve">visų Paslaugų </w:t>
      </w:r>
      <w:r w:rsidRPr="008F2736">
        <w:rPr>
          <w:sz w:val="24"/>
          <w:szCs w:val="24"/>
          <w:lang w:val="lt-LT"/>
        </w:rPr>
        <w:t>pagal Sutartį ir nėra išnaudota Sutarties kaina;</w:t>
      </w:r>
    </w:p>
    <w:p w14:paraId="2E4F6CC1" w14:textId="705F9F87" w:rsidR="008F2736" w:rsidRDefault="008F2736" w:rsidP="00EA5C51">
      <w:pPr>
        <w:ind w:firstLine="851"/>
        <w:jc w:val="both"/>
        <w:rPr>
          <w:sz w:val="24"/>
          <w:szCs w:val="24"/>
          <w:lang w:val="lt-LT"/>
        </w:rPr>
      </w:pPr>
      <w:r>
        <w:rPr>
          <w:sz w:val="24"/>
          <w:szCs w:val="24"/>
          <w:lang w:val="lt-LT"/>
        </w:rPr>
        <w:t>7</w:t>
      </w:r>
      <w:r w:rsidRPr="008F2736">
        <w:rPr>
          <w:sz w:val="24"/>
          <w:szCs w:val="24"/>
          <w:lang w:val="lt-LT"/>
        </w:rPr>
        <w:t xml:space="preserve">.3.2. Esant nenumatytoms ir nuo </w:t>
      </w:r>
      <w:r>
        <w:rPr>
          <w:sz w:val="24"/>
          <w:szCs w:val="24"/>
          <w:lang w:val="lt-LT"/>
        </w:rPr>
        <w:t>Paslaugų teikėjo</w:t>
      </w:r>
      <w:r w:rsidRPr="008F2736">
        <w:rPr>
          <w:sz w:val="24"/>
          <w:szCs w:val="24"/>
          <w:lang w:val="lt-LT"/>
        </w:rPr>
        <w:t xml:space="preserve"> nepriklausančioms aplinkybėms (pavyzdžiui, pasikeitus galiojančiam teisiniam reglamentavimui, kuris turi įtakos šios Sutarties vykdymui, įvedus valstybėje nepaprastąją padėtį, paskelbus karantiną ar kitus apribojimus, dėl kurių Pa</w:t>
      </w:r>
      <w:r>
        <w:rPr>
          <w:sz w:val="24"/>
          <w:szCs w:val="24"/>
          <w:lang w:val="lt-LT"/>
        </w:rPr>
        <w:t>slaugų teikėjas</w:t>
      </w:r>
      <w:r w:rsidRPr="008F2736">
        <w:rPr>
          <w:sz w:val="24"/>
          <w:szCs w:val="24"/>
          <w:lang w:val="lt-LT"/>
        </w:rPr>
        <w:t xml:space="preserve"> negali </w:t>
      </w:r>
      <w:r>
        <w:rPr>
          <w:sz w:val="24"/>
          <w:szCs w:val="24"/>
          <w:lang w:val="lt-LT"/>
        </w:rPr>
        <w:t>suteikti Paslaugų</w:t>
      </w:r>
      <w:r w:rsidRPr="008F2736">
        <w:rPr>
          <w:sz w:val="24"/>
          <w:szCs w:val="24"/>
          <w:lang w:val="lt-LT"/>
        </w:rPr>
        <w:t xml:space="preserve"> Sutartyje nustatyta tvarka ir terminais, bei atsitikus kitoms aplinkybėms, kurios šalims nebuvo žinomos pirkimo vykdymo metu ir su kuriomis susidurtų bet kuris kitas tiekėjas, kai jos turi tiesioginės įtakos sutartinių įsipareigojimų vykdymui pagal Sutartį)</w:t>
      </w:r>
      <w:r w:rsidR="00487380">
        <w:rPr>
          <w:sz w:val="24"/>
          <w:szCs w:val="24"/>
          <w:lang w:val="lt-LT"/>
        </w:rPr>
        <w:t>. Paslaugų teikėjas</w:t>
      </w:r>
      <w:r w:rsidRPr="008F2736">
        <w:rPr>
          <w:sz w:val="24"/>
          <w:szCs w:val="24"/>
          <w:lang w:val="lt-LT"/>
        </w:rPr>
        <w:t xml:space="preserve"> raštu kreipiasi į </w:t>
      </w:r>
      <w:r w:rsidR="00487380">
        <w:rPr>
          <w:sz w:val="24"/>
          <w:szCs w:val="24"/>
          <w:lang w:val="lt-LT"/>
        </w:rPr>
        <w:t>Paslaugų gavėją</w:t>
      </w:r>
      <w:r w:rsidRPr="008F2736">
        <w:rPr>
          <w:sz w:val="24"/>
          <w:szCs w:val="24"/>
          <w:lang w:val="lt-LT"/>
        </w:rPr>
        <w:t>, jas nurodydamas ir pagal pateikdamas tai pagrindžiančius įrodymus. P</w:t>
      </w:r>
      <w:r w:rsidR="00487380">
        <w:rPr>
          <w:sz w:val="24"/>
          <w:szCs w:val="24"/>
          <w:lang w:val="lt-LT"/>
        </w:rPr>
        <w:t xml:space="preserve">aslaugų gavėjui </w:t>
      </w:r>
      <w:r w:rsidRPr="008F2736">
        <w:rPr>
          <w:sz w:val="24"/>
          <w:szCs w:val="24"/>
          <w:lang w:val="lt-LT"/>
        </w:rPr>
        <w:t>nusprendus, kad Pa</w:t>
      </w:r>
      <w:r w:rsidR="00487380">
        <w:rPr>
          <w:sz w:val="24"/>
          <w:szCs w:val="24"/>
          <w:lang w:val="lt-LT"/>
        </w:rPr>
        <w:t>slaugų teikėjo</w:t>
      </w:r>
      <w:r w:rsidRPr="008F2736">
        <w:rPr>
          <w:sz w:val="24"/>
          <w:szCs w:val="24"/>
          <w:lang w:val="lt-LT"/>
        </w:rPr>
        <w:t xml:space="preserve"> nurodytos aplinkybės yra pagrįstos, P</w:t>
      </w:r>
      <w:r w:rsidR="00487380">
        <w:rPr>
          <w:sz w:val="24"/>
          <w:szCs w:val="24"/>
          <w:lang w:val="lt-LT"/>
        </w:rPr>
        <w:t>aslaugų</w:t>
      </w:r>
      <w:r w:rsidRPr="008F2736">
        <w:rPr>
          <w:sz w:val="24"/>
          <w:szCs w:val="24"/>
          <w:lang w:val="lt-LT"/>
        </w:rPr>
        <w:t xml:space="preserve"> </w:t>
      </w:r>
      <w:r w:rsidR="00487380">
        <w:rPr>
          <w:sz w:val="24"/>
          <w:szCs w:val="24"/>
          <w:lang w:val="lt-LT"/>
        </w:rPr>
        <w:t>suteikimo</w:t>
      </w:r>
      <w:r w:rsidRPr="008F2736">
        <w:rPr>
          <w:sz w:val="24"/>
          <w:szCs w:val="24"/>
          <w:lang w:val="lt-LT"/>
        </w:rPr>
        <w:t xml:space="preserve"> terminas šalių rašytiniu susitarimu gali būti pratęstas tokiam terminui, kiek Pa</w:t>
      </w:r>
      <w:r w:rsidR="00487380">
        <w:rPr>
          <w:sz w:val="24"/>
          <w:szCs w:val="24"/>
          <w:lang w:val="lt-LT"/>
        </w:rPr>
        <w:t>slaugų teikėja</w:t>
      </w:r>
      <w:r w:rsidRPr="008F2736">
        <w:rPr>
          <w:sz w:val="24"/>
          <w:szCs w:val="24"/>
          <w:lang w:val="lt-LT"/>
        </w:rPr>
        <w:t>s dėl su tuo susijusių aplinkybių pagrįstai negalėjo vykdyti sutartinių įsipareigojimų.</w:t>
      </w:r>
    </w:p>
    <w:p w14:paraId="1EF4046D" w14:textId="5CA48AD2" w:rsidR="002664C6" w:rsidRDefault="00F64FC1" w:rsidP="002664C6">
      <w:pPr>
        <w:tabs>
          <w:tab w:val="left" w:pos="851"/>
        </w:tabs>
        <w:ind w:firstLine="851"/>
        <w:jc w:val="both"/>
        <w:rPr>
          <w:iCs/>
          <w:sz w:val="24"/>
          <w:szCs w:val="24"/>
          <w:lang w:val="lt-LT"/>
        </w:rPr>
      </w:pPr>
      <w:r>
        <w:rPr>
          <w:rStyle w:val="Komentaronuoroda"/>
          <w:sz w:val="24"/>
          <w:szCs w:val="24"/>
          <w:lang w:val="lt-LT"/>
        </w:rPr>
        <w:t>7</w:t>
      </w:r>
      <w:r w:rsidR="00276317">
        <w:rPr>
          <w:iCs/>
          <w:sz w:val="24"/>
          <w:szCs w:val="24"/>
          <w:lang w:val="lt-LT"/>
        </w:rPr>
        <w:t>.</w:t>
      </w:r>
      <w:r w:rsidR="00487380">
        <w:rPr>
          <w:iCs/>
          <w:sz w:val="24"/>
          <w:szCs w:val="24"/>
          <w:lang w:val="lt-LT"/>
        </w:rPr>
        <w:t>4</w:t>
      </w:r>
      <w:r w:rsidR="002664C6" w:rsidRPr="00D3691E">
        <w:rPr>
          <w:iCs/>
          <w:sz w:val="24"/>
          <w:szCs w:val="24"/>
          <w:lang w:val="lt-LT"/>
        </w:rPr>
        <w:t>. Sutartis gali būti nutraukiama</w:t>
      </w:r>
      <w:r w:rsidR="00276317">
        <w:rPr>
          <w:iCs/>
          <w:sz w:val="24"/>
          <w:szCs w:val="24"/>
          <w:lang w:val="lt-LT"/>
        </w:rPr>
        <w:t xml:space="preserve"> abiejų</w:t>
      </w:r>
      <w:r w:rsidR="002664C6" w:rsidRPr="00D3691E">
        <w:rPr>
          <w:iCs/>
          <w:sz w:val="24"/>
          <w:szCs w:val="24"/>
          <w:lang w:val="lt-LT"/>
        </w:rPr>
        <w:t xml:space="preserve"> Šalių raštišku susitarimu. </w:t>
      </w:r>
    </w:p>
    <w:p w14:paraId="740E9A9E" w14:textId="2F6E73E8" w:rsidR="00DB656B" w:rsidRDefault="00F64FC1" w:rsidP="002664C6">
      <w:pPr>
        <w:pStyle w:val="taltipfb"/>
        <w:shd w:val="clear" w:color="auto" w:fill="FFFFFF"/>
        <w:spacing w:before="0" w:beforeAutospacing="0" w:after="0" w:afterAutospacing="0"/>
        <w:ind w:firstLine="851"/>
        <w:jc w:val="both"/>
      </w:pPr>
      <w:r>
        <w:t>7</w:t>
      </w:r>
      <w:r w:rsidR="00DB656B">
        <w:t>.</w:t>
      </w:r>
      <w:r w:rsidR="00487380">
        <w:t>5</w:t>
      </w:r>
      <w:r w:rsidR="00DB656B">
        <w:t xml:space="preserve">. </w:t>
      </w:r>
      <w:r w:rsidR="00945A32">
        <w:t>Paslaugų gavėjas</w:t>
      </w:r>
      <w:r w:rsidR="006A7F01">
        <w:t xml:space="preserve"> turi teisę </w:t>
      </w:r>
      <w:r w:rsidR="00DB656B">
        <w:t>viena</w:t>
      </w:r>
      <w:r w:rsidR="00945A32">
        <w:t>šališkai nutraukti šią Sutartį:</w:t>
      </w:r>
    </w:p>
    <w:p w14:paraId="18FEA739" w14:textId="3B61480C" w:rsidR="00945A32" w:rsidRDefault="00945A32" w:rsidP="002664C6">
      <w:pPr>
        <w:pStyle w:val="taltipfb"/>
        <w:shd w:val="clear" w:color="auto" w:fill="FFFFFF"/>
        <w:spacing w:before="0" w:beforeAutospacing="0" w:after="0" w:afterAutospacing="0"/>
        <w:ind w:firstLine="851"/>
        <w:jc w:val="both"/>
      </w:pPr>
      <w:r>
        <w:t>7.</w:t>
      </w:r>
      <w:r w:rsidR="00487380">
        <w:t>5</w:t>
      </w:r>
      <w:r>
        <w:t>.1. vadovaudamasis CK 6.721 straipsnio 1 dalimi,</w:t>
      </w:r>
      <w:r w:rsidRPr="00945A32">
        <w:t xml:space="preserve"> </w:t>
      </w:r>
      <w:r>
        <w:t>raštu įspėdamas Paslaugų teikėją prieš 10 (dešimt) dienų;</w:t>
      </w:r>
    </w:p>
    <w:p w14:paraId="4733E9F5" w14:textId="1E15DA1D" w:rsidR="00945A32" w:rsidRDefault="00945A32" w:rsidP="002664C6">
      <w:pPr>
        <w:pStyle w:val="taltipfb"/>
        <w:shd w:val="clear" w:color="auto" w:fill="FFFFFF"/>
        <w:spacing w:before="0" w:beforeAutospacing="0" w:after="0" w:afterAutospacing="0"/>
        <w:ind w:firstLine="851"/>
        <w:jc w:val="both"/>
        <w:rPr>
          <w:iCs/>
        </w:rPr>
      </w:pPr>
      <w:r>
        <w:t>7.</w:t>
      </w:r>
      <w:r w:rsidR="00487380">
        <w:t>5</w:t>
      </w:r>
      <w:r>
        <w:t>.2.</w:t>
      </w:r>
      <w:r w:rsidR="00490CFF">
        <w:t xml:space="preserve"> jei</w:t>
      </w:r>
      <w:r>
        <w:t xml:space="preserve"> </w:t>
      </w:r>
      <w:r w:rsidRPr="00945A32">
        <w:rPr>
          <w:iCs/>
        </w:rPr>
        <w:t>paaiškėjo aplinkybės, nustatytos VPĮ 90 straipsnio 1 dalyje;</w:t>
      </w:r>
    </w:p>
    <w:p w14:paraId="73DF072A" w14:textId="04BE7168" w:rsidR="001B307A" w:rsidRDefault="00945A32" w:rsidP="00AD60DA">
      <w:pPr>
        <w:pStyle w:val="taltipfb"/>
        <w:shd w:val="clear" w:color="auto" w:fill="FFFFFF"/>
        <w:spacing w:before="0" w:beforeAutospacing="0" w:after="0" w:afterAutospacing="0"/>
        <w:ind w:firstLine="851"/>
        <w:jc w:val="both"/>
        <w:rPr>
          <w:iCs/>
        </w:rPr>
      </w:pPr>
      <w:r>
        <w:rPr>
          <w:iCs/>
        </w:rPr>
        <w:t>7.</w:t>
      </w:r>
      <w:r w:rsidR="00487380">
        <w:rPr>
          <w:iCs/>
        </w:rPr>
        <w:t>5</w:t>
      </w:r>
      <w:r>
        <w:rPr>
          <w:iCs/>
        </w:rPr>
        <w:t xml:space="preserve">.3. </w:t>
      </w:r>
      <w:r w:rsidRPr="00945A32">
        <w:rPr>
          <w:iCs/>
        </w:rPr>
        <w:t>Pa</w:t>
      </w:r>
      <w:r>
        <w:rPr>
          <w:iCs/>
        </w:rPr>
        <w:t xml:space="preserve">slaugų teikėjas </w:t>
      </w:r>
      <w:r w:rsidRPr="00945A32">
        <w:rPr>
          <w:iCs/>
        </w:rPr>
        <w:t>bankrutuoja, yra likviduojamas arba sustabdo ūkinę veiklą arba kai pagal teisės aktus susidaro analogiška situacija;</w:t>
      </w:r>
    </w:p>
    <w:p w14:paraId="19114A6C" w14:textId="37D67A6D" w:rsidR="00AD60DA" w:rsidRPr="002318A1" w:rsidRDefault="00AD60DA" w:rsidP="00AD60DA">
      <w:pPr>
        <w:pStyle w:val="taltipfb"/>
        <w:shd w:val="clear" w:color="auto" w:fill="FFFFFF"/>
        <w:spacing w:before="0" w:beforeAutospacing="0" w:after="0" w:afterAutospacing="0"/>
        <w:ind w:firstLine="851"/>
        <w:jc w:val="both"/>
        <w:rPr>
          <w:iCs/>
        </w:rPr>
      </w:pPr>
      <w:r w:rsidRPr="002318A1">
        <w:rPr>
          <w:iCs/>
        </w:rPr>
        <w:t>7.5.</w:t>
      </w:r>
      <w:r w:rsidR="00784A71" w:rsidRPr="002318A1">
        <w:rPr>
          <w:iCs/>
        </w:rPr>
        <w:t>4</w:t>
      </w:r>
      <w:r w:rsidRPr="002318A1">
        <w:rPr>
          <w:iCs/>
        </w:rPr>
        <w:t>. kai ne dėl Paslaugų gavėjo kaltės Paslaugų teikėjas netinkamai įvykdo 2 (du) atskirus užsakymus (</w:t>
      </w:r>
      <w:r w:rsidRPr="002318A1">
        <w:rPr>
          <w:bCs/>
          <w:iCs/>
          <w:lang w:val="af-ZA"/>
        </w:rPr>
        <w:t>j</w:t>
      </w:r>
      <w:r w:rsidRPr="002318A1">
        <w:rPr>
          <w:iCs/>
          <w:lang w:val="af-ZA"/>
        </w:rPr>
        <w:t xml:space="preserve">ei grąžinus vertėjui taisyti nekokybišką vertimą, per nustatytą terminą ištaisomos ne visos klaidos (po taisymo išverstame tekste lieka leksikos, gramatikos ir (ar) teksto prasmės neatitikimo klaidų) </w:t>
      </w:r>
      <w:r w:rsidRPr="002318A1">
        <w:rPr>
          <w:iCs/>
        </w:rPr>
        <w:t>ir (ar) Paslaugų teikėjas nesant objektyvių priežasčių ar raštu neinformavęs Paslaugų gavėjo vėluoja vykdyti sutartinius įsipareigojimus pagal Sutartyje nustatytus Paslaugų teikimo terminus;</w:t>
      </w:r>
    </w:p>
    <w:p w14:paraId="0FA26C22" w14:textId="7F6B9462" w:rsidR="00945A32" w:rsidRPr="002318A1" w:rsidRDefault="00945A32" w:rsidP="00945A32">
      <w:pPr>
        <w:pStyle w:val="taltipfb"/>
        <w:shd w:val="clear" w:color="auto" w:fill="FFFFFF"/>
        <w:spacing w:before="0" w:beforeAutospacing="0" w:after="0" w:afterAutospacing="0"/>
        <w:ind w:firstLine="851"/>
        <w:jc w:val="both"/>
        <w:rPr>
          <w:iCs/>
        </w:rPr>
      </w:pPr>
      <w:r w:rsidRPr="002318A1">
        <w:rPr>
          <w:iCs/>
        </w:rPr>
        <w:t>7.</w:t>
      </w:r>
      <w:r w:rsidR="00487380" w:rsidRPr="002318A1">
        <w:rPr>
          <w:iCs/>
        </w:rPr>
        <w:t>5</w:t>
      </w:r>
      <w:r w:rsidRPr="002318A1">
        <w:rPr>
          <w:iCs/>
        </w:rPr>
        <w:t>.</w:t>
      </w:r>
      <w:r w:rsidR="00784A71" w:rsidRPr="002318A1">
        <w:rPr>
          <w:iCs/>
        </w:rPr>
        <w:t>5</w:t>
      </w:r>
      <w:r w:rsidRPr="002318A1">
        <w:rPr>
          <w:iCs/>
        </w:rPr>
        <w:t xml:space="preserve">. Paslaugų teikėjas Sutarties vykdymą </w:t>
      </w:r>
      <w:r w:rsidR="00490CFF" w:rsidRPr="002318A1">
        <w:rPr>
          <w:iCs/>
        </w:rPr>
        <w:t xml:space="preserve">perleido </w:t>
      </w:r>
      <w:r w:rsidRPr="002318A1">
        <w:rPr>
          <w:iCs/>
        </w:rPr>
        <w:t xml:space="preserve">tretiesiems asmenims be raštiško </w:t>
      </w:r>
      <w:r w:rsidR="00BF2040" w:rsidRPr="002318A1">
        <w:rPr>
          <w:iCs/>
        </w:rPr>
        <w:t>Paslaugų gavėjo</w:t>
      </w:r>
      <w:r w:rsidRPr="002318A1">
        <w:rPr>
          <w:iCs/>
        </w:rPr>
        <w:t xml:space="preserve"> sutikimo</w:t>
      </w:r>
      <w:r w:rsidR="009703A7" w:rsidRPr="002318A1">
        <w:rPr>
          <w:iCs/>
        </w:rPr>
        <w:t>;</w:t>
      </w:r>
    </w:p>
    <w:p w14:paraId="383505AE" w14:textId="09DFF3CA" w:rsidR="009703A7" w:rsidRPr="008E7E39" w:rsidRDefault="009703A7" w:rsidP="009703A7">
      <w:pPr>
        <w:tabs>
          <w:tab w:val="left" w:pos="851"/>
        </w:tabs>
        <w:ind w:firstLine="851"/>
        <w:jc w:val="both"/>
        <w:rPr>
          <w:iCs/>
          <w:sz w:val="24"/>
          <w:szCs w:val="24"/>
          <w:lang w:val="lt-LT"/>
        </w:rPr>
      </w:pPr>
      <w:r>
        <w:rPr>
          <w:iCs/>
          <w:sz w:val="24"/>
          <w:szCs w:val="24"/>
          <w:lang w:val="lt-LT"/>
        </w:rPr>
        <w:t>7</w:t>
      </w:r>
      <w:r w:rsidRPr="008E7E39">
        <w:rPr>
          <w:iCs/>
          <w:sz w:val="24"/>
          <w:szCs w:val="24"/>
          <w:lang w:val="lt-LT"/>
        </w:rPr>
        <w:t>.</w:t>
      </w:r>
      <w:r w:rsidR="00487380">
        <w:rPr>
          <w:iCs/>
          <w:sz w:val="24"/>
          <w:szCs w:val="24"/>
          <w:lang w:val="lt-LT"/>
        </w:rPr>
        <w:t>5</w:t>
      </w:r>
      <w:r w:rsidRPr="008E7E39">
        <w:rPr>
          <w:iCs/>
          <w:sz w:val="24"/>
          <w:szCs w:val="24"/>
          <w:lang w:val="lt-LT"/>
        </w:rPr>
        <w:t>.</w:t>
      </w:r>
      <w:r>
        <w:rPr>
          <w:iCs/>
          <w:sz w:val="24"/>
          <w:szCs w:val="24"/>
          <w:lang w:val="lt-LT"/>
        </w:rPr>
        <w:t>6</w:t>
      </w:r>
      <w:r w:rsidRPr="008E7E39">
        <w:rPr>
          <w:iCs/>
          <w:sz w:val="24"/>
          <w:szCs w:val="24"/>
          <w:lang w:val="lt-LT"/>
        </w:rPr>
        <w:t xml:space="preserve">. </w:t>
      </w:r>
      <w:r>
        <w:rPr>
          <w:iCs/>
          <w:sz w:val="24"/>
          <w:szCs w:val="24"/>
          <w:lang w:val="lt-LT"/>
        </w:rPr>
        <w:t>Paslaugų teikėjas</w:t>
      </w:r>
      <w:r w:rsidRPr="008E7E39">
        <w:rPr>
          <w:iCs/>
          <w:sz w:val="24"/>
          <w:szCs w:val="24"/>
          <w:lang w:val="lt-LT"/>
        </w:rPr>
        <w:t xml:space="preserve"> pažeidžia Sutartį arba įstatymus bei kitus teisės aktus ir per </w:t>
      </w:r>
      <w:r w:rsidR="00BF2040">
        <w:rPr>
          <w:iCs/>
          <w:sz w:val="24"/>
          <w:szCs w:val="24"/>
          <w:lang w:val="lt-LT"/>
        </w:rPr>
        <w:t>Paslaugų gavėjo</w:t>
      </w:r>
      <w:r w:rsidRPr="008E7E39">
        <w:rPr>
          <w:iCs/>
          <w:sz w:val="24"/>
          <w:szCs w:val="24"/>
          <w:lang w:val="lt-LT"/>
        </w:rPr>
        <w:t xml:space="preserve"> rašytinėje pretenzijoje nurodytą terminą neištaiso pažeidimo;</w:t>
      </w:r>
    </w:p>
    <w:p w14:paraId="6527BCED" w14:textId="3E2A345B" w:rsidR="009703A7" w:rsidRPr="008E7E39" w:rsidRDefault="006209A2" w:rsidP="009703A7">
      <w:pPr>
        <w:tabs>
          <w:tab w:val="left" w:pos="851"/>
        </w:tabs>
        <w:ind w:firstLine="851"/>
        <w:jc w:val="both"/>
        <w:rPr>
          <w:iCs/>
          <w:sz w:val="24"/>
          <w:szCs w:val="24"/>
          <w:lang w:val="lt-LT"/>
        </w:rPr>
      </w:pPr>
      <w:r>
        <w:rPr>
          <w:iCs/>
          <w:sz w:val="24"/>
          <w:szCs w:val="24"/>
          <w:lang w:val="lt-LT"/>
        </w:rPr>
        <w:t>7</w:t>
      </w:r>
      <w:r w:rsidR="009703A7" w:rsidRPr="008E7E39">
        <w:rPr>
          <w:iCs/>
          <w:sz w:val="24"/>
          <w:szCs w:val="24"/>
          <w:lang w:val="lt-LT"/>
        </w:rPr>
        <w:t>.</w:t>
      </w:r>
      <w:r w:rsidR="00487380">
        <w:rPr>
          <w:iCs/>
          <w:sz w:val="24"/>
          <w:szCs w:val="24"/>
          <w:lang w:val="lt-LT"/>
        </w:rPr>
        <w:t>5</w:t>
      </w:r>
      <w:r w:rsidR="009703A7" w:rsidRPr="008E7E39">
        <w:rPr>
          <w:iCs/>
          <w:sz w:val="24"/>
          <w:szCs w:val="24"/>
          <w:lang w:val="lt-LT"/>
        </w:rPr>
        <w:t>.</w:t>
      </w:r>
      <w:r>
        <w:rPr>
          <w:iCs/>
          <w:sz w:val="24"/>
          <w:szCs w:val="24"/>
          <w:lang w:val="lt-LT"/>
        </w:rPr>
        <w:t>7</w:t>
      </w:r>
      <w:r w:rsidR="009703A7" w:rsidRPr="008E7E39">
        <w:rPr>
          <w:iCs/>
          <w:sz w:val="24"/>
          <w:szCs w:val="24"/>
          <w:lang w:val="lt-LT"/>
        </w:rPr>
        <w:t xml:space="preserve">. Lietuvos Respublikos Vyriausybės Nacionaliniam saugumui užtikrinti svarbių objektų apsaugos įstatymo nustatyta tvarka priima sprendimą, patvirtinantį, kad Sutartis neatitinka nacionalinio saugumo interesų (taikoma tose srityse, kai </w:t>
      </w:r>
      <w:r w:rsidR="00BF2040">
        <w:rPr>
          <w:iCs/>
          <w:sz w:val="24"/>
          <w:szCs w:val="24"/>
          <w:lang w:val="lt-LT"/>
        </w:rPr>
        <w:t>Paslaugų gavėjas</w:t>
      </w:r>
      <w:r w:rsidR="009703A7" w:rsidRPr="008E7E39">
        <w:rPr>
          <w:iCs/>
          <w:sz w:val="24"/>
          <w:szCs w:val="24"/>
          <w:lang w:val="lt-LT"/>
        </w:rPr>
        <w:t xml:space="preserve"> yra laikoma esminiu subjektu;</w:t>
      </w:r>
    </w:p>
    <w:p w14:paraId="3BA80783" w14:textId="5B94E333" w:rsidR="009703A7" w:rsidRDefault="006209A2" w:rsidP="009703A7">
      <w:pPr>
        <w:pStyle w:val="taltipfb"/>
        <w:shd w:val="clear" w:color="auto" w:fill="FFFFFF"/>
        <w:spacing w:before="0" w:beforeAutospacing="0" w:after="0" w:afterAutospacing="0"/>
        <w:ind w:firstLine="851"/>
        <w:jc w:val="both"/>
        <w:rPr>
          <w:lang w:eastAsia="en-US"/>
        </w:rPr>
      </w:pPr>
      <w:r>
        <w:rPr>
          <w:iCs/>
        </w:rPr>
        <w:t>7</w:t>
      </w:r>
      <w:r w:rsidR="009703A7" w:rsidRPr="004215C6">
        <w:rPr>
          <w:iCs/>
        </w:rPr>
        <w:t>.</w:t>
      </w:r>
      <w:r w:rsidR="00487380">
        <w:rPr>
          <w:iCs/>
        </w:rPr>
        <w:t>5</w:t>
      </w:r>
      <w:r w:rsidR="009703A7" w:rsidRPr="004215C6">
        <w:rPr>
          <w:iCs/>
        </w:rPr>
        <w:t>.</w:t>
      </w:r>
      <w:r>
        <w:rPr>
          <w:iCs/>
        </w:rPr>
        <w:t>8</w:t>
      </w:r>
      <w:r w:rsidR="009703A7" w:rsidRPr="004215C6">
        <w:rPr>
          <w:iCs/>
        </w:rPr>
        <w:t xml:space="preserve">. </w:t>
      </w:r>
      <w:r w:rsidR="009703A7">
        <w:rPr>
          <w:iCs/>
        </w:rPr>
        <w:t>j</w:t>
      </w:r>
      <w:r w:rsidR="009703A7" w:rsidRPr="004215C6">
        <w:rPr>
          <w:iCs/>
        </w:rPr>
        <w:t xml:space="preserve">ei nustatoma, kad Sutarties vykdymas </w:t>
      </w:r>
      <w:r w:rsidR="009703A7" w:rsidRPr="004215C6">
        <w:rPr>
          <w:lang w:eastAsia="en-US"/>
        </w:rPr>
        <w:t xml:space="preserve">prieštarauja Lietuvos Respublikoje įgyvendinamoms privalomoms tarptautinėms sankcijoms, kaip tai apibrėžta Sankcijų įstatyme ir kituose tarptautiniuose, Europos Sąjungos ir Lietuvos Respublikos teisės aktuose (bent vienai iš </w:t>
      </w:r>
      <w:r w:rsidR="009703A7" w:rsidRPr="004215C6">
        <w:rPr>
          <w:lang w:eastAsia="en-US"/>
        </w:rPr>
        <w:lastRenderedPageBreak/>
        <w:t xml:space="preserve">taikomų sankcijų). </w:t>
      </w:r>
      <w:r w:rsidR="009703A7" w:rsidRPr="004215C6">
        <w:t>Sutartis tokiais atvejais laikoma niekine ir negaliojančia, o</w:t>
      </w:r>
      <w:r w:rsidR="009703A7" w:rsidRPr="004215C6">
        <w:rPr>
          <w:lang w:eastAsia="en-US"/>
        </w:rPr>
        <w:t xml:space="preserve"> negaliojimo momentas nustatomas vadovaujantis minėtu įstatymu.</w:t>
      </w:r>
    </w:p>
    <w:p w14:paraId="21563F13" w14:textId="20B41C03" w:rsidR="00AD60DA" w:rsidRPr="002318A1" w:rsidRDefault="00AD60DA" w:rsidP="007641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4"/>
          <w:szCs w:val="24"/>
          <w:lang w:val="af-ZA" w:eastAsia="lt-LT"/>
        </w:rPr>
      </w:pPr>
      <w:r w:rsidRPr="002318A1">
        <w:rPr>
          <w:bCs/>
          <w:iCs/>
          <w:sz w:val="24"/>
          <w:szCs w:val="24"/>
          <w:lang w:val="af-ZA" w:eastAsia="lt-LT"/>
        </w:rPr>
        <w:t xml:space="preserve">             7</w:t>
      </w:r>
      <w:r w:rsidR="00784A71" w:rsidRPr="002318A1">
        <w:rPr>
          <w:bCs/>
          <w:iCs/>
          <w:sz w:val="24"/>
          <w:szCs w:val="24"/>
          <w:lang w:val="af-ZA" w:eastAsia="lt-LT"/>
        </w:rPr>
        <w:t>.6. Sutarties</w:t>
      </w:r>
      <w:r w:rsidRPr="002318A1">
        <w:rPr>
          <w:bCs/>
          <w:iCs/>
          <w:sz w:val="24"/>
          <w:szCs w:val="24"/>
          <w:lang w:val="af-ZA" w:eastAsia="lt-LT"/>
        </w:rPr>
        <w:t xml:space="preserve"> </w:t>
      </w:r>
      <w:r w:rsidR="0076413C" w:rsidRPr="002318A1">
        <w:rPr>
          <w:bCs/>
          <w:iCs/>
          <w:sz w:val="24"/>
          <w:szCs w:val="24"/>
          <w:lang w:val="af-ZA" w:eastAsia="lt-LT"/>
        </w:rPr>
        <w:t xml:space="preserve">7.5.4 ir 7.5.5 </w:t>
      </w:r>
      <w:r w:rsidRPr="002318A1">
        <w:rPr>
          <w:bCs/>
          <w:iCs/>
          <w:sz w:val="24"/>
          <w:szCs w:val="24"/>
          <w:lang w:val="af-ZA" w:eastAsia="lt-LT"/>
        </w:rPr>
        <w:t xml:space="preserve">papunkčiuose nurodytos Sutarties nutraukimo priežastys laikomos esminiu </w:t>
      </w:r>
      <w:r w:rsidR="0076413C" w:rsidRPr="002318A1">
        <w:rPr>
          <w:bCs/>
          <w:iCs/>
          <w:sz w:val="24"/>
          <w:szCs w:val="24"/>
          <w:lang w:val="af-ZA" w:eastAsia="lt-LT"/>
        </w:rPr>
        <w:t>S</w:t>
      </w:r>
      <w:r w:rsidRPr="002318A1">
        <w:rPr>
          <w:bCs/>
          <w:iCs/>
          <w:sz w:val="24"/>
          <w:szCs w:val="24"/>
          <w:lang w:val="af-ZA" w:eastAsia="lt-LT"/>
        </w:rPr>
        <w:t xml:space="preserve">utarties pažeidimu. Nutraukus </w:t>
      </w:r>
      <w:r w:rsidR="0076413C" w:rsidRPr="002318A1">
        <w:rPr>
          <w:bCs/>
          <w:iCs/>
          <w:sz w:val="24"/>
          <w:szCs w:val="24"/>
          <w:lang w:val="af-ZA" w:eastAsia="lt-LT"/>
        </w:rPr>
        <w:t>S</w:t>
      </w:r>
      <w:r w:rsidRPr="002318A1">
        <w:rPr>
          <w:bCs/>
          <w:iCs/>
          <w:sz w:val="24"/>
          <w:szCs w:val="24"/>
          <w:lang w:val="af-ZA" w:eastAsia="lt-LT"/>
        </w:rPr>
        <w:t xml:space="preserve">utartį dėl Paslaugų teikėjo padaryto esminio </w:t>
      </w:r>
      <w:r w:rsidR="0076413C" w:rsidRPr="002318A1">
        <w:rPr>
          <w:bCs/>
          <w:iCs/>
          <w:sz w:val="24"/>
          <w:szCs w:val="24"/>
          <w:lang w:val="af-ZA" w:eastAsia="lt-LT"/>
        </w:rPr>
        <w:t>S</w:t>
      </w:r>
      <w:r w:rsidRPr="002318A1">
        <w:rPr>
          <w:bCs/>
          <w:iCs/>
          <w:sz w:val="24"/>
          <w:szCs w:val="24"/>
          <w:lang w:val="af-ZA" w:eastAsia="lt-LT"/>
        </w:rPr>
        <w:t xml:space="preserve">utarties pažeidimo, Paslaugų gavėjas, vadovaudamasis viešuosius pirkimus reglamentuojančių teisės aktų nustatyta tvarka, įtraukia Paslaugų tkėją į Nepatikimų tiekėjų sąrašą. </w:t>
      </w:r>
    </w:p>
    <w:p w14:paraId="530C41D8" w14:textId="43EB3C49" w:rsidR="006A7F01" w:rsidRPr="002318A1" w:rsidRDefault="00F64FC1" w:rsidP="00EA5C51">
      <w:pPr>
        <w:pStyle w:val="taltipfb"/>
        <w:shd w:val="clear" w:color="auto" w:fill="FFFFFF"/>
        <w:spacing w:before="0" w:beforeAutospacing="0" w:after="0" w:afterAutospacing="0"/>
        <w:ind w:firstLine="851"/>
        <w:jc w:val="both"/>
      </w:pPr>
      <w:r w:rsidRPr="002318A1">
        <w:t>7</w:t>
      </w:r>
      <w:r w:rsidR="00DB656B" w:rsidRPr="002318A1">
        <w:t>.</w:t>
      </w:r>
      <w:r w:rsidR="0076413C" w:rsidRPr="002318A1">
        <w:t>7</w:t>
      </w:r>
      <w:r w:rsidR="006A7F01" w:rsidRPr="002318A1">
        <w:t xml:space="preserve">. Paslaugų teikėjas, vadovaudamasis </w:t>
      </w:r>
      <w:r w:rsidR="00DB656B" w:rsidRPr="002318A1">
        <w:t>CK 6.721 straipsnio 2 dalimi, turi teisę nutraukti šią S</w:t>
      </w:r>
      <w:r w:rsidR="006A7F01" w:rsidRPr="002318A1">
        <w:t>utartį vienašališkai dėl svarb</w:t>
      </w:r>
      <w:r w:rsidR="00DB656B" w:rsidRPr="002318A1">
        <w:t>ių priežasčių, raštu įspėdamas Paslaugų gavėją prieš 30 (tris</w:t>
      </w:r>
      <w:r w:rsidR="006A7F01" w:rsidRPr="002318A1">
        <w:t>deš</w:t>
      </w:r>
      <w:r w:rsidR="00DB656B" w:rsidRPr="002318A1">
        <w:t xml:space="preserve">imt) </w:t>
      </w:r>
      <w:r w:rsidR="00397F66" w:rsidRPr="002318A1">
        <w:t>kalendorinių</w:t>
      </w:r>
      <w:r w:rsidR="00DB656B" w:rsidRPr="002318A1">
        <w:t xml:space="preserve"> dienų. Tokiu atveju P</w:t>
      </w:r>
      <w:r w:rsidR="006A7F01" w:rsidRPr="002318A1">
        <w:t>aslaugų teikė</w:t>
      </w:r>
      <w:r w:rsidR="00DB656B" w:rsidRPr="002318A1">
        <w:t>jas privalo visiškai atlyginti P</w:t>
      </w:r>
      <w:r w:rsidR="006A7F01" w:rsidRPr="002318A1">
        <w:t xml:space="preserve">aslaugų gavėjo </w:t>
      </w:r>
      <w:r w:rsidR="009D153D" w:rsidRPr="002318A1">
        <w:t xml:space="preserve">dėl to </w:t>
      </w:r>
      <w:r w:rsidR="006A7F01" w:rsidRPr="002318A1">
        <w:t>patirtus nuostolius</w:t>
      </w:r>
      <w:r w:rsidR="00037F52" w:rsidRPr="002318A1">
        <w:t xml:space="preserve"> ir žalą</w:t>
      </w:r>
      <w:r w:rsidR="006A7F01" w:rsidRPr="002318A1">
        <w:t xml:space="preserve">. </w:t>
      </w:r>
    </w:p>
    <w:p w14:paraId="037248EC" w14:textId="327486ED" w:rsidR="00670E6E" w:rsidRPr="002318A1" w:rsidRDefault="00670E6E" w:rsidP="0076413C">
      <w:pPr>
        <w:pStyle w:val="taltipfb"/>
        <w:shd w:val="clear" w:color="auto" w:fill="FFFFFF"/>
        <w:spacing w:before="0" w:beforeAutospacing="0" w:after="0" w:afterAutospacing="0"/>
        <w:ind w:firstLine="851"/>
        <w:jc w:val="both"/>
        <w:rPr>
          <w:iCs/>
        </w:rPr>
      </w:pPr>
      <w:r w:rsidRPr="002318A1">
        <w:rPr>
          <w:bCs/>
          <w:iCs/>
          <w:lang w:val="af-ZA"/>
        </w:rPr>
        <w:t>7.8. Bet kuriai Šaliai inicijavus Paslaugų įkainių perskaičiavimą ir vienai iš šių Šalių nesutikus, Sutartis gali būti nutraukiama įspėjus kitą Šalį ne anksčiau kaip po 30 (trisdešimt) kalendorinių dienų.</w:t>
      </w:r>
    </w:p>
    <w:p w14:paraId="665DD395" w14:textId="445B51A2" w:rsidR="00DB656B" w:rsidRDefault="00F64FC1">
      <w:pPr>
        <w:pStyle w:val="taltipfb"/>
        <w:shd w:val="clear" w:color="auto" w:fill="FFFFFF"/>
        <w:spacing w:before="0" w:beforeAutospacing="0" w:after="0" w:afterAutospacing="0"/>
        <w:ind w:firstLine="851"/>
        <w:jc w:val="both"/>
      </w:pPr>
      <w:r>
        <w:t>7</w:t>
      </w:r>
      <w:r w:rsidR="00DB656B">
        <w:t>.</w:t>
      </w:r>
      <w:r w:rsidR="0076413C">
        <w:t>9</w:t>
      </w:r>
      <w:r w:rsidR="00DB656B">
        <w:t xml:space="preserve">. </w:t>
      </w:r>
      <w:r w:rsidR="006A7F01">
        <w:t xml:space="preserve">Sutartis gali būti nutraukta </w:t>
      </w:r>
      <w:r w:rsidR="00DB656B">
        <w:t xml:space="preserve">ir </w:t>
      </w:r>
      <w:r w:rsidR="006A7F01">
        <w:t xml:space="preserve">kitais Lietuvos Respublikos teisės aktuose nustatytais pagrindais. </w:t>
      </w:r>
    </w:p>
    <w:p w14:paraId="3165C2E3" w14:textId="7DF4E185" w:rsidR="009703A7" w:rsidRPr="008E7E39" w:rsidRDefault="009703A7" w:rsidP="008E7E39">
      <w:pPr>
        <w:ind w:firstLine="851"/>
        <w:jc w:val="both"/>
        <w:rPr>
          <w:sz w:val="24"/>
          <w:szCs w:val="24"/>
          <w:lang w:val="lt-LT"/>
        </w:rPr>
      </w:pPr>
      <w:r>
        <w:rPr>
          <w:sz w:val="24"/>
          <w:szCs w:val="24"/>
          <w:lang w:val="lt-LT"/>
        </w:rPr>
        <w:t>7</w:t>
      </w:r>
      <w:r w:rsidRPr="008E7E39">
        <w:rPr>
          <w:sz w:val="24"/>
          <w:szCs w:val="24"/>
          <w:lang w:val="lt-LT"/>
        </w:rPr>
        <w:t>.</w:t>
      </w:r>
      <w:r w:rsidR="0076413C">
        <w:rPr>
          <w:sz w:val="24"/>
          <w:szCs w:val="24"/>
          <w:lang w:val="lt-LT"/>
        </w:rPr>
        <w:t>10</w:t>
      </w:r>
      <w:r w:rsidRPr="008E7E39">
        <w:rPr>
          <w:sz w:val="24"/>
          <w:szCs w:val="24"/>
          <w:lang w:val="lt-LT"/>
        </w:rPr>
        <w:t>.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B254A4" w14:textId="77777777" w:rsidR="009703A7" w:rsidRPr="000B5E9A" w:rsidRDefault="009703A7" w:rsidP="00EA5C51">
      <w:pPr>
        <w:pStyle w:val="taltipfb"/>
        <w:shd w:val="clear" w:color="auto" w:fill="FFFFFF"/>
        <w:spacing w:before="0" w:beforeAutospacing="0" w:after="0" w:afterAutospacing="0"/>
        <w:ind w:firstLine="851"/>
        <w:jc w:val="both"/>
      </w:pPr>
    </w:p>
    <w:p w14:paraId="55879C33" w14:textId="37CD13B7" w:rsidR="00E91039" w:rsidRPr="000B5E9A" w:rsidRDefault="00E91039" w:rsidP="008E7E39">
      <w:pPr>
        <w:pStyle w:val="Sraopastraipa"/>
        <w:numPr>
          <w:ilvl w:val="0"/>
          <w:numId w:val="5"/>
        </w:numPr>
        <w:spacing w:after="0" w:line="240" w:lineRule="auto"/>
        <w:jc w:val="center"/>
        <w:rPr>
          <w:rFonts w:ascii="Times New Roman" w:hAnsi="Times New Roman"/>
          <w:b/>
          <w:bCs/>
          <w:sz w:val="24"/>
          <w:szCs w:val="24"/>
        </w:rPr>
      </w:pPr>
      <w:r w:rsidRPr="000B5E9A">
        <w:rPr>
          <w:rFonts w:ascii="Times New Roman" w:hAnsi="Times New Roman"/>
          <w:b/>
          <w:bCs/>
          <w:sz w:val="24"/>
          <w:szCs w:val="24"/>
        </w:rPr>
        <w:t>INTELEKTINĖ NUOSAVYBĖ</w:t>
      </w:r>
    </w:p>
    <w:p w14:paraId="4E8029D7" w14:textId="77777777" w:rsidR="00E91039" w:rsidRPr="00EA5C51" w:rsidRDefault="00E91039" w:rsidP="00EA5C51">
      <w:pPr>
        <w:tabs>
          <w:tab w:val="num" w:pos="1470"/>
        </w:tabs>
        <w:jc w:val="both"/>
        <w:rPr>
          <w:sz w:val="24"/>
          <w:szCs w:val="24"/>
          <w:lang w:val="lt-LT"/>
        </w:rPr>
      </w:pPr>
    </w:p>
    <w:p w14:paraId="25D20ABA" w14:textId="7C2893C8" w:rsidR="00E91039" w:rsidRPr="00E91039" w:rsidRDefault="00E91039" w:rsidP="008E7E39">
      <w:pPr>
        <w:tabs>
          <w:tab w:val="num" w:pos="1470"/>
        </w:tabs>
        <w:ind w:firstLine="851"/>
        <w:jc w:val="both"/>
        <w:rPr>
          <w:sz w:val="24"/>
          <w:szCs w:val="24"/>
          <w:lang w:val="lt-LT"/>
        </w:rPr>
      </w:pPr>
      <w:r>
        <w:rPr>
          <w:sz w:val="24"/>
          <w:szCs w:val="24"/>
          <w:lang w:val="lt-LT"/>
        </w:rPr>
        <w:t>8</w:t>
      </w:r>
      <w:r w:rsidRPr="00EA5C51">
        <w:rPr>
          <w:sz w:val="24"/>
          <w:szCs w:val="24"/>
          <w:lang w:val="lt-LT"/>
        </w:rPr>
        <w:t>.1. Visi rezultatai ir su jais susijusios teisės, įgytos vykdant Sutartį, įskaitant intelektinės nuosavybės teises, išskyrus asmenines neturtines teises į intelektinės veiklos rezultatu</w:t>
      </w:r>
      <w:r w:rsidRPr="00E91039">
        <w:rPr>
          <w:sz w:val="24"/>
          <w:szCs w:val="24"/>
          <w:lang w:val="lt-LT"/>
        </w:rPr>
        <w:t>s, yra P</w:t>
      </w:r>
      <w:r w:rsidR="00536541">
        <w:rPr>
          <w:sz w:val="24"/>
          <w:szCs w:val="24"/>
          <w:lang w:val="lt-LT"/>
        </w:rPr>
        <w:t>aslaugų gavėjo</w:t>
      </w:r>
      <w:r w:rsidRPr="00EA5C51">
        <w:rPr>
          <w:sz w:val="24"/>
          <w:szCs w:val="24"/>
          <w:lang w:val="lt-LT"/>
        </w:rPr>
        <w:t xml:space="preserve"> nuosavybė, pereinanti </w:t>
      </w:r>
      <w:r w:rsidR="00536541">
        <w:rPr>
          <w:sz w:val="24"/>
          <w:szCs w:val="24"/>
          <w:lang w:val="lt-LT"/>
        </w:rPr>
        <w:t>Paslaugų gavėjui</w:t>
      </w:r>
      <w:r w:rsidRPr="00EA5C51">
        <w:rPr>
          <w:sz w:val="24"/>
          <w:szCs w:val="24"/>
          <w:lang w:val="lt-LT"/>
        </w:rPr>
        <w:t xml:space="preserve"> nuo Paslaugų perdavimo–priėmimo </w:t>
      </w:r>
      <w:r w:rsidR="00536541">
        <w:rPr>
          <w:sz w:val="24"/>
          <w:szCs w:val="24"/>
          <w:lang w:val="lt-LT"/>
        </w:rPr>
        <w:t>momento</w:t>
      </w:r>
      <w:r w:rsidRPr="00EA5C51">
        <w:rPr>
          <w:sz w:val="24"/>
          <w:szCs w:val="24"/>
          <w:lang w:val="lt-LT"/>
        </w:rPr>
        <w:t xml:space="preserve"> be jokių apribojimų, kurią P</w:t>
      </w:r>
      <w:r w:rsidR="00536541">
        <w:rPr>
          <w:sz w:val="24"/>
          <w:szCs w:val="24"/>
          <w:lang w:val="lt-LT"/>
        </w:rPr>
        <w:t>aslaugų gavėjas</w:t>
      </w:r>
      <w:r w:rsidRPr="00EA5C51">
        <w:rPr>
          <w:sz w:val="24"/>
          <w:szCs w:val="24"/>
          <w:lang w:val="lt-LT"/>
        </w:rPr>
        <w:t xml:space="preserve"> gali naudoti,</w:t>
      </w:r>
      <w:r w:rsidRPr="00E91039">
        <w:rPr>
          <w:sz w:val="24"/>
          <w:szCs w:val="24"/>
          <w:lang w:val="lt-LT"/>
        </w:rPr>
        <w:t xml:space="preserve"> publikuoti, perleisti ar perduoti be atskiro </w:t>
      </w:r>
      <w:r w:rsidR="00536541">
        <w:rPr>
          <w:sz w:val="24"/>
          <w:szCs w:val="24"/>
          <w:lang w:val="lt-LT"/>
        </w:rPr>
        <w:t>Paslaugų teikėjo</w:t>
      </w:r>
      <w:r w:rsidRPr="00EA5C51">
        <w:rPr>
          <w:sz w:val="24"/>
          <w:szCs w:val="24"/>
          <w:lang w:val="lt-LT"/>
        </w:rPr>
        <w:t xml:space="preserve"> sutikimo tretiesiems asmenims, jei Specialiosiose sąlygose </w:t>
      </w:r>
      <w:r w:rsidRPr="00E91039">
        <w:rPr>
          <w:sz w:val="24"/>
          <w:szCs w:val="24"/>
          <w:lang w:val="lt-LT"/>
        </w:rPr>
        <w:t>nenumatyta kitaip ar intelektinės nuosavybės teisės negali būti perduodamos nuosavybės teise dėl Paslaugų pobūdžio ar (ir) išimtinių teisių, patentų ir kt.</w:t>
      </w:r>
    </w:p>
    <w:p w14:paraId="05F25173" w14:textId="5A18CCFE" w:rsidR="00E91039" w:rsidRPr="00EA5C51" w:rsidRDefault="00E91039" w:rsidP="008E7E39">
      <w:pPr>
        <w:tabs>
          <w:tab w:val="num" w:pos="1470"/>
        </w:tabs>
        <w:ind w:firstLine="851"/>
        <w:jc w:val="both"/>
        <w:rPr>
          <w:sz w:val="24"/>
          <w:szCs w:val="24"/>
          <w:lang w:val="lt-LT"/>
        </w:rPr>
      </w:pPr>
      <w:r>
        <w:rPr>
          <w:sz w:val="24"/>
          <w:szCs w:val="24"/>
          <w:lang w:val="lt-LT"/>
        </w:rPr>
        <w:t>8</w:t>
      </w:r>
      <w:r w:rsidRPr="00EA5C51">
        <w:rPr>
          <w:sz w:val="24"/>
          <w:szCs w:val="24"/>
          <w:lang w:val="lt-LT"/>
        </w:rPr>
        <w:t xml:space="preserve">.2. </w:t>
      </w:r>
      <w:r w:rsidR="00536541">
        <w:rPr>
          <w:sz w:val="24"/>
          <w:szCs w:val="24"/>
          <w:lang w:val="lt-LT"/>
        </w:rPr>
        <w:t xml:space="preserve">Paslaugų teikėjas </w:t>
      </w:r>
      <w:r w:rsidRPr="00EA5C51">
        <w:rPr>
          <w:sz w:val="24"/>
          <w:szCs w:val="24"/>
          <w:lang w:val="lt-LT"/>
        </w:rPr>
        <w:t xml:space="preserve">įsipareigoja atlyginti nuostolius </w:t>
      </w:r>
      <w:r w:rsidR="00536541">
        <w:rPr>
          <w:sz w:val="24"/>
          <w:szCs w:val="24"/>
          <w:lang w:val="lt-LT"/>
        </w:rPr>
        <w:t>Paslaugų gavėjui</w:t>
      </w:r>
      <w:r w:rsidRPr="00EA5C51">
        <w:rPr>
          <w:sz w:val="24"/>
          <w:szCs w:val="24"/>
          <w:lang w:val="lt-LT"/>
        </w:rPr>
        <w:t xml:space="preserve"> dėl bet kokių reikalavimų, kylančių dėl in</w:t>
      </w:r>
      <w:r w:rsidRPr="00E91039">
        <w:rPr>
          <w:sz w:val="24"/>
          <w:szCs w:val="24"/>
          <w:lang w:val="lt-LT"/>
        </w:rPr>
        <w:t xml:space="preserve">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E7E39">
        <w:rPr>
          <w:i/>
          <w:iCs/>
          <w:sz w:val="24"/>
          <w:szCs w:val="24"/>
          <w:lang w:val="lt-LT"/>
        </w:rPr>
        <w:t>(</w:t>
      </w:r>
      <w:proofErr w:type="spellStart"/>
      <w:r w:rsidRPr="008E7E39">
        <w:rPr>
          <w:i/>
          <w:iCs/>
          <w:sz w:val="24"/>
          <w:szCs w:val="24"/>
          <w:lang w:val="lt-LT"/>
        </w:rPr>
        <w:t>sui</w:t>
      </w:r>
      <w:proofErr w:type="spellEnd"/>
      <w:r w:rsidRPr="008E7E39">
        <w:rPr>
          <w:i/>
          <w:iCs/>
          <w:sz w:val="24"/>
          <w:szCs w:val="24"/>
          <w:lang w:val="lt-LT"/>
        </w:rPr>
        <w:t xml:space="preserve"> </w:t>
      </w:r>
      <w:proofErr w:type="spellStart"/>
      <w:r w:rsidRPr="008E7E39">
        <w:rPr>
          <w:i/>
          <w:iCs/>
          <w:sz w:val="24"/>
          <w:szCs w:val="24"/>
          <w:lang w:val="lt-LT"/>
        </w:rPr>
        <w:t>generis</w:t>
      </w:r>
      <w:proofErr w:type="spellEnd"/>
      <w:r w:rsidRPr="008E7E39">
        <w:rPr>
          <w:i/>
          <w:iCs/>
          <w:sz w:val="24"/>
          <w:szCs w:val="24"/>
          <w:lang w:val="lt-LT"/>
        </w:rPr>
        <w:t>)</w:t>
      </w:r>
      <w:r w:rsidRPr="00EA5C51">
        <w:rPr>
          <w:sz w:val="24"/>
          <w:szCs w:val="24"/>
          <w:lang w:val="lt-LT"/>
        </w:rPr>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w:t>
      </w:r>
      <w:r w:rsidR="00536541">
        <w:rPr>
          <w:sz w:val="24"/>
          <w:szCs w:val="24"/>
          <w:lang w:val="lt-LT"/>
        </w:rPr>
        <w:t>aslaugų gavėjo</w:t>
      </w:r>
      <w:r w:rsidRPr="00EA5C51">
        <w:rPr>
          <w:sz w:val="24"/>
          <w:szCs w:val="24"/>
          <w:lang w:val="lt-LT"/>
        </w:rPr>
        <w:t xml:space="preserve"> kaltės.</w:t>
      </w:r>
    </w:p>
    <w:p w14:paraId="4572E03B" w14:textId="693D953E" w:rsidR="003777D5" w:rsidRPr="002318A1" w:rsidRDefault="00536541" w:rsidP="00536541">
      <w:pPr>
        <w:tabs>
          <w:tab w:val="num" w:pos="1470"/>
        </w:tabs>
        <w:ind w:firstLine="851"/>
        <w:jc w:val="both"/>
        <w:rPr>
          <w:sz w:val="24"/>
          <w:szCs w:val="24"/>
          <w:lang w:val="lt-LT"/>
        </w:rPr>
      </w:pPr>
      <w:r w:rsidRPr="002318A1">
        <w:rPr>
          <w:sz w:val="24"/>
          <w:szCs w:val="24"/>
          <w:lang w:val="lt-LT"/>
        </w:rPr>
        <w:t>8</w:t>
      </w:r>
      <w:r w:rsidR="00E91039" w:rsidRPr="002318A1">
        <w:rPr>
          <w:sz w:val="24"/>
          <w:szCs w:val="24"/>
          <w:lang w:val="lt-LT"/>
        </w:rPr>
        <w:t xml:space="preserve">.3. </w:t>
      </w:r>
      <w:r w:rsidRPr="002318A1">
        <w:rPr>
          <w:sz w:val="24"/>
          <w:szCs w:val="24"/>
          <w:lang w:val="lt-LT"/>
        </w:rPr>
        <w:t>Paslaugų teikėjas</w:t>
      </w:r>
      <w:r w:rsidR="00E91039" w:rsidRPr="002318A1">
        <w:rPr>
          <w:sz w:val="24"/>
          <w:szCs w:val="24"/>
          <w:lang w:val="lt-LT"/>
        </w:rPr>
        <w:t xml:space="preserve"> neturi teisės be išankstinio rašytinio P</w:t>
      </w:r>
      <w:r w:rsidRPr="002318A1">
        <w:rPr>
          <w:sz w:val="24"/>
          <w:szCs w:val="24"/>
          <w:lang w:val="lt-LT"/>
        </w:rPr>
        <w:t>aslaugų gavėjo</w:t>
      </w:r>
      <w:r w:rsidR="00E91039" w:rsidRPr="002318A1">
        <w:rPr>
          <w:sz w:val="24"/>
          <w:szCs w:val="24"/>
          <w:lang w:val="lt-LT"/>
        </w:rPr>
        <w:t xml:space="preserve"> sutikimo naudoti P</w:t>
      </w:r>
      <w:r w:rsidRPr="002318A1">
        <w:rPr>
          <w:sz w:val="24"/>
          <w:szCs w:val="24"/>
          <w:lang w:val="lt-LT"/>
        </w:rPr>
        <w:t>aslaugų gavėjo</w:t>
      </w:r>
      <w:r w:rsidR="00E91039" w:rsidRPr="002318A1">
        <w:rPr>
          <w:sz w:val="24"/>
          <w:szCs w:val="24"/>
          <w:lang w:val="lt-LT"/>
        </w:rPr>
        <w:t xml:space="preserve"> simbolių, pavadinimo ir ženklo reklamoje, rinkodaroje, taip pat naudotis P</w:t>
      </w:r>
      <w:r w:rsidRPr="002318A1">
        <w:rPr>
          <w:sz w:val="24"/>
          <w:szCs w:val="24"/>
          <w:lang w:val="lt-LT"/>
        </w:rPr>
        <w:t>aslaugų gavėjo</w:t>
      </w:r>
      <w:r w:rsidR="00E91039" w:rsidRPr="002318A1">
        <w:rPr>
          <w:sz w:val="24"/>
          <w:szCs w:val="24"/>
          <w:lang w:val="lt-LT"/>
        </w:rPr>
        <w:t xml:space="preserve"> sukurtais intelektiniais veiklos rezultatais. Pažeidus reikalavimą, </w:t>
      </w:r>
      <w:r w:rsidRPr="002318A1">
        <w:rPr>
          <w:sz w:val="24"/>
          <w:szCs w:val="24"/>
          <w:lang w:val="lt-LT"/>
        </w:rPr>
        <w:t xml:space="preserve">Paslaugų teikėjui </w:t>
      </w:r>
      <w:r w:rsidR="00E91039" w:rsidRPr="002318A1">
        <w:rPr>
          <w:sz w:val="24"/>
          <w:szCs w:val="24"/>
          <w:lang w:val="lt-LT"/>
        </w:rPr>
        <w:t xml:space="preserve">taikoma </w:t>
      </w:r>
      <w:r w:rsidRPr="002318A1">
        <w:rPr>
          <w:sz w:val="24"/>
          <w:szCs w:val="24"/>
          <w:lang w:val="lt-LT"/>
        </w:rPr>
        <w:t>Sutarties 5.7 p</w:t>
      </w:r>
      <w:r w:rsidR="00255529" w:rsidRPr="002318A1">
        <w:rPr>
          <w:sz w:val="24"/>
          <w:szCs w:val="24"/>
          <w:lang w:val="lt-LT"/>
        </w:rPr>
        <w:t>ap</w:t>
      </w:r>
      <w:r w:rsidRPr="002318A1">
        <w:rPr>
          <w:sz w:val="24"/>
          <w:szCs w:val="24"/>
          <w:lang w:val="lt-LT"/>
        </w:rPr>
        <w:t>unkt</w:t>
      </w:r>
      <w:r w:rsidR="00255529" w:rsidRPr="002318A1">
        <w:rPr>
          <w:sz w:val="24"/>
          <w:szCs w:val="24"/>
          <w:lang w:val="lt-LT"/>
        </w:rPr>
        <w:t>yj</w:t>
      </w:r>
      <w:r w:rsidRPr="002318A1">
        <w:rPr>
          <w:sz w:val="24"/>
          <w:szCs w:val="24"/>
          <w:lang w:val="lt-LT"/>
        </w:rPr>
        <w:t>e</w:t>
      </w:r>
      <w:r w:rsidR="00E91039" w:rsidRPr="002318A1">
        <w:rPr>
          <w:sz w:val="24"/>
          <w:szCs w:val="24"/>
          <w:lang w:val="lt-LT"/>
        </w:rPr>
        <w:t xml:space="preserve"> nurodyta bauda.</w:t>
      </w:r>
    </w:p>
    <w:p w14:paraId="636433DF" w14:textId="77777777" w:rsidR="00952F25" w:rsidRPr="002318A1" w:rsidRDefault="00952F25" w:rsidP="008E7E39">
      <w:pPr>
        <w:tabs>
          <w:tab w:val="num" w:pos="1470"/>
        </w:tabs>
        <w:ind w:firstLine="851"/>
        <w:jc w:val="both"/>
        <w:rPr>
          <w:sz w:val="24"/>
          <w:szCs w:val="24"/>
          <w:lang w:val="lt-LT"/>
        </w:rPr>
      </w:pPr>
    </w:p>
    <w:p w14:paraId="36457082" w14:textId="77777777" w:rsidR="00952F25" w:rsidRPr="008E7E39" w:rsidRDefault="00952F25" w:rsidP="008E7E39">
      <w:pPr>
        <w:tabs>
          <w:tab w:val="num" w:pos="1470"/>
        </w:tabs>
        <w:ind w:firstLine="851"/>
        <w:jc w:val="center"/>
        <w:rPr>
          <w:b/>
          <w:bCs/>
          <w:sz w:val="24"/>
          <w:szCs w:val="24"/>
          <w:lang w:val="lt-LT"/>
        </w:rPr>
      </w:pPr>
      <w:r w:rsidRPr="008E7E39">
        <w:rPr>
          <w:b/>
          <w:bCs/>
          <w:sz w:val="24"/>
          <w:szCs w:val="24"/>
          <w:lang w:val="lt-LT"/>
        </w:rPr>
        <w:t>9. SUTARTIES SUSTABDYMAS</w:t>
      </w:r>
    </w:p>
    <w:p w14:paraId="20F9EFCA" w14:textId="77777777" w:rsidR="00952F25" w:rsidRPr="00952F25" w:rsidRDefault="00952F25" w:rsidP="00952F25">
      <w:pPr>
        <w:tabs>
          <w:tab w:val="num" w:pos="1470"/>
        </w:tabs>
        <w:ind w:firstLine="851"/>
        <w:jc w:val="both"/>
        <w:rPr>
          <w:sz w:val="24"/>
          <w:szCs w:val="24"/>
          <w:lang w:val="lt-LT"/>
        </w:rPr>
      </w:pPr>
    </w:p>
    <w:p w14:paraId="2F70D394" w14:textId="43CECD64"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9.1. Nesant </w:t>
      </w:r>
      <w:r>
        <w:rPr>
          <w:sz w:val="24"/>
          <w:szCs w:val="24"/>
          <w:lang w:val="lt-LT"/>
        </w:rPr>
        <w:t xml:space="preserve">Paslaugų teikėjo </w:t>
      </w:r>
      <w:r w:rsidRPr="00952F25">
        <w:rPr>
          <w:sz w:val="24"/>
          <w:szCs w:val="24"/>
          <w:lang w:val="lt-LT"/>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Pr>
          <w:sz w:val="24"/>
          <w:szCs w:val="24"/>
          <w:lang w:val="lt-LT"/>
        </w:rPr>
        <w:t>Paslaugų</w:t>
      </w:r>
      <w:r w:rsidRPr="00952F25">
        <w:rPr>
          <w:sz w:val="24"/>
          <w:szCs w:val="24"/>
          <w:lang w:val="lt-LT"/>
        </w:rPr>
        <w:t xml:space="preserve"> (jų dalies) t</w:t>
      </w:r>
      <w:r>
        <w:rPr>
          <w:sz w:val="24"/>
          <w:szCs w:val="24"/>
          <w:lang w:val="lt-LT"/>
        </w:rPr>
        <w:t>ei</w:t>
      </w:r>
      <w:r w:rsidRPr="00952F25">
        <w:rPr>
          <w:sz w:val="24"/>
          <w:szCs w:val="24"/>
          <w:lang w:val="lt-LT"/>
        </w:rPr>
        <w:t xml:space="preserve">kimo sustabdymą iki atitinkamų aplinkybių pasibaigimo. </w:t>
      </w:r>
    </w:p>
    <w:p w14:paraId="16719B47" w14:textId="3A38CDAD" w:rsidR="00952F25" w:rsidRPr="00952F25" w:rsidRDefault="00952F25" w:rsidP="00952F25">
      <w:pPr>
        <w:tabs>
          <w:tab w:val="num" w:pos="1470"/>
        </w:tabs>
        <w:ind w:firstLine="851"/>
        <w:jc w:val="both"/>
        <w:rPr>
          <w:sz w:val="24"/>
          <w:szCs w:val="24"/>
          <w:lang w:val="lt-LT"/>
        </w:rPr>
      </w:pPr>
      <w:r w:rsidRPr="00952F25">
        <w:rPr>
          <w:sz w:val="24"/>
          <w:szCs w:val="24"/>
          <w:lang w:val="lt-LT"/>
        </w:rPr>
        <w:t>9.2. P</w:t>
      </w:r>
      <w:r>
        <w:rPr>
          <w:sz w:val="24"/>
          <w:szCs w:val="24"/>
          <w:lang w:val="lt-LT"/>
        </w:rPr>
        <w:t>aslaugų</w:t>
      </w:r>
      <w:r w:rsidRPr="00952F25">
        <w:rPr>
          <w:sz w:val="24"/>
          <w:szCs w:val="24"/>
          <w:lang w:val="lt-LT"/>
        </w:rPr>
        <w:t xml:space="preserve"> (jų dalies) t</w:t>
      </w:r>
      <w:r>
        <w:rPr>
          <w:sz w:val="24"/>
          <w:szCs w:val="24"/>
          <w:lang w:val="lt-LT"/>
        </w:rPr>
        <w:t>ei</w:t>
      </w:r>
      <w:r w:rsidRPr="00952F25">
        <w:rPr>
          <w:sz w:val="24"/>
          <w:szCs w:val="24"/>
          <w:lang w:val="lt-LT"/>
        </w:rPr>
        <w:t xml:space="preserve">kimas gali būti stabdomas esant bent vienai iš šių aplinkybių: </w:t>
      </w:r>
    </w:p>
    <w:p w14:paraId="1F5EA359" w14:textId="77777777"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0CAD5BC9" w14:textId="69570143" w:rsidR="00952F25" w:rsidRPr="00952F25" w:rsidRDefault="00952F25" w:rsidP="00952F25">
      <w:pPr>
        <w:tabs>
          <w:tab w:val="num" w:pos="1470"/>
        </w:tabs>
        <w:ind w:firstLine="851"/>
        <w:jc w:val="both"/>
        <w:rPr>
          <w:sz w:val="24"/>
          <w:szCs w:val="24"/>
          <w:lang w:val="lt-LT"/>
        </w:rPr>
      </w:pPr>
      <w:r w:rsidRPr="00952F25">
        <w:rPr>
          <w:sz w:val="24"/>
          <w:szCs w:val="24"/>
          <w:lang w:val="lt-LT"/>
        </w:rPr>
        <w:lastRenderedPageBreak/>
        <w:t xml:space="preserve">9.2.2. </w:t>
      </w:r>
      <w:r>
        <w:rPr>
          <w:sz w:val="24"/>
          <w:szCs w:val="24"/>
          <w:lang w:val="lt-LT"/>
        </w:rPr>
        <w:t>Paslaugų gavėjas</w:t>
      </w:r>
      <w:r w:rsidRPr="00952F25">
        <w:rPr>
          <w:sz w:val="24"/>
          <w:szCs w:val="24"/>
          <w:lang w:val="lt-LT"/>
        </w:rPr>
        <w:t xml:space="preserve"> Sutartyje nurodyta tvarka negali priimti P</w:t>
      </w:r>
      <w:r>
        <w:rPr>
          <w:sz w:val="24"/>
          <w:szCs w:val="24"/>
          <w:lang w:val="lt-LT"/>
        </w:rPr>
        <w:t>aslaugų</w:t>
      </w:r>
      <w:r w:rsidRPr="00952F25">
        <w:rPr>
          <w:sz w:val="24"/>
          <w:szCs w:val="24"/>
          <w:lang w:val="lt-LT"/>
        </w:rPr>
        <w:t xml:space="preserve"> (pavyzdžiui, nebaigt</w:t>
      </w:r>
      <w:r>
        <w:rPr>
          <w:sz w:val="24"/>
          <w:szCs w:val="24"/>
          <w:lang w:val="lt-LT"/>
        </w:rPr>
        <w:t>os teikti kitos paslaugos, kurios yra tiesiogiai susijusios su šiomis paslaugomis</w:t>
      </w:r>
      <w:r w:rsidRPr="00952F25">
        <w:rPr>
          <w:sz w:val="24"/>
          <w:szCs w:val="24"/>
          <w:lang w:val="lt-LT"/>
        </w:rPr>
        <w:t xml:space="preserve">), o </w:t>
      </w:r>
      <w:r>
        <w:rPr>
          <w:sz w:val="24"/>
          <w:szCs w:val="24"/>
          <w:lang w:val="lt-LT"/>
        </w:rPr>
        <w:t>Paslaugų gavėjas</w:t>
      </w:r>
      <w:r w:rsidRPr="00952F25">
        <w:rPr>
          <w:sz w:val="24"/>
          <w:szCs w:val="24"/>
          <w:lang w:val="lt-LT"/>
        </w:rPr>
        <w:t xml:space="preserve"> dėl to negali vykdyti</w:t>
      </w:r>
      <w:r>
        <w:rPr>
          <w:sz w:val="24"/>
          <w:szCs w:val="24"/>
          <w:lang w:val="lt-LT"/>
        </w:rPr>
        <w:t>/</w:t>
      </w:r>
      <w:r w:rsidR="009B4704">
        <w:rPr>
          <w:sz w:val="24"/>
          <w:szCs w:val="24"/>
          <w:lang w:val="lt-LT"/>
        </w:rPr>
        <w:t xml:space="preserve">tinkamai </w:t>
      </w:r>
      <w:r>
        <w:rPr>
          <w:sz w:val="24"/>
          <w:szCs w:val="24"/>
          <w:lang w:val="lt-LT"/>
        </w:rPr>
        <w:t>užbaigti</w:t>
      </w:r>
      <w:r w:rsidRPr="00952F25">
        <w:rPr>
          <w:sz w:val="24"/>
          <w:szCs w:val="24"/>
          <w:lang w:val="lt-LT"/>
        </w:rPr>
        <w:t xml:space="preserve"> Sutarties; </w:t>
      </w:r>
    </w:p>
    <w:p w14:paraId="71A6E850" w14:textId="77777777" w:rsidR="00952F25" w:rsidRPr="00952F25" w:rsidRDefault="00952F25" w:rsidP="00952F25">
      <w:pPr>
        <w:tabs>
          <w:tab w:val="num" w:pos="1470"/>
        </w:tabs>
        <w:ind w:firstLine="851"/>
        <w:jc w:val="both"/>
        <w:rPr>
          <w:sz w:val="24"/>
          <w:szCs w:val="24"/>
          <w:lang w:val="lt-LT"/>
        </w:rPr>
      </w:pPr>
      <w:r w:rsidRPr="00952F25">
        <w:rPr>
          <w:sz w:val="24"/>
          <w:szCs w:val="24"/>
          <w:lang w:val="lt-LT"/>
        </w:rPr>
        <w:t xml:space="preserve">9.2.3. dėl nenumatytų prekių, paslaugų ir (ar) darbų, susijusių su perkamu objektu, kurių poreikis paaiškėjo tik vykdant Sutartį; </w:t>
      </w:r>
    </w:p>
    <w:p w14:paraId="321F00B7" w14:textId="56556E51" w:rsidR="00952F25" w:rsidRPr="00952F25" w:rsidRDefault="00952F25" w:rsidP="00952F25">
      <w:pPr>
        <w:tabs>
          <w:tab w:val="num" w:pos="1470"/>
        </w:tabs>
        <w:ind w:firstLine="851"/>
        <w:jc w:val="both"/>
        <w:rPr>
          <w:sz w:val="24"/>
          <w:szCs w:val="24"/>
          <w:lang w:val="lt-LT"/>
        </w:rPr>
      </w:pPr>
      <w:r w:rsidRPr="00952F25">
        <w:rPr>
          <w:sz w:val="24"/>
          <w:szCs w:val="24"/>
          <w:lang w:val="lt-LT"/>
        </w:rPr>
        <w:t>9.2.</w:t>
      </w:r>
      <w:r>
        <w:rPr>
          <w:sz w:val="24"/>
          <w:szCs w:val="24"/>
          <w:lang w:val="lt-LT"/>
        </w:rPr>
        <w:t>4</w:t>
      </w:r>
      <w:r w:rsidRPr="00952F25">
        <w:rPr>
          <w:sz w:val="24"/>
          <w:szCs w:val="24"/>
          <w:lang w:val="lt-LT"/>
        </w:rPr>
        <w:t xml:space="preserve">. esant įrodymais pagrįstoms kliūtims ar trukdymams, sukeltiems </w:t>
      </w:r>
      <w:r w:rsidR="009B4704">
        <w:rPr>
          <w:sz w:val="24"/>
          <w:szCs w:val="24"/>
          <w:lang w:val="lt-LT"/>
        </w:rPr>
        <w:t>Paslaugų teikėjui</w:t>
      </w:r>
      <w:r w:rsidRPr="00952F25">
        <w:rPr>
          <w:sz w:val="24"/>
          <w:szCs w:val="24"/>
          <w:lang w:val="lt-LT"/>
        </w:rPr>
        <w:t xml:space="preserve"> kitų trečiųjų asmenų ne dėl P</w:t>
      </w:r>
      <w:r w:rsidR="009B4704">
        <w:rPr>
          <w:sz w:val="24"/>
          <w:szCs w:val="24"/>
          <w:lang w:val="lt-LT"/>
        </w:rPr>
        <w:t>aslaugų teikėjo</w:t>
      </w:r>
      <w:r w:rsidRPr="00952F25">
        <w:rPr>
          <w:sz w:val="24"/>
          <w:szCs w:val="24"/>
          <w:lang w:val="lt-LT"/>
        </w:rPr>
        <w:t xml:space="preserve"> ne laiku ar netinkamai pagal Sutarties sąlygas ir tvarką įvykdytų sutartinių įsipareigojimų; </w:t>
      </w:r>
    </w:p>
    <w:p w14:paraId="6A6B3D67" w14:textId="1452305D" w:rsidR="00952F25" w:rsidRPr="00952F25" w:rsidRDefault="00952F25" w:rsidP="00952F25">
      <w:pPr>
        <w:tabs>
          <w:tab w:val="num" w:pos="1470"/>
        </w:tabs>
        <w:ind w:firstLine="851"/>
        <w:jc w:val="both"/>
        <w:rPr>
          <w:sz w:val="24"/>
          <w:szCs w:val="24"/>
          <w:lang w:val="lt-LT"/>
        </w:rPr>
      </w:pPr>
      <w:r w:rsidRPr="00952F25">
        <w:rPr>
          <w:sz w:val="24"/>
          <w:szCs w:val="24"/>
          <w:lang w:val="lt-LT"/>
        </w:rPr>
        <w:t>9.2.</w:t>
      </w:r>
      <w:r w:rsidR="009B4704">
        <w:rPr>
          <w:sz w:val="24"/>
          <w:szCs w:val="24"/>
          <w:lang w:val="lt-LT"/>
        </w:rPr>
        <w:t>5</w:t>
      </w:r>
      <w:r w:rsidRPr="00952F25">
        <w:rPr>
          <w:sz w:val="24"/>
          <w:szCs w:val="24"/>
          <w:lang w:val="lt-LT"/>
        </w:rPr>
        <w:t xml:space="preserve">. pasikeitus galiojančiam teisės aktui ar įsigaliojus naujam teisės aktui, kuris turi įtakos šios Sutarties vykdymui; </w:t>
      </w:r>
    </w:p>
    <w:p w14:paraId="2F1F78DA" w14:textId="5D7CFA04" w:rsidR="00952F25" w:rsidRPr="00952F25" w:rsidRDefault="00952F25" w:rsidP="00952F25">
      <w:pPr>
        <w:tabs>
          <w:tab w:val="num" w:pos="1470"/>
        </w:tabs>
        <w:ind w:firstLine="851"/>
        <w:jc w:val="both"/>
        <w:rPr>
          <w:sz w:val="24"/>
          <w:szCs w:val="24"/>
          <w:lang w:val="lt-LT"/>
        </w:rPr>
      </w:pPr>
      <w:r w:rsidRPr="00952F25">
        <w:rPr>
          <w:sz w:val="24"/>
          <w:szCs w:val="24"/>
          <w:lang w:val="lt-LT"/>
        </w:rPr>
        <w:t>9.2.</w:t>
      </w:r>
      <w:r w:rsidR="009B4704">
        <w:rPr>
          <w:sz w:val="24"/>
          <w:szCs w:val="24"/>
          <w:lang w:val="lt-LT"/>
        </w:rPr>
        <w:t>6</w:t>
      </w:r>
      <w:r w:rsidRPr="00952F25">
        <w:rPr>
          <w:sz w:val="24"/>
          <w:szCs w:val="24"/>
          <w:lang w:val="lt-LT"/>
        </w:rPr>
        <w:t>. sutartinių įsipareigojimų stabdymo būtinybė atsirado dėl sustabdyto / perskirstyto / negauto ir panašiai P</w:t>
      </w:r>
      <w:r w:rsidR="009B4704">
        <w:rPr>
          <w:sz w:val="24"/>
          <w:szCs w:val="24"/>
          <w:lang w:val="lt-LT"/>
        </w:rPr>
        <w:t>aslaugų gavėjo Paslaugų</w:t>
      </w:r>
      <w:r w:rsidRPr="00952F25">
        <w:rPr>
          <w:sz w:val="24"/>
          <w:szCs w:val="24"/>
          <w:lang w:val="lt-LT"/>
        </w:rPr>
        <w:t xml:space="preserve"> pirkimui skirto finansavimo arba finansavimo trūkumo; </w:t>
      </w:r>
    </w:p>
    <w:p w14:paraId="656C1444" w14:textId="53D17DFB" w:rsidR="00952F25" w:rsidRPr="00952F25" w:rsidRDefault="00952F25" w:rsidP="00952F25">
      <w:pPr>
        <w:tabs>
          <w:tab w:val="num" w:pos="1470"/>
        </w:tabs>
        <w:ind w:firstLine="851"/>
        <w:jc w:val="both"/>
        <w:rPr>
          <w:sz w:val="24"/>
          <w:szCs w:val="24"/>
          <w:lang w:val="lt-LT"/>
        </w:rPr>
      </w:pPr>
      <w:r w:rsidRPr="00952F25">
        <w:rPr>
          <w:sz w:val="24"/>
          <w:szCs w:val="24"/>
          <w:lang w:val="lt-LT"/>
        </w:rPr>
        <w:t>9.</w:t>
      </w:r>
      <w:r w:rsidR="008E7E39">
        <w:rPr>
          <w:sz w:val="24"/>
          <w:szCs w:val="24"/>
          <w:lang w:val="lt-LT"/>
        </w:rPr>
        <w:t>3</w:t>
      </w:r>
      <w:r w:rsidRPr="00952F25">
        <w:rPr>
          <w:sz w:val="24"/>
          <w:szCs w:val="24"/>
          <w:lang w:val="lt-LT"/>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526312" w14:textId="26DAED49" w:rsidR="00952F25" w:rsidRPr="00952F25" w:rsidRDefault="00952F25" w:rsidP="00952F25">
      <w:pPr>
        <w:tabs>
          <w:tab w:val="num" w:pos="1470"/>
        </w:tabs>
        <w:ind w:firstLine="851"/>
        <w:jc w:val="both"/>
        <w:rPr>
          <w:sz w:val="24"/>
          <w:szCs w:val="24"/>
          <w:lang w:val="lt-LT"/>
        </w:rPr>
      </w:pPr>
      <w:r w:rsidRPr="00952F25">
        <w:rPr>
          <w:sz w:val="24"/>
          <w:szCs w:val="24"/>
          <w:lang w:val="lt-LT"/>
        </w:rPr>
        <w:t>9.</w:t>
      </w:r>
      <w:r w:rsidR="008E7E39">
        <w:rPr>
          <w:sz w:val="24"/>
          <w:szCs w:val="24"/>
          <w:lang w:val="lt-LT"/>
        </w:rPr>
        <w:t>4</w:t>
      </w:r>
      <w:r w:rsidRPr="00952F25">
        <w:rPr>
          <w:sz w:val="24"/>
          <w:szCs w:val="24"/>
          <w:lang w:val="lt-LT"/>
        </w:rPr>
        <w:t xml:space="preserve">. Šalys susitaria, kad sutartinių įsipareigojimų vykdymo sustabdymo terminas į Sutarties vykdymo terminą nėra įskaičiuojamas, jo metu sutartiniai įsipareigojimai nevykdomi ir už šį periodą </w:t>
      </w:r>
      <w:r w:rsidR="009B4704">
        <w:rPr>
          <w:sz w:val="24"/>
          <w:szCs w:val="24"/>
          <w:lang w:val="lt-LT"/>
        </w:rPr>
        <w:t>Paslaugų gavėjas</w:t>
      </w:r>
      <w:r w:rsidRPr="00952F25">
        <w:rPr>
          <w:sz w:val="24"/>
          <w:szCs w:val="24"/>
          <w:lang w:val="lt-LT"/>
        </w:rPr>
        <w:t xml:space="preserve"> nemoka</w:t>
      </w:r>
      <w:r w:rsidR="009B4704">
        <w:rPr>
          <w:sz w:val="24"/>
          <w:szCs w:val="24"/>
          <w:lang w:val="lt-LT"/>
        </w:rPr>
        <w:t xml:space="preserve"> Paslaugų teikėjui</w:t>
      </w:r>
      <w:r w:rsidRPr="00952F25">
        <w:rPr>
          <w:sz w:val="24"/>
          <w:szCs w:val="24"/>
          <w:lang w:val="lt-LT"/>
        </w:rPr>
        <w:t xml:space="preserve"> jokių mokėjimų, baudų ar prastovų. </w:t>
      </w:r>
    </w:p>
    <w:p w14:paraId="668FD506" w14:textId="37CDE0F6" w:rsidR="00E91039" w:rsidRDefault="00952F25" w:rsidP="00952F25">
      <w:pPr>
        <w:tabs>
          <w:tab w:val="num" w:pos="1470"/>
        </w:tabs>
        <w:ind w:firstLine="851"/>
        <w:jc w:val="both"/>
        <w:rPr>
          <w:sz w:val="24"/>
          <w:szCs w:val="24"/>
          <w:lang w:val="lt-LT"/>
        </w:rPr>
      </w:pPr>
      <w:r w:rsidRPr="00952F25">
        <w:rPr>
          <w:sz w:val="24"/>
          <w:szCs w:val="24"/>
          <w:lang w:val="lt-LT"/>
        </w:rPr>
        <w:t>9.</w:t>
      </w:r>
      <w:r w:rsidR="008E7E39">
        <w:rPr>
          <w:sz w:val="24"/>
          <w:szCs w:val="24"/>
          <w:lang w:val="lt-LT"/>
        </w:rPr>
        <w:t>5</w:t>
      </w:r>
      <w:r w:rsidRPr="00952F25">
        <w:rPr>
          <w:sz w:val="24"/>
          <w:szCs w:val="24"/>
          <w:lang w:val="lt-LT"/>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7F6E66" w14:textId="77777777" w:rsidR="009B4704" w:rsidRPr="007914B2" w:rsidRDefault="009B4704" w:rsidP="008E7E39">
      <w:pPr>
        <w:tabs>
          <w:tab w:val="num" w:pos="1470"/>
        </w:tabs>
        <w:ind w:firstLine="851"/>
        <w:jc w:val="both"/>
        <w:rPr>
          <w:sz w:val="24"/>
          <w:szCs w:val="24"/>
          <w:lang w:val="lt-LT"/>
        </w:rPr>
      </w:pPr>
    </w:p>
    <w:p w14:paraId="1EF40491" w14:textId="5C37BC57" w:rsidR="002664C6" w:rsidRPr="00D3691E" w:rsidRDefault="008E7E39" w:rsidP="00EA5C51">
      <w:pPr>
        <w:jc w:val="center"/>
        <w:rPr>
          <w:b/>
          <w:sz w:val="24"/>
          <w:szCs w:val="24"/>
          <w:lang w:val="lt-LT"/>
        </w:rPr>
      </w:pPr>
      <w:r>
        <w:rPr>
          <w:b/>
          <w:sz w:val="24"/>
          <w:szCs w:val="24"/>
          <w:lang w:val="lt-LT"/>
        </w:rPr>
        <w:t>10</w:t>
      </w:r>
      <w:r w:rsidR="002664C6" w:rsidRPr="00D3691E">
        <w:rPr>
          <w:b/>
          <w:sz w:val="24"/>
          <w:szCs w:val="24"/>
          <w:lang w:val="lt-LT"/>
        </w:rPr>
        <w:t>. BAIGIAMOSIOS NUOSTATOS</w:t>
      </w:r>
    </w:p>
    <w:p w14:paraId="1EF40492" w14:textId="77777777" w:rsidR="002664C6" w:rsidRPr="00D3691E" w:rsidRDefault="002664C6" w:rsidP="002664C6">
      <w:pPr>
        <w:ind w:firstLine="851"/>
        <w:jc w:val="center"/>
        <w:rPr>
          <w:b/>
          <w:sz w:val="24"/>
          <w:szCs w:val="24"/>
          <w:lang w:val="lt-LT"/>
        </w:rPr>
      </w:pPr>
    </w:p>
    <w:p w14:paraId="32D7D19E" w14:textId="61414A6B" w:rsidR="007B4026" w:rsidRDefault="008E7E39"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2664C6" w:rsidRPr="00D3691E">
        <w:rPr>
          <w:sz w:val="24"/>
          <w:szCs w:val="24"/>
          <w:lang w:val="lt-LT"/>
        </w:rPr>
        <w:t xml:space="preserve">.1. </w:t>
      </w:r>
      <w:r w:rsidR="00941BF5" w:rsidRPr="00CC2289">
        <w:rPr>
          <w:sz w:val="24"/>
          <w:szCs w:val="24"/>
          <w:lang w:val="lt-LT"/>
        </w:rPr>
        <w:t xml:space="preserve">Šiai Sutarčiai taikoma ir ji aiškinama pagal Lietuvos Respublikos teisę. </w:t>
      </w:r>
      <w:r w:rsidR="00941BF5" w:rsidRPr="002F6332">
        <w:rPr>
          <w:sz w:val="24"/>
          <w:szCs w:val="24"/>
          <w:lang w:val="lt-LT"/>
        </w:rPr>
        <w:t xml:space="preserve">Bet kokie nesutarimai ar ginčai, kylantys tarp Šalių dėl šios Sutarties, sprendžiami </w:t>
      </w:r>
      <w:r w:rsidR="00941BF5">
        <w:rPr>
          <w:sz w:val="24"/>
          <w:szCs w:val="24"/>
          <w:lang w:val="lt-LT"/>
        </w:rPr>
        <w:t xml:space="preserve">Šalims bendradarbiaujant, </w:t>
      </w:r>
      <w:r w:rsidR="00941BF5" w:rsidRPr="002F6332">
        <w:rPr>
          <w:sz w:val="24"/>
          <w:szCs w:val="24"/>
          <w:lang w:val="lt-LT"/>
        </w:rPr>
        <w:t>derybų būdu, priimant abipusį susitarimą. Šalims nepavyk</w:t>
      </w:r>
      <w:r w:rsidR="00941BF5">
        <w:rPr>
          <w:sz w:val="24"/>
          <w:szCs w:val="24"/>
          <w:lang w:val="lt-LT"/>
        </w:rPr>
        <w:t xml:space="preserve">us susitarti, bet kokie ginčai dėl Sutarties </w:t>
      </w:r>
      <w:r w:rsidR="00941BF5" w:rsidRPr="002F6332">
        <w:rPr>
          <w:sz w:val="24"/>
          <w:szCs w:val="24"/>
          <w:lang w:val="lt-LT"/>
        </w:rPr>
        <w:t>sprendžiami kompetentingame Lietuvos Respublikos teisme.</w:t>
      </w:r>
    </w:p>
    <w:p w14:paraId="17492171" w14:textId="20D0CB88" w:rsidR="00941BF5" w:rsidRDefault="008E7E39"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941BF5" w:rsidRPr="00610430">
        <w:rPr>
          <w:sz w:val="24"/>
          <w:szCs w:val="24"/>
          <w:lang w:val="lt-LT"/>
        </w:rPr>
        <w:t>.2.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335A2B4B" w14:textId="051CE006" w:rsidR="00610430" w:rsidRPr="00610430" w:rsidRDefault="008E7E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Pr>
          <w:bCs/>
          <w:sz w:val="24"/>
          <w:szCs w:val="24"/>
          <w:lang w:val="lt-LT"/>
        </w:rPr>
        <w:t>10</w:t>
      </w:r>
      <w:r w:rsidR="00610430" w:rsidRPr="00610430">
        <w:rPr>
          <w:bCs/>
          <w:sz w:val="24"/>
          <w:szCs w:val="24"/>
          <w:lang w:val="lt-LT"/>
        </w:rPr>
        <w:t xml:space="preserve">.3. </w:t>
      </w:r>
      <w:r w:rsidR="00610430">
        <w:rPr>
          <w:bCs/>
          <w:sz w:val="24"/>
          <w:szCs w:val="24"/>
          <w:lang w:val="lt-LT"/>
        </w:rPr>
        <w:t>Paslaugų gavėjas</w:t>
      </w:r>
      <w:r w:rsidR="00610430" w:rsidRPr="00610430">
        <w:rPr>
          <w:bCs/>
          <w:sz w:val="24"/>
          <w:szCs w:val="24"/>
          <w:lang w:val="lt-LT"/>
        </w:rPr>
        <w:t xml:space="preserve"> Sutarties vykdymui skiria atstovus</w:t>
      </w:r>
      <w:r w:rsidR="005A76FD">
        <w:rPr>
          <w:bCs/>
          <w:sz w:val="24"/>
          <w:szCs w:val="24"/>
          <w:lang w:val="lt-LT"/>
        </w:rPr>
        <w:t xml:space="preserve"> </w:t>
      </w:r>
      <w:r w:rsidR="00610430" w:rsidRPr="00610430">
        <w:rPr>
          <w:bCs/>
          <w:sz w:val="24"/>
          <w:szCs w:val="24"/>
          <w:lang w:val="lt-LT"/>
        </w:rPr>
        <w:t>–_________  (tel. _________, el. paštas _________ );</w:t>
      </w:r>
    </w:p>
    <w:p w14:paraId="7E5AE072" w14:textId="3FCB01D3" w:rsidR="00610430" w:rsidRPr="00610430" w:rsidRDefault="008E7E39"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Pr>
          <w:bCs/>
          <w:sz w:val="24"/>
          <w:szCs w:val="24"/>
          <w:lang w:val="lt-LT"/>
        </w:rPr>
        <w:t>10</w:t>
      </w:r>
      <w:r w:rsidR="00610430" w:rsidRPr="00610430">
        <w:rPr>
          <w:bCs/>
          <w:sz w:val="24"/>
          <w:szCs w:val="24"/>
          <w:lang w:val="lt-LT"/>
        </w:rPr>
        <w:t xml:space="preserve">.4. </w:t>
      </w:r>
      <w:r w:rsidR="00610430">
        <w:rPr>
          <w:bCs/>
          <w:sz w:val="24"/>
          <w:szCs w:val="24"/>
          <w:lang w:val="lt-LT"/>
        </w:rPr>
        <w:t xml:space="preserve">Paslaugų teikėjo už </w:t>
      </w:r>
      <w:r w:rsidR="00610430" w:rsidRPr="00610430">
        <w:rPr>
          <w:bCs/>
          <w:sz w:val="24"/>
          <w:szCs w:val="24"/>
          <w:lang w:val="lt-LT"/>
        </w:rPr>
        <w:t xml:space="preserve">Sutarties </w:t>
      </w:r>
      <w:r w:rsidR="00610430">
        <w:rPr>
          <w:bCs/>
          <w:sz w:val="24"/>
          <w:szCs w:val="24"/>
          <w:lang w:val="lt-LT"/>
        </w:rPr>
        <w:t>vykdymą ir administravimą atsakingas asmuo</w:t>
      </w:r>
      <w:r w:rsidR="00610430" w:rsidRPr="00610430">
        <w:rPr>
          <w:bCs/>
          <w:sz w:val="24"/>
          <w:szCs w:val="24"/>
          <w:lang w:val="lt-LT"/>
        </w:rPr>
        <w:t xml:space="preserve"> _________  (tel. _________, el. paštas ________).</w:t>
      </w:r>
    </w:p>
    <w:p w14:paraId="78BC9DE5" w14:textId="6A11C59B" w:rsidR="002F6332" w:rsidRDefault="008E7E39"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7A2067">
        <w:rPr>
          <w:sz w:val="24"/>
          <w:szCs w:val="24"/>
          <w:lang w:val="lt-LT"/>
        </w:rPr>
        <w:t>.5</w:t>
      </w:r>
      <w:r w:rsidR="002F6332" w:rsidRPr="002F6332">
        <w:rPr>
          <w:sz w:val="24"/>
          <w:szCs w:val="24"/>
          <w:lang w:val="lt-LT"/>
        </w:rPr>
        <w:t xml:space="preserve">. Jei pasikeičia </w:t>
      </w:r>
      <w:r w:rsidR="00610430">
        <w:rPr>
          <w:sz w:val="24"/>
          <w:szCs w:val="24"/>
          <w:lang w:val="lt-LT"/>
        </w:rPr>
        <w:t xml:space="preserve">atsakingi asmenys, </w:t>
      </w:r>
      <w:r w:rsidR="002F6332" w:rsidRPr="002F6332">
        <w:rPr>
          <w:sz w:val="24"/>
          <w:szCs w:val="24"/>
          <w:lang w:val="lt-LT"/>
        </w:rPr>
        <w:t xml:space="preserve">Šalies adresas ir (ar) kiti duomenys, tokia Šalis turi informuoti kitą Šalį pranešdama </w:t>
      </w:r>
      <w:r w:rsidR="00610430">
        <w:rPr>
          <w:sz w:val="24"/>
          <w:szCs w:val="24"/>
          <w:lang w:val="lt-LT"/>
        </w:rPr>
        <w:t>apie tai bent</w:t>
      </w:r>
      <w:r w:rsidR="002F6332" w:rsidRPr="002F6332">
        <w:rPr>
          <w:sz w:val="24"/>
          <w:szCs w:val="24"/>
          <w:lang w:val="lt-LT"/>
        </w:rPr>
        <w:t xml:space="preserve"> prieš 3 (tris) darbo dienas. </w:t>
      </w:r>
      <w:r w:rsidR="00610430">
        <w:rPr>
          <w:sz w:val="24"/>
          <w:szCs w:val="24"/>
          <w:lang w:val="lt-LT"/>
        </w:rPr>
        <w:t>Už Sutarties administravimą ir vykdymą a</w:t>
      </w:r>
      <w:r w:rsidR="00610430" w:rsidRPr="00610430">
        <w:rPr>
          <w:sz w:val="24"/>
          <w:szCs w:val="24"/>
          <w:lang w:val="lt-LT"/>
        </w:rPr>
        <w:t>tsakingų darbuotojų pasikeitimas nelaikomas Sutarties keitimu.</w:t>
      </w:r>
    </w:p>
    <w:p w14:paraId="5FF888C5" w14:textId="46D6AFDD" w:rsidR="00D5150A" w:rsidRPr="00D3691E" w:rsidRDefault="008E7E39"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D5150A">
        <w:rPr>
          <w:sz w:val="24"/>
          <w:szCs w:val="24"/>
          <w:lang w:val="lt-LT"/>
        </w:rPr>
        <w:t xml:space="preserve">.6. </w:t>
      </w:r>
      <w:r w:rsidR="0019212A" w:rsidRPr="0019212A">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352581FC" w:rsidR="002664C6" w:rsidRPr="00D3691E" w:rsidRDefault="008E7E39" w:rsidP="002664C6">
      <w:pPr>
        <w:ind w:firstLine="851"/>
        <w:jc w:val="both"/>
        <w:rPr>
          <w:sz w:val="24"/>
          <w:szCs w:val="24"/>
          <w:lang w:val="lt-LT"/>
        </w:rPr>
      </w:pPr>
      <w:r>
        <w:rPr>
          <w:sz w:val="24"/>
          <w:szCs w:val="24"/>
          <w:lang w:val="lt-LT"/>
        </w:rPr>
        <w:t>10</w:t>
      </w:r>
      <w:r w:rsidR="0019212A">
        <w:rPr>
          <w:sz w:val="24"/>
          <w:szCs w:val="24"/>
          <w:lang w:val="lt-LT"/>
        </w:rPr>
        <w:t>.7</w:t>
      </w:r>
      <w:r w:rsidR="002664C6" w:rsidRPr="00D3691E">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CB723D">
        <w:rPr>
          <w:sz w:val="24"/>
          <w:szCs w:val="24"/>
          <w:lang w:val="lt-LT"/>
        </w:rPr>
        <w:t xml:space="preserve">Informacijos apie pažeidimus Lietuvos Respublikos specialiųjų tyrimų tarnyboje tvarkos aprašu, patvirtintu STT direktoriaus 2011 m. </w:t>
      </w:r>
      <w:r w:rsidR="00CB723D" w:rsidRPr="00CB723D">
        <w:rPr>
          <w:sz w:val="24"/>
          <w:szCs w:val="24"/>
          <w:lang w:val="lt-LT"/>
        </w:rPr>
        <w:lastRenderedPageBreak/>
        <w:t>birželio 28 d. įsakymu Nr. 2-215, turi pareigą apie tai pranešti kreipdam</w:t>
      </w:r>
      <w:r w:rsidR="004A5E83">
        <w:rPr>
          <w:sz w:val="24"/>
          <w:szCs w:val="24"/>
          <w:lang w:val="lt-LT"/>
        </w:rPr>
        <w:t>asis</w:t>
      </w:r>
      <w:r w:rsidR="00CB723D" w:rsidRPr="00CB723D">
        <w:rPr>
          <w:sz w:val="24"/>
          <w:szCs w:val="24"/>
          <w:lang w:val="lt-LT"/>
        </w:rPr>
        <w:t xml:space="preserve"> tiesiogiai į STT, el. paštu </w:t>
      </w:r>
      <w:proofErr w:type="spellStart"/>
      <w:r w:rsidR="00CB723D" w:rsidRPr="004A5E83">
        <w:rPr>
          <w:sz w:val="24"/>
          <w:szCs w:val="24"/>
          <w:lang w:val="lt-LT"/>
        </w:rPr>
        <w:t>pazeidimai@stt.lt</w:t>
      </w:r>
      <w:proofErr w:type="spellEnd"/>
      <w:r w:rsidR="00CB723D" w:rsidRPr="004A5E83">
        <w:rPr>
          <w:sz w:val="24"/>
          <w:szCs w:val="24"/>
          <w:lang w:val="lt-LT"/>
        </w:rPr>
        <w:t>,</w:t>
      </w:r>
      <w:r w:rsidR="00CB723D" w:rsidRPr="00CB723D">
        <w:rPr>
          <w:sz w:val="24"/>
          <w:szCs w:val="24"/>
          <w:lang w:val="lt-LT"/>
        </w:rPr>
        <w:t xml:space="preserve"> ar kitu Pa</w:t>
      </w:r>
      <w:r w:rsidR="00CB723D">
        <w:rPr>
          <w:sz w:val="24"/>
          <w:szCs w:val="24"/>
          <w:lang w:val="lt-LT"/>
        </w:rPr>
        <w:t xml:space="preserve">slaugų teikėjui </w:t>
      </w:r>
      <w:r w:rsidR="00CB723D" w:rsidRPr="00CB723D">
        <w:rPr>
          <w:sz w:val="24"/>
          <w:szCs w:val="24"/>
          <w:lang w:val="lt-LT"/>
        </w:rPr>
        <w:t>priimtinu būdu.</w:t>
      </w:r>
    </w:p>
    <w:p w14:paraId="03DF42FA" w14:textId="7AF86C12" w:rsidR="003A6107" w:rsidRPr="00577146" w:rsidRDefault="008E7E39" w:rsidP="003A61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sz w:val="24"/>
          <w:szCs w:val="24"/>
          <w:lang w:val="lt-LT"/>
        </w:rPr>
        <w:t>10</w:t>
      </w:r>
      <w:r w:rsidR="0019212A">
        <w:rPr>
          <w:sz w:val="24"/>
          <w:szCs w:val="24"/>
          <w:lang w:val="lt-LT"/>
        </w:rPr>
        <w:t>.8</w:t>
      </w:r>
      <w:r w:rsidR="007A2067">
        <w:rPr>
          <w:sz w:val="24"/>
          <w:szCs w:val="24"/>
          <w:lang w:val="lt-LT"/>
        </w:rPr>
        <w:t>.</w:t>
      </w:r>
      <w:r w:rsidR="002664C6" w:rsidRPr="00D3691E">
        <w:rPr>
          <w:sz w:val="24"/>
          <w:szCs w:val="24"/>
          <w:lang w:val="lt-LT"/>
        </w:rPr>
        <w:t xml:space="preserve"> </w:t>
      </w:r>
      <w:r w:rsidR="003A6107" w:rsidRPr="003A6107">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2756F257" w:rsidR="002664C6" w:rsidRPr="005408AA" w:rsidRDefault="008E7E39"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Pr>
          <w:iCs/>
          <w:sz w:val="24"/>
          <w:szCs w:val="24"/>
          <w:lang w:val="lt-LT"/>
        </w:rPr>
        <w:t>10</w:t>
      </w:r>
      <w:r w:rsidR="0019212A">
        <w:rPr>
          <w:iCs/>
          <w:sz w:val="24"/>
          <w:szCs w:val="24"/>
          <w:lang w:val="lt-LT"/>
        </w:rPr>
        <w:t>.9</w:t>
      </w:r>
      <w:r w:rsidR="002664C6" w:rsidRPr="00577146">
        <w:rPr>
          <w:iCs/>
          <w:sz w:val="24"/>
          <w:szCs w:val="24"/>
          <w:lang w:val="lt-LT"/>
        </w:rPr>
        <w:t xml:space="preserve">. </w:t>
      </w:r>
      <w:r w:rsidR="002664C6" w:rsidRPr="00577146">
        <w:rPr>
          <w:sz w:val="24"/>
          <w:szCs w:val="24"/>
          <w:lang w:val="lt-LT"/>
        </w:rPr>
        <w:t>Ši Sutartis sudaryta dviem vienodą teisinę galią turinčiais egzemplioriais, kurių po vieną tenka kiekvienai Sutarties Šaliai.</w:t>
      </w:r>
      <w:r w:rsidR="005408AA">
        <w:rPr>
          <w:sz w:val="24"/>
          <w:szCs w:val="24"/>
          <w:lang w:val="lt-LT"/>
        </w:rPr>
        <w:t xml:space="preserve"> </w:t>
      </w:r>
      <w:r w:rsidR="005408AA" w:rsidRPr="00C74457">
        <w:rPr>
          <w:sz w:val="24"/>
          <w:szCs w:val="24"/>
          <w:lang w:val="lt-LT"/>
        </w:rPr>
        <w:t>Kai Sutartį Šalys pasirašo kvalifikuotais elektroniniais parašais, pasirašomas 1 (vienas) elektroninis Sutarties egzempliorius, kuriuo Šalys pasidalina elektroninių ryšių priemonėmis.</w:t>
      </w:r>
    </w:p>
    <w:p w14:paraId="1EF40497" w14:textId="4D9BBA90" w:rsidR="002664C6" w:rsidRPr="002318A1" w:rsidRDefault="008E7E39" w:rsidP="002664C6">
      <w:pPr>
        <w:ind w:firstLine="851"/>
        <w:jc w:val="both"/>
        <w:rPr>
          <w:sz w:val="24"/>
          <w:szCs w:val="24"/>
          <w:lang w:val="lt-LT"/>
        </w:rPr>
      </w:pPr>
      <w:r w:rsidRPr="002318A1">
        <w:rPr>
          <w:sz w:val="24"/>
          <w:szCs w:val="24"/>
          <w:lang w:val="lt-LT"/>
        </w:rPr>
        <w:t>10</w:t>
      </w:r>
      <w:r w:rsidR="007A2067" w:rsidRPr="002318A1">
        <w:rPr>
          <w:sz w:val="24"/>
          <w:szCs w:val="24"/>
          <w:lang w:val="lt-LT"/>
        </w:rPr>
        <w:t>.</w:t>
      </w:r>
      <w:r w:rsidR="0019212A" w:rsidRPr="002318A1">
        <w:rPr>
          <w:sz w:val="24"/>
          <w:szCs w:val="24"/>
          <w:lang w:val="lt-LT"/>
        </w:rPr>
        <w:t>10</w:t>
      </w:r>
      <w:r w:rsidR="002664C6" w:rsidRPr="002318A1">
        <w:rPr>
          <w:sz w:val="24"/>
          <w:szCs w:val="24"/>
          <w:lang w:val="lt-LT"/>
        </w:rPr>
        <w:t xml:space="preserve">. Šios Sutarties priedai: </w:t>
      </w:r>
    </w:p>
    <w:p w14:paraId="1EF40498" w14:textId="1F26C7E4" w:rsidR="002664C6" w:rsidRPr="002318A1" w:rsidRDefault="008E7E39" w:rsidP="002664C6">
      <w:pPr>
        <w:ind w:firstLine="851"/>
        <w:jc w:val="both"/>
        <w:rPr>
          <w:b/>
          <w:sz w:val="24"/>
          <w:szCs w:val="24"/>
          <w:lang w:val="lt-LT"/>
        </w:rPr>
      </w:pPr>
      <w:r w:rsidRPr="002318A1">
        <w:rPr>
          <w:sz w:val="24"/>
          <w:szCs w:val="24"/>
          <w:lang w:val="lt-LT"/>
        </w:rPr>
        <w:t>10</w:t>
      </w:r>
      <w:r w:rsidR="0019212A" w:rsidRPr="002318A1">
        <w:rPr>
          <w:sz w:val="24"/>
          <w:szCs w:val="24"/>
          <w:lang w:val="lt-LT"/>
        </w:rPr>
        <w:t>.10</w:t>
      </w:r>
      <w:r w:rsidR="002664C6" w:rsidRPr="002318A1">
        <w:rPr>
          <w:sz w:val="24"/>
          <w:szCs w:val="24"/>
          <w:lang w:val="lt-LT"/>
        </w:rPr>
        <w:t xml:space="preserve">.1. 1 priedas – Reikalavimai Paslaugoms, </w:t>
      </w:r>
      <w:r w:rsidR="00E52FD0" w:rsidRPr="002318A1">
        <w:rPr>
          <w:sz w:val="24"/>
          <w:szCs w:val="24"/>
          <w:lang w:val="lt-LT"/>
        </w:rPr>
        <w:t>2</w:t>
      </w:r>
      <w:r w:rsidR="002664C6" w:rsidRPr="002318A1">
        <w:rPr>
          <w:sz w:val="24"/>
          <w:szCs w:val="24"/>
          <w:lang w:val="lt-LT"/>
        </w:rPr>
        <w:t xml:space="preserve"> lapa</w:t>
      </w:r>
      <w:r w:rsidR="00E52FD0" w:rsidRPr="002318A1">
        <w:rPr>
          <w:sz w:val="24"/>
          <w:szCs w:val="24"/>
          <w:lang w:val="lt-LT"/>
        </w:rPr>
        <w:t>i</w:t>
      </w:r>
      <w:r w:rsidR="002664C6" w:rsidRPr="002318A1">
        <w:rPr>
          <w:sz w:val="24"/>
          <w:szCs w:val="24"/>
          <w:lang w:val="lt-LT"/>
        </w:rPr>
        <w:t>.</w:t>
      </w:r>
      <w:r w:rsidR="002664C6" w:rsidRPr="002318A1">
        <w:rPr>
          <w:b/>
          <w:sz w:val="24"/>
          <w:szCs w:val="24"/>
          <w:lang w:val="lt-LT"/>
        </w:rPr>
        <w:t xml:space="preserve"> </w:t>
      </w:r>
    </w:p>
    <w:p w14:paraId="1EF40499" w14:textId="4DC21B78" w:rsidR="002664C6" w:rsidRPr="002318A1" w:rsidRDefault="008E7E39" w:rsidP="002664C6">
      <w:pPr>
        <w:ind w:firstLine="851"/>
        <w:jc w:val="both"/>
        <w:rPr>
          <w:sz w:val="24"/>
          <w:szCs w:val="24"/>
          <w:lang w:val="lt-LT"/>
        </w:rPr>
      </w:pPr>
      <w:r w:rsidRPr="002318A1">
        <w:rPr>
          <w:sz w:val="24"/>
          <w:szCs w:val="24"/>
          <w:lang w:val="lt-LT"/>
        </w:rPr>
        <w:t>10</w:t>
      </w:r>
      <w:r w:rsidR="0019212A" w:rsidRPr="002318A1">
        <w:rPr>
          <w:sz w:val="24"/>
          <w:szCs w:val="24"/>
          <w:lang w:val="lt-LT"/>
        </w:rPr>
        <w:t>.10</w:t>
      </w:r>
      <w:r w:rsidR="002664C6" w:rsidRPr="002318A1">
        <w:rPr>
          <w:sz w:val="24"/>
          <w:szCs w:val="24"/>
          <w:lang w:val="lt-LT"/>
        </w:rPr>
        <w:t xml:space="preserve">.2. 2 priedas – </w:t>
      </w:r>
      <w:r w:rsidR="00E52FD0" w:rsidRPr="002318A1">
        <w:rPr>
          <w:bCs/>
          <w:sz w:val="24"/>
          <w:szCs w:val="24"/>
          <w:lang w:val="lt-LT"/>
        </w:rPr>
        <w:t>Detalūs p</w:t>
      </w:r>
      <w:r w:rsidR="002664C6" w:rsidRPr="002318A1">
        <w:rPr>
          <w:bCs/>
          <w:sz w:val="24"/>
          <w:szCs w:val="24"/>
          <w:lang w:val="lt-LT"/>
        </w:rPr>
        <w:t xml:space="preserve">aslaugų įkainiai, </w:t>
      </w:r>
      <w:r w:rsidR="00E52FD0" w:rsidRPr="002318A1">
        <w:rPr>
          <w:bCs/>
          <w:sz w:val="24"/>
          <w:szCs w:val="24"/>
          <w:lang w:val="lt-LT"/>
        </w:rPr>
        <w:t>__</w:t>
      </w:r>
      <w:r w:rsidR="002664C6" w:rsidRPr="002318A1">
        <w:rPr>
          <w:bCs/>
          <w:sz w:val="24"/>
          <w:szCs w:val="24"/>
          <w:lang w:val="lt-LT"/>
        </w:rPr>
        <w:t xml:space="preserve"> lapas.</w:t>
      </w:r>
    </w:p>
    <w:p w14:paraId="1EF4049A" w14:textId="77777777" w:rsidR="002664C6" w:rsidRPr="00D3691E" w:rsidRDefault="002664C6"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F4049B" w14:textId="00905BBC" w:rsidR="002664C6" w:rsidRPr="00D3691E" w:rsidRDefault="008E7E39"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Pr>
          <w:b/>
          <w:sz w:val="24"/>
          <w:szCs w:val="24"/>
          <w:lang w:val="lt-LT"/>
        </w:rPr>
        <w:t>11</w:t>
      </w:r>
      <w:r w:rsidR="002664C6" w:rsidRPr="00D3691E">
        <w:rPr>
          <w:b/>
          <w:sz w:val="24"/>
          <w:szCs w:val="24"/>
          <w:lang w:val="lt-LT"/>
        </w:rPr>
        <w:t>. SUTARTIES ŠALIŲ REKVIZITAI IR PARAŠAI</w:t>
      </w:r>
    </w:p>
    <w:p w14:paraId="1EF4049C" w14:textId="77777777" w:rsidR="002664C6" w:rsidRPr="00D3691E" w:rsidRDefault="002664C6"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D3691E" w14:paraId="1EF404B3" w14:textId="77777777" w:rsidTr="00394361">
        <w:tc>
          <w:tcPr>
            <w:tcW w:w="5040" w:type="dxa"/>
          </w:tcPr>
          <w:p w14:paraId="1EF4049D" w14:textId="77777777" w:rsidR="002664C6" w:rsidRPr="00D3691E" w:rsidRDefault="002664C6" w:rsidP="00394361">
            <w:pPr>
              <w:rPr>
                <w:b/>
                <w:sz w:val="24"/>
                <w:szCs w:val="24"/>
                <w:lang w:val="lt-LT"/>
              </w:rPr>
            </w:pPr>
            <w:r w:rsidRPr="00D3691E">
              <w:rPr>
                <w:b/>
                <w:sz w:val="24"/>
                <w:szCs w:val="24"/>
                <w:lang w:val="lt-LT"/>
              </w:rPr>
              <w:t>PASLAUGŲ TEIKĖJAS</w:t>
            </w:r>
          </w:p>
          <w:p w14:paraId="1EF4049E" w14:textId="77777777" w:rsidR="002664C6" w:rsidRPr="00D3691E" w:rsidRDefault="002664C6" w:rsidP="00394361">
            <w:pPr>
              <w:rPr>
                <w:rFonts w:eastAsia="Calibri"/>
                <w:sz w:val="24"/>
                <w:szCs w:val="24"/>
                <w:lang w:val="lt-LT"/>
              </w:rPr>
            </w:pPr>
            <w:r w:rsidRPr="00D3691E">
              <w:rPr>
                <w:rFonts w:eastAsia="Calibri"/>
                <w:sz w:val="24"/>
                <w:szCs w:val="24"/>
                <w:lang w:val="lt-LT"/>
              </w:rPr>
              <w:t>(Pavadinimas)</w:t>
            </w:r>
          </w:p>
          <w:p w14:paraId="1EF4049F" w14:textId="77777777" w:rsidR="002664C6" w:rsidRPr="00D3691E" w:rsidRDefault="002664C6" w:rsidP="00394361">
            <w:pPr>
              <w:rPr>
                <w:rFonts w:eastAsia="Calibri"/>
                <w:sz w:val="24"/>
                <w:szCs w:val="24"/>
                <w:lang w:val="lt-LT"/>
              </w:rPr>
            </w:pPr>
            <w:r w:rsidRPr="00D3691E">
              <w:rPr>
                <w:rFonts w:eastAsia="Calibri"/>
                <w:sz w:val="24"/>
                <w:szCs w:val="24"/>
                <w:lang w:val="lt-LT"/>
              </w:rPr>
              <w:t>(Adresas)</w:t>
            </w:r>
          </w:p>
          <w:p w14:paraId="1EF404A0" w14:textId="4EBDDC6E" w:rsidR="002664C6" w:rsidRPr="00D3691E" w:rsidRDefault="002664C6" w:rsidP="00394361">
            <w:pPr>
              <w:rPr>
                <w:sz w:val="24"/>
                <w:szCs w:val="24"/>
                <w:lang w:val="lt-LT"/>
              </w:rPr>
            </w:pPr>
            <w:r w:rsidRPr="00D3691E">
              <w:rPr>
                <w:sz w:val="24"/>
                <w:szCs w:val="24"/>
                <w:lang w:val="lt-LT"/>
              </w:rPr>
              <w:t xml:space="preserve">A. s. </w:t>
            </w:r>
            <w:r w:rsidRPr="009E5DF7">
              <w:rPr>
                <w:b/>
                <w:sz w:val="24"/>
                <w:szCs w:val="24"/>
                <w:lang w:val="lt-LT"/>
              </w:rPr>
              <w:t>_____</w:t>
            </w:r>
          </w:p>
          <w:p w14:paraId="1EF404A1"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_____ bankas</w:t>
            </w:r>
          </w:p>
          <w:p w14:paraId="1EF404A2"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Banko kodas _____</w:t>
            </w:r>
          </w:p>
          <w:p w14:paraId="1EF404A3"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Įmonės kodas _____</w:t>
            </w:r>
          </w:p>
          <w:p w14:paraId="1EF404A4"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PVM mokėtojo kodas _____</w:t>
            </w:r>
          </w:p>
          <w:p w14:paraId="1EF404A5"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Tel. _____</w:t>
            </w:r>
          </w:p>
          <w:p w14:paraId="1EF404A6"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El. paštas _____</w:t>
            </w:r>
          </w:p>
          <w:p w14:paraId="1EF404A7" w14:textId="77777777" w:rsidR="002664C6" w:rsidRPr="00D3691E" w:rsidRDefault="002664C6" w:rsidP="00394361">
            <w:pPr>
              <w:pStyle w:val="Pavadinimas"/>
              <w:jc w:val="left"/>
              <w:rPr>
                <w:rFonts w:ascii="Times New Roman" w:hAnsi="Times New Roman"/>
                <w:b w:val="0"/>
                <w:color w:val="C00000"/>
                <w:szCs w:val="24"/>
              </w:rPr>
            </w:pPr>
          </w:p>
        </w:tc>
        <w:tc>
          <w:tcPr>
            <w:tcW w:w="4246" w:type="dxa"/>
          </w:tcPr>
          <w:p w14:paraId="1EF404A8" w14:textId="644F9E4A" w:rsidR="002664C6" w:rsidRPr="00D3691E" w:rsidRDefault="00113667" w:rsidP="00394361">
            <w:pPr>
              <w:jc w:val="both"/>
              <w:rPr>
                <w:b/>
                <w:sz w:val="24"/>
                <w:szCs w:val="24"/>
                <w:lang w:val="lt-LT"/>
              </w:rPr>
            </w:pPr>
            <w:r>
              <w:rPr>
                <w:b/>
                <w:sz w:val="24"/>
                <w:szCs w:val="24"/>
                <w:lang w:val="lt-LT"/>
              </w:rPr>
              <w:t>PASLAUGŲ GAVĖJAS</w:t>
            </w:r>
          </w:p>
          <w:p w14:paraId="02D8EC44" w14:textId="77777777" w:rsidR="005408AA" w:rsidRDefault="005408AA" w:rsidP="005408AA">
            <w:pPr>
              <w:pStyle w:val="Standard"/>
              <w:spacing w:after="0" w:line="240" w:lineRule="auto"/>
              <w:rPr>
                <w:szCs w:val="24"/>
              </w:rPr>
            </w:pPr>
            <w:r>
              <w:rPr>
                <w:szCs w:val="24"/>
              </w:rPr>
              <w:t>Lietuvos Respublikos specialiųjų</w:t>
            </w:r>
          </w:p>
          <w:p w14:paraId="56EC93AA" w14:textId="77777777" w:rsidR="005408AA" w:rsidRDefault="005408AA" w:rsidP="005408AA">
            <w:pPr>
              <w:pStyle w:val="Standard"/>
              <w:spacing w:after="0" w:line="240" w:lineRule="auto"/>
              <w:rPr>
                <w:szCs w:val="24"/>
              </w:rPr>
            </w:pPr>
            <w:r>
              <w:rPr>
                <w:szCs w:val="24"/>
              </w:rPr>
              <w:t>tyrimų tarnyba</w:t>
            </w:r>
          </w:p>
          <w:p w14:paraId="4CE9CBFB" w14:textId="77777777" w:rsidR="005408AA" w:rsidRDefault="005408AA" w:rsidP="005408AA">
            <w:pPr>
              <w:pStyle w:val="Standard"/>
              <w:spacing w:after="0" w:line="240" w:lineRule="auto"/>
              <w:rPr>
                <w:szCs w:val="24"/>
              </w:rPr>
            </w:pPr>
            <w:r>
              <w:rPr>
                <w:szCs w:val="24"/>
              </w:rPr>
              <w:t>A. Jakšto g. 6, Vilnius</w:t>
            </w:r>
          </w:p>
          <w:p w14:paraId="40434A41" w14:textId="77777777" w:rsidR="005408AA" w:rsidRDefault="005408AA" w:rsidP="005408AA">
            <w:pPr>
              <w:pStyle w:val="Standard"/>
              <w:spacing w:after="0" w:line="240" w:lineRule="auto"/>
              <w:rPr>
                <w:szCs w:val="24"/>
              </w:rPr>
            </w:pPr>
            <w:r>
              <w:rPr>
                <w:szCs w:val="24"/>
              </w:rPr>
              <w:t>Įmonės kodas 188659948</w:t>
            </w:r>
          </w:p>
          <w:p w14:paraId="708472EE" w14:textId="77777777" w:rsidR="005408AA" w:rsidRDefault="005408AA" w:rsidP="005408AA">
            <w:pPr>
              <w:pStyle w:val="Standard"/>
              <w:spacing w:after="0" w:line="240" w:lineRule="auto"/>
              <w:rPr>
                <w:szCs w:val="24"/>
              </w:rPr>
            </w:pPr>
            <w:r>
              <w:rPr>
                <w:szCs w:val="24"/>
              </w:rPr>
              <w:t>A. s. / IBAN: LT434040063610002293</w:t>
            </w:r>
          </w:p>
          <w:p w14:paraId="243A1411" w14:textId="77777777" w:rsidR="005408AA" w:rsidRDefault="005408AA" w:rsidP="005408AA">
            <w:pPr>
              <w:pStyle w:val="Standard"/>
              <w:spacing w:after="0" w:line="240" w:lineRule="auto"/>
              <w:rPr>
                <w:szCs w:val="24"/>
              </w:rPr>
            </w:pPr>
            <w:r>
              <w:rPr>
                <w:szCs w:val="24"/>
              </w:rPr>
              <w:t>Bankas: Lietuvos Respublikos finansų ministerija, banko kodas 40400</w:t>
            </w:r>
          </w:p>
          <w:p w14:paraId="6320908A" w14:textId="77777777" w:rsidR="005408AA" w:rsidRDefault="005408AA" w:rsidP="005408AA">
            <w:pPr>
              <w:pStyle w:val="Standard"/>
              <w:spacing w:after="0" w:line="240" w:lineRule="auto"/>
              <w:rPr>
                <w:szCs w:val="24"/>
              </w:rPr>
            </w:pPr>
            <w:r>
              <w:rPr>
                <w:szCs w:val="24"/>
              </w:rPr>
              <w:t>SWIFT BIC kodas: MFRLLT22XXX</w:t>
            </w:r>
          </w:p>
          <w:p w14:paraId="7355D918" w14:textId="77777777" w:rsidR="005408AA" w:rsidRDefault="005408AA" w:rsidP="005408AA">
            <w:pPr>
              <w:pStyle w:val="Standard"/>
              <w:spacing w:after="0" w:line="240" w:lineRule="auto"/>
              <w:rPr>
                <w:szCs w:val="24"/>
              </w:rPr>
            </w:pPr>
            <w:r>
              <w:rPr>
                <w:szCs w:val="24"/>
              </w:rPr>
              <w:t>Tel. 0 706 63 335</w:t>
            </w:r>
          </w:p>
          <w:p w14:paraId="3F765B30" w14:textId="77777777" w:rsidR="005408AA" w:rsidRDefault="005408AA" w:rsidP="005408AA">
            <w:pPr>
              <w:pStyle w:val="Standard"/>
              <w:spacing w:after="0" w:line="240" w:lineRule="auto"/>
              <w:rPr>
                <w:szCs w:val="24"/>
              </w:rPr>
            </w:pPr>
            <w:r>
              <w:rPr>
                <w:szCs w:val="24"/>
              </w:rPr>
              <w:t xml:space="preserve">El. p. </w:t>
            </w:r>
            <w:hyperlink r:id="rId8" w:history="1">
              <w:r>
                <w:rPr>
                  <w:rStyle w:val="Hipersaitas"/>
                  <w:szCs w:val="24"/>
                </w:rPr>
                <w:t>dokumentai@stt.lt</w:t>
              </w:r>
            </w:hyperlink>
            <w:r>
              <w:rPr>
                <w:szCs w:val="24"/>
              </w:rPr>
              <w:t xml:space="preserve"> </w:t>
            </w:r>
          </w:p>
          <w:p w14:paraId="1EF404B2" w14:textId="77777777" w:rsidR="002664C6" w:rsidRPr="00D3691E" w:rsidRDefault="002664C6" w:rsidP="00394361">
            <w:pPr>
              <w:pStyle w:val="Pavadinimas"/>
              <w:jc w:val="left"/>
              <w:rPr>
                <w:rFonts w:ascii="Times New Roman" w:hAnsi="Times New Roman"/>
                <w:b w:val="0"/>
                <w:szCs w:val="24"/>
              </w:rPr>
            </w:pPr>
          </w:p>
        </w:tc>
      </w:tr>
      <w:tr w:rsidR="002664C6" w:rsidRPr="00D3691E" w14:paraId="1EF404C6" w14:textId="77777777" w:rsidTr="00394361">
        <w:trPr>
          <w:trHeight w:val="567"/>
        </w:trPr>
        <w:tc>
          <w:tcPr>
            <w:tcW w:w="5040" w:type="dxa"/>
          </w:tcPr>
          <w:p w14:paraId="1EF404B4"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(Pareigos)</w:t>
            </w:r>
          </w:p>
          <w:p w14:paraId="1EF404B5"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(Vardas ir pavardė)</w:t>
            </w:r>
          </w:p>
          <w:p w14:paraId="1EF404B6" w14:textId="77777777" w:rsidR="002664C6" w:rsidRPr="00D3691E" w:rsidRDefault="002664C6" w:rsidP="00394361">
            <w:pPr>
              <w:pStyle w:val="Pavadinimas"/>
              <w:jc w:val="left"/>
              <w:rPr>
                <w:rFonts w:ascii="Times New Roman" w:hAnsi="Times New Roman"/>
                <w:b w:val="0"/>
                <w:szCs w:val="24"/>
              </w:rPr>
            </w:pPr>
          </w:p>
          <w:p w14:paraId="1EF404BC" w14:textId="38651217" w:rsidR="002664C6" w:rsidRPr="00D3691E" w:rsidRDefault="002664C6" w:rsidP="00DB656B">
            <w:pPr>
              <w:pStyle w:val="Pavadinimas"/>
              <w:jc w:val="left"/>
              <w:rPr>
                <w:rFonts w:ascii="Times New Roman" w:hAnsi="Times New Roman"/>
                <w:b w:val="0"/>
                <w:color w:val="C00000"/>
                <w:szCs w:val="24"/>
              </w:rPr>
            </w:pPr>
          </w:p>
        </w:tc>
        <w:tc>
          <w:tcPr>
            <w:tcW w:w="4246" w:type="dxa"/>
          </w:tcPr>
          <w:p w14:paraId="53113079" w14:textId="77777777" w:rsidR="00113667" w:rsidRDefault="00113667" w:rsidP="00394361">
            <w:pPr>
              <w:pStyle w:val="Pavadinimas"/>
              <w:jc w:val="left"/>
              <w:rPr>
                <w:rFonts w:ascii="Times New Roman" w:hAnsi="Times New Roman"/>
                <w:b w:val="0"/>
                <w:bCs/>
                <w:szCs w:val="24"/>
              </w:rPr>
            </w:pPr>
          </w:p>
          <w:p w14:paraId="48D762A9" w14:textId="77777777" w:rsidR="008D5424" w:rsidRDefault="008D5424" w:rsidP="008D5424">
            <w:pPr>
              <w:rPr>
                <w:bCs/>
                <w:sz w:val="24"/>
                <w:szCs w:val="24"/>
              </w:rPr>
            </w:pPr>
            <w:proofErr w:type="spellStart"/>
            <w:r>
              <w:rPr>
                <w:bCs/>
                <w:sz w:val="24"/>
                <w:szCs w:val="24"/>
              </w:rPr>
              <w:t>Direktoriaus</w:t>
            </w:r>
            <w:proofErr w:type="spellEnd"/>
            <w:r>
              <w:rPr>
                <w:bCs/>
                <w:sz w:val="24"/>
                <w:szCs w:val="24"/>
              </w:rPr>
              <w:t xml:space="preserve"> </w:t>
            </w:r>
            <w:proofErr w:type="spellStart"/>
            <w:r>
              <w:rPr>
                <w:bCs/>
                <w:sz w:val="24"/>
                <w:szCs w:val="24"/>
              </w:rPr>
              <w:t>pavaduotojas</w:t>
            </w:r>
            <w:proofErr w:type="spellEnd"/>
          </w:p>
          <w:p w14:paraId="09F0CF2E" w14:textId="77777777" w:rsidR="008D5424" w:rsidRPr="00BB0380" w:rsidRDefault="008D5424" w:rsidP="008D5424">
            <w:pPr>
              <w:rPr>
                <w:bCs/>
                <w:sz w:val="24"/>
                <w:szCs w:val="24"/>
              </w:rPr>
            </w:pPr>
            <w:r>
              <w:rPr>
                <w:bCs/>
                <w:sz w:val="24"/>
                <w:szCs w:val="24"/>
              </w:rPr>
              <w:t>Egidijus Radzevičius</w:t>
            </w:r>
          </w:p>
          <w:p w14:paraId="1EF404BF" w14:textId="77777777" w:rsidR="002664C6" w:rsidRPr="00D3691E" w:rsidRDefault="002664C6" w:rsidP="00394361">
            <w:pPr>
              <w:pStyle w:val="Pavadinimas"/>
              <w:jc w:val="left"/>
              <w:rPr>
                <w:rFonts w:ascii="Times New Roman" w:hAnsi="Times New Roman"/>
                <w:b w:val="0"/>
                <w:bCs/>
                <w:szCs w:val="24"/>
              </w:rPr>
            </w:pPr>
          </w:p>
          <w:p w14:paraId="7A0034AF"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4C5" w14:textId="34B8E520" w:rsidR="002664C6" w:rsidRPr="00D3691E" w:rsidRDefault="002664C6" w:rsidP="00DB656B">
            <w:pPr>
              <w:pStyle w:val="Pavadinimas"/>
              <w:jc w:val="left"/>
              <w:rPr>
                <w:rFonts w:ascii="Times New Roman" w:hAnsi="Times New Roman"/>
                <w:b w:val="0"/>
                <w:szCs w:val="24"/>
              </w:rPr>
            </w:pPr>
          </w:p>
        </w:tc>
      </w:tr>
    </w:tbl>
    <w:p w14:paraId="1EF404C7" w14:textId="77777777" w:rsidR="002664C6" w:rsidRPr="00D3691E" w:rsidRDefault="002664C6" w:rsidP="002664C6">
      <w:pPr>
        <w:rPr>
          <w:color w:val="C00000"/>
          <w:sz w:val="24"/>
          <w:szCs w:val="24"/>
          <w:lang w:val="lt-LT"/>
        </w:rPr>
      </w:pPr>
    </w:p>
    <w:p w14:paraId="58CEE88B" w14:textId="4F883B0A" w:rsidR="00E32C66" w:rsidRDefault="002664C6" w:rsidP="002664C6">
      <w:pPr>
        <w:ind w:left="5670" w:right="-284"/>
        <w:rPr>
          <w:sz w:val="24"/>
          <w:szCs w:val="24"/>
          <w:lang w:val="lt-LT"/>
        </w:rPr>
      </w:pPr>
      <w:r w:rsidRPr="00D3691E">
        <w:rPr>
          <w:color w:val="C00000"/>
          <w:sz w:val="24"/>
          <w:szCs w:val="24"/>
          <w:lang w:val="lt-LT"/>
        </w:rPr>
        <w:br w:type="page"/>
      </w:r>
    </w:p>
    <w:p w14:paraId="384DD0B7" w14:textId="343AC7DB" w:rsidR="001A4A41" w:rsidRDefault="005408AA" w:rsidP="002664C6">
      <w:pPr>
        <w:ind w:left="5670" w:right="-284"/>
        <w:rPr>
          <w:sz w:val="24"/>
          <w:szCs w:val="24"/>
          <w:lang w:val="lt-LT"/>
        </w:rPr>
      </w:pPr>
      <w:r w:rsidRPr="001A4A41">
        <w:rPr>
          <w:sz w:val="24"/>
          <w:szCs w:val="24"/>
          <w:lang w:val="lt-LT"/>
        </w:rPr>
        <w:lastRenderedPageBreak/>
        <w:t>202</w:t>
      </w:r>
      <w:r>
        <w:rPr>
          <w:sz w:val="24"/>
          <w:szCs w:val="24"/>
          <w:lang w:val="lt-LT"/>
        </w:rPr>
        <w:t>5</w:t>
      </w:r>
      <w:r w:rsidRPr="001A4A41">
        <w:rPr>
          <w:sz w:val="24"/>
          <w:szCs w:val="24"/>
          <w:lang w:val="lt-LT"/>
        </w:rPr>
        <w:t xml:space="preserve"> </w:t>
      </w:r>
      <w:r w:rsidR="001A4A41" w:rsidRPr="001A4A41">
        <w:rPr>
          <w:sz w:val="24"/>
          <w:szCs w:val="24"/>
          <w:lang w:val="lt-LT"/>
        </w:rPr>
        <w:t>m. __________mėn. ___  d.</w:t>
      </w:r>
    </w:p>
    <w:p w14:paraId="1EF404C9" w14:textId="17B6BF20" w:rsidR="002664C6" w:rsidRPr="00D3691E" w:rsidRDefault="00D156EA" w:rsidP="002664C6">
      <w:pPr>
        <w:ind w:left="5670" w:right="-284"/>
        <w:rPr>
          <w:sz w:val="24"/>
          <w:szCs w:val="24"/>
          <w:lang w:val="lt-LT"/>
        </w:rPr>
      </w:pPr>
      <w:r>
        <w:rPr>
          <w:sz w:val="24"/>
          <w:szCs w:val="24"/>
          <w:lang w:val="lt-LT"/>
        </w:rPr>
        <w:t>P</w:t>
      </w:r>
      <w:r w:rsidR="002664C6" w:rsidRPr="00D3691E">
        <w:rPr>
          <w:sz w:val="24"/>
          <w:szCs w:val="24"/>
          <w:lang w:val="lt-LT"/>
        </w:rPr>
        <w:t>aslaugų viešojo pirkimo–pardavimo sutarties Nr.___</w:t>
      </w:r>
    </w:p>
    <w:p w14:paraId="1EF404CA" w14:textId="77777777" w:rsidR="002664C6" w:rsidRPr="00D3691E" w:rsidRDefault="002664C6" w:rsidP="002664C6">
      <w:pPr>
        <w:ind w:left="5670" w:right="-284"/>
        <w:rPr>
          <w:sz w:val="24"/>
          <w:szCs w:val="24"/>
          <w:lang w:val="lt-LT"/>
        </w:rPr>
      </w:pPr>
      <w:r w:rsidRPr="00D3691E">
        <w:rPr>
          <w:sz w:val="24"/>
          <w:szCs w:val="24"/>
          <w:lang w:val="lt-LT"/>
        </w:rPr>
        <w:t>1 priedas</w:t>
      </w:r>
    </w:p>
    <w:p w14:paraId="1EF404CB" w14:textId="77777777" w:rsidR="002664C6" w:rsidRPr="00D3691E" w:rsidRDefault="002664C6" w:rsidP="002664C6">
      <w:pPr>
        <w:ind w:left="6237"/>
        <w:rPr>
          <w:sz w:val="24"/>
          <w:szCs w:val="24"/>
          <w:lang w:val="lt-LT"/>
        </w:rPr>
      </w:pPr>
    </w:p>
    <w:p w14:paraId="1EF404CC" w14:textId="77777777" w:rsidR="002664C6" w:rsidRPr="0026615B" w:rsidRDefault="002664C6" w:rsidP="002664C6">
      <w:pPr>
        <w:jc w:val="center"/>
        <w:rPr>
          <w:b/>
          <w:sz w:val="24"/>
          <w:szCs w:val="24"/>
          <w:lang w:val="lt-LT"/>
        </w:rPr>
      </w:pPr>
      <w:r w:rsidRPr="0026615B">
        <w:rPr>
          <w:b/>
          <w:sz w:val="24"/>
          <w:szCs w:val="24"/>
          <w:lang w:val="lt-LT"/>
        </w:rPr>
        <w:t>REIKALAVIMAI PASLAUGOMS</w:t>
      </w:r>
    </w:p>
    <w:p w14:paraId="4FA6DA2D" w14:textId="77777777" w:rsidR="00E52FD0" w:rsidRPr="0026615B" w:rsidRDefault="00E52FD0" w:rsidP="00E52FD0">
      <w:pPr>
        <w:widowControl w:val="0"/>
        <w:tabs>
          <w:tab w:val="left" w:pos="284"/>
          <w:tab w:val="left" w:pos="567"/>
        </w:tabs>
        <w:contextualSpacing/>
        <w:jc w:val="both"/>
        <w:rPr>
          <w:sz w:val="24"/>
          <w:szCs w:val="24"/>
          <w:lang w:val="lt-LT"/>
        </w:rPr>
      </w:pPr>
    </w:p>
    <w:p w14:paraId="1DBAE5E7" w14:textId="77777777" w:rsidR="0026615B" w:rsidRPr="0026615B" w:rsidRDefault="0026615B" w:rsidP="0026615B">
      <w:pPr>
        <w:widowControl w:val="0"/>
        <w:numPr>
          <w:ilvl w:val="0"/>
          <w:numId w:val="7"/>
        </w:numPr>
        <w:tabs>
          <w:tab w:val="left" w:pos="284"/>
          <w:tab w:val="left" w:pos="567"/>
          <w:tab w:val="left" w:pos="851"/>
        </w:tabs>
        <w:ind w:left="0" w:firstLine="284"/>
        <w:contextualSpacing/>
        <w:jc w:val="both"/>
        <w:rPr>
          <w:sz w:val="24"/>
          <w:szCs w:val="24"/>
          <w:lang w:val="lt-LT"/>
        </w:rPr>
      </w:pPr>
      <w:r w:rsidRPr="0026615B">
        <w:rPr>
          <w:sz w:val="24"/>
          <w:szCs w:val="24"/>
          <w:lang w:val="lt-LT"/>
        </w:rPr>
        <w:t>Vertimo kalbos: anglų, arabų, baltarusių, estų, ispanų, italų, latvių, lenkų, prancūzų, rusų, ukrainie</w:t>
      </w:r>
      <w:r w:rsidRPr="0026615B">
        <w:rPr>
          <w:rFonts w:hint="eastAsia"/>
          <w:sz w:val="24"/>
          <w:szCs w:val="24"/>
          <w:lang w:val="lt-LT"/>
        </w:rPr>
        <w:t>č</w:t>
      </w:r>
      <w:r w:rsidRPr="0026615B">
        <w:rPr>
          <w:sz w:val="24"/>
          <w:szCs w:val="24"/>
          <w:lang w:val="lt-LT"/>
        </w:rPr>
        <w:t>i</w:t>
      </w:r>
      <w:r w:rsidRPr="0026615B">
        <w:rPr>
          <w:rFonts w:hint="eastAsia"/>
          <w:sz w:val="24"/>
          <w:szCs w:val="24"/>
          <w:lang w:val="lt-LT"/>
        </w:rPr>
        <w:t>ų</w:t>
      </w:r>
      <w:r w:rsidRPr="0026615B">
        <w:rPr>
          <w:sz w:val="24"/>
          <w:szCs w:val="24"/>
          <w:lang w:val="lt-LT"/>
        </w:rPr>
        <w:t xml:space="preserve">, vokiečių. </w:t>
      </w:r>
    </w:p>
    <w:p w14:paraId="26129B92" w14:textId="77777777" w:rsidR="0026615B" w:rsidRPr="0026615B" w:rsidRDefault="0026615B" w:rsidP="0026615B">
      <w:pPr>
        <w:widowControl w:val="0"/>
        <w:numPr>
          <w:ilvl w:val="0"/>
          <w:numId w:val="7"/>
        </w:numPr>
        <w:tabs>
          <w:tab w:val="left" w:pos="284"/>
          <w:tab w:val="left" w:pos="567"/>
        </w:tabs>
        <w:ind w:left="0" w:firstLine="284"/>
        <w:contextualSpacing/>
        <w:jc w:val="both"/>
        <w:rPr>
          <w:sz w:val="24"/>
          <w:szCs w:val="24"/>
          <w:lang w:val="lt-LT"/>
        </w:rPr>
      </w:pPr>
      <w:r w:rsidRPr="0026615B">
        <w:rPr>
          <w:sz w:val="24"/>
          <w:szCs w:val="24"/>
          <w:lang w:val="lt-LT"/>
        </w:rPr>
        <w:t xml:space="preserve">Vertimas raštu (toliau – vertimas raštu ir Paslaugos) atliekamas iš lietuvių kalbos į 1 punkte nurodytas kalbas ir iš 1 punkte nurodytų kalbų į lietuvių kalbą. Paslaugų teikėjas teikdamas Paslaugas gali naudotis CAT priemonėmis (kompiuterizuoto vertimo programine įranga, vertimo atminties programomis), tačiau vertimas raštu negali būti mašininis vertimas. </w:t>
      </w:r>
    </w:p>
    <w:p w14:paraId="32E702E9" w14:textId="2097A13D" w:rsidR="0026615B" w:rsidRPr="0026615B" w:rsidRDefault="0026615B" w:rsidP="0026615B">
      <w:pPr>
        <w:widowControl w:val="0"/>
        <w:numPr>
          <w:ilvl w:val="0"/>
          <w:numId w:val="7"/>
        </w:numPr>
        <w:tabs>
          <w:tab w:val="left" w:pos="284"/>
          <w:tab w:val="left" w:pos="567"/>
        </w:tabs>
        <w:ind w:left="0" w:firstLine="284"/>
        <w:contextualSpacing/>
        <w:jc w:val="both"/>
        <w:rPr>
          <w:sz w:val="24"/>
          <w:szCs w:val="24"/>
          <w:lang w:val="lt-LT"/>
        </w:rPr>
      </w:pPr>
      <w:r w:rsidRPr="0026615B">
        <w:rPr>
          <w:sz w:val="24"/>
          <w:szCs w:val="24"/>
          <w:lang w:val="lt-LT"/>
        </w:rPr>
        <w:t>Vertimų sritys: teisė ir susijusios sritys</w:t>
      </w:r>
      <w:r w:rsidR="006829C8">
        <w:rPr>
          <w:sz w:val="24"/>
          <w:szCs w:val="24"/>
          <w:lang w:val="lt-LT"/>
        </w:rPr>
        <w:t xml:space="preserve"> (ikiteisminio tyrimo dokumentai)</w:t>
      </w:r>
      <w:r w:rsidR="0098363C">
        <w:rPr>
          <w:sz w:val="24"/>
          <w:szCs w:val="24"/>
          <w:lang w:val="lt-LT"/>
        </w:rPr>
        <w:t>.</w:t>
      </w:r>
      <w:r w:rsidR="002318A1">
        <w:rPr>
          <w:sz w:val="24"/>
          <w:szCs w:val="24"/>
          <w:lang w:val="lt-LT"/>
        </w:rPr>
        <w:t xml:space="preserve"> </w:t>
      </w:r>
    </w:p>
    <w:p w14:paraId="63677A70" w14:textId="1E532937" w:rsidR="0026615B" w:rsidRDefault="0026615B" w:rsidP="0026615B">
      <w:pPr>
        <w:widowControl w:val="0"/>
        <w:numPr>
          <w:ilvl w:val="0"/>
          <w:numId w:val="7"/>
        </w:numPr>
        <w:tabs>
          <w:tab w:val="left" w:pos="284"/>
          <w:tab w:val="left" w:pos="567"/>
        </w:tabs>
        <w:ind w:left="0" w:firstLine="284"/>
        <w:contextualSpacing/>
        <w:jc w:val="both"/>
        <w:rPr>
          <w:sz w:val="24"/>
          <w:szCs w:val="24"/>
          <w:lang w:val="lt-LT"/>
        </w:rPr>
      </w:pPr>
      <w:r w:rsidRPr="0026615B">
        <w:rPr>
          <w:b/>
          <w:bCs/>
          <w:sz w:val="24"/>
          <w:szCs w:val="24"/>
          <w:lang w:val="lt-LT"/>
        </w:rPr>
        <w:t>Paslaugos užsakomos pagal poreikį</w:t>
      </w:r>
      <w:r w:rsidRPr="0026615B">
        <w:rPr>
          <w:sz w:val="24"/>
          <w:szCs w:val="24"/>
          <w:lang w:val="lt-LT"/>
        </w:rPr>
        <w:t xml:space="preserve"> el. paštu, paštu ar tiesiogiai perduodant užsakomus vertimus vertimų biurui ar vertimų biuro paskirtam vertėjui (ar vertėjai). Užsakovo prašymu užsakymo tekstą Užsakovas gali perduoti tiesioginiam paslaugos vykdytojui (paskirtam vertėjui (ar vertėjai) el. paštu, USB</w:t>
      </w:r>
      <w:r w:rsidR="0098363C">
        <w:rPr>
          <w:sz w:val="24"/>
          <w:szCs w:val="24"/>
          <w:lang w:val="lt-LT"/>
        </w:rPr>
        <w:t xml:space="preserve">, CD </w:t>
      </w:r>
      <w:r w:rsidRPr="0026615B">
        <w:rPr>
          <w:sz w:val="24"/>
          <w:szCs w:val="24"/>
          <w:lang w:val="lt-LT"/>
        </w:rPr>
        <w:t xml:space="preserve">laikmenoje ar popierinį dokumentą. Paslaugų teikėjas turi turėti galimybių priimti originalius dokumentus ar jų kopijas vertimui įvairiais formatais (Word, PDF, fotografuotas tekstas, popieriniai dokumentai). Jei Užsakovas pateikia sunkiai įskaitomą tekstą, Paslaugų teikėjas turi teisę neversti neįskaitomų vietų ir pažymėti: „neįskaitoma – vertėjo pastaba“. </w:t>
      </w:r>
    </w:p>
    <w:p w14:paraId="21629B00" w14:textId="589B6C09" w:rsidR="0026615B" w:rsidRPr="0026615B" w:rsidRDefault="0026615B" w:rsidP="0026615B">
      <w:pPr>
        <w:widowControl w:val="0"/>
        <w:numPr>
          <w:ilvl w:val="0"/>
          <w:numId w:val="7"/>
        </w:numPr>
        <w:tabs>
          <w:tab w:val="left" w:pos="284"/>
          <w:tab w:val="left" w:pos="567"/>
        </w:tabs>
        <w:ind w:left="0" w:firstLine="284"/>
        <w:contextualSpacing/>
        <w:jc w:val="both"/>
        <w:rPr>
          <w:sz w:val="24"/>
          <w:szCs w:val="24"/>
          <w:lang w:val="lt-LT"/>
        </w:rPr>
      </w:pPr>
      <w:r>
        <w:rPr>
          <w:b/>
          <w:bCs/>
          <w:sz w:val="24"/>
          <w:szCs w:val="24"/>
          <w:lang w:val="lt-LT"/>
        </w:rPr>
        <w:t xml:space="preserve">Vertimo raštu terminai, </w:t>
      </w:r>
      <w:r w:rsidRPr="0026615B">
        <w:rPr>
          <w:sz w:val="24"/>
          <w:szCs w:val="24"/>
          <w:lang w:val="lt-LT"/>
        </w:rPr>
        <w:t>skaičiuojami darbo dienomis (neįskaitant užsakymo pateikimo dienos):</w:t>
      </w:r>
    </w:p>
    <w:p w14:paraId="52221223" w14:textId="77777777" w:rsidR="0026615B" w:rsidRPr="0026615B" w:rsidRDefault="0026615B" w:rsidP="0026615B">
      <w:pPr>
        <w:widowControl w:val="0"/>
        <w:tabs>
          <w:tab w:val="left" w:pos="284"/>
          <w:tab w:val="left" w:pos="567"/>
        </w:tabs>
        <w:ind w:left="284"/>
        <w:contextualSpacing/>
        <w:jc w:val="both"/>
        <w:rPr>
          <w:sz w:val="24"/>
          <w:szCs w:val="24"/>
          <w:lang w:val="lt-LT"/>
        </w:rPr>
      </w:pPr>
      <w:r w:rsidRPr="0026615B">
        <w:rPr>
          <w:sz w:val="24"/>
          <w:szCs w:val="24"/>
          <w:lang w:val="lt-LT"/>
        </w:rPr>
        <w:t xml:space="preserve">5.1. 1–5 standartinių puslapių vertimas atliekamas per 1 (vieną) darbo dieną; </w:t>
      </w:r>
    </w:p>
    <w:p w14:paraId="001EA914" w14:textId="77777777" w:rsidR="0026615B" w:rsidRPr="0026615B" w:rsidRDefault="0026615B" w:rsidP="0026615B">
      <w:pPr>
        <w:widowControl w:val="0"/>
        <w:tabs>
          <w:tab w:val="left" w:pos="284"/>
          <w:tab w:val="left" w:pos="567"/>
        </w:tabs>
        <w:ind w:left="284"/>
        <w:contextualSpacing/>
        <w:jc w:val="both"/>
        <w:rPr>
          <w:sz w:val="24"/>
          <w:szCs w:val="24"/>
          <w:lang w:val="lt-LT"/>
        </w:rPr>
      </w:pPr>
      <w:r w:rsidRPr="0026615B">
        <w:rPr>
          <w:sz w:val="24"/>
          <w:szCs w:val="24"/>
          <w:lang w:val="lt-LT"/>
        </w:rPr>
        <w:t>5.2. 6–10 standartinių puslapių vertimas atliekamas ne ilgiau kaip per 2 (dvi) darbo dienas;</w:t>
      </w:r>
    </w:p>
    <w:p w14:paraId="33490802"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5.3. 11–15 standartinių puslapių vertimas atliekamas ne ilgiau kaip per 3 (tris) darbo dienas;</w:t>
      </w:r>
    </w:p>
    <w:p w14:paraId="13C500DC"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5.4. 16–20 standartinių puslapių vertimas atliekamas ne ilgiau kaip per 4 (keturias) darbo dienas;</w:t>
      </w:r>
    </w:p>
    <w:p w14:paraId="07BEA867"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5.5. 21–25 standartinių puslapių vertimas atliekamas ne ilgiau kaip per 5 (penkias) darbo dienas; </w:t>
      </w:r>
    </w:p>
    <w:p w14:paraId="384F3EE6"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5.6. 26–30 standartinių puslapių vertimas atliekamas ne ilgiau kaip per 6 (šešias) darbo dienas; </w:t>
      </w:r>
    </w:p>
    <w:p w14:paraId="532CE255"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5.7. 31–35 standartinių puslapių vertimas atliekamas ne ilgiau kaip per 7 (septynias) darbo dienas; </w:t>
      </w:r>
    </w:p>
    <w:p w14:paraId="7BF3BC7A"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5.8. 36–40 standartinių puslapių vertimas atliekamas ne ilgiau kaip per 8 (aštuonias) darbo dienas;</w:t>
      </w:r>
    </w:p>
    <w:p w14:paraId="5092A036"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5.9. 41–45 standartinių puslapių vertimas atliekamas ne ilgiau kaip per 9 (devynias) darbo dienas.</w:t>
      </w:r>
    </w:p>
    <w:p w14:paraId="24191641"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5.10. 46–50 standartinių puslapių vertimas atliekamas ne ilgiau kaip per 10 (dešimt) darbo dienų.</w:t>
      </w:r>
    </w:p>
    <w:p w14:paraId="71777EE5"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5.11. Didelės apimties, t. y. daugiau kaip 50 (</w:t>
      </w:r>
      <w:proofErr w:type="spellStart"/>
      <w:r w:rsidRPr="0026615B">
        <w:rPr>
          <w:sz w:val="24"/>
          <w:szCs w:val="24"/>
          <w:lang w:val="en-US"/>
        </w:rPr>
        <w:t>penkiasdešimt</w:t>
      </w:r>
      <w:proofErr w:type="spellEnd"/>
      <w:r w:rsidRPr="0026615B">
        <w:rPr>
          <w:sz w:val="24"/>
          <w:szCs w:val="24"/>
          <w:lang w:val="en-US"/>
        </w:rPr>
        <w:t xml:space="preserve">) </w:t>
      </w:r>
      <w:r w:rsidRPr="0026615B">
        <w:rPr>
          <w:sz w:val="24"/>
          <w:szCs w:val="24"/>
          <w:lang w:val="lt-LT"/>
        </w:rPr>
        <w:t xml:space="preserve">standartinių puslapių, vertimai atliekami individuliai suderintais terminais, bet ne mažiau kaip po 5 (penkis) standartinius puslapius per 1 (vieną) darbo dieną. Didelės apimties tekstų vertimas taip pat gali būti skaidomas dalimis, pvz., po 50 (penkiasdešimt) puslapių ar kitaip, atsižvelgiant į teksto turinio dėstymo nuoseklumą, ir tokiu atveju atsiskaitoma taip pat atskirai už kiekvieną dalį. </w:t>
      </w:r>
    </w:p>
    <w:p w14:paraId="104C1BBE"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6. Paslaugų gavėjas turi teisę, atsiradus poreikiui, įsigyti Paslaugas skubos tvarka individualiai suderintais terminais. </w:t>
      </w:r>
    </w:p>
    <w:p w14:paraId="52D107F0"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7. Laikoma, kad taikoma skubos tvarka, kai nuo užsakymo pateikimo verčiama ne mažiau kaip   10 (dešimt) standartinių puslapių per 1 (vieną) darbo dieną, t. y. per 8 (aštuonias) darbo valandas.</w:t>
      </w:r>
    </w:p>
    <w:p w14:paraId="382A59B4"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8. Paslaugų gavėjo įgaliotas asmuo pateikdamas užsakymą el. paštu ar tiesiogiai nurodo vertimo kalbą ir terminą, taip pat nurodo, ar reikalingas patvirtinimas, kad vertėjas įspėtas dėl atsakomybės (kaip nurodyta šio priedo 18 p.), ar prašomas papildomas maketavimas (papildomas maketavimas reikalingas, kai prašoma atkurti verčiamo teksto diagramas, grafikus, paveikslėlius, skirtingus </w:t>
      </w:r>
      <w:r w:rsidRPr="0026615B">
        <w:rPr>
          <w:rFonts w:hint="eastAsia"/>
          <w:sz w:val="24"/>
          <w:szCs w:val="24"/>
          <w:lang w:val="lt-LT"/>
        </w:rPr>
        <w:t>š</w:t>
      </w:r>
      <w:r w:rsidRPr="0026615B">
        <w:rPr>
          <w:sz w:val="24"/>
          <w:szCs w:val="24"/>
          <w:lang w:val="lt-LT"/>
        </w:rPr>
        <w:t>riftus).</w:t>
      </w:r>
    </w:p>
    <w:p w14:paraId="4BC02E39"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9. Išversto teksto standartinį puslapį sudaro 1 500,00 (tūkstantis penki šimtai) spaudos ženklų be tarpų. </w:t>
      </w:r>
    </w:p>
    <w:p w14:paraId="26BA26C3"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 xml:space="preserve">10. Mokėtina suma už suteiktas Paslaugas apskaičiuojama faktinį standartinių puslapių (1 500,00 (tūkstančio penkių šimtų) spaudos ženklų be tarpų) skaičių padauginus iš sutarties priede nurodyto paslaugos įkainio. Jei verčiamo teksto apimtis yra mažesnė už vieną standartinį puslapį, tai </w:t>
      </w:r>
      <w:r w:rsidRPr="0026615B">
        <w:rPr>
          <w:sz w:val="24"/>
          <w:szCs w:val="24"/>
          <w:lang w:val="lt-LT"/>
        </w:rPr>
        <w:lastRenderedPageBreak/>
        <w:t>skaičiuojama 1 (vieno) standartinio puslapio kaina. Po pirmo standartinio puslapio verčiamo teksto standartinių puslapių skaičius apvalinamas ne daugiau kaip 2 (dviejų) skaičių po kablelio tikslumu. Skubaus vertimo atveju taikomas koeficientas 1,5 (pusantro).</w:t>
      </w:r>
    </w:p>
    <w:p w14:paraId="4E6DC973" w14:textId="77777777" w:rsidR="0026615B" w:rsidRPr="0026615B" w:rsidRDefault="0026615B" w:rsidP="0026615B">
      <w:pPr>
        <w:widowControl w:val="0"/>
        <w:tabs>
          <w:tab w:val="left" w:pos="284"/>
          <w:tab w:val="left" w:pos="567"/>
        </w:tabs>
        <w:ind w:firstLine="284"/>
        <w:jc w:val="both"/>
        <w:rPr>
          <w:rFonts w:eastAsia="Calibri"/>
          <w:bCs/>
          <w:sz w:val="24"/>
          <w:szCs w:val="24"/>
          <w:lang w:val="lt-LT"/>
        </w:rPr>
      </w:pPr>
      <w:r w:rsidRPr="0026615B">
        <w:rPr>
          <w:sz w:val="24"/>
          <w:szCs w:val="24"/>
          <w:lang w:val="lt-LT"/>
        </w:rPr>
        <w:t xml:space="preserve">11. Paslaugų teikėjas privalo užtikrinti, kad </w:t>
      </w:r>
      <w:r w:rsidRPr="0026615B">
        <w:rPr>
          <w:sz w:val="24"/>
          <w:szCs w:val="24"/>
          <w:lang w:val="lt-LT" w:eastAsia="ar-SA"/>
        </w:rPr>
        <w:t>Sutarties sudarymo momentu ir visą jos galiojimo laikotarpį Paslaugų teikėjo darbuotojai turėtų reikiamą kvalifikaciją ir patirtį, reikalingą norint tinkamai teikti Paslaugas.</w:t>
      </w:r>
      <w:r w:rsidRPr="0026615B">
        <w:rPr>
          <w:rFonts w:eastAsia="Calibri"/>
          <w:bCs/>
          <w:sz w:val="24"/>
          <w:szCs w:val="24"/>
          <w:lang w:val="lt-LT"/>
        </w:rPr>
        <w:t xml:space="preserve"> </w:t>
      </w:r>
    </w:p>
    <w:p w14:paraId="64D62CF9"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12. Paslaugų teikėjas privalo užtikrinti vertimo kokybę. Išverstas tekstas turi būti tikslus ir tiek savo turiniu, tiek forma, išskyrus sudėtingą maketavimą (į kurį įeina originalių paveikslėlių, grafikų, diagramų, skirtingų šriftų atkūrimas), turi atitikti pateiktą versti tekstą. Atliktas vertimas raštu (išverstas tekstas) yra laikomas nekokybišku (toliau – nekokybiškas vertimas), jei jame yra leksikos, gramatikos, korektūros klaidų ir (ar) išversto teksto prasmė neatitinka pateikto versti teksto prasmės.</w:t>
      </w:r>
    </w:p>
    <w:p w14:paraId="07883164" w14:textId="77777777" w:rsidR="0026615B" w:rsidRPr="0026615B" w:rsidRDefault="0026615B" w:rsidP="0026615B">
      <w:pPr>
        <w:widowControl w:val="0"/>
        <w:tabs>
          <w:tab w:val="left" w:pos="284"/>
          <w:tab w:val="left" w:pos="567"/>
        </w:tabs>
        <w:ind w:firstLine="284"/>
        <w:jc w:val="both"/>
        <w:rPr>
          <w:color w:val="FF0000"/>
          <w:sz w:val="24"/>
          <w:szCs w:val="24"/>
          <w:lang w:val="lt-LT"/>
        </w:rPr>
      </w:pPr>
      <w:r w:rsidRPr="0026615B">
        <w:rPr>
          <w:sz w:val="24"/>
          <w:szCs w:val="24"/>
          <w:lang w:val="lt-LT"/>
        </w:rPr>
        <w:t>13. Visos teisės į išverstą tekstą pereina Užsakovui.</w:t>
      </w:r>
    </w:p>
    <w:p w14:paraId="0EDB7025" w14:textId="77777777" w:rsidR="0026615B" w:rsidRPr="0026615B" w:rsidRDefault="0026615B" w:rsidP="0026615B">
      <w:pPr>
        <w:widowControl w:val="0"/>
        <w:tabs>
          <w:tab w:val="left" w:pos="284"/>
          <w:tab w:val="left" w:pos="567"/>
        </w:tabs>
        <w:jc w:val="both"/>
        <w:rPr>
          <w:sz w:val="24"/>
          <w:szCs w:val="24"/>
          <w:lang w:val="lt-LT"/>
        </w:rPr>
      </w:pPr>
      <w:r w:rsidRPr="0026615B">
        <w:rPr>
          <w:sz w:val="24"/>
          <w:szCs w:val="24"/>
          <w:lang w:val="lt-LT"/>
        </w:rPr>
        <w:tab/>
        <w:t xml:space="preserve">14. Užsakovo pretenzijos dėl terminų nesilaikymo ar nekokybiško vertimo pateikiamos ne vėliau kaip per 14 (keturiolika) darbo dienų nuo užsakymo atlikimo, t. y. išversto teksto gavimo, dienos. </w:t>
      </w:r>
    </w:p>
    <w:p w14:paraId="1369F25E" w14:textId="77777777" w:rsidR="0026615B" w:rsidRPr="0026615B" w:rsidRDefault="0026615B" w:rsidP="0026615B">
      <w:pPr>
        <w:widowControl w:val="0"/>
        <w:tabs>
          <w:tab w:val="left" w:pos="284"/>
          <w:tab w:val="left" w:pos="567"/>
        </w:tabs>
        <w:jc w:val="both"/>
        <w:rPr>
          <w:sz w:val="24"/>
          <w:szCs w:val="24"/>
          <w:lang w:val="lt-LT"/>
        </w:rPr>
      </w:pPr>
      <w:r w:rsidRPr="0026615B">
        <w:rPr>
          <w:sz w:val="24"/>
          <w:szCs w:val="24"/>
          <w:lang w:val="lt-LT"/>
        </w:rPr>
        <w:tab/>
        <w:t>15. Nekokybiškas vertimas grąžinamas vertėjui ir turi būti neatlygintinai pataisomas nedelsiant, t. y. ne mažiau kaip po 10 (dešimt) standartinių vertimo puslapių per 1 (vieną) darbo dieną.</w:t>
      </w:r>
    </w:p>
    <w:p w14:paraId="6283B918" w14:textId="77777777" w:rsidR="0026615B" w:rsidRPr="0026615B" w:rsidRDefault="0026615B" w:rsidP="0026615B">
      <w:pPr>
        <w:widowControl w:val="0"/>
        <w:tabs>
          <w:tab w:val="left" w:pos="284"/>
          <w:tab w:val="left" w:pos="567"/>
        </w:tabs>
        <w:jc w:val="both"/>
        <w:rPr>
          <w:sz w:val="24"/>
          <w:szCs w:val="24"/>
          <w:lang w:val="lt-LT"/>
        </w:rPr>
      </w:pPr>
      <w:r w:rsidRPr="0026615B">
        <w:rPr>
          <w:sz w:val="24"/>
          <w:szCs w:val="24"/>
          <w:lang w:val="lt-LT"/>
        </w:rPr>
        <w:tab/>
        <w:t xml:space="preserve">16. Jei grąžinus vertėjui taisyti nekokybišką vertimą, per nustatytą terminą ištaisomos ne visos klaidos, nekokybiškai išverstas tekstas vertėjui pakartotinai grąžinamas ne vėliau kaip per penkias darbo dienas ir Paslaugų teikėjas raštu informuojamas, kad Paslaugos suteiktos netinkamai. </w:t>
      </w:r>
    </w:p>
    <w:p w14:paraId="7260A95A"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17. Paslaugų teikėjas ir jo darbuotojai, vykdantys atskirą (-</w:t>
      </w:r>
      <w:proofErr w:type="spellStart"/>
      <w:r w:rsidRPr="0026615B">
        <w:rPr>
          <w:sz w:val="24"/>
          <w:szCs w:val="24"/>
          <w:lang w:val="lt-LT"/>
        </w:rPr>
        <w:t>us</w:t>
      </w:r>
      <w:proofErr w:type="spellEnd"/>
      <w:r w:rsidRPr="0026615B">
        <w:rPr>
          <w:sz w:val="24"/>
          <w:szCs w:val="24"/>
          <w:lang w:val="lt-LT"/>
        </w:rPr>
        <w:t>) Paslaugų gavėjo užsakymą (-</w:t>
      </w:r>
      <w:proofErr w:type="spellStart"/>
      <w:r w:rsidRPr="0026615B">
        <w:rPr>
          <w:sz w:val="24"/>
          <w:szCs w:val="24"/>
          <w:lang w:val="lt-LT"/>
        </w:rPr>
        <w:t>us</w:t>
      </w:r>
      <w:proofErr w:type="spellEnd"/>
      <w:r w:rsidRPr="0026615B">
        <w:rPr>
          <w:sz w:val="24"/>
          <w:szCs w:val="24"/>
          <w:lang w:val="lt-LT"/>
        </w:rPr>
        <w:t xml:space="preserve">), kuriame yra jautrios informacijos, turi būti susipažinę su Lietuvos Respublikos baudžiamojo kodekso 235 (du šimtai trisdešimt penkto) ir 247 (du šimtai keturiasdešimt septinto) straipsnių, nustatančių atsakomybę už melagingai ar žinomai neteisingai atliktą vertimą ir už ikiteisminio tyrimo duomenų paviešinimą, reikalavimais. </w:t>
      </w:r>
    </w:p>
    <w:p w14:paraId="014DE785"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18. Užsakovo prašymu, kuris pateikiamas užsakant atskirą vertimą, Paslaugų teikėjas kiekviename vertimo puslapyje turi patvirtinti, kad Paslaugų teikėjo vertėjas yra įspėtas dėl atsakomybės pagal Lietuvos Respublikos baudžiamojo kodekso 235 straipsnį už melagingą ar žinomai neteisingą vertimą ir dėl atsakomybės pagal Lietuvos Respublikos baudžiamojo kodekso 247 straipsnį už ikiteisminio tyrimo duomenų paviešinimą. Įrašas patvirtinamas Paslaugų teikėjo įmonės spaudu ir vertėjo parašu.</w:t>
      </w:r>
    </w:p>
    <w:p w14:paraId="24B79CAE"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19. Vertimo tikslu gautą iš STT informaciją privaloma laikyti konfidencialia ir neatskleisti jos tretiesiems asmenims vykdant sutartį ir jai pasibaigus. Tiek</w:t>
      </w:r>
      <w:r w:rsidRPr="0026615B">
        <w:rPr>
          <w:rFonts w:hint="eastAsia"/>
          <w:sz w:val="24"/>
          <w:szCs w:val="24"/>
          <w:lang w:val="lt-LT"/>
        </w:rPr>
        <w:t>ė</w:t>
      </w:r>
      <w:r w:rsidRPr="0026615B">
        <w:rPr>
          <w:sz w:val="24"/>
          <w:szCs w:val="24"/>
          <w:lang w:val="lt-LT"/>
        </w:rPr>
        <w:t>jas turi u</w:t>
      </w:r>
      <w:r w:rsidRPr="0026615B">
        <w:rPr>
          <w:rFonts w:hint="eastAsia"/>
          <w:sz w:val="24"/>
          <w:szCs w:val="24"/>
          <w:lang w:val="lt-LT"/>
        </w:rPr>
        <w:t>ž</w:t>
      </w:r>
      <w:r w:rsidRPr="0026615B">
        <w:rPr>
          <w:sz w:val="24"/>
          <w:szCs w:val="24"/>
          <w:lang w:val="lt-LT"/>
        </w:rPr>
        <w:t>tikrinti visos jam patik</w:t>
      </w:r>
      <w:r w:rsidRPr="0026615B">
        <w:rPr>
          <w:rFonts w:hint="eastAsia"/>
          <w:sz w:val="24"/>
          <w:szCs w:val="24"/>
          <w:lang w:val="lt-LT"/>
        </w:rPr>
        <w:t>ė</w:t>
      </w:r>
      <w:r w:rsidRPr="0026615B">
        <w:rPr>
          <w:sz w:val="24"/>
          <w:szCs w:val="24"/>
          <w:lang w:val="lt-LT"/>
        </w:rPr>
        <w:t>tos ir su</w:t>
      </w:r>
      <w:r w:rsidRPr="0026615B">
        <w:rPr>
          <w:rFonts w:hint="eastAsia"/>
          <w:sz w:val="24"/>
          <w:szCs w:val="24"/>
          <w:lang w:val="lt-LT"/>
        </w:rPr>
        <w:t>ž</w:t>
      </w:r>
      <w:r w:rsidRPr="0026615B">
        <w:rPr>
          <w:sz w:val="24"/>
          <w:szCs w:val="24"/>
          <w:lang w:val="lt-LT"/>
        </w:rPr>
        <w:t>inotos konfidencialios informacijos slaptum</w:t>
      </w:r>
      <w:r w:rsidRPr="0026615B">
        <w:rPr>
          <w:rFonts w:hint="eastAsia"/>
          <w:sz w:val="24"/>
          <w:szCs w:val="24"/>
          <w:lang w:val="lt-LT"/>
        </w:rPr>
        <w:t>ą</w:t>
      </w:r>
      <w:r w:rsidRPr="0026615B">
        <w:rPr>
          <w:sz w:val="24"/>
          <w:szCs w:val="24"/>
          <w:lang w:val="lt-LT"/>
        </w:rPr>
        <w:t>. Konfidenciali informacija negali b</w:t>
      </w:r>
      <w:r w:rsidRPr="0026615B">
        <w:rPr>
          <w:rFonts w:hint="eastAsia"/>
          <w:sz w:val="24"/>
          <w:szCs w:val="24"/>
          <w:lang w:val="lt-LT"/>
        </w:rPr>
        <w:t>ū</w:t>
      </w:r>
      <w:r w:rsidRPr="0026615B">
        <w:rPr>
          <w:sz w:val="24"/>
          <w:szCs w:val="24"/>
          <w:lang w:val="lt-LT"/>
        </w:rPr>
        <w:t>ti atskleista ar platinama bei pasiliekamos bet kokios tokios informacijos kopijos ar nuora</w:t>
      </w:r>
      <w:r w:rsidRPr="0026615B">
        <w:rPr>
          <w:rFonts w:hint="eastAsia"/>
          <w:sz w:val="24"/>
          <w:szCs w:val="24"/>
          <w:lang w:val="lt-LT"/>
        </w:rPr>
        <w:t>š</w:t>
      </w:r>
      <w:r w:rsidRPr="0026615B">
        <w:rPr>
          <w:sz w:val="24"/>
          <w:szCs w:val="24"/>
          <w:lang w:val="lt-LT"/>
        </w:rPr>
        <w:t>ai, informacija negali b</w:t>
      </w:r>
      <w:r w:rsidRPr="0026615B">
        <w:rPr>
          <w:rFonts w:hint="eastAsia"/>
          <w:sz w:val="24"/>
          <w:szCs w:val="24"/>
          <w:lang w:val="lt-LT"/>
        </w:rPr>
        <w:t>ū</w:t>
      </w:r>
      <w:r w:rsidRPr="0026615B">
        <w:rPr>
          <w:sz w:val="24"/>
          <w:szCs w:val="24"/>
          <w:lang w:val="lt-LT"/>
        </w:rPr>
        <w:t>ti naudojama nei savo, nei bet kuri</w:t>
      </w:r>
      <w:r w:rsidRPr="0026615B">
        <w:rPr>
          <w:rFonts w:hint="eastAsia"/>
          <w:sz w:val="24"/>
          <w:szCs w:val="24"/>
          <w:lang w:val="lt-LT"/>
        </w:rPr>
        <w:t>ų</w:t>
      </w:r>
      <w:r w:rsidRPr="0026615B">
        <w:rPr>
          <w:sz w:val="24"/>
          <w:szCs w:val="24"/>
          <w:lang w:val="lt-LT"/>
        </w:rPr>
        <w:t xml:space="preserve"> tre</w:t>
      </w:r>
      <w:r w:rsidRPr="0026615B">
        <w:rPr>
          <w:rFonts w:hint="eastAsia"/>
          <w:sz w:val="24"/>
          <w:szCs w:val="24"/>
          <w:lang w:val="lt-LT"/>
        </w:rPr>
        <w:t>č</w:t>
      </w:r>
      <w:r w:rsidRPr="0026615B">
        <w:rPr>
          <w:sz w:val="24"/>
          <w:szCs w:val="24"/>
          <w:lang w:val="lt-LT"/>
        </w:rPr>
        <w:t>i</w:t>
      </w:r>
      <w:r w:rsidRPr="0026615B">
        <w:rPr>
          <w:rFonts w:hint="eastAsia"/>
          <w:sz w:val="24"/>
          <w:szCs w:val="24"/>
          <w:lang w:val="lt-LT"/>
        </w:rPr>
        <w:t>ų</w:t>
      </w:r>
      <w:r w:rsidRPr="0026615B">
        <w:rPr>
          <w:sz w:val="24"/>
          <w:szCs w:val="24"/>
          <w:lang w:val="lt-LT"/>
        </w:rPr>
        <w:t>j</w:t>
      </w:r>
      <w:r w:rsidRPr="0026615B">
        <w:rPr>
          <w:rFonts w:hint="eastAsia"/>
          <w:sz w:val="24"/>
          <w:szCs w:val="24"/>
          <w:lang w:val="lt-LT"/>
        </w:rPr>
        <w:t>ų</w:t>
      </w:r>
      <w:r w:rsidRPr="0026615B">
        <w:rPr>
          <w:sz w:val="24"/>
          <w:szCs w:val="24"/>
          <w:lang w:val="lt-LT"/>
        </w:rPr>
        <w:t xml:space="preserve"> asmen</w:t>
      </w:r>
      <w:r w:rsidRPr="0026615B">
        <w:rPr>
          <w:rFonts w:hint="eastAsia"/>
          <w:sz w:val="24"/>
          <w:szCs w:val="24"/>
          <w:lang w:val="lt-LT"/>
        </w:rPr>
        <w:t>ų</w:t>
      </w:r>
      <w:r w:rsidRPr="0026615B">
        <w:rPr>
          <w:sz w:val="24"/>
          <w:szCs w:val="24"/>
          <w:lang w:val="lt-LT"/>
        </w:rPr>
        <w:t xml:space="preserve"> naudai.</w:t>
      </w:r>
    </w:p>
    <w:p w14:paraId="33027E01" w14:textId="77777777" w:rsidR="0026615B" w:rsidRPr="0026615B" w:rsidRDefault="0026615B" w:rsidP="0026615B">
      <w:pPr>
        <w:widowControl w:val="0"/>
        <w:tabs>
          <w:tab w:val="left" w:pos="284"/>
          <w:tab w:val="left" w:pos="567"/>
        </w:tabs>
        <w:ind w:firstLine="284"/>
        <w:jc w:val="both"/>
        <w:rPr>
          <w:sz w:val="24"/>
          <w:szCs w:val="24"/>
          <w:lang w:val="lt-LT"/>
        </w:rPr>
      </w:pPr>
      <w:r w:rsidRPr="0026615B">
        <w:rPr>
          <w:sz w:val="24"/>
          <w:szCs w:val="24"/>
          <w:lang w:val="lt-LT"/>
        </w:rPr>
        <w:t>20. Elektroninės ir (ar) skaitmeninės vertimo versijos pateikimą el. paštu ir prireikus popierinio išversto teksto tvirtinimą ir pateikimą Užsakovui adresu: A. Jakšto g. 6, Vilnius, Paslaugų teikėjas atlieka neatlygintinai.</w:t>
      </w:r>
    </w:p>
    <w:p w14:paraId="04C76D42" w14:textId="77777777" w:rsidR="0026615B" w:rsidRPr="0026615B" w:rsidRDefault="0026615B" w:rsidP="00E52FD0">
      <w:pPr>
        <w:jc w:val="center"/>
        <w:rPr>
          <w:b/>
          <w:sz w:val="24"/>
          <w:szCs w:val="24"/>
          <w:lang w:val="lt-LT"/>
        </w:rPr>
      </w:pPr>
    </w:p>
    <w:p w14:paraId="1716E82C" w14:textId="70C9B23B" w:rsidR="00E52FD0" w:rsidRPr="00F945FC" w:rsidRDefault="00E52FD0" w:rsidP="00E52FD0">
      <w:pPr>
        <w:jc w:val="center"/>
        <w:rPr>
          <w:b/>
          <w:sz w:val="24"/>
          <w:szCs w:val="24"/>
          <w:lang w:val="lt-LT"/>
        </w:rPr>
      </w:pPr>
      <w:r w:rsidRPr="0026615B">
        <w:rPr>
          <w:b/>
          <w:sz w:val="24"/>
          <w:szCs w:val="24"/>
          <w:lang w:val="lt-LT"/>
        </w:rPr>
        <w:t>––––––––––––––––</w:t>
      </w:r>
    </w:p>
    <w:p w14:paraId="1EF404E6" w14:textId="77777777" w:rsidR="002664C6" w:rsidRPr="009E5DF7" w:rsidRDefault="002664C6" w:rsidP="002664C6">
      <w:pPr>
        <w:pStyle w:val="Pagrindinistekstas"/>
        <w:tabs>
          <w:tab w:val="left" w:pos="851"/>
        </w:tabs>
        <w:rPr>
          <w:rFonts w:ascii="Times New Roman" w:hAnsi="Times New Roman"/>
          <w:szCs w:val="24"/>
        </w:rPr>
      </w:pPr>
    </w:p>
    <w:p w14:paraId="1EF404E7" w14:textId="77777777" w:rsidR="002664C6" w:rsidRPr="00D3691E" w:rsidRDefault="002664C6" w:rsidP="002664C6">
      <w:pPr>
        <w:pStyle w:val="Pagrindinistekstas"/>
        <w:tabs>
          <w:tab w:val="left" w:pos="851"/>
        </w:tabs>
        <w:rPr>
          <w:rFonts w:ascii="Times New Roman" w:hAnsi="Times New Roman"/>
          <w:szCs w:val="24"/>
        </w:rPr>
      </w:pPr>
    </w:p>
    <w:tbl>
      <w:tblPr>
        <w:tblW w:w="10080" w:type="dxa"/>
        <w:tblInd w:w="142" w:type="dxa"/>
        <w:tblLayout w:type="fixed"/>
        <w:tblLook w:val="0000" w:firstRow="0" w:lastRow="0" w:firstColumn="0" w:lastColumn="0" w:noHBand="0" w:noVBand="0"/>
      </w:tblPr>
      <w:tblGrid>
        <w:gridCol w:w="5040"/>
        <w:gridCol w:w="5040"/>
      </w:tblGrid>
      <w:tr w:rsidR="002664C6" w:rsidRPr="00D3691E" w14:paraId="1EF404EF" w14:textId="77777777" w:rsidTr="00394361">
        <w:tc>
          <w:tcPr>
            <w:tcW w:w="5040" w:type="dxa"/>
          </w:tcPr>
          <w:p w14:paraId="1EF404E8" w14:textId="77777777" w:rsidR="002664C6" w:rsidRPr="00D3691E" w:rsidRDefault="002664C6" w:rsidP="00394361">
            <w:pPr>
              <w:rPr>
                <w:b/>
                <w:sz w:val="24"/>
                <w:szCs w:val="24"/>
                <w:lang w:val="lt-LT"/>
              </w:rPr>
            </w:pPr>
            <w:r w:rsidRPr="00D3691E">
              <w:rPr>
                <w:b/>
                <w:sz w:val="24"/>
                <w:szCs w:val="24"/>
                <w:lang w:val="lt-LT"/>
              </w:rPr>
              <w:t>PASLAUGŲ TEIKĖJAS</w:t>
            </w:r>
          </w:p>
          <w:p w14:paraId="1EF404E9"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(Pavadinimas)</w:t>
            </w:r>
          </w:p>
          <w:p w14:paraId="1EF404EA" w14:textId="77777777" w:rsidR="002664C6" w:rsidRPr="00D3691E" w:rsidRDefault="002664C6" w:rsidP="00394361">
            <w:pPr>
              <w:pStyle w:val="Pavadinimas"/>
              <w:jc w:val="left"/>
              <w:rPr>
                <w:rFonts w:ascii="Times New Roman" w:hAnsi="Times New Roman"/>
                <w:b w:val="0"/>
                <w:color w:val="C00000"/>
                <w:szCs w:val="24"/>
              </w:rPr>
            </w:pPr>
          </w:p>
        </w:tc>
        <w:tc>
          <w:tcPr>
            <w:tcW w:w="5040" w:type="dxa"/>
          </w:tcPr>
          <w:p w14:paraId="1EF404EB" w14:textId="47D1A44B" w:rsidR="002664C6" w:rsidRPr="00D3691E" w:rsidRDefault="002664C6" w:rsidP="00394361">
            <w:pPr>
              <w:jc w:val="both"/>
              <w:rPr>
                <w:b/>
                <w:sz w:val="24"/>
                <w:szCs w:val="24"/>
                <w:lang w:val="lt-LT"/>
              </w:rPr>
            </w:pPr>
            <w:r w:rsidRPr="00D3691E">
              <w:rPr>
                <w:b/>
                <w:sz w:val="24"/>
                <w:szCs w:val="24"/>
                <w:lang w:val="lt-LT"/>
              </w:rPr>
              <w:t>P</w:t>
            </w:r>
            <w:r w:rsidR="00113667">
              <w:rPr>
                <w:b/>
                <w:sz w:val="24"/>
                <w:szCs w:val="24"/>
                <w:lang w:val="lt-LT"/>
              </w:rPr>
              <w:t>ASLAUGŲ GAVĖJAS</w:t>
            </w:r>
          </w:p>
          <w:p w14:paraId="1EF404ED" w14:textId="0A1BC70F" w:rsidR="002664C6" w:rsidRPr="00D3691E" w:rsidRDefault="002664C6" w:rsidP="00394361">
            <w:pPr>
              <w:rPr>
                <w:sz w:val="24"/>
                <w:szCs w:val="24"/>
                <w:lang w:val="lt-LT"/>
              </w:rPr>
            </w:pPr>
            <w:r w:rsidRPr="00D3691E">
              <w:rPr>
                <w:sz w:val="24"/>
                <w:szCs w:val="24"/>
                <w:lang w:val="lt-LT"/>
              </w:rPr>
              <w:t xml:space="preserve">Lietuvos Respublikos specialiųjų tyrimų tarnyba </w:t>
            </w:r>
          </w:p>
          <w:p w14:paraId="1EF404EE" w14:textId="77777777" w:rsidR="002664C6" w:rsidRPr="00D3691E" w:rsidRDefault="002664C6" w:rsidP="00394361">
            <w:pPr>
              <w:jc w:val="both"/>
              <w:rPr>
                <w:b/>
                <w:sz w:val="24"/>
                <w:szCs w:val="24"/>
                <w:lang w:val="lt-LT"/>
              </w:rPr>
            </w:pPr>
          </w:p>
        </w:tc>
      </w:tr>
      <w:tr w:rsidR="002664C6" w:rsidRPr="00D3691E" w14:paraId="1EF40502" w14:textId="77777777" w:rsidTr="00394361">
        <w:trPr>
          <w:trHeight w:val="1627"/>
        </w:trPr>
        <w:tc>
          <w:tcPr>
            <w:tcW w:w="5040" w:type="dxa"/>
          </w:tcPr>
          <w:p w14:paraId="1EF404F0"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(Pareigos)</w:t>
            </w:r>
          </w:p>
          <w:p w14:paraId="1EF404F1"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(Vardas ir pavardė)</w:t>
            </w:r>
          </w:p>
          <w:p w14:paraId="1EF404F2" w14:textId="77777777" w:rsidR="002664C6" w:rsidRPr="00D3691E" w:rsidRDefault="002664C6" w:rsidP="00394361">
            <w:pPr>
              <w:pStyle w:val="Pavadinimas"/>
              <w:jc w:val="left"/>
              <w:rPr>
                <w:rFonts w:ascii="Times New Roman" w:hAnsi="Times New Roman"/>
                <w:b w:val="0"/>
                <w:szCs w:val="24"/>
              </w:rPr>
            </w:pPr>
          </w:p>
          <w:p w14:paraId="2219BA59"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4F8" w14:textId="4350EE6B" w:rsidR="002664C6" w:rsidRPr="00D3691E" w:rsidRDefault="002664C6" w:rsidP="00113667">
            <w:pPr>
              <w:pStyle w:val="Pavadinimas"/>
              <w:jc w:val="left"/>
              <w:rPr>
                <w:rFonts w:ascii="Times New Roman" w:hAnsi="Times New Roman"/>
                <w:b w:val="0"/>
                <w:color w:val="C00000"/>
                <w:szCs w:val="24"/>
              </w:rPr>
            </w:pPr>
          </w:p>
        </w:tc>
        <w:tc>
          <w:tcPr>
            <w:tcW w:w="5040" w:type="dxa"/>
          </w:tcPr>
          <w:p w14:paraId="515AA31F" w14:textId="77777777" w:rsidR="007236A0" w:rsidRDefault="007236A0" w:rsidP="00394361">
            <w:pPr>
              <w:pStyle w:val="Pavadinimas"/>
              <w:jc w:val="left"/>
              <w:rPr>
                <w:rFonts w:ascii="Times New Roman" w:hAnsi="Times New Roman"/>
                <w:b w:val="0"/>
                <w:bCs/>
                <w:szCs w:val="24"/>
              </w:rPr>
            </w:pPr>
          </w:p>
          <w:p w14:paraId="1A32E932" w14:textId="77777777" w:rsidR="008D5424" w:rsidRDefault="008D5424" w:rsidP="008D5424">
            <w:pPr>
              <w:rPr>
                <w:bCs/>
                <w:sz w:val="24"/>
                <w:szCs w:val="24"/>
              </w:rPr>
            </w:pPr>
            <w:proofErr w:type="spellStart"/>
            <w:r>
              <w:rPr>
                <w:bCs/>
                <w:sz w:val="24"/>
                <w:szCs w:val="24"/>
              </w:rPr>
              <w:t>Direktoriaus</w:t>
            </w:r>
            <w:proofErr w:type="spellEnd"/>
            <w:r>
              <w:rPr>
                <w:bCs/>
                <w:sz w:val="24"/>
                <w:szCs w:val="24"/>
              </w:rPr>
              <w:t xml:space="preserve"> </w:t>
            </w:r>
            <w:proofErr w:type="spellStart"/>
            <w:r>
              <w:rPr>
                <w:bCs/>
                <w:sz w:val="24"/>
                <w:szCs w:val="24"/>
              </w:rPr>
              <w:t>pavaduotojas</w:t>
            </w:r>
            <w:proofErr w:type="spellEnd"/>
          </w:p>
          <w:p w14:paraId="2E28EC38" w14:textId="77777777" w:rsidR="008D5424" w:rsidRPr="00BB0380" w:rsidRDefault="008D5424" w:rsidP="008D5424">
            <w:pPr>
              <w:rPr>
                <w:bCs/>
                <w:sz w:val="24"/>
                <w:szCs w:val="24"/>
              </w:rPr>
            </w:pPr>
            <w:r>
              <w:rPr>
                <w:bCs/>
                <w:sz w:val="24"/>
                <w:szCs w:val="24"/>
              </w:rPr>
              <w:t>Egidijus Radzevičius</w:t>
            </w:r>
          </w:p>
          <w:p w14:paraId="1EF404FB" w14:textId="77777777" w:rsidR="002664C6" w:rsidRPr="00D3691E" w:rsidRDefault="002664C6" w:rsidP="00394361">
            <w:pPr>
              <w:pStyle w:val="Pavadinimas"/>
              <w:jc w:val="left"/>
              <w:rPr>
                <w:rFonts w:ascii="Times New Roman" w:hAnsi="Times New Roman"/>
                <w:b w:val="0"/>
                <w:szCs w:val="24"/>
              </w:rPr>
            </w:pPr>
          </w:p>
          <w:p w14:paraId="2A9853F5"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501" w14:textId="087786B0" w:rsidR="002664C6" w:rsidRPr="00D3691E" w:rsidRDefault="002664C6" w:rsidP="0011153B">
            <w:pPr>
              <w:pStyle w:val="Pavadinimas"/>
              <w:jc w:val="left"/>
              <w:rPr>
                <w:rFonts w:ascii="Times New Roman" w:hAnsi="Times New Roman"/>
                <w:b w:val="0"/>
                <w:szCs w:val="24"/>
              </w:rPr>
            </w:pPr>
          </w:p>
        </w:tc>
      </w:tr>
    </w:tbl>
    <w:p w14:paraId="1EF40503" w14:textId="77777777" w:rsidR="002664C6" w:rsidRPr="00D3691E" w:rsidRDefault="002664C6" w:rsidP="002664C6">
      <w:pPr>
        <w:rPr>
          <w:sz w:val="24"/>
          <w:szCs w:val="24"/>
          <w:lang w:val="lt-LT"/>
        </w:rPr>
      </w:pPr>
    </w:p>
    <w:p w14:paraId="193D76C6" w14:textId="2C85EC0E" w:rsidR="00E32C66" w:rsidRDefault="002664C6" w:rsidP="002664C6">
      <w:pPr>
        <w:ind w:left="5670" w:right="-284"/>
        <w:rPr>
          <w:sz w:val="24"/>
          <w:szCs w:val="24"/>
          <w:lang w:val="lt-LT"/>
        </w:rPr>
      </w:pPr>
      <w:r w:rsidRPr="00D3691E">
        <w:rPr>
          <w:color w:val="C00000"/>
          <w:sz w:val="24"/>
          <w:szCs w:val="24"/>
          <w:lang w:val="lt-LT"/>
        </w:rPr>
        <w:br w:type="page"/>
      </w:r>
    </w:p>
    <w:p w14:paraId="28BD9E25" w14:textId="6C76B74C" w:rsidR="001A4A41" w:rsidRDefault="005408AA" w:rsidP="002664C6">
      <w:pPr>
        <w:ind w:left="5670" w:right="-284"/>
        <w:rPr>
          <w:sz w:val="24"/>
          <w:szCs w:val="24"/>
          <w:lang w:val="lt-LT"/>
        </w:rPr>
      </w:pPr>
      <w:r w:rsidRPr="001A4A41">
        <w:rPr>
          <w:sz w:val="24"/>
          <w:szCs w:val="24"/>
          <w:lang w:val="lt-LT"/>
        </w:rPr>
        <w:lastRenderedPageBreak/>
        <w:t>202</w:t>
      </w:r>
      <w:r>
        <w:rPr>
          <w:sz w:val="24"/>
          <w:szCs w:val="24"/>
          <w:lang w:val="lt-LT"/>
        </w:rPr>
        <w:t>5</w:t>
      </w:r>
      <w:r w:rsidRPr="001A4A41">
        <w:rPr>
          <w:sz w:val="24"/>
          <w:szCs w:val="24"/>
          <w:lang w:val="lt-LT"/>
        </w:rPr>
        <w:t xml:space="preserve"> </w:t>
      </w:r>
      <w:r w:rsidR="001A4A41" w:rsidRPr="001A4A41">
        <w:rPr>
          <w:sz w:val="24"/>
          <w:szCs w:val="24"/>
          <w:lang w:val="lt-LT"/>
        </w:rPr>
        <w:t>m. __________mėn. ___  d.</w:t>
      </w:r>
    </w:p>
    <w:p w14:paraId="1EF40505" w14:textId="64FB56CA" w:rsidR="002664C6" w:rsidRPr="00D3691E" w:rsidRDefault="00D156EA" w:rsidP="002664C6">
      <w:pPr>
        <w:ind w:left="5670" w:right="-284"/>
        <w:rPr>
          <w:sz w:val="24"/>
          <w:szCs w:val="24"/>
          <w:lang w:val="lt-LT"/>
        </w:rPr>
      </w:pPr>
      <w:r>
        <w:rPr>
          <w:sz w:val="24"/>
          <w:szCs w:val="24"/>
          <w:lang w:val="lt-LT"/>
        </w:rPr>
        <w:t>P</w:t>
      </w:r>
      <w:r w:rsidR="002664C6" w:rsidRPr="00D3691E">
        <w:rPr>
          <w:sz w:val="24"/>
          <w:szCs w:val="24"/>
          <w:lang w:val="lt-LT"/>
        </w:rPr>
        <w:t>aslaugų viešojo pirkimo–pardavimo sutarties Nr.___</w:t>
      </w:r>
    </w:p>
    <w:p w14:paraId="1EF40506" w14:textId="77777777" w:rsidR="002664C6" w:rsidRPr="00D3691E" w:rsidRDefault="002664C6" w:rsidP="002664C6">
      <w:pPr>
        <w:ind w:left="5670"/>
        <w:rPr>
          <w:sz w:val="24"/>
          <w:szCs w:val="24"/>
          <w:lang w:val="lt-LT"/>
        </w:rPr>
      </w:pPr>
      <w:r w:rsidRPr="00D3691E">
        <w:rPr>
          <w:sz w:val="24"/>
          <w:szCs w:val="24"/>
          <w:lang w:val="lt-LT"/>
        </w:rPr>
        <w:t>2 priedas</w:t>
      </w:r>
    </w:p>
    <w:p w14:paraId="1EF40507" w14:textId="77777777" w:rsidR="002664C6" w:rsidRPr="00D3691E" w:rsidRDefault="002664C6" w:rsidP="002664C6">
      <w:pPr>
        <w:ind w:left="5387"/>
        <w:jc w:val="both"/>
        <w:rPr>
          <w:sz w:val="24"/>
          <w:szCs w:val="24"/>
          <w:lang w:val="lt-LT"/>
        </w:rPr>
      </w:pPr>
    </w:p>
    <w:p w14:paraId="1EF40508" w14:textId="77777777" w:rsidR="002664C6" w:rsidRPr="00D3691E" w:rsidRDefault="002664C6" w:rsidP="002664C6">
      <w:pPr>
        <w:ind w:left="6237"/>
        <w:rPr>
          <w:sz w:val="24"/>
          <w:szCs w:val="24"/>
          <w:lang w:val="lt-LT"/>
        </w:rPr>
      </w:pPr>
    </w:p>
    <w:p w14:paraId="1EF40509" w14:textId="498AFB82" w:rsidR="002664C6" w:rsidRPr="00E52FD0" w:rsidRDefault="00E52FD0" w:rsidP="002664C6">
      <w:pPr>
        <w:jc w:val="center"/>
        <w:rPr>
          <w:b/>
          <w:bCs/>
          <w:color w:val="FF0000"/>
          <w:sz w:val="24"/>
          <w:szCs w:val="24"/>
          <w:lang w:val="lt-LT"/>
        </w:rPr>
      </w:pPr>
      <w:r w:rsidRPr="005807A6">
        <w:rPr>
          <w:b/>
          <w:bCs/>
          <w:sz w:val="24"/>
          <w:szCs w:val="24"/>
          <w:lang w:val="lt-LT"/>
        </w:rPr>
        <w:t xml:space="preserve">DETALŪS </w:t>
      </w:r>
      <w:r w:rsidR="002664C6" w:rsidRPr="005807A6">
        <w:rPr>
          <w:b/>
          <w:bCs/>
          <w:sz w:val="24"/>
          <w:szCs w:val="24"/>
          <w:lang w:val="lt-LT"/>
        </w:rPr>
        <w:t>PASLAUGŲ ĮKAINIAI</w:t>
      </w:r>
    </w:p>
    <w:p w14:paraId="1EF4050A" w14:textId="77777777" w:rsidR="002664C6" w:rsidRPr="00D3691E" w:rsidRDefault="002664C6" w:rsidP="002664C6">
      <w:pPr>
        <w:jc w:val="center"/>
        <w:rPr>
          <w:bCs/>
          <w:iCs/>
          <w:sz w:val="24"/>
          <w:szCs w:val="24"/>
          <w:lang w:val="lt-LT"/>
        </w:rPr>
      </w:pPr>
    </w:p>
    <w:p w14:paraId="1EF4050B" w14:textId="77777777" w:rsidR="002664C6" w:rsidRPr="00D3691E" w:rsidRDefault="002664C6" w:rsidP="002664C6">
      <w:pPr>
        <w:ind w:firstLine="720"/>
        <w:jc w:val="both"/>
        <w:rPr>
          <w:b/>
          <w:sz w:val="24"/>
          <w:szCs w:val="24"/>
          <w:lang w:val="lt-LT"/>
        </w:rPr>
      </w:pPr>
    </w:p>
    <w:p w14:paraId="1EF4050C" w14:textId="77777777" w:rsidR="002664C6" w:rsidRPr="00D3691E" w:rsidRDefault="002664C6" w:rsidP="002664C6">
      <w:pPr>
        <w:ind w:firstLine="720"/>
        <w:jc w:val="both"/>
        <w:rPr>
          <w:b/>
          <w:sz w:val="24"/>
          <w:szCs w:val="24"/>
          <w:lang w:val="lt-LT"/>
        </w:rPr>
      </w:pPr>
      <w:r w:rsidRPr="00D3691E">
        <w:rPr>
          <w:b/>
          <w:color w:val="C00000"/>
          <w:sz w:val="24"/>
          <w:szCs w:val="24"/>
          <w:lang w:val="lt-LT"/>
        </w:rPr>
        <w:tab/>
      </w:r>
      <w:r w:rsidRPr="00D3691E">
        <w:rPr>
          <w:b/>
          <w:color w:val="C00000"/>
          <w:sz w:val="24"/>
          <w:szCs w:val="24"/>
          <w:lang w:val="lt-LT"/>
        </w:rPr>
        <w:tab/>
      </w:r>
      <w:r w:rsidRPr="00D3691E">
        <w:rPr>
          <w:b/>
          <w:color w:val="C00000"/>
          <w:sz w:val="24"/>
          <w:szCs w:val="24"/>
          <w:lang w:val="lt-LT"/>
        </w:rPr>
        <w:tab/>
      </w:r>
    </w:p>
    <w:tbl>
      <w:tblPr>
        <w:tblW w:w="9711" w:type="dxa"/>
        <w:tblLayout w:type="fixed"/>
        <w:tblLook w:val="0000" w:firstRow="0" w:lastRow="0" w:firstColumn="0" w:lastColumn="0" w:noHBand="0" w:noVBand="0"/>
      </w:tblPr>
      <w:tblGrid>
        <w:gridCol w:w="4608"/>
        <w:gridCol w:w="5103"/>
      </w:tblGrid>
      <w:tr w:rsidR="002664C6" w:rsidRPr="00D3691E" w14:paraId="1EF40514" w14:textId="77777777" w:rsidTr="00394361">
        <w:tc>
          <w:tcPr>
            <w:tcW w:w="4608" w:type="dxa"/>
          </w:tcPr>
          <w:p w14:paraId="1EF4050D" w14:textId="77777777" w:rsidR="002664C6" w:rsidRPr="00D3691E" w:rsidRDefault="002664C6" w:rsidP="00394361">
            <w:pPr>
              <w:rPr>
                <w:b/>
                <w:sz w:val="24"/>
                <w:szCs w:val="24"/>
                <w:lang w:val="lt-LT"/>
              </w:rPr>
            </w:pPr>
            <w:r w:rsidRPr="00D3691E">
              <w:rPr>
                <w:b/>
                <w:sz w:val="24"/>
                <w:szCs w:val="24"/>
                <w:lang w:val="lt-LT"/>
              </w:rPr>
              <w:t>PASLAUGŲ TEIKĖJAS</w:t>
            </w:r>
          </w:p>
          <w:p w14:paraId="1EF4050E"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(Pavadinimas)</w:t>
            </w:r>
          </w:p>
          <w:p w14:paraId="1EF4050F" w14:textId="77777777" w:rsidR="002664C6" w:rsidRPr="00D3691E" w:rsidRDefault="002664C6" w:rsidP="00394361">
            <w:pPr>
              <w:pStyle w:val="Pavadinimas"/>
              <w:jc w:val="left"/>
              <w:rPr>
                <w:rFonts w:ascii="Times New Roman" w:hAnsi="Times New Roman"/>
                <w:b w:val="0"/>
                <w:color w:val="C00000"/>
                <w:szCs w:val="24"/>
              </w:rPr>
            </w:pPr>
          </w:p>
        </w:tc>
        <w:tc>
          <w:tcPr>
            <w:tcW w:w="5103" w:type="dxa"/>
          </w:tcPr>
          <w:p w14:paraId="1EF40510" w14:textId="5DEE6E5D" w:rsidR="002664C6" w:rsidRPr="00D3691E" w:rsidRDefault="00113667" w:rsidP="00394361">
            <w:pPr>
              <w:jc w:val="both"/>
              <w:rPr>
                <w:b/>
                <w:sz w:val="24"/>
                <w:szCs w:val="24"/>
                <w:lang w:val="lt-LT"/>
              </w:rPr>
            </w:pPr>
            <w:r>
              <w:rPr>
                <w:b/>
                <w:sz w:val="24"/>
                <w:szCs w:val="24"/>
                <w:lang w:val="lt-LT"/>
              </w:rPr>
              <w:t>PASLAUGŲ GAVĖJAS</w:t>
            </w:r>
          </w:p>
          <w:p w14:paraId="1EF40512" w14:textId="4D24714F" w:rsidR="002664C6" w:rsidRPr="00D3691E" w:rsidRDefault="002664C6" w:rsidP="00394361">
            <w:pPr>
              <w:rPr>
                <w:sz w:val="24"/>
                <w:szCs w:val="24"/>
                <w:lang w:val="lt-LT"/>
              </w:rPr>
            </w:pPr>
            <w:r w:rsidRPr="00D3691E">
              <w:rPr>
                <w:sz w:val="24"/>
                <w:szCs w:val="24"/>
                <w:lang w:val="lt-LT"/>
              </w:rPr>
              <w:t xml:space="preserve">Lietuvos Respublikos specialiųjų tyrimų tarnyba </w:t>
            </w:r>
          </w:p>
          <w:p w14:paraId="1EF40513" w14:textId="77777777" w:rsidR="002664C6" w:rsidRPr="00D3691E" w:rsidRDefault="002664C6" w:rsidP="00394361">
            <w:pPr>
              <w:jc w:val="both"/>
              <w:rPr>
                <w:b/>
                <w:sz w:val="24"/>
                <w:szCs w:val="24"/>
                <w:lang w:val="lt-LT"/>
              </w:rPr>
            </w:pPr>
          </w:p>
        </w:tc>
      </w:tr>
      <w:tr w:rsidR="002664C6" w:rsidRPr="00D3691E" w14:paraId="1EF40527" w14:textId="77777777" w:rsidTr="00394361">
        <w:trPr>
          <w:trHeight w:val="1627"/>
        </w:trPr>
        <w:tc>
          <w:tcPr>
            <w:tcW w:w="4608" w:type="dxa"/>
          </w:tcPr>
          <w:p w14:paraId="1EF40515"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(Pareigos)</w:t>
            </w:r>
          </w:p>
          <w:p w14:paraId="1EF40516" w14:textId="77777777" w:rsidR="002664C6" w:rsidRPr="00D3691E" w:rsidRDefault="002664C6" w:rsidP="00394361">
            <w:pPr>
              <w:pStyle w:val="Pavadinimas"/>
              <w:jc w:val="left"/>
              <w:rPr>
                <w:rFonts w:ascii="Times New Roman" w:hAnsi="Times New Roman"/>
                <w:b w:val="0"/>
                <w:szCs w:val="24"/>
              </w:rPr>
            </w:pPr>
            <w:r w:rsidRPr="00D3691E">
              <w:rPr>
                <w:rFonts w:ascii="Times New Roman" w:hAnsi="Times New Roman"/>
                <w:b w:val="0"/>
                <w:szCs w:val="24"/>
              </w:rPr>
              <w:t>(Vardas ir pavardė)</w:t>
            </w:r>
          </w:p>
          <w:p w14:paraId="1EF40517" w14:textId="77777777" w:rsidR="002664C6" w:rsidRPr="00D3691E" w:rsidRDefault="002664C6" w:rsidP="00394361">
            <w:pPr>
              <w:pStyle w:val="Pavadinimas"/>
              <w:jc w:val="left"/>
              <w:rPr>
                <w:rFonts w:ascii="Times New Roman" w:hAnsi="Times New Roman"/>
                <w:b w:val="0"/>
                <w:szCs w:val="24"/>
              </w:rPr>
            </w:pPr>
          </w:p>
          <w:p w14:paraId="06746AEF"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51D" w14:textId="32C1E3F9" w:rsidR="002664C6" w:rsidRPr="00D3691E" w:rsidRDefault="002664C6" w:rsidP="0011153B">
            <w:pPr>
              <w:pStyle w:val="Pavadinimas"/>
              <w:jc w:val="left"/>
              <w:rPr>
                <w:rFonts w:ascii="Times New Roman" w:hAnsi="Times New Roman"/>
                <w:b w:val="0"/>
                <w:color w:val="C00000"/>
                <w:szCs w:val="24"/>
              </w:rPr>
            </w:pPr>
          </w:p>
        </w:tc>
        <w:tc>
          <w:tcPr>
            <w:tcW w:w="5103" w:type="dxa"/>
          </w:tcPr>
          <w:p w14:paraId="397CB0BB" w14:textId="77777777" w:rsidR="008D5424" w:rsidRDefault="008D5424" w:rsidP="008D5424">
            <w:pPr>
              <w:rPr>
                <w:bCs/>
                <w:sz w:val="24"/>
                <w:szCs w:val="24"/>
              </w:rPr>
            </w:pPr>
            <w:proofErr w:type="spellStart"/>
            <w:r>
              <w:rPr>
                <w:bCs/>
                <w:sz w:val="24"/>
                <w:szCs w:val="24"/>
              </w:rPr>
              <w:t>Direktoriaus</w:t>
            </w:r>
            <w:proofErr w:type="spellEnd"/>
            <w:r>
              <w:rPr>
                <w:bCs/>
                <w:sz w:val="24"/>
                <w:szCs w:val="24"/>
              </w:rPr>
              <w:t xml:space="preserve"> </w:t>
            </w:r>
            <w:proofErr w:type="spellStart"/>
            <w:r>
              <w:rPr>
                <w:bCs/>
                <w:sz w:val="24"/>
                <w:szCs w:val="24"/>
              </w:rPr>
              <w:t>pavaduotojas</w:t>
            </w:r>
            <w:proofErr w:type="spellEnd"/>
          </w:p>
          <w:p w14:paraId="7F94C9C6" w14:textId="77777777" w:rsidR="008D5424" w:rsidRPr="00BB0380" w:rsidRDefault="008D5424" w:rsidP="008D5424">
            <w:pPr>
              <w:rPr>
                <w:bCs/>
                <w:sz w:val="24"/>
                <w:szCs w:val="24"/>
              </w:rPr>
            </w:pPr>
            <w:r>
              <w:rPr>
                <w:bCs/>
                <w:sz w:val="24"/>
                <w:szCs w:val="24"/>
              </w:rPr>
              <w:t>Egidijus Radzevičius</w:t>
            </w:r>
          </w:p>
          <w:p w14:paraId="1EF40520" w14:textId="77777777" w:rsidR="002664C6" w:rsidRPr="00D3691E" w:rsidRDefault="002664C6" w:rsidP="00394361">
            <w:pPr>
              <w:pStyle w:val="Pavadinimas"/>
              <w:jc w:val="left"/>
              <w:rPr>
                <w:rFonts w:ascii="Times New Roman" w:hAnsi="Times New Roman"/>
                <w:b w:val="0"/>
                <w:szCs w:val="24"/>
              </w:rPr>
            </w:pPr>
          </w:p>
          <w:p w14:paraId="196D130B" w14:textId="77777777" w:rsidR="0011153B" w:rsidRPr="0011153B" w:rsidRDefault="0011153B" w:rsidP="0011153B">
            <w:pPr>
              <w:tabs>
                <w:tab w:val="left" w:pos="567"/>
              </w:tabs>
              <w:suppressAutoHyphens/>
              <w:overflowPunct w:val="0"/>
              <w:autoSpaceDE w:val="0"/>
              <w:autoSpaceDN w:val="0"/>
              <w:adjustRightInd w:val="0"/>
              <w:textAlignment w:val="baseline"/>
              <w:rPr>
                <w:sz w:val="24"/>
                <w:szCs w:val="24"/>
                <w:lang w:eastAsia="lt-LT"/>
              </w:rPr>
            </w:pPr>
          </w:p>
          <w:p w14:paraId="1EF40526" w14:textId="73A13051" w:rsidR="002664C6" w:rsidRPr="00D3691E" w:rsidRDefault="002664C6" w:rsidP="0011153B">
            <w:pPr>
              <w:pStyle w:val="Pavadinimas"/>
              <w:jc w:val="left"/>
              <w:rPr>
                <w:rFonts w:ascii="Times New Roman" w:hAnsi="Times New Roman"/>
                <w:b w:val="0"/>
                <w:szCs w:val="24"/>
              </w:rPr>
            </w:pPr>
          </w:p>
        </w:tc>
      </w:tr>
    </w:tbl>
    <w:p w14:paraId="1EF40528" w14:textId="77777777" w:rsidR="002664C6" w:rsidRPr="00D3691E" w:rsidRDefault="002664C6" w:rsidP="002664C6">
      <w:pPr>
        <w:rPr>
          <w:sz w:val="24"/>
          <w:szCs w:val="24"/>
          <w:lang w:val="lt-LT"/>
        </w:rPr>
      </w:pPr>
    </w:p>
    <w:p w14:paraId="1EF40529" w14:textId="77777777" w:rsidR="002664C6" w:rsidRPr="00D3691E" w:rsidRDefault="002664C6" w:rsidP="002664C6">
      <w:pPr>
        <w:rPr>
          <w:sz w:val="24"/>
          <w:szCs w:val="24"/>
          <w:lang w:val="lt-LT"/>
        </w:rPr>
      </w:pPr>
    </w:p>
    <w:p w14:paraId="1EF4052A" w14:textId="77777777" w:rsidR="002664C6" w:rsidRPr="00D3691E" w:rsidRDefault="002664C6" w:rsidP="002664C6">
      <w:pPr>
        <w:rPr>
          <w:sz w:val="24"/>
          <w:szCs w:val="24"/>
          <w:lang w:val="lt-LT"/>
        </w:rPr>
      </w:pPr>
    </w:p>
    <w:p w14:paraId="1EF4052B" w14:textId="77777777" w:rsidR="002664C6" w:rsidRPr="00D3691E" w:rsidRDefault="002664C6" w:rsidP="002664C6">
      <w:pPr>
        <w:tabs>
          <w:tab w:val="left" w:pos="3784"/>
        </w:tabs>
        <w:rPr>
          <w:sz w:val="24"/>
          <w:szCs w:val="24"/>
          <w:lang w:val="lt-LT"/>
        </w:rPr>
      </w:pPr>
      <w:r w:rsidRPr="00D3691E">
        <w:rPr>
          <w:sz w:val="24"/>
          <w:szCs w:val="24"/>
          <w:lang w:val="lt-LT"/>
        </w:rPr>
        <w:tab/>
      </w:r>
    </w:p>
    <w:p w14:paraId="1EF4052C" w14:textId="77777777" w:rsidR="00A51371" w:rsidRDefault="00A51371"/>
    <w:sectPr w:rsidR="00A51371" w:rsidSect="002664C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1CE9" w14:textId="77777777" w:rsidR="00511898" w:rsidRDefault="00511898" w:rsidP="002664C6">
      <w:r>
        <w:separator/>
      </w:r>
    </w:p>
  </w:endnote>
  <w:endnote w:type="continuationSeparator" w:id="0">
    <w:p w14:paraId="6E0EA85C" w14:textId="77777777" w:rsidR="00511898" w:rsidRDefault="00511898"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6" w14:textId="77777777" w:rsidR="00394361" w:rsidRDefault="00394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Porat"/>
      <w:ind w:right="360"/>
      <w:rPr>
        <w:rFonts w:ascii="Times New Roman" w:hAnsi="Times New Roman"/>
        <w:sz w:val="22"/>
      </w:rPr>
    </w:pPr>
  </w:p>
  <w:p w14:paraId="1EF40538" w14:textId="77777777" w:rsidR="00394361" w:rsidRDefault="00394361">
    <w:pPr>
      <w:pStyle w:val="Porat"/>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Porat"/>
      <w:jc w:val="right"/>
    </w:pPr>
  </w:p>
  <w:p w14:paraId="14D4EA94" w14:textId="77777777" w:rsidR="002178CE" w:rsidRDefault="0021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7946" w14:textId="77777777" w:rsidR="00511898" w:rsidRDefault="00511898" w:rsidP="002664C6">
      <w:r>
        <w:separator/>
      </w:r>
    </w:p>
  </w:footnote>
  <w:footnote w:type="continuationSeparator" w:id="0">
    <w:p w14:paraId="73765D1B" w14:textId="77777777" w:rsidR="00511898" w:rsidRDefault="00511898"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2" w14:textId="77777777" w:rsidR="00394361" w:rsidRDefault="00394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417CE809" w:rsidR="00394361" w:rsidRPr="00C47AB5" w:rsidRDefault="00511B4D">
    <w:pPr>
      <w:pStyle w:val="Antrats"/>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2058EC">
      <w:rPr>
        <w:rFonts w:ascii="Times New Roman" w:hAnsi="Times New Roman"/>
        <w:noProof/>
      </w:rPr>
      <w:t>7</w:t>
    </w:r>
    <w:r w:rsidRPr="00C47AB5">
      <w:rPr>
        <w:rFonts w:ascii="Times New Roman" w:hAnsi="Times New Roman"/>
        <w:szCs w:val="24"/>
      </w:rPr>
      <w:fldChar w:fldCharType="end"/>
    </w:r>
  </w:p>
  <w:p w14:paraId="1EF40534" w14:textId="77777777" w:rsidR="00394361" w:rsidRDefault="0039436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F142E"/>
    <w:multiLevelType w:val="multilevel"/>
    <w:tmpl w:val="723E37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4046"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B020FD"/>
    <w:multiLevelType w:val="multilevel"/>
    <w:tmpl w:val="723E37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4046"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5F01748"/>
    <w:multiLevelType w:val="hybridMultilevel"/>
    <w:tmpl w:val="7C9CE16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7"/>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35A09"/>
    <w:rsid w:val="00037F52"/>
    <w:rsid w:val="00040EA7"/>
    <w:rsid w:val="00051556"/>
    <w:rsid w:val="00072FDC"/>
    <w:rsid w:val="00083DEF"/>
    <w:rsid w:val="00087A4A"/>
    <w:rsid w:val="000A1FC8"/>
    <w:rsid w:val="000B5E9A"/>
    <w:rsid w:val="000C050B"/>
    <w:rsid w:val="000D3EB6"/>
    <w:rsid w:val="000F58DF"/>
    <w:rsid w:val="0010390E"/>
    <w:rsid w:val="0011153B"/>
    <w:rsid w:val="00113667"/>
    <w:rsid w:val="0015338C"/>
    <w:rsid w:val="00164AB8"/>
    <w:rsid w:val="00166691"/>
    <w:rsid w:val="00180929"/>
    <w:rsid w:val="00190C13"/>
    <w:rsid w:val="0019212A"/>
    <w:rsid w:val="001942BD"/>
    <w:rsid w:val="001A38CB"/>
    <w:rsid w:val="001A4A41"/>
    <w:rsid w:val="001B307A"/>
    <w:rsid w:val="001B5AFB"/>
    <w:rsid w:val="001C3981"/>
    <w:rsid w:val="001D06E1"/>
    <w:rsid w:val="001D0DBC"/>
    <w:rsid w:val="001E5333"/>
    <w:rsid w:val="001F21EB"/>
    <w:rsid w:val="001F4DCA"/>
    <w:rsid w:val="00203739"/>
    <w:rsid w:val="002058EC"/>
    <w:rsid w:val="0021100B"/>
    <w:rsid w:val="002178CE"/>
    <w:rsid w:val="00220B52"/>
    <w:rsid w:val="002267FB"/>
    <w:rsid w:val="002318A1"/>
    <w:rsid w:val="002428CF"/>
    <w:rsid w:val="00247D4F"/>
    <w:rsid w:val="0025007C"/>
    <w:rsid w:val="00255529"/>
    <w:rsid w:val="0026615B"/>
    <w:rsid w:val="002664C6"/>
    <w:rsid w:val="00272809"/>
    <w:rsid w:val="00276317"/>
    <w:rsid w:val="00290418"/>
    <w:rsid w:val="002B102D"/>
    <w:rsid w:val="002B1282"/>
    <w:rsid w:val="002D26F0"/>
    <w:rsid w:val="002D3BE4"/>
    <w:rsid w:val="002F3C3A"/>
    <w:rsid w:val="002F6332"/>
    <w:rsid w:val="00315B6C"/>
    <w:rsid w:val="003248CA"/>
    <w:rsid w:val="003443D7"/>
    <w:rsid w:val="00357BF8"/>
    <w:rsid w:val="00374FB7"/>
    <w:rsid w:val="00376CB0"/>
    <w:rsid w:val="00377729"/>
    <w:rsid w:val="003777D5"/>
    <w:rsid w:val="00393ED7"/>
    <w:rsid w:val="00394361"/>
    <w:rsid w:val="0039467D"/>
    <w:rsid w:val="00396111"/>
    <w:rsid w:val="00397F66"/>
    <w:rsid w:val="003A6107"/>
    <w:rsid w:val="003A6F51"/>
    <w:rsid w:val="003D379A"/>
    <w:rsid w:val="003D4008"/>
    <w:rsid w:val="003F63FF"/>
    <w:rsid w:val="003F7EB7"/>
    <w:rsid w:val="00425667"/>
    <w:rsid w:val="00433EF1"/>
    <w:rsid w:val="004512DA"/>
    <w:rsid w:val="004572E5"/>
    <w:rsid w:val="00461931"/>
    <w:rsid w:val="004649CE"/>
    <w:rsid w:val="00466DCB"/>
    <w:rsid w:val="00486FC2"/>
    <w:rsid w:val="00487380"/>
    <w:rsid w:val="00490CFF"/>
    <w:rsid w:val="004A1862"/>
    <w:rsid w:val="004A5E83"/>
    <w:rsid w:val="004C4FB0"/>
    <w:rsid w:val="004D7418"/>
    <w:rsid w:val="004E2AA6"/>
    <w:rsid w:val="004F3B88"/>
    <w:rsid w:val="00511898"/>
    <w:rsid w:val="00511B4D"/>
    <w:rsid w:val="005204AE"/>
    <w:rsid w:val="00522DF6"/>
    <w:rsid w:val="0053578D"/>
    <w:rsid w:val="00536541"/>
    <w:rsid w:val="005408AA"/>
    <w:rsid w:val="00555212"/>
    <w:rsid w:val="00570157"/>
    <w:rsid w:val="00570DDA"/>
    <w:rsid w:val="005754AB"/>
    <w:rsid w:val="00577146"/>
    <w:rsid w:val="005807A6"/>
    <w:rsid w:val="00581653"/>
    <w:rsid w:val="005A269E"/>
    <w:rsid w:val="005A76FD"/>
    <w:rsid w:val="005A794B"/>
    <w:rsid w:val="005C2901"/>
    <w:rsid w:val="005C4B6D"/>
    <w:rsid w:val="005D191B"/>
    <w:rsid w:val="005D52EE"/>
    <w:rsid w:val="005E3A82"/>
    <w:rsid w:val="005F516B"/>
    <w:rsid w:val="006015E8"/>
    <w:rsid w:val="006052A7"/>
    <w:rsid w:val="00610430"/>
    <w:rsid w:val="006209A2"/>
    <w:rsid w:val="006509BF"/>
    <w:rsid w:val="00654D95"/>
    <w:rsid w:val="00657B42"/>
    <w:rsid w:val="00670E6E"/>
    <w:rsid w:val="00673553"/>
    <w:rsid w:val="00675342"/>
    <w:rsid w:val="006760C5"/>
    <w:rsid w:val="006829C8"/>
    <w:rsid w:val="006914EA"/>
    <w:rsid w:val="006A2D76"/>
    <w:rsid w:val="006A3AA4"/>
    <w:rsid w:val="006A7F01"/>
    <w:rsid w:val="006B2D22"/>
    <w:rsid w:val="006B308D"/>
    <w:rsid w:val="006C50E9"/>
    <w:rsid w:val="006C7B3C"/>
    <w:rsid w:val="006E56B4"/>
    <w:rsid w:val="006E66A5"/>
    <w:rsid w:val="006E75EF"/>
    <w:rsid w:val="00704120"/>
    <w:rsid w:val="00722B6C"/>
    <w:rsid w:val="007236A0"/>
    <w:rsid w:val="00727964"/>
    <w:rsid w:val="00727D05"/>
    <w:rsid w:val="007336D0"/>
    <w:rsid w:val="00757697"/>
    <w:rsid w:val="0076413C"/>
    <w:rsid w:val="0076701A"/>
    <w:rsid w:val="00777BFE"/>
    <w:rsid w:val="00784A71"/>
    <w:rsid w:val="007A2067"/>
    <w:rsid w:val="007A2765"/>
    <w:rsid w:val="007B2B68"/>
    <w:rsid w:val="007B32C9"/>
    <w:rsid w:val="007B4026"/>
    <w:rsid w:val="007C3E77"/>
    <w:rsid w:val="007D5BBD"/>
    <w:rsid w:val="0080488E"/>
    <w:rsid w:val="0080729F"/>
    <w:rsid w:val="00845694"/>
    <w:rsid w:val="00854F45"/>
    <w:rsid w:val="00862E5A"/>
    <w:rsid w:val="0089007B"/>
    <w:rsid w:val="008902C2"/>
    <w:rsid w:val="0089752D"/>
    <w:rsid w:val="008B1C09"/>
    <w:rsid w:val="008D1B7D"/>
    <w:rsid w:val="008D5424"/>
    <w:rsid w:val="008E519E"/>
    <w:rsid w:val="008E5A61"/>
    <w:rsid w:val="008E7E39"/>
    <w:rsid w:val="008F2736"/>
    <w:rsid w:val="008F42AE"/>
    <w:rsid w:val="00907E96"/>
    <w:rsid w:val="00925524"/>
    <w:rsid w:val="00935D12"/>
    <w:rsid w:val="00941BF5"/>
    <w:rsid w:val="00945003"/>
    <w:rsid w:val="00945A32"/>
    <w:rsid w:val="00952F25"/>
    <w:rsid w:val="00967A50"/>
    <w:rsid w:val="009703A7"/>
    <w:rsid w:val="00975BED"/>
    <w:rsid w:val="00976C11"/>
    <w:rsid w:val="0098363C"/>
    <w:rsid w:val="00984FEA"/>
    <w:rsid w:val="00990393"/>
    <w:rsid w:val="009B4704"/>
    <w:rsid w:val="009C1D61"/>
    <w:rsid w:val="009C5C12"/>
    <w:rsid w:val="009D153D"/>
    <w:rsid w:val="009E6591"/>
    <w:rsid w:val="00A001A9"/>
    <w:rsid w:val="00A01A2B"/>
    <w:rsid w:val="00A15982"/>
    <w:rsid w:val="00A40E61"/>
    <w:rsid w:val="00A51371"/>
    <w:rsid w:val="00A64BBD"/>
    <w:rsid w:val="00A70624"/>
    <w:rsid w:val="00A7221D"/>
    <w:rsid w:val="00A773A6"/>
    <w:rsid w:val="00A866F2"/>
    <w:rsid w:val="00A906F0"/>
    <w:rsid w:val="00A95563"/>
    <w:rsid w:val="00A96FEC"/>
    <w:rsid w:val="00AA6085"/>
    <w:rsid w:val="00AB6439"/>
    <w:rsid w:val="00AB7BBE"/>
    <w:rsid w:val="00AB7CA2"/>
    <w:rsid w:val="00AC0079"/>
    <w:rsid w:val="00AD60DA"/>
    <w:rsid w:val="00AE49A5"/>
    <w:rsid w:val="00B05C51"/>
    <w:rsid w:val="00B50732"/>
    <w:rsid w:val="00B543FB"/>
    <w:rsid w:val="00B74878"/>
    <w:rsid w:val="00B83EA0"/>
    <w:rsid w:val="00B904AD"/>
    <w:rsid w:val="00B975BF"/>
    <w:rsid w:val="00BE6A62"/>
    <w:rsid w:val="00BF2040"/>
    <w:rsid w:val="00C071A2"/>
    <w:rsid w:val="00C277AE"/>
    <w:rsid w:val="00C40680"/>
    <w:rsid w:val="00C47DA3"/>
    <w:rsid w:val="00C6467E"/>
    <w:rsid w:val="00C74457"/>
    <w:rsid w:val="00C762A1"/>
    <w:rsid w:val="00C76C6E"/>
    <w:rsid w:val="00C80C7F"/>
    <w:rsid w:val="00CA4AAF"/>
    <w:rsid w:val="00CA7262"/>
    <w:rsid w:val="00CB1A09"/>
    <w:rsid w:val="00CB723D"/>
    <w:rsid w:val="00CC2289"/>
    <w:rsid w:val="00CD3288"/>
    <w:rsid w:val="00CE5E4E"/>
    <w:rsid w:val="00CF4E71"/>
    <w:rsid w:val="00D02B40"/>
    <w:rsid w:val="00D07701"/>
    <w:rsid w:val="00D156EA"/>
    <w:rsid w:val="00D3646F"/>
    <w:rsid w:val="00D5150A"/>
    <w:rsid w:val="00D75040"/>
    <w:rsid w:val="00D95868"/>
    <w:rsid w:val="00D95C9F"/>
    <w:rsid w:val="00DA707C"/>
    <w:rsid w:val="00DA7679"/>
    <w:rsid w:val="00DA7716"/>
    <w:rsid w:val="00DB656B"/>
    <w:rsid w:val="00DD1938"/>
    <w:rsid w:val="00DD534C"/>
    <w:rsid w:val="00DE7CFB"/>
    <w:rsid w:val="00DF6E81"/>
    <w:rsid w:val="00E32C66"/>
    <w:rsid w:val="00E504B0"/>
    <w:rsid w:val="00E52FD0"/>
    <w:rsid w:val="00E734EE"/>
    <w:rsid w:val="00E86469"/>
    <w:rsid w:val="00E91039"/>
    <w:rsid w:val="00EA5C51"/>
    <w:rsid w:val="00ED4E27"/>
    <w:rsid w:val="00ED55BA"/>
    <w:rsid w:val="00EF6202"/>
    <w:rsid w:val="00F20B37"/>
    <w:rsid w:val="00F22174"/>
    <w:rsid w:val="00F430BE"/>
    <w:rsid w:val="00F56D2E"/>
    <w:rsid w:val="00F64FC1"/>
    <w:rsid w:val="00FA74FD"/>
    <w:rsid w:val="00FB29D3"/>
    <w:rsid w:val="00FB666A"/>
    <w:rsid w:val="00FF3ACD"/>
    <w:rsid w:val="00FF7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64C6"/>
    <w:pPr>
      <w:tabs>
        <w:tab w:val="center" w:pos="4320"/>
        <w:tab w:val="right" w:pos="8640"/>
      </w:tabs>
    </w:pPr>
    <w:rPr>
      <w:rFonts w:ascii="Bookman Old Style" w:hAnsi="Bookman Old Style"/>
      <w:sz w:val="24"/>
      <w:lang w:val="lt-LT"/>
    </w:rPr>
  </w:style>
  <w:style w:type="character" w:customStyle="1" w:styleId="AntratsDiagrama">
    <w:name w:val="Antraštės Diagrama"/>
    <w:basedOn w:val="Numatytasispastraiposriftas"/>
    <w:link w:val="Antrats"/>
    <w:uiPriority w:val="99"/>
    <w:rsid w:val="002664C6"/>
    <w:rPr>
      <w:rFonts w:ascii="Bookman Old Style" w:eastAsia="Times New Roman" w:hAnsi="Bookman Old Style" w:cs="Times New Roman"/>
      <w:sz w:val="24"/>
      <w:szCs w:val="20"/>
    </w:rPr>
  </w:style>
  <w:style w:type="character" w:styleId="Puslapionumeris">
    <w:name w:val="page number"/>
    <w:basedOn w:val="Numatytasispastraiposriftas"/>
    <w:rsid w:val="002664C6"/>
  </w:style>
  <w:style w:type="paragraph" w:styleId="Pavadinimas">
    <w:name w:val="Title"/>
    <w:basedOn w:val="prastasis"/>
    <w:link w:val="PavadinimasDiagrama"/>
    <w:qFormat/>
    <w:rsid w:val="002664C6"/>
    <w:pPr>
      <w:jc w:val="center"/>
    </w:pPr>
    <w:rPr>
      <w:rFonts w:ascii="Bookman Old Style" w:hAnsi="Bookman Old Style"/>
      <w:b/>
      <w:sz w:val="24"/>
      <w:lang w:val="lt-LT"/>
    </w:rPr>
  </w:style>
  <w:style w:type="character" w:customStyle="1" w:styleId="PavadinimasDiagrama">
    <w:name w:val="Pavadinimas Diagrama"/>
    <w:basedOn w:val="Numatytasispastraiposriftas"/>
    <w:link w:val="Pavadinimas"/>
    <w:rsid w:val="002664C6"/>
    <w:rPr>
      <w:rFonts w:ascii="Bookman Old Style" w:eastAsia="Times New Roman" w:hAnsi="Bookman Old Style" w:cs="Times New Roman"/>
      <w:b/>
      <w:sz w:val="24"/>
      <w:szCs w:val="20"/>
    </w:rPr>
  </w:style>
  <w:style w:type="paragraph" w:styleId="Pagrindinistekstas">
    <w:name w:val="Body Text"/>
    <w:basedOn w:val="prastasis"/>
    <w:link w:val="PagrindinistekstasDiagrama"/>
    <w:rsid w:val="002664C6"/>
    <w:pPr>
      <w:jc w:val="both"/>
    </w:pPr>
    <w:rPr>
      <w:rFonts w:ascii="Bookman Old Style" w:hAnsi="Bookman Old Style"/>
      <w:sz w:val="24"/>
      <w:lang w:val="lt-LT"/>
    </w:rPr>
  </w:style>
  <w:style w:type="character" w:customStyle="1" w:styleId="PagrindinistekstasDiagrama">
    <w:name w:val="Pagrindinis tekstas Diagrama"/>
    <w:basedOn w:val="Numatytasispastraiposriftas"/>
    <w:link w:val="Pagrindinistekstas"/>
    <w:rsid w:val="002664C6"/>
    <w:rPr>
      <w:rFonts w:ascii="Bookman Old Style" w:eastAsia="Times New Roman" w:hAnsi="Bookman Old Style" w:cs="Times New Roman"/>
      <w:sz w:val="24"/>
      <w:szCs w:val="20"/>
    </w:rPr>
  </w:style>
  <w:style w:type="paragraph" w:styleId="Porat">
    <w:name w:val="footer"/>
    <w:basedOn w:val="prastasis"/>
    <w:link w:val="PoratDiagrama"/>
    <w:uiPriority w:val="99"/>
    <w:rsid w:val="002664C6"/>
    <w:pPr>
      <w:tabs>
        <w:tab w:val="center" w:pos="4320"/>
        <w:tab w:val="right" w:pos="8640"/>
      </w:tabs>
    </w:pPr>
    <w:rPr>
      <w:rFonts w:ascii="Bookman Old Style" w:hAnsi="Bookman Old Style"/>
      <w:sz w:val="24"/>
      <w:lang w:val="lt-LT"/>
    </w:rPr>
  </w:style>
  <w:style w:type="character" w:customStyle="1" w:styleId="PoratDiagrama">
    <w:name w:val="Poraštė Diagrama"/>
    <w:basedOn w:val="Numatytasispastraiposriftas"/>
    <w:link w:val="Porat"/>
    <w:uiPriority w:val="99"/>
    <w:rsid w:val="002664C6"/>
    <w:rPr>
      <w:rFonts w:ascii="Bookman Old Style" w:eastAsia="Times New Roman" w:hAnsi="Bookman Old Style" w:cs="Times New Roman"/>
      <w:sz w:val="24"/>
      <w:szCs w:val="20"/>
    </w:rPr>
  </w:style>
  <w:style w:type="paragraph" w:styleId="Pagrindinistekstas2">
    <w:name w:val="Body Text 2"/>
    <w:basedOn w:val="prastasis"/>
    <w:link w:val="Pagrindinistekstas2Diagrama"/>
    <w:rsid w:val="002664C6"/>
    <w:pPr>
      <w:tabs>
        <w:tab w:val="num" w:pos="0"/>
      </w:tabs>
    </w:pPr>
    <w:rPr>
      <w:rFonts w:ascii="TimesLT" w:hAnsi="TimesLT"/>
      <w:sz w:val="22"/>
      <w:szCs w:val="22"/>
      <w:lang w:val="lt-LT"/>
    </w:rPr>
  </w:style>
  <w:style w:type="character" w:customStyle="1" w:styleId="Pagrindinistekstas2Diagrama">
    <w:name w:val="Pagrindinis tekstas 2 Diagrama"/>
    <w:basedOn w:val="Numatytasispastraiposriftas"/>
    <w:link w:val="Pagrindinistekstas2"/>
    <w:rsid w:val="002664C6"/>
    <w:rPr>
      <w:rFonts w:ascii="TimesLT" w:eastAsia="Times New Roman" w:hAnsi="TimesLT" w:cs="Times New Roman"/>
    </w:rPr>
  </w:style>
  <w:style w:type="character" w:styleId="Komentaronuoroda">
    <w:name w:val="annotation reference"/>
    <w:rsid w:val="002664C6"/>
    <w:rPr>
      <w:sz w:val="16"/>
      <w:szCs w:val="16"/>
    </w:rPr>
  </w:style>
  <w:style w:type="character" w:styleId="Hipersaitas">
    <w:name w:val="Hyperlink"/>
    <w:rsid w:val="002664C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List not in Table,Heading 10,Lentele"/>
    <w:basedOn w:val="prastasis"/>
    <w:link w:val="SraopastraipaDiagrama"/>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2664C6"/>
    <w:rPr>
      <w:rFonts w:ascii="Calibri" w:eastAsia="Calibri" w:hAnsi="Calibri" w:cs="Times New Roman"/>
    </w:rPr>
  </w:style>
  <w:style w:type="paragraph" w:customStyle="1" w:styleId="taltipfb">
    <w:name w:val="taltipfb"/>
    <w:basedOn w:val="prastasis"/>
    <w:rsid w:val="002664C6"/>
    <w:pPr>
      <w:spacing w:before="100" w:beforeAutospacing="1" w:after="100" w:afterAutospacing="1"/>
    </w:pPr>
    <w:rPr>
      <w:sz w:val="24"/>
      <w:szCs w:val="24"/>
      <w:lang w:val="lt-LT" w:eastAsia="lt-LT"/>
    </w:rPr>
  </w:style>
  <w:style w:type="character" w:customStyle="1" w:styleId="nobrstyle">
    <w:name w:val="nobrstyle"/>
    <w:basedOn w:val="Numatytasispastraiposriftas"/>
    <w:rsid w:val="002664C6"/>
  </w:style>
  <w:style w:type="table" w:styleId="Lentelstinklelis">
    <w:name w:val="Table Grid"/>
    <w:basedOn w:val="prastojilente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2664C6"/>
  </w:style>
  <w:style w:type="character" w:customStyle="1" w:styleId="PuslapioinaostekstasDiagrama">
    <w:name w:val="Puslapio išnašos tekstas Diagrama"/>
    <w:basedOn w:val="Numatytasispastraiposriftas"/>
    <w:link w:val="Puslapioinaostekstas"/>
    <w:semiHidden/>
    <w:rsid w:val="002664C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2664C6"/>
    <w:rPr>
      <w:vertAlign w:val="superscript"/>
    </w:rPr>
  </w:style>
  <w:style w:type="paragraph" w:styleId="Debesliotekstas">
    <w:name w:val="Balloon Text"/>
    <w:basedOn w:val="prastasis"/>
    <w:link w:val="DebesliotekstasDiagrama"/>
    <w:uiPriority w:val="99"/>
    <w:semiHidden/>
    <w:unhideWhenUsed/>
    <w:rsid w:val="003A6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51"/>
    <w:rPr>
      <w:rFonts w:ascii="Segoe UI" w:eastAsia="Times New Roman" w:hAnsi="Segoe UI" w:cs="Segoe UI"/>
      <w:sz w:val="18"/>
      <w:szCs w:val="18"/>
      <w:lang w:val="en-GB"/>
    </w:rPr>
  </w:style>
  <w:style w:type="paragraph" w:styleId="Komentarotekstas">
    <w:name w:val="annotation text"/>
    <w:basedOn w:val="prastasis"/>
    <w:link w:val="KomentarotekstasDiagrama"/>
    <w:uiPriority w:val="99"/>
    <w:semiHidden/>
    <w:unhideWhenUsed/>
    <w:rsid w:val="00C76C6E"/>
  </w:style>
  <w:style w:type="character" w:customStyle="1" w:styleId="KomentarotekstasDiagrama">
    <w:name w:val="Komentaro tekstas Diagrama"/>
    <w:basedOn w:val="Numatytasispastraiposriftas"/>
    <w:link w:val="Komentarotekstas"/>
    <w:uiPriority w:val="99"/>
    <w:semiHidden/>
    <w:rsid w:val="00C76C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C6E"/>
    <w:rPr>
      <w:b/>
      <w:bCs/>
    </w:rPr>
  </w:style>
  <w:style w:type="character" w:customStyle="1" w:styleId="KomentarotemaDiagrama">
    <w:name w:val="Komentaro tema Diagrama"/>
    <w:basedOn w:val="KomentarotekstasDiagrama"/>
    <w:link w:val="Komentarotema"/>
    <w:uiPriority w:val="99"/>
    <w:semiHidden/>
    <w:rsid w:val="00C76C6E"/>
    <w:rPr>
      <w:rFonts w:ascii="Times New Roman" w:eastAsia="Times New Roman" w:hAnsi="Times New Roman" w:cs="Times New Roman"/>
      <w:b/>
      <w:bCs/>
      <w:sz w:val="20"/>
      <w:szCs w:val="20"/>
      <w:lang w:val="en-GB"/>
    </w:rPr>
  </w:style>
  <w:style w:type="paragraph" w:customStyle="1" w:styleId="bodytext">
    <w:name w:val="bodytext"/>
    <w:basedOn w:val="prastasis"/>
    <w:rsid w:val="00C76C6E"/>
    <w:pPr>
      <w:spacing w:before="100" w:beforeAutospacing="1" w:after="100" w:afterAutospacing="1"/>
    </w:pPr>
    <w:rPr>
      <w:sz w:val="24"/>
      <w:szCs w:val="24"/>
      <w:lang w:val="lt-LT" w:eastAsia="lt-LT"/>
    </w:rPr>
  </w:style>
  <w:style w:type="paragraph" w:styleId="Pataisymai">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paragraph" w:customStyle="1" w:styleId="Standard">
    <w:name w:val="Standard"/>
    <w:rsid w:val="005408AA"/>
    <w:pPr>
      <w:suppressAutoHyphens/>
      <w:autoSpaceDN w:val="0"/>
      <w:spacing w:after="200" w:line="276" w:lineRule="auto"/>
      <w:textAlignment w:val="baseline"/>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88336-2A4B-4186-BF65-84B50B82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28767</Words>
  <Characters>16398</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45075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83</cp:revision>
  <cp:lastPrinted>2021-10-29T03:49:00Z</cp:lastPrinted>
  <dcterms:created xsi:type="dcterms:W3CDTF">2025-05-19T07:38:00Z</dcterms:created>
  <dcterms:modified xsi:type="dcterms:W3CDTF">2025-11-13T05:15:00Z</dcterms:modified>
</cp:coreProperties>
</file>