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8DC" w:rsidRDefault="00D318DC" w:rsidP="00D318DC">
      <w:pPr>
        <w:pStyle w:val="BodyText"/>
        <w:spacing w:before="66"/>
        <w:ind w:left="0"/>
        <w:jc w:val="right"/>
      </w:pPr>
      <w:bookmarkStart w:id="0" w:name="_GoBack"/>
      <w:r>
        <w:t>Pirkimo</w:t>
      </w:r>
      <w:r>
        <w:rPr>
          <w:spacing w:val="40"/>
        </w:rPr>
        <w:t xml:space="preserve"> </w:t>
      </w:r>
      <w:r>
        <w:t>sąlygų</w:t>
      </w:r>
      <w:r>
        <w:rPr>
          <w:spacing w:val="40"/>
        </w:rPr>
        <w:t xml:space="preserve"> </w:t>
      </w:r>
      <w:r>
        <w:t>5A</w:t>
      </w:r>
      <w:r>
        <w:rPr>
          <w:spacing w:val="40"/>
        </w:rPr>
        <w:t xml:space="preserve"> </w:t>
      </w:r>
      <w:r>
        <w:t>priedas</w:t>
      </w:r>
      <w:r>
        <w:rPr>
          <w:spacing w:val="40"/>
        </w:rPr>
        <w:t xml:space="preserve"> </w:t>
      </w:r>
      <w:r>
        <w:t xml:space="preserve">„Pasiūlymo </w:t>
      </w:r>
      <w:r>
        <w:rPr>
          <w:spacing w:val="-2"/>
        </w:rPr>
        <w:t>forma“</w:t>
      </w:r>
    </w:p>
    <w:bookmarkEnd w:id="0"/>
    <w:p w:rsidR="00D318DC" w:rsidRDefault="00D318DC" w:rsidP="00D318DC">
      <w:pPr>
        <w:pStyle w:val="BodyText"/>
        <w:spacing w:before="64"/>
        <w:ind w:left="0"/>
      </w:pPr>
    </w:p>
    <w:p w:rsidR="00D318DC" w:rsidRPr="001C1573" w:rsidRDefault="00D318DC" w:rsidP="00D318DC">
      <w:pPr>
        <w:jc w:val="center"/>
        <w:rPr>
          <w:sz w:val="18"/>
          <w:szCs w:val="20"/>
        </w:rPr>
      </w:pPr>
      <w:r w:rsidRPr="001C1573">
        <w:rPr>
          <w:sz w:val="18"/>
          <w:szCs w:val="20"/>
        </w:rPr>
        <w:t>Herbas arba prekių ženklas</w:t>
      </w:r>
    </w:p>
    <w:p w:rsidR="00D318DC" w:rsidRPr="001C1573" w:rsidRDefault="00D318DC" w:rsidP="00D318DC">
      <w:pPr>
        <w:jc w:val="center"/>
        <w:rPr>
          <w:sz w:val="18"/>
          <w:szCs w:val="20"/>
        </w:rPr>
      </w:pPr>
    </w:p>
    <w:p w:rsidR="00D318DC" w:rsidRPr="001C1573" w:rsidRDefault="00D318DC" w:rsidP="00D318DC">
      <w:pPr>
        <w:jc w:val="center"/>
        <w:rPr>
          <w:sz w:val="18"/>
          <w:szCs w:val="20"/>
        </w:rPr>
      </w:pPr>
      <w:r w:rsidRPr="001C1573">
        <w:rPr>
          <w:sz w:val="18"/>
          <w:szCs w:val="20"/>
        </w:rPr>
        <w:t>(Tiekėjo pavadinimas)</w:t>
      </w:r>
    </w:p>
    <w:p w:rsidR="00D318DC" w:rsidRPr="001C1573" w:rsidRDefault="00D318DC" w:rsidP="00D318DC">
      <w:pPr>
        <w:jc w:val="center"/>
        <w:rPr>
          <w:sz w:val="18"/>
          <w:szCs w:val="20"/>
        </w:rPr>
      </w:pPr>
    </w:p>
    <w:p w:rsidR="00D318DC" w:rsidRPr="001C1573" w:rsidRDefault="00D318DC" w:rsidP="00D318DC">
      <w:pPr>
        <w:jc w:val="center"/>
        <w:rPr>
          <w:sz w:val="18"/>
          <w:szCs w:val="20"/>
        </w:rPr>
      </w:pPr>
      <w:r w:rsidRPr="001C1573">
        <w:rPr>
          <w:sz w:val="18"/>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318DC" w:rsidRPr="001C1573" w:rsidRDefault="00D318DC" w:rsidP="00D318DC">
      <w:pPr>
        <w:jc w:val="center"/>
        <w:rPr>
          <w:b/>
          <w:bCs/>
        </w:rPr>
      </w:pPr>
    </w:p>
    <w:p w:rsidR="00D318DC" w:rsidRPr="001C1573" w:rsidRDefault="00D318DC" w:rsidP="00D318DC">
      <w:pPr>
        <w:jc w:val="both"/>
      </w:pPr>
      <w:r w:rsidRPr="001C1573">
        <w:t>__________________________</w:t>
      </w:r>
    </w:p>
    <w:p w:rsidR="00D318DC" w:rsidRPr="001C1573" w:rsidRDefault="00D318DC" w:rsidP="00D318DC">
      <w:pPr>
        <w:tabs>
          <w:tab w:val="center" w:pos="2520"/>
        </w:tabs>
        <w:jc w:val="both"/>
      </w:pPr>
      <w:r w:rsidRPr="001C1573">
        <w:t>(Adresatas (perkančioji organizacija))</w:t>
      </w:r>
    </w:p>
    <w:p w:rsidR="00D318DC" w:rsidRPr="001C1573" w:rsidRDefault="00D318DC" w:rsidP="00D318DC">
      <w:pPr>
        <w:tabs>
          <w:tab w:val="center" w:pos="2520"/>
        </w:tabs>
        <w:jc w:val="both"/>
      </w:pPr>
    </w:p>
    <w:p w:rsidR="00D318DC" w:rsidRPr="001C1573" w:rsidRDefault="00D318DC" w:rsidP="00D318DC">
      <w:pPr>
        <w:jc w:val="right"/>
      </w:pPr>
    </w:p>
    <w:p w:rsidR="00D318DC" w:rsidRPr="001C1573" w:rsidRDefault="00D318DC" w:rsidP="00D318DC">
      <w:pPr>
        <w:jc w:val="center"/>
        <w:rPr>
          <w:b/>
        </w:rPr>
      </w:pPr>
      <w:r w:rsidRPr="001C1573">
        <w:rPr>
          <w:b/>
        </w:rPr>
        <w:t>PASIŪLYMAS</w:t>
      </w:r>
    </w:p>
    <w:p w:rsidR="00D318DC" w:rsidRPr="001C1573" w:rsidRDefault="00D318DC" w:rsidP="00D318DC">
      <w:pPr>
        <w:jc w:val="center"/>
      </w:pPr>
    </w:p>
    <w:p w:rsidR="00D318DC" w:rsidRPr="001C1573" w:rsidRDefault="00D318DC" w:rsidP="00D318DC">
      <w:pPr>
        <w:tabs>
          <w:tab w:val="right" w:leader="underscore" w:pos="8505"/>
        </w:tabs>
        <w:jc w:val="center"/>
        <w:rPr>
          <w:b/>
          <w:bCs/>
          <w:caps/>
          <w:spacing w:val="4"/>
        </w:rPr>
      </w:pPr>
      <w:r>
        <w:rPr>
          <w:b/>
        </w:rPr>
        <w:t>MUZIKOS INSTRUMENTŲ __________________</w:t>
      </w:r>
      <w:r w:rsidRPr="001C1573">
        <w:rPr>
          <w:b/>
        </w:rPr>
        <w:t xml:space="preserve"> PIRKIMAS</w:t>
      </w:r>
    </w:p>
    <w:p w:rsidR="00D318DC" w:rsidRPr="001C1573" w:rsidRDefault="00D318DC" w:rsidP="00D318DC">
      <w:pPr>
        <w:jc w:val="center"/>
        <w:rPr>
          <w:b/>
          <w:caps/>
        </w:rPr>
      </w:pPr>
    </w:p>
    <w:p w:rsidR="00D318DC" w:rsidRPr="001C1573" w:rsidRDefault="00D318DC" w:rsidP="00D318DC">
      <w:pPr>
        <w:jc w:val="center"/>
        <w:rPr>
          <w:b/>
          <w:caps/>
        </w:rPr>
      </w:pPr>
      <w:r w:rsidRPr="001C1573">
        <w:rPr>
          <w:b/>
          <w:caps/>
        </w:rPr>
        <w:t>A DALIS. TECHNINĖ INFORMACIJA IR DUOMENYS APIE TIEKĖJĄ</w:t>
      </w:r>
    </w:p>
    <w:p w:rsidR="00D318DC" w:rsidRPr="001C1573" w:rsidRDefault="00D318DC" w:rsidP="00D318DC">
      <w:pPr>
        <w:shd w:val="clear" w:color="auto" w:fill="FFFFFF"/>
      </w:pPr>
    </w:p>
    <w:p w:rsidR="00D318DC" w:rsidRPr="001C1573" w:rsidRDefault="00D318DC" w:rsidP="00D318DC">
      <w:pPr>
        <w:shd w:val="clear" w:color="auto" w:fill="FFFFFF"/>
        <w:jc w:val="center"/>
        <w:rPr>
          <w:b/>
          <w:bCs/>
        </w:rPr>
      </w:pPr>
      <w:r w:rsidRPr="001C1573">
        <w:t>_____________</w:t>
      </w:r>
      <w:r w:rsidRPr="001C1573">
        <w:rPr>
          <w:b/>
          <w:bCs/>
        </w:rPr>
        <w:t xml:space="preserve"> </w:t>
      </w:r>
      <w:r w:rsidRPr="001C1573">
        <w:t>Nr.______</w:t>
      </w:r>
    </w:p>
    <w:p w:rsidR="00D318DC" w:rsidRPr="001C1573" w:rsidRDefault="00D318DC" w:rsidP="00D318DC">
      <w:pPr>
        <w:shd w:val="clear" w:color="auto" w:fill="FFFFFF"/>
        <w:ind w:left="2592" w:firstLine="1296"/>
        <w:rPr>
          <w:bCs/>
          <w:vertAlign w:val="superscript"/>
        </w:rPr>
      </w:pPr>
      <w:r w:rsidRPr="001C1573">
        <w:rPr>
          <w:bCs/>
          <w:vertAlign w:val="superscript"/>
        </w:rPr>
        <w:t xml:space="preserve">         (Data)</w:t>
      </w:r>
    </w:p>
    <w:p w:rsidR="00D318DC" w:rsidRPr="001C1573" w:rsidRDefault="00D318DC" w:rsidP="00D318DC">
      <w:pPr>
        <w:shd w:val="clear" w:color="auto" w:fill="FFFFFF"/>
        <w:jc w:val="center"/>
        <w:rPr>
          <w:bCs/>
        </w:rPr>
      </w:pPr>
      <w:r w:rsidRPr="001C1573">
        <w:rPr>
          <w:bCs/>
        </w:rPr>
        <w:t>_____________</w:t>
      </w:r>
    </w:p>
    <w:p w:rsidR="00D318DC" w:rsidRPr="001C1573" w:rsidRDefault="00D318DC" w:rsidP="00D318DC">
      <w:pPr>
        <w:shd w:val="clear" w:color="auto" w:fill="FFFFFF"/>
        <w:jc w:val="center"/>
        <w:rPr>
          <w:bCs/>
          <w:vertAlign w:val="superscript"/>
        </w:rPr>
      </w:pPr>
      <w:r w:rsidRPr="001C1573">
        <w:rPr>
          <w:bCs/>
          <w:vertAlign w:val="superscript"/>
        </w:rPr>
        <w:t>(Sudarymo vieta)</w:t>
      </w:r>
    </w:p>
    <w:p w:rsidR="00D318DC" w:rsidRPr="001C1573" w:rsidRDefault="00D318DC" w:rsidP="00D318DC">
      <w:pPr>
        <w:shd w:val="clear" w:color="auto" w:fill="FFFFFF"/>
        <w:jc w:val="center"/>
        <w:rPr>
          <w:bCs/>
          <w:vertAlign w:val="superscript"/>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3"/>
        <w:gridCol w:w="3627"/>
      </w:tblGrid>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rPr>
                <w:i/>
              </w:rPr>
            </w:pPr>
            <w:r w:rsidRPr="001C1573">
              <w:t xml:space="preserve">Tiekėjo pavadinimas </w:t>
            </w:r>
            <w:r w:rsidRPr="001C1573">
              <w:rPr>
                <w:i/>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Tiekėjo adresas</w:t>
            </w:r>
            <w:r w:rsidRPr="001C1573">
              <w:rPr>
                <w:i/>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Asmens, pasirašiusio el. parašu pasiūlymą, vardas, pavardė, pareigos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Telefono numeris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Fakso numeris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El. pašto adresas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bl>
    <w:p w:rsidR="00D318DC" w:rsidRPr="001C1573" w:rsidRDefault="00D318DC" w:rsidP="00D318DC">
      <w:pPr>
        <w:jc w:val="both"/>
        <w:rPr>
          <w:i/>
          <w:spacing w:val="-4"/>
        </w:rPr>
      </w:pPr>
    </w:p>
    <w:p w:rsidR="00D318DC" w:rsidRPr="001C1573" w:rsidRDefault="00D318DC" w:rsidP="00D318DC">
      <w:pPr>
        <w:jc w:val="both"/>
        <w:rPr>
          <w:spacing w:val="-4"/>
        </w:rPr>
      </w:pPr>
      <w:r w:rsidRPr="001C1573">
        <w:rPr>
          <w:i/>
          <w:spacing w:val="-4"/>
        </w:rPr>
        <w:t>/Pastaba. Pildoma, jei tiekėjas ketina pasitelkti subrangovą (-</w:t>
      </w:r>
      <w:proofErr w:type="spellStart"/>
      <w:r w:rsidRPr="001C1573">
        <w:rPr>
          <w:i/>
          <w:spacing w:val="-4"/>
        </w:rPr>
        <w:t>us</w:t>
      </w:r>
      <w:proofErr w:type="spellEnd"/>
      <w:r w:rsidRPr="001C1573">
        <w:rPr>
          <w:i/>
          <w:spacing w:val="-4"/>
        </w:rPr>
        <w:t>), subtiekėją (-</w:t>
      </w:r>
      <w:proofErr w:type="spellStart"/>
      <w:r w:rsidRPr="001C1573">
        <w:rPr>
          <w:i/>
          <w:spacing w:val="-4"/>
        </w:rPr>
        <w:t>us</w:t>
      </w:r>
      <w:proofErr w:type="spellEnd"/>
      <w:r w:rsidRPr="001C1573">
        <w:rPr>
          <w:i/>
          <w:spacing w:val="-4"/>
        </w:rPr>
        <w:t>)</w:t>
      </w:r>
      <w:r w:rsidRPr="001C1573">
        <w:rPr>
          <w:i/>
          <w:strike/>
          <w:spacing w:val="-4"/>
        </w:rPr>
        <w:t>,</w:t>
      </w:r>
      <w:r w:rsidRPr="001C1573">
        <w:rPr>
          <w:i/>
          <w:spacing w:val="-4"/>
        </w:rPr>
        <w:t xml:space="preserve"> ar subteikėją (-</w:t>
      </w:r>
      <w:proofErr w:type="spellStart"/>
      <w:r w:rsidRPr="001C1573">
        <w:rPr>
          <w:i/>
          <w:spacing w:val="-4"/>
        </w:rPr>
        <w:t>us</w:t>
      </w:r>
      <w:proofErr w:type="spellEnd"/>
      <w:r w:rsidRPr="001C1573">
        <w:rPr>
          <w:i/>
          <w:spacing w:val="-4"/>
        </w:rPr>
        <w:t>)/</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3"/>
        <w:gridCol w:w="3627"/>
      </w:tblGrid>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rPr>
                <w:i/>
              </w:rPr>
            </w:pPr>
            <w:r w:rsidRPr="001C1573">
              <w:rPr>
                <w:spacing w:val="-4"/>
              </w:rPr>
              <w:t>Subrangovo (-ų), subtiekėjo (-ų) ar subteikėjo (</w:t>
            </w:r>
            <w:r w:rsidRPr="001C1573">
              <w:rPr>
                <w:spacing w:val="-4"/>
              </w:rPr>
              <w:noBreakHyphen/>
              <w:t>ų)</w:t>
            </w:r>
            <w:r w:rsidRPr="001C1573">
              <w:t xml:space="preserve"> pavadinimas (-ai)</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rPr>
                <w:spacing w:val="-4"/>
              </w:rPr>
              <w:t>Subrangovo (-ų), subtiekėjo (-ų) ar subteikėjo (</w:t>
            </w:r>
            <w:r w:rsidRPr="001C1573">
              <w:rPr>
                <w:spacing w:val="-4"/>
              </w:rPr>
              <w:noBreakHyphen/>
              <w:t>ų)</w:t>
            </w:r>
            <w:r w:rsidRPr="001C1573">
              <w:t xml:space="preserve"> adresas (-ai) </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Įsipareigojimų dalis (procentais), kuriai ketinama pasitelkti subrangovą (-</w:t>
            </w:r>
            <w:proofErr w:type="spellStart"/>
            <w:r w:rsidRPr="001C1573">
              <w:t>us</w:t>
            </w:r>
            <w:proofErr w:type="spellEnd"/>
            <w:r w:rsidRPr="001C1573">
              <w:t>), subtiekėją (-</w:t>
            </w:r>
            <w:proofErr w:type="spellStart"/>
            <w:r w:rsidRPr="001C1573">
              <w:t>us</w:t>
            </w:r>
            <w:proofErr w:type="spellEnd"/>
            <w:r w:rsidRPr="001C1573">
              <w:t>) ar subteikėją (-</w:t>
            </w:r>
            <w:proofErr w:type="spellStart"/>
            <w:r w:rsidRPr="001C1573">
              <w:t>us</w:t>
            </w:r>
            <w:proofErr w:type="spellEnd"/>
            <w:r w:rsidRPr="001C1573">
              <w:t>)</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bl>
    <w:p w:rsidR="00D318DC" w:rsidRPr="001C1573" w:rsidRDefault="00D318DC" w:rsidP="00D318DC">
      <w:pPr>
        <w:jc w:val="both"/>
      </w:pPr>
    </w:p>
    <w:p w:rsidR="00D318DC" w:rsidRPr="001C1573" w:rsidRDefault="00D318DC" w:rsidP="00D318DC">
      <w:pPr>
        <w:ind w:firstLine="540"/>
        <w:jc w:val="both"/>
      </w:pPr>
      <w:r w:rsidRPr="001C1573">
        <w:t>1. Šiuo pasiūlymu pažymime, kad sutinkame su visomis pirkimo sąlygomis, nustatytomis:</w:t>
      </w:r>
    </w:p>
    <w:p w:rsidR="00D318DC" w:rsidRPr="001C1573" w:rsidRDefault="00D318DC" w:rsidP="00D318DC">
      <w:pPr>
        <w:ind w:firstLine="540"/>
        <w:jc w:val="both"/>
      </w:pPr>
      <w:r w:rsidRPr="001C1573">
        <w:t xml:space="preserve">1.1. </w:t>
      </w:r>
      <w:r>
        <w:t>Skelbiamo konkurso</w:t>
      </w:r>
      <w:r w:rsidRPr="001C1573">
        <w:t xml:space="preserve"> skelbime, paskelbtame Viešųjų pirkimų įstatymo nustatyta tvarka;</w:t>
      </w:r>
    </w:p>
    <w:p w:rsidR="00D318DC" w:rsidRPr="001C1573" w:rsidRDefault="00D318DC" w:rsidP="00D318DC">
      <w:pPr>
        <w:ind w:firstLine="540"/>
        <w:jc w:val="both"/>
      </w:pPr>
      <w:r w:rsidRPr="001C1573">
        <w:t>1.2. kituose pirkimo dokumentuose (jų paaiškinimuose, papildymuose).</w:t>
      </w:r>
    </w:p>
    <w:p w:rsidR="00D318DC" w:rsidRPr="001C1573" w:rsidRDefault="00D318DC" w:rsidP="00D318DC">
      <w:pPr>
        <w:ind w:firstLine="540"/>
        <w:jc w:val="both"/>
      </w:pPr>
      <w:r w:rsidRPr="001C1573">
        <w:t>2.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rsidR="00D318DC" w:rsidRPr="001C1573" w:rsidRDefault="00D318DC" w:rsidP="00D318DC">
      <w:pPr>
        <w:ind w:firstLine="540"/>
        <w:jc w:val="both"/>
      </w:pPr>
      <w:r w:rsidRPr="001C1573">
        <w:t xml:space="preserve">3. </w:t>
      </w:r>
      <w:r w:rsidRPr="001C1573">
        <w:rPr>
          <w:spacing w:val="-4"/>
        </w:rPr>
        <w:t>Pasirašydamas CVP IS priemonėmis pateiktą pasiūlymą patvirtinu, kad dokumentų skaitmeninės</w:t>
      </w:r>
      <w:r w:rsidRPr="001C1573">
        <w:t xml:space="preserve"> </w:t>
      </w:r>
      <w:r w:rsidRPr="001C1573">
        <w:lastRenderedPageBreak/>
        <w:t>kopijos ir elektroninėmis priemonėmis pateikti duomenys yra tikri.</w:t>
      </w:r>
    </w:p>
    <w:p w:rsidR="00D318DC" w:rsidRPr="001C1573" w:rsidRDefault="00D318DC" w:rsidP="00D318DC">
      <w:pPr>
        <w:ind w:right="-142" w:firstLine="567"/>
        <w:jc w:val="both"/>
        <w:rPr>
          <w:szCs w:val="20"/>
        </w:rPr>
      </w:pPr>
      <w:r w:rsidRPr="001C1573">
        <w:t xml:space="preserve">4. Siūlome šias Prekes </w:t>
      </w:r>
      <w:r w:rsidRPr="001C1573">
        <w:rPr>
          <w:bCs/>
          <w:szCs w:val="20"/>
          <w:lang w:eastAsia="ar-SA"/>
        </w:rPr>
        <w:t xml:space="preserve">ir </w:t>
      </w:r>
      <w:r w:rsidRPr="001C1573">
        <w:rPr>
          <w:szCs w:val="20"/>
        </w:rPr>
        <w:t xml:space="preserve">patvirtiname, kad siūlomos </w:t>
      </w:r>
      <w:r w:rsidRPr="001C1573">
        <w:t>perkės</w:t>
      </w:r>
      <w:r w:rsidRPr="001C1573">
        <w:rPr>
          <w:i/>
          <w:szCs w:val="20"/>
        </w:rPr>
        <w:t xml:space="preserve"> </w:t>
      </w:r>
      <w:r w:rsidRPr="001C1573">
        <w:rPr>
          <w:szCs w:val="20"/>
        </w:rPr>
        <w:t>atitinka konkurso sąlygose ir techninėje specifikacijoje nurodytus keliamus reikalavimus:</w:t>
      </w:r>
    </w:p>
    <w:p w:rsidR="00D318DC" w:rsidRPr="001C1573" w:rsidRDefault="00D318DC" w:rsidP="00D318DC">
      <w:pPr>
        <w:ind w:firstLine="540"/>
        <w:jc w:val="both"/>
      </w:pPr>
    </w:p>
    <w:p w:rsidR="00D318DC" w:rsidRPr="001C1573" w:rsidRDefault="00D318DC" w:rsidP="00D318DC">
      <w:pPr>
        <w:pStyle w:val="ListParagraph"/>
        <w:numPr>
          <w:ilvl w:val="0"/>
          <w:numId w:val="2"/>
        </w:numPr>
      </w:pPr>
      <w:r w:rsidRPr="008558F7">
        <w:rPr>
          <w:bCs/>
        </w:rPr>
        <w:t xml:space="preserve">Pirkimo dalis – </w:t>
      </w:r>
      <w:r w:rsidRPr="001C1573">
        <w:t>Kabinetinis fortepijonas (1</w:t>
      </w:r>
      <w:r>
        <w:t>87</w:t>
      </w:r>
      <w:r w:rsidRPr="001C1573">
        <w:t>-199 cm)</w:t>
      </w:r>
    </w:p>
    <w:tbl>
      <w:tblPr>
        <w:tblW w:w="5000" w:type="pct"/>
        <w:tblInd w:w="-5" w:type="dxa"/>
        <w:tblLook w:val="00A0" w:firstRow="1" w:lastRow="0" w:firstColumn="1" w:lastColumn="0" w:noHBand="0" w:noVBand="0"/>
      </w:tblPr>
      <w:tblGrid>
        <w:gridCol w:w="882"/>
        <w:gridCol w:w="1433"/>
        <w:gridCol w:w="2740"/>
        <w:gridCol w:w="4295"/>
      </w:tblGrid>
      <w:tr w:rsidR="00D318DC" w:rsidRPr="001C1573" w:rsidTr="00D318DC">
        <w:tc>
          <w:tcPr>
            <w:tcW w:w="473" w:type="pct"/>
            <w:tcBorders>
              <w:top w:val="single" w:sz="4" w:space="0" w:color="000000"/>
              <w:left w:val="single" w:sz="4" w:space="0" w:color="000000"/>
              <w:bottom w:val="single" w:sz="4" w:space="0" w:color="000000"/>
              <w:right w:val="nil"/>
            </w:tcBorders>
            <w:shd w:val="clear" w:color="auto" w:fill="D9D9D9"/>
          </w:tcPr>
          <w:p w:rsidR="00D318DC" w:rsidRPr="001C1573" w:rsidRDefault="00D318DC" w:rsidP="00F67D29">
            <w:pPr>
              <w:adjustRightInd w:val="0"/>
            </w:pPr>
            <w:r w:rsidRPr="001C1573">
              <w:t>Eil. Nr.</w:t>
            </w:r>
          </w:p>
        </w:tc>
        <w:tc>
          <w:tcPr>
            <w:tcW w:w="2229" w:type="pct"/>
            <w:gridSpan w:val="2"/>
            <w:tcBorders>
              <w:top w:val="single" w:sz="4" w:space="0" w:color="000000"/>
              <w:left w:val="single" w:sz="4" w:space="0" w:color="000000"/>
              <w:bottom w:val="single" w:sz="4" w:space="0" w:color="000000"/>
              <w:right w:val="single" w:sz="4" w:space="0" w:color="000000"/>
            </w:tcBorders>
            <w:shd w:val="clear" w:color="auto" w:fill="D9D9D9"/>
          </w:tcPr>
          <w:p w:rsidR="00D318DC" w:rsidRPr="001C1573" w:rsidRDefault="00D318DC" w:rsidP="00F67D29">
            <w:pPr>
              <w:adjustRightInd w:val="0"/>
            </w:pPr>
            <w:r w:rsidRPr="001C1573">
              <w:t>Techninės charakteristikos</w:t>
            </w:r>
          </w:p>
        </w:tc>
        <w:tc>
          <w:tcPr>
            <w:tcW w:w="2298" w:type="pct"/>
            <w:tcBorders>
              <w:top w:val="single" w:sz="4" w:space="0" w:color="000000"/>
              <w:left w:val="single" w:sz="4" w:space="0" w:color="000000"/>
              <w:bottom w:val="single" w:sz="4" w:space="0" w:color="000000"/>
              <w:right w:val="single" w:sz="4" w:space="0" w:color="000000"/>
            </w:tcBorders>
            <w:shd w:val="clear" w:color="auto" w:fill="D9D9D9"/>
          </w:tcPr>
          <w:p w:rsidR="00D318DC" w:rsidRPr="001C1573" w:rsidRDefault="00D318DC" w:rsidP="00F67D29">
            <w:pPr>
              <w:adjustRightInd w:val="0"/>
            </w:pPr>
            <w:r w:rsidRPr="001C1573">
              <w:t>Tiekėjo siūloma reikšmė</w:t>
            </w: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rsidRPr="001C1573">
              <w:t>Bendrosios charakteristikos</w:t>
            </w:r>
          </w:p>
        </w:tc>
        <w:tc>
          <w:tcPr>
            <w:tcW w:w="2298"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rsidRPr="001C1573">
              <w:rPr>
                <w:i/>
              </w:rPr>
              <w:t>Pavadinimas (modelis)</w:t>
            </w: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Ilgis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Nuo 1</w:t>
            </w:r>
            <w:r>
              <w:t>87</w:t>
            </w:r>
            <w:r w:rsidRPr="001C1573">
              <w:t xml:space="preserve"> cm iki 199 cm</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shd w:val="clear" w:color="auto" w:fill="FFFFFF"/>
          </w:tcPr>
          <w:p w:rsidR="00D318DC" w:rsidRPr="001C1573" w:rsidRDefault="00D318DC" w:rsidP="00F67D29">
            <w:pPr>
              <w:adjustRightInd w:val="0"/>
            </w:pPr>
            <w:r w:rsidRPr="001C1573">
              <w:t>2.</w:t>
            </w:r>
          </w:p>
        </w:tc>
        <w:tc>
          <w:tcPr>
            <w:tcW w:w="762" w:type="pct"/>
            <w:tcBorders>
              <w:top w:val="single" w:sz="4" w:space="0" w:color="000000"/>
              <w:left w:val="single" w:sz="4" w:space="0" w:color="000000"/>
              <w:bottom w:val="single" w:sz="4" w:space="0" w:color="000000"/>
              <w:right w:val="nil"/>
            </w:tcBorders>
            <w:shd w:val="clear" w:color="auto" w:fill="FFFFFF"/>
          </w:tcPr>
          <w:p w:rsidR="00D318DC" w:rsidRPr="001C1573" w:rsidRDefault="00D318DC" w:rsidP="00F67D29">
            <w:pPr>
              <w:adjustRightInd w:val="0"/>
            </w:pPr>
            <w:r w:rsidRPr="001C1573">
              <w:t>Vienetų skaičius</w:t>
            </w:r>
          </w:p>
        </w:tc>
        <w:tc>
          <w:tcPr>
            <w:tcW w:w="1467"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t>1</w:t>
            </w:r>
            <w:r w:rsidRPr="001C1573">
              <w:t xml:space="preserve"> vieneta</w:t>
            </w:r>
            <w:r>
              <w:t>s</w:t>
            </w:r>
          </w:p>
        </w:tc>
        <w:tc>
          <w:tcPr>
            <w:tcW w:w="2298"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3.</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Pagaminimo terminas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Instrumentas turi būti naujas, nenaudotas.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4.</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Instrumento paskirtis ir profesinė kategorija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Kabinetinis fortepijonas skirtas mokinių ir mokytojų kasdieniam </w:t>
            </w:r>
            <w:proofErr w:type="spellStart"/>
            <w:r w:rsidRPr="001C1573">
              <w:t>saviruošos</w:t>
            </w:r>
            <w:proofErr w:type="spellEnd"/>
            <w:r w:rsidRPr="001C1573">
              <w:t xml:space="preserve"> darbo bei mokymo procesui, tinkamas groti mažose auditorijose.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Korpusas ir jo dalys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5.</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Korpusas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Stabilus; pagamintas iš daugiasluoksnės medienos; faneruotas.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6.</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Fortepijono dangtis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Ne mažiau kaip 3 dangčio pozicijos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7.</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Pedalai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rPr>
                <w:bCs/>
              </w:rPr>
            </w:pPr>
            <w:r w:rsidRPr="001C1573">
              <w:t>3</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Instrumento dalių ir jų funkcijų privalomos savybės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8.</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Medžio rėmas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Privalo užtikrinti konstrukcijos tvirtumą ir stabilumą, o taip pat rezonansinės </w:t>
            </w:r>
            <w:proofErr w:type="spellStart"/>
            <w:r w:rsidRPr="001C1573">
              <w:t>dekos</w:t>
            </w:r>
            <w:proofErr w:type="spellEnd"/>
            <w:r w:rsidRPr="001C1573">
              <w:t xml:space="preserve">, stygų ir visų kitų instrumento dalių funkcijas.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9.</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 xml:space="preserve">Rezonansinė </w:t>
            </w:r>
            <w:proofErr w:type="spellStart"/>
            <w:r w:rsidRPr="001C1573">
              <w:t>deka</w:t>
            </w:r>
            <w:proofErr w:type="spellEnd"/>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Stangri.</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10.</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 xml:space="preserve">Rezonansinės </w:t>
            </w:r>
            <w:proofErr w:type="spellStart"/>
            <w:r w:rsidRPr="001C1573">
              <w:t>dekos</w:t>
            </w:r>
            <w:proofErr w:type="spellEnd"/>
            <w:r w:rsidRPr="001C1573">
              <w:t xml:space="preserve"> tilteliai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t>Turi būti</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11.</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Ketaus rėmas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t>Ketaus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12.</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Kuoliukų lenta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t>D</w:t>
            </w:r>
            <w:r w:rsidRPr="001C1573">
              <w:t>erinimo kuoliukų lenta turi būti daugiasluoksnė.</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13</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Derinimo kuoliukai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Plieno, padengti rūdims atsparia danga.</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14.</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Agrafų sistema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Turi užtikrinti stygų pozicijos tikslumą.</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15.</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Mechanika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Sureguliuota ir suintonuota. Neturi būti plastikinių detalių.</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16.</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Plaktukai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rPr>
                <w:bCs/>
              </w:rPr>
            </w:pPr>
            <w:r w:rsidRPr="001C1573">
              <w:rPr>
                <w:bCs/>
              </w:rPr>
              <w:t xml:space="preserve">Turi būti pagaminti iš </w:t>
            </w:r>
            <w:r w:rsidRPr="001C1573">
              <w:rPr>
                <w:bCs/>
              </w:rPr>
              <w:lastRenderedPageBreak/>
              <w:t>medienos, panaudojant veltinį.</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rPr>
                <w:bCs/>
              </w:rPr>
            </w:pPr>
          </w:p>
        </w:tc>
      </w:tr>
      <w:tr w:rsidR="00D318DC" w:rsidRPr="001C1573" w:rsidTr="00D318DC">
        <w:trPr>
          <w:trHeight w:val="315"/>
        </w:trPr>
        <w:tc>
          <w:tcPr>
            <w:tcW w:w="473" w:type="pct"/>
            <w:vMerge w:val="restart"/>
            <w:tcBorders>
              <w:top w:val="single" w:sz="4" w:space="0" w:color="000000"/>
              <w:left w:val="single" w:sz="4" w:space="0" w:color="000000"/>
              <w:right w:val="nil"/>
            </w:tcBorders>
          </w:tcPr>
          <w:p w:rsidR="00D318DC" w:rsidRPr="001C1573" w:rsidRDefault="00D318DC" w:rsidP="00F67D29">
            <w:pPr>
              <w:adjustRightInd w:val="0"/>
            </w:pPr>
            <w:r w:rsidRPr="001C1573">
              <w:t>17.</w:t>
            </w:r>
          </w:p>
        </w:tc>
        <w:tc>
          <w:tcPr>
            <w:tcW w:w="762" w:type="pct"/>
            <w:vMerge w:val="restart"/>
            <w:tcBorders>
              <w:top w:val="single" w:sz="4" w:space="0" w:color="000000"/>
              <w:left w:val="single" w:sz="4" w:space="0" w:color="000000"/>
              <w:right w:val="nil"/>
            </w:tcBorders>
          </w:tcPr>
          <w:p w:rsidR="00D318DC" w:rsidRPr="001C1573" w:rsidRDefault="00D318DC" w:rsidP="00F67D29">
            <w:pPr>
              <w:adjustRightInd w:val="0"/>
            </w:pPr>
            <w:r w:rsidRPr="001C1573">
              <w:t>Klaviatūra</w:t>
            </w:r>
          </w:p>
        </w:tc>
        <w:tc>
          <w:tcPr>
            <w:tcW w:w="1467" w:type="pct"/>
            <w:tcBorders>
              <w:top w:val="single" w:sz="4" w:space="0" w:color="000000"/>
              <w:left w:val="single" w:sz="4" w:space="0" w:color="000000"/>
              <w:bottom w:val="single" w:sz="4" w:space="0" w:color="auto"/>
              <w:right w:val="single" w:sz="4" w:space="0" w:color="000000"/>
            </w:tcBorders>
          </w:tcPr>
          <w:p w:rsidR="00D318DC" w:rsidRPr="001C1573" w:rsidRDefault="00D318DC" w:rsidP="00F67D29">
            <w:pPr>
              <w:adjustRightInd w:val="0"/>
            </w:pPr>
            <w:r w:rsidRPr="001C1573">
              <w:t>88 (aštuoniasdešimt aštuoni) klavišai.</w:t>
            </w:r>
          </w:p>
        </w:tc>
        <w:tc>
          <w:tcPr>
            <w:tcW w:w="2298" w:type="pct"/>
            <w:tcBorders>
              <w:top w:val="single" w:sz="4" w:space="0" w:color="000000"/>
              <w:left w:val="single" w:sz="4" w:space="0" w:color="000000"/>
              <w:bottom w:val="single" w:sz="4" w:space="0" w:color="auto"/>
              <w:right w:val="single" w:sz="4" w:space="0" w:color="000000"/>
            </w:tcBorders>
          </w:tcPr>
          <w:p w:rsidR="00D318DC" w:rsidRPr="001C1573" w:rsidRDefault="00D318DC" w:rsidP="00F67D29">
            <w:pPr>
              <w:adjustRightInd w:val="0"/>
            </w:pPr>
          </w:p>
        </w:tc>
      </w:tr>
      <w:tr w:rsidR="00D318DC" w:rsidRPr="001C1573" w:rsidTr="00D318DC">
        <w:trPr>
          <w:trHeight w:val="315"/>
        </w:trPr>
        <w:tc>
          <w:tcPr>
            <w:tcW w:w="473" w:type="pct"/>
            <w:vMerge/>
            <w:tcBorders>
              <w:left w:val="single" w:sz="4" w:space="0" w:color="000000"/>
              <w:right w:val="nil"/>
            </w:tcBorders>
          </w:tcPr>
          <w:p w:rsidR="00D318DC" w:rsidRPr="001C1573" w:rsidRDefault="00D318DC" w:rsidP="00F67D29">
            <w:pPr>
              <w:adjustRightInd w:val="0"/>
            </w:pPr>
          </w:p>
        </w:tc>
        <w:tc>
          <w:tcPr>
            <w:tcW w:w="762" w:type="pct"/>
            <w:vMerge/>
            <w:tcBorders>
              <w:left w:val="single" w:sz="4" w:space="0" w:color="000000"/>
              <w:right w:val="nil"/>
            </w:tcBorders>
          </w:tcPr>
          <w:p w:rsidR="00D318DC" w:rsidRPr="001C1573" w:rsidRDefault="00D318DC" w:rsidP="00F67D29">
            <w:pPr>
              <w:adjustRightInd w:val="0"/>
            </w:pPr>
          </w:p>
        </w:tc>
        <w:tc>
          <w:tcPr>
            <w:tcW w:w="1467" w:type="pct"/>
            <w:tcBorders>
              <w:top w:val="single" w:sz="4" w:space="0" w:color="auto"/>
              <w:left w:val="single" w:sz="4" w:space="0" w:color="000000"/>
              <w:bottom w:val="single" w:sz="4" w:space="0" w:color="auto"/>
              <w:right w:val="single" w:sz="4" w:space="0" w:color="000000"/>
            </w:tcBorders>
          </w:tcPr>
          <w:p w:rsidR="00D318DC" w:rsidRPr="001C1573" w:rsidRDefault="00D318DC" w:rsidP="00F67D29">
            <w:pPr>
              <w:adjustRightInd w:val="0"/>
            </w:pPr>
            <w:r w:rsidRPr="001C1573">
              <w:t>Neslidi klavišų danga, pagaminta iš sintetinių medžiagų.</w:t>
            </w:r>
          </w:p>
        </w:tc>
        <w:tc>
          <w:tcPr>
            <w:tcW w:w="2298" w:type="pct"/>
            <w:tcBorders>
              <w:top w:val="single" w:sz="4" w:space="0" w:color="auto"/>
              <w:left w:val="single" w:sz="4" w:space="0" w:color="000000"/>
              <w:bottom w:val="single" w:sz="4" w:space="0" w:color="auto"/>
              <w:right w:val="single" w:sz="4" w:space="0" w:color="000000"/>
            </w:tcBorders>
          </w:tcPr>
          <w:p w:rsidR="00D318DC" w:rsidRPr="001C1573" w:rsidRDefault="00D318DC" w:rsidP="00F67D29">
            <w:pPr>
              <w:adjustRightInd w:val="0"/>
            </w:pPr>
          </w:p>
        </w:tc>
      </w:tr>
      <w:tr w:rsidR="00D318DC" w:rsidRPr="001C1573" w:rsidTr="00D318DC">
        <w:trPr>
          <w:trHeight w:val="222"/>
        </w:trPr>
        <w:tc>
          <w:tcPr>
            <w:tcW w:w="473" w:type="pct"/>
            <w:vMerge/>
            <w:tcBorders>
              <w:left w:val="single" w:sz="4" w:space="0" w:color="000000"/>
              <w:bottom w:val="single" w:sz="4" w:space="0" w:color="000000"/>
              <w:right w:val="nil"/>
            </w:tcBorders>
          </w:tcPr>
          <w:p w:rsidR="00D318DC" w:rsidRPr="001C1573" w:rsidRDefault="00D318DC" w:rsidP="00F67D29">
            <w:pPr>
              <w:adjustRightInd w:val="0"/>
            </w:pPr>
          </w:p>
        </w:tc>
        <w:tc>
          <w:tcPr>
            <w:tcW w:w="762" w:type="pct"/>
            <w:vMerge/>
            <w:tcBorders>
              <w:left w:val="single" w:sz="4" w:space="0" w:color="000000"/>
              <w:bottom w:val="single" w:sz="4" w:space="0" w:color="000000"/>
              <w:right w:val="nil"/>
            </w:tcBorders>
          </w:tcPr>
          <w:p w:rsidR="00D318DC" w:rsidRPr="001C1573" w:rsidRDefault="00D318DC" w:rsidP="00F67D29">
            <w:pPr>
              <w:adjustRightInd w:val="0"/>
            </w:pPr>
          </w:p>
        </w:tc>
        <w:tc>
          <w:tcPr>
            <w:tcW w:w="1467" w:type="pct"/>
            <w:tcBorders>
              <w:top w:val="single" w:sz="4" w:space="0" w:color="auto"/>
              <w:left w:val="single" w:sz="4" w:space="0" w:color="000000"/>
              <w:bottom w:val="single" w:sz="4" w:space="0" w:color="000000"/>
              <w:right w:val="single" w:sz="4" w:space="0" w:color="000000"/>
            </w:tcBorders>
          </w:tcPr>
          <w:p w:rsidR="00D318DC" w:rsidRPr="001C1573" w:rsidRDefault="00D318DC" w:rsidP="00F67D29">
            <w:pPr>
              <w:adjustRightInd w:val="0"/>
            </w:pPr>
            <w:r>
              <w:t>L</w:t>
            </w:r>
            <w:r w:rsidRPr="001C1573">
              <w:t>ygi.</w:t>
            </w:r>
          </w:p>
        </w:tc>
        <w:tc>
          <w:tcPr>
            <w:tcW w:w="2298" w:type="pct"/>
            <w:tcBorders>
              <w:top w:val="single" w:sz="4" w:space="0" w:color="auto"/>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18.</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Klaviatūros rėmas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Tvirtas, kad užtikrintų mechanikos stabilumą grojant.</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Kitos charakteristikos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Garantija, pristatymas ir paruošimas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rPr>
          <w:trHeight w:val="274"/>
        </w:trPr>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20.</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 xml:space="preserve">Garantija </w:t>
            </w:r>
          </w:p>
        </w:tc>
        <w:tc>
          <w:tcPr>
            <w:tcW w:w="1467"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rsidRPr="001C1573">
              <w:t xml:space="preserve">Instrumentui turi būti suteikta ne trumpesnė kaip 5 (penkerių) metų gamintojo garantija fortepijono funkcijų atlikimui, mechanikos, </w:t>
            </w:r>
            <w:proofErr w:type="spellStart"/>
            <w:r w:rsidRPr="001C1573">
              <w:t>dekos</w:t>
            </w:r>
            <w:proofErr w:type="spellEnd"/>
            <w:r w:rsidRPr="001C1573">
              <w:t xml:space="preserve"> ir korpuso patvarumui. Gamintojo garantijos metu tiekėjas privalo savo lėšomis pašalinti gedimus.</w:t>
            </w:r>
          </w:p>
        </w:tc>
        <w:tc>
          <w:tcPr>
            <w:tcW w:w="2298"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p>
        </w:tc>
      </w:tr>
      <w:tr w:rsidR="00D318DC" w:rsidRPr="001C1573" w:rsidTr="00D318DC">
        <w:trPr>
          <w:trHeight w:val="64"/>
        </w:trPr>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21.</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Pristatymas ir paruošimas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Fortepijona</w:t>
            </w:r>
            <w:r>
              <w:t>s</w:t>
            </w:r>
            <w:r w:rsidRPr="001C1573">
              <w:t xml:space="preserve"> turi būti pristatyt</w:t>
            </w:r>
            <w:r>
              <w:t>as</w:t>
            </w:r>
            <w:r w:rsidRPr="001C1573">
              <w:t xml:space="preserve"> adresu: </w:t>
            </w:r>
            <w:r w:rsidRPr="001C1573">
              <w:rPr>
                <w:noProof/>
              </w:rPr>
              <w:t xml:space="preserve">Karaliaus Mindaugo pr. 30, Kaunas ne vėliau kaip per </w:t>
            </w:r>
            <w:r>
              <w:rPr>
                <w:noProof/>
              </w:rPr>
              <w:t>2</w:t>
            </w:r>
            <w:r w:rsidRPr="001C1573">
              <w:rPr>
                <w:noProof/>
              </w:rPr>
              <w:t xml:space="preserve"> (</w:t>
            </w:r>
            <w:r>
              <w:rPr>
                <w:noProof/>
              </w:rPr>
              <w:t>du</w:t>
            </w:r>
            <w:r w:rsidRPr="001C1573">
              <w:rPr>
                <w:noProof/>
              </w:rPr>
              <w:t>) mėnesius nuo pirkimo sutarties įsigaliojimo dienos</w:t>
            </w:r>
            <w:r w:rsidRPr="001C1573">
              <w:t>. Fortepijona</w:t>
            </w:r>
            <w:r>
              <w:t>s</w:t>
            </w:r>
            <w:r w:rsidRPr="001C1573">
              <w:t xml:space="preserve"> turi būti pastatyt</w:t>
            </w:r>
            <w:r>
              <w:t>as</w:t>
            </w:r>
            <w:r w:rsidRPr="001C1573">
              <w:t>, suderint</w:t>
            </w:r>
            <w:r>
              <w:t>as</w:t>
            </w:r>
            <w:r w:rsidRPr="001C1573">
              <w:t xml:space="preserve"> ir paruošt</w:t>
            </w:r>
            <w:r>
              <w:t>as</w:t>
            </w:r>
            <w:r w:rsidRPr="001C1573">
              <w:t xml:space="preserve"> darbui.</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bl>
    <w:p w:rsidR="00D318DC" w:rsidRDefault="00D318DC" w:rsidP="00D318DC">
      <w:pPr>
        <w:jc w:val="both"/>
      </w:pPr>
    </w:p>
    <w:p w:rsidR="00D318DC" w:rsidRDefault="00D318DC" w:rsidP="00D318DC">
      <w:pPr>
        <w:pStyle w:val="ListParagraph"/>
        <w:numPr>
          <w:ilvl w:val="0"/>
          <w:numId w:val="2"/>
        </w:numPr>
      </w:pPr>
      <w:r>
        <w:t>Pirkimo dalis Pianinas (</w:t>
      </w:r>
      <w:r w:rsidRPr="007865B5">
        <w:rPr>
          <w:szCs w:val="24"/>
        </w:rPr>
        <w:t>1</w:t>
      </w:r>
      <w:r>
        <w:rPr>
          <w:szCs w:val="24"/>
        </w:rPr>
        <w:t>14</w:t>
      </w:r>
      <w:r w:rsidRPr="007865B5">
        <w:rPr>
          <w:szCs w:val="24"/>
        </w:rPr>
        <w:t xml:space="preserve"> cm iki 1</w:t>
      </w:r>
      <w:r>
        <w:rPr>
          <w:szCs w:val="24"/>
        </w:rPr>
        <w:t>18</w:t>
      </w:r>
      <w:r w:rsidRPr="007865B5">
        <w:rPr>
          <w:szCs w:val="24"/>
        </w:rPr>
        <w:t xml:space="preserve"> cm</w:t>
      </w:r>
      <w:r>
        <w:rPr>
          <w:szCs w:val="24"/>
        </w:rPr>
        <w:t>)</w:t>
      </w:r>
    </w:p>
    <w:p w:rsidR="00D318DC" w:rsidRDefault="00D318DC" w:rsidP="00D318DC"/>
    <w:tbl>
      <w:tblPr>
        <w:tblW w:w="5000" w:type="pct"/>
        <w:tblInd w:w="-5" w:type="dxa"/>
        <w:tblLook w:val="00A0" w:firstRow="1" w:lastRow="0" w:firstColumn="1" w:lastColumn="0" w:noHBand="0" w:noVBand="0"/>
      </w:tblPr>
      <w:tblGrid>
        <w:gridCol w:w="909"/>
        <w:gridCol w:w="1552"/>
        <w:gridCol w:w="4740"/>
        <w:gridCol w:w="2149"/>
      </w:tblGrid>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shd w:val="clear" w:color="auto" w:fill="D9D9D9"/>
          </w:tcPr>
          <w:p w:rsidR="00D318DC" w:rsidRPr="00C95148" w:rsidRDefault="00D318DC" w:rsidP="00F67D29">
            <w:pPr>
              <w:adjustRightInd w:val="0"/>
            </w:pPr>
            <w:r w:rsidRPr="00C95148">
              <w:t>Eil. Nr.</w:t>
            </w:r>
          </w:p>
        </w:tc>
        <w:tc>
          <w:tcPr>
            <w:tcW w:w="3364" w:type="pct"/>
            <w:gridSpan w:val="2"/>
            <w:tcBorders>
              <w:top w:val="single" w:sz="4" w:space="0" w:color="000000"/>
              <w:left w:val="single" w:sz="4" w:space="0" w:color="000000"/>
              <w:bottom w:val="single" w:sz="4" w:space="0" w:color="000000"/>
              <w:right w:val="single" w:sz="4" w:space="0" w:color="000000"/>
            </w:tcBorders>
            <w:shd w:val="clear" w:color="auto" w:fill="D9D9D9"/>
          </w:tcPr>
          <w:p w:rsidR="00D318DC" w:rsidRPr="00C95148" w:rsidRDefault="00D318DC" w:rsidP="00F67D29">
            <w:pPr>
              <w:tabs>
                <w:tab w:val="left" w:pos="4722"/>
              </w:tabs>
              <w:adjustRightInd w:val="0"/>
            </w:pPr>
            <w:r w:rsidRPr="00C95148">
              <w:t>Reikalauj</w:t>
            </w:r>
            <w:r>
              <w:t>amos techninės charakteristikos</w:t>
            </w:r>
          </w:p>
        </w:tc>
        <w:tc>
          <w:tcPr>
            <w:tcW w:w="1149" w:type="pct"/>
            <w:tcBorders>
              <w:top w:val="single" w:sz="4" w:space="0" w:color="000000"/>
              <w:left w:val="single" w:sz="4" w:space="0" w:color="000000"/>
              <w:bottom w:val="single" w:sz="4" w:space="0" w:color="000000"/>
              <w:right w:val="single" w:sz="4" w:space="0" w:color="000000"/>
            </w:tcBorders>
            <w:shd w:val="clear" w:color="auto" w:fill="D9D9D9"/>
          </w:tcPr>
          <w:p w:rsidR="00D318DC" w:rsidRPr="00C95148" w:rsidRDefault="00D318DC" w:rsidP="00F67D29">
            <w:pPr>
              <w:adjustRightInd w:val="0"/>
            </w:pPr>
            <w:r w:rsidRPr="00C95148">
              <w:t>Siūlomos techninės charakteristikos</w:t>
            </w: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Pr>
                <w:szCs w:val="24"/>
              </w:rPr>
              <w:t>Aukšt</w:t>
            </w:r>
            <w:r w:rsidRPr="007865B5">
              <w:rPr>
                <w:szCs w:val="24"/>
              </w:rPr>
              <w:t>is</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t>Nuo 1</w:t>
            </w:r>
            <w:r>
              <w:rPr>
                <w:szCs w:val="24"/>
              </w:rPr>
              <w:t>14</w:t>
            </w:r>
            <w:r w:rsidRPr="007865B5">
              <w:rPr>
                <w:szCs w:val="24"/>
              </w:rPr>
              <w:t xml:space="preserve"> cm iki 1</w:t>
            </w:r>
            <w:r>
              <w:rPr>
                <w:szCs w:val="24"/>
              </w:rPr>
              <w:t>18</w:t>
            </w:r>
            <w:r w:rsidRPr="007865B5">
              <w:rPr>
                <w:szCs w:val="24"/>
              </w:rPr>
              <w:t xml:space="preserve"> cm</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shd w:val="clear" w:color="auto" w:fill="FFFFFF"/>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shd w:val="clear" w:color="auto" w:fill="FFFFFF"/>
          </w:tcPr>
          <w:p w:rsidR="00D318DC" w:rsidRPr="00C95148" w:rsidRDefault="00D318DC" w:rsidP="00F67D29">
            <w:pPr>
              <w:adjustRightInd w:val="0"/>
            </w:pPr>
            <w:r w:rsidRPr="007865B5">
              <w:rPr>
                <w:szCs w:val="24"/>
              </w:rPr>
              <w:t>Vienetų skaičius</w:t>
            </w:r>
          </w:p>
        </w:tc>
        <w:tc>
          <w:tcPr>
            <w:tcW w:w="2534" w:type="pct"/>
            <w:tcBorders>
              <w:top w:val="single" w:sz="4" w:space="0" w:color="000000"/>
              <w:left w:val="single" w:sz="4" w:space="0" w:color="000000"/>
              <w:bottom w:val="single" w:sz="4" w:space="0" w:color="000000"/>
              <w:right w:val="single" w:sz="4" w:space="0" w:color="000000"/>
            </w:tcBorders>
            <w:shd w:val="clear" w:color="auto" w:fill="FFFFFF"/>
          </w:tcPr>
          <w:p w:rsidR="00D318DC" w:rsidRPr="00C95148" w:rsidRDefault="00D318DC" w:rsidP="00F67D29">
            <w:pPr>
              <w:adjustRightInd w:val="0"/>
            </w:pPr>
            <w:r w:rsidRPr="007865B5">
              <w:rPr>
                <w:szCs w:val="24"/>
              </w:rPr>
              <w:t>1 vienetas</w:t>
            </w:r>
          </w:p>
        </w:tc>
        <w:tc>
          <w:tcPr>
            <w:tcW w:w="1149" w:type="pct"/>
            <w:tcBorders>
              <w:top w:val="single" w:sz="4" w:space="0" w:color="000000"/>
              <w:left w:val="single" w:sz="4" w:space="0" w:color="000000"/>
              <w:bottom w:val="single" w:sz="4" w:space="0" w:color="000000"/>
              <w:right w:val="single" w:sz="4" w:space="0" w:color="auto"/>
            </w:tcBorders>
            <w:shd w:val="clear" w:color="auto" w:fill="FFFFFF"/>
          </w:tcPr>
          <w:p w:rsidR="00D318DC" w:rsidRPr="00C95148" w:rsidRDefault="00D318DC" w:rsidP="00F67D29">
            <w:pPr>
              <w:adjustRightInd w:val="0"/>
            </w:pPr>
          </w:p>
        </w:tc>
      </w:tr>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Pagaminimo terminas</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t>Instrumentas turi būti naujas, nenaudotas.</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1075"/>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Instrumento paskirtis ir profesinė kategorija</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Pr>
                <w:szCs w:val="24"/>
              </w:rPr>
              <w:t>Pianinas</w:t>
            </w:r>
            <w:r w:rsidRPr="007865B5">
              <w:rPr>
                <w:szCs w:val="24"/>
              </w:rPr>
              <w:t xml:space="preserve"> skirtas mokinių ir mokytojų </w:t>
            </w:r>
            <w:proofErr w:type="spellStart"/>
            <w:r w:rsidRPr="007865B5">
              <w:rPr>
                <w:szCs w:val="24"/>
              </w:rPr>
              <w:t>saviruošai</w:t>
            </w:r>
            <w:proofErr w:type="spellEnd"/>
            <w:r w:rsidRPr="007865B5">
              <w:rPr>
                <w:szCs w:val="24"/>
              </w:rPr>
              <w:t>, darbui b</w:t>
            </w:r>
            <w:r>
              <w:rPr>
                <w:szCs w:val="24"/>
              </w:rPr>
              <w:t>ei mokymo procesui</w:t>
            </w:r>
            <w:r w:rsidRPr="007865B5">
              <w:rPr>
                <w:szCs w:val="24"/>
              </w:rPr>
              <w:t>.</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3851" w:type="pct"/>
            <w:gridSpan w:val="3"/>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lastRenderedPageBreak/>
              <w:t>Korpusas ir jo dalys</w:t>
            </w:r>
          </w:p>
        </w:tc>
        <w:tc>
          <w:tcPr>
            <w:tcW w:w="1149" w:type="pct"/>
            <w:tcBorders>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Korpusas</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Pr>
                <w:szCs w:val="24"/>
              </w:rPr>
              <w:t>S</w:t>
            </w:r>
            <w:r w:rsidRPr="007865B5">
              <w:rPr>
                <w:szCs w:val="24"/>
              </w:rPr>
              <w:t>tabilus; pagamintas iš daug</w:t>
            </w:r>
            <w:r>
              <w:rPr>
                <w:szCs w:val="24"/>
              </w:rPr>
              <w:t>iasluoksnės medienos</w:t>
            </w:r>
            <w:r w:rsidRPr="007865B5">
              <w:rPr>
                <w:szCs w:val="24"/>
              </w:rPr>
              <w:t>.</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Pedalai</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BF5CD2">
              <w:rPr>
                <w:szCs w:val="24"/>
              </w:rPr>
              <w:t>Trys pedalai, lieti iš vientiso vario lydinio, apsaugoti nuo korozijos</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3851" w:type="pct"/>
            <w:gridSpan w:val="3"/>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t>Instrumento dalių ir jų funkcijų privalomos savybės</w:t>
            </w:r>
          </w:p>
        </w:tc>
        <w:tc>
          <w:tcPr>
            <w:tcW w:w="1149" w:type="pct"/>
            <w:tcBorders>
              <w:right w:val="single" w:sz="4" w:space="0" w:color="auto"/>
            </w:tcBorders>
          </w:tcPr>
          <w:p w:rsidR="00D318DC" w:rsidRPr="00C95148" w:rsidRDefault="00D318DC" w:rsidP="00F67D29">
            <w:pPr>
              <w:adjustRightInd w:val="0"/>
            </w:pPr>
          </w:p>
        </w:tc>
      </w:tr>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Medžio rėmas</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t xml:space="preserve">Privalo užtikrinti konstrukcijos tvirtumą ir stabilumą, o taip pat rezonansinės </w:t>
            </w:r>
            <w:proofErr w:type="spellStart"/>
            <w:r w:rsidRPr="007865B5">
              <w:rPr>
                <w:szCs w:val="24"/>
              </w:rPr>
              <w:t>dekos</w:t>
            </w:r>
            <w:proofErr w:type="spellEnd"/>
            <w:r w:rsidRPr="007865B5">
              <w:rPr>
                <w:szCs w:val="24"/>
              </w:rPr>
              <w:t xml:space="preserve">, stygų ir visų kitų instrumento dalių funkcijas. </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 xml:space="preserve">Rezonansinė </w:t>
            </w:r>
            <w:proofErr w:type="spellStart"/>
            <w:r w:rsidRPr="007865B5">
              <w:rPr>
                <w:szCs w:val="24"/>
              </w:rPr>
              <w:t>deka</w:t>
            </w:r>
            <w:proofErr w:type="spellEnd"/>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sidRPr="007865B5">
              <w:rPr>
                <w:szCs w:val="24"/>
              </w:rPr>
              <w:t>Stangri.</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 xml:space="preserve">Rezonansinės </w:t>
            </w:r>
            <w:proofErr w:type="spellStart"/>
            <w:r w:rsidRPr="007865B5">
              <w:rPr>
                <w:szCs w:val="24"/>
              </w:rPr>
              <w:t>dekos</w:t>
            </w:r>
            <w:proofErr w:type="spellEnd"/>
            <w:r w:rsidRPr="007865B5">
              <w:rPr>
                <w:szCs w:val="24"/>
              </w:rPr>
              <w:t xml:space="preserve"> tilteliai</w:t>
            </w:r>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sidRPr="007865B5">
              <w:rPr>
                <w:szCs w:val="24"/>
              </w:rPr>
              <w:t xml:space="preserve">Turi būti </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Ketaus rėmas</w:t>
            </w:r>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sidRPr="007865B5">
              <w:rPr>
                <w:szCs w:val="24"/>
              </w:rPr>
              <w:t>Ketaus rėmas</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Kuoliukų lenta</w:t>
            </w:r>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Pr>
                <w:szCs w:val="24"/>
              </w:rPr>
              <w:t>D</w:t>
            </w:r>
            <w:r w:rsidRPr="007865B5">
              <w:rPr>
                <w:szCs w:val="24"/>
              </w:rPr>
              <w:t>erinimo kuoliukų lenta turi būti daugiasluoksnė.</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Derinimo kuoliukai</w:t>
            </w:r>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sidRPr="007865B5">
              <w:rPr>
                <w:szCs w:val="24"/>
              </w:rPr>
              <w:t>Plieno, padengti rūdims atsparia danga.</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Mechanika</w:t>
            </w:r>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sidRPr="007865B5">
              <w:rPr>
                <w:szCs w:val="24"/>
              </w:rPr>
              <w:t>Sureguliuota ir suintonuota. Neturi būti plastikinių detalių.</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rPr>
                <w:sz w:val="23"/>
                <w:szCs w:val="23"/>
              </w:rPr>
            </w:pPr>
            <w:r w:rsidRPr="007865B5">
              <w:rPr>
                <w:szCs w:val="24"/>
              </w:rPr>
              <w:t>Plaktukai</w:t>
            </w:r>
          </w:p>
        </w:tc>
        <w:tc>
          <w:tcPr>
            <w:tcW w:w="2534" w:type="pct"/>
            <w:tcBorders>
              <w:top w:val="single" w:sz="4" w:space="0" w:color="000000"/>
              <w:left w:val="single" w:sz="4" w:space="0" w:color="000000"/>
              <w:bottom w:val="single" w:sz="4" w:space="0" w:color="000000"/>
              <w:right w:val="single" w:sz="4" w:space="0" w:color="000000"/>
            </w:tcBorders>
          </w:tcPr>
          <w:p w:rsidR="00D318DC" w:rsidRDefault="00D318DC" w:rsidP="00F67D29">
            <w:pPr>
              <w:adjustRightInd w:val="0"/>
              <w:rPr>
                <w:sz w:val="23"/>
                <w:szCs w:val="23"/>
              </w:rPr>
            </w:pPr>
            <w:r w:rsidRPr="007865B5">
              <w:rPr>
                <w:bCs/>
                <w:szCs w:val="24"/>
              </w:rPr>
              <w:t>Turi būti pagaminti iš medienos, panaudojant veltinį.</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70"/>
        </w:trPr>
        <w:tc>
          <w:tcPr>
            <w:tcW w:w="486" w:type="pct"/>
            <w:vMerge w:val="restart"/>
            <w:tcBorders>
              <w:top w:val="single" w:sz="4" w:space="0" w:color="000000"/>
              <w:left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vMerge w:val="restart"/>
            <w:tcBorders>
              <w:top w:val="single" w:sz="4" w:space="0" w:color="000000"/>
              <w:left w:val="single" w:sz="4" w:space="0" w:color="000000"/>
              <w:right w:val="nil"/>
            </w:tcBorders>
          </w:tcPr>
          <w:p w:rsidR="00D318DC" w:rsidRPr="007865B5" w:rsidRDefault="00D318DC" w:rsidP="00F67D29">
            <w:pPr>
              <w:adjustRightInd w:val="0"/>
              <w:rPr>
                <w:szCs w:val="24"/>
              </w:rPr>
            </w:pPr>
            <w:r w:rsidRPr="007865B5">
              <w:rPr>
                <w:szCs w:val="24"/>
              </w:rPr>
              <w:t>Klaviatūra</w:t>
            </w:r>
          </w:p>
        </w:tc>
        <w:tc>
          <w:tcPr>
            <w:tcW w:w="2534" w:type="pct"/>
            <w:tcBorders>
              <w:top w:val="single" w:sz="4" w:space="0" w:color="000000"/>
              <w:left w:val="single" w:sz="4" w:space="0" w:color="000000"/>
              <w:bottom w:val="single" w:sz="4" w:space="0" w:color="000000"/>
              <w:right w:val="single" w:sz="4" w:space="0" w:color="000000"/>
            </w:tcBorders>
          </w:tcPr>
          <w:p w:rsidR="00D318DC" w:rsidRPr="007865B5" w:rsidRDefault="00D318DC" w:rsidP="00F67D29">
            <w:pPr>
              <w:adjustRightInd w:val="0"/>
              <w:rPr>
                <w:bCs/>
                <w:szCs w:val="24"/>
              </w:rPr>
            </w:pPr>
            <w:r w:rsidRPr="007865B5">
              <w:rPr>
                <w:szCs w:val="24"/>
              </w:rPr>
              <w:t>88 (aštuoniasdešimt aštuoni) klavišai.</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80"/>
        </w:trPr>
        <w:tc>
          <w:tcPr>
            <w:tcW w:w="486" w:type="pct"/>
            <w:vMerge/>
            <w:tcBorders>
              <w:left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vMerge/>
            <w:tcBorders>
              <w:left w:val="single" w:sz="4" w:space="0" w:color="000000"/>
              <w:right w:val="nil"/>
            </w:tcBorders>
          </w:tcPr>
          <w:p w:rsidR="00D318DC" w:rsidRPr="007865B5" w:rsidRDefault="00D318DC" w:rsidP="00F67D29">
            <w:pPr>
              <w:adjustRightInd w:val="0"/>
              <w:rPr>
                <w:szCs w:val="24"/>
              </w:rPr>
            </w:pPr>
          </w:p>
        </w:tc>
        <w:tc>
          <w:tcPr>
            <w:tcW w:w="2534" w:type="pct"/>
            <w:tcBorders>
              <w:top w:val="single" w:sz="4" w:space="0" w:color="000000"/>
              <w:left w:val="single" w:sz="4" w:space="0" w:color="000000"/>
              <w:bottom w:val="single" w:sz="4" w:space="0" w:color="000000"/>
              <w:right w:val="single" w:sz="4" w:space="0" w:color="000000"/>
            </w:tcBorders>
          </w:tcPr>
          <w:p w:rsidR="00D318DC" w:rsidRPr="007865B5" w:rsidRDefault="00D318DC" w:rsidP="00F67D29">
            <w:pPr>
              <w:adjustRightInd w:val="0"/>
              <w:rPr>
                <w:bCs/>
                <w:szCs w:val="24"/>
              </w:rPr>
            </w:pPr>
            <w:r w:rsidRPr="007865B5">
              <w:rPr>
                <w:szCs w:val="24"/>
              </w:rPr>
              <w:t>Neslidi klavišų danga, pagaminta iš sintetinių medžiagų.</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280"/>
        </w:trPr>
        <w:tc>
          <w:tcPr>
            <w:tcW w:w="486" w:type="pct"/>
            <w:vMerge/>
            <w:tcBorders>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vMerge/>
            <w:tcBorders>
              <w:left w:val="single" w:sz="4" w:space="0" w:color="000000"/>
              <w:bottom w:val="single" w:sz="4" w:space="0" w:color="000000"/>
              <w:right w:val="nil"/>
            </w:tcBorders>
          </w:tcPr>
          <w:p w:rsidR="00D318DC" w:rsidRPr="007865B5" w:rsidRDefault="00D318DC" w:rsidP="00F67D29">
            <w:pPr>
              <w:adjustRightInd w:val="0"/>
              <w:rPr>
                <w:szCs w:val="24"/>
              </w:rPr>
            </w:pPr>
          </w:p>
        </w:tc>
        <w:tc>
          <w:tcPr>
            <w:tcW w:w="2534" w:type="pct"/>
            <w:tcBorders>
              <w:top w:val="single" w:sz="4" w:space="0" w:color="000000"/>
              <w:left w:val="single" w:sz="4" w:space="0" w:color="000000"/>
              <w:bottom w:val="single" w:sz="4" w:space="0" w:color="000000"/>
              <w:right w:val="single" w:sz="4" w:space="0" w:color="000000"/>
            </w:tcBorders>
          </w:tcPr>
          <w:p w:rsidR="00D318DC" w:rsidRPr="007865B5" w:rsidRDefault="00D318DC" w:rsidP="00F67D29">
            <w:pPr>
              <w:adjustRightInd w:val="0"/>
              <w:rPr>
                <w:bCs/>
                <w:szCs w:val="24"/>
              </w:rPr>
            </w:pPr>
            <w:r w:rsidRPr="007865B5">
              <w:rPr>
                <w:szCs w:val="24"/>
              </w:rPr>
              <w:t>Lygi.</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542"/>
        </w:trPr>
        <w:tc>
          <w:tcPr>
            <w:tcW w:w="486" w:type="pct"/>
            <w:tcBorders>
              <w:top w:val="single" w:sz="4" w:space="0" w:color="000000"/>
              <w:left w:val="single" w:sz="4" w:space="0" w:color="000000"/>
              <w:bottom w:val="single" w:sz="4" w:space="0" w:color="000000"/>
              <w:right w:val="nil"/>
            </w:tcBorders>
          </w:tcPr>
          <w:p w:rsidR="00D318DC" w:rsidRPr="00C95148" w:rsidDel="00FF1545"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Klaviatūros rėmas</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t>Tvirtas.</w:t>
            </w:r>
          </w:p>
        </w:tc>
        <w:tc>
          <w:tcPr>
            <w:tcW w:w="1149" w:type="pct"/>
            <w:tcBorders>
              <w:top w:val="single" w:sz="4" w:space="0" w:color="000000"/>
              <w:left w:val="single" w:sz="4" w:space="0" w:color="000000"/>
              <w:bottom w:val="single" w:sz="4" w:space="0" w:color="auto"/>
              <w:right w:val="single" w:sz="4" w:space="0" w:color="auto"/>
            </w:tcBorders>
          </w:tcPr>
          <w:p w:rsidR="00D318DC" w:rsidRPr="00C95148" w:rsidRDefault="00D318DC" w:rsidP="00F67D29">
            <w:pPr>
              <w:adjustRightInd w:val="0"/>
            </w:pPr>
          </w:p>
        </w:tc>
      </w:tr>
      <w:tr w:rsidR="00D318DC" w:rsidRPr="00C95148" w:rsidTr="00D318DC">
        <w:trPr>
          <w:trHeight w:val="270"/>
        </w:trPr>
        <w:tc>
          <w:tcPr>
            <w:tcW w:w="3851" w:type="pct"/>
            <w:gridSpan w:val="3"/>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sidRPr="007865B5">
              <w:rPr>
                <w:szCs w:val="24"/>
              </w:rPr>
              <w:t>Garantija, pristatymas ir paruošimas</w:t>
            </w:r>
          </w:p>
        </w:tc>
        <w:tc>
          <w:tcPr>
            <w:tcW w:w="1149" w:type="pct"/>
            <w:tcBorders>
              <w:top w:val="single" w:sz="4" w:space="0" w:color="auto"/>
              <w:right w:val="single" w:sz="4" w:space="0" w:color="auto"/>
            </w:tcBorders>
          </w:tcPr>
          <w:p w:rsidR="00D318DC" w:rsidRPr="00C95148" w:rsidRDefault="00D318DC" w:rsidP="00F67D29">
            <w:pPr>
              <w:adjustRightInd w:val="0"/>
            </w:pPr>
          </w:p>
        </w:tc>
      </w:tr>
      <w:tr w:rsidR="00D318DC" w:rsidRPr="00C95148" w:rsidTr="00D318DC">
        <w:trPr>
          <w:trHeight w:val="560"/>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 xml:space="preserve">Garantija </w:t>
            </w:r>
          </w:p>
        </w:tc>
        <w:tc>
          <w:tcPr>
            <w:tcW w:w="2534" w:type="pct"/>
            <w:tcBorders>
              <w:top w:val="single" w:sz="4" w:space="0" w:color="000000"/>
              <w:left w:val="single" w:sz="4" w:space="0" w:color="000000"/>
              <w:bottom w:val="single" w:sz="4" w:space="0" w:color="000000"/>
              <w:right w:val="single" w:sz="4" w:space="0" w:color="000000"/>
            </w:tcBorders>
            <w:shd w:val="clear" w:color="auto" w:fill="FFFFFF"/>
          </w:tcPr>
          <w:p w:rsidR="00D318DC" w:rsidRPr="00C95148" w:rsidRDefault="00D318DC" w:rsidP="00F67D29">
            <w:pPr>
              <w:adjustRightInd w:val="0"/>
            </w:pPr>
            <w:r w:rsidRPr="007865B5">
              <w:rPr>
                <w:szCs w:val="24"/>
              </w:rPr>
              <w:t xml:space="preserve">Instrumentui turi būti suteikta ne trumpesnė kaip 5 (penkerių) metų gamintojo garantija </w:t>
            </w:r>
            <w:r>
              <w:rPr>
                <w:szCs w:val="24"/>
              </w:rPr>
              <w:t>pianino</w:t>
            </w:r>
            <w:r w:rsidRPr="007865B5">
              <w:rPr>
                <w:szCs w:val="24"/>
              </w:rPr>
              <w:t xml:space="preserve"> funkcijų atlikimui, mechanikos, </w:t>
            </w:r>
            <w:proofErr w:type="spellStart"/>
            <w:r w:rsidRPr="007865B5">
              <w:rPr>
                <w:szCs w:val="24"/>
              </w:rPr>
              <w:t>dekos</w:t>
            </w:r>
            <w:proofErr w:type="spellEnd"/>
            <w:r w:rsidRPr="007865B5">
              <w:rPr>
                <w:szCs w:val="24"/>
              </w:rPr>
              <w:t xml:space="preserve"> ir korpuso patvarumui. Gamintojo garantijos metu tiekėjas privalo savo lėšomis pašalinti gedimus.</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64"/>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Pr="00C95148" w:rsidRDefault="00D318DC" w:rsidP="00F67D29">
            <w:pPr>
              <w:adjustRightInd w:val="0"/>
            </w:pPr>
            <w:r w:rsidRPr="007865B5">
              <w:rPr>
                <w:szCs w:val="24"/>
              </w:rPr>
              <w:t>Pristatymas ir paruošimas</w:t>
            </w:r>
          </w:p>
        </w:tc>
        <w:tc>
          <w:tcPr>
            <w:tcW w:w="2534" w:type="pct"/>
            <w:tcBorders>
              <w:top w:val="single" w:sz="4" w:space="0" w:color="000000"/>
              <w:left w:val="single" w:sz="4" w:space="0" w:color="000000"/>
              <w:bottom w:val="single" w:sz="4" w:space="0" w:color="000000"/>
              <w:right w:val="single" w:sz="4" w:space="0" w:color="000000"/>
            </w:tcBorders>
          </w:tcPr>
          <w:p w:rsidR="00D318DC" w:rsidRPr="00C95148" w:rsidRDefault="00D318DC" w:rsidP="00F67D29">
            <w:pPr>
              <w:adjustRightInd w:val="0"/>
            </w:pPr>
            <w:r>
              <w:rPr>
                <w:szCs w:val="24"/>
              </w:rPr>
              <w:t>Pianin</w:t>
            </w:r>
            <w:r w:rsidRPr="007865B5">
              <w:rPr>
                <w:szCs w:val="24"/>
              </w:rPr>
              <w:t xml:space="preserve">as turi būti pristatytas adresu: </w:t>
            </w:r>
            <w:r w:rsidRPr="007865B5">
              <w:rPr>
                <w:noProof/>
                <w:szCs w:val="24"/>
              </w:rPr>
              <w:t xml:space="preserve">Karaliaus Mindaugo pr. 30, Kaunas ne vėliau kaip per </w:t>
            </w:r>
            <w:r>
              <w:rPr>
                <w:noProof/>
                <w:szCs w:val="24"/>
              </w:rPr>
              <w:t>2</w:t>
            </w:r>
            <w:r w:rsidRPr="007865B5">
              <w:rPr>
                <w:noProof/>
                <w:szCs w:val="24"/>
              </w:rPr>
              <w:t xml:space="preserve"> (</w:t>
            </w:r>
            <w:r>
              <w:rPr>
                <w:noProof/>
                <w:szCs w:val="24"/>
              </w:rPr>
              <w:t>du</w:t>
            </w:r>
            <w:r w:rsidRPr="007865B5">
              <w:rPr>
                <w:noProof/>
                <w:szCs w:val="24"/>
              </w:rPr>
              <w:t>) mėnesius nuo pirkimo sutarties įsigaliojimo dienos</w:t>
            </w:r>
            <w:r w:rsidRPr="007865B5">
              <w:rPr>
                <w:szCs w:val="24"/>
              </w:rPr>
              <w:t>.</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r w:rsidR="00D318DC" w:rsidRPr="00C95148" w:rsidTr="00D318DC">
        <w:trPr>
          <w:trHeight w:val="64"/>
        </w:trPr>
        <w:tc>
          <w:tcPr>
            <w:tcW w:w="486" w:type="pct"/>
            <w:tcBorders>
              <w:top w:val="single" w:sz="4" w:space="0" w:color="000000"/>
              <w:left w:val="single" w:sz="4" w:space="0" w:color="000000"/>
              <w:bottom w:val="single" w:sz="4" w:space="0" w:color="000000"/>
              <w:right w:val="nil"/>
            </w:tcBorders>
          </w:tcPr>
          <w:p w:rsidR="00D318DC" w:rsidRPr="00C95148" w:rsidRDefault="00D318DC" w:rsidP="00D318DC">
            <w:pPr>
              <w:widowControl/>
              <w:numPr>
                <w:ilvl w:val="0"/>
                <w:numId w:val="1"/>
              </w:numPr>
              <w:adjustRightInd w:val="0"/>
              <w:ind w:hanging="720"/>
            </w:pPr>
          </w:p>
        </w:tc>
        <w:tc>
          <w:tcPr>
            <w:tcW w:w="830" w:type="pct"/>
            <w:tcBorders>
              <w:top w:val="single" w:sz="4" w:space="0" w:color="000000"/>
              <w:left w:val="single" w:sz="4" w:space="0" w:color="000000"/>
              <w:bottom w:val="single" w:sz="4" w:space="0" w:color="000000"/>
              <w:right w:val="nil"/>
            </w:tcBorders>
          </w:tcPr>
          <w:p w:rsidR="00D318DC" w:rsidRDefault="00D318DC" w:rsidP="00F67D29">
            <w:pPr>
              <w:adjustRightInd w:val="0"/>
            </w:pPr>
            <w:r w:rsidRPr="007865B5">
              <w:rPr>
                <w:szCs w:val="24"/>
              </w:rPr>
              <w:t xml:space="preserve">Reikalavimai komplektacijai </w:t>
            </w:r>
          </w:p>
        </w:tc>
        <w:tc>
          <w:tcPr>
            <w:tcW w:w="2534" w:type="pct"/>
            <w:tcBorders>
              <w:top w:val="single" w:sz="4" w:space="0" w:color="000000"/>
              <w:left w:val="single" w:sz="4" w:space="0" w:color="000000"/>
              <w:bottom w:val="single" w:sz="4" w:space="0" w:color="000000"/>
              <w:right w:val="single" w:sz="4" w:space="0" w:color="000000"/>
            </w:tcBorders>
          </w:tcPr>
          <w:p w:rsidR="00D318DC" w:rsidRPr="000F5BE4" w:rsidRDefault="00D318DC" w:rsidP="00F67D29">
            <w:pPr>
              <w:adjustRightInd w:val="0"/>
            </w:pPr>
            <w:r>
              <w:rPr>
                <w:szCs w:val="24"/>
              </w:rPr>
              <w:t>Pianin</w:t>
            </w:r>
            <w:r w:rsidRPr="007865B5">
              <w:rPr>
                <w:szCs w:val="24"/>
              </w:rPr>
              <w:t>as turi būti pastatytas, suderintas ir paruoštas darbui</w:t>
            </w:r>
          </w:p>
        </w:tc>
        <w:tc>
          <w:tcPr>
            <w:tcW w:w="1149" w:type="pct"/>
            <w:tcBorders>
              <w:top w:val="single" w:sz="4" w:space="0" w:color="000000"/>
              <w:left w:val="single" w:sz="4" w:space="0" w:color="000000"/>
              <w:bottom w:val="single" w:sz="4" w:space="0" w:color="000000"/>
              <w:right w:val="single" w:sz="4" w:space="0" w:color="auto"/>
            </w:tcBorders>
          </w:tcPr>
          <w:p w:rsidR="00D318DC" w:rsidRPr="00C95148" w:rsidRDefault="00D318DC" w:rsidP="00F67D29">
            <w:pPr>
              <w:adjustRightInd w:val="0"/>
            </w:pPr>
          </w:p>
        </w:tc>
      </w:tr>
    </w:tbl>
    <w:p w:rsidR="00D318DC" w:rsidRPr="001C1573" w:rsidRDefault="00D318DC" w:rsidP="00D318DC"/>
    <w:p w:rsidR="00D318DC" w:rsidRPr="001C1573" w:rsidRDefault="00D318DC" w:rsidP="00D318DC">
      <w:pPr>
        <w:ind w:firstLine="540"/>
        <w:jc w:val="both"/>
      </w:pPr>
    </w:p>
    <w:p w:rsidR="00D318DC" w:rsidRPr="001C1573" w:rsidRDefault="00D318DC" w:rsidP="00D318DC">
      <w:pPr>
        <w:ind w:firstLine="540"/>
        <w:jc w:val="both"/>
      </w:pPr>
      <w:r w:rsidRPr="001C1573">
        <w:t xml:space="preserve">5. *Techniniame pasiūlyme (atskirame dokumente) pateikiamos siūlomų prekių pavadinimas, modelis pagaminimo matai, spalva, savybės ir siūlomos prekės Techninė specifikacija (detalus siūlomos prekės aprašymas). </w:t>
      </w:r>
    </w:p>
    <w:p w:rsidR="00D318DC" w:rsidRPr="001C1573" w:rsidRDefault="00D318DC" w:rsidP="00D318DC">
      <w:pPr>
        <w:ind w:firstLine="567"/>
        <w:jc w:val="both"/>
        <w:rPr>
          <w:i/>
        </w:rPr>
      </w:pPr>
    </w:p>
    <w:p w:rsidR="00D318DC" w:rsidRPr="001C1573" w:rsidRDefault="00D318DC" w:rsidP="00D318DC">
      <w:pPr>
        <w:ind w:firstLine="567"/>
        <w:jc w:val="both"/>
      </w:pPr>
      <w:r w:rsidRPr="001C1573">
        <w:t>Kartu su pasiūlymu pateikiami šie dokumentai:</w:t>
      </w:r>
    </w:p>
    <w:tbl>
      <w:tblPr>
        <w:tblW w:w="98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7004"/>
        <w:gridCol w:w="2271"/>
      </w:tblGrid>
      <w:tr w:rsidR="00D318DC" w:rsidRPr="001C1573" w:rsidTr="00D318DC">
        <w:trPr>
          <w:trHeight w:val="486"/>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center"/>
            </w:pPr>
            <w:proofErr w:type="spellStart"/>
            <w:r w:rsidRPr="001C1573">
              <w:lastRenderedPageBreak/>
              <w:t>Eil.Nr</w:t>
            </w:r>
            <w:proofErr w:type="spellEnd"/>
            <w:r w:rsidRPr="001C1573">
              <w:t>.</w:t>
            </w: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center"/>
            </w:pPr>
            <w:r w:rsidRPr="001C1573">
              <w:t>Pateiktų dokumentų pavadinimas</w:t>
            </w: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center"/>
            </w:pPr>
            <w:r w:rsidRPr="001C1573">
              <w:t>Dokumento puslapių skaičius</w:t>
            </w: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bl>
    <w:p w:rsidR="00D318DC" w:rsidRPr="001C1573" w:rsidRDefault="00D318DC" w:rsidP="00D318DC">
      <w:pPr>
        <w:jc w:val="both"/>
      </w:pPr>
    </w:p>
    <w:p w:rsidR="00D318DC" w:rsidRPr="001C1573" w:rsidRDefault="00D318DC" w:rsidP="00D318DC">
      <w:pPr>
        <w:ind w:firstLine="567"/>
        <w:jc w:val="both"/>
      </w:pPr>
      <w:r w:rsidRPr="001C1573">
        <w:t>Pasiūlymas galioja 3 mėnesius nuo pasiūlymų pateikimo termino pabaigos.</w:t>
      </w:r>
    </w:p>
    <w:p w:rsidR="00D318DC" w:rsidRPr="001C1573" w:rsidRDefault="00D318DC" w:rsidP="00D318DC">
      <w:pPr>
        <w:jc w:val="both"/>
      </w:pPr>
    </w:p>
    <w:p w:rsidR="00D318DC" w:rsidRPr="001C1573" w:rsidRDefault="00D318DC" w:rsidP="00D318DC">
      <w:pPr>
        <w:ind w:right="-108" w:firstLine="567"/>
        <w:jc w:val="both"/>
        <w:rPr>
          <w:b/>
          <w:szCs w:val="20"/>
        </w:rPr>
      </w:pPr>
      <w:r w:rsidRPr="001C1573">
        <w:rPr>
          <w:b/>
          <w:szCs w:val="20"/>
        </w:rPr>
        <w:t>6. Ši pasiūlyme nurodyta informacija yra konfidenciali*:</w:t>
      </w:r>
    </w:p>
    <w:p w:rsidR="00D318DC" w:rsidRPr="001C1573" w:rsidRDefault="00D318DC" w:rsidP="00D318DC">
      <w:pPr>
        <w:ind w:firstLine="720"/>
        <w:jc w:val="both"/>
        <w:rPr>
          <w:szCs w:val="20"/>
        </w:rPr>
      </w:pPr>
    </w:p>
    <w:tbl>
      <w:tblPr>
        <w:tblW w:w="98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3344"/>
        <w:gridCol w:w="5652"/>
      </w:tblGrid>
      <w:tr w:rsidR="00D318DC" w:rsidRPr="001C1573" w:rsidTr="00D318DC">
        <w:trPr>
          <w:trHeight w:val="1075"/>
        </w:trPr>
        <w:tc>
          <w:tcPr>
            <w:tcW w:w="892" w:type="dxa"/>
          </w:tcPr>
          <w:p w:rsidR="00D318DC" w:rsidRPr="001C1573" w:rsidRDefault="00D318DC" w:rsidP="00F67D29">
            <w:pPr>
              <w:ind w:right="-108"/>
              <w:jc w:val="both"/>
              <w:rPr>
                <w:szCs w:val="20"/>
              </w:rPr>
            </w:pPr>
            <w:proofErr w:type="spellStart"/>
            <w:r w:rsidRPr="001C1573">
              <w:rPr>
                <w:szCs w:val="20"/>
              </w:rPr>
              <w:t>Eil.Nr</w:t>
            </w:r>
            <w:proofErr w:type="spellEnd"/>
            <w:r w:rsidRPr="001C1573">
              <w:rPr>
                <w:szCs w:val="20"/>
              </w:rPr>
              <w:t>.</w:t>
            </w:r>
          </w:p>
        </w:tc>
        <w:tc>
          <w:tcPr>
            <w:tcW w:w="3344" w:type="dxa"/>
          </w:tcPr>
          <w:p w:rsidR="00D318DC" w:rsidRPr="001C1573" w:rsidRDefault="00D318DC" w:rsidP="00F67D29">
            <w:pPr>
              <w:ind w:right="-108"/>
              <w:rPr>
                <w:szCs w:val="20"/>
              </w:rPr>
            </w:pPr>
            <w:r w:rsidRPr="001C1573">
              <w:rPr>
                <w:szCs w:val="20"/>
              </w:rPr>
              <w:t>Pateikto dokumento pavadinimas (rekomenduojama pavadinime vartoti žodį „Konfidencialu“)</w:t>
            </w:r>
          </w:p>
        </w:tc>
        <w:tc>
          <w:tcPr>
            <w:tcW w:w="5652" w:type="dxa"/>
          </w:tcPr>
          <w:p w:rsidR="00D318DC" w:rsidRPr="001C1573" w:rsidRDefault="00D318DC" w:rsidP="00F67D29">
            <w:pPr>
              <w:ind w:right="-108"/>
              <w:jc w:val="center"/>
              <w:rPr>
                <w:szCs w:val="20"/>
              </w:rPr>
            </w:pPr>
            <w:r w:rsidRPr="001C1573">
              <w:rPr>
                <w:szCs w:val="20"/>
              </w:rPr>
              <w:t xml:space="preserve">Dokumentas yra įkeltas šioje CVP IS pasiūlymo lango eilutėje („Prisegti dokumentai“ arba </w:t>
            </w:r>
            <w:r w:rsidRPr="001C1573">
              <w:rPr>
                <w:bCs/>
                <w:szCs w:val="20"/>
              </w:rPr>
              <w:t>„Kvalifikaciniai klausimai“ prie atsakymo į klausimą)</w:t>
            </w:r>
          </w:p>
        </w:tc>
      </w:tr>
      <w:tr w:rsidR="00D318DC" w:rsidRPr="001C1573" w:rsidTr="00D318DC">
        <w:trPr>
          <w:trHeight w:val="216"/>
        </w:trPr>
        <w:tc>
          <w:tcPr>
            <w:tcW w:w="892" w:type="dxa"/>
          </w:tcPr>
          <w:p w:rsidR="00D318DC" w:rsidRPr="001C1573" w:rsidRDefault="00D318DC" w:rsidP="00F67D29">
            <w:pPr>
              <w:ind w:right="-108"/>
              <w:jc w:val="both"/>
              <w:rPr>
                <w:szCs w:val="20"/>
              </w:rPr>
            </w:pPr>
          </w:p>
        </w:tc>
        <w:tc>
          <w:tcPr>
            <w:tcW w:w="3344" w:type="dxa"/>
          </w:tcPr>
          <w:p w:rsidR="00D318DC" w:rsidRPr="001C1573" w:rsidRDefault="00D318DC" w:rsidP="00F67D29">
            <w:pPr>
              <w:ind w:right="-108"/>
              <w:jc w:val="both"/>
              <w:rPr>
                <w:szCs w:val="20"/>
              </w:rPr>
            </w:pPr>
          </w:p>
        </w:tc>
        <w:tc>
          <w:tcPr>
            <w:tcW w:w="5652" w:type="dxa"/>
          </w:tcPr>
          <w:p w:rsidR="00D318DC" w:rsidRPr="001C1573" w:rsidRDefault="00D318DC" w:rsidP="00F67D29">
            <w:pPr>
              <w:ind w:right="-108"/>
              <w:jc w:val="both"/>
              <w:rPr>
                <w:szCs w:val="20"/>
              </w:rPr>
            </w:pPr>
          </w:p>
        </w:tc>
      </w:tr>
      <w:tr w:rsidR="00D318DC" w:rsidRPr="001C1573" w:rsidTr="00D318DC">
        <w:trPr>
          <w:trHeight w:val="189"/>
        </w:trPr>
        <w:tc>
          <w:tcPr>
            <w:tcW w:w="892" w:type="dxa"/>
          </w:tcPr>
          <w:p w:rsidR="00D318DC" w:rsidRPr="001C1573" w:rsidRDefault="00D318DC" w:rsidP="00F67D29">
            <w:pPr>
              <w:ind w:right="-108"/>
              <w:jc w:val="both"/>
              <w:rPr>
                <w:szCs w:val="20"/>
              </w:rPr>
            </w:pPr>
          </w:p>
        </w:tc>
        <w:tc>
          <w:tcPr>
            <w:tcW w:w="3344" w:type="dxa"/>
          </w:tcPr>
          <w:p w:rsidR="00D318DC" w:rsidRPr="001C1573" w:rsidRDefault="00D318DC" w:rsidP="00F67D29">
            <w:pPr>
              <w:ind w:right="-108"/>
              <w:jc w:val="both"/>
              <w:rPr>
                <w:szCs w:val="20"/>
              </w:rPr>
            </w:pPr>
          </w:p>
        </w:tc>
        <w:tc>
          <w:tcPr>
            <w:tcW w:w="5652" w:type="dxa"/>
          </w:tcPr>
          <w:p w:rsidR="00D318DC" w:rsidRPr="001C1573" w:rsidRDefault="00D318DC" w:rsidP="00F67D29">
            <w:pPr>
              <w:ind w:right="-108"/>
              <w:jc w:val="both"/>
              <w:rPr>
                <w:szCs w:val="20"/>
              </w:rPr>
            </w:pPr>
          </w:p>
        </w:tc>
      </w:tr>
      <w:tr w:rsidR="00D318DC" w:rsidRPr="001C1573" w:rsidTr="00D318DC">
        <w:trPr>
          <w:trHeight w:val="189"/>
        </w:trPr>
        <w:tc>
          <w:tcPr>
            <w:tcW w:w="892" w:type="dxa"/>
          </w:tcPr>
          <w:p w:rsidR="00D318DC" w:rsidRPr="001C1573" w:rsidRDefault="00D318DC" w:rsidP="00F67D29">
            <w:pPr>
              <w:ind w:right="-108"/>
              <w:jc w:val="both"/>
              <w:rPr>
                <w:szCs w:val="20"/>
              </w:rPr>
            </w:pPr>
          </w:p>
        </w:tc>
        <w:tc>
          <w:tcPr>
            <w:tcW w:w="3344" w:type="dxa"/>
          </w:tcPr>
          <w:p w:rsidR="00D318DC" w:rsidRPr="001C1573" w:rsidRDefault="00D318DC" w:rsidP="00F67D29">
            <w:pPr>
              <w:ind w:right="-108"/>
              <w:jc w:val="both"/>
              <w:rPr>
                <w:szCs w:val="20"/>
              </w:rPr>
            </w:pPr>
          </w:p>
        </w:tc>
        <w:tc>
          <w:tcPr>
            <w:tcW w:w="5652" w:type="dxa"/>
          </w:tcPr>
          <w:p w:rsidR="00D318DC" w:rsidRPr="001C1573" w:rsidRDefault="00D318DC" w:rsidP="00F67D29">
            <w:pPr>
              <w:ind w:right="-108"/>
              <w:jc w:val="both"/>
              <w:rPr>
                <w:szCs w:val="20"/>
              </w:rPr>
            </w:pPr>
          </w:p>
        </w:tc>
      </w:tr>
    </w:tbl>
    <w:p w:rsidR="00D318DC" w:rsidRPr="001C1573" w:rsidRDefault="00D318DC" w:rsidP="00D318DC">
      <w:pPr>
        <w:ind w:right="-1" w:firstLine="720"/>
        <w:jc w:val="both"/>
        <w:rPr>
          <w:sz w:val="20"/>
          <w:szCs w:val="20"/>
        </w:rPr>
      </w:pPr>
      <w:r w:rsidRPr="001C1573">
        <w:rPr>
          <w:sz w:val="20"/>
          <w:szCs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Ind w:w="420" w:type="dxa"/>
        <w:tblLayout w:type="fixed"/>
        <w:tblLook w:val="04A0" w:firstRow="1" w:lastRow="0" w:firstColumn="1" w:lastColumn="0" w:noHBand="0" w:noVBand="1"/>
      </w:tblPr>
      <w:tblGrid>
        <w:gridCol w:w="3318"/>
        <w:gridCol w:w="604"/>
        <w:gridCol w:w="1980"/>
        <w:gridCol w:w="701"/>
        <w:gridCol w:w="2611"/>
        <w:gridCol w:w="648"/>
      </w:tblGrid>
      <w:tr w:rsidR="00D318DC" w:rsidRPr="001C1573" w:rsidTr="00F67D29">
        <w:trPr>
          <w:trHeight w:val="285"/>
        </w:trPr>
        <w:tc>
          <w:tcPr>
            <w:tcW w:w="3318" w:type="dxa"/>
            <w:tcBorders>
              <w:top w:val="nil"/>
              <w:left w:val="nil"/>
              <w:bottom w:val="single" w:sz="4" w:space="0" w:color="auto"/>
              <w:right w:val="nil"/>
            </w:tcBorders>
          </w:tcPr>
          <w:p w:rsidR="00D318DC" w:rsidRPr="001C1573" w:rsidRDefault="00D318DC" w:rsidP="00F67D29">
            <w:pPr>
              <w:ind w:right="-1"/>
            </w:pPr>
          </w:p>
        </w:tc>
        <w:tc>
          <w:tcPr>
            <w:tcW w:w="604" w:type="dxa"/>
          </w:tcPr>
          <w:p w:rsidR="00D318DC" w:rsidRPr="001C1573" w:rsidRDefault="00D318DC" w:rsidP="00F67D29">
            <w:pPr>
              <w:ind w:right="-1"/>
              <w:jc w:val="center"/>
            </w:pPr>
          </w:p>
        </w:tc>
        <w:tc>
          <w:tcPr>
            <w:tcW w:w="1980" w:type="dxa"/>
            <w:tcBorders>
              <w:top w:val="nil"/>
              <w:left w:val="nil"/>
              <w:bottom w:val="single" w:sz="4" w:space="0" w:color="auto"/>
              <w:right w:val="nil"/>
            </w:tcBorders>
          </w:tcPr>
          <w:p w:rsidR="00D318DC" w:rsidRPr="001C1573" w:rsidRDefault="00D318DC" w:rsidP="00F67D29">
            <w:pPr>
              <w:ind w:right="-1"/>
              <w:jc w:val="center"/>
            </w:pPr>
          </w:p>
        </w:tc>
        <w:tc>
          <w:tcPr>
            <w:tcW w:w="701" w:type="dxa"/>
          </w:tcPr>
          <w:p w:rsidR="00D318DC" w:rsidRPr="001C1573" w:rsidRDefault="00D318DC" w:rsidP="00F67D29">
            <w:pPr>
              <w:ind w:right="-1"/>
              <w:jc w:val="center"/>
            </w:pPr>
          </w:p>
        </w:tc>
        <w:tc>
          <w:tcPr>
            <w:tcW w:w="2611" w:type="dxa"/>
            <w:tcBorders>
              <w:top w:val="nil"/>
              <w:left w:val="nil"/>
              <w:bottom w:val="single" w:sz="4" w:space="0" w:color="auto"/>
              <w:right w:val="nil"/>
            </w:tcBorders>
          </w:tcPr>
          <w:p w:rsidR="00D318DC" w:rsidRPr="001C1573" w:rsidRDefault="00D318DC" w:rsidP="00F67D29">
            <w:pPr>
              <w:ind w:right="-1"/>
              <w:jc w:val="right"/>
            </w:pPr>
          </w:p>
        </w:tc>
        <w:tc>
          <w:tcPr>
            <w:tcW w:w="648" w:type="dxa"/>
          </w:tcPr>
          <w:p w:rsidR="00D318DC" w:rsidRPr="001C1573" w:rsidRDefault="00D318DC" w:rsidP="00F67D29">
            <w:pPr>
              <w:ind w:right="-1"/>
              <w:jc w:val="right"/>
            </w:pPr>
          </w:p>
        </w:tc>
      </w:tr>
      <w:tr w:rsidR="00D318DC" w:rsidRPr="001C1573" w:rsidTr="00F67D29">
        <w:trPr>
          <w:trHeight w:val="186"/>
        </w:trPr>
        <w:tc>
          <w:tcPr>
            <w:tcW w:w="3318" w:type="dxa"/>
            <w:tcBorders>
              <w:top w:val="single" w:sz="4" w:space="0" w:color="auto"/>
              <w:left w:val="nil"/>
              <w:bottom w:val="nil"/>
              <w:right w:val="nil"/>
            </w:tcBorders>
          </w:tcPr>
          <w:p w:rsidR="00D318DC" w:rsidRPr="001C1573" w:rsidRDefault="00D318DC" w:rsidP="00F67D29">
            <w:pPr>
              <w:adjustRightInd w:val="0"/>
              <w:rPr>
                <w:position w:val="6"/>
              </w:rPr>
            </w:pPr>
            <w:r w:rsidRPr="001C1573">
              <w:rPr>
                <w:position w:val="6"/>
              </w:rPr>
              <w:t>(Tiekėjo arba jo įgalioto asmens pareigų pavadinimas)</w:t>
            </w:r>
          </w:p>
        </w:tc>
        <w:tc>
          <w:tcPr>
            <w:tcW w:w="604" w:type="dxa"/>
          </w:tcPr>
          <w:p w:rsidR="00D318DC" w:rsidRPr="001C1573" w:rsidRDefault="00D318DC" w:rsidP="00F67D29">
            <w:pPr>
              <w:ind w:right="-1"/>
              <w:jc w:val="center"/>
            </w:pPr>
          </w:p>
        </w:tc>
        <w:tc>
          <w:tcPr>
            <w:tcW w:w="1980" w:type="dxa"/>
            <w:tcBorders>
              <w:top w:val="single" w:sz="4" w:space="0" w:color="auto"/>
              <w:left w:val="nil"/>
              <w:bottom w:val="nil"/>
              <w:right w:val="nil"/>
            </w:tcBorders>
          </w:tcPr>
          <w:p w:rsidR="00D318DC" w:rsidRPr="001C1573" w:rsidRDefault="00D318DC" w:rsidP="00F67D29">
            <w:pPr>
              <w:ind w:right="-1"/>
              <w:jc w:val="center"/>
            </w:pPr>
            <w:r w:rsidRPr="001C1573">
              <w:rPr>
                <w:position w:val="6"/>
              </w:rPr>
              <w:t>(Parašas)</w:t>
            </w:r>
          </w:p>
        </w:tc>
        <w:tc>
          <w:tcPr>
            <w:tcW w:w="701" w:type="dxa"/>
          </w:tcPr>
          <w:p w:rsidR="00D318DC" w:rsidRPr="001C1573" w:rsidRDefault="00D318DC" w:rsidP="00F67D29">
            <w:pPr>
              <w:ind w:right="-1"/>
              <w:jc w:val="center"/>
            </w:pPr>
          </w:p>
        </w:tc>
        <w:tc>
          <w:tcPr>
            <w:tcW w:w="2611" w:type="dxa"/>
            <w:tcBorders>
              <w:top w:val="single" w:sz="4" w:space="0" w:color="auto"/>
              <w:left w:val="nil"/>
              <w:bottom w:val="nil"/>
              <w:right w:val="nil"/>
            </w:tcBorders>
          </w:tcPr>
          <w:p w:rsidR="00D318DC" w:rsidRPr="001C1573" w:rsidRDefault="00D318DC" w:rsidP="00F67D29">
            <w:pPr>
              <w:ind w:right="-1"/>
              <w:jc w:val="center"/>
            </w:pPr>
            <w:r w:rsidRPr="001C1573">
              <w:rPr>
                <w:position w:val="6"/>
              </w:rPr>
              <w:t>(Vardas ir pavardė)</w:t>
            </w:r>
          </w:p>
        </w:tc>
        <w:tc>
          <w:tcPr>
            <w:tcW w:w="648" w:type="dxa"/>
          </w:tcPr>
          <w:p w:rsidR="00D318DC" w:rsidRPr="001C1573" w:rsidRDefault="00D318DC" w:rsidP="00F67D29">
            <w:pPr>
              <w:ind w:right="-1"/>
              <w:jc w:val="center"/>
            </w:pPr>
          </w:p>
        </w:tc>
      </w:tr>
    </w:tbl>
    <w:p w:rsidR="00D318DC" w:rsidRPr="001C1573" w:rsidRDefault="00D318DC" w:rsidP="00D318DC">
      <w:pPr>
        <w:jc w:val="both"/>
        <w:rPr>
          <w:sz w:val="20"/>
          <w:szCs w:val="20"/>
        </w:rPr>
      </w:pPr>
    </w:p>
    <w:p w:rsidR="00D318DC" w:rsidRPr="001C1573" w:rsidRDefault="00D318DC" w:rsidP="00D318DC">
      <w:pPr>
        <w:jc w:val="both"/>
        <w:rPr>
          <w:sz w:val="20"/>
          <w:szCs w:val="20"/>
        </w:rPr>
      </w:pPr>
    </w:p>
    <w:p w:rsidR="00D318DC" w:rsidRPr="001C1573" w:rsidRDefault="00D318DC" w:rsidP="00D318DC">
      <w:pPr>
        <w:jc w:val="center"/>
        <w:rPr>
          <w:sz w:val="20"/>
          <w:szCs w:val="20"/>
        </w:rPr>
      </w:pPr>
      <w:r w:rsidRPr="001C1573">
        <w:rPr>
          <w:sz w:val="20"/>
          <w:szCs w:val="20"/>
        </w:rPr>
        <w:t>_________________________</w:t>
      </w:r>
    </w:p>
    <w:p w:rsidR="00CC687A" w:rsidRPr="00D318DC" w:rsidRDefault="00CC687A" w:rsidP="00D318DC">
      <w:pPr>
        <w:pStyle w:val="BodyText"/>
        <w:spacing w:before="24"/>
        <w:ind w:left="0"/>
        <w:rPr>
          <w:sz w:val="20"/>
        </w:rPr>
      </w:pPr>
    </w:p>
    <w:sectPr w:rsidR="00CC687A" w:rsidRPr="00D318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34B"/>
    <w:multiLevelType w:val="hybridMultilevel"/>
    <w:tmpl w:val="AAFA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C3094"/>
    <w:multiLevelType w:val="hybridMultilevel"/>
    <w:tmpl w:val="5B5EB174"/>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DC"/>
    <w:rsid w:val="00CC687A"/>
    <w:rsid w:val="00D3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055E"/>
  <w15:chartTrackingRefBased/>
  <w15:docId w15:val="{F787E4BB-396F-4F19-AB06-C94858FA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8DC"/>
    <w:pPr>
      <w:widowControl w:val="0"/>
      <w:autoSpaceDE w:val="0"/>
      <w:autoSpaceDN w:val="0"/>
      <w:spacing w:after="0" w:line="240" w:lineRule="auto"/>
    </w:pPr>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18DC"/>
    <w:pPr>
      <w:ind w:left="360"/>
    </w:pPr>
    <w:rPr>
      <w:sz w:val="21"/>
      <w:szCs w:val="21"/>
    </w:rPr>
  </w:style>
  <w:style w:type="character" w:customStyle="1" w:styleId="BodyTextChar">
    <w:name w:val="Body Text Char"/>
    <w:basedOn w:val="DefaultParagraphFont"/>
    <w:link w:val="BodyText"/>
    <w:uiPriority w:val="1"/>
    <w:rsid w:val="00D318DC"/>
    <w:rPr>
      <w:rFonts w:ascii="Calibri" w:eastAsia="Calibri" w:hAnsi="Calibri" w:cs="Calibri"/>
      <w:sz w:val="21"/>
      <w:szCs w:val="21"/>
      <w:lang w:val="lt-LT"/>
    </w:rPr>
  </w:style>
  <w:style w:type="paragraph" w:styleId="ListParagraph">
    <w:name w:val="List Paragraph"/>
    <w:basedOn w:val="Normal"/>
    <w:uiPriority w:val="1"/>
    <w:qFormat/>
    <w:rsid w:val="00D318DC"/>
    <w:pPr>
      <w:ind w:left="360" w:firstLine="69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dc:description/>
  <cp:lastModifiedBy>Antras</cp:lastModifiedBy>
  <cp:revision>1</cp:revision>
  <dcterms:created xsi:type="dcterms:W3CDTF">2025-11-10T09:29:00Z</dcterms:created>
  <dcterms:modified xsi:type="dcterms:W3CDTF">2025-11-10T09:32:00Z</dcterms:modified>
</cp:coreProperties>
</file>