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77762D99" w:rsidR="00255236" w:rsidRDefault="00AD3ADC" w:rsidP="00AD3ADC">
      <w:pPr>
        <w:pStyle w:val="ListParagraph"/>
        <w:ind w:left="5103" w:hanging="567"/>
        <w:rPr>
          <w:rFonts w:eastAsia="Times New Roman"/>
          <w:b/>
          <w:sz w:val="20"/>
          <w:lang w:val="en-US" w:eastAsia="en-US"/>
        </w:rPr>
      </w:pPr>
      <w:r>
        <w:rPr>
          <w:b/>
        </w:rPr>
        <w:t>S</w:t>
      </w:r>
      <w:r w:rsidR="00255236">
        <w:rPr>
          <w:b/>
        </w:rPr>
        <w:t>kelbiamos apklausos dokumentų</w:t>
      </w:r>
      <w:r w:rsidR="0078141F">
        <w:rPr>
          <w:b/>
          <w:lang w:val="en-US"/>
        </w:rPr>
        <w:t xml:space="preserve"> 1</w:t>
      </w:r>
      <w:r w:rsidR="00255236">
        <w:rPr>
          <w:b/>
          <w:lang w:val="en-US"/>
        </w:rPr>
        <w:t xml:space="preserve"> </w:t>
      </w:r>
      <w:proofErr w:type="spellStart"/>
      <w:r>
        <w:rPr>
          <w:b/>
          <w:lang w:val="en-US"/>
        </w:rPr>
        <w:t>pr</w:t>
      </w:r>
      <w:r w:rsidR="00255236">
        <w:rPr>
          <w:b/>
        </w:rPr>
        <w:t>iedas</w:t>
      </w:r>
      <w:proofErr w:type="spellEnd"/>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101B94AD" w:rsidR="007F1AEA" w:rsidRPr="006766F5" w:rsidRDefault="005B65AA">
      <w:pPr>
        <w:tabs>
          <w:tab w:val="center" w:pos="2520"/>
        </w:tabs>
        <w:spacing w:after="0" w:line="240" w:lineRule="auto"/>
        <w:jc w:val="both"/>
        <w:rPr>
          <w:b/>
          <w:color w:val="000000"/>
        </w:rPr>
      </w:pPr>
      <w:r>
        <w:rPr>
          <w:b/>
          <w:color w:val="000000"/>
        </w:rPr>
        <w:t xml:space="preserve">Divizijos Generolo Stasio </w:t>
      </w:r>
      <w:proofErr w:type="spellStart"/>
      <w:r>
        <w:rPr>
          <w:b/>
          <w:color w:val="000000"/>
        </w:rPr>
        <w:t>Raštikio</w:t>
      </w:r>
      <w:proofErr w:type="spellEnd"/>
      <w:r>
        <w:rPr>
          <w:b/>
          <w:color w:val="000000"/>
        </w:rPr>
        <w:t xml:space="preserve"> Lietuvos kariuomenės mokyklai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D63DF49" w14:textId="4FC7DC39" w:rsidR="00F323CE" w:rsidRDefault="007F1AEA" w:rsidP="00F323CE">
      <w:pPr>
        <w:spacing w:after="0" w:line="240" w:lineRule="auto"/>
        <w:ind w:right="-178"/>
        <w:jc w:val="center"/>
      </w:pPr>
      <w:r>
        <w:rPr>
          <w:b/>
        </w:rPr>
        <w:t xml:space="preserve">DĖL </w:t>
      </w:r>
      <w:r w:rsidR="00CA1CE8">
        <w:rPr>
          <w:b/>
          <w:szCs w:val="24"/>
        </w:rPr>
        <w:t>PRIEKINĖS PAKABINAMOS ŠIENAPJOVĖS</w:t>
      </w:r>
      <w:r w:rsidR="003364BA">
        <w:rPr>
          <w:b/>
          <w:szCs w:val="24"/>
        </w:rPr>
        <w:t xml:space="preserve"> </w:t>
      </w:r>
      <w:r w:rsidR="00F323CE">
        <w:rPr>
          <w:b/>
          <w:caps/>
          <w:lang w:eastAsia="lt-LT"/>
        </w:rPr>
        <w:t>pirkimo</w:t>
      </w:r>
    </w:p>
    <w:p w14:paraId="54C13186" w14:textId="77777777" w:rsidR="00F323CE" w:rsidRDefault="00F323CE">
      <w:pPr>
        <w:spacing w:after="0" w:line="240" w:lineRule="auto"/>
        <w:ind w:left="3888" w:right="-178"/>
        <w:rPr>
          <w:rFonts w:eastAsia="Times New Roman"/>
        </w:rPr>
      </w:pPr>
    </w:p>
    <w:p w14:paraId="7DE09889" w14:textId="48D42429" w:rsidR="007F1AEA" w:rsidRDefault="00F323CE">
      <w:pPr>
        <w:spacing w:after="0" w:line="240" w:lineRule="auto"/>
        <w:ind w:left="3888" w:right="-178"/>
      </w:pPr>
      <w:r>
        <w:rPr>
          <w:rFonts w:eastAsia="Times New Roman"/>
        </w:rPr>
        <w:t xml:space="preserve">    </w:t>
      </w:r>
      <w:r w:rsidR="007F1AEA">
        <w:t>20</w:t>
      </w:r>
      <w:r w:rsidR="008A3562">
        <w:t>25</w:t>
      </w:r>
      <w:r w:rsidR="007F1AEA" w:rsidRPr="0017136D">
        <w:rPr>
          <w:color w:val="000000" w:themeColor="text1"/>
        </w:rPr>
        <w:t>-</w:t>
      </w:r>
      <w:r w:rsidR="003364BA">
        <w:rPr>
          <w:color w:val="000000" w:themeColor="text1"/>
        </w:rPr>
        <w:t>11</w:t>
      </w:r>
      <w:r w:rsidR="007F1AEA">
        <w:t>-</w:t>
      </w:r>
      <w:r w:rsidR="007F1AEA">
        <w:rPr>
          <w:color w:val="FF0000"/>
        </w:rPr>
        <w:t>xx</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0CCE546E" w:rsidR="00014124" w:rsidRPr="00F97ABF" w:rsidRDefault="00014124" w:rsidP="00014124">
      <w:pPr>
        <w:spacing w:after="0" w:line="240" w:lineRule="auto"/>
        <w:ind w:firstLine="720"/>
        <w:jc w:val="both"/>
        <w:rPr>
          <w:b/>
          <w:szCs w:val="24"/>
          <w:lang w:eastAsia="ar-SA"/>
        </w:rPr>
      </w:pPr>
      <w:r w:rsidRPr="00F97ABF">
        <w:rPr>
          <w:b/>
          <w:szCs w:val="24"/>
          <w:highlight w:val="yellow"/>
          <w:lang w:eastAsia="ar-SA"/>
        </w:rPr>
        <w:lastRenderedPageBreak/>
        <w:t xml:space="preserve">Pateikdami šį pasiūlymą, mes sutinkame su visomis </w:t>
      </w:r>
      <w:r w:rsidR="00442F5F" w:rsidRPr="00F97ABF">
        <w:rPr>
          <w:b/>
          <w:szCs w:val="24"/>
          <w:highlight w:val="yellow"/>
          <w:lang w:eastAsia="ar-SA"/>
        </w:rPr>
        <w:t>pirkimo</w:t>
      </w:r>
      <w:r w:rsidRPr="00F97ABF">
        <w:rPr>
          <w:b/>
          <w:szCs w:val="24"/>
          <w:highlight w:val="yellow"/>
          <w:lang w:eastAsia="ar-SA"/>
        </w:rPr>
        <w:t xml:space="preserve"> sąlygomis, pirkimo sąlygose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Default="00014124" w:rsidP="00137C71">
      <w:pPr>
        <w:spacing w:after="0" w:line="240" w:lineRule="auto"/>
        <w:ind w:firstLine="720"/>
        <w:jc w:val="both"/>
        <w:rPr>
          <w:szCs w:val="24"/>
          <w:lang w:eastAsia="ar-SA"/>
        </w:rPr>
      </w:pPr>
      <w:r w:rsidRPr="00550977">
        <w:rPr>
          <w:szCs w:val="24"/>
          <w:lang w:eastAsia="ar-SA"/>
        </w:rPr>
        <w:t xml:space="preserve">Suprantame, kad išaiškėjus aukščiau nurodytoms aplinkybėms būsime pašalinti iš šio </w:t>
      </w:r>
      <w:r w:rsidR="00442F5F">
        <w:rPr>
          <w:szCs w:val="24"/>
          <w:lang w:eastAsia="ar-SA"/>
        </w:rPr>
        <w:t xml:space="preserve">pirkimo </w:t>
      </w:r>
      <w:r w:rsidRPr="00550977">
        <w:rPr>
          <w:szCs w:val="24"/>
          <w:lang w:eastAsia="ar-SA"/>
        </w:rPr>
        <w:t>ir mūsų pateiktas pasiūlymas bus atmestas.</w:t>
      </w:r>
    </w:p>
    <w:p w14:paraId="748376D7" w14:textId="33E447C1" w:rsidR="007F1AEA" w:rsidRPr="00F97ABF" w:rsidRDefault="007F1AEA" w:rsidP="00137C71">
      <w:pPr>
        <w:spacing w:after="0" w:line="240" w:lineRule="auto"/>
        <w:ind w:firstLine="720"/>
        <w:jc w:val="both"/>
        <w:rPr>
          <w:b/>
        </w:rPr>
      </w:pPr>
      <w:r w:rsidRPr="00F97ABF">
        <w:rPr>
          <w:b/>
          <w:highlight w:val="yellow"/>
        </w:rPr>
        <w:t xml:space="preserve">Mes siūlome šias </w:t>
      </w:r>
      <w:r w:rsidR="00137C71" w:rsidRPr="00F97ABF">
        <w:rPr>
          <w:b/>
          <w:highlight w:val="yellow"/>
        </w:rPr>
        <w:t>prekes</w:t>
      </w:r>
      <w:r w:rsidR="00014124" w:rsidRPr="00F97ABF">
        <w:rPr>
          <w:b/>
          <w:highlight w:val="yellow"/>
        </w:rPr>
        <w:t xml:space="preserve">, </w:t>
      </w:r>
      <w:r w:rsidRPr="00F97ABF">
        <w:rPr>
          <w:b/>
          <w:highlight w:val="yellow"/>
        </w:rPr>
        <w:t>kurios visiškai</w:t>
      </w:r>
      <w:r w:rsidR="00F97ABF">
        <w:rPr>
          <w:b/>
          <w:highlight w:val="yellow"/>
        </w:rPr>
        <w:t xml:space="preserve"> atitinka pirkimo dokumentuose </w:t>
      </w:r>
      <w:r w:rsidRPr="00F97ABF">
        <w:rPr>
          <w:b/>
          <w:highlight w:val="yellow"/>
        </w:rPr>
        <w:t>nurodytus reikalavimus:</w:t>
      </w:r>
    </w:p>
    <w:p w14:paraId="1D12A97B" w14:textId="77777777" w:rsidR="00137C71" w:rsidRDefault="00137C71" w:rsidP="00137C71">
      <w:pPr>
        <w:spacing w:after="0" w:line="240" w:lineRule="auto"/>
        <w:ind w:firstLine="720"/>
        <w:jc w:val="both"/>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11"/>
        <w:gridCol w:w="2835"/>
        <w:gridCol w:w="993"/>
        <w:gridCol w:w="1137"/>
        <w:gridCol w:w="1557"/>
      </w:tblGrid>
      <w:tr w:rsidR="003B1AC9" w:rsidRPr="00191777" w14:paraId="0C46A150" w14:textId="77777777" w:rsidTr="009E786E">
        <w:trPr>
          <w:trHeight w:val="600"/>
        </w:trPr>
        <w:tc>
          <w:tcPr>
            <w:tcW w:w="295" w:type="pct"/>
            <w:shd w:val="clear" w:color="auto" w:fill="auto"/>
            <w:vAlign w:val="center"/>
            <w:hideMark/>
          </w:tcPr>
          <w:p w14:paraId="263653DC" w14:textId="77777777" w:rsidR="003B1AC9" w:rsidRPr="001D28B5" w:rsidRDefault="003B1AC9" w:rsidP="009E786E">
            <w:pPr>
              <w:spacing w:after="0" w:line="240" w:lineRule="auto"/>
              <w:jc w:val="center"/>
              <w:rPr>
                <w:rFonts w:eastAsia="Times New Roman"/>
                <w:b/>
                <w:bCs/>
                <w:sz w:val="22"/>
                <w:lang w:eastAsia="lt-LT"/>
              </w:rPr>
            </w:pPr>
            <w:r w:rsidRPr="001D28B5">
              <w:rPr>
                <w:rFonts w:eastAsia="Times New Roman"/>
                <w:b/>
                <w:sz w:val="22"/>
                <w:lang w:eastAsia="lt-LT"/>
              </w:rPr>
              <w:t>Eil. Nr.</w:t>
            </w:r>
          </w:p>
        </w:tc>
        <w:tc>
          <w:tcPr>
            <w:tcW w:w="1270" w:type="pct"/>
            <w:shd w:val="clear" w:color="auto" w:fill="auto"/>
            <w:vAlign w:val="center"/>
            <w:hideMark/>
          </w:tcPr>
          <w:p w14:paraId="0D3BE848"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iCs/>
                <w:szCs w:val="24"/>
                <w:lang w:eastAsia="lt-LT"/>
              </w:rPr>
              <w:t>Pirkimo objektas</w:t>
            </w:r>
          </w:p>
        </w:tc>
        <w:tc>
          <w:tcPr>
            <w:tcW w:w="1493" w:type="pct"/>
            <w:vAlign w:val="center"/>
          </w:tcPr>
          <w:p w14:paraId="4E4ABEF6" w14:textId="3C93E129" w:rsidR="003B1AC9" w:rsidRPr="00191777" w:rsidRDefault="003B1AC9" w:rsidP="005A0AEE">
            <w:pPr>
              <w:spacing w:after="0" w:line="240" w:lineRule="auto"/>
              <w:jc w:val="center"/>
              <w:rPr>
                <w:rFonts w:eastAsia="Times New Roman"/>
                <w:szCs w:val="24"/>
                <w:lang w:eastAsia="lt-LT"/>
              </w:rPr>
            </w:pPr>
            <w:r w:rsidRPr="00191777">
              <w:rPr>
                <w:rFonts w:eastAsia="Times New Roman"/>
                <w:szCs w:val="24"/>
                <w:lang w:eastAsia="lt-LT"/>
              </w:rPr>
              <w:t xml:space="preserve">Tiekėjo siūlomos prekės pavadinimas, gamintojas </w:t>
            </w:r>
            <w:r w:rsidRPr="00CA1CE8">
              <w:rPr>
                <w:rFonts w:eastAsia="Times New Roman"/>
                <w:b/>
                <w:i/>
                <w:color w:val="FF0000"/>
                <w:szCs w:val="24"/>
                <w:lang w:eastAsia="lt-LT"/>
              </w:rPr>
              <w:t>(tipas, modelis – pilnas pavadinimas,</w:t>
            </w:r>
            <w:r w:rsidRPr="001D28B5">
              <w:rPr>
                <w:rFonts w:eastAsia="Times New Roman"/>
                <w:i/>
                <w:color w:val="FF0000"/>
                <w:szCs w:val="24"/>
                <w:lang w:eastAsia="lt-LT"/>
              </w:rPr>
              <w:t xml:space="preserve"> </w:t>
            </w:r>
            <w:r w:rsidR="00CA1CE8" w:rsidRPr="00CA1CE8">
              <w:rPr>
                <w:rFonts w:eastAsia="Times New Roman"/>
                <w:b/>
                <w:i/>
                <w:color w:val="FF0000"/>
                <w:szCs w:val="24"/>
                <w:lang w:eastAsia="lt-LT"/>
              </w:rPr>
              <w:t>aktyvi nuorodą į gamintojo/pardavėjo internetinę svetainę)</w:t>
            </w:r>
            <w:r w:rsidR="00CA1CE8" w:rsidRPr="007E0C92">
              <w:rPr>
                <w:rFonts w:eastAsia="Times New Roman"/>
                <w:b/>
                <w:i/>
                <w:szCs w:val="24"/>
                <w:lang w:eastAsia="lt-LT"/>
              </w:rPr>
              <w:t xml:space="preserve"> </w:t>
            </w:r>
            <w:r w:rsidR="00CA1CE8">
              <w:rPr>
                <w:rFonts w:eastAsia="Times New Roman"/>
                <w:b/>
                <w:i/>
                <w:szCs w:val="24"/>
                <w:lang w:eastAsia="lt-LT"/>
              </w:rPr>
              <w:t>(pildo tiekėjas)</w:t>
            </w:r>
          </w:p>
        </w:tc>
        <w:tc>
          <w:tcPr>
            <w:tcW w:w="523" w:type="pct"/>
            <w:vAlign w:val="center"/>
          </w:tcPr>
          <w:p w14:paraId="248CD509" w14:textId="6B2FC3B4" w:rsidR="003B1AC9" w:rsidRPr="001D28B5" w:rsidRDefault="00CE3F20" w:rsidP="00CA1CE8">
            <w:pPr>
              <w:spacing w:after="0" w:line="240" w:lineRule="auto"/>
              <w:jc w:val="center"/>
              <w:rPr>
                <w:rFonts w:eastAsia="Times New Roman"/>
                <w:sz w:val="22"/>
                <w:lang w:eastAsia="lt-LT"/>
              </w:rPr>
            </w:pPr>
            <w:r>
              <w:rPr>
                <w:rFonts w:eastAsia="Times New Roman"/>
                <w:sz w:val="22"/>
                <w:lang w:eastAsia="lt-LT"/>
              </w:rPr>
              <w:t xml:space="preserve">Prekių kiekis </w:t>
            </w:r>
            <w:r w:rsidR="00CA1CE8">
              <w:rPr>
                <w:rFonts w:eastAsia="Times New Roman"/>
                <w:sz w:val="22"/>
                <w:lang w:eastAsia="lt-LT"/>
              </w:rPr>
              <w:t>vnt.</w:t>
            </w:r>
          </w:p>
        </w:tc>
        <w:tc>
          <w:tcPr>
            <w:tcW w:w="599" w:type="pct"/>
            <w:vAlign w:val="center"/>
          </w:tcPr>
          <w:p w14:paraId="49D582CD" w14:textId="4BE82791" w:rsidR="003B1AC9" w:rsidRDefault="00CA1CE8" w:rsidP="009E786E">
            <w:pPr>
              <w:spacing w:after="0" w:line="240" w:lineRule="auto"/>
              <w:jc w:val="center"/>
              <w:rPr>
                <w:rFonts w:eastAsia="Times New Roman"/>
                <w:sz w:val="22"/>
                <w:lang w:eastAsia="lt-LT"/>
              </w:rPr>
            </w:pPr>
            <w:r>
              <w:rPr>
                <w:rFonts w:eastAsia="Times New Roman"/>
                <w:sz w:val="22"/>
                <w:lang w:eastAsia="lt-LT"/>
              </w:rPr>
              <w:t>Vnt.</w:t>
            </w:r>
            <w:r w:rsidR="00CE3F20">
              <w:rPr>
                <w:rFonts w:eastAsia="Times New Roman"/>
                <w:sz w:val="22"/>
                <w:lang w:eastAsia="lt-LT"/>
              </w:rPr>
              <w:t xml:space="preserve"> </w:t>
            </w:r>
            <w:r w:rsidR="003B1AC9" w:rsidRPr="001D28B5">
              <w:rPr>
                <w:rFonts w:eastAsia="Times New Roman"/>
                <w:sz w:val="22"/>
                <w:lang w:eastAsia="lt-LT"/>
              </w:rPr>
              <w:t>kaina</w:t>
            </w:r>
          </w:p>
          <w:p w14:paraId="1F07C5B8" w14:textId="2F97E14C" w:rsidR="003B1AC9" w:rsidRPr="001D28B5" w:rsidRDefault="003B1AC9" w:rsidP="009E786E">
            <w:pPr>
              <w:spacing w:after="0" w:line="240" w:lineRule="auto"/>
              <w:jc w:val="center"/>
              <w:rPr>
                <w:rFonts w:eastAsia="Times New Roman"/>
                <w:sz w:val="22"/>
                <w:lang w:eastAsia="lt-LT"/>
              </w:rPr>
            </w:pPr>
            <w:proofErr w:type="spellStart"/>
            <w:r w:rsidRPr="001D28B5">
              <w:rPr>
                <w:rFonts w:eastAsia="Times New Roman"/>
                <w:sz w:val="22"/>
                <w:lang w:eastAsia="lt-LT"/>
              </w:rPr>
              <w:t>Eur</w:t>
            </w:r>
            <w:proofErr w:type="spellEnd"/>
            <w:r w:rsidRPr="001D28B5">
              <w:rPr>
                <w:rFonts w:eastAsia="Times New Roman"/>
                <w:sz w:val="22"/>
                <w:lang w:eastAsia="lt-LT"/>
              </w:rPr>
              <w:t xml:space="preserve"> be PVM</w:t>
            </w:r>
          </w:p>
        </w:tc>
        <w:tc>
          <w:tcPr>
            <w:tcW w:w="820" w:type="pct"/>
            <w:shd w:val="clear" w:color="auto" w:fill="auto"/>
            <w:vAlign w:val="center"/>
            <w:hideMark/>
          </w:tcPr>
          <w:p w14:paraId="0838F61E" w14:textId="77777777" w:rsidR="003B1AC9" w:rsidRPr="001D28B5" w:rsidRDefault="003B1AC9" w:rsidP="009E786E">
            <w:pPr>
              <w:spacing w:after="0" w:line="240" w:lineRule="auto"/>
              <w:jc w:val="center"/>
              <w:rPr>
                <w:rFonts w:eastAsia="Times New Roman"/>
                <w:sz w:val="22"/>
                <w:lang w:eastAsia="lt-LT"/>
              </w:rPr>
            </w:pPr>
            <w:r w:rsidRPr="001D28B5">
              <w:rPr>
                <w:rFonts w:eastAsia="Times New Roman"/>
                <w:sz w:val="22"/>
                <w:lang w:eastAsia="lt-LT"/>
              </w:rPr>
              <w:t xml:space="preserve">Suma </w:t>
            </w:r>
            <w:proofErr w:type="spellStart"/>
            <w:r w:rsidRPr="001D28B5">
              <w:rPr>
                <w:rFonts w:eastAsia="Times New Roman"/>
                <w:sz w:val="22"/>
                <w:lang w:eastAsia="lt-LT"/>
              </w:rPr>
              <w:t>Eur</w:t>
            </w:r>
            <w:proofErr w:type="spellEnd"/>
            <w:r w:rsidRPr="001D28B5">
              <w:rPr>
                <w:rFonts w:eastAsia="Times New Roman"/>
                <w:sz w:val="22"/>
                <w:lang w:eastAsia="lt-LT"/>
              </w:rPr>
              <w:t xml:space="preserve"> be PVM</w:t>
            </w:r>
            <w:r w:rsidRPr="001D28B5">
              <w:rPr>
                <w:rStyle w:val="FootnoteReference"/>
                <w:rFonts w:eastAsia="Times New Roman"/>
                <w:sz w:val="22"/>
                <w:lang w:eastAsia="lt-LT"/>
              </w:rPr>
              <w:footnoteReference w:id="1"/>
            </w:r>
            <w:r w:rsidRPr="001D28B5">
              <w:rPr>
                <w:rFonts w:eastAsia="Times New Roman"/>
                <w:sz w:val="22"/>
                <w:lang w:eastAsia="lt-LT"/>
              </w:rPr>
              <w:t xml:space="preserve"> (4x5)</w:t>
            </w:r>
          </w:p>
        </w:tc>
      </w:tr>
      <w:tr w:rsidR="003B1AC9" w:rsidRPr="00191777" w14:paraId="761E4DF9" w14:textId="77777777" w:rsidTr="009E786E">
        <w:trPr>
          <w:trHeight w:val="343"/>
        </w:trPr>
        <w:tc>
          <w:tcPr>
            <w:tcW w:w="295" w:type="pct"/>
            <w:tcBorders>
              <w:bottom w:val="single" w:sz="4" w:space="0" w:color="auto"/>
            </w:tcBorders>
            <w:shd w:val="clear" w:color="auto" w:fill="auto"/>
            <w:vAlign w:val="center"/>
          </w:tcPr>
          <w:p w14:paraId="0CA72753" w14:textId="77777777" w:rsidR="003B1AC9" w:rsidRPr="00191777" w:rsidRDefault="003B1AC9" w:rsidP="009E786E">
            <w:pPr>
              <w:spacing w:after="0" w:line="240" w:lineRule="auto"/>
              <w:jc w:val="center"/>
              <w:rPr>
                <w:rFonts w:eastAsia="Times New Roman"/>
                <w:b/>
                <w:bCs/>
                <w:szCs w:val="24"/>
                <w:lang w:eastAsia="lt-LT"/>
              </w:rPr>
            </w:pPr>
            <w:r w:rsidRPr="00191777">
              <w:rPr>
                <w:rFonts w:eastAsia="Times New Roman"/>
                <w:b/>
                <w:bCs/>
                <w:szCs w:val="24"/>
                <w:lang w:eastAsia="lt-LT"/>
              </w:rPr>
              <w:t>1</w:t>
            </w:r>
          </w:p>
        </w:tc>
        <w:tc>
          <w:tcPr>
            <w:tcW w:w="1270" w:type="pct"/>
            <w:tcBorders>
              <w:bottom w:val="single" w:sz="4" w:space="0" w:color="auto"/>
            </w:tcBorders>
            <w:shd w:val="clear" w:color="auto" w:fill="auto"/>
            <w:vAlign w:val="center"/>
          </w:tcPr>
          <w:p w14:paraId="039C438B"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2</w:t>
            </w:r>
          </w:p>
        </w:tc>
        <w:tc>
          <w:tcPr>
            <w:tcW w:w="1493" w:type="pct"/>
            <w:tcBorders>
              <w:bottom w:val="single" w:sz="4" w:space="0" w:color="auto"/>
            </w:tcBorders>
          </w:tcPr>
          <w:p w14:paraId="1CD7DB4E"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3</w:t>
            </w:r>
          </w:p>
        </w:tc>
        <w:tc>
          <w:tcPr>
            <w:tcW w:w="523" w:type="pct"/>
            <w:vAlign w:val="center"/>
          </w:tcPr>
          <w:p w14:paraId="2004EE78" w14:textId="77777777" w:rsidR="003B1AC9" w:rsidRPr="00191777" w:rsidRDefault="003B1AC9" w:rsidP="009E786E">
            <w:pPr>
              <w:spacing w:after="0" w:line="240" w:lineRule="auto"/>
              <w:jc w:val="center"/>
              <w:rPr>
                <w:rFonts w:eastAsia="Times New Roman"/>
                <w:szCs w:val="24"/>
                <w:lang w:eastAsia="lt-LT"/>
              </w:rPr>
            </w:pPr>
            <w:r w:rsidRPr="00191777">
              <w:rPr>
                <w:rFonts w:eastAsia="Times New Roman"/>
                <w:szCs w:val="24"/>
                <w:lang w:eastAsia="lt-LT"/>
              </w:rPr>
              <w:t>4</w:t>
            </w:r>
          </w:p>
        </w:tc>
        <w:tc>
          <w:tcPr>
            <w:tcW w:w="599" w:type="pct"/>
            <w:vAlign w:val="center"/>
          </w:tcPr>
          <w:p w14:paraId="783D2EBB" w14:textId="77777777" w:rsidR="003B1AC9" w:rsidRPr="00191777" w:rsidRDefault="003B1AC9" w:rsidP="009E786E">
            <w:pPr>
              <w:spacing w:after="0" w:line="240" w:lineRule="auto"/>
              <w:jc w:val="center"/>
              <w:rPr>
                <w:rFonts w:eastAsia="Times New Roman"/>
                <w:szCs w:val="24"/>
                <w:lang w:eastAsia="lt-LT"/>
              </w:rPr>
            </w:pPr>
            <w:r>
              <w:rPr>
                <w:rFonts w:eastAsia="Times New Roman"/>
                <w:szCs w:val="24"/>
                <w:lang w:eastAsia="lt-LT"/>
              </w:rPr>
              <w:t>5</w:t>
            </w:r>
          </w:p>
        </w:tc>
        <w:tc>
          <w:tcPr>
            <w:tcW w:w="820" w:type="pct"/>
            <w:shd w:val="clear" w:color="auto" w:fill="auto"/>
            <w:vAlign w:val="center"/>
          </w:tcPr>
          <w:p w14:paraId="5E36C487" w14:textId="77777777" w:rsidR="003B1AC9" w:rsidRPr="00191777" w:rsidRDefault="003B1AC9" w:rsidP="009E786E">
            <w:pPr>
              <w:spacing w:after="0" w:line="240" w:lineRule="auto"/>
              <w:jc w:val="center"/>
              <w:rPr>
                <w:rFonts w:eastAsia="Times New Roman"/>
                <w:szCs w:val="24"/>
                <w:lang w:eastAsia="lt-LT"/>
              </w:rPr>
            </w:pPr>
            <w:r>
              <w:rPr>
                <w:rFonts w:eastAsia="Times New Roman"/>
                <w:szCs w:val="24"/>
                <w:lang w:eastAsia="lt-LT"/>
              </w:rPr>
              <w:t>6</w:t>
            </w:r>
          </w:p>
        </w:tc>
      </w:tr>
      <w:tr w:rsidR="003B1AC9" w:rsidRPr="00191777" w14:paraId="0A287378" w14:textId="77777777" w:rsidTr="00CE3F20">
        <w:trPr>
          <w:trHeight w:val="2587"/>
        </w:trPr>
        <w:tc>
          <w:tcPr>
            <w:tcW w:w="295" w:type="pct"/>
            <w:shd w:val="clear" w:color="auto" w:fill="auto"/>
            <w:vAlign w:val="center"/>
          </w:tcPr>
          <w:p w14:paraId="03A24EFC" w14:textId="77777777" w:rsidR="003B1AC9" w:rsidRPr="00191777" w:rsidRDefault="003B1AC9" w:rsidP="003B1AC9">
            <w:pPr>
              <w:spacing w:after="0" w:line="240" w:lineRule="auto"/>
              <w:jc w:val="center"/>
              <w:rPr>
                <w:rFonts w:eastAsia="Times New Roman"/>
                <w:b/>
                <w:bCs/>
                <w:szCs w:val="24"/>
                <w:lang w:eastAsia="lt-LT"/>
              </w:rPr>
            </w:pPr>
            <w:r>
              <w:rPr>
                <w:rFonts w:eastAsia="Times New Roman"/>
                <w:b/>
                <w:bCs/>
                <w:szCs w:val="24"/>
                <w:lang w:eastAsia="lt-LT"/>
              </w:rPr>
              <w:t>1</w:t>
            </w:r>
            <w:r w:rsidRPr="00191777">
              <w:rPr>
                <w:rFonts w:eastAsia="Times New Roman"/>
                <w:b/>
                <w:bCs/>
                <w:szCs w:val="24"/>
                <w:lang w:eastAsia="lt-LT"/>
              </w:rPr>
              <w:t>.</w:t>
            </w:r>
          </w:p>
        </w:tc>
        <w:tc>
          <w:tcPr>
            <w:tcW w:w="1270" w:type="pct"/>
            <w:shd w:val="clear" w:color="auto" w:fill="auto"/>
          </w:tcPr>
          <w:p w14:paraId="52D31628" w14:textId="77777777" w:rsidR="00CA1CE8" w:rsidRDefault="00CA1CE8" w:rsidP="003B1AC9">
            <w:pPr>
              <w:tabs>
                <w:tab w:val="left" w:pos="353"/>
              </w:tabs>
              <w:suppressAutoHyphens w:val="0"/>
              <w:spacing w:after="0" w:line="240" w:lineRule="auto"/>
              <w:ind w:right="140"/>
              <w:jc w:val="center"/>
              <w:rPr>
                <w:b/>
              </w:rPr>
            </w:pPr>
          </w:p>
          <w:p w14:paraId="5A15BEAB" w14:textId="77777777" w:rsidR="00CA1CE8" w:rsidRDefault="00CA1CE8" w:rsidP="003B1AC9">
            <w:pPr>
              <w:tabs>
                <w:tab w:val="left" w:pos="353"/>
              </w:tabs>
              <w:suppressAutoHyphens w:val="0"/>
              <w:spacing w:after="0" w:line="240" w:lineRule="auto"/>
              <w:ind w:right="140"/>
              <w:jc w:val="center"/>
              <w:rPr>
                <w:b/>
              </w:rPr>
            </w:pPr>
          </w:p>
          <w:p w14:paraId="358E3C40" w14:textId="77777777" w:rsidR="00CA1CE8" w:rsidRDefault="00CA1CE8" w:rsidP="003B1AC9">
            <w:pPr>
              <w:tabs>
                <w:tab w:val="left" w:pos="353"/>
              </w:tabs>
              <w:suppressAutoHyphens w:val="0"/>
              <w:spacing w:after="0" w:line="240" w:lineRule="auto"/>
              <w:ind w:right="140"/>
              <w:jc w:val="center"/>
              <w:rPr>
                <w:b/>
              </w:rPr>
            </w:pPr>
          </w:p>
          <w:p w14:paraId="4D68E0C6" w14:textId="4EA9A09A" w:rsidR="00CE3F20" w:rsidRDefault="00CA1CE8" w:rsidP="003B1AC9">
            <w:pPr>
              <w:tabs>
                <w:tab w:val="left" w:pos="353"/>
              </w:tabs>
              <w:suppressAutoHyphens w:val="0"/>
              <w:spacing w:after="0" w:line="240" w:lineRule="auto"/>
              <w:ind w:right="140"/>
              <w:jc w:val="center"/>
              <w:rPr>
                <w:b/>
              </w:rPr>
            </w:pPr>
            <w:r>
              <w:rPr>
                <w:b/>
              </w:rPr>
              <w:t>Priekinė pakabinama šienapjovė</w:t>
            </w:r>
          </w:p>
          <w:p w14:paraId="042E7F90" w14:textId="10681152" w:rsidR="003B1AC9" w:rsidRPr="00C12FAE" w:rsidRDefault="003B1AC9" w:rsidP="003B1AC9">
            <w:pPr>
              <w:tabs>
                <w:tab w:val="left" w:pos="353"/>
              </w:tabs>
              <w:suppressAutoHyphens w:val="0"/>
              <w:spacing w:after="0" w:line="240" w:lineRule="auto"/>
              <w:ind w:right="140"/>
              <w:jc w:val="center"/>
              <w:rPr>
                <w:b/>
              </w:rPr>
            </w:pPr>
          </w:p>
        </w:tc>
        <w:tc>
          <w:tcPr>
            <w:tcW w:w="1493" w:type="pct"/>
            <w:vAlign w:val="center"/>
          </w:tcPr>
          <w:p w14:paraId="1F66CABE" w14:textId="571D2E8A" w:rsidR="00D12EB5" w:rsidRDefault="00D12EB5" w:rsidP="00CA1CE8">
            <w:pPr>
              <w:pBdr>
                <w:bottom w:val="single" w:sz="12" w:space="1" w:color="auto"/>
              </w:pBdr>
              <w:spacing w:after="0" w:line="240" w:lineRule="auto"/>
              <w:jc w:val="center"/>
              <w:rPr>
                <w:rFonts w:eastAsia="Times New Roman"/>
                <w:b/>
                <w:i/>
                <w:color w:val="FF0000"/>
                <w:szCs w:val="24"/>
                <w:lang w:eastAsia="lt-LT"/>
              </w:rPr>
            </w:pPr>
          </w:p>
          <w:p w14:paraId="571ECF06" w14:textId="77777777" w:rsidR="00D12EB5" w:rsidRDefault="00D12EB5" w:rsidP="00CA1CE8">
            <w:pPr>
              <w:pBdr>
                <w:bottom w:val="single" w:sz="12" w:space="1" w:color="auto"/>
              </w:pBdr>
              <w:spacing w:after="0" w:line="240" w:lineRule="auto"/>
              <w:jc w:val="center"/>
              <w:rPr>
                <w:rFonts w:eastAsia="Times New Roman"/>
                <w:b/>
                <w:i/>
                <w:color w:val="FF0000"/>
                <w:szCs w:val="24"/>
                <w:lang w:eastAsia="lt-LT"/>
              </w:rPr>
            </w:pPr>
          </w:p>
          <w:p w14:paraId="4B2FE3D2" w14:textId="77777777" w:rsidR="00D12EB5" w:rsidRDefault="00D12EB5" w:rsidP="00CA1CE8">
            <w:pPr>
              <w:pBdr>
                <w:bottom w:val="single" w:sz="12" w:space="1" w:color="auto"/>
              </w:pBdr>
              <w:spacing w:after="0" w:line="240" w:lineRule="auto"/>
              <w:jc w:val="center"/>
              <w:rPr>
                <w:rFonts w:eastAsia="Times New Roman"/>
                <w:b/>
                <w:i/>
                <w:color w:val="FF0000"/>
                <w:szCs w:val="24"/>
                <w:lang w:eastAsia="lt-LT"/>
              </w:rPr>
            </w:pPr>
          </w:p>
          <w:p w14:paraId="1E49CBF2" w14:textId="2A1FAE3A" w:rsidR="00CA1CE8" w:rsidRDefault="00CA1CE8" w:rsidP="00D12EB5">
            <w:pPr>
              <w:spacing w:after="0" w:line="240" w:lineRule="auto"/>
              <w:rPr>
                <w:rFonts w:eastAsia="Times New Roman"/>
                <w:b/>
                <w:i/>
                <w:color w:val="FF0000"/>
                <w:szCs w:val="24"/>
                <w:lang w:eastAsia="lt-LT"/>
              </w:rPr>
            </w:pPr>
          </w:p>
          <w:p w14:paraId="524F9FE3" w14:textId="77777777" w:rsidR="00CA1CE8" w:rsidRPr="00CA1CE8" w:rsidRDefault="00CA1CE8" w:rsidP="00CA1CE8">
            <w:pPr>
              <w:spacing w:after="0" w:line="240" w:lineRule="auto"/>
              <w:jc w:val="center"/>
              <w:rPr>
                <w:rFonts w:eastAsia="Times New Roman"/>
                <w:b/>
                <w:i/>
                <w:color w:val="FF0000"/>
                <w:szCs w:val="24"/>
                <w:lang w:eastAsia="lt-LT"/>
              </w:rPr>
            </w:pPr>
            <w:r w:rsidRPr="00CA1CE8">
              <w:rPr>
                <w:rFonts w:eastAsia="Times New Roman"/>
                <w:b/>
                <w:i/>
                <w:color w:val="FF0000"/>
                <w:szCs w:val="24"/>
                <w:lang w:eastAsia="lt-LT"/>
              </w:rPr>
              <w:t>prekės modelis/markė,</w:t>
            </w:r>
          </w:p>
          <w:p w14:paraId="67FDD51E" w14:textId="53B5B9BB" w:rsidR="003B1AC9" w:rsidRPr="00191777" w:rsidRDefault="00CA1CE8" w:rsidP="00CA1CE8">
            <w:pPr>
              <w:spacing w:after="0" w:line="240" w:lineRule="auto"/>
              <w:jc w:val="center"/>
              <w:rPr>
                <w:rFonts w:eastAsia="Times New Roman"/>
                <w:bCs/>
                <w:szCs w:val="24"/>
                <w:lang w:eastAsia="lt-LT"/>
              </w:rPr>
            </w:pPr>
            <w:r w:rsidRPr="00CA1CE8">
              <w:rPr>
                <w:rFonts w:eastAsia="Times New Roman"/>
                <w:b/>
                <w:i/>
                <w:color w:val="FF0000"/>
                <w:szCs w:val="24"/>
                <w:lang w:eastAsia="lt-LT"/>
              </w:rPr>
              <w:t>aktyvi nuorodą į gamintojo/pardavėjo internetinę svetainę)</w:t>
            </w:r>
          </w:p>
        </w:tc>
        <w:tc>
          <w:tcPr>
            <w:tcW w:w="523" w:type="pct"/>
            <w:vAlign w:val="center"/>
          </w:tcPr>
          <w:p w14:paraId="0FE5C534" w14:textId="2F92BC6F" w:rsidR="003B1AC9" w:rsidRPr="00CF369C" w:rsidRDefault="00CA1CE8" w:rsidP="003B1AC9">
            <w:pPr>
              <w:spacing w:after="0" w:line="240" w:lineRule="auto"/>
              <w:jc w:val="center"/>
              <w:rPr>
                <w:rFonts w:eastAsia="Times New Roman"/>
                <w:b/>
                <w:szCs w:val="24"/>
                <w:lang w:eastAsia="lt-LT"/>
              </w:rPr>
            </w:pPr>
            <w:r>
              <w:rPr>
                <w:rFonts w:eastAsia="Times New Roman"/>
                <w:b/>
                <w:szCs w:val="24"/>
                <w:lang w:eastAsia="lt-LT"/>
              </w:rPr>
              <w:t>1</w:t>
            </w:r>
          </w:p>
        </w:tc>
        <w:tc>
          <w:tcPr>
            <w:tcW w:w="599" w:type="pct"/>
            <w:vAlign w:val="center"/>
          </w:tcPr>
          <w:p w14:paraId="7CCB258B" w14:textId="77777777" w:rsidR="003B1AC9" w:rsidRPr="00CF369C" w:rsidRDefault="003B1AC9" w:rsidP="003B1AC9">
            <w:pPr>
              <w:spacing w:after="0" w:line="240" w:lineRule="auto"/>
              <w:jc w:val="center"/>
              <w:rPr>
                <w:rFonts w:eastAsia="Times New Roman"/>
                <w:b/>
                <w:szCs w:val="24"/>
                <w:lang w:eastAsia="lt-LT"/>
              </w:rPr>
            </w:pPr>
          </w:p>
        </w:tc>
        <w:tc>
          <w:tcPr>
            <w:tcW w:w="820" w:type="pct"/>
            <w:shd w:val="clear" w:color="auto" w:fill="auto"/>
            <w:vAlign w:val="center"/>
          </w:tcPr>
          <w:p w14:paraId="186C348B" w14:textId="77777777" w:rsidR="003B1AC9" w:rsidRPr="00191777" w:rsidRDefault="003B1AC9" w:rsidP="003B1AC9">
            <w:pPr>
              <w:spacing w:after="0" w:line="240" w:lineRule="auto"/>
              <w:jc w:val="center"/>
              <w:rPr>
                <w:rFonts w:eastAsia="Times New Roman"/>
                <w:szCs w:val="24"/>
                <w:lang w:eastAsia="lt-LT"/>
              </w:rPr>
            </w:pPr>
          </w:p>
        </w:tc>
      </w:tr>
      <w:tr w:rsidR="003B1AC9" w:rsidRPr="00191777" w14:paraId="1939C4E3" w14:textId="77777777" w:rsidTr="009E78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4CE27432" w14:textId="77777777" w:rsidR="003B1AC9" w:rsidRPr="00191777" w:rsidRDefault="003B1AC9" w:rsidP="009E786E">
            <w:pPr>
              <w:spacing w:before="60" w:after="60"/>
              <w:ind w:hanging="22"/>
              <w:jc w:val="center"/>
              <w:rPr>
                <w:b/>
                <w:szCs w:val="24"/>
              </w:rPr>
            </w:pPr>
          </w:p>
        </w:tc>
        <w:tc>
          <w:tcPr>
            <w:tcW w:w="3885" w:type="pct"/>
            <w:gridSpan w:val="4"/>
          </w:tcPr>
          <w:p w14:paraId="26908572" w14:textId="77777777" w:rsidR="003B1AC9" w:rsidRPr="00191777" w:rsidRDefault="003B1AC9" w:rsidP="009E786E">
            <w:pPr>
              <w:spacing w:before="60" w:after="60"/>
              <w:ind w:firstLine="41"/>
              <w:jc w:val="right"/>
              <w:rPr>
                <w:szCs w:val="24"/>
              </w:rPr>
            </w:pPr>
            <w:r w:rsidRPr="00ED1199">
              <w:rPr>
                <w:b/>
                <w:szCs w:val="24"/>
              </w:rPr>
              <w:t>Pasiūlymo kaina (</w:t>
            </w:r>
            <w:proofErr w:type="spellStart"/>
            <w:r w:rsidRPr="00ED1199">
              <w:rPr>
                <w:b/>
                <w:szCs w:val="24"/>
              </w:rPr>
              <w:t>Eur</w:t>
            </w:r>
            <w:proofErr w:type="spellEnd"/>
            <w:r w:rsidRPr="00ED1199">
              <w:rPr>
                <w:b/>
                <w:szCs w:val="24"/>
              </w:rPr>
              <w:t xml:space="preserve"> be PVM):</w:t>
            </w:r>
          </w:p>
        </w:tc>
        <w:tc>
          <w:tcPr>
            <w:tcW w:w="820" w:type="pct"/>
          </w:tcPr>
          <w:p w14:paraId="115C33BE" w14:textId="77777777" w:rsidR="003B1AC9" w:rsidRPr="00191777" w:rsidRDefault="003B1AC9" w:rsidP="009E786E">
            <w:pPr>
              <w:spacing w:before="60" w:after="60"/>
              <w:ind w:firstLine="41"/>
              <w:jc w:val="center"/>
              <w:rPr>
                <w:szCs w:val="24"/>
              </w:rPr>
            </w:pPr>
          </w:p>
        </w:tc>
      </w:tr>
      <w:tr w:rsidR="003B1AC9" w:rsidRPr="00191777" w14:paraId="216B87CF" w14:textId="77777777" w:rsidTr="009E78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5842E92B" w14:textId="77777777" w:rsidR="003B1AC9" w:rsidRPr="00191777" w:rsidRDefault="003B1AC9" w:rsidP="009E786E">
            <w:pPr>
              <w:spacing w:before="60" w:after="60"/>
              <w:ind w:hanging="22"/>
              <w:jc w:val="center"/>
              <w:rPr>
                <w:b/>
                <w:szCs w:val="24"/>
              </w:rPr>
            </w:pPr>
          </w:p>
        </w:tc>
        <w:tc>
          <w:tcPr>
            <w:tcW w:w="3885" w:type="pct"/>
            <w:gridSpan w:val="4"/>
          </w:tcPr>
          <w:p w14:paraId="19F7F303" w14:textId="77777777" w:rsidR="003B1AC9" w:rsidRPr="00191777" w:rsidRDefault="003B1AC9" w:rsidP="009E786E">
            <w:pPr>
              <w:spacing w:before="60" w:after="60"/>
              <w:ind w:firstLine="41"/>
              <w:jc w:val="right"/>
              <w:rPr>
                <w:szCs w:val="24"/>
              </w:rPr>
            </w:pPr>
            <w:r w:rsidRPr="00ED1199">
              <w:rPr>
                <w:b/>
                <w:szCs w:val="24"/>
              </w:rPr>
              <w:t>PVM (21 proc.) suma</w:t>
            </w:r>
          </w:p>
        </w:tc>
        <w:tc>
          <w:tcPr>
            <w:tcW w:w="820" w:type="pct"/>
          </w:tcPr>
          <w:p w14:paraId="58326C24" w14:textId="77777777" w:rsidR="003B1AC9" w:rsidRPr="00191777" w:rsidRDefault="003B1AC9" w:rsidP="009E786E">
            <w:pPr>
              <w:spacing w:before="60" w:after="60"/>
              <w:ind w:firstLine="41"/>
              <w:jc w:val="center"/>
              <w:rPr>
                <w:szCs w:val="24"/>
              </w:rPr>
            </w:pPr>
          </w:p>
        </w:tc>
      </w:tr>
      <w:tr w:rsidR="003B1AC9" w:rsidRPr="00191777" w14:paraId="7678E904" w14:textId="77777777" w:rsidTr="009E78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295" w:type="pct"/>
          </w:tcPr>
          <w:p w14:paraId="3545C4CD" w14:textId="77777777" w:rsidR="003B1AC9" w:rsidRPr="00191777" w:rsidRDefault="003B1AC9" w:rsidP="009E786E">
            <w:pPr>
              <w:spacing w:before="60" w:after="60"/>
              <w:ind w:hanging="22"/>
              <w:jc w:val="center"/>
              <w:rPr>
                <w:b/>
                <w:szCs w:val="24"/>
              </w:rPr>
            </w:pPr>
          </w:p>
        </w:tc>
        <w:tc>
          <w:tcPr>
            <w:tcW w:w="3885" w:type="pct"/>
            <w:gridSpan w:val="4"/>
          </w:tcPr>
          <w:p w14:paraId="509BB394" w14:textId="77777777" w:rsidR="003B1AC9" w:rsidRPr="00191777" w:rsidRDefault="003B1AC9" w:rsidP="009E786E">
            <w:pPr>
              <w:spacing w:before="60" w:after="60"/>
              <w:ind w:firstLine="41"/>
              <w:jc w:val="right"/>
              <w:rPr>
                <w:szCs w:val="24"/>
              </w:rPr>
            </w:pPr>
            <w:r>
              <w:rPr>
                <w:b/>
                <w:szCs w:val="24"/>
              </w:rPr>
              <w:t>Pasiūlymo kaina (</w:t>
            </w:r>
            <w:proofErr w:type="spellStart"/>
            <w:r>
              <w:rPr>
                <w:b/>
                <w:szCs w:val="24"/>
              </w:rPr>
              <w:t>Eur</w:t>
            </w:r>
            <w:proofErr w:type="spellEnd"/>
            <w:r>
              <w:rPr>
                <w:b/>
                <w:szCs w:val="24"/>
              </w:rPr>
              <w:t xml:space="preserve"> su PVM)</w:t>
            </w:r>
          </w:p>
        </w:tc>
        <w:tc>
          <w:tcPr>
            <w:tcW w:w="820" w:type="pct"/>
          </w:tcPr>
          <w:p w14:paraId="00451D12" w14:textId="77777777" w:rsidR="003B1AC9" w:rsidRPr="00191777" w:rsidRDefault="003B1AC9" w:rsidP="009E786E">
            <w:pPr>
              <w:spacing w:before="60" w:after="60"/>
              <w:ind w:firstLine="41"/>
              <w:jc w:val="center"/>
              <w:rPr>
                <w:szCs w:val="24"/>
              </w:rPr>
            </w:pPr>
          </w:p>
        </w:tc>
      </w:tr>
    </w:tbl>
    <w:p w14:paraId="38E3E0FB" w14:textId="77777777" w:rsidR="001A6A34" w:rsidRDefault="001A6A34" w:rsidP="003B1AC9">
      <w:pPr>
        <w:spacing w:after="0" w:line="240" w:lineRule="auto"/>
        <w:rPr>
          <w:b/>
          <w:szCs w:val="24"/>
        </w:rPr>
      </w:pPr>
    </w:p>
    <w:p w14:paraId="15392227" w14:textId="77777777" w:rsidR="003B1AC9" w:rsidRPr="00191777" w:rsidRDefault="003B1AC9" w:rsidP="003B1AC9">
      <w:pPr>
        <w:spacing w:after="0" w:line="240" w:lineRule="auto"/>
        <w:rPr>
          <w:b/>
          <w:szCs w:val="24"/>
        </w:rPr>
      </w:pPr>
      <w:r w:rsidRPr="00191777">
        <w:rPr>
          <w:b/>
          <w:szCs w:val="24"/>
        </w:rPr>
        <w:t xml:space="preserve">Pasiūlymo </w:t>
      </w:r>
      <w:r w:rsidRPr="00191777">
        <w:rPr>
          <w:szCs w:val="24"/>
        </w:rPr>
        <w:t>kaina (</w:t>
      </w:r>
      <w:proofErr w:type="spellStart"/>
      <w:r>
        <w:rPr>
          <w:b/>
          <w:szCs w:val="24"/>
        </w:rPr>
        <w:t>Eur</w:t>
      </w:r>
      <w:proofErr w:type="spellEnd"/>
      <w:r>
        <w:rPr>
          <w:b/>
          <w:szCs w:val="24"/>
        </w:rPr>
        <w:t xml:space="preserve"> </w:t>
      </w:r>
      <w:r w:rsidRPr="00191777">
        <w:rPr>
          <w:b/>
          <w:szCs w:val="24"/>
        </w:rPr>
        <w:t xml:space="preserve">su PVM yra _________________________________eurai </w:t>
      </w:r>
      <w:r>
        <w:rPr>
          <w:b/>
          <w:szCs w:val="24"/>
        </w:rPr>
        <w:t xml:space="preserve">___ ct           </w:t>
      </w:r>
      <w:r w:rsidRPr="00191777">
        <w:rPr>
          <w:b/>
          <w:szCs w:val="24"/>
        </w:rPr>
        <w:t>(nurodoma kaina žodžiais).</w:t>
      </w:r>
    </w:p>
    <w:p w14:paraId="50203E61" w14:textId="77777777" w:rsidR="000D4F6A" w:rsidRPr="00191777" w:rsidRDefault="000D4F6A" w:rsidP="000D4F6A">
      <w:pPr>
        <w:spacing w:after="0" w:line="240" w:lineRule="auto"/>
        <w:jc w:val="both"/>
        <w:rPr>
          <w:szCs w:val="24"/>
        </w:rPr>
      </w:pPr>
    </w:p>
    <w:p w14:paraId="0005F811" w14:textId="77777777" w:rsidR="000D4F6A" w:rsidRPr="00191777" w:rsidRDefault="000D4F6A" w:rsidP="000D4F6A">
      <w:pPr>
        <w:spacing w:after="0" w:line="240" w:lineRule="auto"/>
        <w:jc w:val="both"/>
        <w:rPr>
          <w:szCs w:val="24"/>
          <w:lang w:eastAsia="ar-SA"/>
        </w:rPr>
      </w:pPr>
      <w:r w:rsidRPr="00191777">
        <w:rPr>
          <w:b/>
          <w:szCs w:val="24"/>
          <w:lang w:eastAsia="ar-SA"/>
        </w:rPr>
        <w:t>PASTABOS:</w:t>
      </w:r>
    </w:p>
    <w:p w14:paraId="000A5C14" w14:textId="77777777" w:rsidR="000D4F6A" w:rsidRDefault="000D4F6A" w:rsidP="000D4F6A">
      <w:pPr>
        <w:spacing w:after="0" w:line="240" w:lineRule="auto"/>
        <w:jc w:val="both"/>
        <w:rPr>
          <w:szCs w:val="24"/>
          <w:lang w:eastAsia="ar-SA"/>
        </w:rPr>
      </w:pPr>
      <w:r w:rsidRPr="00191777">
        <w:rPr>
          <w:szCs w:val="24"/>
          <w:lang w:eastAsia="ar-SA"/>
        </w:rPr>
        <w:t xml:space="preserve">1. Tais atvejais, kai pagal galiojančius teisės aktus tiekėjui nereikia mokėti PVM, jis nurodo kainą ir sumą </w:t>
      </w:r>
      <w:proofErr w:type="spellStart"/>
      <w:r w:rsidRPr="00191777">
        <w:rPr>
          <w:szCs w:val="24"/>
          <w:lang w:eastAsia="ar-SA"/>
        </w:rPr>
        <w:t>Eur</w:t>
      </w:r>
      <w:proofErr w:type="spellEnd"/>
      <w:r w:rsidRPr="00191777">
        <w:rPr>
          <w:szCs w:val="24"/>
          <w:lang w:eastAsia="ar-SA"/>
        </w:rPr>
        <w:t xml:space="preserve"> be PVM bei nurodo priežastis, dėl kurių PVM nemoka: ___________________________________________ .</w:t>
      </w:r>
    </w:p>
    <w:p w14:paraId="287B0BB6" w14:textId="77777777" w:rsidR="000D4F6A" w:rsidRDefault="000D4F6A" w:rsidP="000D4F6A">
      <w:pPr>
        <w:spacing w:after="0" w:line="240" w:lineRule="auto"/>
        <w:jc w:val="both"/>
        <w:rPr>
          <w:b/>
          <w:i/>
          <w:color w:val="FF0000"/>
        </w:rPr>
      </w:pPr>
    </w:p>
    <w:p w14:paraId="137D1F34" w14:textId="7A17C650" w:rsidR="000D4F6A" w:rsidRPr="00E3208A" w:rsidRDefault="000D4F6A" w:rsidP="000D4F6A">
      <w:pPr>
        <w:spacing w:after="0" w:line="240" w:lineRule="auto"/>
        <w:jc w:val="both"/>
        <w:rPr>
          <w:b/>
          <w:szCs w:val="24"/>
          <w:lang w:eastAsia="ar-SA"/>
        </w:rPr>
      </w:pPr>
      <w:r w:rsidRPr="00E3208A">
        <w:rPr>
          <w:b/>
          <w:i/>
          <w:color w:val="FF0000"/>
          <w:szCs w:val="24"/>
        </w:rPr>
        <w:t xml:space="preserve">Šiam pirkimui skiriama lėšų suma yra ne didesnė kaip </w:t>
      </w:r>
      <w:r w:rsidR="005B67FB">
        <w:rPr>
          <w:b/>
          <w:i/>
          <w:color w:val="FF0000"/>
          <w:szCs w:val="24"/>
        </w:rPr>
        <w:t xml:space="preserve">19360,00 </w:t>
      </w:r>
      <w:proofErr w:type="spellStart"/>
      <w:r w:rsidRPr="00E3208A">
        <w:rPr>
          <w:b/>
          <w:i/>
          <w:color w:val="FF0000"/>
          <w:szCs w:val="24"/>
        </w:rPr>
        <w:t>Eur</w:t>
      </w:r>
      <w:proofErr w:type="spellEnd"/>
      <w:r w:rsidRPr="00E3208A">
        <w:rPr>
          <w:b/>
          <w:i/>
          <w:color w:val="FF0000"/>
          <w:szCs w:val="24"/>
        </w:rPr>
        <w:t xml:space="preserve"> su PVM (</w:t>
      </w:r>
      <w:r w:rsidR="005B67FB">
        <w:rPr>
          <w:b/>
          <w:i/>
          <w:color w:val="FF0000"/>
          <w:szCs w:val="24"/>
        </w:rPr>
        <w:t>devyniolika tūkstančių</w:t>
      </w:r>
      <w:r w:rsidR="00E3208A" w:rsidRPr="00E3208A">
        <w:rPr>
          <w:b/>
          <w:i/>
          <w:color w:val="FF0000"/>
          <w:szCs w:val="24"/>
        </w:rPr>
        <w:t xml:space="preserve"> </w:t>
      </w:r>
      <w:r w:rsidR="001A6A34">
        <w:rPr>
          <w:b/>
          <w:i/>
          <w:color w:val="FF0000"/>
          <w:szCs w:val="24"/>
        </w:rPr>
        <w:t xml:space="preserve">trys šimtai </w:t>
      </w:r>
      <w:r w:rsidR="005B67FB">
        <w:rPr>
          <w:b/>
          <w:i/>
          <w:color w:val="FF0000"/>
          <w:szCs w:val="24"/>
        </w:rPr>
        <w:t xml:space="preserve">šešiasdešimt </w:t>
      </w:r>
      <w:proofErr w:type="spellStart"/>
      <w:r w:rsidR="005B67FB">
        <w:rPr>
          <w:b/>
          <w:i/>
          <w:color w:val="FF0000"/>
          <w:szCs w:val="24"/>
        </w:rPr>
        <w:t>Eur</w:t>
      </w:r>
      <w:proofErr w:type="spellEnd"/>
      <w:r w:rsidR="005B67FB">
        <w:rPr>
          <w:b/>
          <w:i/>
          <w:color w:val="FF0000"/>
          <w:szCs w:val="24"/>
        </w:rPr>
        <w:t xml:space="preserve"> 00</w:t>
      </w:r>
      <w:r w:rsidRPr="00E3208A">
        <w:rPr>
          <w:b/>
          <w:i/>
          <w:color w:val="FF0000"/>
          <w:szCs w:val="24"/>
        </w:rPr>
        <w:t xml:space="preserve"> ct su PVM). </w:t>
      </w:r>
    </w:p>
    <w:p w14:paraId="4222C1EE" w14:textId="77777777" w:rsidR="000D4F6A" w:rsidRPr="00191777" w:rsidRDefault="000D4F6A" w:rsidP="000D4F6A">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EB167F">
        <w:rPr>
          <w:bCs/>
          <w:i/>
          <w:iCs/>
          <w:highlight w:val="yellow"/>
        </w:rPr>
        <w:t>Techninėje specifikacijoje nurodytas reikalavimas: „</w:t>
      </w:r>
      <w:r w:rsidR="005A2520" w:rsidRPr="00EB167F">
        <w:rPr>
          <w:bCs/>
          <w:i/>
          <w:iCs/>
          <w:highlight w:val="yellow"/>
        </w:rPr>
        <w:t>Tiekėjo siūlomų prekių rodiklių konkrečios reikšmės</w:t>
      </w:r>
      <w:r w:rsidRPr="00EB167F">
        <w:rPr>
          <w:bCs/>
          <w:i/>
          <w:iCs/>
          <w:highlight w:val="yellow"/>
        </w:rPr>
        <w:t xml:space="preserve">“, reiškia, kad </w:t>
      </w:r>
      <w:bookmarkStart w:id="0" w:name="_Hlk62731346"/>
      <w:r w:rsidRPr="00EB167F">
        <w:rPr>
          <w:bCs/>
          <w:i/>
          <w:iCs/>
          <w:highlight w:val="yellow"/>
        </w:rPr>
        <w:t xml:space="preserve">kartu su tiekėjo pasiūlymu turi būti pateikta Prekės gamintojo techninė </w:t>
      </w:r>
      <w:r w:rsidRPr="00EB167F">
        <w:rPr>
          <w:bCs/>
          <w:i/>
          <w:iCs/>
          <w:highlight w:val="yellow"/>
        </w:rPr>
        <w:lastRenderedPageBreak/>
        <w:t>dokumentacija (katalogai ar pan.) ir/ar Prekės gamintojo deklaracijos (jei gamintojo kataloge neišsamiai atsispindi siūlomos prekės atitikimas techninės specifikacijos reikalavimams) ar kiti lygiaverčiai dokumentai</w:t>
      </w:r>
      <w:r w:rsidRPr="00EB167F">
        <w:rPr>
          <w:b/>
          <w:i/>
          <w:iCs/>
          <w:highlight w:val="yellow"/>
        </w:rPr>
        <w:t>, įrodantys siūlomos Prekės atitikimą techninėms charakteristikoms</w:t>
      </w:r>
      <w:r w:rsidRPr="00EB167F">
        <w:rPr>
          <w:bCs/>
          <w:i/>
          <w:iCs/>
          <w:highlight w:val="yellow"/>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0"/>
    <w:p w14:paraId="40715263" w14:textId="07AB150E" w:rsidR="006E14C7" w:rsidRPr="006E14C7" w:rsidRDefault="006E14C7" w:rsidP="006E14C7">
      <w:pPr>
        <w:spacing w:after="0"/>
        <w:jc w:val="both"/>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5D958DF6" w14:textId="77777777" w:rsidR="00464712" w:rsidRDefault="00464712" w:rsidP="00C0458D">
      <w:pPr>
        <w:tabs>
          <w:tab w:val="left" w:pos="1380"/>
        </w:tabs>
        <w:spacing w:after="0" w:line="240" w:lineRule="auto"/>
        <w:ind w:right="28"/>
      </w:pPr>
    </w:p>
    <w:p w14:paraId="14DCFB14" w14:textId="6FB3E3CD" w:rsidR="00464712" w:rsidRPr="00183389" w:rsidRDefault="00464712" w:rsidP="00464712">
      <w:pPr>
        <w:pStyle w:val="Body2"/>
        <w:tabs>
          <w:tab w:val="left" w:pos="2127"/>
        </w:tabs>
        <w:ind w:firstLine="851"/>
        <w:rPr>
          <w:rFonts w:cs="Times New Roman"/>
          <w:b/>
          <w:sz w:val="24"/>
          <w:szCs w:val="24"/>
          <w:lang w:val="lt-LT"/>
        </w:rPr>
      </w:pPr>
      <w:r w:rsidRPr="00455282">
        <w:rPr>
          <w:b/>
          <w:bCs/>
          <w:sz w:val="24"/>
          <w:szCs w:val="24"/>
          <w:highlight w:val="yellow"/>
          <w:lang w:val="lt-LT" w:eastAsia="lt-LT"/>
        </w:rPr>
        <w:t>Patvirtiname</w:t>
      </w:r>
      <w:r w:rsidRPr="00455282">
        <w:rPr>
          <w:b/>
          <w:sz w:val="24"/>
          <w:szCs w:val="24"/>
          <w:highlight w:val="yellow"/>
          <w:lang w:val="lt-LT" w:eastAsia="lt-LT"/>
        </w:rPr>
        <w:t xml:space="preserve">, kad siūloma prekė </w:t>
      </w:r>
      <w:r w:rsidR="00A12717">
        <w:rPr>
          <w:b/>
          <w:sz w:val="24"/>
          <w:szCs w:val="24"/>
          <w:highlight w:val="yellow"/>
          <w:lang w:val="lt-LT" w:eastAsia="lt-LT"/>
        </w:rPr>
        <w:t xml:space="preserve">pilnai (visiškai) </w:t>
      </w:r>
      <w:r w:rsidRPr="00455282">
        <w:rPr>
          <w:b/>
          <w:sz w:val="24"/>
          <w:szCs w:val="24"/>
          <w:highlight w:val="yellow"/>
          <w:lang w:val="lt-LT" w:eastAsia="lt-LT"/>
        </w:rPr>
        <w:t xml:space="preserve">atitinka šios skelbiamos apklausos dokumentuose </w:t>
      </w:r>
      <w:r w:rsidR="00183389" w:rsidRPr="00183389">
        <w:rPr>
          <w:b/>
          <w:sz w:val="24"/>
          <w:szCs w:val="24"/>
          <w:highlight w:val="yellow"/>
          <w:lang w:val="lt-LT"/>
        </w:rPr>
        <w:t>nurodytą „</w:t>
      </w:r>
      <w:r w:rsidR="005B67FB">
        <w:rPr>
          <w:b/>
          <w:sz w:val="24"/>
          <w:szCs w:val="24"/>
          <w:highlight w:val="yellow"/>
          <w:lang w:val="lt-LT"/>
        </w:rPr>
        <w:t>Priekinės pakabinamos šienapjovės</w:t>
      </w:r>
      <w:r w:rsidRPr="00183389">
        <w:rPr>
          <w:rFonts w:cs="Times New Roman"/>
          <w:b/>
          <w:sz w:val="24"/>
          <w:szCs w:val="24"/>
          <w:highlight w:val="yellow"/>
          <w:lang w:val="lt-LT"/>
        </w:rPr>
        <w:t>“</w:t>
      </w:r>
      <w:r w:rsidR="00183389" w:rsidRPr="00183389">
        <w:rPr>
          <w:rFonts w:cs="Times New Roman"/>
          <w:b/>
          <w:sz w:val="24"/>
          <w:szCs w:val="24"/>
          <w:highlight w:val="yellow"/>
          <w:lang w:val="lt-LT"/>
        </w:rPr>
        <w:t xml:space="preserve"> </w:t>
      </w:r>
      <w:r w:rsidRPr="00183389">
        <w:rPr>
          <w:rFonts w:cs="Times New Roman"/>
          <w:b/>
          <w:sz w:val="24"/>
          <w:szCs w:val="24"/>
          <w:highlight w:val="yellow"/>
          <w:lang w:val="lt-LT"/>
        </w:rPr>
        <w:t>techninę specifikaciją:</w:t>
      </w:r>
    </w:p>
    <w:p w14:paraId="7C98F8D1" w14:textId="77777777" w:rsidR="00464712" w:rsidRPr="00455282" w:rsidRDefault="00464712" w:rsidP="00464712">
      <w:pPr>
        <w:pStyle w:val="Body2"/>
        <w:tabs>
          <w:tab w:val="left" w:pos="2127"/>
        </w:tabs>
        <w:ind w:firstLine="851"/>
        <w:rPr>
          <w:b/>
          <w:sz w:val="24"/>
          <w:szCs w:val="24"/>
          <w:lang w:val="lt-LT"/>
        </w:rPr>
      </w:pPr>
    </w:p>
    <w:tbl>
      <w:tblPr>
        <w:tblW w:w="97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8"/>
        <w:gridCol w:w="6804"/>
        <w:gridCol w:w="2126"/>
      </w:tblGrid>
      <w:tr w:rsidR="006E6D2C" w:rsidRPr="00F73D8F" w14:paraId="0BA506F6" w14:textId="77777777" w:rsidTr="00C52B3B">
        <w:trPr>
          <w:trHeight w:val="113"/>
        </w:trPr>
        <w:tc>
          <w:tcPr>
            <w:tcW w:w="818" w:type="dxa"/>
            <w:tcBorders>
              <w:top w:val="single" w:sz="4" w:space="0" w:color="auto"/>
              <w:left w:val="single" w:sz="4" w:space="0" w:color="auto"/>
              <w:bottom w:val="single" w:sz="4" w:space="0" w:color="auto"/>
              <w:right w:val="single" w:sz="4" w:space="0" w:color="auto"/>
            </w:tcBorders>
            <w:vAlign w:val="center"/>
            <w:hideMark/>
          </w:tcPr>
          <w:p w14:paraId="138E5FDE" w14:textId="77777777" w:rsidR="006E6D2C" w:rsidRPr="00F73D8F" w:rsidRDefault="006E6D2C" w:rsidP="00472623">
            <w:pPr>
              <w:spacing w:line="256" w:lineRule="auto"/>
              <w:jc w:val="center"/>
              <w:rPr>
                <w:b/>
              </w:rPr>
            </w:pPr>
            <w:r w:rsidRPr="00F73D8F">
              <w:rPr>
                <w:b/>
              </w:rPr>
              <w:t>Eil. Nr.</w:t>
            </w:r>
          </w:p>
        </w:tc>
        <w:tc>
          <w:tcPr>
            <w:tcW w:w="6804" w:type="dxa"/>
            <w:tcBorders>
              <w:top w:val="single" w:sz="4" w:space="0" w:color="auto"/>
              <w:left w:val="single" w:sz="4" w:space="0" w:color="auto"/>
              <w:bottom w:val="single" w:sz="4" w:space="0" w:color="auto"/>
              <w:right w:val="single" w:sz="4" w:space="0" w:color="auto"/>
            </w:tcBorders>
          </w:tcPr>
          <w:p w14:paraId="58007787" w14:textId="77777777" w:rsidR="006E6D2C" w:rsidRPr="00750921" w:rsidRDefault="006E6D2C" w:rsidP="00750921">
            <w:pPr>
              <w:spacing w:line="256" w:lineRule="auto"/>
              <w:jc w:val="both"/>
              <w:rPr>
                <w:b/>
                <w:szCs w:val="24"/>
              </w:rPr>
            </w:pPr>
          </w:p>
          <w:p w14:paraId="24F65282" w14:textId="77777777" w:rsidR="006E6D2C" w:rsidRPr="00750921" w:rsidRDefault="006E6D2C" w:rsidP="00750921">
            <w:pPr>
              <w:spacing w:line="256" w:lineRule="auto"/>
              <w:jc w:val="both"/>
              <w:rPr>
                <w:b/>
                <w:szCs w:val="24"/>
              </w:rPr>
            </w:pPr>
          </w:p>
          <w:p w14:paraId="18C7FE40" w14:textId="77777777" w:rsidR="006E6D2C" w:rsidRPr="00750921" w:rsidRDefault="006E6D2C" w:rsidP="00750921">
            <w:pPr>
              <w:spacing w:line="256" w:lineRule="auto"/>
              <w:jc w:val="both"/>
              <w:rPr>
                <w:b/>
                <w:szCs w:val="24"/>
              </w:rPr>
            </w:pPr>
          </w:p>
          <w:p w14:paraId="4B71997E" w14:textId="77777777" w:rsidR="006E6D2C" w:rsidRPr="00750921" w:rsidRDefault="006E6D2C" w:rsidP="00750921">
            <w:pPr>
              <w:spacing w:line="256" w:lineRule="auto"/>
              <w:jc w:val="both"/>
              <w:rPr>
                <w:b/>
                <w:szCs w:val="24"/>
              </w:rPr>
            </w:pPr>
            <w:r w:rsidRPr="00750921">
              <w:rPr>
                <w:b/>
                <w:szCs w:val="24"/>
              </w:rPr>
              <w:t>Pirkimo dokumentuose nustatyti prekės techniniai rodikliai</w:t>
            </w:r>
          </w:p>
        </w:tc>
        <w:tc>
          <w:tcPr>
            <w:tcW w:w="2126" w:type="dxa"/>
            <w:tcBorders>
              <w:top w:val="single" w:sz="4" w:space="0" w:color="auto"/>
              <w:left w:val="single" w:sz="4" w:space="0" w:color="auto"/>
              <w:bottom w:val="single" w:sz="4" w:space="0" w:color="auto"/>
              <w:right w:val="single" w:sz="4" w:space="0" w:color="auto"/>
            </w:tcBorders>
            <w:hideMark/>
          </w:tcPr>
          <w:p w14:paraId="601A521C" w14:textId="77777777" w:rsidR="006E6D2C" w:rsidRPr="00351225" w:rsidRDefault="006E6D2C" w:rsidP="00472623">
            <w:pPr>
              <w:spacing w:line="256" w:lineRule="auto"/>
              <w:jc w:val="center"/>
              <w:rPr>
                <w:b/>
                <w:highlight w:val="yellow"/>
              </w:rPr>
            </w:pPr>
            <w:r w:rsidRPr="00351225">
              <w:rPr>
                <w:b/>
                <w:highlight w:val="yellow"/>
              </w:rPr>
              <w:t>Tiekėjo siūlomos prekės rodiklių konkrečios reikšmės</w:t>
            </w:r>
          </w:p>
          <w:p w14:paraId="6CCCE61E" w14:textId="77777777" w:rsidR="006E6D2C" w:rsidRPr="00351225" w:rsidRDefault="006E6D2C" w:rsidP="00472623">
            <w:pPr>
              <w:spacing w:line="256" w:lineRule="auto"/>
              <w:jc w:val="center"/>
              <w:rPr>
                <w:b/>
                <w:highlight w:val="yellow"/>
              </w:rPr>
            </w:pPr>
            <w:r w:rsidRPr="00351225">
              <w:rPr>
                <w:b/>
                <w:highlight w:val="yellow"/>
              </w:rPr>
              <w:t>(TAIP/NE ARBA TIKSLI REIKŠMĖ)</w:t>
            </w:r>
          </w:p>
        </w:tc>
      </w:tr>
      <w:tr w:rsidR="006E6D2C" w:rsidRPr="00F73D8F" w14:paraId="245D6909"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02AE872D" w14:textId="574AEBD0" w:rsidR="006E6D2C" w:rsidRDefault="006E6D2C" w:rsidP="00AD1051">
            <w:pPr>
              <w:spacing w:line="360" w:lineRule="auto"/>
              <w:jc w:val="center"/>
              <w:rPr>
                <w:b/>
              </w:rPr>
            </w:pPr>
            <w:r>
              <w:rPr>
                <w:b/>
              </w:rPr>
              <w:t>1.</w:t>
            </w:r>
          </w:p>
        </w:tc>
        <w:tc>
          <w:tcPr>
            <w:tcW w:w="6804" w:type="dxa"/>
            <w:tcBorders>
              <w:top w:val="single" w:sz="4" w:space="0" w:color="auto"/>
              <w:left w:val="single" w:sz="4" w:space="0" w:color="auto"/>
              <w:bottom w:val="single" w:sz="4" w:space="0" w:color="auto"/>
              <w:right w:val="single" w:sz="4" w:space="0" w:color="auto"/>
            </w:tcBorders>
          </w:tcPr>
          <w:p w14:paraId="7C848357" w14:textId="7BA775F6" w:rsidR="006E6D2C" w:rsidRPr="00750921" w:rsidRDefault="00F94411" w:rsidP="00750921">
            <w:pPr>
              <w:jc w:val="both"/>
              <w:rPr>
                <w:b/>
                <w:szCs w:val="24"/>
                <w:u w:val="single"/>
              </w:rPr>
            </w:pPr>
            <w:r>
              <w:rPr>
                <w:b/>
                <w:szCs w:val="24"/>
                <w:u w:val="single"/>
              </w:rPr>
              <w:t>TECHNINIAI REIKALAVIMAI</w:t>
            </w:r>
          </w:p>
        </w:tc>
        <w:tc>
          <w:tcPr>
            <w:tcW w:w="2126" w:type="dxa"/>
            <w:tcBorders>
              <w:top w:val="single" w:sz="4" w:space="0" w:color="auto"/>
              <w:left w:val="single" w:sz="4" w:space="0" w:color="auto"/>
              <w:bottom w:val="single" w:sz="4" w:space="0" w:color="auto"/>
              <w:right w:val="single" w:sz="4" w:space="0" w:color="auto"/>
            </w:tcBorders>
          </w:tcPr>
          <w:p w14:paraId="02AF9114" w14:textId="77777777" w:rsidR="006E6D2C" w:rsidRPr="00351225" w:rsidRDefault="006E6D2C" w:rsidP="00472623">
            <w:pPr>
              <w:spacing w:line="360" w:lineRule="auto"/>
              <w:jc w:val="center"/>
              <w:rPr>
                <w:b/>
                <w:highlight w:val="yellow"/>
              </w:rPr>
            </w:pPr>
          </w:p>
        </w:tc>
      </w:tr>
      <w:tr w:rsidR="005B67FB" w:rsidRPr="00F73D8F" w14:paraId="50C026AE"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46B32D28" w14:textId="5E2C1920" w:rsidR="005B67FB" w:rsidRPr="00F73D8F" w:rsidRDefault="005B67FB" w:rsidP="005B67FB">
            <w:pPr>
              <w:spacing w:line="360" w:lineRule="auto"/>
              <w:jc w:val="center"/>
              <w:rPr>
                <w:b/>
              </w:rPr>
            </w:pPr>
            <w:r>
              <w:rPr>
                <w:b/>
              </w:rPr>
              <w:t>1.1.</w:t>
            </w:r>
          </w:p>
        </w:tc>
        <w:tc>
          <w:tcPr>
            <w:tcW w:w="6804" w:type="dxa"/>
          </w:tcPr>
          <w:p w14:paraId="62D82C6C" w14:textId="63418260" w:rsidR="005B67FB" w:rsidRPr="00750921" w:rsidRDefault="005B67FB" w:rsidP="005B67FB">
            <w:pPr>
              <w:jc w:val="both"/>
              <w:rPr>
                <w:b/>
                <w:szCs w:val="24"/>
                <w:u w:val="single"/>
              </w:rPr>
            </w:pPr>
            <w:r w:rsidRPr="00EE1B98">
              <w:rPr>
                <w:szCs w:val="24"/>
              </w:rPr>
              <w:t xml:space="preserve">Priekinė šienapjovė turi būti tinkama prikabinti prie traktoriaus </w:t>
            </w:r>
            <w:proofErr w:type="spellStart"/>
            <w:r w:rsidRPr="00EE1B98">
              <w:rPr>
                <w:color w:val="000000" w:themeColor="text1"/>
                <w:szCs w:val="24"/>
              </w:rPr>
              <w:t>JohnDeere</w:t>
            </w:r>
            <w:proofErr w:type="spellEnd"/>
            <w:r w:rsidRPr="00EE1B98">
              <w:rPr>
                <w:color w:val="000000" w:themeColor="text1"/>
                <w:szCs w:val="24"/>
              </w:rPr>
              <w:t xml:space="preserve"> 6R250.</w:t>
            </w:r>
          </w:p>
        </w:tc>
        <w:tc>
          <w:tcPr>
            <w:tcW w:w="2126" w:type="dxa"/>
            <w:tcBorders>
              <w:top w:val="single" w:sz="4" w:space="0" w:color="auto"/>
              <w:left w:val="single" w:sz="4" w:space="0" w:color="auto"/>
              <w:bottom w:val="single" w:sz="4" w:space="0" w:color="auto"/>
              <w:right w:val="single" w:sz="4" w:space="0" w:color="auto"/>
            </w:tcBorders>
          </w:tcPr>
          <w:p w14:paraId="1A2D23B9" w14:textId="024E8424"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45C22B72"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75EC60A3" w14:textId="74A13517" w:rsidR="005B67FB" w:rsidRDefault="005B67FB" w:rsidP="005B67FB">
            <w:pPr>
              <w:spacing w:line="360" w:lineRule="auto"/>
              <w:jc w:val="center"/>
              <w:rPr>
                <w:b/>
              </w:rPr>
            </w:pPr>
            <w:r>
              <w:rPr>
                <w:b/>
              </w:rPr>
              <w:t xml:space="preserve">1.2. </w:t>
            </w:r>
          </w:p>
        </w:tc>
        <w:tc>
          <w:tcPr>
            <w:tcW w:w="6804" w:type="dxa"/>
          </w:tcPr>
          <w:p w14:paraId="08444E52" w14:textId="63337BF5" w:rsidR="005B67FB" w:rsidRPr="00750921" w:rsidRDefault="005B67FB" w:rsidP="005B67FB">
            <w:pPr>
              <w:jc w:val="both"/>
              <w:rPr>
                <w:b/>
                <w:szCs w:val="24"/>
                <w:u w:val="single"/>
              </w:rPr>
            </w:pPr>
            <w:r w:rsidRPr="00EE1B98">
              <w:rPr>
                <w:color w:val="000000" w:themeColor="text1"/>
                <w:szCs w:val="24"/>
              </w:rPr>
              <w:t xml:space="preserve">Priekinė šienapjovė turi būti tinkama komplektuoti kartu su prie galo tvirtinama šienapjove </w:t>
            </w:r>
            <w:proofErr w:type="spellStart"/>
            <w:r w:rsidRPr="00EE1B98">
              <w:rPr>
                <w:color w:val="000000" w:themeColor="text1"/>
                <w:szCs w:val="24"/>
              </w:rPr>
              <w:t>Massey</w:t>
            </w:r>
            <w:proofErr w:type="spellEnd"/>
            <w:r w:rsidRPr="00EE1B98">
              <w:rPr>
                <w:color w:val="000000" w:themeColor="text1"/>
                <w:szCs w:val="24"/>
              </w:rPr>
              <w:t xml:space="preserve"> </w:t>
            </w:r>
            <w:proofErr w:type="spellStart"/>
            <w:r w:rsidRPr="00EE1B98">
              <w:rPr>
                <w:color w:val="000000" w:themeColor="text1"/>
                <w:szCs w:val="24"/>
              </w:rPr>
              <w:t>Ferguson</w:t>
            </w:r>
            <w:proofErr w:type="spellEnd"/>
            <w:r w:rsidRPr="00EE1B98">
              <w:rPr>
                <w:color w:val="000000" w:themeColor="text1"/>
                <w:szCs w:val="24"/>
              </w:rPr>
              <w:t xml:space="preserve"> DM 367.</w:t>
            </w:r>
          </w:p>
        </w:tc>
        <w:tc>
          <w:tcPr>
            <w:tcW w:w="2126" w:type="dxa"/>
            <w:tcBorders>
              <w:top w:val="single" w:sz="4" w:space="0" w:color="auto"/>
              <w:left w:val="single" w:sz="4" w:space="0" w:color="auto"/>
              <w:bottom w:val="single" w:sz="4" w:space="0" w:color="auto"/>
              <w:right w:val="single" w:sz="4" w:space="0" w:color="auto"/>
            </w:tcBorders>
          </w:tcPr>
          <w:p w14:paraId="3F7D5211" w14:textId="54316EF5"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25CE12F5"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23C999D8" w14:textId="543CFAA4" w:rsidR="005B67FB" w:rsidRDefault="005B67FB" w:rsidP="005B67FB">
            <w:pPr>
              <w:spacing w:line="360" w:lineRule="auto"/>
              <w:jc w:val="center"/>
              <w:rPr>
                <w:b/>
              </w:rPr>
            </w:pPr>
            <w:r>
              <w:rPr>
                <w:b/>
              </w:rPr>
              <w:t>1.3.</w:t>
            </w:r>
          </w:p>
        </w:tc>
        <w:tc>
          <w:tcPr>
            <w:tcW w:w="6804" w:type="dxa"/>
          </w:tcPr>
          <w:p w14:paraId="081FBCD4" w14:textId="49275319" w:rsidR="005B67FB" w:rsidRPr="00750921" w:rsidRDefault="005B67FB" w:rsidP="005B67FB">
            <w:pPr>
              <w:jc w:val="both"/>
              <w:rPr>
                <w:szCs w:val="24"/>
                <w:u w:val="single"/>
              </w:rPr>
            </w:pPr>
            <w:r w:rsidRPr="00EE1B98">
              <w:rPr>
                <w:color w:val="000000" w:themeColor="text1"/>
                <w:szCs w:val="24"/>
              </w:rPr>
              <w:t>Žolės šienavimui. Darbinis plotis – ne mažiau nei 310 cm, ne daugiau nei 330 cm.</w:t>
            </w:r>
          </w:p>
        </w:tc>
        <w:tc>
          <w:tcPr>
            <w:tcW w:w="2126" w:type="dxa"/>
            <w:tcBorders>
              <w:top w:val="single" w:sz="4" w:space="0" w:color="auto"/>
              <w:left w:val="single" w:sz="4" w:space="0" w:color="auto"/>
              <w:bottom w:val="single" w:sz="4" w:space="0" w:color="auto"/>
              <w:right w:val="single" w:sz="4" w:space="0" w:color="auto"/>
            </w:tcBorders>
          </w:tcPr>
          <w:p w14:paraId="449BBDD3" w14:textId="57031435" w:rsidR="005B67FB" w:rsidRPr="00351225" w:rsidRDefault="005B67FB" w:rsidP="008C40BE">
            <w:pPr>
              <w:spacing w:line="360" w:lineRule="auto"/>
              <w:jc w:val="center"/>
              <w:rPr>
                <w:b/>
                <w:highlight w:val="yellow"/>
              </w:rPr>
            </w:pPr>
            <w:r w:rsidRPr="00351225">
              <w:rPr>
                <w:b/>
                <w:highlight w:val="yellow"/>
              </w:rPr>
              <w:t>Tiksli reikšmė  _____</w:t>
            </w:r>
            <w:r>
              <w:rPr>
                <w:b/>
                <w:highlight w:val="yellow"/>
              </w:rPr>
              <w:t xml:space="preserve"> cm</w:t>
            </w:r>
          </w:p>
        </w:tc>
      </w:tr>
      <w:tr w:rsidR="005B67FB" w:rsidRPr="00F73D8F" w14:paraId="25F702DA"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6DBA0988" w14:textId="1E8CF961" w:rsidR="005B67FB" w:rsidRDefault="005B67FB" w:rsidP="005B67FB">
            <w:pPr>
              <w:spacing w:line="360" w:lineRule="auto"/>
              <w:jc w:val="center"/>
              <w:rPr>
                <w:b/>
              </w:rPr>
            </w:pPr>
            <w:r>
              <w:rPr>
                <w:b/>
              </w:rPr>
              <w:t>1.4.</w:t>
            </w:r>
          </w:p>
        </w:tc>
        <w:tc>
          <w:tcPr>
            <w:tcW w:w="6804" w:type="dxa"/>
          </w:tcPr>
          <w:p w14:paraId="150CA005" w14:textId="04ABD1E8" w:rsidR="005B67FB" w:rsidRPr="00750921" w:rsidRDefault="005B67FB" w:rsidP="005B67FB">
            <w:pPr>
              <w:jc w:val="both"/>
              <w:rPr>
                <w:b/>
                <w:szCs w:val="24"/>
                <w:u w:val="single"/>
              </w:rPr>
            </w:pPr>
            <w:r w:rsidRPr="00EE1B98">
              <w:rPr>
                <w:color w:val="000000" w:themeColor="text1"/>
                <w:szCs w:val="24"/>
              </w:rPr>
              <w:t>Traktoriaus galios poreikis – ne mažesnis nei 60kW 80AG.</w:t>
            </w:r>
          </w:p>
        </w:tc>
        <w:tc>
          <w:tcPr>
            <w:tcW w:w="2126" w:type="dxa"/>
            <w:tcBorders>
              <w:top w:val="single" w:sz="4" w:space="0" w:color="auto"/>
              <w:left w:val="single" w:sz="4" w:space="0" w:color="auto"/>
              <w:bottom w:val="single" w:sz="4" w:space="0" w:color="auto"/>
              <w:right w:val="single" w:sz="4" w:space="0" w:color="auto"/>
            </w:tcBorders>
          </w:tcPr>
          <w:p w14:paraId="20638BCD" w14:textId="67A9C4AC"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2A840A45"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1D6C88EF" w14:textId="2D9D336F" w:rsidR="005B67FB" w:rsidRDefault="005B67FB" w:rsidP="005B67FB">
            <w:pPr>
              <w:spacing w:line="360" w:lineRule="auto"/>
              <w:jc w:val="center"/>
              <w:rPr>
                <w:b/>
              </w:rPr>
            </w:pPr>
            <w:r>
              <w:rPr>
                <w:b/>
              </w:rPr>
              <w:t>1.5.</w:t>
            </w:r>
          </w:p>
        </w:tc>
        <w:tc>
          <w:tcPr>
            <w:tcW w:w="6804" w:type="dxa"/>
          </w:tcPr>
          <w:p w14:paraId="67CDE99A" w14:textId="4EA0735E" w:rsidR="005B67FB" w:rsidRPr="00750921" w:rsidRDefault="005B67FB" w:rsidP="005B67FB">
            <w:pPr>
              <w:jc w:val="both"/>
              <w:rPr>
                <w:b/>
                <w:szCs w:val="24"/>
                <w:u w:val="single"/>
              </w:rPr>
            </w:pPr>
            <w:r w:rsidRPr="00EE1B98">
              <w:rPr>
                <w:color w:val="000000" w:themeColor="text1"/>
                <w:szCs w:val="24"/>
              </w:rPr>
              <w:t>Turi būti ne daugiau nei 6 diskai.</w:t>
            </w:r>
          </w:p>
        </w:tc>
        <w:tc>
          <w:tcPr>
            <w:tcW w:w="2126" w:type="dxa"/>
            <w:tcBorders>
              <w:top w:val="single" w:sz="4" w:space="0" w:color="auto"/>
              <w:left w:val="single" w:sz="4" w:space="0" w:color="auto"/>
              <w:bottom w:val="single" w:sz="4" w:space="0" w:color="auto"/>
              <w:right w:val="single" w:sz="4" w:space="0" w:color="auto"/>
            </w:tcBorders>
          </w:tcPr>
          <w:p w14:paraId="61879C4C" w14:textId="2133DB14" w:rsidR="005B67FB" w:rsidRPr="00351225" w:rsidRDefault="005B67FB" w:rsidP="008C40BE">
            <w:pPr>
              <w:spacing w:line="360" w:lineRule="auto"/>
              <w:jc w:val="center"/>
              <w:rPr>
                <w:b/>
                <w:highlight w:val="yellow"/>
              </w:rPr>
            </w:pPr>
            <w:r w:rsidRPr="00351225">
              <w:rPr>
                <w:b/>
                <w:highlight w:val="yellow"/>
              </w:rPr>
              <w:t>Tiksli reikšmė  _____</w:t>
            </w:r>
            <w:r w:rsidR="008C40BE">
              <w:rPr>
                <w:b/>
                <w:highlight w:val="yellow"/>
              </w:rPr>
              <w:t xml:space="preserve"> </w:t>
            </w:r>
          </w:p>
        </w:tc>
      </w:tr>
      <w:tr w:rsidR="005B67FB" w:rsidRPr="00F73D8F" w14:paraId="7003A634"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268AB9CE" w14:textId="3165B372" w:rsidR="005B67FB" w:rsidRDefault="005B67FB" w:rsidP="005B67FB">
            <w:pPr>
              <w:spacing w:line="360" w:lineRule="auto"/>
              <w:jc w:val="center"/>
              <w:rPr>
                <w:b/>
              </w:rPr>
            </w:pPr>
            <w:r>
              <w:rPr>
                <w:b/>
              </w:rPr>
              <w:lastRenderedPageBreak/>
              <w:t>1.6.</w:t>
            </w:r>
          </w:p>
        </w:tc>
        <w:tc>
          <w:tcPr>
            <w:tcW w:w="6804" w:type="dxa"/>
          </w:tcPr>
          <w:p w14:paraId="3306EB47" w14:textId="7C76BEED" w:rsidR="005B67FB" w:rsidRPr="00750921" w:rsidRDefault="005B67FB" w:rsidP="005B67FB">
            <w:pPr>
              <w:jc w:val="both"/>
              <w:rPr>
                <w:b/>
                <w:szCs w:val="24"/>
                <w:u w:val="single"/>
              </w:rPr>
            </w:pPr>
            <w:r w:rsidRPr="00EE1B98">
              <w:rPr>
                <w:color w:val="000000" w:themeColor="text1"/>
                <w:szCs w:val="24"/>
              </w:rPr>
              <w:t>Nuo 1000 aps. / min. darbinio veleno sūkių.</w:t>
            </w:r>
          </w:p>
        </w:tc>
        <w:tc>
          <w:tcPr>
            <w:tcW w:w="2126" w:type="dxa"/>
            <w:tcBorders>
              <w:top w:val="single" w:sz="4" w:space="0" w:color="auto"/>
              <w:left w:val="single" w:sz="4" w:space="0" w:color="auto"/>
              <w:bottom w:val="single" w:sz="4" w:space="0" w:color="auto"/>
              <w:right w:val="single" w:sz="4" w:space="0" w:color="auto"/>
            </w:tcBorders>
          </w:tcPr>
          <w:p w14:paraId="2B7CDBA9" w14:textId="6D839347" w:rsidR="005B67FB" w:rsidRPr="00351225" w:rsidRDefault="008C40BE" w:rsidP="008C40BE">
            <w:pPr>
              <w:spacing w:line="360" w:lineRule="auto"/>
              <w:jc w:val="center"/>
              <w:rPr>
                <w:b/>
                <w:highlight w:val="yellow"/>
              </w:rPr>
            </w:pPr>
            <w:r w:rsidRPr="00351225">
              <w:rPr>
                <w:b/>
                <w:highlight w:val="yellow"/>
              </w:rPr>
              <w:t>Tiksli reikšmė  _____</w:t>
            </w:r>
            <w:r>
              <w:rPr>
                <w:b/>
                <w:highlight w:val="yellow"/>
              </w:rPr>
              <w:t xml:space="preserve"> </w:t>
            </w:r>
            <w:r w:rsidRPr="00EE1B98">
              <w:rPr>
                <w:b/>
                <w:color w:val="000000" w:themeColor="text1"/>
                <w:szCs w:val="24"/>
              </w:rPr>
              <w:t>aps. / min.</w:t>
            </w:r>
          </w:p>
        </w:tc>
      </w:tr>
      <w:tr w:rsidR="005B67FB" w:rsidRPr="00F73D8F" w14:paraId="78B046B8"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41C592C9" w14:textId="49EA20E0" w:rsidR="005B67FB" w:rsidRDefault="005B67FB" w:rsidP="005B67FB">
            <w:pPr>
              <w:spacing w:line="360" w:lineRule="auto"/>
              <w:jc w:val="center"/>
              <w:rPr>
                <w:b/>
              </w:rPr>
            </w:pPr>
            <w:r>
              <w:rPr>
                <w:b/>
              </w:rPr>
              <w:t>1.7.</w:t>
            </w:r>
          </w:p>
        </w:tc>
        <w:tc>
          <w:tcPr>
            <w:tcW w:w="6804" w:type="dxa"/>
          </w:tcPr>
          <w:p w14:paraId="539D0794" w14:textId="72878BDF" w:rsidR="005B67FB" w:rsidRPr="00750921" w:rsidRDefault="005B67FB" w:rsidP="005B67FB">
            <w:pPr>
              <w:jc w:val="both"/>
              <w:rPr>
                <w:b/>
                <w:szCs w:val="24"/>
                <w:highlight w:val="yellow"/>
                <w:u w:val="single"/>
              </w:rPr>
            </w:pPr>
            <w:r w:rsidRPr="00EE1B98">
              <w:rPr>
                <w:color w:val="000000" w:themeColor="text1"/>
                <w:szCs w:val="24"/>
              </w:rPr>
              <w:t>Greita pjovimo peiliukų keitimo sistema.</w:t>
            </w:r>
          </w:p>
        </w:tc>
        <w:tc>
          <w:tcPr>
            <w:tcW w:w="2126" w:type="dxa"/>
            <w:tcBorders>
              <w:top w:val="single" w:sz="4" w:space="0" w:color="auto"/>
              <w:left w:val="single" w:sz="4" w:space="0" w:color="auto"/>
              <w:bottom w:val="single" w:sz="4" w:space="0" w:color="auto"/>
              <w:right w:val="single" w:sz="4" w:space="0" w:color="auto"/>
            </w:tcBorders>
          </w:tcPr>
          <w:p w14:paraId="4A389B72" w14:textId="6771C0FE"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5E2EDB30"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10FA74EB" w14:textId="087F3CF8" w:rsidR="005B67FB" w:rsidRPr="00F73D8F" w:rsidRDefault="005B67FB" w:rsidP="005B67FB">
            <w:pPr>
              <w:spacing w:line="360" w:lineRule="auto"/>
              <w:jc w:val="center"/>
              <w:rPr>
                <w:b/>
              </w:rPr>
            </w:pPr>
            <w:r>
              <w:rPr>
                <w:b/>
              </w:rPr>
              <w:t>1.8</w:t>
            </w:r>
            <w:r>
              <w:rPr>
                <w:b/>
              </w:rPr>
              <w:t>.</w:t>
            </w:r>
          </w:p>
        </w:tc>
        <w:tc>
          <w:tcPr>
            <w:tcW w:w="6804" w:type="dxa"/>
          </w:tcPr>
          <w:p w14:paraId="7364125E" w14:textId="550DDAED" w:rsidR="005B67FB" w:rsidRPr="005B67FB" w:rsidRDefault="005B67FB" w:rsidP="005B67FB">
            <w:pPr>
              <w:jc w:val="both"/>
              <w:rPr>
                <w:b/>
                <w:szCs w:val="24"/>
                <w:highlight w:val="yellow"/>
                <w:u w:val="single"/>
              </w:rPr>
            </w:pPr>
            <w:r w:rsidRPr="00EE1B98">
              <w:rPr>
                <w:color w:val="000000" w:themeColor="text1"/>
                <w:szCs w:val="24"/>
              </w:rPr>
              <w:t>Peilių skaičius ant disko – ne mažiau nei 2.</w:t>
            </w:r>
          </w:p>
        </w:tc>
        <w:tc>
          <w:tcPr>
            <w:tcW w:w="2126" w:type="dxa"/>
            <w:tcBorders>
              <w:top w:val="single" w:sz="4" w:space="0" w:color="auto"/>
              <w:left w:val="single" w:sz="4" w:space="0" w:color="auto"/>
              <w:bottom w:val="single" w:sz="4" w:space="0" w:color="auto"/>
              <w:right w:val="single" w:sz="4" w:space="0" w:color="auto"/>
            </w:tcBorders>
          </w:tcPr>
          <w:p w14:paraId="6121866D" w14:textId="018C4A83" w:rsidR="005B67FB" w:rsidRPr="00351225" w:rsidRDefault="008C40BE" w:rsidP="005B67FB">
            <w:pPr>
              <w:spacing w:line="360" w:lineRule="auto"/>
              <w:jc w:val="center"/>
              <w:rPr>
                <w:b/>
                <w:highlight w:val="yellow"/>
              </w:rPr>
            </w:pPr>
            <w:r w:rsidRPr="00351225">
              <w:rPr>
                <w:b/>
                <w:highlight w:val="yellow"/>
              </w:rPr>
              <w:t>Tiksli reikšmė  _____</w:t>
            </w:r>
          </w:p>
        </w:tc>
      </w:tr>
      <w:tr w:rsidR="005B67FB" w:rsidRPr="00F73D8F" w14:paraId="7ED5EA10"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469BA73D" w14:textId="6491914E" w:rsidR="005B67FB" w:rsidRDefault="005B67FB" w:rsidP="005B67FB">
            <w:pPr>
              <w:spacing w:line="360" w:lineRule="auto"/>
              <w:jc w:val="center"/>
              <w:rPr>
                <w:b/>
              </w:rPr>
            </w:pPr>
            <w:r>
              <w:rPr>
                <w:b/>
              </w:rPr>
              <w:t>1.9</w:t>
            </w:r>
            <w:r>
              <w:rPr>
                <w:b/>
              </w:rPr>
              <w:t xml:space="preserve">. </w:t>
            </w:r>
          </w:p>
        </w:tc>
        <w:tc>
          <w:tcPr>
            <w:tcW w:w="6804" w:type="dxa"/>
          </w:tcPr>
          <w:p w14:paraId="5C6BB117" w14:textId="0F94AC1D" w:rsidR="005B67FB" w:rsidRPr="005B67FB" w:rsidRDefault="005B67FB" w:rsidP="005B67FB">
            <w:pPr>
              <w:jc w:val="both"/>
              <w:rPr>
                <w:b/>
                <w:szCs w:val="24"/>
                <w:highlight w:val="yellow"/>
                <w:u w:val="single"/>
              </w:rPr>
            </w:pPr>
            <w:r w:rsidRPr="00EE1B98">
              <w:rPr>
                <w:color w:val="000000" w:themeColor="text1"/>
                <w:szCs w:val="24"/>
              </w:rPr>
              <w:t>Sutvirtinta konstrukcija pritaikyta intensyviam naudojimui.</w:t>
            </w:r>
          </w:p>
        </w:tc>
        <w:tc>
          <w:tcPr>
            <w:tcW w:w="2126" w:type="dxa"/>
            <w:tcBorders>
              <w:top w:val="single" w:sz="4" w:space="0" w:color="auto"/>
              <w:left w:val="single" w:sz="4" w:space="0" w:color="auto"/>
              <w:bottom w:val="single" w:sz="4" w:space="0" w:color="auto"/>
              <w:right w:val="single" w:sz="4" w:space="0" w:color="auto"/>
            </w:tcBorders>
          </w:tcPr>
          <w:p w14:paraId="2A75A8B5" w14:textId="77777777"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656A79CC"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6F815E7F" w14:textId="1ACD76AE" w:rsidR="005B67FB" w:rsidRDefault="005B67FB" w:rsidP="005B67FB">
            <w:pPr>
              <w:spacing w:line="360" w:lineRule="auto"/>
              <w:jc w:val="center"/>
              <w:rPr>
                <w:b/>
              </w:rPr>
            </w:pPr>
            <w:r>
              <w:rPr>
                <w:b/>
              </w:rPr>
              <w:t>1.10</w:t>
            </w:r>
            <w:r>
              <w:rPr>
                <w:b/>
              </w:rPr>
              <w:t>.</w:t>
            </w:r>
          </w:p>
        </w:tc>
        <w:tc>
          <w:tcPr>
            <w:tcW w:w="6804" w:type="dxa"/>
          </w:tcPr>
          <w:p w14:paraId="5113238C" w14:textId="559B8B3B" w:rsidR="005B67FB" w:rsidRPr="005B67FB" w:rsidRDefault="005B67FB" w:rsidP="005B67FB">
            <w:pPr>
              <w:jc w:val="both"/>
              <w:rPr>
                <w:b/>
                <w:szCs w:val="24"/>
                <w:highlight w:val="yellow"/>
                <w:u w:val="single"/>
              </w:rPr>
            </w:pPr>
            <w:r w:rsidRPr="00EE1B98">
              <w:rPr>
                <w:color w:val="000000" w:themeColor="text1"/>
                <w:szCs w:val="24"/>
              </w:rPr>
              <w:t xml:space="preserve">Transportinis plotis – ne daugiau nei 300 cm. </w:t>
            </w:r>
          </w:p>
        </w:tc>
        <w:tc>
          <w:tcPr>
            <w:tcW w:w="2126" w:type="dxa"/>
            <w:tcBorders>
              <w:top w:val="single" w:sz="4" w:space="0" w:color="auto"/>
              <w:left w:val="single" w:sz="4" w:space="0" w:color="auto"/>
              <w:bottom w:val="single" w:sz="4" w:space="0" w:color="auto"/>
              <w:right w:val="single" w:sz="4" w:space="0" w:color="auto"/>
            </w:tcBorders>
          </w:tcPr>
          <w:p w14:paraId="6647A3F9" w14:textId="4138F8CE" w:rsidR="005B67FB" w:rsidRPr="00351225" w:rsidRDefault="008C40BE" w:rsidP="005B67FB">
            <w:pPr>
              <w:spacing w:line="360" w:lineRule="auto"/>
              <w:jc w:val="center"/>
              <w:rPr>
                <w:b/>
                <w:highlight w:val="yellow"/>
              </w:rPr>
            </w:pPr>
            <w:r w:rsidRPr="00351225">
              <w:rPr>
                <w:b/>
                <w:highlight w:val="yellow"/>
              </w:rPr>
              <w:t>Tiksli reikšmė  _____</w:t>
            </w:r>
            <w:r>
              <w:rPr>
                <w:b/>
                <w:highlight w:val="yellow"/>
              </w:rPr>
              <w:t xml:space="preserve"> cm</w:t>
            </w:r>
          </w:p>
        </w:tc>
      </w:tr>
      <w:tr w:rsidR="005B67FB" w:rsidRPr="00F73D8F" w14:paraId="20466B7C"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40CF67FE" w14:textId="0F63C7D8" w:rsidR="005B67FB" w:rsidRDefault="005B67FB" w:rsidP="005B67FB">
            <w:pPr>
              <w:spacing w:line="360" w:lineRule="auto"/>
              <w:jc w:val="center"/>
              <w:rPr>
                <w:b/>
              </w:rPr>
            </w:pPr>
            <w:r>
              <w:rPr>
                <w:b/>
              </w:rPr>
              <w:t>1.11</w:t>
            </w:r>
            <w:r>
              <w:rPr>
                <w:b/>
              </w:rPr>
              <w:t>.</w:t>
            </w:r>
          </w:p>
        </w:tc>
        <w:tc>
          <w:tcPr>
            <w:tcW w:w="6804" w:type="dxa"/>
          </w:tcPr>
          <w:p w14:paraId="6FD54FCA" w14:textId="4B394733" w:rsidR="005B67FB" w:rsidRPr="005B67FB" w:rsidRDefault="005B67FB" w:rsidP="005B67FB">
            <w:pPr>
              <w:jc w:val="both"/>
              <w:rPr>
                <w:b/>
                <w:szCs w:val="24"/>
                <w:highlight w:val="yellow"/>
                <w:u w:val="single"/>
              </w:rPr>
            </w:pPr>
            <w:r w:rsidRPr="00EE1B98">
              <w:rPr>
                <w:color w:val="000000" w:themeColor="text1"/>
                <w:szCs w:val="24"/>
              </w:rPr>
              <w:t>Turi turėti trimatę dirvožemio kopijavimo sistemą.</w:t>
            </w:r>
          </w:p>
        </w:tc>
        <w:tc>
          <w:tcPr>
            <w:tcW w:w="2126" w:type="dxa"/>
            <w:tcBorders>
              <w:top w:val="single" w:sz="4" w:space="0" w:color="auto"/>
              <w:left w:val="single" w:sz="4" w:space="0" w:color="auto"/>
              <w:bottom w:val="single" w:sz="4" w:space="0" w:color="auto"/>
              <w:right w:val="single" w:sz="4" w:space="0" w:color="auto"/>
            </w:tcBorders>
          </w:tcPr>
          <w:p w14:paraId="6562F463" w14:textId="77777777"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24C0747B"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48962EA4" w14:textId="68DFDCE2" w:rsidR="005B67FB" w:rsidRDefault="005B67FB" w:rsidP="005B67FB">
            <w:pPr>
              <w:spacing w:line="360" w:lineRule="auto"/>
              <w:jc w:val="center"/>
              <w:rPr>
                <w:b/>
              </w:rPr>
            </w:pPr>
            <w:r>
              <w:rPr>
                <w:b/>
              </w:rPr>
              <w:t>1.12</w:t>
            </w:r>
            <w:r>
              <w:rPr>
                <w:b/>
              </w:rPr>
              <w:t>.</w:t>
            </w:r>
          </w:p>
        </w:tc>
        <w:tc>
          <w:tcPr>
            <w:tcW w:w="6804" w:type="dxa"/>
          </w:tcPr>
          <w:p w14:paraId="44882511" w14:textId="6F6D5786" w:rsidR="005B67FB" w:rsidRPr="005B67FB" w:rsidRDefault="005B67FB" w:rsidP="005B67FB">
            <w:pPr>
              <w:jc w:val="both"/>
              <w:rPr>
                <w:b/>
                <w:szCs w:val="24"/>
                <w:highlight w:val="yellow"/>
                <w:u w:val="single"/>
              </w:rPr>
            </w:pPr>
            <w:r w:rsidRPr="00EE1B98">
              <w:rPr>
                <w:color w:val="000000" w:themeColor="text1"/>
                <w:szCs w:val="24"/>
              </w:rPr>
              <w:t>Pjovimo juostos horizontalus kopijavimas įveikiant nuokalnę – ne mažesnis kaip -6°.</w:t>
            </w:r>
          </w:p>
        </w:tc>
        <w:tc>
          <w:tcPr>
            <w:tcW w:w="2126" w:type="dxa"/>
            <w:tcBorders>
              <w:top w:val="single" w:sz="4" w:space="0" w:color="auto"/>
              <w:left w:val="single" w:sz="4" w:space="0" w:color="auto"/>
              <w:bottom w:val="single" w:sz="4" w:space="0" w:color="auto"/>
              <w:right w:val="single" w:sz="4" w:space="0" w:color="auto"/>
            </w:tcBorders>
          </w:tcPr>
          <w:p w14:paraId="3602CEB3" w14:textId="4850F58D" w:rsidR="005B67FB" w:rsidRPr="00351225" w:rsidRDefault="008C40BE" w:rsidP="005B67FB">
            <w:pPr>
              <w:spacing w:line="360" w:lineRule="auto"/>
              <w:jc w:val="center"/>
              <w:rPr>
                <w:b/>
                <w:highlight w:val="yellow"/>
              </w:rPr>
            </w:pPr>
            <w:r w:rsidRPr="00351225">
              <w:rPr>
                <w:b/>
                <w:highlight w:val="yellow"/>
              </w:rPr>
              <w:t>Tiksli reikšmė  _____</w:t>
            </w:r>
            <w:r>
              <w:rPr>
                <w:b/>
                <w:highlight w:val="yellow"/>
              </w:rPr>
              <w:t xml:space="preserve"> </w:t>
            </w:r>
          </w:p>
        </w:tc>
      </w:tr>
      <w:tr w:rsidR="005B67FB" w:rsidRPr="00F73D8F" w14:paraId="3844F118"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06416928" w14:textId="5C2C2655" w:rsidR="005B67FB" w:rsidRDefault="005B67FB" w:rsidP="005B67FB">
            <w:pPr>
              <w:spacing w:line="360" w:lineRule="auto"/>
              <w:jc w:val="center"/>
              <w:rPr>
                <w:b/>
              </w:rPr>
            </w:pPr>
            <w:r>
              <w:rPr>
                <w:b/>
              </w:rPr>
              <w:t>1.13</w:t>
            </w:r>
            <w:r>
              <w:rPr>
                <w:b/>
              </w:rPr>
              <w:t>.</w:t>
            </w:r>
          </w:p>
        </w:tc>
        <w:tc>
          <w:tcPr>
            <w:tcW w:w="6804" w:type="dxa"/>
          </w:tcPr>
          <w:p w14:paraId="166BC82D" w14:textId="50C3B461" w:rsidR="005B67FB" w:rsidRPr="005B67FB" w:rsidRDefault="005B67FB" w:rsidP="005B67FB">
            <w:pPr>
              <w:jc w:val="both"/>
              <w:rPr>
                <w:b/>
                <w:szCs w:val="24"/>
                <w:highlight w:val="yellow"/>
                <w:u w:val="single"/>
              </w:rPr>
            </w:pPr>
            <w:r w:rsidRPr="00EE1B98">
              <w:rPr>
                <w:color w:val="000000" w:themeColor="text1"/>
                <w:szCs w:val="24"/>
              </w:rPr>
              <w:t>Pjovimo juostos horizontalus kopijavimas įveikiant įkalnę – ne mažesnis kaip +15°.</w:t>
            </w:r>
          </w:p>
        </w:tc>
        <w:tc>
          <w:tcPr>
            <w:tcW w:w="2126" w:type="dxa"/>
            <w:tcBorders>
              <w:top w:val="single" w:sz="4" w:space="0" w:color="auto"/>
              <w:left w:val="single" w:sz="4" w:space="0" w:color="auto"/>
              <w:bottom w:val="single" w:sz="4" w:space="0" w:color="auto"/>
              <w:right w:val="single" w:sz="4" w:space="0" w:color="auto"/>
            </w:tcBorders>
          </w:tcPr>
          <w:p w14:paraId="3FEB1301" w14:textId="52D7C835" w:rsidR="005B67FB" w:rsidRPr="00351225" w:rsidRDefault="008C40BE" w:rsidP="005B67FB">
            <w:pPr>
              <w:spacing w:line="360" w:lineRule="auto"/>
              <w:jc w:val="center"/>
              <w:rPr>
                <w:b/>
                <w:highlight w:val="yellow"/>
              </w:rPr>
            </w:pPr>
            <w:r w:rsidRPr="00351225">
              <w:rPr>
                <w:b/>
                <w:highlight w:val="yellow"/>
              </w:rPr>
              <w:t>Tiksli reikšmė  _____</w:t>
            </w:r>
            <w:r w:rsidR="00786DC2">
              <w:rPr>
                <w:b/>
                <w:highlight w:val="yellow"/>
              </w:rPr>
              <w:t xml:space="preserve"> </w:t>
            </w:r>
          </w:p>
        </w:tc>
      </w:tr>
      <w:tr w:rsidR="005B67FB" w:rsidRPr="00F73D8F" w14:paraId="150A08DC"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47E1F67E" w14:textId="46313C47" w:rsidR="005B67FB" w:rsidRDefault="005B67FB" w:rsidP="005B67FB">
            <w:pPr>
              <w:spacing w:line="360" w:lineRule="auto"/>
              <w:jc w:val="center"/>
              <w:rPr>
                <w:b/>
              </w:rPr>
            </w:pPr>
            <w:r>
              <w:rPr>
                <w:b/>
              </w:rPr>
              <w:t>1.14</w:t>
            </w:r>
            <w:r>
              <w:rPr>
                <w:b/>
              </w:rPr>
              <w:t>.</w:t>
            </w:r>
          </w:p>
        </w:tc>
        <w:tc>
          <w:tcPr>
            <w:tcW w:w="6804" w:type="dxa"/>
          </w:tcPr>
          <w:p w14:paraId="42BA1245" w14:textId="7EEBBB16" w:rsidR="005B67FB" w:rsidRPr="00750921" w:rsidRDefault="005B67FB" w:rsidP="005B67FB">
            <w:pPr>
              <w:jc w:val="both"/>
              <w:rPr>
                <w:b/>
                <w:szCs w:val="24"/>
                <w:highlight w:val="yellow"/>
                <w:u w:val="single"/>
              </w:rPr>
            </w:pPr>
            <w:r w:rsidRPr="00EE1B98">
              <w:rPr>
                <w:color w:val="000000" w:themeColor="text1"/>
                <w:szCs w:val="24"/>
              </w:rPr>
              <w:t>Skersinis pjovimo juostos pasvirimas rėmo atžvilgiu – ne mažesnis kaip 25°.</w:t>
            </w:r>
          </w:p>
        </w:tc>
        <w:tc>
          <w:tcPr>
            <w:tcW w:w="2126" w:type="dxa"/>
            <w:tcBorders>
              <w:top w:val="single" w:sz="4" w:space="0" w:color="auto"/>
              <w:left w:val="single" w:sz="4" w:space="0" w:color="auto"/>
              <w:bottom w:val="single" w:sz="4" w:space="0" w:color="auto"/>
              <w:right w:val="single" w:sz="4" w:space="0" w:color="auto"/>
            </w:tcBorders>
          </w:tcPr>
          <w:p w14:paraId="775BBA61" w14:textId="1B04783A" w:rsidR="005B67FB" w:rsidRPr="00351225" w:rsidRDefault="008C40BE" w:rsidP="005B67FB">
            <w:pPr>
              <w:spacing w:line="360" w:lineRule="auto"/>
              <w:jc w:val="center"/>
              <w:rPr>
                <w:b/>
                <w:highlight w:val="yellow"/>
              </w:rPr>
            </w:pPr>
            <w:r w:rsidRPr="00351225">
              <w:rPr>
                <w:b/>
                <w:highlight w:val="yellow"/>
              </w:rPr>
              <w:t>Tiksli reikšmė  _____</w:t>
            </w:r>
            <w:r w:rsidR="00786DC2">
              <w:rPr>
                <w:b/>
                <w:highlight w:val="yellow"/>
              </w:rPr>
              <w:t xml:space="preserve"> </w:t>
            </w:r>
          </w:p>
        </w:tc>
      </w:tr>
      <w:tr w:rsidR="005B67FB" w:rsidRPr="00F73D8F" w14:paraId="4A1CA2E2"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3D02AFDF" w14:textId="5BFE511F" w:rsidR="005B67FB" w:rsidRPr="00F73D8F" w:rsidRDefault="005B67FB" w:rsidP="005B67FB">
            <w:pPr>
              <w:spacing w:line="360" w:lineRule="auto"/>
              <w:jc w:val="center"/>
              <w:rPr>
                <w:b/>
              </w:rPr>
            </w:pPr>
            <w:r>
              <w:rPr>
                <w:b/>
              </w:rPr>
              <w:t>1.15</w:t>
            </w:r>
            <w:r>
              <w:rPr>
                <w:b/>
              </w:rPr>
              <w:t>.</w:t>
            </w:r>
          </w:p>
        </w:tc>
        <w:tc>
          <w:tcPr>
            <w:tcW w:w="6804" w:type="dxa"/>
          </w:tcPr>
          <w:p w14:paraId="2B21D096" w14:textId="347530A1" w:rsidR="005B67FB" w:rsidRPr="005B67FB" w:rsidRDefault="005B67FB" w:rsidP="005B67FB">
            <w:pPr>
              <w:jc w:val="both"/>
              <w:rPr>
                <w:b/>
                <w:szCs w:val="24"/>
                <w:highlight w:val="yellow"/>
                <w:u w:val="single"/>
              </w:rPr>
            </w:pPr>
            <w:r w:rsidRPr="00EE1B98">
              <w:rPr>
                <w:color w:val="000000" w:themeColor="text1"/>
                <w:szCs w:val="24"/>
              </w:rPr>
              <w:t>Pjovimo juostos eiga ne didesnė kaip 650 mm.</w:t>
            </w:r>
          </w:p>
        </w:tc>
        <w:tc>
          <w:tcPr>
            <w:tcW w:w="2126" w:type="dxa"/>
            <w:tcBorders>
              <w:top w:val="single" w:sz="4" w:space="0" w:color="auto"/>
              <w:left w:val="single" w:sz="4" w:space="0" w:color="auto"/>
              <w:bottom w:val="single" w:sz="4" w:space="0" w:color="auto"/>
              <w:right w:val="single" w:sz="4" w:space="0" w:color="auto"/>
            </w:tcBorders>
          </w:tcPr>
          <w:p w14:paraId="7F3C5F30" w14:textId="6079CB07" w:rsidR="005B67FB" w:rsidRPr="00351225" w:rsidRDefault="005B67FB" w:rsidP="008C40BE">
            <w:pPr>
              <w:spacing w:line="360" w:lineRule="auto"/>
              <w:jc w:val="center"/>
              <w:rPr>
                <w:b/>
                <w:highlight w:val="yellow"/>
              </w:rPr>
            </w:pPr>
            <w:r w:rsidRPr="00351225">
              <w:rPr>
                <w:b/>
                <w:highlight w:val="yellow"/>
              </w:rPr>
              <w:t>Tiksli reikšmė  _____</w:t>
            </w:r>
            <w:r w:rsidR="008C40BE">
              <w:rPr>
                <w:b/>
                <w:highlight w:val="yellow"/>
              </w:rPr>
              <w:t xml:space="preserve"> mm</w:t>
            </w:r>
          </w:p>
        </w:tc>
      </w:tr>
      <w:tr w:rsidR="005B67FB" w:rsidRPr="00F73D8F" w14:paraId="4EF30520"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403E2174" w14:textId="4590AFA4" w:rsidR="005B67FB" w:rsidRDefault="005B67FB" w:rsidP="005B67FB">
            <w:pPr>
              <w:spacing w:line="360" w:lineRule="auto"/>
              <w:jc w:val="center"/>
              <w:rPr>
                <w:b/>
              </w:rPr>
            </w:pPr>
            <w:r>
              <w:rPr>
                <w:b/>
              </w:rPr>
              <w:t>1.16</w:t>
            </w:r>
            <w:r>
              <w:rPr>
                <w:b/>
              </w:rPr>
              <w:t xml:space="preserve">. </w:t>
            </w:r>
          </w:p>
        </w:tc>
        <w:tc>
          <w:tcPr>
            <w:tcW w:w="6804" w:type="dxa"/>
          </w:tcPr>
          <w:p w14:paraId="2A964532" w14:textId="0ED77139" w:rsidR="005B67FB" w:rsidRPr="005B67FB" w:rsidRDefault="005B67FB" w:rsidP="005B67FB">
            <w:pPr>
              <w:jc w:val="both"/>
              <w:rPr>
                <w:b/>
                <w:szCs w:val="24"/>
                <w:highlight w:val="yellow"/>
                <w:u w:val="single"/>
              </w:rPr>
            </w:pPr>
            <w:r w:rsidRPr="00EE1B98">
              <w:rPr>
                <w:color w:val="000000" w:themeColor="text1"/>
                <w:szCs w:val="24"/>
              </w:rPr>
              <w:t>Turi turėti galimybę pjovimo juostą paslinkti rėmo atžvilgiu kairėn/ dešinėn +/- 200 mm.</w:t>
            </w:r>
          </w:p>
        </w:tc>
        <w:tc>
          <w:tcPr>
            <w:tcW w:w="2126" w:type="dxa"/>
            <w:tcBorders>
              <w:top w:val="single" w:sz="4" w:space="0" w:color="auto"/>
              <w:left w:val="single" w:sz="4" w:space="0" w:color="auto"/>
              <w:bottom w:val="single" w:sz="4" w:space="0" w:color="auto"/>
              <w:right w:val="single" w:sz="4" w:space="0" w:color="auto"/>
            </w:tcBorders>
          </w:tcPr>
          <w:p w14:paraId="61E951C6" w14:textId="77777777"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5F67E1EF"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5C18818D" w14:textId="08D6FE91" w:rsidR="005B67FB" w:rsidRDefault="005B67FB" w:rsidP="005B67FB">
            <w:pPr>
              <w:spacing w:line="360" w:lineRule="auto"/>
              <w:jc w:val="center"/>
              <w:rPr>
                <w:b/>
              </w:rPr>
            </w:pPr>
            <w:r>
              <w:rPr>
                <w:b/>
              </w:rPr>
              <w:t>1.17</w:t>
            </w:r>
            <w:r>
              <w:rPr>
                <w:b/>
              </w:rPr>
              <w:t>.</w:t>
            </w:r>
          </w:p>
        </w:tc>
        <w:tc>
          <w:tcPr>
            <w:tcW w:w="6804" w:type="dxa"/>
          </w:tcPr>
          <w:p w14:paraId="332EF1C3" w14:textId="7A1F5E49" w:rsidR="005B67FB" w:rsidRPr="005B67FB" w:rsidRDefault="005B67FB" w:rsidP="005B67FB">
            <w:pPr>
              <w:jc w:val="both"/>
              <w:rPr>
                <w:b/>
                <w:szCs w:val="24"/>
                <w:highlight w:val="yellow"/>
                <w:u w:val="single"/>
              </w:rPr>
            </w:pPr>
            <w:r w:rsidRPr="00EE1B98">
              <w:rPr>
                <w:color w:val="000000" w:themeColor="text1"/>
                <w:szCs w:val="24"/>
              </w:rPr>
              <w:t xml:space="preserve">Turi turėti standartinę bendrą reduktoriaus ir pjovimo juostos </w:t>
            </w:r>
            <w:proofErr w:type="spellStart"/>
            <w:r w:rsidRPr="00EE1B98">
              <w:rPr>
                <w:color w:val="000000" w:themeColor="text1"/>
                <w:szCs w:val="24"/>
              </w:rPr>
              <w:t>tepimosi</w:t>
            </w:r>
            <w:proofErr w:type="spellEnd"/>
            <w:r w:rsidRPr="00EE1B98">
              <w:rPr>
                <w:color w:val="000000" w:themeColor="text1"/>
                <w:szCs w:val="24"/>
              </w:rPr>
              <w:t xml:space="preserve"> sistemą.</w:t>
            </w:r>
          </w:p>
        </w:tc>
        <w:tc>
          <w:tcPr>
            <w:tcW w:w="2126" w:type="dxa"/>
            <w:tcBorders>
              <w:top w:val="single" w:sz="4" w:space="0" w:color="auto"/>
              <w:left w:val="single" w:sz="4" w:space="0" w:color="auto"/>
              <w:bottom w:val="single" w:sz="4" w:space="0" w:color="auto"/>
              <w:right w:val="single" w:sz="4" w:space="0" w:color="auto"/>
            </w:tcBorders>
          </w:tcPr>
          <w:p w14:paraId="2AFDA321" w14:textId="77777777"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241096CA"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2F536976" w14:textId="4D149DFB" w:rsidR="005B67FB" w:rsidRDefault="005B67FB" w:rsidP="005B67FB">
            <w:pPr>
              <w:spacing w:line="360" w:lineRule="auto"/>
              <w:jc w:val="center"/>
              <w:rPr>
                <w:b/>
              </w:rPr>
            </w:pPr>
            <w:r>
              <w:rPr>
                <w:b/>
              </w:rPr>
              <w:t>1.18</w:t>
            </w:r>
            <w:r>
              <w:rPr>
                <w:b/>
              </w:rPr>
              <w:t>.</w:t>
            </w:r>
          </w:p>
        </w:tc>
        <w:tc>
          <w:tcPr>
            <w:tcW w:w="6804" w:type="dxa"/>
          </w:tcPr>
          <w:p w14:paraId="014A9A54" w14:textId="77777777" w:rsidR="008C40BE" w:rsidRDefault="005B67FB" w:rsidP="005B67FB">
            <w:pPr>
              <w:jc w:val="both"/>
              <w:rPr>
                <w:color w:val="000000" w:themeColor="text1"/>
                <w:szCs w:val="24"/>
              </w:rPr>
            </w:pPr>
            <w:r w:rsidRPr="00EE1B98">
              <w:rPr>
                <w:color w:val="000000" w:themeColor="text1"/>
                <w:szCs w:val="24"/>
              </w:rPr>
              <w:t>Turi turėti 3 taškų rėmo – pjovimo juostos pakabą su</w:t>
            </w:r>
          </w:p>
          <w:p w14:paraId="0CCAAE15" w14:textId="78C1F333" w:rsidR="008C40BE" w:rsidRDefault="005B67FB" w:rsidP="005B67FB">
            <w:pPr>
              <w:jc w:val="both"/>
              <w:rPr>
                <w:color w:val="000000" w:themeColor="text1"/>
                <w:szCs w:val="24"/>
              </w:rPr>
            </w:pPr>
            <w:r w:rsidRPr="00EE1B98">
              <w:rPr>
                <w:color w:val="000000" w:themeColor="text1"/>
                <w:szCs w:val="24"/>
              </w:rPr>
              <w:t xml:space="preserve">ne mažiau kaip 3 </w:t>
            </w:r>
            <w:proofErr w:type="spellStart"/>
            <w:r w:rsidRPr="00EE1B98">
              <w:rPr>
                <w:color w:val="000000" w:themeColor="text1"/>
                <w:szCs w:val="24"/>
              </w:rPr>
              <w:t>traukėmis</w:t>
            </w:r>
            <w:proofErr w:type="spellEnd"/>
            <w:r w:rsidRPr="00EE1B98">
              <w:rPr>
                <w:color w:val="000000" w:themeColor="text1"/>
                <w:szCs w:val="24"/>
              </w:rPr>
              <w:t xml:space="preserve"> ir</w:t>
            </w:r>
          </w:p>
          <w:p w14:paraId="2E01B354" w14:textId="63310490" w:rsidR="005B67FB" w:rsidRPr="005B67FB" w:rsidRDefault="005B67FB" w:rsidP="005B67FB">
            <w:pPr>
              <w:jc w:val="both"/>
              <w:rPr>
                <w:b/>
                <w:szCs w:val="24"/>
                <w:highlight w:val="yellow"/>
                <w:u w:val="single"/>
              </w:rPr>
            </w:pPr>
            <w:r w:rsidRPr="00EE1B98">
              <w:rPr>
                <w:color w:val="000000" w:themeColor="text1"/>
                <w:szCs w:val="24"/>
              </w:rPr>
              <w:t>ne mažiau kaip 2 hidrauliniais cilindrais.</w:t>
            </w:r>
          </w:p>
        </w:tc>
        <w:tc>
          <w:tcPr>
            <w:tcW w:w="2126" w:type="dxa"/>
            <w:tcBorders>
              <w:top w:val="single" w:sz="4" w:space="0" w:color="auto"/>
              <w:left w:val="single" w:sz="4" w:space="0" w:color="auto"/>
              <w:bottom w:val="single" w:sz="4" w:space="0" w:color="auto"/>
              <w:right w:val="single" w:sz="4" w:space="0" w:color="auto"/>
            </w:tcBorders>
          </w:tcPr>
          <w:p w14:paraId="17CCD16C" w14:textId="77777777" w:rsidR="005B67FB" w:rsidRDefault="008C40BE" w:rsidP="005B67FB">
            <w:pPr>
              <w:spacing w:line="360" w:lineRule="auto"/>
              <w:jc w:val="center"/>
              <w:rPr>
                <w:b/>
                <w:highlight w:val="yellow"/>
              </w:rPr>
            </w:pPr>
            <w:r w:rsidRPr="00351225">
              <w:rPr>
                <w:b/>
                <w:highlight w:val="yellow"/>
              </w:rPr>
              <w:t>Tiksli reikšmė  _____</w:t>
            </w:r>
          </w:p>
          <w:p w14:paraId="124960BB" w14:textId="0264450B" w:rsidR="008C40BE" w:rsidRPr="00351225" w:rsidRDefault="008C40BE" w:rsidP="005B67FB">
            <w:pPr>
              <w:spacing w:line="360" w:lineRule="auto"/>
              <w:jc w:val="center"/>
              <w:rPr>
                <w:b/>
                <w:highlight w:val="yellow"/>
              </w:rPr>
            </w:pPr>
            <w:r w:rsidRPr="00351225">
              <w:rPr>
                <w:b/>
                <w:highlight w:val="yellow"/>
              </w:rPr>
              <w:t>Tiksli reikšmė  _____</w:t>
            </w:r>
          </w:p>
        </w:tc>
      </w:tr>
      <w:tr w:rsidR="005B67FB" w:rsidRPr="00F73D8F" w14:paraId="113D5A82"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2B758758" w14:textId="48B86278" w:rsidR="005B67FB" w:rsidRDefault="005B67FB" w:rsidP="005B67FB">
            <w:pPr>
              <w:spacing w:line="360" w:lineRule="auto"/>
              <w:jc w:val="center"/>
              <w:rPr>
                <w:b/>
              </w:rPr>
            </w:pPr>
            <w:r>
              <w:rPr>
                <w:b/>
              </w:rPr>
              <w:t>1.19</w:t>
            </w:r>
            <w:r>
              <w:rPr>
                <w:b/>
              </w:rPr>
              <w:t>.</w:t>
            </w:r>
          </w:p>
        </w:tc>
        <w:tc>
          <w:tcPr>
            <w:tcW w:w="6804" w:type="dxa"/>
          </w:tcPr>
          <w:p w14:paraId="56D60B24" w14:textId="2E1CC1F9" w:rsidR="005B67FB" w:rsidRPr="005B67FB" w:rsidRDefault="005B67FB" w:rsidP="005B67FB">
            <w:pPr>
              <w:jc w:val="both"/>
              <w:rPr>
                <w:b/>
                <w:szCs w:val="24"/>
                <w:highlight w:val="yellow"/>
                <w:u w:val="single"/>
              </w:rPr>
            </w:pPr>
            <w:r w:rsidRPr="00EE1B98">
              <w:rPr>
                <w:color w:val="000000" w:themeColor="text1"/>
                <w:szCs w:val="24"/>
              </w:rPr>
              <w:t>Turi turėti patogiai atidaromus priekinį ir šoninius gaubtus.</w:t>
            </w:r>
          </w:p>
        </w:tc>
        <w:tc>
          <w:tcPr>
            <w:tcW w:w="2126" w:type="dxa"/>
            <w:tcBorders>
              <w:top w:val="single" w:sz="4" w:space="0" w:color="auto"/>
              <w:left w:val="single" w:sz="4" w:space="0" w:color="auto"/>
              <w:bottom w:val="single" w:sz="4" w:space="0" w:color="auto"/>
              <w:right w:val="single" w:sz="4" w:space="0" w:color="auto"/>
            </w:tcBorders>
          </w:tcPr>
          <w:p w14:paraId="6C764B8D" w14:textId="77777777"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55BF2C47"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79C5F17C" w14:textId="4BC257F5" w:rsidR="005B67FB" w:rsidRDefault="005B67FB" w:rsidP="005B67FB">
            <w:pPr>
              <w:spacing w:line="360" w:lineRule="auto"/>
              <w:jc w:val="center"/>
              <w:rPr>
                <w:b/>
              </w:rPr>
            </w:pPr>
            <w:r>
              <w:rPr>
                <w:b/>
              </w:rPr>
              <w:lastRenderedPageBreak/>
              <w:t>1.20</w:t>
            </w:r>
            <w:r>
              <w:rPr>
                <w:b/>
              </w:rPr>
              <w:t>.</w:t>
            </w:r>
          </w:p>
        </w:tc>
        <w:tc>
          <w:tcPr>
            <w:tcW w:w="6804" w:type="dxa"/>
          </w:tcPr>
          <w:p w14:paraId="39CE0E18" w14:textId="204A2F19" w:rsidR="005B67FB" w:rsidRPr="005B67FB" w:rsidRDefault="005B67FB" w:rsidP="005B67FB">
            <w:pPr>
              <w:jc w:val="both"/>
              <w:rPr>
                <w:b/>
                <w:szCs w:val="24"/>
                <w:highlight w:val="yellow"/>
                <w:u w:val="single"/>
              </w:rPr>
            </w:pPr>
            <w:r w:rsidRPr="00EE1B98">
              <w:rPr>
                <w:color w:val="000000" w:themeColor="text1"/>
                <w:szCs w:val="24"/>
              </w:rPr>
              <w:t>Formuojamas baro (pradalgės plotis) – ne mažiau nei 170 cm</w:t>
            </w:r>
          </w:p>
        </w:tc>
        <w:tc>
          <w:tcPr>
            <w:tcW w:w="2126" w:type="dxa"/>
            <w:tcBorders>
              <w:top w:val="single" w:sz="4" w:space="0" w:color="auto"/>
              <w:left w:val="single" w:sz="4" w:space="0" w:color="auto"/>
              <w:bottom w:val="single" w:sz="4" w:space="0" w:color="auto"/>
              <w:right w:val="single" w:sz="4" w:space="0" w:color="auto"/>
            </w:tcBorders>
          </w:tcPr>
          <w:p w14:paraId="30FF85DD" w14:textId="2F81AEEC" w:rsidR="005B67FB" w:rsidRPr="00351225" w:rsidRDefault="00786DC2" w:rsidP="005B67FB">
            <w:pPr>
              <w:spacing w:line="360" w:lineRule="auto"/>
              <w:jc w:val="center"/>
              <w:rPr>
                <w:b/>
                <w:highlight w:val="yellow"/>
              </w:rPr>
            </w:pPr>
            <w:r w:rsidRPr="00351225">
              <w:rPr>
                <w:b/>
                <w:highlight w:val="yellow"/>
              </w:rPr>
              <w:t>Tiksli reikšmė  _____</w:t>
            </w:r>
            <w:r>
              <w:rPr>
                <w:b/>
                <w:highlight w:val="yellow"/>
              </w:rPr>
              <w:t xml:space="preserve"> cm</w:t>
            </w:r>
          </w:p>
        </w:tc>
      </w:tr>
      <w:tr w:rsidR="005B67FB" w:rsidRPr="00F73D8F" w14:paraId="5406FCC2"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22127417" w14:textId="5016B959" w:rsidR="005B67FB" w:rsidRDefault="005B67FB" w:rsidP="005B67FB">
            <w:pPr>
              <w:spacing w:line="360" w:lineRule="auto"/>
              <w:jc w:val="center"/>
              <w:rPr>
                <w:b/>
              </w:rPr>
            </w:pPr>
            <w:r>
              <w:rPr>
                <w:b/>
              </w:rPr>
              <w:t>1.21</w:t>
            </w:r>
            <w:r>
              <w:rPr>
                <w:b/>
              </w:rPr>
              <w:t>.</w:t>
            </w:r>
          </w:p>
        </w:tc>
        <w:tc>
          <w:tcPr>
            <w:tcW w:w="6804" w:type="dxa"/>
          </w:tcPr>
          <w:p w14:paraId="38FC5718" w14:textId="58FD8A0D" w:rsidR="005B67FB" w:rsidRPr="00750921" w:rsidRDefault="005B67FB" w:rsidP="005B67FB">
            <w:pPr>
              <w:jc w:val="both"/>
              <w:rPr>
                <w:b/>
                <w:szCs w:val="24"/>
                <w:highlight w:val="yellow"/>
                <w:u w:val="single"/>
              </w:rPr>
            </w:pPr>
            <w:r w:rsidRPr="00EE1B98">
              <w:rPr>
                <w:color w:val="000000" w:themeColor="text1"/>
                <w:szCs w:val="24"/>
              </w:rPr>
              <w:t>Kardaninis velenas, kuris turi laisvos eigos movą.</w:t>
            </w:r>
          </w:p>
        </w:tc>
        <w:tc>
          <w:tcPr>
            <w:tcW w:w="2126" w:type="dxa"/>
            <w:tcBorders>
              <w:top w:val="single" w:sz="4" w:space="0" w:color="auto"/>
              <w:left w:val="single" w:sz="4" w:space="0" w:color="auto"/>
              <w:bottom w:val="single" w:sz="4" w:space="0" w:color="auto"/>
              <w:right w:val="single" w:sz="4" w:space="0" w:color="auto"/>
            </w:tcBorders>
          </w:tcPr>
          <w:p w14:paraId="43A60B29" w14:textId="77777777"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7148CD98"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2B1B88A7" w14:textId="17A10A96" w:rsidR="005B67FB" w:rsidRPr="00F73D8F" w:rsidRDefault="005B67FB" w:rsidP="005B67FB">
            <w:pPr>
              <w:spacing w:line="360" w:lineRule="auto"/>
              <w:jc w:val="center"/>
              <w:rPr>
                <w:b/>
              </w:rPr>
            </w:pPr>
            <w:r>
              <w:rPr>
                <w:b/>
              </w:rPr>
              <w:t>1.22</w:t>
            </w:r>
            <w:r>
              <w:rPr>
                <w:b/>
              </w:rPr>
              <w:t>.</w:t>
            </w:r>
          </w:p>
        </w:tc>
        <w:tc>
          <w:tcPr>
            <w:tcW w:w="6804" w:type="dxa"/>
          </w:tcPr>
          <w:p w14:paraId="5A5630E7" w14:textId="11A608DD" w:rsidR="005B67FB" w:rsidRPr="005B67FB" w:rsidRDefault="005B67FB" w:rsidP="005B67FB">
            <w:pPr>
              <w:jc w:val="both"/>
              <w:rPr>
                <w:b/>
                <w:szCs w:val="24"/>
                <w:highlight w:val="yellow"/>
                <w:u w:val="single"/>
              </w:rPr>
            </w:pPr>
            <w:r w:rsidRPr="00EE1B98">
              <w:rPr>
                <w:szCs w:val="24"/>
              </w:rPr>
              <w:t>Šienapjovės pjovimo juosta turi nepriklausomai nuo traktoriaus padėties prisitaikyti prie dirvos paviršiaus.</w:t>
            </w:r>
          </w:p>
        </w:tc>
        <w:tc>
          <w:tcPr>
            <w:tcW w:w="2126" w:type="dxa"/>
            <w:tcBorders>
              <w:top w:val="single" w:sz="4" w:space="0" w:color="auto"/>
              <w:left w:val="single" w:sz="4" w:space="0" w:color="auto"/>
              <w:bottom w:val="single" w:sz="4" w:space="0" w:color="auto"/>
              <w:right w:val="single" w:sz="4" w:space="0" w:color="auto"/>
            </w:tcBorders>
          </w:tcPr>
          <w:p w14:paraId="4EC18644" w14:textId="77777777"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167CC098"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110439D5" w14:textId="7BEFB232" w:rsidR="005B67FB" w:rsidRPr="00F73D8F" w:rsidRDefault="005B67FB" w:rsidP="005B67FB">
            <w:pPr>
              <w:spacing w:line="360" w:lineRule="auto"/>
              <w:jc w:val="center"/>
              <w:rPr>
                <w:b/>
              </w:rPr>
            </w:pPr>
            <w:r>
              <w:rPr>
                <w:b/>
              </w:rPr>
              <w:t>1.23</w:t>
            </w:r>
            <w:r>
              <w:rPr>
                <w:b/>
              </w:rPr>
              <w:t>.</w:t>
            </w:r>
          </w:p>
        </w:tc>
        <w:tc>
          <w:tcPr>
            <w:tcW w:w="6804" w:type="dxa"/>
          </w:tcPr>
          <w:p w14:paraId="6A2B4C5C" w14:textId="29AECE98" w:rsidR="005B67FB" w:rsidRPr="005B67FB" w:rsidRDefault="005B67FB" w:rsidP="005B67FB">
            <w:pPr>
              <w:jc w:val="both"/>
              <w:rPr>
                <w:b/>
                <w:szCs w:val="24"/>
                <w:highlight w:val="yellow"/>
                <w:u w:val="single"/>
              </w:rPr>
            </w:pPr>
            <w:r w:rsidRPr="00EE1B98">
              <w:rPr>
                <w:szCs w:val="24"/>
              </w:rPr>
              <w:t>Pjovimo juosta turi būti traukiama, o ne stumiama.</w:t>
            </w:r>
          </w:p>
        </w:tc>
        <w:tc>
          <w:tcPr>
            <w:tcW w:w="2126" w:type="dxa"/>
            <w:tcBorders>
              <w:top w:val="single" w:sz="4" w:space="0" w:color="auto"/>
              <w:left w:val="single" w:sz="4" w:space="0" w:color="auto"/>
              <w:bottom w:val="single" w:sz="4" w:space="0" w:color="auto"/>
              <w:right w:val="single" w:sz="4" w:space="0" w:color="auto"/>
            </w:tcBorders>
          </w:tcPr>
          <w:p w14:paraId="5A3AA299" w14:textId="77777777" w:rsidR="005B67FB" w:rsidRPr="00351225" w:rsidRDefault="005B67FB" w:rsidP="005B67FB">
            <w:pPr>
              <w:spacing w:line="360" w:lineRule="auto"/>
              <w:jc w:val="center"/>
              <w:rPr>
                <w:b/>
                <w:highlight w:val="yellow"/>
              </w:rPr>
            </w:pPr>
            <w:r w:rsidRPr="00351225">
              <w:rPr>
                <w:b/>
                <w:highlight w:val="yellow"/>
              </w:rPr>
              <w:t>TAIP/NE</w:t>
            </w:r>
          </w:p>
        </w:tc>
      </w:tr>
      <w:tr w:rsidR="005B67FB" w:rsidRPr="00F73D8F" w14:paraId="0F646E77"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57876ED4" w14:textId="1EBD2CC1" w:rsidR="005B67FB" w:rsidRPr="00F73D8F" w:rsidRDefault="005B67FB" w:rsidP="005B67FB">
            <w:pPr>
              <w:spacing w:line="360" w:lineRule="auto"/>
              <w:jc w:val="center"/>
              <w:rPr>
                <w:b/>
              </w:rPr>
            </w:pPr>
            <w:r>
              <w:rPr>
                <w:b/>
              </w:rPr>
              <w:t>1.24.</w:t>
            </w:r>
          </w:p>
        </w:tc>
        <w:tc>
          <w:tcPr>
            <w:tcW w:w="6804" w:type="dxa"/>
          </w:tcPr>
          <w:p w14:paraId="01B38EF0" w14:textId="32385B8F" w:rsidR="005B67FB" w:rsidRPr="00750921" w:rsidRDefault="005B67FB" w:rsidP="005B67FB">
            <w:pPr>
              <w:jc w:val="both"/>
              <w:rPr>
                <w:color w:val="000000"/>
                <w:szCs w:val="24"/>
                <w:lang w:eastAsia="en-US"/>
              </w:rPr>
            </w:pPr>
            <w:r w:rsidRPr="00EE1B98">
              <w:rPr>
                <w:szCs w:val="24"/>
              </w:rPr>
              <w:t>Svoris – ne mažiau nei 900 kg.</w:t>
            </w:r>
          </w:p>
        </w:tc>
        <w:tc>
          <w:tcPr>
            <w:tcW w:w="2126" w:type="dxa"/>
            <w:tcBorders>
              <w:top w:val="single" w:sz="4" w:space="0" w:color="auto"/>
              <w:left w:val="single" w:sz="4" w:space="0" w:color="auto"/>
              <w:bottom w:val="single" w:sz="4" w:space="0" w:color="auto"/>
              <w:right w:val="single" w:sz="4" w:space="0" w:color="auto"/>
            </w:tcBorders>
          </w:tcPr>
          <w:p w14:paraId="607F5172" w14:textId="49FCE579" w:rsidR="005B67FB" w:rsidRPr="00F94411" w:rsidRDefault="005B67FB" w:rsidP="00F94411">
            <w:pPr>
              <w:jc w:val="center"/>
              <w:rPr>
                <w:b/>
                <w:szCs w:val="24"/>
                <w:highlight w:val="yellow"/>
              </w:rPr>
            </w:pPr>
            <w:r w:rsidRPr="00351225">
              <w:rPr>
                <w:b/>
                <w:highlight w:val="yellow"/>
              </w:rPr>
              <w:t>Tiksli reikšmė  _____</w:t>
            </w:r>
            <w:r w:rsidR="00786DC2">
              <w:rPr>
                <w:b/>
                <w:szCs w:val="24"/>
                <w:highlight w:val="yellow"/>
              </w:rPr>
              <w:t xml:space="preserve"> kg</w:t>
            </w:r>
          </w:p>
        </w:tc>
      </w:tr>
      <w:tr w:rsidR="005B67FB" w:rsidRPr="00F73D8F" w14:paraId="2298123D" w14:textId="77777777" w:rsidTr="00C52B3B">
        <w:trPr>
          <w:trHeight w:val="370"/>
        </w:trPr>
        <w:tc>
          <w:tcPr>
            <w:tcW w:w="818" w:type="dxa"/>
            <w:tcBorders>
              <w:top w:val="single" w:sz="4" w:space="0" w:color="auto"/>
              <w:left w:val="single" w:sz="4" w:space="0" w:color="auto"/>
              <w:bottom w:val="single" w:sz="4" w:space="0" w:color="auto"/>
              <w:right w:val="single" w:sz="4" w:space="0" w:color="auto"/>
            </w:tcBorders>
            <w:vAlign w:val="center"/>
          </w:tcPr>
          <w:p w14:paraId="40E0B830" w14:textId="17F5C631" w:rsidR="005B67FB" w:rsidRPr="00F73D8F" w:rsidRDefault="005B67FB" w:rsidP="005B67FB">
            <w:pPr>
              <w:spacing w:line="360" w:lineRule="auto"/>
              <w:jc w:val="center"/>
              <w:rPr>
                <w:b/>
              </w:rPr>
            </w:pPr>
            <w:r>
              <w:rPr>
                <w:b/>
              </w:rPr>
              <w:t>2.</w:t>
            </w:r>
          </w:p>
        </w:tc>
        <w:tc>
          <w:tcPr>
            <w:tcW w:w="6804" w:type="dxa"/>
            <w:tcBorders>
              <w:top w:val="single" w:sz="4" w:space="0" w:color="auto"/>
              <w:left w:val="single" w:sz="4" w:space="0" w:color="auto"/>
              <w:bottom w:val="single" w:sz="4" w:space="0" w:color="auto"/>
              <w:right w:val="single" w:sz="4" w:space="0" w:color="auto"/>
            </w:tcBorders>
          </w:tcPr>
          <w:p w14:paraId="0806D319" w14:textId="4EA42FA4" w:rsidR="005B67FB" w:rsidRPr="00750921" w:rsidRDefault="00786DC2" w:rsidP="005B67FB">
            <w:pPr>
              <w:jc w:val="both"/>
              <w:rPr>
                <w:b/>
                <w:szCs w:val="24"/>
                <w:u w:val="single"/>
              </w:rPr>
            </w:pPr>
            <w:r>
              <w:rPr>
                <w:b/>
                <w:szCs w:val="24"/>
                <w:u w:val="single"/>
              </w:rPr>
              <w:t>ŠIENAPJOVĖS FUNKCIJOS</w:t>
            </w:r>
          </w:p>
        </w:tc>
        <w:tc>
          <w:tcPr>
            <w:tcW w:w="2126" w:type="dxa"/>
            <w:tcBorders>
              <w:top w:val="single" w:sz="4" w:space="0" w:color="auto"/>
              <w:left w:val="single" w:sz="4" w:space="0" w:color="auto"/>
              <w:bottom w:val="single" w:sz="4" w:space="0" w:color="auto"/>
              <w:right w:val="single" w:sz="4" w:space="0" w:color="auto"/>
            </w:tcBorders>
          </w:tcPr>
          <w:p w14:paraId="08DD0867" w14:textId="77777777" w:rsidR="005B67FB" w:rsidRPr="00351225" w:rsidRDefault="005B67FB" w:rsidP="005B67FB">
            <w:pPr>
              <w:spacing w:line="360" w:lineRule="auto"/>
              <w:jc w:val="center"/>
              <w:rPr>
                <w:b/>
                <w:highlight w:val="yellow"/>
              </w:rPr>
            </w:pPr>
          </w:p>
        </w:tc>
      </w:tr>
      <w:tr w:rsidR="005B67FB" w:rsidRPr="00F73D8F" w14:paraId="353E0347" w14:textId="77777777" w:rsidTr="00C52B3B">
        <w:trPr>
          <w:trHeight w:val="573"/>
        </w:trPr>
        <w:tc>
          <w:tcPr>
            <w:tcW w:w="818" w:type="dxa"/>
            <w:tcBorders>
              <w:top w:val="single" w:sz="4" w:space="0" w:color="auto"/>
              <w:left w:val="single" w:sz="4" w:space="0" w:color="auto"/>
              <w:bottom w:val="single" w:sz="4" w:space="0" w:color="auto"/>
              <w:right w:val="single" w:sz="4" w:space="0" w:color="auto"/>
            </w:tcBorders>
            <w:vAlign w:val="center"/>
            <w:hideMark/>
          </w:tcPr>
          <w:p w14:paraId="3253971E" w14:textId="0B0F5B13" w:rsidR="005B67FB" w:rsidRPr="00F73D8F" w:rsidRDefault="005B67FB" w:rsidP="005B67FB">
            <w:pPr>
              <w:spacing w:line="360" w:lineRule="auto"/>
              <w:jc w:val="center"/>
              <w:rPr>
                <w:b/>
              </w:rPr>
            </w:pPr>
            <w:r>
              <w:rPr>
                <w:b/>
              </w:rPr>
              <w:t>2.1.</w:t>
            </w:r>
          </w:p>
        </w:tc>
        <w:tc>
          <w:tcPr>
            <w:tcW w:w="6804" w:type="dxa"/>
            <w:tcBorders>
              <w:top w:val="single" w:sz="4" w:space="0" w:color="auto"/>
              <w:left w:val="single" w:sz="4" w:space="0" w:color="auto"/>
              <w:bottom w:val="single" w:sz="4" w:space="0" w:color="auto"/>
              <w:right w:val="single" w:sz="4" w:space="0" w:color="auto"/>
            </w:tcBorders>
          </w:tcPr>
          <w:p w14:paraId="4BD92606" w14:textId="1E1418C7" w:rsidR="005B67FB" w:rsidRPr="006E6D2C" w:rsidRDefault="00786DC2" w:rsidP="005B67FB">
            <w:pPr>
              <w:tabs>
                <w:tab w:val="left" w:pos="330"/>
                <w:tab w:val="right" w:pos="6378"/>
              </w:tabs>
              <w:jc w:val="both"/>
              <w:rPr>
                <w:noProof/>
                <w:szCs w:val="24"/>
              </w:rPr>
            </w:pPr>
            <w:r>
              <w:rPr>
                <w:noProof/>
                <w:szCs w:val="24"/>
              </w:rPr>
              <w:t>Suaugusios žolės šienavimas</w:t>
            </w:r>
          </w:p>
        </w:tc>
        <w:tc>
          <w:tcPr>
            <w:tcW w:w="2126" w:type="dxa"/>
            <w:tcBorders>
              <w:top w:val="single" w:sz="4" w:space="0" w:color="auto"/>
              <w:left w:val="single" w:sz="4" w:space="0" w:color="auto"/>
              <w:bottom w:val="single" w:sz="4" w:space="0" w:color="auto"/>
              <w:right w:val="single" w:sz="4" w:space="0" w:color="auto"/>
            </w:tcBorders>
            <w:hideMark/>
          </w:tcPr>
          <w:p w14:paraId="6494A2FF" w14:textId="5313749F" w:rsidR="005B67FB" w:rsidRPr="00351225" w:rsidRDefault="005B67FB" w:rsidP="00786DC2">
            <w:pPr>
              <w:jc w:val="center"/>
              <w:rPr>
                <w:b/>
                <w:highlight w:val="yellow"/>
              </w:rPr>
            </w:pPr>
            <w:r w:rsidRPr="00351225">
              <w:rPr>
                <w:b/>
                <w:highlight w:val="yellow"/>
              </w:rPr>
              <w:t>TAIP/NE</w:t>
            </w:r>
          </w:p>
        </w:tc>
      </w:tr>
      <w:tr w:rsidR="00F94411" w:rsidRPr="00F73D8F" w14:paraId="53E570C4" w14:textId="77777777" w:rsidTr="00C52B3B">
        <w:trPr>
          <w:trHeight w:val="573"/>
        </w:trPr>
        <w:tc>
          <w:tcPr>
            <w:tcW w:w="818" w:type="dxa"/>
            <w:tcBorders>
              <w:top w:val="single" w:sz="4" w:space="0" w:color="auto"/>
              <w:left w:val="single" w:sz="4" w:space="0" w:color="auto"/>
              <w:bottom w:val="single" w:sz="4" w:space="0" w:color="auto"/>
              <w:right w:val="single" w:sz="4" w:space="0" w:color="auto"/>
            </w:tcBorders>
            <w:vAlign w:val="center"/>
            <w:hideMark/>
          </w:tcPr>
          <w:p w14:paraId="45AF01C7" w14:textId="1E43643A" w:rsidR="00F94411" w:rsidRDefault="00F94411" w:rsidP="00BB4AC1">
            <w:pPr>
              <w:spacing w:line="360" w:lineRule="auto"/>
              <w:jc w:val="center"/>
              <w:rPr>
                <w:b/>
              </w:rPr>
            </w:pPr>
            <w:r>
              <w:rPr>
                <w:b/>
              </w:rPr>
              <w:t>3</w:t>
            </w:r>
            <w:r>
              <w:rPr>
                <w:b/>
              </w:rPr>
              <w:t>.</w:t>
            </w:r>
          </w:p>
        </w:tc>
        <w:tc>
          <w:tcPr>
            <w:tcW w:w="6804" w:type="dxa"/>
            <w:tcBorders>
              <w:top w:val="single" w:sz="4" w:space="0" w:color="auto"/>
              <w:left w:val="single" w:sz="4" w:space="0" w:color="auto"/>
              <w:bottom w:val="single" w:sz="4" w:space="0" w:color="auto"/>
              <w:right w:val="single" w:sz="4" w:space="0" w:color="auto"/>
            </w:tcBorders>
          </w:tcPr>
          <w:p w14:paraId="65E41AD0" w14:textId="40D1A584" w:rsidR="00F94411" w:rsidRPr="00F94411" w:rsidRDefault="00F94411" w:rsidP="00F94411">
            <w:pPr>
              <w:tabs>
                <w:tab w:val="left" w:pos="330"/>
                <w:tab w:val="right" w:pos="6378"/>
              </w:tabs>
              <w:jc w:val="both"/>
              <w:rPr>
                <w:b/>
                <w:noProof/>
                <w:szCs w:val="24"/>
                <w:u w:val="single"/>
              </w:rPr>
            </w:pPr>
            <w:r w:rsidRPr="00F94411">
              <w:rPr>
                <w:b/>
                <w:noProof/>
                <w:szCs w:val="24"/>
                <w:u w:val="single"/>
              </w:rPr>
              <w:t>KITI REIKALAVIMAI</w:t>
            </w:r>
          </w:p>
        </w:tc>
        <w:tc>
          <w:tcPr>
            <w:tcW w:w="2126" w:type="dxa"/>
            <w:tcBorders>
              <w:top w:val="single" w:sz="4" w:space="0" w:color="auto"/>
              <w:left w:val="single" w:sz="4" w:space="0" w:color="auto"/>
              <w:bottom w:val="single" w:sz="4" w:space="0" w:color="auto"/>
              <w:right w:val="single" w:sz="4" w:space="0" w:color="auto"/>
            </w:tcBorders>
            <w:hideMark/>
          </w:tcPr>
          <w:p w14:paraId="7AE59080" w14:textId="77777777" w:rsidR="00F94411" w:rsidRPr="00351225" w:rsidRDefault="00F94411" w:rsidP="00F94411">
            <w:pPr>
              <w:jc w:val="center"/>
              <w:rPr>
                <w:b/>
                <w:highlight w:val="yellow"/>
              </w:rPr>
            </w:pPr>
          </w:p>
        </w:tc>
      </w:tr>
      <w:tr w:rsidR="0056479B" w:rsidRPr="00F73D8F" w14:paraId="379B0139" w14:textId="77777777" w:rsidTr="00A971BC">
        <w:trPr>
          <w:trHeight w:val="573"/>
        </w:trPr>
        <w:tc>
          <w:tcPr>
            <w:tcW w:w="818" w:type="dxa"/>
            <w:tcBorders>
              <w:top w:val="single" w:sz="4" w:space="0" w:color="auto"/>
              <w:left w:val="single" w:sz="4" w:space="0" w:color="auto"/>
              <w:bottom w:val="single" w:sz="4" w:space="0" w:color="auto"/>
              <w:right w:val="single" w:sz="4" w:space="0" w:color="auto"/>
            </w:tcBorders>
            <w:vAlign w:val="center"/>
            <w:hideMark/>
          </w:tcPr>
          <w:p w14:paraId="2423E932" w14:textId="5B3AB75E" w:rsidR="0056479B" w:rsidRPr="00F73D8F" w:rsidRDefault="0056479B" w:rsidP="0056479B">
            <w:pPr>
              <w:spacing w:line="360" w:lineRule="auto"/>
              <w:jc w:val="center"/>
              <w:rPr>
                <w:b/>
              </w:rPr>
            </w:pPr>
            <w:r>
              <w:rPr>
                <w:b/>
              </w:rPr>
              <w:t>3</w:t>
            </w:r>
            <w:r>
              <w:rPr>
                <w:b/>
              </w:rPr>
              <w:t>.1.</w:t>
            </w:r>
          </w:p>
        </w:tc>
        <w:tc>
          <w:tcPr>
            <w:tcW w:w="6804" w:type="dxa"/>
          </w:tcPr>
          <w:p w14:paraId="10B5DC6A" w14:textId="129527F0" w:rsidR="0056479B" w:rsidRPr="00F94411" w:rsidRDefault="0056479B" w:rsidP="0056479B">
            <w:pPr>
              <w:tabs>
                <w:tab w:val="left" w:pos="330"/>
                <w:tab w:val="right" w:pos="6378"/>
              </w:tabs>
              <w:jc w:val="both"/>
              <w:rPr>
                <w:noProof/>
                <w:szCs w:val="24"/>
              </w:rPr>
            </w:pPr>
            <w:r w:rsidRPr="00EE1B98">
              <w:rPr>
                <w:szCs w:val="24"/>
              </w:rPr>
              <w:t>Technika turi atitikti ES teisės aktų nustatytus saugos reikalavimus.</w:t>
            </w:r>
          </w:p>
        </w:tc>
        <w:tc>
          <w:tcPr>
            <w:tcW w:w="2126" w:type="dxa"/>
            <w:tcBorders>
              <w:top w:val="single" w:sz="4" w:space="0" w:color="auto"/>
              <w:left w:val="single" w:sz="4" w:space="0" w:color="auto"/>
              <w:bottom w:val="single" w:sz="4" w:space="0" w:color="auto"/>
              <w:right w:val="single" w:sz="4" w:space="0" w:color="auto"/>
            </w:tcBorders>
            <w:hideMark/>
          </w:tcPr>
          <w:p w14:paraId="2BD5794B" w14:textId="77777777" w:rsidR="0056479B" w:rsidRPr="00351225" w:rsidRDefault="0056479B" w:rsidP="0056479B">
            <w:pPr>
              <w:jc w:val="center"/>
              <w:rPr>
                <w:b/>
                <w:highlight w:val="yellow"/>
              </w:rPr>
            </w:pPr>
            <w:r w:rsidRPr="00351225">
              <w:rPr>
                <w:b/>
                <w:highlight w:val="yellow"/>
              </w:rPr>
              <w:t>TAIP/NE</w:t>
            </w:r>
          </w:p>
        </w:tc>
      </w:tr>
      <w:tr w:rsidR="0056479B" w:rsidRPr="00F73D8F" w14:paraId="446C0A3B" w14:textId="77777777" w:rsidTr="00A971BC">
        <w:trPr>
          <w:trHeight w:val="573"/>
        </w:trPr>
        <w:tc>
          <w:tcPr>
            <w:tcW w:w="818" w:type="dxa"/>
            <w:tcBorders>
              <w:top w:val="single" w:sz="4" w:space="0" w:color="auto"/>
              <w:left w:val="single" w:sz="4" w:space="0" w:color="auto"/>
              <w:bottom w:val="single" w:sz="4" w:space="0" w:color="auto"/>
              <w:right w:val="single" w:sz="4" w:space="0" w:color="auto"/>
            </w:tcBorders>
            <w:vAlign w:val="center"/>
            <w:hideMark/>
          </w:tcPr>
          <w:p w14:paraId="508AAC6A" w14:textId="0172140B" w:rsidR="0056479B" w:rsidRDefault="0056479B" w:rsidP="0056479B">
            <w:pPr>
              <w:spacing w:line="360" w:lineRule="auto"/>
              <w:jc w:val="center"/>
              <w:rPr>
                <w:b/>
              </w:rPr>
            </w:pPr>
            <w:r>
              <w:rPr>
                <w:b/>
              </w:rPr>
              <w:t>3</w:t>
            </w:r>
            <w:r>
              <w:rPr>
                <w:b/>
              </w:rPr>
              <w:t xml:space="preserve">.2. </w:t>
            </w:r>
          </w:p>
        </w:tc>
        <w:tc>
          <w:tcPr>
            <w:tcW w:w="6804" w:type="dxa"/>
          </w:tcPr>
          <w:p w14:paraId="73054E00" w14:textId="7F29E971" w:rsidR="0056479B" w:rsidRPr="00F94411" w:rsidRDefault="0056479B" w:rsidP="0056479B">
            <w:pPr>
              <w:tabs>
                <w:tab w:val="left" w:pos="330"/>
                <w:tab w:val="right" w:pos="6378"/>
              </w:tabs>
              <w:jc w:val="both"/>
              <w:rPr>
                <w:noProof/>
                <w:szCs w:val="24"/>
              </w:rPr>
            </w:pPr>
            <w:r w:rsidRPr="00EE1B98">
              <w:rPr>
                <w:szCs w:val="24"/>
              </w:rPr>
              <w:t>Technika turi būti nauja ir nenaudota.</w:t>
            </w:r>
          </w:p>
        </w:tc>
        <w:tc>
          <w:tcPr>
            <w:tcW w:w="2126" w:type="dxa"/>
            <w:tcBorders>
              <w:top w:val="single" w:sz="4" w:space="0" w:color="auto"/>
              <w:left w:val="single" w:sz="4" w:space="0" w:color="auto"/>
              <w:bottom w:val="single" w:sz="4" w:space="0" w:color="auto"/>
              <w:right w:val="single" w:sz="4" w:space="0" w:color="auto"/>
            </w:tcBorders>
            <w:hideMark/>
          </w:tcPr>
          <w:p w14:paraId="2D8E3AA1" w14:textId="77777777" w:rsidR="0056479B" w:rsidRPr="00351225" w:rsidRDefault="0056479B" w:rsidP="0056479B">
            <w:pPr>
              <w:jc w:val="center"/>
              <w:rPr>
                <w:b/>
                <w:highlight w:val="yellow"/>
              </w:rPr>
            </w:pPr>
            <w:r w:rsidRPr="00351225">
              <w:rPr>
                <w:b/>
                <w:highlight w:val="yellow"/>
              </w:rPr>
              <w:t>TAIP/NE</w:t>
            </w:r>
          </w:p>
        </w:tc>
      </w:tr>
      <w:tr w:rsidR="0056479B" w:rsidRPr="00F73D8F" w14:paraId="506B7CD0" w14:textId="77777777" w:rsidTr="00A971BC">
        <w:trPr>
          <w:trHeight w:val="573"/>
        </w:trPr>
        <w:tc>
          <w:tcPr>
            <w:tcW w:w="818" w:type="dxa"/>
            <w:tcBorders>
              <w:top w:val="single" w:sz="4" w:space="0" w:color="auto"/>
              <w:left w:val="single" w:sz="4" w:space="0" w:color="auto"/>
              <w:bottom w:val="single" w:sz="4" w:space="0" w:color="auto"/>
              <w:right w:val="single" w:sz="4" w:space="0" w:color="auto"/>
            </w:tcBorders>
            <w:vAlign w:val="center"/>
            <w:hideMark/>
          </w:tcPr>
          <w:p w14:paraId="7FD147CE" w14:textId="45572A47" w:rsidR="0056479B" w:rsidRDefault="0056479B" w:rsidP="0056479B">
            <w:pPr>
              <w:spacing w:line="360" w:lineRule="auto"/>
              <w:jc w:val="center"/>
              <w:rPr>
                <w:b/>
              </w:rPr>
            </w:pPr>
            <w:r>
              <w:rPr>
                <w:b/>
              </w:rPr>
              <w:t>3</w:t>
            </w:r>
            <w:r>
              <w:rPr>
                <w:b/>
              </w:rPr>
              <w:t>.3.</w:t>
            </w:r>
          </w:p>
        </w:tc>
        <w:tc>
          <w:tcPr>
            <w:tcW w:w="6804" w:type="dxa"/>
          </w:tcPr>
          <w:p w14:paraId="1ABCA9E4" w14:textId="05ED8A4B" w:rsidR="0056479B" w:rsidRPr="00F94411" w:rsidRDefault="0056479B" w:rsidP="0056479B">
            <w:pPr>
              <w:tabs>
                <w:tab w:val="left" w:pos="330"/>
                <w:tab w:val="right" w:pos="6378"/>
              </w:tabs>
              <w:jc w:val="both"/>
              <w:rPr>
                <w:noProof/>
                <w:szCs w:val="24"/>
              </w:rPr>
            </w:pPr>
            <w:r w:rsidRPr="00EE1B98">
              <w:rPr>
                <w:szCs w:val="24"/>
              </w:rPr>
              <w:t xml:space="preserve">Gamintojas/tiekėjas turi nemokamai apmokyti ne mažiau kaip du užsakovo specialistus dirbti su šienapjove per 5 d. d. po įrangos perdavimo naudoti. </w:t>
            </w:r>
          </w:p>
        </w:tc>
        <w:tc>
          <w:tcPr>
            <w:tcW w:w="2126" w:type="dxa"/>
            <w:tcBorders>
              <w:top w:val="single" w:sz="4" w:space="0" w:color="auto"/>
              <w:left w:val="single" w:sz="4" w:space="0" w:color="auto"/>
              <w:bottom w:val="single" w:sz="4" w:space="0" w:color="auto"/>
              <w:right w:val="single" w:sz="4" w:space="0" w:color="auto"/>
            </w:tcBorders>
            <w:hideMark/>
          </w:tcPr>
          <w:p w14:paraId="52CE53A3" w14:textId="1CFCF7AD" w:rsidR="0056479B" w:rsidRPr="00351225" w:rsidRDefault="0056479B" w:rsidP="0056479B">
            <w:pPr>
              <w:jc w:val="center"/>
              <w:rPr>
                <w:b/>
                <w:highlight w:val="yellow"/>
              </w:rPr>
            </w:pPr>
            <w:r w:rsidRPr="00351225">
              <w:rPr>
                <w:b/>
                <w:highlight w:val="yellow"/>
              </w:rPr>
              <w:t>TAIP/NE</w:t>
            </w:r>
          </w:p>
        </w:tc>
      </w:tr>
      <w:tr w:rsidR="0056479B" w:rsidRPr="00F73D8F" w14:paraId="33D685D2" w14:textId="77777777" w:rsidTr="00A971BC">
        <w:trPr>
          <w:trHeight w:val="573"/>
        </w:trPr>
        <w:tc>
          <w:tcPr>
            <w:tcW w:w="818" w:type="dxa"/>
            <w:tcBorders>
              <w:top w:val="single" w:sz="4" w:space="0" w:color="auto"/>
              <w:left w:val="single" w:sz="4" w:space="0" w:color="auto"/>
              <w:bottom w:val="single" w:sz="4" w:space="0" w:color="auto"/>
              <w:right w:val="single" w:sz="4" w:space="0" w:color="auto"/>
            </w:tcBorders>
            <w:vAlign w:val="center"/>
            <w:hideMark/>
          </w:tcPr>
          <w:p w14:paraId="46A02748" w14:textId="098EA6AC" w:rsidR="0056479B" w:rsidRDefault="0056479B" w:rsidP="0056479B">
            <w:pPr>
              <w:spacing w:line="360" w:lineRule="auto"/>
              <w:jc w:val="center"/>
              <w:rPr>
                <w:b/>
              </w:rPr>
            </w:pPr>
            <w:r>
              <w:rPr>
                <w:b/>
              </w:rPr>
              <w:t>3</w:t>
            </w:r>
            <w:r>
              <w:rPr>
                <w:b/>
              </w:rPr>
              <w:t>.4.</w:t>
            </w:r>
          </w:p>
        </w:tc>
        <w:tc>
          <w:tcPr>
            <w:tcW w:w="6804" w:type="dxa"/>
          </w:tcPr>
          <w:p w14:paraId="2DBD613A" w14:textId="77777777" w:rsidR="0056479B" w:rsidRDefault="0056479B" w:rsidP="0056479B">
            <w:pPr>
              <w:tabs>
                <w:tab w:val="left" w:pos="330"/>
                <w:tab w:val="right" w:pos="6378"/>
              </w:tabs>
              <w:jc w:val="both"/>
              <w:rPr>
                <w:szCs w:val="24"/>
              </w:rPr>
            </w:pPr>
            <w:r w:rsidRPr="00EE1B98">
              <w:rPr>
                <w:szCs w:val="24"/>
              </w:rPr>
              <w:t xml:space="preserve">Turi būti suteikta ne trumpesnė kaip 12 mėnesių garantija. </w:t>
            </w:r>
          </w:p>
          <w:p w14:paraId="090FC855" w14:textId="5547BBFF" w:rsidR="0056479B" w:rsidRPr="00F94411" w:rsidRDefault="0056479B" w:rsidP="0056479B">
            <w:pPr>
              <w:tabs>
                <w:tab w:val="left" w:pos="330"/>
                <w:tab w:val="right" w:pos="6378"/>
              </w:tabs>
              <w:jc w:val="both"/>
              <w:rPr>
                <w:noProof/>
                <w:szCs w:val="24"/>
              </w:rPr>
            </w:pPr>
            <w:r w:rsidRPr="00EE1B98">
              <w:rPr>
                <w:szCs w:val="24"/>
              </w:rPr>
              <w:t>Garantijos laikotarpiu sugedus įrangai trūkumai pašalinami per 5 darbo dienas.</w:t>
            </w:r>
          </w:p>
        </w:tc>
        <w:tc>
          <w:tcPr>
            <w:tcW w:w="2126" w:type="dxa"/>
            <w:tcBorders>
              <w:top w:val="single" w:sz="4" w:space="0" w:color="auto"/>
              <w:left w:val="single" w:sz="4" w:space="0" w:color="auto"/>
              <w:bottom w:val="single" w:sz="4" w:space="0" w:color="auto"/>
              <w:right w:val="single" w:sz="4" w:space="0" w:color="auto"/>
            </w:tcBorders>
            <w:hideMark/>
          </w:tcPr>
          <w:p w14:paraId="11E0FFCB" w14:textId="77777777" w:rsidR="0056479B" w:rsidRDefault="0056479B" w:rsidP="0056479B">
            <w:pPr>
              <w:jc w:val="center"/>
              <w:rPr>
                <w:b/>
                <w:highlight w:val="yellow"/>
              </w:rPr>
            </w:pPr>
            <w:r w:rsidRPr="00351225">
              <w:rPr>
                <w:b/>
                <w:highlight w:val="yellow"/>
              </w:rPr>
              <w:t>Tiksli reikšmė  _____</w:t>
            </w:r>
            <w:r>
              <w:rPr>
                <w:b/>
                <w:highlight w:val="yellow"/>
              </w:rPr>
              <w:t>mėn.</w:t>
            </w:r>
          </w:p>
          <w:p w14:paraId="3D8509D2" w14:textId="0A60C5E2" w:rsidR="0056479B" w:rsidRPr="00351225" w:rsidRDefault="0056479B" w:rsidP="0056479B">
            <w:pPr>
              <w:jc w:val="center"/>
              <w:rPr>
                <w:b/>
                <w:highlight w:val="yellow"/>
              </w:rPr>
            </w:pPr>
            <w:r w:rsidRPr="00351225">
              <w:rPr>
                <w:b/>
                <w:highlight w:val="yellow"/>
              </w:rPr>
              <w:t>TAIP/NE</w:t>
            </w:r>
          </w:p>
        </w:tc>
      </w:tr>
      <w:tr w:rsidR="0056479B" w:rsidRPr="00F73D8F" w14:paraId="5AD1A166" w14:textId="77777777" w:rsidTr="00A971BC">
        <w:trPr>
          <w:trHeight w:val="573"/>
        </w:trPr>
        <w:tc>
          <w:tcPr>
            <w:tcW w:w="818" w:type="dxa"/>
            <w:tcBorders>
              <w:top w:val="single" w:sz="4" w:space="0" w:color="auto"/>
              <w:left w:val="single" w:sz="4" w:space="0" w:color="auto"/>
              <w:bottom w:val="single" w:sz="4" w:space="0" w:color="auto"/>
              <w:right w:val="single" w:sz="4" w:space="0" w:color="auto"/>
            </w:tcBorders>
            <w:vAlign w:val="center"/>
            <w:hideMark/>
          </w:tcPr>
          <w:p w14:paraId="47D89C89" w14:textId="7FC1C5AA" w:rsidR="0056479B" w:rsidRDefault="0056479B" w:rsidP="0056479B">
            <w:pPr>
              <w:spacing w:line="360" w:lineRule="auto"/>
              <w:jc w:val="center"/>
              <w:rPr>
                <w:b/>
              </w:rPr>
            </w:pPr>
            <w:r>
              <w:rPr>
                <w:b/>
              </w:rPr>
              <w:t>3</w:t>
            </w:r>
            <w:r>
              <w:rPr>
                <w:b/>
              </w:rPr>
              <w:t>.5.</w:t>
            </w:r>
          </w:p>
        </w:tc>
        <w:tc>
          <w:tcPr>
            <w:tcW w:w="6804" w:type="dxa"/>
          </w:tcPr>
          <w:p w14:paraId="5BFA060A" w14:textId="7AC1AD30" w:rsidR="0056479B" w:rsidRPr="00F94411" w:rsidRDefault="0056479B" w:rsidP="0056479B">
            <w:pPr>
              <w:tabs>
                <w:tab w:val="left" w:pos="330"/>
                <w:tab w:val="right" w:pos="6378"/>
              </w:tabs>
              <w:jc w:val="both"/>
              <w:rPr>
                <w:noProof/>
                <w:szCs w:val="24"/>
              </w:rPr>
            </w:pPr>
            <w:r w:rsidRPr="00EE1B98">
              <w:rPr>
                <w:szCs w:val="24"/>
              </w:rPr>
              <w:t>Turi būti pateikta:</w:t>
            </w:r>
          </w:p>
        </w:tc>
        <w:tc>
          <w:tcPr>
            <w:tcW w:w="2126" w:type="dxa"/>
            <w:tcBorders>
              <w:top w:val="single" w:sz="4" w:space="0" w:color="auto"/>
              <w:left w:val="single" w:sz="4" w:space="0" w:color="auto"/>
              <w:bottom w:val="single" w:sz="4" w:space="0" w:color="auto"/>
              <w:right w:val="single" w:sz="4" w:space="0" w:color="auto"/>
            </w:tcBorders>
            <w:hideMark/>
          </w:tcPr>
          <w:p w14:paraId="21C69868" w14:textId="1E1D1679" w:rsidR="0056479B" w:rsidRPr="00351225" w:rsidRDefault="0056479B" w:rsidP="0056479B">
            <w:pPr>
              <w:jc w:val="center"/>
              <w:rPr>
                <w:b/>
                <w:highlight w:val="yellow"/>
              </w:rPr>
            </w:pPr>
          </w:p>
        </w:tc>
      </w:tr>
      <w:tr w:rsidR="0056479B" w:rsidRPr="00F73D8F" w14:paraId="25294CE2" w14:textId="77777777" w:rsidTr="00A971BC">
        <w:trPr>
          <w:trHeight w:val="573"/>
        </w:trPr>
        <w:tc>
          <w:tcPr>
            <w:tcW w:w="818" w:type="dxa"/>
            <w:tcBorders>
              <w:top w:val="single" w:sz="4" w:space="0" w:color="auto"/>
              <w:left w:val="single" w:sz="4" w:space="0" w:color="auto"/>
              <w:bottom w:val="single" w:sz="4" w:space="0" w:color="auto"/>
              <w:right w:val="single" w:sz="4" w:space="0" w:color="auto"/>
            </w:tcBorders>
            <w:vAlign w:val="center"/>
            <w:hideMark/>
          </w:tcPr>
          <w:p w14:paraId="3729BB2B" w14:textId="3FE32729" w:rsidR="0056479B" w:rsidRDefault="0056479B" w:rsidP="0056479B">
            <w:pPr>
              <w:spacing w:line="360" w:lineRule="auto"/>
              <w:jc w:val="center"/>
              <w:rPr>
                <w:b/>
              </w:rPr>
            </w:pPr>
            <w:r>
              <w:rPr>
                <w:b/>
              </w:rPr>
              <w:t>3.5</w:t>
            </w:r>
            <w:r>
              <w:rPr>
                <w:b/>
              </w:rPr>
              <w:t>.</w:t>
            </w:r>
            <w:r>
              <w:rPr>
                <w:b/>
              </w:rPr>
              <w:t>1.</w:t>
            </w:r>
          </w:p>
        </w:tc>
        <w:tc>
          <w:tcPr>
            <w:tcW w:w="6804" w:type="dxa"/>
          </w:tcPr>
          <w:p w14:paraId="56FE36CA" w14:textId="731E11AE" w:rsidR="0056479B" w:rsidRPr="00F94411" w:rsidRDefault="0056479B" w:rsidP="0056479B">
            <w:pPr>
              <w:tabs>
                <w:tab w:val="left" w:pos="330"/>
                <w:tab w:val="right" w:pos="6378"/>
              </w:tabs>
              <w:jc w:val="both"/>
              <w:rPr>
                <w:noProof/>
                <w:szCs w:val="24"/>
              </w:rPr>
            </w:pPr>
            <w:r w:rsidRPr="00EE1B98">
              <w:rPr>
                <w:szCs w:val="24"/>
              </w:rPr>
              <w:t>Išsami techninė dokumentacija, kurioje turi būti nurodytos techninės charakteristikos, principinės schemos, techninės priežiūros sąlygos, periodiškumas ir saugaus naudojimo (elgesio) taisyklės lietuvių kalba.</w:t>
            </w:r>
          </w:p>
        </w:tc>
        <w:tc>
          <w:tcPr>
            <w:tcW w:w="2126" w:type="dxa"/>
            <w:tcBorders>
              <w:top w:val="single" w:sz="4" w:space="0" w:color="auto"/>
              <w:left w:val="single" w:sz="4" w:space="0" w:color="auto"/>
              <w:bottom w:val="single" w:sz="4" w:space="0" w:color="auto"/>
              <w:right w:val="single" w:sz="4" w:space="0" w:color="auto"/>
            </w:tcBorders>
            <w:hideMark/>
          </w:tcPr>
          <w:p w14:paraId="7188B8E0" w14:textId="653DA651" w:rsidR="0056479B" w:rsidRPr="00351225" w:rsidRDefault="00F0421E" w:rsidP="0056479B">
            <w:pPr>
              <w:jc w:val="center"/>
              <w:rPr>
                <w:b/>
                <w:highlight w:val="yellow"/>
              </w:rPr>
            </w:pPr>
            <w:r w:rsidRPr="00351225">
              <w:rPr>
                <w:b/>
                <w:highlight w:val="yellow"/>
              </w:rPr>
              <w:t>TAIP/NE</w:t>
            </w:r>
            <w:bookmarkStart w:id="1" w:name="_GoBack"/>
            <w:bookmarkEnd w:id="1"/>
          </w:p>
        </w:tc>
      </w:tr>
      <w:tr w:rsidR="005B67FB" w:rsidRPr="00BD775B" w14:paraId="6E62F0A6" w14:textId="77777777" w:rsidTr="00C52B3B">
        <w:trPr>
          <w:trHeight w:val="113"/>
        </w:trPr>
        <w:tc>
          <w:tcPr>
            <w:tcW w:w="818" w:type="dxa"/>
            <w:tcBorders>
              <w:top w:val="single" w:sz="4" w:space="0" w:color="auto"/>
              <w:left w:val="single" w:sz="4" w:space="0" w:color="auto"/>
              <w:bottom w:val="single" w:sz="4" w:space="0" w:color="auto"/>
              <w:right w:val="single" w:sz="4" w:space="0" w:color="auto"/>
            </w:tcBorders>
            <w:vAlign w:val="center"/>
          </w:tcPr>
          <w:p w14:paraId="3627DF2B" w14:textId="1DF100DA" w:rsidR="005B67FB" w:rsidRPr="00BD775B" w:rsidRDefault="0056479B" w:rsidP="005B67FB">
            <w:pPr>
              <w:jc w:val="center"/>
              <w:rPr>
                <w:b/>
              </w:rPr>
            </w:pPr>
            <w:r>
              <w:rPr>
                <w:b/>
              </w:rPr>
              <w:t>4</w:t>
            </w:r>
            <w:r w:rsidR="005B67FB" w:rsidRPr="00BD775B">
              <w:rPr>
                <w:b/>
              </w:rPr>
              <w:t>.</w:t>
            </w:r>
          </w:p>
        </w:tc>
        <w:tc>
          <w:tcPr>
            <w:tcW w:w="6804" w:type="dxa"/>
            <w:tcBorders>
              <w:top w:val="single" w:sz="4" w:space="0" w:color="auto"/>
              <w:left w:val="single" w:sz="4" w:space="0" w:color="auto"/>
              <w:bottom w:val="single" w:sz="4" w:space="0" w:color="auto"/>
              <w:right w:val="single" w:sz="4" w:space="0" w:color="auto"/>
            </w:tcBorders>
          </w:tcPr>
          <w:p w14:paraId="32A937C2" w14:textId="0BA392CD" w:rsidR="005B67FB" w:rsidRPr="00BD775B" w:rsidRDefault="0056479B" w:rsidP="005B67FB">
            <w:pPr>
              <w:jc w:val="both"/>
              <w:rPr>
                <w:b/>
                <w:szCs w:val="24"/>
                <w:lang w:eastAsia="en-US"/>
              </w:rPr>
            </w:pPr>
            <w:r>
              <w:rPr>
                <w:b/>
                <w:szCs w:val="24"/>
                <w:lang w:eastAsia="en-US"/>
              </w:rPr>
              <w:t>ŽALIEJI REIKALAVIMAI</w:t>
            </w:r>
          </w:p>
        </w:tc>
        <w:tc>
          <w:tcPr>
            <w:tcW w:w="2126" w:type="dxa"/>
            <w:tcBorders>
              <w:top w:val="single" w:sz="4" w:space="0" w:color="auto"/>
              <w:left w:val="single" w:sz="4" w:space="0" w:color="auto"/>
              <w:bottom w:val="single" w:sz="4" w:space="0" w:color="auto"/>
              <w:right w:val="single" w:sz="4" w:space="0" w:color="auto"/>
            </w:tcBorders>
          </w:tcPr>
          <w:p w14:paraId="20CCDDBA" w14:textId="77777777" w:rsidR="005B67FB" w:rsidRPr="00BD775B" w:rsidRDefault="005B67FB" w:rsidP="005B67FB">
            <w:pPr>
              <w:jc w:val="center"/>
              <w:rPr>
                <w:b/>
                <w:highlight w:val="yellow"/>
              </w:rPr>
            </w:pPr>
          </w:p>
        </w:tc>
      </w:tr>
      <w:tr w:rsidR="005B67FB" w:rsidRPr="00F73D8F" w14:paraId="6AE013AD" w14:textId="77777777" w:rsidTr="00C52B3B">
        <w:trPr>
          <w:trHeight w:val="113"/>
        </w:trPr>
        <w:tc>
          <w:tcPr>
            <w:tcW w:w="818" w:type="dxa"/>
            <w:tcBorders>
              <w:top w:val="single" w:sz="4" w:space="0" w:color="auto"/>
              <w:left w:val="single" w:sz="4" w:space="0" w:color="auto"/>
              <w:bottom w:val="single" w:sz="4" w:space="0" w:color="auto"/>
              <w:right w:val="single" w:sz="4" w:space="0" w:color="auto"/>
            </w:tcBorders>
            <w:vAlign w:val="center"/>
            <w:hideMark/>
          </w:tcPr>
          <w:p w14:paraId="6B8C8296" w14:textId="00A4CA24" w:rsidR="005B67FB" w:rsidRDefault="0056479B" w:rsidP="005B67FB">
            <w:pPr>
              <w:jc w:val="center"/>
              <w:rPr>
                <w:b/>
              </w:rPr>
            </w:pPr>
            <w:r>
              <w:rPr>
                <w:b/>
              </w:rPr>
              <w:t>4</w:t>
            </w:r>
            <w:r w:rsidR="005B67FB">
              <w:rPr>
                <w:b/>
              </w:rPr>
              <w:t>.1.</w:t>
            </w:r>
          </w:p>
        </w:tc>
        <w:tc>
          <w:tcPr>
            <w:tcW w:w="6804" w:type="dxa"/>
            <w:tcBorders>
              <w:top w:val="single" w:sz="4" w:space="0" w:color="auto"/>
              <w:left w:val="single" w:sz="4" w:space="0" w:color="auto"/>
              <w:bottom w:val="single" w:sz="4" w:space="0" w:color="auto"/>
              <w:right w:val="single" w:sz="4" w:space="0" w:color="auto"/>
            </w:tcBorders>
          </w:tcPr>
          <w:p w14:paraId="3DD53BAF" w14:textId="05D32E37" w:rsidR="005B67FB" w:rsidRPr="00D53340" w:rsidRDefault="005B67FB" w:rsidP="005B67FB">
            <w:pPr>
              <w:autoSpaceDE w:val="0"/>
              <w:autoSpaceDN w:val="0"/>
              <w:adjustRightInd w:val="0"/>
              <w:jc w:val="both"/>
              <w:rPr>
                <w:szCs w:val="24"/>
              </w:rPr>
            </w:pPr>
            <w:r>
              <w:rPr>
                <w:rFonts w:eastAsiaTheme="minorHAnsi"/>
                <w:szCs w:val="24"/>
              </w:rPr>
              <w:t>P</w:t>
            </w:r>
            <w:r w:rsidRPr="0069600C">
              <w:rPr>
                <w:rFonts w:eastAsiaTheme="minorHAnsi"/>
                <w:szCs w:val="24"/>
              </w:rPr>
              <w:t xml:space="preserve">rekės </w:t>
            </w:r>
            <w:r w:rsidRPr="004A5E73">
              <w:rPr>
                <w:rFonts w:eastAsiaTheme="minorHAnsi"/>
                <w:b/>
                <w:szCs w:val="24"/>
              </w:rPr>
              <w:t>atitinka</w:t>
            </w:r>
            <w:r>
              <w:rPr>
                <w:rFonts w:eastAsiaTheme="minorHAnsi"/>
                <w:b/>
                <w:szCs w:val="24"/>
              </w:rPr>
              <w:t xml:space="preserve"> (</w:t>
            </w:r>
            <w:r w:rsidRPr="004A5E73">
              <w:rPr>
                <w:rFonts w:eastAsiaTheme="minorHAnsi"/>
                <w:szCs w:val="24"/>
              </w:rPr>
              <w:t xml:space="preserve">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Pr="004A5E73">
              <w:rPr>
                <w:rFonts w:eastAsiaTheme="minorHAnsi"/>
                <w:szCs w:val="24"/>
              </w:rPr>
              <w:lastRenderedPageBreak/>
              <w:t>tvarkos aprašo patvirtinimo“ patvirtintų aplinkos apsaugos kriterijų reikalavimus</w:t>
            </w:r>
            <w:r>
              <w:rPr>
                <w:rFonts w:eastAsiaTheme="minorHAnsi"/>
                <w:szCs w:val="24"/>
              </w:rPr>
              <w:t xml:space="preserve">, </w:t>
            </w:r>
            <w:r>
              <w:rPr>
                <w:szCs w:val="24"/>
              </w:rPr>
              <w:t>(4.4.4. papunktis</w:t>
            </w:r>
            <w:r>
              <w:rPr>
                <w:rFonts w:eastAsiaTheme="minorHAnsi"/>
                <w:szCs w:val="24"/>
              </w:rPr>
              <w:t xml:space="preserve">), </w:t>
            </w:r>
            <w:r w:rsidRPr="00D53340">
              <w:rPr>
                <w:rFonts w:eastAsiaTheme="minorHAnsi"/>
                <w:szCs w:val="24"/>
              </w:rPr>
              <w:t xml:space="preserve">Pirkėjo </w:t>
            </w:r>
            <w:r w:rsidRPr="00D53340">
              <w:rPr>
                <w:szCs w:val="24"/>
              </w:rPr>
              <w:t>nustatytus savarankiškus kriterijus pagal aplinkosauginius principus:</w:t>
            </w:r>
          </w:p>
          <w:p w14:paraId="087A9B39" w14:textId="4E9E14F1" w:rsidR="005B67FB" w:rsidRPr="003F0A39" w:rsidRDefault="005B67FB" w:rsidP="005B67FB">
            <w:pPr>
              <w:autoSpaceDE w:val="0"/>
              <w:autoSpaceDN w:val="0"/>
              <w:adjustRightInd w:val="0"/>
              <w:ind w:firstLine="851"/>
              <w:jc w:val="both"/>
              <w:rPr>
                <w:szCs w:val="24"/>
              </w:rPr>
            </w:pPr>
            <w:bookmarkStart w:id="2" w:name="part_9b833f3097834bd593199c16a18f06d2"/>
            <w:bookmarkStart w:id="3" w:name="part_c9936575198b46b8a6567db0da2b5acf"/>
            <w:bookmarkEnd w:id="2"/>
            <w:bookmarkEnd w:id="3"/>
            <w:r w:rsidRPr="00D53340">
              <w:rPr>
                <w:szCs w:val="24"/>
              </w:rPr>
              <w:t>siūloma prekė yra tvirta, ilgaamžė ir funkcionali.</w:t>
            </w:r>
          </w:p>
        </w:tc>
        <w:tc>
          <w:tcPr>
            <w:tcW w:w="2126" w:type="dxa"/>
            <w:tcBorders>
              <w:top w:val="single" w:sz="4" w:space="0" w:color="auto"/>
              <w:left w:val="single" w:sz="4" w:space="0" w:color="auto"/>
              <w:bottom w:val="single" w:sz="4" w:space="0" w:color="auto"/>
              <w:right w:val="single" w:sz="4" w:space="0" w:color="auto"/>
            </w:tcBorders>
          </w:tcPr>
          <w:p w14:paraId="21E341B7" w14:textId="77777777" w:rsidR="005B67FB" w:rsidRPr="00351225" w:rsidRDefault="005B67FB" w:rsidP="005B67FB">
            <w:pPr>
              <w:jc w:val="center"/>
              <w:rPr>
                <w:b/>
                <w:highlight w:val="yellow"/>
              </w:rPr>
            </w:pPr>
            <w:r w:rsidRPr="00351225">
              <w:rPr>
                <w:b/>
                <w:highlight w:val="yellow"/>
              </w:rPr>
              <w:lastRenderedPageBreak/>
              <w:t>TAIP/NE</w:t>
            </w:r>
          </w:p>
          <w:p w14:paraId="62A18E61" w14:textId="3F38AE30" w:rsidR="005B67FB" w:rsidRPr="00351225" w:rsidRDefault="005B67FB" w:rsidP="005B67FB">
            <w:pPr>
              <w:spacing w:line="240" w:lineRule="auto"/>
              <w:jc w:val="center"/>
              <w:rPr>
                <w:b/>
                <w:highlight w:val="yellow"/>
              </w:rPr>
            </w:pPr>
          </w:p>
        </w:tc>
      </w:tr>
    </w:tbl>
    <w:p w14:paraId="617B59F6" w14:textId="77777777" w:rsidR="004C7C14" w:rsidRDefault="004C7C14" w:rsidP="00464712">
      <w:pPr>
        <w:spacing w:after="120"/>
        <w:jc w:val="both"/>
        <w:rPr>
          <w:b/>
          <w:highlight w:val="yellow"/>
          <w:lang w:eastAsia="ar-SA"/>
        </w:rPr>
      </w:pPr>
    </w:p>
    <w:p w14:paraId="0AA1FCB5" w14:textId="67BD043E" w:rsidR="00B73557" w:rsidRPr="004C7C14" w:rsidRDefault="004C7C14" w:rsidP="00464712">
      <w:pPr>
        <w:spacing w:after="120"/>
        <w:jc w:val="both"/>
        <w:rPr>
          <w:b/>
          <w:lang w:eastAsia="ar-SA"/>
        </w:rPr>
      </w:pPr>
      <w:r w:rsidRPr="004C7C14">
        <w:rPr>
          <w:b/>
          <w:highlight w:val="yellow"/>
          <w:lang w:eastAsia="ar-SA"/>
        </w:rPr>
        <w:t>Pastaba. Tiekėjas būtinai privalo užpildyti aukščiau pateiktą lentelę.</w:t>
      </w:r>
    </w:p>
    <w:p w14:paraId="4B28C789" w14:textId="77777777" w:rsidR="00B73557" w:rsidRDefault="00B73557" w:rsidP="00464712">
      <w:pPr>
        <w:spacing w:after="120"/>
        <w:jc w:val="both"/>
        <w:rPr>
          <w:lang w:eastAsia="ar-SA"/>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DB0890" w:rsidRDefault="007F1AEA" w:rsidP="00DB0890">
            <w:pPr>
              <w:tabs>
                <w:tab w:val="left" w:pos="1380"/>
              </w:tabs>
              <w:spacing w:after="0" w:line="240" w:lineRule="auto"/>
              <w:ind w:right="28"/>
              <w:jc w:val="center"/>
              <w:rPr>
                <w:b/>
                <w:bCs/>
              </w:rPr>
            </w:pPr>
            <w:r w:rsidRPr="00DB0890">
              <w:rPr>
                <w:b/>
                <w:bCs/>
              </w:rP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DB0890" w:rsidRDefault="007F1AEA" w:rsidP="00DB0890">
            <w:pPr>
              <w:tabs>
                <w:tab w:val="left" w:pos="1380"/>
              </w:tabs>
              <w:spacing w:after="0" w:line="240" w:lineRule="auto"/>
              <w:ind w:right="28"/>
              <w:jc w:val="center"/>
              <w:rPr>
                <w:b/>
                <w:bCs/>
              </w:rPr>
            </w:pPr>
            <w:r w:rsidRPr="00DB0890">
              <w:rPr>
                <w:b/>
                <w:bCs/>
              </w:rP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DB0890" w:rsidRDefault="007F1AEA" w:rsidP="00DB0890">
            <w:pPr>
              <w:tabs>
                <w:tab w:val="left" w:pos="1380"/>
              </w:tabs>
              <w:spacing w:after="0" w:line="240" w:lineRule="auto"/>
              <w:ind w:right="28"/>
              <w:jc w:val="center"/>
              <w:rPr>
                <w:b/>
                <w:bCs/>
              </w:rPr>
            </w:pPr>
            <w:r w:rsidRPr="00DB0890">
              <w:rPr>
                <w:b/>
                <w:bCs/>
              </w:rP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DB0890" w:rsidRDefault="007F1AEA" w:rsidP="00DB0890">
            <w:pPr>
              <w:tabs>
                <w:tab w:val="left" w:pos="1380"/>
              </w:tabs>
              <w:spacing w:after="0" w:line="240" w:lineRule="auto"/>
              <w:ind w:right="28"/>
              <w:jc w:val="center"/>
              <w:rPr>
                <w:b/>
                <w:bCs/>
              </w:rPr>
            </w:pPr>
            <w:r w:rsidRPr="00DB0890">
              <w:rPr>
                <w:b/>
                <w:bCs/>
              </w:rP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0BAFAC4F" w:rsidR="00CF6C67" w:rsidRDefault="00CF6C67" w:rsidP="00CF3C52">
      <w:pPr>
        <w:jc w:val="both"/>
      </w:pPr>
    </w:p>
    <w:p w14:paraId="6D72166F" w14:textId="77777777" w:rsidR="00DB0890" w:rsidRDefault="00DB0890"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sidRPr="005B1732">
        <w:rPr>
          <w:b/>
          <w:sz w:val="20"/>
          <w:szCs w:val="20"/>
          <w:highlight w:val="yellow"/>
        </w:rPr>
        <w:t>** Kai pasiūlymą pasirašo Tei</w:t>
      </w:r>
      <w:r w:rsidR="00CF6C67" w:rsidRPr="005B1732">
        <w:rPr>
          <w:b/>
          <w:sz w:val="20"/>
          <w:szCs w:val="20"/>
          <w:highlight w:val="yellow"/>
        </w:rPr>
        <w:t xml:space="preserve">kėjo įgaliotas asmuo, kartu su pasiūlymu privaloma pateikti </w:t>
      </w:r>
      <w:r w:rsidR="00CF6C67" w:rsidRPr="005B1732">
        <w:rPr>
          <w:b/>
          <w:sz w:val="20"/>
          <w:szCs w:val="20"/>
          <w:highlight w:val="yellow"/>
          <w:u w:val="single"/>
        </w:rPr>
        <w:t>įgaliojimą</w:t>
      </w:r>
      <w:r w:rsidR="00CF6C67" w:rsidRPr="005B1732">
        <w:rPr>
          <w:b/>
          <w:sz w:val="20"/>
          <w:szCs w:val="20"/>
          <w:highlight w:val="yellow"/>
        </w:rPr>
        <w:t>.</w:t>
      </w:r>
    </w:p>
    <w:sectPr w:rsidR="005A1650"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05ACE" w14:textId="77777777" w:rsidR="00376A34" w:rsidRDefault="00376A34">
      <w:pPr>
        <w:spacing w:after="0" w:line="240" w:lineRule="auto"/>
      </w:pPr>
      <w:r>
        <w:separator/>
      </w:r>
    </w:p>
  </w:endnote>
  <w:endnote w:type="continuationSeparator" w:id="0">
    <w:p w14:paraId="50FF0263" w14:textId="77777777" w:rsidR="00376A34" w:rsidRDefault="0037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79175" w14:textId="77777777" w:rsidR="00376A34" w:rsidRDefault="00376A34">
      <w:pPr>
        <w:spacing w:after="0" w:line="240" w:lineRule="auto"/>
      </w:pPr>
      <w:r>
        <w:separator/>
      </w:r>
    </w:p>
  </w:footnote>
  <w:footnote w:type="continuationSeparator" w:id="0">
    <w:p w14:paraId="20EA24B2" w14:textId="77777777" w:rsidR="00376A34" w:rsidRDefault="00376A34">
      <w:pPr>
        <w:spacing w:after="0" w:line="240" w:lineRule="auto"/>
      </w:pPr>
      <w:r>
        <w:continuationSeparator/>
      </w:r>
    </w:p>
  </w:footnote>
  <w:footnote w:id="1">
    <w:p w14:paraId="66462A73" w14:textId="77777777" w:rsidR="003B1AC9" w:rsidRPr="00F32109" w:rsidRDefault="003B1AC9" w:rsidP="003B1AC9">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 xml:space="preserve">Pateikiama </w:t>
      </w:r>
      <w:r>
        <w:rPr>
          <w:rFonts w:eastAsia="Times New Roman"/>
          <w:sz w:val="20"/>
          <w:szCs w:val="20"/>
          <w:lang w:eastAsia="lt-LT"/>
        </w:rPr>
        <w:t>įkainis/</w:t>
      </w:r>
      <w:r w:rsidRPr="00F32109">
        <w:rPr>
          <w:rFonts w:eastAsia="Times New Roman"/>
          <w:sz w:val="20"/>
          <w:szCs w:val="20"/>
          <w:lang w:eastAsia="lt-LT"/>
        </w:rPr>
        <w:t>kaina, nurodant 2 (du) skaičius po kablelio.</w:t>
      </w:r>
    </w:p>
    <w:p w14:paraId="2CD76A20" w14:textId="77777777" w:rsidR="003B1AC9" w:rsidRDefault="003B1AC9" w:rsidP="003B1A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026A14" w:rsidRDefault="00026A14"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026A14" w:rsidRDefault="00026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2AD594A2" w:rsidR="00026A14" w:rsidRDefault="00026A14">
    <w:pPr>
      <w:pStyle w:val="Header"/>
      <w:jc w:val="center"/>
    </w:pPr>
    <w:r>
      <w:fldChar w:fldCharType="begin"/>
    </w:r>
    <w:r>
      <w:instrText>PAGE   \* MERGEFORMAT</w:instrText>
    </w:r>
    <w:r>
      <w:fldChar w:fldCharType="separate"/>
    </w:r>
    <w:r w:rsidR="00F0421E">
      <w:rPr>
        <w:noProof/>
      </w:rPr>
      <w:t>6</w:t>
    </w:r>
    <w:r>
      <w:fldChar w:fldCharType="end"/>
    </w:r>
  </w:p>
  <w:p w14:paraId="029B0CCB" w14:textId="77777777" w:rsidR="00026A14" w:rsidRDefault="00026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5"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9"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0"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1"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5"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7"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8"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9"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1"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7"/>
  </w:num>
  <w:num w:numId="9">
    <w:abstractNumId w:val="15"/>
  </w:num>
  <w:num w:numId="10">
    <w:abstractNumId w:val="19"/>
  </w:num>
  <w:num w:numId="11">
    <w:abstractNumId w:val="22"/>
  </w:num>
  <w:num w:numId="12">
    <w:abstractNumId w:val="16"/>
  </w:num>
  <w:num w:numId="13">
    <w:abstractNumId w:val="10"/>
  </w:num>
  <w:num w:numId="14">
    <w:abstractNumId w:val="21"/>
  </w:num>
  <w:num w:numId="15">
    <w:abstractNumId w:val="27"/>
  </w:num>
  <w:num w:numId="16">
    <w:abstractNumId w:val="17"/>
  </w:num>
  <w:num w:numId="17">
    <w:abstractNumId w:val="38"/>
  </w:num>
  <w:num w:numId="18">
    <w:abstractNumId w:val="34"/>
  </w:num>
  <w:num w:numId="19">
    <w:abstractNumId w:val="34"/>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2"/>
  </w:num>
  <w:num w:numId="21">
    <w:abstractNumId w:val="36"/>
  </w:num>
  <w:num w:numId="22">
    <w:abstractNumId w:val="41"/>
  </w:num>
  <w:num w:numId="23">
    <w:abstractNumId w:val="33"/>
  </w:num>
  <w:num w:numId="24">
    <w:abstractNumId w:val="29"/>
  </w:num>
  <w:num w:numId="25">
    <w:abstractNumId w:val="40"/>
  </w:num>
  <w:num w:numId="26">
    <w:abstractNumId w:val="30"/>
  </w:num>
  <w:num w:numId="27">
    <w:abstractNumId w:val="25"/>
  </w:num>
  <w:num w:numId="28">
    <w:abstractNumId w:val="35"/>
  </w:num>
  <w:num w:numId="29">
    <w:abstractNumId w:val="11"/>
  </w:num>
  <w:num w:numId="30">
    <w:abstractNumId w:val="20"/>
  </w:num>
  <w:num w:numId="31">
    <w:abstractNumId w:val="14"/>
  </w:num>
  <w:num w:numId="32">
    <w:abstractNumId w:val="23"/>
  </w:num>
  <w:num w:numId="33">
    <w:abstractNumId w:val="31"/>
  </w:num>
  <w:num w:numId="34">
    <w:abstractNumId w:val="12"/>
  </w:num>
  <w:num w:numId="35">
    <w:abstractNumId w:val="39"/>
  </w:num>
  <w:num w:numId="36">
    <w:abstractNumId w:val="9"/>
  </w:num>
  <w:num w:numId="37">
    <w:abstractNumId w:val="32"/>
  </w:num>
  <w:num w:numId="38">
    <w:abstractNumId w:val="13"/>
  </w:num>
  <w:num w:numId="39">
    <w:abstractNumId w:val="18"/>
  </w:num>
  <w:num w:numId="40">
    <w:abstractNumId w:val="28"/>
  </w:num>
  <w:num w:numId="41">
    <w:abstractNumId w:val="24"/>
  </w:num>
  <w:num w:numId="4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14124"/>
    <w:rsid w:val="0002238D"/>
    <w:rsid w:val="00026A14"/>
    <w:rsid w:val="00026D8F"/>
    <w:rsid w:val="0003013B"/>
    <w:rsid w:val="00031916"/>
    <w:rsid w:val="00046D92"/>
    <w:rsid w:val="00052C52"/>
    <w:rsid w:val="0005734E"/>
    <w:rsid w:val="00081D89"/>
    <w:rsid w:val="00097162"/>
    <w:rsid w:val="000A4438"/>
    <w:rsid w:val="000A7446"/>
    <w:rsid w:val="000B08E0"/>
    <w:rsid w:val="000B3D6F"/>
    <w:rsid w:val="000C325A"/>
    <w:rsid w:val="000C3409"/>
    <w:rsid w:val="000C59DA"/>
    <w:rsid w:val="000C6E5F"/>
    <w:rsid w:val="000D0EBB"/>
    <w:rsid w:val="000D20EC"/>
    <w:rsid w:val="000D4F6A"/>
    <w:rsid w:val="000F308C"/>
    <w:rsid w:val="00110662"/>
    <w:rsid w:val="001157E8"/>
    <w:rsid w:val="00120C7E"/>
    <w:rsid w:val="00136B5F"/>
    <w:rsid w:val="00137C71"/>
    <w:rsid w:val="00150782"/>
    <w:rsid w:val="00151EBC"/>
    <w:rsid w:val="00154448"/>
    <w:rsid w:val="00162C28"/>
    <w:rsid w:val="001644CC"/>
    <w:rsid w:val="00170F4E"/>
    <w:rsid w:val="0017136D"/>
    <w:rsid w:val="00183389"/>
    <w:rsid w:val="00191EED"/>
    <w:rsid w:val="00192A30"/>
    <w:rsid w:val="001A306E"/>
    <w:rsid w:val="001A6A34"/>
    <w:rsid w:val="001A70F3"/>
    <w:rsid w:val="001B5DD8"/>
    <w:rsid w:val="001B6331"/>
    <w:rsid w:val="001C7095"/>
    <w:rsid w:val="001D0E3D"/>
    <w:rsid w:val="001D1620"/>
    <w:rsid w:val="001D60D0"/>
    <w:rsid w:val="001D72BD"/>
    <w:rsid w:val="001E0DA1"/>
    <w:rsid w:val="001E2275"/>
    <w:rsid w:val="001E4916"/>
    <w:rsid w:val="001E5879"/>
    <w:rsid w:val="001F0FA7"/>
    <w:rsid w:val="00216785"/>
    <w:rsid w:val="002205CF"/>
    <w:rsid w:val="00250156"/>
    <w:rsid w:val="00255236"/>
    <w:rsid w:val="00255A07"/>
    <w:rsid w:val="00274B72"/>
    <w:rsid w:val="00283DF5"/>
    <w:rsid w:val="002A3703"/>
    <w:rsid w:val="002A481D"/>
    <w:rsid w:val="002B5EE7"/>
    <w:rsid w:val="002C4714"/>
    <w:rsid w:val="002C5480"/>
    <w:rsid w:val="002C6BCC"/>
    <w:rsid w:val="002D57F9"/>
    <w:rsid w:val="002E5877"/>
    <w:rsid w:val="002E6F72"/>
    <w:rsid w:val="002F26E6"/>
    <w:rsid w:val="002F3699"/>
    <w:rsid w:val="002F4C27"/>
    <w:rsid w:val="002F4C2C"/>
    <w:rsid w:val="002F4CF3"/>
    <w:rsid w:val="002F7299"/>
    <w:rsid w:val="00316134"/>
    <w:rsid w:val="00325D97"/>
    <w:rsid w:val="003303B0"/>
    <w:rsid w:val="00332143"/>
    <w:rsid w:val="003364BA"/>
    <w:rsid w:val="0034127A"/>
    <w:rsid w:val="00343E45"/>
    <w:rsid w:val="00344E03"/>
    <w:rsid w:val="00346DF5"/>
    <w:rsid w:val="00351225"/>
    <w:rsid w:val="0037053E"/>
    <w:rsid w:val="00376A34"/>
    <w:rsid w:val="003A7945"/>
    <w:rsid w:val="003B1AC9"/>
    <w:rsid w:val="003E167D"/>
    <w:rsid w:val="003F0A39"/>
    <w:rsid w:val="003F3657"/>
    <w:rsid w:val="003F6D17"/>
    <w:rsid w:val="004010D9"/>
    <w:rsid w:val="004011ED"/>
    <w:rsid w:val="00412E5C"/>
    <w:rsid w:val="00420BBD"/>
    <w:rsid w:val="00423874"/>
    <w:rsid w:val="00423A72"/>
    <w:rsid w:val="00425798"/>
    <w:rsid w:val="0043521C"/>
    <w:rsid w:val="00437B3E"/>
    <w:rsid w:val="00441728"/>
    <w:rsid w:val="00442F5F"/>
    <w:rsid w:val="00445425"/>
    <w:rsid w:val="0044640D"/>
    <w:rsid w:val="00452104"/>
    <w:rsid w:val="0045297A"/>
    <w:rsid w:val="00455282"/>
    <w:rsid w:val="00456ACF"/>
    <w:rsid w:val="00460F1A"/>
    <w:rsid w:val="004610EF"/>
    <w:rsid w:val="00463CC9"/>
    <w:rsid w:val="00464712"/>
    <w:rsid w:val="0046626A"/>
    <w:rsid w:val="00471F96"/>
    <w:rsid w:val="00472623"/>
    <w:rsid w:val="004803BC"/>
    <w:rsid w:val="00487872"/>
    <w:rsid w:val="00495266"/>
    <w:rsid w:val="0049570F"/>
    <w:rsid w:val="00495931"/>
    <w:rsid w:val="004A0B8B"/>
    <w:rsid w:val="004B03CD"/>
    <w:rsid w:val="004B06C5"/>
    <w:rsid w:val="004B469F"/>
    <w:rsid w:val="004B5F00"/>
    <w:rsid w:val="004C3ADE"/>
    <w:rsid w:val="004C7C14"/>
    <w:rsid w:val="004E7D38"/>
    <w:rsid w:val="005032E2"/>
    <w:rsid w:val="00504841"/>
    <w:rsid w:val="0050578E"/>
    <w:rsid w:val="00507C78"/>
    <w:rsid w:val="00510481"/>
    <w:rsid w:val="00516F99"/>
    <w:rsid w:val="00535A37"/>
    <w:rsid w:val="005459B6"/>
    <w:rsid w:val="00547FBB"/>
    <w:rsid w:val="0056479B"/>
    <w:rsid w:val="00564A77"/>
    <w:rsid w:val="00566822"/>
    <w:rsid w:val="005749A4"/>
    <w:rsid w:val="00581793"/>
    <w:rsid w:val="005871D5"/>
    <w:rsid w:val="0058742A"/>
    <w:rsid w:val="0058750A"/>
    <w:rsid w:val="00590CBE"/>
    <w:rsid w:val="005A0AEE"/>
    <w:rsid w:val="005A1650"/>
    <w:rsid w:val="005A2520"/>
    <w:rsid w:val="005B12D4"/>
    <w:rsid w:val="005B1732"/>
    <w:rsid w:val="005B1955"/>
    <w:rsid w:val="005B65AA"/>
    <w:rsid w:val="005B67FB"/>
    <w:rsid w:val="005C091C"/>
    <w:rsid w:val="005D19B8"/>
    <w:rsid w:val="005D3B0C"/>
    <w:rsid w:val="005F3F15"/>
    <w:rsid w:val="006003FC"/>
    <w:rsid w:val="006015C3"/>
    <w:rsid w:val="00624824"/>
    <w:rsid w:val="00637B8E"/>
    <w:rsid w:val="006766F5"/>
    <w:rsid w:val="0068255C"/>
    <w:rsid w:val="006827A8"/>
    <w:rsid w:val="00685C54"/>
    <w:rsid w:val="006926E8"/>
    <w:rsid w:val="006A081B"/>
    <w:rsid w:val="006A2521"/>
    <w:rsid w:val="006A600D"/>
    <w:rsid w:val="006C03F5"/>
    <w:rsid w:val="006C34AC"/>
    <w:rsid w:val="006D49C5"/>
    <w:rsid w:val="006D5A29"/>
    <w:rsid w:val="006D76A5"/>
    <w:rsid w:val="006E14C7"/>
    <w:rsid w:val="006E4675"/>
    <w:rsid w:val="006E6D2C"/>
    <w:rsid w:val="006F5357"/>
    <w:rsid w:val="006F6136"/>
    <w:rsid w:val="007139FC"/>
    <w:rsid w:val="00720C5B"/>
    <w:rsid w:val="00733CDD"/>
    <w:rsid w:val="007449E1"/>
    <w:rsid w:val="007503B8"/>
    <w:rsid w:val="00750921"/>
    <w:rsid w:val="007521C8"/>
    <w:rsid w:val="00752913"/>
    <w:rsid w:val="00765DDA"/>
    <w:rsid w:val="00766ABB"/>
    <w:rsid w:val="007765AA"/>
    <w:rsid w:val="0078141F"/>
    <w:rsid w:val="007859B3"/>
    <w:rsid w:val="00786DC2"/>
    <w:rsid w:val="007B2856"/>
    <w:rsid w:val="007B54B9"/>
    <w:rsid w:val="007B67C8"/>
    <w:rsid w:val="007C36DD"/>
    <w:rsid w:val="007C4048"/>
    <w:rsid w:val="007C4E3D"/>
    <w:rsid w:val="007C643B"/>
    <w:rsid w:val="007D3D58"/>
    <w:rsid w:val="007E148D"/>
    <w:rsid w:val="007F1AEA"/>
    <w:rsid w:val="008124D4"/>
    <w:rsid w:val="00812606"/>
    <w:rsid w:val="008164FD"/>
    <w:rsid w:val="00817628"/>
    <w:rsid w:val="0082008D"/>
    <w:rsid w:val="00823AE7"/>
    <w:rsid w:val="00831741"/>
    <w:rsid w:val="0084243E"/>
    <w:rsid w:val="008641F6"/>
    <w:rsid w:val="008824C1"/>
    <w:rsid w:val="0088588B"/>
    <w:rsid w:val="00891754"/>
    <w:rsid w:val="008A1FA8"/>
    <w:rsid w:val="008A3562"/>
    <w:rsid w:val="008B4B3A"/>
    <w:rsid w:val="008C295F"/>
    <w:rsid w:val="008C40BE"/>
    <w:rsid w:val="008C6DCE"/>
    <w:rsid w:val="008D637C"/>
    <w:rsid w:val="008E6B73"/>
    <w:rsid w:val="008F1EEB"/>
    <w:rsid w:val="009006AB"/>
    <w:rsid w:val="00911B9E"/>
    <w:rsid w:val="009175FA"/>
    <w:rsid w:val="0092274F"/>
    <w:rsid w:val="009316F5"/>
    <w:rsid w:val="009468CE"/>
    <w:rsid w:val="0094711A"/>
    <w:rsid w:val="00947A83"/>
    <w:rsid w:val="00947BF4"/>
    <w:rsid w:val="00955868"/>
    <w:rsid w:val="00963A71"/>
    <w:rsid w:val="00970110"/>
    <w:rsid w:val="0097413B"/>
    <w:rsid w:val="009763C9"/>
    <w:rsid w:val="00977F14"/>
    <w:rsid w:val="00985325"/>
    <w:rsid w:val="00987522"/>
    <w:rsid w:val="009944AE"/>
    <w:rsid w:val="00994C2E"/>
    <w:rsid w:val="009A1C96"/>
    <w:rsid w:val="009B02DC"/>
    <w:rsid w:val="009C242A"/>
    <w:rsid w:val="009D3D06"/>
    <w:rsid w:val="009E7EF4"/>
    <w:rsid w:val="009F7708"/>
    <w:rsid w:val="00A12717"/>
    <w:rsid w:val="00A2413C"/>
    <w:rsid w:val="00A25ADE"/>
    <w:rsid w:val="00A33615"/>
    <w:rsid w:val="00A344A3"/>
    <w:rsid w:val="00A40BE1"/>
    <w:rsid w:val="00A40E36"/>
    <w:rsid w:val="00A41DB1"/>
    <w:rsid w:val="00A44ABD"/>
    <w:rsid w:val="00A576AE"/>
    <w:rsid w:val="00A61084"/>
    <w:rsid w:val="00A61AA6"/>
    <w:rsid w:val="00A62D15"/>
    <w:rsid w:val="00A65BE7"/>
    <w:rsid w:val="00A71F25"/>
    <w:rsid w:val="00A823A2"/>
    <w:rsid w:val="00A83E9C"/>
    <w:rsid w:val="00A87365"/>
    <w:rsid w:val="00A9319C"/>
    <w:rsid w:val="00AA1A15"/>
    <w:rsid w:val="00AA57FF"/>
    <w:rsid w:val="00AB20A1"/>
    <w:rsid w:val="00AB2A29"/>
    <w:rsid w:val="00AB564C"/>
    <w:rsid w:val="00AC6266"/>
    <w:rsid w:val="00AD1051"/>
    <w:rsid w:val="00AD3ADC"/>
    <w:rsid w:val="00AF40F5"/>
    <w:rsid w:val="00AF7854"/>
    <w:rsid w:val="00B0333A"/>
    <w:rsid w:val="00B10974"/>
    <w:rsid w:val="00B10E59"/>
    <w:rsid w:val="00B16212"/>
    <w:rsid w:val="00B168CA"/>
    <w:rsid w:val="00B27D36"/>
    <w:rsid w:val="00B30C28"/>
    <w:rsid w:val="00B312CF"/>
    <w:rsid w:val="00B32283"/>
    <w:rsid w:val="00B4178A"/>
    <w:rsid w:val="00B43C3A"/>
    <w:rsid w:val="00B57469"/>
    <w:rsid w:val="00B6099C"/>
    <w:rsid w:val="00B629ED"/>
    <w:rsid w:val="00B660CF"/>
    <w:rsid w:val="00B7331D"/>
    <w:rsid w:val="00B73557"/>
    <w:rsid w:val="00B73CFE"/>
    <w:rsid w:val="00B74874"/>
    <w:rsid w:val="00B8230F"/>
    <w:rsid w:val="00B93FA9"/>
    <w:rsid w:val="00BB497D"/>
    <w:rsid w:val="00BB7012"/>
    <w:rsid w:val="00BC54B2"/>
    <w:rsid w:val="00BC6337"/>
    <w:rsid w:val="00BD4A99"/>
    <w:rsid w:val="00BD5512"/>
    <w:rsid w:val="00BD775B"/>
    <w:rsid w:val="00BE0B71"/>
    <w:rsid w:val="00BE0C31"/>
    <w:rsid w:val="00BE629C"/>
    <w:rsid w:val="00BF56EF"/>
    <w:rsid w:val="00BF5E34"/>
    <w:rsid w:val="00BF5FAE"/>
    <w:rsid w:val="00C0458D"/>
    <w:rsid w:val="00C0617D"/>
    <w:rsid w:val="00C10395"/>
    <w:rsid w:val="00C14F71"/>
    <w:rsid w:val="00C24511"/>
    <w:rsid w:val="00C32FEF"/>
    <w:rsid w:val="00C33C61"/>
    <w:rsid w:val="00C36849"/>
    <w:rsid w:val="00C44337"/>
    <w:rsid w:val="00C52501"/>
    <w:rsid w:val="00C52B3B"/>
    <w:rsid w:val="00C77891"/>
    <w:rsid w:val="00CA0B26"/>
    <w:rsid w:val="00CA1CE8"/>
    <w:rsid w:val="00CA6371"/>
    <w:rsid w:val="00CB5AB8"/>
    <w:rsid w:val="00CC2A9E"/>
    <w:rsid w:val="00CD3498"/>
    <w:rsid w:val="00CE3F20"/>
    <w:rsid w:val="00CF174D"/>
    <w:rsid w:val="00CF2A1B"/>
    <w:rsid w:val="00CF3C52"/>
    <w:rsid w:val="00CF4459"/>
    <w:rsid w:val="00CF6143"/>
    <w:rsid w:val="00CF6C67"/>
    <w:rsid w:val="00D104BE"/>
    <w:rsid w:val="00D12EB5"/>
    <w:rsid w:val="00D13817"/>
    <w:rsid w:val="00D20B28"/>
    <w:rsid w:val="00D40BFE"/>
    <w:rsid w:val="00D46671"/>
    <w:rsid w:val="00D4702A"/>
    <w:rsid w:val="00D5095C"/>
    <w:rsid w:val="00D52BB0"/>
    <w:rsid w:val="00D53340"/>
    <w:rsid w:val="00D63501"/>
    <w:rsid w:val="00D7282A"/>
    <w:rsid w:val="00D8493F"/>
    <w:rsid w:val="00D85FA4"/>
    <w:rsid w:val="00D946CB"/>
    <w:rsid w:val="00D96756"/>
    <w:rsid w:val="00DB0890"/>
    <w:rsid w:val="00DB35F8"/>
    <w:rsid w:val="00DB6852"/>
    <w:rsid w:val="00DC14AF"/>
    <w:rsid w:val="00DC1D53"/>
    <w:rsid w:val="00DC6566"/>
    <w:rsid w:val="00DC69B2"/>
    <w:rsid w:val="00DD2967"/>
    <w:rsid w:val="00DE09CE"/>
    <w:rsid w:val="00DE5D86"/>
    <w:rsid w:val="00DF56F5"/>
    <w:rsid w:val="00DF5E90"/>
    <w:rsid w:val="00DF6CA5"/>
    <w:rsid w:val="00E0362E"/>
    <w:rsid w:val="00E131D9"/>
    <w:rsid w:val="00E225F1"/>
    <w:rsid w:val="00E241FD"/>
    <w:rsid w:val="00E3208A"/>
    <w:rsid w:val="00E46A4E"/>
    <w:rsid w:val="00E50B5B"/>
    <w:rsid w:val="00E551A2"/>
    <w:rsid w:val="00E5595D"/>
    <w:rsid w:val="00E65E23"/>
    <w:rsid w:val="00E7352C"/>
    <w:rsid w:val="00E9076A"/>
    <w:rsid w:val="00E91B76"/>
    <w:rsid w:val="00E9205E"/>
    <w:rsid w:val="00E95669"/>
    <w:rsid w:val="00EB167F"/>
    <w:rsid w:val="00EB649B"/>
    <w:rsid w:val="00ED597B"/>
    <w:rsid w:val="00EE0029"/>
    <w:rsid w:val="00EE18F5"/>
    <w:rsid w:val="00EF005F"/>
    <w:rsid w:val="00EF11A4"/>
    <w:rsid w:val="00EF2193"/>
    <w:rsid w:val="00EF2F68"/>
    <w:rsid w:val="00EF31F3"/>
    <w:rsid w:val="00EF3F99"/>
    <w:rsid w:val="00F0421E"/>
    <w:rsid w:val="00F14A56"/>
    <w:rsid w:val="00F15E8C"/>
    <w:rsid w:val="00F17C15"/>
    <w:rsid w:val="00F2588B"/>
    <w:rsid w:val="00F32109"/>
    <w:rsid w:val="00F323CE"/>
    <w:rsid w:val="00F42766"/>
    <w:rsid w:val="00F459C6"/>
    <w:rsid w:val="00F51F9A"/>
    <w:rsid w:val="00F535B8"/>
    <w:rsid w:val="00F538A9"/>
    <w:rsid w:val="00F554D9"/>
    <w:rsid w:val="00F63195"/>
    <w:rsid w:val="00F73FA6"/>
    <w:rsid w:val="00F750F5"/>
    <w:rsid w:val="00F80480"/>
    <w:rsid w:val="00F8163B"/>
    <w:rsid w:val="00F856A7"/>
    <w:rsid w:val="00F94411"/>
    <w:rsid w:val="00F97ABF"/>
    <w:rsid w:val="00FB176C"/>
    <w:rsid w:val="00FB32A7"/>
    <w:rsid w:val="00FB3A0A"/>
    <w:rsid w:val="00FB3ED5"/>
    <w:rsid w:val="00FC2F0B"/>
    <w:rsid w:val="00FC6CAB"/>
    <w:rsid w:val="00FD4FC4"/>
    <w:rsid w:val="00FE259A"/>
    <w:rsid w:val="00FE7407"/>
    <w:rsid w:val="00FE7812"/>
    <w:rsid w:val="00FF1956"/>
    <w:rsid w:val="00FF2780"/>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8F185-5F92-4A4D-97EB-8ED94987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6</Pages>
  <Words>6396</Words>
  <Characters>3646</Characters>
  <Application>Microsoft Office Word</Application>
  <DocSecurity>0</DocSecurity>
  <Lines>30</Lines>
  <Paragraphs>20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Rimantas Averka</cp:lastModifiedBy>
  <cp:revision>283</cp:revision>
  <cp:lastPrinted>2025-10-25T08:56:00Z</cp:lastPrinted>
  <dcterms:created xsi:type="dcterms:W3CDTF">2019-11-16T14:21:00Z</dcterms:created>
  <dcterms:modified xsi:type="dcterms:W3CDTF">2025-11-13T13:58:00Z</dcterms:modified>
</cp:coreProperties>
</file>