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FC26A" w14:textId="6181C77D" w:rsidR="009041C2" w:rsidRPr="009041C2" w:rsidRDefault="004D5F04" w:rsidP="00F777EA">
      <w:pPr>
        <w:tabs>
          <w:tab w:val="left" w:pos="567"/>
          <w:tab w:val="left" w:pos="5670"/>
        </w:tabs>
        <w:suppressAutoHyphens/>
        <w:spacing w:after="0" w:line="240" w:lineRule="auto"/>
        <w:rPr>
          <w:rStyle w:val="Grietas"/>
          <w:rFonts w:ascii="Times New Roman" w:hAnsi="Times New Roman" w:cs="Times New Roman"/>
          <w:caps/>
          <w:sz w:val="24"/>
          <w:szCs w:val="24"/>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EB327F" w:rsidRPr="00EB327F">
        <w:rPr>
          <w:rFonts w:ascii="Times New Roman" w:eastAsia="Times New Roman" w:hAnsi="Times New Roman" w:cs="Times New Roman"/>
          <w:color w:val="FF0000"/>
          <w:sz w:val="24"/>
          <w:szCs w:val="24"/>
          <w:lang w:eastAsia="ar-SA"/>
        </w:rPr>
        <w:t xml:space="preserve"> </w:t>
      </w:r>
    </w:p>
    <w:p w14:paraId="20C45466" w14:textId="77777777" w:rsidR="00A228F0" w:rsidRDefault="00A228F0" w:rsidP="00191609">
      <w:pPr>
        <w:pStyle w:val="a"/>
        <w:spacing w:before="0" w:beforeAutospacing="0" w:after="0" w:afterAutospacing="0"/>
        <w:jc w:val="center"/>
        <w:rPr>
          <w:rStyle w:val="Grietas"/>
          <w:caps/>
        </w:rPr>
      </w:pPr>
    </w:p>
    <w:p w14:paraId="5C1B4E14" w14:textId="31D057C8" w:rsidR="00766184" w:rsidRPr="009041C2" w:rsidRDefault="00766184" w:rsidP="00191609">
      <w:pPr>
        <w:pStyle w:val="a"/>
        <w:spacing w:before="0" w:beforeAutospacing="0" w:after="0" w:afterAutospacing="0"/>
        <w:jc w:val="center"/>
        <w:rPr>
          <w:b/>
          <w:bCs/>
        </w:rPr>
      </w:pPr>
      <w:r w:rsidRPr="009041C2">
        <w:rPr>
          <w:rStyle w:val="Grietas"/>
          <w:caps/>
        </w:rPr>
        <w:t>socialinių paslaugų priežiūros departamentAS</w:t>
      </w:r>
      <w:r w:rsidR="000340A5" w:rsidRPr="009041C2">
        <w:rPr>
          <w:b/>
          <w:bCs/>
        </w:rPr>
        <w:t xml:space="preserve"> PRIE </w:t>
      </w:r>
    </w:p>
    <w:p w14:paraId="27B9D7FF" w14:textId="279C6958" w:rsidR="000340A5" w:rsidRDefault="000340A5" w:rsidP="00022914">
      <w:pPr>
        <w:pStyle w:val="a"/>
        <w:spacing w:before="0" w:beforeAutospacing="0" w:after="0" w:afterAutospacing="0"/>
        <w:ind w:firstLine="709"/>
        <w:jc w:val="center"/>
        <w:rPr>
          <w:b/>
          <w:bCs/>
        </w:rPr>
      </w:pPr>
      <w:r w:rsidRPr="009041C2">
        <w:rPr>
          <w:b/>
          <w:bCs/>
        </w:rPr>
        <w:t>SOCIALINĖS APSAUGOS IR DA</w:t>
      </w:r>
      <w:r w:rsidRPr="00E82E32">
        <w:rPr>
          <w:b/>
          <w:bCs/>
        </w:rPr>
        <w:t>RBO MINISTERIJOS</w:t>
      </w:r>
    </w:p>
    <w:p w14:paraId="5BB15AAA" w14:textId="77777777" w:rsidR="006936A8" w:rsidRPr="006936A8" w:rsidRDefault="006936A8" w:rsidP="006936A8">
      <w:pPr>
        <w:pStyle w:val="prastasiniatinklio"/>
        <w:spacing w:before="0" w:beforeAutospacing="0" w:after="0" w:afterAutospacing="0"/>
      </w:pPr>
    </w:p>
    <w:p w14:paraId="21F6D537" w14:textId="77777777" w:rsidR="00DC5E6E" w:rsidRDefault="00495C8D" w:rsidP="00191609">
      <w:pPr>
        <w:pStyle w:val="a"/>
        <w:spacing w:before="0" w:beforeAutospacing="0" w:after="0" w:afterAutospacing="0"/>
        <w:jc w:val="center"/>
        <w:rPr>
          <w:b/>
          <w:bCs/>
        </w:rPr>
      </w:pPr>
      <w:r w:rsidRPr="00495C8D">
        <w:rPr>
          <w:b/>
          <w:bCs/>
        </w:rPr>
        <w:t xml:space="preserve">MAŽOS VERTĖS PIRKIMO </w:t>
      </w:r>
    </w:p>
    <w:p w14:paraId="31473B95" w14:textId="77777777" w:rsidR="002E38EA" w:rsidRDefault="005C489D" w:rsidP="002E38EA">
      <w:pPr>
        <w:pStyle w:val="a"/>
        <w:spacing w:before="0" w:beforeAutospacing="0" w:after="0" w:afterAutospacing="0"/>
        <w:jc w:val="center"/>
        <w:rPr>
          <w:rFonts w:eastAsia="Calibri"/>
          <w:b/>
          <w:lang w:eastAsia="en-US"/>
        </w:rPr>
      </w:pPr>
      <w:r w:rsidRPr="005C489D">
        <w:rPr>
          <w:rFonts w:eastAsia="Calibri"/>
          <w:b/>
          <w:lang w:eastAsia="en-US"/>
        </w:rPr>
        <w:t xml:space="preserve">„MAGNETINIŲ ŠEIMOS KORTELIŲ GAMYBOS, </w:t>
      </w:r>
    </w:p>
    <w:p w14:paraId="3127EA99" w14:textId="45EA5478" w:rsidR="00270398" w:rsidRPr="002E38EA" w:rsidRDefault="005C489D" w:rsidP="002E38EA">
      <w:pPr>
        <w:pStyle w:val="a"/>
        <w:spacing w:before="0" w:beforeAutospacing="0" w:after="0" w:afterAutospacing="0"/>
        <w:jc w:val="center"/>
        <w:rPr>
          <w:rFonts w:eastAsia="Calibri"/>
          <w:b/>
          <w:lang w:eastAsia="en-US"/>
        </w:rPr>
      </w:pPr>
      <w:r w:rsidRPr="005C489D">
        <w:rPr>
          <w:rFonts w:eastAsia="Calibri"/>
          <w:b/>
          <w:lang w:eastAsia="en-US"/>
        </w:rPr>
        <w:t>PERSONALIZAVIMO IR VOKAVIMO PASLAUG</w:t>
      </w:r>
      <w:r w:rsidR="00201B4C">
        <w:rPr>
          <w:rFonts w:eastAsia="Calibri"/>
          <w:b/>
          <w:lang w:eastAsia="en-US"/>
        </w:rPr>
        <w:t>OS</w:t>
      </w:r>
      <w:r w:rsidRPr="005C489D">
        <w:rPr>
          <w:rFonts w:eastAsia="Calibri"/>
          <w:b/>
          <w:lang w:eastAsia="en-US"/>
        </w:rPr>
        <w:t>“,</w:t>
      </w:r>
    </w:p>
    <w:p w14:paraId="161B3359" w14:textId="36C7FC54" w:rsidR="00495C8D" w:rsidRDefault="00495C8D" w:rsidP="00191609">
      <w:pPr>
        <w:pStyle w:val="a"/>
        <w:spacing w:before="0" w:beforeAutospacing="0" w:after="0" w:afterAutospacing="0"/>
        <w:jc w:val="center"/>
        <w:rPr>
          <w:b/>
          <w:bCs/>
        </w:rPr>
      </w:pPr>
      <w:r w:rsidRPr="00495C8D">
        <w:rPr>
          <w:b/>
          <w:bCs/>
        </w:rPr>
        <w:t>ATLIEKAMO SKELBIAMOS APKLAUSOS BŪDU</w:t>
      </w:r>
      <w:r w:rsidR="00293FE8">
        <w:rPr>
          <w:b/>
          <w:bCs/>
        </w:rPr>
        <w:t>,</w:t>
      </w:r>
      <w:r w:rsidRPr="00495C8D">
        <w:rPr>
          <w:b/>
          <w:bCs/>
        </w:rPr>
        <w:t xml:space="preserve"> SĄLYGOS</w:t>
      </w:r>
    </w:p>
    <w:p w14:paraId="32A8A53E" w14:textId="77777777" w:rsidR="00A10830" w:rsidRPr="00D53DFF" w:rsidRDefault="00A10830" w:rsidP="00A10830">
      <w:pPr>
        <w:pStyle w:val="prastasiniatinklio"/>
        <w:spacing w:before="0" w:beforeAutospacing="0" w:after="0" w:afterAutospacing="0"/>
      </w:pPr>
    </w:p>
    <w:p w14:paraId="0B2BEDDF" w14:textId="77777777" w:rsidR="009D1101" w:rsidRPr="00D53DFF" w:rsidRDefault="009D1101" w:rsidP="00A10830">
      <w:pPr>
        <w:pStyle w:val="prastasiniatinklio"/>
        <w:spacing w:before="0" w:beforeAutospacing="0" w:after="0" w:afterAutospacing="0"/>
      </w:pPr>
    </w:p>
    <w:p w14:paraId="1F50D29C" w14:textId="77777777" w:rsidR="002E6529" w:rsidRPr="00D53DFF" w:rsidRDefault="00B43DB9" w:rsidP="00A10830">
      <w:pPr>
        <w:pStyle w:val="prastasiniatinklio"/>
        <w:spacing w:before="0" w:beforeAutospacing="0" w:after="0" w:afterAutospacing="0"/>
        <w:ind w:firstLine="709"/>
        <w:jc w:val="center"/>
        <w:rPr>
          <w:b/>
          <w:bCs/>
        </w:rPr>
      </w:pPr>
      <w:r w:rsidRPr="00D53DFF">
        <w:rPr>
          <w:b/>
          <w:bCs/>
        </w:rPr>
        <w:t>1. BENDROSIOS NUOSTATOS</w:t>
      </w:r>
    </w:p>
    <w:p w14:paraId="31685934" w14:textId="1AB06925" w:rsidR="00D54610" w:rsidRPr="004C66C1" w:rsidRDefault="000340A5" w:rsidP="00147FD6">
      <w:pPr>
        <w:tabs>
          <w:tab w:val="left" w:pos="851"/>
        </w:tabs>
        <w:spacing w:after="0" w:line="240" w:lineRule="auto"/>
        <w:ind w:right="-91" w:firstLine="567"/>
        <w:jc w:val="both"/>
        <w:rPr>
          <w:rFonts w:ascii="Times New Roman" w:eastAsia="Times New Roman" w:hAnsi="Times New Roman" w:cs="Times New Roman"/>
          <w:sz w:val="24"/>
          <w:szCs w:val="24"/>
        </w:rPr>
      </w:pPr>
      <w:r w:rsidRPr="00D53DFF">
        <w:rPr>
          <w:rFonts w:ascii="Times New Roman" w:eastAsia="Times New Roman" w:hAnsi="Times New Roman" w:cs="Times New Roman"/>
          <w:sz w:val="24"/>
          <w:szCs w:val="24"/>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w:t>
      </w:r>
      <w:r w:rsidR="00D54610" w:rsidRPr="00D53DFF">
        <w:rPr>
          <w:rFonts w:ascii="Times New Roman" w:eastAsia="Times New Roman" w:hAnsi="Times New Roman" w:cs="Times New Roman"/>
          <w:sz w:val="24"/>
          <w:szCs w:val="24"/>
        </w:rPr>
        <w:t xml:space="preserve"> (su pakeitimais)</w:t>
      </w:r>
      <w:r w:rsidRPr="00D53DFF">
        <w:rPr>
          <w:rFonts w:ascii="Times New Roman" w:eastAsia="Times New Roman" w:hAnsi="Times New Roman" w:cs="Times New Roman"/>
          <w:sz w:val="24"/>
          <w:szCs w:val="24"/>
        </w:rPr>
        <w:t xml:space="preserve">, Lietuvos Respublikos civiliniu </w:t>
      </w:r>
      <w:r w:rsidRPr="004C66C1">
        <w:rPr>
          <w:rFonts w:ascii="Times New Roman" w:eastAsia="Times New Roman" w:hAnsi="Times New Roman" w:cs="Times New Roman"/>
          <w:sz w:val="24"/>
          <w:szCs w:val="24"/>
        </w:rPr>
        <w:t xml:space="preserve">kodeksu, kitais viešuosius pirkimus reglamentuojančiais teisės aktais bei pirkimo dokumentais, kuriuos sudaro skelbimas apie pirkimą (toliau – Skelbimas), </w:t>
      </w:r>
      <w:r w:rsidR="002F6F12" w:rsidRPr="004C66C1">
        <w:rPr>
          <w:rFonts w:ascii="Times New Roman" w:eastAsia="Times New Roman" w:hAnsi="Times New Roman" w:cs="Times New Roman"/>
          <w:sz w:val="24"/>
          <w:szCs w:val="24"/>
        </w:rPr>
        <w:t xml:space="preserve">skelbiamos </w:t>
      </w:r>
      <w:r w:rsidRPr="004C66C1">
        <w:rPr>
          <w:rFonts w:ascii="Times New Roman" w:eastAsia="Times New Roman" w:hAnsi="Times New Roman" w:cs="Times New Roman"/>
          <w:sz w:val="24"/>
          <w:szCs w:val="24"/>
        </w:rPr>
        <w:t xml:space="preserve">apklausos </w:t>
      </w:r>
      <w:r w:rsidR="002F6F12" w:rsidRPr="004C66C1">
        <w:rPr>
          <w:rFonts w:ascii="Times New Roman" w:eastAsia="Times New Roman" w:hAnsi="Times New Roman" w:cs="Times New Roman"/>
          <w:sz w:val="24"/>
          <w:szCs w:val="24"/>
        </w:rPr>
        <w:t>pirkimo dokumentai</w:t>
      </w:r>
      <w:r w:rsidRPr="004C66C1">
        <w:rPr>
          <w:rFonts w:ascii="Times New Roman" w:eastAsia="Times New Roman" w:hAnsi="Times New Roman" w:cs="Times New Roman"/>
          <w:sz w:val="24"/>
          <w:szCs w:val="24"/>
        </w:rPr>
        <w:t xml:space="preserve"> (toliau – </w:t>
      </w:r>
      <w:r w:rsidR="002F6F12" w:rsidRPr="004C66C1">
        <w:rPr>
          <w:rFonts w:ascii="Times New Roman" w:eastAsia="Times New Roman" w:hAnsi="Times New Roman" w:cs="Times New Roman"/>
          <w:sz w:val="24"/>
          <w:szCs w:val="24"/>
        </w:rPr>
        <w:t xml:space="preserve">pirkimo </w:t>
      </w:r>
      <w:r w:rsidR="006F598F" w:rsidRPr="004C66C1">
        <w:rPr>
          <w:rFonts w:ascii="Times New Roman" w:eastAsia="Times New Roman" w:hAnsi="Times New Roman" w:cs="Times New Roman"/>
          <w:sz w:val="24"/>
          <w:szCs w:val="24"/>
        </w:rPr>
        <w:t>sąlygos</w:t>
      </w:r>
      <w:r w:rsidRPr="004C66C1">
        <w:rPr>
          <w:rFonts w:ascii="Times New Roman" w:eastAsia="Times New Roman" w:hAnsi="Times New Roman" w:cs="Times New Roman"/>
          <w:sz w:val="24"/>
          <w:szCs w:val="24"/>
        </w:rPr>
        <w:t xml:space="preserve">) ir </w:t>
      </w:r>
      <w:r w:rsidR="002F6F12" w:rsidRPr="004C66C1">
        <w:rPr>
          <w:rFonts w:ascii="Times New Roman" w:eastAsia="Times New Roman" w:hAnsi="Times New Roman" w:cs="Times New Roman"/>
          <w:sz w:val="24"/>
          <w:szCs w:val="24"/>
        </w:rPr>
        <w:t xml:space="preserve">pirkimo </w:t>
      </w:r>
      <w:r w:rsidR="006F598F" w:rsidRPr="004C66C1">
        <w:rPr>
          <w:rFonts w:ascii="Times New Roman" w:eastAsia="Times New Roman" w:hAnsi="Times New Roman" w:cs="Times New Roman"/>
          <w:sz w:val="24"/>
          <w:szCs w:val="24"/>
        </w:rPr>
        <w:t>sąlygų</w:t>
      </w:r>
      <w:r w:rsidRPr="004C66C1">
        <w:rPr>
          <w:rFonts w:ascii="Times New Roman" w:eastAsia="Times New Roman" w:hAnsi="Times New Roman" w:cs="Times New Roman"/>
          <w:sz w:val="24"/>
          <w:szCs w:val="24"/>
        </w:rPr>
        <w:t xml:space="preserve"> priedai:</w:t>
      </w:r>
      <w:r w:rsidR="008A594F" w:rsidRPr="004C66C1">
        <w:rPr>
          <w:rFonts w:ascii="Times New Roman" w:eastAsia="Times New Roman" w:hAnsi="Times New Roman" w:cs="Times New Roman"/>
          <w:sz w:val="24"/>
          <w:szCs w:val="24"/>
        </w:rPr>
        <w:t xml:space="preserve"> </w:t>
      </w:r>
      <w:r w:rsidR="00B47334" w:rsidRPr="004C66C1">
        <w:rPr>
          <w:rFonts w:ascii="Times New Roman" w:eastAsia="Times New Roman" w:hAnsi="Times New Roman" w:cs="Times New Roman"/>
          <w:sz w:val="24"/>
          <w:szCs w:val="24"/>
        </w:rPr>
        <w:t xml:space="preserve">1 priedas </w:t>
      </w:r>
      <w:r w:rsidR="005C489D" w:rsidRPr="004C66C1">
        <w:rPr>
          <w:rFonts w:ascii="Times New Roman" w:eastAsia="Times New Roman" w:hAnsi="Times New Roman" w:cs="Times New Roman"/>
          <w:sz w:val="24"/>
          <w:szCs w:val="24"/>
        </w:rPr>
        <w:t xml:space="preserve">„Pasiūlymas </w:t>
      </w:r>
      <w:r w:rsidR="003000FB">
        <w:rPr>
          <w:rFonts w:ascii="Times New Roman" w:eastAsia="Times New Roman" w:hAnsi="Times New Roman" w:cs="Times New Roman"/>
          <w:sz w:val="24"/>
          <w:szCs w:val="24"/>
        </w:rPr>
        <w:t>M</w:t>
      </w:r>
      <w:r w:rsidR="005C489D" w:rsidRPr="004C66C1">
        <w:rPr>
          <w:rFonts w:ascii="Times New Roman" w:eastAsia="Times New Roman" w:hAnsi="Times New Roman" w:cs="Times New Roman"/>
          <w:sz w:val="24"/>
          <w:szCs w:val="24"/>
        </w:rPr>
        <w:t xml:space="preserve">agnetinių </w:t>
      </w:r>
      <w:r w:rsidR="003000FB">
        <w:rPr>
          <w:rFonts w:ascii="Times New Roman" w:eastAsia="Times New Roman" w:hAnsi="Times New Roman" w:cs="Times New Roman"/>
          <w:sz w:val="24"/>
          <w:szCs w:val="24"/>
        </w:rPr>
        <w:t>Š</w:t>
      </w:r>
      <w:r w:rsidR="005C489D" w:rsidRPr="004C66C1">
        <w:rPr>
          <w:rFonts w:ascii="Times New Roman" w:eastAsia="Times New Roman" w:hAnsi="Times New Roman" w:cs="Times New Roman"/>
          <w:sz w:val="24"/>
          <w:szCs w:val="24"/>
        </w:rPr>
        <w:t>eimos kortelių gamybos, personalizavimo ir vokavimo paslaugų pirkimui“,</w:t>
      </w:r>
      <w:r w:rsidR="00B47334" w:rsidRPr="004C66C1">
        <w:rPr>
          <w:rFonts w:ascii="Times New Roman" w:eastAsia="Times New Roman" w:hAnsi="Times New Roman" w:cs="Times New Roman"/>
          <w:sz w:val="24"/>
          <w:szCs w:val="24"/>
        </w:rPr>
        <w:t xml:space="preserve"> (toliau – Pasiūlymo forma), 2 priedas „</w:t>
      </w:r>
      <w:r w:rsidR="005C489D" w:rsidRPr="004C66C1">
        <w:rPr>
          <w:rFonts w:ascii="Times New Roman" w:hAnsi="Times New Roman"/>
          <w:sz w:val="24"/>
          <w:szCs w:val="24"/>
        </w:rPr>
        <w:t xml:space="preserve">Magnetinių </w:t>
      </w:r>
      <w:r w:rsidR="00167CE6">
        <w:rPr>
          <w:rFonts w:ascii="Times New Roman" w:hAnsi="Times New Roman"/>
          <w:sz w:val="24"/>
          <w:szCs w:val="24"/>
        </w:rPr>
        <w:t>Š</w:t>
      </w:r>
      <w:r w:rsidR="005C489D" w:rsidRPr="004C66C1">
        <w:rPr>
          <w:rFonts w:ascii="Times New Roman" w:hAnsi="Times New Roman"/>
          <w:sz w:val="24"/>
          <w:szCs w:val="24"/>
        </w:rPr>
        <w:t>eimos kortelių gamybos, personalizavimo ir vokavimo paslaugų</w:t>
      </w:r>
      <w:r w:rsidR="00620F3E" w:rsidRPr="004C66C1">
        <w:rPr>
          <w:rFonts w:ascii="Times New Roman" w:hAnsi="Times New Roman"/>
          <w:sz w:val="24"/>
          <w:szCs w:val="24"/>
        </w:rPr>
        <w:t xml:space="preserve"> </w:t>
      </w:r>
      <w:r w:rsidR="000B29FE" w:rsidRPr="004C66C1">
        <w:rPr>
          <w:rFonts w:ascii="Times New Roman" w:eastAsia="Times New Roman" w:hAnsi="Times New Roman" w:cs="Times New Roman"/>
          <w:sz w:val="24"/>
          <w:szCs w:val="24"/>
        </w:rPr>
        <w:t>t</w:t>
      </w:r>
      <w:r w:rsidR="00B47334" w:rsidRPr="004C66C1">
        <w:rPr>
          <w:rFonts w:ascii="Times New Roman" w:eastAsia="Times New Roman" w:hAnsi="Times New Roman" w:cs="Times New Roman"/>
          <w:sz w:val="24"/>
          <w:szCs w:val="24"/>
        </w:rPr>
        <w:t>echninė specifikacija</w:t>
      </w:r>
      <w:r w:rsidR="00B47334" w:rsidRPr="004C66C1">
        <w:rPr>
          <w:rFonts w:ascii="Times New Roman" w:hAnsi="Times New Roman" w:cs="Times New Roman"/>
          <w:sz w:val="24"/>
          <w:szCs w:val="24"/>
        </w:rPr>
        <w:t xml:space="preserve">“, </w:t>
      </w:r>
      <w:r w:rsidR="00191609" w:rsidRPr="004C66C1">
        <w:rPr>
          <w:rFonts w:ascii="Times New Roman" w:hAnsi="Times New Roman" w:cs="Times New Roman"/>
          <w:sz w:val="24"/>
          <w:szCs w:val="24"/>
        </w:rPr>
        <w:t>3 priedas „</w:t>
      </w:r>
      <w:r w:rsidR="00E2299D" w:rsidRPr="004C66C1">
        <w:rPr>
          <w:rFonts w:ascii="Times New Roman" w:hAnsi="Times New Roman" w:cs="Times New Roman"/>
          <w:sz w:val="24"/>
          <w:szCs w:val="24"/>
        </w:rPr>
        <w:t xml:space="preserve">Kvalifikacijos atitikties deklaracija“, </w:t>
      </w:r>
      <w:r w:rsidR="00191609" w:rsidRPr="004C66C1">
        <w:rPr>
          <w:rFonts w:ascii="Times New Roman" w:hAnsi="Times New Roman" w:cs="Times New Roman"/>
          <w:sz w:val="24"/>
          <w:szCs w:val="24"/>
        </w:rPr>
        <w:t>4</w:t>
      </w:r>
      <w:r w:rsidR="00416DBD" w:rsidRPr="004C66C1">
        <w:rPr>
          <w:rFonts w:ascii="Times New Roman" w:eastAsia="Times New Roman" w:hAnsi="Times New Roman" w:cs="Times New Roman"/>
          <w:sz w:val="24"/>
          <w:szCs w:val="24"/>
        </w:rPr>
        <w:t xml:space="preserve"> priedas </w:t>
      </w:r>
      <w:r w:rsidR="00687A8D" w:rsidRPr="004C66C1">
        <w:rPr>
          <w:rFonts w:ascii="Times New Roman" w:eastAsia="Times New Roman" w:hAnsi="Times New Roman" w:cs="Times New Roman"/>
          <w:sz w:val="24"/>
          <w:szCs w:val="24"/>
        </w:rPr>
        <w:t>„</w:t>
      </w:r>
      <w:r w:rsidR="005C489D" w:rsidRPr="004C66C1">
        <w:rPr>
          <w:rFonts w:ascii="Times New Roman" w:eastAsia="Times New Roman" w:hAnsi="Times New Roman" w:cs="Times New Roman"/>
          <w:sz w:val="24"/>
          <w:szCs w:val="24"/>
        </w:rPr>
        <w:t xml:space="preserve">Magnetinių </w:t>
      </w:r>
      <w:r w:rsidR="00167CE6">
        <w:rPr>
          <w:rFonts w:ascii="Times New Roman" w:eastAsia="Times New Roman" w:hAnsi="Times New Roman" w:cs="Times New Roman"/>
          <w:sz w:val="24"/>
          <w:szCs w:val="24"/>
        </w:rPr>
        <w:t>Š</w:t>
      </w:r>
      <w:r w:rsidR="005C489D" w:rsidRPr="004C66C1">
        <w:rPr>
          <w:rFonts w:ascii="Times New Roman" w:eastAsia="Times New Roman" w:hAnsi="Times New Roman" w:cs="Times New Roman"/>
          <w:sz w:val="24"/>
          <w:szCs w:val="24"/>
        </w:rPr>
        <w:t xml:space="preserve">eimos kortelių gamybos, personalizavimo ir vokavimo paslaugų </w:t>
      </w:r>
      <w:r w:rsidR="00620F3E" w:rsidRPr="004C66C1">
        <w:rPr>
          <w:rFonts w:ascii="Times New Roman" w:eastAsia="Times New Roman" w:hAnsi="Times New Roman" w:cs="Times New Roman"/>
          <w:sz w:val="24"/>
          <w:szCs w:val="24"/>
        </w:rPr>
        <w:t>viešojo</w:t>
      </w:r>
      <w:r w:rsidR="00BA480F" w:rsidRPr="004C66C1">
        <w:rPr>
          <w:rFonts w:ascii="Times New Roman" w:eastAsia="Times New Roman" w:hAnsi="Times New Roman" w:cs="Times New Roman"/>
          <w:sz w:val="24"/>
          <w:szCs w:val="24"/>
        </w:rPr>
        <w:t xml:space="preserve"> pirkimo</w:t>
      </w:r>
      <w:r w:rsidR="00620F3E" w:rsidRPr="004C66C1">
        <w:rPr>
          <w:rFonts w:ascii="Times New Roman" w:eastAsia="Times New Roman" w:hAnsi="Times New Roman" w:cs="Times New Roman"/>
          <w:sz w:val="24"/>
          <w:szCs w:val="24"/>
        </w:rPr>
        <w:t>-pardavimo</w:t>
      </w:r>
      <w:r w:rsidR="00BA480F" w:rsidRPr="004C66C1">
        <w:rPr>
          <w:rFonts w:ascii="Times New Roman" w:eastAsia="Times New Roman" w:hAnsi="Times New Roman" w:cs="Times New Roman"/>
          <w:sz w:val="24"/>
          <w:szCs w:val="24"/>
        </w:rPr>
        <w:t xml:space="preserve"> sutarties projektas</w:t>
      </w:r>
      <w:r w:rsidR="00687A8D" w:rsidRPr="004C66C1">
        <w:rPr>
          <w:rFonts w:ascii="Times New Roman" w:eastAsia="Times New Roman" w:hAnsi="Times New Roman" w:cs="Times New Roman"/>
          <w:sz w:val="24"/>
          <w:szCs w:val="24"/>
        </w:rPr>
        <w:t>“</w:t>
      </w:r>
      <w:r w:rsidR="00905FD4" w:rsidRPr="004C66C1">
        <w:rPr>
          <w:rFonts w:ascii="Times New Roman" w:hAnsi="Times New Roman" w:cs="Times New Roman"/>
          <w:sz w:val="24"/>
          <w:szCs w:val="24"/>
        </w:rPr>
        <w:t xml:space="preserve"> </w:t>
      </w:r>
      <w:r w:rsidRPr="004C66C1">
        <w:rPr>
          <w:rFonts w:ascii="Times New Roman" w:eastAsia="Times New Roman" w:hAnsi="Times New Roman" w:cs="Times New Roman"/>
          <w:sz w:val="24"/>
          <w:szCs w:val="24"/>
        </w:rPr>
        <w:t xml:space="preserve">bei pirkimo dokumentų paaiškinimai (patikslinimai). </w:t>
      </w:r>
    </w:p>
    <w:p w14:paraId="12CF139E" w14:textId="087FCECD" w:rsidR="00E2299D" w:rsidRPr="004C66C1" w:rsidRDefault="00C34B7A" w:rsidP="00147FD6">
      <w:pPr>
        <w:tabs>
          <w:tab w:val="left" w:pos="851"/>
        </w:tabs>
        <w:spacing w:after="0" w:line="240" w:lineRule="auto"/>
        <w:ind w:right="-91" w:firstLine="567"/>
        <w:jc w:val="both"/>
        <w:rPr>
          <w:rFonts w:ascii="Times New Roman" w:eastAsia="Times New Roman" w:hAnsi="Times New Roman" w:cs="Times New Roman"/>
          <w:sz w:val="24"/>
          <w:szCs w:val="24"/>
        </w:rPr>
      </w:pPr>
      <w:r w:rsidRPr="004C66C1">
        <w:rPr>
          <w:rFonts w:ascii="Times New Roman" w:eastAsia="Times New Roman" w:hAnsi="Times New Roman" w:cs="Times New Roman"/>
          <w:sz w:val="24"/>
          <w:szCs w:val="24"/>
        </w:rPr>
        <w:t xml:space="preserve">1.2. </w:t>
      </w:r>
      <w:r w:rsidR="00E2299D" w:rsidRPr="004C66C1">
        <w:rPr>
          <w:rFonts w:ascii="Times New Roman" w:eastAsia="Times New Roman" w:hAnsi="Times New Roman" w:cs="Times New Roman"/>
          <w:sz w:val="24"/>
          <w:szCs w:val="24"/>
        </w:rPr>
        <w:t>Vartojamos sąvokos:</w:t>
      </w:r>
    </w:p>
    <w:p w14:paraId="2D306027" w14:textId="21BD7B89" w:rsidR="00E2299D" w:rsidRPr="00E2299D" w:rsidRDefault="00E2299D" w:rsidP="00E2299D">
      <w:pPr>
        <w:tabs>
          <w:tab w:val="left" w:pos="851"/>
        </w:tabs>
        <w:spacing w:after="0" w:line="240" w:lineRule="auto"/>
        <w:ind w:right="-93" w:firstLine="567"/>
        <w:jc w:val="both"/>
        <w:rPr>
          <w:rFonts w:ascii="Times New Roman" w:eastAsia="Times New Roman" w:hAnsi="Times New Roman" w:cs="Times New Roman"/>
          <w:sz w:val="24"/>
          <w:szCs w:val="24"/>
        </w:rPr>
      </w:pPr>
      <w:r w:rsidRPr="00E2299D">
        <w:rPr>
          <w:rFonts w:ascii="Times New Roman" w:eastAsia="Times New Roman" w:hAnsi="Times New Roman" w:cs="Times New Roman"/>
          <w:sz w:val="24"/>
          <w:szCs w:val="24"/>
        </w:rPr>
        <w:t>1.2.1. Kvazisubtiekėjas – specialistas, kurio kvalifikacija tiekėjas remiasi, ir kuris pasiūlymo teikimo metu dar nėra tiekėjo, ūkio subjekto, kurio pajėgumais tiekėjas remiasi, ar subtiekėjo darbuotojas, tačiau jį ketinama įdarbinti, jei pasiūlymas bus pripažintas laimėjusiu</w:t>
      </w:r>
      <w:r w:rsidR="00A73903">
        <w:rPr>
          <w:rFonts w:ascii="Times New Roman" w:eastAsia="Times New Roman" w:hAnsi="Times New Roman" w:cs="Times New Roman"/>
          <w:sz w:val="24"/>
          <w:szCs w:val="24"/>
        </w:rPr>
        <w:t>;</w:t>
      </w:r>
    </w:p>
    <w:p w14:paraId="33E58425" w14:textId="441101BE" w:rsidR="00E2299D" w:rsidRPr="00E2299D" w:rsidRDefault="00E2299D" w:rsidP="00E2299D">
      <w:pPr>
        <w:tabs>
          <w:tab w:val="left" w:pos="851"/>
        </w:tabs>
        <w:spacing w:after="0" w:line="240" w:lineRule="auto"/>
        <w:ind w:right="-93" w:firstLine="567"/>
        <w:jc w:val="both"/>
        <w:rPr>
          <w:rFonts w:ascii="Times New Roman" w:eastAsia="Times New Roman" w:hAnsi="Times New Roman" w:cs="Times New Roman"/>
          <w:sz w:val="24"/>
          <w:szCs w:val="24"/>
        </w:rPr>
      </w:pPr>
      <w:r w:rsidRPr="00E2299D">
        <w:rPr>
          <w:rFonts w:ascii="Times New Roman" w:eastAsia="Times New Roman" w:hAnsi="Times New Roman" w:cs="Times New Roman"/>
          <w:sz w:val="24"/>
          <w:szCs w:val="24"/>
        </w:rPr>
        <w:t>1.2.2. Subtiekėjas (subteikėjas, subrangovas) – tiekėjo ar subtiekėjo sutarties vykdymui pasitelkiamas trečiasis asmuo (fizinis arba juridinis), kurio pajėgumais nesiremiama kvalifikacijai atitikti. Subtiekėjo sąvoka pirkimo dokumentuose reiškia ir subteikėjo, subrangovo sąvokas, išskyrus, kai pagal kontekstą ji reiškia tik prekių subtiekėją</w:t>
      </w:r>
      <w:r w:rsidR="00A73903">
        <w:rPr>
          <w:rFonts w:ascii="Times New Roman" w:eastAsia="Times New Roman" w:hAnsi="Times New Roman" w:cs="Times New Roman"/>
          <w:sz w:val="24"/>
          <w:szCs w:val="24"/>
        </w:rPr>
        <w:t>;</w:t>
      </w:r>
    </w:p>
    <w:p w14:paraId="070B6054" w14:textId="5B7C9BEE" w:rsidR="00E2299D" w:rsidRPr="00E2299D" w:rsidRDefault="00E2299D" w:rsidP="00E2299D">
      <w:pPr>
        <w:tabs>
          <w:tab w:val="left" w:pos="851"/>
        </w:tabs>
        <w:spacing w:after="0" w:line="240" w:lineRule="auto"/>
        <w:ind w:right="-93" w:firstLine="567"/>
        <w:jc w:val="both"/>
        <w:rPr>
          <w:rFonts w:ascii="Times New Roman" w:eastAsia="Times New Roman" w:hAnsi="Times New Roman" w:cs="Times New Roman"/>
          <w:sz w:val="24"/>
          <w:szCs w:val="24"/>
        </w:rPr>
      </w:pPr>
      <w:r w:rsidRPr="00E2299D">
        <w:rPr>
          <w:rFonts w:ascii="Times New Roman" w:eastAsia="Times New Roman" w:hAnsi="Times New Roman" w:cs="Times New Roman"/>
          <w:sz w:val="24"/>
          <w:szCs w:val="24"/>
        </w:rPr>
        <w:t xml:space="preserve">1.2.3. Ūkio subjektas, kurio pajėgumais remiasi tiekėjas – tiekėjo sutarties vykdymui pasitelkiamas trečiasis asmuo (subtiekėjas ar kitas fizinis arba juridinis asmuo), kurio kvalifikacija tiekėjas remiasi, kad atitiktų kvalifikacijos reikalavimus pagal </w:t>
      </w:r>
      <w:r w:rsidR="00A73903">
        <w:rPr>
          <w:rFonts w:ascii="Times New Roman" w:eastAsia="Times New Roman" w:hAnsi="Times New Roman" w:cs="Times New Roman"/>
          <w:sz w:val="24"/>
          <w:szCs w:val="24"/>
        </w:rPr>
        <w:t>VPĮ</w:t>
      </w:r>
      <w:r w:rsidRPr="00E2299D">
        <w:rPr>
          <w:rFonts w:ascii="Times New Roman" w:eastAsia="Times New Roman" w:hAnsi="Times New Roman" w:cs="Times New Roman"/>
          <w:sz w:val="24"/>
          <w:szCs w:val="24"/>
        </w:rPr>
        <w:t xml:space="preserve"> 49 straipsnį</w:t>
      </w:r>
      <w:r w:rsidR="00A73903">
        <w:rPr>
          <w:rFonts w:ascii="Times New Roman" w:eastAsia="Times New Roman" w:hAnsi="Times New Roman" w:cs="Times New Roman"/>
          <w:sz w:val="24"/>
          <w:szCs w:val="24"/>
        </w:rPr>
        <w:t>;</w:t>
      </w:r>
    </w:p>
    <w:p w14:paraId="556A2DEA" w14:textId="5A7B24AC" w:rsidR="00E2299D" w:rsidRDefault="00E2299D" w:rsidP="0094339B">
      <w:pPr>
        <w:tabs>
          <w:tab w:val="left" w:pos="851"/>
        </w:tabs>
        <w:spacing w:after="0" w:line="240" w:lineRule="auto"/>
        <w:ind w:right="-91" w:firstLine="567"/>
        <w:jc w:val="both"/>
        <w:rPr>
          <w:rFonts w:ascii="Times New Roman" w:eastAsia="Times New Roman" w:hAnsi="Times New Roman" w:cs="Times New Roman"/>
          <w:sz w:val="24"/>
          <w:szCs w:val="24"/>
        </w:rPr>
      </w:pPr>
      <w:r w:rsidRPr="00E2299D">
        <w:rPr>
          <w:rFonts w:ascii="Times New Roman" w:eastAsia="Times New Roman" w:hAnsi="Times New Roman" w:cs="Times New Roman"/>
          <w:sz w:val="24"/>
          <w:szCs w:val="24"/>
        </w:rPr>
        <w:t>1.2.4. Kitos pirkimo sąlygose vartojamos pagrindinės sąvokos, apibrėžtos VPĮ, Apraše, Numatomos viešojo pirkimo ir pirkimo vertės skaičiavimo metodikoje, patvirtintoje VPT direktoriaus 2019 m. sausio 24 d. įsakymu Nr. 1S-14, bei Kainodaros taisyklių nustatymo metodikoje, patvirtintoje VPT direktoriaus 2019 m. sausio 24 d. įsakymu Nr. 1S-13, (su pakeitimais).</w:t>
      </w:r>
    </w:p>
    <w:p w14:paraId="41FAE599" w14:textId="4E6B638B" w:rsidR="002E6529" w:rsidRPr="00E82E32" w:rsidRDefault="00B43DB9" w:rsidP="001E3A43">
      <w:pPr>
        <w:pStyle w:val="prastasiniatinklio"/>
        <w:spacing w:before="0" w:beforeAutospacing="0" w:after="0" w:afterAutospacing="0" w:line="280" w:lineRule="exact"/>
        <w:ind w:right="-93" w:firstLine="567"/>
        <w:jc w:val="both"/>
      </w:pPr>
      <w:r w:rsidRPr="00E82E32">
        <w:t>1.</w:t>
      </w:r>
      <w:r w:rsidR="00D54610">
        <w:t>3</w:t>
      </w:r>
      <w:r w:rsidRPr="00E82E32">
        <w:t xml:space="preserve">. Pirkimo dokumentai skelbiami CVP IS </w:t>
      </w:r>
      <w:hyperlink r:id="rId8" w:history="1">
        <w:r w:rsidR="001E3A43" w:rsidRPr="001E3A43">
          <w:rPr>
            <w:rStyle w:val="Hipersaitas"/>
            <w:i/>
            <w:iCs/>
          </w:rPr>
          <w:t>https://viesiejipirkimai.lt</w:t>
        </w:r>
      </w:hyperlink>
      <w:r w:rsidR="001E3A43">
        <w:t xml:space="preserve"> .</w:t>
      </w:r>
      <w:r w:rsidR="001E3A43" w:rsidRPr="001E3A43">
        <w:t xml:space="preserve"> </w:t>
      </w:r>
      <w:r w:rsidRPr="00E82E32">
        <w:t xml:space="preserve">Perkančiosios organizacijos ir tiekėjo bendravimas ir keitimasis informacija vyksta naudojantis CVP IS priemonėmis. Elektroninėmis priemonėmis pasiūlymus gali teikti tik tie tiekėjai, kurie yra registruoti CVP IS, adresu </w:t>
      </w:r>
      <w:hyperlink r:id="rId9" w:history="1">
        <w:r w:rsidR="001E3A43" w:rsidRPr="001E3A43">
          <w:rPr>
            <w:rFonts w:eastAsia="Times New Roman"/>
            <w:i/>
            <w:color w:val="0000FF"/>
            <w:u w:val="single"/>
          </w:rPr>
          <w:t>https:</w:t>
        </w:r>
        <w:r w:rsidR="001E3A43" w:rsidRPr="001E3A43">
          <w:rPr>
            <w:rFonts w:eastAsia="Times New Roman"/>
            <w:i/>
            <w:color w:val="0000FF"/>
            <w:u w:val="single"/>
            <w:lang w:val="en-US"/>
          </w:rPr>
          <w:t>//vie</w:t>
        </w:r>
        <w:r w:rsidR="001E3A43" w:rsidRPr="001E3A43">
          <w:rPr>
            <w:rFonts w:eastAsia="Times New Roman"/>
            <w:i/>
            <w:color w:val="0000FF"/>
            <w:u w:val="single"/>
          </w:rPr>
          <w:t>siejipirkimai.lt</w:t>
        </w:r>
      </w:hyperlink>
      <w:r w:rsidR="001E3A43" w:rsidRPr="001E3A43">
        <w:rPr>
          <w:rFonts w:eastAsia="Times New Roman"/>
          <w:i/>
        </w:rPr>
        <w:t xml:space="preserve"> </w:t>
      </w:r>
    </w:p>
    <w:p w14:paraId="5146EF6E" w14:textId="4D7EA3F9" w:rsidR="002E6529" w:rsidRPr="00E82E32" w:rsidRDefault="00B43DB9" w:rsidP="002A77BA">
      <w:pPr>
        <w:pStyle w:val="prastasiniatinklio"/>
        <w:spacing w:before="0" w:beforeAutospacing="0" w:after="0" w:afterAutospacing="0" w:line="280" w:lineRule="exact"/>
        <w:ind w:right="-93" w:firstLine="567"/>
        <w:jc w:val="both"/>
      </w:pPr>
      <w:r w:rsidRPr="00E82E32">
        <w:t>1.</w:t>
      </w:r>
      <w:r w:rsidR="00D54610">
        <w:t>4</w:t>
      </w:r>
      <w:r w:rsidRPr="00E82E32">
        <w:t>. Pirkimas atliekamas laikantis lygiateisiškumo, nediskriminavimo, abipusio pripažinimo, proporcingumo ir skaidrumo principų bei konfidencialumo ir nešališkumo reikalavimų.</w:t>
      </w:r>
    </w:p>
    <w:p w14:paraId="295C286D" w14:textId="141C0729" w:rsidR="002E6529" w:rsidRPr="00E82E32" w:rsidRDefault="00B43DB9" w:rsidP="002A77BA">
      <w:pPr>
        <w:pStyle w:val="prastasiniatinklio"/>
        <w:spacing w:before="0" w:beforeAutospacing="0" w:after="0" w:afterAutospacing="0" w:line="280" w:lineRule="exact"/>
        <w:ind w:right="-93" w:firstLine="567"/>
        <w:jc w:val="both"/>
      </w:pPr>
      <w:r w:rsidRPr="00E82E32">
        <w:t>1.</w:t>
      </w:r>
      <w:r w:rsidR="00D54610">
        <w:t>5</w:t>
      </w:r>
      <w:r w:rsidRPr="00E82E32">
        <w:t xml:space="preserve">. Informacija apie </w:t>
      </w:r>
      <w:r w:rsidR="00805C2E">
        <w:t xml:space="preserve">Perkančiosios </w:t>
      </w:r>
      <w:r w:rsidR="00805C2E" w:rsidRPr="00805C2E">
        <w:t>organizacijos asmenį</w:t>
      </w:r>
      <w:r w:rsidR="004B4D35" w:rsidRPr="00805C2E">
        <w:t>,</w:t>
      </w:r>
      <w:r w:rsidRPr="00805C2E">
        <w:t xml:space="preserve"> įgaliot</w:t>
      </w:r>
      <w:r w:rsidR="004B4D35" w:rsidRPr="00805C2E">
        <w:t>ą</w:t>
      </w:r>
      <w:r w:rsidRPr="00805C2E">
        <w:t xml:space="preserve"> </w:t>
      </w:r>
      <w:r w:rsidRPr="00E82E32">
        <w:t>palaikyti tiesioginį ryšį su tiekėjais ir gauti iš jų (ne tarpininkų) pranešimus, susijusius su pirkimo procedūromis, pateikta Skelbimo I dalies 1 punkte.</w:t>
      </w:r>
    </w:p>
    <w:p w14:paraId="4F87B2CA" w14:textId="353FA35C" w:rsidR="002E6529" w:rsidRPr="00E82E32" w:rsidRDefault="00B43DB9" w:rsidP="002A77BA">
      <w:pPr>
        <w:pStyle w:val="prastasiniatinklio"/>
        <w:spacing w:before="0" w:beforeAutospacing="0" w:after="0" w:afterAutospacing="0" w:line="280" w:lineRule="exact"/>
        <w:ind w:right="-93" w:firstLine="567"/>
        <w:jc w:val="both"/>
      </w:pPr>
      <w:r w:rsidRPr="00E82E32">
        <w:lastRenderedPageBreak/>
        <w:t>1.</w:t>
      </w:r>
      <w:r w:rsidR="00D54610">
        <w:t>6</w:t>
      </w:r>
      <w:r w:rsidRPr="00E82E32">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23E2DD61" w14:textId="77777777" w:rsidR="002E6529" w:rsidRPr="00E82E32" w:rsidRDefault="002E6529" w:rsidP="000340A5">
      <w:pPr>
        <w:spacing w:after="0" w:line="280" w:lineRule="exact"/>
        <w:ind w:firstLine="709"/>
        <w:rPr>
          <w:rFonts w:ascii="Times New Roman" w:eastAsia="Times New Roman" w:hAnsi="Times New Roman" w:cs="Times New Roman"/>
          <w:sz w:val="24"/>
          <w:szCs w:val="24"/>
        </w:rPr>
      </w:pPr>
    </w:p>
    <w:p w14:paraId="51539E97" w14:textId="54F1B4EE" w:rsidR="002E6529" w:rsidRPr="00E82E32" w:rsidRDefault="00B43DB9" w:rsidP="00FE72E9">
      <w:pPr>
        <w:pStyle w:val="prastasiniatinklio"/>
        <w:spacing w:before="0" w:beforeAutospacing="0" w:after="0" w:afterAutospacing="0" w:line="280" w:lineRule="exact"/>
        <w:ind w:right="-421" w:firstLine="709"/>
        <w:jc w:val="center"/>
        <w:rPr>
          <w:b/>
          <w:bCs/>
        </w:rPr>
      </w:pPr>
      <w:r w:rsidRPr="00E82E32">
        <w:rPr>
          <w:b/>
          <w:bCs/>
        </w:rPr>
        <w:t>2. INFORMACIJA APIE PIRKIMO OBJEKTĄ</w:t>
      </w:r>
    </w:p>
    <w:p w14:paraId="4A0CB2FA" w14:textId="13089866" w:rsidR="00BA480F" w:rsidRDefault="00C41E9A" w:rsidP="005E539B">
      <w:pPr>
        <w:pStyle w:val="a"/>
        <w:spacing w:before="0" w:beforeAutospacing="0" w:after="0" w:afterAutospacing="0"/>
        <w:ind w:right="-91" w:firstLine="567"/>
        <w:jc w:val="both"/>
      </w:pPr>
      <w:r w:rsidRPr="00E82E32">
        <w:t xml:space="preserve">2.1. </w:t>
      </w:r>
      <w:r w:rsidR="000B29FE" w:rsidRPr="00AD5916">
        <w:rPr>
          <w:rStyle w:val="Grietas"/>
          <w:b w:val="0"/>
        </w:rPr>
        <w:t xml:space="preserve">Socialinių paslaugų priežiūros </w:t>
      </w:r>
      <w:r w:rsidR="000B29FE" w:rsidRPr="00D53DFF">
        <w:rPr>
          <w:rStyle w:val="Grietas"/>
          <w:b w:val="0"/>
        </w:rPr>
        <w:t>departamentas</w:t>
      </w:r>
      <w:r w:rsidR="000B29FE" w:rsidRPr="00D53DFF">
        <w:t xml:space="preserve"> </w:t>
      </w:r>
      <w:r w:rsidRPr="00D53DFF">
        <w:t xml:space="preserve">prie Socialinės apsaugos ir darbo ministerijos (toliau – perkančioji organizacija) </w:t>
      </w:r>
      <w:r w:rsidR="00294D35" w:rsidRPr="00D53DFF">
        <w:t>vykdo</w:t>
      </w:r>
      <w:r w:rsidRPr="00D53DFF">
        <w:t xml:space="preserve"> pirkimą ir numato</w:t>
      </w:r>
      <w:r w:rsidR="00766B68" w:rsidRPr="00D53DFF">
        <w:t xml:space="preserve"> įsigyti</w:t>
      </w:r>
      <w:r w:rsidRPr="00D53DFF">
        <w:t xml:space="preserve"> </w:t>
      </w:r>
      <w:r w:rsidR="005C489D">
        <w:rPr>
          <w:rFonts w:eastAsia="Calibri"/>
          <w:b/>
          <w:lang w:eastAsia="en-US"/>
        </w:rPr>
        <w:t>M</w:t>
      </w:r>
      <w:r w:rsidR="005C489D" w:rsidRPr="005C489D">
        <w:rPr>
          <w:rFonts w:eastAsia="Calibri"/>
          <w:b/>
          <w:lang w:eastAsia="en-US"/>
        </w:rPr>
        <w:t xml:space="preserve">agnetinių </w:t>
      </w:r>
      <w:r w:rsidR="00167CE6">
        <w:rPr>
          <w:rFonts w:eastAsia="Calibri"/>
          <w:b/>
          <w:lang w:eastAsia="en-US"/>
        </w:rPr>
        <w:t>Š</w:t>
      </w:r>
      <w:r w:rsidR="005C489D" w:rsidRPr="005C489D">
        <w:rPr>
          <w:rFonts w:eastAsia="Calibri"/>
          <w:b/>
          <w:lang w:eastAsia="en-US"/>
        </w:rPr>
        <w:t xml:space="preserve">eimos kortelių gamybos, personalizavimo ir vokavimo </w:t>
      </w:r>
      <w:r w:rsidR="00620F3E" w:rsidRPr="005E539B">
        <w:rPr>
          <w:b/>
          <w:lang w:eastAsia="en-US"/>
        </w:rPr>
        <w:t>paslaugas</w:t>
      </w:r>
      <w:r w:rsidR="00620F3E" w:rsidRPr="00620F3E">
        <w:rPr>
          <w:lang w:eastAsia="en-US"/>
        </w:rPr>
        <w:t xml:space="preserve"> </w:t>
      </w:r>
      <w:r w:rsidR="00B47334" w:rsidRPr="00D53DFF">
        <w:t>(toliau – paslaug</w:t>
      </w:r>
      <w:r w:rsidR="00BA480F">
        <w:t>os</w:t>
      </w:r>
      <w:r w:rsidRPr="00D53DFF">
        <w:t>)</w:t>
      </w:r>
      <w:r w:rsidR="005E539B">
        <w:t>:</w:t>
      </w:r>
    </w:p>
    <w:p w14:paraId="30EF89EC" w14:textId="77777777" w:rsidR="00F839BB" w:rsidRPr="00F839BB" w:rsidRDefault="00F839BB" w:rsidP="00F839BB">
      <w:pPr>
        <w:pStyle w:val="prastasiniatinklio"/>
        <w:spacing w:before="0" w:beforeAutospacing="0" w:after="0" w:afterAutospacing="0"/>
      </w:pPr>
    </w:p>
    <w:tbl>
      <w:tblPr>
        <w:tblW w:w="9994" w:type="dxa"/>
        <w:tblInd w:w="108" w:type="dxa"/>
        <w:tblLayout w:type="fixed"/>
        <w:tblCellMar>
          <w:left w:w="0" w:type="dxa"/>
          <w:right w:w="0" w:type="dxa"/>
        </w:tblCellMar>
        <w:tblLook w:val="00A0" w:firstRow="1" w:lastRow="0" w:firstColumn="1" w:lastColumn="0" w:noHBand="0" w:noVBand="0"/>
      </w:tblPr>
      <w:tblGrid>
        <w:gridCol w:w="6835"/>
        <w:gridCol w:w="3159"/>
      </w:tblGrid>
      <w:tr w:rsidR="005E539B" w:rsidRPr="005E539B" w14:paraId="6168D288" w14:textId="77777777" w:rsidTr="0083217F">
        <w:trPr>
          <w:trHeight w:val="471"/>
        </w:trPr>
        <w:tc>
          <w:tcPr>
            <w:tcW w:w="6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511CDA" w14:textId="77777777" w:rsidR="005E539B" w:rsidRPr="005E539B" w:rsidRDefault="005E539B" w:rsidP="0083217F">
            <w:pPr>
              <w:spacing w:after="0" w:line="240" w:lineRule="auto"/>
              <w:ind w:right="-6" w:firstLine="286"/>
              <w:jc w:val="center"/>
              <w:rPr>
                <w:rFonts w:ascii="Times New Roman" w:eastAsia="Times New Roman" w:hAnsi="Times New Roman" w:cs="Times New Roman"/>
                <w:bCs/>
                <w:sz w:val="24"/>
                <w:szCs w:val="24"/>
                <w:lang w:eastAsia="en-US"/>
              </w:rPr>
            </w:pPr>
            <w:r w:rsidRPr="005E539B">
              <w:rPr>
                <w:rFonts w:ascii="Times New Roman" w:eastAsia="Calibri" w:hAnsi="Times New Roman" w:cs="Times New Roman"/>
                <w:bCs/>
                <w:sz w:val="24"/>
                <w:szCs w:val="24"/>
                <w:lang w:eastAsia="en-US"/>
              </w:rPr>
              <w:t>Paslaugų pavadinimas</w:t>
            </w:r>
          </w:p>
        </w:tc>
        <w:tc>
          <w:tcPr>
            <w:tcW w:w="31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7BD5F" w14:textId="25103201" w:rsidR="005E539B" w:rsidRPr="005E539B" w:rsidRDefault="005E539B" w:rsidP="0083217F">
            <w:pPr>
              <w:spacing w:after="0" w:line="240" w:lineRule="auto"/>
              <w:ind w:right="-6" w:hanging="1"/>
              <w:jc w:val="center"/>
              <w:rPr>
                <w:rFonts w:ascii="Times New Roman" w:eastAsia="Calibri" w:hAnsi="Times New Roman" w:cs="Times New Roman"/>
                <w:bCs/>
                <w:color w:val="000000"/>
                <w:sz w:val="24"/>
                <w:szCs w:val="24"/>
                <w:lang w:eastAsia="en-US"/>
              </w:rPr>
            </w:pPr>
            <w:r w:rsidRPr="005E539B">
              <w:rPr>
                <w:rFonts w:ascii="Times New Roman" w:eastAsia="Calibri" w:hAnsi="Times New Roman" w:cs="Times New Roman"/>
                <w:bCs/>
                <w:color w:val="000000"/>
                <w:sz w:val="24"/>
                <w:szCs w:val="24"/>
                <w:lang w:eastAsia="en-US"/>
              </w:rPr>
              <w:t>Maksimalus paslaugų kiekis</w:t>
            </w:r>
          </w:p>
        </w:tc>
      </w:tr>
      <w:tr w:rsidR="005E539B" w:rsidRPr="005E539B" w14:paraId="4E357C44" w14:textId="77777777" w:rsidTr="0083217F">
        <w:trPr>
          <w:trHeight w:val="420"/>
        </w:trPr>
        <w:tc>
          <w:tcPr>
            <w:tcW w:w="6835"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0D619043" w14:textId="4D8E585F" w:rsidR="005E539B" w:rsidRPr="00BB0265" w:rsidRDefault="005C489D" w:rsidP="005C489D">
            <w:pPr>
              <w:spacing w:after="0" w:line="240" w:lineRule="auto"/>
              <w:ind w:hanging="1"/>
              <w:rPr>
                <w:rFonts w:ascii="Times New Roman" w:eastAsia="Times New Roman" w:hAnsi="Times New Roman" w:cs="Times New Roman"/>
                <w:sz w:val="24"/>
                <w:szCs w:val="24"/>
                <w:highlight w:val="yellow"/>
                <w:lang w:eastAsia="en-US"/>
              </w:rPr>
            </w:pPr>
            <w:r w:rsidRPr="005C489D">
              <w:rPr>
                <w:rFonts w:ascii="Times New Roman" w:eastAsia="Times New Roman" w:hAnsi="Times New Roman" w:cs="Times New Roman"/>
                <w:sz w:val="24"/>
                <w:szCs w:val="24"/>
                <w:lang w:eastAsia="en-US"/>
              </w:rPr>
              <w:t xml:space="preserve">Magnetinių </w:t>
            </w:r>
            <w:r w:rsidR="00167CE6">
              <w:rPr>
                <w:rFonts w:ascii="Times New Roman" w:eastAsia="Times New Roman" w:hAnsi="Times New Roman" w:cs="Times New Roman"/>
                <w:sz w:val="24"/>
                <w:szCs w:val="24"/>
                <w:lang w:eastAsia="en-US"/>
              </w:rPr>
              <w:t>Š</w:t>
            </w:r>
            <w:r w:rsidRPr="005C489D">
              <w:rPr>
                <w:rFonts w:ascii="Times New Roman" w:eastAsia="Times New Roman" w:hAnsi="Times New Roman" w:cs="Times New Roman"/>
                <w:sz w:val="24"/>
                <w:szCs w:val="24"/>
                <w:lang w:eastAsia="en-US"/>
              </w:rPr>
              <w:t>eimos kortelių gamybos paslauga</w:t>
            </w:r>
          </w:p>
        </w:tc>
        <w:tc>
          <w:tcPr>
            <w:tcW w:w="3159" w:type="dxa"/>
            <w:tcBorders>
              <w:top w:val="single" w:sz="4" w:space="0" w:color="auto"/>
              <w:left w:val="single" w:sz="2" w:space="0" w:color="auto"/>
              <w:bottom w:val="single" w:sz="2" w:space="0" w:color="auto"/>
              <w:right w:val="single" w:sz="2" w:space="0" w:color="auto"/>
            </w:tcBorders>
            <w:shd w:val="clear" w:color="auto" w:fill="FFFFFF"/>
            <w:vAlign w:val="center"/>
          </w:tcPr>
          <w:p w14:paraId="72E8208B" w14:textId="0C7019F8" w:rsidR="005E539B" w:rsidRPr="004745C3" w:rsidRDefault="007B0F35" w:rsidP="00E8695D">
            <w:pPr>
              <w:spacing w:after="0" w:line="240" w:lineRule="auto"/>
              <w:ind w:hanging="1"/>
              <w:jc w:val="center"/>
              <w:rPr>
                <w:rFonts w:ascii="Times New Roman" w:eastAsia="Times New Roman" w:hAnsi="Times New Roman" w:cs="Times New Roman"/>
                <w:sz w:val="24"/>
                <w:szCs w:val="24"/>
                <w:lang w:eastAsia="en-US"/>
              </w:rPr>
            </w:pPr>
            <w:r w:rsidRPr="004745C3">
              <w:rPr>
                <w:rFonts w:ascii="Times New Roman" w:eastAsia="Times New Roman" w:hAnsi="Times New Roman" w:cs="Times New Roman"/>
                <w:sz w:val="24"/>
                <w:szCs w:val="24"/>
                <w:lang w:eastAsia="en-US"/>
              </w:rPr>
              <w:t xml:space="preserve">12 850 </w:t>
            </w:r>
            <w:r w:rsidR="005C489D" w:rsidRPr="004745C3">
              <w:rPr>
                <w:rFonts w:ascii="Times New Roman" w:eastAsia="Times New Roman" w:hAnsi="Times New Roman" w:cs="Times New Roman"/>
                <w:sz w:val="24"/>
                <w:szCs w:val="24"/>
                <w:lang w:eastAsia="en-US"/>
              </w:rPr>
              <w:t xml:space="preserve"> kortelių</w:t>
            </w:r>
          </w:p>
        </w:tc>
      </w:tr>
      <w:tr w:rsidR="005E539B" w:rsidRPr="005E539B" w14:paraId="0108FFBB" w14:textId="77777777" w:rsidTr="0083217F">
        <w:trPr>
          <w:trHeight w:val="426"/>
        </w:trPr>
        <w:tc>
          <w:tcPr>
            <w:tcW w:w="6835" w:type="dxa"/>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vAlign w:val="center"/>
          </w:tcPr>
          <w:p w14:paraId="74ED1BA2" w14:textId="33F3A510" w:rsidR="005E539B" w:rsidRPr="00BB0265" w:rsidRDefault="005C489D" w:rsidP="005C489D">
            <w:pPr>
              <w:spacing w:after="0" w:line="240" w:lineRule="auto"/>
              <w:ind w:hanging="1"/>
              <w:rPr>
                <w:rFonts w:ascii="Times New Roman" w:eastAsia="Calibri" w:hAnsi="Times New Roman" w:cs="Times New Roman"/>
                <w:sz w:val="24"/>
                <w:szCs w:val="24"/>
                <w:highlight w:val="yellow"/>
                <w:lang w:eastAsia="en-US"/>
              </w:rPr>
            </w:pPr>
            <w:r w:rsidRPr="005C489D">
              <w:rPr>
                <w:rFonts w:ascii="Times New Roman" w:eastAsia="Calibri" w:hAnsi="Times New Roman" w:cs="Times New Roman"/>
                <w:sz w:val="24"/>
                <w:szCs w:val="24"/>
                <w:lang w:eastAsia="en-US"/>
              </w:rPr>
              <w:t xml:space="preserve">Magnetinių </w:t>
            </w:r>
            <w:r w:rsidR="00167CE6">
              <w:rPr>
                <w:rFonts w:ascii="Times New Roman" w:eastAsia="Calibri" w:hAnsi="Times New Roman" w:cs="Times New Roman"/>
                <w:sz w:val="24"/>
                <w:szCs w:val="24"/>
                <w:lang w:eastAsia="en-US"/>
              </w:rPr>
              <w:t>Š</w:t>
            </w:r>
            <w:r w:rsidRPr="005C489D">
              <w:rPr>
                <w:rFonts w:ascii="Times New Roman" w:eastAsia="Calibri" w:hAnsi="Times New Roman" w:cs="Times New Roman"/>
                <w:sz w:val="24"/>
                <w:szCs w:val="24"/>
                <w:lang w:eastAsia="en-US"/>
              </w:rPr>
              <w:t>eimos kortelių personalizavimo ir vokavimo paslaug</w:t>
            </w:r>
            <w:r w:rsidR="009A7511">
              <w:rPr>
                <w:rFonts w:ascii="Times New Roman" w:eastAsia="Calibri" w:hAnsi="Times New Roman" w:cs="Times New Roman"/>
                <w:sz w:val="24"/>
                <w:szCs w:val="24"/>
                <w:lang w:eastAsia="en-US"/>
              </w:rPr>
              <w:t>a</w:t>
            </w:r>
            <w:r w:rsidR="00F51E9C">
              <w:rPr>
                <w:rFonts w:ascii="Times New Roman" w:eastAsia="Calibri" w:hAnsi="Times New Roman" w:cs="Times New Roman"/>
                <w:sz w:val="24"/>
                <w:szCs w:val="24"/>
                <w:lang w:eastAsia="en-US"/>
              </w:rPr>
              <w:t>*</w:t>
            </w:r>
          </w:p>
        </w:tc>
        <w:tc>
          <w:tcPr>
            <w:tcW w:w="3159" w:type="dxa"/>
            <w:tcBorders>
              <w:top w:val="single" w:sz="2" w:space="0" w:color="auto"/>
              <w:left w:val="single" w:sz="2" w:space="0" w:color="auto"/>
              <w:bottom w:val="single" w:sz="4" w:space="0" w:color="auto"/>
              <w:right w:val="single" w:sz="2" w:space="0" w:color="auto"/>
            </w:tcBorders>
            <w:shd w:val="clear" w:color="auto" w:fill="FFFFFF"/>
            <w:vAlign w:val="center"/>
          </w:tcPr>
          <w:p w14:paraId="474A1B60" w14:textId="60AE1A2A" w:rsidR="005E539B" w:rsidRPr="004745C3" w:rsidRDefault="007B0F35" w:rsidP="00E8695D">
            <w:pPr>
              <w:spacing w:after="0" w:line="240" w:lineRule="auto"/>
              <w:ind w:hanging="1"/>
              <w:jc w:val="center"/>
              <w:rPr>
                <w:rFonts w:ascii="Times New Roman" w:eastAsia="Calibri" w:hAnsi="Times New Roman" w:cs="Times New Roman"/>
                <w:sz w:val="24"/>
                <w:szCs w:val="24"/>
                <w:lang w:eastAsia="en-US"/>
              </w:rPr>
            </w:pPr>
            <w:r w:rsidRPr="004745C3">
              <w:rPr>
                <w:rFonts w:ascii="Times New Roman" w:eastAsia="Calibri" w:hAnsi="Times New Roman" w:cs="Times New Roman"/>
                <w:sz w:val="24"/>
                <w:szCs w:val="24"/>
                <w:lang w:eastAsia="en-US"/>
              </w:rPr>
              <w:t xml:space="preserve">12 850 </w:t>
            </w:r>
            <w:r w:rsidR="005C489D" w:rsidRPr="004745C3">
              <w:rPr>
                <w:rFonts w:ascii="Times New Roman" w:eastAsia="Calibri" w:hAnsi="Times New Roman" w:cs="Times New Roman"/>
                <w:sz w:val="24"/>
                <w:szCs w:val="24"/>
                <w:lang w:eastAsia="en-US"/>
              </w:rPr>
              <w:t xml:space="preserve"> kortelių</w:t>
            </w:r>
          </w:p>
        </w:tc>
      </w:tr>
    </w:tbl>
    <w:p w14:paraId="39070B43" w14:textId="08BAF7E1" w:rsidR="005E539B" w:rsidRDefault="005E539B" w:rsidP="008A594F">
      <w:pPr>
        <w:pStyle w:val="prastasiniatinklio"/>
        <w:spacing w:before="60" w:beforeAutospacing="0" w:after="0" w:afterAutospacing="0"/>
        <w:ind w:firstLine="425"/>
        <w:jc w:val="both"/>
      </w:pPr>
      <w:r>
        <w:t>*Paslaugos bus perkamos pagal perkančiosios organizacijos poreikį. Perkančioji organizacija neįsipareigoja nupirkti viso nurodyto maksimalaus paslaugų kiekio.</w:t>
      </w:r>
    </w:p>
    <w:p w14:paraId="3729AB12" w14:textId="77777777" w:rsidR="005E539B" w:rsidRPr="005E539B" w:rsidRDefault="005E539B" w:rsidP="005E539B">
      <w:pPr>
        <w:pStyle w:val="prastasiniatinklio"/>
        <w:spacing w:before="0" w:beforeAutospacing="0" w:after="0" w:afterAutospacing="0"/>
        <w:jc w:val="both"/>
      </w:pPr>
    </w:p>
    <w:p w14:paraId="081B162E" w14:textId="7299D667" w:rsidR="002B6209" w:rsidRDefault="00FB333E" w:rsidP="00FB766F">
      <w:pPr>
        <w:pStyle w:val="a"/>
        <w:tabs>
          <w:tab w:val="right" w:pos="10490"/>
        </w:tabs>
        <w:spacing w:before="0" w:beforeAutospacing="0" w:after="0" w:afterAutospacing="0"/>
        <w:ind w:right="-235" w:firstLine="567"/>
        <w:jc w:val="both"/>
      </w:pPr>
      <w:r w:rsidRPr="00D53DFF">
        <w:t>2.</w:t>
      </w:r>
      <w:r w:rsidR="009678A0" w:rsidRPr="00D53DFF">
        <w:t>2</w:t>
      </w:r>
      <w:r w:rsidRPr="00D53DFF">
        <w:t>.</w:t>
      </w:r>
      <w:r w:rsidR="00C41E9A" w:rsidRPr="00D53DFF">
        <w:t xml:space="preserve"> </w:t>
      </w:r>
      <w:r w:rsidR="002B6209" w:rsidRPr="00FB766F">
        <w:t>Perkam</w:t>
      </w:r>
      <w:r w:rsidR="002B6209">
        <w:t>ų</w:t>
      </w:r>
      <w:r w:rsidR="002B6209" w:rsidRPr="00FB766F">
        <w:t xml:space="preserve"> paslaug</w:t>
      </w:r>
      <w:r w:rsidR="002B6209">
        <w:t>ų</w:t>
      </w:r>
      <w:r w:rsidR="002B6209" w:rsidRPr="00FB766F">
        <w:t xml:space="preserve"> aprašymas pateiktas pirkimo sąlygų 2 priede</w:t>
      </w:r>
      <w:r w:rsidR="002B6209">
        <w:t>.</w:t>
      </w:r>
      <w:r w:rsidR="002B6209" w:rsidRPr="00FB766F">
        <w:t xml:space="preserve"> Siūlomos teikti paslaugos turi atitikti </w:t>
      </w:r>
      <w:r w:rsidR="002B6209">
        <w:t>pirkim</w:t>
      </w:r>
      <w:r w:rsidR="002B6209" w:rsidRPr="00FB766F">
        <w:t>o sąlygų 2 priede nurodytus reikalavimus paslaugoms</w:t>
      </w:r>
      <w:r w:rsidR="002B6209">
        <w:t>.</w:t>
      </w:r>
    </w:p>
    <w:p w14:paraId="3BC0A5F2" w14:textId="77777777" w:rsidR="00147FD6" w:rsidRDefault="002B6209" w:rsidP="00147FD6">
      <w:pPr>
        <w:pStyle w:val="a"/>
        <w:tabs>
          <w:tab w:val="right" w:pos="10490"/>
        </w:tabs>
        <w:spacing w:before="0" w:beforeAutospacing="0" w:after="0" w:afterAutospacing="0"/>
        <w:ind w:right="-235" w:firstLine="567"/>
        <w:jc w:val="both"/>
      </w:pPr>
      <w:r>
        <w:t xml:space="preserve">2.3. </w:t>
      </w:r>
      <w:r w:rsidR="00FB766F" w:rsidRPr="00D53DFF">
        <w:t>Pirkimo objektas yra į atskiras pirkimo dalis neskaidomas</w:t>
      </w:r>
      <w:r>
        <w:t>,</w:t>
      </w:r>
      <w:r w:rsidRPr="002B6209">
        <w:t xml:space="preserve"> todėl pasiūlymas turi būti pateiktas visai paslaugų apimčiai.</w:t>
      </w:r>
    </w:p>
    <w:p w14:paraId="25C77C9B" w14:textId="3F0FE00C" w:rsidR="00147FD6" w:rsidRPr="004745C3" w:rsidRDefault="00D306D0" w:rsidP="002D567D">
      <w:pPr>
        <w:pStyle w:val="a"/>
        <w:tabs>
          <w:tab w:val="right" w:pos="10490"/>
        </w:tabs>
        <w:spacing w:before="0" w:beforeAutospacing="0" w:after="0" w:afterAutospacing="0" w:line="280" w:lineRule="exact"/>
        <w:ind w:right="-232" w:firstLine="567"/>
        <w:jc w:val="both"/>
      </w:pPr>
      <w:r w:rsidRPr="004745C3">
        <w:t>2.</w:t>
      </w:r>
      <w:r w:rsidR="00857C32" w:rsidRPr="004745C3">
        <w:t>4</w:t>
      </w:r>
      <w:r w:rsidRPr="004745C3">
        <w:t>.</w:t>
      </w:r>
      <w:r w:rsidR="002B6209" w:rsidRPr="004745C3">
        <w:t xml:space="preserve"> </w:t>
      </w:r>
      <w:r w:rsidR="002D567D" w:rsidRPr="004745C3">
        <w:t>Bendra (maksimalaus paslaugų kiekio) pasiūlymo kaina</w:t>
      </w:r>
      <w:r w:rsidR="001856DC" w:rsidRPr="004745C3">
        <w:t xml:space="preserve"> negali viršyti </w:t>
      </w:r>
      <w:r w:rsidR="00CB2782" w:rsidRPr="004745C3">
        <w:t>1</w:t>
      </w:r>
      <w:r w:rsidR="005625BB">
        <w:t>7100</w:t>
      </w:r>
      <w:r w:rsidR="003D11A5">
        <w:t>,00</w:t>
      </w:r>
      <w:r w:rsidR="001856DC" w:rsidRPr="004745C3">
        <w:t xml:space="preserve"> Eur </w:t>
      </w:r>
      <w:r w:rsidR="005625BB">
        <w:t>su</w:t>
      </w:r>
      <w:r w:rsidR="001856DC" w:rsidRPr="004745C3">
        <w:t xml:space="preserve"> PVM</w:t>
      </w:r>
      <w:r w:rsidR="003D11A5">
        <w:t>.</w:t>
      </w:r>
    </w:p>
    <w:p w14:paraId="6A395189" w14:textId="7D8F2427" w:rsidR="00147FD6" w:rsidRDefault="00077692" w:rsidP="00147FD6">
      <w:pPr>
        <w:pStyle w:val="a"/>
        <w:tabs>
          <w:tab w:val="right" w:pos="10490"/>
        </w:tabs>
        <w:spacing w:before="0" w:beforeAutospacing="0" w:after="0" w:afterAutospacing="0"/>
        <w:ind w:right="-235" w:firstLine="567"/>
        <w:jc w:val="both"/>
        <w:rPr>
          <w:rFonts w:eastAsia="Calibri"/>
          <w:spacing w:val="2"/>
          <w:shd w:val="clear" w:color="auto" w:fill="FFFFFF"/>
          <w:lang w:eastAsia="en-US"/>
        </w:rPr>
      </w:pPr>
      <w:r>
        <w:rPr>
          <w:rFonts w:eastAsia="Calibri"/>
          <w:spacing w:val="2"/>
          <w:shd w:val="clear" w:color="auto" w:fill="FFFFFF"/>
          <w:lang w:eastAsia="en-US"/>
        </w:rPr>
        <w:t>2.</w:t>
      </w:r>
      <w:r w:rsidR="007B0F35">
        <w:rPr>
          <w:rFonts w:eastAsia="Calibri"/>
          <w:spacing w:val="2"/>
          <w:shd w:val="clear" w:color="auto" w:fill="FFFFFF"/>
          <w:lang w:eastAsia="en-US"/>
        </w:rPr>
        <w:t>5</w:t>
      </w:r>
      <w:r>
        <w:rPr>
          <w:rFonts w:eastAsia="Calibri"/>
          <w:spacing w:val="2"/>
          <w:shd w:val="clear" w:color="auto" w:fill="FFFFFF"/>
          <w:lang w:eastAsia="en-US"/>
        </w:rPr>
        <w:t xml:space="preserve">. </w:t>
      </w:r>
      <w:r w:rsidR="000E63AF" w:rsidRPr="000E63AF">
        <w:rPr>
          <w:rFonts w:eastAsia="Calibri"/>
          <w:spacing w:val="2"/>
          <w:shd w:val="clear" w:color="auto" w:fill="FFFFFF"/>
          <w:lang w:eastAsia="en-US"/>
        </w:rPr>
        <w:t xml:space="preserve">Numatoma pirkimo sutarties trukmė </w:t>
      </w:r>
      <w:r w:rsidR="000E63AF">
        <w:rPr>
          <w:rFonts w:eastAsia="Calibri"/>
          <w:spacing w:val="2"/>
          <w:shd w:val="clear" w:color="auto" w:fill="FFFFFF"/>
          <w:lang w:eastAsia="en-US"/>
        </w:rPr>
        <w:t xml:space="preserve">- </w:t>
      </w:r>
      <w:r w:rsidR="001E3A43">
        <w:rPr>
          <w:rFonts w:eastAsia="Calibri"/>
          <w:spacing w:val="2"/>
          <w:shd w:val="clear" w:color="auto" w:fill="FFFFFF"/>
          <w:lang w:eastAsia="en-US"/>
        </w:rPr>
        <w:t>12</w:t>
      </w:r>
      <w:r w:rsidR="000E63AF" w:rsidRPr="000E63AF">
        <w:rPr>
          <w:rFonts w:eastAsia="Calibri"/>
          <w:spacing w:val="2"/>
          <w:shd w:val="clear" w:color="auto" w:fill="FFFFFF"/>
          <w:lang w:eastAsia="en-US"/>
        </w:rPr>
        <w:t xml:space="preserve"> </w:t>
      </w:r>
      <w:r w:rsidR="001C42C8">
        <w:rPr>
          <w:rFonts w:eastAsia="Calibri"/>
          <w:spacing w:val="2"/>
          <w:shd w:val="clear" w:color="auto" w:fill="FFFFFF"/>
          <w:lang w:eastAsia="en-US"/>
        </w:rPr>
        <w:t>(</w:t>
      </w:r>
      <w:r w:rsidR="001E3A43">
        <w:rPr>
          <w:rFonts w:eastAsia="Calibri"/>
          <w:spacing w:val="2"/>
          <w:shd w:val="clear" w:color="auto" w:fill="FFFFFF"/>
          <w:lang w:eastAsia="en-US"/>
        </w:rPr>
        <w:t>dvylika)</w:t>
      </w:r>
      <w:r w:rsidR="001C42C8">
        <w:rPr>
          <w:rFonts w:eastAsia="Calibri"/>
          <w:spacing w:val="2"/>
          <w:shd w:val="clear" w:color="auto" w:fill="FFFFFF"/>
          <w:lang w:eastAsia="en-US"/>
        </w:rPr>
        <w:t xml:space="preserve"> </w:t>
      </w:r>
      <w:r w:rsidR="000E63AF" w:rsidRPr="000E63AF">
        <w:rPr>
          <w:rFonts w:eastAsia="Calibri"/>
          <w:spacing w:val="2"/>
          <w:shd w:val="clear" w:color="auto" w:fill="FFFFFF"/>
          <w:lang w:eastAsia="en-US"/>
        </w:rPr>
        <w:t>mėn</w:t>
      </w:r>
      <w:r w:rsidR="000E63AF">
        <w:rPr>
          <w:rFonts w:eastAsia="Calibri"/>
          <w:spacing w:val="2"/>
          <w:shd w:val="clear" w:color="auto" w:fill="FFFFFF"/>
          <w:lang w:eastAsia="en-US"/>
        </w:rPr>
        <w:t>esi</w:t>
      </w:r>
      <w:r w:rsidR="001E3A43">
        <w:rPr>
          <w:rFonts w:eastAsia="Calibri"/>
          <w:spacing w:val="2"/>
          <w:shd w:val="clear" w:color="auto" w:fill="FFFFFF"/>
          <w:lang w:eastAsia="en-US"/>
        </w:rPr>
        <w:t>ų</w:t>
      </w:r>
      <w:r w:rsidR="000E63AF" w:rsidRPr="000E63AF">
        <w:rPr>
          <w:rFonts w:eastAsia="Calibri"/>
          <w:spacing w:val="2"/>
          <w:shd w:val="clear" w:color="auto" w:fill="FFFFFF"/>
          <w:lang w:eastAsia="en-US"/>
        </w:rPr>
        <w:t xml:space="preserve"> nuo sutarties </w:t>
      </w:r>
      <w:r w:rsidR="001C42C8">
        <w:rPr>
          <w:rFonts w:eastAsia="Calibri"/>
          <w:spacing w:val="2"/>
          <w:shd w:val="clear" w:color="auto" w:fill="FFFFFF"/>
          <w:lang w:eastAsia="en-US"/>
        </w:rPr>
        <w:t>įsigalioji</w:t>
      </w:r>
      <w:r w:rsidR="000E63AF" w:rsidRPr="000E63AF">
        <w:rPr>
          <w:rFonts w:eastAsia="Calibri"/>
          <w:spacing w:val="2"/>
          <w:shd w:val="clear" w:color="auto" w:fill="FFFFFF"/>
          <w:lang w:eastAsia="en-US"/>
        </w:rPr>
        <w:t>mo dienos</w:t>
      </w:r>
      <w:r w:rsidR="000E63AF">
        <w:rPr>
          <w:rFonts w:eastAsia="Calibri"/>
          <w:spacing w:val="2"/>
          <w:shd w:val="clear" w:color="auto" w:fill="FFFFFF"/>
          <w:lang w:eastAsia="en-US"/>
        </w:rPr>
        <w:t>.</w:t>
      </w:r>
      <w:r w:rsidR="000E63AF" w:rsidRPr="000E63AF">
        <w:rPr>
          <w:rFonts w:eastAsia="Calibri"/>
          <w:spacing w:val="2"/>
          <w:shd w:val="clear" w:color="auto" w:fill="FFFFFF"/>
          <w:lang w:eastAsia="en-US"/>
        </w:rPr>
        <w:t xml:space="preserve"> </w:t>
      </w:r>
    </w:p>
    <w:p w14:paraId="7057766F" w14:textId="5C42A6F3" w:rsidR="00FB766F" w:rsidRPr="00BF3789" w:rsidRDefault="00620F3E" w:rsidP="00147FD6">
      <w:pPr>
        <w:pStyle w:val="a"/>
        <w:tabs>
          <w:tab w:val="right" w:pos="10490"/>
        </w:tabs>
        <w:spacing w:before="0" w:beforeAutospacing="0" w:after="0" w:afterAutospacing="0"/>
        <w:ind w:right="-232" w:firstLine="567"/>
        <w:jc w:val="both"/>
        <w:rPr>
          <w:b/>
          <w:bCs/>
        </w:rPr>
      </w:pPr>
      <w:r>
        <w:rPr>
          <w:rFonts w:eastAsia="Calibri"/>
          <w:spacing w:val="2"/>
          <w:shd w:val="clear" w:color="auto" w:fill="FFFFFF"/>
          <w:lang w:eastAsia="en-US"/>
        </w:rPr>
        <w:t>2.</w:t>
      </w:r>
      <w:r w:rsidR="007B0F35">
        <w:rPr>
          <w:rFonts w:eastAsia="Calibri"/>
          <w:spacing w:val="2"/>
          <w:shd w:val="clear" w:color="auto" w:fill="FFFFFF"/>
          <w:lang w:eastAsia="en-US"/>
        </w:rPr>
        <w:t>6</w:t>
      </w:r>
      <w:r>
        <w:rPr>
          <w:rFonts w:eastAsia="Calibri"/>
          <w:spacing w:val="2"/>
          <w:shd w:val="clear" w:color="auto" w:fill="FFFFFF"/>
          <w:lang w:eastAsia="en-US"/>
        </w:rPr>
        <w:t>.</w:t>
      </w:r>
      <w:r w:rsidR="00B868EE">
        <w:rPr>
          <w:rFonts w:eastAsia="Calibri"/>
          <w:spacing w:val="2"/>
          <w:shd w:val="clear" w:color="auto" w:fill="FFFFFF"/>
          <w:lang w:eastAsia="en-US"/>
        </w:rPr>
        <w:t xml:space="preserve"> Pirkimui taikom</w:t>
      </w:r>
      <w:r w:rsidR="001C642A">
        <w:rPr>
          <w:rFonts w:eastAsia="Calibri"/>
          <w:spacing w:val="2"/>
          <w:shd w:val="clear" w:color="auto" w:fill="FFFFFF"/>
          <w:lang w:eastAsia="en-US"/>
        </w:rPr>
        <w:t>i</w:t>
      </w:r>
      <w:r w:rsidR="00B868EE">
        <w:rPr>
          <w:rFonts w:eastAsia="Calibri"/>
          <w:spacing w:val="2"/>
          <w:shd w:val="clear" w:color="auto" w:fill="FFFFFF"/>
          <w:lang w:eastAsia="en-US"/>
        </w:rPr>
        <w:t xml:space="preserve"> aplinkos apsaugos kriterij</w:t>
      </w:r>
      <w:r w:rsidR="009A2038">
        <w:rPr>
          <w:rFonts w:eastAsia="Calibri"/>
          <w:spacing w:val="2"/>
          <w:shd w:val="clear" w:color="auto" w:fill="FFFFFF"/>
          <w:lang w:eastAsia="en-US"/>
        </w:rPr>
        <w:t>ai</w:t>
      </w:r>
      <w:r w:rsidR="00EA2C18" w:rsidRPr="00EA2C18">
        <w:rPr>
          <w:rFonts w:eastAsia="Calibri"/>
          <w:spacing w:val="2"/>
          <w:shd w:val="clear" w:color="auto" w:fill="FFFFFF"/>
          <w:lang w:eastAsia="en-US"/>
        </w:rPr>
        <w:t>,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w:t>
      </w:r>
      <w:r w:rsidR="00EA2C18" w:rsidRPr="005C489D">
        <w:rPr>
          <w:rFonts w:eastAsia="Calibri"/>
          <w:spacing w:val="2"/>
          <w:shd w:val="clear" w:color="auto" w:fill="FFFFFF"/>
          <w:lang w:eastAsia="en-US"/>
        </w:rPr>
        <w:t>401 redakcija), 4.4.4 papunkčiu</w:t>
      </w:r>
      <w:r w:rsidR="001C42C8">
        <w:rPr>
          <w:rFonts w:eastAsia="Calibri"/>
          <w:spacing w:val="2"/>
          <w:shd w:val="clear" w:color="auto" w:fill="FFFFFF"/>
          <w:lang w:eastAsia="en-US"/>
        </w:rPr>
        <w:t>.</w:t>
      </w:r>
      <w:r w:rsidR="00EA2C18" w:rsidRPr="005C489D">
        <w:rPr>
          <w:rFonts w:eastAsia="Calibri"/>
          <w:spacing w:val="2"/>
          <w:shd w:val="clear" w:color="auto" w:fill="FFFFFF"/>
          <w:lang w:eastAsia="en-US"/>
        </w:rPr>
        <w:t xml:space="preserve"> </w:t>
      </w:r>
      <w:r w:rsidR="001C42C8">
        <w:rPr>
          <w:rFonts w:eastAsia="Calibri"/>
          <w:spacing w:val="2"/>
          <w:shd w:val="clear" w:color="auto" w:fill="FFFFFF"/>
          <w:lang w:eastAsia="en-US"/>
        </w:rPr>
        <w:t>T</w:t>
      </w:r>
      <w:r w:rsidR="00EA2C18" w:rsidRPr="005C489D">
        <w:rPr>
          <w:rFonts w:eastAsia="Calibri"/>
          <w:spacing w:val="2"/>
          <w:shd w:val="clear" w:color="auto" w:fill="FFFFFF"/>
          <w:lang w:eastAsia="en-US"/>
        </w:rPr>
        <w:t xml:space="preserve">aikomi reikalavimai nurodyti pirkimo sąlygų 2 priedo </w:t>
      </w:r>
      <w:r w:rsidR="00C73382" w:rsidRPr="00C73382">
        <w:rPr>
          <w:rFonts w:eastAsia="Calibri"/>
          <w:spacing w:val="2"/>
          <w:shd w:val="clear" w:color="auto" w:fill="FFFFFF"/>
          <w:lang w:eastAsia="en-US"/>
        </w:rPr>
        <w:t xml:space="preserve">„Magnetinių </w:t>
      </w:r>
      <w:r w:rsidR="00167CE6">
        <w:rPr>
          <w:rFonts w:eastAsia="Calibri"/>
          <w:spacing w:val="2"/>
          <w:shd w:val="clear" w:color="auto" w:fill="FFFFFF"/>
          <w:lang w:eastAsia="en-US"/>
        </w:rPr>
        <w:t>Š</w:t>
      </w:r>
      <w:r w:rsidR="00C73382" w:rsidRPr="00C73382">
        <w:rPr>
          <w:rFonts w:eastAsia="Calibri"/>
          <w:spacing w:val="2"/>
          <w:shd w:val="clear" w:color="auto" w:fill="FFFFFF"/>
          <w:lang w:eastAsia="en-US"/>
        </w:rPr>
        <w:t>eimos kortelių gamybos, personalizavimo ir vokavimo paslaugų techninė specifikacija“</w:t>
      </w:r>
      <w:r w:rsidR="00C73382">
        <w:rPr>
          <w:rFonts w:eastAsia="Calibri"/>
          <w:spacing w:val="2"/>
          <w:shd w:val="clear" w:color="auto" w:fill="FFFFFF"/>
          <w:lang w:eastAsia="en-US"/>
        </w:rPr>
        <w:t xml:space="preserve"> </w:t>
      </w:r>
      <w:r w:rsidR="005C489D" w:rsidRPr="005C489D">
        <w:rPr>
          <w:rFonts w:eastAsia="Calibri"/>
          <w:spacing w:val="2"/>
          <w:shd w:val="clear" w:color="auto" w:fill="FFFFFF"/>
          <w:lang w:eastAsia="en-US"/>
        </w:rPr>
        <w:t>4.7.1.</w:t>
      </w:r>
      <w:r w:rsidR="00EA2C18" w:rsidRPr="005C489D">
        <w:rPr>
          <w:rFonts w:eastAsia="Calibri"/>
          <w:spacing w:val="2"/>
          <w:shd w:val="clear" w:color="auto" w:fill="FFFFFF"/>
          <w:lang w:eastAsia="en-US"/>
        </w:rPr>
        <w:t xml:space="preserve"> </w:t>
      </w:r>
      <w:r w:rsidR="00106B5C">
        <w:rPr>
          <w:rFonts w:eastAsia="Calibri"/>
          <w:spacing w:val="2"/>
          <w:shd w:val="clear" w:color="auto" w:fill="FFFFFF"/>
          <w:lang w:eastAsia="en-US"/>
        </w:rPr>
        <w:t xml:space="preserve">ir 4.7.2. </w:t>
      </w:r>
      <w:r w:rsidR="00EA2C18" w:rsidRPr="005C489D">
        <w:rPr>
          <w:rFonts w:eastAsia="Calibri"/>
          <w:spacing w:val="2"/>
          <w:shd w:val="clear" w:color="auto" w:fill="FFFFFF"/>
          <w:lang w:eastAsia="en-US"/>
        </w:rPr>
        <w:t>p</w:t>
      </w:r>
      <w:r w:rsidR="005C489D" w:rsidRPr="005C489D">
        <w:rPr>
          <w:rFonts w:eastAsia="Calibri"/>
          <w:spacing w:val="2"/>
          <w:shd w:val="clear" w:color="auto" w:fill="FFFFFF"/>
          <w:lang w:eastAsia="en-US"/>
        </w:rPr>
        <w:t>ap</w:t>
      </w:r>
      <w:r w:rsidR="00EA2C18" w:rsidRPr="005C489D">
        <w:rPr>
          <w:rFonts w:eastAsia="Calibri"/>
          <w:spacing w:val="2"/>
          <w:shd w:val="clear" w:color="auto" w:fill="FFFFFF"/>
          <w:lang w:eastAsia="en-US"/>
        </w:rPr>
        <w:t>unk</w:t>
      </w:r>
      <w:r w:rsidR="008D1A23">
        <w:rPr>
          <w:rFonts w:eastAsia="Calibri"/>
          <w:spacing w:val="2"/>
          <w:shd w:val="clear" w:color="auto" w:fill="FFFFFF"/>
          <w:lang w:eastAsia="en-US"/>
        </w:rPr>
        <w:t>čiuose</w:t>
      </w:r>
      <w:r w:rsidR="002B6209" w:rsidRPr="005C489D">
        <w:rPr>
          <w:rFonts w:eastAsia="Calibri"/>
          <w:spacing w:val="2"/>
          <w:shd w:val="clear" w:color="auto" w:fill="FFFFFF"/>
          <w:lang w:eastAsia="en-US"/>
        </w:rPr>
        <w:t>.</w:t>
      </w:r>
      <w:r w:rsidR="00AA5E80" w:rsidRPr="00AA5E80">
        <w:t xml:space="preserve"> </w:t>
      </w:r>
      <w:r w:rsidR="00AA5E80" w:rsidRPr="00BF3789">
        <w:rPr>
          <w:rFonts w:eastAsia="Calibri"/>
          <w:b/>
          <w:bCs/>
          <w:spacing w:val="2"/>
          <w:shd w:val="clear" w:color="auto" w:fill="FFFFFF"/>
          <w:lang w:eastAsia="en-US"/>
        </w:rPr>
        <w:t>Atitiktį aplinkosaugos reikalavimams įrodantys dokumentai pateikiami kartu su pasiūlymu.</w:t>
      </w:r>
    </w:p>
    <w:p w14:paraId="4EE7A0A1" w14:textId="77777777" w:rsidR="00EB285B" w:rsidRPr="00C34B7A" w:rsidRDefault="00EB285B" w:rsidP="00454D20">
      <w:pPr>
        <w:pStyle w:val="prastasiniatinklio"/>
        <w:spacing w:before="0" w:beforeAutospacing="0" w:after="0" w:afterAutospacing="0"/>
        <w:ind w:right="-448" w:firstLine="567"/>
        <w:jc w:val="both"/>
      </w:pPr>
    </w:p>
    <w:p w14:paraId="714D1291" w14:textId="77777777" w:rsidR="00147FD6" w:rsidRDefault="00B43DB9" w:rsidP="0094339B">
      <w:pPr>
        <w:pStyle w:val="prastasiniatinklio"/>
        <w:spacing w:before="0" w:beforeAutospacing="0" w:after="0" w:afterAutospacing="0" w:line="280" w:lineRule="exact"/>
        <w:ind w:right="-91" w:firstLine="709"/>
        <w:jc w:val="center"/>
        <w:rPr>
          <w:b/>
          <w:bCs/>
        </w:rPr>
      </w:pPr>
      <w:r w:rsidRPr="00E82E32">
        <w:rPr>
          <w:b/>
          <w:bCs/>
        </w:rPr>
        <w:t>3. TIEKĖJO PAŠALINIMO PAGRINDAI, REIKALAVIMAI KVALIFIKACIJAI IR REIKALAUJAMI KOKYBĖS BEI APLINKOS APSAUGOS VADYBOS SISTEMŲ STANDARTAI</w:t>
      </w:r>
    </w:p>
    <w:p w14:paraId="09A31B84" w14:textId="70CB4B1F" w:rsidR="00EA1DDC" w:rsidRPr="00147FD6" w:rsidRDefault="0099049F" w:rsidP="0094339B">
      <w:pPr>
        <w:pStyle w:val="prastasiniatinklio"/>
        <w:spacing w:before="0" w:beforeAutospacing="0" w:after="0" w:afterAutospacing="0"/>
        <w:ind w:right="-91" w:firstLine="567"/>
        <w:jc w:val="both"/>
        <w:rPr>
          <w:b/>
          <w:bCs/>
        </w:rPr>
      </w:pPr>
      <w:r w:rsidRPr="00E82E32">
        <w:t xml:space="preserve">3.1. Perkančioji organizacija nenustato tiekėjo pašalinimo pagrindų, nustatytų </w:t>
      </w:r>
      <w:r w:rsidR="00D63039">
        <w:t>VPĮ</w:t>
      </w:r>
      <w:r w:rsidRPr="00E82E32">
        <w:t xml:space="preserve"> 46 straipsnyje, </w:t>
      </w:r>
      <w:r w:rsidR="002B6209">
        <w:t>ir</w:t>
      </w:r>
      <w:r w:rsidRPr="00E82E32">
        <w:t xml:space="preserve"> </w:t>
      </w:r>
      <w:r w:rsidRPr="00373074">
        <w:t>nereikalauja, kad tiekėjas laikytųsi kokybės vadybos sistemos ir (arba) aplinkos apsaugos vadybos sistemos</w:t>
      </w:r>
      <w:r w:rsidR="001856DC">
        <w:t xml:space="preserve"> </w:t>
      </w:r>
      <w:r w:rsidRPr="00E82E32">
        <w:t>standartų. Pirkime nėra naudojamas Europos bendrasis viešojo pirkimo dokumentas (EBVPD).</w:t>
      </w:r>
    </w:p>
    <w:p w14:paraId="07545B44" w14:textId="66D4EC53" w:rsidR="00101F68" w:rsidRPr="002D567D" w:rsidRDefault="00101F68" w:rsidP="0094339B">
      <w:pPr>
        <w:pStyle w:val="prastasiniatinklio"/>
        <w:spacing w:before="0" w:beforeAutospacing="0" w:after="0" w:afterAutospacing="0"/>
        <w:ind w:right="-91" w:firstLine="567"/>
        <w:jc w:val="both"/>
        <w:rPr>
          <w:b/>
          <w:bCs/>
        </w:rPr>
      </w:pPr>
      <w:r w:rsidRPr="00E82E32">
        <w:t>3.</w:t>
      </w:r>
      <w:r>
        <w:t>2</w:t>
      </w:r>
      <w:r w:rsidRPr="00E82E32">
        <w:t xml:space="preserve">. </w:t>
      </w:r>
      <w:r w:rsidRPr="002D567D">
        <w:rPr>
          <w:b/>
          <w:bCs/>
        </w:rPr>
        <w:t xml:space="preserve">Šiame pirkime pirmiausia </w:t>
      </w:r>
      <w:r w:rsidR="00A5409A" w:rsidRPr="002D567D">
        <w:rPr>
          <w:b/>
          <w:bCs/>
        </w:rPr>
        <w:t xml:space="preserve">bus </w:t>
      </w:r>
      <w:r w:rsidRPr="002D567D">
        <w:rPr>
          <w:b/>
          <w:bCs/>
        </w:rPr>
        <w:t>verti</w:t>
      </w:r>
      <w:r w:rsidR="00A5409A" w:rsidRPr="002D567D">
        <w:rPr>
          <w:b/>
          <w:bCs/>
        </w:rPr>
        <w:t>nami</w:t>
      </w:r>
      <w:r w:rsidRPr="002D567D">
        <w:rPr>
          <w:b/>
          <w:bCs/>
        </w:rPr>
        <w:t xml:space="preserve"> </w:t>
      </w:r>
      <w:r w:rsidR="00A5409A" w:rsidRPr="002D567D">
        <w:rPr>
          <w:b/>
          <w:bCs/>
        </w:rPr>
        <w:t>tiekėj</w:t>
      </w:r>
      <w:r w:rsidRPr="002D567D">
        <w:rPr>
          <w:b/>
          <w:bCs/>
        </w:rPr>
        <w:t>ų pateikt</w:t>
      </w:r>
      <w:r w:rsidR="00A5409A" w:rsidRPr="002D567D">
        <w:rPr>
          <w:b/>
          <w:bCs/>
        </w:rPr>
        <w:t>i</w:t>
      </w:r>
      <w:r w:rsidRPr="002D567D">
        <w:rPr>
          <w:b/>
          <w:bCs/>
        </w:rPr>
        <w:t xml:space="preserve"> pasiūlym</w:t>
      </w:r>
      <w:r w:rsidR="00A5409A" w:rsidRPr="002D567D">
        <w:rPr>
          <w:b/>
          <w:bCs/>
        </w:rPr>
        <w:t>ai</w:t>
      </w:r>
      <w:r w:rsidRPr="002D567D">
        <w:rPr>
          <w:b/>
          <w:bCs/>
        </w:rPr>
        <w:t>, o įvertinus pasiūlymus bus tikrinama</w:t>
      </w:r>
      <w:r w:rsidR="00A5409A" w:rsidRPr="002D567D">
        <w:rPr>
          <w:b/>
          <w:bCs/>
        </w:rPr>
        <w:t>,</w:t>
      </w:r>
      <w:r w:rsidRPr="002D567D">
        <w:rPr>
          <w:b/>
          <w:bCs/>
        </w:rPr>
        <w:t xml:space="preserve"> ar ekonomiškai naudingiausią pasiūlymą pateikusio </w:t>
      </w:r>
      <w:r w:rsidR="00A5409A" w:rsidRPr="002D567D">
        <w:rPr>
          <w:b/>
          <w:bCs/>
        </w:rPr>
        <w:t>tiekėj</w:t>
      </w:r>
      <w:r w:rsidRPr="002D567D">
        <w:rPr>
          <w:b/>
          <w:bCs/>
        </w:rPr>
        <w:t>o kvalifikacija atitinka nustatytus reikalavimus.</w:t>
      </w:r>
    </w:p>
    <w:p w14:paraId="4A3E0370" w14:textId="77777777" w:rsidR="00101F68" w:rsidRDefault="00101F68" w:rsidP="0094339B">
      <w:pPr>
        <w:pStyle w:val="prastasiniatinklio"/>
        <w:spacing w:before="0" w:beforeAutospacing="0" w:after="0" w:afterAutospacing="0"/>
        <w:ind w:firstLine="567"/>
        <w:jc w:val="both"/>
        <w:rPr>
          <w:rFonts w:eastAsia="Calibri"/>
        </w:rPr>
      </w:pPr>
      <w:r>
        <w:rPr>
          <w:rFonts w:eastAsia="Calibri"/>
        </w:rPr>
        <w:t xml:space="preserve">3.3. </w:t>
      </w:r>
      <w:r w:rsidRPr="00E82E32">
        <w:rPr>
          <w:rFonts w:eastAsia="Calibri"/>
        </w:rPr>
        <w:t xml:space="preserve">Tiekėjas, dalyvaujantis pirkime, turi atitikti šiuos minimalius kvalifikacijos reikalavimus ir su pasiūlymu pateikti kvalifikacijos reikalavimus įrodančius dokumentus: </w:t>
      </w:r>
    </w:p>
    <w:p w14:paraId="015FD286" w14:textId="77777777" w:rsidR="005C489D" w:rsidRPr="00E82E32" w:rsidRDefault="005C489D" w:rsidP="008A594F">
      <w:pPr>
        <w:pStyle w:val="prastasiniatinklio"/>
        <w:spacing w:before="0" w:beforeAutospacing="0" w:after="0" w:afterAutospacing="0" w:line="280" w:lineRule="exact"/>
        <w:jc w:val="both"/>
        <w:rPr>
          <w:rFonts w:eastAsia="Calibri"/>
        </w:rPr>
      </w:pPr>
    </w:p>
    <w:tbl>
      <w:tblPr>
        <w:tblW w:w="4999"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4665"/>
        <w:gridCol w:w="4820"/>
      </w:tblGrid>
      <w:tr w:rsidR="00F839BB" w:rsidRPr="00E82E32" w14:paraId="6D3E9549" w14:textId="77777777" w:rsidTr="000742A3">
        <w:tc>
          <w:tcPr>
            <w:tcW w:w="370" w:type="pct"/>
            <w:tcBorders>
              <w:top w:val="single" w:sz="4" w:space="0" w:color="auto"/>
              <w:left w:val="single" w:sz="4" w:space="0" w:color="auto"/>
              <w:bottom w:val="single" w:sz="4" w:space="0" w:color="auto"/>
              <w:right w:val="single" w:sz="4" w:space="0" w:color="auto"/>
            </w:tcBorders>
          </w:tcPr>
          <w:p w14:paraId="4816C152" w14:textId="77777777" w:rsidR="00101F68" w:rsidRPr="000E63AF" w:rsidRDefault="00101F68" w:rsidP="0036693E">
            <w:pPr>
              <w:snapToGrid w:val="0"/>
              <w:spacing w:after="0" w:line="280" w:lineRule="exact"/>
              <w:jc w:val="center"/>
              <w:rPr>
                <w:rFonts w:ascii="Times New Roman" w:hAnsi="Times New Roman" w:cs="Times New Roman"/>
                <w:bCs/>
                <w:sz w:val="24"/>
                <w:szCs w:val="24"/>
              </w:rPr>
            </w:pPr>
            <w:r w:rsidRPr="000E63AF">
              <w:rPr>
                <w:rFonts w:ascii="Times New Roman" w:hAnsi="Times New Roman" w:cs="Times New Roman"/>
                <w:bCs/>
                <w:sz w:val="24"/>
                <w:szCs w:val="24"/>
              </w:rPr>
              <w:t>Eil. Nr.</w:t>
            </w:r>
          </w:p>
        </w:tc>
        <w:tc>
          <w:tcPr>
            <w:tcW w:w="2277" w:type="pct"/>
            <w:tcBorders>
              <w:top w:val="single" w:sz="4" w:space="0" w:color="auto"/>
              <w:left w:val="single" w:sz="4" w:space="0" w:color="auto"/>
              <w:bottom w:val="single" w:sz="4" w:space="0" w:color="auto"/>
              <w:right w:val="single" w:sz="4" w:space="0" w:color="auto"/>
            </w:tcBorders>
            <w:vAlign w:val="center"/>
            <w:hideMark/>
          </w:tcPr>
          <w:p w14:paraId="2C033444" w14:textId="3EB146DB" w:rsidR="00101F68" w:rsidRPr="000E63AF" w:rsidRDefault="00101F68" w:rsidP="0036693E">
            <w:pPr>
              <w:snapToGrid w:val="0"/>
              <w:spacing w:after="0" w:line="280" w:lineRule="exact"/>
              <w:ind w:right="-140"/>
              <w:jc w:val="center"/>
              <w:rPr>
                <w:rFonts w:ascii="Times New Roman" w:hAnsi="Times New Roman" w:cs="Times New Roman"/>
                <w:bCs/>
                <w:sz w:val="24"/>
                <w:szCs w:val="24"/>
                <w:lang w:eastAsia="en-US"/>
              </w:rPr>
            </w:pPr>
            <w:bookmarkStart w:id="0" w:name="_Hlk4165955"/>
            <w:r w:rsidRPr="000E63AF">
              <w:rPr>
                <w:rFonts w:ascii="Times New Roman" w:hAnsi="Times New Roman" w:cs="Times New Roman"/>
                <w:bCs/>
                <w:sz w:val="24"/>
                <w:szCs w:val="24"/>
              </w:rPr>
              <w:t>Kvalifikacijos reikalavima</w:t>
            </w:r>
            <w:r w:rsidR="007F67E3" w:rsidRPr="000E63AF">
              <w:rPr>
                <w:rFonts w:ascii="Times New Roman" w:hAnsi="Times New Roman" w:cs="Times New Roman"/>
                <w:bCs/>
                <w:sz w:val="24"/>
                <w:szCs w:val="24"/>
              </w:rPr>
              <w:t>s</w:t>
            </w:r>
          </w:p>
        </w:tc>
        <w:tc>
          <w:tcPr>
            <w:tcW w:w="2353" w:type="pct"/>
            <w:tcBorders>
              <w:top w:val="single" w:sz="4" w:space="0" w:color="auto"/>
              <w:left w:val="single" w:sz="4" w:space="0" w:color="auto"/>
              <w:bottom w:val="single" w:sz="4" w:space="0" w:color="auto"/>
              <w:right w:val="single" w:sz="4" w:space="0" w:color="auto"/>
            </w:tcBorders>
            <w:hideMark/>
          </w:tcPr>
          <w:p w14:paraId="11F8E781" w14:textId="516A6C9B" w:rsidR="00101F68" w:rsidRPr="000E63AF" w:rsidRDefault="00101F68" w:rsidP="0036693E">
            <w:pPr>
              <w:snapToGrid w:val="0"/>
              <w:spacing w:after="0" w:line="280" w:lineRule="exact"/>
              <w:jc w:val="center"/>
              <w:rPr>
                <w:rFonts w:ascii="Times New Roman" w:hAnsi="Times New Roman" w:cs="Times New Roman"/>
                <w:bCs/>
                <w:sz w:val="24"/>
                <w:szCs w:val="24"/>
                <w:lang w:eastAsia="en-US"/>
              </w:rPr>
            </w:pPr>
            <w:r w:rsidRPr="000E63AF">
              <w:rPr>
                <w:rFonts w:ascii="Times New Roman" w:hAnsi="Times New Roman" w:cs="Times New Roman"/>
                <w:bCs/>
                <w:sz w:val="24"/>
                <w:szCs w:val="24"/>
                <w:lang w:eastAsia="en-US"/>
              </w:rPr>
              <w:t>Kvalifikacijos reikalavim</w:t>
            </w:r>
            <w:r w:rsidR="007F67E3" w:rsidRPr="000E63AF">
              <w:rPr>
                <w:rFonts w:ascii="Times New Roman" w:hAnsi="Times New Roman" w:cs="Times New Roman"/>
                <w:bCs/>
                <w:sz w:val="24"/>
                <w:szCs w:val="24"/>
                <w:lang w:eastAsia="en-US"/>
              </w:rPr>
              <w:t>ą</w:t>
            </w:r>
          </w:p>
          <w:p w14:paraId="14D5E854" w14:textId="77777777" w:rsidR="00101F68" w:rsidRPr="000E63AF" w:rsidRDefault="00101F68" w:rsidP="0036693E">
            <w:pPr>
              <w:snapToGrid w:val="0"/>
              <w:spacing w:after="0" w:line="280" w:lineRule="exact"/>
              <w:jc w:val="center"/>
              <w:rPr>
                <w:rFonts w:ascii="Times New Roman" w:hAnsi="Times New Roman" w:cs="Times New Roman"/>
                <w:bCs/>
                <w:sz w:val="24"/>
                <w:szCs w:val="24"/>
                <w:lang w:eastAsia="en-US"/>
              </w:rPr>
            </w:pPr>
            <w:r w:rsidRPr="000E63AF">
              <w:rPr>
                <w:rFonts w:ascii="Times New Roman" w:hAnsi="Times New Roman" w:cs="Times New Roman"/>
                <w:bCs/>
                <w:sz w:val="24"/>
                <w:szCs w:val="24"/>
                <w:lang w:eastAsia="en-US"/>
              </w:rPr>
              <w:t xml:space="preserve"> įrodantys dokumentai</w:t>
            </w:r>
          </w:p>
        </w:tc>
      </w:tr>
      <w:bookmarkEnd w:id="0"/>
      <w:tr w:rsidR="00A228F0" w:rsidRPr="00E82E32" w14:paraId="7861E506" w14:textId="77777777" w:rsidTr="00A6777A">
        <w:trPr>
          <w:trHeight w:val="5272"/>
        </w:trPr>
        <w:tc>
          <w:tcPr>
            <w:tcW w:w="370" w:type="pct"/>
            <w:tcBorders>
              <w:top w:val="single" w:sz="4" w:space="0" w:color="auto"/>
              <w:left w:val="single" w:sz="4" w:space="0" w:color="auto"/>
              <w:right w:val="single" w:sz="4" w:space="0" w:color="auto"/>
            </w:tcBorders>
          </w:tcPr>
          <w:p w14:paraId="78E2CF2F" w14:textId="0F7CDE96" w:rsidR="00A228F0" w:rsidRPr="00E82E32" w:rsidRDefault="00A228F0" w:rsidP="00A228F0">
            <w:pPr>
              <w:snapToGrid w:val="0"/>
              <w:spacing w:after="0" w:line="280" w:lineRule="exact"/>
              <w:jc w:val="center"/>
              <w:rPr>
                <w:rFonts w:ascii="Times New Roman" w:hAnsi="Times New Roman" w:cs="Times New Roman"/>
                <w:b/>
                <w:sz w:val="24"/>
                <w:szCs w:val="24"/>
              </w:rPr>
            </w:pPr>
            <w:r w:rsidRPr="006F44F9">
              <w:rPr>
                <w:rFonts w:ascii="Times New Roman" w:hAnsi="Times New Roman" w:cs="Times New Roman"/>
                <w:sz w:val="24"/>
                <w:szCs w:val="24"/>
              </w:rPr>
              <w:lastRenderedPageBreak/>
              <w:t>3.3.1.</w:t>
            </w:r>
          </w:p>
        </w:tc>
        <w:tc>
          <w:tcPr>
            <w:tcW w:w="2277" w:type="pct"/>
            <w:tcBorders>
              <w:top w:val="single" w:sz="4" w:space="0" w:color="auto"/>
              <w:left w:val="single" w:sz="4" w:space="0" w:color="auto"/>
              <w:right w:val="single" w:sz="4" w:space="0" w:color="auto"/>
            </w:tcBorders>
          </w:tcPr>
          <w:p w14:paraId="74BAB841" w14:textId="419332F0" w:rsidR="00A228F0" w:rsidRPr="00A228F0" w:rsidRDefault="00A228F0" w:rsidP="00A228F0">
            <w:pPr>
              <w:spacing w:after="0" w:line="240" w:lineRule="auto"/>
              <w:jc w:val="both"/>
              <w:rPr>
                <w:rFonts w:ascii="Times New Roman" w:eastAsia="Calibri" w:hAnsi="Times New Roman" w:cs="Times New Roman"/>
                <w:bCs/>
                <w:sz w:val="24"/>
                <w:szCs w:val="24"/>
                <w:lang w:eastAsia="en-US"/>
              </w:rPr>
            </w:pPr>
            <w:r w:rsidRPr="00A228F0">
              <w:rPr>
                <w:rFonts w:ascii="Times New Roman" w:eastAsia="Calibri" w:hAnsi="Times New Roman" w:cs="Times New Roman"/>
                <w:bCs/>
                <w:sz w:val="24"/>
                <w:szCs w:val="24"/>
                <w:lang w:eastAsia="en-US"/>
              </w:rPr>
              <w:t>Teikėjas per pastaruosius 3 metus</w:t>
            </w:r>
            <w:r w:rsidRPr="00A228F0">
              <w:rPr>
                <w:rFonts w:ascii="Times New Roman" w:eastAsia="Times New Roman" w:hAnsi="Times New Roman" w:cs="Times New Roman"/>
                <w:sz w:val="24"/>
                <w:szCs w:val="20"/>
                <w:lang w:eastAsia="ar-SA"/>
              </w:rPr>
              <w:t xml:space="preserve"> </w:t>
            </w:r>
            <w:r w:rsidRPr="00A228F0">
              <w:rPr>
                <w:rFonts w:ascii="Times New Roman" w:eastAsia="Calibri" w:hAnsi="Times New Roman" w:cs="Times New Roman"/>
                <w:bCs/>
                <w:sz w:val="24"/>
                <w:szCs w:val="24"/>
                <w:lang w:eastAsia="en-US"/>
              </w:rPr>
              <w:t>arba per laiką nuo Teikėjo įregistravimo dienos (jeigu Teikėjas vykdė veiklą mažiau nei 3 metus) iki pasiūlymo pateikimo termino pabaigos, turi būti savo jėgomis tinkamai suteikęs ne mažiau kaip 7000 vnt. magnetinių kortelių, veikiančių daugiau nei viename prekybos ar paslaugų įmonių tinkle, gamybos bei jų personalizavimo paslaugas.</w:t>
            </w:r>
          </w:p>
          <w:p w14:paraId="3A3B9CA2" w14:textId="77777777" w:rsidR="00A228F0" w:rsidRPr="00A228F0" w:rsidRDefault="00A228F0" w:rsidP="00A228F0">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A228F0">
              <w:rPr>
                <w:rFonts w:ascii="Times New Roman" w:eastAsia="Times New Roman" w:hAnsi="Times New Roman" w:cs="Times New Roman"/>
                <w:sz w:val="24"/>
                <w:szCs w:val="24"/>
                <w:lang w:eastAsia="x-none"/>
              </w:rPr>
              <w:t>Jei Teikėjas teikia informaciją apie vykdomą sutartį, įvykdyta dalis turi būti ne mažesnė kaip 7000 vnt. pagamintų ir personalizuotų magnetinių kortelių.</w:t>
            </w:r>
          </w:p>
          <w:p w14:paraId="303346D2" w14:textId="1BF4D8FB" w:rsidR="00A228F0" w:rsidRPr="00CB2782" w:rsidRDefault="00A228F0" w:rsidP="00A228F0">
            <w:pPr>
              <w:spacing w:after="0" w:line="240" w:lineRule="auto"/>
              <w:jc w:val="both"/>
              <w:rPr>
                <w:rFonts w:ascii="Times New Roman" w:hAnsi="Times New Roman" w:cs="Times New Roman"/>
                <w:color w:val="FF0000"/>
                <w:sz w:val="24"/>
                <w:szCs w:val="24"/>
              </w:rPr>
            </w:pPr>
            <w:r w:rsidRPr="00A228F0">
              <w:rPr>
                <w:rFonts w:ascii="Times New Roman" w:eastAsia="Times New Roman" w:hAnsi="Times New Roman" w:cs="Times New Roman"/>
                <w:sz w:val="24"/>
                <w:szCs w:val="24"/>
                <w:lang w:eastAsia="x-none"/>
              </w:rPr>
              <w:t>Jeigu sutartis pradėta vykdyti anksčiau nei likus 3 (trims) metams iki pasiūlymų pateikimo termino pabaigos, bet užbaigta per vertinamus 3 (trejus) metus, tokia sutartis gali būti pateikiama nustatytam kvalifikacijos reikalavimui pagrįsti, jei ji atitinka kitus reikalavimus, kuriems pagrįsti ji pasitelkiama.</w:t>
            </w:r>
          </w:p>
        </w:tc>
        <w:tc>
          <w:tcPr>
            <w:tcW w:w="2353" w:type="pct"/>
            <w:tcBorders>
              <w:top w:val="single" w:sz="4" w:space="0" w:color="auto"/>
              <w:left w:val="single" w:sz="4" w:space="0" w:color="auto"/>
              <w:right w:val="single" w:sz="4" w:space="0" w:color="auto"/>
            </w:tcBorders>
          </w:tcPr>
          <w:p w14:paraId="0B6FE4FE" w14:textId="77777777" w:rsidR="00A228F0" w:rsidRPr="00A228F0" w:rsidRDefault="00A228F0" w:rsidP="00A228F0">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228F0">
              <w:rPr>
                <w:rFonts w:ascii="Times New Roman" w:eastAsia="Calibri" w:hAnsi="Times New Roman" w:cs="Times New Roman"/>
                <w:sz w:val="24"/>
                <w:szCs w:val="24"/>
                <w:lang w:eastAsia="en-US"/>
              </w:rPr>
              <w:t>Pateikiama:</w:t>
            </w:r>
          </w:p>
          <w:p w14:paraId="5EB0A9BB" w14:textId="77777777" w:rsidR="00A228F0" w:rsidRPr="00A228F0" w:rsidRDefault="00A228F0" w:rsidP="00A228F0">
            <w:pPr>
              <w:spacing w:after="0" w:line="240" w:lineRule="auto"/>
              <w:jc w:val="both"/>
              <w:rPr>
                <w:rFonts w:ascii="Times New Roman" w:eastAsia="Calibri" w:hAnsi="Times New Roman" w:cs="Times New Roman"/>
                <w:sz w:val="24"/>
                <w:szCs w:val="24"/>
                <w:lang w:eastAsia="en-US"/>
              </w:rPr>
            </w:pPr>
            <w:r w:rsidRPr="00A228F0">
              <w:rPr>
                <w:rFonts w:ascii="Times New Roman" w:eastAsia="Calibri" w:hAnsi="Times New Roman" w:cs="Times New Roman"/>
                <w:sz w:val="24"/>
                <w:szCs w:val="24"/>
                <w:lang w:eastAsia="en-US"/>
              </w:rPr>
              <w:t>1. Teikėjo vadovo ar jo įgalioto asmens per pastaruosius 3 (trejus) metus arba per laiką nuo Teikėjo įregistravimo dienos (jeigu veikla vykdyta trumpiau nei 3 (trejus) metus) pasirašytas, Teikėjo pagal įvykdytą arba vykdomą sutartį savo jėgomis suteiktų paslaugų sąrašas, kuriame turi būti nurodyta: suteiktos paslaugos (trumpas aprašymas), suteiktų paslaugų apimtis, paslaugų teikimo pradžios ir pabaigos datos, paslaugų gavėjas (įmonės pavadinimas, adresas, telefonas, kontaktinis asmuo).</w:t>
            </w:r>
          </w:p>
          <w:p w14:paraId="3A6C5362" w14:textId="77777777" w:rsidR="00A228F0" w:rsidRPr="00A228F0" w:rsidRDefault="00A228F0" w:rsidP="00A228F0">
            <w:pPr>
              <w:spacing w:after="0" w:line="240" w:lineRule="auto"/>
              <w:jc w:val="both"/>
              <w:rPr>
                <w:rFonts w:ascii="Times New Roman" w:eastAsia="Calibri" w:hAnsi="Times New Roman" w:cs="Times New Roman"/>
                <w:sz w:val="24"/>
                <w:szCs w:val="24"/>
                <w:lang w:eastAsia="en-US"/>
              </w:rPr>
            </w:pPr>
            <w:r w:rsidRPr="00A228F0">
              <w:rPr>
                <w:rFonts w:ascii="Times New Roman" w:eastAsia="Calibri" w:hAnsi="Times New Roman" w:cs="Times New Roman"/>
                <w:sz w:val="24"/>
                <w:szCs w:val="24"/>
                <w:lang w:eastAsia="en-US"/>
              </w:rPr>
              <w:t>2. Paslaugų gavėjo (užsakovo) atsiliepimas, rekomendacija arba kitas dokumentas, patvirtinantis, kad paslaugos suteiktos tinkamai ir laiku.</w:t>
            </w:r>
          </w:p>
          <w:p w14:paraId="68C7B861" w14:textId="77777777" w:rsidR="00A228F0" w:rsidRPr="00A228F0" w:rsidRDefault="00A228F0" w:rsidP="00A228F0">
            <w:pPr>
              <w:spacing w:after="0" w:line="240" w:lineRule="auto"/>
              <w:jc w:val="both"/>
              <w:rPr>
                <w:rFonts w:ascii="Times New Roman" w:eastAsia="Times New Roman" w:hAnsi="Times New Roman" w:cs="Times New Roman"/>
                <w:bCs/>
                <w:i/>
                <w:iCs/>
                <w:color w:val="000000"/>
                <w:sz w:val="24"/>
                <w:szCs w:val="24"/>
                <w:lang w:eastAsia="en-US"/>
              </w:rPr>
            </w:pPr>
            <w:r w:rsidRPr="00A228F0">
              <w:rPr>
                <w:rFonts w:ascii="Times New Roman" w:eastAsia="Times New Roman" w:hAnsi="Times New Roman" w:cs="Times New Roman"/>
                <w:bCs/>
                <w:i/>
                <w:iCs/>
                <w:sz w:val="24"/>
                <w:szCs w:val="24"/>
                <w:lang w:eastAsia="en-US"/>
              </w:rPr>
              <w:t xml:space="preserve">Pateikiami skenuoti dokumentai elektroninėje formoje. </w:t>
            </w:r>
          </w:p>
          <w:p w14:paraId="3A30ACCC" w14:textId="7AD2FE3A" w:rsidR="00A228F0" w:rsidRPr="00CB2782" w:rsidRDefault="00A228F0" w:rsidP="00A228F0">
            <w:pPr>
              <w:spacing w:after="0" w:line="240" w:lineRule="auto"/>
              <w:jc w:val="both"/>
              <w:rPr>
                <w:rFonts w:ascii="Times New Roman" w:hAnsi="Times New Roman" w:cs="Times New Roman"/>
                <w:b/>
                <w:color w:val="FF0000"/>
                <w:sz w:val="24"/>
                <w:szCs w:val="24"/>
                <w:lang w:eastAsia="en-US"/>
              </w:rPr>
            </w:pPr>
          </w:p>
        </w:tc>
      </w:tr>
    </w:tbl>
    <w:p w14:paraId="35E81B40" w14:textId="77777777" w:rsidR="00101F68" w:rsidRPr="006F44F9" w:rsidRDefault="00101F68" w:rsidP="00101F68">
      <w:pPr>
        <w:spacing w:after="0" w:line="280" w:lineRule="exact"/>
        <w:ind w:firstLine="567"/>
        <w:jc w:val="both"/>
        <w:rPr>
          <w:rFonts w:ascii="Times New Roman" w:hAnsi="Times New Roman" w:cs="Times New Roman"/>
          <w:b/>
          <w:sz w:val="24"/>
          <w:szCs w:val="24"/>
        </w:rPr>
      </w:pPr>
    </w:p>
    <w:p w14:paraId="246A3F57" w14:textId="77777777" w:rsidR="00101F68" w:rsidRPr="00E82E32" w:rsidRDefault="00101F68" w:rsidP="00101F68">
      <w:pPr>
        <w:spacing w:after="0" w:line="240" w:lineRule="auto"/>
        <w:ind w:right="-142" w:firstLine="567"/>
        <w:jc w:val="both"/>
        <w:rPr>
          <w:rFonts w:ascii="Times New Roman" w:hAnsi="Times New Roman" w:cs="Times New Roman"/>
          <w:sz w:val="24"/>
          <w:szCs w:val="24"/>
        </w:rPr>
      </w:pPr>
      <w:r w:rsidRPr="006F44F9">
        <w:rPr>
          <w:rFonts w:ascii="Times New Roman" w:hAnsi="Times New Roman" w:cs="Times New Roman"/>
          <w:sz w:val="24"/>
          <w:szCs w:val="24"/>
        </w:rPr>
        <w:t xml:space="preserve">3.4. Tiekėjas, dalyvaujantis Pirkime, </w:t>
      </w:r>
      <w:r w:rsidRPr="006F44F9">
        <w:rPr>
          <w:rFonts w:ascii="Times New Roman" w:hAnsi="Times New Roman" w:cs="Times New Roman"/>
          <w:b/>
          <w:sz w:val="24"/>
          <w:szCs w:val="24"/>
        </w:rPr>
        <w:t xml:space="preserve">kartu su pasiūlymu turi pateikti </w:t>
      </w:r>
      <w:r w:rsidRPr="00610B49">
        <w:rPr>
          <w:rFonts w:ascii="Times New Roman" w:hAnsi="Times New Roman" w:cs="Times New Roman"/>
          <w:b/>
          <w:sz w:val="24"/>
          <w:szCs w:val="24"/>
        </w:rPr>
        <w:t>užpildytą Kvalifikacijos atitikties deklaraciją</w:t>
      </w:r>
      <w:r w:rsidRPr="00E82E32">
        <w:rPr>
          <w:rFonts w:ascii="Times New Roman" w:hAnsi="Times New Roman" w:cs="Times New Roman"/>
          <w:sz w:val="24"/>
          <w:szCs w:val="24"/>
        </w:rPr>
        <w:t xml:space="preserve">, parengtą pagal pirkimo </w:t>
      </w:r>
      <w:r>
        <w:rPr>
          <w:rFonts w:ascii="Times New Roman" w:hAnsi="Times New Roman" w:cs="Times New Roman"/>
          <w:sz w:val="24"/>
          <w:szCs w:val="24"/>
        </w:rPr>
        <w:t>sąlyg</w:t>
      </w:r>
      <w:r w:rsidRPr="00E82E32">
        <w:rPr>
          <w:rFonts w:ascii="Times New Roman" w:hAnsi="Times New Roman" w:cs="Times New Roman"/>
          <w:sz w:val="24"/>
          <w:szCs w:val="24"/>
        </w:rPr>
        <w:t xml:space="preserve">ų </w:t>
      </w:r>
      <w:r>
        <w:rPr>
          <w:rFonts w:ascii="Times New Roman" w:hAnsi="Times New Roman" w:cs="Times New Roman"/>
          <w:sz w:val="24"/>
          <w:szCs w:val="24"/>
        </w:rPr>
        <w:t>3</w:t>
      </w:r>
      <w:r w:rsidRPr="00E82E32">
        <w:rPr>
          <w:rFonts w:ascii="Times New Roman" w:hAnsi="Times New Roman" w:cs="Times New Roman"/>
          <w:sz w:val="24"/>
          <w:szCs w:val="24"/>
        </w:rPr>
        <w:t xml:space="preserve"> priedą.</w:t>
      </w:r>
    </w:p>
    <w:p w14:paraId="1B0CC553" w14:textId="77777777" w:rsidR="00101F68" w:rsidRPr="00373074" w:rsidRDefault="00101F68" w:rsidP="00101F68">
      <w:pPr>
        <w:spacing w:after="0" w:line="240" w:lineRule="auto"/>
        <w:ind w:right="-142" w:firstLine="567"/>
        <w:jc w:val="both"/>
        <w:rPr>
          <w:rFonts w:ascii="Times New Roman" w:hAnsi="Times New Roman" w:cs="Times New Roman"/>
          <w:sz w:val="24"/>
          <w:szCs w:val="24"/>
          <w:u w:val="single"/>
        </w:rPr>
      </w:pPr>
      <w:r w:rsidRPr="002D567D">
        <w:rPr>
          <w:rFonts w:ascii="Times New Roman" w:hAnsi="Times New Roman" w:cs="Times New Roman"/>
          <w:sz w:val="24"/>
          <w:szCs w:val="24"/>
        </w:rPr>
        <w:t xml:space="preserve">3.5. </w:t>
      </w:r>
      <w:r w:rsidRPr="00437D6B">
        <w:rPr>
          <w:rFonts w:ascii="Times New Roman" w:hAnsi="Times New Roman" w:cs="Times New Roman"/>
          <w:b/>
          <w:bCs/>
          <w:sz w:val="24"/>
          <w:szCs w:val="24"/>
        </w:rPr>
        <w:t>Perkančioji organizacija aktualių dokumentų, patvirtinančių tiekėjo atitiktį pirkimo sąlygų 3.3 punkte nurodytiems kvalifikacijos reikalavimams, reikalaus pateikti įvertinusi pateiktus pasiūlymus ir tik iš ekonomiškai naudingiausią pasiūlymą pateikusio tiekėjo prieš nustatant laimėjusį pasiūlymą.</w:t>
      </w:r>
    </w:p>
    <w:p w14:paraId="53FAB706" w14:textId="5676E55B" w:rsidR="00101F68" w:rsidRDefault="00101F68" w:rsidP="00101F68">
      <w:pPr>
        <w:spacing w:after="0" w:line="280" w:lineRule="exact"/>
        <w:ind w:right="-142" w:firstLine="567"/>
        <w:jc w:val="both"/>
        <w:rPr>
          <w:rFonts w:ascii="Times New Roman" w:hAnsi="Times New Roman"/>
          <w:sz w:val="24"/>
          <w:szCs w:val="24"/>
        </w:rPr>
      </w:pPr>
      <w:r w:rsidRPr="00E82E32">
        <w:rPr>
          <w:rFonts w:ascii="Times New Roman" w:hAnsi="Times New Roman"/>
          <w:sz w:val="24"/>
          <w:szCs w:val="24"/>
        </w:rPr>
        <w:t xml:space="preserve">3.6. </w:t>
      </w:r>
      <w:r w:rsidRPr="00905DF3">
        <w:rPr>
          <w:rFonts w:ascii="Times New Roman" w:hAnsi="Times New Roman" w:cs="Times New Roman"/>
          <w:bCs/>
          <w:iCs/>
          <w:sz w:val="24"/>
          <w:szCs w:val="24"/>
          <w:lang w:eastAsia="ar-SA"/>
        </w:rPr>
        <w:t>P</w:t>
      </w:r>
      <w:r w:rsidRPr="00905DF3">
        <w:rPr>
          <w:rFonts w:ascii="Times New Roman" w:hAnsi="Times New Roman" w:cs="Times New Roman"/>
          <w:sz w:val="24"/>
          <w:szCs w:val="24"/>
        </w:rPr>
        <w:t>irkimo dokumentuose nustatytus kvalifikacinius reikalavimus tiekėjas</w:t>
      </w:r>
      <w:r w:rsidRPr="00E82E32">
        <w:rPr>
          <w:rFonts w:ascii="Times New Roman" w:hAnsi="Times New Roman"/>
          <w:sz w:val="24"/>
          <w:szCs w:val="24"/>
        </w:rPr>
        <w:t xml:space="preserve"> privalo atitikti pasiūlymo pateikimo momentu</w:t>
      </w:r>
      <w:r w:rsidRPr="00466EDA">
        <w:rPr>
          <w:rFonts w:ascii="Times New Roman" w:hAnsi="Times New Roman"/>
          <w:sz w:val="24"/>
          <w:szCs w:val="24"/>
        </w:rPr>
        <w:t xml:space="preserve"> </w:t>
      </w:r>
      <w:r w:rsidRPr="00FD6260">
        <w:rPr>
          <w:rFonts w:ascii="Times New Roman" w:hAnsi="Times New Roman"/>
          <w:sz w:val="24"/>
          <w:szCs w:val="24"/>
        </w:rPr>
        <w:t xml:space="preserve">bei </w:t>
      </w:r>
      <w:r w:rsidR="00153ED1" w:rsidRPr="00153ED1">
        <w:rPr>
          <w:rFonts w:ascii="Times New Roman" w:eastAsia="Times New Roman" w:hAnsi="Times New Roman" w:cs="Times New Roman"/>
          <w:sz w:val="24"/>
          <w:szCs w:val="24"/>
        </w:rPr>
        <w:t>pirkimo</w:t>
      </w:r>
      <w:r w:rsidRPr="00FD6260">
        <w:rPr>
          <w:rFonts w:ascii="Times New Roman" w:eastAsia="Times New Roman" w:hAnsi="Times New Roman" w:cs="Times New Roman"/>
          <w:sz w:val="24"/>
          <w:szCs w:val="24"/>
        </w:rPr>
        <w:t xml:space="preserve"> </w:t>
      </w:r>
      <w:r w:rsidRPr="00FD6260">
        <w:rPr>
          <w:rFonts w:ascii="Times New Roman" w:hAnsi="Times New Roman"/>
          <w:sz w:val="24"/>
          <w:szCs w:val="24"/>
        </w:rPr>
        <w:t xml:space="preserve">sutarties pasirašymo </w:t>
      </w:r>
      <w:r w:rsidRPr="00E82E32">
        <w:rPr>
          <w:rFonts w:ascii="Times New Roman" w:hAnsi="Times New Roman"/>
          <w:sz w:val="24"/>
          <w:szCs w:val="24"/>
        </w:rPr>
        <w:t xml:space="preserve">momentu. </w:t>
      </w:r>
      <w:r w:rsidRPr="00391F9F">
        <w:rPr>
          <w:rFonts w:ascii="Times New Roman" w:hAnsi="Times New Roman"/>
          <w:b/>
          <w:sz w:val="24"/>
          <w:szCs w:val="24"/>
        </w:rPr>
        <w:t>Kvalifikacija turi būti įgyta iki pasiūlymų pateikimo termino pabaigos (</w:t>
      </w:r>
      <w:r>
        <w:rPr>
          <w:rFonts w:ascii="Times New Roman" w:hAnsi="Times New Roman"/>
          <w:b/>
          <w:sz w:val="24"/>
          <w:szCs w:val="24"/>
        </w:rPr>
        <w:t xml:space="preserve">iki </w:t>
      </w:r>
      <w:r w:rsidRPr="00391F9F">
        <w:rPr>
          <w:rFonts w:ascii="Times New Roman" w:hAnsi="Times New Roman"/>
          <w:b/>
          <w:sz w:val="24"/>
          <w:szCs w:val="24"/>
        </w:rPr>
        <w:t>susipažinimo su pasiūlymais dienos).</w:t>
      </w:r>
      <w:r>
        <w:rPr>
          <w:rFonts w:ascii="Times New Roman" w:hAnsi="Times New Roman"/>
          <w:sz w:val="24"/>
          <w:szCs w:val="24"/>
        </w:rPr>
        <w:t xml:space="preserve"> </w:t>
      </w:r>
      <w:r w:rsidRPr="00E82E32">
        <w:rPr>
          <w:rFonts w:ascii="Times New Roman" w:hAnsi="Times New Roman"/>
          <w:sz w:val="24"/>
          <w:szCs w:val="24"/>
        </w:rPr>
        <w:t>Ši</w:t>
      </w:r>
      <w:r>
        <w:rPr>
          <w:rFonts w:ascii="Times New Roman" w:hAnsi="Times New Roman"/>
          <w:sz w:val="24"/>
          <w:szCs w:val="24"/>
        </w:rPr>
        <w:t>s</w:t>
      </w:r>
      <w:r w:rsidRPr="00E82E32">
        <w:rPr>
          <w:rFonts w:ascii="Times New Roman" w:hAnsi="Times New Roman"/>
          <w:sz w:val="24"/>
          <w:szCs w:val="24"/>
        </w:rPr>
        <w:t xml:space="preserve"> reikalavima</w:t>
      </w:r>
      <w:r>
        <w:rPr>
          <w:rFonts w:ascii="Times New Roman" w:hAnsi="Times New Roman"/>
          <w:sz w:val="24"/>
          <w:szCs w:val="24"/>
        </w:rPr>
        <w:t>s</w:t>
      </w:r>
      <w:r w:rsidRPr="00E82E32">
        <w:rPr>
          <w:rFonts w:ascii="Times New Roman" w:hAnsi="Times New Roman"/>
          <w:sz w:val="24"/>
          <w:szCs w:val="24"/>
        </w:rPr>
        <w:t xml:space="preserve"> yra įrodymas, kad </w:t>
      </w:r>
      <w:r>
        <w:rPr>
          <w:rFonts w:ascii="Times New Roman" w:hAnsi="Times New Roman"/>
          <w:sz w:val="24"/>
          <w:szCs w:val="24"/>
        </w:rPr>
        <w:t>tiekėja</w:t>
      </w:r>
      <w:r w:rsidRPr="00E82E32">
        <w:rPr>
          <w:rFonts w:ascii="Times New Roman" w:hAnsi="Times New Roman"/>
          <w:sz w:val="24"/>
          <w:szCs w:val="24"/>
        </w:rPr>
        <w:t>s turi patirties, įgūdžių, turi reikalingus techninius ir profesinius pajėgumus, yra kompetentingas, patikimas ir pajėgus įvykdyti pirkimo sąlygas.</w:t>
      </w:r>
    </w:p>
    <w:p w14:paraId="544C5205" w14:textId="77777777" w:rsidR="00101F68" w:rsidRDefault="00101F68" w:rsidP="00101F68">
      <w:pPr>
        <w:spacing w:after="0" w:line="280" w:lineRule="exact"/>
        <w:ind w:right="-142" w:firstLine="567"/>
        <w:jc w:val="both"/>
        <w:rPr>
          <w:rFonts w:ascii="Times New Roman" w:hAnsi="Times New Roman"/>
          <w:sz w:val="24"/>
          <w:szCs w:val="24"/>
        </w:rPr>
      </w:pPr>
      <w:r w:rsidRPr="00E82E32">
        <w:rPr>
          <w:rFonts w:ascii="Times New Roman" w:hAnsi="Times New Roman"/>
          <w:sz w:val="24"/>
          <w:szCs w:val="24"/>
        </w:rPr>
        <w:t xml:space="preserve">3.7. </w:t>
      </w:r>
      <w:r w:rsidRPr="00026E09">
        <w:rPr>
          <w:rFonts w:ascii="Times New Roman" w:hAnsi="Times New Roman"/>
          <w:sz w:val="24"/>
          <w:szCs w:val="24"/>
        </w:rPr>
        <w:t>Jei bendrą pasiūlymą pateikia ūkio subjektų grupė, veikianti pagal jungtinės veiklos (partnerystės) sutartį, šių pirkimo sąlygų 3.3 punkte nustatytus kvalifikacijos reikalavimus turi atitikti ir pateikti nurodytus dokumentus bent vienas ūkio subjektų grupės narys</w:t>
      </w:r>
      <w:r>
        <w:rPr>
          <w:rFonts w:ascii="Times New Roman" w:hAnsi="Times New Roman"/>
          <w:sz w:val="24"/>
          <w:szCs w:val="24"/>
        </w:rPr>
        <w:t>.</w:t>
      </w:r>
    </w:p>
    <w:p w14:paraId="0EF378CA" w14:textId="0BE58B91" w:rsidR="00101F68" w:rsidRPr="00EF496C" w:rsidRDefault="00101F68" w:rsidP="00101F68">
      <w:pPr>
        <w:spacing w:after="0" w:line="280" w:lineRule="exact"/>
        <w:ind w:right="-142" w:firstLine="567"/>
        <w:jc w:val="both"/>
        <w:rPr>
          <w:rFonts w:ascii="Times New Roman" w:hAnsi="Times New Roman"/>
          <w:sz w:val="24"/>
          <w:szCs w:val="24"/>
        </w:rPr>
      </w:pPr>
      <w:r w:rsidRPr="00EF496C">
        <w:rPr>
          <w:rFonts w:ascii="Times New Roman" w:hAnsi="Times New Roman"/>
          <w:sz w:val="24"/>
          <w:szCs w:val="24"/>
        </w:rPr>
        <w:t xml:space="preserve">3.8. Tiekėjas, numatantis dalies paslaugų vykdymą perduoti vykdyti subteikėjams, </w:t>
      </w:r>
      <w:r w:rsidRPr="00EF496C">
        <w:rPr>
          <w:rFonts w:ascii="Times New Roman" w:hAnsi="Times New Roman" w:cs="Times New Roman"/>
          <w:sz w:val="24"/>
          <w:szCs w:val="24"/>
        </w:rPr>
        <w:t>kurių pajėgumais tiekėjas nesiremia,</w:t>
      </w:r>
      <w:r w:rsidRPr="00EF496C">
        <w:rPr>
          <w:rFonts w:ascii="Times New Roman" w:hAnsi="Times New Roman"/>
          <w:sz w:val="24"/>
          <w:szCs w:val="24"/>
        </w:rPr>
        <w:t xml:space="preserve"> </w:t>
      </w:r>
      <w:r w:rsidRPr="00EF496C">
        <w:rPr>
          <w:rFonts w:ascii="Times New Roman" w:hAnsi="Times New Roman"/>
          <w:b/>
          <w:bCs/>
          <w:sz w:val="24"/>
          <w:szCs w:val="24"/>
        </w:rPr>
        <w:t>privalo pasiūlyme nurodyti, kokius subteikėjus ir kokioms paslaugoms bei kokiai jų daliai ketina juos pasitelkti</w:t>
      </w:r>
      <w:r w:rsidRPr="00EF496C">
        <w:rPr>
          <w:rFonts w:ascii="Times New Roman" w:hAnsi="Times New Roman"/>
          <w:sz w:val="24"/>
          <w:szCs w:val="24"/>
        </w:rPr>
        <w:t xml:space="preserve"> (pirkimo sąlygų 1 priedas), jeigu jie </w:t>
      </w:r>
      <w:r w:rsidRPr="00EF496C">
        <w:rPr>
          <w:rFonts w:ascii="Times New Roman" w:hAnsi="Times New Roman" w:cs="Times New Roman"/>
          <w:sz w:val="24"/>
          <w:szCs w:val="24"/>
        </w:rPr>
        <w:t xml:space="preserve">yra žinomi pasiūlymo pateikimo </w:t>
      </w:r>
      <w:r w:rsidRPr="00D54610">
        <w:rPr>
          <w:rFonts w:ascii="Times New Roman" w:hAnsi="Times New Roman" w:cs="Times New Roman"/>
          <w:sz w:val="24"/>
          <w:szCs w:val="24"/>
        </w:rPr>
        <w:t xml:space="preserve">metu. </w:t>
      </w:r>
      <w:r w:rsidRPr="00D54610">
        <w:rPr>
          <w:rFonts w:ascii="Times New Roman" w:hAnsi="Times New Roman"/>
          <w:sz w:val="24"/>
          <w:szCs w:val="24"/>
        </w:rPr>
        <w:t>Šis nurodymas nekeičia pagrindinės tiekėjo atsakomybės</w:t>
      </w:r>
      <w:r w:rsidRPr="00D54610">
        <w:rPr>
          <w:rFonts w:ascii="Times New Roman" w:hAnsi="Times New Roman"/>
          <w:i/>
          <w:iCs/>
          <w:sz w:val="24"/>
          <w:szCs w:val="24"/>
        </w:rPr>
        <w:t xml:space="preserve"> </w:t>
      </w:r>
      <w:r w:rsidRPr="00D54610">
        <w:rPr>
          <w:rFonts w:ascii="Times New Roman" w:hAnsi="Times New Roman"/>
          <w:sz w:val="24"/>
          <w:szCs w:val="24"/>
        </w:rPr>
        <w:t xml:space="preserve">dėl numatomos sudaryti </w:t>
      </w:r>
      <w:r w:rsidR="00153ED1" w:rsidRPr="00153ED1">
        <w:rPr>
          <w:rFonts w:ascii="Times New Roman" w:hAnsi="Times New Roman"/>
          <w:sz w:val="24"/>
          <w:szCs w:val="24"/>
        </w:rPr>
        <w:t>pirkimo</w:t>
      </w:r>
      <w:r w:rsidRPr="00D54610">
        <w:rPr>
          <w:rFonts w:ascii="Times New Roman" w:hAnsi="Times New Roman"/>
          <w:sz w:val="24"/>
          <w:szCs w:val="24"/>
        </w:rPr>
        <w:t xml:space="preserve"> sutarties įvykdymo.</w:t>
      </w:r>
      <w:r w:rsidRPr="00D54610">
        <w:rPr>
          <w:rFonts w:ascii="Times New Roman" w:eastAsia="Times New Roman" w:hAnsi="Times New Roman" w:cs="Times New Roman"/>
          <w:bCs/>
          <w:iCs/>
          <w:sz w:val="24"/>
          <w:szCs w:val="24"/>
          <w:lang w:eastAsia="ar-SA"/>
        </w:rPr>
        <w:t xml:space="preserve"> </w:t>
      </w:r>
      <w:r w:rsidRPr="00EF496C">
        <w:rPr>
          <w:rFonts w:ascii="Times New Roman" w:eastAsia="Times New Roman" w:hAnsi="Times New Roman" w:cs="Times New Roman"/>
          <w:bCs/>
          <w:iCs/>
          <w:sz w:val="24"/>
          <w:szCs w:val="24"/>
          <w:lang w:eastAsia="ar-SA"/>
        </w:rPr>
        <w:t>Tačiau jei tiekėjas iki pasiūlymų pateikimo nežino</w:t>
      </w:r>
      <w:r w:rsidR="00A5409A">
        <w:rPr>
          <w:rFonts w:ascii="Times New Roman" w:eastAsia="Times New Roman" w:hAnsi="Times New Roman" w:cs="Times New Roman"/>
          <w:bCs/>
          <w:iCs/>
          <w:sz w:val="24"/>
          <w:szCs w:val="24"/>
          <w:lang w:eastAsia="ar-SA"/>
        </w:rPr>
        <w:t>,</w:t>
      </w:r>
      <w:r w:rsidRPr="00EF496C">
        <w:rPr>
          <w:rFonts w:ascii="Times New Roman" w:eastAsia="Times New Roman" w:hAnsi="Times New Roman" w:cs="Times New Roman"/>
          <w:bCs/>
          <w:iCs/>
          <w:sz w:val="24"/>
          <w:szCs w:val="24"/>
          <w:lang w:eastAsia="ar-SA"/>
        </w:rPr>
        <w:t xml:space="preserve"> ar bus pasitelkiami subteikėjai, pasiūlyme neprivalo nurodyti, kokius subteikėjus pasitelks </w:t>
      </w:r>
      <w:r w:rsidR="00153ED1" w:rsidRPr="00153ED1">
        <w:rPr>
          <w:rFonts w:ascii="Times New Roman" w:eastAsia="Times New Roman" w:hAnsi="Times New Roman" w:cs="Times New Roman"/>
          <w:bCs/>
          <w:iCs/>
          <w:sz w:val="24"/>
          <w:szCs w:val="24"/>
          <w:lang w:eastAsia="ar-SA"/>
        </w:rPr>
        <w:t>pirkimo</w:t>
      </w:r>
      <w:r w:rsidRPr="00EF496C">
        <w:rPr>
          <w:rFonts w:ascii="Times New Roman" w:eastAsia="Times New Roman" w:hAnsi="Times New Roman" w:cs="Times New Roman"/>
          <w:bCs/>
          <w:iCs/>
          <w:sz w:val="24"/>
          <w:szCs w:val="24"/>
          <w:lang w:eastAsia="ar-SA"/>
        </w:rPr>
        <w:t xml:space="preserve"> sutarties vykdymui ir šią informaciją galės pateikti sudarius </w:t>
      </w:r>
      <w:r w:rsidR="00153ED1" w:rsidRPr="00153ED1">
        <w:rPr>
          <w:rFonts w:ascii="Times New Roman" w:eastAsia="Times New Roman" w:hAnsi="Times New Roman" w:cs="Times New Roman"/>
          <w:bCs/>
          <w:iCs/>
          <w:sz w:val="24"/>
          <w:szCs w:val="24"/>
          <w:lang w:eastAsia="ar-SA"/>
        </w:rPr>
        <w:t>pirkimo</w:t>
      </w:r>
      <w:r w:rsidRPr="00EF496C">
        <w:rPr>
          <w:rFonts w:ascii="Times New Roman" w:eastAsia="Times New Roman" w:hAnsi="Times New Roman" w:cs="Times New Roman"/>
          <w:bCs/>
          <w:iCs/>
          <w:sz w:val="24"/>
          <w:szCs w:val="24"/>
          <w:lang w:eastAsia="ar-SA"/>
        </w:rPr>
        <w:t xml:space="preserve"> sutartį, tačiau ne vėliau negu </w:t>
      </w:r>
      <w:r w:rsidR="00153ED1" w:rsidRPr="00153ED1">
        <w:rPr>
          <w:rFonts w:ascii="Times New Roman" w:eastAsia="Times New Roman" w:hAnsi="Times New Roman" w:cs="Times New Roman"/>
          <w:bCs/>
          <w:iCs/>
          <w:sz w:val="24"/>
          <w:szCs w:val="24"/>
          <w:lang w:eastAsia="ar-SA"/>
        </w:rPr>
        <w:t>pirkimo</w:t>
      </w:r>
      <w:r w:rsidRPr="00EF496C">
        <w:rPr>
          <w:rFonts w:ascii="Times New Roman" w:eastAsia="Times New Roman" w:hAnsi="Times New Roman" w:cs="Times New Roman"/>
          <w:bCs/>
          <w:iCs/>
          <w:sz w:val="24"/>
          <w:szCs w:val="24"/>
          <w:lang w:eastAsia="ar-SA"/>
        </w:rPr>
        <w:t xml:space="preserve"> sutartis pradedama vykdyti. </w:t>
      </w:r>
    </w:p>
    <w:p w14:paraId="2D6D913C" w14:textId="45726065" w:rsidR="00101F68" w:rsidRPr="00292CA9" w:rsidRDefault="00101F68" w:rsidP="00101F68">
      <w:pPr>
        <w:spacing w:after="0" w:line="240" w:lineRule="auto"/>
        <w:ind w:right="-142" w:firstLine="567"/>
        <w:jc w:val="both"/>
        <w:rPr>
          <w:rFonts w:ascii="Times New Roman" w:eastAsia="Calibri" w:hAnsi="Times New Roman" w:cs="Times New Roman"/>
          <w:b/>
          <w:sz w:val="24"/>
          <w:szCs w:val="24"/>
          <w:lang w:eastAsia="en-US"/>
        </w:rPr>
      </w:pPr>
      <w:r w:rsidRPr="00292CA9">
        <w:rPr>
          <w:rFonts w:ascii="Times New Roman" w:hAnsi="Times New Roman" w:cs="Times New Roman"/>
          <w:sz w:val="24"/>
          <w:szCs w:val="24"/>
        </w:rPr>
        <w:t xml:space="preserve">3.9. </w:t>
      </w:r>
      <w:r w:rsidRPr="00292CA9">
        <w:rPr>
          <w:rFonts w:ascii="Times New Roman" w:eastAsia="Calibri" w:hAnsi="Times New Roman" w:cs="Times New Roman"/>
          <w:sz w:val="24"/>
          <w:szCs w:val="24"/>
          <w:lang w:eastAsia="en-US"/>
        </w:rPr>
        <w:t xml:space="preserve">Tiekėjas, numatantis dalies paslaugų vykdymą perduoti </w:t>
      </w:r>
      <w:r w:rsidRPr="00292CA9">
        <w:rPr>
          <w:rFonts w:ascii="Times New Roman" w:eastAsia="Calibri" w:hAnsi="Times New Roman" w:cs="Times New Roman"/>
          <w:b/>
          <w:sz w:val="24"/>
          <w:szCs w:val="24"/>
          <w:lang w:eastAsia="en-US"/>
        </w:rPr>
        <w:t>vykdyti ūkio subjektams, kurių pajėgumais tiekėjas remiasi, ir/ar kvazisubtiekėjams</w:t>
      </w:r>
      <w:r w:rsidRPr="00292CA9">
        <w:rPr>
          <w:rFonts w:ascii="Times New Roman" w:eastAsia="Times New Roman" w:hAnsi="Times New Roman" w:cs="Times New Roman"/>
          <w:bCs/>
          <w:iCs/>
          <w:sz w:val="24"/>
          <w:szCs w:val="24"/>
          <w:lang w:eastAsia="ar-SA"/>
        </w:rPr>
        <w:t xml:space="preserve"> (fiziniams asmenims, kuriuos </w:t>
      </w:r>
      <w:r w:rsidR="00153ED1" w:rsidRPr="00153ED1">
        <w:rPr>
          <w:rFonts w:ascii="Times New Roman" w:eastAsia="Times New Roman" w:hAnsi="Times New Roman" w:cs="Times New Roman"/>
          <w:bCs/>
          <w:iCs/>
          <w:sz w:val="24"/>
          <w:szCs w:val="24"/>
          <w:lang w:eastAsia="ar-SA"/>
        </w:rPr>
        <w:t>pirkimo</w:t>
      </w:r>
      <w:r w:rsidRPr="00292CA9">
        <w:rPr>
          <w:rFonts w:ascii="Times New Roman" w:eastAsia="Times New Roman" w:hAnsi="Times New Roman" w:cs="Times New Roman"/>
          <w:bCs/>
          <w:iCs/>
          <w:sz w:val="24"/>
          <w:szCs w:val="24"/>
          <w:lang w:eastAsia="ar-SA"/>
        </w:rPr>
        <w:t xml:space="preserve"> sutarties sudarymo atveju planuojama įdarbinti tiekėjo įmonėje)</w:t>
      </w:r>
      <w:r w:rsidRPr="00292CA9">
        <w:rPr>
          <w:rFonts w:ascii="Times New Roman" w:eastAsia="Calibri" w:hAnsi="Times New Roman" w:cs="Times New Roman"/>
          <w:sz w:val="24"/>
          <w:szCs w:val="24"/>
          <w:lang w:eastAsia="en-US"/>
        </w:rPr>
        <w:t xml:space="preserve">, </w:t>
      </w:r>
      <w:r w:rsidRPr="00292CA9">
        <w:rPr>
          <w:rFonts w:ascii="Times New Roman" w:eastAsia="Calibri" w:hAnsi="Times New Roman" w:cs="Times New Roman"/>
          <w:b/>
          <w:sz w:val="24"/>
          <w:szCs w:val="24"/>
          <w:lang w:eastAsia="en-US"/>
        </w:rPr>
        <w:t xml:space="preserve">privalo pasiūlyme nurodyti, kokius ūkio subjektus ir/ar kvazisubtiekėjus ir kokioms paslaugoms bei kokiai jų daliai ketina juos pasitelkti </w:t>
      </w:r>
      <w:r w:rsidRPr="00292CA9">
        <w:rPr>
          <w:rFonts w:ascii="Times New Roman" w:eastAsia="Calibri" w:hAnsi="Times New Roman" w:cs="Times New Roman"/>
          <w:sz w:val="24"/>
          <w:szCs w:val="24"/>
          <w:lang w:eastAsia="en-US"/>
        </w:rPr>
        <w:t>(pirkimo sąlygų 1 priedas). Šis nurodymas nekeičia pagrindinio tiekėjo atsakomybės</w:t>
      </w:r>
      <w:r w:rsidRPr="00292CA9">
        <w:rPr>
          <w:rFonts w:ascii="Times New Roman" w:eastAsia="Calibri" w:hAnsi="Times New Roman" w:cs="Times New Roman"/>
          <w:i/>
          <w:iCs/>
          <w:sz w:val="24"/>
          <w:szCs w:val="24"/>
          <w:lang w:eastAsia="en-US"/>
        </w:rPr>
        <w:t xml:space="preserve"> </w:t>
      </w:r>
      <w:r w:rsidRPr="00292CA9">
        <w:rPr>
          <w:rFonts w:ascii="Times New Roman" w:eastAsia="Calibri" w:hAnsi="Times New Roman" w:cs="Times New Roman"/>
          <w:sz w:val="24"/>
          <w:szCs w:val="24"/>
          <w:lang w:eastAsia="en-US"/>
        </w:rPr>
        <w:t xml:space="preserve">dėl numatomos sudaryti </w:t>
      </w:r>
      <w:r w:rsidR="00153ED1" w:rsidRPr="00153ED1">
        <w:rPr>
          <w:rFonts w:ascii="Times New Roman" w:eastAsia="Calibri" w:hAnsi="Times New Roman" w:cs="Times New Roman"/>
          <w:sz w:val="24"/>
          <w:szCs w:val="24"/>
          <w:lang w:eastAsia="en-US"/>
        </w:rPr>
        <w:t>pirkimo</w:t>
      </w:r>
      <w:r w:rsidR="00153ED1">
        <w:rPr>
          <w:rFonts w:ascii="Times New Roman" w:eastAsia="Calibri" w:hAnsi="Times New Roman" w:cs="Times New Roman"/>
          <w:sz w:val="24"/>
          <w:szCs w:val="24"/>
          <w:lang w:eastAsia="en-US"/>
        </w:rPr>
        <w:t xml:space="preserve"> </w:t>
      </w:r>
      <w:r w:rsidRPr="00292CA9">
        <w:rPr>
          <w:rFonts w:ascii="Times New Roman" w:eastAsia="Calibri" w:hAnsi="Times New Roman" w:cs="Times New Roman"/>
          <w:sz w:val="24"/>
          <w:szCs w:val="24"/>
          <w:lang w:eastAsia="en-US"/>
        </w:rPr>
        <w:t>sutarties įvykdymo. Pirkimo sąlygų 3.3 papunktyje</w:t>
      </w:r>
      <w:r w:rsidRPr="00292CA9">
        <w:rPr>
          <w:rFonts w:ascii="Times New Roman" w:eastAsia="Times New Roman" w:hAnsi="Times New Roman" w:cs="Times New Roman"/>
          <w:bCs/>
          <w:iCs/>
          <w:sz w:val="24"/>
          <w:szCs w:val="24"/>
          <w:lang w:eastAsia="ar-SA"/>
        </w:rPr>
        <w:t xml:space="preserve"> nurodytus kvalifikacijos reikalavimus turi atitikti </w:t>
      </w:r>
      <w:r w:rsidRPr="00292CA9">
        <w:rPr>
          <w:rFonts w:ascii="Times New Roman" w:eastAsia="Calibri" w:hAnsi="Times New Roman" w:cs="Times New Roman"/>
          <w:sz w:val="24"/>
          <w:szCs w:val="24"/>
          <w:lang w:eastAsia="en-US"/>
        </w:rPr>
        <w:t xml:space="preserve">tiekėjas arba ūkio subjektas, kurio pajėgumais tiekėjas remiasi, arba kvazisubtiekėjas ir pateikti nurodytus </w:t>
      </w:r>
      <w:r w:rsidRPr="00292CA9">
        <w:rPr>
          <w:rFonts w:ascii="Times New Roman" w:eastAsia="Calibri" w:hAnsi="Times New Roman" w:cs="Times New Roman"/>
          <w:sz w:val="24"/>
          <w:szCs w:val="24"/>
          <w:lang w:eastAsia="en-US"/>
        </w:rPr>
        <w:lastRenderedPageBreak/>
        <w:t>dokumentus.</w:t>
      </w:r>
      <w:r w:rsidRPr="00292CA9">
        <w:rPr>
          <w:rFonts w:ascii="Times New Roman" w:eastAsia="Calibri" w:hAnsi="Times New Roman" w:cs="Times New Roman"/>
          <w:b/>
          <w:sz w:val="24"/>
          <w:szCs w:val="24"/>
          <w:lang w:eastAsia="en-US"/>
        </w:rPr>
        <w:t xml:space="preserve"> Tiekėjas turi pateikti sutartį ar kitą dokumentą, patvirtinantį ūkio subjekto, kurio pajėgumais tiekėjas remiasi, ir/ar kvazisubtiekėjo įsipareigojimus vykdant numatomą su perkančiąja organizacija sudaryti </w:t>
      </w:r>
      <w:r w:rsidR="00153ED1" w:rsidRPr="00153ED1">
        <w:rPr>
          <w:rFonts w:ascii="Times New Roman" w:eastAsia="Calibri" w:hAnsi="Times New Roman" w:cs="Times New Roman"/>
          <w:b/>
          <w:sz w:val="24"/>
          <w:szCs w:val="24"/>
          <w:lang w:eastAsia="en-US"/>
        </w:rPr>
        <w:t>pirkimo</w:t>
      </w:r>
      <w:r w:rsidRPr="00292CA9">
        <w:rPr>
          <w:rFonts w:ascii="Times New Roman" w:eastAsia="Calibri" w:hAnsi="Times New Roman" w:cs="Times New Roman"/>
          <w:b/>
          <w:sz w:val="24"/>
          <w:szCs w:val="24"/>
          <w:lang w:eastAsia="en-US"/>
        </w:rPr>
        <w:t xml:space="preserve"> sutartį.</w:t>
      </w:r>
    </w:p>
    <w:p w14:paraId="5F6978F2" w14:textId="332129FA" w:rsidR="00101F68" w:rsidRPr="00292CA9" w:rsidRDefault="00101F68" w:rsidP="00101F68">
      <w:pPr>
        <w:spacing w:after="0" w:line="240" w:lineRule="auto"/>
        <w:ind w:right="-142" w:firstLine="567"/>
        <w:jc w:val="both"/>
        <w:rPr>
          <w:rFonts w:ascii="Times New Roman" w:hAnsi="Times New Roman"/>
          <w:sz w:val="24"/>
          <w:szCs w:val="24"/>
        </w:rPr>
      </w:pPr>
      <w:r w:rsidRPr="00292CA9">
        <w:rPr>
          <w:rFonts w:ascii="Times New Roman" w:hAnsi="Times New Roman" w:cs="Times New Roman"/>
          <w:sz w:val="24"/>
          <w:szCs w:val="24"/>
        </w:rPr>
        <w:t>3.10. Tiekėjas gali remtis kitų ūkio subjektų pajėgumu,</w:t>
      </w:r>
      <w:r w:rsidRPr="00292CA9">
        <w:rPr>
          <w:rFonts w:ascii="Times New Roman" w:eastAsia="Times New Roman" w:hAnsi="Times New Roman" w:cs="Times New Roman"/>
          <w:bCs/>
          <w:iCs/>
          <w:sz w:val="24"/>
          <w:szCs w:val="24"/>
          <w:lang w:eastAsia="ar-SA"/>
        </w:rPr>
        <w:t xml:space="preserve"> kad atitiktų pirkimo sąlygų 3.3 papunktyje nustatytus </w:t>
      </w:r>
      <w:r w:rsidRPr="00292CA9">
        <w:rPr>
          <w:rFonts w:ascii="Times New Roman" w:eastAsia="Times New Roman" w:hAnsi="Times New Roman" w:cs="Times New Roman"/>
          <w:bCs/>
          <w:iCs/>
          <w:sz w:val="24"/>
          <w:szCs w:val="20"/>
          <w:lang w:eastAsia="ar-SA"/>
        </w:rPr>
        <w:t>kvalifikacinius reikalavimus,</w:t>
      </w:r>
      <w:r w:rsidRPr="00292CA9">
        <w:rPr>
          <w:rFonts w:ascii="Times New Roman" w:eastAsia="Times New Roman" w:hAnsi="Times New Roman" w:cs="Times New Roman"/>
          <w:bCs/>
          <w:iCs/>
          <w:sz w:val="24"/>
          <w:szCs w:val="24"/>
          <w:lang w:eastAsia="ar-SA"/>
        </w:rPr>
        <w:t xml:space="preserve"> kuriuo jis realiai galės disponuoti </w:t>
      </w:r>
      <w:r w:rsidR="00153ED1" w:rsidRPr="00153ED1">
        <w:rPr>
          <w:rFonts w:ascii="Times New Roman" w:eastAsia="Times New Roman" w:hAnsi="Times New Roman" w:cs="Times New Roman"/>
          <w:sz w:val="24"/>
          <w:szCs w:val="24"/>
        </w:rPr>
        <w:t>pirkimo</w:t>
      </w:r>
      <w:r w:rsidRPr="00292CA9">
        <w:rPr>
          <w:rFonts w:ascii="Times New Roman" w:eastAsia="Times New Roman" w:hAnsi="Times New Roman" w:cs="Times New Roman"/>
          <w:sz w:val="24"/>
          <w:szCs w:val="24"/>
        </w:rPr>
        <w:t xml:space="preserve"> </w:t>
      </w:r>
      <w:r w:rsidRPr="00292CA9">
        <w:rPr>
          <w:rFonts w:ascii="Times New Roman" w:eastAsia="Times New Roman" w:hAnsi="Times New Roman" w:cs="Times New Roman"/>
          <w:bCs/>
          <w:iCs/>
          <w:sz w:val="24"/>
          <w:szCs w:val="24"/>
          <w:lang w:eastAsia="ar-SA"/>
        </w:rPr>
        <w:t>sutarties vykdymo metu</w:t>
      </w:r>
      <w:r w:rsidRPr="00292CA9">
        <w:rPr>
          <w:rFonts w:ascii="Times New Roman" w:hAnsi="Times New Roman"/>
          <w:sz w:val="24"/>
          <w:szCs w:val="24"/>
        </w:rPr>
        <w:t>,</w:t>
      </w:r>
      <w:r w:rsidRPr="00292CA9">
        <w:t xml:space="preserve"> </w:t>
      </w:r>
      <w:r w:rsidRPr="00292CA9">
        <w:rPr>
          <w:rFonts w:ascii="Times New Roman" w:hAnsi="Times New Roman"/>
          <w:sz w:val="24"/>
          <w:szCs w:val="24"/>
        </w:rPr>
        <w:t>neatsižvelgdami į tai, kokio teisinio pobūdžio yra jų ryšiai Šiuo atveju tiekėjas privalo įrodyti perkančiajai organizacijai, kad vykdant</w:t>
      </w:r>
      <w:r w:rsidRPr="00292CA9">
        <w:rPr>
          <w:rFonts w:ascii="Times New Roman" w:eastAsia="Times New Roman" w:hAnsi="Times New Roman" w:cs="Times New Roman"/>
          <w:bCs/>
          <w:iCs/>
          <w:sz w:val="24"/>
          <w:szCs w:val="24"/>
          <w:lang w:eastAsia="ar-SA"/>
        </w:rPr>
        <w:t xml:space="preserve"> </w:t>
      </w:r>
      <w:r w:rsidR="00153ED1" w:rsidRPr="00153ED1">
        <w:rPr>
          <w:rFonts w:ascii="Times New Roman" w:eastAsia="Times New Roman" w:hAnsi="Times New Roman" w:cs="Times New Roman"/>
          <w:bCs/>
          <w:iCs/>
          <w:sz w:val="24"/>
          <w:szCs w:val="24"/>
          <w:lang w:eastAsia="ar-SA"/>
        </w:rPr>
        <w:t>pirkimo</w:t>
      </w:r>
      <w:r w:rsidRPr="00292CA9">
        <w:rPr>
          <w:rFonts w:ascii="Times New Roman" w:hAnsi="Times New Roman"/>
          <w:sz w:val="24"/>
          <w:szCs w:val="24"/>
        </w:rPr>
        <w:t xml:space="preserve"> sutartį šie ištekliai jam bus prieinami. Tam įrodyti tiekėjas turi pateikti sutarčių arba kitų dokumentų nuorašus, kurie patvirtintų, kad tiekėjui kitų ūkio subjektų ištekliai bus prieinami per visą sutartinių įsipareigojimų vykdymo laikotarpį. </w:t>
      </w:r>
      <w:r w:rsidRPr="00292CA9">
        <w:rPr>
          <w:rFonts w:ascii="Times New Roman" w:hAnsi="Times New Roman" w:cs="Times New Roman"/>
          <w:sz w:val="24"/>
          <w:szCs w:val="24"/>
        </w:rPr>
        <w:t xml:space="preserve">Tokie įrodymai yra pasirašytos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r w:rsidRPr="00292CA9">
        <w:rPr>
          <w:rFonts w:ascii="Times New Roman" w:hAnsi="Times New Roman"/>
          <w:sz w:val="24"/>
          <w:szCs w:val="24"/>
        </w:rPr>
        <w:t>Tokiomis pačiomis sąlygomis ūkio subjektų grupė gali remtis ūkio subjektų grupės dalyvių arba kitų ūkio subjektų pajėgumu.</w:t>
      </w:r>
    </w:p>
    <w:p w14:paraId="6C51C70F" w14:textId="77777777" w:rsidR="00101F68" w:rsidRPr="001F49AE" w:rsidRDefault="00101F68" w:rsidP="00101F68">
      <w:pPr>
        <w:tabs>
          <w:tab w:val="left" w:pos="851"/>
          <w:tab w:val="left" w:pos="1276"/>
        </w:tabs>
        <w:spacing w:after="0" w:line="240" w:lineRule="auto"/>
        <w:ind w:right="-142" w:firstLine="567"/>
        <w:contextualSpacing/>
        <w:jc w:val="both"/>
        <w:rPr>
          <w:rFonts w:ascii="Times New Roman" w:eastAsia="Calibri" w:hAnsi="Times New Roman" w:cs="Times New Roman"/>
          <w:sz w:val="24"/>
          <w:szCs w:val="24"/>
        </w:rPr>
      </w:pPr>
      <w:r w:rsidRPr="003D797F">
        <w:rPr>
          <w:rFonts w:ascii="Times New Roman" w:eastAsia="Calibri" w:hAnsi="Times New Roman" w:cs="Times New Roman"/>
          <w:sz w:val="24"/>
          <w:szCs w:val="24"/>
        </w:rPr>
        <w:t>3.11. Jeigu tiekėjo pasiūlyme nurodytas ūkio subjektas, kurių pajėgumais tiekėjas remiasi, netenkina</w:t>
      </w:r>
      <w:r w:rsidRPr="001F49AE">
        <w:rPr>
          <w:rFonts w:ascii="Times New Roman" w:eastAsia="Calibri" w:hAnsi="Times New Roman" w:cs="Times New Roman"/>
          <w:sz w:val="24"/>
          <w:szCs w:val="24"/>
        </w:rPr>
        <w:t xml:space="preserve"> jam keliamų kvalifikacijos reikalavimų, perkančioji organizacija reikalauja per jos nustatytą terminą pakeisti jį reikalavimus atitinkančiu ūkio subjektu.</w:t>
      </w:r>
    </w:p>
    <w:p w14:paraId="184E80EA" w14:textId="77777777" w:rsidR="00101F68" w:rsidRPr="00E82E32" w:rsidRDefault="00101F68" w:rsidP="00101F68">
      <w:pPr>
        <w:tabs>
          <w:tab w:val="left" w:pos="851"/>
          <w:tab w:val="left" w:pos="1276"/>
        </w:tabs>
        <w:spacing w:after="0" w:line="240" w:lineRule="auto"/>
        <w:ind w:right="-142" w:firstLine="567"/>
        <w:contextualSpacing/>
        <w:jc w:val="both"/>
        <w:rPr>
          <w:rFonts w:ascii="Times New Roman" w:eastAsia="Calibri" w:hAnsi="Times New Roman" w:cs="Times New Roman"/>
          <w:sz w:val="24"/>
          <w:szCs w:val="24"/>
        </w:rPr>
      </w:pPr>
      <w:r w:rsidRPr="008938BD">
        <w:rPr>
          <w:rFonts w:ascii="Times New Roman" w:eastAsia="Calibri" w:hAnsi="Times New Roman" w:cs="Times New Roman"/>
          <w:sz w:val="24"/>
          <w:szCs w:val="24"/>
        </w:rPr>
        <w:t>3.1</w:t>
      </w:r>
      <w:r>
        <w:rPr>
          <w:rFonts w:ascii="Times New Roman" w:eastAsia="Calibri" w:hAnsi="Times New Roman" w:cs="Times New Roman"/>
          <w:sz w:val="24"/>
          <w:szCs w:val="24"/>
        </w:rPr>
        <w:t>2</w:t>
      </w:r>
      <w:r w:rsidRPr="008938BD">
        <w:rPr>
          <w:rFonts w:ascii="Times New Roman" w:eastAsia="Calibri" w:hAnsi="Times New Roman" w:cs="Times New Roman"/>
          <w:sz w:val="24"/>
          <w:szCs w:val="24"/>
        </w:rPr>
        <w:t xml:space="preserve">. Jeigu paaiškėja, kad </w:t>
      </w:r>
      <w:r w:rsidRPr="008938BD">
        <w:rPr>
          <w:rFonts w:ascii="Times New Roman" w:eastAsia="Calibri" w:hAnsi="Times New Roman" w:cs="Times New Roman"/>
          <w:b/>
          <w:sz w:val="24"/>
          <w:szCs w:val="24"/>
        </w:rPr>
        <w:t xml:space="preserve">tiekėjas, nenurodęs jog remiasi kitų ūkio subjektų pajėgumais (kvalifikacija) </w:t>
      </w:r>
      <w:r w:rsidRPr="008938BD">
        <w:rPr>
          <w:rFonts w:ascii="Times New Roman" w:hAnsi="Times New Roman" w:cs="Times New Roman"/>
          <w:sz w:val="24"/>
          <w:szCs w:val="24"/>
        </w:rPr>
        <w:t xml:space="preserve">(nepriklausomai nuo jų statuso t. y., ar tai būtų juridinis asmuo ar fizinis asmuo, kurį laimėjimo atveju tiekėjas ketina įdarbinti (jei keliami kvalifikacijos reikalavimai specialistams)), </w:t>
      </w:r>
      <w:r w:rsidRPr="008938BD">
        <w:rPr>
          <w:rFonts w:ascii="Times New Roman" w:eastAsia="Calibri" w:hAnsi="Times New Roman" w:cs="Times New Roman"/>
          <w:b/>
          <w:sz w:val="24"/>
          <w:szCs w:val="24"/>
        </w:rPr>
        <w:t>pats neatitinka pirkimo dokumentuose suformuluotų kvalifikacijos reikalavimų, jis neįgyja teisės po pasiūlymų pateikimo termino pabaigos pasitelkti (nurodyti) naujų subjektų tam, kad atitiktų kvalifikacijos reikalavimus.</w:t>
      </w:r>
    </w:p>
    <w:p w14:paraId="16B44B3B" w14:textId="1A541F8F" w:rsidR="00101F68" w:rsidRPr="00E82E32" w:rsidRDefault="00101F68" w:rsidP="00101F68">
      <w:pPr>
        <w:tabs>
          <w:tab w:val="left" w:pos="851"/>
          <w:tab w:val="left" w:pos="1276"/>
        </w:tabs>
        <w:spacing w:after="0" w:line="240" w:lineRule="auto"/>
        <w:ind w:right="-142" w:firstLine="567"/>
        <w:contextualSpacing/>
        <w:jc w:val="both"/>
        <w:rPr>
          <w:rFonts w:ascii="Times New Roman" w:eastAsia="SimSun" w:hAnsi="Times New Roman" w:cs="Times New Roman"/>
          <w:kern w:val="3"/>
          <w:sz w:val="24"/>
          <w:szCs w:val="24"/>
          <w:lang w:eastAsia="zh-CN"/>
        </w:rPr>
      </w:pPr>
      <w:r w:rsidRPr="00E82E32">
        <w:rPr>
          <w:rFonts w:ascii="Times New Roman" w:eastAsia="SimSun" w:hAnsi="Times New Roman" w:cs="Times New Roman"/>
          <w:kern w:val="3"/>
          <w:sz w:val="24"/>
          <w:szCs w:val="24"/>
          <w:lang w:eastAsia="zh-CN"/>
        </w:rPr>
        <w:t>3.1</w:t>
      </w:r>
      <w:r>
        <w:rPr>
          <w:rFonts w:ascii="Times New Roman" w:eastAsia="SimSun" w:hAnsi="Times New Roman" w:cs="Times New Roman"/>
          <w:kern w:val="3"/>
          <w:sz w:val="24"/>
          <w:szCs w:val="24"/>
          <w:lang w:eastAsia="zh-CN"/>
        </w:rPr>
        <w:t>3</w:t>
      </w:r>
      <w:r w:rsidRPr="00E82E32">
        <w:rPr>
          <w:rFonts w:ascii="Times New Roman" w:eastAsia="SimSun" w:hAnsi="Times New Roman" w:cs="Times New Roman"/>
          <w:kern w:val="3"/>
          <w:sz w:val="24"/>
          <w:szCs w:val="24"/>
          <w:lang w:eastAsia="zh-CN"/>
        </w:rPr>
        <w:t xml:space="preserve">. Kitų ūkio subjektų pajėgumų pasitelkimas nekeičia pagrindinio tiekėjo atsakomybės dėl numatomos </w:t>
      </w:r>
      <w:r w:rsidRPr="00FD6260">
        <w:rPr>
          <w:rFonts w:ascii="Times New Roman" w:eastAsia="SimSun" w:hAnsi="Times New Roman" w:cs="Times New Roman"/>
          <w:kern w:val="3"/>
          <w:sz w:val="24"/>
          <w:szCs w:val="24"/>
          <w:lang w:eastAsia="zh-CN"/>
        </w:rPr>
        <w:t xml:space="preserve">sudaryti </w:t>
      </w:r>
      <w:r w:rsidR="00153ED1" w:rsidRPr="00153ED1">
        <w:rPr>
          <w:rFonts w:ascii="Times New Roman" w:eastAsia="SimSun" w:hAnsi="Times New Roman" w:cs="Times New Roman"/>
          <w:kern w:val="3"/>
          <w:sz w:val="24"/>
          <w:szCs w:val="24"/>
          <w:lang w:eastAsia="zh-CN"/>
        </w:rPr>
        <w:t>pirkimo</w:t>
      </w:r>
      <w:r w:rsidRPr="00FD6260">
        <w:rPr>
          <w:rFonts w:ascii="Times New Roman" w:eastAsia="SimSun" w:hAnsi="Times New Roman" w:cs="Times New Roman"/>
          <w:kern w:val="3"/>
          <w:sz w:val="24"/>
          <w:szCs w:val="24"/>
          <w:lang w:eastAsia="zh-CN"/>
        </w:rPr>
        <w:t xml:space="preserve"> </w:t>
      </w:r>
      <w:r w:rsidRPr="00E82E32">
        <w:rPr>
          <w:rFonts w:ascii="Times New Roman" w:eastAsia="SimSun" w:hAnsi="Times New Roman" w:cs="Times New Roman"/>
          <w:kern w:val="3"/>
          <w:sz w:val="24"/>
          <w:szCs w:val="24"/>
          <w:lang w:eastAsia="zh-CN"/>
        </w:rPr>
        <w:t xml:space="preserve">sutarties įvykdymo. </w:t>
      </w:r>
    </w:p>
    <w:p w14:paraId="1DB6CF15" w14:textId="16E47BB8" w:rsidR="00101F68" w:rsidRDefault="00101F68" w:rsidP="00101F68">
      <w:pPr>
        <w:tabs>
          <w:tab w:val="left" w:pos="851"/>
          <w:tab w:val="left" w:pos="1276"/>
        </w:tabs>
        <w:spacing w:after="0" w:line="240" w:lineRule="auto"/>
        <w:ind w:right="-142" w:firstLine="567"/>
        <w:contextualSpacing/>
        <w:jc w:val="both"/>
        <w:rPr>
          <w:rFonts w:ascii="Times New Roman" w:eastAsia="SimSun" w:hAnsi="Times New Roman" w:cs="Times New Roman"/>
          <w:kern w:val="3"/>
          <w:sz w:val="24"/>
          <w:szCs w:val="24"/>
          <w:lang w:eastAsia="zh-CN"/>
        </w:rPr>
      </w:pPr>
      <w:r w:rsidRPr="00E82E32">
        <w:rPr>
          <w:rFonts w:ascii="Times New Roman" w:eastAsia="SimSun" w:hAnsi="Times New Roman" w:cs="Times New Roman"/>
          <w:kern w:val="3"/>
          <w:sz w:val="24"/>
          <w:szCs w:val="24"/>
          <w:lang w:eastAsia="zh-CN"/>
        </w:rPr>
        <w:t>3.1</w:t>
      </w:r>
      <w:r>
        <w:rPr>
          <w:rFonts w:ascii="Times New Roman" w:eastAsia="SimSun" w:hAnsi="Times New Roman" w:cs="Times New Roman"/>
          <w:kern w:val="3"/>
          <w:sz w:val="24"/>
          <w:szCs w:val="24"/>
          <w:lang w:eastAsia="zh-CN"/>
        </w:rPr>
        <w:t>4</w:t>
      </w:r>
      <w:r w:rsidRPr="00E82E32">
        <w:rPr>
          <w:rFonts w:ascii="Times New Roman" w:eastAsia="SimSun" w:hAnsi="Times New Roman" w:cs="Times New Roman"/>
          <w:kern w:val="3"/>
          <w:sz w:val="24"/>
          <w:szCs w:val="24"/>
          <w:lang w:eastAsia="zh-CN"/>
        </w:rPr>
        <w:t xml:space="preserve">. </w:t>
      </w:r>
      <w:r w:rsidRPr="006A438B">
        <w:rPr>
          <w:rFonts w:ascii="Times New Roman" w:eastAsia="SimSun" w:hAnsi="Times New Roman" w:cs="Times New Roman"/>
          <w:kern w:val="3"/>
          <w:sz w:val="24"/>
          <w:szCs w:val="24"/>
          <w:lang w:eastAsia="zh-CN"/>
        </w:rPr>
        <w:t xml:space="preserve">Jeigu tiekėjo kvalifikacija dėl teisės verstis atitinkama veikla nebuvo tikrinama arba tikrinama ne visa apimtimi, tiekėjas perkančiajai organizacijai įsipareigoja, kad </w:t>
      </w:r>
      <w:r w:rsidR="00153ED1" w:rsidRPr="00153ED1">
        <w:rPr>
          <w:rFonts w:ascii="Times New Roman" w:eastAsia="SimSun" w:hAnsi="Times New Roman" w:cs="Times New Roman"/>
          <w:kern w:val="3"/>
          <w:sz w:val="24"/>
          <w:szCs w:val="24"/>
          <w:lang w:eastAsia="zh-CN"/>
        </w:rPr>
        <w:t>paslaugų pirkimo</w:t>
      </w:r>
      <w:r w:rsidRPr="006A438B">
        <w:rPr>
          <w:rFonts w:ascii="Times New Roman" w:eastAsia="SimSun" w:hAnsi="Times New Roman" w:cs="Times New Roman"/>
          <w:kern w:val="3"/>
          <w:sz w:val="24"/>
          <w:szCs w:val="24"/>
          <w:lang w:eastAsia="zh-CN"/>
        </w:rPr>
        <w:t xml:space="preserve"> sutartį vykdys tik tokią teisę turintys asmenys</w:t>
      </w:r>
      <w:r>
        <w:rPr>
          <w:rFonts w:ascii="Times New Roman" w:eastAsia="SimSun" w:hAnsi="Times New Roman" w:cs="Times New Roman"/>
          <w:kern w:val="3"/>
          <w:sz w:val="24"/>
          <w:szCs w:val="24"/>
          <w:lang w:eastAsia="zh-CN"/>
        </w:rPr>
        <w:t>.</w:t>
      </w:r>
    </w:p>
    <w:p w14:paraId="09331866" w14:textId="77777777" w:rsidR="00101F68" w:rsidRDefault="00101F68" w:rsidP="00101F68">
      <w:pPr>
        <w:tabs>
          <w:tab w:val="left" w:pos="851"/>
          <w:tab w:val="left" w:pos="1276"/>
        </w:tabs>
        <w:spacing w:after="0" w:line="240" w:lineRule="auto"/>
        <w:ind w:right="-142"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3.15. </w:t>
      </w:r>
      <w:r w:rsidRPr="00E82E32">
        <w:rPr>
          <w:rFonts w:ascii="Times New Roman" w:hAnsi="Times New Roman" w:cs="Times New Roman"/>
          <w:sz w:val="24"/>
          <w:szCs w:val="24"/>
        </w:rPr>
        <w:t>Perkančioji organizacija bet kuriuo pirkimo procedūros metu gali paprašyti tiekėjų pateikti visus ar dalį dokumentų, patvirtinančių jų atitiktį kvalifikaciniams reikalavimams, jeigu tai būtina, siekiant užtikrinti tinkamą pirkimo procedūros atlikimą.</w:t>
      </w:r>
    </w:p>
    <w:p w14:paraId="083BA446" w14:textId="77777777" w:rsidR="00101F68" w:rsidRDefault="00101F68" w:rsidP="00101F68">
      <w:pPr>
        <w:tabs>
          <w:tab w:val="left" w:pos="851"/>
          <w:tab w:val="left" w:pos="1276"/>
        </w:tabs>
        <w:spacing w:after="0" w:line="240" w:lineRule="auto"/>
        <w:ind w:right="-142"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Pr="00152BB3">
        <w:rPr>
          <w:rFonts w:ascii="Times New Roman" w:hAnsi="Times New Roman" w:cs="Times New Roman"/>
          <w:sz w:val="24"/>
          <w:szCs w:val="24"/>
        </w:rPr>
        <w:t>Pateikdamas atitinkamų dokumentų skaitmenines kopijas ir pasiūlymą pasirašydamas tiekėjo vadovas arba jo įgaliotas asmuo fiziniu parašu arba originaliu saugiu elektroniniu parašu, atitinkančiu teisės aktų reikalavimus, deklaruoja, kad kopijos yra tikros. Perkančioji organizacija pasilieka sau teisę prašyti dokumentų originalų.</w:t>
      </w:r>
    </w:p>
    <w:p w14:paraId="7319D324" w14:textId="35BA8DDD" w:rsidR="00101F68" w:rsidRDefault="00101F68" w:rsidP="00101F68">
      <w:pPr>
        <w:tabs>
          <w:tab w:val="left" w:pos="851"/>
          <w:tab w:val="left" w:pos="1276"/>
        </w:tabs>
        <w:spacing w:after="0" w:line="240" w:lineRule="auto"/>
        <w:ind w:right="-142"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Pr="00323D88">
        <w:rPr>
          <w:rFonts w:ascii="Times New Roman" w:hAnsi="Times New Roman" w:cs="Times New Roman"/>
          <w:sz w:val="24"/>
          <w:szCs w:val="24"/>
        </w:rPr>
        <w:t xml:space="preserve">Tiekėjo pasiūlymas atmetamas, jeigu apie nustatytų reikalavimų atitikimą jis pateikė melagingą informaciją, kurią </w:t>
      </w:r>
      <w:r>
        <w:rPr>
          <w:rFonts w:ascii="Times New Roman" w:hAnsi="Times New Roman" w:cs="Times New Roman"/>
          <w:sz w:val="24"/>
          <w:szCs w:val="24"/>
        </w:rPr>
        <w:t>p</w:t>
      </w:r>
      <w:r w:rsidRPr="00323D88">
        <w:rPr>
          <w:rFonts w:ascii="Times New Roman" w:hAnsi="Times New Roman" w:cs="Times New Roman"/>
          <w:sz w:val="24"/>
          <w:szCs w:val="24"/>
        </w:rPr>
        <w:t>erkančioji organizacija gali įrodyti bet kokiomis teisėtomis priemonėmis</w:t>
      </w:r>
      <w:r>
        <w:rPr>
          <w:rFonts w:ascii="Times New Roman" w:hAnsi="Times New Roman" w:cs="Times New Roman"/>
          <w:sz w:val="24"/>
          <w:szCs w:val="24"/>
        </w:rPr>
        <w:t>.</w:t>
      </w:r>
    </w:p>
    <w:p w14:paraId="195997D1" w14:textId="77777777" w:rsidR="009D0A55" w:rsidRDefault="009D0A55" w:rsidP="002A77BA">
      <w:pPr>
        <w:tabs>
          <w:tab w:val="left" w:pos="851"/>
          <w:tab w:val="left" w:pos="1276"/>
        </w:tabs>
        <w:spacing w:after="0" w:line="240" w:lineRule="auto"/>
        <w:ind w:right="-142" w:firstLine="567"/>
        <w:contextualSpacing/>
        <w:jc w:val="both"/>
        <w:rPr>
          <w:rFonts w:ascii="Times New Roman" w:hAnsi="Times New Roman" w:cs="Times New Roman"/>
          <w:sz w:val="24"/>
          <w:szCs w:val="24"/>
        </w:rPr>
      </w:pPr>
    </w:p>
    <w:p w14:paraId="0362B957" w14:textId="77777777" w:rsidR="002E6529" w:rsidRPr="00E82E32" w:rsidRDefault="00B43DB9" w:rsidP="00B47334">
      <w:pPr>
        <w:pStyle w:val="prastasiniatinklio"/>
        <w:spacing w:before="0" w:beforeAutospacing="0" w:after="0" w:afterAutospacing="0" w:line="280" w:lineRule="exact"/>
        <w:ind w:right="-235" w:firstLine="709"/>
        <w:jc w:val="center"/>
        <w:rPr>
          <w:b/>
          <w:bCs/>
        </w:rPr>
      </w:pPr>
      <w:r w:rsidRPr="00E82E32">
        <w:rPr>
          <w:b/>
          <w:bCs/>
        </w:rPr>
        <w:t>4. PIRKIMO DOKUMENTŲ PAAIŠKINIMAI IR PATIKSLINIMAI</w:t>
      </w:r>
    </w:p>
    <w:p w14:paraId="7D6CF0CE" w14:textId="018DA7C2" w:rsidR="002E6529" w:rsidRPr="000D019F" w:rsidRDefault="00B43DB9" w:rsidP="002A77BA">
      <w:pPr>
        <w:pStyle w:val="prastasiniatinklio"/>
        <w:spacing w:before="0" w:beforeAutospacing="0" w:after="0" w:afterAutospacing="0" w:line="280" w:lineRule="exact"/>
        <w:ind w:right="-142" w:firstLine="709"/>
        <w:jc w:val="both"/>
      </w:pPr>
      <w:r w:rsidRPr="000D019F">
        <w:t xml:space="preserve">4.1. </w:t>
      </w:r>
      <w:r w:rsidR="003E66CC" w:rsidRPr="000D019F">
        <w:t xml:space="preserve">Tiekėjas tik CVP IS susirašinėjimo priemonėmis gali prašyti, kad perkančioji organizacija paaiškintų pirkimo dokumentus, taip pat teikti pasiūlymus dėl pirkimo dokumentų patikslinimų. </w:t>
      </w:r>
      <w:r w:rsidR="00FB5516" w:rsidRPr="00FB5516">
        <w:t>Tiekėjai turėtų būti aktyvūs ir pateikti klausimus ar paprašyti paaiškinti pirkimo dokumentus iš karto juos išanalizavę</w:t>
      </w:r>
      <w:r w:rsidR="00FB5516">
        <w:t>.</w:t>
      </w:r>
      <w:r w:rsidR="00FB5516" w:rsidRPr="00FB5516">
        <w:t xml:space="preserve"> </w:t>
      </w:r>
      <w:r w:rsidRPr="000D019F">
        <w:t xml:space="preserve">Teikti pasiūlymus dėl pirkimo dokumentų patikslinimų ir kreiptis dėl pirkimo dokumentų paaiškinimo į perkančiąją organizaciją galima ne vėliau kaip likus 2 </w:t>
      </w:r>
      <w:r w:rsidR="00EE44C0" w:rsidRPr="000D019F">
        <w:t>(</w:t>
      </w:r>
      <w:r w:rsidR="004D4A35" w:rsidRPr="000D019F">
        <w:t>dv</w:t>
      </w:r>
      <w:r w:rsidR="004D4A35">
        <w:t>ie</w:t>
      </w:r>
      <w:r w:rsidR="004D4A35" w:rsidRPr="000D019F">
        <w:t>m</w:t>
      </w:r>
      <w:r w:rsidR="00EE44C0" w:rsidRPr="000D019F">
        <w:t xml:space="preserve">) </w:t>
      </w:r>
      <w:r w:rsidRPr="000D019F">
        <w:t>darbo dienoms iki pasiūlymų pateikimo termino pabaigos. Pirkimo dokumentų paaiškinimai ir patikslinimai gali būti teikiami ir perkančiosios organizacijos iniciatyva.</w:t>
      </w:r>
    </w:p>
    <w:p w14:paraId="575F0380" w14:textId="3AD12752" w:rsidR="002E6529" w:rsidRPr="00E82E32" w:rsidRDefault="00B43DB9" w:rsidP="002A77BA">
      <w:pPr>
        <w:pStyle w:val="prastasiniatinklio"/>
        <w:spacing w:before="0" w:beforeAutospacing="0" w:after="0" w:afterAutospacing="0" w:line="280" w:lineRule="exact"/>
        <w:ind w:right="-142" w:firstLine="709"/>
        <w:jc w:val="both"/>
      </w:pPr>
      <w:r w:rsidRPr="000D019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w:t>
      </w:r>
      <w:r w:rsidR="004508D6" w:rsidRPr="000D019F">
        <w:t xml:space="preserve">turi būti </w:t>
      </w:r>
      <w:r w:rsidRPr="000D019F">
        <w:t xml:space="preserve">pateikiami likus ne mažiau kaip 1 </w:t>
      </w:r>
      <w:r w:rsidR="00EE44C0" w:rsidRPr="000D019F">
        <w:t xml:space="preserve">(vienai) </w:t>
      </w:r>
      <w:r w:rsidRPr="000D019F">
        <w:t>darbo dienai iki pasiūlymų pateikimo termino pabaigos. Jei perkančioji</w:t>
      </w:r>
      <w:r w:rsidRPr="00E82E32">
        <w:t xml:space="preserve"> </w:t>
      </w:r>
      <w:r w:rsidRPr="00E82E32">
        <w:lastRenderedPageBreak/>
        <w:t>organizacija paaiškinimų ar patikslinimų nepateikia iki nurodyto termino, pasiūlymų pateikimo terminas nukeliamas ne trumpesniam laikui nei tas, kiek vėluojama juos pateikti.</w:t>
      </w:r>
    </w:p>
    <w:p w14:paraId="7316184B" w14:textId="77777777" w:rsidR="002E6529" w:rsidRPr="00E82E32" w:rsidRDefault="00B43DB9" w:rsidP="002A77BA">
      <w:pPr>
        <w:pStyle w:val="prastasiniatinklio"/>
        <w:spacing w:before="0" w:beforeAutospacing="0" w:after="0" w:afterAutospacing="0" w:line="280" w:lineRule="exact"/>
        <w:ind w:right="-142" w:firstLine="709"/>
        <w:jc w:val="both"/>
      </w:pPr>
      <w:r w:rsidRPr="00E82E32">
        <w:t>4.3. Perkančioji organizacija, paaiškindama ar patikslindama pirkimo dokumentus, užtikrina tiekėjų anonimiškumą, t. y. užtikrina, kad tiekėjai nesužinotų kitų tiekėjų, ketinančių dalyvauti pirkimo procedūrose, pavadinimų ir kitų rekvizitų.</w:t>
      </w:r>
    </w:p>
    <w:p w14:paraId="31AEEA6F" w14:textId="6C83CD04" w:rsidR="002E6529" w:rsidRPr="00E82E32" w:rsidRDefault="00B43DB9" w:rsidP="002A77BA">
      <w:pPr>
        <w:pStyle w:val="prastasiniatinklio"/>
        <w:spacing w:before="0" w:beforeAutospacing="0" w:after="0" w:afterAutospacing="0" w:line="280" w:lineRule="exact"/>
        <w:ind w:right="-142" w:firstLine="709"/>
        <w:jc w:val="both"/>
      </w:pPr>
      <w:r w:rsidRPr="00E82E32">
        <w:t xml:space="preserve">4.4. </w:t>
      </w:r>
      <w:r w:rsidRPr="001E1D98">
        <w:t>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E648176" w14:textId="77777777" w:rsidR="002E6529" w:rsidRPr="00E82E32" w:rsidRDefault="00B43DB9" w:rsidP="00B47334">
      <w:pPr>
        <w:pStyle w:val="prastasiniatinklio"/>
        <w:spacing w:before="0" w:beforeAutospacing="0" w:after="0" w:afterAutospacing="0" w:line="280" w:lineRule="exact"/>
        <w:ind w:right="-235" w:firstLine="709"/>
        <w:jc w:val="both"/>
      </w:pPr>
      <w:r w:rsidRPr="00E82E32">
        <w:t>4.5. Perkančioji organizacija nerengs susitikimo su tiekėjais dėl pirkimo dokumentų.</w:t>
      </w:r>
    </w:p>
    <w:p w14:paraId="10C75D3E" w14:textId="77777777" w:rsidR="002E6529" w:rsidRPr="00E82E32" w:rsidRDefault="002E6529" w:rsidP="00B47334">
      <w:pPr>
        <w:spacing w:after="0" w:line="280" w:lineRule="exact"/>
        <w:ind w:right="-235" w:firstLine="709"/>
        <w:rPr>
          <w:rFonts w:ascii="Times New Roman" w:eastAsia="Times New Roman" w:hAnsi="Times New Roman" w:cs="Times New Roman"/>
          <w:sz w:val="24"/>
          <w:szCs w:val="24"/>
        </w:rPr>
      </w:pPr>
    </w:p>
    <w:p w14:paraId="4B50D10A" w14:textId="77777777" w:rsidR="002E6529" w:rsidRPr="00E82E32" w:rsidRDefault="00B43DB9" w:rsidP="00B47334">
      <w:pPr>
        <w:pStyle w:val="prastasiniatinklio"/>
        <w:spacing w:before="0" w:beforeAutospacing="0" w:after="0" w:afterAutospacing="0" w:line="280" w:lineRule="exact"/>
        <w:ind w:right="-235" w:firstLine="709"/>
        <w:jc w:val="center"/>
        <w:rPr>
          <w:b/>
          <w:bCs/>
        </w:rPr>
      </w:pPr>
      <w:r w:rsidRPr="00E82E32">
        <w:rPr>
          <w:b/>
          <w:bCs/>
        </w:rPr>
        <w:t>5. PASIŪLYMŲ RENGIMAS IR TEIKIMAS</w:t>
      </w:r>
    </w:p>
    <w:p w14:paraId="76704B57" w14:textId="656BAEF2" w:rsidR="00C41E9A" w:rsidRPr="00E82E32" w:rsidRDefault="00B43DB9" w:rsidP="002A77BA">
      <w:pPr>
        <w:pStyle w:val="prastasiniatinklio"/>
        <w:spacing w:before="0" w:beforeAutospacing="0" w:after="0" w:afterAutospacing="0" w:line="280" w:lineRule="exact"/>
        <w:ind w:right="-142" w:firstLine="709"/>
        <w:jc w:val="both"/>
      </w:pPr>
      <w:r w:rsidRPr="00E82E32">
        <w:t xml:space="preserve">5.1. Tiekėjas gali pateikti </w:t>
      </w:r>
      <w:r w:rsidR="00B46383" w:rsidRPr="00B46383">
        <w:t>tik vieną pasiūlymą visai paslaug</w:t>
      </w:r>
      <w:r w:rsidR="00710B15">
        <w:t>ų</w:t>
      </w:r>
      <w:r w:rsidR="00B46383" w:rsidRPr="00B46383">
        <w:t xml:space="preserve"> apimčiai individualiai arba kaip ūkio subjektų grupės dalyvis. Jei tiekėjas pateikia daugiau kaip vieną pasiūlymą arba kaip ūkio subjektų grupės dalyvis dalyvauja teikiant kelis pasiūlymus, visi tokie pasiūlymai bus atmesti. Perkančioji organizacija neleidžia pateikti alternatyvių pasiūlymų. Tiekėjui pateikus alternatyvų pasiūlymą (alternatyvius pasiūlymus), jo pasiūlymas ir alternatyvūs pasiūlymai bus atmesti</w:t>
      </w:r>
      <w:r w:rsidR="00C5363F" w:rsidRPr="00E82E32">
        <w:t>.</w:t>
      </w:r>
    </w:p>
    <w:p w14:paraId="4D073939" w14:textId="70836DD1" w:rsidR="002E6529" w:rsidRPr="00E82E32" w:rsidRDefault="00B43DB9" w:rsidP="000875E5">
      <w:pPr>
        <w:pStyle w:val="prastasiniatinklio"/>
        <w:spacing w:before="0" w:beforeAutospacing="0" w:after="0" w:afterAutospacing="0" w:line="280" w:lineRule="exact"/>
        <w:ind w:right="-142" w:firstLine="709"/>
        <w:jc w:val="both"/>
      </w:pPr>
      <w:r w:rsidRPr="00E82E32">
        <w:t xml:space="preserve">5.2. Jei pasiūlymą teikia ūkio subjektų grupė, ji taip pat pateikia ir jungtinės veiklos sutarties kopiją. Jungtinės veiklos </w:t>
      </w:r>
      <w:r w:rsidRPr="00FD6260">
        <w:t xml:space="preserve">sutartyje turi būti nurodyti kiekvienos šios sutarties šalies įsipareigojimai vykdant </w:t>
      </w:r>
      <w:r w:rsidR="00153ED1" w:rsidRPr="00153ED1">
        <w:rPr>
          <w:rFonts w:eastAsia="Times New Roman"/>
        </w:rPr>
        <w:t>pirkimo</w:t>
      </w:r>
      <w:r w:rsidR="002B41CD" w:rsidRPr="00FD6260">
        <w:rPr>
          <w:rFonts w:eastAsia="Times New Roman"/>
        </w:rPr>
        <w:t xml:space="preserve"> </w:t>
      </w:r>
      <w:r w:rsidRPr="00FD6260">
        <w:t xml:space="preserve">sutartį bei šių įsipareigojimų vertės dalis, sudaranti bendrą </w:t>
      </w:r>
      <w:r w:rsidR="00FD6260" w:rsidRPr="00FD6260">
        <w:t>pirk</w:t>
      </w:r>
      <w:r w:rsidR="00414DA4" w:rsidRPr="00FD6260">
        <w:t>imo</w:t>
      </w:r>
      <w:r w:rsidRPr="00FD6260">
        <w:t xml:space="preserve"> sutarties vertę. Taip </w:t>
      </w:r>
      <w:r w:rsidRPr="00E82E32">
        <w:t>pat turi būti pateikta informacija apie asmenį, atstovaujantį ūkio subjektų grupei bendraujant su perkančiąja organizacija.</w:t>
      </w:r>
    </w:p>
    <w:p w14:paraId="292B19D9" w14:textId="1F5561C9" w:rsidR="002E6529" w:rsidRPr="00E82E32" w:rsidRDefault="00B43DB9" w:rsidP="000875E5">
      <w:pPr>
        <w:pStyle w:val="prastasiniatinklio"/>
        <w:spacing w:before="0" w:beforeAutospacing="0" w:after="0" w:afterAutospacing="0" w:line="280" w:lineRule="exact"/>
        <w:ind w:right="-142" w:firstLine="709"/>
        <w:jc w:val="both"/>
      </w:pPr>
      <w:r w:rsidRPr="00E82E32">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9205D4">
        <w:t xml:space="preserve">failų formatus (pvz., </w:t>
      </w:r>
      <w:proofErr w:type="spellStart"/>
      <w:r w:rsidR="009205D4">
        <w:t>pdf</w:t>
      </w:r>
      <w:proofErr w:type="spellEnd"/>
      <w:r w:rsidR="009205D4">
        <w:t xml:space="preserve">, </w:t>
      </w:r>
      <w:proofErr w:type="spellStart"/>
      <w:r w:rsidR="009205D4">
        <w:t>docx</w:t>
      </w:r>
      <w:proofErr w:type="spellEnd"/>
      <w:r w:rsidRPr="00E82E32">
        <w:t>). Perkančiajai organizacijai kilus abejonių dėl dokumentų tikrumo, ji turi teisę reikalauti pateikti dokumentų originalus.</w:t>
      </w:r>
    </w:p>
    <w:p w14:paraId="758B6103" w14:textId="77777777" w:rsidR="002E6529" w:rsidRPr="00E82E32" w:rsidRDefault="00B43DB9" w:rsidP="000875E5">
      <w:pPr>
        <w:pStyle w:val="prastasiniatinklio"/>
        <w:spacing w:before="0" w:beforeAutospacing="0" w:after="0" w:afterAutospacing="0"/>
        <w:ind w:right="-142" w:firstLine="709"/>
        <w:jc w:val="both"/>
      </w:pPr>
      <w:r w:rsidRPr="00E82E32">
        <w:t xml:space="preserve">5.4. Pasiūlymas turi būti parengtas lietuvių kalba. Jei reikalaujami dokumentai negali būti pateikti lietuvių kalba, turi būti pateiktas patvirtintas </w:t>
      </w:r>
      <w:r w:rsidRPr="00626E51">
        <w:t>vertimas</w:t>
      </w:r>
      <w:r w:rsidRPr="00E82E32">
        <w:t xml:space="preserve"> (išverstame dokumente nurodant vertimą atlikusio asmens vardą, pavardę ir parašą).</w:t>
      </w:r>
    </w:p>
    <w:p w14:paraId="7F159F5B" w14:textId="77777777" w:rsidR="002E6529" w:rsidRPr="00E82E32" w:rsidRDefault="00B43DB9" w:rsidP="000875E5">
      <w:pPr>
        <w:pStyle w:val="prastasiniatinklio"/>
        <w:spacing w:before="0" w:beforeAutospacing="0" w:after="0" w:afterAutospacing="0"/>
        <w:ind w:right="-142" w:firstLine="709"/>
        <w:jc w:val="both"/>
      </w:pPr>
      <w:r w:rsidRPr="00E82E32">
        <w:t xml:space="preserve">5.5. </w:t>
      </w:r>
      <w:r w:rsidRPr="00E82E32">
        <w:rPr>
          <w:b/>
        </w:rPr>
        <w:t xml:space="preserve">Pasiūlymas turi būti pateiktas užpildant Pasiūlymo formą </w:t>
      </w:r>
      <w:r w:rsidR="00C41E9A" w:rsidRPr="00E82E32">
        <w:rPr>
          <w:b/>
        </w:rPr>
        <w:t xml:space="preserve">(pirkimo </w:t>
      </w:r>
      <w:r w:rsidR="00FF32EE">
        <w:rPr>
          <w:b/>
        </w:rPr>
        <w:t>sąlyg</w:t>
      </w:r>
      <w:r w:rsidR="00C41E9A" w:rsidRPr="00E82E32">
        <w:rPr>
          <w:b/>
        </w:rPr>
        <w:t>ų 1 priedas)</w:t>
      </w:r>
      <w:r w:rsidR="00C41E9A" w:rsidRPr="00E82E32">
        <w:t xml:space="preserve"> </w:t>
      </w:r>
      <w:r w:rsidRPr="00E82E32">
        <w:t>ir pridedant visus pirkimo dokumentuose reikalaujamus dokumentus.</w:t>
      </w:r>
    </w:p>
    <w:p w14:paraId="7B8F5C38" w14:textId="0FF177BC" w:rsidR="002E6529" w:rsidRPr="00FD6260" w:rsidRDefault="00B43DB9" w:rsidP="000875E5">
      <w:pPr>
        <w:pStyle w:val="prastasiniatinklio"/>
        <w:spacing w:before="0" w:beforeAutospacing="0" w:after="0" w:afterAutospacing="0"/>
        <w:ind w:right="-142" w:firstLine="709"/>
        <w:jc w:val="both"/>
        <w:rPr>
          <w:b/>
        </w:rPr>
      </w:pPr>
      <w:r w:rsidRPr="00E82E32">
        <w:t>5.6. Pasiūlymo kaina pateikiama eurais, išreiškiant ir apskaičiuojant taip, kaip nurodyta Pasiūlymo formoje</w:t>
      </w:r>
      <w:r w:rsidR="00D54610" w:rsidRPr="00D54610">
        <w:t xml:space="preserve"> </w:t>
      </w:r>
      <w:r w:rsidR="00D54610">
        <w:t>(</w:t>
      </w:r>
      <w:r w:rsidR="00D54610" w:rsidRPr="00D54610">
        <w:t>pirkimo sąlygų 1 pried</w:t>
      </w:r>
      <w:r w:rsidR="00D54610">
        <w:t>as)</w:t>
      </w:r>
      <w:r w:rsidRPr="00E82E32">
        <w:t xml:space="preserve">. </w:t>
      </w:r>
      <w:r w:rsidR="00416372" w:rsidRPr="00F60E78">
        <w:t>Apskaičiuojant pasiūlymo kainą, turi būti atsižvelgta į vis</w:t>
      </w:r>
      <w:r w:rsidR="004D3159">
        <w:t>u</w:t>
      </w:r>
      <w:r w:rsidR="00416372" w:rsidRPr="00F60E78">
        <w:t>s techninėje specifikacijoje nurodytus reikalavimus, pirkimo dokumentuose nurodytą perkam</w:t>
      </w:r>
      <w:r w:rsidR="009922BA">
        <w:t>ų</w:t>
      </w:r>
      <w:r w:rsidR="00416372" w:rsidRPr="00F60E78">
        <w:t xml:space="preserve"> </w:t>
      </w:r>
      <w:r w:rsidR="00416372" w:rsidRPr="00F60E78">
        <w:rPr>
          <w:b/>
        </w:rPr>
        <w:t>p</w:t>
      </w:r>
      <w:r w:rsidR="00416372">
        <w:rPr>
          <w:b/>
        </w:rPr>
        <w:t>aslaug</w:t>
      </w:r>
      <w:r w:rsidR="009922BA">
        <w:rPr>
          <w:b/>
        </w:rPr>
        <w:t>ų</w:t>
      </w:r>
      <w:r w:rsidR="00416372" w:rsidRPr="00F60E78">
        <w:rPr>
          <w:b/>
        </w:rPr>
        <w:t xml:space="preserve"> </w:t>
      </w:r>
      <w:r w:rsidR="00214FD9">
        <w:rPr>
          <w:b/>
        </w:rPr>
        <w:t>apimt</w:t>
      </w:r>
      <w:r w:rsidR="00416372">
        <w:rPr>
          <w:b/>
        </w:rPr>
        <w:t>į</w:t>
      </w:r>
      <w:r w:rsidR="00416372" w:rsidRPr="00F60E78">
        <w:rPr>
          <w:b/>
        </w:rPr>
        <w:t xml:space="preserve"> </w:t>
      </w:r>
      <w:r w:rsidR="00416372" w:rsidRPr="00F60E78">
        <w:t>ir kitus keliamus reikalavimus</w:t>
      </w:r>
      <w:r w:rsidR="00416372">
        <w:t xml:space="preserve">. </w:t>
      </w:r>
      <w:r w:rsidR="00EE7F4E" w:rsidRPr="00E82E32">
        <w:t xml:space="preserve">Į </w:t>
      </w:r>
      <w:r w:rsidR="00416DBD">
        <w:t>pas</w:t>
      </w:r>
      <w:r w:rsidR="004E1DA3">
        <w:t>iūlymo</w:t>
      </w:r>
      <w:r w:rsidR="00EE7F4E" w:rsidRPr="00E82E32">
        <w:t xml:space="preserve"> kainą </w:t>
      </w:r>
      <w:r w:rsidR="00EE7F4E" w:rsidRPr="00E82E32">
        <w:rPr>
          <w:color w:val="000000"/>
        </w:rPr>
        <w:t>turi būti įskaičiuotos visos susijusios išlaidos</w:t>
      </w:r>
      <w:r w:rsidR="004E1DA3">
        <w:rPr>
          <w:color w:val="000000"/>
        </w:rPr>
        <w:t>,</w:t>
      </w:r>
      <w:r w:rsidR="004E1DA3" w:rsidRPr="004E1DA3">
        <w:t xml:space="preserve"> </w:t>
      </w:r>
      <w:r w:rsidR="004E1DA3" w:rsidRPr="004E1DA3">
        <w:rPr>
          <w:color w:val="000000"/>
        </w:rPr>
        <w:t xml:space="preserve">būtinos </w:t>
      </w:r>
      <w:r w:rsidR="00153ED1" w:rsidRPr="00153ED1">
        <w:rPr>
          <w:color w:val="000000"/>
        </w:rPr>
        <w:t>pirkimo</w:t>
      </w:r>
      <w:r w:rsidR="004E1DA3" w:rsidRPr="004E1DA3">
        <w:rPr>
          <w:color w:val="000000"/>
        </w:rPr>
        <w:t xml:space="preserve"> sutarties įvykdymui</w:t>
      </w:r>
      <w:r w:rsidR="004E1DA3">
        <w:rPr>
          <w:color w:val="000000"/>
        </w:rPr>
        <w:t>,</w:t>
      </w:r>
      <w:r w:rsidR="00EE7F4E" w:rsidRPr="00E82E32">
        <w:rPr>
          <w:color w:val="000000"/>
        </w:rPr>
        <w:t xml:space="preserve"> bei visi mokesčiai, kurie ga</w:t>
      </w:r>
      <w:r w:rsidR="00414DA4">
        <w:rPr>
          <w:color w:val="000000"/>
        </w:rPr>
        <w:t xml:space="preserve">lioja pasiūlymo pateikimo dieną, </w:t>
      </w:r>
      <w:r w:rsidR="00414DA4" w:rsidRPr="005B6513">
        <w:rPr>
          <w:rFonts w:eastAsia="Calibri"/>
          <w:bCs/>
        </w:rPr>
        <w:t xml:space="preserve">įskaitant </w:t>
      </w:r>
      <w:r w:rsidR="00414DA4" w:rsidRPr="005B6513">
        <w:t xml:space="preserve">atsiskaitymo dokumentų pateikimo </w:t>
      </w:r>
      <w:r w:rsidR="00414DA4" w:rsidRPr="005B6513">
        <w:rPr>
          <w:rFonts w:eastAsia="Calibri"/>
          <w:bCs/>
        </w:rPr>
        <w:t>per „</w:t>
      </w:r>
      <w:r w:rsidR="00F839BB">
        <w:rPr>
          <w:rFonts w:eastAsia="Calibri"/>
          <w:bCs/>
        </w:rPr>
        <w:t>SABIS</w:t>
      </w:r>
      <w:r w:rsidR="00414DA4" w:rsidRPr="005B6513">
        <w:rPr>
          <w:rFonts w:eastAsia="Calibri"/>
          <w:bCs/>
        </w:rPr>
        <w:t>“ išlaidas</w:t>
      </w:r>
      <w:r w:rsidR="00414DA4">
        <w:rPr>
          <w:rFonts w:eastAsia="Calibri"/>
          <w:bCs/>
        </w:rPr>
        <w:t>.</w:t>
      </w:r>
      <w:r w:rsidR="00EE7F4E" w:rsidRPr="00E82E32">
        <w:rPr>
          <w:color w:val="000000"/>
        </w:rPr>
        <w:t xml:space="preserve"> </w:t>
      </w:r>
      <w:r w:rsidR="00B46383" w:rsidRPr="00B46383">
        <w:rPr>
          <w:color w:val="00000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r w:rsidR="00B46383">
        <w:rPr>
          <w:color w:val="000000"/>
        </w:rPr>
        <w:t xml:space="preserve">. </w:t>
      </w:r>
      <w:r w:rsidR="00C610FF" w:rsidRPr="00F60E78">
        <w:t>Tuo atveju, kai pasiūlyme nurodyta kaina, išreikšta skaitmenimis, neatitinka kainos, nurodytos žodžiais, teisinga laikoma kaina, nurodyt</w:t>
      </w:r>
      <w:r w:rsidR="00BD74B2">
        <w:t>a</w:t>
      </w:r>
      <w:r w:rsidR="00C610FF" w:rsidRPr="00F60E78">
        <w:t xml:space="preserve"> žodžiais</w:t>
      </w:r>
      <w:r w:rsidR="00C610FF">
        <w:t>.</w:t>
      </w:r>
    </w:p>
    <w:p w14:paraId="45D1BB6B" w14:textId="1AAECB42" w:rsidR="002E6529" w:rsidRPr="00E82E32" w:rsidRDefault="00B43DB9" w:rsidP="000875E5">
      <w:pPr>
        <w:pStyle w:val="prastasiniatinklio"/>
        <w:spacing w:before="0" w:beforeAutospacing="0" w:after="0" w:afterAutospacing="0" w:line="280" w:lineRule="exact"/>
        <w:ind w:right="-142" w:firstLine="709"/>
        <w:jc w:val="both"/>
      </w:pPr>
      <w:r w:rsidRPr="00E82E32">
        <w:t xml:space="preserve">5.7. Pasiūlyme tiekėjas turi aiškiai nurodyti, kuri pasiūlymo informacija yra </w:t>
      </w:r>
      <w:hyperlink r:id="rId10" w:tgtFrame="_blank" w:history="1">
        <w:r w:rsidRPr="00E82E32">
          <w:rPr>
            <w:rStyle w:val="Hipersaitas"/>
          </w:rPr>
          <w:t>konfidenciali</w:t>
        </w:r>
      </w:hyperlink>
      <w:r w:rsidRPr="00E82E32">
        <w:t>, vadovaujantis</w:t>
      </w:r>
      <w:r w:rsidR="005843E9">
        <w:t xml:space="preserve"> VPĮ 20 straipsniu</w:t>
      </w:r>
      <w:r w:rsidRPr="00E82E32">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A0FC114" w14:textId="77777777" w:rsidR="002E6529" w:rsidRPr="00E82E32" w:rsidRDefault="00B43DB9" w:rsidP="00B47334">
      <w:pPr>
        <w:pStyle w:val="prastasiniatinklio"/>
        <w:spacing w:before="0" w:beforeAutospacing="0" w:after="0" w:afterAutospacing="0" w:line="280" w:lineRule="exact"/>
        <w:ind w:right="-235" w:firstLine="709"/>
        <w:jc w:val="both"/>
      </w:pPr>
      <w:r w:rsidRPr="00E82E32">
        <w:lastRenderedPageBreak/>
        <w:t>5.8. Pasiūlymą sudaro tiekėjo pateiktų duomenų bei dokumentų visuma:</w:t>
      </w:r>
    </w:p>
    <w:p w14:paraId="696EE17F" w14:textId="26638321" w:rsidR="002E6529" w:rsidRPr="00E82E32" w:rsidRDefault="00B43DB9" w:rsidP="00B47334">
      <w:pPr>
        <w:pStyle w:val="prastasiniatinklio"/>
        <w:spacing w:before="0" w:beforeAutospacing="0" w:after="0" w:afterAutospacing="0" w:line="280" w:lineRule="exact"/>
        <w:ind w:right="-235" w:firstLine="709"/>
        <w:jc w:val="both"/>
      </w:pPr>
      <w:r w:rsidRPr="00E82E32">
        <w:t>5.8.1. CVP IS pateikti duomenys ir dokumentai:</w:t>
      </w:r>
    </w:p>
    <w:p w14:paraId="5DCDBF0B" w14:textId="77777777" w:rsidR="002E6529" w:rsidRPr="00E82E32" w:rsidRDefault="00B43DB9" w:rsidP="00B47334">
      <w:pPr>
        <w:pStyle w:val="prastasiniatinklio"/>
        <w:spacing w:before="0" w:beforeAutospacing="0" w:after="0" w:afterAutospacing="0" w:line="280" w:lineRule="exact"/>
        <w:ind w:right="-235" w:firstLine="709"/>
        <w:jc w:val="both"/>
      </w:pPr>
      <w:r w:rsidRPr="00E82E32">
        <w:t xml:space="preserve">5.8.1.1. </w:t>
      </w:r>
      <w:r w:rsidRPr="00477C0A">
        <w:rPr>
          <w:b/>
          <w:bCs/>
        </w:rPr>
        <w:t>užpildyta Pasiūlymo forma</w:t>
      </w:r>
      <w:r w:rsidR="00610B49">
        <w:t xml:space="preserve"> (parengta pagal pirkimo </w:t>
      </w:r>
      <w:r w:rsidR="004D2453">
        <w:t>sąlyg</w:t>
      </w:r>
      <w:r w:rsidR="00610B49">
        <w:t>ų 1 priedą)</w:t>
      </w:r>
      <w:r w:rsidRPr="00E82E32">
        <w:t>;</w:t>
      </w:r>
    </w:p>
    <w:p w14:paraId="019032A9" w14:textId="61516A37" w:rsidR="00CC2DD4" w:rsidRDefault="002443F7" w:rsidP="000875E5">
      <w:pPr>
        <w:pStyle w:val="prastasiniatinklio"/>
        <w:spacing w:before="0" w:beforeAutospacing="0" w:after="0" w:afterAutospacing="0" w:line="280" w:lineRule="exact"/>
        <w:ind w:right="-142" w:firstLine="709"/>
        <w:jc w:val="both"/>
      </w:pPr>
      <w:r>
        <w:t>5.8.1.</w:t>
      </w:r>
      <w:r w:rsidR="00AD5916">
        <w:t>2</w:t>
      </w:r>
      <w:r>
        <w:t xml:space="preserve">. </w:t>
      </w:r>
      <w:r w:rsidR="00CC2DD4" w:rsidRPr="00CC2DD4">
        <w:t xml:space="preserve">tiekėjo </w:t>
      </w:r>
      <w:r w:rsidR="00CC2DD4" w:rsidRPr="00477C0A">
        <w:rPr>
          <w:b/>
          <w:bCs/>
        </w:rPr>
        <w:t>Kvalifikacijos atitikties deklaracija</w:t>
      </w:r>
      <w:r w:rsidR="00CC2DD4" w:rsidRPr="00CC2DD4">
        <w:t xml:space="preserve"> (parengta pagal pirkimo sąlygų 3 priedą)</w:t>
      </w:r>
      <w:r w:rsidR="00CC2DD4">
        <w:t>;</w:t>
      </w:r>
    </w:p>
    <w:p w14:paraId="0B64A630" w14:textId="7F7730A8" w:rsidR="00CC2DD4" w:rsidRDefault="00CC2DD4" w:rsidP="000875E5">
      <w:pPr>
        <w:pStyle w:val="prastasiniatinklio"/>
        <w:spacing w:before="0" w:beforeAutospacing="0" w:after="0" w:afterAutospacing="0" w:line="280" w:lineRule="exact"/>
        <w:ind w:right="-142" w:firstLine="709"/>
        <w:jc w:val="both"/>
      </w:pPr>
      <w:r>
        <w:t xml:space="preserve">5.8.1.3. </w:t>
      </w:r>
      <w:r w:rsidRPr="00CC2DD4">
        <w:t>dokumentai, patvirtinantys tiekėjo atitikimą nustatytiems kvalifikacijos reikalavimams</w:t>
      </w:r>
      <w:r>
        <w:t>;</w:t>
      </w:r>
    </w:p>
    <w:p w14:paraId="1308BD45" w14:textId="6322EE07" w:rsidR="00171955" w:rsidRPr="00E82E32" w:rsidRDefault="00CC2DD4" w:rsidP="000875E5">
      <w:pPr>
        <w:pStyle w:val="prastasiniatinklio"/>
        <w:spacing w:before="0" w:beforeAutospacing="0" w:after="0" w:afterAutospacing="0" w:line="280" w:lineRule="exact"/>
        <w:ind w:right="-142" w:firstLine="709"/>
        <w:jc w:val="both"/>
      </w:pPr>
      <w:r>
        <w:t xml:space="preserve">5.8.1.4. </w:t>
      </w:r>
      <w:r w:rsidR="00171955" w:rsidRPr="00E82E32">
        <w:t>jungtinės veiklos sutartis, jei pasiūlymą pateikia jungtinės veiklos sutarties pagrindu veikianti ūkio subjektų grupė (</w:t>
      </w:r>
      <w:r w:rsidR="00171955" w:rsidRPr="00E82E32">
        <w:rPr>
          <w:i/>
        </w:rPr>
        <w:t>pateikiamas skenuotas dokumentas elektroninėje formoje/skaitmeninė dokumento kopija)</w:t>
      </w:r>
      <w:r w:rsidR="00171955" w:rsidRPr="00E82E32">
        <w:t>;</w:t>
      </w:r>
    </w:p>
    <w:p w14:paraId="469B86E1" w14:textId="4599245B" w:rsidR="00CC2DD4" w:rsidRDefault="00CC2DD4" w:rsidP="000875E5">
      <w:pPr>
        <w:pStyle w:val="prastasiniatinklio"/>
        <w:spacing w:before="0" w:beforeAutospacing="0" w:after="0" w:afterAutospacing="0" w:line="280" w:lineRule="exact"/>
        <w:ind w:right="-142" w:firstLine="709"/>
        <w:jc w:val="both"/>
      </w:pPr>
      <w:r w:rsidRPr="00CC2DD4">
        <w:t>5.8.1.5. dokumentai, įrodantys, kad tiekėjui bus prieinami kitų ūkio subjektų, kurių pajėgumais jis ketina remtis, ištekliai (</w:t>
      </w:r>
      <w:r w:rsidRPr="00CC2DD4">
        <w:rPr>
          <w:i/>
          <w:iCs/>
        </w:rPr>
        <w:t>jeigu tiekėjas ketina remtis kitų ūkio subjektų pajėgumais</w:t>
      </w:r>
      <w:r>
        <w:t>);</w:t>
      </w:r>
    </w:p>
    <w:p w14:paraId="3D11B8ED" w14:textId="5931289E" w:rsidR="00CC2DD4" w:rsidRDefault="00CC2DD4" w:rsidP="000875E5">
      <w:pPr>
        <w:pStyle w:val="prastasiniatinklio"/>
        <w:spacing w:before="0" w:beforeAutospacing="0" w:after="0" w:afterAutospacing="0" w:line="280" w:lineRule="exact"/>
        <w:ind w:right="-142" w:firstLine="709"/>
        <w:jc w:val="both"/>
      </w:pPr>
      <w:r w:rsidRPr="00CC2DD4">
        <w:t>5.8.1.6. dokumentai, patvirtinantys ūkio subjektų, kurių pajėgumais ketinama remtis, tenkina jiems keliamus kvalifikacijos reikalavimus (</w:t>
      </w:r>
      <w:r w:rsidRPr="00CC2DD4">
        <w:rPr>
          <w:i/>
          <w:iCs/>
        </w:rPr>
        <w:t>jeigu tiekėjas ketina remtis kitų ūkio subjektų pajėgumais</w:t>
      </w:r>
      <w:r>
        <w:t>);</w:t>
      </w:r>
    </w:p>
    <w:p w14:paraId="7CA5F0C4" w14:textId="1200553C" w:rsidR="002E6529" w:rsidRPr="00E82E32" w:rsidRDefault="00171955" w:rsidP="000875E5">
      <w:pPr>
        <w:pStyle w:val="prastasiniatinklio"/>
        <w:spacing w:before="0" w:beforeAutospacing="0" w:after="0" w:afterAutospacing="0" w:line="280" w:lineRule="exact"/>
        <w:ind w:right="-142" w:firstLine="709"/>
        <w:jc w:val="both"/>
      </w:pPr>
      <w:r w:rsidRPr="001851AC">
        <w:t>5.8.1.</w:t>
      </w:r>
      <w:r w:rsidR="00CC2DD4">
        <w:t>7</w:t>
      </w:r>
      <w:r w:rsidRPr="001851AC">
        <w:t xml:space="preserve">. </w:t>
      </w:r>
      <w:r w:rsidR="00B43DB9" w:rsidRPr="001851AC">
        <w:t xml:space="preserve">įgaliojimo ar kito dokumento, suteikiančio teisę pateikti ir (ar) pasirašyti pasiūlymą bei kitus </w:t>
      </w:r>
      <w:r w:rsidR="00B43DB9" w:rsidRPr="00E82E32">
        <w:t>dokumentus, kopija (</w:t>
      </w:r>
      <w:r w:rsidR="00B43DB9" w:rsidRPr="00E82E32">
        <w:rPr>
          <w:i/>
        </w:rPr>
        <w:t>jeigu pasiūlymą pateikia ne tiekėjo vadovas</w:t>
      </w:r>
      <w:r w:rsidR="00B43DB9" w:rsidRPr="00E82E32">
        <w:t>);</w:t>
      </w:r>
    </w:p>
    <w:p w14:paraId="05127901" w14:textId="76FD30B1" w:rsidR="002E6529" w:rsidRPr="00E82E32" w:rsidRDefault="00B43DB9" w:rsidP="00B47334">
      <w:pPr>
        <w:pStyle w:val="prastasiniatinklio"/>
        <w:spacing w:before="0" w:beforeAutospacing="0" w:after="0" w:afterAutospacing="0" w:line="280" w:lineRule="exact"/>
        <w:ind w:right="-235" w:firstLine="709"/>
        <w:jc w:val="both"/>
      </w:pPr>
      <w:r w:rsidRPr="00E82E32">
        <w:t>5.8.1.</w:t>
      </w:r>
      <w:r w:rsidR="00CC2DD4">
        <w:t>8</w:t>
      </w:r>
      <w:r w:rsidRPr="00E82E32">
        <w:t>. kita reikalaujama informacija ir dokumentai;</w:t>
      </w:r>
    </w:p>
    <w:p w14:paraId="30B8E11F" w14:textId="77777777" w:rsidR="002E6529" w:rsidRPr="00E82E32" w:rsidRDefault="00B43DB9" w:rsidP="00B47334">
      <w:pPr>
        <w:pStyle w:val="prastasiniatinklio"/>
        <w:spacing w:before="0" w:beforeAutospacing="0" w:after="0" w:afterAutospacing="0" w:line="280" w:lineRule="exact"/>
        <w:ind w:right="-235" w:firstLine="709"/>
        <w:jc w:val="both"/>
      </w:pPr>
      <w:r w:rsidRPr="00E82E32">
        <w:t>5.8.2. pasiūlymo paaiškinimai bei atsakymai dėl pasiūlymo (jei tokių yra).</w:t>
      </w:r>
    </w:p>
    <w:p w14:paraId="3FA14039" w14:textId="5DEA2CC1" w:rsidR="002E6529" w:rsidRPr="00E82E32" w:rsidRDefault="00B43DB9" w:rsidP="000875E5">
      <w:pPr>
        <w:pStyle w:val="prastasiniatinklio"/>
        <w:spacing w:before="0" w:beforeAutospacing="0" w:after="0" w:afterAutospacing="0" w:line="280" w:lineRule="exact"/>
        <w:ind w:right="-142" w:firstLine="709"/>
        <w:jc w:val="both"/>
      </w:pPr>
      <w:r w:rsidRPr="00E82E32">
        <w:t xml:space="preserve">5.9. Pasiūlymas turi galioti </w:t>
      </w:r>
      <w:r w:rsidR="001E3A43">
        <w:rPr>
          <w:rStyle w:val="pildymui"/>
          <w:b/>
          <w:iCs/>
        </w:rPr>
        <w:t>9</w:t>
      </w:r>
      <w:r w:rsidR="00CC2DD4" w:rsidRPr="00CC2DD4">
        <w:rPr>
          <w:rStyle w:val="pildymui"/>
          <w:b/>
          <w:iCs/>
        </w:rPr>
        <w:t>0 (</w:t>
      </w:r>
      <w:r w:rsidR="001E3A43">
        <w:rPr>
          <w:rStyle w:val="pildymui"/>
          <w:b/>
          <w:iCs/>
        </w:rPr>
        <w:t>devynias</w:t>
      </w:r>
      <w:r w:rsidR="00CC2DD4" w:rsidRPr="00CC2DD4">
        <w:rPr>
          <w:rStyle w:val="pildymui"/>
          <w:b/>
          <w:iCs/>
        </w:rPr>
        <w:t>dešimt</w:t>
      </w:r>
      <w:r w:rsidR="00C41E9A" w:rsidRPr="00E82E32">
        <w:rPr>
          <w:b/>
        </w:rPr>
        <w:t xml:space="preserve">) </w:t>
      </w:r>
      <w:r w:rsidRPr="00E82E32">
        <w:rPr>
          <w:b/>
        </w:rPr>
        <w:t>dienų</w:t>
      </w:r>
      <w:r w:rsidRPr="00E82E32">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F52AF46" w14:textId="78A2183D" w:rsidR="002E6529" w:rsidRDefault="00B43DB9" w:rsidP="00CC2DD4">
      <w:pPr>
        <w:pStyle w:val="prastasiniatinklio"/>
        <w:spacing w:before="0" w:beforeAutospacing="0" w:after="0" w:afterAutospacing="0" w:line="280" w:lineRule="exact"/>
        <w:ind w:right="-142" w:firstLine="709"/>
        <w:jc w:val="both"/>
      </w:pPr>
      <w:r w:rsidRPr="00E82E32">
        <w:t xml:space="preserve">5.10. </w:t>
      </w:r>
      <w:r w:rsidRPr="000D019F">
        <w:t xml:space="preserve">Pasiūlymas </w:t>
      </w:r>
      <w:r w:rsidR="003E66CC" w:rsidRPr="000D019F">
        <w:t xml:space="preserve">CVP IS priemonėmis </w:t>
      </w:r>
      <w:r w:rsidRPr="000D019F">
        <w:t>turi būti pateiktas</w:t>
      </w:r>
      <w:r w:rsidRPr="009C41BA">
        <w:t xml:space="preserve"> </w:t>
      </w:r>
      <w:r w:rsidRPr="0094339B">
        <w:t xml:space="preserve">iki </w:t>
      </w:r>
      <w:r w:rsidR="003F2CC6" w:rsidRPr="00A67348">
        <w:rPr>
          <w:b/>
        </w:rPr>
        <w:t>202</w:t>
      </w:r>
      <w:r w:rsidR="00A67348" w:rsidRPr="00A67348">
        <w:rPr>
          <w:b/>
        </w:rPr>
        <w:t>5</w:t>
      </w:r>
      <w:r w:rsidR="003F2CC6" w:rsidRPr="00A67348">
        <w:rPr>
          <w:b/>
        </w:rPr>
        <w:t xml:space="preserve"> m. </w:t>
      </w:r>
      <w:r w:rsidR="00A67348" w:rsidRPr="00A67348">
        <w:rPr>
          <w:b/>
        </w:rPr>
        <w:t>sausio</w:t>
      </w:r>
      <w:r w:rsidR="003E1290" w:rsidRPr="00A67348">
        <w:rPr>
          <w:b/>
        </w:rPr>
        <w:t xml:space="preserve"> </w:t>
      </w:r>
      <w:r w:rsidR="00A67348" w:rsidRPr="00A67348">
        <w:rPr>
          <w:b/>
        </w:rPr>
        <w:t>7</w:t>
      </w:r>
      <w:r w:rsidR="003F2CC6" w:rsidRPr="00A67348">
        <w:rPr>
          <w:b/>
        </w:rPr>
        <w:t xml:space="preserve"> d</w:t>
      </w:r>
      <w:r w:rsidR="00DE0C9F" w:rsidRPr="00A67348">
        <w:rPr>
          <w:b/>
        </w:rPr>
        <w:t xml:space="preserve">. </w:t>
      </w:r>
      <w:r w:rsidR="00315913" w:rsidRPr="00A67348">
        <w:rPr>
          <w:b/>
        </w:rPr>
        <w:t>1</w:t>
      </w:r>
      <w:r w:rsidR="00A67348" w:rsidRPr="00A67348">
        <w:rPr>
          <w:b/>
        </w:rPr>
        <w:t>5</w:t>
      </w:r>
      <w:r w:rsidR="00DE0C9F" w:rsidRPr="00A67348">
        <w:rPr>
          <w:b/>
        </w:rPr>
        <w:t>.00 val.</w:t>
      </w:r>
      <w:r w:rsidRPr="00A67348">
        <w:t xml:space="preserve"> Perkančioji </w:t>
      </w:r>
      <w:r w:rsidRPr="0094339B">
        <w:t>organizacija turi teisę pratęsti pasiūlymo pateikimo terminą.</w:t>
      </w:r>
    </w:p>
    <w:p w14:paraId="021AF344" w14:textId="4BFDA6E6" w:rsidR="00EE44C0" w:rsidRDefault="00EE44C0" w:rsidP="000875E5">
      <w:pPr>
        <w:pStyle w:val="prastasiniatinklio"/>
        <w:spacing w:before="0" w:beforeAutospacing="0" w:after="0" w:afterAutospacing="0" w:line="280" w:lineRule="exact"/>
        <w:ind w:right="-142" w:firstLine="709"/>
        <w:jc w:val="both"/>
        <w:rPr>
          <w:b/>
          <w:bCs/>
          <w:u w:val="single"/>
        </w:rPr>
      </w:pPr>
      <w:r>
        <w:rPr>
          <w:b/>
          <w:bCs/>
          <w:u w:val="single"/>
        </w:rPr>
        <w:t>5.1</w:t>
      </w:r>
      <w:r w:rsidR="00CC2DD4">
        <w:rPr>
          <w:b/>
          <w:bCs/>
          <w:u w:val="single"/>
        </w:rPr>
        <w:t>1</w:t>
      </w:r>
      <w:r>
        <w:rPr>
          <w:b/>
          <w:bCs/>
          <w:u w:val="single"/>
        </w:rPr>
        <w:t xml:space="preserve">. </w:t>
      </w:r>
      <w:r w:rsidRPr="00F60E78">
        <w:rPr>
          <w:b/>
          <w:bCs/>
          <w:u w:val="single"/>
        </w:rPr>
        <w:t xml:space="preserve">Pasiūlymas privalo būti pasirašytas </w:t>
      </w:r>
      <w:r w:rsidR="004D6483">
        <w:rPr>
          <w:b/>
          <w:bCs/>
          <w:u w:val="single"/>
        </w:rPr>
        <w:t xml:space="preserve">tiekėjo vadovo arba jo įgalioto asmens </w:t>
      </w:r>
      <w:r w:rsidR="00AD5916" w:rsidRPr="00AD5916">
        <w:rPr>
          <w:b/>
          <w:bCs/>
          <w:u w:val="single"/>
        </w:rPr>
        <w:t>kvalifikuotu elektroniniu parašu</w:t>
      </w:r>
      <w:r w:rsidR="00AD5916" w:rsidRPr="00F60E78">
        <w:rPr>
          <w:b/>
          <w:bCs/>
          <w:u w:val="single"/>
        </w:rPr>
        <w:t xml:space="preserve">, atitinkančiu </w:t>
      </w:r>
      <w:r w:rsidR="00D63039">
        <w:rPr>
          <w:b/>
          <w:bCs/>
          <w:u w:val="single"/>
        </w:rPr>
        <w:t>VPĮ</w:t>
      </w:r>
      <w:r w:rsidR="00AD5916" w:rsidRPr="00AD5916">
        <w:rPr>
          <w:b/>
          <w:bCs/>
          <w:u w:val="single"/>
        </w:rPr>
        <w:t xml:space="preserve"> 22 straipsnio 11 dalies 2 ir 3 punktuose </w:t>
      </w:r>
      <w:r w:rsidR="00AD5916" w:rsidRPr="00F60E78">
        <w:rPr>
          <w:b/>
          <w:bCs/>
          <w:u w:val="single"/>
        </w:rPr>
        <w:t>nustatytus reikalavimus</w:t>
      </w:r>
      <w:r w:rsidR="00044CD8">
        <w:rPr>
          <w:b/>
          <w:bCs/>
          <w:u w:val="single"/>
        </w:rPr>
        <w:t>,</w:t>
      </w:r>
      <w:r w:rsidR="00AD5916">
        <w:rPr>
          <w:b/>
          <w:bCs/>
          <w:u w:val="single"/>
        </w:rPr>
        <w:t xml:space="preserve"> arba </w:t>
      </w:r>
      <w:r w:rsidR="004D6483" w:rsidRPr="004D6483">
        <w:rPr>
          <w:b/>
          <w:bCs/>
          <w:u w:val="single"/>
        </w:rPr>
        <w:t>gali būti fiziniu parašu pasirašomas atspausdintas pasiūlymas ir pateikiama skenuota jo kopija</w:t>
      </w:r>
      <w:r>
        <w:rPr>
          <w:b/>
          <w:bCs/>
          <w:u w:val="single"/>
        </w:rPr>
        <w:t>.</w:t>
      </w:r>
    </w:p>
    <w:p w14:paraId="2F6810EF" w14:textId="77777777" w:rsidR="002D12B9" w:rsidRPr="00E82E32" w:rsidRDefault="002D12B9" w:rsidP="00B47334">
      <w:pPr>
        <w:pStyle w:val="prastasiniatinklio"/>
        <w:spacing w:before="0" w:beforeAutospacing="0" w:after="0" w:afterAutospacing="0" w:line="280" w:lineRule="exact"/>
        <w:ind w:right="-235" w:firstLine="709"/>
        <w:jc w:val="both"/>
      </w:pPr>
    </w:p>
    <w:p w14:paraId="465E6648" w14:textId="26FFAC8B" w:rsidR="002E6529" w:rsidRPr="00E82E32" w:rsidRDefault="00B43DB9" w:rsidP="0094339B">
      <w:pPr>
        <w:pStyle w:val="prastasiniatinklio"/>
        <w:tabs>
          <w:tab w:val="left" w:pos="1522"/>
          <w:tab w:val="center" w:pos="5373"/>
        </w:tabs>
        <w:spacing w:before="0" w:beforeAutospacing="0" w:after="0" w:afterAutospacing="0" w:line="280" w:lineRule="exact"/>
        <w:ind w:right="-235"/>
        <w:jc w:val="center"/>
        <w:rPr>
          <w:b/>
          <w:bCs/>
        </w:rPr>
      </w:pPr>
      <w:r w:rsidRPr="00E82E32">
        <w:rPr>
          <w:b/>
          <w:bCs/>
        </w:rPr>
        <w:t>6. PASIŪLYMŲ ŠIFRAVIMAS</w:t>
      </w:r>
    </w:p>
    <w:p w14:paraId="2E86C09C" w14:textId="77777777" w:rsidR="002E6529" w:rsidRPr="00E82E32" w:rsidRDefault="00B43DB9" w:rsidP="000875E5">
      <w:pPr>
        <w:pStyle w:val="prastasiniatinklio"/>
        <w:spacing w:before="0" w:beforeAutospacing="0" w:after="0" w:afterAutospacing="0" w:line="280" w:lineRule="exact"/>
        <w:ind w:right="-142" w:firstLine="709"/>
        <w:jc w:val="both"/>
      </w:pPr>
      <w:r w:rsidRPr="00E82E32">
        <w:t>6.1. Tiekėjo teikiamas pasiūlymas gali būti užšifruojamas. Tiekėjas, nusprendęs pateikti užšifruotą pasiūlymą, turi:</w:t>
      </w:r>
    </w:p>
    <w:p w14:paraId="0297DC18" w14:textId="7F267700" w:rsidR="002E6529" w:rsidRPr="00E82E32" w:rsidRDefault="00B43DB9" w:rsidP="000875E5">
      <w:pPr>
        <w:pStyle w:val="prastasiniatinklio"/>
        <w:spacing w:before="0" w:beforeAutospacing="0" w:after="0" w:afterAutospacing="0" w:line="280" w:lineRule="exact"/>
        <w:ind w:right="-142" w:firstLine="709"/>
        <w:jc w:val="both"/>
      </w:pPr>
      <w:r w:rsidRPr="00E82E32">
        <w:t>6.1.1. iki pasiūlymų pateikimo termino pabaigos, naudodamasis CVP IS priemonėmis, pateikti užšifruotą pasiūlymą (užšifruojamas visas pasiūlymas arba pasiūlymo dokumentas, kuriame nurodyta pasiūlymo kaina)</w:t>
      </w:r>
      <w:r w:rsidR="00CB2782">
        <w:t>.</w:t>
      </w:r>
    </w:p>
    <w:p w14:paraId="16E339C5" w14:textId="5BDDB34A" w:rsidR="002E6529" w:rsidRPr="0057295F" w:rsidRDefault="00B43DB9" w:rsidP="000875E5">
      <w:pPr>
        <w:pStyle w:val="prastasiniatinklio"/>
        <w:spacing w:before="0" w:beforeAutospacing="0" w:after="0" w:afterAutospacing="0" w:line="280" w:lineRule="exact"/>
        <w:ind w:right="-142" w:firstLine="709"/>
        <w:jc w:val="both"/>
      </w:pPr>
      <w:r w:rsidRPr="00E82E32">
        <w:t xml:space="preserve">6.1.2. </w:t>
      </w:r>
      <w:bookmarkStart w:id="1" w:name="_Hlk125532007"/>
      <w:r w:rsidR="00C330C7" w:rsidRPr="000D019F">
        <w:t>iki vokų su pasiūlymais atplėšimo procedūros pradžios</w:t>
      </w:r>
      <w:r w:rsidR="00C330C7">
        <w:t xml:space="preserve"> </w:t>
      </w:r>
      <w:bookmarkEnd w:id="1"/>
      <w:r w:rsidRPr="00E82E32">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w:t>
      </w:r>
      <w:r w:rsidR="003F2560">
        <w:t xml:space="preserve"> </w:t>
      </w:r>
      <w:hyperlink r:id="rId11" w:history="1">
        <w:r w:rsidR="00850F32" w:rsidRPr="00775E86">
          <w:rPr>
            <w:rStyle w:val="Hipersaitas"/>
          </w:rPr>
          <w:t>sppd@sppd.lt</w:t>
        </w:r>
      </w:hyperlink>
      <w:r w:rsidR="00850F32">
        <w:t xml:space="preserve"> </w:t>
      </w:r>
      <w:r w:rsidRPr="00E82E32">
        <w:t xml:space="preserve">arba raštu. Tokiu atveju tiekėjas turėtų būti aktyvus ir įsitikinti, kad slaptažodis laiku pasiekė adresatą (pavyzdžiui, susisiekęs su perkančiąja organizacija oficialiu jos telefonu </w:t>
      </w:r>
      <w:r w:rsidRPr="0057295F">
        <w:t>ir (arba) kitais būdais);</w:t>
      </w:r>
    </w:p>
    <w:p w14:paraId="262C0520" w14:textId="77777777" w:rsidR="002E6529" w:rsidRPr="0057295F" w:rsidRDefault="00B43DB9" w:rsidP="000875E5">
      <w:pPr>
        <w:pStyle w:val="prastasiniatinklio"/>
        <w:spacing w:before="0" w:beforeAutospacing="0" w:after="0" w:afterAutospacing="0" w:line="280" w:lineRule="exact"/>
        <w:ind w:right="-142" w:firstLine="709"/>
        <w:jc w:val="both"/>
      </w:pPr>
      <w:r w:rsidRPr="0057295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1CD5CD8" w14:textId="77777777" w:rsidR="002E6529" w:rsidRPr="0057295F" w:rsidRDefault="002E6529" w:rsidP="00B47334">
      <w:pPr>
        <w:spacing w:after="0" w:line="280" w:lineRule="exact"/>
        <w:ind w:right="-235" w:firstLine="709"/>
        <w:rPr>
          <w:rFonts w:ascii="Times New Roman" w:eastAsia="Times New Roman" w:hAnsi="Times New Roman" w:cs="Times New Roman"/>
          <w:sz w:val="24"/>
          <w:szCs w:val="24"/>
        </w:rPr>
      </w:pPr>
    </w:p>
    <w:p w14:paraId="3E6F7122" w14:textId="77777777" w:rsidR="002E6529" w:rsidRPr="0057295F" w:rsidRDefault="00B43DB9" w:rsidP="00B47334">
      <w:pPr>
        <w:pStyle w:val="prastasiniatinklio"/>
        <w:spacing w:before="0" w:beforeAutospacing="0" w:after="0" w:afterAutospacing="0" w:line="280" w:lineRule="exact"/>
        <w:ind w:right="-235" w:firstLine="709"/>
        <w:jc w:val="center"/>
        <w:rPr>
          <w:b/>
          <w:bCs/>
        </w:rPr>
      </w:pPr>
      <w:r w:rsidRPr="0057295F">
        <w:rPr>
          <w:b/>
          <w:bCs/>
        </w:rPr>
        <w:t>7. SUSIPAŽINIMAS SU PASIŪLYMAIS IR JŲ VERTINIMAS</w:t>
      </w:r>
    </w:p>
    <w:p w14:paraId="07C89CE8" w14:textId="77777777" w:rsidR="000D019F" w:rsidRPr="0057295F" w:rsidRDefault="00B43DB9" w:rsidP="000875E5">
      <w:pPr>
        <w:pStyle w:val="a"/>
        <w:spacing w:before="0" w:beforeAutospacing="0" w:after="0" w:afterAutospacing="0" w:line="280" w:lineRule="exact"/>
        <w:ind w:right="-142" w:firstLine="709"/>
        <w:jc w:val="both"/>
      </w:pPr>
      <w:r w:rsidRPr="0057295F">
        <w:t xml:space="preserve">7.1. </w:t>
      </w:r>
      <w:r w:rsidR="005342C1" w:rsidRPr="0057295F">
        <w:t xml:space="preserve">Susipažinimo su </w:t>
      </w:r>
      <w:bookmarkStart w:id="2" w:name="_Hlk125487445"/>
      <w:r w:rsidR="00732F19" w:rsidRPr="0057295F">
        <w:t>CVP IS priemonėmis</w:t>
      </w:r>
      <w:bookmarkEnd w:id="2"/>
      <w:r w:rsidR="00732F19" w:rsidRPr="0057295F">
        <w:t xml:space="preserve"> </w:t>
      </w:r>
      <w:r w:rsidR="005342C1" w:rsidRPr="0057295F">
        <w:t xml:space="preserve">gautais pasiūlymais procedūroje tiekėjai ar jų atstovai nedalyvauja. </w:t>
      </w:r>
    </w:p>
    <w:p w14:paraId="5453F4B4" w14:textId="4C370E34" w:rsidR="002E6529" w:rsidRPr="0057295F" w:rsidRDefault="000D019F" w:rsidP="000875E5">
      <w:pPr>
        <w:pStyle w:val="a"/>
        <w:spacing w:before="0" w:beforeAutospacing="0" w:after="0" w:afterAutospacing="0" w:line="280" w:lineRule="exact"/>
        <w:ind w:right="-142" w:firstLine="709"/>
        <w:jc w:val="both"/>
        <w:rPr>
          <w:b/>
        </w:rPr>
      </w:pPr>
      <w:r w:rsidRPr="0057295F">
        <w:lastRenderedPageBreak/>
        <w:t xml:space="preserve">7.2. </w:t>
      </w:r>
      <w:bookmarkStart w:id="3" w:name="_Hlk125707844"/>
      <w:r w:rsidR="00A53A2D" w:rsidRPr="00A53A2D">
        <w:t xml:space="preserve">Susipažinimas su CVP IS priemonėmis pateiktais tiekėjų pasiūlymais pradedamas ne anksčiau nei po </w:t>
      </w:r>
      <w:r w:rsidR="00CB2782">
        <w:t>30</w:t>
      </w:r>
      <w:r w:rsidR="00A53A2D" w:rsidRPr="00A53A2D">
        <w:t xml:space="preserve"> minučių po CVP IS nurodytos pasiūlymų pateikimo termino pabaigos</w:t>
      </w:r>
      <w:r w:rsidR="00805C2E" w:rsidRPr="0057295F">
        <w:t>.</w:t>
      </w:r>
      <w:bookmarkEnd w:id="3"/>
    </w:p>
    <w:p w14:paraId="33DF7595" w14:textId="7890DF3C" w:rsidR="002E6529" w:rsidRPr="0057295F" w:rsidRDefault="00B43DB9" w:rsidP="00B47334">
      <w:pPr>
        <w:pStyle w:val="prastasiniatinklio"/>
        <w:spacing w:before="0" w:beforeAutospacing="0" w:after="0" w:afterAutospacing="0" w:line="280" w:lineRule="exact"/>
        <w:ind w:right="-235" w:firstLine="709"/>
        <w:jc w:val="both"/>
      </w:pPr>
      <w:r w:rsidRPr="0057295F">
        <w:t>7.</w:t>
      </w:r>
      <w:r w:rsidR="00942109" w:rsidRPr="0057295F">
        <w:t>3</w:t>
      </w:r>
      <w:r w:rsidRPr="0057295F">
        <w:t>. Ekonomiškai naudingiausias pasiūlymas išrenkamas pagal kainą.</w:t>
      </w:r>
      <w:r w:rsidR="007E4948" w:rsidRPr="0057295F">
        <w:t xml:space="preserve"> Ekonomiškai naudingiausiu pasiūlymu laikomas mažiausios kainos pasiūlymas.</w:t>
      </w:r>
    </w:p>
    <w:p w14:paraId="1EAEA6F4" w14:textId="33994056" w:rsidR="002E6529" w:rsidRPr="0057295F" w:rsidRDefault="00B43DB9" w:rsidP="00B47334">
      <w:pPr>
        <w:pStyle w:val="prastasiniatinklio"/>
        <w:spacing w:before="0" w:beforeAutospacing="0" w:after="0" w:afterAutospacing="0" w:line="280" w:lineRule="exact"/>
        <w:ind w:right="-235" w:firstLine="709"/>
        <w:jc w:val="both"/>
      </w:pPr>
      <w:r w:rsidRPr="0057295F">
        <w:t>7.</w:t>
      </w:r>
      <w:r w:rsidR="00942109" w:rsidRPr="0057295F">
        <w:t>4</w:t>
      </w:r>
      <w:r w:rsidRPr="0057295F">
        <w:t>. Pirkimo metu perkančioji organizacija su tiekėjais nesiderės.</w:t>
      </w:r>
    </w:p>
    <w:p w14:paraId="058B815F" w14:textId="77777777" w:rsidR="003240BF" w:rsidRPr="003240BF" w:rsidRDefault="003240BF" w:rsidP="003240BF">
      <w:pPr>
        <w:spacing w:after="0" w:line="280" w:lineRule="exact"/>
        <w:ind w:right="-235" w:firstLine="709"/>
        <w:jc w:val="both"/>
        <w:rPr>
          <w:rFonts w:ascii="Times New Roman" w:eastAsia="Times New Roman" w:hAnsi="Times New Roman" w:cs="Times New Roman"/>
          <w:sz w:val="24"/>
          <w:szCs w:val="24"/>
        </w:rPr>
      </w:pPr>
      <w:r w:rsidRPr="003240BF">
        <w:rPr>
          <w:rFonts w:ascii="Times New Roman" w:eastAsia="Times New Roman" w:hAnsi="Times New Roman" w:cs="Times New Roman"/>
          <w:sz w:val="24"/>
          <w:szCs w:val="24"/>
        </w:rPr>
        <w:t xml:space="preserve">7.5. Pasiūlymų vertinimo metu perkančioji organizacija: </w:t>
      </w:r>
    </w:p>
    <w:p w14:paraId="53EECEB6" w14:textId="77777777" w:rsidR="003240BF" w:rsidRPr="003240BF" w:rsidRDefault="003240BF" w:rsidP="003240BF">
      <w:pPr>
        <w:spacing w:after="0" w:line="280" w:lineRule="exact"/>
        <w:ind w:right="-235" w:firstLine="709"/>
        <w:jc w:val="both"/>
        <w:rPr>
          <w:rFonts w:ascii="Times New Roman" w:eastAsia="Times New Roman" w:hAnsi="Times New Roman" w:cs="Times New Roman"/>
          <w:sz w:val="24"/>
          <w:szCs w:val="24"/>
        </w:rPr>
      </w:pPr>
      <w:r w:rsidRPr="003240BF">
        <w:rPr>
          <w:rFonts w:ascii="Times New Roman" w:eastAsia="Times New Roman" w:hAnsi="Times New Roman" w:cs="Times New Roman"/>
          <w:sz w:val="24"/>
          <w:szCs w:val="24"/>
        </w:rPr>
        <w:t>7.5.1. įvertina tiekėjo Kvalifikacijos atitikties deklaracijoje nurodytą informaciją ir priima sprendimą dėl kiekvieno pasiūlymą pateikusio tiekėjo atitikties nustatytiems kvalifikaciniams reikalavimams. Teisę dalyvauti tolesnėse pirkimo procedūrose turi tik keliamus reikalavimus atitinkantys tiekėjai;</w:t>
      </w:r>
    </w:p>
    <w:p w14:paraId="0B7CF49C" w14:textId="77777777" w:rsidR="003240BF" w:rsidRPr="003240BF" w:rsidRDefault="003240BF" w:rsidP="003240BF">
      <w:pPr>
        <w:spacing w:after="0" w:line="280" w:lineRule="exact"/>
        <w:ind w:right="-235" w:firstLine="709"/>
        <w:jc w:val="both"/>
        <w:rPr>
          <w:rFonts w:ascii="Times New Roman" w:eastAsia="Times New Roman" w:hAnsi="Times New Roman" w:cs="Times New Roman"/>
          <w:sz w:val="24"/>
          <w:szCs w:val="24"/>
        </w:rPr>
      </w:pPr>
      <w:r w:rsidRPr="003240BF">
        <w:rPr>
          <w:rFonts w:ascii="Times New Roman" w:eastAsia="Times New Roman" w:hAnsi="Times New Roman" w:cs="Times New Roman"/>
          <w:sz w:val="24"/>
          <w:szCs w:val="24"/>
        </w:rPr>
        <w:t>7.5.2. įvertina, ar tiekėjo siūlomas pirkimo objektas atitinka pirkimo dokumentuose nustatytus reikalavimus;</w:t>
      </w:r>
    </w:p>
    <w:p w14:paraId="53C0CC01" w14:textId="77777777" w:rsidR="003240BF" w:rsidRPr="003240BF" w:rsidRDefault="003240BF" w:rsidP="003240BF">
      <w:pPr>
        <w:spacing w:after="0" w:line="280" w:lineRule="exact"/>
        <w:ind w:right="-235" w:firstLine="709"/>
        <w:jc w:val="both"/>
        <w:rPr>
          <w:rFonts w:ascii="Times New Roman" w:eastAsia="Times New Roman" w:hAnsi="Times New Roman" w:cs="Times New Roman"/>
          <w:sz w:val="24"/>
          <w:szCs w:val="24"/>
        </w:rPr>
      </w:pPr>
      <w:r w:rsidRPr="003240BF">
        <w:rPr>
          <w:rFonts w:ascii="Times New Roman" w:eastAsia="Times New Roman" w:hAnsi="Times New Roman" w:cs="Times New Roman"/>
          <w:sz w:val="24"/>
          <w:szCs w:val="24"/>
        </w:rPr>
        <w:t>7.5.3. įvertina, ar tiekėjo pasiūlyme nėra nurodytos kainos apskaičiavimo klaidų;</w:t>
      </w:r>
    </w:p>
    <w:p w14:paraId="265F1935" w14:textId="77777777" w:rsidR="003240BF" w:rsidRPr="003240BF" w:rsidRDefault="003240BF" w:rsidP="003240BF">
      <w:pPr>
        <w:spacing w:after="0" w:line="280" w:lineRule="exact"/>
        <w:ind w:right="-142" w:firstLine="709"/>
        <w:jc w:val="both"/>
        <w:rPr>
          <w:rFonts w:ascii="Times New Roman" w:eastAsia="Times New Roman" w:hAnsi="Times New Roman" w:cs="Times New Roman"/>
          <w:sz w:val="24"/>
          <w:szCs w:val="24"/>
        </w:rPr>
      </w:pPr>
      <w:r w:rsidRPr="003240BF">
        <w:rPr>
          <w:rFonts w:ascii="Times New Roman" w:eastAsia="Times New Roman" w:hAnsi="Times New Roman" w:cs="Times New Roman"/>
          <w:sz w:val="24"/>
          <w:szCs w:val="24"/>
        </w:rPr>
        <w:t>7.5.4. įvertina, ar tiekėjo pasiūlyme nurodyta kaina nėra per didelė ir perkančiajai organizacijai nepriimtina;</w:t>
      </w:r>
    </w:p>
    <w:p w14:paraId="2956CDBD" w14:textId="77777777" w:rsidR="003240BF" w:rsidRPr="003240BF" w:rsidRDefault="003240BF" w:rsidP="003240BF">
      <w:pPr>
        <w:spacing w:after="0" w:line="280" w:lineRule="exact"/>
        <w:ind w:right="-142" w:firstLine="709"/>
        <w:jc w:val="both"/>
        <w:rPr>
          <w:rFonts w:ascii="Times New Roman" w:eastAsia="Times New Roman" w:hAnsi="Times New Roman" w:cs="Times New Roman"/>
          <w:sz w:val="24"/>
          <w:szCs w:val="24"/>
        </w:rPr>
      </w:pPr>
      <w:r w:rsidRPr="003240BF">
        <w:rPr>
          <w:rFonts w:ascii="Times New Roman" w:eastAsia="Times New Roman" w:hAnsi="Times New Roman" w:cs="Times New Roman"/>
          <w:sz w:val="24"/>
          <w:szCs w:val="24"/>
        </w:rPr>
        <w:t>7.5.5. palygina tiekėjų pateiktus pasiūlymus ir nustato galimą laimėtoją (ekonomiškai naudingiausią pasiūlymą) bei pasiūlymų eilę;</w:t>
      </w:r>
    </w:p>
    <w:p w14:paraId="021F8A14" w14:textId="77777777" w:rsidR="003240BF" w:rsidRPr="003240BF" w:rsidRDefault="003240BF" w:rsidP="003240BF">
      <w:pPr>
        <w:spacing w:after="0" w:line="280" w:lineRule="exact"/>
        <w:ind w:right="-142" w:firstLine="709"/>
        <w:jc w:val="both"/>
        <w:rPr>
          <w:rFonts w:ascii="Times New Roman" w:eastAsia="Times New Roman" w:hAnsi="Times New Roman" w:cs="Times New Roman"/>
          <w:sz w:val="24"/>
          <w:szCs w:val="24"/>
        </w:rPr>
      </w:pPr>
      <w:r w:rsidRPr="003240BF">
        <w:rPr>
          <w:rFonts w:ascii="Times New Roman" w:eastAsia="Times New Roman" w:hAnsi="Times New Roman" w:cs="Times New Roman"/>
          <w:sz w:val="24"/>
          <w:szCs w:val="24"/>
        </w:rPr>
        <w:t>7.5.6. įvertina, ar galimo laimėtojo (ekonomiškai naudingiausią pasiūlymą pateikusio tiekėjo) pasiūlymo kaina nėra neįprastai maža;</w:t>
      </w:r>
    </w:p>
    <w:p w14:paraId="0F00E082" w14:textId="77777777" w:rsidR="003240BF" w:rsidRPr="003240BF" w:rsidRDefault="003240BF" w:rsidP="003240BF">
      <w:pPr>
        <w:spacing w:after="0" w:line="280" w:lineRule="exact"/>
        <w:ind w:right="-142" w:firstLine="709"/>
        <w:jc w:val="both"/>
        <w:rPr>
          <w:rFonts w:ascii="Times New Roman" w:eastAsia="Times New Roman" w:hAnsi="Times New Roman" w:cs="Times New Roman"/>
          <w:sz w:val="24"/>
          <w:szCs w:val="24"/>
        </w:rPr>
      </w:pPr>
      <w:r w:rsidRPr="003240BF">
        <w:rPr>
          <w:rFonts w:ascii="Times New Roman" w:eastAsia="Times New Roman" w:hAnsi="Times New Roman" w:cs="Times New Roman"/>
          <w:sz w:val="24"/>
          <w:szCs w:val="24"/>
        </w:rPr>
        <w:t>7.5.7. iš galimo laimėtojo (ekonomiškai naudingiausią pasiūlymą pateikusio tiekėjo) reikalauja pateikti aktualius dokumentus, patvirtinančius jo atitiktį kvalifikacijos reikalavimams;</w:t>
      </w:r>
    </w:p>
    <w:p w14:paraId="2FB19A65" w14:textId="77777777" w:rsidR="003240BF" w:rsidRPr="003240BF" w:rsidRDefault="003240BF" w:rsidP="003240BF">
      <w:pPr>
        <w:spacing w:after="0" w:line="280" w:lineRule="exact"/>
        <w:ind w:right="-235" w:firstLine="709"/>
        <w:jc w:val="both"/>
        <w:rPr>
          <w:rFonts w:ascii="Times New Roman" w:eastAsia="Times New Roman" w:hAnsi="Times New Roman" w:cs="Times New Roman"/>
          <w:color w:val="000000"/>
          <w:sz w:val="24"/>
          <w:szCs w:val="24"/>
          <w:lang w:eastAsia="ar-SA"/>
        </w:rPr>
      </w:pPr>
      <w:r w:rsidRPr="003240BF">
        <w:rPr>
          <w:rFonts w:ascii="Times New Roman" w:eastAsia="Times New Roman" w:hAnsi="Times New Roman" w:cs="Times New Roman"/>
          <w:color w:val="000000"/>
          <w:sz w:val="24"/>
          <w:szCs w:val="24"/>
          <w:lang w:eastAsia="ar-SA"/>
        </w:rPr>
        <w:t>7.5.8. nagrinėja ir vertina galimo laimėtojo pateiktus aktualius dokumentus, patvirtinančius tiekėjo atitiktį kvalifikacijos reikalavimams;</w:t>
      </w:r>
    </w:p>
    <w:p w14:paraId="4B7CE3E4" w14:textId="77777777" w:rsidR="003240BF" w:rsidRPr="003240BF" w:rsidRDefault="003240BF" w:rsidP="003240BF">
      <w:pPr>
        <w:spacing w:after="0" w:line="280" w:lineRule="exact"/>
        <w:ind w:right="-235" w:firstLine="709"/>
        <w:jc w:val="both"/>
        <w:rPr>
          <w:rFonts w:ascii="Times New Roman" w:eastAsia="Times New Roman" w:hAnsi="Times New Roman" w:cs="Times New Roman"/>
          <w:color w:val="000000"/>
          <w:sz w:val="24"/>
          <w:szCs w:val="24"/>
          <w:lang w:eastAsia="ar-SA"/>
        </w:rPr>
      </w:pPr>
      <w:r w:rsidRPr="003240BF">
        <w:rPr>
          <w:rFonts w:ascii="Times New Roman" w:eastAsia="Times New Roman" w:hAnsi="Times New Roman" w:cs="Times New Roman"/>
          <w:color w:val="000000"/>
          <w:sz w:val="24"/>
          <w:szCs w:val="24"/>
          <w:lang w:eastAsia="ar-SA"/>
        </w:rPr>
        <w:t>7.5.9. sudaro pasiūlymų eilę ir nustato laimėtoją.</w:t>
      </w:r>
    </w:p>
    <w:p w14:paraId="5B168CE6" w14:textId="51F2185A" w:rsidR="002E6529" w:rsidRPr="0057295F" w:rsidRDefault="00B43DB9" w:rsidP="000875E5">
      <w:pPr>
        <w:pStyle w:val="prastasiniatinklio"/>
        <w:spacing w:before="0" w:beforeAutospacing="0" w:after="0" w:afterAutospacing="0" w:line="280" w:lineRule="exact"/>
        <w:ind w:right="-142" w:firstLine="709"/>
        <w:jc w:val="both"/>
      </w:pPr>
      <w:r w:rsidRPr="0057295F">
        <w:t>7.</w:t>
      </w:r>
      <w:r w:rsidR="00942109" w:rsidRPr="0057295F">
        <w:t>6</w:t>
      </w:r>
      <w:r w:rsidRPr="0057295F">
        <w:t xml:space="preserve">. Jeigu </w:t>
      </w:r>
      <w:r w:rsidR="00EB6449" w:rsidRPr="0057295F">
        <w:t>tiekėjas</w:t>
      </w:r>
      <w:r w:rsidRPr="0057295F">
        <w:t xml:space="preserve"> pateikė netikslius, neišsamius ar klaidingus dokumentus ar duomenis apie atitiktį pirkimo dokumentų reikalavimams arba šių dokumentų ar duomenų trūksta, perkančioji organizacija, nepažeisdama lygiateisiškumo ir skaidrumo principų, </w:t>
      </w:r>
      <w:r w:rsidR="00BF6263" w:rsidRPr="0057295F">
        <w:t xml:space="preserve">gali </w:t>
      </w:r>
      <w:r w:rsidRPr="0057295F">
        <w:t>praš</w:t>
      </w:r>
      <w:r w:rsidR="00BF6263" w:rsidRPr="0057295F">
        <w:t>yti</w:t>
      </w:r>
      <w:r w:rsidRPr="0057295F">
        <w:t xml:space="preserve"> </w:t>
      </w:r>
      <w:r w:rsidR="00732F19" w:rsidRPr="0057295F">
        <w:t>tiekėją</w:t>
      </w:r>
      <w:r w:rsidRPr="0057295F">
        <w:t xml:space="preserve"> šiuos dokumentus ar duomenis patikslinti, papildyti arba paaiškinti per jos nustatytą protingą terminą. </w:t>
      </w:r>
      <w:r w:rsidR="00BF6263" w:rsidRPr="0057295F">
        <w:t>Pasiūlymai tikslinami, papildomi arba paaiškinami vadovaujantis Viešųjų pirkimų tarnybos nustatytomis taisyklėmis.</w:t>
      </w:r>
    </w:p>
    <w:p w14:paraId="0B2842E7" w14:textId="430C5322" w:rsidR="002E6529" w:rsidRPr="0057295F" w:rsidRDefault="00B43DB9" w:rsidP="00B47334">
      <w:pPr>
        <w:pStyle w:val="prastasiniatinklio"/>
        <w:spacing w:before="0" w:beforeAutospacing="0" w:after="0" w:afterAutospacing="0" w:line="280" w:lineRule="exact"/>
        <w:ind w:right="-235" w:firstLine="709"/>
        <w:jc w:val="both"/>
      </w:pPr>
      <w:r w:rsidRPr="0057295F">
        <w:t>7.</w:t>
      </w:r>
      <w:r w:rsidR="00C81C45" w:rsidRPr="0057295F">
        <w:t>7</w:t>
      </w:r>
      <w:r w:rsidRPr="0057295F">
        <w:t xml:space="preserve">. Perkančioji organizacija gali prašyti </w:t>
      </w:r>
      <w:r w:rsidR="00732F19" w:rsidRPr="0057295F">
        <w:t>tiekėj</w:t>
      </w:r>
      <w:r w:rsidRPr="0057295F">
        <w:t>ų patikslinti, papildyti arba paaiškinti savo pasiūlymus, tačiau ji negali prašyti, siūlyti arba leisti pakeisti pasiūlymo esmės – pakeisti kainą</w:t>
      </w:r>
      <w:r w:rsidR="00BF6263" w:rsidRPr="0057295F">
        <w:t xml:space="preserve"> ar pirkimo objektą</w:t>
      </w:r>
      <w:r w:rsidRPr="0057295F">
        <w:t xml:space="preserve"> arba padaryti kitų pakeitimų, dėl kurių </w:t>
      </w:r>
      <w:r w:rsidR="00BF6263" w:rsidRPr="0057295F">
        <w:t>būtų atliktas esminis pasiūlymo pakeitimas.</w:t>
      </w:r>
    </w:p>
    <w:p w14:paraId="229B4840" w14:textId="47EEC226" w:rsidR="002E6529" w:rsidRPr="0057295F" w:rsidRDefault="00B43DB9" w:rsidP="00B47334">
      <w:pPr>
        <w:pStyle w:val="prastasiniatinklio"/>
        <w:spacing w:before="0" w:beforeAutospacing="0" w:after="0" w:afterAutospacing="0" w:line="280" w:lineRule="exact"/>
        <w:ind w:right="-235" w:firstLine="709"/>
        <w:jc w:val="both"/>
      </w:pPr>
      <w:r w:rsidRPr="0057295F">
        <w:t>7.</w:t>
      </w:r>
      <w:r w:rsidR="00C81C45" w:rsidRPr="0057295F">
        <w:t>8</w:t>
      </w:r>
      <w:r w:rsidRPr="0057295F">
        <w:t xml:space="preserve">. Perkančioji organizacija, pasiūlymų vertinimo metu radusi pasiūlyme nurodytos kainos apskaičiavimo klaidų, prašo </w:t>
      </w:r>
      <w:r w:rsidR="00953A74" w:rsidRPr="0057295F">
        <w:t>tiekėj</w:t>
      </w:r>
      <w:r w:rsidRPr="0057295F">
        <w:t xml:space="preserve">ų per jos nurodytą terminą ištaisyti pasiūlyme pastebėtas aritmetines klaidas. Taisydamas pasiūlyme nurodytas aritmetines klaidas, </w:t>
      </w:r>
      <w:r w:rsidR="00953A74" w:rsidRPr="0057295F">
        <w:t>tiekėja</w:t>
      </w:r>
      <w:r w:rsidRPr="0057295F">
        <w:t>s gali taisyti kainos sudedamąsias dalis, tačiau neturi teisės atsisakyti kainos sudedamųjų dalių arba papildyti kainą naujomis dalimis.</w:t>
      </w:r>
    </w:p>
    <w:p w14:paraId="3A2F78CC" w14:textId="14FCE24E" w:rsidR="00EF6AA8" w:rsidRPr="0057295F" w:rsidRDefault="00EF6AA8" w:rsidP="00C81C45">
      <w:pPr>
        <w:pStyle w:val="prastasiniatinklio"/>
        <w:numPr>
          <w:ilvl w:val="1"/>
          <w:numId w:val="15"/>
        </w:numPr>
        <w:spacing w:before="0" w:beforeAutospacing="0" w:after="0" w:afterAutospacing="0" w:line="280" w:lineRule="exact"/>
        <w:ind w:left="0" w:right="-235" w:firstLine="709"/>
        <w:jc w:val="both"/>
      </w:pPr>
      <w:r w:rsidRPr="0057295F">
        <w:t xml:space="preserve">Perkančioji organizacija gali nevertinti viso tiekėjo pasiūlymo, jeigu patikrinusi jo dalį, nustato, kad vadovaujantis </w:t>
      </w:r>
      <w:r w:rsidR="00D63039" w:rsidRPr="0057295F">
        <w:t>VPĮ</w:t>
      </w:r>
      <w:r w:rsidRPr="0057295F">
        <w:t xml:space="preserve"> reikalavimais, pasiūlymas turi būti atmestas.</w:t>
      </w:r>
    </w:p>
    <w:p w14:paraId="4A39F0C4" w14:textId="2DC96805" w:rsidR="00EF6AA8" w:rsidRPr="0057295F" w:rsidRDefault="00EF6AA8" w:rsidP="00B47334">
      <w:pPr>
        <w:spacing w:after="0" w:line="240" w:lineRule="auto"/>
        <w:ind w:right="-235" w:firstLine="709"/>
        <w:jc w:val="both"/>
        <w:rPr>
          <w:rFonts w:ascii="Times New Roman" w:hAnsi="Times New Roman"/>
          <w:sz w:val="24"/>
          <w:szCs w:val="24"/>
          <w:u w:val="single"/>
        </w:rPr>
      </w:pPr>
      <w:r w:rsidRPr="0057295F">
        <w:rPr>
          <w:rFonts w:ascii="Times New Roman" w:hAnsi="Times New Roman"/>
          <w:sz w:val="24"/>
          <w:szCs w:val="24"/>
          <w:u w:val="single"/>
        </w:rPr>
        <w:t>7.</w:t>
      </w:r>
      <w:r w:rsidR="00C81C45" w:rsidRPr="0057295F">
        <w:rPr>
          <w:rFonts w:ascii="Times New Roman" w:hAnsi="Times New Roman"/>
          <w:sz w:val="24"/>
          <w:szCs w:val="24"/>
          <w:u w:val="single"/>
        </w:rPr>
        <w:t>10</w:t>
      </w:r>
      <w:r w:rsidRPr="0057295F">
        <w:rPr>
          <w:rFonts w:ascii="Times New Roman" w:hAnsi="Times New Roman"/>
          <w:sz w:val="24"/>
          <w:szCs w:val="24"/>
          <w:u w:val="single"/>
        </w:rPr>
        <w:t xml:space="preserve">. </w:t>
      </w:r>
      <w:r w:rsidR="00F53ED4" w:rsidRPr="0057295F">
        <w:rPr>
          <w:rFonts w:ascii="Times New Roman" w:hAnsi="Times New Roman"/>
          <w:b/>
          <w:sz w:val="24"/>
          <w:szCs w:val="24"/>
          <w:u w:val="single"/>
        </w:rPr>
        <w:t>Pasiūlymas atmetamas</w:t>
      </w:r>
      <w:r w:rsidRPr="0057295F">
        <w:rPr>
          <w:rFonts w:ascii="Times New Roman" w:hAnsi="Times New Roman"/>
          <w:b/>
          <w:sz w:val="24"/>
          <w:szCs w:val="24"/>
          <w:u w:val="single"/>
        </w:rPr>
        <w:t>, jeigu</w:t>
      </w:r>
      <w:r w:rsidRPr="0057295F">
        <w:rPr>
          <w:rFonts w:ascii="Times New Roman" w:hAnsi="Times New Roman"/>
          <w:sz w:val="24"/>
          <w:szCs w:val="24"/>
          <w:u w:val="single"/>
        </w:rPr>
        <w:t>:</w:t>
      </w:r>
    </w:p>
    <w:p w14:paraId="2BD6740F" w14:textId="7E935DB6" w:rsidR="00EF6AA8" w:rsidRPr="0057295F" w:rsidRDefault="00EF6AA8" w:rsidP="00B47334">
      <w:pPr>
        <w:spacing w:after="0" w:line="240" w:lineRule="auto"/>
        <w:ind w:right="-235" w:firstLine="709"/>
        <w:jc w:val="both"/>
        <w:rPr>
          <w:rFonts w:ascii="Times New Roman" w:hAnsi="Times New Roman"/>
          <w:sz w:val="24"/>
          <w:szCs w:val="24"/>
        </w:rPr>
      </w:pPr>
      <w:r w:rsidRPr="0057295F">
        <w:rPr>
          <w:rFonts w:ascii="Times New Roman" w:hAnsi="Times New Roman"/>
          <w:sz w:val="24"/>
          <w:szCs w:val="24"/>
        </w:rPr>
        <w:t>7.</w:t>
      </w:r>
      <w:r w:rsidR="00C81C45" w:rsidRPr="0057295F">
        <w:rPr>
          <w:rFonts w:ascii="Times New Roman" w:hAnsi="Times New Roman"/>
          <w:sz w:val="24"/>
          <w:szCs w:val="24"/>
        </w:rPr>
        <w:t>10</w:t>
      </w:r>
      <w:r w:rsidRPr="0057295F">
        <w:rPr>
          <w:rFonts w:ascii="Times New Roman" w:hAnsi="Times New Roman"/>
          <w:sz w:val="24"/>
          <w:szCs w:val="24"/>
        </w:rPr>
        <w:t>.1. tiekėjas pasiūlymą ar jo dalį pateikė ne CVP IS priemonėmis;</w:t>
      </w:r>
    </w:p>
    <w:p w14:paraId="755DF36F" w14:textId="449B1B33" w:rsidR="00EF6AA8" w:rsidRPr="0057295F" w:rsidRDefault="00C67F59" w:rsidP="00B47334">
      <w:pPr>
        <w:spacing w:after="0" w:line="240" w:lineRule="auto"/>
        <w:ind w:right="-235" w:firstLine="709"/>
        <w:jc w:val="both"/>
        <w:rPr>
          <w:rFonts w:ascii="Times New Roman" w:eastAsia="Calibri" w:hAnsi="Times New Roman" w:cs="Times New Roman"/>
          <w:sz w:val="24"/>
          <w:szCs w:val="24"/>
          <w:lang w:eastAsia="en-US"/>
        </w:rPr>
      </w:pPr>
      <w:r w:rsidRPr="0057295F">
        <w:rPr>
          <w:rFonts w:ascii="Times New Roman" w:eastAsia="Calibri" w:hAnsi="Times New Roman" w:cs="Times New Roman"/>
          <w:sz w:val="24"/>
          <w:szCs w:val="24"/>
          <w:lang w:eastAsia="en-US"/>
        </w:rPr>
        <w:t>7.</w:t>
      </w:r>
      <w:r w:rsidR="00C81C45" w:rsidRPr="0057295F">
        <w:rPr>
          <w:rFonts w:ascii="Times New Roman" w:eastAsia="Calibri" w:hAnsi="Times New Roman" w:cs="Times New Roman"/>
          <w:sz w:val="24"/>
          <w:szCs w:val="24"/>
          <w:lang w:eastAsia="en-US"/>
        </w:rPr>
        <w:t>10</w:t>
      </w:r>
      <w:r w:rsidRPr="0057295F">
        <w:rPr>
          <w:rFonts w:ascii="Times New Roman" w:eastAsia="Calibri" w:hAnsi="Times New Roman" w:cs="Times New Roman"/>
          <w:sz w:val="24"/>
          <w:szCs w:val="24"/>
          <w:lang w:eastAsia="en-US"/>
        </w:rPr>
        <w:t>.</w:t>
      </w:r>
      <w:r w:rsidR="004D6483" w:rsidRPr="0057295F">
        <w:rPr>
          <w:rFonts w:ascii="Times New Roman" w:eastAsia="Calibri" w:hAnsi="Times New Roman" w:cs="Times New Roman"/>
          <w:sz w:val="24"/>
          <w:szCs w:val="24"/>
          <w:lang w:eastAsia="en-US"/>
        </w:rPr>
        <w:t>2</w:t>
      </w:r>
      <w:r w:rsidRPr="0057295F">
        <w:rPr>
          <w:rFonts w:ascii="Times New Roman" w:eastAsia="Calibri" w:hAnsi="Times New Roman" w:cs="Times New Roman"/>
          <w:sz w:val="24"/>
          <w:szCs w:val="24"/>
          <w:lang w:eastAsia="en-US"/>
        </w:rPr>
        <w:t>.</w:t>
      </w:r>
      <w:r w:rsidR="00CE5DBC" w:rsidRPr="0057295F">
        <w:rPr>
          <w:rFonts w:ascii="Times New Roman" w:eastAsia="Calibri" w:hAnsi="Times New Roman" w:cs="Times New Roman"/>
          <w:sz w:val="24"/>
          <w:szCs w:val="24"/>
          <w:lang w:eastAsia="en-US"/>
        </w:rPr>
        <w:t xml:space="preserve"> </w:t>
      </w:r>
      <w:r w:rsidR="00EF6AA8" w:rsidRPr="0057295F">
        <w:rPr>
          <w:rFonts w:ascii="Times New Roman" w:eastAsia="Calibri" w:hAnsi="Times New Roman" w:cs="Times New Roman"/>
          <w:sz w:val="24"/>
          <w:szCs w:val="24"/>
          <w:lang w:eastAsia="en-US"/>
        </w:rPr>
        <w:t>pasiūlymas neatitiko pirkimo dokumentuose nustatytų reikalavimų</w:t>
      </w:r>
      <w:r w:rsidR="00953A74" w:rsidRPr="0057295F">
        <w:rPr>
          <w:rFonts w:ascii="Times New Roman" w:eastAsia="Calibri" w:hAnsi="Times New Roman" w:cs="Times New Roman"/>
          <w:sz w:val="24"/>
          <w:szCs w:val="24"/>
          <w:lang w:eastAsia="en-US"/>
        </w:rPr>
        <w:t>, įskaitant, bent neapsiribojant atvejus, kai:</w:t>
      </w:r>
    </w:p>
    <w:p w14:paraId="0FA1BCF2" w14:textId="013D093B" w:rsidR="00953A74" w:rsidRPr="0057295F" w:rsidRDefault="00953A74" w:rsidP="00B47334">
      <w:pPr>
        <w:spacing w:after="0" w:line="240" w:lineRule="auto"/>
        <w:ind w:right="-235" w:firstLine="709"/>
        <w:jc w:val="both"/>
        <w:rPr>
          <w:rFonts w:ascii="Times New Roman" w:eastAsia="Calibri" w:hAnsi="Times New Roman" w:cs="Times New Roman"/>
          <w:sz w:val="24"/>
          <w:szCs w:val="24"/>
          <w:lang w:eastAsia="en-US"/>
        </w:rPr>
      </w:pPr>
      <w:r w:rsidRPr="0057295F">
        <w:rPr>
          <w:rFonts w:ascii="Times New Roman" w:eastAsia="Calibri" w:hAnsi="Times New Roman" w:cs="Times New Roman"/>
          <w:sz w:val="24"/>
          <w:szCs w:val="24"/>
          <w:lang w:eastAsia="en-US"/>
        </w:rPr>
        <w:t>7.</w:t>
      </w:r>
      <w:r w:rsidR="00CE5DBC" w:rsidRPr="0057295F">
        <w:rPr>
          <w:rFonts w:ascii="Times New Roman" w:eastAsia="Calibri" w:hAnsi="Times New Roman" w:cs="Times New Roman"/>
          <w:sz w:val="24"/>
          <w:szCs w:val="24"/>
          <w:lang w:eastAsia="en-US"/>
        </w:rPr>
        <w:t>10.</w:t>
      </w:r>
      <w:r w:rsidR="00A87727" w:rsidRPr="0057295F">
        <w:rPr>
          <w:rFonts w:ascii="Times New Roman" w:eastAsia="Calibri" w:hAnsi="Times New Roman" w:cs="Times New Roman"/>
          <w:sz w:val="24"/>
          <w:szCs w:val="24"/>
          <w:lang w:eastAsia="en-US"/>
        </w:rPr>
        <w:t>2</w:t>
      </w:r>
      <w:r w:rsidRPr="0057295F">
        <w:rPr>
          <w:rFonts w:ascii="Times New Roman" w:eastAsia="Calibri" w:hAnsi="Times New Roman" w:cs="Times New Roman"/>
          <w:sz w:val="24"/>
          <w:szCs w:val="24"/>
          <w:lang w:eastAsia="en-US"/>
        </w:rPr>
        <w:t>.1. tiekėjas užšifravo dokumentą, kuriame nurodyta pasiūlymo kaina ir</w:t>
      </w:r>
      <w:r w:rsidR="00CD7BAB" w:rsidRPr="0057295F">
        <w:rPr>
          <w:rFonts w:ascii="Times New Roman" w:eastAsia="Calibri" w:hAnsi="Times New Roman" w:cs="Times New Roman"/>
          <w:sz w:val="24"/>
          <w:szCs w:val="24"/>
          <w:lang w:eastAsia="en-US"/>
        </w:rPr>
        <w:t xml:space="preserve"> iki vokų su pasiūlymais atplėšimo procedūros pradžios </w:t>
      </w:r>
      <w:r w:rsidRPr="0057295F">
        <w:rPr>
          <w:rFonts w:ascii="Times New Roman" w:eastAsia="Calibri" w:hAnsi="Times New Roman" w:cs="Times New Roman"/>
          <w:sz w:val="24"/>
          <w:szCs w:val="24"/>
          <w:lang w:eastAsia="en-US"/>
        </w:rPr>
        <w:t>nepateikė (dėl jo paties kaltės) slaptažodžio arba pateikė neteisingą slaptažodį, kuriuo naudodamasi perkančioji organizacija negalėjo iššifruoti pasiūlymo</w:t>
      </w:r>
      <w:r w:rsidR="00447C19" w:rsidRPr="0057295F">
        <w:rPr>
          <w:rFonts w:ascii="Times New Roman" w:eastAsia="Calibri" w:hAnsi="Times New Roman" w:cs="Times New Roman"/>
          <w:sz w:val="24"/>
          <w:szCs w:val="24"/>
          <w:lang w:eastAsia="en-US"/>
        </w:rPr>
        <w:t>;</w:t>
      </w:r>
    </w:p>
    <w:p w14:paraId="1D3DB4D5" w14:textId="5C3CA6F5" w:rsidR="00447C19" w:rsidRPr="0057295F" w:rsidRDefault="00447C19" w:rsidP="00B47334">
      <w:pPr>
        <w:spacing w:after="0" w:line="240" w:lineRule="auto"/>
        <w:ind w:right="-235" w:firstLine="709"/>
        <w:jc w:val="both"/>
        <w:rPr>
          <w:rFonts w:ascii="Times New Roman" w:eastAsia="Calibri" w:hAnsi="Times New Roman" w:cs="Times New Roman"/>
          <w:sz w:val="24"/>
          <w:szCs w:val="24"/>
          <w:lang w:eastAsia="en-US"/>
        </w:rPr>
      </w:pPr>
      <w:r w:rsidRPr="0057295F">
        <w:rPr>
          <w:rFonts w:ascii="Times New Roman" w:eastAsia="Calibri" w:hAnsi="Times New Roman" w:cs="Times New Roman"/>
          <w:sz w:val="24"/>
          <w:szCs w:val="24"/>
          <w:lang w:eastAsia="en-US"/>
        </w:rPr>
        <w:t>7.</w:t>
      </w:r>
      <w:r w:rsidR="00CE5DBC" w:rsidRPr="0057295F">
        <w:rPr>
          <w:rFonts w:ascii="Times New Roman" w:eastAsia="Calibri" w:hAnsi="Times New Roman" w:cs="Times New Roman"/>
          <w:sz w:val="24"/>
          <w:szCs w:val="24"/>
          <w:lang w:eastAsia="en-US"/>
        </w:rPr>
        <w:t>10.</w:t>
      </w:r>
      <w:r w:rsidR="00A87727" w:rsidRPr="0057295F">
        <w:rPr>
          <w:rFonts w:ascii="Times New Roman" w:eastAsia="Calibri" w:hAnsi="Times New Roman" w:cs="Times New Roman"/>
          <w:sz w:val="24"/>
          <w:szCs w:val="24"/>
          <w:lang w:eastAsia="en-US"/>
        </w:rPr>
        <w:t>2</w:t>
      </w:r>
      <w:r w:rsidRPr="0057295F">
        <w:rPr>
          <w:rFonts w:ascii="Times New Roman" w:eastAsia="Calibri" w:hAnsi="Times New Roman" w:cs="Times New Roman"/>
          <w:sz w:val="24"/>
          <w:szCs w:val="24"/>
          <w:lang w:eastAsia="en-US"/>
        </w:rPr>
        <w:t>.2. tiekėjas nesilaiko sąlygų dėl alternatyvių pasiūlymų teikimo ar nedalyvavimo teikiant kelis pasiūlymus (tiekėjas pateikia daugiau kaip vieną pasiūlymą arba ūkio subjektų grupės narys dalyvauja teikiant kelis pasiūlymu);</w:t>
      </w:r>
    </w:p>
    <w:p w14:paraId="5F05C8E8" w14:textId="722128DA" w:rsidR="00A53A2D" w:rsidRDefault="00A87727" w:rsidP="00B47334">
      <w:pPr>
        <w:spacing w:after="0" w:line="240" w:lineRule="auto"/>
        <w:ind w:right="-235" w:firstLine="709"/>
        <w:jc w:val="both"/>
        <w:rPr>
          <w:rFonts w:ascii="Times New Roman" w:eastAsia="Calibri" w:hAnsi="Times New Roman" w:cs="Times New Roman"/>
          <w:sz w:val="24"/>
          <w:szCs w:val="24"/>
          <w:lang w:eastAsia="en-US"/>
        </w:rPr>
      </w:pPr>
      <w:r w:rsidRPr="0057295F">
        <w:rPr>
          <w:rFonts w:ascii="Times New Roman" w:eastAsia="Calibri" w:hAnsi="Times New Roman" w:cs="Times New Roman"/>
          <w:sz w:val="24"/>
          <w:szCs w:val="24"/>
          <w:lang w:eastAsia="en-US"/>
        </w:rPr>
        <w:t xml:space="preserve">7.10.3. </w:t>
      </w:r>
      <w:r w:rsidR="00A53A2D" w:rsidRPr="00A53A2D">
        <w:rPr>
          <w:rFonts w:ascii="Times New Roman" w:eastAsia="Calibri" w:hAnsi="Times New Roman" w:cs="Times New Roman"/>
          <w:sz w:val="24"/>
          <w:szCs w:val="24"/>
          <w:lang w:eastAsia="en-US"/>
        </w:rPr>
        <w:t>siūlomos p</w:t>
      </w:r>
      <w:r w:rsidR="00A53A2D">
        <w:rPr>
          <w:rFonts w:ascii="Times New Roman" w:eastAsia="Calibri" w:hAnsi="Times New Roman" w:cs="Times New Roman"/>
          <w:sz w:val="24"/>
          <w:szCs w:val="24"/>
          <w:lang w:eastAsia="en-US"/>
        </w:rPr>
        <w:t>aslaugos</w:t>
      </w:r>
      <w:r w:rsidR="00A53A2D" w:rsidRPr="00A53A2D">
        <w:rPr>
          <w:rFonts w:ascii="Times New Roman" w:eastAsia="Calibri" w:hAnsi="Times New Roman" w:cs="Times New Roman"/>
          <w:sz w:val="24"/>
          <w:szCs w:val="24"/>
          <w:lang w:eastAsia="en-US"/>
        </w:rPr>
        <w:t xml:space="preserve"> neatitinka pirkimo sąlygų 2 priede nurodytų reikalavimų</w:t>
      </w:r>
      <w:r w:rsidR="00A53A2D">
        <w:rPr>
          <w:rFonts w:ascii="Times New Roman" w:eastAsia="Calibri" w:hAnsi="Times New Roman" w:cs="Times New Roman"/>
          <w:sz w:val="24"/>
          <w:szCs w:val="24"/>
          <w:lang w:eastAsia="en-US"/>
        </w:rPr>
        <w:t>;</w:t>
      </w:r>
    </w:p>
    <w:p w14:paraId="1DDDDC39" w14:textId="6CFD3F00" w:rsidR="00A87727" w:rsidRPr="0057295F" w:rsidRDefault="00A53A2D" w:rsidP="00B47334">
      <w:pPr>
        <w:spacing w:after="0" w:line="240" w:lineRule="auto"/>
        <w:ind w:right="-235"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7.10.4. </w:t>
      </w:r>
      <w:r w:rsidR="00A87727" w:rsidRPr="0057295F">
        <w:rPr>
          <w:rFonts w:ascii="Times New Roman" w:eastAsia="Calibri" w:hAnsi="Times New Roman" w:cs="Times New Roman"/>
          <w:sz w:val="24"/>
          <w:szCs w:val="24"/>
          <w:lang w:eastAsia="en-US"/>
        </w:rPr>
        <w:t>tiekėjas neatitinka nustatytų minimalių kvalifikacijos reikalavimų;</w:t>
      </w:r>
    </w:p>
    <w:p w14:paraId="33CF8981" w14:textId="1AC52BFF" w:rsidR="00447C19" w:rsidRPr="0057295F" w:rsidRDefault="00EF6AA8" w:rsidP="00B47334">
      <w:pPr>
        <w:spacing w:after="0" w:line="240" w:lineRule="auto"/>
        <w:ind w:right="-235" w:firstLine="709"/>
        <w:jc w:val="both"/>
        <w:rPr>
          <w:rFonts w:ascii="Times New Roman" w:eastAsia="Calibri" w:hAnsi="Times New Roman" w:cs="Times New Roman"/>
          <w:sz w:val="24"/>
          <w:szCs w:val="24"/>
          <w:lang w:eastAsia="en-US"/>
        </w:rPr>
      </w:pPr>
      <w:r w:rsidRPr="0057295F">
        <w:rPr>
          <w:rFonts w:ascii="Times New Roman" w:eastAsia="Calibri" w:hAnsi="Times New Roman" w:cs="Times New Roman"/>
          <w:sz w:val="24"/>
          <w:szCs w:val="24"/>
          <w:lang w:eastAsia="en-US"/>
        </w:rPr>
        <w:lastRenderedPageBreak/>
        <w:t>7.</w:t>
      </w:r>
      <w:r w:rsidR="00CE5DBC" w:rsidRPr="0057295F">
        <w:rPr>
          <w:rFonts w:ascii="Times New Roman" w:eastAsia="Calibri" w:hAnsi="Times New Roman" w:cs="Times New Roman"/>
          <w:sz w:val="24"/>
          <w:szCs w:val="24"/>
          <w:lang w:eastAsia="en-US"/>
        </w:rPr>
        <w:t>10</w:t>
      </w:r>
      <w:r w:rsidR="00B85F1E" w:rsidRPr="0057295F">
        <w:rPr>
          <w:rFonts w:ascii="Times New Roman" w:eastAsia="Calibri" w:hAnsi="Times New Roman" w:cs="Times New Roman"/>
          <w:sz w:val="24"/>
          <w:szCs w:val="24"/>
          <w:lang w:eastAsia="en-US"/>
        </w:rPr>
        <w:t>.</w:t>
      </w:r>
      <w:r w:rsidR="00A53A2D">
        <w:rPr>
          <w:rFonts w:ascii="Times New Roman" w:eastAsia="Calibri" w:hAnsi="Times New Roman" w:cs="Times New Roman"/>
          <w:sz w:val="24"/>
          <w:szCs w:val="24"/>
          <w:lang w:eastAsia="en-US"/>
        </w:rPr>
        <w:t>5</w:t>
      </w:r>
      <w:r w:rsidRPr="0057295F">
        <w:rPr>
          <w:rFonts w:ascii="Times New Roman" w:eastAsia="Calibri" w:hAnsi="Times New Roman" w:cs="Times New Roman"/>
          <w:sz w:val="24"/>
          <w:szCs w:val="24"/>
          <w:lang w:eastAsia="en-US"/>
        </w:rPr>
        <w:t xml:space="preserve">. </w:t>
      </w:r>
      <w:r w:rsidR="00447C19" w:rsidRPr="0057295F">
        <w:rPr>
          <w:rFonts w:ascii="Times New Roman" w:eastAsia="Calibri" w:hAnsi="Times New Roman" w:cs="Times New Roman"/>
          <w:sz w:val="24"/>
          <w:szCs w:val="24"/>
          <w:lang w:eastAsia="en-US"/>
        </w:rPr>
        <w:t>tiekėjas pateikė netikslius, neišsamius ar klaidingus dokumentus ar duomenis apie atitiktį pirkimo dokumentų reikalavimams arba šių dokumentų ar duomenų nepateikė ir, Perkančiajai organizacijai prašant</w:t>
      </w:r>
      <w:r w:rsidR="001B0C51" w:rsidRPr="0057295F">
        <w:rPr>
          <w:rFonts w:ascii="Times New Roman" w:eastAsia="Calibri" w:hAnsi="Times New Roman" w:cs="Times New Roman"/>
          <w:sz w:val="24"/>
          <w:szCs w:val="24"/>
          <w:lang w:eastAsia="en-US"/>
        </w:rPr>
        <w:t>,</w:t>
      </w:r>
      <w:r w:rsidR="00447C19" w:rsidRPr="0057295F">
        <w:rPr>
          <w:rFonts w:ascii="Times New Roman" w:eastAsia="Calibri" w:hAnsi="Times New Roman" w:cs="Times New Roman"/>
          <w:sz w:val="24"/>
          <w:szCs w:val="24"/>
          <w:lang w:eastAsia="en-US"/>
        </w:rPr>
        <w:t xml:space="preserve"> per </w:t>
      </w:r>
      <w:r w:rsidR="001B0C51" w:rsidRPr="0057295F">
        <w:rPr>
          <w:rFonts w:ascii="Times New Roman" w:eastAsia="Calibri" w:hAnsi="Times New Roman" w:cs="Times New Roman"/>
          <w:sz w:val="24"/>
          <w:szCs w:val="24"/>
          <w:lang w:eastAsia="en-US"/>
        </w:rPr>
        <w:t>P</w:t>
      </w:r>
      <w:r w:rsidR="00447C19" w:rsidRPr="0057295F">
        <w:rPr>
          <w:rFonts w:ascii="Times New Roman" w:eastAsia="Calibri" w:hAnsi="Times New Roman" w:cs="Times New Roman"/>
          <w:sz w:val="24"/>
          <w:szCs w:val="24"/>
          <w:lang w:eastAsia="en-US"/>
        </w:rPr>
        <w:t>erkančiosios organizacijos nustatytą terminą jų nepateikė</w:t>
      </w:r>
      <w:r w:rsidR="001B0C51" w:rsidRPr="0057295F">
        <w:rPr>
          <w:rFonts w:ascii="Times New Roman" w:eastAsia="Calibri" w:hAnsi="Times New Roman" w:cs="Times New Roman"/>
          <w:sz w:val="24"/>
          <w:szCs w:val="24"/>
          <w:lang w:eastAsia="en-US"/>
        </w:rPr>
        <w:t>,</w:t>
      </w:r>
      <w:r w:rsidR="00447C19" w:rsidRPr="0057295F">
        <w:rPr>
          <w:rFonts w:ascii="Times New Roman" w:eastAsia="Calibri" w:hAnsi="Times New Roman" w:cs="Times New Roman"/>
          <w:sz w:val="24"/>
          <w:szCs w:val="24"/>
          <w:lang w:eastAsia="en-US"/>
        </w:rPr>
        <w:t xml:space="preserve"> nepatikslino</w:t>
      </w:r>
      <w:r w:rsidR="001B0C51" w:rsidRPr="0057295F">
        <w:rPr>
          <w:rFonts w:ascii="Times New Roman" w:eastAsia="Calibri" w:hAnsi="Times New Roman" w:cs="Times New Roman"/>
          <w:sz w:val="24"/>
          <w:szCs w:val="24"/>
          <w:lang w:eastAsia="en-US"/>
        </w:rPr>
        <w:t xml:space="preserve"> ar nepaaiškino</w:t>
      </w:r>
      <w:r w:rsidR="00447C19" w:rsidRPr="0057295F">
        <w:rPr>
          <w:rFonts w:ascii="Times New Roman" w:eastAsia="Calibri" w:hAnsi="Times New Roman" w:cs="Times New Roman"/>
          <w:sz w:val="24"/>
          <w:szCs w:val="24"/>
          <w:lang w:eastAsia="en-US"/>
        </w:rPr>
        <w:t>;</w:t>
      </w:r>
    </w:p>
    <w:p w14:paraId="2B34934F" w14:textId="242DC7B9" w:rsidR="00EF6AA8" w:rsidRDefault="00EF6AA8" w:rsidP="00B47334">
      <w:pPr>
        <w:spacing w:after="0" w:line="240" w:lineRule="auto"/>
        <w:ind w:right="-235" w:firstLine="709"/>
        <w:jc w:val="both"/>
        <w:rPr>
          <w:rFonts w:ascii="Times New Roman" w:eastAsia="Calibri" w:hAnsi="Times New Roman" w:cs="Times New Roman"/>
          <w:sz w:val="24"/>
          <w:szCs w:val="24"/>
          <w:lang w:eastAsia="en-US"/>
        </w:rPr>
      </w:pPr>
      <w:r w:rsidRPr="0057295F">
        <w:rPr>
          <w:rFonts w:ascii="Times New Roman" w:eastAsia="Calibri" w:hAnsi="Times New Roman" w:cs="Times New Roman"/>
          <w:sz w:val="24"/>
          <w:szCs w:val="24"/>
          <w:lang w:eastAsia="en-US"/>
        </w:rPr>
        <w:t>7.</w:t>
      </w:r>
      <w:r w:rsidR="00CE5DBC" w:rsidRPr="0057295F">
        <w:rPr>
          <w:rFonts w:ascii="Times New Roman" w:eastAsia="Calibri" w:hAnsi="Times New Roman" w:cs="Times New Roman"/>
          <w:sz w:val="24"/>
          <w:szCs w:val="24"/>
          <w:lang w:eastAsia="en-US"/>
        </w:rPr>
        <w:t>10.</w:t>
      </w:r>
      <w:r w:rsidR="00A53A2D">
        <w:rPr>
          <w:rFonts w:ascii="Times New Roman" w:eastAsia="Calibri" w:hAnsi="Times New Roman" w:cs="Times New Roman"/>
          <w:sz w:val="24"/>
          <w:szCs w:val="24"/>
          <w:lang w:eastAsia="en-US"/>
        </w:rPr>
        <w:t>6</w:t>
      </w:r>
      <w:r w:rsidRPr="0057295F">
        <w:rPr>
          <w:rFonts w:ascii="Times New Roman" w:eastAsia="Calibri" w:hAnsi="Times New Roman" w:cs="Times New Roman"/>
          <w:sz w:val="24"/>
          <w:szCs w:val="24"/>
          <w:lang w:eastAsia="en-US"/>
        </w:rPr>
        <w:t xml:space="preserve">. </w:t>
      </w:r>
      <w:r w:rsidR="00A66A54" w:rsidRPr="00A66A54">
        <w:rPr>
          <w:rFonts w:ascii="Times New Roman" w:eastAsia="Times New Roman" w:hAnsi="Times New Roman" w:cs="Times New Roman"/>
          <w:bCs/>
          <w:sz w:val="24"/>
          <w:szCs w:val="24"/>
          <w:lang w:eastAsia="ar-SA"/>
        </w:rPr>
        <w:t>pasiūlyta kaina yra per didelė ir Perkančiajai organizacijai nepriimtina</w:t>
      </w:r>
      <w:r w:rsidRPr="0057295F">
        <w:rPr>
          <w:rFonts w:ascii="Times New Roman" w:eastAsia="Calibri" w:hAnsi="Times New Roman" w:cs="Times New Roman"/>
          <w:sz w:val="24"/>
          <w:szCs w:val="24"/>
          <w:lang w:eastAsia="en-US"/>
        </w:rPr>
        <w:t>;</w:t>
      </w:r>
    </w:p>
    <w:p w14:paraId="13A4D7F9" w14:textId="1D2989ED" w:rsidR="00AD4A13" w:rsidRPr="00E82E32" w:rsidRDefault="00AD4A13" w:rsidP="00B47334">
      <w:pPr>
        <w:spacing w:after="0" w:line="240" w:lineRule="auto"/>
        <w:ind w:right="-235"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7.10.</w:t>
      </w:r>
      <w:r w:rsidR="00A53A2D">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w:t>
      </w:r>
      <w:r w:rsidRPr="00AD4A13">
        <w:rPr>
          <w:rFonts w:ascii="Times New Roman" w:eastAsia="Calibri" w:hAnsi="Times New Roman" w:cs="Times New Roman"/>
          <w:sz w:val="24"/>
          <w:szCs w:val="24"/>
          <w:lang w:eastAsia="en-US"/>
        </w:rPr>
        <w:t xml:space="preserve"> </w:t>
      </w:r>
      <w:bookmarkStart w:id="4" w:name="_Hlk125710766"/>
      <w:r w:rsidRPr="00AD4A13">
        <w:rPr>
          <w:rFonts w:ascii="Times New Roman" w:eastAsia="Calibri" w:hAnsi="Times New Roman" w:cs="Times New Roman"/>
          <w:sz w:val="24"/>
          <w:szCs w:val="24"/>
          <w:lang w:eastAsia="en-US"/>
        </w:rPr>
        <w:t>buvo pasiūlyta neįprastai maža kaina ir dalyvis Perkančiosios organizacijos prašymu nepateikė tinkamų pasiūlytos mažos kainos pagrįstumo įrodymų</w:t>
      </w:r>
      <w:bookmarkEnd w:id="4"/>
      <w:r>
        <w:rPr>
          <w:rFonts w:ascii="Times New Roman" w:eastAsia="Calibri" w:hAnsi="Times New Roman" w:cs="Times New Roman"/>
          <w:sz w:val="24"/>
          <w:szCs w:val="24"/>
          <w:lang w:eastAsia="en-US"/>
        </w:rPr>
        <w:t>;</w:t>
      </w:r>
    </w:p>
    <w:p w14:paraId="1B03FAEB" w14:textId="6B9DB90B" w:rsidR="00EF6AA8" w:rsidRPr="00E82E32" w:rsidRDefault="00EF6AA8" w:rsidP="00B47334">
      <w:pPr>
        <w:spacing w:after="0" w:line="240" w:lineRule="auto"/>
        <w:ind w:right="-235" w:firstLine="709"/>
        <w:jc w:val="both"/>
        <w:rPr>
          <w:rFonts w:ascii="Times New Roman" w:eastAsia="Times New Roman" w:hAnsi="Times New Roman" w:cs="Times New Roman"/>
          <w:color w:val="000000"/>
          <w:sz w:val="24"/>
          <w:szCs w:val="24"/>
          <w:lang w:eastAsia="en-US"/>
        </w:rPr>
      </w:pPr>
      <w:r w:rsidRPr="00E82E32">
        <w:rPr>
          <w:rFonts w:ascii="Times New Roman" w:eastAsia="Calibri" w:hAnsi="Times New Roman" w:cs="Times New Roman"/>
          <w:sz w:val="24"/>
          <w:szCs w:val="24"/>
          <w:lang w:eastAsia="en-US"/>
        </w:rPr>
        <w:t>7.</w:t>
      </w:r>
      <w:r w:rsidR="00CE5DBC">
        <w:rPr>
          <w:rFonts w:ascii="Times New Roman" w:eastAsia="Calibri" w:hAnsi="Times New Roman" w:cs="Times New Roman"/>
          <w:sz w:val="24"/>
          <w:szCs w:val="24"/>
          <w:lang w:eastAsia="en-US"/>
        </w:rPr>
        <w:t>10.</w:t>
      </w:r>
      <w:r w:rsidR="00A53A2D">
        <w:rPr>
          <w:rFonts w:ascii="Times New Roman" w:eastAsia="Calibri" w:hAnsi="Times New Roman" w:cs="Times New Roman"/>
          <w:sz w:val="24"/>
          <w:szCs w:val="24"/>
          <w:lang w:eastAsia="en-US"/>
        </w:rPr>
        <w:t>8</w:t>
      </w:r>
      <w:r w:rsidRPr="00E82E32">
        <w:rPr>
          <w:rFonts w:ascii="Times New Roman" w:eastAsia="Calibri" w:hAnsi="Times New Roman" w:cs="Times New Roman"/>
          <w:sz w:val="24"/>
          <w:szCs w:val="24"/>
          <w:lang w:eastAsia="en-US"/>
        </w:rPr>
        <w:t xml:space="preserve">. </w:t>
      </w:r>
      <w:r w:rsidRPr="00E82E32">
        <w:rPr>
          <w:rFonts w:ascii="Times New Roman" w:eastAsia="Times New Roman" w:hAnsi="Times New Roman" w:cs="Times New Roman"/>
          <w:color w:val="000000"/>
          <w:sz w:val="24"/>
          <w:szCs w:val="24"/>
          <w:lang w:eastAsia="en-US"/>
        </w:rPr>
        <w:t xml:space="preserve">tiekėjas apie nustatytų reikalavimų atitikimą pateikė melagingą informaciją, kurią </w:t>
      </w:r>
      <w:r w:rsidR="00CE5DBC">
        <w:rPr>
          <w:rFonts w:ascii="Times New Roman" w:eastAsia="Times New Roman" w:hAnsi="Times New Roman" w:cs="Times New Roman"/>
          <w:color w:val="000000"/>
          <w:sz w:val="24"/>
          <w:szCs w:val="24"/>
          <w:lang w:eastAsia="en-US"/>
        </w:rPr>
        <w:t>P</w:t>
      </w:r>
      <w:r w:rsidRPr="00E82E32">
        <w:rPr>
          <w:rFonts w:ascii="Times New Roman" w:eastAsia="Times New Roman" w:hAnsi="Times New Roman" w:cs="Times New Roman"/>
          <w:color w:val="000000"/>
          <w:sz w:val="24"/>
          <w:szCs w:val="24"/>
          <w:lang w:eastAsia="en-US"/>
        </w:rPr>
        <w:t>erkančioji organizacija gali įrodyti bet kokiomis teisėtomis priemonėmis;</w:t>
      </w:r>
    </w:p>
    <w:p w14:paraId="464FE7FE" w14:textId="78BCCFA9" w:rsidR="00EF6AA8" w:rsidRDefault="00EF6AA8" w:rsidP="00A53A2D">
      <w:pPr>
        <w:pStyle w:val="prastasiniatinklio"/>
        <w:numPr>
          <w:ilvl w:val="2"/>
          <w:numId w:val="18"/>
        </w:numPr>
        <w:tabs>
          <w:tab w:val="left" w:pos="993"/>
          <w:tab w:val="left" w:pos="1560"/>
        </w:tabs>
        <w:spacing w:before="0" w:beforeAutospacing="0" w:after="0" w:afterAutospacing="0" w:line="280" w:lineRule="exact"/>
        <w:ind w:right="-235" w:hanging="11"/>
        <w:jc w:val="both"/>
      </w:pPr>
      <w:r w:rsidRPr="00E82E32">
        <w:t xml:space="preserve">kitais Įstatyme ar Apraše bei šiuose pirkimo </w:t>
      </w:r>
      <w:r w:rsidR="00A91997">
        <w:t>sąlygo</w:t>
      </w:r>
      <w:r w:rsidRPr="00E82E32">
        <w:t>se numatytais atvejais.</w:t>
      </w:r>
    </w:p>
    <w:p w14:paraId="03AC64AF" w14:textId="77777777" w:rsidR="00BE521C" w:rsidRDefault="00BE521C" w:rsidP="00BE521C">
      <w:pPr>
        <w:pStyle w:val="prastasiniatinklio"/>
        <w:tabs>
          <w:tab w:val="left" w:pos="993"/>
        </w:tabs>
        <w:spacing w:before="0" w:beforeAutospacing="0" w:after="0" w:afterAutospacing="0" w:line="280" w:lineRule="exact"/>
        <w:ind w:left="1286" w:right="-235"/>
        <w:jc w:val="both"/>
      </w:pPr>
    </w:p>
    <w:p w14:paraId="1BBE0958" w14:textId="2CAB8160" w:rsidR="00BE521C" w:rsidRPr="007C1CE7" w:rsidRDefault="00BE521C" w:rsidP="006F44F9">
      <w:pPr>
        <w:pStyle w:val="Antrat1"/>
        <w:numPr>
          <w:ilvl w:val="0"/>
          <w:numId w:val="18"/>
        </w:numPr>
        <w:tabs>
          <w:tab w:val="left" w:pos="432"/>
          <w:tab w:val="left" w:pos="567"/>
        </w:tabs>
        <w:spacing w:before="0" w:after="0"/>
        <w:rPr>
          <w:rFonts w:eastAsia="Times New Roman"/>
          <w:b/>
          <w:bCs/>
          <w:color w:val="000000"/>
          <w:sz w:val="24"/>
          <w:szCs w:val="24"/>
          <w:lang w:eastAsia="ar-SA"/>
        </w:rPr>
      </w:pPr>
      <w:r w:rsidRPr="007C1CE7">
        <w:rPr>
          <w:rFonts w:eastAsia="Times New Roman"/>
          <w:b/>
          <w:bCs/>
          <w:color w:val="000000"/>
          <w:sz w:val="24"/>
          <w:szCs w:val="24"/>
          <w:lang w:eastAsia="ar-SA"/>
        </w:rPr>
        <w:t xml:space="preserve">PASIŪLYMŲ EILĖS SUDARYMAS IR </w:t>
      </w:r>
      <w:r w:rsidR="003D797F">
        <w:rPr>
          <w:rFonts w:eastAsia="Times New Roman"/>
          <w:b/>
          <w:bCs/>
          <w:color w:val="000000"/>
          <w:sz w:val="24"/>
          <w:szCs w:val="24"/>
          <w:lang w:eastAsia="ar-SA"/>
        </w:rPr>
        <w:t>LAIMĖJUSI</w:t>
      </w:r>
      <w:r w:rsidR="0011402E">
        <w:rPr>
          <w:rFonts w:eastAsia="Times New Roman"/>
          <w:b/>
          <w:bCs/>
          <w:color w:val="000000"/>
          <w:sz w:val="24"/>
          <w:szCs w:val="24"/>
          <w:lang w:eastAsia="ar-SA"/>
        </w:rPr>
        <w:t>O</w:t>
      </w:r>
      <w:r w:rsidR="003D797F">
        <w:rPr>
          <w:rFonts w:eastAsia="Times New Roman"/>
          <w:b/>
          <w:bCs/>
          <w:color w:val="000000"/>
          <w:sz w:val="24"/>
          <w:szCs w:val="24"/>
          <w:lang w:eastAsia="ar-SA"/>
        </w:rPr>
        <w:t xml:space="preserve"> PASIŪLYM</w:t>
      </w:r>
      <w:r w:rsidR="0011402E">
        <w:rPr>
          <w:rFonts w:eastAsia="Times New Roman"/>
          <w:b/>
          <w:bCs/>
          <w:color w:val="000000"/>
          <w:sz w:val="24"/>
          <w:szCs w:val="24"/>
          <w:lang w:eastAsia="ar-SA"/>
        </w:rPr>
        <w:t>O</w:t>
      </w:r>
      <w:r w:rsidR="006333C7">
        <w:rPr>
          <w:rFonts w:eastAsia="Times New Roman"/>
          <w:b/>
          <w:bCs/>
          <w:color w:val="000000"/>
          <w:sz w:val="24"/>
          <w:szCs w:val="24"/>
          <w:lang w:eastAsia="ar-SA"/>
        </w:rPr>
        <w:t xml:space="preserve"> </w:t>
      </w:r>
    </w:p>
    <w:p w14:paraId="64792CA3" w14:textId="2236212E" w:rsidR="00BE521C" w:rsidRPr="007C1CE7" w:rsidRDefault="00BE521C" w:rsidP="00BE521C">
      <w:pPr>
        <w:pStyle w:val="Antrat1"/>
        <w:numPr>
          <w:ilvl w:val="0"/>
          <w:numId w:val="0"/>
        </w:numPr>
        <w:tabs>
          <w:tab w:val="left" w:pos="432"/>
          <w:tab w:val="left" w:pos="567"/>
        </w:tabs>
        <w:spacing w:before="0" w:after="0"/>
        <w:rPr>
          <w:rFonts w:eastAsia="Times New Roman"/>
          <w:b/>
          <w:bCs/>
          <w:color w:val="000000"/>
          <w:sz w:val="24"/>
          <w:szCs w:val="24"/>
          <w:lang w:eastAsia="ar-SA"/>
        </w:rPr>
      </w:pPr>
      <w:r w:rsidRPr="007C1CE7">
        <w:rPr>
          <w:rFonts w:eastAsia="Times New Roman"/>
          <w:b/>
          <w:bCs/>
          <w:color w:val="000000"/>
          <w:sz w:val="24"/>
          <w:szCs w:val="24"/>
          <w:lang w:eastAsia="ar-SA"/>
        </w:rPr>
        <w:t>NUSTATYMAS</w:t>
      </w:r>
      <w:r w:rsidR="003D797F">
        <w:rPr>
          <w:rFonts w:eastAsia="Times New Roman"/>
          <w:b/>
          <w:bCs/>
          <w:color w:val="000000"/>
          <w:sz w:val="24"/>
          <w:szCs w:val="24"/>
          <w:lang w:eastAsia="ar-SA"/>
        </w:rPr>
        <w:t xml:space="preserve"> IR</w:t>
      </w:r>
      <w:r>
        <w:rPr>
          <w:rFonts w:eastAsia="Times New Roman"/>
          <w:b/>
          <w:bCs/>
          <w:color w:val="000000"/>
          <w:sz w:val="24"/>
          <w:szCs w:val="24"/>
          <w:lang w:eastAsia="ar-SA"/>
        </w:rPr>
        <w:t xml:space="preserve"> SPRENDIMAS DĖL PIRKIMO SUTAR</w:t>
      </w:r>
      <w:r w:rsidR="0011402E">
        <w:rPr>
          <w:rFonts w:eastAsia="Times New Roman"/>
          <w:b/>
          <w:bCs/>
          <w:color w:val="000000"/>
          <w:sz w:val="24"/>
          <w:szCs w:val="24"/>
          <w:lang w:eastAsia="ar-SA"/>
        </w:rPr>
        <w:t>TIES</w:t>
      </w:r>
      <w:r>
        <w:rPr>
          <w:rFonts w:eastAsia="Times New Roman"/>
          <w:b/>
          <w:bCs/>
          <w:color w:val="000000"/>
          <w:sz w:val="24"/>
          <w:szCs w:val="24"/>
          <w:lang w:eastAsia="ar-SA"/>
        </w:rPr>
        <w:t xml:space="preserve"> SUDARYMO</w:t>
      </w:r>
    </w:p>
    <w:p w14:paraId="0283D3D8" w14:textId="0C5F1D35" w:rsidR="002E6529" w:rsidRPr="00F06F8A" w:rsidRDefault="0033596C" w:rsidP="00B85F1E">
      <w:pPr>
        <w:pStyle w:val="prastasiniatinklio"/>
        <w:spacing w:before="0" w:beforeAutospacing="0" w:after="0" w:afterAutospacing="0" w:line="280" w:lineRule="exact"/>
        <w:ind w:right="-235" w:firstLine="709"/>
        <w:jc w:val="both"/>
      </w:pPr>
      <w:r>
        <w:t>8.1</w:t>
      </w:r>
      <w:r w:rsidR="00B43DB9" w:rsidRPr="00FF63F8">
        <w:t>.</w:t>
      </w:r>
      <w:r w:rsidR="00124F98" w:rsidRPr="00FF63F8">
        <w:rPr>
          <w:rFonts w:eastAsia="Times New Roman"/>
          <w:lang w:eastAsia="ar-SA"/>
        </w:rPr>
        <w:t xml:space="preserve"> </w:t>
      </w:r>
      <w:r w:rsidR="00332117" w:rsidRPr="00FF63F8">
        <w:rPr>
          <w:rFonts w:eastAsia="Times New Roman"/>
          <w:lang w:eastAsia="ar-SA"/>
        </w:rPr>
        <w:t xml:space="preserve">Pagal pirkimo sąlygose nustatytus kriterijus ir tvarką </w:t>
      </w:r>
      <w:r w:rsidR="00BC2C9D" w:rsidRPr="00FF63F8">
        <w:rPr>
          <w:rFonts w:eastAsia="Times New Roman"/>
          <w:lang w:eastAsia="ar-SA"/>
        </w:rPr>
        <w:t>išnagrinėjus, įvertinus ir palyginus pateiktus pasiūlymus,</w:t>
      </w:r>
      <w:r w:rsidR="00124F98" w:rsidRPr="00FF63F8">
        <w:rPr>
          <w:rFonts w:eastAsia="Times New Roman"/>
          <w:lang w:eastAsia="ar-SA"/>
        </w:rPr>
        <w:t xml:space="preserve"> s</w:t>
      </w:r>
      <w:r w:rsidR="00B43DB9" w:rsidRPr="00FF63F8">
        <w:t>udaroma pasiūlymų eilė</w:t>
      </w:r>
      <w:r w:rsidR="00332117" w:rsidRPr="00FF63F8">
        <w:t xml:space="preserve">, </w:t>
      </w:r>
      <w:r w:rsidR="00332117" w:rsidRPr="00FF63F8">
        <w:rPr>
          <w:rFonts w:eastAsia="Times New Roman"/>
        </w:rPr>
        <w:t xml:space="preserve">į kurią įtraukiami </w:t>
      </w:r>
      <w:r w:rsidR="00B16378" w:rsidRPr="00B16378">
        <w:rPr>
          <w:rFonts w:eastAsia="Times New Roman"/>
          <w:lang w:eastAsia="ar-SA"/>
        </w:rPr>
        <w:t>tie tiekėjai, kurių pasiūlymai atitiko pirkimo sąlygose nustatytus reikalavimus</w:t>
      </w:r>
      <w:r w:rsidR="00B43DB9" w:rsidRPr="00FF63F8">
        <w:t xml:space="preserve">. Pasiūlymų eilė sudaroma ekonominio naudingumo mažėjimo tvarka. </w:t>
      </w:r>
      <w:r w:rsidR="00124F98" w:rsidRPr="00FF63F8">
        <w:rPr>
          <w:rFonts w:eastAsia="Lucida Sans Unicode"/>
        </w:rPr>
        <w:t>Tais atvejais, k</w:t>
      </w:r>
      <w:r w:rsidR="00124F98" w:rsidRPr="00FF63F8">
        <w:t>a</w:t>
      </w:r>
      <w:r w:rsidR="00B43DB9" w:rsidRPr="00FF63F8">
        <w:t xml:space="preserve">i kelių tiekėjų pasiūlymų ekonominis naudingumas yra vienodas, sudarant pasiūlymų eilę, pirmesnis </w:t>
      </w:r>
      <w:r w:rsidR="00124F98" w:rsidRPr="00FF63F8">
        <w:rPr>
          <w:rFonts w:eastAsia="Lucida Sans Unicode"/>
        </w:rPr>
        <w:t xml:space="preserve">į šią eilę </w:t>
      </w:r>
      <w:r w:rsidR="00B43DB9" w:rsidRPr="00FF63F8">
        <w:t xml:space="preserve">įrašomas tiekėjas, kurio pasiūlymas </w:t>
      </w:r>
      <w:r w:rsidR="00124F98" w:rsidRPr="00FF63F8">
        <w:rPr>
          <w:rFonts w:eastAsia="Lucida Sans Unicode"/>
        </w:rPr>
        <w:t xml:space="preserve">CVP IS priemonėmis </w:t>
      </w:r>
      <w:r w:rsidR="00B43DB9" w:rsidRPr="00FF63F8">
        <w:t xml:space="preserve">pateiktas anksčiausiai. </w:t>
      </w:r>
      <w:bookmarkStart w:id="5" w:name="_Hlk125534464"/>
      <w:r w:rsidR="00A67D20" w:rsidRPr="00FF63F8">
        <w:t>Pasiūlymų e</w:t>
      </w:r>
      <w:r w:rsidR="00B43DB9" w:rsidRPr="00FF63F8">
        <w:t xml:space="preserve">ilė nesudaroma, </w:t>
      </w:r>
      <w:bookmarkEnd w:id="5"/>
      <w:r w:rsidR="003055FE" w:rsidRPr="00FF63F8">
        <w:t xml:space="preserve">jei </w:t>
      </w:r>
      <w:r w:rsidR="003055FE" w:rsidRPr="00C520E3">
        <w:t>pasiūlymą pateikė arba įvertinus pasiūlymus liko tik vienas tiekėjas</w:t>
      </w:r>
      <w:r w:rsidR="00A67D20" w:rsidRPr="00FF63F8">
        <w:t>.</w:t>
      </w:r>
    </w:p>
    <w:p w14:paraId="1662C469" w14:textId="5D7DF9D9" w:rsidR="002E6529" w:rsidRPr="00FD6260" w:rsidRDefault="0033596C" w:rsidP="00B85F1E">
      <w:pPr>
        <w:pStyle w:val="prastasiniatinklio"/>
        <w:spacing w:before="0" w:beforeAutospacing="0" w:after="0" w:afterAutospacing="0" w:line="280" w:lineRule="exact"/>
        <w:ind w:right="-235" w:firstLine="709"/>
        <w:jc w:val="both"/>
      </w:pPr>
      <w:r w:rsidRPr="00855706">
        <w:t>8.2</w:t>
      </w:r>
      <w:r w:rsidR="00B43DB9" w:rsidRPr="00855706">
        <w:t xml:space="preserve">. </w:t>
      </w:r>
      <w:r w:rsidR="003055FE" w:rsidRPr="004D6483">
        <w:t>Nustatomas pirkimo laimėtojas</w:t>
      </w:r>
      <w:r w:rsidR="006333C7" w:rsidRPr="006333C7">
        <w:rPr>
          <w:rFonts w:eastAsia="Lucida Sans Unicode"/>
          <w:lang w:eastAsia="en-US"/>
        </w:rPr>
        <w:t xml:space="preserve">. Laimėtojais gali būti pasirenkami </w:t>
      </w:r>
      <w:r w:rsidR="003055FE">
        <w:t>tik toks</w:t>
      </w:r>
      <w:r w:rsidR="003055FE" w:rsidRPr="00FD6260">
        <w:t xml:space="preserve"> tiekėja</w:t>
      </w:r>
      <w:r w:rsidR="003055FE">
        <w:t>s</w:t>
      </w:r>
      <w:r w:rsidR="003055FE" w:rsidRPr="00FD6260">
        <w:t>, kuri</w:t>
      </w:r>
      <w:r w:rsidR="003055FE">
        <w:t>o</w:t>
      </w:r>
      <w:r w:rsidR="003055FE" w:rsidRPr="00FD6260">
        <w:t xml:space="preserve"> pasiūlyma</w:t>
      </w:r>
      <w:r w:rsidR="003055FE">
        <w:t>s</w:t>
      </w:r>
      <w:r w:rsidR="003055FE" w:rsidRPr="00FD6260">
        <w:t xml:space="preserve"> atitinka pirkimo dokumentuose nustatytus reikalavimus ir</w:t>
      </w:r>
      <w:r w:rsidR="003055FE">
        <w:t xml:space="preserve"> </w:t>
      </w:r>
      <w:r w:rsidR="003055FE" w:rsidRPr="00497DB8">
        <w:t>j</w:t>
      </w:r>
      <w:r w:rsidR="003055FE">
        <w:t>o</w:t>
      </w:r>
      <w:r w:rsidR="003055FE" w:rsidRPr="00497DB8">
        <w:t xml:space="preserve"> pasiūlym</w:t>
      </w:r>
      <w:r w:rsidR="00E65FD2">
        <w:t>o</w:t>
      </w:r>
      <w:r w:rsidR="003055FE" w:rsidRPr="00497DB8">
        <w:t xml:space="preserve"> kaina </w:t>
      </w:r>
      <w:r w:rsidR="003055FE" w:rsidRPr="00FD6260">
        <w:t>nėra per didelė ir perkančiajai organizacijai nepriimtina</w:t>
      </w:r>
      <w:r w:rsidR="00B43DB9" w:rsidRPr="00FD6260">
        <w:t>.</w:t>
      </w:r>
    </w:p>
    <w:p w14:paraId="6615B9CD" w14:textId="04F7ED1F" w:rsidR="002E6529" w:rsidRPr="00AC0F4B" w:rsidRDefault="0033596C" w:rsidP="00B85F1E">
      <w:pPr>
        <w:pStyle w:val="prastasiniatinklio"/>
        <w:spacing w:before="0" w:beforeAutospacing="0" w:after="0" w:afterAutospacing="0" w:line="280" w:lineRule="exact"/>
        <w:ind w:right="-235" w:firstLine="709"/>
        <w:jc w:val="both"/>
      </w:pPr>
      <w:r w:rsidRPr="00FD6260">
        <w:t>8.3</w:t>
      </w:r>
      <w:r w:rsidR="00B43DB9" w:rsidRPr="00FD6260">
        <w:t>. Perkančioji organizac</w:t>
      </w:r>
      <w:r w:rsidR="00687A8D" w:rsidRPr="00FD6260">
        <w:t xml:space="preserve">ija suinteresuotiems </w:t>
      </w:r>
      <w:r w:rsidR="00687A8D" w:rsidRPr="00BC2C9D">
        <w:t>dalyviams</w:t>
      </w:r>
      <w:r w:rsidR="00687A8D" w:rsidRPr="00FD6260">
        <w:t xml:space="preserve"> n</w:t>
      </w:r>
      <w:r w:rsidR="00B43DB9" w:rsidRPr="00FD6260">
        <w:t xml:space="preserve">e vėliau </w:t>
      </w:r>
      <w:r w:rsidR="00B43DB9" w:rsidRPr="00AC0F4B">
        <w:t xml:space="preserve">kaip per </w:t>
      </w:r>
      <w:r w:rsidR="004D6483" w:rsidRPr="00AC0F4B">
        <w:t>3</w:t>
      </w:r>
      <w:r w:rsidR="00B43DB9" w:rsidRPr="00AC0F4B">
        <w:t xml:space="preserve"> </w:t>
      </w:r>
      <w:r w:rsidR="00DC75A2" w:rsidRPr="00AC0F4B">
        <w:t>(</w:t>
      </w:r>
      <w:r w:rsidR="004D6483" w:rsidRPr="00AC0F4B">
        <w:t>tri</w:t>
      </w:r>
      <w:r w:rsidR="00DC75A2" w:rsidRPr="00AC0F4B">
        <w:t xml:space="preserve">s) </w:t>
      </w:r>
      <w:r w:rsidR="00B43DB9" w:rsidRPr="00AC0F4B">
        <w:t xml:space="preserve">darbo dienas raštu </w:t>
      </w:r>
      <w:r w:rsidRPr="00AC0F4B">
        <w:rPr>
          <w:rFonts w:eastAsia="Lucida Sans Unicode"/>
        </w:rPr>
        <w:t>CVP IS p</w:t>
      </w:r>
      <w:r w:rsidR="00C53F4B" w:rsidRPr="00AC0F4B">
        <w:t xml:space="preserve"> </w:t>
      </w:r>
      <w:r w:rsidR="00C53F4B" w:rsidRPr="00AC0F4B">
        <w:rPr>
          <w:rFonts w:eastAsia="Lucida Sans Unicode"/>
        </w:rPr>
        <w:t>susirašinėjimo p</w:t>
      </w:r>
      <w:r w:rsidRPr="00AC0F4B">
        <w:rPr>
          <w:rFonts w:eastAsia="Lucida Sans Unicode"/>
        </w:rPr>
        <w:t>riemonėmis</w:t>
      </w:r>
      <w:r w:rsidRPr="00AC0F4B">
        <w:t xml:space="preserve"> </w:t>
      </w:r>
      <w:r w:rsidR="00B43DB9" w:rsidRPr="00AC0F4B">
        <w:t xml:space="preserve">praneša apie priimtą sprendimą </w:t>
      </w:r>
      <w:r w:rsidRPr="00AC0F4B">
        <w:t xml:space="preserve">nustatyti </w:t>
      </w:r>
      <w:r w:rsidR="003055FE" w:rsidRPr="00AC0F4B">
        <w:t>laimėjusį pasiūlymą, dėl kurio bus sudaroma</w:t>
      </w:r>
      <w:r w:rsidR="003055FE" w:rsidRPr="00AC0F4B">
        <w:rPr>
          <w:b/>
        </w:rPr>
        <w:t xml:space="preserve"> </w:t>
      </w:r>
      <w:r w:rsidR="003055FE" w:rsidRPr="00AC0F4B">
        <w:t xml:space="preserve">pirkimo sutartis, ir pateikia </w:t>
      </w:r>
      <w:hyperlink r:id="rId12" w:tgtFrame="_blank" w:history="1">
        <w:r w:rsidR="003055FE" w:rsidRPr="00AC0F4B">
          <w:rPr>
            <w:rStyle w:val="Hipersaitas"/>
            <w:color w:val="auto"/>
            <w:u w:val="none"/>
          </w:rPr>
          <w:t>VPĮ 58 straipsnio 2 dalyje</w:t>
        </w:r>
      </w:hyperlink>
      <w:r w:rsidR="003055FE" w:rsidRPr="00AC0F4B">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r w:rsidR="00B43DB9" w:rsidRPr="00AC0F4B">
        <w:t>.</w:t>
      </w:r>
    </w:p>
    <w:p w14:paraId="6A85CD27" w14:textId="109A84E6" w:rsidR="002E6529" w:rsidRPr="00AC0F4B" w:rsidRDefault="0033596C" w:rsidP="00B85F1E">
      <w:pPr>
        <w:pStyle w:val="prastasiniatinklio"/>
        <w:spacing w:before="0" w:beforeAutospacing="0" w:after="0" w:afterAutospacing="0" w:line="280" w:lineRule="exact"/>
        <w:ind w:right="-235" w:firstLine="709"/>
        <w:jc w:val="both"/>
      </w:pPr>
      <w:r w:rsidRPr="00AC0F4B">
        <w:t>8.4</w:t>
      </w:r>
      <w:r w:rsidR="00B43DB9" w:rsidRPr="00AC0F4B">
        <w:t xml:space="preserve">. </w:t>
      </w:r>
      <w:r w:rsidR="003055FE" w:rsidRPr="003055FE">
        <w:rPr>
          <w:rFonts w:eastAsia="Lucida Sans Unicode"/>
          <w:lang w:eastAsia="en-US"/>
        </w:rPr>
        <w:t xml:space="preserve">Tiekėjas, kurio pasiūlymas nustatytas laimėjusiu, </w:t>
      </w:r>
      <w:r w:rsidR="00CB0D55" w:rsidRPr="00CB0D55">
        <w:rPr>
          <w:rFonts w:eastAsia="Lucida Sans Unicode"/>
          <w:lang w:eastAsia="en-US"/>
        </w:rPr>
        <w:t xml:space="preserve">sudaryti pirkimo sutarties kviečiamas CVP IS priemonėmis ir jam nurodomas laikas, iki kada </w:t>
      </w:r>
      <w:r w:rsidR="00CB0D55" w:rsidRPr="00CB0D55">
        <w:rPr>
          <w:rFonts w:eastAsia="Lucida Sans Unicode"/>
          <w:bCs/>
          <w:lang w:eastAsia="en-US"/>
        </w:rPr>
        <w:t>jis turi sudaryti pirkimo sutartį</w:t>
      </w:r>
      <w:r w:rsidR="00CB0D55">
        <w:rPr>
          <w:rFonts w:eastAsia="Lucida Sans Unicode"/>
          <w:bCs/>
          <w:lang w:eastAsia="en-US"/>
        </w:rPr>
        <w:t>.</w:t>
      </w:r>
    </w:p>
    <w:p w14:paraId="0A961FD8" w14:textId="6023E39F" w:rsidR="00FF63F8" w:rsidRPr="00FD6260" w:rsidRDefault="0033596C" w:rsidP="000875E5">
      <w:pPr>
        <w:pStyle w:val="prastasiniatinklio"/>
        <w:spacing w:before="0" w:beforeAutospacing="0" w:after="0" w:afterAutospacing="0" w:line="280" w:lineRule="exact"/>
        <w:ind w:right="-142" w:firstLine="709"/>
        <w:jc w:val="both"/>
      </w:pPr>
      <w:r w:rsidRPr="00AC0F4B">
        <w:t>8.5</w:t>
      </w:r>
      <w:r w:rsidR="00EF6AA8" w:rsidRPr="00AC0F4B">
        <w:t xml:space="preserve">. </w:t>
      </w:r>
      <w:r w:rsidR="00FF63F8" w:rsidRPr="00AC0F4B">
        <w:t xml:space="preserve">Jeigu </w:t>
      </w:r>
      <w:r w:rsidR="00101F68" w:rsidRPr="00AC0F4B">
        <w:t>tiekėja</w:t>
      </w:r>
      <w:r w:rsidR="00FF63F8" w:rsidRPr="00AC0F4B">
        <w:t xml:space="preserve">s, kuriam buvo pasiūlyta sudaryti </w:t>
      </w:r>
      <w:r w:rsidR="00CB0D55" w:rsidRPr="00CB0D55">
        <w:rPr>
          <w:rFonts w:eastAsia="Lucida Sans Unicode"/>
          <w:lang w:eastAsia="en-US"/>
        </w:rPr>
        <w:t xml:space="preserve">pirkimo </w:t>
      </w:r>
      <w:r w:rsidR="00FF63F8" w:rsidRPr="00AC0F4B">
        <w:t>sutartį, raštu atsisako</w:t>
      </w:r>
      <w:r w:rsidR="00FF63F8" w:rsidRPr="00FF63F8">
        <w:t xml:space="preserve"> ją sudaryti, arba iki Perkančiosios organizacijos nurodyto laiko nepasirašo </w:t>
      </w:r>
      <w:r w:rsidR="00CB0D55" w:rsidRPr="00CB0D55">
        <w:rPr>
          <w:rFonts w:eastAsia="Lucida Sans Unicode"/>
          <w:lang w:eastAsia="en-US"/>
        </w:rPr>
        <w:t xml:space="preserve">pirkimo </w:t>
      </w:r>
      <w:r w:rsidR="00FF63F8" w:rsidRPr="00FF63F8">
        <w:t xml:space="preserve">sutarties, arba atsisako </w:t>
      </w:r>
      <w:r w:rsidR="00CB0D55" w:rsidRPr="00CB0D55">
        <w:rPr>
          <w:rFonts w:eastAsia="Lucida Sans Unicode"/>
          <w:lang w:eastAsia="en-US"/>
        </w:rPr>
        <w:t xml:space="preserve">pirkimo </w:t>
      </w:r>
      <w:r w:rsidR="00FF63F8" w:rsidRPr="00FF63F8">
        <w:t xml:space="preserve">sutartį sudaryti pirkimo dokumentuose nustatytomis sąlygomis, laikoma, kad jis atsisakė sudaryti </w:t>
      </w:r>
      <w:r w:rsidR="00CB0D55" w:rsidRPr="00CB0D55">
        <w:rPr>
          <w:rFonts w:eastAsia="Lucida Sans Unicode"/>
          <w:lang w:eastAsia="en-US"/>
        </w:rPr>
        <w:t>pirkimo</w:t>
      </w:r>
      <w:r w:rsidR="00FF63F8" w:rsidRPr="00FF63F8">
        <w:t xml:space="preserve"> sutartį.</w:t>
      </w:r>
      <w:r w:rsidR="00FF63F8">
        <w:t xml:space="preserve"> </w:t>
      </w:r>
      <w:r w:rsidR="00FF63F8" w:rsidRPr="00FF63F8">
        <w:t xml:space="preserve">Tuo atveju Perkančioji organizacija siūlo sudaryti </w:t>
      </w:r>
      <w:r w:rsidR="00CB0D55" w:rsidRPr="00CB0D55">
        <w:rPr>
          <w:rFonts w:eastAsia="Lucida Sans Unicode"/>
          <w:lang w:eastAsia="en-US"/>
        </w:rPr>
        <w:t xml:space="preserve">pirkimo </w:t>
      </w:r>
      <w:r w:rsidR="00FF63F8" w:rsidRPr="00FF63F8">
        <w:t xml:space="preserve">sutartį </w:t>
      </w:r>
      <w:r w:rsidR="00FF63F8">
        <w:t>tiekėj</w:t>
      </w:r>
      <w:r w:rsidR="00FF63F8" w:rsidRPr="00FF63F8">
        <w:t xml:space="preserve">ui, kurio pasiūlymas pagal nustatytą pasiūlymų eilę yra pirmas po </w:t>
      </w:r>
      <w:r w:rsidR="00FF63F8">
        <w:t>tiekėj</w:t>
      </w:r>
      <w:r w:rsidR="00FF63F8" w:rsidRPr="00FF63F8">
        <w:t>o, atsisakiusio sudaryti</w:t>
      </w:r>
      <w:r w:rsidR="00CB0D55" w:rsidRPr="00CB0D55">
        <w:rPr>
          <w:rFonts w:eastAsia="Lucida Sans Unicode"/>
          <w:lang w:eastAsia="en-US"/>
        </w:rPr>
        <w:t xml:space="preserve"> pirkimo </w:t>
      </w:r>
      <w:r w:rsidR="00FF63F8" w:rsidRPr="00FF63F8">
        <w:t xml:space="preserve">sutartį, jeigu tenkinamos </w:t>
      </w:r>
      <w:r w:rsidR="00D63039">
        <w:t>VPĮ</w:t>
      </w:r>
      <w:r w:rsidR="00FF63F8" w:rsidRPr="00FF63F8">
        <w:t xml:space="preserve"> 45 straipsnio 1 dalyje išdėstytos sąlygos</w:t>
      </w:r>
      <w:r w:rsidR="00FF63F8">
        <w:t>.</w:t>
      </w:r>
    </w:p>
    <w:p w14:paraId="4E152DF6" w14:textId="77777777" w:rsidR="00BE521C" w:rsidRPr="00EB53D7" w:rsidRDefault="00BE521C" w:rsidP="00B47334">
      <w:pPr>
        <w:spacing w:after="0" w:line="280" w:lineRule="exact"/>
        <w:ind w:right="-235" w:firstLine="709"/>
        <w:rPr>
          <w:rFonts w:ascii="Times New Roman" w:eastAsia="Times New Roman" w:hAnsi="Times New Roman" w:cs="Times New Roman"/>
          <w:sz w:val="24"/>
          <w:szCs w:val="24"/>
        </w:rPr>
      </w:pPr>
    </w:p>
    <w:p w14:paraId="0BD9BED8" w14:textId="5BE043D8" w:rsidR="00BB46A8" w:rsidRPr="00EB53D7" w:rsidRDefault="00BE521C" w:rsidP="00B47334">
      <w:pPr>
        <w:pStyle w:val="prastasiniatinklio"/>
        <w:spacing w:before="0" w:beforeAutospacing="0" w:after="0" w:afterAutospacing="0" w:line="280" w:lineRule="exact"/>
        <w:ind w:right="-235" w:firstLine="709"/>
        <w:jc w:val="center"/>
        <w:rPr>
          <w:b/>
          <w:bCs/>
        </w:rPr>
      </w:pPr>
      <w:r w:rsidRPr="00EB53D7">
        <w:rPr>
          <w:b/>
          <w:bCs/>
        </w:rPr>
        <w:t>9</w:t>
      </w:r>
      <w:r w:rsidR="00B43DB9" w:rsidRPr="00EB53D7">
        <w:rPr>
          <w:b/>
          <w:bCs/>
        </w:rPr>
        <w:t xml:space="preserve">. </w:t>
      </w:r>
      <w:r w:rsidR="00BB46A8" w:rsidRPr="00EB53D7">
        <w:rPr>
          <w:b/>
          <w:bCs/>
        </w:rPr>
        <w:t>PIRKIMO SUTARTIES SĄLYGOS</w:t>
      </w:r>
    </w:p>
    <w:p w14:paraId="175065C6" w14:textId="480CE809" w:rsidR="00BB46A8" w:rsidRPr="00EB53D7" w:rsidRDefault="00BB46A8" w:rsidP="00BB46A8">
      <w:pPr>
        <w:pStyle w:val="prastasiniatinklio"/>
        <w:spacing w:before="0" w:beforeAutospacing="0" w:after="0" w:afterAutospacing="0" w:line="280" w:lineRule="exact"/>
        <w:ind w:right="-142" w:firstLine="709"/>
        <w:jc w:val="both"/>
        <w:rPr>
          <w:rFonts w:eastAsia="Times New Roman"/>
          <w:lang w:eastAsia="ar-SA"/>
        </w:rPr>
      </w:pPr>
      <w:r w:rsidRPr="00EB53D7">
        <w:t xml:space="preserve">9.1. </w:t>
      </w:r>
      <w:r w:rsidR="00C4769F" w:rsidRPr="00EB53D7">
        <w:t>P</w:t>
      </w:r>
      <w:r w:rsidR="0060104A" w:rsidRPr="00EB53D7">
        <w:t xml:space="preserve">irkimo sutarties </w:t>
      </w:r>
      <w:r w:rsidRPr="00EB53D7">
        <w:rPr>
          <w:rFonts w:eastAsia="Times New Roman"/>
          <w:lang w:eastAsia="ar-SA"/>
        </w:rPr>
        <w:t>projektas pateikt</w:t>
      </w:r>
      <w:r w:rsidR="00C4769F" w:rsidRPr="00EB53D7">
        <w:rPr>
          <w:rFonts w:eastAsia="Times New Roman"/>
          <w:lang w:eastAsia="ar-SA"/>
        </w:rPr>
        <w:t>as</w:t>
      </w:r>
      <w:r w:rsidRPr="00EB53D7">
        <w:rPr>
          <w:rFonts w:eastAsia="Times New Roman"/>
          <w:lang w:eastAsia="ar-SA"/>
        </w:rPr>
        <w:t xml:space="preserve"> šių pirkimo sąlygų 4 priede.</w:t>
      </w:r>
    </w:p>
    <w:p w14:paraId="025D1667" w14:textId="3C705C6F" w:rsidR="00BB46A8" w:rsidRPr="00EB53D7" w:rsidRDefault="0060104A" w:rsidP="00BB46A8">
      <w:pPr>
        <w:pStyle w:val="prastasiniatinklio"/>
        <w:spacing w:before="0" w:beforeAutospacing="0" w:after="0" w:afterAutospacing="0" w:line="280" w:lineRule="exact"/>
        <w:ind w:right="-142" w:firstLine="709"/>
        <w:jc w:val="both"/>
        <w:rPr>
          <w:rFonts w:eastAsia="Times New Roman"/>
          <w:lang w:eastAsia="ar-SA"/>
        </w:rPr>
      </w:pPr>
      <w:r w:rsidRPr="00EB53D7">
        <w:rPr>
          <w:rFonts w:eastAsia="Times New Roman"/>
          <w:lang w:eastAsia="ar-SA"/>
        </w:rPr>
        <w:t>9.</w:t>
      </w:r>
      <w:r w:rsidR="00902AF1" w:rsidRPr="00EB53D7">
        <w:rPr>
          <w:rFonts w:eastAsia="Times New Roman"/>
          <w:lang w:eastAsia="ar-SA"/>
        </w:rPr>
        <w:t>2</w:t>
      </w:r>
      <w:r w:rsidRPr="00EB53D7">
        <w:rPr>
          <w:rFonts w:eastAsia="Times New Roman"/>
          <w:lang w:eastAsia="ar-SA"/>
        </w:rPr>
        <w:t xml:space="preserve">. </w:t>
      </w:r>
      <w:r w:rsidR="00C4769F" w:rsidRPr="00EB53D7">
        <w:rPr>
          <w:rFonts w:eastAsia="Times New Roman"/>
          <w:lang w:eastAsia="ar-SA"/>
        </w:rPr>
        <w:t>P</w:t>
      </w:r>
      <w:r w:rsidR="00BB46A8" w:rsidRPr="00EB53D7">
        <w:rPr>
          <w:rFonts w:eastAsia="Times New Roman"/>
          <w:lang w:eastAsia="ar-SA"/>
        </w:rPr>
        <w:t xml:space="preserve">irkimo sutartis jos galiojimo laikotarpiu gali būti keičiama vadovaujantis VPĮ 89 straipsniu. </w:t>
      </w:r>
      <w:r w:rsidR="00C4769F" w:rsidRPr="00EB53D7">
        <w:rPr>
          <w:rFonts w:eastAsia="Times New Roman"/>
          <w:lang w:eastAsia="ar-SA"/>
        </w:rPr>
        <w:t>P</w:t>
      </w:r>
      <w:r w:rsidRPr="00EB53D7">
        <w:rPr>
          <w:rFonts w:eastAsia="Times New Roman"/>
          <w:lang w:eastAsia="ar-SA"/>
        </w:rPr>
        <w:t>irkimo</w:t>
      </w:r>
      <w:r w:rsidR="00BB46A8" w:rsidRPr="00EB53D7">
        <w:rPr>
          <w:rFonts w:eastAsia="Times New Roman"/>
          <w:lang w:eastAsia="ar-SA"/>
        </w:rPr>
        <w:t xml:space="preserve"> sutarties sąlygų pakeitimai įforminami šalių rašytiniais susitarimais, kurie yra neatsiejama sutarties dalis.</w:t>
      </w:r>
    </w:p>
    <w:p w14:paraId="7E6078EA" w14:textId="17ECC049" w:rsidR="00BB46A8" w:rsidRPr="00EB53D7" w:rsidRDefault="00BB46A8" w:rsidP="00B47334">
      <w:pPr>
        <w:pStyle w:val="prastasiniatinklio"/>
        <w:spacing w:before="0" w:beforeAutospacing="0" w:after="0" w:afterAutospacing="0" w:line="280" w:lineRule="exact"/>
        <w:ind w:right="-235" w:firstLine="709"/>
        <w:jc w:val="center"/>
        <w:rPr>
          <w:b/>
          <w:bCs/>
        </w:rPr>
      </w:pPr>
    </w:p>
    <w:p w14:paraId="76B10FFA" w14:textId="0BF6D8ED" w:rsidR="002E6529" w:rsidRPr="00EB53D7" w:rsidRDefault="00BB46A8" w:rsidP="00B47334">
      <w:pPr>
        <w:pStyle w:val="prastasiniatinklio"/>
        <w:spacing w:before="0" w:beforeAutospacing="0" w:after="0" w:afterAutospacing="0" w:line="280" w:lineRule="exact"/>
        <w:ind w:right="-235" w:firstLine="709"/>
        <w:jc w:val="center"/>
        <w:rPr>
          <w:b/>
          <w:bCs/>
        </w:rPr>
      </w:pPr>
      <w:r w:rsidRPr="00EB53D7">
        <w:rPr>
          <w:b/>
          <w:bCs/>
        </w:rPr>
        <w:t xml:space="preserve">10. </w:t>
      </w:r>
      <w:r w:rsidR="00B43DB9" w:rsidRPr="00EB53D7">
        <w:rPr>
          <w:b/>
          <w:bCs/>
        </w:rPr>
        <w:t>KITOS SĄLYGOS IR INFORMACIJA</w:t>
      </w:r>
    </w:p>
    <w:p w14:paraId="01BED5CC" w14:textId="6097AD77" w:rsidR="002E6529" w:rsidRPr="00EB53D7" w:rsidRDefault="00BB46A8" w:rsidP="00B47334">
      <w:pPr>
        <w:pStyle w:val="prastasiniatinklio"/>
        <w:spacing w:before="0" w:beforeAutospacing="0" w:after="0" w:afterAutospacing="0" w:line="280" w:lineRule="exact"/>
        <w:ind w:right="-235" w:firstLine="709"/>
        <w:jc w:val="both"/>
      </w:pPr>
      <w:r w:rsidRPr="00EB53D7">
        <w:t>10</w:t>
      </w:r>
      <w:r w:rsidR="00B43DB9" w:rsidRPr="00EB53D7">
        <w:t xml:space="preserve">.1. </w:t>
      </w:r>
      <w:r w:rsidR="00C4769F" w:rsidRPr="00EB53D7">
        <w:t>P</w:t>
      </w:r>
      <w:r w:rsidR="0060104A" w:rsidRPr="00EB53D7">
        <w:t xml:space="preserve">irkimo </w:t>
      </w:r>
      <w:r w:rsidR="00B43DB9" w:rsidRPr="00EB53D7">
        <w:t>sutar</w:t>
      </w:r>
      <w:r w:rsidR="00B16378" w:rsidRPr="00EB53D7">
        <w:t>čių</w:t>
      </w:r>
      <w:r w:rsidR="00B43DB9" w:rsidRPr="00EB53D7">
        <w:t xml:space="preserve"> sudarymo atidėjimo terminas netaikomas</w:t>
      </w:r>
      <w:r w:rsidR="008A205D" w:rsidRPr="00EB53D7">
        <w:t>.</w:t>
      </w:r>
    </w:p>
    <w:p w14:paraId="111C9CD9" w14:textId="11032612" w:rsidR="002E6529" w:rsidRPr="00E82E32" w:rsidRDefault="00BB46A8" w:rsidP="000875E5">
      <w:pPr>
        <w:pStyle w:val="prastasiniatinklio"/>
        <w:spacing w:before="0" w:beforeAutospacing="0" w:after="0" w:afterAutospacing="0" w:line="280" w:lineRule="exact"/>
        <w:ind w:right="-142" w:firstLine="709"/>
        <w:jc w:val="both"/>
      </w:pPr>
      <w:r w:rsidRPr="00EB53D7">
        <w:t>10</w:t>
      </w:r>
      <w:r w:rsidR="00B43DB9" w:rsidRPr="00EB53D7">
        <w:t>.</w:t>
      </w:r>
      <w:r w:rsidR="0080770D" w:rsidRPr="00EB53D7">
        <w:t>2</w:t>
      </w:r>
      <w:r w:rsidR="00B43DB9" w:rsidRPr="00EB53D7">
        <w:t xml:space="preserve">. Perkančioji organizacija, gavusi tiekėjo pretenziją, negali sudaryti </w:t>
      </w:r>
      <w:r w:rsidR="006E5D4C" w:rsidRPr="00EB53D7">
        <w:rPr>
          <w:rFonts w:eastAsia="Times New Roman"/>
          <w:lang w:eastAsia="ar-SA"/>
        </w:rPr>
        <w:t xml:space="preserve">pirkimo </w:t>
      </w:r>
      <w:r w:rsidR="00B43DB9" w:rsidRPr="00EB53D7">
        <w:t>sutar</w:t>
      </w:r>
      <w:r w:rsidR="00C4769F" w:rsidRPr="00EB53D7">
        <w:t>ties</w:t>
      </w:r>
      <w:r w:rsidR="00B43DB9" w:rsidRPr="00EB53D7">
        <w:t xml:space="preserve"> anksčiau negu po 5 </w:t>
      </w:r>
      <w:r w:rsidR="00616D32" w:rsidRPr="00EB53D7">
        <w:t xml:space="preserve">(penkių) </w:t>
      </w:r>
      <w:r w:rsidR="00B43DB9" w:rsidRPr="00EB53D7">
        <w:t>darbo dienų nuo rašytinio pranešimo apie jos priimtą sprendimą išsiuntimo pretenziją pateikusiam tiekėjui ir suinteresuotiems</w:t>
      </w:r>
      <w:r w:rsidR="00B43DB9" w:rsidRPr="00E82E32">
        <w:t xml:space="preserve"> dalyviams dienos.</w:t>
      </w:r>
    </w:p>
    <w:p w14:paraId="11B9EAFB" w14:textId="6D075A99" w:rsidR="002E6529" w:rsidRPr="00E82E32" w:rsidRDefault="00BB46A8" w:rsidP="000875E5">
      <w:pPr>
        <w:pStyle w:val="prastasiniatinklio"/>
        <w:spacing w:before="0" w:beforeAutospacing="0" w:after="0" w:afterAutospacing="0" w:line="280" w:lineRule="exact"/>
        <w:ind w:right="-142" w:firstLine="709"/>
        <w:jc w:val="both"/>
      </w:pPr>
      <w:r>
        <w:t>10</w:t>
      </w:r>
      <w:r w:rsidR="0033596C">
        <w:t>.</w:t>
      </w:r>
      <w:r w:rsidR="0080770D">
        <w:t>3</w:t>
      </w:r>
      <w:r w:rsidR="00B43DB9" w:rsidRPr="00E82E32">
        <w:t>. Perkančioji organizacija turi teisę savo iniciatyva nutraukti pradėtas pirkimo procedūras</w:t>
      </w:r>
      <w:r w:rsidR="00DA3EA5">
        <w:t xml:space="preserve"> </w:t>
      </w:r>
      <w:r w:rsidR="00B43DB9" w:rsidRPr="00E82E32">
        <w:t xml:space="preserve">bet kuriuo metu iki pirkimo sutarties sudarymo, jeigu atsirado aplinkybių, kurių nebuvo galima numatyti </w:t>
      </w:r>
      <w:r w:rsidR="00DA3EA5" w:rsidRPr="00DA3EA5">
        <w:t xml:space="preserve">arba </w:t>
      </w:r>
      <w:r w:rsidR="00DA3EA5" w:rsidRPr="00DA3EA5">
        <w:lastRenderedPageBreak/>
        <w:t>pirkimo dokumentuose padaryta esminių klaidų, dėl kurių pirkimas tampa nebetikslingas ar jį įvykdžius būtų įsigytas perkančiosios organizacijos poreikių neatitinkantis pirkimo objektas</w:t>
      </w:r>
      <w:r w:rsidR="00DA3EA5">
        <w:t>.</w:t>
      </w:r>
      <w:r w:rsidR="00DA3EA5" w:rsidRPr="00DA3EA5">
        <w:t xml:space="preserve"> </w:t>
      </w:r>
      <w:r w:rsidR="00B43DB9" w:rsidRPr="00E82E32">
        <w:t>Pirkimo procedūras nutraukti privaloma, jeigu buvo pažeisti</w:t>
      </w:r>
      <w:r w:rsidR="00DE691D">
        <w:t xml:space="preserve"> VPĮ 17 straipsnio 1 dalyje</w:t>
      </w:r>
      <w:r w:rsidR="00B43DB9" w:rsidRPr="00E82E32">
        <w:t xml:space="preserve"> nustatyti principai ir atitinkamos padėties negalima ištaisyti.</w:t>
      </w:r>
    </w:p>
    <w:p w14:paraId="247867DE" w14:textId="6A0C6D78" w:rsidR="002E6529" w:rsidRDefault="00BB46A8" w:rsidP="000875E5">
      <w:pPr>
        <w:pStyle w:val="prastasiniatinklio"/>
        <w:spacing w:before="0" w:beforeAutospacing="0" w:after="0" w:afterAutospacing="0" w:line="280" w:lineRule="exact"/>
        <w:ind w:right="-142" w:firstLine="709"/>
        <w:jc w:val="both"/>
      </w:pPr>
      <w:r>
        <w:t>10</w:t>
      </w:r>
      <w:r w:rsidR="00B43DB9" w:rsidRPr="00E82E32">
        <w:t>.</w:t>
      </w:r>
      <w:r w:rsidR="0080770D">
        <w:t>4</w:t>
      </w:r>
      <w:r w:rsidR="00B43DB9" w:rsidRPr="00E82E32">
        <w:t>. Ginčai dėl pirkimo nagrinėjami, žala tiekėjui atlyginama, pirkimo sutartis pripažįstama negaliojančia bei alternatyvios sankcijos taikomos vadovaujantis</w:t>
      </w:r>
      <w:r w:rsidR="00DE691D">
        <w:t xml:space="preserve"> VPĮ VII skyriaus</w:t>
      </w:r>
      <w:r w:rsidR="00B43DB9" w:rsidRPr="00E82E32">
        <w:t xml:space="preserve"> nuostatomis.</w:t>
      </w:r>
    </w:p>
    <w:p w14:paraId="6CBD7297" w14:textId="0F09272F" w:rsidR="00DA3EA5" w:rsidRDefault="00BB46A8" w:rsidP="000875E5">
      <w:pPr>
        <w:pStyle w:val="prastasiniatinklio"/>
        <w:spacing w:before="0" w:beforeAutospacing="0" w:after="0" w:afterAutospacing="0" w:line="280" w:lineRule="exact"/>
        <w:ind w:right="-142" w:firstLine="709"/>
        <w:jc w:val="both"/>
      </w:pPr>
      <w:r>
        <w:t>10</w:t>
      </w:r>
      <w:r w:rsidR="00DA3EA5">
        <w:t xml:space="preserve">.5. </w:t>
      </w:r>
      <w:r w:rsidR="00DA3EA5" w:rsidRPr="00281F27">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r w:rsidR="00DA3EA5">
        <w:t>.</w:t>
      </w:r>
    </w:p>
    <w:p w14:paraId="176816B0" w14:textId="2C97CA46" w:rsidR="00DA3EA5" w:rsidRPr="00E82E32" w:rsidRDefault="00BB46A8" w:rsidP="000875E5">
      <w:pPr>
        <w:pStyle w:val="prastasiniatinklio"/>
        <w:spacing w:before="0" w:beforeAutospacing="0" w:after="0" w:afterAutospacing="0" w:line="280" w:lineRule="exact"/>
        <w:ind w:right="-142" w:firstLine="709"/>
        <w:jc w:val="both"/>
      </w:pPr>
      <w:r>
        <w:t>10</w:t>
      </w:r>
      <w:r w:rsidR="00DA3EA5">
        <w:t xml:space="preserve">.6. </w:t>
      </w:r>
      <w:r w:rsidR="00DA3EA5" w:rsidRPr="00281F27">
        <w:t>Tais atvejais, kai šio pirkimo organizavimo ir vykdymo nuostatos, sąlygos, procedūros neaprašytos Pirkimo sąlygose, vadovaujamasi VPĮ</w:t>
      </w:r>
      <w:r w:rsidR="00DA3EA5">
        <w:t>.</w:t>
      </w:r>
    </w:p>
    <w:p w14:paraId="253FDF19" w14:textId="28583195" w:rsidR="00FE72E9" w:rsidRDefault="00FE72E9" w:rsidP="00B47334">
      <w:pPr>
        <w:pStyle w:val="prastasiniatinklio"/>
        <w:spacing w:before="0" w:beforeAutospacing="0" w:after="0" w:afterAutospacing="0" w:line="280" w:lineRule="exact"/>
        <w:ind w:right="-235" w:firstLine="709"/>
        <w:jc w:val="center"/>
      </w:pPr>
      <w:r w:rsidRPr="00E82E32">
        <w:t>____________________</w:t>
      </w:r>
    </w:p>
    <w:p w14:paraId="1E5E8DFD" w14:textId="1A6173D4" w:rsidR="000340A5" w:rsidRPr="000340A5" w:rsidRDefault="000340A5" w:rsidP="00B47334">
      <w:pPr>
        <w:pStyle w:val="prastasiniatinklio"/>
        <w:spacing w:before="0" w:beforeAutospacing="0" w:after="0" w:afterAutospacing="0" w:line="280" w:lineRule="exact"/>
        <w:ind w:right="-235" w:firstLine="709"/>
        <w:jc w:val="both"/>
      </w:pPr>
    </w:p>
    <w:sectPr w:rsidR="000340A5" w:rsidRPr="000340A5" w:rsidSect="00EB53D7">
      <w:pgSz w:w="12240" w:h="15840"/>
      <w:pgMar w:top="1134" w:right="851" w:bottom="907"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C5193" w14:textId="77777777" w:rsidR="00A63502" w:rsidRDefault="00A63502" w:rsidP="00147FD6">
      <w:pPr>
        <w:spacing w:after="0" w:line="240" w:lineRule="auto"/>
      </w:pPr>
      <w:r>
        <w:separator/>
      </w:r>
    </w:p>
  </w:endnote>
  <w:endnote w:type="continuationSeparator" w:id="0">
    <w:p w14:paraId="31B1D0C7" w14:textId="77777777" w:rsidR="00A63502" w:rsidRDefault="00A63502" w:rsidP="0014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FE89C" w14:textId="77777777" w:rsidR="00A63502" w:rsidRDefault="00A63502" w:rsidP="00147FD6">
      <w:pPr>
        <w:spacing w:after="0" w:line="240" w:lineRule="auto"/>
      </w:pPr>
      <w:r>
        <w:separator/>
      </w:r>
    </w:p>
  </w:footnote>
  <w:footnote w:type="continuationSeparator" w:id="0">
    <w:p w14:paraId="47AECC5B" w14:textId="77777777" w:rsidR="00A63502" w:rsidRDefault="00A63502" w:rsidP="00147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0D0A"/>
    <w:multiLevelType w:val="multilevel"/>
    <w:tmpl w:val="B0204DC4"/>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14662"/>
    <w:multiLevelType w:val="multilevel"/>
    <w:tmpl w:val="AB289E12"/>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9DA1557"/>
    <w:multiLevelType w:val="multilevel"/>
    <w:tmpl w:val="E3E2D9B6"/>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E5B5A3F"/>
    <w:multiLevelType w:val="hybridMultilevel"/>
    <w:tmpl w:val="C37E4F48"/>
    <w:lvl w:ilvl="0" w:tplc="2EDE46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76D5E44"/>
    <w:multiLevelType w:val="hybridMultilevel"/>
    <w:tmpl w:val="26120E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406F0"/>
    <w:multiLevelType w:val="hybridMultilevel"/>
    <w:tmpl w:val="C89466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DA44E3"/>
    <w:multiLevelType w:val="multilevel"/>
    <w:tmpl w:val="0298DB24"/>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66E1514"/>
    <w:multiLevelType w:val="multilevel"/>
    <w:tmpl w:val="A0009DD0"/>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88483A"/>
    <w:multiLevelType w:val="hybridMultilevel"/>
    <w:tmpl w:val="1A0486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3B1604"/>
    <w:multiLevelType w:val="multilevel"/>
    <w:tmpl w:val="9854720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35A03EC"/>
    <w:multiLevelType w:val="multilevel"/>
    <w:tmpl w:val="3EF00C66"/>
    <w:lvl w:ilvl="0">
      <w:start w:val="7"/>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442B78EE"/>
    <w:multiLevelType w:val="multilevel"/>
    <w:tmpl w:val="17BCD004"/>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3EF2D36"/>
    <w:multiLevelType w:val="hybridMultilevel"/>
    <w:tmpl w:val="2ED27AA8"/>
    <w:lvl w:ilvl="0" w:tplc="683C66E8">
      <w:start w:val="1"/>
      <w:numFmt w:val="decimal"/>
      <w:lvlText w:val="%1)"/>
      <w:lvlJc w:val="left"/>
      <w:pPr>
        <w:ind w:left="384" w:hanging="360"/>
      </w:p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14" w15:restartNumberingAfterBreak="0">
    <w:nsid w:val="5878465F"/>
    <w:multiLevelType w:val="hybridMultilevel"/>
    <w:tmpl w:val="8550D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BF3477"/>
    <w:multiLevelType w:val="multilevel"/>
    <w:tmpl w:val="D8E2D55E"/>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3A1294"/>
    <w:multiLevelType w:val="multilevel"/>
    <w:tmpl w:val="D81EB92C"/>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12C02E8"/>
    <w:multiLevelType w:val="multilevel"/>
    <w:tmpl w:val="4CE086BC"/>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5F75D14"/>
    <w:multiLevelType w:val="multilevel"/>
    <w:tmpl w:val="0F80E5C2"/>
    <w:lvl w:ilvl="0">
      <w:start w:val="1"/>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15:restartNumberingAfterBreak="0">
    <w:nsid w:val="79CA03D6"/>
    <w:multiLevelType w:val="multilevel"/>
    <w:tmpl w:val="9AF6583C"/>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778259440">
    <w:abstractNumId w:val="18"/>
  </w:num>
  <w:num w:numId="2" w16cid:durableId="2120291489">
    <w:abstractNumId w:val="16"/>
  </w:num>
  <w:num w:numId="3" w16cid:durableId="301470190">
    <w:abstractNumId w:val="20"/>
  </w:num>
  <w:num w:numId="4" w16cid:durableId="1649942778">
    <w:abstractNumId w:val="8"/>
  </w:num>
  <w:num w:numId="5" w16cid:durableId="1834639389">
    <w:abstractNumId w:val="14"/>
  </w:num>
  <w:num w:numId="6" w16cid:durableId="1871719409">
    <w:abstractNumId w:val="19"/>
  </w:num>
  <w:num w:numId="7" w16cid:durableId="1150514044">
    <w:abstractNumId w:val="17"/>
  </w:num>
  <w:num w:numId="8" w16cid:durableId="1982922766">
    <w:abstractNumId w:val="12"/>
  </w:num>
  <w:num w:numId="9" w16cid:durableId="1057582209">
    <w:abstractNumId w:val="6"/>
  </w:num>
  <w:num w:numId="10" w16cid:durableId="494955144">
    <w:abstractNumId w:val="11"/>
  </w:num>
  <w:num w:numId="11" w16cid:durableId="1233664002">
    <w:abstractNumId w:val="2"/>
  </w:num>
  <w:num w:numId="12" w16cid:durableId="905067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760162">
    <w:abstractNumId w:val="3"/>
  </w:num>
  <w:num w:numId="14" w16cid:durableId="79959055">
    <w:abstractNumId w:val="1"/>
  </w:num>
  <w:num w:numId="15" w16cid:durableId="1424648352">
    <w:abstractNumId w:val="10"/>
  </w:num>
  <w:num w:numId="16" w16cid:durableId="1927225917">
    <w:abstractNumId w:val="7"/>
  </w:num>
  <w:num w:numId="17" w16cid:durableId="310334085">
    <w:abstractNumId w:val="15"/>
  </w:num>
  <w:num w:numId="18" w16cid:durableId="1564759218">
    <w:abstractNumId w:val="0"/>
  </w:num>
  <w:num w:numId="19" w16cid:durableId="294918142">
    <w:abstractNumId w:val="4"/>
  </w:num>
  <w:num w:numId="20" w16cid:durableId="1234897768">
    <w:abstractNumId w:val="9"/>
  </w:num>
  <w:num w:numId="21" w16cid:durableId="15426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D7"/>
    <w:rsid w:val="00000A5E"/>
    <w:rsid w:val="00012B21"/>
    <w:rsid w:val="00012F7F"/>
    <w:rsid w:val="00017C67"/>
    <w:rsid w:val="000202AE"/>
    <w:rsid w:val="00022914"/>
    <w:rsid w:val="000230B8"/>
    <w:rsid w:val="00026E09"/>
    <w:rsid w:val="00027CB6"/>
    <w:rsid w:val="000313A6"/>
    <w:rsid w:val="00031537"/>
    <w:rsid w:val="000326AF"/>
    <w:rsid w:val="000340A5"/>
    <w:rsid w:val="00044CD8"/>
    <w:rsid w:val="0006131D"/>
    <w:rsid w:val="000637F4"/>
    <w:rsid w:val="000710C2"/>
    <w:rsid w:val="00071594"/>
    <w:rsid w:val="00072FC7"/>
    <w:rsid w:val="000742A3"/>
    <w:rsid w:val="00077692"/>
    <w:rsid w:val="000875E5"/>
    <w:rsid w:val="000A24B6"/>
    <w:rsid w:val="000B219F"/>
    <w:rsid w:val="000B28F8"/>
    <w:rsid w:val="000B29FE"/>
    <w:rsid w:val="000B5F71"/>
    <w:rsid w:val="000D019F"/>
    <w:rsid w:val="000D3BF9"/>
    <w:rsid w:val="000E3122"/>
    <w:rsid w:val="000E458F"/>
    <w:rsid w:val="000E4C6B"/>
    <w:rsid w:val="000E63AF"/>
    <w:rsid w:val="000F5C24"/>
    <w:rsid w:val="000F7400"/>
    <w:rsid w:val="000F7830"/>
    <w:rsid w:val="00101F68"/>
    <w:rsid w:val="00106B5C"/>
    <w:rsid w:val="0011402E"/>
    <w:rsid w:val="0011755A"/>
    <w:rsid w:val="0012392D"/>
    <w:rsid w:val="00124F98"/>
    <w:rsid w:val="00125958"/>
    <w:rsid w:val="0013286D"/>
    <w:rsid w:val="00135ADC"/>
    <w:rsid w:val="00136C0C"/>
    <w:rsid w:val="001404CF"/>
    <w:rsid w:val="0014222D"/>
    <w:rsid w:val="00147FD6"/>
    <w:rsid w:val="001507D1"/>
    <w:rsid w:val="00152BB3"/>
    <w:rsid w:val="00153ED1"/>
    <w:rsid w:val="00155635"/>
    <w:rsid w:val="0016162C"/>
    <w:rsid w:val="001635A7"/>
    <w:rsid w:val="00166C84"/>
    <w:rsid w:val="0016776F"/>
    <w:rsid w:val="001678A6"/>
    <w:rsid w:val="00167CE6"/>
    <w:rsid w:val="00171955"/>
    <w:rsid w:val="001751F2"/>
    <w:rsid w:val="001754BE"/>
    <w:rsid w:val="00183DFF"/>
    <w:rsid w:val="001851AC"/>
    <w:rsid w:val="001856DC"/>
    <w:rsid w:val="00191609"/>
    <w:rsid w:val="001916B2"/>
    <w:rsid w:val="00192560"/>
    <w:rsid w:val="001975F6"/>
    <w:rsid w:val="001A3F6E"/>
    <w:rsid w:val="001A47E6"/>
    <w:rsid w:val="001B0C51"/>
    <w:rsid w:val="001B37B0"/>
    <w:rsid w:val="001C16B3"/>
    <w:rsid w:val="001C42C8"/>
    <w:rsid w:val="001C492E"/>
    <w:rsid w:val="001C642A"/>
    <w:rsid w:val="001D30CA"/>
    <w:rsid w:val="001D6213"/>
    <w:rsid w:val="001E1D98"/>
    <w:rsid w:val="001E3A43"/>
    <w:rsid w:val="001F1E73"/>
    <w:rsid w:val="001F2AD5"/>
    <w:rsid w:val="001F49AE"/>
    <w:rsid w:val="001F5074"/>
    <w:rsid w:val="00200703"/>
    <w:rsid w:val="00201B4C"/>
    <w:rsid w:val="002127E3"/>
    <w:rsid w:val="00212EB8"/>
    <w:rsid w:val="00214FD9"/>
    <w:rsid w:val="002167A0"/>
    <w:rsid w:val="0022606E"/>
    <w:rsid w:val="00237D63"/>
    <w:rsid w:val="002443F7"/>
    <w:rsid w:val="002502A7"/>
    <w:rsid w:val="0025043A"/>
    <w:rsid w:val="0025268F"/>
    <w:rsid w:val="00264FFD"/>
    <w:rsid w:val="0026521C"/>
    <w:rsid w:val="002661E6"/>
    <w:rsid w:val="00270398"/>
    <w:rsid w:val="002760F1"/>
    <w:rsid w:val="002763F7"/>
    <w:rsid w:val="00277F08"/>
    <w:rsid w:val="00281F27"/>
    <w:rsid w:val="00287F6C"/>
    <w:rsid w:val="0029007D"/>
    <w:rsid w:val="00292CA9"/>
    <w:rsid w:val="002935E1"/>
    <w:rsid w:val="00293EAB"/>
    <w:rsid w:val="00293FE8"/>
    <w:rsid w:val="00294D35"/>
    <w:rsid w:val="002A5529"/>
    <w:rsid w:val="002A77BA"/>
    <w:rsid w:val="002B41CD"/>
    <w:rsid w:val="002B6209"/>
    <w:rsid w:val="002C7D5E"/>
    <w:rsid w:val="002D0440"/>
    <w:rsid w:val="002D12B9"/>
    <w:rsid w:val="002D535C"/>
    <w:rsid w:val="002D567D"/>
    <w:rsid w:val="002D7C72"/>
    <w:rsid w:val="002E38EA"/>
    <w:rsid w:val="002E5F74"/>
    <w:rsid w:val="002E6529"/>
    <w:rsid w:val="002F0076"/>
    <w:rsid w:val="002F2E5D"/>
    <w:rsid w:val="002F6F12"/>
    <w:rsid w:val="002F7DEA"/>
    <w:rsid w:val="003000FB"/>
    <w:rsid w:val="0030248D"/>
    <w:rsid w:val="00303803"/>
    <w:rsid w:val="0030430F"/>
    <w:rsid w:val="00304A4D"/>
    <w:rsid w:val="003055FE"/>
    <w:rsid w:val="00306371"/>
    <w:rsid w:val="00307795"/>
    <w:rsid w:val="00315913"/>
    <w:rsid w:val="00323D88"/>
    <w:rsid w:val="003240BF"/>
    <w:rsid w:val="003247EA"/>
    <w:rsid w:val="00325B35"/>
    <w:rsid w:val="0033098D"/>
    <w:rsid w:val="00332117"/>
    <w:rsid w:val="00333C90"/>
    <w:rsid w:val="0033447F"/>
    <w:rsid w:val="0033596C"/>
    <w:rsid w:val="00341268"/>
    <w:rsid w:val="00360713"/>
    <w:rsid w:val="00365F57"/>
    <w:rsid w:val="00373074"/>
    <w:rsid w:val="00381960"/>
    <w:rsid w:val="003848FE"/>
    <w:rsid w:val="00387D2F"/>
    <w:rsid w:val="00390FCF"/>
    <w:rsid w:val="00391F9F"/>
    <w:rsid w:val="00395937"/>
    <w:rsid w:val="00395E81"/>
    <w:rsid w:val="00396F8F"/>
    <w:rsid w:val="003C43AE"/>
    <w:rsid w:val="003D11A5"/>
    <w:rsid w:val="003D4E17"/>
    <w:rsid w:val="003D57D5"/>
    <w:rsid w:val="003D797F"/>
    <w:rsid w:val="003E1290"/>
    <w:rsid w:val="003E66CC"/>
    <w:rsid w:val="003F2560"/>
    <w:rsid w:val="003F2CC6"/>
    <w:rsid w:val="003F63FB"/>
    <w:rsid w:val="003F655B"/>
    <w:rsid w:val="003F6F4F"/>
    <w:rsid w:val="00400E0B"/>
    <w:rsid w:val="00414DA4"/>
    <w:rsid w:val="00416372"/>
    <w:rsid w:val="00416DBD"/>
    <w:rsid w:val="00425FAD"/>
    <w:rsid w:val="0043226C"/>
    <w:rsid w:val="00437CC2"/>
    <w:rsid w:val="00437D6B"/>
    <w:rsid w:val="004400ED"/>
    <w:rsid w:val="00447C19"/>
    <w:rsid w:val="004508D6"/>
    <w:rsid w:val="00454D20"/>
    <w:rsid w:val="00466EDA"/>
    <w:rsid w:val="00467425"/>
    <w:rsid w:val="004743DC"/>
    <w:rsid w:val="004745C3"/>
    <w:rsid w:val="00477BF6"/>
    <w:rsid w:val="00477C0A"/>
    <w:rsid w:val="004803A0"/>
    <w:rsid w:val="00484A7D"/>
    <w:rsid w:val="00485BFB"/>
    <w:rsid w:val="00486F29"/>
    <w:rsid w:val="00490986"/>
    <w:rsid w:val="00492EC1"/>
    <w:rsid w:val="00495C8D"/>
    <w:rsid w:val="00495D6C"/>
    <w:rsid w:val="00497DB8"/>
    <w:rsid w:val="004A3E6A"/>
    <w:rsid w:val="004A4577"/>
    <w:rsid w:val="004A5F12"/>
    <w:rsid w:val="004B4173"/>
    <w:rsid w:val="004B4D35"/>
    <w:rsid w:val="004C4EE1"/>
    <w:rsid w:val="004C66C1"/>
    <w:rsid w:val="004C68E1"/>
    <w:rsid w:val="004D14EE"/>
    <w:rsid w:val="004D2453"/>
    <w:rsid w:val="004D3159"/>
    <w:rsid w:val="004D4A35"/>
    <w:rsid w:val="004D5F04"/>
    <w:rsid w:val="004D6483"/>
    <w:rsid w:val="004E1DA3"/>
    <w:rsid w:val="004E4144"/>
    <w:rsid w:val="00502378"/>
    <w:rsid w:val="00506000"/>
    <w:rsid w:val="00507268"/>
    <w:rsid w:val="0052119F"/>
    <w:rsid w:val="005238E5"/>
    <w:rsid w:val="005342C1"/>
    <w:rsid w:val="00535DD8"/>
    <w:rsid w:val="00544733"/>
    <w:rsid w:val="0054672F"/>
    <w:rsid w:val="00551B2F"/>
    <w:rsid w:val="005625BB"/>
    <w:rsid w:val="0057295F"/>
    <w:rsid w:val="005810F8"/>
    <w:rsid w:val="005843E9"/>
    <w:rsid w:val="005B2F07"/>
    <w:rsid w:val="005B54C1"/>
    <w:rsid w:val="005C24C1"/>
    <w:rsid w:val="005C489D"/>
    <w:rsid w:val="005C50B7"/>
    <w:rsid w:val="005C65CB"/>
    <w:rsid w:val="005E1B5E"/>
    <w:rsid w:val="005E297C"/>
    <w:rsid w:val="005E34DE"/>
    <w:rsid w:val="005E539B"/>
    <w:rsid w:val="005F02D1"/>
    <w:rsid w:val="0060104A"/>
    <w:rsid w:val="00610B39"/>
    <w:rsid w:val="00610B49"/>
    <w:rsid w:val="00612860"/>
    <w:rsid w:val="00613E36"/>
    <w:rsid w:val="00616D32"/>
    <w:rsid w:val="00620F3E"/>
    <w:rsid w:val="00626E51"/>
    <w:rsid w:val="006305FA"/>
    <w:rsid w:val="006333C7"/>
    <w:rsid w:val="00636D4E"/>
    <w:rsid w:val="0064162F"/>
    <w:rsid w:val="00653801"/>
    <w:rsid w:val="00655C68"/>
    <w:rsid w:val="00675ABB"/>
    <w:rsid w:val="0068288D"/>
    <w:rsid w:val="00687A8D"/>
    <w:rsid w:val="00690336"/>
    <w:rsid w:val="00690ABE"/>
    <w:rsid w:val="006936A8"/>
    <w:rsid w:val="006A438B"/>
    <w:rsid w:val="006B0FC1"/>
    <w:rsid w:val="006D058D"/>
    <w:rsid w:val="006D2274"/>
    <w:rsid w:val="006D3BF6"/>
    <w:rsid w:val="006E245F"/>
    <w:rsid w:val="006E33D1"/>
    <w:rsid w:val="006E5D4C"/>
    <w:rsid w:val="006F1759"/>
    <w:rsid w:val="006F1E9C"/>
    <w:rsid w:val="006F44F9"/>
    <w:rsid w:val="006F598F"/>
    <w:rsid w:val="007053A0"/>
    <w:rsid w:val="00710B15"/>
    <w:rsid w:val="007142FF"/>
    <w:rsid w:val="00720ADF"/>
    <w:rsid w:val="007239BB"/>
    <w:rsid w:val="0072526F"/>
    <w:rsid w:val="00732F19"/>
    <w:rsid w:val="00734DE0"/>
    <w:rsid w:val="007378E6"/>
    <w:rsid w:val="007474FB"/>
    <w:rsid w:val="0075528A"/>
    <w:rsid w:val="007606AA"/>
    <w:rsid w:val="00765228"/>
    <w:rsid w:val="00765922"/>
    <w:rsid w:val="00766184"/>
    <w:rsid w:val="00766B68"/>
    <w:rsid w:val="00774A42"/>
    <w:rsid w:val="00777B97"/>
    <w:rsid w:val="00781760"/>
    <w:rsid w:val="0078313C"/>
    <w:rsid w:val="007955AE"/>
    <w:rsid w:val="007A05A4"/>
    <w:rsid w:val="007A2725"/>
    <w:rsid w:val="007B0F35"/>
    <w:rsid w:val="007B1967"/>
    <w:rsid w:val="007B7D3F"/>
    <w:rsid w:val="007C2D99"/>
    <w:rsid w:val="007C7A75"/>
    <w:rsid w:val="007D3B28"/>
    <w:rsid w:val="007E3468"/>
    <w:rsid w:val="007E4948"/>
    <w:rsid w:val="007F67E3"/>
    <w:rsid w:val="007F7054"/>
    <w:rsid w:val="00800144"/>
    <w:rsid w:val="00802CD7"/>
    <w:rsid w:val="00802ED0"/>
    <w:rsid w:val="00805C2E"/>
    <w:rsid w:val="008068B6"/>
    <w:rsid w:val="0080770D"/>
    <w:rsid w:val="0083014C"/>
    <w:rsid w:val="0083217F"/>
    <w:rsid w:val="0083275E"/>
    <w:rsid w:val="008339C0"/>
    <w:rsid w:val="00840E5C"/>
    <w:rsid w:val="008502B3"/>
    <w:rsid w:val="00850F32"/>
    <w:rsid w:val="00855706"/>
    <w:rsid w:val="00857C32"/>
    <w:rsid w:val="0086177F"/>
    <w:rsid w:val="00873978"/>
    <w:rsid w:val="0088749B"/>
    <w:rsid w:val="008938BD"/>
    <w:rsid w:val="008A145D"/>
    <w:rsid w:val="008A205D"/>
    <w:rsid w:val="008A594F"/>
    <w:rsid w:val="008B7D62"/>
    <w:rsid w:val="008C3C13"/>
    <w:rsid w:val="008C5266"/>
    <w:rsid w:val="008C764E"/>
    <w:rsid w:val="008D1A23"/>
    <w:rsid w:val="008D4C4B"/>
    <w:rsid w:val="008E1C8A"/>
    <w:rsid w:val="008E4E62"/>
    <w:rsid w:val="008F5789"/>
    <w:rsid w:val="00902AF1"/>
    <w:rsid w:val="00903A29"/>
    <w:rsid w:val="009041C2"/>
    <w:rsid w:val="00905DF3"/>
    <w:rsid w:val="00905FD4"/>
    <w:rsid w:val="00912E46"/>
    <w:rsid w:val="0091367C"/>
    <w:rsid w:val="009205D4"/>
    <w:rsid w:val="0092691D"/>
    <w:rsid w:val="009324A2"/>
    <w:rsid w:val="0093626E"/>
    <w:rsid w:val="00942109"/>
    <w:rsid w:val="0094339B"/>
    <w:rsid w:val="00947F17"/>
    <w:rsid w:val="00951DC4"/>
    <w:rsid w:val="00953114"/>
    <w:rsid w:val="00953163"/>
    <w:rsid w:val="00953A74"/>
    <w:rsid w:val="00956295"/>
    <w:rsid w:val="00957976"/>
    <w:rsid w:val="00965F19"/>
    <w:rsid w:val="009678A0"/>
    <w:rsid w:val="00972987"/>
    <w:rsid w:val="00976048"/>
    <w:rsid w:val="00977C13"/>
    <w:rsid w:val="00981954"/>
    <w:rsid w:val="0098424B"/>
    <w:rsid w:val="0099049F"/>
    <w:rsid w:val="009922BA"/>
    <w:rsid w:val="00994A1E"/>
    <w:rsid w:val="0099655C"/>
    <w:rsid w:val="00997878"/>
    <w:rsid w:val="009A2038"/>
    <w:rsid w:val="009A7511"/>
    <w:rsid w:val="009C0232"/>
    <w:rsid w:val="009C02CB"/>
    <w:rsid w:val="009C1071"/>
    <w:rsid w:val="009C125A"/>
    <w:rsid w:val="009C41BA"/>
    <w:rsid w:val="009C5EF8"/>
    <w:rsid w:val="009D0A55"/>
    <w:rsid w:val="009D1101"/>
    <w:rsid w:val="009D4665"/>
    <w:rsid w:val="009F2FE3"/>
    <w:rsid w:val="00A00A55"/>
    <w:rsid w:val="00A02653"/>
    <w:rsid w:val="00A10830"/>
    <w:rsid w:val="00A1319D"/>
    <w:rsid w:val="00A223F1"/>
    <w:rsid w:val="00A228F0"/>
    <w:rsid w:val="00A27A95"/>
    <w:rsid w:val="00A3404D"/>
    <w:rsid w:val="00A40300"/>
    <w:rsid w:val="00A406CF"/>
    <w:rsid w:val="00A435EC"/>
    <w:rsid w:val="00A44B84"/>
    <w:rsid w:val="00A44C67"/>
    <w:rsid w:val="00A46C31"/>
    <w:rsid w:val="00A53A2D"/>
    <w:rsid w:val="00A5409A"/>
    <w:rsid w:val="00A568EA"/>
    <w:rsid w:val="00A63502"/>
    <w:rsid w:val="00A66A54"/>
    <w:rsid w:val="00A67348"/>
    <w:rsid w:val="00A67D20"/>
    <w:rsid w:val="00A705B1"/>
    <w:rsid w:val="00A73903"/>
    <w:rsid w:val="00A75402"/>
    <w:rsid w:val="00A76772"/>
    <w:rsid w:val="00A808D6"/>
    <w:rsid w:val="00A83EBB"/>
    <w:rsid w:val="00A87727"/>
    <w:rsid w:val="00A91997"/>
    <w:rsid w:val="00AA4118"/>
    <w:rsid w:val="00AA5E80"/>
    <w:rsid w:val="00AA7AB7"/>
    <w:rsid w:val="00AB26A3"/>
    <w:rsid w:val="00AB6E8B"/>
    <w:rsid w:val="00AC096B"/>
    <w:rsid w:val="00AC0F4B"/>
    <w:rsid w:val="00AC5554"/>
    <w:rsid w:val="00AD052A"/>
    <w:rsid w:val="00AD4A13"/>
    <w:rsid w:val="00AD5916"/>
    <w:rsid w:val="00AE2DF1"/>
    <w:rsid w:val="00AF0642"/>
    <w:rsid w:val="00AF211E"/>
    <w:rsid w:val="00AF4012"/>
    <w:rsid w:val="00AF56A2"/>
    <w:rsid w:val="00B02D2A"/>
    <w:rsid w:val="00B059E1"/>
    <w:rsid w:val="00B10B2C"/>
    <w:rsid w:val="00B11987"/>
    <w:rsid w:val="00B13DBA"/>
    <w:rsid w:val="00B16378"/>
    <w:rsid w:val="00B21C7D"/>
    <w:rsid w:val="00B221F8"/>
    <w:rsid w:val="00B40703"/>
    <w:rsid w:val="00B40B7E"/>
    <w:rsid w:val="00B41812"/>
    <w:rsid w:val="00B43590"/>
    <w:rsid w:val="00B43DB9"/>
    <w:rsid w:val="00B46383"/>
    <w:rsid w:val="00B47334"/>
    <w:rsid w:val="00B61467"/>
    <w:rsid w:val="00B6449C"/>
    <w:rsid w:val="00B67452"/>
    <w:rsid w:val="00B8345B"/>
    <w:rsid w:val="00B85F1E"/>
    <w:rsid w:val="00B868EE"/>
    <w:rsid w:val="00B90803"/>
    <w:rsid w:val="00B97390"/>
    <w:rsid w:val="00BA22D7"/>
    <w:rsid w:val="00BA480F"/>
    <w:rsid w:val="00BB0265"/>
    <w:rsid w:val="00BB19D7"/>
    <w:rsid w:val="00BB46A8"/>
    <w:rsid w:val="00BC2C9D"/>
    <w:rsid w:val="00BD74B2"/>
    <w:rsid w:val="00BE521C"/>
    <w:rsid w:val="00BE590D"/>
    <w:rsid w:val="00BF3789"/>
    <w:rsid w:val="00BF4845"/>
    <w:rsid w:val="00BF5D02"/>
    <w:rsid w:val="00BF6263"/>
    <w:rsid w:val="00BF6C3A"/>
    <w:rsid w:val="00C002E8"/>
    <w:rsid w:val="00C10E2D"/>
    <w:rsid w:val="00C14664"/>
    <w:rsid w:val="00C16FD3"/>
    <w:rsid w:val="00C20A4A"/>
    <w:rsid w:val="00C20D5C"/>
    <w:rsid w:val="00C23649"/>
    <w:rsid w:val="00C26349"/>
    <w:rsid w:val="00C32564"/>
    <w:rsid w:val="00C330C7"/>
    <w:rsid w:val="00C333B4"/>
    <w:rsid w:val="00C34B7A"/>
    <w:rsid w:val="00C40662"/>
    <w:rsid w:val="00C41E9A"/>
    <w:rsid w:val="00C42D3D"/>
    <w:rsid w:val="00C4354F"/>
    <w:rsid w:val="00C4769F"/>
    <w:rsid w:val="00C50CB9"/>
    <w:rsid w:val="00C5363F"/>
    <w:rsid w:val="00C53F4B"/>
    <w:rsid w:val="00C610FF"/>
    <w:rsid w:val="00C625D2"/>
    <w:rsid w:val="00C67F59"/>
    <w:rsid w:val="00C7195E"/>
    <w:rsid w:val="00C73382"/>
    <w:rsid w:val="00C73AF7"/>
    <w:rsid w:val="00C766A6"/>
    <w:rsid w:val="00C76753"/>
    <w:rsid w:val="00C81C45"/>
    <w:rsid w:val="00C926D3"/>
    <w:rsid w:val="00C94CCE"/>
    <w:rsid w:val="00C964CC"/>
    <w:rsid w:val="00CA0086"/>
    <w:rsid w:val="00CB0D55"/>
    <w:rsid w:val="00CB2782"/>
    <w:rsid w:val="00CC2DD4"/>
    <w:rsid w:val="00CD0A38"/>
    <w:rsid w:val="00CD7BAB"/>
    <w:rsid w:val="00CE5DBC"/>
    <w:rsid w:val="00CF04FB"/>
    <w:rsid w:val="00D02E91"/>
    <w:rsid w:val="00D04032"/>
    <w:rsid w:val="00D167F6"/>
    <w:rsid w:val="00D202F6"/>
    <w:rsid w:val="00D228FC"/>
    <w:rsid w:val="00D26976"/>
    <w:rsid w:val="00D306D0"/>
    <w:rsid w:val="00D307E3"/>
    <w:rsid w:val="00D37F71"/>
    <w:rsid w:val="00D449E4"/>
    <w:rsid w:val="00D521C0"/>
    <w:rsid w:val="00D53DFF"/>
    <w:rsid w:val="00D54610"/>
    <w:rsid w:val="00D60797"/>
    <w:rsid w:val="00D612EB"/>
    <w:rsid w:val="00D63039"/>
    <w:rsid w:val="00D643B2"/>
    <w:rsid w:val="00D651E2"/>
    <w:rsid w:val="00D701ED"/>
    <w:rsid w:val="00D71A97"/>
    <w:rsid w:val="00D74CFB"/>
    <w:rsid w:val="00D779C1"/>
    <w:rsid w:val="00D82256"/>
    <w:rsid w:val="00D827D1"/>
    <w:rsid w:val="00D83225"/>
    <w:rsid w:val="00DA3EA5"/>
    <w:rsid w:val="00DB6102"/>
    <w:rsid w:val="00DB7D22"/>
    <w:rsid w:val="00DC290C"/>
    <w:rsid w:val="00DC5E6E"/>
    <w:rsid w:val="00DC75A2"/>
    <w:rsid w:val="00DD09BB"/>
    <w:rsid w:val="00DD10C9"/>
    <w:rsid w:val="00DD72A5"/>
    <w:rsid w:val="00DD7422"/>
    <w:rsid w:val="00DE0C9F"/>
    <w:rsid w:val="00DE33DB"/>
    <w:rsid w:val="00DE691D"/>
    <w:rsid w:val="00DE698B"/>
    <w:rsid w:val="00DE6DF6"/>
    <w:rsid w:val="00DE7D2D"/>
    <w:rsid w:val="00E02163"/>
    <w:rsid w:val="00E05E89"/>
    <w:rsid w:val="00E05E8E"/>
    <w:rsid w:val="00E06212"/>
    <w:rsid w:val="00E068BA"/>
    <w:rsid w:val="00E10E64"/>
    <w:rsid w:val="00E1560F"/>
    <w:rsid w:val="00E2299D"/>
    <w:rsid w:val="00E24215"/>
    <w:rsid w:val="00E25BC0"/>
    <w:rsid w:val="00E30E91"/>
    <w:rsid w:val="00E40BC2"/>
    <w:rsid w:val="00E44385"/>
    <w:rsid w:val="00E56156"/>
    <w:rsid w:val="00E57E00"/>
    <w:rsid w:val="00E65FD2"/>
    <w:rsid w:val="00E66450"/>
    <w:rsid w:val="00E67EF0"/>
    <w:rsid w:val="00E755D5"/>
    <w:rsid w:val="00E80E79"/>
    <w:rsid w:val="00E82E32"/>
    <w:rsid w:val="00E83F7F"/>
    <w:rsid w:val="00E848DE"/>
    <w:rsid w:val="00E8695D"/>
    <w:rsid w:val="00E90BAF"/>
    <w:rsid w:val="00E945E9"/>
    <w:rsid w:val="00E94F63"/>
    <w:rsid w:val="00E961E4"/>
    <w:rsid w:val="00EA155B"/>
    <w:rsid w:val="00EA1DDC"/>
    <w:rsid w:val="00EA2C18"/>
    <w:rsid w:val="00EA330F"/>
    <w:rsid w:val="00EA5E25"/>
    <w:rsid w:val="00EB170E"/>
    <w:rsid w:val="00EB285B"/>
    <w:rsid w:val="00EB327F"/>
    <w:rsid w:val="00EB53D7"/>
    <w:rsid w:val="00EB5467"/>
    <w:rsid w:val="00EB6449"/>
    <w:rsid w:val="00EC0BCA"/>
    <w:rsid w:val="00EC55FF"/>
    <w:rsid w:val="00EC5E11"/>
    <w:rsid w:val="00EE09FC"/>
    <w:rsid w:val="00EE44C0"/>
    <w:rsid w:val="00EE5B67"/>
    <w:rsid w:val="00EE5F06"/>
    <w:rsid w:val="00EE7F4E"/>
    <w:rsid w:val="00EF1F50"/>
    <w:rsid w:val="00EF496C"/>
    <w:rsid w:val="00EF6AA8"/>
    <w:rsid w:val="00F01FE7"/>
    <w:rsid w:val="00F06F8A"/>
    <w:rsid w:val="00F2419A"/>
    <w:rsid w:val="00F30FA4"/>
    <w:rsid w:val="00F31729"/>
    <w:rsid w:val="00F35B57"/>
    <w:rsid w:val="00F51E9C"/>
    <w:rsid w:val="00F5215C"/>
    <w:rsid w:val="00F53ED4"/>
    <w:rsid w:val="00F627DC"/>
    <w:rsid w:val="00F62EAE"/>
    <w:rsid w:val="00F725EF"/>
    <w:rsid w:val="00F777EA"/>
    <w:rsid w:val="00F839BB"/>
    <w:rsid w:val="00F9249D"/>
    <w:rsid w:val="00F96AF1"/>
    <w:rsid w:val="00FB333E"/>
    <w:rsid w:val="00FB5516"/>
    <w:rsid w:val="00FB766F"/>
    <w:rsid w:val="00FB7C61"/>
    <w:rsid w:val="00FC07B7"/>
    <w:rsid w:val="00FD390E"/>
    <w:rsid w:val="00FD5A7C"/>
    <w:rsid w:val="00FD6260"/>
    <w:rsid w:val="00FE6293"/>
    <w:rsid w:val="00FE685B"/>
    <w:rsid w:val="00FE72E9"/>
    <w:rsid w:val="00FF32EE"/>
    <w:rsid w:val="00FF63F8"/>
    <w:rsid w:val="00FF6D3B"/>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4582"/>
  <w15:docId w15:val="{81A32990-4A0B-4D16-A611-BC5264FB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71955"/>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Antrat2">
    <w:name w:val="heading 2"/>
    <w:aliases w:val="Title Header2"/>
    <w:basedOn w:val="prastasis"/>
    <w:next w:val="prastasis"/>
    <w:link w:val="Antrat2Diagrama"/>
    <w:qFormat/>
    <w:rsid w:val="0017195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7195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qFormat/>
    <w:rsid w:val="0017195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7195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7195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7195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7195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7195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customStyle="1" w:styleId="a">
    <w:basedOn w:val="prastasis"/>
    <w:next w:val="prastasiniatinklio"/>
    <w:uiPriority w:val="99"/>
    <w:unhideWhenUsed/>
    <w:rsid w:val="002F6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9D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unhideWhenUsed/>
    <w:rsid w:val="009D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Table of contents numbered,VARNELES"/>
    <w:basedOn w:val="prastasis"/>
    <w:link w:val="SraopastraipaDiagrama"/>
    <w:uiPriority w:val="34"/>
    <w:qFormat/>
    <w:rsid w:val="004A3E6A"/>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4A3E6A"/>
    <w:rPr>
      <w:rFonts w:ascii="Times New Roman" w:eastAsia="Times New Roman" w:hAnsi="Times New Roman" w:cs="Times New Roman"/>
      <w:sz w:val="24"/>
      <w:szCs w:val="20"/>
      <w:lang w:eastAsia="ar-SA"/>
    </w:rPr>
  </w:style>
  <w:style w:type="character" w:customStyle="1" w:styleId="Antrat1Diagrama">
    <w:name w:val="Antraštė 1 Diagrama"/>
    <w:basedOn w:val="Numatytasispastraiposriftas"/>
    <w:link w:val="Antrat1"/>
    <w:rsid w:val="00171955"/>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rsid w:val="00171955"/>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71955"/>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rsid w:val="00171955"/>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71955"/>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7195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7195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7195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71955"/>
    <w:rPr>
      <w:rFonts w:ascii="Times New Roman" w:eastAsia="Times New Roman" w:hAnsi="Times New Roman" w:cs="Times New Roman"/>
      <w:sz w:val="40"/>
      <w:szCs w:val="20"/>
    </w:rPr>
  </w:style>
  <w:style w:type="paragraph" w:customStyle="1" w:styleId="NoSpacing1">
    <w:name w:val="No Spacing1"/>
    <w:uiPriority w:val="1"/>
    <w:qFormat/>
    <w:rsid w:val="00171955"/>
    <w:pPr>
      <w:spacing w:after="0" w:line="240" w:lineRule="auto"/>
    </w:pPr>
    <w:rPr>
      <w:rFonts w:ascii="Times New Roman" w:eastAsia="Calibri" w:hAnsi="Times New Roman" w:cs="Times New Roman"/>
      <w:sz w:val="24"/>
      <w:lang w:eastAsia="en-US"/>
    </w:rPr>
  </w:style>
  <w:style w:type="character" w:styleId="Perirtashipersaitas">
    <w:name w:val="FollowedHyperlink"/>
    <w:basedOn w:val="Numatytasispastraiposriftas"/>
    <w:uiPriority w:val="99"/>
    <w:semiHidden/>
    <w:unhideWhenUsed/>
    <w:rsid w:val="003F2560"/>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3F2560"/>
    <w:rPr>
      <w:color w:val="605E5C"/>
      <w:shd w:val="clear" w:color="auto" w:fill="E1DFDD"/>
    </w:rPr>
  </w:style>
  <w:style w:type="paragraph" w:styleId="Betarp">
    <w:name w:val="No Spacing"/>
    <w:uiPriority w:val="1"/>
    <w:qFormat/>
    <w:rsid w:val="00956295"/>
    <w:pPr>
      <w:spacing w:after="0" w:line="240" w:lineRule="auto"/>
    </w:pPr>
    <w:rPr>
      <w:rFonts w:ascii="Times New Roman" w:eastAsia="Calibri" w:hAnsi="Times New Roman" w:cs="Times New Roman"/>
      <w:sz w:val="24"/>
      <w:lang w:eastAsia="en-US"/>
    </w:rPr>
  </w:style>
  <w:style w:type="character" w:customStyle="1" w:styleId="normaltextrun">
    <w:name w:val="normaltextrun"/>
    <w:basedOn w:val="Numatytasispastraiposriftas"/>
    <w:rsid w:val="000F7830"/>
  </w:style>
  <w:style w:type="character" w:styleId="Grietas">
    <w:name w:val="Strong"/>
    <w:uiPriority w:val="22"/>
    <w:qFormat/>
    <w:rsid w:val="00766184"/>
    <w:rPr>
      <w:b/>
      <w:bCs/>
    </w:rPr>
  </w:style>
  <w:style w:type="character" w:styleId="Neapdorotaspaminjimas">
    <w:name w:val="Unresolved Mention"/>
    <w:basedOn w:val="Numatytasispastraiposriftas"/>
    <w:uiPriority w:val="99"/>
    <w:semiHidden/>
    <w:unhideWhenUsed/>
    <w:rsid w:val="00613E36"/>
    <w:rPr>
      <w:color w:val="605E5C"/>
      <w:shd w:val="clear" w:color="auto" w:fill="E1DFDD"/>
    </w:rPr>
  </w:style>
  <w:style w:type="character" w:styleId="Komentaronuoroda">
    <w:name w:val="annotation reference"/>
    <w:basedOn w:val="Numatytasispastraiposriftas"/>
    <w:uiPriority w:val="99"/>
    <w:semiHidden/>
    <w:unhideWhenUsed/>
    <w:rsid w:val="005E297C"/>
    <w:rPr>
      <w:sz w:val="16"/>
      <w:szCs w:val="16"/>
    </w:rPr>
  </w:style>
  <w:style w:type="paragraph" w:styleId="Komentarotekstas">
    <w:name w:val="annotation text"/>
    <w:basedOn w:val="prastasis"/>
    <w:link w:val="KomentarotekstasDiagrama"/>
    <w:uiPriority w:val="99"/>
    <w:semiHidden/>
    <w:unhideWhenUsed/>
    <w:rsid w:val="005E29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297C"/>
    <w:rPr>
      <w:sz w:val="20"/>
      <w:szCs w:val="20"/>
    </w:rPr>
  </w:style>
  <w:style w:type="paragraph" w:styleId="Komentarotema">
    <w:name w:val="annotation subject"/>
    <w:basedOn w:val="Komentarotekstas"/>
    <w:next w:val="Komentarotekstas"/>
    <w:link w:val="KomentarotemaDiagrama"/>
    <w:uiPriority w:val="99"/>
    <w:semiHidden/>
    <w:unhideWhenUsed/>
    <w:rsid w:val="005E297C"/>
    <w:rPr>
      <w:b/>
      <w:bCs/>
    </w:rPr>
  </w:style>
  <w:style w:type="character" w:customStyle="1" w:styleId="KomentarotemaDiagrama">
    <w:name w:val="Komentaro tema Diagrama"/>
    <w:basedOn w:val="KomentarotekstasDiagrama"/>
    <w:link w:val="Komentarotema"/>
    <w:uiPriority w:val="99"/>
    <w:semiHidden/>
    <w:rsid w:val="005E297C"/>
    <w:rPr>
      <w:b/>
      <w:bCs/>
      <w:sz w:val="20"/>
      <w:szCs w:val="20"/>
    </w:rPr>
  </w:style>
  <w:style w:type="paragraph" w:styleId="Antrats">
    <w:name w:val="header"/>
    <w:basedOn w:val="prastasis"/>
    <w:link w:val="AntratsDiagrama"/>
    <w:uiPriority w:val="99"/>
    <w:unhideWhenUsed/>
    <w:rsid w:val="00147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7FD6"/>
  </w:style>
  <w:style w:type="paragraph" w:styleId="Porat">
    <w:name w:val="footer"/>
    <w:basedOn w:val="prastasis"/>
    <w:link w:val="PoratDiagrama"/>
    <w:uiPriority w:val="99"/>
    <w:unhideWhenUsed/>
    <w:rsid w:val="00147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7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825310">
      <w:bodyDiv w:val="1"/>
      <w:marLeft w:val="0"/>
      <w:marRight w:val="0"/>
      <w:marTop w:val="0"/>
      <w:marBottom w:val="0"/>
      <w:divBdr>
        <w:top w:val="none" w:sz="0" w:space="0" w:color="auto"/>
        <w:left w:val="none" w:sz="0" w:space="0" w:color="auto"/>
        <w:bottom w:val="none" w:sz="0" w:space="0" w:color="auto"/>
        <w:right w:val="none" w:sz="0" w:space="0" w:color="auto"/>
      </w:divBdr>
    </w:div>
    <w:div w:id="182192171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pd@sppd.lt"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0FAE-A963-4FC9-B5FB-46892762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9</Pages>
  <Words>20747</Words>
  <Characters>11826</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Ramunė Pamparienė</cp:lastModifiedBy>
  <cp:revision>49</cp:revision>
  <cp:lastPrinted>2023-04-11T06:37:00Z</cp:lastPrinted>
  <dcterms:created xsi:type="dcterms:W3CDTF">2024-05-28T12:33:00Z</dcterms:created>
  <dcterms:modified xsi:type="dcterms:W3CDTF">2024-12-18T19:41:00Z</dcterms:modified>
</cp:coreProperties>
</file>