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CA573C" w:rsidP="001615E6">
      <w:pPr>
        <w:spacing w:line="259" w:lineRule="auto"/>
        <w:jc w:val="center"/>
        <w:rPr>
          <w:rFonts w:asciiTheme="minorHAnsi" w:hAnsiTheme="minorHAnsi" w:cstheme="minorHAnsi"/>
          <w:b/>
        </w:rPr>
      </w:pPr>
      <w:r>
        <w:rPr>
          <w:rFonts w:asciiTheme="minorHAnsi" w:hAnsiTheme="minorHAnsi" w:cstheme="minorHAnsi"/>
          <w:b/>
          <w:bCs/>
          <w:szCs w:val="24"/>
        </w:rPr>
        <w:t xml:space="preserve"> </w:t>
      </w:r>
      <w:r w:rsidR="00613CB9" w:rsidRPr="00613CB9">
        <w:rPr>
          <w:rFonts w:ascii="Calibri" w:hAnsi="Calibri" w:cs="Calibri"/>
          <w:b/>
          <w:kern w:val="2"/>
          <w:szCs w:val="24"/>
        </w:rPr>
        <w:t>AUTOMATIZUOTŲ VIEŠŲJŲ TUALETŲ, JŲ PRISTATYMO, PASTATYMO IR PRIJUNGIMO PRIE ESAMŲ INŽINERINIŲ TINKLŲ</w:t>
      </w:r>
      <w:r w:rsidR="00613CB9">
        <w:rPr>
          <w:rFonts w:ascii="Calibri" w:hAnsi="Calibri" w:cs="Calibri"/>
          <w:kern w:val="2"/>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613CB9">
        <w:rPr>
          <w:rFonts w:asciiTheme="minorHAnsi" w:hAnsiTheme="minorHAnsi" w:cstheme="minorHAnsi"/>
          <w:b/>
          <w:bCs/>
        </w:rPr>
        <w:t xml:space="preserve"> </w:t>
      </w:r>
      <w:r w:rsidR="00613CB9" w:rsidRPr="00A829AB">
        <w:rPr>
          <w:rFonts w:ascii="Calibri" w:hAnsi="Calibri" w:cs="Calibri"/>
          <w:kern w:val="2"/>
          <w:szCs w:val="24"/>
        </w:rPr>
        <w:t>A</w:t>
      </w:r>
      <w:r w:rsidR="00613CB9">
        <w:rPr>
          <w:rFonts w:ascii="Calibri" w:hAnsi="Calibri" w:cs="Calibri"/>
          <w:kern w:val="2"/>
          <w:szCs w:val="24"/>
        </w:rPr>
        <w:t xml:space="preserve">UTOMATIZUOTŲ VIEŠŲJŲ TUALETŲ, JŲ PRISTATYMO, PASTATYMO IR PRIJUNGIMO PRIE ESAMŲ INŽINERINIŲ TINKLŲ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w:t>
      </w:r>
      <w:r w:rsidR="00CA573C">
        <w:rPr>
          <w:rFonts w:asciiTheme="minorHAnsi" w:hAnsiTheme="minorHAnsi" w:cstheme="minorHAnsi"/>
        </w:rPr>
        <w:t>liai suteikti perkamas prekes</w:t>
      </w:r>
      <w:r w:rsidRPr="00037978">
        <w:rPr>
          <w:rFonts w:asciiTheme="minorHAnsi" w:hAnsiTheme="minorHAnsi" w:cstheme="minorHAnsi"/>
        </w:rPr>
        <w:t>,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01435D">
        <w:rPr>
          <w:rFonts w:asciiTheme="minorHAnsi" w:hAnsiTheme="minorHAnsi" w:cstheme="minorHAnsi"/>
          <w:b/>
        </w:rPr>
        <w:t>iki 2025-11-19 10</w:t>
      </w:r>
      <w:bookmarkStart w:id="0" w:name="_GoBack"/>
      <w:bookmarkEnd w:id="0"/>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Ar techninė specifikacija yra pakankamai išsami, konkreti, aiški, ar joje yra vis</w:t>
            </w:r>
            <w:r w:rsidR="00CA573C">
              <w:rPr>
                <w:rFonts w:asciiTheme="minorHAnsi" w:hAnsiTheme="minorHAnsi" w:cstheme="minorHAnsi"/>
                <w:szCs w:val="24"/>
              </w:rPr>
              <w:t>i būtini reikalavimai prekėms</w:t>
            </w:r>
            <w:r w:rsidRPr="00037978">
              <w:rPr>
                <w:rFonts w:asciiTheme="minorHAnsi" w:hAnsiTheme="minorHAnsi" w:cstheme="minorHAnsi"/>
                <w:szCs w:val="24"/>
              </w:rPr>
              <w:t xml:space="preserve">?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sieki</w:t>
            </w:r>
            <w:r w:rsidR="00CA573C">
              <w:rPr>
                <w:rFonts w:asciiTheme="minorHAnsi" w:eastAsia="Calibri" w:hAnsiTheme="minorHAnsi" w:cstheme="minorHAnsi"/>
                <w:szCs w:val="24"/>
              </w:rPr>
              <w:t>ant įsigyti kokybiškas prekes</w:t>
            </w:r>
            <w:r w:rsidRPr="00037978">
              <w:rPr>
                <w:rFonts w:asciiTheme="minorHAnsi" w:eastAsia="Calibri" w:hAnsiTheme="minorHAnsi" w:cstheme="minorHAnsi"/>
                <w:szCs w:val="24"/>
              </w:rPr>
              <w:t xml:space="preserve">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CA573C"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73C"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73C" w:rsidRPr="00037978" w:rsidRDefault="00CA573C" w:rsidP="00CA573C">
            <w:pPr>
              <w:rPr>
                <w:rFonts w:asciiTheme="minorHAnsi" w:eastAsia="Calibri" w:hAnsiTheme="minorHAnsi" w:cstheme="minorHAnsi"/>
                <w:szCs w:val="24"/>
              </w:rPr>
            </w:pPr>
            <w:r w:rsidRPr="00CA573C">
              <w:rPr>
                <w:rFonts w:asciiTheme="minorHAnsi" w:eastAsia="Calibri" w:hAnsiTheme="minorHAnsi" w:cstheme="minorHAnsi"/>
                <w:szCs w:val="24"/>
              </w:rPr>
              <w:t xml:space="preserve">Ar nurodyta </w:t>
            </w:r>
            <w:r>
              <w:rPr>
                <w:rFonts w:asciiTheme="minorHAnsi" w:eastAsia="Calibri" w:hAnsiTheme="minorHAnsi" w:cstheme="minorHAnsi"/>
                <w:szCs w:val="24"/>
              </w:rPr>
              <w:t xml:space="preserve">kaina </w:t>
            </w:r>
            <w:r w:rsidRPr="00CA573C">
              <w:rPr>
                <w:rFonts w:asciiTheme="minorHAnsi" w:eastAsia="Calibri" w:hAnsiTheme="minorHAnsi" w:cstheme="minorHAnsi"/>
                <w:szCs w:val="24"/>
              </w:rPr>
              <w:t>yra pakankama?</w:t>
            </w:r>
            <w:r>
              <w:rPr>
                <w:rFonts w:asciiTheme="minorHAnsi" w:eastAsia="Calibri" w:hAnsiTheme="minorHAnsi" w:cstheme="minorHAnsi"/>
                <w:szCs w:val="24"/>
              </w:rPr>
              <w:t xml:space="preserve"> </w:t>
            </w:r>
            <w:r w:rsidRPr="00CA573C">
              <w:rPr>
                <w:rFonts w:asciiTheme="minorHAnsi" w:eastAsia="Calibri" w:hAnsiTheme="minorHAnsi" w:cstheme="minorHAnsi"/>
                <w:color w:val="FF0000"/>
                <w:szCs w:val="24"/>
                <w:vertAlign w:val="superscript"/>
              </w:rPr>
              <w:t>1</w:t>
            </w:r>
          </w:p>
        </w:tc>
        <w:tc>
          <w:tcPr>
            <w:tcW w:w="4536" w:type="dxa"/>
            <w:tcBorders>
              <w:top w:val="single" w:sz="4" w:space="0" w:color="auto"/>
              <w:left w:val="single" w:sz="4" w:space="0" w:color="auto"/>
              <w:bottom w:val="single" w:sz="4" w:space="0" w:color="auto"/>
              <w:right w:val="single" w:sz="4" w:space="0" w:color="auto"/>
            </w:tcBorders>
          </w:tcPr>
          <w:p w:rsidR="00CA573C" w:rsidRPr="00037978" w:rsidRDefault="00CA573C" w:rsidP="008B6F3A">
            <w:pPr>
              <w:spacing w:line="264" w:lineRule="auto"/>
              <w:rPr>
                <w:rFonts w:asciiTheme="minorHAnsi" w:eastAsia="Calibri" w:hAnsiTheme="minorHAnsi" w:cstheme="minorHAnsi"/>
                <w:szCs w:val="24"/>
                <w:highlight w:val="yellow"/>
              </w:rPr>
            </w:pPr>
          </w:p>
        </w:tc>
      </w:tr>
    </w:tbl>
    <w:p w:rsidR="00CA573C" w:rsidRPr="00CA573C" w:rsidRDefault="00CA573C" w:rsidP="00CA573C">
      <w:pPr>
        <w:spacing w:before="120" w:after="120" w:line="240" w:lineRule="auto"/>
        <w:rPr>
          <w:rFonts w:asciiTheme="minorHAnsi" w:hAnsiTheme="minorHAnsi" w:cstheme="minorHAnsi"/>
          <w:lang w:eastAsia="ja-JP"/>
        </w:rPr>
      </w:pPr>
      <w:r w:rsidRPr="00CA573C">
        <w:rPr>
          <w:rFonts w:eastAsia="Calibri" w:cs="Times New Roman"/>
          <w:color w:val="FF0000"/>
          <w:szCs w:val="24"/>
          <w:vertAlign w:val="superscript"/>
        </w:rPr>
        <w:t>1</w:t>
      </w:r>
      <w:r>
        <w:rPr>
          <w:rFonts w:eastAsia="Calibri" w:cs="Times New Roman"/>
          <w:color w:val="FF0000"/>
          <w:szCs w:val="24"/>
        </w:rPr>
        <w:t xml:space="preserve"> </w:t>
      </w:r>
      <w:r w:rsidRPr="00CA573C">
        <w:rPr>
          <w:rFonts w:asciiTheme="minorHAnsi" w:hAnsiTheme="minorHAnsi" w:cstheme="minorHAnsi"/>
          <w:i/>
          <w:iCs/>
          <w:lang w:eastAsia="ja-JP"/>
        </w:rPr>
        <w:t>Jūsų nurodyta kaina nelaikytina pasiūlymu ir bus naudojama tik rinkos tyrimo tikslais, siekiant tinkamai pasirengti būsimam pirkimui</w:t>
      </w:r>
      <w:r w:rsidRPr="00CA573C">
        <w:rPr>
          <w:rFonts w:asciiTheme="minorHAnsi" w:hAnsiTheme="minorHAnsi" w:cstheme="minorHAnsi"/>
          <w:lang w:eastAsia="ja-JP"/>
        </w:rPr>
        <w:t>.</w:t>
      </w:r>
    </w:p>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ABF" w:rsidRDefault="00AD5ABF" w:rsidP="005F2C09">
      <w:pPr>
        <w:spacing w:line="240" w:lineRule="auto"/>
      </w:pPr>
      <w:r>
        <w:separator/>
      </w:r>
    </w:p>
  </w:endnote>
  <w:endnote w:type="continuationSeparator" w:id="0">
    <w:p w:rsidR="00AD5ABF" w:rsidRDefault="00AD5AB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ABF" w:rsidRDefault="00AD5ABF" w:rsidP="005F2C09">
      <w:pPr>
        <w:spacing w:line="240" w:lineRule="auto"/>
      </w:pPr>
      <w:r>
        <w:separator/>
      </w:r>
    </w:p>
  </w:footnote>
  <w:footnote w:type="continuationSeparator" w:id="0">
    <w:p w:rsidR="00AD5ABF" w:rsidRDefault="00AD5AB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01435D">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35D"/>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13CB9"/>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D6520"/>
    <w:rsid w:val="009F2E69"/>
    <w:rsid w:val="009F7F5D"/>
    <w:rsid w:val="00A06CE6"/>
    <w:rsid w:val="00A128DA"/>
    <w:rsid w:val="00A14F0B"/>
    <w:rsid w:val="00A23D67"/>
    <w:rsid w:val="00A40365"/>
    <w:rsid w:val="00A661BF"/>
    <w:rsid w:val="00A75500"/>
    <w:rsid w:val="00A94C9F"/>
    <w:rsid w:val="00AA1D3A"/>
    <w:rsid w:val="00AA2BC7"/>
    <w:rsid w:val="00AB64A9"/>
    <w:rsid w:val="00AB70E7"/>
    <w:rsid w:val="00AD5ABF"/>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A573C"/>
    <w:rsid w:val="00CB058A"/>
    <w:rsid w:val="00CE22F0"/>
    <w:rsid w:val="00CE4639"/>
    <w:rsid w:val="00CE618C"/>
    <w:rsid w:val="00D15C4A"/>
    <w:rsid w:val="00D164DA"/>
    <w:rsid w:val="00D36754"/>
    <w:rsid w:val="00D43F00"/>
    <w:rsid w:val="00D56A72"/>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A74E"/>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B2A4-CB90-4E4B-8FAD-C0634F61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2433</Words>
  <Characters>1388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4</cp:revision>
  <cp:lastPrinted>2024-09-30T07:23:00Z</cp:lastPrinted>
  <dcterms:created xsi:type="dcterms:W3CDTF">2025-11-14T08:23:00Z</dcterms:created>
  <dcterms:modified xsi:type="dcterms:W3CDTF">2025-11-14T09:11:00Z</dcterms:modified>
</cp:coreProperties>
</file>