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3AC1830" w14:textId="77777777" w:rsidR="0079206D" w:rsidRPr="0079206D" w:rsidRDefault="0079206D" w:rsidP="0079206D">
      <w:pPr>
        <w:shd w:val="clear" w:color="auto" w:fill="FFFFFF"/>
        <w:jc w:val="center"/>
        <w:rPr>
          <w:rFonts w:ascii="Arial" w:eastAsia="Calibri" w:hAnsi="Arial" w:cs="Arial"/>
          <w:b/>
          <w:bCs/>
          <w:iCs/>
          <w:sz w:val="22"/>
          <w:szCs w:val="22"/>
        </w:rPr>
      </w:pPr>
      <w:sdt>
        <w:sdtPr>
          <w:rPr>
            <w:rFonts w:ascii="Arial" w:eastAsia="Calibri" w:hAnsi="Arial" w:cs="Arial"/>
            <w:b/>
            <w:bCs/>
            <w:iCs/>
            <w:sz w:val="22"/>
            <w:szCs w:val="22"/>
          </w:rPr>
          <w:id w:val="1338106164"/>
          <w:placeholder>
            <w:docPart w:val="07D77A4AC02044D288B773EFE93EB81F"/>
          </w:placeholder>
          <w:text/>
        </w:sdtPr>
        <w:sdtContent>
          <w:r w:rsidRPr="0079206D">
            <w:rPr>
              <w:rFonts w:ascii="Arial" w:eastAsia="Calibri" w:hAnsi="Arial" w:cs="Arial"/>
              <w:b/>
              <w:bCs/>
              <w:iCs/>
              <w:sz w:val="22"/>
              <w:szCs w:val="22"/>
            </w:rPr>
            <w:t xml:space="preserve">29807 </w:t>
          </w:r>
          <w:bookmarkStart w:id="0" w:name="_Hlk213322934"/>
          <w:r w:rsidRPr="0079206D">
            <w:rPr>
              <w:rFonts w:ascii="Arial" w:eastAsia="Calibri" w:hAnsi="Arial" w:cs="Arial"/>
              <w:b/>
              <w:bCs/>
              <w:iCs/>
              <w:sz w:val="22"/>
              <w:szCs w:val="22"/>
            </w:rPr>
            <w:t>DEFEKTINIŲ KRYŽMIŲ REMONTAS</w:t>
          </w:r>
        </w:sdtContent>
      </w:sdt>
      <w:bookmarkEnd w:id="0"/>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6C5C5B">
        <w:rPr>
          <w:rFonts w:ascii="Arial" w:hAnsi="Arial" w:cs="Arial"/>
          <w:b/>
          <w:bCs/>
          <w:sz w:val="22"/>
          <w:szCs w:val="22"/>
        </w:rPr>
        <w:t>INFORMACIJA APIE TIEKĖJĄ</w:t>
      </w:r>
      <w:bookmarkEnd w:id="1"/>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3"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3"/>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4" w:name="_Hlk21500510"/>
      <w:r w:rsidR="4444BBA9" w:rsidRPr="00337005">
        <w:rPr>
          <w:rFonts w:ascii="Arial" w:eastAsia="Arial" w:hAnsi="Arial"/>
          <w:color w:val="000000" w:themeColor="text1"/>
          <w:sz w:val="22"/>
        </w:rPr>
        <w:t>Pasiūlymo teikimo metu žinomi subtiekėjai, kurie bus pasitelkiami Sutarties vykdymui</w:t>
      </w:r>
      <w:bookmarkEnd w:id="4"/>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0537C4" w14:paraId="2B67BAC3" w14:textId="7777777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Eil.Nr.</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318E467F" w14:textId="6FB09B43" w:rsidR="00ED6C19" w:rsidRPr="006E6542" w:rsidRDefault="0003589D" w:rsidP="0003589D">
            <w:pPr>
              <w:widowControl w:val="0"/>
              <w:jc w:val="center"/>
              <w:rPr>
                <w:rFonts w:ascii="Arial" w:eastAsia="Calibri" w:hAnsi="Arial" w:cs="Arial"/>
                <w:iCs/>
                <w:sz w:val="22"/>
                <w:szCs w:val="22"/>
              </w:rPr>
            </w:pPr>
            <w:r w:rsidRPr="006E6542">
              <w:rPr>
                <w:rFonts w:ascii="Arial" w:hAnsi="Arial" w:cs="Arial"/>
                <w:bCs/>
                <w:iCs/>
                <w:sz w:val="22"/>
                <w:szCs w:val="22"/>
              </w:rPr>
              <w:t>Paslaugų suteikimo terminas</w:t>
            </w:r>
            <w:r w:rsidRPr="006E6542">
              <w:rPr>
                <w:rFonts w:ascii="Arial" w:hAnsi="Arial" w:cs="Arial"/>
                <w:b/>
                <w:iCs/>
                <w:sz w:val="22"/>
                <w:szCs w:val="22"/>
              </w:rPr>
              <w:t xml:space="preserve"> (kalendorinėmis dienomis)*</w:t>
            </w:r>
          </w:p>
        </w:tc>
        <w:tc>
          <w:tcPr>
            <w:tcW w:w="8080" w:type="dxa"/>
            <w:tcBorders>
              <w:top w:val="single" w:sz="4" w:space="0" w:color="auto"/>
              <w:left w:val="single" w:sz="4" w:space="0" w:color="auto"/>
              <w:bottom w:val="single" w:sz="4" w:space="0" w:color="auto"/>
              <w:right w:val="single" w:sz="4" w:space="0" w:color="auto"/>
            </w:tcBorders>
          </w:tcPr>
          <w:p w14:paraId="3A333AEC" w14:textId="7A3A6489" w:rsidR="00ED6C19" w:rsidRPr="00003345" w:rsidRDefault="00632DEF" w:rsidP="00632DEF">
            <w:pPr>
              <w:widowControl w:val="0"/>
              <w:jc w:val="center"/>
              <w:rPr>
                <w:rFonts w:ascii="Arial" w:eastAsia="Calibri" w:hAnsi="Arial" w:cs="Arial"/>
                <w:sz w:val="22"/>
                <w:szCs w:val="22"/>
              </w:rPr>
            </w:pPr>
            <w:r w:rsidRPr="00632DEF">
              <w:rPr>
                <w:rFonts w:ascii="Arial" w:eastAsia="Calibri" w:hAnsi="Arial" w:cs="Arial"/>
                <w:color w:val="FF0000"/>
                <w:sz w:val="22"/>
                <w:szCs w:val="22"/>
              </w:rPr>
              <w:t>[Nurod</w:t>
            </w:r>
            <w:r>
              <w:rPr>
                <w:rFonts w:ascii="Arial" w:eastAsia="Calibri" w:hAnsi="Arial" w:cs="Arial"/>
                <w:color w:val="FF0000"/>
                <w:sz w:val="22"/>
                <w:szCs w:val="22"/>
              </w:rPr>
              <w:t>o tiekėja</w:t>
            </w:r>
            <w:r w:rsidR="002A5650">
              <w:rPr>
                <w:rFonts w:ascii="Arial" w:eastAsia="Calibri" w:hAnsi="Arial" w:cs="Arial"/>
                <w:color w:val="FF0000"/>
                <w:sz w:val="22"/>
                <w:szCs w:val="22"/>
              </w:rPr>
              <w:t>s</w:t>
            </w:r>
            <w:r w:rsidRPr="00632DEF">
              <w:rPr>
                <w:rFonts w:ascii="Arial" w:eastAsia="Calibri" w:hAnsi="Arial" w:cs="Arial"/>
                <w:color w:val="FF0000"/>
                <w:sz w:val="22"/>
                <w:szCs w:val="22"/>
              </w:rPr>
              <w:t>]</w:t>
            </w:r>
          </w:p>
        </w:tc>
      </w:tr>
    </w:tbl>
    <w:p w14:paraId="19362AAD" w14:textId="1175C3A6" w:rsidR="00CF73C4" w:rsidRDefault="00CF73C4" w:rsidP="00CF73C4">
      <w:pPr>
        <w:pStyle w:val="Antrat1"/>
        <w:spacing w:before="60" w:after="60"/>
        <w:ind w:left="360"/>
        <w:jc w:val="both"/>
        <w:rPr>
          <w:rFonts w:ascii="Arial" w:hAnsi="Arial"/>
          <w:b/>
          <w:i/>
          <w:color w:val="000000" w:themeColor="text1"/>
          <w:sz w:val="16"/>
          <w:szCs w:val="16"/>
          <w:u w:val="single"/>
        </w:rPr>
      </w:pPr>
      <w:bookmarkStart w:id="5" w:name="_Toc329443228"/>
      <w:r w:rsidRPr="00CF73C4">
        <w:rPr>
          <w:rFonts w:ascii="Arial" w:hAnsi="Arial"/>
          <w:b/>
          <w:i/>
          <w:color w:val="000000" w:themeColor="text1"/>
          <w:sz w:val="16"/>
          <w:szCs w:val="16"/>
          <w:u w:val="single"/>
        </w:rPr>
        <w:t>*</w:t>
      </w:r>
      <w:r w:rsidRPr="00CF73C4">
        <w:rPr>
          <w:rFonts w:ascii="Arial" w:hAnsi="Arial"/>
          <w:b/>
          <w:i/>
          <w:color w:val="000000" w:themeColor="text1"/>
          <w:sz w:val="16"/>
          <w:szCs w:val="16"/>
          <w:u w:val="single"/>
        </w:rPr>
        <w:t>Jei Tiekėjas siūlys ilgesnį Paslaugų suteikimo terminą nei 60 kalendorinių dienų, toks Tiekėjo pasiūlymas bus atmetamas, kaip neatitinkantis Techninės specifikacijos 6.1. punkto reikalavimo.</w:t>
      </w:r>
    </w:p>
    <w:p w14:paraId="2D8C3DCA" w14:textId="77777777" w:rsidR="00CF73C4" w:rsidRDefault="00CF73C4" w:rsidP="00CF73C4"/>
    <w:p w14:paraId="2C932601" w14:textId="77777777" w:rsidR="00CF73C4" w:rsidRPr="00CF73C4" w:rsidRDefault="00CF73C4" w:rsidP="00CF73C4"/>
    <w:p w14:paraId="40B0B379" w14:textId="7CBDD235" w:rsidR="00E51279" w:rsidRPr="006C5C5B" w:rsidRDefault="001D4986">
      <w:pPr>
        <w:pStyle w:val="Antrat1"/>
        <w:numPr>
          <w:ilvl w:val="0"/>
          <w:numId w:val="1"/>
        </w:numPr>
        <w:spacing w:before="60" w:after="60"/>
        <w:jc w:val="center"/>
        <w:rPr>
          <w:rFonts w:ascii="Arial" w:hAnsi="Arial"/>
          <w:b/>
          <w:color w:val="000000" w:themeColor="text1"/>
          <w:sz w:val="22"/>
          <w:szCs w:val="22"/>
        </w:rPr>
      </w:pPr>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5"/>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3DC37C86" w:rsidR="00123695" w:rsidRPr="006E6542" w:rsidRDefault="006E6542" w:rsidP="006E6542">
      <w:pPr>
        <w:spacing w:after="120"/>
        <w:jc w:val="both"/>
        <w:rPr>
          <w:rFonts w:ascii="Arial" w:hAnsi="Arial" w:cs="Arial"/>
          <w:sz w:val="22"/>
          <w:szCs w:val="22"/>
        </w:rPr>
      </w:pPr>
      <w:r w:rsidRPr="0079206D">
        <w:rPr>
          <w:rFonts w:ascii="Arial" w:hAnsi="Arial" w:cs="Arial"/>
          <w:iCs/>
          <w:sz w:val="22"/>
          <w:szCs w:val="22"/>
        </w:rPr>
        <w:t>D</w:t>
      </w:r>
      <w:r w:rsidRPr="006E6542">
        <w:rPr>
          <w:rFonts w:ascii="Arial" w:hAnsi="Arial" w:cs="Arial"/>
          <w:iCs/>
          <w:sz w:val="22"/>
          <w:szCs w:val="22"/>
        </w:rPr>
        <w:t>efektinių kryžmių remontas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F993768" w14:textId="2028AB0D" w:rsidR="00964C61" w:rsidRPr="00964C61" w:rsidRDefault="00123695" w:rsidP="00964C61">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r w:rsidR="002A5650">
        <w:rPr>
          <w:rFonts w:ascii="Arial" w:eastAsia="Calibri" w:hAnsi="Arial" w:cs="Arial"/>
          <w:sz w:val="22"/>
          <w:szCs w:val="22"/>
        </w:rPr>
        <w:t>__________________________________________.</w:t>
      </w:r>
    </w:p>
    <w:p w14:paraId="398CD6A3" w14:textId="4414C033" w:rsidR="00964C61" w:rsidRPr="00964C61" w:rsidRDefault="00964C61" w:rsidP="00964C61">
      <w:pPr>
        <w:tabs>
          <w:tab w:val="left" w:pos="6490"/>
        </w:tabs>
        <w:sectPr w:rsidR="00964C61" w:rsidRPr="00964C61"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tab/>
      </w:r>
    </w:p>
    <w:p w14:paraId="0175A8FD" w14:textId="6B12EE33" w:rsidR="006B04D9" w:rsidRPr="003728E6" w:rsidRDefault="007728B3" w:rsidP="00307F28">
      <w:pPr>
        <w:pStyle w:val="Antrat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06D3907E"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w:t>
      </w:r>
      <w:r w:rsidRPr="006649B8">
        <w:rPr>
          <w:rFonts w:ascii="Arial" w:eastAsia="Calibri" w:hAnsi="Arial" w:cs="Arial"/>
          <w:sz w:val="22"/>
          <w:szCs w:val="22"/>
        </w:rPr>
        <w:t xml:space="preserve">priede Nr. </w:t>
      </w:r>
      <w:r w:rsidR="006649B8" w:rsidRPr="006649B8">
        <w:rPr>
          <w:rFonts w:ascii="Arial" w:eastAsia="Calibri" w:hAnsi="Arial" w:cs="Arial"/>
          <w:sz w:val="22"/>
          <w:szCs w:val="22"/>
        </w:rPr>
        <w:t>I(B)</w:t>
      </w:r>
      <w:r w:rsidRPr="006649B8">
        <w:rPr>
          <w:rFonts w:ascii="Arial" w:eastAsia="Calibri" w:hAnsi="Arial" w:cs="Arial"/>
          <w:sz w:val="22"/>
          <w:szCs w:val="22"/>
        </w:rPr>
        <w:t>)</w:t>
      </w:r>
      <w:r w:rsidRPr="006649B8">
        <w:rPr>
          <w:rFonts w:ascii="Arial" w:eastAsia="Calibri" w:hAnsi="Arial" w:cs="Arial"/>
          <w:sz w:val="22"/>
          <w:szCs w:val="22"/>
          <w:lang w:eastAsia="lt-LT"/>
        </w:rPr>
        <w:t xml:space="preserve"> </w:t>
      </w:r>
      <w:r w:rsidRPr="78C6240D">
        <w:rPr>
          <w:rFonts w:ascii="Arial" w:eastAsia="Calibri" w:hAnsi="Arial" w:cs="Arial"/>
          <w:sz w:val="22"/>
          <w:szCs w:val="22"/>
          <w:lang w:eastAsia="lt-LT"/>
        </w:rPr>
        <w:t xml:space="preserve">patvirtinančių dokumentų. Su jais </w:t>
      </w:r>
      <w:r w:rsidR="00D8218A">
        <w:rPr>
          <w:rFonts w:ascii="Arial" w:eastAsia="Calibri" w:hAnsi="Arial" w:cs="Arial"/>
          <w:sz w:val="22"/>
          <w:szCs w:val="22"/>
          <w:lang w:eastAsia="lt-LT"/>
        </w:rPr>
        <w:t xml:space="preserve">KC </w:t>
      </w:r>
      <w:r w:rsidRPr="78C6240D">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850"/>
        <w:gridCol w:w="8002"/>
        <w:gridCol w:w="5708"/>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72F3D200"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D8218A">
        <w:rPr>
          <w:rFonts w:ascii="Arial" w:eastAsia="Calibri" w:hAnsi="Arial" w:cs="Arial"/>
          <w:sz w:val="22"/>
          <w:szCs w:val="22"/>
          <w:lang w:eastAsia="lt-LT"/>
        </w:rPr>
        <w:t xml:space="preserve">KC </w:t>
      </w:r>
      <w:r w:rsidRPr="00B93576">
        <w:rPr>
          <w:rFonts w:ascii="Arial" w:eastAsia="Calibri" w:hAnsi="Arial" w:cs="Arial"/>
          <w:sz w:val="22"/>
          <w:szCs w:val="22"/>
          <w:lang w:eastAsia="lt-LT"/>
        </w:rPr>
        <w:t>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CCB0B42" w:rsidR="00E63E44" w:rsidRPr="00F62E11" w:rsidRDefault="00E53A19"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A7E10B3"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lastRenderedPageBreak/>
        <w:t xml:space="preserve">Priedas Nr. 1 – Pasiūlymo kaina. Informacija apie </w:t>
      </w:r>
      <w:r w:rsidRPr="006C1368">
        <w:rPr>
          <w:rFonts w:ascii="Arial" w:hAnsi="Arial" w:cs="Arial"/>
          <w:sz w:val="22"/>
          <w:szCs w:val="22"/>
        </w:rPr>
        <w:t>siūlomas paslaugas.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2"/>
    <w:p w14:paraId="11395014" w14:textId="36209670" w:rsidR="005E78AB" w:rsidRPr="00337005" w:rsidRDefault="005E78AB" w:rsidP="00337005">
      <w:pPr>
        <w:spacing w:after="200" w:line="276" w:lineRule="auto"/>
        <w:rPr>
          <w:rFonts w:ascii="Arial" w:hAnsi="Arial"/>
        </w:rPr>
      </w:pPr>
    </w:p>
    <w:sectPr w:rsidR="005E78AB" w:rsidRPr="00337005" w:rsidSect="006649B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8249" w14:textId="77777777" w:rsidR="00532C27" w:rsidRDefault="00532C27" w:rsidP="0043350F">
      <w:r>
        <w:separator/>
      </w:r>
    </w:p>
  </w:endnote>
  <w:endnote w:type="continuationSeparator" w:id="0">
    <w:p w14:paraId="66A9E9CA" w14:textId="77777777" w:rsidR="00532C27" w:rsidRDefault="00532C27" w:rsidP="0043350F">
      <w:r>
        <w:continuationSeparator/>
      </w:r>
    </w:p>
  </w:endnote>
  <w:endnote w:type="continuationNotice" w:id="1">
    <w:p w14:paraId="472209B6" w14:textId="77777777" w:rsidR="00532C27" w:rsidRDefault="00532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7B76098"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E53A19">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AD7C3" w14:textId="77777777" w:rsidR="00532C27" w:rsidRDefault="00532C27" w:rsidP="0043350F">
      <w:r>
        <w:separator/>
      </w:r>
    </w:p>
  </w:footnote>
  <w:footnote w:type="continuationSeparator" w:id="0">
    <w:p w14:paraId="0D8FABAB" w14:textId="77777777" w:rsidR="00532C27" w:rsidRDefault="00532C27" w:rsidP="0043350F">
      <w:r>
        <w:continuationSeparator/>
      </w:r>
    </w:p>
  </w:footnote>
  <w:footnote w:type="continuationNotice" w:id="1">
    <w:p w14:paraId="74852837" w14:textId="77777777" w:rsidR="00532C27" w:rsidRDefault="00532C27"/>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3589D"/>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87F"/>
    <w:rsid w:val="000B77CB"/>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650"/>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DEF"/>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49B8"/>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1368"/>
    <w:rsid w:val="006C2235"/>
    <w:rsid w:val="006C44F9"/>
    <w:rsid w:val="006C544D"/>
    <w:rsid w:val="006C5C5B"/>
    <w:rsid w:val="006C5C8A"/>
    <w:rsid w:val="006C6972"/>
    <w:rsid w:val="006C777D"/>
    <w:rsid w:val="006C7BE2"/>
    <w:rsid w:val="006D0291"/>
    <w:rsid w:val="006E31D8"/>
    <w:rsid w:val="006E433E"/>
    <w:rsid w:val="006E6542"/>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06D"/>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7F0ED8"/>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4C61"/>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CF73C4"/>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A19"/>
    <w:rsid w:val="00E554CD"/>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18341BA-049A-429E-9D0D-FE0B163E8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D77A4AC02044D288B773EFE93EB81F"/>
        <w:category>
          <w:name w:val="Bendrosios nuostatos"/>
          <w:gallery w:val="placeholder"/>
        </w:category>
        <w:types>
          <w:type w:val="bbPlcHdr"/>
        </w:types>
        <w:behaviors>
          <w:behavior w:val="content"/>
        </w:behaviors>
        <w:guid w:val="{B315354D-5750-4337-81F6-7C7FA89E2077}"/>
      </w:docPartPr>
      <w:docPartBody>
        <w:p w:rsidR="00F267C3" w:rsidRDefault="00F267C3" w:rsidP="00F267C3">
          <w:pPr>
            <w:pStyle w:val="07D77A4AC02044D288B773EFE93EB81F"/>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C3"/>
    <w:rsid w:val="000B77CB"/>
    <w:rsid w:val="00F267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F267C3"/>
    <w:rPr>
      <w:color w:val="808080"/>
    </w:rPr>
  </w:style>
  <w:style w:type="paragraph" w:customStyle="1" w:styleId="07D77A4AC02044D288B773EFE93EB81F">
    <w:name w:val="07D77A4AC02044D288B773EFE93EB81F"/>
    <w:rsid w:val="00F267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56807D6-8D4B-4FA3-BFCB-BE30F172604A}"/>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812</Words>
  <Characters>4632</Characters>
  <Application>Microsoft Office Word</Application>
  <DocSecurity>0</DocSecurity>
  <Lines>38</Lines>
  <Paragraphs>10</Paragraphs>
  <ScaleCrop>false</ScaleCrop>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11</cp:revision>
  <dcterms:created xsi:type="dcterms:W3CDTF">2024-01-17T08:51:00Z</dcterms:created>
  <dcterms:modified xsi:type="dcterms:W3CDTF">2025-11-06T10:05:00Z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