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F02E" w14:textId="0A9C2A7B" w:rsidR="00DC7A54" w:rsidRPr="00DD5322" w:rsidRDefault="00DC7A54" w:rsidP="002D2828">
      <w:pPr>
        <w:pStyle w:val="Style2"/>
        <w:tabs>
          <w:tab w:val="left" w:pos="0"/>
          <w:tab w:val="left" w:pos="284"/>
        </w:tabs>
        <w:spacing w:before="240"/>
        <w:ind w:right="403"/>
        <w:jc w:val="center"/>
        <w:rPr>
          <w:rStyle w:val="FontStyle13"/>
          <w:rFonts w:ascii="Calibri" w:hAnsi="Calibri" w:cs="Calibri"/>
          <w:sz w:val="24"/>
          <w:szCs w:val="24"/>
        </w:rPr>
      </w:pPr>
      <w:r w:rsidRPr="00DD5322">
        <w:rPr>
          <w:rStyle w:val="FontStyle13"/>
          <w:rFonts w:ascii="Calibri" w:hAnsi="Calibri" w:cs="Calibri"/>
          <w:sz w:val="24"/>
          <w:szCs w:val="24"/>
        </w:rPr>
        <w:t>PLANŠETINIŲ IR ATSPAR</w:t>
      </w:r>
      <w:r w:rsidR="009E0905">
        <w:rPr>
          <w:rStyle w:val="FontStyle13"/>
          <w:rFonts w:ascii="Calibri" w:hAnsi="Calibri" w:cs="Calibri"/>
          <w:sz w:val="24"/>
          <w:szCs w:val="24"/>
        </w:rPr>
        <w:t>IŲ</w:t>
      </w:r>
      <w:r w:rsidRPr="00DD5322">
        <w:rPr>
          <w:rStyle w:val="FontStyle13"/>
          <w:rFonts w:ascii="Calibri" w:hAnsi="Calibri" w:cs="Calibri"/>
          <w:sz w:val="24"/>
          <w:szCs w:val="24"/>
        </w:rPr>
        <w:t xml:space="preserve"> SMŪGIAMS KOMPIUTERIŲ ĮSIGIJIMO</w:t>
      </w:r>
    </w:p>
    <w:p w14:paraId="5BC54D84" w14:textId="77777777" w:rsidR="00CA78F0" w:rsidRPr="00DD5322" w:rsidRDefault="00CA78F0" w:rsidP="002D2828">
      <w:pPr>
        <w:pStyle w:val="Style2"/>
        <w:widowControl/>
        <w:tabs>
          <w:tab w:val="left" w:pos="0"/>
          <w:tab w:val="left" w:pos="284"/>
        </w:tabs>
        <w:spacing w:before="240"/>
        <w:ind w:right="403"/>
        <w:jc w:val="center"/>
        <w:rPr>
          <w:rStyle w:val="FontStyle13"/>
          <w:rFonts w:ascii="Calibri" w:hAnsi="Calibri" w:cs="Calibri"/>
          <w:sz w:val="24"/>
          <w:szCs w:val="24"/>
        </w:rPr>
      </w:pPr>
      <w:r w:rsidRPr="00DD5322">
        <w:rPr>
          <w:rFonts w:ascii="Calibri" w:hAnsi="Calibri" w:cs="Calibri"/>
          <w:b/>
          <w:bCs/>
        </w:rPr>
        <w:t>T</w:t>
      </w:r>
      <w:r w:rsidRPr="00DD5322">
        <w:rPr>
          <w:rStyle w:val="FontStyle13"/>
          <w:rFonts w:ascii="Calibri" w:hAnsi="Calibri" w:cs="Calibri"/>
          <w:sz w:val="24"/>
          <w:szCs w:val="24"/>
        </w:rPr>
        <w:t>ECHNINĖ SPECIFIKACIJA</w:t>
      </w:r>
    </w:p>
    <w:p w14:paraId="3B3BB89D" w14:textId="77777777" w:rsidR="00CA78F0" w:rsidRPr="00DD5322" w:rsidRDefault="00CA78F0" w:rsidP="002D2828">
      <w:pPr>
        <w:pStyle w:val="Style2"/>
        <w:widowControl/>
        <w:tabs>
          <w:tab w:val="left" w:pos="0"/>
          <w:tab w:val="left" w:pos="284"/>
        </w:tabs>
        <w:spacing w:line="240" w:lineRule="exact"/>
        <w:ind w:left="2702" w:right="403"/>
        <w:jc w:val="both"/>
        <w:rPr>
          <w:rFonts w:ascii="Calibri" w:hAnsi="Calibri" w:cs="Calibri"/>
        </w:rPr>
      </w:pPr>
    </w:p>
    <w:p w14:paraId="7D263BF1" w14:textId="77777777" w:rsidR="00CA78F0" w:rsidRPr="00DD5322" w:rsidRDefault="00CA78F0" w:rsidP="002D2828">
      <w:pPr>
        <w:pStyle w:val="Style2"/>
        <w:widowControl/>
        <w:numPr>
          <w:ilvl w:val="0"/>
          <w:numId w:val="8"/>
        </w:numPr>
        <w:tabs>
          <w:tab w:val="left" w:pos="0"/>
          <w:tab w:val="left" w:pos="284"/>
        </w:tabs>
        <w:spacing w:before="19"/>
        <w:ind w:left="0" w:right="403" w:firstLine="0"/>
        <w:jc w:val="both"/>
        <w:rPr>
          <w:rStyle w:val="FontStyle13"/>
          <w:rFonts w:ascii="Calibri" w:hAnsi="Calibri" w:cs="Calibri"/>
          <w:sz w:val="24"/>
          <w:szCs w:val="24"/>
        </w:rPr>
      </w:pPr>
      <w:r w:rsidRPr="00DD5322">
        <w:rPr>
          <w:rStyle w:val="FontStyle13"/>
          <w:rFonts w:ascii="Calibri" w:hAnsi="Calibri" w:cs="Calibri"/>
          <w:sz w:val="24"/>
          <w:szCs w:val="24"/>
        </w:rPr>
        <w:t>BENDROSIOS NUOSTATOS</w:t>
      </w:r>
    </w:p>
    <w:p w14:paraId="0978DF11" w14:textId="77777777" w:rsidR="006E6977" w:rsidRPr="00DD5322" w:rsidRDefault="006E6977" w:rsidP="002D2828">
      <w:pPr>
        <w:pStyle w:val="Style2"/>
        <w:widowControl/>
        <w:tabs>
          <w:tab w:val="left" w:pos="0"/>
          <w:tab w:val="left" w:pos="284"/>
        </w:tabs>
        <w:spacing w:before="19"/>
        <w:ind w:right="403"/>
        <w:jc w:val="both"/>
        <w:rPr>
          <w:rStyle w:val="FontStyle13"/>
          <w:rFonts w:ascii="Calibri" w:hAnsi="Calibri" w:cs="Calibri"/>
          <w:sz w:val="24"/>
          <w:szCs w:val="24"/>
        </w:rPr>
      </w:pPr>
    </w:p>
    <w:p w14:paraId="2208EADB" w14:textId="3F6B0934" w:rsidR="00F36284" w:rsidRPr="00DD5322" w:rsidRDefault="006E6977" w:rsidP="002D2828">
      <w:pPr>
        <w:pStyle w:val="Style2"/>
        <w:widowControl/>
        <w:tabs>
          <w:tab w:val="left" w:pos="0"/>
          <w:tab w:val="left" w:pos="284"/>
        </w:tabs>
        <w:spacing w:before="19"/>
        <w:ind w:right="403"/>
        <w:jc w:val="both"/>
        <w:rPr>
          <w:rStyle w:val="FontStyle13"/>
          <w:rFonts w:ascii="Calibri" w:hAnsi="Calibri" w:cs="Calibri"/>
          <w:b w:val="0"/>
          <w:bCs w:val="0"/>
          <w:sz w:val="24"/>
          <w:szCs w:val="24"/>
        </w:rPr>
      </w:pPr>
      <w:r w:rsidRPr="00DD5322">
        <w:rPr>
          <w:rStyle w:val="FontStyle13"/>
          <w:rFonts w:ascii="Calibri" w:hAnsi="Calibri" w:cs="Calibri"/>
          <w:sz w:val="24"/>
          <w:szCs w:val="24"/>
        </w:rPr>
        <w:t xml:space="preserve">Perkančioji organizacija </w:t>
      </w:r>
      <w:r w:rsidRPr="00DD5322">
        <w:rPr>
          <w:rStyle w:val="FontStyle13"/>
          <w:rFonts w:ascii="Calibri" w:hAnsi="Calibri" w:cs="Calibri"/>
          <w:b w:val="0"/>
          <w:bCs w:val="0"/>
          <w:sz w:val="24"/>
          <w:szCs w:val="24"/>
        </w:rPr>
        <w:t>– Aplinkos apsaugos agentūra (toliau – Pirkėjas).</w:t>
      </w:r>
    </w:p>
    <w:p w14:paraId="3ED695BF" w14:textId="0D4EE511" w:rsidR="00CA78F0" w:rsidRPr="00DD5322" w:rsidRDefault="00CA78F0" w:rsidP="002D2828">
      <w:pPr>
        <w:pStyle w:val="Style5"/>
        <w:tabs>
          <w:tab w:val="left" w:pos="0"/>
          <w:tab w:val="left" w:pos="284"/>
        </w:tabs>
        <w:spacing w:before="120"/>
        <w:ind w:right="403"/>
        <w:jc w:val="both"/>
        <w:rPr>
          <w:rStyle w:val="FontStyle12"/>
          <w:rFonts w:ascii="Calibri" w:hAnsi="Calibri" w:cs="Calibri"/>
          <w:b/>
          <w:sz w:val="24"/>
          <w:szCs w:val="24"/>
        </w:rPr>
      </w:pPr>
      <w:r w:rsidRPr="00DD5322">
        <w:rPr>
          <w:rStyle w:val="FontStyle12"/>
          <w:rFonts w:ascii="Calibri" w:hAnsi="Calibri" w:cs="Calibri"/>
          <w:b/>
          <w:bCs/>
          <w:sz w:val="24"/>
          <w:szCs w:val="24"/>
        </w:rPr>
        <w:t>Pirkimo objektas</w:t>
      </w:r>
      <w:r w:rsidR="001606F0" w:rsidRPr="00DD5322">
        <w:rPr>
          <w:rStyle w:val="FontStyle12"/>
          <w:rFonts w:ascii="Calibri" w:hAnsi="Calibri" w:cs="Calibri"/>
          <w:sz w:val="24"/>
          <w:szCs w:val="24"/>
        </w:rPr>
        <w:t xml:space="preserve"> – </w:t>
      </w:r>
      <w:r w:rsidR="00E049A3" w:rsidRPr="00DD5322">
        <w:rPr>
          <w:rFonts w:ascii="Calibri" w:hAnsi="Calibri" w:cs="Calibri"/>
          <w:bCs/>
          <w:color w:val="000000"/>
        </w:rPr>
        <w:t>Planšetini</w:t>
      </w:r>
      <w:r w:rsidR="00DD513E" w:rsidRPr="00DD5322">
        <w:rPr>
          <w:rFonts w:ascii="Calibri" w:hAnsi="Calibri" w:cs="Calibri"/>
          <w:bCs/>
          <w:color w:val="000000"/>
        </w:rPr>
        <w:t>ai</w:t>
      </w:r>
      <w:r w:rsidR="001606F0" w:rsidRPr="00DD5322">
        <w:rPr>
          <w:rFonts w:ascii="Calibri" w:hAnsi="Calibri" w:cs="Calibri"/>
          <w:bCs/>
          <w:color w:val="000000"/>
        </w:rPr>
        <w:t xml:space="preserve"> </w:t>
      </w:r>
      <w:r w:rsidR="00E049A3" w:rsidRPr="00DD5322">
        <w:rPr>
          <w:rFonts w:ascii="Calibri" w:hAnsi="Calibri" w:cs="Calibri"/>
          <w:bCs/>
          <w:color w:val="000000"/>
        </w:rPr>
        <w:t>ir atspar</w:t>
      </w:r>
      <w:r w:rsidR="009E0905">
        <w:rPr>
          <w:rFonts w:ascii="Calibri" w:hAnsi="Calibri" w:cs="Calibri"/>
          <w:bCs/>
          <w:color w:val="000000"/>
        </w:rPr>
        <w:t>ū</w:t>
      </w:r>
      <w:r w:rsidR="00E049A3" w:rsidRPr="00DD5322">
        <w:rPr>
          <w:rFonts w:ascii="Calibri" w:hAnsi="Calibri" w:cs="Calibri"/>
          <w:bCs/>
          <w:color w:val="000000"/>
        </w:rPr>
        <w:t>s smūgiams kompiuteri</w:t>
      </w:r>
      <w:r w:rsidR="00DD513E" w:rsidRPr="00DD5322">
        <w:rPr>
          <w:rFonts w:ascii="Calibri" w:hAnsi="Calibri" w:cs="Calibri"/>
          <w:bCs/>
          <w:color w:val="000000"/>
        </w:rPr>
        <w:t>ai</w:t>
      </w:r>
      <w:r w:rsidR="001606F0" w:rsidRPr="00DD5322">
        <w:rPr>
          <w:rFonts w:ascii="Calibri" w:hAnsi="Calibri" w:cs="Calibri"/>
          <w:bCs/>
          <w:color w:val="000000"/>
        </w:rPr>
        <w:t xml:space="preserve"> </w:t>
      </w:r>
      <w:r w:rsidRPr="00DD5322">
        <w:rPr>
          <w:rStyle w:val="FontStyle12"/>
          <w:rFonts w:ascii="Calibri" w:hAnsi="Calibri" w:cs="Calibri"/>
          <w:bCs/>
          <w:sz w:val="24"/>
          <w:szCs w:val="24"/>
        </w:rPr>
        <w:t>(toliau</w:t>
      </w:r>
      <w:r w:rsidRPr="00DD5322">
        <w:rPr>
          <w:rStyle w:val="FontStyle12"/>
          <w:rFonts w:ascii="Calibri" w:hAnsi="Calibri" w:cs="Calibri"/>
          <w:sz w:val="24"/>
          <w:szCs w:val="24"/>
        </w:rPr>
        <w:t xml:space="preserve"> - Prekės)</w:t>
      </w:r>
      <w:r w:rsidRPr="00DD5322">
        <w:rPr>
          <w:rStyle w:val="FontStyle12"/>
          <w:rFonts w:ascii="Calibri" w:hAnsi="Calibri" w:cs="Calibri"/>
          <w:b/>
          <w:sz w:val="24"/>
          <w:szCs w:val="24"/>
        </w:rPr>
        <w:t>.</w:t>
      </w:r>
    </w:p>
    <w:p w14:paraId="493B8A57" w14:textId="41EBBD48" w:rsidR="00CA78F0" w:rsidRPr="00DD5322" w:rsidRDefault="00CA78F0" w:rsidP="002D2828">
      <w:pPr>
        <w:pStyle w:val="Style5"/>
        <w:widowControl/>
        <w:tabs>
          <w:tab w:val="left" w:pos="0"/>
          <w:tab w:val="left" w:pos="284"/>
        </w:tabs>
        <w:spacing w:before="120"/>
        <w:ind w:right="403"/>
        <w:jc w:val="both"/>
        <w:rPr>
          <w:rStyle w:val="FontStyle12"/>
          <w:rFonts w:ascii="Calibri" w:hAnsi="Calibri" w:cs="Calibri"/>
          <w:sz w:val="24"/>
          <w:szCs w:val="24"/>
        </w:rPr>
      </w:pPr>
      <w:r w:rsidRPr="00DD5322">
        <w:rPr>
          <w:rStyle w:val="FontStyle12"/>
          <w:rFonts w:ascii="Calibri" w:hAnsi="Calibri" w:cs="Calibri"/>
          <w:b/>
          <w:bCs/>
          <w:sz w:val="24"/>
          <w:szCs w:val="24"/>
        </w:rPr>
        <w:t>Perkamas kiekis</w:t>
      </w:r>
      <w:r w:rsidR="001F4E0E" w:rsidRPr="00DD5322">
        <w:rPr>
          <w:rStyle w:val="FontStyle12"/>
          <w:rFonts w:ascii="Calibri" w:hAnsi="Calibri" w:cs="Calibri"/>
          <w:b/>
          <w:bCs/>
          <w:sz w:val="24"/>
          <w:szCs w:val="24"/>
        </w:rPr>
        <w:t xml:space="preserve"> </w:t>
      </w:r>
      <w:r w:rsidR="001F4E0E" w:rsidRPr="00DD5322">
        <w:rPr>
          <w:rStyle w:val="FontStyle12"/>
          <w:rFonts w:ascii="Calibri" w:hAnsi="Calibri" w:cs="Calibri"/>
          <w:sz w:val="24"/>
          <w:szCs w:val="24"/>
        </w:rPr>
        <w:t>–</w:t>
      </w:r>
      <w:r w:rsidRPr="00DD5322">
        <w:rPr>
          <w:rStyle w:val="FontStyle12"/>
          <w:rFonts w:ascii="Calibri" w:hAnsi="Calibri" w:cs="Calibri"/>
          <w:sz w:val="24"/>
          <w:szCs w:val="24"/>
        </w:rPr>
        <w:t xml:space="preserve"> </w:t>
      </w:r>
      <w:r w:rsidR="008E2008" w:rsidRPr="00DD5322">
        <w:rPr>
          <w:rStyle w:val="FontStyle12"/>
          <w:rFonts w:ascii="Calibri" w:hAnsi="Calibri" w:cs="Calibri"/>
          <w:sz w:val="24"/>
          <w:szCs w:val="24"/>
        </w:rPr>
        <w:t>5</w:t>
      </w:r>
      <w:r w:rsidR="0073203E" w:rsidRPr="00DD5322">
        <w:rPr>
          <w:rStyle w:val="FontStyle12"/>
          <w:rFonts w:ascii="Calibri" w:hAnsi="Calibri" w:cs="Calibri"/>
          <w:sz w:val="24"/>
          <w:szCs w:val="24"/>
        </w:rPr>
        <w:t>1</w:t>
      </w:r>
      <w:r w:rsidR="001F4E0E" w:rsidRPr="00DD5322">
        <w:rPr>
          <w:rStyle w:val="FontStyle12"/>
          <w:rFonts w:ascii="Calibri" w:hAnsi="Calibri" w:cs="Calibri"/>
          <w:sz w:val="24"/>
          <w:szCs w:val="24"/>
        </w:rPr>
        <w:t xml:space="preserve"> </w:t>
      </w:r>
      <w:r w:rsidRPr="00DD5322">
        <w:rPr>
          <w:rStyle w:val="FontStyle12"/>
          <w:rFonts w:ascii="Calibri" w:hAnsi="Calibri" w:cs="Calibri"/>
          <w:sz w:val="24"/>
          <w:szCs w:val="24"/>
        </w:rPr>
        <w:t>Prekė.</w:t>
      </w:r>
    </w:p>
    <w:p w14:paraId="47828875" w14:textId="7EAAD0A5" w:rsidR="00914668" w:rsidRPr="00DD5322" w:rsidRDefault="003C7F49" w:rsidP="002D2828">
      <w:pPr>
        <w:pStyle w:val="Style5"/>
        <w:widowControl/>
        <w:tabs>
          <w:tab w:val="left" w:pos="0"/>
          <w:tab w:val="left" w:pos="284"/>
        </w:tabs>
        <w:spacing w:before="120"/>
        <w:ind w:right="403"/>
        <w:jc w:val="both"/>
        <w:rPr>
          <w:rStyle w:val="FontStyle12"/>
          <w:rFonts w:ascii="Calibri" w:hAnsi="Calibri" w:cs="Calibri"/>
          <w:sz w:val="24"/>
          <w:szCs w:val="24"/>
        </w:rPr>
      </w:pPr>
      <w:r w:rsidRPr="00DD5322">
        <w:rPr>
          <w:rStyle w:val="FontStyle12"/>
          <w:rFonts w:ascii="Calibri" w:hAnsi="Calibri" w:cs="Calibri"/>
          <w:sz w:val="24"/>
          <w:szCs w:val="24"/>
        </w:rPr>
        <w:t xml:space="preserve">Į </w:t>
      </w:r>
      <w:r w:rsidR="00914668" w:rsidRPr="00DD5322">
        <w:rPr>
          <w:rStyle w:val="FontStyle12"/>
          <w:rFonts w:ascii="Calibri" w:hAnsi="Calibri" w:cs="Calibri"/>
          <w:sz w:val="24"/>
          <w:szCs w:val="24"/>
        </w:rPr>
        <w:t>pasiūlymo kainą turi būti įskaičiuota valstybės nustatytas (vienkartinis) kompensacinis atlyginimas (atminties laikmenos mokestis) pagal Autorių teisių ir gretutinių teisių įstatymą nuo 2012 03 01 renkamas už naujas skaitmenines laikmenas.</w:t>
      </w:r>
    </w:p>
    <w:p w14:paraId="756E9B8D" w14:textId="60414B43" w:rsidR="00766BF3" w:rsidRPr="00DD5322" w:rsidRDefault="00766BF3" w:rsidP="002D2828">
      <w:pPr>
        <w:pStyle w:val="Style5"/>
        <w:widowControl/>
        <w:tabs>
          <w:tab w:val="left" w:pos="0"/>
          <w:tab w:val="left" w:pos="284"/>
        </w:tabs>
        <w:spacing w:before="120"/>
        <w:ind w:right="403"/>
        <w:jc w:val="both"/>
        <w:rPr>
          <w:rStyle w:val="FontStyle12"/>
          <w:rFonts w:ascii="Calibri" w:hAnsi="Calibri" w:cs="Calibri"/>
          <w:sz w:val="24"/>
          <w:szCs w:val="24"/>
        </w:rPr>
      </w:pPr>
      <w:r w:rsidRPr="00DD5322">
        <w:rPr>
          <w:rStyle w:val="FontStyle12"/>
          <w:rFonts w:ascii="Calibri" w:hAnsi="Calibri" w:cs="Calibri"/>
          <w:sz w:val="24"/>
          <w:szCs w:val="24"/>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756A522D" w14:textId="3B676842" w:rsidR="005E7B9A" w:rsidRPr="00DD5322" w:rsidRDefault="005E7B9A" w:rsidP="002D2828">
      <w:pPr>
        <w:pStyle w:val="Style5"/>
        <w:widowControl/>
        <w:tabs>
          <w:tab w:val="left" w:pos="0"/>
          <w:tab w:val="left" w:pos="284"/>
        </w:tabs>
        <w:spacing w:before="120"/>
        <w:ind w:right="403"/>
        <w:jc w:val="both"/>
        <w:rPr>
          <w:rStyle w:val="FontStyle12"/>
          <w:rFonts w:ascii="Calibri" w:hAnsi="Calibri" w:cs="Calibri"/>
          <w:sz w:val="24"/>
          <w:szCs w:val="24"/>
        </w:rPr>
      </w:pPr>
      <w:r w:rsidRPr="00DD5322">
        <w:rPr>
          <w:rStyle w:val="FontStyle12"/>
          <w:rFonts w:ascii="Calibri" w:hAnsi="Calibri" w:cs="Calibri"/>
          <w:sz w:val="24"/>
          <w:szCs w:val="24"/>
        </w:rPr>
        <w:t>Siūlomos Prekės turi nekelti grėsmės nacionaliniam saugumui pagal Lietuvos Respublikos viešųjų pirkimų įstatymo 37 str. 9 d. 1 p.</w:t>
      </w:r>
    </w:p>
    <w:p w14:paraId="0C37102A" w14:textId="44F4741B" w:rsidR="00CA78F0" w:rsidRPr="00DD5322" w:rsidRDefault="00CA78F0" w:rsidP="002D2828">
      <w:pPr>
        <w:pStyle w:val="Style2"/>
        <w:widowControl/>
        <w:numPr>
          <w:ilvl w:val="0"/>
          <w:numId w:val="8"/>
        </w:numPr>
        <w:tabs>
          <w:tab w:val="left" w:pos="0"/>
          <w:tab w:val="left" w:pos="284"/>
        </w:tabs>
        <w:spacing w:before="240" w:after="240"/>
        <w:ind w:left="0" w:right="403" w:firstLine="0"/>
        <w:jc w:val="both"/>
        <w:rPr>
          <w:rStyle w:val="FontStyle13"/>
          <w:rFonts w:ascii="Calibri" w:hAnsi="Calibri" w:cs="Calibri"/>
          <w:b w:val="0"/>
          <w:color w:val="auto"/>
          <w:sz w:val="24"/>
          <w:szCs w:val="24"/>
        </w:rPr>
      </w:pPr>
      <w:r w:rsidRPr="00DD5322">
        <w:rPr>
          <w:rStyle w:val="FontStyle13"/>
          <w:rFonts w:ascii="Calibri" w:hAnsi="Calibri" w:cs="Calibri"/>
          <w:sz w:val="24"/>
          <w:szCs w:val="24"/>
        </w:rPr>
        <w:t xml:space="preserve">REIKALAVIMAI </w:t>
      </w:r>
      <w:r w:rsidR="00DD513E" w:rsidRPr="00DD5322">
        <w:rPr>
          <w:rFonts w:ascii="Calibri" w:hAnsi="Calibri" w:cs="Calibri"/>
          <w:b/>
          <w:color w:val="000000"/>
        </w:rPr>
        <w:t>PLANŠETINIAMS IR ATSPARAUS SMŪGIAMS KOMPIUTERIAMS</w:t>
      </w:r>
    </w:p>
    <w:p w14:paraId="42B41D29" w14:textId="77777777" w:rsidR="00751596" w:rsidRPr="00CE5DC6" w:rsidRDefault="00751596" w:rsidP="002D2828">
      <w:pPr>
        <w:tabs>
          <w:tab w:val="left" w:pos="0"/>
          <w:tab w:val="left" w:pos="284"/>
        </w:tabs>
        <w:spacing w:after="0" w:line="240" w:lineRule="auto"/>
        <w:ind w:right="403"/>
        <w:textAlignment w:val="baseline"/>
        <w:rPr>
          <w:rFonts w:ascii="Calibri" w:eastAsia="Times New Roman" w:hAnsi="Calibri" w:cs="Calibri"/>
          <w:color w:val="242424"/>
          <w:kern w:val="0"/>
          <w:lang w:val="lt-LT" w:eastAsia="en-GB"/>
          <w14:ligatures w14:val="none"/>
        </w:rPr>
      </w:pP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9"/>
        <w:gridCol w:w="1894"/>
        <w:gridCol w:w="6418"/>
      </w:tblGrid>
      <w:tr w:rsidR="00DE2C74" w:rsidRPr="00DD5322" w14:paraId="32E7161C" w14:textId="77777777" w:rsidTr="00DE2C74">
        <w:tc>
          <w:tcPr>
            <w:tcW w:w="1039" w:type="dxa"/>
            <w:tcMar>
              <w:top w:w="0" w:type="dxa"/>
              <w:left w:w="108" w:type="dxa"/>
              <w:bottom w:w="0" w:type="dxa"/>
              <w:right w:w="108" w:type="dxa"/>
            </w:tcMar>
            <w:vAlign w:val="center"/>
            <w:hideMark/>
          </w:tcPr>
          <w:p w14:paraId="1608DC97" w14:textId="00BE7823"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1</w:t>
            </w:r>
          </w:p>
        </w:tc>
        <w:tc>
          <w:tcPr>
            <w:tcW w:w="8322" w:type="dxa"/>
            <w:gridSpan w:val="2"/>
            <w:tcMar>
              <w:top w:w="0" w:type="dxa"/>
              <w:left w:w="108" w:type="dxa"/>
              <w:bottom w:w="0" w:type="dxa"/>
              <w:right w:w="108" w:type="dxa"/>
            </w:tcMar>
            <w:vAlign w:val="center"/>
            <w:hideMark/>
          </w:tcPr>
          <w:p w14:paraId="6D034E7D" w14:textId="60F94EAF"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Planšetinis kompiuteris, perkamas kiekis – 5</w:t>
            </w:r>
            <w:r w:rsidR="00483AF8">
              <w:rPr>
                <w:rFonts w:ascii="Calibri" w:eastAsiaTheme="minorEastAsia" w:hAnsi="Calibri" w:cs="Calibri"/>
                <w:b/>
                <w:color w:val="000000"/>
                <w:kern w:val="0"/>
                <w:lang w:val="lt-LT" w:eastAsia="lt-LT"/>
                <w14:ligatures w14:val="none"/>
              </w:rPr>
              <w:t>1</w:t>
            </w:r>
            <w:r w:rsidRPr="00DD5322">
              <w:rPr>
                <w:rFonts w:ascii="Calibri" w:eastAsiaTheme="minorEastAsia" w:hAnsi="Calibri" w:cs="Calibri"/>
                <w:b/>
                <w:color w:val="000000"/>
                <w:kern w:val="0"/>
                <w:lang w:val="lt-LT" w:eastAsia="lt-LT"/>
                <w14:ligatures w14:val="none"/>
              </w:rPr>
              <w:t xml:space="preserve"> vnt.</w:t>
            </w:r>
          </w:p>
        </w:tc>
      </w:tr>
      <w:tr w:rsidR="00DE2C74" w:rsidRPr="00DD5322" w14:paraId="4D2AF3CB" w14:textId="77777777" w:rsidTr="00DE2C74">
        <w:tc>
          <w:tcPr>
            <w:tcW w:w="1039" w:type="dxa"/>
            <w:tcMar>
              <w:top w:w="0" w:type="dxa"/>
              <w:left w:w="108" w:type="dxa"/>
              <w:bottom w:w="0" w:type="dxa"/>
              <w:right w:w="108" w:type="dxa"/>
            </w:tcMar>
            <w:vAlign w:val="center"/>
            <w:hideMark/>
          </w:tcPr>
          <w:p w14:paraId="6647FE05" w14:textId="26138D31"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1.1</w:t>
            </w:r>
          </w:p>
        </w:tc>
        <w:tc>
          <w:tcPr>
            <w:tcW w:w="1894" w:type="dxa"/>
            <w:tcMar>
              <w:top w:w="0" w:type="dxa"/>
              <w:left w:w="108" w:type="dxa"/>
              <w:bottom w:w="0" w:type="dxa"/>
              <w:right w:w="108" w:type="dxa"/>
            </w:tcMar>
            <w:vAlign w:val="center"/>
            <w:hideMark/>
          </w:tcPr>
          <w:p w14:paraId="72E8FB73"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Tipas</w:t>
            </w:r>
          </w:p>
        </w:tc>
        <w:tc>
          <w:tcPr>
            <w:tcW w:w="6428" w:type="dxa"/>
            <w:tcMar>
              <w:top w:w="0" w:type="dxa"/>
              <w:left w:w="108" w:type="dxa"/>
              <w:bottom w:w="0" w:type="dxa"/>
              <w:right w:w="108" w:type="dxa"/>
            </w:tcMar>
            <w:vAlign w:val="center"/>
            <w:hideMark/>
          </w:tcPr>
          <w:p w14:paraId="6F0371B8" w14:textId="13FA83A8"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Planšetinis kompiuteris</w:t>
            </w:r>
            <w:r w:rsidR="00B3016E">
              <w:rPr>
                <w:rFonts w:ascii="Calibri" w:eastAsiaTheme="minorEastAsia" w:hAnsi="Calibri" w:cs="Calibri"/>
                <w:bCs/>
                <w:color w:val="000000"/>
                <w:kern w:val="0"/>
                <w:lang w:val="lt-LT" w:eastAsia="lt-LT"/>
                <w14:ligatures w14:val="none"/>
              </w:rPr>
              <w:t>;</w:t>
            </w:r>
          </w:p>
          <w:p w14:paraId="722EA54A"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Gumuotas, tinkantis darbui lauko sąlygomis;</w:t>
            </w:r>
          </w:p>
          <w:p w14:paraId="0287F50F" w14:textId="003C098B"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Atsparumas vandeniui ir dulkėms ne mažesnis kaip IP65</w:t>
            </w:r>
            <w:r w:rsidR="00EE62DD">
              <w:rPr>
                <w:rFonts w:ascii="Calibri" w:eastAsiaTheme="minorEastAsia" w:hAnsi="Calibri" w:cs="Calibri"/>
                <w:bCs/>
                <w:color w:val="000000"/>
                <w:kern w:val="0"/>
                <w:lang w:val="lt-LT" w:eastAsia="lt-LT"/>
                <w14:ligatures w14:val="none"/>
              </w:rPr>
              <w:t>.</w:t>
            </w:r>
          </w:p>
        </w:tc>
      </w:tr>
      <w:tr w:rsidR="00DE2C74" w:rsidRPr="00CE5DC6" w14:paraId="1CF3CBE2" w14:textId="77777777" w:rsidTr="00DE2C74">
        <w:tc>
          <w:tcPr>
            <w:tcW w:w="1039" w:type="dxa"/>
            <w:tcMar>
              <w:top w:w="0" w:type="dxa"/>
              <w:left w:w="108" w:type="dxa"/>
              <w:bottom w:w="0" w:type="dxa"/>
              <w:right w:w="108" w:type="dxa"/>
            </w:tcMar>
            <w:vAlign w:val="center"/>
            <w:hideMark/>
          </w:tcPr>
          <w:p w14:paraId="03D7816D" w14:textId="571C464D"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1.2</w:t>
            </w:r>
          </w:p>
        </w:tc>
        <w:tc>
          <w:tcPr>
            <w:tcW w:w="1894" w:type="dxa"/>
            <w:tcMar>
              <w:top w:w="0" w:type="dxa"/>
              <w:left w:w="108" w:type="dxa"/>
              <w:bottom w:w="0" w:type="dxa"/>
              <w:right w:w="108" w:type="dxa"/>
            </w:tcMar>
            <w:vAlign w:val="center"/>
            <w:hideMark/>
          </w:tcPr>
          <w:p w14:paraId="7D8CDB6E"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Ekranas</w:t>
            </w:r>
          </w:p>
        </w:tc>
        <w:tc>
          <w:tcPr>
            <w:tcW w:w="6428" w:type="dxa"/>
            <w:tcMar>
              <w:top w:w="0" w:type="dxa"/>
              <w:left w:w="108" w:type="dxa"/>
              <w:bottom w:w="0" w:type="dxa"/>
              <w:right w:w="108" w:type="dxa"/>
            </w:tcMar>
            <w:vAlign w:val="center"/>
            <w:hideMark/>
          </w:tcPr>
          <w:p w14:paraId="1FCB0AF1"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Ekranas ne mažesnis kaip 1920 x 1080 WXGA arba lygiavertis;</w:t>
            </w:r>
          </w:p>
          <w:p w14:paraId="4B6F7C51" w14:textId="1336E004"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 xml:space="preserve">Būtina ekrano funkcija - lengvai </w:t>
            </w:r>
            <w:r w:rsidR="009D7C20">
              <w:rPr>
                <w:rFonts w:ascii="Calibri" w:eastAsiaTheme="minorEastAsia" w:hAnsi="Calibri" w:cs="Calibri"/>
                <w:bCs/>
                <w:color w:val="000000"/>
                <w:kern w:val="0"/>
                <w:lang w:val="lt-LT" w:eastAsia="lt-LT"/>
                <w14:ligatures w14:val="none"/>
              </w:rPr>
              <w:t>į</w:t>
            </w:r>
            <w:r w:rsidRPr="00DD5322">
              <w:rPr>
                <w:rFonts w:ascii="Calibri" w:eastAsiaTheme="minorEastAsia" w:hAnsi="Calibri" w:cs="Calibri"/>
                <w:bCs/>
                <w:color w:val="000000"/>
                <w:kern w:val="0"/>
                <w:lang w:val="lt-LT" w:eastAsia="lt-LT"/>
                <w14:ligatures w14:val="none"/>
              </w:rPr>
              <w:t>skaitoma ekrane rodoma informacija ekraną apšvietus saulei;</w:t>
            </w:r>
          </w:p>
          <w:p w14:paraId="039B56A7" w14:textId="5A010D4B"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AE3032">
              <w:rPr>
                <w:rFonts w:ascii="Calibri" w:eastAsiaTheme="minorEastAsia" w:hAnsi="Calibri" w:cs="Calibri"/>
                <w:bCs/>
                <w:color w:val="000000"/>
                <w:kern w:val="0"/>
                <w:lang w:val="lt-LT" w:eastAsia="lt-LT"/>
                <w14:ligatures w14:val="none"/>
              </w:rPr>
              <w:t>Talpinis jutiklinis ekranas</w:t>
            </w:r>
            <w:r w:rsidRPr="00DD5322">
              <w:rPr>
                <w:rFonts w:ascii="Calibri" w:eastAsiaTheme="minorEastAsia" w:hAnsi="Calibri" w:cs="Calibri"/>
                <w:bCs/>
                <w:color w:val="000000"/>
                <w:kern w:val="0"/>
                <w:lang w:val="lt-LT" w:eastAsia="lt-LT"/>
                <w14:ligatures w14:val="none"/>
              </w:rPr>
              <w:t xml:space="preserve">, </w:t>
            </w:r>
            <w:r w:rsidR="00DD395A">
              <w:rPr>
                <w:rFonts w:ascii="Calibri" w:eastAsiaTheme="minorEastAsia" w:hAnsi="Calibri" w:cs="Calibri"/>
                <w:bCs/>
                <w:color w:val="000000"/>
                <w:kern w:val="0"/>
                <w:lang w:val="lt-LT" w:eastAsia="lt-LT"/>
                <w14:ligatures w14:val="none"/>
              </w:rPr>
              <w:t>galimybė</w:t>
            </w:r>
            <w:r w:rsidR="008E4D00">
              <w:rPr>
                <w:rFonts w:ascii="Calibri" w:eastAsiaTheme="minorEastAsia" w:hAnsi="Calibri" w:cs="Calibri"/>
                <w:bCs/>
                <w:color w:val="000000"/>
                <w:kern w:val="0"/>
                <w:lang w:val="lt-LT" w:eastAsia="lt-LT"/>
                <w14:ligatures w14:val="none"/>
              </w:rPr>
              <w:t xml:space="preserve"> naudotis mūvint</w:t>
            </w:r>
            <w:r w:rsidRPr="00DD5322">
              <w:rPr>
                <w:rFonts w:ascii="Calibri" w:eastAsiaTheme="minorEastAsia" w:hAnsi="Calibri" w:cs="Calibri"/>
                <w:bCs/>
                <w:color w:val="000000"/>
                <w:kern w:val="0"/>
                <w:lang w:val="lt-LT" w:eastAsia="lt-LT"/>
                <w14:ligatures w14:val="none"/>
              </w:rPr>
              <w:t xml:space="preserve"> pirštin</w:t>
            </w:r>
            <w:r w:rsidR="008E4D00">
              <w:rPr>
                <w:rFonts w:ascii="Calibri" w:eastAsiaTheme="minorEastAsia" w:hAnsi="Calibri" w:cs="Calibri"/>
                <w:bCs/>
                <w:color w:val="000000"/>
                <w:kern w:val="0"/>
                <w:lang w:val="lt-LT" w:eastAsia="lt-LT"/>
                <w14:ligatures w14:val="none"/>
              </w:rPr>
              <w:t>es</w:t>
            </w:r>
            <w:r w:rsidRPr="00DD5322">
              <w:rPr>
                <w:rFonts w:ascii="Calibri" w:eastAsiaTheme="minorEastAsia" w:hAnsi="Calibri" w:cs="Calibri"/>
                <w:bCs/>
                <w:color w:val="000000"/>
                <w:kern w:val="0"/>
                <w:lang w:val="lt-LT" w:eastAsia="lt-LT"/>
                <w14:ligatures w14:val="none"/>
              </w:rPr>
              <w:t>;</w:t>
            </w:r>
          </w:p>
          <w:p w14:paraId="5ED5B7F5" w14:textId="795803AE"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Reguliuojamas šlapio prisilietimo režimas (lietingam arba drėgnam orui);</w:t>
            </w:r>
          </w:p>
          <w:p w14:paraId="0F01152F" w14:textId="71E046BD"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Ekrano įstrižainė - ne mažiau kaip 9,7" ir ne daugiau kaip 14,0"</w:t>
            </w:r>
            <w:r w:rsidR="00C31085">
              <w:rPr>
                <w:rFonts w:ascii="Calibri" w:eastAsiaTheme="minorEastAsia" w:hAnsi="Calibri" w:cs="Calibri"/>
                <w:bCs/>
                <w:color w:val="000000"/>
                <w:kern w:val="0"/>
                <w:lang w:val="lt-LT" w:eastAsia="lt-LT"/>
                <w14:ligatures w14:val="none"/>
              </w:rPr>
              <w:t>.</w:t>
            </w:r>
          </w:p>
        </w:tc>
      </w:tr>
      <w:tr w:rsidR="00DE2C74" w:rsidRPr="00CE5DC6" w14:paraId="057C973C" w14:textId="77777777" w:rsidTr="00DE2C74">
        <w:tc>
          <w:tcPr>
            <w:tcW w:w="1039" w:type="dxa"/>
            <w:tcMar>
              <w:top w:w="0" w:type="dxa"/>
              <w:left w:w="108" w:type="dxa"/>
              <w:bottom w:w="0" w:type="dxa"/>
              <w:right w:w="108" w:type="dxa"/>
            </w:tcMar>
            <w:vAlign w:val="center"/>
            <w:hideMark/>
          </w:tcPr>
          <w:p w14:paraId="61931A57" w14:textId="433FD533"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1.3</w:t>
            </w:r>
          </w:p>
        </w:tc>
        <w:tc>
          <w:tcPr>
            <w:tcW w:w="1894" w:type="dxa"/>
            <w:tcMar>
              <w:top w:w="0" w:type="dxa"/>
              <w:left w:w="108" w:type="dxa"/>
              <w:bottom w:w="0" w:type="dxa"/>
              <w:right w:w="108" w:type="dxa"/>
            </w:tcMar>
            <w:vAlign w:val="center"/>
            <w:hideMark/>
          </w:tcPr>
          <w:p w14:paraId="63665598" w14:textId="2552DE5D"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Laikinoji atmintis ir kietas diskas</w:t>
            </w:r>
          </w:p>
        </w:tc>
        <w:tc>
          <w:tcPr>
            <w:tcW w:w="6428" w:type="dxa"/>
            <w:tcMar>
              <w:top w:w="0" w:type="dxa"/>
              <w:left w:w="108" w:type="dxa"/>
              <w:bottom w:w="0" w:type="dxa"/>
              <w:right w:w="108" w:type="dxa"/>
            </w:tcMar>
            <w:vAlign w:val="center"/>
            <w:hideMark/>
          </w:tcPr>
          <w:p w14:paraId="73548980"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Operatyvinės atminties talpa ir struktūra - ne mažiau nei 16 GB.</w:t>
            </w:r>
          </w:p>
          <w:p w14:paraId="67EE87D3" w14:textId="06F021F2"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SSD disko talpa ne mažiau nei 128 GB</w:t>
            </w:r>
            <w:r w:rsidR="0077472E">
              <w:rPr>
                <w:rFonts w:ascii="Calibri" w:eastAsiaTheme="minorEastAsia" w:hAnsi="Calibri" w:cs="Calibri"/>
                <w:bCs/>
                <w:color w:val="000000"/>
                <w:kern w:val="0"/>
                <w:lang w:val="lt-LT" w:eastAsia="lt-LT"/>
                <w14:ligatures w14:val="none"/>
              </w:rPr>
              <w:t>.</w:t>
            </w:r>
          </w:p>
        </w:tc>
      </w:tr>
      <w:tr w:rsidR="00DE2C74" w:rsidRPr="00CE5DC6" w14:paraId="4CCE3E9B" w14:textId="77777777" w:rsidTr="00DE2C74">
        <w:tc>
          <w:tcPr>
            <w:tcW w:w="1039" w:type="dxa"/>
            <w:tcMar>
              <w:top w:w="0" w:type="dxa"/>
              <w:left w:w="108" w:type="dxa"/>
              <w:bottom w:w="0" w:type="dxa"/>
              <w:right w:w="108" w:type="dxa"/>
            </w:tcMar>
            <w:vAlign w:val="center"/>
            <w:hideMark/>
          </w:tcPr>
          <w:p w14:paraId="17C29D82" w14:textId="31B48E93"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1.4</w:t>
            </w:r>
          </w:p>
        </w:tc>
        <w:tc>
          <w:tcPr>
            <w:tcW w:w="1894" w:type="dxa"/>
            <w:tcMar>
              <w:top w:w="0" w:type="dxa"/>
              <w:left w:w="108" w:type="dxa"/>
              <w:bottom w:w="0" w:type="dxa"/>
              <w:right w:w="108" w:type="dxa"/>
            </w:tcMar>
            <w:vAlign w:val="center"/>
            <w:hideMark/>
          </w:tcPr>
          <w:p w14:paraId="20214D5C"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Baterija</w:t>
            </w:r>
          </w:p>
        </w:tc>
        <w:tc>
          <w:tcPr>
            <w:tcW w:w="6428" w:type="dxa"/>
            <w:tcMar>
              <w:top w:w="0" w:type="dxa"/>
              <w:left w:w="108" w:type="dxa"/>
              <w:bottom w:w="0" w:type="dxa"/>
              <w:right w:w="108" w:type="dxa"/>
            </w:tcMar>
            <w:vAlign w:val="center"/>
            <w:hideMark/>
          </w:tcPr>
          <w:p w14:paraId="26D2B79B"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Baterijos tipas – ličio jonų arba lygiavertė.</w:t>
            </w:r>
          </w:p>
          <w:p w14:paraId="7CDA7CB6"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Pagrindinės baterijos talpa – ne mažiau nei 4000 mAh.</w:t>
            </w:r>
          </w:p>
        </w:tc>
      </w:tr>
      <w:tr w:rsidR="00DE2C74" w:rsidRPr="00CE5DC6" w14:paraId="0C38803E" w14:textId="77777777" w:rsidTr="00DE2C74">
        <w:tc>
          <w:tcPr>
            <w:tcW w:w="1039" w:type="dxa"/>
            <w:tcMar>
              <w:top w:w="0" w:type="dxa"/>
              <w:left w:w="108" w:type="dxa"/>
              <w:bottom w:w="0" w:type="dxa"/>
              <w:right w:w="108" w:type="dxa"/>
            </w:tcMar>
            <w:vAlign w:val="center"/>
            <w:hideMark/>
          </w:tcPr>
          <w:p w14:paraId="6DC04D47" w14:textId="23A2D21B"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1.5</w:t>
            </w:r>
          </w:p>
        </w:tc>
        <w:tc>
          <w:tcPr>
            <w:tcW w:w="1894" w:type="dxa"/>
            <w:tcMar>
              <w:top w:w="0" w:type="dxa"/>
              <w:left w:w="108" w:type="dxa"/>
              <w:bottom w:w="0" w:type="dxa"/>
              <w:right w:w="108" w:type="dxa"/>
            </w:tcMar>
            <w:vAlign w:val="center"/>
            <w:hideMark/>
          </w:tcPr>
          <w:p w14:paraId="05618BEA"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 xml:space="preserve">Jungimosi prie išorinių </w:t>
            </w:r>
            <w:r w:rsidRPr="00DD5322">
              <w:rPr>
                <w:rFonts w:ascii="Calibri" w:eastAsiaTheme="minorEastAsia" w:hAnsi="Calibri" w:cs="Calibri"/>
                <w:b/>
                <w:color w:val="000000"/>
                <w:kern w:val="0"/>
                <w:lang w:val="lt-LT" w:eastAsia="lt-LT"/>
                <w14:ligatures w14:val="none"/>
              </w:rPr>
              <w:lastRenderedPageBreak/>
              <w:t>paslaugų funkcijos</w:t>
            </w:r>
          </w:p>
        </w:tc>
        <w:tc>
          <w:tcPr>
            <w:tcW w:w="6428" w:type="dxa"/>
            <w:tcMar>
              <w:top w:w="0" w:type="dxa"/>
              <w:left w:w="108" w:type="dxa"/>
              <w:bottom w:w="0" w:type="dxa"/>
              <w:right w:w="108" w:type="dxa"/>
            </w:tcMar>
            <w:vAlign w:val="center"/>
            <w:hideMark/>
          </w:tcPr>
          <w:p w14:paraId="0A4151E0" w14:textId="48AEA626"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lastRenderedPageBreak/>
              <w:t>WiFi, Bluetooth, GPS, WWAN GSM/GPRS, HSPA+, LTE, 5G SIM palaikymas</w:t>
            </w:r>
            <w:r w:rsidR="00587B87">
              <w:rPr>
                <w:rFonts w:ascii="Calibri" w:eastAsiaTheme="minorEastAsia" w:hAnsi="Calibri" w:cs="Calibri"/>
                <w:bCs/>
                <w:color w:val="000000"/>
                <w:kern w:val="0"/>
                <w:lang w:val="lt-LT" w:eastAsia="lt-LT"/>
                <w14:ligatures w14:val="none"/>
              </w:rPr>
              <w:t xml:space="preserve"> ar lygiavertės.</w:t>
            </w:r>
          </w:p>
        </w:tc>
      </w:tr>
      <w:tr w:rsidR="00DE2C74" w:rsidRPr="00CE5DC6" w14:paraId="35213E89" w14:textId="77777777" w:rsidTr="00DE2C74">
        <w:tc>
          <w:tcPr>
            <w:tcW w:w="1039" w:type="dxa"/>
            <w:tcMar>
              <w:top w:w="0" w:type="dxa"/>
              <w:left w:w="108" w:type="dxa"/>
              <w:bottom w:w="0" w:type="dxa"/>
              <w:right w:w="108" w:type="dxa"/>
            </w:tcMar>
            <w:vAlign w:val="center"/>
            <w:hideMark/>
          </w:tcPr>
          <w:p w14:paraId="6E9C93F3" w14:textId="4BAE4883"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1.6</w:t>
            </w:r>
          </w:p>
        </w:tc>
        <w:tc>
          <w:tcPr>
            <w:tcW w:w="1894" w:type="dxa"/>
            <w:tcMar>
              <w:top w:w="0" w:type="dxa"/>
              <w:left w:w="108" w:type="dxa"/>
              <w:bottom w:w="0" w:type="dxa"/>
              <w:right w:w="108" w:type="dxa"/>
            </w:tcMar>
            <w:vAlign w:val="center"/>
            <w:hideMark/>
          </w:tcPr>
          <w:p w14:paraId="07E4D1C8" w14:textId="3E3710AB"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Jungtys</w:t>
            </w:r>
          </w:p>
        </w:tc>
        <w:tc>
          <w:tcPr>
            <w:tcW w:w="6428" w:type="dxa"/>
            <w:tcMar>
              <w:top w:w="0" w:type="dxa"/>
              <w:left w:w="108" w:type="dxa"/>
              <w:bottom w:w="0" w:type="dxa"/>
              <w:right w:w="108" w:type="dxa"/>
            </w:tcMar>
            <w:vAlign w:val="center"/>
            <w:hideMark/>
          </w:tcPr>
          <w:p w14:paraId="7050ACE9" w14:textId="6FBE593F" w:rsidR="00DE2C74" w:rsidRPr="00DD5322" w:rsidRDefault="001E541D"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Pr>
                <w:rFonts w:ascii="Calibri" w:eastAsiaTheme="minorEastAsia" w:hAnsi="Calibri" w:cs="Calibri"/>
                <w:bCs/>
                <w:color w:val="000000"/>
                <w:kern w:val="0"/>
                <w:lang w:val="lt-LT" w:eastAsia="lt-LT"/>
                <w14:ligatures w14:val="none"/>
              </w:rPr>
              <w:t xml:space="preserve">Ne mažiau nei </w:t>
            </w:r>
            <w:r w:rsidR="00DE2C74" w:rsidRPr="00DD5322">
              <w:rPr>
                <w:rFonts w:ascii="Calibri" w:eastAsiaTheme="minorEastAsia" w:hAnsi="Calibri" w:cs="Calibri"/>
                <w:bCs/>
                <w:color w:val="000000"/>
                <w:kern w:val="0"/>
                <w:lang w:val="lt-LT" w:eastAsia="lt-LT"/>
                <w14:ligatures w14:val="none"/>
              </w:rPr>
              <w:t xml:space="preserve">1 x USB 2.0, 1 x USB 3.0, </w:t>
            </w:r>
            <w:r w:rsidR="0021373B">
              <w:rPr>
                <w:rFonts w:ascii="Calibri" w:eastAsiaTheme="minorEastAsia" w:hAnsi="Calibri" w:cs="Calibri"/>
                <w:bCs/>
                <w:color w:val="000000"/>
                <w:kern w:val="0"/>
                <w:lang w:val="lt-LT" w:eastAsia="lt-LT"/>
                <w14:ligatures w14:val="none"/>
              </w:rPr>
              <w:t xml:space="preserve">1 x </w:t>
            </w:r>
            <w:r w:rsidR="00DE2C74" w:rsidRPr="00DD5322">
              <w:rPr>
                <w:rFonts w:ascii="Calibri" w:eastAsiaTheme="minorEastAsia" w:hAnsi="Calibri" w:cs="Calibri"/>
                <w:bCs/>
                <w:color w:val="000000"/>
                <w:kern w:val="0"/>
                <w:lang w:val="lt-LT" w:eastAsia="lt-LT"/>
                <w14:ligatures w14:val="none"/>
              </w:rPr>
              <w:t xml:space="preserve">RS-232, </w:t>
            </w:r>
            <w:r w:rsidR="0021373B">
              <w:rPr>
                <w:rFonts w:ascii="Calibri" w:eastAsiaTheme="minorEastAsia" w:hAnsi="Calibri" w:cs="Calibri"/>
                <w:bCs/>
                <w:color w:val="000000"/>
                <w:kern w:val="0"/>
                <w:lang w:val="lt-LT" w:eastAsia="lt-LT"/>
                <w14:ligatures w14:val="none"/>
              </w:rPr>
              <w:t xml:space="preserve">1 x </w:t>
            </w:r>
            <w:r w:rsidR="00DE2C74" w:rsidRPr="00DD5322">
              <w:rPr>
                <w:rFonts w:ascii="Calibri" w:eastAsiaTheme="minorEastAsia" w:hAnsi="Calibri" w:cs="Calibri"/>
                <w:bCs/>
                <w:color w:val="000000"/>
                <w:kern w:val="0"/>
                <w:lang w:val="lt-LT" w:eastAsia="lt-LT"/>
                <w14:ligatures w14:val="none"/>
              </w:rPr>
              <w:t>RJ45</w:t>
            </w:r>
            <w:r w:rsidR="00155ADC">
              <w:rPr>
                <w:rFonts w:ascii="Calibri" w:eastAsiaTheme="minorEastAsia" w:hAnsi="Calibri" w:cs="Calibri"/>
                <w:bCs/>
                <w:color w:val="000000"/>
                <w:kern w:val="0"/>
                <w:lang w:val="lt-LT" w:eastAsia="lt-LT"/>
                <w14:ligatures w14:val="none"/>
              </w:rPr>
              <w:t xml:space="preserve"> ar lygiavertės</w:t>
            </w:r>
            <w:r w:rsidR="00F07276">
              <w:rPr>
                <w:rFonts w:ascii="Calibri" w:eastAsiaTheme="minorEastAsia" w:hAnsi="Calibri" w:cs="Calibri"/>
                <w:bCs/>
                <w:color w:val="000000"/>
                <w:kern w:val="0"/>
                <w:lang w:val="lt-LT" w:eastAsia="lt-LT"/>
                <w14:ligatures w14:val="none"/>
              </w:rPr>
              <w:t>.</w:t>
            </w:r>
          </w:p>
          <w:p w14:paraId="62065CE1" w14:textId="338BD335"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Jei  neturi RJ45 ir/ar RS-232 jungties, papildomai pateikti adapterį (laidą) RJ45–USB ir/ar RS-232–USB</w:t>
            </w:r>
            <w:r w:rsidR="00F07276">
              <w:rPr>
                <w:rFonts w:ascii="Calibri" w:eastAsiaTheme="minorEastAsia" w:hAnsi="Calibri" w:cs="Calibri"/>
                <w:bCs/>
                <w:color w:val="000000"/>
                <w:kern w:val="0"/>
                <w:lang w:val="lt-LT" w:eastAsia="lt-LT"/>
                <w14:ligatures w14:val="none"/>
              </w:rPr>
              <w:t>.</w:t>
            </w:r>
          </w:p>
        </w:tc>
      </w:tr>
      <w:tr w:rsidR="00DE2C74" w:rsidRPr="00CE5DC6" w14:paraId="02BB1D9E" w14:textId="77777777" w:rsidTr="00DE2C74">
        <w:tc>
          <w:tcPr>
            <w:tcW w:w="1039" w:type="dxa"/>
            <w:tcMar>
              <w:top w:w="0" w:type="dxa"/>
              <w:left w:w="108" w:type="dxa"/>
              <w:bottom w:w="0" w:type="dxa"/>
              <w:right w:w="108" w:type="dxa"/>
            </w:tcMar>
            <w:vAlign w:val="center"/>
            <w:hideMark/>
          </w:tcPr>
          <w:p w14:paraId="5768EEA7" w14:textId="18DC911B"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1.7</w:t>
            </w:r>
          </w:p>
        </w:tc>
        <w:tc>
          <w:tcPr>
            <w:tcW w:w="1894" w:type="dxa"/>
            <w:tcMar>
              <w:top w:w="0" w:type="dxa"/>
              <w:left w:w="108" w:type="dxa"/>
              <w:bottom w:w="0" w:type="dxa"/>
              <w:right w:w="108" w:type="dxa"/>
            </w:tcMar>
            <w:vAlign w:val="center"/>
            <w:hideMark/>
          </w:tcPr>
          <w:p w14:paraId="6F98512F"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Kompiuterio garantija</w:t>
            </w:r>
          </w:p>
        </w:tc>
        <w:tc>
          <w:tcPr>
            <w:tcW w:w="6428" w:type="dxa"/>
            <w:tcMar>
              <w:top w:w="0" w:type="dxa"/>
              <w:left w:w="108" w:type="dxa"/>
              <w:bottom w:w="0" w:type="dxa"/>
              <w:right w:w="108" w:type="dxa"/>
            </w:tcMar>
            <w:vAlign w:val="center"/>
            <w:hideMark/>
          </w:tcPr>
          <w:p w14:paraId="416F7415" w14:textId="2F772CD4"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 xml:space="preserve">Ne trumpesnė nei 24 mėnesiai nuo </w:t>
            </w:r>
            <w:r w:rsidR="001818CC">
              <w:rPr>
                <w:rFonts w:ascii="Calibri" w:eastAsiaTheme="minorEastAsia" w:hAnsi="Calibri" w:cs="Calibri"/>
                <w:bCs/>
                <w:color w:val="000000"/>
                <w:kern w:val="0"/>
                <w:lang w:val="lt-LT" w:eastAsia="lt-LT"/>
                <w14:ligatures w14:val="none"/>
              </w:rPr>
              <w:t>Prekės</w:t>
            </w:r>
            <w:r w:rsidR="001818CC" w:rsidRPr="00DD5322">
              <w:rPr>
                <w:rFonts w:ascii="Calibri" w:eastAsiaTheme="minorEastAsia" w:hAnsi="Calibri" w:cs="Calibri"/>
                <w:bCs/>
                <w:color w:val="000000"/>
                <w:kern w:val="0"/>
                <w:lang w:val="lt-LT" w:eastAsia="lt-LT"/>
                <w14:ligatures w14:val="none"/>
              </w:rPr>
              <w:t xml:space="preserve"> </w:t>
            </w:r>
            <w:r w:rsidRPr="00DD5322">
              <w:rPr>
                <w:rFonts w:ascii="Calibri" w:eastAsiaTheme="minorEastAsia" w:hAnsi="Calibri" w:cs="Calibri"/>
                <w:bCs/>
                <w:color w:val="000000"/>
                <w:kern w:val="0"/>
                <w:lang w:val="lt-LT" w:eastAsia="lt-LT"/>
                <w14:ligatures w14:val="none"/>
              </w:rPr>
              <w:t>perdavimo Pirkėjui datos</w:t>
            </w:r>
            <w:r w:rsidR="00B152C6">
              <w:rPr>
                <w:rFonts w:ascii="Calibri" w:eastAsiaTheme="minorEastAsia" w:hAnsi="Calibri" w:cs="Calibri"/>
                <w:bCs/>
                <w:color w:val="000000"/>
                <w:kern w:val="0"/>
                <w:lang w:val="lt-LT" w:eastAsia="lt-LT"/>
                <w14:ligatures w14:val="none"/>
              </w:rPr>
              <w:t>.</w:t>
            </w:r>
          </w:p>
        </w:tc>
      </w:tr>
      <w:tr w:rsidR="00DE2C74" w:rsidRPr="00CE5DC6" w14:paraId="7C0C8BDC" w14:textId="77777777" w:rsidTr="00DE2C74">
        <w:tc>
          <w:tcPr>
            <w:tcW w:w="1039" w:type="dxa"/>
            <w:tcMar>
              <w:top w:w="0" w:type="dxa"/>
              <w:left w:w="108" w:type="dxa"/>
              <w:bottom w:w="0" w:type="dxa"/>
              <w:right w:w="108" w:type="dxa"/>
            </w:tcMar>
            <w:vAlign w:val="center"/>
            <w:hideMark/>
          </w:tcPr>
          <w:p w14:paraId="5F6BEBAC" w14:textId="45F9D0FE"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1.8</w:t>
            </w:r>
          </w:p>
        </w:tc>
        <w:tc>
          <w:tcPr>
            <w:tcW w:w="1894" w:type="dxa"/>
            <w:tcMar>
              <w:top w:w="0" w:type="dxa"/>
              <w:left w:w="108" w:type="dxa"/>
              <w:bottom w:w="0" w:type="dxa"/>
              <w:right w:w="108" w:type="dxa"/>
            </w:tcMar>
            <w:vAlign w:val="center"/>
            <w:hideMark/>
          </w:tcPr>
          <w:p w14:paraId="4A3D04F2" w14:textId="77777777" w:rsidR="00DE2C74" w:rsidRPr="00DD5322" w:rsidRDefault="00DE2C74" w:rsidP="002D2828">
            <w:pPr>
              <w:tabs>
                <w:tab w:val="left" w:pos="0"/>
                <w:tab w:val="left" w:pos="284"/>
              </w:tabs>
              <w:spacing w:after="0" w:line="254" w:lineRule="atLeast"/>
              <w:ind w:right="403"/>
              <w:textAlignment w:val="baseline"/>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Laidai</w:t>
            </w:r>
          </w:p>
        </w:tc>
        <w:tc>
          <w:tcPr>
            <w:tcW w:w="6428" w:type="dxa"/>
            <w:tcMar>
              <w:top w:w="0" w:type="dxa"/>
              <w:left w:w="108" w:type="dxa"/>
              <w:bottom w:w="0" w:type="dxa"/>
              <w:right w:w="108" w:type="dxa"/>
            </w:tcMar>
            <w:vAlign w:val="center"/>
            <w:hideMark/>
          </w:tcPr>
          <w:p w14:paraId="21F39221" w14:textId="2368E71F" w:rsidR="00DE2C74" w:rsidRPr="00DD5322" w:rsidRDefault="00DE2C74" w:rsidP="002D2828">
            <w:pPr>
              <w:tabs>
                <w:tab w:val="left" w:pos="0"/>
                <w:tab w:val="left" w:pos="284"/>
              </w:tabs>
              <w:spacing w:after="0" w:line="254" w:lineRule="atLeast"/>
              <w:ind w:right="403"/>
              <w:textAlignment w:val="baseline"/>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 xml:space="preserve">Į komplektaciją turi įeiti laidai reikalingi pakrauti planšetinį kompiuterį, bei perkelti duomenis. </w:t>
            </w:r>
          </w:p>
        </w:tc>
      </w:tr>
      <w:tr w:rsidR="00DE2C74" w:rsidRPr="00DD5322" w14:paraId="19595C3E" w14:textId="77777777" w:rsidTr="00DE2C74">
        <w:tc>
          <w:tcPr>
            <w:tcW w:w="1039" w:type="dxa"/>
            <w:tcMar>
              <w:top w:w="0" w:type="dxa"/>
              <w:left w:w="108" w:type="dxa"/>
              <w:bottom w:w="0" w:type="dxa"/>
              <w:right w:w="108" w:type="dxa"/>
            </w:tcMar>
            <w:vAlign w:val="center"/>
            <w:hideMark/>
          </w:tcPr>
          <w:p w14:paraId="4E445CE7" w14:textId="1C95D4D7"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2</w:t>
            </w:r>
          </w:p>
        </w:tc>
        <w:tc>
          <w:tcPr>
            <w:tcW w:w="8322" w:type="dxa"/>
            <w:gridSpan w:val="2"/>
            <w:tcMar>
              <w:top w:w="0" w:type="dxa"/>
              <w:left w:w="108" w:type="dxa"/>
              <w:bottom w:w="0" w:type="dxa"/>
              <w:right w:w="108" w:type="dxa"/>
            </w:tcMar>
            <w:vAlign w:val="center"/>
            <w:hideMark/>
          </w:tcPr>
          <w:p w14:paraId="2FACF5AB" w14:textId="59B95128"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Nešiojamas kompiuteris, perkamas kiekis – 1 vnt.</w:t>
            </w:r>
          </w:p>
        </w:tc>
      </w:tr>
      <w:tr w:rsidR="00DE2C74" w:rsidRPr="00DD5322" w14:paraId="240A2AF2" w14:textId="77777777" w:rsidTr="00DE2C74">
        <w:tc>
          <w:tcPr>
            <w:tcW w:w="1039" w:type="dxa"/>
            <w:tcMar>
              <w:top w:w="0" w:type="dxa"/>
              <w:left w:w="108" w:type="dxa"/>
              <w:bottom w:w="0" w:type="dxa"/>
              <w:right w:w="108" w:type="dxa"/>
            </w:tcMar>
            <w:vAlign w:val="center"/>
            <w:hideMark/>
          </w:tcPr>
          <w:p w14:paraId="14347611" w14:textId="3C274474"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2.1</w:t>
            </w:r>
          </w:p>
        </w:tc>
        <w:tc>
          <w:tcPr>
            <w:tcW w:w="1894" w:type="dxa"/>
            <w:tcMar>
              <w:top w:w="0" w:type="dxa"/>
              <w:left w:w="108" w:type="dxa"/>
              <w:bottom w:w="0" w:type="dxa"/>
              <w:right w:w="108" w:type="dxa"/>
            </w:tcMar>
            <w:vAlign w:val="center"/>
            <w:hideMark/>
          </w:tcPr>
          <w:p w14:paraId="3BA21EDA"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Tipas</w:t>
            </w:r>
          </w:p>
        </w:tc>
        <w:tc>
          <w:tcPr>
            <w:tcW w:w="6428" w:type="dxa"/>
            <w:tcMar>
              <w:top w:w="0" w:type="dxa"/>
              <w:left w:w="108" w:type="dxa"/>
              <w:bottom w:w="0" w:type="dxa"/>
              <w:right w:w="108" w:type="dxa"/>
            </w:tcMar>
            <w:vAlign w:val="center"/>
            <w:hideMark/>
          </w:tcPr>
          <w:p w14:paraId="55865F45" w14:textId="04C108E0"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Nešiojamas kompiuteris</w:t>
            </w:r>
            <w:r w:rsidR="003575E6">
              <w:rPr>
                <w:rFonts w:ascii="Calibri" w:eastAsiaTheme="minorEastAsia" w:hAnsi="Calibri" w:cs="Calibri"/>
                <w:bCs/>
                <w:color w:val="000000"/>
                <w:kern w:val="0"/>
                <w:lang w:val="lt-LT" w:eastAsia="lt-LT"/>
                <w14:ligatures w14:val="none"/>
              </w:rPr>
              <w:t>;</w:t>
            </w:r>
          </w:p>
          <w:p w14:paraId="1F01BE3F"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Gumuotas, tinkantis darbui lauko sąlygomis;</w:t>
            </w:r>
          </w:p>
          <w:p w14:paraId="20EC4B1C" w14:textId="7C20048C"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Atsparumas vandeniui ir dulkėms ne mažesnis kaip IP65</w:t>
            </w:r>
            <w:r w:rsidR="00CF2F1E">
              <w:rPr>
                <w:rFonts w:ascii="Calibri" w:eastAsiaTheme="minorEastAsia" w:hAnsi="Calibri" w:cs="Calibri"/>
                <w:bCs/>
                <w:color w:val="000000"/>
                <w:kern w:val="0"/>
                <w:lang w:val="lt-LT" w:eastAsia="lt-LT"/>
                <w14:ligatures w14:val="none"/>
              </w:rPr>
              <w:t>.</w:t>
            </w:r>
          </w:p>
        </w:tc>
      </w:tr>
      <w:tr w:rsidR="00DE2C74" w:rsidRPr="00CE5DC6" w14:paraId="23A4896F" w14:textId="77777777" w:rsidTr="00DE2C74">
        <w:tc>
          <w:tcPr>
            <w:tcW w:w="1039" w:type="dxa"/>
            <w:tcMar>
              <w:top w:w="0" w:type="dxa"/>
              <w:left w:w="108" w:type="dxa"/>
              <w:bottom w:w="0" w:type="dxa"/>
              <w:right w:w="108" w:type="dxa"/>
            </w:tcMar>
            <w:vAlign w:val="center"/>
            <w:hideMark/>
          </w:tcPr>
          <w:p w14:paraId="351E3B1D" w14:textId="67F801D6"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2.2</w:t>
            </w:r>
          </w:p>
        </w:tc>
        <w:tc>
          <w:tcPr>
            <w:tcW w:w="1894" w:type="dxa"/>
            <w:tcMar>
              <w:top w:w="0" w:type="dxa"/>
              <w:left w:w="108" w:type="dxa"/>
              <w:bottom w:w="0" w:type="dxa"/>
              <w:right w:w="108" w:type="dxa"/>
            </w:tcMar>
            <w:vAlign w:val="center"/>
            <w:hideMark/>
          </w:tcPr>
          <w:p w14:paraId="63CEA006"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Ekranas</w:t>
            </w:r>
          </w:p>
        </w:tc>
        <w:tc>
          <w:tcPr>
            <w:tcW w:w="6428" w:type="dxa"/>
            <w:tcMar>
              <w:top w:w="0" w:type="dxa"/>
              <w:left w:w="108" w:type="dxa"/>
              <w:bottom w:w="0" w:type="dxa"/>
              <w:right w:w="108" w:type="dxa"/>
            </w:tcMar>
            <w:vAlign w:val="center"/>
            <w:hideMark/>
          </w:tcPr>
          <w:p w14:paraId="08DDF3E1"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Ekranas ne mažesnis kaip 1920 x 1080 WXGA arba lygiavertis;</w:t>
            </w:r>
          </w:p>
          <w:p w14:paraId="45E1AF38" w14:textId="3538DCF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 xml:space="preserve">Būtina ekrano funkcija - lengvai </w:t>
            </w:r>
            <w:r w:rsidR="00D81042">
              <w:rPr>
                <w:rFonts w:ascii="Calibri" w:eastAsiaTheme="minorEastAsia" w:hAnsi="Calibri" w:cs="Calibri"/>
                <w:bCs/>
                <w:color w:val="000000"/>
                <w:kern w:val="0"/>
                <w:lang w:val="lt-LT" w:eastAsia="lt-LT"/>
                <w14:ligatures w14:val="none"/>
              </w:rPr>
              <w:t>į</w:t>
            </w:r>
            <w:r w:rsidRPr="00DD5322">
              <w:rPr>
                <w:rFonts w:ascii="Calibri" w:eastAsiaTheme="minorEastAsia" w:hAnsi="Calibri" w:cs="Calibri"/>
                <w:bCs/>
                <w:color w:val="000000"/>
                <w:kern w:val="0"/>
                <w:lang w:val="lt-LT" w:eastAsia="lt-LT"/>
                <w14:ligatures w14:val="none"/>
              </w:rPr>
              <w:t>skaitoma ekrane rodoma informacija ekraną apšvietus saulei;</w:t>
            </w:r>
          </w:p>
          <w:p w14:paraId="7E0BBED2" w14:textId="48829439"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Ekrano įstrižainė - ne mažiau kaip 9,7" ir ne daugiau kaip 14,0"</w:t>
            </w:r>
            <w:r w:rsidR="00D81042">
              <w:rPr>
                <w:rFonts w:ascii="Calibri" w:eastAsiaTheme="minorEastAsia" w:hAnsi="Calibri" w:cs="Calibri"/>
                <w:bCs/>
                <w:color w:val="000000"/>
                <w:kern w:val="0"/>
                <w:lang w:val="lt-LT" w:eastAsia="lt-LT"/>
                <w14:ligatures w14:val="none"/>
              </w:rPr>
              <w:t>.</w:t>
            </w:r>
          </w:p>
        </w:tc>
      </w:tr>
      <w:tr w:rsidR="00DE2C74" w:rsidRPr="00CE5DC6" w14:paraId="7223773B" w14:textId="77777777" w:rsidTr="00DE2C74">
        <w:tc>
          <w:tcPr>
            <w:tcW w:w="1039" w:type="dxa"/>
            <w:tcMar>
              <w:top w:w="0" w:type="dxa"/>
              <w:left w:w="108" w:type="dxa"/>
              <w:bottom w:w="0" w:type="dxa"/>
              <w:right w:w="108" w:type="dxa"/>
            </w:tcMar>
            <w:vAlign w:val="center"/>
            <w:hideMark/>
          </w:tcPr>
          <w:p w14:paraId="7A3926A3" w14:textId="226CC408"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2.3</w:t>
            </w:r>
          </w:p>
        </w:tc>
        <w:tc>
          <w:tcPr>
            <w:tcW w:w="1894" w:type="dxa"/>
            <w:tcMar>
              <w:top w:w="0" w:type="dxa"/>
              <w:left w:w="108" w:type="dxa"/>
              <w:bottom w:w="0" w:type="dxa"/>
              <w:right w:w="108" w:type="dxa"/>
            </w:tcMar>
            <w:vAlign w:val="center"/>
            <w:hideMark/>
          </w:tcPr>
          <w:p w14:paraId="7D8C27B5"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Procesorius</w:t>
            </w:r>
          </w:p>
        </w:tc>
        <w:tc>
          <w:tcPr>
            <w:tcW w:w="6428" w:type="dxa"/>
            <w:tcMar>
              <w:top w:w="0" w:type="dxa"/>
              <w:left w:w="108" w:type="dxa"/>
              <w:bottom w:w="0" w:type="dxa"/>
              <w:right w:w="108" w:type="dxa"/>
            </w:tcMar>
            <w:vAlign w:val="center"/>
            <w:hideMark/>
          </w:tcPr>
          <w:p w14:paraId="04DC4B8F"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 xml:space="preserve">Kompiuterio procesoriaus našumas turi būti ne mažiau nei 6000. </w:t>
            </w:r>
          </w:p>
          <w:p w14:paraId="124B69B8" w14:textId="04A82072"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Procesorius turi būti ne senesnis kaip 10 kartos</w:t>
            </w:r>
            <w:r w:rsidR="00351774">
              <w:rPr>
                <w:rFonts w:ascii="Calibri" w:eastAsiaTheme="minorEastAsia" w:hAnsi="Calibri" w:cs="Calibri"/>
                <w:bCs/>
                <w:color w:val="000000"/>
                <w:kern w:val="0"/>
                <w:lang w:val="lt-LT" w:eastAsia="lt-LT"/>
                <w14:ligatures w14:val="none"/>
              </w:rPr>
              <w:t>.</w:t>
            </w:r>
          </w:p>
        </w:tc>
      </w:tr>
      <w:tr w:rsidR="00DE2C74" w:rsidRPr="00CE5DC6" w14:paraId="5ED91834" w14:textId="77777777" w:rsidTr="00DE2C74">
        <w:tc>
          <w:tcPr>
            <w:tcW w:w="1039" w:type="dxa"/>
            <w:tcMar>
              <w:top w:w="0" w:type="dxa"/>
              <w:left w:w="108" w:type="dxa"/>
              <w:bottom w:w="0" w:type="dxa"/>
              <w:right w:w="108" w:type="dxa"/>
            </w:tcMar>
            <w:vAlign w:val="center"/>
            <w:hideMark/>
          </w:tcPr>
          <w:p w14:paraId="55A205E6" w14:textId="11124002"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2.4</w:t>
            </w:r>
          </w:p>
        </w:tc>
        <w:tc>
          <w:tcPr>
            <w:tcW w:w="1894" w:type="dxa"/>
            <w:tcMar>
              <w:top w:w="0" w:type="dxa"/>
              <w:left w:w="108" w:type="dxa"/>
              <w:bottom w:w="0" w:type="dxa"/>
              <w:right w:w="108" w:type="dxa"/>
            </w:tcMar>
            <w:vAlign w:val="center"/>
            <w:hideMark/>
          </w:tcPr>
          <w:p w14:paraId="43C91EF2"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Laikinoji atmintis</w:t>
            </w:r>
          </w:p>
        </w:tc>
        <w:tc>
          <w:tcPr>
            <w:tcW w:w="6428" w:type="dxa"/>
            <w:tcMar>
              <w:top w:w="0" w:type="dxa"/>
              <w:left w:w="108" w:type="dxa"/>
              <w:bottom w:w="0" w:type="dxa"/>
              <w:right w:w="108" w:type="dxa"/>
            </w:tcMar>
            <w:vAlign w:val="center"/>
            <w:hideMark/>
          </w:tcPr>
          <w:p w14:paraId="15B51451" w14:textId="7BFF0372"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Operatyvinės atminties talpa ir struktūra - ne mažiau nei 16 GB, DIMM</w:t>
            </w:r>
            <w:r w:rsidR="00160963">
              <w:rPr>
                <w:rFonts w:ascii="Calibri" w:eastAsiaTheme="minorEastAsia" w:hAnsi="Calibri" w:cs="Calibri"/>
                <w:bCs/>
                <w:color w:val="000000"/>
                <w:kern w:val="0"/>
                <w:lang w:val="lt-LT" w:eastAsia="lt-LT"/>
                <w14:ligatures w14:val="none"/>
              </w:rPr>
              <w:t xml:space="preserve"> ar lygiavertė</w:t>
            </w:r>
            <w:r w:rsidRPr="00DD5322">
              <w:rPr>
                <w:rFonts w:ascii="Calibri" w:eastAsiaTheme="minorEastAsia" w:hAnsi="Calibri" w:cs="Calibri"/>
                <w:bCs/>
                <w:color w:val="000000"/>
                <w:kern w:val="0"/>
                <w:lang w:val="lt-LT" w:eastAsia="lt-LT"/>
                <w14:ligatures w14:val="none"/>
              </w:rPr>
              <w:t>, ne žemesnė nei DDR4, ne mažiau nei 1700 MHz</w:t>
            </w:r>
            <w:r w:rsidR="009444C4">
              <w:rPr>
                <w:rFonts w:ascii="Calibri" w:eastAsiaTheme="minorEastAsia" w:hAnsi="Calibri" w:cs="Calibri"/>
                <w:bCs/>
                <w:color w:val="000000"/>
                <w:kern w:val="0"/>
                <w:lang w:val="lt-LT" w:eastAsia="lt-LT"/>
                <w14:ligatures w14:val="none"/>
              </w:rPr>
              <w:t>.</w:t>
            </w:r>
          </w:p>
        </w:tc>
      </w:tr>
      <w:tr w:rsidR="00DE2C74" w:rsidRPr="00CE5DC6" w14:paraId="13FA5366" w14:textId="77777777" w:rsidTr="00DE2C74">
        <w:tc>
          <w:tcPr>
            <w:tcW w:w="1039" w:type="dxa"/>
            <w:tcMar>
              <w:top w:w="0" w:type="dxa"/>
              <w:left w:w="108" w:type="dxa"/>
              <w:bottom w:w="0" w:type="dxa"/>
              <w:right w:w="108" w:type="dxa"/>
            </w:tcMar>
            <w:vAlign w:val="center"/>
            <w:hideMark/>
          </w:tcPr>
          <w:p w14:paraId="4982663F" w14:textId="7D47FDB9"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2.5</w:t>
            </w:r>
          </w:p>
        </w:tc>
        <w:tc>
          <w:tcPr>
            <w:tcW w:w="1894" w:type="dxa"/>
            <w:tcMar>
              <w:top w:w="0" w:type="dxa"/>
              <w:left w:w="108" w:type="dxa"/>
              <w:bottom w:w="0" w:type="dxa"/>
              <w:right w:w="108" w:type="dxa"/>
            </w:tcMar>
            <w:vAlign w:val="center"/>
            <w:hideMark/>
          </w:tcPr>
          <w:p w14:paraId="2A99532F"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Baterija</w:t>
            </w:r>
          </w:p>
        </w:tc>
        <w:tc>
          <w:tcPr>
            <w:tcW w:w="6428" w:type="dxa"/>
            <w:tcMar>
              <w:top w:w="0" w:type="dxa"/>
              <w:left w:w="108" w:type="dxa"/>
              <w:bottom w:w="0" w:type="dxa"/>
              <w:right w:w="108" w:type="dxa"/>
            </w:tcMar>
            <w:vAlign w:val="center"/>
            <w:hideMark/>
          </w:tcPr>
          <w:p w14:paraId="5718F2D0"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Pagrindinė baterija turi būti įmontuota lengvai pasiekiamoje vietoje, su galimybe pakeisti bateriją be papildomų įrankių, su galimybe įstatyti papildomą bateriją.</w:t>
            </w:r>
          </w:p>
          <w:p w14:paraId="7327ED00"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Baterijos tipas – ličio jonų arba lygiavertė.</w:t>
            </w:r>
          </w:p>
          <w:p w14:paraId="5DBC183A"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Pagrindinės baterijos talpa – ne mažiau nei 4000 mAh.</w:t>
            </w:r>
          </w:p>
        </w:tc>
      </w:tr>
      <w:tr w:rsidR="00DE2C74" w:rsidRPr="00CE5DC6" w14:paraId="006E8222" w14:textId="77777777" w:rsidTr="00DE2C74">
        <w:tc>
          <w:tcPr>
            <w:tcW w:w="1039" w:type="dxa"/>
            <w:tcMar>
              <w:top w:w="0" w:type="dxa"/>
              <w:left w:w="108" w:type="dxa"/>
              <w:bottom w:w="0" w:type="dxa"/>
              <w:right w:w="108" w:type="dxa"/>
            </w:tcMar>
            <w:vAlign w:val="center"/>
            <w:hideMark/>
          </w:tcPr>
          <w:p w14:paraId="055E19DE" w14:textId="4A6A4ACA"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2.6</w:t>
            </w:r>
          </w:p>
        </w:tc>
        <w:tc>
          <w:tcPr>
            <w:tcW w:w="1894" w:type="dxa"/>
            <w:tcMar>
              <w:top w:w="0" w:type="dxa"/>
              <w:left w:w="108" w:type="dxa"/>
              <w:bottom w:w="0" w:type="dxa"/>
              <w:right w:w="108" w:type="dxa"/>
            </w:tcMar>
            <w:vAlign w:val="center"/>
            <w:hideMark/>
          </w:tcPr>
          <w:p w14:paraId="06131AC4"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Kietas diskas</w:t>
            </w:r>
          </w:p>
        </w:tc>
        <w:tc>
          <w:tcPr>
            <w:tcW w:w="6428" w:type="dxa"/>
            <w:tcMar>
              <w:top w:w="0" w:type="dxa"/>
              <w:left w:w="108" w:type="dxa"/>
              <w:bottom w:w="0" w:type="dxa"/>
              <w:right w:w="108" w:type="dxa"/>
            </w:tcMar>
            <w:vAlign w:val="center"/>
            <w:hideMark/>
          </w:tcPr>
          <w:p w14:paraId="25F67EC3" w14:textId="64F253FF"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SSD disko talpa ne mažiau nei 500 GB</w:t>
            </w:r>
            <w:r w:rsidR="00B812DE">
              <w:rPr>
                <w:rFonts w:ascii="Calibri" w:eastAsiaTheme="minorEastAsia" w:hAnsi="Calibri" w:cs="Calibri"/>
                <w:bCs/>
                <w:color w:val="000000"/>
                <w:kern w:val="0"/>
                <w:lang w:val="lt-LT" w:eastAsia="lt-LT"/>
                <w14:ligatures w14:val="none"/>
              </w:rPr>
              <w:t>.</w:t>
            </w:r>
          </w:p>
          <w:p w14:paraId="7C69C319" w14:textId="67F5F69F"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Kietojo disko sąsaja ne lėtesnė nei SATA 3.0, kurios duomenų perdavimo greitis 6,0 Gb/s</w:t>
            </w:r>
            <w:r w:rsidR="00B812DE">
              <w:rPr>
                <w:rFonts w:ascii="Calibri" w:eastAsiaTheme="minorEastAsia" w:hAnsi="Calibri" w:cs="Calibri"/>
                <w:bCs/>
                <w:color w:val="000000"/>
                <w:kern w:val="0"/>
                <w:lang w:val="lt-LT" w:eastAsia="lt-LT"/>
                <w14:ligatures w14:val="none"/>
              </w:rPr>
              <w:t>.</w:t>
            </w:r>
          </w:p>
        </w:tc>
      </w:tr>
      <w:tr w:rsidR="00DE2C74" w:rsidRPr="00CE5DC6" w14:paraId="5003EDB4" w14:textId="77777777" w:rsidTr="00DE2C74">
        <w:tc>
          <w:tcPr>
            <w:tcW w:w="1039" w:type="dxa"/>
            <w:tcMar>
              <w:top w:w="0" w:type="dxa"/>
              <w:left w:w="108" w:type="dxa"/>
              <w:bottom w:w="0" w:type="dxa"/>
              <w:right w:w="108" w:type="dxa"/>
            </w:tcMar>
            <w:vAlign w:val="center"/>
            <w:hideMark/>
          </w:tcPr>
          <w:p w14:paraId="2A830322" w14:textId="7F133AFC"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2.7</w:t>
            </w:r>
          </w:p>
        </w:tc>
        <w:tc>
          <w:tcPr>
            <w:tcW w:w="1894" w:type="dxa"/>
            <w:tcMar>
              <w:top w:w="0" w:type="dxa"/>
              <w:left w:w="108" w:type="dxa"/>
              <w:bottom w:w="0" w:type="dxa"/>
              <w:right w:w="108" w:type="dxa"/>
            </w:tcMar>
            <w:vAlign w:val="center"/>
            <w:hideMark/>
          </w:tcPr>
          <w:p w14:paraId="7F1BEC57"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Jungimosi prie išorinių paslaugų funkcijos</w:t>
            </w:r>
          </w:p>
        </w:tc>
        <w:tc>
          <w:tcPr>
            <w:tcW w:w="6428" w:type="dxa"/>
            <w:tcMar>
              <w:top w:w="0" w:type="dxa"/>
              <w:left w:w="108" w:type="dxa"/>
              <w:bottom w:w="0" w:type="dxa"/>
              <w:right w:w="108" w:type="dxa"/>
            </w:tcMar>
            <w:vAlign w:val="center"/>
            <w:hideMark/>
          </w:tcPr>
          <w:p w14:paraId="6D46CBC3" w14:textId="21B7BEE6"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WiFi, Bluetooth, GPS, WWAN GSM/GPRS, HSPA+, LTE ar lygiavertės</w:t>
            </w:r>
            <w:r w:rsidR="009B50B3">
              <w:rPr>
                <w:rFonts w:ascii="Calibri" w:eastAsiaTheme="minorEastAsia" w:hAnsi="Calibri" w:cs="Calibri"/>
                <w:bCs/>
                <w:color w:val="000000"/>
                <w:kern w:val="0"/>
                <w:lang w:val="lt-LT" w:eastAsia="lt-LT"/>
                <w14:ligatures w14:val="none"/>
              </w:rPr>
              <w:t>.</w:t>
            </w:r>
          </w:p>
        </w:tc>
      </w:tr>
      <w:tr w:rsidR="00DE2C74" w:rsidRPr="00CE5DC6" w14:paraId="3D2E5157" w14:textId="77777777" w:rsidTr="00DE2C74">
        <w:tc>
          <w:tcPr>
            <w:tcW w:w="1039" w:type="dxa"/>
            <w:tcMar>
              <w:top w:w="0" w:type="dxa"/>
              <w:left w:w="108" w:type="dxa"/>
              <w:bottom w:w="0" w:type="dxa"/>
              <w:right w:w="108" w:type="dxa"/>
            </w:tcMar>
            <w:vAlign w:val="center"/>
            <w:hideMark/>
          </w:tcPr>
          <w:p w14:paraId="41C2E197" w14:textId="41FE695D"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2.8</w:t>
            </w:r>
          </w:p>
        </w:tc>
        <w:tc>
          <w:tcPr>
            <w:tcW w:w="1894" w:type="dxa"/>
            <w:tcMar>
              <w:top w:w="0" w:type="dxa"/>
              <w:left w:w="108" w:type="dxa"/>
              <w:bottom w:w="0" w:type="dxa"/>
              <w:right w:w="108" w:type="dxa"/>
            </w:tcMar>
            <w:vAlign w:val="center"/>
            <w:hideMark/>
          </w:tcPr>
          <w:p w14:paraId="6C553778"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Sąsajos</w:t>
            </w:r>
          </w:p>
        </w:tc>
        <w:tc>
          <w:tcPr>
            <w:tcW w:w="6428" w:type="dxa"/>
            <w:tcMar>
              <w:top w:w="0" w:type="dxa"/>
              <w:left w:w="108" w:type="dxa"/>
              <w:bottom w:w="0" w:type="dxa"/>
              <w:right w:w="108" w:type="dxa"/>
            </w:tcMar>
            <w:vAlign w:val="center"/>
            <w:hideMark/>
          </w:tcPr>
          <w:p w14:paraId="1C3DD9BA" w14:textId="063C30AE" w:rsidR="00DE2C74" w:rsidRPr="00DD5322" w:rsidRDefault="005C4D07"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Pr>
                <w:rFonts w:ascii="Calibri" w:eastAsiaTheme="minorEastAsia" w:hAnsi="Calibri" w:cs="Calibri"/>
                <w:bCs/>
                <w:color w:val="000000"/>
                <w:kern w:val="0"/>
                <w:lang w:val="lt-LT" w:eastAsia="lt-LT"/>
                <w14:ligatures w14:val="none"/>
              </w:rPr>
              <w:t xml:space="preserve">Ne mažiau nei </w:t>
            </w:r>
            <w:r w:rsidR="00DE2C74" w:rsidRPr="00DD5322">
              <w:rPr>
                <w:rFonts w:ascii="Calibri" w:eastAsiaTheme="minorEastAsia" w:hAnsi="Calibri" w:cs="Calibri"/>
                <w:bCs/>
                <w:color w:val="000000"/>
                <w:kern w:val="0"/>
                <w:lang w:val="lt-LT" w:eastAsia="lt-LT"/>
                <w14:ligatures w14:val="none"/>
              </w:rPr>
              <w:t xml:space="preserve">1 x USB 2.0, 1 x USB 3.0, </w:t>
            </w:r>
            <w:r>
              <w:rPr>
                <w:rFonts w:ascii="Calibri" w:eastAsiaTheme="minorEastAsia" w:hAnsi="Calibri" w:cs="Calibri"/>
                <w:bCs/>
                <w:color w:val="000000"/>
                <w:kern w:val="0"/>
                <w:lang w:val="lt-LT" w:eastAsia="lt-LT"/>
                <w14:ligatures w14:val="none"/>
              </w:rPr>
              <w:t xml:space="preserve">1 x </w:t>
            </w:r>
            <w:r w:rsidR="00DE2C74" w:rsidRPr="00DD5322">
              <w:rPr>
                <w:rFonts w:ascii="Calibri" w:eastAsiaTheme="minorEastAsia" w:hAnsi="Calibri" w:cs="Calibri"/>
                <w:bCs/>
                <w:color w:val="000000"/>
                <w:kern w:val="0"/>
                <w:lang w:val="lt-LT" w:eastAsia="lt-LT"/>
                <w14:ligatures w14:val="none"/>
              </w:rPr>
              <w:t xml:space="preserve">RS-232, </w:t>
            </w:r>
            <w:r>
              <w:rPr>
                <w:rFonts w:ascii="Calibri" w:eastAsiaTheme="minorEastAsia" w:hAnsi="Calibri" w:cs="Calibri"/>
                <w:bCs/>
                <w:color w:val="000000"/>
                <w:kern w:val="0"/>
                <w:lang w:val="lt-LT" w:eastAsia="lt-LT"/>
                <w14:ligatures w14:val="none"/>
              </w:rPr>
              <w:t xml:space="preserve">1 x </w:t>
            </w:r>
            <w:r w:rsidR="00DE2C74" w:rsidRPr="00DD5322">
              <w:rPr>
                <w:rFonts w:ascii="Calibri" w:eastAsiaTheme="minorEastAsia" w:hAnsi="Calibri" w:cs="Calibri"/>
                <w:bCs/>
                <w:color w:val="000000"/>
                <w:kern w:val="0"/>
                <w:lang w:val="lt-LT" w:eastAsia="lt-LT"/>
                <w14:ligatures w14:val="none"/>
              </w:rPr>
              <w:t>RJ45</w:t>
            </w:r>
            <w:r w:rsidR="00AC7A74">
              <w:rPr>
                <w:rFonts w:ascii="Calibri" w:eastAsiaTheme="minorEastAsia" w:hAnsi="Calibri" w:cs="Calibri"/>
                <w:bCs/>
                <w:color w:val="000000"/>
                <w:kern w:val="0"/>
                <w:lang w:val="lt-LT" w:eastAsia="lt-LT"/>
                <w14:ligatures w14:val="none"/>
              </w:rPr>
              <w:t xml:space="preserve"> ar lygiavertės.</w:t>
            </w:r>
          </w:p>
          <w:p w14:paraId="0BD6740A" w14:textId="6012872C"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Jei  neturi RJ45 ir/ar RS-232 jungties, papildomai pateikti adapterį (laidą) RJ45–USB ir/ar RS-232–USB</w:t>
            </w:r>
            <w:r w:rsidR="00AC7A74">
              <w:rPr>
                <w:rFonts w:ascii="Calibri" w:eastAsiaTheme="minorEastAsia" w:hAnsi="Calibri" w:cs="Calibri"/>
                <w:bCs/>
                <w:color w:val="000000"/>
                <w:kern w:val="0"/>
                <w:lang w:val="lt-LT" w:eastAsia="lt-LT"/>
                <w14:ligatures w14:val="none"/>
              </w:rPr>
              <w:t>.</w:t>
            </w:r>
          </w:p>
        </w:tc>
      </w:tr>
      <w:tr w:rsidR="00DE2C74" w:rsidRPr="00CE5DC6" w14:paraId="4B54E938" w14:textId="77777777" w:rsidTr="00DE2C74">
        <w:tc>
          <w:tcPr>
            <w:tcW w:w="1039" w:type="dxa"/>
            <w:tcMar>
              <w:top w:w="0" w:type="dxa"/>
              <w:left w:w="108" w:type="dxa"/>
              <w:bottom w:w="0" w:type="dxa"/>
              <w:right w:w="108" w:type="dxa"/>
            </w:tcMar>
            <w:vAlign w:val="center"/>
            <w:hideMark/>
          </w:tcPr>
          <w:p w14:paraId="34F348CE" w14:textId="69545DC9"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2.9</w:t>
            </w:r>
          </w:p>
        </w:tc>
        <w:tc>
          <w:tcPr>
            <w:tcW w:w="1894" w:type="dxa"/>
            <w:tcMar>
              <w:top w:w="0" w:type="dxa"/>
              <w:left w:w="108" w:type="dxa"/>
              <w:bottom w:w="0" w:type="dxa"/>
              <w:right w:w="108" w:type="dxa"/>
            </w:tcMar>
            <w:vAlign w:val="center"/>
            <w:hideMark/>
          </w:tcPr>
          <w:p w14:paraId="743CC446" w14:textId="77777777" w:rsidR="00DE2C74" w:rsidRPr="00DD5322" w:rsidRDefault="00DE2C74" w:rsidP="002D2828">
            <w:pPr>
              <w:tabs>
                <w:tab w:val="left" w:pos="0"/>
                <w:tab w:val="left" w:pos="284"/>
              </w:tabs>
              <w:spacing w:after="0" w:line="254" w:lineRule="atLeast"/>
              <w:ind w:right="403"/>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Kompiuterio garantija</w:t>
            </w:r>
          </w:p>
        </w:tc>
        <w:tc>
          <w:tcPr>
            <w:tcW w:w="6428" w:type="dxa"/>
            <w:tcMar>
              <w:top w:w="0" w:type="dxa"/>
              <w:left w:w="108" w:type="dxa"/>
              <w:bottom w:w="0" w:type="dxa"/>
              <w:right w:w="108" w:type="dxa"/>
            </w:tcMar>
            <w:vAlign w:val="center"/>
            <w:hideMark/>
          </w:tcPr>
          <w:p w14:paraId="5A42AF88" w14:textId="5D797B15" w:rsidR="00DE2C74" w:rsidRPr="00DD5322" w:rsidRDefault="00DE2C74" w:rsidP="002D2828">
            <w:pPr>
              <w:tabs>
                <w:tab w:val="left" w:pos="0"/>
                <w:tab w:val="left" w:pos="284"/>
              </w:tabs>
              <w:spacing w:after="0" w:line="254" w:lineRule="atLeast"/>
              <w:ind w:right="403"/>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 xml:space="preserve">Ne trumpesnė nei 24 mėnesiai nuo </w:t>
            </w:r>
            <w:r w:rsidR="00AC7A74">
              <w:rPr>
                <w:rFonts w:ascii="Calibri" w:eastAsiaTheme="minorEastAsia" w:hAnsi="Calibri" w:cs="Calibri"/>
                <w:bCs/>
                <w:color w:val="000000"/>
                <w:kern w:val="0"/>
                <w:lang w:val="lt-LT" w:eastAsia="lt-LT"/>
                <w14:ligatures w14:val="none"/>
              </w:rPr>
              <w:t>Prekės</w:t>
            </w:r>
            <w:r w:rsidR="00AC7A74" w:rsidRPr="00DD5322">
              <w:rPr>
                <w:rFonts w:ascii="Calibri" w:eastAsiaTheme="minorEastAsia" w:hAnsi="Calibri" w:cs="Calibri"/>
                <w:bCs/>
                <w:color w:val="000000"/>
                <w:kern w:val="0"/>
                <w:lang w:val="lt-LT" w:eastAsia="lt-LT"/>
                <w14:ligatures w14:val="none"/>
              </w:rPr>
              <w:t xml:space="preserve"> </w:t>
            </w:r>
            <w:r w:rsidRPr="00DD5322">
              <w:rPr>
                <w:rFonts w:ascii="Calibri" w:eastAsiaTheme="minorEastAsia" w:hAnsi="Calibri" w:cs="Calibri"/>
                <w:bCs/>
                <w:color w:val="000000"/>
                <w:kern w:val="0"/>
                <w:lang w:val="lt-LT" w:eastAsia="lt-LT"/>
                <w14:ligatures w14:val="none"/>
              </w:rPr>
              <w:t>perdavimo Pirkėjui datos</w:t>
            </w:r>
            <w:r w:rsidR="00AC7A74">
              <w:rPr>
                <w:rFonts w:ascii="Calibri" w:eastAsiaTheme="minorEastAsia" w:hAnsi="Calibri" w:cs="Calibri"/>
                <w:bCs/>
                <w:color w:val="000000"/>
                <w:kern w:val="0"/>
                <w:lang w:val="lt-LT" w:eastAsia="lt-LT"/>
                <w14:ligatures w14:val="none"/>
              </w:rPr>
              <w:t>.</w:t>
            </w:r>
          </w:p>
        </w:tc>
      </w:tr>
      <w:tr w:rsidR="00DE2C74" w:rsidRPr="00DD5322" w14:paraId="611AE5F8" w14:textId="77777777" w:rsidTr="00DE2C74">
        <w:tc>
          <w:tcPr>
            <w:tcW w:w="1039" w:type="dxa"/>
            <w:tcMar>
              <w:top w:w="0" w:type="dxa"/>
              <w:left w:w="108" w:type="dxa"/>
              <w:bottom w:w="0" w:type="dxa"/>
              <w:right w:w="108" w:type="dxa"/>
            </w:tcMar>
            <w:vAlign w:val="center"/>
            <w:hideMark/>
          </w:tcPr>
          <w:p w14:paraId="1383EA01" w14:textId="3D489B03" w:rsidR="00DE2C74" w:rsidRPr="00DD5322" w:rsidRDefault="00DE2C74" w:rsidP="002D2828">
            <w:pPr>
              <w:tabs>
                <w:tab w:val="left" w:pos="0"/>
                <w:tab w:val="left" w:pos="284"/>
              </w:tabs>
              <w:spacing w:after="0" w:line="254" w:lineRule="atLeast"/>
              <w:ind w:right="403"/>
              <w:jc w:val="center"/>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2.10</w:t>
            </w:r>
          </w:p>
        </w:tc>
        <w:tc>
          <w:tcPr>
            <w:tcW w:w="1894" w:type="dxa"/>
            <w:tcMar>
              <w:top w:w="0" w:type="dxa"/>
              <w:left w:w="108" w:type="dxa"/>
              <w:bottom w:w="0" w:type="dxa"/>
              <w:right w:w="108" w:type="dxa"/>
            </w:tcMar>
            <w:vAlign w:val="center"/>
            <w:hideMark/>
          </w:tcPr>
          <w:p w14:paraId="46B4E7FA" w14:textId="77777777" w:rsidR="00DE2C74" w:rsidRPr="00DD5322" w:rsidRDefault="00DE2C74" w:rsidP="002D2828">
            <w:pPr>
              <w:tabs>
                <w:tab w:val="left" w:pos="0"/>
                <w:tab w:val="left" w:pos="284"/>
              </w:tabs>
              <w:spacing w:after="0" w:line="254" w:lineRule="atLeast"/>
              <w:ind w:right="403"/>
              <w:textAlignment w:val="baseline"/>
              <w:rPr>
                <w:rFonts w:ascii="Calibri" w:eastAsiaTheme="minorEastAsia" w:hAnsi="Calibri" w:cs="Calibri"/>
                <w:b/>
                <w:color w:val="000000"/>
                <w:kern w:val="0"/>
                <w:lang w:val="lt-LT" w:eastAsia="lt-LT"/>
                <w14:ligatures w14:val="none"/>
              </w:rPr>
            </w:pPr>
            <w:r w:rsidRPr="00DD5322">
              <w:rPr>
                <w:rFonts w:ascii="Calibri" w:eastAsiaTheme="minorEastAsia" w:hAnsi="Calibri" w:cs="Calibri"/>
                <w:b/>
                <w:color w:val="000000"/>
                <w:kern w:val="0"/>
                <w:lang w:val="lt-LT" w:eastAsia="lt-LT"/>
                <w14:ligatures w14:val="none"/>
              </w:rPr>
              <w:t>Laidai</w:t>
            </w:r>
          </w:p>
        </w:tc>
        <w:tc>
          <w:tcPr>
            <w:tcW w:w="6428" w:type="dxa"/>
            <w:tcMar>
              <w:top w:w="0" w:type="dxa"/>
              <w:left w:w="108" w:type="dxa"/>
              <w:bottom w:w="0" w:type="dxa"/>
              <w:right w:w="108" w:type="dxa"/>
            </w:tcMar>
            <w:vAlign w:val="center"/>
            <w:hideMark/>
          </w:tcPr>
          <w:p w14:paraId="253443D4" w14:textId="05AB3C9F" w:rsidR="00DE2C74" w:rsidRPr="00DD5322" w:rsidRDefault="00DE2C74" w:rsidP="002D2828">
            <w:pPr>
              <w:tabs>
                <w:tab w:val="left" w:pos="0"/>
                <w:tab w:val="left" w:pos="284"/>
              </w:tabs>
              <w:spacing w:after="0" w:line="254" w:lineRule="atLeast"/>
              <w:ind w:right="403"/>
              <w:textAlignment w:val="baseline"/>
              <w:rPr>
                <w:rFonts w:ascii="Calibri" w:eastAsiaTheme="minorEastAsia" w:hAnsi="Calibri" w:cs="Calibri"/>
                <w:bCs/>
                <w:color w:val="000000"/>
                <w:kern w:val="0"/>
                <w:lang w:val="lt-LT" w:eastAsia="lt-LT"/>
                <w14:ligatures w14:val="none"/>
              </w:rPr>
            </w:pPr>
            <w:r w:rsidRPr="00DD5322">
              <w:rPr>
                <w:rFonts w:ascii="Calibri" w:eastAsiaTheme="minorEastAsia" w:hAnsi="Calibri" w:cs="Calibri"/>
                <w:bCs/>
                <w:color w:val="000000"/>
                <w:kern w:val="0"/>
                <w:lang w:val="lt-LT" w:eastAsia="lt-LT"/>
                <w14:ligatures w14:val="none"/>
              </w:rPr>
              <w:t>Laidai skirti perkelti duomenis</w:t>
            </w:r>
            <w:r w:rsidR="00B84767">
              <w:rPr>
                <w:rFonts w:ascii="Calibri" w:eastAsiaTheme="minorEastAsia" w:hAnsi="Calibri" w:cs="Calibri"/>
                <w:bCs/>
                <w:color w:val="000000"/>
                <w:kern w:val="0"/>
                <w:lang w:val="lt-LT" w:eastAsia="lt-LT"/>
                <w14:ligatures w14:val="none"/>
              </w:rPr>
              <w:t>.</w:t>
            </w:r>
            <w:r w:rsidRPr="00DD5322">
              <w:rPr>
                <w:rFonts w:ascii="Calibri" w:eastAsiaTheme="minorEastAsia" w:hAnsi="Calibri" w:cs="Calibri"/>
                <w:bCs/>
                <w:color w:val="000000"/>
                <w:kern w:val="0"/>
                <w:lang w:val="lt-LT" w:eastAsia="lt-LT"/>
                <w14:ligatures w14:val="none"/>
              </w:rPr>
              <w:t xml:space="preserve"> </w:t>
            </w:r>
          </w:p>
        </w:tc>
      </w:tr>
    </w:tbl>
    <w:p w14:paraId="7A3ECF5A" w14:textId="347DCD19" w:rsidR="00751596" w:rsidRPr="00DD5322" w:rsidRDefault="001A01AE" w:rsidP="002D2828">
      <w:pPr>
        <w:shd w:val="clear" w:color="auto" w:fill="FFFFFF"/>
        <w:tabs>
          <w:tab w:val="left" w:pos="0"/>
          <w:tab w:val="left" w:pos="284"/>
        </w:tabs>
        <w:spacing w:after="0" w:line="240" w:lineRule="auto"/>
        <w:ind w:right="403"/>
        <w:rPr>
          <w:rFonts w:ascii="Calibri" w:eastAsia="Times New Roman" w:hAnsi="Calibri" w:cs="Calibri"/>
          <w:color w:val="242424"/>
          <w:kern w:val="0"/>
          <w:lang w:eastAsia="en-GB"/>
          <w14:ligatures w14:val="none"/>
        </w:rPr>
      </w:pPr>
      <w:r w:rsidRPr="00DD5322">
        <w:rPr>
          <w:rFonts w:ascii="Calibri" w:eastAsia="Times New Roman" w:hAnsi="Calibri" w:cs="Calibri"/>
          <w:color w:val="242424"/>
          <w:kern w:val="0"/>
          <w:bdr w:val="none" w:sz="0" w:space="0" w:color="auto" w:frame="1"/>
          <w:lang w:val="lt-LT" w:eastAsia="en-GB"/>
          <w14:ligatures w14:val="none"/>
        </w:rPr>
        <w:t> </w:t>
      </w:r>
    </w:p>
    <w:p w14:paraId="6C66E529" w14:textId="77777777" w:rsidR="00E5164F" w:rsidRPr="00CE5DC6" w:rsidRDefault="00E5164F" w:rsidP="005E7B9A">
      <w:pPr>
        <w:pStyle w:val="Style6"/>
        <w:numPr>
          <w:ilvl w:val="0"/>
          <w:numId w:val="8"/>
        </w:numPr>
        <w:tabs>
          <w:tab w:val="left" w:pos="0"/>
          <w:tab w:val="left" w:pos="284"/>
          <w:tab w:val="left" w:pos="709"/>
        </w:tabs>
        <w:spacing w:before="240" w:after="240"/>
        <w:ind w:left="0" w:right="403" w:firstLine="0"/>
        <w:rPr>
          <w:rFonts w:ascii="Calibri" w:hAnsi="Calibri" w:cs="Calibri"/>
          <w:b/>
          <w:bCs/>
        </w:rPr>
      </w:pPr>
      <w:r w:rsidRPr="00CE5DC6">
        <w:rPr>
          <w:rFonts w:ascii="Calibri" w:hAnsi="Calibri" w:cs="Calibri"/>
          <w:b/>
          <w:bCs/>
        </w:rPr>
        <w:lastRenderedPageBreak/>
        <w:t>TERMINAI IR PRISTATYMO VIETA</w:t>
      </w:r>
    </w:p>
    <w:p w14:paraId="42723BB9" w14:textId="1A63B328" w:rsidR="00E5164F" w:rsidRPr="00CE5DC6" w:rsidRDefault="00E5164F" w:rsidP="00351FF5">
      <w:pPr>
        <w:pStyle w:val="Sraopastraipa"/>
        <w:widowControl w:val="0"/>
        <w:numPr>
          <w:ilvl w:val="0"/>
          <w:numId w:val="10"/>
        </w:numPr>
        <w:tabs>
          <w:tab w:val="left" w:pos="0"/>
          <w:tab w:val="left" w:pos="284"/>
        </w:tabs>
        <w:autoSpaceDE w:val="0"/>
        <w:autoSpaceDN w:val="0"/>
        <w:adjustRightInd w:val="0"/>
        <w:spacing w:after="0" w:line="240" w:lineRule="auto"/>
        <w:ind w:left="0" w:right="403" w:firstLine="0"/>
        <w:rPr>
          <w:rFonts w:ascii="Calibri" w:hAnsi="Calibri" w:cs="Calibri"/>
          <w:lang w:val="lt-LT"/>
        </w:rPr>
      </w:pPr>
      <w:r w:rsidRPr="00CE5DC6">
        <w:rPr>
          <w:rFonts w:ascii="Calibri" w:hAnsi="Calibri" w:cs="Calibri"/>
          <w:lang w:val="lt-LT"/>
        </w:rPr>
        <w:t xml:space="preserve">Prekių pristatymo terminas: </w:t>
      </w:r>
      <w:r w:rsidR="003575E6" w:rsidRPr="00CE5DC6">
        <w:rPr>
          <w:rFonts w:ascii="Calibri" w:hAnsi="Calibri" w:cs="Calibri"/>
          <w:lang w:val="lt-LT"/>
        </w:rPr>
        <w:t>4 mė</w:t>
      </w:r>
      <w:r w:rsidR="00CE5DC6" w:rsidRPr="00CE5DC6">
        <w:rPr>
          <w:rFonts w:ascii="Calibri" w:hAnsi="Calibri" w:cs="Calibri"/>
          <w:lang w:val="lt-LT"/>
        </w:rPr>
        <w:t>nesiai nuo Sutarties įsigaliojimo dienos.</w:t>
      </w:r>
    </w:p>
    <w:p w14:paraId="3369FC5A" w14:textId="579098FF" w:rsidR="00E5164F" w:rsidRPr="00CE5DC6" w:rsidRDefault="00E5164F" w:rsidP="00351FF5">
      <w:pPr>
        <w:pStyle w:val="Style6"/>
        <w:numPr>
          <w:ilvl w:val="0"/>
          <w:numId w:val="10"/>
        </w:numPr>
        <w:tabs>
          <w:tab w:val="left" w:pos="0"/>
          <w:tab w:val="left" w:pos="284"/>
        </w:tabs>
        <w:ind w:left="0" w:right="403" w:firstLine="0"/>
        <w:jc w:val="both"/>
        <w:rPr>
          <w:rFonts w:ascii="Calibri" w:hAnsi="Calibri" w:cs="Calibri"/>
        </w:rPr>
      </w:pPr>
      <w:r w:rsidRPr="00CE5DC6">
        <w:rPr>
          <w:rFonts w:ascii="Calibri" w:hAnsi="Calibri" w:cs="Calibri"/>
          <w:b/>
        </w:rPr>
        <w:t xml:space="preserve">Prekių pristatymo vieta – </w:t>
      </w:r>
      <w:r w:rsidRPr="00CE5DC6">
        <w:rPr>
          <w:rFonts w:ascii="Calibri" w:hAnsi="Calibri" w:cs="Calibri"/>
        </w:rPr>
        <w:t>Aplinkos apsaugos agentūra, A. Juozapavičiaus</w:t>
      </w:r>
      <w:r w:rsidR="000F14DB" w:rsidRPr="00CE5DC6">
        <w:rPr>
          <w:rFonts w:ascii="Calibri" w:hAnsi="Calibri" w:cs="Calibri"/>
        </w:rPr>
        <w:t xml:space="preserve"> g.</w:t>
      </w:r>
      <w:r w:rsidRPr="00CE5DC6">
        <w:rPr>
          <w:rFonts w:ascii="Calibri" w:hAnsi="Calibri" w:cs="Calibri"/>
        </w:rPr>
        <w:t xml:space="preserve"> 9, Vilnius, 912 kab.</w:t>
      </w:r>
    </w:p>
    <w:p w14:paraId="574A40CD" w14:textId="77777777" w:rsidR="00BB000A" w:rsidRPr="00DD5322" w:rsidRDefault="00BB000A" w:rsidP="00351FF5">
      <w:pPr>
        <w:tabs>
          <w:tab w:val="left" w:pos="0"/>
          <w:tab w:val="left" w:pos="284"/>
        </w:tabs>
        <w:ind w:right="403"/>
        <w:rPr>
          <w:rFonts w:ascii="Calibri" w:hAnsi="Calibri" w:cs="Calibri"/>
        </w:rPr>
      </w:pPr>
    </w:p>
    <w:sectPr w:rsidR="00BB000A" w:rsidRPr="00DD5322" w:rsidSect="002D6A2F">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9DF"/>
    <w:multiLevelType w:val="hybridMultilevel"/>
    <w:tmpl w:val="EEEEBBF6"/>
    <w:lvl w:ilvl="0" w:tplc="8048D3D8">
      <w:start w:val="1"/>
      <w:numFmt w:val="upperRoman"/>
      <w:lvlText w:val="%1."/>
      <w:lvlJc w:val="left"/>
      <w:pPr>
        <w:ind w:left="3422" w:hanging="720"/>
      </w:pPr>
      <w:rPr>
        <w:b w:val="0"/>
      </w:rPr>
    </w:lvl>
    <w:lvl w:ilvl="1" w:tplc="04270019">
      <w:start w:val="1"/>
      <w:numFmt w:val="lowerLetter"/>
      <w:lvlText w:val="%2."/>
      <w:lvlJc w:val="left"/>
      <w:pPr>
        <w:ind w:left="3782" w:hanging="360"/>
      </w:pPr>
    </w:lvl>
    <w:lvl w:ilvl="2" w:tplc="0427001B">
      <w:start w:val="1"/>
      <w:numFmt w:val="lowerRoman"/>
      <w:lvlText w:val="%3."/>
      <w:lvlJc w:val="right"/>
      <w:pPr>
        <w:ind w:left="4502" w:hanging="180"/>
      </w:pPr>
    </w:lvl>
    <w:lvl w:ilvl="3" w:tplc="0427000F">
      <w:start w:val="1"/>
      <w:numFmt w:val="decimal"/>
      <w:lvlText w:val="%4."/>
      <w:lvlJc w:val="left"/>
      <w:pPr>
        <w:ind w:left="5222" w:hanging="360"/>
      </w:pPr>
    </w:lvl>
    <w:lvl w:ilvl="4" w:tplc="04270019">
      <w:start w:val="1"/>
      <w:numFmt w:val="lowerLetter"/>
      <w:lvlText w:val="%5."/>
      <w:lvlJc w:val="left"/>
      <w:pPr>
        <w:ind w:left="5942" w:hanging="360"/>
      </w:pPr>
    </w:lvl>
    <w:lvl w:ilvl="5" w:tplc="0427001B">
      <w:start w:val="1"/>
      <w:numFmt w:val="lowerRoman"/>
      <w:lvlText w:val="%6."/>
      <w:lvlJc w:val="right"/>
      <w:pPr>
        <w:ind w:left="6662" w:hanging="180"/>
      </w:pPr>
    </w:lvl>
    <w:lvl w:ilvl="6" w:tplc="0427000F">
      <w:start w:val="1"/>
      <w:numFmt w:val="decimal"/>
      <w:lvlText w:val="%7."/>
      <w:lvlJc w:val="left"/>
      <w:pPr>
        <w:ind w:left="7382" w:hanging="360"/>
      </w:pPr>
    </w:lvl>
    <w:lvl w:ilvl="7" w:tplc="04270019">
      <w:start w:val="1"/>
      <w:numFmt w:val="lowerLetter"/>
      <w:lvlText w:val="%8."/>
      <w:lvlJc w:val="left"/>
      <w:pPr>
        <w:ind w:left="8102" w:hanging="360"/>
      </w:pPr>
    </w:lvl>
    <w:lvl w:ilvl="8" w:tplc="0427001B">
      <w:start w:val="1"/>
      <w:numFmt w:val="lowerRoman"/>
      <w:lvlText w:val="%9."/>
      <w:lvlJc w:val="right"/>
      <w:pPr>
        <w:ind w:left="8822" w:hanging="180"/>
      </w:pPr>
    </w:lvl>
  </w:abstractNum>
  <w:abstractNum w:abstractNumId="1" w15:restartNumberingAfterBreak="0">
    <w:nsid w:val="28144758"/>
    <w:multiLevelType w:val="multilevel"/>
    <w:tmpl w:val="8A42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E67692"/>
    <w:multiLevelType w:val="multilevel"/>
    <w:tmpl w:val="40D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C812B9"/>
    <w:multiLevelType w:val="multilevel"/>
    <w:tmpl w:val="CE8A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F70E06"/>
    <w:multiLevelType w:val="multilevel"/>
    <w:tmpl w:val="5A3A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69022F"/>
    <w:multiLevelType w:val="multilevel"/>
    <w:tmpl w:val="E2C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F20A8C"/>
    <w:multiLevelType w:val="multilevel"/>
    <w:tmpl w:val="87EC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2841CC"/>
    <w:multiLevelType w:val="hybridMultilevel"/>
    <w:tmpl w:val="7058491E"/>
    <w:lvl w:ilvl="0" w:tplc="0427000F">
      <w:start w:val="1"/>
      <w:numFmt w:val="decimal"/>
      <w:lvlText w:val="%1."/>
      <w:lvlJc w:val="left"/>
      <w:pPr>
        <w:ind w:left="720" w:hanging="360"/>
      </w:pPr>
    </w:lvl>
    <w:lvl w:ilvl="1" w:tplc="654A4998">
      <w:start w:val="1"/>
      <w:numFmt w:val="decimal"/>
      <w:lvlText w:val="%2."/>
      <w:lvlJc w:val="left"/>
      <w:pPr>
        <w:ind w:left="1440" w:hanging="360"/>
      </w:pPr>
      <w:rPr>
        <w:rFonts w:asciiTheme="minorHAnsi" w:eastAsiaTheme="minorEastAsia" w:hAnsiTheme="minorHAnsi" w:cstheme="minorHAnsi"/>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D0E0E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D02A57"/>
    <w:multiLevelType w:val="multilevel"/>
    <w:tmpl w:val="099A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6232404">
    <w:abstractNumId w:val="3"/>
  </w:num>
  <w:num w:numId="2" w16cid:durableId="503781052">
    <w:abstractNumId w:val="4"/>
  </w:num>
  <w:num w:numId="3" w16cid:durableId="1189022388">
    <w:abstractNumId w:val="5"/>
  </w:num>
  <w:num w:numId="4" w16cid:durableId="1655260527">
    <w:abstractNumId w:val="6"/>
  </w:num>
  <w:num w:numId="5" w16cid:durableId="322662571">
    <w:abstractNumId w:val="9"/>
  </w:num>
  <w:num w:numId="6" w16cid:durableId="418259280">
    <w:abstractNumId w:val="1"/>
  </w:num>
  <w:num w:numId="7" w16cid:durableId="1799029920">
    <w:abstractNumId w:val="2"/>
  </w:num>
  <w:num w:numId="8" w16cid:durableId="1873493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815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8795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0A"/>
    <w:rsid w:val="00015DD9"/>
    <w:rsid w:val="00034819"/>
    <w:rsid w:val="00047420"/>
    <w:rsid w:val="00053EB9"/>
    <w:rsid w:val="000C41B1"/>
    <w:rsid w:val="000F14DB"/>
    <w:rsid w:val="00107E18"/>
    <w:rsid w:val="0014795D"/>
    <w:rsid w:val="00151E4F"/>
    <w:rsid w:val="00152DC0"/>
    <w:rsid w:val="00155ADC"/>
    <w:rsid w:val="001606F0"/>
    <w:rsid w:val="00160963"/>
    <w:rsid w:val="00163C95"/>
    <w:rsid w:val="00177387"/>
    <w:rsid w:val="001818CC"/>
    <w:rsid w:val="001A01AE"/>
    <w:rsid w:val="001B7E6A"/>
    <w:rsid w:val="001E541D"/>
    <w:rsid w:val="001F4E0E"/>
    <w:rsid w:val="0021373B"/>
    <w:rsid w:val="00221C0F"/>
    <w:rsid w:val="00223C34"/>
    <w:rsid w:val="002620B7"/>
    <w:rsid w:val="002A61BF"/>
    <w:rsid w:val="002D2828"/>
    <w:rsid w:val="002D6A2F"/>
    <w:rsid w:val="002F7E20"/>
    <w:rsid w:val="00351774"/>
    <w:rsid w:val="00351FF5"/>
    <w:rsid w:val="003575E6"/>
    <w:rsid w:val="00387264"/>
    <w:rsid w:val="003C7F49"/>
    <w:rsid w:val="00407D87"/>
    <w:rsid w:val="00424D9C"/>
    <w:rsid w:val="0045014D"/>
    <w:rsid w:val="00483AF8"/>
    <w:rsid w:val="00490E4E"/>
    <w:rsid w:val="004A1DAC"/>
    <w:rsid w:val="004B0706"/>
    <w:rsid w:val="004C6EC0"/>
    <w:rsid w:val="004D4373"/>
    <w:rsid w:val="0050781C"/>
    <w:rsid w:val="005505DB"/>
    <w:rsid w:val="00587B87"/>
    <w:rsid w:val="00592D0B"/>
    <w:rsid w:val="005A3B5E"/>
    <w:rsid w:val="005B2ECB"/>
    <w:rsid w:val="005C4D07"/>
    <w:rsid w:val="005E4560"/>
    <w:rsid w:val="005E7B9A"/>
    <w:rsid w:val="005F10F7"/>
    <w:rsid w:val="006242C6"/>
    <w:rsid w:val="006C1E55"/>
    <w:rsid w:val="006C207C"/>
    <w:rsid w:val="006C4C37"/>
    <w:rsid w:val="006E598E"/>
    <w:rsid w:val="006E6977"/>
    <w:rsid w:val="006F3591"/>
    <w:rsid w:val="0071329A"/>
    <w:rsid w:val="0073203E"/>
    <w:rsid w:val="00751596"/>
    <w:rsid w:val="007548FD"/>
    <w:rsid w:val="00766BF3"/>
    <w:rsid w:val="0077472E"/>
    <w:rsid w:val="00784465"/>
    <w:rsid w:val="007973AF"/>
    <w:rsid w:val="007E320B"/>
    <w:rsid w:val="008014B6"/>
    <w:rsid w:val="00811412"/>
    <w:rsid w:val="00855F71"/>
    <w:rsid w:val="00875F2C"/>
    <w:rsid w:val="008A1B70"/>
    <w:rsid w:val="008E00EC"/>
    <w:rsid w:val="008E2008"/>
    <w:rsid w:val="008E4D00"/>
    <w:rsid w:val="00914668"/>
    <w:rsid w:val="00916816"/>
    <w:rsid w:val="009444C4"/>
    <w:rsid w:val="009503B3"/>
    <w:rsid w:val="009907A3"/>
    <w:rsid w:val="009B1FA1"/>
    <w:rsid w:val="009B3F25"/>
    <w:rsid w:val="009B50B3"/>
    <w:rsid w:val="009D7C20"/>
    <w:rsid w:val="009E0905"/>
    <w:rsid w:val="00AA6472"/>
    <w:rsid w:val="00AC7A74"/>
    <w:rsid w:val="00AD312F"/>
    <w:rsid w:val="00AE3032"/>
    <w:rsid w:val="00AE4800"/>
    <w:rsid w:val="00B122D1"/>
    <w:rsid w:val="00B152C6"/>
    <w:rsid w:val="00B3016E"/>
    <w:rsid w:val="00B502F6"/>
    <w:rsid w:val="00B812DE"/>
    <w:rsid w:val="00B84767"/>
    <w:rsid w:val="00BB000A"/>
    <w:rsid w:val="00C10F9F"/>
    <w:rsid w:val="00C1306E"/>
    <w:rsid w:val="00C31085"/>
    <w:rsid w:val="00C43D9A"/>
    <w:rsid w:val="00C734C9"/>
    <w:rsid w:val="00CA78F0"/>
    <w:rsid w:val="00CE25C1"/>
    <w:rsid w:val="00CE5D91"/>
    <w:rsid w:val="00CE5DC6"/>
    <w:rsid w:val="00CF2F1E"/>
    <w:rsid w:val="00CF5CC4"/>
    <w:rsid w:val="00D25B89"/>
    <w:rsid w:val="00D43349"/>
    <w:rsid w:val="00D6285B"/>
    <w:rsid w:val="00D81042"/>
    <w:rsid w:val="00D87F25"/>
    <w:rsid w:val="00DC0F28"/>
    <w:rsid w:val="00DC3385"/>
    <w:rsid w:val="00DC4E4A"/>
    <w:rsid w:val="00DC7A54"/>
    <w:rsid w:val="00DD2DA9"/>
    <w:rsid w:val="00DD395A"/>
    <w:rsid w:val="00DD513E"/>
    <w:rsid w:val="00DD5322"/>
    <w:rsid w:val="00DE2C74"/>
    <w:rsid w:val="00DF64E8"/>
    <w:rsid w:val="00E049A3"/>
    <w:rsid w:val="00E42D37"/>
    <w:rsid w:val="00E5164F"/>
    <w:rsid w:val="00E6625C"/>
    <w:rsid w:val="00E82943"/>
    <w:rsid w:val="00EE62DD"/>
    <w:rsid w:val="00F07276"/>
    <w:rsid w:val="00F27A06"/>
    <w:rsid w:val="00F36284"/>
    <w:rsid w:val="00F821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8B9D"/>
  <w15:chartTrackingRefBased/>
  <w15:docId w15:val="{A95E68FA-8BBF-3E4C-9DCB-1D65017D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B0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0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00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00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00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00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00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00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00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00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00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00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00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00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00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00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00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00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0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00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00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00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00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000A"/>
    <w:rPr>
      <w:i/>
      <w:iCs/>
      <w:color w:val="404040" w:themeColor="text1" w:themeTint="BF"/>
    </w:rPr>
  </w:style>
  <w:style w:type="paragraph" w:styleId="Sraopastraipa">
    <w:name w:val="List Paragraph"/>
    <w:aliases w:val="List Paragraph Red,Numbering,ERP-List Paragraph,List Paragraph11,Bullet EY,List Paragraph2,Buletai,List Paragraph21,lp1,Use Case List Paragraph,List Paragraph111,Lentele"/>
    <w:basedOn w:val="prastasis"/>
    <w:link w:val="SraopastraipaDiagrama"/>
    <w:uiPriority w:val="34"/>
    <w:qFormat/>
    <w:rsid w:val="00BB000A"/>
    <w:pPr>
      <w:ind w:left="720"/>
      <w:contextualSpacing/>
    </w:pPr>
  </w:style>
  <w:style w:type="character" w:styleId="Rykuspabraukimas">
    <w:name w:val="Intense Emphasis"/>
    <w:basedOn w:val="Numatytasispastraiposriftas"/>
    <w:uiPriority w:val="21"/>
    <w:qFormat/>
    <w:rsid w:val="00BB000A"/>
    <w:rPr>
      <w:i/>
      <w:iCs/>
      <w:color w:val="0F4761" w:themeColor="accent1" w:themeShade="BF"/>
    </w:rPr>
  </w:style>
  <w:style w:type="paragraph" w:styleId="Iskirtacitata">
    <w:name w:val="Intense Quote"/>
    <w:basedOn w:val="prastasis"/>
    <w:next w:val="prastasis"/>
    <w:link w:val="IskirtacitataDiagrama"/>
    <w:uiPriority w:val="30"/>
    <w:qFormat/>
    <w:rsid w:val="00BB0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000A"/>
    <w:rPr>
      <w:i/>
      <w:iCs/>
      <w:color w:val="0F4761" w:themeColor="accent1" w:themeShade="BF"/>
    </w:rPr>
  </w:style>
  <w:style w:type="character" w:styleId="Rykinuoroda">
    <w:name w:val="Intense Reference"/>
    <w:basedOn w:val="Numatytasispastraiposriftas"/>
    <w:uiPriority w:val="32"/>
    <w:qFormat/>
    <w:rsid w:val="00BB000A"/>
    <w:rPr>
      <w:b/>
      <w:bCs/>
      <w:smallCaps/>
      <w:color w:val="0F4761" w:themeColor="accent1" w:themeShade="BF"/>
      <w:spacing w:val="5"/>
    </w:rPr>
  </w:style>
  <w:style w:type="table" w:styleId="Lentelstinklelis">
    <w:name w:val="Table Grid"/>
    <w:basedOn w:val="prastojilentel"/>
    <w:uiPriority w:val="39"/>
    <w:rsid w:val="00BB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8014B6"/>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Style2">
    <w:name w:val="Style2"/>
    <w:basedOn w:val="prastasis"/>
    <w:uiPriority w:val="99"/>
    <w:rsid w:val="00CA78F0"/>
    <w:pPr>
      <w:widowControl w:val="0"/>
      <w:autoSpaceDE w:val="0"/>
      <w:autoSpaceDN w:val="0"/>
      <w:adjustRightInd w:val="0"/>
      <w:spacing w:after="0" w:line="240" w:lineRule="auto"/>
    </w:pPr>
    <w:rPr>
      <w:rFonts w:ascii="Times New Roman" w:eastAsiaTheme="minorEastAsia" w:hAnsi="Times New Roman" w:cs="Times New Roman"/>
      <w:kern w:val="0"/>
      <w:lang w:val="lt-LT" w:eastAsia="lt-LT"/>
      <w14:ligatures w14:val="none"/>
    </w:rPr>
  </w:style>
  <w:style w:type="paragraph" w:customStyle="1" w:styleId="Style5">
    <w:name w:val="Style5"/>
    <w:basedOn w:val="prastasis"/>
    <w:uiPriority w:val="99"/>
    <w:rsid w:val="00CA78F0"/>
    <w:pPr>
      <w:widowControl w:val="0"/>
      <w:autoSpaceDE w:val="0"/>
      <w:autoSpaceDN w:val="0"/>
      <w:adjustRightInd w:val="0"/>
      <w:spacing w:after="0" w:line="240" w:lineRule="auto"/>
    </w:pPr>
    <w:rPr>
      <w:rFonts w:ascii="Times New Roman" w:eastAsiaTheme="minorEastAsia" w:hAnsi="Times New Roman" w:cs="Times New Roman"/>
      <w:kern w:val="0"/>
      <w:lang w:val="lt-LT" w:eastAsia="lt-LT"/>
      <w14:ligatures w14:val="none"/>
    </w:rPr>
  </w:style>
  <w:style w:type="character" w:customStyle="1" w:styleId="FontStyle12">
    <w:name w:val="Font Style12"/>
    <w:basedOn w:val="Numatytasispastraiposriftas"/>
    <w:uiPriority w:val="99"/>
    <w:rsid w:val="00CA78F0"/>
    <w:rPr>
      <w:rFonts w:ascii="Times New Roman" w:hAnsi="Times New Roman" w:cs="Times New Roman" w:hint="default"/>
      <w:color w:val="000000"/>
      <w:sz w:val="22"/>
      <w:szCs w:val="22"/>
    </w:rPr>
  </w:style>
  <w:style w:type="character" w:customStyle="1" w:styleId="FontStyle13">
    <w:name w:val="Font Style13"/>
    <w:basedOn w:val="Numatytasispastraiposriftas"/>
    <w:uiPriority w:val="99"/>
    <w:rsid w:val="00CA78F0"/>
    <w:rPr>
      <w:rFonts w:ascii="Times New Roman" w:hAnsi="Times New Roman" w:cs="Times New Roman" w:hint="default"/>
      <w:b/>
      <w:bCs/>
      <w:color w:val="000000"/>
      <w:sz w:val="22"/>
      <w:szCs w:val="22"/>
    </w:rPr>
  </w:style>
  <w:style w:type="character" w:styleId="Komentaronuoroda">
    <w:name w:val="annotation reference"/>
    <w:basedOn w:val="Numatytasispastraiposriftas"/>
    <w:uiPriority w:val="99"/>
    <w:semiHidden/>
    <w:unhideWhenUsed/>
    <w:rsid w:val="00CA78F0"/>
    <w:rPr>
      <w:sz w:val="16"/>
      <w:szCs w:val="16"/>
    </w:rPr>
  </w:style>
  <w:style w:type="paragraph" w:styleId="Komentarotekstas">
    <w:name w:val="annotation text"/>
    <w:basedOn w:val="prastasis"/>
    <w:link w:val="KomentarotekstasDiagrama"/>
    <w:uiPriority w:val="99"/>
    <w:unhideWhenUsed/>
    <w:rsid w:val="00CA78F0"/>
    <w:pPr>
      <w:widowControl w:val="0"/>
      <w:autoSpaceDE w:val="0"/>
      <w:autoSpaceDN w:val="0"/>
      <w:adjustRightInd w:val="0"/>
      <w:spacing w:after="0" w:line="240" w:lineRule="auto"/>
    </w:pPr>
    <w:rPr>
      <w:rFonts w:ascii="Times New Roman" w:eastAsiaTheme="minorEastAsia" w:hAnsi="Times New Roman" w:cs="Times New Roman"/>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CA78F0"/>
    <w:rPr>
      <w:rFonts w:ascii="Times New Roman" w:eastAsiaTheme="minorEastAsia" w:hAnsi="Times New Roman" w:cs="Times New Roman"/>
      <w:kern w:val="0"/>
      <w:sz w:val="20"/>
      <w:szCs w:val="20"/>
      <w:lang w:val="lt-LT" w:eastAsia="lt-LT"/>
      <w14:ligatures w14:val="none"/>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locked/>
    <w:rsid w:val="00E5164F"/>
  </w:style>
  <w:style w:type="paragraph" w:customStyle="1" w:styleId="Style6">
    <w:name w:val="Style6"/>
    <w:basedOn w:val="prastasis"/>
    <w:uiPriority w:val="99"/>
    <w:rsid w:val="00E5164F"/>
    <w:pPr>
      <w:widowControl w:val="0"/>
      <w:autoSpaceDE w:val="0"/>
      <w:autoSpaceDN w:val="0"/>
      <w:adjustRightInd w:val="0"/>
      <w:spacing w:after="0" w:line="274" w:lineRule="exact"/>
      <w:ind w:firstLine="725"/>
    </w:pPr>
    <w:rPr>
      <w:rFonts w:ascii="Times New Roman" w:eastAsiaTheme="minorEastAsia" w:hAnsi="Times New Roman" w:cs="Times New Roman"/>
      <w:kern w:val="0"/>
      <w:lang w:val="lt-LT" w:eastAsia="lt-LT"/>
      <w14:ligatures w14:val="none"/>
    </w:rPr>
  </w:style>
  <w:style w:type="character" w:customStyle="1" w:styleId="st">
    <w:name w:val="st"/>
    <w:basedOn w:val="Numatytasispastraiposriftas"/>
    <w:rsid w:val="00E5164F"/>
  </w:style>
  <w:style w:type="paragraph" w:styleId="HTMLiankstoformatuotas">
    <w:name w:val="HTML Preformatted"/>
    <w:basedOn w:val="prastasis"/>
    <w:link w:val="HTMLiankstoformatuotasDiagrama"/>
    <w:uiPriority w:val="99"/>
    <w:semiHidden/>
    <w:unhideWhenUsed/>
    <w:rsid w:val="00E049A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049A3"/>
    <w:rPr>
      <w:rFonts w:ascii="Consolas" w:hAnsi="Consolas"/>
      <w:sz w:val="20"/>
      <w:szCs w:val="20"/>
    </w:rPr>
  </w:style>
  <w:style w:type="paragraph" w:styleId="Komentarotema">
    <w:name w:val="annotation subject"/>
    <w:basedOn w:val="Komentarotekstas"/>
    <w:next w:val="Komentarotekstas"/>
    <w:link w:val="KomentarotemaDiagrama"/>
    <w:uiPriority w:val="99"/>
    <w:semiHidden/>
    <w:unhideWhenUsed/>
    <w:rsid w:val="006F3591"/>
    <w:pPr>
      <w:widowControl/>
      <w:autoSpaceDE/>
      <w:autoSpaceDN/>
      <w:adjustRightInd/>
      <w:spacing w:after="160"/>
    </w:pPr>
    <w:rPr>
      <w:rFonts w:asciiTheme="minorHAnsi" w:eastAsiaTheme="minorHAnsi" w:hAnsiTheme="minorHAnsi" w:cstheme="minorBidi"/>
      <w:b/>
      <w:bCs/>
      <w:kern w:val="2"/>
      <w:lang w:val="en-GB" w:eastAsia="en-US"/>
      <w14:ligatures w14:val="standardContextual"/>
    </w:rPr>
  </w:style>
  <w:style w:type="character" w:customStyle="1" w:styleId="KomentarotemaDiagrama">
    <w:name w:val="Komentaro tema Diagrama"/>
    <w:basedOn w:val="KomentarotekstasDiagrama"/>
    <w:link w:val="Komentarotema"/>
    <w:uiPriority w:val="99"/>
    <w:semiHidden/>
    <w:rsid w:val="006F3591"/>
    <w:rPr>
      <w:rFonts w:ascii="Times New Roman" w:eastAsiaTheme="minorEastAsia" w:hAnsi="Times New Roman" w:cs="Times New Roman"/>
      <w:b/>
      <w:bCs/>
      <w:kern w:val="0"/>
      <w:sz w:val="20"/>
      <w:szCs w:val="20"/>
      <w:lang w:val="lt-LT" w:eastAsia="lt-LT"/>
      <w14:ligatures w14:val="none"/>
    </w:rPr>
  </w:style>
  <w:style w:type="paragraph" w:styleId="Pataisymai">
    <w:name w:val="Revision"/>
    <w:hidden/>
    <w:uiPriority w:val="99"/>
    <w:semiHidden/>
    <w:rsid w:val="00DD3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355">
      <w:bodyDiv w:val="1"/>
      <w:marLeft w:val="0"/>
      <w:marRight w:val="0"/>
      <w:marTop w:val="0"/>
      <w:marBottom w:val="0"/>
      <w:divBdr>
        <w:top w:val="none" w:sz="0" w:space="0" w:color="auto"/>
        <w:left w:val="none" w:sz="0" w:space="0" w:color="auto"/>
        <w:bottom w:val="none" w:sz="0" w:space="0" w:color="auto"/>
        <w:right w:val="none" w:sz="0" w:space="0" w:color="auto"/>
      </w:divBdr>
    </w:div>
    <w:div w:id="362557869">
      <w:bodyDiv w:val="1"/>
      <w:marLeft w:val="0"/>
      <w:marRight w:val="0"/>
      <w:marTop w:val="0"/>
      <w:marBottom w:val="0"/>
      <w:divBdr>
        <w:top w:val="none" w:sz="0" w:space="0" w:color="auto"/>
        <w:left w:val="none" w:sz="0" w:space="0" w:color="auto"/>
        <w:bottom w:val="none" w:sz="0" w:space="0" w:color="auto"/>
        <w:right w:val="none" w:sz="0" w:space="0" w:color="auto"/>
      </w:divBdr>
      <w:divsChild>
        <w:div w:id="567306438">
          <w:marLeft w:val="0"/>
          <w:marRight w:val="0"/>
          <w:marTop w:val="0"/>
          <w:marBottom w:val="0"/>
          <w:divBdr>
            <w:top w:val="none" w:sz="0" w:space="0" w:color="auto"/>
            <w:left w:val="none" w:sz="0" w:space="0" w:color="auto"/>
            <w:bottom w:val="none" w:sz="0" w:space="0" w:color="auto"/>
            <w:right w:val="none" w:sz="0" w:space="0" w:color="auto"/>
          </w:divBdr>
          <w:divsChild>
            <w:div w:id="1763530392">
              <w:marLeft w:val="0"/>
              <w:marRight w:val="0"/>
              <w:marTop w:val="0"/>
              <w:marBottom w:val="0"/>
              <w:divBdr>
                <w:top w:val="none" w:sz="0" w:space="0" w:color="auto"/>
                <w:left w:val="none" w:sz="0" w:space="0" w:color="auto"/>
                <w:bottom w:val="none" w:sz="0" w:space="0" w:color="auto"/>
                <w:right w:val="none" w:sz="0" w:space="0" w:color="auto"/>
              </w:divBdr>
              <w:divsChild>
                <w:div w:id="1148860729">
                  <w:marLeft w:val="0"/>
                  <w:marRight w:val="0"/>
                  <w:marTop w:val="0"/>
                  <w:marBottom w:val="0"/>
                  <w:divBdr>
                    <w:top w:val="none" w:sz="0" w:space="0" w:color="auto"/>
                    <w:left w:val="none" w:sz="0" w:space="0" w:color="auto"/>
                    <w:bottom w:val="none" w:sz="0" w:space="0" w:color="auto"/>
                    <w:right w:val="none" w:sz="0" w:space="0" w:color="auto"/>
                  </w:divBdr>
                  <w:divsChild>
                    <w:div w:id="53817879">
                      <w:marLeft w:val="0"/>
                      <w:marRight w:val="0"/>
                      <w:marTop w:val="0"/>
                      <w:marBottom w:val="0"/>
                      <w:divBdr>
                        <w:top w:val="none" w:sz="0" w:space="0" w:color="auto"/>
                        <w:left w:val="none" w:sz="0" w:space="0" w:color="auto"/>
                        <w:bottom w:val="none" w:sz="0" w:space="0" w:color="auto"/>
                        <w:right w:val="none" w:sz="0" w:space="0" w:color="auto"/>
                      </w:divBdr>
                      <w:divsChild>
                        <w:div w:id="217480504">
                          <w:marLeft w:val="0"/>
                          <w:marRight w:val="0"/>
                          <w:marTop w:val="0"/>
                          <w:marBottom w:val="0"/>
                          <w:divBdr>
                            <w:top w:val="none" w:sz="0" w:space="0" w:color="auto"/>
                            <w:left w:val="none" w:sz="0" w:space="0" w:color="auto"/>
                            <w:bottom w:val="none" w:sz="0" w:space="0" w:color="auto"/>
                            <w:right w:val="none" w:sz="0" w:space="0" w:color="auto"/>
                          </w:divBdr>
                          <w:divsChild>
                            <w:div w:id="1542589681">
                              <w:marLeft w:val="0"/>
                              <w:marRight w:val="0"/>
                              <w:marTop w:val="0"/>
                              <w:marBottom w:val="0"/>
                              <w:divBdr>
                                <w:top w:val="none" w:sz="0" w:space="0" w:color="auto"/>
                                <w:left w:val="none" w:sz="0" w:space="0" w:color="auto"/>
                                <w:bottom w:val="none" w:sz="0" w:space="0" w:color="auto"/>
                                <w:right w:val="none" w:sz="0" w:space="0" w:color="auto"/>
                              </w:divBdr>
                              <w:divsChild>
                                <w:div w:id="2051570612">
                                  <w:marLeft w:val="0"/>
                                  <w:marRight w:val="0"/>
                                  <w:marTop w:val="0"/>
                                  <w:marBottom w:val="0"/>
                                  <w:divBdr>
                                    <w:top w:val="none" w:sz="0" w:space="0" w:color="auto"/>
                                    <w:left w:val="none" w:sz="0" w:space="0" w:color="auto"/>
                                    <w:bottom w:val="none" w:sz="0" w:space="0" w:color="auto"/>
                                    <w:right w:val="none" w:sz="0" w:space="0" w:color="auto"/>
                                  </w:divBdr>
                                  <w:divsChild>
                                    <w:div w:id="623392004">
                                      <w:marLeft w:val="0"/>
                                      <w:marRight w:val="0"/>
                                      <w:marTop w:val="0"/>
                                      <w:marBottom w:val="0"/>
                                      <w:divBdr>
                                        <w:top w:val="none" w:sz="0" w:space="0" w:color="auto"/>
                                        <w:left w:val="none" w:sz="0" w:space="0" w:color="auto"/>
                                        <w:bottom w:val="none" w:sz="0" w:space="0" w:color="auto"/>
                                        <w:right w:val="none" w:sz="0" w:space="0" w:color="auto"/>
                                      </w:divBdr>
                                      <w:divsChild>
                                        <w:div w:id="1802188821">
                                          <w:marLeft w:val="0"/>
                                          <w:marRight w:val="0"/>
                                          <w:marTop w:val="0"/>
                                          <w:marBottom w:val="0"/>
                                          <w:divBdr>
                                            <w:top w:val="none" w:sz="0" w:space="0" w:color="auto"/>
                                            <w:left w:val="none" w:sz="0" w:space="0" w:color="auto"/>
                                            <w:bottom w:val="none" w:sz="0" w:space="0" w:color="auto"/>
                                            <w:right w:val="none" w:sz="0" w:space="0" w:color="auto"/>
                                          </w:divBdr>
                                          <w:divsChild>
                                            <w:div w:id="980967016">
                                              <w:marLeft w:val="0"/>
                                              <w:marRight w:val="0"/>
                                              <w:marTop w:val="0"/>
                                              <w:marBottom w:val="0"/>
                                              <w:divBdr>
                                                <w:top w:val="none" w:sz="0" w:space="0" w:color="auto"/>
                                                <w:left w:val="none" w:sz="0" w:space="0" w:color="auto"/>
                                                <w:bottom w:val="none" w:sz="0" w:space="0" w:color="auto"/>
                                                <w:right w:val="none" w:sz="0" w:space="0" w:color="auto"/>
                                              </w:divBdr>
                                              <w:divsChild>
                                                <w:div w:id="1858346591">
                                                  <w:marLeft w:val="0"/>
                                                  <w:marRight w:val="0"/>
                                                  <w:marTop w:val="0"/>
                                                  <w:marBottom w:val="0"/>
                                                  <w:divBdr>
                                                    <w:top w:val="none" w:sz="0" w:space="0" w:color="auto"/>
                                                    <w:left w:val="none" w:sz="0" w:space="0" w:color="auto"/>
                                                    <w:bottom w:val="none" w:sz="0" w:space="0" w:color="auto"/>
                                                    <w:right w:val="none" w:sz="0" w:space="0" w:color="auto"/>
                                                  </w:divBdr>
                                                  <w:divsChild>
                                                    <w:div w:id="929385283">
                                                      <w:marLeft w:val="0"/>
                                                      <w:marRight w:val="0"/>
                                                      <w:marTop w:val="0"/>
                                                      <w:marBottom w:val="0"/>
                                                      <w:divBdr>
                                                        <w:top w:val="none" w:sz="0" w:space="0" w:color="auto"/>
                                                        <w:left w:val="none" w:sz="0" w:space="0" w:color="auto"/>
                                                        <w:bottom w:val="none" w:sz="0" w:space="0" w:color="auto"/>
                                                        <w:right w:val="none" w:sz="0" w:space="0" w:color="auto"/>
                                                      </w:divBdr>
                                                      <w:divsChild>
                                                        <w:div w:id="2103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5467">
                                              <w:marLeft w:val="0"/>
                                              <w:marRight w:val="0"/>
                                              <w:marTop w:val="0"/>
                                              <w:marBottom w:val="0"/>
                                              <w:divBdr>
                                                <w:top w:val="none" w:sz="0" w:space="0" w:color="auto"/>
                                                <w:left w:val="none" w:sz="0" w:space="0" w:color="auto"/>
                                                <w:bottom w:val="none" w:sz="0" w:space="0" w:color="auto"/>
                                                <w:right w:val="none" w:sz="0" w:space="0" w:color="auto"/>
                                              </w:divBdr>
                                              <w:divsChild>
                                                <w:div w:id="131801171">
                                                  <w:marLeft w:val="0"/>
                                                  <w:marRight w:val="0"/>
                                                  <w:marTop w:val="0"/>
                                                  <w:marBottom w:val="0"/>
                                                  <w:divBdr>
                                                    <w:top w:val="none" w:sz="0" w:space="0" w:color="auto"/>
                                                    <w:left w:val="none" w:sz="0" w:space="0" w:color="auto"/>
                                                    <w:bottom w:val="none" w:sz="0" w:space="0" w:color="auto"/>
                                                    <w:right w:val="none" w:sz="0" w:space="0" w:color="auto"/>
                                                  </w:divBdr>
                                                  <w:divsChild>
                                                    <w:div w:id="142166345">
                                                      <w:marLeft w:val="0"/>
                                                      <w:marRight w:val="0"/>
                                                      <w:marTop w:val="0"/>
                                                      <w:marBottom w:val="0"/>
                                                      <w:divBdr>
                                                        <w:top w:val="none" w:sz="0" w:space="0" w:color="auto"/>
                                                        <w:left w:val="none" w:sz="0" w:space="0" w:color="auto"/>
                                                        <w:bottom w:val="none" w:sz="0" w:space="0" w:color="auto"/>
                                                        <w:right w:val="none" w:sz="0" w:space="0" w:color="auto"/>
                                                      </w:divBdr>
                                                      <w:divsChild>
                                                        <w:div w:id="17350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25173">
                                              <w:marLeft w:val="0"/>
                                              <w:marRight w:val="0"/>
                                              <w:marTop w:val="0"/>
                                              <w:marBottom w:val="0"/>
                                              <w:divBdr>
                                                <w:top w:val="none" w:sz="0" w:space="0" w:color="auto"/>
                                                <w:left w:val="none" w:sz="0" w:space="0" w:color="auto"/>
                                                <w:bottom w:val="none" w:sz="0" w:space="0" w:color="auto"/>
                                                <w:right w:val="none" w:sz="0" w:space="0" w:color="auto"/>
                                              </w:divBdr>
                                              <w:divsChild>
                                                <w:div w:id="270936864">
                                                  <w:marLeft w:val="0"/>
                                                  <w:marRight w:val="0"/>
                                                  <w:marTop w:val="0"/>
                                                  <w:marBottom w:val="0"/>
                                                  <w:divBdr>
                                                    <w:top w:val="none" w:sz="0" w:space="0" w:color="auto"/>
                                                    <w:left w:val="none" w:sz="0" w:space="0" w:color="auto"/>
                                                    <w:bottom w:val="none" w:sz="0" w:space="0" w:color="auto"/>
                                                    <w:right w:val="none" w:sz="0" w:space="0" w:color="auto"/>
                                                  </w:divBdr>
                                                  <w:divsChild>
                                                    <w:div w:id="1209225088">
                                                      <w:marLeft w:val="0"/>
                                                      <w:marRight w:val="0"/>
                                                      <w:marTop w:val="0"/>
                                                      <w:marBottom w:val="0"/>
                                                      <w:divBdr>
                                                        <w:top w:val="none" w:sz="0" w:space="0" w:color="auto"/>
                                                        <w:left w:val="none" w:sz="0" w:space="0" w:color="auto"/>
                                                        <w:bottom w:val="none" w:sz="0" w:space="0" w:color="auto"/>
                                                        <w:right w:val="none" w:sz="0" w:space="0" w:color="auto"/>
                                                      </w:divBdr>
                                                      <w:divsChild>
                                                        <w:div w:id="313216034">
                                                          <w:marLeft w:val="0"/>
                                                          <w:marRight w:val="0"/>
                                                          <w:marTop w:val="0"/>
                                                          <w:marBottom w:val="0"/>
                                                          <w:divBdr>
                                                            <w:top w:val="none" w:sz="0" w:space="0" w:color="auto"/>
                                                            <w:left w:val="none" w:sz="0" w:space="0" w:color="auto"/>
                                                            <w:bottom w:val="none" w:sz="0" w:space="0" w:color="auto"/>
                                                            <w:right w:val="none" w:sz="0" w:space="0" w:color="auto"/>
                                                          </w:divBdr>
                                                          <w:divsChild>
                                                            <w:div w:id="182519869">
                                                              <w:marLeft w:val="0"/>
                                                              <w:marRight w:val="0"/>
                                                              <w:marTop w:val="0"/>
                                                              <w:marBottom w:val="0"/>
                                                              <w:divBdr>
                                                                <w:top w:val="none" w:sz="0" w:space="0" w:color="auto"/>
                                                                <w:left w:val="none" w:sz="0" w:space="0" w:color="auto"/>
                                                                <w:bottom w:val="none" w:sz="0" w:space="0" w:color="auto"/>
                                                                <w:right w:val="none" w:sz="0" w:space="0" w:color="auto"/>
                                                              </w:divBdr>
                                                              <w:divsChild>
                                                                <w:div w:id="320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6389968">
      <w:bodyDiv w:val="1"/>
      <w:marLeft w:val="0"/>
      <w:marRight w:val="0"/>
      <w:marTop w:val="0"/>
      <w:marBottom w:val="0"/>
      <w:divBdr>
        <w:top w:val="none" w:sz="0" w:space="0" w:color="auto"/>
        <w:left w:val="none" w:sz="0" w:space="0" w:color="auto"/>
        <w:bottom w:val="none" w:sz="0" w:space="0" w:color="auto"/>
        <w:right w:val="none" w:sz="0" w:space="0" w:color="auto"/>
      </w:divBdr>
      <w:divsChild>
        <w:div w:id="183178312">
          <w:marLeft w:val="0"/>
          <w:marRight w:val="0"/>
          <w:marTop w:val="0"/>
          <w:marBottom w:val="0"/>
          <w:divBdr>
            <w:top w:val="none" w:sz="0" w:space="0" w:color="auto"/>
            <w:left w:val="none" w:sz="0" w:space="0" w:color="auto"/>
            <w:bottom w:val="none" w:sz="0" w:space="0" w:color="auto"/>
            <w:right w:val="none" w:sz="0" w:space="0" w:color="auto"/>
          </w:divBdr>
          <w:divsChild>
            <w:div w:id="95947623">
              <w:marLeft w:val="0"/>
              <w:marRight w:val="0"/>
              <w:marTop w:val="0"/>
              <w:marBottom w:val="0"/>
              <w:divBdr>
                <w:top w:val="none" w:sz="0" w:space="0" w:color="auto"/>
                <w:left w:val="none" w:sz="0" w:space="0" w:color="auto"/>
                <w:bottom w:val="none" w:sz="0" w:space="0" w:color="auto"/>
                <w:right w:val="none" w:sz="0" w:space="0" w:color="auto"/>
              </w:divBdr>
              <w:divsChild>
                <w:div w:id="1864171640">
                  <w:marLeft w:val="0"/>
                  <w:marRight w:val="0"/>
                  <w:marTop w:val="0"/>
                  <w:marBottom w:val="0"/>
                  <w:divBdr>
                    <w:top w:val="none" w:sz="0" w:space="0" w:color="auto"/>
                    <w:left w:val="none" w:sz="0" w:space="0" w:color="auto"/>
                    <w:bottom w:val="none" w:sz="0" w:space="0" w:color="auto"/>
                    <w:right w:val="none" w:sz="0" w:space="0" w:color="auto"/>
                  </w:divBdr>
                  <w:divsChild>
                    <w:div w:id="1354652711">
                      <w:marLeft w:val="0"/>
                      <w:marRight w:val="0"/>
                      <w:marTop w:val="0"/>
                      <w:marBottom w:val="0"/>
                      <w:divBdr>
                        <w:top w:val="none" w:sz="0" w:space="0" w:color="auto"/>
                        <w:left w:val="none" w:sz="0" w:space="0" w:color="auto"/>
                        <w:bottom w:val="none" w:sz="0" w:space="0" w:color="auto"/>
                        <w:right w:val="none" w:sz="0" w:space="0" w:color="auto"/>
                      </w:divBdr>
                      <w:divsChild>
                        <w:div w:id="466242671">
                          <w:marLeft w:val="0"/>
                          <w:marRight w:val="0"/>
                          <w:marTop w:val="0"/>
                          <w:marBottom w:val="0"/>
                          <w:divBdr>
                            <w:top w:val="none" w:sz="0" w:space="0" w:color="auto"/>
                            <w:left w:val="none" w:sz="0" w:space="0" w:color="auto"/>
                            <w:bottom w:val="none" w:sz="0" w:space="0" w:color="auto"/>
                            <w:right w:val="none" w:sz="0" w:space="0" w:color="auto"/>
                          </w:divBdr>
                          <w:divsChild>
                            <w:div w:id="1518229597">
                              <w:marLeft w:val="0"/>
                              <w:marRight w:val="0"/>
                              <w:marTop w:val="0"/>
                              <w:marBottom w:val="0"/>
                              <w:divBdr>
                                <w:top w:val="none" w:sz="0" w:space="0" w:color="auto"/>
                                <w:left w:val="none" w:sz="0" w:space="0" w:color="auto"/>
                                <w:bottom w:val="none" w:sz="0" w:space="0" w:color="auto"/>
                                <w:right w:val="none" w:sz="0" w:space="0" w:color="auto"/>
                              </w:divBdr>
                              <w:divsChild>
                                <w:div w:id="1361082028">
                                  <w:marLeft w:val="0"/>
                                  <w:marRight w:val="0"/>
                                  <w:marTop w:val="0"/>
                                  <w:marBottom w:val="0"/>
                                  <w:divBdr>
                                    <w:top w:val="none" w:sz="0" w:space="0" w:color="auto"/>
                                    <w:left w:val="none" w:sz="0" w:space="0" w:color="auto"/>
                                    <w:bottom w:val="none" w:sz="0" w:space="0" w:color="auto"/>
                                    <w:right w:val="none" w:sz="0" w:space="0" w:color="auto"/>
                                  </w:divBdr>
                                  <w:divsChild>
                                    <w:div w:id="342704895">
                                      <w:marLeft w:val="0"/>
                                      <w:marRight w:val="0"/>
                                      <w:marTop w:val="0"/>
                                      <w:marBottom w:val="0"/>
                                      <w:divBdr>
                                        <w:top w:val="none" w:sz="0" w:space="0" w:color="auto"/>
                                        <w:left w:val="none" w:sz="0" w:space="0" w:color="auto"/>
                                        <w:bottom w:val="none" w:sz="0" w:space="0" w:color="auto"/>
                                        <w:right w:val="none" w:sz="0" w:space="0" w:color="auto"/>
                                      </w:divBdr>
                                      <w:divsChild>
                                        <w:div w:id="2023316323">
                                          <w:marLeft w:val="0"/>
                                          <w:marRight w:val="0"/>
                                          <w:marTop w:val="0"/>
                                          <w:marBottom w:val="0"/>
                                          <w:divBdr>
                                            <w:top w:val="none" w:sz="0" w:space="0" w:color="auto"/>
                                            <w:left w:val="none" w:sz="0" w:space="0" w:color="auto"/>
                                            <w:bottom w:val="none" w:sz="0" w:space="0" w:color="auto"/>
                                            <w:right w:val="none" w:sz="0" w:space="0" w:color="auto"/>
                                          </w:divBdr>
                                          <w:divsChild>
                                            <w:div w:id="1156919861">
                                              <w:marLeft w:val="0"/>
                                              <w:marRight w:val="0"/>
                                              <w:marTop w:val="0"/>
                                              <w:marBottom w:val="0"/>
                                              <w:divBdr>
                                                <w:top w:val="none" w:sz="0" w:space="0" w:color="auto"/>
                                                <w:left w:val="none" w:sz="0" w:space="0" w:color="auto"/>
                                                <w:bottom w:val="none" w:sz="0" w:space="0" w:color="auto"/>
                                                <w:right w:val="none" w:sz="0" w:space="0" w:color="auto"/>
                                              </w:divBdr>
                                              <w:divsChild>
                                                <w:div w:id="1686790282">
                                                  <w:marLeft w:val="0"/>
                                                  <w:marRight w:val="0"/>
                                                  <w:marTop w:val="0"/>
                                                  <w:marBottom w:val="0"/>
                                                  <w:divBdr>
                                                    <w:top w:val="none" w:sz="0" w:space="0" w:color="auto"/>
                                                    <w:left w:val="none" w:sz="0" w:space="0" w:color="auto"/>
                                                    <w:bottom w:val="none" w:sz="0" w:space="0" w:color="auto"/>
                                                    <w:right w:val="none" w:sz="0" w:space="0" w:color="auto"/>
                                                  </w:divBdr>
                                                  <w:divsChild>
                                                    <w:div w:id="222450880">
                                                      <w:marLeft w:val="0"/>
                                                      <w:marRight w:val="0"/>
                                                      <w:marTop w:val="0"/>
                                                      <w:marBottom w:val="0"/>
                                                      <w:divBdr>
                                                        <w:top w:val="none" w:sz="0" w:space="0" w:color="auto"/>
                                                        <w:left w:val="none" w:sz="0" w:space="0" w:color="auto"/>
                                                        <w:bottom w:val="none" w:sz="0" w:space="0" w:color="auto"/>
                                                        <w:right w:val="none" w:sz="0" w:space="0" w:color="auto"/>
                                                      </w:divBdr>
                                                      <w:divsChild>
                                                        <w:div w:id="17590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2103">
                                              <w:marLeft w:val="0"/>
                                              <w:marRight w:val="0"/>
                                              <w:marTop w:val="0"/>
                                              <w:marBottom w:val="0"/>
                                              <w:divBdr>
                                                <w:top w:val="none" w:sz="0" w:space="0" w:color="auto"/>
                                                <w:left w:val="none" w:sz="0" w:space="0" w:color="auto"/>
                                                <w:bottom w:val="none" w:sz="0" w:space="0" w:color="auto"/>
                                                <w:right w:val="none" w:sz="0" w:space="0" w:color="auto"/>
                                              </w:divBdr>
                                              <w:divsChild>
                                                <w:div w:id="1294167652">
                                                  <w:marLeft w:val="0"/>
                                                  <w:marRight w:val="0"/>
                                                  <w:marTop w:val="0"/>
                                                  <w:marBottom w:val="0"/>
                                                  <w:divBdr>
                                                    <w:top w:val="none" w:sz="0" w:space="0" w:color="auto"/>
                                                    <w:left w:val="none" w:sz="0" w:space="0" w:color="auto"/>
                                                    <w:bottom w:val="none" w:sz="0" w:space="0" w:color="auto"/>
                                                    <w:right w:val="none" w:sz="0" w:space="0" w:color="auto"/>
                                                  </w:divBdr>
                                                  <w:divsChild>
                                                    <w:div w:id="1578897958">
                                                      <w:marLeft w:val="0"/>
                                                      <w:marRight w:val="0"/>
                                                      <w:marTop w:val="0"/>
                                                      <w:marBottom w:val="0"/>
                                                      <w:divBdr>
                                                        <w:top w:val="none" w:sz="0" w:space="0" w:color="auto"/>
                                                        <w:left w:val="none" w:sz="0" w:space="0" w:color="auto"/>
                                                        <w:bottom w:val="none" w:sz="0" w:space="0" w:color="auto"/>
                                                        <w:right w:val="none" w:sz="0" w:space="0" w:color="auto"/>
                                                      </w:divBdr>
                                                      <w:divsChild>
                                                        <w:div w:id="9430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12309">
                                              <w:marLeft w:val="0"/>
                                              <w:marRight w:val="0"/>
                                              <w:marTop w:val="0"/>
                                              <w:marBottom w:val="0"/>
                                              <w:divBdr>
                                                <w:top w:val="none" w:sz="0" w:space="0" w:color="auto"/>
                                                <w:left w:val="none" w:sz="0" w:space="0" w:color="auto"/>
                                                <w:bottom w:val="none" w:sz="0" w:space="0" w:color="auto"/>
                                                <w:right w:val="none" w:sz="0" w:space="0" w:color="auto"/>
                                              </w:divBdr>
                                              <w:divsChild>
                                                <w:div w:id="1274630574">
                                                  <w:marLeft w:val="0"/>
                                                  <w:marRight w:val="0"/>
                                                  <w:marTop w:val="0"/>
                                                  <w:marBottom w:val="0"/>
                                                  <w:divBdr>
                                                    <w:top w:val="none" w:sz="0" w:space="0" w:color="auto"/>
                                                    <w:left w:val="none" w:sz="0" w:space="0" w:color="auto"/>
                                                    <w:bottom w:val="none" w:sz="0" w:space="0" w:color="auto"/>
                                                    <w:right w:val="none" w:sz="0" w:space="0" w:color="auto"/>
                                                  </w:divBdr>
                                                  <w:divsChild>
                                                    <w:div w:id="1461265853">
                                                      <w:marLeft w:val="0"/>
                                                      <w:marRight w:val="0"/>
                                                      <w:marTop w:val="0"/>
                                                      <w:marBottom w:val="0"/>
                                                      <w:divBdr>
                                                        <w:top w:val="none" w:sz="0" w:space="0" w:color="auto"/>
                                                        <w:left w:val="none" w:sz="0" w:space="0" w:color="auto"/>
                                                        <w:bottom w:val="none" w:sz="0" w:space="0" w:color="auto"/>
                                                        <w:right w:val="none" w:sz="0" w:space="0" w:color="auto"/>
                                                      </w:divBdr>
                                                      <w:divsChild>
                                                        <w:div w:id="1145512297">
                                                          <w:marLeft w:val="0"/>
                                                          <w:marRight w:val="0"/>
                                                          <w:marTop w:val="0"/>
                                                          <w:marBottom w:val="0"/>
                                                          <w:divBdr>
                                                            <w:top w:val="none" w:sz="0" w:space="0" w:color="auto"/>
                                                            <w:left w:val="none" w:sz="0" w:space="0" w:color="auto"/>
                                                            <w:bottom w:val="none" w:sz="0" w:space="0" w:color="auto"/>
                                                            <w:right w:val="none" w:sz="0" w:space="0" w:color="auto"/>
                                                          </w:divBdr>
                                                          <w:divsChild>
                                                            <w:div w:id="1465584749">
                                                              <w:marLeft w:val="0"/>
                                                              <w:marRight w:val="0"/>
                                                              <w:marTop w:val="0"/>
                                                              <w:marBottom w:val="0"/>
                                                              <w:divBdr>
                                                                <w:top w:val="none" w:sz="0" w:space="0" w:color="auto"/>
                                                                <w:left w:val="none" w:sz="0" w:space="0" w:color="auto"/>
                                                                <w:bottom w:val="none" w:sz="0" w:space="0" w:color="auto"/>
                                                                <w:right w:val="none" w:sz="0" w:space="0" w:color="auto"/>
                                                              </w:divBdr>
                                                              <w:divsChild>
                                                                <w:div w:id="20526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074529">
      <w:bodyDiv w:val="1"/>
      <w:marLeft w:val="0"/>
      <w:marRight w:val="0"/>
      <w:marTop w:val="0"/>
      <w:marBottom w:val="0"/>
      <w:divBdr>
        <w:top w:val="none" w:sz="0" w:space="0" w:color="auto"/>
        <w:left w:val="none" w:sz="0" w:space="0" w:color="auto"/>
        <w:bottom w:val="none" w:sz="0" w:space="0" w:color="auto"/>
        <w:right w:val="none" w:sz="0" w:space="0" w:color="auto"/>
      </w:divBdr>
      <w:divsChild>
        <w:div w:id="1459374230">
          <w:marLeft w:val="0"/>
          <w:marRight w:val="0"/>
          <w:marTop w:val="0"/>
          <w:marBottom w:val="0"/>
          <w:divBdr>
            <w:top w:val="none" w:sz="0" w:space="0" w:color="auto"/>
            <w:left w:val="none" w:sz="0" w:space="0" w:color="auto"/>
            <w:bottom w:val="none" w:sz="0" w:space="0" w:color="auto"/>
            <w:right w:val="none" w:sz="0" w:space="0" w:color="auto"/>
          </w:divBdr>
          <w:divsChild>
            <w:div w:id="2784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3506">
      <w:bodyDiv w:val="1"/>
      <w:marLeft w:val="0"/>
      <w:marRight w:val="0"/>
      <w:marTop w:val="0"/>
      <w:marBottom w:val="0"/>
      <w:divBdr>
        <w:top w:val="none" w:sz="0" w:space="0" w:color="auto"/>
        <w:left w:val="none" w:sz="0" w:space="0" w:color="auto"/>
        <w:bottom w:val="none" w:sz="0" w:space="0" w:color="auto"/>
        <w:right w:val="none" w:sz="0" w:space="0" w:color="auto"/>
      </w:divBdr>
    </w:div>
    <w:div w:id="180573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2702</Words>
  <Characters>1541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Pretkelytė</dc:creator>
  <cp:keywords/>
  <dc:description/>
  <cp:lastModifiedBy>Juozas Marčinskas</cp:lastModifiedBy>
  <cp:revision>4</cp:revision>
  <dcterms:created xsi:type="dcterms:W3CDTF">2025-11-05T14:33:00Z</dcterms:created>
  <dcterms:modified xsi:type="dcterms:W3CDTF">2025-11-14T12:30:00Z</dcterms:modified>
</cp:coreProperties>
</file>