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B92" w:rsidRPr="003948A9" w:rsidRDefault="008358D6" w:rsidP="0006465B">
      <w:pPr>
        <w:pStyle w:val="Standard"/>
        <w:ind w:firstLine="709"/>
        <w:jc w:val="right"/>
        <w:rPr>
          <w:b/>
          <w:bCs/>
          <w:noProof/>
          <w:color w:val="000000" w:themeColor="text1"/>
          <w:sz w:val="22"/>
          <w:szCs w:val="22"/>
          <w:lang w:val="lt-LT"/>
        </w:rPr>
      </w:pPr>
      <w:r w:rsidRPr="003948A9">
        <w:rPr>
          <w:b/>
          <w:bCs/>
          <w:noProof/>
          <w:color w:val="000000" w:themeColor="text1"/>
          <w:sz w:val="22"/>
          <w:szCs w:val="22"/>
          <w:lang w:val="lt-LT"/>
        </w:rPr>
        <w:t xml:space="preserve">Pirkimo sąlygų </w:t>
      </w:r>
      <w:r w:rsidR="00C96766" w:rsidRPr="003948A9">
        <w:rPr>
          <w:b/>
          <w:bCs/>
          <w:noProof/>
          <w:color w:val="000000" w:themeColor="text1"/>
          <w:sz w:val="22"/>
          <w:szCs w:val="22"/>
          <w:lang w:val="lt-LT"/>
        </w:rPr>
        <w:t>3</w:t>
      </w:r>
      <w:r w:rsidR="002350C2" w:rsidRPr="003948A9">
        <w:rPr>
          <w:b/>
          <w:bCs/>
          <w:noProof/>
          <w:color w:val="000000" w:themeColor="text1"/>
          <w:sz w:val="22"/>
          <w:szCs w:val="22"/>
          <w:lang w:val="lt-LT"/>
        </w:rPr>
        <w:t xml:space="preserve"> priedas</w:t>
      </w:r>
      <w:r w:rsidRPr="003948A9">
        <w:rPr>
          <w:b/>
          <w:bCs/>
          <w:noProof/>
          <w:color w:val="000000" w:themeColor="text1"/>
          <w:sz w:val="22"/>
          <w:szCs w:val="22"/>
          <w:lang w:val="lt-LT"/>
        </w:rPr>
        <w:t xml:space="preserve"> “Pasiūlymo forma”</w:t>
      </w:r>
    </w:p>
    <w:p w:rsidR="008358D6" w:rsidRPr="007745C6" w:rsidRDefault="008358D6">
      <w:pPr>
        <w:pStyle w:val="Standard"/>
        <w:jc w:val="right"/>
        <w:rPr>
          <w:b/>
          <w:bCs/>
          <w:noProof/>
          <w:sz w:val="22"/>
          <w:szCs w:val="22"/>
          <w:lang w:val="lt-LT"/>
        </w:rPr>
      </w:pPr>
    </w:p>
    <w:p w:rsidR="009E0D51" w:rsidRPr="007745C6" w:rsidRDefault="009E0D51">
      <w:pPr>
        <w:pStyle w:val="Standard"/>
        <w:jc w:val="right"/>
        <w:rPr>
          <w:b/>
          <w:bCs/>
          <w:noProof/>
          <w:sz w:val="22"/>
          <w:szCs w:val="22"/>
          <w:lang w:val="lt-LT"/>
        </w:rPr>
      </w:pPr>
    </w:p>
    <w:p w:rsidR="00661B92" w:rsidRPr="0079592A" w:rsidRDefault="002350C2" w:rsidP="00CC4955">
      <w:pPr>
        <w:pStyle w:val="prastasiniatinklio"/>
        <w:spacing w:before="49" w:after="49"/>
        <w:ind w:firstLine="0"/>
        <w:jc w:val="center"/>
        <w:rPr>
          <w:noProof/>
          <w:color w:val="00B0F0"/>
          <w:sz w:val="22"/>
          <w:szCs w:val="22"/>
          <w:lang w:val="lt-LT"/>
        </w:rPr>
      </w:pPr>
      <w:r w:rsidRPr="0079592A">
        <w:rPr>
          <w:noProof/>
          <w:color w:val="00B0F0"/>
          <w:sz w:val="22"/>
          <w:szCs w:val="22"/>
          <w:lang w:val="lt-LT"/>
        </w:rPr>
        <w:t>Herbas arba prekių ženklas</w:t>
      </w:r>
    </w:p>
    <w:p w:rsidR="00661B92" w:rsidRPr="00B42453" w:rsidRDefault="002350C2" w:rsidP="00CC4955">
      <w:pPr>
        <w:pStyle w:val="prastasiniatinklio"/>
        <w:spacing w:before="49" w:after="49"/>
        <w:ind w:firstLine="0"/>
        <w:jc w:val="center"/>
        <w:rPr>
          <w:b/>
          <w:i/>
          <w:noProof/>
          <w:color w:val="00B0F0"/>
          <w:sz w:val="20"/>
          <w:szCs w:val="20"/>
          <w:lang w:val="lt-LT"/>
        </w:rPr>
      </w:pPr>
      <w:r w:rsidRPr="00B42453">
        <w:rPr>
          <w:b/>
          <w:i/>
          <w:noProof/>
          <w:color w:val="00B0F0"/>
          <w:sz w:val="20"/>
          <w:szCs w:val="20"/>
          <w:lang w:val="lt-LT"/>
        </w:rPr>
        <w:t>(Tiekėjo pavadinimas</w:t>
      </w:r>
      <w:r w:rsidR="005A32EF" w:rsidRPr="00B42453">
        <w:rPr>
          <w:b/>
          <w:i/>
          <w:noProof/>
          <w:color w:val="00B0F0"/>
          <w:sz w:val="20"/>
          <w:szCs w:val="20"/>
          <w:lang w:val="lt-LT"/>
        </w:rPr>
        <w:t>, įrašyti</w:t>
      </w:r>
      <w:r w:rsidRPr="00B42453">
        <w:rPr>
          <w:b/>
          <w:i/>
          <w:noProof/>
          <w:color w:val="00B0F0"/>
          <w:sz w:val="20"/>
          <w:szCs w:val="20"/>
          <w:lang w:val="lt-LT"/>
        </w:rPr>
        <w:t>)</w:t>
      </w:r>
    </w:p>
    <w:p w:rsidR="009E0D51" w:rsidRPr="0079592A" w:rsidRDefault="009E0D51">
      <w:pPr>
        <w:pStyle w:val="prastasiniatinklio"/>
        <w:spacing w:before="49" w:after="49"/>
        <w:jc w:val="center"/>
        <w:rPr>
          <w:noProof/>
          <w:color w:val="00B0F0"/>
          <w:sz w:val="22"/>
          <w:szCs w:val="22"/>
          <w:lang w:val="lt-LT"/>
        </w:rPr>
      </w:pPr>
    </w:p>
    <w:p w:rsidR="00661B92" w:rsidRPr="0079592A" w:rsidRDefault="002350C2">
      <w:pPr>
        <w:pStyle w:val="Standard"/>
        <w:jc w:val="center"/>
        <w:rPr>
          <w:i/>
          <w:noProof/>
          <w:color w:val="00B0F0"/>
          <w:sz w:val="22"/>
          <w:szCs w:val="22"/>
          <w:lang w:val="lt-LT"/>
        </w:rPr>
      </w:pPr>
      <w:r w:rsidRPr="0079592A">
        <w:rPr>
          <w:i/>
          <w:noProof/>
          <w:color w:val="00B0F0"/>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5A32EF" w:rsidRPr="0079592A">
        <w:rPr>
          <w:b/>
          <w:i/>
          <w:noProof/>
          <w:color w:val="00B0F0"/>
          <w:sz w:val="22"/>
          <w:szCs w:val="22"/>
          <w:lang w:val="lt-LT"/>
        </w:rPr>
        <w:t>,</w:t>
      </w:r>
      <w:r w:rsidR="00806A67" w:rsidRPr="0079592A">
        <w:rPr>
          <w:b/>
          <w:i/>
          <w:noProof/>
          <w:color w:val="00B0F0"/>
          <w:sz w:val="22"/>
          <w:szCs w:val="22"/>
          <w:lang w:val="lt-LT"/>
        </w:rPr>
        <w:t xml:space="preserve"> pildo tiekėjas</w:t>
      </w:r>
      <w:r w:rsidRPr="0079592A">
        <w:rPr>
          <w:i/>
          <w:noProof/>
          <w:color w:val="00B0F0"/>
          <w:sz w:val="22"/>
          <w:szCs w:val="22"/>
          <w:lang w:val="lt-LT"/>
        </w:rPr>
        <w:t>)</w:t>
      </w:r>
    </w:p>
    <w:p w:rsidR="00661B92" w:rsidRPr="007745C6" w:rsidRDefault="00661B92">
      <w:pPr>
        <w:pStyle w:val="prastasiniatinklio"/>
        <w:spacing w:before="49" w:after="49"/>
        <w:jc w:val="center"/>
        <w:rPr>
          <w:noProof/>
          <w:color w:val="000000"/>
          <w:sz w:val="22"/>
          <w:szCs w:val="22"/>
          <w:lang w:val="lt-LT"/>
        </w:rPr>
      </w:pPr>
    </w:p>
    <w:p w:rsidR="00FE5334" w:rsidRDefault="00FE5334" w:rsidP="00B42453">
      <w:pPr>
        <w:pStyle w:val="prastasiniatinklio"/>
        <w:spacing w:before="49" w:after="49"/>
        <w:ind w:firstLine="0"/>
        <w:rPr>
          <w:b/>
          <w:bCs/>
          <w:noProof/>
          <w:color w:val="000000"/>
          <w:sz w:val="22"/>
          <w:szCs w:val="22"/>
          <w:lang w:val="lt-LT"/>
        </w:rPr>
      </w:pPr>
    </w:p>
    <w:p w:rsidR="00661B92" w:rsidRPr="00B42453" w:rsidRDefault="002350C2" w:rsidP="00B42453">
      <w:pPr>
        <w:pStyle w:val="prastasiniatinklio"/>
        <w:spacing w:before="49" w:after="49"/>
        <w:ind w:firstLine="0"/>
        <w:rPr>
          <w:b/>
          <w:bCs/>
          <w:noProof/>
          <w:color w:val="000000"/>
          <w:sz w:val="22"/>
          <w:szCs w:val="22"/>
          <w:lang w:val="lt-LT"/>
        </w:rPr>
      </w:pPr>
      <w:r w:rsidRPr="00B42453">
        <w:rPr>
          <w:b/>
          <w:bCs/>
          <w:noProof/>
          <w:color w:val="000000"/>
          <w:sz w:val="22"/>
          <w:szCs w:val="22"/>
          <w:lang w:val="lt-LT"/>
        </w:rPr>
        <w:t>Policijos departamentui prie Lietuvos Respublikos vidaus reikalų ministerijos</w:t>
      </w:r>
      <w:r w:rsidR="00E52678" w:rsidRPr="00B42453">
        <w:rPr>
          <w:b/>
          <w:bCs/>
          <w:noProof/>
          <w:color w:val="000000"/>
          <w:sz w:val="22"/>
          <w:szCs w:val="22"/>
          <w:lang w:val="lt-LT"/>
        </w:rPr>
        <w:tab/>
      </w:r>
    </w:p>
    <w:p w:rsidR="00661B92" w:rsidRPr="00B42453" w:rsidRDefault="00B42453" w:rsidP="00B42453">
      <w:pPr>
        <w:pStyle w:val="prastasiniatinklio"/>
        <w:spacing w:before="49" w:after="49"/>
        <w:ind w:firstLine="0"/>
        <w:rPr>
          <w:bCs/>
          <w:i/>
          <w:noProof/>
          <w:color w:val="000000"/>
          <w:sz w:val="22"/>
          <w:szCs w:val="22"/>
          <w:lang w:val="lt-LT"/>
        </w:rPr>
      </w:pPr>
      <w:r w:rsidRPr="00B42453">
        <w:rPr>
          <w:bCs/>
          <w:i/>
          <w:noProof/>
          <w:color w:val="000000"/>
          <w:sz w:val="22"/>
          <w:szCs w:val="22"/>
          <w:lang w:val="lt-LT"/>
        </w:rPr>
        <w:t>(Policijos sistemos centrinei perkančiąjai organizacijai)</w:t>
      </w:r>
    </w:p>
    <w:p w:rsidR="00B42453" w:rsidRDefault="00B42453" w:rsidP="00CC4955">
      <w:pPr>
        <w:pStyle w:val="prastasiniatinklio"/>
        <w:spacing w:before="49" w:after="49"/>
        <w:ind w:firstLine="0"/>
        <w:jc w:val="center"/>
        <w:rPr>
          <w:b/>
          <w:bCs/>
          <w:noProof/>
          <w:color w:val="000000" w:themeColor="text1"/>
          <w:sz w:val="22"/>
          <w:szCs w:val="22"/>
          <w:shd w:val="clear" w:color="auto" w:fill="FFFFFF"/>
          <w:lang w:val="lt-LT"/>
        </w:rPr>
      </w:pPr>
    </w:p>
    <w:p w:rsidR="00661B92" w:rsidRPr="007745C6" w:rsidRDefault="00A33EC6" w:rsidP="00CC4955">
      <w:pPr>
        <w:pStyle w:val="prastasiniatinklio"/>
        <w:spacing w:before="49" w:after="49"/>
        <w:ind w:firstLine="0"/>
        <w:jc w:val="center"/>
        <w:rPr>
          <w:b/>
          <w:bCs/>
          <w:noProof/>
          <w:color w:val="000000" w:themeColor="text1"/>
          <w:sz w:val="22"/>
          <w:szCs w:val="22"/>
          <w:shd w:val="clear" w:color="auto" w:fill="FFFFFF"/>
          <w:lang w:val="lt-LT"/>
        </w:rPr>
      </w:pPr>
      <w:r w:rsidRPr="007745C6">
        <w:rPr>
          <w:b/>
          <w:bCs/>
          <w:noProof/>
          <w:color w:val="000000" w:themeColor="text1"/>
          <w:sz w:val="22"/>
          <w:szCs w:val="22"/>
          <w:shd w:val="clear" w:color="auto" w:fill="FFFFFF"/>
          <w:lang w:val="lt-LT"/>
        </w:rPr>
        <w:t>P</w:t>
      </w:r>
      <w:r w:rsidR="002350C2" w:rsidRPr="007745C6">
        <w:rPr>
          <w:b/>
          <w:bCs/>
          <w:noProof/>
          <w:color w:val="000000" w:themeColor="text1"/>
          <w:sz w:val="22"/>
          <w:szCs w:val="22"/>
          <w:shd w:val="clear" w:color="auto" w:fill="FFFFFF"/>
          <w:lang w:val="lt-LT"/>
        </w:rPr>
        <w:t>ASIŪLYMAS</w:t>
      </w:r>
    </w:p>
    <w:p w:rsidR="00661B92" w:rsidRPr="007745C6" w:rsidRDefault="002350C2" w:rsidP="00CC4955">
      <w:pPr>
        <w:pStyle w:val="prastasiniatinklio"/>
        <w:spacing w:before="49" w:after="49"/>
        <w:ind w:firstLine="0"/>
        <w:jc w:val="center"/>
        <w:rPr>
          <w:b/>
          <w:bCs/>
          <w:noProof/>
          <w:color w:val="000000" w:themeColor="text1"/>
          <w:sz w:val="22"/>
          <w:szCs w:val="22"/>
          <w:shd w:val="clear" w:color="auto" w:fill="FFFFFF"/>
          <w:lang w:val="lt-LT"/>
        </w:rPr>
      </w:pPr>
      <w:r w:rsidRPr="007745C6">
        <w:rPr>
          <w:b/>
          <w:bCs/>
          <w:noProof/>
          <w:color w:val="000000" w:themeColor="text1"/>
          <w:sz w:val="22"/>
          <w:szCs w:val="22"/>
          <w:shd w:val="clear" w:color="auto" w:fill="FFFFFF"/>
          <w:lang w:val="lt-LT"/>
        </w:rPr>
        <w:t xml:space="preserve">DĖL </w:t>
      </w:r>
      <w:r w:rsidR="003948A9">
        <w:rPr>
          <w:b/>
          <w:bCs/>
          <w:noProof/>
          <w:color w:val="000000" w:themeColor="text1"/>
          <w:sz w:val="22"/>
          <w:szCs w:val="22"/>
          <w:shd w:val="clear" w:color="auto" w:fill="FFFFFF"/>
          <w:lang w:val="lt-LT"/>
        </w:rPr>
        <w:t>SPECIALIZUOTŲ BEPILOČIŲ ORLAIVIŲ</w:t>
      </w:r>
      <w:r w:rsidR="00D9440F" w:rsidRPr="007745C6">
        <w:rPr>
          <w:b/>
          <w:bCs/>
          <w:noProof/>
          <w:color w:val="000000" w:themeColor="text1"/>
          <w:sz w:val="22"/>
          <w:szCs w:val="22"/>
          <w:shd w:val="clear" w:color="auto" w:fill="FFFFFF"/>
          <w:lang w:val="lt-LT"/>
        </w:rPr>
        <w:t xml:space="preserve"> </w:t>
      </w:r>
      <w:r w:rsidR="008358D6" w:rsidRPr="007745C6">
        <w:rPr>
          <w:b/>
          <w:bCs/>
          <w:noProof/>
          <w:color w:val="000000" w:themeColor="text1"/>
          <w:sz w:val="22"/>
          <w:szCs w:val="22"/>
          <w:shd w:val="clear" w:color="auto" w:fill="FFFFFF"/>
          <w:lang w:val="lt-LT"/>
        </w:rPr>
        <w:t>PIRKIMO</w:t>
      </w:r>
    </w:p>
    <w:p w:rsidR="00661B92" w:rsidRPr="007745C6" w:rsidRDefault="00661B92">
      <w:pPr>
        <w:pStyle w:val="prastasiniatinklio"/>
        <w:shd w:val="clear" w:color="auto" w:fill="FFFFFF"/>
        <w:spacing w:before="49" w:after="49"/>
        <w:jc w:val="center"/>
        <w:rPr>
          <w:noProof/>
          <w:sz w:val="22"/>
          <w:szCs w:val="22"/>
          <w:lang w:val="lt-LT"/>
        </w:rPr>
      </w:pPr>
    </w:p>
    <w:p w:rsidR="00661B92" w:rsidRPr="007745C6" w:rsidRDefault="002350C2" w:rsidP="0006465B">
      <w:pPr>
        <w:pStyle w:val="prastasiniatinklio"/>
        <w:shd w:val="clear" w:color="auto" w:fill="FFFFFF"/>
        <w:spacing w:before="0" w:after="0"/>
        <w:ind w:firstLine="0"/>
        <w:jc w:val="center"/>
        <w:rPr>
          <w:noProof/>
          <w:sz w:val="22"/>
          <w:szCs w:val="22"/>
          <w:lang w:val="lt-LT"/>
        </w:rPr>
      </w:pPr>
      <w:r w:rsidRPr="007745C6">
        <w:rPr>
          <w:noProof/>
          <w:sz w:val="22"/>
          <w:szCs w:val="22"/>
          <w:lang w:val="lt-LT"/>
        </w:rPr>
        <w:t>____________</w:t>
      </w:r>
    </w:p>
    <w:p w:rsidR="00661B92" w:rsidRPr="00A859F6" w:rsidRDefault="002350C2" w:rsidP="0006465B">
      <w:pPr>
        <w:pStyle w:val="prastasiniatinklio"/>
        <w:shd w:val="clear" w:color="auto" w:fill="FFFFFF"/>
        <w:spacing w:before="0" w:after="0"/>
        <w:ind w:firstLine="0"/>
        <w:jc w:val="center"/>
        <w:rPr>
          <w:b/>
          <w:i/>
          <w:noProof/>
          <w:color w:val="00B0F0"/>
          <w:sz w:val="18"/>
          <w:szCs w:val="18"/>
          <w:lang w:val="lt-LT"/>
        </w:rPr>
      </w:pPr>
      <w:r w:rsidRPr="00A859F6">
        <w:rPr>
          <w:b/>
          <w:i/>
          <w:noProof/>
          <w:color w:val="00B0F0"/>
          <w:sz w:val="18"/>
          <w:szCs w:val="18"/>
          <w:lang w:val="lt-LT"/>
        </w:rPr>
        <w:t>(įrašyti data)</w:t>
      </w:r>
    </w:p>
    <w:p w:rsidR="00661B92" w:rsidRPr="007745C6" w:rsidRDefault="00661B92">
      <w:pPr>
        <w:pStyle w:val="prastasiniatinklio"/>
        <w:shd w:val="clear" w:color="auto" w:fill="FFFFFF"/>
        <w:spacing w:before="0" w:after="0"/>
        <w:jc w:val="center"/>
        <w:rPr>
          <w:i/>
          <w:noProof/>
          <w:color w:val="000000"/>
          <w:sz w:val="22"/>
          <w:szCs w:val="22"/>
          <w:lang w:val="lt-LT"/>
        </w:rPr>
      </w:pPr>
    </w:p>
    <w:p w:rsidR="00661B92" w:rsidRPr="007745C6" w:rsidRDefault="002350C2" w:rsidP="0006465B">
      <w:pPr>
        <w:pStyle w:val="prastasiniatinklio"/>
        <w:shd w:val="clear" w:color="auto" w:fill="FFFFFF"/>
        <w:spacing w:before="0" w:after="0"/>
        <w:ind w:firstLine="0"/>
        <w:jc w:val="center"/>
        <w:rPr>
          <w:noProof/>
          <w:color w:val="000000"/>
          <w:sz w:val="22"/>
          <w:szCs w:val="22"/>
          <w:lang w:val="lt-LT"/>
        </w:rPr>
      </w:pPr>
      <w:r w:rsidRPr="007745C6">
        <w:rPr>
          <w:noProof/>
          <w:color w:val="000000"/>
          <w:sz w:val="22"/>
          <w:szCs w:val="22"/>
          <w:lang w:val="lt-LT"/>
        </w:rPr>
        <w:t>____________________</w:t>
      </w:r>
    </w:p>
    <w:p w:rsidR="00661B92" w:rsidRPr="00A859F6" w:rsidRDefault="002350C2" w:rsidP="0006465B">
      <w:pPr>
        <w:pStyle w:val="prastasiniatinklio"/>
        <w:shd w:val="clear" w:color="auto" w:fill="FFFFFF"/>
        <w:spacing w:before="0" w:after="0"/>
        <w:ind w:firstLine="0"/>
        <w:jc w:val="center"/>
        <w:rPr>
          <w:b/>
          <w:i/>
          <w:noProof/>
          <w:color w:val="00B0F0"/>
          <w:sz w:val="18"/>
          <w:szCs w:val="18"/>
          <w:lang w:val="lt-LT"/>
        </w:rPr>
      </w:pPr>
      <w:r w:rsidRPr="00A859F6">
        <w:rPr>
          <w:b/>
          <w:i/>
          <w:noProof/>
          <w:color w:val="00B0F0"/>
          <w:sz w:val="18"/>
          <w:szCs w:val="18"/>
          <w:lang w:val="lt-LT"/>
        </w:rPr>
        <w:t>(įrašyti sudarymo vieta)</w:t>
      </w:r>
    </w:p>
    <w:p w:rsidR="00A33EC6" w:rsidRPr="007745C6" w:rsidRDefault="00A33EC6" w:rsidP="0006465B">
      <w:pPr>
        <w:pStyle w:val="prastasiniatinklio"/>
        <w:shd w:val="clear" w:color="auto" w:fill="FFFFFF"/>
        <w:spacing w:before="0" w:after="0"/>
        <w:ind w:firstLine="0"/>
        <w:jc w:val="center"/>
        <w:rPr>
          <w:b/>
          <w:i/>
          <w:noProof/>
          <w:color w:val="000000"/>
          <w:sz w:val="22"/>
          <w:szCs w:val="22"/>
          <w:lang w:val="lt-LT"/>
        </w:rPr>
      </w:pPr>
    </w:p>
    <w:p w:rsidR="00661B92" w:rsidRPr="007745C6" w:rsidRDefault="0062137E" w:rsidP="0062137E">
      <w:pPr>
        <w:pStyle w:val="Standard"/>
        <w:ind w:firstLine="0"/>
        <w:rPr>
          <w:noProof/>
          <w:sz w:val="22"/>
          <w:szCs w:val="22"/>
          <w:lang w:val="lt-LT"/>
        </w:rPr>
      </w:pPr>
      <w:r w:rsidRPr="007745C6">
        <w:rPr>
          <w:b/>
          <w:bCs/>
          <w:noProof/>
          <w:sz w:val="22"/>
          <w:szCs w:val="22"/>
          <w:lang w:val="lt-LT"/>
        </w:rPr>
        <w:t>1.</w:t>
      </w:r>
      <w:r w:rsidRPr="007745C6">
        <w:rPr>
          <w:noProof/>
          <w:sz w:val="22"/>
          <w:szCs w:val="22"/>
          <w:lang w:val="lt-LT"/>
        </w:rPr>
        <w:t xml:space="preserve"> </w:t>
      </w:r>
      <w:r w:rsidR="002350C2" w:rsidRPr="007745C6">
        <w:rPr>
          <w:noProof/>
          <w:color w:val="000000"/>
          <w:sz w:val="22"/>
          <w:szCs w:val="22"/>
          <w:lang w:val="lt-LT"/>
        </w:rPr>
        <w:t>Informacija apie Tiekėją:</w:t>
      </w:r>
    </w:p>
    <w:tbl>
      <w:tblPr>
        <w:tblW w:w="9923" w:type="dxa"/>
        <w:tblInd w:w="-5" w:type="dxa"/>
        <w:tblLayout w:type="fixed"/>
        <w:tblLook w:val="0000" w:firstRow="0" w:lastRow="0" w:firstColumn="0" w:lastColumn="0" w:noHBand="0" w:noVBand="0"/>
      </w:tblPr>
      <w:tblGrid>
        <w:gridCol w:w="5954"/>
        <w:gridCol w:w="3969"/>
      </w:tblGrid>
      <w:tr w:rsidR="00EB4448" w:rsidRPr="007745C6" w:rsidTr="00A33EC6">
        <w:trPr>
          <w:trHeight w:val="668"/>
        </w:trPr>
        <w:tc>
          <w:tcPr>
            <w:tcW w:w="5954" w:type="dxa"/>
            <w:tcBorders>
              <w:top w:val="single" w:sz="4" w:space="0" w:color="000000"/>
              <w:left w:val="single" w:sz="4" w:space="0" w:color="000000"/>
              <w:bottom w:val="single" w:sz="4" w:space="0" w:color="000000"/>
              <w:right w:val="single" w:sz="4" w:space="0" w:color="000000"/>
            </w:tcBorders>
          </w:tcPr>
          <w:p w:rsidR="00EB4448" w:rsidRPr="007745C6" w:rsidRDefault="00EB4448" w:rsidP="00806A67">
            <w:pPr>
              <w:rPr>
                <w:rFonts w:ascii="Times New Roman" w:hAnsi="Times New Roman" w:cs="Times New Roman"/>
                <w:noProof/>
                <w:lang w:val="lt-LT"/>
              </w:rPr>
            </w:pPr>
            <w:r w:rsidRPr="007745C6">
              <w:rPr>
                <w:rFonts w:ascii="Times New Roman" w:hAnsi="Times New Roman" w:cs="Times New Roman"/>
                <w:b/>
                <w:noProof/>
                <w:lang w:val="lt-LT"/>
              </w:rPr>
              <w:t>Tiekėjo pavadinimas</w:t>
            </w:r>
            <w:r w:rsidRPr="007745C6">
              <w:rPr>
                <w:rFonts w:ascii="Times New Roman" w:hAnsi="Times New Roman" w:cs="Times New Roman"/>
                <w:noProof/>
                <w:lang w:val="lt-LT"/>
              </w:rPr>
              <w:t xml:space="preserve"> </w:t>
            </w:r>
            <w:r w:rsidRPr="007745C6">
              <w:rPr>
                <w:rFonts w:ascii="Times New Roman" w:hAnsi="Times New Roman" w:cs="Times New Roman"/>
                <w:i/>
                <w:noProof/>
                <w:lang w:val="lt-LT"/>
              </w:rPr>
              <w:t>/ Jeigu dalyvauja Tiekėjų grupė, surašomi visų dalyvių pavadinimai; jeigu pasiūlymą teikia fizinis asmuo – verslo ar individualios veiklos pažymėjimo Nr. ar pan.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7745C6" w:rsidRDefault="00EB4448" w:rsidP="00806A67">
            <w:pPr>
              <w:pStyle w:val="prastasiniatinklio"/>
              <w:spacing w:before="49" w:after="0"/>
              <w:jc w:val="center"/>
              <w:rPr>
                <w:b/>
                <w:i/>
                <w:iCs/>
                <w:noProof/>
                <w:sz w:val="22"/>
                <w:szCs w:val="22"/>
                <w:lang w:val="lt-LT"/>
              </w:rPr>
            </w:pPr>
            <w:r w:rsidRPr="007745C6">
              <w:rPr>
                <w:b/>
                <w:i/>
                <w:iCs/>
                <w:noProof/>
                <w:color w:val="000000" w:themeColor="text1"/>
                <w:sz w:val="22"/>
                <w:szCs w:val="22"/>
                <w:lang w:val="lt-LT"/>
              </w:rPr>
              <w:t>/ pildo tiekėjas /</w:t>
            </w:r>
          </w:p>
        </w:tc>
      </w:tr>
      <w:tr w:rsidR="00EB4448" w:rsidRPr="007745C6" w:rsidTr="00A33EC6">
        <w:trPr>
          <w:trHeight w:val="456"/>
        </w:trPr>
        <w:tc>
          <w:tcPr>
            <w:tcW w:w="5954" w:type="dxa"/>
            <w:tcBorders>
              <w:top w:val="single" w:sz="4" w:space="0" w:color="000000"/>
              <w:left w:val="single" w:sz="4" w:space="0" w:color="000000"/>
              <w:bottom w:val="single" w:sz="4" w:space="0" w:color="000000"/>
              <w:right w:val="single" w:sz="4" w:space="0" w:color="000000"/>
            </w:tcBorders>
          </w:tcPr>
          <w:p w:rsidR="00EB4448" w:rsidRPr="007745C6" w:rsidRDefault="00EB4448" w:rsidP="00806A67">
            <w:pPr>
              <w:rPr>
                <w:rFonts w:ascii="Times New Roman" w:hAnsi="Times New Roman" w:cs="Times New Roman"/>
                <w:noProof/>
                <w:lang w:val="lt-LT"/>
              </w:rPr>
            </w:pPr>
            <w:r w:rsidRPr="007745C6">
              <w:rPr>
                <w:rFonts w:ascii="Times New Roman" w:hAnsi="Times New Roman" w:cs="Times New Roman"/>
                <w:b/>
                <w:noProof/>
                <w:lang w:val="lt-LT"/>
              </w:rPr>
              <w:t>Tiekėjo įmonės kodas</w:t>
            </w:r>
            <w:r w:rsidRPr="007745C6">
              <w:rPr>
                <w:rFonts w:ascii="Times New Roman" w:hAnsi="Times New Roman" w:cs="Times New Roman"/>
                <w:noProof/>
                <w:lang w:val="lt-LT"/>
              </w:rPr>
              <w:t xml:space="preserve"> </w:t>
            </w:r>
            <w:r w:rsidRPr="007745C6">
              <w:rPr>
                <w:rFonts w:ascii="Times New Roman" w:hAnsi="Times New Roman" w:cs="Times New Roman"/>
                <w:i/>
                <w:noProof/>
                <w:lang w:val="lt-LT"/>
              </w:rPr>
              <w:t>/ Jeigu dalyvauja Tiekėjų grupė, surašomi visų dalyvių įmonių kodai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7745C6" w:rsidRDefault="00EB4448" w:rsidP="00806A67">
            <w:pPr>
              <w:pStyle w:val="prastasiniatinklio"/>
              <w:spacing w:before="49" w:after="0"/>
              <w:jc w:val="center"/>
              <w:rPr>
                <w:b/>
                <w:i/>
                <w:iCs/>
                <w:noProof/>
                <w:sz w:val="22"/>
                <w:szCs w:val="22"/>
                <w:lang w:val="lt-LT"/>
              </w:rPr>
            </w:pPr>
            <w:r w:rsidRPr="007745C6">
              <w:rPr>
                <w:b/>
                <w:i/>
                <w:iCs/>
                <w:noProof/>
                <w:color w:val="000000" w:themeColor="text1"/>
                <w:sz w:val="22"/>
                <w:szCs w:val="22"/>
                <w:lang w:val="lt-LT"/>
              </w:rPr>
              <w:t>/ pildo tiekėjas /</w:t>
            </w:r>
          </w:p>
        </w:tc>
      </w:tr>
      <w:tr w:rsidR="00EB4448" w:rsidRPr="007745C6" w:rsidTr="00A33EC6">
        <w:trPr>
          <w:trHeight w:val="446"/>
        </w:trPr>
        <w:tc>
          <w:tcPr>
            <w:tcW w:w="5954" w:type="dxa"/>
            <w:tcBorders>
              <w:top w:val="single" w:sz="4" w:space="0" w:color="000000"/>
              <w:left w:val="single" w:sz="4" w:space="0" w:color="000000"/>
              <w:bottom w:val="single" w:sz="4" w:space="0" w:color="000000"/>
              <w:right w:val="single" w:sz="4" w:space="0" w:color="000000"/>
            </w:tcBorders>
          </w:tcPr>
          <w:p w:rsidR="00EB4448" w:rsidRPr="007745C6" w:rsidRDefault="00EB4448" w:rsidP="00806A67">
            <w:pPr>
              <w:rPr>
                <w:rFonts w:ascii="Times New Roman" w:hAnsi="Times New Roman" w:cs="Times New Roman"/>
                <w:noProof/>
                <w:lang w:val="lt-LT"/>
              </w:rPr>
            </w:pPr>
            <w:r w:rsidRPr="007745C6">
              <w:rPr>
                <w:rFonts w:ascii="Times New Roman" w:hAnsi="Times New Roman" w:cs="Times New Roman"/>
                <w:b/>
                <w:noProof/>
                <w:lang w:val="lt-LT"/>
              </w:rPr>
              <w:t>Tiekėjo adresas</w:t>
            </w:r>
            <w:r w:rsidRPr="007745C6">
              <w:rPr>
                <w:rFonts w:ascii="Times New Roman" w:hAnsi="Times New Roman" w:cs="Times New Roman"/>
                <w:noProof/>
                <w:lang w:val="lt-LT"/>
              </w:rPr>
              <w:t xml:space="preserve"> </w:t>
            </w:r>
            <w:r w:rsidRPr="007745C6">
              <w:rPr>
                <w:rFonts w:ascii="Times New Roman" w:hAnsi="Times New Roman" w:cs="Times New Roman"/>
                <w:i/>
                <w:noProof/>
                <w:lang w:val="lt-LT"/>
              </w:rPr>
              <w:t>/ Jeigu dalyvauja Tiekėjų grupė, surašomi visų dalyvių adresai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7745C6" w:rsidRDefault="00EB4448" w:rsidP="00806A67">
            <w:pPr>
              <w:pStyle w:val="prastasiniatinklio"/>
              <w:spacing w:before="49" w:after="0"/>
              <w:jc w:val="center"/>
              <w:rPr>
                <w:b/>
                <w:i/>
                <w:iCs/>
                <w:noProof/>
                <w:sz w:val="22"/>
                <w:szCs w:val="22"/>
                <w:lang w:val="lt-LT"/>
              </w:rPr>
            </w:pPr>
            <w:r w:rsidRPr="007745C6">
              <w:rPr>
                <w:b/>
                <w:i/>
                <w:iCs/>
                <w:noProof/>
                <w:color w:val="000000" w:themeColor="text1"/>
                <w:sz w:val="22"/>
                <w:szCs w:val="22"/>
                <w:lang w:val="lt-LT"/>
              </w:rPr>
              <w:t>/ pildo tiekėjas /</w:t>
            </w:r>
          </w:p>
        </w:tc>
      </w:tr>
      <w:tr w:rsidR="00EB4448" w:rsidRPr="007745C6" w:rsidTr="00A33EC6">
        <w:trPr>
          <w:trHeight w:val="290"/>
        </w:trPr>
        <w:tc>
          <w:tcPr>
            <w:tcW w:w="5954" w:type="dxa"/>
            <w:tcBorders>
              <w:top w:val="single" w:sz="4" w:space="0" w:color="000000"/>
              <w:left w:val="single" w:sz="4" w:space="0" w:color="000000"/>
              <w:bottom w:val="single" w:sz="4" w:space="0" w:color="000000"/>
              <w:right w:val="single" w:sz="4" w:space="0" w:color="000000"/>
            </w:tcBorders>
          </w:tcPr>
          <w:p w:rsidR="00EB4448" w:rsidRPr="007745C6" w:rsidRDefault="00EB4448" w:rsidP="00806A67">
            <w:pPr>
              <w:pStyle w:val="Standard"/>
              <w:ind w:firstLine="0"/>
              <w:rPr>
                <w:rFonts w:eastAsia="Times New Roman"/>
                <w:b/>
                <w:noProof/>
                <w:sz w:val="22"/>
                <w:szCs w:val="22"/>
                <w:lang w:val="lt-LT"/>
              </w:rPr>
            </w:pPr>
            <w:r w:rsidRPr="007745C6">
              <w:rPr>
                <w:rFonts w:eastAsia="Times New Roman"/>
                <w:b/>
                <w:noProof/>
                <w:sz w:val="22"/>
                <w:szCs w:val="22"/>
                <w:lang w:val="lt-LT"/>
              </w:rPr>
              <w:t>Už pasiūlymą atsakingo asmens vardas, pavardė, pareigos</w:t>
            </w:r>
          </w:p>
          <w:p w:rsidR="00A33EC6" w:rsidRPr="007745C6" w:rsidRDefault="00A33EC6" w:rsidP="00806A67">
            <w:pPr>
              <w:pStyle w:val="Standard"/>
              <w:ind w:firstLine="0"/>
              <w:rPr>
                <w:rFonts w:eastAsia="Times New Roman"/>
                <w:b/>
                <w:noProof/>
                <w:sz w:val="22"/>
                <w:szCs w:val="22"/>
                <w:lang w:val="lt-LT"/>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7745C6" w:rsidRDefault="00EB4448" w:rsidP="00806A67">
            <w:pPr>
              <w:pStyle w:val="prastasiniatinklio"/>
              <w:spacing w:before="49" w:after="0"/>
              <w:jc w:val="center"/>
              <w:rPr>
                <w:b/>
                <w:i/>
                <w:iCs/>
                <w:noProof/>
                <w:sz w:val="22"/>
                <w:szCs w:val="22"/>
                <w:lang w:val="lt-LT"/>
              </w:rPr>
            </w:pPr>
            <w:r w:rsidRPr="007745C6">
              <w:rPr>
                <w:b/>
                <w:i/>
                <w:iCs/>
                <w:noProof/>
                <w:color w:val="000000" w:themeColor="text1"/>
                <w:sz w:val="22"/>
                <w:szCs w:val="22"/>
                <w:lang w:val="lt-LT"/>
              </w:rPr>
              <w:t>/ pildo tiekėjas /</w:t>
            </w:r>
          </w:p>
        </w:tc>
      </w:tr>
      <w:tr w:rsidR="00EB4448" w:rsidRPr="007745C6" w:rsidTr="00A33EC6">
        <w:trPr>
          <w:trHeight w:val="300"/>
        </w:trPr>
        <w:tc>
          <w:tcPr>
            <w:tcW w:w="5954" w:type="dxa"/>
            <w:tcBorders>
              <w:top w:val="single" w:sz="4" w:space="0" w:color="000000"/>
              <w:left w:val="single" w:sz="4" w:space="0" w:color="000000"/>
              <w:bottom w:val="single" w:sz="4" w:space="0" w:color="000000"/>
              <w:right w:val="single" w:sz="4" w:space="0" w:color="000000"/>
            </w:tcBorders>
          </w:tcPr>
          <w:p w:rsidR="00EB4448" w:rsidRPr="007745C6" w:rsidRDefault="00EB4448" w:rsidP="00806A67">
            <w:pPr>
              <w:pStyle w:val="prastasiniatinklio"/>
              <w:spacing w:before="49" w:after="49"/>
              <w:ind w:firstLine="0"/>
              <w:rPr>
                <w:b/>
                <w:noProof/>
                <w:sz w:val="22"/>
                <w:szCs w:val="22"/>
                <w:lang w:val="lt-LT"/>
              </w:rPr>
            </w:pPr>
            <w:r w:rsidRPr="007745C6">
              <w:rPr>
                <w:b/>
                <w:noProof/>
                <w:sz w:val="22"/>
                <w:szCs w:val="22"/>
                <w:lang w:val="lt-LT"/>
              </w:rPr>
              <w:t>Kontaktinis telefono numeris</w:t>
            </w:r>
          </w:p>
          <w:p w:rsidR="00A33EC6" w:rsidRPr="007745C6" w:rsidRDefault="00A33EC6" w:rsidP="00806A67">
            <w:pPr>
              <w:pStyle w:val="prastasiniatinklio"/>
              <w:spacing w:before="49" w:after="49"/>
              <w:ind w:firstLine="0"/>
              <w:rPr>
                <w:b/>
                <w:noProof/>
                <w:sz w:val="22"/>
                <w:szCs w:val="22"/>
                <w:lang w:val="lt-LT"/>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7745C6" w:rsidRDefault="00EB4448" w:rsidP="00806A67">
            <w:pPr>
              <w:pStyle w:val="prastasiniatinklio"/>
              <w:spacing w:before="49" w:after="0"/>
              <w:jc w:val="center"/>
              <w:rPr>
                <w:b/>
                <w:i/>
                <w:iCs/>
                <w:noProof/>
                <w:sz w:val="22"/>
                <w:szCs w:val="22"/>
                <w:lang w:val="lt-LT"/>
              </w:rPr>
            </w:pPr>
            <w:r w:rsidRPr="007745C6">
              <w:rPr>
                <w:b/>
                <w:i/>
                <w:iCs/>
                <w:noProof/>
                <w:color w:val="000000" w:themeColor="text1"/>
                <w:sz w:val="22"/>
                <w:szCs w:val="22"/>
                <w:lang w:val="lt-LT"/>
              </w:rPr>
              <w:t>/ pildo tiekėjas /</w:t>
            </w:r>
          </w:p>
        </w:tc>
      </w:tr>
      <w:tr w:rsidR="00EB4448" w:rsidRPr="007745C6" w:rsidTr="00A33EC6">
        <w:trPr>
          <w:trHeight w:val="312"/>
        </w:trPr>
        <w:tc>
          <w:tcPr>
            <w:tcW w:w="5954" w:type="dxa"/>
            <w:tcBorders>
              <w:top w:val="single" w:sz="4" w:space="0" w:color="000000"/>
              <w:left w:val="single" w:sz="4" w:space="0" w:color="000000"/>
              <w:bottom w:val="single" w:sz="4" w:space="0" w:color="000000"/>
              <w:right w:val="single" w:sz="4" w:space="0" w:color="000000"/>
            </w:tcBorders>
          </w:tcPr>
          <w:p w:rsidR="00EB4448" w:rsidRPr="007745C6" w:rsidRDefault="00EB4448" w:rsidP="00806A67">
            <w:pPr>
              <w:pStyle w:val="prastasiniatinklio"/>
              <w:spacing w:before="49" w:after="49"/>
              <w:ind w:firstLine="0"/>
              <w:rPr>
                <w:b/>
                <w:noProof/>
                <w:sz w:val="22"/>
                <w:szCs w:val="22"/>
                <w:lang w:val="lt-LT"/>
              </w:rPr>
            </w:pPr>
            <w:r w:rsidRPr="007745C6">
              <w:rPr>
                <w:b/>
                <w:noProof/>
                <w:sz w:val="22"/>
                <w:szCs w:val="22"/>
                <w:lang w:val="lt-LT"/>
              </w:rPr>
              <w:t>Kontaktinis el. pašto adresas</w:t>
            </w:r>
          </w:p>
          <w:p w:rsidR="00A33EC6" w:rsidRPr="007745C6" w:rsidRDefault="00A33EC6" w:rsidP="00806A67">
            <w:pPr>
              <w:pStyle w:val="prastasiniatinklio"/>
              <w:spacing w:before="49" w:after="49"/>
              <w:ind w:firstLine="0"/>
              <w:rPr>
                <w:b/>
                <w:noProof/>
                <w:sz w:val="22"/>
                <w:szCs w:val="22"/>
                <w:lang w:val="lt-LT"/>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B4448" w:rsidRPr="007745C6" w:rsidRDefault="00EB4448" w:rsidP="00806A67">
            <w:pPr>
              <w:pStyle w:val="prastasiniatinklio"/>
              <w:spacing w:before="49" w:after="0"/>
              <w:jc w:val="center"/>
              <w:rPr>
                <w:b/>
                <w:i/>
                <w:iCs/>
                <w:noProof/>
                <w:sz w:val="22"/>
                <w:szCs w:val="22"/>
                <w:lang w:val="lt-LT"/>
              </w:rPr>
            </w:pPr>
            <w:r w:rsidRPr="007745C6">
              <w:rPr>
                <w:b/>
                <w:i/>
                <w:iCs/>
                <w:noProof/>
                <w:color w:val="000000" w:themeColor="text1"/>
                <w:sz w:val="22"/>
                <w:szCs w:val="22"/>
                <w:lang w:val="lt-LT"/>
              </w:rPr>
              <w:t>/ pildo tiekėjas /</w:t>
            </w:r>
          </w:p>
        </w:tc>
      </w:tr>
    </w:tbl>
    <w:p w:rsidR="0010487D" w:rsidRPr="007745C6" w:rsidRDefault="0010487D">
      <w:pPr>
        <w:pStyle w:val="Standard"/>
        <w:rPr>
          <w:b/>
          <w:bCs/>
          <w:noProof/>
          <w:sz w:val="22"/>
          <w:szCs w:val="22"/>
          <w:lang w:val="lt-LT"/>
        </w:rPr>
      </w:pPr>
    </w:p>
    <w:p w:rsidR="00661B92" w:rsidRPr="007745C6" w:rsidRDefault="002350C2" w:rsidP="0062137E">
      <w:pPr>
        <w:pStyle w:val="Standard"/>
        <w:ind w:firstLine="0"/>
        <w:rPr>
          <w:noProof/>
          <w:sz w:val="22"/>
          <w:szCs w:val="22"/>
          <w:lang w:val="lt-LT"/>
        </w:rPr>
      </w:pPr>
      <w:r w:rsidRPr="007745C6">
        <w:rPr>
          <w:b/>
          <w:bCs/>
          <w:noProof/>
          <w:sz w:val="22"/>
          <w:szCs w:val="22"/>
          <w:lang w:val="lt-LT"/>
        </w:rPr>
        <w:t>2.</w:t>
      </w:r>
      <w:r w:rsidRPr="007745C6">
        <w:rPr>
          <w:noProof/>
          <w:sz w:val="22"/>
          <w:szCs w:val="22"/>
          <w:lang w:val="lt-LT"/>
        </w:rPr>
        <w:t xml:space="preserve"> Šiuo pasiūlymų pažymime, kad sutinkame su visomis pirkimo sąlygomis, kurios nustatytos skelbime, paskelbtame Centrinėje viešųjų pirkimų informacinėje sistemoje (toliau – CVP IS) interneto adresu: </w:t>
      </w:r>
      <w:hyperlink r:id="rId7">
        <w:r w:rsidRPr="007745C6">
          <w:rPr>
            <w:rStyle w:val="Hipersaitas"/>
            <w:noProof/>
            <w:sz w:val="22"/>
            <w:szCs w:val="22"/>
            <w:lang w:val="lt-LT"/>
          </w:rPr>
          <w:t>https://pirkimai.eviesiejipirkimai.lt</w:t>
        </w:r>
      </w:hyperlink>
      <w:r w:rsidRPr="007745C6">
        <w:rPr>
          <w:rStyle w:val="Internetosaitas"/>
          <w:noProof/>
          <w:sz w:val="22"/>
          <w:szCs w:val="22"/>
          <w:u w:val="none"/>
          <w:lang w:val="lt-LT"/>
        </w:rPr>
        <w:t xml:space="preserve"> </w:t>
      </w:r>
      <w:r w:rsidRPr="007745C6">
        <w:rPr>
          <w:noProof/>
          <w:sz w:val="22"/>
          <w:szCs w:val="22"/>
          <w:lang w:val="lt-LT"/>
        </w:rPr>
        <w:t>ir kituose pirkimo dokumentuose (jų paaiškinimuose, papildymuose).</w:t>
      </w:r>
    </w:p>
    <w:p w:rsidR="0010487D" w:rsidRPr="007745C6" w:rsidRDefault="0010487D">
      <w:pPr>
        <w:pStyle w:val="prastasiniatinklio"/>
        <w:spacing w:before="51" w:after="51"/>
        <w:rPr>
          <w:b/>
          <w:bCs/>
          <w:noProof/>
          <w:sz w:val="22"/>
          <w:szCs w:val="22"/>
          <w:lang w:val="lt-LT"/>
        </w:rPr>
      </w:pPr>
    </w:p>
    <w:p w:rsidR="00661B92" w:rsidRPr="007745C6" w:rsidRDefault="002350C2" w:rsidP="0062137E">
      <w:pPr>
        <w:pStyle w:val="prastasiniatinklio"/>
        <w:spacing w:before="51" w:after="51"/>
        <w:ind w:firstLine="0"/>
        <w:rPr>
          <w:noProof/>
          <w:sz w:val="22"/>
          <w:szCs w:val="22"/>
          <w:lang w:val="lt-LT"/>
        </w:rPr>
      </w:pPr>
      <w:r w:rsidRPr="007745C6">
        <w:rPr>
          <w:b/>
          <w:bCs/>
          <w:noProof/>
          <w:sz w:val="22"/>
          <w:szCs w:val="22"/>
          <w:lang w:val="lt-LT"/>
        </w:rPr>
        <w:t xml:space="preserve">3. </w:t>
      </w:r>
      <w:r w:rsidRPr="007745C6">
        <w:rPr>
          <w:noProof/>
          <w:sz w:val="22"/>
          <w:szCs w:val="22"/>
          <w:lang w:val="lt-LT"/>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rsidR="0010487D" w:rsidRPr="007745C6" w:rsidRDefault="0010487D">
      <w:pPr>
        <w:pStyle w:val="prastasiniatinklio"/>
        <w:spacing w:before="51" w:after="51"/>
        <w:rPr>
          <w:b/>
          <w:bCs/>
          <w:noProof/>
          <w:sz w:val="22"/>
          <w:szCs w:val="22"/>
          <w:lang w:val="lt-LT"/>
        </w:rPr>
      </w:pPr>
    </w:p>
    <w:p w:rsidR="00661B92" w:rsidRPr="007745C6" w:rsidRDefault="002350C2" w:rsidP="0062137E">
      <w:pPr>
        <w:pStyle w:val="prastasiniatinklio"/>
        <w:spacing w:before="51" w:after="51"/>
        <w:ind w:firstLine="0"/>
        <w:rPr>
          <w:noProof/>
          <w:sz w:val="22"/>
          <w:szCs w:val="22"/>
          <w:lang w:val="lt-LT"/>
        </w:rPr>
      </w:pPr>
      <w:r w:rsidRPr="007745C6">
        <w:rPr>
          <w:b/>
          <w:bCs/>
          <w:noProof/>
          <w:sz w:val="22"/>
          <w:szCs w:val="22"/>
          <w:lang w:val="lt-LT"/>
        </w:rPr>
        <w:t>4.</w:t>
      </w:r>
      <w:r w:rsidRPr="007745C6">
        <w:rPr>
          <w:noProof/>
          <w:sz w:val="22"/>
          <w:szCs w:val="22"/>
          <w:lang w:val="lt-LT"/>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D104CB" w:rsidRPr="007745C6" w:rsidRDefault="00D104CB">
      <w:pPr>
        <w:pStyle w:val="prastasiniatinklio"/>
        <w:spacing w:before="51" w:after="51"/>
        <w:rPr>
          <w:b/>
          <w:bCs/>
          <w:noProof/>
          <w:sz w:val="22"/>
          <w:szCs w:val="22"/>
          <w:lang w:val="lt-LT"/>
        </w:rPr>
      </w:pPr>
    </w:p>
    <w:p w:rsidR="009E0D51" w:rsidRPr="007745C6" w:rsidRDefault="009E0D51">
      <w:pPr>
        <w:pStyle w:val="prastasiniatinklio"/>
        <w:spacing w:before="51" w:after="51"/>
        <w:rPr>
          <w:b/>
          <w:bCs/>
          <w:noProof/>
          <w:sz w:val="22"/>
          <w:szCs w:val="22"/>
          <w:lang w:val="lt-LT"/>
        </w:rPr>
      </w:pPr>
    </w:p>
    <w:p w:rsidR="00661B92" w:rsidRPr="007745C6" w:rsidRDefault="002350C2" w:rsidP="0062137E">
      <w:pPr>
        <w:pStyle w:val="prastasiniatinklio"/>
        <w:spacing w:before="51" w:after="51"/>
        <w:ind w:firstLine="0"/>
        <w:rPr>
          <w:noProof/>
          <w:sz w:val="22"/>
          <w:szCs w:val="22"/>
          <w:lang w:val="lt-LT"/>
        </w:rPr>
      </w:pPr>
      <w:r w:rsidRPr="007745C6">
        <w:rPr>
          <w:b/>
          <w:bCs/>
          <w:noProof/>
          <w:sz w:val="22"/>
          <w:szCs w:val="22"/>
          <w:lang w:val="lt-LT"/>
        </w:rPr>
        <w:lastRenderedPageBreak/>
        <w:t xml:space="preserve">5. </w:t>
      </w:r>
      <w:r w:rsidRPr="007745C6">
        <w:rPr>
          <w:noProof/>
          <w:sz w:val="22"/>
          <w:szCs w:val="22"/>
          <w:lang w:val="lt-LT"/>
        </w:rPr>
        <w:t xml:space="preserve">Vykdydami sutartį pasitelksime šiuos subrangovus ir dalį sutartyje numatytų užduočių perduosime vykdyti jiems </w:t>
      </w:r>
      <w:r w:rsidRPr="007745C6">
        <w:rPr>
          <w:i/>
          <w:iCs/>
          <w:noProof/>
          <w:sz w:val="22"/>
          <w:szCs w:val="22"/>
          <w:lang w:val="lt-LT"/>
        </w:rPr>
        <w:t>(pildyti tuomet, jei sutarties vykdymui tokie bus pasitelkti)</w:t>
      </w:r>
      <w:r w:rsidRPr="007745C6">
        <w:rPr>
          <w:noProof/>
          <w:sz w:val="22"/>
          <w:szCs w:val="22"/>
          <w:lang w:val="lt-LT"/>
        </w:rPr>
        <w:t>:</w:t>
      </w:r>
    </w:p>
    <w:tbl>
      <w:tblPr>
        <w:tblW w:w="9923" w:type="dxa"/>
        <w:tblInd w:w="-5" w:type="dxa"/>
        <w:tblLayout w:type="fixed"/>
        <w:tblLook w:val="0000" w:firstRow="0" w:lastRow="0" w:firstColumn="0" w:lastColumn="0" w:noHBand="0" w:noVBand="0"/>
      </w:tblPr>
      <w:tblGrid>
        <w:gridCol w:w="6521"/>
        <w:gridCol w:w="3402"/>
      </w:tblGrid>
      <w:tr w:rsidR="00661B92" w:rsidRPr="007745C6" w:rsidTr="00B113AB">
        <w:tc>
          <w:tcPr>
            <w:tcW w:w="6521" w:type="dxa"/>
            <w:tcBorders>
              <w:top w:val="single" w:sz="4" w:space="0" w:color="000000"/>
              <w:left w:val="single" w:sz="4" w:space="0" w:color="000000"/>
              <w:bottom w:val="single" w:sz="4" w:space="0" w:color="000000"/>
              <w:right w:val="single" w:sz="4" w:space="0" w:color="000000"/>
            </w:tcBorders>
          </w:tcPr>
          <w:p w:rsidR="00661B92" w:rsidRPr="007745C6" w:rsidRDefault="002350C2">
            <w:pPr>
              <w:pStyle w:val="prastasiniatinklio"/>
              <w:spacing w:before="49" w:after="0"/>
              <w:ind w:firstLine="0"/>
              <w:rPr>
                <w:noProof/>
                <w:sz w:val="22"/>
                <w:szCs w:val="22"/>
                <w:lang w:val="lt-LT"/>
              </w:rPr>
            </w:pPr>
            <w:r w:rsidRPr="007745C6">
              <w:rPr>
                <w:noProof/>
                <w:spacing w:val="-4"/>
                <w:sz w:val="22"/>
                <w:szCs w:val="22"/>
                <w:lang w:val="lt-LT"/>
              </w:rPr>
              <w:t>Subrangovo (-ų), subtiekėjo (-ų) ar subtiekėjo (</w:t>
            </w:r>
            <w:r w:rsidRPr="007745C6">
              <w:rPr>
                <w:noProof/>
                <w:spacing w:val="-4"/>
                <w:sz w:val="22"/>
                <w:szCs w:val="22"/>
                <w:lang w:val="lt-LT"/>
              </w:rPr>
              <w:noBreakHyphen/>
              <w:t>ų)</w:t>
            </w:r>
            <w:r w:rsidRPr="007745C6">
              <w:rPr>
                <w:noProof/>
                <w:sz w:val="22"/>
                <w:szCs w:val="22"/>
                <w:lang w:val="lt-LT"/>
              </w:rPr>
              <w:t xml:space="preserve"> pavadinimas (-ai)</w:t>
            </w:r>
          </w:p>
        </w:tc>
        <w:tc>
          <w:tcPr>
            <w:tcW w:w="3402" w:type="dxa"/>
            <w:tcBorders>
              <w:top w:val="single" w:sz="4" w:space="0" w:color="000000"/>
              <w:left w:val="single" w:sz="4" w:space="0" w:color="000000"/>
              <w:bottom w:val="single" w:sz="4" w:space="0" w:color="000000"/>
              <w:right w:val="single" w:sz="4" w:space="0" w:color="000000"/>
            </w:tcBorders>
          </w:tcPr>
          <w:p w:rsidR="00661B92" w:rsidRPr="007745C6" w:rsidRDefault="00661B92">
            <w:pPr>
              <w:pStyle w:val="prastasiniatinklio"/>
              <w:spacing w:before="49" w:after="0"/>
              <w:jc w:val="center"/>
              <w:rPr>
                <w:noProof/>
                <w:sz w:val="22"/>
                <w:szCs w:val="22"/>
                <w:lang w:val="lt-LT"/>
              </w:rPr>
            </w:pPr>
          </w:p>
        </w:tc>
      </w:tr>
      <w:tr w:rsidR="00661B92" w:rsidRPr="007745C6" w:rsidTr="00B113AB">
        <w:tc>
          <w:tcPr>
            <w:tcW w:w="6521" w:type="dxa"/>
            <w:tcBorders>
              <w:top w:val="single" w:sz="4" w:space="0" w:color="000000"/>
              <w:left w:val="single" w:sz="4" w:space="0" w:color="000000"/>
              <w:bottom w:val="single" w:sz="4" w:space="0" w:color="000000"/>
              <w:right w:val="single" w:sz="4" w:space="0" w:color="000000"/>
            </w:tcBorders>
          </w:tcPr>
          <w:p w:rsidR="00661B92" w:rsidRPr="007745C6" w:rsidRDefault="002350C2">
            <w:pPr>
              <w:pStyle w:val="prastasiniatinklio"/>
              <w:spacing w:before="49" w:after="49"/>
              <w:ind w:firstLine="0"/>
              <w:rPr>
                <w:noProof/>
                <w:sz w:val="22"/>
                <w:szCs w:val="22"/>
                <w:lang w:val="lt-LT"/>
              </w:rPr>
            </w:pPr>
            <w:r w:rsidRPr="007745C6">
              <w:rPr>
                <w:noProof/>
                <w:spacing w:val="-4"/>
                <w:sz w:val="22"/>
                <w:szCs w:val="22"/>
                <w:lang w:val="lt-LT"/>
              </w:rPr>
              <w:t>Subrangovo (-ų), subtiekėjo (-ų) ar subtiekėjo (</w:t>
            </w:r>
            <w:r w:rsidRPr="007745C6">
              <w:rPr>
                <w:noProof/>
                <w:spacing w:val="-4"/>
                <w:sz w:val="22"/>
                <w:szCs w:val="22"/>
                <w:lang w:val="lt-LT"/>
              </w:rPr>
              <w:noBreakHyphen/>
              <w:t>ų)</w:t>
            </w:r>
            <w:r w:rsidRPr="007745C6">
              <w:rPr>
                <w:noProof/>
                <w:sz w:val="22"/>
                <w:szCs w:val="22"/>
                <w:lang w:val="lt-LT"/>
              </w:rPr>
              <w:t xml:space="preserve"> adresas (-ai)</w:t>
            </w:r>
          </w:p>
        </w:tc>
        <w:tc>
          <w:tcPr>
            <w:tcW w:w="3402" w:type="dxa"/>
            <w:tcBorders>
              <w:top w:val="single" w:sz="4" w:space="0" w:color="000000"/>
              <w:left w:val="single" w:sz="4" w:space="0" w:color="000000"/>
              <w:bottom w:val="single" w:sz="4" w:space="0" w:color="000000"/>
              <w:right w:val="single" w:sz="4" w:space="0" w:color="000000"/>
            </w:tcBorders>
          </w:tcPr>
          <w:p w:rsidR="00661B92" w:rsidRPr="007745C6" w:rsidRDefault="00661B92">
            <w:pPr>
              <w:pStyle w:val="prastasiniatinklio"/>
              <w:spacing w:before="49" w:after="0"/>
              <w:jc w:val="center"/>
              <w:rPr>
                <w:noProof/>
                <w:sz w:val="22"/>
                <w:szCs w:val="22"/>
                <w:lang w:val="lt-LT"/>
              </w:rPr>
            </w:pPr>
          </w:p>
        </w:tc>
      </w:tr>
      <w:tr w:rsidR="00661B92" w:rsidRPr="007745C6" w:rsidTr="00B113AB">
        <w:tc>
          <w:tcPr>
            <w:tcW w:w="6521" w:type="dxa"/>
            <w:tcBorders>
              <w:top w:val="single" w:sz="4" w:space="0" w:color="000000"/>
              <w:left w:val="single" w:sz="4" w:space="0" w:color="000000"/>
              <w:bottom w:val="single" w:sz="4" w:space="0" w:color="000000"/>
              <w:right w:val="single" w:sz="4" w:space="0" w:color="000000"/>
            </w:tcBorders>
          </w:tcPr>
          <w:p w:rsidR="00661B92" w:rsidRPr="007745C6" w:rsidRDefault="002350C2">
            <w:pPr>
              <w:pStyle w:val="prastasiniatinklio"/>
              <w:spacing w:before="49" w:after="0"/>
              <w:ind w:firstLine="0"/>
              <w:rPr>
                <w:noProof/>
                <w:sz w:val="22"/>
                <w:szCs w:val="22"/>
                <w:lang w:val="lt-LT"/>
              </w:rPr>
            </w:pPr>
            <w:r w:rsidRPr="007745C6">
              <w:rPr>
                <w:noProof/>
                <w:sz w:val="22"/>
                <w:szCs w:val="22"/>
                <w:lang w:val="lt-LT"/>
              </w:rPr>
              <w:t>Įsipareigojimų dalis (procentais), kuriai ketinama pasitelkti subrangovą (-us), subtiekėją (-us) ar subtiekėją (-us)</w:t>
            </w:r>
          </w:p>
        </w:tc>
        <w:tc>
          <w:tcPr>
            <w:tcW w:w="3402" w:type="dxa"/>
            <w:tcBorders>
              <w:top w:val="single" w:sz="4" w:space="0" w:color="000000"/>
              <w:left w:val="single" w:sz="4" w:space="0" w:color="000000"/>
              <w:bottom w:val="single" w:sz="4" w:space="0" w:color="000000"/>
              <w:right w:val="single" w:sz="4" w:space="0" w:color="000000"/>
            </w:tcBorders>
          </w:tcPr>
          <w:p w:rsidR="00661B92" w:rsidRPr="007745C6" w:rsidRDefault="00661B92">
            <w:pPr>
              <w:pStyle w:val="prastasiniatinklio"/>
              <w:spacing w:before="49" w:after="0"/>
              <w:jc w:val="center"/>
              <w:rPr>
                <w:noProof/>
                <w:sz w:val="22"/>
                <w:szCs w:val="22"/>
                <w:lang w:val="lt-LT"/>
              </w:rPr>
            </w:pPr>
          </w:p>
        </w:tc>
      </w:tr>
      <w:tr w:rsidR="00661B92" w:rsidRPr="007745C6" w:rsidTr="00B113AB">
        <w:tc>
          <w:tcPr>
            <w:tcW w:w="6521" w:type="dxa"/>
            <w:tcBorders>
              <w:top w:val="single" w:sz="4" w:space="0" w:color="000000"/>
              <w:left w:val="single" w:sz="4" w:space="0" w:color="000000"/>
              <w:bottom w:val="single" w:sz="4" w:space="0" w:color="000000"/>
              <w:right w:val="single" w:sz="4" w:space="0" w:color="000000"/>
            </w:tcBorders>
          </w:tcPr>
          <w:p w:rsidR="00661B92" w:rsidRPr="007745C6" w:rsidRDefault="002350C2">
            <w:pPr>
              <w:pStyle w:val="prastasiniatinklio"/>
              <w:spacing w:before="49" w:after="0"/>
              <w:ind w:firstLine="0"/>
              <w:rPr>
                <w:noProof/>
                <w:spacing w:val="-4"/>
                <w:sz w:val="22"/>
                <w:szCs w:val="22"/>
                <w:lang w:val="lt-LT"/>
              </w:rPr>
            </w:pPr>
            <w:r w:rsidRPr="007745C6">
              <w:rPr>
                <w:noProof/>
                <w:spacing w:val="-4"/>
                <w:sz w:val="22"/>
                <w:szCs w:val="22"/>
                <w:lang w:val="lt-LT"/>
              </w:rPr>
              <w:t>Subrangovo (-ų), subtiekėjo (-ų) ar subtiekėjo (</w:t>
            </w:r>
            <w:r w:rsidRPr="007745C6">
              <w:rPr>
                <w:noProof/>
                <w:spacing w:val="-4"/>
                <w:sz w:val="22"/>
                <w:szCs w:val="22"/>
                <w:lang w:val="lt-LT"/>
              </w:rPr>
              <w:noBreakHyphen/>
              <w:t>ų) tenkančių įsipareigojimų dalies aprašymas</w:t>
            </w:r>
          </w:p>
        </w:tc>
        <w:tc>
          <w:tcPr>
            <w:tcW w:w="3402" w:type="dxa"/>
            <w:tcBorders>
              <w:top w:val="single" w:sz="4" w:space="0" w:color="000000"/>
              <w:left w:val="single" w:sz="4" w:space="0" w:color="000000"/>
              <w:bottom w:val="single" w:sz="4" w:space="0" w:color="000000"/>
              <w:right w:val="single" w:sz="4" w:space="0" w:color="000000"/>
            </w:tcBorders>
          </w:tcPr>
          <w:p w:rsidR="00661B92" w:rsidRPr="007745C6" w:rsidRDefault="00661B92">
            <w:pPr>
              <w:pStyle w:val="prastasiniatinklio"/>
              <w:spacing w:before="49" w:after="0"/>
              <w:jc w:val="center"/>
              <w:rPr>
                <w:noProof/>
                <w:sz w:val="22"/>
                <w:szCs w:val="22"/>
                <w:lang w:val="lt-LT"/>
              </w:rPr>
            </w:pPr>
          </w:p>
        </w:tc>
      </w:tr>
    </w:tbl>
    <w:p w:rsidR="00661B92" w:rsidRPr="007745C6" w:rsidRDefault="00661B92">
      <w:pPr>
        <w:pStyle w:val="prastasiniatinklio"/>
        <w:spacing w:before="49" w:after="49"/>
        <w:rPr>
          <w:noProof/>
          <w:sz w:val="22"/>
          <w:szCs w:val="22"/>
          <w:lang w:val="lt-LT"/>
        </w:rPr>
      </w:pPr>
    </w:p>
    <w:p w:rsidR="00661B92" w:rsidRPr="007745C6" w:rsidRDefault="002350C2" w:rsidP="0062137E">
      <w:pPr>
        <w:pStyle w:val="prastasiniatinklio"/>
        <w:spacing w:before="49" w:after="49"/>
        <w:ind w:firstLine="0"/>
        <w:rPr>
          <w:noProof/>
          <w:sz w:val="22"/>
          <w:szCs w:val="22"/>
          <w:lang w:val="lt-LT"/>
        </w:rPr>
      </w:pPr>
      <w:r w:rsidRPr="007745C6">
        <w:rPr>
          <w:b/>
          <w:bCs/>
          <w:noProof/>
          <w:sz w:val="22"/>
          <w:szCs w:val="22"/>
          <w:lang w:val="lt-LT"/>
        </w:rPr>
        <w:t>6</w:t>
      </w:r>
      <w:r w:rsidRPr="007745C6">
        <w:rPr>
          <w:noProof/>
          <w:sz w:val="22"/>
          <w:szCs w:val="22"/>
          <w:lang w:val="lt-LT"/>
        </w:rPr>
        <w:t xml:space="preserve">. Šiame pasiūlyme yra pateikta konfidenciali informacija (dokumentai su konfidencialia informacija įsegti atskirai) </w:t>
      </w:r>
      <w:r w:rsidRPr="007745C6">
        <w:rPr>
          <w:i/>
          <w:iCs/>
          <w:noProof/>
          <w:sz w:val="22"/>
          <w:szCs w:val="22"/>
          <w:lang w:val="lt-LT"/>
        </w:rPr>
        <w:t>(pildyti tuomet, jei bus pateikta konfidenciali informacija. Tiekėjas negali nurodyti, kad konfidencialus yra pasiūlymo įkainis (kaina) arba, kad visas pasiūlymas yra konfidencialus)</w:t>
      </w:r>
      <w:r w:rsidRPr="007745C6">
        <w:rPr>
          <w:noProof/>
          <w:sz w:val="22"/>
          <w:szCs w:val="22"/>
          <w:lang w:val="lt-LT"/>
        </w:rPr>
        <w:t>:</w:t>
      </w:r>
    </w:p>
    <w:tbl>
      <w:tblPr>
        <w:tblW w:w="9870" w:type="dxa"/>
        <w:tblInd w:w="39" w:type="dxa"/>
        <w:tblLayout w:type="fixed"/>
        <w:tblLook w:val="0000" w:firstRow="0" w:lastRow="0" w:firstColumn="0" w:lastColumn="0" w:noHBand="0" w:noVBand="0"/>
      </w:tblPr>
      <w:tblGrid>
        <w:gridCol w:w="629"/>
        <w:gridCol w:w="1878"/>
        <w:gridCol w:w="1701"/>
        <w:gridCol w:w="5662"/>
      </w:tblGrid>
      <w:tr w:rsidR="00661B92" w:rsidRPr="00543105">
        <w:trPr>
          <w:trHeight w:val="780"/>
        </w:trPr>
        <w:tc>
          <w:tcPr>
            <w:tcW w:w="629" w:type="dxa"/>
            <w:tcBorders>
              <w:top w:val="single" w:sz="4" w:space="0" w:color="000000"/>
              <w:left w:val="single" w:sz="4" w:space="0" w:color="000000"/>
              <w:bottom w:val="single" w:sz="4" w:space="0" w:color="000000"/>
              <w:right w:val="single" w:sz="4" w:space="0" w:color="000000"/>
            </w:tcBorders>
          </w:tcPr>
          <w:p w:rsidR="00661B92" w:rsidRPr="007745C6" w:rsidRDefault="002350C2">
            <w:pPr>
              <w:pStyle w:val="prastasiniatinklio"/>
              <w:spacing w:before="49" w:after="0"/>
              <w:ind w:firstLine="0"/>
              <w:rPr>
                <w:noProof/>
                <w:sz w:val="22"/>
                <w:szCs w:val="22"/>
                <w:lang w:val="lt-LT"/>
              </w:rPr>
            </w:pPr>
            <w:r w:rsidRPr="007745C6">
              <w:rPr>
                <w:noProof/>
                <w:sz w:val="22"/>
                <w:szCs w:val="22"/>
                <w:lang w:val="lt-LT"/>
              </w:rPr>
              <w:t>Eil.Nr.</w:t>
            </w:r>
          </w:p>
        </w:tc>
        <w:tc>
          <w:tcPr>
            <w:tcW w:w="1878" w:type="dxa"/>
            <w:tcBorders>
              <w:top w:val="single" w:sz="4" w:space="0" w:color="000000"/>
              <w:left w:val="single" w:sz="4" w:space="0" w:color="000000"/>
              <w:bottom w:val="single" w:sz="4" w:space="0" w:color="000000"/>
              <w:right w:val="single" w:sz="4" w:space="0" w:color="000000"/>
            </w:tcBorders>
          </w:tcPr>
          <w:p w:rsidR="00661B92" w:rsidRPr="007745C6" w:rsidRDefault="002350C2">
            <w:pPr>
              <w:pStyle w:val="prastasiniatinklio"/>
              <w:spacing w:before="49" w:after="0"/>
              <w:ind w:firstLine="0"/>
              <w:rPr>
                <w:noProof/>
                <w:sz w:val="22"/>
                <w:szCs w:val="22"/>
                <w:lang w:val="lt-LT"/>
              </w:rPr>
            </w:pPr>
            <w:r w:rsidRPr="007745C6">
              <w:rPr>
                <w:noProof/>
                <w:sz w:val="22"/>
                <w:szCs w:val="22"/>
                <w:lang w:val="lt-LT"/>
              </w:rPr>
              <w:t>Pateikto dokumento pavadinimas</w:t>
            </w:r>
          </w:p>
        </w:tc>
        <w:tc>
          <w:tcPr>
            <w:tcW w:w="1701" w:type="dxa"/>
            <w:tcBorders>
              <w:top w:val="single" w:sz="4" w:space="0" w:color="000000"/>
              <w:left w:val="single" w:sz="4" w:space="0" w:color="000000"/>
              <w:bottom w:val="single" w:sz="4" w:space="0" w:color="000000"/>
              <w:right w:val="single" w:sz="4" w:space="0" w:color="000000"/>
            </w:tcBorders>
          </w:tcPr>
          <w:p w:rsidR="00661B92" w:rsidRPr="007745C6" w:rsidRDefault="002350C2">
            <w:pPr>
              <w:pStyle w:val="prastasiniatinklio"/>
              <w:spacing w:before="49" w:after="0"/>
              <w:ind w:firstLine="0"/>
              <w:rPr>
                <w:noProof/>
                <w:sz w:val="22"/>
                <w:szCs w:val="22"/>
                <w:lang w:val="lt-LT"/>
              </w:rPr>
            </w:pPr>
            <w:r w:rsidRPr="007745C6">
              <w:rPr>
                <w:noProof/>
                <w:sz w:val="22"/>
                <w:szCs w:val="22"/>
                <w:lang w:val="lt-LT"/>
              </w:rPr>
              <w:t>Dokumento lapų skaičius</w:t>
            </w:r>
          </w:p>
        </w:tc>
        <w:tc>
          <w:tcPr>
            <w:tcW w:w="5662" w:type="dxa"/>
            <w:tcBorders>
              <w:top w:val="single" w:sz="4" w:space="0" w:color="000000"/>
              <w:left w:val="single" w:sz="4" w:space="0" w:color="000000"/>
              <w:bottom w:val="single" w:sz="4" w:space="0" w:color="000000"/>
              <w:right w:val="single" w:sz="4" w:space="0" w:color="000000"/>
            </w:tcBorders>
          </w:tcPr>
          <w:p w:rsidR="00661B92" w:rsidRPr="007745C6" w:rsidRDefault="002350C2">
            <w:pPr>
              <w:pStyle w:val="prastasiniatinklio"/>
              <w:spacing w:before="49" w:after="0"/>
              <w:ind w:firstLine="0"/>
              <w:rPr>
                <w:noProof/>
                <w:sz w:val="22"/>
                <w:szCs w:val="22"/>
                <w:lang w:val="lt-LT"/>
              </w:rPr>
            </w:pPr>
            <w:r w:rsidRPr="007745C6">
              <w:rPr>
                <w:noProof/>
                <w:sz w:val="22"/>
                <w:szCs w:val="22"/>
                <w:lang w:val="lt-LT"/>
              </w:rPr>
              <w:t>Dokumentas yra įkeltas šioje CVP IS pasiūlymo lango eilutėje („Prisegti dokumentai“ arba „Kvalifikaciniai klausimai“ prie atsakymo į klausimą)</w:t>
            </w:r>
          </w:p>
        </w:tc>
      </w:tr>
      <w:tr w:rsidR="00661B92" w:rsidRPr="00543105" w:rsidTr="00C26197">
        <w:trPr>
          <w:trHeight w:val="305"/>
        </w:trPr>
        <w:tc>
          <w:tcPr>
            <w:tcW w:w="629" w:type="dxa"/>
            <w:tcBorders>
              <w:top w:val="single" w:sz="4" w:space="0" w:color="000000"/>
              <w:left w:val="single" w:sz="4" w:space="0" w:color="000000"/>
              <w:bottom w:val="single" w:sz="4" w:space="0" w:color="000000"/>
              <w:right w:val="single" w:sz="4" w:space="0" w:color="000000"/>
            </w:tcBorders>
          </w:tcPr>
          <w:p w:rsidR="00661B92" w:rsidRPr="007745C6" w:rsidRDefault="00661B92">
            <w:pPr>
              <w:pStyle w:val="prastasiniatinklio"/>
              <w:spacing w:before="49" w:after="49"/>
              <w:jc w:val="center"/>
              <w:rPr>
                <w:noProof/>
                <w:sz w:val="22"/>
                <w:szCs w:val="22"/>
                <w:lang w:val="lt-LT"/>
              </w:rPr>
            </w:pPr>
          </w:p>
        </w:tc>
        <w:tc>
          <w:tcPr>
            <w:tcW w:w="1878" w:type="dxa"/>
            <w:tcBorders>
              <w:top w:val="single" w:sz="4" w:space="0" w:color="000000"/>
              <w:left w:val="single" w:sz="4" w:space="0" w:color="000000"/>
              <w:bottom w:val="single" w:sz="4" w:space="0" w:color="000000"/>
              <w:right w:val="single" w:sz="4" w:space="0" w:color="000000"/>
            </w:tcBorders>
          </w:tcPr>
          <w:p w:rsidR="00661B92" w:rsidRPr="007745C6" w:rsidRDefault="00661B92">
            <w:pPr>
              <w:pStyle w:val="prastasiniatinklio"/>
              <w:spacing w:before="49" w:after="0"/>
              <w:jc w:val="center"/>
              <w:rPr>
                <w:noProof/>
                <w:sz w:val="22"/>
                <w:szCs w:val="22"/>
                <w:lang w:val="lt-LT"/>
              </w:rPr>
            </w:pPr>
          </w:p>
        </w:tc>
        <w:tc>
          <w:tcPr>
            <w:tcW w:w="1701" w:type="dxa"/>
            <w:tcBorders>
              <w:top w:val="single" w:sz="4" w:space="0" w:color="000000"/>
              <w:left w:val="single" w:sz="4" w:space="0" w:color="000000"/>
              <w:bottom w:val="single" w:sz="4" w:space="0" w:color="000000"/>
              <w:right w:val="single" w:sz="4" w:space="0" w:color="000000"/>
            </w:tcBorders>
          </w:tcPr>
          <w:p w:rsidR="00661B92" w:rsidRPr="007745C6" w:rsidRDefault="00661B92">
            <w:pPr>
              <w:pStyle w:val="prastasiniatinklio"/>
              <w:spacing w:before="49" w:after="0"/>
              <w:jc w:val="center"/>
              <w:rPr>
                <w:noProof/>
                <w:sz w:val="22"/>
                <w:szCs w:val="22"/>
                <w:lang w:val="lt-LT"/>
              </w:rPr>
            </w:pPr>
          </w:p>
        </w:tc>
        <w:tc>
          <w:tcPr>
            <w:tcW w:w="5662" w:type="dxa"/>
            <w:tcBorders>
              <w:top w:val="single" w:sz="4" w:space="0" w:color="000000"/>
              <w:left w:val="single" w:sz="4" w:space="0" w:color="000000"/>
              <w:bottom w:val="single" w:sz="4" w:space="0" w:color="000000"/>
              <w:right w:val="single" w:sz="4" w:space="0" w:color="000000"/>
            </w:tcBorders>
          </w:tcPr>
          <w:p w:rsidR="00661B92" w:rsidRPr="007745C6" w:rsidRDefault="00661B92">
            <w:pPr>
              <w:pStyle w:val="prastasiniatinklio"/>
              <w:spacing w:before="49" w:after="0"/>
              <w:jc w:val="center"/>
              <w:rPr>
                <w:noProof/>
                <w:sz w:val="22"/>
                <w:szCs w:val="22"/>
                <w:lang w:val="lt-LT"/>
              </w:rPr>
            </w:pPr>
          </w:p>
        </w:tc>
      </w:tr>
    </w:tbl>
    <w:p w:rsidR="0010487D" w:rsidRPr="007745C6" w:rsidRDefault="0010487D" w:rsidP="00716076">
      <w:pPr>
        <w:pStyle w:val="prastasiniatinklio"/>
        <w:spacing w:before="49" w:after="49"/>
        <w:rPr>
          <w:b/>
          <w:bCs/>
          <w:noProof/>
          <w:color w:val="000000" w:themeColor="text1"/>
          <w:sz w:val="22"/>
          <w:szCs w:val="22"/>
          <w:lang w:val="lt-LT"/>
        </w:rPr>
      </w:pPr>
    </w:p>
    <w:p w:rsidR="00FC72A3" w:rsidRPr="003948A9" w:rsidRDefault="002350C2" w:rsidP="00F15284">
      <w:pPr>
        <w:pStyle w:val="prastasiniatinklio"/>
        <w:spacing w:before="49" w:after="49"/>
        <w:ind w:firstLine="0"/>
        <w:rPr>
          <w:noProof/>
          <w:color w:val="000000" w:themeColor="text1"/>
          <w:sz w:val="22"/>
          <w:szCs w:val="22"/>
          <w:lang w:val="lt-LT"/>
        </w:rPr>
      </w:pPr>
      <w:r w:rsidRPr="007745C6">
        <w:rPr>
          <w:b/>
          <w:bCs/>
          <w:noProof/>
          <w:color w:val="000000" w:themeColor="text1"/>
          <w:sz w:val="22"/>
          <w:szCs w:val="22"/>
          <w:lang w:val="lt-LT"/>
        </w:rPr>
        <w:t>7.</w:t>
      </w:r>
      <w:r w:rsidRPr="007745C6">
        <w:rPr>
          <w:noProof/>
          <w:color w:val="000000" w:themeColor="text1"/>
          <w:sz w:val="22"/>
          <w:szCs w:val="22"/>
          <w:lang w:val="lt-LT"/>
        </w:rPr>
        <w:t xml:space="preserve"> P</w:t>
      </w:r>
      <w:r w:rsidR="00BF6250" w:rsidRPr="007745C6">
        <w:rPr>
          <w:noProof/>
          <w:color w:val="000000" w:themeColor="text1"/>
          <w:sz w:val="22"/>
          <w:szCs w:val="22"/>
          <w:lang w:val="lt-LT"/>
        </w:rPr>
        <w:t xml:space="preserve">rekių </w:t>
      </w:r>
      <w:r w:rsidR="0062137E" w:rsidRPr="007745C6">
        <w:rPr>
          <w:noProof/>
          <w:color w:val="000000" w:themeColor="text1"/>
          <w:sz w:val="22"/>
          <w:szCs w:val="22"/>
          <w:lang w:val="lt-LT"/>
        </w:rPr>
        <w:t>pristatymo</w:t>
      </w:r>
      <w:r w:rsidR="00BF6250" w:rsidRPr="007745C6">
        <w:rPr>
          <w:noProof/>
          <w:color w:val="000000" w:themeColor="text1"/>
          <w:sz w:val="22"/>
          <w:szCs w:val="22"/>
          <w:lang w:val="lt-LT"/>
        </w:rPr>
        <w:t xml:space="preserve"> </w:t>
      </w:r>
      <w:r w:rsidRPr="007745C6">
        <w:rPr>
          <w:noProof/>
          <w:color w:val="000000" w:themeColor="text1"/>
          <w:sz w:val="22"/>
          <w:szCs w:val="22"/>
          <w:lang w:val="lt-LT"/>
        </w:rPr>
        <w:t>vieta –</w:t>
      </w:r>
      <w:r w:rsidR="00984E87" w:rsidRPr="007745C6">
        <w:rPr>
          <w:noProof/>
          <w:color w:val="000000" w:themeColor="text1"/>
          <w:sz w:val="22"/>
          <w:szCs w:val="22"/>
          <w:lang w:val="lt-LT"/>
        </w:rPr>
        <w:t xml:space="preserve"> </w:t>
      </w:r>
      <w:r w:rsidR="00341890" w:rsidRPr="003948A9">
        <w:rPr>
          <w:noProof/>
          <w:color w:val="000000" w:themeColor="text1"/>
          <w:sz w:val="22"/>
          <w:szCs w:val="22"/>
          <w:lang w:val="lt-LT"/>
        </w:rPr>
        <w:t>Polic</w:t>
      </w:r>
      <w:r w:rsidR="00441E03" w:rsidRPr="003948A9">
        <w:rPr>
          <w:noProof/>
          <w:color w:val="000000" w:themeColor="text1"/>
          <w:sz w:val="22"/>
          <w:szCs w:val="22"/>
          <w:lang w:val="lt-LT"/>
        </w:rPr>
        <w:t>i</w:t>
      </w:r>
      <w:r w:rsidR="00341890" w:rsidRPr="003948A9">
        <w:rPr>
          <w:noProof/>
          <w:color w:val="000000" w:themeColor="text1"/>
          <w:sz w:val="22"/>
          <w:szCs w:val="22"/>
          <w:lang w:val="lt-LT"/>
        </w:rPr>
        <w:t xml:space="preserve">jos departamento </w:t>
      </w:r>
      <w:r w:rsidR="00341890" w:rsidRPr="003948A9">
        <w:rPr>
          <w:bCs/>
          <w:noProof/>
          <w:color w:val="000000" w:themeColor="text1"/>
          <w:sz w:val="22"/>
          <w:szCs w:val="22"/>
          <w:lang w:val="lt-LT"/>
        </w:rPr>
        <w:t>prie Lietuvos Respublikos vidaus reikalų ministerijos</w:t>
      </w:r>
      <w:r w:rsidR="00341890" w:rsidRPr="003948A9">
        <w:rPr>
          <w:noProof/>
          <w:color w:val="000000" w:themeColor="text1"/>
          <w:sz w:val="22"/>
          <w:szCs w:val="22"/>
          <w:lang w:val="lt-LT"/>
        </w:rPr>
        <w:t xml:space="preserve"> </w:t>
      </w:r>
      <w:r w:rsidR="00D2782F" w:rsidRPr="003948A9">
        <w:rPr>
          <w:noProof/>
          <w:color w:val="000000" w:themeColor="text1"/>
          <w:sz w:val="22"/>
          <w:szCs w:val="22"/>
          <w:lang w:val="lt-LT"/>
        </w:rPr>
        <w:t>Viešosios tvarkos biuro Pajėgų valdymo valdybos 3-čiasis skyrius</w:t>
      </w:r>
      <w:r w:rsidR="00AA07C3" w:rsidRPr="003948A9">
        <w:rPr>
          <w:noProof/>
          <w:color w:val="000000" w:themeColor="text1"/>
          <w:sz w:val="22"/>
          <w:szCs w:val="22"/>
          <w:lang w:val="lt-LT"/>
        </w:rPr>
        <w:t>,</w:t>
      </w:r>
      <w:r w:rsidR="009001E8" w:rsidRPr="003948A9">
        <w:rPr>
          <w:noProof/>
          <w:color w:val="000000" w:themeColor="text1"/>
          <w:sz w:val="22"/>
          <w:szCs w:val="22"/>
          <w:lang w:val="lt-LT"/>
        </w:rPr>
        <w:t xml:space="preserve"> adresu </w:t>
      </w:r>
      <w:r w:rsidR="00D2782F" w:rsidRPr="003948A9">
        <w:rPr>
          <w:noProof/>
          <w:color w:val="000000" w:themeColor="text1"/>
          <w:sz w:val="22"/>
          <w:szCs w:val="22"/>
          <w:lang w:val="lt-LT"/>
        </w:rPr>
        <w:t xml:space="preserve">Saltoniškių g.19, LT-08106 </w:t>
      </w:r>
      <w:r w:rsidR="00AA07C3" w:rsidRPr="003948A9">
        <w:rPr>
          <w:noProof/>
          <w:color w:val="000000" w:themeColor="text1"/>
          <w:sz w:val="22"/>
          <w:szCs w:val="22"/>
          <w:lang w:val="lt-LT"/>
        </w:rPr>
        <w:t xml:space="preserve"> Vilnius</w:t>
      </w:r>
      <w:r w:rsidR="009001E8" w:rsidRPr="003948A9">
        <w:rPr>
          <w:noProof/>
          <w:color w:val="000000" w:themeColor="text1"/>
          <w:sz w:val="22"/>
          <w:szCs w:val="22"/>
          <w:lang w:val="lt-LT"/>
        </w:rPr>
        <w:t>.</w:t>
      </w:r>
    </w:p>
    <w:p w:rsidR="00C96766" w:rsidRPr="007745C6" w:rsidRDefault="00C96766" w:rsidP="00F15284">
      <w:pPr>
        <w:pStyle w:val="prastasiniatinklio"/>
        <w:spacing w:before="49" w:after="49"/>
        <w:ind w:firstLine="0"/>
        <w:rPr>
          <w:noProof/>
          <w:color w:val="FF0000"/>
          <w:sz w:val="22"/>
          <w:szCs w:val="22"/>
          <w:lang w:val="lt-LT"/>
        </w:rPr>
      </w:pPr>
    </w:p>
    <w:p w:rsidR="00661B92" w:rsidRPr="007745C6" w:rsidRDefault="002350C2" w:rsidP="0062137E">
      <w:pPr>
        <w:pStyle w:val="prastasiniatinklio"/>
        <w:spacing w:before="49" w:after="49"/>
        <w:ind w:firstLine="0"/>
        <w:rPr>
          <w:b/>
          <w:noProof/>
          <w:color w:val="000000" w:themeColor="text1"/>
          <w:sz w:val="22"/>
          <w:szCs w:val="22"/>
          <w:shd w:val="clear" w:color="auto" w:fill="FFFFFF"/>
          <w:lang w:val="lt-LT"/>
        </w:rPr>
      </w:pPr>
      <w:r w:rsidRPr="007745C6">
        <w:rPr>
          <w:b/>
          <w:bCs/>
          <w:noProof/>
          <w:color w:val="000000" w:themeColor="text1"/>
          <w:sz w:val="22"/>
          <w:szCs w:val="22"/>
          <w:shd w:val="clear" w:color="auto" w:fill="FFFFFF"/>
          <w:lang w:val="lt-LT"/>
        </w:rPr>
        <w:t>8.</w:t>
      </w:r>
      <w:r w:rsidRPr="007745C6">
        <w:rPr>
          <w:b/>
          <w:noProof/>
          <w:color w:val="000000" w:themeColor="text1"/>
          <w:sz w:val="22"/>
          <w:szCs w:val="22"/>
          <w:shd w:val="clear" w:color="auto" w:fill="FFFFFF"/>
          <w:lang w:val="lt-LT"/>
        </w:rPr>
        <w:t xml:space="preserve"> </w:t>
      </w:r>
      <w:r w:rsidR="00F83FC2" w:rsidRPr="007745C6">
        <w:rPr>
          <w:b/>
          <w:noProof/>
          <w:color w:val="000000" w:themeColor="text1"/>
          <w:sz w:val="22"/>
          <w:szCs w:val="22"/>
          <w:shd w:val="clear" w:color="auto" w:fill="FFFFFF"/>
          <w:lang w:val="lt-LT"/>
        </w:rPr>
        <w:t>Siūlomos šios prekės (p</w:t>
      </w:r>
      <w:r w:rsidR="00BF6250" w:rsidRPr="007745C6">
        <w:rPr>
          <w:b/>
          <w:noProof/>
          <w:color w:val="000000" w:themeColor="text1"/>
          <w:sz w:val="22"/>
          <w:szCs w:val="22"/>
          <w:shd w:val="clear" w:color="auto" w:fill="FFFFFF"/>
          <w:lang w:val="lt-LT"/>
        </w:rPr>
        <w:t>asiūlymo kaina</w:t>
      </w:r>
      <w:r w:rsidR="00F83FC2" w:rsidRPr="007745C6">
        <w:rPr>
          <w:b/>
          <w:noProof/>
          <w:color w:val="000000" w:themeColor="text1"/>
          <w:sz w:val="22"/>
          <w:szCs w:val="22"/>
          <w:shd w:val="clear" w:color="auto" w:fill="FFFFFF"/>
          <w:lang w:val="lt-LT"/>
        </w:rPr>
        <w:t>)</w:t>
      </w:r>
      <w:r w:rsidRPr="007745C6">
        <w:rPr>
          <w:b/>
          <w:noProof/>
          <w:color w:val="000000" w:themeColor="text1"/>
          <w:sz w:val="22"/>
          <w:szCs w:val="22"/>
          <w:shd w:val="clear" w:color="auto" w:fill="FFFFFF"/>
          <w:lang w:val="lt-LT"/>
        </w:rPr>
        <w:t>:</w:t>
      </w:r>
    </w:p>
    <w:tbl>
      <w:tblPr>
        <w:tblW w:w="9923" w:type="dxa"/>
        <w:tblInd w:w="-5" w:type="dxa"/>
        <w:tblLayout w:type="fixed"/>
        <w:tblCellMar>
          <w:left w:w="23" w:type="dxa"/>
        </w:tblCellMar>
        <w:tblLook w:val="0000" w:firstRow="0" w:lastRow="0" w:firstColumn="0" w:lastColumn="0" w:noHBand="0" w:noVBand="0"/>
      </w:tblPr>
      <w:tblGrid>
        <w:gridCol w:w="851"/>
        <w:gridCol w:w="3969"/>
        <w:gridCol w:w="1842"/>
        <w:gridCol w:w="1418"/>
        <w:gridCol w:w="1843"/>
      </w:tblGrid>
      <w:tr w:rsidR="003B3A44" w:rsidRPr="007745C6" w:rsidTr="003B3A44">
        <w:trPr>
          <w:trHeight w:val="427"/>
        </w:trPr>
        <w:tc>
          <w:tcPr>
            <w:tcW w:w="851"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pStyle w:val="prastasiniatinklio"/>
              <w:spacing w:before="0" w:after="0"/>
              <w:ind w:firstLine="0"/>
              <w:rPr>
                <w:noProof/>
                <w:color w:val="000000" w:themeColor="text1"/>
                <w:sz w:val="22"/>
                <w:szCs w:val="22"/>
                <w:shd w:val="clear" w:color="auto" w:fill="FFFFFF"/>
                <w:lang w:val="lt-LT"/>
              </w:rPr>
            </w:pPr>
            <w:r>
              <w:rPr>
                <w:noProof/>
                <w:color w:val="000000" w:themeColor="text1"/>
                <w:sz w:val="22"/>
                <w:szCs w:val="22"/>
                <w:shd w:val="clear" w:color="auto" w:fill="FFFFFF"/>
                <w:lang w:val="lt-LT"/>
              </w:rPr>
              <w:t>Eil. Nr.</w:t>
            </w:r>
          </w:p>
        </w:tc>
        <w:tc>
          <w:tcPr>
            <w:tcW w:w="3969"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pStyle w:val="prastasiniatinklio"/>
              <w:spacing w:before="0" w:after="0"/>
              <w:ind w:firstLine="0"/>
              <w:jc w:val="center"/>
              <w:rPr>
                <w:noProof/>
                <w:color w:val="000000" w:themeColor="text1"/>
                <w:sz w:val="22"/>
                <w:szCs w:val="22"/>
                <w:shd w:val="clear" w:color="auto" w:fill="FFFFFF"/>
                <w:lang w:val="lt-LT"/>
              </w:rPr>
            </w:pPr>
            <w:r w:rsidRPr="007745C6">
              <w:rPr>
                <w:noProof/>
                <w:color w:val="000000" w:themeColor="text1"/>
                <w:sz w:val="22"/>
                <w:szCs w:val="22"/>
                <w:shd w:val="clear" w:color="auto" w:fill="FFFFFF"/>
                <w:lang w:val="lt-LT"/>
              </w:rPr>
              <w:t>Prekės pavadinimas</w:t>
            </w:r>
          </w:p>
          <w:p w:rsidR="003B3A44" w:rsidRPr="007745C6" w:rsidRDefault="003B3A44" w:rsidP="0079592A">
            <w:pPr>
              <w:pStyle w:val="prastasiniatinklio"/>
              <w:spacing w:before="0" w:after="0"/>
              <w:ind w:firstLine="0"/>
              <w:rPr>
                <w:noProof/>
                <w:color w:val="000000" w:themeColor="text1"/>
                <w:sz w:val="22"/>
                <w:szCs w:val="22"/>
                <w:shd w:val="clear" w:color="auto" w:fill="FFFFFF"/>
                <w:lang w:val="lt-LT"/>
              </w:rPr>
            </w:pPr>
          </w:p>
        </w:tc>
        <w:tc>
          <w:tcPr>
            <w:tcW w:w="1842"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pStyle w:val="prastasiniatinklio"/>
              <w:spacing w:before="0" w:after="0"/>
              <w:ind w:firstLine="0"/>
              <w:jc w:val="center"/>
              <w:rPr>
                <w:noProof/>
                <w:color w:val="000000" w:themeColor="text1"/>
                <w:sz w:val="22"/>
                <w:szCs w:val="22"/>
                <w:shd w:val="clear" w:color="auto" w:fill="FFFFFF"/>
                <w:lang w:val="lt-LT"/>
              </w:rPr>
            </w:pPr>
            <w:r w:rsidRPr="007745C6">
              <w:rPr>
                <w:noProof/>
                <w:color w:val="000000" w:themeColor="text1"/>
                <w:sz w:val="22"/>
                <w:szCs w:val="22"/>
                <w:shd w:val="clear" w:color="auto" w:fill="FFFFFF"/>
                <w:lang w:val="lt-LT"/>
              </w:rPr>
              <w:t>Mato vnt.</w:t>
            </w:r>
          </w:p>
          <w:p w:rsidR="003B3A44" w:rsidRPr="007745C6" w:rsidRDefault="003B3A44" w:rsidP="0079592A">
            <w:pPr>
              <w:pStyle w:val="prastasiniatinklio"/>
              <w:spacing w:before="0" w:after="0"/>
              <w:ind w:firstLine="0"/>
              <w:jc w:val="center"/>
              <w:rPr>
                <w:noProof/>
                <w:color w:val="000000" w:themeColor="text1"/>
                <w:sz w:val="22"/>
                <w:szCs w:val="22"/>
                <w:shd w:val="clear" w:color="auto" w:fill="FFFFFF"/>
                <w:lang w:val="lt-LT"/>
              </w:rPr>
            </w:pPr>
          </w:p>
        </w:tc>
        <w:tc>
          <w:tcPr>
            <w:tcW w:w="1418"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pStyle w:val="prastasiniatinklio"/>
              <w:spacing w:before="0" w:after="0"/>
              <w:ind w:firstLine="0"/>
              <w:jc w:val="center"/>
              <w:rPr>
                <w:noProof/>
                <w:color w:val="000000" w:themeColor="text1"/>
                <w:sz w:val="22"/>
                <w:szCs w:val="22"/>
                <w:shd w:val="clear" w:color="auto" w:fill="FFFFFF"/>
                <w:lang w:val="lt-LT"/>
              </w:rPr>
            </w:pPr>
            <w:r w:rsidRPr="007745C6">
              <w:rPr>
                <w:noProof/>
                <w:color w:val="000000" w:themeColor="text1"/>
                <w:sz w:val="22"/>
                <w:szCs w:val="22"/>
                <w:shd w:val="clear" w:color="auto" w:fill="FFFFFF"/>
                <w:lang w:val="lt-LT"/>
              </w:rPr>
              <w:t>Kiekis</w:t>
            </w:r>
          </w:p>
        </w:tc>
        <w:tc>
          <w:tcPr>
            <w:tcW w:w="1843" w:type="dxa"/>
            <w:tcBorders>
              <w:top w:val="single" w:sz="4" w:space="0" w:color="00000A"/>
              <w:left w:val="single" w:sz="4" w:space="0" w:color="00000A"/>
              <w:bottom w:val="single" w:sz="4" w:space="0" w:color="00000A"/>
              <w:right w:val="single" w:sz="4" w:space="0" w:color="00000A"/>
            </w:tcBorders>
          </w:tcPr>
          <w:p w:rsidR="0079592A" w:rsidRDefault="0079592A" w:rsidP="0079592A">
            <w:pPr>
              <w:pStyle w:val="prastasiniatinklio"/>
              <w:spacing w:before="0" w:after="0"/>
              <w:ind w:firstLine="0"/>
              <w:jc w:val="center"/>
              <w:rPr>
                <w:noProof/>
                <w:color w:val="000000" w:themeColor="text1"/>
                <w:sz w:val="22"/>
                <w:szCs w:val="22"/>
                <w:shd w:val="clear" w:color="auto" w:fill="FFFFFF"/>
                <w:lang w:val="lt-LT"/>
              </w:rPr>
            </w:pPr>
            <w:r>
              <w:rPr>
                <w:noProof/>
                <w:color w:val="000000" w:themeColor="text1"/>
                <w:sz w:val="22"/>
                <w:szCs w:val="22"/>
                <w:shd w:val="clear" w:color="auto" w:fill="FFFFFF"/>
                <w:lang w:val="lt-LT"/>
              </w:rPr>
              <w:t>Ka</w:t>
            </w:r>
            <w:r w:rsidR="003B3A44" w:rsidRPr="007745C6">
              <w:rPr>
                <w:noProof/>
                <w:color w:val="000000" w:themeColor="text1"/>
                <w:sz w:val="22"/>
                <w:szCs w:val="22"/>
                <w:shd w:val="clear" w:color="auto" w:fill="FFFFFF"/>
                <w:lang w:val="lt-LT"/>
              </w:rPr>
              <w:t xml:space="preserve">ina </w:t>
            </w:r>
          </w:p>
          <w:p w:rsidR="003B3A44" w:rsidRPr="007745C6" w:rsidRDefault="003B3A44" w:rsidP="0079592A">
            <w:pPr>
              <w:pStyle w:val="prastasiniatinklio"/>
              <w:spacing w:before="0" w:after="0"/>
              <w:ind w:firstLine="0"/>
              <w:jc w:val="center"/>
              <w:rPr>
                <w:noProof/>
                <w:color w:val="000000" w:themeColor="text1"/>
                <w:sz w:val="22"/>
                <w:szCs w:val="22"/>
                <w:highlight w:val="yellow"/>
                <w:shd w:val="clear" w:color="auto" w:fill="FFFFFF"/>
                <w:lang w:val="lt-LT"/>
              </w:rPr>
            </w:pPr>
            <w:r w:rsidRPr="007745C6">
              <w:rPr>
                <w:noProof/>
                <w:color w:val="000000" w:themeColor="text1"/>
                <w:sz w:val="22"/>
                <w:szCs w:val="22"/>
                <w:shd w:val="clear" w:color="auto" w:fill="FFFFFF"/>
                <w:lang w:val="lt-LT"/>
              </w:rPr>
              <w:t>Eur be PVM</w:t>
            </w:r>
          </w:p>
        </w:tc>
      </w:tr>
      <w:tr w:rsidR="003B3A44" w:rsidRPr="007745C6" w:rsidTr="003B3A44">
        <w:trPr>
          <w:trHeight w:val="252"/>
        </w:trPr>
        <w:tc>
          <w:tcPr>
            <w:tcW w:w="851"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rPr>
                <w:rFonts w:ascii="Times New Roman" w:hAnsi="Times New Roman" w:cs="Times New Roman"/>
                <w:b/>
                <w:noProof/>
                <w:color w:val="000000" w:themeColor="text1"/>
                <w:lang w:val="lt-LT"/>
              </w:rPr>
            </w:pPr>
            <w:r>
              <w:rPr>
                <w:rFonts w:ascii="Times New Roman" w:hAnsi="Times New Roman" w:cs="Times New Roman"/>
                <w:b/>
                <w:noProof/>
                <w:color w:val="000000" w:themeColor="text1"/>
                <w:lang w:val="lt-LT"/>
              </w:rPr>
              <w:t xml:space="preserve"> 8.1.</w:t>
            </w:r>
          </w:p>
        </w:tc>
        <w:tc>
          <w:tcPr>
            <w:tcW w:w="3969" w:type="dxa"/>
            <w:tcBorders>
              <w:top w:val="single" w:sz="4" w:space="0" w:color="00000A"/>
              <w:left w:val="single" w:sz="4" w:space="0" w:color="00000A"/>
              <w:bottom w:val="single" w:sz="4" w:space="0" w:color="00000A"/>
              <w:right w:val="single" w:sz="4" w:space="0" w:color="00000A"/>
            </w:tcBorders>
          </w:tcPr>
          <w:p w:rsidR="003B3A44" w:rsidRPr="007745C6" w:rsidDel="00D2782F" w:rsidRDefault="003B3A44" w:rsidP="0079592A">
            <w:pPr>
              <w:rPr>
                <w:rFonts w:ascii="Times New Roman" w:hAnsi="Times New Roman" w:cs="Times New Roman"/>
                <w:b/>
                <w:noProof/>
                <w:color w:val="000000" w:themeColor="text1"/>
                <w:lang w:val="lt-LT"/>
              </w:rPr>
            </w:pPr>
            <w:r w:rsidRPr="007745C6">
              <w:rPr>
                <w:rFonts w:ascii="Times New Roman" w:hAnsi="Times New Roman" w:cs="Times New Roman"/>
                <w:b/>
                <w:noProof/>
                <w:color w:val="000000" w:themeColor="text1"/>
                <w:lang w:val="lt-LT"/>
              </w:rPr>
              <w:t>Specializuotas bepilotis orlaivis Nr.1</w:t>
            </w:r>
          </w:p>
        </w:tc>
        <w:tc>
          <w:tcPr>
            <w:tcW w:w="1842"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jc w:val="center"/>
              <w:rPr>
                <w:rFonts w:ascii="Times New Roman" w:hAnsi="Times New Roman" w:cs="Times New Roman"/>
                <w:noProof/>
                <w:color w:val="000000" w:themeColor="text1"/>
                <w:lang w:val="lt-LT"/>
              </w:rPr>
            </w:pPr>
            <w:r w:rsidRPr="007745C6">
              <w:rPr>
                <w:rFonts w:ascii="Times New Roman" w:hAnsi="Times New Roman" w:cs="Times New Roman"/>
                <w:noProof/>
                <w:color w:val="000000" w:themeColor="text1"/>
                <w:lang w:val="lt-LT"/>
              </w:rPr>
              <w:t>komplektas</w:t>
            </w:r>
          </w:p>
        </w:tc>
        <w:tc>
          <w:tcPr>
            <w:tcW w:w="1418"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jc w:val="center"/>
              <w:rPr>
                <w:rFonts w:ascii="Times New Roman" w:hAnsi="Times New Roman" w:cs="Times New Roman"/>
                <w:b/>
                <w:iCs/>
                <w:noProof/>
                <w:color w:val="000000" w:themeColor="text1"/>
                <w:lang w:val="lt-LT"/>
              </w:rPr>
            </w:pPr>
            <w:r w:rsidRPr="007745C6">
              <w:rPr>
                <w:rFonts w:ascii="Times New Roman" w:hAnsi="Times New Roman" w:cs="Times New Roman"/>
                <w:b/>
                <w:iCs/>
                <w:noProof/>
                <w:color w:val="000000" w:themeColor="text1"/>
                <w:lang w:val="lt-LT"/>
              </w:rPr>
              <w:t>1</w:t>
            </w:r>
          </w:p>
        </w:tc>
        <w:tc>
          <w:tcPr>
            <w:tcW w:w="1843"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jc w:val="center"/>
              <w:rPr>
                <w:rFonts w:ascii="Times New Roman" w:hAnsi="Times New Roman" w:cs="Times New Roman"/>
                <w:b/>
                <w:i/>
                <w:iCs/>
                <w:noProof/>
                <w:color w:val="000000" w:themeColor="text1"/>
                <w:lang w:val="lt-LT"/>
              </w:rPr>
            </w:pPr>
          </w:p>
        </w:tc>
      </w:tr>
      <w:tr w:rsidR="003B3A44" w:rsidRPr="007745C6" w:rsidTr="003B3A44">
        <w:trPr>
          <w:trHeight w:val="252"/>
        </w:trPr>
        <w:tc>
          <w:tcPr>
            <w:tcW w:w="851"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rPr>
                <w:rFonts w:ascii="Times New Roman" w:hAnsi="Times New Roman" w:cs="Times New Roman"/>
                <w:b/>
                <w:noProof/>
                <w:color w:val="000000" w:themeColor="text1"/>
                <w:lang w:val="lt-LT"/>
              </w:rPr>
            </w:pPr>
            <w:r>
              <w:rPr>
                <w:rFonts w:ascii="Times New Roman" w:hAnsi="Times New Roman" w:cs="Times New Roman"/>
                <w:b/>
                <w:noProof/>
                <w:color w:val="000000" w:themeColor="text1"/>
                <w:lang w:val="lt-LT"/>
              </w:rPr>
              <w:t xml:space="preserve"> 8.2.</w:t>
            </w:r>
          </w:p>
        </w:tc>
        <w:tc>
          <w:tcPr>
            <w:tcW w:w="3969" w:type="dxa"/>
            <w:tcBorders>
              <w:top w:val="single" w:sz="4" w:space="0" w:color="00000A"/>
              <w:left w:val="single" w:sz="4" w:space="0" w:color="00000A"/>
              <w:bottom w:val="single" w:sz="4" w:space="0" w:color="00000A"/>
              <w:right w:val="single" w:sz="4" w:space="0" w:color="00000A"/>
            </w:tcBorders>
          </w:tcPr>
          <w:p w:rsidR="003B3A44" w:rsidRPr="007745C6" w:rsidDel="00D2782F" w:rsidRDefault="003B3A44" w:rsidP="0079592A">
            <w:pPr>
              <w:rPr>
                <w:rFonts w:ascii="Times New Roman" w:hAnsi="Times New Roman" w:cs="Times New Roman"/>
                <w:b/>
                <w:noProof/>
                <w:color w:val="000000" w:themeColor="text1"/>
                <w:lang w:val="lt-LT"/>
              </w:rPr>
            </w:pPr>
            <w:r w:rsidRPr="007745C6">
              <w:rPr>
                <w:rFonts w:ascii="Times New Roman" w:hAnsi="Times New Roman" w:cs="Times New Roman"/>
                <w:b/>
                <w:noProof/>
                <w:color w:val="000000" w:themeColor="text1"/>
                <w:lang w:val="lt-LT"/>
              </w:rPr>
              <w:t>Specializuotas bepilotis orlaivis Nr.2</w:t>
            </w:r>
          </w:p>
        </w:tc>
        <w:tc>
          <w:tcPr>
            <w:tcW w:w="1842"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jc w:val="center"/>
              <w:rPr>
                <w:rFonts w:ascii="Times New Roman" w:hAnsi="Times New Roman" w:cs="Times New Roman"/>
                <w:noProof/>
                <w:color w:val="000000" w:themeColor="text1"/>
                <w:lang w:val="lt-LT"/>
              </w:rPr>
            </w:pPr>
            <w:r w:rsidRPr="007745C6">
              <w:rPr>
                <w:rFonts w:ascii="Times New Roman" w:hAnsi="Times New Roman" w:cs="Times New Roman"/>
                <w:noProof/>
                <w:color w:val="000000" w:themeColor="text1"/>
                <w:lang w:val="lt-LT"/>
              </w:rPr>
              <w:t>komplektas</w:t>
            </w:r>
          </w:p>
        </w:tc>
        <w:tc>
          <w:tcPr>
            <w:tcW w:w="1418"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jc w:val="center"/>
              <w:rPr>
                <w:rFonts w:ascii="Times New Roman" w:hAnsi="Times New Roman" w:cs="Times New Roman"/>
                <w:b/>
                <w:iCs/>
                <w:noProof/>
                <w:color w:val="000000" w:themeColor="text1"/>
                <w:lang w:val="lt-LT"/>
              </w:rPr>
            </w:pPr>
            <w:r w:rsidRPr="007745C6">
              <w:rPr>
                <w:rFonts w:ascii="Times New Roman" w:hAnsi="Times New Roman" w:cs="Times New Roman"/>
                <w:b/>
                <w:iCs/>
                <w:noProof/>
                <w:color w:val="000000" w:themeColor="text1"/>
                <w:lang w:val="lt-LT"/>
              </w:rPr>
              <w:t>2</w:t>
            </w:r>
          </w:p>
        </w:tc>
        <w:tc>
          <w:tcPr>
            <w:tcW w:w="1843"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jc w:val="center"/>
              <w:rPr>
                <w:rFonts w:ascii="Times New Roman" w:hAnsi="Times New Roman" w:cs="Times New Roman"/>
                <w:b/>
                <w:i/>
                <w:iCs/>
                <w:noProof/>
                <w:color w:val="000000" w:themeColor="text1"/>
                <w:lang w:val="lt-LT"/>
              </w:rPr>
            </w:pPr>
          </w:p>
        </w:tc>
      </w:tr>
      <w:tr w:rsidR="003B3A44" w:rsidRPr="007745C6" w:rsidTr="00D602B5">
        <w:trPr>
          <w:trHeight w:val="217"/>
        </w:trPr>
        <w:tc>
          <w:tcPr>
            <w:tcW w:w="8080" w:type="dxa"/>
            <w:gridSpan w:val="4"/>
            <w:tcBorders>
              <w:left w:val="single" w:sz="4" w:space="0" w:color="00000A"/>
              <w:bottom w:val="single" w:sz="4" w:space="0" w:color="00000A"/>
              <w:right w:val="single" w:sz="4" w:space="0" w:color="00000A"/>
            </w:tcBorders>
          </w:tcPr>
          <w:p w:rsidR="003B3A44" w:rsidRPr="007745C6" w:rsidRDefault="003B3A44" w:rsidP="0079592A">
            <w:pPr>
              <w:pStyle w:val="Standard"/>
              <w:ind w:firstLine="0"/>
              <w:jc w:val="right"/>
              <w:rPr>
                <w:noProof/>
                <w:color w:val="000000" w:themeColor="text1"/>
                <w:sz w:val="22"/>
                <w:szCs w:val="22"/>
                <w:lang w:val="lt-LT"/>
              </w:rPr>
            </w:pPr>
            <w:r>
              <w:rPr>
                <w:noProof/>
                <w:color w:val="000000" w:themeColor="text1"/>
                <w:sz w:val="22"/>
                <w:szCs w:val="22"/>
                <w:lang w:val="lt-LT"/>
              </w:rPr>
              <w:t>Bendra kaina, Eur be PVM</w:t>
            </w:r>
          </w:p>
        </w:tc>
        <w:tc>
          <w:tcPr>
            <w:tcW w:w="1843"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pStyle w:val="Standard"/>
              <w:ind w:firstLine="0"/>
              <w:jc w:val="center"/>
              <w:rPr>
                <w:b/>
                <w:i/>
                <w:iCs/>
                <w:noProof/>
                <w:color w:val="000000" w:themeColor="text1"/>
                <w:sz w:val="22"/>
                <w:szCs w:val="22"/>
                <w:lang w:val="lt-LT"/>
              </w:rPr>
            </w:pPr>
          </w:p>
        </w:tc>
      </w:tr>
      <w:tr w:rsidR="003B3A44" w:rsidRPr="007745C6" w:rsidTr="00D602B5">
        <w:trPr>
          <w:trHeight w:val="217"/>
        </w:trPr>
        <w:tc>
          <w:tcPr>
            <w:tcW w:w="8080" w:type="dxa"/>
            <w:gridSpan w:val="4"/>
            <w:tcBorders>
              <w:left w:val="single" w:sz="4" w:space="0" w:color="00000A"/>
              <w:bottom w:val="single" w:sz="4" w:space="0" w:color="00000A"/>
              <w:right w:val="single" w:sz="4" w:space="0" w:color="00000A"/>
            </w:tcBorders>
          </w:tcPr>
          <w:p w:rsidR="003B3A44" w:rsidRPr="007745C6" w:rsidRDefault="003B3A44" w:rsidP="0079592A">
            <w:pPr>
              <w:pStyle w:val="Standard"/>
              <w:ind w:firstLine="0"/>
              <w:jc w:val="right"/>
              <w:rPr>
                <w:b/>
                <w:i/>
                <w:iCs/>
                <w:noProof/>
                <w:color w:val="000000" w:themeColor="text1"/>
                <w:sz w:val="22"/>
                <w:szCs w:val="22"/>
                <w:lang w:val="lt-LT"/>
              </w:rPr>
            </w:pPr>
            <w:r w:rsidRPr="007745C6">
              <w:rPr>
                <w:noProof/>
                <w:color w:val="000000" w:themeColor="text1"/>
                <w:sz w:val="22"/>
                <w:szCs w:val="22"/>
                <w:lang w:val="lt-LT"/>
              </w:rPr>
              <w:t xml:space="preserve">PVM </w:t>
            </w:r>
            <w:r w:rsidRPr="007745C6">
              <w:rPr>
                <w:noProof/>
                <w:sz w:val="22"/>
                <w:szCs w:val="22"/>
                <w:lang w:val="lt-LT"/>
              </w:rPr>
              <w:t xml:space="preserve">(21 proc.), </w:t>
            </w:r>
            <w:r w:rsidRPr="007745C6">
              <w:rPr>
                <w:noProof/>
                <w:color w:val="000000" w:themeColor="text1"/>
                <w:sz w:val="22"/>
                <w:szCs w:val="22"/>
                <w:lang w:val="lt-LT"/>
              </w:rPr>
              <w:t>bendra PVM suma:</w:t>
            </w:r>
          </w:p>
        </w:tc>
        <w:tc>
          <w:tcPr>
            <w:tcW w:w="1843"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pStyle w:val="Standard"/>
              <w:ind w:firstLine="0"/>
              <w:jc w:val="center"/>
              <w:rPr>
                <w:b/>
                <w:i/>
                <w:iCs/>
                <w:noProof/>
                <w:color w:val="000000" w:themeColor="text1"/>
                <w:sz w:val="22"/>
                <w:szCs w:val="22"/>
                <w:lang w:val="lt-LT"/>
              </w:rPr>
            </w:pPr>
          </w:p>
        </w:tc>
      </w:tr>
      <w:tr w:rsidR="003B3A44" w:rsidRPr="007745C6" w:rsidTr="00D602B5">
        <w:trPr>
          <w:trHeight w:val="180"/>
        </w:trPr>
        <w:tc>
          <w:tcPr>
            <w:tcW w:w="8080" w:type="dxa"/>
            <w:gridSpan w:val="4"/>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pStyle w:val="Lentelsturinys"/>
              <w:ind w:firstLine="0"/>
              <w:jc w:val="right"/>
              <w:rPr>
                <w:b/>
                <w:i/>
                <w:iCs/>
                <w:noProof/>
                <w:color w:val="000000" w:themeColor="text1"/>
                <w:sz w:val="22"/>
                <w:szCs w:val="22"/>
                <w:lang w:val="lt-LT"/>
              </w:rPr>
            </w:pPr>
            <w:r w:rsidRPr="007745C6">
              <w:rPr>
                <w:noProof/>
                <w:color w:val="000000" w:themeColor="text1"/>
                <w:sz w:val="22"/>
                <w:szCs w:val="22"/>
                <w:lang w:val="lt-LT"/>
              </w:rPr>
              <w:t>Pasiūlymo kaina, Eur su PVM</w:t>
            </w:r>
            <w:r w:rsidRPr="007745C6">
              <w:rPr>
                <w:b/>
                <w:noProof/>
                <w:color w:val="000000" w:themeColor="text1"/>
                <w:sz w:val="22"/>
                <w:szCs w:val="22"/>
                <w:lang w:val="lt-LT"/>
              </w:rPr>
              <w:t>:</w:t>
            </w:r>
          </w:p>
        </w:tc>
        <w:tc>
          <w:tcPr>
            <w:tcW w:w="1843" w:type="dxa"/>
            <w:tcBorders>
              <w:top w:val="single" w:sz="4" w:space="0" w:color="00000A"/>
              <w:left w:val="single" w:sz="4" w:space="0" w:color="00000A"/>
              <w:bottom w:val="single" w:sz="4" w:space="0" w:color="00000A"/>
              <w:right w:val="single" w:sz="4" w:space="0" w:color="00000A"/>
            </w:tcBorders>
          </w:tcPr>
          <w:p w:rsidR="003B3A44" w:rsidRPr="007745C6" w:rsidRDefault="003B3A44" w:rsidP="0079592A">
            <w:pPr>
              <w:pStyle w:val="Lentelsturinys"/>
              <w:ind w:firstLine="0"/>
              <w:jc w:val="center"/>
              <w:rPr>
                <w:b/>
                <w:i/>
                <w:iCs/>
                <w:noProof/>
                <w:color w:val="000000" w:themeColor="text1"/>
                <w:sz w:val="22"/>
                <w:szCs w:val="22"/>
                <w:lang w:val="lt-LT"/>
              </w:rPr>
            </w:pPr>
          </w:p>
        </w:tc>
      </w:tr>
    </w:tbl>
    <w:p w:rsidR="00661B92" w:rsidRPr="007745C6" w:rsidRDefault="002350C2">
      <w:pPr>
        <w:pStyle w:val="Standard"/>
        <w:ind w:firstLine="0"/>
        <w:rPr>
          <w:b/>
          <w:bCs/>
          <w:i/>
          <w:iCs/>
          <w:noProof/>
          <w:color w:val="000000" w:themeColor="text1"/>
          <w:sz w:val="22"/>
          <w:szCs w:val="22"/>
          <w:lang w:val="lt-LT"/>
        </w:rPr>
      </w:pPr>
      <w:r w:rsidRPr="007745C6">
        <w:rPr>
          <w:b/>
          <w:bCs/>
          <w:i/>
          <w:iCs/>
          <w:noProof/>
          <w:color w:val="000000" w:themeColor="text1"/>
          <w:sz w:val="22"/>
          <w:szCs w:val="22"/>
          <w:lang w:val="lt-LT"/>
        </w:rPr>
        <w:t>Pastabos</w:t>
      </w:r>
      <w:r w:rsidR="00AA0716" w:rsidRPr="007745C6">
        <w:rPr>
          <w:b/>
          <w:bCs/>
          <w:i/>
          <w:iCs/>
          <w:noProof/>
          <w:color w:val="000000" w:themeColor="text1"/>
          <w:sz w:val="22"/>
          <w:szCs w:val="22"/>
          <w:lang w:val="lt-LT"/>
        </w:rPr>
        <w:t xml:space="preserve"> dėl pasiūlymo kainos:</w:t>
      </w:r>
    </w:p>
    <w:p w:rsidR="00AA0716" w:rsidRPr="007745C6" w:rsidRDefault="00AA0716" w:rsidP="00821410">
      <w:pPr>
        <w:pStyle w:val="Standard"/>
        <w:numPr>
          <w:ilvl w:val="0"/>
          <w:numId w:val="6"/>
        </w:numPr>
        <w:ind w:left="284" w:hanging="284"/>
        <w:rPr>
          <w:i/>
          <w:iCs/>
          <w:noProof/>
          <w:color w:val="000000" w:themeColor="text1"/>
          <w:sz w:val="22"/>
          <w:szCs w:val="22"/>
          <w:lang w:val="lt-LT"/>
        </w:rPr>
      </w:pPr>
      <w:r w:rsidRPr="007745C6">
        <w:rPr>
          <w:i/>
          <w:iCs/>
          <w:noProof/>
          <w:color w:val="000000" w:themeColor="text1"/>
          <w:sz w:val="22"/>
          <w:szCs w:val="22"/>
          <w:lang w:val="lt-LT"/>
        </w:rPr>
        <w:t xml:space="preserve">Lentelėje </w:t>
      </w:r>
      <w:r w:rsidR="005E0B1E" w:rsidRPr="007745C6">
        <w:rPr>
          <w:i/>
          <w:iCs/>
          <w:noProof/>
          <w:color w:val="000000" w:themeColor="text1"/>
          <w:sz w:val="22"/>
          <w:szCs w:val="22"/>
          <w:lang w:val="lt-LT"/>
        </w:rPr>
        <w:t xml:space="preserve">naudojamas </w:t>
      </w:r>
      <w:r w:rsidRPr="007745C6">
        <w:rPr>
          <w:i/>
          <w:iCs/>
          <w:noProof/>
          <w:color w:val="000000" w:themeColor="text1"/>
          <w:sz w:val="22"/>
          <w:szCs w:val="22"/>
          <w:lang w:val="lt-LT"/>
        </w:rPr>
        <w:t>sutrumpinimas PVM – pridėtinės vertės mokestis.</w:t>
      </w:r>
    </w:p>
    <w:p w:rsidR="00661B92" w:rsidRPr="007745C6" w:rsidRDefault="00AA0716" w:rsidP="00821410">
      <w:pPr>
        <w:pStyle w:val="Standard"/>
        <w:numPr>
          <w:ilvl w:val="0"/>
          <w:numId w:val="6"/>
        </w:numPr>
        <w:ind w:left="284" w:hanging="284"/>
        <w:rPr>
          <w:i/>
          <w:iCs/>
          <w:noProof/>
          <w:color w:val="000000" w:themeColor="text1"/>
          <w:sz w:val="22"/>
          <w:szCs w:val="22"/>
          <w:lang w:val="lt-LT"/>
        </w:rPr>
      </w:pPr>
      <w:r w:rsidRPr="007745C6">
        <w:rPr>
          <w:i/>
          <w:iCs/>
          <w:noProof/>
          <w:color w:val="000000" w:themeColor="text1"/>
          <w:sz w:val="22"/>
          <w:szCs w:val="22"/>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AA0716" w:rsidRPr="007745C6" w:rsidRDefault="00AA0716" w:rsidP="00821410">
      <w:pPr>
        <w:pStyle w:val="Standard"/>
        <w:numPr>
          <w:ilvl w:val="0"/>
          <w:numId w:val="6"/>
        </w:numPr>
        <w:ind w:left="284" w:hanging="284"/>
        <w:rPr>
          <w:i/>
          <w:iCs/>
          <w:noProof/>
          <w:color w:val="000000" w:themeColor="text1"/>
          <w:sz w:val="22"/>
          <w:szCs w:val="22"/>
          <w:lang w:val="lt-LT"/>
        </w:rPr>
      </w:pPr>
      <w:r w:rsidRPr="007745C6">
        <w:rPr>
          <w:i/>
          <w:iCs/>
          <w:noProof/>
          <w:color w:val="000000" w:themeColor="text1"/>
          <w:sz w:val="22"/>
          <w:szCs w:val="22"/>
          <w:lang w:val="lt-LT"/>
        </w:rPr>
        <w:t>Apskaičiuojant kainą, turi būti atsižvelgta į visą pirkimo dokumentuose nurodytą pirkimo objekto apimtį ir reikalavimus, kainos</w:t>
      </w:r>
      <w:r w:rsidR="005E0B1E" w:rsidRPr="007745C6">
        <w:rPr>
          <w:i/>
          <w:iCs/>
          <w:noProof/>
          <w:color w:val="000000" w:themeColor="text1"/>
          <w:sz w:val="22"/>
          <w:szCs w:val="22"/>
          <w:lang w:val="lt-LT"/>
        </w:rPr>
        <w:t xml:space="preserve"> </w:t>
      </w:r>
      <w:r w:rsidRPr="007745C6">
        <w:rPr>
          <w:i/>
          <w:iCs/>
          <w:noProof/>
          <w:color w:val="000000" w:themeColor="text1"/>
          <w:sz w:val="22"/>
          <w:szCs w:val="22"/>
          <w:lang w:val="lt-LT"/>
        </w:rPr>
        <w:t>sudėtines dalis ir pan. PVM</w:t>
      </w:r>
      <w:r w:rsidR="005E0B1E" w:rsidRPr="007745C6">
        <w:rPr>
          <w:i/>
          <w:iCs/>
          <w:noProof/>
          <w:color w:val="000000" w:themeColor="text1"/>
          <w:sz w:val="22"/>
          <w:szCs w:val="22"/>
          <w:lang w:val="lt-LT"/>
        </w:rPr>
        <w:t xml:space="preserve">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ir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p>
    <w:p w:rsidR="005E0B1E" w:rsidRPr="007745C6" w:rsidRDefault="005E0B1E" w:rsidP="00821410">
      <w:pPr>
        <w:pStyle w:val="Standard"/>
        <w:numPr>
          <w:ilvl w:val="0"/>
          <w:numId w:val="6"/>
        </w:numPr>
        <w:ind w:left="284" w:hanging="284"/>
        <w:rPr>
          <w:i/>
          <w:iCs/>
          <w:noProof/>
          <w:color w:val="000000" w:themeColor="text1"/>
          <w:sz w:val="22"/>
          <w:szCs w:val="22"/>
          <w:lang w:val="lt-LT"/>
        </w:rPr>
      </w:pPr>
      <w:r w:rsidRPr="007745C6">
        <w:rPr>
          <w:i/>
          <w:iCs/>
          <w:noProof/>
          <w:color w:val="000000" w:themeColor="text1"/>
          <w:sz w:val="22"/>
          <w:szCs w:val="22"/>
          <w:lang w:val="lt-LT"/>
        </w:rPr>
        <w:t>Visos pasiūlyme nurodytos kainos (ir jų sudėtinės dalys) turi būti nurodomos dviejų skaičių po kablelio tikslumu.</w:t>
      </w:r>
      <w:r w:rsidR="009A5545" w:rsidRPr="007745C6">
        <w:rPr>
          <w:i/>
          <w:iCs/>
          <w:noProof/>
          <w:color w:val="000000" w:themeColor="text1"/>
          <w:sz w:val="22"/>
          <w:szCs w:val="22"/>
          <w:lang w:val="lt-LT"/>
        </w:rPr>
        <w:t xml:space="preserve"> Jei trečias skaičius po kablelio yra nuo 0 iki 4, antrasis skaičius po kablelio paliekamas koks yra, jei trečiasis skaičius po kablelio yra nuo 5 iki 9, antrąjį skaičių po kablelio padidiname vienu vienetu, pvz.: 3,14159 suapvalinus iki šimtųjų bus 3,14. Suapvalinus 3,1153 iki šimtųjų bus 3,12.  </w:t>
      </w:r>
    </w:p>
    <w:p w:rsidR="00661B92" w:rsidRPr="007745C6" w:rsidRDefault="002350C2" w:rsidP="00821410">
      <w:pPr>
        <w:pStyle w:val="Standard"/>
        <w:numPr>
          <w:ilvl w:val="0"/>
          <w:numId w:val="6"/>
        </w:numPr>
        <w:ind w:left="284" w:hanging="284"/>
        <w:rPr>
          <w:i/>
          <w:iCs/>
          <w:noProof/>
          <w:color w:val="000000" w:themeColor="text1"/>
          <w:sz w:val="22"/>
          <w:szCs w:val="22"/>
          <w:lang w:val="lt-LT"/>
        </w:rPr>
      </w:pPr>
      <w:r w:rsidRPr="007745C6">
        <w:rPr>
          <w:i/>
          <w:iCs/>
          <w:noProof/>
          <w:color w:val="000000" w:themeColor="text1"/>
          <w:sz w:val="22"/>
          <w:szCs w:val="22"/>
          <w:lang w:val="lt-LT"/>
        </w:rPr>
        <w:t>Tais atvejais, kai pagal galiojančius teisės aktus tiekėjui nereikia mokėti PVM, tiekėjas atitinkamų skilčių nepildo ir nurodo priežastis, dėl kurių PVM nemoka.</w:t>
      </w:r>
    </w:p>
    <w:p w:rsidR="00F83FC2" w:rsidRDefault="00F83FC2" w:rsidP="0062137E">
      <w:pPr>
        <w:pStyle w:val="Standard"/>
        <w:spacing w:before="49" w:after="49"/>
        <w:ind w:firstLine="0"/>
        <w:rPr>
          <w:noProof/>
          <w:color w:val="000000" w:themeColor="text1"/>
          <w:sz w:val="22"/>
          <w:szCs w:val="22"/>
          <w:lang w:val="lt-LT"/>
        </w:rPr>
      </w:pPr>
      <w:r w:rsidRPr="007745C6">
        <w:rPr>
          <w:b/>
          <w:noProof/>
          <w:color w:val="000000" w:themeColor="text1"/>
          <w:sz w:val="22"/>
          <w:szCs w:val="22"/>
          <w:lang w:val="lt-LT"/>
        </w:rPr>
        <w:lastRenderedPageBreak/>
        <w:t>9.</w:t>
      </w:r>
      <w:r w:rsidRPr="007745C6">
        <w:rPr>
          <w:noProof/>
          <w:color w:val="000000" w:themeColor="text1"/>
          <w:sz w:val="22"/>
          <w:szCs w:val="22"/>
          <w:lang w:val="lt-LT"/>
        </w:rPr>
        <w:t xml:space="preserve"> Siūlom</w:t>
      </w:r>
      <w:r w:rsidR="008E2D35">
        <w:rPr>
          <w:noProof/>
          <w:color w:val="000000" w:themeColor="text1"/>
          <w:sz w:val="22"/>
          <w:szCs w:val="22"/>
          <w:lang w:val="lt-LT"/>
        </w:rPr>
        <w:t>os</w:t>
      </w:r>
      <w:r w:rsidRPr="007745C6">
        <w:rPr>
          <w:noProof/>
          <w:color w:val="000000" w:themeColor="text1"/>
          <w:sz w:val="22"/>
          <w:szCs w:val="22"/>
          <w:lang w:val="lt-LT"/>
        </w:rPr>
        <w:t xml:space="preserve"> prekė</w:t>
      </w:r>
      <w:r w:rsidR="008E2D35">
        <w:rPr>
          <w:noProof/>
          <w:color w:val="000000" w:themeColor="text1"/>
          <w:sz w:val="22"/>
          <w:szCs w:val="22"/>
          <w:lang w:val="lt-LT"/>
        </w:rPr>
        <w:t>s</w:t>
      </w:r>
      <w:r w:rsidRPr="007745C6">
        <w:rPr>
          <w:noProof/>
          <w:color w:val="000000" w:themeColor="text1"/>
          <w:sz w:val="22"/>
          <w:szCs w:val="22"/>
          <w:lang w:val="lt-LT"/>
        </w:rPr>
        <w:t xml:space="preserve"> visiškai atitinka pirkimo dokumentuose nurodytus reikalavimus ir jų savybės yra tokios</w:t>
      </w:r>
      <w:r w:rsidR="008E2D35">
        <w:rPr>
          <w:noProof/>
          <w:color w:val="000000" w:themeColor="text1"/>
          <w:sz w:val="22"/>
          <w:szCs w:val="22"/>
          <w:lang w:val="lt-LT"/>
        </w:rPr>
        <w:t xml:space="preserve"> (9.1 lentelė „Specializuotas bepilotis orlaivis Nr.1“ ir 9.2 lentelė „Specializuotas bepilotis orlaivis Nr.2“)</w:t>
      </w:r>
      <w:r w:rsidRPr="007745C6">
        <w:rPr>
          <w:noProof/>
          <w:color w:val="000000" w:themeColor="text1"/>
          <w:sz w:val="22"/>
          <w:szCs w:val="22"/>
          <w:lang w:val="lt-LT"/>
        </w:rPr>
        <w:t>:</w:t>
      </w:r>
    </w:p>
    <w:p w:rsidR="008E2D35" w:rsidRPr="00EC16F9" w:rsidRDefault="008E2D35" w:rsidP="0062137E">
      <w:pPr>
        <w:pStyle w:val="Standard"/>
        <w:spacing w:before="49" w:after="49"/>
        <w:ind w:firstLine="0"/>
        <w:rPr>
          <w:noProof/>
          <w:color w:val="000000" w:themeColor="text1"/>
          <w:sz w:val="22"/>
          <w:szCs w:val="22"/>
          <w:lang w:val="lt-LT"/>
        </w:rPr>
      </w:pPr>
    </w:p>
    <w:p w:rsidR="009D2C3F" w:rsidRPr="00EC16F9" w:rsidRDefault="00F30DB7" w:rsidP="0062137E">
      <w:pPr>
        <w:pStyle w:val="Standard"/>
        <w:spacing w:before="49" w:after="49"/>
        <w:ind w:firstLine="0"/>
        <w:rPr>
          <w:b/>
          <w:noProof/>
          <w:color w:val="000000" w:themeColor="text1"/>
          <w:sz w:val="22"/>
          <w:szCs w:val="22"/>
          <w:lang w:val="lt-LT"/>
        </w:rPr>
      </w:pPr>
      <w:r w:rsidRPr="00EC16F9">
        <w:rPr>
          <w:b/>
          <w:noProof/>
          <w:color w:val="000000" w:themeColor="text1"/>
          <w:sz w:val="22"/>
          <w:szCs w:val="22"/>
          <w:lang w:val="lt-LT"/>
        </w:rPr>
        <w:t>9.1</w:t>
      </w:r>
      <w:r w:rsidR="009D2C3F" w:rsidRPr="00EC16F9">
        <w:rPr>
          <w:b/>
          <w:noProof/>
          <w:color w:val="000000" w:themeColor="text1"/>
          <w:sz w:val="22"/>
          <w:szCs w:val="22"/>
          <w:lang w:val="lt-LT"/>
        </w:rPr>
        <w:t xml:space="preserve"> lentelė „Specializuotas bepilotis orlaivis Nr.1“</w:t>
      </w:r>
    </w:p>
    <w:tbl>
      <w:tblPr>
        <w:tblStyle w:val="Lentelstinklelis"/>
        <w:tblW w:w="0" w:type="auto"/>
        <w:tblLook w:val="04A0" w:firstRow="1" w:lastRow="0" w:firstColumn="1" w:lastColumn="0" w:noHBand="0" w:noVBand="1"/>
      </w:tblPr>
      <w:tblGrid>
        <w:gridCol w:w="704"/>
        <w:gridCol w:w="2693"/>
        <w:gridCol w:w="3969"/>
        <w:gridCol w:w="2596"/>
      </w:tblGrid>
      <w:tr w:rsidR="00A822AB" w:rsidRPr="00543105" w:rsidTr="001A177E">
        <w:tc>
          <w:tcPr>
            <w:tcW w:w="704" w:type="dxa"/>
          </w:tcPr>
          <w:p w:rsidR="00280E87" w:rsidRPr="00821410" w:rsidRDefault="00280E87" w:rsidP="00F83FC2">
            <w:pPr>
              <w:pStyle w:val="Standard"/>
              <w:ind w:firstLine="0"/>
              <w:rPr>
                <w:b/>
                <w:iCs/>
                <w:noProof/>
                <w:color w:val="000000" w:themeColor="text1"/>
                <w:sz w:val="20"/>
                <w:szCs w:val="20"/>
                <w:lang w:val="lt-LT"/>
              </w:rPr>
            </w:pPr>
          </w:p>
          <w:p w:rsidR="00280E87" w:rsidRPr="00821410" w:rsidRDefault="00280E87" w:rsidP="00F83FC2">
            <w:pPr>
              <w:pStyle w:val="Standard"/>
              <w:ind w:firstLine="0"/>
              <w:rPr>
                <w:b/>
                <w:iCs/>
                <w:noProof/>
                <w:color w:val="000000" w:themeColor="text1"/>
                <w:sz w:val="20"/>
                <w:szCs w:val="20"/>
                <w:lang w:val="lt-LT"/>
              </w:rPr>
            </w:pPr>
          </w:p>
          <w:p w:rsidR="00280E87" w:rsidRPr="00821410" w:rsidRDefault="00280E87" w:rsidP="00F83FC2">
            <w:pPr>
              <w:pStyle w:val="Standard"/>
              <w:ind w:firstLine="0"/>
              <w:rPr>
                <w:b/>
                <w:iCs/>
                <w:noProof/>
                <w:color w:val="000000" w:themeColor="text1"/>
                <w:sz w:val="20"/>
                <w:szCs w:val="20"/>
                <w:lang w:val="lt-LT"/>
              </w:rPr>
            </w:pPr>
          </w:p>
          <w:p w:rsidR="003740B2" w:rsidRPr="00821410" w:rsidRDefault="003740B2" w:rsidP="00F83FC2">
            <w:pPr>
              <w:pStyle w:val="Standard"/>
              <w:ind w:firstLine="0"/>
              <w:rPr>
                <w:b/>
                <w:iCs/>
                <w:noProof/>
                <w:color w:val="000000" w:themeColor="text1"/>
                <w:sz w:val="20"/>
                <w:szCs w:val="20"/>
                <w:lang w:val="lt-LT"/>
              </w:rPr>
            </w:pPr>
            <w:r w:rsidRPr="00821410">
              <w:rPr>
                <w:b/>
                <w:iCs/>
                <w:noProof/>
                <w:color w:val="000000" w:themeColor="text1"/>
                <w:sz w:val="20"/>
                <w:szCs w:val="20"/>
                <w:lang w:val="lt-LT"/>
              </w:rPr>
              <w:t>Eil. Nr.</w:t>
            </w:r>
          </w:p>
        </w:tc>
        <w:tc>
          <w:tcPr>
            <w:tcW w:w="2693" w:type="dxa"/>
          </w:tcPr>
          <w:p w:rsidR="00280E87" w:rsidRPr="00821410" w:rsidRDefault="00280E87" w:rsidP="00280E87">
            <w:pPr>
              <w:pStyle w:val="Standard"/>
              <w:ind w:firstLine="0"/>
              <w:jc w:val="center"/>
              <w:rPr>
                <w:b/>
                <w:iCs/>
                <w:noProof/>
                <w:color w:val="000000" w:themeColor="text1"/>
                <w:sz w:val="20"/>
                <w:szCs w:val="20"/>
                <w:lang w:val="lt-LT"/>
              </w:rPr>
            </w:pPr>
          </w:p>
          <w:p w:rsidR="00280E87" w:rsidRPr="00821410" w:rsidRDefault="00280E87" w:rsidP="00280E87">
            <w:pPr>
              <w:pStyle w:val="Standard"/>
              <w:ind w:firstLine="0"/>
              <w:jc w:val="center"/>
              <w:rPr>
                <w:b/>
                <w:iCs/>
                <w:noProof/>
                <w:color w:val="000000" w:themeColor="text1"/>
                <w:sz w:val="20"/>
                <w:szCs w:val="20"/>
                <w:lang w:val="lt-LT"/>
              </w:rPr>
            </w:pPr>
          </w:p>
          <w:p w:rsidR="00280E87" w:rsidRPr="00821410" w:rsidRDefault="00280E87" w:rsidP="00280E87">
            <w:pPr>
              <w:pStyle w:val="Standard"/>
              <w:ind w:firstLine="0"/>
              <w:jc w:val="center"/>
              <w:rPr>
                <w:b/>
                <w:iCs/>
                <w:noProof/>
                <w:color w:val="000000" w:themeColor="text1"/>
                <w:sz w:val="20"/>
                <w:szCs w:val="20"/>
                <w:lang w:val="lt-LT"/>
              </w:rPr>
            </w:pPr>
          </w:p>
          <w:p w:rsidR="003740B2" w:rsidRPr="00821410" w:rsidRDefault="003740B2" w:rsidP="00280E87">
            <w:pPr>
              <w:pStyle w:val="Standard"/>
              <w:ind w:firstLine="0"/>
              <w:jc w:val="center"/>
              <w:rPr>
                <w:b/>
                <w:iCs/>
                <w:noProof/>
                <w:color w:val="000000" w:themeColor="text1"/>
                <w:sz w:val="20"/>
                <w:szCs w:val="20"/>
                <w:lang w:val="lt-LT"/>
              </w:rPr>
            </w:pPr>
            <w:r w:rsidRPr="00821410">
              <w:rPr>
                <w:b/>
                <w:iCs/>
                <w:noProof/>
                <w:color w:val="000000" w:themeColor="text1"/>
                <w:sz w:val="20"/>
                <w:szCs w:val="20"/>
                <w:lang w:val="lt-LT"/>
              </w:rPr>
              <w:t>P</w:t>
            </w:r>
            <w:r w:rsidR="00280E87" w:rsidRPr="00821410">
              <w:rPr>
                <w:b/>
                <w:iCs/>
                <w:noProof/>
                <w:color w:val="000000" w:themeColor="text1"/>
                <w:sz w:val="20"/>
                <w:szCs w:val="20"/>
                <w:lang w:val="lt-LT"/>
              </w:rPr>
              <w:t>arametro pavadinimas</w:t>
            </w:r>
          </w:p>
        </w:tc>
        <w:tc>
          <w:tcPr>
            <w:tcW w:w="3969" w:type="dxa"/>
          </w:tcPr>
          <w:p w:rsidR="00280E87" w:rsidRPr="00821410" w:rsidRDefault="00280E87" w:rsidP="00280E87">
            <w:pPr>
              <w:pStyle w:val="Standard"/>
              <w:ind w:firstLine="0"/>
              <w:jc w:val="center"/>
              <w:rPr>
                <w:b/>
                <w:iCs/>
                <w:noProof/>
                <w:color w:val="000000" w:themeColor="text1"/>
                <w:sz w:val="20"/>
                <w:szCs w:val="20"/>
                <w:lang w:val="lt-LT"/>
              </w:rPr>
            </w:pPr>
          </w:p>
          <w:p w:rsidR="00280E87" w:rsidRPr="00821410" w:rsidRDefault="00280E87" w:rsidP="00280E87">
            <w:pPr>
              <w:pStyle w:val="Standard"/>
              <w:ind w:firstLine="0"/>
              <w:jc w:val="center"/>
              <w:rPr>
                <w:b/>
                <w:iCs/>
                <w:noProof/>
                <w:color w:val="000000" w:themeColor="text1"/>
                <w:sz w:val="20"/>
                <w:szCs w:val="20"/>
                <w:lang w:val="lt-LT"/>
              </w:rPr>
            </w:pPr>
          </w:p>
          <w:p w:rsidR="00280E87" w:rsidRPr="00821410" w:rsidRDefault="00280E87" w:rsidP="00280E87">
            <w:pPr>
              <w:pStyle w:val="Standard"/>
              <w:ind w:firstLine="0"/>
              <w:jc w:val="center"/>
              <w:rPr>
                <w:b/>
                <w:iCs/>
                <w:noProof/>
                <w:color w:val="000000" w:themeColor="text1"/>
                <w:sz w:val="20"/>
                <w:szCs w:val="20"/>
                <w:lang w:val="lt-LT"/>
              </w:rPr>
            </w:pPr>
          </w:p>
          <w:p w:rsidR="003740B2" w:rsidRPr="00821410" w:rsidRDefault="00280E87" w:rsidP="00280E87">
            <w:pPr>
              <w:pStyle w:val="Standard"/>
              <w:ind w:firstLine="0"/>
              <w:jc w:val="center"/>
              <w:rPr>
                <w:b/>
                <w:iCs/>
                <w:noProof/>
                <w:color w:val="000000" w:themeColor="text1"/>
                <w:sz w:val="20"/>
                <w:szCs w:val="20"/>
                <w:lang w:val="lt-LT"/>
              </w:rPr>
            </w:pPr>
            <w:r w:rsidRPr="00821410">
              <w:rPr>
                <w:b/>
                <w:iCs/>
                <w:noProof/>
                <w:color w:val="000000" w:themeColor="text1"/>
                <w:sz w:val="20"/>
                <w:szCs w:val="20"/>
                <w:lang w:val="lt-LT"/>
              </w:rPr>
              <w:t>Reikalaujama parametro reikšmė</w:t>
            </w:r>
          </w:p>
        </w:tc>
        <w:tc>
          <w:tcPr>
            <w:tcW w:w="2596" w:type="dxa"/>
          </w:tcPr>
          <w:p w:rsidR="00A303CF" w:rsidRDefault="00280E87" w:rsidP="00ED2D10">
            <w:pPr>
              <w:pStyle w:val="Standard"/>
              <w:ind w:firstLine="0"/>
              <w:jc w:val="center"/>
              <w:rPr>
                <w:b/>
                <w:iCs/>
                <w:noProof/>
                <w:color w:val="000000" w:themeColor="text1"/>
                <w:sz w:val="20"/>
                <w:szCs w:val="20"/>
                <w:lang w:val="lt-LT"/>
              </w:rPr>
            </w:pPr>
            <w:r w:rsidRPr="00821410">
              <w:rPr>
                <w:b/>
                <w:iCs/>
                <w:noProof/>
                <w:color w:val="000000" w:themeColor="text1"/>
                <w:sz w:val="20"/>
                <w:szCs w:val="20"/>
                <w:lang w:val="lt-LT"/>
              </w:rPr>
              <w:t xml:space="preserve">Tikslios siūlomos </w:t>
            </w:r>
            <w:r w:rsidR="003740B2" w:rsidRPr="00821410">
              <w:rPr>
                <w:b/>
                <w:iCs/>
                <w:noProof/>
                <w:color w:val="000000" w:themeColor="text1"/>
                <w:sz w:val="20"/>
                <w:szCs w:val="20"/>
                <w:lang w:val="lt-LT"/>
              </w:rPr>
              <w:t>prekės charakteristikos</w:t>
            </w:r>
            <w:r w:rsidRPr="00821410">
              <w:rPr>
                <w:b/>
                <w:iCs/>
                <w:noProof/>
                <w:color w:val="000000" w:themeColor="text1"/>
                <w:sz w:val="20"/>
                <w:szCs w:val="20"/>
                <w:lang w:val="lt-LT"/>
              </w:rPr>
              <w:t xml:space="preserve">, parametrai </w:t>
            </w:r>
          </w:p>
          <w:p w:rsidR="00806A67" w:rsidRPr="00A303CF" w:rsidRDefault="00280E87" w:rsidP="00ED2D10">
            <w:pPr>
              <w:pStyle w:val="Standard"/>
              <w:ind w:firstLine="0"/>
              <w:jc w:val="center"/>
              <w:rPr>
                <w:b/>
                <w:iCs/>
                <w:noProof/>
                <w:color w:val="000000" w:themeColor="text1"/>
                <w:sz w:val="18"/>
                <w:szCs w:val="18"/>
                <w:lang w:val="lt-LT"/>
              </w:rPr>
            </w:pPr>
            <w:r w:rsidRPr="00D23D68">
              <w:rPr>
                <w:b/>
                <w:i/>
                <w:iCs/>
                <w:noProof/>
                <w:color w:val="00B0F0"/>
                <w:sz w:val="18"/>
                <w:szCs w:val="18"/>
                <w:lang w:val="lt-LT"/>
              </w:rPr>
              <w:t>(</w:t>
            </w:r>
            <w:r w:rsidR="00806A67" w:rsidRPr="00D23D68">
              <w:rPr>
                <w:i/>
                <w:noProof/>
                <w:color w:val="00B0F0"/>
                <w:sz w:val="18"/>
                <w:szCs w:val="18"/>
                <w:lang w:val="lt-LT"/>
              </w:rPr>
              <w:t>Pateikiami prekės gamintojo dokumentai</w:t>
            </w:r>
            <w:r w:rsidRPr="00D23D68">
              <w:rPr>
                <w:i/>
                <w:noProof/>
                <w:color w:val="00B0F0"/>
                <w:sz w:val="18"/>
                <w:szCs w:val="18"/>
                <w:lang w:val="lt-LT"/>
              </w:rPr>
              <w:t>,</w:t>
            </w:r>
            <w:r w:rsidR="00806A67" w:rsidRPr="00D23D68">
              <w:rPr>
                <w:i/>
                <w:noProof/>
                <w:color w:val="00B0F0"/>
                <w:sz w:val="18"/>
                <w:szCs w:val="18"/>
                <w:lang w:val="lt-LT"/>
              </w:rPr>
              <w:t>techninės specifikacijos, katalogų, bukletų kopijos, internetinės nuorodos į prekių gamintojo puslapius)</w:t>
            </w:r>
          </w:p>
        </w:tc>
      </w:tr>
      <w:tr w:rsidR="00E45275" w:rsidRPr="00821410" w:rsidTr="0011723F">
        <w:tc>
          <w:tcPr>
            <w:tcW w:w="704" w:type="dxa"/>
            <w:shd w:val="clear" w:color="auto" w:fill="auto"/>
          </w:tcPr>
          <w:p w:rsidR="00E45275" w:rsidRPr="00821410" w:rsidRDefault="00E45275" w:rsidP="00E45275">
            <w:pPr>
              <w:pStyle w:val="Standard"/>
              <w:ind w:firstLine="0"/>
              <w:jc w:val="center"/>
              <w:rPr>
                <w:b/>
                <w:i/>
                <w:iCs/>
                <w:noProof/>
                <w:color w:val="000000" w:themeColor="text1"/>
                <w:sz w:val="20"/>
                <w:szCs w:val="20"/>
                <w:lang w:val="lt-LT"/>
              </w:rPr>
            </w:pPr>
            <w:r w:rsidRPr="00821410">
              <w:rPr>
                <w:b/>
                <w:i/>
                <w:iCs/>
                <w:noProof/>
                <w:color w:val="000000" w:themeColor="text1"/>
                <w:sz w:val="20"/>
                <w:szCs w:val="20"/>
                <w:lang w:val="lt-LT"/>
              </w:rPr>
              <w:t>(1)</w:t>
            </w:r>
          </w:p>
        </w:tc>
        <w:tc>
          <w:tcPr>
            <w:tcW w:w="2693" w:type="dxa"/>
            <w:shd w:val="clear" w:color="auto" w:fill="auto"/>
          </w:tcPr>
          <w:p w:rsidR="00E45275" w:rsidRPr="00821410" w:rsidRDefault="00E45275" w:rsidP="00E45275">
            <w:pPr>
              <w:pStyle w:val="Standard"/>
              <w:ind w:firstLine="0"/>
              <w:jc w:val="center"/>
              <w:rPr>
                <w:rFonts w:eastAsia="Times New Roman"/>
                <w:b/>
                <w:i/>
                <w:noProof/>
                <w:color w:val="000000"/>
                <w:sz w:val="20"/>
                <w:szCs w:val="20"/>
                <w:lang w:val="lt-LT"/>
              </w:rPr>
            </w:pPr>
            <w:r w:rsidRPr="00821410">
              <w:rPr>
                <w:rFonts w:eastAsia="Times New Roman"/>
                <w:b/>
                <w:i/>
                <w:noProof/>
                <w:color w:val="000000"/>
                <w:sz w:val="20"/>
                <w:szCs w:val="20"/>
                <w:lang w:val="lt-LT"/>
              </w:rPr>
              <w:t>(2)</w:t>
            </w:r>
          </w:p>
        </w:tc>
        <w:tc>
          <w:tcPr>
            <w:tcW w:w="3969" w:type="dxa"/>
            <w:shd w:val="clear" w:color="auto" w:fill="auto"/>
          </w:tcPr>
          <w:p w:rsidR="00E45275" w:rsidRPr="00821410" w:rsidRDefault="00E45275" w:rsidP="00E45275">
            <w:pPr>
              <w:jc w:val="center"/>
              <w:rPr>
                <w:rFonts w:ascii="Times New Roman" w:eastAsia="Times New Roman" w:hAnsi="Times New Roman" w:cs="Times New Roman"/>
                <w:b/>
                <w:bCs/>
                <w:i/>
                <w:noProof/>
                <w:color w:val="000000"/>
                <w:kern w:val="2"/>
                <w:sz w:val="20"/>
                <w:szCs w:val="20"/>
                <w:lang w:val="lt-LT" w:eastAsia="zh-CN" w:bidi="hi-IN"/>
              </w:rPr>
            </w:pPr>
            <w:r w:rsidRPr="00821410">
              <w:rPr>
                <w:rFonts w:ascii="Times New Roman" w:eastAsia="Times New Roman" w:hAnsi="Times New Roman" w:cs="Times New Roman"/>
                <w:b/>
                <w:bCs/>
                <w:i/>
                <w:noProof/>
                <w:color w:val="000000"/>
                <w:kern w:val="2"/>
                <w:sz w:val="20"/>
                <w:szCs w:val="20"/>
                <w:lang w:val="lt-LT" w:eastAsia="zh-CN" w:bidi="hi-IN"/>
              </w:rPr>
              <w:t>(3)</w:t>
            </w:r>
          </w:p>
        </w:tc>
        <w:tc>
          <w:tcPr>
            <w:tcW w:w="2596" w:type="dxa"/>
            <w:shd w:val="clear" w:color="auto" w:fill="auto"/>
          </w:tcPr>
          <w:p w:rsidR="00E45275" w:rsidRPr="00821410" w:rsidRDefault="00E45275" w:rsidP="00E45275">
            <w:pPr>
              <w:pStyle w:val="Standard"/>
              <w:ind w:firstLine="0"/>
              <w:jc w:val="center"/>
              <w:rPr>
                <w:rFonts w:eastAsia="Times New Roman"/>
                <w:b/>
                <w:bCs/>
                <w:i/>
                <w:noProof/>
                <w:color w:val="000000"/>
                <w:kern w:val="2"/>
                <w:sz w:val="20"/>
                <w:szCs w:val="20"/>
                <w:lang w:val="lt-LT" w:bidi="hi-IN"/>
              </w:rPr>
            </w:pPr>
            <w:r w:rsidRPr="00821410">
              <w:rPr>
                <w:rFonts w:eastAsia="Times New Roman"/>
                <w:b/>
                <w:bCs/>
                <w:i/>
                <w:noProof/>
                <w:color w:val="000000"/>
                <w:kern w:val="2"/>
                <w:sz w:val="20"/>
                <w:szCs w:val="20"/>
                <w:lang w:val="lt-LT" w:bidi="hi-IN"/>
              </w:rPr>
              <w:t>(4)</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821410">
            <w:pPr>
              <w:pStyle w:val="Standard"/>
              <w:ind w:firstLine="0"/>
              <w:jc w:val="left"/>
              <w:rPr>
                <w:rFonts w:eastAsia="Times New Roman"/>
                <w:noProof/>
                <w:color w:val="000000" w:themeColor="text1"/>
                <w:sz w:val="20"/>
                <w:szCs w:val="20"/>
                <w:lang w:val="lt-LT"/>
              </w:rPr>
            </w:pPr>
            <w:r w:rsidRPr="00245A90">
              <w:rPr>
                <w:rFonts w:eastAsia="Times New Roman"/>
                <w:noProof/>
                <w:color w:val="000000" w:themeColor="text1"/>
                <w:sz w:val="20"/>
                <w:szCs w:val="20"/>
                <w:lang w:val="lt-LT"/>
              </w:rPr>
              <w:t>Kiekis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821410">
            <w:pPr>
              <w:rPr>
                <w:rFonts w:ascii="Times New Roman" w:hAnsi="Times New Roman" w:cs="Times New Roman"/>
                <w:iCs/>
                <w:noProof/>
                <w:color w:val="000000" w:themeColor="text1"/>
                <w:sz w:val="20"/>
                <w:szCs w:val="20"/>
                <w:lang w:val="lt-LT"/>
              </w:rPr>
            </w:pPr>
            <w:r w:rsidRPr="00245A90">
              <w:rPr>
                <w:rFonts w:ascii="Times New Roman" w:hAnsi="Times New Roman" w:cs="Times New Roman"/>
                <w:iCs/>
                <w:noProof/>
                <w:color w:val="000000" w:themeColor="text1"/>
                <w:sz w:val="20"/>
                <w:szCs w:val="20"/>
                <w:lang w:val="lt-LT"/>
              </w:rPr>
              <w:t>1 komplektas</w:t>
            </w:r>
          </w:p>
          <w:p w:rsidR="00CE7627" w:rsidRPr="00245A90" w:rsidRDefault="00CE7627" w:rsidP="00821410">
            <w:pPr>
              <w:rPr>
                <w:rFonts w:ascii="Times New Roman" w:eastAsia="Times New Roman" w:hAnsi="Times New Roman" w:cs="Times New Roman"/>
                <w:iCs/>
                <w:noProof/>
                <w:color w:val="000000" w:themeColor="text1"/>
                <w:sz w:val="20"/>
                <w:szCs w:val="20"/>
                <w:highlight w:val="white"/>
                <w:lang w:val="lt-LT" w:eastAsia="lt-LT"/>
              </w:rPr>
            </w:pPr>
          </w:p>
        </w:tc>
        <w:tc>
          <w:tcPr>
            <w:tcW w:w="2596" w:type="dxa"/>
          </w:tcPr>
          <w:p w:rsidR="00821410" w:rsidRPr="00D23D68" w:rsidRDefault="00821410" w:rsidP="00821410">
            <w:pPr>
              <w:pStyle w:val="Standard"/>
              <w:ind w:firstLine="0"/>
              <w:jc w:val="center"/>
              <w:rPr>
                <w:rFonts w:eastAsia="Times New Roman"/>
                <w:b/>
                <w:bCs/>
                <w:i/>
                <w:noProof/>
                <w:color w:val="00B0F0"/>
                <w:kern w:val="2"/>
                <w:sz w:val="20"/>
                <w:szCs w:val="20"/>
                <w:lang w:val="lt-LT" w:bidi="hi-IN"/>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821410">
            <w:pPr>
              <w:pStyle w:val="Standard"/>
              <w:ind w:firstLine="0"/>
              <w:jc w:val="left"/>
              <w:rPr>
                <w:rFonts w:eastAsia="Times New Roman"/>
                <w:bCs/>
                <w:noProof/>
                <w:color w:val="000000" w:themeColor="text1"/>
                <w:kern w:val="2"/>
                <w:sz w:val="20"/>
                <w:szCs w:val="20"/>
                <w:lang w:val="lt-LT" w:bidi="hi-IN"/>
              </w:rPr>
            </w:pPr>
            <w:r w:rsidRPr="00245A90">
              <w:rPr>
                <w:rFonts w:eastAsia="Times New Roman"/>
                <w:noProof/>
                <w:color w:val="000000" w:themeColor="text1"/>
                <w:sz w:val="20"/>
                <w:szCs w:val="20"/>
                <w:lang w:val="lt-LT"/>
              </w:rPr>
              <w:t>Gamintojas, modelis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CE7627" w:rsidRPr="00245A90" w:rsidRDefault="00821410" w:rsidP="00FE5334">
            <w:pPr>
              <w:rPr>
                <w:rFonts w:ascii="Times New Roman" w:eastAsia="Times New Roman" w:hAnsi="Times New Roman" w:cs="Times New Roman"/>
                <w:bCs/>
                <w:noProof/>
                <w:color w:val="000000" w:themeColor="text1"/>
                <w:kern w:val="2"/>
                <w:sz w:val="20"/>
                <w:szCs w:val="20"/>
                <w:lang w:val="lt-LT" w:eastAsia="zh-CN" w:bidi="hi-IN"/>
              </w:rPr>
            </w:pPr>
            <w:r w:rsidRPr="00245A90">
              <w:rPr>
                <w:rFonts w:ascii="Times New Roman" w:eastAsia="Times New Roman" w:hAnsi="Times New Roman" w:cs="Times New Roman"/>
                <w:iCs/>
                <w:noProof/>
                <w:color w:val="000000" w:themeColor="text1"/>
                <w:sz w:val="20"/>
                <w:szCs w:val="20"/>
                <w:highlight w:val="white"/>
                <w:lang w:val="lt-LT" w:eastAsia="lt-LT"/>
              </w:rPr>
              <w:t xml:space="preserve">Nurodyti siūlomo </w:t>
            </w:r>
            <w:r w:rsidR="00EC16F9" w:rsidRPr="00245A90">
              <w:rPr>
                <w:rFonts w:ascii="Times New Roman" w:eastAsia="Times New Roman" w:hAnsi="Times New Roman" w:cs="Times New Roman"/>
                <w:iCs/>
                <w:noProof/>
                <w:color w:val="000000" w:themeColor="text1"/>
                <w:sz w:val="20"/>
                <w:szCs w:val="20"/>
                <w:highlight w:val="white"/>
                <w:lang w:val="lt-LT" w:eastAsia="lt-LT"/>
              </w:rPr>
              <w:t xml:space="preserve">specializuoto bepiločio orlaivio </w:t>
            </w:r>
            <w:r w:rsidRPr="00245A90">
              <w:rPr>
                <w:rFonts w:ascii="Times New Roman" w:eastAsia="Times New Roman" w:hAnsi="Times New Roman" w:cs="Times New Roman"/>
                <w:iCs/>
                <w:noProof/>
                <w:color w:val="000000" w:themeColor="text1"/>
                <w:sz w:val="20"/>
                <w:szCs w:val="20"/>
                <w:highlight w:val="white"/>
                <w:lang w:val="lt-LT" w:eastAsia="lt-LT"/>
              </w:rPr>
              <w:t>gamintoją ir modelį</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rFonts w:eastAsia="Times New Roman"/>
                <w:b/>
                <w:bCs/>
                <w:i/>
                <w:noProof/>
                <w:color w:val="00B0F0"/>
                <w:kern w:val="2"/>
                <w:sz w:val="20"/>
                <w:szCs w:val="20"/>
                <w:lang w:val="lt-LT" w:bidi="hi-IN"/>
              </w:rPr>
              <w:t>/nurodyti/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821410">
            <w:pPr>
              <w:rPr>
                <w:rFonts w:ascii="Times New Roman" w:hAnsi="Times New Roman" w:cs="Times New Roman"/>
                <w:noProof/>
                <w:color w:val="000000" w:themeColor="text1"/>
                <w:sz w:val="20"/>
                <w:szCs w:val="20"/>
                <w:lang w:val="lt-LT" w:eastAsia="lt-LT"/>
              </w:rPr>
            </w:pPr>
            <w:r w:rsidRPr="00245A90">
              <w:rPr>
                <w:rFonts w:ascii="Times New Roman" w:hAnsi="Times New Roman" w:cs="Times New Roman"/>
                <w:noProof/>
                <w:color w:val="000000" w:themeColor="text1"/>
                <w:sz w:val="20"/>
                <w:szCs w:val="20"/>
                <w:lang w:val="lt-LT" w:eastAsia="lt-LT"/>
              </w:rPr>
              <w:t>Komplekto sudėtis</w:t>
            </w:r>
          </w:p>
          <w:p w:rsidR="00821410" w:rsidRPr="00245A90" w:rsidRDefault="00821410" w:rsidP="00821410">
            <w:pPr>
              <w:pStyle w:val="Standard"/>
              <w:ind w:firstLine="0"/>
              <w:jc w:val="left"/>
              <w:rPr>
                <w:iCs/>
                <w:noProof/>
                <w:color w:val="000000" w:themeColor="text1"/>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821410">
            <w:pPr>
              <w:rPr>
                <w:rFonts w:ascii="Times New Roman" w:hAnsi="Times New Roman" w:cs="Times New Roman"/>
                <w:noProof/>
                <w:color w:val="000000" w:themeColor="text1"/>
                <w:sz w:val="20"/>
                <w:szCs w:val="20"/>
                <w:lang w:val="lt-LT"/>
              </w:rPr>
            </w:pPr>
            <w:r w:rsidRPr="00245A90">
              <w:rPr>
                <w:rFonts w:ascii="Times New Roman" w:eastAsia="Times New Roman" w:hAnsi="Times New Roman" w:cs="Times New Roman"/>
                <w:iCs/>
                <w:noProof/>
                <w:color w:val="000000" w:themeColor="text1"/>
                <w:sz w:val="20"/>
                <w:szCs w:val="20"/>
                <w:highlight w:val="white"/>
                <w:lang w:val="lt-LT" w:eastAsia="lt-LT"/>
              </w:rPr>
              <w:t>Komplektą sudaro:</w:t>
            </w:r>
          </w:p>
          <w:p w:rsidR="00821410" w:rsidRPr="00245A90" w:rsidRDefault="00821410" w:rsidP="00821410">
            <w:pPr>
              <w:pStyle w:val="Sraopastraipa"/>
              <w:numPr>
                <w:ilvl w:val="0"/>
                <w:numId w:val="11"/>
              </w:numPr>
              <w:ind w:left="170" w:hanging="170"/>
              <w:contextualSpacing/>
              <w:jc w:val="left"/>
              <w:rPr>
                <w:noProof/>
                <w:color w:val="000000" w:themeColor="text1"/>
                <w:sz w:val="20"/>
                <w:szCs w:val="20"/>
                <w:lang w:val="lt-LT"/>
              </w:rPr>
            </w:pPr>
            <w:r w:rsidRPr="00245A90">
              <w:rPr>
                <w:rFonts w:eastAsia="Times New Roman"/>
                <w:iCs/>
                <w:noProof/>
                <w:color w:val="000000" w:themeColor="text1"/>
                <w:sz w:val="20"/>
                <w:szCs w:val="20"/>
                <w:lang w:val="lt-LT" w:eastAsia="lt-LT"/>
              </w:rPr>
              <w:t>Bepilotis orlaivis – 1 vnt.;</w:t>
            </w:r>
          </w:p>
          <w:p w:rsidR="00821410" w:rsidRPr="00245A90" w:rsidRDefault="00821410" w:rsidP="00821410">
            <w:pPr>
              <w:pStyle w:val="Sraopastraipa"/>
              <w:numPr>
                <w:ilvl w:val="0"/>
                <w:numId w:val="11"/>
              </w:numPr>
              <w:ind w:left="170" w:hanging="170"/>
              <w:contextualSpacing/>
              <w:jc w:val="left"/>
              <w:rPr>
                <w:noProof/>
                <w:color w:val="000000" w:themeColor="text1"/>
                <w:sz w:val="20"/>
                <w:szCs w:val="20"/>
                <w:lang w:val="lt-LT"/>
              </w:rPr>
            </w:pPr>
            <w:r w:rsidRPr="00245A90">
              <w:rPr>
                <w:rFonts w:eastAsia="Times New Roman"/>
                <w:iCs/>
                <w:noProof/>
                <w:color w:val="000000" w:themeColor="text1"/>
                <w:sz w:val="20"/>
                <w:szCs w:val="20"/>
                <w:lang w:val="lt-LT" w:eastAsia="lt-LT"/>
              </w:rPr>
              <w:t>Vaizdo stebėjimo įrenginys (</w:t>
            </w:r>
            <w:r w:rsidRPr="00245A90">
              <w:rPr>
                <w:rFonts w:eastAsia="Times New Roman"/>
                <w:i/>
                <w:iCs/>
                <w:noProof/>
                <w:color w:val="000000" w:themeColor="text1"/>
                <w:sz w:val="20"/>
                <w:szCs w:val="20"/>
                <w:lang w:val="lt-LT" w:eastAsia="lt-LT"/>
              </w:rPr>
              <w:t>gimbal</w:t>
            </w:r>
            <w:r w:rsidRPr="00245A90">
              <w:rPr>
                <w:rFonts w:eastAsia="Times New Roman"/>
                <w:iCs/>
                <w:noProof/>
                <w:color w:val="000000" w:themeColor="text1"/>
                <w:sz w:val="20"/>
                <w:szCs w:val="20"/>
                <w:lang w:val="lt-LT" w:eastAsia="lt-LT"/>
              </w:rPr>
              <w:t>)- 1 vnt.;</w:t>
            </w:r>
          </w:p>
          <w:p w:rsidR="00821410" w:rsidRPr="00245A90" w:rsidRDefault="00821410" w:rsidP="00821410">
            <w:pPr>
              <w:pStyle w:val="Sraopastraipa"/>
              <w:numPr>
                <w:ilvl w:val="0"/>
                <w:numId w:val="11"/>
              </w:numPr>
              <w:ind w:left="170" w:hanging="170"/>
              <w:contextualSpacing/>
              <w:jc w:val="left"/>
              <w:rPr>
                <w:noProof/>
                <w:color w:val="000000" w:themeColor="text1"/>
                <w:sz w:val="20"/>
                <w:szCs w:val="20"/>
                <w:lang w:val="lt-LT"/>
              </w:rPr>
            </w:pPr>
            <w:r w:rsidRPr="00245A90">
              <w:rPr>
                <w:rFonts w:eastAsia="Times New Roman"/>
                <w:iCs/>
                <w:noProof/>
                <w:color w:val="000000" w:themeColor="text1"/>
                <w:sz w:val="20"/>
                <w:szCs w:val="20"/>
                <w:lang w:val="lt-LT" w:eastAsia="lt-LT"/>
              </w:rPr>
              <w:t>Valdymo pultas – 1 vnt.;</w:t>
            </w:r>
          </w:p>
          <w:p w:rsidR="00821410" w:rsidRPr="00245A90" w:rsidRDefault="00821410" w:rsidP="00821410">
            <w:pPr>
              <w:pStyle w:val="Sraopastraipa"/>
              <w:numPr>
                <w:ilvl w:val="0"/>
                <w:numId w:val="11"/>
              </w:numPr>
              <w:ind w:left="170" w:hanging="170"/>
              <w:contextualSpacing/>
              <w:jc w:val="left"/>
              <w:rPr>
                <w:noProof/>
                <w:color w:val="000000" w:themeColor="text1"/>
                <w:sz w:val="20"/>
                <w:szCs w:val="20"/>
                <w:lang w:val="lt-LT"/>
              </w:rPr>
            </w:pPr>
            <w:r w:rsidRPr="00245A90">
              <w:rPr>
                <w:rFonts w:eastAsia="Times New Roman"/>
                <w:iCs/>
                <w:noProof/>
                <w:color w:val="000000" w:themeColor="text1"/>
                <w:sz w:val="20"/>
                <w:szCs w:val="20"/>
                <w:lang w:val="lt-LT" w:eastAsia="lt-LT"/>
              </w:rPr>
              <w:t>Bepiločio orlaivio ir valdymo pulto baterijų įkroviklis – 1 vnt.;</w:t>
            </w:r>
          </w:p>
          <w:p w:rsidR="00821410" w:rsidRPr="00245A90" w:rsidRDefault="00821410" w:rsidP="00821410">
            <w:pPr>
              <w:pStyle w:val="Sraopastraipa"/>
              <w:numPr>
                <w:ilvl w:val="0"/>
                <w:numId w:val="11"/>
              </w:numPr>
              <w:ind w:left="170" w:hanging="170"/>
              <w:contextualSpacing/>
              <w:jc w:val="left"/>
              <w:rPr>
                <w:noProof/>
                <w:color w:val="000000" w:themeColor="text1"/>
                <w:sz w:val="20"/>
                <w:szCs w:val="20"/>
                <w:lang w:val="lt-LT"/>
              </w:rPr>
            </w:pPr>
            <w:r w:rsidRPr="00245A90">
              <w:rPr>
                <w:rFonts w:eastAsia="Times New Roman"/>
                <w:iCs/>
                <w:noProof/>
                <w:color w:val="000000" w:themeColor="text1"/>
                <w:sz w:val="20"/>
                <w:szCs w:val="20"/>
                <w:lang w:val="lt-LT" w:eastAsia="lt-LT"/>
              </w:rPr>
              <w:t>Ne mažesnės kaip 5000 Ah talpos bepiločio orlaivio baterija – 4 vnt.;</w:t>
            </w:r>
          </w:p>
          <w:p w:rsidR="00821410" w:rsidRPr="00245A90" w:rsidRDefault="00821410" w:rsidP="00821410">
            <w:pPr>
              <w:pStyle w:val="Sraopastraipa"/>
              <w:numPr>
                <w:ilvl w:val="0"/>
                <w:numId w:val="11"/>
              </w:numPr>
              <w:ind w:left="170" w:hanging="170"/>
              <w:contextualSpacing/>
              <w:jc w:val="left"/>
              <w:rPr>
                <w:noProof/>
                <w:color w:val="000000" w:themeColor="text1"/>
                <w:sz w:val="20"/>
                <w:szCs w:val="20"/>
                <w:lang w:val="lt-LT"/>
              </w:rPr>
            </w:pPr>
            <w:r w:rsidRPr="00245A90">
              <w:rPr>
                <w:rFonts w:eastAsia="Times New Roman"/>
                <w:iCs/>
                <w:noProof/>
                <w:color w:val="000000" w:themeColor="text1"/>
                <w:sz w:val="20"/>
                <w:szCs w:val="20"/>
                <w:lang w:val="lt-LT" w:eastAsia="lt-LT"/>
              </w:rPr>
              <w:t>Atsarginiai propeleriai – 8 kompl.;</w:t>
            </w:r>
          </w:p>
          <w:p w:rsidR="00821410" w:rsidRPr="00245A90" w:rsidRDefault="00821410" w:rsidP="00821410">
            <w:pPr>
              <w:pStyle w:val="Sraopastraipa"/>
              <w:numPr>
                <w:ilvl w:val="0"/>
                <w:numId w:val="11"/>
              </w:numPr>
              <w:ind w:left="170" w:hanging="170"/>
              <w:contextualSpacing/>
              <w:jc w:val="left"/>
              <w:rPr>
                <w:noProof/>
                <w:color w:val="000000" w:themeColor="text1"/>
                <w:sz w:val="20"/>
                <w:szCs w:val="20"/>
                <w:lang w:val="lt-LT"/>
              </w:rPr>
            </w:pPr>
            <w:r w:rsidRPr="00245A90">
              <w:rPr>
                <w:noProof/>
                <w:color w:val="000000" w:themeColor="text1"/>
                <w:sz w:val="20"/>
                <w:szCs w:val="20"/>
                <w:lang w:val="lt-LT"/>
              </w:rPr>
              <w:t>Bepiločio orlaivio komplekto (įskaitant baterijas, valdymo pultą, įkroviklį) transportavimo dėklas – 1 vnt.;</w:t>
            </w:r>
          </w:p>
          <w:p w:rsidR="00821410" w:rsidRPr="00245A90" w:rsidRDefault="00821410" w:rsidP="00821410">
            <w:pPr>
              <w:pStyle w:val="Sraopastraipa"/>
              <w:numPr>
                <w:ilvl w:val="0"/>
                <w:numId w:val="11"/>
              </w:numPr>
              <w:ind w:left="170" w:hanging="170"/>
              <w:contextualSpacing/>
              <w:jc w:val="left"/>
              <w:rPr>
                <w:noProof/>
                <w:color w:val="000000" w:themeColor="text1"/>
                <w:sz w:val="20"/>
                <w:szCs w:val="20"/>
                <w:lang w:val="lt-LT"/>
              </w:rPr>
            </w:pPr>
            <w:r w:rsidRPr="00245A90">
              <w:rPr>
                <w:rFonts w:eastAsia="Times New Roman"/>
                <w:iCs/>
                <w:noProof/>
                <w:color w:val="000000" w:themeColor="text1"/>
                <w:sz w:val="20"/>
                <w:szCs w:val="20"/>
                <w:lang w:val="lt-LT" w:eastAsia="lt-LT"/>
              </w:rPr>
              <w:t>LED prožektorius – 1 vnt.;</w:t>
            </w:r>
          </w:p>
          <w:p w:rsidR="00821410" w:rsidRPr="00245A90" w:rsidRDefault="00821410" w:rsidP="00821410">
            <w:pPr>
              <w:pStyle w:val="Sraopastraipa"/>
              <w:numPr>
                <w:ilvl w:val="0"/>
                <w:numId w:val="11"/>
              </w:numPr>
              <w:ind w:left="170" w:hanging="170"/>
              <w:contextualSpacing/>
              <w:jc w:val="left"/>
              <w:rPr>
                <w:noProof/>
                <w:color w:val="000000" w:themeColor="text1"/>
                <w:sz w:val="20"/>
                <w:szCs w:val="20"/>
                <w:lang w:val="lt-LT"/>
              </w:rPr>
            </w:pPr>
            <w:r w:rsidRPr="00245A90">
              <w:rPr>
                <w:rFonts w:eastAsia="Times New Roman"/>
                <w:iCs/>
                <w:noProof/>
                <w:color w:val="000000" w:themeColor="text1"/>
                <w:sz w:val="20"/>
                <w:szCs w:val="20"/>
                <w:lang w:val="lt-LT" w:eastAsia="lt-LT"/>
              </w:rPr>
              <w:t>Garsiakalbis – 1 vnt.;</w:t>
            </w:r>
          </w:p>
          <w:p w:rsidR="00821410" w:rsidRPr="00245A90" w:rsidRDefault="00821410" w:rsidP="00821410">
            <w:pPr>
              <w:pStyle w:val="Sraopastraipa"/>
              <w:numPr>
                <w:ilvl w:val="0"/>
                <w:numId w:val="11"/>
              </w:numPr>
              <w:ind w:left="170" w:hanging="170"/>
              <w:contextualSpacing/>
              <w:jc w:val="left"/>
              <w:rPr>
                <w:iCs/>
                <w:noProof/>
                <w:color w:val="000000" w:themeColor="text1"/>
                <w:sz w:val="20"/>
                <w:szCs w:val="20"/>
                <w:lang w:val="lt-LT"/>
              </w:rPr>
            </w:pPr>
            <w:r w:rsidRPr="00245A90">
              <w:rPr>
                <w:rFonts w:eastAsia="Times New Roman"/>
                <w:iCs/>
                <w:noProof/>
                <w:color w:val="000000" w:themeColor="text1"/>
                <w:sz w:val="20"/>
                <w:szCs w:val="20"/>
                <w:lang w:val="lt-LT" w:eastAsia="lt-LT"/>
              </w:rPr>
              <w:t>Bepiločio orlaivio pakilimo/ nusileidimo aikštelė – 1 vnt.;</w:t>
            </w:r>
          </w:p>
          <w:p w:rsidR="00821410" w:rsidRPr="00245A90" w:rsidRDefault="00821410" w:rsidP="00821410">
            <w:pPr>
              <w:pStyle w:val="Sraopastraipa"/>
              <w:numPr>
                <w:ilvl w:val="0"/>
                <w:numId w:val="11"/>
              </w:numPr>
              <w:ind w:left="170" w:hanging="170"/>
              <w:contextualSpacing/>
              <w:jc w:val="left"/>
              <w:rPr>
                <w:iCs/>
                <w:noProof/>
                <w:color w:val="000000" w:themeColor="text1"/>
                <w:sz w:val="20"/>
                <w:szCs w:val="20"/>
                <w:lang w:val="lt-LT"/>
              </w:rPr>
            </w:pPr>
            <w:r w:rsidRPr="00245A90">
              <w:rPr>
                <w:noProof/>
                <w:color w:val="000000" w:themeColor="text1"/>
                <w:sz w:val="20"/>
                <w:szCs w:val="20"/>
                <w:lang w:val="lt-LT"/>
              </w:rPr>
              <w:t>Atminties kortelės – 2 vnt.</w:t>
            </w:r>
          </w:p>
        </w:tc>
        <w:tc>
          <w:tcPr>
            <w:tcW w:w="2596" w:type="dxa"/>
          </w:tcPr>
          <w:p w:rsidR="00821410" w:rsidRPr="00D23D68" w:rsidRDefault="00821410" w:rsidP="00821410">
            <w:pPr>
              <w:pStyle w:val="Standard"/>
              <w:ind w:firstLine="0"/>
              <w:jc w:val="center"/>
              <w:rPr>
                <w:iCs/>
                <w:noProof/>
                <w:color w:val="00B0F0"/>
                <w:sz w:val="20"/>
                <w:szCs w:val="20"/>
                <w:lang w:val="lt-LT"/>
              </w:rPr>
            </w:pPr>
            <w:r w:rsidRPr="00D23D68">
              <w:rPr>
                <w:b/>
                <w:i/>
                <w:iCs/>
                <w:noProof/>
                <w:color w:val="00B0F0"/>
                <w:sz w:val="20"/>
                <w:szCs w:val="20"/>
                <w:lang w:val="lt-LT"/>
              </w:rPr>
              <w:t>/įrašyti/</w:t>
            </w:r>
          </w:p>
        </w:tc>
      </w:tr>
      <w:tr w:rsidR="00821410" w:rsidRPr="00821410" w:rsidTr="00D602B5">
        <w:tc>
          <w:tcPr>
            <w:tcW w:w="9962" w:type="dxa"/>
            <w:gridSpan w:val="4"/>
          </w:tcPr>
          <w:p w:rsidR="00821410" w:rsidRPr="00245A90" w:rsidRDefault="00821410" w:rsidP="003F6359">
            <w:pPr>
              <w:pStyle w:val="Standard"/>
              <w:jc w:val="center"/>
              <w:rPr>
                <w:b/>
                <w:i/>
                <w:iCs/>
                <w:noProof/>
                <w:color w:val="000000" w:themeColor="text1"/>
                <w:sz w:val="20"/>
                <w:szCs w:val="20"/>
                <w:lang w:val="lt-LT"/>
              </w:rPr>
            </w:pPr>
            <w:r w:rsidRPr="00245A90">
              <w:rPr>
                <w:b/>
                <w:iCs/>
                <w:noProof/>
                <w:color w:val="000000" w:themeColor="text1"/>
                <w:sz w:val="20"/>
                <w:szCs w:val="20"/>
                <w:lang w:val="lt-LT"/>
              </w:rPr>
              <w:t>BEPILOTIS ORLAIVIS</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821410">
            <w:pPr>
              <w:pStyle w:val="Standard"/>
              <w:ind w:firstLine="0"/>
              <w:jc w:val="left"/>
              <w:rPr>
                <w:iCs/>
                <w:noProof/>
                <w:color w:val="000000" w:themeColor="text1"/>
                <w:sz w:val="20"/>
                <w:szCs w:val="20"/>
                <w:lang w:val="lt-LT"/>
              </w:rPr>
            </w:pPr>
            <w:r w:rsidRPr="00245A90">
              <w:rPr>
                <w:rStyle w:val="hps"/>
                <w:noProof/>
                <w:color w:val="000000" w:themeColor="text1"/>
                <w:sz w:val="20"/>
                <w:szCs w:val="20"/>
              </w:rPr>
              <w:t>Įrenginio paskirtis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821410">
            <w:pPr>
              <w:pStyle w:val="Standard"/>
              <w:ind w:firstLine="0"/>
              <w:jc w:val="left"/>
              <w:rPr>
                <w:iCs/>
                <w:noProof/>
                <w:color w:val="000000" w:themeColor="text1"/>
                <w:sz w:val="20"/>
                <w:szCs w:val="20"/>
                <w:lang w:val="lt-LT"/>
              </w:rPr>
            </w:pPr>
            <w:r w:rsidRPr="00245A90">
              <w:rPr>
                <w:rStyle w:val="hps"/>
                <w:noProof/>
                <w:color w:val="000000" w:themeColor="text1"/>
                <w:sz w:val="20"/>
                <w:szCs w:val="20"/>
              </w:rPr>
              <w:t>Turi būti skirtas vaizdo stebėjimui</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410" w:rsidRPr="00245A90" w:rsidRDefault="00821410" w:rsidP="00821410">
            <w:pPr>
              <w:pStyle w:val="Standard"/>
              <w:ind w:firstLine="0"/>
              <w:jc w:val="left"/>
              <w:rPr>
                <w:iCs/>
                <w:noProof/>
                <w:color w:val="000000" w:themeColor="text1"/>
                <w:sz w:val="20"/>
                <w:szCs w:val="20"/>
                <w:lang w:val="lt-LT"/>
              </w:rPr>
            </w:pPr>
            <w:r w:rsidRPr="00245A90">
              <w:rPr>
                <w:rStyle w:val="hps"/>
                <w:noProof/>
                <w:color w:val="000000" w:themeColor="text1"/>
                <w:sz w:val="20"/>
                <w:szCs w:val="20"/>
              </w:rPr>
              <w:t>Įrenginio konstrukcijos tipas</w:t>
            </w:r>
          </w:p>
        </w:tc>
        <w:tc>
          <w:tcPr>
            <w:tcW w:w="3969" w:type="dxa"/>
            <w:tcBorders>
              <w:left w:val="single" w:sz="4" w:space="0" w:color="000000"/>
              <w:bottom w:val="single" w:sz="4" w:space="0" w:color="000000"/>
              <w:right w:val="single" w:sz="4" w:space="0" w:color="000000"/>
            </w:tcBorders>
            <w:shd w:val="clear" w:color="auto" w:fill="FFFFFF"/>
          </w:tcPr>
          <w:p w:rsidR="00821410" w:rsidRPr="00245A90" w:rsidRDefault="00821410" w:rsidP="00821410">
            <w:pPr>
              <w:pStyle w:val="Standard"/>
              <w:ind w:firstLine="0"/>
              <w:jc w:val="left"/>
              <w:rPr>
                <w:iCs/>
                <w:noProof/>
                <w:color w:val="000000" w:themeColor="text1"/>
                <w:sz w:val="20"/>
                <w:szCs w:val="20"/>
                <w:lang w:val="lt-LT"/>
              </w:rPr>
            </w:pPr>
            <w:r w:rsidRPr="00245A90">
              <w:rPr>
                <w:rStyle w:val="hps"/>
                <w:noProof/>
                <w:color w:val="000000" w:themeColor="text1"/>
                <w:sz w:val="20"/>
                <w:szCs w:val="20"/>
              </w:rPr>
              <w:t>Turi būti kvadrokopterio tipo</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821410">
            <w:pPr>
              <w:pStyle w:val="Standard"/>
              <w:ind w:firstLine="0"/>
              <w:jc w:val="left"/>
              <w:rPr>
                <w:iCs/>
                <w:noProof/>
                <w:color w:val="000000" w:themeColor="text1"/>
                <w:sz w:val="20"/>
                <w:szCs w:val="20"/>
                <w:lang w:val="lt-LT"/>
              </w:rPr>
            </w:pPr>
            <w:r w:rsidRPr="00245A90">
              <w:rPr>
                <w:rStyle w:val="hps"/>
                <w:noProof/>
                <w:color w:val="000000" w:themeColor="text1"/>
                <w:sz w:val="20"/>
                <w:szCs w:val="20"/>
              </w:rPr>
              <w:t>Maksimalus svoris su propeleriais, baterija ir vaizdo stebėjimo įrenginiu</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D65CEC">
            <w:pPr>
              <w:pStyle w:val="LO-Normal"/>
              <w:ind w:firstLine="0"/>
              <w:rPr>
                <w:rStyle w:val="hps"/>
                <w:rFonts w:ascii="Times New Roman" w:eastAsia="Calibri" w:hAnsi="Times New Roman" w:cs="Times New Roman"/>
                <w:noProof/>
                <w:color w:val="000000" w:themeColor="text1"/>
                <w:sz w:val="20"/>
                <w:szCs w:val="20"/>
              </w:rPr>
            </w:pPr>
            <w:r w:rsidRPr="00245A90">
              <w:rPr>
                <w:rStyle w:val="hps"/>
                <w:rFonts w:ascii="Times New Roman" w:eastAsia="Calibri" w:hAnsi="Times New Roman" w:cs="Times New Roman"/>
                <w:noProof/>
                <w:color w:val="000000" w:themeColor="text1"/>
                <w:sz w:val="20"/>
                <w:szCs w:val="20"/>
              </w:rPr>
              <w:t xml:space="preserve">Ne daugiau kaip </w:t>
            </w:r>
            <w:r w:rsidR="00CA41FE" w:rsidRPr="00245A90">
              <w:rPr>
                <w:rStyle w:val="hps"/>
                <w:rFonts w:ascii="Times New Roman" w:eastAsia="Calibri" w:hAnsi="Times New Roman" w:cs="Times New Roman"/>
                <w:noProof/>
                <w:color w:val="000000" w:themeColor="text1"/>
                <w:sz w:val="20"/>
                <w:szCs w:val="20"/>
              </w:rPr>
              <w:t>15</w:t>
            </w:r>
            <w:r w:rsidRPr="00245A90">
              <w:rPr>
                <w:rStyle w:val="hps"/>
                <w:rFonts w:ascii="Times New Roman" w:eastAsia="Calibri" w:hAnsi="Times New Roman" w:cs="Times New Roman"/>
                <w:noProof/>
                <w:color w:val="000000" w:themeColor="text1"/>
                <w:sz w:val="20"/>
                <w:szCs w:val="20"/>
              </w:rPr>
              <w:t xml:space="preserve">00 g </w:t>
            </w:r>
          </w:p>
          <w:p w:rsidR="00821410" w:rsidRPr="00245A90" w:rsidRDefault="00821410" w:rsidP="00821410">
            <w:pPr>
              <w:ind w:right="141"/>
              <w:rPr>
                <w:rFonts w:ascii="Times New Roman" w:hAnsi="Times New Roman" w:cs="Times New Roman"/>
                <w:iCs/>
                <w:noProof/>
                <w:color w:val="000000" w:themeColor="text1"/>
                <w:sz w:val="20"/>
                <w:szCs w:val="20"/>
                <w:lang w:val="lt-LT"/>
              </w:rPr>
            </w:pP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410" w:rsidRPr="00245A90" w:rsidRDefault="00821410" w:rsidP="00821410">
            <w:pPr>
              <w:pStyle w:val="Standard"/>
              <w:ind w:firstLine="0"/>
              <w:jc w:val="left"/>
              <w:rPr>
                <w:noProof/>
                <w:color w:val="000000" w:themeColor="text1"/>
                <w:sz w:val="20"/>
                <w:szCs w:val="20"/>
                <w:lang w:val="lt-LT"/>
              </w:rPr>
            </w:pPr>
            <w:r w:rsidRPr="00245A90">
              <w:rPr>
                <w:rStyle w:val="hps"/>
                <w:noProof/>
                <w:color w:val="000000" w:themeColor="text1"/>
                <w:sz w:val="20"/>
                <w:szCs w:val="20"/>
              </w:rPr>
              <w:t>Atsparumas vėjui</w:t>
            </w:r>
          </w:p>
        </w:tc>
        <w:tc>
          <w:tcPr>
            <w:tcW w:w="3969" w:type="dxa"/>
            <w:tcBorders>
              <w:left w:val="single" w:sz="4" w:space="0" w:color="000000"/>
              <w:bottom w:val="single" w:sz="4" w:space="0" w:color="000000"/>
              <w:right w:val="single" w:sz="4" w:space="0" w:color="000000"/>
            </w:tcBorders>
            <w:shd w:val="clear" w:color="auto" w:fill="FFFFFF"/>
          </w:tcPr>
          <w:p w:rsidR="00821410" w:rsidRPr="00245A90" w:rsidRDefault="00821410" w:rsidP="00CE7627">
            <w:pPr>
              <w:pStyle w:val="LO-Normal"/>
              <w:ind w:firstLine="0"/>
              <w:rPr>
                <w:rFonts w:ascii="Times New Roman" w:hAnsi="Times New Roman" w:cs="Times New Roman"/>
                <w:noProof/>
                <w:color w:val="000000" w:themeColor="text1"/>
                <w:sz w:val="20"/>
                <w:szCs w:val="20"/>
              </w:rPr>
            </w:pPr>
            <w:r w:rsidRPr="00245A90">
              <w:rPr>
                <w:rStyle w:val="hps"/>
                <w:rFonts w:ascii="Times New Roman" w:eastAsia="Calibri" w:hAnsi="Times New Roman" w:cs="Times New Roman"/>
                <w:noProof/>
                <w:color w:val="000000" w:themeColor="text1"/>
                <w:sz w:val="20"/>
                <w:szCs w:val="20"/>
              </w:rPr>
              <w:t>Turi būti atsparus vėjui, kurio greitis ne mažesnis kaip 10 m/s</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821410">
            <w:pPr>
              <w:pStyle w:val="Standard"/>
              <w:ind w:firstLine="0"/>
              <w:jc w:val="left"/>
              <w:rPr>
                <w:iCs/>
                <w:noProof/>
                <w:color w:val="000000" w:themeColor="text1"/>
                <w:sz w:val="20"/>
                <w:szCs w:val="20"/>
                <w:lang w:val="lt-LT"/>
              </w:rPr>
            </w:pPr>
            <w:r w:rsidRPr="00245A90">
              <w:rPr>
                <w:rStyle w:val="hps"/>
                <w:noProof/>
                <w:color w:val="000000" w:themeColor="text1"/>
                <w:sz w:val="20"/>
                <w:szCs w:val="20"/>
              </w:rPr>
              <w:t>Ilgiausias skrydžio laikas, esant pilnai įkrautai baterijai, su vaizdo stebėjimo įrenginu</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821410" w:rsidRPr="00245A90" w:rsidRDefault="00821410" w:rsidP="00D65CEC">
            <w:pPr>
              <w:pStyle w:val="LO-Normal"/>
              <w:ind w:firstLine="0"/>
              <w:rPr>
                <w:rStyle w:val="hps"/>
                <w:rFonts w:ascii="Times New Roman" w:eastAsia="Calibri" w:hAnsi="Times New Roman" w:cs="Times New Roman"/>
                <w:noProof/>
                <w:color w:val="000000" w:themeColor="text1"/>
                <w:sz w:val="20"/>
                <w:szCs w:val="20"/>
              </w:rPr>
            </w:pPr>
            <w:r w:rsidRPr="00245A90">
              <w:rPr>
                <w:rStyle w:val="hps"/>
                <w:rFonts w:ascii="Times New Roman" w:eastAsia="Calibri" w:hAnsi="Times New Roman" w:cs="Times New Roman"/>
                <w:noProof/>
                <w:color w:val="000000" w:themeColor="text1"/>
                <w:sz w:val="20"/>
                <w:szCs w:val="20"/>
              </w:rPr>
              <w:t>Ne trumpiau kaip 4</w:t>
            </w:r>
            <w:r w:rsidR="00CA41FE" w:rsidRPr="00245A90">
              <w:rPr>
                <w:rStyle w:val="hps"/>
                <w:rFonts w:ascii="Times New Roman" w:eastAsia="Calibri" w:hAnsi="Times New Roman" w:cs="Times New Roman"/>
                <w:noProof/>
                <w:color w:val="000000" w:themeColor="text1"/>
                <w:sz w:val="20"/>
                <w:szCs w:val="20"/>
              </w:rPr>
              <w:t>5</w:t>
            </w:r>
            <w:r w:rsidRPr="00245A90">
              <w:rPr>
                <w:rStyle w:val="hps"/>
                <w:rFonts w:ascii="Times New Roman" w:eastAsia="Calibri" w:hAnsi="Times New Roman" w:cs="Times New Roman"/>
                <w:noProof/>
                <w:color w:val="000000" w:themeColor="text1"/>
                <w:sz w:val="20"/>
                <w:szCs w:val="20"/>
              </w:rPr>
              <w:t xml:space="preserve"> min</w:t>
            </w:r>
          </w:p>
          <w:p w:rsidR="00821410" w:rsidRPr="00245A90" w:rsidRDefault="00821410" w:rsidP="00821410">
            <w:pPr>
              <w:rPr>
                <w:rFonts w:ascii="Times New Roman" w:eastAsia="Times New Roman" w:hAnsi="Times New Roman" w:cs="Times New Roman"/>
                <w:noProof/>
                <w:color w:val="000000" w:themeColor="text1"/>
                <w:kern w:val="2"/>
                <w:sz w:val="20"/>
                <w:szCs w:val="20"/>
                <w:lang w:val="lt-LT" w:eastAsia="zh-CN" w:bidi="hi-IN"/>
              </w:rPr>
            </w:pP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410" w:rsidRPr="00245A90" w:rsidRDefault="00821410" w:rsidP="00821410">
            <w:pPr>
              <w:pStyle w:val="Standard"/>
              <w:ind w:firstLine="0"/>
              <w:jc w:val="left"/>
              <w:rPr>
                <w:iCs/>
                <w:noProof/>
                <w:color w:val="000000" w:themeColor="text1"/>
                <w:sz w:val="20"/>
                <w:szCs w:val="20"/>
                <w:lang w:val="lt-LT"/>
              </w:rPr>
            </w:pPr>
            <w:r w:rsidRPr="00245A90">
              <w:rPr>
                <w:noProof/>
                <w:color w:val="000000" w:themeColor="text1"/>
                <w:sz w:val="20"/>
                <w:szCs w:val="20"/>
              </w:rPr>
              <w:t>Darbinių temperatūrų diapazonas</w:t>
            </w:r>
          </w:p>
        </w:tc>
        <w:tc>
          <w:tcPr>
            <w:tcW w:w="3969" w:type="dxa"/>
            <w:tcBorders>
              <w:left w:val="single" w:sz="4" w:space="0" w:color="000000"/>
              <w:bottom w:val="single" w:sz="4" w:space="0" w:color="000000"/>
              <w:right w:val="single" w:sz="4" w:space="0" w:color="000000"/>
            </w:tcBorders>
            <w:shd w:val="clear" w:color="auto" w:fill="FFFFFF"/>
          </w:tcPr>
          <w:p w:rsidR="00821410" w:rsidRPr="00245A90" w:rsidRDefault="00821410" w:rsidP="00821410">
            <w:pPr>
              <w:rPr>
                <w:rFonts w:ascii="Times New Roman" w:eastAsia="Times New Roman" w:hAnsi="Times New Roman" w:cs="Times New Roman"/>
                <w:noProof/>
                <w:color w:val="000000" w:themeColor="text1"/>
                <w:kern w:val="2"/>
                <w:sz w:val="20"/>
                <w:szCs w:val="20"/>
                <w:lang w:val="lt-LT" w:eastAsia="zh-CN" w:bidi="hi-IN"/>
              </w:rPr>
            </w:pPr>
            <w:r w:rsidRPr="00245A90">
              <w:rPr>
                <w:rFonts w:ascii="Times New Roman" w:hAnsi="Times New Roman" w:cs="Times New Roman"/>
                <w:bCs/>
                <w:noProof/>
                <w:color w:val="000000" w:themeColor="text1"/>
                <w:sz w:val="20"/>
                <w:szCs w:val="20"/>
              </w:rPr>
              <w:t xml:space="preserve">Darbinė temperatūra turi būti ne siauresnėse ribose nei nuo </w:t>
            </w:r>
            <w:r w:rsidRPr="00245A90">
              <w:rPr>
                <w:rFonts w:ascii="Times New Roman" w:eastAsia="Verdana" w:hAnsi="Times New Roman" w:cs="Times New Roman"/>
                <w:noProof/>
                <w:color w:val="000000" w:themeColor="text1"/>
                <w:sz w:val="20"/>
                <w:szCs w:val="20"/>
              </w:rPr>
              <w:t>-10°C iki +</w:t>
            </w:r>
            <w:r w:rsidR="00CA41FE" w:rsidRPr="00245A90">
              <w:rPr>
                <w:rFonts w:ascii="Times New Roman" w:eastAsia="Verdana" w:hAnsi="Times New Roman" w:cs="Times New Roman"/>
                <w:noProof/>
                <w:color w:val="000000" w:themeColor="text1"/>
                <w:sz w:val="20"/>
                <w:szCs w:val="20"/>
              </w:rPr>
              <w:t xml:space="preserve"> </w:t>
            </w:r>
            <w:r w:rsidRPr="00245A90">
              <w:rPr>
                <w:rFonts w:ascii="Times New Roman" w:eastAsia="Verdana" w:hAnsi="Times New Roman" w:cs="Times New Roman"/>
                <w:noProof/>
                <w:color w:val="000000" w:themeColor="text1"/>
                <w:sz w:val="20"/>
                <w:szCs w:val="20"/>
              </w:rPr>
              <w:t>40 °C</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410" w:rsidRPr="00821410" w:rsidRDefault="00821410" w:rsidP="00821410">
            <w:pPr>
              <w:pStyle w:val="Standard"/>
              <w:ind w:firstLine="0"/>
              <w:jc w:val="left"/>
              <w:rPr>
                <w:iCs/>
                <w:noProof/>
                <w:color w:val="000000" w:themeColor="text1"/>
                <w:sz w:val="20"/>
                <w:szCs w:val="20"/>
                <w:lang w:val="lt-LT"/>
              </w:rPr>
            </w:pPr>
            <w:r w:rsidRPr="00821410">
              <w:rPr>
                <w:noProof/>
                <w:sz w:val="20"/>
                <w:szCs w:val="20"/>
              </w:rPr>
              <w:t>Pozicionavimo sistemos</w:t>
            </w:r>
          </w:p>
        </w:tc>
        <w:tc>
          <w:tcPr>
            <w:tcW w:w="3969" w:type="dxa"/>
            <w:tcBorders>
              <w:left w:val="single" w:sz="4" w:space="0" w:color="000000"/>
              <w:bottom w:val="single" w:sz="4" w:space="0" w:color="000000"/>
              <w:right w:val="single" w:sz="4" w:space="0" w:color="000000"/>
            </w:tcBorders>
            <w:shd w:val="clear" w:color="auto" w:fill="FFFFFF"/>
          </w:tcPr>
          <w:p w:rsidR="00821410" w:rsidRPr="00821410" w:rsidRDefault="00821410" w:rsidP="00821410">
            <w:pPr>
              <w:rPr>
                <w:rFonts w:ascii="Times New Roman" w:eastAsia="Times New Roman" w:hAnsi="Times New Roman" w:cs="Times New Roman"/>
                <w:noProof/>
                <w:color w:val="000000"/>
                <w:kern w:val="2"/>
                <w:sz w:val="20"/>
                <w:szCs w:val="20"/>
                <w:lang w:val="lt-LT" w:eastAsia="zh-CN" w:bidi="hi-IN"/>
              </w:rPr>
            </w:pPr>
            <w:r w:rsidRPr="00821410">
              <w:rPr>
                <w:rFonts w:ascii="Times New Roman" w:hAnsi="Times New Roman" w:cs="Times New Roman"/>
                <w:noProof/>
                <w:sz w:val="20"/>
                <w:szCs w:val="20"/>
              </w:rPr>
              <w:t>Ne mažiau kaip GPS ir Galileo</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410" w:rsidRPr="00821410" w:rsidRDefault="00821410" w:rsidP="00821410">
            <w:pPr>
              <w:pStyle w:val="Standard"/>
              <w:ind w:firstLine="0"/>
              <w:jc w:val="left"/>
              <w:rPr>
                <w:iCs/>
                <w:noProof/>
                <w:color w:val="000000" w:themeColor="text1"/>
                <w:sz w:val="20"/>
                <w:szCs w:val="20"/>
                <w:lang w:val="lt-LT"/>
              </w:rPr>
            </w:pPr>
            <w:r w:rsidRPr="00821410">
              <w:rPr>
                <w:noProof/>
                <w:sz w:val="20"/>
                <w:szCs w:val="20"/>
                <w:lang w:val="lt-LT"/>
              </w:rPr>
              <w:t>Kliūčių aptikimo sistema</w:t>
            </w:r>
          </w:p>
        </w:tc>
        <w:tc>
          <w:tcPr>
            <w:tcW w:w="3969" w:type="dxa"/>
            <w:tcBorders>
              <w:left w:val="single" w:sz="4" w:space="0" w:color="000000"/>
              <w:bottom w:val="single" w:sz="4" w:space="0" w:color="000000"/>
              <w:right w:val="single" w:sz="4" w:space="0" w:color="000000"/>
            </w:tcBorders>
            <w:shd w:val="clear" w:color="auto" w:fill="FFFFFF"/>
          </w:tcPr>
          <w:p w:rsidR="00821410" w:rsidRPr="00821410" w:rsidRDefault="00821410" w:rsidP="00821410">
            <w:pPr>
              <w:rPr>
                <w:rFonts w:ascii="Times New Roman" w:eastAsia="Times New Roman" w:hAnsi="Times New Roman" w:cs="Times New Roman"/>
                <w:noProof/>
                <w:color w:val="000000"/>
                <w:kern w:val="2"/>
                <w:sz w:val="20"/>
                <w:szCs w:val="20"/>
                <w:lang w:val="lt-LT" w:eastAsia="zh-CN" w:bidi="hi-IN"/>
              </w:rPr>
            </w:pPr>
            <w:r w:rsidRPr="00821410">
              <w:rPr>
                <w:rFonts w:ascii="Times New Roman" w:hAnsi="Times New Roman" w:cs="Times New Roman"/>
                <w:noProof/>
                <w:sz w:val="20"/>
                <w:szCs w:val="20"/>
                <w:lang w:val="lt-LT"/>
              </w:rPr>
              <w:t>Turi turėti kliūčių aptikimo jutiklius bepiločio orlaivio šonuose, priekyje, gale, apačioje, viršuje</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410" w:rsidRPr="00821410" w:rsidRDefault="00821410" w:rsidP="00821410">
            <w:pPr>
              <w:pStyle w:val="Standard"/>
              <w:ind w:firstLine="0"/>
              <w:jc w:val="left"/>
              <w:rPr>
                <w:iCs/>
                <w:noProof/>
                <w:color w:val="000000" w:themeColor="text1"/>
                <w:sz w:val="20"/>
                <w:szCs w:val="20"/>
                <w:lang w:val="lt-LT"/>
              </w:rPr>
            </w:pPr>
            <w:r w:rsidRPr="00821410">
              <w:rPr>
                <w:noProof/>
                <w:sz w:val="20"/>
                <w:szCs w:val="20"/>
                <w:lang w:val="lt-LT"/>
              </w:rPr>
              <w:t>Kliūčių aptikimo atstumas</w:t>
            </w:r>
          </w:p>
        </w:tc>
        <w:tc>
          <w:tcPr>
            <w:tcW w:w="3969" w:type="dxa"/>
            <w:tcBorders>
              <w:left w:val="single" w:sz="4" w:space="0" w:color="000000"/>
              <w:bottom w:val="single" w:sz="4" w:space="0" w:color="000000"/>
              <w:right w:val="single" w:sz="4" w:space="0" w:color="000000"/>
            </w:tcBorders>
            <w:shd w:val="clear" w:color="auto" w:fill="FFFFFF"/>
          </w:tcPr>
          <w:p w:rsidR="00821410" w:rsidRPr="00821410" w:rsidRDefault="00821410" w:rsidP="00821410">
            <w:pPr>
              <w:pStyle w:val="Betarp"/>
              <w:widowControl w:val="0"/>
              <w:rPr>
                <w:rFonts w:ascii="Times New Roman" w:hAnsi="Times New Roman" w:cs="Times New Roman"/>
                <w:noProof/>
                <w:color w:val="auto"/>
                <w:sz w:val="20"/>
                <w:szCs w:val="20"/>
              </w:rPr>
            </w:pPr>
            <w:r w:rsidRPr="00821410">
              <w:rPr>
                <w:rFonts w:ascii="Times New Roman" w:hAnsi="Times New Roman" w:cs="Times New Roman"/>
                <w:noProof/>
                <w:color w:val="auto"/>
                <w:sz w:val="20"/>
                <w:szCs w:val="20"/>
              </w:rPr>
              <w:t>Ne mažesnis kaip 0,2 m</w:t>
            </w:r>
          </w:p>
          <w:p w:rsidR="00821410" w:rsidRPr="00821410" w:rsidRDefault="00821410" w:rsidP="00821410">
            <w:pPr>
              <w:rPr>
                <w:rFonts w:ascii="Times New Roman" w:eastAsia="Times New Roman" w:hAnsi="Times New Roman" w:cs="Times New Roman"/>
                <w:noProof/>
                <w:color w:val="000000"/>
                <w:kern w:val="2"/>
                <w:sz w:val="20"/>
                <w:szCs w:val="20"/>
                <w:lang w:val="lt-LT" w:eastAsia="zh-CN" w:bidi="hi-IN"/>
              </w:rPr>
            </w:pP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410" w:rsidRPr="00821410" w:rsidRDefault="00821410" w:rsidP="00821410">
            <w:pPr>
              <w:pStyle w:val="Standard"/>
              <w:ind w:firstLine="0"/>
              <w:jc w:val="left"/>
              <w:rPr>
                <w:iCs/>
                <w:noProof/>
                <w:color w:val="000000" w:themeColor="text1"/>
                <w:sz w:val="20"/>
                <w:szCs w:val="20"/>
                <w:lang w:val="lt-LT"/>
              </w:rPr>
            </w:pPr>
            <w:r w:rsidRPr="00821410">
              <w:rPr>
                <w:noProof/>
                <w:sz w:val="20"/>
                <w:szCs w:val="20"/>
                <w:lang w:val="lt-LT"/>
              </w:rPr>
              <w:t>Identifikacinių duomenų siųstuvas</w:t>
            </w:r>
          </w:p>
        </w:tc>
        <w:tc>
          <w:tcPr>
            <w:tcW w:w="3969" w:type="dxa"/>
            <w:tcBorders>
              <w:left w:val="single" w:sz="4" w:space="0" w:color="000000"/>
              <w:bottom w:val="single" w:sz="4" w:space="0" w:color="000000"/>
              <w:right w:val="single" w:sz="4" w:space="0" w:color="000000"/>
            </w:tcBorders>
            <w:shd w:val="clear" w:color="auto" w:fill="FFFFFF"/>
          </w:tcPr>
          <w:p w:rsidR="00821410" w:rsidRPr="00821410" w:rsidRDefault="00821410" w:rsidP="00821410">
            <w:pPr>
              <w:rPr>
                <w:rFonts w:ascii="Times New Roman" w:eastAsia="Times New Roman" w:hAnsi="Times New Roman" w:cs="Times New Roman"/>
                <w:noProof/>
                <w:color w:val="000000"/>
                <w:kern w:val="2"/>
                <w:sz w:val="20"/>
                <w:szCs w:val="20"/>
                <w:lang w:val="lt-LT" w:eastAsia="zh-CN" w:bidi="hi-IN"/>
              </w:rPr>
            </w:pPr>
            <w:r w:rsidRPr="00821410">
              <w:rPr>
                <w:rFonts w:ascii="Times New Roman" w:hAnsi="Times New Roman" w:cs="Times New Roman"/>
                <w:noProof/>
                <w:sz w:val="20"/>
                <w:szCs w:val="20"/>
              </w:rPr>
              <w:t>Turi būti integruotas</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1410" w:rsidRPr="00821410" w:rsidRDefault="00821410" w:rsidP="00821410">
            <w:pPr>
              <w:pStyle w:val="Standard"/>
              <w:ind w:firstLine="0"/>
              <w:jc w:val="left"/>
              <w:rPr>
                <w:iCs/>
                <w:noProof/>
                <w:color w:val="000000" w:themeColor="text1"/>
                <w:sz w:val="20"/>
                <w:szCs w:val="20"/>
                <w:lang w:val="lt-LT"/>
              </w:rPr>
            </w:pPr>
            <w:r w:rsidRPr="00821410">
              <w:rPr>
                <w:noProof/>
                <w:sz w:val="20"/>
                <w:szCs w:val="20"/>
                <w:lang w:val="lt-LT"/>
              </w:rPr>
              <w:t>Vaizdo informacijos įrašymas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F6359" w:rsidRPr="00821410" w:rsidRDefault="00821410" w:rsidP="00CE7627">
            <w:pPr>
              <w:rPr>
                <w:rFonts w:ascii="Times New Roman" w:eastAsia="Times New Roman" w:hAnsi="Times New Roman" w:cs="Times New Roman"/>
                <w:noProof/>
                <w:color w:val="000000"/>
                <w:kern w:val="2"/>
                <w:sz w:val="20"/>
                <w:szCs w:val="20"/>
                <w:lang w:val="lt-LT" w:eastAsia="zh-CN" w:bidi="hi-IN"/>
              </w:rPr>
            </w:pPr>
            <w:r w:rsidRPr="00821410">
              <w:rPr>
                <w:rFonts w:ascii="Times New Roman" w:hAnsi="Times New Roman" w:cs="Times New Roman"/>
                <w:noProof/>
                <w:sz w:val="20"/>
                <w:szCs w:val="20"/>
                <w:lang w:val="lt-LT"/>
              </w:rPr>
              <w:t>Turi būti vykdomas bepiločiame orlaivyje į vidinę atmintį arba atminties kortelę. Turi būti galimybė vaizdo informaciją įrašyti į gamintojo duomenų serverį (valstybėje, neįtrauktoje į nedraugiškų valstybių sąrašą)</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C64136" w:rsidRPr="00821410" w:rsidTr="001A177E">
        <w:tc>
          <w:tcPr>
            <w:tcW w:w="704" w:type="dxa"/>
          </w:tcPr>
          <w:p w:rsidR="00C64136" w:rsidRPr="00821410" w:rsidRDefault="00C64136" w:rsidP="00C64136">
            <w:pPr>
              <w:pStyle w:val="Standard"/>
              <w:ind w:firstLine="0"/>
              <w:jc w:val="center"/>
              <w:rPr>
                <w:b/>
                <w:i/>
                <w:iCs/>
                <w:noProof/>
                <w:color w:val="000000" w:themeColor="text1"/>
                <w:sz w:val="20"/>
                <w:szCs w:val="20"/>
                <w:lang w:val="lt-LT"/>
              </w:rPr>
            </w:pPr>
            <w:r w:rsidRPr="00821410">
              <w:rPr>
                <w:b/>
                <w:i/>
                <w:iCs/>
                <w:noProof/>
                <w:color w:val="000000" w:themeColor="text1"/>
                <w:sz w:val="20"/>
                <w:szCs w:val="20"/>
                <w:lang w:val="lt-LT"/>
              </w:rPr>
              <w:lastRenderedPageBreak/>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64136" w:rsidRPr="00821410" w:rsidRDefault="00C64136" w:rsidP="00C64136">
            <w:pPr>
              <w:pStyle w:val="Standard"/>
              <w:ind w:firstLine="0"/>
              <w:jc w:val="center"/>
              <w:rPr>
                <w:rFonts w:eastAsia="Times New Roman"/>
                <w:b/>
                <w:i/>
                <w:noProof/>
                <w:color w:val="000000"/>
                <w:sz w:val="20"/>
                <w:szCs w:val="20"/>
                <w:lang w:val="lt-LT"/>
              </w:rPr>
            </w:pPr>
            <w:r w:rsidRPr="00821410">
              <w:rPr>
                <w:rFonts w:eastAsia="Times New Roman"/>
                <w:b/>
                <w:i/>
                <w:noProof/>
                <w:color w:val="000000"/>
                <w:sz w:val="20"/>
                <w:szCs w:val="20"/>
                <w:lang w:val="lt-LT"/>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64136" w:rsidRPr="00821410" w:rsidRDefault="00C64136" w:rsidP="00C64136">
            <w:pPr>
              <w:jc w:val="center"/>
              <w:rPr>
                <w:rFonts w:ascii="Times New Roman" w:eastAsia="Times New Roman" w:hAnsi="Times New Roman" w:cs="Times New Roman"/>
                <w:b/>
                <w:bCs/>
                <w:i/>
                <w:noProof/>
                <w:color w:val="000000"/>
                <w:kern w:val="2"/>
                <w:sz w:val="20"/>
                <w:szCs w:val="20"/>
                <w:lang w:val="lt-LT" w:eastAsia="zh-CN" w:bidi="hi-IN"/>
              </w:rPr>
            </w:pPr>
            <w:r w:rsidRPr="00821410">
              <w:rPr>
                <w:rFonts w:ascii="Times New Roman" w:eastAsia="Times New Roman" w:hAnsi="Times New Roman" w:cs="Times New Roman"/>
                <w:b/>
                <w:bCs/>
                <w:i/>
                <w:noProof/>
                <w:color w:val="000000"/>
                <w:kern w:val="2"/>
                <w:sz w:val="20"/>
                <w:szCs w:val="20"/>
                <w:lang w:val="lt-LT" w:eastAsia="zh-CN" w:bidi="hi-IN"/>
              </w:rPr>
              <w:t>(3)</w:t>
            </w:r>
          </w:p>
        </w:tc>
        <w:tc>
          <w:tcPr>
            <w:tcW w:w="2596" w:type="dxa"/>
          </w:tcPr>
          <w:p w:rsidR="00C64136" w:rsidRPr="00821410" w:rsidRDefault="00C64136" w:rsidP="00C64136">
            <w:pPr>
              <w:pStyle w:val="Standard"/>
              <w:ind w:firstLine="0"/>
              <w:jc w:val="center"/>
              <w:rPr>
                <w:rFonts w:eastAsia="Times New Roman"/>
                <w:b/>
                <w:bCs/>
                <w:i/>
                <w:noProof/>
                <w:color w:val="000000"/>
                <w:kern w:val="2"/>
                <w:sz w:val="20"/>
                <w:szCs w:val="20"/>
                <w:lang w:val="lt-LT" w:bidi="hi-IN"/>
              </w:rPr>
            </w:pPr>
            <w:r w:rsidRPr="00821410">
              <w:rPr>
                <w:rFonts w:eastAsia="Times New Roman"/>
                <w:b/>
                <w:bCs/>
                <w:i/>
                <w:noProof/>
                <w:color w:val="000000"/>
                <w:kern w:val="2"/>
                <w:sz w:val="20"/>
                <w:szCs w:val="20"/>
                <w:lang w:val="lt-LT" w:bidi="hi-IN"/>
              </w:rPr>
              <w:t>(4)</w:t>
            </w:r>
          </w:p>
        </w:tc>
      </w:tr>
      <w:tr w:rsidR="00821410" w:rsidRPr="00821410" w:rsidTr="00D602B5">
        <w:tc>
          <w:tcPr>
            <w:tcW w:w="9962" w:type="dxa"/>
            <w:gridSpan w:val="4"/>
          </w:tcPr>
          <w:p w:rsidR="00821410" w:rsidRPr="00821410" w:rsidRDefault="00821410" w:rsidP="003F6359">
            <w:pPr>
              <w:pStyle w:val="Standard"/>
              <w:ind w:left="720" w:firstLine="0"/>
              <w:jc w:val="center"/>
              <w:rPr>
                <w:b/>
                <w:i/>
                <w:iCs/>
                <w:noProof/>
                <w:color w:val="000000" w:themeColor="text1"/>
                <w:sz w:val="20"/>
                <w:szCs w:val="20"/>
                <w:lang w:val="lt-LT"/>
              </w:rPr>
            </w:pPr>
            <w:r w:rsidRPr="00821410">
              <w:rPr>
                <w:rFonts w:eastAsia="Times New Roman"/>
                <w:b/>
                <w:bCs/>
                <w:iCs/>
                <w:noProof/>
                <w:sz w:val="20"/>
                <w:szCs w:val="20"/>
                <w:lang w:val="lt-LT" w:eastAsia="lt-LT"/>
              </w:rPr>
              <w:t>VAIZDO STEBĖJIMO ĮRENGINYS (</w:t>
            </w:r>
            <w:r w:rsidRPr="00821410">
              <w:rPr>
                <w:rFonts w:eastAsia="Times New Roman"/>
                <w:b/>
                <w:bCs/>
                <w:i/>
                <w:iCs/>
                <w:noProof/>
                <w:sz w:val="20"/>
                <w:szCs w:val="20"/>
                <w:lang w:val="lt-LT" w:eastAsia="lt-LT"/>
              </w:rPr>
              <w:t>GIMBAL</w:t>
            </w:r>
            <w:r w:rsidRPr="00821410">
              <w:rPr>
                <w:rFonts w:eastAsia="Times New Roman"/>
                <w:b/>
                <w:bCs/>
                <w:iCs/>
                <w:noProof/>
                <w:sz w:val="20"/>
                <w:szCs w:val="20"/>
                <w:lang w:val="lt-LT" w:eastAsia="lt-LT"/>
              </w:rPr>
              <w:t>)</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1410" w:rsidRPr="00821410" w:rsidRDefault="00821410" w:rsidP="00821410">
            <w:pPr>
              <w:pStyle w:val="Standard"/>
              <w:ind w:firstLine="0"/>
              <w:jc w:val="left"/>
              <w:rPr>
                <w:iCs/>
                <w:noProof/>
                <w:color w:val="000000" w:themeColor="text1"/>
                <w:sz w:val="20"/>
                <w:szCs w:val="20"/>
                <w:lang w:val="lt-LT"/>
              </w:rPr>
            </w:pPr>
            <w:r w:rsidRPr="00821410">
              <w:rPr>
                <w:noProof/>
                <w:sz w:val="20"/>
                <w:szCs w:val="20"/>
              </w:rPr>
              <w:t>Vaizdo stebėjimo įrenginio (</w:t>
            </w:r>
            <w:r w:rsidRPr="00821410">
              <w:rPr>
                <w:i/>
                <w:noProof/>
                <w:sz w:val="20"/>
                <w:szCs w:val="20"/>
              </w:rPr>
              <w:t>Gimbal</w:t>
            </w:r>
            <w:r w:rsidRPr="00821410">
              <w:rPr>
                <w:noProof/>
                <w:sz w:val="20"/>
                <w:szCs w:val="20"/>
              </w:rPr>
              <w:t>) stabilizacija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21410" w:rsidRPr="00821410" w:rsidRDefault="00821410" w:rsidP="00821410">
            <w:pPr>
              <w:rPr>
                <w:rFonts w:ascii="Times New Roman" w:eastAsia="Times New Roman" w:hAnsi="Times New Roman" w:cs="Times New Roman"/>
                <w:noProof/>
                <w:color w:val="000000"/>
                <w:kern w:val="2"/>
                <w:sz w:val="20"/>
                <w:szCs w:val="20"/>
                <w:lang w:val="lt-LT" w:eastAsia="zh-CN" w:bidi="hi-IN"/>
              </w:rPr>
            </w:pPr>
            <w:r w:rsidRPr="00821410">
              <w:rPr>
                <w:rFonts w:ascii="Times New Roman" w:hAnsi="Times New Roman" w:cs="Times New Roman"/>
                <w:noProof/>
                <w:sz w:val="20"/>
                <w:szCs w:val="20"/>
              </w:rPr>
              <w:t>Turi būti 3-jų ašių</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1410" w:rsidRPr="00821410" w:rsidDel="008A11B9" w:rsidRDefault="00821410" w:rsidP="00821410">
            <w:pPr>
              <w:pStyle w:val="Standard"/>
              <w:ind w:firstLine="0"/>
              <w:jc w:val="left"/>
              <w:rPr>
                <w:noProof/>
                <w:color w:val="000000" w:themeColor="text1"/>
                <w:sz w:val="20"/>
                <w:szCs w:val="20"/>
                <w:lang w:val="lt-LT"/>
              </w:rPr>
            </w:pPr>
            <w:r w:rsidRPr="00821410">
              <w:rPr>
                <w:noProof/>
                <w:sz w:val="20"/>
                <w:szCs w:val="20"/>
              </w:rPr>
              <w:t>Vaizdo kamerų integracija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21410" w:rsidRPr="00821410" w:rsidDel="008A11B9" w:rsidRDefault="00821410" w:rsidP="00821410">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rPr>
              <w:t>Turi būti integruotos ne mažiau kaip 2 vaizdo kameros (optinės)</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1410" w:rsidRPr="00821410" w:rsidDel="008A11B9" w:rsidRDefault="00821410" w:rsidP="00821410">
            <w:pPr>
              <w:pStyle w:val="Standard"/>
              <w:ind w:firstLine="0"/>
              <w:jc w:val="left"/>
              <w:rPr>
                <w:noProof/>
                <w:color w:val="000000" w:themeColor="text1"/>
                <w:sz w:val="20"/>
                <w:szCs w:val="20"/>
                <w:lang w:val="lt-LT"/>
              </w:rPr>
            </w:pPr>
            <w:r w:rsidRPr="00821410">
              <w:rPr>
                <w:noProof/>
                <w:sz w:val="20"/>
                <w:szCs w:val="20"/>
              </w:rPr>
              <w:t>Vaizdo stebėjimo įrenginio valdymas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21410" w:rsidRPr="00821410" w:rsidDel="008A11B9" w:rsidRDefault="00821410" w:rsidP="00821410">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lang w:val="lt-LT"/>
              </w:rPr>
              <w:t>Turi būti valdomas 3-imis ašimis: kairėn-dešinėn, aukštyn-žemyn, pagal laikrodžio rodyklę- prieš laikrodžio rodyklę (</w:t>
            </w:r>
            <w:r w:rsidRPr="00821410">
              <w:rPr>
                <w:rFonts w:ascii="Times New Roman" w:hAnsi="Times New Roman" w:cs="Times New Roman"/>
                <w:i/>
                <w:iCs/>
                <w:noProof/>
                <w:sz w:val="20"/>
                <w:szCs w:val="20"/>
                <w:lang w:val="lt-LT"/>
              </w:rPr>
              <w:t>Pan, Tilt, Roll</w:t>
            </w:r>
            <w:r w:rsidRPr="00821410">
              <w:rPr>
                <w:rFonts w:ascii="Times New Roman" w:hAnsi="Times New Roman" w:cs="Times New Roman"/>
                <w:noProof/>
                <w:sz w:val="20"/>
                <w:szCs w:val="20"/>
                <w:lang w:val="lt-LT"/>
              </w:rPr>
              <w:t>)</w:t>
            </w:r>
          </w:p>
        </w:tc>
        <w:tc>
          <w:tcPr>
            <w:tcW w:w="2596" w:type="dxa"/>
          </w:tcPr>
          <w:p w:rsidR="00821410" w:rsidRPr="00D23D68" w:rsidRDefault="00821410" w:rsidP="00821410">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410" w:rsidRPr="00821410" w:rsidTr="00D602B5">
        <w:tc>
          <w:tcPr>
            <w:tcW w:w="9962" w:type="dxa"/>
            <w:gridSpan w:val="4"/>
          </w:tcPr>
          <w:p w:rsidR="00821410" w:rsidRPr="00821410" w:rsidRDefault="00821410" w:rsidP="003F6359">
            <w:pPr>
              <w:pStyle w:val="Standard"/>
              <w:ind w:left="720" w:firstLine="0"/>
              <w:jc w:val="center"/>
              <w:rPr>
                <w:b/>
                <w:i/>
                <w:iCs/>
                <w:noProof/>
                <w:color w:val="000000" w:themeColor="text1"/>
                <w:sz w:val="20"/>
                <w:szCs w:val="20"/>
                <w:lang w:val="lt-LT"/>
              </w:rPr>
            </w:pPr>
            <w:r w:rsidRPr="00821410">
              <w:rPr>
                <w:rFonts w:eastAsia="Times New Roman"/>
                <w:b/>
                <w:bCs/>
                <w:iCs/>
                <w:noProof/>
                <w:sz w:val="20"/>
                <w:szCs w:val="20"/>
                <w:lang w:val="lt-LT" w:eastAsia="lt-LT"/>
              </w:rPr>
              <w:t>OPTINĖ VAIZDO KAMERA NR.1</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Jutiklio tipas ir dydis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rPr>
              <w:t>Turi būti CMOS arba lygiavertis, ne</w:t>
            </w:r>
            <w:r w:rsidRPr="003F6359">
              <w:rPr>
                <w:rFonts w:ascii="Times New Roman" w:hAnsi="Times New Roman" w:cs="Times New Roman"/>
                <w:noProof/>
                <w:color w:val="000000" w:themeColor="text1"/>
                <w:sz w:val="20"/>
                <w:szCs w:val="20"/>
              </w:rPr>
              <w:t xml:space="preserve"> mažiau </w:t>
            </w:r>
            <w:r w:rsidRPr="00821410">
              <w:rPr>
                <w:rFonts w:ascii="Times New Roman" w:hAnsi="Times New Roman" w:cs="Times New Roman"/>
                <w:noProof/>
                <w:sz w:val="20"/>
                <w:szCs w:val="20"/>
              </w:rPr>
              <w:t>kaip 4/3“</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Efektyvių pikselių kiekis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rPr>
              <w:t>Ne mažiau kaip 20 MP</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Lęšio židinio nuotolio ekvivalentas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rPr>
              <w:t>Turi būti 20-30 mm ribose</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Mažiausia diafragmos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RDefault="00D23D68" w:rsidP="00D23D68">
            <w:pPr>
              <w:pStyle w:val="Betarp"/>
              <w:widowControl w:val="0"/>
              <w:rPr>
                <w:rFonts w:ascii="Times New Roman" w:hAnsi="Times New Roman" w:cs="Times New Roman"/>
                <w:noProof/>
                <w:color w:val="auto"/>
                <w:sz w:val="20"/>
                <w:szCs w:val="20"/>
              </w:rPr>
            </w:pPr>
            <w:r w:rsidRPr="00821410">
              <w:rPr>
                <w:rFonts w:ascii="Times New Roman" w:hAnsi="Times New Roman" w:cs="Times New Roman"/>
                <w:noProof/>
                <w:color w:val="auto"/>
                <w:sz w:val="20"/>
                <w:szCs w:val="20"/>
              </w:rPr>
              <w:t>Ne daugiau kaip f/2.8</w:t>
            </w:r>
          </w:p>
          <w:p w:rsidR="00D23D68" w:rsidRPr="0082141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Didžiausia ISO jautrumo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RDefault="00D23D68" w:rsidP="00D23D68">
            <w:pPr>
              <w:pStyle w:val="Betarp"/>
              <w:widowControl w:val="0"/>
              <w:rPr>
                <w:rFonts w:ascii="Times New Roman" w:hAnsi="Times New Roman" w:cs="Times New Roman"/>
                <w:noProof/>
                <w:color w:val="auto"/>
                <w:sz w:val="20"/>
                <w:szCs w:val="20"/>
              </w:rPr>
            </w:pPr>
            <w:r w:rsidRPr="00821410">
              <w:rPr>
                <w:rFonts w:ascii="Times New Roman" w:hAnsi="Times New Roman" w:cs="Times New Roman"/>
                <w:noProof/>
                <w:color w:val="auto"/>
                <w:sz w:val="20"/>
                <w:szCs w:val="20"/>
              </w:rPr>
              <w:t>Ne mažiau kaip 6000</w:t>
            </w:r>
          </w:p>
          <w:p w:rsidR="00D23D68" w:rsidRPr="0082141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Didžiausias elektroninės užsklandos greitis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RDefault="00D23D68" w:rsidP="00D23D68">
            <w:pPr>
              <w:pStyle w:val="Betarp"/>
              <w:widowControl w:val="0"/>
              <w:rPr>
                <w:rFonts w:ascii="Times New Roman" w:hAnsi="Times New Roman" w:cs="Times New Roman"/>
                <w:noProof/>
                <w:color w:val="000000" w:themeColor="text1"/>
                <w:sz w:val="20"/>
                <w:szCs w:val="20"/>
              </w:rPr>
            </w:pPr>
            <w:r w:rsidRPr="003F6359">
              <w:rPr>
                <w:rFonts w:ascii="Times New Roman" w:hAnsi="Times New Roman" w:cs="Times New Roman"/>
                <w:noProof/>
                <w:color w:val="000000" w:themeColor="text1"/>
                <w:sz w:val="20"/>
                <w:szCs w:val="20"/>
              </w:rPr>
              <w:t>Ne trumpiau kaip 1/8000 s</w:t>
            </w:r>
          </w:p>
          <w:p w:rsidR="00D23D68" w:rsidRPr="003F6359"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Didžiausias mechaninės užsklandos greitis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RDefault="00D23D68" w:rsidP="00D23D68">
            <w:pPr>
              <w:pStyle w:val="Betarp"/>
              <w:widowControl w:val="0"/>
              <w:rPr>
                <w:rFonts w:ascii="Times New Roman" w:hAnsi="Times New Roman" w:cs="Times New Roman"/>
                <w:noProof/>
                <w:color w:val="000000" w:themeColor="text1"/>
                <w:sz w:val="20"/>
                <w:szCs w:val="20"/>
              </w:rPr>
            </w:pPr>
            <w:r w:rsidRPr="003F6359">
              <w:rPr>
                <w:rFonts w:ascii="Times New Roman" w:hAnsi="Times New Roman" w:cs="Times New Roman"/>
                <w:noProof/>
                <w:color w:val="000000" w:themeColor="text1"/>
                <w:sz w:val="20"/>
                <w:szCs w:val="20"/>
              </w:rPr>
              <w:t>Ne trumpiau kaip 1/2000 s</w:t>
            </w:r>
          </w:p>
          <w:p w:rsidR="00D23D68" w:rsidRPr="003F6359"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Didžiausia foto nuotraukų raiška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RDefault="00D23D68" w:rsidP="00D23D68">
            <w:pPr>
              <w:pStyle w:val="Betarp"/>
              <w:widowControl w:val="0"/>
              <w:rPr>
                <w:rFonts w:ascii="Times New Roman" w:hAnsi="Times New Roman" w:cs="Times New Roman"/>
                <w:noProof/>
                <w:color w:val="auto"/>
                <w:sz w:val="20"/>
                <w:szCs w:val="20"/>
              </w:rPr>
            </w:pPr>
            <w:r w:rsidRPr="00821410">
              <w:rPr>
                <w:rFonts w:ascii="Times New Roman" w:hAnsi="Times New Roman" w:cs="Times New Roman"/>
                <w:noProof/>
                <w:color w:val="auto"/>
                <w:sz w:val="20"/>
                <w:szCs w:val="20"/>
              </w:rPr>
              <w:t>Ne mažiau kaip 5000x3500</w:t>
            </w:r>
          </w:p>
          <w:p w:rsidR="00D23D68" w:rsidRPr="0082141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E2D35"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Fotografavimo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lang w:val="lt-LT"/>
              </w:rPr>
              <w:t>Ne mažiau kaip šie: pavieniai kadrai, kadrų eilė per sekundę, mažo apšvietimo, panorama</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Foto nuotraukų formatai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D23D68">
            <w:pPr>
              <w:rPr>
                <w:rFonts w:ascii="Times New Roman" w:hAnsi="Times New Roman" w:cs="Times New Roman"/>
                <w:noProof/>
                <w:sz w:val="20"/>
                <w:szCs w:val="20"/>
              </w:rPr>
            </w:pPr>
            <w:r w:rsidRPr="00821410">
              <w:rPr>
                <w:rFonts w:ascii="Times New Roman" w:hAnsi="Times New Roman" w:cs="Times New Roman"/>
                <w:noProof/>
                <w:sz w:val="20"/>
                <w:szCs w:val="20"/>
              </w:rPr>
              <w:t>Ne mažiau kaip JPEG, RAW</w:t>
            </w:r>
          </w:p>
          <w:p w:rsidR="006C5DF0" w:rsidRPr="00821410" w:rsidDel="008A11B9" w:rsidRDefault="006C5DF0"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Vaizdo įrašo raiškos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rPr>
              <w:t>Ne mažiau kaip šie: 1920x1080 (FHD), 3840x2160 (4K)</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Vaizdo įrašų formatai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rPr>
              <w:t xml:space="preserve">Bent vienas iš formatų turi būti MP4 </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821410" w:rsidRPr="00821410" w:rsidTr="00D602B5">
        <w:tc>
          <w:tcPr>
            <w:tcW w:w="9962" w:type="dxa"/>
            <w:gridSpan w:val="4"/>
          </w:tcPr>
          <w:p w:rsidR="00821410" w:rsidRPr="00821410" w:rsidRDefault="00821410" w:rsidP="003F6359">
            <w:pPr>
              <w:pStyle w:val="Standard"/>
              <w:ind w:left="360" w:firstLine="0"/>
              <w:jc w:val="center"/>
              <w:rPr>
                <w:b/>
                <w:i/>
                <w:iCs/>
                <w:noProof/>
                <w:color w:val="000000" w:themeColor="text1"/>
                <w:sz w:val="20"/>
                <w:szCs w:val="20"/>
                <w:lang w:val="lt-LT"/>
              </w:rPr>
            </w:pPr>
            <w:r w:rsidRPr="00821410">
              <w:rPr>
                <w:rFonts w:eastAsia="Times New Roman"/>
                <w:b/>
                <w:bCs/>
                <w:iCs/>
                <w:noProof/>
                <w:sz w:val="20"/>
                <w:szCs w:val="20"/>
                <w:lang w:val="lt-LT" w:eastAsia="lt-LT"/>
              </w:rPr>
              <w:t>OPTINĖ VAIZDO KAMERA NR.2</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Jutiklio tipas ir dydis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Del="008A11B9" w:rsidRDefault="00D23D68" w:rsidP="00D23D68">
            <w:pPr>
              <w:rPr>
                <w:rFonts w:ascii="Times New Roman" w:hAnsi="Times New Roman" w:cs="Times New Roman"/>
                <w:noProof/>
                <w:color w:val="000000" w:themeColor="text1"/>
                <w:sz w:val="20"/>
                <w:szCs w:val="20"/>
                <w:lang w:val="lt-LT"/>
              </w:rPr>
            </w:pPr>
            <w:r w:rsidRPr="003F6359">
              <w:rPr>
                <w:rFonts w:ascii="Times New Roman" w:hAnsi="Times New Roman" w:cs="Times New Roman"/>
                <w:noProof/>
                <w:color w:val="000000" w:themeColor="text1"/>
                <w:sz w:val="20"/>
                <w:szCs w:val="20"/>
              </w:rPr>
              <w:t>Turi būti CMOS arba lygiavertis, ne mažiau kaip 1/2“</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Efektyvių pikselių kiekis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RDefault="00D23D68" w:rsidP="00D23D68">
            <w:pPr>
              <w:pStyle w:val="Betarp"/>
              <w:widowControl w:val="0"/>
              <w:rPr>
                <w:rFonts w:ascii="Times New Roman" w:hAnsi="Times New Roman" w:cs="Times New Roman"/>
                <w:noProof/>
                <w:color w:val="000000" w:themeColor="text1"/>
                <w:sz w:val="20"/>
                <w:szCs w:val="20"/>
              </w:rPr>
            </w:pPr>
            <w:r w:rsidRPr="003F6359">
              <w:rPr>
                <w:rFonts w:ascii="Times New Roman" w:hAnsi="Times New Roman" w:cs="Times New Roman"/>
                <w:noProof/>
                <w:color w:val="000000" w:themeColor="text1"/>
                <w:sz w:val="20"/>
                <w:szCs w:val="20"/>
              </w:rPr>
              <w:t>Ne mažiau kaip 10 MP</w:t>
            </w:r>
          </w:p>
          <w:p w:rsidR="00D23D68" w:rsidRPr="003F6359"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lang w:val="lt-LT"/>
              </w:rPr>
              <w:t>Lęšio židinio nuotolio ekvivalentas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RDefault="00D23D68" w:rsidP="00D23D68">
            <w:pPr>
              <w:rPr>
                <w:rFonts w:ascii="Times New Roman" w:hAnsi="Times New Roman" w:cs="Times New Roman"/>
                <w:noProof/>
                <w:color w:val="000000" w:themeColor="text1"/>
                <w:sz w:val="20"/>
                <w:szCs w:val="20"/>
                <w:lang w:val="lt-LT"/>
              </w:rPr>
            </w:pPr>
            <w:r w:rsidRPr="003F6359">
              <w:rPr>
                <w:rFonts w:ascii="Times New Roman" w:hAnsi="Times New Roman" w:cs="Times New Roman"/>
                <w:noProof/>
                <w:color w:val="000000" w:themeColor="text1"/>
                <w:sz w:val="20"/>
                <w:szCs w:val="20"/>
                <w:lang w:val="lt-LT"/>
              </w:rPr>
              <w:t>Ne mažiau kaip 160 mm</w:t>
            </w:r>
          </w:p>
          <w:p w:rsidR="00D23D68" w:rsidRPr="003F6359"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Mažiausia diafragmos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RDefault="00D23D68" w:rsidP="00D23D68">
            <w:pPr>
              <w:pStyle w:val="Betarp"/>
              <w:widowControl w:val="0"/>
              <w:rPr>
                <w:rFonts w:ascii="Times New Roman" w:hAnsi="Times New Roman" w:cs="Times New Roman"/>
                <w:noProof/>
                <w:color w:val="000000" w:themeColor="text1"/>
                <w:sz w:val="20"/>
                <w:szCs w:val="20"/>
              </w:rPr>
            </w:pPr>
            <w:r w:rsidRPr="003F6359">
              <w:rPr>
                <w:rFonts w:ascii="Times New Roman" w:hAnsi="Times New Roman" w:cs="Times New Roman"/>
                <w:noProof/>
                <w:color w:val="000000" w:themeColor="text1"/>
                <w:sz w:val="20"/>
                <w:szCs w:val="20"/>
              </w:rPr>
              <w:t>Ne daugiau kaip f/4.4</w:t>
            </w:r>
          </w:p>
          <w:p w:rsidR="00D23D68" w:rsidRPr="003F6359"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Didžiausia ISO jautrumo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RDefault="00D23D68" w:rsidP="00D23D68">
            <w:pPr>
              <w:pStyle w:val="Betarp"/>
              <w:widowControl w:val="0"/>
              <w:rPr>
                <w:rFonts w:ascii="Times New Roman" w:hAnsi="Times New Roman" w:cs="Times New Roman"/>
                <w:noProof/>
                <w:color w:val="000000" w:themeColor="text1"/>
                <w:sz w:val="20"/>
                <w:szCs w:val="20"/>
              </w:rPr>
            </w:pPr>
            <w:r w:rsidRPr="003F6359">
              <w:rPr>
                <w:rFonts w:ascii="Times New Roman" w:hAnsi="Times New Roman" w:cs="Times New Roman"/>
                <w:noProof/>
                <w:color w:val="000000" w:themeColor="text1"/>
                <w:sz w:val="20"/>
                <w:szCs w:val="20"/>
              </w:rPr>
              <w:t>Ne mažiau kaip 6000</w:t>
            </w:r>
          </w:p>
          <w:p w:rsidR="00D23D68" w:rsidRPr="003F6359"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color w:val="000000"/>
                <w:sz w:val="20"/>
                <w:szCs w:val="20"/>
              </w:rPr>
              <w:t>Didžiausias elektroninės užsklandos greitis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RDefault="00D23D68" w:rsidP="00D23D68">
            <w:pPr>
              <w:pStyle w:val="Betarp"/>
              <w:widowControl w:val="0"/>
              <w:rPr>
                <w:rFonts w:ascii="Times New Roman" w:hAnsi="Times New Roman" w:cs="Times New Roman"/>
                <w:noProof/>
                <w:color w:val="000000" w:themeColor="text1"/>
                <w:sz w:val="20"/>
                <w:szCs w:val="20"/>
              </w:rPr>
            </w:pPr>
            <w:r w:rsidRPr="003F6359">
              <w:rPr>
                <w:rFonts w:ascii="Times New Roman" w:hAnsi="Times New Roman" w:cs="Times New Roman"/>
                <w:noProof/>
                <w:color w:val="000000" w:themeColor="text1"/>
                <w:sz w:val="20"/>
                <w:szCs w:val="20"/>
              </w:rPr>
              <w:t>Ne trumpiau kaip 1/8000 s</w:t>
            </w:r>
          </w:p>
          <w:p w:rsidR="00D23D68" w:rsidRPr="003F6359"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Didžiausia foto nuotraukų raiška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RDefault="00D23D68" w:rsidP="00D23D68">
            <w:pPr>
              <w:pStyle w:val="Betarp"/>
              <w:widowControl w:val="0"/>
              <w:rPr>
                <w:rFonts w:ascii="Times New Roman" w:hAnsi="Times New Roman" w:cs="Times New Roman"/>
                <w:noProof/>
                <w:color w:val="000000"/>
                <w:sz w:val="20"/>
                <w:szCs w:val="20"/>
              </w:rPr>
            </w:pPr>
            <w:r w:rsidRPr="00821410">
              <w:rPr>
                <w:rFonts w:ascii="Times New Roman" w:hAnsi="Times New Roman" w:cs="Times New Roman"/>
                <w:noProof/>
                <w:color w:val="000000"/>
                <w:sz w:val="20"/>
                <w:szCs w:val="20"/>
              </w:rPr>
              <w:t>Ne mažiau kaip 4000x3000</w:t>
            </w:r>
          </w:p>
          <w:p w:rsidR="00D23D68" w:rsidRPr="0082141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E2D35"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Fotografavimo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color w:val="000000"/>
                <w:sz w:val="20"/>
                <w:szCs w:val="20"/>
                <w:lang w:val="lt-LT"/>
              </w:rPr>
              <w:t>Ne mažiau kaip šie: pavieniai kadrai, kadrų eilė per sekundę, mažo apšvietimo</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Foto nuotraukų formatai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color w:val="000000"/>
                <w:sz w:val="20"/>
                <w:szCs w:val="20"/>
              </w:rPr>
              <w:t xml:space="preserve">Ne mažiau kaip JPEG </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Vaizdo įrašo raiškos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rPr>
              <w:t>Ne mažiau kaip šie: 1920x1080 (FHD), 3840x2160 (4K)</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Vaizdo įrašų formatai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D23D68">
            <w:pPr>
              <w:rPr>
                <w:rFonts w:ascii="Times New Roman" w:hAnsi="Times New Roman" w:cs="Times New Roman"/>
                <w:noProof/>
                <w:sz w:val="20"/>
                <w:szCs w:val="20"/>
              </w:rPr>
            </w:pPr>
            <w:r w:rsidRPr="00821410">
              <w:rPr>
                <w:rFonts w:ascii="Times New Roman" w:hAnsi="Times New Roman" w:cs="Times New Roman"/>
                <w:noProof/>
                <w:sz w:val="20"/>
                <w:szCs w:val="20"/>
              </w:rPr>
              <w:t xml:space="preserve">Bent vienas iš formatų turi būti MP4 </w:t>
            </w:r>
          </w:p>
          <w:p w:rsidR="006C5DF0" w:rsidRPr="00821410" w:rsidDel="008A11B9" w:rsidRDefault="006C5DF0"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821410" w:rsidRPr="00821410" w:rsidTr="00D602B5">
        <w:tc>
          <w:tcPr>
            <w:tcW w:w="9962" w:type="dxa"/>
            <w:gridSpan w:val="4"/>
          </w:tcPr>
          <w:p w:rsidR="00821410" w:rsidRPr="00821410" w:rsidRDefault="00821410" w:rsidP="003F6359">
            <w:pPr>
              <w:pStyle w:val="Standard"/>
              <w:ind w:left="360" w:firstLine="0"/>
              <w:jc w:val="center"/>
              <w:rPr>
                <w:b/>
                <w:i/>
                <w:iCs/>
                <w:noProof/>
                <w:color w:val="000000" w:themeColor="text1"/>
                <w:sz w:val="20"/>
                <w:szCs w:val="20"/>
                <w:lang w:val="lt-LT"/>
              </w:rPr>
            </w:pPr>
            <w:r w:rsidRPr="00821410">
              <w:rPr>
                <w:rFonts w:eastAsia="Times New Roman"/>
                <w:b/>
                <w:iCs/>
                <w:noProof/>
                <w:sz w:val="20"/>
                <w:szCs w:val="20"/>
                <w:lang w:val="lt-LT" w:eastAsia="lt-LT"/>
              </w:rPr>
              <w:t>VALDYMO PULTAS</w:t>
            </w:r>
          </w:p>
        </w:tc>
      </w:tr>
      <w:tr w:rsidR="00821410" w:rsidRPr="008E2D35"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1410" w:rsidRPr="00821410" w:rsidDel="008A11B9" w:rsidRDefault="00821410" w:rsidP="00821410">
            <w:pPr>
              <w:pStyle w:val="Standard"/>
              <w:ind w:firstLine="0"/>
              <w:jc w:val="left"/>
              <w:rPr>
                <w:noProof/>
                <w:color w:val="000000" w:themeColor="text1"/>
                <w:sz w:val="20"/>
                <w:szCs w:val="20"/>
                <w:lang w:val="lt-LT"/>
              </w:rPr>
            </w:pPr>
            <w:r w:rsidRPr="00821410">
              <w:rPr>
                <w:noProof/>
                <w:sz w:val="20"/>
                <w:szCs w:val="20"/>
              </w:rPr>
              <w:t>Paskirtis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21410" w:rsidRPr="00821410" w:rsidDel="008A11B9" w:rsidRDefault="00821410" w:rsidP="00821410">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lang w:val="lt-LT"/>
              </w:rPr>
              <w:t>Turi būti skirtas misijų planavimui, bepiločio orlaivio valdymui, vaizdo stebėjimo įrenginio valdymui</w:t>
            </w:r>
          </w:p>
        </w:tc>
        <w:tc>
          <w:tcPr>
            <w:tcW w:w="2596" w:type="dxa"/>
          </w:tcPr>
          <w:p w:rsidR="00821410" w:rsidRPr="00821410" w:rsidRDefault="00D23D68" w:rsidP="00821410">
            <w:pPr>
              <w:pStyle w:val="Standard"/>
              <w:ind w:firstLine="0"/>
              <w:jc w:val="center"/>
              <w:rPr>
                <w:b/>
                <w:i/>
                <w:iCs/>
                <w:noProof/>
                <w:color w:val="000000" w:themeColor="text1"/>
                <w:sz w:val="20"/>
                <w:szCs w:val="20"/>
                <w:lang w:val="lt-LT"/>
              </w:rPr>
            </w:pPr>
            <w:r w:rsidRPr="00D23D68">
              <w:rPr>
                <w:b/>
                <w:i/>
                <w:iCs/>
                <w:noProof/>
                <w:color w:val="00B0F0"/>
                <w:sz w:val="20"/>
                <w:szCs w:val="20"/>
                <w:lang w:val="lt-LT"/>
              </w:rPr>
              <w:t>/įrašyti/</w:t>
            </w:r>
          </w:p>
        </w:tc>
      </w:tr>
      <w:tr w:rsidR="0017133F" w:rsidRPr="008E2D35" w:rsidTr="001A177E">
        <w:tc>
          <w:tcPr>
            <w:tcW w:w="704" w:type="dxa"/>
          </w:tcPr>
          <w:p w:rsidR="0017133F" w:rsidRPr="00821410" w:rsidRDefault="0017133F" w:rsidP="0017133F">
            <w:pPr>
              <w:pStyle w:val="Standard"/>
              <w:ind w:firstLine="0"/>
              <w:jc w:val="center"/>
              <w:rPr>
                <w:b/>
                <w:i/>
                <w:iCs/>
                <w:noProof/>
                <w:color w:val="000000" w:themeColor="text1"/>
                <w:sz w:val="20"/>
                <w:szCs w:val="20"/>
                <w:lang w:val="lt-LT"/>
              </w:rPr>
            </w:pPr>
            <w:r w:rsidRPr="00821410">
              <w:rPr>
                <w:b/>
                <w:i/>
                <w:iCs/>
                <w:noProof/>
                <w:color w:val="000000" w:themeColor="text1"/>
                <w:sz w:val="20"/>
                <w:szCs w:val="20"/>
                <w:lang w:val="lt-LT"/>
              </w:rPr>
              <w:lastRenderedPageBreak/>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7133F" w:rsidRPr="00821410" w:rsidRDefault="0017133F" w:rsidP="0017133F">
            <w:pPr>
              <w:pStyle w:val="Standard"/>
              <w:ind w:firstLine="0"/>
              <w:jc w:val="center"/>
              <w:rPr>
                <w:rFonts w:eastAsia="Times New Roman"/>
                <w:b/>
                <w:i/>
                <w:noProof/>
                <w:color w:val="000000"/>
                <w:sz w:val="20"/>
                <w:szCs w:val="20"/>
                <w:lang w:val="lt-LT"/>
              </w:rPr>
            </w:pPr>
            <w:r w:rsidRPr="00821410">
              <w:rPr>
                <w:rFonts w:eastAsia="Times New Roman"/>
                <w:b/>
                <w:i/>
                <w:noProof/>
                <w:color w:val="000000"/>
                <w:sz w:val="20"/>
                <w:szCs w:val="20"/>
                <w:lang w:val="lt-LT"/>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7133F" w:rsidRPr="00821410" w:rsidRDefault="0017133F" w:rsidP="0017133F">
            <w:pPr>
              <w:jc w:val="center"/>
              <w:rPr>
                <w:rFonts w:ascii="Times New Roman" w:eastAsia="Times New Roman" w:hAnsi="Times New Roman" w:cs="Times New Roman"/>
                <w:b/>
                <w:bCs/>
                <w:i/>
                <w:noProof/>
                <w:color w:val="000000"/>
                <w:kern w:val="2"/>
                <w:sz w:val="20"/>
                <w:szCs w:val="20"/>
                <w:lang w:val="lt-LT" w:eastAsia="zh-CN" w:bidi="hi-IN"/>
              </w:rPr>
            </w:pPr>
            <w:r w:rsidRPr="00821410">
              <w:rPr>
                <w:rFonts w:ascii="Times New Roman" w:eastAsia="Times New Roman" w:hAnsi="Times New Roman" w:cs="Times New Roman"/>
                <w:b/>
                <w:bCs/>
                <w:i/>
                <w:noProof/>
                <w:color w:val="000000"/>
                <w:kern w:val="2"/>
                <w:sz w:val="20"/>
                <w:szCs w:val="20"/>
                <w:lang w:val="lt-LT" w:eastAsia="zh-CN" w:bidi="hi-IN"/>
              </w:rPr>
              <w:t>(3)</w:t>
            </w:r>
          </w:p>
        </w:tc>
        <w:tc>
          <w:tcPr>
            <w:tcW w:w="2596" w:type="dxa"/>
          </w:tcPr>
          <w:p w:rsidR="0017133F" w:rsidRPr="00821410" w:rsidRDefault="0017133F" w:rsidP="0017133F">
            <w:pPr>
              <w:pStyle w:val="Standard"/>
              <w:ind w:firstLine="0"/>
              <w:jc w:val="center"/>
              <w:rPr>
                <w:rFonts w:eastAsia="Times New Roman"/>
                <w:b/>
                <w:bCs/>
                <w:i/>
                <w:noProof/>
                <w:color w:val="000000"/>
                <w:kern w:val="2"/>
                <w:sz w:val="20"/>
                <w:szCs w:val="20"/>
                <w:lang w:val="lt-LT" w:bidi="hi-IN"/>
              </w:rPr>
            </w:pPr>
            <w:r w:rsidRPr="00821410">
              <w:rPr>
                <w:rFonts w:eastAsia="Times New Roman"/>
                <w:b/>
                <w:bCs/>
                <w:i/>
                <w:noProof/>
                <w:color w:val="000000"/>
                <w:kern w:val="2"/>
                <w:sz w:val="20"/>
                <w:szCs w:val="20"/>
                <w:lang w:val="lt-LT" w:bidi="hi-IN"/>
              </w:rPr>
              <w:t>(4)</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Konstrukcijos tipas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rPr>
              <w:t>Turi būti su integruotu liečiamuoju ekranu</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Vaizdo informacijos įrašymas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rPr>
              <w:t>Turi būti vykdomas valdymo pulte į vidinę atmintį arba atminties kortelę</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Programinė įranga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RDefault="00D23D68" w:rsidP="00D23D68">
            <w:pPr>
              <w:pStyle w:val="Betarp"/>
              <w:widowControl w:val="0"/>
              <w:rPr>
                <w:rFonts w:ascii="Times New Roman" w:hAnsi="Times New Roman" w:cs="Times New Roman"/>
                <w:noProof/>
                <w:color w:val="auto"/>
                <w:sz w:val="20"/>
                <w:szCs w:val="20"/>
              </w:rPr>
            </w:pPr>
            <w:r w:rsidRPr="00821410">
              <w:rPr>
                <w:rFonts w:ascii="Times New Roman" w:hAnsi="Times New Roman" w:cs="Times New Roman"/>
                <w:noProof/>
                <w:color w:val="auto"/>
                <w:sz w:val="20"/>
                <w:szCs w:val="20"/>
              </w:rPr>
              <w:t>Turi būti įdiegta valdymo pulte:</w:t>
            </w:r>
          </w:p>
          <w:p w:rsidR="00D23D68" w:rsidRPr="00821410" w:rsidRDefault="00D23D68" w:rsidP="00D23D68">
            <w:pPr>
              <w:pStyle w:val="Betarp"/>
              <w:widowControl w:val="0"/>
              <w:numPr>
                <w:ilvl w:val="0"/>
                <w:numId w:val="12"/>
              </w:numPr>
              <w:ind w:left="170" w:hanging="170"/>
              <w:rPr>
                <w:rFonts w:ascii="Times New Roman" w:hAnsi="Times New Roman" w:cs="Times New Roman"/>
                <w:noProof/>
                <w:color w:val="auto"/>
                <w:sz w:val="20"/>
                <w:szCs w:val="20"/>
              </w:rPr>
            </w:pPr>
            <w:r w:rsidRPr="00821410">
              <w:rPr>
                <w:rFonts w:ascii="Times New Roman" w:hAnsi="Times New Roman" w:cs="Times New Roman"/>
                <w:noProof/>
                <w:color w:val="auto"/>
                <w:sz w:val="20"/>
                <w:szCs w:val="20"/>
              </w:rPr>
              <w:t>su neapriboto veikimo licencija;</w:t>
            </w:r>
          </w:p>
          <w:p w:rsidR="00D23D68" w:rsidRPr="00821410" w:rsidRDefault="00D23D68" w:rsidP="00D23D68">
            <w:pPr>
              <w:pStyle w:val="Betarp"/>
              <w:widowControl w:val="0"/>
              <w:numPr>
                <w:ilvl w:val="0"/>
                <w:numId w:val="12"/>
              </w:numPr>
              <w:ind w:left="170" w:hanging="170"/>
              <w:rPr>
                <w:rFonts w:ascii="Times New Roman" w:hAnsi="Times New Roman" w:cs="Times New Roman"/>
                <w:noProof/>
                <w:color w:val="auto"/>
                <w:sz w:val="20"/>
                <w:szCs w:val="20"/>
              </w:rPr>
            </w:pPr>
            <w:r w:rsidRPr="00821410">
              <w:rPr>
                <w:rFonts w:ascii="Times New Roman" w:hAnsi="Times New Roman" w:cs="Times New Roman"/>
                <w:noProof/>
                <w:color w:val="auto"/>
                <w:sz w:val="20"/>
                <w:szCs w:val="20"/>
              </w:rPr>
              <w:t>pilnai suderinama su siūlomu bepiločiu orlaiviu;</w:t>
            </w:r>
          </w:p>
          <w:p w:rsidR="00D23D68" w:rsidRPr="00821410" w:rsidRDefault="00D23D68" w:rsidP="00D23D68">
            <w:pPr>
              <w:pStyle w:val="Betarp"/>
              <w:widowControl w:val="0"/>
              <w:numPr>
                <w:ilvl w:val="0"/>
                <w:numId w:val="12"/>
              </w:numPr>
              <w:ind w:left="170" w:hanging="170"/>
              <w:rPr>
                <w:rFonts w:ascii="Times New Roman" w:hAnsi="Times New Roman" w:cs="Times New Roman"/>
                <w:noProof/>
                <w:color w:val="auto"/>
                <w:sz w:val="20"/>
                <w:szCs w:val="20"/>
              </w:rPr>
            </w:pPr>
            <w:r w:rsidRPr="00821410">
              <w:rPr>
                <w:rFonts w:ascii="Times New Roman" w:hAnsi="Times New Roman" w:cs="Times New Roman"/>
                <w:noProof/>
                <w:color w:val="auto"/>
                <w:sz w:val="20"/>
                <w:szCs w:val="20"/>
              </w:rPr>
              <w:t>turi būti pagaminta to paties gamintojo, kaip ir bepilotis orlaivis;</w:t>
            </w:r>
          </w:p>
          <w:p w:rsidR="00E91284" w:rsidRDefault="00D23D68" w:rsidP="00D23D68">
            <w:pPr>
              <w:pStyle w:val="Betarp"/>
              <w:widowControl w:val="0"/>
              <w:numPr>
                <w:ilvl w:val="0"/>
                <w:numId w:val="12"/>
              </w:numPr>
              <w:ind w:left="170" w:hanging="170"/>
              <w:rPr>
                <w:rFonts w:ascii="Times New Roman" w:hAnsi="Times New Roman" w:cs="Times New Roman"/>
                <w:noProof/>
                <w:color w:val="auto"/>
                <w:sz w:val="20"/>
                <w:szCs w:val="20"/>
              </w:rPr>
            </w:pPr>
            <w:r w:rsidRPr="00821410">
              <w:rPr>
                <w:rFonts w:ascii="Times New Roman" w:hAnsi="Times New Roman" w:cs="Times New Roman"/>
                <w:noProof/>
                <w:color w:val="auto"/>
                <w:sz w:val="20"/>
                <w:szCs w:val="20"/>
              </w:rPr>
              <w:t>turi turėti autonominių misijų planavimo funkciją;</w:t>
            </w:r>
          </w:p>
          <w:p w:rsidR="00D23D68" w:rsidRPr="00E91284" w:rsidDel="008A11B9" w:rsidRDefault="00D23D68" w:rsidP="00D23D68">
            <w:pPr>
              <w:pStyle w:val="Betarp"/>
              <w:widowControl w:val="0"/>
              <w:numPr>
                <w:ilvl w:val="0"/>
                <w:numId w:val="12"/>
              </w:numPr>
              <w:ind w:left="170" w:hanging="170"/>
              <w:rPr>
                <w:rFonts w:ascii="Times New Roman" w:hAnsi="Times New Roman" w:cs="Times New Roman"/>
                <w:noProof/>
                <w:color w:val="auto"/>
                <w:sz w:val="20"/>
                <w:szCs w:val="20"/>
              </w:rPr>
            </w:pPr>
            <w:r w:rsidRPr="00E91284">
              <w:rPr>
                <w:rFonts w:ascii="Times New Roman" w:hAnsi="Times New Roman" w:cs="Times New Roman"/>
                <w:noProof/>
                <w:sz w:val="20"/>
                <w:szCs w:val="20"/>
              </w:rPr>
              <w:t>turi turėti vaizdo stebėjimo realiu laiku funkciją</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821410" w:rsidRPr="00821410" w:rsidTr="00D602B5">
        <w:tc>
          <w:tcPr>
            <w:tcW w:w="9962" w:type="dxa"/>
            <w:gridSpan w:val="4"/>
          </w:tcPr>
          <w:p w:rsidR="00821410" w:rsidRPr="00821410" w:rsidRDefault="00821410" w:rsidP="003F6359">
            <w:pPr>
              <w:pStyle w:val="Standard"/>
              <w:ind w:left="360" w:firstLine="0"/>
              <w:jc w:val="center"/>
              <w:rPr>
                <w:b/>
                <w:i/>
                <w:iCs/>
                <w:noProof/>
                <w:color w:val="000000" w:themeColor="text1"/>
                <w:sz w:val="20"/>
                <w:szCs w:val="20"/>
                <w:lang w:val="lt-LT"/>
              </w:rPr>
            </w:pPr>
            <w:r w:rsidRPr="00821410">
              <w:rPr>
                <w:rFonts w:eastAsia="Times New Roman"/>
                <w:b/>
                <w:iCs/>
                <w:noProof/>
                <w:sz w:val="20"/>
                <w:szCs w:val="20"/>
                <w:lang w:val="lt-LT" w:eastAsia="lt-LT"/>
              </w:rPr>
              <w:t>ATMINTIES KORTELĖS</w:t>
            </w:r>
          </w:p>
        </w:tc>
      </w:tr>
      <w:tr w:rsidR="00D23D68" w:rsidRPr="008E2D35"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Atminties kortelės tipas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Del="008A11B9" w:rsidRDefault="00D23D68" w:rsidP="00D23D68">
            <w:pPr>
              <w:rPr>
                <w:rFonts w:ascii="Times New Roman" w:hAnsi="Times New Roman" w:cs="Times New Roman"/>
                <w:noProof/>
                <w:color w:val="000000" w:themeColor="text1"/>
                <w:sz w:val="20"/>
                <w:szCs w:val="20"/>
                <w:lang w:val="lt-LT"/>
              </w:rPr>
            </w:pPr>
            <w:r w:rsidRPr="003F6359">
              <w:rPr>
                <w:rFonts w:ascii="Times New Roman" w:hAnsi="Times New Roman" w:cs="Times New Roman"/>
                <w:noProof/>
                <w:color w:val="000000" w:themeColor="text1"/>
                <w:sz w:val="20"/>
                <w:szCs w:val="20"/>
                <w:lang w:val="lt-LT"/>
              </w:rPr>
              <w:t>Turi būti tinkamos vaizdo informacijai įrašyti bepiločiame orlaivyje ir nuotolinio valdymo pulte</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Klasė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Del="008A11B9" w:rsidRDefault="00D23D68" w:rsidP="00CA41FE">
            <w:pPr>
              <w:pStyle w:val="Betarp"/>
              <w:widowControl w:val="0"/>
              <w:rPr>
                <w:rFonts w:ascii="Times New Roman" w:hAnsi="Times New Roman" w:cs="Times New Roman"/>
                <w:noProof/>
                <w:color w:val="000000" w:themeColor="text1"/>
                <w:sz w:val="20"/>
                <w:szCs w:val="20"/>
              </w:rPr>
            </w:pPr>
            <w:r w:rsidRPr="003F6359">
              <w:rPr>
                <w:rFonts w:ascii="Times New Roman" w:hAnsi="Times New Roman" w:cs="Times New Roman"/>
                <w:noProof/>
                <w:color w:val="000000" w:themeColor="text1"/>
                <w:sz w:val="20"/>
                <w:szCs w:val="20"/>
              </w:rPr>
              <w:t>Ne mažiau kaip U3/Class10/V30</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Atminties talpa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CA41FE">
            <w:pPr>
              <w:pStyle w:val="Betarp"/>
              <w:widowControl w:val="0"/>
              <w:rPr>
                <w:rFonts w:ascii="Times New Roman" w:hAnsi="Times New Roman" w:cs="Times New Roman"/>
                <w:noProof/>
                <w:color w:val="FF0000"/>
                <w:sz w:val="20"/>
                <w:szCs w:val="20"/>
              </w:rPr>
            </w:pPr>
            <w:r w:rsidRPr="00821410">
              <w:rPr>
                <w:rFonts w:ascii="Times New Roman" w:hAnsi="Times New Roman" w:cs="Times New Roman"/>
                <w:noProof/>
                <w:color w:val="auto"/>
                <w:sz w:val="20"/>
                <w:szCs w:val="20"/>
              </w:rPr>
              <w:t>Ne mažiau kaip 256 GB</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821410" w:rsidRPr="00821410" w:rsidTr="00D602B5">
        <w:tc>
          <w:tcPr>
            <w:tcW w:w="9962" w:type="dxa"/>
            <w:gridSpan w:val="4"/>
          </w:tcPr>
          <w:p w:rsidR="00821410" w:rsidRPr="00821410" w:rsidRDefault="00821410" w:rsidP="003F6359">
            <w:pPr>
              <w:pStyle w:val="Standard"/>
              <w:ind w:left="360" w:firstLine="0"/>
              <w:jc w:val="center"/>
              <w:rPr>
                <w:b/>
                <w:i/>
                <w:iCs/>
                <w:noProof/>
                <w:color w:val="000000" w:themeColor="text1"/>
                <w:sz w:val="20"/>
                <w:szCs w:val="20"/>
                <w:lang w:val="lt-LT"/>
              </w:rPr>
            </w:pPr>
            <w:r w:rsidRPr="00821410">
              <w:rPr>
                <w:rFonts w:eastAsia="Times New Roman"/>
                <w:b/>
                <w:bCs/>
                <w:noProof/>
                <w:sz w:val="20"/>
                <w:szCs w:val="20"/>
                <w:lang w:val="lt-LT" w:eastAsia="lt-LT"/>
              </w:rPr>
              <w:t>BENDRIEJI REIKALAVIMAI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Papildomi reikalavimai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rPr>
                <w:rFonts w:ascii="Times New Roman" w:hAnsi="Times New Roman" w:cs="Times New Roman"/>
                <w:noProof/>
                <w:color w:val="FF0000"/>
                <w:sz w:val="20"/>
                <w:szCs w:val="20"/>
                <w:lang w:val="lt-LT"/>
              </w:rPr>
            </w:pPr>
            <w:r w:rsidRPr="00821410">
              <w:rPr>
                <w:rFonts w:ascii="Times New Roman" w:hAnsi="Times New Roman" w:cs="Times New Roman"/>
                <w:noProof/>
                <w:sz w:val="20"/>
                <w:szCs w:val="20"/>
              </w:rPr>
              <w:t>Siūlomas komplektas turi būti visiškai naujas. Negalima siūlyti dėvėtų arba gamintojo remontuotų gaminių.</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E2D35"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Del="008A11B9" w:rsidRDefault="00D23D68" w:rsidP="00D23D68">
            <w:pPr>
              <w:pStyle w:val="Standard"/>
              <w:ind w:firstLine="0"/>
              <w:jc w:val="left"/>
              <w:rPr>
                <w:noProof/>
                <w:color w:val="000000" w:themeColor="text1"/>
                <w:sz w:val="20"/>
                <w:szCs w:val="20"/>
                <w:lang w:val="lt-LT"/>
              </w:rPr>
            </w:pPr>
            <w:r w:rsidRPr="003F6359">
              <w:rPr>
                <w:noProof/>
                <w:color w:val="000000" w:themeColor="text1"/>
                <w:sz w:val="20"/>
                <w:szCs w:val="20"/>
              </w:rPr>
              <w:t>Papildomi reikalavimai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3F6359" w:rsidDel="008A11B9" w:rsidRDefault="00D23D68" w:rsidP="00835ABE">
            <w:pPr>
              <w:rPr>
                <w:rFonts w:ascii="Times New Roman" w:hAnsi="Times New Roman" w:cs="Times New Roman"/>
                <w:noProof/>
                <w:color w:val="000000" w:themeColor="text1"/>
                <w:sz w:val="20"/>
                <w:szCs w:val="20"/>
                <w:lang w:val="lt-LT"/>
              </w:rPr>
            </w:pPr>
            <w:r w:rsidRPr="003F6359">
              <w:rPr>
                <w:rFonts w:ascii="Times New Roman" w:hAnsi="Times New Roman" w:cs="Times New Roman"/>
                <w:noProof/>
                <w:color w:val="000000" w:themeColor="text1"/>
                <w:sz w:val="20"/>
                <w:szCs w:val="20"/>
                <w:lang w:val="lt-LT"/>
              </w:rPr>
              <w:t>Tiekėjas kartu su įranga privalo pateikti visą prekės (įrangos komplekto) eksploatacijai reikalingą dokumentaciją (techninius aprašus, bukletus ir pan.).</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E2D35"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D23D68">
            <w:pPr>
              <w:pStyle w:val="Standard"/>
              <w:ind w:firstLine="0"/>
              <w:jc w:val="left"/>
              <w:rPr>
                <w:noProof/>
                <w:color w:val="000000" w:themeColor="text1"/>
                <w:sz w:val="20"/>
                <w:szCs w:val="20"/>
                <w:lang w:val="lt-LT"/>
              </w:rPr>
            </w:pPr>
            <w:r w:rsidRPr="00821410">
              <w:rPr>
                <w:noProof/>
                <w:sz w:val="20"/>
                <w:szCs w:val="20"/>
              </w:rPr>
              <w:t>Papildomi reikalavimai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821410" w:rsidDel="008A11B9" w:rsidRDefault="00D23D68" w:rsidP="00835ABE">
            <w:pPr>
              <w:rPr>
                <w:rFonts w:ascii="Times New Roman" w:hAnsi="Times New Roman" w:cs="Times New Roman"/>
                <w:noProof/>
                <w:color w:val="FF0000"/>
                <w:sz w:val="20"/>
                <w:szCs w:val="20"/>
                <w:lang w:val="lt-LT"/>
              </w:rPr>
            </w:pPr>
            <w:r w:rsidRPr="00821410">
              <w:rPr>
                <w:rFonts w:ascii="Times New Roman" w:eastAsia="Verdana" w:hAnsi="Times New Roman" w:cs="Times New Roman"/>
                <w:noProof/>
                <w:color w:val="000000"/>
                <w:sz w:val="20"/>
                <w:szCs w:val="20"/>
                <w:lang w:val="lt-LT"/>
              </w:rPr>
              <w:t>Tiekėjas turi užtikrinti, kad bepilotis orlaivis b</w:t>
            </w:r>
            <w:r w:rsidR="00835ABE">
              <w:rPr>
                <w:rFonts w:ascii="Times New Roman" w:eastAsia="Verdana" w:hAnsi="Times New Roman" w:cs="Times New Roman"/>
                <w:noProof/>
                <w:color w:val="000000"/>
                <w:sz w:val="20"/>
                <w:szCs w:val="20"/>
                <w:lang w:val="lt-LT"/>
              </w:rPr>
              <w:t>ū</w:t>
            </w:r>
            <w:r w:rsidRPr="00821410">
              <w:rPr>
                <w:rFonts w:ascii="Times New Roman" w:eastAsia="Verdana" w:hAnsi="Times New Roman" w:cs="Times New Roman"/>
                <w:noProof/>
                <w:color w:val="000000"/>
                <w:sz w:val="20"/>
                <w:szCs w:val="20"/>
                <w:lang w:val="lt-LT"/>
              </w:rPr>
              <w:t>tų parengtas skrydžiui, jei reikia sukalibruoti, integruoti priedėlius ir įdiegti visas reikalingas programas automatinėms misijoms atlikti</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21410" w:rsidTr="001A177E">
        <w:tc>
          <w:tcPr>
            <w:tcW w:w="704" w:type="dxa"/>
          </w:tcPr>
          <w:p w:rsidR="00D23D68" w:rsidRPr="00821410" w:rsidRDefault="00D23D68" w:rsidP="00D23D68">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245A90" w:rsidDel="008A11B9" w:rsidRDefault="00D23D68" w:rsidP="00D23D68">
            <w:pPr>
              <w:pStyle w:val="Standard"/>
              <w:ind w:firstLine="0"/>
              <w:jc w:val="left"/>
              <w:rPr>
                <w:noProof/>
                <w:color w:val="000000" w:themeColor="text1"/>
                <w:sz w:val="20"/>
                <w:szCs w:val="20"/>
                <w:lang w:val="lt-LT"/>
              </w:rPr>
            </w:pPr>
            <w:r w:rsidRPr="00245A90">
              <w:rPr>
                <w:noProof/>
                <w:color w:val="000000" w:themeColor="text1"/>
                <w:sz w:val="20"/>
                <w:szCs w:val="20"/>
              </w:rPr>
              <w:t>Garantinis laikotarpis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245A90" w:rsidDel="008A11B9" w:rsidRDefault="00D23D68" w:rsidP="00D23D68">
            <w:pPr>
              <w:rPr>
                <w:rFonts w:ascii="Times New Roman" w:hAnsi="Times New Roman" w:cs="Times New Roman"/>
                <w:noProof/>
                <w:color w:val="000000" w:themeColor="text1"/>
                <w:sz w:val="20"/>
                <w:szCs w:val="20"/>
                <w:lang w:val="lt-LT"/>
              </w:rPr>
            </w:pPr>
            <w:r w:rsidRPr="00245A90">
              <w:rPr>
                <w:rFonts w:ascii="Times New Roman" w:hAnsi="Times New Roman" w:cs="Times New Roman"/>
                <w:noProof/>
                <w:color w:val="000000" w:themeColor="text1"/>
                <w:sz w:val="20"/>
                <w:szCs w:val="20"/>
              </w:rPr>
              <w:t xml:space="preserve">Ne mažiau kaip 12 </w:t>
            </w:r>
            <w:r w:rsidR="00835ABE" w:rsidRPr="00245A90">
              <w:rPr>
                <w:rFonts w:ascii="Times New Roman" w:hAnsi="Times New Roman" w:cs="Times New Roman"/>
                <w:noProof/>
                <w:color w:val="000000" w:themeColor="text1"/>
                <w:sz w:val="20"/>
                <w:szCs w:val="20"/>
              </w:rPr>
              <w:t xml:space="preserve">(dvylikos) </w:t>
            </w:r>
            <w:r w:rsidRPr="00245A90">
              <w:rPr>
                <w:rFonts w:ascii="Times New Roman" w:hAnsi="Times New Roman" w:cs="Times New Roman"/>
                <w:noProof/>
                <w:color w:val="000000" w:themeColor="text1"/>
                <w:sz w:val="20"/>
                <w:szCs w:val="20"/>
              </w:rPr>
              <w:t>mėnesių garantinis laikotarpis taikomas visam komplektui, įskaitant baterijas.</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821410" w:rsidRPr="00821410" w:rsidTr="00D602B5">
        <w:tc>
          <w:tcPr>
            <w:tcW w:w="9962" w:type="dxa"/>
            <w:gridSpan w:val="4"/>
          </w:tcPr>
          <w:p w:rsidR="00821410" w:rsidRPr="00245A90" w:rsidRDefault="00821410" w:rsidP="003F6359">
            <w:pPr>
              <w:pStyle w:val="Standard"/>
              <w:ind w:left="360" w:firstLine="0"/>
              <w:jc w:val="center"/>
              <w:rPr>
                <w:b/>
                <w:i/>
                <w:iCs/>
                <w:noProof/>
                <w:color w:val="000000" w:themeColor="text1"/>
                <w:sz w:val="20"/>
                <w:szCs w:val="20"/>
                <w:lang w:val="lt-LT"/>
              </w:rPr>
            </w:pPr>
            <w:r w:rsidRPr="00245A90">
              <w:rPr>
                <w:b/>
                <w:noProof/>
                <w:color w:val="000000" w:themeColor="text1"/>
                <w:sz w:val="20"/>
                <w:szCs w:val="20"/>
              </w:rPr>
              <w:t>APLINKOSAUGINIAI REIKALAVIMAI</w:t>
            </w:r>
          </w:p>
        </w:tc>
      </w:tr>
      <w:tr w:rsidR="00821410" w:rsidRPr="008E2D35" w:rsidTr="001A177E">
        <w:tc>
          <w:tcPr>
            <w:tcW w:w="704" w:type="dxa"/>
          </w:tcPr>
          <w:p w:rsidR="00821410" w:rsidRPr="00821410" w:rsidRDefault="00821410" w:rsidP="0011723F">
            <w:pPr>
              <w:pStyle w:val="Standard"/>
              <w:numPr>
                <w:ilvl w:val="0"/>
                <w:numId w:val="13"/>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1410" w:rsidRPr="00245A90" w:rsidDel="008A11B9" w:rsidRDefault="00821410" w:rsidP="00821410">
            <w:pPr>
              <w:pStyle w:val="Standard"/>
              <w:ind w:firstLine="0"/>
              <w:jc w:val="left"/>
              <w:rPr>
                <w:noProof/>
                <w:color w:val="000000" w:themeColor="text1"/>
                <w:sz w:val="20"/>
                <w:szCs w:val="20"/>
                <w:lang w:val="lt-LT"/>
              </w:rPr>
            </w:pPr>
            <w:r w:rsidRPr="00245A90">
              <w:rPr>
                <w:noProof/>
                <w:color w:val="000000" w:themeColor="text1"/>
                <w:sz w:val="20"/>
                <w:szCs w:val="20"/>
              </w:rPr>
              <w:t>Reikalavimai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21410" w:rsidRPr="00245A90" w:rsidDel="008A11B9" w:rsidRDefault="00821410" w:rsidP="005A0E56">
            <w:pPr>
              <w:rPr>
                <w:rFonts w:ascii="Times New Roman" w:hAnsi="Times New Roman" w:cs="Times New Roman"/>
                <w:noProof/>
                <w:color w:val="000000" w:themeColor="text1"/>
                <w:sz w:val="20"/>
                <w:szCs w:val="20"/>
                <w:lang w:val="lt-LT"/>
              </w:rPr>
            </w:pPr>
            <w:r w:rsidRPr="00245A90">
              <w:rPr>
                <w:rFonts w:ascii="Times New Roman" w:hAnsi="Times New Roman" w:cs="Times New Roman"/>
                <w:noProof/>
                <w:color w:val="000000" w:themeColor="text1"/>
                <w:sz w:val="20"/>
                <w:szCs w:val="20"/>
                <w:lang w:val="lt-LT"/>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w:t>
            </w:r>
            <w:r w:rsidR="005A0E56" w:rsidRPr="00245A90">
              <w:rPr>
                <w:rFonts w:ascii="Times New Roman" w:hAnsi="Times New Roman" w:cs="Times New Roman"/>
                <w:noProof/>
                <w:color w:val="000000" w:themeColor="text1"/>
                <w:sz w:val="20"/>
                <w:szCs w:val="20"/>
                <w:lang w:val="lt-LT"/>
              </w:rPr>
              <w:t>5</w:t>
            </w:r>
            <w:r w:rsidRPr="00245A90">
              <w:rPr>
                <w:rFonts w:ascii="Times New Roman" w:hAnsi="Times New Roman" w:cs="Times New Roman"/>
                <w:noProof/>
                <w:color w:val="000000" w:themeColor="text1"/>
                <w:sz w:val="20"/>
                <w:szCs w:val="20"/>
                <w:lang w:val="lt-LT"/>
              </w:rPr>
              <w:t xml:space="preserve"> papunkčiu, </w:t>
            </w:r>
            <w:r w:rsidRPr="00245A90">
              <w:rPr>
                <w:rFonts w:ascii="Times New Roman" w:hAnsi="Times New Roman" w:cs="Times New Roman"/>
                <w:b/>
                <w:noProof/>
                <w:color w:val="000000" w:themeColor="text1"/>
                <w:sz w:val="20"/>
                <w:szCs w:val="20"/>
                <w:lang w:val="lt-LT"/>
              </w:rPr>
              <w:t xml:space="preserve">atliekamas žaliasis pirkimas, </w:t>
            </w:r>
            <w:r w:rsidRPr="00245A90">
              <w:rPr>
                <w:rFonts w:ascii="Times New Roman" w:hAnsi="Times New Roman" w:cs="Times New Roman"/>
                <w:noProof/>
                <w:color w:val="000000" w:themeColor="text1"/>
                <w:sz w:val="20"/>
                <w:szCs w:val="20"/>
                <w:lang w:val="lt-LT"/>
              </w:rPr>
              <w:t>nes „</w:t>
            </w:r>
            <w:r w:rsidR="005A0E56" w:rsidRPr="00245A90">
              <w:rPr>
                <w:rFonts w:ascii="Times New Roman" w:hAnsi="Times New Roman" w:cs="Times New Roman"/>
                <w:color w:val="000000" w:themeColor="text1"/>
                <w:sz w:val="20"/>
                <w:szCs w:val="20"/>
                <w:lang w:val="lt-LT"/>
              </w:rPr>
              <w:t xml:space="preserve">Tiekėjas pateikdamas pasiūlymą deklaruoja, kad prekė (pagrindinės jos dalys) virtusi atliekomis yra tinkama paruošti pakartotinai naudoti ar perdirbti, t. y. Sutarties administratorius įsipareigoja prekės gyvavimo ciklo pabaigoje prekės dalis tinkamai utilizuoti, perduoti perdirbimą atliekančioms įmonėms, o neperdirbamas dalis utilizuoti LT nustatyta tvarka. </w:t>
            </w:r>
            <w:r w:rsidR="005A0E56" w:rsidRPr="00245A90">
              <w:rPr>
                <w:rFonts w:ascii="Times New Roman" w:hAnsi="Times New Roman" w:cs="Times New Roman"/>
                <w:noProof/>
                <w:color w:val="000000" w:themeColor="text1"/>
                <w:sz w:val="20"/>
                <w:szCs w:val="20"/>
                <w:lang w:val="lt-LT"/>
              </w:rPr>
              <w:t>“</w:t>
            </w:r>
            <w:r w:rsidRPr="00245A90">
              <w:rPr>
                <w:rFonts w:ascii="Times New Roman" w:hAnsi="Times New Roman" w:cs="Times New Roman"/>
                <w:noProof/>
                <w:color w:val="000000" w:themeColor="text1"/>
                <w:sz w:val="20"/>
                <w:szCs w:val="20"/>
                <w:lang w:val="lt-LT"/>
              </w:rPr>
              <w:t>.</w:t>
            </w:r>
          </w:p>
        </w:tc>
        <w:tc>
          <w:tcPr>
            <w:tcW w:w="2596" w:type="dxa"/>
          </w:tcPr>
          <w:p w:rsidR="00821410" w:rsidRPr="00821410" w:rsidRDefault="00D23D68" w:rsidP="00821410">
            <w:pPr>
              <w:pStyle w:val="Standard"/>
              <w:ind w:firstLine="0"/>
              <w:jc w:val="center"/>
              <w:rPr>
                <w:b/>
                <w:i/>
                <w:iCs/>
                <w:noProof/>
                <w:color w:val="000000" w:themeColor="text1"/>
                <w:sz w:val="20"/>
                <w:szCs w:val="20"/>
                <w:lang w:val="lt-LT"/>
              </w:rPr>
            </w:pPr>
            <w:r w:rsidRPr="00D23D68">
              <w:rPr>
                <w:b/>
                <w:i/>
                <w:iCs/>
                <w:noProof/>
                <w:color w:val="00B0F0"/>
                <w:sz w:val="20"/>
                <w:szCs w:val="20"/>
                <w:lang w:val="lt-LT"/>
              </w:rPr>
              <w:t>/įrašyti/</w:t>
            </w:r>
          </w:p>
        </w:tc>
      </w:tr>
    </w:tbl>
    <w:p w:rsidR="003F6359" w:rsidRDefault="003F6359" w:rsidP="00CF46F7">
      <w:pPr>
        <w:suppressAutoHyphens w:val="0"/>
        <w:autoSpaceDE w:val="0"/>
        <w:autoSpaceDN w:val="0"/>
        <w:adjustRightInd w:val="0"/>
        <w:jc w:val="both"/>
        <w:rPr>
          <w:rFonts w:ascii="Times New Roman" w:hAnsi="Times New Roman" w:cs="Times New Roman"/>
          <w:b/>
          <w:caps/>
          <w:noProof/>
          <w:color w:val="000000" w:themeColor="text1"/>
          <w:u w:val="single"/>
          <w:lang w:val="lt-LT"/>
        </w:rPr>
      </w:pPr>
    </w:p>
    <w:p w:rsidR="00F30DB7" w:rsidRPr="00EC16F9" w:rsidRDefault="00EA5CC0" w:rsidP="00F30DB7">
      <w:pPr>
        <w:pStyle w:val="Standard"/>
        <w:spacing w:before="49" w:after="49"/>
        <w:ind w:firstLine="0"/>
        <w:rPr>
          <w:b/>
          <w:noProof/>
          <w:color w:val="000000" w:themeColor="text1"/>
          <w:sz w:val="22"/>
          <w:szCs w:val="22"/>
          <w:lang w:val="lt-LT"/>
        </w:rPr>
      </w:pPr>
      <w:r w:rsidRPr="00EC16F9">
        <w:rPr>
          <w:b/>
          <w:noProof/>
          <w:color w:val="000000" w:themeColor="text1"/>
          <w:sz w:val="22"/>
          <w:szCs w:val="22"/>
          <w:lang w:val="lt-LT"/>
        </w:rPr>
        <w:lastRenderedPageBreak/>
        <w:t>9.2</w:t>
      </w:r>
      <w:r w:rsidR="00F30DB7" w:rsidRPr="00EC16F9">
        <w:rPr>
          <w:b/>
          <w:noProof/>
          <w:color w:val="000000" w:themeColor="text1"/>
          <w:sz w:val="22"/>
          <w:szCs w:val="22"/>
          <w:lang w:val="lt-LT"/>
        </w:rPr>
        <w:t xml:space="preserve"> lentelė „Specializuotas bepilotis orlaivis Nr.</w:t>
      </w:r>
      <w:r w:rsidRPr="00EC16F9">
        <w:rPr>
          <w:b/>
          <w:noProof/>
          <w:color w:val="000000" w:themeColor="text1"/>
          <w:sz w:val="22"/>
          <w:szCs w:val="22"/>
          <w:lang w:val="lt-LT"/>
        </w:rPr>
        <w:t>2</w:t>
      </w:r>
      <w:r w:rsidR="00F30DB7" w:rsidRPr="00EC16F9">
        <w:rPr>
          <w:b/>
          <w:noProof/>
          <w:color w:val="000000" w:themeColor="text1"/>
          <w:sz w:val="22"/>
          <w:szCs w:val="22"/>
          <w:lang w:val="lt-LT"/>
        </w:rPr>
        <w:t>“</w:t>
      </w:r>
    </w:p>
    <w:tbl>
      <w:tblPr>
        <w:tblStyle w:val="Lentelstinklelis"/>
        <w:tblW w:w="0" w:type="auto"/>
        <w:tblLook w:val="04A0" w:firstRow="1" w:lastRow="0" w:firstColumn="1" w:lastColumn="0" w:noHBand="0" w:noVBand="1"/>
      </w:tblPr>
      <w:tblGrid>
        <w:gridCol w:w="704"/>
        <w:gridCol w:w="2693"/>
        <w:gridCol w:w="3969"/>
        <w:gridCol w:w="2596"/>
      </w:tblGrid>
      <w:tr w:rsidR="00F30DB7" w:rsidRPr="00543105" w:rsidTr="00D602B5">
        <w:tc>
          <w:tcPr>
            <w:tcW w:w="704" w:type="dxa"/>
          </w:tcPr>
          <w:p w:rsidR="00F30DB7" w:rsidRPr="00FE7E60" w:rsidRDefault="00F30DB7" w:rsidP="00D602B5">
            <w:pPr>
              <w:pStyle w:val="Standard"/>
              <w:ind w:firstLine="0"/>
              <w:rPr>
                <w:b/>
                <w:iCs/>
                <w:noProof/>
                <w:color w:val="000000" w:themeColor="text1"/>
                <w:sz w:val="20"/>
                <w:szCs w:val="20"/>
                <w:lang w:val="lt-LT"/>
              </w:rPr>
            </w:pPr>
          </w:p>
          <w:p w:rsidR="00F30DB7" w:rsidRPr="00FE7E60" w:rsidRDefault="00F30DB7" w:rsidP="00D602B5">
            <w:pPr>
              <w:pStyle w:val="Standard"/>
              <w:ind w:firstLine="0"/>
              <w:rPr>
                <w:b/>
                <w:iCs/>
                <w:noProof/>
                <w:color w:val="000000" w:themeColor="text1"/>
                <w:sz w:val="20"/>
                <w:szCs w:val="20"/>
                <w:lang w:val="lt-LT"/>
              </w:rPr>
            </w:pPr>
          </w:p>
          <w:p w:rsidR="00F30DB7" w:rsidRPr="00FE7E60" w:rsidRDefault="00F30DB7" w:rsidP="00D602B5">
            <w:pPr>
              <w:pStyle w:val="Standard"/>
              <w:ind w:firstLine="0"/>
              <w:rPr>
                <w:b/>
                <w:iCs/>
                <w:noProof/>
                <w:color w:val="000000" w:themeColor="text1"/>
                <w:sz w:val="20"/>
                <w:szCs w:val="20"/>
                <w:lang w:val="lt-LT"/>
              </w:rPr>
            </w:pPr>
          </w:p>
          <w:p w:rsidR="00F30DB7" w:rsidRPr="00FE7E60" w:rsidRDefault="00F30DB7" w:rsidP="00D602B5">
            <w:pPr>
              <w:pStyle w:val="Standard"/>
              <w:ind w:firstLine="0"/>
              <w:rPr>
                <w:b/>
                <w:iCs/>
                <w:noProof/>
                <w:color w:val="000000" w:themeColor="text1"/>
                <w:sz w:val="20"/>
                <w:szCs w:val="20"/>
                <w:lang w:val="lt-LT"/>
              </w:rPr>
            </w:pPr>
            <w:r w:rsidRPr="00FE7E60">
              <w:rPr>
                <w:b/>
                <w:iCs/>
                <w:noProof/>
                <w:color w:val="000000" w:themeColor="text1"/>
                <w:sz w:val="20"/>
                <w:szCs w:val="20"/>
                <w:lang w:val="lt-LT"/>
              </w:rPr>
              <w:t>Eil. Nr.</w:t>
            </w:r>
          </w:p>
        </w:tc>
        <w:tc>
          <w:tcPr>
            <w:tcW w:w="2693" w:type="dxa"/>
          </w:tcPr>
          <w:p w:rsidR="00F30DB7" w:rsidRPr="00FE7E60" w:rsidRDefault="00F30DB7" w:rsidP="00D602B5">
            <w:pPr>
              <w:pStyle w:val="Standard"/>
              <w:ind w:firstLine="0"/>
              <w:jc w:val="center"/>
              <w:rPr>
                <w:b/>
                <w:iCs/>
                <w:noProof/>
                <w:color w:val="000000" w:themeColor="text1"/>
                <w:sz w:val="20"/>
                <w:szCs w:val="20"/>
                <w:lang w:val="lt-LT"/>
              </w:rPr>
            </w:pPr>
          </w:p>
          <w:p w:rsidR="00F30DB7" w:rsidRPr="00FE7E60" w:rsidRDefault="00F30DB7" w:rsidP="00D602B5">
            <w:pPr>
              <w:pStyle w:val="Standard"/>
              <w:ind w:firstLine="0"/>
              <w:jc w:val="center"/>
              <w:rPr>
                <w:b/>
                <w:iCs/>
                <w:noProof/>
                <w:color w:val="000000" w:themeColor="text1"/>
                <w:sz w:val="20"/>
                <w:szCs w:val="20"/>
                <w:lang w:val="lt-LT"/>
              </w:rPr>
            </w:pPr>
          </w:p>
          <w:p w:rsidR="00F30DB7" w:rsidRPr="00FE7E60" w:rsidRDefault="00F30DB7" w:rsidP="00D602B5">
            <w:pPr>
              <w:pStyle w:val="Standard"/>
              <w:ind w:firstLine="0"/>
              <w:jc w:val="center"/>
              <w:rPr>
                <w:b/>
                <w:iCs/>
                <w:noProof/>
                <w:color w:val="000000" w:themeColor="text1"/>
                <w:sz w:val="20"/>
                <w:szCs w:val="20"/>
                <w:lang w:val="lt-LT"/>
              </w:rPr>
            </w:pPr>
          </w:p>
          <w:p w:rsidR="00F30DB7" w:rsidRPr="00FE7E60" w:rsidRDefault="00F30DB7" w:rsidP="00D602B5">
            <w:pPr>
              <w:pStyle w:val="Standard"/>
              <w:ind w:firstLine="0"/>
              <w:jc w:val="center"/>
              <w:rPr>
                <w:b/>
                <w:iCs/>
                <w:noProof/>
                <w:color w:val="000000" w:themeColor="text1"/>
                <w:sz w:val="20"/>
                <w:szCs w:val="20"/>
                <w:lang w:val="lt-LT"/>
              </w:rPr>
            </w:pPr>
            <w:r w:rsidRPr="00FE7E60">
              <w:rPr>
                <w:b/>
                <w:iCs/>
                <w:noProof/>
                <w:color w:val="000000" w:themeColor="text1"/>
                <w:sz w:val="20"/>
                <w:szCs w:val="20"/>
                <w:lang w:val="lt-LT"/>
              </w:rPr>
              <w:t>Parametro pavadinimas</w:t>
            </w:r>
          </w:p>
        </w:tc>
        <w:tc>
          <w:tcPr>
            <w:tcW w:w="3969" w:type="dxa"/>
          </w:tcPr>
          <w:p w:rsidR="00F30DB7" w:rsidRPr="00FE7E60" w:rsidRDefault="00F30DB7" w:rsidP="00D602B5">
            <w:pPr>
              <w:pStyle w:val="Standard"/>
              <w:ind w:firstLine="0"/>
              <w:jc w:val="center"/>
              <w:rPr>
                <w:b/>
                <w:iCs/>
                <w:noProof/>
                <w:color w:val="000000" w:themeColor="text1"/>
                <w:sz w:val="20"/>
                <w:szCs w:val="20"/>
                <w:lang w:val="lt-LT"/>
              </w:rPr>
            </w:pPr>
          </w:p>
          <w:p w:rsidR="00F30DB7" w:rsidRPr="00FE7E60" w:rsidRDefault="00F30DB7" w:rsidP="00D602B5">
            <w:pPr>
              <w:pStyle w:val="Standard"/>
              <w:ind w:firstLine="0"/>
              <w:jc w:val="center"/>
              <w:rPr>
                <w:b/>
                <w:iCs/>
                <w:noProof/>
                <w:color w:val="000000" w:themeColor="text1"/>
                <w:sz w:val="20"/>
                <w:szCs w:val="20"/>
                <w:lang w:val="lt-LT"/>
              </w:rPr>
            </w:pPr>
          </w:p>
          <w:p w:rsidR="00F30DB7" w:rsidRPr="00FE7E60" w:rsidRDefault="00F30DB7" w:rsidP="00D602B5">
            <w:pPr>
              <w:pStyle w:val="Standard"/>
              <w:ind w:firstLine="0"/>
              <w:jc w:val="center"/>
              <w:rPr>
                <w:b/>
                <w:iCs/>
                <w:noProof/>
                <w:color w:val="000000" w:themeColor="text1"/>
                <w:sz w:val="20"/>
                <w:szCs w:val="20"/>
                <w:lang w:val="lt-LT"/>
              </w:rPr>
            </w:pPr>
          </w:p>
          <w:p w:rsidR="00F30DB7" w:rsidRPr="00FE7E60" w:rsidRDefault="00F30DB7" w:rsidP="00D602B5">
            <w:pPr>
              <w:pStyle w:val="Standard"/>
              <w:ind w:firstLine="0"/>
              <w:jc w:val="center"/>
              <w:rPr>
                <w:b/>
                <w:iCs/>
                <w:noProof/>
                <w:color w:val="000000" w:themeColor="text1"/>
                <w:sz w:val="20"/>
                <w:szCs w:val="20"/>
                <w:lang w:val="lt-LT"/>
              </w:rPr>
            </w:pPr>
            <w:r w:rsidRPr="00FE7E60">
              <w:rPr>
                <w:b/>
                <w:iCs/>
                <w:noProof/>
                <w:color w:val="000000" w:themeColor="text1"/>
                <w:sz w:val="20"/>
                <w:szCs w:val="20"/>
                <w:lang w:val="lt-LT"/>
              </w:rPr>
              <w:t>Reikalaujama parametro reikšmė</w:t>
            </w:r>
          </w:p>
        </w:tc>
        <w:tc>
          <w:tcPr>
            <w:tcW w:w="2596" w:type="dxa"/>
          </w:tcPr>
          <w:p w:rsidR="00EA5CC0" w:rsidRPr="00FE7E60" w:rsidRDefault="00F30DB7" w:rsidP="00D602B5">
            <w:pPr>
              <w:pStyle w:val="Standard"/>
              <w:ind w:firstLine="0"/>
              <w:jc w:val="center"/>
              <w:rPr>
                <w:b/>
                <w:iCs/>
                <w:noProof/>
                <w:color w:val="000000" w:themeColor="text1"/>
                <w:sz w:val="20"/>
                <w:szCs w:val="20"/>
                <w:lang w:val="lt-LT"/>
              </w:rPr>
            </w:pPr>
            <w:r w:rsidRPr="00FE7E60">
              <w:rPr>
                <w:b/>
                <w:iCs/>
                <w:noProof/>
                <w:color w:val="000000" w:themeColor="text1"/>
                <w:sz w:val="20"/>
                <w:szCs w:val="20"/>
                <w:lang w:val="lt-LT"/>
              </w:rPr>
              <w:t>Tikslios siūlomos prekės charakteristikos, parametrai</w:t>
            </w:r>
          </w:p>
          <w:p w:rsidR="00F30DB7" w:rsidRPr="00FE7E60" w:rsidRDefault="00F30DB7" w:rsidP="00D602B5">
            <w:pPr>
              <w:pStyle w:val="Standard"/>
              <w:ind w:firstLine="0"/>
              <w:jc w:val="center"/>
              <w:rPr>
                <w:b/>
                <w:iCs/>
                <w:noProof/>
                <w:color w:val="000000" w:themeColor="text1"/>
                <w:sz w:val="18"/>
                <w:szCs w:val="18"/>
                <w:lang w:val="lt-LT"/>
              </w:rPr>
            </w:pPr>
            <w:r w:rsidRPr="00D23D68">
              <w:rPr>
                <w:b/>
                <w:i/>
                <w:iCs/>
                <w:noProof/>
                <w:color w:val="00B0F0"/>
                <w:sz w:val="18"/>
                <w:szCs w:val="18"/>
                <w:lang w:val="lt-LT"/>
              </w:rPr>
              <w:t>(</w:t>
            </w:r>
            <w:r w:rsidRPr="00D23D68">
              <w:rPr>
                <w:i/>
                <w:noProof/>
                <w:color w:val="00B0F0"/>
                <w:sz w:val="18"/>
                <w:szCs w:val="18"/>
                <w:lang w:val="lt-LT"/>
              </w:rPr>
              <w:t>Pateikiami prekės gamintojo dokumentai,techninės specifikacijos, katalogų, bukletų kopijos, internetinės nuorodos į prekių gamintojo puslapius)</w:t>
            </w:r>
          </w:p>
        </w:tc>
      </w:tr>
      <w:tr w:rsidR="00821008" w:rsidRPr="00FE7E60" w:rsidTr="00D602B5">
        <w:tc>
          <w:tcPr>
            <w:tcW w:w="704" w:type="dxa"/>
            <w:shd w:val="clear" w:color="auto" w:fill="auto"/>
          </w:tcPr>
          <w:p w:rsidR="00F30DB7" w:rsidRPr="00FE7E60" w:rsidRDefault="00F30DB7" w:rsidP="00D602B5">
            <w:pPr>
              <w:pStyle w:val="Standard"/>
              <w:ind w:firstLine="0"/>
              <w:jc w:val="center"/>
              <w:rPr>
                <w:b/>
                <w:i/>
                <w:iCs/>
                <w:noProof/>
                <w:color w:val="000000" w:themeColor="text1"/>
                <w:sz w:val="20"/>
                <w:szCs w:val="20"/>
                <w:lang w:val="lt-LT"/>
              </w:rPr>
            </w:pPr>
            <w:r w:rsidRPr="00FE7E60">
              <w:rPr>
                <w:b/>
                <w:i/>
                <w:iCs/>
                <w:noProof/>
                <w:color w:val="000000" w:themeColor="text1"/>
                <w:sz w:val="20"/>
                <w:szCs w:val="20"/>
                <w:lang w:val="lt-LT"/>
              </w:rPr>
              <w:t>(1)</w:t>
            </w:r>
          </w:p>
        </w:tc>
        <w:tc>
          <w:tcPr>
            <w:tcW w:w="2693" w:type="dxa"/>
            <w:shd w:val="clear" w:color="auto" w:fill="auto"/>
          </w:tcPr>
          <w:p w:rsidR="00F30DB7" w:rsidRPr="00FE7E60" w:rsidRDefault="00F30DB7" w:rsidP="00D602B5">
            <w:pPr>
              <w:pStyle w:val="Standard"/>
              <w:ind w:firstLine="0"/>
              <w:jc w:val="center"/>
              <w:rPr>
                <w:rFonts w:eastAsia="Times New Roman"/>
                <w:b/>
                <w:i/>
                <w:noProof/>
                <w:color w:val="000000"/>
                <w:sz w:val="20"/>
                <w:szCs w:val="20"/>
                <w:lang w:val="lt-LT"/>
              </w:rPr>
            </w:pPr>
            <w:r w:rsidRPr="00FE7E60">
              <w:rPr>
                <w:rFonts w:eastAsia="Times New Roman"/>
                <w:b/>
                <w:i/>
                <w:noProof/>
                <w:color w:val="000000"/>
                <w:sz w:val="20"/>
                <w:szCs w:val="20"/>
                <w:lang w:val="lt-LT"/>
              </w:rPr>
              <w:t>(2)</w:t>
            </w:r>
          </w:p>
        </w:tc>
        <w:tc>
          <w:tcPr>
            <w:tcW w:w="3969" w:type="dxa"/>
            <w:shd w:val="clear" w:color="auto" w:fill="auto"/>
          </w:tcPr>
          <w:p w:rsidR="00F30DB7" w:rsidRPr="00FE7E60" w:rsidRDefault="00F30DB7" w:rsidP="00D602B5">
            <w:pPr>
              <w:jc w:val="center"/>
              <w:rPr>
                <w:rFonts w:ascii="Times New Roman" w:eastAsia="Times New Roman" w:hAnsi="Times New Roman" w:cs="Times New Roman"/>
                <w:b/>
                <w:bCs/>
                <w:i/>
                <w:noProof/>
                <w:color w:val="000000"/>
                <w:kern w:val="2"/>
                <w:sz w:val="20"/>
                <w:szCs w:val="20"/>
                <w:lang w:val="lt-LT" w:eastAsia="zh-CN" w:bidi="hi-IN"/>
              </w:rPr>
            </w:pPr>
            <w:r w:rsidRPr="00FE7E60">
              <w:rPr>
                <w:rFonts w:ascii="Times New Roman" w:eastAsia="Times New Roman" w:hAnsi="Times New Roman" w:cs="Times New Roman"/>
                <w:b/>
                <w:bCs/>
                <w:i/>
                <w:noProof/>
                <w:color w:val="000000"/>
                <w:kern w:val="2"/>
                <w:sz w:val="20"/>
                <w:szCs w:val="20"/>
                <w:lang w:val="lt-LT" w:eastAsia="zh-CN" w:bidi="hi-IN"/>
              </w:rPr>
              <w:t>(3)</w:t>
            </w:r>
          </w:p>
        </w:tc>
        <w:tc>
          <w:tcPr>
            <w:tcW w:w="2596" w:type="dxa"/>
            <w:shd w:val="clear" w:color="auto" w:fill="auto"/>
          </w:tcPr>
          <w:p w:rsidR="00F30DB7" w:rsidRPr="00FE7E60" w:rsidRDefault="00F30DB7" w:rsidP="00D602B5">
            <w:pPr>
              <w:pStyle w:val="Standard"/>
              <w:ind w:firstLine="0"/>
              <w:jc w:val="center"/>
              <w:rPr>
                <w:rFonts w:eastAsia="Times New Roman"/>
                <w:b/>
                <w:bCs/>
                <w:i/>
                <w:noProof/>
                <w:color w:val="000000"/>
                <w:kern w:val="2"/>
                <w:sz w:val="20"/>
                <w:szCs w:val="20"/>
                <w:lang w:val="lt-LT" w:bidi="hi-IN"/>
              </w:rPr>
            </w:pPr>
            <w:r w:rsidRPr="00FE7E60">
              <w:rPr>
                <w:rFonts w:eastAsia="Times New Roman"/>
                <w:b/>
                <w:bCs/>
                <w:i/>
                <w:noProof/>
                <w:color w:val="000000"/>
                <w:kern w:val="2"/>
                <w:sz w:val="20"/>
                <w:szCs w:val="20"/>
                <w:lang w:val="lt-LT" w:bidi="hi-IN"/>
              </w:rPr>
              <w:t>(4)</w:t>
            </w:r>
          </w:p>
        </w:tc>
      </w:tr>
      <w:tr w:rsidR="00F30DB7" w:rsidRPr="00FE7E60" w:rsidTr="00D602B5">
        <w:tc>
          <w:tcPr>
            <w:tcW w:w="704" w:type="dxa"/>
          </w:tcPr>
          <w:p w:rsidR="00F30DB7" w:rsidRPr="00FE7E60" w:rsidRDefault="00F30DB7" w:rsidP="00EA5CC0">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30DB7" w:rsidRPr="00543105" w:rsidRDefault="00F30DB7" w:rsidP="00D602B5">
            <w:pPr>
              <w:pStyle w:val="Standard"/>
              <w:ind w:firstLine="0"/>
              <w:jc w:val="left"/>
              <w:rPr>
                <w:rFonts w:eastAsia="Times New Roman"/>
                <w:noProof/>
                <w:color w:val="000000" w:themeColor="text1"/>
                <w:sz w:val="20"/>
                <w:szCs w:val="20"/>
                <w:lang w:val="lt-LT"/>
              </w:rPr>
            </w:pPr>
            <w:r w:rsidRPr="00543105">
              <w:rPr>
                <w:rFonts w:eastAsia="Times New Roman"/>
                <w:noProof/>
                <w:color w:val="000000" w:themeColor="text1"/>
                <w:sz w:val="20"/>
                <w:szCs w:val="20"/>
                <w:lang w:val="lt-LT"/>
              </w:rPr>
              <w:t>Kiekis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F30DB7" w:rsidRPr="00543105" w:rsidRDefault="00F30DB7" w:rsidP="00821008">
            <w:pPr>
              <w:rPr>
                <w:rFonts w:ascii="Times New Roman" w:hAnsi="Times New Roman" w:cs="Times New Roman"/>
                <w:iCs/>
                <w:noProof/>
                <w:color w:val="000000" w:themeColor="text1"/>
                <w:sz w:val="20"/>
                <w:szCs w:val="20"/>
                <w:lang w:val="lt-LT"/>
              </w:rPr>
            </w:pPr>
            <w:r w:rsidRPr="00543105">
              <w:rPr>
                <w:rFonts w:ascii="Times New Roman" w:hAnsi="Times New Roman" w:cs="Times New Roman"/>
                <w:iCs/>
                <w:noProof/>
                <w:color w:val="000000" w:themeColor="text1"/>
                <w:sz w:val="20"/>
                <w:szCs w:val="20"/>
                <w:lang w:val="lt-LT"/>
              </w:rPr>
              <w:t xml:space="preserve"> </w:t>
            </w:r>
            <w:r w:rsidR="006A5EB8" w:rsidRPr="00543105">
              <w:rPr>
                <w:rFonts w:ascii="Times New Roman" w:hAnsi="Times New Roman" w:cs="Times New Roman"/>
                <w:iCs/>
                <w:noProof/>
                <w:color w:val="000000" w:themeColor="text1"/>
                <w:sz w:val="20"/>
                <w:szCs w:val="20"/>
                <w:lang w:val="lt-LT"/>
              </w:rPr>
              <w:t xml:space="preserve">2 </w:t>
            </w:r>
            <w:r w:rsidRPr="00543105">
              <w:rPr>
                <w:rFonts w:ascii="Times New Roman" w:hAnsi="Times New Roman" w:cs="Times New Roman"/>
                <w:iCs/>
                <w:noProof/>
                <w:color w:val="000000" w:themeColor="text1"/>
                <w:sz w:val="20"/>
                <w:szCs w:val="20"/>
                <w:lang w:val="lt-LT"/>
              </w:rPr>
              <w:t>komplekta</w:t>
            </w:r>
            <w:r w:rsidR="00821008" w:rsidRPr="00543105">
              <w:rPr>
                <w:rFonts w:ascii="Times New Roman" w:hAnsi="Times New Roman" w:cs="Times New Roman"/>
                <w:iCs/>
                <w:noProof/>
                <w:color w:val="000000" w:themeColor="text1"/>
                <w:sz w:val="20"/>
                <w:szCs w:val="20"/>
                <w:lang w:val="lt-LT"/>
              </w:rPr>
              <w:t>i</w:t>
            </w:r>
          </w:p>
          <w:p w:rsidR="006A5EB8" w:rsidRPr="00543105" w:rsidRDefault="006A5EB8" w:rsidP="00821008">
            <w:pPr>
              <w:rPr>
                <w:rFonts w:ascii="Times New Roman" w:eastAsia="Times New Roman" w:hAnsi="Times New Roman" w:cs="Times New Roman"/>
                <w:iCs/>
                <w:noProof/>
                <w:color w:val="000000" w:themeColor="text1"/>
                <w:sz w:val="20"/>
                <w:szCs w:val="20"/>
                <w:highlight w:val="white"/>
                <w:lang w:val="lt-LT" w:eastAsia="lt-LT"/>
              </w:rPr>
            </w:pPr>
          </w:p>
        </w:tc>
        <w:tc>
          <w:tcPr>
            <w:tcW w:w="2596" w:type="dxa"/>
          </w:tcPr>
          <w:p w:rsidR="00F30DB7" w:rsidRPr="00D23D68" w:rsidRDefault="00F30DB7" w:rsidP="00D602B5">
            <w:pPr>
              <w:pStyle w:val="Standard"/>
              <w:ind w:firstLine="0"/>
              <w:jc w:val="center"/>
              <w:rPr>
                <w:rFonts w:eastAsia="Times New Roman"/>
                <w:b/>
                <w:bCs/>
                <w:i/>
                <w:noProof/>
                <w:color w:val="00B0F0"/>
                <w:kern w:val="2"/>
                <w:sz w:val="20"/>
                <w:szCs w:val="20"/>
                <w:lang w:val="lt-LT" w:bidi="hi-IN"/>
              </w:rPr>
            </w:pPr>
            <w:r w:rsidRPr="00D23D68">
              <w:rPr>
                <w:b/>
                <w:i/>
                <w:iCs/>
                <w:noProof/>
                <w:color w:val="00B0F0"/>
                <w:sz w:val="20"/>
                <w:szCs w:val="20"/>
                <w:lang w:val="lt-LT"/>
              </w:rPr>
              <w:t>/įrašyti/</w:t>
            </w:r>
          </w:p>
        </w:tc>
      </w:tr>
      <w:tr w:rsidR="00821008" w:rsidRPr="00FE7E60" w:rsidTr="00D602B5">
        <w:tc>
          <w:tcPr>
            <w:tcW w:w="704" w:type="dxa"/>
          </w:tcPr>
          <w:p w:rsidR="00F30DB7" w:rsidRPr="00FE7E60" w:rsidRDefault="00F30DB7" w:rsidP="00EA5CC0">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30DB7" w:rsidRPr="00543105" w:rsidRDefault="00F30DB7" w:rsidP="00D602B5">
            <w:pPr>
              <w:pStyle w:val="Standard"/>
              <w:ind w:firstLine="0"/>
              <w:jc w:val="left"/>
              <w:rPr>
                <w:rFonts w:eastAsia="Times New Roman"/>
                <w:bCs/>
                <w:noProof/>
                <w:color w:val="000000" w:themeColor="text1"/>
                <w:kern w:val="2"/>
                <w:sz w:val="20"/>
                <w:szCs w:val="20"/>
                <w:lang w:val="lt-LT" w:bidi="hi-IN"/>
              </w:rPr>
            </w:pPr>
            <w:r w:rsidRPr="00543105">
              <w:rPr>
                <w:rFonts w:eastAsia="Times New Roman"/>
                <w:noProof/>
                <w:color w:val="000000" w:themeColor="text1"/>
                <w:sz w:val="20"/>
                <w:szCs w:val="20"/>
                <w:lang w:val="lt-LT"/>
              </w:rPr>
              <w:t>Gamintojas, modelis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6A5EB8" w:rsidRPr="00543105" w:rsidRDefault="00F30DB7" w:rsidP="00EC16F9">
            <w:pPr>
              <w:rPr>
                <w:rFonts w:ascii="Times New Roman" w:eastAsia="Times New Roman" w:hAnsi="Times New Roman" w:cs="Times New Roman"/>
                <w:bCs/>
                <w:noProof/>
                <w:color w:val="000000" w:themeColor="text1"/>
                <w:kern w:val="2"/>
                <w:sz w:val="20"/>
                <w:szCs w:val="20"/>
                <w:lang w:val="lt-LT" w:eastAsia="zh-CN" w:bidi="hi-IN"/>
              </w:rPr>
            </w:pPr>
            <w:r w:rsidRPr="00543105">
              <w:rPr>
                <w:rFonts w:ascii="Times New Roman" w:eastAsia="Times New Roman" w:hAnsi="Times New Roman" w:cs="Times New Roman"/>
                <w:iCs/>
                <w:noProof/>
                <w:color w:val="000000" w:themeColor="text1"/>
                <w:sz w:val="20"/>
                <w:szCs w:val="20"/>
                <w:highlight w:val="white"/>
                <w:lang w:val="lt-LT" w:eastAsia="lt-LT"/>
              </w:rPr>
              <w:t xml:space="preserve">Nurodyti siūlomo </w:t>
            </w:r>
            <w:r w:rsidR="00EC16F9" w:rsidRPr="00543105">
              <w:rPr>
                <w:rFonts w:ascii="Times New Roman" w:eastAsia="Times New Roman" w:hAnsi="Times New Roman" w:cs="Times New Roman"/>
                <w:iCs/>
                <w:noProof/>
                <w:color w:val="000000" w:themeColor="text1"/>
                <w:sz w:val="20"/>
                <w:szCs w:val="20"/>
                <w:highlight w:val="white"/>
                <w:lang w:val="lt-LT" w:eastAsia="lt-LT"/>
              </w:rPr>
              <w:t xml:space="preserve">specializuoto bepiločio orlaivio </w:t>
            </w:r>
            <w:r w:rsidRPr="00543105">
              <w:rPr>
                <w:rFonts w:ascii="Times New Roman" w:eastAsia="Times New Roman" w:hAnsi="Times New Roman" w:cs="Times New Roman"/>
                <w:iCs/>
                <w:noProof/>
                <w:color w:val="000000" w:themeColor="text1"/>
                <w:sz w:val="20"/>
                <w:szCs w:val="20"/>
                <w:highlight w:val="white"/>
                <w:lang w:val="lt-LT" w:eastAsia="lt-LT"/>
              </w:rPr>
              <w:t>gamintoją ir modelį</w:t>
            </w:r>
          </w:p>
        </w:tc>
        <w:tc>
          <w:tcPr>
            <w:tcW w:w="2596" w:type="dxa"/>
          </w:tcPr>
          <w:p w:rsidR="00F30DB7" w:rsidRPr="00D23D68" w:rsidRDefault="00F30DB7" w:rsidP="00D602B5">
            <w:pPr>
              <w:pStyle w:val="Standard"/>
              <w:ind w:firstLine="0"/>
              <w:jc w:val="center"/>
              <w:rPr>
                <w:b/>
                <w:i/>
                <w:iCs/>
                <w:noProof/>
                <w:color w:val="00B0F0"/>
                <w:sz w:val="20"/>
                <w:szCs w:val="20"/>
                <w:lang w:val="lt-LT"/>
              </w:rPr>
            </w:pPr>
            <w:r w:rsidRPr="00D23D68">
              <w:rPr>
                <w:rFonts w:eastAsia="Times New Roman"/>
                <w:b/>
                <w:bCs/>
                <w:i/>
                <w:noProof/>
                <w:color w:val="00B0F0"/>
                <w:kern w:val="2"/>
                <w:sz w:val="20"/>
                <w:szCs w:val="20"/>
                <w:lang w:val="lt-LT" w:bidi="hi-IN"/>
              </w:rPr>
              <w:t>/nurodyti/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noProof/>
                <w:sz w:val="20"/>
                <w:szCs w:val="20"/>
              </w:rPr>
              <w:t>Komplekto sudėtis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821008" w:rsidRPr="00FE7E60" w:rsidRDefault="00821008" w:rsidP="00821008">
            <w:pPr>
              <w:rPr>
                <w:rFonts w:ascii="Times New Roman" w:hAnsi="Times New Roman" w:cs="Times New Roman"/>
                <w:b/>
                <w:noProof/>
                <w:sz w:val="20"/>
                <w:szCs w:val="20"/>
                <w:lang w:val="lt-LT"/>
              </w:rPr>
            </w:pPr>
            <w:r w:rsidRPr="00FE7E60">
              <w:rPr>
                <w:rFonts w:ascii="Times New Roman" w:eastAsia="Times New Roman" w:hAnsi="Times New Roman" w:cs="Times New Roman"/>
                <w:b/>
                <w:iCs/>
                <w:noProof/>
                <w:sz w:val="20"/>
                <w:szCs w:val="20"/>
                <w:highlight w:val="white"/>
                <w:lang w:val="lt-LT" w:eastAsia="lt-LT"/>
              </w:rPr>
              <w:t>1 komplektą sudaro:</w:t>
            </w:r>
          </w:p>
          <w:p w:rsidR="00821008" w:rsidRPr="00FE7E60" w:rsidRDefault="00821008" w:rsidP="00821008">
            <w:pPr>
              <w:pStyle w:val="Sraopastraipa"/>
              <w:numPr>
                <w:ilvl w:val="0"/>
                <w:numId w:val="15"/>
              </w:numPr>
              <w:ind w:left="170" w:hanging="170"/>
              <w:contextualSpacing/>
              <w:jc w:val="left"/>
              <w:rPr>
                <w:noProof/>
                <w:sz w:val="20"/>
                <w:szCs w:val="20"/>
                <w:lang w:val="lt-LT"/>
              </w:rPr>
            </w:pPr>
            <w:r w:rsidRPr="00FE7E60">
              <w:rPr>
                <w:rFonts w:eastAsia="Times New Roman"/>
                <w:iCs/>
                <w:noProof/>
                <w:sz w:val="20"/>
                <w:szCs w:val="20"/>
                <w:lang w:val="lt-LT" w:eastAsia="lt-LT"/>
              </w:rPr>
              <w:t>Bepilotis orlaivis – 1 vnt.;</w:t>
            </w:r>
          </w:p>
          <w:p w:rsidR="00821008" w:rsidRPr="00FE7E60" w:rsidRDefault="00821008" w:rsidP="00821008">
            <w:pPr>
              <w:pStyle w:val="Sraopastraipa"/>
              <w:numPr>
                <w:ilvl w:val="0"/>
                <w:numId w:val="15"/>
              </w:numPr>
              <w:ind w:left="170" w:hanging="170"/>
              <w:contextualSpacing/>
              <w:jc w:val="left"/>
              <w:rPr>
                <w:noProof/>
                <w:sz w:val="20"/>
                <w:szCs w:val="20"/>
                <w:lang w:val="lt-LT"/>
              </w:rPr>
            </w:pPr>
            <w:r w:rsidRPr="00FE7E60">
              <w:rPr>
                <w:rFonts w:eastAsia="Times New Roman"/>
                <w:iCs/>
                <w:noProof/>
                <w:sz w:val="20"/>
                <w:szCs w:val="20"/>
                <w:lang w:val="lt-LT" w:eastAsia="lt-LT"/>
              </w:rPr>
              <w:t>Vaizdo stebėjimo įrenginys (</w:t>
            </w:r>
            <w:r w:rsidRPr="00FE7E60">
              <w:rPr>
                <w:rFonts w:eastAsia="Times New Roman"/>
                <w:i/>
                <w:iCs/>
                <w:noProof/>
                <w:sz w:val="20"/>
                <w:szCs w:val="20"/>
                <w:lang w:val="lt-LT" w:eastAsia="lt-LT"/>
              </w:rPr>
              <w:t>gimbal</w:t>
            </w:r>
            <w:r w:rsidRPr="00FE7E60">
              <w:rPr>
                <w:rFonts w:eastAsia="Times New Roman"/>
                <w:iCs/>
                <w:noProof/>
                <w:sz w:val="20"/>
                <w:szCs w:val="20"/>
                <w:lang w:val="lt-LT" w:eastAsia="lt-LT"/>
              </w:rPr>
              <w:t>)- 1 vnt.;</w:t>
            </w:r>
          </w:p>
          <w:p w:rsidR="00821008" w:rsidRPr="00FE7E60" w:rsidRDefault="00821008" w:rsidP="00821008">
            <w:pPr>
              <w:pStyle w:val="Sraopastraipa"/>
              <w:numPr>
                <w:ilvl w:val="0"/>
                <w:numId w:val="15"/>
              </w:numPr>
              <w:ind w:left="170" w:hanging="170"/>
              <w:contextualSpacing/>
              <w:jc w:val="left"/>
              <w:rPr>
                <w:noProof/>
                <w:sz w:val="20"/>
                <w:szCs w:val="20"/>
                <w:lang w:val="lt-LT"/>
              </w:rPr>
            </w:pPr>
            <w:r w:rsidRPr="00FE7E60">
              <w:rPr>
                <w:rFonts w:eastAsia="Times New Roman"/>
                <w:iCs/>
                <w:noProof/>
                <w:sz w:val="20"/>
                <w:szCs w:val="20"/>
                <w:lang w:val="lt-LT" w:eastAsia="lt-LT"/>
              </w:rPr>
              <w:t>Valdymo pultas – 1 vnt.;</w:t>
            </w:r>
          </w:p>
          <w:p w:rsidR="00821008" w:rsidRPr="00FE7E60" w:rsidRDefault="00821008" w:rsidP="00821008">
            <w:pPr>
              <w:pStyle w:val="Sraopastraipa"/>
              <w:numPr>
                <w:ilvl w:val="0"/>
                <w:numId w:val="15"/>
              </w:numPr>
              <w:ind w:left="170" w:hanging="170"/>
              <w:contextualSpacing/>
              <w:jc w:val="left"/>
              <w:rPr>
                <w:noProof/>
                <w:sz w:val="20"/>
                <w:szCs w:val="20"/>
                <w:lang w:val="lt-LT"/>
              </w:rPr>
            </w:pPr>
            <w:r w:rsidRPr="00FE7E60">
              <w:rPr>
                <w:rFonts w:eastAsia="Times New Roman"/>
                <w:iCs/>
                <w:noProof/>
                <w:sz w:val="20"/>
                <w:szCs w:val="20"/>
                <w:lang w:val="lt-LT" w:eastAsia="lt-LT"/>
              </w:rPr>
              <w:t>Bepiločio orlaivio ir valdymo pulto baterijų įkroviklis – 1 vnt.;</w:t>
            </w:r>
          </w:p>
          <w:p w:rsidR="00821008" w:rsidRPr="00FE7E60" w:rsidRDefault="00821008" w:rsidP="00821008">
            <w:pPr>
              <w:pStyle w:val="Sraopastraipa"/>
              <w:numPr>
                <w:ilvl w:val="0"/>
                <w:numId w:val="15"/>
              </w:numPr>
              <w:ind w:left="170" w:hanging="170"/>
              <w:contextualSpacing/>
              <w:jc w:val="left"/>
              <w:rPr>
                <w:noProof/>
                <w:sz w:val="20"/>
                <w:szCs w:val="20"/>
                <w:lang w:val="lt-LT"/>
              </w:rPr>
            </w:pPr>
            <w:r w:rsidRPr="00FE7E60">
              <w:rPr>
                <w:rFonts w:eastAsia="Times New Roman"/>
                <w:iCs/>
                <w:noProof/>
                <w:sz w:val="20"/>
                <w:szCs w:val="20"/>
                <w:lang w:val="lt-LT" w:eastAsia="lt-LT"/>
              </w:rPr>
              <w:t>Ne mažesnės kaip 5000 Ah talpos bepil</w:t>
            </w:r>
            <w:r w:rsidRPr="00FE7E60">
              <w:rPr>
                <w:rFonts w:eastAsia="Times New Roman"/>
                <w:iCs/>
                <w:noProof/>
                <w:color w:val="000000"/>
                <w:sz w:val="20"/>
                <w:szCs w:val="20"/>
                <w:lang w:val="lt-LT" w:eastAsia="lt-LT"/>
              </w:rPr>
              <w:t>očio orlaivio baterija – 4 vnt.;</w:t>
            </w:r>
          </w:p>
          <w:p w:rsidR="00821008" w:rsidRPr="00FE7E60" w:rsidRDefault="00821008" w:rsidP="00821008">
            <w:pPr>
              <w:pStyle w:val="Sraopastraipa"/>
              <w:numPr>
                <w:ilvl w:val="0"/>
                <w:numId w:val="15"/>
              </w:numPr>
              <w:ind w:left="170" w:hanging="170"/>
              <w:contextualSpacing/>
              <w:jc w:val="left"/>
              <w:rPr>
                <w:noProof/>
                <w:sz w:val="20"/>
                <w:szCs w:val="20"/>
                <w:lang w:val="lt-LT"/>
              </w:rPr>
            </w:pPr>
            <w:r w:rsidRPr="00FE7E60">
              <w:rPr>
                <w:rFonts w:eastAsia="Times New Roman"/>
                <w:iCs/>
                <w:noProof/>
                <w:sz w:val="20"/>
                <w:szCs w:val="20"/>
                <w:lang w:val="lt-LT" w:eastAsia="lt-LT"/>
              </w:rPr>
              <w:t>Atsarginiai propeleriai – 8 kompl.;</w:t>
            </w:r>
          </w:p>
          <w:p w:rsidR="00821008" w:rsidRPr="00FE7E60" w:rsidRDefault="00821008" w:rsidP="00821008">
            <w:pPr>
              <w:pStyle w:val="Sraopastraipa"/>
              <w:numPr>
                <w:ilvl w:val="0"/>
                <w:numId w:val="15"/>
              </w:numPr>
              <w:ind w:left="170" w:hanging="170"/>
              <w:contextualSpacing/>
              <w:jc w:val="left"/>
              <w:rPr>
                <w:noProof/>
                <w:sz w:val="20"/>
                <w:szCs w:val="20"/>
                <w:lang w:val="lt-LT"/>
              </w:rPr>
            </w:pPr>
            <w:r w:rsidRPr="00FE7E60">
              <w:rPr>
                <w:noProof/>
                <w:sz w:val="20"/>
                <w:szCs w:val="20"/>
                <w:lang w:val="lt-LT"/>
              </w:rPr>
              <w:t>Bepiločio orlaivio komplekto (įskaitant baterijas, valdymo pultą, įkroviklį) transportavimo dėklas – 1 vnt.;</w:t>
            </w:r>
          </w:p>
          <w:p w:rsidR="00821008" w:rsidRPr="00FE7E60" w:rsidRDefault="00821008" w:rsidP="00821008">
            <w:pPr>
              <w:pStyle w:val="Sraopastraipa"/>
              <w:numPr>
                <w:ilvl w:val="0"/>
                <w:numId w:val="15"/>
              </w:numPr>
              <w:ind w:left="170" w:hanging="170"/>
              <w:contextualSpacing/>
              <w:jc w:val="left"/>
              <w:rPr>
                <w:noProof/>
                <w:sz w:val="20"/>
                <w:szCs w:val="20"/>
                <w:lang w:val="lt-LT"/>
              </w:rPr>
            </w:pPr>
            <w:r w:rsidRPr="00FE7E60">
              <w:rPr>
                <w:rFonts w:eastAsia="Times New Roman"/>
                <w:iCs/>
                <w:noProof/>
                <w:sz w:val="20"/>
                <w:szCs w:val="20"/>
                <w:lang w:val="lt-LT" w:eastAsia="lt-LT"/>
              </w:rPr>
              <w:t>LED prožektorius – 1 vnt.;</w:t>
            </w:r>
          </w:p>
          <w:p w:rsidR="00821008" w:rsidRPr="00FE7E60" w:rsidRDefault="00821008" w:rsidP="00821008">
            <w:pPr>
              <w:pStyle w:val="Sraopastraipa"/>
              <w:numPr>
                <w:ilvl w:val="0"/>
                <w:numId w:val="15"/>
              </w:numPr>
              <w:ind w:left="170" w:hanging="170"/>
              <w:contextualSpacing/>
              <w:jc w:val="left"/>
              <w:rPr>
                <w:noProof/>
                <w:sz w:val="20"/>
                <w:szCs w:val="20"/>
                <w:lang w:val="lt-LT"/>
              </w:rPr>
            </w:pPr>
            <w:r w:rsidRPr="00FE7E60">
              <w:rPr>
                <w:rFonts w:eastAsia="Times New Roman"/>
                <w:iCs/>
                <w:noProof/>
                <w:sz w:val="20"/>
                <w:szCs w:val="20"/>
                <w:lang w:val="lt-LT" w:eastAsia="lt-LT"/>
              </w:rPr>
              <w:t>Garsiakalbis – 1 vnt.;</w:t>
            </w:r>
          </w:p>
          <w:p w:rsidR="00AF7BA4" w:rsidRPr="00AF7BA4" w:rsidRDefault="00821008" w:rsidP="00AF7BA4">
            <w:pPr>
              <w:pStyle w:val="Sraopastraipa"/>
              <w:numPr>
                <w:ilvl w:val="0"/>
                <w:numId w:val="15"/>
              </w:numPr>
              <w:ind w:left="170" w:hanging="170"/>
              <w:contextualSpacing/>
              <w:jc w:val="left"/>
              <w:rPr>
                <w:noProof/>
                <w:sz w:val="20"/>
                <w:szCs w:val="20"/>
                <w:lang w:val="lt-LT"/>
              </w:rPr>
            </w:pPr>
            <w:r w:rsidRPr="00FE7E60">
              <w:rPr>
                <w:rFonts w:eastAsia="Times New Roman"/>
                <w:iCs/>
                <w:noProof/>
                <w:sz w:val="20"/>
                <w:szCs w:val="20"/>
                <w:lang w:val="lt-LT" w:eastAsia="lt-LT"/>
              </w:rPr>
              <w:t>Bepiločio orlaivio pakilimo/ nusileidimo aikštelė – 1 vnt.;</w:t>
            </w:r>
          </w:p>
          <w:p w:rsidR="00821008" w:rsidRPr="00AF7BA4" w:rsidRDefault="00821008" w:rsidP="00AF7BA4">
            <w:pPr>
              <w:pStyle w:val="Sraopastraipa"/>
              <w:numPr>
                <w:ilvl w:val="0"/>
                <w:numId w:val="15"/>
              </w:numPr>
              <w:ind w:left="170" w:hanging="170"/>
              <w:contextualSpacing/>
              <w:jc w:val="left"/>
              <w:rPr>
                <w:noProof/>
                <w:sz w:val="20"/>
                <w:szCs w:val="20"/>
                <w:lang w:val="lt-LT"/>
              </w:rPr>
            </w:pPr>
            <w:r w:rsidRPr="00AF7BA4">
              <w:rPr>
                <w:noProof/>
                <w:sz w:val="20"/>
                <w:szCs w:val="20"/>
                <w:lang w:val="lt-LT"/>
              </w:rPr>
              <w:t>Atminties kortelės – 2 vnt.</w:t>
            </w:r>
          </w:p>
        </w:tc>
        <w:tc>
          <w:tcPr>
            <w:tcW w:w="2596" w:type="dxa"/>
          </w:tcPr>
          <w:p w:rsidR="00821008" w:rsidRPr="00D23D68" w:rsidRDefault="00821008" w:rsidP="00821008">
            <w:pPr>
              <w:pStyle w:val="Standard"/>
              <w:ind w:firstLine="0"/>
              <w:jc w:val="center"/>
              <w:rPr>
                <w:iCs/>
                <w:noProof/>
                <w:color w:val="00B0F0"/>
                <w:sz w:val="20"/>
                <w:szCs w:val="20"/>
                <w:lang w:val="lt-LT"/>
              </w:rPr>
            </w:pPr>
            <w:r w:rsidRPr="00D23D68">
              <w:rPr>
                <w:b/>
                <w:i/>
                <w:iCs/>
                <w:noProof/>
                <w:color w:val="00B0F0"/>
                <w:sz w:val="20"/>
                <w:szCs w:val="20"/>
                <w:lang w:val="lt-LT"/>
              </w:rPr>
              <w:t>/įrašyti/</w:t>
            </w:r>
          </w:p>
        </w:tc>
      </w:tr>
      <w:tr w:rsidR="00F30DB7" w:rsidRPr="00FE7E60" w:rsidTr="00D602B5">
        <w:tc>
          <w:tcPr>
            <w:tcW w:w="9962" w:type="dxa"/>
            <w:gridSpan w:val="4"/>
          </w:tcPr>
          <w:p w:rsidR="00F30DB7" w:rsidRPr="00FE7E60" w:rsidRDefault="00821008" w:rsidP="00D602B5">
            <w:pPr>
              <w:pStyle w:val="Standard"/>
              <w:jc w:val="center"/>
              <w:rPr>
                <w:b/>
                <w:i/>
                <w:iCs/>
                <w:noProof/>
                <w:color w:val="000000" w:themeColor="text1"/>
                <w:sz w:val="20"/>
                <w:szCs w:val="20"/>
                <w:lang w:val="lt-LT"/>
              </w:rPr>
            </w:pPr>
            <w:r w:rsidRPr="00FE7E60">
              <w:rPr>
                <w:b/>
                <w:noProof/>
                <w:sz w:val="20"/>
                <w:szCs w:val="20"/>
                <w:lang w:eastAsia="lt-LT"/>
              </w:rPr>
              <w:t>BEPILOTIS ORLAIVIS</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rStyle w:val="hps"/>
                <w:noProof/>
                <w:sz w:val="20"/>
                <w:szCs w:val="20"/>
              </w:rPr>
              <w:t>Įrenginio paskirtis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rStyle w:val="hps"/>
                <w:noProof/>
                <w:sz w:val="20"/>
                <w:szCs w:val="20"/>
              </w:rPr>
              <w:t>Turi būti skirtas vaizdo stebėjimui</w:t>
            </w: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rStyle w:val="hps"/>
                <w:noProof/>
                <w:sz w:val="20"/>
                <w:szCs w:val="20"/>
              </w:rPr>
              <w:t>Įrenginio konstrukcijos tipas</w:t>
            </w:r>
          </w:p>
        </w:tc>
        <w:tc>
          <w:tcPr>
            <w:tcW w:w="3969"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rStyle w:val="hps"/>
                <w:noProof/>
                <w:sz w:val="20"/>
                <w:szCs w:val="20"/>
              </w:rPr>
              <w:t>Turi būti kvadrokopterio tipo</w:t>
            </w: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rStyle w:val="hps"/>
                <w:noProof/>
                <w:sz w:val="20"/>
                <w:szCs w:val="20"/>
              </w:rPr>
              <w:t>Maksimalus svoris su propeleriais, baterija ir vaizdo stebėjimo įrenginiu</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821008" w:rsidRPr="00543105" w:rsidRDefault="00821008" w:rsidP="00821008">
            <w:pPr>
              <w:pStyle w:val="LO-Normal"/>
              <w:ind w:firstLine="0"/>
              <w:rPr>
                <w:rStyle w:val="hps"/>
                <w:rFonts w:ascii="Times New Roman" w:eastAsia="Calibri" w:hAnsi="Times New Roman" w:cs="Times New Roman"/>
                <w:noProof/>
                <w:color w:val="000000" w:themeColor="text1"/>
                <w:sz w:val="20"/>
                <w:szCs w:val="20"/>
              </w:rPr>
            </w:pPr>
            <w:r w:rsidRPr="00543105">
              <w:rPr>
                <w:rStyle w:val="hps"/>
                <w:rFonts w:ascii="Times New Roman" w:eastAsia="Calibri" w:hAnsi="Times New Roman" w:cs="Times New Roman"/>
                <w:noProof/>
                <w:color w:val="000000" w:themeColor="text1"/>
                <w:sz w:val="20"/>
                <w:szCs w:val="20"/>
              </w:rPr>
              <w:t>Ne daugiau kaip 1500 g</w:t>
            </w:r>
          </w:p>
          <w:p w:rsidR="00821008" w:rsidRPr="00543105" w:rsidRDefault="00821008" w:rsidP="00821008">
            <w:pPr>
              <w:ind w:right="141"/>
              <w:rPr>
                <w:rFonts w:ascii="Times New Roman" w:hAnsi="Times New Roman" w:cs="Times New Roman"/>
                <w:iCs/>
                <w:noProof/>
                <w:color w:val="000000" w:themeColor="text1"/>
                <w:sz w:val="20"/>
                <w:szCs w:val="20"/>
                <w:lang w:val="lt-LT"/>
              </w:rPr>
            </w:pP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noProof/>
                <w:sz w:val="20"/>
                <w:szCs w:val="20"/>
                <w:lang w:val="lt-LT"/>
              </w:rPr>
            </w:pPr>
            <w:r w:rsidRPr="00FE7E60">
              <w:rPr>
                <w:rStyle w:val="hps"/>
                <w:noProof/>
                <w:sz w:val="20"/>
                <w:szCs w:val="20"/>
              </w:rPr>
              <w:t>Atsparumas vėjui</w:t>
            </w:r>
          </w:p>
        </w:tc>
        <w:tc>
          <w:tcPr>
            <w:tcW w:w="3969" w:type="dxa"/>
            <w:tcBorders>
              <w:left w:val="single" w:sz="4" w:space="0" w:color="000000"/>
              <w:bottom w:val="single" w:sz="4" w:space="0" w:color="000000"/>
              <w:right w:val="single" w:sz="4" w:space="0" w:color="000000"/>
            </w:tcBorders>
            <w:shd w:val="clear" w:color="auto" w:fill="FFFFFF"/>
          </w:tcPr>
          <w:p w:rsidR="00821008" w:rsidRPr="00543105" w:rsidRDefault="00821008" w:rsidP="00821008">
            <w:pPr>
              <w:pStyle w:val="LO-Normal"/>
              <w:ind w:firstLine="0"/>
              <w:rPr>
                <w:rStyle w:val="hps"/>
                <w:rFonts w:ascii="Times New Roman" w:eastAsia="Calibri" w:hAnsi="Times New Roman" w:cs="Times New Roman"/>
                <w:noProof/>
                <w:color w:val="000000" w:themeColor="text1"/>
                <w:sz w:val="20"/>
                <w:szCs w:val="20"/>
              </w:rPr>
            </w:pPr>
            <w:r w:rsidRPr="00543105">
              <w:rPr>
                <w:rStyle w:val="hps"/>
                <w:rFonts w:ascii="Times New Roman" w:eastAsia="Calibri" w:hAnsi="Times New Roman" w:cs="Times New Roman"/>
                <w:noProof/>
                <w:color w:val="000000" w:themeColor="text1"/>
                <w:sz w:val="20"/>
                <w:szCs w:val="20"/>
              </w:rPr>
              <w:t>Turi būti atsparus vėjui, kurio greitis ne mažesnis kaip 10 m/s</w:t>
            </w:r>
          </w:p>
          <w:p w:rsidR="00821008" w:rsidRPr="00543105" w:rsidRDefault="00821008" w:rsidP="00821008">
            <w:pPr>
              <w:widowControl/>
              <w:ind w:right="141"/>
              <w:textAlignment w:val="auto"/>
              <w:rPr>
                <w:rFonts w:ascii="Times New Roman" w:hAnsi="Times New Roman" w:cs="Times New Roman"/>
                <w:noProof/>
                <w:color w:val="000000" w:themeColor="text1"/>
                <w:sz w:val="20"/>
                <w:szCs w:val="20"/>
                <w:lang w:val="lt-LT"/>
              </w:rPr>
            </w:pP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rStyle w:val="hps"/>
                <w:noProof/>
                <w:sz w:val="20"/>
                <w:szCs w:val="20"/>
              </w:rPr>
              <w:t>Ilgiausias skrydžio laikas, esant pilnai įkrautai baterijai, su vaizdo stebėjimo įrenginu</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821008" w:rsidRPr="00543105" w:rsidRDefault="00821008" w:rsidP="00821008">
            <w:pPr>
              <w:pStyle w:val="LO-Normal"/>
              <w:ind w:firstLine="0"/>
              <w:rPr>
                <w:rStyle w:val="hps"/>
                <w:rFonts w:ascii="Times New Roman" w:eastAsia="Calibri" w:hAnsi="Times New Roman" w:cs="Times New Roman"/>
                <w:noProof/>
                <w:color w:val="000000" w:themeColor="text1"/>
                <w:sz w:val="20"/>
                <w:szCs w:val="20"/>
              </w:rPr>
            </w:pPr>
            <w:r w:rsidRPr="00543105">
              <w:rPr>
                <w:rStyle w:val="hps"/>
                <w:rFonts w:ascii="Times New Roman" w:eastAsia="Calibri" w:hAnsi="Times New Roman" w:cs="Times New Roman"/>
                <w:noProof/>
                <w:color w:val="000000" w:themeColor="text1"/>
                <w:sz w:val="20"/>
                <w:szCs w:val="20"/>
              </w:rPr>
              <w:t>Ne trumpiau kaip 45 min</w:t>
            </w:r>
          </w:p>
          <w:p w:rsidR="00821008" w:rsidRPr="00543105" w:rsidRDefault="00821008" w:rsidP="00821008">
            <w:pPr>
              <w:rPr>
                <w:rFonts w:ascii="Times New Roman" w:eastAsia="Times New Roman" w:hAnsi="Times New Roman" w:cs="Times New Roman"/>
                <w:noProof/>
                <w:color w:val="000000" w:themeColor="text1"/>
                <w:kern w:val="2"/>
                <w:sz w:val="20"/>
                <w:szCs w:val="20"/>
                <w:lang w:val="lt-LT" w:eastAsia="zh-CN" w:bidi="hi-IN"/>
              </w:rPr>
            </w:pP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noProof/>
                <w:sz w:val="20"/>
                <w:szCs w:val="20"/>
              </w:rPr>
              <w:t>Darbinių temperatūrų diapazonas</w:t>
            </w:r>
          </w:p>
        </w:tc>
        <w:tc>
          <w:tcPr>
            <w:tcW w:w="3969"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rPr>
                <w:rFonts w:ascii="Times New Roman" w:eastAsia="Times New Roman" w:hAnsi="Times New Roman" w:cs="Times New Roman"/>
                <w:noProof/>
                <w:color w:val="000000"/>
                <w:kern w:val="2"/>
                <w:sz w:val="20"/>
                <w:szCs w:val="20"/>
                <w:lang w:val="lt-LT" w:eastAsia="zh-CN" w:bidi="hi-IN"/>
              </w:rPr>
            </w:pPr>
            <w:r w:rsidRPr="00FE7E60">
              <w:rPr>
                <w:rFonts w:ascii="Times New Roman" w:hAnsi="Times New Roman" w:cs="Times New Roman"/>
                <w:bCs/>
                <w:noProof/>
                <w:color w:val="000000" w:themeColor="text1"/>
                <w:sz w:val="20"/>
                <w:szCs w:val="20"/>
              </w:rPr>
              <w:t xml:space="preserve">Darbinė temperatūra turi būti ne siauresnėse ribose nei nuo </w:t>
            </w:r>
            <w:r w:rsidRPr="00FE7E60">
              <w:rPr>
                <w:rFonts w:ascii="Times New Roman" w:eastAsia="Verdana" w:hAnsi="Times New Roman" w:cs="Times New Roman"/>
                <w:noProof/>
                <w:color w:val="000000" w:themeColor="text1"/>
                <w:sz w:val="20"/>
                <w:szCs w:val="20"/>
              </w:rPr>
              <w:t>-10°C iki +40 °C</w:t>
            </w: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noProof/>
                <w:sz w:val="20"/>
                <w:szCs w:val="20"/>
              </w:rPr>
              <w:t>Pozicionavimo sistemos</w:t>
            </w:r>
          </w:p>
        </w:tc>
        <w:tc>
          <w:tcPr>
            <w:tcW w:w="3969" w:type="dxa"/>
            <w:tcBorders>
              <w:left w:val="single" w:sz="4" w:space="0" w:color="000000"/>
              <w:bottom w:val="single" w:sz="4" w:space="0" w:color="000000"/>
              <w:right w:val="single" w:sz="4" w:space="0" w:color="000000"/>
            </w:tcBorders>
            <w:shd w:val="clear" w:color="auto" w:fill="FFFFFF"/>
          </w:tcPr>
          <w:p w:rsidR="00821008" w:rsidRDefault="00821008" w:rsidP="00821008">
            <w:pPr>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GPS ir Galileo</w:t>
            </w:r>
          </w:p>
          <w:p w:rsidR="00A877DC" w:rsidRPr="00FE7E60" w:rsidRDefault="00A877DC" w:rsidP="00821008">
            <w:pPr>
              <w:rPr>
                <w:rFonts w:ascii="Times New Roman" w:eastAsia="Times New Roman" w:hAnsi="Times New Roman" w:cs="Times New Roman"/>
                <w:noProof/>
                <w:color w:val="000000"/>
                <w:kern w:val="2"/>
                <w:sz w:val="20"/>
                <w:szCs w:val="20"/>
                <w:lang w:val="lt-LT" w:eastAsia="zh-CN" w:bidi="hi-IN"/>
              </w:rPr>
            </w:pP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noProof/>
                <w:sz w:val="20"/>
                <w:szCs w:val="20"/>
                <w:lang w:val="lt-LT"/>
              </w:rPr>
              <w:t>Kliūčių aptikimo sistema</w:t>
            </w:r>
          </w:p>
        </w:tc>
        <w:tc>
          <w:tcPr>
            <w:tcW w:w="3969"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rPr>
                <w:rFonts w:ascii="Times New Roman" w:eastAsia="Times New Roman" w:hAnsi="Times New Roman" w:cs="Times New Roman"/>
                <w:noProof/>
                <w:color w:val="000000"/>
                <w:kern w:val="2"/>
                <w:sz w:val="20"/>
                <w:szCs w:val="20"/>
                <w:lang w:val="lt-LT" w:eastAsia="zh-CN" w:bidi="hi-IN"/>
              </w:rPr>
            </w:pPr>
            <w:r w:rsidRPr="00FE7E60">
              <w:rPr>
                <w:rFonts w:ascii="Times New Roman" w:hAnsi="Times New Roman" w:cs="Times New Roman"/>
                <w:noProof/>
                <w:color w:val="000000" w:themeColor="text1"/>
                <w:sz w:val="20"/>
                <w:szCs w:val="20"/>
                <w:lang w:val="lt-LT"/>
              </w:rPr>
              <w:t>Turi turėti kliūčių aptikimo jutiklius bepiločio orlaivio šonuose, priekyje, gale, apačioje, viršuje</w:t>
            </w: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noProof/>
                <w:sz w:val="20"/>
                <w:szCs w:val="20"/>
                <w:lang w:val="lt-LT"/>
              </w:rPr>
              <w:t>Kliūčių aptikimo atstumas</w:t>
            </w:r>
          </w:p>
        </w:tc>
        <w:tc>
          <w:tcPr>
            <w:tcW w:w="3969" w:type="dxa"/>
            <w:tcBorders>
              <w:left w:val="single" w:sz="4" w:space="0" w:color="000000"/>
              <w:bottom w:val="single" w:sz="4" w:space="0" w:color="000000"/>
              <w:right w:val="single" w:sz="4" w:space="0" w:color="000000"/>
            </w:tcBorders>
            <w:shd w:val="clear" w:color="auto" w:fill="FFFFFF"/>
          </w:tcPr>
          <w:p w:rsidR="00821008" w:rsidRDefault="00821008" w:rsidP="006A5EB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mažesnis kaip 0,2 m</w:t>
            </w:r>
          </w:p>
          <w:p w:rsidR="00A877DC" w:rsidRPr="00FE7E60" w:rsidRDefault="00A877DC" w:rsidP="006A5EB8">
            <w:pPr>
              <w:pStyle w:val="Betarp"/>
              <w:widowControl w:val="0"/>
              <w:rPr>
                <w:rFonts w:ascii="Times New Roman" w:eastAsia="Times New Roman" w:hAnsi="Times New Roman" w:cs="Times New Roman"/>
                <w:noProof/>
                <w:color w:val="000000"/>
                <w:kern w:val="2"/>
                <w:sz w:val="20"/>
                <w:szCs w:val="20"/>
                <w:lang w:eastAsia="zh-CN" w:bidi="hi-IN"/>
              </w:rPr>
            </w:pP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pStyle w:val="Standard"/>
              <w:ind w:firstLine="0"/>
              <w:jc w:val="left"/>
              <w:rPr>
                <w:iCs/>
                <w:noProof/>
                <w:color w:val="000000" w:themeColor="text1"/>
                <w:sz w:val="20"/>
                <w:szCs w:val="20"/>
                <w:lang w:val="lt-LT"/>
              </w:rPr>
            </w:pPr>
            <w:r w:rsidRPr="00FE7E60">
              <w:rPr>
                <w:noProof/>
                <w:sz w:val="20"/>
                <w:szCs w:val="20"/>
                <w:lang w:val="lt-LT"/>
              </w:rPr>
              <w:t>Identifikacinių duomenų siųstuvas</w:t>
            </w:r>
          </w:p>
        </w:tc>
        <w:tc>
          <w:tcPr>
            <w:tcW w:w="3969" w:type="dxa"/>
            <w:tcBorders>
              <w:left w:val="single" w:sz="4" w:space="0" w:color="000000"/>
              <w:bottom w:val="single" w:sz="4" w:space="0" w:color="000000"/>
              <w:right w:val="single" w:sz="4" w:space="0" w:color="000000"/>
            </w:tcBorders>
            <w:shd w:val="clear" w:color="auto" w:fill="FFFFFF"/>
          </w:tcPr>
          <w:p w:rsidR="00821008" w:rsidRPr="00FE7E60" w:rsidRDefault="00821008" w:rsidP="00821008">
            <w:pPr>
              <w:rPr>
                <w:rFonts w:ascii="Times New Roman" w:eastAsia="Times New Roman" w:hAnsi="Times New Roman" w:cs="Times New Roman"/>
                <w:noProof/>
                <w:color w:val="000000"/>
                <w:kern w:val="2"/>
                <w:sz w:val="20"/>
                <w:szCs w:val="20"/>
                <w:lang w:val="lt-LT" w:eastAsia="zh-CN" w:bidi="hi-IN"/>
              </w:rPr>
            </w:pPr>
            <w:r w:rsidRPr="00FE7E60">
              <w:rPr>
                <w:rFonts w:ascii="Times New Roman" w:hAnsi="Times New Roman" w:cs="Times New Roman"/>
                <w:noProof/>
                <w:color w:val="000000" w:themeColor="text1"/>
                <w:sz w:val="20"/>
                <w:szCs w:val="20"/>
              </w:rPr>
              <w:t>Turi būti integruotas</w:t>
            </w: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1008" w:rsidRPr="00FE7E60" w:rsidRDefault="00821008" w:rsidP="00821008">
            <w:pPr>
              <w:pStyle w:val="Standard"/>
              <w:ind w:firstLine="0"/>
              <w:jc w:val="left"/>
              <w:rPr>
                <w:iCs/>
                <w:noProof/>
                <w:color w:val="000000" w:themeColor="text1"/>
                <w:sz w:val="20"/>
                <w:szCs w:val="20"/>
                <w:lang w:val="lt-LT"/>
              </w:rPr>
            </w:pPr>
            <w:r w:rsidRPr="00FE7E60">
              <w:rPr>
                <w:noProof/>
                <w:sz w:val="20"/>
                <w:szCs w:val="20"/>
                <w:lang w:val="lt-LT"/>
              </w:rPr>
              <w:t>Vaizdo informacijos įrašymas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21008" w:rsidRDefault="00821008" w:rsidP="00821008">
            <w:pPr>
              <w:rPr>
                <w:rFonts w:ascii="Times New Roman" w:hAnsi="Times New Roman" w:cs="Times New Roman"/>
                <w:noProof/>
                <w:color w:val="000000" w:themeColor="text1"/>
                <w:sz w:val="20"/>
                <w:szCs w:val="20"/>
                <w:lang w:val="lt-LT"/>
              </w:rPr>
            </w:pPr>
            <w:r w:rsidRPr="00FE7E60">
              <w:rPr>
                <w:rFonts w:ascii="Times New Roman" w:hAnsi="Times New Roman" w:cs="Times New Roman"/>
                <w:noProof/>
                <w:color w:val="000000" w:themeColor="text1"/>
                <w:sz w:val="20"/>
                <w:szCs w:val="20"/>
                <w:lang w:val="lt-LT"/>
              </w:rPr>
              <w:t>Turi būti vykdomas bepiločiame orlaivyje į vidinę atmintį arba atminties kortelę. Turi būti galimybė vaizdo informaciją įrašyti į gamintojo duomenų serverį (valstybėje, neįtrauktoje į nedraugiškų valstybių sąrašą)</w:t>
            </w:r>
          </w:p>
          <w:p w:rsidR="00A877DC" w:rsidRPr="00FE7E60" w:rsidRDefault="00A877DC" w:rsidP="00821008">
            <w:pPr>
              <w:rPr>
                <w:rFonts w:ascii="Times New Roman" w:eastAsia="Times New Roman" w:hAnsi="Times New Roman" w:cs="Times New Roman"/>
                <w:noProof/>
                <w:color w:val="000000"/>
                <w:kern w:val="2"/>
                <w:sz w:val="20"/>
                <w:szCs w:val="20"/>
                <w:lang w:val="lt-LT" w:eastAsia="zh-CN" w:bidi="hi-IN"/>
              </w:rPr>
            </w:pP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A877DC" w:rsidRPr="00FE7E60" w:rsidTr="00D602B5">
        <w:tc>
          <w:tcPr>
            <w:tcW w:w="704" w:type="dxa"/>
          </w:tcPr>
          <w:p w:rsidR="00A877DC" w:rsidRPr="00821410" w:rsidRDefault="00A877DC" w:rsidP="00A877DC">
            <w:pPr>
              <w:pStyle w:val="Standard"/>
              <w:ind w:firstLine="0"/>
              <w:jc w:val="center"/>
              <w:rPr>
                <w:b/>
                <w:i/>
                <w:iCs/>
                <w:noProof/>
                <w:color w:val="000000" w:themeColor="text1"/>
                <w:sz w:val="20"/>
                <w:szCs w:val="20"/>
                <w:lang w:val="lt-LT"/>
              </w:rPr>
            </w:pPr>
            <w:r w:rsidRPr="00821410">
              <w:rPr>
                <w:b/>
                <w:i/>
                <w:iCs/>
                <w:noProof/>
                <w:color w:val="000000" w:themeColor="text1"/>
                <w:sz w:val="20"/>
                <w:szCs w:val="20"/>
                <w:lang w:val="lt-LT"/>
              </w:rPr>
              <w:lastRenderedPageBreak/>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877DC" w:rsidRPr="00821410" w:rsidRDefault="00A877DC" w:rsidP="00A877DC">
            <w:pPr>
              <w:pStyle w:val="Standard"/>
              <w:ind w:firstLine="0"/>
              <w:jc w:val="center"/>
              <w:rPr>
                <w:rFonts w:eastAsia="Times New Roman"/>
                <w:b/>
                <w:i/>
                <w:noProof/>
                <w:color w:val="000000"/>
                <w:sz w:val="20"/>
                <w:szCs w:val="20"/>
                <w:lang w:val="lt-LT"/>
              </w:rPr>
            </w:pPr>
            <w:r w:rsidRPr="00821410">
              <w:rPr>
                <w:rFonts w:eastAsia="Times New Roman"/>
                <w:b/>
                <w:i/>
                <w:noProof/>
                <w:color w:val="000000"/>
                <w:sz w:val="20"/>
                <w:szCs w:val="20"/>
                <w:lang w:val="lt-LT"/>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877DC" w:rsidRPr="00821410" w:rsidRDefault="00A877DC" w:rsidP="00A877DC">
            <w:pPr>
              <w:jc w:val="center"/>
              <w:rPr>
                <w:rFonts w:ascii="Times New Roman" w:eastAsia="Times New Roman" w:hAnsi="Times New Roman" w:cs="Times New Roman"/>
                <w:b/>
                <w:bCs/>
                <w:i/>
                <w:noProof/>
                <w:color w:val="000000"/>
                <w:kern w:val="2"/>
                <w:sz w:val="20"/>
                <w:szCs w:val="20"/>
                <w:lang w:val="lt-LT" w:eastAsia="zh-CN" w:bidi="hi-IN"/>
              </w:rPr>
            </w:pPr>
            <w:r w:rsidRPr="00821410">
              <w:rPr>
                <w:rFonts w:ascii="Times New Roman" w:eastAsia="Times New Roman" w:hAnsi="Times New Roman" w:cs="Times New Roman"/>
                <w:b/>
                <w:bCs/>
                <w:i/>
                <w:noProof/>
                <w:color w:val="000000"/>
                <w:kern w:val="2"/>
                <w:sz w:val="20"/>
                <w:szCs w:val="20"/>
                <w:lang w:val="lt-LT" w:eastAsia="zh-CN" w:bidi="hi-IN"/>
              </w:rPr>
              <w:t>(3)</w:t>
            </w:r>
          </w:p>
        </w:tc>
        <w:tc>
          <w:tcPr>
            <w:tcW w:w="2596" w:type="dxa"/>
          </w:tcPr>
          <w:p w:rsidR="00A877DC" w:rsidRPr="00821410" w:rsidRDefault="00A877DC" w:rsidP="00A877DC">
            <w:pPr>
              <w:pStyle w:val="Standard"/>
              <w:ind w:firstLine="0"/>
              <w:jc w:val="center"/>
              <w:rPr>
                <w:rFonts w:eastAsia="Times New Roman"/>
                <w:b/>
                <w:bCs/>
                <w:i/>
                <w:noProof/>
                <w:color w:val="000000"/>
                <w:kern w:val="2"/>
                <w:sz w:val="20"/>
                <w:szCs w:val="20"/>
                <w:lang w:val="lt-LT" w:bidi="hi-IN"/>
              </w:rPr>
            </w:pPr>
            <w:r w:rsidRPr="00821410">
              <w:rPr>
                <w:rFonts w:eastAsia="Times New Roman"/>
                <w:b/>
                <w:bCs/>
                <w:i/>
                <w:noProof/>
                <w:color w:val="000000"/>
                <w:kern w:val="2"/>
                <w:sz w:val="20"/>
                <w:szCs w:val="20"/>
                <w:lang w:val="lt-LT" w:bidi="hi-IN"/>
              </w:rPr>
              <w:t>(4)</w:t>
            </w:r>
          </w:p>
        </w:tc>
      </w:tr>
      <w:tr w:rsidR="00F30DB7" w:rsidRPr="00FE7E60" w:rsidTr="00D602B5">
        <w:tc>
          <w:tcPr>
            <w:tcW w:w="9962" w:type="dxa"/>
            <w:gridSpan w:val="4"/>
          </w:tcPr>
          <w:p w:rsidR="00F30DB7" w:rsidRPr="00FE7E60" w:rsidRDefault="00821008" w:rsidP="00D602B5">
            <w:pPr>
              <w:pStyle w:val="Standard"/>
              <w:ind w:left="720" w:firstLine="0"/>
              <w:jc w:val="center"/>
              <w:rPr>
                <w:b/>
                <w:i/>
                <w:iCs/>
                <w:noProof/>
                <w:color w:val="000000" w:themeColor="text1"/>
                <w:sz w:val="20"/>
                <w:szCs w:val="20"/>
                <w:lang w:val="lt-LT"/>
              </w:rPr>
            </w:pPr>
            <w:r w:rsidRPr="00FE7E60">
              <w:rPr>
                <w:rFonts w:eastAsia="Times New Roman"/>
                <w:b/>
                <w:bCs/>
                <w:iCs/>
                <w:noProof/>
                <w:color w:val="000000" w:themeColor="text1"/>
                <w:sz w:val="20"/>
                <w:szCs w:val="20"/>
                <w:lang w:val="lt-LT" w:eastAsia="lt-LT"/>
              </w:rPr>
              <w:t>VAIZDO STEBĖJIMO ĮRENGINYS (</w:t>
            </w:r>
            <w:r w:rsidRPr="00FE7E60">
              <w:rPr>
                <w:rFonts w:eastAsia="Times New Roman"/>
                <w:b/>
                <w:bCs/>
                <w:i/>
                <w:iCs/>
                <w:noProof/>
                <w:color w:val="000000" w:themeColor="text1"/>
                <w:sz w:val="20"/>
                <w:szCs w:val="20"/>
                <w:lang w:val="lt-LT" w:eastAsia="lt-LT"/>
              </w:rPr>
              <w:t>GIMBAL</w:t>
            </w:r>
            <w:r w:rsidRPr="00FE7E60">
              <w:rPr>
                <w:rFonts w:eastAsia="Times New Roman"/>
                <w:b/>
                <w:bCs/>
                <w:iCs/>
                <w:noProof/>
                <w:color w:val="000000" w:themeColor="text1"/>
                <w:sz w:val="20"/>
                <w:szCs w:val="20"/>
                <w:lang w:val="lt-LT" w:eastAsia="lt-LT"/>
              </w:rPr>
              <w:t>)</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1008" w:rsidRPr="00FE7E60" w:rsidRDefault="00821008" w:rsidP="00821008">
            <w:pPr>
              <w:pStyle w:val="Standard"/>
              <w:ind w:firstLine="0"/>
              <w:jc w:val="left"/>
              <w:rPr>
                <w:iCs/>
                <w:noProof/>
                <w:color w:val="000000" w:themeColor="text1"/>
                <w:sz w:val="20"/>
                <w:szCs w:val="20"/>
                <w:lang w:val="lt-LT"/>
              </w:rPr>
            </w:pPr>
            <w:r w:rsidRPr="00FE7E60">
              <w:rPr>
                <w:noProof/>
                <w:sz w:val="20"/>
                <w:szCs w:val="20"/>
              </w:rPr>
              <w:t>Vaizdo stebėjimo įrenginio (</w:t>
            </w:r>
            <w:r w:rsidRPr="00FE7E60">
              <w:rPr>
                <w:i/>
                <w:noProof/>
                <w:sz w:val="20"/>
                <w:szCs w:val="20"/>
              </w:rPr>
              <w:t>Gimbal</w:t>
            </w:r>
            <w:r w:rsidRPr="00FE7E60">
              <w:rPr>
                <w:noProof/>
                <w:sz w:val="20"/>
                <w:szCs w:val="20"/>
              </w:rPr>
              <w:t>) stabilizacija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21008" w:rsidRPr="00FE7E60" w:rsidRDefault="00821008" w:rsidP="00821008">
            <w:pPr>
              <w:rPr>
                <w:rFonts w:ascii="Times New Roman" w:eastAsia="Times New Roman" w:hAnsi="Times New Roman" w:cs="Times New Roman"/>
                <w:noProof/>
                <w:color w:val="000000"/>
                <w:kern w:val="2"/>
                <w:sz w:val="20"/>
                <w:szCs w:val="20"/>
                <w:lang w:val="lt-LT" w:eastAsia="zh-CN" w:bidi="hi-IN"/>
              </w:rPr>
            </w:pPr>
            <w:r w:rsidRPr="00FE7E60">
              <w:rPr>
                <w:rFonts w:ascii="Times New Roman" w:hAnsi="Times New Roman" w:cs="Times New Roman"/>
                <w:noProof/>
                <w:color w:val="000000" w:themeColor="text1"/>
                <w:sz w:val="20"/>
                <w:szCs w:val="20"/>
              </w:rPr>
              <w:t>Turi būti 3-jų ašių</w:t>
            </w:r>
          </w:p>
        </w:tc>
        <w:tc>
          <w:tcPr>
            <w:tcW w:w="2596" w:type="dxa"/>
          </w:tcPr>
          <w:p w:rsidR="00821008" w:rsidRPr="00FE7E60" w:rsidRDefault="00821008" w:rsidP="00821008">
            <w:pPr>
              <w:pStyle w:val="Standard"/>
              <w:ind w:firstLine="0"/>
              <w:jc w:val="center"/>
              <w:rPr>
                <w:b/>
                <w:i/>
                <w:iCs/>
                <w:noProof/>
                <w:color w:val="000000" w:themeColor="text1"/>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1008" w:rsidRPr="00FE7E60" w:rsidDel="008A11B9" w:rsidRDefault="00821008" w:rsidP="00821008">
            <w:pPr>
              <w:pStyle w:val="Standard"/>
              <w:ind w:firstLine="0"/>
              <w:jc w:val="left"/>
              <w:rPr>
                <w:noProof/>
                <w:color w:val="000000" w:themeColor="text1"/>
                <w:sz w:val="20"/>
                <w:szCs w:val="20"/>
                <w:lang w:val="lt-LT"/>
              </w:rPr>
            </w:pPr>
            <w:r w:rsidRPr="00FE7E60">
              <w:rPr>
                <w:noProof/>
                <w:sz w:val="20"/>
                <w:szCs w:val="20"/>
              </w:rPr>
              <w:t>Vaizdo kamerų integracija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21008" w:rsidRPr="00FE7E60" w:rsidDel="008A11B9" w:rsidRDefault="00821008" w:rsidP="0082100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Turi būti integruotos ne mažiau kaip 3 vaizdo kameros - dvi optinės ir viena termo</w:t>
            </w: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821008" w:rsidRPr="00FE7E60" w:rsidTr="00D602B5">
        <w:tc>
          <w:tcPr>
            <w:tcW w:w="704" w:type="dxa"/>
          </w:tcPr>
          <w:p w:rsidR="00821008" w:rsidRPr="00FE7E60" w:rsidRDefault="00821008" w:rsidP="0082100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1008" w:rsidRPr="00FE7E60" w:rsidDel="008A11B9" w:rsidRDefault="00821008" w:rsidP="00821008">
            <w:pPr>
              <w:pStyle w:val="Standard"/>
              <w:ind w:firstLine="0"/>
              <w:jc w:val="left"/>
              <w:rPr>
                <w:noProof/>
                <w:color w:val="000000" w:themeColor="text1"/>
                <w:sz w:val="20"/>
                <w:szCs w:val="20"/>
                <w:lang w:val="lt-LT"/>
              </w:rPr>
            </w:pPr>
            <w:r w:rsidRPr="00FE7E60">
              <w:rPr>
                <w:noProof/>
                <w:sz w:val="20"/>
                <w:szCs w:val="20"/>
              </w:rPr>
              <w:t>Vaizdo stebėjimo įrenginio valdymas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821008" w:rsidRPr="00FE7E60" w:rsidDel="008A11B9" w:rsidRDefault="00821008" w:rsidP="0082100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lang w:val="lt-LT"/>
              </w:rPr>
              <w:t>Turi būti valdomas 3-imis ašimis: kairėn-dešinėn, aukštyn-žemyn, pagal laikrodžio rodyklę- prieš laikrodžio rodyklę (</w:t>
            </w:r>
            <w:r w:rsidRPr="00FE7E60">
              <w:rPr>
                <w:rFonts w:ascii="Times New Roman" w:hAnsi="Times New Roman" w:cs="Times New Roman"/>
                <w:i/>
                <w:iCs/>
                <w:noProof/>
                <w:color w:val="000000" w:themeColor="text1"/>
                <w:sz w:val="20"/>
                <w:szCs w:val="20"/>
                <w:lang w:val="lt-LT"/>
              </w:rPr>
              <w:t>Pan, Tilt, Roll</w:t>
            </w:r>
            <w:r w:rsidRPr="00FE7E60">
              <w:rPr>
                <w:rFonts w:ascii="Times New Roman" w:hAnsi="Times New Roman" w:cs="Times New Roman"/>
                <w:noProof/>
                <w:color w:val="000000" w:themeColor="text1"/>
                <w:sz w:val="20"/>
                <w:szCs w:val="20"/>
                <w:lang w:val="lt-LT"/>
              </w:rPr>
              <w:t>)</w:t>
            </w:r>
          </w:p>
        </w:tc>
        <w:tc>
          <w:tcPr>
            <w:tcW w:w="2596" w:type="dxa"/>
          </w:tcPr>
          <w:p w:rsidR="00821008" w:rsidRPr="00D23D68" w:rsidRDefault="00821008" w:rsidP="00821008">
            <w:pPr>
              <w:pStyle w:val="Standard"/>
              <w:ind w:firstLine="0"/>
              <w:jc w:val="center"/>
              <w:rPr>
                <w:b/>
                <w:i/>
                <w:iCs/>
                <w:noProof/>
                <w:color w:val="00B0F0"/>
                <w:sz w:val="20"/>
                <w:szCs w:val="20"/>
                <w:lang w:val="lt-LT"/>
              </w:rPr>
            </w:pPr>
            <w:r w:rsidRPr="00D23D68">
              <w:rPr>
                <w:b/>
                <w:i/>
                <w:iCs/>
                <w:noProof/>
                <w:color w:val="00B0F0"/>
                <w:sz w:val="20"/>
                <w:szCs w:val="20"/>
                <w:lang w:val="lt-LT"/>
              </w:rPr>
              <w:t>/įrašyti/</w:t>
            </w:r>
          </w:p>
        </w:tc>
      </w:tr>
      <w:tr w:rsidR="00F30DB7" w:rsidRPr="00FE7E60" w:rsidTr="00D602B5">
        <w:tc>
          <w:tcPr>
            <w:tcW w:w="9962" w:type="dxa"/>
            <w:gridSpan w:val="4"/>
          </w:tcPr>
          <w:p w:rsidR="00F30DB7" w:rsidRPr="00FE7E60" w:rsidRDefault="00821008" w:rsidP="00D602B5">
            <w:pPr>
              <w:pStyle w:val="Standard"/>
              <w:ind w:left="720" w:firstLine="0"/>
              <w:jc w:val="center"/>
              <w:rPr>
                <w:b/>
                <w:i/>
                <w:iCs/>
                <w:noProof/>
                <w:color w:val="000000" w:themeColor="text1"/>
                <w:sz w:val="20"/>
                <w:szCs w:val="20"/>
                <w:lang w:val="lt-LT"/>
              </w:rPr>
            </w:pPr>
            <w:r w:rsidRPr="00FE7E60">
              <w:rPr>
                <w:rFonts w:eastAsia="Times New Roman"/>
                <w:b/>
                <w:bCs/>
                <w:iCs/>
                <w:noProof/>
                <w:color w:val="000000" w:themeColor="text1"/>
                <w:sz w:val="20"/>
                <w:szCs w:val="20"/>
                <w:lang w:val="lt-LT" w:eastAsia="lt-LT"/>
              </w:rPr>
              <w:t>OPTINĖ VAIZDO KAMERA NR.1</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Jutiklio tipas ir dydis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Turi būti CMOS arba lygiavertis, ne mažiau kaip 1/2“</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Efektyvių pikselių kiekis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D23D68">
            <w:pPr>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48 MP</w:t>
            </w:r>
          </w:p>
          <w:p w:rsidR="00A877DC" w:rsidRPr="00FE7E60" w:rsidDel="008A11B9" w:rsidRDefault="00A877DC"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Lęšio židinio nuotolio ekvivalentas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Turi būti 20-30 mm ribose</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Mažiausia diafragmos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daugiau kaip f/2.8</w:t>
            </w:r>
          </w:p>
          <w:p w:rsidR="00D23D68" w:rsidRPr="00FE7E6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Didžiausia ISO jautrumo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20000</w:t>
            </w:r>
          </w:p>
          <w:p w:rsidR="00D23D68" w:rsidRPr="00FE7E6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Didžiausias elektroninės užsklandos greitis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trumpiau kaip 1/8000 s</w:t>
            </w:r>
          </w:p>
          <w:p w:rsidR="00D23D68" w:rsidRPr="00FE7E60"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Didžiausia foto nuotraukų raiška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8000x6000</w:t>
            </w:r>
          </w:p>
          <w:p w:rsidR="00D23D68" w:rsidRPr="00FE7E60"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E2D35"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Fotografavimo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lang w:val="lt-LT"/>
              </w:rPr>
              <w:t>Ne mažiau kaip šie: pavieniai kadrai, kadrų eilė per sekundę, panorama</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Foto nuotraukų formatai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Bent vienas iš formatų turi būti JPEG</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Vaizdo įrašo raiškos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Ne mažiau kaip šie: 1920x1080 (FHD), 3840x2160 (4K)</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Vaizdo įrašų formatai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Bent vienas iš formatų turi būti MP4</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F30DB7" w:rsidRPr="00FE7E60" w:rsidTr="00D602B5">
        <w:tc>
          <w:tcPr>
            <w:tcW w:w="9962" w:type="dxa"/>
            <w:gridSpan w:val="4"/>
          </w:tcPr>
          <w:p w:rsidR="00F30DB7" w:rsidRPr="00FE7E60" w:rsidRDefault="00821008" w:rsidP="00D602B5">
            <w:pPr>
              <w:pStyle w:val="Standard"/>
              <w:ind w:left="360" w:firstLine="0"/>
              <w:jc w:val="center"/>
              <w:rPr>
                <w:b/>
                <w:i/>
                <w:iCs/>
                <w:noProof/>
                <w:color w:val="000000" w:themeColor="text1"/>
                <w:sz w:val="20"/>
                <w:szCs w:val="20"/>
                <w:lang w:val="lt-LT"/>
              </w:rPr>
            </w:pPr>
            <w:r w:rsidRPr="00FE7E60">
              <w:rPr>
                <w:rFonts w:eastAsia="Times New Roman"/>
                <w:b/>
                <w:bCs/>
                <w:iCs/>
                <w:noProof/>
                <w:color w:val="000000" w:themeColor="text1"/>
                <w:sz w:val="20"/>
                <w:szCs w:val="20"/>
                <w:lang w:val="lt-LT" w:eastAsia="lt-LT"/>
              </w:rPr>
              <w:t>OPTINĖ VAIZDO KAMERA NR.1</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Jutiklio tipas ir dydis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000000" w:themeColor="text1"/>
                <w:sz w:val="20"/>
                <w:szCs w:val="20"/>
                <w:lang w:val="lt-LT"/>
              </w:rPr>
            </w:pPr>
            <w:r w:rsidRPr="00FE7E60">
              <w:rPr>
                <w:rFonts w:ascii="Times New Roman" w:hAnsi="Times New Roman" w:cs="Times New Roman"/>
                <w:noProof/>
                <w:color w:val="000000" w:themeColor="text1"/>
                <w:sz w:val="20"/>
                <w:szCs w:val="20"/>
              </w:rPr>
              <w:t>Turi būti CMOS arba lygiavertis, ne mažiau kaip 1/2“</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Efektyvių pikselių kiekis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D23D68">
            <w:pPr>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48 MP</w:t>
            </w:r>
          </w:p>
          <w:p w:rsidR="00A877DC" w:rsidRPr="00FE7E60" w:rsidDel="008A11B9" w:rsidRDefault="00A877DC"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Lęšio židinio nuotolio ekvivalentas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000000" w:themeColor="text1"/>
                <w:sz w:val="20"/>
                <w:szCs w:val="20"/>
                <w:lang w:val="lt-LT"/>
              </w:rPr>
            </w:pPr>
            <w:r w:rsidRPr="00FE7E60">
              <w:rPr>
                <w:rFonts w:ascii="Times New Roman" w:hAnsi="Times New Roman" w:cs="Times New Roman"/>
                <w:noProof/>
                <w:color w:val="000000" w:themeColor="text1"/>
                <w:sz w:val="20"/>
                <w:szCs w:val="20"/>
              </w:rPr>
              <w:t>Turi būti 20-30 mm ribose</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Mažiausia diafragmos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daugiau kaip f/2.8</w:t>
            </w:r>
          </w:p>
          <w:p w:rsidR="00D23D68" w:rsidRPr="00FE7E60"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Didžiausia ISO jautrumo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20000</w:t>
            </w:r>
          </w:p>
          <w:p w:rsidR="00D23D68" w:rsidRPr="00FE7E60"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Didžiausias elektroninės užsklandos greitis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trumpiau kaip 1/8000 s</w:t>
            </w:r>
          </w:p>
          <w:p w:rsidR="00D23D68" w:rsidRPr="00FE7E60"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Didžiausia foto nuotraukų raiška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8000x6000</w:t>
            </w:r>
          </w:p>
          <w:p w:rsidR="00D23D68" w:rsidRPr="00FE7E6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E2D35"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Fotografavimo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lang w:val="lt-LT"/>
              </w:rPr>
              <w:t>Ne mažiau kaip šie: pavieniai kadrai, kadrų eilė per sekundę, panorama</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Foto nuotraukų formatai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Bent vienas iš formatų turi būti JPEG</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Vaizdo įrašo raiškos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Ne mažiau kaip šie: 1920x1080 (FHD), 3840x2160 (4K)</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Vaizdo įrašų formatai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Bent vienas iš formatų turi būti MP4</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F30DB7" w:rsidRPr="00FE7E60" w:rsidTr="00D602B5">
        <w:tc>
          <w:tcPr>
            <w:tcW w:w="9962" w:type="dxa"/>
            <w:gridSpan w:val="4"/>
          </w:tcPr>
          <w:p w:rsidR="00F30DB7" w:rsidRPr="00FE7E60" w:rsidRDefault="00821008" w:rsidP="00D602B5">
            <w:pPr>
              <w:pStyle w:val="Standard"/>
              <w:ind w:left="360" w:firstLine="0"/>
              <w:jc w:val="center"/>
              <w:rPr>
                <w:b/>
                <w:i/>
                <w:iCs/>
                <w:noProof/>
                <w:color w:val="000000" w:themeColor="text1"/>
                <w:sz w:val="20"/>
                <w:szCs w:val="20"/>
                <w:lang w:val="lt-LT"/>
              </w:rPr>
            </w:pPr>
            <w:r w:rsidRPr="00FE7E60">
              <w:rPr>
                <w:rFonts w:eastAsia="Times New Roman"/>
                <w:b/>
                <w:bCs/>
                <w:iCs/>
                <w:noProof/>
                <w:color w:val="000000" w:themeColor="text1"/>
                <w:sz w:val="20"/>
                <w:szCs w:val="20"/>
                <w:lang w:val="lt-LT" w:eastAsia="lt-LT"/>
              </w:rPr>
              <w:t>OPTINĖ VAIZDO KAMERA NR.2</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Jutiklio tipas ir dydis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Turi būti CMOS arba lygiavertis, ne mažiau kaip 1/2“</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Efektyvių pikselių kiekis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10 MP</w:t>
            </w:r>
          </w:p>
          <w:p w:rsidR="00D23D68" w:rsidRPr="00FE7E6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lang w:val="lt-LT"/>
              </w:rPr>
              <w:t>Lęšio židinio nuotolio ekvivalentas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rPr>
                <w:rFonts w:ascii="Times New Roman" w:hAnsi="Times New Roman" w:cs="Times New Roman"/>
                <w:noProof/>
                <w:color w:val="000000" w:themeColor="text1"/>
                <w:sz w:val="20"/>
                <w:szCs w:val="20"/>
                <w:lang w:val="lt-LT"/>
              </w:rPr>
            </w:pPr>
            <w:r w:rsidRPr="00FE7E60">
              <w:rPr>
                <w:rFonts w:ascii="Times New Roman" w:hAnsi="Times New Roman" w:cs="Times New Roman"/>
                <w:noProof/>
                <w:color w:val="000000" w:themeColor="text1"/>
                <w:sz w:val="20"/>
                <w:szCs w:val="20"/>
                <w:lang w:val="lt-LT"/>
              </w:rPr>
              <w:t>Ne mažiau kaip 160 mm</w:t>
            </w:r>
          </w:p>
          <w:p w:rsidR="00D23D68" w:rsidRPr="00FE7E6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A877DC" w:rsidRPr="00FE7E60" w:rsidTr="00D602B5">
        <w:tc>
          <w:tcPr>
            <w:tcW w:w="704" w:type="dxa"/>
          </w:tcPr>
          <w:p w:rsidR="00A877DC" w:rsidRPr="00821410" w:rsidRDefault="00A877DC" w:rsidP="00A877DC">
            <w:pPr>
              <w:pStyle w:val="Standard"/>
              <w:ind w:firstLine="0"/>
              <w:jc w:val="center"/>
              <w:rPr>
                <w:b/>
                <w:i/>
                <w:iCs/>
                <w:noProof/>
                <w:color w:val="000000" w:themeColor="text1"/>
                <w:sz w:val="20"/>
                <w:szCs w:val="20"/>
                <w:lang w:val="lt-LT"/>
              </w:rPr>
            </w:pPr>
            <w:r w:rsidRPr="00821410">
              <w:rPr>
                <w:b/>
                <w:i/>
                <w:iCs/>
                <w:noProof/>
                <w:color w:val="000000" w:themeColor="text1"/>
                <w:sz w:val="20"/>
                <w:szCs w:val="20"/>
                <w:lang w:val="lt-LT"/>
              </w:rPr>
              <w:lastRenderedPageBreak/>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877DC" w:rsidRPr="00821410" w:rsidRDefault="00A877DC" w:rsidP="00A877DC">
            <w:pPr>
              <w:pStyle w:val="Standard"/>
              <w:ind w:firstLine="0"/>
              <w:jc w:val="center"/>
              <w:rPr>
                <w:rFonts w:eastAsia="Times New Roman"/>
                <w:b/>
                <w:i/>
                <w:noProof/>
                <w:color w:val="000000"/>
                <w:sz w:val="20"/>
                <w:szCs w:val="20"/>
                <w:lang w:val="lt-LT"/>
              </w:rPr>
            </w:pPr>
            <w:r w:rsidRPr="00821410">
              <w:rPr>
                <w:rFonts w:eastAsia="Times New Roman"/>
                <w:b/>
                <w:i/>
                <w:noProof/>
                <w:color w:val="000000"/>
                <w:sz w:val="20"/>
                <w:szCs w:val="20"/>
                <w:lang w:val="lt-LT"/>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877DC" w:rsidRPr="00821410" w:rsidRDefault="00A877DC" w:rsidP="00A877DC">
            <w:pPr>
              <w:jc w:val="center"/>
              <w:rPr>
                <w:rFonts w:ascii="Times New Roman" w:eastAsia="Times New Roman" w:hAnsi="Times New Roman" w:cs="Times New Roman"/>
                <w:b/>
                <w:bCs/>
                <w:i/>
                <w:noProof/>
                <w:color w:val="000000"/>
                <w:kern w:val="2"/>
                <w:sz w:val="20"/>
                <w:szCs w:val="20"/>
                <w:lang w:val="lt-LT" w:eastAsia="zh-CN" w:bidi="hi-IN"/>
              </w:rPr>
            </w:pPr>
            <w:r w:rsidRPr="00821410">
              <w:rPr>
                <w:rFonts w:ascii="Times New Roman" w:eastAsia="Times New Roman" w:hAnsi="Times New Roman" w:cs="Times New Roman"/>
                <w:b/>
                <w:bCs/>
                <w:i/>
                <w:noProof/>
                <w:color w:val="000000"/>
                <w:kern w:val="2"/>
                <w:sz w:val="20"/>
                <w:szCs w:val="20"/>
                <w:lang w:val="lt-LT" w:eastAsia="zh-CN" w:bidi="hi-IN"/>
              </w:rPr>
              <w:t>(3)</w:t>
            </w:r>
          </w:p>
        </w:tc>
        <w:tc>
          <w:tcPr>
            <w:tcW w:w="2596" w:type="dxa"/>
          </w:tcPr>
          <w:p w:rsidR="00A877DC" w:rsidRPr="00821410" w:rsidRDefault="00A877DC" w:rsidP="00A877DC">
            <w:pPr>
              <w:pStyle w:val="Standard"/>
              <w:ind w:firstLine="0"/>
              <w:jc w:val="center"/>
              <w:rPr>
                <w:rFonts w:eastAsia="Times New Roman"/>
                <w:b/>
                <w:bCs/>
                <w:i/>
                <w:noProof/>
                <w:color w:val="000000"/>
                <w:kern w:val="2"/>
                <w:sz w:val="20"/>
                <w:szCs w:val="20"/>
                <w:lang w:val="lt-LT" w:bidi="hi-IN"/>
              </w:rPr>
            </w:pPr>
            <w:r w:rsidRPr="00821410">
              <w:rPr>
                <w:rFonts w:eastAsia="Times New Roman"/>
                <w:b/>
                <w:bCs/>
                <w:i/>
                <w:noProof/>
                <w:color w:val="000000"/>
                <w:kern w:val="2"/>
                <w:sz w:val="20"/>
                <w:szCs w:val="20"/>
                <w:lang w:val="lt-LT" w:bidi="hi-IN"/>
              </w:rPr>
              <w:t>(4)</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Mažiausia diafragmos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daugiau kaip f/4.4</w:t>
            </w:r>
          </w:p>
          <w:p w:rsidR="00D23D68" w:rsidRPr="00FE7E6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Didžiausia ISO jautrumo reikšmė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A877DC">
            <w:pPr>
              <w:pStyle w:val="Betarp"/>
              <w:widowControl w:val="0"/>
              <w:rPr>
                <w:rFonts w:ascii="Times New Roman" w:hAnsi="Times New Roman" w:cs="Times New Roman"/>
                <w:noProof/>
                <w:color w:val="FF0000"/>
                <w:sz w:val="20"/>
                <w:szCs w:val="20"/>
              </w:rPr>
            </w:pPr>
            <w:r w:rsidRPr="00FE7E60">
              <w:rPr>
                <w:rFonts w:ascii="Times New Roman" w:hAnsi="Times New Roman" w:cs="Times New Roman"/>
                <w:noProof/>
                <w:color w:val="000000" w:themeColor="text1"/>
                <w:sz w:val="20"/>
                <w:szCs w:val="20"/>
              </w:rPr>
              <w:t>Ne mažiau kaip 20000</w:t>
            </w:r>
          </w:p>
          <w:p w:rsidR="00D23D68" w:rsidRPr="00FE7E6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Didžiausias elektroninės užsklandos greitis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trumpiau kaip 1/8000 s</w:t>
            </w:r>
          </w:p>
          <w:p w:rsidR="00D23D68" w:rsidRPr="00FE7E6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Didžiausia foto nuotraukų raiška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4000x3000</w:t>
            </w:r>
          </w:p>
          <w:p w:rsidR="00D23D68" w:rsidRPr="00FE7E60" w:rsidDel="008A11B9" w:rsidRDefault="00D23D68"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8E2D35"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Fotografavimo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A877DC">
            <w:pPr>
              <w:pStyle w:val="Betarp"/>
              <w:widowControl w:val="0"/>
              <w:rPr>
                <w:rFonts w:ascii="Times New Roman" w:hAnsi="Times New Roman" w:cs="Times New Roman"/>
                <w:noProof/>
                <w:color w:val="FF0000"/>
                <w:sz w:val="20"/>
                <w:szCs w:val="20"/>
              </w:rPr>
            </w:pPr>
            <w:r w:rsidRPr="00FE7E60">
              <w:rPr>
                <w:rFonts w:ascii="Times New Roman" w:hAnsi="Times New Roman" w:cs="Times New Roman"/>
                <w:noProof/>
                <w:color w:val="000000" w:themeColor="text1"/>
                <w:sz w:val="20"/>
                <w:szCs w:val="20"/>
              </w:rPr>
              <w:t>Ne mažiau kaip šie: pavieniai kadrai, kadrų eilė per sekundę, mažo apšvietimo</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Foto nuotraukų formatai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D23D68">
            <w:pPr>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JPEG</w:t>
            </w:r>
          </w:p>
          <w:p w:rsidR="00A877DC" w:rsidRPr="00FE7E60" w:rsidDel="008A11B9" w:rsidRDefault="00A877DC"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Vaizdo įrašo raiškos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Ne mažiau kaip šie: 1920x1080 (FHD), 3840x2160 (4K)</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Vaizdo įrašų formatai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D23D68">
            <w:pPr>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Bent vienas iš formatų turi būti MP4</w:t>
            </w:r>
          </w:p>
          <w:p w:rsidR="00A877DC" w:rsidRPr="00FE7E60" w:rsidDel="008A11B9" w:rsidRDefault="00A877DC"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F30DB7" w:rsidRPr="00FE7E60" w:rsidTr="00D602B5">
        <w:tc>
          <w:tcPr>
            <w:tcW w:w="9962" w:type="dxa"/>
            <w:gridSpan w:val="4"/>
          </w:tcPr>
          <w:p w:rsidR="00F30DB7" w:rsidRPr="00FE7E60" w:rsidRDefault="00821008" w:rsidP="00D602B5">
            <w:pPr>
              <w:pStyle w:val="Standard"/>
              <w:ind w:left="360" w:firstLine="0"/>
              <w:jc w:val="center"/>
              <w:rPr>
                <w:b/>
                <w:i/>
                <w:iCs/>
                <w:noProof/>
                <w:color w:val="000000" w:themeColor="text1"/>
                <w:sz w:val="20"/>
                <w:szCs w:val="20"/>
                <w:lang w:val="lt-LT"/>
              </w:rPr>
            </w:pPr>
            <w:r w:rsidRPr="00FE7E60">
              <w:rPr>
                <w:rFonts w:eastAsia="Times New Roman"/>
                <w:b/>
                <w:bCs/>
                <w:iCs/>
                <w:noProof/>
                <w:color w:val="000000" w:themeColor="text1"/>
                <w:sz w:val="20"/>
                <w:szCs w:val="20"/>
                <w:lang w:val="lt-LT" w:eastAsia="lt-LT"/>
              </w:rPr>
              <w:t>TERMO KAMERA</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Jutiklio tipas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000000" w:themeColor="text1"/>
                <w:sz w:val="20"/>
                <w:szCs w:val="20"/>
                <w:lang w:val="lt-LT"/>
              </w:rPr>
            </w:pPr>
            <w:r w:rsidRPr="00FE7E60">
              <w:rPr>
                <w:rFonts w:ascii="Times New Roman" w:hAnsi="Times New Roman" w:cs="Times New Roman"/>
                <w:noProof/>
                <w:color w:val="000000" w:themeColor="text1"/>
                <w:sz w:val="20"/>
                <w:szCs w:val="20"/>
              </w:rPr>
              <w:t>Turi būti neaušinamas mikrobolometras, VOx arba lygiavertis</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Jutiklio jautrumas- triukšmo ekvivalento ir temperatūros santykis (NETD) prie diafragmos reikšmės f/1,0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daugiau kaip 50 mK</w:t>
            </w:r>
          </w:p>
          <w:p w:rsidR="00D23D68" w:rsidRPr="00FE7E60" w:rsidDel="008A11B9" w:rsidRDefault="00D23D68"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Lęšio židinio nuotolio ekvivalentas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Turi būti 30-50 mm ribose</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Matuojamų temperatūrų diapazonas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 xml:space="preserve">Ne siauresnėse ribose už nurodytas </w:t>
            </w:r>
            <w:r w:rsidRPr="00FE7E60">
              <w:rPr>
                <w:rFonts w:ascii="Times New Roman" w:hAnsi="Times New Roman" w:cs="Times New Roman"/>
                <w:bCs/>
                <w:noProof/>
                <w:color w:val="000000" w:themeColor="text1"/>
                <w:sz w:val="20"/>
                <w:szCs w:val="20"/>
              </w:rPr>
              <w:t xml:space="preserve"> </w:t>
            </w:r>
            <w:r w:rsidRPr="00FE7E60">
              <w:rPr>
                <w:rFonts w:ascii="Times New Roman" w:hAnsi="Times New Roman" w:cs="Times New Roman"/>
                <w:noProof/>
                <w:color w:val="000000" w:themeColor="text1"/>
                <w:sz w:val="20"/>
                <w:szCs w:val="20"/>
              </w:rPr>
              <w:t>kaip nuo -20C iki +150C</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Spalvų paletės režimai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D23D68">
            <w:pPr>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baltas-karštas, juodas-karštas</w:t>
            </w:r>
          </w:p>
          <w:p w:rsidR="00A877DC" w:rsidRPr="00FE7E60" w:rsidDel="008A11B9" w:rsidRDefault="00A877DC" w:rsidP="00D23D68">
            <w:pPr>
              <w:rPr>
                <w:rFonts w:ascii="Times New Roman" w:hAnsi="Times New Roman" w:cs="Times New Roman"/>
                <w:noProof/>
                <w:color w:val="FF0000"/>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Vaizdo raiška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643C1F">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640x512</w:t>
            </w:r>
          </w:p>
          <w:p w:rsidR="00A877DC" w:rsidRPr="00FE7E60" w:rsidDel="008A11B9" w:rsidRDefault="00A877DC" w:rsidP="00643C1F">
            <w:pPr>
              <w:pStyle w:val="Betarp"/>
              <w:widowControl w:val="0"/>
              <w:rPr>
                <w:rFonts w:ascii="Times New Roman" w:hAnsi="Times New Roman" w:cs="Times New Roman"/>
                <w:noProof/>
                <w:color w:val="FF0000"/>
                <w:sz w:val="20"/>
                <w:szCs w:val="20"/>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Skaitmeninis artinimas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20 kartų</w:t>
            </w:r>
          </w:p>
          <w:p w:rsidR="00A877DC" w:rsidRPr="00FE7E60" w:rsidDel="008A11B9" w:rsidRDefault="00A877DC" w:rsidP="00D23D68">
            <w:pPr>
              <w:pStyle w:val="Betarp"/>
              <w:widowControl w:val="0"/>
              <w:rPr>
                <w:rFonts w:ascii="Times New Roman" w:hAnsi="Times New Roman" w:cs="Times New Roman"/>
                <w:noProof/>
                <w:color w:val="FF0000"/>
                <w:sz w:val="20"/>
                <w:szCs w:val="20"/>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F30DB7" w:rsidRPr="00FE7E60" w:rsidTr="00D602B5">
        <w:tc>
          <w:tcPr>
            <w:tcW w:w="9962" w:type="dxa"/>
            <w:gridSpan w:val="4"/>
          </w:tcPr>
          <w:p w:rsidR="00F30DB7" w:rsidRPr="00FE7E60" w:rsidRDefault="00D602B5" w:rsidP="00D602B5">
            <w:pPr>
              <w:pStyle w:val="Standard"/>
              <w:ind w:left="360" w:firstLine="0"/>
              <w:jc w:val="center"/>
              <w:rPr>
                <w:b/>
                <w:i/>
                <w:iCs/>
                <w:noProof/>
                <w:color w:val="000000" w:themeColor="text1"/>
                <w:sz w:val="20"/>
                <w:szCs w:val="20"/>
                <w:lang w:val="lt-LT"/>
              </w:rPr>
            </w:pPr>
            <w:r w:rsidRPr="00FE7E60">
              <w:rPr>
                <w:rFonts w:eastAsia="Times New Roman"/>
                <w:b/>
                <w:iCs/>
                <w:noProof/>
                <w:color w:val="000000" w:themeColor="text1"/>
                <w:sz w:val="20"/>
                <w:szCs w:val="20"/>
                <w:lang w:val="lt-LT" w:eastAsia="lt-LT"/>
              </w:rPr>
              <w:t>VALDYMO PULTAS</w:t>
            </w:r>
          </w:p>
        </w:tc>
      </w:tr>
      <w:tr w:rsidR="00D23D68" w:rsidRPr="008E2D35"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Paskirtis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lang w:val="lt-LT"/>
              </w:rPr>
              <w:t>Turi būti skirtas misijų planavimui, bepiločio orlaivio valdymui, vaizdo stebėjimo įrenginio valdymui</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Konstrukcijos tipas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000000" w:themeColor="text1"/>
                <w:sz w:val="20"/>
                <w:szCs w:val="20"/>
                <w:lang w:val="lt-LT"/>
              </w:rPr>
            </w:pPr>
            <w:r w:rsidRPr="00FE7E60">
              <w:rPr>
                <w:rFonts w:ascii="Times New Roman" w:hAnsi="Times New Roman" w:cs="Times New Roman"/>
                <w:noProof/>
                <w:color w:val="000000" w:themeColor="text1"/>
                <w:sz w:val="20"/>
                <w:szCs w:val="20"/>
              </w:rPr>
              <w:t>Turi būti su integruotu liečiamuoju ekranu</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Vaizdo informacijos įrašymas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FF0000"/>
                <w:sz w:val="20"/>
                <w:szCs w:val="20"/>
                <w:lang w:val="lt-LT"/>
              </w:rPr>
            </w:pPr>
            <w:r w:rsidRPr="00FE7E60">
              <w:rPr>
                <w:rFonts w:ascii="Times New Roman" w:hAnsi="Times New Roman" w:cs="Times New Roman"/>
                <w:noProof/>
                <w:color w:val="000000" w:themeColor="text1"/>
                <w:sz w:val="20"/>
                <w:szCs w:val="20"/>
              </w:rPr>
              <w:t>Turi būti vykdomas valdymo pulte į vidinę atmintį arba atminties kortelę</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Programinė įranga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RDefault="00D23D68" w:rsidP="00D23D68">
            <w:pPr>
              <w:pStyle w:val="Betarp"/>
              <w:widowControl w:val="0"/>
              <w:numPr>
                <w:ilvl w:val="0"/>
                <w:numId w:val="16"/>
              </w:numPr>
              <w:ind w:left="170" w:hanging="17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Turi būti įdiegta valdymo pulte:</w:t>
            </w:r>
          </w:p>
          <w:p w:rsidR="00D23D68" w:rsidRPr="00FE7E60" w:rsidRDefault="00D23D68" w:rsidP="00D23D68">
            <w:pPr>
              <w:pStyle w:val="Betarp"/>
              <w:widowControl w:val="0"/>
              <w:numPr>
                <w:ilvl w:val="0"/>
                <w:numId w:val="16"/>
              </w:numPr>
              <w:ind w:left="170" w:hanging="17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su neapriboto veikimo licencija;</w:t>
            </w:r>
          </w:p>
          <w:p w:rsidR="00D23D68" w:rsidRPr="00FE7E60" w:rsidRDefault="00D23D68" w:rsidP="00D23D68">
            <w:pPr>
              <w:pStyle w:val="Betarp"/>
              <w:widowControl w:val="0"/>
              <w:numPr>
                <w:ilvl w:val="0"/>
                <w:numId w:val="16"/>
              </w:numPr>
              <w:ind w:left="170" w:hanging="17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pilnai suderinama su siūlomu bepiločiu orlaiviu;</w:t>
            </w:r>
          </w:p>
          <w:p w:rsidR="00D23D68" w:rsidRPr="00FE7E60" w:rsidRDefault="00D23D68" w:rsidP="00D23D68">
            <w:pPr>
              <w:pStyle w:val="Betarp"/>
              <w:widowControl w:val="0"/>
              <w:numPr>
                <w:ilvl w:val="0"/>
                <w:numId w:val="16"/>
              </w:numPr>
              <w:ind w:left="170" w:hanging="17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turi būti pagaminta to paties gamintojo, kaip ir bepilotis orlaivis;</w:t>
            </w:r>
          </w:p>
          <w:p w:rsidR="00AF7BA4" w:rsidRDefault="00D23D68" w:rsidP="00D23D68">
            <w:pPr>
              <w:pStyle w:val="Betarp"/>
              <w:widowControl w:val="0"/>
              <w:numPr>
                <w:ilvl w:val="0"/>
                <w:numId w:val="16"/>
              </w:numPr>
              <w:ind w:left="170" w:hanging="17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turi turėti autonominių misijų planavimo funkciją;</w:t>
            </w:r>
          </w:p>
          <w:p w:rsidR="00D23D68" w:rsidRPr="00AF7BA4" w:rsidDel="008A11B9" w:rsidRDefault="00D23D68" w:rsidP="00D23D68">
            <w:pPr>
              <w:pStyle w:val="Betarp"/>
              <w:widowControl w:val="0"/>
              <w:numPr>
                <w:ilvl w:val="0"/>
                <w:numId w:val="16"/>
              </w:numPr>
              <w:ind w:left="170" w:hanging="170"/>
              <w:rPr>
                <w:rFonts w:ascii="Times New Roman" w:hAnsi="Times New Roman" w:cs="Times New Roman"/>
                <w:noProof/>
                <w:color w:val="000000" w:themeColor="text1"/>
                <w:sz w:val="20"/>
                <w:szCs w:val="20"/>
              </w:rPr>
            </w:pPr>
            <w:r w:rsidRPr="00AF7BA4">
              <w:rPr>
                <w:rFonts w:ascii="Times New Roman" w:hAnsi="Times New Roman" w:cs="Times New Roman"/>
                <w:noProof/>
                <w:color w:val="000000" w:themeColor="text1"/>
                <w:sz w:val="20"/>
                <w:szCs w:val="20"/>
              </w:rPr>
              <w:t>turi turėti vaizdo stebėjimo realiu laiku funkciją įvairiais režimais (terminiu, standartiniu-spalvotu)</w:t>
            </w:r>
            <w:r w:rsidR="00AF7BA4">
              <w:rPr>
                <w:rFonts w:ascii="Times New Roman" w:hAnsi="Times New Roman" w:cs="Times New Roman"/>
                <w:noProof/>
                <w:color w:val="000000" w:themeColor="text1"/>
                <w:sz w:val="20"/>
                <w:szCs w:val="20"/>
              </w:rPr>
              <w:t>.</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F30DB7" w:rsidRPr="00FE7E60" w:rsidTr="00D602B5">
        <w:tc>
          <w:tcPr>
            <w:tcW w:w="9962" w:type="dxa"/>
            <w:gridSpan w:val="4"/>
          </w:tcPr>
          <w:p w:rsidR="00F30DB7" w:rsidRPr="00FE7E60" w:rsidRDefault="00AD2BDB" w:rsidP="00D602B5">
            <w:pPr>
              <w:pStyle w:val="Standard"/>
              <w:ind w:left="360" w:firstLine="0"/>
              <w:jc w:val="center"/>
              <w:rPr>
                <w:b/>
                <w:i/>
                <w:iCs/>
                <w:noProof/>
                <w:color w:val="000000" w:themeColor="text1"/>
                <w:sz w:val="20"/>
                <w:szCs w:val="20"/>
                <w:lang w:val="lt-LT"/>
              </w:rPr>
            </w:pPr>
            <w:r w:rsidRPr="00FE7E60">
              <w:rPr>
                <w:rFonts w:eastAsia="Times New Roman"/>
                <w:b/>
                <w:iCs/>
                <w:noProof/>
                <w:color w:val="000000" w:themeColor="text1"/>
                <w:sz w:val="20"/>
                <w:szCs w:val="20"/>
                <w:lang w:val="lt-LT" w:eastAsia="lt-LT"/>
              </w:rPr>
              <w:t>ATMINTIES KORTELĖS</w:t>
            </w:r>
          </w:p>
        </w:tc>
      </w:tr>
      <w:tr w:rsidR="00D23D68" w:rsidRPr="008E2D35"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Atminties kortelės tipas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000000" w:themeColor="text1"/>
                <w:sz w:val="20"/>
                <w:szCs w:val="20"/>
                <w:lang w:val="lt-LT"/>
              </w:rPr>
            </w:pPr>
            <w:r w:rsidRPr="00FE7E60">
              <w:rPr>
                <w:rFonts w:ascii="Times New Roman" w:hAnsi="Times New Roman" w:cs="Times New Roman"/>
                <w:noProof/>
                <w:color w:val="000000" w:themeColor="text1"/>
                <w:sz w:val="20"/>
                <w:szCs w:val="20"/>
                <w:lang w:val="lt-LT"/>
              </w:rPr>
              <w:t>Turi būti tinkamos vaizdo informacijai įrašyti bepiločiame orlaivyje ir nuotolinio valdymo pulte</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Klasė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D23D68">
            <w:pPr>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U3/Class10/V30</w:t>
            </w:r>
          </w:p>
          <w:p w:rsidR="00A877DC" w:rsidRPr="00FE7E60" w:rsidDel="008A11B9" w:rsidRDefault="00A877DC" w:rsidP="00D23D68">
            <w:pPr>
              <w:rPr>
                <w:rFonts w:ascii="Times New Roman" w:hAnsi="Times New Roman" w:cs="Times New Roman"/>
                <w:noProof/>
                <w:color w:val="000000" w:themeColor="text1"/>
                <w:sz w:val="20"/>
                <w:szCs w:val="20"/>
                <w:lang w:val="lt-LT"/>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Atminties talpa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Default="00D23D68" w:rsidP="00A877DC">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Ne mažiau kaip 256 GB</w:t>
            </w:r>
          </w:p>
          <w:p w:rsidR="00A877DC" w:rsidRPr="00FE7E60" w:rsidDel="008A11B9" w:rsidRDefault="00A877DC" w:rsidP="00A877DC">
            <w:pPr>
              <w:pStyle w:val="Betarp"/>
              <w:widowControl w:val="0"/>
              <w:rPr>
                <w:rFonts w:ascii="Times New Roman" w:hAnsi="Times New Roman" w:cs="Times New Roman"/>
                <w:noProof/>
                <w:color w:val="000000" w:themeColor="text1"/>
                <w:sz w:val="20"/>
                <w:szCs w:val="20"/>
              </w:rPr>
            </w:pP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A877DC" w:rsidRPr="00FE7E60" w:rsidTr="00D602B5">
        <w:tc>
          <w:tcPr>
            <w:tcW w:w="704" w:type="dxa"/>
          </w:tcPr>
          <w:p w:rsidR="00A877DC" w:rsidRPr="00821410" w:rsidRDefault="00A877DC" w:rsidP="00A877DC">
            <w:pPr>
              <w:pStyle w:val="Standard"/>
              <w:ind w:firstLine="0"/>
              <w:jc w:val="center"/>
              <w:rPr>
                <w:b/>
                <w:i/>
                <w:iCs/>
                <w:noProof/>
                <w:color w:val="000000" w:themeColor="text1"/>
                <w:sz w:val="20"/>
                <w:szCs w:val="20"/>
                <w:lang w:val="lt-LT"/>
              </w:rPr>
            </w:pPr>
            <w:r w:rsidRPr="00821410">
              <w:rPr>
                <w:b/>
                <w:i/>
                <w:iCs/>
                <w:noProof/>
                <w:color w:val="000000" w:themeColor="text1"/>
                <w:sz w:val="20"/>
                <w:szCs w:val="20"/>
                <w:lang w:val="lt-LT"/>
              </w:rPr>
              <w:lastRenderedPageBreak/>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877DC" w:rsidRPr="00821410" w:rsidRDefault="00A877DC" w:rsidP="00A877DC">
            <w:pPr>
              <w:pStyle w:val="Standard"/>
              <w:ind w:firstLine="0"/>
              <w:jc w:val="center"/>
              <w:rPr>
                <w:rFonts w:eastAsia="Times New Roman"/>
                <w:b/>
                <w:i/>
                <w:noProof/>
                <w:color w:val="000000"/>
                <w:sz w:val="20"/>
                <w:szCs w:val="20"/>
                <w:lang w:val="lt-LT"/>
              </w:rPr>
            </w:pPr>
            <w:r w:rsidRPr="00821410">
              <w:rPr>
                <w:rFonts w:eastAsia="Times New Roman"/>
                <w:b/>
                <w:i/>
                <w:noProof/>
                <w:color w:val="000000"/>
                <w:sz w:val="20"/>
                <w:szCs w:val="20"/>
                <w:lang w:val="lt-LT"/>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877DC" w:rsidRPr="00821410" w:rsidRDefault="00A877DC" w:rsidP="00A877DC">
            <w:pPr>
              <w:jc w:val="center"/>
              <w:rPr>
                <w:rFonts w:ascii="Times New Roman" w:eastAsia="Times New Roman" w:hAnsi="Times New Roman" w:cs="Times New Roman"/>
                <w:b/>
                <w:bCs/>
                <w:i/>
                <w:noProof/>
                <w:color w:val="000000"/>
                <w:kern w:val="2"/>
                <w:sz w:val="20"/>
                <w:szCs w:val="20"/>
                <w:lang w:val="lt-LT" w:eastAsia="zh-CN" w:bidi="hi-IN"/>
              </w:rPr>
            </w:pPr>
            <w:r w:rsidRPr="00821410">
              <w:rPr>
                <w:rFonts w:ascii="Times New Roman" w:eastAsia="Times New Roman" w:hAnsi="Times New Roman" w:cs="Times New Roman"/>
                <w:b/>
                <w:bCs/>
                <w:i/>
                <w:noProof/>
                <w:color w:val="000000"/>
                <w:kern w:val="2"/>
                <w:sz w:val="20"/>
                <w:szCs w:val="20"/>
                <w:lang w:val="lt-LT" w:eastAsia="zh-CN" w:bidi="hi-IN"/>
              </w:rPr>
              <w:t>(3)</w:t>
            </w:r>
          </w:p>
        </w:tc>
        <w:tc>
          <w:tcPr>
            <w:tcW w:w="2596" w:type="dxa"/>
          </w:tcPr>
          <w:p w:rsidR="00A877DC" w:rsidRPr="00821410" w:rsidRDefault="00A877DC" w:rsidP="00A877DC">
            <w:pPr>
              <w:pStyle w:val="Standard"/>
              <w:ind w:firstLine="0"/>
              <w:jc w:val="center"/>
              <w:rPr>
                <w:rFonts w:eastAsia="Times New Roman"/>
                <w:b/>
                <w:bCs/>
                <w:i/>
                <w:noProof/>
                <w:color w:val="000000"/>
                <w:kern w:val="2"/>
                <w:sz w:val="20"/>
                <w:szCs w:val="20"/>
                <w:lang w:val="lt-LT" w:bidi="hi-IN"/>
              </w:rPr>
            </w:pPr>
            <w:r w:rsidRPr="00821410">
              <w:rPr>
                <w:rFonts w:eastAsia="Times New Roman"/>
                <w:b/>
                <w:bCs/>
                <w:i/>
                <w:noProof/>
                <w:color w:val="000000"/>
                <w:kern w:val="2"/>
                <w:sz w:val="20"/>
                <w:szCs w:val="20"/>
                <w:lang w:val="lt-LT" w:bidi="hi-IN"/>
              </w:rPr>
              <w:t>(4)</w:t>
            </w:r>
          </w:p>
        </w:tc>
      </w:tr>
      <w:tr w:rsidR="00FE7E60" w:rsidRPr="00FE7E60" w:rsidTr="00660BAF">
        <w:tc>
          <w:tcPr>
            <w:tcW w:w="9962" w:type="dxa"/>
            <w:gridSpan w:val="4"/>
          </w:tcPr>
          <w:p w:rsidR="00FE7E60" w:rsidRPr="00FE7E60" w:rsidRDefault="00FE7E60" w:rsidP="00D602B5">
            <w:pPr>
              <w:pStyle w:val="Standard"/>
              <w:ind w:firstLine="0"/>
              <w:jc w:val="center"/>
              <w:rPr>
                <w:b/>
                <w:i/>
                <w:iCs/>
                <w:noProof/>
                <w:color w:val="000000" w:themeColor="text1"/>
                <w:sz w:val="20"/>
                <w:szCs w:val="20"/>
                <w:lang w:val="lt-LT"/>
              </w:rPr>
            </w:pPr>
            <w:r w:rsidRPr="00FE7E60">
              <w:rPr>
                <w:rFonts w:eastAsia="Times New Roman"/>
                <w:b/>
                <w:bCs/>
                <w:noProof/>
                <w:color w:val="000000" w:themeColor="text1"/>
                <w:sz w:val="20"/>
                <w:szCs w:val="20"/>
                <w:lang w:val="lt-LT" w:eastAsia="lt-LT"/>
              </w:rPr>
              <w:t>BENDRIEJI REIKALAVIMAI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sz w:val="20"/>
                <w:szCs w:val="20"/>
              </w:rPr>
              <w:t>Papildomi reikalavimai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000000" w:themeColor="text1"/>
                <w:sz w:val="20"/>
                <w:szCs w:val="20"/>
                <w:lang w:val="lt-LT"/>
              </w:rPr>
            </w:pPr>
            <w:r w:rsidRPr="00FE7E60">
              <w:rPr>
                <w:rFonts w:ascii="Times New Roman" w:hAnsi="Times New Roman" w:cs="Times New Roman"/>
                <w:noProof/>
                <w:color w:val="000000" w:themeColor="text1"/>
                <w:sz w:val="20"/>
                <w:szCs w:val="20"/>
              </w:rPr>
              <w:t>Siūlomas komplektas turi būti visiškai naujas. Negalima siūlyti dėvėtų arba gamintojo remontuotų gaminių.</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szCs w:val="20"/>
                <w:lang w:val="lt-LT"/>
              </w:rPr>
              <w:t>/įrašyti/</w:t>
            </w:r>
          </w:p>
        </w:tc>
      </w:tr>
      <w:tr w:rsidR="00D23D68" w:rsidRPr="008E2D35"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color w:val="000000" w:themeColor="text1"/>
                <w:sz w:val="20"/>
                <w:szCs w:val="20"/>
              </w:rPr>
              <w:t>Papildomi reikalavimai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Betarp"/>
              <w:widowControl w:val="0"/>
              <w:rPr>
                <w:rFonts w:ascii="Times New Roman" w:hAnsi="Times New Roman" w:cs="Times New Roman"/>
                <w:noProof/>
                <w:color w:val="000000" w:themeColor="text1"/>
                <w:sz w:val="20"/>
                <w:szCs w:val="20"/>
              </w:rPr>
            </w:pPr>
            <w:r w:rsidRPr="00FE7E60">
              <w:rPr>
                <w:rFonts w:ascii="Times New Roman" w:hAnsi="Times New Roman" w:cs="Times New Roman"/>
                <w:noProof/>
                <w:color w:val="000000" w:themeColor="text1"/>
                <w:sz w:val="20"/>
                <w:szCs w:val="20"/>
              </w:rPr>
              <w:t>Tiekėjas kartu su įranga privalo pateikti visą prekės (įrangos komplekto) eksploatacijai reikalingą dokumentaciją (techninius aprašus, bukletus ir pan.).</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szCs w:val="20"/>
                <w:lang w:val="lt-LT"/>
              </w:rPr>
              <w:t>/įrašyti/</w:t>
            </w:r>
          </w:p>
        </w:tc>
      </w:tr>
      <w:tr w:rsidR="00D23D68" w:rsidRPr="008E2D35"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color w:val="000000" w:themeColor="text1"/>
                <w:sz w:val="20"/>
                <w:szCs w:val="20"/>
              </w:rPr>
              <w:t>Papildomi reikalavimai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rPr>
                <w:rFonts w:ascii="Times New Roman" w:hAnsi="Times New Roman" w:cs="Times New Roman"/>
                <w:noProof/>
                <w:color w:val="000000" w:themeColor="text1"/>
                <w:sz w:val="20"/>
                <w:szCs w:val="20"/>
                <w:lang w:val="lt-LT"/>
              </w:rPr>
            </w:pPr>
            <w:r w:rsidRPr="00FE7E60">
              <w:rPr>
                <w:rFonts w:ascii="Times New Roman" w:eastAsia="Verdana" w:hAnsi="Times New Roman" w:cs="Times New Roman"/>
                <w:noProof/>
                <w:color w:val="000000" w:themeColor="text1"/>
                <w:sz w:val="20"/>
                <w:szCs w:val="20"/>
                <w:lang w:val="lt-LT"/>
              </w:rPr>
              <w:t>Tiekėjas turi užtikrinti, kad bepilotis orlaivis butų parengtas skrydžiui, jei reikia sukalibruoti, integruoti priedėlius ir įdiegti visas reikalingas programas automatinėms misijoms atlikti</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D23D68" w:rsidRPr="00FE7E60" w:rsidTr="00D602B5">
        <w:tc>
          <w:tcPr>
            <w:tcW w:w="704" w:type="dxa"/>
          </w:tcPr>
          <w:p w:rsidR="00D23D68" w:rsidRPr="00FE7E60" w:rsidRDefault="00D23D68" w:rsidP="00D23D68">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23D68" w:rsidRPr="00FE7E60" w:rsidDel="008A11B9" w:rsidRDefault="00D23D68" w:rsidP="00D23D68">
            <w:pPr>
              <w:pStyle w:val="Standard"/>
              <w:ind w:firstLine="0"/>
              <w:jc w:val="left"/>
              <w:rPr>
                <w:noProof/>
                <w:color w:val="000000" w:themeColor="text1"/>
                <w:sz w:val="20"/>
                <w:szCs w:val="20"/>
                <w:lang w:val="lt-LT"/>
              </w:rPr>
            </w:pPr>
            <w:r w:rsidRPr="00FE7E60">
              <w:rPr>
                <w:noProof/>
                <w:color w:val="000000" w:themeColor="text1"/>
                <w:sz w:val="20"/>
                <w:szCs w:val="20"/>
              </w:rPr>
              <w:t>Garantinis laikotarpis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D23D68" w:rsidRPr="00543105" w:rsidDel="008A11B9" w:rsidRDefault="00D23D68" w:rsidP="00D23D68">
            <w:pPr>
              <w:rPr>
                <w:rFonts w:ascii="Times New Roman" w:hAnsi="Times New Roman" w:cs="Times New Roman"/>
                <w:noProof/>
                <w:color w:val="000000" w:themeColor="text1"/>
                <w:sz w:val="20"/>
                <w:szCs w:val="20"/>
                <w:lang w:val="lt-LT"/>
              </w:rPr>
            </w:pPr>
            <w:r w:rsidRPr="00543105">
              <w:rPr>
                <w:rFonts w:ascii="Times New Roman" w:hAnsi="Times New Roman" w:cs="Times New Roman"/>
                <w:noProof/>
                <w:color w:val="000000" w:themeColor="text1"/>
                <w:sz w:val="20"/>
                <w:szCs w:val="20"/>
              </w:rPr>
              <w:t xml:space="preserve">Ne mažiau kaip 12 </w:t>
            </w:r>
            <w:r w:rsidR="0011530E" w:rsidRPr="00543105">
              <w:rPr>
                <w:rFonts w:ascii="Times New Roman" w:hAnsi="Times New Roman" w:cs="Times New Roman"/>
                <w:noProof/>
                <w:color w:val="000000" w:themeColor="text1"/>
                <w:sz w:val="20"/>
                <w:szCs w:val="20"/>
              </w:rPr>
              <w:t xml:space="preserve">(dvylikos) </w:t>
            </w:r>
            <w:r w:rsidRPr="00543105">
              <w:rPr>
                <w:rFonts w:ascii="Times New Roman" w:hAnsi="Times New Roman" w:cs="Times New Roman"/>
                <w:noProof/>
                <w:color w:val="000000" w:themeColor="text1"/>
                <w:sz w:val="20"/>
                <w:szCs w:val="20"/>
              </w:rPr>
              <w:t>mėnesių garantinis laikotarpis taikomas visam komplektui, įskaitant baterijas.</w:t>
            </w:r>
          </w:p>
        </w:tc>
        <w:tc>
          <w:tcPr>
            <w:tcW w:w="2596" w:type="dxa"/>
          </w:tcPr>
          <w:p w:rsidR="00D23D68" w:rsidRPr="00D23D68" w:rsidRDefault="00D23D68" w:rsidP="00D23D68">
            <w:pPr>
              <w:jc w:val="center"/>
              <w:rPr>
                <w:rFonts w:ascii="Times New Roman" w:hAnsi="Times New Roman" w:cs="Times New Roman"/>
              </w:rPr>
            </w:pPr>
            <w:r w:rsidRPr="00D23D68">
              <w:rPr>
                <w:rFonts w:ascii="Times New Roman" w:hAnsi="Times New Roman" w:cs="Times New Roman"/>
                <w:b/>
                <w:i/>
                <w:iCs/>
                <w:noProof/>
                <w:color w:val="00B0F0"/>
                <w:lang w:val="lt-LT"/>
              </w:rPr>
              <w:t>/įrašyti/</w:t>
            </w:r>
          </w:p>
        </w:tc>
      </w:tr>
      <w:tr w:rsidR="00FE7E60" w:rsidRPr="00FE7E60" w:rsidTr="00660BAF">
        <w:tc>
          <w:tcPr>
            <w:tcW w:w="9962" w:type="dxa"/>
            <w:gridSpan w:val="4"/>
          </w:tcPr>
          <w:p w:rsidR="00FE7E60" w:rsidRPr="00543105" w:rsidRDefault="00FE7E60" w:rsidP="00D602B5">
            <w:pPr>
              <w:pStyle w:val="Standard"/>
              <w:ind w:firstLine="0"/>
              <w:jc w:val="center"/>
              <w:rPr>
                <w:b/>
                <w:i/>
                <w:iCs/>
                <w:noProof/>
                <w:color w:val="000000" w:themeColor="text1"/>
                <w:sz w:val="20"/>
                <w:szCs w:val="20"/>
                <w:lang w:val="lt-LT"/>
              </w:rPr>
            </w:pPr>
            <w:r w:rsidRPr="00543105">
              <w:rPr>
                <w:b/>
                <w:noProof/>
                <w:color w:val="000000" w:themeColor="text1"/>
                <w:sz w:val="20"/>
                <w:szCs w:val="20"/>
                <w:lang w:val="lt-LT"/>
              </w:rPr>
              <w:t>APLINKOSAUGINIAI REIKALAVIMAI</w:t>
            </w:r>
          </w:p>
        </w:tc>
      </w:tr>
      <w:tr w:rsidR="00AD2BDB" w:rsidRPr="00FE7E60" w:rsidTr="00D602B5">
        <w:tc>
          <w:tcPr>
            <w:tcW w:w="704" w:type="dxa"/>
          </w:tcPr>
          <w:p w:rsidR="00AD2BDB" w:rsidRPr="00FE7E60" w:rsidRDefault="00AD2BDB" w:rsidP="00AD2BDB">
            <w:pPr>
              <w:pStyle w:val="Standard"/>
              <w:numPr>
                <w:ilvl w:val="0"/>
                <w:numId w:val="14"/>
              </w:numPr>
              <w:rPr>
                <w:b/>
                <w:iCs/>
                <w:noProof/>
                <w:color w:val="000000" w:themeColor="text1"/>
                <w:sz w:val="20"/>
                <w:szCs w:val="20"/>
                <w:lang w:val="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D2BDB" w:rsidRPr="00FE7E60" w:rsidDel="008A11B9" w:rsidRDefault="00AD2BDB" w:rsidP="00AD2BDB">
            <w:pPr>
              <w:pStyle w:val="Standard"/>
              <w:ind w:firstLine="0"/>
              <w:jc w:val="left"/>
              <w:rPr>
                <w:noProof/>
                <w:color w:val="000000" w:themeColor="text1"/>
                <w:sz w:val="20"/>
                <w:szCs w:val="20"/>
                <w:lang w:val="lt-LT"/>
              </w:rPr>
            </w:pPr>
            <w:r w:rsidRPr="00FE7E60">
              <w:rPr>
                <w:noProof/>
                <w:color w:val="000000" w:themeColor="text1"/>
                <w:sz w:val="20"/>
                <w:szCs w:val="20"/>
              </w:rPr>
              <w:t>Reikalavimai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D2BDB" w:rsidRPr="00543105" w:rsidDel="008A11B9" w:rsidRDefault="00AD2BDB" w:rsidP="00AD2BDB">
            <w:pPr>
              <w:rPr>
                <w:rFonts w:ascii="Times New Roman" w:hAnsi="Times New Roman" w:cs="Times New Roman"/>
                <w:noProof/>
                <w:color w:val="000000" w:themeColor="text1"/>
                <w:sz w:val="20"/>
                <w:szCs w:val="20"/>
                <w:lang w:val="lt-LT"/>
              </w:rPr>
            </w:pPr>
            <w:r w:rsidRPr="00543105">
              <w:rPr>
                <w:rFonts w:ascii="Times New Roman" w:hAnsi="Times New Roman" w:cs="Times New Roman"/>
                <w:noProof/>
                <w:color w:val="000000" w:themeColor="text1"/>
                <w:sz w:val="20"/>
                <w:szCs w:val="20"/>
                <w:lang w:val="lt-LT"/>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4.4.4.5 papunkčiu, </w:t>
            </w:r>
            <w:r w:rsidRPr="00543105">
              <w:rPr>
                <w:rFonts w:ascii="Times New Roman" w:hAnsi="Times New Roman" w:cs="Times New Roman"/>
                <w:b/>
                <w:noProof/>
                <w:color w:val="000000" w:themeColor="text1"/>
                <w:sz w:val="20"/>
                <w:szCs w:val="20"/>
                <w:lang w:val="lt-LT"/>
              </w:rPr>
              <w:t xml:space="preserve">atliekamas žaliasis pirkimas, </w:t>
            </w:r>
            <w:r w:rsidRPr="00543105">
              <w:rPr>
                <w:rFonts w:ascii="Times New Roman" w:hAnsi="Times New Roman" w:cs="Times New Roman"/>
                <w:noProof/>
                <w:color w:val="000000" w:themeColor="text1"/>
                <w:sz w:val="20"/>
                <w:szCs w:val="20"/>
                <w:lang w:val="lt-LT"/>
              </w:rPr>
              <w:t>nes „</w:t>
            </w:r>
            <w:r w:rsidRPr="00543105">
              <w:rPr>
                <w:rFonts w:ascii="Times New Roman" w:hAnsi="Times New Roman" w:cs="Times New Roman"/>
                <w:color w:val="000000" w:themeColor="text1"/>
                <w:sz w:val="20"/>
                <w:szCs w:val="20"/>
                <w:lang w:val="lt-LT"/>
              </w:rPr>
              <w:t xml:space="preserve">Tiekėjas pateikdamas pasiūlymą deklaruoja, kad prekė (pagrindinės jos dalys) virtusi atliekomis yra tinkama paruošti pakartotinai naudoti ar perdirbti, t. y. Sutarties administratorius įsipareigoja prekės gyvavimo ciklo pabaigoje prekės dalis tinkamai utilizuoti, perduoti perdirbimą atliekančioms įmonėms, o neperdirbamas dalis utilizuoti LT nustatyta tvarka. </w:t>
            </w:r>
            <w:r w:rsidRPr="00543105">
              <w:rPr>
                <w:rFonts w:ascii="Times New Roman" w:hAnsi="Times New Roman" w:cs="Times New Roman"/>
                <w:noProof/>
                <w:color w:val="000000" w:themeColor="text1"/>
                <w:sz w:val="20"/>
                <w:szCs w:val="20"/>
                <w:lang w:val="lt-LT"/>
              </w:rPr>
              <w:t>“.</w:t>
            </w:r>
          </w:p>
        </w:tc>
        <w:tc>
          <w:tcPr>
            <w:tcW w:w="2596" w:type="dxa"/>
          </w:tcPr>
          <w:p w:rsidR="00AD2BDB" w:rsidRPr="00FE7E60" w:rsidRDefault="00D23D68" w:rsidP="00AD2BDB">
            <w:pPr>
              <w:pStyle w:val="Standard"/>
              <w:ind w:firstLine="0"/>
              <w:jc w:val="center"/>
              <w:rPr>
                <w:b/>
                <w:i/>
                <w:iCs/>
                <w:noProof/>
                <w:color w:val="000000" w:themeColor="text1"/>
                <w:sz w:val="20"/>
                <w:szCs w:val="20"/>
                <w:lang w:val="lt-LT"/>
              </w:rPr>
            </w:pPr>
            <w:r w:rsidRPr="00D23D68">
              <w:rPr>
                <w:b/>
                <w:i/>
                <w:iCs/>
                <w:noProof/>
                <w:color w:val="00B0F0"/>
                <w:sz w:val="20"/>
                <w:szCs w:val="20"/>
                <w:lang w:val="lt-LT"/>
              </w:rPr>
              <w:t>/įrašyti/</w:t>
            </w:r>
          </w:p>
        </w:tc>
      </w:tr>
    </w:tbl>
    <w:p w:rsidR="003F6359" w:rsidRDefault="003F6359" w:rsidP="00CF46F7">
      <w:pPr>
        <w:suppressAutoHyphens w:val="0"/>
        <w:autoSpaceDE w:val="0"/>
        <w:autoSpaceDN w:val="0"/>
        <w:adjustRightInd w:val="0"/>
        <w:jc w:val="both"/>
        <w:rPr>
          <w:rFonts w:ascii="Times New Roman" w:hAnsi="Times New Roman" w:cs="Times New Roman"/>
          <w:b/>
          <w:caps/>
          <w:noProof/>
          <w:color w:val="000000" w:themeColor="text1"/>
          <w:u w:val="single"/>
          <w:lang w:val="lt-LT"/>
        </w:rPr>
      </w:pPr>
    </w:p>
    <w:p w:rsidR="00CF46F7" w:rsidRPr="007745C6" w:rsidRDefault="00CF46F7" w:rsidP="00CF46F7">
      <w:pPr>
        <w:suppressAutoHyphens w:val="0"/>
        <w:autoSpaceDE w:val="0"/>
        <w:autoSpaceDN w:val="0"/>
        <w:adjustRightInd w:val="0"/>
        <w:jc w:val="both"/>
        <w:rPr>
          <w:rFonts w:ascii="Times New Roman" w:hAnsi="Times New Roman" w:cs="Times New Roman"/>
          <w:noProof/>
          <w:color w:val="000000" w:themeColor="text1"/>
          <w:lang w:val="lt-LT"/>
        </w:rPr>
      </w:pPr>
      <w:r w:rsidRPr="007745C6">
        <w:rPr>
          <w:rFonts w:ascii="Times New Roman" w:hAnsi="Times New Roman" w:cs="Times New Roman"/>
          <w:b/>
          <w:caps/>
          <w:noProof/>
          <w:color w:val="000000" w:themeColor="text1"/>
          <w:u w:val="single"/>
          <w:lang w:val="lt-LT"/>
        </w:rPr>
        <w:t>Pastaba.</w:t>
      </w:r>
      <w:r w:rsidRPr="007745C6">
        <w:rPr>
          <w:rFonts w:ascii="Times New Roman" w:hAnsi="Times New Roman" w:cs="Times New Roman"/>
          <w:noProof/>
          <w:color w:val="000000" w:themeColor="text1"/>
          <w:lang w:val="lt-LT"/>
        </w:rPr>
        <w:t xml:space="preserve"> </w:t>
      </w:r>
    </w:p>
    <w:p w:rsidR="00CF46F7" w:rsidRPr="00DC7818" w:rsidRDefault="00CF46F7" w:rsidP="00806A67">
      <w:pPr>
        <w:suppressAutoHyphens w:val="0"/>
        <w:autoSpaceDE w:val="0"/>
        <w:autoSpaceDN w:val="0"/>
        <w:adjustRightInd w:val="0"/>
        <w:jc w:val="both"/>
        <w:rPr>
          <w:rFonts w:ascii="Times New Roman" w:hAnsi="Times New Roman" w:cs="Times New Roman"/>
          <w:i/>
          <w:noProof/>
          <w:color w:val="000000" w:themeColor="text1"/>
          <w:sz w:val="20"/>
          <w:szCs w:val="20"/>
          <w:lang w:val="lt-LT"/>
        </w:rPr>
      </w:pPr>
      <w:r w:rsidRPr="00DC7818">
        <w:rPr>
          <w:rFonts w:ascii="Times New Roman" w:hAnsi="Times New Roman" w:cs="Times New Roman"/>
          <w:i/>
          <w:noProof/>
          <w:color w:val="000000" w:themeColor="text1"/>
          <w:sz w:val="20"/>
          <w:szCs w:val="20"/>
          <w:lang w:val="lt-LT"/>
        </w:rPr>
        <w:t>Įrodant siūlom</w:t>
      </w:r>
      <w:r w:rsidR="00AF605A" w:rsidRPr="00DC7818">
        <w:rPr>
          <w:rFonts w:ascii="Times New Roman" w:hAnsi="Times New Roman" w:cs="Times New Roman"/>
          <w:i/>
          <w:noProof/>
          <w:color w:val="000000" w:themeColor="text1"/>
          <w:sz w:val="20"/>
          <w:szCs w:val="20"/>
          <w:lang w:val="lt-LT"/>
        </w:rPr>
        <w:t>ų</w:t>
      </w:r>
      <w:r w:rsidRPr="00DC7818">
        <w:rPr>
          <w:rFonts w:ascii="Times New Roman" w:hAnsi="Times New Roman" w:cs="Times New Roman"/>
          <w:i/>
          <w:noProof/>
          <w:color w:val="000000" w:themeColor="text1"/>
          <w:sz w:val="20"/>
          <w:szCs w:val="20"/>
          <w:lang w:val="lt-LT"/>
        </w:rPr>
        <w:t xml:space="preserve"> prek</w:t>
      </w:r>
      <w:r w:rsidR="00AF605A" w:rsidRPr="00DC7818">
        <w:rPr>
          <w:rFonts w:ascii="Times New Roman" w:hAnsi="Times New Roman" w:cs="Times New Roman"/>
          <w:i/>
          <w:noProof/>
          <w:color w:val="000000" w:themeColor="text1"/>
          <w:sz w:val="20"/>
          <w:szCs w:val="20"/>
          <w:lang w:val="lt-LT"/>
        </w:rPr>
        <w:t>ių</w:t>
      </w:r>
      <w:r w:rsidRPr="00DC7818">
        <w:rPr>
          <w:rFonts w:ascii="Times New Roman" w:hAnsi="Times New Roman" w:cs="Times New Roman"/>
          <w:i/>
          <w:noProof/>
          <w:color w:val="000000" w:themeColor="text1"/>
          <w:sz w:val="20"/>
          <w:szCs w:val="20"/>
          <w:lang w:val="lt-LT"/>
        </w:rPr>
        <w:t xml:space="preserve"> atitiktį technin</w:t>
      </w:r>
      <w:r w:rsidR="00543105">
        <w:rPr>
          <w:rFonts w:ascii="Times New Roman" w:hAnsi="Times New Roman" w:cs="Times New Roman"/>
          <w:i/>
          <w:noProof/>
          <w:color w:val="000000" w:themeColor="text1"/>
          <w:sz w:val="20"/>
          <w:szCs w:val="20"/>
          <w:lang w:val="lt-LT"/>
        </w:rPr>
        <w:t xml:space="preserve">ių </w:t>
      </w:r>
      <w:r w:rsidRPr="00DC7818">
        <w:rPr>
          <w:rFonts w:ascii="Times New Roman" w:hAnsi="Times New Roman" w:cs="Times New Roman"/>
          <w:i/>
          <w:noProof/>
          <w:color w:val="000000" w:themeColor="text1"/>
          <w:sz w:val="20"/>
          <w:szCs w:val="20"/>
          <w:lang w:val="lt-LT"/>
        </w:rPr>
        <w:t>specifikacij</w:t>
      </w:r>
      <w:r w:rsidR="00543105">
        <w:rPr>
          <w:rFonts w:ascii="Times New Roman" w:hAnsi="Times New Roman" w:cs="Times New Roman"/>
          <w:i/>
          <w:noProof/>
          <w:color w:val="000000" w:themeColor="text1"/>
          <w:sz w:val="20"/>
          <w:szCs w:val="20"/>
          <w:lang w:val="lt-LT"/>
        </w:rPr>
        <w:t xml:space="preserve">ų (Specialiųjų sąlygų 1 ir 2 priedai) </w:t>
      </w:r>
      <w:r w:rsidRPr="00DC7818">
        <w:rPr>
          <w:rFonts w:ascii="Times New Roman" w:hAnsi="Times New Roman" w:cs="Times New Roman"/>
          <w:i/>
          <w:noProof/>
          <w:color w:val="000000" w:themeColor="text1"/>
          <w:sz w:val="20"/>
          <w:szCs w:val="20"/>
          <w:lang w:val="lt-LT"/>
        </w:rPr>
        <w:t>reikalavimams, pateikiami prek</w:t>
      </w:r>
      <w:r w:rsidR="00AF605A" w:rsidRPr="00DC7818">
        <w:rPr>
          <w:rFonts w:ascii="Times New Roman" w:hAnsi="Times New Roman" w:cs="Times New Roman"/>
          <w:i/>
          <w:noProof/>
          <w:color w:val="000000" w:themeColor="text1"/>
          <w:sz w:val="20"/>
          <w:szCs w:val="20"/>
          <w:lang w:val="lt-LT"/>
        </w:rPr>
        <w:t>ių</w:t>
      </w:r>
      <w:r w:rsidRPr="00DC7818">
        <w:rPr>
          <w:rFonts w:ascii="Times New Roman" w:hAnsi="Times New Roman" w:cs="Times New Roman"/>
          <w:i/>
          <w:noProof/>
          <w:color w:val="000000" w:themeColor="text1"/>
          <w:sz w:val="20"/>
          <w:szCs w:val="20"/>
          <w:lang w:val="lt-LT"/>
        </w:rPr>
        <w:t xml:space="preserve"> gamintojo dokumentai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raštiškus patvirtinimus (pvz., eksploatacinių savybių deklaraciją) ar kitus atitiktį reikalavimams įrodančius dokumentus (informaciją), kad Perkančioji organizacija galėtų įsitikinti siūlomos prekės atitiktimi nustatytiems reikalavimams.</w:t>
      </w:r>
    </w:p>
    <w:p w:rsidR="00E45275" w:rsidRDefault="00E45275" w:rsidP="00806A67">
      <w:pPr>
        <w:suppressAutoHyphens w:val="0"/>
        <w:autoSpaceDE w:val="0"/>
        <w:autoSpaceDN w:val="0"/>
        <w:adjustRightInd w:val="0"/>
        <w:jc w:val="both"/>
        <w:rPr>
          <w:rFonts w:ascii="Times New Roman" w:hAnsi="Times New Roman" w:cs="Times New Roman"/>
          <w:noProof/>
          <w:color w:val="000000" w:themeColor="text1"/>
          <w:lang w:val="lt-LT"/>
        </w:rPr>
      </w:pPr>
    </w:p>
    <w:p w:rsidR="005F13A9" w:rsidRPr="007745C6" w:rsidRDefault="005F13A9" w:rsidP="005F13A9">
      <w:pPr>
        <w:pStyle w:val="western"/>
        <w:spacing w:before="49" w:after="0" w:line="240" w:lineRule="auto"/>
        <w:ind w:firstLine="0"/>
        <w:rPr>
          <w:noProof/>
          <w:sz w:val="22"/>
          <w:szCs w:val="22"/>
          <w:lang w:val="lt-LT"/>
        </w:rPr>
      </w:pPr>
      <w:r w:rsidRPr="007745C6">
        <w:rPr>
          <w:b/>
          <w:bCs/>
          <w:noProof/>
          <w:sz w:val="22"/>
          <w:szCs w:val="22"/>
          <w:lang w:val="lt-LT"/>
        </w:rPr>
        <w:t>10.</w:t>
      </w:r>
      <w:r w:rsidRPr="007745C6">
        <w:rPr>
          <w:noProof/>
          <w:sz w:val="22"/>
          <w:szCs w:val="22"/>
          <w:lang w:val="lt-LT"/>
        </w:rPr>
        <w:t xml:space="preserve"> </w:t>
      </w:r>
      <w:r w:rsidR="00CC0BB5">
        <w:rPr>
          <w:noProof/>
          <w:sz w:val="22"/>
          <w:szCs w:val="22"/>
          <w:lang w:val="lt-LT"/>
        </w:rPr>
        <w:t>Pasiūlymo kokybiniai kriterijai, į kuriuos bus atsižvelgta nustatant ekonomiškai naudingiausią pasiūlymą</w:t>
      </w:r>
      <w:r w:rsidR="00A53A51">
        <w:rPr>
          <w:noProof/>
          <w:sz w:val="22"/>
          <w:szCs w:val="22"/>
          <w:lang w:val="lt-LT"/>
        </w:rPr>
        <w:t xml:space="preserve"> </w:t>
      </w:r>
      <w:r w:rsidR="00A53A51" w:rsidRPr="008210DB">
        <w:rPr>
          <w:b/>
          <w:noProof/>
          <w:color w:val="000000" w:themeColor="text1"/>
          <w:sz w:val="22"/>
          <w:szCs w:val="22"/>
          <w:lang w:val="lt-LT"/>
        </w:rPr>
        <w:t>(Specialiųjų pirkimo sąlygų 5 priedas)</w:t>
      </w:r>
      <w:r w:rsidRPr="008210DB">
        <w:rPr>
          <w:b/>
          <w:noProof/>
          <w:color w:val="000000" w:themeColor="text1"/>
          <w:sz w:val="22"/>
          <w:szCs w:val="22"/>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54"/>
        <w:gridCol w:w="3260"/>
      </w:tblGrid>
      <w:tr w:rsidR="00A53A51" w:rsidRPr="00543105" w:rsidTr="00A53A51">
        <w:tc>
          <w:tcPr>
            <w:tcW w:w="709" w:type="dxa"/>
          </w:tcPr>
          <w:p w:rsidR="00A53A51" w:rsidRPr="00746C95" w:rsidRDefault="00A53A51" w:rsidP="00660BAF">
            <w:pPr>
              <w:pStyle w:val="prastasiniatinklio"/>
              <w:spacing w:before="49" w:after="0"/>
              <w:ind w:firstLine="0"/>
              <w:rPr>
                <w:noProof/>
                <w:sz w:val="20"/>
                <w:szCs w:val="20"/>
                <w:lang w:val="lt-LT"/>
              </w:rPr>
            </w:pPr>
            <w:r w:rsidRPr="00746C95">
              <w:rPr>
                <w:noProof/>
                <w:sz w:val="20"/>
                <w:szCs w:val="20"/>
                <w:lang w:val="lt-LT"/>
              </w:rPr>
              <w:t>Eil. Nr.</w:t>
            </w:r>
          </w:p>
        </w:tc>
        <w:tc>
          <w:tcPr>
            <w:tcW w:w="5954" w:type="dxa"/>
          </w:tcPr>
          <w:p w:rsidR="00A53A51" w:rsidRPr="00746C95" w:rsidRDefault="00A53A51" w:rsidP="00A53A51">
            <w:pPr>
              <w:pStyle w:val="prastasiniatinklio"/>
              <w:spacing w:before="49" w:after="49"/>
              <w:ind w:firstLine="0"/>
              <w:jc w:val="left"/>
              <w:rPr>
                <w:noProof/>
                <w:sz w:val="20"/>
                <w:szCs w:val="20"/>
                <w:lang w:val="lt-LT"/>
              </w:rPr>
            </w:pPr>
            <w:r w:rsidRPr="00746C95">
              <w:rPr>
                <w:noProof/>
                <w:sz w:val="20"/>
                <w:szCs w:val="20"/>
                <w:lang w:val="lt-LT"/>
              </w:rPr>
              <w:t>Kokybės kriterijus pagal pirkimo dokumentuose nustatytą pasiūlymų vertinimo tvarką</w:t>
            </w:r>
          </w:p>
        </w:tc>
        <w:tc>
          <w:tcPr>
            <w:tcW w:w="3260" w:type="dxa"/>
          </w:tcPr>
          <w:p w:rsidR="00A53A51" w:rsidRPr="00746C95" w:rsidRDefault="00A53A51" w:rsidP="0094159D">
            <w:pPr>
              <w:pStyle w:val="prastasiniatinklio"/>
              <w:spacing w:before="49" w:after="49"/>
              <w:ind w:firstLine="0"/>
              <w:jc w:val="center"/>
              <w:rPr>
                <w:noProof/>
                <w:sz w:val="20"/>
                <w:szCs w:val="20"/>
                <w:lang w:val="lt-LT"/>
              </w:rPr>
            </w:pPr>
            <w:r w:rsidRPr="00746C95">
              <w:rPr>
                <w:noProof/>
                <w:sz w:val="20"/>
                <w:szCs w:val="20"/>
                <w:lang w:val="lt-LT"/>
              </w:rPr>
              <w:t>Tiekėjo deklaruojama reikšmė (įrašoma „Taip“ arba „Ne“</w:t>
            </w:r>
            <w:r>
              <w:rPr>
                <w:noProof/>
                <w:sz w:val="20"/>
                <w:szCs w:val="20"/>
                <w:lang w:val="lt-LT"/>
              </w:rPr>
              <w:t>)</w:t>
            </w:r>
          </w:p>
        </w:tc>
      </w:tr>
      <w:tr w:rsidR="00A53A51" w:rsidRPr="00746C95" w:rsidTr="00A53A51">
        <w:trPr>
          <w:trHeight w:val="446"/>
        </w:trPr>
        <w:tc>
          <w:tcPr>
            <w:tcW w:w="709" w:type="dxa"/>
          </w:tcPr>
          <w:p w:rsidR="00A53A51" w:rsidRPr="00746C95" w:rsidRDefault="00A53A51" w:rsidP="00746C95">
            <w:pPr>
              <w:pStyle w:val="prastasiniatinklio"/>
              <w:numPr>
                <w:ilvl w:val="0"/>
                <w:numId w:val="18"/>
              </w:numPr>
              <w:spacing w:before="49" w:after="49"/>
              <w:ind w:right="-108"/>
              <w:rPr>
                <w:noProof/>
                <w:sz w:val="20"/>
                <w:szCs w:val="20"/>
                <w:lang w:val="lt-LT"/>
              </w:rPr>
            </w:pPr>
          </w:p>
        </w:tc>
        <w:tc>
          <w:tcPr>
            <w:tcW w:w="5954" w:type="dxa"/>
          </w:tcPr>
          <w:p w:rsidR="00A53A51" w:rsidRPr="00A53A51" w:rsidRDefault="00A53A51" w:rsidP="00A53A51">
            <w:pPr>
              <w:pStyle w:val="prastasiniatinklio"/>
              <w:spacing w:before="49" w:after="0"/>
              <w:ind w:firstLine="0"/>
              <w:jc w:val="left"/>
              <w:rPr>
                <w:rFonts w:eastAsia="Liberation Serif"/>
                <w:noProof/>
                <w:color w:val="000000" w:themeColor="text1"/>
                <w:sz w:val="20"/>
                <w:szCs w:val="20"/>
                <w:lang w:val="lt-LT" w:eastAsia="ja-JP"/>
              </w:rPr>
            </w:pPr>
            <w:r w:rsidRPr="00A53A51">
              <w:rPr>
                <w:rFonts w:eastAsia="Liberation Serif"/>
                <w:noProof/>
                <w:color w:val="000000" w:themeColor="text1"/>
                <w:sz w:val="20"/>
                <w:szCs w:val="20"/>
                <w:lang w:val="lt-LT" w:eastAsia="ja-JP"/>
              </w:rPr>
              <w:t>Papildoma 12 (dvylikos) mėnesių garantija</w:t>
            </w:r>
          </w:p>
          <w:p w:rsidR="00A53A51" w:rsidRPr="00746C95" w:rsidRDefault="00A53A51" w:rsidP="00A53A51">
            <w:pPr>
              <w:pStyle w:val="prastasiniatinklio"/>
              <w:spacing w:before="49" w:after="0"/>
              <w:ind w:firstLine="0"/>
              <w:jc w:val="left"/>
              <w:rPr>
                <w:noProof/>
                <w:sz w:val="20"/>
                <w:szCs w:val="20"/>
                <w:lang w:val="lt-LT"/>
              </w:rPr>
            </w:pPr>
            <w:r w:rsidRPr="00A53A51">
              <w:rPr>
                <w:rFonts w:eastAsia="Liberation Serif"/>
                <w:i/>
                <w:noProof/>
                <w:color w:val="000000" w:themeColor="text1"/>
                <w:sz w:val="20"/>
                <w:szCs w:val="20"/>
                <w:lang w:val="lt-LT" w:eastAsia="ja-JP"/>
              </w:rPr>
              <w:t>(Papildomų dokumentų nereikalaujama, užtenka deklaruotos reikšmės pasiūlyme)</w:t>
            </w:r>
          </w:p>
        </w:tc>
        <w:tc>
          <w:tcPr>
            <w:tcW w:w="3260" w:type="dxa"/>
          </w:tcPr>
          <w:p w:rsidR="00A53A51" w:rsidRDefault="00A53A51" w:rsidP="00660BAF">
            <w:pPr>
              <w:pStyle w:val="prastasiniatinklio"/>
              <w:spacing w:before="49" w:after="0"/>
              <w:rPr>
                <w:noProof/>
                <w:sz w:val="20"/>
                <w:szCs w:val="20"/>
                <w:lang w:val="lt-LT"/>
              </w:rPr>
            </w:pPr>
          </w:p>
          <w:p w:rsidR="00A53A51" w:rsidRPr="00CD40F1" w:rsidRDefault="00A53A51" w:rsidP="00CD40F1">
            <w:pPr>
              <w:pStyle w:val="prastasiniatinklio"/>
              <w:spacing w:before="49" w:after="0"/>
              <w:ind w:firstLine="0"/>
              <w:jc w:val="center"/>
              <w:rPr>
                <w:b/>
                <w:noProof/>
                <w:sz w:val="20"/>
                <w:szCs w:val="20"/>
                <w:lang w:val="lt-LT"/>
              </w:rPr>
            </w:pPr>
            <w:r w:rsidRPr="00CD40F1">
              <w:rPr>
                <w:b/>
                <w:noProof/>
                <w:color w:val="00B0F0"/>
                <w:sz w:val="20"/>
                <w:szCs w:val="20"/>
                <w:lang w:val="lt-LT"/>
              </w:rPr>
              <w:t>/įrašyti/</w:t>
            </w:r>
          </w:p>
        </w:tc>
      </w:tr>
    </w:tbl>
    <w:p w:rsidR="005F13A9" w:rsidRPr="007745C6" w:rsidRDefault="005F13A9" w:rsidP="005F13A9">
      <w:pPr>
        <w:pStyle w:val="prastasiniatinklio"/>
        <w:spacing w:before="0" w:after="49"/>
        <w:rPr>
          <w:noProof/>
          <w:sz w:val="22"/>
          <w:szCs w:val="22"/>
          <w:lang w:val="lt-LT"/>
        </w:rPr>
      </w:pPr>
    </w:p>
    <w:p w:rsidR="00661B92" w:rsidRPr="007745C6" w:rsidRDefault="005F13A9" w:rsidP="0062137E">
      <w:pPr>
        <w:pStyle w:val="western"/>
        <w:spacing w:before="49" w:after="0" w:line="240" w:lineRule="auto"/>
        <w:ind w:firstLine="0"/>
        <w:rPr>
          <w:noProof/>
          <w:sz w:val="22"/>
          <w:szCs w:val="22"/>
          <w:lang w:val="lt-LT"/>
        </w:rPr>
      </w:pPr>
      <w:r>
        <w:rPr>
          <w:b/>
          <w:bCs/>
          <w:noProof/>
          <w:sz w:val="22"/>
          <w:szCs w:val="22"/>
          <w:lang w:val="lt-LT"/>
        </w:rPr>
        <w:lastRenderedPageBreak/>
        <w:t>11</w:t>
      </w:r>
      <w:r w:rsidR="002350C2" w:rsidRPr="007745C6">
        <w:rPr>
          <w:b/>
          <w:bCs/>
          <w:noProof/>
          <w:sz w:val="22"/>
          <w:szCs w:val="22"/>
          <w:lang w:val="lt-LT"/>
        </w:rPr>
        <w:t>.</w:t>
      </w:r>
      <w:r w:rsidR="002350C2" w:rsidRPr="007745C6">
        <w:rPr>
          <w:noProof/>
          <w:sz w:val="22"/>
          <w:szCs w:val="22"/>
          <w:lang w:val="lt-LT"/>
        </w:rPr>
        <w:t xml:space="preserve"> Kartu su pasiūlymu pateikiami šie dokumentai</w:t>
      </w:r>
      <w:r w:rsidR="00E72182">
        <w:rPr>
          <w:noProof/>
          <w:sz w:val="22"/>
          <w:szCs w:val="22"/>
          <w:lang w:val="lt-LT"/>
        </w:rPr>
        <w:t xml:space="preserve"> (Jie nenurodyta kitaip, visi dokumentai teikiami su pasiūlymu CVP IS priemonėmis)</w:t>
      </w:r>
      <w:r w:rsidR="002350C2" w:rsidRPr="007745C6">
        <w:rPr>
          <w:noProof/>
          <w:sz w:val="22"/>
          <w:szCs w:val="22"/>
          <w:lang w:val="lt-LT"/>
        </w:rPr>
        <w:t>:</w:t>
      </w:r>
    </w:p>
    <w:tbl>
      <w:tblPr>
        <w:tblW w:w="9879"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3827"/>
        <w:gridCol w:w="1418"/>
        <w:gridCol w:w="1843"/>
        <w:gridCol w:w="2126"/>
      </w:tblGrid>
      <w:tr w:rsidR="00EF3411" w:rsidRPr="007745C6" w:rsidTr="00BC35A9">
        <w:tc>
          <w:tcPr>
            <w:tcW w:w="665" w:type="dxa"/>
          </w:tcPr>
          <w:p w:rsidR="00EF3411" w:rsidRPr="007745C6" w:rsidRDefault="00EF3411">
            <w:pPr>
              <w:pStyle w:val="prastasiniatinklio"/>
              <w:spacing w:before="49" w:after="0"/>
              <w:ind w:firstLine="0"/>
              <w:rPr>
                <w:noProof/>
                <w:sz w:val="22"/>
                <w:szCs w:val="22"/>
                <w:lang w:val="lt-LT"/>
              </w:rPr>
            </w:pPr>
            <w:r w:rsidRPr="007745C6">
              <w:rPr>
                <w:noProof/>
                <w:sz w:val="22"/>
                <w:szCs w:val="22"/>
                <w:lang w:val="lt-LT"/>
              </w:rPr>
              <w:t>Eil. Nr.</w:t>
            </w:r>
          </w:p>
        </w:tc>
        <w:tc>
          <w:tcPr>
            <w:tcW w:w="3827" w:type="dxa"/>
          </w:tcPr>
          <w:p w:rsidR="00904CB0" w:rsidRDefault="00904CB0" w:rsidP="00904CB0">
            <w:pPr>
              <w:pStyle w:val="Standard"/>
              <w:ind w:firstLine="0"/>
              <w:rPr>
                <w:rFonts w:eastAsia="Times New Roman"/>
                <w:noProof/>
                <w:sz w:val="22"/>
                <w:szCs w:val="22"/>
                <w:lang w:val="lt-LT"/>
              </w:rPr>
            </w:pPr>
          </w:p>
          <w:p w:rsidR="00EF3411" w:rsidRPr="007745C6" w:rsidRDefault="00EF3411" w:rsidP="00904CB0">
            <w:pPr>
              <w:pStyle w:val="Standard"/>
              <w:ind w:firstLine="0"/>
              <w:rPr>
                <w:rFonts w:eastAsia="Times New Roman"/>
                <w:noProof/>
                <w:sz w:val="22"/>
                <w:szCs w:val="22"/>
                <w:lang w:val="lt-LT"/>
              </w:rPr>
            </w:pPr>
            <w:r w:rsidRPr="007745C6">
              <w:rPr>
                <w:rFonts w:eastAsia="Times New Roman"/>
                <w:noProof/>
                <w:sz w:val="22"/>
                <w:szCs w:val="22"/>
                <w:lang w:val="lt-LT"/>
              </w:rPr>
              <w:t>Pateiktų dokumentų pavadinimas</w:t>
            </w:r>
          </w:p>
        </w:tc>
        <w:tc>
          <w:tcPr>
            <w:tcW w:w="1418" w:type="dxa"/>
          </w:tcPr>
          <w:p w:rsidR="00EF3411" w:rsidRPr="007745C6" w:rsidRDefault="00EF3411">
            <w:pPr>
              <w:pStyle w:val="prastasiniatinklio"/>
              <w:spacing w:before="49" w:after="49"/>
              <w:ind w:firstLine="0"/>
              <w:rPr>
                <w:noProof/>
                <w:sz w:val="22"/>
                <w:szCs w:val="22"/>
                <w:lang w:val="lt-LT"/>
              </w:rPr>
            </w:pPr>
            <w:r w:rsidRPr="007745C6">
              <w:rPr>
                <w:noProof/>
                <w:sz w:val="22"/>
                <w:szCs w:val="22"/>
                <w:lang w:val="lt-LT"/>
              </w:rPr>
              <w:t>Dokumento lapų skaičius</w:t>
            </w:r>
          </w:p>
        </w:tc>
        <w:tc>
          <w:tcPr>
            <w:tcW w:w="1843" w:type="dxa"/>
          </w:tcPr>
          <w:p w:rsidR="00EF3411" w:rsidRPr="007745C6" w:rsidRDefault="00EF3411" w:rsidP="00904CB0">
            <w:pPr>
              <w:pStyle w:val="prastasiniatinklio"/>
              <w:spacing w:before="49" w:after="49"/>
              <w:ind w:firstLine="0"/>
              <w:jc w:val="left"/>
              <w:rPr>
                <w:noProof/>
                <w:sz w:val="22"/>
                <w:szCs w:val="22"/>
                <w:lang w:val="lt-LT"/>
              </w:rPr>
            </w:pPr>
            <w:r>
              <w:rPr>
                <w:noProof/>
                <w:sz w:val="22"/>
                <w:szCs w:val="22"/>
                <w:lang w:val="lt-LT"/>
              </w:rPr>
              <w:t>Ar dokumente yra konfidencialios informacijos? (Taip/Ne)</w:t>
            </w:r>
            <w:r w:rsidR="00BD750C">
              <w:rPr>
                <w:noProof/>
                <w:sz w:val="22"/>
                <w:szCs w:val="22"/>
                <w:lang w:val="lt-LT"/>
              </w:rPr>
              <w:t>*</w:t>
            </w:r>
            <w:r>
              <w:rPr>
                <w:noProof/>
                <w:sz w:val="22"/>
                <w:szCs w:val="22"/>
                <w:lang w:val="lt-LT"/>
              </w:rPr>
              <w:t xml:space="preserve"> </w:t>
            </w:r>
          </w:p>
        </w:tc>
        <w:tc>
          <w:tcPr>
            <w:tcW w:w="2126" w:type="dxa"/>
          </w:tcPr>
          <w:p w:rsidR="00EF3411" w:rsidRPr="007745C6" w:rsidRDefault="00EF3411" w:rsidP="00904CB0">
            <w:pPr>
              <w:pStyle w:val="prastasiniatinklio"/>
              <w:spacing w:before="49" w:after="49"/>
              <w:ind w:firstLine="0"/>
              <w:jc w:val="left"/>
              <w:rPr>
                <w:noProof/>
                <w:sz w:val="22"/>
                <w:szCs w:val="22"/>
                <w:lang w:val="lt-LT"/>
              </w:rPr>
            </w:pPr>
            <w:r>
              <w:rPr>
                <w:noProof/>
                <w:sz w:val="22"/>
                <w:szCs w:val="22"/>
                <w:lang w:val="lt-LT"/>
              </w:rPr>
              <w:t>Paaiškinimas, kokia konkreti informacija dokumente yra konfidenciali ir kodėl*</w:t>
            </w:r>
            <w:r w:rsidR="00BD750C">
              <w:rPr>
                <w:noProof/>
                <w:sz w:val="22"/>
                <w:szCs w:val="22"/>
                <w:lang w:val="lt-LT"/>
              </w:rPr>
              <w:t>*</w:t>
            </w:r>
          </w:p>
        </w:tc>
      </w:tr>
      <w:tr w:rsidR="00BD750C" w:rsidRPr="00543105" w:rsidTr="00BC35A9">
        <w:tc>
          <w:tcPr>
            <w:tcW w:w="665" w:type="dxa"/>
          </w:tcPr>
          <w:p w:rsidR="00BD750C" w:rsidRPr="007745C6" w:rsidRDefault="00BD750C" w:rsidP="00BD750C">
            <w:pPr>
              <w:pStyle w:val="prastasiniatinklio"/>
              <w:numPr>
                <w:ilvl w:val="0"/>
                <w:numId w:val="19"/>
              </w:numPr>
              <w:spacing w:before="49" w:after="49"/>
              <w:rPr>
                <w:noProof/>
                <w:sz w:val="22"/>
                <w:szCs w:val="22"/>
                <w:lang w:val="lt-LT"/>
              </w:rPr>
            </w:pPr>
          </w:p>
        </w:tc>
        <w:tc>
          <w:tcPr>
            <w:tcW w:w="3827" w:type="dxa"/>
          </w:tcPr>
          <w:p w:rsidR="00BD750C" w:rsidRPr="00BC35A9" w:rsidRDefault="00BD750C" w:rsidP="00BC35A9">
            <w:pPr>
              <w:autoSpaceDE w:val="0"/>
              <w:rPr>
                <w:rFonts w:ascii="Times New Roman" w:eastAsia="Times New Roman" w:hAnsi="Times New Roman" w:cs="Times New Roman"/>
                <w:noProof/>
                <w:lang w:val="lt-LT" w:eastAsia="zh-CN"/>
              </w:rPr>
            </w:pPr>
            <w:r w:rsidRPr="00BC35A9">
              <w:rPr>
                <w:rFonts w:ascii="Times New Roman" w:eastAsia="Times New Roman" w:hAnsi="Times New Roman" w:cs="Times New Roman"/>
                <w:noProof/>
                <w:lang w:val="lt-LT" w:eastAsia="zh-CN"/>
              </w:rPr>
              <w:t>Jungtinės veiklos sutarties kopija (</w:t>
            </w:r>
            <w:r w:rsidRPr="00BC35A9">
              <w:rPr>
                <w:rFonts w:ascii="Times New Roman" w:hAnsi="Times New Roman" w:cs="Times New Roman"/>
                <w:bCs/>
                <w:iCs/>
                <w:noProof/>
                <w:lang w:val="lt-LT" w:eastAsia="zh-CN"/>
              </w:rPr>
              <w:t>jei pasiūlymą pateikia ūkio subjektų grupė)</w:t>
            </w:r>
            <w:r w:rsidR="00CE19B7" w:rsidRPr="00BC35A9">
              <w:rPr>
                <w:rFonts w:ascii="Times New Roman" w:hAnsi="Times New Roman" w:cs="Times New Roman"/>
                <w:bCs/>
                <w:iCs/>
                <w:noProof/>
                <w:lang w:val="lt-LT" w:eastAsia="zh-CN"/>
              </w:rPr>
              <w:t>. Jungtinės veiklos sutartyje neturi būti jokios informacijos, leidžiančios nustattyti pasiūlymo kainą.</w:t>
            </w:r>
          </w:p>
        </w:tc>
        <w:tc>
          <w:tcPr>
            <w:tcW w:w="1418" w:type="dxa"/>
          </w:tcPr>
          <w:p w:rsidR="00BD750C" w:rsidRPr="007745C6" w:rsidRDefault="00BD750C" w:rsidP="00BD750C">
            <w:pPr>
              <w:pStyle w:val="prastasiniatinklio"/>
              <w:spacing w:before="49" w:after="0"/>
              <w:rPr>
                <w:noProof/>
                <w:sz w:val="22"/>
                <w:szCs w:val="22"/>
                <w:lang w:val="lt-LT"/>
              </w:rPr>
            </w:pPr>
          </w:p>
        </w:tc>
        <w:tc>
          <w:tcPr>
            <w:tcW w:w="1843" w:type="dxa"/>
          </w:tcPr>
          <w:p w:rsidR="00BD750C" w:rsidRPr="007745C6" w:rsidRDefault="00BD750C" w:rsidP="00BD750C">
            <w:pPr>
              <w:pStyle w:val="prastasiniatinklio"/>
              <w:spacing w:before="49" w:after="0"/>
              <w:rPr>
                <w:noProof/>
                <w:sz w:val="22"/>
                <w:szCs w:val="22"/>
                <w:lang w:val="lt-LT"/>
              </w:rPr>
            </w:pPr>
          </w:p>
        </w:tc>
        <w:tc>
          <w:tcPr>
            <w:tcW w:w="2126" w:type="dxa"/>
          </w:tcPr>
          <w:p w:rsidR="00BD750C" w:rsidRPr="007745C6" w:rsidRDefault="00BD750C" w:rsidP="00BD750C">
            <w:pPr>
              <w:pStyle w:val="prastasiniatinklio"/>
              <w:spacing w:before="49" w:after="0"/>
              <w:rPr>
                <w:noProof/>
                <w:sz w:val="22"/>
                <w:szCs w:val="22"/>
                <w:lang w:val="lt-LT"/>
              </w:rPr>
            </w:pPr>
          </w:p>
        </w:tc>
      </w:tr>
      <w:tr w:rsidR="00BD750C" w:rsidRPr="00543105" w:rsidTr="00BC35A9">
        <w:tc>
          <w:tcPr>
            <w:tcW w:w="665" w:type="dxa"/>
          </w:tcPr>
          <w:p w:rsidR="00BD750C" w:rsidRPr="007745C6" w:rsidRDefault="00BD750C" w:rsidP="00BD750C">
            <w:pPr>
              <w:pStyle w:val="prastasiniatinklio"/>
              <w:numPr>
                <w:ilvl w:val="0"/>
                <w:numId w:val="19"/>
              </w:numPr>
              <w:spacing w:before="49" w:after="49"/>
              <w:rPr>
                <w:noProof/>
                <w:sz w:val="22"/>
                <w:szCs w:val="22"/>
                <w:lang w:val="lt-LT"/>
              </w:rPr>
            </w:pPr>
          </w:p>
        </w:tc>
        <w:tc>
          <w:tcPr>
            <w:tcW w:w="3827" w:type="dxa"/>
          </w:tcPr>
          <w:p w:rsidR="00BD750C" w:rsidRPr="00BC35A9" w:rsidRDefault="00BD750C" w:rsidP="00BC35A9">
            <w:pPr>
              <w:autoSpaceDE w:val="0"/>
              <w:rPr>
                <w:rFonts w:ascii="Times New Roman" w:eastAsia="Times New Roman" w:hAnsi="Times New Roman" w:cs="Times New Roman"/>
                <w:noProof/>
                <w:lang w:val="lt-LT" w:eastAsia="zh-CN"/>
              </w:rPr>
            </w:pPr>
            <w:r w:rsidRPr="00BC35A9">
              <w:rPr>
                <w:rFonts w:ascii="Times New Roman" w:eastAsia="Times New Roman" w:hAnsi="Times New Roman" w:cs="Times New Roman"/>
                <w:noProof/>
                <w:lang w:val="lt-LT"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8" w:type="dxa"/>
          </w:tcPr>
          <w:p w:rsidR="00BD750C" w:rsidRPr="007745C6" w:rsidRDefault="00BD750C" w:rsidP="00BD750C">
            <w:pPr>
              <w:pStyle w:val="prastasiniatinklio"/>
              <w:spacing w:before="49" w:after="0"/>
              <w:rPr>
                <w:noProof/>
                <w:sz w:val="22"/>
                <w:szCs w:val="22"/>
                <w:lang w:val="lt-LT"/>
              </w:rPr>
            </w:pPr>
          </w:p>
        </w:tc>
        <w:tc>
          <w:tcPr>
            <w:tcW w:w="1843" w:type="dxa"/>
          </w:tcPr>
          <w:p w:rsidR="00BD750C" w:rsidRPr="007745C6" w:rsidRDefault="00BD750C" w:rsidP="00BD750C">
            <w:pPr>
              <w:pStyle w:val="prastasiniatinklio"/>
              <w:spacing w:before="49" w:after="0"/>
              <w:rPr>
                <w:noProof/>
                <w:sz w:val="22"/>
                <w:szCs w:val="22"/>
                <w:lang w:val="lt-LT"/>
              </w:rPr>
            </w:pPr>
          </w:p>
        </w:tc>
        <w:tc>
          <w:tcPr>
            <w:tcW w:w="2126" w:type="dxa"/>
          </w:tcPr>
          <w:p w:rsidR="00BD750C" w:rsidRPr="007745C6" w:rsidRDefault="00BD750C" w:rsidP="00BD750C">
            <w:pPr>
              <w:pStyle w:val="prastasiniatinklio"/>
              <w:spacing w:before="49" w:after="0"/>
              <w:rPr>
                <w:noProof/>
                <w:sz w:val="22"/>
                <w:szCs w:val="22"/>
                <w:lang w:val="lt-LT"/>
              </w:rPr>
            </w:pPr>
          </w:p>
        </w:tc>
      </w:tr>
      <w:tr w:rsidR="00BD750C" w:rsidRPr="00543105" w:rsidTr="00BC35A9">
        <w:tc>
          <w:tcPr>
            <w:tcW w:w="665" w:type="dxa"/>
          </w:tcPr>
          <w:p w:rsidR="00BD750C" w:rsidRPr="007745C6" w:rsidRDefault="00BD750C" w:rsidP="00BD750C">
            <w:pPr>
              <w:pStyle w:val="prastasiniatinklio"/>
              <w:numPr>
                <w:ilvl w:val="0"/>
                <w:numId w:val="19"/>
              </w:numPr>
              <w:spacing w:before="49" w:after="49"/>
              <w:rPr>
                <w:noProof/>
                <w:sz w:val="22"/>
                <w:szCs w:val="22"/>
                <w:lang w:val="lt-LT"/>
              </w:rPr>
            </w:pPr>
          </w:p>
        </w:tc>
        <w:tc>
          <w:tcPr>
            <w:tcW w:w="3827" w:type="dxa"/>
          </w:tcPr>
          <w:p w:rsidR="00BD750C" w:rsidRPr="00BC35A9" w:rsidRDefault="00BD750C" w:rsidP="00BC35A9">
            <w:pPr>
              <w:tabs>
                <w:tab w:val="left" w:pos="1701"/>
              </w:tabs>
              <w:autoSpaceDE w:val="0"/>
              <w:spacing w:line="20" w:lineRule="atLeast"/>
              <w:ind w:left="32"/>
              <w:rPr>
                <w:rFonts w:ascii="Times New Roman" w:hAnsi="Times New Roman" w:cs="Times New Roman"/>
                <w:bCs/>
                <w:iCs/>
                <w:noProof/>
                <w:lang w:val="lt-LT" w:eastAsia="zh-CN"/>
              </w:rPr>
            </w:pPr>
            <w:r w:rsidRPr="00BC35A9">
              <w:rPr>
                <w:rFonts w:ascii="Times New Roman" w:hAnsi="Times New Roman" w:cs="Times New Roman"/>
                <w:bCs/>
                <w:noProof/>
                <w:lang w:val="lt-LT" w:eastAsia="zh-CN"/>
              </w:rPr>
              <w:t>Jei tiekėjas pasitelkia ūkio subjektus – įrodymai, kad šie ištekliai bus prieinami per visą sutartinių įsipareigojimų vykdymo laikotarpį</w:t>
            </w:r>
          </w:p>
        </w:tc>
        <w:tc>
          <w:tcPr>
            <w:tcW w:w="1418" w:type="dxa"/>
          </w:tcPr>
          <w:p w:rsidR="00BD750C" w:rsidRPr="007745C6" w:rsidRDefault="00BD750C" w:rsidP="00BD750C">
            <w:pPr>
              <w:pStyle w:val="prastasiniatinklio"/>
              <w:spacing w:before="49" w:after="0"/>
              <w:rPr>
                <w:noProof/>
                <w:sz w:val="22"/>
                <w:szCs w:val="22"/>
                <w:lang w:val="lt-LT"/>
              </w:rPr>
            </w:pPr>
          </w:p>
        </w:tc>
        <w:tc>
          <w:tcPr>
            <w:tcW w:w="1843" w:type="dxa"/>
          </w:tcPr>
          <w:p w:rsidR="00BD750C" w:rsidRPr="007745C6" w:rsidRDefault="00BD750C" w:rsidP="00BD750C">
            <w:pPr>
              <w:pStyle w:val="prastasiniatinklio"/>
              <w:spacing w:before="49" w:after="0"/>
              <w:rPr>
                <w:noProof/>
                <w:sz w:val="22"/>
                <w:szCs w:val="22"/>
                <w:lang w:val="lt-LT"/>
              </w:rPr>
            </w:pPr>
          </w:p>
        </w:tc>
        <w:tc>
          <w:tcPr>
            <w:tcW w:w="2126" w:type="dxa"/>
          </w:tcPr>
          <w:p w:rsidR="00BD750C" w:rsidRPr="007745C6" w:rsidRDefault="00BD750C" w:rsidP="00BD750C">
            <w:pPr>
              <w:pStyle w:val="prastasiniatinklio"/>
              <w:spacing w:before="49" w:after="0"/>
              <w:rPr>
                <w:noProof/>
                <w:sz w:val="22"/>
                <w:szCs w:val="22"/>
                <w:lang w:val="lt-LT"/>
              </w:rPr>
            </w:pPr>
          </w:p>
        </w:tc>
      </w:tr>
      <w:tr w:rsidR="00BD750C" w:rsidRPr="00543105" w:rsidTr="00BC35A9">
        <w:tc>
          <w:tcPr>
            <w:tcW w:w="665" w:type="dxa"/>
          </w:tcPr>
          <w:p w:rsidR="00BD750C" w:rsidRPr="007745C6" w:rsidRDefault="00BD750C" w:rsidP="00BD750C">
            <w:pPr>
              <w:pStyle w:val="prastasiniatinklio"/>
              <w:numPr>
                <w:ilvl w:val="0"/>
                <w:numId w:val="19"/>
              </w:numPr>
              <w:spacing w:before="49" w:after="49"/>
              <w:rPr>
                <w:noProof/>
                <w:sz w:val="22"/>
                <w:szCs w:val="22"/>
                <w:lang w:val="lt-LT"/>
              </w:rPr>
            </w:pPr>
          </w:p>
        </w:tc>
        <w:tc>
          <w:tcPr>
            <w:tcW w:w="3827" w:type="dxa"/>
          </w:tcPr>
          <w:p w:rsidR="00BD750C" w:rsidRPr="00BC35A9" w:rsidRDefault="00CE19B7" w:rsidP="00BC35A9">
            <w:pPr>
              <w:autoSpaceDE w:val="0"/>
              <w:rPr>
                <w:rFonts w:ascii="Times New Roman" w:eastAsia="Times New Roman" w:hAnsi="Times New Roman" w:cs="Times New Roman"/>
                <w:bCs/>
                <w:noProof/>
                <w:lang w:val="lt-LT" w:eastAsia="zh-CN"/>
              </w:rPr>
            </w:pPr>
            <w:r w:rsidRPr="00BC35A9">
              <w:rPr>
                <w:rFonts w:ascii="Times New Roman" w:eastAsia="Times New Roman" w:hAnsi="Times New Roman" w:cs="Times New Roman"/>
                <w:bCs/>
                <w:noProof/>
                <w:lang w:val="lt-LT" w:eastAsia="zh-CN"/>
              </w:rPr>
              <w:t>Siūlomo pirkimo objekto aprašymas ir dokumentai, atsižvelgiant į pirkimo sąlygų 1 ir 2 priedus</w:t>
            </w:r>
            <w:r w:rsidR="00BC35A9">
              <w:rPr>
                <w:rFonts w:ascii="Times New Roman" w:eastAsia="Times New Roman" w:hAnsi="Times New Roman" w:cs="Times New Roman"/>
                <w:bCs/>
                <w:noProof/>
                <w:lang w:val="lt-LT" w:eastAsia="zh-CN"/>
              </w:rPr>
              <w:t xml:space="preserve"> (Techninės specifikacijos)</w:t>
            </w:r>
            <w:r w:rsidRPr="00BC35A9">
              <w:rPr>
                <w:rFonts w:ascii="Times New Roman" w:eastAsia="Times New Roman" w:hAnsi="Times New Roman" w:cs="Times New Roman"/>
                <w:bCs/>
                <w:noProof/>
                <w:lang w:val="lt-LT" w:eastAsia="zh-CN"/>
              </w:rPr>
              <w:t>.</w:t>
            </w:r>
          </w:p>
        </w:tc>
        <w:tc>
          <w:tcPr>
            <w:tcW w:w="1418" w:type="dxa"/>
          </w:tcPr>
          <w:p w:rsidR="00BD750C" w:rsidRPr="007745C6" w:rsidRDefault="00BD750C" w:rsidP="00BD750C">
            <w:pPr>
              <w:pStyle w:val="prastasiniatinklio"/>
              <w:spacing w:before="49" w:after="0"/>
              <w:rPr>
                <w:noProof/>
                <w:sz w:val="22"/>
                <w:szCs w:val="22"/>
                <w:lang w:val="lt-LT"/>
              </w:rPr>
            </w:pPr>
          </w:p>
        </w:tc>
        <w:tc>
          <w:tcPr>
            <w:tcW w:w="1843" w:type="dxa"/>
          </w:tcPr>
          <w:p w:rsidR="00BD750C" w:rsidRPr="007745C6" w:rsidRDefault="00BD750C" w:rsidP="00BD750C">
            <w:pPr>
              <w:pStyle w:val="prastasiniatinklio"/>
              <w:spacing w:before="49" w:after="0"/>
              <w:rPr>
                <w:noProof/>
                <w:sz w:val="22"/>
                <w:szCs w:val="22"/>
                <w:lang w:val="lt-LT"/>
              </w:rPr>
            </w:pPr>
          </w:p>
        </w:tc>
        <w:tc>
          <w:tcPr>
            <w:tcW w:w="2126" w:type="dxa"/>
          </w:tcPr>
          <w:p w:rsidR="00BD750C" w:rsidRPr="007745C6" w:rsidRDefault="00BD750C" w:rsidP="00BD750C">
            <w:pPr>
              <w:pStyle w:val="prastasiniatinklio"/>
              <w:spacing w:before="49" w:after="0"/>
              <w:rPr>
                <w:noProof/>
                <w:sz w:val="22"/>
                <w:szCs w:val="22"/>
                <w:lang w:val="lt-LT"/>
              </w:rPr>
            </w:pPr>
          </w:p>
        </w:tc>
      </w:tr>
      <w:tr w:rsidR="00BD750C" w:rsidRPr="00BD750C" w:rsidTr="00BC35A9">
        <w:tc>
          <w:tcPr>
            <w:tcW w:w="665" w:type="dxa"/>
          </w:tcPr>
          <w:p w:rsidR="00BD750C" w:rsidRPr="007745C6" w:rsidRDefault="00BD750C" w:rsidP="00BD750C">
            <w:pPr>
              <w:pStyle w:val="prastasiniatinklio"/>
              <w:numPr>
                <w:ilvl w:val="0"/>
                <w:numId w:val="19"/>
              </w:numPr>
              <w:spacing w:before="49" w:after="49"/>
              <w:rPr>
                <w:noProof/>
                <w:sz w:val="22"/>
                <w:szCs w:val="22"/>
                <w:lang w:val="lt-LT"/>
              </w:rPr>
            </w:pPr>
          </w:p>
        </w:tc>
        <w:tc>
          <w:tcPr>
            <w:tcW w:w="3827" w:type="dxa"/>
          </w:tcPr>
          <w:p w:rsidR="00BD750C" w:rsidRPr="00BC35A9" w:rsidRDefault="00BD750C" w:rsidP="00BC35A9">
            <w:pPr>
              <w:autoSpaceDE w:val="0"/>
              <w:rPr>
                <w:rFonts w:ascii="Times New Roman" w:eastAsia="Times New Roman" w:hAnsi="Times New Roman" w:cs="Times New Roman"/>
                <w:noProof/>
                <w:lang w:val="lt-LT" w:eastAsia="zh-CN"/>
              </w:rPr>
            </w:pPr>
            <w:r w:rsidRPr="00BC35A9">
              <w:rPr>
                <w:rFonts w:ascii="Times New Roman" w:eastAsia="Times New Roman" w:hAnsi="Times New Roman" w:cs="Times New Roman"/>
                <w:noProof/>
                <w:lang w:val="lt-LT" w:eastAsia="zh-CN"/>
              </w:rPr>
              <w:t>Kiti dokumentai</w:t>
            </w:r>
            <w:r w:rsidR="00CE19B7" w:rsidRPr="00BC35A9">
              <w:rPr>
                <w:rFonts w:ascii="Times New Roman" w:eastAsia="Times New Roman" w:hAnsi="Times New Roman" w:cs="Times New Roman"/>
                <w:noProof/>
                <w:lang w:val="lt-LT" w:eastAsia="zh-CN"/>
              </w:rPr>
              <w:t xml:space="preserve"> </w:t>
            </w:r>
            <w:r w:rsidR="00CE19B7" w:rsidRPr="00BC35A9">
              <w:rPr>
                <w:rFonts w:ascii="Times New Roman" w:eastAsia="Times New Roman" w:hAnsi="Times New Roman" w:cs="Times New Roman"/>
                <w:i/>
                <w:noProof/>
                <w:lang w:val="lt-LT" w:eastAsia="zh-CN"/>
              </w:rPr>
              <w:t>(išvardijami kiti dokumentai, kuriuos privalo pateikti tiekėjas)</w:t>
            </w:r>
          </w:p>
        </w:tc>
        <w:tc>
          <w:tcPr>
            <w:tcW w:w="1418" w:type="dxa"/>
          </w:tcPr>
          <w:p w:rsidR="00BD750C" w:rsidRPr="007745C6" w:rsidRDefault="00BD750C" w:rsidP="00BD750C">
            <w:pPr>
              <w:pStyle w:val="prastasiniatinklio"/>
              <w:spacing w:before="49" w:after="0"/>
              <w:rPr>
                <w:noProof/>
                <w:sz w:val="22"/>
                <w:szCs w:val="22"/>
                <w:lang w:val="lt-LT"/>
              </w:rPr>
            </w:pPr>
          </w:p>
        </w:tc>
        <w:tc>
          <w:tcPr>
            <w:tcW w:w="1843" w:type="dxa"/>
          </w:tcPr>
          <w:p w:rsidR="00BD750C" w:rsidRPr="007745C6" w:rsidRDefault="00BD750C" w:rsidP="00BD750C">
            <w:pPr>
              <w:pStyle w:val="prastasiniatinklio"/>
              <w:spacing w:before="49" w:after="0"/>
              <w:rPr>
                <w:noProof/>
                <w:sz w:val="22"/>
                <w:szCs w:val="22"/>
                <w:lang w:val="lt-LT"/>
              </w:rPr>
            </w:pPr>
          </w:p>
        </w:tc>
        <w:tc>
          <w:tcPr>
            <w:tcW w:w="2126" w:type="dxa"/>
          </w:tcPr>
          <w:p w:rsidR="00BD750C" w:rsidRPr="007745C6" w:rsidRDefault="00BD750C" w:rsidP="00BD750C">
            <w:pPr>
              <w:pStyle w:val="prastasiniatinklio"/>
              <w:spacing w:before="49" w:after="0"/>
              <w:rPr>
                <w:noProof/>
                <w:sz w:val="22"/>
                <w:szCs w:val="22"/>
                <w:lang w:val="lt-LT"/>
              </w:rPr>
            </w:pPr>
          </w:p>
        </w:tc>
      </w:tr>
    </w:tbl>
    <w:p w:rsidR="007804CE" w:rsidRPr="0068583E" w:rsidRDefault="007804CE" w:rsidP="00BD750C">
      <w:pPr>
        <w:autoSpaceDE w:val="0"/>
        <w:jc w:val="both"/>
        <w:rPr>
          <w:rFonts w:ascii="Times New Roman" w:hAnsi="Times New Roman" w:cs="Times New Roman"/>
          <w:b/>
          <w:noProof/>
          <w:lang w:val="lt-LT"/>
        </w:rPr>
      </w:pPr>
      <w:r w:rsidRPr="0068583E">
        <w:rPr>
          <w:rFonts w:ascii="Times New Roman" w:hAnsi="Times New Roman" w:cs="Times New Roman"/>
          <w:b/>
          <w:noProof/>
          <w:lang w:val="lt-LT"/>
        </w:rPr>
        <w:t>Pastabos.</w:t>
      </w:r>
    </w:p>
    <w:p w:rsidR="007804CE" w:rsidRPr="003C0740" w:rsidRDefault="007804CE" w:rsidP="007804CE">
      <w:pPr>
        <w:pStyle w:val="prastasiniatinklio"/>
        <w:spacing w:before="0" w:after="49"/>
        <w:ind w:firstLine="0"/>
        <w:rPr>
          <w:i/>
          <w:noProof/>
          <w:sz w:val="20"/>
          <w:szCs w:val="20"/>
          <w:lang w:val="lt-LT"/>
        </w:rPr>
      </w:pPr>
      <w:r w:rsidRPr="003C0740">
        <w:rPr>
          <w:i/>
          <w:noProof/>
          <w:sz w:val="20"/>
          <w:szCs w:val="20"/>
          <w:lang w:val="lt-LT"/>
        </w:rPr>
        <w:t>Tiekėjas negali nurodyti, kad konfidenciali yra pasiūlymo kaina, prekės įkainis arba, kad visas pasiūlymas yra konfidencialus. Atsižvelgiant į tai, kad pirkimo objektas nėra įslaptintas ir įgytos prekės bus naudojamos viešai, laikoma, kad prekės modelis ir gamintojas nėra konfidenciali informacija ir bus atskleista kitiems pirkimo dalyviams jų pageidavimu.</w:t>
      </w:r>
    </w:p>
    <w:p w:rsidR="00BD750C" w:rsidRPr="003C0740" w:rsidRDefault="00BD750C" w:rsidP="00BD750C">
      <w:pPr>
        <w:autoSpaceDE w:val="0"/>
        <w:jc w:val="both"/>
        <w:rPr>
          <w:rFonts w:ascii="Times New Roman" w:hAnsi="Times New Roman" w:cs="Times New Roman"/>
          <w:noProof/>
          <w:sz w:val="20"/>
          <w:szCs w:val="20"/>
          <w:lang w:val="lt-LT"/>
        </w:rPr>
      </w:pPr>
      <w:r w:rsidRPr="003C0740">
        <w:rPr>
          <w:rFonts w:ascii="Times New Roman" w:hAnsi="Times New Roman" w:cs="Times New Roman"/>
          <w:noProof/>
          <w:sz w:val="20"/>
          <w:szCs w:val="20"/>
          <w:lang w:val="lt-LT"/>
        </w:rPr>
        <w:t xml:space="preserve">* </w:t>
      </w:r>
      <w:r w:rsidRPr="003C0740">
        <w:rPr>
          <w:rFonts w:ascii="Times New Roman" w:hAnsi="Times New Roman" w:cs="Times New Roman"/>
          <w:i/>
          <w:noProof/>
          <w:sz w:val="20"/>
          <w:szCs w:val="20"/>
          <w:lang w:val="lt-LT"/>
        </w:rPr>
        <w:t>Tiekėjui nenurodžius, kokia informacija yra konfidenciali, laikoma, kad konfidencialios informacijos pasiūlyme nėra.</w:t>
      </w:r>
    </w:p>
    <w:p w:rsidR="007804CE" w:rsidRPr="003C0740" w:rsidRDefault="00BD750C" w:rsidP="00BD750C">
      <w:pPr>
        <w:pStyle w:val="prastasiniatinklio"/>
        <w:spacing w:before="0" w:after="49"/>
        <w:ind w:firstLine="0"/>
        <w:rPr>
          <w:i/>
          <w:noProof/>
          <w:sz w:val="20"/>
          <w:szCs w:val="20"/>
          <w:lang w:val="lt-LT"/>
        </w:rPr>
      </w:pPr>
      <w:r w:rsidRPr="003C0740">
        <w:rPr>
          <w:i/>
          <w:noProof/>
          <w:sz w:val="20"/>
          <w:szCs w:val="20"/>
          <w:lang w:val="lt-LT"/>
        </w:rPr>
        <w:t xml:space="preserve">** </w:t>
      </w:r>
      <w:r w:rsidR="00660BAF" w:rsidRPr="003C0740">
        <w:rPr>
          <w:i/>
          <w:noProof/>
          <w:sz w:val="20"/>
          <w:szCs w:val="20"/>
          <w:lang w:val="lt-LT"/>
        </w:rPr>
        <w:t>Tiekėjo su pasiūlymu teikiamų dokumentų informacijos konfidencialumas gali būti nustatomas tik pagrįstais atvejais. Jeigu kils abejonių dėl tiekėjo pasiūlyme nurodytos informacijos konfidencialumo</w:t>
      </w:r>
      <w:r w:rsidR="00ED5236" w:rsidRPr="003C0740">
        <w:rPr>
          <w:i/>
          <w:noProof/>
          <w:sz w:val="20"/>
          <w:szCs w:val="20"/>
          <w:lang w:val="lt-LT"/>
        </w:rPr>
        <w:t xml:space="preserve">, Pirkimo </w:t>
      </w:r>
      <w:r w:rsidR="007804CE" w:rsidRPr="003C0740">
        <w:rPr>
          <w:i/>
          <w:noProof/>
          <w:sz w:val="20"/>
          <w:szCs w:val="20"/>
          <w:lang w:val="lt-LT"/>
        </w:rPr>
        <w:t xml:space="preserve">organizatorius </w:t>
      </w:r>
      <w:r w:rsidR="00ED5236" w:rsidRPr="003C0740">
        <w:rPr>
          <w:i/>
          <w:noProof/>
          <w:sz w:val="20"/>
          <w:szCs w:val="20"/>
          <w:lang w:val="lt-LT"/>
        </w:rPr>
        <w:t xml:space="preserve">prašys tiekėją per nurodytą terminą, kuris negali būti trumpesnis kaip 5 </w:t>
      </w:r>
      <w:r w:rsidR="007804CE" w:rsidRPr="003C0740">
        <w:rPr>
          <w:i/>
          <w:noProof/>
          <w:sz w:val="20"/>
          <w:szCs w:val="20"/>
          <w:lang w:val="lt-LT"/>
        </w:rPr>
        <w:t xml:space="preserve">(penkios) </w:t>
      </w:r>
      <w:r w:rsidR="00ED5236" w:rsidRPr="003C0740">
        <w:rPr>
          <w:i/>
          <w:noProof/>
          <w:sz w:val="20"/>
          <w:szCs w:val="20"/>
          <w:lang w:val="lt-LT"/>
        </w:rPr>
        <w:t xml:space="preserve">darbo dienos, pagrįsti jos konfidencialumą. </w:t>
      </w:r>
    </w:p>
    <w:p w:rsidR="00A33EC6" w:rsidRPr="007745C6" w:rsidRDefault="00A33EC6" w:rsidP="00EF3411">
      <w:pPr>
        <w:pStyle w:val="prastasiniatinklio"/>
        <w:spacing w:before="0" w:after="49"/>
        <w:ind w:firstLine="0"/>
        <w:rPr>
          <w:noProof/>
          <w:sz w:val="22"/>
          <w:szCs w:val="22"/>
          <w:lang w:val="lt-LT"/>
        </w:rPr>
      </w:pPr>
    </w:p>
    <w:p w:rsidR="0062137E" w:rsidRPr="007745C6" w:rsidRDefault="0062137E" w:rsidP="0062137E">
      <w:pPr>
        <w:autoSpaceDE w:val="0"/>
        <w:rPr>
          <w:rFonts w:ascii="Times New Roman" w:eastAsia="Times New Roman" w:hAnsi="Times New Roman" w:cs="Times New Roman"/>
          <w:b/>
          <w:bCs/>
          <w:noProof/>
          <w:lang w:val="lt-LT" w:eastAsia="zh-CN"/>
        </w:rPr>
      </w:pPr>
      <w:r w:rsidRPr="007745C6">
        <w:rPr>
          <w:rFonts w:ascii="Times New Roman" w:eastAsia="Times New Roman" w:hAnsi="Times New Roman" w:cs="Times New Roman"/>
          <w:b/>
          <w:bCs/>
          <w:noProof/>
          <w:lang w:val="lt-LT" w:eastAsia="zh-CN"/>
        </w:rPr>
        <w:t>1</w:t>
      </w:r>
      <w:r w:rsidR="005F13A9">
        <w:rPr>
          <w:rFonts w:ascii="Times New Roman" w:eastAsia="Times New Roman" w:hAnsi="Times New Roman" w:cs="Times New Roman"/>
          <w:b/>
          <w:bCs/>
          <w:noProof/>
          <w:lang w:val="lt-LT" w:eastAsia="zh-CN"/>
        </w:rPr>
        <w:t>2</w:t>
      </w:r>
      <w:r w:rsidRPr="007745C6">
        <w:rPr>
          <w:rFonts w:ascii="Times New Roman" w:eastAsia="Times New Roman" w:hAnsi="Times New Roman" w:cs="Times New Roman"/>
          <w:b/>
          <w:bCs/>
          <w:noProof/>
          <w:lang w:val="lt-LT" w:eastAsia="zh-CN"/>
        </w:rPr>
        <w:t>. Pasirašydamas šį pasiūlymą, teikiu šiuos patvirtinimus:</w:t>
      </w:r>
    </w:p>
    <w:p w:rsidR="00580696" w:rsidRPr="007745C6" w:rsidRDefault="0062137E" w:rsidP="00806A67">
      <w:pPr>
        <w:widowControl/>
        <w:tabs>
          <w:tab w:val="left" w:pos="709"/>
        </w:tabs>
        <w:suppressAutoHyphens w:val="0"/>
        <w:jc w:val="both"/>
        <w:textAlignment w:val="auto"/>
        <w:rPr>
          <w:rFonts w:ascii="Times New Roman" w:hAnsi="Times New Roman" w:cs="Times New Roman"/>
          <w:b/>
          <w:noProof/>
          <w:lang w:val="lt-LT" w:eastAsia="lt-LT"/>
        </w:rPr>
      </w:pPr>
      <w:r w:rsidRPr="007745C6">
        <w:rPr>
          <w:rFonts w:ascii="Times New Roman" w:hAnsi="Times New Roman" w:cs="Times New Roman"/>
          <w:b/>
          <w:bCs/>
          <w:noProof/>
          <w:color w:val="000000" w:themeColor="text1"/>
          <w:lang w:val="lt-LT"/>
        </w:rPr>
        <w:t>1</w:t>
      </w:r>
      <w:r w:rsidR="005F13A9">
        <w:rPr>
          <w:rFonts w:ascii="Times New Roman" w:hAnsi="Times New Roman" w:cs="Times New Roman"/>
          <w:b/>
          <w:bCs/>
          <w:noProof/>
          <w:color w:val="000000" w:themeColor="text1"/>
          <w:lang w:val="lt-LT"/>
        </w:rPr>
        <w:t>2</w:t>
      </w:r>
      <w:r w:rsidRPr="007745C6">
        <w:rPr>
          <w:rFonts w:ascii="Times New Roman" w:hAnsi="Times New Roman" w:cs="Times New Roman"/>
          <w:b/>
          <w:bCs/>
          <w:noProof/>
          <w:color w:val="000000" w:themeColor="text1"/>
          <w:lang w:val="lt-LT"/>
        </w:rPr>
        <w:t xml:space="preserve">.1. </w:t>
      </w:r>
      <w:r w:rsidR="00580696" w:rsidRPr="007745C6">
        <w:rPr>
          <w:rFonts w:ascii="Times New Roman" w:hAnsi="Times New Roman" w:cs="Times New Roman"/>
          <w:b/>
          <w:bCs/>
          <w:noProof/>
          <w:color w:val="000000" w:themeColor="text1"/>
          <w:lang w:val="lt-LT"/>
        </w:rPr>
        <w:t>Dėl nacionalinio saugumo reikalavimų tiekėjas patvirtina (</w:t>
      </w:r>
      <w:r w:rsidR="00580696" w:rsidRPr="007745C6">
        <w:rPr>
          <w:rFonts w:ascii="Times New Roman" w:hAnsi="Times New Roman" w:cs="Times New Roman"/>
          <w:b/>
          <w:noProof/>
          <w:lang w:val="lt-LT" w:eastAsia="lt-LT"/>
        </w:rPr>
        <w:t>dėl Viešųjų pirkimų įstatymo 37 str. 9</w:t>
      </w:r>
      <w:r w:rsidR="00580696" w:rsidRPr="007745C6">
        <w:rPr>
          <w:rFonts w:ascii="Times New Roman" w:hAnsi="Times New Roman" w:cs="Times New Roman"/>
          <w:b/>
          <w:noProof/>
          <w:vertAlign w:val="superscript"/>
          <w:lang w:val="lt-LT" w:eastAsia="lt-LT"/>
        </w:rPr>
        <w:t xml:space="preserve"> </w:t>
      </w:r>
      <w:r w:rsidR="00580696" w:rsidRPr="007745C6">
        <w:rPr>
          <w:rFonts w:ascii="Times New Roman" w:hAnsi="Times New Roman" w:cs="Times New Roman"/>
          <w:b/>
          <w:noProof/>
          <w:lang w:val="lt-LT" w:eastAsia="lt-LT"/>
        </w:rPr>
        <w:t>d. ir 47 str. 9 d. nuostatų), kad:</w:t>
      </w:r>
    </w:p>
    <w:p w:rsidR="00580696" w:rsidRPr="008210DB" w:rsidRDefault="00580696" w:rsidP="00580696">
      <w:pPr>
        <w:jc w:val="both"/>
        <w:rPr>
          <w:rFonts w:ascii="Times New Roman" w:hAnsi="Times New Roman" w:cs="Times New Roman"/>
          <w:noProof/>
          <w:color w:val="000000" w:themeColor="text1"/>
          <w:lang w:val="lt-LT"/>
        </w:rPr>
      </w:pPr>
      <w:r w:rsidRPr="008210DB">
        <w:rPr>
          <w:rFonts w:ascii="Times New Roman" w:hAnsi="Times New Roman" w:cs="Times New Roman"/>
          <w:b/>
          <w:noProof/>
          <w:color w:val="000000" w:themeColor="text1"/>
          <w:lang w:val="lt-LT"/>
        </w:rPr>
        <w:t>1</w:t>
      </w:r>
      <w:r w:rsidR="005F13A9" w:rsidRPr="008210DB">
        <w:rPr>
          <w:rFonts w:ascii="Times New Roman" w:hAnsi="Times New Roman" w:cs="Times New Roman"/>
          <w:b/>
          <w:noProof/>
          <w:color w:val="000000" w:themeColor="text1"/>
          <w:lang w:val="lt-LT"/>
        </w:rPr>
        <w:t>2</w:t>
      </w:r>
      <w:r w:rsidRPr="008210DB">
        <w:rPr>
          <w:rFonts w:ascii="Times New Roman" w:hAnsi="Times New Roman" w:cs="Times New Roman"/>
          <w:b/>
          <w:noProof/>
          <w:color w:val="000000" w:themeColor="text1"/>
          <w:lang w:val="lt-LT"/>
        </w:rPr>
        <w:t>.1.1</w:t>
      </w:r>
      <w:r w:rsidRPr="008210DB">
        <w:rPr>
          <w:rFonts w:ascii="Times New Roman" w:hAnsi="Times New Roman" w:cs="Times New Roman"/>
          <w:noProof/>
          <w:color w:val="000000" w:themeColor="text1"/>
          <w:lang w:val="lt-LT"/>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8210DB">
        <w:rPr>
          <w:rFonts w:ascii="Times New Roman" w:hAnsi="Times New Roman" w:cs="Times New Roman"/>
          <w:bCs/>
          <w:noProof/>
          <w:color w:val="000000" w:themeColor="text1"/>
          <w:lang w:val="lt-LT" w:eastAsia="ar-SA"/>
        </w:rPr>
        <w:t xml:space="preserve">Rusijos Federacijoje, Baltarusijos Respublikoje, </w:t>
      </w:r>
      <w:r w:rsidRPr="008210DB">
        <w:rPr>
          <w:rFonts w:ascii="Times New Roman" w:hAnsi="Times New Roman" w:cs="Times New Roman"/>
          <w:noProof/>
          <w:color w:val="000000" w:themeColor="text1"/>
          <w:lang w:val="lt-LT"/>
        </w:rPr>
        <w:t>Kinijos Liaudies Respublikoje (</w:t>
      </w:r>
      <w:r w:rsidR="0028682E" w:rsidRPr="008210DB">
        <w:rPr>
          <w:rFonts w:ascii="Times New Roman" w:hAnsi="Times New Roman" w:cs="Times New Roman"/>
          <w:noProof/>
          <w:color w:val="000000" w:themeColor="text1"/>
          <w:lang w:val="lt-LT"/>
        </w:rPr>
        <w:t xml:space="preserve">netaikoma Atskirajai </w:t>
      </w:r>
      <w:r w:rsidRPr="008210DB">
        <w:rPr>
          <w:rFonts w:ascii="Times New Roman" w:hAnsi="Times New Roman" w:cs="Times New Roman"/>
          <w:noProof/>
          <w:color w:val="000000" w:themeColor="text1"/>
          <w:lang w:val="lt-LT"/>
        </w:rPr>
        <w:t>Taivano</w:t>
      </w:r>
      <w:r w:rsidR="0028682E" w:rsidRPr="008210DB">
        <w:rPr>
          <w:rFonts w:ascii="Times New Roman" w:hAnsi="Times New Roman" w:cs="Times New Roman"/>
          <w:noProof/>
          <w:color w:val="000000" w:themeColor="text1"/>
          <w:lang w:val="lt-LT"/>
        </w:rPr>
        <w:t>, Penghu, Kinmeno ir Madzu muitų teritorijai</w:t>
      </w:r>
      <w:r w:rsidRPr="008210DB">
        <w:rPr>
          <w:rFonts w:ascii="Times New Roman" w:hAnsi="Times New Roman" w:cs="Times New Roman"/>
          <w:noProof/>
          <w:color w:val="000000" w:themeColor="text1"/>
          <w:lang w:val="lt-LT"/>
        </w:rPr>
        <w:t>), Rusijos Federacijos aneksuotame Kryme, Moldovos Respublikos Vyriausybės nekontroliuojamoje Padniestrės teritorijoje, Sakartvelo Vyriausybės nekontroliuojamoje Abchazijos ir Pietų Osetijos teritorijose.</w:t>
      </w:r>
    </w:p>
    <w:p w:rsidR="00580696" w:rsidRPr="008210DB" w:rsidRDefault="00580696" w:rsidP="00580696">
      <w:pPr>
        <w:jc w:val="both"/>
        <w:rPr>
          <w:rFonts w:ascii="Times New Roman" w:hAnsi="Times New Roman" w:cs="Times New Roman"/>
          <w:noProof/>
          <w:color w:val="000000" w:themeColor="text1"/>
          <w:lang w:val="lt-LT"/>
        </w:rPr>
      </w:pPr>
      <w:r w:rsidRPr="008210DB">
        <w:rPr>
          <w:rFonts w:ascii="Times New Roman" w:hAnsi="Times New Roman" w:cs="Times New Roman"/>
          <w:b/>
          <w:noProof/>
          <w:color w:val="000000" w:themeColor="text1"/>
          <w:lang w:val="lt-LT"/>
        </w:rPr>
        <w:t>1</w:t>
      </w:r>
      <w:r w:rsidR="005F13A9" w:rsidRPr="008210DB">
        <w:rPr>
          <w:rFonts w:ascii="Times New Roman" w:hAnsi="Times New Roman" w:cs="Times New Roman"/>
          <w:b/>
          <w:noProof/>
          <w:color w:val="000000" w:themeColor="text1"/>
          <w:lang w:val="lt-LT"/>
        </w:rPr>
        <w:t>2</w:t>
      </w:r>
      <w:r w:rsidRPr="008210DB">
        <w:rPr>
          <w:rFonts w:ascii="Times New Roman" w:hAnsi="Times New Roman" w:cs="Times New Roman"/>
          <w:b/>
          <w:noProof/>
          <w:color w:val="000000" w:themeColor="text1"/>
          <w:lang w:val="lt-LT"/>
        </w:rPr>
        <w:t>.1.2.</w:t>
      </w:r>
      <w:r w:rsidRPr="008210DB">
        <w:rPr>
          <w:rFonts w:ascii="Times New Roman" w:hAnsi="Times New Roman" w:cs="Times New Roman"/>
          <w:noProof/>
          <w:color w:val="000000" w:themeColor="text1"/>
          <w:lang w:val="lt-LT"/>
        </w:rPr>
        <w:t xml:space="preserve"> tiekėjo siūlomos </w:t>
      </w:r>
      <w:r w:rsidRPr="008210DB">
        <w:rPr>
          <w:rFonts w:ascii="Times New Roman" w:hAnsi="Times New Roman" w:cs="Times New Roman"/>
          <w:b/>
          <w:noProof/>
          <w:color w:val="000000" w:themeColor="text1"/>
          <w:lang w:val="lt-LT"/>
        </w:rPr>
        <w:t xml:space="preserve">prekės </w:t>
      </w:r>
      <w:r w:rsidRPr="008210DB">
        <w:rPr>
          <w:rFonts w:ascii="Times New Roman" w:hAnsi="Times New Roman" w:cs="Times New Roman"/>
          <w:noProof/>
          <w:color w:val="000000" w:themeColor="text1"/>
          <w:lang w:val="lt-LT"/>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0028682E" w:rsidRPr="008210DB">
        <w:rPr>
          <w:rFonts w:ascii="Times New Roman" w:hAnsi="Times New Roman" w:cs="Times New Roman"/>
          <w:bCs/>
          <w:noProof/>
          <w:color w:val="000000" w:themeColor="text1"/>
          <w:lang w:val="lt-LT" w:eastAsia="ar-SA"/>
        </w:rPr>
        <w:t xml:space="preserve">Rusijos Federacijoje, Baltarusijos Respublikoje, </w:t>
      </w:r>
      <w:r w:rsidR="0028682E" w:rsidRPr="008210DB">
        <w:rPr>
          <w:rFonts w:ascii="Times New Roman" w:hAnsi="Times New Roman" w:cs="Times New Roman"/>
          <w:noProof/>
          <w:color w:val="000000" w:themeColor="text1"/>
          <w:lang w:val="lt-LT"/>
        </w:rPr>
        <w:t xml:space="preserve">Kinijos Liaudies Respublikoje (netaikoma Atskirajai Taivano, Penghu, Kinmeno ir Madzu muitų teritorijai), Rusijos Federacijos aneksuotame Kryme, Moldovos Respublikos Vyriausybės </w:t>
      </w:r>
      <w:r w:rsidR="0028682E" w:rsidRPr="008210DB">
        <w:rPr>
          <w:rFonts w:ascii="Times New Roman" w:hAnsi="Times New Roman" w:cs="Times New Roman"/>
          <w:noProof/>
          <w:color w:val="000000" w:themeColor="text1"/>
          <w:lang w:val="lt-LT"/>
        </w:rPr>
        <w:lastRenderedPageBreak/>
        <w:t>nekontroliuojamoje Padniestrės teritorijoje, Sakartvelo Vyriausybės nekontroliuojamoje Abchazijos ir Pietų Osetijos teritorijose.</w:t>
      </w:r>
    </w:p>
    <w:p w:rsidR="00580696" w:rsidRPr="008210DB" w:rsidRDefault="00580696" w:rsidP="00580696">
      <w:pPr>
        <w:jc w:val="both"/>
        <w:rPr>
          <w:rFonts w:ascii="Times New Roman" w:hAnsi="Times New Roman" w:cs="Times New Roman"/>
          <w:noProof/>
          <w:color w:val="000000" w:themeColor="text1"/>
          <w:lang w:val="lt-LT"/>
        </w:rPr>
      </w:pPr>
      <w:r w:rsidRPr="008210DB">
        <w:rPr>
          <w:rFonts w:ascii="Times New Roman" w:hAnsi="Times New Roman" w:cs="Times New Roman"/>
          <w:b/>
          <w:noProof/>
          <w:color w:val="000000" w:themeColor="text1"/>
          <w:lang w:val="lt-LT"/>
        </w:rPr>
        <w:t>1</w:t>
      </w:r>
      <w:r w:rsidR="005F13A9" w:rsidRPr="008210DB">
        <w:rPr>
          <w:rFonts w:ascii="Times New Roman" w:hAnsi="Times New Roman" w:cs="Times New Roman"/>
          <w:b/>
          <w:noProof/>
          <w:color w:val="000000" w:themeColor="text1"/>
          <w:lang w:val="lt-LT"/>
        </w:rPr>
        <w:t>2</w:t>
      </w:r>
      <w:r w:rsidRPr="008210DB">
        <w:rPr>
          <w:rFonts w:ascii="Times New Roman" w:hAnsi="Times New Roman" w:cs="Times New Roman"/>
          <w:b/>
          <w:noProof/>
          <w:color w:val="000000" w:themeColor="text1"/>
          <w:lang w:val="lt-LT"/>
        </w:rPr>
        <w:t>.1.3.</w:t>
      </w:r>
      <w:r w:rsidRPr="008210DB">
        <w:rPr>
          <w:rFonts w:ascii="Times New Roman" w:hAnsi="Times New Roman" w:cs="Times New Roman"/>
          <w:noProof/>
          <w:color w:val="000000" w:themeColor="text1"/>
          <w:lang w:val="lt-LT"/>
        </w:rPr>
        <w:t xml:space="preserve"> Suprantu, kad jeigu pagal vertinimo rezultatus pasiūlymas bus pripažintas laimėjusiu, turės būti pateikti perkančiosios organizacijos nurodyti atitiktį nacionalinio saugumo reikalavimams patvirtinantys dokumentai.</w:t>
      </w:r>
    </w:p>
    <w:p w:rsidR="0062137E" w:rsidRPr="008210DB" w:rsidRDefault="00580696" w:rsidP="00806A67">
      <w:pPr>
        <w:widowControl/>
        <w:tabs>
          <w:tab w:val="left" w:pos="709"/>
        </w:tabs>
        <w:suppressAutoHyphens w:val="0"/>
        <w:jc w:val="both"/>
        <w:textAlignment w:val="auto"/>
        <w:rPr>
          <w:rFonts w:ascii="Times New Roman" w:hAnsi="Times New Roman" w:cs="Times New Roman"/>
          <w:b/>
          <w:noProof/>
          <w:color w:val="000000" w:themeColor="text1"/>
          <w:lang w:val="lt-LT" w:eastAsia="lt-LT"/>
        </w:rPr>
      </w:pPr>
      <w:r w:rsidRPr="008210DB">
        <w:rPr>
          <w:rFonts w:ascii="Times New Roman" w:hAnsi="Times New Roman" w:cs="Times New Roman"/>
          <w:b/>
          <w:bCs/>
          <w:noProof/>
          <w:color w:val="000000" w:themeColor="text1"/>
          <w:lang w:val="lt-LT"/>
        </w:rPr>
        <w:t>1</w:t>
      </w:r>
      <w:r w:rsidR="005F13A9" w:rsidRPr="008210DB">
        <w:rPr>
          <w:rFonts w:ascii="Times New Roman" w:hAnsi="Times New Roman" w:cs="Times New Roman"/>
          <w:b/>
          <w:bCs/>
          <w:noProof/>
          <w:color w:val="000000" w:themeColor="text1"/>
          <w:lang w:val="lt-LT"/>
        </w:rPr>
        <w:t>2</w:t>
      </w:r>
      <w:r w:rsidRPr="008210DB">
        <w:rPr>
          <w:rFonts w:ascii="Times New Roman" w:hAnsi="Times New Roman" w:cs="Times New Roman"/>
          <w:b/>
          <w:bCs/>
          <w:noProof/>
          <w:color w:val="000000" w:themeColor="text1"/>
          <w:lang w:val="lt-LT"/>
        </w:rPr>
        <w:t xml:space="preserve">.2. </w:t>
      </w:r>
      <w:r w:rsidR="0062137E" w:rsidRPr="008210DB">
        <w:rPr>
          <w:rFonts w:ascii="Times New Roman" w:hAnsi="Times New Roman" w:cs="Times New Roman"/>
          <w:b/>
          <w:bCs/>
          <w:noProof/>
          <w:color w:val="000000" w:themeColor="text1"/>
          <w:lang w:val="lt-LT"/>
        </w:rPr>
        <w:t>Dėl nacionalinio saugumo reikalavimų tiekėjas patvirtina (</w:t>
      </w:r>
      <w:r w:rsidR="0062137E" w:rsidRPr="008210DB">
        <w:rPr>
          <w:rFonts w:ascii="Times New Roman" w:hAnsi="Times New Roman" w:cs="Times New Roman"/>
          <w:b/>
          <w:noProof/>
          <w:color w:val="000000" w:themeColor="text1"/>
          <w:lang w:val="lt-LT" w:eastAsia="lt-LT"/>
        </w:rPr>
        <w:t>dėl Viešųjų pirkimų įstatymo 45 str. 2</w:t>
      </w:r>
      <w:r w:rsidR="0062137E" w:rsidRPr="008210DB">
        <w:rPr>
          <w:rFonts w:ascii="Times New Roman" w:hAnsi="Times New Roman" w:cs="Times New Roman"/>
          <w:b/>
          <w:noProof/>
          <w:color w:val="000000" w:themeColor="text1"/>
          <w:vertAlign w:val="superscript"/>
          <w:lang w:val="lt-LT" w:eastAsia="lt-LT"/>
        </w:rPr>
        <w:t xml:space="preserve">1 </w:t>
      </w:r>
      <w:r w:rsidRPr="008210DB">
        <w:rPr>
          <w:rFonts w:ascii="Times New Roman" w:hAnsi="Times New Roman" w:cs="Times New Roman"/>
          <w:b/>
          <w:noProof/>
          <w:color w:val="000000" w:themeColor="text1"/>
          <w:lang w:val="lt-LT" w:eastAsia="lt-LT"/>
        </w:rPr>
        <w:t xml:space="preserve">6 punkto </w:t>
      </w:r>
      <w:r w:rsidR="0062137E" w:rsidRPr="008210DB">
        <w:rPr>
          <w:rFonts w:ascii="Times New Roman" w:hAnsi="Times New Roman" w:cs="Times New Roman"/>
          <w:b/>
          <w:noProof/>
          <w:color w:val="000000" w:themeColor="text1"/>
          <w:lang w:val="lt-LT" w:eastAsia="lt-LT"/>
        </w:rPr>
        <w:t>nuostatų), kad:</w:t>
      </w:r>
    </w:p>
    <w:p w:rsidR="00242DDA" w:rsidRPr="008210DB" w:rsidRDefault="0062137E" w:rsidP="00D25E25">
      <w:pPr>
        <w:widowControl/>
        <w:tabs>
          <w:tab w:val="left" w:pos="709"/>
        </w:tabs>
        <w:suppressAutoHyphens w:val="0"/>
        <w:jc w:val="both"/>
        <w:textAlignment w:val="auto"/>
        <w:rPr>
          <w:rFonts w:ascii="Times New Roman" w:hAnsi="Times New Roman" w:cs="Times New Roman"/>
          <w:noProof/>
          <w:color w:val="000000" w:themeColor="text1"/>
          <w:lang w:val="lt-LT" w:eastAsia="lt-LT"/>
        </w:rPr>
      </w:pPr>
      <w:r w:rsidRPr="008210DB">
        <w:rPr>
          <w:rFonts w:ascii="Times New Roman" w:hAnsi="Times New Roman" w:cs="Times New Roman"/>
          <w:b/>
          <w:noProof/>
          <w:color w:val="000000" w:themeColor="text1"/>
          <w:lang w:val="lt-LT" w:eastAsia="lt-LT"/>
        </w:rPr>
        <w:t>1</w:t>
      </w:r>
      <w:r w:rsidR="005F13A9"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b/>
          <w:noProof/>
          <w:color w:val="000000" w:themeColor="text1"/>
          <w:lang w:val="lt-LT" w:eastAsia="lt-LT"/>
        </w:rPr>
        <w:t>.</w:t>
      </w:r>
      <w:r w:rsidR="00580696"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b/>
          <w:noProof/>
          <w:color w:val="000000" w:themeColor="text1"/>
          <w:lang w:val="lt-LT" w:eastAsia="lt-LT"/>
        </w:rPr>
        <w:t>.1.</w:t>
      </w:r>
      <w:r w:rsidRPr="008210DB">
        <w:rPr>
          <w:rFonts w:ascii="Times New Roman" w:hAnsi="Times New Roman" w:cs="Times New Roman"/>
          <w:noProof/>
          <w:color w:val="000000" w:themeColor="text1"/>
          <w:lang w:val="lt-LT" w:eastAsia="lt-LT"/>
        </w:rPr>
        <w:t xml:space="preserve"> </w:t>
      </w:r>
      <w:r w:rsidR="00242DDA" w:rsidRPr="008210DB">
        <w:rPr>
          <w:rFonts w:ascii="Times New Roman" w:hAnsi="Times New Roman" w:cs="Times New Roman"/>
          <w:noProof/>
          <w:color w:val="000000" w:themeColor="text1"/>
          <w:lang w:val="lt-LT" w:eastAsia="lt-LT"/>
        </w:rPr>
        <w:t xml:space="preserve">tiekėjas, jo subtiekėjas, ūkio subjektai, kurių pajėgumais remiamasi, tiekėjo siūlomų prekių gamintojas ar juos kontroliuojantys asmenys </w:t>
      </w:r>
      <w:r w:rsidR="00242DDA" w:rsidRPr="008210DB">
        <w:rPr>
          <w:rFonts w:ascii="Times New Roman" w:hAnsi="Times New Roman" w:cs="Times New Roman"/>
          <w:b/>
          <w:noProof/>
          <w:color w:val="000000" w:themeColor="text1"/>
          <w:lang w:val="lt-LT" w:eastAsia="lt-LT"/>
        </w:rPr>
        <w:t>nėra</w:t>
      </w:r>
      <w:r w:rsidR="00242DDA" w:rsidRPr="008210DB">
        <w:rPr>
          <w:rFonts w:ascii="Times New Roman" w:hAnsi="Times New Roman" w:cs="Times New Roman"/>
          <w:noProof/>
          <w:color w:val="000000" w:themeColor="text1"/>
          <w:lang w:val="lt-LT" w:eastAsia="lt-LT"/>
        </w:rPr>
        <w:t xml:space="preserve">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r w:rsidR="0028682E" w:rsidRPr="008210DB">
        <w:rPr>
          <w:rFonts w:ascii="Times New Roman" w:hAnsi="Times New Roman" w:cs="Times New Roman"/>
          <w:bCs/>
          <w:noProof/>
          <w:color w:val="000000" w:themeColor="text1"/>
          <w:lang w:val="lt-LT" w:eastAsia="ar-SA"/>
        </w:rPr>
        <w:t xml:space="preserve">Rusijos Federacijoje, Baltarusijos Respublikoje, </w:t>
      </w:r>
      <w:r w:rsidR="0028682E" w:rsidRPr="008210DB">
        <w:rPr>
          <w:rFonts w:ascii="Times New Roman" w:hAnsi="Times New Roman" w:cs="Times New Roman"/>
          <w:noProof/>
          <w:color w:val="000000" w:themeColor="text1"/>
          <w:lang w:val="lt-LT"/>
        </w:rPr>
        <w:t>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r w:rsidR="00242DDA" w:rsidRPr="008210DB">
        <w:rPr>
          <w:rFonts w:ascii="Times New Roman" w:hAnsi="Times New Roman" w:cs="Times New Roman"/>
          <w:noProof/>
          <w:color w:val="000000" w:themeColor="text1"/>
          <w:lang w:val="lt-LT" w:eastAsia="lt-LT"/>
        </w:rPr>
        <w:t>);</w:t>
      </w:r>
    </w:p>
    <w:p w:rsidR="00242DDA" w:rsidRPr="008210DB" w:rsidRDefault="00242DDA" w:rsidP="00D25E25">
      <w:pPr>
        <w:widowControl/>
        <w:tabs>
          <w:tab w:val="left" w:pos="709"/>
        </w:tabs>
        <w:suppressAutoHyphens w:val="0"/>
        <w:jc w:val="both"/>
        <w:textAlignment w:val="auto"/>
        <w:rPr>
          <w:rFonts w:ascii="Times New Roman" w:hAnsi="Times New Roman" w:cs="Times New Roman"/>
          <w:noProof/>
          <w:color w:val="000000" w:themeColor="text1"/>
          <w:lang w:val="lt-LT" w:eastAsia="lt-LT"/>
        </w:rPr>
      </w:pPr>
      <w:r w:rsidRPr="008210DB">
        <w:rPr>
          <w:rFonts w:ascii="Times New Roman" w:hAnsi="Times New Roman" w:cs="Times New Roman"/>
          <w:b/>
          <w:noProof/>
          <w:color w:val="000000" w:themeColor="text1"/>
          <w:lang w:val="lt-LT" w:eastAsia="lt-LT"/>
        </w:rPr>
        <w:t>1</w:t>
      </w:r>
      <w:r w:rsidR="005F13A9"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b/>
          <w:noProof/>
          <w:color w:val="000000" w:themeColor="text1"/>
          <w:lang w:val="lt-LT" w:eastAsia="lt-LT"/>
        </w:rPr>
        <w:t>.</w:t>
      </w:r>
      <w:r w:rsidR="00580696"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noProof/>
          <w:color w:val="000000" w:themeColor="text1"/>
          <w:lang w:val="lt-LT" w:eastAsia="lt-LT"/>
        </w:rPr>
        <w:t xml:space="preserve">  tiekėjas, jo subtiekėjas, ūkio subjektas, kurio pajėgumais remiamasi</w:t>
      </w:r>
      <w:r w:rsidRPr="008210DB">
        <w:rPr>
          <w:rFonts w:ascii="Times New Roman" w:hAnsi="Times New Roman" w:cs="Times New Roman"/>
          <w:b/>
          <w:noProof/>
          <w:color w:val="000000" w:themeColor="text1"/>
          <w:lang w:val="lt-LT" w:eastAsia="lt-LT"/>
        </w:rPr>
        <w:t>, nevykdo</w:t>
      </w:r>
      <w:r w:rsidRPr="008210DB">
        <w:rPr>
          <w:rFonts w:ascii="Times New Roman" w:hAnsi="Times New Roman" w:cs="Times New Roman"/>
          <w:noProof/>
          <w:color w:val="000000" w:themeColor="text1"/>
          <w:lang w:val="lt-LT" w:eastAsia="lt-LT"/>
        </w:rPr>
        <w:t xml:space="preserve"> </w:t>
      </w:r>
      <w:r w:rsidRPr="008210DB">
        <w:rPr>
          <w:rFonts w:ascii="Times New Roman" w:hAnsi="Times New Roman" w:cs="Times New Roman"/>
          <w:b/>
          <w:noProof/>
          <w:color w:val="000000" w:themeColor="text1"/>
          <w:lang w:val="lt-LT" w:eastAsia="lt-LT"/>
        </w:rPr>
        <w:t>veiklos</w:t>
      </w:r>
      <w:r w:rsidRPr="008210DB">
        <w:rPr>
          <w:rFonts w:ascii="Times New Roman" w:hAnsi="Times New Roman" w:cs="Times New Roman"/>
          <w:noProof/>
          <w:color w:val="000000" w:themeColor="text1"/>
          <w:lang w:val="lt-LT" w:eastAsia="lt-LT"/>
        </w:rPr>
        <w:t xml:space="preserve"> VPĮ 92 straipsnio 15 dalyje numatytame sąraše nurodytose valstybėse ar teritorijose (</w:t>
      </w:r>
      <w:bookmarkStart w:id="0" w:name="_GoBack"/>
      <w:r w:rsidRPr="00B91A11">
        <w:rPr>
          <w:rFonts w:ascii="Times New Roman" w:hAnsi="Times New Roman" w:cs="Times New Roman"/>
          <w:b/>
          <w:noProof/>
          <w:color w:val="000000" w:themeColor="text1"/>
          <w:lang w:val="lt-LT" w:eastAsia="lt-LT"/>
        </w:rPr>
        <w:t>žr. į 1</w:t>
      </w:r>
      <w:r w:rsidR="00B91A11" w:rsidRPr="00B91A11">
        <w:rPr>
          <w:rFonts w:ascii="Times New Roman" w:hAnsi="Times New Roman" w:cs="Times New Roman"/>
          <w:b/>
          <w:noProof/>
          <w:color w:val="000000" w:themeColor="text1"/>
          <w:lang w:val="lt-LT" w:eastAsia="lt-LT"/>
        </w:rPr>
        <w:t>2</w:t>
      </w:r>
      <w:r w:rsidRPr="00B91A11">
        <w:rPr>
          <w:rFonts w:ascii="Times New Roman" w:hAnsi="Times New Roman" w:cs="Times New Roman"/>
          <w:b/>
          <w:noProof/>
          <w:color w:val="000000" w:themeColor="text1"/>
          <w:lang w:val="lt-LT" w:eastAsia="lt-LT"/>
        </w:rPr>
        <w:t>.</w:t>
      </w:r>
      <w:r w:rsidR="00580696" w:rsidRPr="00B91A11">
        <w:rPr>
          <w:rFonts w:ascii="Times New Roman" w:hAnsi="Times New Roman" w:cs="Times New Roman"/>
          <w:b/>
          <w:noProof/>
          <w:color w:val="000000" w:themeColor="text1"/>
          <w:lang w:val="lt-LT" w:eastAsia="lt-LT"/>
        </w:rPr>
        <w:t>2</w:t>
      </w:r>
      <w:r w:rsidRPr="00B91A11">
        <w:rPr>
          <w:rFonts w:ascii="Times New Roman" w:hAnsi="Times New Roman" w:cs="Times New Roman"/>
          <w:b/>
          <w:noProof/>
          <w:color w:val="000000" w:themeColor="text1"/>
          <w:lang w:val="lt-LT" w:eastAsia="lt-LT"/>
        </w:rPr>
        <w:t>.1 punktą</w:t>
      </w:r>
      <w:bookmarkEnd w:id="0"/>
      <w:r w:rsidRPr="008210DB">
        <w:rPr>
          <w:rFonts w:ascii="Times New Roman" w:hAnsi="Times New Roman" w:cs="Times New Roman"/>
          <w:noProof/>
          <w:color w:val="000000" w:themeColor="text1"/>
          <w:lang w:val="lt-LT" w:eastAsia="lt-LT"/>
        </w:rPr>
        <w:t xml:space="preserve">) arba </w:t>
      </w:r>
      <w:r w:rsidR="00F15284" w:rsidRPr="008210DB">
        <w:rPr>
          <w:rFonts w:ascii="Times New Roman" w:hAnsi="Times New Roman" w:cs="Times New Roman"/>
          <w:b/>
          <w:noProof/>
          <w:color w:val="000000" w:themeColor="text1"/>
          <w:lang w:val="lt-LT" w:eastAsia="lt-LT"/>
        </w:rPr>
        <w:t>nėra</w:t>
      </w:r>
      <w:r w:rsidRPr="008210DB">
        <w:rPr>
          <w:rFonts w:ascii="Times New Roman" w:hAnsi="Times New Roman" w:cs="Times New Roman"/>
          <w:noProof/>
          <w:color w:val="000000" w:themeColor="text1"/>
          <w:lang w:val="lt-LT" w:eastAsia="lt-LT"/>
        </w:rPr>
        <w:t xml:space="preserve"> ūkio subjektų grupės, kurios bet kuris narys nevykdo veiklos šio įstatymo VPĮ 92 straipsnio 15 dalyje numatytame sąraše nurodytose valstybėse ar teritorijose (</w:t>
      </w:r>
      <w:r w:rsidRPr="008210DB">
        <w:rPr>
          <w:rFonts w:ascii="Times New Roman" w:hAnsi="Times New Roman" w:cs="Times New Roman"/>
          <w:b/>
          <w:noProof/>
          <w:color w:val="000000" w:themeColor="text1"/>
          <w:lang w:val="lt-LT" w:eastAsia="lt-LT"/>
        </w:rPr>
        <w:t>žr. į 1</w:t>
      </w:r>
      <w:r w:rsidR="005F13A9"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b/>
          <w:noProof/>
          <w:color w:val="000000" w:themeColor="text1"/>
          <w:lang w:val="lt-LT" w:eastAsia="lt-LT"/>
        </w:rPr>
        <w:t>.</w:t>
      </w:r>
      <w:r w:rsidR="00580696"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b/>
          <w:noProof/>
          <w:color w:val="000000" w:themeColor="text1"/>
          <w:lang w:val="lt-LT" w:eastAsia="lt-LT"/>
        </w:rPr>
        <w:t>.1 punktą</w:t>
      </w:r>
      <w:r w:rsidRPr="008210DB">
        <w:rPr>
          <w:rFonts w:ascii="Times New Roman" w:hAnsi="Times New Roman" w:cs="Times New Roman"/>
          <w:noProof/>
          <w:color w:val="000000" w:themeColor="text1"/>
          <w:lang w:val="lt-LT" w:eastAsia="lt-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62137E" w:rsidRPr="008210DB" w:rsidRDefault="0062137E" w:rsidP="00D25E25">
      <w:pPr>
        <w:widowControl/>
        <w:tabs>
          <w:tab w:val="left" w:pos="709"/>
        </w:tabs>
        <w:suppressAutoHyphens w:val="0"/>
        <w:jc w:val="both"/>
        <w:textAlignment w:val="auto"/>
        <w:rPr>
          <w:rFonts w:ascii="Times New Roman" w:hAnsi="Times New Roman" w:cs="Times New Roman"/>
          <w:noProof/>
          <w:color w:val="000000" w:themeColor="text1"/>
          <w:lang w:val="lt-LT" w:eastAsia="lt-LT"/>
        </w:rPr>
      </w:pPr>
      <w:r w:rsidRPr="008210DB">
        <w:rPr>
          <w:rFonts w:ascii="Times New Roman" w:hAnsi="Times New Roman" w:cs="Times New Roman"/>
          <w:b/>
          <w:noProof/>
          <w:color w:val="000000" w:themeColor="text1"/>
          <w:lang w:val="lt-LT" w:eastAsia="lt-LT"/>
        </w:rPr>
        <w:t>1</w:t>
      </w:r>
      <w:r w:rsidR="005F13A9"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b/>
          <w:noProof/>
          <w:color w:val="000000" w:themeColor="text1"/>
          <w:lang w:val="lt-LT" w:eastAsia="lt-LT"/>
        </w:rPr>
        <w:t>.</w:t>
      </w:r>
      <w:r w:rsidR="00580696"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b/>
          <w:noProof/>
          <w:color w:val="000000" w:themeColor="text1"/>
          <w:lang w:val="lt-LT" w:eastAsia="lt-LT"/>
        </w:rPr>
        <w:t>.</w:t>
      </w:r>
      <w:r w:rsidR="00F15284" w:rsidRPr="008210DB">
        <w:rPr>
          <w:rFonts w:ascii="Times New Roman" w:hAnsi="Times New Roman" w:cs="Times New Roman"/>
          <w:b/>
          <w:noProof/>
          <w:color w:val="000000" w:themeColor="text1"/>
          <w:lang w:val="lt-LT" w:eastAsia="lt-LT"/>
        </w:rPr>
        <w:t>3</w:t>
      </w:r>
      <w:r w:rsidRPr="008210DB">
        <w:rPr>
          <w:rFonts w:ascii="Times New Roman" w:hAnsi="Times New Roman" w:cs="Times New Roman"/>
          <w:b/>
          <w:noProof/>
          <w:color w:val="000000" w:themeColor="text1"/>
          <w:lang w:val="lt-LT" w:eastAsia="lt-LT"/>
        </w:rPr>
        <w:t>.</w:t>
      </w:r>
      <w:r w:rsidRPr="008210DB">
        <w:rPr>
          <w:rFonts w:ascii="Times New Roman" w:hAnsi="Times New Roman" w:cs="Times New Roman"/>
          <w:noProof/>
          <w:color w:val="000000" w:themeColor="text1"/>
          <w:lang w:val="lt-LT" w:eastAsia="lt-LT"/>
        </w:rPr>
        <w:t xml:space="preserve"> šie duomenys yra teisingi ir aktualūs pasiūlymo pateikimo dieną;</w:t>
      </w:r>
    </w:p>
    <w:p w:rsidR="0062137E" w:rsidRPr="008210DB" w:rsidRDefault="0062137E" w:rsidP="00D25E25">
      <w:pPr>
        <w:widowControl/>
        <w:tabs>
          <w:tab w:val="left" w:pos="709"/>
        </w:tabs>
        <w:suppressAutoHyphens w:val="0"/>
        <w:jc w:val="both"/>
        <w:textAlignment w:val="auto"/>
        <w:rPr>
          <w:rFonts w:ascii="Times New Roman" w:hAnsi="Times New Roman" w:cs="Times New Roman"/>
          <w:noProof/>
          <w:color w:val="000000" w:themeColor="text1"/>
          <w:lang w:val="lt-LT"/>
        </w:rPr>
      </w:pPr>
      <w:r w:rsidRPr="008210DB">
        <w:rPr>
          <w:rFonts w:ascii="Times New Roman" w:hAnsi="Times New Roman" w:cs="Times New Roman"/>
          <w:b/>
          <w:noProof/>
          <w:color w:val="000000" w:themeColor="text1"/>
          <w:lang w:val="lt-LT" w:eastAsia="lt-LT"/>
        </w:rPr>
        <w:t>1</w:t>
      </w:r>
      <w:r w:rsidR="005F13A9"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b/>
          <w:noProof/>
          <w:color w:val="000000" w:themeColor="text1"/>
          <w:lang w:val="lt-LT" w:eastAsia="lt-LT"/>
        </w:rPr>
        <w:t>.</w:t>
      </w:r>
      <w:r w:rsidR="00580696" w:rsidRPr="008210DB">
        <w:rPr>
          <w:rFonts w:ascii="Times New Roman" w:hAnsi="Times New Roman" w:cs="Times New Roman"/>
          <w:b/>
          <w:noProof/>
          <w:color w:val="000000" w:themeColor="text1"/>
          <w:lang w:val="lt-LT" w:eastAsia="lt-LT"/>
        </w:rPr>
        <w:t>2</w:t>
      </w:r>
      <w:r w:rsidRPr="008210DB">
        <w:rPr>
          <w:rFonts w:ascii="Times New Roman" w:hAnsi="Times New Roman" w:cs="Times New Roman"/>
          <w:b/>
          <w:noProof/>
          <w:color w:val="000000" w:themeColor="text1"/>
          <w:lang w:val="lt-LT" w:eastAsia="lt-LT"/>
        </w:rPr>
        <w:t>.</w:t>
      </w:r>
      <w:r w:rsidR="00F15284" w:rsidRPr="008210DB">
        <w:rPr>
          <w:rFonts w:ascii="Times New Roman" w:hAnsi="Times New Roman" w:cs="Times New Roman"/>
          <w:b/>
          <w:noProof/>
          <w:color w:val="000000" w:themeColor="text1"/>
          <w:lang w:val="lt-LT" w:eastAsia="lt-LT"/>
        </w:rPr>
        <w:t>4</w:t>
      </w:r>
      <w:r w:rsidRPr="008210DB">
        <w:rPr>
          <w:rFonts w:ascii="Times New Roman" w:hAnsi="Times New Roman" w:cs="Times New Roman"/>
          <w:b/>
          <w:noProof/>
          <w:color w:val="000000" w:themeColor="text1"/>
          <w:lang w:val="lt-LT" w:eastAsia="lt-LT"/>
        </w:rPr>
        <w:t>.</w:t>
      </w:r>
      <w:r w:rsidRPr="008210DB">
        <w:rPr>
          <w:rFonts w:ascii="Times New Roman" w:hAnsi="Times New Roman" w:cs="Times New Roman"/>
          <w:noProof/>
          <w:color w:val="000000" w:themeColor="text1"/>
          <w:lang w:val="lt-LT" w:eastAsia="lt-LT"/>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C7720E" w:rsidRPr="008210DB" w:rsidRDefault="00C7720E" w:rsidP="00D25E25">
      <w:pPr>
        <w:jc w:val="both"/>
        <w:rPr>
          <w:rFonts w:ascii="Times New Roman" w:hAnsi="Times New Roman" w:cs="Times New Roman"/>
          <w:b/>
          <w:noProof/>
          <w:color w:val="000000" w:themeColor="text1"/>
          <w:lang w:val="lt-LT"/>
        </w:rPr>
      </w:pPr>
    </w:p>
    <w:p w:rsidR="00BF41A7" w:rsidRPr="008210DB" w:rsidRDefault="00BF41A7" w:rsidP="00D25E25">
      <w:pPr>
        <w:jc w:val="both"/>
        <w:rPr>
          <w:rFonts w:ascii="Times New Roman" w:hAnsi="Times New Roman" w:cs="Times New Roman"/>
          <w:b/>
          <w:bCs/>
          <w:noProof/>
          <w:color w:val="000000" w:themeColor="text1"/>
          <w:lang w:val="lt-LT"/>
        </w:rPr>
      </w:pPr>
      <w:r w:rsidRPr="008210DB">
        <w:rPr>
          <w:rFonts w:ascii="Times New Roman" w:hAnsi="Times New Roman" w:cs="Times New Roman"/>
          <w:b/>
          <w:noProof/>
          <w:color w:val="000000" w:themeColor="text1"/>
          <w:lang w:val="lt-LT"/>
        </w:rPr>
        <w:t>1</w:t>
      </w:r>
      <w:r w:rsidR="005F13A9" w:rsidRPr="008210DB">
        <w:rPr>
          <w:rFonts w:ascii="Times New Roman" w:hAnsi="Times New Roman" w:cs="Times New Roman"/>
          <w:b/>
          <w:noProof/>
          <w:color w:val="000000" w:themeColor="text1"/>
          <w:lang w:val="lt-LT"/>
        </w:rPr>
        <w:t>2</w:t>
      </w:r>
      <w:r w:rsidRPr="008210DB">
        <w:rPr>
          <w:rFonts w:ascii="Times New Roman" w:hAnsi="Times New Roman" w:cs="Times New Roman"/>
          <w:b/>
          <w:noProof/>
          <w:color w:val="000000" w:themeColor="text1"/>
          <w:lang w:val="lt-LT"/>
        </w:rPr>
        <w:t>.</w:t>
      </w:r>
      <w:r w:rsidR="00580696" w:rsidRPr="008210DB">
        <w:rPr>
          <w:rFonts w:ascii="Times New Roman" w:hAnsi="Times New Roman" w:cs="Times New Roman"/>
          <w:b/>
          <w:noProof/>
          <w:color w:val="000000" w:themeColor="text1"/>
          <w:lang w:val="lt-LT"/>
        </w:rPr>
        <w:t>3</w:t>
      </w:r>
      <w:r w:rsidRPr="008210DB">
        <w:rPr>
          <w:rFonts w:ascii="Times New Roman" w:hAnsi="Times New Roman" w:cs="Times New Roman"/>
          <w:b/>
          <w:noProof/>
          <w:color w:val="000000" w:themeColor="text1"/>
          <w:lang w:val="lt-LT"/>
        </w:rPr>
        <w:t xml:space="preserve">. </w:t>
      </w:r>
      <w:r w:rsidRPr="008210DB">
        <w:rPr>
          <w:rFonts w:ascii="Times New Roman" w:hAnsi="Times New Roman" w:cs="Times New Roman"/>
          <w:b/>
          <w:bCs/>
          <w:noProof/>
          <w:color w:val="000000" w:themeColor="text1"/>
          <w:lang w:val="lt-LT"/>
        </w:rPr>
        <w:t>Dėl bendrųjų reikalavimų, Tiekėjas patvirtinta, kad:</w:t>
      </w:r>
    </w:p>
    <w:p w:rsidR="00BF41A7" w:rsidRPr="008210DB" w:rsidRDefault="00BF41A7" w:rsidP="00D25E25">
      <w:pPr>
        <w:pStyle w:val="prastasiniatinklio"/>
        <w:spacing w:before="0" w:after="0"/>
        <w:ind w:firstLine="0"/>
        <w:rPr>
          <w:noProof/>
          <w:color w:val="000000" w:themeColor="text1"/>
          <w:sz w:val="22"/>
          <w:szCs w:val="22"/>
          <w:lang w:val="lt-LT"/>
        </w:rPr>
      </w:pPr>
      <w:r w:rsidRPr="008210DB">
        <w:rPr>
          <w:b/>
          <w:noProof/>
          <w:color w:val="000000" w:themeColor="text1"/>
          <w:sz w:val="22"/>
          <w:szCs w:val="22"/>
          <w:lang w:val="lt-LT"/>
        </w:rPr>
        <w:t>1</w:t>
      </w:r>
      <w:r w:rsidR="005F13A9" w:rsidRPr="008210DB">
        <w:rPr>
          <w:b/>
          <w:noProof/>
          <w:color w:val="000000" w:themeColor="text1"/>
          <w:sz w:val="22"/>
          <w:szCs w:val="22"/>
          <w:lang w:val="lt-LT"/>
        </w:rPr>
        <w:t>2</w:t>
      </w:r>
      <w:r w:rsidRPr="008210DB">
        <w:rPr>
          <w:b/>
          <w:noProof/>
          <w:color w:val="000000" w:themeColor="text1"/>
          <w:sz w:val="22"/>
          <w:szCs w:val="22"/>
          <w:lang w:val="lt-LT"/>
        </w:rPr>
        <w:t>.</w:t>
      </w:r>
      <w:r w:rsidR="00580696" w:rsidRPr="008210DB">
        <w:rPr>
          <w:b/>
          <w:noProof/>
          <w:color w:val="000000" w:themeColor="text1"/>
          <w:sz w:val="22"/>
          <w:szCs w:val="22"/>
          <w:lang w:val="lt-LT"/>
        </w:rPr>
        <w:t>3</w:t>
      </w:r>
      <w:r w:rsidRPr="008210DB">
        <w:rPr>
          <w:b/>
          <w:noProof/>
          <w:color w:val="000000" w:themeColor="text1"/>
          <w:sz w:val="22"/>
          <w:szCs w:val="22"/>
          <w:lang w:val="lt-LT"/>
        </w:rPr>
        <w:t>.1</w:t>
      </w:r>
      <w:r w:rsidRPr="008210DB">
        <w:rPr>
          <w:noProof/>
          <w:color w:val="000000" w:themeColor="text1"/>
          <w:sz w:val="22"/>
          <w:szCs w:val="22"/>
          <w:lang w:val="lt-LT"/>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BF41A7" w:rsidRPr="008210DB" w:rsidRDefault="00BF41A7" w:rsidP="00D25E25">
      <w:pPr>
        <w:pStyle w:val="prastasiniatinklio"/>
        <w:spacing w:before="0" w:after="0"/>
        <w:ind w:firstLine="0"/>
        <w:rPr>
          <w:noProof/>
          <w:color w:val="000000" w:themeColor="text1"/>
          <w:sz w:val="22"/>
          <w:szCs w:val="22"/>
          <w:lang w:val="lt-LT"/>
        </w:rPr>
      </w:pPr>
      <w:r w:rsidRPr="008210DB">
        <w:rPr>
          <w:b/>
          <w:noProof/>
          <w:color w:val="000000" w:themeColor="text1"/>
          <w:sz w:val="22"/>
          <w:szCs w:val="22"/>
          <w:lang w:val="lt-LT"/>
        </w:rPr>
        <w:t>1</w:t>
      </w:r>
      <w:r w:rsidR="005F13A9" w:rsidRPr="008210DB">
        <w:rPr>
          <w:b/>
          <w:noProof/>
          <w:color w:val="000000" w:themeColor="text1"/>
          <w:sz w:val="22"/>
          <w:szCs w:val="22"/>
          <w:lang w:val="lt-LT"/>
        </w:rPr>
        <w:t>2</w:t>
      </w:r>
      <w:r w:rsidRPr="008210DB">
        <w:rPr>
          <w:b/>
          <w:noProof/>
          <w:color w:val="000000" w:themeColor="text1"/>
          <w:sz w:val="22"/>
          <w:szCs w:val="22"/>
          <w:lang w:val="lt-LT"/>
        </w:rPr>
        <w:t>.</w:t>
      </w:r>
      <w:r w:rsidR="00580696" w:rsidRPr="008210DB">
        <w:rPr>
          <w:b/>
          <w:noProof/>
          <w:color w:val="000000" w:themeColor="text1"/>
          <w:sz w:val="22"/>
          <w:szCs w:val="22"/>
          <w:lang w:val="lt-LT"/>
        </w:rPr>
        <w:t>3</w:t>
      </w:r>
      <w:r w:rsidRPr="008210DB">
        <w:rPr>
          <w:b/>
          <w:noProof/>
          <w:color w:val="000000" w:themeColor="text1"/>
          <w:sz w:val="22"/>
          <w:szCs w:val="22"/>
          <w:lang w:val="lt-LT"/>
        </w:rPr>
        <w:t>.2.</w:t>
      </w:r>
      <w:r w:rsidRPr="008210DB">
        <w:rPr>
          <w:noProof/>
          <w:color w:val="000000" w:themeColor="text1"/>
          <w:sz w:val="22"/>
          <w:szCs w:val="22"/>
          <w:lang w:val="lt-LT"/>
        </w:rPr>
        <w:t xml:space="preserve"> sutinku su pirkimo dokumentuose nustatytomis sąlygomis ir procedūromis,</w:t>
      </w:r>
    </w:p>
    <w:p w:rsidR="00BF41A7" w:rsidRPr="008210DB" w:rsidRDefault="00BF41A7" w:rsidP="00D25E25">
      <w:pPr>
        <w:pStyle w:val="prastasiniatinklio"/>
        <w:spacing w:before="0" w:after="0"/>
        <w:ind w:firstLine="0"/>
        <w:rPr>
          <w:noProof/>
          <w:color w:val="000000" w:themeColor="text1"/>
          <w:sz w:val="22"/>
          <w:szCs w:val="22"/>
          <w:lang w:val="lt-LT"/>
        </w:rPr>
      </w:pPr>
      <w:r w:rsidRPr="008210DB">
        <w:rPr>
          <w:b/>
          <w:noProof/>
          <w:color w:val="000000" w:themeColor="text1"/>
          <w:sz w:val="22"/>
          <w:szCs w:val="22"/>
          <w:lang w:val="lt-LT"/>
        </w:rPr>
        <w:t>1</w:t>
      </w:r>
      <w:r w:rsidR="005F13A9" w:rsidRPr="008210DB">
        <w:rPr>
          <w:b/>
          <w:noProof/>
          <w:color w:val="000000" w:themeColor="text1"/>
          <w:sz w:val="22"/>
          <w:szCs w:val="22"/>
          <w:lang w:val="lt-LT"/>
        </w:rPr>
        <w:t>2</w:t>
      </w:r>
      <w:r w:rsidRPr="008210DB">
        <w:rPr>
          <w:b/>
          <w:noProof/>
          <w:color w:val="000000" w:themeColor="text1"/>
          <w:sz w:val="22"/>
          <w:szCs w:val="22"/>
          <w:lang w:val="lt-LT"/>
        </w:rPr>
        <w:t>.</w:t>
      </w:r>
      <w:r w:rsidR="00580696" w:rsidRPr="008210DB">
        <w:rPr>
          <w:b/>
          <w:noProof/>
          <w:color w:val="000000" w:themeColor="text1"/>
          <w:sz w:val="22"/>
          <w:szCs w:val="22"/>
          <w:lang w:val="lt-LT"/>
        </w:rPr>
        <w:t>3</w:t>
      </w:r>
      <w:r w:rsidRPr="008210DB">
        <w:rPr>
          <w:b/>
          <w:noProof/>
          <w:color w:val="000000" w:themeColor="text1"/>
          <w:sz w:val="22"/>
          <w:szCs w:val="22"/>
          <w:lang w:val="lt-LT"/>
        </w:rPr>
        <w:t>.3</w:t>
      </w:r>
      <w:r w:rsidRPr="008210DB">
        <w:rPr>
          <w:noProof/>
          <w:color w:val="000000" w:themeColor="text1"/>
          <w:sz w:val="22"/>
          <w:szCs w:val="22"/>
          <w:lang w:val="lt-LT"/>
        </w:rPr>
        <w:t>. pasiūlymo dokumentuose pateikti duomenys ir informacija yra teisinga bei apima viską, ko reikia tinkamam sutarties įvykdymui;</w:t>
      </w:r>
    </w:p>
    <w:p w:rsidR="00BF41A7" w:rsidRPr="008210DB" w:rsidRDefault="00BF41A7" w:rsidP="00D25E25">
      <w:pPr>
        <w:pStyle w:val="prastasiniatinklio"/>
        <w:spacing w:before="0" w:after="0"/>
        <w:ind w:firstLine="0"/>
        <w:rPr>
          <w:noProof/>
          <w:color w:val="000000" w:themeColor="text1"/>
          <w:sz w:val="22"/>
          <w:szCs w:val="22"/>
          <w:lang w:val="lt-LT"/>
        </w:rPr>
      </w:pPr>
      <w:r w:rsidRPr="008210DB">
        <w:rPr>
          <w:b/>
          <w:noProof/>
          <w:color w:val="000000" w:themeColor="text1"/>
          <w:sz w:val="22"/>
          <w:szCs w:val="22"/>
          <w:lang w:val="lt-LT"/>
        </w:rPr>
        <w:t>1</w:t>
      </w:r>
      <w:r w:rsidR="005F13A9" w:rsidRPr="008210DB">
        <w:rPr>
          <w:b/>
          <w:noProof/>
          <w:color w:val="000000" w:themeColor="text1"/>
          <w:sz w:val="22"/>
          <w:szCs w:val="22"/>
          <w:lang w:val="lt-LT"/>
        </w:rPr>
        <w:t>2</w:t>
      </w:r>
      <w:r w:rsidRPr="008210DB">
        <w:rPr>
          <w:b/>
          <w:noProof/>
          <w:color w:val="000000" w:themeColor="text1"/>
          <w:sz w:val="22"/>
          <w:szCs w:val="22"/>
          <w:lang w:val="lt-LT"/>
        </w:rPr>
        <w:t>.</w:t>
      </w:r>
      <w:r w:rsidR="00580696" w:rsidRPr="008210DB">
        <w:rPr>
          <w:b/>
          <w:noProof/>
          <w:color w:val="000000" w:themeColor="text1"/>
          <w:sz w:val="22"/>
          <w:szCs w:val="22"/>
          <w:lang w:val="lt-LT"/>
        </w:rPr>
        <w:t>3</w:t>
      </w:r>
      <w:r w:rsidRPr="008210DB">
        <w:rPr>
          <w:b/>
          <w:noProof/>
          <w:color w:val="000000" w:themeColor="text1"/>
          <w:sz w:val="22"/>
          <w:szCs w:val="22"/>
          <w:lang w:val="lt-LT"/>
        </w:rPr>
        <w:t>.4.</w:t>
      </w:r>
      <w:r w:rsidRPr="008210DB">
        <w:rPr>
          <w:noProof/>
          <w:color w:val="000000" w:themeColor="text1"/>
          <w:sz w:val="22"/>
          <w:szCs w:val="22"/>
          <w:lang w:val="lt-LT"/>
        </w:rPr>
        <w:t xml:space="preserve"> pasiūlymas galioja </w:t>
      </w:r>
      <w:r w:rsidRPr="008210DB">
        <w:rPr>
          <w:b/>
          <w:noProof/>
          <w:color w:val="000000" w:themeColor="text1"/>
          <w:sz w:val="22"/>
          <w:szCs w:val="22"/>
          <w:lang w:val="lt-LT"/>
        </w:rPr>
        <w:t xml:space="preserve">pirkimo specialiųjų </w:t>
      </w:r>
      <w:r w:rsidR="00CB149D" w:rsidRPr="008210DB">
        <w:rPr>
          <w:b/>
          <w:noProof/>
          <w:color w:val="000000" w:themeColor="text1"/>
          <w:sz w:val="22"/>
          <w:szCs w:val="22"/>
          <w:lang w:val="lt-LT"/>
        </w:rPr>
        <w:t>sąlygų 6</w:t>
      </w:r>
      <w:r w:rsidRPr="008210DB">
        <w:rPr>
          <w:b/>
          <w:noProof/>
          <w:color w:val="000000" w:themeColor="text1"/>
          <w:sz w:val="22"/>
          <w:szCs w:val="22"/>
          <w:lang w:val="lt-LT"/>
        </w:rPr>
        <w:t xml:space="preserve"> priedo „Terminai“</w:t>
      </w:r>
      <w:r w:rsidRPr="008210DB">
        <w:rPr>
          <w:noProof/>
          <w:color w:val="000000" w:themeColor="text1"/>
          <w:sz w:val="22"/>
          <w:szCs w:val="22"/>
          <w:lang w:val="lt-LT"/>
        </w:rPr>
        <w:t xml:space="preserve"> atitinkamame punkte nurodytą terminą.</w:t>
      </w:r>
    </w:p>
    <w:p w:rsidR="00BF41A7" w:rsidRPr="008210DB" w:rsidRDefault="00BF41A7" w:rsidP="00D25E25">
      <w:pPr>
        <w:pStyle w:val="prastasiniatinklio"/>
        <w:spacing w:before="0" w:after="0"/>
        <w:ind w:firstLine="0"/>
        <w:rPr>
          <w:noProof/>
          <w:color w:val="000000" w:themeColor="text1"/>
          <w:sz w:val="22"/>
          <w:szCs w:val="22"/>
          <w:lang w:val="lt-LT"/>
        </w:rPr>
      </w:pPr>
      <w:r w:rsidRPr="008210DB">
        <w:rPr>
          <w:b/>
          <w:noProof/>
          <w:color w:val="000000" w:themeColor="text1"/>
          <w:sz w:val="22"/>
          <w:szCs w:val="22"/>
          <w:lang w:val="lt-LT"/>
        </w:rPr>
        <w:t>1</w:t>
      </w:r>
      <w:r w:rsidR="005F13A9" w:rsidRPr="008210DB">
        <w:rPr>
          <w:b/>
          <w:noProof/>
          <w:color w:val="000000" w:themeColor="text1"/>
          <w:sz w:val="22"/>
          <w:szCs w:val="22"/>
          <w:lang w:val="lt-LT"/>
        </w:rPr>
        <w:t>2</w:t>
      </w:r>
      <w:r w:rsidRPr="008210DB">
        <w:rPr>
          <w:b/>
          <w:noProof/>
          <w:color w:val="000000" w:themeColor="text1"/>
          <w:sz w:val="22"/>
          <w:szCs w:val="22"/>
          <w:lang w:val="lt-LT"/>
        </w:rPr>
        <w:t>.</w:t>
      </w:r>
      <w:r w:rsidR="00580696" w:rsidRPr="008210DB">
        <w:rPr>
          <w:b/>
          <w:noProof/>
          <w:color w:val="000000" w:themeColor="text1"/>
          <w:sz w:val="22"/>
          <w:szCs w:val="22"/>
          <w:lang w:val="lt-LT"/>
        </w:rPr>
        <w:t>3</w:t>
      </w:r>
      <w:r w:rsidRPr="008210DB">
        <w:rPr>
          <w:b/>
          <w:noProof/>
          <w:color w:val="000000" w:themeColor="text1"/>
          <w:sz w:val="22"/>
          <w:szCs w:val="22"/>
          <w:lang w:val="lt-LT"/>
        </w:rPr>
        <w:t>.5</w:t>
      </w:r>
      <w:r w:rsidRPr="008210DB">
        <w:rPr>
          <w:noProof/>
          <w:color w:val="000000" w:themeColor="text1"/>
          <w:sz w:val="22"/>
          <w:szCs w:val="22"/>
          <w:lang w:val="lt-LT"/>
        </w:rPr>
        <w:t>. man žinoma, jeigu perkančioji organizacija nustatytų, kad pateikti duomenys yra neteisingi, pateiktas pasiūlymas bus nenagrinėjamas ir atmestas.</w:t>
      </w:r>
    </w:p>
    <w:p w:rsidR="00CF46F7" w:rsidRPr="008210DB" w:rsidRDefault="00CF46F7" w:rsidP="00046AC8">
      <w:pPr>
        <w:pStyle w:val="prastasiniatinklio"/>
        <w:spacing w:before="0" w:after="0"/>
        <w:rPr>
          <w:noProof/>
          <w:color w:val="000000" w:themeColor="text1"/>
          <w:sz w:val="22"/>
          <w:szCs w:val="22"/>
          <w:lang w:val="lt-LT"/>
        </w:rPr>
      </w:pPr>
    </w:p>
    <w:tbl>
      <w:tblPr>
        <w:tblW w:w="10073" w:type="dxa"/>
        <w:tblLayout w:type="fixed"/>
        <w:tblCellMar>
          <w:left w:w="0" w:type="dxa"/>
          <w:right w:w="0" w:type="dxa"/>
        </w:tblCellMar>
        <w:tblLook w:val="0000" w:firstRow="0" w:lastRow="0" w:firstColumn="0" w:lastColumn="0" w:noHBand="0" w:noVBand="0"/>
      </w:tblPr>
      <w:tblGrid>
        <w:gridCol w:w="3134"/>
        <w:gridCol w:w="421"/>
        <w:gridCol w:w="467"/>
        <w:gridCol w:w="3176"/>
        <w:gridCol w:w="512"/>
        <w:gridCol w:w="2363"/>
      </w:tblGrid>
      <w:tr w:rsidR="008210DB" w:rsidRPr="008210DB" w:rsidTr="00F63142">
        <w:trPr>
          <w:trHeight w:hRule="exact" w:val="12"/>
        </w:trPr>
        <w:tc>
          <w:tcPr>
            <w:tcW w:w="3134" w:type="dxa"/>
            <w:tcBorders>
              <w:bottom w:val="single" w:sz="6" w:space="0" w:color="000000"/>
            </w:tcBorders>
          </w:tcPr>
          <w:p w:rsidR="00046AC8" w:rsidRPr="008210DB" w:rsidRDefault="00046AC8">
            <w:pPr>
              <w:pStyle w:val="prastasiniatinklio"/>
              <w:spacing w:before="49" w:after="49"/>
              <w:jc w:val="center"/>
              <w:rPr>
                <w:noProof/>
                <w:color w:val="000000" w:themeColor="text1"/>
                <w:sz w:val="22"/>
                <w:szCs w:val="22"/>
                <w:lang w:val="lt-LT"/>
              </w:rPr>
            </w:pPr>
          </w:p>
        </w:tc>
        <w:tc>
          <w:tcPr>
            <w:tcW w:w="421" w:type="dxa"/>
          </w:tcPr>
          <w:p w:rsidR="00046AC8" w:rsidRPr="008210DB" w:rsidRDefault="00046AC8">
            <w:pPr>
              <w:pStyle w:val="prastasiniatinklio"/>
              <w:spacing w:before="49" w:after="49"/>
              <w:jc w:val="center"/>
              <w:rPr>
                <w:noProof/>
                <w:color w:val="000000" w:themeColor="text1"/>
                <w:sz w:val="22"/>
                <w:szCs w:val="22"/>
                <w:lang w:val="lt-LT"/>
              </w:rPr>
            </w:pPr>
          </w:p>
        </w:tc>
        <w:tc>
          <w:tcPr>
            <w:tcW w:w="467" w:type="dxa"/>
          </w:tcPr>
          <w:p w:rsidR="00046AC8" w:rsidRPr="008210DB" w:rsidRDefault="00046AC8">
            <w:pPr>
              <w:pStyle w:val="prastasiniatinklio"/>
              <w:spacing w:before="49" w:after="49"/>
              <w:jc w:val="center"/>
              <w:rPr>
                <w:noProof/>
                <w:color w:val="000000" w:themeColor="text1"/>
                <w:sz w:val="22"/>
                <w:szCs w:val="22"/>
                <w:lang w:val="lt-LT"/>
              </w:rPr>
            </w:pPr>
          </w:p>
        </w:tc>
        <w:tc>
          <w:tcPr>
            <w:tcW w:w="3176" w:type="dxa"/>
            <w:tcBorders>
              <w:bottom w:val="single" w:sz="6" w:space="0" w:color="000000"/>
            </w:tcBorders>
          </w:tcPr>
          <w:p w:rsidR="00046AC8" w:rsidRPr="008210DB" w:rsidRDefault="00046AC8">
            <w:pPr>
              <w:pStyle w:val="prastasiniatinklio"/>
              <w:spacing w:before="49" w:after="49"/>
              <w:jc w:val="center"/>
              <w:rPr>
                <w:noProof/>
                <w:color w:val="000000" w:themeColor="text1"/>
                <w:sz w:val="22"/>
                <w:szCs w:val="22"/>
                <w:lang w:val="lt-LT"/>
              </w:rPr>
            </w:pPr>
          </w:p>
        </w:tc>
        <w:tc>
          <w:tcPr>
            <w:tcW w:w="512" w:type="dxa"/>
          </w:tcPr>
          <w:p w:rsidR="00046AC8" w:rsidRPr="008210DB" w:rsidRDefault="00046AC8">
            <w:pPr>
              <w:pStyle w:val="prastasiniatinklio"/>
              <w:spacing w:before="49" w:after="49"/>
              <w:jc w:val="center"/>
              <w:rPr>
                <w:noProof/>
                <w:color w:val="000000" w:themeColor="text1"/>
                <w:sz w:val="22"/>
                <w:szCs w:val="22"/>
                <w:lang w:val="lt-LT"/>
              </w:rPr>
            </w:pPr>
          </w:p>
        </w:tc>
        <w:tc>
          <w:tcPr>
            <w:tcW w:w="2363" w:type="dxa"/>
            <w:tcBorders>
              <w:bottom w:val="single" w:sz="6" w:space="0" w:color="000000"/>
            </w:tcBorders>
          </w:tcPr>
          <w:p w:rsidR="00046AC8" w:rsidRPr="008210DB" w:rsidRDefault="00046AC8">
            <w:pPr>
              <w:pStyle w:val="prastasiniatinklio"/>
              <w:spacing w:before="49" w:after="49"/>
              <w:jc w:val="center"/>
              <w:rPr>
                <w:noProof/>
                <w:color w:val="000000" w:themeColor="text1"/>
                <w:sz w:val="22"/>
                <w:szCs w:val="22"/>
                <w:lang w:val="lt-LT"/>
              </w:rPr>
            </w:pPr>
          </w:p>
        </w:tc>
      </w:tr>
      <w:tr w:rsidR="00046AC8" w:rsidRPr="008210DB" w:rsidTr="00F63142">
        <w:trPr>
          <w:trHeight w:val="96"/>
        </w:trPr>
        <w:tc>
          <w:tcPr>
            <w:tcW w:w="3134" w:type="dxa"/>
            <w:tcBorders>
              <w:top w:val="single" w:sz="6" w:space="0" w:color="000000"/>
            </w:tcBorders>
          </w:tcPr>
          <w:p w:rsidR="00046AC8" w:rsidRPr="008210DB" w:rsidRDefault="00046AC8" w:rsidP="00CC4955">
            <w:pPr>
              <w:pStyle w:val="prastasiniatinklio"/>
              <w:spacing w:before="49" w:after="49"/>
              <w:ind w:firstLine="0"/>
              <w:rPr>
                <w:noProof/>
                <w:color w:val="000000" w:themeColor="text1"/>
                <w:sz w:val="22"/>
                <w:szCs w:val="22"/>
                <w:vertAlign w:val="superscript"/>
                <w:lang w:val="lt-LT"/>
              </w:rPr>
            </w:pPr>
            <w:r w:rsidRPr="008210DB">
              <w:rPr>
                <w:noProof/>
                <w:color w:val="000000" w:themeColor="text1"/>
                <w:sz w:val="22"/>
                <w:szCs w:val="22"/>
                <w:vertAlign w:val="superscript"/>
                <w:lang w:val="lt-LT"/>
              </w:rPr>
              <w:t>(Tiekėjo arba jo įgalioto asmens pareigų pavadinimas)</w:t>
            </w:r>
          </w:p>
        </w:tc>
        <w:tc>
          <w:tcPr>
            <w:tcW w:w="421" w:type="dxa"/>
          </w:tcPr>
          <w:p w:rsidR="00046AC8" w:rsidRPr="008210DB" w:rsidRDefault="00046AC8">
            <w:pPr>
              <w:pStyle w:val="prastasiniatinklio"/>
              <w:spacing w:before="49" w:after="49"/>
              <w:jc w:val="center"/>
              <w:rPr>
                <w:noProof/>
                <w:color w:val="000000" w:themeColor="text1"/>
                <w:sz w:val="22"/>
                <w:szCs w:val="22"/>
                <w:lang w:val="lt-LT"/>
              </w:rPr>
            </w:pPr>
          </w:p>
        </w:tc>
        <w:tc>
          <w:tcPr>
            <w:tcW w:w="467" w:type="dxa"/>
          </w:tcPr>
          <w:p w:rsidR="00046AC8" w:rsidRPr="008210DB" w:rsidRDefault="00046AC8" w:rsidP="00CC4955">
            <w:pPr>
              <w:pStyle w:val="prastasiniatinklio"/>
              <w:spacing w:before="49" w:after="49"/>
              <w:rPr>
                <w:noProof/>
                <w:color w:val="000000" w:themeColor="text1"/>
                <w:sz w:val="22"/>
                <w:szCs w:val="22"/>
                <w:vertAlign w:val="superscript"/>
                <w:lang w:val="lt-LT"/>
              </w:rPr>
            </w:pPr>
          </w:p>
        </w:tc>
        <w:tc>
          <w:tcPr>
            <w:tcW w:w="3176" w:type="dxa"/>
            <w:tcBorders>
              <w:top w:val="single" w:sz="6" w:space="0" w:color="000000"/>
            </w:tcBorders>
          </w:tcPr>
          <w:p w:rsidR="00046AC8" w:rsidRPr="008210DB" w:rsidRDefault="00046AC8" w:rsidP="00FA51C6">
            <w:pPr>
              <w:pStyle w:val="prastasiniatinklio"/>
              <w:spacing w:before="49" w:after="49"/>
              <w:rPr>
                <w:noProof/>
                <w:color w:val="000000" w:themeColor="text1"/>
                <w:sz w:val="22"/>
                <w:szCs w:val="22"/>
                <w:lang w:val="lt-LT"/>
              </w:rPr>
            </w:pPr>
            <w:r w:rsidRPr="008210DB">
              <w:rPr>
                <w:noProof/>
                <w:color w:val="000000" w:themeColor="text1"/>
                <w:sz w:val="22"/>
                <w:szCs w:val="22"/>
                <w:vertAlign w:val="superscript"/>
                <w:lang w:val="lt-LT"/>
              </w:rPr>
              <w:t xml:space="preserve">                   (Parašas </w:t>
            </w:r>
            <w:r w:rsidR="00B91D5E" w:rsidRPr="008210DB">
              <w:rPr>
                <w:noProof/>
                <w:color w:val="000000" w:themeColor="text1"/>
                <w:sz w:val="22"/>
                <w:szCs w:val="22"/>
                <w:vertAlign w:val="superscript"/>
                <w:lang w:val="lt-LT"/>
              </w:rPr>
              <w:t>*</w:t>
            </w:r>
            <w:r w:rsidRPr="008210DB">
              <w:rPr>
                <w:noProof/>
                <w:color w:val="000000" w:themeColor="text1"/>
                <w:sz w:val="22"/>
                <w:szCs w:val="22"/>
                <w:vertAlign w:val="superscript"/>
                <w:lang w:val="lt-LT"/>
              </w:rPr>
              <w:t>)</w:t>
            </w:r>
          </w:p>
        </w:tc>
        <w:tc>
          <w:tcPr>
            <w:tcW w:w="512" w:type="dxa"/>
          </w:tcPr>
          <w:p w:rsidR="00046AC8" w:rsidRPr="008210DB" w:rsidRDefault="00046AC8">
            <w:pPr>
              <w:pStyle w:val="prastasiniatinklio"/>
              <w:spacing w:before="49" w:after="49"/>
              <w:jc w:val="center"/>
              <w:rPr>
                <w:noProof/>
                <w:color w:val="000000" w:themeColor="text1"/>
                <w:sz w:val="22"/>
                <w:szCs w:val="22"/>
                <w:lang w:val="lt-LT"/>
              </w:rPr>
            </w:pPr>
          </w:p>
        </w:tc>
        <w:tc>
          <w:tcPr>
            <w:tcW w:w="2363" w:type="dxa"/>
            <w:tcBorders>
              <w:top w:val="single" w:sz="6" w:space="0" w:color="000000"/>
            </w:tcBorders>
          </w:tcPr>
          <w:p w:rsidR="00046AC8" w:rsidRPr="008210DB" w:rsidRDefault="00046AC8" w:rsidP="00CC4955">
            <w:pPr>
              <w:pStyle w:val="prastasiniatinklio"/>
              <w:spacing w:before="49" w:after="49"/>
              <w:rPr>
                <w:noProof/>
                <w:color w:val="000000" w:themeColor="text1"/>
                <w:sz w:val="22"/>
                <w:szCs w:val="22"/>
                <w:vertAlign w:val="superscript"/>
                <w:lang w:val="lt-LT"/>
              </w:rPr>
            </w:pPr>
            <w:r w:rsidRPr="008210DB">
              <w:rPr>
                <w:noProof/>
                <w:color w:val="000000" w:themeColor="text1"/>
                <w:sz w:val="22"/>
                <w:szCs w:val="22"/>
                <w:vertAlign w:val="superscript"/>
                <w:lang w:val="lt-LT"/>
              </w:rPr>
              <w:t xml:space="preserve">       (Vardas ir pavardė)</w:t>
            </w:r>
          </w:p>
        </w:tc>
      </w:tr>
    </w:tbl>
    <w:p w:rsidR="00950782" w:rsidRPr="008210DB" w:rsidRDefault="00950782" w:rsidP="00BD2FB4">
      <w:pPr>
        <w:pStyle w:val="western"/>
        <w:tabs>
          <w:tab w:val="left" w:pos="3879"/>
        </w:tabs>
        <w:spacing w:before="0" w:after="0" w:line="240" w:lineRule="auto"/>
        <w:ind w:firstLine="0"/>
        <w:rPr>
          <w:noProof/>
          <w:color w:val="000000" w:themeColor="text1"/>
          <w:sz w:val="22"/>
          <w:szCs w:val="22"/>
          <w:lang w:val="lt-LT"/>
        </w:rPr>
      </w:pPr>
    </w:p>
    <w:p w:rsidR="00BD2FB4" w:rsidRPr="008210DB" w:rsidRDefault="00BD2FB4" w:rsidP="00BD2FB4">
      <w:pPr>
        <w:pStyle w:val="western"/>
        <w:tabs>
          <w:tab w:val="left" w:pos="3879"/>
        </w:tabs>
        <w:spacing w:before="0" w:after="0" w:line="240" w:lineRule="auto"/>
        <w:ind w:firstLine="0"/>
        <w:rPr>
          <w:noProof/>
          <w:color w:val="000000" w:themeColor="text1"/>
          <w:sz w:val="22"/>
          <w:szCs w:val="22"/>
          <w:lang w:val="lt-LT"/>
        </w:rPr>
      </w:pPr>
      <w:r w:rsidRPr="008210DB">
        <w:rPr>
          <w:noProof/>
          <w:color w:val="000000" w:themeColor="text1"/>
          <w:sz w:val="22"/>
          <w:szCs w:val="22"/>
          <w:lang w:val="lt-LT"/>
        </w:rPr>
        <w:t>* Tais atvejais, kai pirkimo dokumentuose nustatyta, kad visas pasiūlymas pasirašomas saugiu elektroniniu parašu, šio dokumento atskirai pasirašyti neprivaloma.</w:t>
      </w:r>
    </w:p>
    <w:p w:rsidR="00FA52C0" w:rsidRPr="008210DB" w:rsidRDefault="00FA52C0" w:rsidP="006A1212">
      <w:pPr>
        <w:pStyle w:val="western"/>
        <w:tabs>
          <w:tab w:val="left" w:pos="3879"/>
        </w:tabs>
        <w:spacing w:before="0" w:after="0" w:line="240" w:lineRule="auto"/>
        <w:ind w:firstLine="0"/>
        <w:rPr>
          <w:b/>
          <w:bCs/>
          <w:noProof/>
          <w:color w:val="000000" w:themeColor="text1"/>
          <w:sz w:val="22"/>
          <w:szCs w:val="22"/>
          <w:lang w:val="lt-LT"/>
        </w:rPr>
      </w:pPr>
    </w:p>
    <w:p w:rsidR="00FA51C6" w:rsidRPr="008210DB" w:rsidRDefault="00B7162F" w:rsidP="006A1212">
      <w:pPr>
        <w:pStyle w:val="western"/>
        <w:tabs>
          <w:tab w:val="left" w:pos="3879"/>
        </w:tabs>
        <w:spacing w:before="0" w:after="0" w:line="240" w:lineRule="auto"/>
        <w:ind w:firstLine="0"/>
        <w:rPr>
          <w:noProof/>
          <w:color w:val="000000" w:themeColor="text1"/>
          <w:sz w:val="22"/>
          <w:szCs w:val="22"/>
          <w:lang w:val="lt-LT"/>
        </w:rPr>
      </w:pPr>
      <w:r w:rsidRPr="008210DB">
        <w:rPr>
          <w:b/>
          <w:bCs/>
          <w:noProof/>
          <w:color w:val="000000" w:themeColor="text1"/>
          <w:sz w:val="22"/>
          <w:szCs w:val="22"/>
          <w:lang w:val="lt-LT"/>
        </w:rPr>
        <w:t>P</w:t>
      </w:r>
      <w:r w:rsidR="002350C2" w:rsidRPr="008210DB">
        <w:rPr>
          <w:b/>
          <w:bCs/>
          <w:noProof/>
          <w:color w:val="000000" w:themeColor="text1"/>
          <w:sz w:val="22"/>
          <w:szCs w:val="22"/>
          <w:lang w:val="lt-LT"/>
        </w:rPr>
        <w:t>astab</w:t>
      </w:r>
      <w:r w:rsidR="00927617" w:rsidRPr="008210DB">
        <w:rPr>
          <w:b/>
          <w:bCs/>
          <w:noProof/>
          <w:color w:val="000000" w:themeColor="text1"/>
          <w:sz w:val="22"/>
          <w:szCs w:val="22"/>
          <w:lang w:val="lt-LT"/>
        </w:rPr>
        <w:t>os</w:t>
      </w:r>
      <w:r w:rsidR="002350C2" w:rsidRPr="008210DB">
        <w:rPr>
          <w:b/>
          <w:bCs/>
          <w:noProof/>
          <w:color w:val="000000" w:themeColor="text1"/>
          <w:sz w:val="22"/>
          <w:szCs w:val="22"/>
          <w:lang w:val="lt-LT"/>
        </w:rPr>
        <w:t>.</w:t>
      </w:r>
      <w:r w:rsidR="002350C2" w:rsidRPr="008210DB">
        <w:rPr>
          <w:noProof/>
          <w:color w:val="000000" w:themeColor="text1"/>
          <w:sz w:val="22"/>
          <w:szCs w:val="22"/>
          <w:lang w:val="lt-LT"/>
        </w:rPr>
        <w:t xml:space="preserve"> </w:t>
      </w:r>
    </w:p>
    <w:p w:rsidR="00FA52C0" w:rsidRPr="008210DB" w:rsidRDefault="002350C2" w:rsidP="006A1212">
      <w:pPr>
        <w:pStyle w:val="western"/>
        <w:tabs>
          <w:tab w:val="left" w:pos="3879"/>
        </w:tabs>
        <w:spacing w:before="0" w:after="0" w:line="240" w:lineRule="auto"/>
        <w:ind w:firstLine="0"/>
        <w:rPr>
          <w:noProof/>
          <w:color w:val="000000" w:themeColor="text1"/>
          <w:sz w:val="22"/>
          <w:szCs w:val="22"/>
          <w:lang w:val="lt-LT"/>
        </w:rPr>
      </w:pPr>
      <w:r w:rsidRPr="008210DB">
        <w:rPr>
          <w:noProof/>
          <w:color w:val="000000" w:themeColor="text1"/>
          <w:sz w:val="22"/>
          <w:szCs w:val="22"/>
          <w:lang w:val="lt-LT"/>
        </w:rPr>
        <w:t>Pildydamas šią formą Tiekėjas turi pat</w:t>
      </w:r>
      <w:r w:rsidR="00FA52C0" w:rsidRPr="008210DB">
        <w:rPr>
          <w:noProof/>
          <w:color w:val="000000" w:themeColor="text1"/>
          <w:sz w:val="22"/>
          <w:szCs w:val="22"/>
          <w:lang w:val="lt-LT"/>
        </w:rPr>
        <w:t>eikti visą prašomą informaciją.</w:t>
      </w:r>
    </w:p>
    <w:p w:rsidR="00661B92" w:rsidRPr="008210DB" w:rsidRDefault="002350C2" w:rsidP="006A1212">
      <w:pPr>
        <w:pStyle w:val="western"/>
        <w:tabs>
          <w:tab w:val="left" w:pos="3879"/>
        </w:tabs>
        <w:spacing w:before="0" w:after="0" w:line="240" w:lineRule="auto"/>
        <w:ind w:firstLine="0"/>
        <w:rPr>
          <w:noProof/>
          <w:color w:val="000000" w:themeColor="text1"/>
          <w:sz w:val="22"/>
          <w:szCs w:val="22"/>
          <w:lang w:val="lt-LT"/>
        </w:rPr>
      </w:pPr>
      <w:r w:rsidRPr="008210DB">
        <w:rPr>
          <w:noProof/>
          <w:color w:val="000000" w:themeColor="text1"/>
          <w:sz w:val="22"/>
          <w:szCs w:val="22"/>
          <w:lang w:val="lt-LT"/>
        </w:rPr>
        <w:t xml:space="preserve">Jei tiekėjas </w:t>
      </w:r>
      <w:r w:rsidRPr="008210DB">
        <w:rPr>
          <w:b/>
          <w:noProof/>
          <w:color w:val="000000" w:themeColor="text1"/>
          <w:sz w:val="22"/>
          <w:szCs w:val="22"/>
          <w:lang w:val="lt-LT"/>
        </w:rPr>
        <w:t>5</w:t>
      </w:r>
      <w:r w:rsidR="00BD2FB4" w:rsidRPr="008210DB">
        <w:rPr>
          <w:b/>
          <w:noProof/>
          <w:color w:val="000000" w:themeColor="text1"/>
          <w:sz w:val="22"/>
          <w:szCs w:val="22"/>
          <w:lang w:val="lt-LT"/>
        </w:rPr>
        <w:t>,</w:t>
      </w:r>
      <w:r w:rsidRPr="008210DB">
        <w:rPr>
          <w:b/>
          <w:noProof/>
          <w:color w:val="000000" w:themeColor="text1"/>
          <w:sz w:val="22"/>
          <w:szCs w:val="22"/>
          <w:lang w:val="lt-LT"/>
        </w:rPr>
        <w:t xml:space="preserve"> 6 </w:t>
      </w:r>
      <w:r w:rsidR="00BD2FB4" w:rsidRPr="008210DB">
        <w:rPr>
          <w:b/>
          <w:noProof/>
          <w:color w:val="000000" w:themeColor="text1"/>
          <w:sz w:val="22"/>
          <w:szCs w:val="22"/>
          <w:lang w:val="lt-LT"/>
        </w:rPr>
        <w:t>ar 1</w:t>
      </w:r>
      <w:r w:rsidR="005F13A9" w:rsidRPr="008210DB">
        <w:rPr>
          <w:b/>
          <w:noProof/>
          <w:color w:val="000000" w:themeColor="text1"/>
          <w:sz w:val="22"/>
          <w:szCs w:val="22"/>
          <w:lang w:val="lt-LT"/>
        </w:rPr>
        <w:t>1</w:t>
      </w:r>
      <w:r w:rsidR="00BD2FB4" w:rsidRPr="008210DB">
        <w:rPr>
          <w:b/>
          <w:noProof/>
          <w:color w:val="000000" w:themeColor="text1"/>
          <w:sz w:val="22"/>
          <w:szCs w:val="22"/>
          <w:lang w:val="lt-LT"/>
        </w:rPr>
        <w:t xml:space="preserve"> </w:t>
      </w:r>
      <w:r w:rsidRPr="008210DB">
        <w:rPr>
          <w:b/>
          <w:noProof/>
          <w:color w:val="000000" w:themeColor="text1"/>
          <w:sz w:val="22"/>
          <w:szCs w:val="22"/>
          <w:lang w:val="lt-LT"/>
        </w:rPr>
        <w:t>punktų</w:t>
      </w:r>
      <w:r w:rsidRPr="008210DB">
        <w:rPr>
          <w:noProof/>
          <w:color w:val="000000" w:themeColor="text1"/>
          <w:sz w:val="22"/>
          <w:szCs w:val="22"/>
          <w:lang w:val="lt-LT"/>
        </w:rPr>
        <w:t xml:space="preserve"> neužpildo arba juos išbraukia, laikoma, kad </w:t>
      </w:r>
      <w:r w:rsidR="00BD2FB4" w:rsidRPr="008210DB">
        <w:rPr>
          <w:noProof/>
          <w:color w:val="000000" w:themeColor="text1"/>
          <w:sz w:val="22"/>
          <w:szCs w:val="22"/>
          <w:lang w:val="lt-LT"/>
        </w:rPr>
        <w:t>šiuose punktuose nurodytų sąlygų/dokumentų/informacijos nėra.</w:t>
      </w:r>
      <w:r w:rsidR="00BD2FB4" w:rsidRPr="008210DB" w:rsidDel="00BD2FB4">
        <w:rPr>
          <w:noProof/>
          <w:color w:val="000000" w:themeColor="text1"/>
          <w:sz w:val="22"/>
          <w:szCs w:val="22"/>
          <w:lang w:val="lt-LT"/>
        </w:rPr>
        <w:t xml:space="preserve"> </w:t>
      </w:r>
    </w:p>
    <w:sectPr w:rsidR="00661B92" w:rsidRPr="008210DB" w:rsidSect="00821410">
      <w:headerReference w:type="default" r:id="rId8"/>
      <w:pgSz w:w="12240" w:h="15840"/>
      <w:pgMar w:top="993" w:right="567" w:bottom="709" w:left="1701" w:header="567" w:footer="0" w:gutter="0"/>
      <w:cols w:space="1296"/>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15B" w:rsidRDefault="0038415B">
      <w:r>
        <w:separator/>
      </w:r>
    </w:p>
  </w:endnote>
  <w:endnote w:type="continuationSeparator" w:id="0">
    <w:p w:rsidR="0038415B" w:rsidRDefault="0038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_Times">
    <w:altName w:val="Times New Roman"/>
    <w:charset w:val="BA"/>
    <w:family w:val="roman"/>
    <w:pitch w:val="variable"/>
  </w:font>
  <w:font w:name="Optima">
    <w:altName w:val="Times New Roman"/>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Mono">
    <w:panose1 w:val="02070409020205020404"/>
    <w:charset w:val="BA"/>
    <w:family w:val="modern"/>
    <w:pitch w:val="fixed"/>
    <w:sig w:usb0="E0000AFF" w:usb1="400078FF" w:usb2="00000001" w:usb3="00000000" w:csb0="000001B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15B" w:rsidRDefault="0038415B">
      <w:r>
        <w:separator/>
      </w:r>
    </w:p>
  </w:footnote>
  <w:footnote w:type="continuationSeparator" w:id="0">
    <w:p w:rsidR="0038415B" w:rsidRDefault="00384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FE" w:rsidRDefault="00CA41FE">
    <w:pPr>
      <w:pStyle w:val="Antrats"/>
      <w:jc w:val="right"/>
    </w:pPr>
    <w:r>
      <w:fldChar w:fldCharType="begin"/>
    </w:r>
    <w:r>
      <w:instrText>PAGE</w:instrText>
    </w:r>
    <w:r>
      <w:fldChar w:fldCharType="separate"/>
    </w:r>
    <w:r w:rsidR="00B91A11">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22119"/>
    <w:multiLevelType w:val="hybridMultilevel"/>
    <w:tmpl w:val="0E36AD5E"/>
    <w:lvl w:ilvl="0" w:tplc="CD76C05E">
      <w:start w:val="1"/>
      <w:numFmt w:val="decimal"/>
      <w:lvlText w:val="10.%1."/>
      <w:lvlJc w:val="left"/>
      <w:pPr>
        <w:ind w:left="502" w:hanging="360"/>
      </w:pPr>
      <w:rPr>
        <w:rFonts w:hint="default"/>
        <w:b/>
        <w:color w:val="000000" w:themeColor="text1"/>
        <w:sz w:val="22"/>
        <w:szCs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13B47C7"/>
    <w:multiLevelType w:val="multilevel"/>
    <w:tmpl w:val="CF6C1BE8"/>
    <w:lvl w:ilvl="0">
      <w:start w:val="1"/>
      <w:numFmt w:val="decimal"/>
      <w:pStyle w:val="1111pagrindinis"/>
      <w:lvlText w:val="%1"/>
      <w:lvlJc w:val="left"/>
      <w:pPr>
        <w:tabs>
          <w:tab w:val="num" w:pos="0"/>
        </w:tabs>
        <w:ind w:left="928" w:hanging="360"/>
      </w:pPr>
    </w:lvl>
    <w:lvl w:ilvl="1">
      <w:start w:val="1"/>
      <w:numFmt w:val="decimal"/>
      <w:lvlText w:val="%1.%2"/>
      <w:lvlJc w:val="left"/>
      <w:pPr>
        <w:tabs>
          <w:tab w:val="num" w:pos="0"/>
        </w:tabs>
        <w:ind w:left="1810" w:hanging="432"/>
      </w:pPr>
    </w:lvl>
    <w:lvl w:ilvl="2">
      <w:start w:val="1"/>
      <w:numFmt w:val="decimal"/>
      <w:lvlText w:val="%1.%2.%3"/>
      <w:lvlJc w:val="left"/>
      <w:pPr>
        <w:tabs>
          <w:tab w:val="num" w:pos="0"/>
        </w:tabs>
        <w:ind w:left="1792" w:hanging="504"/>
      </w:pPr>
      <w:rPr>
        <w:rFonts w:ascii="Times New Roman" w:hAnsi="Times New Roman" w:cs="Times New Roman"/>
        <w:b w:val="0"/>
        <w:bCs w:val="0"/>
        <w:i w:val="0"/>
        <w:iCs w:val="0"/>
        <w:caps w:val="0"/>
        <w:smallCaps w:val="0"/>
        <w:strike w:val="0"/>
        <w:dstrike w:val="0"/>
        <w:vanish w:val="0"/>
        <w:color w:val="000000"/>
        <w:spacing w:val="0"/>
        <w:w w:val="100"/>
        <w:kern w:val="0"/>
        <w:position w:val="0"/>
        <w:sz w:val="22"/>
        <w:szCs w:val="2"/>
        <w:u w:val="none"/>
        <w:vertAlign w:val="baseline"/>
        <w:em w:val="none"/>
      </w:rPr>
    </w:lvl>
    <w:lvl w:ilvl="3">
      <w:start w:val="1"/>
      <w:numFmt w:val="decimal"/>
      <w:lvlText w:val="%1.%2.%3.%4"/>
      <w:lvlJc w:val="left"/>
      <w:pPr>
        <w:tabs>
          <w:tab w:val="num" w:pos="0"/>
        </w:tabs>
        <w:ind w:left="2296" w:hanging="648"/>
      </w:pPr>
    </w:lvl>
    <w:lvl w:ilvl="4">
      <w:start w:val="1"/>
      <w:numFmt w:val="decimal"/>
      <w:lvlText w:val="%1.%2.%3.%4.%5"/>
      <w:lvlJc w:val="left"/>
      <w:pPr>
        <w:tabs>
          <w:tab w:val="num" w:pos="0"/>
        </w:tabs>
        <w:ind w:left="2800" w:hanging="792"/>
      </w:pPr>
    </w:lvl>
    <w:lvl w:ilvl="5">
      <w:start w:val="1"/>
      <w:numFmt w:val="decimal"/>
      <w:lvlText w:val="%1.%2.%3.%4.%5.%6"/>
      <w:lvlJc w:val="left"/>
      <w:pPr>
        <w:tabs>
          <w:tab w:val="num" w:pos="0"/>
        </w:tabs>
        <w:ind w:left="3304" w:hanging="936"/>
      </w:pPr>
    </w:lvl>
    <w:lvl w:ilvl="6">
      <w:start w:val="1"/>
      <w:numFmt w:val="decimal"/>
      <w:lvlText w:val="%1.%2.%3.%4.%5.%6.%7"/>
      <w:lvlJc w:val="left"/>
      <w:pPr>
        <w:tabs>
          <w:tab w:val="num" w:pos="0"/>
        </w:tabs>
        <w:ind w:left="3808" w:hanging="1080"/>
      </w:pPr>
    </w:lvl>
    <w:lvl w:ilvl="7">
      <w:start w:val="1"/>
      <w:numFmt w:val="decimal"/>
      <w:lvlText w:val="%1.%2.%3.%4.%5.%6.%7.%8"/>
      <w:lvlJc w:val="left"/>
      <w:pPr>
        <w:tabs>
          <w:tab w:val="num" w:pos="0"/>
        </w:tabs>
        <w:ind w:left="4312" w:hanging="1224"/>
      </w:pPr>
    </w:lvl>
    <w:lvl w:ilvl="8">
      <w:start w:val="1"/>
      <w:numFmt w:val="decimal"/>
      <w:lvlText w:val="%1.%2.%3.%4.%5.%6.%7.%8.%9"/>
      <w:lvlJc w:val="left"/>
      <w:pPr>
        <w:tabs>
          <w:tab w:val="num" w:pos="0"/>
        </w:tabs>
        <w:ind w:left="4888" w:hanging="1440"/>
      </w:pPr>
    </w:lvl>
  </w:abstractNum>
  <w:abstractNum w:abstractNumId="2" w15:restartNumberingAfterBreak="0">
    <w:nsid w:val="115F153F"/>
    <w:multiLevelType w:val="multilevel"/>
    <w:tmpl w:val="7822130A"/>
    <w:lvl w:ilvl="0">
      <w:start w:val="1"/>
      <w:numFmt w:val="decimal"/>
      <w:lvlText w:val="%1"/>
      <w:lvlJc w:val="left"/>
      <w:pPr>
        <w:tabs>
          <w:tab w:val="num" w:pos="0"/>
        </w:tabs>
        <w:ind w:left="502" w:hanging="360"/>
      </w:pPr>
    </w:lvl>
    <w:lvl w:ilvl="1">
      <w:start w:val="1"/>
      <w:numFmt w:val="lowerLetter"/>
      <w:lvlText w:val="%1.%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3.%4"/>
      <w:lvlJc w:val="left"/>
      <w:pPr>
        <w:tabs>
          <w:tab w:val="num" w:pos="0"/>
        </w:tabs>
        <w:ind w:left="2662" w:hanging="360"/>
      </w:pPr>
    </w:lvl>
    <w:lvl w:ilvl="4">
      <w:start w:val="1"/>
      <w:numFmt w:val="lowerLetter"/>
      <w:lvlText w:val="%4.%5"/>
      <w:lvlJc w:val="left"/>
      <w:pPr>
        <w:tabs>
          <w:tab w:val="num" w:pos="0"/>
        </w:tabs>
        <w:ind w:left="3382" w:hanging="360"/>
      </w:pPr>
    </w:lvl>
    <w:lvl w:ilvl="5">
      <w:start w:val="1"/>
      <w:numFmt w:val="lowerRoman"/>
      <w:lvlText w:val="%5.%6"/>
      <w:lvlJc w:val="right"/>
      <w:pPr>
        <w:tabs>
          <w:tab w:val="num" w:pos="0"/>
        </w:tabs>
        <w:ind w:left="4102" w:hanging="180"/>
      </w:pPr>
    </w:lvl>
    <w:lvl w:ilvl="6">
      <w:start w:val="1"/>
      <w:numFmt w:val="decimal"/>
      <w:lvlText w:val="%6.%7"/>
      <w:lvlJc w:val="left"/>
      <w:pPr>
        <w:tabs>
          <w:tab w:val="num" w:pos="0"/>
        </w:tabs>
        <w:ind w:left="4822" w:hanging="360"/>
      </w:pPr>
    </w:lvl>
    <w:lvl w:ilvl="7">
      <w:start w:val="1"/>
      <w:numFmt w:val="lowerLetter"/>
      <w:lvlText w:val="%7.%8"/>
      <w:lvlJc w:val="left"/>
      <w:pPr>
        <w:tabs>
          <w:tab w:val="num" w:pos="0"/>
        </w:tabs>
        <w:ind w:left="5542" w:hanging="360"/>
      </w:pPr>
    </w:lvl>
    <w:lvl w:ilvl="8">
      <w:start w:val="1"/>
      <w:numFmt w:val="lowerRoman"/>
      <w:lvlText w:val="%8.%9"/>
      <w:lvlJc w:val="right"/>
      <w:pPr>
        <w:tabs>
          <w:tab w:val="num" w:pos="0"/>
        </w:tabs>
        <w:ind w:left="6262" w:hanging="180"/>
      </w:pPr>
    </w:lvl>
  </w:abstractNum>
  <w:abstractNum w:abstractNumId="3" w15:restartNumberingAfterBreak="0">
    <w:nsid w:val="1A880DF1"/>
    <w:multiLevelType w:val="hybridMultilevel"/>
    <w:tmpl w:val="2B085C60"/>
    <w:lvl w:ilvl="0" w:tplc="2ED654B4">
      <w:start w:val="1"/>
      <w:numFmt w:val="decimal"/>
      <w:lvlText w:val="11.%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5" w15:restartNumberingAfterBreak="0">
    <w:nsid w:val="29F275B6"/>
    <w:multiLevelType w:val="multilevel"/>
    <w:tmpl w:val="41C8FAF8"/>
    <w:lvl w:ilvl="0">
      <w:start w:val="1"/>
      <w:numFmt w:val="bullet"/>
      <w:lvlText w:val="-"/>
      <w:lvlJc w:val="left"/>
      <w:pPr>
        <w:tabs>
          <w:tab w:val="num" w:pos="0"/>
        </w:tabs>
        <w:ind w:left="501" w:hanging="360"/>
      </w:pPr>
      <w:rPr>
        <w:rFonts w:ascii="Times New Roman" w:hAnsi="Times New Roman" w:cs="Times New Roman"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6" w15:restartNumberingAfterBreak="0">
    <w:nsid w:val="2E442B4A"/>
    <w:multiLevelType w:val="multilevel"/>
    <w:tmpl w:val="D34476C6"/>
    <w:lvl w:ilvl="0">
      <w:start w:val="1"/>
      <w:numFmt w:val="decimal"/>
      <w:pStyle w:val="Antrat1"/>
      <w:lvlText w:val="%1"/>
      <w:lvlJc w:val="left"/>
      <w:pPr>
        <w:tabs>
          <w:tab w:val="num" w:pos="0"/>
        </w:tabs>
        <w:ind w:left="1152" w:hanging="432"/>
      </w:pPr>
      <w:rPr>
        <w:b/>
        <w:sz w:val="24"/>
        <w:szCs w:val="24"/>
      </w:rPr>
    </w:lvl>
    <w:lvl w:ilvl="1">
      <w:start w:val="1"/>
      <w:numFmt w:val="decimal"/>
      <w:pStyle w:val="Antrat2"/>
      <w:lvlText w:val="%1.%2"/>
      <w:lvlJc w:val="left"/>
      <w:pPr>
        <w:tabs>
          <w:tab w:val="num" w:pos="0"/>
        </w:tabs>
        <w:ind w:left="131" w:firstLine="720"/>
      </w:pPr>
      <w:rPr>
        <w:b w:val="0"/>
        <w:i w:val="0"/>
      </w:rPr>
    </w:lvl>
    <w:lvl w:ilvl="2">
      <w:start w:val="1"/>
      <w:numFmt w:val="decimal"/>
      <w:pStyle w:val="Antrat3"/>
      <w:lvlText w:val="%1.%2.%3"/>
      <w:lvlJc w:val="left"/>
      <w:pPr>
        <w:tabs>
          <w:tab w:val="num" w:pos="0"/>
        </w:tabs>
        <w:ind w:left="-152" w:firstLine="720"/>
      </w:pPr>
      <w:rPr>
        <w:rFonts w:ascii="Times New Roman" w:hAnsi="Times New Roman" w:cs="Times New Roman"/>
      </w:rPr>
    </w:lvl>
    <w:lvl w:ilvl="3">
      <w:start w:val="1"/>
      <w:numFmt w:val="decimal"/>
      <w:pStyle w:val="Antrat4"/>
      <w:lvlText w:val="%1.%2.%3.%4"/>
      <w:lvlJc w:val="left"/>
      <w:pPr>
        <w:tabs>
          <w:tab w:val="num" w:pos="0"/>
        </w:tabs>
        <w:ind w:left="1584" w:hanging="864"/>
      </w:pPr>
    </w:lvl>
    <w:lvl w:ilvl="4">
      <w:start w:val="1"/>
      <w:numFmt w:val="decimal"/>
      <w:pStyle w:val="Antrat5"/>
      <w:lvlText w:val="%1.%2.%3.%4.%5"/>
      <w:lvlJc w:val="left"/>
      <w:pPr>
        <w:tabs>
          <w:tab w:val="num" w:pos="0"/>
        </w:tabs>
        <w:ind w:left="1728" w:hanging="1008"/>
      </w:pPr>
    </w:lvl>
    <w:lvl w:ilvl="5">
      <w:start w:val="1"/>
      <w:numFmt w:val="decimal"/>
      <w:pStyle w:val="Antrat6"/>
      <w:lvlText w:val="%1.%2.%3.%4.%5.%6"/>
      <w:lvlJc w:val="left"/>
      <w:pPr>
        <w:tabs>
          <w:tab w:val="num" w:pos="0"/>
        </w:tabs>
        <w:ind w:left="1872" w:hanging="1152"/>
      </w:pPr>
    </w:lvl>
    <w:lvl w:ilvl="6">
      <w:start w:val="1"/>
      <w:numFmt w:val="decimal"/>
      <w:pStyle w:val="Antrat7"/>
      <w:lvlText w:val="%1.%2.%3.%4.%5.%6.%7"/>
      <w:lvlJc w:val="left"/>
      <w:pPr>
        <w:tabs>
          <w:tab w:val="num" w:pos="0"/>
        </w:tabs>
        <w:ind w:left="2016" w:hanging="1296"/>
      </w:pPr>
    </w:lvl>
    <w:lvl w:ilvl="7">
      <w:start w:val="1"/>
      <w:numFmt w:val="decimal"/>
      <w:pStyle w:val="Antrat8"/>
      <w:lvlText w:val="%1.%2.%3.%4.%5.%6.%7.%8"/>
      <w:lvlJc w:val="left"/>
      <w:pPr>
        <w:tabs>
          <w:tab w:val="num" w:pos="0"/>
        </w:tabs>
        <w:ind w:left="2160" w:hanging="1440"/>
      </w:pPr>
    </w:lvl>
    <w:lvl w:ilvl="8">
      <w:start w:val="1"/>
      <w:numFmt w:val="decimal"/>
      <w:pStyle w:val="Antrat9"/>
      <w:lvlText w:val="%1.%2.%3.%4.%5.%6.%7.%8.%9"/>
      <w:lvlJc w:val="left"/>
      <w:pPr>
        <w:tabs>
          <w:tab w:val="num" w:pos="0"/>
        </w:tabs>
        <w:ind w:left="2304" w:hanging="1584"/>
      </w:pPr>
    </w:lvl>
  </w:abstractNum>
  <w:abstractNum w:abstractNumId="7" w15:restartNumberingAfterBreak="0">
    <w:nsid w:val="2FAF0358"/>
    <w:multiLevelType w:val="hybridMultilevel"/>
    <w:tmpl w:val="D2583692"/>
    <w:lvl w:ilvl="0" w:tplc="CD76C05E">
      <w:start w:val="1"/>
      <w:numFmt w:val="decimal"/>
      <w:lvlText w:val="10.%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0A274EF"/>
    <w:multiLevelType w:val="multilevel"/>
    <w:tmpl w:val="AC1E68F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42795D01"/>
    <w:multiLevelType w:val="hybridMultilevel"/>
    <w:tmpl w:val="914C834E"/>
    <w:lvl w:ilvl="0" w:tplc="C9CAE62C">
      <w:start w:val="1"/>
      <w:numFmt w:val="decimal"/>
      <w:lvlText w:val="9.1.%1."/>
      <w:lvlJc w:val="left"/>
      <w:pPr>
        <w:ind w:left="360" w:hanging="360"/>
      </w:pPr>
      <w:rPr>
        <w:rFonts w:hint="default"/>
        <w:b/>
        <w:color w:val="000000" w:themeColor="text1"/>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AF85B52"/>
    <w:multiLevelType w:val="multilevel"/>
    <w:tmpl w:val="388A6662"/>
    <w:lvl w:ilvl="0">
      <w:start w:val="1"/>
      <w:numFmt w:val="decimal"/>
      <w:pStyle w:val="Punktai1"/>
      <w:lvlText w:val="%1"/>
      <w:lvlJc w:val="left"/>
      <w:pPr>
        <w:tabs>
          <w:tab w:val="num" w:pos="0"/>
        </w:tabs>
        <w:ind w:left="1212" w:hanging="360"/>
      </w:pPr>
      <w:rPr>
        <w:rFonts w:cs="Times New Roman"/>
        <w:b w:val="0"/>
        <w:color w:val="auto"/>
      </w:rPr>
    </w:lvl>
    <w:lvl w:ilvl="1">
      <w:start w:val="1"/>
      <w:numFmt w:val="decimal"/>
      <w:lvlText w:val="%1.%2"/>
      <w:lvlJc w:val="left"/>
      <w:pPr>
        <w:tabs>
          <w:tab w:val="num" w:pos="0"/>
        </w:tabs>
        <w:ind w:left="1392" w:hanging="432"/>
      </w:pPr>
      <w:rPr>
        <w:rFonts w:cs="Times New Roman"/>
      </w:rPr>
    </w:lvl>
    <w:lvl w:ilvl="2">
      <w:start w:val="1"/>
      <w:numFmt w:val="decimal"/>
      <w:lvlText w:val="%1.%2.%3"/>
      <w:lvlJc w:val="left"/>
      <w:pPr>
        <w:tabs>
          <w:tab w:val="num" w:pos="0"/>
        </w:tabs>
        <w:ind w:left="1944" w:hanging="504"/>
      </w:pPr>
      <w:rPr>
        <w:rFonts w:cs="Times New Roman"/>
      </w:rPr>
    </w:lvl>
    <w:lvl w:ilvl="3">
      <w:start w:val="1"/>
      <w:numFmt w:val="decimal"/>
      <w:lvlText w:val="%1.%2.%3.%4"/>
      <w:lvlJc w:val="left"/>
      <w:pPr>
        <w:tabs>
          <w:tab w:val="num" w:pos="0"/>
        </w:tabs>
        <w:ind w:left="2448" w:hanging="648"/>
      </w:pPr>
      <w:rPr>
        <w:rFonts w:cs="Times New Roman"/>
      </w:rPr>
    </w:lvl>
    <w:lvl w:ilvl="4">
      <w:start w:val="1"/>
      <w:numFmt w:val="decimal"/>
      <w:lvlText w:val="%1.%2.%3.%4.%5"/>
      <w:lvlJc w:val="left"/>
      <w:pPr>
        <w:tabs>
          <w:tab w:val="num" w:pos="0"/>
        </w:tabs>
        <w:ind w:left="2952" w:hanging="792"/>
      </w:pPr>
      <w:rPr>
        <w:rFonts w:cs="Times New Roman"/>
      </w:rPr>
    </w:lvl>
    <w:lvl w:ilvl="5">
      <w:start w:val="1"/>
      <w:numFmt w:val="decimal"/>
      <w:lvlText w:val="%1.%2.%3.%4.%5.%6"/>
      <w:lvlJc w:val="left"/>
      <w:pPr>
        <w:tabs>
          <w:tab w:val="num" w:pos="0"/>
        </w:tabs>
        <w:ind w:left="3456" w:hanging="936"/>
      </w:pPr>
      <w:rPr>
        <w:rFonts w:cs="Times New Roman"/>
      </w:rPr>
    </w:lvl>
    <w:lvl w:ilvl="6">
      <w:start w:val="1"/>
      <w:numFmt w:val="decimal"/>
      <w:lvlText w:val="%1.%2.%3.%4.%5.%6.%7"/>
      <w:lvlJc w:val="left"/>
      <w:pPr>
        <w:tabs>
          <w:tab w:val="num" w:pos="0"/>
        </w:tabs>
        <w:ind w:left="3960" w:hanging="1080"/>
      </w:pPr>
      <w:rPr>
        <w:rFonts w:cs="Times New Roman"/>
      </w:rPr>
    </w:lvl>
    <w:lvl w:ilvl="7">
      <w:start w:val="1"/>
      <w:numFmt w:val="decimal"/>
      <w:lvlText w:val="%1.%2.%3.%4.%5.%6.%7.%8"/>
      <w:lvlJc w:val="left"/>
      <w:pPr>
        <w:tabs>
          <w:tab w:val="num" w:pos="0"/>
        </w:tabs>
        <w:ind w:left="4464" w:hanging="1224"/>
      </w:pPr>
      <w:rPr>
        <w:rFonts w:cs="Times New Roman"/>
      </w:rPr>
    </w:lvl>
    <w:lvl w:ilvl="8">
      <w:start w:val="1"/>
      <w:numFmt w:val="decimal"/>
      <w:lvlText w:val="%1.%2.%3.%4.%5.%6.%7.%8.%9"/>
      <w:lvlJc w:val="left"/>
      <w:pPr>
        <w:tabs>
          <w:tab w:val="num" w:pos="0"/>
        </w:tabs>
        <w:ind w:left="5040" w:hanging="1440"/>
      </w:pPr>
      <w:rPr>
        <w:rFonts w:cs="Times New Roman"/>
      </w:rPr>
    </w:lvl>
  </w:abstractNum>
  <w:abstractNum w:abstractNumId="11" w15:restartNumberingAfterBreak="0">
    <w:nsid w:val="504A6EEF"/>
    <w:multiLevelType w:val="hybridMultilevel"/>
    <w:tmpl w:val="1F9ABCF8"/>
    <w:lvl w:ilvl="0" w:tplc="1D26C2BA">
      <w:numFmt w:val="bullet"/>
      <w:lvlText w:val="-"/>
      <w:lvlJc w:val="left"/>
      <w:pPr>
        <w:ind w:left="360" w:hanging="360"/>
      </w:pPr>
      <w:rPr>
        <w:rFonts w:ascii="Times New Roman" w:eastAsia="Times New Roman" w:hAnsi="Times New Roman" w:cs="Times New Roman" w:hint="default"/>
        <w:b/>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3" w15:restartNumberingAfterBreak="0">
    <w:nsid w:val="5C003D41"/>
    <w:multiLevelType w:val="multilevel"/>
    <w:tmpl w:val="3756638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4" w15:restartNumberingAfterBreak="0">
    <w:nsid w:val="5E860BD4"/>
    <w:multiLevelType w:val="multilevel"/>
    <w:tmpl w:val="CFFCA1CC"/>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32010E0"/>
    <w:multiLevelType w:val="multilevel"/>
    <w:tmpl w:val="3E5E2CA6"/>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DA93B1E"/>
    <w:multiLevelType w:val="multilevel"/>
    <w:tmpl w:val="6A56C42E"/>
    <w:lvl w:ilvl="0">
      <w:start w:val="1"/>
      <w:numFmt w:val="upperRoman"/>
      <w:pStyle w:val="Skyrius"/>
      <w:lvlText w:val="%1"/>
      <w:lvlJc w:val="left"/>
      <w:pPr>
        <w:tabs>
          <w:tab w:val="num" w:pos="0"/>
        </w:tabs>
        <w:ind w:left="3479" w:hanging="360"/>
      </w:pPr>
      <w:rPr>
        <w:rFonts w:cs="Times New Roman"/>
      </w:rPr>
    </w:lvl>
    <w:lvl w:ilvl="1">
      <w:start w:val="12"/>
      <w:numFmt w:val="upperRoman"/>
      <w:lvlText w:val="%1.%2"/>
      <w:lvlJc w:val="left"/>
      <w:pPr>
        <w:tabs>
          <w:tab w:val="num" w:pos="0"/>
        </w:tabs>
        <w:ind w:left="1800" w:hanging="720"/>
      </w:pPr>
      <w:rPr>
        <w:rFonts w:cs="Times New Roman"/>
      </w:rPr>
    </w:lvl>
    <w:lvl w:ilvl="2">
      <w:start w:val="39"/>
      <w:numFmt w:val="decimal"/>
      <w:lvlText w:val="%1.%2.%3"/>
      <w:lvlJc w:val="left"/>
      <w:pPr>
        <w:tabs>
          <w:tab w:val="num" w:pos="0"/>
        </w:tabs>
        <w:ind w:left="2340" w:hanging="360"/>
      </w:pPr>
      <w:rPr>
        <w:rFonts w:cs="Times New Roman"/>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rPr>
        <w:rFonts w:cs="Times New Roman"/>
      </w:rPr>
    </w:lvl>
    <w:lvl w:ilvl="5">
      <w:start w:val="1"/>
      <w:numFmt w:val="lowerRoman"/>
      <w:lvlText w:val="%1.%2.%3.%4.%5.%6"/>
      <w:lvlJc w:val="right"/>
      <w:pPr>
        <w:tabs>
          <w:tab w:val="num" w:pos="0"/>
        </w:tabs>
        <w:ind w:left="4320" w:hanging="180"/>
      </w:pPr>
      <w:rPr>
        <w:rFonts w:cs="Times New Roman"/>
      </w:r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7" w15:restartNumberingAfterBreak="0">
    <w:nsid w:val="6E7F587D"/>
    <w:multiLevelType w:val="hybridMultilevel"/>
    <w:tmpl w:val="DE260248"/>
    <w:lvl w:ilvl="0" w:tplc="1D26C2BA">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C36D26"/>
    <w:multiLevelType w:val="hybridMultilevel"/>
    <w:tmpl w:val="D37E07D0"/>
    <w:lvl w:ilvl="0" w:tplc="BC7A2B92">
      <w:start w:val="1"/>
      <w:numFmt w:val="decimal"/>
      <w:lvlText w:val="9.2.%1."/>
      <w:lvlJc w:val="left"/>
      <w:pPr>
        <w:ind w:left="360" w:hanging="360"/>
      </w:pPr>
      <w:rPr>
        <w:rFonts w:hint="default"/>
        <w:b/>
        <w:color w:val="000000" w:themeColor="text1"/>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6"/>
  </w:num>
  <w:num w:numId="2">
    <w:abstractNumId w:val="1"/>
  </w:num>
  <w:num w:numId="3">
    <w:abstractNumId w:val="16"/>
  </w:num>
  <w:num w:numId="4">
    <w:abstractNumId w:val="10"/>
  </w:num>
  <w:num w:numId="5">
    <w:abstractNumId w:val="2"/>
  </w:num>
  <w:num w:numId="6">
    <w:abstractNumId w:val="12"/>
  </w:num>
  <w:num w:numId="7">
    <w:abstractNumId w:val="5"/>
  </w:num>
  <w:num w:numId="8">
    <w:abstractNumId w:val="13"/>
  </w:num>
  <w:num w:numId="9">
    <w:abstractNumId w:val="8"/>
  </w:num>
  <w:num w:numId="10">
    <w:abstractNumId w:val="4"/>
  </w:num>
  <w:num w:numId="11">
    <w:abstractNumId w:val="11"/>
  </w:num>
  <w:num w:numId="12">
    <w:abstractNumId w:val="17"/>
  </w:num>
  <w:num w:numId="13">
    <w:abstractNumId w:val="9"/>
  </w:num>
  <w:num w:numId="14">
    <w:abstractNumId w:val="18"/>
  </w:num>
  <w:num w:numId="15">
    <w:abstractNumId w:val="14"/>
  </w:num>
  <w:num w:numId="16">
    <w:abstractNumId w:val="15"/>
  </w:num>
  <w:num w:numId="17">
    <w:abstractNumId w:val="0"/>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92"/>
    <w:rsid w:val="00000A40"/>
    <w:rsid w:val="00003828"/>
    <w:rsid w:val="00007059"/>
    <w:rsid w:val="000255E0"/>
    <w:rsid w:val="00032192"/>
    <w:rsid w:val="00032D9C"/>
    <w:rsid w:val="00034B74"/>
    <w:rsid w:val="0004262D"/>
    <w:rsid w:val="000448DC"/>
    <w:rsid w:val="00046AC8"/>
    <w:rsid w:val="00054E9E"/>
    <w:rsid w:val="0006465B"/>
    <w:rsid w:val="00066931"/>
    <w:rsid w:val="00070856"/>
    <w:rsid w:val="00085EE0"/>
    <w:rsid w:val="000B3344"/>
    <w:rsid w:val="000B3BE1"/>
    <w:rsid w:val="000B522A"/>
    <w:rsid w:val="000B5DD6"/>
    <w:rsid w:val="000D1CC6"/>
    <w:rsid w:val="000D39EF"/>
    <w:rsid w:val="000D7D5A"/>
    <w:rsid w:val="000E0DBD"/>
    <w:rsid w:val="000E4D5C"/>
    <w:rsid w:val="000F33BB"/>
    <w:rsid w:val="000F6D6E"/>
    <w:rsid w:val="0010487D"/>
    <w:rsid w:val="001121F7"/>
    <w:rsid w:val="0011530E"/>
    <w:rsid w:val="0011723F"/>
    <w:rsid w:val="00126528"/>
    <w:rsid w:val="001270F8"/>
    <w:rsid w:val="00154250"/>
    <w:rsid w:val="0017133F"/>
    <w:rsid w:val="00176BDE"/>
    <w:rsid w:val="00182BBA"/>
    <w:rsid w:val="00182F27"/>
    <w:rsid w:val="001853B2"/>
    <w:rsid w:val="001935E3"/>
    <w:rsid w:val="001A177E"/>
    <w:rsid w:val="001A79B9"/>
    <w:rsid w:val="001B2C23"/>
    <w:rsid w:val="001B55FB"/>
    <w:rsid w:val="001C0990"/>
    <w:rsid w:val="001E4068"/>
    <w:rsid w:val="001F7CA9"/>
    <w:rsid w:val="0020065A"/>
    <w:rsid w:val="002009B3"/>
    <w:rsid w:val="00217D2C"/>
    <w:rsid w:val="00227FC4"/>
    <w:rsid w:val="002350C2"/>
    <w:rsid w:val="00236E83"/>
    <w:rsid w:val="00242DDA"/>
    <w:rsid w:val="00245A90"/>
    <w:rsid w:val="0025485F"/>
    <w:rsid w:val="002567F1"/>
    <w:rsid w:val="00280E87"/>
    <w:rsid w:val="00282536"/>
    <w:rsid w:val="0028682E"/>
    <w:rsid w:val="00292586"/>
    <w:rsid w:val="002D087E"/>
    <w:rsid w:val="002D70A6"/>
    <w:rsid w:val="002E4073"/>
    <w:rsid w:val="003106CA"/>
    <w:rsid w:val="0031130F"/>
    <w:rsid w:val="003131E6"/>
    <w:rsid w:val="00317E0F"/>
    <w:rsid w:val="0032326B"/>
    <w:rsid w:val="00337BC2"/>
    <w:rsid w:val="00341890"/>
    <w:rsid w:val="00341F92"/>
    <w:rsid w:val="00345262"/>
    <w:rsid w:val="00373168"/>
    <w:rsid w:val="003740B2"/>
    <w:rsid w:val="0038415B"/>
    <w:rsid w:val="00386ED8"/>
    <w:rsid w:val="0038711E"/>
    <w:rsid w:val="003948A9"/>
    <w:rsid w:val="003B3A44"/>
    <w:rsid w:val="003B44DB"/>
    <w:rsid w:val="003B4A5B"/>
    <w:rsid w:val="003B57ED"/>
    <w:rsid w:val="003C0740"/>
    <w:rsid w:val="003D09A7"/>
    <w:rsid w:val="003E2C93"/>
    <w:rsid w:val="003E2F3B"/>
    <w:rsid w:val="003F6359"/>
    <w:rsid w:val="00400890"/>
    <w:rsid w:val="0041118C"/>
    <w:rsid w:val="00425CB3"/>
    <w:rsid w:val="00426763"/>
    <w:rsid w:val="00441E03"/>
    <w:rsid w:val="004427BF"/>
    <w:rsid w:val="004445EB"/>
    <w:rsid w:val="0046381F"/>
    <w:rsid w:val="00464108"/>
    <w:rsid w:val="004654D7"/>
    <w:rsid w:val="004B4844"/>
    <w:rsid w:val="004C1DA5"/>
    <w:rsid w:val="004C38E2"/>
    <w:rsid w:val="004E15C4"/>
    <w:rsid w:val="004F0FBA"/>
    <w:rsid w:val="004F4990"/>
    <w:rsid w:val="004F537B"/>
    <w:rsid w:val="004F654B"/>
    <w:rsid w:val="0052715E"/>
    <w:rsid w:val="00541591"/>
    <w:rsid w:val="00543105"/>
    <w:rsid w:val="0054359B"/>
    <w:rsid w:val="00544895"/>
    <w:rsid w:val="00580696"/>
    <w:rsid w:val="00580DA2"/>
    <w:rsid w:val="005A0DB2"/>
    <w:rsid w:val="005A0E56"/>
    <w:rsid w:val="005A1D05"/>
    <w:rsid w:val="005A32EF"/>
    <w:rsid w:val="005B2D71"/>
    <w:rsid w:val="005B74E7"/>
    <w:rsid w:val="005C210F"/>
    <w:rsid w:val="005C4642"/>
    <w:rsid w:val="005E0B1E"/>
    <w:rsid w:val="005F055D"/>
    <w:rsid w:val="005F13A9"/>
    <w:rsid w:val="005F1B5F"/>
    <w:rsid w:val="005F385F"/>
    <w:rsid w:val="00613D67"/>
    <w:rsid w:val="0062137E"/>
    <w:rsid w:val="00623711"/>
    <w:rsid w:val="00630EF2"/>
    <w:rsid w:val="006330B7"/>
    <w:rsid w:val="00635759"/>
    <w:rsid w:val="00640833"/>
    <w:rsid w:val="00643BF9"/>
    <w:rsid w:val="00643C1F"/>
    <w:rsid w:val="00647775"/>
    <w:rsid w:val="00655ADD"/>
    <w:rsid w:val="006566B7"/>
    <w:rsid w:val="00657555"/>
    <w:rsid w:val="00660BAF"/>
    <w:rsid w:val="00661B92"/>
    <w:rsid w:val="00670046"/>
    <w:rsid w:val="0068583E"/>
    <w:rsid w:val="0069018A"/>
    <w:rsid w:val="006A1212"/>
    <w:rsid w:val="006A5EB8"/>
    <w:rsid w:val="006C5DF0"/>
    <w:rsid w:val="006D4CFB"/>
    <w:rsid w:val="006D4EB2"/>
    <w:rsid w:val="006D6FAB"/>
    <w:rsid w:val="006E633E"/>
    <w:rsid w:val="006F58A8"/>
    <w:rsid w:val="007003BE"/>
    <w:rsid w:val="00712AC4"/>
    <w:rsid w:val="007153C5"/>
    <w:rsid w:val="00716076"/>
    <w:rsid w:val="00734987"/>
    <w:rsid w:val="00736A83"/>
    <w:rsid w:val="00736EC1"/>
    <w:rsid w:val="00746C95"/>
    <w:rsid w:val="00754975"/>
    <w:rsid w:val="00760522"/>
    <w:rsid w:val="00765E42"/>
    <w:rsid w:val="007745C6"/>
    <w:rsid w:val="007804CE"/>
    <w:rsid w:val="00783D96"/>
    <w:rsid w:val="00792E24"/>
    <w:rsid w:val="00793490"/>
    <w:rsid w:val="00794959"/>
    <w:rsid w:val="0079592A"/>
    <w:rsid w:val="007A3D75"/>
    <w:rsid w:val="007C2555"/>
    <w:rsid w:val="007D63FB"/>
    <w:rsid w:val="007E1366"/>
    <w:rsid w:val="007E377C"/>
    <w:rsid w:val="007E5015"/>
    <w:rsid w:val="00801147"/>
    <w:rsid w:val="00803596"/>
    <w:rsid w:val="00806A67"/>
    <w:rsid w:val="00807202"/>
    <w:rsid w:val="00812792"/>
    <w:rsid w:val="00821008"/>
    <w:rsid w:val="008210DB"/>
    <w:rsid w:val="00821410"/>
    <w:rsid w:val="0082331A"/>
    <w:rsid w:val="008249BD"/>
    <w:rsid w:val="00824BC8"/>
    <w:rsid w:val="008358D6"/>
    <w:rsid w:val="00835ABE"/>
    <w:rsid w:val="008445CB"/>
    <w:rsid w:val="00847CF8"/>
    <w:rsid w:val="0085282B"/>
    <w:rsid w:val="008759DB"/>
    <w:rsid w:val="00885C03"/>
    <w:rsid w:val="008A11B9"/>
    <w:rsid w:val="008B0574"/>
    <w:rsid w:val="008C0E63"/>
    <w:rsid w:val="008D271A"/>
    <w:rsid w:val="008D58E4"/>
    <w:rsid w:val="008E2D35"/>
    <w:rsid w:val="008E7225"/>
    <w:rsid w:val="009001E8"/>
    <w:rsid w:val="00904CB0"/>
    <w:rsid w:val="009146F6"/>
    <w:rsid w:val="0091739B"/>
    <w:rsid w:val="00917FC7"/>
    <w:rsid w:val="009234E4"/>
    <w:rsid w:val="00925F5A"/>
    <w:rsid w:val="00927617"/>
    <w:rsid w:val="00935187"/>
    <w:rsid w:val="00935CF7"/>
    <w:rsid w:val="0094159D"/>
    <w:rsid w:val="009450CC"/>
    <w:rsid w:val="00950782"/>
    <w:rsid w:val="00950C8B"/>
    <w:rsid w:val="00953D1D"/>
    <w:rsid w:val="0095505F"/>
    <w:rsid w:val="009578EF"/>
    <w:rsid w:val="00974654"/>
    <w:rsid w:val="00984E87"/>
    <w:rsid w:val="009A0FA1"/>
    <w:rsid w:val="009A5545"/>
    <w:rsid w:val="009D2C3F"/>
    <w:rsid w:val="009E0D51"/>
    <w:rsid w:val="009F6518"/>
    <w:rsid w:val="00A023B6"/>
    <w:rsid w:val="00A1310C"/>
    <w:rsid w:val="00A303CF"/>
    <w:rsid w:val="00A3204A"/>
    <w:rsid w:val="00A33EC6"/>
    <w:rsid w:val="00A35FC3"/>
    <w:rsid w:val="00A53A51"/>
    <w:rsid w:val="00A55CFF"/>
    <w:rsid w:val="00A61BC1"/>
    <w:rsid w:val="00A6310B"/>
    <w:rsid w:val="00A73ECA"/>
    <w:rsid w:val="00A801DC"/>
    <w:rsid w:val="00A822AB"/>
    <w:rsid w:val="00A859F6"/>
    <w:rsid w:val="00A877DC"/>
    <w:rsid w:val="00A87A25"/>
    <w:rsid w:val="00A934C7"/>
    <w:rsid w:val="00A943A5"/>
    <w:rsid w:val="00A9501C"/>
    <w:rsid w:val="00A95192"/>
    <w:rsid w:val="00AA0716"/>
    <w:rsid w:val="00AA07C3"/>
    <w:rsid w:val="00AA098C"/>
    <w:rsid w:val="00AA2634"/>
    <w:rsid w:val="00AA7552"/>
    <w:rsid w:val="00AC130F"/>
    <w:rsid w:val="00AC22D3"/>
    <w:rsid w:val="00AC5265"/>
    <w:rsid w:val="00AC7449"/>
    <w:rsid w:val="00AD2BDB"/>
    <w:rsid w:val="00AE1E4B"/>
    <w:rsid w:val="00AF605A"/>
    <w:rsid w:val="00AF7BA4"/>
    <w:rsid w:val="00B068D7"/>
    <w:rsid w:val="00B10C76"/>
    <w:rsid w:val="00B113AB"/>
    <w:rsid w:val="00B21EFB"/>
    <w:rsid w:val="00B42453"/>
    <w:rsid w:val="00B42E8A"/>
    <w:rsid w:val="00B46C34"/>
    <w:rsid w:val="00B55E63"/>
    <w:rsid w:val="00B7162F"/>
    <w:rsid w:val="00B747A3"/>
    <w:rsid w:val="00B85591"/>
    <w:rsid w:val="00B91A11"/>
    <w:rsid w:val="00B91D5E"/>
    <w:rsid w:val="00B942F7"/>
    <w:rsid w:val="00B9471E"/>
    <w:rsid w:val="00BA42C4"/>
    <w:rsid w:val="00BA7BEC"/>
    <w:rsid w:val="00BC35A9"/>
    <w:rsid w:val="00BC489E"/>
    <w:rsid w:val="00BC4CB3"/>
    <w:rsid w:val="00BD2B85"/>
    <w:rsid w:val="00BD2FB4"/>
    <w:rsid w:val="00BD750C"/>
    <w:rsid w:val="00BF41A7"/>
    <w:rsid w:val="00BF6250"/>
    <w:rsid w:val="00BF7D37"/>
    <w:rsid w:val="00C04861"/>
    <w:rsid w:val="00C26197"/>
    <w:rsid w:val="00C30FFA"/>
    <w:rsid w:val="00C32624"/>
    <w:rsid w:val="00C3477E"/>
    <w:rsid w:val="00C4632C"/>
    <w:rsid w:val="00C64136"/>
    <w:rsid w:val="00C6691D"/>
    <w:rsid w:val="00C73B34"/>
    <w:rsid w:val="00C7481D"/>
    <w:rsid w:val="00C7720E"/>
    <w:rsid w:val="00C92C6B"/>
    <w:rsid w:val="00C96766"/>
    <w:rsid w:val="00CA41FE"/>
    <w:rsid w:val="00CB149D"/>
    <w:rsid w:val="00CB6709"/>
    <w:rsid w:val="00CC0BB5"/>
    <w:rsid w:val="00CC4955"/>
    <w:rsid w:val="00CD40F1"/>
    <w:rsid w:val="00CE19B7"/>
    <w:rsid w:val="00CE7627"/>
    <w:rsid w:val="00CF46F7"/>
    <w:rsid w:val="00D02BEC"/>
    <w:rsid w:val="00D104CB"/>
    <w:rsid w:val="00D23D68"/>
    <w:rsid w:val="00D25E25"/>
    <w:rsid w:val="00D2782F"/>
    <w:rsid w:val="00D36148"/>
    <w:rsid w:val="00D47E66"/>
    <w:rsid w:val="00D51257"/>
    <w:rsid w:val="00D57AD7"/>
    <w:rsid w:val="00D602B5"/>
    <w:rsid w:val="00D65CEC"/>
    <w:rsid w:val="00D7036A"/>
    <w:rsid w:val="00D70AE6"/>
    <w:rsid w:val="00D8396F"/>
    <w:rsid w:val="00D87405"/>
    <w:rsid w:val="00D9440F"/>
    <w:rsid w:val="00DB1600"/>
    <w:rsid w:val="00DB4623"/>
    <w:rsid w:val="00DC7818"/>
    <w:rsid w:val="00DE0802"/>
    <w:rsid w:val="00DE1A50"/>
    <w:rsid w:val="00DE3B42"/>
    <w:rsid w:val="00DF3649"/>
    <w:rsid w:val="00DF3CF0"/>
    <w:rsid w:val="00E05FD7"/>
    <w:rsid w:val="00E2435A"/>
    <w:rsid w:val="00E25DD7"/>
    <w:rsid w:val="00E3753D"/>
    <w:rsid w:val="00E44D9C"/>
    <w:rsid w:val="00E45275"/>
    <w:rsid w:val="00E523FB"/>
    <w:rsid w:val="00E52678"/>
    <w:rsid w:val="00E57177"/>
    <w:rsid w:val="00E67620"/>
    <w:rsid w:val="00E72182"/>
    <w:rsid w:val="00E758CF"/>
    <w:rsid w:val="00E91284"/>
    <w:rsid w:val="00E97A1E"/>
    <w:rsid w:val="00EA43F4"/>
    <w:rsid w:val="00EA5CC0"/>
    <w:rsid w:val="00EB4448"/>
    <w:rsid w:val="00EB58C0"/>
    <w:rsid w:val="00EC16F9"/>
    <w:rsid w:val="00EC1F38"/>
    <w:rsid w:val="00EC5A11"/>
    <w:rsid w:val="00ED2D10"/>
    <w:rsid w:val="00ED5236"/>
    <w:rsid w:val="00EE4DA1"/>
    <w:rsid w:val="00EE5A8F"/>
    <w:rsid w:val="00EE78CF"/>
    <w:rsid w:val="00EF0221"/>
    <w:rsid w:val="00EF3411"/>
    <w:rsid w:val="00EF37FB"/>
    <w:rsid w:val="00F04F93"/>
    <w:rsid w:val="00F138BF"/>
    <w:rsid w:val="00F15284"/>
    <w:rsid w:val="00F216D5"/>
    <w:rsid w:val="00F30DB7"/>
    <w:rsid w:val="00F31989"/>
    <w:rsid w:val="00F33431"/>
    <w:rsid w:val="00F36143"/>
    <w:rsid w:val="00F45A8F"/>
    <w:rsid w:val="00F54073"/>
    <w:rsid w:val="00F61852"/>
    <w:rsid w:val="00F63142"/>
    <w:rsid w:val="00F65324"/>
    <w:rsid w:val="00F74DCA"/>
    <w:rsid w:val="00F83FC2"/>
    <w:rsid w:val="00F9466F"/>
    <w:rsid w:val="00F9634C"/>
    <w:rsid w:val="00FA51C6"/>
    <w:rsid w:val="00FA52C0"/>
    <w:rsid w:val="00FB47A0"/>
    <w:rsid w:val="00FC72A3"/>
    <w:rsid w:val="00FD0957"/>
    <w:rsid w:val="00FD36BD"/>
    <w:rsid w:val="00FD4AEA"/>
    <w:rsid w:val="00FE3A2E"/>
    <w:rsid w:val="00FE46A5"/>
    <w:rsid w:val="00FE5334"/>
    <w:rsid w:val="00FE7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BC342-B666-4707-86FA-A2672709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536"/>
    <w:pPr>
      <w:widowControl w:val="0"/>
      <w:textAlignment w:val="baseline"/>
    </w:pPr>
  </w:style>
  <w:style w:type="paragraph" w:styleId="Antrat1">
    <w:name w:val="heading 1"/>
    <w:basedOn w:val="Standard"/>
    <w:next w:val="Standard"/>
    <w:qFormat/>
    <w:pPr>
      <w:keepNext/>
      <w:numPr>
        <w:numId w:val="1"/>
      </w:numPr>
      <w:spacing w:before="360" w:after="360"/>
      <w:jc w:val="center"/>
      <w:outlineLvl w:val="0"/>
    </w:pPr>
    <w:rPr>
      <w:rFonts w:eastAsia="Times New Roman"/>
      <w:sz w:val="28"/>
      <w:szCs w:val="20"/>
    </w:rPr>
  </w:style>
  <w:style w:type="paragraph" w:styleId="Antrat2">
    <w:name w:val="heading 2"/>
    <w:basedOn w:val="Standard"/>
    <w:next w:val="Standard"/>
    <w:qFormat/>
    <w:pPr>
      <w:numPr>
        <w:ilvl w:val="1"/>
        <w:numId w:val="1"/>
      </w:numPr>
      <w:outlineLvl w:val="1"/>
    </w:pPr>
    <w:rPr>
      <w:rFonts w:eastAsia="Times New Roman"/>
      <w:szCs w:val="20"/>
    </w:rPr>
  </w:style>
  <w:style w:type="paragraph" w:styleId="Antrat3">
    <w:name w:val="heading 3"/>
    <w:basedOn w:val="Standard"/>
    <w:next w:val="Standard"/>
    <w:qFormat/>
    <w:pPr>
      <w:keepNext/>
      <w:numPr>
        <w:ilvl w:val="2"/>
        <w:numId w:val="1"/>
      </w:numPr>
      <w:outlineLvl w:val="2"/>
    </w:pPr>
    <w:rPr>
      <w:rFonts w:eastAsia="Times New Roman"/>
      <w:szCs w:val="20"/>
    </w:rPr>
  </w:style>
  <w:style w:type="paragraph" w:styleId="Antrat4">
    <w:name w:val="heading 4"/>
    <w:basedOn w:val="Standard"/>
    <w:next w:val="Standard"/>
    <w:qFormat/>
    <w:pPr>
      <w:keepNext/>
      <w:numPr>
        <w:ilvl w:val="3"/>
        <w:numId w:val="1"/>
      </w:numPr>
      <w:outlineLvl w:val="3"/>
    </w:pPr>
    <w:rPr>
      <w:rFonts w:eastAsia="Times New Roman"/>
      <w:b/>
      <w:sz w:val="44"/>
      <w:szCs w:val="20"/>
    </w:rPr>
  </w:style>
  <w:style w:type="paragraph" w:styleId="Antrat5">
    <w:name w:val="heading 5"/>
    <w:basedOn w:val="Standard"/>
    <w:next w:val="Standard"/>
    <w:qFormat/>
    <w:pPr>
      <w:keepNext/>
      <w:numPr>
        <w:ilvl w:val="4"/>
        <w:numId w:val="1"/>
      </w:numPr>
      <w:outlineLvl w:val="4"/>
    </w:pPr>
    <w:rPr>
      <w:rFonts w:eastAsia="Times New Roman"/>
      <w:b/>
      <w:sz w:val="40"/>
      <w:szCs w:val="20"/>
    </w:rPr>
  </w:style>
  <w:style w:type="paragraph" w:styleId="Antrat6">
    <w:name w:val="heading 6"/>
    <w:basedOn w:val="Standard"/>
    <w:next w:val="Standard"/>
    <w:qFormat/>
    <w:pPr>
      <w:keepNext/>
      <w:numPr>
        <w:ilvl w:val="5"/>
        <w:numId w:val="1"/>
      </w:numPr>
      <w:outlineLvl w:val="5"/>
    </w:pPr>
    <w:rPr>
      <w:rFonts w:eastAsia="Times New Roman"/>
      <w:b/>
      <w:sz w:val="36"/>
      <w:szCs w:val="20"/>
    </w:rPr>
  </w:style>
  <w:style w:type="paragraph" w:styleId="Antrat7">
    <w:name w:val="heading 7"/>
    <w:basedOn w:val="Standard"/>
    <w:next w:val="Standard"/>
    <w:qFormat/>
    <w:pPr>
      <w:keepNext/>
      <w:numPr>
        <w:ilvl w:val="6"/>
        <w:numId w:val="1"/>
      </w:numPr>
      <w:outlineLvl w:val="6"/>
    </w:pPr>
    <w:rPr>
      <w:rFonts w:eastAsia="Times New Roman"/>
      <w:sz w:val="48"/>
      <w:szCs w:val="20"/>
    </w:rPr>
  </w:style>
  <w:style w:type="paragraph" w:styleId="Antrat8">
    <w:name w:val="heading 8"/>
    <w:basedOn w:val="Standard"/>
    <w:next w:val="Standard"/>
    <w:qFormat/>
    <w:pPr>
      <w:keepNext/>
      <w:numPr>
        <w:ilvl w:val="7"/>
        <w:numId w:val="1"/>
      </w:numPr>
      <w:outlineLvl w:val="7"/>
    </w:pPr>
    <w:rPr>
      <w:rFonts w:eastAsia="Times New Roman"/>
      <w:b/>
      <w:sz w:val="18"/>
      <w:szCs w:val="20"/>
    </w:rPr>
  </w:style>
  <w:style w:type="paragraph" w:styleId="Antrat9">
    <w:name w:val="heading 9"/>
    <w:basedOn w:val="Standard"/>
    <w:next w:val="Standard"/>
    <w:qFormat/>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ascii="Arial" w:eastAsia="Arial" w:hAnsi="Arial" w:cs="Arial"/>
      <w:color w:val="000000"/>
      <w:sz w:val="20"/>
      <w:szCs w:val="20"/>
      <w:lang w:val="lt-LT" w:eastAsia="lt-LT"/>
    </w:rPr>
  </w:style>
  <w:style w:type="character" w:customStyle="1" w:styleId="CommentSubjectChar">
    <w:name w:val="Comment Subject Char"/>
    <w:basedOn w:val="CommentTextChar"/>
    <w:qFormat/>
    <w:rPr>
      <w:rFonts w:ascii="Arial" w:eastAsia="Arial" w:hAnsi="Arial" w:cs="Arial"/>
      <w:b/>
      <w:bCs/>
      <w:color w:val="000000"/>
      <w:sz w:val="20"/>
      <w:szCs w:val="20"/>
      <w:lang w:val="lt-LT" w:eastAsia="lt-LT"/>
    </w:rPr>
  </w:style>
  <w:style w:type="character" w:customStyle="1" w:styleId="BalloonTextChar">
    <w:name w:val="Balloon Text Char"/>
    <w:basedOn w:val="Numatytasispastraiposriftas"/>
    <w:qFormat/>
    <w:rPr>
      <w:rFonts w:ascii="Segoe UI" w:eastAsia="Arial" w:hAnsi="Segoe UI" w:cs="Segoe UI"/>
      <w:color w:val="000000"/>
      <w:sz w:val="18"/>
      <w:szCs w:val="18"/>
      <w:lang w:val="lt-LT" w:eastAsia="lt-LT"/>
    </w:rPr>
  </w:style>
  <w:style w:type="character" w:styleId="Hipersaitas">
    <w:name w:val="Hyperlink"/>
    <w:basedOn w:val="Numatytasispastraiposriftas"/>
    <w:qFormat/>
    <w:rPr>
      <w:color w:val="0563C1"/>
      <w:u w:val="single"/>
    </w:rPr>
  </w:style>
  <w:style w:type="character" w:customStyle="1" w:styleId="1PagrindinistekstasChar">
    <w:name w:val="1. Pagrindinis tekstas Char"/>
    <w:qFormat/>
    <w:rPr>
      <w:rFonts w:ascii="Times New Roman" w:eastAsia="Times New Roman" w:hAnsi="Times New Roman" w:cs="Times New Roman"/>
      <w:sz w:val="24"/>
      <w:szCs w:val="24"/>
      <w:lang w:val="lt-LT"/>
    </w:rPr>
  </w:style>
  <w:style w:type="character" w:customStyle="1" w:styleId="11PagrindinistekstasChar">
    <w:name w:val="1.1. Pagrindinis tekstas Char"/>
    <w:qFormat/>
    <w:rPr>
      <w:rFonts w:ascii="Times New Roman" w:eastAsia="Calibri" w:hAnsi="Times New Roman" w:cs="Times New Roman"/>
      <w:color w:val="000000"/>
      <w:sz w:val="24"/>
      <w:szCs w:val="24"/>
      <w:lang w:val="lt-LT"/>
    </w:rPr>
  </w:style>
  <w:style w:type="character" w:customStyle="1" w:styleId="Heading1Char">
    <w:name w:val="Heading 1 Char"/>
    <w:basedOn w:val="Numatytasispastraiposriftas"/>
    <w:qFormat/>
    <w:rPr>
      <w:rFonts w:ascii="Times New Roman" w:eastAsia="Times New Roman" w:hAnsi="Times New Roman" w:cs="Times New Roman"/>
      <w:sz w:val="28"/>
      <w:szCs w:val="20"/>
      <w:lang w:val="lt-LT" w:eastAsia="lt-LT"/>
    </w:rPr>
  </w:style>
  <w:style w:type="character" w:customStyle="1" w:styleId="Heading2Char">
    <w:name w:val="Heading 2 Char"/>
    <w:basedOn w:val="Numatytasispastraiposriftas"/>
    <w:qFormat/>
    <w:rPr>
      <w:rFonts w:ascii="Times New Roman" w:eastAsia="Times New Roman" w:hAnsi="Times New Roman" w:cs="Times New Roman"/>
      <w:sz w:val="24"/>
      <w:szCs w:val="20"/>
      <w:lang w:val="lt-LT" w:eastAsia="lt-LT"/>
    </w:rPr>
  </w:style>
  <w:style w:type="character" w:customStyle="1" w:styleId="Heading3Char">
    <w:name w:val="Heading 3 Char"/>
    <w:basedOn w:val="Numatytasispastraiposriftas"/>
    <w:qFormat/>
    <w:rPr>
      <w:rFonts w:ascii="Times New Roman" w:eastAsia="Times New Roman" w:hAnsi="Times New Roman" w:cs="Times New Roman"/>
      <w:sz w:val="24"/>
      <w:szCs w:val="20"/>
      <w:lang w:val="lt-LT" w:eastAsia="lt-LT"/>
    </w:rPr>
  </w:style>
  <w:style w:type="character" w:customStyle="1" w:styleId="Heading4Char">
    <w:name w:val="Heading 4 Char"/>
    <w:basedOn w:val="Numatytasispastraiposriftas"/>
    <w:qFormat/>
    <w:rPr>
      <w:rFonts w:ascii="Times New Roman" w:eastAsia="Times New Roman" w:hAnsi="Times New Roman" w:cs="Times New Roman"/>
      <w:b/>
      <w:sz w:val="44"/>
      <w:szCs w:val="20"/>
      <w:lang w:val="lt-LT" w:eastAsia="lt-LT"/>
    </w:rPr>
  </w:style>
  <w:style w:type="character" w:customStyle="1" w:styleId="Heading5Char">
    <w:name w:val="Heading 5 Char"/>
    <w:basedOn w:val="Numatytasispastraiposriftas"/>
    <w:qFormat/>
    <w:rPr>
      <w:rFonts w:ascii="Times New Roman" w:eastAsia="Times New Roman" w:hAnsi="Times New Roman" w:cs="Times New Roman"/>
      <w:b/>
      <w:sz w:val="40"/>
      <w:szCs w:val="20"/>
      <w:lang w:val="lt-LT" w:eastAsia="lt-LT"/>
    </w:rPr>
  </w:style>
  <w:style w:type="character" w:customStyle="1" w:styleId="Heading6Char">
    <w:name w:val="Heading 6 Char"/>
    <w:basedOn w:val="Numatytasispastraiposriftas"/>
    <w:qFormat/>
    <w:rPr>
      <w:rFonts w:ascii="Times New Roman" w:eastAsia="Times New Roman" w:hAnsi="Times New Roman" w:cs="Times New Roman"/>
      <w:b/>
      <w:sz w:val="36"/>
      <w:szCs w:val="20"/>
      <w:lang w:val="lt-LT" w:eastAsia="lt-LT"/>
    </w:rPr>
  </w:style>
  <w:style w:type="character" w:customStyle="1" w:styleId="Heading7Char">
    <w:name w:val="Heading 7 Char"/>
    <w:basedOn w:val="Numatytasispastraiposriftas"/>
    <w:qFormat/>
    <w:rPr>
      <w:rFonts w:ascii="Times New Roman" w:eastAsia="Times New Roman" w:hAnsi="Times New Roman" w:cs="Times New Roman"/>
      <w:sz w:val="48"/>
      <w:szCs w:val="20"/>
      <w:lang w:val="lt-LT" w:eastAsia="lt-LT"/>
    </w:rPr>
  </w:style>
  <w:style w:type="character" w:customStyle="1" w:styleId="Heading8Char">
    <w:name w:val="Heading 8 Char"/>
    <w:basedOn w:val="Numatytasispastraiposriftas"/>
    <w:qFormat/>
    <w:rPr>
      <w:rFonts w:ascii="Times New Roman" w:eastAsia="Times New Roman" w:hAnsi="Times New Roman" w:cs="Times New Roman"/>
      <w:b/>
      <w:sz w:val="18"/>
      <w:szCs w:val="20"/>
      <w:lang w:val="lt-LT" w:eastAsia="lt-LT"/>
    </w:rPr>
  </w:style>
  <w:style w:type="character" w:customStyle="1" w:styleId="Heading9Char">
    <w:name w:val="Heading 9 Char"/>
    <w:basedOn w:val="Numatytasispastraiposriftas"/>
    <w:qFormat/>
    <w:rPr>
      <w:rFonts w:ascii="Times New Roman" w:eastAsia="Times New Roman" w:hAnsi="Times New Roman" w:cs="Times New Roman"/>
      <w:sz w:val="40"/>
      <w:szCs w:val="20"/>
      <w:lang w:val="lt-LT" w:eastAsia="lt-LT"/>
    </w:rPr>
  </w:style>
  <w:style w:type="character" w:customStyle="1" w:styleId="HeaderChar">
    <w:name w:val="Header Char"/>
    <w:basedOn w:val="Numatytasispastraiposriftas"/>
    <w:qFormat/>
    <w:rPr>
      <w:rFonts w:ascii="Times New Roman" w:eastAsia="Times New Roman" w:hAnsi="Times New Roman" w:cs="Times New Roman"/>
      <w:sz w:val="24"/>
      <w:szCs w:val="20"/>
      <w:lang w:val="lt-LT"/>
    </w:rPr>
  </w:style>
  <w:style w:type="character" w:customStyle="1" w:styleId="BodyTextChar">
    <w:name w:val="Body Text Char"/>
    <w:basedOn w:val="Numatytasispastraiposriftas"/>
    <w:qFormat/>
    <w:rPr>
      <w:rFonts w:ascii="Times New Roman" w:eastAsia="Times New Roman" w:hAnsi="Times New Roman" w:cs="Times New Roman"/>
      <w:sz w:val="24"/>
      <w:szCs w:val="24"/>
      <w:lang w:val="lt-LT" w:eastAsia="lt-LT"/>
    </w:rPr>
  </w:style>
  <w:style w:type="character" w:styleId="Grietas">
    <w:name w:val="Strong"/>
    <w:basedOn w:val="Numatytasispastraiposriftas"/>
    <w:qFormat/>
    <w:rPr>
      <w:b/>
      <w:bCs/>
    </w:rPr>
  </w:style>
  <w:style w:type="character" w:customStyle="1" w:styleId="FooterChar">
    <w:name w:val="Footer Char"/>
    <w:basedOn w:val="Numatytasispastraiposriftas"/>
    <w:qFormat/>
    <w:rPr>
      <w:rFonts w:ascii="Arial" w:eastAsia="Arial" w:hAnsi="Arial" w:cs="Arial"/>
      <w:color w:val="000000"/>
      <w:lang w:val="lt-LT" w:eastAsia="lt-LT"/>
    </w:rPr>
  </w:style>
  <w:style w:type="character" w:customStyle="1" w:styleId="ListParagraphChar">
    <w:name w:val="List Paragraph Char"/>
    <w:qFormat/>
    <w:rPr>
      <w:rFonts w:ascii="Arial" w:eastAsia="Arial" w:hAnsi="Arial" w:cs="Arial"/>
      <w:color w:val="000000"/>
      <w:lang w:val="lt-LT" w:eastAsia="lt-LT"/>
    </w:rPr>
  </w:style>
  <w:style w:type="character" w:customStyle="1" w:styleId="1tekstasChar">
    <w:name w:val="1. tekstas Char"/>
    <w:qFormat/>
    <w:rPr>
      <w:rFonts w:ascii="Times New Roman" w:eastAsia="Calibri" w:hAnsi="Times New Roman" w:cs="Times New Roman"/>
      <w:sz w:val="24"/>
      <w:szCs w:val="24"/>
      <w:lang w:val="lt-LT"/>
    </w:rPr>
  </w:style>
  <w:style w:type="character" w:customStyle="1" w:styleId="SkyriusChar">
    <w:name w:val="Skyrius Char"/>
    <w:qFormat/>
    <w:rPr>
      <w:rFonts w:ascii="Times New Roman Bold" w:eastAsia="Times New Roman" w:hAnsi="Times New Roman Bold" w:cs="Times New Roman"/>
      <w:b/>
      <w:caps/>
      <w:sz w:val="24"/>
      <w:szCs w:val="20"/>
      <w:lang w:val="lt-LT"/>
    </w:rPr>
  </w:style>
  <w:style w:type="character" w:customStyle="1" w:styleId="BodyText2Char">
    <w:name w:val="Body Text 2 Char"/>
    <w:basedOn w:val="Numatytasispastraiposriftas"/>
    <w:qFormat/>
    <w:rPr>
      <w:rFonts w:ascii="Arial" w:eastAsia="Arial" w:hAnsi="Arial" w:cs="Arial"/>
      <w:color w:val="000000"/>
      <w:lang w:val="lt-LT" w:eastAsia="lt-LT"/>
    </w:rPr>
  </w:style>
  <w:style w:type="character" w:customStyle="1" w:styleId="HSPunktaiChar1">
    <w:name w:val="HSPunktai Char1"/>
    <w:basedOn w:val="ListParagraphChar"/>
    <w:qFormat/>
    <w:rPr>
      <w:rFonts w:ascii="Times New Roman" w:eastAsia="Times New Roman" w:hAnsi="Times New Roman" w:cs="Times New Roman"/>
      <w:color w:val="000000"/>
      <w:sz w:val="24"/>
      <w:szCs w:val="20"/>
      <w:lang w:val="lt-LT" w:eastAsia="lt-LT"/>
    </w:rPr>
  </w:style>
  <w:style w:type="character" w:customStyle="1" w:styleId="Punktai11Char">
    <w:name w:val="Punktai 1.1 Char"/>
    <w:basedOn w:val="HSPunktaiChar1"/>
    <w:qFormat/>
    <w:rPr>
      <w:rFonts w:ascii="Times New Roman" w:eastAsia="Times New Roman" w:hAnsi="Times New Roman" w:cs="Times New Roman"/>
      <w:color w:val="000000"/>
      <w:sz w:val="24"/>
      <w:szCs w:val="20"/>
      <w:lang w:val="lt-LT" w:eastAsia="lt-LT"/>
    </w:rPr>
  </w:style>
  <w:style w:type="character" w:customStyle="1" w:styleId="PuslapioinaostekstasDiagrama">
    <w:name w:val="Puslapio išnašos tekstas Diagrama"/>
    <w:basedOn w:val="Numatytasispastraiposriftas"/>
    <w:link w:val="Puslapioinaostekstas"/>
    <w:qFormat/>
    <w:rPr>
      <w:rFonts w:ascii="Arial" w:eastAsia="Arial" w:hAnsi="Arial" w:cs="Arial"/>
      <w:color w:val="000000"/>
      <w:sz w:val="20"/>
      <w:szCs w:val="20"/>
      <w:lang w:val="lt-LT" w:eastAsia="lt-LT"/>
    </w:rPr>
  </w:style>
  <w:style w:type="character" w:customStyle="1" w:styleId="Inaosprieraias">
    <w:name w:val="Išnašos prieraišas"/>
    <w:rPr>
      <w:vertAlign w:val="superscript"/>
    </w:rPr>
  </w:style>
  <w:style w:type="character" w:customStyle="1" w:styleId="Inaosramenys">
    <w:name w:val="Išnašos rašmenys"/>
    <w:basedOn w:val="Numatytasispastraiposriftas"/>
    <w:qFormat/>
    <w:rPr>
      <w:vertAlign w:val="superscript"/>
    </w:rPr>
  </w:style>
  <w:style w:type="character" w:customStyle="1" w:styleId="A8">
    <w:name w:val="A8"/>
    <w:qFormat/>
    <w:rPr>
      <w:rFonts w:cs="Brandon Grotesque Regular"/>
      <w:color w:val="000000"/>
      <w:sz w:val="20"/>
      <w:szCs w:val="20"/>
    </w:rPr>
  </w:style>
  <w:style w:type="character" w:customStyle="1" w:styleId="Punktai1Char">
    <w:name w:val="Punktai 1. Char"/>
    <w:basedOn w:val="HSPunktaiChar1"/>
    <w:qFormat/>
    <w:rPr>
      <w:rFonts w:ascii="Times New Roman" w:eastAsia="Times New Roman" w:hAnsi="Times New Roman" w:cs="Times New Roman"/>
      <w:color w:val="000000"/>
      <w:sz w:val="24"/>
      <w:szCs w:val="24"/>
      <w:lang w:val="lt-LT" w:eastAsia="lt-LT"/>
    </w:rPr>
  </w:style>
  <w:style w:type="character" w:styleId="Vietosrezervavimoenklotekstas">
    <w:name w:val="Placeholder Text"/>
    <w:basedOn w:val="Numatytasispastraiposriftas"/>
    <w:qFormat/>
    <w:rPr>
      <w:color w:val="808080"/>
    </w:rPr>
  </w:style>
  <w:style w:type="character" w:customStyle="1" w:styleId="Style1">
    <w:name w:val="Style1"/>
    <w:basedOn w:val="Numatytasispastraiposriftas"/>
    <w:qFormat/>
  </w:style>
  <w:style w:type="character" w:customStyle="1" w:styleId="Style2">
    <w:name w:val="Style2"/>
    <w:basedOn w:val="Numatytasispastraiposriftas"/>
    <w:qFormat/>
    <w:rPr>
      <w:rFonts w:ascii="Times New Roman" w:eastAsia="Times New Roman" w:hAnsi="Times New Roman" w:cs="Times New Roman"/>
      <w:sz w:val="24"/>
    </w:rPr>
  </w:style>
  <w:style w:type="character" w:customStyle="1" w:styleId="Style3">
    <w:name w:val="Style3"/>
    <w:basedOn w:val="SkyriusChar"/>
    <w:qFormat/>
    <w:rPr>
      <w:rFonts w:ascii="Times New Roman Bold" w:eastAsia="Times New Roman" w:hAnsi="Times New Roman Bold" w:cs="Times New Roman"/>
      <w:b w:val="0"/>
      <w:caps/>
      <w:sz w:val="24"/>
      <w:szCs w:val="20"/>
      <w:lang w:val="lt-LT"/>
    </w:rPr>
  </w:style>
  <w:style w:type="character" w:customStyle="1" w:styleId="Numeravimosimboliai">
    <w:name w:val="Numeravimo simboliai"/>
    <w:qFormat/>
    <w:rPr>
      <w:b/>
      <w:bCs/>
    </w:rPr>
  </w:style>
  <w:style w:type="character" w:customStyle="1" w:styleId="BodyTextIndentChar">
    <w:name w:val="Body Text Indent Char"/>
    <w:basedOn w:val="Numatytasispastraiposriftas"/>
    <w:qFormat/>
    <w:rPr>
      <w:rFonts w:ascii="Times New Roman" w:eastAsia="Times New Roman" w:hAnsi="Times New Roman" w:cs="Times New Roman"/>
      <w:sz w:val="24"/>
      <w:szCs w:val="24"/>
    </w:rPr>
  </w:style>
  <w:style w:type="character" w:customStyle="1" w:styleId="BodyTextIndentChar1">
    <w:name w:val="Body Text Indent Char1"/>
    <w:basedOn w:val="Numatytasispastraiposriftas"/>
    <w:qFormat/>
    <w:rPr>
      <w:sz w:val="20"/>
    </w:rPr>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paragraph" w:customStyle="1" w:styleId="Antrat10">
    <w:name w:val="Antraštė1"/>
    <w:basedOn w:val="Standard"/>
    <w:next w:val="Textbody"/>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Textbody"/>
    <w:rPr>
      <w:rFonts w:cs="Lucida Sans"/>
    </w:rPr>
  </w:style>
  <w:style w:type="paragraph" w:styleId="Antrat">
    <w:name w:val="caption"/>
    <w:basedOn w:val="Standard"/>
    <w:qFormat/>
    <w:pPr>
      <w:suppressLineNumbers/>
      <w:spacing w:before="120" w:after="120"/>
    </w:pPr>
    <w:rPr>
      <w:rFonts w:cs="Lucida Sans"/>
      <w:i/>
      <w:iCs/>
    </w:rPr>
  </w:style>
  <w:style w:type="paragraph" w:customStyle="1" w:styleId="Rodykl">
    <w:name w:val="Rodyklė"/>
    <w:basedOn w:val="Standard"/>
    <w:qFormat/>
    <w:pPr>
      <w:suppressLineNumbers/>
    </w:pPr>
    <w:rPr>
      <w:rFonts w:cs="Lucida Sans"/>
    </w:rPr>
  </w:style>
  <w:style w:type="paragraph" w:customStyle="1" w:styleId="Standard">
    <w:name w:val="Standard"/>
    <w:qFormat/>
    <w:pPr>
      <w:widowControl w:val="0"/>
      <w:ind w:firstLine="567"/>
      <w:jc w:val="both"/>
    </w:pPr>
    <w:rPr>
      <w:rFonts w:ascii="Times New Roman" w:hAnsi="Times New Roman" w:cs="Times New Roman"/>
      <w:sz w:val="24"/>
      <w:szCs w:val="24"/>
      <w:lang w:eastAsia="zh-CN"/>
    </w:rPr>
  </w:style>
  <w:style w:type="paragraph" w:customStyle="1" w:styleId="Textbody">
    <w:name w:val="Text body"/>
    <w:basedOn w:val="Standard"/>
    <w:qFormat/>
    <w:pPr>
      <w:spacing w:after="140"/>
    </w:pPr>
  </w:style>
  <w:style w:type="paragraph" w:styleId="Komentarotekstas">
    <w:name w:val="annotation text"/>
    <w:basedOn w:val="Standard"/>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Standard"/>
    <w:qFormat/>
    <w:rPr>
      <w:rFonts w:ascii="Segoe UI" w:eastAsia="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SraopastraipaDiagrama"/>
    <w:uiPriority w:val="34"/>
    <w:qFormat/>
    <w:pPr>
      <w:ind w:left="720" w:firstLine="0"/>
    </w:pPr>
  </w:style>
  <w:style w:type="paragraph" w:styleId="Pataisymai">
    <w:name w:val="Revision"/>
    <w:qFormat/>
    <w:pPr>
      <w:textAlignment w:val="baseline"/>
    </w:pPr>
    <w:rPr>
      <w:rFonts w:ascii="Arial" w:eastAsia="Arial" w:hAnsi="Arial" w:cs="Arial"/>
      <w:color w:val="000000"/>
      <w:lang w:val="lt-LT" w:eastAsia="lt-LT"/>
    </w:rPr>
  </w:style>
  <w:style w:type="paragraph" w:customStyle="1" w:styleId="1Pagrindinistekstas">
    <w:name w:val="1. Pagrindinis tekstas"/>
    <w:basedOn w:val="Standard"/>
    <w:qFormat/>
    <w:pPr>
      <w:tabs>
        <w:tab w:val="left" w:pos="65"/>
        <w:tab w:val="left" w:pos="206"/>
        <w:tab w:val="left" w:pos="348"/>
        <w:tab w:val="left" w:pos="490"/>
        <w:tab w:val="left" w:pos="632"/>
        <w:tab w:val="left" w:pos="773"/>
      </w:tabs>
      <w:spacing w:line="360" w:lineRule="auto"/>
    </w:pPr>
    <w:rPr>
      <w:rFonts w:eastAsia="Times New Roman"/>
      <w:lang w:eastAsia="en-US"/>
    </w:rPr>
  </w:style>
  <w:style w:type="paragraph" w:customStyle="1" w:styleId="11Pagrindinistekstas">
    <w:name w:val="1.1. Pagrindinis tekstas"/>
    <w:basedOn w:val="1Pagrindinistekstas"/>
    <w:qFormat/>
    <w:pPr>
      <w:tabs>
        <w:tab w:val="clear" w:pos="65"/>
        <w:tab w:val="clear" w:pos="206"/>
        <w:tab w:val="clear" w:pos="348"/>
        <w:tab w:val="clear" w:pos="490"/>
        <w:tab w:val="clear" w:pos="632"/>
        <w:tab w:val="clear" w:pos="773"/>
        <w:tab w:val="left" w:pos="993"/>
        <w:tab w:val="left" w:pos="1134"/>
        <w:tab w:val="left" w:pos="1276"/>
        <w:tab w:val="left" w:pos="1418"/>
        <w:tab w:val="left" w:pos="1560"/>
        <w:tab w:val="left" w:pos="1701"/>
      </w:tabs>
      <w:ind w:left="1440" w:firstLine="0"/>
    </w:pPr>
    <w:rPr>
      <w:rFonts w:eastAsia="Calibri"/>
      <w:color w:val="000000"/>
    </w:rPr>
  </w:style>
  <w:style w:type="paragraph" w:customStyle="1" w:styleId="111Pagrindinis">
    <w:name w:val="1.1.1. Pagrindinis"/>
    <w:basedOn w:val="11Pagrindinistekstas"/>
    <w:qFormat/>
    <w:pPr>
      <w:tabs>
        <w:tab w:val="clear" w:pos="993"/>
        <w:tab w:val="clear" w:pos="1134"/>
        <w:tab w:val="clear" w:pos="1276"/>
        <w:tab w:val="clear" w:pos="1418"/>
        <w:tab w:val="clear" w:pos="1560"/>
        <w:tab w:val="clear" w:pos="1701"/>
        <w:tab w:val="left" w:pos="2520"/>
        <w:tab w:val="left" w:pos="3436"/>
        <w:tab w:val="left" w:pos="3578"/>
        <w:tab w:val="left" w:pos="3720"/>
        <w:tab w:val="left" w:pos="3861"/>
      </w:tabs>
      <w:ind w:left="2160" w:hanging="180"/>
    </w:pPr>
  </w:style>
  <w:style w:type="paragraph" w:customStyle="1" w:styleId="1111pagrindinis">
    <w:name w:val="1.1.1.1. pagrindinis"/>
    <w:basedOn w:val="111Pagrindinis"/>
    <w:qFormat/>
    <w:pPr>
      <w:numPr>
        <w:numId w:val="2"/>
      </w:numPr>
      <w:tabs>
        <w:tab w:val="clear" w:pos="2520"/>
        <w:tab w:val="clear" w:pos="3436"/>
        <w:tab w:val="clear" w:pos="3578"/>
        <w:tab w:val="clear" w:pos="3720"/>
        <w:tab w:val="clear" w:pos="3861"/>
        <w:tab w:val="left" w:pos="5540"/>
        <w:tab w:val="left" w:pos="5823"/>
        <w:tab w:val="left" w:pos="8168"/>
        <w:tab w:val="left" w:pos="9084"/>
        <w:tab w:val="left" w:pos="9509"/>
        <w:tab w:val="left" w:pos="9793"/>
        <w:tab w:val="left" w:pos="9935"/>
      </w:tabs>
    </w:pPr>
  </w:style>
  <w:style w:type="paragraph" w:styleId="prastasiniatinklio">
    <w:name w:val="Normal (Web)"/>
    <w:basedOn w:val="Standard"/>
    <w:qFormat/>
    <w:pPr>
      <w:spacing w:before="280" w:after="280"/>
    </w:pPr>
    <w:rPr>
      <w:rFonts w:eastAsia="Times New Roman"/>
      <w:lang w:eastAsia="en-US"/>
    </w:rPr>
  </w:style>
  <w:style w:type="paragraph" w:customStyle="1" w:styleId="Puslapinantratirporat">
    <w:name w:val="Puslapinė antraštė ir poraštė"/>
    <w:basedOn w:val="Standard"/>
    <w:qFormat/>
  </w:style>
  <w:style w:type="paragraph" w:styleId="Antrats">
    <w:name w:val="header"/>
    <w:basedOn w:val="Standard"/>
    <w:pPr>
      <w:tabs>
        <w:tab w:val="center" w:pos="4153"/>
        <w:tab w:val="right" w:pos="8306"/>
      </w:tabs>
      <w:spacing w:after="20"/>
    </w:pPr>
    <w:rPr>
      <w:rFonts w:eastAsia="Times New Roman"/>
      <w:szCs w:val="20"/>
      <w:lang w:eastAsia="en-US"/>
    </w:rPr>
  </w:style>
  <w:style w:type="paragraph" w:styleId="Porat">
    <w:name w:val="footer"/>
    <w:basedOn w:val="Standard"/>
    <w:pPr>
      <w:tabs>
        <w:tab w:val="center" w:pos="4819"/>
        <w:tab w:val="right" w:pos="9638"/>
      </w:tabs>
    </w:pPr>
  </w:style>
  <w:style w:type="paragraph" w:styleId="Tekstoblokas">
    <w:name w:val="Block Text"/>
    <w:basedOn w:val="Standard"/>
    <w:qFormat/>
    <w:pPr>
      <w:ind w:left="1440" w:right="142" w:firstLine="0"/>
    </w:pPr>
    <w:rPr>
      <w:rFonts w:eastAsia="Times New Roman"/>
      <w:szCs w:val="20"/>
      <w:lang w:eastAsia="en-US"/>
    </w:rPr>
  </w:style>
  <w:style w:type="paragraph" w:customStyle="1" w:styleId="bodytext">
    <w:name w:val="bodytext"/>
    <w:basedOn w:val="Standard"/>
    <w:qFormat/>
    <w:pPr>
      <w:spacing w:before="280" w:after="280"/>
    </w:pPr>
    <w:rPr>
      <w:rFonts w:eastAsia="Times New Roman"/>
    </w:rPr>
  </w:style>
  <w:style w:type="paragraph" w:customStyle="1" w:styleId="Pavad">
    <w:name w:val="Pavad"/>
    <w:basedOn w:val="Standard"/>
    <w:qFormat/>
    <w:pPr>
      <w:spacing w:before="120" w:after="240" w:line="480" w:lineRule="atLeast"/>
      <w:ind w:right="11" w:firstLine="425"/>
      <w:jc w:val="center"/>
    </w:pPr>
    <w:rPr>
      <w:rFonts w:ascii="!_Times" w:eastAsia="Times New Roman" w:hAnsi="!_Times"/>
      <w:b/>
      <w:szCs w:val="20"/>
      <w:lang w:val="en-GB" w:eastAsia="en-US"/>
    </w:rPr>
  </w:style>
  <w:style w:type="paragraph" w:customStyle="1" w:styleId="1tekstas">
    <w:name w:val="1. tekstas"/>
    <w:basedOn w:val="Standard"/>
    <w:qFormat/>
    <w:pPr>
      <w:tabs>
        <w:tab w:val="left" w:pos="993"/>
        <w:tab w:val="left" w:pos="1191"/>
      </w:tabs>
      <w:spacing w:line="360" w:lineRule="auto"/>
      <w:ind w:firstLine="709"/>
      <w:outlineLvl w:val="0"/>
    </w:pPr>
    <w:rPr>
      <w:lang w:eastAsia="en-US"/>
    </w:rPr>
  </w:style>
  <w:style w:type="paragraph" w:customStyle="1" w:styleId="Skyrius">
    <w:name w:val="Skyrius"/>
    <w:basedOn w:val="Standard"/>
    <w:qFormat/>
    <w:pPr>
      <w:numPr>
        <w:numId w:val="3"/>
      </w:numPr>
      <w:tabs>
        <w:tab w:val="left" w:pos="-17111"/>
        <w:tab w:val="left" w:pos="-16969"/>
        <w:tab w:val="left" w:pos="-16828"/>
        <w:tab w:val="left" w:pos="-16686"/>
      </w:tabs>
      <w:spacing w:before="360" w:after="360" w:line="360" w:lineRule="auto"/>
      <w:jc w:val="center"/>
    </w:pPr>
    <w:rPr>
      <w:rFonts w:ascii="Times New Roman Bold" w:eastAsia="Times New Roman" w:hAnsi="Times New Roman Bold"/>
      <w:b/>
      <w:caps/>
      <w:szCs w:val="20"/>
      <w:lang w:eastAsia="en-US"/>
    </w:rPr>
  </w:style>
  <w:style w:type="paragraph" w:styleId="Pagrindinistekstas2">
    <w:name w:val="Body Text 2"/>
    <w:basedOn w:val="Standard"/>
    <w:qFormat/>
    <w:pPr>
      <w:spacing w:after="120" w:line="480" w:lineRule="auto"/>
    </w:pPr>
  </w:style>
  <w:style w:type="paragraph" w:customStyle="1" w:styleId="HSPunktai">
    <w:name w:val="HSPunktai"/>
    <w:basedOn w:val="Sraopastraipa"/>
    <w:qFormat/>
    <w:pPr>
      <w:spacing w:line="360" w:lineRule="auto"/>
    </w:pPr>
    <w:rPr>
      <w:rFonts w:eastAsia="Times New Roman"/>
      <w:szCs w:val="20"/>
    </w:rPr>
  </w:style>
  <w:style w:type="paragraph" w:customStyle="1" w:styleId="Punktai11">
    <w:name w:val="Punktai 1.1"/>
    <w:basedOn w:val="HSPunktai"/>
    <w:qFormat/>
    <w:pPr>
      <w:tabs>
        <w:tab w:val="left" w:pos="2716"/>
      </w:tabs>
      <w:ind w:left="1440" w:firstLine="1080"/>
    </w:pPr>
  </w:style>
  <w:style w:type="paragraph" w:customStyle="1" w:styleId="Footnote">
    <w:name w:val="Footnote"/>
    <w:basedOn w:val="Standard"/>
    <w:qFormat/>
    <w:rPr>
      <w:sz w:val="20"/>
      <w:szCs w:val="20"/>
    </w:rPr>
  </w:style>
  <w:style w:type="paragraph" w:customStyle="1" w:styleId="normaltableau">
    <w:name w:val="normal_tableau"/>
    <w:basedOn w:val="Standard"/>
    <w:qFormat/>
    <w:pPr>
      <w:spacing w:before="120" w:after="120"/>
    </w:pPr>
    <w:rPr>
      <w:rFonts w:ascii="Optima" w:eastAsia="Times New Roman" w:hAnsi="Optima"/>
      <w:szCs w:val="20"/>
      <w:lang w:val="en-GB" w:eastAsia="en-US"/>
    </w:rPr>
  </w:style>
  <w:style w:type="paragraph" w:customStyle="1" w:styleId="Default">
    <w:name w:val="Default"/>
    <w:qFormat/>
    <w:pPr>
      <w:textAlignment w:val="baseline"/>
    </w:pPr>
    <w:rPr>
      <w:rFonts w:ascii="Brandon Grotesque Regular" w:eastAsia="Brandon Grotesque Regular" w:hAnsi="Brandon Grotesque Regular" w:cs="Brandon Grotesque Regular"/>
      <w:color w:val="000000"/>
      <w:sz w:val="24"/>
      <w:szCs w:val="24"/>
      <w:lang w:val="lt-LT"/>
    </w:rPr>
  </w:style>
  <w:style w:type="paragraph" w:customStyle="1" w:styleId="Punktai1">
    <w:name w:val="Punktai 1."/>
    <w:basedOn w:val="HSPunktai"/>
    <w:qFormat/>
    <w:pPr>
      <w:numPr>
        <w:numId w:val="4"/>
      </w:numPr>
      <w:tabs>
        <w:tab w:val="left" w:pos="-178"/>
        <w:tab w:val="left" w:pos="-114"/>
      </w:tabs>
    </w:pPr>
    <w:rPr>
      <w:sz w:val="22"/>
      <w:szCs w:val="24"/>
    </w:rPr>
  </w:style>
  <w:style w:type="paragraph" w:customStyle="1" w:styleId="Body2">
    <w:name w:val="Body 2"/>
    <w:qFormat/>
    <w:pPr>
      <w:spacing w:after="40"/>
      <w:jc w:val="both"/>
      <w:textAlignment w:val="baseline"/>
    </w:pPr>
    <w:rPr>
      <w:rFonts w:ascii="Times New Roman" w:eastAsia="Arial Unicode MS" w:hAnsi="Times New Roman" w:cs="Arial Unicode MS"/>
      <w:color w:val="000000"/>
      <w:lang w:eastAsia="lt-LT"/>
    </w:rPr>
  </w:style>
  <w:style w:type="paragraph" w:customStyle="1" w:styleId="western">
    <w:name w:val="western"/>
    <w:basedOn w:val="Standard"/>
    <w:qFormat/>
    <w:pPr>
      <w:spacing w:before="280" w:after="142" w:line="288" w:lineRule="auto"/>
    </w:pPr>
    <w:rPr>
      <w:rFonts w:eastAsia="Times New Roman"/>
    </w:rPr>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customStyle="1" w:styleId="Nurodytoformatotekstas">
    <w:name w:val="Nurodyto formato tekstas"/>
    <w:basedOn w:val="Standard"/>
    <w:qFormat/>
    <w:rPr>
      <w:rFonts w:ascii="Liberation Mono" w:eastAsia="Liberation Mono" w:hAnsi="Liberation Mono" w:cs="Liberation Mono"/>
      <w:sz w:val="20"/>
      <w:szCs w:val="20"/>
    </w:rPr>
  </w:style>
  <w:style w:type="paragraph" w:customStyle="1" w:styleId="TableNormal1">
    <w:name w:val="Table Normal1"/>
    <w:qFormat/>
    <w:pPr>
      <w:textAlignment w:val="baseline"/>
    </w:pPr>
    <w:rPr>
      <w:rFonts w:ascii="Times New Roman" w:eastAsia="Times New Roman" w:hAnsi="Times New Roman" w:cs="Times New Roman"/>
      <w:sz w:val="20"/>
      <w:szCs w:val="20"/>
      <w:lang w:val="lt-LT" w:eastAsia="lt-LT"/>
    </w:rPr>
  </w:style>
  <w:style w:type="paragraph" w:customStyle="1" w:styleId="TableNormal2">
    <w:name w:val="Table Normal2"/>
    <w:qFormat/>
    <w:rPr>
      <w:rFonts w:eastAsia="Garamond" w:cs="Calibri"/>
      <w:lang w:val="lt-LT"/>
    </w:rPr>
  </w:style>
  <w:style w:type="paragraph" w:customStyle="1" w:styleId="Textbodyindent">
    <w:name w:val="Text body indent"/>
    <w:basedOn w:val="Textbody"/>
    <w:qFormat/>
  </w:style>
  <w:style w:type="paragraph" w:customStyle="1" w:styleId="TableNormal3">
    <w:name w:val="Table Normal3"/>
    <w:qFormat/>
    <w:pPr>
      <w:spacing w:after="160" w:line="247" w:lineRule="auto"/>
    </w:pPr>
    <w:rPr>
      <w:rFonts w:eastAsia="Cambria Math" w:cs="Times New Roman"/>
    </w:rPr>
  </w:style>
  <w:style w:type="paragraph" w:customStyle="1" w:styleId="TableNormal4">
    <w:name w:val="Table Normal4"/>
    <w:qFormat/>
    <w:pPr>
      <w:spacing w:after="160" w:line="247" w:lineRule="auto"/>
    </w:pPr>
    <w:rPr>
      <w:rFonts w:cs="Times New Roman"/>
      <w:lang w:val="lt-LT"/>
    </w:rPr>
  </w:style>
  <w:style w:type="paragraph" w:customStyle="1" w:styleId="TableNormal5">
    <w:name w:val="Table Normal5"/>
    <w:qFormat/>
    <w:rPr>
      <w:rFonts w:cs="Calibri"/>
      <w:lang w:val="lt-LT"/>
    </w:rPr>
  </w:style>
  <w:style w:type="paragraph" w:customStyle="1" w:styleId="prastasis1">
    <w:name w:val="Įprastasis1"/>
    <w:qFormat/>
    <w:pPr>
      <w:widowControl w:val="0"/>
      <w:textAlignment w:val="baseline"/>
    </w:pPr>
  </w:style>
  <w:style w:type="numbering" w:customStyle="1" w:styleId="NoList1">
    <w:name w:val="No List_1"/>
    <w:qFormat/>
  </w:style>
  <w:style w:type="table" w:styleId="Lentelstinklelis">
    <w:name w:val="Table Grid"/>
    <w:basedOn w:val="prastojilentel"/>
    <w:uiPriority w:val="39"/>
    <w:rsid w:val="003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4F537B"/>
  </w:style>
  <w:style w:type="paragraph" w:styleId="Puslapioinaostekstas">
    <w:name w:val="footnote text"/>
    <w:basedOn w:val="prastasis"/>
    <w:link w:val="PuslapioinaostekstasDiagrama"/>
    <w:semiHidden/>
    <w:unhideWhenUsed/>
    <w:rsid w:val="00425CB3"/>
    <w:pPr>
      <w:widowControl/>
      <w:suppressAutoHyphens w:val="0"/>
      <w:textAlignment w:val="auto"/>
    </w:pPr>
    <w:rPr>
      <w:rFonts w:ascii="Arial" w:eastAsia="Arial" w:hAnsi="Arial" w:cs="Arial"/>
      <w:color w:val="000000"/>
      <w:sz w:val="20"/>
      <w:szCs w:val="20"/>
      <w:lang w:val="lt-LT" w:eastAsia="lt-LT"/>
    </w:rPr>
  </w:style>
  <w:style w:type="character" w:customStyle="1" w:styleId="FootnoteTextChar1">
    <w:name w:val="Footnote Text Char1"/>
    <w:basedOn w:val="Numatytasispastraiposriftas"/>
    <w:uiPriority w:val="99"/>
    <w:semiHidden/>
    <w:rsid w:val="00425CB3"/>
    <w:rPr>
      <w:sz w:val="20"/>
      <w:szCs w:val="20"/>
    </w:rPr>
  </w:style>
  <w:style w:type="character" w:styleId="Puslapioinaosnuoroda">
    <w:name w:val="footnote reference"/>
    <w:basedOn w:val="Numatytasispastraiposriftas"/>
    <w:semiHidden/>
    <w:unhideWhenUsed/>
    <w:rsid w:val="00425CB3"/>
    <w:rPr>
      <w:vertAlign w:val="superscript"/>
    </w:rPr>
  </w:style>
  <w:style w:type="paragraph" w:customStyle="1" w:styleId="LO-Normal">
    <w:name w:val="LO-Normal"/>
    <w:qFormat/>
    <w:rsid w:val="00426763"/>
    <w:pPr>
      <w:widowControl w:val="0"/>
      <w:autoSpaceDE w:val="0"/>
      <w:ind w:firstLine="720"/>
    </w:pPr>
    <w:rPr>
      <w:rFonts w:ascii="Arial" w:eastAsia="NSimSun" w:hAnsi="Arial" w:cs="Arial"/>
      <w:kern w:val="2"/>
      <w:sz w:val="24"/>
      <w:szCs w:val="24"/>
      <w:lang w:val="lt-LT" w:eastAsia="zh-CN" w:bidi="hi-I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41A7"/>
    <w:rPr>
      <w:rFonts w:ascii="Times New Roman" w:hAnsi="Times New Roman" w:cs="Times New Roman"/>
      <w:sz w:val="24"/>
      <w:szCs w:val="24"/>
      <w:lang w:eastAsia="zh-CN"/>
    </w:rPr>
  </w:style>
  <w:style w:type="character" w:customStyle="1" w:styleId="hps">
    <w:name w:val="hps"/>
    <w:basedOn w:val="Numatytasispastraiposriftas"/>
    <w:qFormat/>
    <w:rsid w:val="00280E87"/>
  </w:style>
  <w:style w:type="paragraph" w:styleId="Betarp">
    <w:name w:val="No Spacing"/>
    <w:uiPriority w:val="1"/>
    <w:qFormat/>
    <w:rsid w:val="00280E87"/>
    <w:rPr>
      <w:rFonts w:asciiTheme="minorHAnsi" w:hAnsiTheme="minorHAnsi" w:cstheme="minorBidi"/>
      <w:color w:val="00000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0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854</TotalTime>
  <Pages>11</Pages>
  <Words>19651</Words>
  <Characters>11202</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30792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Regina Merkevičienė</dc:creator>
  <dc:description/>
  <cp:lastModifiedBy>Regina Merkevičienė</cp:lastModifiedBy>
  <cp:revision>289</cp:revision>
  <cp:lastPrinted>2025-11-12T12:20:00Z</cp:lastPrinted>
  <dcterms:created xsi:type="dcterms:W3CDTF">2024-01-09T09:56:00Z</dcterms:created>
  <dcterms:modified xsi:type="dcterms:W3CDTF">2025-11-12T12:20:00Z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