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AAC4" w14:textId="18CCEAF7" w:rsidR="00D27DD8" w:rsidRPr="004058C8" w:rsidRDefault="00D27DD8" w:rsidP="00D27DD8">
      <w:pPr>
        <w:jc w:val="center"/>
      </w:pPr>
      <w:r w:rsidRPr="004058C8">
        <w:rPr>
          <w:noProof/>
          <w:lang w:eastAsia="lt-LT"/>
        </w:rPr>
        <w:drawing>
          <wp:inline distT="0" distB="0" distL="0" distR="0" wp14:anchorId="36CEABA5" wp14:editId="6BF45E27">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6E08251E" w14:textId="77777777" w:rsidR="00B50935" w:rsidRPr="00A84903" w:rsidRDefault="00B50935" w:rsidP="00B50935">
      <w:pPr>
        <w:widowControl w:val="0"/>
        <w:suppressAutoHyphens/>
        <w:autoSpaceDN w:val="0"/>
        <w:spacing w:after="0" w:line="240" w:lineRule="auto"/>
        <w:jc w:val="center"/>
        <w:textAlignment w:val="baseline"/>
        <w:rPr>
          <w:rFonts w:eastAsia="SimSun"/>
          <w:b/>
          <w:kern w:val="3"/>
        </w:rPr>
      </w:pPr>
      <w:r w:rsidRPr="00A84903">
        <w:rPr>
          <w:rFonts w:eastAsia="SimSun"/>
          <w:b/>
          <w:kern w:val="3"/>
        </w:rPr>
        <w:t xml:space="preserve">KELMĖS RAJONO SAVIVALDYBĖS ADMINISTRACIJOS CENTRINĖ </w:t>
      </w:r>
    </w:p>
    <w:p w14:paraId="4984EC34" w14:textId="77777777" w:rsidR="00B50935" w:rsidRDefault="00B50935" w:rsidP="00B50935">
      <w:pPr>
        <w:pStyle w:val="Pavadinimas0"/>
        <w:rPr>
          <w:rFonts w:eastAsia="SimSun"/>
          <w:bCs w:val="0"/>
          <w:kern w:val="3"/>
          <w:sz w:val="24"/>
          <w:szCs w:val="24"/>
        </w:rPr>
      </w:pPr>
      <w:r w:rsidRPr="00A84903">
        <w:rPr>
          <w:rFonts w:eastAsia="SimSun"/>
          <w:bCs w:val="0"/>
          <w:kern w:val="3"/>
          <w:sz w:val="24"/>
          <w:szCs w:val="24"/>
        </w:rPr>
        <w:t>PERKANČIOJI ORGANIZACIJA</w:t>
      </w:r>
    </w:p>
    <w:p w14:paraId="6FDB519A" w14:textId="77777777" w:rsidR="00D27DD8" w:rsidRPr="004058C8" w:rsidRDefault="00D27DD8" w:rsidP="00D27DD8">
      <w:pPr>
        <w:pStyle w:val="Pavadinimas0"/>
        <w:rPr>
          <w:b w:val="0"/>
          <w:szCs w:val="24"/>
        </w:rPr>
      </w:pPr>
    </w:p>
    <w:p w14:paraId="4BD673CF" w14:textId="433F1F0D" w:rsidR="00D27DD8" w:rsidRPr="004058C8" w:rsidRDefault="00D27DD8" w:rsidP="00D27DD8">
      <w:pPr>
        <w:spacing w:after="0"/>
        <w:jc w:val="center"/>
        <w:rPr>
          <w:sz w:val="20"/>
        </w:rPr>
      </w:pPr>
      <w:r w:rsidRPr="004058C8">
        <w:rPr>
          <w:sz w:val="20"/>
        </w:rPr>
        <w:t>Savivaldybės biudžetinė įstaiga , Vytauto Didžiojo g. 58, 86143  Kelmė , duomenys kaupiami ir saugomi Juridinių asmenų registre, Kodas 188768730, Tel. (</w:t>
      </w:r>
      <w:r w:rsidR="00DB02C1">
        <w:rPr>
          <w:sz w:val="20"/>
        </w:rPr>
        <w:t>0</w:t>
      </w:r>
      <w:r w:rsidRPr="004058C8">
        <w:rPr>
          <w:sz w:val="20"/>
        </w:rPr>
        <w:t xml:space="preserve"> 427)  69 053 , El.</w:t>
      </w:r>
      <w:r w:rsidR="00D503C9">
        <w:rPr>
          <w:sz w:val="20"/>
        </w:rPr>
        <w:t xml:space="preserve"> </w:t>
      </w:r>
      <w:r w:rsidRPr="004058C8">
        <w:rPr>
          <w:sz w:val="20"/>
        </w:rPr>
        <w:t xml:space="preserve">p. </w:t>
      </w:r>
      <w:hyperlink r:id="rId12" w:history="1">
        <w:r w:rsidRPr="004058C8">
          <w:rPr>
            <w:rStyle w:val="Hipersaitas"/>
            <w:sz w:val="20"/>
          </w:rPr>
          <w:t>info@kelme.lt</w:t>
        </w:r>
      </w:hyperlink>
    </w:p>
    <w:p w14:paraId="7D25B791" w14:textId="77777777" w:rsidR="00D27DD8" w:rsidRPr="004058C8" w:rsidRDefault="00D27DD8" w:rsidP="00D27DD8">
      <w:pPr>
        <w:spacing w:after="0"/>
        <w:ind w:right="-178"/>
        <w:jc w:val="center"/>
        <w:rPr>
          <w:sz w:val="20"/>
        </w:rPr>
      </w:pPr>
      <w:r w:rsidRPr="004058C8">
        <w:t>______________________________________________________________________________</w:t>
      </w:r>
    </w:p>
    <w:p w14:paraId="2B00410B" w14:textId="77777777" w:rsidR="00D27DD8" w:rsidRPr="004058C8" w:rsidRDefault="00D27DD8" w:rsidP="00D27DD8">
      <w:pPr>
        <w:spacing w:after="0" w:line="240" w:lineRule="auto"/>
        <w:ind w:left="3888" w:right="-999" w:firstLine="1296"/>
        <w:rPr>
          <w:i/>
        </w:rPr>
      </w:pPr>
    </w:p>
    <w:p w14:paraId="042029AF" w14:textId="77777777" w:rsidR="00A4263B" w:rsidRDefault="00A4263B" w:rsidP="00D27DD8">
      <w:pPr>
        <w:spacing w:after="0" w:line="240" w:lineRule="auto"/>
        <w:ind w:left="3888" w:right="-999" w:firstLine="1296"/>
        <w:rPr>
          <w:i/>
        </w:rPr>
      </w:pPr>
    </w:p>
    <w:p w14:paraId="55CE82D7" w14:textId="77777777" w:rsidR="00A4263B" w:rsidRDefault="00A4263B" w:rsidP="00A4263B">
      <w:pPr>
        <w:spacing w:after="0" w:line="240" w:lineRule="auto"/>
        <w:ind w:left="3888" w:right="-999" w:firstLine="1296"/>
        <w:rPr>
          <w:i/>
        </w:rPr>
      </w:pPr>
    </w:p>
    <w:p w14:paraId="3329D7D9" w14:textId="77777777" w:rsidR="007E6F29" w:rsidRDefault="007E6F29" w:rsidP="00A4263B">
      <w:pPr>
        <w:spacing w:after="0" w:line="240" w:lineRule="auto"/>
        <w:ind w:left="3888" w:right="-999" w:firstLine="1296"/>
        <w:rPr>
          <w:i/>
        </w:rPr>
      </w:pPr>
    </w:p>
    <w:p w14:paraId="2C842BAE" w14:textId="77777777" w:rsidR="007E6F29" w:rsidRDefault="007E6F29" w:rsidP="00A4263B">
      <w:pPr>
        <w:spacing w:after="0" w:line="240" w:lineRule="auto"/>
        <w:ind w:left="3888" w:right="-999" w:firstLine="1296"/>
        <w:rPr>
          <w:i/>
        </w:rPr>
      </w:pPr>
    </w:p>
    <w:p w14:paraId="1E350926" w14:textId="77777777" w:rsidR="007E6F29" w:rsidRPr="002729AA" w:rsidRDefault="007E6F29" w:rsidP="007E6F29">
      <w:pPr>
        <w:spacing w:after="0" w:line="240" w:lineRule="auto"/>
        <w:ind w:left="3888" w:right="-999" w:firstLine="1296"/>
        <w:rPr>
          <w:b/>
          <w:i/>
        </w:rPr>
      </w:pPr>
      <w:r w:rsidRPr="002729AA">
        <w:rPr>
          <w:b/>
          <w:i/>
        </w:rPr>
        <w:t>PATVIRTINTA</w:t>
      </w:r>
    </w:p>
    <w:p w14:paraId="73ACBDFC" w14:textId="77777777" w:rsidR="007E6F29" w:rsidRPr="002729AA" w:rsidRDefault="007E6F29" w:rsidP="007E6F29">
      <w:pPr>
        <w:spacing w:after="0" w:line="240" w:lineRule="auto"/>
        <w:ind w:left="5184" w:right="-999"/>
        <w:rPr>
          <w:i/>
        </w:rPr>
      </w:pPr>
      <w:r w:rsidRPr="002729AA">
        <w:rPr>
          <w:i/>
          <w:u w:val="single"/>
        </w:rPr>
        <w:t>Administracijos direktorė</w:t>
      </w:r>
      <w:r w:rsidRPr="002729AA">
        <w:rPr>
          <w:i/>
        </w:rPr>
        <w:t xml:space="preserve"> </w:t>
      </w:r>
    </w:p>
    <w:p w14:paraId="45015BD1" w14:textId="77777777" w:rsidR="007E6F29" w:rsidRDefault="007E6F29" w:rsidP="007E6F29">
      <w:pPr>
        <w:spacing w:after="0" w:line="240" w:lineRule="auto"/>
        <w:ind w:left="5184" w:right="-999"/>
        <w:rPr>
          <w:i/>
        </w:rPr>
      </w:pPr>
      <w:r w:rsidRPr="002729AA">
        <w:rPr>
          <w:i/>
        </w:rPr>
        <w:t>(</w:t>
      </w:r>
      <w:r>
        <w:rPr>
          <w:i/>
        </w:rPr>
        <w:t xml:space="preserve">Centrinės perkančiosios organizacijos </w:t>
      </w:r>
      <w:r w:rsidRPr="002729AA">
        <w:rPr>
          <w:i/>
        </w:rPr>
        <w:t xml:space="preserve">vadovo </w:t>
      </w:r>
    </w:p>
    <w:p w14:paraId="602C30B9" w14:textId="77777777" w:rsidR="007E6F29" w:rsidRPr="002729AA" w:rsidRDefault="007E6F29" w:rsidP="007E6F29">
      <w:pPr>
        <w:spacing w:after="0" w:line="240" w:lineRule="auto"/>
        <w:ind w:left="5184" w:right="-999"/>
        <w:rPr>
          <w:i/>
        </w:rPr>
      </w:pPr>
      <w:r w:rsidRPr="002729AA">
        <w:rPr>
          <w:i/>
        </w:rPr>
        <w:t>arba jo įgalioto asmens pareigų pavadinimas)</w:t>
      </w:r>
    </w:p>
    <w:p w14:paraId="1A561435" w14:textId="77777777" w:rsidR="007E6F29" w:rsidRPr="002729AA" w:rsidRDefault="007E6F29" w:rsidP="007E6F29">
      <w:pPr>
        <w:spacing w:after="0" w:line="240" w:lineRule="auto"/>
        <w:ind w:left="3888" w:right="-999" w:firstLine="1296"/>
        <w:rPr>
          <w:i/>
        </w:rPr>
      </w:pPr>
      <w:r w:rsidRPr="002729AA">
        <w:rPr>
          <w:i/>
        </w:rPr>
        <w:t>___________________________</w:t>
      </w:r>
    </w:p>
    <w:p w14:paraId="7351F76A" w14:textId="77777777" w:rsidR="007E6F29" w:rsidRPr="002729AA" w:rsidRDefault="007E6F29" w:rsidP="007E6F29">
      <w:pPr>
        <w:spacing w:after="0" w:line="240" w:lineRule="auto"/>
        <w:ind w:left="3888" w:right="-999" w:firstLine="1296"/>
        <w:rPr>
          <w:i/>
        </w:rPr>
      </w:pPr>
      <w:r w:rsidRPr="002729AA">
        <w:rPr>
          <w:i/>
        </w:rPr>
        <w:t>(Parašas)</w:t>
      </w:r>
    </w:p>
    <w:p w14:paraId="2A8D8642" w14:textId="77777777" w:rsidR="007E6F29" w:rsidRPr="002729AA" w:rsidRDefault="007E6F29" w:rsidP="007E6F29">
      <w:pPr>
        <w:spacing w:after="0" w:line="240" w:lineRule="auto"/>
        <w:ind w:left="3888" w:right="-999" w:firstLine="1296"/>
        <w:rPr>
          <w:i/>
          <w:u w:val="single"/>
        </w:rPr>
      </w:pPr>
      <w:r w:rsidRPr="002729AA">
        <w:rPr>
          <w:i/>
          <w:u w:val="single"/>
        </w:rPr>
        <w:t xml:space="preserve">Danutė </w:t>
      </w:r>
      <w:proofErr w:type="spellStart"/>
      <w:r w:rsidRPr="002729AA">
        <w:rPr>
          <w:i/>
          <w:u w:val="single"/>
        </w:rPr>
        <w:t>Laivienė</w:t>
      </w:r>
      <w:proofErr w:type="spellEnd"/>
    </w:p>
    <w:p w14:paraId="1264696C" w14:textId="77777777" w:rsidR="007E6F29" w:rsidRPr="002729AA" w:rsidRDefault="007E6F29" w:rsidP="007E6F29">
      <w:pPr>
        <w:spacing w:after="0" w:line="240" w:lineRule="auto"/>
        <w:ind w:left="3888" w:right="-999" w:firstLine="1296"/>
        <w:rPr>
          <w:i/>
        </w:rPr>
      </w:pPr>
      <w:r w:rsidRPr="002729AA">
        <w:rPr>
          <w:i/>
        </w:rPr>
        <w:t>(Vardas ir pavardė)/</w:t>
      </w:r>
      <w:r>
        <w:rPr>
          <w:i/>
        </w:rPr>
        <w:t xml:space="preserve"> </w:t>
      </w:r>
    </w:p>
    <w:p w14:paraId="19B8E53C" w14:textId="77777777" w:rsidR="00FF5365" w:rsidRPr="004058C8" w:rsidRDefault="00FF5365" w:rsidP="00FF5365">
      <w:pPr>
        <w:tabs>
          <w:tab w:val="right" w:leader="underscore" w:pos="8640"/>
        </w:tabs>
        <w:spacing w:after="0" w:line="240" w:lineRule="auto"/>
        <w:ind w:left="5245"/>
        <w:jc w:val="both"/>
        <w:rPr>
          <w:sz w:val="22"/>
          <w:szCs w:val="22"/>
        </w:rPr>
      </w:pPr>
    </w:p>
    <w:p w14:paraId="653EED23" w14:textId="4A043C8B" w:rsidR="00410E64" w:rsidRPr="004058C8" w:rsidRDefault="00410E64" w:rsidP="00CA4670">
      <w:pPr>
        <w:spacing w:after="0" w:line="240" w:lineRule="auto"/>
        <w:rPr>
          <w:sz w:val="22"/>
          <w:szCs w:val="22"/>
        </w:rPr>
      </w:pPr>
    </w:p>
    <w:p w14:paraId="1F938979" w14:textId="607B914C" w:rsidR="00AD571D" w:rsidRDefault="00AD571D" w:rsidP="00CA4670">
      <w:pPr>
        <w:spacing w:after="0" w:line="240" w:lineRule="auto"/>
        <w:rPr>
          <w:sz w:val="22"/>
          <w:szCs w:val="22"/>
        </w:rPr>
      </w:pPr>
    </w:p>
    <w:p w14:paraId="7F81EE1E" w14:textId="3698E91D" w:rsidR="0050680C" w:rsidRDefault="0050680C" w:rsidP="00CA4670">
      <w:pPr>
        <w:spacing w:after="0" w:line="240" w:lineRule="auto"/>
        <w:rPr>
          <w:sz w:val="22"/>
          <w:szCs w:val="22"/>
        </w:rPr>
      </w:pPr>
    </w:p>
    <w:p w14:paraId="2333CCE3" w14:textId="77777777" w:rsidR="0050680C" w:rsidRPr="004058C8" w:rsidRDefault="0050680C" w:rsidP="00CA4670">
      <w:pPr>
        <w:spacing w:after="0" w:line="240" w:lineRule="auto"/>
        <w:rPr>
          <w:sz w:val="22"/>
          <w:szCs w:val="22"/>
        </w:rPr>
      </w:pPr>
    </w:p>
    <w:p w14:paraId="5A27AA52" w14:textId="77777777" w:rsidR="00BE15BC" w:rsidRPr="004058C8" w:rsidRDefault="00BE15BC" w:rsidP="004330FB">
      <w:pPr>
        <w:spacing w:after="0" w:line="240" w:lineRule="auto"/>
        <w:jc w:val="center"/>
        <w:rPr>
          <w:b/>
        </w:rPr>
      </w:pPr>
    </w:p>
    <w:p w14:paraId="1849EA34" w14:textId="77777777" w:rsidR="00BE15BC" w:rsidRPr="004058C8" w:rsidRDefault="00BE15BC" w:rsidP="004330FB">
      <w:pPr>
        <w:spacing w:after="0" w:line="240" w:lineRule="auto"/>
        <w:jc w:val="center"/>
        <w:rPr>
          <w:b/>
        </w:rPr>
      </w:pPr>
    </w:p>
    <w:p w14:paraId="0490B833" w14:textId="658C72B9" w:rsidR="00237D01" w:rsidRDefault="00237D01" w:rsidP="007E6F29">
      <w:pPr>
        <w:pStyle w:val="Standard1"/>
        <w:jc w:val="center"/>
        <w:rPr>
          <w:b/>
          <w:color w:val="auto"/>
          <w:szCs w:val="24"/>
        </w:rPr>
      </w:pPr>
      <w:r>
        <w:rPr>
          <w:b/>
          <w:color w:val="auto"/>
          <w:szCs w:val="24"/>
        </w:rPr>
        <w:t>MAŽOS VERTĖS SKELBIAMOS APKLAUSOS BŪDU VYKDOMO PIRKIMO</w:t>
      </w:r>
    </w:p>
    <w:p w14:paraId="289708AB" w14:textId="4C96D2D4" w:rsidR="00237D01" w:rsidRPr="00237D01" w:rsidRDefault="00237D01" w:rsidP="007E6F29">
      <w:pPr>
        <w:spacing w:after="0" w:line="240" w:lineRule="auto"/>
        <w:jc w:val="center"/>
        <w:rPr>
          <w:b/>
          <w:caps/>
        </w:rPr>
      </w:pPr>
      <w:r w:rsidRPr="00237D01">
        <w:rPr>
          <w:b/>
          <w:caps/>
        </w:rPr>
        <w:t xml:space="preserve">„Nuolatinio gliukozės kiekio matavimo sistema </w:t>
      </w:r>
      <w:r w:rsidR="00C21B78">
        <w:rPr>
          <w:b/>
          <w:caps/>
        </w:rPr>
        <w:t>všį kelmės rajono bendrosios praktikos gydytojų centrui”</w:t>
      </w:r>
    </w:p>
    <w:p w14:paraId="236B0959" w14:textId="100625C5" w:rsidR="00237D01" w:rsidRDefault="00237D01" w:rsidP="007E6F29">
      <w:pPr>
        <w:spacing w:after="0"/>
        <w:jc w:val="center"/>
        <w:rPr>
          <w:b/>
          <w:shd w:val="clear" w:color="auto" w:fill="FFFFFF"/>
        </w:rPr>
      </w:pPr>
      <w:r>
        <w:rPr>
          <w:b/>
          <w:shd w:val="clear" w:color="auto" w:fill="FFFFFF"/>
        </w:rPr>
        <w:t xml:space="preserve">KONKURSO </w:t>
      </w:r>
      <w:r>
        <w:rPr>
          <w:b/>
        </w:rPr>
        <w:t>SĄLYGOS</w:t>
      </w:r>
    </w:p>
    <w:p w14:paraId="5C52540D" w14:textId="77777777" w:rsidR="00237D01" w:rsidRDefault="00237D01" w:rsidP="00237D01">
      <w:pPr>
        <w:rPr>
          <w:b/>
          <w:shd w:val="clear" w:color="auto" w:fill="FFFFFF"/>
        </w:rPr>
      </w:pPr>
    </w:p>
    <w:p w14:paraId="206795A6" w14:textId="77777777" w:rsidR="00D503C9" w:rsidRPr="003F2EA4" w:rsidRDefault="00D503C9" w:rsidP="00A02A03">
      <w:pPr>
        <w:spacing w:after="0" w:line="240" w:lineRule="auto"/>
        <w:jc w:val="center"/>
        <w:rPr>
          <w:b/>
          <w:sz w:val="28"/>
          <w:szCs w:val="28"/>
          <w:shd w:val="clear" w:color="auto" w:fill="FFFFFF"/>
        </w:rPr>
      </w:pPr>
    </w:p>
    <w:p w14:paraId="40E4BC93" w14:textId="77777777" w:rsidR="00D503C9" w:rsidRDefault="00D503C9" w:rsidP="00A02A03">
      <w:pPr>
        <w:spacing w:after="0" w:line="240" w:lineRule="auto"/>
        <w:jc w:val="center"/>
        <w:rPr>
          <w:b/>
          <w:sz w:val="28"/>
          <w:szCs w:val="28"/>
          <w:shd w:val="clear" w:color="auto" w:fill="FFFFFF"/>
        </w:rPr>
      </w:pPr>
    </w:p>
    <w:p w14:paraId="222320E1" w14:textId="77777777" w:rsidR="00D503C9" w:rsidRDefault="00D503C9" w:rsidP="00A02A03">
      <w:pPr>
        <w:spacing w:after="0" w:line="240" w:lineRule="auto"/>
        <w:jc w:val="center"/>
        <w:rPr>
          <w:b/>
          <w:sz w:val="28"/>
          <w:szCs w:val="28"/>
          <w:shd w:val="clear" w:color="auto" w:fill="FFFFFF"/>
        </w:rPr>
      </w:pPr>
    </w:p>
    <w:p w14:paraId="38B12A89" w14:textId="77777777" w:rsidR="00D503C9" w:rsidRDefault="00D503C9" w:rsidP="00A02A03">
      <w:pPr>
        <w:spacing w:after="0" w:line="240" w:lineRule="auto"/>
        <w:jc w:val="center"/>
        <w:rPr>
          <w:b/>
          <w:sz w:val="28"/>
          <w:szCs w:val="28"/>
          <w:shd w:val="clear" w:color="auto" w:fill="FFFFFF"/>
        </w:rPr>
      </w:pPr>
    </w:p>
    <w:p w14:paraId="7FB99897" w14:textId="77777777" w:rsidR="00D503C9" w:rsidRDefault="00D503C9" w:rsidP="00A02A03">
      <w:pPr>
        <w:spacing w:after="0" w:line="240" w:lineRule="auto"/>
        <w:jc w:val="center"/>
        <w:rPr>
          <w:b/>
          <w:sz w:val="28"/>
          <w:szCs w:val="28"/>
          <w:shd w:val="clear" w:color="auto" w:fill="FFFFFF"/>
        </w:rPr>
      </w:pPr>
    </w:p>
    <w:p w14:paraId="0E1FDC5C" w14:textId="77777777" w:rsidR="00D503C9" w:rsidRDefault="00D503C9" w:rsidP="00A02A03">
      <w:pPr>
        <w:spacing w:after="0" w:line="240" w:lineRule="auto"/>
        <w:jc w:val="center"/>
        <w:rPr>
          <w:b/>
          <w:sz w:val="28"/>
          <w:szCs w:val="28"/>
          <w:shd w:val="clear" w:color="auto" w:fill="FFFFFF"/>
        </w:rPr>
      </w:pPr>
    </w:p>
    <w:p w14:paraId="77556081" w14:textId="77777777" w:rsidR="00D503C9" w:rsidRDefault="00D503C9" w:rsidP="00A02A03">
      <w:pPr>
        <w:spacing w:after="0" w:line="240" w:lineRule="auto"/>
        <w:jc w:val="center"/>
        <w:rPr>
          <w:b/>
          <w:sz w:val="28"/>
          <w:szCs w:val="28"/>
          <w:shd w:val="clear" w:color="auto" w:fill="FFFFFF"/>
        </w:rPr>
      </w:pPr>
    </w:p>
    <w:p w14:paraId="21641FB7" w14:textId="77777777" w:rsidR="00D503C9" w:rsidRDefault="00D503C9" w:rsidP="00A02A03">
      <w:pPr>
        <w:spacing w:after="0" w:line="240" w:lineRule="auto"/>
        <w:jc w:val="center"/>
        <w:rPr>
          <w:b/>
          <w:sz w:val="28"/>
          <w:szCs w:val="28"/>
          <w:shd w:val="clear" w:color="auto" w:fill="FFFFFF"/>
        </w:rPr>
      </w:pPr>
    </w:p>
    <w:p w14:paraId="75362E3A" w14:textId="77777777" w:rsidR="00237D01" w:rsidRDefault="00237D01" w:rsidP="00A02A03">
      <w:pPr>
        <w:spacing w:after="0" w:line="240" w:lineRule="auto"/>
        <w:jc w:val="center"/>
        <w:rPr>
          <w:b/>
          <w:sz w:val="28"/>
          <w:szCs w:val="28"/>
          <w:shd w:val="clear" w:color="auto" w:fill="FFFFFF"/>
        </w:rPr>
      </w:pPr>
    </w:p>
    <w:p w14:paraId="042355BB" w14:textId="77777777" w:rsidR="00237D01" w:rsidRDefault="00237D01" w:rsidP="00A02A03">
      <w:pPr>
        <w:spacing w:after="0" w:line="240" w:lineRule="auto"/>
        <w:jc w:val="center"/>
        <w:rPr>
          <w:b/>
          <w:sz w:val="28"/>
          <w:szCs w:val="28"/>
          <w:shd w:val="clear" w:color="auto" w:fill="FFFFFF"/>
        </w:rPr>
      </w:pPr>
    </w:p>
    <w:p w14:paraId="276CA616" w14:textId="77777777" w:rsidR="007E6F29" w:rsidRDefault="007E6F29" w:rsidP="00A02A03">
      <w:pPr>
        <w:spacing w:after="0" w:line="240" w:lineRule="auto"/>
        <w:jc w:val="center"/>
        <w:rPr>
          <w:b/>
          <w:sz w:val="28"/>
          <w:szCs w:val="28"/>
          <w:shd w:val="clear" w:color="auto" w:fill="FFFFFF"/>
        </w:rPr>
      </w:pPr>
    </w:p>
    <w:p w14:paraId="59E329DF" w14:textId="77777777" w:rsidR="007E6F29" w:rsidRDefault="007E6F29" w:rsidP="00A02A03">
      <w:pPr>
        <w:spacing w:after="0" w:line="240" w:lineRule="auto"/>
        <w:jc w:val="center"/>
        <w:rPr>
          <w:b/>
          <w:sz w:val="28"/>
          <w:szCs w:val="28"/>
          <w:shd w:val="clear" w:color="auto" w:fill="FFFFFF"/>
        </w:rPr>
      </w:pPr>
    </w:p>
    <w:p w14:paraId="37AECDA3" w14:textId="77777777" w:rsidR="007E6F29" w:rsidRDefault="007E6F29" w:rsidP="00A02A03">
      <w:pPr>
        <w:spacing w:after="0" w:line="240" w:lineRule="auto"/>
        <w:jc w:val="center"/>
        <w:rPr>
          <w:b/>
          <w:sz w:val="28"/>
          <w:szCs w:val="28"/>
          <w:shd w:val="clear" w:color="auto" w:fill="FFFFFF"/>
        </w:rPr>
      </w:pPr>
    </w:p>
    <w:p w14:paraId="3762BA47" w14:textId="77777777" w:rsidR="007E6F29" w:rsidRDefault="007E6F29" w:rsidP="00A02A03">
      <w:pPr>
        <w:spacing w:after="0" w:line="240" w:lineRule="auto"/>
        <w:jc w:val="center"/>
        <w:rPr>
          <w:b/>
          <w:sz w:val="28"/>
          <w:szCs w:val="28"/>
          <w:shd w:val="clear" w:color="auto" w:fill="FFFFFF"/>
        </w:rPr>
      </w:pPr>
    </w:p>
    <w:p w14:paraId="787C58D8" w14:textId="77777777" w:rsidR="0061573D" w:rsidRPr="00B07BDC" w:rsidRDefault="0061573D" w:rsidP="00B07BDC">
      <w:pPr>
        <w:spacing w:after="0" w:line="240" w:lineRule="auto"/>
        <w:rPr>
          <w:sz w:val="22"/>
          <w:szCs w:val="22"/>
        </w:rPr>
      </w:pPr>
    </w:p>
    <w:p w14:paraId="0A9EFEDF" w14:textId="06534245" w:rsidR="009D5B94" w:rsidRPr="00312120" w:rsidRDefault="00410E64" w:rsidP="00290252">
      <w:pPr>
        <w:numPr>
          <w:ilvl w:val="0"/>
          <w:numId w:val="7"/>
        </w:numPr>
        <w:tabs>
          <w:tab w:val="left" w:pos="3934"/>
          <w:tab w:val="left" w:pos="3969"/>
        </w:tabs>
        <w:spacing w:line="240" w:lineRule="auto"/>
        <w:jc w:val="center"/>
        <w:rPr>
          <w:b/>
          <w:bCs/>
          <w:szCs w:val="22"/>
        </w:rPr>
      </w:pPr>
      <w:bookmarkStart w:id="0" w:name="_Toc47844928"/>
      <w:bookmarkStart w:id="1" w:name="_Toc60525482"/>
      <w:r w:rsidRPr="004058C8">
        <w:rPr>
          <w:b/>
          <w:bCs/>
          <w:szCs w:val="22"/>
        </w:rPr>
        <w:lastRenderedPageBreak/>
        <w:t>BENDROSIOS NUOSTATOS</w:t>
      </w:r>
      <w:bookmarkStart w:id="2" w:name="_Toc47844929"/>
      <w:bookmarkStart w:id="3" w:name="_Toc60525483"/>
      <w:bookmarkEnd w:id="0"/>
      <w:bookmarkEnd w:id="1"/>
    </w:p>
    <w:p w14:paraId="70E6B50B" w14:textId="3621DE7E" w:rsidR="0096639B" w:rsidRPr="0096639B" w:rsidRDefault="0096639B" w:rsidP="00290252">
      <w:pPr>
        <w:pStyle w:val="Sraopastraipa"/>
        <w:numPr>
          <w:ilvl w:val="1"/>
          <w:numId w:val="19"/>
        </w:numPr>
        <w:tabs>
          <w:tab w:val="left" w:pos="1276"/>
          <w:tab w:val="left" w:pos="1440"/>
        </w:tabs>
        <w:spacing w:after="0" w:line="240" w:lineRule="auto"/>
        <w:ind w:left="0" w:firstLine="851"/>
        <w:jc w:val="both"/>
        <w:outlineLvl w:val="1"/>
        <w:rPr>
          <w:rFonts w:ascii="Times New Roman" w:hAnsi="Times New Roman"/>
          <w:sz w:val="24"/>
          <w:szCs w:val="24"/>
          <w:lang w:eastAsia="x-none"/>
        </w:rPr>
      </w:pPr>
      <w:r w:rsidRPr="0096639B">
        <w:rPr>
          <w:rFonts w:ascii="Times New Roman" w:hAnsi="Times New Roman"/>
          <w:sz w:val="24"/>
          <w:szCs w:val="24"/>
          <w:lang w:eastAsia="x-none"/>
        </w:rPr>
        <w:t xml:space="preserve"> </w:t>
      </w:r>
      <w:r w:rsidR="00B50935" w:rsidRPr="0096639B">
        <w:rPr>
          <w:rFonts w:ascii="Times New Roman" w:hAnsi="Times New Roman"/>
          <w:sz w:val="24"/>
          <w:szCs w:val="24"/>
          <w:lang w:eastAsia="x-none"/>
        </w:rPr>
        <w:t xml:space="preserve">Kelmės rajono savivaldybės administracijos centrinė perkančioji organizacija </w:t>
      </w:r>
      <w:r w:rsidR="00D6190A">
        <w:rPr>
          <w:rFonts w:ascii="Times New Roman" w:hAnsi="Times New Roman"/>
          <w:sz w:val="24"/>
          <w:szCs w:val="24"/>
          <w:lang w:eastAsia="x-none"/>
        </w:rPr>
        <w:t xml:space="preserve">                             </w:t>
      </w:r>
      <w:r w:rsidR="00B50935" w:rsidRPr="0096639B">
        <w:rPr>
          <w:rFonts w:ascii="Times New Roman" w:hAnsi="Times New Roman"/>
          <w:sz w:val="24"/>
          <w:szCs w:val="24"/>
          <w:lang w:eastAsia="x-none"/>
        </w:rPr>
        <w:t xml:space="preserve">(toliau – CPO) numato įsigyti </w:t>
      </w:r>
      <w:r w:rsidR="00237D01" w:rsidRPr="0096639B">
        <w:rPr>
          <w:rFonts w:ascii="Times New Roman" w:hAnsi="Times New Roman"/>
          <w:sz w:val="24"/>
          <w:szCs w:val="24"/>
        </w:rPr>
        <w:t>nuolatinio gliukozės kiekio matavimo sistem</w:t>
      </w:r>
      <w:r w:rsidR="009D5B94" w:rsidRPr="0096639B">
        <w:rPr>
          <w:rFonts w:ascii="Times New Roman" w:hAnsi="Times New Roman"/>
          <w:sz w:val="24"/>
          <w:szCs w:val="24"/>
        </w:rPr>
        <w:t>ą</w:t>
      </w:r>
      <w:r w:rsidR="00237D01" w:rsidRPr="0096639B">
        <w:rPr>
          <w:rFonts w:ascii="Times New Roman" w:hAnsi="Times New Roman"/>
          <w:sz w:val="24"/>
          <w:szCs w:val="24"/>
        </w:rPr>
        <w:t xml:space="preserve"> </w:t>
      </w:r>
      <w:r w:rsidR="009D5B94" w:rsidRPr="0096639B">
        <w:rPr>
          <w:rFonts w:ascii="Times New Roman" w:hAnsi="Times New Roman"/>
          <w:sz w:val="24"/>
          <w:szCs w:val="24"/>
          <w:lang w:eastAsia="x-none"/>
        </w:rPr>
        <w:t>VšĮ Kelmės rajono bendrosios praktikos gydytojų centrui</w:t>
      </w:r>
      <w:r w:rsidR="009D5B94" w:rsidRPr="0096639B">
        <w:rPr>
          <w:rFonts w:ascii="Times New Roman" w:hAnsi="Times New Roman"/>
          <w:sz w:val="24"/>
          <w:szCs w:val="24"/>
        </w:rPr>
        <w:t xml:space="preserve"> (toliau – Prekės) </w:t>
      </w:r>
      <w:r w:rsidR="009D5B94" w:rsidRPr="0096639B">
        <w:rPr>
          <w:rFonts w:ascii="Times New Roman" w:hAnsi="Times New Roman"/>
          <w:sz w:val="24"/>
          <w:szCs w:val="24"/>
          <w:lang w:eastAsia="x-none"/>
        </w:rPr>
        <w:t>(BVPŽ kodas – 33195000-3 ligonių stebėsenos sistema).</w:t>
      </w:r>
    </w:p>
    <w:p w14:paraId="4CD439A5" w14:textId="264C10ED" w:rsidR="0096639B" w:rsidRPr="0096639B" w:rsidRDefault="0096639B" w:rsidP="00290252">
      <w:pPr>
        <w:pStyle w:val="Sraopastraipa"/>
        <w:numPr>
          <w:ilvl w:val="1"/>
          <w:numId w:val="19"/>
        </w:numPr>
        <w:tabs>
          <w:tab w:val="left" w:pos="1276"/>
          <w:tab w:val="left" w:pos="1440"/>
        </w:tabs>
        <w:spacing w:after="0" w:line="240" w:lineRule="auto"/>
        <w:ind w:left="0" w:firstLine="851"/>
        <w:jc w:val="both"/>
        <w:outlineLvl w:val="1"/>
        <w:rPr>
          <w:rFonts w:ascii="Times New Roman" w:hAnsi="Times New Roman"/>
          <w:sz w:val="24"/>
          <w:szCs w:val="24"/>
          <w:lang w:eastAsia="x-none"/>
        </w:rPr>
      </w:pPr>
      <w:r w:rsidRPr="0096639B">
        <w:rPr>
          <w:rFonts w:ascii="Times New Roman" w:hAnsi="Times New Roman"/>
          <w:sz w:val="24"/>
          <w:szCs w:val="24"/>
          <w:lang w:eastAsia="lt-LT"/>
        </w:rPr>
        <w:t xml:space="preserve"> </w:t>
      </w:r>
      <w:r w:rsidR="00390B82" w:rsidRPr="0096639B">
        <w:rPr>
          <w:rFonts w:ascii="Times New Roman" w:hAnsi="Times New Roman"/>
          <w:sz w:val="24"/>
          <w:szCs w:val="24"/>
          <w:lang w:eastAsia="lt-LT"/>
        </w:rPr>
        <w:t xml:space="preserve">Pirkimas vykdomas vadovaujantis </w:t>
      </w:r>
      <w:r w:rsidR="00390B82" w:rsidRPr="0096639B">
        <w:rPr>
          <w:rFonts w:ascii="Times New Roman" w:hAnsi="Times New Roman"/>
          <w:sz w:val="24"/>
          <w:szCs w:val="24"/>
        </w:rPr>
        <w:t xml:space="preserve">Lietuvos Respublikos viešųjų pirkimų įstatymu, </w:t>
      </w:r>
      <w:r w:rsidR="00390B82" w:rsidRPr="00622B5E">
        <w:rPr>
          <w:rFonts w:ascii="Times New Roman" w:hAnsi="Times New Roman"/>
          <w:sz w:val="24"/>
          <w:szCs w:val="24"/>
        </w:rPr>
        <w:t>Mažos vertės pirkimų tvarkos aprašu, patvirtintu Viešųjų pirkimų tarnybos direktoriaus 2017 m. birželio 28 d. įsakymu Nr. IS-97,</w:t>
      </w:r>
      <w:r w:rsidR="00390B82" w:rsidRPr="0096639B">
        <w:rPr>
          <w:rFonts w:ascii="Times New Roman" w:hAnsi="Times New Roman"/>
          <w:sz w:val="24"/>
          <w:szCs w:val="24"/>
        </w:rPr>
        <w:t xml:space="preserve"> Lietuvos Respublikos civiliniu kodeksu (toliau – Civilinis kodeksas), kitais viešuosius pirkimus</w:t>
      </w:r>
      <w:r w:rsidR="00365C1C" w:rsidRPr="0096639B">
        <w:rPr>
          <w:rFonts w:ascii="Times New Roman" w:hAnsi="Times New Roman"/>
          <w:sz w:val="24"/>
          <w:szCs w:val="24"/>
        </w:rPr>
        <w:t xml:space="preserve"> </w:t>
      </w:r>
      <w:r w:rsidR="00390B82" w:rsidRPr="0096639B">
        <w:rPr>
          <w:rFonts w:ascii="Times New Roman" w:hAnsi="Times New Roman"/>
          <w:sz w:val="24"/>
          <w:szCs w:val="24"/>
        </w:rPr>
        <w:t>reglamentuojančiais teisės aktais bei šiomis pirkimo sąlygomis. Vartojamos pagrindinės sąvokos, apibrėžtos Viešųjų pirkimų įstatyme</w:t>
      </w:r>
      <w:r w:rsidR="00C145CD" w:rsidRPr="0096639B">
        <w:rPr>
          <w:rFonts w:ascii="Times New Roman" w:hAnsi="Times New Roman"/>
          <w:sz w:val="24"/>
          <w:szCs w:val="24"/>
        </w:rPr>
        <w:t>.</w:t>
      </w:r>
    </w:p>
    <w:p w14:paraId="35C5A688" w14:textId="58894C97" w:rsidR="0096639B" w:rsidRPr="0096639B" w:rsidRDefault="0096639B" w:rsidP="00290252">
      <w:pPr>
        <w:pStyle w:val="Sraopastraipa"/>
        <w:numPr>
          <w:ilvl w:val="1"/>
          <w:numId w:val="19"/>
        </w:numPr>
        <w:tabs>
          <w:tab w:val="left" w:pos="1276"/>
          <w:tab w:val="left" w:pos="1440"/>
        </w:tabs>
        <w:spacing w:after="0" w:line="240" w:lineRule="auto"/>
        <w:ind w:left="0" w:firstLine="851"/>
        <w:jc w:val="both"/>
        <w:outlineLvl w:val="1"/>
        <w:rPr>
          <w:rFonts w:ascii="Times New Roman" w:hAnsi="Times New Roman"/>
          <w:sz w:val="24"/>
          <w:szCs w:val="24"/>
          <w:lang w:eastAsia="x-none"/>
        </w:rPr>
      </w:pPr>
      <w:r w:rsidRPr="0096639B">
        <w:rPr>
          <w:rFonts w:ascii="Times New Roman" w:hAnsi="Times New Roman"/>
          <w:sz w:val="24"/>
          <w:szCs w:val="24"/>
        </w:rPr>
        <w:t xml:space="preserve"> S</w:t>
      </w:r>
      <w:r w:rsidR="00C145CD" w:rsidRPr="0096639B">
        <w:rPr>
          <w:rFonts w:ascii="Times New Roman" w:hAnsi="Times New Roman"/>
          <w:sz w:val="24"/>
          <w:szCs w:val="24"/>
        </w:rPr>
        <w:t xml:space="preserve">kelbimas apie pirkimą paskelbtas Centrinėje viešųjų pirkimų informacinėje sistemoje (toliau – CVP IS) </w:t>
      </w:r>
      <w:hyperlink r:id="rId13" w:history="1">
        <w:r w:rsidR="00C145CD" w:rsidRPr="0096639B">
          <w:rPr>
            <w:rFonts w:ascii="Times New Roman" w:hAnsi="Times New Roman"/>
            <w:i/>
            <w:color w:val="0000FF"/>
            <w:sz w:val="24"/>
            <w:szCs w:val="24"/>
            <w:u w:val="single"/>
          </w:rPr>
          <w:t>https://viesiejipirkimai.lt/</w:t>
        </w:r>
      </w:hyperlink>
      <w:r w:rsidR="00C145CD" w:rsidRPr="0096639B">
        <w:rPr>
          <w:rFonts w:ascii="Times New Roman" w:hAnsi="Times New Roman"/>
          <w:i/>
          <w:sz w:val="24"/>
          <w:szCs w:val="24"/>
        </w:rPr>
        <w:t xml:space="preserve">. </w:t>
      </w:r>
      <w:r w:rsidR="00C145CD" w:rsidRPr="0096639B">
        <w:rPr>
          <w:rFonts w:ascii="Times New Roman" w:hAnsi="Times New Roman"/>
          <w:iCs/>
          <w:sz w:val="24"/>
          <w:szCs w:val="24"/>
        </w:rPr>
        <w:t>Išankstinis informacinis skelbimas nebuvo skelbtas.</w:t>
      </w:r>
      <w:r w:rsidR="00C145CD" w:rsidRPr="0096639B">
        <w:rPr>
          <w:rFonts w:ascii="Times New Roman" w:hAnsi="Times New Roman"/>
          <w:i/>
          <w:sz w:val="24"/>
          <w:szCs w:val="24"/>
        </w:rPr>
        <w:t xml:space="preserve"> </w:t>
      </w:r>
      <w:r w:rsidR="00C145CD" w:rsidRPr="0096639B">
        <w:rPr>
          <w:rFonts w:ascii="Times New Roman" w:eastAsia="Arial Unicode MS" w:hAnsi="Times New Roman"/>
          <w:sz w:val="24"/>
          <w:szCs w:val="24"/>
        </w:rPr>
        <w:t xml:space="preserve">Pirkimas vykdomas CVP IS elektroniniu būdu. Elektroninėmis priemonėmis pasiūlymus gali teikti tik tiekėjai, registruoti CVP IS adresu: </w:t>
      </w:r>
      <w:r w:rsidR="00C145CD" w:rsidRPr="0096639B">
        <w:rPr>
          <w:rFonts w:ascii="Times New Roman" w:eastAsia="Arial Unicode MS" w:hAnsi="Times New Roman"/>
          <w:i/>
          <w:sz w:val="24"/>
          <w:szCs w:val="24"/>
          <w:u w:val="single"/>
        </w:rPr>
        <w:t>https://viesiejipirkimai.lt/</w:t>
      </w:r>
      <w:r w:rsidR="00C145CD" w:rsidRPr="0096639B">
        <w:rPr>
          <w:rFonts w:ascii="Times New Roman" w:eastAsia="Arial Unicode MS" w:hAnsi="Times New Roman"/>
          <w:sz w:val="24"/>
          <w:szCs w:val="24"/>
          <w:u w:val="single"/>
        </w:rPr>
        <w:t>.</w:t>
      </w:r>
      <w:r w:rsidR="00C145CD" w:rsidRPr="0096639B">
        <w:rPr>
          <w:rFonts w:ascii="Times New Roman" w:eastAsia="Arial Unicode MS" w:hAnsi="Times New Roman"/>
          <w:sz w:val="24"/>
          <w:szCs w:val="24"/>
        </w:rPr>
        <w:t xml:space="preserve"> Registracija CVP IS yra nemokama</w:t>
      </w:r>
      <w:r w:rsidR="00C145CD" w:rsidRPr="0096639B">
        <w:rPr>
          <w:rFonts w:ascii="Times New Roman" w:hAnsi="Times New Roman"/>
          <w:sz w:val="24"/>
          <w:szCs w:val="24"/>
        </w:rPr>
        <w:t>.</w:t>
      </w:r>
    </w:p>
    <w:p w14:paraId="008B35C2" w14:textId="4727AF9F" w:rsidR="0096639B" w:rsidRPr="0096639B" w:rsidRDefault="0096639B" w:rsidP="00290252">
      <w:pPr>
        <w:pStyle w:val="Sraopastraipa"/>
        <w:numPr>
          <w:ilvl w:val="1"/>
          <w:numId w:val="19"/>
        </w:numPr>
        <w:tabs>
          <w:tab w:val="left" w:pos="1276"/>
          <w:tab w:val="left" w:pos="1440"/>
        </w:tabs>
        <w:spacing w:after="0" w:line="240" w:lineRule="auto"/>
        <w:ind w:left="0" w:firstLine="851"/>
        <w:jc w:val="both"/>
        <w:outlineLvl w:val="1"/>
        <w:rPr>
          <w:rFonts w:ascii="Times New Roman" w:hAnsi="Times New Roman"/>
          <w:sz w:val="24"/>
          <w:szCs w:val="24"/>
          <w:lang w:eastAsia="x-none"/>
        </w:rPr>
      </w:pPr>
      <w:r w:rsidRPr="0096639B">
        <w:rPr>
          <w:rFonts w:ascii="Times New Roman" w:eastAsia="Arial Unicode MS" w:hAnsi="Times New Roman"/>
          <w:iCs/>
          <w:sz w:val="24"/>
          <w:szCs w:val="24"/>
        </w:rPr>
        <w:t xml:space="preserve"> </w:t>
      </w:r>
      <w:r w:rsidR="00C145CD" w:rsidRPr="0096639B">
        <w:rPr>
          <w:rFonts w:ascii="Times New Roman" w:eastAsia="Arial Unicode MS" w:hAnsi="Times New Roman"/>
          <w:iCs/>
          <w:sz w:val="24"/>
          <w:szCs w:val="24"/>
        </w:rPr>
        <w:t>Pirkimas vykdomas CVP IS elektroniniu būdu, nes tokio pobūdžio prekių CPO kataloge nėra galimybės įsigyti.</w:t>
      </w:r>
    </w:p>
    <w:p w14:paraId="649052B9" w14:textId="77777777" w:rsidR="0096639B" w:rsidRPr="0096639B" w:rsidRDefault="00C145CD" w:rsidP="00290252">
      <w:pPr>
        <w:pStyle w:val="Sraopastraipa"/>
        <w:numPr>
          <w:ilvl w:val="1"/>
          <w:numId w:val="19"/>
        </w:numPr>
        <w:tabs>
          <w:tab w:val="left" w:pos="1276"/>
          <w:tab w:val="left" w:pos="1440"/>
        </w:tabs>
        <w:spacing w:after="0" w:line="240" w:lineRule="auto"/>
        <w:ind w:left="0" w:firstLine="851"/>
        <w:jc w:val="both"/>
        <w:outlineLvl w:val="1"/>
        <w:rPr>
          <w:rFonts w:ascii="Times New Roman" w:hAnsi="Times New Roman"/>
          <w:sz w:val="24"/>
          <w:szCs w:val="24"/>
          <w:lang w:eastAsia="x-none"/>
        </w:rPr>
      </w:pPr>
      <w:r w:rsidRPr="0096639B">
        <w:rPr>
          <w:rFonts w:ascii="Times New Roman" w:hAnsi="Times New Roman"/>
          <w:sz w:val="24"/>
          <w:szCs w:val="24"/>
        </w:rPr>
        <w:t xml:space="preserve"> Pirkimas atliekamas laikantis lygiateisiškumo, nediskriminavimo, skaidrumo, abipusio pripažinimo, proporcingumo principų ir konfidencialumo bei nešališkumo reikalavimų.</w:t>
      </w:r>
    </w:p>
    <w:p w14:paraId="739D9008" w14:textId="4C65AC58" w:rsidR="0096639B" w:rsidRPr="0096639B" w:rsidRDefault="0096639B" w:rsidP="00290252">
      <w:pPr>
        <w:pStyle w:val="Sraopastraipa"/>
        <w:numPr>
          <w:ilvl w:val="1"/>
          <w:numId w:val="19"/>
        </w:numPr>
        <w:tabs>
          <w:tab w:val="left" w:pos="1276"/>
          <w:tab w:val="left" w:pos="1440"/>
        </w:tabs>
        <w:spacing w:after="0" w:line="240" w:lineRule="auto"/>
        <w:ind w:left="0" w:firstLine="851"/>
        <w:jc w:val="both"/>
        <w:outlineLvl w:val="1"/>
        <w:rPr>
          <w:rFonts w:ascii="Times New Roman" w:hAnsi="Times New Roman"/>
          <w:sz w:val="24"/>
          <w:szCs w:val="24"/>
          <w:lang w:eastAsia="x-none"/>
        </w:rPr>
      </w:pPr>
      <w:r w:rsidRPr="0096639B">
        <w:rPr>
          <w:rFonts w:ascii="Times New Roman" w:hAnsi="Times New Roman"/>
          <w:sz w:val="24"/>
          <w:szCs w:val="24"/>
        </w:rPr>
        <w:t xml:space="preserve"> </w:t>
      </w:r>
      <w:r w:rsidR="00C145CD" w:rsidRPr="0096639B">
        <w:rPr>
          <w:rFonts w:ascii="Times New Roman" w:hAnsi="Times New Roman"/>
          <w:sz w:val="24"/>
          <w:szCs w:val="24"/>
        </w:rPr>
        <w:t>CPO privalo nutraukti</w:t>
      </w:r>
      <w:r w:rsidR="00C145CD" w:rsidRPr="0096639B">
        <w:rPr>
          <w:rFonts w:ascii="Times New Roman" w:hAnsi="Times New Roman"/>
          <w:b/>
          <w:bCs/>
          <w:sz w:val="24"/>
          <w:szCs w:val="24"/>
        </w:rPr>
        <w:t xml:space="preserve"> </w:t>
      </w:r>
      <w:r w:rsidR="00C145CD" w:rsidRPr="0096639B">
        <w:rPr>
          <w:rFonts w:ascii="Times New Roman" w:hAnsi="Times New Roman"/>
          <w:sz w:val="24"/>
          <w:szCs w:val="24"/>
        </w:rPr>
        <w:t xml:space="preserve">pradėtas pirkimo procedūras, jeigu buvo pažeisti VPĮ įstatymo </w:t>
      </w:r>
      <w:r w:rsidRPr="0096639B">
        <w:rPr>
          <w:rFonts w:ascii="Times New Roman" w:hAnsi="Times New Roman"/>
          <w:sz w:val="24"/>
          <w:szCs w:val="24"/>
        </w:rPr>
        <w:t xml:space="preserve">          </w:t>
      </w:r>
      <w:r w:rsidR="00C145CD" w:rsidRPr="0096639B">
        <w:rPr>
          <w:rFonts w:ascii="Times New Roman" w:hAnsi="Times New Roman"/>
          <w:sz w:val="24"/>
          <w:szCs w:val="24"/>
        </w:rPr>
        <w:t>17 straipsnio 1 dalyje nustatyti principai ir atitinkamos padėties negalima ištaisyti.</w:t>
      </w:r>
    </w:p>
    <w:p w14:paraId="61DB258F" w14:textId="77777777" w:rsidR="0096639B" w:rsidRPr="0096639B" w:rsidRDefault="0096639B" w:rsidP="00290252">
      <w:pPr>
        <w:pStyle w:val="Sraopastraipa"/>
        <w:numPr>
          <w:ilvl w:val="1"/>
          <w:numId w:val="19"/>
        </w:numPr>
        <w:tabs>
          <w:tab w:val="left" w:pos="1276"/>
          <w:tab w:val="left" w:pos="1440"/>
        </w:tabs>
        <w:spacing w:after="0" w:line="240" w:lineRule="auto"/>
        <w:ind w:left="0" w:firstLine="851"/>
        <w:jc w:val="both"/>
        <w:outlineLvl w:val="1"/>
        <w:rPr>
          <w:rFonts w:ascii="Times New Roman" w:hAnsi="Times New Roman"/>
          <w:sz w:val="24"/>
          <w:szCs w:val="24"/>
          <w:lang w:eastAsia="x-none"/>
        </w:rPr>
      </w:pPr>
      <w:r w:rsidRPr="0096639B">
        <w:rPr>
          <w:rFonts w:ascii="Times New Roman" w:hAnsi="Times New Roman"/>
          <w:sz w:val="24"/>
          <w:szCs w:val="24"/>
        </w:rPr>
        <w:t xml:space="preserve"> </w:t>
      </w:r>
      <w:r w:rsidR="00C145CD" w:rsidRPr="0096639B">
        <w:rPr>
          <w:rFonts w:ascii="Times New Roman" w:hAnsi="Times New Roman"/>
          <w:sz w:val="24"/>
          <w:szCs w:val="24"/>
        </w:rPr>
        <w:t>CPO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8B6CE95" w14:textId="77777777" w:rsidR="0096639B" w:rsidRPr="0096639B" w:rsidRDefault="0096639B" w:rsidP="00290252">
      <w:pPr>
        <w:pStyle w:val="Sraopastraipa"/>
        <w:numPr>
          <w:ilvl w:val="1"/>
          <w:numId w:val="19"/>
        </w:numPr>
        <w:tabs>
          <w:tab w:val="left" w:pos="1276"/>
          <w:tab w:val="left" w:pos="1440"/>
        </w:tabs>
        <w:spacing w:after="0" w:line="240" w:lineRule="auto"/>
        <w:ind w:left="0" w:firstLine="851"/>
        <w:jc w:val="both"/>
        <w:outlineLvl w:val="1"/>
        <w:rPr>
          <w:rFonts w:ascii="Times New Roman" w:hAnsi="Times New Roman"/>
          <w:sz w:val="24"/>
          <w:szCs w:val="24"/>
          <w:lang w:eastAsia="x-none"/>
        </w:rPr>
      </w:pPr>
      <w:r w:rsidRPr="0096639B">
        <w:rPr>
          <w:rFonts w:ascii="Times New Roman" w:hAnsi="Times New Roman"/>
          <w:sz w:val="24"/>
          <w:szCs w:val="24"/>
        </w:rPr>
        <w:t xml:space="preserve"> </w:t>
      </w:r>
      <w:r w:rsidR="00C145CD" w:rsidRPr="0096639B">
        <w:rPr>
          <w:rFonts w:ascii="Times New Roman" w:hAnsi="Times New Roman"/>
          <w:sz w:val="24"/>
          <w:szCs w:val="24"/>
        </w:rPr>
        <w:t>CPO nėra pridėtinės vertės mokesčio (toliau – PVM) mokėtoja.</w:t>
      </w:r>
    </w:p>
    <w:p w14:paraId="29A5EDD7" w14:textId="281FF895" w:rsidR="00C145CD" w:rsidRPr="0096639B" w:rsidRDefault="0096639B" w:rsidP="00290252">
      <w:pPr>
        <w:pStyle w:val="Sraopastraipa"/>
        <w:numPr>
          <w:ilvl w:val="1"/>
          <w:numId w:val="19"/>
        </w:numPr>
        <w:tabs>
          <w:tab w:val="left" w:pos="1276"/>
          <w:tab w:val="left" w:pos="1440"/>
        </w:tabs>
        <w:spacing w:after="0" w:line="240" w:lineRule="auto"/>
        <w:ind w:left="0" w:firstLine="851"/>
        <w:jc w:val="both"/>
        <w:outlineLvl w:val="1"/>
        <w:rPr>
          <w:rFonts w:ascii="Times New Roman" w:hAnsi="Times New Roman"/>
          <w:sz w:val="24"/>
          <w:szCs w:val="24"/>
          <w:lang w:eastAsia="x-none"/>
        </w:rPr>
      </w:pPr>
      <w:r w:rsidRPr="0096639B">
        <w:rPr>
          <w:rFonts w:ascii="Times New Roman" w:hAnsi="Times New Roman"/>
          <w:sz w:val="24"/>
          <w:szCs w:val="24"/>
        </w:rPr>
        <w:t xml:space="preserve"> </w:t>
      </w:r>
      <w:r w:rsidR="00C145CD" w:rsidRPr="0096639B">
        <w:rPr>
          <w:rFonts w:ascii="Times New Roman" w:hAnsi="Times New Roman"/>
          <w:sz w:val="24"/>
          <w:szCs w:val="24"/>
        </w:rPr>
        <w:t>Visos pirkimo sąlygos nustatytos pirkimo dokumentuose:</w:t>
      </w:r>
    </w:p>
    <w:p w14:paraId="5DA22C24" w14:textId="3E2CBC29" w:rsidR="00C145CD" w:rsidRPr="0096639B" w:rsidRDefault="0096639B" w:rsidP="00290252">
      <w:pPr>
        <w:pStyle w:val="Sraopastraipa"/>
        <w:tabs>
          <w:tab w:val="left" w:pos="1276"/>
        </w:tabs>
        <w:spacing w:after="0" w:line="240" w:lineRule="auto"/>
        <w:ind w:left="851"/>
        <w:jc w:val="both"/>
        <w:rPr>
          <w:rFonts w:ascii="Times New Roman" w:hAnsi="Times New Roman"/>
          <w:sz w:val="24"/>
          <w:szCs w:val="24"/>
        </w:rPr>
      </w:pPr>
      <w:r w:rsidRPr="0096639B">
        <w:rPr>
          <w:rFonts w:ascii="Times New Roman" w:hAnsi="Times New Roman"/>
          <w:sz w:val="24"/>
          <w:szCs w:val="24"/>
        </w:rPr>
        <w:t xml:space="preserve">1.9.1. </w:t>
      </w:r>
      <w:r w:rsidR="00C145CD" w:rsidRPr="0096639B">
        <w:rPr>
          <w:rFonts w:ascii="Times New Roman" w:hAnsi="Times New Roman"/>
          <w:sz w:val="24"/>
          <w:szCs w:val="24"/>
        </w:rPr>
        <w:t>skelbime apie pirkimą;</w:t>
      </w:r>
    </w:p>
    <w:p w14:paraId="31845585" w14:textId="2F147080" w:rsidR="00C145CD" w:rsidRPr="0096639B" w:rsidRDefault="0096639B" w:rsidP="00290252">
      <w:pPr>
        <w:pStyle w:val="Sraopastraipa"/>
        <w:tabs>
          <w:tab w:val="left" w:pos="1276"/>
        </w:tabs>
        <w:spacing w:after="0" w:line="240" w:lineRule="auto"/>
        <w:ind w:left="851"/>
        <w:jc w:val="both"/>
        <w:rPr>
          <w:rFonts w:ascii="Times New Roman" w:hAnsi="Times New Roman"/>
          <w:sz w:val="24"/>
          <w:szCs w:val="24"/>
        </w:rPr>
      </w:pPr>
      <w:r w:rsidRPr="0096639B">
        <w:rPr>
          <w:rFonts w:ascii="Times New Roman" w:hAnsi="Times New Roman"/>
          <w:sz w:val="24"/>
          <w:szCs w:val="24"/>
        </w:rPr>
        <w:t xml:space="preserve">1.9.2. </w:t>
      </w:r>
      <w:r w:rsidR="00C145CD" w:rsidRPr="0096639B">
        <w:rPr>
          <w:rFonts w:ascii="Times New Roman" w:hAnsi="Times New Roman"/>
          <w:sz w:val="24"/>
          <w:szCs w:val="24"/>
        </w:rPr>
        <w:t>šiuose pirkimo dokumentuose (kartu su priedais);</w:t>
      </w:r>
    </w:p>
    <w:p w14:paraId="3CD18D22" w14:textId="4D15F109" w:rsidR="00C145CD" w:rsidRPr="0096639B" w:rsidRDefault="0096639B" w:rsidP="00290252">
      <w:pPr>
        <w:pStyle w:val="Sraopastraipa"/>
        <w:tabs>
          <w:tab w:val="left" w:pos="1276"/>
        </w:tabs>
        <w:spacing w:after="0" w:line="240" w:lineRule="auto"/>
        <w:ind w:left="0" w:firstLine="851"/>
        <w:jc w:val="both"/>
        <w:rPr>
          <w:rFonts w:ascii="Times New Roman" w:hAnsi="Times New Roman"/>
          <w:sz w:val="24"/>
          <w:szCs w:val="24"/>
        </w:rPr>
      </w:pPr>
      <w:r w:rsidRPr="0096639B">
        <w:rPr>
          <w:rFonts w:ascii="Times New Roman" w:hAnsi="Times New Roman"/>
          <w:sz w:val="24"/>
          <w:szCs w:val="24"/>
        </w:rPr>
        <w:t xml:space="preserve">1.9.3. </w:t>
      </w:r>
      <w:r w:rsidR="00C145CD" w:rsidRPr="0096639B">
        <w:rPr>
          <w:rFonts w:ascii="Times New Roman" w:hAnsi="Times New Roman"/>
          <w:sz w:val="24"/>
          <w:szCs w:val="24"/>
        </w:rPr>
        <w:t>dokumentų paaiškinimuose (patikslinimuose), taip pat atsakymuose į tiekėjų klausimus (jei tokių bus);</w:t>
      </w:r>
    </w:p>
    <w:p w14:paraId="32D579A2" w14:textId="77777777" w:rsidR="0096639B" w:rsidRPr="0096639B" w:rsidRDefault="0096639B" w:rsidP="00290252">
      <w:pPr>
        <w:pStyle w:val="Sraopastraipa"/>
        <w:tabs>
          <w:tab w:val="left" w:pos="1276"/>
        </w:tabs>
        <w:spacing w:after="0" w:line="240" w:lineRule="auto"/>
        <w:ind w:left="851"/>
        <w:jc w:val="both"/>
        <w:rPr>
          <w:rFonts w:ascii="Times New Roman" w:hAnsi="Times New Roman"/>
          <w:sz w:val="24"/>
          <w:szCs w:val="24"/>
        </w:rPr>
      </w:pPr>
      <w:r w:rsidRPr="0096639B">
        <w:rPr>
          <w:rFonts w:ascii="Times New Roman" w:hAnsi="Times New Roman"/>
          <w:sz w:val="24"/>
          <w:szCs w:val="24"/>
        </w:rPr>
        <w:t xml:space="preserve">1.9.4. </w:t>
      </w:r>
      <w:r w:rsidR="00C145CD" w:rsidRPr="0096639B">
        <w:rPr>
          <w:rFonts w:ascii="Times New Roman" w:hAnsi="Times New Roman"/>
          <w:sz w:val="24"/>
          <w:szCs w:val="24"/>
        </w:rPr>
        <w:t>kituose CVP IS priemonėmis pateiktuose dokumentuose.</w:t>
      </w:r>
    </w:p>
    <w:p w14:paraId="3373E78A" w14:textId="4C6163EF" w:rsidR="0096639B" w:rsidRPr="0096639B" w:rsidRDefault="0096639B" w:rsidP="00290252">
      <w:pPr>
        <w:pStyle w:val="Sraopastraipa"/>
        <w:tabs>
          <w:tab w:val="left" w:pos="1276"/>
        </w:tabs>
        <w:spacing w:after="0" w:line="240" w:lineRule="auto"/>
        <w:ind w:left="851"/>
        <w:jc w:val="both"/>
        <w:rPr>
          <w:rFonts w:ascii="Times New Roman" w:hAnsi="Times New Roman"/>
          <w:sz w:val="24"/>
          <w:szCs w:val="24"/>
        </w:rPr>
      </w:pPr>
      <w:r w:rsidRPr="0096639B">
        <w:rPr>
          <w:rFonts w:ascii="Times New Roman" w:hAnsi="Times New Roman"/>
          <w:sz w:val="24"/>
          <w:szCs w:val="24"/>
        </w:rPr>
        <w:t xml:space="preserve">1.10. </w:t>
      </w:r>
      <w:r w:rsidR="00C21B78" w:rsidRPr="0096639B">
        <w:rPr>
          <w:rFonts w:ascii="Times New Roman" w:hAnsi="Times New Roman"/>
          <w:sz w:val="24"/>
          <w:szCs w:val="24"/>
        </w:rPr>
        <w:t>CPO</w:t>
      </w:r>
      <w:r w:rsidR="00F1449B" w:rsidRPr="0096639B">
        <w:rPr>
          <w:rFonts w:ascii="Times New Roman" w:hAnsi="Times New Roman"/>
          <w:sz w:val="24"/>
          <w:szCs w:val="24"/>
        </w:rPr>
        <w:t xml:space="preserve"> nėra pridėtinės vertės mokesčio (toliau – PVM) mokėtoja.</w:t>
      </w:r>
    </w:p>
    <w:p w14:paraId="48428113" w14:textId="565EBA3B" w:rsidR="00C21B78" w:rsidRPr="0096639B" w:rsidRDefault="0096639B" w:rsidP="00290252">
      <w:pPr>
        <w:pStyle w:val="Sraopastraipa"/>
        <w:tabs>
          <w:tab w:val="left" w:pos="1276"/>
        </w:tabs>
        <w:spacing w:after="0" w:line="240" w:lineRule="auto"/>
        <w:ind w:left="851"/>
        <w:jc w:val="both"/>
        <w:rPr>
          <w:rFonts w:ascii="Times New Roman" w:hAnsi="Times New Roman"/>
          <w:sz w:val="24"/>
          <w:szCs w:val="24"/>
        </w:rPr>
      </w:pPr>
      <w:r w:rsidRPr="0096639B">
        <w:rPr>
          <w:rFonts w:ascii="Times New Roman" w:hAnsi="Times New Roman"/>
          <w:sz w:val="24"/>
          <w:szCs w:val="24"/>
        </w:rPr>
        <w:t>1.</w:t>
      </w:r>
      <w:r w:rsidRPr="0096639B">
        <w:rPr>
          <w:rFonts w:ascii="Times New Roman" w:hAnsi="Times New Roman"/>
          <w:bCs/>
          <w:sz w:val="24"/>
          <w:szCs w:val="24"/>
          <w:shd w:val="clear" w:color="auto" w:fill="FFFFFF"/>
        </w:rPr>
        <w:t xml:space="preserve">11. </w:t>
      </w:r>
      <w:r w:rsidR="00C21B78" w:rsidRPr="0096639B">
        <w:rPr>
          <w:rFonts w:ascii="Times New Roman" w:hAnsi="Times New Roman"/>
          <w:bCs/>
          <w:sz w:val="24"/>
          <w:szCs w:val="24"/>
          <w:shd w:val="clear" w:color="auto" w:fill="FFFFFF"/>
        </w:rPr>
        <w:t>CPO pirkimo procedūras vykdys iki sutarties pasirašymo.</w:t>
      </w:r>
    </w:p>
    <w:p w14:paraId="2A37EEFA" w14:textId="77777777" w:rsidR="008666BF" w:rsidRPr="0096639B" w:rsidRDefault="008666BF" w:rsidP="00290252">
      <w:pPr>
        <w:tabs>
          <w:tab w:val="left" w:pos="360"/>
          <w:tab w:val="left" w:pos="851"/>
          <w:tab w:val="left" w:pos="1470"/>
        </w:tabs>
        <w:spacing w:after="0" w:line="240" w:lineRule="auto"/>
        <w:jc w:val="both"/>
        <w:outlineLvl w:val="1"/>
        <w:rPr>
          <w:rFonts w:asciiTheme="majorBidi" w:hAnsiTheme="majorBidi" w:cstheme="majorBidi"/>
        </w:rPr>
      </w:pPr>
    </w:p>
    <w:bookmarkEnd w:id="2"/>
    <w:bookmarkEnd w:id="3"/>
    <w:p w14:paraId="72DC7539" w14:textId="572FC37B" w:rsidR="00B03D95" w:rsidRPr="00312120" w:rsidRDefault="00BB6983" w:rsidP="00290252">
      <w:pPr>
        <w:tabs>
          <w:tab w:val="left" w:pos="3878"/>
        </w:tabs>
        <w:spacing w:line="240" w:lineRule="auto"/>
        <w:jc w:val="center"/>
        <w:rPr>
          <w:b/>
          <w:bCs/>
          <w:szCs w:val="22"/>
        </w:rPr>
      </w:pPr>
      <w:r>
        <w:rPr>
          <w:b/>
          <w:bCs/>
          <w:szCs w:val="22"/>
        </w:rPr>
        <w:t xml:space="preserve">II. </w:t>
      </w:r>
      <w:r w:rsidR="00273A97" w:rsidRPr="004058C8">
        <w:rPr>
          <w:b/>
          <w:bCs/>
          <w:szCs w:val="22"/>
        </w:rPr>
        <w:t>PIRKIMO OBJEKTAS</w:t>
      </w:r>
    </w:p>
    <w:p w14:paraId="6DBA2F30" w14:textId="3E256143" w:rsidR="00FC067F" w:rsidRPr="0096639B" w:rsidRDefault="00B46CC6" w:rsidP="00290252">
      <w:pPr>
        <w:tabs>
          <w:tab w:val="left" w:pos="360"/>
          <w:tab w:val="left" w:pos="1440"/>
        </w:tabs>
        <w:spacing w:after="0" w:line="240" w:lineRule="auto"/>
        <w:ind w:firstLine="854"/>
        <w:jc w:val="both"/>
        <w:outlineLvl w:val="1"/>
        <w:rPr>
          <w:lang w:eastAsia="x-none"/>
        </w:rPr>
      </w:pPr>
      <w:bookmarkStart w:id="4" w:name="_Toc47844931"/>
      <w:bookmarkStart w:id="5" w:name="_Toc60525485"/>
      <w:r w:rsidRPr="0096639B">
        <w:t>2.</w:t>
      </w:r>
      <w:r w:rsidRPr="00BB6983">
        <w:t>1.</w:t>
      </w:r>
      <w:r w:rsidRPr="0096639B">
        <w:rPr>
          <w:b/>
          <w:bCs/>
        </w:rPr>
        <w:t xml:space="preserve"> </w:t>
      </w:r>
      <w:r w:rsidR="000B5E8B" w:rsidRPr="0096639B">
        <w:rPr>
          <w:b/>
          <w:bCs/>
        </w:rPr>
        <w:t>Pirkimo objektas</w:t>
      </w:r>
      <w:r w:rsidR="00B03D95" w:rsidRPr="0096639B">
        <w:rPr>
          <w:bCs/>
        </w:rPr>
        <w:t xml:space="preserve"> – </w:t>
      </w:r>
      <w:r w:rsidR="00A97C85">
        <w:rPr>
          <w:bCs/>
        </w:rPr>
        <w:t>n</w:t>
      </w:r>
      <w:r w:rsidR="008666BF" w:rsidRPr="0096639B">
        <w:t>uolatinio gliukozės kiekio matavimo sistem</w:t>
      </w:r>
      <w:r w:rsidR="00A97C85">
        <w:t xml:space="preserve">a </w:t>
      </w:r>
      <w:r w:rsidR="0096639B" w:rsidRPr="0096639B">
        <w:t>VšĮ Kelmės rajono bendrosios praktikos gydytojų centrui.</w:t>
      </w:r>
    </w:p>
    <w:p w14:paraId="52B23D91" w14:textId="59A404C8" w:rsidR="00FC067F" w:rsidRPr="0096639B" w:rsidRDefault="00FC067F" w:rsidP="00290252">
      <w:pPr>
        <w:tabs>
          <w:tab w:val="left" w:pos="360"/>
          <w:tab w:val="left" w:pos="1440"/>
        </w:tabs>
        <w:spacing w:after="0" w:line="240" w:lineRule="auto"/>
        <w:ind w:firstLine="854"/>
        <w:jc w:val="both"/>
        <w:outlineLvl w:val="1"/>
      </w:pPr>
      <w:r w:rsidRPr="0096639B">
        <w:rPr>
          <w:lang w:eastAsia="x-none"/>
        </w:rPr>
        <w:t xml:space="preserve">2.2. </w:t>
      </w:r>
      <w:r w:rsidRPr="0096639B">
        <w:rPr>
          <w:lang w:eastAsia="lt-LT"/>
        </w:rPr>
        <w:t xml:space="preserve">Pirkimas finansuojamas ES lėšomis pagal ES projektą </w:t>
      </w:r>
      <w:r w:rsidRPr="0096639B">
        <w:t>„Kelmės rajono sveikatos centro veiklos modelio diegimas” Nr. 09-023-P-0038.</w:t>
      </w:r>
    </w:p>
    <w:p w14:paraId="0158F487" w14:textId="7757CD34" w:rsidR="00FC067F" w:rsidRPr="0096639B" w:rsidRDefault="00FC067F" w:rsidP="00290252">
      <w:pPr>
        <w:tabs>
          <w:tab w:val="left" w:pos="360"/>
          <w:tab w:val="left" w:pos="1440"/>
        </w:tabs>
        <w:spacing w:after="0" w:line="240" w:lineRule="auto"/>
        <w:ind w:firstLine="854"/>
        <w:jc w:val="both"/>
        <w:outlineLvl w:val="1"/>
        <w:rPr>
          <w:rFonts w:eastAsia="Times New Roman"/>
        </w:rPr>
      </w:pPr>
      <w:r w:rsidRPr="0096639B">
        <w:rPr>
          <w:rFonts w:eastAsia="Times New Roman"/>
        </w:rPr>
        <w:t xml:space="preserve">2.3. Perkamų prekių kiekis ir detalus jų aprašymas pateikiamas </w:t>
      </w:r>
      <w:r w:rsidR="00FB69EC">
        <w:rPr>
          <w:rFonts w:eastAsia="Times New Roman"/>
        </w:rPr>
        <w:t>T</w:t>
      </w:r>
      <w:r w:rsidRPr="0096639B">
        <w:rPr>
          <w:rFonts w:eastAsia="Times New Roman"/>
        </w:rPr>
        <w:t>echninėje specifikacijoje (Konkurso sąlygų 2 pried</w:t>
      </w:r>
      <w:r w:rsidR="00A97C85">
        <w:rPr>
          <w:rFonts w:eastAsia="Times New Roman"/>
        </w:rPr>
        <w:t>e</w:t>
      </w:r>
      <w:r w:rsidRPr="0096639B">
        <w:rPr>
          <w:rFonts w:eastAsia="Times New Roman"/>
        </w:rPr>
        <w:t>).</w:t>
      </w:r>
    </w:p>
    <w:p w14:paraId="314B5D03" w14:textId="77777777" w:rsidR="00FA3E94" w:rsidRDefault="00FC067F" w:rsidP="00290252">
      <w:pPr>
        <w:tabs>
          <w:tab w:val="left" w:pos="360"/>
          <w:tab w:val="left" w:pos="1440"/>
        </w:tabs>
        <w:spacing w:after="0" w:line="240" w:lineRule="auto"/>
        <w:ind w:firstLine="854"/>
        <w:jc w:val="both"/>
        <w:outlineLvl w:val="1"/>
        <w:rPr>
          <w:rFonts w:eastAsia="Times New Roman"/>
        </w:rPr>
      </w:pPr>
      <w:r w:rsidRPr="0096639B">
        <w:rPr>
          <w:rFonts w:eastAsia="Times New Roman"/>
        </w:rPr>
        <w:t xml:space="preserve">2.4. </w:t>
      </w:r>
      <w:r w:rsidR="00FA3E94" w:rsidRPr="009377B7">
        <w:rPr>
          <w:rFonts w:eastAsia="Times New Roman"/>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A3E94" w:rsidRPr="009377B7">
        <w:rPr>
          <w:rFonts w:eastAsia="Times New Roman"/>
          <w:i/>
          <w:iCs/>
        </w:rPr>
        <w:t xml:space="preserve"> </w:t>
      </w:r>
      <w:r w:rsidR="00FA3E94" w:rsidRPr="009377B7">
        <w:rPr>
          <w:rFonts w:eastAsia="Times New Roman"/>
        </w:rPr>
        <w:t xml:space="preserve">Techninėje specifikacijoje pateikti minimalūs reikalavimai. </w:t>
      </w:r>
    </w:p>
    <w:p w14:paraId="7A82F82B" w14:textId="6F3076D3" w:rsidR="00FC067F" w:rsidRPr="0096639B" w:rsidRDefault="004A2F7D" w:rsidP="00290252">
      <w:pPr>
        <w:tabs>
          <w:tab w:val="left" w:pos="360"/>
          <w:tab w:val="left" w:pos="1440"/>
        </w:tabs>
        <w:spacing w:after="0" w:line="240" w:lineRule="auto"/>
        <w:ind w:firstLine="854"/>
        <w:jc w:val="both"/>
        <w:outlineLvl w:val="1"/>
      </w:pPr>
      <w:r w:rsidRPr="0096639B">
        <w:rPr>
          <w:bCs/>
        </w:rPr>
        <w:lastRenderedPageBreak/>
        <w:t>2.</w:t>
      </w:r>
      <w:r w:rsidR="00FC067F" w:rsidRPr="0096639B">
        <w:rPr>
          <w:bCs/>
        </w:rPr>
        <w:t>5</w:t>
      </w:r>
      <w:r w:rsidRPr="0096639B">
        <w:rPr>
          <w:bCs/>
        </w:rPr>
        <w:t xml:space="preserve">. </w:t>
      </w:r>
      <w:r w:rsidR="00646035" w:rsidRPr="0096639B">
        <w:rPr>
          <w:bCs/>
          <w:shd w:val="clear" w:color="auto" w:fill="FFFFFF"/>
        </w:rPr>
        <w:t>Pirkim</w:t>
      </w:r>
      <w:r w:rsidR="00FC067F" w:rsidRPr="0096639B">
        <w:rPr>
          <w:bCs/>
          <w:shd w:val="clear" w:color="auto" w:fill="FFFFFF"/>
        </w:rPr>
        <w:t>o objektas</w:t>
      </w:r>
      <w:r w:rsidR="00646035" w:rsidRPr="0096639B">
        <w:rPr>
          <w:bCs/>
          <w:shd w:val="clear" w:color="auto" w:fill="FFFFFF"/>
        </w:rPr>
        <w:t xml:space="preserve"> </w:t>
      </w:r>
      <w:r w:rsidR="00237D01" w:rsidRPr="0096639B">
        <w:rPr>
          <w:bCs/>
          <w:shd w:val="clear" w:color="auto" w:fill="FFFFFF"/>
        </w:rPr>
        <w:t>į dalis ne</w:t>
      </w:r>
      <w:r w:rsidR="00B50935" w:rsidRPr="0096639B">
        <w:rPr>
          <w:bCs/>
          <w:shd w:val="clear" w:color="auto" w:fill="FFFFFF"/>
        </w:rPr>
        <w:t>skaidomas</w:t>
      </w:r>
      <w:r w:rsidR="00237D01" w:rsidRPr="0096639B">
        <w:rPr>
          <w:bCs/>
          <w:shd w:val="clear" w:color="auto" w:fill="FFFFFF"/>
        </w:rPr>
        <w:t>.</w:t>
      </w:r>
      <w:r w:rsidR="00FC067F" w:rsidRPr="0096639B">
        <w:rPr>
          <w:bCs/>
          <w:shd w:val="clear" w:color="auto" w:fill="FFFFFF"/>
        </w:rPr>
        <w:t xml:space="preserve"> </w:t>
      </w:r>
      <w:r w:rsidR="00FC067F" w:rsidRPr="0096639B">
        <w:t xml:space="preserve">Tiekėjai privalo siūlyti visą prekių kiekį, nurodytą Techninėje specifikacijoje (Konkurso sąlygų 2 priedas). </w:t>
      </w:r>
    </w:p>
    <w:p w14:paraId="1DC72C72" w14:textId="4132C1CA" w:rsidR="00FC067F" w:rsidRPr="0096639B" w:rsidRDefault="00FC067F" w:rsidP="00290252">
      <w:pPr>
        <w:pStyle w:val="Sraopastraipa2"/>
        <w:tabs>
          <w:tab w:val="left" w:pos="1440"/>
        </w:tabs>
        <w:spacing w:after="0" w:line="240" w:lineRule="auto"/>
        <w:ind w:left="0" w:firstLine="854"/>
        <w:jc w:val="both"/>
        <w:rPr>
          <w:bCs/>
          <w:shd w:val="clear" w:color="auto" w:fill="FFFFFF"/>
        </w:rPr>
      </w:pPr>
      <w:r w:rsidRPr="0096639B">
        <w:t>2.6. Perkančioji organizacija neleidžia pateikti alternatyvių pasiūlymų. Tiekėjui pateikus alternatyvų pasiūlymą (alternatyvius pasiūlymus), jo pasiūlymas ir alternatyvūs pasiūlymai bus atmesti.</w:t>
      </w:r>
    </w:p>
    <w:p w14:paraId="0C955656" w14:textId="3CEDDCCD" w:rsidR="008666BF" w:rsidRPr="00DE2C46" w:rsidRDefault="008666BF" w:rsidP="00290252">
      <w:pPr>
        <w:pStyle w:val="Sraopastraipa2"/>
        <w:tabs>
          <w:tab w:val="left" w:pos="1440"/>
        </w:tabs>
        <w:spacing w:after="0" w:line="240" w:lineRule="auto"/>
        <w:ind w:left="0" w:firstLine="854"/>
        <w:jc w:val="both"/>
      </w:pPr>
      <w:r w:rsidRPr="0096639B">
        <w:t>2.</w:t>
      </w:r>
      <w:r w:rsidR="00622B5E">
        <w:t>7</w:t>
      </w:r>
      <w:r w:rsidRPr="0096639B">
        <w:t xml:space="preserve">. </w:t>
      </w:r>
      <w:r w:rsidR="00A53089" w:rsidRPr="0096639B">
        <w:rPr>
          <w:b/>
          <w:bCs/>
        </w:rPr>
        <w:t>Sutarties galiojimas:</w:t>
      </w:r>
      <w:r w:rsidR="00A53089" w:rsidRPr="0096639B">
        <w:rPr>
          <w:kern w:val="2"/>
        </w:rPr>
        <w:t xml:space="preserve"> </w:t>
      </w:r>
      <w:r w:rsidR="00C5758E" w:rsidRPr="00BA2E65">
        <w:t xml:space="preserve">Ši Sutartis laikoma sudaryta ir įsigalioja nuo Sutarties pasirašymo (antrosios Šalies pasirašymo </w:t>
      </w:r>
      <w:r w:rsidR="00C5758E" w:rsidRPr="0071360E">
        <w:t>dieną),</w:t>
      </w:r>
      <w:r w:rsidR="00980289" w:rsidRPr="0071360E">
        <w:rPr>
          <w:kern w:val="2"/>
        </w:rPr>
        <w:t xml:space="preserve"> </w:t>
      </w:r>
      <w:r w:rsidR="00C5758E" w:rsidRPr="0071360E">
        <w:rPr>
          <w:kern w:val="2"/>
        </w:rPr>
        <w:t xml:space="preserve">bet ne anksčiau kaip nuo </w:t>
      </w:r>
      <w:r w:rsidR="00980289" w:rsidRPr="0071360E">
        <w:rPr>
          <w:kern w:val="2"/>
        </w:rPr>
        <w:t>2026 m. sausio 5 d.</w:t>
      </w:r>
      <w:r w:rsidR="00A53089" w:rsidRPr="0071360E">
        <w:rPr>
          <w:kern w:val="2"/>
        </w:rPr>
        <w:t xml:space="preserve"> </w:t>
      </w:r>
      <w:r w:rsidR="00FC067F" w:rsidRPr="0071360E">
        <w:rPr>
          <w:kern w:val="2"/>
        </w:rPr>
        <w:t xml:space="preserve">Sutartis </w:t>
      </w:r>
      <w:r w:rsidR="00FC067F" w:rsidRPr="0096639B">
        <w:rPr>
          <w:kern w:val="2"/>
        </w:rPr>
        <w:t>galioja iki visiško prievolių įvykdymo</w:t>
      </w:r>
      <w:r w:rsidR="00AB6D48">
        <w:rPr>
          <w:kern w:val="2"/>
        </w:rPr>
        <w:t xml:space="preserve">, </w:t>
      </w:r>
      <w:r w:rsidR="00312120" w:rsidRPr="00DE2C46">
        <w:rPr>
          <w:kern w:val="2"/>
        </w:rPr>
        <w:t>kol bus išpirktas Sutartyje numatytas prekių kiekis</w:t>
      </w:r>
      <w:r w:rsidR="00FC067F" w:rsidRPr="00DE2C46">
        <w:rPr>
          <w:kern w:val="2"/>
        </w:rPr>
        <w:t xml:space="preserve">, bet jos terminas negali būti ilgesnis kaip </w:t>
      </w:r>
      <w:r w:rsidR="00FC067F" w:rsidRPr="00DE2C46">
        <w:rPr>
          <w:b/>
          <w:kern w:val="2"/>
        </w:rPr>
        <w:t xml:space="preserve">17 </w:t>
      </w:r>
      <w:r w:rsidR="00FC067F" w:rsidRPr="00DE2C46">
        <w:rPr>
          <w:b/>
          <w:bCs/>
          <w:kern w:val="2"/>
        </w:rPr>
        <w:t>(septyniolika)</w:t>
      </w:r>
      <w:r w:rsidR="00FC067F" w:rsidRPr="00DE2C46">
        <w:rPr>
          <w:kern w:val="2"/>
        </w:rPr>
        <w:t xml:space="preserve"> mėnesių.</w:t>
      </w:r>
    </w:p>
    <w:p w14:paraId="581DE6C6" w14:textId="6DD92D59" w:rsidR="008666BF" w:rsidRPr="00DE2C46" w:rsidRDefault="008666BF" w:rsidP="00290252">
      <w:pPr>
        <w:pStyle w:val="Sraopastraipa2"/>
        <w:tabs>
          <w:tab w:val="left" w:pos="1440"/>
        </w:tabs>
        <w:spacing w:after="0" w:line="240" w:lineRule="auto"/>
        <w:ind w:left="0" w:firstLine="854"/>
        <w:jc w:val="both"/>
      </w:pPr>
      <w:r w:rsidRPr="0096639B">
        <w:rPr>
          <w:iCs/>
        </w:rPr>
        <w:t>2.</w:t>
      </w:r>
      <w:r w:rsidR="00622B5E">
        <w:rPr>
          <w:iCs/>
        </w:rPr>
        <w:t>8</w:t>
      </w:r>
      <w:r w:rsidRPr="0096639B">
        <w:rPr>
          <w:iCs/>
        </w:rPr>
        <w:t>.</w:t>
      </w:r>
      <w:r w:rsidRPr="0096639B">
        <w:rPr>
          <w:b/>
          <w:bCs/>
          <w:iCs/>
        </w:rPr>
        <w:t xml:space="preserve"> Prek</w:t>
      </w:r>
      <w:r w:rsidR="00E94AC0" w:rsidRPr="0096639B">
        <w:rPr>
          <w:b/>
          <w:bCs/>
          <w:iCs/>
        </w:rPr>
        <w:t>ių</w:t>
      </w:r>
      <w:r w:rsidRPr="0096639B">
        <w:rPr>
          <w:b/>
          <w:bCs/>
          <w:iCs/>
        </w:rPr>
        <w:t xml:space="preserve"> pristaty</w:t>
      </w:r>
      <w:r w:rsidR="00A53089" w:rsidRPr="0096639B">
        <w:rPr>
          <w:b/>
          <w:bCs/>
          <w:iCs/>
        </w:rPr>
        <w:t xml:space="preserve">mas </w:t>
      </w:r>
      <w:r w:rsidRPr="0096639B">
        <w:rPr>
          <w:iCs/>
        </w:rPr>
        <w:t>–</w:t>
      </w:r>
      <w:r w:rsidRPr="0096639B">
        <w:t xml:space="preserve"> Prekės turi būti pristatytos per </w:t>
      </w:r>
      <w:r w:rsidR="00FC067F" w:rsidRPr="0096639B">
        <w:t>16</w:t>
      </w:r>
      <w:r w:rsidRPr="0096639B">
        <w:t xml:space="preserve"> mėnesi</w:t>
      </w:r>
      <w:r w:rsidR="00FC067F" w:rsidRPr="0096639B">
        <w:t>ų</w:t>
      </w:r>
      <w:r w:rsidRPr="0096639B">
        <w:t xml:space="preserve"> nuo sutarties </w:t>
      </w:r>
      <w:r w:rsidR="00FE35CE">
        <w:t xml:space="preserve">įsigaliojimo </w:t>
      </w:r>
      <w:r w:rsidRPr="0096639B">
        <w:t xml:space="preserve"> </w:t>
      </w:r>
      <w:r w:rsidRPr="00DE2C46">
        <w:t>dien</w:t>
      </w:r>
      <w:r w:rsidR="00FE35CE" w:rsidRPr="00DE2C46">
        <w:t xml:space="preserve">os pagal poreikį </w:t>
      </w:r>
      <w:r w:rsidR="006B3EAD" w:rsidRPr="00DE2C46">
        <w:t xml:space="preserve">Pirkėjui </w:t>
      </w:r>
      <w:r w:rsidR="00FE35CE" w:rsidRPr="00DE2C46">
        <w:t>užsakant Prekes elektroniniu paštu (ne daugiau kaip 2 (du) užsakymai per 16 mėn.)</w:t>
      </w:r>
      <w:r w:rsidR="00FC067F" w:rsidRPr="00DE2C46">
        <w:t>.</w:t>
      </w:r>
    </w:p>
    <w:p w14:paraId="4C6FE1B7" w14:textId="38EAC453" w:rsidR="00A53089" w:rsidRPr="00DE2C46" w:rsidRDefault="00305A53" w:rsidP="00290252">
      <w:pPr>
        <w:pStyle w:val="Sraopastraipa2"/>
        <w:tabs>
          <w:tab w:val="left" w:pos="1440"/>
        </w:tabs>
        <w:spacing w:after="0" w:line="240" w:lineRule="auto"/>
        <w:ind w:left="0" w:firstLine="854"/>
        <w:jc w:val="both"/>
      </w:pPr>
      <w:bookmarkStart w:id="6" w:name="_Hlk201143804"/>
      <w:r w:rsidRPr="00DE2C46">
        <w:t>2.</w:t>
      </w:r>
      <w:r w:rsidR="00622B5E" w:rsidRPr="00DE2C46">
        <w:t>9</w:t>
      </w:r>
      <w:r w:rsidRPr="00DE2C46">
        <w:t>.</w:t>
      </w:r>
      <w:r w:rsidRPr="00DE2C46">
        <w:rPr>
          <w:b/>
          <w:bCs/>
        </w:rPr>
        <w:t xml:space="preserve"> </w:t>
      </w:r>
      <w:r w:rsidR="00A53089" w:rsidRPr="00DE2C46">
        <w:rPr>
          <w:b/>
          <w:bCs/>
        </w:rPr>
        <w:t xml:space="preserve">Prekių pristatymo </w:t>
      </w:r>
      <w:r w:rsidR="00A53089" w:rsidRPr="0096639B">
        <w:rPr>
          <w:b/>
          <w:bCs/>
        </w:rPr>
        <w:t xml:space="preserve">terminai </w:t>
      </w:r>
      <w:r w:rsidR="00A53089" w:rsidRPr="0096639B">
        <w:t xml:space="preserve">– </w:t>
      </w:r>
      <w:r w:rsidR="00FC067F" w:rsidRPr="0096639B">
        <w:t xml:space="preserve">Tiekėjas privalo </w:t>
      </w:r>
      <w:r w:rsidR="006F5CCB" w:rsidRPr="0096639B">
        <w:t xml:space="preserve">Prekes pristatyti per </w:t>
      </w:r>
      <w:r w:rsidR="00980289">
        <w:t>10</w:t>
      </w:r>
      <w:r w:rsidR="00A53089" w:rsidRPr="0096639B">
        <w:t xml:space="preserve"> darbo dien</w:t>
      </w:r>
      <w:r w:rsidR="00980289">
        <w:t>ų</w:t>
      </w:r>
      <w:r w:rsidR="00A53089" w:rsidRPr="0096639B">
        <w:t xml:space="preserve"> nuo prekių užsakymo pateikimo </w:t>
      </w:r>
      <w:r w:rsidR="006F5CCB" w:rsidRPr="0096639B">
        <w:t xml:space="preserve">elektroniniu paštu </w:t>
      </w:r>
      <w:r w:rsidR="00A53089" w:rsidRPr="0096639B">
        <w:t>dienos</w:t>
      </w:r>
      <w:bookmarkEnd w:id="6"/>
      <w:r w:rsidR="006F5CCB" w:rsidRPr="0096639B">
        <w:t>.</w:t>
      </w:r>
      <w:r w:rsidR="00E9258B">
        <w:t xml:space="preserve"> </w:t>
      </w:r>
      <w:r w:rsidR="00E9258B" w:rsidRPr="00DE2C46">
        <w:t>Prekės turi būti pristatytos pagal Pirkėjo poreikį per 2 (du) kartus.</w:t>
      </w:r>
    </w:p>
    <w:p w14:paraId="73170A97" w14:textId="4D9E5EF6" w:rsidR="00E9258B" w:rsidRPr="0096639B" w:rsidRDefault="008666BF" w:rsidP="00290252">
      <w:pPr>
        <w:spacing w:after="0" w:line="240" w:lineRule="auto"/>
        <w:ind w:firstLine="854"/>
        <w:jc w:val="both"/>
      </w:pPr>
      <w:r w:rsidRPr="0096639B">
        <w:rPr>
          <w:lang w:eastAsia="lt-LT"/>
        </w:rPr>
        <w:t>2.</w:t>
      </w:r>
      <w:r w:rsidR="00622B5E">
        <w:rPr>
          <w:lang w:eastAsia="lt-LT"/>
        </w:rPr>
        <w:t>10</w:t>
      </w:r>
      <w:r w:rsidRPr="0096639B">
        <w:rPr>
          <w:lang w:eastAsia="lt-LT"/>
        </w:rPr>
        <w:t>.</w:t>
      </w:r>
      <w:r w:rsidRPr="0096639B">
        <w:rPr>
          <w:b/>
          <w:bCs/>
          <w:lang w:eastAsia="lt-LT"/>
        </w:rPr>
        <w:t xml:space="preserve"> Mokėjimo sąlygos</w:t>
      </w:r>
      <w:r w:rsidRPr="0096639B">
        <w:rPr>
          <w:lang w:eastAsia="lt-LT"/>
        </w:rPr>
        <w:t xml:space="preserve"> –</w:t>
      </w:r>
      <w:r w:rsidRPr="0096639B">
        <w:t xml:space="preserve"> Pirkėjas atsiskaito už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39370701" w14:textId="44C81B08" w:rsidR="00554CC9" w:rsidRPr="00FE35CE" w:rsidRDefault="006F5CCB" w:rsidP="00290252">
      <w:pPr>
        <w:spacing w:after="0" w:line="240" w:lineRule="auto"/>
        <w:ind w:firstLine="854"/>
        <w:jc w:val="both"/>
      </w:pPr>
      <w:r w:rsidRPr="0096639B">
        <w:t>2.</w:t>
      </w:r>
      <w:r w:rsidR="00E9258B">
        <w:t>11</w:t>
      </w:r>
      <w:r w:rsidRPr="0096639B">
        <w:t>. Atliekamas žaliasis pirkimas. Pirkimas vykdomas vadovaujantis Lietuvos Respublikos aplinkos ministro 2011 m. birželio 28 d. įsakymo Nr. D1-508 „</w:t>
      </w:r>
      <w:hyperlink r:id="rId14" w:history="1">
        <w:r w:rsidRPr="0096639B">
          <w:rPr>
            <w:rStyle w:val="Hipersaitas"/>
            <w:color w:val="auto"/>
          </w:rPr>
          <w:t>Dėl Aplinkos apsaugos kriterijų taikymo, vykdant žaliuosius pirkimus, tvarkos aprašo patvirtinimo</w:t>
        </w:r>
      </w:hyperlink>
      <w:r w:rsidR="00FE35CE">
        <w:t>”</w:t>
      </w:r>
      <w:r w:rsidRPr="0096639B">
        <w:t xml:space="preserve"> </w:t>
      </w:r>
      <w:r w:rsidR="00697487" w:rsidRPr="00FE35CE">
        <w:rPr>
          <w:kern w:val="2"/>
          <w:shd w:val="clear" w:color="auto" w:fill="FFFFFF"/>
        </w:rPr>
        <w:t>Tvarkos aprašo 4.4.4. punkto                                    4.4.4.3. papunktyje esančio principo pagrindu (kai</w:t>
      </w:r>
      <w:r w:rsidR="00697487" w:rsidRPr="00FE35CE">
        <w:t xml:space="preserve"> </w:t>
      </w:r>
      <w:r w:rsidR="00312C77">
        <w:t>p</w:t>
      </w:r>
      <w:r w:rsidR="00697487" w:rsidRPr="00FE35CE">
        <w:t>rekei pagaminti, paslaugai teikti ar darbams atlikti naudojama mažiau ar nenaudojama pavojingųjų cheminių medžiagų, neteršiama aplinka ir nekeliamas pavojus sveikatai)</w:t>
      </w:r>
      <w:r w:rsidR="00697487" w:rsidRPr="00FE35CE">
        <w:rPr>
          <w:kern w:val="2"/>
          <w:shd w:val="clear" w:color="auto" w:fill="FFFFFF"/>
        </w:rPr>
        <w:t xml:space="preserve"> nustatomas aplinkosauginis kriterijus, susijęs su trumpiausio maršruto parinkimu.</w:t>
      </w:r>
      <w:r w:rsidR="00697487" w:rsidRPr="00FE35CE">
        <w:rPr>
          <w:rFonts w:cstheme="minorHAnsi"/>
          <w:sz w:val="22"/>
          <w:szCs w:val="22"/>
        </w:rPr>
        <w:t xml:space="preserve"> </w:t>
      </w:r>
      <w:r w:rsidRPr="00FE35CE">
        <w:t xml:space="preserve">Aplinkos apsaugos kriterijus nustatytas </w:t>
      </w:r>
      <w:r w:rsidR="00554CC9" w:rsidRPr="00FE35CE">
        <w:t>k</w:t>
      </w:r>
      <w:r w:rsidRPr="00FE35CE">
        <w:t xml:space="preserve">onkurso sąlygų 3 priede </w:t>
      </w:r>
      <w:r w:rsidR="00AB6D48" w:rsidRPr="00FE35CE">
        <w:t>(kaip sutarties vykdymo sąlyga)</w:t>
      </w:r>
      <w:r w:rsidRPr="00FE35CE">
        <w:t>.</w:t>
      </w:r>
    </w:p>
    <w:p w14:paraId="6363CBB4" w14:textId="1518FDC9" w:rsidR="006F5CCB" w:rsidRDefault="00554CC9" w:rsidP="00290252">
      <w:pPr>
        <w:spacing w:after="0" w:line="240" w:lineRule="auto"/>
        <w:ind w:firstLine="854"/>
        <w:jc w:val="both"/>
      </w:pPr>
      <w:r w:rsidRPr="0096639B">
        <w:t>2.1</w:t>
      </w:r>
      <w:r w:rsidR="00E9258B">
        <w:t>2</w:t>
      </w:r>
      <w:r w:rsidRPr="0096639B">
        <w:t xml:space="preserve">. </w:t>
      </w:r>
      <w:r w:rsidR="006F5CCB" w:rsidRPr="0096639B">
        <w:t>Prievolių įvykdymo terminai, apmokėjimo sąlygos bei kitos pirkimo sutarties sąlygos nurodytos šių konkurso sąlygų 3 priede „Sutarties projektas</w:t>
      </w:r>
      <w:r w:rsidR="00E0394C">
        <w:t>”</w:t>
      </w:r>
      <w:r w:rsidR="006F5CCB" w:rsidRPr="0096639B">
        <w:t>.</w:t>
      </w:r>
    </w:p>
    <w:p w14:paraId="003CF776" w14:textId="77777777" w:rsidR="00AB6D48" w:rsidRPr="0096639B" w:rsidRDefault="00AB6D48" w:rsidP="00290252">
      <w:pPr>
        <w:spacing w:after="0" w:line="240" w:lineRule="auto"/>
        <w:jc w:val="both"/>
      </w:pPr>
    </w:p>
    <w:p w14:paraId="030CC4A8" w14:textId="2FE58AE0" w:rsidR="00A7327F" w:rsidRPr="00312120" w:rsidRDefault="009044D0" w:rsidP="00290252">
      <w:pPr>
        <w:spacing w:line="240" w:lineRule="auto"/>
        <w:jc w:val="center"/>
        <w:rPr>
          <w:b/>
          <w:bCs/>
          <w:szCs w:val="22"/>
        </w:rPr>
      </w:pPr>
      <w:r>
        <w:rPr>
          <w:b/>
          <w:bCs/>
          <w:szCs w:val="22"/>
        </w:rPr>
        <w:t xml:space="preserve">III. </w:t>
      </w:r>
      <w:r w:rsidR="00580805" w:rsidRPr="004058C8">
        <w:rPr>
          <w:b/>
          <w:bCs/>
          <w:szCs w:val="22"/>
        </w:rPr>
        <w:t>TIEKĖJŲ PAŠALINIMO PAGRINDAI</w:t>
      </w:r>
    </w:p>
    <w:p w14:paraId="3F00279B" w14:textId="77777777" w:rsidR="00807F75" w:rsidRPr="007446C6" w:rsidRDefault="007446C6" w:rsidP="00290252">
      <w:pPr>
        <w:pStyle w:val="Sraopastraipa2"/>
        <w:numPr>
          <w:ilvl w:val="1"/>
          <w:numId w:val="8"/>
        </w:numPr>
        <w:tabs>
          <w:tab w:val="left" w:pos="1302"/>
        </w:tabs>
        <w:spacing w:after="0" w:line="240" w:lineRule="auto"/>
        <w:ind w:left="0" w:firstLine="851"/>
        <w:jc w:val="both"/>
        <w:rPr>
          <w:bCs/>
        </w:rPr>
      </w:pPr>
      <w:r w:rsidRPr="00A06493">
        <w:t xml:space="preserve">Tiekėjams (subtiekėjams, kai remiamasi jų pajėgumais), dalyvaujantiems pirkime, </w:t>
      </w:r>
      <w:r w:rsidRPr="007446C6">
        <w:rPr>
          <w:b/>
          <w:bCs/>
        </w:rPr>
        <w:t>netaikomi tiekėjų pašalinimo pagrindai</w:t>
      </w:r>
      <w:r>
        <w:t xml:space="preserve">, </w:t>
      </w:r>
      <w:r w:rsidRPr="007446C6">
        <w:rPr>
          <w:bCs/>
        </w:rPr>
        <w:t xml:space="preserve">išskyrus privalomą, įtvirtintą </w:t>
      </w:r>
      <w:hyperlink r:id="rId15" w:history="1">
        <w:r w:rsidRPr="00163B0F">
          <w:rPr>
            <w:rStyle w:val="Hipersaitas"/>
            <w:bCs/>
            <w:color w:val="auto"/>
            <w:u w:val="none"/>
          </w:rPr>
          <w:t>VPĮ 46 str. 2</w:t>
        </w:r>
        <w:r w:rsidRPr="00163B0F">
          <w:rPr>
            <w:rStyle w:val="Hipersaitas"/>
            <w:bCs/>
            <w:color w:val="auto"/>
            <w:u w:val="none"/>
            <w:vertAlign w:val="superscript"/>
          </w:rPr>
          <w:t>1</w:t>
        </w:r>
        <w:r w:rsidRPr="00163B0F">
          <w:rPr>
            <w:rStyle w:val="Hipersaitas"/>
            <w:bCs/>
            <w:color w:val="auto"/>
            <w:vertAlign w:val="superscript"/>
          </w:rPr>
          <w:t> </w:t>
        </w:r>
      </w:hyperlink>
      <w:r w:rsidRPr="00163B0F">
        <w:rPr>
          <w:bCs/>
        </w:rPr>
        <w:t xml:space="preserve"> </w:t>
      </w:r>
      <w:r w:rsidRPr="007446C6">
        <w:rPr>
          <w:bCs/>
        </w:rPr>
        <w:t>dalyje.</w:t>
      </w:r>
      <w:r w:rsidR="00807F75">
        <w:rPr>
          <w:bCs/>
        </w:rPr>
        <w:t xml:space="preserve"> </w:t>
      </w:r>
    </w:p>
    <w:p w14:paraId="404AAFAD" w14:textId="77777777" w:rsidR="00EC3883" w:rsidRPr="004058C8" w:rsidRDefault="00EC3883" w:rsidP="00290252">
      <w:pPr>
        <w:spacing w:after="0" w:line="240" w:lineRule="auto"/>
        <w:jc w:val="both"/>
      </w:pPr>
    </w:p>
    <w:p w14:paraId="0BED658C" w14:textId="2A43BD6A" w:rsidR="003D2FA3" w:rsidRPr="004058C8" w:rsidRDefault="009044D0" w:rsidP="00290252">
      <w:pPr>
        <w:spacing w:line="240" w:lineRule="auto"/>
        <w:jc w:val="center"/>
        <w:rPr>
          <w:b/>
          <w:bCs/>
          <w:szCs w:val="22"/>
        </w:rPr>
      </w:pPr>
      <w:r>
        <w:rPr>
          <w:b/>
          <w:bCs/>
          <w:szCs w:val="22"/>
        </w:rPr>
        <w:t xml:space="preserve">IV. </w:t>
      </w:r>
      <w:r w:rsidR="00EC3883" w:rsidRPr="004058C8">
        <w:rPr>
          <w:b/>
          <w:bCs/>
          <w:szCs w:val="22"/>
        </w:rPr>
        <w:t>KVALIFIKACIJOS REIKALAVIMAI</w:t>
      </w:r>
    </w:p>
    <w:p w14:paraId="2FD42FF9" w14:textId="533A3560" w:rsidR="003D2FA3" w:rsidRPr="003D2FA3" w:rsidRDefault="003D2FA3" w:rsidP="00290252">
      <w:pPr>
        <w:spacing w:after="0" w:line="240" w:lineRule="auto"/>
        <w:ind w:firstLine="794"/>
        <w:contextualSpacing/>
        <w:jc w:val="both"/>
        <w:rPr>
          <w:rFonts w:eastAsia="Times New Roman"/>
        </w:rPr>
      </w:pPr>
      <w:r>
        <w:t xml:space="preserve">4.1. </w:t>
      </w:r>
      <w:r w:rsidR="00B50935" w:rsidRPr="006E619E">
        <w:rPr>
          <w:rFonts w:eastAsia="Times New Roman"/>
        </w:rPr>
        <w:t>Tiekėj</w:t>
      </w:r>
      <w:r>
        <w:rPr>
          <w:rFonts w:eastAsia="Times New Roman"/>
        </w:rPr>
        <w:t>ų</w:t>
      </w:r>
      <w:r w:rsidR="00B50935" w:rsidRPr="006E619E">
        <w:rPr>
          <w:rFonts w:eastAsia="Times New Roman"/>
        </w:rPr>
        <w:t xml:space="preserve"> kvalifikacija ir, jeigu taikytina, atitiktis kokybės vadybos sistemos ir (arba) aplinkos apsaugos vadybos sistemos standart</w:t>
      </w:r>
      <w:r>
        <w:rPr>
          <w:rFonts w:eastAsia="Times New Roman"/>
        </w:rPr>
        <w:t>ai</w:t>
      </w:r>
      <w:r w:rsidR="00B50935" w:rsidRPr="006E619E">
        <w:rPr>
          <w:rFonts w:eastAsia="Times New Roman"/>
        </w:rPr>
        <w:t xml:space="preserve"> </w:t>
      </w:r>
      <w:r>
        <w:rPr>
          <w:bCs/>
        </w:rPr>
        <w:t>šiame pirkime netaikomi.</w:t>
      </w:r>
    </w:p>
    <w:p w14:paraId="2AD43678" w14:textId="77777777" w:rsidR="00346B84" w:rsidRPr="004058C8" w:rsidRDefault="00346B84" w:rsidP="00290252">
      <w:pPr>
        <w:spacing w:after="0" w:line="240" w:lineRule="auto"/>
        <w:rPr>
          <w:b/>
        </w:rPr>
      </w:pPr>
    </w:p>
    <w:p w14:paraId="31F2B0D8" w14:textId="5CCABAC6" w:rsidR="00855A26" w:rsidRPr="00312120" w:rsidRDefault="009044D0" w:rsidP="00290252">
      <w:pPr>
        <w:spacing w:line="240" w:lineRule="auto"/>
        <w:jc w:val="center"/>
        <w:rPr>
          <w:b/>
          <w:bCs/>
          <w:szCs w:val="22"/>
        </w:rPr>
      </w:pPr>
      <w:r>
        <w:rPr>
          <w:b/>
          <w:bCs/>
          <w:szCs w:val="22"/>
        </w:rPr>
        <w:t xml:space="preserve">V. </w:t>
      </w:r>
      <w:r w:rsidR="00912C89" w:rsidRPr="004058C8">
        <w:rPr>
          <w:b/>
          <w:bCs/>
          <w:szCs w:val="22"/>
        </w:rPr>
        <w:t>ŪKIO SUBJEKTŲ GRUPĖS DALYVAVIMAS PIRKIMO PROCEDŪROSE</w:t>
      </w:r>
    </w:p>
    <w:p w14:paraId="65236DA9" w14:textId="77DFCD09" w:rsidR="002D56F7" w:rsidRPr="00A06493" w:rsidRDefault="002D56F7" w:rsidP="00290252">
      <w:pPr>
        <w:tabs>
          <w:tab w:val="left" w:pos="426"/>
        </w:tabs>
        <w:spacing w:after="0" w:line="240" w:lineRule="auto"/>
        <w:ind w:firstLine="851"/>
        <w:jc w:val="both"/>
        <w:rPr>
          <w:rFonts w:eastAsia="Times New Roman"/>
        </w:rPr>
      </w:pPr>
      <w:bookmarkStart w:id="7" w:name="_Hlk159313528"/>
      <w:r>
        <w:rPr>
          <w:rFonts w:eastAsia="Times New Roman"/>
        </w:rPr>
        <w:t xml:space="preserve">5.1. </w:t>
      </w:r>
      <w:r w:rsidRPr="002F338A">
        <w:rPr>
          <w:rFonts w:eastAsia="Times New Roman"/>
        </w:rPr>
        <w:t>Pasiūlymą</w:t>
      </w:r>
      <w:r w:rsidRPr="00A06493">
        <w:rPr>
          <w:rFonts w:eastAsia="Times New Roman"/>
        </w:rPr>
        <w:t xml:space="preserve"> gali pateikti tiekėjų grupė. Tiekėjų grupė, teikianti bendrą pasiūlymą, privalo pateikti jungtinės veiklos sutartį.</w:t>
      </w:r>
      <w:bookmarkEnd w:id="7"/>
    </w:p>
    <w:p w14:paraId="1B32D72B" w14:textId="39407310" w:rsidR="002D56F7" w:rsidRPr="00A06493" w:rsidRDefault="002D56F7" w:rsidP="00290252">
      <w:pPr>
        <w:tabs>
          <w:tab w:val="left" w:pos="426"/>
        </w:tabs>
        <w:spacing w:after="0" w:line="240" w:lineRule="auto"/>
        <w:ind w:firstLine="851"/>
        <w:jc w:val="both"/>
        <w:rPr>
          <w:rFonts w:eastAsia="Times New Roman"/>
        </w:rPr>
      </w:pPr>
      <w:bookmarkStart w:id="8" w:name="_Hlk159313549"/>
      <w:r>
        <w:rPr>
          <w:rFonts w:eastAsia="Times New Roman"/>
        </w:rPr>
        <w:t xml:space="preserve">5.2. </w:t>
      </w:r>
      <w:r w:rsidRPr="00A06493">
        <w:rPr>
          <w:rFonts w:eastAsia="Times New Roman"/>
        </w:rPr>
        <w:t>Jungtinės veiklos sutartyje turi būti:</w:t>
      </w:r>
    </w:p>
    <w:p w14:paraId="0875603F" w14:textId="0C1F4EB8" w:rsidR="002D56F7" w:rsidRPr="00A06493" w:rsidRDefault="002D56F7" w:rsidP="00290252">
      <w:pPr>
        <w:tabs>
          <w:tab w:val="left" w:pos="426"/>
        </w:tabs>
        <w:spacing w:after="0" w:line="240" w:lineRule="auto"/>
        <w:ind w:firstLine="851"/>
        <w:jc w:val="both"/>
        <w:rPr>
          <w:rFonts w:eastAsia="Times New Roman"/>
        </w:rPr>
      </w:pPr>
      <w:r>
        <w:rPr>
          <w:rFonts w:eastAsia="Times New Roman"/>
        </w:rPr>
        <w:t>5.2</w:t>
      </w:r>
      <w:r w:rsidRPr="00A06493">
        <w:rPr>
          <w:rFonts w:eastAsia="Times New Roman"/>
        </w:rPr>
        <w:t xml:space="preserve">.1. nurodyti kiekvienos šios sutarties šalies (partnerio) </w:t>
      </w:r>
      <w:r>
        <w:rPr>
          <w:rFonts w:eastAsia="Times New Roman"/>
        </w:rPr>
        <w:t xml:space="preserve">sudėtis ir </w:t>
      </w:r>
      <w:r w:rsidRPr="00A06493">
        <w:rPr>
          <w:rFonts w:eastAsia="Times New Roman"/>
        </w:rPr>
        <w:t>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19F9F947" w14:textId="099C2975" w:rsidR="002D56F7" w:rsidRPr="00A06493" w:rsidRDefault="002D56F7" w:rsidP="00290252">
      <w:pPr>
        <w:tabs>
          <w:tab w:val="left" w:pos="426"/>
        </w:tabs>
        <w:spacing w:after="0" w:line="240" w:lineRule="auto"/>
        <w:ind w:firstLine="851"/>
        <w:jc w:val="both"/>
        <w:rPr>
          <w:rFonts w:eastAsia="Times New Roman"/>
        </w:rPr>
      </w:pPr>
      <w:r>
        <w:rPr>
          <w:rFonts w:eastAsia="Times New Roman"/>
        </w:rPr>
        <w:t>5.2</w:t>
      </w:r>
      <w:r w:rsidRPr="00A06493">
        <w:rPr>
          <w:rFonts w:eastAsia="Times New Roman"/>
        </w:rPr>
        <w:t>.2. numatyta, kuris partneris (toliau – atsakingas partneris) atstovauja tiekėjų grupei (</w:t>
      </w:r>
      <w: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A06493">
        <w:rPr>
          <w:rFonts w:eastAsia="Times New Roman"/>
        </w:rPr>
        <w:t>).</w:t>
      </w:r>
    </w:p>
    <w:bookmarkEnd w:id="8"/>
    <w:p w14:paraId="25DCC899" w14:textId="3CB58D03" w:rsidR="002D56F7" w:rsidRPr="00A06493" w:rsidRDefault="002D56F7" w:rsidP="00290252">
      <w:pPr>
        <w:tabs>
          <w:tab w:val="left" w:pos="426"/>
        </w:tabs>
        <w:spacing w:after="0" w:line="240" w:lineRule="auto"/>
        <w:ind w:firstLine="851"/>
        <w:jc w:val="both"/>
        <w:rPr>
          <w:rFonts w:eastAsia="Times New Roman"/>
          <w:i/>
        </w:rPr>
      </w:pPr>
      <w:r>
        <w:rPr>
          <w:rFonts w:eastAsia="Times New Roman"/>
        </w:rPr>
        <w:lastRenderedPageBreak/>
        <w:t>5.3</w:t>
      </w:r>
      <w:r w:rsidRPr="00A06493">
        <w:rPr>
          <w:rFonts w:eastAsia="Times New Roman"/>
        </w:rPr>
        <w:t xml:space="preserve">. </w:t>
      </w:r>
      <w:bookmarkStart w:id="9" w:name="_Hlk159313598"/>
      <w:r w:rsidRPr="00A06493">
        <w:rPr>
          <w:rFonts w:eastAsia="Times New Roman"/>
        </w:rPr>
        <w:t>Tuo atveju, jei tiekėjų grupės pasiūlymas bus pripažintas laimėjusiu šį viešąjį pirkimą, perkančioji organizacija palaikys ryšius tik su atsakingu partneriu, su juo bus sudaroma pirkimo sutartis ir jam bus atliekami mokėjimai.</w:t>
      </w:r>
      <w:bookmarkEnd w:id="9"/>
    </w:p>
    <w:p w14:paraId="58E6460E" w14:textId="6A3669ED" w:rsidR="004414E9" w:rsidRDefault="002D56F7" w:rsidP="00290252">
      <w:pPr>
        <w:tabs>
          <w:tab w:val="left" w:pos="426"/>
        </w:tabs>
        <w:spacing w:after="0" w:line="240" w:lineRule="auto"/>
        <w:ind w:firstLine="851"/>
        <w:jc w:val="both"/>
        <w:rPr>
          <w:rFonts w:eastAsia="Times New Roman"/>
        </w:rPr>
      </w:pPr>
      <w:r>
        <w:rPr>
          <w:rFonts w:eastAsia="Times New Roman"/>
        </w:rPr>
        <w:t>5.4</w:t>
      </w:r>
      <w:r w:rsidRPr="00A06493">
        <w:rPr>
          <w:rFonts w:eastAsia="Times New Roman"/>
        </w:rPr>
        <w:t>. Perkančioji organizacija nereikalauja, kad, tiekėjų grupės pateiktą pasiūlymą nustačius laimėjusį  ir pasiūlius sudaryti pirkimo sutartį, ši tiekėjų grupė įgytų tam tikrą teisinę formą.</w:t>
      </w:r>
    </w:p>
    <w:p w14:paraId="4994283A" w14:textId="77777777" w:rsidR="002D56F7" w:rsidRPr="002D56F7" w:rsidRDefault="002D56F7" w:rsidP="00290252">
      <w:pPr>
        <w:tabs>
          <w:tab w:val="left" w:pos="426"/>
        </w:tabs>
        <w:spacing w:after="0" w:line="240" w:lineRule="auto"/>
        <w:jc w:val="both"/>
        <w:rPr>
          <w:rFonts w:eastAsia="Times New Roman"/>
        </w:rPr>
      </w:pPr>
    </w:p>
    <w:bookmarkEnd w:id="4"/>
    <w:bookmarkEnd w:id="5"/>
    <w:p w14:paraId="07EE2498" w14:textId="7A5C56AD" w:rsidR="00855A26" w:rsidRPr="00312120" w:rsidRDefault="009044D0" w:rsidP="00290252">
      <w:pPr>
        <w:spacing w:line="240" w:lineRule="auto"/>
        <w:jc w:val="center"/>
        <w:rPr>
          <w:b/>
          <w:bCs/>
          <w:szCs w:val="22"/>
        </w:rPr>
      </w:pPr>
      <w:r>
        <w:rPr>
          <w:b/>
          <w:bCs/>
          <w:szCs w:val="22"/>
        </w:rPr>
        <w:t xml:space="preserve">VI. </w:t>
      </w:r>
      <w:r w:rsidR="00625F69" w:rsidRPr="004058C8">
        <w:rPr>
          <w:b/>
          <w:bCs/>
          <w:szCs w:val="22"/>
        </w:rPr>
        <w:t>PASIŪLYMŲ RENGIMAS, PATEIKIMAS, KEITIMAS</w:t>
      </w:r>
    </w:p>
    <w:p w14:paraId="6E2F19D5" w14:textId="744934B4" w:rsidR="004414E9" w:rsidRDefault="004414E9" w:rsidP="00290252">
      <w:pPr>
        <w:pStyle w:val="Sraopastraipa2"/>
        <w:numPr>
          <w:ilvl w:val="1"/>
          <w:numId w:val="9"/>
        </w:numPr>
        <w:tabs>
          <w:tab w:val="left" w:pos="1246"/>
        </w:tabs>
        <w:spacing w:after="0" w:line="240" w:lineRule="auto"/>
        <w:ind w:left="0" w:firstLine="810"/>
        <w:jc w:val="both"/>
      </w:pPr>
      <w:r w:rsidRPr="004414E9">
        <w:t>Pateikdamas pasiūlymą</w:t>
      </w:r>
      <w:r w:rsidR="002D56F7">
        <w:t>,</w:t>
      </w:r>
      <w:r w:rsidRPr="004414E9">
        <w:t xml:space="preserve"> tiekėjas sutinka su šiomis mažos vertės pirkimo sąlygomis ir patvirtina, kad jo pasiūlyme pateikta informacija yra teisinga ir apima viską, ko reikia tinkamam pirkimo sutarties įvykdymui.</w:t>
      </w:r>
    </w:p>
    <w:p w14:paraId="6C157251" w14:textId="1C649411" w:rsidR="00966B78" w:rsidRPr="00A06493" w:rsidRDefault="0086689F" w:rsidP="00290252">
      <w:pPr>
        <w:pStyle w:val="Punktas1"/>
        <w:numPr>
          <w:ilvl w:val="1"/>
          <w:numId w:val="9"/>
        </w:numPr>
        <w:tabs>
          <w:tab w:val="clear" w:pos="1134"/>
          <w:tab w:val="left" w:pos="851"/>
          <w:tab w:val="left" w:pos="1274"/>
        </w:tabs>
        <w:ind w:left="0" w:firstLine="810"/>
        <w:rPr>
          <w:color w:val="auto"/>
        </w:rPr>
      </w:pPr>
      <w:r w:rsidRPr="004058C8">
        <w:t xml:space="preserve">Pasiūlymas turi būti pateikiamas tik elektroninėmis priemonėmis, naudojant CVP IS, pasiekiamoje adresu </w:t>
      </w:r>
      <w:hyperlink r:id="rId16" w:history="1">
        <w:r w:rsidR="00966B78" w:rsidRPr="00243D18">
          <w:rPr>
            <w:rStyle w:val="Hipersaitas"/>
          </w:rPr>
          <w:t>https://viesiejipirkimai.lt</w:t>
        </w:r>
      </w:hyperlink>
      <w:r w:rsidR="00966B78">
        <w:t xml:space="preserve">. </w:t>
      </w:r>
      <w:r w:rsidRPr="004058C8">
        <w:t>Pasiūlymai, pateikti popierinėje formoje arba ne perkančiosios organizacijos nurodytomis elektroninėmis priemonėmis</w:t>
      </w:r>
      <w:r w:rsidR="00966B78" w:rsidRPr="00966B78">
        <w:t xml:space="preserve"> </w:t>
      </w:r>
      <w:r w:rsidR="00966B78" w:rsidRPr="00A06493">
        <w:rPr>
          <w:color w:val="auto"/>
        </w:rPr>
        <w:t>bus atmesti kaip neatitinkantys pirkimo dokumentų reikalavimų. Visi pasiūlyme pateikiami dokumentai turi būti pateikti elektronine forma,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00966B78" w:rsidRPr="00A06493">
        <w:rPr>
          <w:color w:val="auto"/>
        </w:rPr>
        <w:t>pdf</w:t>
      </w:r>
      <w:proofErr w:type="spellEnd"/>
      <w:r w:rsidR="00966B78" w:rsidRPr="00A06493">
        <w:rPr>
          <w:color w:val="auto"/>
        </w:rPr>
        <w:t xml:space="preserve">, jpg, </w:t>
      </w:r>
      <w:proofErr w:type="spellStart"/>
      <w:r w:rsidR="00966B78" w:rsidRPr="00A06493">
        <w:rPr>
          <w:color w:val="auto"/>
        </w:rPr>
        <w:t>doc</w:t>
      </w:r>
      <w:proofErr w:type="spellEnd"/>
      <w:r w:rsidR="00966B78" w:rsidRPr="00A06493">
        <w:rPr>
          <w:color w:val="auto"/>
        </w:rPr>
        <w:t xml:space="preserve"> ir kt.).</w:t>
      </w:r>
    </w:p>
    <w:p w14:paraId="5FAD50FF" w14:textId="3D7DAF7F" w:rsidR="0086689F" w:rsidRPr="004058C8" w:rsidRDefault="0086689F" w:rsidP="00290252">
      <w:pPr>
        <w:pStyle w:val="Sraopastraipa2"/>
        <w:numPr>
          <w:ilvl w:val="1"/>
          <w:numId w:val="9"/>
        </w:numPr>
        <w:tabs>
          <w:tab w:val="left" w:pos="1246"/>
        </w:tabs>
        <w:spacing w:after="0" w:line="240" w:lineRule="auto"/>
        <w:ind w:left="0" w:firstLine="810"/>
        <w:jc w:val="both"/>
      </w:pPr>
      <w:r w:rsidRPr="00966B78">
        <w:t>Perkančioji organizacija</w:t>
      </w:r>
      <w:r w:rsidRPr="00FB0C45">
        <w:rPr>
          <w:b/>
          <w:bCs/>
        </w:rPr>
        <w:t xml:space="preserve"> nereikalauja, </w:t>
      </w:r>
      <w:r w:rsidRPr="00966B78">
        <w:t>kad pasiūlymas būtų pasirašytas saugiu elektroniniu parašu, atitinkančiu 2014 m. liepos 23 d. Europos Parlamento</w:t>
      </w:r>
      <w:r w:rsidRPr="004058C8">
        <w:t xml:space="preserve"> ir Tarybos reglamentą (ES) Nr. 910/2014 dėl elektroninės atpažinties ir elektroninių operacijų patikimumo užtikrinimo paslaugų vidaus rinkoje, kuriuo panaikinama Direktyva 1999/93/EB (OL 2014 L 273, p. 73)</w:t>
      </w:r>
      <w:r w:rsidR="00966B78">
        <w:t>.</w:t>
      </w:r>
    </w:p>
    <w:p w14:paraId="71734666" w14:textId="77777777" w:rsidR="00966B78" w:rsidRDefault="00410E64" w:rsidP="00290252">
      <w:pPr>
        <w:pStyle w:val="Sraopastraipa2"/>
        <w:numPr>
          <w:ilvl w:val="1"/>
          <w:numId w:val="9"/>
        </w:numPr>
        <w:tabs>
          <w:tab w:val="left" w:pos="1246"/>
        </w:tabs>
        <w:spacing w:after="0" w:line="240" w:lineRule="auto"/>
        <w:ind w:left="0" w:firstLine="810"/>
        <w:jc w:val="both"/>
      </w:pPr>
      <w:r w:rsidRPr="004058C8">
        <w:t>T</w:t>
      </w:r>
      <w:r w:rsidR="009D3AEF" w:rsidRPr="004058C8">
        <w:t>ie</w:t>
      </w:r>
      <w:r w:rsidRPr="004058C8">
        <w:t xml:space="preserve">kėjo pasiūlymas bei kita korespondencija pateikiama lietuvių kalba. Jei atitinkami dokumentai yra išduoti kita kalba, turi būti pateiktas </w:t>
      </w:r>
      <w:r w:rsidR="00966B78">
        <w:t xml:space="preserve">vertimas. </w:t>
      </w:r>
    </w:p>
    <w:p w14:paraId="7B37C1FA" w14:textId="286E3F67" w:rsidR="00966B78" w:rsidRDefault="00966B78" w:rsidP="00290252">
      <w:pPr>
        <w:pStyle w:val="Sraopastraipa2"/>
        <w:numPr>
          <w:ilvl w:val="1"/>
          <w:numId w:val="9"/>
        </w:numPr>
        <w:tabs>
          <w:tab w:val="left" w:pos="1246"/>
        </w:tabs>
        <w:spacing w:after="0" w:line="240" w:lineRule="auto"/>
        <w:ind w:left="0" w:firstLine="810"/>
        <w:jc w:val="both"/>
      </w:pPr>
      <w:r w:rsidRPr="00966B78">
        <w:rPr>
          <w:b/>
        </w:rPr>
        <w:t>Pasiūlymą sudaro tiekėjo pateiktų duomenų, dokumentų elektroninėje formoje ir atsakymų CVP IS priemonėmis, visuma (perkančioji organizacija pasilieka sau teisę pareikalauti dokumentų originalų), susidedanti iš</w:t>
      </w:r>
      <w:r w:rsidR="00707870">
        <w:rPr>
          <w:b/>
        </w:rPr>
        <w:t>:</w:t>
      </w:r>
    </w:p>
    <w:p w14:paraId="7AFADE94" w14:textId="77777777" w:rsidR="00966B78" w:rsidRPr="00966B78" w:rsidRDefault="00966B78" w:rsidP="00290252">
      <w:pPr>
        <w:pStyle w:val="Sraopastraipa2"/>
        <w:numPr>
          <w:ilvl w:val="2"/>
          <w:numId w:val="9"/>
        </w:numPr>
        <w:tabs>
          <w:tab w:val="left" w:pos="1440"/>
          <w:tab w:val="left" w:pos="1843"/>
        </w:tabs>
        <w:spacing w:after="0" w:line="240" w:lineRule="auto"/>
        <w:ind w:hanging="348"/>
        <w:jc w:val="both"/>
      </w:pPr>
      <w:r w:rsidRPr="00966B78">
        <w:rPr>
          <w:bCs/>
        </w:rPr>
        <w:t xml:space="preserve">užpildytos </w:t>
      </w:r>
      <w:r w:rsidRPr="00966B78">
        <w:rPr>
          <w:b/>
          <w:bCs/>
          <w:i/>
        </w:rPr>
        <w:t xml:space="preserve">pasiūlymo formos </w:t>
      </w:r>
      <w:r w:rsidRPr="00966B78">
        <w:rPr>
          <w:lang w:eastAsia="lt-LT"/>
        </w:rPr>
        <w:t>pagal šių konkurso sąlygų 1 priedą</w:t>
      </w:r>
      <w:r w:rsidRPr="00966B78">
        <w:rPr>
          <w:bCs/>
          <w:iCs/>
        </w:rPr>
        <w:t>;</w:t>
      </w:r>
    </w:p>
    <w:p w14:paraId="2F4D1E0C" w14:textId="77777777" w:rsidR="004E4AF1" w:rsidRDefault="00966B78" w:rsidP="00290252">
      <w:pPr>
        <w:pStyle w:val="Sraopastraipa2"/>
        <w:numPr>
          <w:ilvl w:val="2"/>
          <w:numId w:val="9"/>
        </w:numPr>
        <w:tabs>
          <w:tab w:val="left" w:pos="1440"/>
          <w:tab w:val="left" w:pos="1843"/>
        </w:tabs>
        <w:spacing w:after="0" w:line="240" w:lineRule="auto"/>
        <w:ind w:left="0" w:firstLine="784"/>
        <w:jc w:val="both"/>
      </w:pPr>
      <w:r w:rsidRPr="00966B78">
        <w:rPr>
          <w:b/>
          <w:i/>
        </w:rPr>
        <w:t>įgaliojimo</w:t>
      </w:r>
      <w:r w:rsidRPr="00A06493">
        <w:t xml:space="preserve"> ar kito dokumento (pvz., pareigybės aprašymas), suteikiančio teisę pasirašyti tiekėjo pasiūlymą, kai pasiūlymą elektroniniu parašu </w:t>
      </w:r>
      <w:r>
        <w:t xml:space="preserve">ar įprastu fiziniu parašu </w:t>
      </w:r>
      <w:r w:rsidRPr="00A06493">
        <w:t>pasirašo ne juridinio asmens vadovas, o jo įgaliotas asmuo;</w:t>
      </w:r>
    </w:p>
    <w:p w14:paraId="4B9E74C6" w14:textId="77777777" w:rsidR="004E4AF1" w:rsidRDefault="004E4AF1" w:rsidP="00290252">
      <w:pPr>
        <w:pStyle w:val="Sraopastraipa2"/>
        <w:numPr>
          <w:ilvl w:val="2"/>
          <w:numId w:val="9"/>
        </w:numPr>
        <w:tabs>
          <w:tab w:val="left" w:pos="1440"/>
          <w:tab w:val="left" w:pos="1843"/>
        </w:tabs>
        <w:spacing w:after="0" w:line="240" w:lineRule="auto"/>
        <w:ind w:left="0" w:firstLine="784"/>
        <w:jc w:val="both"/>
      </w:pPr>
      <w:r w:rsidRPr="004E4AF1">
        <w:rPr>
          <w:b/>
          <w:bCs/>
          <w:i/>
          <w:iCs/>
        </w:rPr>
        <w:t>jungtinės veiklos sutarties arba tinkamai patvirtintos jos kopijos</w:t>
      </w:r>
      <w:r w:rsidRPr="004E4AF1">
        <w:t xml:space="preserve"> (jei pasiūlymas teikiamas jungtinės veiklos pagrindu), ketinimo protokolai su subrangovais/subtiekėjais/subteikėjais (jei ketinama pasitelkti subrangovus/subtiekėjus/subteikėjus) ir, jei bus pasitelkiami ūkio subjektai, kurių pajėgumais remiamasi, įrodymai, kurie patvirtintų, kad tiekėjui ūkio subjektų ištekliai bus prieinami per visą sutartinių įsipareigojimų vykdymo laikotarpį.</w:t>
      </w:r>
    </w:p>
    <w:p w14:paraId="7310257B" w14:textId="77777777" w:rsidR="00987269" w:rsidRDefault="004E4AF1" w:rsidP="00290252">
      <w:pPr>
        <w:pStyle w:val="Sraopastraipa2"/>
        <w:numPr>
          <w:ilvl w:val="2"/>
          <w:numId w:val="9"/>
        </w:numPr>
        <w:tabs>
          <w:tab w:val="left" w:pos="1440"/>
          <w:tab w:val="left" w:pos="1843"/>
        </w:tabs>
        <w:spacing w:after="0" w:line="240" w:lineRule="auto"/>
        <w:ind w:left="0" w:firstLine="784"/>
        <w:jc w:val="both"/>
        <w:rPr>
          <w:bCs/>
        </w:rPr>
      </w:pPr>
      <w:r w:rsidRPr="004E4AF1">
        <w:rPr>
          <w:lang w:eastAsia="lt-LT"/>
        </w:rPr>
        <w:t xml:space="preserve">kitos konkurso sąlygose prašomos informacijos ir (ar) </w:t>
      </w:r>
      <w:r w:rsidRPr="00FB69EC">
        <w:rPr>
          <w:lang w:eastAsia="lt-LT"/>
        </w:rPr>
        <w:t>dokumentų</w:t>
      </w:r>
      <w:r w:rsidRPr="00FB69EC">
        <w:rPr>
          <w:bCs/>
        </w:rPr>
        <w:t xml:space="preserve"> (</w:t>
      </w:r>
      <w:r w:rsidR="007471B8" w:rsidRPr="00FB69EC">
        <w:rPr>
          <w:bCs/>
        </w:rPr>
        <w:t xml:space="preserve">Konkurso sąlygų </w:t>
      </w:r>
      <w:r w:rsidR="00FB69EC">
        <w:rPr>
          <w:bCs/>
        </w:rPr>
        <w:t xml:space="preserve">                       </w:t>
      </w:r>
      <w:r w:rsidR="00FB69EC" w:rsidRPr="00FB69EC">
        <w:rPr>
          <w:bCs/>
        </w:rPr>
        <w:t>2 priedo</w:t>
      </w:r>
      <w:r w:rsidR="00707870">
        <w:rPr>
          <w:bCs/>
        </w:rPr>
        <w:t xml:space="preserve"> </w:t>
      </w:r>
      <w:r w:rsidR="00FB69EC" w:rsidRPr="00FB69EC">
        <w:rPr>
          <w:bCs/>
        </w:rPr>
        <w:t>3.1</w:t>
      </w:r>
      <w:r w:rsidR="00707870">
        <w:rPr>
          <w:bCs/>
        </w:rPr>
        <w:t>.</w:t>
      </w:r>
      <w:r w:rsidR="00FB69EC" w:rsidRPr="00FB69EC">
        <w:rPr>
          <w:bCs/>
        </w:rPr>
        <w:t xml:space="preserve"> punkt</w:t>
      </w:r>
      <w:r w:rsidR="00707870">
        <w:rPr>
          <w:bCs/>
        </w:rPr>
        <w:t>as</w:t>
      </w:r>
      <w:r w:rsidRPr="00FB69EC">
        <w:rPr>
          <w:bCs/>
        </w:rPr>
        <w:t>).</w:t>
      </w:r>
    </w:p>
    <w:p w14:paraId="2A3A05A4" w14:textId="3F025D35" w:rsidR="00663896" w:rsidRPr="00987269" w:rsidRDefault="00663896" w:rsidP="00290252">
      <w:pPr>
        <w:pStyle w:val="Sraopastraipa2"/>
        <w:numPr>
          <w:ilvl w:val="1"/>
          <w:numId w:val="9"/>
        </w:numPr>
        <w:tabs>
          <w:tab w:val="left" w:pos="1276"/>
          <w:tab w:val="left" w:pos="1843"/>
        </w:tabs>
        <w:spacing w:after="0" w:line="240" w:lineRule="auto"/>
        <w:ind w:left="0" w:firstLine="810"/>
        <w:jc w:val="both"/>
        <w:rPr>
          <w:bCs/>
        </w:rPr>
      </w:pPr>
      <w:r w:rsidRPr="004058C8">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r w:rsidR="00987269" w:rsidRPr="00987269">
        <w:t>Laikoma, kad tiekėjas pateikė daugiau kaip vieną pasiūlymą, jeigu tą patį pasiūlymą pateikė ir raštu (popierine forma, vokuose), ir naudodamasis CVP IS priemonėmis.</w:t>
      </w:r>
    </w:p>
    <w:p w14:paraId="214BA110" w14:textId="45778A87" w:rsidR="009D3AEF" w:rsidRPr="004058C8" w:rsidRDefault="009D3AEF" w:rsidP="00290252">
      <w:pPr>
        <w:pStyle w:val="Sraopastraipa2"/>
        <w:numPr>
          <w:ilvl w:val="1"/>
          <w:numId w:val="9"/>
        </w:numPr>
        <w:tabs>
          <w:tab w:val="left" w:pos="1276"/>
        </w:tabs>
        <w:spacing w:after="0" w:line="240" w:lineRule="auto"/>
        <w:ind w:left="0" w:firstLine="810"/>
        <w:jc w:val="both"/>
      </w:pPr>
      <w:bookmarkStart w:id="10" w:name="_Toc47844932"/>
      <w:bookmarkStart w:id="11" w:name="_Toc60525486"/>
      <w:r w:rsidRPr="004058C8">
        <w:t xml:space="preserve">Tiekėjas, pateikdamas pasiūlymą, turi siūlyti visą nurodytą </w:t>
      </w:r>
      <w:r w:rsidR="004326E5">
        <w:t>Prekių</w:t>
      </w:r>
      <w:r w:rsidRPr="004058C8">
        <w:t xml:space="preserve"> apimtį.</w:t>
      </w:r>
    </w:p>
    <w:p w14:paraId="6D6EA86B" w14:textId="3D8AD421" w:rsidR="009D3AEF" w:rsidRPr="004058C8" w:rsidRDefault="009D3AEF" w:rsidP="00290252">
      <w:pPr>
        <w:pStyle w:val="Sraopastraipa2"/>
        <w:numPr>
          <w:ilvl w:val="1"/>
          <w:numId w:val="9"/>
        </w:numPr>
        <w:tabs>
          <w:tab w:val="left" w:pos="1276"/>
        </w:tabs>
        <w:spacing w:after="0" w:line="240" w:lineRule="auto"/>
        <w:ind w:left="0" w:firstLine="810"/>
        <w:jc w:val="both"/>
      </w:pPr>
      <w:r w:rsidRPr="004058C8">
        <w:t xml:space="preserve">Tiekėjams nėra leidžiama pateikti alternatyvių pasiūlymų. Tiekėjui pateikus alternatyvų pasiūlymą, jo pasiūlymas ir alternatyvus pasiūlymas (alternatyvūs pasiūlymai) bus atmesti. </w:t>
      </w:r>
    </w:p>
    <w:p w14:paraId="49400742" w14:textId="0EA88E47" w:rsidR="009D3AEF" w:rsidRPr="004058C8" w:rsidRDefault="009D3AEF" w:rsidP="00290252">
      <w:pPr>
        <w:pStyle w:val="Sraopastraipa2"/>
        <w:numPr>
          <w:ilvl w:val="1"/>
          <w:numId w:val="9"/>
        </w:numPr>
        <w:tabs>
          <w:tab w:val="left" w:pos="1276"/>
        </w:tabs>
        <w:spacing w:after="0" w:line="240" w:lineRule="auto"/>
        <w:ind w:left="0" w:firstLine="810"/>
        <w:jc w:val="both"/>
      </w:pPr>
      <w:r w:rsidRPr="004058C8">
        <w:t>Pasiūlymas turi būti pateiktas iki CVP IS nurodyto pasiūlymų pateikimo termino pabaigos tik elektroninėmis priemonėmis, naudojant CVP IS.</w:t>
      </w:r>
    </w:p>
    <w:p w14:paraId="0E0EE0A9" w14:textId="01B195A8" w:rsidR="007471B8" w:rsidRDefault="009D3AEF" w:rsidP="00290252">
      <w:pPr>
        <w:pStyle w:val="Sraopastraipa2"/>
        <w:numPr>
          <w:ilvl w:val="1"/>
          <w:numId w:val="9"/>
        </w:numPr>
        <w:tabs>
          <w:tab w:val="left" w:pos="1386"/>
        </w:tabs>
        <w:spacing w:after="0" w:line="240" w:lineRule="auto"/>
        <w:ind w:left="0" w:firstLine="810"/>
        <w:jc w:val="both"/>
      </w:pPr>
      <w:r w:rsidRPr="007471B8">
        <w:rPr>
          <w:b/>
          <w:bCs/>
          <w:i/>
          <w:iCs/>
        </w:rPr>
        <w:t>Tiekėjai pasiūlyme turi nurodyti, kokia pasiūlyme pateikta informacija yra konfidenciali.</w:t>
      </w:r>
      <w:r w:rsidRPr="004058C8">
        <w:t xml:space="preserve">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w:t>
      </w:r>
      <w:r w:rsidRPr="004058C8">
        <w:lastRenderedPageBreak/>
        <w:t xml:space="preserve">laikytini konfidencialiais. </w:t>
      </w:r>
      <w:r w:rsidR="007471B8" w:rsidRPr="00A06493">
        <w:t>Perkančioji organizacija, viešojo pirkimo komisija (toliau vadinama – Komisija), jos nariai ar ekspertai ir kiti asmenys negali atskleisti tiekėjo pateiktos informacijos, kurią tiekėjas nurodė kaip konfidencialią.</w:t>
      </w:r>
      <w:r w:rsidRPr="004058C8">
        <w:t xml:space="preserve"> Jei tiekėjas nenurodo konfidencialios informacijos, laikoma, kad tokios tiekėjo pasiūlyme nėra. </w:t>
      </w:r>
    </w:p>
    <w:p w14:paraId="50784B06" w14:textId="26669799" w:rsidR="007471B8" w:rsidRDefault="007471B8" w:rsidP="00290252">
      <w:pPr>
        <w:pStyle w:val="Sraopastraipa2"/>
        <w:numPr>
          <w:ilvl w:val="1"/>
          <w:numId w:val="9"/>
        </w:numPr>
        <w:tabs>
          <w:tab w:val="left" w:pos="1400"/>
        </w:tabs>
        <w:spacing w:after="0" w:line="240" w:lineRule="auto"/>
        <w:ind w:left="0" w:firstLine="810"/>
        <w:jc w:val="both"/>
      </w:pPr>
      <w:r>
        <w:t xml:space="preserve"> </w:t>
      </w:r>
      <w:r w:rsidR="0065697F">
        <w:t xml:space="preserve">Pasiūlymuose nurodoma </w:t>
      </w:r>
      <w:r w:rsidR="001E4B5C">
        <w:t>Prekių</w:t>
      </w:r>
      <w:r w:rsidR="009D3AEF" w:rsidRPr="004058C8">
        <w:t xml:space="preserve"> kaina pateikiama eurais, turi būti išreikšta ir apskaičiuota taip, kaip nurodyta šių pirkimo </w:t>
      </w:r>
      <w:r w:rsidR="009D3AEF" w:rsidRPr="007471B8">
        <w:t xml:space="preserve">sąlygų </w:t>
      </w:r>
      <w:r w:rsidR="004326E5" w:rsidRPr="007471B8">
        <w:t>1</w:t>
      </w:r>
      <w:r w:rsidR="009D3AEF" w:rsidRPr="007471B8">
        <w:t xml:space="preserve"> priede</w:t>
      </w:r>
      <w:r>
        <w:t>.</w:t>
      </w:r>
      <w:r w:rsidR="009D3AEF" w:rsidRPr="004058C8">
        <w:t xml:space="preserve"> </w:t>
      </w:r>
      <w:r w:rsidRPr="007471B8">
        <w:t xml:space="preserve">Apskaičiuojant kainą, turi būti atsižvelgta į visą šiose konkurso sąlygose nurodytą prekių </w:t>
      </w:r>
      <w:r w:rsidRPr="00DE2C46">
        <w:t xml:space="preserve">kiekį, kainos sudėtines dalis, techninės </w:t>
      </w:r>
      <w:r w:rsidRPr="007471B8">
        <w:t xml:space="preserve">specifikacijos reikalavimus ir pan. Į prekių kainą turi būti įskaityti visi mokesčiai ir visos tiekėjo išlaidos reikalingos tinkamam prekių pristatymui. </w:t>
      </w:r>
    </w:p>
    <w:p w14:paraId="29002F6B" w14:textId="7048C647" w:rsidR="00A4232D" w:rsidRDefault="007471B8" w:rsidP="00290252">
      <w:pPr>
        <w:pStyle w:val="Sraopastraipa2"/>
        <w:numPr>
          <w:ilvl w:val="1"/>
          <w:numId w:val="9"/>
        </w:numPr>
        <w:tabs>
          <w:tab w:val="left" w:pos="1372"/>
        </w:tabs>
        <w:spacing w:after="0" w:line="240" w:lineRule="auto"/>
        <w:ind w:left="0" w:firstLine="810"/>
        <w:jc w:val="both"/>
      </w:pPr>
      <w:r>
        <w:t xml:space="preserve"> </w:t>
      </w:r>
      <w:r w:rsidRPr="007471B8">
        <w:t>Pasiūlyme visos kainos nurodomos eurais</w:t>
      </w:r>
      <w:r w:rsidRPr="007471B8">
        <w:rPr>
          <w:rStyle w:val="LO-normal"/>
        </w:rPr>
        <w:t>.</w:t>
      </w:r>
      <w:r w:rsidRPr="007471B8">
        <w:t xml:space="preserve"> Bendra pasiūlymo kaina nurodoma su PVM šimtųjų dalių tikslumu (</w:t>
      </w:r>
      <w:r w:rsidRPr="007471B8">
        <w:rPr>
          <w:rStyle w:val="LO-normal"/>
        </w:rPr>
        <w:t>apvalinama turi būti pagal matematines skaičių apvalinimo taisykles, „rodomi</w:t>
      </w:r>
      <w:r w:rsidRPr="007471B8">
        <w:t xml:space="preserve"> du skaičiais po </w:t>
      </w:r>
      <w:r w:rsidRPr="002325CC">
        <w:rPr>
          <w:rStyle w:val="Emfaz"/>
          <w:b w:val="0"/>
          <w:bCs w:val="0"/>
          <w:i/>
        </w:rPr>
        <w:t>kablelio</w:t>
      </w:r>
      <w:r w:rsidR="00163B0F" w:rsidRPr="002325CC">
        <w:rPr>
          <w:rStyle w:val="Emfaz"/>
          <w:b w:val="0"/>
          <w:bCs w:val="0"/>
          <w:iCs/>
        </w:rPr>
        <w:t>”</w:t>
      </w:r>
      <w:r w:rsidRPr="002325CC">
        <w:rPr>
          <w:rStyle w:val="LO-normal"/>
          <w:iCs/>
        </w:rPr>
        <w:t>).</w:t>
      </w:r>
      <w:r w:rsidRPr="002325CC">
        <w:rPr>
          <w:iCs/>
        </w:rPr>
        <w:t xml:space="preserve"> </w:t>
      </w:r>
      <w:r w:rsidRPr="007471B8">
        <w:t>Bendra pasiūlymo kaina turi būti įrašyta žodžiais.</w:t>
      </w:r>
    </w:p>
    <w:p w14:paraId="20FA49CD" w14:textId="77777777" w:rsidR="00A4232D" w:rsidRDefault="00A4232D" w:rsidP="00290252">
      <w:pPr>
        <w:pStyle w:val="Sraopastraipa2"/>
        <w:numPr>
          <w:ilvl w:val="1"/>
          <w:numId w:val="9"/>
        </w:numPr>
        <w:tabs>
          <w:tab w:val="left" w:pos="1386"/>
        </w:tabs>
        <w:spacing w:after="0" w:line="240" w:lineRule="auto"/>
        <w:ind w:left="0" w:firstLine="810"/>
        <w:jc w:val="both"/>
      </w:pPr>
      <w:r>
        <w:t xml:space="preserve"> </w:t>
      </w:r>
      <w:r w:rsidR="009D3AEF" w:rsidRPr="004058C8">
        <w:t xml:space="preserve">Pasiūlyme turi būti nurodytas jo galiojimo terminas. Pasiūlymas turi galioti ne trumpiau </w:t>
      </w:r>
      <w:r w:rsidR="009D3AEF" w:rsidRPr="008E4149">
        <w:t xml:space="preserve">nei </w:t>
      </w:r>
      <w:r w:rsidR="004326E5">
        <w:t>90</w:t>
      </w:r>
      <w:r w:rsidR="009D3AEF" w:rsidRPr="008E4149">
        <w:t xml:space="preserve"> kalendorin</w:t>
      </w:r>
      <w:r w:rsidR="004326E5">
        <w:t>ių</w:t>
      </w:r>
      <w:r w:rsidR="009D3AEF" w:rsidRPr="008E4149">
        <w:t xml:space="preserve"> dien</w:t>
      </w:r>
      <w:r w:rsidR="004326E5">
        <w:t>ų</w:t>
      </w:r>
      <w:r w:rsidR="009D3AEF" w:rsidRPr="004058C8">
        <w:t xml:space="preserve"> nuo pasiūlymo pateikimo termino pabaigos. Jeigu pasiūlyme nenurodytas jo galiojimo laikas, laikoma, kad pasiūlymas galioja tiek, kiek numatyta pirkimo dokumentuose, t. y. </w:t>
      </w:r>
      <w:r w:rsidR="004326E5">
        <w:t>90</w:t>
      </w:r>
      <w:r w:rsidR="004326E5" w:rsidRPr="008E4149">
        <w:t xml:space="preserve"> kalendorin</w:t>
      </w:r>
      <w:r w:rsidR="004326E5">
        <w:t>ių</w:t>
      </w:r>
      <w:r w:rsidR="004326E5" w:rsidRPr="008E4149">
        <w:t xml:space="preserve"> dien</w:t>
      </w:r>
      <w:r w:rsidR="004326E5">
        <w:t>ų</w:t>
      </w:r>
      <w:r w:rsidR="004326E5" w:rsidRPr="004058C8">
        <w:t xml:space="preserve"> </w:t>
      </w:r>
      <w:r w:rsidR="009D3AEF" w:rsidRPr="00B35C89">
        <w:t xml:space="preserve">nuo pasiūlymo pateikimo termino pabaigos. </w:t>
      </w:r>
    </w:p>
    <w:p w14:paraId="753975F5" w14:textId="77777777" w:rsidR="00A4232D" w:rsidRDefault="00A4232D" w:rsidP="00290252">
      <w:pPr>
        <w:pStyle w:val="Sraopastraipa2"/>
        <w:numPr>
          <w:ilvl w:val="1"/>
          <w:numId w:val="9"/>
        </w:numPr>
        <w:tabs>
          <w:tab w:val="left" w:pos="1372"/>
        </w:tabs>
        <w:spacing w:after="0" w:line="240" w:lineRule="auto"/>
        <w:ind w:left="0" w:firstLine="810"/>
        <w:jc w:val="both"/>
      </w:pPr>
      <w:r>
        <w:t xml:space="preserve"> </w:t>
      </w:r>
      <w:r w:rsidRPr="00A4232D">
        <w:t>Tiekėjo teikiamas pasiūlymas gali būti užšifruojamas. Tiekėjas, nusprendęs pateikti užšifruotą pasiūlymą, turi:</w:t>
      </w:r>
    </w:p>
    <w:p w14:paraId="4DECDFE1" w14:textId="77777777" w:rsidR="00A4232D" w:rsidRDefault="00A4232D" w:rsidP="00290252">
      <w:pPr>
        <w:pStyle w:val="Sraopastraipa2"/>
        <w:numPr>
          <w:ilvl w:val="2"/>
          <w:numId w:val="9"/>
        </w:numPr>
        <w:tabs>
          <w:tab w:val="left" w:pos="1540"/>
        </w:tabs>
        <w:spacing w:after="0" w:line="240" w:lineRule="auto"/>
        <w:ind w:left="0" w:firstLine="798"/>
        <w:jc w:val="both"/>
      </w:pPr>
      <w:r w:rsidRPr="00A4232D">
        <w:rPr>
          <w:b/>
          <w:i/>
          <w:u w:val="single"/>
        </w:rPr>
        <w:t>iki pasiūlymų pateikimo termino pabaigos</w:t>
      </w:r>
      <w:r w:rsidRPr="00A4232D">
        <w:t xml:space="preserve"> naudodamasis CVP IS priemonėmis pateikti užšifruotą pasiūlymą (užšifruojamas visas pasiūlymas arba pasiūlymo dokumentas, kuriame nurodyta pasiūlymo kaina). </w:t>
      </w:r>
      <w:r w:rsidRPr="00AD09A3">
        <w:t>Instrukciją, kaip tiekėjui užš</w:t>
      </w:r>
      <w:r w:rsidRPr="00AD09A3">
        <w:rPr>
          <w:rStyle w:val="t421"/>
        </w:rPr>
        <w:t>ifruoti pasi</w:t>
      </w:r>
      <w:r w:rsidRPr="00AD09A3">
        <w:t>ūlymą galima rasti interneto svetainėje</w:t>
      </w:r>
      <w:r>
        <w:t xml:space="preserve"> </w:t>
      </w:r>
      <w:hyperlink r:id="rId17" w:history="1">
        <w:r w:rsidRPr="00A97BA1">
          <w:rPr>
            <w:rStyle w:val="Hipersaitas"/>
          </w:rPr>
          <w:t>https://vpt.lrv.lt/lt/nuorodos/kiti-duomenys/pasiulymu-sifravimas/sifravimo-priemoniu-aprasas/</w:t>
        </w:r>
      </w:hyperlink>
      <w:r>
        <w:t>.</w:t>
      </w:r>
    </w:p>
    <w:p w14:paraId="451B21B9" w14:textId="77777777" w:rsidR="00A4232D" w:rsidRDefault="00A4232D" w:rsidP="00290252">
      <w:pPr>
        <w:pStyle w:val="Sraopastraipa2"/>
        <w:numPr>
          <w:ilvl w:val="2"/>
          <w:numId w:val="9"/>
        </w:numPr>
        <w:tabs>
          <w:tab w:val="left" w:pos="1540"/>
        </w:tabs>
        <w:spacing w:after="0" w:line="240" w:lineRule="auto"/>
        <w:ind w:left="0" w:firstLine="798"/>
        <w:jc w:val="both"/>
      </w:pPr>
      <w:r w:rsidRPr="00A4232D">
        <w:rPr>
          <w:b/>
          <w:u w:val="single"/>
        </w:rPr>
        <w:t xml:space="preserve">per 30 minučių nuo </w:t>
      </w:r>
      <w:r w:rsidRPr="00A4232D">
        <w:rPr>
          <w:b/>
          <w:color w:val="000000"/>
          <w:u w:val="single"/>
        </w:rPr>
        <w:t>pasiūlymų pateikimo termino pabaigos</w:t>
      </w:r>
      <w:r w:rsidRPr="00A4232D">
        <w:rPr>
          <w:b/>
          <w:i/>
          <w:u w:val="single"/>
        </w:rPr>
        <w:t xml:space="preserve"> </w:t>
      </w:r>
      <w:r w:rsidRPr="00A4232D">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Pr="00A06493">
        <w:rPr>
          <w:lang w:eastAsia="lt-LT"/>
        </w:rPr>
        <w:t>perkančiosios organizacijos oficialiu elektroniniu paštu arba raštu</w:t>
      </w:r>
      <w:r w:rsidRPr="00A4232D">
        <w:t>. Tokiu atveju tiekėjas turėtų būti aktyvus ir įsitikinti, kad pateiktas slaptažodis laiku pasiekė adresatą (pavyzdžiui, susisiekęs su perkančiosios organizacijos kontaktiniu asmeniu telefonu ir (arba) kitais būdais).</w:t>
      </w:r>
    </w:p>
    <w:p w14:paraId="31A25810" w14:textId="2C11CE4C" w:rsidR="00A4232D" w:rsidRPr="00A4232D" w:rsidRDefault="00A4232D" w:rsidP="00290252">
      <w:pPr>
        <w:pStyle w:val="Sraopastraipa2"/>
        <w:numPr>
          <w:ilvl w:val="1"/>
          <w:numId w:val="9"/>
        </w:numPr>
        <w:tabs>
          <w:tab w:val="left" w:pos="1414"/>
        </w:tabs>
        <w:spacing w:after="0" w:line="240" w:lineRule="auto"/>
        <w:ind w:left="0" w:firstLine="851"/>
        <w:jc w:val="both"/>
      </w:pPr>
      <w:r w:rsidRPr="00A4232D">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2C7B05" w14:textId="3278504D" w:rsidR="000B2E46" w:rsidRPr="004058C8" w:rsidRDefault="000B2E46" w:rsidP="00290252">
      <w:pPr>
        <w:pStyle w:val="Sraopastraipa2"/>
        <w:tabs>
          <w:tab w:val="left" w:pos="1440"/>
        </w:tabs>
        <w:spacing w:after="0" w:line="240" w:lineRule="auto"/>
        <w:ind w:left="0"/>
        <w:jc w:val="both"/>
      </w:pPr>
    </w:p>
    <w:bookmarkEnd w:id="10"/>
    <w:bookmarkEnd w:id="11"/>
    <w:p w14:paraId="188AF667" w14:textId="641D3B6A" w:rsidR="00876C9B" w:rsidRPr="00143E9A" w:rsidRDefault="00876C9B" w:rsidP="00290252">
      <w:pPr>
        <w:autoSpaceDE w:val="0"/>
        <w:autoSpaceDN w:val="0"/>
        <w:adjustRightInd w:val="0"/>
        <w:spacing w:line="240" w:lineRule="auto"/>
        <w:jc w:val="center"/>
        <w:rPr>
          <w:b/>
        </w:rPr>
      </w:pPr>
      <w:r w:rsidRPr="00143E9A">
        <w:rPr>
          <w:b/>
        </w:rPr>
        <w:t xml:space="preserve">VII. PASIŪLYMŲ </w:t>
      </w:r>
      <w:r w:rsidR="00A4232D" w:rsidRPr="00A06493">
        <w:rPr>
          <w:rFonts w:eastAsia="SimSun"/>
          <w:b/>
        </w:rPr>
        <w:t>GALIOJIMO UŽTIKRINIMAS</w:t>
      </w:r>
    </w:p>
    <w:p w14:paraId="044B5FAA" w14:textId="43B5C1A0" w:rsidR="00426038" w:rsidRDefault="00876C9B" w:rsidP="00290252">
      <w:pPr>
        <w:autoSpaceDE w:val="0"/>
        <w:autoSpaceDN w:val="0"/>
        <w:adjustRightInd w:val="0"/>
        <w:spacing w:line="240" w:lineRule="auto"/>
        <w:ind w:firstLine="851"/>
        <w:contextualSpacing/>
        <w:jc w:val="both"/>
      </w:pPr>
      <w:r w:rsidRPr="00143E9A">
        <w:t xml:space="preserve">7.1. </w:t>
      </w:r>
      <w:r w:rsidR="00A4232D" w:rsidRPr="00A06493">
        <w:t>Perkančioji organizacija nereikalauja pasiūlymo galiojimo užtikrinimo.</w:t>
      </w:r>
    </w:p>
    <w:p w14:paraId="295D5EFE" w14:textId="77777777" w:rsidR="003B6B24" w:rsidRPr="00143E9A" w:rsidRDefault="003B6B24" w:rsidP="00290252">
      <w:pPr>
        <w:autoSpaceDE w:val="0"/>
        <w:autoSpaceDN w:val="0"/>
        <w:adjustRightInd w:val="0"/>
        <w:spacing w:line="240" w:lineRule="auto"/>
        <w:contextualSpacing/>
        <w:jc w:val="both"/>
      </w:pPr>
    </w:p>
    <w:p w14:paraId="648AE0B8" w14:textId="0D5779B7" w:rsidR="00876C9B" w:rsidRPr="00C852F0" w:rsidRDefault="00876C9B" w:rsidP="00290252">
      <w:pPr>
        <w:pStyle w:val="Betarp"/>
        <w:spacing w:before="240"/>
        <w:jc w:val="center"/>
        <w:rPr>
          <w:rFonts w:ascii="Times New Roman" w:hAnsi="Times New Roman"/>
          <w:b/>
          <w:sz w:val="24"/>
          <w:szCs w:val="24"/>
        </w:rPr>
      </w:pPr>
      <w:r w:rsidRPr="00A4232D">
        <w:rPr>
          <w:rFonts w:ascii="Times New Roman" w:hAnsi="Times New Roman"/>
          <w:b/>
          <w:sz w:val="24"/>
          <w:szCs w:val="24"/>
        </w:rPr>
        <w:t xml:space="preserve">VIII. </w:t>
      </w:r>
      <w:r w:rsidR="00A4232D" w:rsidRPr="00A4232D">
        <w:rPr>
          <w:rFonts w:ascii="Times New Roman" w:eastAsia="SimSun" w:hAnsi="Times New Roman"/>
          <w:b/>
          <w:sz w:val="24"/>
          <w:szCs w:val="24"/>
        </w:rPr>
        <w:t>KONKURSO SĄLYGŲ PAAIŠKINIMAS IR PATIKSLINIMAS</w:t>
      </w:r>
    </w:p>
    <w:p w14:paraId="6617E0CB" w14:textId="77777777" w:rsidR="00A4232D" w:rsidRDefault="00A4232D" w:rsidP="00290252">
      <w:pPr>
        <w:tabs>
          <w:tab w:val="left" w:pos="426"/>
        </w:tabs>
        <w:spacing w:before="240" w:after="0" w:line="240" w:lineRule="auto"/>
        <w:ind w:right="28" w:firstLine="851"/>
        <w:jc w:val="both"/>
        <w:rPr>
          <w:color w:val="000000"/>
        </w:rPr>
      </w:pPr>
      <w:r>
        <w:rPr>
          <w:rFonts w:eastAsia="Times New Roman"/>
        </w:rPr>
        <w:t xml:space="preserve">8.1. </w:t>
      </w:r>
      <w:r w:rsidRPr="002E6C35">
        <w:rPr>
          <w:rFonts w:eastAsia="Times New Roman"/>
        </w:rPr>
        <w:t xml:space="preserve">Tiekėjas gali paprašyti, kad Perkančioji organizacija paaiškintų pirkimo dokumentus. Prašymai paaiškinti turi būti pateikiami CVP IS lietuvių kalba. </w:t>
      </w:r>
      <w:r>
        <w:rPr>
          <w:color w:val="000000"/>
        </w:rPr>
        <w:t>Paaiškinimai ar patikslinimai, kol nėra pasibaigęs pasiūlymų pateikimo terminas, gali būti teikiami ir perkančiosios organizacijos iniciatyva.</w:t>
      </w:r>
    </w:p>
    <w:p w14:paraId="1F7A50DA" w14:textId="77777777" w:rsidR="00A4232D" w:rsidRDefault="00A4232D" w:rsidP="00290252">
      <w:pPr>
        <w:tabs>
          <w:tab w:val="left" w:pos="426"/>
        </w:tabs>
        <w:spacing w:after="0" w:line="240" w:lineRule="auto"/>
        <w:ind w:right="28" w:firstLine="851"/>
        <w:jc w:val="both"/>
        <w:rPr>
          <w:color w:val="000000"/>
        </w:rPr>
      </w:pPr>
      <w:r>
        <w:rPr>
          <w:color w:val="000000"/>
        </w:rPr>
        <w:t xml:space="preserve">8.2. </w:t>
      </w:r>
      <w:r w:rsidRPr="002E6C35">
        <w:rPr>
          <w:rFonts w:eastAsia="Arial Unicode MS"/>
          <w:bdr w:val="nil"/>
          <w:lang w:eastAsia="lt-LT"/>
        </w:rPr>
        <w:t xml:space="preserve">Jeigu papildomos su pirkimo dokumentais susijusios informacijos paprašoma laiku, perkančioji organizacija (CVP IS) atsako į kiekvieną tiekėjo tik CVP IS priemonėmis pateiktą rašytinį prašymą paaiškinti pirkimo dokumentus, jeigu prašymas yra pateiktas likus </w:t>
      </w:r>
      <w:r w:rsidRPr="002E6C35">
        <w:rPr>
          <w:rFonts w:eastAsia="Arial Unicode MS"/>
          <w:color w:val="000000"/>
          <w:bdr w:val="nil"/>
          <w:lang w:eastAsia="lt-LT"/>
        </w:rPr>
        <w:t xml:space="preserve">ne mažiau </w:t>
      </w:r>
      <w:r w:rsidRPr="002E6C35">
        <w:rPr>
          <w:rFonts w:eastAsia="Arial Unicode MS"/>
          <w:bdr w:val="nil"/>
          <w:lang w:eastAsia="lt-LT"/>
        </w:rPr>
        <w:t xml:space="preserve">kaip </w:t>
      </w:r>
      <w:r>
        <w:rPr>
          <w:rFonts w:eastAsia="Arial Unicode MS"/>
          <w:bdr w:val="nil"/>
          <w:lang w:eastAsia="lt-LT"/>
        </w:rPr>
        <w:t>2</w:t>
      </w:r>
      <w:r w:rsidRPr="002E6C35">
        <w:rPr>
          <w:rFonts w:eastAsia="Arial Unicode MS"/>
          <w:bdr w:val="nil"/>
          <w:lang w:eastAsia="lt-LT"/>
        </w:rPr>
        <w:t xml:space="preserve"> dienoms iki pasiūlymų pateikimo termino pabaigos.</w:t>
      </w:r>
    </w:p>
    <w:p w14:paraId="47688670" w14:textId="51276507" w:rsidR="00A4232D" w:rsidRDefault="00A4232D" w:rsidP="00290252">
      <w:pPr>
        <w:tabs>
          <w:tab w:val="left" w:pos="426"/>
        </w:tabs>
        <w:spacing w:after="0" w:line="240" w:lineRule="auto"/>
        <w:ind w:right="28" w:firstLine="851"/>
        <w:jc w:val="both"/>
        <w:rPr>
          <w:color w:val="000000"/>
        </w:rPr>
      </w:pPr>
      <w:r>
        <w:rPr>
          <w:color w:val="000000"/>
        </w:rPr>
        <w:t xml:space="preserve">8.3. </w:t>
      </w:r>
      <w:r w:rsidRPr="002E6C35">
        <w:rPr>
          <w:rFonts w:eastAsia="Times New Roman"/>
        </w:rPr>
        <w:t xml:space="preserve">Perkančioji organizacija į gautą prašymą atsako ne vėliau kaip likus </w:t>
      </w:r>
      <w:r>
        <w:rPr>
          <w:rFonts w:eastAsia="Times New Roman"/>
        </w:rPr>
        <w:t xml:space="preserve">1 darbo </w:t>
      </w:r>
      <w:r w:rsidRPr="002E6C35">
        <w:rPr>
          <w:rFonts w:eastAsia="Times New Roman"/>
        </w:rPr>
        <w:t>dien</w:t>
      </w:r>
      <w:r>
        <w:rPr>
          <w:rFonts w:eastAsia="Times New Roman"/>
        </w:rPr>
        <w:t>ai</w:t>
      </w:r>
      <w:r w:rsidRPr="002E6C35">
        <w:rPr>
          <w:rFonts w:eastAsia="Times New Roman"/>
        </w:rPr>
        <w:t xml:space="preserve"> iki pasiūlymų pateikimo termino pabaigos. Perkančioji organizacija atsakymą į tiekėjo paklausimą skelbia </w:t>
      </w:r>
      <w:r w:rsidRPr="002E6C35">
        <w:rPr>
          <w:rFonts w:eastAsia="Times New Roman"/>
        </w:rPr>
        <w:lastRenderedPageBreak/>
        <w:t>Centrinėje viešųjų pirkim</w:t>
      </w:r>
      <w:r w:rsidR="002325CC">
        <w:rPr>
          <w:rFonts w:eastAsia="Times New Roman"/>
        </w:rPr>
        <w:t>ų</w:t>
      </w:r>
      <w:r w:rsidRPr="002E6C35">
        <w:rPr>
          <w:rFonts w:eastAsia="Times New Roman"/>
        </w:rPr>
        <w:t xml:space="preserve"> sistemoje (CVP IS), nenurodydama, iš ko gavo paklausimą. </w:t>
      </w:r>
      <w:r>
        <w:t>P</w:t>
      </w:r>
      <w:r>
        <w:rPr>
          <w:color w:val="000000"/>
        </w:rPr>
        <w:t xml:space="preserve">aaiškinimai ar patikslinimai skelbiami </w:t>
      </w:r>
      <w:r>
        <w:rPr>
          <w:b/>
          <w:bCs/>
          <w:color w:val="000000"/>
        </w:rPr>
        <w:t xml:space="preserve">CVP IS priemonėmis ir siunčiami užklausą pateikusiam bei visiems prie pirkimo prisijungusiems tiekėjams. Jei paaiškinimai ar patikslinimai teikiami perkančiosios organizacijos iniciatyva, jų paskelbimas CVP IS priemonėmis laikomas pakankamu. </w:t>
      </w:r>
      <w:r w:rsidRPr="002E6C35">
        <w:rPr>
          <w:rFonts w:eastAsia="Times New Roman"/>
        </w:rPr>
        <w:t>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2E6C35">
        <w:rPr>
          <w:rFonts w:eastAsia="Times New Roman"/>
          <w:noProof/>
          <w:szCs w:val="20"/>
          <w:lang w:val="en-US"/>
        </w:rPr>
        <w:drawing>
          <wp:inline distT="0" distB="0" distL="0" distR="0" wp14:anchorId="36510920" wp14:editId="5DD7EE0F">
            <wp:extent cx="9525" cy="9525"/>
            <wp:effectExtent l="0" t="0" r="0" b="0"/>
            <wp:docPr id="1146528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E6C35">
        <w:rPr>
          <w:rFonts w:eastAsia="Times New Roman"/>
        </w:rPr>
        <w:t xml:space="preserve"> Paaiškinimai ar pataisymai yra neatsiejama pirkimo dokumentų dalis.</w:t>
      </w:r>
    </w:p>
    <w:p w14:paraId="25A9E680" w14:textId="77777777" w:rsidR="00A4232D" w:rsidRDefault="00A4232D" w:rsidP="00290252">
      <w:pPr>
        <w:tabs>
          <w:tab w:val="left" w:pos="426"/>
        </w:tabs>
        <w:spacing w:after="0" w:line="240" w:lineRule="auto"/>
        <w:ind w:right="28" w:firstLine="851"/>
        <w:jc w:val="both"/>
        <w:rPr>
          <w:color w:val="000000"/>
        </w:rPr>
      </w:pPr>
      <w:r>
        <w:rPr>
          <w:color w:val="000000"/>
        </w:rPr>
        <w:t xml:space="preserve">8.4. </w:t>
      </w:r>
      <w:r w:rsidRPr="002E6C35">
        <w:rPr>
          <w:rFonts w:eastAsia="Times New Roman"/>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p>
    <w:p w14:paraId="5B5A99AB" w14:textId="38972209" w:rsidR="007D26AC" w:rsidRDefault="00A4232D" w:rsidP="00290252">
      <w:pPr>
        <w:tabs>
          <w:tab w:val="left" w:pos="426"/>
        </w:tabs>
        <w:spacing w:after="0" w:line="240" w:lineRule="auto"/>
        <w:ind w:right="28" w:firstLine="851"/>
        <w:jc w:val="both"/>
        <w:rPr>
          <w:color w:val="000000"/>
        </w:rPr>
      </w:pPr>
      <w:r>
        <w:rPr>
          <w:color w:val="000000"/>
        </w:rPr>
        <w:t xml:space="preserve">8.5. </w:t>
      </w:r>
      <w:r w:rsidRPr="002E6C35">
        <w:rPr>
          <w:lang w:eastAsia="lt-LT"/>
        </w:rPr>
        <w:t xml:space="preserve">Jei perkančioji organizacija paaiškinimų ar patikslinimų nepateikia iki konkurso sąlygų </w:t>
      </w:r>
      <w:r w:rsidR="007D26AC">
        <w:rPr>
          <w:lang w:eastAsia="lt-LT"/>
        </w:rPr>
        <w:t xml:space="preserve">                   8.3</w:t>
      </w:r>
      <w:r w:rsidRPr="0017378D">
        <w:rPr>
          <w:lang w:eastAsia="lt-LT"/>
        </w:rPr>
        <w:t xml:space="preserve"> p.</w:t>
      </w:r>
      <w:r w:rsidRPr="002E6C35">
        <w:rPr>
          <w:lang w:eastAsia="lt-LT"/>
        </w:rPr>
        <w:t xml:space="preserve"> </w:t>
      </w:r>
      <w:r w:rsidRPr="002E6C35">
        <w:t xml:space="preserve">termino (laiku pateikus prašymą paaiškinti, patikslinti arba, kai informacija tikslinama perkančiosios organizacijos iniciatyva), pasiūlymų pateikimo terminas yra </w:t>
      </w:r>
      <w:r w:rsidRPr="002E6C35">
        <w:rPr>
          <w:lang w:eastAsia="lt-LT"/>
        </w:rPr>
        <w:t xml:space="preserve">nukeliamas ne trumpesniam laikui nei tiek, kiek vėluojama juos pateikti. </w:t>
      </w:r>
      <w:bookmarkStart w:id="12" w:name="_Ref37328945"/>
      <w:r>
        <w:rPr>
          <w:color w:val="000000"/>
        </w:rPr>
        <w:t xml:space="preserve">Jei pateikti paaiškinimai ar patikslinimai iš esmės keičia pirkimo dokumentuose nustatytus pirkimo objektui keliamus reikalavimus, </w:t>
      </w:r>
      <w:r w:rsidR="003B06A9">
        <w:rPr>
          <w:color w:val="000000"/>
        </w:rPr>
        <w:t>r</w:t>
      </w:r>
      <w:r>
        <w:rPr>
          <w:color w:val="000000"/>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12"/>
      <w:r>
        <w:rPr>
          <w:lang w:eastAsia="lt-LT"/>
        </w:rPr>
        <w:t>.</w:t>
      </w:r>
    </w:p>
    <w:p w14:paraId="1F4609E5" w14:textId="77777777" w:rsidR="007D26AC" w:rsidRDefault="007D26AC" w:rsidP="00290252">
      <w:pPr>
        <w:tabs>
          <w:tab w:val="left" w:pos="426"/>
        </w:tabs>
        <w:spacing w:after="0" w:line="240" w:lineRule="auto"/>
        <w:ind w:right="28" w:firstLine="851"/>
        <w:jc w:val="both"/>
        <w:rPr>
          <w:color w:val="000000"/>
        </w:rPr>
      </w:pPr>
      <w:r>
        <w:rPr>
          <w:color w:val="000000"/>
        </w:rPr>
        <w:t xml:space="preserve">8.6. </w:t>
      </w:r>
      <w:r w:rsidR="00A4232D" w:rsidRPr="002E6C35">
        <w:rPr>
          <w:rFonts w:eastAsia="Times New Roman"/>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5956707B" w14:textId="0AA37BE6" w:rsidR="007D26AC" w:rsidRDefault="007D26AC" w:rsidP="00290252">
      <w:pPr>
        <w:tabs>
          <w:tab w:val="left" w:pos="426"/>
        </w:tabs>
        <w:spacing w:after="0" w:line="240" w:lineRule="auto"/>
        <w:ind w:right="28" w:firstLine="851"/>
        <w:jc w:val="both"/>
        <w:rPr>
          <w:color w:val="000000"/>
        </w:rPr>
      </w:pPr>
      <w:r>
        <w:rPr>
          <w:color w:val="000000"/>
        </w:rPr>
        <w:t xml:space="preserve">8.7. </w:t>
      </w:r>
      <w:r w:rsidR="00A4232D" w:rsidRPr="002E6C35">
        <w:rPr>
          <w:rFonts w:eastAsia="Times New Roman"/>
        </w:rPr>
        <w:t>Bet kuris paaiškinimas</w:t>
      </w:r>
      <w:r w:rsidR="003B06A9">
        <w:rPr>
          <w:rFonts w:eastAsia="Times New Roman"/>
        </w:rPr>
        <w:t>/</w:t>
      </w:r>
      <w:r w:rsidR="00A4232D" w:rsidRPr="002E6C35">
        <w:rPr>
          <w:rFonts w:eastAsia="Times New Roman"/>
        </w:rPr>
        <w:t>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3EDBEA21" w14:textId="35CF541F" w:rsidR="00876C9B" w:rsidRPr="007D26AC" w:rsidRDefault="007D26AC" w:rsidP="00290252">
      <w:pPr>
        <w:tabs>
          <w:tab w:val="left" w:pos="426"/>
        </w:tabs>
        <w:spacing w:after="0" w:line="240" w:lineRule="auto"/>
        <w:ind w:right="28" w:firstLine="851"/>
        <w:jc w:val="both"/>
        <w:rPr>
          <w:color w:val="000000"/>
        </w:rPr>
      </w:pPr>
      <w:r>
        <w:rPr>
          <w:color w:val="000000"/>
        </w:rPr>
        <w:t xml:space="preserve">8.8. </w:t>
      </w:r>
      <w:r w:rsidR="00A4232D" w:rsidRPr="002E6C35">
        <w:rPr>
          <w:rFonts w:eastAsia="Times New Roman"/>
        </w:rPr>
        <w:t>Perkančioji organizacija neketina rengti susitikimų su tiekėjais dėl pirkimo dokumentų</w:t>
      </w:r>
      <w:r w:rsidR="00A4232D">
        <w:rPr>
          <w:rFonts w:eastAsia="Times New Roman"/>
        </w:rPr>
        <w:t xml:space="preserve"> paaiškinimo</w:t>
      </w:r>
      <w:r w:rsidR="00A4232D" w:rsidRPr="002E6C35">
        <w:rPr>
          <w:rFonts w:eastAsia="Times New Roman"/>
        </w:rPr>
        <w:t>.</w:t>
      </w:r>
    </w:p>
    <w:p w14:paraId="15B1D46D" w14:textId="77777777" w:rsidR="00876C9B" w:rsidRPr="00143E9A" w:rsidRDefault="00876C9B" w:rsidP="00290252">
      <w:pPr>
        <w:spacing w:after="0" w:line="240" w:lineRule="auto"/>
        <w:rPr>
          <w:b/>
        </w:rPr>
      </w:pPr>
    </w:p>
    <w:p w14:paraId="40C512B5" w14:textId="487DC45D" w:rsidR="00876C9B" w:rsidRPr="00143E9A" w:rsidRDefault="00876C9B" w:rsidP="00290252">
      <w:pPr>
        <w:spacing w:line="240" w:lineRule="auto"/>
        <w:jc w:val="center"/>
      </w:pPr>
      <w:r w:rsidRPr="00143E9A">
        <w:rPr>
          <w:b/>
        </w:rPr>
        <w:t>IX.</w:t>
      </w:r>
      <w:r w:rsidRPr="00143E9A">
        <w:t xml:space="preserve"> </w:t>
      </w:r>
      <w:r w:rsidR="007D26AC" w:rsidRPr="00A06493">
        <w:rPr>
          <w:rFonts w:eastAsia="SimSun"/>
          <w:b/>
        </w:rPr>
        <w:t>SUSIPAŽINIMAS SU GAUTAIS PASIŪLYMAIS</w:t>
      </w:r>
    </w:p>
    <w:p w14:paraId="15E44D95" w14:textId="77777777" w:rsidR="007F0BA5" w:rsidRDefault="00876C9B" w:rsidP="00290252">
      <w:pPr>
        <w:tabs>
          <w:tab w:val="left" w:pos="426"/>
        </w:tabs>
        <w:spacing w:after="0" w:line="240" w:lineRule="auto"/>
        <w:ind w:right="28" w:firstLine="851"/>
        <w:jc w:val="both"/>
        <w:rPr>
          <w:rFonts w:eastAsia="Times New Roman"/>
        </w:rPr>
      </w:pPr>
      <w:r w:rsidRPr="00143E9A">
        <w:rPr>
          <w:lang w:eastAsia="lt-LT"/>
        </w:rPr>
        <w:t xml:space="preserve">9.1. </w:t>
      </w:r>
      <w:r w:rsidR="007F0BA5" w:rsidRPr="002E6C35">
        <w:rPr>
          <w:rFonts w:eastAsia="Times New Roman"/>
        </w:rPr>
        <w:t>Su CVP IS priemonėmis teiktais tiekėjų pasiūlymais (toliau vadinamas elektroninių vokų atplėšimo procedūra) susipažinimas vyks elektroniniu būdu</w:t>
      </w:r>
      <w:bookmarkStart w:id="13" w:name="_Hlk499628335"/>
      <w:r w:rsidR="007F0BA5" w:rsidRPr="002E6C35">
        <w:rPr>
          <w:rFonts w:eastAsia="Times New Roman"/>
        </w:rPr>
        <w:t xml:space="preserve"> CVP IS skelbime </w:t>
      </w:r>
      <w:r w:rsidR="007F0BA5">
        <w:rPr>
          <w:rFonts w:eastAsia="Times New Roman"/>
        </w:rPr>
        <w:t xml:space="preserve">apie pirkimą </w:t>
      </w:r>
      <w:r w:rsidR="007F0BA5" w:rsidRPr="002E6C35">
        <w:rPr>
          <w:rFonts w:eastAsia="Times New Roman"/>
        </w:rPr>
        <w:t>numatytu metu.</w:t>
      </w:r>
      <w:bookmarkEnd w:id="13"/>
    </w:p>
    <w:p w14:paraId="3934A22D" w14:textId="77777777" w:rsidR="007F0BA5" w:rsidRDefault="007F0BA5" w:rsidP="00290252">
      <w:pPr>
        <w:tabs>
          <w:tab w:val="left" w:pos="426"/>
        </w:tabs>
        <w:spacing w:after="0" w:line="240" w:lineRule="auto"/>
        <w:ind w:right="28" w:firstLine="851"/>
        <w:jc w:val="both"/>
        <w:rPr>
          <w:rFonts w:eastAsia="Times New Roman"/>
        </w:rPr>
      </w:pPr>
      <w:r>
        <w:rPr>
          <w:rFonts w:eastAsia="Times New Roman"/>
        </w:rPr>
        <w:t xml:space="preserve">9.2. </w:t>
      </w:r>
      <w:r w:rsidRPr="002E6C35">
        <w:rPr>
          <w:rFonts w:eastAsia="Times New Roman"/>
        </w:rPr>
        <w:t xml:space="preserve">Tiekėjai </w:t>
      </w:r>
      <w:r>
        <w:rPr>
          <w:rFonts w:eastAsia="Times New Roman"/>
        </w:rPr>
        <w:t xml:space="preserve">ir jų įgalioti atstovai </w:t>
      </w:r>
      <w:r w:rsidRPr="002E6C35">
        <w:rPr>
          <w:rFonts w:eastAsia="Times New Roman"/>
        </w:rPr>
        <w:t>nedalyvauja Komisijos posėdžiuose, kuriuose atliekamos pasiūlymų nagrinėjimo, vertinimo ir palyginimo procedūros.</w:t>
      </w:r>
    </w:p>
    <w:p w14:paraId="503777D9" w14:textId="77777777" w:rsidR="007F0BA5" w:rsidRDefault="007F0BA5" w:rsidP="00290252">
      <w:pPr>
        <w:tabs>
          <w:tab w:val="left" w:pos="426"/>
        </w:tabs>
        <w:spacing w:after="0" w:line="240" w:lineRule="auto"/>
        <w:ind w:right="28" w:firstLine="851"/>
        <w:jc w:val="both"/>
        <w:rPr>
          <w:rFonts w:eastAsia="Times New Roman"/>
        </w:rPr>
      </w:pPr>
      <w:r>
        <w:rPr>
          <w:rFonts w:eastAsia="Times New Roman"/>
        </w:rPr>
        <w:t xml:space="preserve">9.3. </w:t>
      </w:r>
      <w:r w:rsidRPr="002E6C35">
        <w:rPr>
          <w:rFonts w:eastAsia="Times New Roman"/>
        </w:rPr>
        <w:t xml:space="preserve">Perkančioji organizacija neteiks informacijos tiekėjams apie pasiūlymus pateikusius tiekėjus, pasiūlytas </w:t>
      </w:r>
      <w:r w:rsidRPr="00296772">
        <w:rPr>
          <w:rFonts w:eastAsia="Times New Roman"/>
        </w:rPr>
        <w:t xml:space="preserve">kainas iki kol bus įvertinti pasiūlymai ir nustatyta </w:t>
      </w:r>
      <w:r w:rsidRPr="00296772">
        <w:rPr>
          <w:rFonts w:eastAsia="Times New Roman"/>
          <w:noProof/>
          <w:lang w:val="en-US"/>
        </w:rPr>
        <w:drawing>
          <wp:inline distT="0" distB="0" distL="0" distR="0" wp14:anchorId="43430424" wp14:editId="7D02ACFF">
            <wp:extent cx="3048" cy="3049"/>
            <wp:effectExtent l="0" t="0" r="0" b="0"/>
            <wp:docPr id="60685" name="Picture 3"/>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19"/>
                    <a:stretch>
                      <a:fillRect/>
                    </a:stretch>
                  </pic:blipFill>
                  <pic:spPr>
                    <a:xfrm>
                      <a:off x="0" y="0"/>
                      <a:ext cx="3048" cy="3049"/>
                    </a:xfrm>
                    <a:prstGeom prst="rect">
                      <a:avLst/>
                    </a:prstGeom>
                  </pic:spPr>
                </pic:pic>
              </a:graphicData>
            </a:graphic>
          </wp:inline>
        </w:drawing>
      </w:r>
      <w:r w:rsidRPr="00296772">
        <w:rPr>
          <w:rFonts w:eastAsia="Times New Roman"/>
        </w:rPr>
        <w:t>pasiūlymų eilė.</w:t>
      </w:r>
    </w:p>
    <w:p w14:paraId="48188493" w14:textId="77777777" w:rsidR="007F0BA5" w:rsidRDefault="007F0BA5" w:rsidP="00290252">
      <w:pPr>
        <w:tabs>
          <w:tab w:val="left" w:pos="426"/>
        </w:tabs>
        <w:spacing w:after="0" w:line="240" w:lineRule="auto"/>
        <w:ind w:right="28" w:firstLine="851"/>
        <w:jc w:val="both"/>
        <w:rPr>
          <w:rFonts w:eastAsia="Times New Roman"/>
        </w:rPr>
      </w:pPr>
      <w:r>
        <w:rPr>
          <w:rFonts w:eastAsia="Times New Roman"/>
        </w:rPr>
        <w:t>9.4. K</w:t>
      </w:r>
      <w:r w:rsidRPr="00296772">
        <w:rPr>
          <w:rFonts w:eastAsia="Times New Roman"/>
        </w:rPr>
        <w:t>omisijos posėdžiuose stebėtojai nedalyvauja.</w:t>
      </w:r>
    </w:p>
    <w:p w14:paraId="459F0E3E" w14:textId="37ADEF85" w:rsidR="007F0BA5" w:rsidRPr="002E6C35" w:rsidRDefault="007F0BA5" w:rsidP="00290252">
      <w:pPr>
        <w:tabs>
          <w:tab w:val="left" w:pos="426"/>
        </w:tabs>
        <w:spacing w:after="0" w:line="240" w:lineRule="auto"/>
        <w:ind w:right="28" w:firstLine="851"/>
        <w:jc w:val="both"/>
        <w:rPr>
          <w:rFonts w:eastAsia="Times New Roman"/>
        </w:rPr>
      </w:pPr>
      <w:r>
        <w:rPr>
          <w:rFonts w:eastAsia="Times New Roman"/>
        </w:rPr>
        <w:t xml:space="preserve">9.5. </w:t>
      </w:r>
      <w:r w:rsidRPr="002E6C35">
        <w:rPr>
          <w:rFonts w:eastAsia="Times New Roman"/>
        </w:rPr>
        <w:t>Tuo atveju, kai pasiūlyme nurodyta kaina, išreikšta skaičiais, neatitinka kainos, nurodytos žodžiais, teisinga laikoma kaina, nurodyta žodžiais.</w:t>
      </w:r>
    </w:p>
    <w:p w14:paraId="392902E9" w14:textId="01F230B3" w:rsidR="00876C9B" w:rsidRPr="00143E9A" w:rsidRDefault="00876C9B" w:rsidP="00290252">
      <w:pPr>
        <w:spacing w:after="0" w:line="240" w:lineRule="auto"/>
        <w:contextualSpacing/>
        <w:jc w:val="both"/>
        <w:rPr>
          <w:b/>
        </w:rPr>
      </w:pPr>
    </w:p>
    <w:p w14:paraId="395D9FC9" w14:textId="5736A49E" w:rsidR="00876C9B" w:rsidRPr="00C852F0" w:rsidRDefault="00876C9B" w:rsidP="00290252">
      <w:pPr>
        <w:pStyle w:val="Betarp"/>
        <w:spacing w:after="240"/>
        <w:jc w:val="center"/>
        <w:rPr>
          <w:rFonts w:ascii="Times New Roman" w:hAnsi="Times New Roman"/>
          <w:b/>
          <w:sz w:val="24"/>
          <w:szCs w:val="24"/>
          <w:lang w:eastAsia="lt-LT"/>
        </w:rPr>
      </w:pPr>
      <w:r w:rsidRPr="007F0BA5">
        <w:rPr>
          <w:rFonts w:ascii="Times New Roman" w:hAnsi="Times New Roman"/>
          <w:b/>
          <w:sz w:val="24"/>
          <w:szCs w:val="24"/>
          <w:lang w:eastAsia="lt-LT"/>
        </w:rPr>
        <w:t xml:space="preserve">X. </w:t>
      </w:r>
      <w:r w:rsidR="007F0BA5" w:rsidRPr="007F0BA5">
        <w:rPr>
          <w:rFonts w:ascii="Times New Roman" w:hAnsi="Times New Roman"/>
          <w:b/>
          <w:sz w:val="24"/>
          <w:szCs w:val="24"/>
        </w:rPr>
        <w:t>PASIŪLYMŲ VERTINIMAS</w:t>
      </w:r>
      <w:r w:rsidR="00290252">
        <w:rPr>
          <w:rFonts w:ascii="Times New Roman" w:hAnsi="Times New Roman"/>
          <w:b/>
          <w:sz w:val="24"/>
          <w:szCs w:val="24"/>
        </w:rPr>
        <w:t xml:space="preserve"> IR</w:t>
      </w:r>
      <w:r w:rsidR="007F0BA5" w:rsidRPr="007F0BA5">
        <w:rPr>
          <w:rFonts w:ascii="Times New Roman" w:hAnsi="Times New Roman"/>
          <w:b/>
          <w:sz w:val="24"/>
          <w:szCs w:val="24"/>
        </w:rPr>
        <w:t xml:space="preserve"> EILĖS NUSTATYMAS </w:t>
      </w:r>
    </w:p>
    <w:p w14:paraId="47C4C8B1" w14:textId="5DE8AB02" w:rsidR="007F0BA5" w:rsidRPr="00A06493" w:rsidRDefault="00C852F0" w:rsidP="00290252">
      <w:pPr>
        <w:tabs>
          <w:tab w:val="left" w:pos="426"/>
          <w:tab w:val="left" w:pos="1560"/>
        </w:tabs>
        <w:spacing w:after="0" w:line="240" w:lineRule="auto"/>
        <w:ind w:right="28" w:firstLine="851"/>
        <w:jc w:val="both"/>
        <w:rPr>
          <w:lang w:eastAsia="lt-LT"/>
        </w:rPr>
      </w:pPr>
      <w:r>
        <w:rPr>
          <w:lang w:eastAsia="lt-LT"/>
        </w:rPr>
        <w:t>10.1</w:t>
      </w:r>
      <w:r w:rsidR="007F0BA5" w:rsidRPr="00A06493">
        <w:rPr>
          <w:lang w:eastAsia="lt-LT"/>
        </w:rPr>
        <w:t>. Pateiktus pasiūlymus Komisija nagrinėja ir vertina šia tvarka:</w:t>
      </w:r>
    </w:p>
    <w:p w14:paraId="6353FE06" w14:textId="561F630F" w:rsidR="007F0BA5" w:rsidRPr="00A06493" w:rsidRDefault="00C852F0" w:rsidP="00290252">
      <w:pPr>
        <w:tabs>
          <w:tab w:val="left" w:pos="426"/>
          <w:tab w:val="left" w:pos="1560"/>
        </w:tabs>
        <w:spacing w:after="0" w:line="240" w:lineRule="auto"/>
        <w:ind w:right="28" w:firstLine="851"/>
        <w:jc w:val="both"/>
      </w:pPr>
      <w:r>
        <w:t>10.1.1</w:t>
      </w:r>
      <w:r w:rsidR="007F0BA5" w:rsidRPr="00A06493">
        <w:t>. nagrinėja, ar pateikti pasiūlymo dokumentai atitinka pirkimo dokumentuose nustatytus reikalavimus;</w:t>
      </w:r>
    </w:p>
    <w:p w14:paraId="28451036" w14:textId="60099E68" w:rsidR="007F0BA5" w:rsidRDefault="00C852F0" w:rsidP="00290252">
      <w:pPr>
        <w:tabs>
          <w:tab w:val="left" w:pos="426"/>
          <w:tab w:val="left" w:pos="1560"/>
        </w:tabs>
        <w:spacing w:after="0" w:line="240" w:lineRule="auto"/>
        <w:ind w:right="28" w:firstLine="851"/>
        <w:jc w:val="both"/>
      </w:pPr>
      <w:r>
        <w:t>10.1</w:t>
      </w:r>
      <w:r w:rsidR="007F0BA5" w:rsidRPr="00A06493">
        <w:t xml:space="preserve">.2.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w:t>
      </w:r>
      <w:r w:rsidR="007F0BA5" w:rsidRPr="00A06493">
        <w:lastRenderedPageBreak/>
        <w:t>dalyvį šiuos dokumentus ar duomenis patikslinti, papildyti arba paaiškinti per jos nustatytą protingą terminą</w:t>
      </w:r>
      <w:r w:rsidR="007F0BA5">
        <w:t xml:space="preserve">, </w:t>
      </w:r>
      <w:r w:rsidR="007F0BA5" w:rsidRPr="00453E1C">
        <w:t>vadovaudamasi Viešųjų pirkimų tarnybos nustatytomis Pasiūlymų patikslinimo, papildymo ar paaiškinimo taisyklėmis;</w:t>
      </w:r>
    </w:p>
    <w:p w14:paraId="7C8BADE6" w14:textId="7873CC3A" w:rsidR="007F0BA5" w:rsidRDefault="00C852F0" w:rsidP="00290252">
      <w:pPr>
        <w:tabs>
          <w:tab w:val="left" w:pos="426"/>
          <w:tab w:val="left" w:pos="1560"/>
        </w:tabs>
        <w:spacing w:after="0" w:line="240" w:lineRule="auto"/>
        <w:ind w:right="28" w:firstLine="851"/>
        <w:jc w:val="both"/>
      </w:pPr>
      <w:r>
        <w:t>10.1</w:t>
      </w:r>
      <w:r w:rsidR="007F0BA5" w:rsidRPr="00A06493">
        <w:t>.3. tikrina, ar pasiūlyta kaina nėra per didelė ir perkančiajai organizacijai nepriimtina.</w:t>
      </w:r>
      <w:r w:rsidR="007F0BA5" w:rsidRPr="00A06493">
        <w:rPr>
          <w:rFonts w:ascii="Times New Roman ,serif" w:hAnsi="Times New Roman ,serif"/>
        </w:rPr>
        <w:t xml:space="preserve"> </w:t>
      </w:r>
      <w:r w:rsidR="007F0BA5" w:rsidRPr="00A06493">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EE3DD58" w14:textId="322C2323" w:rsidR="007F0BA5" w:rsidRDefault="00C852F0" w:rsidP="00290252">
      <w:pPr>
        <w:tabs>
          <w:tab w:val="left" w:pos="426"/>
          <w:tab w:val="left" w:pos="1560"/>
        </w:tabs>
        <w:spacing w:after="0" w:line="240" w:lineRule="auto"/>
        <w:ind w:right="28" w:firstLine="851"/>
        <w:jc w:val="both"/>
      </w:pPr>
      <w:r>
        <w:t>10.1</w:t>
      </w:r>
      <w:r w:rsidR="007F0BA5" w:rsidRPr="00A06493">
        <w:t>.</w:t>
      </w:r>
      <w:r w:rsidR="00D75B6E">
        <w:t>4</w:t>
      </w:r>
      <w:r w:rsidR="007F0BA5" w:rsidRPr="00A06493">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7F0BA5">
        <w:t>;</w:t>
      </w:r>
    </w:p>
    <w:p w14:paraId="06AF85D6" w14:textId="36C657A4" w:rsidR="007F0BA5" w:rsidRPr="00A06493" w:rsidRDefault="00C852F0" w:rsidP="00290252">
      <w:pPr>
        <w:tabs>
          <w:tab w:val="left" w:pos="426"/>
          <w:tab w:val="left" w:pos="1560"/>
        </w:tabs>
        <w:spacing w:after="0" w:line="240" w:lineRule="auto"/>
        <w:ind w:right="28" w:firstLine="851"/>
        <w:jc w:val="both"/>
      </w:pPr>
      <w:r>
        <w:t>10.1</w:t>
      </w:r>
      <w:r w:rsidR="007F0BA5">
        <w:t>.</w:t>
      </w:r>
      <w:r w:rsidR="00D75B6E">
        <w:t>5</w:t>
      </w:r>
      <w:r w:rsidR="007F0BA5">
        <w:t>. šiame pirkime derybos nebus vykdomos.</w:t>
      </w:r>
    </w:p>
    <w:p w14:paraId="16AE28CE" w14:textId="417D012F" w:rsidR="007F0BA5" w:rsidRPr="00A06493" w:rsidRDefault="00C852F0" w:rsidP="00290252">
      <w:pPr>
        <w:tabs>
          <w:tab w:val="left" w:pos="426"/>
          <w:tab w:val="left" w:pos="1560"/>
        </w:tabs>
        <w:spacing w:after="0" w:line="240" w:lineRule="auto"/>
        <w:ind w:right="28" w:firstLine="851"/>
        <w:jc w:val="both"/>
      </w:pPr>
      <w:r>
        <w:t>10.2</w:t>
      </w:r>
      <w:r w:rsidR="007F0BA5" w:rsidRPr="00A06493">
        <w:t xml:space="preserve">. Perkančioji organizacija gali raštu CVP IS priemonėmis prašyti, kad dalyvis patikslintų, papildytų arba paaiškintų savo pasiūlymą, tačiau ji negali prašyti, siūlyti arba leisti pakeisti pateikto pasiūlymo esmės </w:t>
      </w:r>
      <w:r w:rsidR="00163B0F">
        <w:t>–</w:t>
      </w:r>
      <w:r w:rsidR="007F0BA5" w:rsidRPr="00A06493">
        <w:t xml:space="preserve"> pakeisti kainą arba padaryti kitų pakeitimų, dėl kurių pirkimo dokumentų reikalavimų neatitinkantis pasiūlymas taptų atitinkantis pirkimo dokumentų reikalavimus</w:t>
      </w:r>
      <w:r w:rsidR="007F0BA5">
        <w:t>.</w:t>
      </w:r>
    </w:p>
    <w:p w14:paraId="326013F2" w14:textId="63B1B411" w:rsidR="007F0BA5" w:rsidRPr="00A06493" w:rsidRDefault="00C852F0" w:rsidP="00290252">
      <w:pPr>
        <w:tabs>
          <w:tab w:val="left" w:pos="426"/>
          <w:tab w:val="left" w:pos="1560"/>
        </w:tabs>
        <w:spacing w:after="0" w:line="240" w:lineRule="auto"/>
        <w:ind w:right="28" w:firstLine="851"/>
        <w:jc w:val="both"/>
      </w:pPr>
      <w:r>
        <w:t>10.3</w:t>
      </w:r>
      <w:r w:rsidR="007F0BA5" w:rsidRPr="00A06493">
        <w:t xml:space="preserve">. Perkančioji organizacija pasiūlymų vertinimo metu radusi pasiūlyme nurodytos kainos apskaičiavimo klaidų, privalo paprašyti tiekėjų per jos nurodytą terminą ištaisyti pasiūlyme pastebėtas aritmetines klaidas, </w:t>
      </w:r>
      <w:r w:rsidR="007F0BA5" w:rsidRPr="003B06A9">
        <w:t>nekeičiant susipažinimo su pasiūlymais metu užfiksuotos kainos Eur be PVM.</w:t>
      </w:r>
      <w:r w:rsidR="007F0BA5" w:rsidRPr="00A06493">
        <w:t xml:space="preserve"> Taisydamas pasiūlyme nurodytas aritmetines klaidas, tiekėjas gali taisyti kainos sudedamąsias dalis, tačiau neturi teisės atsisakyti kainos sudedamųjų dalių arba papildyti kainą naujomis dalimis</w:t>
      </w:r>
      <w:r w:rsidR="00190C0D">
        <w:t>.</w:t>
      </w:r>
    </w:p>
    <w:p w14:paraId="2AE9EBBB" w14:textId="7EBC2B6E" w:rsidR="007F0BA5" w:rsidRPr="00A06493" w:rsidRDefault="00C852F0" w:rsidP="00290252">
      <w:pPr>
        <w:tabs>
          <w:tab w:val="left" w:pos="426"/>
          <w:tab w:val="left" w:pos="1560"/>
        </w:tabs>
        <w:spacing w:after="0" w:line="240" w:lineRule="auto"/>
        <w:ind w:right="28" w:firstLine="851"/>
        <w:jc w:val="both"/>
      </w:pPr>
      <w:r>
        <w:t>10.4</w:t>
      </w:r>
      <w:r w:rsidR="007F0BA5" w:rsidRPr="00A06493">
        <w:t>. P</w:t>
      </w:r>
      <w:r w:rsidR="007F0BA5">
        <w:rPr>
          <w:color w:val="000000"/>
        </w:rPr>
        <w:t>erkančioji organizacija gali nevertinti viso tiekėjo pasiūlymo, jeigu patikrinusi jo dalį nustato, kad pasiūlymas, vadovaujantis jam nustatytais reikalavimais, turi būti atmetamas</w:t>
      </w:r>
      <w:r w:rsidR="00190C0D">
        <w:rPr>
          <w:color w:val="000000"/>
        </w:rPr>
        <w:t>.</w:t>
      </w:r>
    </w:p>
    <w:p w14:paraId="6B051CFA" w14:textId="3C5795A5" w:rsidR="007F0BA5" w:rsidRDefault="00C852F0" w:rsidP="00290252">
      <w:pPr>
        <w:tabs>
          <w:tab w:val="left" w:pos="426"/>
          <w:tab w:val="left" w:pos="1560"/>
        </w:tabs>
        <w:spacing w:after="0" w:line="240" w:lineRule="auto"/>
        <w:ind w:right="28" w:firstLine="851"/>
        <w:jc w:val="both"/>
      </w:pPr>
      <w:r>
        <w:t>10.5</w:t>
      </w:r>
      <w:r w:rsidR="007F0BA5" w:rsidRPr="00A06493">
        <w:t>. Atlieka kitus veiksmus, susijusius su pasiūlymų vertinimu</w:t>
      </w:r>
      <w:r w:rsidR="00190C0D">
        <w:t>.</w:t>
      </w:r>
    </w:p>
    <w:p w14:paraId="3E359DEE" w14:textId="1C72C8DD" w:rsidR="007F0BA5" w:rsidRPr="007A0608" w:rsidRDefault="007F0BA5" w:rsidP="00290252">
      <w:pPr>
        <w:tabs>
          <w:tab w:val="left" w:pos="426"/>
          <w:tab w:val="left" w:pos="1560"/>
        </w:tabs>
        <w:spacing w:after="0" w:line="240" w:lineRule="auto"/>
        <w:ind w:right="28" w:firstLine="851"/>
        <w:jc w:val="both"/>
      </w:pPr>
      <w:r w:rsidRPr="00A06493">
        <w:rPr>
          <w:noProof/>
          <w:lang w:val="en-US"/>
        </w:rPr>
        <w:drawing>
          <wp:anchor distT="0" distB="0" distL="114300" distR="114300" simplePos="0" relativeHeight="251659264" behindDoc="0" locked="0" layoutInCell="1" allowOverlap="0" wp14:anchorId="3308EBB5" wp14:editId="78475B4A">
            <wp:simplePos x="0" y="0"/>
            <wp:positionH relativeFrom="page">
              <wp:posOffset>3953510</wp:posOffset>
            </wp:positionH>
            <wp:positionV relativeFrom="page">
              <wp:posOffset>518160</wp:posOffset>
            </wp:positionV>
            <wp:extent cx="3175" cy="3175"/>
            <wp:effectExtent l="0" t="0" r="0" b="0"/>
            <wp:wrapTopAndBottom/>
            <wp:docPr id="15513042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C852F0" w:rsidRPr="00C852F0">
        <w:t>10</w:t>
      </w:r>
      <w:r w:rsidR="00C852F0">
        <w:t>.6</w:t>
      </w:r>
      <w:r w:rsidRPr="00A06493">
        <w:t>.</w:t>
      </w:r>
      <w:r w:rsidR="00C852F0">
        <w:t xml:space="preserve"> </w:t>
      </w:r>
      <w:r>
        <w:rPr>
          <w:rFonts w:eastAsia="Times New Roman"/>
        </w:rPr>
        <w:t>Perkančioji organizacija</w:t>
      </w:r>
      <w:r w:rsidRPr="00EB5BC2">
        <w:rPr>
          <w:rFonts w:eastAsia="Times New Roman"/>
        </w:rPr>
        <w:t xml:space="preserve"> ekonomiškai naudingiausi</w:t>
      </w:r>
      <w:r>
        <w:rPr>
          <w:rFonts w:eastAsia="Times New Roman"/>
        </w:rPr>
        <w:t>ą</w:t>
      </w:r>
      <w:r w:rsidRPr="00EB5BC2">
        <w:rPr>
          <w:rFonts w:eastAsia="Times New Roman"/>
        </w:rPr>
        <w:t xml:space="preserve"> pasiūlym</w:t>
      </w:r>
      <w:r>
        <w:rPr>
          <w:rFonts w:eastAsia="Times New Roman"/>
        </w:rPr>
        <w:t>ą</w:t>
      </w:r>
      <w:r w:rsidRPr="00EB5BC2">
        <w:rPr>
          <w:rFonts w:eastAsia="Times New Roman"/>
        </w:rPr>
        <w:t xml:space="preserve"> išrenkama</w:t>
      </w:r>
      <w:r>
        <w:rPr>
          <w:rFonts w:eastAsia="Times New Roman"/>
        </w:rPr>
        <w:t xml:space="preserve"> </w:t>
      </w:r>
      <w:r w:rsidRPr="00EB5BC2">
        <w:rPr>
          <w:rFonts w:eastAsia="Times New Roman"/>
          <w:b/>
        </w:rPr>
        <w:t>pagal mažiausios kainos kriterijų.</w:t>
      </w:r>
    </w:p>
    <w:p w14:paraId="29F877B9" w14:textId="45A25EE5" w:rsidR="007F0BA5" w:rsidRDefault="007F0BA5" w:rsidP="00290252">
      <w:pPr>
        <w:spacing w:after="0" w:line="240" w:lineRule="auto"/>
        <w:ind w:firstLine="851"/>
        <w:contextualSpacing/>
        <w:jc w:val="both"/>
        <w:rPr>
          <w:rFonts w:eastAsia="Times New Roman"/>
        </w:rPr>
      </w:pPr>
      <w:r w:rsidRPr="00EB5BC2">
        <w:rPr>
          <w:rFonts w:eastAsia="Times New Roman"/>
          <w:noProof/>
          <w:lang w:val="en-US"/>
        </w:rPr>
        <w:drawing>
          <wp:anchor distT="0" distB="0" distL="114300" distR="114300" simplePos="0" relativeHeight="251660288" behindDoc="0" locked="0" layoutInCell="1" allowOverlap="0" wp14:anchorId="64860C3C" wp14:editId="0590386F">
            <wp:simplePos x="0" y="0"/>
            <wp:positionH relativeFrom="page">
              <wp:posOffset>3953256</wp:posOffset>
            </wp:positionH>
            <wp:positionV relativeFrom="page">
              <wp:posOffset>518308</wp:posOffset>
            </wp:positionV>
            <wp:extent cx="3048" cy="3049"/>
            <wp:effectExtent l="0" t="0" r="0" b="0"/>
            <wp:wrapTopAndBottom/>
            <wp:docPr id="64446" name="Picture 5"/>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0"/>
                    <a:stretch>
                      <a:fillRect/>
                    </a:stretch>
                  </pic:blipFill>
                  <pic:spPr>
                    <a:xfrm>
                      <a:off x="0" y="0"/>
                      <a:ext cx="3048" cy="3049"/>
                    </a:xfrm>
                    <a:prstGeom prst="rect">
                      <a:avLst/>
                    </a:prstGeom>
                  </pic:spPr>
                </pic:pic>
              </a:graphicData>
            </a:graphic>
          </wp:anchor>
        </w:drawing>
      </w:r>
      <w:r w:rsidR="00C852F0">
        <w:rPr>
          <w:rFonts w:eastAsia="Times New Roman"/>
          <w:noProof/>
        </w:rPr>
        <w:t>10.7</w:t>
      </w:r>
      <w:r w:rsidRPr="00EB5BC2">
        <w:rPr>
          <w:rFonts w:eastAsia="Times New Roman"/>
          <w:noProof/>
        </w:rPr>
        <w:t>.</w:t>
      </w:r>
      <w:r w:rsidRPr="00EB5BC2">
        <w:rPr>
          <w:rFonts w:eastAsia="Times New Roman"/>
        </w:rPr>
        <w:t xml:space="preserve"> Po pasiūlymo įvertinimo procedūros yra nustatoma pasiūlymų eilė ekonominio naudingumo mažėjimo tvarka. </w:t>
      </w:r>
      <w:r>
        <w:rPr>
          <w:color w:val="000000"/>
        </w:rPr>
        <w:t>Eilė nesudaroma, jei pasiūlymą pateikė ar pirkimo procedūrų metu atmetus kitus pasiūlymus, liko vienas tiekėjas</w:t>
      </w:r>
      <w:r>
        <w:rPr>
          <w:rFonts w:eastAsia="Times New Roman"/>
        </w:rPr>
        <w:t xml:space="preserve">. </w:t>
      </w:r>
      <w:r w:rsidRPr="00EB5BC2">
        <w:rPr>
          <w:rFonts w:eastAsia="Times New Roman"/>
        </w:rPr>
        <w:t xml:space="preserve">Tais atvejais, kai kelių tiekėjų pasiūlymų ekonominis naudingumas yra vienodas, </w:t>
      </w:r>
      <w:r w:rsidRPr="00EB5BC2">
        <w:rPr>
          <w:rFonts w:eastAsia="Times New Roman"/>
          <w:noProof/>
          <w:lang w:val="en-US"/>
        </w:rPr>
        <w:drawing>
          <wp:inline distT="0" distB="0" distL="0" distR="0" wp14:anchorId="08D1BD9D" wp14:editId="7163E7DB">
            <wp:extent cx="3048" cy="3049"/>
            <wp:effectExtent l="0" t="0" r="0" b="0"/>
            <wp:docPr id="64447" name="Picture 6"/>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1"/>
                    <a:stretch>
                      <a:fillRect/>
                    </a:stretch>
                  </pic:blipFill>
                  <pic:spPr>
                    <a:xfrm>
                      <a:off x="0" y="0"/>
                      <a:ext cx="3048" cy="3049"/>
                    </a:xfrm>
                    <a:prstGeom prst="rect">
                      <a:avLst/>
                    </a:prstGeom>
                  </pic:spPr>
                </pic:pic>
              </a:graphicData>
            </a:graphic>
          </wp:inline>
        </w:drawing>
      </w:r>
      <w:r w:rsidRPr="00EB5BC2">
        <w:rPr>
          <w:rFonts w:eastAsia="Times New Roman"/>
        </w:rPr>
        <w:t xml:space="preserve">sudarant pasiūlymu eilę pirmesnis į šią eilę įrašomas tiekėjas, kurio pasiūlymas pateiktas </w:t>
      </w:r>
      <w:r w:rsidRPr="00EB5BC2">
        <w:rPr>
          <w:rFonts w:eastAsia="Times New Roman"/>
          <w:color w:val="000000"/>
        </w:rPr>
        <w:t>anksčiausiai.</w:t>
      </w:r>
    </w:p>
    <w:p w14:paraId="288936D2" w14:textId="0FB739F8" w:rsidR="007F0BA5" w:rsidRPr="00D95000" w:rsidRDefault="00C852F0" w:rsidP="00290252">
      <w:pPr>
        <w:tabs>
          <w:tab w:val="left" w:pos="426"/>
        </w:tabs>
        <w:spacing w:after="0" w:line="240" w:lineRule="auto"/>
        <w:ind w:right="28" w:firstLine="851"/>
        <w:jc w:val="both"/>
        <w:rPr>
          <w:rFonts w:eastAsia="Times New Roman"/>
        </w:rPr>
      </w:pPr>
      <w:r>
        <w:rPr>
          <w:rFonts w:eastAsia="Times New Roman"/>
        </w:rPr>
        <w:t>10.</w:t>
      </w:r>
      <w:r w:rsidR="00F94D3E">
        <w:rPr>
          <w:rFonts w:eastAsia="Times New Roman"/>
        </w:rPr>
        <w:t>8</w:t>
      </w:r>
      <w:r w:rsidR="007F0BA5" w:rsidRPr="007A0608">
        <w:rPr>
          <w:rFonts w:eastAsia="Times New Roman"/>
        </w:rPr>
        <w:t>. Iškilus klausimams dėl pasiūlym</w:t>
      </w:r>
      <w:r w:rsidR="007F0BA5">
        <w:rPr>
          <w:rFonts w:eastAsia="Times New Roman"/>
        </w:rPr>
        <w:t>o</w:t>
      </w:r>
      <w:r w:rsidR="007F0BA5" w:rsidRPr="007A0608">
        <w:rPr>
          <w:rFonts w:eastAsia="Times New Roman"/>
        </w:rPr>
        <w:t xml:space="preserve">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7F0BA5" w:rsidRPr="007A0608">
        <w:rPr>
          <w:rFonts w:ascii="Calibri" w:eastAsia="Times New Roman" w:hAnsi="Calibri" w:cs="Calibri"/>
          <w:color w:val="2C363A"/>
          <w:sz w:val="22"/>
          <w:shd w:val="clear" w:color="auto" w:fill="FFFFFF"/>
        </w:rPr>
        <w:t xml:space="preserve"> </w:t>
      </w:r>
      <w:r w:rsidR="007F0BA5" w:rsidRPr="007A0608">
        <w:rPr>
          <w:rFonts w:eastAsia="Times New Roman"/>
          <w:shd w:val="clear" w:color="auto" w:fill="FFFFFF"/>
        </w:rPr>
        <w:t>Pasiūlymai paaiškinami, tikslinami, papildomi, vadovaujantis Viešųjų tarnybos direktoriaus 2022 m. gruodžio 30 d. įsakymu Nr. 1S-240 „Dėl Pasiūlymų patikslinimo, papildymo ar paaiškinimo taisyklių patvirtinimo“ patvirtintomis taisyklėmis.</w:t>
      </w:r>
    </w:p>
    <w:p w14:paraId="44158CC6" w14:textId="77777777" w:rsidR="00426038" w:rsidRPr="000A0A54" w:rsidRDefault="00426038" w:rsidP="00290252">
      <w:pPr>
        <w:suppressAutoHyphens/>
        <w:spacing w:after="0" w:line="240" w:lineRule="auto"/>
        <w:jc w:val="both"/>
        <w:outlineLvl w:val="1"/>
        <w:rPr>
          <w:rFonts w:eastAsia="Times New Roman"/>
          <w:szCs w:val="20"/>
          <w:lang w:eastAsia="ar-SA"/>
        </w:rPr>
      </w:pPr>
    </w:p>
    <w:p w14:paraId="7AA33480" w14:textId="4E48C0AB" w:rsidR="00876C9B" w:rsidRPr="00C852F0" w:rsidRDefault="00876C9B" w:rsidP="00290252">
      <w:pPr>
        <w:pStyle w:val="Betarp"/>
        <w:spacing w:after="240"/>
        <w:jc w:val="center"/>
        <w:rPr>
          <w:rFonts w:ascii="Times New Roman" w:hAnsi="Times New Roman"/>
          <w:b/>
          <w:sz w:val="24"/>
          <w:szCs w:val="24"/>
        </w:rPr>
      </w:pPr>
      <w:r w:rsidRPr="007F0BA5">
        <w:rPr>
          <w:rFonts w:ascii="Times New Roman" w:hAnsi="Times New Roman"/>
          <w:b/>
          <w:sz w:val="24"/>
          <w:szCs w:val="24"/>
          <w:lang w:eastAsia="lt-LT"/>
        </w:rPr>
        <w:t xml:space="preserve">XI. </w:t>
      </w:r>
      <w:r w:rsidR="007F0BA5" w:rsidRPr="007F0BA5">
        <w:rPr>
          <w:rFonts w:ascii="Times New Roman" w:hAnsi="Times New Roman"/>
          <w:b/>
          <w:sz w:val="24"/>
          <w:szCs w:val="24"/>
        </w:rPr>
        <w:t>PASIŪLYMŲ ATMETIMO PRIEŽASTYS</w:t>
      </w:r>
    </w:p>
    <w:p w14:paraId="5A7FDE5D" w14:textId="34B0EF23" w:rsidR="007F0BA5" w:rsidRPr="00A06493" w:rsidRDefault="00C852F0" w:rsidP="00290252">
      <w:pPr>
        <w:spacing w:after="0" w:line="240" w:lineRule="auto"/>
        <w:ind w:right="28" w:firstLine="851"/>
        <w:jc w:val="both"/>
      </w:pPr>
      <w:r>
        <w:t>11.1</w:t>
      </w:r>
      <w:r w:rsidR="007F0BA5" w:rsidRPr="00A06493">
        <w:t>. Pirkimo komisija atmeta pasiūlymą, jeigu:</w:t>
      </w:r>
    </w:p>
    <w:p w14:paraId="02847811" w14:textId="77777777" w:rsidR="006D4EA9" w:rsidRDefault="00C852F0" w:rsidP="00290252">
      <w:pPr>
        <w:spacing w:after="0" w:line="240" w:lineRule="auto"/>
        <w:ind w:right="28" w:firstLine="851"/>
        <w:jc w:val="both"/>
      </w:pPr>
      <w:r>
        <w:t>11.1</w:t>
      </w:r>
      <w:r w:rsidR="007F0BA5" w:rsidRPr="00A06493">
        <w:t>.1. tiekėjas pasiūlymą ar jo dalį pateikė ne CVP IS priemonėmis;</w:t>
      </w:r>
      <w:r w:rsidR="007F0BA5" w:rsidRPr="00A06493">
        <w:rPr>
          <w:noProof/>
          <w:lang w:val="en-US"/>
        </w:rPr>
        <w:drawing>
          <wp:inline distT="0" distB="0" distL="0" distR="0" wp14:anchorId="2409CD7B" wp14:editId="271CBC94">
            <wp:extent cx="9525" cy="76200"/>
            <wp:effectExtent l="0" t="0" r="28575" b="0"/>
            <wp:docPr id="11176149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5E68D8F0" w14:textId="6C990C31" w:rsidR="006D4EA9" w:rsidRDefault="006D4EA9" w:rsidP="00290252">
      <w:pPr>
        <w:spacing w:after="0" w:line="240" w:lineRule="auto"/>
        <w:ind w:right="28" w:firstLine="851"/>
        <w:jc w:val="both"/>
      </w:pPr>
      <w:r>
        <w:t>1</w:t>
      </w:r>
      <w:r w:rsidR="00C852F0">
        <w:t>1.1</w:t>
      </w:r>
      <w:r w:rsidR="007F0BA5" w:rsidRPr="00A06493">
        <w:t>.</w:t>
      </w:r>
      <w:r>
        <w:t>2</w:t>
      </w:r>
      <w:r w:rsidR="007F0BA5" w:rsidRPr="00A06493">
        <w:t xml:space="preserve">. </w:t>
      </w:r>
      <w:r w:rsidR="007F0BA5" w:rsidRPr="00A06493">
        <w:rPr>
          <w:b/>
          <w:bCs/>
        </w:rPr>
        <w:t>pasiūlymas neatitinka pirkimo dokumentuose nustatytų reikalavimų;</w:t>
      </w:r>
      <w:r w:rsidR="007F0BA5" w:rsidRPr="00A06493">
        <w:rPr>
          <w:b/>
          <w:bCs/>
          <w:noProof/>
          <w:lang w:val="en-US"/>
        </w:rPr>
        <w:drawing>
          <wp:inline distT="0" distB="0" distL="0" distR="0" wp14:anchorId="147B4BE4" wp14:editId="591B204D">
            <wp:extent cx="9525" cy="9525"/>
            <wp:effectExtent l="0" t="0" r="0" b="0"/>
            <wp:docPr id="5038019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D24CC1F" w14:textId="5E0D3D5F" w:rsidR="007F0BA5" w:rsidRPr="00B12530" w:rsidRDefault="00C852F0" w:rsidP="00290252">
      <w:pPr>
        <w:spacing w:after="0" w:line="240" w:lineRule="auto"/>
        <w:ind w:right="28" w:firstLine="851"/>
        <w:jc w:val="both"/>
      </w:pPr>
      <w:r>
        <w:t>11.1.</w:t>
      </w:r>
      <w:r w:rsidR="006D4EA9">
        <w:t>3</w:t>
      </w:r>
      <w:r>
        <w:t>.</w:t>
      </w:r>
      <w:r w:rsidR="007F0BA5" w:rsidRPr="00A06493">
        <w:t xml:space="preserve">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r w:rsidR="00B12530">
        <w:t xml:space="preserve">, išskyrus VPĮ 45 str. 1 d. 5 p. nustatytus </w:t>
      </w:r>
      <w:r w:rsidR="00B12530" w:rsidRPr="00B12530">
        <w:t>atvejus;</w:t>
      </w:r>
    </w:p>
    <w:p w14:paraId="17B7A166" w14:textId="21EEA3B9" w:rsidR="007F0BA5" w:rsidRDefault="00C852F0" w:rsidP="00290252">
      <w:pPr>
        <w:spacing w:after="0" w:line="240" w:lineRule="auto"/>
        <w:ind w:left="34" w:right="28" w:firstLine="851"/>
        <w:jc w:val="both"/>
      </w:pPr>
      <w:r w:rsidRPr="00B12530">
        <w:lastRenderedPageBreak/>
        <w:t>11.1</w:t>
      </w:r>
      <w:r w:rsidR="007F0BA5" w:rsidRPr="00B12530">
        <w:t>.</w:t>
      </w:r>
      <w:r w:rsidR="006D4EA9" w:rsidRPr="00B12530">
        <w:t>4</w:t>
      </w:r>
      <w:r w:rsidR="007F0BA5" w:rsidRPr="00B12530">
        <w:t xml:space="preserve">. tiekėjas per Perkančiosios </w:t>
      </w:r>
      <w:r w:rsidR="007F0BA5" w:rsidRPr="00A06493">
        <w:t>organizacijos nurodytą terminą neištaiso aritmetinių klaidų ir (ar) nepaaiškina pasiūlymo. Šiuo atveju jo pasiūlymas atmetamas kaip neatitinkantis pirkimo dokumentuose nustatytų reikalavimų;</w:t>
      </w:r>
    </w:p>
    <w:p w14:paraId="7AB77B40" w14:textId="6DA967A9" w:rsidR="007F0BA5" w:rsidRPr="00A06493" w:rsidRDefault="00C852F0" w:rsidP="00290252">
      <w:pPr>
        <w:spacing w:after="0" w:line="240" w:lineRule="auto"/>
        <w:ind w:left="34" w:right="28" w:firstLine="851"/>
        <w:jc w:val="both"/>
      </w:pPr>
      <w:r>
        <w:t>11.1</w:t>
      </w:r>
      <w:r w:rsidR="007F0BA5">
        <w:t>.</w:t>
      </w:r>
      <w:r w:rsidR="006D4EA9">
        <w:t>5</w:t>
      </w:r>
      <w:r w:rsidR="007F0BA5">
        <w:t xml:space="preserve">. </w:t>
      </w:r>
      <w:r w:rsidR="007F0BA5" w:rsidRPr="000A5BC6">
        <w:rPr>
          <w:rFonts w:eastAsia="Times New Roman"/>
        </w:rPr>
        <w:t>tiekėjas per perkančiosios organizacijos nustatytą terminą patikslino, papildė, paaiškino pasiūlymą ir tai lėmė esminį jo pasiūlymo pakeitimą</w:t>
      </w:r>
      <w:r w:rsidR="007F0BA5">
        <w:rPr>
          <w:rFonts w:eastAsia="Times New Roman"/>
        </w:rPr>
        <w:t>;</w:t>
      </w:r>
    </w:p>
    <w:p w14:paraId="4BAA14DA" w14:textId="55E694D2" w:rsidR="007F0BA5" w:rsidRDefault="00C852F0" w:rsidP="00290252">
      <w:pPr>
        <w:spacing w:after="0" w:line="240" w:lineRule="auto"/>
        <w:ind w:left="34" w:right="28" w:firstLine="851"/>
        <w:jc w:val="both"/>
        <w:rPr>
          <w:rFonts w:eastAsia="Times New Roman"/>
        </w:rPr>
      </w:pPr>
      <w:r>
        <w:t>11.1</w:t>
      </w:r>
      <w:r w:rsidR="007F0BA5" w:rsidRPr="00A06493">
        <w:t>.</w:t>
      </w:r>
      <w:r w:rsidR="00D75B6E">
        <w:t>6.</w:t>
      </w:r>
      <w:r w:rsidR="007F0BA5" w:rsidRPr="00A06493">
        <w:t xml:space="preserve"> tiekėjas apie nustatytų reikalavimų atitikimą yra pateikęs melagingą informaciją, kurią Perkančioji organizacija gali įrodyti bet kokiomis teisėtomis priemonėmis;</w:t>
      </w:r>
    </w:p>
    <w:p w14:paraId="56EED1A6" w14:textId="28E7B32D" w:rsidR="007F0BA5" w:rsidRPr="000A5BC6" w:rsidRDefault="00C852F0" w:rsidP="00290252">
      <w:pPr>
        <w:spacing w:after="0" w:line="240" w:lineRule="auto"/>
        <w:ind w:left="34" w:right="28" w:firstLine="851"/>
        <w:jc w:val="both"/>
        <w:rPr>
          <w:rFonts w:eastAsia="Times New Roman"/>
        </w:rPr>
      </w:pPr>
      <w:r>
        <w:t>11.1</w:t>
      </w:r>
      <w:r w:rsidR="007F0BA5" w:rsidRPr="00A06493">
        <w:t>.</w:t>
      </w:r>
      <w:r w:rsidR="00D75B6E">
        <w:t>7</w:t>
      </w:r>
      <w:r w:rsidR="007F0BA5" w:rsidRPr="00A06493">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0BA5">
        <w:t xml:space="preserve">. </w:t>
      </w:r>
      <w:r w:rsidR="007F0BA5" w:rsidRPr="008A58A8">
        <w:rPr>
          <w:rFonts w:eastAsia="Times New Roman"/>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F0BA5">
        <w:t>.</w:t>
      </w:r>
      <w:r w:rsidR="007F0BA5" w:rsidRPr="00A06493">
        <w:t>;</w:t>
      </w:r>
    </w:p>
    <w:p w14:paraId="22EDC112" w14:textId="6AB3DFF7" w:rsidR="007F0BA5" w:rsidRPr="00312120" w:rsidRDefault="00C852F0" w:rsidP="00290252">
      <w:pPr>
        <w:spacing w:after="0" w:line="240" w:lineRule="auto"/>
        <w:ind w:firstLine="851"/>
        <w:jc w:val="both"/>
      </w:pPr>
      <w:r w:rsidRPr="00312120">
        <w:t>11.1</w:t>
      </w:r>
      <w:r w:rsidR="007F0BA5" w:rsidRPr="00312120">
        <w:t>.</w:t>
      </w:r>
      <w:r w:rsidR="00D75B6E">
        <w:t>8</w:t>
      </w:r>
      <w:r w:rsidR="007F0BA5" w:rsidRPr="00312120">
        <w:t xml:space="preserve">. </w:t>
      </w:r>
      <w:r w:rsidR="006D4EA9">
        <w:t>P</w:t>
      </w:r>
      <w:r w:rsidR="007F0BA5" w:rsidRPr="00312120">
        <w:t xml:space="preserve">erkančiosios organizacijos prašymu </w:t>
      </w:r>
      <w:bookmarkStart w:id="14" w:name="_Hlk499717273"/>
      <w:r w:rsidR="007F0BA5" w:rsidRPr="00312120">
        <w:t>nepateikė, nepatikslino</w:t>
      </w:r>
      <w:bookmarkEnd w:id="14"/>
      <w:r w:rsidR="007F0BA5" w:rsidRPr="00312120">
        <w:t xml:space="preserve"> pateiktų netikslių ar neišsamių pirkimo dokumentuose nuodytų duomenų ar dokumentų apie atitiktį pirkimo dokumentų reikalavimams; </w:t>
      </w:r>
    </w:p>
    <w:p w14:paraId="16149B5F" w14:textId="15E40E39" w:rsidR="007F0BA5" w:rsidRPr="000D0CF3" w:rsidRDefault="00C852F0" w:rsidP="00290252">
      <w:pPr>
        <w:spacing w:after="0" w:line="240" w:lineRule="auto"/>
        <w:ind w:firstLine="851"/>
        <w:jc w:val="both"/>
        <w:rPr>
          <w:rFonts w:eastAsia="Times New Roman"/>
        </w:rPr>
      </w:pPr>
      <w:r>
        <w:rPr>
          <w:rFonts w:eastAsia="Times New Roman"/>
        </w:rPr>
        <w:t xml:space="preserve">11.2. </w:t>
      </w:r>
      <w:r w:rsidR="007F0BA5" w:rsidRPr="000D0CF3">
        <w:rPr>
          <w:rFonts w:eastAsia="Times New Roman"/>
        </w:rPr>
        <w:t>Apie pasiūlymo atmetimą ir tokio atmetimo priežastis tiekėjas informuojamas raštu CVP IS priemonėmis.</w:t>
      </w:r>
    </w:p>
    <w:p w14:paraId="2F993818" w14:textId="03F4CFA1" w:rsidR="007F0BA5" w:rsidRDefault="00C852F0" w:rsidP="00290252">
      <w:pPr>
        <w:spacing w:after="0" w:line="240" w:lineRule="auto"/>
        <w:ind w:firstLine="851"/>
        <w:jc w:val="both"/>
      </w:pPr>
      <w:r>
        <w:rPr>
          <w:rFonts w:eastAsia="Times New Roman"/>
        </w:rPr>
        <w:t>11.3.</w:t>
      </w:r>
      <w:r w:rsidR="007F0BA5" w:rsidRPr="000D0CF3">
        <w:rPr>
          <w:rFonts w:eastAsia="Times New Roman"/>
        </w:rPr>
        <w:t xml:space="preserve"> Perkančioji organizacija gali nuspręsti nesudaryti pirkimo sutarties su ekonomiškai naudingiausią pasiūlymą pateikusiu tiekėju, jeigu paaiškėja, kad pasiūlymas neatitinka </w:t>
      </w:r>
      <w:r w:rsidR="007F0BA5">
        <w:rPr>
          <w:rFonts w:eastAsia="Times New Roman"/>
        </w:rPr>
        <w:t xml:space="preserve">VPĮ </w:t>
      </w:r>
      <w:r w:rsidR="007F0BA5" w:rsidRPr="000D0CF3">
        <w:rPr>
          <w:rFonts w:eastAsia="Times New Roman"/>
        </w:rPr>
        <w:t>17 straipsnio 2 dalies 2 punkte nurodytų aplinkos apsaugos, socialinės ir darbo teisės įpareigojimų</w:t>
      </w:r>
      <w:r w:rsidR="007F0BA5">
        <w:rPr>
          <w:rFonts w:eastAsia="Times New Roman"/>
        </w:rPr>
        <w:t>.</w:t>
      </w:r>
    </w:p>
    <w:p w14:paraId="543A03EF" w14:textId="77777777" w:rsidR="00876C9B" w:rsidRPr="00143E9A" w:rsidRDefault="00876C9B" w:rsidP="00290252">
      <w:pPr>
        <w:pStyle w:val="Betarp"/>
        <w:rPr>
          <w:rFonts w:ascii="Times New Roman" w:hAnsi="Times New Roman"/>
          <w:b/>
          <w:sz w:val="24"/>
          <w:szCs w:val="24"/>
          <w:lang w:eastAsia="lt-LT"/>
        </w:rPr>
      </w:pPr>
    </w:p>
    <w:p w14:paraId="6A91EC7D" w14:textId="25659097" w:rsidR="007F0BA5" w:rsidRPr="001B47E3" w:rsidRDefault="00876C9B" w:rsidP="00290252">
      <w:pPr>
        <w:pStyle w:val="Betarp"/>
        <w:spacing w:after="240"/>
        <w:jc w:val="center"/>
        <w:rPr>
          <w:rFonts w:ascii="Times New Roman" w:eastAsia="SimSun" w:hAnsi="Times New Roman"/>
          <w:b/>
          <w:sz w:val="24"/>
          <w:szCs w:val="24"/>
        </w:rPr>
      </w:pPr>
      <w:r w:rsidRPr="00143E9A">
        <w:rPr>
          <w:rFonts w:ascii="Times New Roman" w:hAnsi="Times New Roman"/>
          <w:b/>
          <w:sz w:val="24"/>
          <w:szCs w:val="24"/>
          <w:lang w:eastAsia="lt-LT"/>
        </w:rPr>
        <w:t xml:space="preserve">XII. </w:t>
      </w:r>
      <w:r w:rsidRPr="007F0BA5">
        <w:rPr>
          <w:rFonts w:ascii="Times New Roman" w:hAnsi="Times New Roman"/>
          <w:b/>
          <w:sz w:val="24"/>
          <w:szCs w:val="24"/>
          <w:lang w:eastAsia="lt-LT"/>
        </w:rPr>
        <w:t xml:space="preserve">PASIŪLYMŲ </w:t>
      </w:r>
      <w:r w:rsidR="007F0BA5" w:rsidRPr="007F0BA5">
        <w:rPr>
          <w:rFonts w:ascii="Times New Roman" w:eastAsia="SimSun" w:hAnsi="Times New Roman"/>
          <w:b/>
          <w:sz w:val="24"/>
          <w:szCs w:val="24"/>
        </w:rPr>
        <w:t>EILĖ IR SPRENDIMAS DĖL PIRKIMO SUTARTIES SUDARYMO SĄLYGŲ</w:t>
      </w:r>
    </w:p>
    <w:p w14:paraId="3FDCF116" w14:textId="4860A536" w:rsidR="007F0BA5" w:rsidRDefault="001B47E3" w:rsidP="00290252">
      <w:pPr>
        <w:tabs>
          <w:tab w:val="left" w:pos="284"/>
          <w:tab w:val="left" w:pos="426"/>
        </w:tabs>
        <w:spacing w:after="0" w:line="240" w:lineRule="auto"/>
        <w:ind w:firstLine="854"/>
        <w:jc w:val="both"/>
        <w:rPr>
          <w:rFonts w:eastAsia="Times New Roman"/>
        </w:rPr>
      </w:pPr>
      <w:r>
        <w:rPr>
          <w:rFonts w:eastAsia="Times New Roman"/>
        </w:rPr>
        <w:t xml:space="preserve">12.1. </w:t>
      </w:r>
      <w:r w:rsidR="007F0BA5" w:rsidRPr="000D0CF3">
        <w:rPr>
          <w:rFonts w:eastAsia="Times New Roman"/>
        </w:rPr>
        <w:t>Laimėjusiu pasiūlymu pripažįstamas pasiūlymas esantis pasiūlymų eilės pirmoje vietoje Viešųjų pirkimų įstatymo bei šių pirkimo dokumentų nustatyta tvarka.</w:t>
      </w:r>
    </w:p>
    <w:p w14:paraId="1A19A68C" w14:textId="43F45437" w:rsidR="007F0BA5" w:rsidRPr="006B1C48" w:rsidRDefault="001B47E3" w:rsidP="00290252">
      <w:pPr>
        <w:tabs>
          <w:tab w:val="left" w:pos="284"/>
          <w:tab w:val="left" w:pos="426"/>
        </w:tabs>
        <w:spacing w:after="0" w:line="240" w:lineRule="auto"/>
        <w:ind w:firstLine="854"/>
        <w:jc w:val="both"/>
        <w:rPr>
          <w:rFonts w:eastAsia="Times New Roman"/>
        </w:rPr>
      </w:pPr>
      <w:r w:rsidRPr="006B1C48">
        <w:rPr>
          <w:rFonts w:eastAsia="Times New Roman"/>
        </w:rPr>
        <w:t>12.2.</w:t>
      </w:r>
      <w:r w:rsidR="007F0BA5" w:rsidRPr="006B1C48">
        <w:rPr>
          <w:rFonts w:eastAsia="Times New Roman"/>
        </w:rPr>
        <w:t xml:space="preserve"> </w:t>
      </w:r>
      <w:r w:rsidRPr="006B1C48">
        <w:rPr>
          <w:rFonts w:eastAsia="Times New Roman"/>
        </w:rPr>
        <w:t>P</w:t>
      </w:r>
      <w:r w:rsidR="007F0BA5" w:rsidRPr="006B1C48">
        <w:rPr>
          <w:rFonts w:eastAsia="Times New Roman"/>
        </w:rPr>
        <w:t xml:space="preserve">asiūlymų vertinimo kriterijus – mažiausia kaina. </w:t>
      </w:r>
    </w:p>
    <w:p w14:paraId="6516FC42" w14:textId="29AA1E45" w:rsidR="007F0BA5" w:rsidRPr="006B1C48" w:rsidRDefault="001B47E3" w:rsidP="00290252">
      <w:pPr>
        <w:tabs>
          <w:tab w:val="left" w:pos="284"/>
          <w:tab w:val="left" w:pos="426"/>
        </w:tabs>
        <w:spacing w:after="0" w:line="240" w:lineRule="auto"/>
        <w:ind w:firstLine="854"/>
        <w:jc w:val="both"/>
        <w:rPr>
          <w:rFonts w:eastAsia="Times New Roman"/>
        </w:rPr>
      </w:pPr>
      <w:r w:rsidRPr="006B1C48">
        <w:rPr>
          <w:rFonts w:eastAsia="Times New Roman"/>
        </w:rPr>
        <w:t>12.3</w:t>
      </w:r>
      <w:r w:rsidR="007F0BA5" w:rsidRPr="006B1C48">
        <w:rPr>
          <w:rFonts w:eastAsia="Times New Roman"/>
        </w:rPr>
        <w:t>. Perkančioji organizacija kandidatams ir dalyviams ne vėliau kaip per 3 darbo dienas raštu praneša apie priimtą sprendimą nustatyti laimėjusį pasiūlymą, dėl kurio bus sudaroma pirkimo sutartis, pateikia VPĮ 58 str. 2 dalyje nurodytos atitinkamos informacijos, kuri dar nebuvo pateikta pirkimo procedūros metu, santrauką, nurodo nustatytą pasiūlymų eilę, laimėjusį pasiūlymą. Perkančioji organizacija taip pat turi nurodyti priežastis, dėl kurių buvo priimtas sprendimas nesudaryti pirkimo sutarties ar preliminariosios sutarties, pradėti pirkimą iš naujo ar netaikyti dinaminės pirkimų sistemos.</w:t>
      </w:r>
    </w:p>
    <w:p w14:paraId="3DD8610B" w14:textId="4E11EA34" w:rsidR="007F0BA5" w:rsidRPr="000D0CF3" w:rsidRDefault="001B47E3" w:rsidP="00290252">
      <w:pPr>
        <w:tabs>
          <w:tab w:val="left" w:pos="284"/>
          <w:tab w:val="left" w:pos="426"/>
        </w:tabs>
        <w:spacing w:after="0" w:line="240" w:lineRule="auto"/>
        <w:ind w:firstLine="854"/>
        <w:jc w:val="both"/>
        <w:rPr>
          <w:rFonts w:eastAsia="Times New Roman"/>
        </w:rPr>
      </w:pPr>
      <w:r w:rsidRPr="006B1C48">
        <w:rPr>
          <w:rFonts w:eastAsia="Times New Roman"/>
        </w:rPr>
        <w:t>12.</w:t>
      </w:r>
      <w:r w:rsidR="007F0BA5" w:rsidRPr="006B1C48">
        <w:rPr>
          <w:rFonts w:eastAsia="Times New Roman"/>
        </w:rPr>
        <w:t xml:space="preserve">4.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w:t>
      </w:r>
      <w:r w:rsidR="007F0BA5" w:rsidRPr="000D0CF3">
        <w:rPr>
          <w:rFonts w:eastAsia="Times New Roman"/>
        </w:rPr>
        <w:t xml:space="preserve">Lietuvos Respublikos įstatymus, </w:t>
      </w:r>
      <w:r w:rsidR="007F0BA5" w:rsidRPr="000D0CF3">
        <w:rPr>
          <w:rFonts w:eastAsia="Times New Roman"/>
          <w:noProof/>
          <w:lang w:val="en-US"/>
        </w:rPr>
        <w:drawing>
          <wp:inline distT="0" distB="0" distL="0" distR="0" wp14:anchorId="44590914" wp14:editId="26BE138B">
            <wp:extent cx="3049" cy="3049"/>
            <wp:effectExtent l="0" t="0" r="0" b="0"/>
            <wp:docPr id="74131" name="Picture 1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24"/>
                    <a:stretch>
                      <a:fillRect/>
                    </a:stretch>
                  </pic:blipFill>
                  <pic:spPr>
                    <a:xfrm>
                      <a:off x="0" y="0"/>
                      <a:ext cx="3049" cy="3049"/>
                    </a:xfrm>
                    <a:prstGeom prst="rect">
                      <a:avLst/>
                    </a:prstGeom>
                  </pic:spPr>
                </pic:pic>
              </a:graphicData>
            </a:graphic>
          </wp:inline>
        </w:drawing>
      </w:r>
      <w:r w:rsidR="007F0BA5" w:rsidRPr="000D0CF3">
        <w:rPr>
          <w:rFonts w:eastAsia="Times New Roman"/>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224550AD" w14:textId="6CAB26B5" w:rsidR="0080229E" w:rsidRDefault="001B47E3" w:rsidP="00290252">
      <w:pPr>
        <w:shd w:val="clear" w:color="auto" w:fill="FFFFFF"/>
        <w:spacing w:after="0" w:line="240" w:lineRule="auto"/>
        <w:ind w:firstLine="854"/>
        <w:jc w:val="both"/>
        <w:rPr>
          <w:rFonts w:eastAsia="Times New Roman"/>
          <w:lang w:val="fi-FI" w:eastAsia="lt-LT"/>
        </w:rPr>
      </w:pPr>
      <w:r>
        <w:rPr>
          <w:rFonts w:eastAsia="Times New Roman"/>
          <w:lang w:eastAsia="lt-LT"/>
        </w:rPr>
        <w:t>12.</w:t>
      </w:r>
      <w:r w:rsidR="007F0BA5">
        <w:rPr>
          <w:rFonts w:eastAsia="Times New Roman"/>
          <w:lang w:eastAsia="lt-LT"/>
        </w:rPr>
        <w:t>5</w:t>
      </w:r>
      <w:r w:rsidR="007F0BA5" w:rsidRPr="000D0CF3">
        <w:rPr>
          <w:rFonts w:eastAsia="Times New Roman"/>
          <w:lang w:eastAsia="lt-LT"/>
        </w:rPr>
        <w:t>. Perkančioji organizacija turi pareigą supažindinti suinteresuotus tiekėjus tik su laimėjusio tiekėjo pasiūlymu ar paraiška.</w:t>
      </w:r>
      <w:r w:rsidR="007F0BA5" w:rsidRPr="000D0CF3">
        <w:rPr>
          <w:rFonts w:eastAsia="Times New Roman"/>
          <w:color w:val="000000"/>
          <w:sz w:val="22"/>
          <w:lang w:val="fi-FI" w:eastAsia="lt-LT"/>
        </w:rPr>
        <w:t xml:space="preserve"> </w:t>
      </w:r>
      <w:r w:rsidR="007F0BA5" w:rsidRPr="00F94D3E">
        <w:rPr>
          <w:rFonts w:eastAsia="Times New Roman"/>
          <w:lang w:val="fi-FI" w:eastAsia="lt-LT"/>
        </w:rPr>
        <w:t xml:space="preserve">Suinteresuoti dalyviai per 5 darbo dienas </w:t>
      </w:r>
      <w:r w:rsidR="007F0BA5" w:rsidRPr="000D0CF3">
        <w:rPr>
          <w:rFonts w:eastAsia="Times New Roman"/>
          <w:lang w:val="fi-FI" w:eastAsia="lt-LT"/>
        </w:rPr>
        <w:t>nuo perkančiosios organizacijos pranešimo apie sprendimą nustatyti laimėjusį pasiūlymą pateikimo dalyviams dienos gali prašyti perkančiosios organizacijos pateikti laimėjusį pasiūlymą.</w:t>
      </w:r>
    </w:p>
    <w:p w14:paraId="04B70B75" w14:textId="77777777" w:rsidR="00F94D3E" w:rsidRPr="0080229E" w:rsidRDefault="00F94D3E" w:rsidP="00290252">
      <w:pPr>
        <w:shd w:val="clear" w:color="auto" w:fill="FFFFFF"/>
        <w:spacing w:after="0" w:line="240" w:lineRule="auto"/>
        <w:jc w:val="both"/>
        <w:rPr>
          <w:rFonts w:eastAsia="Times New Roman"/>
          <w:lang w:val="fi-FI" w:eastAsia="lt-LT"/>
        </w:rPr>
      </w:pPr>
    </w:p>
    <w:p w14:paraId="47606B73" w14:textId="5803EDD6" w:rsidR="007F0BA5" w:rsidRPr="009356C5" w:rsidRDefault="00876C9B" w:rsidP="00290252">
      <w:pPr>
        <w:pStyle w:val="Betarp"/>
        <w:spacing w:after="240"/>
        <w:jc w:val="center"/>
        <w:rPr>
          <w:rFonts w:ascii="Times New Roman" w:hAnsi="Times New Roman"/>
          <w:b/>
          <w:sz w:val="24"/>
          <w:szCs w:val="24"/>
          <w:lang w:eastAsia="lt-LT"/>
        </w:rPr>
      </w:pPr>
      <w:r w:rsidRPr="007F0BA5">
        <w:rPr>
          <w:rFonts w:ascii="Times New Roman" w:hAnsi="Times New Roman"/>
          <w:b/>
          <w:sz w:val="24"/>
          <w:szCs w:val="24"/>
          <w:lang w:eastAsia="lt-LT"/>
        </w:rPr>
        <w:t xml:space="preserve">XIII. </w:t>
      </w:r>
      <w:r w:rsidR="007F0BA5" w:rsidRPr="007F0BA5">
        <w:rPr>
          <w:rFonts w:ascii="Times New Roman" w:eastAsia="Times New Roman" w:hAnsi="Times New Roman"/>
          <w:b/>
          <w:sz w:val="24"/>
          <w:szCs w:val="24"/>
        </w:rPr>
        <w:t>PIRKIMO SUTARTIES SĄLYGOS</w:t>
      </w:r>
    </w:p>
    <w:p w14:paraId="2D4EECF6" w14:textId="18031E7E" w:rsidR="009356C5" w:rsidRDefault="00312120" w:rsidP="00290252">
      <w:pPr>
        <w:tabs>
          <w:tab w:val="left" w:pos="426"/>
        </w:tabs>
        <w:spacing w:after="0" w:line="240" w:lineRule="auto"/>
        <w:ind w:firstLine="851"/>
        <w:jc w:val="both"/>
        <w:rPr>
          <w:rFonts w:eastAsia="Times New Roman"/>
        </w:rPr>
      </w:pPr>
      <w:r>
        <w:rPr>
          <w:rFonts w:eastAsia="Times New Roman"/>
        </w:rPr>
        <w:t>13.</w:t>
      </w:r>
      <w:r w:rsidR="009356C5">
        <w:rPr>
          <w:rFonts w:eastAsia="Times New Roman"/>
        </w:rPr>
        <w:t>1</w:t>
      </w:r>
      <w:r>
        <w:rPr>
          <w:rFonts w:eastAsia="Times New Roman"/>
        </w:rPr>
        <w:t xml:space="preserve">. </w:t>
      </w:r>
      <w:r w:rsidR="0033328A" w:rsidRPr="000D0CF3">
        <w:rPr>
          <w:rFonts w:eastAsia="Times New Roman"/>
        </w:rPr>
        <w:t>Pirkimo sutartis sudaroma nedelsiant</w:t>
      </w:r>
      <w:r w:rsidR="0033328A">
        <w:rPr>
          <w:rFonts w:eastAsia="Times New Roman"/>
        </w:rPr>
        <w:t>.</w:t>
      </w:r>
      <w:r w:rsidR="0033328A" w:rsidRPr="00F0623D">
        <w:t xml:space="preserve"> Pirkimo sutartis sudaroma netaikant pirkimo sutarties atidėjimo termino.</w:t>
      </w:r>
    </w:p>
    <w:p w14:paraId="5856162A" w14:textId="59322BF9" w:rsidR="009356C5" w:rsidRPr="00DE2C46" w:rsidRDefault="009356C5" w:rsidP="00290252">
      <w:pPr>
        <w:tabs>
          <w:tab w:val="left" w:pos="426"/>
        </w:tabs>
        <w:spacing w:after="0" w:line="240" w:lineRule="auto"/>
        <w:ind w:firstLine="851"/>
        <w:jc w:val="both"/>
        <w:rPr>
          <w:b/>
        </w:rPr>
      </w:pPr>
      <w:r>
        <w:rPr>
          <w:rFonts w:eastAsia="Times New Roman"/>
        </w:rPr>
        <w:lastRenderedPageBreak/>
        <w:t xml:space="preserve">13.2. </w:t>
      </w:r>
      <w:r w:rsidR="0033328A" w:rsidRPr="000D0CF3">
        <w:rPr>
          <w:rFonts w:eastAsia="Times New Roman"/>
        </w:rPr>
        <w:t xml:space="preserve">Pirkimo sutarties projektas pateikiamas </w:t>
      </w:r>
      <w:r w:rsidR="0033328A">
        <w:rPr>
          <w:rFonts w:eastAsia="Times New Roman"/>
        </w:rPr>
        <w:t xml:space="preserve">Konkurso sąlygų </w:t>
      </w:r>
      <w:r w:rsidR="0033328A" w:rsidRPr="00762FC8">
        <w:rPr>
          <w:rFonts w:eastAsia="Times New Roman"/>
        </w:rPr>
        <w:t>3</w:t>
      </w:r>
      <w:r w:rsidR="0033328A" w:rsidRPr="000D0CF3">
        <w:rPr>
          <w:rFonts w:eastAsia="Times New Roman"/>
        </w:rPr>
        <w:t xml:space="preserve"> priede. Pirkimo sutarties projekto sąlygos yra privalomos šio viešojo pirkimo dalyviams ir sudarant pirkimo sutartį su laimėtoju nebus keičiamos.</w:t>
      </w:r>
    </w:p>
    <w:p w14:paraId="2B0FBD76" w14:textId="5A856D6C" w:rsidR="009356C5" w:rsidRDefault="009356C5" w:rsidP="00290252">
      <w:pPr>
        <w:tabs>
          <w:tab w:val="left" w:pos="426"/>
        </w:tabs>
        <w:spacing w:after="0" w:line="240" w:lineRule="auto"/>
        <w:ind w:firstLine="851"/>
        <w:jc w:val="both"/>
        <w:rPr>
          <w:rFonts w:eastAsia="Times New Roman"/>
        </w:rPr>
      </w:pPr>
      <w:r w:rsidRPr="00DE2C46">
        <w:rPr>
          <w:bCs/>
        </w:rPr>
        <w:t>13.3.</w:t>
      </w:r>
      <w:r w:rsidRPr="00DE2C46">
        <w:rPr>
          <w:b/>
        </w:rPr>
        <w:t xml:space="preserve"> </w:t>
      </w:r>
      <w:r w:rsidR="00CD4E1C" w:rsidRPr="00DE2C46">
        <w:rPr>
          <w:shd w:val="clear" w:color="auto" w:fill="FFFFFF"/>
        </w:rPr>
        <w:t>Apmokėjima</w:t>
      </w:r>
      <w:r w:rsidR="0080229E" w:rsidRPr="00DE2C46">
        <w:rPr>
          <w:shd w:val="clear" w:color="auto" w:fill="FFFFFF"/>
        </w:rPr>
        <w:t>i</w:t>
      </w:r>
      <w:r w:rsidR="00DE2C46">
        <w:rPr>
          <w:shd w:val="clear" w:color="auto" w:fill="FFFFFF"/>
        </w:rPr>
        <w:t xml:space="preserve"> vykdomi</w:t>
      </w:r>
      <w:r w:rsidR="0080229E" w:rsidRPr="00DE2C46">
        <w:rPr>
          <w:shd w:val="clear" w:color="auto" w:fill="FFFFFF"/>
        </w:rPr>
        <w:t xml:space="preserve"> </w:t>
      </w:r>
      <w:r w:rsidR="00CD4E1C" w:rsidRPr="00DE2C46">
        <w:rPr>
          <w:shd w:val="clear" w:color="auto" w:fill="FFFFFF"/>
        </w:rPr>
        <w:t xml:space="preserve">už konkretų pristatytų Prekių kiekį. </w:t>
      </w:r>
      <w:r w:rsidRPr="00DE2C46">
        <w:rPr>
          <w:b/>
        </w:rPr>
        <w:t xml:space="preserve">Avansinis </w:t>
      </w:r>
      <w:r w:rsidRPr="00A06493">
        <w:rPr>
          <w:b/>
        </w:rPr>
        <w:t>mokėjimas nemokamas.</w:t>
      </w:r>
    </w:p>
    <w:p w14:paraId="5907039A" w14:textId="33B7616F" w:rsidR="007F0BA5" w:rsidRPr="000D0CF3" w:rsidRDefault="009356C5" w:rsidP="00290252">
      <w:pPr>
        <w:tabs>
          <w:tab w:val="left" w:pos="426"/>
        </w:tabs>
        <w:spacing w:after="0" w:line="240" w:lineRule="auto"/>
        <w:ind w:firstLine="851"/>
        <w:jc w:val="both"/>
        <w:rPr>
          <w:rFonts w:eastAsia="Times New Roman"/>
        </w:rPr>
      </w:pPr>
      <w:r>
        <w:rPr>
          <w:rFonts w:eastAsia="Times New Roman"/>
        </w:rPr>
        <w:t xml:space="preserve">13.4. </w:t>
      </w:r>
      <w:r w:rsidRPr="00A06493">
        <w:t>Perkančioji organizacija pirkimo sutartį siūlo sudaryti tam tiekėjui, kurio pasiūlymas pripažintas laimėjusiu. Sudaroma pirkimo sutartis turi atitikti laimėjusio tiekėjo pasiūlymą ir šias pirkimo sąlygas.</w:t>
      </w:r>
    </w:p>
    <w:p w14:paraId="2D4CA0CA" w14:textId="31C951EE" w:rsidR="009356C5" w:rsidRPr="00F94D3E" w:rsidRDefault="00312120" w:rsidP="00290252">
      <w:pPr>
        <w:tabs>
          <w:tab w:val="left" w:pos="426"/>
        </w:tabs>
        <w:spacing w:after="0" w:line="240" w:lineRule="auto"/>
        <w:ind w:firstLine="851"/>
        <w:jc w:val="both"/>
        <w:rPr>
          <w:rFonts w:eastAsia="Times New Roman"/>
          <w:strike/>
        </w:rPr>
      </w:pPr>
      <w:r w:rsidRPr="00F94D3E">
        <w:rPr>
          <w:rFonts w:eastAsia="Times New Roman"/>
        </w:rPr>
        <w:t>13.</w:t>
      </w:r>
      <w:r w:rsidR="009356C5" w:rsidRPr="00F94D3E">
        <w:rPr>
          <w:rFonts w:eastAsia="Times New Roman"/>
        </w:rPr>
        <w:t>5</w:t>
      </w:r>
      <w:r w:rsidRPr="00F94D3E">
        <w:rPr>
          <w:rFonts w:eastAsia="Times New Roman"/>
        </w:rPr>
        <w:t xml:space="preserve">. </w:t>
      </w:r>
      <w:r w:rsidR="007F0BA5" w:rsidRPr="00F94D3E">
        <w:rPr>
          <w:rFonts w:eastAsia="Times New Roman"/>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w:t>
      </w:r>
      <w:r w:rsidR="00A12E95" w:rsidRPr="00F94D3E">
        <w:rPr>
          <w:rFonts w:eastAsia="Times New Roman"/>
        </w:rPr>
        <w:t xml:space="preserve">Viešųjų pirkimų </w:t>
      </w:r>
      <w:r w:rsidR="007F0BA5" w:rsidRPr="00F94D3E">
        <w:rPr>
          <w:rFonts w:eastAsia="Times New Roman"/>
        </w:rPr>
        <w:t>įstatyme ir pirkimo dokumentuose nustatytomis sąlygomis</w:t>
      </w:r>
      <w:r w:rsidR="00D106FB" w:rsidRPr="00F94D3E">
        <w:rPr>
          <w:rFonts w:eastAsia="Times New Roman"/>
        </w:rPr>
        <w:t>,</w:t>
      </w:r>
      <w:r w:rsidR="007F0BA5" w:rsidRPr="00F94D3E">
        <w:rPr>
          <w:rFonts w:eastAsia="Times New Roman"/>
        </w:rPr>
        <w:t xml:space="preserve"> laikoma, kad jis atsisakė sudaryti pirkimo sutartį. Tokiu atveju perkančioji organizacija siūlo sudaryti pirkimo sutartį tiekėjui, kurio pasiūlymas pagal nustatytą pasiūlymų eilę yra pirmas po tiekėjo, atsisakiusio sudaryti pirkimo sutartį, jeigu tenkinamos VPĮ 45 straipsnio 1 dalyje išdėstytos sąlygos.</w:t>
      </w:r>
    </w:p>
    <w:p w14:paraId="439459FA" w14:textId="77777777" w:rsidR="009356C5" w:rsidRPr="00143E9A" w:rsidRDefault="009356C5" w:rsidP="00290252">
      <w:pPr>
        <w:pStyle w:val="Betarp"/>
        <w:rPr>
          <w:rFonts w:ascii="Times New Roman" w:hAnsi="Times New Roman"/>
          <w:sz w:val="24"/>
          <w:szCs w:val="24"/>
          <w:lang w:eastAsia="lt-LT"/>
        </w:rPr>
      </w:pPr>
    </w:p>
    <w:p w14:paraId="5942C7AE" w14:textId="6270A8B7" w:rsidR="007F0BA5" w:rsidRPr="00312120" w:rsidRDefault="00876C9B" w:rsidP="00290252">
      <w:pPr>
        <w:pStyle w:val="Antrat1"/>
        <w:numPr>
          <w:ilvl w:val="0"/>
          <w:numId w:val="0"/>
        </w:numPr>
        <w:spacing w:before="0"/>
        <w:rPr>
          <w:rFonts w:eastAsia="SimSun"/>
          <w:b/>
          <w:sz w:val="24"/>
          <w:szCs w:val="24"/>
        </w:rPr>
      </w:pPr>
      <w:r w:rsidRPr="00143E9A">
        <w:rPr>
          <w:b/>
          <w:sz w:val="24"/>
          <w:szCs w:val="24"/>
        </w:rPr>
        <w:t xml:space="preserve">XIV. </w:t>
      </w:r>
      <w:r w:rsidR="007F0BA5" w:rsidRPr="00A06493">
        <w:rPr>
          <w:rFonts w:eastAsia="SimSun"/>
          <w:b/>
          <w:sz w:val="24"/>
          <w:szCs w:val="24"/>
        </w:rPr>
        <w:t>PRETENZIJŲ IR SKUNDŲ NAGRINĖJIMO TVARKA</w:t>
      </w:r>
    </w:p>
    <w:p w14:paraId="71F341F0" w14:textId="7D1FB281" w:rsidR="007F0BA5" w:rsidRPr="00A06493" w:rsidRDefault="00B008BC" w:rsidP="00290252">
      <w:pPr>
        <w:spacing w:after="0" w:line="240" w:lineRule="auto"/>
        <w:ind w:firstLine="854"/>
        <w:jc w:val="both"/>
        <w:rPr>
          <w:lang w:eastAsia="lt-LT"/>
        </w:rPr>
      </w:pPr>
      <w:r>
        <w:rPr>
          <w:lang w:eastAsia="lt-LT"/>
        </w:rPr>
        <w:t>14.1.</w:t>
      </w:r>
      <w:r w:rsidR="007F0BA5" w:rsidRPr="00A06493">
        <w:rPr>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1C358B53" w14:textId="0380E019" w:rsidR="007F0BA5" w:rsidRPr="00A06493" w:rsidRDefault="00B008BC" w:rsidP="00290252">
      <w:pPr>
        <w:spacing w:after="0" w:line="240" w:lineRule="auto"/>
        <w:ind w:firstLine="854"/>
        <w:jc w:val="both"/>
        <w:rPr>
          <w:lang w:eastAsia="lt-LT"/>
        </w:rPr>
      </w:pPr>
      <w:r>
        <w:rPr>
          <w:lang w:eastAsia="lt-LT"/>
        </w:rPr>
        <w:t>14.2</w:t>
      </w:r>
      <w:r w:rsidR="007F0BA5" w:rsidRPr="00A06493">
        <w:rPr>
          <w:lang w:eastAsia="lt-LT"/>
        </w:rPr>
        <w:t xml:space="preserve">. Pretenzija turi būti pateikta </w:t>
      </w:r>
      <w:r w:rsidR="007F0BA5">
        <w:rPr>
          <w:lang w:eastAsia="lt-LT"/>
        </w:rPr>
        <w:t>raštu tiekėjo pasirinktomis</w:t>
      </w:r>
      <w:r w:rsidR="007F0BA5" w:rsidRPr="00A06493">
        <w:rPr>
          <w:lang w:eastAsia="lt-LT"/>
        </w:rPr>
        <w:t xml:space="preserve"> susirašinėjimo priemonėmis. Perkančiosios organizacijos sprendimas, priimtas išnagrinėjus tiekėjo pretenziją, gali būti skundžiamas teismui.</w:t>
      </w:r>
      <w:r w:rsidR="007F0BA5">
        <w:rPr>
          <w:lang w:eastAsia="lt-LT"/>
        </w:rPr>
        <w:t xml:space="preserve"> </w:t>
      </w:r>
      <w:r w:rsidR="007F0BA5">
        <w:t>Tiekėjas, kuris mano, kad  perkančioji organizacija nesilaikė VPĮ reikalavimų ir tuo pažeidė ar pažeis jo teisėtus interesus, VPĮ VII skyriuje nustatyta tvarka gali kreiptis į apygardos teismą, kaip pirmosios instancijos teismą.</w:t>
      </w:r>
    </w:p>
    <w:p w14:paraId="4D2EC1CC" w14:textId="294F1D71" w:rsidR="007F0BA5" w:rsidRPr="00A06493" w:rsidRDefault="00B008BC" w:rsidP="00290252">
      <w:pPr>
        <w:spacing w:after="0" w:line="240" w:lineRule="auto"/>
        <w:ind w:firstLine="854"/>
        <w:jc w:val="both"/>
        <w:rPr>
          <w:lang w:eastAsia="lt-LT"/>
        </w:rPr>
      </w:pPr>
      <w:r>
        <w:rPr>
          <w:lang w:eastAsia="lt-LT"/>
        </w:rPr>
        <w:t>14.3</w:t>
      </w:r>
      <w:r w:rsidR="007F0BA5" w:rsidRPr="00A06493">
        <w:rPr>
          <w:lang w:eastAsia="lt-LT"/>
        </w:rPr>
        <w:t>. Perkančioji organizacija nagrinėja tik tas tiekėjų pretenzijas, kurios gautos iki pirkimo sutarties sudarymo dienos</w:t>
      </w:r>
      <w:r w:rsidR="007F0BA5">
        <w:rPr>
          <w:lang w:eastAsia="lt-LT"/>
        </w:rPr>
        <w:t xml:space="preserve"> </w:t>
      </w:r>
      <w:r w:rsidR="007F0BA5">
        <w:t>ir laikantis nustatytų terminų</w:t>
      </w:r>
      <w:r w:rsidR="007F0BA5" w:rsidRPr="00A06493">
        <w:rPr>
          <w:lang w:eastAsia="lt-LT"/>
        </w:rPr>
        <w:t>.</w:t>
      </w:r>
    </w:p>
    <w:p w14:paraId="15CD965D" w14:textId="621A922C" w:rsidR="007F0BA5" w:rsidRPr="00A06493" w:rsidRDefault="00B008BC" w:rsidP="00290252">
      <w:pPr>
        <w:pStyle w:val="Body2"/>
        <w:spacing w:after="0"/>
        <w:ind w:firstLine="854"/>
        <w:rPr>
          <w:rFonts w:eastAsia="Arial Unicode MS"/>
          <w:szCs w:val="24"/>
          <w:lang w:eastAsia="lt-LT"/>
        </w:rPr>
      </w:pPr>
      <w:r>
        <w:rPr>
          <w:rFonts w:eastAsia="Calibri" w:cs="Times New Roman"/>
          <w:kern w:val="0"/>
          <w:szCs w:val="24"/>
          <w:lang w:eastAsia="lt-LT"/>
        </w:rPr>
        <w:t>14.4</w:t>
      </w:r>
      <w:r w:rsidR="007F0BA5" w:rsidRPr="00A06493">
        <w:rPr>
          <w:rFonts w:eastAsia="Calibri" w:cs="Times New Roman"/>
          <w:kern w:val="0"/>
          <w:szCs w:val="24"/>
          <w:lang w:eastAsia="lt-LT"/>
        </w:rPr>
        <w:t xml:space="preserve">. Perkančioji organizacija, gavusi pretenziją, </w:t>
      </w:r>
      <w:r w:rsidR="007F0BA5" w:rsidRPr="00A06493">
        <w:rPr>
          <w:rFonts w:eastAsia="Arial Unicode MS"/>
          <w:szCs w:val="24"/>
          <w:lang w:eastAsia="lt-LT"/>
        </w:rPr>
        <w:t xml:space="preserve">sudaro pirkimo sutartį ne anksčiau kaip </w:t>
      </w:r>
      <w:r w:rsidR="008B3BC1">
        <w:rPr>
          <w:rFonts w:eastAsia="Arial Unicode MS"/>
          <w:szCs w:val="24"/>
          <w:lang w:eastAsia="lt-LT"/>
        </w:rPr>
        <w:t xml:space="preserve">                        </w:t>
      </w:r>
      <w:r w:rsidR="007F0BA5" w:rsidRPr="00A06493">
        <w:rPr>
          <w:rFonts w:eastAsia="Arial Unicode MS"/>
          <w:szCs w:val="24"/>
          <w:lang w:eastAsia="lt-LT"/>
        </w:rPr>
        <w:t>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B0E2CCE" w14:textId="0BB1FAA6" w:rsidR="007F0BA5" w:rsidRPr="00A06493" w:rsidRDefault="00B008BC" w:rsidP="00290252">
      <w:pPr>
        <w:spacing w:after="0" w:line="240" w:lineRule="auto"/>
        <w:ind w:firstLine="854"/>
        <w:jc w:val="both"/>
        <w:rPr>
          <w:lang w:eastAsia="lt-LT"/>
        </w:rPr>
      </w:pPr>
      <w:r>
        <w:rPr>
          <w:lang w:eastAsia="lt-LT"/>
        </w:rPr>
        <w:t>14.5</w:t>
      </w:r>
      <w:r w:rsidR="007F0BA5" w:rsidRPr="00A06493">
        <w:rPr>
          <w:lang w:eastAsia="lt-LT"/>
        </w:rPr>
        <w:t xml:space="preserve">.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w:t>
      </w:r>
      <w:r w:rsidR="008B3BC1">
        <w:rPr>
          <w:lang w:eastAsia="lt-LT"/>
        </w:rPr>
        <w:t xml:space="preserve">                          </w:t>
      </w:r>
      <w:r w:rsidR="007F0BA5" w:rsidRPr="00A06493">
        <w:rPr>
          <w:lang w:eastAsia="lt-LT"/>
        </w:rPr>
        <w:t>per</w:t>
      </w:r>
      <w:r w:rsidR="008B3BC1">
        <w:rPr>
          <w:lang w:eastAsia="lt-LT"/>
        </w:rPr>
        <w:t xml:space="preserve"> </w:t>
      </w:r>
      <w:r w:rsidR="007F0BA5" w:rsidRPr="00A06493">
        <w:rPr>
          <w:lang w:eastAsia="lt-LT"/>
        </w:rPr>
        <w:t>6 darbo dienas nuo pretenzijos gavimo dienos.</w:t>
      </w:r>
    </w:p>
    <w:p w14:paraId="39D98519" w14:textId="363A5800" w:rsidR="007F0BA5" w:rsidRPr="00A06493" w:rsidRDefault="00B008BC" w:rsidP="00290252">
      <w:pPr>
        <w:spacing w:after="0" w:line="240" w:lineRule="auto"/>
        <w:ind w:firstLine="854"/>
        <w:jc w:val="both"/>
        <w:rPr>
          <w:lang w:eastAsia="lt-LT"/>
        </w:rPr>
      </w:pPr>
      <w:r>
        <w:rPr>
          <w:lang w:eastAsia="lt-LT"/>
        </w:rPr>
        <w:t>14.6</w:t>
      </w:r>
      <w:r w:rsidR="007F0BA5">
        <w:rPr>
          <w:lang w:eastAsia="lt-LT"/>
        </w:rPr>
        <w:t>.</w:t>
      </w:r>
      <w:r w:rsidR="007F0BA5" w:rsidRPr="00A06493">
        <w:rPr>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w:t>
      </w:r>
      <w:r w:rsidR="007F0BA5">
        <w:rPr>
          <w:rStyle w:val="Komentaronuoroda"/>
          <w:rFonts w:asciiTheme="minorHAnsi" w:eastAsiaTheme="minorHAnsi" w:hAnsiTheme="minorHAnsi" w:cstheme="minorBidi"/>
        </w:rPr>
        <w:t>.</w:t>
      </w:r>
    </w:p>
    <w:p w14:paraId="7BE3C936" w14:textId="77777777" w:rsidR="0080229E" w:rsidRPr="00A06493" w:rsidRDefault="0080229E" w:rsidP="00290252">
      <w:pPr>
        <w:pStyle w:val="Punktas1"/>
        <w:ind w:firstLine="0"/>
        <w:rPr>
          <w:color w:val="auto"/>
        </w:rPr>
      </w:pPr>
    </w:p>
    <w:p w14:paraId="25EC33A0" w14:textId="763032D9" w:rsidR="007F0BA5" w:rsidRPr="00A06493" w:rsidRDefault="007F0BA5" w:rsidP="00290252">
      <w:pPr>
        <w:pStyle w:val="Punktas1"/>
        <w:spacing w:after="240"/>
        <w:ind w:firstLine="0"/>
        <w:jc w:val="center"/>
        <w:rPr>
          <w:b/>
          <w:color w:val="auto"/>
        </w:rPr>
      </w:pPr>
      <w:r w:rsidRPr="00A06493">
        <w:rPr>
          <w:b/>
          <w:color w:val="auto"/>
        </w:rPr>
        <w:t>XV. BAIGIAMOSIOS NUOSTATOS</w:t>
      </w:r>
    </w:p>
    <w:p w14:paraId="71854F92" w14:textId="69A10ED4" w:rsidR="007F0BA5" w:rsidRPr="00457152" w:rsidRDefault="00B008BC" w:rsidP="00290252">
      <w:pPr>
        <w:pStyle w:val="Punktas1"/>
        <w:ind w:firstLine="851"/>
        <w:rPr>
          <w:color w:val="auto"/>
        </w:rPr>
      </w:pPr>
      <w:r w:rsidRPr="00457152">
        <w:rPr>
          <w:color w:val="auto"/>
        </w:rPr>
        <w:t>1</w:t>
      </w:r>
      <w:r w:rsidR="009356C5">
        <w:rPr>
          <w:color w:val="auto"/>
        </w:rPr>
        <w:t>5</w:t>
      </w:r>
      <w:r w:rsidRPr="00457152">
        <w:rPr>
          <w:color w:val="auto"/>
        </w:rPr>
        <w:t>.1</w:t>
      </w:r>
      <w:r w:rsidR="007F0BA5" w:rsidRPr="00457152">
        <w:rPr>
          <w:color w:val="auto"/>
        </w:rPr>
        <w:t>. Pirkimo procedūros, kurios neapibrėžtos šiose pirkimo sąlygose, vykdomos vadovaujantis Viešųjų pirkimų įstatymo ir kitų teisės aktų nuostatomis.</w:t>
      </w:r>
    </w:p>
    <w:p w14:paraId="224A9B10" w14:textId="63675E4E" w:rsidR="007F0BA5" w:rsidRPr="00457152" w:rsidRDefault="00B008BC" w:rsidP="00290252">
      <w:pPr>
        <w:pStyle w:val="Punktas1"/>
        <w:ind w:firstLine="851"/>
        <w:rPr>
          <w:color w:val="auto"/>
        </w:rPr>
      </w:pPr>
      <w:r w:rsidRPr="00457152">
        <w:rPr>
          <w:color w:val="auto"/>
        </w:rPr>
        <w:t>1</w:t>
      </w:r>
      <w:r w:rsidR="009356C5">
        <w:rPr>
          <w:color w:val="auto"/>
        </w:rPr>
        <w:t>5</w:t>
      </w:r>
      <w:r w:rsidRPr="00457152">
        <w:rPr>
          <w:color w:val="auto"/>
        </w:rPr>
        <w:t>.2</w:t>
      </w:r>
      <w:r w:rsidR="007F0BA5" w:rsidRPr="00457152">
        <w:rPr>
          <w:color w:val="auto"/>
        </w:rPr>
        <w:t>. Perkančiosios organizacijos atstovo, įgalioto palaikyti tiesioginį ryšį su tiekėjais, kontaktai:</w:t>
      </w:r>
    </w:p>
    <w:p w14:paraId="1AB3E7B1" w14:textId="0E0BB5D9" w:rsidR="0033679C" w:rsidRPr="00457152" w:rsidRDefault="00B008BC" w:rsidP="00290252">
      <w:pPr>
        <w:tabs>
          <w:tab w:val="left" w:pos="360"/>
          <w:tab w:val="left" w:pos="851"/>
          <w:tab w:val="left" w:pos="1418"/>
        </w:tabs>
        <w:spacing w:after="0" w:line="240" w:lineRule="auto"/>
        <w:ind w:firstLine="851"/>
        <w:jc w:val="both"/>
        <w:outlineLvl w:val="1"/>
        <w:rPr>
          <w:rFonts w:asciiTheme="majorBidi" w:hAnsiTheme="majorBidi" w:cstheme="majorBidi"/>
        </w:rPr>
      </w:pPr>
      <w:r w:rsidRPr="00457152">
        <w:rPr>
          <w:rFonts w:eastAsia="Times New Roman"/>
        </w:rPr>
        <w:t>1</w:t>
      </w:r>
      <w:r w:rsidR="009356C5">
        <w:rPr>
          <w:rFonts w:eastAsia="Times New Roman"/>
        </w:rPr>
        <w:t>5</w:t>
      </w:r>
      <w:r w:rsidRPr="00457152">
        <w:rPr>
          <w:rFonts w:eastAsia="Times New Roman"/>
        </w:rPr>
        <w:t>.2.1</w:t>
      </w:r>
      <w:r w:rsidR="007F0BA5" w:rsidRPr="00457152">
        <w:rPr>
          <w:rFonts w:eastAsia="Times New Roman"/>
        </w:rPr>
        <w:t>.</w:t>
      </w:r>
      <w:r w:rsidR="007F0BA5" w:rsidRPr="00457152">
        <w:rPr>
          <w:rFonts w:eastAsia="Times New Roman"/>
          <w:b/>
          <w:i/>
        </w:rPr>
        <w:t xml:space="preserve"> dėl klausimų, susijusių su pirkimo objektu</w:t>
      </w:r>
      <w:r w:rsidR="007F0BA5" w:rsidRPr="00457152">
        <w:rPr>
          <w:rFonts w:eastAsia="Times New Roman"/>
          <w:b/>
        </w:rPr>
        <w:t xml:space="preserve"> </w:t>
      </w:r>
      <w:r w:rsidR="0033679C" w:rsidRPr="00457152">
        <w:rPr>
          <w:rFonts w:asciiTheme="majorBidi" w:hAnsiTheme="majorBidi" w:cstheme="majorBidi"/>
          <w:i/>
        </w:rPr>
        <w:t xml:space="preserve">– </w:t>
      </w:r>
      <w:r w:rsidR="0033679C" w:rsidRPr="00457152">
        <w:rPr>
          <w:rFonts w:asciiTheme="majorBidi" w:eastAsia="MS Mincho" w:hAnsiTheme="majorBidi" w:cstheme="majorBidi"/>
          <w:i/>
          <w:iCs/>
        </w:rPr>
        <w:t xml:space="preserve">Dalia </w:t>
      </w:r>
      <w:proofErr w:type="spellStart"/>
      <w:r w:rsidR="0033679C" w:rsidRPr="00457152">
        <w:rPr>
          <w:rFonts w:asciiTheme="majorBidi" w:eastAsia="MS Mincho" w:hAnsiTheme="majorBidi" w:cstheme="majorBidi"/>
          <w:i/>
          <w:iCs/>
        </w:rPr>
        <w:t>Grišienė</w:t>
      </w:r>
      <w:proofErr w:type="spellEnd"/>
      <w:r w:rsidR="0033679C" w:rsidRPr="00457152">
        <w:rPr>
          <w:rFonts w:asciiTheme="majorBidi" w:eastAsia="MS Mincho" w:hAnsiTheme="majorBidi" w:cstheme="majorBidi"/>
          <w:i/>
          <w:iCs/>
        </w:rPr>
        <w:t xml:space="preserve">, VšĮ Kelmės rajono Bendrosios praktikos gydytojų centro vyr. finansininkė, tel. +370 614 57 651, </w:t>
      </w:r>
      <w:r w:rsidR="00F94D3E">
        <w:rPr>
          <w:rFonts w:asciiTheme="majorBidi" w:eastAsia="MS Mincho" w:hAnsiTheme="majorBidi" w:cstheme="majorBidi"/>
          <w:i/>
          <w:iCs/>
        </w:rPr>
        <w:t xml:space="preserve">                                                                     </w:t>
      </w:r>
      <w:r w:rsidR="0033679C" w:rsidRPr="00457152">
        <w:rPr>
          <w:rFonts w:asciiTheme="majorBidi" w:eastAsia="MS Mincho" w:hAnsiTheme="majorBidi" w:cstheme="majorBidi"/>
          <w:i/>
          <w:iCs/>
        </w:rPr>
        <w:t xml:space="preserve">el. p. </w:t>
      </w:r>
      <w:hyperlink r:id="rId25" w:history="1">
        <w:r w:rsidR="0033679C" w:rsidRPr="00457152">
          <w:rPr>
            <w:rStyle w:val="Hipersaitas"/>
            <w:rFonts w:asciiTheme="majorBidi" w:eastAsia="MS Mincho" w:hAnsiTheme="majorBidi" w:cstheme="majorBidi"/>
            <w:i/>
            <w:iCs/>
          </w:rPr>
          <w:t>dalia.grisiene@kelmesbpgc.lt</w:t>
        </w:r>
      </w:hyperlink>
      <w:r w:rsidR="0033679C" w:rsidRPr="00457152">
        <w:rPr>
          <w:rFonts w:asciiTheme="majorBidi" w:eastAsia="MS Mincho" w:hAnsiTheme="majorBidi" w:cstheme="majorBidi"/>
          <w:i/>
          <w:iCs/>
        </w:rPr>
        <w:t>.</w:t>
      </w:r>
    </w:p>
    <w:p w14:paraId="11D9045C" w14:textId="7EF86E6F" w:rsidR="00813E69" w:rsidRPr="00BB6983" w:rsidRDefault="00B008BC" w:rsidP="00290252">
      <w:pPr>
        <w:tabs>
          <w:tab w:val="left" w:pos="709"/>
          <w:tab w:val="left" w:pos="1418"/>
        </w:tabs>
        <w:spacing w:after="0" w:line="240" w:lineRule="auto"/>
        <w:ind w:firstLine="851"/>
        <w:jc w:val="both"/>
        <w:rPr>
          <w:rFonts w:eastAsia="Batang"/>
          <w:i/>
          <w:iCs/>
          <w:color w:val="385623"/>
        </w:rPr>
      </w:pPr>
      <w:r w:rsidRPr="00457152">
        <w:t>1</w:t>
      </w:r>
      <w:r w:rsidR="009356C5">
        <w:t>5</w:t>
      </w:r>
      <w:r w:rsidRPr="00457152">
        <w:t>.2.2</w:t>
      </w:r>
      <w:r w:rsidR="007F0BA5" w:rsidRPr="00457152">
        <w:rPr>
          <w:rFonts w:eastAsia="Times New Roman"/>
        </w:rPr>
        <w:t>.</w:t>
      </w:r>
      <w:r w:rsidR="007F0BA5" w:rsidRPr="00457152">
        <w:rPr>
          <w:rFonts w:eastAsia="Times New Roman"/>
          <w:b/>
          <w:i/>
        </w:rPr>
        <w:t xml:space="preserve"> dėl klausimų, susijusių su pirkimo procedūromis</w:t>
      </w:r>
      <w:r w:rsidR="007F0BA5" w:rsidRPr="00457152">
        <w:rPr>
          <w:rFonts w:eastAsia="Times New Roman"/>
        </w:rPr>
        <w:t xml:space="preserve"> – </w:t>
      </w:r>
      <w:r w:rsidR="0033679C" w:rsidRPr="00F94D3E">
        <w:rPr>
          <w:rFonts w:asciiTheme="majorBidi" w:hAnsiTheme="majorBidi" w:cstheme="majorBidi"/>
          <w:i/>
          <w:iCs/>
        </w:rPr>
        <w:t xml:space="preserve">Daiva Šimkutė, </w:t>
      </w:r>
      <w:r w:rsidR="00F94D3E">
        <w:rPr>
          <w:rFonts w:asciiTheme="majorBidi" w:hAnsiTheme="majorBidi" w:cstheme="majorBidi"/>
          <w:i/>
          <w:iCs/>
        </w:rPr>
        <w:t xml:space="preserve">Kelmės rajono savivaldybės administracijos </w:t>
      </w:r>
      <w:r w:rsidR="0033679C" w:rsidRPr="00F94D3E">
        <w:rPr>
          <w:rFonts w:asciiTheme="majorBidi" w:hAnsiTheme="majorBidi" w:cstheme="majorBidi"/>
          <w:i/>
          <w:iCs/>
        </w:rPr>
        <w:t>Viešųjų pirkimų skyriaus vyriausioji specialistė</w:t>
      </w:r>
      <w:r w:rsidR="0033679C" w:rsidRPr="00457152">
        <w:rPr>
          <w:rFonts w:asciiTheme="majorBidi" w:hAnsiTheme="majorBidi" w:cstheme="majorBidi"/>
        </w:rPr>
        <w:t xml:space="preserve">, </w:t>
      </w:r>
      <w:r w:rsidR="0033679C" w:rsidRPr="00F94D3E">
        <w:rPr>
          <w:rFonts w:asciiTheme="majorBidi" w:hAnsiTheme="majorBidi" w:cstheme="majorBidi"/>
          <w:i/>
          <w:iCs/>
        </w:rPr>
        <w:t xml:space="preserve">tel. +370 691 86 946, </w:t>
      </w:r>
      <w:r w:rsidR="00F94D3E">
        <w:rPr>
          <w:rFonts w:asciiTheme="majorBidi" w:hAnsiTheme="majorBidi" w:cstheme="majorBidi"/>
          <w:i/>
          <w:iCs/>
        </w:rPr>
        <w:t xml:space="preserve">                        </w:t>
      </w:r>
      <w:r w:rsidR="0033679C" w:rsidRPr="00F94D3E">
        <w:rPr>
          <w:rFonts w:asciiTheme="majorBidi" w:hAnsiTheme="majorBidi" w:cstheme="majorBidi"/>
          <w:i/>
          <w:iCs/>
        </w:rPr>
        <w:t xml:space="preserve">el. p. </w:t>
      </w:r>
      <w:hyperlink r:id="rId26" w:history="1">
        <w:r w:rsidR="0033679C" w:rsidRPr="00F94D3E">
          <w:rPr>
            <w:rStyle w:val="Hipersaitas"/>
            <w:rFonts w:asciiTheme="majorBidi" w:hAnsiTheme="majorBidi" w:cstheme="majorBidi"/>
            <w:i/>
            <w:iCs/>
          </w:rPr>
          <w:t>daiva.simkute@kelme.lt</w:t>
        </w:r>
      </w:hyperlink>
      <w:r w:rsidR="0033679C" w:rsidRPr="00F94D3E">
        <w:rPr>
          <w:rFonts w:asciiTheme="majorBidi" w:hAnsiTheme="majorBidi" w:cstheme="majorBidi"/>
          <w:i/>
          <w:iCs/>
        </w:rPr>
        <w:t>.</w:t>
      </w:r>
    </w:p>
    <w:p w14:paraId="1B99A1B1" w14:textId="2418B249" w:rsidR="00813E69" w:rsidRDefault="00813E69" w:rsidP="00EF3592">
      <w:pPr>
        <w:autoSpaceDE w:val="0"/>
        <w:autoSpaceDN w:val="0"/>
        <w:adjustRightInd w:val="0"/>
        <w:spacing w:before="240" w:line="240" w:lineRule="auto"/>
        <w:jc w:val="right"/>
        <w:outlineLvl w:val="0"/>
        <w:rPr>
          <w:rFonts w:eastAsia="Times New Roman"/>
          <w:bCs/>
          <w:i/>
          <w:iCs/>
          <w:spacing w:val="-13"/>
          <w:lang w:eastAsia="lt-LT"/>
        </w:rPr>
      </w:pPr>
      <w:r>
        <w:rPr>
          <w:rFonts w:eastAsia="Times New Roman"/>
          <w:bCs/>
          <w:i/>
          <w:iCs/>
          <w:spacing w:val="-13"/>
          <w:lang w:eastAsia="lt-LT"/>
        </w:rPr>
        <w:lastRenderedPageBreak/>
        <w:t>Konkurso sąlygų 1 priedas</w:t>
      </w:r>
    </w:p>
    <w:p w14:paraId="71BD5FE9" w14:textId="7CE019C4" w:rsidR="00813E69" w:rsidRPr="00813E69" w:rsidRDefault="00813E69" w:rsidP="00813E69">
      <w:pPr>
        <w:shd w:val="clear" w:color="auto" w:fill="FFFFFF"/>
        <w:suppressAutoHyphens/>
        <w:autoSpaceDN w:val="0"/>
        <w:spacing w:before="240" w:line="240" w:lineRule="auto"/>
        <w:jc w:val="center"/>
        <w:textAlignment w:val="baseline"/>
        <w:rPr>
          <w:b/>
          <w:bCs/>
          <w:caps/>
          <w:color w:val="000000"/>
          <w:sz w:val="20"/>
          <w:szCs w:val="20"/>
        </w:rPr>
      </w:pPr>
      <w:r w:rsidRPr="00813E69">
        <w:rPr>
          <w:b/>
          <w:bCs/>
          <w:caps/>
          <w:color w:val="000000"/>
          <w:sz w:val="20"/>
          <w:szCs w:val="20"/>
        </w:rPr>
        <w:t>Pasiūlymas</w:t>
      </w:r>
      <w:r>
        <w:rPr>
          <w:b/>
          <w:bCs/>
          <w:caps/>
          <w:color w:val="000000"/>
          <w:sz w:val="20"/>
          <w:szCs w:val="20"/>
        </w:rPr>
        <w:t xml:space="preserve"> </w:t>
      </w:r>
      <w:r w:rsidRPr="00813E69">
        <w:rPr>
          <w:b/>
          <w:bCs/>
          <w:color w:val="000000"/>
          <w:sz w:val="20"/>
          <w:szCs w:val="20"/>
        </w:rPr>
        <w:t>(pildomas tiekėjo)</w:t>
      </w:r>
    </w:p>
    <w:p w14:paraId="09156A54" w14:textId="77777777" w:rsidR="00813E69" w:rsidRPr="00110397" w:rsidRDefault="00813E69" w:rsidP="00813E69">
      <w:pPr>
        <w:shd w:val="clear" w:color="auto" w:fill="FFFFFF"/>
        <w:suppressAutoHyphens/>
        <w:autoSpaceDN w:val="0"/>
        <w:spacing w:before="240" w:line="240" w:lineRule="auto"/>
        <w:jc w:val="center"/>
        <w:textAlignment w:val="baseline"/>
        <w:rPr>
          <w:color w:val="000000"/>
          <w:sz w:val="20"/>
          <w:szCs w:val="20"/>
        </w:rPr>
      </w:pPr>
      <w:r>
        <w:rPr>
          <w:color w:val="000000"/>
          <w:sz w:val="20"/>
          <w:szCs w:val="20"/>
        </w:rPr>
        <w:t>(Pateikiamas atskirame faile CVP IS)</w:t>
      </w:r>
    </w:p>
    <w:p w14:paraId="159CD596" w14:textId="77777777" w:rsidR="00813E69" w:rsidRDefault="00813E69" w:rsidP="00813E69">
      <w:pPr>
        <w:autoSpaceDE w:val="0"/>
        <w:autoSpaceDN w:val="0"/>
        <w:adjustRightInd w:val="0"/>
        <w:spacing w:before="240" w:line="240" w:lineRule="auto"/>
        <w:outlineLvl w:val="0"/>
        <w:rPr>
          <w:rFonts w:eastAsia="Times New Roman"/>
          <w:bCs/>
          <w:i/>
          <w:iCs/>
          <w:spacing w:val="-13"/>
          <w:lang w:eastAsia="lt-LT"/>
        </w:rPr>
      </w:pPr>
    </w:p>
    <w:p w14:paraId="03E0A500" w14:textId="59B50AA3" w:rsidR="00813E69" w:rsidRDefault="00813E69" w:rsidP="009D6A2A">
      <w:pPr>
        <w:autoSpaceDE w:val="0"/>
        <w:autoSpaceDN w:val="0"/>
        <w:adjustRightInd w:val="0"/>
        <w:spacing w:before="240" w:line="240" w:lineRule="auto"/>
        <w:outlineLvl w:val="0"/>
        <w:rPr>
          <w:rFonts w:eastAsia="Times New Roman"/>
          <w:bCs/>
          <w:i/>
          <w:iCs/>
          <w:spacing w:val="-13"/>
          <w:lang w:eastAsia="lt-LT"/>
        </w:rPr>
      </w:pPr>
      <w:r>
        <w:rPr>
          <w:rFonts w:eastAsia="Times New Roman"/>
          <w:bCs/>
          <w:i/>
          <w:iCs/>
          <w:spacing w:val="-13"/>
          <w:lang w:eastAsia="lt-LT"/>
        </w:rPr>
        <w:t>______________________________________________________________________________________________</w:t>
      </w:r>
    </w:p>
    <w:p w14:paraId="62EC7A59" w14:textId="6FDCC78F" w:rsidR="00EF3592" w:rsidRDefault="00EF3592" w:rsidP="00EF3592">
      <w:pPr>
        <w:autoSpaceDE w:val="0"/>
        <w:autoSpaceDN w:val="0"/>
        <w:adjustRightInd w:val="0"/>
        <w:spacing w:before="240" w:line="240" w:lineRule="auto"/>
        <w:jc w:val="right"/>
        <w:outlineLvl w:val="0"/>
        <w:rPr>
          <w:rFonts w:eastAsia="Times New Roman"/>
          <w:bCs/>
          <w:i/>
          <w:iCs/>
          <w:spacing w:val="-13"/>
          <w:lang w:eastAsia="lt-LT"/>
        </w:rPr>
      </w:pPr>
      <w:r>
        <w:rPr>
          <w:rFonts w:eastAsia="Times New Roman"/>
          <w:bCs/>
          <w:i/>
          <w:iCs/>
          <w:spacing w:val="-13"/>
          <w:lang w:eastAsia="lt-LT"/>
        </w:rPr>
        <w:t>Konkurso sąlygų 2 priedas</w:t>
      </w:r>
    </w:p>
    <w:p w14:paraId="44466AFC" w14:textId="268CE798" w:rsidR="00EF3592" w:rsidRPr="00DB02C1" w:rsidRDefault="00EF3592" w:rsidP="00EF3592">
      <w:pPr>
        <w:shd w:val="clear" w:color="auto" w:fill="FFFFFF"/>
        <w:suppressAutoHyphens/>
        <w:autoSpaceDN w:val="0"/>
        <w:spacing w:before="240" w:line="240" w:lineRule="auto"/>
        <w:jc w:val="center"/>
        <w:textAlignment w:val="baseline"/>
        <w:rPr>
          <w:b/>
          <w:bCs/>
          <w:color w:val="000000"/>
          <w:sz w:val="20"/>
          <w:szCs w:val="20"/>
        </w:rPr>
      </w:pPr>
      <w:r>
        <w:rPr>
          <w:b/>
          <w:bCs/>
          <w:color w:val="000000"/>
          <w:sz w:val="20"/>
          <w:szCs w:val="20"/>
        </w:rPr>
        <w:t>TECHNINĖ SPECIFIKACIJA</w:t>
      </w:r>
    </w:p>
    <w:p w14:paraId="5C83127F" w14:textId="77777777" w:rsidR="00EF3592" w:rsidRPr="00110397" w:rsidRDefault="00EF3592" w:rsidP="00EF3592">
      <w:pPr>
        <w:shd w:val="clear" w:color="auto" w:fill="FFFFFF"/>
        <w:suppressAutoHyphens/>
        <w:autoSpaceDN w:val="0"/>
        <w:spacing w:before="240" w:line="240" w:lineRule="auto"/>
        <w:jc w:val="center"/>
        <w:textAlignment w:val="baseline"/>
        <w:rPr>
          <w:color w:val="000000"/>
          <w:sz w:val="20"/>
          <w:szCs w:val="20"/>
        </w:rPr>
      </w:pPr>
      <w:r>
        <w:rPr>
          <w:color w:val="000000"/>
          <w:sz w:val="20"/>
          <w:szCs w:val="20"/>
        </w:rPr>
        <w:t>(Pateikiamas atskirame faile CVP IS)</w:t>
      </w:r>
    </w:p>
    <w:p w14:paraId="47F6D23E" w14:textId="77777777" w:rsidR="00EF3592" w:rsidRDefault="00EF3592" w:rsidP="00EF3592">
      <w:pPr>
        <w:autoSpaceDE w:val="0"/>
        <w:autoSpaceDN w:val="0"/>
        <w:adjustRightInd w:val="0"/>
        <w:spacing w:before="240" w:line="240" w:lineRule="auto"/>
        <w:outlineLvl w:val="0"/>
        <w:rPr>
          <w:rFonts w:eastAsia="Times New Roman"/>
          <w:bCs/>
          <w:i/>
          <w:iCs/>
          <w:spacing w:val="-13"/>
          <w:lang w:eastAsia="lt-LT"/>
        </w:rPr>
      </w:pPr>
    </w:p>
    <w:p w14:paraId="2CD92F0A" w14:textId="4319EB34" w:rsidR="00EF3592" w:rsidRDefault="00EF3592" w:rsidP="00EF3592">
      <w:pPr>
        <w:autoSpaceDE w:val="0"/>
        <w:autoSpaceDN w:val="0"/>
        <w:adjustRightInd w:val="0"/>
        <w:spacing w:before="240" w:line="240" w:lineRule="auto"/>
        <w:outlineLvl w:val="0"/>
        <w:rPr>
          <w:rFonts w:eastAsia="Times New Roman"/>
          <w:bCs/>
          <w:i/>
          <w:iCs/>
          <w:spacing w:val="-13"/>
          <w:lang w:eastAsia="lt-LT"/>
        </w:rPr>
      </w:pPr>
      <w:r>
        <w:rPr>
          <w:rFonts w:eastAsia="Times New Roman"/>
          <w:bCs/>
          <w:i/>
          <w:iCs/>
          <w:spacing w:val="-13"/>
          <w:lang w:eastAsia="lt-LT"/>
        </w:rPr>
        <w:t>______________________________________________________________________________________________</w:t>
      </w:r>
    </w:p>
    <w:p w14:paraId="1B3F57B8" w14:textId="7269BDB0" w:rsidR="00DB02C1" w:rsidRPr="00EF3592" w:rsidRDefault="00D51C8C" w:rsidP="00EF3592">
      <w:pPr>
        <w:autoSpaceDE w:val="0"/>
        <w:autoSpaceDN w:val="0"/>
        <w:adjustRightInd w:val="0"/>
        <w:spacing w:before="240" w:line="240" w:lineRule="auto"/>
        <w:jc w:val="right"/>
        <w:outlineLvl w:val="0"/>
        <w:rPr>
          <w:rFonts w:eastAsia="Times New Roman"/>
          <w:bCs/>
          <w:i/>
          <w:iCs/>
          <w:spacing w:val="-13"/>
          <w:lang w:eastAsia="lt-LT"/>
        </w:rPr>
      </w:pPr>
      <w:r>
        <w:rPr>
          <w:rFonts w:eastAsia="Times New Roman"/>
          <w:bCs/>
          <w:i/>
          <w:iCs/>
          <w:spacing w:val="-13"/>
          <w:lang w:eastAsia="lt-LT"/>
        </w:rPr>
        <w:t xml:space="preserve">Konkurso sąlygų </w:t>
      </w:r>
      <w:r w:rsidR="00EF3592">
        <w:rPr>
          <w:rFonts w:eastAsia="Times New Roman"/>
          <w:bCs/>
          <w:i/>
          <w:iCs/>
          <w:spacing w:val="-13"/>
          <w:lang w:eastAsia="lt-LT"/>
        </w:rPr>
        <w:t>3</w:t>
      </w:r>
      <w:r>
        <w:rPr>
          <w:rFonts w:eastAsia="Times New Roman"/>
          <w:bCs/>
          <w:i/>
          <w:iCs/>
          <w:spacing w:val="-13"/>
          <w:lang w:eastAsia="lt-LT"/>
        </w:rPr>
        <w:t xml:space="preserve"> priedas</w:t>
      </w:r>
    </w:p>
    <w:p w14:paraId="706C8EC6" w14:textId="4699F456" w:rsidR="00110397" w:rsidRPr="00DB02C1" w:rsidRDefault="00DB02C1" w:rsidP="00EF3592">
      <w:pPr>
        <w:shd w:val="clear" w:color="auto" w:fill="FFFFFF"/>
        <w:suppressAutoHyphens/>
        <w:autoSpaceDN w:val="0"/>
        <w:spacing w:before="240" w:line="240" w:lineRule="auto"/>
        <w:jc w:val="center"/>
        <w:textAlignment w:val="baseline"/>
        <w:rPr>
          <w:b/>
          <w:bCs/>
          <w:color w:val="000000"/>
          <w:sz w:val="20"/>
          <w:szCs w:val="20"/>
        </w:rPr>
      </w:pPr>
      <w:r w:rsidRPr="00DB02C1">
        <w:rPr>
          <w:b/>
          <w:bCs/>
          <w:color w:val="000000"/>
          <w:sz w:val="20"/>
          <w:szCs w:val="20"/>
        </w:rPr>
        <w:t>SUTARTIES PROJEKTAS</w:t>
      </w:r>
    </w:p>
    <w:p w14:paraId="325242F7" w14:textId="32E07440" w:rsidR="00DB02C1" w:rsidRPr="00110397" w:rsidRDefault="00DB02C1" w:rsidP="00EF3592">
      <w:pPr>
        <w:shd w:val="clear" w:color="auto" w:fill="FFFFFF"/>
        <w:suppressAutoHyphens/>
        <w:autoSpaceDN w:val="0"/>
        <w:spacing w:before="240" w:line="240" w:lineRule="auto"/>
        <w:jc w:val="center"/>
        <w:textAlignment w:val="baseline"/>
        <w:rPr>
          <w:color w:val="000000"/>
          <w:sz w:val="20"/>
          <w:szCs w:val="20"/>
        </w:rPr>
      </w:pPr>
      <w:r>
        <w:rPr>
          <w:color w:val="000000"/>
          <w:sz w:val="20"/>
          <w:szCs w:val="20"/>
        </w:rPr>
        <w:t>(Pateikiamas atskirame faile CVP IS)</w:t>
      </w:r>
    </w:p>
    <w:p w14:paraId="2615CE6C" w14:textId="77777777" w:rsidR="00EF3592" w:rsidRPr="00A4263B" w:rsidRDefault="00EF3592" w:rsidP="00EF3592">
      <w:pPr>
        <w:keepNext/>
        <w:suppressAutoHyphens/>
        <w:spacing w:before="240"/>
        <w:rPr>
          <w:rFonts w:eastAsia="MS Mincho"/>
          <w:b/>
          <w:bCs/>
          <w:caps/>
          <w:lang w:eastAsia="ar-SA"/>
        </w:rPr>
      </w:pPr>
    </w:p>
    <w:p w14:paraId="72C8545F" w14:textId="6341E7E2" w:rsidR="00EF3592" w:rsidRPr="00A4263B" w:rsidRDefault="00EF3592" w:rsidP="00EF3592">
      <w:pPr>
        <w:keepNext/>
        <w:suppressAutoHyphens/>
        <w:spacing w:before="240"/>
        <w:rPr>
          <w:rFonts w:eastAsia="MS Mincho"/>
          <w:b/>
          <w:bCs/>
          <w:caps/>
          <w:lang w:eastAsia="ar-SA"/>
        </w:rPr>
      </w:pPr>
      <w:r w:rsidRPr="00A4263B">
        <w:rPr>
          <w:rFonts w:eastAsia="MS Mincho"/>
          <w:b/>
          <w:bCs/>
          <w:caps/>
          <w:lang w:eastAsia="ar-SA"/>
        </w:rPr>
        <w:t>-----------------------------------------------------------------------------------------------------------------------------</w:t>
      </w:r>
    </w:p>
    <w:sectPr w:rsidR="00EF3592" w:rsidRPr="00A4263B" w:rsidSect="00BB6983">
      <w:headerReference w:type="default" r:id="rId27"/>
      <w:pgSz w:w="11906" w:h="16838"/>
      <w:pgMar w:top="1134"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1FA1" w14:textId="77777777" w:rsidR="00705A11" w:rsidRDefault="00705A11" w:rsidP="00CE3C56">
      <w:pPr>
        <w:spacing w:after="0" w:line="240" w:lineRule="auto"/>
      </w:pPr>
      <w:r>
        <w:separator/>
      </w:r>
    </w:p>
  </w:endnote>
  <w:endnote w:type="continuationSeparator" w:id="0">
    <w:p w14:paraId="763D54F4" w14:textId="77777777" w:rsidR="00705A11" w:rsidRDefault="00705A11" w:rsidP="00CE3C56">
      <w:pPr>
        <w:spacing w:after="0" w:line="240" w:lineRule="auto"/>
      </w:pPr>
      <w:r>
        <w:continuationSeparator/>
      </w:r>
    </w:p>
  </w:endnote>
  <w:endnote w:type="continuationNotice" w:id="1">
    <w:p w14:paraId="1C91E412" w14:textId="77777777" w:rsidR="00705A11" w:rsidRDefault="00705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E0B0" w14:textId="77777777" w:rsidR="00705A11" w:rsidRDefault="00705A11" w:rsidP="00CE3C56">
      <w:pPr>
        <w:spacing w:after="0" w:line="240" w:lineRule="auto"/>
      </w:pPr>
      <w:r>
        <w:separator/>
      </w:r>
    </w:p>
  </w:footnote>
  <w:footnote w:type="continuationSeparator" w:id="0">
    <w:p w14:paraId="1B1C994D" w14:textId="77777777" w:rsidR="00705A11" w:rsidRDefault="00705A11" w:rsidP="00CE3C56">
      <w:pPr>
        <w:spacing w:after="0" w:line="240" w:lineRule="auto"/>
      </w:pPr>
      <w:r>
        <w:continuationSeparator/>
      </w:r>
    </w:p>
  </w:footnote>
  <w:footnote w:type="continuationNotice" w:id="1">
    <w:p w14:paraId="187D61CC" w14:textId="77777777" w:rsidR="00705A11" w:rsidRDefault="00705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547902"/>
      <w:docPartObj>
        <w:docPartGallery w:val="Page Numbers (Top of Page)"/>
        <w:docPartUnique/>
      </w:docPartObj>
    </w:sdtPr>
    <w:sdtEndPr>
      <w:rPr>
        <w:sz w:val="22"/>
        <w:szCs w:val="22"/>
      </w:rPr>
    </w:sdtEndPr>
    <w:sdtContent>
      <w:p w14:paraId="2C098516" w14:textId="441E3F8B" w:rsidR="009F584E" w:rsidRPr="00BB6983" w:rsidRDefault="00BB6983" w:rsidP="00BB6983">
        <w:pPr>
          <w:pStyle w:val="Antrats"/>
          <w:jc w:val="center"/>
          <w:rPr>
            <w:sz w:val="22"/>
            <w:szCs w:val="22"/>
          </w:rPr>
        </w:pPr>
        <w:r w:rsidRPr="00BB6983">
          <w:rPr>
            <w:sz w:val="22"/>
            <w:szCs w:val="22"/>
          </w:rPr>
          <w:fldChar w:fldCharType="begin"/>
        </w:r>
        <w:r w:rsidRPr="00BB6983">
          <w:rPr>
            <w:sz w:val="22"/>
            <w:szCs w:val="22"/>
          </w:rPr>
          <w:instrText>PAGE   \* MERGEFORMAT</w:instrText>
        </w:r>
        <w:r w:rsidRPr="00BB6983">
          <w:rPr>
            <w:sz w:val="22"/>
            <w:szCs w:val="22"/>
          </w:rPr>
          <w:fldChar w:fldCharType="separate"/>
        </w:r>
        <w:r w:rsidRPr="00BB6983">
          <w:rPr>
            <w:sz w:val="22"/>
            <w:szCs w:val="22"/>
          </w:rPr>
          <w:t>2</w:t>
        </w:r>
        <w:r w:rsidRPr="00BB6983">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47521BF"/>
    <w:multiLevelType w:val="multilevel"/>
    <w:tmpl w:val="1E06511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EB74E0"/>
    <w:multiLevelType w:val="hybridMultilevel"/>
    <w:tmpl w:val="DAA462AA"/>
    <w:lvl w:ilvl="0" w:tplc="0C6252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C7F6754"/>
    <w:multiLevelType w:val="multilevel"/>
    <w:tmpl w:val="808AA1CA"/>
    <w:lvl w:ilvl="0">
      <w:start w:val="2"/>
      <w:numFmt w:val="decimal"/>
      <w:lvlText w:val="%1."/>
      <w:lvlJc w:val="left"/>
      <w:pPr>
        <w:ind w:left="360" w:hanging="360"/>
      </w:pPr>
      <w:rPr>
        <w:sz w:val="24"/>
      </w:rPr>
    </w:lvl>
    <w:lvl w:ilvl="1">
      <w:start w:val="8"/>
      <w:numFmt w:val="decimal"/>
      <w:lvlText w:val="%1.%2."/>
      <w:lvlJc w:val="left"/>
      <w:pPr>
        <w:ind w:left="8" w:hanging="360"/>
      </w:pPr>
      <w:rPr>
        <w:b w:val="0"/>
        <w:bCs w:val="0"/>
        <w:sz w:val="24"/>
      </w:rPr>
    </w:lvl>
    <w:lvl w:ilvl="2">
      <w:start w:val="1"/>
      <w:numFmt w:val="decimal"/>
      <w:lvlText w:val="%1.%2.%3."/>
      <w:lvlJc w:val="left"/>
      <w:pPr>
        <w:ind w:left="16" w:hanging="720"/>
      </w:pPr>
      <w:rPr>
        <w:sz w:val="24"/>
      </w:rPr>
    </w:lvl>
    <w:lvl w:ilvl="3">
      <w:start w:val="1"/>
      <w:numFmt w:val="decimal"/>
      <w:lvlText w:val="%1.%2.%3.%4."/>
      <w:lvlJc w:val="left"/>
      <w:pPr>
        <w:ind w:left="-336" w:hanging="720"/>
      </w:pPr>
      <w:rPr>
        <w:sz w:val="24"/>
      </w:rPr>
    </w:lvl>
    <w:lvl w:ilvl="4">
      <w:start w:val="1"/>
      <w:numFmt w:val="decimal"/>
      <w:lvlText w:val="%1.%2.%3.%4.%5."/>
      <w:lvlJc w:val="left"/>
      <w:pPr>
        <w:ind w:left="-328" w:hanging="1080"/>
      </w:pPr>
      <w:rPr>
        <w:sz w:val="24"/>
      </w:rPr>
    </w:lvl>
    <w:lvl w:ilvl="5">
      <w:start w:val="1"/>
      <w:numFmt w:val="decimal"/>
      <w:lvlText w:val="%1.%2.%3.%4.%5.%6."/>
      <w:lvlJc w:val="left"/>
      <w:pPr>
        <w:ind w:left="-680" w:hanging="1080"/>
      </w:pPr>
      <w:rPr>
        <w:sz w:val="24"/>
      </w:rPr>
    </w:lvl>
    <w:lvl w:ilvl="6">
      <w:start w:val="1"/>
      <w:numFmt w:val="decimal"/>
      <w:lvlText w:val="%1.%2.%3.%4.%5.%6.%7."/>
      <w:lvlJc w:val="left"/>
      <w:pPr>
        <w:ind w:left="-672" w:hanging="1440"/>
      </w:pPr>
      <w:rPr>
        <w:sz w:val="24"/>
      </w:rPr>
    </w:lvl>
    <w:lvl w:ilvl="7">
      <w:start w:val="1"/>
      <w:numFmt w:val="decimal"/>
      <w:lvlText w:val="%1.%2.%3.%4.%5.%6.%7.%8."/>
      <w:lvlJc w:val="left"/>
      <w:pPr>
        <w:ind w:left="-1024" w:hanging="1440"/>
      </w:pPr>
      <w:rPr>
        <w:sz w:val="24"/>
      </w:rPr>
    </w:lvl>
    <w:lvl w:ilvl="8">
      <w:start w:val="1"/>
      <w:numFmt w:val="decimal"/>
      <w:lvlText w:val="%1.%2.%3.%4.%5.%6.%7.%8.%9."/>
      <w:lvlJc w:val="left"/>
      <w:pPr>
        <w:ind w:left="-1016" w:hanging="1800"/>
      </w:pPr>
      <w:rPr>
        <w:sz w:val="24"/>
      </w:rPr>
    </w:lvl>
  </w:abstractNum>
  <w:abstractNum w:abstractNumId="9" w15:restartNumberingAfterBreak="0">
    <w:nsid w:val="2B17396C"/>
    <w:multiLevelType w:val="multilevel"/>
    <w:tmpl w:val="21285D3C"/>
    <w:lvl w:ilvl="0">
      <w:start w:val="2"/>
      <w:numFmt w:val="decimal"/>
      <w:lvlText w:val="%1."/>
      <w:lvlJc w:val="left"/>
      <w:pPr>
        <w:ind w:left="480" w:hanging="480"/>
      </w:pPr>
      <w:rPr>
        <w:rFonts w:hint="default"/>
        <w:b w:val="0"/>
        <w:sz w:val="23"/>
      </w:rPr>
    </w:lvl>
    <w:lvl w:ilvl="1">
      <w:start w:val="10"/>
      <w:numFmt w:val="decimal"/>
      <w:lvlText w:val="%1.%2."/>
      <w:lvlJc w:val="left"/>
      <w:pPr>
        <w:ind w:left="480" w:hanging="480"/>
      </w:pPr>
      <w:rPr>
        <w:rFonts w:hint="default"/>
        <w:b w:val="0"/>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0" w15:restartNumberingAfterBreak="0">
    <w:nsid w:val="2B4410D8"/>
    <w:multiLevelType w:val="hybridMultilevel"/>
    <w:tmpl w:val="9B3605F4"/>
    <w:lvl w:ilvl="0" w:tplc="FFFFFFFF">
      <w:start w:val="1"/>
      <w:numFmt w:val="decimal"/>
      <w:lvlText w:val="1.%1."/>
      <w:lvlJc w:val="left"/>
      <w:pPr>
        <w:ind w:left="1800" w:hanging="360"/>
      </w:pPr>
      <w:rPr>
        <w:rFonts w:hint="default"/>
        <w:b w:val="0"/>
        <w:i w:val="0"/>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114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D03C9"/>
    <w:multiLevelType w:val="multilevel"/>
    <w:tmpl w:val="EFD0AF3C"/>
    <w:lvl w:ilvl="0">
      <w:start w:val="13"/>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571509F"/>
    <w:multiLevelType w:val="hybridMultilevel"/>
    <w:tmpl w:val="BDBA2210"/>
    <w:lvl w:ilvl="0" w:tplc="DB54E7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8B74D8E"/>
    <w:multiLevelType w:val="multilevel"/>
    <w:tmpl w:val="E60C11C6"/>
    <w:lvl w:ilvl="0">
      <w:start w:val="1"/>
      <w:numFmt w:val="decimal"/>
      <w:lvlText w:val="%1."/>
      <w:lvlJc w:val="left"/>
      <w:pPr>
        <w:ind w:left="540" w:hanging="540"/>
      </w:pPr>
      <w:rPr>
        <w:rFonts w:hint="default"/>
      </w:rPr>
    </w:lvl>
    <w:lvl w:ilvl="1">
      <w:start w:val="8"/>
      <w:numFmt w:val="decimal"/>
      <w:lvlText w:val="%1.%2."/>
      <w:lvlJc w:val="left"/>
      <w:pPr>
        <w:ind w:left="945" w:hanging="54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8" w15:restartNumberingAfterBreak="0">
    <w:nsid w:val="4D9504C8"/>
    <w:multiLevelType w:val="multilevel"/>
    <w:tmpl w:val="2B4C7BAC"/>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9" w15:restartNumberingAfterBreak="0">
    <w:nsid w:val="510147FB"/>
    <w:multiLevelType w:val="hybridMultilevel"/>
    <w:tmpl w:val="5974089C"/>
    <w:lvl w:ilvl="0" w:tplc="04270001">
      <w:start w:val="1"/>
      <w:numFmt w:val="bullet"/>
      <w:lvlText w:val=""/>
      <w:lvlJc w:val="left"/>
      <w:pPr>
        <w:ind w:left="1400" w:hanging="360"/>
      </w:pPr>
      <w:rPr>
        <w:rFonts w:ascii="Symbol" w:hAnsi="Symbol" w:hint="default"/>
      </w:rPr>
    </w:lvl>
    <w:lvl w:ilvl="1" w:tplc="04270003">
      <w:start w:val="1"/>
      <w:numFmt w:val="bullet"/>
      <w:lvlText w:val="o"/>
      <w:lvlJc w:val="left"/>
      <w:pPr>
        <w:ind w:left="2120" w:hanging="360"/>
      </w:pPr>
      <w:rPr>
        <w:rFonts w:ascii="Courier New" w:hAnsi="Courier New" w:cs="Courier New" w:hint="default"/>
      </w:rPr>
    </w:lvl>
    <w:lvl w:ilvl="2" w:tplc="04270005">
      <w:start w:val="1"/>
      <w:numFmt w:val="bullet"/>
      <w:lvlText w:val=""/>
      <w:lvlJc w:val="left"/>
      <w:pPr>
        <w:ind w:left="2840" w:hanging="360"/>
      </w:pPr>
      <w:rPr>
        <w:rFonts w:ascii="Wingdings" w:hAnsi="Wingdings" w:hint="default"/>
      </w:rPr>
    </w:lvl>
    <w:lvl w:ilvl="3" w:tplc="04270001">
      <w:start w:val="1"/>
      <w:numFmt w:val="bullet"/>
      <w:lvlText w:val=""/>
      <w:lvlJc w:val="left"/>
      <w:pPr>
        <w:ind w:left="3560" w:hanging="360"/>
      </w:pPr>
      <w:rPr>
        <w:rFonts w:ascii="Symbol" w:hAnsi="Symbol" w:hint="default"/>
      </w:rPr>
    </w:lvl>
    <w:lvl w:ilvl="4" w:tplc="04270003">
      <w:start w:val="1"/>
      <w:numFmt w:val="bullet"/>
      <w:lvlText w:val="o"/>
      <w:lvlJc w:val="left"/>
      <w:pPr>
        <w:ind w:left="4280" w:hanging="360"/>
      </w:pPr>
      <w:rPr>
        <w:rFonts w:ascii="Courier New" w:hAnsi="Courier New" w:cs="Courier New" w:hint="default"/>
      </w:rPr>
    </w:lvl>
    <w:lvl w:ilvl="5" w:tplc="04270005">
      <w:start w:val="1"/>
      <w:numFmt w:val="bullet"/>
      <w:lvlText w:val=""/>
      <w:lvlJc w:val="left"/>
      <w:pPr>
        <w:ind w:left="5000" w:hanging="360"/>
      </w:pPr>
      <w:rPr>
        <w:rFonts w:ascii="Wingdings" w:hAnsi="Wingdings" w:hint="default"/>
      </w:rPr>
    </w:lvl>
    <w:lvl w:ilvl="6" w:tplc="04270001">
      <w:start w:val="1"/>
      <w:numFmt w:val="bullet"/>
      <w:lvlText w:val=""/>
      <w:lvlJc w:val="left"/>
      <w:pPr>
        <w:ind w:left="5720" w:hanging="360"/>
      </w:pPr>
      <w:rPr>
        <w:rFonts w:ascii="Symbol" w:hAnsi="Symbol" w:hint="default"/>
      </w:rPr>
    </w:lvl>
    <w:lvl w:ilvl="7" w:tplc="04270003">
      <w:start w:val="1"/>
      <w:numFmt w:val="bullet"/>
      <w:lvlText w:val="o"/>
      <w:lvlJc w:val="left"/>
      <w:pPr>
        <w:ind w:left="6440" w:hanging="360"/>
      </w:pPr>
      <w:rPr>
        <w:rFonts w:ascii="Courier New" w:hAnsi="Courier New" w:cs="Courier New" w:hint="default"/>
      </w:rPr>
    </w:lvl>
    <w:lvl w:ilvl="8" w:tplc="04270005">
      <w:start w:val="1"/>
      <w:numFmt w:val="bullet"/>
      <w:lvlText w:val=""/>
      <w:lvlJc w:val="left"/>
      <w:pPr>
        <w:ind w:left="7160" w:hanging="360"/>
      </w:pPr>
      <w:rPr>
        <w:rFonts w:ascii="Wingdings" w:hAnsi="Wingdings" w:hint="default"/>
      </w:rPr>
    </w:lvl>
  </w:abstractNum>
  <w:abstractNum w:abstractNumId="20" w15:restartNumberingAfterBreak="0">
    <w:nsid w:val="5F51031F"/>
    <w:multiLevelType w:val="multilevel"/>
    <w:tmpl w:val="4760AA0A"/>
    <w:lvl w:ilvl="0">
      <w:start w:val="3"/>
      <w:numFmt w:val="decimal"/>
      <w:lvlText w:val="%1."/>
      <w:lvlJc w:val="left"/>
      <w:pPr>
        <w:ind w:left="360" w:hanging="360"/>
      </w:pPr>
      <w:rPr>
        <w:rFonts w:hint="default"/>
        <w:b w:val="0"/>
        <w:sz w:val="23"/>
      </w:rPr>
    </w:lvl>
    <w:lvl w:ilvl="1">
      <w:start w:val="9"/>
      <w:numFmt w:val="decimal"/>
      <w:lvlText w:val="%1.%2."/>
      <w:lvlJc w:val="left"/>
      <w:pPr>
        <w:ind w:left="360" w:hanging="360"/>
      </w:pPr>
      <w:rPr>
        <w:rFonts w:hint="default"/>
        <w:b w:val="0"/>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21" w15:restartNumberingAfterBreak="0">
    <w:nsid w:val="7629445C"/>
    <w:multiLevelType w:val="hybridMultilevel"/>
    <w:tmpl w:val="769499E8"/>
    <w:lvl w:ilvl="0" w:tplc="E5B26E22">
      <w:start w:val="1"/>
      <w:numFmt w:val="decimal"/>
      <w:lvlText w:val="%1."/>
      <w:lvlJc w:val="left"/>
      <w:pPr>
        <w:ind w:left="1080" w:hanging="360"/>
      </w:pPr>
      <w:rPr>
        <w:rFonts w:hint="default"/>
        <w:b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3"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981764989">
    <w:abstractNumId w:val="22"/>
  </w:num>
  <w:num w:numId="2" w16cid:durableId="1235432770">
    <w:abstractNumId w:val="23"/>
  </w:num>
  <w:num w:numId="3" w16cid:durableId="18371898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7401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3039063">
    <w:abstractNumId w:val="15"/>
  </w:num>
  <w:num w:numId="6" w16cid:durableId="1565482356">
    <w:abstractNumId w:val="14"/>
  </w:num>
  <w:num w:numId="7" w16cid:durableId="2131125519">
    <w:abstractNumId w:val="4"/>
  </w:num>
  <w:num w:numId="8" w16cid:durableId="1392344360">
    <w:abstractNumId w:val="7"/>
  </w:num>
  <w:num w:numId="9" w16cid:durableId="20936779">
    <w:abstractNumId w:val="6"/>
  </w:num>
  <w:num w:numId="10" w16cid:durableId="713119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805373">
    <w:abstractNumId w:val="18"/>
  </w:num>
  <w:num w:numId="12" w16cid:durableId="1849322303">
    <w:abstractNumId w:val="21"/>
  </w:num>
  <w:num w:numId="13" w16cid:durableId="396325778">
    <w:abstractNumId w:val="17"/>
  </w:num>
  <w:num w:numId="14" w16cid:durableId="273289899">
    <w:abstractNumId w:val="8"/>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0068543">
    <w:abstractNumId w:val="10"/>
  </w:num>
  <w:num w:numId="16" w16cid:durableId="1584753267">
    <w:abstractNumId w:val="19"/>
  </w:num>
  <w:num w:numId="17" w16cid:durableId="2096319337">
    <w:abstractNumId w:val="20"/>
  </w:num>
  <w:num w:numId="18" w16cid:durableId="634064227">
    <w:abstractNumId w:val="9"/>
  </w:num>
  <w:num w:numId="19" w16cid:durableId="2042321435">
    <w:abstractNumId w:val="2"/>
  </w:num>
  <w:num w:numId="20" w16cid:durableId="11830880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63496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3313437">
    <w:abstractNumId w:val="3"/>
  </w:num>
  <w:num w:numId="23" w16cid:durableId="1401710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402540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1298"/>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6"/>
    <w:rsid w:val="000024D4"/>
    <w:rsid w:val="000031CE"/>
    <w:rsid w:val="00004287"/>
    <w:rsid w:val="00004910"/>
    <w:rsid w:val="000059C7"/>
    <w:rsid w:val="00007401"/>
    <w:rsid w:val="00007B60"/>
    <w:rsid w:val="000104D7"/>
    <w:rsid w:val="000137BA"/>
    <w:rsid w:val="00015B0E"/>
    <w:rsid w:val="00021BB1"/>
    <w:rsid w:val="00024344"/>
    <w:rsid w:val="0002487B"/>
    <w:rsid w:val="000251ED"/>
    <w:rsid w:val="000252D3"/>
    <w:rsid w:val="00030408"/>
    <w:rsid w:val="000308DE"/>
    <w:rsid w:val="00031552"/>
    <w:rsid w:val="0003189D"/>
    <w:rsid w:val="0003320D"/>
    <w:rsid w:val="00033BD1"/>
    <w:rsid w:val="0003565E"/>
    <w:rsid w:val="000357D6"/>
    <w:rsid w:val="00036151"/>
    <w:rsid w:val="00036585"/>
    <w:rsid w:val="00036753"/>
    <w:rsid w:val="00036BAC"/>
    <w:rsid w:val="00037BDF"/>
    <w:rsid w:val="00041E44"/>
    <w:rsid w:val="00042B3F"/>
    <w:rsid w:val="00044232"/>
    <w:rsid w:val="00044709"/>
    <w:rsid w:val="0004558A"/>
    <w:rsid w:val="00045786"/>
    <w:rsid w:val="00045B8B"/>
    <w:rsid w:val="00045DCF"/>
    <w:rsid w:val="00046676"/>
    <w:rsid w:val="000472A2"/>
    <w:rsid w:val="00047FD3"/>
    <w:rsid w:val="00050BB0"/>
    <w:rsid w:val="00053574"/>
    <w:rsid w:val="000554BC"/>
    <w:rsid w:val="00056BA5"/>
    <w:rsid w:val="000577C2"/>
    <w:rsid w:val="00057F73"/>
    <w:rsid w:val="00062F19"/>
    <w:rsid w:val="00065BAC"/>
    <w:rsid w:val="00071A99"/>
    <w:rsid w:val="00072DC5"/>
    <w:rsid w:val="0007354C"/>
    <w:rsid w:val="00073784"/>
    <w:rsid w:val="0007493B"/>
    <w:rsid w:val="00075A1D"/>
    <w:rsid w:val="00076331"/>
    <w:rsid w:val="00076F46"/>
    <w:rsid w:val="00077520"/>
    <w:rsid w:val="00080684"/>
    <w:rsid w:val="00081B2B"/>
    <w:rsid w:val="00082FE1"/>
    <w:rsid w:val="000846C9"/>
    <w:rsid w:val="000848A1"/>
    <w:rsid w:val="00086977"/>
    <w:rsid w:val="000871C1"/>
    <w:rsid w:val="000905CD"/>
    <w:rsid w:val="00090E65"/>
    <w:rsid w:val="00091D93"/>
    <w:rsid w:val="00094427"/>
    <w:rsid w:val="00094BA3"/>
    <w:rsid w:val="00096007"/>
    <w:rsid w:val="00097660"/>
    <w:rsid w:val="00097CA5"/>
    <w:rsid w:val="000A06AF"/>
    <w:rsid w:val="000A0A54"/>
    <w:rsid w:val="000A11F6"/>
    <w:rsid w:val="000A1656"/>
    <w:rsid w:val="000A1864"/>
    <w:rsid w:val="000A2156"/>
    <w:rsid w:val="000A295A"/>
    <w:rsid w:val="000A29EF"/>
    <w:rsid w:val="000A2E91"/>
    <w:rsid w:val="000A3AE7"/>
    <w:rsid w:val="000A55DC"/>
    <w:rsid w:val="000A58B0"/>
    <w:rsid w:val="000A5C73"/>
    <w:rsid w:val="000A6538"/>
    <w:rsid w:val="000A7ACA"/>
    <w:rsid w:val="000B2356"/>
    <w:rsid w:val="000B2E46"/>
    <w:rsid w:val="000B33C0"/>
    <w:rsid w:val="000B52CE"/>
    <w:rsid w:val="000B596D"/>
    <w:rsid w:val="000B5E8B"/>
    <w:rsid w:val="000B6B41"/>
    <w:rsid w:val="000C0C1D"/>
    <w:rsid w:val="000C3200"/>
    <w:rsid w:val="000C33AC"/>
    <w:rsid w:val="000C3DC3"/>
    <w:rsid w:val="000C5EE9"/>
    <w:rsid w:val="000C766C"/>
    <w:rsid w:val="000D1970"/>
    <w:rsid w:val="000D19D4"/>
    <w:rsid w:val="000D294D"/>
    <w:rsid w:val="000D61A1"/>
    <w:rsid w:val="000D6529"/>
    <w:rsid w:val="000E1CD5"/>
    <w:rsid w:val="000E2244"/>
    <w:rsid w:val="000E318C"/>
    <w:rsid w:val="000E37CE"/>
    <w:rsid w:val="000E4AF1"/>
    <w:rsid w:val="000E5C69"/>
    <w:rsid w:val="000E63DB"/>
    <w:rsid w:val="000E6B61"/>
    <w:rsid w:val="000E7712"/>
    <w:rsid w:val="000E79D3"/>
    <w:rsid w:val="000F0C16"/>
    <w:rsid w:val="000F1605"/>
    <w:rsid w:val="000F3ABA"/>
    <w:rsid w:val="000F4708"/>
    <w:rsid w:val="000F4B48"/>
    <w:rsid w:val="000F4E87"/>
    <w:rsid w:val="000F549B"/>
    <w:rsid w:val="000F6428"/>
    <w:rsid w:val="001016C4"/>
    <w:rsid w:val="00102BDA"/>
    <w:rsid w:val="00110397"/>
    <w:rsid w:val="00110DDC"/>
    <w:rsid w:val="001119F1"/>
    <w:rsid w:val="00111BEB"/>
    <w:rsid w:val="00115EEA"/>
    <w:rsid w:val="00116E0A"/>
    <w:rsid w:val="00117B43"/>
    <w:rsid w:val="00117D1C"/>
    <w:rsid w:val="00117E4F"/>
    <w:rsid w:val="0012010B"/>
    <w:rsid w:val="00120533"/>
    <w:rsid w:val="00121210"/>
    <w:rsid w:val="001213C3"/>
    <w:rsid w:val="00122B20"/>
    <w:rsid w:val="00123548"/>
    <w:rsid w:val="00124A0F"/>
    <w:rsid w:val="00125EA8"/>
    <w:rsid w:val="00130208"/>
    <w:rsid w:val="001365EC"/>
    <w:rsid w:val="001368C5"/>
    <w:rsid w:val="001377D0"/>
    <w:rsid w:val="001407E2"/>
    <w:rsid w:val="00141122"/>
    <w:rsid w:val="00142C88"/>
    <w:rsid w:val="00144BF0"/>
    <w:rsid w:val="00145C54"/>
    <w:rsid w:val="00145E62"/>
    <w:rsid w:val="001464AE"/>
    <w:rsid w:val="00150FD1"/>
    <w:rsid w:val="00152FA8"/>
    <w:rsid w:val="00154BB2"/>
    <w:rsid w:val="001555D7"/>
    <w:rsid w:val="001557ED"/>
    <w:rsid w:val="00155F8B"/>
    <w:rsid w:val="001560AC"/>
    <w:rsid w:val="00156589"/>
    <w:rsid w:val="001614E7"/>
    <w:rsid w:val="00163B0F"/>
    <w:rsid w:val="00164494"/>
    <w:rsid w:val="00165189"/>
    <w:rsid w:val="00167697"/>
    <w:rsid w:val="00174ADC"/>
    <w:rsid w:val="0017683F"/>
    <w:rsid w:val="001821B6"/>
    <w:rsid w:val="001868AB"/>
    <w:rsid w:val="00190C0D"/>
    <w:rsid w:val="00192E85"/>
    <w:rsid w:val="0019320D"/>
    <w:rsid w:val="00193B85"/>
    <w:rsid w:val="00194720"/>
    <w:rsid w:val="001954EE"/>
    <w:rsid w:val="00196E5C"/>
    <w:rsid w:val="0019731F"/>
    <w:rsid w:val="001978D0"/>
    <w:rsid w:val="001A15AB"/>
    <w:rsid w:val="001A1FA8"/>
    <w:rsid w:val="001A2433"/>
    <w:rsid w:val="001A249E"/>
    <w:rsid w:val="001A2D3D"/>
    <w:rsid w:val="001A2F06"/>
    <w:rsid w:val="001A2F13"/>
    <w:rsid w:val="001A3FFA"/>
    <w:rsid w:val="001A44E0"/>
    <w:rsid w:val="001A4B62"/>
    <w:rsid w:val="001A52D9"/>
    <w:rsid w:val="001A6EF8"/>
    <w:rsid w:val="001B002A"/>
    <w:rsid w:val="001B1491"/>
    <w:rsid w:val="001B150E"/>
    <w:rsid w:val="001B1C8B"/>
    <w:rsid w:val="001B288E"/>
    <w:rsid w:val="001B35B3"/>
    <w:rsid w:val="001B3EF3"/>
    <w:rsid w:val="001B41C8"/>
    <w:rsid w:val="001B47E3"/>
    <w:rsid w:val="001B4D4E"/>
    <w:rsid w:val="001B50C8"/>
    <w:rsid w:val="001C0094"/>
    <w:rsid w:val="001C19AE"/>
    <w:rsid w:val="001C2579"/>
    <w:rsid w:val="001C4067"/>
    <w:rsid w:val="001C5075"/>
    <w:rsid w:val="001C562D"/>
    <w:rsid w:val="001C67C7"/>
    <w:rsid w:val="001C74A7"/>
    <w:rsid w:val="001D149A"/>
    <w:rsid w:val="001D26DD"/>
    <w:rsid w:val="001D5A1E"/>
    <w:rsid w:val="001D6C66"/>
    <w:rsid w:val="001E04A9"/>
    <w:rsid w:val="001E08EE"/>
    <w:rsid w:val="001E1ED1"/>
    <w:rsid w:val="001E2FD4"/>
    <w:rsid w:val="001E3DED"/>
    <w:rsid w:val="001E40AE"/>
    <w:rsid w:val="001E4B5C"/>
    <w:rsid w:val="001E54C4"/>
    <w:rsid w:val="001E6842"/>
    <w:rsid w:val="001F0793"/>
    <w:rsid w:val="001F0A0A"/>
    <w:rsid w:val="001F36C1"/>
    <w:rsid w:val="001F4119"/>
    <w:rsid w:val="001F7132"/>
    <w:rsid w:val="00200EE7"/>
    <w:rsid w:val="00201E09"/>
    <w:rsid w:val="00202286"/>
    <w:rsid w:val="00202CE1"/>
    <w:rsid w:val="00203598"/>
    <w:rsid w:val="002053B9"/>
    <w:rsid w:val="0020628F"/>
    <w:rsid w:val="002068AC"/>
    <w:rsid w:val="00207C67"/>
    <w:rsid w:val="00210C12"/>
    <w:rsid w:val="00211BC0"/>
    <w:rsid w:val="00211DCB"/>
    <w:rsid w:val="002120E5"/>
    <w:rsid w:val="002137BC"/>
    <w:rsid w:val="002139CD"/>
    <w:rsid w:val="00213BF3"/>
    <w:rsid w:val="00220C64"/>
    <w:rsid w:val="00220CD8"/>
    <w:rsid w:val="00220F5A"/>
    <w:rsid w:val="002213D0"/>
    <w:rsid w:val="002217E2"/>
    <w:rsid w:val="00222F2D"/>
    <w:rsid w:val="002239D0"/>
    <w:rsid w:val="00224BEC"/>
    <w:rsid w:val="0022513E"/>
    <w:rsid w:val="0022775C"/>
    <w:rsid w:val="00230669"/>
    <w:rsid w:val="002314A2"/>
    <w:rsid w:val="00231C0B"/>
    <w:rsid w:val="002325CC"/>
    <w:rsid w:val="00232CC8"/>
    <w:rsid w:val="0023550F"/>
    <w:rsid w:val="00237D01"/>
    <w:rsid w:val="00237E10"/>
    <w:rsid w:val="00240AD0"/>
    <w:rsid w:val="00240DD0"/>
    <w:rsid w:val="00242D43"/>
    <w:rsid w:val="00246866"/>
    <w:rsid w:val="00247562"/>
    <w:rsid w:val="002477FF"/>
    <w:rsid w:val="002502CC"/>
    <w:rsid w:val="00251778"/>
    <w:rsid w:val="00251FF3"/>
    <w:rsid w:val="00254052"/>
    <w:rsid w:val="00255B56"/>
    <w:rsid w:val="00255CD3"/>
    <w:rsid w:val="002562F4"/>
    <w:rsid w:val="00257003"/>
    <w:rsid w:val="002608BE"/>
    <w:rsid w:val="002621B9"/>
    <w:rsid w:val="00263085"/>
    <w:rsid w:val="002634F4"/>
    <w:rsid w:val="002653EE"/>
    <w:rsid w:val="002675D3"/>
    <w:rsid w:val="00270EF6"/>
    <w:rsid w:val="00273A97"/>
    <w:rsid w:val="00273DE6"/>
    <w:rsid w:val="00274A6E"/>
    <w:rsid w:val="00274D22"/>
    <w:rsid w:val="00275522"/>
    <w:rsid w:val="00276F68"/>
    <w:rsid w:val="002804B3"/>
    <w:rsid w:val="00280C3F"/>
    <w:rsid w:val="00281FFA"/>
    <w:rsid w:val="0028247C"/>
    <w:rsid w:val="002825F4"/>
    <w:rsid w:val="002835D7"/>
    <w:rsid w:val="00283604"/>
    <w:rsid w:val="00283CAA"/>
    <w:rsid w:val="00284552"/>
    <w:rsid w:val="00285375"/>
    <w:rsid w:val="00285685"/>
    <w:rsid w:val="00285711"/>
    <w:rsid w:val="002868D2"/>
    <w:rsid w:val="00286DFF"/>
    <w:rsid w:val="00286E46"/>
    <w:rsid w:val="00290252"/>
    <w:rsid w:val="00291E5E"/>
    <w:rsid w:val="00292073"/>
    <w:rsid w:val="002925B3"/>
    <w:rsid w:val="00293D97"/>
    <w:rsid w:val="00295158"/>
    <w:rsid w:val="00296AF3"/>
    <w:rsid w:val="00297A32"/>
    <w:rsid w:val="002A2D8C"/>
    <w:rsid w:val="002A30EC"/>
    <w:rsid w:val="002A40AB"/>
    <w:rsid w:val="002A7938"/>
    <w:rsid w:val="002A7EBA"/>
    <w:rsid w:val="002B04F8"/>
    <w:rsid w:val="002B16C0"/>
    <w:rsid w:val="002B2CC7"/>
    <w:rsid w:val="002B344A"/>
    <w:rsid w:val="002B397E"/>
    <w:rsid w:val="002B4845"/>
    <w:rsid w:val="002B557B"/>
    <w:rsid w:val="002B6B74"/>
    <w:rsid w:val="002B76E1"/>
    <w:rsid w:val="002C11BD"/>
    <w:rsid w:val="002C4B5B"/>
    <w:rsid w:val="002C5198"/>
    <w:rsid w:val="002C6A19"/>
    <w:rsid w:val="002D0AE6"/>
    <w:rsid w:val="002D0DD6"/>
    <w:rsid w:val="002D56F7"/>
    <w:rsid w:val="002D5BF5"/>
    <w:rsid w:val="002D7A37"/>
    <w:rsid w:val="002D7B7C"/>
    <w:rsid w:val="002D7BE8"/>
    <w:rsid w:val="002E13E1"/>
    <w:rsid w:val="002E27BF"/>
    <w:rsid w:val="002E4A52"/>
    <w:rsid w:val="002E4B35"/>
    <w:rsid w:val="002E7706"/>
    <w:rsid w:val="002E7E00"/>
    <w:rsid w:val="002F0557"/>
    <w:rsid w:val="002F0DFD"/>
    <w:rsid w:val="002F1173"/>
    <w:rsid w:val="002F1817"/>
    <w:rsid w:val="002F25E1"/>
    <w:rsid w:val="002F2841"/>
    <w:rsid w:val="002F2858"/>
    <w:rsid w:val="002F3BD7"/>
    <w:rsid w:val="002F5296"/>
    <w:rsid w:val="002F67C0"/>
    <w:rsid w:val="003007F9"/>
    <w:rsid w:val="00301088"/>
    <w:rsid w:val="0030177E"/>
    <w:rsid w:val="00301EF0"/>
    <w:rsid w:val="00302D5C"/>
    <w:rsid w:val="003033D6"/>
    <w:rsid w:val="0030439E"/>
    <w:rsid w:val="00305A53"/>
    <w:rsid w:val="003072D9"/>
    <w:rsid w:val="00307DB7"/>
    <w:rsid w:val="00307DBB"/>
    <w:rsid w:val="00307E39"/>
    <w:rsid w:val="0031039B"/>
    <w:rsid w:val="0031201C"/>
    <w:rsid w:val="00312120"/>
    <w:rsid w:val="00312C77"/>
    <w:rsid w:val="00313595"/>
    <w:rsid w:val="003154AA"/>
    <w:rsid w:val="003156C8"/>
    <w:rsid w:val="0031758F"/>
    <w:rsid w:val="003214C9"/>
    <w:rsid w:val="00323BD7"/>
    <w:rsid w:val="00324359"/>
    <w:rsid w:val="00324988"/>
    <w:rsid w:val="00326327"/>
    <w:rsid w:val="00327642"/>
    <w:rsid w:val="0033328A"/>
    <w:rsid w:val="003339FF"/>
    <w:rsid w:val="00333B20"/>
    <w:rsid w:val="00334257"/>
    <w:rsid w:val="00334B6E"/>
    <w:rsid w:val="003358AD"/>
    <w:rsid w:val="0033679C"/>
    <w:rsid w:val="003406FF"/>
    <w:rsid w:val="00342388"/>
    <w:rsid w:val="00342C5C"/>
    <w:rsid w:val="00342D5C"/>
    <w:rsid w:val="00342E54"/>
    <w:rsid w:val="00343BC5"/>
    <w:rsid w:val="0034440F"/>
    <w:rsid w:val="0034539C"/>
    <w:rsid w:val="00345B3C"/>
    <w:rsid w:val="00345D42"/>
    <w:rsid w:val="00345DE3"/>
    <w:rsid w:val="00346B84"/>
    <w:rsid w:val="00346D75"/>
    <w:rsid w:val="00347A1C"/>
    <w:rsid w:val="00347DCB"/>
    <w:rsid w:val="00350D1B"/>
    <w:rsid w:val="00350E76"/>
    <w:rsid w:val="00352733"/>
    <w:rsid w:val="0035283C"/>
    <w:rsid w:val="0035488C"/>
    <w:rsid w:val="00357D7D"/>
    <w:rsid w:val="00357DE7"/>
    <w:rsid w:val="003601D9"/>
    <w:rsid w:val="0036220C"/>
    <w:rsid w:val="00364570"/>
    <w:rsid w:val="0036482A"/>
    <w:rsid w:val="00365976"/>
    <w:rsid w:val="00365C1C"/>
    <w:rsid w:val="0036683D"/>
    <w:rsid w:val="00371952"/>
    <w:rsid w:val="00373607"/>
    <w:rsid w:val="00376FAB"/>
    <w:rsid w:val="00380454"/>
    <w:rsid w:val="00380607"/>
    <w:rsid w:val="0038536C"/>
    <w:rsid w:val="00386778"/>
    <w:rsid w:val="00390B82"/>
    <w:rsid w:val="003911BC"/>
    <w:rsid w:val="00391CBF"/>
    <w:rsid w:val="00391F11"/>
    <w:rsid w:val="00392F4E"/>
    <w:rsid w:val="003931F3"/>
    <w:rsid w:val="00394C14"/>
    <w:rsid w:val="00395573"/>
    <w:rsid w:val="00395D04"/>
    <w:rsid w:val="003A133A"/>
    <w:rsid w:val="003A16CF"/>
    <w:rsid w:val="003A1AF1"/>
    <w:rsid w:val="003A329B"/>
    <w:rsid w:val="003A3830"/>
    <w:rsid w:val="003A4035"/>
    <w:rsid w:val="003A5682"/>
    <w:rsid w:val="003A6AB0"/>
    <w:rsid w:val="003B03CD"/>
    <w:rsid w:val="003B06A9"/>
    <w:rsid w:val="003B0777"/>
    <w:rsid w:val="003B0ECC"/>
    <w:rsid w:val="003B242E"/>
    <w:rsid w:val="003B2937"/>
    <w:rsid w:val="003B3741"/>
    <w:rsid w:val="003B4A6E"/>
    <w:rsid w:val="003B4B36"/>
    <w:rsid w:val="003B5684"/>
    <w:rsid w:val="003B5B69"/>
    <w:rsid w:val="003B5F49"/>
    <w:rsid w:val="003B6B24"/>
    <w:rsid w:val="003C0E37"/>
    <w:rsid w:val="003C2375"/>
    <w:rsid w:val="003C315D"/>
    <w:rsid w:val="003C34EB"/>
    <w:rsid w:val="003C3C88"/>
    <w:rsid w:val="003C4BDD"/>
    <w:rsid w:val="003C60BD"/>
    <w:rsid w:val="003C6720"/>
    <w:rsid w:val="003C6AC5"/>
    <w:rsid w:val="003D08F9"/>
    <w:rsid w:val="003D0F5A"/>
    <w:rsid w:val="003D2B29"/>
    <w:rsid w:val="003D2FA3"/>
    <w:rsid w:val="003D4062"/>
    <w:rsid w:val="003D5417"/>
    <w:rsid w:val="003D69B5"/>
    <w:rsid w:val="003D6F6B"/>
    <w:rsid w:val="003D7655"/>
    <w:rsid w:val="003E00FD"/>
    <w:rsid w:val="003E0970"/>
    <w:rsid w:val="003E0B4D"/>
    <w:rsid w:val="003E1522"/>
    <w:rsid w:val="003E1879"/>
    <w:rsid w:val="003E2685"/>
    <w:rsid w:val="003E28E4"/>
    <w:rsid w:val="003E4667"/>
    <w:rsid w:val="003E49F8"/>
    <w:rsid w:val="003E663A"/>
    <w:rsid w:val="003E71E5"/>
    <w:rsid w:val="003F0C4D"/>
    <w:rsid w:val="003F2EA4"/>
    <w:rsid w:val="003F5DE7"/>
    <w:rsid w:val="003F6E34"/>
    <w:rsid w:val="0040047D"/>
    <w:rsid w:val="00401DA7"/>
    <w:rsid w:val="00403C7C"/>
    <w:rsid w:val="00404AFD"/>
    <w:rsid w:val="004058C8"/>
    <w:rsid w:val="00405C32"/>
    <w:rsid w:val="00406E50"/>
    <w:rsid w:val="00410E64"/>
    <w:rsid w:val="00410FE3"/>
    <w:rsid w:val="00412777"/>
    <w:rsid w:val="00415719"/>
    <w:rsid w:val="00417461"/>
    <w:rsid w:val="00421E7B"/>
    <w:rsid w:val="00422C4B"/>
    <w:rsid w:val="00422F28"/>
    <w:rsid w:val="004233AC"/>
    <w:rsid w:val="00424CA3"/>
    <w:rsid w:val="0042505E"/>
    <w:rsid w:val="00425AB7"/>
    <w:rsid w:val="00426038"/>
    <w:rsid w:val="00426652"/>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35607"/>
    <w:rsid w:val="004414E9"/>
    <w:rsid w:val="00441C9E"/>
    <w:rsid w:val="00443015"/>
    <w:rsid w:val="00443211"/>
    <w:rsid w:val="00443CD8"/>
    <w:rsid w:val="00445C48"/>
    <w:rsid w:val="00447DD5"/>
    <w:rsid w:val="00453DFE"/>
    <w:rsid w:val="00457152"/>
    <w:rsid w:val="00457423"/>
    <w:rsid w:val="004601DE"/>
    <w:rsid w:val="00460EA8"/>
    <w:rsid w:val="00460F69"/>
    <w:rsid w:val="00460F90"/>
    <w:rsid w:val="00461153"/>
    <w:rsid w:val="0046195C"/>
    <w:rsid w:val="00462AB5"/>
    <w:rsid w:val="00463E17"/>
    <w:rsid w:val="004642C7"/>
    <w:rsid w:val="00464328"/>
    <w:rsid w:val="00464A70"/>
    <w:rsid w:val="00464B73"/>
    <w:rsid w:val="00467F11"/>
    <w:rsid w:val="00470F2E"/>
    <w:rsid w:val="00471E7F"/>
    <w:rsid w:val="00473720"/>
    <w:rsid w:val="004740F4"/>
    <w:rsid w:val="00474B50"/>
    <w:rsid w:val="00474C62"/>
    <w:rsid w:val="0047633E"/>
    <w:rsid w:val="004763EA"/>
    <w:rsid w:val="004767A0"/>
    <w:rsid w:val="00477A98"/>
    <w:rsid w:val="00477B91"/>
    <w:rsid w:val="00480991"/>
    <w:rsid w:val="00480E1C"/>
    <w:rsid w:val="004819D2"/>
    <w:rsid w:val="00484598"/>
    <w:rsid w:val="004849C3"/>
    <w:rsid w:val="00485B0B"/>
    <w:rsid w:val="00486EDE"/>
    <w:rsid w:val="0049017A"/>
    <w:rsid w:val="0049036F"/>
    <w:rsid w:val="00490895"/>
    <w:rsid w:val="004920BF"/>
    <w:rsid w:val="00492B3F"/>
    <w:rsid w:val="0049438F"/>
    <w:rsid w:val="004947FE"/>
    <w:rsid w:val="0049687C"/>
    <w:rsid w:val="00496AB8"/>
    <w:rsid w:val="004A0068"/>
    <w:rsid w:val="004A171F"/>
    <w:rsid w:val="004A2EE5"/>
    <w:rsid w:val="004A2F7D"/>
    <w:rsid w:val="004A40A9"/>
    <w:rsid w:val="004A4AD4"/>
    <w:rsid w:val="004A554F"/>
    <w:rsid w:val="004A75C3"/>
    <w:rsid w:val="004A7F69"/>
    <w:rsid w:val="004B10EC"/>
    <w:rsid w:val="004B5DF9"/>
    <w:rsid w:val="004B6FBD"/>
    <w:rsid w:val="004C0234"/>
    <w:rsid w:val="004C0A67"/>
    <w:rsid w:val="004C0B64"/>
    <w:rsid w:val="004C1096"/>
    <w:rsid w:val="004C289E"/>
    <w:rsid w:val="004C3363"/>
    <w:rsid w:val="004C46D0"/>
    <w:rsid w:val="004C5468"/>
    <w:rsid w:val="004D023A"/>
    <w:rsid w:val="004D030F"/>
    <w:rsid w:val="004D1C79"/>
    <w:rsid w:val="004D3B1D"/>
    <w:rsid w:val="004D57CE"/>
    <w:rsid w:val="004D57DD"/>
    <w:rsid w:val="004D79A3"/>
    <w:rsid w:val="004D7CB6"/>
    <w:rsid w:val="004D7DF4"/>
    <w:rsid w:val="004E0288"/>
    <w:rsid w:val="004E11DE"/>
    <w:rsid w:val="004E397E"/>
    <w:rsid w:val="004E4AF1"/>
    <w:rsid w:val="004E5447"/>
    <w:rsid w:val="004E57BD"/>
    <w:rsid w:val="004E5D8B"/>
    <w:rsid w:val="004E5DDC"/>
    <w:rsid w:val="004E6774"/>
    <w:rsid w:val="004E6F74"/>
    <w:rsid w:val="004E7D8C"/>
    <w:rsid w:val="004F05DF"/>
    <w:rsid w:val="004F0AB5"/>
    <w:rsid w:val="004F139B"/>
    <w:rsid w:val="004F1432"/>
    <w:rsid w:val="004F1BF5"/>
    <w:rsid w:val="004F2F3E"/>
    <w:rsid w:val="004F3321"/>
    <w:rsid w:val="004F50A9"/>
    <w:rsid w:val="004F581D"/>
    <w:rsid w:val="004F5DD4"/>
    <w:rsid w:val="004F79D6"/>
    <w:rsid w:val="00502D2F"/>
    <w:rsid w:val="00503267"/>
    <w:rsid w:val="005032F2"/>
    <w:rsid w:val="005034CB"/>
    <w:rsid w:val="00504977"/>
    <w:rsid w:val="00506733"/>
    <w:rsid w:val="0050680C"/>
    <w:rsid w:val="00507558"/>
    <w:rsid w:val="00510385"/>
    <w:rsid w:val="005109E5"/>
    <w:rsid w:val="00512CA0"/>
    <w:rsid w:val="00513BBB"/>
    <w:rsid w:val="00514198"/>
    <w:rsid w:val="005148EA"/>
    <w:rsid w:val="005155E1"/>
    <w:rsid w:val="00515A9A"/>
    <w:rsid w:val="00515E3B"/>
    <w:rsid w:val="00516776"/>
    <w:rsid w:val="00517254"/>
    <w:rsid w:val="0051748D"/>
    <w:rsid w:val="0051759A"/>
    <w:rsid w:val="00520BDF"/>
    <w:rsid w:val="00522EF1"/>
    <w:rsid w:val="00523B4D"/>
    <w:rsid w:val="00524841"/>
    <w:rsid w:val="0052687B"/>
    <w:rsid w:val="0052769B"/>
    <w:rsid w:val="00533111"/>
    <w:rsid w:val="00533E1C"/>
    <w:rsid w:val="00535152"/>
    <w:rsid w:val="00536469"/>
    <w:rsid w:val="00537035"/>
    <w:rsid w:val="0053736B"/>
    <w:rsid w:val="00537C73"/>
    <w:rsid w:val="00541D2E"/>
    <w:rsid w:val="00544D4B"/>
    <w:rsid w:val="00547A4B"/>
    <w:rsid w:val="005508EB"/>
    <w:rsid w:val="0055168A"/>
    <w:rsid w:val="00551A95"/>
    <w:rsid w:val="00551BFF"/>
    <w:rsid w:val="00553EA4"/>
    <w:rsid w:val="00554424"/>
    <w:rsid w:val="0055493C"/>
    <w:rsid w:val="00554BC3"/>
    <w:rsid w:val="00554CC9"/>
    <w:rsid w:val="00554F25"/>
    <w:rsid w:val="0055542E"/>
    <w:rsid w:val="005567BA"/>
    <w:rsid w:val="00557C42"/>
    <w:rsid w:val="00561158"/>
    <w:rsid w:val="005626B8"/>
    <w:rsid w:val="00562786"/>
    <w:rsid w:val="00563AFA"/>
    <w:rsid w:val="00564077"/>
    <w:rsid w:val="00564991"/>
    <w:rsid w:val="00564B03"/>
    <w:rsid w:val="00564EC5"/>
    <w:rsid w:val="00565982"/>
    <w:rsid w:val="00570307"/>
    <w:rsid w:val="00571AFD"/>
    <w:rsid w:val="0057259D"/>
    <w:rsid w:val="00575479"/>
    <w:rsid w:val="00575C8E"/>
    <w:rsid w:val="00576DBB"/>
    <w:rsid w:val="00576FA6"/>
    <w:rsid w:val="00580805"/>
    <w:rsid w:val="0058080C"/>
    <w:rsid w:val="00580B57"/>
    <w:rsid w:val="0058137C"/>
    <w:rsid w:val="00584C6A"/>
    <w:rsid w:val="005879A9"/>
    <w:rsid w:val="00587EB5"/>
    <w:rsid w:val="005900D0"/>
    <w:rsid w:val="0059175A"/>
    <w:rsid w:val="00593CB9"/>
    <w:rsid w:val="00596070"/>
    <w:rsid w:val="0059753F"/>
    <w:rsid w:val="00597CF5"/>
    <w:rsid w:val="005A0789"/>
    <w:rsid w:val="005A0BBA"/>
    <w:rsid w:val="005A0C1D"/>
    <w:rsid w:val="005A1FC7"/>
    <w:rsid w:val="005A295D"/>
    <w:rsid w:val="005A5EC3"/>
    <w:rsid w:val="005B1ECE"/>
    <w:rsid w:val="005B227F"/>
    <w:rsid w:val="005B313C"/>
    <w:rsid w:val="005B3355"/>
    <w:rsid w:val="005B4801"/>
    <w:rsid w:val="005B52DE"/>
    <w:rsid w:val="005B5BB0"/>
    <w:rsid w:val="005B70A8"/>
    <w:rsid w:val="005B78DA"/>
    <w:rsid w:val="005C00F9"/>
    <w:rsid w:val="005C1E3D"/>
    <w:rsid w:val="005C1F90"/>
    <w:rsid w:val="005C2911"/>
    <w:rsid w:val="005C3156"/>
    <w:rsid w:val="005C3733"/>
    <w:rsid w:val="005C566C"/>
    <w:rsid w:val="005D1191"/>
    <w:rsid w:val="005D11B8"/>
    <w:rsid w:val="005D2F50"/>
    <w:rsid w:val="005D35B0"/>
    <w:rsid w:val="005D3A07"/>
    <w:rsid w:val="005D674B"/>
    <w:rsid w:val="005D69E0"/>
    <w:rsid w:val="005D6F0A"/>
    <w:rsid w:val="005D7C58"/>
    <w:rsid w:val="005E2A16"/>
    <w:rsid w:val="005E598D"/>
    <w:rsid w:val="005E5C90"/>
    <w:rsid w:val="005E6A33"/>
    <w:rsid w:val="005E6BA8"/>
    <w:rsid w:val="005E6DB2"/>
    <w:rsid w:val="005E6F4A"/>
    <w:rsid w:val="005E7153"/>
    <w:rsid w:val="005E787D"/>
    <w:rsid w:val="005F0802"/>
    <w:rsid w:val="005F10FA"/>
    <w:rsid w:val="005F4239"/>
    <w:rsid w:val="00600901"/>
    <w:rsid w:val="00601751"/>
    <w:rsid w:val="00601F51"/>
    <w:rsid w:val="006024A5"/>
    <w:rsid w:val="006025D4"/>
    <w:rsid w:val="00605685"/>
    <w:rsid w:val="00612118"/>
    <w:rsid w:val="00612F02"/>
    <w:rsid w:val="0061325D"/>
    <w:rsid w:val="00613443"/>
    <w:rsid w:val="006135F7"/>
    <w:rsid w:val="0061573D"/>
    <w:rsid w:val="00616DD4"/>
    <w:rsid w:val="00616FC9"/>
    <w:rsid w:val="006203E2"/>
    <w:rsid w:val="00621EDB"/>
    <w:rsid w:val="006221C1"/>
    <w:rsid w:val="00622575"/>
    <w:rsid w:val="006225E8"/>
    <w:rsid w:val="00622B5E"/>
    <w:rsid w:val="0062348C"/>
    <w:rsid w:val="00623E7A"/>
    <w:rsid w:val="0062424F"/>
    <w:rsid w:val="006245B0"/>
    <w:rsid w:val="00625F69"/>
    <w:rsid w:val="00626525"/>
    <w:rsid w:val="00631907"/>
    <w:rsid w:val="00631D83"/>
    <w:rsid w:val="00632F3A"/>
    <w:rsid w:val="00633C4D"/>
    <w:rsid w:val="00635A84"/>
    <w:rsid w:val="006362C1"/>
    <w:rsid w:val="0063686F"/>
    <w:rsid w:val="00637CDF"/>
    <w:rsid w:val="006400ED"/>
    <w:rsid w:val="006406D6"/>
    <w:rsid w:val="00640958"/>
    <w:rsid w:val="006409B7"/>
    <w:rsid w:val="0064270D"/>
    <w:rsid w:val="0064416B"/>
    <w:rsid w:val="00646035"/>
    <w:rsid w:val="0064656F"/>
    <w:rsid w:val="00646FFA"/>
    <w:rsid w:val="00647899"/>
    <w:rsid w:val="006508BA"/>
    <w:rsid w:val="006522C3"/>
    <w:rsid w:val="006523D0"/>
    <w:rsid w:val="0065258F"/>
    <w:rsid w:val="006534BF"/>
    <w:rsid w:val="00654993"/>
    <w:rsid w:val="00654B7B"/>
    <w:rsid w:val="00654F52"/>
    <w:rsid w:val="006559F9"/>
    <w:rsid w:val="0065697F"/>
    <w:rsid w:val="00656A13"/>
    <w:rsid w:val="00661BDC"/>
    <w:rsid w:val="0066351A"/>
    <w:rsid w:val="0066378D"/>
    <w:rsid w:val="00663896"/>
    <w:rsid w:val="00663DE1"/>
    <w:rsid w:val="006640CA"/>
    <w:rsid w:val="006645C1"/>
    <w:rsid w:val="00664F04"/>
    <w:rsid w:val="00665C36"/>
    <w:rsid w:val="00666A82"/>
    <w:rsid w:val="00667AFD"/>
    <w:rsid w:val="0067149F"/>
    <w:rsid w:val="0067273F"/>
    <w:rsid w:val="0068196A"/>
    <w:rsid w:val="00682DBE"/>
    <w:rsid w:val="006831E0"/>
    <w:rsid w:val="00683887"/>
    <w:rsid w:val="006855B1"/>
    <w:rsid w:val="00686C00"/>
    <w:rsid w:val="00687126"/>
    <w:rsid w:val="00690654"/>
    <w:rsid w:val="00691AD5"/>
    <w:rsid w:val="00693B57"/>
    <w:rsid w:val="006941FE"/>
    <w:rsid w:val="00694D8A"/>
    <w:rsid w:val="00697487"/>
    <w:rsid w:val="006A161E"/>
    <w:rsid w:val="006A169B"/>
    <w:rsid w:val="006A1920"/>
    <w:rsid w:val="006A266B"/>
    <w:rsid w:val="006A32CF"/>
    <w:rsid w:val="006A33E5"/>
    <w:rsid w:val="006A5451"/>
    <w:rsid w:val="006A5E97"/>
    <w:rsid w:val="006B043D"/>
    <w:rsid w:val="006B1C48"/>
    <w:rsid w:val="006B35A4"/>
    <w:rsid w:val="006B3EAD"/>
    <w:rsid w:val="006B5B7A"/>
    <w:rsid w:val="006C1857"/>
    <w:rsid w:val="006C253A"/>
    <w:rsid w:val="006C3105"/>
    <w:rsid w:val="006C679A"/>
    <w:rsid w:val="006C79B3"/>
    <w:rsid w:val="006D10BC"/>
    <w:rsid w:val="006D1668"/>
    <w:rsid w:val="006D1B74"/>
    <w:rsid w:val="006D2ADE"/>
    <w:rsid w:val="006D4EA9"/>
    <w:rsid w:val="006D4FA0"/>
    <w:rsid w:val="006D4FF7"/>
    <w:rsid w:val="006D57BB"/>
    <w:rsid w:val="006D6BB5"/>
    <w:rsid w:val="006D7558"/>
    <w:rsid w:val="006E126B"/>
    <w:rsid w:val="006E1BF2"/>
    <w:rsid w:val="006E444A"/>
    <w:rsid w:val="006E45FA"/>
    <w:rsid w:val="006E5007"/>
    <w:rsid w:val="006E52A2"/>
    <w:rsid w:val="006E5D03"/>
    <w:rsid w:val="006E7978"/>
    <w:rsid w:val="006F427B"/>
    <w:rsid w:val="006F5CCB"/>
    <w:rsid w:val="006F641E"/>
    <w:rsid w:val="006F6717"/>
    <w:rsid w:val="006F72F4"/>
    <w:rsid w:val="006F7482"/>
    <w:rsid w:val="007007FC"/>
    <w:rsid w:val="0070128D"/>
    <w:rsid w:val="00704348"/>
    <w:rsid w:val="007058BF"/>
    <w:rsid w:val="00705A11"/>
    <w:rsid w:val="00706C34"/>
    <w:rsid w:val="00707870"/>
    <w:rsid w:val="0071007B"/>
    <w:rsid w:val="00713035"/>
    <w:rsid w:val="0071360E"/>
    <w:rsid w:val="007142C6"/>
    <w:rsid w:val="00714F19"/>
    <w:rsid w:val="00715BB0"/>
    <w:rsid w:val="00716D6E"/>
    <w:rsid w:val="00717FBD"/>
    <w:rsid w:val="00721899"/>
    <w:rsid w:val="00721C31"/>
    <w:rsid w:val="00722468"/>
    <w:rsid w:val="007234EA"/>
    <w:rsid w:val="00727232"/>
    <w:rsid w:val="00727944"/>
    <w:rsid w:val="0073066E"/>
    <w:rsid w:val="0073100B"/>
    <w:rsid w:val="0073276E"/>
    <w:rsid w:val="007357CB"/>
    <w:rsid w:val="00736653"/>
    <w:rsid w:val="00740757"/>
    <w:rsid w:val="00741C4D"/>
    <w:rsid w:val="00743243"/>
    <w:rsid w:val="007446C6"/>
    <w:rsid w:val="0074576A"/>
    <w:rsid w:val="007471B8"/>
    <w:rsid w:val="007476DB"/>
    <w:rsid w:val="00747D38"/>
    <w:rsid w:val="0075108D"/>
    <w:rsid w:val="0075165D"/>
    <w:rsid w:val="007537F0"/>
    <w:rsid w:val="00754018"/>
    <w:rsid w:val="00754DC6"/>
    <w:rsid w:val="007559B8"/>
    <w:rsid w:val="00756278"/>
    <w:rsid w:val="007617D8"/>
    <w:rsid w:val="00761FC7"/>
    <w:rsid w:val="007631FF"/>
    <w:rsid w:val="00763CBF"/>
    <w:rsid w:val="007654CE"/>
    <w:rsid w:val="00765ED7"/>
    <w:rsid w:val="0076794E"/>
    <w:rsid w:val="00767E24"/>
    <w:rsid w:val="00770B04"/>
    <w:rsid w:val="007710EB"/>
    <w:rsid w:val="0077125B"/>
    <w:rsid w:val="0077162B"/>
    <w:rsid w:val="0077259E"/>
    <w:rsid w:val="00773F33"/>
    <w:rsid w:val="00775D37"/>
    <w:rsid w:val="00776194"/>
    <w:rsid w:val="00777328"/>
    <w:rsid w:val="00782873"/>
    <w:rsid w:val="00785E2E"/>
    <w:rsid w:val="00787CA8"/>
    <w:rsid w:val="007905C5"/>
    <w:rsid w:val="0079253D"/>
    <w:rsid w:val="00792B83"/>
    <w:rsid w:val="0079327D"/>
    <w:rsid w:val="0079399D"/>
    <w:rsid w:val="0079470E"/>
    <w:rsid w:val="00795B36"/>
    <w:rsid w:val="00795B79"/>
    <w:rsid w:val="00797C3E"/>
    <w:rsid w:val="007A3088"/>
    <w:rsid w:val="007A310A"/>
    <w:rsid w:val="007A3592"/>
    <w:rsid w:val="007A4B4E"/>
    <w:rsid w:val="007A77D2"/>
    <w:rsid w:val="007A7938"/>
    <w:rsid w:val="007B0B46"/>
    <w:rsid w:val="007B0BFC"/>
    <w:rsid w:val="007B1C2C"/>
    <w:rsid w:val="007B2019"/>
    <w:rsid w:val="007B309F"/>
    <w:rsid w:val="007B3442"/>
    <w:rsid w:val="007B5CE6"/>
    <w:rsid w:val="007B6EFD"/>
    <w:rsid w:val="007C0612"/>
    <w:rsid w:val="007C0A18"/>
    <w:rsid w:val="007C0AE9"/>
    <w:rsid w:val="007C3944"/>
    <w:rsid w:val="007C3BCC"/>
    <w:rsid w:val="007C3C6A"/>
    <w:rsid w:val="007C5666"/>
    <w:rsid w:val="007C5BD8"/>
    <w:rsid w:val="007C6527"/>
    <w:rsid w:val="007C6CF6"/>
    <w:rsid w:val="007C6D24"/>
    <w:rsid w:val="007C6E67"/>
    <w:rsid w:val="007C781F"/>
    <w:rsid w:val="007D1D2B"/>
    <w:rsid w:val="007D1EAE"/>
    <w:rsid w:val="007D26AC"/>
    <w:rsid w:val="007D2FFE"/>
    <w:rsid w:val="007D32BA"/>
    <w:rsid w:val="007D3B9A"/>
    <w:rsid w:val="007D585A"/>
    <w:rsid w:val="007D6BA1"/>
    <w:rsid w:val="007E3487"/>
    <w:rsid w:val="007E37E8"/>
    <w:rsid w:val="007E3E54"/>
    <w:rsid w:val="007E40C8"/>
    <w:rsid w:val="007E4C90"/>
    <w:rsid w:val="007E5A35"/>
    <w:rsid w:val="007E5C14"/>
    <w:rsid w:val="007E6F29"/>
    <w:rsid w:val="007E7652"/>
    <w:rsid w:val="007E7D84"/>
    <w:rsid w:val="007F03A1"/>
    <w:rsid w:val="007F0BA5"/>
    <w:rsid w:val="007F18EF"/>
    <w:rsid w:val="007F1A4A"/>
    <w:rsid w:val="007F1F17"/>
    <w:rsid w:val="007F2043"/>
    <w:rsid w:val="007F2B1F"/>
    <w:rsid w:val="007F4302"/>
    <w:rsid w:val="007F5FC6"/>
    <w:rsid w:val="007F6DB0"/>
    <w:rsid w:val="007F7BFC"/>
    <w:rsid w:val="008008A3"/>
    <w:rsid w:val="00801E37"/>
    <w:rsid w:val="0080229E"/>
    <w:rsid w:val="008042E9"/>
    <w:rsid w:val="00807F75"/>
    <w:rsid w:val="00811253"/>
    <w:rsid w:val="00812323"/>
    <w:rsid w:val="00813E69"/>
    <w:rsid w:val="00813F37"/>
    <w:rsid w:val="00814522"/>
    <w:rsid w:val="00816E26"/>
    <w:rsid w:val="008207F2"/>
    <w:rsid w:val="008209FD"/>
    <w:rsid w:val="00822B79"/>
    <w:rsid w:val="00822C71"/>
    <w:rsid w:val="0082347A"/>
    <w:rsid w:val="00823A76"/>
    <w:rsid w:val="00825385"/>
    <w:rsid w:val="00825678"/>
    <w:rsid w:val="0082591D"/>
    <w:rsid w:val="0082629A"/>
    <w:rsid w:val="00826EAB"/>
    <w:rsid w:val="00827499"/>
    <w:rsid w:val="00831153"/>
    <w:rsid w:val="00831C43"/>
    <w:rsid w:val="008322C2"/>
    <w:rsid w:val="00834168"/>
    <w:rsid w:val="00834C47"/>
    <w:rsid w:val="00834CD1"/>
    <w:rsid w:val="008368CD"/>
    <w:rsid w:val="00836B5A"/>
    <w:rsid w:val="00836D2A"/>
    <w:rsid w:val="008372A9"/>
    <w:rsid w:val="00840406"/>
    <w:rsid w:val="0084075B"/>
    <w:rsid w:val="00842950"/>
    <w:rsid w:val="00843880"/>
    <w:rsid w:val="008450FE"/>
    <w:rsid w:val="00845A2E"/>
    <w:rsid w:val="00847845"/>
    <w:rsid w:val="00847C28"/>
    <w:rsid w:val="00851269"/>
    <w:rsid w:val="008517D9"/>
    <w:rsid w:val="008525D8"/>
    <w:rsid w:val="0085468C"/>
    <w:rsid w:val="00855212"/>
    <w:rsid w:val="00855A26"/>
    <w:rsid w:val="00855AA4"/>
    <w:rsid w:val="00856AD4"/>
    <w:rsid w:val="008618B7"/>
    <w:rsid w:val="0086420E"/>
    <w:rsid w:val="00864357"/>
    <w:rsid w:val="00864733"/>
    <w:rsid w:val="00865058"/>
    <w:rsid w:val="00865320"/>
    <w:rsid w:val="00865CBE"/>
    <w:rsid w:val="00865E28"/>
    <w:rsid w:val="008666BF"/>
    <w:rsid w:val="0086689F"/>
    <w:rsid w:val="00866CEC"/>
    <w:rsid w:val="00866DEE"/>
    <w:rsid w:val="0086783A"/>
    <w:rsid w:val="008701EC"/>
    <w:rsid w:val="008710D6"/>
    <w:rsid w:val="008717AF"/>
    <w:rsid w:val="008735A8"/>
    <w:rsid w:val="00873FA2"/>
    <w:rsid w:val="00874D6A"/>
    <w:rsid w:val="00875599"/>
    <w:rsid w:val="00876C27"/>
    <w:rsid w:val="00876C9B"/>
    <w:rsid w:val="00880950"/>
    <w:rsid w:val="00881B61"/>
    <w:rsid w:val="00882078"/>
    <w:rsid w:val="00883A1E"/>
    <w:rsid w:val="008844DB"/>
    <w:rsid w:val="008908D8"/>
    <w:rsid w:val="00890DB3"/>
    <w:rsid w:val="008910A3"/>
    <w:rsid w:val="00892213"/>
    <w:rsid w:val="00892353"/>
    <w:rsid w:val="008943FA"/>
    <w:rsid w:val="00896988"/>
    <w:rsid w:val="00896A4A"/>
    <w:rsid w:val="008A02FB"/>
    <w:rsid w:val="008A0629"/>
    <w:rsid w:val="008A075A"/>
    <w:rsid w:val="008A0973"/>
    <w:rsid w:val="008A0C68"/>
    <w:rsid w:val="008A1C58"/>
    <w:rsid w:val="008A3450"/>
    <w:rsid w:val="008A3A6F"/>
    <w:rsid w:val="008A59CF"/>
    <w:rsid w:val="008A6317"/>
    <w:rsid w:val="008A6B60"/>
    <w:rsid w:val="008A6C18"/>
    <w:rsid w:val="008A770E"/>
    <w:rsid w:val="008A7CE4"/>
    <w:rsid w:val="008B0FFF"/>
    <w:rsid w:val="008B3BC1"/>
    <w:rsid w:val="008B6294"/>
    <w:rsid w:val="008B73D2"/>
    <w:rsid w:val="008C0773"/>
    <w:rsid w:val="008C0963"/>
    <w:rsid w:val="008C146A"/>
    <w:rsid w:val="008C1E4B"/>
    <w:rsid w:val="008C2D33"/>
    <w:rsid w:val="008C3DC9"/>
    <w:rsid w:val="008C46D2"/>
    <w:rsid w:val="008C4FF1"/>
    <w:rsid w:val="008C745F"/>
    <w:rsid w:val="008C776D"/>
    <w:rsid w:val="008D1844"/>
    <w:rsid w:val="008D514A"/>
    <w:rsid w:val="008D51A6"/>
    <w:rsid w:val="008D5902"/>
    <w:rsid w:val="008D5B9E"/>
    <w:rsid w:val="008D726B"/>
    <w:rsid w:val="008E1A09"/>
    <w:rsid w:val="008E30EE"/>
    <w:rsid w:val="008E4149"/>
    <w:rsid w:val="008E5B55"/>
    <w:rsid w:val="008E5EEC"/>
    <w:rsid w:val="008E6456"/>
    <w:rsid w:val="008E7BB2"/>
    <w:rsid w:val="008F07D3"/>
    <w:rsid w:val="008F30B0"/>
    <w:rsid w:val="008F320B"/>
    <w:rsid w:val="008F3D18"/>
    <w:rsid w:val="008F54C0"/>
    <w:rsid w:val="008F5901"/>
    <w:rsid w:val="008F72F3"/>
    <w:rsid w:val="008F777C"/>
    <w:rsid w:val="008F7C55"/>
    <w:rsid w:val="00900CB2"/>
    <w:rsid w:val="00903017"/>
    <w:rsid w:val="00903204"/>
    <w:rsid w:val="00903766"/>
    <w:rsid w:val="009044D0"/>
    <w:rsid w:val="009046C0"/>
    <w:rsid w:val="00906046"/>
    <w:rsid w:val="00911268"/>
    <w:rsid w:val="0091238D"/>
    <w:rsid w:val="0091291E"/>
    <w:rsid w:val="00912C89"/>
    <w:rsid w:val="0091416D"/>
    <w:rsid w:val="00914B45"/>
    <w:rsid w:val="00915ACB"/>
    <w:rsid w:val="00915BC4"/>
    <w:rsid w:val="00915F6B"/>
    <w:rsid w:val="009160F8"/>
    <w:rsid w:val="009177D0"/>
    <w:rsid w:val="009200D4"/>
    <w:rsid w:val="009240A7"/>
    <w:rsid w:val="009244B1"/>
    <w:rsid w:val="00924EB0"/>
    <w:rsid w:val="009257BB"/>
    <w:rsid w:val="00927F23"/>
    <w:rsid w:val="00930212"/>
    <w:rsid w:val="00930F88"/>
    <w:rsid w:val="00931CF9"/>
    <w:rsid w:val="00933495"/>
    <w:rsid w:val="00933C68"/>
    <w:rsid w:val="009356C5"/>
    <w:rsid w:val="00936214"/>
    <w:rsid w:val="00941318"/>
    <w:rsid w:val="0094162B"/>
    <w:rsid w:val="00942755"/>
    <w:rsid w:val="009427F0"/>
    <w:rsid w:val="00942FB6"/>
    <w:rsid w:val="0094373E"/>
    <w:rsid w:val="00943DD7"/>
    <w:rsid w:val="00944E33"/>
    <w:rsid w:val="00945348"/>
    <w:rsid w:val="009453F9"/>
    <w:rsid w:val="00945955"/>
    <w:rsid w:val="0094647A"/>
    <w:rsid w:val="00947079"/>
    <w:rsid w:val="00951C08"/>
    <w:rsid w:val="00952670"/>
    <w:rsid w:val="00954290"/>
    <w:rsid w:val="009545CF"/>
    <w:rsid w:val="00955D00"/>
    <w:rsid w:val="00960373"/>
    <w:rsid w:val="0096194A"/>
    <w:rsid w:val="00961F6A"/>
    <w:rsid w:val="00961F97"/>
    <w:rsid w:val="009622A2"/>
    <w:rsid w:val="009628F1"/>
    <w:rsid w:val="009634C8"/>
    <w:rsid w:val="0096403B"/>
    <w:rsid w:val="009645BD"/>
    <w:rsid w:val="00965D1A"/>
    <w:rsid w:val="00965F79"/>
    <w:rsid w:val="009661FB"/>
    <w:rsid w:val="00966313"/>
    <w:rsid w:val="0096639B"/>
    <w:rsid w:val="00966B78"/>
    <w:rsid w:val="00970876"/>
    <w:rsid w:val="0097120C"/>
    <w:rsid w:val="00972400"/>
    <w:rsid w:val="009745A2"/>
    <w:rsid w:val="00975382"/>
    <w:rsid w:val="00976C32"/>
    <w:rsid w:val="0097770B"/>
    <w:rsid w:val="00977B45"/>
    <w:rsid w:val="00980289"/>
    <w:rsid w:val="00980A2C"/>
    <w:rsid w:val="009828CE"/>
    <w:rsid w:val="00982E2E"/>
    <w:rsid w:val="009831F5"/>
    <w:rsid w:val="00983CD7"/>
    <w:rsid w:val="00985504"/>
    <w:rsid w:val="00986108"/>
    <w:rsid w:val="00987269"/>
    <w:rsid w:val="00990151"/>
    <w:rsid w:val="00990BD3"/>
    <w:rsid w:val="00991648"/>
    <w:rsid w:val="0099384C"/>
    <w:rsid w:val="009955A6"/>
    <w:rsid w:val="009960F5"/>
    <w:rsid w:val="009A09C3"/>
    <w:rsid w:val="009A0B96"/>
    <w:rsid w:val="009A27EA"/>
    <w:rsid w:val="009A3382"/>
    <w:rsid w:val="009A485F"/>
    <w:rsid w:val="009A4AA4"/>
    <w:rsid w:val="009A5936"/>
    <w:rsid w:val="009A5C6F"/>
    <w:rsid w:val="009A6DA2"/>
    <w:rsid w:val="009A6F29"/>
    <w:rsid w:val="009A7A4E"/>
    <w:rsid w:val="009B0482"/>
    <w:rsid w:val="009B0AB2"/>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F3"/>
    <w:rsid w:val="009D0320"/>
    <w:rsid w:val="009D3141"/>
    <w:rsid w:val="009D3AEF"/>
    <w:rsid w:val="009D5B94"/>
    <w:rsid w:val="009D6A2A"/>
    <w:rsid w:val="009D785D"/>
    <w:rsid w:val="009D7E4D"/>
    <w:rsid w:val="009E1001"/>
    <w:rsid w:val="009E116D"/>
    <w:rsid w:val="009E1BB4"/>
    <w:rsid w:val="009E5B50"/>
    <w:rsid w:val="009E6296"/>
    <w:rsid w:val="009E6F1F"/>
    <w:rsid w:val="009E7330"/>
    <w:rsid w:val="009E7EF8"/>
    <w:rsid w:val="009F0426"/>
    <w:rsid w:val="009F25D6"/>
    <w:rsid w:val="009F3326"/>
    <w:rsid w:val="009F4B8A"/>
    <w:rsid w:val="009F570E"/>
    <w:rsid w:val="009F584E"/>
    <w:rsid w:val="009F5F6B"/>
    <w:rsid w:val="009F691A"/>
    <w:rsid w:val="009F69F4"/>
    <w:rsid w:val="009F6E6C"/>
    <w:rsid w:val="009F7283"/>
    <w:rsid w:val="009F7747"/>
    <w:rsid w:val="00A01550"/>
    <w:rsid w:val="00A02A03"/>
    <w:rsid w:val="00A03269"/>
    <w:rsid w:val="00A03571"/>
    <w:rsid w:val="00A039B0"/>
    <w:rsid w:val="00A04553"/>
    <w:rsid w:val="00A04A84"/>
    <w:rsid w:val="00A04A91"/>
    <w:rsid w:val="00A0591E"/>
    <w:rsid w:val="00A05B17"/>
    <w:rsid w:val="00A06000"/>
    <w:rsid w:val="00A0640A"/>
    <w:rsid w:val="00A07271"/>
    <w:rsid w:val="00A1210D"/>
    <w:rsid w:val="00A12E95"/>
    <w:rsid w:val="00A1319C"/>
    <w:rsid w:val="00A15278"/>
    <w:rsid w:val="00A1532C"/>
    <w:rsid w:val="00A15AC0"/>
    <w:rsid w:val="00A16999"/>
    <w:rsid w:val="00A17746"/>
    <w:rsid w:val="00A17F4D"/>
    <w:rsid w:val="00A23D7C"/>
    <w:rsid w:val="00A277F5"/>
    <w:rsid w:val="00A30B1A"/>
    <w:rsid w:val="00A32708"/>
    <w:rsid w:val="00A3442C"/>
    <w:rsid w:val="00A34DA1"/>
    <w:rsid w:val="00A350D6"/>
    <w:rsid w:val="00A357D3"/>
    <w:rsid w:val="00A35B2D"/>
    <w:rsid w:val="00A36083"/>
    <w:rsid w:val="00A363FB"/>
    <w:rsid w:val="00A3791D"/>
    <w:rsid w:val="00A412DE"/>
    <w:rsid w:val="00A41AB6"/>
    <w:rsid w:val="00A42326"/>
    <w:rsid w:val="00A4232D"/>
    <w:rsid w:val="00A424D7"/>
    <w:rsid w:val="00A4263B"/>
    <w:rsid w:val="00A435F4"/>
    <w:rsid w:val="00A437CA"/>
    <w:rsid w:val="00A458B0"/>
    <w:rsid w:val="00A4763C"/>
    <w:rsid w:val="00A47708"/>
    <w:rsid w:val="00A518ED"/>
    <w:rsid w:val="00A53089"/>
    <w:rsid w:val="00A53619"/>
    <w:rsid w:val="00A54BBA"/>
    <w:rsid w:val="00A567D4"/>
    <w:rsid w:val="00A60C65"/>
    <w:rsid w:val="00A618A3"/>
    <w:rsid w:val="00A61C13"/>
    <w:rsid w:val="00A61D32"/>
    <w:rsid w:val="00A63033"/>
    <w:rsid w:val="00A63757"/>
    <w:rsid w:val="00A63B5C"/>
    <w:rsid w:val="00A6454A"/>
    <w:rsid w:val="00A64B2A"/>
    <w:rsid w:val="00A653D8"/>
    <w:rsid w:val="00A65B16"/>
    <w:rsid w:val="00A65BD6"/>
    <w:rsid w:val="00A66707"/>
    <w:rsid w:val="00A668AE"/>
    <w:rsid w:val="00A7327F"/>
    <w:rsid w:val="00A73607"/>
    <w:rsid w:val="00A73B2F"/>
    <w:rsid w:val="00A73C3F"/>
    <w:rsid w:val="00A74CCA"/>
    <w:rsid w:val="00A75E7C"/>
    <w:rsid w:val="00A77363"/>
    <w:rsid w:val="00A808BE"/>
    <w:rsid w:val="00A82EC5"/>
    <w:rsid w:val="00A858D1"/>
    <w:rsid w:val="00A85B47"/>
    <w:rsid w:val="00A87461"/>
    <w:rsid w:val="00A87A99"/>
    <w:rsid w:val="00A87C1C"/>
    <w:rsid w:val="00A9052C"/>
    <w:rsid w:val="00A905CE"/>
    <w:rsid w:val="00A9105A"/>
    <w:rsid w:val="00A92D16"/>
    <w:rsid w:val="00A93181"/>
    <w:rsid w:val="00A95375"/>
    <w:rsid w:val="00A96D31"/>
    <w:rsid w:val="00A97921"/>
    <w:rsid w:val="00A97C85"/>
    <w:rsid w:val="00A97DAC"/>
    <w:rsid w:val="00AA1051"/>
    <w:rsid w:val="00AA17E0"/>
    <w:rsid w:val="00AA3862"/>
    <w:rsid w:val="00AA5A84"/>
    <w:rsid w:val="00AA5FE9"/>
    <w:rsid w:val="00AA677E"/>
    <w:rsid w:val="00AA711E"/>
    <w:rsid w:val="00AB0D76"/>
    <w:rsid w:val="00AB1BAE"/>
    <w:rsid w:val="00AB280D"/>
    <w:rsid w:val="00AB2EC0"/>
    <w:rsid w:val="00AB363B"/>
    <w:rsid w:val="00AB3A74"/>
    <w:rsid w:val="00AB442C"/>
    <w:rsid w:val="00AB54DA"/>
    <w:rsid w:val="00AB66E2"/>
    <w:rsid w:val="00AB6D48"/>
    <w:rsid w:val="00AC091A"/>
    <w:rsid w:val="00AC466F"/>
    <w:rsid w:val="00AC5282"/>
    <w:rsid w:val="00AC63B1"/>
    <w:rsid w:val="00AC7AC9"/>
    <w:rsid w:val="00AC7BE1"/>
    <w:rsid w:val="00AD0F19"/>
    <w:rsid w:val="00AD19E5"/>
    <w:rsid w:val="00AD27FF"/>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6E9"/>
    <w:rsid w:val="00AE6B5B"/>
    <w:rsid w:val="00AF04BC"/>
    <w:rsid w:val="00AF13CD"/>
    <w:rsid w:val="00AF2E38"/>
    <w:rsid w:val="00AF3202"/>
    <w:rsid w:val="00AF3F6C"/>
    <w:rsid w:val="00AF4291"/>
    <w:rsid w:val="00AF6DA7"/>
    <w:rsid w:val="00AF7780"/>
    <w:rsid w:val="00AF7D2A"/>
    <w:rsid w:val="00AF7DD1"/>
    <w:rsid w:val="00B001C6"/>
    <w:rsid w:val="00B008BC"/>
    <w:rsid w:val="00B01638"/>
    <w:rsid w:val="00B02439"/>
    <w:rsid w:val="00B031E4"/>
    <w:rsid w:val="00B035E5"/>
    <w:rsid w:val="00B0364B"/>
    <w:rsid w:val="00B03D95"/>
    <w:rsid w:val="00B04943"/>
    <w:rsid w:val="00B053F2"/>
    <w:rsid w:val="00B06AA8"/>
    <w:rsid w:val="00B07BDC"/>
    <w:rsid w:val="00B07C9B"/>
    <w:rsid w:val="00B1003A"/>
    <w:rsid w:val="00B11020"/>
    <w:rsid w:val="00B12530"/>
    <w:rsid w:val="00B12EE8"/>
    <w:rsid w:val="00B131D6"/>
    <w:rsid w:val="00B13510"/>
    <w:rsid w:val="00B21AB9"/>
    <w:rsid w:val="00B21D3D"/>
    <w:rsid w:val="00B21E62"/>
    <w:rsid w:val="00B25D58"/>
    <w:rsid w:val="00B269EA"/>
    <w:rsid w:val="00B26F56"/>
    <w:rsid w:val="00B270C8"/>
    <w:rsid w:val="00B27770"/>
    <w:rsid w:val="00B27BA0"/>
    <w:rsid w:val="00B3015C"/>
    <w:rsid w:val="00B30E96"/>
    <w:rsid w:val="00B30EE4"/>
    <w:rsid w:val="00B3109C"/>
    <w:rsid w:val="00B32169"/>
    <w:rsid w:val="00B32AB8"/>
    <w:rsid w:val="00B32B4A"/>
    <w:rsid w:val="00B32B4E"/>
    <w:rsid w:val="00B33342"/>
    <w:rsid w:val="00B340E5"/>
    <w:rsid w:val="00B346AA"/>
    <w:rsid w:val="00B34C91"/>
    <w:rsid w:val="00B34DA9"/>
    <w:rsid w:val="00B35288"/>
    <w:rsid w:val="00B35C89"/>
    <w:rsid w:val="00B3645C"/>
    <w:rsid w:val="00B40880"/>
    <w:rsid w:val="00B433CB"/>
    <w:rsid w:val="00B43FCC"/>
    <w:rsid w:val="00B442EF"/>
    <w:rsid w:val="00B4631F"/>
    <w:rsid w:val="00B46CC6"/>
    <w:rsid w:val="00B472BA"/>
    <w:rsid w:val="00B47843"/>
    <w:rsid w:val="00B50935"/>
    <w:rsid w:val="00B512A1"/>
    <w:rsid w:val="00B51D1D"/>
    <w:rsid w:val="00B52EB1"/>
    <w:rsid w:val="00B52FCD"/>
    <w:rsid w:val="00B530DB"/>
    <w:rsid w:val="00B534B3"/>
    <w:rsid w:val="00B535C1"/>
    <w:rsid w:val="00B54076"/>
    <w:rsid w:val="00B54281"/>
    <w:rsid w:val="00B60492"/>
    <w:rsid w:val="00B610B7"/>
    <w:rsid w:val="00B61748"/>
    <w:rsid w:val="00B61E18"/>
    <w:rsid w:val="00B620A7"/>
    <w:rsid w:val="00B62468"/>
    <w:rsid w:val="00B63786"/>
    <w:rsid w:val="00B63E9E"/>
    <w:rsid w:val="00B65B3F"/>
    <w:rsid w:val="00B66257"/>
    <w:rsid w:val="00B706DA"/>
    <w:rsid w:val="00B71585"/>
    <w:rsid w:val="00B728E6"/>
    <w:rsid w:val="00B73091"/>
    <w:rsid w:val="00B743B3"/>
    <w:rsid w:val="00B75460"/>
    <w:rsid w:val="00B758FB"/>
    <w:rsid w:val="00B76187"/>
    <w:rsid w:val="00B779C5"/>
    <w:rsid w:val="00B8254C"/>
    <w:rsid w:val="00B847B1"/>
    <w:rsid w:val="00B84E22"/>
    <w:rsid w:val="00B84EA2"/>
    <w:rsid w:val="00B85D90"/>
    <w:rsid w:val="00B85E22"/>
    <w:rsid w:val="00B8615A"/>
    <w:rsid w:val="00B86515"/>
    <w:rsid w:val="00B866AB"/>
    <w:rsid w:val="00B879D7"/>
    <w:rsid w:val="00B91314"/>
    <w:rsid w:val="00B9778E"/>
    <w:rsid w:val="00B97981"/>
    <w:rsid w:val="00BA03E9"/>
    <w:rsid w:val="00BA12A9"/>
    <w:rsid w:val="00BA13D2"/>
    <w:rsid w:val="00BA2041"/>
    <w:rsid w:val="00BA272E"/>
    <w:rsid w:val="00BA2F29"/>
    <w:rsid w:val="00BA5377"/>
    <w:rsid w:val="00BA7090"/>
    <w:rsid w:val="00BA7A06"/>
    <w:rsid w:val="00BB2D36"/>
    <w:rsid w:val="00BB449E"/>
    <w:rsid w:val="00BB4E66"/>
    <w:rsid w:val="00BB62E0"/>
    <w:rsid w:val="00BB65B3"/>
    <w:rsid w:val="00BB6983"/>
    <w:rsid w:val="00BB755E"/>
    <w:rsid w:val="00BC0899"/>
    <w:rsid w:val="00BC14F2"/>
    <w:rsid w:val="00BC310A"/>
    <w:rsid w:val="00BC4752"/>
    <w:rsid w:val="00BD0177"/>
    <w:rsid w:val="00BD0D2B"/>
    <w:rsid w:val="00BD1A45"/>
    <w:rsid w:val="00BD2E74"/>
    <w:rsid w:val="00BD302C"/>
    <w:rsid w:val="00BD489F"/>
    <w:rsid w:val="00BD5F3A"/>
    <w:rsid w:val="00BD6431"/>
    <w:rsid w:val="00BD76D5"/>
    <w:rsid w:val="00BE15BC"/>
    <w:rsid w:val="00BE5081"/>
    <w:rsid w:val="00BE6403"/>
    <w:rsid w:val="00BE64E9"/>
    <w:rsid w:val="00BE6A42"/>
    <w:rsid w:val="00BE7EBE"/>
    <w:rsid w:val="00BF5A96"/>
    <w:rsid w:val="00BF5C82"/>
    <w:rsid w:val="00BF5C9B"/>
    <w:rsid w:val="00BF69F6"/>
    <w:rsid w:val="00BF6F91"/>
    <w:rsid w:val="00BF7F4E"/>
    <w:rsid w:val="00C03123"/>
    <w:rsid w:val="00C06087"/>
    <w:rsid w:val="00C101A8"/>
    <w:rsid w:val="00C114CA"/>
    <w:rsid w:val="00C13143"/>
    <w:rsid w:val="00C145CD"/>
    <w:rsid w:val="00C15766"/>
    <w:rsid w:val="00C20D3D"/>
    <w:rsid w:val="00C211E0"/>
    <w:rsid w:val="00C21792"/>
    <w:rsid w:val="00C21B78"/>
    <w:rsid w:val="00C24A76"/>
    <w:rsid w:val="00C24AC3"/>
    <w:rsid w:val="00C261AA"/>
    <w:rsid w:val="00C266B6"/>
    <w:rsid w:val="00C26CFE"/>
    <w:rsid w:val="00C2780E"/>
    <w:rsid w:val="00C27A49"/>
    <w:rsid w:val="00C303EE"/>
    <w:rsid w:val="00C30AD2"/>
    <w:rsid w:val="00C311D6"/>
    <w:rsid w:val="00C31FBE"/>
    <w:rsid w:val="00C335FD"/>
    <w:rsid w:val="00C33A83"/>
    <w:rsid w:val="00C35D8D"/>
    <w:rsid w:val="00C36502"/>
    <w:rsid w:val="00C4056C"/>
    <w:rsid w:val="00C4175A"/>
    <w:rsid w:val="00C41A2D"/>
    <w:rsid w:val="00C41BB1"/>
    <w:rsid w:val="00C41F63"/>
    <w:rsid w:val="00C43F35"/>
    <w:rsid w:val="00C4602D"/>
    <w:rsid w:val="00C51B99"/>
    <w:rsid w:val="00C522C4"/>
    <w:rsid w:val="00C5259D"/>
    <w:rsid w:val="00C52D1F"/>
    <w:rsid w:val="00C55523"/>
    <w:rsid w:val="00C56334"/>
    <w:rsid w:val="00C57101"/>
    <w:rsid w:val="00C5758E"/>
    <w:rsid w:val="00C6028C"/>
    <w:rsid w:val="00C60569"/>
    <w:rsid w:val="00C62287"/>
    <w:rsid w:val="00C636A9"/>
    <w:rsid w:val="00C63707"/>
    <w:rsid w:val="00C66969"/>
    <w:rsid w:val="00C66A8D"/>
    <w:rsid w:val="00C67311"/>
    <w:rsid w:val="00C717E2"/>
    <w:rsid w:val="00C71BAD"/>
    <w:rsid w:val="00C71CDC"/>
    <w:rsid w:val="00C72FCF"/>
    <w:rsid w:val="00C7599F"/>
    <w:rsid w:val="00C76BE7"/>
    <w:rsid w:val="00C76CD2"/>
    <w:rsid w:val="00C775DC"/>
    <w:rsid w:val="00C814E4"/>
    <w:rsid w:val="00C82412"/>
    <w:rsid w:val="00C8350F"/>
    <w:rsid w:val="00C852F0"/>
    <w:rsid w:val="00C8536F"/>
    <w:rsid w:val="00C85452"/>
    <w:rsid w:val="00C85610"/>
    <w:rsid w:val="00C860E3"/>
    <w:rsid w:val="00C868EB"/>
    <w:rsid w:val="00C871A7"/>
    <w:rsid w:val="00C905EA"/>
    <w:rsid w:val="00C90EDC"/>
    <w:rsid w:val="00C9124F"/>
    <w:rsid w:val="00C91894"/>
    <w:rsid w:val="00C927CA"/>
    <w:rsid w:val="00C947CE"/>
    <w:rsid w:val="00C94F64"/>
    <w:rsid w:val="00C95C73"/>
    <w:rsid w:val="00C96072"/>
    <w:rsid w:val="00C961AF"/>
    <w:rsid w:val="00C96704"/>
    <w:rsid w:val="00C979B1"/>
    <w:rsid w:val="00C97DF6"/>
    <w:rsid w:val="00CA0087"/>
    <w:rsid w:val="00CA10A0"/>
    <w:rsid w:val="00CA2314"/>
    <w:rsid w:val="00CA44D6"/>
    <w:rsid w:val="00CA4670"/>
    <w:rsid w:val="00CA4DE6"/>
    <w:rsid w:val="00CA6121"/>
    <w:rsid w:val="00CB02F9"/>
    <w:rsid w:val="00CB05E4"/>
    <w:rsid w:val="00CB06AB"/>
    <w:rsid w:val="00CB13B3"/>
    <w:rsid w:val="00CB2360"/>
    <w:rsid w:val="00CB2AE9"/>
    <w:rsid w:val="00CB3B4D"/>
    <w:rsid w:val="00CB3D35"/>
    <w:rsid w:val="00CB5E1F"/>
    <w:rsid w:val="00CB629B"/>
    <w:rsid w:val="00CB6378"/>
    <w:rsid w:val="00CB69BE"/>
    <w:rsid w:val="00CB6B7A"/>
    <w:rsid w:val="00CB7DD0"/>
    <w:rsid w:val="00CC10DA"/>
    <w:rsid w:val="00CC1A67"/>
    <w:rsid w:val="00CC1BB9"/>
    <w:rsid w:val="00CC31B6"/>
    <w:rsid w:val="00CC32B5"/>
    <w:rsid w:val="00CC75E4"/>
    <w:rsid w:val="00CC78D7"/>
    <w:rsid w:val="00CD1B3D"/>
    <w:rsid w:val="00CD4BEF"/>
    <w:rsid w:val="00CD4E1C"/>
    <w:rsid w:val="00CD70F5"/>
    <w:rsid w:val="00CD78F3"/>
    <w:rsid w:val="00CE0542"/>
    <w:rsid w:val="00CE093B"/>
    <w:rsid w:val="00CE142E"/>
    <w:rsid w:val="00CE1DFD"/>
    <w:rsid w:val="00CE240B"/>
    <w:rsid w:val="00CE25D2"/>
    <w:rsid w:val="00CE3BEF"/>
    <w:rsid w:val="00CE3C56"/>
    <w:rsid w:val="00CE6372"/>
    <w:rsid w:val="00CE70C6"/>
    <w:rsid w:val="00CE721E"/>
    <w:rsid w:val="00CE7A49"/>
    <w:rsid w:val="00CF04C8"/>
    <w:rsid w:val="00CF12EF"/>
    <w:rsid w:val="00CF1F17"/>
    <w:rsid w:val="00CF2F31"/>
    <w:rsid w:val="00CF3575"/>
    <w:rsid w:val="00CF3C14"/>
    <w:rsid w:val="00CF4192"/>
    <w:rsid w:val="00CF59D4"/>
    <w:rsid w:val="00CF71E4"/>
    <w:rsid w:val="00D01096"/>
    <w:rsid w:val="00D02727"/>
    <w:rsid w:val="00D02E56"/>
    <w:rsid w:val="00D052D7"/>
    <w:rsid w:val="00D05BA8"/>
    <w:rsid w:val="00D06E12"/>
    <w:rsid w:val="00D078B4"/>
    <w:rsid w:val="00D106FB"/>
    <w:rsid w:val="00D1323C"/>
    <w:rsid w:val="00D13C9C"/>
    <w:rsid w:val="00D14C50"/>
    <w:rsid w:val="00D158E8"/>
    <w:rsid w:val="00D15F1E"/>
    <w:rsid w:val="00D20867"/>
    <w:rsid w:val="00D21B52"/>
    <w:rsid w:val="00D22FF0"/>
    <w:rsid w:val="00D232E7"/>
    <w:rsid w:val="00D23BA5"/>
    <w:rsid w:val="00D25D35"/>
    <w:rsid w:val="00D25E10"/>
    <w:rsid w:val="00D2648D"/>
    <w:rsid w:val="00D26ECE"/>
    <w:rsid w:val="00D27DD8"/>
    <w:rsid w:val="00D30148"/>
    <w:rsid w:val="00D30870"/>
    <w:rsid w:val="00D30D64"/>
    <w:rsid w:val="00D31757"/>
    <w:rsid w:val="00D31FD1"/>
    <w:rsid w:val="00D32328"/>
    <w:rsid w:val="00D323F3"/>
    <w:rsid w:val="00D32953"/>
    <w:rsid w:val="00D32F5A"/>
    <w:rsid w:val="00D345D5"/>
    <w:rsid w:val="00D3660D"/>
    <w:rsid w:val="00D37633"/>
    <w:rsid w:val="00D4005C"/>
    <w:rsid w:val="00D427C7"/>
    <w:rsid w:val="00D43263"/>
    <w:rsid w:val="00D435DD"/>
    <w:rsid w:val="00D458CE"/>
    <w:rsid w:val="00D461C6"/>
    <w:rsid w:val="00D466CB"/>
    <w:rsid w:val="00D503C9"/>
    <w:rsid w:val="00D509DC"/>
    <w:rsid w:val="00D51C8C"/>
    <w:rsid w:val="00D51D1A"/>
    <w:rsid w:val="00D51E26"/>
    <w:rsid w:val="00D52582"/>
    <w:rsid w:val="00D52985"/>
    <w:rsid w:val="00D53176"/>
    <w:rsid w:val="00D53405"/>
    <w:rsid w:val="00D53CF3"/>
    <w:rsid w:val="00D54F54"/>
    <w:rsid w:val="00D55946"/>
    <w:rsid w:val="00D55C6F"/>
    <w:rsid w:val="00D5627D"/>
    <w:rsid w:val="00D56CD0"/>
    <w:rsid w:val="00D6190A"/>
    <w:rsid w:val="00D61CB2"/>
    <w:rsid w:val="00D61CFC"/>
    <w:rsid w:val="00D64BB4"/>
    <w:rsid w:val="00D64E1F"/>
    <w:rsid w:val="00D64EED"/>
    <w:rsid w:val="00D65ED6"/>
    <w:rsid w:val="00D67FC8"/>
    <w:rsid w:val="00D7074F"/>
    <w:rsid w:val="00D7091F"/>
    <w:rsid w:val="00D717E4"/>
    <w:rsid w:val="00D72AD7"/>
    <w:rsid w:val="00D73472"/>
    <w:rsid w:val="00D7381A"/>
    <w:rsid w:val="00D74244"/>
    <w:rsid w:val="00D7521F"/>
    <w:rsid w:val="00D75B6E"/>
    <w:rsid w:val="00D76874"/>
    <w:rsid w:val="00D813CC"/>
    <w:rsid w:val="00D81AEA"/>
    <w:rsid w:val="00D83EE0"/>
    <w:rsid w:val="00D842A0"/>
    <w:rsid w:val="00D867A7"/>
    <w:rsid w:val="00D87EF1"/>
    <w:rsid w:val="00D903DF"/>
    <w:rsid w:val="00D90495"/>
    <w:rsid w:val="00D91689"/>
    <w:rsid w:val="00D945BA"/>
    <w:rsid w:val="00D94E9D"/>
    <w:rsid w:val="00D97A02"/>
    <w:rsid w:val="00DA097A"/>
    <w:rsid w:val="00DA09FA"/>
    <w:rsid w:val="00DA12A8"/>
    <w:rsid w:val="00DA1BCE"/>
    <w:rsid w:val="00DA1E88"/>
    <w:rsid w:val="00DA266E"/>
    <w:rsid w:val="00DA2765"/>
    <w:rsid w:val="00DA31B8"/>
    <w:rsid w:val="00DA63BE"/>
    <w:rsid w:val="00DA7273"/>
    <w:rsid w:val="00DB02C1"/>
    <w:rsid w:val="00DB0D9A"/>
    <w:rsid w:val="00DB1FCF"/>
    <w:rsid w:val="00DB249A"/>
    <w:rsid w:val="00DB37C6"/>
    <w:rsid w:val="00DB4A6B"/>
    <w:rsid w:val="00DB4C96"/>
    <w:rsid w:val="00DB5AF1"/>
    <w:rsid w:val="00DB6DED"/>
    <w:rsid w:val="00DB6F9F"/>
    <w:rsid w:val="00DB739A"/>
    <w:rsid w:val="00DC2788"/>
    <w:rsid w:val="00DC4A2F"/>
    <w:rsid w:val="00DC61BC"/>
    <w:rsid w:val="00DD0444"/>
    <w:rsid w:val="00DD1BE9"/>
    <w:rsid w:val="00DD1E3A"/>
    <w:rsid w:val="00DD297E"/>
    <w:rsid w:val="00DD2A3E"/>
    <w:rsid w:val="00DD40B9"/>
    <w:rsid w:val="00DD53E7"/>
    <w:rsid w:val="00DD646F"/>
    <w:rsid w:val="00DD79FD"/>
    <w:rsid w:val="00DE0ACC"/>
    <w:rsid w:val="00DE147C"/>
    <w:rsid w:val="00DE17FD"/>
    <w:rsid w:val="00DE2496"/>
    <w:rsid w:val="00DE2924"/>
    <w:rsid w:val="00DE2B56"/>
    <w:rsid w:val="00DE2C46"/>
    <w:rsid w:val="00DE523A"/>
    <w:rsid w:val="00DE5C09"/>
    <w:rsid w:val="00DE5D0B"/>
    <w:rsid w:val="00DE6D1E"/>
    <w:rsid w:val="00DE7459"/>
    <w:rsid w:val="00DF0923"/>
    <w:rsid w:val="00DF0C91"/>
    <w:rsid w:val="00DF1475"/>
    <w:rsid w:val="00DF2633"/>
    <w:rsid w:val="00DF2EA2"/>
    <w:rsid w:val="00DF3BDB"/>
    <w:rsid w:val="00DF631B"/>
    <w:rsid w:val="00DF6DCB"/>
    <w:rsid w:val="00DF7D0B"/>
    <w:rsid w:val="00E007B9"/>
    <w:rsid w:val="00E00D6D"/>
    <w:rsid w:val="00E00DAD"/>
    <w:rsid w:val="00E03929"/>
    <w:rsid w:val="00E0394C"/>
    <w:rsid w:val="00E04EF4"/>
    <w:rsid w:val="00E10309"/>
    <w:rsid w:val="00E11D6D"/>
    <w:rsid w:val="00E127BE"/>
    <w:rsid w:val="00E179C8"/>
    <w:rsid w:val="00E20619"/>
    <w:rsid w:val="00E222F1"/>
    <w:rsid w:val="00E2355D"/>
    <w:rsid w:val="00E239C6"/>
    <w:rsid w:val="00E257E0"/>
    <w:rsid w:val="00E271B4"/>
    <w:rsid w:val="00E274C3"/>
    <w:rsid w:val="00E27D95"/>
    <w:rsid w:val="00E30A90"/>
    <w:rsid w:val="00E30C08"/>
    <w:rsid w:val="00E31AB8"/>
    <w:rsid w:val="00E31D61"/>
    <w:rsid w:val="00E323EF"/>
    <w:rsid w:val="00E323F7"/>
    <w:rsid w:val="00E32BEB"/>
    <w:rsid w:val="00E32C0A"/>
    <w:rsid w:val="00E33457"/>
    <w:rsid w:val="00E33E98"/>
    <w:rsid w:val="00E34B0E"/>
    <w:rsid w:val="00E350C2"/>
    <w:rsid w:val="00E35250"/>
    <w:rsid w:val="00E358F0"/>
    <w:rsid w:val="00E372A5"/>
    <w:rsid w:val="00E37DE1"/>
    <w:rsid w:val="00E37E97"/>
    <w:rsid w:val="00E37F92"/>
    <w:rsid w:val="00E43459"/>
    <w:rsid w:val="00E44274"/>
    <w:rsid w:val="00E44ACA"/>
    <w:rsid w:val="00E44F57"/>
    <w:rsid w:val="00E46757"/>
    <w:rsid w:val="00E469CF"/>
    <w:rsid w:val="00E505A2"/>
    <w:rsid w:val="00E507B0"/>
    <w:rsid w:val="00E50B9F"/>
    <w:rsid w:val="00E50E80"/>
    <w:rsid w:val="00E52AFD"/>
    <w:rsid w:val="00E52BB7"/>
    <w:rsid w:val="00E52FD1"/>
    <w:rsid w:val="00E5533D"/>
    <w:rsid w:val="00E56822"/>
    <w:rsid w:val="00E60AB6"/>
    <w:rsid w:val="00E61F5B"/>
    <w:rsid w:val="00E6472F"/>
    <w:rsid w:val="00E65E8A"/>
    <w:rsid w:val="00E66477"/>
    <w:rsid w:val="00E67160"/>
    <w:rsid w:val="00E7050D"/>
    <w:rsid w:val="00E70673"/>
    <w:rsid w:val="00E73E04"/>
    <w:rsid w:val="00E74AFA"/>
    <w:rsid w:val="00E77068"/>
    <w:rsid w:val="00E802C1"/>
    <w:rsid w:val="00E803B4"/>
    <w:rsid w:val="00E8047E"/>
    <w:rsid w:val="00E82BD2"/>
    <w:rsid w:val="00E830F8"/>
    <w:rsid w:val="00E8360D"/>
    <w:rsid w:val="00E83F49"/>
    <w:rsid w:val="00E84255"/>
    <w:rsid w:val="00E84371"/>
    <w:rsid w:val="00E86D9E"/>
    <w:rsid w:val="00E87882"/>
    <w:rsid w:val="00E878DD"/>
    <w:rsid w:val="00E920FF"/>
    <w:rsid w:val="00E9258B"/>
    <w:rsid w:val="00E94AC0"/>
    <w:rsid w:val="00E94D9A"/>
    <w:rsid w:val="00E95744"/>
    <w:rsid w:val="00E9639D"/>
    <w:rsid w:val="00E963A7"/>
    <w:rsid w:val="00E9740C"/>
    <w:rsid w:val="00EA0F27"/>
    <w:rsid w:val="00EA12C8"/>
    <w:rsid w:val="00EA6674"/>
    <w:rsid w:val="00EA7051"/>
    <w:rsid w:val="00EA7655"/>
    <w:rsid w:val="00EB0562"/>
    <w:rsid w:val="00EB338B"/>
    <w:rsid w:val="00EB3C14"/>
    <w:rsid w:val="00EB620F"/>
    <w:rsid w:val="00EB7162"/>
    <w:rsid w:val="00EC157C"/>
    <w:rsid w:val="00EC16BF"/>
    <w:rsid w:val="00EC17A6"/>
    <w:rsid w:val="00EC1BB1"/>
    <w:rsid w:val="00EC1EE6"/>
    <w:rsid w:val="00EC3677"/>
    <w:rsid w:val="00EC3883"/>
    <w:rsid w:val="00EC57A0"/>
    <w:rsid w:val="00EC5CC3"/>
    <w:rsid w:val="00EC6F52"/>
    <w:rsid w:val="00EC738B"/>
    <w:rsid w:val="00EC7824"/>
    <w:rsid w:val="00EC7E4B"/>
    <w:rsid w:val="00ED1DC8"/>
    <w:rsid w:val="00ED218E"/>
    <w:rsid w:val="00ED2237"/>
    <w:rsid w:val="00ED2DFD"/>
    <w:rsid w:val="00ED317F"/>
    <w:rsid w:val="00ED3602"/>
    <w:rsid w:val="00ED3A37"/>
    <w:rsid w:val="00ED4E94"/>
    <w:rsid w:val="00ED6BD5"/>
    <w:rsid w:val="00ED7EAB"/>
    <w:rsid w:val="00EE00D2"/>
    <w:rsid w:val="00EE282A"/>
    <w:rsid w:val="00EE4AA9"/>
    <w:rsid w:val="00EF05BC"/>
    <w:rsid w:val="00EF3592"/>
    <w:rsid w:val="00EF360B"/>
    <w:rsid w:val="00EF3BB1"/>
    <w:rsid w:val="00EF3C4D"/>
    <w:rsid w:val="00EF460C"/>
    <w:rsid w:val="00EF4A84"/>
    <w:rsid w:val="00EF4F70"/>
    <w:rsid w:val="00EF749B"/>
    <w:rsid w:val="00F01696"/>
    <w:rsid w:val="00F029C4"/>
    <w:rsid w:val="00F02BD4"/>
    <w:rsid w:val="00F05C98"/>
    <w:rsid w:val="00F07584"/>
    <w:rsid w:val="00F113B9"/>
    <w:rsid w:val="00F117D7"/>
    <w:rsid w:val="00F11A90"/>
    <w:rsid w:val="00F11DA5"/>
    <w:rsid w:val="00F12C28"/>
    <w:rsid w:val="00F131B1"/>
    <w:rsid w:val="00F136A5"/>
    <w:rsid w:val="00F13F94"/>
    <w:rsid w:val="00F1449B"/>
    <w:rsid w:val="00F148FD"/>
    <w:rsid w:val="00F159D8"/>
    <w:rsid w:val="00F15F4B"/>
    <w:rsid w:val="00F1778B"/>
    <w:rsid w:val="00F210B1"/>
    <w:rsid w:val="00F21853"/>
    <w:rsid w:val="00F2403E"/>
    <w:rsid w:val="00F2559D"/>
    <w:rsid w:val="00F2635E"/>
    <w:rsid w:val="00F26642"/>
    <w:rsid w:val="00F26FD8"/>
    <w:rsid w:val="00F27E3E"/>
    <w:rsid w:val="00F305D9"/>
    <w:rsid w:val="00F32A85"/>
    <w:rsid w:val="00F33ACE"/>
    <w:rsid w:val="00F35F54"/>
    <w:rsid w:val="00F40349"/>
    <w:rsid w:val="00F411A4"/>
    <w:rsid w:val="00F4168C"/>
    <w:rsid w:val="00F41FB9"/>
    <w:rsid w:val="00F44170"/>
    <w:rsid w:val="00F45E1A"/>
    <w:rsid w:val="00F473D9"/>
    <w:rsid w:val="00F50272"/>
    <w:rsid w:val="00F50563"/>
    <w:rsid w:val="00F5089D"/>
    <w:rsid w:val="00F50AE8"/>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27F5"/>
    <w:rsid w:val="00F63011"/>
    <w:rsid w:val="00F650B3"/>
    <w:rsid w:val="00F6608F"/>
    <w:rsid w:val="00F66A1F"/>
    <w:rsid w:val="00F66F5C"/>
    <w:rsid w:val="00F701D7"/>
    <w:rsid w:val="00F70C4A"/>
    <w:rsid w:val="00F73689"/>
    <w:rsid w:val="00F736BA"/>
    <w:rsid w:val="00F7538D"/>
    <w:rsid w:val="00F754D7"/>
    <w:rsid w:val="00F77829"/>
    <w:rsid w:val="00F8049C"/>
    <w:rsid w:val="00F81D18"/>
    <w:rsid w:val="00F82828"/>
    <w:rsid w:val="00F8285C"/>
    <w:rsid w:val="00F82D32"/>
    <w:rsid w:val="00F84AFA"/>
    <w:rsid w:val="00F85832"/>
    <w:rsid w:val="00F85FA9"/>
    <w:rsid w:val="00F86379"/>
    <w:rsid w:val="00F87913"/>
    <w:rsid w:val="00F919D3"/>
    <w:rsid w:val="00F93320"/>
    <w:rsid w:val="00F9389A"/>
    <w:rsid w:val="00F93A17"/>
    <w:rsid w:val="00F94D3E"/>
    <w:rsid w:val="00F9524F"/>
    <w:rsid w:val="00F97F15"/>
    <w:rsid w:val="00FA14DB"/>
    <w:rsid w:val="00FA27F3"/>
    <w:rsid w:val="00FA32B6"/>
    <w:rsid w:val="00FA3E94"/>
    <w:rsid w:val="00FA7E97"/>
    <w:rsid w:val="00FB0C45"/>
    <w:rsid w:val="00FB46DE"/>
    <w:rsid w:val="00FB4CD5"/>
    <w:rsid w:val="00FB60A3"/>
    <w:rsid w:val="00FB69EC"/>
    <w:rsid w:val="00FB78CE"/>
    <w:rsid w:val="00FC067F"/>
    <w:rsid w:val="00FC0E31"/>
    <w:rsid w:val="00FC106F"/>
    <w:rsid w:val="00FC112B"/>
    <w:rsid w:val="00FC2320"/>
    <w:rsid w:val="00FC4663"/>
    <w:rsid w:val="00FC5DD7"/>
    <w:rsid w:val="00FC7A1A"/>
    <w:rsid w:val="00FD03D5"/>
    <w:rsid w:val="00FD156A"/>
    <w:rsid w:val="00FD2433"/>
    <w:rsid w:val="00FD2688"/>
    <w:rsid w:val="00FD48C1"/>
    <w:rsid w:val="00FD65F7"/>
    <w:rsid w:val="00FE006D"/>
    <w:rsid w:val="00FE074F"/>
    <w:rsid w:val="00FE35CE"/>
    <w:rsid w:val="00FE3972"/>
    <w:rsid w:val="00FE4CA1"/>
    <w:rsid w:val="00FE53EC"/>
    <w:rsid w:val="00FE5FA3"/>
    <w:rsid w:val="00FE75CD"/>
    <w:rsid w:val="00FF1779"/>
    <w:rsid w:val="00FF3BBC"/>
    <w:rsid w:val="00FF43A0"/>
    <w:rsid w:val="00FF5365"/>
    <w:rsid w:val="00FF603A"/>
    <w:rsid w:val="00FF6A0D"/>
    <w:rsid w:val="00FF6C3B"/>
    <w:rsid w:val="00FF7342"/>
    <w:rsid w:val="00FF7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EF4E1"/>
  <w15:docId w15:val="{914ADB71-89B5-42D6-9C60-FF77D3A2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BB4"/>
    <w:pPr>
      <w:spacing w:after="200" w:line="276" w:lineRule="auto"/>
    </w:pPr>
    <w:rPr>
      <w:rFonts w:ascii="Times New Roman" w:hAnsi="Times New Roman"/>
      <w:sz w:val="24"/>
      <w:szCs w:val="24"/>
      <w:lang w:val="lt-LT"/>
    </w:rPr>
  </w:style>
  <w:style w:type="paragraph" w:styleId="Antrat1">
    <w:name w:val="heading 1"/>
    <w:basedOn w:val="prastasis"/>
    <w:next w:val="prastasis"/>
    <w:link w:val="Antrat1Diagrama"/>
    <w:qFormat/>
    <w:rsid w:val="00AE0E46"/>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qFormat/>
    <w:rsid w:val="00AE0E46"/>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AE0E46"/>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AE0E46"/>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AE0E46"/>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AE0E46"/>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E0E46"/>
    <w:rPr>
      <w:rFonts w:ascii="Times New Roman" w:hAnsi="Times New Roman"/>
      <w:sz w:val="28"/>
      <w:szCs w:val="28"/>
      <w:lang w:val="lt-LT" w:eastAsia="lt-LT"/>
    </w:rPr>
  </w:style>
  <w:style w:type="character" w:customStyle="1" w:styleId="Antrat2Diagrama">
    <w:name w:val="Antraštė 2 Diagrama"/>
    <w:aliases w:val="Title Header2 Diagrama"/>
    <w:link w:val="Antrat2"/>
    <w:locked/>
    <w:rsid w:val="00AE0E46"/>
    <w:rPr>
      <w:rFonts w:ascii="Times New Roman" w:eastAsia="Times New Roman" w:hAnsi="Times New Roman"/>
      <w:sz w:val="24"/>
      <w:szCs w:val="24"/>
      <w:lang w:val="lt-LT" w:eastAsia="lt-LT"/>
    </w:rPr>
  </w:style>
  <w:style w:type="character" w:customStyle="1" w:styleId="Antrat3Diagrama">
    <w:name w:val="Antraštė 3 Diagrama"/>
    <w:aliases w:val="H3 Diagrama,Section Header3 Diagrama,Sub-Clause Paragraph Diagrama"/>
    <w:link w:val="Antrat3"/>
    <w:locked/>
    <w:rsid w:val="00AE0E46"/>
    <w:rPr>
      <w:rFonts w:ascii="Times New Roman" w:eastAsia="Times New Roman" w:hAnsi="Times New Roman"/>
      <w:sz w:val="24"/>
      <w:szCs w:val="24"/>
      <w:lang w:val="lt-LT" w:eastAsia="lt-LT"/>
    </w:rPr>
  </w:style>
  <w:style w:type="character" w:customStyle="1" w:styleId="Antrat4Diagrama">
    <w:name w:val="Antraštė 4 Diagrama"/>
    <w:aliases w:val="Heading 4 Char Char Char Char Diagrama,Heading 4 Char Char Char Char Char Diagrama,Sub-Clause Sub-paragraph Diagrama"/>
    <w:link w:val="Antrat4"/>
    <w:locked/>
    <w:rsid w:val="00AE0E46"/>
    <w:rPr>
      <w:rFonts w:ascii="Times New Roman" w:eastAsia="Times New Roman" w:hAnsi="Times New Roman"/>
      <w:b/>
      <w:bCs/>
      <w:sz w:val="44"/>
      <w:szCs w:val="44"/>
      <w:lang w:val="lt-LT" w:eastAsia="lt-LT"/>
    </w:rPr>
  </w:style>
  <w:style w:type="character" w:customStyle="1" w:styleId="Antrat5Diagrama">
    <w:name w:val="Antraštė 5 Diagrama"/>
    <w:link w:val="Antrat5"/>
    <w:locked/>
    <w:rsid w:val="00AE0E46"/>
    <w:rPr>
      <w:rFonts w:ascii="Times New Roman" w:eastAsia="Times New Roman" w:hAnsi="Times New Roman"/>
      <w:b/>
      <w:bCs/>
      <w:sz w:val="40"/>
      <w:szCs w:val="40"/>
      <w:lang w:val="lt-LT" w:eastAsia="lt-LT"/>
    </w:rPr>
  </w:style>
  <w:style w:type="character" w:customStyle="1" w:styleId="Antrat6Diagrama">
    <w:name w:val="Antraštė 6 Diagrama"/>
    <w:link w:val="Antrat6"/>
    <w:locked/>
    <w:rsid w:val="00AE0E46"/>
    <w:rPr>
      <w:rFonts w:ascii="Times New Roman" w:eastAsia="Times New Roman" w:hAnsi="Times New Roman"/>
      <w:b/>
      <w:bCs/>
      <w:sz w:val="36"/>
      <w:szCs w:val="36"/>
      <w:lang w:val="lt-LT" w:eastAsia="lt-LT"/>
    </w:rPr>
  </w:style>
  <w:style w:type="character" w:customStyle="1" w:styleId="Antrat7Diagrama">
    <w:name w:val="Antraštė 7 Diagrama"/>
    <w:link w:val="Antrat7"/>
    <w:uiPriority w:val="99"/>
    <w:locked/>
    <w:rsid w:val="00AE0E46"/>
    <w:rPr>
      <w:rFonts w:ascii="Times New Roman" w:eastAsia="Times New Roman" w:hAnsi="Times New Roman"/>
      <w:sz w:val="48"/>
      <w:szCs w:val="48"/>
      <w:lang w:val="lt-LT" w:eastAsia="lt-LT"/>
    </w:rPr>
  </w:style>
  <w:style w:type="character" w:customStyle="1" w:styleId="Antrat8Diagrama">
    <w:name w:val="Antraštė 8 Diagrama"/>
    <w:link w:val="Antrat8"/>
    <w:uiPriority w:val="99"/>
    <w:locked/>
    <w:rsid w:val="00AE0E46"/>
    <w:rPr>
      <w:rFonts w:ascii="Times New Roman" w:eastAsia="Times New Roman" w:hAnsi="Times New Roman"/>
      <w:b/>
      <w:bCs/>
      <w:sz w:val="18"/>
      <w:szCs w:val="18"/>
      <w:lang w:val="lt-LT" w:eastAsia="lt-LT"/>
    </w:rPr>
  </w:style>
  <w:style w:type="character" w:customStyle="1" w:styleId="Antrat9Diagrama">
    <w:name w:val="Antraštė 9 Diagrama"/>
    <w:link w:val="Antrat9"/>
    <w:uiPriority w:val="99"/>
    <w:locked/>
    <w:rsid w:val="00AE0E46"/>
    <w:rPr>
      <w:rFonts w:ascii="Times New Roman" w:eastAsia="Times New Roman" w:hAnsi="Times New Roman"/>
      <w:sz w:val="40"/>
      <w:szCs w:val="40"/>
      <w:lang w:val="lt-LT" w:eastAsia="lt-LT"/>
    </w:rPr>
  </w:style>
  <w:style w:type="character" w:styleId="Hipersaitas">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Komentarotekstas">
    <w:name w:val="annotation text"/>
    <w:aliases w:val="Char3,Char1,Komentaro tekstas Diagrama Diagrama,Char3 Diagrama Diagrama,Char Diagrama Diagrama,Diagrama Diagrama Diagrama,Char1 Diagrama Diagrama,Ch"/>
    <w:basedOn w:val="prastasis"/>
    <w:link w:val="KomentarotekstasDiagrama"/>
    <w:uiPriority w:val="99"/>
    <w:qFormat/>
    <w:rsid w:val="00AE0E46"/>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aliases w:val="Char3 Diagrama,Char1 Diagrama,Komentaro tekstas Diagrama Diagrama Diagrama,Char3 Diagrama Diagrama Diagrama,Char Diagrama Diagrama Diagrama1,Diagrama Diagrama Diagrama Diagrama,Char1 Diagrama Diagrama Diagrama,Ch Diagrama"/>
    <w:link w:val="Komentarotekstas"/>
    <w:uiPriority w:val="99"/>
    <w:qFormat/>
    <w:locked/>
    <w:rsid w:val="00AE0E46"/>
    <w:rPr>
      <w:rFonts w:ascii="Times New Roman"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E0E46"/>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link w:val="Antrats"/>
    <w:uiPriority w:val="99"/>
    <w:locked/>
    <w:rsid w:val="00AE0E46"/>
    <w:rPr>
      <w:rFonts w:ascii="Times New Roman" w:hAnsi="Times New Roman" w:cs="Times New Roman"/>
      <w:sz w:val="20"/>
      <w:szCs w:val="20"/>
      <w:lang w:eastAsia="lt-LT"/>
    </w:rPr>
  </w:style>
  <w:style w:type="paragraph" w:styleId="Porat">
    <w:name w:val="footer"/>
    <w:aliases w:val="Diagrama,Štampai"/>
    <w:basedOn w:val="prastasis"/>
    <w:link w:val="PoratDiagrama"/>
    <w:uiPriority w:val="99"/>
    <w:rsid w:val="00AE0E46"/>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link w:val="Porat"/>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AE0E46"/>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link w:val="Pagrindiniotekstotrauka3"/>
    <w:uiPriority w:val="99"/>
    <w:semiHidden/>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aprastasistekstas">
    <w:name w:val="Plain Text"/>
    <w:basedOn w:val="prastasis"/>
    <w:link w:val="PaprastasistekstasDiagrama"/>
    <w:uiPriority w:val="99"/>
    <w:rsid w:val="00AE0E46"/>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link w:val="Paprastasistekstas"/>
    <w:uiPriority w:val="99"/>
    <w:semiHidden/>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rsid w:val="00AE0E46"/>
    <w:rPr>
      <w:rFonts w:ascii="Times New Roman" w:hAnsi="Times New Roman" w:cs="Times New Roman"/>
      <w:sz w:val="24"/>
      <w:szCs w:val="24"/>
      <w:lang w:val="lt-LT"/>
    </w:rPr>
  </w:style>
  <w:style w:type="character" w:customStyle="1" w:styleId="KomentarotemaDiagrama">
    <w:name w:val="Komentaro tema Diagrama"/>
    <w:link w:val="Komentarotema"/>
    <w:uiPriority w:val="99"/>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uiPriority w:val="99"/>
    <w:locked/>
    <w:rsid w:val="00AE0E46"/>
    <w:rPr>
      <w:rFonts w:ascii="TimesLT" w:eastAsia="Times New Roman" w:hAnsi="TimesLT" w:cs="TimesLT"/>
      <w:lang w:val="en-US" w:eastAsia="en-US" w:bidi="ar-SA"/>
    </w:rPr>
  </w:style>
  <w:style w:type="paragraph" w:customStyle="1" w:styleId="CentrBoldm">
    <w:name w:val="CentrBoldm"/>
    <w:basedOn w:val="prastasis"/>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Debesliotekstas">
    <w:name w:val="Balloon Text"/>
    <w:basedOn w:val="prastasis"/>
    <w:link w:val="DebesliotekstasDiagrama"/>
    <w:uiPriority w:val="99"/>
    <w:semiHidden/>
    <w:rsid w:val="00AE0E46"/>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AE0E46"/>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link w:val="Pagrindinistekstas"/>
    <w:locked/>
    <w:rsid w:val="00AE0E46"/>
    <w:rPr>
      <w:rFonts w:ascii="Times New Roman" w:hAnsi="Times New Roman" w:cs="Times New Roman"/>
      <w:sz w:val="24"/>
      <w:szCs w:val="24"/>
    </w:rPr>
  </w:style>
  <w:style w:type="character" w:styleId="Puslapionumeris">
    <w:name w:val="page number"/>
    <w:basedOn w:val="Numatytasispastraiposriftas"/>
    <w:uiPriority w:val="99"/>
    <w:rsid w:val="00AE0E46"/>
  </w:style>
  <w:style w:type="paragraph" w:customStyle="1" w:styleId="linija">
    <w:name w:val="linija"/>
    <w:basedOn w:val="prastasis"/>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AE0E46"/>
    <w:pPr>
      <w:spacing w:before="100" w:beforeAutospacing="1" w:after="100" w:afterAutospacing="1" w:line="240" w:lineRule="auto"/>
    </w:pPr>
    <w:rPr>
      <w:lang w:eastAsia="lt-LT"/>
    </w:rPr>
  </w:style>
  <w:style w:type="paragraph" w:customStyle="1" w:styleId="bodytext">
    <w:name w:val="bodytext"/>
    <w:basedOn w:val="prastasis"/>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AE0E46"/>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AE0E46"/>
  </w:style>
  <w:style w:type="paragraph" w:customStyle="1" w:styleId="DiagramaCharCharDiagrama">
    <w:name w:val="Diagrama Char Char Diagrama"/>
    <w:basedOn w:val="prastasis"/>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prastasis"/>
    <w:uiPriority w:val="99"/>
    <w:rsid w:val="00AE0E46"/>
    <w:pPr>
      <w:spacing w:before="100" w:beforeAutospacing="1" w:after="100" w:afterAutospacing="1" w:line="240" w:lineRule="auto"/>
    </w:pPr>
    <w:rPr>
      <w:rFonts w:eastAsia="Times New Roman"/>
      <w:lang w:val="en-US"/>
    </w:rPr>
  </w:style>
  <w:style w:type="character" w:styleId="Komentaronuoroda">
    <w:name w:val="annotation reference"/>
    <w:uiPriority w:val="99"/>
    <w:semiHidden/>
    <w:rsid w:val="00AE0E46"/>
    <w:rPr>
      <w:sz w:val="16"/>
      <w:szCs w:val="16"/>
    </w:rPr>
  </w:style>
  <w:style w:type="character" w:styleId="Perirtashipersaitas">
    <w:name w:val="FollowedHyperlink"/>
    <w:uiPriority w:val="99"/>
    <w:rsid w:val="00AE0E46"/>
    <w:rPr>
      <w:color w:val="800080"/>
      <w:u w:val="single"/>
    </w:rPr>
  </w:style>
  <w:style w:type="paragraph" w:styleId="Dokumentostruktra">
    <w:name w:val="Document Map"/>
    <w:basedOn w:val="prastasis"/>
    <w:link w:val="DokumentostruktraDiagrama"/>
    <w:uiPriority w:val="99"/>
    <w:semiHidden/>
    <w:rsid w:val="00AE0E46"/>
    <w:rPr>
      <w:rFonts w:ascii="Tahoma" w:hAnsi="Tahoma" w:cs="Tahoma"/>
      <w:sz w:val="16"/>
      <w:szCs w:val="16"/>
    </w:rPr>
  </w:style>
  <w:style w:type="character" w:customStyle="1" w:styleId="DokumentostruktraDiagrama">
    <w:name w:val="Dokumento struktūra Diagrama"/>
    <w:link w:val="Dokumentostruktra"/>
    <w:uiPriority w:val="99"/>
    <w:semiHidden/>
    <w:locked/>
    <w:rsid w:val="00AE0E46"/>
    <w:rPr>
      <w:rFonts w:ascii="Tahoma" w:hAnsi="Tahoma" w:cs="Tahoma"/>
      <w:sz w:val="16"/>
      <w:szCs w:val="16"/>
    </w:rPr>
  </w:style>
  <w:style w:type="character" w:customStyle="1" w:styleId="tblrowlbl">
    <w:name w:val="tblrowlbl"/>
    <w:basedOn w:val="Numatytasispastraiposriftas"/>
    <w:uiPriority w:val="99"/>
    <w:rsid w:val="00AE0E46"/>
  </w:style>
  <w:style w:type="paragraph" w:customStyle="1" w:styleId="msolistparagraph0">
    <w:name w:val="msolistparagraph"/>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prastasis"/>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prastasis"/>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AE0E46"/>
    <w:pPr>
      <w:spacing w:after="0" w:line="240" w:lineRule="auto"/>
      <w:ind w:firstLine="851"/>
    </w:pPr>
  </w:style>
  <w:style w:type="character" w:customStyle="1" w:styleId="PagrindiniotekstotraukaDiagrama">
    <w:name w:val="Pagrindinio teksto įtrauka Diagrama"/>
    <w:link w:val="Pagrindiniotekstotrauka"/>
    <w:uiPriority w:val="99"/>
    <w:locked/>
    <w:rsid w:val="00AE0E46"/>
    <w:rPr>
      <w:rFonts w:ascii="Times New Roman" w:hAnsi="Times New Roman" w:cs="Times New Roman"/>
      <w:sz w:val="24"/>
      <w:szCs w:val="24"/>
    </w:rPr>
  </w:style>
  <w:style w:type="paragraph" w:styleId="Pagrindinistekstas2">
    <w:name w:val="Body Text 2"/>
    <w:basedOn w:val="prastasis"/>
    <w:link w:val="Pagrindinistekstas2Diagrama"/>
    <w:uiPriority w:val="99"/>
    <w:rsid w:val="00AE0E46"/>
    <w:pPr>
      <w:spacing w:after="0" w:line="240" w:lineRule="auto"/>
    </w:pPr>
    <w:rPr>
      <w:b/>
      <w:bCs/>
    </w:rPr>
  </w:style>
  <w:style w:type="character" w:customStyle="1" w:styleId="Pagrindinistekstas2Diagrama">
    <w:name w:val="Pagrindinis tekstas 2 Diagrama"/>
    <w:link w:val="Pagrindinistekstas2"/>
    <w:uiPriority w:val="99"/>
    <w:locked/>
    <w:rsid w:val="00AE0E46"/>
    <w:rPr>
      <w:rFonts w:ascii="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AE0E46"/>
    <w:pPr>
      <w:spacing w:after="0" w:line="240" w:lineRule="auto"/>
      <w:ind w:firstLine="851"/>
      <w:jc w:val="both"/>
    </w:pPr>
  </w:style>
  <w:style w:type="character" w:customStyle="1" w:styleId="Pagrindiniotekstotrauka2Diagrama">
    <w:name w:val="Pagrindinio teksto įtrauka 2 Diagrama"/>
    <w:link w:val="Pagrindiniotekstotrauka2"/>
    <w:uiPriority w:val="99"/>
    <w:locked/>
    <w:rsid w:val="00AE0E46"/>
    <w:rPr>
      <w:rFonts w:ascii="Times New Roman" w:hAnsi="Times New Roman" w:cs="Times New Roman"/>
      <w:sz w:val="24"/>
      <w:szCs w:val="24"/>
    </w:rPr>
  </w:style>
  <w:style w:type="paragraph" w:styleId="Pagrindinistekstas3">
    <w:name w:val="Body Text 3"/>
    <w:basedOn w:val="prastasis"/>
    <w:link w:val="Pagrindinistekstas3Diagrama"/>
    <w:uiPriority w:val="99"/>
    <w:rsid w:val="00AE0E46"/>
    <w:pPr>
      <w:spacing w:after="0" w:line="240" w:lineRule="auto"/>
      <w:jc w:val="both"/>
    </w:pPr>
  </w:style>
  <w:style w:type="character" w:customStyle="1" w:styleId="Pagrindinistekstas3Diagrama">
    <w:name w:val="Pagrindinis tekstas 3 Diagrama"/>
    <w:link w:val="Pagrindinistekstas3"/>
    <w:uiPriority w:val="99"/>
    <w:locked/>
    <w:rsid w:val="00AE0E46"/>
    <w:rPr>
      <w:rFonts w:ascii="Times New Roman" w:hAnsi="Times New Roman" w:cs="Times New Roman"/>
      <w:sz w:val="24"/>
      <w:szCs w:val="24"/>
    </w:rPr>
  </w:style>
  <w:style w:type="paragraph" w:styleId="HTMLiankstoformatuotas">
    <w:name w:val="HTML Preformatted"/>
    <w:basedOn w:val="prastasis"/>
    <w:link w:val="HTMLiankstoformatuotasDiagrama"/>
    <w:uiPriority w:val="99"/>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locked/>
    <w:rsid w:val="00AE0E46"/>
    <w:rPr>
      <w:rFonts w:ascii="Courier New" w:hAnsi="Courier New" w:cs="Courier New"/>
      <w:sz w:val="20"/>
      <w:szCs w:val="20"/>
      <w:lang w:eastAsia="lt-LT"/>
    </w:rPr>
  </w:style>
  <w:style w:type="paragraph" w:customStyle="1" w:styleId="remas1">
    <w:name w:val="remas1"/>
    <w:basedOn w:val="prastasis"/>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Pavadinimas0">
    <w:name w:val="Title"/>
    <w:basedOn w:val="prastasis"/>
    <w:link w:val="PavadinimasDiagrama"/>
    <w:qFormat/>
    <w:rsid w:val="00AE0E46"/>
    <w:pPr>
      <w:spacing w:after="0" w:line="240" w:lineRule="auto"/>
      <w:jc w:val="center"/>
    </w:pPr>
    <w:rPr>
      <w:rFonts w:eastAsia="Times New Roman"/>
      <w:b/>
      <w:bCs/>
      <w:sz w:val="20"/>
      <w:szCs w:val="20"/>
    </w:rPr>
  </w:style>
  <w:style w:type="character" w:customStyle="1" w:styleId="PavadinimasDiagrama">
    <w:name w:val="Pavadinimas Diagrama"/>
    <w:link w:val="Pavadinimas0"/>
    <w:locked/>
    <w:rsid w:val="00AE0E46"/>
    <w:rPr>
      <w:rFonts w:ascii="Times New Roman" w:hAnsi="Times New Roman" w:cs="Times New Roman"/>
      <w:b/>
      <w:bCs/>
      <w:sz w:val="24"/>
      <w:szCs w:val="24"/>
    </w:rPr>
  </w:style>
  <w:style w:type="paragraph" w:customStyle="1" w:styleId="Sraopastraipa1">
    <w:name w:val="Sąrašo pastraipa1"/>
    <w:basedOn w:val="prastasis"/>
    <w:uiPriority w:val="99"/>
    <w:rsid w:val="00AE0E46"/>
    <w:pPr>
      <w:ind w:left="720"/>
    </w:pPr>
  </w:style>
  <w:style w:type="character" w:styleId="Grietas">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PaantratDiagrama">
    <w:name w:val="Paantraštė Diagrama"/>
    <w:link w:val="Paantrat"/>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prastasis"/>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Sraopastraipa">
    <w:name w:val="List Paragraph"/>
    <w:aliases w:val="Numbering,ERP-List Paragraph,List Paragraph11,Bullet EY,List Paragraph Red,Buletai,List Paragraph21,lp1,Bullet 1,Use Case List Paragraph,List Paragraph111,Paragraph,Sąrašo pastraipa.Bullet,Bullet,Lentele,List not in Table,List Paragraph"/>
    <w:basedOn w:val="prastasis"/>
    <w:link w:val="SraopastraipaDiagrama"/>
    <w:uiPriority w:val="34"/>
    <w:qFormat/>
    <w:rsid w:val="00E11D6D"/>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qFormat/>
    <w:locked/>
    <w:rsid w:val="00EA0F27"/>
    <w:rPr>
      <w:rFonts w:eastAsia="Times New Roman"/>
      <w:sz w:val="22"/>
      <w:szCs w:val="22"/>
      <w:lang w:eastAsia="en-US"/>
    </w:rPr>
  </w:style>
  <w:style w:type="paragraph" w:styleId="Puslapioinaostekstas">
    <w:name w:val="footnote text"/>
    <w:basedOn w:val="prastasis"/>
    <w:link w:val="PuslapioinaostekstasDiagrama"/>
    <w:uiPriority w:val="99"/>
    <w:semiHidden/>
    <w:unhideWhenUsed/>
    <w:locked/>
    <w:rsid w:val="009A5936"/>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A5936"/>
    <w:rPr>
      <w:rFonts w:ascii="Times New Roman" w:hAnsi="Times New Roman"/>
      <w:lang w:eastAsia="en-US"/>
    </w:rPr>
  </w:style>
  <w:style w:type="character" w:styleId="Puslapioinaosnuoroda">
    <w:name w:val="footnote reference"/>
    <w:semiHidden/>
    <w:unhideWhenUsed/>
    <w:locked/>
    <w:rsid w:val="009A5936"/>
    <w:rPr>
      <w:vertAlign w:val="superscript"/>
    </w:rPr>
  </w:style>
  <w:style w:type="character" w:customStyle="1" w:styleId="ff2fc0fs10fb">
    <w:name w:val="ff2 fc0 fs10 fb"/>
    <w:basedOn w:val="Numatytasispastraiposriftas"/>
    <w:rsid w:val="0043313B"/>
  </w:style>
  <w:style w:type="paragraph" w:styleId="Literatrossraoantrat">
    <w:name w:val="toa heading"/>
    <w:basedOn w:val="prastasis"/>
    <w:next w:val="prastasis"/>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locked/>
    <w:rsid w:val="00AD0F19"/>
  </w:style>
  <w:style w:type="paragraph" w:styleId="Turinys1">
    <w:name w:val="toc 1"/>
    <w:basedOn w:val="prastasis"/>
    <w:next w:val="prastasis"/>
    <w:autoRedefine/>
    <w:uiPriority w:val="99"/>
    <w:semiHidden/>
    <w:locked/>
    <w:rsid w:val="00164494"/>
    <w:pPr>
      <w:spacing w:after="0" w:line="240" w:lineRule="auto"/>
      <w:jc w:val="center"/>
    </w:pPr>
    <w:rPr>
      <w:rFonts w:eastAsia="Times New Roman"/>
      <w:b/>
      <w:i/>
      <w:sz w:val="22"/>
      <w:szCs w:val="22"/>
      <w:lang w:eastAsia="lt-LT"/>
    </w:rPr>
  </w:style>
  <w:style w:type="character" w:styleId="Emfaz">
    <w:name w:val="Emphasis"/>
    <w:qFormat/>
    <w:locked/>
    <w:rsid w:val="005D7C58"/>
    <w:rPr>
      <w:b/>
      <w:bCs/>
      <w:i w:val="0"/>
      <w:iCs w:val="0"/>
    </w:rPr>
  </w:style>
  <w:style w:type="character" w:customStyle="1" w:styleId="ft">
    <w:name w:val="ft"/>
    <w:basedOn w:val="Numatytasispastraiposriftas"/>
    <w:rsid w:val="005D7C58"/>
  </w:style>
  <w:style w:type="paragraph" w:styleId="prastasiniatinklio">
    <w:name w:val="Normal (Web)"/>
    <w:basedOn w:val="prastasis"/>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
    <w:name w:val="Body text3"/>
    <w:rsid w:val="00122B20"/>
    <w:rPr>
      <w:rFonts w:ascii="Bookman Old Style" w:hAnsi="Bookman Old Style"/>
    </w:rPr>
  </w:style>
  <w:style w:type="paragraph" w:customStyle="1" w:styleId="BodyText11">
    <w:name w:val="Body Text1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prastasis"/>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1"/>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1"/>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prastasis"/>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Antrat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prastasis"/>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Dokumentoinaostekstas">
    <w:name w:val="endnote text"/>
    <w:basedOn w:val="prastasis"/>
    <w:link w:val="DokumentoinaostekstasDiagrama"/>
    <w:uiPriority w:val="99"/>
    <w:semiHidden/>
    <w:unhideWhenUsed/>
    <w:locked/>
    <w:rsid w:val="00EA0F27"/>
    <w:pPr>
      <w:spacing w:after="0" w:line="240" w:lineRule="auto"/>
    </w:pPr>
    <w:rPr>
      <w:rFonts w:eastAsia="Times New Roman"/>
      <w:sz w:val="20"/>
      <w:szCs w:val="20"/>
      <w:lang w:val="en-US"/>
    </w:rPr>
  </w:style>
  <w:style w:type="character" w:customStyle="1" w:styleId="DokumentoinaostekstasDiagrama">
    <w:name w:val="Dokumento išnašos tekstas Diagrama"/>
    <w:link w:val="Dokumentoinaostekstas"/>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0">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Pataisymai">
    <w:name w:val="Revision"/>
    <w:hidden/>
    <w:uiPriority w:val="99"/>
    <w:semiHidden/>
    <w:rsid w:val="00FF7342"/>
    <w:rPr>
      <w:rFonts w:ascii="Times New Roman" w:hAnsi="Times New Roman"/>
      <w:sz w:val="24"/>
      <w:szCs w:val="24"/>
      <w:lang w:val="lt-LT"/>
    </w:rPr>
  </w:style>
  <w:style w:type="paragraph" w:customStyle="1" w:styleId="Antrat41">
    <w:name w:val="Antraštė 41"/>
    <w:basedOn w:val="Antrat3"/>
    <w:next w:val="prastasis"/>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Betarp">
    <w:name w:val="No Spacing"/>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Numatytasispastraiposriftas"/>
    <w:rsid w:val="00D61CB2"/>
  </w:style>
  <w:style w:type="character" w:customStyle="1" w:styleId="Neapdorotaspaminjimas2">
    <w:name w:val="Neapdorotas paminėjimas2"/>
    <w:basedOn w:val="Numatytasispastraiposriftas"/>
    <w:uiPriority w:val="99"/>
    <w:semiHidden/>
    <w:unhideWhenUsed/>
    <w:rsid w:val="00DE5C09"/>
    <w:rPr>
      <w:color w:val="605E5C"/>
      <w:shd w:val="clear" w:color="auto" w:fill="E1DFDD"/>
    </w:rPr>
  </w:style>
  <w:style w:type="paragraph" w:customStyle="1" w:styleId="Pagrindiniotekstotrauka31">
    <w:name w:val="Pagrindinio teksto įtrauka 31"/>
    <w:basedOn w:val="prastasis"/>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A65B16"/>
    <w:rPr>
      <w:color w:val="0000FF"/>
      <w:u w:val="single"/>
    </w:rPr>
  </w:style>
  <w:style w:type="paragraph" w:customStyle="1" w:styleId="Punktas1">
    <w:name w:val="Punktas 1"/>
    <w:basedOn w:val="prastasis"/>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1">
    <w:name w:val="Standard1"/>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10">
    <w:name w:val="1"/>
    <w:basedOn w:val="prastasis"/>
    <w:next w:val="prastasiniatinklio"/>
    <w:uiPriority w:val="99"/>
    <w:rsid w:val="00851269"/>
    <w:pPr>
      <w:suppressAutoHyphens/>
      <w:spacing w:before="100" w:after="100" w:line="100" w:lineRule="atLeast"/>
    </w:pPr>
    <w:rPr>
      <w:rFonts w:eastAsia="Times New Roman"/>
      <w:lang w:eastAsia="ar-SA"/>
    </w:rPr>
  </w:style>
  <w:style w:type="paragraph" w:customStyle="1" w:styleId="active">
    <w:name w:val="active"/>
    <w:basedOn w:val="prastasis"/>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prastasis"/>
    <w:autoRedefine/>
    <w:rsid w:val="003C3C88"/>
    <w:pPr>
      <w:spacing w:after="0"/>
      <w:jc w:val="center"/>
    </w:pPr>
    <w:rPr>
      <w:rFonts w:eastAsia="Times New Roman"/>
      <w:b/>
      <w:bCs/>
      <w:lang w:eastAsia="lt-LT"/>
    </w:rPr>
  </w:style>
  <w:style w:type="character" w:customStyle="1" w:styleId="ng-binding">
    <w:name w:val="ng-binding"/>
    <w:basedOn w:val="Numatytasispastraiposriftas"/>
    <w:rsid w:val="00E46757"/>
  </w:style>
  <w:style w:type="character" w:styleId="Neapdorotaspaminjimas">
    <w:name w:val="Unresolved Mention"/>
    <w:basedOn w:val="Numatytasispastraiposriftas"/>
    <w:uiPriority w:val="99"/>
    <w:semiHidden/>
    <w:unhideWhenUsed/>
    <w:rsid w:val="00EF749B"/>
    <w:rPr>
      <w:color w:val="605E5C"/>
      <w:shd w:val="clear" w:color="auto" w:fill="E1DFDD"/>
    </w:rPr>
  </w:style>
  <w:style w:type="paragraph" w:customStyle="1" w:styleId="msonormal0">
    <w:name w:val="msonormal"/>
    <w:basedOn w:val="prastasis"/>
    <w:rsid w:val="00461153"/>
    <w:pPr>
      <w:spacing w:before="100" w:beforeAutospacing="1" w:after="100" w:afterAutospacing="1" w:line="240" w:lineRule="auto"/>
    </w:pPr>
    <w:rPr>
      <w:rFonts w:eastAsia="Times New Roman"/>
      <w:lang w:eastAsia="lt-LT"/>
    </w:rPr>
  </w:style>
  <w:style w:type="paragraph" w:customStyle="1" w:styleId="font5">
    <w:name w:val="font5"/>
    <w:basedOn w:val="prastasis"/>
    <w:rsid w:val="00461153"/>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font6">
    <w:name w:val="font6"/>
    <w:basedOn w:val="prastasis"/>
    <w:rsid w:val="00461153"/>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65">
    <w:name w:val="xl65"/>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66">
    <w:name w:val="xl66"/>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lt-LT"/>
    </w:rPr>
  </w:style>
  <w:style w:type="paragraph" w:customStyle="1" w:styleId="xl67">
    <w:name w:val="xl67"/>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68">
    <w:name w:val="xl68"/>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69">
    <w:name w:val="xl69"/>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0">
    <w:name w:val="xl70"/>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71">
    <w:name w:val="xl71"/>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72">
    <w:name w:val="xl72"/>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3">
    <w:name w:val="xl73"/>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szCs w:val="22"/>
      <w:lang w:eastAsia="lt-LT"/>
    </w:rPr>
  </w:style>
  <w:style w:type="paragraph" w:customStyle="1" w:styleId="xl74">
    <w:name w:val="xl74"/>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75">
    <w:name w:val="xl75"/>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76">
    <w:name w:val="xl76"/>
    <w:basedOn w:val="prastasis"/>
    <w:rsid w:val="004611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7">
    <w:name w:val="xl77"/>
    <w:basedOn w:val="prastasis"/>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78">
    <w:name w:val="xl78"/>
    <w:basedOn w:val="prastasis"/>
    <w:rsid w:val="00461153"/>
    <w:pPr>
      <w:spacing w:before="100" w:beforeAutospacing="1" w:after="100" w:afterAutospacing="1" w:line="240" w:lineRule="auto"/>
    </w:pPr>
    <w:rPr>
      <w:rFonts w:eastAsia="Times New Roman"/>
      <w:lang w:eastAsia="lt-LT"/>
    </w:rPr>
  </w:style>
  <w:style w:type="paragraph" w:customStyle="1" w:styleId="xl79">
    <w:name w:val="xl79"/>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0">
    <w:name w:val="xl80"/>
    <w:basedOn w:val="prastasis"/>
    <w:rsid w:val="00461153"/>
    <w:pPr>
      <w:spacing w:before="100" w:beforeAutospacing="1" w:after="100" w:afterAutospacing="1" w:line="240" w:lineRule="auto"/>
      <w:textAlignment w:val="top"/>
    </w:pPr>
    <w:rPr>
      <w:rFonts w:eastAsia="Times New Roman"/>
      <w:lang w:eastAsia="lt-LT"/>
    </w:rPr>
  </w:style>
  <w:style w:type="paragraph" w:customStyle="1" w:styleId="xl81">
    <w:name w:val="xl81"/>
    <w:basedOn w:val="prastasis"/>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82">
    <w:name w:val="xl82"/>
    <w:basedOn w:val="prastasis"/>
    <w:rsid w:val="00461153"/>
    <w:pPr>
      <w:spacing w:before="100" w:beforeAutospacing="1" w:after="100" w:afterAutospacing="1" w:line="240" w:lineRule="auto"/>
    </w:pPr>
    <w:rPr>
      <w:rFonts w:eastAsia="Times New Roman"/>
      <w:lang w:eastAsia="lt-LT"/>
    </w:rPr>
  </w:style>
  <w:style w:type="paragraph" w:customStyle="1" w:styleId="xl83">
    <w:name w:val="xl83"/>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4">
    <w:name w:val="xl84"/>
    <w:basedOn w:val="prastasis"/>
    <w:rsid w:val="005B3355"/>
    <w:pPr>
      <w:pBdr>
        <w:top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5">
    <w:name w:val="xl85"/>
    <w:basedOn w:val="prastasis"/>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6">
    <w:name w:val="xl86"/>
    <w:basedOn w:val="prastasis"/>
    <w:rsid w:val="005B335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87">
    <w:name w:val="xl87"/>
    <w:basedOn w:val="prastasis"/>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88">
    <w:name w:val="xl88"/>
    <w:basedOn w:val="prastasis"/>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9">
    <w:name w:val="xl89"/>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eastAsia="lt-LT"/>
    </w:rPr>
  </w:style>
  <w:style w:type="paragraph" w:customStyle="1" w:styleId="xl90">
    <w:name w:val="xl90"/>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lt-LT"/>
    </w:rPr>
  </w:style>
  <w:style w:type="paragraph" w:customStyle="1" w:styleId="xl91">
    <w:name w:val="xl91"/>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92">
    <w:name w:val="xl92"/>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szCs w:val="22"/>
      <w:lang w:eastAsia="lt-LT"/>
    </w:rPr>
  </w:style>
  <w:style w:type="paragraph" w:customStyle="1" w:styleId="xl93">
    <w:name w:val="xl93"/>
    <w:basedOn w:val="prastasis"/>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94">
    <w:name w:val="xl94"/>
    <w:basedOn w:val="prastasis"/>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95">
    <w:name w:val="xl95"/>
    <w:basedOn w:val="prastasis"/>
    <w:rsid w:val="005B3355"/>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96">
    <w:name w:val="xl96"/>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2"/>
      <w:szCs w:val="22"/>
      <w:lang w:eastAsia="lt-LT"/>
    </w:rPr>
  </w:style>
  <w:style w:type="paragraph" w:customStyle="1" w:styleId="xl97">
    <w:name w:val="xl97"/>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8">
    <w:name w:val="xl98"/>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9">
    <w:name w:val="xl99"/>
    <w:basedOn w:val="prastasis"/>
    <w:rsid w:val="005B3355"/>
    <w:pPr>
      <w:pBdr>
        <w:top w:val="single" w:sz="4" w:space="0" w:color="auto"/>
        <w:lef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0">
    <w:name w:val="xl100"/>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1">
    <w:name w:val="xl101"/>
    <w:basedOn w:val="prastasis"/>
    <w:rsid w:val="005B3355"/>
    <w:pPr>
      <w:pBdr>
        <w:top w:val="single" w:sz="4" w:space="0" w:color="auto"/>
        <w:left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2">
    <w:name w:val="xl102"/>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3">
    <w:name w:val="xl103"/>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lang w:eastAsia="lt-LT"/>
    </w:rPr>
  </w:style>
  <w:style w:type="paragraph" w:customStyle="1" w:styleId="xl104">
    <w:name w:val="xl104"/>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5">
    <w:name w:val="xl105"/>
    <w:basedOn w:val="prastasis"/>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106">
    <w:name w:val="xl106"/>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7">
    <w:name w:val="xl107"/>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08">
    <w:name w:val="xl108"/>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9">
    <w:name w:val="xl109"/>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0">
    <w:name w:val="xl110"/>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1">
    <w:name w:val="xl111"/>
    <w:basedOn w:val="prastasis"/>
    <w:rsid w:val="005B335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Times">
    <w:name w:val="Times"/>
    <w:basedOn w:val="Punktas1"/>
    <w:rsid w:val="007471B8"/>
    <w:pPr>
      <w:textAlignment w:val="auto"/>
    </w:pPr>
  </w:style>
  <w:style w:type="character" w:customStyle="1" w:styleId="LO-normal">
    <w:name w:val="LO-normal"/>
    <w:basedOn w:val="Numatytasispastraiposriftas"/>
    <w:rsid w:val="007471B8"/>
    <w:rPr>
      <w:rFonts w:ascii="Times New Roman" w:hAnsi="Times New Roman" w:cs="Times New Roman" w:hint="default"/>
    </w:rPr>
  </w:style>
  <w:style w:type="paragraph" w:customStyle="1" w:styleId="paragrafesrasas2lygis">
    <w:name w:val="_paragrafe sąrasas 2 lygis"/>
    <w:basedOn w:val="Pagrindiniotekstotrauka2"/>
    <w:link w:val="paragrafesrasas2lygisDiagrama"/>
    <w:qFormat/>
    <w:rsid w:val="00881B61"/>
    <w:pPr>
      <w:spacing w:after="120" w:line="276" w:lineRule="auto"/>
      <w:ind w:firstLine="0"/>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881B61"/>
    <w:rPr>
      <w:rFonts w:ascii="Times New Roman" w:eastAsia="Times New Roman" w:hAnsi="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83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58721100">
      <w:bodyDiv w:val="1"/>
      <w:marLeft w:val="0"/>
      <w:marRight w:val="0"/>
      <w:marTop w:val="0"/>
      <w:marBottom w:val="0"/>
      <w:divBdr>
        <w:top w:val="none" w:sz="0" w:space="0" w:color="auto"/>
        <w:left w:val="none" w:sz="0" w:space="0" w:color="auto"/>
        <w:bottom w:val="none" w:sz="0" w:space="0" w:color="auto"/>
        <w:right w:val="none" w:sz="0" w:space="0" w:color="auto"/>
      </w:divBdr>
    </w:div>
    <w:div w:id="1152328628">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36306108">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image" Target="media/image2.jpeg"/><Relationship Id="rId26" Type="http://schemas.openxmlformats.org/officeDocument/2006/relationships/hyperlink" Target="mailto:daiva.simkute@kelme.lt" TargetMode="Externa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vpt.lrv.lt/lt/nuorodos/kiti-duomenys/pasiulymu-sifravimas/sifravimo-priemoniu-aprasas/" TargetMode="External"/><Relationship Id="rId25" Type="http://schemas.openxmlformats.org/officeDocument/2006/relationships/hyperlink" Target="mailto:dalia.grisiene@kelmesbpgc.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hyperlink" Target="https://www.e-tar.lt/portal/lt/legalAct/3956df62a73311ef90b5ee8931e5ce5e" TargetMode="External"/><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image" Target="media/image6.jpe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90B45-F6A5-46BE-8200-540CF9FEEE28}">
  <ds:schemaRefs>
    <ds:schemaRef ds:uri="http://schemas.microsoft.com/sharepoint/v3/contenttype/forms"/>
  </ds:schemaRefs>
</ds:datastoreItem>
</file>

<file path=customXml/itemProps2.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3.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06DC5-E12C-4907-AC77-786D820E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10</Pages>
  <Words>21513</Words>
  <Characters>12263</Characters>
  <Application>Microsoft Office Word</Application>
  <DocSecurity>0</DocSecurity>
  <Lines>102</Lines>
  <Paragraphs>67</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Užmiškienė</dc:creator>
  <cp:keywords/>
  <dc:description/>
  <cp:lastModifiedBy>Daiva Šimkutė</cp:lastModifiedBy>
  <cp:revision>55</cp:revision>
  <cp:lastPrinted>2025-11-04T12:06:00Z</cp:lastPrinted>
  <dcterms:created xsi:type="dcterms:W3CDTF">2025-02-17T08:51:00Z</dcterms:created>
  <dcterms:modified xsi:type="dcterms:W3CDTF">2025-11-17T06:12:00Z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