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833148" w:rsidRDefault="00DE3ABB">
      <w:pPr>
        <w:pStyle w:val="Default"/>
        <w:rPr>
          <w:sz w:val="22"/>
          <w:szCs w:val="22"/>
        </w:rPr>
      </w:pPr>
    </w:p>
    <w:p w14:paraId="697A229B" w14:textId="77777777" w:rsidR="00DE3ABB" w:rsidRPr="00833148" w:rsidRDefault="00DE3ABB">
      <w:pPr>
        <w:pStyle w:val="Default"/>
        <w:rPr>
          <w:sz w:val="22"/>
          <w:szCs w:val="22"/>
        </w:rPr>
      </w:pPr>
    </w:p>
    <w:p w14:paraId="0D8E7CC3" w14:textId="77777777" w:rsidR="00DE3ABB" w:rsidRPr="00833148" w:rsidRDefault="00DE3ABB">
      <w:pPr>
        <w:pStyle w:val="Default"/>
        <w:rPr>
          <w:sz w:val="22"/>
          <w:szCs w:val="22"/>
        </w:rPr>
      </w:pPr>
    </w:p>
    <w:p w14:paraId="683F42A1" w14:textId="65949CA4" w:rsidR="00D40FE5" w:rsidRPr="00833148" w:rsidRDefault="00D40FE5" w:rsidP="005011CE">
      <w:pPr>
        <w:pStyle w:val="Default"/>
        <w:spacing w:line="360" w:lineRule="auto"/>
        <w:jc w:val="center"/>
        <w:rPr>
          <w:b/>
          <w:bCs/>
          <w:sz w:val="22"/>
          <w:szCs w:val="22"/>
        </w:rPr>
      </w:pPr>
      <w:r w:rsidRPr="00833148">
        <w:rPr>
          <w:b/>
          <w:bCs/>
          <w:sz w:val="22"/>
          <w:szCs w:val="22"/>
        </w:rPr>
        <w:t>AKCINĖ BENDROVĖ „VIA LIETUVA“</w:t>
      </w:r>
    </w:p>
    <w:p w14:paraId="3068A870" w14:textId="77777777" w:rsidR="00497052" w:rsidRPr="00833148" w:rsidRDefault="00497052" w:rsidP="005011CE">
      <w:pPr>
        <w:pStyle w:val="Default"/>
        <w:spacing w:line="360" w:lineRule="auto"/>
        <w:jc w:val="center"/>
        <w:rPr>
          <w:b/>
          <w:bCs/>
          <w:sz w:val="22"/>
          <w:szCs w:val="22"/>
        </w:rPr>
      </w:pPr>
    </w:p>
    <w:tbl>
      <w:tblPr>
        <w:tblStyle w:val="Lentelstinklelis"/>
        <w:tblW w:w="17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9323"/>
        <w:gridCol w:w="1991"/>
      </w:tblGrid>
      <w:tr w:rsidR="00497052" w:rsidRPr="00833148" w14:paraId="5DAEEB62" w14:textId="77777777" w:rsidTr="008657A8">
        <w:trPr>
          <w:trHeight w:val="236"/>
        </w:trPr>
        <w:tc>
          <w:tcPr>
            <w:tcW w:w="6412" w:type="dxa"/>
          </w:tcPr>
          <w:p w14:paraId="00C6D4C0" w14:textId="6B293AA0" w:rsidR="00497052" w:rsidRPr="00833148"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33148">
              <w:rPr>
                <w:sz w:val="22"/>
                <w:szCs w:val="22"/>
              </w:rPr>
              <w:t>Pirkimo dalyv</w:t>
            </w:r>
            <w:r w:rsidR="004813BA" w:rsidRPr="00833148">
              <w:rPr>
                <w:sz w:val="22"/>
                <w:szCs w:val="22"/>
              </w:rPr>
              <w:t>iams</w:t>
            </w:r>
          </w:p>
        </w:tc>
        <w:tc>
          <w:tcPr>
            <w:tcW w:w="9323" w:type="dxa"/>
          </w:tcPr>
          <w:p w14:paraId="66DC8936" w14:textId="7B92D358" w:rsidR="00497052" w:rsidRPr="00833148" w:rsidRDefault="006D0793" w:rsidP="008657A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4399"/>
              <w:rPr>
                <w:sz w:val="22"/>
                <w:szCs w:val="22"/>
              </w:rPr>
            </w:pPr>
            <w:r w:rsidRPr="00833148">
              <w:rPr>
                <w:sz w:val="22"/>
                <w:szCs w:val="22"/>
              </w:rPr>
              <w:t xml:space="preserve">   </w:t>
            </w:r>
            <w:r w:rsidR="00F40424" w:rsidRPr="00833148">
              <w:rPr>
                <w:sz w:val="22"/>
                <w:szCs w:val="22"/>
              </w:rPr>
              <w:t xml:space="preserve"> </w:t>
            </w:r>
            <w:r w:rsidR="00590E61" w:rsidRPr="00833148">
              <w:rPr>
                <w:sz w:val="22"/>
                <w:szCs w:val="22"/>
              </w:rPr>
              <w:t xml:space="preserve">              </w:t>
            </w:r>
            <w:r w:rsidR="008657A8">
              <w:rPr>
                <w:sz w:val="22"/>
                <w:szCs w:val="22"/>
              </w:rPr>
              <w:t xml:space="preserve"> </w:t>
            </w:r>
            <w:r w:rsidR="00590E61" w:rsidRPr="00833148">
              <w:rPr>
                <w:sz w:val="22"/>
                <w:szCs w:val="22"/>
              </w:rPr>
              <w:t xml:space="preserve">  </w:t>
            </w:r>
            <w:r w:rsidR="00562203" w:rsidRPr="00833148">
              <w:rPr>
                <w:sz w:val="22"/>
                <w:szCs w:val="22"/>
              </w:rPr>
              <w:t xml:space="preserve"> </w:t>
            </w:r>
            <w:r w:rsidR="00B65DE7" w:rsidRPr="00833148">
              <w:rPr>
                <w:sz w:val="22"/>
                <w:szCs w:val="22"/>
              </w:rPr>
              <w:t>202</w:t>
            </w:r>
            <w:r w:rsidR="000672F7" w:rsidRPr="00833148">
              <w:rPr>
                <w:sz w:val="22"/>
                <w:szCs w:val="22"/>
              </w:rPr>
              <w:t>5</w:t>
            </w:r>
            <w:r w:rsidR="00B65DE7" w:rsidRPr="00833148">
              <w:rPr>
                <w:sz w:val="22"/>
                <w:szCs w:val="22"/>
              </w:rPr>
              <w:t>-</w:t>
            </w:r>
            <w:r w:rsidR="003175C8">
              <w:rPr>
                <w:sz w:val="22"/>
                <w:szCs w:val="22"/>
              </w:rPr>
              <w:t>1</w:t>
            </w:r>
            <w:r w:rsidR="00BA424A">
              <w:rPr>
                <w:sz w:val="22"/>
                <w:szCs w:val="22"/>
              </w:rPr>
              <w:t>1</w:t>
            </w:r>
            <w:r w:rsidR="00624FFB" w:rsidRPr="00833148">
              <w:rPr>
                <w:sz w:val="22"/>
                <w:szCs w:val="22"/>
              </w:rPr>
              <w:t>-</w:t>
            </w:r>
            <w:r w:rsidR="00C50CE1">
              <w:rPr>
                <w:sz w:val="22"/>
                <w:szCs w:val="22"/>
              </w:rPr>
              <w:t>17</w:t>
            </w:r>
          </w:p>
        </w:tc>
        <w:tc>
          <w:tcPr>
            <w:tcW w:w="1991" w:type="dxa"/>
          </w:tcPr>
          <w:p w14:paraId="3588D70D" w14:textId="2F1B25C8" w:rsidR="00497052" w:rsidRPr="00833148"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833148" w14:paraId="55F36D5F" w14:textId="77777777" w:rsidTr="008657A8">
        <w:trPr>
          <w:gridAfter w:val="1"/>
          <w:wAfter w:w="1991" w:type="dxa"/>
          <w:trHeight w:val="695"/>
        </w:trPr>
        <w:tc>
          <w:tcPr>
            <w:tcW w:w="6412" w:type="dxa"/>
          </w:tcPr>
          <w:p w14:paraId="6CA287FB" w14:textId="77777777" w:rsidR="00590E61" w:rsidRPr="00833148"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9323" w:type="dxa"/>
          </w:tcPr>
          <w:p w14:paraId="3DA2F6CA" w14:textId="7622B624" w:rsidR="00590E61" w:rsidRPr="00833148" w:rsidRDefault="008657A8"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Pr>
                <w:sz w:val="22"/>
                <w:szCs w:val="22"/>
              </w:rPr>
              <w:t xml:space="preserve">                                                          </w:t>
            </w:r>
            <w:r w:rsidR="00590E61" w:rsidRPr="00833148">
              <w:rPr>
                <w:sz w:val="22"/>
                <w:szCs w:val="22"/>
              </w:rPr>
              <w:t>Į 202</w:t>
            </w:r>
            <w:r w:rsidR="000672F7" w:rsidRPr="00833148">
              <w:rPr>
                <w:sz w:val="22"/>
                <w:szCs w:val="22"/>
              </w:rPr>
              <w:t>5</w:t>
            </w:r>
            <w:r w:rsidR="00590E61" w:rsidRPr="00833148">
              <w:rPr>
                <w:sz w:val="22"/>
                <w:szCs w:val="22"/>
              </w:rPr>
              <w:t>-</w:t>
            </w:r>
            <w:r w:rsidR="003175C8">
              <w:rPr>
                <w:sz w:val="22"/>
                <w:szCs w:val="22"/>
              </w:rPr>
              <w:t>1</w:t>
            </w:r>
            <w:r w:rsidR="00EA58D2">
              <w:rPr>
                <w:sz w:val="22"/>
                <w:szCs w:val="22"/>
              </w:rPr>
              <w:t>1</w:t>
            </w:r>
            <w:r w:rsidR="00590E61" w:rsidRPr="00833148">
              <w:rPr>
                <w:sz w:val="22"/>
                <w:szCs w:val="22"/>
              </w:rPr>
              <w:t>-</w:t>
            </w:r>
            <w:r w:rsidR="00EA58D2">
              <w:rPr>
                <w:sz w:val="22"/>
                <w:szCs w:val="22"/>
              </w:rPr>
              <w:t>12</w:t>
            </w:r>
          </w:p>
          <w:p w14:paraId="3247ACA8" w14:textId="1A8B42D4" w:rsidR="00590E61" w:rsidRPr="00833148"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833148">
              <w:rPr>
                <w:sz w:val="22"/>
                <w:szCs w:val="22"/>
              </w:rPr>
              <w:t xml:space="preserve"> </w:t>
            </w:r>
          </w:p>
        </w:tc>
      </w:tr>
    </w:tbl>
    <w:p w14:paraId="31108C66" w14:textId="0A65DC20" w:rsidR="00423EC3" w:rsidRPr="00833148" w:rsidRDefault="00423EC3" w:rsidP="00423EC3">
      <w:pPr>
        <w:pStyle w:val="Default"/>
        <w:rPr>
          <w:rFonts w:eastAsia="Arial Unicode MS"/>
          <w:b/>
          <w:bCs/>
          <w:sz w:val="22"/>
          <w:szCs w:val="22"/>
        </w:rPr>
      </w:pPr>
      <w:r w:rsidRPr="00833148">
        <w:rPr>
          <w:rFonts w:eastAsia="Arial Unicode MS"/>
          <w:b/>
          <w:bCs/>
          <w:sz w:val="22"/>
          <w:szCs w:val="22"/>
        </w:rPr>
        <w:t xml:space="preserve">DĖL PIRKIMO DOKUMENTŲ PAAIŠKINIMO </w:t>
      </w:r>
      <w:r w:rsidR="001F2297" w:rsidRPr="00833148">
        <w:rPr>
          <w:rFonts w:eastAsia="Arial Unicode MS"/>
          <w:b/>
          <w:bCs/>
          <w:sz w:val="22"/>
          <w:szCs w:val="22"/>
        </w:rPr>
        <w:t>Nr.</w:t>
      </w:r>
      <w:r w:rsidR="00EA58D2">
        <w:rPr>
          <w:rFonts w:eastAsia="Arial Unicode MS"/>
          <w:b/>
          <w:bCs/>
          <w:sz w:val="22"/>
          <w:szCs w:val="22"/>
        </w:rPr>
        <w:t xml:space="preserve"> 2</w:t>
      </w:r>
    </w:p>
    <w:p w14:paraId="73920697" w14:textId="77777777" w:rsidR="00D40FE5" w:rsidRPr="00833148" w:rsidRDefault="00D40FE5" w:rsidP="00B672CF">
      <w:pPr>
        <w:pStyle w:val="Default"/>
        <w:spacing w:line="360" w:lineRule="auto"/>
        <w:rPr>
          <w:sz w:val="22"/>
          <w:szCs w:val="22"/>
        </w:rPr>
      </w:pPr>
    </w:p>
    <w:p w14:paraId="7749CEF2" w14:textId="7EEEE696" w:rsidR="00BC26C0" w:rsidRPr="00302370" w:rsidRDefault="00423EC3" w:rsidP="00833148">
      <w:pPr>
        <w:jc w:val="both"/>
        <w:rPr>
          <w:rFonts w:ascii="Arial" w:hAnsi="Arial" w:cs="Arial"/>
          <w:b/>
          <w:bCs/>
          <w:iCs/>
          <w:sz w:val="22"/>
          <w:szCs w:val="22"/>
        </w:rPr>
      </w:pPr>
      <w:r w:rsidRPr="00EF1F02">
        <w:rPr>
          <w:rFonts w:ascii="Arial" w:hAnsi="Arial" w:cs="Arial"/>
          <w:sz w:val="22"/>
          <w:szCs w:val="22"/>
        </w:rPr>
        <w:t xml:space="preserve">      </w:t>
      </w:r>
      <w:r w:rsidR="00BC26C0" w:rsidRPr="00EF1F02">
        <w:rPr>
          <w:rFonts w:ascii="Arial" w:hAnsi="Arial" w:cs="Arial"/>
          <w:sz w:val="22"/>
          <w:szCs w:val="22"/>
        </w:rPr>
        <w:t xml:space="preserve">      Akcinė bendrovė “Via Lietuva” (toliau – </w:t>
      </w:r>
      <w:r w:rsidR="00EC0BEE" w:rsidRPr="00EF1F02">
        <w:rPr>
          <w:rFonts w:ascii="Arial" w:hAnsi="Arial" w:cs="Arial"/>
          <w:sz w:val="22"/>
          <w:szCs w:val="22"/>
        </w:rPr>
        <w:t>Perkančioji organizacija</w:t>
      </w:r>
      <w:r w:rsidR="00BC26C0" w:rsidRPr="00EF1F02">
        <w:rPr>
          <w:rFonts w:ascii="Arial" w:hAnsi="Arial" w:cs="Arial"/>
          <w:sz w:val="22"/>
          <w:szCs w:val="22"/>
        </w:rPr>
        <w:t>) gavo tiekėj</w:t>
      </w:r>
      <w:r w:rsidR="004C5CB9" w:rsidRPr="00EF1F02">
        <w:rPr>
          <w:rFonts w:ascii="Arial" w:hAnsi="Arial" w:cs="Arial"/>
          <w:sz w:val="22"/>
          <w:szCs w:val="22"/>
        </w:rPr>
        <w:t>o</w:t>
      </w:r>
      <w:r w:rsidR="00BC26C0" w:rsidRPr="00EF1F02">
        <w:rPr>
          <w:rFonts w:ascii="Arial" w:hAnsi="Arial" w:cs="Arial"/>
          <w:sz w:val="22"/>
          <w:szCs w:val="22"/>
        </w:rPr>
        <w:t xml:space="preserve"> klausim</w:t>
      </w:r>
      <w:r w:rsidR="000A161C" w:rsidRPr="00EF1F02">
        <w:rPr>
          <w:rFonts w:ascii="Arial" w:hAnsi="Arial" w:cs="Arial"/>
          <w:sz w:val="22"/>
          <w:szCs w:val="22"/>
        </w:rPr>
        <w:t>ą</w:t>
      </w:r>
      <w:r w:rsidR="00BC26C0" w:rsidRPr="00EF1F02">
        <w:rPr>
          <w:rFonts w:ascii="Arial" w:hAnsi="Arial" w:cs="Arial"/>
          <w:sz w:val="22"/>
          <w:szCs w:val="22"/>
        </w:rPr>
        <w:t xml:space="preserve"> dėl vykdomo pirkimo Nr.</w:t>
      </w:r>
      <w:r w:rsidR="005D392F" w:rsidRPr="00EF1F02">
        <w:rPr>
          <w:rFonts w:ascii="Arial" w:hAnsi="Arial" w:cs="Arial"/>
          <w:color w:val="00241A"/>
          <w:sz w:val="22"/>
          <w:szCs w:val="22"/>
          <w:shd w:val="clear" w:color="auto" w:fill="FFFFFF"/>
        </w:rPr>
        <w:t xml:space="preserve"> </w:t>
      </w:r>
      <w:r w:rsidR="00CE4CDB" w:rsidRPr="00CE4CDB">
        <w:rPr>
          <w:rFonts w:ascii="Arial" w:hAnsi="Arial" w:cs="Arial"/>
          <w:sz w:val="22"/>
          <w:szCs w:val="22"/>
        </w:rPr>
        <w:t>5131370</w:t>
      </w:r>
      <w:r w:rsidR="00BF4FEE" w:rsidRPr="00302370">
        <w:rPr>
          <w:rFonts w:ascii="Arial" w:hAnsi="Arial" w:cs="Arial"/>
          <w:i/>
          <w:iCs/>
          <w:sz w:val="22"/>
          <w:szCs w:val="22"/>
          <w:shd w:val="clear" w:color="auto" w:fill="FFFFFF"/>
        </w:rPr>
        <w:t xml:space="preserve"> </w:t>
      </w:r>
      <w:r w:rsidR="00253ABF" w:rsidRPr="00302370">
        <w:rPr>
          <w:rFonts w:ascii="Arial" w:hAnsi="Arial" w:cs="Arial"/>
          <w:b/>
          <w:bCs/>
          <w:i/>
          <w:iCs/>
          <w:sz w:val="22"/>
          <w:szCs w:val="22"/>
        </w:rPr>
        <w:t>„</w:t>
      </w:r>
      <w:r w:rsidR="00CE4CDB" w:rsidRPr="00CE4CDB">
        <w:rPr>
          <w:rFonts w:ascii="Arial" w:hAnsi="Arial" w:cs="Arial"/>
          <w:b/>
          <w:bCs/>
          <w:i/>
          <w:iCs/>
          <w:sz w:val="22"/>
          <w:szCs w:val="22"/>
        </w:rPr>
        <w:t>Valstybinės reikšmės krašto kelio Nr. 217 Klaipėda–Jokūbavas ruožo nuo 6,385 iki 8,026 km rekonstravimas</w:t>
      </w:r>
      <w:r w:rsidR="001D17AB" w:rsidRPr="006B35BB">
        <w:rPr>
          <w:rFonts w:ascii="Arial" w:hAnsi="Arial" w:cs="Arial"/>
          <w:b/>
          <w:bCs/>
          <w:i/>
          <w:iCs/>
          <w:sz w:val="22"/>
          <w:szCs w:val="22"/>
        </w:rPr>
        <w:t>“</w:t>
      </w:r>
      <w:r w:rsidR="001D17AB" w:rsidRPr="00EF1F02">
        <w:rPr>
          <w:rFonts w:ascii="Arial" w:hAnsi="Arial" w:cs="Arial"/>
          <w:b/>
          <w:bCs/>
          <w:sz w:val="22"/>
          <w:szCs w:val="22"/>
        </w:rPr>
        <w:t xml:space="preserve"> </w:t>
      </w:r>
      <w:r w:rsidR="00BC26C0" w:rsidRPr="00EF1F02">
        <w:rPr>
          <w:rFonts w:ascii="Arial" w:hAnsi="Arial" w:cs="Arial"/>
          <w:sz w:val="22"/>
          <w:szCs w:val="22"/>
        </w:rPr>
        <w:t>dokumentų.</w:t>
      </w:r>
    </w:p>
    <w:p w14:paraId="65951A0A" w14:textId="57C513DD" w:rsidR="00BC26C0" w:rsidRPr="00EF1F02" w:rsidRDefault="002229FD" w:rsidP="00833148">
      <w:pPr>
        <w:ind w:firstLine="567"/>
        <w:jc w:val="both"/>
        <w:rPr>
          <w:rFonts w:ascii="Arial" w:hAnsi="Arial" w:cs="Arial"/>
          <w:sz w:val="22"/>
          <w:szCs w:val="22"/>
        </w:rPr>
      </w:pPr>
      <w:r w:rsidRPr="00EF1F02">
        <w:rPr>
          <w:rFonts w:ascii="Arial" w:hAnsi="Arial" w:cs="Arial"/>
          <w:sz w:val="22"/>
          <w:szCs w:val="22"/>
        </w:rPr>
        <w:t>Perkančioji organizacija</w:t>
      </w:r>
      <w:r w:rsidR="00BC26C0" w:rsidRPr="00EF1F02">
        <w:rPr>
          <w:rFonts w:ascii="Arial" w:hAnsi="Arial" w:cs="Arial"/>
          <w:sz w:val="22"/>
          <w:szCs w:val="22"/>
        </w:rPr>
        <w:t xml:space="preserve"> teikia suinteresuot</w:t>
      </w:r>
      <w:r w:rsidR="00623F8C">
        <w:rPr>
          <w:rFonts w:ascii="Arial" w:hAnsi="Arial" w:cs="Arial"/>
          <w:sz w:val="22"/>
          <w:szCs w:val="22"/>
        </w:rPr>
        <w:t>ų</w:t>
      </w:r>
      <w:r w:rsidR="00BC26C0" w:rsidRPr="00EF1F02">
        <w:rPr>
          <w:rFonts w:ascii="Arial" w:hAnsi="Arial" w:cs="Arial"/>
          <w:sz w:val="22"/>
          <w:szCs w:val="22"/>
        </w:rPr>
        <w:t xml:space="preserve"> tiekėj</w:t>
      </w:r>
      <w:r w:rsidR="00623F8C">
        <w:rPr>
          <w:rFonts w:ascii="Arial" w:hAnsi="Arial" w:cs="Arial"/>
          <w:sz w:val="22"/>
          <w:szCs w:val="22"/>
        </w:rPr>
        <w:t>ų</w:t>
      </w:r>
      <w:r w:rsidR="00BC26C0" w:rsidRPr="00EF1F02">
        <w:rPr>
          <w:rFonts w:ascii="Arial" w:hAnsi="Arial" w:cs="Arial"/>
          <w:sz w:val="22"/>
          <w:szCs w:val="22"/>
        </w:rPr>
        <w:t xml:space="preserve"> klausi</w:t>
      </w:r>
      <w:r w:rsidR="00D13868">
        <w:rPr>
          <w:rFonts w:ascii="Arial" w:hAnsi="Arial" w:cs="Arial"/>
          <w:sz w:val="22"/>
          <w:szCs w:val="22"/>
        </w:rPr>
        <w:t>m</w:t>
      </w:r>
      <w:r w:rsidR="00CE4CDB">
        <w:rPr>
          <w:rFonts w:ascii="Arial" w:hAnsi="Arial" w:cs="Arial"/>
          <w:sz w:val="22"/>
          <w:szCs w:val="22"/>
        </w:rPr>
        <w:t>us</w:t>
      </w:r>
      <w:r w:rsidR="00BC26C0" w:rsidRPr="00EF1F02">
        <w:rPr>
          <w:rFonts w:ascii="Arial" w:hAnsi="Arial" w:cs="Arial"/>
          <w:sz w:val="22"/>
          <w:szCs w:val="22"/>
        </w:rPr>
        <w:t xml:space="preserve"> ir atsakym</w:t>
      </w:r>
      <w:r w:rsidR="00CE4CDB">
        <w:rPr>
          <w:rFonts w:ascii="Arial" w:hAnsi="Arial" w:cs="Arial"/>
          <w:sz w:val="22"/>
          <w:szCs w:val="22"/>
        </w:rPr>
        <w:t>us</w:t>
      </w:r>
      <w:r w:rsidR="00E43789">
        <w:rPr>
          <w:rFonts w:ascii="Arial" w:hAnsi="Arial" w:cs="Arial"/>
          <w:sz w:val="22"/>
          <w:szCs w:val="22"/>
        </w:rPr>
        <w:t xml:space="preserve"> </w:t>
      </w:r>
      <w:r w:rsidR="00BC26C0" w:rsidRPr="00EF1F02">
        <w:rPr>
          <w:rFonts w:ascii="Arial" w:hAnsi="Arial" w:cs="Arial"/>
          <w:sz w:val="22"/>
          <w:szCs w:val="22"/>
        </w:rPr>
        <w:t>į j</w:t>
      </w:r>
      <w:r w:rsidR="00623F8C">
        <w:rPr>
          <w:rFonts w:ascii="Arial" w:hAnsi="Arial" w:cs="Arial"/>
          <w:sz w:val="22"/>
          <w:szCs w:val="22"/>
        </w:rPr>
        <w:t>uos</w:t>
      </w:r>
      <w:r w:rsidR="00BC26C0" w:rsidRPr="00EF1F02">
        <w:rPr>
          <w:rFonts w:ascii="Arial" w:hAnsi="Arial" w:cs="Arial"/>
          <w:sz w:val="22"/>
          <w:szCs w:val="22"/>
          <w:vertAlign w:val="superscript"/>
        </w:rPr>
        <w:t>*</w:t>
      </w:r>
      <w:r w:rsidR="00BC26C0" w:rsidRPr="00EF1F02">
        <w:rPr>
          <w:rFonts w:ascii="Arial" w:hAnsi="Arial" w:cs="Arial"/>
          <w:sz w:val="22"/>
          <w:szCs w:val="22"/>
        </w:rPr>
        <w:t>:</w:t>
      </w:r>
    </w:p>
    <w:tbl>
      <w:tblPr>
        <w:tblStyle w:val="Lentelstinklelis"/>
        <w:tblW w:w="5098" w:type="pct"/>
        <w:tblLook w:val="04A0" w:firstRow="1" w:lastRow="0" w:firstColumn="1" w:lastColumn="0" w:noHBand="0" w:noVBand="1"/>
      </w:tblPr>
      <w:tblGrid>
        <w:gridCol w:w="814"/>
        <w:gridCol w:w="9670"/>
        <w:gridCol w:w="4361"/>
      </w:tblGrid>
      <w:tr w:rsidR="00E318EB" w:rsidRPr="00833148" w14:paraId="2F487C3A" w14:textId="77777777" w:rsidTr="00DD0801">
        <w:trPr>
          <w:trHeight w:val="521"/>
        </w:trPr>
        <w:tc>
          <w:tcPr>
            <w:tcW w:w="274" w:type="pct"/>
            <w:tcBorders>
              <w:top w:val="single" w:sz="4" w:space="0" w:color="auto"/>
              <w:left w:val="single" w:sz="4" w:space="0" w:color="auto"/>
              <w:bottom w:val="single" w:sz="4" w:space="0" w:color="auto"/>
              <w:right w:val="single" w:sz="4" w:space="0" w:color="auto"/>
            </w:tcBorders>
            <w:hideMark/>
          </w:tcPr>
          <w:p w14:paraId="2414E2DA" w14:textId="77777777" w:rsidR="00BC26C0" w:rsidRPr="00833148" w:rsidRDefault="00BC26C0" w:rsidP="00D2460C">
            <w:pPr>
              <w:spacing w:line="276" w:lineRule="auto"/>
              <w:jc w:val="both"/>
              <w:rPr>
                <w:rFonts w:ascii="Arial" w:hAnsi="Arial" w:cs="Arial"/>
                <w:b/>
                <w:bCs/>
                <w:sz w:val="22"/>
                <w:szCs w:val="22"/>
              </w:rPr>
            </w:pPr>
            <w:r w:rsidRPr="00833148">
              <w:rPr>
                <w:rFonts w:ascii="Arial" w:hAnsi="Arial" w:cs="Arial"/>
                <w:b/>
                <w:bCs/>
                <w:sz w:val="22"/>
                <w:szCs w:val="22"/>
              </w:rPr>
              <w:t>Eil. Nr.</w:t>
            </w:r>
          </w:p>
        </w:tc>
        <w:tc>
          <w:tcPr>
            <w:tcW w:w="3257"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Klausimas</w:t>
            </w:r>
          </w:p>
        </w:tc>
        <w:tc>
          <w:tcPr>
            <w:tcW w:w="1469" w:type="pct"/>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Atsakymas</w:t>
            </w:r>
          </w:p>
        </w:tc>
      </w:tr>
      <w:tr w:rsidR="00E06EDB" w:rsidRPr="00833148" w14:paraId="163CA4C4" w14:textId="77777777" w:rsidTr="00DD0801">
        <w:trPr>
          <w:trHeight w:val="1791"/>
        </w:trPr>
        <w:tc>
          <w:tcPr>
            <w:tcW w:w="274" w:type="pct"/>
            <w:tcBorders>
              <w:top w:val="single" w:sz="4" w:space="0" w:color="auto"/>
              <w:left w:val="single" w:sz="4" w:space="0" w:color="auto"/>
              <w:bottom w:val="single" w:sz="4" w:space="0" w:color="auto"/>
              <w:right w:val="single" w:sz="4" w:space="0" w:color="auto"/>
            </w:tcBorders>
            <w:vAlign w:val="center"/>
          </w:tcPr>
          <w:p w14:paraId="7D07CAD9" w14:textId="0A9ED827" w:rsidR="00E06EDB" w:rsidRPr="00623F8C" w:rsidRDefault="00747573" w:rsidP="00412EF0">
            <w:pPr>
              <w:spacing w:line="276" w:lineRule="auto"/>
              <w:jc w:val="center"/>
              <w:rPr>
                <w:rFonts w:ascii="Arial" w:hAnsi="Arial" w:cs="Arial"/>
                <w:sz w:val="22"/>
                <w:szCs w:val="22"/>
              </w:rPr>
            </w:pPr>
            <w:r w:rsidRPr="00623F8C">
              <w:rPr>
                <w:rFonts w:ascii="Arial" w:hAnsi="Arial" w:cs="Arial"/>
                <w:sz w:val="22"/>
                <w:szCs w:val="22"/>
              </w:rPr>
              <w:t>1</w:t>
            </w:r>
            <w:r w:rsidR="00E06EDB" w:rsidRPr="00623F8C">
              <w:rPr>
                <w:rFonts w:ascii="Arial" w:hAnsi="Arial" w:cs="Arial"/>
                <w:sz w:val="22"/>
                <w:szCs w:val="22"/>
              </w:rPr>
              <w:t>.</w:t>
            </w:r>
          </w:p>
        </w:tc>
        <w:tc>
          <w:tcPr>
            <w:tcW w:w="3257" w:type="pct"/>
            <w:tcBorders>
              <w:top w:val="single" w:sz="4" w:space="0" w:color="auto"/>
              <w:left w:val="single" w:sz="4" w:space="0" w:color="auto"/>
              <w:bottom w:val="single" w:sz="4" w:space="0" w:color="auto"/>
              <w:right w:val="single" w:sz="4" w:space="0" w:color="auto"/>
            </w:tcBorders>
          </w:tcPr>
          <w:p w14:paraId="127D262E" w14:textId="45B5245B" w:rsidR="00B55D81" w:rsidRPr="00DD0801" w:rsidRDefault="00B55D81" w:rsidP="00B55D81">
            <w:pPr>
              <w:pStyle w:val="Betarp"/>
              <w:jc w:val="both"/>
              <w:rPr>
                <w:rFonts w:ascii="Arial" w:hAnsi="Arial" w:cs="Arial"/>
                <w:lang w:val="lt-LT"/>
              </w:rPr>
            </w:pPr>
            <w:r w:rsidRPr="0026269E">
              <w:rPr>
                <w:rFonts w:ascii="Arial" w:hAnsi="Arial" w:cs="Arial"/>
                <w:b/>
                <w:bCs/>
                <w:lang w:val="lt-LT"/>
              </w:rPr>
              <w:t>1.</w:t>
            </w:r>
            <w:r w:rsidR="00DD0801">
              <w:rPr>
                <w:rFonts w:ascii="Arial" w:hAnsi="Arial" w:cs="Arial"/>
                <w:lang w:val="lt-LT"/>
              </w:rPr>
              <w:t xml:space="preserve"> </w:t>
            </w:r>
            <w:r w:rsidRPr="0026269E">
              <w:rPr>
                <w:rFonts w:ascii="Arial" w:hAnsi="Arial" w:cs="Arial"/>
                <w:b/>
                <w:bCs/>
                <w:lang w:val="lt-LT"/>
              </w:rPr>
              <w:t>Projektinė situacija:</w:t>
            </w:r>
            <w:r w:rsidRPr="00DD0801">
              <w:rPr>
                <w:rFonts w:ascii="Arial" w:hAnsi="Arial" w:cs="Arial"/>
                <w:lang w:val="lt-LT"/>
              </w:rPr>
              <w:t xml:space="preserve"> Techninio darbo projekto, nuotekų šalinimo dalies, techninių specifikacijų 3.2 (Perforuoti drenažo vamzdžiai) skyriuje pateikti reikalavimai drenažo vamzdžiams iš PVC, nurodant tokius reikalavimus kaip žaliavos tankis, e-modulis, min. lenkimo spindulys ir </w:t>
            </w:r>
            <w:proofErr w:type="spellStart"/>
            <w:r w:rsidRPr="00DD0801">
              <w:rPr>
                <w:rFonts w:ascii="Arial" w:hAnsi="Arial" w:cs="Arial"/>
                <w:lang w:val="lt-LT"/>
              </w:rPr>
              <w:t>ovališkumas</w:t>
            </w:r>
            <w:proofErr w:type="spellEnd"/>
            <w:r w:rsidRPr="00DD0801">
              <w:rPr>
                <w:rFonts w:ascii="Arial" w:hAnsi="Arial" w:cs="Arial"/>
                <w:lang w:val="lt-LT"/>
              </w:rPr>
              <w:t>. Atkreipiame dėmesį, kad minėti reikalavimai yra nebūdingi drenažiniams vamzdžiams ir tikėtina yra pertekliniai, tuo tarpu esminiai parametrai, tokie kaip žiedinis standumas ir perforacijos plotas nenurodomi.</w:t>
            </w:r>
          </w:p>
          <w:p w14:paraId="1E2704B2" w14:textId="2290BA27" w:rsidR="00B55D81" w:rsidRPr="00DD0801" w:rsidRDefault="00B55D81" w:rsidP="00DD0801">
            <w:pPr>
              <w:pStyle w:val="Betarp"/>
              <w:numPr>
                <w:ilvl w:val="0"/>
                <w:numId w:val="18"/>
              </w:numPr>
              <w:tabs>
                <w:tab w:val="left" w:pos="210"/>
              </w:tabs>
              <w:ind w:left="69" w:hanging="69"/>
              <w:jc w:val="both"/>
              <w:rPr>
                <w:rFonts w:ascii="Arial" w:hAnsi="Arial" w:cs="Arial"/>
                <w:lang w:val="lt-LT"/>
              </w:rPr>
            </w:pPr>
            <w:r w:rsidRPr="0026269E">
              <w:rPr>
                <w:rFonts w:ascii="Arial" w:hAnsi="Arial" w:cs="Arial"/>
                <w:b/>
                <w:bCs/>
                <w:lang w:val="lt-LT"/>
              </w:rPr>
              <w:t xml:space="preserve">Prašymas patikslinti: </w:t>
            </w:r>
            <w:r w:rsidRPr="00DD0801">
              <w:rPr>
                <w:rFonts w:ascii="Arial" w:hAnsi="Arial" w:cs="Arial"/>
                <w:lang w:val="lt-LT"/>
              </w:rPr>
              <w:t>Prašome patikslinti aukščiau minėtos medžiagos technines specifikacijas arba patvirtinti, kad rangovas galės vertinti SN4 gofruotus, perforuotus drenažinius vamzdžius iš PVC, ne prastesnių savybių, nei pateikiama lentelėje žemiau.</w:t>
            </w:r>
          </w:p>
          <w:tbl>
            <w:tblPr>
              <w:tblStyle w:val="TableGrid1"/>
              <w:tblW w:w="4925" w:type="pct"/>
              <w:jc w:val="center"/>
              <w:tblLook w:val="04A0" w:firstRow="1" w:lastRow="0" w:firstColumn="1" w:lastColumn="0" w:noHBand="0" w:noVBand="1"/>
            </w:tblPr>
            <w:tblGrid>
              <w:gridCol w:w="5473"/>
              <w:gridCol w:w="3829"/>
            </w:tblGrid>
            <w:tr w:rsidR="00DD0801" w:rsidRPr="00DD0801" w14:paraId="60A0E027" w14:textId="77777777" w:rsidTr="00DD0801">
              <w:trPr>
                <w:jc w:val="center"/>
              </w:trPr>
              <w:tc>
                <w:tcPr>
                  <w:tcW w:w="2942" w:type="pct"/>
                  <w:hideMark/>
                </w:tcPr>
                <w:p w14:paraId="55B8FDC4" w14:textId="77777777" w:rsidR="00DD0801" w:rsidRPr="00DD0801" w:rsidRDefault="00DD0801" w:rsidP="00DD0801">
                  <w:pPr>
                    <w:rPr>
                      <w:rFonts w:ascii="Arial" w:eastAsia="Aptos" w:hAnsi="Arial" w:cs="Arial"/>
                      <w:b/>
                      <w:bCs/>
                      <w:sz w:val="22"/>
                      <w:szCs w:val="22"/>
                    </w:rPr>
                  </w:pPr>
                  <w:r w:rsidRPr="00DD0801">
                    <w:rPr>
                      <w:rFonts w:ascii="Arial" w:eastAsia="Aptos" w:hAnsi="Arial" w:cs="Arial"/>
                      <w:b/>
                      <w:bCs/>
                      <w:sz w:val="22"/>
                      <w:szCs w:val="22"/>
                    </w:rPr>
                    <w:t>Esminės charakteristikos</w:t>
                  </w:r>
                </w:p>
              </w:tc>
              <w:tc>
                <w:tcPr>
                  <w:tcW w:w="2058" w:type="pct"/>
                  <w:hideMark/>
                </w:tcPr>
                <w:p w14:paraId="34EC19A7" w14:textId="77777777" w:rsidR="00DD0801" w:rsidRPr="00DD0801" w:rsidRDefault="00DD0801" w:rsidP="00DD0801">
                  <w:pPr>
                    <w:rPr>
                      <w:rFonts w:ascii="Arial" w:eastAsia="Aptos" w:hAnsi="Arial" w:cs="Arial"/>
                      <w:b/>
                      <w:bCs/>
                      <w:sz w:val="22"/>
                      <w:szCs w:val="22"/>
                    </w:rPr>
                  </w:pPr>
                  <w:r w:rsidRPr="00DD0801">
                    <w:rPr>
                      <w:rFonts w:ascii="Arial" w:eastAsia="Aptos" w:hAnsi="Arial" w:cs="Arial"/>
                      <w:b/>
                      <w:bCs/>
                      <w:sz w:val="22"/>
                      <w:szCs w:val="22"/>
                    </w:rPr>
                    <w:t>Eksploatacinės savybės</w:t>
                  </w:r>
                </w:p>
              </w:tc>
            </w:tr>
            <w:tr w:rsidR="00DD0801" w:rsidRPr="00DD0801" w14:paraId="3F504D5A" w14:textId="77777777" w:rsidTr="00DD0801">
              <w:trPr>
                <w:trHeight w:val="118"/>
                <w:jc w:val="center"/>
              </w:trPr>
              <w:tc>
                <w:tcPr>
                  <w:tcW w:w="2942" w:type="pct"/>
                  <w:hideMark/>
                </w:tcPr>
                <w:p w14:paraId="16C412C2" w14:textId="77777777" w:rsidR="00DD0801" w:rsidRPr="00DD0801" w:rsidRDefault="00DD0801" w:rsidP="00DD0801">
                  <w:pPr>
                    <w:rPr>
                      <w:rFonts w:ascii="Arial" w:eastAsia="Aptos" w:hAnsi="Arial" w:cs="Arial"/>
                      <w:sz w:val="22"/>
                      <w:szCs w:val="22"/>
                    </w:rPr>
                  </w:pPr>
                  <w:r w:rsidRPr="00DD0801">
                    <w:rPr>
                      <w:rFonts w:ascii="Arial" w:eastAsia="Aptos" w:hAnsi="Arial" w:cs="Arial"/>
                      <w:sz w:val="22"/>
                      <w:szCs w:val="22"/>
                    </w:rPr>
                    <w:t>Vamzdžio tipas</w:t>
                  </w:r>
                </w:p>
              </w:tc>
              <w:tc>
                <w:tcPr>
                  <w:tcW w:w="2058" w:type="pct"/>
                  <w:hideMark/>
                </w:tcPr>
                <w:p w14:paraId="7B10671A" w14:textId="77777777" w:rsidR="00DD0801" w:rsidRPr="00DD0801" w:rsidRDefault="00DD0801" w:rsidP="00DD0801">
                  <w:pPr>
                    <w:rPr>
                      <w:rFonts w:ascii="Arial" w:eastAsia="Aptos" w:hAnsi="Arial" w:cs="Arial"/>
                      <w:sz w:val="22"/>
                      <w:szCs w:val="22"/>
                    </w:rPr>
                  </w:pPr>
                  <w:r w:rsidRPr="00DD0801">
                    <w:rPr>
                      <w:rFonts w:ascii="Arial" w:eastAsia="Aptos" w:hAnsi="Arial" w:cs="Arial"/>
                      <w:sz w:val="22"/>
                      <w:szCs w:val="22"/>
                    </w:rPr>
                    <w:t>gofruotas, perforuotas</w:t>
                  </w:r>
                </w:p>
              </w:tc>
            </w:tr>
            <w:tr w:rsidR="00DD0801" w:rsidRPr="00DD0801" w14:paraId="6FBB1FCF" w14:textId="77777777" w:rsidTr="00DD0801">
              <w:trPr>
                <w:jc w:val="center"/>
              </w:trPr>
              <w:tc>
                <w:tcPr>
                  <w:tcW w:w="2942" w:type="pct"/>
                  <w:hideMark/>
                </w:tcPr>
                <w:p w14:paraId="06B447BF" w14:textId="77777777" w:rsidR="00DD0801" w:rsidRPr="00DD0801" w:rsidRDefault="00DD0801" w:rsidP="00DD0801">
                  <w:pPr>
                    <w:rPr>
                      <w:rFonts w:ascii="Arial" w:eastAsia="Aptos" w:hAnsi="Arial" w:cs="Arial"/>
                      <w:sz w:val="22"/>
                      <w:szCs w:val="22"/>
                    </w:rPr>
                  </w:pPr>
                  <w:r w:rsidRPr="00DD0801">
                    <w:rPr>
                      <w:rFonts w:ascii="Arial" w:eastAsia="Aptos" w:hAnsi="Arial" w:cs="Arial"/>
                      <w:sz w:val="22"/>
                      <w:szCs w:val="22"/>
                    </w:rPr>
                    <w:t>Vidinis skersmuo DN/ID, mm</w:t>
                  </w:r>
                </w:p>
              </w:tc>
              <w:tc>
                <w:tcPr>
                  <w:tcW w:w="2058" w:type="pct"/>
                  <w:hideMark/>
                </w:tcPr>
                <w:p w14:paraId="4D3119E4" w14:textId="77777777" w:rsidR="00DD0801" w:rsidRPr="00DD0801" w:rsidRDefault="00DD0801" w:rsidP="00DD0801">
                  <w:pPr>
                    <w:rPr>
                      <w:rFonts w:ascii="Arial" w:eastAsia="Aptos" w:hAnsi="Arial" w:cs="Arial"/>
                      <w:sz w:val="22"/>
                      <w:szCs w:val="22"/>
                    </w:rPr>
                  </w:pPr>
                  <w:r w:rsidRPr="00DD0801">
                    <w:rPr>
                      <w:rFonts w:ascii="Arial" w:eastAsia="Aptos" w:hAnsi="Arial" w:cs="Arial"/>
                      <w:sz w:val="22"/>
                      <w:szCs w:val="22"/>
                    </w:rPr>
                    <w:t>≥100</w:t>
                  </w:r>
                </w:p>
              </w:tc>
            </w:tr>
            <w:tr w:rsidR="00DD0801" w:rsidRPr="00DD0801" w14:paraId="6B4504A4" w14:textId="77777777" w:rsidTr="00DD0801">
              <w:trPr>
                <w:jc w:val="center"/>
              </w:trPr>
              <w:tc>
                <w:tcPr>
                  <w:tcW w:w="2942" w:type="pct"/>
                  <w:hideMark/>
                </w:tcPr>
                <w:p w14:paraId="78C03C2F" w14:textId="77777777" w:rsidR="00DD0801" w:rsidRPr="00DD0801" w:rsidRDefault="00DD0801" w:rsidP="00DD0801">
                  <w:pPr>
                    <w:rPr>
                      <w:rFonts w:ascii="Arial" w:eastAsia="Aptos" w:hAnsi="Arial" w:cs="Arial"/>
                      <w:sz w:val="22"/>
                      <w:szCs w:val="22"/>
                    </w:rPr>
                  </w:pPr>
                  <w:r w:rsidRPr="00DD0801">
                    <w:rPr>
                      <w:rFonts w:ascii="Arial" w:eastAsia="Aptos" w:hAnsi="Arial" w:cs="Arial"/>
                      <w:sz w:val="22"/>
                      <w:szCs w:val="22"/>
                    </w:rPr>
                    <w:t xml:space="preserve">Žiedo standumo klasė, </w:t>
                  </w:r>
                  <w:proofErr w:type="spellStart"/>
                  <w:r w:rsidRPr="00DD0801">
                    <w:rPr>
                      <w:rFonts w:ascii="Arial" w:eastAsia="Aptos" w:hAnsi="Arial" w:cs="Arial"/>
                      <w:sz w:val="22"/>
                      <w:szCs w:val="22"/>
                    </w:rPr>
                    <w:t>kN</w:t>
                  </w:r>
                  <w:proofErr w:type="spellEnd"/>
                  <w:r w:rsidRPr="00DD0801">
                    <w:rPr>
                      <w:rFonts w:ascii="Arial" w:eastAsia="Aptos" w:hAnsi="Arial" w:cs="Arial"/>
                      <w:sz w:val="22"/>
                      <w:szCs w:val="22"/>
                    </w:rPr>
                    <w:t>/m²</w:t>
                  </w:r>
                </w:p>
              </w:tc>
              <w:tc>
                <w:tcPr>
                  <w:tcW w:w="2058" w:type="pct"/>
                  <w:hideMark/>
                </w:tcPr>
                <w:p w14:paraId="01D1DE2D" w14:textId="77777777" w:rsidR="00DD0801" w:rsidRPr="00DD0801" w:rsidRDefault="00DD0801" w:rsidP="00DD0801">
                  <w:pPr>
                    <w:rPr>
                      <w:rFonts w:ascii="Arial" w:eastAsia="Aptos" w:hAnsi="Arial" w:cs="Arial"/>
                      <w:sz w:val="22"/>
                      <w:szCs w:val="22"/>
                    </w:rPr>
                  </w:pPr>
                  <w:r w:rsidRPr="00DD0801">
                    <w:rPr>
                      <w:rFonts w:ascii="Arial" w:eastAsia="Aptos" w:hAnsi="Arial" w:cs="Arial"/>
                      <w:sz w:val="22"/>
                      <w:szCs w:val="22"/>
                    </w:rPr>
                    <w:t>≥SN4</w:t>
                  </w:r>
                </w:p>
              </w:tc>
            </w:tr>
            <w:tr w:rsidR="00DD0801" w:rsidRPr="00DD0801" w14:paraId="2731AEFC" w14:textId="77777777" w:rsidTr="00DD0801">
              <w:trPr>
                <w:jc w:val="center"/>
              </w:trPr>
              <w:tc>
                <w:tcPr>
                  <w:tcW w:w="2942" w:type="pct"/>
                  <w:hideMark/>
                </w:tcPr>
                <w:p w14:paraId="51CFEC6F" w14:textId="77777777" w:rsidR="00DD0801" w:rsidRPr="00DD0801" w:rsidRDefault="00DD0801" w:rsidP="00DD0801">
                  <w:pPr>
                    <w:rPr>
                      <w:rFonts w:ascii="Arial" w:eastAsia="Aptos" w:hAnsi="Arial" w:cs="Arial"/>
                      <w:sz w:val="22"/>
                      <w:szCs w:val="22"/>
                    </w:rPr>
                  </w:pPr>
                  <w:r w:rsidRPr="00DD0801">
                    <w:rPr>
                      <w:rFonts w:ascii="Arial" w:eastAsia="Aptos" w:hAnsi="Arial" w:cs="Arial"/>
                      <w:sz w:val="22"/>
                      <w:szCs w:val="22"/>
                    </w:rPr>
                    <w:t xml:space="preserve">Perforacija, </w:t>
                  </w:r>
                  <w:bookmarkStart w:id="0" w:name="_Hlk213929840"/>
                  <w:r w:rsidRPr="00DD0801">
                    <w:rPr>
                      <w:rFonts w:ascii="Arial" w:eastAsia="Aptos" w:hAnsi="Arial" w:cs="Arial"/>
                      <w:sz w:val="22"/>
                      <w:szCs w:val="22"/>
                    </w:rPr>
                    <w:t>cm²/m</w:t>
                  </w:r>
                  <w:bookmarkEnd w:id="0"/>
                </w:p>
              </w:tc>
              <w:tc>
                <w:tcPr>
                  <w:tcW w:w="2058" w:type="pct"/>
                  <w:hideMark/>
                </w:tcPr>
                <w:p w14:paraId="30AE3B9C" w14:textId="77777777" w:rsidR="00DD0801" w:rsidRPr="00DD0801" w:rsidRDefault="00DD0801" w:rsidP="00DD0801">
                  <w:pPr>
                    <w:rPr>
                      <w:rFonts w:ascii="Arial" w:eastAsia="Aptos" w:hAnsi="Arial" w:cs="Arial"/>
                      <w:sz w:val="22"/>
                      <w:szCs w:val="22"/>
                    </w:rPr>
                  </w:pPr>
                  <w:bookmarkStart w:id="1" w:name="_Hlk213929661"/>
                  <w:r w:rsidRPr="00DD0801">
                    <w:rPr>
                      <w:rFonts w:ascii="Arial" w:eastAsia="Aptos" w:hAnsi="Arial" w:cs="Arial"/>
                      <w:sz w:val="22"/>
                      <w:szCs w:val="22"/>
                    </w:rPr>
                    <w:t>≥24</w:t>
                  </w:r>
                  <w:bookmarkEnd w:id="1"/>
                </w:p>
              </w:tc>
            </w:tr>
            <w:tr w:rsidR="00DD0801" w:rsidRPr="00DD0801" w14:paraId="324FC1F6" w14:textId="77777777" w:rsidTr="00DD0801">
              <w:trPr>
                <w:jc w:val="center"/>
              </w:trPr>
              <w:tc>
                <w:tcPr>
                  <w:tcW w:w="2942" w:type="pct"/>
                  <w:hideMark/>
                </w:tcPr>
                <w:p w14:paraId="3812AED2" w14:textId="77777777" w:rsidR="00DD0801" w:rsidRPr="00DD0801" w:rsidRDefault="00DD0801" w:rsidP="00DD0801">
                  <w:pPr>
                    <w:rPr>
                      <w:rFonts w:ascii="Arial" w:eastAsia="Aptos" w:hAnsi="Arial" w:cs="Arial"/>
                      <w:sz w:val="22"/>
                      <w:szCs w:val="22"/>
                    </w:rPr>
                  </w:pPr>
                  <w:r w:rsidRPr="00DD0801">
                    <w:rPr>
                      <w:rFonts w:ascii="Arial" w:eastAsia="Aptos" w:hAnsi="Arial" w:cs="Arial"/>
                      <w:sz w:val="22"/>
                      <w:szCs w:val="22"/>
                    </w:rPr>
                    <w:t>Filtro tipas gamykliniam vamzdžio apvyniojimui</w:t>
                  </w:r>
                </w:p>
              </w:tc>
              <w:tc>
                <w:tcPr>
                  <w:tcW w:w="2058" w:type="pct"/>
                  <w:hideMark/>
                </w:tcPr>
                <w:p w14:paraId="3FC98DBF" w14:textId="77777777" w:rsidR="00DD0801" w:rsidRPr="00DD0801" w:rsidRDefault="00DD0801" w:rsidP="00DD0801">
                  <w:pPr>
                    <w:rPr>
                      <w:rFonts w:ascii="Arial" w:eastAsia="Aptos" w:hAnsi="Arial" w:cs="Arial"/>
                      <w:sz w:val="22"/>
                      <w:szCs w:val="22"/>
                    </w:rPr>
                  </w:pPr>
                  <w:r w:rsidRPr="00DD0801">
                    <w:rPr>
                      <w:rFonts w:ascii="Arial" w:eastAsia="Aptos" w:hAnsi="Arial" w:cs="Arial"/>
                      <w:sz w:val="22"/>
                      <w:szCs w:val="22"/>
                    </w:rPr>
                    <w:t>Neaustinė geotekstilė (GRK 3 klasė)</w:t>
                  </w:r>
                </w:p>
              </w:tc>
            </w:tr>
          </w:tbl>
          <w:p w14:paraId="2EFDDF9E" w14:textId="75DAD65A" w:rsidR="00CE4CDB" w:rsidRPr="00412EF0" w:rsidRDefault="00CE4CDB" w:rsidP="00B55D81">
            <w:pPr>
              <w:pStyle w:val="Betarp"/>
              <w:jc w:val="both"/>
              <w:rPr>
                <w:rFonts w:ascii="Arial" w:hAnsi="Arial" w:cs="Arial"/>
                <w:lang w:val="lt-LT"/>
              </w:rPr>
            </w:pPr>
          </w:p>
        </w:tc>
        <w:tc>
          <w:tcPr>
            <w:tcW w:w="1469" w:type="pct"/>
            <w:tcBorders>
              <w:top w:val="single" w:sz="4" w:space="0" w:color="auto"/>
              <w:left w:val="single" w:sz="4" w:space="0" w:color="auto"/>
              <w:bottom w:val="single" w:sz="4" w:space="0" w:color="auto"/>
              <w:right w:val="single" w:sz="4" w:space="0" w:color="auto"/>
            </w:tcBorders>
          </w:tcPr>
          <w:p w14:paraId="5C7882BE" w14:textId="45B93F17" w:rsidR="007059B3" w:rsidRPr="00623F8C" w:rsidRDefault="00E257F7" w:rsidP="00AA0209">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Kadangi konstrukcinis drenažas yra po važiuojamąja dalimi, turi būti SN8  klasė, techninės specifikacijos patikslintos (pridedama). Neaustinės geotekstilės specifikacijos buvo su ankstesniais klausimais. Perforacijos rodiklis nenurodomas, nes gali apriboti tiekėjų konkurenciją. Prašome vadovautis patikslintomis techninėmis specifikacijomis.</w:t>
            </w:r>
          </w:p>
        </w:tc>
      </w:tr>
      <w:tr w:rsidR="00CE4CDB" w:rsidRPr="00833148" w14:paraId="73B1BAFE" w14:textId="77777777" w:rsidTr="00DD0801">
        <w:tc>
          <w:tcPr>
            <w:tcW w:w="274" w:type="pct"/>
            <w:tcBorders>
              <w:top w:val="single" w:sz="4" w:space="0" w:color="auto"/>
              <w:left w:val="single" w:sz="4" w:space="0" w:color="auto"/>
              <w:bottom w:val="single" w:sz="4" w:space="0" w:color="auto"/>
              <w:right w:val="single" w:sz="4" w:space="0" w:color="auto"/>
            </w:tcBorders>
            <w:vAlign w:val="center"/>
          </w:tcPr>
          <w:p w14:paraId="42A597F3" w14:textId="1A31FB62" w:rsidR="00CE4CDB" w:rsidRPr="0026269E" w:rsidRDefault="008657A8" w:rsidP="00CE4CDB">
            <w:pPr>
              <w:spacing w:line="276" w:lineRule="auto"/>
              <w:jc w:val="center"/>
              <w:rPr>
                <w:rFonts w:ascii="Arial" w:hAnsi="Arial" w:cs="Arial"/>
                <w:sz w:val="22"/>
                <w:szCs w:val="22"/>
                <w:lang w:val="en-US"/>
              </w:rPr>
            </w:pPr>
            <w:r w:rsidRPr="0026269E">
              <w:rPr>
                <w:rFonts w:ascii="Arial" w:hAnsi="Arial" w:cs="Arial"/>
                <w:sz w:val="22"/>
                <w:szCs w:val="22"/>
                <w:lang w:val="en-US"/>
              </w:rPr>
              <w:t>2.</w:t>
            </w:r>
          </w:p>
        </w:tc>
        <w:tc>
          <w:tcPr>
            <w:tcW w:w="3257" w:type="pct"/>
            <w:tcBorders>
              <w:top w:val="single" w:sz="4" w:space="0" w:color="auto"/>
              <w:left w:val="single" w:sz="4" w:space="0" w:color="auto"/>
              <w:bottom w:val="single" w:sz="4" w:space="0" w:color="auto"/>
              <w:right w:val="single" w:sz="4" w:space="0" w:color="auto"/>
            </w:tcBorders>
          </w:tcPr>
          <w:p w14:paraId="2789CD4F" w14:textId="2388F0D6" w:rsidR="00C5179E" w:rsidRPr="0026269E" w:rsidRDefault="00C5179E" w:rsidP="0026269E">
            <w:pPr>
              <w:pStyle w:val="Betarp"/>
              <w:numPr>
                <w:ilvl w:val="0"/>
                <w:numId w:val="18"/>
              </w:numPr>
              <w:tabs>
                <w:tab w:val="left" w:pos="210"/>
              </w:tabs>
              <w:ind w:left="-73" w:firstLine="65"/>
              <w:jc w:val="both"/>
              <w:rPr>
                <w:rFonts w:ascii="Arial" w:hAnsi="Arial" w:cs="Arial"/>
                <w:lang w:val="lt-LT"/>
              </w:rPr>
            </w:pPr>
            <w:r w:rsidRPr="0026269E">
              <w:rPr>
                <w:rFonts w:ascii="Arial" w:hAnsi="Arial" w:cs="Arial"/>
                <w:b/>
                <w:bCs/>
                <w:lang w:val="lt-LT"/>
              </w:rPr>
              <w:t>Projektinė situacija:</w:t>
            </w:r>
            <w:r w:rsidRPr="0026269E">
              <w:rPr>
                <w:rFonts w:ascii="Arial" w:hAnsi="Arial" w:cs="Arial"/>
                <w:lang w:val="lt-LT"/>
              </w:rPr>
              <w:t xml:space="preserve"> Techninio darbo projekto, susisiekimo dalies, techninių specifikacijų 3 skyriaus, 3.2.2 lentelėje pateikti reikalavimai metalinei 4,60x2,98m pralaidai. Reikalavimuose nurodyta, kad pralaidos segmentai sujungiami apkabomis, tačiau šio tipo pralaidos yra surenkamos iš lakštų ir varžtų, joms nėra naudojamos apkabos.</w:t>
            </w:r>
          </w:p>
          <w:p w14:paraId="65C32901" w14:textId="11313318" w:rsidR="00CE4CDB" w:rsidRPr="0026269E" w:rsidRDefault="00C5179E" w:rsidP="0026269E">
            <w:pPr>
              <w:pStyle w:val="Betarp"/>
              <w:numPr>
                <w:ilvl w:val="0"/>
                <w:numId w:val="20"/>
              </w:numPr>
              <w:tabs>
                <w:tab w:val="left" w:pos="210"/>
              </w:tabs>
              <w:ind w:left="-73" w:firstLine="65"/>
              <w:rPr>
                <w:rFonts w:ascii="Arial" w:hAnsi="Arial" w:cs="Arial"/>
                <w:lang w:val="lt-LT"/>
              </w:rPr>
            </w:pPr>
            <w:r w:rsidRPr="0026269E">
              <w:rPr>
                <w:rFonts w:ascii="Arial" w:hAnsi="Arial" w:cs="Arial"/>
                <w:b/>
                <w:bCs/>
                <w:lang w:val="lt-LT"/>
              </w:rPr>
              <w:lastRenderedPageBreak/>
              <w:t>Prašymas patikslinti:</w:t>
            </w:r>
            <w:r w:rsidRPr="0026269E">
              <w:rPr>
                <w:rFonts w:ascii="Arial" w:hAnsi="Arial" w:cs="Arial"/>
                <w:lang w:val="lt-LT"/>
              </w:rPr>
              <w:t xml:space="preserve"> Prašome panaikinti reikalavimą, kad pralaidos segmentai sujungiami apkabomis, nes pagal T KSGL 14 šio tipo konstrukcijos yra surenkamos iš lakštų, o lakštai tarpusavyje susukami varžtais. </w:t>
            </w:r>
          </w:p>
        </w:tc>
        <w:tc>
          <w:tcPr>
            <w:tcW w:w="1469" w:type="pct"/>
            <w:tcBorders>
              <w:top w:val="single" w:sz="4" w:space="0" w:color="auto"/>
              <w:left w:val="single" w:sz="4" w:space="0" w:color="auto"/>
              <w:bottom w:val="single" w:sz="4" w:space="0" w:color="auto"/>
              <w:right w:val="single" w:sz="4" w:space="0" w:color="auto"/>
            </w:tcBorders>
          </w:tcPr>
          <w:p w14:paraId="0B090281" w14:textId="6D983B7C" w:rsidR="00472E0A" w:rsidRPr="00623F8C" w:rsidRDefault="005332BF" w:rsidP="00CE4CDB">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lastRenderedPageBreak/>
              <w:t>Techninės specifikacijos patikslintos (pridedama).</w:t>
            </w:r>
          </w:p>
        </w:tc>
      </w:tr>
    </w:tbl>
    <w:p w14:paraId="22E9BB17" w14:textId="77777777" w:rsidR="00BC26C0" w:rsidRPr="00EA58D2" w:rsidRDefault="00BC26C0" w:rsidP="00BC26C0">
      <w:pPr>
        <w:tabs>
          <w:tab w:val="left" w:pos="851"/>
        </w:tabs>
        <w:spacing w:line="276" w:lineRule="auto"/>
        <w:ind w:firstLine="567"/>
        <w:jc w:val="both"/>
        <w:rPr>
          <w:rFonts w:ascii="Arial" w:hAnsi="Arial" w:cs="Arial"/>
          <w:i/>
          <w:iCs/>
          <w:sz w:val="20"/>
          <w:szCs w:val="20"/>
          <w:shd w:val="clear" w:color="auto" w:fill="FFFFFF"/>
        </w:rPr>
      </w:pPr>
      <w:r w:rsidRPr="00EA58D2">
        <w:rPr>
          <w:rFonts w:ascii="Arial" w:hAnsi="Arial" w:cs="Arial"/>
          <w:i/>
          <w:iCs/>
          <w:sz w:val="20"/>
          <w:szCs w:val="20"/>
          <w:vertAlign w:val="superscript"/>
        </w:rPr>
        <w:t>*</w:t>
      </w:r>
      <w:r w:rsidRPr="00EA58D2">
        <w:rPr>
          <w:rFonts w:ascii="Arial" w:hAnsi="Arial" w:cs="Arial"/>
          <w:i/>
          <w:iCs/>
          <w:sz w:val="20"/>
          <w:szCs w:val="20"/>
        </w:rPr>
        <w:t>Čia ir kitur suinteresuoto (-ų) tiekėjo (-ų) prašymo (-ų) paaiškinti / patikslinti pirkimo dokumentus tekstas neredaguotas.</w:t>
      </w:r>
    </w:p>
    <w:p w14:paraId="0DA7167F" w14:textId="397FFF8B" w:rsidR="00497052" w:rsidRPr="00EA58D2" w:rsidRDefault="00BC26C0" w:rsidP="008657A8">
      <w:pPr>
        <w:tabs>
          <w:tab w:val="left" w:pos="851"/>
        </w:tabs>
        <w:spacing w:line="276" w:lineRule="auto"/>
        <w:ind w:firstLine="567"/>
        <w:jc w:val="both"/>
        <w:rPr>
          <w:rFonts w:ascii="Arial" w:hAnsi="Arial" w:cs="Arial"/>
          <w:i/>
          <w:iCs/>
          <w:sz w:val="20"/>
          <w:szCs w:val="20"/>
        </w:rPr>
      </w:pPr>
      <w:r w:rsidRPr="00EA58D2">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sectPr w:rsidR="00497052" w:rsidRPr="00EA58D2" w:rsidSect="00CE4CDB">
      <w:headerReference w:type="default" r:id="rId11"/>
      <w:footerReference w:type="default" r:id="rId12"/>
      <w:headerReference w:type="first" r:id="rId13"/>
      <w:pgSz w:w="16838" w:h="11906" w:orient="landscape"/>
      <w:pgMar w:top="1134" w:right="1134" w:bottom="707"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5FD72" w14:textId="77777777" w:rsidR="00315271" w:rsidRPr="004A75B3" w:rsidRDefault="00315271">
      <w:r w:rsidRPr="004A75B3">
        <w:separator/>
      </w:r>
    </w:p>
  </w:endnote>
  <w:endnote w:type="continuationSeparator" w:id="0">
    <w:p w14:paraId="7943093D" w14:textId="77777777" w:rsidR="00315271" w:rsidRPr="004A75B3" w:rsidRDefault="00315271">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4686" w14:textId="77777777" w:rsidR="00315271" w:rsidRPr="004A75B3" w:rsidRDefault="00315271">
      <w:r w:rsidRPr="004A75B3">
        <w:separator/>
      </w:r>
    </w:p>
  </w:footnote>
  <w:footnote w:type="continuationSeparator" w:id="0">
    <w:p w14:paraId="07FBA20D" w14:textId="77777777" w:rsidR="00315271" w:rsidRPr="004A75B3" w:rsidRDefault="00315271">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056EA"/>
    <w:multiLevelType w:val="hybridMultilevel"/>
    <w:tmpl w:val="E7C887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6669AD"/>
    <w:multiLevelType w:val="hybridMultilevel"/>
    <w:tmpl w:val="67825038"/>
    <w:lvl w:ilvl="0" w:tplc="E278AEC8">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6E4E5C"/>
    <w:multiLevelType w:val="hybridMultilevel"/>
    <w:tmpl w:val="22CEB60C"/>
    <w:lvl w:ilvl="0" w:tplc="31FE576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5049FA"/>
    <w:multiLevelType w:val="multilevel"/>
    <w:tmpl w:val="300E1622"/>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5"/>
  </w:num>
  <w:num w:numId="3" w16cid:durableId="1783959838">
    <w:abstractNumId w:val="19"/>
  </w:num>
  <w:num w:numId="4" w16cid:durableId="1275408335">
    <w:abstractNumId w:val="10"/>
  </w:num>
  <w:num w:numId="5" w16cid:durableId="327445576">
    <w:abstractNumId w:val="8"/>
  </w:num>
  <w:num w:numId="6" w16cid:durableId="2138449556">
    <w:abstractNumId w:val="9"/>
  </w:num>
  <w:num w:numId="7" w16cid:durableId="641039509">
    <w:abstractNumId w:val="16"/>
  </w:num>
  <w:num w:numId="8" w16cid:durableId="1712268008">
    <w:abstractNumId w:val="7"/>
  </w:num>
  <w:num w:numId="9" w16cid:durableId="265504973">
    <w:abstractNumId w:val="17"/>
  </w:num>
  <w:num w:numId="10" w16cid:durableId="1285961743">
    <w:abstractNumId w:val="18"/>
  </w:num>
  <w:num w:numId="11" w16cid:durableId="2056656319">
    <w:abstractNumId w:val="1"/>
  </w:num>
  <w:num w:numId="12" w16cid:durableId="1513103515">
    <w:abstractNumId w:val="0"/>
  </w:num>
  <w:num w:numId="13" w16cid:durableId="27923694">
    <w:abstractNumId w:val="14"/>
  </w:num>
  <w:num w:numId="14" w16cid:durableId="1905413500">
    <w:abstractNumId w:val="11"/>
  </w:num>
  <w:num w:numId="15" w16cid:durableId="1202085109">
    <w:abstractNumId w:val="12"/>
  </w:num>
  <w:num w:numId="16" w16cid:durableId="326717099">
    <w:abstractNumId w:val="2"/>
  </w:num>
  <w:num w:numId="17" w16cid:durableId="2111775425">
    <w:abstractNumId w:val="3"/>
  </w:num>
  <w:num w:numId="18" w16cid:durableId="933170082">
    <w:abstractNumId w:val="4"/>
  </w:num>
  <w:num w:numId="19" w16cid:durableId="963853461">
    <w:abstractNumId w:val="15"/>
  </w:num>
  <w:num w:numId="20" w16cid:durableId="136191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2BFF"/>
    <w:rsid w:val="00023602"/>
    <w:rsid w:val="000245E6"/>
    <w:rsid w:val="00025795"/>
    <w:rsid w:val="00030969"/>
    <w:rsid w:val="00035985"/>
    <w:rsid w:val="0003778D"/>
    <w:rsid w:val="00037D8D"/>
    <w:rsid w:val="00040016"/>
    <w:rsid w:val="00040318"/>
    <w:rsid w:val="00042405"/>
    <w:rsid w:val="00042661"/>
    <w:rsid w:val="0004326F"/>
    <w:rsid w:val="00047B39"/>
    <w:rsid w:val="00054382"/>
    <w:rsid w:val="000569C8"/>
    <w:rsid w:val="00061B99"/>
    <w:rsid w:val="00063475"/>
    <w:rsid w:val="000639E0"/>
    <w:rsid w:val="000672F7"/>
    <w:rsid w:val="000707D3"/>
    <w:rsid w:val="0007089D"/>
    <w:rsid w:val="00070E00"/>
    <w:rsid w:val="00073D8A"/>
    <w:rsid w:val="000744E4"/>
    <w:rsid w:val="00075E35"/>
    <w:rsid w:val="00081308"/>
    <w:rsid w:val="00086BA0"/>
    <w:rsid w:val="000919D3"/>
    <w:rsid w:val="000A161C"/>
    <w:rsid w:val="000A5607"/>
    <w:rsid w:val="000B17CA"/>
    <w:rsid w:val="000B19EF"/>
    <w:rsid w:val="000C0762"/>
    <w:rsid w:val="000C3534"/>
    <w:rsid w:val="000C6CFD"/>
    <w:rsid w:val="000C73A8"/>
    <w:rsid w:val="000C7B8D"/>
    <w:rsid w:val="000D0B7B"/>
    <w:rsid w:val="000D22DB"/>
    <w:rsid w:val="000D4411"/>
    <w:rsid w:val="000D769F"/>
    <w:rsid w:val="000E3885"/>
    <w:rsid w:val="000E7CAF"/>
    <w:rsid w:val="000F32F2"/>
    <w:rsid w:val="000F7E2E"/>
    <w:rsid w:val="0010004D"/>
    <w:rsid w:val="00100515"/>
    <w:rsid w:val="00104985"/>
    <w:rsid w:val="00104DB1"/>
    <w:rsid w:val="00104F3F"/>
    <w:rsid w:val="0010708D"/>
    <w:rsid w:val="001075E9"/>
    <w:rsid w:val="001118D4"/>
    <w:rsid w:val="00112819"/>
    <w:rsid w:val="0011338C"/>
    <w:rsid w:val="0011487E"/>
    <w:rsid w:val="001173F4"/>
    <w:rsid w:val="00117515"/>
    <w:rsid w:val="001176EB"/>
    <w:rsid w:val="0012000C"/>
    <w:rsid w:val="00122683"/>
    <w:rsid w:val="001231A1"/>
    <w:rsid w:val="00123663"/>
    <w:rsid w:val="001254CC"/>
    <w:rsid w:val="00125FEB"/>
    <w:rsid w:val="00150117"/>
    <w:rsid w:val="00150546"/>
    <w:rsid w:val="001545B7"/>
    <w:rsid w:val="001605E2"/>
    <w:rsid w:val="00161EC7"/>
    <w:rsid w:val="00163220"/>
    <w:rsid w:val="00164A52"/>
    <w:rsid w:val="00164A77"/>
    <w:rsid w:val="0016675A"/>
    <w:rsid w:val="001674BA"/>
    <w:rsid w:val="001706B2"/>
    <w:rsid w:val="00172BAF"/>
    <w:rsid w:val="0018219E"/>
    <w:rsid w:val="00182AA0"/>
    <w:rsid w:val="001872D3"/>
    <w:rsid w:val="0019008A"/>
    <w:rsid w:val="00190FE5"/>
    <w:rsid w:val="001919D0"/>
    <w:rsid w:val="00191F17"/>
    <w:rsid w:val="00194629"/>
    <w:rsid w:val="0019602A"/>
    <w:rsid w:val="001A1A31"/>
    <w:rsid w:val="001A3991"/>
    <w:rsid w:val="001A74C2"/>
    <w:rsid w:val="001B6783"/>
    <w:rsid w:val="001B74D8"/>
    <w:rsid w:val="001C3B01"/>
    <w:rsid w:val="001C3BA3"/>
    <w:rsid w:val="001D0736"/>
    <w:rsid w:val="001D17AB"/>
    <w:rsid w:val="001D2260"/>
    <w:rsid w:val="001D41CA"/>
    <w:rsid w:val="001D4D61"/>
    <w:rsid w:val="001D7B31"/>
    <w:rsid w:val="001E1235"/>
    <w:rsid w:val="001E13C6"/>
    <w:rsid w:val="001E2F0A"/>
    <w:rsid w:val="001E62A6"/>
    <w:rsid w:val="001E726E"/>
    <w:rsid w:val="001E75B1"/>
    <w:rsid w:val="001F2297"/>
    <w:rsid w:val="001F299E"/>
    <w:rsid w:val="001F591E"/>
    <w:rsid w:val="001F6009"/>
    <w:rsid w:val="00202069"/>
    <w:rsid w:val="00210EAD"/>
    <w:rsid w:val="00213E01"/>
    <w:rsid w:val="0021527C"/>
    <w:rsid w:val="00215CE0"/>
    <w:rsid w:val="0021602B"/>
    <w:rsid w:val="002169AA"/>
    <w:rsid w:val="002216E0"/>
    <w:rsid w:val="002229FD"/>
    <w:rsid w:val="0023496A"/>
    <w:rsid w:val="00236492"/>
    <w:rsid w:val="00237BAA"/>
    <w:rsid w:val="002403CA"/>
    <w:rsid w:val="00250754"/>
    <w:rsid w:val="00250D60"/>
    <w:rsid w:val="002527A1"/>
    <w:rsid w:val="00253AA8"/>
    <w:rsid w:val="00253ABF"/>
    <w:rsid w:val="002551E6"/>
    <w:rsid w:val="00255C48"/>
    <w:rsid w:val="0026269E"/>
    <w:rsid w:val="00263B95"/>
    <w:rsid w:val="002762E6"/>
    <w:rsid w:val="00276F8C"/>
    <w:rsid w:val="002801A4"/>
    <w:rsid w:val="00280633"/>
    <w:rsid w:val="00281D8F"/>
    <w:rsid w:val="00286A07"/>
    <w:rsid w:val="002870C0"/>
    <w:rsid w:val="0028778B"/>
    <w:rsid w:val="00290A77"/>
    <w:rsid w:val="00291C42"/>
    <w:rsid w:val="00292070"/>
    <w:rsid w:val="00293CCA"/>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E181F"/>
    <w:rsid w:val="002E5ADD"/>
    <w:rsid w:val="002E645C"/>
    <w:rsid w:val="002E78FA"/>
    <w:rsid w:val="002F2B58"/>
    <w:rsid w:val="00302370"/>
    <w:rsid w:val="00302D56"/>
    <w:rsid w:val="00306951"/>
    <w:rsid w:val="00306E0B"/>
    <w:rsid w:val="00307923"/>
    <w:rsid w:val="00307A2D"/>
    <w:rsid w:val="003115C4"/>
    <w:rsid w:val="0031289F"/>
    <w:rsid w:val="0031523E"/>
    <w:rsid w:val="00315271"/>
    <w:rsid w:val="003165C2"/>
    <w:rsid w:val="003175C8"/>
    <w:rsid w:val="00331B82"/>
    <w:rsid w:val="003331D0"/>
    <w:rsid w:val="00337807"/>
    <w:rsid w:val="0034229E"/>
    <w:rsid w:val="003427DA"/>
    <w:rsid w:val="0034750B"/>
    <w:rsid w:val="003538EE"/>
    <w:rsid w:val="00353DFB"/>
    <w:rsid w:val="0035575F"/>
    <w:rsid w:val="00355C83"/>
    <w:rsid w:val="00355DE4"/>
    <w:rsid w:val="003570C4"/>
    <w:rsid w:val="003579EF"/>
    <w:rsid w:val="00360FA3"/>
    <w:rsid w:val="00361B9C"/>
    <w:rsid w:val="00363CCA"/>
    <w:rsid w:val="00363CFD"/>
    <w:rsid w:val="00367FC3"/>
    <w:rsid w:val="00374A2E"/>
    <w:rsid w:val="00377085"/>
    <w:rsid w:val="00380030"/>
    <w:rsid w:val="00381E68"/>
    <w:rsid w:val="003848FF"/>
    <w:rsid w:val="003850F6"/>
    <w:rsid w:val="00392D76"/>
    <w:rsid w:val="003A1E21"/>
    <w:rsid w:val="003A31C6"/>
    <w:rsid w:val="003A4207"/>
    <w:rsid w:val="003A6212"/>
    <w:rsid w:val="003C066C"/>
    <w:rsid w:val="003C09FE"/>
    <w:rsid w:val="003C164B"/>
    <w:rsid w:val="003C39D2"/>
    <w:rsid w:val="003C7126"/>
    <w:rsid w:val="003D4308"/>
    <w:rsid w:val="003D5E38"/>
    <w:rsid w:val="003D6E8F"/>
    <w:rsid w:val="003E61F7"/>
    <w:rsid w:val="003F0FF1"/>
    <w:rsid w:val="003F6345"/>
    <w:rsid w:val="003F7C70"/>
    <w:rsid w:val="0040072F"/>
    <w:rsid w:val="00400B29"/>
    <w:rsid w:val="00401898"/>
    <w:rsid w:val="00405C25"/>
    <w:rsid w:val="00412EF0"/>
    <w:rsid w:val="004146E3"/>
    <w:rsid w:val="00415855"/>
    <w:rsid w:val="004227D4"/>
    <w:rsid w:val="00423EC3"/>
    <w:rsid w:val="00424044"/>
    <w:rsid w:val="00424C3C"/>
    <w:rsid w:val="00425EB2"/>
    <w:rsid w:val="004324F2"/>
    <w:rsid w:val="00433DFD"/>
    <w:rsid w:val="00433EF9"/>
    <w:rsid w:val="00440079"/>
    <w:rsid w:val="00441E04"/>
    <w:rsid w:val="00444E93"/>
    <w:rsid w:val="00445F31"/>
    <w:rsid w:val="00446F33"/>
    <w:rsid w:val="004529E8"/>
    <w:rsid w:val="00455CC0"/>
    <w:rsid w:val="0045701B"/>
    <w:rsid w:val="00457305"/>
    <w:rsid w:val="00464204"/>
    <w:rsid w:val="004668D1"/>
    <w:rsid w:val="00467E04"/>
    <w:rsid w:val="00472A16"/>
    <w:rsid w:val="00472E0A"/>
    <w:rsid w:val="00474302"/>
    <w:rsid w:val="00476A98"/>
    <w:rsid w:val="00477271"/>
    <w:rsid w:val="00477779"/>
    <w:rsid w:val="0048022E"/>
    <w:rsid w:val="004813BA"/>
    <w:rsid w:val="0048295C"/>
    <w:rsid w:val="00486EA2"/>
    <w:rsid w:val="004873EB"/>
    <w:rsid w:val="00487F1C"/>
    <w:rsid w:val="004906BE"/>
    <w:rsid w:val="00491E1C"/>
    <w:rsid w:val="00492F06"/>
    <w:rsid w:val="00493193"/>
    <w:rsid w:val="004944D2"/>
    <w:rsid w:val="00496949"/>
    <w:rsid w:val="00497052"/>
    <w:rsid w:val="004A04E6"/>
    <w:rsid w:val="004A20A6"/>
    <w:rsid w:val="004A5696"/>
    <w:rsid w:val="004A709F"/>
    <w:rsid w:val="004A75B3"/>
    <w:rsid w:val="004B2B66"/>
    <w:rsid w:val="004B5CF0"/>
    <w:rsid w:val="004B5F10"/>
    <w:rsid w:val="004C0573"/>
    <w:rsid w:val="004C5CB9"/>
    <w:rsid w:val="004D0989"/>
    <w:rsid w:val="004D5DA8"/>
    <w:rsid w:val="004D6301"/>
    <w:rsid w:val="004D7596"/>
    <w:rsid w:val="004D77F1"/>
    <w:rsid w:val="004D7D50"/>
    <w:rsid w:val="004E4A09"/>
    <w:rsid w:val="004F190C"/>
    <w:rsid w:val="004F25C3"/>
    <w:rsid w:val="004F26CE"/>
    <w:rsid w:val="004F2CAC"/>
    <w:rsid w:val="004F2DF1"/>
    <w:rsid w:val="004F4924"/>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332BF"/>
    <w:rsid w:val="005401B7"/>
    <w:rsid w:val="00540588"/>
    <w:rsid w:val="005413C8"/>
    <w:rsid w:val="00541F82"/>
    <w:rsid w:val="0054639E"/>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77399"/>
    <w:rsid w:val="00583E8C"/>
    <w:rsid w:val="005845B9"/>
    <w:rsid w:val="005853B1"/>
    <w:rsid w:val="00586416"/>
    <w:rsid w:val="00586CAF"/>
    <w:rsid w:val="00590721"/>
    <w:rsid w:val="0059074F"/>
    <w:rsid w:val="00590E61"/>
    <w:rsid w:val="00594D0A"/>
    <w:rsid w:val="00596C55"/>
    <w:rsid w:val="005A3116"/>
    <w:rsid w:val="005A378C"/>
    <w:rsid w:val="005A5F79"/>
    <w:rsid w:val="005A67A4"/>
    <w:rsid w:val="005B1A32"/>
    <w:rsid w:val="005B4EE4"/>
    <w:rsid w:val="005B59A4"/>
    <w:rsid w:val="005C04FC"/>
    <w:rsid w:val="005C2A63"/>
    <w:rsid w:val="005C6F83"/>
    <w:rsid w:val="005D392F"/>
    <w:rsid w:val="005D4537"/>
    <w:rsid w:val="005D5DF3"/>
    <w:rsid w:val="005E1928"/>
    <w:rsid w:val="005E4383"/>
    <w:rsid w:val="005E5EA0"/>
    <w:rsid w:val="005E6239"/>
    <w:rsid w:val="005E7D61"/>
    <w:rsid w:val="005F6C1F"/>
    <w:rsid w:val="005F6DD8"/>
    <w:rsid w:val="006030A2"/>
    <w:rsid w:val="0060473F"/>
    <w:rsid w:val="006105FF"/>
    <w:rsid w:val="0061073B"/>
    <w:rsid w:val="00611CC7"/>
    <w:rsid w:val="00613267"/>
    <w:rsid w:val="00615AC4"/>
    <w:rsid w:val="00616401"/>
    <w:rsid w:val="00616EE7"/>
    <w:rsid w:val="0061708F"/>
    <w:rsid w:val="00617FC2"/>
    <w:rsid w:val="00620F3C"/>
    <w:rsid w:val="00621655"/>
    <w:rsid w:val="00623A5F"/>
    <w:rsid w:val="00623F8C"/>
    <w:rsid w:val="00624FFB"/>
    <w:rsid w:val="00634EE2"/>
    <w:rsid w:val="00636C13"/>
    <w:rsid w:val="0064047C"/>
    <w:rsid w:val="00640992"/>
    <w:rsid w:val="00643984"/>
    <w:rsid w:val="00646551"/>
    <w:rsid w:val="00646DE6"/>
    <w:rsid w:val="00653AA0"/>
    <w:rsid w:val="006568AD"/>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8DC"/>
    <w:rsid w:val="006A5F9B"/>
    <w:rsid w:val="006A7FBF"/>
    <w:rsid w:val="006B20AC"/>
    <w:rsid w:val="006B27AA"/>
    <w:rsid w:val="006B35BB"/>
    <w:rsid w:val="006B3988"/>
    <w:rsid w:val="006B3C65"/>
    <w:rsid w:val="006B72A5"/>
    <w:rsid w:val="006C4DDF"/>
    <w:rsid w:val="006C5A62"/>
    <w:rsid w:val="006D0793"/>
    <w:rsid w:val="006D14A4"/>
    <w:rsid w:val="006D448A"/>
    <w:rsid w:val="006D4FE6"/>
    <w:rsid w:val="006D7C3D"/>
    <w:rsid w:val="006E1711"/>
    <w:rsid w:val="006E27C9"/>
    <w:rsid w:val="006E2970"/>
    <w:rsid w:val="006E2C0A"/>
    <w:rsid w:val="006E48EC"/>
    <w:rsid w:val="006E6C3C"/>
    <w:rsid w:val="006F01C1"/>
    <w:rsid w:val="006F6F2A"/>
    <w:rsid w:val="006F7F47"/>
    <w:rsid w:val="00703EFC"/>
    <w:rsid w:val="0070578B"/>
    <w:rsid w:val="007059B3"/>
    <w:rsid w:val="00706226"/>
    <w:rsid w:val="0071347D"/>
    <w:rsid w:val="0071424B"/>
    <w:rsid w:val="00715F5C"/>
    <w:rsid w:val="00721A13"/>
    <w:rsid w:val="007242E3"/>
    <w:rsid w:val="007269FE"/>
    <w:rsid w:val="007309D1"/>
    <w:rsid w:val="00732D7D"/>
    <w:rsid w:val="00744479"/>
    <w:rsid w:val="00747573"/>
    <w:rsid w:val="00751156"/>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39F5"/>
    <w:rsid w:val="007E6B59"/>
    <w:rsid w:val="007E6E6E"/>
    <w:rsid w:val="007F144D"/>
    <w:rsid w:val="007F1FE7"/>
    <w:rsid w:val="007F2C86"/>
    <w:rsid w:val="007F33E1"/>
    <w:rsid w:val="007F43ED"/>
    <w:rsid w:val="007F4F2E"/>
    <w:rsid w:val="007F793F"/>
    <w:rsid w:val="008003DD"/>
    <w:rsid w:val="0080047D"/>
    <w:rsid w:val="008028F8"/>
    <w:rsid w:val="008033B9"/>
    <w:rsid w:val="00810A38"/>
    <w:rsid w:val="00811501"/>
    <w:rsid w:val="00812D68"/>
    <w:rsid w:val="008216CF"/>
    <w:rsid w:val="00825E4B"/>
    <w:rsid w:val="00826CBD"/>
    <w:rsid w:val="00830E86"/>
    <w:rsid w:val="00833148"/>
    <w:rsid w:val="008331A4"/>
    <w:rsid w:val="00834711"/>
    <w:rsid w:val="00834C51"/>
    <w:rsid w:val="00836A02"/>
    <w:rsid w:val="00836B00"/>
    <w:rsid w:val="0084082A"/>
    <w:rsid w:val="008420C5"/>
    <w:rsid w:val="0084329B"/>
    <w:rsid w:val="00847CA3"/>
    <w:rsid w:val="00850CD6"/>
    <w:rsid w:val="00850F47"/>
    <w:rsid w:val="00851DC7"/>
    <w:rsid w:val="00851ED1"/>
    <w:rsid w:val="0085414A"/>
    <w:rsid w:val="008550C1"/>
    <w:rsid w:val="008609DD"/>
    <w:rsid w:val="00860F05"/>
    <w:rsid w:val="00860FE0"/>
    <w:rsid w:val="00864CC7"/>
    <w:rsid w:val="00864E7E"/>
    <w:rsid w:val="00865278"/>
    <w:rsid w:val="008657A8"/>
    <w:rsid w:val="00870E4B"/>
    <w:rsid w:val="00876961"/>
    <w:rsid w:val="008779AA"/>
    <w:rsid w:val="008817DC"/>
    <w:rsid w:val="008873B5"/>
    <w:rsid w:val="00892C3F"/>
    <w:rsid w:val="00893CC3"/>
    <w:rsid w:val="0089516D"/>
    <w:rsid w:val="008A4C38"/>
    <w:rsid w:val="008B2161"/>
    <w:rsid w:val="008B3A1A"/>
    <w:rsid w:val="008B40BE"/>
    <w:rsid w:val="008B46ED"/>
    <w:rsid w:val="008C0CFE"/>
    <w:rsid w:val="008C28E2"/>
    <w:rsid w:val="008C325B"/>
    <w:rsid w:val="008C5314"/>
    <w:rsid w:val="008D05CA"/>
    <w:rsid w:val="008E38E2"/>
    <w:rsid w:val="008E6163"/>
    <w:rsid w:val="008F355D"/>
    <w:rsid w:val="008F4E33"/>
    <w:rsid w:val="00901757"/>
    <w:rsid w:val="009021B1"/>
    <w:rsid w:val="00905F80"/>
    <w:rsid w:val="009104AB"/>
    <w:rsid w:val="00910553"/>
    <w:rsid w:val="009106DB"/>
    <w:rsid w:val="0092768E"/>
    <w:rsid w:val="00931876"/>
    <w:rsid w:val="00935D9B"/>
    <w:rsid w:val="009371C5"/>
    <w:rsid w:val="00937388"/>
    <w:rsid w:val="00941ED3"/>
    <w:rsid w:val="00942E14"/>
    <w:rsid w:val="009528CA"/>
    <w:rsid w:val="00960A1A"/>
    <w:rsid w:val="00962EA6"/>
    <w:rsid w:val="0096445C"/>
    <w:rsid w:val="00971E74"/>
    <w:rsid w:val="00974FAF"/>
    <w:rsid w:val="00975514"/>
    <w:rsid w:val="009804FC"/>
    <w:rsid w:val="00980EF9"/>
    <w:rsid w:val="009850C0"/>
    <w:rsid w:val="00987B21"/>
    <w:rsid w:val="00987F78"/>
    <w:rsid w:val="00991171"/>
    <w:rsid w:val="00991DE8"/>
    <w:rsid w:val="0099474D"/>
    <w:rsid w:val="00995E04"/>
    <w:rsid w:val="00995FD2"/>
    <w:rsid w:val="009A346C"/>
    <w:rsid w:val="009B09D6"/>
    <w:rsid w:val="009C312B"/>
    <w:rsid w:val="009C7171"/>
    <w:rsid w:val="009C77D7"/>
    <w:rsid w:val="009D0AF4"/>
    <w:rsid w:val="009D217D"/>
    <w:rsid w:val="009D27BD"/>
    <w:rsid w:val="009D513B"/>
    <w:rsid w:val="009E0B5E"/>
    <w:rsid w:val="009E50EF"/>
    <w:rsid w:val="009E51E3"/>
    <w:rsid w:val="009E5929"/>
    <w:rsid w:val="009F0151"/>
    <w:rsid w:val="009F5BCC"/>
    <w:rsid w:val="00A01346"/>
    <w:rsid w:val="00A05E2F"/>
    <w:rsid w:val="00A07B24"/>
    <w:rsid w:val="00A122C7"/>
    <w:rsid w:val="00A17991"/>
    <w:rsid w:val="00A17E68"/>
    <w:rsid w:val="00A22C1C"/>
    <w:rsid w:val="00A24C70"/>
    <w:rsid w:val="00A324E9"/>
    <w:rsid w:val="00A34B29"/>
    <w:rsid w:val="00A35157"/>
    <w:rsid w:val="00A50815"/>
    <w:rsid w:val="00A54B9A"/>
    <w:rsid w:val="00A55E10"/>
    <w:rsid w:val="00A5630E"/>
    <w:rsid w:val="00A60830"/>
    <w:rsid w:val="00A6703C"/>
    <w:rsid w:val="00A759B3"/>
    <w:rsid w:val="00A760F9"/>
    <w:rsid w:val="00A77003"/>
    <w:rsid w:val="00A8167E"/>
    <w:rsid w:val="00A8466C"/>
    <w:rsid w:val="00A864CD"/>
    <w:rsid w:val="00A865C7"/>
    <w:rsid w:val="00A87436"/>
    <w:rsid w:val="00A946C7"/>
    <w:rsid w:val="00A9581B"/>
    <w:rsid w:val="00A97A7C"/>
    <w:rsid w:val="00AA0209"/>
    <w:rsid w:val="00AA0B84"/>
    <w:rsid w:val="00AA1E8F"/>
    <w:rsid w:val="00AA3A22"/>
    <w:rsid w:val="00AA4E67"/>
    <w:rsid w:val="00AA7176"/>
    <w:rsid w:val="00AB2B92"/>
    <w:rsid w:val="00AB307C"/>
    <w:rsid w:val="00AB36B2"/>
    <w:rsid w:val="00AB4AF8"/>
    <w:rsid w:val="00AB5AF9"/>
    <w:rsid w:val="00AB5C68"/>
    <w:rsid w:val="00AC03DC"/>
    <w:rsid w:val="00AC0953"/>
    <w:rsid w:val="00AC1064"/>
    <w:rsid w:val="00AC6FF4"/>
    <w:rsid w:val="00AC7DE3"/>
    <w:rsid w:val="00AD26FE"/>
    <w:rsid w:val="00AD502C"/>
    <w:rsid w:val="00AF2A06"/>
    <w:rsid w:val="00AF348C"/>
    <w:rsid w:val="00AF40FB"/>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0D5C"/>
    <w:rsid w:val="00B312B8"/>
    <w:rsid w:val="00B32A50"/>
    <w:rsid w:val="00B3314B"/>
    <w:rsid w:val="00B33448"/>
    <w:rsid w:val="00B40AFD"/>
    <w:rsid w:val="00B40F09"/>
    <w:rsid w:val="00B43CEB"/>
    <w:rsid w:val="00B50224"/>
    <w:rsid w:val="00B54B18"/>
    <w:rsid w:val="00B55D81"/>
    <w:rsid w:val="00B61C01"/>
    <w:rsid w:val="00B63D1F"/>
    <w:rsid w:val="00B65DE7"/>
    <w:rsid w:val="00B664F9"/>
    <w:rsid w:val="00B672CF"/>
    <w:rsid w:val="00B70F41"/>
    <w:rsid w:val="00B736C3"/>
    <w:rsid w:val="00B75CEE"/>
    <w:rsid w:val="00B762E8"/>
    <w:rsid w:val="00B76653"/>
    <w:rsid w:val="00B7724A"/>
    <w:rsid w:val="00B8013E"/>
    <w:rsid w:val="00B80830"/>
    <w:rsid w:val="00B82EB7"/>
    <w:rsid w:val="00B83D3F"/>
    <w:rsid w:val="00B84859"/>
    <w:rsid w:val="00B86B34"/>
    <w:rsid w:val="00B87A20"/>
    <w:rsid w:val="00B9155A"/>
    <w:rsid w:val="00B91CFA"/>
    <w:rsid w:val="00B92926"/>
    <w:rsid w:val="00B935B6"/>
    <w:rsid w:val="00B93C53"/>
    <w:rsid w:val="00B94BE5"/>
    <w:rsid w:val="00B97882"/>
    <w:rsid w:val="00B97AB6"/>
    <w:rsid w:val="00BA1EFA"/>
    <w:rsid w:val="00BA424A"/>
    <w:rsid w:val="00BA442E"/>
    <w:rsid w:val="00BB1BBB"/>
    <w:rsid w:val="00BB5230"/>
    <w:rsid w:val="00BB56E2"/>
    <w:rsid w:val="00BC26C0"/>
    <w:rsid w:val="00BC46A3"/>
    <w:rsid w:val="00BC4C8B"/>
    <w:rsid w:val="00BC58D4"/>
    <w:rsid w:val="00BC7238"/>
    <w:rsid w:val="00BC7C0C"/>
    <w:rsid w:val="00BD0360"/>
    <w:rsid w:val="00BD09C0"/>
    <w:rsid w:val="00BD2BBA"/>
    <w:rsid w:val="00BD35B2"/>
    <w:rsid w:val="00BD6934"/>
    <w:rsid w:val="00BE10E4"/>
    <w:rsid w:val="00BE3D84"/>
    <w:rsid w:val="00BE7E4B"/>
    <w:rsid w:val="00BF28B5"/>
    <w:rsid w:val="00BF3DDD"/>
    <w:rsid w:val="00BF3E45"/>
    <w:rsid w:val="00BF4FEE"/>
    <w:rsid w:val="00BF622D"/>
    <w:rsid w:val="00BF73BD"/>
    <w:rsid w:val="00C022C7"/>
    <w:rsid w:val="00C0580B"/>
    <w:rsid w:val="00C11E69"/>
    <w:rsid w:val="00C12352"/>
    <w:rsid w:val="00C33F8F"/>
    <w:rsid w:val="00C36691"/>
    <w:rsid w:val="00C41393"/>
    <w:rsid w:val="00C448D4"/>
    <w:rsid w:val="00C45DB5"/>
    <w:rsid w:val="00C50CE1"/>
    <w:rsid w:val="00C5179E"/>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03D9"/>
    <w:rsid w:val="00CA1269"/>
    <w:rsid w:val="00CA48C9"/>
    <w:rsid w:val="00CA5C34"/>
    <w:rsid w:val="00CB0970"/>
    <w:rsid w:val="00CB4339"/>
    <w:rsid w:val="00CB4BB6"/>
    <w:rsid w:val="00CB7508"/>
    <w:rsid w:val="00CB759D"/>
    <w:rsid w:val="00CC3795"/>
    <w:rsid w:val="00CC751E"/>
    <w:rsid w:val="00CD0CD7"/>
    <w:rsid w:val="00CD2242"/>
    <w:rsid w:val="00CD33BA"/>
    <w:rsid w:val="00CD4362"/>
    <w:rsid w:val="00CD5008"/>
    <w:rsid w:val="00CE2D60"/>
    <w:rsid w:val="00CE3B68"/>
    <w:rsid w:val="00CE4B12"/>
    <w:rsid w:val="00CE4CDB"/>
    <w:rsid w:val="00CF60B1"/>
    <w:rsid w:val="00CF7013"/>
    <w:rsid w:val="00CF7421"/>
    <w:rsid w:val="00D00955"/>
    <w:rsid w:val="00D027C2"/>
    <w:rsid w:val="00D04601"/>
    <w:rsid w:val="00D052A1"/>
    <w:rsid w:val="00D0612F"/>
    <w:rsid w:val="00D0742C"/>
    <w:rsid w:val="00D074DC"/>
    <w:rsid w:val="00D118F9"/>
    <w:rsid w:val="00D12BC2"/>
    <w:rsid w:val="00D13868"/>
    <w:rsid w:val="00D13B67"/>
    <w:rsid w:val="00D15462"/>
    <w:rsid w:val="00D169B4"/>
    <w:rsid w:val="00D2460C"/>
    <w:rsid w:val="00D40FE5"/>
    <w:rsid w:val="00D41D7B"/>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C53CA"/>
    <w:rsid w:val="00DD0801"/>
    <w:rsid w:val="00DD2B65"/>
    <w:rsid w:val="00DD7C04"/>
    <w:rsid w:val="00DE2D03"/>
    <w:rsid w:val="00DE3ABB"/>
    <w:rsid w:val="00DE694B"/>
    <w:rsid w:val="00DF44A3"/>
    <w:rsid w:val="00DF56F9"/>
    <w:rsid w:val="00DF795C"/>
    <w:rsid w:val="00DF7D35"/>
    <w:rsid w:val="00E01908"/>
    <w:rsid w:val="00E024F6"/>
    <w:rsid w:val="00E04020"/>
    <w:rsid w:val="00E06EDB"/>
    <w:rsid w:val="00E122B6"/>
    <w:rsid w:val="00E14799"/>
    <w:rsid w:val="00E17685"/>
    <w:rsid w:val="00E257F7"/>
    <w:rsid w:val="00E318EB"/>
    <w:rsid w:val="00E41FEB"/>
    <w:rsid w:val="00E43789"/>
    <w:rsid w:val="00E5348A"/>
    <w:rsid w:val="00E55914"/>
    <w:rsid w:val="00E56992"/>
    <w:rsid w:val="00E61446"/>
    <w:rsid w:val="00E618FA"/>
    <w:rsid w:val="00E6251D"/>
    <w:rsid w:val="00E62DE0"/>
    <w:rsid w:val="00E7012A"/>
    <w:rsid w:val="00E71723"/>
    <w:rsid w:val="00E72B49"/>
    <w:rsid w:val="00E75B97"/>
    <w:rsid w:val="00E84358"/>
    <w:rsid w:val="00E87A8E"/>
    <w:rsid w:val="00E90420"/>
    <w:rsid w:val="00E936A3"/>
    <w:rsid w:val="00EA2240"/>
    <w:rsid w:val="00EA4811"/>
    <w:rsid w:val="00EA53DB"/>
    <w:rsid w:val="00EA58D2"/>
    <w:rsid w:val="00EA751E"/>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7402"/>
    <w:rsid w:val="00F11C38"/>
    <w:rsid w:val="00F138C1"/>
    <w:rsid w:val="00F1494B"/>
    <w:rsid w:val="00F22B72"/>
    <w:rsid w:val="00F31050"/>
    <w:rsid w:val="00F3118C"/>
    <w:rsid w:val="00F33E5D"/>
    <w:rsid w:val="00F362DD"/>
    <w:rsid w:val="00F40424"/>
    <w:rsid w:val="00F42218"/>
    <w:rsid w:val="00F4249A"/>
    <w:rsid w:val="00F44332"/>
    <w:rsid w:val="00F46361"/>
    <w:rsid w:val="00F4669A"/>
    <w:rsid w:val="00F468F8"/>
    <w:rsid w:val="00F46BB1"/>
    <w:rsid w:val="00F5693C"/>
    <w:rsid w:val="00F6400D"/>
    <w:rsid w:val="00F651D8"/>
    <w:rsid w:val="00F71D8C"/>
    <w:rsid w:val="00F7322D"/>
    <w:rsid w:val="00F75DD8"/>
    <w:rsid w:val="00F8053B"/>
    <w:rsid w:val="00F807EB"/>
    <w:rsid w:val="00F80D07"/>
    <w:rsid w:val="00F87CFC"/>
    <w:rsid w:val="00F9285F"/>
    <w:rsid w:val="00F93A82"/>
    <w:rsid w:val="00F95514"/>
    <w:rsid w:val="00F95898"/>
    <w:rsid w:val="00F97A12"/>
    <w:rsid w:val="00FA3AC0"/>
    <w:rsid w:val="00FA3B0B"/>
    <w:rsid w:val="00FB2E89"/>
    <w:rsid w:val="00FB6BD2"/>
    <w:rsid w:val="00FB76BD"/>
    <w:rsid w:val="00FB7D09"/>
    <w:rsid w:val="00FC2851"/>
    <w:rsid w:val="00FC50AC"/>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table" w:customStyle="1" w:styleId="TableGrid1">
    <w:name w:val="Table Grid1"/>
    <w:basedOn w:val="prastojilentel"/>
    <w:next w:val="Lentelstinklelis"/>
    <w:uiPriority w:val="39"/>
    <w:rsid w:val="00DD080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3.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4.xml><?xml version="1.0" encoding="utf-8"?>
<ds:datastoreItem xmlns:ds="http://schemas.openxmlformats.org/officeDocument/2006/customXml" ds:itemID="{663A792B-16F4-448A-AA34-30876F52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2</Pages>
  <Words>1847</Words>
  <Characters>1053</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Diana Pašluostienė</cp:lastModifiedBy>
  <cp:revision>208</cp:revision>
  <dcterms:created xsi:type="dcterms:W3CDTF">2024-10-30T08:43:00Z</dcterms:created>
  <dcterms:modified xsi:type="dcterms:W3CDTF">2025-11-17T07:54:00Z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2025-11-03T07:39:37Z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a28fd1c0-583e-4528-bb40-4871844fcdd7</vt:lpwstr>
  </property>
  <property fmtid="{D5CDD505-2E9C-101B-9397-08002B2CF9AE}" pid="10" name="MSIP_Label_43f08ec5-d6d9-4227-8387-ccbfcb3632c4_ContentBits">
    <vt:lpwstr>0</vt:lpwstr>
  </property>
  <property fmtid="{D5CDD505-2E9C-101B-9397-08002B2CF9AE}" pid="11" name="MSIP_Label_43f08ec5-d6d9-4227-8387-ccbfcb3632c4_Tag">
    <vt:lpwstr>10, 3, 0, 1</vt:lpwstr>
  </property>
</Properties>
</file>